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519" w:rsidRPr="00FA4AAD" w:rsidRDefault="00D81557" w:rsidP="000117C1">
      <w:pPr>
        <w:spacing w:after="240" w:line="240" w:lineRule="auto"/>
        <w:jc w:val="both"/>
        <w:rPr>
          <w:rFonts w:ascii="Times New Roman" w:eastAsia="Times New Roman" w:hAnsi="Times New Roman" w:cs="Times New Roman"/>
          <w:b/>
          <w:lang w:eastAsia="en-GB"/>
        </w:rPr>
      </w:pPr>
      <w:r>
        <w:rPr>
          <w:rFonts w:ascii="Times New Roman" w:eastAsia="Times New Roman" w:hAnsi="Times New Roman" w:cs="Times New Roman"/>
          <w:b/>
          <w:lang w:eastAsia="en-GB"/>
        </w:rPr>
        <w:t>‘I know what I like and I like what I know’</w:t>
      </w:r>
      <w:r w:rsidR="001A3519" w:rsidRPr="00FA4AAD">
        <w:rPr>
          <w:rFonts w:ascii="Times New Roman" w:eastAsia="Times New Roman" w:hAnsi="Times New Roman" w:cs="Times New Roman"/>
          <w:b/>
          <w:lang w:eastAsia="en-GB"/>
        </w:rPr>
        <w:t>: Epistemology in practice and theory and practice again</w:t>
      </w:r>
    </w:p>
    <w:p w:rsidR="005E037E" w:rsidRPr="00FA4AAD" w:rsidRDefault="00CE0FD4" w:rsidP="005E037E">
      <w:pPr>
        <w:spacing w:after="24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This article is a reflective piece in which </w:t>
      </w:r>
      <w:r w:rsidR="005E037E">
        <w:rPr>
          <w:rFonts w:ascii="Times New Roman" w:eastAsia="Times New Roman" w:hAnsi="Times New Roman" w:cs="Times New Roman"/>
          <w:lang w:eastAsia="en-GB"/>
        </w:rPr>
        <w:t xml:space="preserve">I </w:t>
      </w:r>
      <w:r w:rsidR="00485409">
        <w:rPr>
          <w:rFonts w:ascii="Times New Roman" w:eastAsia="Times New Roman" w:hAnsi="Times New Roman" w:cs="Times New Roman"/>
          <w:lang w:eastAsia="en-GB"/>
        </w:rPr>
        <w:t>account for</w:t>
      </w:r>
      <w:r>
        <w:rPr>
          <w:rFonts w:ascii="Times New Roman" w:eastAsia="Times New Roman" w:hAnsi="Times New Roman" w:cs="Times New Roman"/>
          <w:lang w:eastAsia="en-GB"/>
        </w:rPr>
        <w:t xml:space="preserve"> </w:t>
      </w:r>
      <w:r w:rsidR="005E037E" w:rsidRPr="00FA4AAD">
        <w:rPr>
          <w:rFonts w:ascii="Times New Roman" w:eastAsia="Times New Roman" w:hAnsi="Times New Roman" w:cs="Times New Roman"/>
          <w:lang w:eastAsia="en-GB"/>
        </w:rPr>
        <w:t>how</w:t>
      </w:r>
      <w:r w:rsidR="00485409">
        <w:rPr>
          <w:rFonts w:ascii="Times New Roman" w:eastAsia="Times New Roman" w:hAnsi="Times New Roman" w:cs="Times New Roman"/>
          <w:lang w:eastAsia="en-GB"/>
        </w:rPr>
        <w:t xml:space="preserve"> and why</w:t>
      </w:r>
      <w:r w:rsidR="005E037E" w:rsidRPr="00FA4AAD">
        <w:rPr>
          <w:rFonts w:ascii="Times New Roman" w:eastAsia="Times New Roman" w:hAnsi="Times New Roman" w:cs="Times New Roman"/>
          <w:lang w:eastAsia="en-GB"/>
        </w:rPr>
        <w:t xml:space="preserve"> I have </w:t>
      </w:r>
      <w:r w:rsidR="00485409">
        <w:rPr>
          <w:rFonts w:ascii="Times New Roman" w:eastAsia="Times New Roman" w:hAnsi="Times New Roman" w:cs="Times New Roman"/>
          <w:lang w:eastAsia="en-GB"/>
        </w:rPr>
        <w:t>developed</w:t>
      </w:r>
      <w:r w:rsidR="005E037E" w:rsidRPr="00FA4AAD">
        <w:rPr>
          <w:rFonts w:ascii="Times New Roman" w:eastAsia="Times New Roman" w:hAnsi="Times New Roman" w:cs="Times New Roman"/>
          <w:lang w:eastAsia="en-GB"/>
        </w:rPr>
        <w:t xml:space="preserve"> my current understanding of the relevance of epistemology to practice, to social work research, and to the relationship between the two.</w:t>
      </w:r>
      <w:r w:rsidR="005E037E" w:rsidRPr="005E037E">
        <w:rPr>
          <w:rFonts w:ascii="Times New Roman" w:eastAsia="Times New Roman" w:hAnsi="Times New Roman" w:cs="Times New Roman"/>
          <w:lang w:eastAsia="en-GB"/>
        </w:rPr>
        <w:t xml:space="preserve"> </w:t>
      </w:r>
      <w:r w:rsidR="005E037E" w:rsidRPr="00FA4AAD">
        <w:rPr>
          <w:rFonts w:ascii="Times New Roman" w:eastAsia="Times New Roman" w:hAnsi="Times New Roman" w:cs="Times New Roman"/>
          <w:lang w:eastAsia="en-GB"/>
        </w:rPr>
        <w:t xml:space="preserve">Social work </w:t>
      </w:r>
      <w:r w:rsidR="005E037E">
        <w:rPr>
          <w:rFonts w:ascii="Times New Roman" w:eastAsia="Times New Roman" w:hAnsi="Times New Roman" w:cs="Times New Roman"/>
          <w:lang w:eastAsia="en-GB"/>
        </w:rPr>
        <w:t>as a profession</w:t>
      </w:r>
      <w:r w:rsidR="005E037E" w:rsidRPr="00FA4AAD">
        <w:rPr>
          <w:rFonts w:ascii="Times New Roman" w:eastAsia="Times New Roman" w:hAnsi="Times New Roman" w:cs="Times New Roman"/>
          <w:lang w:eastAsia="en-GB"/>
        </w:rPr>
        <w:t xml:space="preserve"> has </w:t>
      </w:r>
      <w:r w:rsidR="005E037E">
        <w:rPr>
          <w:rFonts w:ascii="Times New Roman" w:eastAsia="Times New Roman" w:hAnsi="Times New Roman" w:cs="Times New Roman"/>
          <w:lang w:eastAsia="en-GB"/>
        </w:rPr>
        <w:t xml:space="preserve">itself </w:t>
      </w:r>
      <w:r w:rsidR="005E037E" w:rsidRPr="00FA4AAD">
        <w:rPr>
          <w:rFonts w:ascii="Times New Roman" w:eastAsia="Times New Roman" w:hAnsi="Times New Roman" w:cs="Times New Roman"/>
          <w:lang w:eastAsia="en-GB"/>
        </w:rPr>
        <w:t>faced something of an epistemological crisis of late</w:t>
      </w:r>
      <w:r w:rsidR="005E037E">
        <w:rPr>
          <w:rFonts w:ascii="Times New Roman" w:eastAsia="Times New Roman" w:hAnsi="Times New Roman" w:cs="Times New Roman"/>
          <w:lang w:eastAsia="en-GB"/>
        </w:rPr>
        <w:t>, which has impacted on both practice and research in ways which have not necessarily been beneficial.</w:t>
      </w:r>
      <w:r w:rsidR="005E037E" w:rsidRPr="005E037E">
        <w:rPr>
          <w:rFonts w:ascii="Times New Roman" w:eastAsia="Times New Roman" w:hAnsi="Times New Roman" w:cs="Times New Roman"/>
          <w:lang w:eastAsia="en-GB"/>
        </w:rPr>
        <w:t xml:space="preserve"> </w:t>
      </w:r>
      <w:r w:rsidR="005E037E" w:rsidRPr="00FA4AAD">
        <w:rPr>
          <w:rFonts w:ascii="Times New Roman" w:eastAsia="Times New Roman" w:hAnsi="Times New Roman" w:cs="Times New Roman"/>
          <w:lang w:eastAsia="en-GB"/>
        </w:rPr>
        <w:t xml:space="preserve">I will draw upon </w:t>
      </w:r>
      <w:r w:rsidR="005E037E">
        <w:rPr>
          <w:rFonts w:ascii="Times New Roman" w:eastAsia="Times New Roman" w:hAnsi="Times New Roman" w:cs="Times New Roman"/>
          <w:lang w:eastAsia="en-GB"/>
        </w:rPr>
        <w:t>both practice and research</w:t>
      </w:r>
      <w:r w:rsidR="005E037E" w:rsidRPr="00FA4AAD">
        <w:rPr>
          <w:rFonts w:ascii="Times New Roman" w:eastAsia="Times New Roman" w:hAnsi="Times New Roman" w:cs="Times New Roman"/>
          <w:lang w:eastAsia="en-GB"/>
        </w:rPr>
        <w:t xml:space="preserve"> to highlight the twists and turns in </w:t>
      </w:r>
      <w:r w:rsidR="005E037E">
        <w:rPr>
          <w:rFonts w:ascii="Times New Roman" w:eastAsia="Times New Roman" w:hAnsi="Times New Roman" w:cs="Times New Roman"/>
          <w:lang w:eastAsia="en-GB"/>
        </w:rPr>
        <w:t xml:space="preserve">the development of </w:t>
      </w:r>
      <w:r w:rsidR="005E037E" w:rsidRPr="00FA4AAD">
        <w:rPr>
          <w:rFonts w:ascii="Times New Roman" w:eastAsia="Times New Roman" w:hAnsi="Times New Roman" w:cs="Times New Roman"/>
          <w:lang w:eastAsia="en-GB"/>
        </w:rPr>
        <w:t xml:space="preserve">my thinking about these issues and as a corollary, my views regarding the bridging role that </w:t>
      </w:r>
      <w:r w:rsidR="00485409">
        <w:rPr>
          <w:rFonts w:ascii="Times New Roman" w:eastAsia="Times New Roman" w:hAnsi="Times New Roman" w:cs="Times New Roman"/>
          <w:lang w:eastAsia="en-GB"/>
        </w:rPr>
        <w:t xml:space="preserve">pragmatic </w:t>
      </w:r>
      <w:r w:rsidR="005E037E" w:rsidRPr="00FA4AAD">
        <w:rPr>
          <w:rFonts w:ascii="Times New Roman" w:eastAsia="Times New Roman" w:hAnsi="Times New Roman" w:cs="Times New Roman"/>
          <w:lang w:eastAsia="en-GB"/>
        </w:rPr>
        <w:t>epistemology might play between research and practice.</w:t>
      </w:r>
    </w:p>
    <w:p w:rsidR="00CE0FD4" w:rsidRDefault="00CE0FD4" w:rsidP="000117C1">
      <w:pPr>
        <w:spacing w:after="240" w:line="240" w:lineRule="auto"/>
        <w:jc w:val="both"/>
        <w:rPr>
          <w:rFonts w:ascii="Times New Roman" w:eastAsia="Times New Roman" w:hAnsi="Times New Roman" w:cs="Times New Roman"/>
          <w:lang w:eastAsia="en-GB"/>
        </w:rPr>
      </w:pPr>
    </w:p>
    <w:p w:rsidR="00CE0FD4" w:rsidRPr="00DE3DE8" w:rsidRDefault="00CE0FD4" w:rsidP="000117C1">
      <w:pPr>
        <w:spacing w:after="240" w:line="240" w:lineRule="auto"/>
        <w:jc w:val="both"/>
        <w:rPr>
          <w:rFonts w:ascii="Times New Roman" w:eastAsia="Times New Roman" w:hAnsi="Times New Roman" w:cs="Times New Roman"/>
          <w:b/>
          <w:lang w:eastAsia="en-GB"/>
        </w:rPr>
      </w:pPr>
      <w:r w:rsidRPr="00DE3DE8">
        <w:rPr>
          <w:rFonts w:ascii="Times New Roman" w:eastAsia="Times New Roman" w:hAnsi="Times New Roman" w:cs="Times New Roman"/>
          <w:b/>
          <w:lang w:eastAsia="en-GB"/>
        </w:rPr>
        <w:t>Key words</w:t>
      </w:r>
    </w:p>
    <w:p w:rsidR="000B1EBF" w:rsidRPr="00CE0FD4" w:rsidRDefault="000B1EBF" w:rsidP="000B1EBF">
      <w:pPr>
        <w:spacing w:after="24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Epistemology; knowledge; pragmatism; practical reason; practice research</w:t>
      </w:r>
    </w:p>
    <w:p w:rsidR="00CE0FD4" w:rsidRDefault="00CE0FD4" w:rsidP="000117C1">
      <w:pPr>
        <w:spacing w:after="240" w:line="240" w:lineRule="auto"/>
        <w:jc w:val="both"/>
        <w:rPr>
          <w:rFonts w:ascii="Times New Roman" w:eastAsia="Times New Roman" w:hAnsi="Times New Roman" w:cs="Times New Roman"/>
          <w:b/>
          <w:lang w:eastAsia="en-GB"/>
        </w:rPr>
      </w:pPr>
    </w:p>
    <w:p w:rsidR="000117C1" w:rsidRPr="00FA4AAD" w:rsidRDefault="000117C1" w:rsidP="000117C1">
      <w:pPr>
        <w:spacing w:after="240" w:line="240" w:lineRule="auto"/>
        <w:jc w:val="both"/>
        <w:rPr>
          <w:rFonts w:ascii="Times New Roman" w:eastAsia="Times New Roman" w:hAnsi="Times New Roman" w:cs="Times New Roman"/>
          <w:b/>
          <w:lang w:eastAsia="en-GB"/>
        </w:rPr>
      </w:pPr>
      <w:r w:rsidRPr="00FA4AAD">
        <w:rPr>
          <w:rFonts w:ascii="Times New Roman" w:eastAsia="Times New Roman" w:hAnsi="Times New Roman" w:cs="Times New Roman"/>
          <w:b/>
          <w:lang w:eastAsia="en-GB"/>
        </w:rPr>
        <w:t>Introduction</w:t>
      </w:r>
    </w:p>
    <w:p w:rsidR="007471E7" w:rsidRPr="00FA4AAD" w:rsidRDefault="008E3EC7" w:rsidP="000117C1">
      <w:pPr>
        <w:spacing w:after="240" w:line="240" w:lineRule="auto"/>
        <w:jc w:val="both"/>
        <w:rPr>
          <w:rFonts w:ascii="Times New Roman" w:eastAsia="Times New Roman" w:hAnsi="Times New Roman" w:cs="Times New Roman"/>
          <w:lang w:eastAsia="en-GB"/>
        </w:rPr>
      </w:pPr>
      <w:r w:rsidRPr="00FA4AAD">
        <w:rPr>
          <w:rFonts w:ascii="Times New Roman" w:eastAsia="Times New Roman" w:hAnsi="Times New Roman" w:cs="Times New Roman"/>
          <w:lang w:eastAsia="en-GB"/>
        </w:rPr>
        <w:t xml:space="preserve">In </w:t>
      </w:r>
      <w:r w:rsidR="00064E8C">
        <w:rPr>
          <w:rFonts w:ascii="Times New Roman" w:eastAsia="Times New Roman" w:hAnsi="Times New Roman" w:cs="Times New Roman"/>
          <w:lang w:eastAsia="en-GB"/>
        </w:rPr>
        <w:t>what follows</w:t>
      </w:r>
      <w:r w:rsidRPr="00FA4AAD">
        <w:rPr>
          <w:rFonts w:ascii="Times New Roman" w:eastAsia="Times New Roman" w:hAnsi="Times New Roman" w:cs="Times New Roman"/>
          <w:lang w:eastAsia="en-GB"/>
        </w:rPr>
        <w:t xml:space="preserve"> I will explain how I have arrived at my current </w:t>
      </w:r>
      <w:r w:rsidR="000117C1" w:rsidRPr="00FA4AAD">
        <w:rPr>
          <w:rFonts w:ascii="Times New Roman" w:eastAsia="Times New Roman" w:hAnsi="Times New Roman" w:cs="Times New Roman"/>
          <w:lang w:eastAsia="en-GB"/>
        </w:rPr>
        <w:t>understanding of</w:t>
      </w:r>
      <w:r w:rsidRPr="00FA4AAD">
        <w:rPr>
          <w:rFonts w:ascii="Times New Roman" w:eastAsia="Times New Roman" w:hAnsi="Times New Roman" w:cs="Times New Roman"/>
          <w:lang w:eastAsia="en-GB"/>
        </w:rPr>
        <w:t xml:space="preserve"> the relevance of epistemology to practice, to social work research, and to the relationship between the two. </w:t>
      </w:r>
      <w:r w:rsidR="00084B8B" w:rsidRPr="00FA4AAD">
        <w:rPr>
          <w:rFonts w:ascii="Times New Roman" w:eastAsia="Times New Roman" w:hAnsi="Times New Roman" w:cs="Times New Roman"/>
          <w:lang w:eastAsia="en-GB"/>
        </w:rPr>
        <w:t>R</w:t>
      </w:r>
      <w:r w:rsidR="002B29A7" w:rsidRPr="00FA4AAD">
        <w:rPr>
          <w:rFonts w:ascii="Times New Roman" w:eastAsia="Times New Roman" w:hAnsi="Times New Roman" w:cs="Times New Roman"/>
          <w:lang w:eastAsia="en-GB"/>
        </w:rPr>
        <w:t>esearch</w:t>
      </w:r>
      <w:r w:rsidR="00327202">
        <w:rPr>
          <w:rFonts w:ascii="Times New Roman" w:eastAsia="Times New Roman" w:hAnsi="Times New Roman" w:cs="Times New Roman"/>
          <w:lang w:eastAsia="en-GB"/>
        </w:rPr>
        <w:t>, it seems to me</w:t>
      </w:r>
      <w:r w:rsidR="00064E8C">
        <w:rPr>
          <w:rFonts w:ascii="Times New Roman" w:eastAsia="Times New Roman" w:hAnsi="Times New Roman" w:cs="Times New Roman"/>
          <w:lang w:eastAsia="en-GB"/>
        </w:rPr>
        <w:t>,</w:t>
      </w:r>
      <w:r w:rsidR="002B29A7" w:rsidRPr="00FA4AAD">
        <w:rPr>
          <w:rFonts w:ascii="Times New Roman" w:eastAsia="Times New Roman" w:hAnsi="Times New Roman" w:cs="Times New Roman"/>
          <w:lang w:eastAsia="en-GB"/>
        </w:rPr>
        <w:t xml:space="preserve"> </w:t>
      </w:r>
      <w:r w:rsidR="00084B8B" w:rsidRPr="00FA4AAD">
        <w:rPr>
          <w:rFonts w:ascii="Times New Roman" w:eastAsia="Times New Roman" w:hAnsi="Times New Roman" w:cs="Times New Roman"/>
          <w:lang w:eastAsia="en-GB"/>
        </w:rPr>
        <w:t>is concerned with</w:t>
      </w:r>
      <w:r w:rsidR="002B29A7" w:rsidRPr="00FA4AAD">
        <w:rPr>
          <w:rFonts w:ascii="Times New Roman" w:eastAsia="Times New Roman" w:hAnsi="Times New Roman" w:cs="Times New Roman"/>
          <w:lang w:eastAsia="en-GB"/>
        </w:rPr>
        <w:t xml:space="preserve"> finding solutions to problems </w:t>
      </w:r>
      <w:r w:rsidR="0062148D" w:rsidRPr="00FA4AAD">
        <w:rPr>
          <w:rFonts w:ascii="Times New Roman" w:eastAsia="Times New Roman" w:hAnsi="Times New Roman" w:cs="Times New Roman"/>
          <w:lang w:eastAsia="en-GB"/>
        </w:rPr>
        <w:t>and</w:t>
      </w:r>
      <w:r w:rsidR="002B29A7" w:rsidRPr="00FA4AAD">
        <w:rPr>
          <w:rFonts w:ascii="Times New Roman" w:eastAsia="Times New Roman" w:hAnsi="Times New Roman" w:cs="Times New Roman"/>
          <w:lang w:eastAsia="en-GB"/>
        </w:rPr>
        <w:t xml:space="preserve"> answers to questions</w:t>
      </w:r>
      <w:r w:rsidR="000117C1" w:rsidRPr="00FA4AAD">
        <w:rPr>
          <w:rFonts w:ascii="Times New Roman" w:eastAsia="Times New Roman" w:hAnsi="Times New Roman" w:cs="Times New Roman"/>
          <w:lang w:eastAsia="en-GB"/>
        </w:rPr>
        <w:t xml:space="preserve">, as </w:t>
      </w:r>
      <w:r w:rsidR="00084B8B" w:rsidRPr="00FA4AAD">
        <w:rPr>
          <w:rFonts w:ascii="Times New Roman" w:eastAsia="Times New Roman" w:hAnsi="Times New Roman" w:cs="Times New Roman"/>
          <w:lang w:eastAsia="en-GB"/>
        </w:rPr>
        <w:t xml:space="preserve">is </w:t>
      </w:r>
      <w:r w:rsidR="002B29A7" w:rsidRPr="00FA4AAD">
        <w:rPr>
          <w:rFonts w:ascii="Times New Roman" w:eastAsia="Times New Roman" w:hAnsi="Times New Roman" w:cs="Times New Roman"/>
          <w:lang w:eastAsia="en-GB"/>
        </w:rPr>
        <w:t>social work practice</w:t>
      </w:r>
      <w:r w:rsidR="00084B8B" w:rsidRPr="00FA4AAD">
        <w:rPr>
          <w:rFonts w:ascii="Times New Roman" w:eastAsia="Times New Roman" w:hAnsi="Times New Roman" w:cs="Times New Roman"/>
          <w:lang w:eastAsia="en-GB"/>
        </w:rPr>
        <w:t xml:space="preserve">, and so the similarities between </w:t>
      </w:r>
      <w:r w:rsidR="00327202">
        <w:rPr>
          <w:rFonts w:ascii="Times New Roman" w:eastAsia="Times New Roman" w:hAnsi="Times New Roman" w:cs="Times New Roman"/>
          <w:lang w:eastAsia="en-GB"/>
        </w:rPr>
        <w:t xml:space="preserve">the logics underpinning </w:t>
      </w:r>
      <w:r w:rsidR="00084B8B" w:rsidRPr="00FA4AAD">
        <w:rPr>
          <w:rFonts w:ascii="Times New Roman" w:eastAsia="Times New Roman" w:hAnsi="Times New Roman" w:cs="Times New Roman"/>
          <w:lang w:eastAsia="en-GB"/>
        </w:rPr>
        <w:t>research an</w:t>
      </w:r>
      <w:r w:rsidR="000117C1" w:rsidRPr="00FA4AAD">
        <w:rPr>
          <w:rFonts w:ascii="Times New Roman" w:eastAsia="Times New Roman" w:hAnsi="Times New Roman" w:cs="Times New Roman"/>
          <w:lang w:eastAsia="en-GB"/>
        </w:rPr>
        <w:t xml:space="preserve">d practice </w:t>
      </w:r>
      <w:r w:rsidR="00064E8C">
        <w:rPr>
          <w:rFonts w:ascii="Times New Roman" w:eastAsia="Times New Roman" w:hAnsi="Times New Roman" w:cs="Times New Roman"/>
          <w:lang w:eastAsia="en-GB"/>
        </w:rPr>
        <w:t>are</w:t>
      </w:r>
      <w:r w:rsidR="000117C1" w:rsidRPr="00FA4AAD">
        <w:rPr>
          <w:rFonts w:ascii="Times New Roman" w:eastAsia="Times New Roman" w:hAnsi="Times New Roman" w:cs="Times New Roman"/>
          <w:lang w:eastAsia="en-GB"/>
        </w:rPr>
        <w:t xml:space="preserve"> </w:t>
      </w:r>
      <w:r w:rsidR="00327202">
        <w:rPr>
          <w:rFonts w:ascii="Times New Roman" w:eastAsia="Times New Roman" w:hAnsi="Times New Roman" w:cs="Times New Roman"/>
          <w:lang w:eastAsia="en-GB"/>
        </w:rPr>
        <w:t>quite clear</w:t>
      </w:r>
      <w:r w:rsidR="00084B8B" w:rsidRPr="00FA4AAD">
        <w:rPr>
          <w:rFonts w:ascii="Times New Roman" w:eastAsia="Times New Roman" w:hAnsi="Times New Roman" w:cs="Times New Roman"/>
          <w:lang w:eastAsia="en-GB"/>
        </w:rPr>
        <w:t xml:space="preserve">, </w:t>
      </w:r>
      <w:r w:rsidR="000117C1" w:rsidRPr="00FA4AAD">
        <w:rPr>
          <w:rFonts w:ascii="Times New Roman" w:eastAsia="Times New Roman" w:hAnsi="Times New Roman" w:cs="Times New Roman"/>
          <w:lang w:eastAsia="en-GB"/>
        </w:rPr>
        <w:t>though – paradoxically - not</w:t>
      </w:r>
      <w:r w:rsidR="00084B8B" w:rsidRPr="00FA4AAD">
        <w:rPr>
          <w:rFonts w:ascii="Times New Roman" w:eastAsia="Times New Roman" w:hAnsi="Times New Roman" w:cs="Times New Roman"/>
          <w:lang w:eastAsia="en-GB"/>
        </w:rPr>
        <w:t xml:space="preserve"> always obvious</w:t>
      </w:r>
      <w:r w:rsidR="002B29A7" w:rsidRPr="00FA4AAD">
        <w:rPr>
          <w:rFonts w:ascii="Times New Roman" w:eastAsia="Times New Roman" w:hAnsi="Times New Roman" w:cs="Times New Roman"/>
          <w:lang w:eastAsia="en-GB"/>
        </w:rPr>
        <w:t xml:space="preserve">. </w:t>
      </w:r>
      <w:r w:rsidRPr="00FA4AAD">
        <w:rPr>
          <w:rFonts w:ascii="Times New Roman" w:eastAsia="Times New Roman" w:hAnsi="Times New Roman" w:cs="Times New Roman"/>
          <w:lang w:eastAsia="en-GB"/>
        </w:rPr>
        <w:t>My starting point</w:t>
      </w:r>
      <w:r w:rsidR="002B29A7" w:rsidRPr="00FA4AAD">
        <w:rPr>
          <w:rFonts w:ascii="Times New Roman" w:eastAsia="Times New Roman" w:hAnsi="Times New Roman" w:cs="Times New Roman"/>
          <w:lang w:eastAsia="en-GB"/>
        </w:rPr>
        <w:t xml:space="preserve"> </w:t>
      </w:r>
      <w:r w:rsidRPr="00FA4AAD">
        <w:rPr>
          <w:rFonts w:ascii="Times New Roman" w:eastAsia="Times New Roman" w:hAnsi="Times New Roman" w:cs="Times New Roman"/>
          <w:lang w:eastAsia="en-GB"/>
        </w:rPr>
        <w:t>is the assumption that social work practice</w:t>
      </w:r>
      <w:r w:rsidR="00327202">
        <w:rPr>
          <w:rFonts w:ascii="Times New Roman" w:eastAsia="Times New Roman" w:hAnsi="Times New Roman" w:cs="Times New Roman"/>
          <w:lang w:eastAsia="en-GB"/>
        </w:rPr>
        <w:t xml:space="preserve"> – </w:t>
      </w:r>
      <w:proofErr w:type="gramStart"/>
      <w:r w:rsidR="00327202">
        <w:rPr>
          <w:rFonts w:ascii="Times New Roman" w:eastAsia="Times New Roman" w:hAnsi="Times New Roman" w:cs="Times New Roman"/>
          <w:lang w:eastAsia="en-GB"/>
        </w:rPr>
        <w:t>assessment</w:t>
      </w:r>
      <w:r w:rsidR="00485409">
        <w:rPr>
          <w:rFonts w:ascii="Times New Roman" w:eastAsia="Times New Roman" w:hAnsi="Times New Roman" w:cs="Times New Roman"/>
          <w:lang w:eastAsia="en-GB"/>
        </w:rPr>
        <w:t xml:space="preserve"> </w:t>
      </w:r>
      <w:r w:rsidR="00327202">
        <w:rPr>
          <w:rFonts w:ascii="Times New Roman" w:eastAsia="Times New Roman" w:hAnsi="Times New Roman" w:cs="Times New Roman"/>
          <w:lang w:eastAsia="en-GB"/>
        </w:rPr>
        <w:t xml:space="preserve"> and</w:t>
      </w:r>
      <w:proofErr w:type="gramEnd"/>
      <w:r w:rsidR="00327202">
        <w:rPr>
          <w:rFonts w:ascii="Times New Roman" w:eastAsia="Times New Roman" w:hAnsi="Times New Roman" w:cs="Times New Roman"/>
          <w:lang w:eastAsia="en-GB"/>
        </w:rPr>
        <w:t xml:space="preserve"> evaluation</w:t>
      </w:r>
      <w:r w:rsidR="00485409">
        <w:rPr>
          <w:rFonts w:ascii="Times New Roman" w:eastAsia="Times New Roman" w:hAnsi="Times New Roman" w:cs="Times New Roman"/>
          <w:lang w:eastAsia="en-GB"/>
        </w:rPr>
        <w:t>, clearly, but also intervention</w:t>
      </w:r>
      <w:r w:rsidR="00327202">
        <w:rPr>
          <w:rFonts w:ascii="Times New Roman" w:eastAsia="Times New Roman" w:hAnsi="Times New Roman" w:cs="Times New Roman"/>
          <w:lang w:eastAsia="en-GB"/>
        </w:rPr>
        <w:t xml:space="preserve"> - is</w:t>
      </w:r>
      <w:r w:rsidRPr="00FA4AAD">
        <w:rPr>
          <w:rFonts w:ascii="Times New Roman" w:eastAsia="Times New Roman" w:hAnsi="Times New Roman" w:cs="Times New Roman"/>
          <w:lang w:eastAsia="en-GB"/>
        </w:rPr>
        <w:t xml:space="preserve"> itself a form of social inquiry</w:t>
      </w:r>
      <w:r w:rsidR="002B29A7" w:rsidRPr="00FA4AAD">
        <w:rPr>
          <w:rFonts w:ascii="Times New Roman" w:eastAsia="Times New Roman" w:hAnsi="Times New Roman" w:cs="Times New Roman"/>
          <w:lang w:eastAsia="en-GB"/>
        </w:rPr>
        <w:t xml:space="preserve"> </w:t>
      </w:r>
      <w:r w:rsidR="006B5F02" w:rsidRPr="00FA4AAD">
        <w:rPr>
          <w:rFonts w:ascii="Times New Roman" w:eastAsia="Times New Roman" w:hAnsi="Times New Roman" w:cs="Times New Roman"/>
          <w:lang w:eastAsia="en-GB"/>
        </w:rPr>
        <w:t xml:space="preserve">- finding things out about the social world - </w:t>
      </w:r>
      <w:r w:rsidR="002B29A7" w:rsidRPr="00FA4AAD">
        <w:rPr>
          <w:rFonts w:ascii="Times New Roman" w:eastAsia="Times New Roman" w:hAnsi="Times New Roman" w:cs="Times New Roman"/>
          <w:lang w:eastAsia="en-GB"/>
        </w:rPr>
        <w:t xml:space="preserve">and that whether they </w:t>
      </w:r>
      <w:r w:rsidR="000F193B">
        <w:rPr>
          <w:rFonts w:ascii="Times New Roman" w:eastAsia="Times New Roman" w:hAnsi="Times New Roman" w:cs="Times New Roman"/>
          <w:lang w:eastAsia="en-GB"/>
        </w:rPr>
        <w:t>realise</w:t>
      </w:r>
      <w:r w:rsidR="002B29A7" w:rsidRPr="00FA4AAD">
        <w:rPr>
          <w:rFonts w:ascii="Times New Roman" w:eastAsia="Times New Roman" w:hAnsi="Times New Roman" w:cs="Times New Roman"/>
          <w:lang w:eastAsia="en-GB"/>
        </w:rPr>
        <w:t xml:space="preserve"> it or not</w:t>
      </w:r>
      <w:r w:rsidR="000F193B">
        <w:rPr>
          <w:rFonts w:ascii="Times New Roman" w:eastAsia="Times New Roman" w:hAnsi="Times New Roman" w:cs="Times New Roman"/>
          <w:lang w:eastAsia="en-GB"/>
        </w:rPr>
        <w:t>,</w:t>
      </w:r>
      <w:r w:rsidR="002B29A7" w:rsidRPr="00FA4AAD">
        <w:rPr>
          <w:rFonts w:ascii="Times New Roman" w:eastAsia="Times New Roman" w:hAnsi="Times New Roman" w:cs="Times New Roman"/>
          <w:lang w:eastAsia="en-GB"/>
        </w:rPr>
        <w:t xml:space="preserve"> social workers are </w:t>
      </w:r>
      <w:r w:rsidR="007471E7" w:rsidRPr="00FA4AAD">
        <w:rPr>
          <w:rFonts w:ascii="Times New Roman" w:eastAsia="Times New Roman" w:hAnsi="Times New Roman" w:cs="Times New Roman"/>
          <w:lang w:eastAsia="en-GB"/>
        </w:rPr>
        <w:t>epistemologically adept.</w:t>
      </w:r>
      <w:r w:rsidR="00207AF6" w:rsidRPr="00FA4AAD">
        <w:rPr>
          <w:rFonts w:ascii="Times New Roman" w:eastAsia="Times New Roman" w:hAnsi="Times New Roman" w:cs="Times New Roman"/>
          <w:lang w:eastAsia="en-GB"/>
        </w:rPr>
        <w:t xml:space="preserve"> </w:t>
      </w:r>
      <w:r w:rsidR="00064E8C">
        <w:rPr>
          <w:rFonts w:ascii="Times New Roman" w:eastAsia="Times New Roman" w:hAnsi="Times New Roman" w:cs="Times New Roman"/>
          <w:lang w:eastAsia="en-GB"/>
        </w:rPr>
        <w:t>This</w:t>
      </w:r>
      <w:r w:rsidR="002B29A7" w:rsidRPr="00FA4AAD">
        <w:rPr>
          <w:rFonts w:ascii="Times New Roman" w:eastAsia="Times New Roman" w:hAnsi="Times New Roman" w:cs="Times New Roman"/>
          <w:lang w:eastAsia="en-GB"/>
        </w:rPr>
        <w:t xml:space="preserve"> adeptness is a</w:t>
      </w:r>
      <w:r w:rsidR="0062148D" w:rsidRPr="00FA4AAD">
        <w:rPr>
          <w:rFonts w:ascii="Times New Roman" w:eastAsia="Times New Roman" w:hAnsi="Times New Roman" w:cs="Times New Roman"/>
          <w:lang w:eastAsia="en-GB"/>
        </w:rPr>
        <w:t>n inherent and evolved</w:t>
      </w:r>
      <w:r w:rsidR="00567D51">
        <w:rPr>
          <w:rFonts w:ascii="Times New Roman" w:eastAsia="Times New Roman" w:hAnsi="Times New Roman" w:cs="Times New Roman"/>
          <w:lang w:eastAsia="en-GB"/>
        </w:rPr>
        <w:t xml:space="preserve"> human trait</w:t>
      </w:r>
      <w:r w:rsidR="00327202">
        <w:rPr>
          <w:rFonts w:ascii="Times New Roman" w:eastAsia="Times New Roman" w:hAnsi="Times New Roman" w:cs="Times New Roman"/>
          <w:lang w:eastAsia="en-GB"/>
        </w:rPr>
        <w:t xml:space="preserve"> (Leslie 2014)</w:t>
      </w:r>
      <w:r w:rsidR="00567D51">
        <w:rPr>
          <w:rFonts w:ascii="Times New Roman" w:eastAsia="Times New Roman" w:hAnsi="Times New Roman" w:cs="Times New Roman"/>
          <w:lang w:eastAsia="en-GB"/>
        </w:rPr>
        <w:t xml:space="preserve">, and </w:t>
      </w:r>
      <w:r w:rsidR="002B29A7" w:rsidRPr="00FA4AAD">
        <w:rPr>
          <w:rFonts w:ascii="Times New Roman" w:eastAsia="Times New Roman" w:hAnsi="Times New Roman" w:cs="Times New Roman"/>
          <w:lang w:eastAsia="en-GB"/>
        </w:rPr>
        <w:t>one which the processes of professional education and experience have the potential to hone.</w:t>
      </w:r>
      <w:r w:rsidR="005E037E" w:rsidRPr="005E037E">
        <w:rPr>
          <w:rFonts w:ascii="Times New Roman" w:eastAsia="Times New Roman" w:hAnsi="Times New Roman" w:cs="Times New Roman"/>
          <w:lang w:eastAsia="en-GB"/>
        </w:rPr>
        <w:t xml:space="preserve"> </w:t>
      </w:r>
      <w:r w:rsidR="005E037E" w:rsidRPr="00FA4AAD">
        <w:rPr>
          <w:rFonts w:ascii="Times New Roman" w:eastAsia="Times New Roman" w:hAnsi="Times New Roman" w:cs="Times New Roman"/>
          <w:lang w:eastAsia="en-GB"/>
        </w:rPr>
        <w:t xml:space="preserve">Social work </w:t>
      </w:r>
      <w:r w:rsidR="005E037E">
        <w:rPr>
          <w:rFonts w:ascii="Times New Roman" w:eastAsia="Times New Roman" w:hAnsi="Times New Roman" w:cs="Times New Roman"/>
          <w:lang w:eastAsia="en-GB"/>
        </w:rPr>
        <w:t>as a profession</w:t>
      </w:r>
      <w:r w:rsidR="005E037E" w:rsidRPr="00FA4AAD">
        <w:rPr>
          <w:rFonts w:ascii="Times New Roman" w:eastAsia="Times New Roman" w:hAnsi="Times New Roman" w:cs="Times New Roman"/>
          <w:lang w:eastAsia="en-GB"/>
        </w:rPr>
        <w:t xml:space="preserve"> has </w:t>
      </w:r>
      <w:r w:rsidR="005E037E">
        <w:rPr>
          <w:rFonts w:ascii="Times New Roman" w:eastAsia="Times New Roman" w:hAnsi="Times New Roman" w:cs="Times New Roman"/>
          <w:lang w:eastAsia="en-GB"/>
        </w:rPr>
        <w:t xml:space="preserve">itself </w:t>
      </w:r>
      <w:r w:rsidR="005E037E" w:rsidRPr="00FA4AAD">
        <w:rPr>
          <w:rFonts w:ascii="Times New Roman" w:eastAsia="Times New Roman" w:hAnsi="Times New Roman" w:cs="Times New Roman"/>
          <w:lang w:eastAsia="en-GB"/>
        </w:rPr>
        <w:t>faced something of an epistemological crisis of late</w:t>
      </w:r>
      <w:r w:rsidR="002B29A7" w:rsidRPr="00FA4AAD">
        <w:rPr>
          <w:rFonts w:ascii="Times New Roman" w:eastAsia="Times New Roman" w:hAnsi="Times New Roman" w:cs="Times New Roman"/>
          <w:lang w:eastAsia="en-GB"/>
        </w:rPr>
        <w:t>, at least in the domains and jurisdictions with which I am most familiar</w:t>
      </w:r>
      <w:r w:rsidR="0062148D" w:rsidRPr="00FA4AAD">
        <w:rPr>
          <w:rFonts w:ascii="Times New Roman" w:eastAsia="Times New Roman" w:hAnsi="Times New Roman" w:cs="Times New Roman"/>
          <w:lang w:eastAsia="en-GB"/>
        </w:rPr>
        <w:t>. I</w:t>
      </w:r>
      <w:r w:rsidR="00207AF6" w:rsidRPr="00FA4AAD">
        <w:rPr>
          <w:rFonts w:ascii="Times New Roman" w:eastAsia="Times New Roman" w:hAnsi="Times New Roman" w:cs="Times New Roman"/>
          <w:lang w:eastAsia="en-GB"/>
        </w:rPr>
        <w:t>ndeed, my own entry into the profession coincided – at least in the UK – with the emergence of evidence based practice as a deliberate attem</w:t>
      </w:r>
      <w:r w:rsidR="000117C1" w:rsidRPr="00FA4AAD">
        <w:rPr>
          <w:rFonts w:ascii="Times New Roman" w:eastAsia="Times New Roman" w:hAnsi="Times New Roman" w:cs="Times New Roman"/>
          <w:lang w:eastAsia="en-GB"/>
        </w:rPr>
        <w:t xml:space="preserve">pt to counter </w:t>
      </w:r>
      <w:r w:rsidR="00064E8C">
        <w:rPr>
          <w:rFonts w:ascii="Times New Roman" w:eastAsia="Times New Roman" w:hAnsi="Times New Roman" w:cs="Times New Roman"/>
          <w:lang w:eastAsia="en-GB"/>
        </w:rPr>
        <w:t>questions about</w:t>
      </w:r>
      <w:r w:rsidR="00207AF6" w:rsidRPr="00FA4AAD">
        <w:rPr>
          <w:rFonts w:ascii="Times New Roman" w:eastAsia="Times New Roman" w:hAnsi="Times New Roman" w:cs="Times New Roman"/>
          <w:lang w:eastAsia="en-GB"/>
        </w:rPr>
        <w:t xml:space="preserve"> the legitimacy of social work emerging from </w:t>
      </w:r>
      <w:r w:rsidR="00064E8C">
        <w:rPr>
          <w:rFonts w:ascii="Times New Roman" w:eastAsia="Times New Roman" w:hAnsi="Times New Roman" w:cs="Times New Roman"/>
          <w:lang w:eastAsia="en-GB"/>
        </w:rPr>
        <w:t>concerns</w:t>
      </w:r>
      <w:r w:rsidR="00207AF6" w:rsidRPr="00FA4AAD">
        <w:rPr>
          <w:rFonts w:ascii="Times New Roman" w:eastAsia="Times New Roman" w:hAnsi="Times New Roman" w:cs="Times New Roman"/>
          <w:lang w:eastAsia="en-GB"/>
        </w:rPr>
        <w:t xml:space="preserve"> regarding the substance of its </w:t>
      </w:r>
      <w:r w:rsidR="000D56B5">
        <w:rPr>
          <w:rFonts w:ascii="Times New Roman" w:eastAsia="Times New Roman" w:hAnsi="Times New Roman" w:cs="Times New Roman"/>
          <w:lang w:eastAsia="en-GB"/>
        </w:rPr>
        <w:t xml:space="preserve">disciplinary </w:t>
      </w:r>
      <w:r w:rsidR="00207AF6" w:rsidRPr="00FA4AAD">
        <w:rPr>
          <w:rFonts w:ascii="Times New Roman" w:eastAsia="Times New Roman" w:hAnsi="Times New Roman" w:cs="Times New Roman"/>
          <w:lang w:eastAsia="en-GB"/>
        </w:rPr>
        <w:t>knowledge base. This contextual</w:t>
      </w:r>
      <w:r w:rsidR="00D26CBE">
        <w:rPr>
          <w:rFonts w:ascii="Times New Roman" w:eastAsia="Times New Roman" w:hAnsi="Times New Roman" w:cs="Times New Roman"/>
          <w:lang w:eastAsia="en-GB"/>
        </w:rPr>
        <w:t>ly</w:t>
      </w:r>
      <w:r w:rsidR="00207AF6" w:rsidRPr="00FA4AAD">
        <w:rPr>
          <w:rFonts w:ascii="Times New Roman" w:eastAsia="Times New Roman" w:hAnsi="Times New Roman" w:cs="Times New Roman"/>
          <w:lang w:eastAsia="en-GB"/>
        </w:rPr>
        <w:t xml:space="preserve"> </w:t>
      </w:r>
      <w:r w:rsidR="00CD62C5">
        <w:rPr>
          <w:rFonts w:ascii="Times New Roman" w:eastAsia="Times New Roman" w:hAnsi="Times New Roman" w:cs="Times New Roman"/>
          <w:lang w:eastAsia="en-GB"/>
        </w:rPr>
        <w:t xml:space="preserve">quite specific </w:t>
      </w:r>
      <w:r w:rsidR="00207AF6" w:rsidRPr="00FA4AAD">
        <w:rPr>
          <w:rFonts w:ascii="Times New Roman" w:eastAsia="Times New Roman" w:hAnsi="Times New Roman" w:cs="Times New Roman"/>
          <w:lang w:eastAsia="en-GB"/>
        </w:rPr>
        <w:t xml:space="preserve">backdrop has impacted on </w:t>
      </w:r>
      <w:r w:rsidR="000D56B5">
        <w:rPr>
          <w:rFonts w:ascii="Times New Roman" w:eastAsia="Times New Roman" w:hAnsi="Times New Roman" w:cs="Times New Roman"/>
          <w:lang w:eastAsia="en-GB"/>
        </w:rPr>
        <w:t xml:space="preserve">both </w:t>
      </w:r>
      <w:r w:rsidR="00567D51">
        <w:rPr>
          <w:rFonts w:ascii="Times New Roman" w:eastAsia="Times New Roman" w:hAnsi="Times New Roman" w:cs="Times New Roman"/>
          <w:lang w:eastAsia="en-GB"/>
        </w:rPr>
        <w:t xml:space="preserve">how I have understood and undertaken </w:t>
      </w:r>
      <w:r w:rsidR="00CD62C5">
        <w:rPr>
          <w:rFonts w:ascii="Times New Roman" w:eastAsia="Times New Roman" w:hAnsi="Times New Roman" w:cs="Times New Roman"/>
          <w:lang w:eastAsia="en-GB"/>
        </w:rPr>
        <w:t xml:space="preserve">social work </w:t>
      </w:r>
      <w:r w:rsidR="00207AF6" w:rsidRPr="00FA4AAD">
        <w:rPr>
          <w:rFonts w:ascii="Times New Roman" w:eastAsia="Times New Roman" w:hAnsi="Times New Roman" w:cs="Times New Roman"/>
          <w:lang w:eastAsia="en-GB"/>
        </w:rPr>
        <w:t>practice</w:t>
      </w:r>
      <w:r w:rsidR="000D56B5">
        <w:rPr>
          <w:rFonts w:ascii="Times New Roman" w:eastAsia="Times New Roman" w:hAnsi="Times New Roman" w:cs="Times New Roman"/>
          <w:lang w:eastAsia="en-GB"/>
        </w:rPr>
        <w:t>,</w:t>
      </w:r>
      <w:r w:rsidR="00207AF6" w:rsidRPr="00FA4AAD">
        <w:rPr>
          <w:rFonts w:ascii="Times New Roman" w:eastAsia="Times New Roman" w:hAnsi="Times New Roman" w:cs="Times New Roman"/>
          <w:lang w:eastAsia="en-GB"/>
        </w:rPr>
        <w:t xml:space="preserve"> and subseq</w:t>
      </w:r>
      <w:r w:rsidR="00064E8C">
        <w:rPr>
          <w:rFonts w:ascii="Times New Roman" w:eastAsia="Times New Roman" w:hAnsi="Times New Roman" w:cs="Times New Roman"/>
          <w:lang w:eastAsia="en-GB"/>
        </w:rPr>
        <w:t xml:space="preserve">uently on my research interests, most  </w:t>
      </w:r>
      <w:r w:rsidR="000D56B5">
        <w:rPr>
          <w:rFonts w:ascii="Times New Roman" w:eastAsia="Times New Roman" w:hAnsi="Times New Roman" w:cs="Times New Roman"/>
          <w:lang w:eastAsia="en-GB"/>
        </w:rPr>
        <w:t xml:space="preserve">of </w:t>
      </w:r>
      <w:r w:rsidR="00207AF6" w:rsidRPr="00FA4AAD">
        <w:rPr>
          <w:rFonts w:ascii="Times New Roman" w:eastAsia="Times New Roman" w:hAnsi="Times New Roman" w:cs="Times New Roman"/>
          <w:lang w:eastAsia="en-GB"/>
        </w:rPr>
        <w:t>which, in one way or another</w:t>
      </w:r>
      <w:r w:rsidR="000117C1" w:rsidRPr="00FA4AAD">
        <w:rPr>
          <w:rFonts w:ascii="Times New Roman" w:eastAsia="Times New Roman" w:hAnsi="Times New Roman" w:cs="Times New Roman"/>
          <w:lang w:eastAsia="en-GB"/>
        </w:rPr>
        <w:t>,</w:t>
      </w:r>
      <w:r w:rsidR="00207AF6" w:rsidRPr="00FA4AAD">
        <w:rPr>
          <w:rFonts w:ascii="Times New Roman" w:eastAsia="Times New Roman" w:hAnsi="Times New Roman" w:cs="Times New Roman"/>
          <w:lang w:eastAsia="en-GB"/>
        </w:rPr>
        <w:t xml:space="preserve"> grapple with fundamental philosophical questions regarding the nature and status of knowledge and how we might know. Here, I will draw upon </w:t>
      </w:r>
      <w:r w:rsidR="00D61542">
        <w:rPr>
          <w:rFonts w:ascii="Times New Roman" w:eastAsia="Times New Roman" w:hAnsi="Times New Roman" w:cs="Times New Roman"/>
          <w:lang w:eastAsia="en-GB"/>
        </w:rPr>
        <w:t>both practice and research</w:t>
      </w:r>
      <w:r w:rsidR="00207AF6" w:rsidRPr="00FA4AAD">
        <w:rPr>
          <w:rFonts w:ascii="Times New Roman" w:eastAsia="Times New Roman" w:hAnsi="Times New Roman" w:cs="Times New Roman"/>
          <w:lang w:eastAsia="en-GB"/>
        </w:rPr>
        <w:t xml:space="preserve"> to highlight the twists and turns in </w:t>
      </w:r>
      <w:r w:rsidR="00567D51">
        <w:rPr>
          <w:rFonts w:ascii="Times New Roman" w:eastAsia="Times New Roman" w:hAnsi="Times New Roman" w:cs="Times New Roman"/>
          <w:lang w:eastAsia="en-GB"/>
        </w:rPr>
        <w:t xml:space="preserve">the development of </w:t>
      </w:r>
      <w:r w:rsidR="00207AF6" w:rsidRPr="00FA4AAD">
        <w:rPr>
          <w:rFonts w:ascii="Times New Roman" w:eastAsia="Times New Roman" w:hAnsi="Times New Roman" w:cs="Times New Roman"/>
          <w:lang w:eastAsia="en-GB"/>
        </w:rPr>
        <w:t>my thinking about the</w:t>
      </w:r>
      <w:r w:rsidR="000117C1" w:rsidRPr="00FA4AAD">
        <w:rPr>
          <w:rFonts w:ascii="Times New Roman" w:eastAsia="Times New Roman" w:hAnsi="Times New Roman" w:cs="Times New Roman"/>
          <w:lang w:eastAsia="en-GB"/>
        </w:rPr>
        <w:t>se issues and as a corollary, my</w:t>
      </w:r>
      <w:r w:rsidR="00207AF6" w:rsidRPr="00FA4AAD">
        <w:rPr>
          <w:rFonts w:ascii="Times New Roman" w:eastAsia="Times New Roman" w:hAnsi="Times New Roman" w:cs="Times New Roman"/>
          <w:lang w:eastAsia="en-GB"/>
        </w:rPr>
        <w:t xml:space="preserve"> views regarding </w:t>
      </w:r>
      <w:r w:rsidR="000117C1" w:rsidRPr="00FA4AAD">
        <w:rPr>
          <w:rFonts w:ascii="Times New Roman" w:eastAsia="Times New Roman" w:hAnsi="Times New Roman" w:cs="Times New Roman"/>
          <w:lang w:eastAsia="en-GB"/>
        </w:rPr>
        <w:t>the bridging role that epistemology might play between research and practice.</w:t>
      </w:r>
    </w:p>
    <w:p w:rsidR="001A3519" w:rsidRDefault="001A3519" w:rsidP="00143052">
      <w:pPr>
        <w:spacing w:after="240" w:line="240" w:lineRule="auto"/>
        <w:jc w:val="both"/>
        <w:rPr>
          <w:rFonts w:ascii="Times New Roman" w:eastAsia="Times New Roman" w:hAnsi="Times New Roman" w:cs="Times New Roman"/>
          <w:lang w:eastAsia="en-GB"/>
        </w:rPr>
      </w:pPr>
      <w:r w:rsidRPr="00FA4AAD">
        <w:rPr>
          <w:rFonts w:ascii="Times New Roman" w:eastAsia="Times New Roman" w:hAnsi="Times New Roman" w:cs="Times New Roman"/>
          <w:lang w:eastAsia="en-GB"/>
        </w:rPr>
        <w:t>Epistemology</w:t>
      </w:r>
      <w:r w:rsidR="000046DB" w:rsidRPr="00FA4AAD">
        <w:rPr>
          <w:rFonts w:ascii="Times New Roman" w:eastAsia="Times New Roman" w:hAnsi="Times New Roman" w:cs="Times New Roman"/>
          <w:lang w:eastAsia="en-GB"/>
        </w:rPr>
        <w:t>, then,</w:t>
      </w:r>
      <w:r w:rsidRPr="00FA4AAD">
        <w:rPr>
          <w:rFonts w:ascii="Times New Roman" w:eastAsia="Times New Roman" w:hAnsi="Times New Roman" w:cs="Times New Roman"/>
          <w:lang w:eastAsia="en-GB"/>
        </w:rPr>
        <w:t xml:space="preserve"> is at the heart of social work practice. </w:t>
      </w:r>
      <w:r w:rsidR="00143052" w:rsidRPr="00FA4AAD">
        <w:rPr>
          <w:rFonts w:ascii="Times New Roman" w:eastAsia="Times New Roman" w:hAnsi="Times New Roman" w:cs="Times New Roman"/>
          <w:lang w:eastAsia="en-GB"/>
        </w:rPr>
        <w:t>That is my contention</w:t>
      </w:r>
      <w:r w:rsidR="000046DB" w:rsidRPr="00FA4AAD">
        <w:rPr>
          <w:rFonts w:ascii="Times New Roman" w:eastAsia="Times New Roman" w:hAnsi="Times New Roman" w:cs="Times New Roman"/>
          <w:lang w:eastAsia="en-GB"/>
        </w:rPr>
        <w:t xml:space="preserve">. </w:t>
      </w:r>
      <w:r w:rsidRPr="00FA4AAD">
        <w:rPr>
          <w:rFonts w:ascii="Times New Roman" w:eastAsia="Times New Roman" w:hAnsi="Times New Roman" w:cs="Times New Roman"/>
          <w:lang w:eastAsia="en-GB"/>
        </w:rPr>
        <w:t>This,</w:t>
      </w:r>
      <w:r w:rsidR="000046DB" w:rsidRPr="00FA4AAD">
        <w:rPr>
          <w:rFonts w:ascii="Times New Roman" w:eastAsia="Times New Roman" w:hAnsi="Times New Roman" w:cs="Times New Roman"/>
          <w:lang w:eastAsia="en-GB"/>
        </w:rPr>
        <w:t xml:space="preserve"> however, is not necessarily </w:t>
      </w:r>
      <w:r w:rsidR="00143052" w:rsidRPr="00FA4AAD">
        <w:rPr>
          <w:rFonts w:ascii="Times New Roman" w:eastAsia="Times New Roman" w:hAnsi="Times New Roman" w:cs="Times New Roman"/>
          <w:lang w:eastAsia="en-GB"/>
        </w:rPr>
        <w:t xml:space="preserve">an </w:t>
      </w:r>
      <w:r w:rsidR="000046DB" w:rsidRPr="00FA4AAD">
        <w:rPr>
          <w:rFonts w:ascii="Times New Roman" w:eastAsia="Times New Roman" w:hAnsi="Times New Roman" w:cs="Times New Roman"/>
          <w:lang w:eastAsia="en-GB"/>
        </w:rPr>
        <w:t xml:space="preserve">either straightforward or </w:t>
      </w:r>
      <w:r w:rsidRPr="00FA4AAD">
        <w:rPr>
          <w:rFonts w:ascii="Times New Roman" w:eastAsia="Times New Roman" w:hAnsi="Times New Roman" w:cs="Times New Roman"/>
          <w:lang w:eastAsia="en-GB"/>
        </w:rPr>
        <w:t xml:space="preserve">obvious statement, or </w:t>
      </w:r>
      <w:r w:rsidR="00143052" w:rsidRPr="00FA4AAD">
        <w:rPr>
          <w:rFonts w:ascii="Times New Roman" w:eastAsia="Times New Roman" w:hAnsi="Times New Roman" w:cs="Times New Roman"/>
          <w:lang w:eastAsia="en-GB"/>
        </w:rPr>
        <w:t>for that matter one that the majority of social work practitioners would find</w:t>
      </w:r>
      <w:r w:rsidRPr="00FA4AAD">
        <w:rPr>
          <w:rFonts w:ascii="Times New Roman" w:eastAsia="Times New Roman" w:hAnsi="Times New Roman" w:cs="Times New Roman"/>
          <w:lang w:eastAsia="en-GB"/>
        </w:rPr>
        <w:t xml:space="preserve"> comprehensible</w:t>
      </w:r>
      <w:r w:rsidR="00485409">
        <w:rPr>
          <w:rFonts w:ascii="Times New Roman" w:eastAsia="Times New Roman" w:hAnsi="Times New Roman" w:cs="Times New Roman"/>
          <w:lang w:eastAsia="en-GB"/>
        </w:rPr>
        <w:t xml:space="preserve"> or agree with</w:t>
      </w:r>
      <w:r w:rsidRPr="00FA4AAD">
        <w:rPr>
          <w:rFonts w:ascii="Times New Roman" w:eastAsia="Times New Roman" w:hAnsi="Times New Roman" w:cs="Times New Roman"/>
          <w:lang w:eastAsia="en-GB"/>
        </w:rPr>
        <w:t xml:space="preserve">. Indeed, despite having been involved in social work in one capacity or another now for over two decades, it is only </w:t>
      </w:r>
      <w:r w:rsidR="0062148D" w:rsidRPr="00FA4AAD">
        <w:rPr>
          <w:rFonts w:ascii="Times New Roman" w:eastAsia="Times New Roman" w:hAnsi="Times New Roman" w:cs="Times New Roman"/>
          <w:lang w:eastAsia="en-GB"/>
        </w:rPr>
        <w:t xml:space="preserve">relatively recently that </w:t>
      </w:r>
      <w:r w:rsidR="00D61542">
        <w:rPr>
          <w:rFonts w:ascii="Times New Roman" w:eastAsia="Times New Roman" w:hAnsi="Times New Roman" w:cs="Times New Roman"/>
          <w:lang w:eastAsia="en-GB"/>
        </w:rPr>
        <w:t xml:space="preserve">an </w:t>
      </w:r>
      <w:r w:rsidR="0062148D" w:rsidRPr="00FA4AAD">
        <w:rPr>
          <w:rFonts w:ascii="Times New Roman" w:eastAsia="Times New Roman" w:hAnsi="Times New Roman" w:cs="Times New Roman"/>
          <w:lang w:eastAsia="en-GB"/>
        </w:rPr>
        <w:t xml:space="preserve">awareness and appreciation of the significance of epistemology to practice and research has </w:t>
      </w:r>
      <w:r w:rsidR="00D61542">
        <w:rPr>
          <w:rFonts w:ascii="Times New Roman" w:eastAsia="Times New Roman" w:hAnsi="Times New Roman" w:cs="Times New Roman"/>
          <w:lang w:eastAsia="en-GB"/>
        </w:rPr>
        <w:t xml:space="preserve">reached the forefront of my awareness and so </w:t>
      </w:r>
      <w:r w:rsidR="0062148D" w:rsidRPr="00FA4AAD">
        <w:rPr>
          <w:rFonts w:ascii="Times New Roman" w:eastAsia="Times New Roman" w:hAnsi="Times New Roman" w:cs="Times New Roman"/>
          <w:lang w:eastAsia="en-GB"/>
        </w:rPr>
        <w:t xml:space="preserve">impacted </w:t>
      </w:r>
      <w:r w:rsidR="000F193B">
        <w:rPr>
          <w:rFonts w:ascii="Times New Roman" w:eastAsia="Times New Roman" w:hAnsi="Times New Roman" w:cs="Times New Roman"/>
          <w:lang w:eastAsia="en-GB"/>
        </w:rPr>
        <w:t xml:space="preserve">explicitly and consciously </w:t>
      </w:r>
      <w:r w:rsidRPr="00FA4AAD">
        <w:rPr>
          <w:rFonts w:ascii="Times New Roman" w:eastAsia="Times New Roman" w:hAnsi="Times New Roman" w:cs="Times New Roman"/>
          <w:lang w:eastAsia="en-GB"/>
        </w:rPr>
        <w:t>either in terms of my actions – pra</w:t>
      </w:r>
      <w:r w:rsidR="00195757">
        <w:rPr>
          <w:rFonts w:ascii="Times New Roman" w:eastAsia="Times New Roman" w:hAnsi="Times New Roman" w:cs="Times New Roman"/>
          <w:lang w:eastAsia="en-GB"/>
        </w:rPr>
        <w:t>ctice – or my thinking – theory</w:t>
      </w:r>
      <w:r w:rsidRPr="00FA4AAD">
        <w:rPr>
          <w:rFonts w:ascii="Times New Roman" w:eastAsia="Times New Roman" w:hAnsi="Times New Roman" w:cs="Times New Roman"/>
          <w:lang w:eastAsia="en-GB"/>
        </w:rPr>
        <w:t xml:space="preserve">. And it is the explicitness of the connection between </w:t>
      </w:r>
      <w:r w:rsidR="00D61542">
        <w:rPr>
          <w:rFonts w:ascii="Times New Roman" w:eastAsia="Times New Roman" w:hAnsi="Times New Roman" w:cs="Times New Roman"/>
          <w:lang w:eastAsia="en-GB"/>
        </w:rPr>
        <w:t>practice and research</w:t>
      </w:r>
      <w:r w:rsidRPr="00FA4AAD">
        <w:rPr>
          <w:rFonts w:ascii="Times New Roman" w:eastAsia="Times New Roman" w:hAnsi="Times New Roman" w:cs="Times New Roman"/>
          <w:lang w:eastAsia="en-GB"/>
        </w:rPr>
        <w:t xml:space="preserve"> which is</w:t>
      </w:r>
      <w:r w:rsidR="00567D51">
        <w:rPr>
          <w:rFonts w:ascii="Times New Roman" w:eastAsia="Times New Roman" w:hAnsi="Times New Roman" w:cs="Times New Roman"/>
          <w:lang w:eastAsia="en-GB"/>
        </w:rPr>
        <w:t xml:space="preserve"> often missing from accounts of the </w:t>
      </w:r>
      <w:r w:rsidR="000F193B">
        <w:rPr>
          <w:rFonts w:ascii="Times New Roman" w:eastAsia="Times New Roman" w:hAnsi="Times New Roman" w:cs="Times New Roman"/>
          <w:lang w:eastAsia="en-GB"/>
        </w:rPr>
        <w:t>relevance</w:t>
      </w:r>
      <w:r w:rsidR="00567D51">
        <w:rPr>
          <w:rFonts w:ascii="Times New Roman" w:eastAsia="Times New Roman" w:hAnsi="Times New Roman" w:cs="Times New Roman"/>
          <w:lang w:eastAsia="en-GB"/>
        </w:rPr>
        <w:t xml:space="preserve"> of epistemology.</w:t>
      </w:r>
      <w:r w:rsidRPr="00FA4AAD">
        <w:rPr>
          <w:rFonts w:ascii="Times New Roman" w:eastAsia="Times New Roman" w:hAnsi="Times New Roman" w:cs="Times New Roman"/>
          <w:lang w:eastAsia="en-GB"/>
        </w:rPr>
        <w:t xml:space="preserve"> </w:t>
      </w:r>
      <w:r w:rsidR="00567D51">
        <w:rPr>
          <w:rFonts w:ascii="Times New Roman" w:eastAsia="Times New Roman" w:hAnsi="Times New Roman" w:cs="Times New Roman"/>
          <w:lang w:eastAsia="en-GB"/>
        </w:rPr>
        <w:t>T</w:t>
      </w:r>
      <w:r w:rsidRPr="00FA4AAD">
        <w:rPr>
          <w:rFonts w:ascii="Times New Roman" w:eastAsia="Times New Roman" w:hAnsi="Times New Roman" w:cs="Times New Roman"/>
          <w:lang w:eastAsia="en-GB"/>
        </w:rPr>
        <w:t xml:space="preserve">he lack of a clear explication of this relationship means that for many social workers, the </w:t>
      </w:r>
      <w:r w:rsidR="000F193B">
        <w:rPr>
          <w:rFonts w:ascii="Times New Roman" w:eastAsia="Times New Roman" w:hAnsi="Times New Roman" w:cs="Times New Roman"/>
          <w:lang w:eastAsia="en-GB"/>
        </w:rPr>
        <w:t>utility</w:t>
      </w:r>
      <w:r w:rsidRPr="00FA4AAD">
        <w:rPr>
          <w:rFonts w:ascii="Times New Roman" w:eastAsia="Times New Roman" w:hAnsi="Times New Roman" w:cs="Times New Roman"/>
          <w:lang w:eastAsia="en-GB"/>
        </w:rPr>
        <w:t xml:space="preserve"> of epistemology as a branch of the philosophy of knowledge to practice remains unclear, confusing and </w:t>
      </w:r>
      <w:r w:rsidR="00D61542">
        <w:rPr>
          <w:rFonts w:ascii="Times New Roman" w:eastAsia="Times New Roman" w:hAnsi="Times New Roman" w:cs="Times New Roman"/>
          <w:lang w:eastAsia="en-GB"/>
        </w:rPr>
        <w:t>often</w:t>
      </w:r>
      <w:r w:rsidRPr="00FA4AAD">
        <w:rPr>
          <w:rFonts w:ascii="Times New Roman" w:eastAsia="Times New Roman" w:hAnsi="Times New Roman" w:cs="Times New Roman"/>
          <w:lang w:eastAsia="en-GB"/>
        </w:rPr>
        <w:t xml:space="preserve"> irrelevant. </w:t>
      </w:r>
      <w:r w:rsidR="0062148D" w:rsidRPr="00FA4AAD">
        <w:rPr>
          <w:rFonts w:ascii="Times New Roman" w:eastAsia="Times New Roman" w:hAnsi="Times New Roman" w:cs="Times New Roman"/>
          <w:lang w:eastAsia="en-GB"/>
        </w:rPr>
        <w:t>Without doubt</w:t>
      </w:r>
      <w:r w:rsidR="000F193B">
        <w:rPr>
          <w:rFonts w:ascii="Times New Roman" w:eastAsia="Times New Roman" w:hAnsi="Times New Roman" w:cs="Times New Roman"/>
          <w:lang w:eastAsia="en-GB"/>
        </w:rPr>
        <w:t>,</w:t>
      </w:r>
      <w:r w:rsidR="0062148D" w:rsidRPr="00FA4AAD">
        <w:rPr>
          <w:rFonts w:ascii="Times New Roman" w:eastAsia="Times New Roman" w:hAnsi="Times New Roman" w:cs="Times New Roman"/>
          <w:lang w:eastAsia="en-GB"/>
        </w:rPr>
        <w:t xml:space="preserve"> the language and terminology </w:t>
      </w:r>
      <w:r w:rsidR="00D61542">
        <w:rPr>
          <w:rFonts w:ascii="Times New Roman" w:eastAsia="Times New Roman" w:hAnsi="Times New Roman" w:cs="Times New Roman"/>
          <w:lang w:eastAsia="en-GB"/>
        </w:rPr>
        <w:t>via</w:t>
      </w:r>
      <w:r w:rsidR="0062148D" w:rsidRPr="00FA4AAD">
        <w:rPr>
          <w:rFonts w:ascii="Times New Roman" w:eastAsia="Times New Roman" w:hAnsi="Times New Roman" w:cs="Times New Roman"/>
          <w:lang w:eastAsia="en-GB"/>
        </w:rPr>
        <w:t xml:space="preserve"> which epistemological considerations are discussed ensures that efforts to render them intelligible often flounder. </w:t>
      </w:r>
      <w:r w:rsidRPr="00FA4AAD">
        <w:rPr>
          <w:rFonts w:ascii="Times New Roman" w:eastAsia="Times New Roman" w:hAnsi="Times New Roman" w:cs="Times New Roman"/>
          <w:lang w:eastAsia="en-GB"/>
        </w:rPr>
        <w:t xml:space="preserve">I do not claim that what follows will necessarily be clear, straightforward or wholly relevant </w:t>
      </w:r>
      <w:r w:rsidRPr="00FA4AAD">
        <w:rPr>
          <w:rFonts w:ascii="Times New Roman" w:eastAsia="Times New Roman" w:hAnsi="Times New Roman" w:cs="Times New Roman"/>
          <w:lang w:eastAsia="en-GB"/>
        </w:rPr>
        <w:lastRenderedPageBreak/>
        <w:t>to the principal concerns of pr</w:t>
      </w:r>
      <w:r w:rsidR="00A95569" w:rsidRPr="00FA4AAD">
        <w:rPr>
          <w:rFonts w:ascii="Times New Roman" w:eastAsia="Times New Roman" w:hAnsi="Times New Roman" w:cs="Times New Roman"/>
          <w:lang w:eastAsia="en-GB"/>
        </w:rPr>
        <w:t xml:space="preserve">actitioners. However, by integrating thoughts and experiences </w:t>
      </w:r>
      <w:r w:rsidR="00064E8C">
        <w:rPr>
          <w:rFonts w:ascii="Times New Roman" w:eastAsia="Times New Roman" w:hAnsi="Times New Roman" w:cs="Times New Roman"/>
          <w:lang w:eastAsia="en-GB"/>
        </w:rPr>
        <w:t>from both practice and research</w:t>
      </w:r>
      <w:r w:rsidR="00A95569" w:rsidRPr="00FA4AAD">
        <w:rPr>
          <w:rFonts w:ascii="Times New Roman" w:eastAsia="Times New Roman" w:hAnsi="Times New Roman" w:cs="Times New Roman"/>
          <w:lang w:eastAsia="en-GB"/>
        </w:rPr>
        <w:t>,</w:t>
      </w:r>
      <w:r w:rsidRPr="00FA4AAD">
        <w:rPr>
          <w:rFonts w:ascii="Times New Roman" w:eastAsia="Times New Roman" w:hAnsi="Times New Roman" w:cs="Times New Roman"/>
          <w:lang w:eastAsia="en-GB"/>
        </w:rPr>
        <w:t xml:space="preserve"> I do hope that a </w:t>
      </w:r>
      <w:r w:rsidR="00064E8C">
        <w:rPr>
          <w:rFonts w:ascii="Times New Roman" w:eastAsia="Times New Roman" w:hAnsi="Times New Roman" w:cs="Times New Roman"/>
          <w:lang w:eastAsia="en-GB"/>
        </w:rPr>
        <w:t xml:space="preserve">relatively </w:t>
      </w:r>
      <w:r w:rsidRPr="00FA4AAD">
        <w:rPr>
          <w:rFonts w:ascii="Times New Roman" w:eastAsia="Times New Roman" w:hAnsi="Times New Roman" w:cs="Times New Roman"/>
          <w:lang w:eastAsia="en-GB"/>
        </w:rPr>
        <w:t xml:space="preserve">coherent and </w:t>
      </w:r>
      <w:r w:rsidR="00064E8C">
        <w:rPr>
          <w:rFonts w:ascii="Times New Roman" w:eastAsia="Times New Roman" w:hAnsi="Times New Roman" w:cs="Times New Roman"/>
          <w:lang w:eastAsia="en-GB"/>
        </w:rPr>
        <w:t xml:space="preserve">to some extent </w:t>
      </w:r>
      <w:r w:rsidRPr="00FA4AAD">
        <w:rPr>
          <w:rFonts w:ascii="Times New Roman" w:eastAsia="Times New Roman" w:hAnsi="Times New Roman" w:cs="Times New Roman"/>
          <w:lang w:eastAsia="en-GB"/>
        </w:rPr>
        <w:t>convincing explication of the pr</w:t>
      </w:r>
      <w:r w:rsidR="0012670A" w:rsidRPr="00FA4AAD">
        <w:rPr>
          <w:rFonts w:ascii="Times New Roman" w:eastAsia="Times New Roman" w:hAnsi="Times New Roman" w:cs="Times New Roman"/>
          <w:lang w:eastAsia="en-GB"/>
        </w:rPr>
        <w:t>actical relevance of epistemological issues to e</w:t>
      </w:r>
      <w:r w:rsidR="006B31E3">
        <w:rPr>
          <w:rFonts w:ascii="Times New Roman" w:eastAsia="Times New Roman" w:hAnsi="Times New Roman" w:cs="Times New Roman"/>
          <w:lang w:eastAsia="en-GB"/>
        </w:rPr>
        <w:t>veryday social work will emerge.</w:t>
      </w:r>
      <w:r w:rsidR="00D61542">
        <w:rPr>
          <w:rFonts w:ascii="Times New Roman" w:eastAsia="Times New Roman" w:hAnsi="Times New Roman" w:cs="Times New Roman"/>
          <w:lang w:eastAsia="en-GB"/>
        </w:rPr>
        <w:t xml:space="preserve"> I will begin with an account of how epistemological considerations entered into my consciousness as a practitioner, using practice based exampl</w:t>
      </w:r>
      <w:r w:rsidR="00195757">
        <w:rPr>
          <w:rFonts w:ascii="Times New Roman" w:eastAsia="Times New Roman" w:hAnsi="Times New Roman" w:cs="Times New Roman"/>
          <w:lang w:eastAsia="en-GB"/>
        </w:rPr>
        <w:t>es to illustrate the substantive</w:t>
      </w:r>
      <w:r w:rsidR="00D61542">
        <w:rPr>
          <w:rFonts w:ascii="Times New Roman" w:eastAsia="Times New Roman" w:hAnsi="Times New Roman" w:cs="Times New Roman"/>
          <w:lang w:eastAsia="en-GB"/>
        </w:rPr>
        <w:t xml:space="preserve"> nature of these issues in social work; next, I will draw upon research I have undertaken to demonstrate the ways in which the practical challenge of seeking to provide answers to questions</w:t>
      </w:r>
      <w:r w:rsidR="00BE7A35">
        <w:rPr>
          <w:rFonts w:ascii="Times New Roman" w:eastAsia="Times New Roman" w:hAnsi="Times New Roman" w:cs="Times New Roman"/>
          <w:lang w:eastAsia="en-GB"/>
        </w:rPr>
        <w:t xml:space="preserve"> has impacted on my views regarding the utility of research based knowledge in practice based disciplines. I will then </w:t>
      </w:r>
      <w:r w:rsidR="00CD62C5">
        <w:rPr>
          <w:rFonts w:ascii="Times New Roman" w:eastAsia="Times New Roman" w:hAnsi="Times New Roman" w:cs="Times New Roman"/>
          <w:lang w:eastAsia="en-GB"/>
        </w:rPr>
        <w:t>focus on</w:t>
      </w:r>
      <w:r w:rsidR="00BE7A35">
        <w:rPr>
          <w:rFonts w:ascii="Times New Roman" w:eastAsia="Times New Roman" w:hAnsi="Times New Roman" w:cs="Times New Roman"/>
          <w:lang w:eastAsia="en-GB"/>
        </w:rPr>
        <w:t xml:space="preserve"> the relationship between research and practice by exploring the challenges of synthesising knowledge from various </w:t>
      </w:r>
      <w:r w:rsidR="00E05C85">
        <w:rPr>
          <w:rFonts w:ascii="Times New Roman" w:eastAsia="Times New Roman" w:hAnsi="Times New Roman" w:cs="Times New Roman"/>
          <w:lang w:eastAsia="en-GB"/>
        </w:rPr>
        <w:t>sources</w:t>
      </w:r>
      <w:r w:rsidR="00BE7A35">
        <w:rPr>
          <w:rFonts w:ascii="Times New Roman" w:eastAsia="Times New Roman" w:hAnsi="Times New Roman" w:cs="Times New Roman"/>
          <w:lang w:eastAsia="en-GB"/>
        </w:rPr>
        <w:t xml:space="preserve"> of exper</w:t>
      </w:r>
      <w:r w:rsidR="0037694D">
        <w:rPr>
          <w:rFonts w:ascii="Times New Roman" w:eastAsia="Times New Roman" w:hAnsi="Times New Roman" w:cs="Times New Roman"/>
          <w:lang w:eastAsia="en-GB"/>
        </w:rPr>
        <w:t>t</w:t>
      </w:r>
      <w:r w:rsidR="00BE7A35">
        <w:rPr>
          <w:rFonts w:ascii="Times New Roman" w:eastAsia="Times New Roman" w:hAnsi="Times New Roman" w:cs="Times New Roman"/>
          <w:lang w:eastAsia="en-GB"/>
        </w:rPr>
        <w:t>ise, drawing on parallel work in science and technology studies. Finally, I will reiterate the significance of epistemology as a bridge bet</w:t>
      </w:r>
      <w:r w:rsidR="0037694D">
        <w:rPr>
          <w:rFonts w:ascii="Times New Roman" w:eastAsia="Times New Roman" w:hAnsi="Times New Roman" w:cs="Times New Roman"/>
          <w:lang w:eastAsia="en-GB"/>
        </w:rPr>
        <w:t xml:space="preserve">ween practice and research by </w:t>
      </w:r>
      <w:r w:rsidR="00E05C85">
        <w:rPr>
          <w:rFonts w:ascii="Times New Roman" w:eastAsia="Times New Roman" w:hAnsi="Times New Roman" w:cs="Times New Roman"/>
          <w:lang w:eastAsia="en-GB"/>
        </w:rPr>
        <w:t>reviewing recent developments which, in seeking to understand better</w:t>
      </w:r>
      <w:r w:rsidR="0037694D">
        <w:rPr>
          <w:rFonts w:ascii="Times New Roman" w:eastAsia="Times New Roman" w:hAnsi="Times New Roman" w:cs="Times New Roman"/>
          <w:lang w:eastAsia="en-GB"/>
        </w:rPr>
        <w:t xml:space="preserve"> </w:t>
      </w:r>
      <w:r w:rsidR="00BE7A35">
        <w:rPr>
          <w:rFonts w:ascii="Times New Roman" w:eastAsia="Times New Roman" w:hAnsi="Times New Roman" w:cs="Times New Roman"/>
          <w:lang w:eastAsia="en-GB"/>
        </w:rPr>
        <w:t xml:space="preserve">how research might gain from practice, </w:t>
      </w:r>
      <w:r w:rsidR="00195757">
        <w:rPr>
          <w:rFonts w:ascii="Times New Roman" w:eastAsia="Times New Roman" w:hAnsi="Times New Roman" w:cs="Times New Roman"/>
          <w:lang w:eastAsia="en-GB"/>
        </w:rPr>
        <w:t xml:space="preserve">in the process </w:t>
      </w:r>
      <w:r w:rsidR="00E05C85">
        <w:rPr>
          <w:rFonts w:ascii="Times New Roman" w:eastAsia="Times New Roman" w:hAnsi="Times New Roman" w:cs="Times New Roman"/>
          <w:lang w:eastAsia="en-GB"/>
        </w:rPr>
        <w:t>invert</w:t>
      </w:r>
      <w:r w:rsidR="00195757">
        <w:rPr>
          <w:rFonts w:ascii="Times New Roman" w:eastAsia="Times New Roman" w:hAnsi="Times New Roman" w:cs="Times New Roman"/>
          <w:lang w:eastAsia="en-GB"/>
        </w:rPr>
        <w:t xml:space="preserve"> the oft assumed</w:t>
      </w:r>
      <w:r w:rsidR="00E05C85">
        <w:rPr>
          <w:rFonts w:ascii="Times New Roman" w:eastAsia="Times New Roman" w:hAnsi="Times New Roman" w:cs="Times New Roman"/>
          <w:lang w:eastAsia="en-GB"/>
        </w:rPr>
        <w:t xml:space="preserve"> hierarchies between discipline and profession and between theoretical and practice based disciplines.</w:t>
      </w:r>
    </w:p>
    <w:p w:rsidR="006B31E3" w:rsidRPr="00FA4AAD" w:rsidRDefault="006B31E3" w:rsidP="00143052">
      <w:pPr>
        <w:spacing w:after="240" w:line="240" w:lineRule="auto"/>
        <w:jc w:val="both"/>
        <w:rPr>
          <w:rFonts w:ascii="Times New Roman" w:eastAsia="Times New Roman" w:hAnsi="Times New Roman" w:cs="Times New Roman"/>
          <w:lang w:eastAsia="en-GB"/>
        </w:rPr>
      </w:pPr>
    </w:p>
    <w:p w:rsidR="00143052" w:rsidRPr="00FA4AAD" w:rsidRDefault="00143052" w:rsidP="00143052">
      <w:pPr>
        <w:spacing w:after="240" w:line="240" w:lineRule="auto"/>
        <w:jc w:val="both"/>
        <w:rPr>
          <w:rFonts w:ascii="Times New Roman" w:eastAsia="Times New Roman" w:hAnsi="Times New Roman" w:cs="Times New Roman"/>
          <w:b/>
          <w:lang w:eastAsia="en-GB"/>
        </w:rPr>
      </w:pPr>
      <w:r w:rsidRPr="00FA4AAD">
        <w:rPr>
          <w:rFonts w:ascii="Times New Roman" w:eastAsia="Times New Roman" w:hAnsi="Times New Roman" w:cs="Times New Roman"/>
          <w:b/>
          <w:lang w:eastAsia="en-GB"/>
        </w:rPr>
        <w:t>Epistemology in practice</w:t>
      </w:r>
    </w:p>
    <w:p w:rsidR="0062148D" w:rsidRPr="00FA4AAD" w:rsidRDefault="0062148D" w:rsidP="00143052">
      <w:pPr>
        <w:spacing w:after="240" w:line="240" w:lineRule="auto"/>
        <w:jc w:val="both"/>
        <w:rPr>
          <w:rFonts w:ascii="Times New Roman" w:eastAsia="Times New Roman" w:hAnsi="Times New Roman" w:cs="Times New Roman"/>
          <w:lang w:eastAsia="en-GB"/>
        </w:rPr>
      </w:pPr>
      <w:r w:rsidRPr="00FA4AAD">
        <w:rPr>
          <w:rFonts w:ascii="Times New Roman" w:eastAsia="Times New Roman" w:hAnsi="Times New Roman" w:cs="Times New Roman"/>
          <w:lang w:eastAsia="en-GB"/>
        </w:rPr>
        <w:t xml:space="preserve">The </w:t>
      </w:r>
      <w:r w:rsidR="0072081D">
        <w:rPr>
          <w:rFonts w:ascii="Times New Roman" w:eastAsia="Times New Roman" w:hAnsi="Times New Roman" w:cs="Times New Roman"/>
          <w:lang w:eastAsia="en-GB"/>
        </w:rPr>
        <w:t>social work ‘</w:t>
      </w:r>
      <w:r w:rsidRPr="00FA4AAD">
        <w:rPr>
          <w:rFonts w:ascii="Times New Roman" w:eastAsia="Times New Roman" w:hAnsi="Times New Roman" w:cs="Times New Roman"/>
          <w:lang w:eastAsia="en-GB"/>
        </w:rPr>
        <w:t>journey</w:t>
      </w:r>
      <w:r w:rsidR="0072081D">
        <w:rPr>
          <w:rFonts w:ascii="Times New Roman" w:eastAsia="Times New Roman" w:hAnsi="Times New Roman" w:cs="Times New Roman"/>
          <w:lang w:eastAsia="en-GB"/>
        </w:rPr>
        <w:t xml:space="preserve">’ - </w:t>
      </w:r>
      <w:r w:rsidRPr="00FA4AAD">
        <w:rPr>
          <w:rFonts w:ascii="Times New Roman" w:eastAsia="Times New Roman" w:hAnsi="Times New Roman" w:cs="Times New Roman"/>
          <w:lang w:eastAsia="en-GB"/>
        </w:rPr>
        <w:t xml:space="preserve">from novice to practitioner to </w:t>
      </w:r>
      <w:r w:rsidR="00CD62C5">
        <w:rPr>
          <w:rFonts w:ascii="Times New Roman" w:eastAsia="Times New Roman" w:hAnsi="Times New Roman" w:cs="Times New Roman"/>
          <w:lang w:eastAsia="en-GB"/>
        </w:rPr>
        <w:t>‘</w:t>
      </w:r>
      <w:r w:rsidRPr="00FA4AAD">
        <w:rPr>
          <w:rFonts w:ascii="Times New Roman" w:eastAsia="Times New Roman" w:hAnsi="Times New Roman" w:cs="Times New Roman"/>
          <w:lang w:eastAsia="en-GB"/>
        </w:rPr>
        <w:t>expert</w:t>
      </w:r>
      <w:r w:rsidR="00CD62C5">
        <w:rPr>
          <w:rFonts w:ascii="Times New Roman" w:eastAsia="Times New Roman" w:hAnsi="Times New Roman" w:cs="Times New Roman"/>
          <w:lang w:eastAsia="en-GB"/>
        </w:rPr>
        <w:t>’ (a hostage to fortune if ever there was one)</w:t>
      </w:r>
      <w:r w:rsidRPr="00FA4AAD">
        <w:rPr>
          <w:rFonts w:ascii="Times New Roman" w:eastAsia="Times New Roman" w:hAnsi="Times New Roman" w:cs="Times New Roman"/>
          <w:lang w:eastAsia="en-GB"/>
        </w:rPr>
        <w:t xml:space="preserve"> </w:t>
      </w:r>
      <w:r w:rsidR="0072081D">
        <w:rPr>
          <w:rFonts w:ascii="Times New Roman" w:eastAsia="Times New Roman" w:hAnsi="Times New Roman" w:cs="Times New Roman"/>
          <w:lang w:eastAsia="en-GB"/>
        </w:rPr>
        <w:t xml:space="preserve">- </w:t>
      </w:r>
      <w:r w:rsidRPr="00FA4AAD">
        <w:rPr>
          <w:rFonts w:ascii="Times New Roman" w:eastAsia="Times New Roman" w:hAnsi="Times New Roman" w:cs="Times New Roman"/>
          <w:lang w:eastAsia="en-GB"/>
        </w:rPr>
        <w:t>is underpinned by well established</w:t>
      </w:r>
      <w:r w:rsidR="0072081D">
        <w:rPr>
          <w:rFonts w:ascii="Times New Roman" w:eastAsia="Times New Roman" w:hAnsi="Times New Roman" w:cs="Times New Roman"/>
          <w:lang w:eastAsia="en-GB"/>
        </w:rPr>
        <w:t>, if necessarily imprecise</w:t>
      </w:r>
      <w:r w:rsidR="000F193B">
        <w:rPr>
          <w:rFonts w:ascii="Times New Roman" w:eastAsia="Times New Roman" w:hAnsi="Times New Roman" w:cs="Times New Roman"/>
          <w:lang w:eastAsia="en-GB"/>
        </w:rPr>
        <w:t>,</w:t>
      </w:r>
      <w:r w:rsidR="0072081D">
        <w:rPr>
          <w:rFonts w:ascii="Times New Roman" w:eastAsia="Times New Roman" w:hAnsi="Times New Roman" w:cs="Times New Roman"/>
          <w:lang w:eastAsia="en-GB"/>
        </w:rPr>
        <w:t xml:space="preserve"> </w:t>
      </w:r>
      <w:r w:rsidRPr="00FA4AAD">
        <w:rPr>
          <w:rFonts w:ascii="Times New Roman" w:eastAsia="Times New Roman" w:hAnsi="Times New Roman" w:cs="Times New Roman"/>
          <w:lang w:eastAsia="en-GB"/>
        </w:rPr>
        <w:t xml:space="preserve">benchmarks. Via </w:t>
      </w:r>
      <w:r w:rsidR="0037694D">
        <w:rPr>
          <w:rFonts w:ascii="Times New Roman" w:eastAsia="Times New Roman" w:hAnsi="Times New Roman" w:cs="Times New Roman"/>
          <w:lang w:eastAsia="en-GB"/>
        </w:rPr>
        <w:t>teaching</w:t>
      </w:r>
      <w:r w:rsidRPr="00FA4AAD">
        <w:rPr>
          <w:rFonts w:ascii="Times New Roman" w:eastAsia="Times New Roman" w:hAnsi="Times New Roman" w:cs="Times New Roman"/>
          <w:lang w:eastAsia="en-GB"/>
        </w:rPr>
        <w:t xml:space="preserve">, learning, training and experience, ways of thinking and doing emerge and </w:t>
      </w:r>
      <w:r w:rsidR="00567D51">
        <w:rPr>
          <w:rFonts w:ascii="Times New Roman" w:eastAsia="Times New Roman" w:hAnsi="Times New Roman" w:cs="Times New Roman"/>
          <w:lang w:eastAsia="en-GB"/>
        </w:rPr>
        <w:t>develop, sometimes following pre</w:t>
      </w:r>
      <w:r w:rsidR="006B31E3">
        <w:rPr>
          <w:rFonts w:ascii="Times New Roman" w:eastAsia="Times New Roman" w:hAnsi="Times New Roman" w:cs="Times New Roman"/>
          <w:lang w:eastAsia="en-GB"/>
        </w:rPr>
        <w:t xml:space="preserve"> </w:t>
      </w:r>
      <w:r w:rsidR="00567D51">
        <w:rPr>
          <w:rFonts w:ascii="Times New Roman" w:eastAsia="Times New Roman" w:hAnsi="Times New Roman" w:cs="Times New Roman"/>
          <w:lang w:eastAsia="en-GB"/>
        </w:rPr>
        <w:t xml:space="preserve">proscribed </w:t>
      </w:r>
      <w:r w:rsidR="0072081D">
        <w:rPr>
          <w:rFonts w:ascii="Times New Roman" w:eastAsia="Times New Roman" w:hAnsi="Times New Roman" w:cs="Times New Roman"/>
          <w:lang w:eastAsia="en-GB"/>
        </w:rPr>
        <w:t>routes</w:t>
      </w:r>
      <w:r w:rsidR="00567D51">
        <w:rPr>
          <w:rFonts w:ascii="Times New Roman" w:eastAsia="Times New Roman" w:hAnsi="Times New Roman" w:cs="Times New Roman"/>
          <w:lang w:eastAsia="en-GB"/>
        </w:rPr>
        <w:t>, sometimes according to contingent logics  in which intention and necessity intersect to create hybrid</w:t>
      </w:r>
      <w:r w:rsidR="002F0CFF">
        <w:rPr>
          <w:rFonts w:ascii="Times New Roman" w:eastAsia="Times New Roman" w:hAnsi="Times New Roman" w:cs="Times New Roman"/>
          <w:lang w:eastAsia="en-GB"/>
        </w:rPr>
        <w:t xml:space="preserve"> and variable trajectories. In my own case, this </w:t>
      </w:r>
      <w:proofErr w:type="gramStart"/>
      <w:r w:rsidR="002F0CFF">
        <w:rPr>
          <w:rFonts w:ascii="Times New Roman" w:eastAsia="Times New Roman" w:hAnsi="Times New Roman" w:cs="Times New Roman"/>
          <w:lang w:eastAsia="en-GB"/>
        </w:rPr>
        <w:t xml:space="preserve">progression </w:t>
      </w:r>
      <w:r w:rsidR="000F193B">
        <w:rPr>
          <w:rFonts w:ascii="Times New Roman" w:eastAsia="Times New Roman" w:hAnsi="Times New Roman" w:cs="Times New Roman"/>
          <w:lang w:eastAsia="en-GB"/>
        </w:rPr>
        <w:t xml:space="preserve"> -</w:t>
      </w:r>
      <w:proofErr w:type="gramEnd"/>
      <w:r w:rsidR="000F193B">
        <w:rPr>
          <w:rFonts w:ascii="Times New Roman" w:eastAsia="Times New Roman" w:hAnsi="Times New Roman" w:cs="Times New Roman"/>
          <w:lang w:eastAsia="en-GB"/>
        </w:rPr>
        <w:t xml:space="preserve"> rather like my social work career more generally - </w:t>
      </w:r>
      <w:r w:rsidR="002F0CFF">
        <w:rPr>
          <w:rFonts w:ascii="Times New Roman" w:eastAsia="Times New Roman" w:hAnsi="Times New Roman" w:cs="Times New Roman"/>
          <w:lang w:eastAsia="en-GB"/>
        </w:rPr>
        <w:t>was piecemeal, haphazard and pun</w:t>
      </w:r>
      <w:r w:rsidR="006B31E3">
        <w:rPr>
          <w:rFonts w:ascii="Times New Roman" w:eastAsia="Times New Roman" w:hAnsi="Times New Roman" w:cs="Times New Roman"/>
          <w:lang w:eastAsia="en-GB"/>
        </w:rPr>
        <w:t>ct</w:t>
      </w:r>
      <w:r w:rsidR="002F0CFF">
        <w:rPr>
          <w:rFonts w:ascii="Times New Roman" w:eastAsia="Times New Roman" w:hAnsi="Times New Roman" w:cs="Times New Roman"/>
          <w:lang w:eastAsia="en-GB"/>
        </w:rPr>
        <w:t xml:space="preserve">ured by discontinuity and rupture. Thus, although cumulatively such experiences have taken me </w:t>
      </w:r>
      <w:r w:rsidR="0072081D">
        <w:rPr>
          <w:rFonts w:ascii="Times New Roman" w:eastAsia="Times New Roman" w:hAnsi="Times New Roman" w:cs="Times New Roman"/>
          <w:lang w:eastAsia="en-GB"/>
        </w:rPr>
        <w:t>this far</w:t>
      </w:r>
      <w:r w:rsidR="002F0CFF">
        <w:rPr>
          <w:rFonts w:ascii="Times New Roman" w:eastAsia="Times New Roman" w:hAnsi="Times New Roman" w:cs="Times New Roman"/>
          <w:lang w:eastAsia="en-GB"/>
        </w:rPr>
        <w:t xml:space="preserve">, the journey has not been </w:t>
      </w:r>
      <w:r w:rsidR="00195757">
        <w:rPr>
          <w:rFonts w:ascii="Times New Roman" w:eastAsia="Times New Roman" w:hAnsi="Times New Roman" w:cs="Times New Roman"/>
          <w:lang w:eastAsia="en-GB"/>
        </w:rPr>
        <w:t>a straightforward one</w:t>
      </w:r>
      <w:r w:rsidR="002F0CFF">
        <w:rPr>
          <w:rFonts w:ascii="Times New Roman" w:eastAsia="Times New Roman" w:hAnsi="Times New Roman" w:cs="Times New Roman"/>
          <w:lang w:eastAsia="en-GB"/>
        </w:rPr>
        <w:t>.</w:t>
      </w:r>
    </w:p>
    <w:p w:rsidR="00A72D2C" w:rsidRDefault="0037694D" w:rsidP="00143052">
      <w:pPr>
        <w:spacing w:after="24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It is </w:t>
      </w:r>
      <w:r w:rsidR="00A72D2C">
        <w:rPr>
          <w:rFonts w:ascii="Times New Roman" w:eastAsia="Times New Roman" w:hAnsi="Times New Roman" w:cs="Times New Roman"/>
          <w:lang w:eastAsia="en-GB"/>
        </w:rPr>
        <w:t xml:space="preserve">worth highlighting that although social work education in the UK is generic, </w:t>
      </w:r>
      <w:r w:rsidR="0072081D">
        <w:rPr>
          <w:rFonts w:ascii="Times New Roman" w:eastAsia="Times New Roman" w:hAnsi="Times New Roman" w:cs="Times New Roman"/>
          <w:lang w:eastAsia="en-GB"/>
        </w:rPr>
        <w:t xml:space="preserve">the </w:t>
      </w:r>
      <w:r w:rsidR="00A72D2C">
        <w:rPr>
          <w:rFonts w:ascii="Times New Roman" w:eastAsia="Times New Roman" w:hAnsi="Times New Roman" w:cs="Times New Roman"/>
          <w:lang w:eastAsia="en-GB"/>
        </w:rPr>
        <w:t xml:space="preserve">format and content </w:t>
      </w:r>
      <w:r w:rsidR="0072081D">
        <w:rPr>
          <w:rFonts w:ascii="Times New Roman" w:eastAsia="Times New Roman" w:hAnsi="Times New Roman" w:cs="Times New Roman"/>
          <w:lang w:eastAsia="en-GB"/>
        </w:rPr>
        <w:t xml:space="preserve">of qualifying programmes </w:t>
      </w:r>
      <w:r w:rsidR="00A72D2C">
        <w:rPr>
          <w:rFonts w:ascii="Times New Roman" w:eastAsia="Times New Roman" w:hAnsi="Times New Roman" w:cs="Times New Roman"/>
          <w:lang w:eastAsia="en-GB"/>
        </w:rPr>
        <w:t xml:space="preserve">vary. My own training – thoroughly </w:t>
      </w:r>
      <w:r w:rsidR="000F193B">
        <w:rPr>
          <w:rFonts w:ascii="Times New Roman" w:eastAsia="Times New Roman" w:hAnsi="Times New Roman" w:cs="Times New Roman"/>
          <w:lang w:eastAsia="en-GB"/>
        </w:rPr>
        <w:t>effective and enjoyable professionally</w:t>
      </w:r>
      <w:r w:rsidR="00A72D2C">
        <w:rPr>
          <w:rFonts w:ascii="Times New Roman" w:eastAsia="Times New Roman" w:hAnsi="Times New Roman" w:cs="Times New Roman"/>
          <w:lang w:eastAsia="en-GB"/>
        </w:rPr>
        <w:t xml:space="preserve"> and personally – emphasised certain </w:t>
      </w:r>
      <w:r w:rsidR="0072081D">
        <w:rPr>
          <w:rFonts w:ascii="Times New Roman" w:eastAsia="Times New Roman" w:hAnsi="Times New Roman" w:cs="Times New Roman"/>
          <w:lang w:eastAsia="en-GB"/>
        </w:rPr>
        <w:t>preferences</w:t>
      </w:r>
      <w:r w:rsidR="00A72D2C">
        <w:rPr>
          <w:rFonts w:ascii="Times New Roman" w:eastAsia="Times New Roman" w:hAnsi="Times New Roman" w:cs="Times New Roman"/>
          <w:lang w:eastAsia="en-GB"/>
        </w:rPr>
        <w:t>,</w:t>
      </w:r>
      <w:r w:rsidR="0072081D">
        <w:rPr>
          <w:rFonts w:ascii="Times New Roman" w:eastAsia="Times New Roman" w:hAnsi="Times New Roman" w:cs="Times New Roman"/>
          <w:lang w:eastAsia="en-GB"/>
        </w:rPr>
        <w:t xml:space="preserve"> </w:t>
      </w:r>
      <w:r w:rsidR="00195757">
        <w:rPr>
          <w:rFonts w:ascii="Times New Roman" w:eastAsia="Times New Roman" w:hAnsi="Times New Roman" w:cs="Times New Roman"/>
          <w:lang w:eastAsia="en-GB"/>
        </w:rPr>
        <w:t>meaning</w:t>
      </w:r>
      <w:r w:rsidR="0072081D">
        <w:rPr>
          <w:rFonts w:ascii="Times New Roman" w:eastAsia="Times New Roman" w:hAnsi="Times New Roman" w:cs="Times New Roman"/>
          <w:lang w:eastAsia="en-GB"/>
        </w:rPr>
        <w:t xml:space="preserve"> that </w:t>
      </w:r>
      <w:r w:rsidR="00195757">
        <w:rPr>
          <w:rFonts w:ascii="Times New Roman" w:eastAsia="Times New Roman" w:hAnsi="Times New Roman" w:cs="Times New Roman"/>
          <w:lang w:eastAsia="en-GB"/>
        </w:rPr>
        <w:t xml:space="preserve">consequently </w:t>
      </w:r>
      <w:r w:rsidR="0072081D">
        <w:rPr>
          <w:rFonts w:ascii="Times New Roman" w:eastAsia="Times New Roman" w:hAnsi="Times New Roman" w:cs="Times New Roman"/>
          <w:lang w:eastAsia="en-GB"/>
        </w:rPr>
        <w:t>other possibilities</w:t>
      </w:r>
      <w:r w:rsidR="00A72D2C">
        <w:rPr>
          <w:rFonts w:ascii="Times New Roman" w:eastAsia="Times New Roman" w:hAnsi="Times New Roman" w:cs="Times New Roman"/>
          <w:lang w:eastAsia="en-GB"/>
        </w:rPr>
        <w:t xml:space="preserve">, which from different vantage points </w:t>
      </w:r>
      <w:r w:rsidR="00195757">
        <w:rPr>
          <w:rFonts w:ascii="Times New Roman" w:eastAsia="Times New Roman" w:hAnsi="Times New Roman" w:cs="Times New Roman"/>
          <w:lang w:eastAsia="en-GB"/>
        </w:rPr>
        <w:t>some</w:t>
      </w:r>
      <w:r w:rsidR="00A72D2C">
        <w:rPr>
          <w:rFonts w:ascii="Times New Roman" w:eastAsia="Times New Roman" w:hAnsi="Times New Roman" w:cs="Times New Roman"/>
          <w:lang w:eastAsia="en-GB"/>
        </w:rPr>
        <w:t xml:space="preserve"> might regard as c</w:t>
      </w:r>
      <w:r w:rsidR="00B229D0">
        <w:rPr>
          <w:rFonts w:ascii="Times New Roman" w:eastAsia="Times New Roman" w:hAnsi="Times New Roman" w:cs="Times New Roman"/>
          <w:lang w:eastAsia="en-GB"/>
        </w:rPr>
        <w:t>r</w:t>
      </w:r>
      <w:r w:rsidR="00A72D2C">
        <w:rPr>
          <w:rFonts w:ascii="Times New Roman" w:eastAsia="Times New Roman" w:hAnsi="Times New Roman" w:cs="Times New Roman"/>
          <w:lang w:eastAsia="en-GB"/>
        </w:rPr>
        <w:t>ucial</w:t>
      </w:r>
      <w:r w:rsidR="00195757">
        <w:rPr>
          <w:rFonts w:ascii="Times New Roman" w:eastAsia="Times New Roman" w:hAnsi="Times New Roman" w:cs="Times New Roman"/>
          <w:lang w:eastAsia="en-GB"/>
        </w:rPr>
        <w:t>,</w:t>
      </w:r>
      <w:r w:rsidR="00A72D2C">
        <w:rPr>
          <w:rFonts w:ascii="Times New Roman" w:eastAsia="Times New Roman" w:hAnsi="Times New Roman" w:cs="Times New Roman"/>
          <w:lang w:eastAsia="en-GB"/>
        </w:rPr>
        <w:t xml:space="preserve"> did not feature at all. </w:t>
      </w:r>
      <w:r w:rsidR="00B229D0">
        <w:rPr>
          <w:rFonts w:ascii="Times New Roman" w:eastAsia="Times New Roman" w:hAnsi="Times New Roman" w:cs="Times New Roman"/>
          <w:lang w:eastAsia="en-GB"/>
        </w:rPr>
        <w:t xml:space="preserve">Indeed, conspicuous by </w:t>
      </w:r>
      <w:r w:rsidR="00D418BC">
        <w:rPr>
          <w:rFonts w:ascii="Times New Roman" w:eastAsia="Times New Roman" w:hAnsi="Times New Roman" w:cs="Times New Roman"/>
          <w:lang w:eastAsia="en-GB"/>
        </w:rPr>
        <w:t>their a</w:t>
      </w:r>
      <w:r w:rsidR="00B229D0">
        <w:rPr>
          <w:rFonts w:ascii="Times New Roman" w:eastAsia="Times New Roman" w:hAnsi="Times New Roman" w:cs="Times New Roman"/>
          <w:lang w:eastAsia="en-GB"/>
        </w:rPr>
        <w:t>bsence was any emphasis on logics of enquiry and their relevance for practice</w:t>
      </w:r>
      <w:r w:rsidR="0072081D">
        <w:rPr>
          <w:rFonts w:ascii="Times New Roman" w:eastAsia="Times New Roman" w:hAnsi="Times New Roman" w:cs="Times New Roman"/>
          <w:lang w:eastAsia="en-GB"/>
        </w:rPr>
        <w:t xml:space="preserve">, </w:t>
      </w:r>
      <w:proofErr w:type="gramStart"/>
      <w:r w:rsidR="0072081D">
        <w:rPr>
          <w:rFonts w:ascii="Times New Roman" w:eastAsia="Times New Roman" w:hAnsi="Times New Roman" w:cs="Times New Roman"/>
          <w:lang w:eastAsia="en-GB"/>
        </w:rPr>
        <w:t>accompanied  by</w:t>
      </w:r>
      <w:proofErr w:type="gramEnd"/>
      <w:r w:rsidR="0072081D">
        <w:rPr>
          <w:rFonts w:ascii="Times New Roman" w:eastAsia="Times New Roman" w:hAnsi="Times New Roman" w:cs="Times New Roman"/>
          <w:lang w:eastAsia="en-GB"/>
        </w:rPr>
        <w:t xml:space="preserve"> a</w:t>
      </w:r>
      <w:r w:rsidR="00CA5B2B">
        <w:rPr>
          <w:rFonts w:ascii="Times New Roman" w:eastAsia="Times New Roman" w:hAnsi="Times New Roman" w:cs="Times New Roman"/>
          <w:lang w:eastAsia="en-GB"/>
        </w:rPr>
        <w:t xml:space="preserve"> (then common) disregard for any meaningful research related component. This cumulative absence meant that I qualified for practice without any grounding in the philosophy of knowledge or science. </w:t>
      </w:r>
      <w:r w:rsidR="0072081D">
        <w:rPr>
          <w:rFonts w:ascii="Times New Roman" w:eastAsia="Times New Roman" w:hAnsi="Times New Roman" w:cs="Times New Roman"/>
          <w:lang w:eastAsia="en-GB"/>
        </w:rPr>
        <w:t>P</w:t>
      </w:r>
      <w:r w:rsidR="00CA5B2B">
        <w:rPr>
          <w:rFonts w:ascii="Times New Roman" w:eastAsia="Times New Roman" w:hAnsi="Times New Roman" w:cs="Times New Roman"/>
          <w:lang w:eastAsia="en-GB"/>
        </w:rPr>
        <w:t>rofessional competence</w:t>
      </w:r>
      <w:r w:rsidR="0072081D">
        <w:rPr>
          <w:rFonts w:ascii="Times New Roman" w:eastAsia="Times New Roman" w:hAnsi="Times New Roman" w:cs="Times New Roman"/>
          <w:lang w:eastAsia="en-GB"/>
        </w:rPr>
        <w:t>, of course comprises</w:t>
      </w:r>
      <w:r w:rsidR="00CA5B2B">
        <w:rPr>
          <w:rFonts w:ascii="Times New Roman" w:eastAsia="Times New Roman" w:hAnsi="Times New Roman" w:cs="Times New Roman"/>
          <w:lang w:eastAsia="en-GB"/>
        </w:rPr>
        <w:t xml:space="preserve"> value</w:t>
      </w:r>
      <w:r w:rsidR="0072081D">
        <w:rPr>
          <w:rFonts w:ascii="Times New Roman" w:eastAsia="Times New Roman" w:hAnsi="Times New Roman" w:cs="Times New Roman"/>
          <w:lang w:eastAsia="en-GB"/>
        </w:rPr>
        <w:t xml:space="preserve">s, skills </w:t>
      </w:r>
      <w:r w:rsidR="00CA5B2B">
        <w:rPr>
          <w:rFonts w:ascii="Times New Roman" w:eastAsia="Times New Roman" w:hAnsi="Times New Roman" w:cs="Times New Roman"/>
          <w:lang w:eastAsia="en-GB"/>
        </w:rPr>
        <w:t xml:space="preserve">and knowledge. I had developed understanding of the relevance of values to practice, and skills with which to communicate and engage, but </w:t>
      </w:r>
      <w:r w:rsidR="00195757">
        <w:rPr>
          <w:rFonts w:ascii="Times New Roman" w:eastAsia="Times New Roman" w:hAnsi="Times New Roman" w:cs="Times New Roman"/>
          <w:lang w:eastAsia="en-GB"/>
        </w:rPr>
        <w:t xml:space="preserve">possessed </w:t>
      </w:r>
      <w:r w:rsidR="00CA5B2B">
        <w:rPr>
          <w:rFonts w:ascii="Times New Roman" w:eastAsia="Times New Roman" w:hAnsi="Times New Roman" w:cs="Times New Roman"/>
          <w:lang w:eastAsia="en-GB"/>
        </w:rPr>
        <w:t xml:space="preserve">a curious (though </w:t>
      </w:r>
      <w:r w:rsidR="0072081D">
        <w:rPr>
          <w:rFonts w:ascii="Times New Roman" w:eastAsia="Times New Roman" w:hAnsi="Times New Roman" w:cs="Times New Roman"/>
          <w:lang w:eastAsia="en-GB"/>
        </w:rPr>
        <w:t>still facts rich</w:t>
      </w:r>
      <w:r w:rsidR="00CA5B2B">
        <w:rPr>
          <w:rFonts w:ascii="Times New Roman" w:eastAsia="Times New Roman" w:hAnsi="Times New Roman" w:cs="Times New Roman"/>
          <w:lang w:eastAsia="en-GB"/>
        </w:rPr>
        <w:t>) lack of understanding of the nature of the disciplinary knowledge base and its relevance and utility in practice. Put another way, my explicit epistemological awareness was</w:t>
      </w:r>
      <w:r w:rsidR="00CD62C5">
        <w:rPr>
          <w:rFonts w:ascii="Times New Roman" w:eastAsia="Times New Roman" w:hAnsi="Times New Roman" w:cs="Times New Roman"/>
          <w:lang w:eastAsia="en-GB"/>
        </w:rPr>
        <w:t xml:space="preserve"> seriously underdeveloped, to say the least.</w:t>
      </w:r>
    </w:p>
    <w:p w:rsidR="0012670A" w:rsidRDefault="0072081D" w:rsidP="00143052">
      <w:pPr>
        <w:spacing w:after="24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As I have indicated, however, it would be a mistake to assume that for social workers, like others professionals affiliated to practice based disciplines, formal </w:t>
      </w:r>
      <w:r w:rsidR="00D26CBE">
        <w:rPr>
          <w:rFonts w:ascii="Times New Roman" w:eastAsia="Times New Roman" w:hAnsi="Times New Roman" w:cs="Times New Roman"/>
          <w:lang w:eastAsia="en-GB"/>
        </w:rPr>
        <w:t>education</w:t>
      </w:r>
      <w:r>
        <w:rPr>
          <w:rFonts w:ascii="Times New Roman" w:eastAsia="Times New Roman" w:hAnsi="Times New Roman" w:cs="Times New Roman"/>
          <w:lang w:eastAsia="en-GB"/>
        </w:rPr>
        <w:t xml:space="preserve"> is the only or even primary route to understanding. Necessity being the mother of invention, experience forces thinking and development</w:t>
      </w:r>
      <w:r w:rsidR="00D418BC">
        <w:rPr>
          <w:rFonts w:ascii="Times New Roman" w:eastAsia="Times New Roman" w:hAnsi="Times New Roman" w:cs="Times New Roman"/>
          <w:lang w:eastAsia="en-GB"/>
        </w:rPr>
        <w:t>.</w:t>
      </w:r>
      <w:r w:rsidR="00CD62C5">
        <w:rPr>
          <w:rFonts w:ascii="Times New Roman" w:eastAsia="Times New Roman" w:hAnsi="Times New Roman" w:cs="Times New Roman"/>
          <w:lang w:eastAsia="en-GB"/>
        </w:rPr>
        <w:t xml:space="preserve"> Sometimes experience is consolidating, sometimes challenging, but it </w:t>
      </w:r>
      <w:r w:rsidR="000F193B">
        <w:rPr>
          <w:rFonts w:ascii="Times New Roman" w:eastAsia="Times New Roman" w:hAnsi="Times New Roman" w:cs="Times New Roman"/>
          <w:lang w:eastAsia="en-GB"/>
        </w:rPr>
        <w:t>ordinarily</w:t>
      </w:r>
      <w:r w:rsidR="00CD62C5">
        <w:rPr>
          <w:rFonts w:ascii="Times New Roman" w:eastAsia="Times New Roman" w:hAnsi="Times New Roman" w:cs="Times New Roman"/>
          <w:lang w:eastAsia="en-GB"/>
        </w:rPr>
        <w:t xml:space="preserve"> forces us to think</w:t>
      </w:r>
      <w:r>
        <w:rPr>
          <w:rFonts w:ascii="Times New Roman" w:eastAsia="Times New Roman" w:hAnsi="Times New Roman" w:cs="Times New Roman"/>
          <w:lang w:eastAsia="en-GB"/>
        </w:rPr>
        <w:t>. In that vein, i</w:t>
      </w:r>
      <w:r w:rsidR="006B31E3">
        <w:rPr>
          <w:rFonts w:ascii="Times New Roman" w:eastAsia="Times New Roman" w:hAnsi="Times New Roman" w:cs="Times New Roman"/>
          <w:lang w:eastAsia="en-GB"/>
        </w:rPr>
        <w:t>n the very early stages of my career as a practitioner</w:t>
      </w:r>
      <w:r w:rsidR="0012670A" w:rsidRPr="00FA4AAD">
        <w:rPr>
          <w:rFonts w:ascii="Times New Roman" w:eastAsia="Times New Roman" w:hAnsi="Times New Roman" w:cs="Times New Roman"/>
          <w:lang w:eastAsia="en-GB"/>
        </w:rPr>
        <w:t xml:space="preserve">, I was required to testify in a civil trial so as to justify </w:t>
      </w:r>
      <w:r>
        <w:rPr>
          <w:rFonts w:ascii="Times New Roman" w:eastAsia="Times New Roman" w:hAnsi="Times New Roman" w:cs="Times New Roman"/>
          <w:lang w:eastAsia="en-GB"/>
        </w:rPr>
        <w:t xml:space="preserve">my </w:t>
      </w:r>
      <w:r w:rsidR="0012670A" w:rsidRPr="00FA4AAD">
        <w:rPr>
          <w:rFonts w:ascii="Times New Roman" w:eastAsia="Times New Roman" w:hAnsi="Times New Roman" w:cs="Times New Roman"/>
          <w:lang w:eastAsia="en-GB"/>
        </w:rPr>
        <w:t xml:space="preserve">decision to attribute a ‘low risk’ status to a particular service user. I had been called to attend by the legal team of the individual concerned, who was challenging a decision to evict him from his </w:t>
      </w:r>
      <w:r w:rsidR="00F372D2">
        <w:rPr>
          <w:rFonts w:ascii="Times New Roman" w:eastAsia="Times New Roman" w:hAnsi="Times New Roman" w:cs="Times New Roman"/>
          <w:lang w:eastAsia="en-GB"/>
        </w:rPr>
        <w:t>home</w:t>
      </w:r>
      <w:r w:rsidR="0012670A" w:rsidRPr="00FA4AAD">
        <w:rPr>
          <w:rFonts w:ascii="Times New Roman" w:eastAsia="Times New Roman" w:hAnsi="Times New Roman" w:cs="Times New Roman"/>
          <w:lang w:eastAsia="en-GB"/>
        </w:rPr>
        <w:t xml:space="preserve"> on the basis that he posed a risk to nearby residents. The barrister for the housing authority asked me a clear, unambiguous but nevertheless perplexing question, which I paraphrase here: “</w:t>
      </w:r>
      <w:r w:rsidR="006B31E3">
        <w:rPr>
          <w:rFonts w:ascii="Times New Roman" w:eastAsia="Times New Roman" w:hAnsi="Times New Roman" w:cs="Times New Roman"/>
          <w:lang w:eastAsia="en-GB"/>
        </w:rPr>
        <w:t>Sir</w:t>
      </w:r>
      <w:r w:rsidR="00D26CBE">
        <w:rPr>
          <w:rFonts w:ascii="Times New Roman" w:eastAsia="Times New Roman" w:hAnsi="Times New Roman" w:cs="Times New Roman"/>
          <w:lang w:eastAsia="en-GB"/>
        </w:rPr>
        <w:t xml:space="preserve"> [a rarity]</w:t>
      </w:r>
      <w:r w:rsidR="0012670A" w:rsidRPr="00FA4AAD">
        <w:rPr>
          <w:rFonts w:ascii="Times New Roman" w:eastAsia="Times New Roman" w:hAnsi="Times New Roman" w:cs="Times New Roman"/>
          <w:lang w:eastAsia="en-GB"/>
        </w:rPr>
        <w:t>, this man is judged by local police and community safety officers to pose a clear risk to other residents. You, on the other hand, have decided that the risk he poses is ‘low’. My questi</w:t>
      </w:r>
      <w:r w:rsidR="00195757">
        <w:rPr>
          <w:rFonts w:ascii="Times New Roman" w:eastAsia="Times New Roman" w:hAnsi="Times New Roman" w:cs="Times New Roman"/>
          <w:lang w:eastAsia="en-GB"/>
        </w:rPr>
        <w:t>on to you is ‘how do you know?’</w:t>
      </w:r>
      <w:r w:rsidR="00C87A8C">
        <w:rPr>
          <w:rFonts w:ascii="Times New Roman" w:eastAsia="Times New Roman" w:hAnsi="Times New Roman" w:cs="Times New Roman"/>
          <w:lang w:eastAsia="en-GB"/>
        </w:rPr>
        <w:t>”</w:t>
      </w:r>
      <w:r w:rsidR="0012670A" w:rsidRPr="00FA4AAD">
        <w:rPr>
          <w:rFonts w:ascii="Times New Roman" w:eastAsia="Times New Roman" w:hAnsi="Times New Roman" w:cs="Times New Roman"/>
          <w:lang w:eastAsia="en-GB"/>
        </w:rPr>
        <w:t xml:space="preserve"> Leaving aside the details of the </w:t>
      </w:r>
      <w:r w:rsidR="00195757">
        <w:rPr>
          <w:rFonts w:ascii="Times New Roman" w:eastAsia="Times New Roman" w:hAnsi="Times New Roman" w:cs="Times New Roman"/>
          <w:lang w:eastAsia="en-GB"/>
        </w:rPr>
        <w:t>case</w:t>
      </w:r>
      <w:r w:rsidR="006B31E3">
        <w:rPr>
          <w:rFonts w:ascii="Times New Roman" w:eastAsia="Times New Roman" w:hAnsi="Times New Roman" w:cs="Times New Roman"/>
          <w:lang w:eastAsia="en-GB"/>
        </w:rPr>
        <w:t xml:space="preserve">, I recollect a </w:t>
      </w:r>
      <w:r>
        <w:rPr>
          <w:rFonts w:ascii="Times New Roman" w:eastAsia="Times New Roman" w:hAnsi="Times New Roman" w:cs="Times New Roman"/>
          <w:lang w:eastAsia="en-GB"/>
        </w:rPr>
        <w:t>clear</w:t>
      </w:r>
      <w:r w:rsidR="006B31E3">
        <w:rPr>
          <w:rFonts w:ascii="Times New Roman" w:eastAsia="Times New Roman" w:hAnsi="Times New Roman" w:cs="Times New Roman"/>
          <w:lang w:eastAsia="en-GB"/>
        </w:rPr>
        <w:t xml:space="preserve"> ‘moment’ in which I simultaneously provided an account of the proce</w:t>
      </w:r>
      <w:r w:rsidR="004E0E92">
        <w:rPr>
          <w:rFonts w:ascii="Times New Roman" w:eastAsia="Times New Roman" w:hAnsi="Times New Roman" w:cs="Times New Roman"/>
          <w:lang w:eastAsia="en-GB"/>
        </w:rPr>
        <w:t xml:space="preserve">ss of reasoning I had followed </w:t>
      </w:r>
      <w:r w:rsidR="006B31E3">
        <w:rPr>
          <w:rFonts w:ascii="Times New Roman" w:eastAsia="Times New Roman" w:hAnsi="Times New Roman" w:cs="Times New Roman"/>
          <w:lang w:eastAsia="en-GB"/>
        </w:rPr>
        <w:t>in arri</w:t>
      </w:r>
      <w:r w:rsidR="00AF0709">
        <w:rPr>
          <w:rFonts w:ascii="Times New Roman" w:eastAsia="Times New Roman" w:hAnsi="Times New Roman" w:cs="Times New Roman"/>
          <w:lang w:eastAsia="en-GB"/>
        </w:rPr>
        <w:t xml:space="preserve">ving at the judgment I had made – my logic of inquiry </w:t>
      </w:r>
      <w:proofErr w:type="gramStart"/>
      <w:r w:rsidR="00AF0709">
        <w:rPr>
          <w:rFonts w:ascii="Times New Roman" w:eastAsia="Times New Roman" w:hAnsi="Times New Roman" w:cs="Times New Roman"/>
          <w:lang w:eastAsia="en-GB"/>
        </w:rPr>
        <w:t xml:space="preserve">- </w:t>
      </w:r>
      <w:r w:rsidR="006B31E3">
        <w:rPr>
          <w:rFonts w:ascii="Times New Roman" w:eastAsia="Times New Roman" w:hAnsi="Times New Roman" w:cs="Times New Roman"/>
          <w:lang w:eastAsia="en-GB"/>
        </w:rPr>
        <w:t xml:space="preserve"> whilst</w:t>
      </w:r>
      <w:proofErr w:type="gramEnd"/>
      <w:r w:rsidR="006B31E3">
        <w:rPr>
          <w:rFonts w:ascii="Times New Roman" w:eastAsia="Times New Roman" w:hAnsi="Times New Roman" w:cs="Times New Roman"/>
          <w:lang w:eastAsia="en-GB"/>
        </w:rPr>
        <w:t xml:space="preserve"> at the same time, and </w:t>
      </w:r>
      <w:r w:rsidR="006B31E3">
        <w:rPr>
          <w:rFonts w:ascii="Times New Roman" w:eastAsia="Times New Roman" w:hAnsi="Times New Roman" w:cs="Times New Roman"/>
          <w:lang w:eastAsia="en-GB"/>
        </w:rPr>
        <w:lastRenderedPageBreak/>
        <w:t xml:space="preserve">from a </w:t>
      </w:r>
      <w:r w:rsidR="00E44B21">
        <w:rPr>
          <w:rFonts w:ascii="Times New Roman" w:eastAsia="Times New Roman" w:hAnsi="Times New Roman" w:cs="Times New Roman"/>
          <w:lang w:eastAsia="en-GB"/>
        </w:rPr>
        <w:t>vantage</w:t>
      </w:r>
      <w:r w:rsidR="006B31E3">
        <w:rPr>
          <w:rFonts w:ascii="Times New Roman" w:eastAsia="Times New Roman" w:hAnsi="Times New Roman" w:cs="Times New Roman"/>
          <w:lang w:eastAsia="en-GB"/>
        </w:rPr>
        <w:t xml:space="preserve"> point I can only describe as ‘out of body’ (court proceedings can be </w:t>
      </w:r>
      <w:r>
        <w:rPr>
          <w:rFonts w:ascii="Times New Roman" w:eastAsia="Times New Roman" w:hAnsi="Times New Roman" w:cs="Times New Roman"/>
          <w:lang w:eastAsia="en-GB"/>
        </w:rPr>
        <w:t>anxiety provoking</w:t>
      </w:r>
      <w:r w:rsidR="006B31E3">
        <w:rPr>
          <w:rFonts w:ascii="Times New Roman" w:eastAsia="Times New Roman" w:hAnsi="Times New Roman" w:cs="Times New Roman"/>
          <w:lang w:eastAsia="en-GB"/>
        </w:rPr>
        <w:t>!)</w:t>
      </w:r>
      <w:r w:rsidR="00E44B21">
        <w:rPr>
          <w:rFonts w:ascii="Times New Roman" w:eastAsia="Times New Roman" w:hAnsi="Times New Roman" w:cs="Times New Roman"/>
          <w:lang w:eastAsia="en-GB"/>
        </w:rPr>
        <w:t>, recognising that what I was referring t</w:t>
      </w:r>
      <w:r w:rsidR="004B74AE">
        <w:rPr>
          <w:rFonts w:ascii="Times New Roman" w:eastAsia="Times New Roman" w:hAnsi="Times New Roman" w:cs="Times New Roman"/>
          <w:lang w:eastAsia="en-GB"/>
        </w:rPr>
        <w:t xml:space="preserve">o as ‘knowledge’ might </w:t>
      </w:r>
      <w:r w:rsidR="00F372D2">
        <w:rPr>
          <w:rFonts w:ascii="Times New Roman" w:eastAsia="Times New Roman" w:hAnsi="Times New Roman" w:cs="Times New Roman"/>
          <w:lang w:eastAsia="en-GB"/>
        </w:rPr>
        <w:t>just as</w:t>
      </w:r>
      <w:r w:rsidR="00E44B21">
        <w:rPr>
          <w:rFonts w:ascii="Times New Roman" w:eastAsia="Times New Roman" w:hAnsi="Times New Roman" w:cs="Times New Roman"/>
          <w:lang w:eastAsia="en-GB"/>
        </w:rPr>
        <w:t xml:space="preserve"> accu</w:t>
      </w:r>
      <w:r w:rsidR="004B74AE">
        <w:rPr>
          <w:rFonts w:ascii="Times New Roman" w:eastAsia="Times New Roman" w:hAnsi="Times New Roman" w:cs="Times New Roman"/>
          <w:lang w:eastAsia="en-GB"/>
        </w:rPr>
        <w:t>rately be described as ‘guess work</w:t>
      </w:r>
      <w:r w:rsidR="00E44B21">
        <w:rPr>
          <w:rFonts w:ascii="Times New Roman" w:eastAsia="Times New Roman" w:hAnsi="Times New Roman" w:cs="Times New Roman"/>
          <w:lang w:eastAsia="en-GB"/>
        </w:rPr>
        <w:t>’.</w:t>
      </w:r>
    </w:p>
    <w:p w:rsidR="004B74AE" w:rsidRDefault="0012670A" w:rsidP="00143052">
      <w:pPr>
        <w:spacing w:after="240" w:line="240" w:lineRule="auto"/>
        <w:jc w:val="both"/>
        <w:rPr>
          <w:rFonts w:ascii="Times New Roman" w:eastAsia="Times New Roman" w:hAnsi="Times New Roman" w:cs="Times New Roman"/>
          <w:lang w:eastAsia="en-GB"/>
        </w:rPr>
      </w:pPr>
      <w:r w:rsidRPr="00FA4AAD">
        <w:rPr>
          <w:rFonts w:ascii="Times New Roman" w:eastAsia="Times New Roman" w:hAnsi="Times New Roman" w:cs="Times New Roman"/>
          <w:lang w:eastAsia="en-GB"/>
        </w:rPr>
        <w:t xml:space="preserve">In a less adversarial context, </w:t>
      </w:r>
      <w:r w:rsidR="00F372D2">
        <w:rPr>
          <w:rFonts w:ascii="Times New Roman" w:eastAsia="Times New Roman" w:hAnsi="Times New Roman" w:cs="Times New Roman"/>
          <w:lang w:eastAsia="en-GB"/>
        </w:rPr>
        <w:t xml:space="preserve">subsequently </w:t>
      </w:r>
      <w:r w:rsidRPr="00FA4AAD">
        <w:rPr>
          <w:rFonts w:ascii="Times New Roman" w:eastAsia="Times New Roman" w:hAnsi="Times New Roman" w:cs="Times New Roman"/>
          <w:lang w:eastAsia="en-GB"/>
        </w:rPr>
        <w:t>I was fortunate enough</w:t>
      </w:r>
      <w:r w:rsidR="00696428" w:rsidRPr="00FA4AAD">
        <w:rPr>
          <w:rFonts w:ascii="Times New Roman" w:eastAsia="Times New Roman" w:hAnsi="Times New Roman" w:cs="Times New Roman"/>
          <w:lang w:eastAsia="en-GB"/>
        </w:rPr>
        <w:t xml:space="preserve"> to secure a research fellowship to undertake practitioner research. I was working as a probation officer at the time (the equivalent of a corrections officer in the US), a role which at that time required a social work qualification. I was introduced by my host to a PhD student undertaking a thesis on the broad topic of </w:t>
      </w:r>
      <w:r w:rsidR="00195757">
        <w:rPr>
          <w:rFonts w:ascii="Times New Roman" w:eastAsia="Times New Roman" w:hAnsi="Times New Roman" w:cs="Times New Roman"/>
          <w:lang w:eastAsia="en-GB"/>
        </w:rPr>
        <w:t>t</w:t>
      </w:r>
      <w:r w:rsidR="00F372D2">
        <w:rPr>
          <w:rFonts w:ascii="Times New Roman" w:eastAsia="Times New Roman" w:hAnsi="Times New Roman" w:cs="Times New Roman"/>
          <w:lang w:eastAsia="en-GB"/>
        </w:rPr>
        <w:t xml:space="preserve">he effectiveness of </w:t>
      </w:r>
      <w:r w:rsidR="00696428" w:rsidRPr="00FA4AAD">
        <w:rPr>
          <w:rFonts w:ascii="Times New Roman" w:eastAsia="Times New Roman" w:hAnsi="Times New Roman" w:cs="Times New Roman"/>
          <w:lang w:eastAsia="en-GB"/>
        </w:rPr>
        <w:t>offender rehabilitation</w:t>
      </w:r>
      <w:r w:rsidR="00CD62C5">
        <w:rPr>
          <w:rFonts w:ascii="Times New Roman" w:eastAsia="Times New Roman" w:hAnsi="Times New Roman" w:cs="Times New Roman"/>
          <w:lang w:eastAsia="en-GB"/>
        </w:rPr>
        <w:t xml:space="preserve"> - coincidental, as this related quite closely to the theme of the study I was conducting</w:t>
      </w:r>
      <w:r w:rsidR="00696428" w:rsidRPr="00FA4AAD">
        <w:rPr>
          <w:rFonts w:ascii="Times New Roman" w:eastAsia="Times New Roman" w:hAnsi="Times New Roman" w:cs="Times New Roman"/>
          <w:lang w:eastAsia="en-GB"/>
        </w:rPr>
        <w:t>. For the first and last time in my career, my practitioner status generated evident excitement. The student concerned, who at that time was immersed in the rehabilitation lit</w:t>
      </w:r>
      <w:r w:rsidR="00195757">
        <w:rPr>
          <w:rFonts w:ascii="Times New Roman" w:eastAsia="Times New Roman" w:hAnsi="Times New Roman" w:cs="Times New Roman"/>
          <w:lang w:eastAsia="en-GB"/>
        </w:rPr>
        <w:t>erature prior to commencing fiel</w:t>
      </w:r>
      <w:r w:rsidR="00696428" w:rsidRPr="00FA4AAD">
        <w:rPr>
          <w:rFonts w:ascii="Times New Roman" w:eastAsia="Times New Roman" w:hAnsi="Times New Roman" w:cs="Times New Roman"/>
          <w:lang w:eastAsia="en-GB"/>
        </w:rPr>
        <w:t>d</w:t>
      </w:r>
      <w:r w:rsidR="00CD62C5">
        <w:rPr>
          <w:rFonts w:ascii="Times New Roman" w:eastAsia="Times New Roman" w:hAnsi="Times New Roman" w:cs="Times New Roman"/>
          <w:lang w:eastAsia="en-GB"/>
        </w:rPr>
        <w:t xml:space="preserve"> </w:t>
      </w:r>
      <w:proofErr w:type="gramStart"/>
      <w:r w:rsidR="00696428" w:rsidRPr="00FA4AAD">
        <w:rPr>
          <w:rFonts w:ascii="Times New Roman" w:eastAsia="Times New Roman" w:hAnsi="Times New Roman" w:cs="Times New Roman"/>
          <w:lang w:eastAsia="en-GB"/>
        </w:rPr>
        <w:t>work</w:t>
      </w:r>
      <w:proofErr w:type="gramEnd"/>
      <w:r w:rsidR="00696428" w:rsidRPr="00FA4AAD">
        <w:rPr>
          <w:rFonts w:ascii="Times New Roman" w:eastAsia="Times New Roman" w:hAnsi="Times New Roman" w:cs="Times New Roman"/>
          <w:lang w:eastAsia="en-GB"/>
        </w:rPr>
        <w:t xml:space="preserve"> explained to me her admiration for those who engaged in this type of work. Then, the crucial question – again, I paraphrase – “H</w:t>
      </w:r>
      <w:r w:rsidR="00195757">
        <w:rPr>
          <w:rFonts w:ascii="Times New Roman" w:eastAsia="Times New Roman" w:hAnsi="Times New Roman" w:cs="Times New Roman"/>
          <w:lang w:eastAsia="en-GB"/>
        </w:rPr>
        <w:t>ow do you know what will work?”</w:t>
      </w:r>
      <w:r w:rsidR="00EA3C6F">
        <w:rPr>
          <w:rFonts w:ascii="Times New Roman" w:eastAsia="Times New Roman" w:hAnsi="Times New Roman" w:cs="Times New Roman"/>
          <w:lang w:eastAsia="en-GB"/>
        </w:rPr>
        <w:t xml:space="preserve"> </w:t>
      </w:r>
      <w:r w:rsidR="00F372D2">
        <w:rPr>
          <w:rFonts w:ascii="Times New Roman" w:eastAsia="Times New Roman" w:hAnsi="Times New Roman" w:cs="Times New Roman"/>
          <w:lang w:eastAsia="en-GB"/>
        </w:rPr>
        <w:t>My</w:t>
      </w:r>
      <w:r w:rsidR="0062148D" w:rsidRPr="00FA4AAD">
        <w:rPr>
          <w:rFonts w:ascii="Times New Roman" w:eastAsia="Times New Roman" w:hAnsi="Times New Roman" w:cs="Times New Roman"/>
          <w:lang w:eastAsia="en-GB"/>
        </w:rPr>
        <w:t xml:space="preserve"> response</w:t>
      </w:r>
      <w:r w:rsidR="00F372D2">
        <w:rPr>
          <w:rFonts w:ascii="Times New Roman" w:eastAsia="Times New Roman" w:hAnsi="Times New Roman" w:cs="Times New Roman"/>
          <w:lang w:eastAsia="en-GB"/>
        </w:rPr>
        <w:t>, I believe (memory being an increasingly fallible register, I do not ‘know’)</w:t>
      </w:r>
      <w:r w:rsidR="004B74AE">
        <w:rPr>
          <w:rFonts w:ascii="Times New Roman" w:eastAsia="Times New Roman" w:hAnsi="Times New Roman" w:cs="Times New Roman"/>
          <w:lang w:eastAsia="en-GB"/>
        </w:rPr>
        <w:t xml:space="preserve"> </w:t>
      </w:r>
      <w:r w:rsidR="00EA3C6F">
        <w:rPr>
          <w:rFonts w:ascii="Times New Roman" w:eastAsia="Times New Roman" w:hAnsi="Times New Roman" w:cs="Times New Roman"/>
          <w:lang w:eastAsia="en-GB"/>
        </w:rPr>
        <w:t xml:space="preserve">would </w:t>
      </w:r>
      <w:r w:rsidR="004B74AE">
        <w:rPr>
          <w:rFonts w:ascii="Times New Roman" w:eastAsia="Times New Roman" w:hAnsi="Times New Roman" w:cs="Times New Roman"/>
          <w:lang w:eastAsia="en-GB"/>
        </w:rPr>
        <w:t>have amounted to an account</w:t>
      </w:r>
      <w:r w:rsidR="00F372D2">
        <w:rPr>
          <w:rFonts w:ascii="Times New Roman" w:eastAsia="Times New Roman" w:hAnsi="Times New Roman" w:cs="Times New Roman"/>
          <w:lang w:eastAsia="en-GB"/>
        </w:rPr>
        <w:t xml:space="preserve"> and defence</w:t>
      </w:r>
      <w:r w:rsidR="00696428" w:rsidRPr="00FA4AAD">
        <w:rPr>
          <w:rFonts w:ascii="Times New Roman" w:eastAsia="Times New Roman" w:hAnsi="Times New Roman" w:cs="Times New Roman"/>
          <w:lang w:eastAsia="en-GB"/>
        </w:rPr>
        <w:t xml:space="preserve"> of the value of the knowledge which </w:t>
      </w:r>
      <w:r w:rsidR="004B74AE">
        <w:rPr>
          <w:rFonts w:ascii="Times New Roman" w:eastAsia="Times New Roman" w:hAnsi="Times New Roman" w:cs="Times New Roman"/>
          <w:lang w:eastAsia="en-GB"/>
        </w:rPr>
        <w:t>emer</w:t>
      </w:r>
      <w:r w:rsidR="00696428" w:rsidRPr="00FA4AAD">
        <w:rPr>
          <w:rFonts w:ascii="Times New Roman" w:eastAsia="Times New Roman" w:hAnsi="Times New Roman" w:cs="Times New Roman"/>
          <w:lang w:eastAsia="en-GB"/>
        </w:rPr>
        <w:t>ges in the context of a professional relationship betwee</w:t>
      </w:r>
      <w:r w:rsidR="00F372D2">
        <w:rPr>
          <w:rFonts w:ascii="Times New Roman" w:eastAsia="Times New Roman" w:hAnsi="Times New Roman" w:cs="Times New Roman"/>
          <w:lang w:eastAsia="en-GB"/>
        </w:rPr>
        <w:t>n practitioner and service user, or a</w:t>
      </w:r>
      <w:r w:rsidR="00696428" w:rsidRPr="00FA4AAD">
        <w:rPr>
          <w:rFonts w:ascii="Times New Roman" w:eastAsia="Times New Roman" w:hAnsi="Times New Roman" w:cs="Times New Roman"/>
          <w:lang w:eastAsia="en-GB"/>
        </w:rPr>
        <w:t xml:space="preserve"> favourable </w:t>
      </w:r>
      <w:r w:rsidR="00F372D2">
        <w:rPr>
          <w:rFonts w:ascii="Times New Roman" w:eastAsia="Times New Roman" w:hAnsi="Times New Roman" w:cs="Times New Roman"/>
          <w:lang w:eastAsia="en-GB"/>
        </w:rPr>
        <w:t>representation of the merits of</w:t>
      </w:r>
      <w:r w:rsidR="00696428" w:rsidRPr="00FA4AAD">
        <w:rPr>
          <w:rFonts w:ascii="Times New Roman" w:eastAsia="Times New Roman" w:hAnsi="Times New Roman" w:cs="Times New Roman"/>
          <w:lang w:eastAsia="en-GB"/>
        </w:rPr>
        <w:t xml:space="preserve"> professional opinion</w:t>
      </w:r>
      <w:r w:rsidR="008D48F6" w:rsidRPr="00FA4AAD">
        <w:rPr>
          <w:rFonts w:ascii="Times New Roman" w:eastAsia="Times New Roman" w:hAnsi="Times New Roman" w:cs="Times New Roman"/>
          <w:lang w:eastAsia="en-GB"/>
        </w:rPr>
        <w:t xml:space="preserve">. </w:t>
      </w:r>
      <w:r w:rsidR="004B74AE">
        <w:rPr>
          <w:rFonts w:ascii="Times New Roman" w:eastAsia="Times New Roman" w:hAnsi="Times New Roman" w:cs="Times New Roman"/>
          <w:lang w:eastAsia="en-GB"/>
        </w:rPr>
        <w:t xml:space="preserve">And although in this instance, </w:t>
      </w:r>
      <w:r w:rsidR="00F372D2">
        <w:rPr>
          <w:rFonts w:ascii="Times New Roman" w:eastAsia="Times New Roman" w:hAnsi="Times New Roman" w:cs="Times New Roman"/>
          <w:lang w:eastAsia="en-GB"/>
        </w:rPr>
        <w:t xml:space="preserve">and </w:t>
      </w:r>
      <w:r w:rsidR="004B74AE">
        <w:rPr>
          <w:rFonts w:ascii="Times New Roman" w:eastAsia="Times New Roman" w:hAnsi="Times New Roman" w:cs="Times New Roman"/>
          <w:lang w:eastAsia="en-GB"/>
        </w:rPr>
        <w:t>at that time</w:t>
      </w:r>
      <w:r w:rsidR="00F372D2">
        <w:rPr>
          <w:rFonts w:ascii="Times New Roman" w:eastAsia="Times New Roman" w:hAnsi="Times New Roman" w:cs="Times New Roman"/>
          <w:lang w:eastAsia="en-GB"/>
        </w:rPr>
        <w:t>,</w:t>
      </w:r>
      <w:r w:rsidR="004B74AE">
        <w:rPr>
          <w:rFonts w:ascii="Times New Roman" w:eastAsia="Times New Roman" w:hAnsi="Times New Roman" w:cs="Times New Roman"/>
          <w:lang w:eastAsia="en-GB"/>
        </w:rPr>
        <w:t xml:space="preserve"> this seemed a reasonably robust response, with reflection I realised that i</w:t>
      </w:r>
      <w:r w:rsidR="008D48F6" w:rsidRPr="00FA4AAD">
        <w:rPr>
          <w:rFonts w:ascii="Times New Roman" w:eastAsia="Times New Roman" w:hAnsi="Times New Roman" w:cs="Times New Roman"/>
          <w:lang w:eastAsia="en-GB"/>
        </w:rPr>
        <w:t>t raises its own questions.</w:t>
      </w:r>
      <w:r w:rsidR="004B74AE">
        <w:rPr>
          <w:rFonts w:ascii="Times New Roman" w:eastAsia="Times New Roman" w:hAnsi="Times New Roman" w:cs="Times New Roman"/>
          <w:lang w:eastAsia="en-GB"/>
        </w:rPr>
        <w:t xml:space="preserve"> My work as a </w:t>
      </w:r>
      <w:r w:rsidR="00F372D2">
        <w:rPr>
          <w:rFonts w:ascii="Times New Roman" w:eastAsia="Times New Roman" w:hAnsi="Times New Roman" w:cs="Times New Roman"/>
          <w:lang w:eastAsia="en-GB"/>
        </w:rPr>
        <w:t>practitioner</w:t>
      </w:r>
      <w:r w:rsidR="004B74AE">
        <w:rPr>
          <w:rFonts w:ascii="Times New Roman" w:eastAsia="Times New Roman" w:hAnsi="Times New Roman" w:cs="Times New Roman"/>
          <w:lang w:eastAsia="en-GB"/>
        </w:rPr>
        <w:t xml:space="preserve"> – the judgments I made, the assessments I formulated, </w:t>
      </w:r>
      <w:r w:rsidR="00F372D2">
        <w:rPr>
          <w:rFonts w:ascii="Times New Roman" w:eastAsia="Times New Roman" w:hAnsi="Times New Roman" w:cs="Times New Roman"/>
          <w:lang w:eastAsia="en-GB"/>
        </w:rPr>
        <w:t xml:space="preserve">and </w:t>
      </w:r>
      <w:r w:rsidR="00195757">
        <w:rPr>
          <w:rFonts w:ascii="Times New Roman" w:eastAsia="Times New Roman" w:hAnsi="Times New Roman" w:cs="Times New Roman"/>
          <w:lang w:eastAsia="en-GB"/>
        </w:rPr>
        <w:t>recommendations I made</w:t>
      </w:r>
      <w:r w:rsidR="00F372D2">
        <w:rPr>
          <w:rFonts w:ascii="Times New Roman" w:eastAsia="Times New Roman" w:hAnsi="Times New Roman" w:cs="Times New Roman"/>
          <w:lang w:eastAsia="en-GB"/>
        </w:rPr>
        <w:t xml:space="preserve">, like those of social workers throughout time and space </w:t>
      </w:r>
      <w:r w:rsidR="004B74AE">
        <w:rPr>
          <w:rFonts w:ascii="Times New Roman" w:eastAsia="Times New Roman" w:hAnsi="Times New Roman" w:cs="Times New Roman"/>
          <w:lang w:eastAsia="en-GB"/>
        </w:rPr>
        <w:t xml:space="preserve">– were </w:t>
      </w:r>
      <w:r w:rsidR="00F372D2">
        <w:rPr>
          <w:rFonts w:ascii="Times New Roman" w:eastAsia="Times New Roman" w:hAnsi="Times New Roman" w:cs="Times New Roman"/>
          <w:lang w:eastAsia="en-GB"/>
        </w:rPr>
        <w:t xml:space="preserve">of </w:t>
      </w:r>
      <w:r w:rsidR="004B74AE">
        <w:rPr>
          <w:rFonts w:ascii="Times New Roman" w:eastAsia="Times New Roman" w:hAnsi="Times New Roman" w:cs="Times New Roman"/>
          <w:lang w:eastAsia="en-GB"/>
        </w:rPr>
        <w:t xml:space="preserve">potentially </w:t>
      </w:r>
      <w:r w:rsidR="00F372D2">
        <w:rPr>
          <w:rFonts w:ascii="Times New Roman" w:eastAsia="Times New Roman" w:hAnsi="Times New Roman" w:cs="Times New Roman"/>
          <w:lang w:eastAsia="en-GB"/>
        </w:rPr>
        <w:t xml:space="preserve">crucial </w:t>
      </w:r>
      <w:r w:rsidR="004B74AE">
        <w:rPr>
          <w:rFonts w:ascii="Times New Roman" w:eastAsia="Times New Roman" w:hAnsi="Times New Roman" w:cs="Times New Roman"/>
          <w:lang w:eastAsia="en-GB"/>
        </w:rPr>
        <w:t xml:space="preserve">significance for </w:t>
      </w:r>
      <w:r w:rsidR="00F372D2">
        <w:rPr>
          <w:rFonts w:ascii="Times New Roman" w:eastAsia="Times New Roman" w:hAnsi="Times New Roman" w:cs="Times New Roman"/>
          <w:lang w:eastAsia="en-GB"/>
        </w:rPr>
        <w:t xml:space="preserve">both </w:t>
      </w:r>
      <w:r w:rsidR="004B74AE">
        <w:rPr>
          <w:rFonts w:ascii="Times New Roman" w:eastAsia="Times New Roman" w:hAnsi="Times New Roman" w:cs="Times New Roman"/>
          <w:lang w:eastAsia="en-GB"/>
        </w:rPr>
        <w:t xml:space="preserve">my clientele and </w:t>
      </w:r>
      <w:r w:rsidR="00F372D2">
        <w:rPr>
          <w:rFonts w:ascii="Times New Roman" w:eastAsia="Times New Roman" w:hAnsi="Times New Roman" w:cs="Times New Roman"/>
          <w:lang w:eastAsia="en-GB"/>
        </w:rPr>
        <w:t>wider networks within the community and society</w:t>
      </w:r>
      <w:r w:rsidR="004B74AE">
        <w:rPr>
          <w:rFonts w:ascii="Times New Roman" w:eastAsia="Times New Roman" w:hAnsi="Times New Roman" w:cs="Times New Roman"/>
          <w:lang w:eastAsia="en-GB"/>
        </w:rPr>
        <w:t xml:space="preserve"> more generally.</w:t>
      </w:r>
      <w:r w:rsidR="008D48F6" w:rsidRPr="00FA4AAD">
        <w:rPr>
          <w:rFonts w:ascii="Times New Roman" w:eastAsia="Times New Roman" w:hAnsi="Times New Roman" w:cs="Times New Roman"/>
          <w:lang w:eastAsia="en-GB"/>
        </w:rPr>
        <w:t xml:space="preserve"> </w:t>
      </w:r>
      <w:r w:rsidR="0002419E">
        <w:rPr>
          <w:rFonts w:ascii="Times New Roman" w:eastAsia="Times New Roman" w:hAnsi="Times New Roman" w:cs="Times New Roman"/>
          <w:lang w:eastAsia="en-GB"/>
        </w:rPr>
        <w:t xml:space="preserve">Was </w:t>
      </w:r>
      <w:r w:rsidR="00F372D2">
        <w:rPr>
          <w:rFonts w:ascii="Times New Roman" w:eastAsia="Times New Roman" w:hAnsi="Times New Roman" w:cs="Times New Roman"/>
          <w:lang w:eastAsia="en-GB"/>
        </w:rPr>
        <w:t xml:space="preserve">mere </w:t>
      </w:r>
      <w:r w:rsidR="0002419E">
        <w:rPr>
          <w:rFonts w:ascii="Times New Roman" w:eastAsia="Times New Roman" w:hAnsi="Times New Roman" w:cs="Times New Roman"/>
          <w:lang w:eastAsia="en-GB"/>
        </w:rPr>
        <w:t xml:space="preserve">opinion – professional or otherwise – sufficient to justify such significant judgments? This is a question which has subsequently intrigued me. </w:t>
      </w:r>
      <w:r w:rsidR="00CD62C5">
        <w:rPr>
          <w:rFonts w:ascii="Times New Roman" w:eastAsia="Times New Roman" w:hAnsi="Times New Roman" w:cs="Times New Roman"/>
          <w:lang w:eastAsia="en-GB"/>
        </w:rPr>
        <w:t>In seeking to resolve it, both theoretically and practically</w:t>
      </w:r>
      <w:r w:rsidR="0002419E">
        <w:rPr>
          <w:rFonts w:ascii="Times New Roman" w:eastAsia="Times New Roman" w:hAnsi="Times New Roman" w:cs="Times New Roman"/>
          <w:lang w:eastAsia="en-GB"/>
        </w:rPr>
        <w:t xml:space="preserve"> I </w:t>
      </w:r>
      <w:r w:rsidR="00C87A8C">
        <w:rPr>
          <w:rFonts w:ascii="Times New Roman" w:eastAsia="Times New Roman" w:hAnsi="Times New Roman" w:cs="Times New Roman"/>
          <w:lang w:eastAsia="en-GB"/>
        </w:rPr>
        <w:t xml:space="preserve">have </w:t>
      </w:r>
      <w:r w:rsidR="0002419E">
        <w:rPr>
          <w:rFonts w:ascii="Times New Roman" w:eastAsia="Times New Roman" w:hAnsi="Times New Roman" w:cs="Times New Roman"/>
          <w:lang w:eastAsia="en-GB"/>
        </w:rPr>
        <w:t xml:space="preserve">discovered that the issues which this question raised for me are much broader than my own individual competence as a practitioner. Indeed, they </w:t>
      </w:r>
      <w:r w:rsidR="00F372D2">
        <w:rPr>
          <w:rFonts w:ascii="Times New Roman" w:eastAsia="Times New Roman" w:hAnsi="Times New Roman" w:cs="Times New Roman"/>
          <w:lang w:eastAsia="en-GB"/>
        </w:rPr>
        <w:t>touch on</w:t>
      </w:r>
      <w:r w:rsidR="0002419E">
        <w:rPr>
          <w:rFonts w:ascii="Times New Roman" w:eastAsia="Times New Roman" w:hAnsi="Times New Roman" w:cs="Times New Roman"/>
          <w:lang w:eastAsia="en-GB"/>
        </w:rPr>
        <w:t xml:space="preserve"> the leg</w:t>
      </w:r>
      <w:r w:rsidR="00F372D2">
        <w:rPr>
          <w:rFonts w:ascii="Times New Roman" w:eastAsia="Times New Roman" w:hAnsi="Times New Roman" w:cs="Times New Roman"/>
          <w:lang w:eastAsia="en-GB"/>
        </w:rPr>
        <w:t>itimacy of social work itself. In fact, q</w:t>
      </w:r>
      <w:r w:rsidR="0002419E">
        <w:rPr>
          <w:rFonts w:ascii="Times New Roman" w:eastAsia="Times New Roman" w:hAnsi="Times New Roman" w:cs="Times New Roman"/>
          <w:lang w:eastAsia="en-GB"/>
        </w:rPr>
        <w:t xml:space="preserve">uestions regarding the nature and status of professional knowledge are exemplars of enduring </w:t>
      </w:r>
      <w:r w:rsidR="002E5179">
        <w:rPr>
          <w:rFonts w:ascii="Times New Roman" w:eastAsia="Times New Roman" w:hAnsi="Times New Roman" w:cs="Times New Roman"/>
          <w:lang w:eastAsia="en-GB"/>
        </w:rPr>
        <w:t xml:space="preserve">issues which philosophers have grappled with for </w:t>
      </w:r>
      <w:r w:rsidR="00D418BC">
        <w:rPr>
          <w:rFonts w:ascii="Times New Roman" w:eastAsia="Times New Roman" w:hAnsi="Times New Roman" w:cs="Times New Roman"/>
          <w:lang w:eastAsia="en-GB"/>
        </w:rPr>
        <w:t>millennia (Scruton 1981)</w:t>
      </w:r>
      <w:r w:rsidR="0002419E">
        <w:rPr>
          <w:rFonts w:ascii="Times New Roman" w:eastAsia="Times New Roman" w:hAnsi="Times New Roman" w:cs="Times New Roman"/>
          <w:lang w:eastAsia="en-GB"/>
        </w:rPr>
        <w:t xml:space="preserve">. Exposure to </w:t>
      </w:r>
      <w:r w:rsidR="002E5179">
        <w:rPr>
          <w:rFonts w:ascii="Times New Roman" w:eastAsia="Times New Roman" w:hAnsi="Times New Roman" w:cs="Times New Roman"/>
          <w:lang w:eastAsia="en-GB"/>
        </w:rPr>
        <w:t xml:space="preserve">this </w:t>
      </w:r>
      <w:r w:rsidR="007C0552">
        <w:rPr>
          <w:rFonts w:ascii="Times New Roman" w:eastAsia="Times New Roman" w:hAnsi="Times New Roman" w:cs="Times New Roman"/>
          <w:lang w:eastAsia="en-GB"/>
        </w:rPr>
        <w:t xml:space="preserve">philosophical </w:t>
      </w:r>
      <w:r w:rsidR="002E5179">
        <w:rPr>
          <w:rFonts w:ascii="Times New Roman" w:eastAsia="Times New Roman" w:hAnsi="Times New Roman" w:cs="Times New Roman"/>
          <w:lang w:eastAsia="en-GB"/>
        </w:rPr>
        <w:t>literature</w:t>
      </w:r>
      <w:r w:rsidR="0002419E">
        <w:rPr>
          <w:rFonts w:ascii="Times New Roman" w:eastAsia="Times New Roman" w:hAnsi="Times New Roman" w:cs="Times New Roman"/>
          <w:lang w:eastAsia="en-GB"/>
        </w:rPr>
        <w:t xml:space="preserve"> has convinced me that contemporary debates regarding knowledge in social work, particularly as these play out with regard to the role of evidence and various forms of knowledge in professional judgment and decision making are best understood as contemporary manifestations of </w:t>
      </w:r>
      <w:r w:rsidR="007C0552">
        <w:rPr>
          <w:rFonts w:ascii="Times New Roman" w:eastAsia="Times New Roman" w:hAnsi="Times New Roman" w:cs="Times New Roman"/>
          <w:lang w:eastAsia="en-GB"/>
        </w:rPr>
        <w:t>longstanding</w:t>
      </w:r>
      <w:r w:rsidR="0002419E">
        <w:rPr>
          <w:rFonts w:ascii="Times New Roman" w:eastAsia="Times New Roman" w:hAnsi="Times New Roman" w:cs="Times New Roman"/>
          <w:lang w:eastAsia="en-GB"/>
        </w:rPr>
        <w:t xml:space="preserve"> debates within the philosophy of knowledge regarding the various different ways of conceiving of fundamental concepts –</w:t>
      </w:r>
      <w:r w:rsidR="0015513B">
        <w:rPr>
          <w:rFonts w:ascii="Times New Roman" w:eastAsia="Times New Roman" w:hAnsi="Times New Roman" w:cs="Times New Roman"/>
          <w:lang w:eastAsia="en-GB"/>
        </w:rPr>
        <w:t xml:space="preserve"> belief</w:t>
      </w:r>
      <w:r w:rsidR="0002419E">
        <w:rPr>
          <w:rFonts w:ascii="Times New Roman" w:eastAsia="Times New Roman" w:hAnsi="Times New Roman" w:cs="Times New Roman"/>
          <w:lang w:eastAsia="en-GB"/>
        </w:rPr>
        <w:t xml:space="preserve">, knowledge, opinion – and the trajectories </w:t>
      </w:r>
      <w:r w:rsidR="0015513B">
        <w:rPr>
          <w:rFonts w:ascii="Times New Roman" w:eastAsia="Times New Roman" w:hAnsi="Times New Roman" w:cs="Times New Roman"/>
          <w:lang w:eastAsia="en-GB"/>
        </w:rPr>
        <w:t>we might follow to achieve these</w:t>
      </w:r>
      <w:r w:rsidR="00195757">
        <w:rPr>
          <w:rFonts w:ascii="Times New Roman" w:eastAsia="Times New Roman" w:hAnsi="Times New Roman" w:cs="Times New Roman"/>
          <w:lang w:eastAsia="en-GB"/>
        </w:rPr>
        <w:t xml:space="preserve"> -</w:t>
      </w:r>
      <w:r w:rsidR="007C0552">
        <w:rPr>
          <w:rFonts w:ascii="Times New Roman" w:eastAsia="Times New Roman" w:hAnsi="Times New Roman" w:cs="Times New Roman"/>
          <w:lang w:eastAsia="en-GB"/>
        </w:rPr>
        <w:t xml:space="preserve"> and </w:t>
      </w:r>
      <w:r w:rsidR="00195757">
        <w:rPr>
          <w:rFonts w:ascii="Times New Roman" w:eastAsia="Times New Roman" w:hAnsi="Times New Roman" w:cs="Times New Roman"/>
          <w:lang w:eastAsia="en-GB"/>
        </w:rPr>
        <w:t>are</w:t>
      </w:r>
      <w:r w:rsidR="00AF0709">
        <w:rPr>
          <w:rFonts w:ascii="Times New Roman" w:eastAsia="Times New Roman" w:hAnsi="Times New Roman" w:cs="Times New Roman"/>
          <w:lang w:eastAsia="en-GB"/>
        </w:rPr>
        <w:t>, to a large extent,</w:t>
      </w:r>
      <w:r w:rsidR="00195757">
        <w:rPr>
          <w:rFonts w:ascii="Times New Roman" w:eastAsia="Times New Roman" w:hAnsi="Times New Roman" w:cs="Times New Roman"/>
          <w:lang w:eastAsia="en-GB"/>
        </w:rPr>
        <w:t xml:space="preserve"> </w:t>
      </w:r>
      <w:r w:rsidR="007C0552">
        <w:rPr>
          <w:rFonts w:ascii="Times New Roman" w:eastAsia="Times New Roman" w:hAnsi="Times New Roman" w:cs="Times New Roman"/>
          <w:lang w:eastAsia="en-GB"/>
        </w:rPr>
        <w:t>equally irresolvable</w:t>
      </w:r>
      <w:r w:rsidR="0015513B">
        <w:rPr>
          <w:rFonts w:ascii="Times New Roman" w:eastAsia="Times New Roman" w:hAnsi="Times New Roman" w:cs="Times New Roman"/>
          <w:lang w:eastAsia="en-GB"/>
        </w:rPr>
        <w:t>.</w:t>
      </w:r>
    </w:p>
    <w:p w:rsidR="0015513B" w:rsidRDefault="0015513B" w:rsidP="00143052">
      <w:pPr>
        <w:spacing w:after="240" w:line="240" w:lineRule="auto"/>
        <w:jc w:val="both"/>
        <w:rPr>
          <w:rFonts w:ascii="Times New Roman" w:eastAsia="Times New Roman" w:hAnsi="Times New Roman" w:cs="Times New Roman"/>
          <w:lang w:eastAsia="en-GB"/>
        </w:rPr>
      </w:pPr>
    </w:p>
    <w:p w:rsidR="00B24D08" w:rsidRPr="00FA4AAD" w:rsidRDefault="00B24D08" w:rsidP="00143052">
      <w:pPr>
        <w:spacing w:after="240" w:line="240" w:lineRule="auto"/>
        <w:jc w:val="both"/>
        <w:rPr>
          <w:rFonts w:ascii="Times New Roman" w:eastAsia="Times New Roman" w:hAnsi="Times New Roman" w:cs="Times New Roman"/>
          <w:b/>
          <w:lang w:eastAsia="en-GB"/>
        </w:rPr>
      </w:pPr>
      <w:r w:rsidRPr="00FA4AAD">
        <w:rPr>
          <w:rFonts w:ascii="Times New Roman" w:eastAsia="Times New Roman" w:hAnsi="Times New Roman" w:cs="Times New Roman"/>
          <w:b/>
          <w:lang w:eastAsia="en-GB"/>
        </w:rPr>
        <w:t>Epistemology in theory</w:t>
      </w:r>
    </w:p>
    <w:p w:rsidR="00967C13" w:rsidRDefault="0015513B" w:rsidP="000063D2">
      <w:pPr>
        <w:spacing w:after="240" w:line="240" w:lineRule="auto"/>
        <w:jc w:val="both"/>
        <w:rPr>
          <w:rFonts w:ascii="Times New Roman" w:eastAsia="SimSun" w:hAnsi="Times New Roman" w:cs="Times New Roman"/>
          <w:lang w:eastAsia="zh-CN" w:bidi="he-IL"/>
        </w:rPr>
      </w:pPr>
      <w:r w:rsidRPr="00FA4AAD">
        <w:rPr>
          <w:rFonts w:ascii="Times New Roman" w:eastAsia="Times New Roman" w:hAnsi="Times New Roman" w:cs="Times New Roman"/>
          <w:lang w:eastAsia="en-GB"/>
        </w:rPr>
        <w:t>So, what distin</w:t>
      </w:r>
      <w:r w:rsidR="002E5179">
        <w:rPr>
          <w:rFonts w:ascii="Times New Roman" w:eastAsia="Times New Roman" w:hAnsi="Times New Roman" w:cs="Times New Roman"/>
          <w:lang w:eastAsia="en-GB"/>
        </w:rPr>
        <w:t>guishes professional opinion fro</w:t>
      </w:r>
      <w:r w:rsidRPr="00FA4AAD">
        <w:rPr>
          <w:rFonts w:ascii="Times New Roman" w:eastAsia="Times New Roman" w:hAnsi="Times New Roman" w:cs="Times New Roman"/>
          <w:lang w:eastAsia="en-GB"/>
        </w:rPr>
        <w:t xml:space="preserve">m </w:t>
      </w:r>
      <w:r w:rsidR="000063D2">
        <w:rPr>
          <w:rFonts w:ascii="Times New Roman" w:eastAsia="Times New Roman" w:hAnsi="Times New Roman" w:cs="Times New Roman"/>
          <w:lang w:eastAsia="en-GB"/>
        </w:rPr>
        <w:t xml:space="preserve">‘mere’ </w:t>
      </w:r>
      <w:r>
        <w:rPr>
          <w:rFonts w:ascii="Times New Roman" w:eastAsia="Times New Roman" w:hAnsi="Times New Roman" w:cs="Times New Roman"/>
          <w:lang w:eastAsia="en-GB"/>
        </w:rPr>
        <w:t xml:space="preserve">everyday </w:t>
      </w:r>
      <w:r w:rsidR="002E5179">
        <w:rPr>
          <w:rFonts w:ascii="Times New Roman" w:eastAsia="Times New Roman" w:hAnsi="Times New Roman" w:cs="Times New Roman"/>
          <w:lang w:eastAsia="en-GB"/>
        </w:rPr>
        <w:t xml:space="preserve">lay </w:t>
      </w:r>
      <w:r>
        <w:rPr>
          <w:rFonts w:ascii="Times New Roman" w:eastAsia="Times New Roman" w:hAnsi="Times New Roman" w:cs="Times New Roman"/>
          <w:lang w:eastAsia="en-GB"/>
        </w:rPr>
        <w:t>opinion?</w:t>
      </w:r>
      <w:r w:rsidRPr="00FA4AAD">
        <w:rPr>
          <w:rFonts w:ascii="Times New Roman" w:eastAsia="Times New Roman" w:hAnsi="Times New Roman" w:cs="Times New Roman"/>
          <w:lang w:eastAsia="en-GB"/>
        </w:rPr>
        <w:t xml:space="preserve"> Usually the di</w:t>
      </w:r>
      <w:r w:rsidR="002E5179">
        <w:rPr>
          <w:rFonts w:ascii="Times New Roman" w:eastAsia="Times New Roman" w:hAnsi="Times New Roman" w:cs="Times New Roman"/>
          <w:lang w:eastAsia="en-GB"/>
        </w:rPr>
        <w:t>stinction is accounted</w:t>
      </w:r>
      <w:r>
        <w:rPr>
          <w:rFonts w:ascii="Times New Roman" w:eastAsia="Times New Roman" w:hAnsi="Times New Roman" w:cs="Times New Roman"/>
          <w:lang w:eastAsia="en-GB"/>
        </w:rPr>
        <w:t xml:space="preserve"> for in te</w:t>
      </w:r>
      <w:r w:rsidRPr="00FA4AAD">
        <w:rPr>
          <w:rFonts w:ascii="Times New Roman" w:eastAsia="Times New Roman" w:hAnsi="Times New Roman" w:cs="Times New Roman"/>
          <w:lang w:eastAsia="en-GB"/>
        </w:rPr>
        <w:t>r</w:t>
      </w:r>
      <w:r>
        <w:rPr>
          <w:rFonts w:ascii="Times New Roman" w:eastAsia="Times New Roman" w:hAnsi="Times New Roman" w:cs="Times New Roman"/>
          <w:lang w:eastAsia="en-GB"/>
        </w:rPr>
        <w:t>m</w:t>
      </w:r>
      <w:r w:rsidRPr="00FA4AAD">
        <w:rPr>
          <w:rFonts w:ascii="Times New Roman" w:eastAsia="Times New Roman" w:hAnsi="Times New Roman" w:cs="Times New Roman"/>
          <w:lang w:eastAsia="en-GB"/>
        </w:rPr>
        <w:t xml:space="preserve">s of the skills and knowledge that training and experience confer or the benefits of the status of </w:t>
      </w:r>
      <w:r w:rsidR="00CD62C5">
        <w:rPr>
          <w:rFonts w:ascii="Times New Roman" w:eastAsia="Times New Roman" w:hAnsi="Times New Roman" w:cs="Times New Roman"/>
          <w:lang w:eastAsia="en-GB"/>
        </w:rPr>
        <w:t xml:space="preserve">membership of a </w:t>
      </w:r>
      <w:r w:rsidRPr="00FA4AAD">
        <w:rPr>
          <w:rFonts w:ascii="Times New Roman" w:eastAsia="Times New Roman" w:hAnsi="Times New Roman" w:cs="Times New Roman"/>
          <w:lang w:eastAsia="en-GB"/>
        </w:rPr>
        <w:t>pro</w:t>
      </w:r>
      <w:r w:rsidR="00CD62C5">
        <w:rPr>
          <w:rFonts w:ascii="Times New Roman" w:eastAsia="Times New Roman" w:hAnsi="Times New Roman" w:cs="Times New Roman"/>
          <w:lang w:eastAsia="en-GB"/>
        </w:rPr>
        <w:t>fession</w:t>
      </w:r>
      <w:r>
        <w:rPr>
          <w:rFonts w:ascii="Times New Roman" w:eastAsia="Times New Roman" w:hAnsi="Times New Roman" w:cs="Times New Roman"/>
          <w:lang w:eastAsia="en-GB"/>
        </w:rPr>
        <w:t xml:space="preserve">, which </w:t>
      </w:r>
      <w:r w:rsidR="00575C36">
        <w:rPr>
          <w:rFonts w:ascii="Times New Roman" w:eastAsia="Times New Roman" w:hAnsi="Times New Roman" w:cs="Times New Roman"/>
          <w:lang w:eastAsia="en-GB"/>
        </w:rPr>
        <w:t>manifests in</w:t>
      </w:r>
      <w:r w:rsidRPr="00FA4AAD">
        <w:rPr>
          <w:rFonts w:ascii="Times New Roman" w:eastAsia="Times New Roman" w:hAnsi="Times New Roman" w:cs="Times New Roman"/>
          <w:lang w:eastAsia="en-GB"/>
        </w:rPr>
        <w:t xml:space="preserve"> exper</w:t>
      </w:r>
      <w:r>
        <w:rPr>
          <w:rFonts w:ascii="Times New Roman" w:eastAsia="Times New Roman" w:hAnsi="Times New Roman" w:cs="Times New Roman"/>
          <w:lang w:eastAsia="en-GB"/>
        </w:rPr>
        <w:t>t</w:t>
      </w:r>
      <w:r w:rsidRPr="00FA4AAD">
        <w:rPr>
          <w:rFonts w:ascii="Times New Roman" w:eastAsia="Times New Roman" w:hAnsi="Times New Roman" w:cs="Times New Roman"/>
          <w:lang w:eastAsia="en-GB"/>
        </w:rPr>
        <w:t>ise (</w:t>
      </w:r>
      <w:proofErr w:type="spellStart"/>
      <w:r w:rsidRPr="00FA4AAD">
        <w:rPr>
          <w:rFonts w:ascii="Times New Roman" w:eastAsia="Times New Roman" w:hAnsi="Times New Roman" w:cs="Times New Roman"/>
          <w:lang w:eastAsia="en-GB"/>
        </w:rPr>
        <w:t>Schon</w:t>
      </w:r>
      <w:proofErr w:type="spellEnd"/>
      <w:r w:rsidR="000063D2">
        <w:rPr>
          <w:rFonts w:ascii="Times New Roman" w:eastAsia="Times New Roman" w:hAnsi="Times New Roman" w:cs="Times New Roman"/>
          <w:lang w:eastAsia="en-GB"/>
        </w:rPr>
        <w:t xml:space="preserve"> 1983</w:t>
      </w:r>
      <w:r w:rsidRPr="00FA4AAD">
        <w:rPr>
          <w:rFonts w:ascii="Times New Roman" w:eastAsia="Times New Roman" w:hAnsi="Times New Roman" w:cs="Times New Roman"/>
          <w:lang w:eastAsia="en-GB"/>
        </w:rPr>
        <w:t>).</w:t>
      </w:r>
      <w:r w:rsidR="006E6687">
        <w:rPr>
          <w:rFonts w:ascii="Times New Roman" w:eastAsia="Times New Roman" w:hAnsi="Times New Roman" w:cs="Times New Roman"/>
          <w:lang w:eastAsia="en-GB"/>
        </w:rPr>
        <w:t xml:space="preserve"> For good reasons, however, expertise is associated with knowledge, and </w:t>
      </w:r>
      <w:r w:rsidR="00575C36">
        <w:rPr>
          <w:rFonts w:ascii="Times New Roman" w:eastAsia="Times New Roman" w:hAnsi="Times New Roman" w:cs="Times New Roman"/>
          <w:lang w:eastAsia="en-GB"/>
        </w:rPr>
        <w:t>indeed</w:t>
      </w:r>
      <w:r w:rsidR="006E6687">
        <w:rPr>
          <w:rFonts w:ascii="Times New Roman" w:eastAsia="Times New Roman" w:hAnsi="Times New Roman" w:cs="Times New Roman"/>
          <w:lang w:eastAsia="en-GB"/>
        </w:rPr>
        <w:t xml:space="preserve"> it is the distinguishing characteristics of what we refer to as knowledge th</w:t>
      </w:r>
      <w:r w:rsidR="00155E68">
        <w:rPr>
          <w:rFonts w:ascii="Times New Roman" w:eastAsia="Times New Roman" w:hAnsi="Times New Roman" w:cs="Times New Roman"/>
          <w:lang w:eastAsia="en-GB"/>
        </w:rPr>
        <w:t>a</w:t>
      </w:r>
      <w:r w:rsidR="006E6687">
        <w:rPr>
          <w:rFonts w:ascii="Times New Roman" w:eastAsia="Times New Roman" w:hAnsi="Times New Roman" w:cs="Times New Roman"/>
          <w:lang w:eastAsia="en-GB"/>
        </w:rPr>
        <w:t>t represent the distinctive foci for epistemology as a branch of the philosophy of knowledge.</w:t>
      </w:r>
      <w:r w:rsidR="000063D2">
        <w:rPr>
          <w:rFonts w:ascii="Times New Roman" w:eastAsia="Times New Roman" w:hAnsi="Times New Roman" w:cs="Times New Roman"/>
          <w:lang w:eastAsia="en-GB"/>
        </w:rPr>
        <w:t xml:space="preserve"> </w:t>
      </w:r>
      <w:r w:rsidR="00B24D08" w:rsidRPr="00FA4AAD">
        <w:rPr>
          <w:rFonts w:ascii="Times New Roman" w:eastAsia="Times New Roman" w:hAnsi="Times New Roman" w:cs="Times New Roman"/>
          <w:lang w:eastAsia="en-GB"/>
        </w:rPr>
        <w:t>According to Shaw (20</w:t>
      </w:r>
      <w:r w:rsidR="000063D2">
        <w:rPr>
          <w:rFonts w:ascii="Times New Roman" w:eastAsia="Times New Roman" w:hAnsi="Times New Roman" w:cs="Times New Roman"/>
          <w:lang w:eastAsia="en-GB"/>
        </w:rPr>
        <w:t>09</w:t>
      </w:r>
      <w:r w:rsidR="00B24D08" w:rsidRPr="00FA4AAD">
        <w:rPr>
          <w:rFonts w:ascii="Times New Roman" w:eastAsia="Times New Roman" w:hAnsi="Times New Roman" w:cs="Times New Roman"/>
          <w:lang w:eastAsia="en-GB"/>
        </w:rPr>
        <w:t xml:space="preserve">) there are three issues which fall under the epistemological banner: what is knowledge, what can we know and how do we know what we know? These questions intersect both logically and practically </w:t>
      </w:r>
      <w:r w:rsidR="00575C36">
        <w:rPr>
          <w:rFonts w:ascii="Times New Roman" w:eastAsia="Times New Roman" w:hAnsi="Times New Roman" w:cs="Times New Roman"/>
          <w:lang w:eastAsia="en-GB"/>
        </w:rPr>
        <w:t xml:space="preserve">in </w:t>
      </w:r>
      <w:r w:rsidR="00B24D08" w:rsidRPr="00FA4AAD">
        <w:rPr>
          <w:rFonts w:ascii="Times New Roman" w:eastAsia="Times New Roman" w:hAnsi="Times New Roman" w:cs="Times New Roman"/>
          <w:lang w:eastAsia="en-GB"/>
        </w:rPr>
        <w:t xml:space="preserve">attempts to </w:t>
      </w:r>
      <w:r w:rsidR="000063D2">
        <w:rPr>
          <w:rFonts w:ascii="Times New Roman" w:eastAsia="Times New Roman" w:hAnsi="Times New Roman" w:cs="Times New Roman"/>
          <w:lang w:eastAsia="en-GB"/>
        </w:rPr>
        <w:t>address</w:t>
      </w:r>
      <w:r w:rsidR="00B24D08" w:rsidRPr="00FA4AAD">
        <w:rPr>
          <w:rFonts w:ascii="Times New Roman" w:eastAsia="Times New Roman" w:hAnsi="Times New Roman" w:cs="Times New Roman"/>
          <w:lang w:eastAsia="en-GB"/>
        </w:rPr>
        <w:t xml:space="preserve"> the fundamental issue</w:t>
      </w:r>
      <w:r w:rsidR="00AA1630">
        <w:rPr>
          <w:rFonts w:ascii="Times New Roman" w:eastAsia="Times New Roman" w:hAnsi="Times New Roman" w:cs="Times New Roman"/>
          <w:lang w:eastAsia="en-GB"/>
        </w:rPr>
        <w:t>s</w:t>
      </w:r>
      <w:r w:rsidR="00B24D08" w:rsidRPr="00FA4AAD">
        <w:rPr>
          <w:rFonts w:ascii="Times New Roman" w:eastAsia="Times New Roman" w:hAnsi="Times New Roman" w:cs="Times New Roman"/>
          <w:lang w:eastAsia="en-GB"/>
        </w:rPr>
        <w:t xml:space="preserve"> of what</w:t>
      </w:r>
      <w:r w:rsidR="00C87A8C">
        <w:rPr>
          <w:rFonts w:ascii="Times New Roman" w:eastAsia="Times New Roman" w:hAnsi="Times New Roman" w:cs="Times New Roman"/>
          <w:lang w:eastAsia="en-GB"/>
        </w:rPr>
        <w:t xml:space="preserve"> are</w:t>
      </w:r>
      <w:r w:rsidR="00B24D08" w:rsidRPr="00FA4AAD">
        <w:rPr>
          <w:rFonts w:ascii="Times New Roman" w:eastAsia="Times New Roman" w:hAnsi="Times New Roman" w:cs="Times New Roman"/>
          <w:lang w:eastAsia="en-GB"/>
        </w:rPr>
        <w:t xml:space="preserve"> the most appropriate way</w:t>
      </w:r>
      <w:r w:rsidR="00C87A8C">
        <w:rPr>
          <w:rFonts w:ascii="Times New Roman" w:eastAsia="Times New Roman" w:hAnsi="Times New Roman" w:cs="Times New Roman"/>
          <w:lang w:eastAsia="en-GB"/>
        </w:rPr>
        <w:t>s</w:t>
      </w:r>
      <w:r w:rsidR="00B24D08" w:rsidRPr="00FA4AAD">
        <w:rPr>
          <w:rFonts w:ascii="Times New Roman" w:eastAsia="Times New Roman" w:hAnsi="Times New Roman" w:cs="Times New Roman"/>
          <w:lang w:eastAsia="en-GB"/>
        </w:rPr>
        <w:t xml:space="preserve"> to find out answers to questions and</w:t>
      </w:r>
      <w:r>
        <w:rPr>
          <w:rFonts w:ascii="Times New Roman" w:eastAsia="Times New Roman" w:hAnsi="Times New Roman" w:cs="Times New Roman"/>
          <w:lang w:eastAsia="en-GB"/>
        </w:rPr>
        <w:t xml:space="preserve"> develop solutions to problems, recognising that the nature of the question or problem impacts on the variety of knowledge</w:t>
      </w:r>
      <w:r w:rsidR="00AA1630">
        <w:rPr>
          <w:rFonts w:ascii="Times New Roman" w:eastAsia="Times New Roman" w:hAnsi="Times New Roman" w:cs="Times New Roman"/>
          <w:lang w:eastAsia="en-GB"/>
        </w:rPr>
        <w:t xml:space="preserve"> that is appropriate and relevant to the issue to hand</w:t>
      </w:r>
      <w:r>
        <w:rPr>
          <w:rFonts w:ascii="Times New Roman" w:eastAsia="Times New Roman" w:hAnsi="Times New Roman" w:cs="Times New Roman"/>
          <w:lang w:eastAsia="en-GB"/>
        </w:rPr>
        <w:t xml:space="preserve">. </w:t>
      </w:r>
      <w:r w:rsidR="006B5F02" w:rsidRPr="00FA4AAD">
        <w:rPr>
          <w:rFonts w:ascii="Times New Roman" w:eastAsia="Times New Roman" w:hAnsi="Times New Roman" w:cs="Times New Roman"/>
          <w:lang w:eastAsia="en-GB"/>
        </w:rPr>
        <w:t>Epistemology</w:t>
      </w:r>
      <w:r w:rsidR="002809B0" w:rsidRPr="00FA4AAD">
        <w:rPr>
          <w:rFonts w:ascii="Times New Roman" w:eastAsia="Times New Roman" w:hAnsi="Times New Roman" w:cs="Times New Roman"/>
          <w:lang w:eastAsia="en-GB"/>
        </w:rPr>
        <w:t xml:space="preserve">, then, </w:t>
      </w:r>
      <w:r w:rsidR="006B5F02" w:rsidRPr="00FA4AAD">
        <w:rPr>
          <w:rFonts w:ascii="Times New Roman" w:eastAsia="Times New Roman" w:hAnsi="Times New Roman" w:cs="Times New Roman"/>
          <w:lang w:eastAsia="en-GB"/>
        </w:rPr>
        <w:t xml:space="preserve">is about finding things out. It does not concern itself with particular techniques for doing so – that is the realm of methodology – but rather with the underlying process and logics </w:t>
      </w:r>
      <w:r w:rsidR="002809B0" w:rsidRPr="00FA4AAD">
        <w:rPr>
          <w:rFonts w:ascii="Times New Roman" w:eastAsia="Times New Roman" w:hAnsi="Times New Roman" w:cs="Times New Roman"/>
          <w:lang w:eastAsia="en-GB"/>
        </w:rPr>
        <w:t>which</w:t>
      </w:r>
      <w:r w:rsidR="00D26CBE">
        <w:rPr>
          <w:rFonts w:ascii="Times New Roman" w:eastAsia="Times New Roman" w:hAnsi="Times New Roman" w:cs="Times New Roman"/>
          <w:lang w:eastAsia="en-GB"/>
        </w:rPr>
        <w:t xml:space="preserve"> </w:t>
      </w:r>
      <w:proofErr w:type="gramStart"/>
      <w:r w:rsidR="00D26CBE">
        <w:rPr>
          <w:rFonts w:ascii="Times New Roman" w:eastAsia="Times New Roman" w:hAnsi="Times New Roman" w:cs="Times New Roman"/>
          <w:lang w:eastAsia="en-GB"/>
        </w:rPr>
        <w:t>do,</w:t>
      </w:r>
      <w:r w:rsidR="00C87A8C">
        <w:rPr>
          <w:rFonts w:ascii="Times New Roman" w:eastAsia="Times New Roman" w:hAnsi="Times New Roman" w:cs="Times New Roman"/>
          <w:lang w:eastAsia="en-GB"/>
        </w:rPr>
        <w:t xml:space="preserve"> </w:t>
      </w:r>
      <w:r w:rsidR="006B5F02" w:rsidRPr="00FA4AAD">
        <w:rPr>
          <w:rFonts w:ascii="Times New Roman" w:eastAsia="Times New Roman" w:hAnsi="Times New Roman" w:cs="Times New Roman"/>
          <w:lang w:eastAsia="en-GB"/>
        </w:rPr>
        <w:t>ought</w:t>
      </w:r>
      <w:proofErr w:type="gramEnd"/>
      <w:r w:rsidR="006B5F02" w:rsidRPr="00FA4AAD">
        <w:rPr>
          <w:rFonts w:ascii="Times New Roman" w:eastAsia="Times New Roman" w:hAnsi="Times New Roman" w:cs="Times New Roman"/>
          <w:lang w:eastAsia="en-GB"/>
        </w:rPr>
        <w:t xml:space="preserve">, could or should </w:t>
      </w:r>
      <w:r w:rsidR="00C87A8C">
        <w:rPr>
          <w:rFonts w:ascii="Times New Roman" w:eastAsia="Times New Roman" w:hAnsi="Times New Roman" w:cs="Times New Roman"/>
          <w:lang w:eastAsia="en-GB"/>
        </w:rPr>
        <w:t xml:space="preserve">inform </w:t>
      </w:r>
      <w:r w:rsidR="00195757">
        <w:rPr>
          <w:rFonts w:ascii="Times New Roman" w:eastAsia="Times New Roman" w:hAnsi="Times New Roman" w:cs="Times New Roman"/>
          <w:lang w:eastAsia="en-GB"/>
        </w:rPr>
        <w:t>these processes</w:t>
      </w:r>
      <w:r w:rsidR="002809B0" w:rsidRPr="00FA4AAD">
        <w:rPr>
          <w:rFonts w:ascii="Times New Roman" w:eastAsia="Times New Roman" w:hAnsi="Times New Roman" w:cs="Times New Roman"/>
          <w:lang w:eastAsia="en-GB"/>
        </w:rPr>
        <w:t xml:space="preserve">. In research </w:t>
      </w:r>
      <w:r w:rsidR="00575C36">
        <w:rPr>
          <w:rFonts w:ascii="Times New Roman" w:eastAsia="Times New Roman" w:hAnsi="Times New Roman" w:cs="Times New Roman"/>
          <w:lang w:eastAsia="en-GB"/>
        </w:rPr>
        <w:t>contexts</w:t>
      </w:r>
      <w:r w:rsidR="00F17B78">
        <w:rPr>
          <w:rFonts w:ascii="Times New Roman" w:eastAsia="Times New Roman" w:hAnsi="Times New Roman" w:cs="Times New Roman"/>
          <w:lang w:eastAsia="en-GB"/>
        </w:rPr>
        <w:t>, this manifests in attemp</w:t>
      </w:r>
      <w:r w:rsidR="002809B0" w:rsidRPr="00FA4AAD">
        <w:rPr>
          <w:rFonts w:ascii="Times New Roman" w:eastAsia="Times New Roman" w:hAnsi="Times New Roman" w:cs="Times New Roman"/>
          <w:lang w:eastAsia="en-GB"/>
        </w:rPr>
        <w:t>ts to ensure cohesion between research design and method and underpinning research philosophy.</w:t>
      </w:r>
      <w:r w:rsidR="00690974">
        <w:rPr>
          <w:rFonts w:ascii="Times New Roman" w:eastAsia="Times New Roman" w:hAnsi="Times New Roman" w:cs="Times New Roman"/>
          <w:lang w:eastAsia="en-GB"/>
        </w:rPr>
        <w:t xml:space="preserve"> </w:t>
      </w:r>
      <w:r w:rsidR="00AA1630">
        <w:rPr>
          <w:rFonts w:ascii="Times New Roman" w:eastAsia="Times New Roman" w:hAnsi="Times New Roman" w:cs="Times New Roman"/>
          <w:lang w:eastAsia="en-GB"/>
        </w:rPr>
        <w:t xml:space="preserve">But what of </w:t>
      </w:r>
      <w:r w:rsidR="00690974">
        <w:rPr>
          <w:rFonts w:ascii="Times New Roman" w:eastAsia="Times New Roman" w:hAnsi="Times New Roman" w:cs="Times New Roman"/>
          <w:lang w:eastAsia="en-GB"/>
        </w:rPr>
        <w:t>social work</w:t>
      </w:r>
      <w:r w:rsidR="00D26CBE">
        <w:rPr>
          <w:rFonts w:ascii="Times New Roman" w:eastAsia="Times New Roman" w:hAnsi="Times New Roman" w:cs="Times New Roman"/>
          <w:lang w:eastAsia="en-GB"/>
        </w:rPr>
        <w:t xml:space="preserve"> practice</w:t>
      </w:r>
      <w:r w:rsidR="00AA1630">
        <w:rPr>
          <w:rFonts w:ascii="Times New Roman" w:eastAsia="Times New Roman" w:hAnsi="Times New Roman" w:cs="Times New Roman"/>
          <w:lang w:eastAsia="en-GB"/>
        </w:rPr>
        <w:t xml:space="preserve">? </w:t>
      </w:r>
      <w:r w:rsidR="00575C36">
        <w:rPr>
          <w:rFonts w:ascii="Times New Roman" w:eastAsia="Times New Roman" w:hAnsi="Times New Roman" w:cs="Times New Roman"/>
          <w:lang w:eastAsia="en-GB"/>
        </w:rPr>
        <w:t xml:space="preserve">As </w:t>
      </w:r>
      <w:r w:rsidR="00AA1630">
        <w:rPr>
          <w:rFonts w:ascii="Times New Roman" w:eastAsia="Times New Roman" w:hAnsi="Times New Roman" w:cs="Times New Roman"/>
          <w:lang w:eastAsia="en-GB"/>
        </w:rPr>
        <w:t>Philp</w:t>
      </w:r>
      <w:r w:rsidR="00575C36">
        <w:rPr>
          <w:rFonts w:ascii="Times New Roman" w:eastAsia="Times New Roman" w:hAnsi="Times New Roman" w:cs="Times New Roman"/>
          <w:lang w:eastAsia="en-GB"/>
        </w:rPr>
        <w:t xml:space="preserve"> more ably puts it: </w:t>
      </w:r>
      <w:r w:rsidR="00666747">
        <w:rPr>
          <w:rFonts w:ascii="Times New Roman" w:eastAsia="Times New Roman" w:hAnsi="Times New Roman" w:cs="Times New Roman"/>
          <w:lang w:eastAsia="en-GB"/>
        </w:rPr>
        <w:t xml:space="preserve"> </w:t>
      </w:r>
      <w:r w:rsidR="00666747" w:rsidRPr="00666747">
        <w:rPr>
          <w:rFonts w:ascii="Times New Roman" w:eastAsia="SimSun" w:hAnsi="Times New Roman" w:cs="Times New Roman"/>
          <w:lang w:eastAsia="zh-CN" w:bidi="he-IL"/>
        </w:rPr>
        <w:t xml:space="preserve">“What, then, characterises social work knowledge: how does its product differ from other forms of knowledge: what is social work’s regime of truth?” (1979: 91). </w:t>
      </w:r>
    </w:p>
    <w:p w:rsidR="006B5F02" w:rsidRDefault="0062148D" w:rsidP="000063D2">
      <w:pPr>
        <w:spacing w:after="240" w:line="240" w:lineRule="auto"/>
        <w:jc w:val="both"/>
        <w:rPr>
          <w:rFonts w:ascii="Times New Roman" w:eastAsia="Times New Roman" w:hAnsi="Times New Roman" w:cs="Times New Roman"/>
          <w:lang w:eastAsia="en-GB"/>
        </w:rPr>
      </w:pPr>
      <w:r w:rsidRPr="00FA4AAD">
        <w:rPr>
          <w:rFonts w:ascii="Times New Roman" w:eastAsia="Times New Roman" w:hAnsi="Times New Roman" w:cs="Times New Roman"/>
          <w:lang w:eastAsia="en-GB"/>
        </w:rPr>
        <w:lastRenderedPageBreak/>
        <w:t xml:space="preserve">I have found it useful to distinguish logics of enquiry according to the distinctions between artistic and scientific approaches to </w:t>
      </w:r>
      <w:r w:rsidRPr="00967C13">
        <w:rPr>
          <w:rFonts w:ascii="Times New Roman" w:eastAsia="Times New Roman" w:hAnsi="Times New Roman" w:cs="Times New Roman"/>
          <w:i/>
          <w:lang w:eastAsia="en-GB"/>
        </w:rPr>
        <w:t>understanding</w:t>
      </w:r>
      <w:r w:rsidRPr="00FA4AAD">
        <w:rPr>
          <w:rFonts w:ascii="Times New Roman" w:eastAsia="Times New Roman" w:hAnsi="Times New Roman" w:cs="Times New Roman"/>
          <w:lang w:eastAsia="en-GB"/>
        </w:rPr>
        <w:t xml:space="preserve"> and </w:t>
      </w:r>
      <w:r w:rsidRPr="00967C13">
        <w:rPr>
          <w:rFonts w:ascii="Times New Roman" w:eastAsia="Times New Roman" w:hAnsi="Times New Roman" w:cs="Times New Roman"/>
          <w:i/>
          <w:lang w:eastAsia="en-GB"/>
        </w:rPr>
        <w:t>undertaking</w:t>
      </w:r>
      <w:r w:rsidRPr="00FA4AAD">
        <w:rPr>
          <w:rFonts w:ascii="Times New Roman" w:eastAsia="Times New Roman" w:hAnsi="Times New Roman" w:cs="Times New Roman"/>
          <w:lang w:eastAsia="en-GB"/>
        </w:rPr>
        <w:t xml:space="preserve"> </w:t>
      </w:r>
      <w:r w:rsidR="00967C13">
        <w:rPr>
          <w:rFonts w:ascii="Times New Roman" w:eastAsia="Times New Roman" w:hAnsi="Times New Roman" w:cs="Times New Roman"/>
          <w:lang w:eastAsia="en-GB"/>
        </w:rPr>
        <w:t xml:space="preserve">both </w:t>
      </w:r>
      <w:r w:rsidRPr="00FA4AAD">
        <w:rPr>
          <w:rFonts w:ascii="Times New Roman" w:eastAsia="Times New Roman" w:hAnsi="Times New Roman" w:cs="Times New Roman"/>
          <w:lang w:eastAsia="en-GB"/>
        </w:rPr>
        <w:t>social work practic</w:t>
      </w:r>
      <w:r w:rsidR="00F17B78">
        <w:rPr>
          <w:rFonts w:ascii="Times New Roman" w:eastAsia="Times New Roman" w:hAnsi="Times New Roman" w:cs="Times New Roman"/>
          <w:lang w:eastAsia="en-GB"/>
        </w:rPr>
        <w:t>e a</w:t>
      </w:r>
      <w:r w:rsidR="00AF48AD">
        <w:rPr>
          <w:rFonts w:ascii="Times New Roman" w:eastAsia="Times New Roman" w:hAnsi="Times New Roman" w:cs="Times New Roman"/>
          <w:lang w:eastAsia="en-GB"/>
        </w:rPr>
        <w:t xml:space="preserve">nd research. </w:t>
      </w:r>
      <w:r w:rsidR="00026214" w:rsidRPr="00FA4AAD">
        <w:rPr>
          <w:rFonts w:ascii="Times New Roman" w:eastAsia="Times New Roman" w:hAnsi="Times New Roman" w:cs="Times New Roman"/>
          <w:lang w:eastAsia="en-GB"/>
        </w:rPr>
        <w:t xml:space="preserve">Artistic </w:t>
      </w:r>
      <w:r w:rsidR="00967C13">
        <w:rPr>
          <w:rFonts w:ascii="Times New Roman" w:eastAsia="Times New Roman" w:hAnsi="Times New Roman" w:cs="Times New Roman"/>
          <w:lang w:eastAsia="en-GB"/>
        </w:rPr>
        <w:t xml:space="preserve">‘ways of knowing’ </w:t>
      </w:r>
      <w:r w:rsidR="00026214" w:rsidRPr="00FA4AAD">
        <w:rPr>
          <w:rFonts w:ascii="Times New Roman" w:eastAsia="Times New Roman" w:hAnsi="Times New Roman" w:cs="Times New Roman"/>
          <w:lang w:eastAsia="en-GB"/>
        </w:rPr>
        <w:t xml:space="preserve"> privilege the relationship between</w:t>
      </w:r>
      <w:r w:rsidR="00E07FBF" w:rsidRPr="00FA4AAD">
        <w:rPr>
          <w:rFonts w:ascii="Times New Roman" w:eastAsia="Times New Roman" w:hAnsi="Times New Roman" w:cs="Times New Roman"/>
          <w:lang w:eastAsia="en-GB"/>
        </w:rPr>
        <w:t xml:space="preserve"> service user and practitioner as the basis for the process of creative interpersonal meaning making which generates highly relevant individualised knowledge and understanding of the </w:t>
      </w:r>
      <w:r w:rsidR="00967C13">
        <w:rPr>
          <w:rFonts w:ascii="Times New Roman" w:eastAsia="Times New Roman" w:hAnsi="Times New Roman" w:cs="Times New Roman"/>
          <w:lang w:eastAsia="en-GB"/>
        </w:rPr>
        <w:t>client</w:t>
      </w:r>
      <w:r w:rsidR="00E07FBF" w:rsidRPr="00FA4AAD">
        <w:rPr>
          <w:rFonts w:ascii="Times New Roman" w:eastAsia="Times New Roman" w:hAnsi="Times New Roman" w:cs="Times New Roman"/>
          <w:lang w:eastAsia="en-GB"/>
        </w:rPr>
        <w:t xml:space="preserve"> and their situation. </w:t>
      </w:r>
      <w:r w:rsidR="00575C36">
        <w:rPr>
          <w:rFonts w:ascii="Times New Roman" w:eastAsia="Times New Roman" w:hAnsi="Times New Roman" w:cs="Times New Roman"/>
          <w:lang w:eastAsia="en-GB"/>
        </w:rPr>
        <w:t xml:space="preserve">Although it is a generalisation, this approach underpinned social work as it was traditionally undertaken, as is evident in the work of Richmond in the 1920’s, </w:t>
      </w:r>
      <w:proofErr w:type="spellStart"/>
      <w:r w:rsidR="00575C36">
        <w:rPr>
          <w:rFonts w:ascii="Times New Roman" w:eastAsia="Times New Roman" w:hAnsi="Times New Roman" w:cs="Times New Roman"/>
          <w:lang w:eastAsia="en-GB"/>
        </w:rPr>
        <w:t>Biestek</w:t>
      </w:r>
      <w:proofErr w:type="spellEnd"/>
      <w:r w:rsidR="00575C36">
        <w:rPr>
          <w:rFonts w:ascii="Times New Roman" w:eastAsia="Times New Roman" w:hAnsi="Times New Roman" w:cs="Times New Roman"/>
          <w:lang w:eastAsia="en-GB"/>
        </w:rPr>
        <w:t xml:space="preserve"> in the 1960’s and now, in the twenty fi</w:t>
      </w:r>
      <w:r w:rsidR="00AF48AD">
        <w:rPr>
          <w:rFonts w:ascii="Times New Roman" w:eastAsia="Times New Roman" w:hAnsi="Times New Roman" w:cs="Times New Roman"/>
          <w:lang w:eastAsia="en-GB"/>
        </w:rPr>
        <w:t>rst century, in the work of advo</w:t>
      </w:r>
      <w:r w:rsidR="00575C36">
        <w:rPr>
          <w:rFonts w:ascii="Times New Roman" w:eastAsia="Times New Roman" w:hAnsi="Times New Roman" w:cs="Times New Roman"/>
          <w:lang w:eastAsia="en-GB"/>
        </w:rPr>
        <w:t>cates of relationship based practice</w:t>
      </w:r>
      <w:r w:rsidR="00AF48AD">
        <w:rPr>
          <w:rFonts w:ascii="Times New Roman" w:eastAsia="Times New Roman" w:hAnsi="Times New Roman" w:cs="Times New Roman"/>
          <w:lang w:eastAsia="en-GB"/>
        </w:rPr>
        <w:t xml:space="preserve">. </w:t>
      </w:r>
      <w:r w:rsidR="00967C13">
        <w:rPr>
          <w:rFonts w:ascii="Times New Roman" w:eastAsia="Times New Roman" w:hAnsi="Times New Roman" w:cs="Times New Roman"/>
          <w:lang w:eastAsia="en-GB"/>
        </w:rPr>
        <w:t>In</w:t>
      </w:r>
      <w:r w:rsidR="00155E68">
        <w:rPr>
          <w:rFonts w:ascii="Times New Roman" w:eastAsia="Times New Roman" w:hAnsi="Times New Roman" w:cs="Times New Roman"/>
          <w:lang w:eastAsia="en-GB"/>
        </w:rPr>
        <w:t xml:space="preserve"> order to determine what is going on in a particular service user</w:t>
      </w:r>
      <w:r w:rsidR="00AF0709">
        <w:rPr>
          <w:rFonts w:ascii="Times New Roman" w:eastAsia="Times New Roman" w:hAnsi="Times New Roman" w:cs="Times New Roman"/>
          <w:lang w:eastAsia="en-GB"/>
        </w:rPr>
        <w:t>’</w:t>
      </w:r>
      <w:r w:rsidR="00155E68">
        <w:rPr>
          <w:rFonts w:ascii="Times New Roman" w:eastAsia="Times New Roman" w:hAnsi="Times New Roman" w:cs="Times New Roman"/>
          <w:lang w:eastAsia="en-GB"/>
        </w:rPr>
        <w:t xml:space="preserve">s situation, circumstances or behaviour,  social workers engage in a </w:t>
      </w:r>
      <w:r w:rsidR="00967C13">
        <w:rPr>
          <w:rFonts w:ascii="Times New Roman" w:eastAsia="Times New Roman" w:hAnsi="Times New Roman" w:cs="Times New Roman"/>
          <w:lang w:eastAsia="en-GB"/>
        </w:rPr>
        <w:t>type</w:t>
      </w:r>
      <w:r w:rsidR="00155E68">
        <w:rPr>
          <w:rFonts w:ascii="Times New Roman" w:eastAsia="Times New Roman" w:hAnsi="Times New Roman" w:cs="Times New Roman"/>
          <w:lang w:eastAsia="en-GB"/>
        </w:rPr>
        <w:t xml:space="preserve"> of case formulation </w:t>
      </w:r>
      <w:r w:rsidR="00967C13">
        <w:rPr>
          <w:rFonts w:ascii="Times New Roman" w:eastAsia="Times New Roman" w:hAnsi="Times New Roman" w:cs="Times New Roman"/>
          <w:lang w:eastAsia="en-GB"/>
        </w:rPr>
        <w:t>which entails combining</w:t>
      </w:r>
      <w:r w:rsidR="00493DFF">
        <w:rPr>
          <w:rFonts w:ascii="Times New Roman" w:eastAsia="Times New Roman" w:hAnsi="Times New Roman" w:cs="Times New Roman"/>
          <w:lang w:eastAsia="en-GB"/>
        </w:rPr>
        <w:t xml:space="preserve"> of social and psychological </w:t>
      </w:r>
      <w:r w:rsidR="00967C13">
        <w:rPr>
          <w:rFonts w:ascii="Times New Roman" w:eastAsia="Times New Roman" w:hAnsi="Times New Roman" w:cs="Times New Roman"/>
          <w:lang w:eastAsia="en-GB"/>
        </w:rPr>
        <w:t xml:space="preserve">knowledge sources </w:t>
      </w:r>
      <w:r w:rsidR="00493DFF">
        <w:rPr>
          <w:rFonts w:ascii="Times New Roman" w:eastAsia="Times New Roman" w:hAnsi="Times New Roman" w:cs="Times New Roman"/>
          <w:lang w:eastAsia="en-GB"/>
        </w:rPr>
        <w:t>which intersect as hybrid f</w:t>
      </w:r>
      <w:r w:rsidR="00967C13">
        <w:rPr>
          <w:rFonts w:ascii="Times New Roman" w:eastAsia="Times New Roman" w:hAnsi="Times New Roman" w:cs="Times New Roman"/>
          <w:lang w:eastAsia="en-GB"/>
        </w:rPr>
        <w:t xml:space="preserve">orms of professional expertise </w:t>
      </w:r>
      <w:r w:rsidR="00155E68">
        <w:rPr>
          <w:rFonts w:ascii="Times New Roman" w:eastAsia="Times New Roman" w:hAnsi="Times New Roman" w:cs="Times New Roman"/>
          <w:lang w:eastAsia="en-GB"/>
        </w:rPr>
        <w:t xml:space="preserve">(McCallum </w:t>
      </w:r>
      <w:r w:rsidR="00493DFF">
        <w:rPr>
          <w:rFonts w:ascii="Times New Roman" w:eastAsia="Times New Roman" w:hAnsi="Times New Roman" w:cs="Times New Roman"/>
          <w:lang w:eastAsia="en-GB"/>
        </w:rPr>
        <w:t>2003</w:t>
      </w:r>
      <w:r w:rsidR="00155E68">
        <w:rPr>
          <w:rFonts w:ascii="Times New Roman" w:eastAsia="Times New Roman" w:hAnsi="Times New Roman" w:cs="Times New Roman"/>
          <w:lang w:eastAsia="en-GB"/>
        </w:rPr>
        <w:t xml:space="preserve">). </w:t>
      </w:r>
      <w:r w:rsidR="00E07FBF" w:rsidRPr="00FA4AAD">
        <w:rPr>
          <w:rFonts w:ascii="Times New Roman" w:eastAsia="Times New Roman" w:hAnsi="Times New Roman" w:cs="Times New Roman"/>
          <w:lang w:eastAsia="en-GB"/>
        </w:rPr>
        <w:t xml:space="preserve">In research, </w:t>
      </w:r>
      <w:r w:rsidR="00967C13">
        <w:rPr>
          <w:rFonts w:ascii="Times New Roman" w:eastAsia="Times New Roman" w:hAnsi="Times New Roman" w:cs="Times New Roman"/>
          <w:lang w:eastAsia="en-GB"/>
        </w:rPr>
        <w:t>this</w:t>
      </w:r>
      <w:r w:rsidR="00E07FBF" w:rsidRPr="00FA4AAD">
        <w:rPr>
          <w:rFonts w:ascii="Times New Roman" w:eastAsia="Times New Roman" w:hAnsi="Times New Roman" w:cs="Times New Roman"/>
          <w:lang w:eastAsia="en-GB"/>
        </w:rPr>
        <w:t xml:space="preserve"> </w:t>
      </w:r>
      <w:r w:rsidR="00575C36">
        <w:rPr>
          <w:rFonts w:ascii="Times New Roman" w:eastAsia="Times New Roman" w:hAnsi="Times New Roman" w:cs="Times New Roman"/>
          <w:lang w:eastAsia="en-GB"/>
        </w:rPr>
        <w:t xml:space="preserve">logic is also apparent in </w:t>
      </w:r>
      <w:r w:rsidR="00E07FBF" w:rsidRPr="00FA4AAD">
        <w:rPr>
          <w:rFonts w:ascii="Times New Roman" w:eastAsia="Times New Roman" w:hAnsi="Times New Roman" w:cs="Times New Roman"/>
          <w:lang w:eastAsia="en-GB"/>
        </w:rPr>
        <w:t xml:space="preserve">the sorts of small scale qualitative studies which researchers aligned with an interpretivist paradigmatic affiliation tend to </w:t>
      </w:r>
      <w:r w:rsidR="00967C13">
        <w:rPr>
          <w:rFonts w:ascii="Times New Roman" w:eastAsia="Times New Roman" w:hAnsi="Times New Roman" w:cs="Times New Roman"/>
          <w:lang w:eastAsia="en-GB"/>
        </w:rPr>
        <w:t>undertake</w:t>
      </w:r>
      <w:r w:rsidR="00575C36">
        <w:rPr>
          <w:rFonts w:ascii="Times New Roman" w:eastAsia="Times New Roman" w:hAnsi="Times New Roman" w:cs="Times New Roman"/>
          <w:lang w:eastAsia="en-GB"/>
        </w:rPr>
        <w:t xml:space="preserve"> under the banners of, for example, narrative studies, interpretive phenomenological analysis or ethnomethodology</w:t>
      </w:r>
      <w:r w:rsidR="00AF0709">
        <w:rPr>
          <w:rFonts w:ascii="Times New Roman" w:eastAsia="Times New Roman" w:hAnsi="Times New Roman" w:cs="Times New Roman"/>
          <w:lang w:eastAsia="en-GB"/>
        </w:rPr>
        <w:t xml:space="preserve"> </w:t>
      </w:r>
      <w:r w:rsidR="006462AD">
        <w:rPr>
          <w:rFonts w:ascii="Times New Roman" w:eastAsia="Times New Roman" w:hAnsi="Times New Roman" w:cs="Times New Roman"/>
          <w:lang w:eastAsia="en-GB"/>
        </w:rPr>
        <w:t>(Saldana 2015)</w:t>
      </w:r>
      <w:r w:rsidR="00E07FBF" w:rsidRPr="00FA4AAD">
        <w:rPr>
          <w:rFonts w:ascii="Times New Roman" w:eastAsia="Times New Roman" w:hAnsi="Times New Roman" w:cs="Times New Roman"/>
          <w:lang w:eastAsia="en-GB"/>
        </w:rPr>
        <w:t>. More systematic ‘scientific’ approaches to practice</w:t>
      </w:r>
      <w:r w:rsidR="00967C13">
        <w:rPr>
          <w:rFonts w:ascii="Times New Roman" w:eastAsia="Times New Roman" w:hAnsi="Times New Roman" w:cs="Times New Roman"/>
          <w:lang w:eastAsia="en-GB"/>
        </w:rPr>
        <w:t xml:space="preserve"> and research</w:t>
      </w:r>
      <w:r w:rsidR="00E07FBF" w:rsidRPr="00FA4AAD">
        <w:rPr>
          <w:rFonts w:ascii="Times New Roman" w:eastAsia="Times New Roman" w:hAnsi="Times New Roman" w:cs="Times New Roman"/>
          <w:lang w:eastAsia="en-GB"/>
        </w:rPr>
        <w:t>, meanwhile</w:t>
      </w:r>
      <w:r w:rsidR="00967C13">
        <w:rPr>
          <w:rFonts w:ascii="Times New Roman" w:eastAsia="Times New Roman" w:hAnsi="Times New Roman" w:cs="Times New Roman"/>
          <w:lang w:eastAsia="en-GB"/>
        </w:rPr>
        <w:t>,</w:t>
      </w:r>
      <w:r w:rsidR="005C426B" w:rsidRPr="00FA4AAD">
        <w:rPr>
          <w:rFonts w:ascii="Times New Roman" w:eastAsia="Times New Roman" w:hAnsi="Times New Roman" w:cs="Times New Roman"/>
          <w:lang w:eastAsia="en-GB"/>
        </w:rPr>
        <w:t xml:space="preserve"> emphasise the </w:t>
      </w:r>
      <w:r w:rsidR="00967C13">
        <w:rPr>
          <w:rFonts w:ascii="Times New Roman" w:eastAsia="Times New Roman" w:hAnsi="Times New Roman" w:cs="Times New Roman"/>
          <w:lang w:eastAsia="en-GB"/>
        </w:rPr>
        <w:t>value</w:t>
      </w:r>
      <w:r w:rsidR="005C426B" w:rsidRPr="00FA4AAD">
        <w:rPr>
          <w:rFonts w:ascii="Times New Roman" w:eastAsia="Times New Roman" w:hAnsi="Times New Roman" w:cs="Times New Roman"/>
          <w:lang w:eastAsia="en-GB"/>
        </w:rPr>
        <w:t xml:space="preserve"> of knowledge generated via empirical methods</w:t>
      </w:r>
      <w:r w:rsidR="00967C13">
        <w:rPr>
          <w:rFonts w:ascii="Times New Roman" w:eastAsia="Times New Roman" w:hAnsi="Times New Roman" w:cs="Times New Roman"/>
          <w:lang w:eastAsia="en-GB"/>
        </w:rPr>
        <w:t>, tested via collective observation over time.</w:t>
      </w:r>
      <w:r w:rsidR="00155E68">
        <w:rPr>
          <w:rFonts w:ascii="Times New Roman" w:eastAsia="Times New Roman" w:hAnsi="Times New Roman" w:cs="Times New Roman"/>
          <w:lang w:eastAsia="en-GB"/>
        </w:rPr>
        <w:t xml:space="preserve"> Here the quality of knowledge – its substantive basis – is inferred from the presumed strengths of their method of generation.  </w:t>
      </w:r>
      <w:r w:rsidR="009D7628">
        <w:rPr>
          <w:rFonts w:ascii="Times New Roman" w:eastAsia="Times New Roman" w:hAnsi="Times New Roman" w:cs="Times New Roman"/>
          <w:lang w:eastAsia="en-GB"/>
        </w:rPr>
        <w:t>More recent efforts to ‘</w:t>
      </w:r>
      <w:proofErr w:type="spellStart"/>
      <w:r w:rsidR="009D7628">
        <w:rPr>
          <w:rFonts w:ascii="Times New Roman" w:eastAsia="Times New Roman" w:hAnsi="Times New Roman" w:cs="Times New Roman"/>
          <w:lang w:eastAsia="en-GB"/>
        </w:rPr>
        <w:t>scientise</w:t>
      </w:r>
      <w:proofErr w:type="spellEnd"/>
      <w:r w:rsidR="009D7628">
        <w:rPr>
          <w:rFonts w:ascii="Times New Roman" w:eastAsia="Times New Roman" w:hAnsi="Times New Roman" w:cs="Times New Roman"/>
          <w:lang w:eastAsia="en-GB"/>
        </w:rPr>
        <w:t>’ social work and its knowledge base – empirical practice, eviden</w:t>
      </w:r>
      <w:r w:rsidR="00D26CBE">
        <w:rPr>
          <w:rFonts w:ascii="Times New Roman" w:eastAsia="Times New Roman" w:hAnsi="Times New Roman" w:cs="Times New Roman"/>
          <w:lang w:eastAsia="en-GB"/>
        </w:rPr>
        <w:t xml:space="preserve">ce based practice, </w:t>
      </w:r>
      <w:proofErr w:type="spellStart"/>
      <w:r w:rsidR="00D26CBE">
        <w:rPr>
          <w:rFonts w:ascii="Times New Roman" w:eastAsia="Times New Roman" w:hAnsi="Times New Roman" w:cs="Times New Roman"/>
          <w:lang w:eastAsia="en-GB"/>
        </w:rPr>
        <w:t>actuarialism</w:t>
      </w:r>
      <w:proofErr w:type="spellEnd"/>
      <w:r w:rsidR="009D7628">
        <w:rPr>
          <w:rFonts w:ascii="Times New Roman" w:eastAsia="Times New Roman" w:hAnsi="Times New Roman" w:cs="Times New Roman"/>
          <w:lang w:eastAsia="en-GB"/>
        </w:rPr>
        <w:t xml:space="preserve"> and even the incorporation of epidemiological approaches – reflect these assumptions. </w:t>
      </w:r>
      <w:r w:rsidR="00967C13">
        <w:rPr>
          <w:rFonts w:ascii="Times New Roman" w:eastAsia="Times New Roman" w:hAnsi="Times New Roman" w:cs="Times New Roman"/>
          <w:lang w:eastAsia="en-GB"/>
        </w:rPr>
        <w:t>A</w:t>
      </w:r>
      <w:r w:rsidR="00155E68">
        <w:rPr>
          <w:rFonts w:ascii="Times New Roman" w:eastAsia="Times New Roman" w:hAnsi="Times New Roman" w:cs="Times New Roman"/>
          <w:lang w:eastAsia="en-GB"/>
        </w:rPr>
        <w:t xml:space="preserve">lthough there is more to </w:t>
      </w:r>
      <w:r w:rsidR="009D7628">
        <w:rPr>
          <w:rFonts w:ascii="Times New Roman" w:eastAsia="Times New Roman" w:hAnsi="Times New Roman" w:cs="Times New Roman"/>
          <w:lang w:eastAsia="en-GB"/>
        </w:rPr>
        <w:t>the various different va</w:t>
      </w:r>
      <w:r w:rsidR="00D26CBE">
        <w:rPr>
          <w:rFonts w:ascii="Times New Roman" w:eastAsia="Times New Roman" w:hAnsi="Times New Roman" w:cs="Times New Roman"/>
          <w:lang w:eastAsia="en-GB"/>
        </w:rPr>
        <w:t>r</w:t>
      </w:r>
      <w:r w:rsidR="009D7628">
        <w:rPr>
          <w:rFonts w:ascii="Times New Roman" w:eastAsia="Times New Roman" w:hAnsi="Times New Roman" w:cs="Times New Roman"/>
          <w:lang w:eastAsia="en-GB"/>
        </w:rPr>
        <w:t>ieties of practice and research than alternative</w:t>
      </w:r>
      <w:r w:rsidR="00155E68">
        <w:rPr>
          <w:rFonts w:ascii="Times New Roman" w:eastAsia="Times New Roman" w:hAnsi="Times New Roman" w:cs="Times New Roman"/>
          <w:lang w:eastAsia="en-GB"/>
        </w:rPr>
        <w:t xml:space="preserve"> epistemological presuppositions, paradigmatic perspectives in the social sciences – positivism, </w:t>
      </w:r>
      <w:proofErr w:type="spellStart"/>
      <w:r w:rsidR="00155E68">
        <w:rPr>
          <w:rFonts w:ascii="Times New Roman" w:eastAsia="Times New Roman" w:hAnsi="Times New Roman" w:cs="Times New Roman"/>
          <w:lang w:eastAsia="en-GB"/>
        </w:rPr>
        <w:t>interpretivism</w:t>
      </w:r>
      <w:proofErr w:type="spellEnd"/>
      <w:r w:rsidR="00155E68">
        <w:rPr>
          <w:rFonts w:ascii="Times New Roman" w:eastAsia="Times New Roman" w:hAnsi="Times New Roman" w:cs="Times New Roman"/>
          <w:lang w:eastAsia="en-GB"/>
        </w:rPr>
        <w:t>, realism, critical theory – do embody particular epistemological assumptions</w:t>
      </w:r>
      <w:r w:rsidR="009D7628">
        <w:rPr>
          <w:rFonts w:ascii="Times New Roman" w:eastAsia="Times New Roman" w:hAnsi="Times New Roman" w:cs="Times New Roman"/>
          <w:lang w:eastAsia="en-GB"/>
        </w:rPr>
        <w:t>, which relate to this ‘art/science’ distinction, as well as perspectives regarding the substance and value of objective and subjective knowledge and understanding</w:t>
      </w:r>
      <w:r w:rsidR="00C87A8C">
        <w:rPr>
          <w:rFonts w:ascii="Times New Roman" w:eastAsia="Times New Roman" w:hAnsi="Times New Roman" w:cs="Times New Roman"/>
          <w:lang w:eastAsia="en-GB"/>
        </w:rPr>
        <w:t>.</w:t>
      </w:r>
    </w:p>
    <w:p w:rsidR="00967C13" w:rsidRPr="000063D2" w:rsidRDefault="00967C13" w:rsidP="000063D2">
      <w:pPr>
        <w:spacing w:after="240" w:line="240" w:lineRule="auto"/>
        <w:jc w:val="both"/>
        <w:rPr>
          <w:rFonts w:ascii="Times New Roman" w:eastAsia="Times New Roman" w:hAnsi="Times New Roman" w:cs="Times New Roman"/>
          <w:lang w:eastAsia="en-GB"/>
        </w:rPr>
      </w:pPr>
    </w:p>
    <w:p w:rsidR="00B24D08" w:rsidRPr="0015513B" w:rsidRDefault="00B24D08" w:rsidP="00143052">
      <w:pPr>
        <w:spacing w:after="240" w:line="240" w:lineRule="auto"/>
        <w:jc w:val="both"/>
        <w:rPr>
          <w:rFonts w:ascii="Times New Roman" w:eastAsia="Times New Roman" w:hAnsi="Times New Roman" w:cs="Times New Roman"/>
          <w:i/>
          <w:lang w:eastAsia="en-GB"/>
        </w:rPr>
      </w:pPr>
      <w:r w:rsidRPr="0015513B">
        <w:rPr>
          <w:rFonts w:ascii="Times New Roman" w:eastAsia="Times New Roman" w:hAnsi="Times New Roman" w:cs="Times New Roman"/>
          <w:i/>
          <w:lang w:eastAsia="en-GB"/>
        </w:rPr>
        <w:t>Ontology and epistemology</w:t>
      </w:r>
    </w:p>
    <w:p w:rsidR="00FE4615" w:rsidRDefault="00B24D08" w:rsidP="00143052">
      <w:pPr>
        <w:spacing w:after="240" w:line="240" w:lineRule="auto"/>
        <w:jc w:val="both"/>
        <w:rPr>
          <w:rFonts w:ascii="Times New Roman" w:hAnsi="Times New Roman" w:cs="Times New Roman"/>
          <w:lang w:val="en-US"/>
        </w:rPr>
      </w:pPr>
      <w:r w:rsidRPr="00FA4AAD">
        <w:rPr>
          <w:rFonts w:ascii="Times New Roman" w:eastAsia="Times New Roman" w:hAnsi="Times New Roman" w:cs="Times New Roman"/>
          <w:lang w:eastAsia="en-GB"/>
        </w:rPr>
        <w:t>Although my concern here is with epistemology, ontological</w:t>
      </w:r>
      <w:r w:rsidR="00B60A75" w:rsidRPr="00FA4AAD">
        <w:rPr>
          <w:rFonts w:ascii="Times New Roman" w:eastAsia="Times New Roman" w:hAnsi="Times New Roman" w:cs="Times New Roman"/>
          <w:lang w:eastAsia="en-GB"/>
        </w:rPr>
        <w:t xml:space="preserve"> and epistemological issues hang</w:t>
      </w:r>
      <w:r w:rsidRPr="00FA4AAD">
        <w:rPr>
          <w:rFonts w:ascii="Times New Roman" w:eastAsia="Times New Roman" w:hAnsi="Times New Roman" w:cs="Times New Roman"/>
          <w:lang w:eastAsia="en-GB"/>
        </w:rPr>
        <w:t xml:space="preserve"> together</w:t>
      </w:r>
      <w:r w:rsidR="00B60A75" w:rsidRPr="00FA4AAD">
        <w:rPr>
          <w:rFonts w:ascii="Times New Roman" w:eastAsia="Times New Roman" w:hAnsi="Times New Roman" w:cs="Times New Roman"/>
          <w:lang w:eastAsia="en-GB"/>
        </w:rPr>
        <w:t>, and it can be useful in the explication of epistemological issues</w:t>
      </w:r>
      <w:r w:rsidR="009D7628">
        <w:rPr>
          <w:rFonts w:ascii="Times New Roman" w:eastAsia="Times New Roman" w:hAnsi="Times New Roman" w:cs="Times New Roman"/>
          <w:lang w:eastAsia="en-GB"/>
        </w:rPr>
        <w:t xml:space="preserve"> to utilise ontological exemplars</w:t>
      </w:r>
      <w:r w:rsidR="00496F99">
        <w:rPr>
          <w:rFonts w:ascii="Times New Roman" w:eastAsia="Times New Roman" w:hAnsi="Times New Roman" w:cs="Times New Roman"/>
          <w:lang w:eastAsia="en-GB"/>
        </w:rPr>
        <w:t xml:space="preserve">. Take, for example, the contested debate regarding what is referred to as ‘madness’ as a form of </w:t>
      </w:r>
      <w:r w:rsidR="00B60A75" w:rsidRPr="00FA4AAD">
        <w:rPr>
          <w:rFonts w:ascii="Times New Roman" w:eastAsia="Times New Roman" w:hAnsi="Times New Roman" w:cs="Times New Roman"/>
          <w:lang w:eastAsia="en-GB"/>
        </w:rPr>
        <w:t xml:space="preserve">mental illness. Ontology </w:t>
      </w:r>
      <w:r w:rsidR="00496F99">
        <w:rPr>
          <w:rFonts w:ascii="Times New Roman" w:eastAsia="Times New Roman" w:hAnsi="Times New Roman" w:cs="Times New Roman"/>
          <w:lang w:eastAsia="en-GB"/>
        </w:rPr>
        <w:t>concerns itself</w:t>
      </w:r>
      <w:r w:rsidR="00B60A75" w:rsidRPr="00FA4AAD">
        <w:rPr>
          <w:rFonts w:ascii="Times New Roman" w:eastAsia="Times New Roman" w:hAnsi="Times New Roman" w:cs="Times New Roman"/>
          <w:lang w:eastAsia="en-GB"/>
        </w:rPr>
        <w:t xml:space="preserve"> with the nature and status of phenomena. Particularly in the social world, the status of the sorts of phenomena that practitioners seek to make sense of and intervene to address is often controvers</w:t>
      </w:r>
      <w:r w:rsidR="0015513B">
        <w:rPr>
          <w:rFonts w:ascii="Times New Roman" w:eastAsia="Times New Roman" w:hAnsi="Times New Roman" w:cs="Times New Roman"/>
          <w:lang w:eastAsia="en-GB"/>
        </w:rPr>
        <w:t xml:space="preserve">ial. It can </w:t>
      </w:r>
      <w:r w:rsidR="00D26CBE">
        <w:rPr>
          <w:rFonts w:ascii="Times New Roman" w:eastAsia="Times New Roman" w:hAnsi="Times New Roman" w:cs="Times New Roman"/>
          <w:lang w:eastAsia="en-GB"/>
        </w:rPr>
        <w:t xml:space="preserve">quite </w:t>
      </w:r>
      <w:r w:rsidR="0015513B">
        <w:rPr>
          <w:rFonts w:ascii="Times New Roman" w:eastAsia="Times New Roman" w:hAnsi="Times New Roman" w:cs="Times New Roman"/>
          <w:lang w:eastAsia="en-GB"/>
        </w:rPr>
        <w:t>justifi</w:t>
      </w:r>
      <w:r w:rsidR="00B60A75" w:rsidRPr="00FA4AAD">
        <w:rPr>
          <w:rFonts w:ascii="Times New Roman" w:eastAsia="Times New Roman" w:hAnsi="Times New Roman" w:cs="Times New Roman"/>
          <w:lang w:eastAsia="en-GB"/>
        </w:rPr>
        <w:t xml:space="preserve">ably </w:t>
      </w:r>
      <w:r w:rsidR="0015513B">
        <w:rPr>
          <w:rFonts w:ascii="Times New Roman" w:eastAsia="Times New Roman" w:hAnsi="Times New Roman" w:cs="Times New Roman"/>
          <w:lang w:eastAsia="en-GB"/>
        </w:rPr>
        <w:t xml:space="preserve">be </w:t>
      </w:r>
      <w:r w:rsidR="00B60A75" w:rsidRPr="00FA4AAD">
        <w:rPr>
          <w:rFonts w:ascii="Times New Roman" w:eastAsia="Times New Roman" w:hAnsi="Times New Roman" w:cs="Times New Roman"/>
          <w:lang w:eastAsia="en-GB"/>
        </w:rPr>
        <w:t xml:space="preserve">asked – is mental illness real or is it a social construction? The same question might be asked of child abuse. </w:t>
      </w:r>
      <w:r w:rsidR="00D26CBE">
        <w:rPr>
          <w:rFonts w:ascii="Times New Roman" w:eastAsia="Times New Roman" w:hAnsi="Times New Roman" w:cs="Times New Roman"/>
          <w:lang w:eastAsia="en-GB"/>
        </w:rPr>
        <w:t>These ontological issues are significant to epistemological concerns</w:t>
      </w:r>
      <w:r w:rsidR="00995C18">
        <w:rPr>
          <w:rFonts w:ascii="Times New Roman" w:eastAsia="Times New Roman" w:hAnsi="Times New Roman" w:cs="Times New Roman"/>
          <w:lang w:eastAsia="en-GB"/>
        </w:rPr>
        <w:t xml:space="preserve"> in that</w:t>
      </w:r>
      <w:r w:rsidR="00B60A75" w:rsidRPr="00FA4AAD">
        <w:rPr>
          <w:rFonts w:ascii="Times New Roman" w:eastAsia="Times New Roman" w:hAnsi="Times New Roman" w:cs="Times New Roman"/>
          <w:lang w:eastAsia="en-GB"/>
        </w:rPr>
        <w:t xml:space="preserve"> our personal </w:t>
      </w:r>
      <w:r w:rsidR="00CF788B">
        <w:rPr>
          <w:rFonts w:ascii="Times New Roman" w:eastAsia="Times New Roman" w:hAnsi="Times New Roman" w:cs="Times New Roman"/>
          <w:lang w:eastAsia="en-GB"/>
        </w:rPr>
        <w:t>ontological positioning with regard to</w:t>
      </w:r>
      <w:r w:rsidR="00B60A75" w:rsidRPr="00FA4AAD">
        <w:rPr>
          <w:rFonts w:ascii="Times New Roman" w:eastAsia="Times New Roman" w:hAnsi="Times New Roman" w:cs="Times New Roman"/>
          <w:lang w:eastAsia="en-GB"/>
        </w:rPr>
        <w:t xml:space="preserve"> these issues will impact on if and how we seek to find out about these issues </w:t>
      </w:r>
      <w:r w:rsidR="00D418BC">
        <w:rPr>
          <w:rFonts w:ascii="Times New Roman" w:eastAsia="Times New Roman" w:hAnsi="Times New Roman" w:cs="Times New Roman"/>
          <w:lang w:eastAsia="en-GB"/>
        </w:rPr>
        <w:t>via</w:t>
      </w:r>
      <w:r w:rsidR="00B60A75" w:rsidRPr="00FA4AAD">
        <w:rPr>
          <w:rFonts w:ascii="Times New Roman" w:eastAsia="Times New Roman" w:hAnsi="Times New Roman" w:cs="Times New Roman"/>
          <w:lang w:eastAsia="en-GB"/>
        </w:rPr>
        <w:t xml:space="preserve"> our own </w:t>
      </w:r>
      <w:r w:rsidR="00D26CBE">
        <w:rPr>
          <w:rFonts w:ascii="Times New Roman" w:eastAsia="Times New Roman" w:hAnsi="Times New Roman" w:cs="Times New Roman"/>
          <w:lang w:eastAsia="en-GB"/>
        </w:rPr>
        <w:t>se</w:t>
      </w:r>
      <w:r w:rsidR="00D418BC">
        <w:rPr>
          <w:rFonts w:ascii="Times New Roman" w:eastAsia="Times New Roman" w:hAnsi="Times New Roman" w:cs="Times New Roman"/>
          <w:lang w:eastAsia="en-GB"/>
        </w:rPr>
        <w:t>n</w:t>
      </w:r>
      <w:r w:rsidR="00D26CBE">
        <w:rPr>
          <w:rFonts w:ascii="Times New Roman" w:eastAsia="Times New Roman" w:hAnsi="Times New Roman" w:cs="Times New Roman"/>
          <w:lang w:eastAsia="en-GB"/>
        </w:rPr>
        <w:t>se making activities</w:t>
      </w:r>
      <w:r w:rsidR="00CF788B">
        <w:rPr>
          <w:rFonts w:ascii="Times New Roman" w:eastAsia="Times New Roman" w:hAnsi="Times New Roman" w:cs="Times New Roman"/>
          <w:lang w:eastAsia="en-GB"/>
        </w:rPr>
        <w:t xml:space="preserve"> – our epistemologies</w:t>
      </w:r>
      <w:r w:rsidR="00B60A75" w:rsidRPr="00FA4AAD">
        <w:rPr>
          <w:rFonts w:ascii="Times New Roman" w:eastAsia="Times New Roman" w:hAnsi="Times New Roman" w:cs="Times New Roman"/>
          <w:lang w:eastAsia="en-GB"/>
        </w:rPr>
        <w:t>. Someone who regards mental illness as real might well be concerned to better identify factors at play in its aetiology so as to better – more effectively – in</w:t>
      </w:r>
      <w:r w:rsidR="00995C18">
        <w:rPr>
          <w:rFonts w:ascii="Times New Roman" w:eastAsia="Times New Roman" w:hAnsi="Times New Roman" w:cs="Times New Roman"/>
          <w:lang w:eastAsia="en-GB"/>
        </w:rPr>
        <w:t xml:space="preserve">tervene to alleviate symptoms, incidence </w:t>
      </w:r>
      <w:r w:rsidR="00B60A75" w:rsidRPr="00FA4AAD">
        <w:rPr>
          <w:rFonts w:ascii="Times New Roman" w:eastAsia="Times New Roman" w:hAnsi="Times New Roman" w:cs="Times New Roman"/>
          <w:lang w:eastAsia="en-GB"/>
        </w:rPr>
        <w:t>or severity. Someone who believes mental illness is a social construction, however, may well be more interested in asking and answering questions about the processes via which a</w:t>
      </w:r>
      <w:r w:rsidR="00995C18">
        <w:rPr>
          <w:rFonts w:ascii="Times New Roman" w:eastAsia="Times New Roman" w:hAnsi="Times New Roman" w:cs="Times New Roman"/>
          <w:lang w:eastAsia="en-GB"/>
        </w:rPr>
        <w:t xml:space="preserve"> </w:t>
      </w:r>
      <w:r w:rsidR="00B60A75" w:rsidRPr="00FA4AAD">
        <w:rPr>
          <w:rFonts w:ascii="Times New Roman" w:eastAsia="Times New Roman" w:hAnsi="Times New Roman" w:cs="Times New Roman"/>
          <w:lang w:eastAsia="en-GB"/>
        </w:rPr>
        <w:t>non</w:t>
      </w:r>
      <w:r w:rsidR="00995C18">
        <w:rPr>
          <w:rFonts w:ascii="Times New Roman" w:eastAsia="Times New Roman" w:hAnsi="Times New Roman" w:cs="Times New Roman"/>
          <w:lang w:eastAsia="en-GB"/>
        </w:rPr>
        <w:t>-</w:t>
      </w:r>
      <w:r w:rsidR="00B60A75" w:rsidRPr="00FA4AAD">
        <w:rPr>
          <w:rFonts w:ascii="Times New Roman" w:eastAsia="Times New Roman" w:hAnsi="Times New Roman" w:cs="Times New Roman"/>
          <w:lang w:eastAsia="en-GB"/>
        </w:rPr>
        <w:t xml:space="preserve"> disease entity has come to be conceived as such and with what effects</w:t>
      </w:r>
      <w:r w:rsidR="00176C5E" w:rsidRPr="00FA4AAD">
        <w:rPr>
          <w:rFonts w:ascii="Times New Roman" w:eastAsia="Times New Roman" w:hAnsi="Times New Roman" w:cs="Times New Roman"/>
          <w:lang w:eastAsia="en-GB"/>
        </w:rPr>
        <w:t xml:space="preserve"> for professionals, servi</w:t>
      </w:r>
      <w:r w:rsidR="007D510C" w:rsidRPr="00FA4AAD">
        <w:rPr>
          <w:rFonts w:ascii="Times New Roman" w:eastAsia="Times New Roman" w:hAnsi="Times New Roman" w:cs="Times New Roman"/>
          <w:lang w:eastAsia="en-GB"/>
        </w:rPr>
        <w:t xml:space="preserve">ce users and society at large. </w:t>
      </w:r>
      <w:proofErr w:type="spellStart"/>
      <w:r w:rsidR="007D510C" w:rsidRPr="00FA4AAD">
        <w:rPr>
          <w:rFonts w:ascii="Times New Roman" w:eastAsia="Times New Roman" w:hAnsi="Times New Roman" w:cs="Times New Roman"/>
          <w:lang w:eastAsia="en-GB"/>
        </w:rPr>
        <w:t>Calquilem</w:t>
      </w:r>
      <w:proofErr w:type="spellEnd"/>
      <w:r w:rsidR="007D510C" w:rsidRPr="00FA4AAD">
        <w:rPr>
          <w:rFonts w:ascii="Times New Roman" w:eastAsia="Times New Roman" w:hAnsi="Times New Roman" w:cs="Times New Roman"/>
          <w:lang w:eastAsia="en-GB"/>
        </w:rPr>
        <w:t xml:space="preserve"> (1938) </w:t>
      </w:r>
      <w:r w:rsidR="00FE4615">
        <w:rPr>
          <w:rFonts w:ascii="Times New Roman" w:hAnsi="Times New Roman" w:cs="Times New Roman"/>
          <w:lang w:val="en-US"/>
        </w:rPr>
        <w:t>demonstrated</w:t>
      </w:r>
      <w:r w:rsidR="007D510C" w:rsidRPr="00FA4AAD">
        <w:rPr>
          <w:rFonts w:ascii="Times New Roman" w:hAnsi="Times New Roman" w:cs="Times New Roman"/>
          <w:lang w:val="en-US"/>
        </w:rPr>
        <w:t xml:space="preserve"> how the epistemological foundations of modern medicine were intertwined with political, economic, and technological imperatives</w:t>
      </w:r>
      <w:r w:rsidR="00B85A38">
        <w:rPr>
          <w:rFonts w:ascii="Times New Roman" w:hAnsi="Times New Roman" w:cs="Times New Roman"/>
          <w:lang w:val="en-US"/>
        </w:rPr>
        <w:t>, and it seems to me that there are no good reasons</w:t>
      </w:r>
      <w:r w:rsidR="00B85A38">
        <w:rPr>
          <w:rFonts w:ascii="Times New Roman" w:eastAsia="Times New Roman" w:hAnsi="Times New Roman" w:cs="Times New Roman"/>
          <w:lang w:eastAsia="en-GB"/>
        </w:rPr>
        <w:t xml:space="preserve"> </w:t>
      </w:r>
      <w:r w:rsidR="00B85A38">
        <w:rPr>
          <w:rFonts w:ascii="Times New Roman" w:hAnsi="Times New Roman" w:cs="Times New Roman"/>
          <w:lang w:val="en-US"/>
        </w:rPr>
        <w:t xml:space="preserve">for asserting that such concerns are not at play in the contemporary formation of </w:t>
      </w:r>
      <w:r w:rsidR="00D418BC">
        <w:rPr>
          <w:rFonts w:ascii="Times New Roman" w:hAnsi="Times New Roman" w:cs="Times New Roman"/>
          <w:lang w:val="en-US"/>
        </w:rPr>
        <w:t xml:space="preserve">medical, psychological or </w:t>
      </w:r>
      <w:r w:rsidR="00B85A38">
        <w:rPr>
          <w:rFonts w:ascii="Times New Roman" w:hAnsi="Times New Roman" w:cs="Times New Roman"/>
          <w:lang w:val="en-US"/>
        </w:rPr>
        <w:t xml:space="preserve">social phenomena. </w:t>
      </w:r>
      <w:r w:rsidR="00F95FB0">
        <w:rPr>
          <w:rFonts w:ascii="Times New Roman" w:hAnsi="Times New Roman" w:cs="Times New Roman"/>
          <w:lang w:val="en-US"/>
        </w:rPr>
        <w:t>This</w:t>
      </w:r>
      <w:r w:rsidR="00380CF4">
        <w:rPr>
          <w:rFonts w:ascii="Times New Roman" w:hAnsi="Times New Roman" w:cs="Times New Roman"/>
          <w:lang w:val="en-US"/>
        </w:rPr>
        <w:t xml:space="preserve"> </w:t>
      </w:r>
      <w:proofErr w:type="spellStart"/>
      <w:r w:rsidR="00380CF4">
        <w:rPr>
          <w:rFonts w:ascii="Times New Roman" w:hAnsi="Times New Roman" w:cs="Times New Roman"/>
          <w:lang w:val="en-US"/>
        </w:rPr>
        <w:t>constuctionist</w:t>
      </w:r>
      <w:proofErr w:type="spellEnd"/>
      <w:r w:rsidR="00380CF4">
        <w:rPr>
          <w:rFonts w:ascii="Times New Roman" w:hAnsi="Times New Roman" w:cs="Times New Roman"/>
          <w:lang w:val="en-US"/>
        </w:rPr>
        <w:t xml:space="preserve"> perspective has evident limitations – its inherent relativism, for example – but it </w:t>
      </w:r>
      <w:r w:rsidR="00D26CBE">
        <w:rPr>
          <w:rFonts w:ascii="Times New Roman" w:hAnsi="Times New Roman" w:cs="Times New Roman"/>
          <w:lang w:val="en-US"/>
        </w:rPr>
        <w:t xml:space="preserve">is an appropriate </w:t>
      </w:r>
      <w:r w:rsidR="004B7681">
        <w:rPr>
          <w:rFonts w:ascii="Times New Roman" w:hAnsi="Times New Roman" w:cs="Times New Roman"/>
          <w:lang w:val="en-US"/>
        </w:rPr>
        <w:t xml:space="preserve">and useful means of making sense of </w:t>
      </w:r>
      <w:r w:rsidR="006462AD">
        <w:rPr>
          <w:rFonts w:ascii="Times New Roman" w:hAnsi="Times New Roman" w:cs="Times New Roman"/>
          <w:lang w:val="en-US"/>
        </w:rPr>
        <w:t>such</w:t>
      </w:r>
      <w:r w:rsidR="004B7681">
        <w:rPr>
          <w:rFonts w:ascii="Times New Roman" w:hAnsi="Times New Roman" w:cs="Times New Roman"/>
          <w:lang w:val="en-US"/>
        </w:rPr>
        <w:t xml:space="preserve"> phenomena (Elder-Vass 2012)</w:t>
      </w:r>
      <w:r w:rsidR="00995C18">
        <w:rPr>
          <w:rFonts w:ascii="Times New Roman" w:hAnsi="Times New Roman" w:cs="Times New Roman"/>
          <w:lang w:val="en-US"/>
        </w:rPr>
        <w:t>. This is particularly the case in practice because – as Beckett (2006)</w:t>
      </w:r>
      <w:r w:rsidR="00F95FB0">
        <w:rPr>
          <w:rFonts w:ascii="Times New Roman" w:hAnsi="Times New Roman" w:cs="Times New Roman"/>
          <w:lang w:val="en-US"/>
        </w:rPr>
        <w:t xml:space="preserve"> makes clear – practitioners do not have the luxury of engaging in interesting but irresolvable intellectual debates regarding the nature and status of the problems they are employed to address and the basis on which they do so</w:t>
      </w:r>
      <w:r w:rsidR="00496F99">
        <w:rPr>
          <w:rFonts w:ascii="Times New Roman" w:hAnsi="Times New Roman" w:cs="Times New Roman"/>
          <w:lang w:val="en-US"/>
        </w:rPr>
        <w:t xml:space="preserve">. </w:t>
      </w:r>
      <w:r w:rsidR="006462AD">
        <w:rPr>
          <w:rFonts w:ascii="Times New Roman" w:hAnsi="Times New Roman" w:cs="Times New Roman"/>
          <w:lang w:val="en-US"/>
        </w:rPr>
        <w:t>Instead, t</w:t>
      </w:r>
      <w:r w:rsidR="00496F99">
        <w:rPr>
          <w:rFonts w:ascii="Times New Roman" w:hAnsi="Times New Roman" w:cs="Times New Roman"/>
          <w:lang w:val="en-US"/>
        </w:rPr>
        <w:t>hey need to make decisions, act and possibly intervene</w:t>
      </w:r>
      <w:r w:rsidR="006462AD">
        <w:rPr>
          <w:rFonts w:ascii="Times New Roman" w:hAnsi="Times New Roman" w:cs="Times New Roman"/>
          <w:lang w:val="en-US"/>
        </w:rPr>
        <w:t>, often quickly</w:t>
      </w:r>
      <w:r w:rsidR="00496F99">
        <w:rPr>
          <w:rFonts w:ascii="Times New Roman" w:hAnsi="Times New Roman" w:cs="Times New Roman"/>
          <w:lang w:val="en-US"/>
        </w:rPr>
        <w:t xml:space="preserve">. This requirement means that in practice based disciplines, the character of debate regarding these issues is perhaps different from in non-practice based disciplines. Michael Sheppard (2006) has suggested that </w:t>
      </w:r>
      <w:r w:rsidR="00496F99">
        <w:rPr>
          <w:rFonts w:ascii="Times New Roman" w:hAnsi="Times New Roman" w:cs="Times New Roman"/>
          <w:lang w:val="en-US"/>
        </w:rPr>
        <w:lastRenderedPageBreak/>
        <w:t>practitioners inhabit a space in which traditional distinctions between objectivity and subjectivity become problematic. On the one hand, professionals fully understand that the sorts of social problems they are mandated to intervene in have a contested character which varies over time and space. But on the other, in the moment practitioner</w:t>
      </w:r>
      <w:r w:rsidR="00C87A8C">
        <w:rPr>
          <w:rFonts w:ascii="Times New Roman" w:hAnsi="Times New Roman" w:cs="Times New Roman"/>
          <w:lang w:val="en-US"/>
        </w:rPr>
        <w:t>s</w:t>
      </w:r>
      <w:r w:rsidR="00496F99">
        <w:rPr>
          <w:rFonts w:ascii="Times New Roman" w:hAnsi="Times New Roman" w:cs="Times New Roman"/>
          <w:lang w:val="en-US"/>
        </w:rPr>
        <w:t xml:space="preserve"> have no choice but to act, as though these phenomena are objective (uncontested). This is a curious</w:t>
      </w:r>
      <w:r w:rsidR="00C87A8C">
        <w:rPr>
          <w:rFonts w:ascii="Times New Roman" w:hAnsi="Times New Roman" w:cs="Times New Roman"/>
          <w:lang w:val="en-US"/>
        </w:rPr>
        <w:t xml:space="preserve">, exciting and </w:t>
      </w:r>
      <w:r w:rsidR="00D418BC">
        <w:rPr>
          <w:rFonts w:ascii="Times New Roman" w:hAnsi="Times New Roman" w:cs="Times New Roman"/>
          <w:lang w:val="en-US"/>
        </w:rPr>
        <w:t xml:space="preserve">perhaps </w:t>
      </w:r>
      <w:proofErr w:type="spellStart"/>
      <w:r w:rsidR="006462AD">
        <w:rPr>
          <w:rFonts w:ascii="Times New Roman" w:hAnsi="Times New Roman" w:cs="Times New Roman"/>
          <w:lang w:val="en-US"/>
        </w:rPr>
        <w:t>occassionally</w:t>
      </w:r>
      <w:proofErr w:type="spellEnd"/>
      <w:r w:rsidR="00D418BC">
        <w:rPr>
          <w:rFonts w:ascii="Times New Roman" w:hAnsi="Times New Roman" w:cs="Times New Roman"/>
          <w:lang w:val="en-US"/>
        </w:rPr>
        <w:t xml:space="preserve"> </w:t>
      </w:r>
      <w:r w:rsidR="00C87A8C">
        <w:rPr>
          <w:rFonts w:ascii="Times New Roman" w:hAnsi="Times New Roman" w:cs="Times New Roman"/>
          <w:lang w:val="en-US"/>
        </w:rPr>
        <w:t>scary</w:t>
      </w:r>
      <w:r w:rsidR="00496F99">
        <w:rPr>
          <w:rFonts w:ascii="Times New Roman" w:hAnsi="Times New Roman" w:cs="Times New Roman"/>
          <w:lang w:val="en-US"/>
        </w:rPr>
        <w:t xml:space="preserve"> predicament to be in, and one which remains under </w:t>
      </w:r>
      <w:r w:rsidR="00A5324A">
        <w:rPr>
          <w:rFonts w:ascii="Times New Roman" w:hAnsi="Times New Roman" w:cs="Times New Roman"/>
          <w:lang w:val="en-US"/>
        </w:rPr>
        <w:t>explored</w:t>
      </w:r>
      <w:r w:rsidR="00C87A8C">
        <w:rPr>
          <w:rFonts w:ascii="Times New Roman" w:hAnsi="Times New Roman" w:cs="Times New Roman"/>
          <w:lang w:val="en-US"/>
        </w:rPr>
        <w:t xml:space="preserve"> and </w:t>
      </w:r>
      <w:r w:rsidR="00D418BC">
        <w:rPr>
          <w:rFonts w:ascii="Times New Roman" w:hAnsi="Times New Roman" w:cs="Times New Roman"/>
          <w:lang w:val="en-US"/>
        </w:rPr>
        <w:t xml:space="preserve">thus </w:t>
      </w:r>
      <w:r w:rsidR="00C87A8C">
        <w:rPr>
          <w:rFonts w:ascii="Times New Roman" w:hAnsi="Times New Roman" w:cs="Times New Roman"/>
          <w:lang w:val="en-US"/>
        </w:rPr>
        <w:t>poorly understood</w:t>
      </w:r>
      <w:r w:rsidR="00496F99">
        <w:rPr>
          <w:rFonts w:ascii="Times New Roman" w:hAnsi="Times New Roman" w:cs="Times New Roman"/>
          <w:lang w:val="en-US"/>
        </w:rPr>
        <w:t>.</w:t>
      </w:r>
    </w:p>
    <w:p w:rsidR="00B85A38" w:rsidRDefault="00B85A38" w:rsidP="00143052">
      <w:pPr>
        <w:spacing w:after="240" w:line="240" w:lineRule="auto"/>
        <w:jc w:val="both"/>
        <w:rPr>
          <w:rFonts w:ascii="Times New Roman" w:hAnsi="Times New Roman" w:cs="Times New Roman"/>
          <w:lang w:val="en-US"/>
        </w:rPr>
      </w:pPr>
      <w:r>
        <w:rPr>
          <w:rFonts w:ascii="Times New Roman" w:hAnsi="Times New Roman" w:cs="Times New Roman"/>
          <w:lang w:val="en-US"/>
        </w:rPr>
        <w:t xml:space="preserve">Epistemological </w:t>
      </w:r>
      <w:r w:rsidR="00947D08">
        <w:rPr>
          <w:rFonts w:ascii="Times New Roman" w:hAnsi="Times New Roman" w:cs="Times New Roman"/>
          <w:lang w:val="en-US"/>
        </w:rPr>
        <w:t xml:space="preserve">and ontological assumptions </w:t>
      </w:r>
      <w:r>
        <w:rPr>
          <w:rFonts w:ascii="Times New Roman" w:hAnsi="Times New Roman" w:cs="Times New Roman"/>
          <w:lang w:val="en-US"/>
        </w:rPr>
        <w:t>regarding the respective merits of subje</w:t>
      </w:r>
      <w:r w:rsidR="00947D08">
        <w:rPr>
          <w:rFonts w:ascii="Times New Roman" w:hAnsi="Times New Roman" w:cs="Times New Roman"/>
          <w:lang w:val="en-US"/>
        </w:rPr>
        <w:t>ctive and objective positions</w:t>
      </w:r>
      <w:r>
        <w:rPr>
          <w:rFonts w:ascii="Times New Roman" w:hAnsi="Times New Roman" w:cs="Times New Roman"/>
          <w:lang w:val="en-US"/>
        </w:rPr>
        <w:t xml:space="preserve"> mean that particular paradigmatic perspectives have distinctive </w:t>
      </w:r>
      <w:r w:rsidR="00947D08">
        <w:rPr>
          <w:rFonts w:ascii="Times New Roman" w:hAnsi="Times New Roman" w:cs="Times New Roman"/>
          <w:lang w:val="en-US"/>
        </w:rPr>
        <w:t>takes on the value of different varieties of knowledge,</w:t>
      </w:r>
      <w:r w:rsidR="00FE4615">
        <w:rPr>
          <w:rFonts w:ascii="Times New Roman" w:hAnsi="Times New Roman" w:cs="Times New Roman"/>
          <w:lang w:val="en-US"/>
        </w:rPr>
        <w:t xml:space="preserve"> exemplified by positions taken on the </w:t>
      </w:r>
      <w:r w:rsidR="00947D08">
        <w:rPr>
          <w:rFonts w:ascii="Times New Roman" w:hAnsi="Times New Roman" w:cs="Times New Roman"/>
          <w:lang w:val="en-US"/>
        </w:rPr>
        <w:t xml:space="preserve">strengths and limitations of </w:t>
      </w:r>
      <w:r w:rsidR="006462AD">
        <w:rPr>
          <w:rFonts w:ascii="Times New Roman" w:hAnsi="Times New Roman" w:cs="Times New Roman"/>
          <w:lang w:val="en-US"/>
        </w:rPr>
        <w:t xml:space="preserve">broadly </w:t>
      </w:r>
      <w:r w:rsidR="00947D08">
        <w:rPr>
          <w:rFonts w:ascii="Times New Roman" w:hAnsi="Times New Roman" w:cs="Times New Roman"/>
          <w:lang w:val="en-US"/>
        </w:rPr>
        <w:t>artistic or scientific approaches to generating knowledge</w:t>
      </w:r>
      <w:r w:rsidR="00995C18">
        <w:rPr>
          <w:rFonts w:ascii="Times New Roman" w:hAnsi="Times New Roman" w:cs="Times New Roman"/>
          <w:lang w:val="en-US"/>
        </w:rPr>
        <w:t>. These distinctions are</w:t>
      </w:r>
      <w:r>
        <w:rPr>
          <w:rFonts w:ascii="Times New Roman" w:hAnsi="Times New Roman" w:cs="Times New Roman"/>
          <w:lang w:val="en-US"/>
        </w:rPr>
        <w:t xml:space="preserve"> exemplified</w:t>
      </w:r>
      <w:r w:rsidR="00D90E84">
        <w:rPr>
          <w:rFonts w:ascii="Times New Roman" w:hAnsi="Times New Roman" w:cs="Times New Roman"/>
          <w:lang w:val="en-US"/>
        </w:rPr>
        <w:t xml:space="preserve"> – somewhat </w:t>
      </w:r>
      <w:r w:rsidR="00DB7C85">
        <w:rPr>
          <w:rFonts w:ascii="Times New Roman" w:hAnsi="Times New Roman" w:cs="Times New Roman"/>
          <w:lang w:val="en-US"/>
        </w:rPr>
        <w:t>simplistically -</w:t>
      </w:r>
      <w:r>
        <w:rPr>
          <w:rFonts w:ascii="Times New Roman" w:hAnsi="Times New Roman" w:cs="Times New Roman"/>
          <w:lang w:val="en-US"/>
        </w:rPr>
        <w:t xml:space="preserve"> in diagram 1.</w:t>
      </w:r>
    </w:p>
    <w:p w:rsidR="00995C18" w:rsidRDefault="00995C18" w:rsidP="00143052">
      <w:pPr>
        <w:spacing w:after="240" w:line="240" w:lineRule="auto"/>
        <w:jc w:val="both"/>
        <w:rPr>
          <w:rFonts w:ascii="Times New Roman" w:hAnsi="Times New Roman" w:cs="Times New Roman"/>
          <w:lang w:val="en-US"/>
        </w:rPr>
      </w:pPr>
    </w:p>
    <w:p w:rsidR="00995C18" w:rsidRPr="00B85A38" w:rsidRDefault="00995C18" w:rsidP="00143052">
      <w:pPr>
        <w:spacing w:after="240" w:line="240" w:lineRule="auto"/>
        <w:jc w:val="both"/>
        <w:rPr>
          <w:rFonts w:ascii="Times New Roman" w:eastAsia="Times New Roman" w:hAnsi="Times New Roman" w:cs="Times New Roman"/>
          <w:lang w:eastAsia="en-GB"/>
        </w:rPr>
      </w:pPr>
      <w:r>
        <w:rPr>
          <w:rFonts w:ascii="Times New Roman" w:hAnsi="Times New Roman" w:cs="Times New Roman"/>
          <w:lang w:val="en-US"/>
        </w:rPr>
        <w:t>INSERT DIAGRAM 1 ABOUT HERE</w:t>
      </w:r>
    </w:p>
    <w:p w:rsidR="00F763D6" w:rsidRDefault="00F17B78" w:rsidP="00143052">
      <w:pPr>
        <w:spacing w:after="24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So how do practitioners ‘know’</w:t>
      </w:r>
      <w:r w:rsidR="00666747">
        <w:rPr>
          <w:rFonts w:ascii="Times New Roman" w:eastAsia="Times New Roman" w:hAnsi="Times New Roman" w:cs="Times New Roman"/>
          <w:lang w:eastAsia="en-GB"/>
        </w:rPr>
        <w:t>, and how do these ways of knowing contribute to the nature and status of the knowledge base upon which social work practice rests</w:t>
      </w:r>
      <w:r>
        <w:rPr>
          <w:rFonts w:ascii="Times New Roman" w:eastAsia="Times New Roman" w:hAnsi="Times New Roman" w:cs="Times New Roman"/>
          <w:lang w:eastAsia="en-GB"/>
        </w:rPr>
        <w:t xml:space="preserve">? </w:t>
      </w:r>
      <w:r w:rsidR="00FE4615">
        <w:rPr>
          <w:rFonts w:ascii="Times New Roman" w:eastAsia="Times New Roman" w:hAnsi="Times New Roman" w:cs="Times New Roman"/>
          <w:lang w:eastAsia="en-GB"/>
        </w:rPr>
        <w:t>T</w:t>
      </w:r>
      <w:r w:rsidR="00141CB0" w:rsidRPr="00FA4AAD">
        <w:rPr>
          <w:rFonts w:ascii="Times New Roman" w:eastAsia="Times New Roman" w:hAnsi="Times New Roman" w:cs="Times New Roman"/>
          <w:lang w:eastAsia="en-GB"/>
        </w:rPr>
        <w:t xml:space="preserve">acit </w:t>
      </w:r>
      <w:proofErr w:type="gramStart"/>
      <w:r w:rsidR="00141CB0" w:rsidRPr="00FA4AAD">
        <w:rPr>
          <w:rFonts w:ascii="Times New Roman" w:eastAsia="Times New Roman" w:hAnsi="Times New Roman" w:cs="Times New Roman"/>
          <w:lang w:eastAsia="en-GB"/>
        </w:rPr>
        <w:t xml:space="preserve">knowledge </w:t>
      </w:r>
      <w:r w:rsidR="00FE4615">
        <w:rPr>
          <w:rFonts w:ascii="Times New Roman" w:eastAsia="Times New Roman" w:hAnsi="Times New Roman" w:cs="Times New Roman"/>
          <w:lang w:eastAsia="en-GB"/>
        </w:rPr>
        <w:t xml:space="preserve"> -</w:t>
      </w:r>
      <w:proofErr w:type="gramEnd"/>
      <w:r w:rsidR="00FE4615">
        <w:rPr>
          <w:rFonts w:ascii="Times New Roman" w:eastAsia="Times New Roman" w:hAnsi="Times New Roman" w:cs="Times New Roman"/>
          <w:lang w:eastAsia="en-GB"/>
        </w:rPr>
        <w:t xml:space="preserve"> hard earned through life and practice – does have an experiential basis. However, b</w:t>
      </w:r>
      <w:r>
        <w:rPr>
          <w:rFonts w:ascii="Times New Roman" w:eastAsia="Times New Roman" w:hAnsi="Times New Roman" w:cs="Times New Roman"/>
          <w:lang w:eastAsia="en-GB"/>
        </w:rPr>
        <w:t>e</w:t>
      </w:r>
      <w:r w:rsidR="00141CB0" w:rsidRPr="00FA4AAD">
        <w:rPr>
          <w:rFonts w:ascii="Times New Roman" w:eastAsia="Times New Roman" w:hAnsi="Times New Roman" w:cs="Times New Roman"/>
          <w:lang w:eastAsia="en-GB"/>
        </w:rPr>
        <w:t xml:space="preserve">cause experiences vary, practitioner knowledge will vary. </w:t>
      </w:r>
      <w:r w:rsidR="00FE4615">
        <w:rPr>
          <w:rFonts w:ascii="Times New Roman" w:eastAsia="Times New Roman" w:hAnsi="Times New Roman" w:cs="Times New Roman"/>
          <w:lang w:eastAsia="en-GB"/>
        </w:rPr>
        <w:t xml:space="preserve">And </w:t>
      </w:r>
      <w:r w:rsidR="00F24BA8">
        <w:rPr>
          <w:rFonts w:ascii="Times New Roman" w:eastAsia="Times New Roman" w:hAnsi="Times New Roman" w:cs="Times New Roman"/>
          <w:lang w:eastAsia="en-GB"/>
        </w:rPr>
        <w:t xml:space="preserve">much existing </w:t>
      </w:r>
      <w:r w:rsidR="00FE4615">
        <w:rPr>
          <w:rFonts w:ascii="Times New Roman" w:eastAsia="Times New Roman" w:hAnsi="Times New Roman" w:cs="Times New Roman"/>
          <w:lang w:eastAsia="en-GB"/>
        </w:rPr>
        <w:t xml:space="preserve">research </w:t>
      </w:r>
      <w:r w:rsidR="00496F99">
        <w:rPr>
          <w:rFonts w:ascii="Times New Roman" w:eastAsia="Times New Roman" w:hAnsi="Times New Roman" w:cs="Times New Roman"/>
          <w:lang w:eastAsia="en-GB"/>
        </w:rPr>
        <w:t xml:space="preserve">does suggest </w:t>
      </w:r>
      <w:r w:rsidR="00FE4615">
        <w:rPr>
          <w:rFonts w:ascii="Times New Roman" w:eastAsia="Times New Roman" w:hAnsi="Times New Roman" w:cs="Times New Roman"/>
          <w:lang w:eastAsia="en-GB"/>
        </w:rPr>
        <w:t>that</w:t>
      </w:r>
      <w:r w:rsidR="00141CB0" w:rsidRPr="00FA4AAD">
        <w:rPr>
          <w:rFonts w:ascii="Times New Roman" w:eastAsia="Times New Roman" w:hAnsi="Times New Roman" w:cs="Times New Roman"/>
          <w:lang w:eastAsia="en-GB"/>
        </w:rPr>
        <w:t xml:space="preserve"> generally, social workers rely on experientially based intuition, in conjunction with heuri</w:t>
      </w:r>
      <w:r>
        <w:rPr>
          <w:rFonts w:ascii="Times New Roman" w:eastAsia="Times New Roman" w:hAnsi="Times New Roman" w:cs="Times New Roman"/>
          <w:lang w:eastAsia="en-GB"/>
        </w:rPr>
        <w:t>s</w:t>
      </w:r>
      <w:r w:rsidR="00141CB0" w:rsidRPr="00FA4AAD">
        <w:rPr>
          <w:rFonts w:ascii="Times New Roman" w:eastAsia="Times New Roman" w:hAnsi="Times New Roman" w:cs="Times New Roman"/>
          <w:lang w:eastAsia="en-GB"/>
        </w:rPr>
        <w:t>tics and pattern recognition</w:t>
      </w:r>
      <w:r w:rsidR="00FE4615">
        <w:rPr>
          <w:rFonts w:ascii="Times New Roman" w:eastAsia="Times New Roman" w:hAnsi="Times New Roman" w:cs="Times New Roman"/>
          <w:lang w:eastAsia="en-GB"/>
        </w:rPr>
        <w:t>,</w:t>
      </w:r>
      <w:r w:rsidR="00141CB0" w:rsidRPr="00FA4AAD">
        <w:rPr>
          <w:rFonts w:ascii="Times New Roman" w:eastAsia="Times New Roman" w:hAnsi="Times New Roman" w:cs="Times New Roman"/>
          <w:lang w:eastAsia="en-GB"/>
        </w:rPr>
        <w:t xml:space="preserve"> in making sense of people, their situa</w:t>
      </w:r>
      <w:r w:rsidR="00ED66DD">
        <w:rPr>
          <w:rFonts w:ascii="Times New Roman" w:eastAsia="Times New Roman" w:hAnsi="Times New Roman" w:cs="Times New Roman"/>
          <w:lang w:eastAsia="en-GB"/>
        </w:rPr>
        <w:t>tions and circumstances and wha</w:t>
      </w:r>
      <w:r w:rsidR="00141CB0" w:rsidRPr="00FA4AAD">
        <w:rPr>
          <w:rFonts w:ascii="Times New Roman" w:eastAsia="Times New Roman" w:hAnsi="Times New Roman" w:cs="Times New Roman"/>
          <w:lang w:eastAsia="en-GB"/>
        </w:rPr>
        <w:t>t they will do in terms of intervention or action</w:t>
      </w:r>
      <w:r w:rsidR="00496F99">
        <w:rPr>
          <w:rFonts w:ascii="Times New Roman" w:eastAsia="Times New Roman" w:hAnsi="Times New Roman" w:cs="Times New Roman"/>
          <w:lang w:eastAsia="en-GB"/>
        </w:rPr>
        <w:t xml:space="preserve"> (Munro 2008)</w:t>
      </w:r>
      <w:r w:rsidR="00FE4615">
        <w:rPr>
          <w:rFonts w:ascii="Times New Roman" w:eastAsia="Times New Roman" w:hAnsi="Times New Roman" w:cs="Times New Roman"/>
          <w:lang w:eastAsia="en-GB"/>
        </w:rPr>
        <w:t xml:space="preserve">. </w:t>
      </w:r>
      <w:r w:rsidR="00141CB0" w:rsidRPr="00FA4AAD">
        <w:rPr>
          <w:rFonts w:ascii="Times New Roman" w:eastAsia="Times New Roman" w:hAnsi="Times New Roman" w:cs="Times New Roman"/>
          <w:lang w:eastAsia="en-GB"/>
        </w:rPr>
        <w:t xml:space="preserve">However, it would be wrong to suggest that practitioner </w:t>
      </w:r>
      <w:r w:rsidR="00496F99">
        <w:rPr>
          <w:rFonts w:ascii="Times New Roman" w:eastAsia="Times New Roman" w:hAnsi="Times New Roman" w:cs="Times New Roman"/>
          <w:lang w:eastAsia="en-GB"/>
        </w:rPr>
        <w:t>‘</w:t>
      </w:r>
      <w:r w:rsidR="00FE4615">
        <w:rPr>
          <w:rFonts w:ascii="Times New Roman" w:eastAsia="Times New Roman" w:hAnsi="Times New Roman" w:cs="Times New Roman"/>
          <w:lang w:eastAsia="en-GB"/>
        </w:rPr>
        <w:t xml:space="preserve">ways of knowing’ </w:t>
      </w:r>
      <w:r w:rsidR="00141CB0" w:rsidRPr="00FA4AAD">
        <w:rPr>
          <w:rFonts w:ascii="Times New Roman" w:eastAsia="Times New Roman" w:hAnsi="Times New Roman" w:cs="Times New Roman"/>
          <w:lang w:eastAsia="en-GB"/>
        </w:rPr>
        <w:t>are comprised solely of individualised experience</w:t>
      </w:r>
      <w:r w:rsidR="00FE4615">
        <w:rPr>
          <w:rFonts w:ascii="Times New Roman" w:eastAsia="Times New Roman" w:hAnsi="Times New Roman" w:cs="Times New Roman"/>
          <w:lang w:eastAsia="en-GB"/>
        </w:rPr>
        <w:t xml:space="preserve">, not least because this is a problematic category, itself arguably </w:t>
      </w:r>
      <w:r w:rsidR="00141CB0" w:rsidRPr="00FA4AAD">
        <w:rPr>
          <w:rFonts w:ascii="Times New Roman" w:eastAsia="Times New Roman" w:hAnsi="Times New Roman" w:cs="Times New Roman"/>
          <w:lang w:eastAsia="en-GB"/>
        </w:rPr>
        <w:t>a hybrid of individ</w:t>
      </w:r>
      <w:r w:rsidR="00FE4615">
        <w:rPr>
          <w:rFonts w:ascii="Times New Roman" w:eastAsia="Times New Roman" w:hAnsi="Times New Roman" w:cs="Times New Roman"/>
          <w:lang w:eastAsia="en-GB"/>
        </w:rPr>
        <w:t>ual and collective observation and experimentation</w:t>
      </w:r>
      <w:r w:rsidR="00141CB0" w:rsidRPr="00FA4AAD">
        <w:rPr>
          <w:rFonts w:ascii="Times New Roman" w:eastAsia="Times New Roman" w:hAnsi="Times New Roman" w:cs="Times New Roman"/>
          <w:lang w:eastAsia="en-GB"/>
        </w:rPr>
        <w:t xml:space="preserve">. </w:t>
      </w:r>
      <w:r w:rsidR="00FE4615">
        <w:rPr>
          <w:rFonts w:ascii="Times New Roman" w:eastAsia="Times New Roman" w:hAnsi="Times New Roman" w:cs="Times New Roman"/>
          <w:lang w:eastAsia="en-GB"/>
        </w:rPr>
        <w:t xml:space="preserve">A full and proper understanding of practitioner epistemologies </w:t>
      </w:r>
      <w:r w:rsidR="00141CB0" w:rsidRPr="00FA4AAD">
        <w:rPr>
          <w:rFonts w:ascii="Times New Roman" w:eastAsia="Times New Roman" w:hAnsi="Times New Roman" w:cs="Times New Roman"/>
          <w:lang w:eastAsia="en-GB"/>
        </w:rPr>
        <w:t xml:space="preserve">would </w:t>
      </w:r>
      <w:r w:rsidR="00FE4615">
        <w:rPr>
          <w:rFonts w:ascii="Times New Roman" w:eastAsia="Times New Roman" w:hAnsi="Times New Roman" w:cs="Times New Roman"/>
          <w:lang w:eastAsia="en-GB"/>
        </w:rPr>
        <w:t>entail</w:t>
      </w:r>
      <w:r w:rsidR="00141CB0" w:rsidRPr="00FA4AAD">
        <w:rPr>
          <w:rFonts w:ascii="Times New Roman" w:eastAsia="Times New Roman" w:hAnsi="Times New Roman" w:cs="Times New Roman"/>
          <w:lang w:eastAsia="en-GB"/>
        </w:rPr>
        <w:t xml:space="preserve"> a difficult and elaborate disentanglement exercise</w:t>
      </w:r>
      <w:r w:rsidR="00F06363" w:rsidRPr="00FA4AAD">
        <w:rPr>
          <w:rFonts w:ascii="Times New Roman" w:eastAsia="Times New Roman" w:hAnsi="Times New Roman" w:cs="Times New Roman"/>
          <w:lang w:eastAsia="en-GB"/>
        </w:rPr>
        <w:t>. However, we can confidently expect that to varying degrees the knowledge base of</w:t>
      </w:r>
      <w:r w:rsidR="00FE4615">
        <w:rPr>
          <w:rFonts w:ascii="Times New Roman" w:eastAsia="Times New Roman" w:hAnsi="Times New Roman" w:cs="Times New Roman"/>
          <w:lang w:eastAsia="en-GB"/>
        </w:rPr>
        <w:t xml:space="preserve"> individual practitioners will </w:t>
      </w:r>
      <w:r w:rsidR="00F06363" w:rsidRPr="00FA4AAD">
        <w:rPr>
          <w:rFonts w:ascii="Times New Roman" w:eastAsia="Times New Roman" w:hAnsi="Times New Roman" w:cs="Times New Roman"/>
          <w:lang w:eastAsia="en-GB"/>
        </w:rPr>
        <w:t>comprise co</w:t>
      </w:r>
      <w:r w:rsidR="00FE4615">
        <w:rPr>
          <w:rFonts w:ascii="Times New Roman" w:eastAsia="Times New Roman" w:hAnsi="Times New Roman" w:cs="Times New Roman"/>
          <w:lang w:eastAsia="en-GB"/>
        </w:rPr>
        <w:t>mbinations</w:t>
      </w:r>
      <w:r w:rsidR="00F06363" w:rsidRPr="00FA4AAD">
        <w:rPr>
          <w:rFonts w:ascii="Times New Roman" w:eastAsia="Times New Roman" w:hAnsi="Times New Roman" w:cs="Times New Roman"/>
          <w:lang w:eastAsia="en-GB"/>
        </w:rPr>
        <w:t xml:space="preserve"> of formally and informally generated knowledge of the sort that</w:t>
      </w:r>
      <w:r w:rsidR="00FE4615">
        <w:rPr>
          <w:rFonts w:ascii="Times New Roman" w:eastAsia="Times New Roman" w:hAnsi="Times New Roman" w:cs="Times New Roman"/>
          <w:lang w:eastAsia="en-GB"/>
        </w:rPr>
        <w:t xml:space="preserve"> the typology developed by Pawson et al</w:t>
      </w:r>
      <w:r w:rsidR="00F06363" w:rsidRPr="00FA4AAD">
        <w:rPr>
          <w:rFonts w:ascii="Times New Roman" w:eastAsia="Times New Roman" w:hAnsi="Times New Roman" w:cs="Times New Roman"/>
          <w:lang w:eastAsia="en-GB"/>
        </w:rPr>
        <w:t xml:space="preserve"> (2003) captures. Each of these stakeholder groups – service users, practitioners, policy makers, organisations and researchers – derive their knowledge in </w:t>
      </w:r>
      <w:r w:rsidR="00A5324A">
        <w:rPr>
          <w:rFonts w:ascii="Times New Roman" w:eastAsia="Times New Roman" w:hAnsi="Times New Roman" w:cs="Times New Roman"/>
          <w:lang w:eastAsia="en-GB"/>
        </w:rPr>
        <w:t xml:space="preserve">diverse and </w:t>
      </w:r>
      <w:r w:rsidR="00F06363" w:rsidRPr="00FA4AAD">
        <w:rPr>
          <w:rFonts w:ascii="Times New Roman" w:eastAsia="Times New Roman" w:hAnsi="Times New Roman" w:cs="Times New Roman"/>
          <w:lang w:eastAsia="en-GB"/>
        </w:rPr>
        <w:t>distinctive ways, and utilise combinations of facts, opinions and beliefs drawn from multiple sources. The temptation is t</w:t>
      </w:r>
      <w:r w:rsidR="008C530A">
        <w:rPr>
          <w:rFonts w:ascii="Times New Roman" w:eastAsia="Times New Roman" w:hAnsi="Times New Roman" w:cs="Times New Roman"/>
          <w:lang w:eastAsia="en-GB"/>
        </w:rPr>
        <w:t xml:space="preserve">o order such typologies </w:t>
      </w:r>
      <w:proofErr w:type="spellStart"/>
      <w:r w:rsidR="008C530A">
        <w:rPr>
          <w:rFonts w:ascii="Times New Roman" w:eastAsia="Times New Roman" w:hAnsi="Times New Roman" w:cs="Times New Roman"/>
          <w:lang w:eastAsia="en-GB"/>
        </w:rPr>
        <w:t>hie</w:t>
      </w:r>
      <w:r w:rsidR="00B64367">
        <w:rPr>
          <w:rFonts w:ascii="Times New Roman" w:eastAsia="Times New Roman" w:hAnsi="Times New Roman" w:cs="Times New Roman"/>
          <w:lang w:eastAsia="en-GB"/>
        </w:rPr>
        <w:t>rarch</w:t>
      </w:r>
      <w:r w:rsidR="00EA6015">
        <w:rPr>
          <w:rFonts w:ascii="Times New Roman" w:eastAsia="Times New Roman" w:hAnsi="Times New Roman" w:cs="Times New Roman"/>
          <w:lang w:eastAsia="en-GB"/>
        </w:rPr>
        <w:t>all</w:t>
      </w:r>
      <w:r w:rsidR="00F06363" w:rsidRPr="00FA4AAD">
        <w:rPr>
          <w:rFonts w:ascii="Times New Roman" w:eastAsia="Times New Roman" w:hAnsi="Times New Roman" w:cs="Times New Roman"/>
          <w:lang w:eastAsia="en-GB"/>
        </w:rPr>
        <w:t>y</w:t>
      </w:r>
      <w:proofErr w:type="spellEnd"/>
      <w:r w:rsidR="00F06363" w:rsidRPr="00FA4AAD">
        <w:rPr>
          <w:rFonts w:ascii="Times New Roman" w:eastAsia="Times New Roman" w:hAnsi="Times New Roman" w:cs="Times New Roman"/>
          <w:lang w:eastAsia="en-GB"/>
        </w:rPr>
        <w:t xml:space="preserve"> but that would be both misguided and problematic. Each of these sources of knowledge has strengths and limitations</w:t>
      </w:r>
      <w:r w:rsidR="00BA2ED1" w:rsidRPr="00FA4AAD">
        <w:rPr>
          <w:rFonts w:ascii="Times New Roman" w:eastAsia="Times New Roman" w:hAnsi="Times New Roman" w:cs="Times New Roman"/>
          <w:lang w:eastAsia="en-GB"/>
        </w:rPr>
        <w:t>, depending on the situation in which it is applied. Service user knowledge, for example, oft neglected in the history of social work (Beresford</w:t>
      </w:r>
      <w:r w:rsidR="00FE4615">
        <w:rPr>
          <w:rFonts w:ascii="Times New Roman" w:eastAsia="Times New Roman" w:hAnsi="Times New Roman" w:cs="Times New Roman"/>
          <w:lang w:eastAsia="en-GB"/>
        </w:rPr>
        <w:t xml:space="preserve"> </w:t>
      </w:r>
      <w:r w:rsidR="00EA6015">
        <w:rPr>
          <w:rFonts w:ascii="Times New Roman" w:eastAsia="Times New Roman" w:hAnsi="Times New Roman" w:cs="Times New Roman"/>
          <w:lang w:eastAsia="en-GB"/>
        </w:rPr>
        <w:t>2000</w:t>
      </w:r>
      <w:r w:rsidR="00BA2ED1" w:rsidRPr="00FA4AAD">
        <w:rPr>
          <w:rFonts w:ascii="Times New Roman" w:eastAsia="Times New Roman" w:hAnsi="Times New Roman" w:cs="Times New Roman"/>
          <w:lang w:eastAsia="en-GB"/>
        </w:rPr>
        <w:t>), is derived from direct experience,</w:t>
      </w:r>
      <w:r w:rsidR="00947D08">
        <w:rPr>
          <w:rFonts w:ascii="Times New Roman" w:eastAsia="Times New Roman" w:hAnsi="Times New Roman" w:cs="Times New Roman"/>
          <w:lang w:eastAsia="en-GB"/>
        </w:rPr>
        <w:t xml:space="preserve"> and so</w:t>
      </w:r>
      <w:r w:rsidR="00BA2ED1" w:rsidRPr="00FA4AAD">
        <w:rPr>
          <w:rFonts w:ascii="Times New Roman" w:eastAsia="Times New Roman" w:hAnsi="Times New Roman" w:cs="Times New Roman"/>
          <w:lang w:eastAsia="en-GB"/>
        </w:rPr>
        <w:t xml:space="preserve"> is essential to judgments of the relative success of particular interventions</w:t>
      </w:r>
      <w:r w:rsidR="00ED66DD">
        <w:rPr>
          <w:rFonts w:ascii="Times New Roman" w:eastAsia="Times New Roman" w:hAnsi="Times New Roman" w:cs="Times New Roman"/>
          <w:lang w:eastAsia="en-GB"/>
        </w:rPr>
        <w:t xml:space="preserve">, </w:t>
      </w:r>
      <w:r w:rsidR="00FE4615">
        <w:rPr>
          <w:rFonts w:ascii="Times New Roman" w:eastAsia="Times New Roman" w:hAnsi="Times New Roman" w:cs="Times New Roman"/>
          <w:lang w:eastAsia="en-GB"/>
        </w:rPr>
        <w:t xml:space="preserve">such that </w:t>
      </w:r>
      <w:r w:rsidR="00ED66DD">
        <w:rPr>
          <w:rFonts w:ascii="Times New Roman" w:eastAsia="Times New Roman" w:hAnsi="Times New Roman" w:cs="Times New Roman"/>
          <w:lang w:eastAsia="en-GB"/>
        </w:rPr>
        <w:t>our understanding of if and how intervention has effect would clearly be incomplete without its inclusion</w:t>
      </w:r>
      <w:r w:rsidR="00BA2ED1" w:rsidRPr="00FA4AAD">
        <w:rPr>
          <w:rFonts w:ascii="Times New Roman" w:eastAsia="Times New Roman" w:hAnsi="Times New Roman" w:cs="Times New Roman"/>
          <w:lang w:eastAsia="en-GB"/>
        </w:rPr>
        <w:t xml:space="preserve">; organisational knowledge, </w:t>
      </w:r>
      <w:r w:rsidR="00947D08">
        <w:rPr>
          <w:rFonts w:ascii="Times New Roman" w:eastAsia="Times New Roman" w:hAnsi="Times New Roman" w:cs="Times New Roman"/>
          <w:lang w:eastAsia="en-GB"/>
        </w:rPr>
        <w:t xml:space="preserve">developed and </w:t>
      </w:r>
      <w:r w:rsidR="00BA2ED1" w:rsidRPr="00FA4AAD">
        <w:rPr>
          <w:rFonts w:ascii="Times New Roman" w:eastAsia="Times New Roman" w:hAnsi="Times New Roman" w:cs="Times New Roman"/>
          <w:lang w:eastAsia="en-GB"/>
        </w:rPr>
        <w:t>held within local cont</w:t>
      </w:r>
      <w:r w:rsidR="00ED66DD">
        <w:rPr>
          <w:rFonts w:ascii="Times New Roman" w:eastAsia="Times New Roman" w:hAnsi="Times New Roman" w:cs="Times New Roman"/>
          <w:lang w:eastAsia="en-GB"/>
        </w:rPr>
        <w:t xml:space="preserve">exts, </w:t>
      </w:r>
      <w:r w:rsidR="00947D08">
        <w:rPr>
          <w:rFonts w:ascii="Times New Roman" w:eastAsia="Times New Roman" w:hAnsi="Times New Roman" w:cs="Times New Roman"/>
          <w:lang w:eastAsia="en-GB"/>
        </w:rPr>
        <w:t>and accumulated</w:t>
      </w:r>
      <w:r w:rsidR="00ED66DD">
        <w:rPr>
          <w:rFonts w:ascii="Times New Roman" w:eastAsia="Times New Roman" w:hAnsi="Times New Roman" w:cs="Times New Roman"/>
          <w:lang w:eastAsia="en-GB"/>
        </w:rPr>
        <w:t xml:space="preserve"> over time</w:t>
      </w:r>
      <w:r w:rsidR="00A5324A">
        <w:rPr>
          <w:rFonts w:ascii="Times New Roman" w:eastAsia="Times New Roman" w:hAnsi="Times New Roman" w:cs="Times New Roman"/>
          <w:lang w:eastAsia="en-GB"/>
        </w:rPr>
        <w:t xml:space="preserve"> through grounding in local communities</w:t>
      </w:r>
      <w:r w:rsidR="00947D08">
        <w:rPr>
          <w:rFonts w:ascii="Times New Roman" w:eastAsia="Times New Roman" w:hAnsi="Times New Roman" w:cs="Times New Roman"/>
          <w:lang w:eastAsia="en-GB"/>
        </w:rPr>
        <w:t>,</w:t>
      </w:r>
      <w:r w:rsidR="00FE4615">
        <w:rPr>
          <w:rFonts w:ascii="Times New Roman" w:eastAsia="Times New Roman" w:hAnsi="Times New Roman" w:cs="Times New Roman"/>
          <w:lang w:eastAsia="en-GB"/>
        </w:rPr>
        <w:t xml:space="preserve"> </w:t>
      </w:r>
      <w:r w:rsidR="00947D08">
        <w:rPr>
          <w:rFonts w:ascii="Times New Roman" w:eastAsia="Times New Roman" w:hAnsi="Times New Roman" w:cs="Times New Roman"/>
          <w:lang w:eastAsia="en-GB"/>
        </w:rPr>
        <w:t>represents a</w:t>
      </w:r>
      <w:r w:rsidR="00ED66DD">
        <w:rPr>
          <w:rFonts w:ascii="Times New Roman" w:eastAsia="Times New Roman" w:hAnsi="Times New Roman" w:cs="Times New Roman"/>
          <w:lang w:eastAsia="en-GB"/>
        </w:rPr>
        <w:t xml:space="preserve"> </w:t>
      </w:r>
      <w:r w:rsidR="00947D08">
        <w:rPr>
          <w:rFonts w:ascii="Times New Roman" w:eastAsia="Times New Roman" w:hAnsi="Times New Roman" w:cs="Times New Roman"/>
          <w:lang w:eastAsia="en-GB"/>
        </w:rPr>
        <w:t>specific understanding</w:t>
      </w:r>
      <w:r w:rsidR="00ED66DD">
        <w:rPr>
          <w:rFonts w:ascii="Times New Roman" w:eastAsia="Times New Roman" w:hAnsi="Times New Roman" w:cs="Times New Roman"/>
          <w:lang w:eastAsia="en-GB"/>
        </w:rPr>
        <w:t xml:space="preserve"> of what is possible within </w:t>
      </w:r>
      <w:r w:rsidR="00D418BC">
        <w:rPr>
          <w:rFonts w:ascii="Times New Roman" w:eastAsia="Times New Roman" w:hAnsi="Times New Roman" w:cs="Times New Roman"/>
          <w:lang w:eastAsia="en-GB"/>
        </w:rPr>
        <w:t>local</w:t>
      </w:r>
      <w:r w:rsidR="00ED66DD">
        <w:rPr>
          <w:rFonts w:ascii="Times New Roman" w:eastAsia="Times New Roman" w:hAnsi="Times New Roman" w:cs="Times New Roman"/>
          <w:lang w:eastAsia="en-GB"/>
        </w:rPr>
        <w:t xml:space="preserve"> contexts and </w:t>
      </w:r>
      <w:r w:rsidR="00FE4615">
        <w:rPr>
          <w:rFonts w:ascii="Times New Roman" w:eastAsia="Times New Roman" w:hAnsi="Times New Roman" w:cs="Times New Roman"/>
          <w:lang w:eastAsia="en-GB"/>
        </w:rPr>
        <w:t>constraints. S</w:t>
      </w:r>
      <w:r w:rsidR="00BA2ED1" w:rsidRPr="00FA4AAD">
        <w:rPr>
          <w:rFonts w:ascii="Times New Roman" w:eastAsia="Times New Roman" w:hAnsi="Times New Roman" w:cs="Times New Roman"/>
          <w:lang w:eastAsia="en-GB"/>
        </w:rPr>
        <w:t>ometimes</w:t>
      </w:r>
      <w:r w:rsidR="00ED66DD">
        <w:rPr>
          <w:rFonts w:ascii="Times New Roman" w:eastAsia="Times New Roman" w:hAnsi="Times New Roman" w:cs="Times New Roman"/>
          <w:lang w:eastAsia="en-GB"/>
        </w:rPr>
        <w:t xml:space="preserve">, </w:t>
      </w:r>
      <w:proofErr w:type="gramStart"/>
      <w:r w:rsidR="00ED66DD">
        <w:rPr>
          <w:rFonts w:ascii="Times New Roman" w:eastAsia="Times New Roman" w:hAnsi="Times New Roman" w:cs="Times New Roman"/>
          <w:lang w:eastAsia="en-GB"/>
        </w:rPr>
        <w:t xml:space="preserve">it </w:t>
      </w:r>
      <w:r w:rsidR="00BA2ED1" w:rsidRPr="00FA4AAD">
        <w:rPr>
          <w:rFonts w:ascii="Times New Roman" w:eastAsia="Times New Roman" w:hAnsi="Times New Roman" w:cs="Times New Roman"/>
          <w:lang w:eastAsia="en-GB"/>
        </w:rPr>
        <w:t xml:space="preserve"> </w:t>
      </w:r>
      <w:r w:rsidR="00947D08">
        <w:rPr>
          <w:rFonts w:ascii="Times New Roman" w:eastAsia="Times New Roman" w:hAnsi="Times New Roman" w:cs="Times New Roman"/>
          <w:lang w:eastAsia="en-GB"/>
        </w:rPr>
        <w:t>functions</w:t>
      </w:r>
      <w:proofErr w:type="gramEnd"/>
      <w:r w:rsidR="00947D08">
        <w:rPr>
          <w:rFonts w:ascii="Times New Roman" w:eastAsia="Times New Roman" w:hAnsi="Times New Roman" w:cs="Times New Roman"/>
          <w:lang w:eastAsia="en-GB"/>
        </w:rPr>
        <w:t xml:space="preserve"> as</w:t>
      </w:r>
      <w:r w:rsidR="00BA2ED1" w:rsidRPr="00FA4AAD">
        <w:rPr>
          <w:rFonts w:ascii="Times New Roman" w:eastAsia="Times New Roman" w:hAnsi="Times New Roman" w:cs="Times New Roman"/>
          <w:lang w:eastAsia="en-GB"/>
        </w:rPr>
        <w:t xml:space="preserve"> a necessary and significant buffer against tempting but </w:t>
      </w:r>
      <w:r w:rsidR="00FE4615">
        <w:rPr>
          <w:rFonts w:ascii="Times New Roman" w:eastAsia="Times New Roman" w:hAnsi="Times New Roman" w:cs="Times New Roman"/>
          <w:lang w:eastAsia="en-GB"/>
        </w:rPr>
        <w:t xml:space="preserve">ultimately </w:t>
      </w:r>
      <w:r w:rsidR="00BA2ED1" w:rsidRPr="00FA4AAD">
        <w:rPr>
          <w:rFonts w:ascii="Times New Roman" w:eastAsia="Times New Roman" w:hAnsi="Times New Roman" w:cs="Times New Roman"/>
          <w:lang w:eastAsia="en-GB"/>
        </w:rPr>
        <w:t xml:space="preserve">misguided plans </w:t>
      </w:r>
      <w:r w:rsidR="00947D08">
        <w:rPr>
          <w:rFonts w:ascii="Times New Roman" w:eastAsia="Times New Roman" w:hAnsi="Times New Roman" w:cs="Times New Roman"/>
          <w:lang w:eastAsia="en-GB"/>
        </w:rPr>
        <w:t xml:space="preserve">to </w:t>
      </w:r>
      <w:proofErr w:type="spellStart"/>
      <w:r w:rsidR="00BA2ED1" w:rsidRPr="00FA4AAD">
        <w:rPr>
          <w:rFonts w:ascii="Times New Roman" w:eastAsia="Times New Roman" w:hAnsi="Times New Roman" w:cs="Times New Roman"/>
          <w:lang w:eastAsia="en-GB"/>
        </w:rPr>
        <w:t>instrumentalise</w:t>
      </w:r>
      <w:proofErr w:type="spellEnd"/>
      <w:r w:rsidR="00BA2ED1" w:rsidRPr="00FA4AAD">
        <w:rPr>
          <w:rFonts w:ascii="Times New Roman" w:eastAsia="Times New Roman" w:hAnsi="Times New Roman" w:cs="Times New Roman"/>
          <w:lang w:eastAsia="en-GB"/>
        </w:rPr>
        <w:t xml:space="preserve"> the </w:t>
      </w:r>
      <w:r w:rsidR="00947D08">
        <w:rPr>
          <w:rFonts w:ascii="Times New Roman" w:eastAsia="Times New Roman" w:hAnsi="Times New Roman" w:cs="Times New Roman"/>
          <w:lang w:eastAsia="en-GB"/>
        </w:rPr>
        <w:t>use</w:t>
      </w:r>
      <w:r w:rsidR="00BA2ED1" w:rsidRPr="00FA4AAD">
        <w:rPr>
          <w:rFonts w:ascii="Times New Roman" w:eastAsia="Times New Roman" w:hAnsi="Times New Roman" w:cs="Times New Roman"/>
          <w:lang w:eastAsia="en-GB"/>
        </w:rPr>
        <w:t xml:space="preserve"> of formal knowledge on a </w:t>
      </w:r>
      <w:r w:rsidR="00FE4615">
        <w:rPr>
          <w:rFonts w:ascii="Times New Roman" w:eastAsia="Times New Roman" w:hAnsi="Times New Roman" w:cs="Times New Roman"/>
          <w:lang w:eastAsia="en-GB"/>
        </w:rPr>
        <w:t xml:space="preserve">large </w:t>
      </w:r>
      <w:r w:rsidR="00BA2ED1" w:rsidRPr="00FA4AAD">
        <w:rPr>
          <w:rFonts w:ascii="Times New Roman" w:eastAsia="Times New Roman" w:hAnsi="Times New Roman" w:cs="Times New Roman"/>
          <w:lang w:eastAsia="en-GB"/>
        </w:rPr>
        <w:t>scale (e</w:t>
      </w:r>
      <w:r>
        <w:rPr>
          <w:rFonts w:ascii="Times New Roman" w:eastAsia="Times New Roman" w:hAnsi="Times New Roman" w:cs="Times New Roman"/>
          <w:lang w:eastAsia="en-GB"/>
        </w:rPr>
        <w:t>.g.. Fisher</w:t>
      </w:r>
      <w:r w:rsidR="00ED66DD">
        <w:rPr>
          <w:rFonts w:ascii="Times New Roman" w:eastAsia="Times New Roman" w:hAnsi="Times New Roman" w:cs="Times New Roman"/>
          <w:lang w:eastAsia="en-GB"/>
        </w:rPr>
        <w:t xml:space="preserve"> 2002</w:t>
      </w:r>
      <w:r>
        <w:rPr>
          <w:rFonts w:ascii="Times New Roman" w:eastAsia="Times New Roman" w:hAnsi="Times New Roman" w:cs="Times New Roman"/>
          <w:lang w:eastAsia="en-GB"/>
        </w:rPr>
        <w:t xml:space="preserve">) </w:t>
      </w:r>
      <w:proofErr w:type="gramStart"/>
      <w:r>
        <w:rPr>
          <w:rFonts w:ascii="Times New Roman" w:eastAsia="Times New Roman" w:hAnsi="Times New Roman" w:cs="Times New Roman"/>
          <w:lang w:eastAsia="en-GB"/>
        </w:rPr>
        <w:t xml:space="preserve">without </w:t>
      </w:r>
      <w:r w:rsidR="00D418BC">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attent</w:t>
      </w:r>
      <w:r w:rsidR="00BA2ED1" w:rsidRPr="00FA4AAD">
        <w:rPr>
          <w:rFonts w:ascii="Times New Roman" w:eastAsia="Times New Roman" w:hAnsi="Times New Roman" w:cs="Times New Roman"/>
          <w:lang w:eastAsia="en-GB"/>
        </w:rPr>
        <w:t>ion</w:t>
      </w:r>
      <w:proofErr w:type="gramEnd"/>
      <w:r w:rsidR="00BA2ED1" w:rsidRPr="00FA4AAD">
        <w:rPr>
          <w:rFonts w:ascii="Times New Roman" w:eastAsia="Times New Roman" w:hAnsi="Times New Roman" w:cs="Times New Roman"/>
          <w:lang w:eastAsia="en-GB"/>
        </w:rPr>
        <w:t xml:space="preserve"> to </w:t>
      </w:r>
      <w:r w:rsidR="00ED66DD">
        <w:rPr>
          <w:rFonts w:ascii="Times New Roman" w:eastAsia="Times New Roman" w:hAnsi="Times New Roman" w:cs="Times New Roman"/>
          <w:lang w:eastAsia="en-GB"/>
        </w:rPr>
        <w:t>the mediating effect of context on</w:t>
      </w:r>
      <w:r w:rsidR="00BA2ED1" w:rsidRPr="00FA4AAD">
        <w:rPr>
          <w:rFonts w:ascii="Times New Roman" w:eastAsia="Times New Roman" w:hAnsi="Times New Roman" w:cs="Times New Roman"/>
          <w:lang w:eastAsia="en-GB"/>
        </w:rPr>
        <w:t xml:space="preserve"> the roll out of </w:t>
      </w:r>
      <w:r w:rsidR="00ED66DD">
        <w:rPr>
          <w:rFonts w:ascii="Times New Roman" w:eastAsia="Times New Roman" w:hAnsi="Times New Roman" w:cs="Times New Roman"/>
          <w:lang w:eastAsia="en-GB"/>
        </w:rPr>
        <w:t>‘</w:t>
      </w:r>
      <w:r w:rsidR="00BA2ED1" w:rsidRPr="00FA4AAD">
        <w:rPr>
          <w:rFonts w:ascii="Times New Roman" w:eastAsia="Times New Roman" w:hAnsi="Times New Roman" w:cs="Times New Roman"/>
          <w:lang w:eastAsia="en-GB"/>
        </w:rPr>
        <w:t>policy</w:t>
      </w:r>
      <w:r w:rsidR="00ED66DD">
        <w:rPr>
          <w:rFonts w:ascii="Times New Roman" w:eastAsia="Times New Roman" w:hAnsi="Times New Roman" w:cs="Times New Roman"/>
          <w:lang w:eastAsia="en-GB"/>
        </w:rPr>
        <w:t>’</w:t>
      </w:r>
      <w:r w:rsidR="00BA2ED1" w:rsidRPr="00FA4AAD">
        <w:rPr>
          <w:rFonts w:ascii="Times New Roman" w:eastAsia="Times New Roman" w:hAnsi="Times New Roman" w:cs="Times New Roman"/>
          <w:lang w:eastAsia="en-GB"/>
        </w:rPr>
        <w:t xml:space="preserve"> knowledge</w:t>
      </w:r>
      <w:r w:rsidR="00947D08">
        <w:rPr>
          <w:rFonts w:ascii="Times New Roman" w:eastAsia="Times New Roman" w:hAnsi="Times New Roman" w:cs="Times New Roman"/>
          <w:lang w:eastAsia="en-GB"/>
        </w:rPr>
        <w:t xml:space="preserve"> (</w:t>
      </w:r>
      <w:r w:rsidR="006462AD">
        <w:rPr>
          <w:rFonts w:ascii="Times New Roman" w:eastAsia="Times New Roman" w:hAnsi="Times New Roman" w:cs="Times New Roman"/>
          <w:lang w:eastAsia="en-GB"/>
        </w:rPr>
        <w:t>Scott 1999</w:t>
      </w:r>
      <w:r w:rsidR="00947D08">
        <w:rPr>
          <w:rFonts w:ascii="Times New Roman" w:eastAsia="Times New Roman" w:hAnsi="Times New Roman" w:cs="Times New Roman"/>
          <w:lang w:eastAsia="en-GB"/>
        </w:rPr>
        <w:t>)</w:t>
      </w:r>
      <w:r w:rsidR="00BA2ED1" w:rsidRPr="00FA4AAD">
        <w:rPr>
          <w:rFonts w:ascii="Times New Roman" w:eastAsia="Times New Roman" w:hAnsi="Times New Roman" w:cs="Times New Roman"/>
          <w:lang w:eastAsia="en-GB"/>
        </w:rPr>
        <w:t>. As for researcher and practitioner knowledge, there is clearly a tension between the generalising tendencies of the former and the individualised tendencies of the latter.</w:t>
      </w:r>
      <w:r w:rsidR="00FA4AAD">
        <w:rPr>
          <w:rFonts w:ascii="Times New Roman" w:eastAsia="Times New Roman" w:hAnsi="Times New Roman" w:cs="Times New Roman"/>
          <w:lang w:eastAsia="en-GB"/>
        </w:rPr>
        <w:t xml:space="preserve"> The assumption here is that in seeking to remedy problems characterised by uncertainty, expertise from various knowledge sources should be marshalled and integrated. </w:t>
      </w:r>
      <w:r w:rsidR="00947D08">
        <w:rPr>
          <w:rFonts w:ascii="Times New Roman" w:eastAsia="Times New Roman" w:hAnsi="Times New Roman" w:cs="Times New Roman"/>
          <w:lang w:eastAsia="en-GB"/>
        </w:rPr>
        <w:t>Tensions between sources</w:t>
      </w:r>
      <w:r w:rsidR="00C6645B">
        <w:rPr>
          <w:rFonts w:ascii="Times New Roman" w:eastAsia="Times New Roman" w:hAnsi="Times New Roman" w:cs="Times New Roman"/>
          <w:lang w:eastAsia="en-GB"/>
        </w:rPr>
        <w:t xml:space="preserve"> to an extent reflect differing epistemological preferences</w:t>
      </w:r>
      <w:r w:rsidR="00947D08">
        <w:rPr>
          <w:rFonts w:ascii="Times New Roman" w:eastAsia="Times New Roman" w:hAnsi="Times New Roman" w:cs="Times New Roman"/>
          <w:lang w:eastAsia="en-GB"/>
        </w:rPr>
        <w:t xml:space="preserve"> but each source has value. I</w:t>
      </w:r>
      <w:r w:rsidR="00C6645B">
        <w:rPr>
          <w:rFonts w:ascii="Times New Roman" w:eastAsia="Times New Roman" w:hAnsi="Times New Roman" w:cs="Times New Roman"/>
          <w:lang w:eastAsia="en-GB"/>
        </w:rPr>
        <w:t xml:space="preserve">t is in their integration that </w:t>
      </w:r>
      <w:r w:rsidR="00D418BC">
        <w:rPr>
          <w:rFonts w:ascii="Times New Roman" w:eastAsia="Times New Roman" w:hAnsi="Times New Roman" w:cs="Times New Roman"/>
          <w:lang w:eastAsia="en-GB"/>
        </w:rPr>
        <w:t>practitioners</w:t>
      </w:r>
      <w:r w:rsidR="00947D08">
        <w:rPr>
          <w:rFonts w:ascii="Times New Roman" w:eastAsia="Times New Roman" w:hAnsi="Times New Roman" w:cs="Times New Roman"/>
          <w:lang w:eastAsia="en-GB"/>
        </w:rPr>
        <w:t xml:space="preserve"> seek to practically resolve philosophical conundrums and in doing so reveal </w:t>
      </w:r>
      <w:r w:rsidR="00C6645B">
        <w:rPr>
          <w:rFonts w:ascii="Times New Roman" w:eastAsia="Times New Roman" w:hAnsi="Times New Roman" w:cs="Times New Roman"/>
          <w:lang w:eastAsia="en-GB"/>
        </w:rPr>
        <w:t xml:space="preserve">social works own </w:t>
      </w:r>
      <w:r w:rsidR="00947D08">
        <w:rPr>
          <w:rFonts w:ascii="Times New Roman" w:eastAsia="Times New Roman" w:hAnsi="Times New Roman" w:cs="Times New Roman"/>
          <w:lang w:eastAsia="en-GB"/>
        </w:rPr>
        <w:t xml:space="preserve">particular </w:t>
      </w:r>
      <w:r w:rsidR="008C530A">
        <w:rPr>
          <w:rFonts w:ascii="Times New Roman" w:eastAsia="Times New Roman" w:hAnsi="Times New Roman" w:cs="Times New Roman"/>
          <w:lang w:eastAsia="en-GB"/>
        </w:rPr>
        <w:t>‘</w:t>
      </w:r>
      <w:r w:rsidR="00C6645B">
        <w:rPr>
          <w:rFonts w:ascii="Times New Roman" w:eastAsia="Times New Roman" w:hAnsi="Times New Roman" w:cs="Times New Roman"/>
          <w:lang w:eastAsia="en-GB"/>
        </w:rPr>
        <w:t>way</w:t>
      </w:r>
      <w:r w:rsidR="008C530A">
        <w:rPr>
          <w:rFonts w:ascii="Times New Roman" w:eastAsia="Times New Roman" w:hAnsi="Times New Roman" w:cs="Times New Roman"/>
          <w:lang w:eastAsia="en-GB"/>
        </w:rPr>
        <w:t>s</w:t>
      </w:r>
      <w:r w:rsidR="00C6645B">
        <w:rPr>
          <w:rFonts w:ascii="Times New Roman" w:eastAsia="Times New Roman" w:hAnsi="Times New Roman" w:cs="Times New Roman"/>
          <w:lang w:eastAsia="en-GB"/>
        </w:rPr>
        <w:t xml:space="preserve"> of knowing</w:t>
      </w:r>
      <w:r w:rsidR="008C530A">
        <w:rPr>
          <w:rFonts w:ascii="Times New Roman" w:eastAsia="Times New Roman" w:hAnsi="Times New Roman" w:cs="Times New Roman"/>
          <w:lang w:eastAsia="en-GB"/>
        </w:rPr>
        <w:t>’</w:t>
      </w:r>
      <w:r w:rsidR="00C6645B">
        <w:rPr>
          <w:rFonts w:ascii="Times New Roman" w:eastAsia="Times New Roman" w:hAnsi="Times New Roman" w:cs="Times New Roman"/>
          <w:lang w:eastAsia="en-GB"/>
        </w:rPr>
        <w:t>.</w:t>
      </w:r>
    </w:p>
    <w:p w:rsidR="008C530A" w:rsidRPr="00FA4AAD" w:rsidRDefault="008C530A" w:rsidP="00143052">
      <w:pPr>
        <w:spacing w:after="240" w:line="240" w:lineRule="auto"/>
        <w:jc w:val="both"/>
        <w:rPr>
          <w:rFonts w:ascii="Times New Roman" w:eastAsia="Times New Roman" w:hAnsi="Times New Roman" w:cs="Times New Roman"/>
          <w:lang w:eastAsia="en-GB"/>
        </w:rPr>
      </w:pPr>
    </w:p>
    <w:p w:rsidR="0092582A" w:rsidRPr="0092582A" w:rsidRDefault="004B7681" w:rsidP="00143052">
      <w:pPr>
        <w:spacing w:after="240" w:line="240" w:lineRule="auto"/>
        <w:jc w:val="both"/>
        <w:rPr>
          <w:rFonts w:ascii="Times New Roman" w:eastAsia="Times New Roman" w:hAnsi="Times New Roman" w:cs="Times New Roman"/>
          <w:b/>
          <w:lang w:eastAsia="en-GB"/>
        </w:rPr>
      </w:pPr>
      <w:r>
        <w:rPr>
          <w:rFonts w:ascii="Times New Roman" w:eastAsia="Times New Roman" w:hAnsi="Times New Roman" w:cs="Times New Roman"/>
          <w:b/>
          <w:lang w:eastAsia="en-GB"/>
        </w:rPr>
        <w:t>Researching practitioner epistemologies</w:t>
      </w:r>
    </w:p>
    <w:p w:rsidR="00A5324A" w:rsidRDefault="005C426B" w:rsidP="00E91196">
      <w:pPr>
        <w:spacing w:after="240" w:line="240" w:lineRule="auto"/>
        <w:jc w:val="both"/>
        <w:rPr>
          <w:rFonts w:ascii="Times New Roman" w:eastAsia="Times New Roman" w:hAnsi="Times New Roman" w:cs="Times New Roman"/>
          <w:lang w:eastAsia="en-GB"/>
        </w:rPr>
      </w:pPr>
      <w:r w:rsidRPr="00FA4AAD">
        <w:rPr>
          <w:rFonts w:ascii="Times New Roman" w:eastAsia="Times New Roman" w:hAnsi="Times New Roman" w:cs="Times New Roman"/>
          <w:lang w:eastAsia="en-GB"/>
        </w:rPr>
        <w:lastRenderedPageBreak/>
        <w:t xml:space="preserve">Social work, of course, is </w:t>
      </w:r>
      <w:r w:rsidR="00041E1D" w:rsidRPr="00FA4AAD">
        <w:rPr>
          <w:rFonts w:ascii="Times New Roman" w:eastAsia="Times New Roman" w:hAnsi="Times New Roman" w:cs="Times New Roman"/>
          <w:lang w:eastAsia="en-GB"/>
        </w:rPr>
        <w:t>inherently interesting. The su</w:t>
      </w:r>
      <w:r w:rsidRPr="00FA4AAD">
        <w:rPr>
          <w:rFonts w:ascii="Times New Roman" w:eastAsia="Times New Roman" w:hAnsi="Times New Roman" w:cs="Times New Roman"/>
          <w:lang w:eastAsia="en-GB"/>
        </w:rPr>
        <w:t>bjects it comprises,</w:t>
      </w:r>
      <w:r w:rsidR="00041E1D" w:rsidRPr="00FA4AAD">
        <w:rPr>
          <w:rFonts w:ascii="Times New Roman" w:eastAsia="Times New Roman" w:hAnsi="Times New Roman" w:cs="Times New Roman"/>
          <w:lang w:eastAsia="en-GB"/>
        </w:rPr>
        <w:t xml:space="preserve"> and</w:t>
      </w:r>
      <w:r w:rsidRPr="00FA4AAD">
        <w:rPr>
          <w:rFonts w:ascii="Times New Roman" w:eastAsia="Times New Roman" w:hAnsi="Times New Roman" w:cs="Times New Roman"/>
          <w:lang w:eastAsia="en-GB"/>
        </w:rPr>
        <w:t xml:space="preserve"> the social problems it intervenes in</w:t>
      </w:r>
      <w:r w:rsidR="00041E1D" w:rsidRPr="00FA4AAD">
        <w:rPr>
          <w:rFonts w:ascii="Times New Roman" w:eastAsia="Times New Roman" w:hAnsi="Times New Roman" w:cs="Times New Roman"/>
          <w:lang w:eastAsia="en-GB"/>
        </w:rPr>
        <w:t>,</w:t>
      </w:r>
      <w:r w:rsidRPr="00FA4AAD">
        <w:rPr>
          <w:rFonts w:ascii="Times New Roman" w:eastAsia="Times New Roman" w:hAnsi="Times New Roman" w:cs="Times New Roman"/>
          <w:lang w:eastAsia="en-GB"/>
        </w:rPr>
        <w:t xml:space="preserve"> attract attention from </w:t>
      </w:r>
      <w:r w:rsidR="008C530A">
        <w:rPr>
          <w:rFonts w:ascii="Times New Roman" w:eastAsia="Times New Roman" w:hAnsi="Times New Roman" w:cs="Times New Roman"/>
          <w:lang w:eastAsia="en-GB"/>
        </w:rPr>
        <w:t>wide constituencies of citizens, community groups, professionals and politicians, as well as academics and researchers from other disciplines</w:t>
      </w:r>
      <w:r w:rsidRPr="00FA4AAD">
        <w:rPr>
          <w:rFonts w:ascii="Times New Roman" w:eastAsia="Times New Roman" w:hAnsi="Times New Roman" w:cs="Times New Roman"/>
          <w:lang w:eastAsia="en-GB"/>
        </w:rPr>
        <w:t xml:space="preserve">. Arguably, however, the approach taken by </w:t>
      </w:r>
      <w:r w:rsidR="0088471C">
        <w:rPr>
          <w:rFonts w:ascii="Times New Roman" w:eastAsia="Times New Roman" w:hAnsi="Times New Roman" w:cs="Times New Roman"/>
          <w:lang w:eastAsia="en-GB"/>
        </w:rPr>
        <w:t>‘</w:t>
      </w:r>
      <w:r w:rsidRPr="00FA4AAD">
        <w:rPr>
          <w:rFonts w:ascii="Times New Roman" w:eastAsia="Times New Roman" w:hAnsi="Times New Roman" w:cs="Times New Roman"/>
          <w:lang w:eastAsia="en-GB"/>
        </w:rPr>
        <w:t>insider</w:t>
      </w:r>
      <w:r w:rsidR="0088471C">
        <w:rPr>
          <w:rFonts w:ascii="Times New Roman" w:eastAsia="Times New Roman" w:hAnsi="Times New Roman" w:cs="Times New Roman"/>
          <w:lang w:eastAsia="en-GB"/>
        </w:rPr>
        <w:t>’</w:t>
      </w:r>
      <w:r w:rsidRPr="00FA4AAD">
        <w:rPr>
          <w:rFonts w:ascii="Times New Roman" w:eastAsia="Times New Roman" w:hAnsi="Times New Roman" w:cs="Times New Roman"/>
          <w:lang w:eastAsia="en-GB"/>
        </w:rPr>
        <w:t xml:space="preserve"> researchers</w:t>
      </w:r>
      <w:r w:rsidR="00041E1D" w:rsidRPr="00FA4AAD">
        <w:rPr>
          <w:rFonts w:ascii="Times New Roman" w:eastAsia="Times New Roman" w:hAnsi="Times New Roman" w:cs="Times New Roman"/>
          <w:lang w:eastAsia="en-GB"/>
        </w:rPr>
        <w:t xml:space="preserve"> with a background and/or affiliation to social work as </w:t>
      </w:r>
      <w:r w:rsidR="00FB754B">
        <w:rPr>
          <w:rFonts w:ascii="Times New Roman" w:eastAsia="Times New Roman" w:hAnsi="Times New Roman" w:cs="Times New Roman"/>
          <w:lang w:eastAsia="en-GB"/>
        </w:rPr>
        <w:t xml:space="preserve">either </w:t>
      </w:r>
      <w:r w:rsidR="00041E1D" w:rsidRPr="00FA4AAD">
        <w:rPr>
          <w:rFonts w:ascii="Times New Roman" w:eastAsia="Times New Roman" w:hAnsi="Times New Roman" w:cs="Times New Roman"/>
          <w:lang w:eastAsia="en-GB"/>
        </w:rPr>
        <w:t>a discipline and/or profession is often d</w:t>
      </w:r>
      <w:r w:rsidR="00A5324A">
        <w:rPr>
          <w:rFonts w:ascii="Times New Roman" w:eastAsia="Times New Roman" w:hAnsi="Times New Roman" w:cs="Times New Roman"/>
          <w:lang w:eastAsia="en-GB"/>
        </w:rPr>
        <w:t xml:space="preserve">ifferent from that which a </w:t>
      </w:r>
      <w:r w:rsidR="00FB754B">
        <w:rPr>
          <w:rFonts w:ascii="Times New Roman" w:eastAsia="Times New Roman" w:hAnsi="Times New Roman" w:cs="Times New Roman"/>
          <w:lang w:eastAsia="en-GB"/>
        </w:rPr>
        <w:t>non-</w:t>
      </w:r>
      <w:r w:rsidR="00041E1D" w:rsidRPr="00FA4AAD">
        <w:rPr>
          <w:rFonts w:ascii="Times New Roman" w:eastAsia="Times New Roman" w:hAnsi="Times New Roman" w:cs="Times New Roman"/>
          <w:lang w:eastAsia="en-GB"/>
        </w:rPr>
        <w:t xml:space="preserve">social work researcher </w:t>
      </w:r>
      <w:r w:rsidR="00FB754B">
        <w:rPr>
          <w:rFonts w:ascii="Times New Roman" w:eastAsia="Times New Roman" w:hAnsi="Times New Roman" w:cs="Times New Roman"/>
          <w:lang w:eastAsia="en-GB"/>
        </w:rPr>
        <w:t>will take</w:t>
      </w:r>
      <w:r w:rsidR="0088471C">
        <w:rPr>
          <w:rFonts w:ascii="Times New Roman" w:eastAsia="Times New Roman" w:hAnsi="Times New Roman" w:cs="Times New Roman"/>
          <w:lang w:eastAsia="en-GB"/>
        </w:rPr>
        <w:t xml:space="preserve">. </w:t>
      </w:r>
      <w:r w:rsidR="006E37FC">
        <w:rPr>
          <w:rFonts w:ascii="Times New Roman" w:eastAsia="Times New Roman" w:hAnsi="Times New Roman" w:cs="Times New Roman"/>
          <w:lang w:eastAsia="en-GB"/>
        </w:rPr>
        <w:t>At</w:t>
      </w:r>
      <w:r w:rsidR="0088471C">
        <w:rPr>
          <w:rFonts w:ascii="Times New Roman" w:eastAsia="Times New Roman" w:hAnsi="Times New Roman" w:cs="Times New Roman"/>
          <w:lang w:eastAsia="en-GB"/>
        </w:rPr>
        <w:t xml:space="preserve"> face value it would be difficult for a researcher without such an affiliation to </w:t>
      </w:r>
      <w:proofErr w:type="spellStart"/>
      <w:r w:rsidR="0088471C">
        <w:rPr>
          <w:rFonts w:ascii="Times New Roman" w:eastAsia="Times New Roman" w:hAnsi="Times New Roman" w:cs="Times New Roman"/>
          <w:lang w:eastAsia="en-GB"/>
        </w:rPr>
        <w:t>unproblematically</w:t>
      </w:r>
      <w:proofErr w:type="spellEnd"/>
      <w:r w:rsidR="0088471C">
        <w:rPr>
          <w:rFonts w:ascii="Times New Roman" w:eastAsia="Times New Roman" w:hAnsi="Times New Roman" w:cs="Times New Roman"/>
          <w:lang w:eastAsia="en-GB"/>
        </w:rPr>
        <w:t xml:space="preserve"> subscribe to and embody the principles that Shaw (2012) regards as characteristic of ‘distinctively good’ social work research. </w:t>
      </w:r>
      <w:r w:rsidR="004B7681">
        <w:rPr>
          <w:rFonts w:ascii="Times New Roman" w:eastAsia="Times New Roman" w:hAnsi="Times New Roman" w:cs="Times New Roman"/>
          <w:lang w:eastAsia="en-GB"/>
        </w:rPr>
        <w:t>Indeed,</w:t>
      </w:r>
      <w:r w:rsidR="00041E1D" w:rsidRPr="00FA4AAD">
        <w:rPr>
          <w:rFonts w:ascii="Times New Roman" w:eastAsia="Times New Roman" w:hAnsi="Times New Roman" w:cs="Times New Roman"/>
          <w:lang w:eastAsia="en-GB"/>
        </w:rPr>
        <w:t xml:space="preserve"> standard </w:t>
      </w:r>
      <w:r w:rsidR="004B7681">
        <w:rPr>
          <w:rFonts w:ascii="Times New Roman" w:eastAsia="Times New Roman" w:hAnsi="Times New Roman" w:cs="Times New Roman"/>
          <w:lang w:eastAsia="en-GB"/>
        </w:rPr>
        <w:t>(often soci</w:t>
      </w:r>
      <w:r w:rsidR="00041E1D" w:rsidRPr="00FA4AAD">
        <w:rPr>
          <w:rFonts w:ascii="Times New Roman" w:eastAsia="Times New Roman" w:hAnsi="Times New Roman" w:cs="Times New Roman"/>
          <w:lang w:eastAsia="en-GB"/>
        </w:rPr>
        <w:t>ological</w:t>
      </w:r>
      <w:r w:rsidR="004B7681">
        <w:rPr>
          <w:rFonts w:ascii="Times New Roman" w:eastAsia="Times New Roman" w:hAnsi="Times New Roman" w:cs="Times New Roman"/>
          <w:lang w:eastAsia="en-GB"/>
        </w:rPr>
        <w:t>) theoretical</w:t>
      </w:r>
      <w:r w:rsidR="00041E1D" w:rsidRPr="00FA4AAD">
        <w:rPr>
          <w:rFonts w:ascii="Times New Roman" w:eastAsia="Times New Roman" w:hAnsi="Times New Roman" w:cs="Times New Roman"/>
          <w:lang w:eastAsia="en-GB"/>
        </w:rPr>
        <w:t xml:space="preserve"> critique of social work</w:t>
      </w:r>
      <w:r w:rsidR="004B7681">
        <w:rPr>
          <w:rFonts w:ascii="Times New Roman" w:eastAsia="Times New Roman" w:hAnsi="Times New Roman" w:cs="Times New Roman"/>
          <w:lang w:eastAsia="en-GB"/>
        </w:rPr>
        <w:t>’s</w:t>
      </w:r>
      <w:r w:rsidR="00041E1D" w:rsidRPr="00FA4AAD">
        <w:rPr>
          <w:rFonts w:ascii="Times New Roman" w:eastAsia="Times New Roman" w:hAnsi="Times New Roman" w:cs="Times New Roman"/>
          <w:lang w:eastAsia="en-GB"/>
        </w:rPr>
        <w:t xml:space="preserve"> tendencies for labelling and oppressive potential</w:t>
      </w:r>
      <w:r w:rsidR="003F477B">
        <w:rPr>
          <w:rFonts w:ascii="Times New Roman" w:eastAsia="Times New Roman" w:hAnsi="Times New Roman" w:cs="Times New Roman"/>
          <w:lang w:eastAsia="en-GB"/>
        </w:rPr>
        <w:t>, though persuasive at a rhetorical level</w:t>
      </w:r>
      <w:r w:rsidR="00041E1D" w:rsidRPr="00FA4AAD">
        <w:rPr>
          <w:rFonts w:ascii="Times New Roman" w:eastAsia="Times New Roman" w:hAnsi="Times New Roman" w:cs="Times New Roman"/>
          <w:lang w:eastAsia="en-GB"/>
        </w:rPr>
        <w:t xml:space="preserve"> </w:t>
      </w:r>
      <w:r w:rsidR="006E37FC">
        <w:rPr>
          <w:rFonts w:ascii="Times New Roman" w:eastAsia="Times New Roman" w:hAnsi="Times New Roman" w:cs="Times New Roman"/>
          <w:lang w:eastAsia="en-GB"/>
        </w:rPr>
        <w:t xml:space="preserve">(so much so that they have infiltrated social works own identity, sometimes usefully, sometimes less so) </w:t>
      </w:r>
      <w:r w:rsidR="004B7681">
        <w:rPr>
          <w:rFonts w:ascii="Times New Roman" w:eastAsia="Times New Roman" w:hAnsi="Times New Roman" w:cs="Times New Roman"/>
          <w:lang w:eastAsia="en-GB"/>
        </w:rPr>
        <w:t>can be rather</w:t>
      </w:r>
      <w:r w:rsidR="00EA6015">
        <w:rPr>
          <w:rFonts w:ascii="Times New Roman" w:eastAsia="Times New Roman" w:hAnsi="Times New Roman" w:cs="Times New Roman"/>
          <w:lang w:eastAsia="en-GB"/>
        </w:rPr>
        <w:t xml:space="preserve"> less convincing</w:t>
      </w:r>
      <w:r w:rsidR="00041E1D" w:rsidRPr="00FA4AAD">
        <w:rPr>
          <w:rFonts w:ascii="Times New Roman" w:eastAsia="Times New Roman" w:hAnsi="Times New Roman" w:cs="Times New Roman"/>
          <w:lang w:eastAsia="en-GB"/>
        </w:rPr>
        <w:t xml:space="preserve"> if you have, for example, experienced the reality of untreated mental illness in a professional capacity</w:t>
      </w:r>
      <w:r w:rsidR="00FB754B">
        <w:rPr>
          <w:rFonts w:ascii="Times New Roman" w:eastAsia="Times New Roman" w:hAnsi="Times New Roman" w:cs="Times New Roman"/>
          <w:lang w:eastAsia="en-GB"/>
        </w:rPr>
        <w:t>. Social workers know things about questions and pr</w:t>
      </w:r>
      <w:r w:rsidR="006E37FC">
        <w:rPr>
          <w:rFonts w:ascii="Times New Roman" w:eastAsia="Times New Roman" w:hAnsi="Times New Roman" w:cs="Times New Roman"/>
          <w:lang w:eastAsia="en-GB"/>
        </w:rPr>
        <w:t>oblems germane to social work</w:t>
      </w:r>
      <w:r w:rsidR="00FB754B">
        <w:rPr>
          <w:rFonts w:ascii="Times New Roman" w:eastAsia="Times New Roman" w:hAnsi="Times New Roman" w:cs="Times New Roman"/>
          <w:lang w:eastAsia="en-GB"/>
        </w:rPr>
        <w:t xml:space="preserve"> that researchers from other disciplines do not.</w:t>
      </w:r>
      <w:r w:rsidR="00041E1D" w:rsidRPr="00FA4AAD">
        <w:rPr>
          <w:rFonts w:ascii="Times New Roman" w:eastAsia="Times New Roman" w:hAnsi="Times New Roman" w:cs="Times New Roman"/>
          <w:lang w:eastAsia="en-GB"/>
        </w:rPr>
        <w:t xml:space="preserve"> As a consequence, </w:t>
      </w:r>
      <w:r w:rsidR="00FB754B">
        <w:rPr>
          <w:rFonts w:ascii="Times New Roman" w:eastAsia="Times New Roman" w:hAnsi="Times New Roman" w:cs="Times New Roman"/>
          <w:lang w:eastAsia="en-GB"/>
        </w:rPr>
        <w:t xml:space="preserve">they – we </w:t>
      </w:r>
      <w:proofErr w:type="gramStart"/>
      <w:r w:rsidR="00FB754B">
        <w:rPr>
          <w:rFonts w:ascii="Times New Roman" w:eastAsia="Times New Roman" w:hAnsi="Times New Roman" w:cs="Times New Roman"/>
          <w:lang w:eastAsia="en-GB"/>
        </w:rPr>
        <w:t xml:space="preserve">- </w:t>
      </w:r>
      <w:r w:rsidR="00041E1D" w:rsidRPr="00FA4AAD">
        <w:rPr>
          <w:rFonts w:ascii="Times New Roman" w:eastAsia="Times New Roman" w:hAnsi="Times New Roman" w:cs="Times New Roman"/>
          <w:lang w:eastAsia="en-GB"/>
        </w:rPr>
        <w:t xml:space="preserve"> are</w:t>
      </w:r>
      <w:proofErr w:type="gramEnd"/>
      <w:r w:rsidR="00041E1D" w:rsidRPr="00FA4AAD">
        <w:rPr>
          <w:rFonts w:ascii="Times New Roman" w:eastAsia="Times New Roman" w:hAnsi="Times New Roman" w:cs="Times New Roman"/>
          <w:lang w:eastAsia="en-GB"/>
        </w:rPr>
        <w:t xml:space="preserve"> well placed sometimes to challenge the epistemological foundation of grand theory. </w:t>
      </w:r>
      <w:r w:rsidR="00F24BA8">
        <w:rPr>
          <w:rFonts w:ascii="Times New Roman" w:eastAsia="Times New Roman" w:hAnsi="Times New Roman" w:cs="Times New Roman"/>
          <w:lang w:eastAsia="en-GB"/>
        </w:rPr>
        <w:t>I once failed to secure an academic job in a non-practice based discipline. Later, informally, I was told by a member of the interviewing panel that generally within that field, practitioners are regarded as ‘scary’, precisely because their experientially derived knowledge often challenges academic expertise (there were undoubtedly other reasons I was unsuitable for the role).</w:t>
      </w:r>
      <w:r w:rsidR="00FB754B">
        <w:rPr>
          <w:rFonts w:ascii="Times New Roman" w:eastAsia="Times New Roman" w:hAnsi="Times New Roman" w:cs="Times New Roman"/>
          <w:lang w:eastAsia="en-GB"/>
        </w:rPr>
        <w:t xml:space="preserve">Much of my own </w:t>
      </w:r>
      <w:r w:rsidR="00F24BA8">
        <w:rPr>
          <w:rFonts w:ascii="Times New Roman" w:eastAsia="Times New Roman" w:hAnsi="Times New Roman" w:cs="Times New Roman"/>
          <w:lang w:eastAsia="en-GB"/>
        </w:rPr>
        <w:t xml:space="preserve">subsequent </w:t>
      </w:r>
      <w:r w:rsidR="00FB754B">
        <w:rPr>
          <w:rFonts w:ascii="Times New Roman" w:eastAsia="Times New Roman" w:hAnsi="Times New Roman" w:cs="Times New Roman"/>
          <w:lang w:eastAsia="en-GB"/>
        </w:rPr>
        <w:t xml:space="preserve">research has focused on practitioner epistemologies </w:t>
      </w:r>
      <w:r w:rsidR="00A5324A">
        <w:rPr>
          <w:rFonts w:ascii="Times New Roman" w:eastAsia="Times New Roman" w:hAnsi="Times New Roman" w:cs="Times New Roman"/>
          <w:lang w:eastAsia="en-GB"/>
        </w:rPr>
        <w:t>in o</w:t>
      </w:r>
      <w:r w:rsidR="00FB754B">
        <w:rPr>
          <w:rFonts w:ascii="Times New Roman" w:eastAsia="Times New Roman" w:hAnsi="Times New Roman" w:cs="Times New Roman"/>
          <w:lang w:eastAsia="en-GB"/>
        </w:rPr>
        <w:t>n</w:t>
      </w:r>
      <w:r w:rsidR="00A5324A">
        <w:rPr>
          <w:rFonts w:ascii="Times New Roman" w:eastAsia="Times New Roman" w:hAnsi="Times New Roman" w:cs="Times New Roman"/>
          <w:lang w:eastAsia="en-GB"/>
        </w:rPr>
        <w:t>e</w:t>
      </w:r>
      <w:r w:rsidR="00FB754B">
        <w:rPr>
          <w:rFonts w:ascii="Times New Roman" w:eastAsia="Times New Roman" w:hAnsi="Times New Roman" w:cs="Times New Roman"/>
          <w:lang w:eastAsia="en-GB"/>
        </w:rPr>
        <w:t xml:space="preserve"> way or another, and in the process has challenged aspects of the theoretical critique of social work. </w:t>
      </w:r>
      <w:r w:rsidR="00041E1D" w:rsidRPr="00FA4AAD">
        <w:rPr>
          <w:rFonts w:ascii="Times New Roman" w:eastAsia="Times New Roman" w:hAnsi="Times New Roman" w:cs="Times New Roman"/>
          <w:lang w:eastAsia="en-GB"/>
        </w:rPr>
        <w:t>For example, according to</w:t>
      </w:r>
      <w:r w:rsidR="0024168C" w:rsidRPr="00FA4AAD">
        <w:rPr>
          <w:rFonts w:ascii="Times New Roman" w:eastAsia="Times New Roman" w:hAnsi="Times New Roman" w:cs="Times New Roman"/>
          <w:lang w:eastAsia="en-GB"/>
        </w:rPr>
        <w:t xml:space="preserve"> social theorists, society and its institutions are now structured to understand and respond to risk (Beck</w:t>
      </w:r>
      <w:r w:rsidR="00771F5B">
        <w:rPr>
          <w:rFonts w:ascii="Times New Roman" w:eastAsia="Times New Roman" w:hAnsi="Times New Roman" w:cs="Times New Roman"/>
          <w:lang w:eastAsia="en-GB"/>
        </w:rPr>
        <w:t xml:space="preserve"> 1992</w:t>
      </w:r>
      <w:r w:rsidR="0024168C" w:rsidRPr="00FA4AAD">
        <w:rPr>
          <w:rFonts w:ascii="Times New Roman" w:eastAsia="Times New Roman" w:hAnsi="Times New Roman" w:cs="Times New Roman"/>
          <w:lang w:eastAsia="en-GB"/>
        </w:rPr>
        <w:t xml:space="preserve">), and social work has become defensive and </w:t>
      </w:r>
      <w:r w:rsidR="00F17B78">
        <w:rPr>
          <w:rFonts w:ascii="Times New Roman" w:eastAsia="Times New Roman" w:hAnsi="Times New Roman" w:cs="Times New Roman"/>
          <w:lang w:eastAsia="en-GB"/>
        </w:rPr>
        <w:t>risk averse. Practitioners them</w:t>
      </w:r>
      <w:r w:rsidR="003F477B">
        <w:rPr>
          <w:rFonts w:ascii="Times New Roman" w:eastAsia="Times New Roman" w:hAnsi="Times New Roman" w:cs="Times New Roman"/>
          <w:lang w:eastAsia="en-GB"/>
        </w:rPr>
        <w:t>sel</w:t>
      </w:r>
      <w:r w:rsidR="0024168C" w:rsidRPr="00FA4AAD">
        <w:rPr>
          <w:rFonts w:ascii="Times New Roman" w:eastAsia="Times New Roman" w:hAnsi="Times New Roman" w:cs="Times New Roman"/>
          <w:lang w:eastAsia="en-GB"/>
        </w:rPr>
        <w:t>ves are portrayed as comp</w:t>
      </w:r>
      <w:r w:rsidR="00F17B78">
        <w:rPr>
          <w:rFonts w:ascii="Times New Roman" w:eastAsia="Times New Roman" w:hAnsi="Times New Roman" w:cs="Times New Roman"/>
          <w:lang w:eastAsia="en-GB"/>
        </w:rPr>
        <w:t>liant with shifts towards neolib</w:t>
      </w:r>
      <w:r w:rsidR="0024168C" w:rsidRPr="00FA4AAD">
        <w:rPr>
          <w:rFonts w:ascii="Times New Roman" w:eastAsia="Times New Roman" w:hAnsi="Times New Roman" w:cs="Times New Roman"/>
          <w:lang w:eastAsia="en-GB"/>
        </w:rPr>
        <w:t>eral prior</w:t>
      </w:r>
      <w:r w:rsidR="003F477B">
        <w:rPr>
          <w:rFonts w:ascii="Times New Roman" w:eastAsia="Times New Roman" w:hAnsi="Times New Roman" w:cs="Times New Roman"/>
          <w:lang w:eastAsia="en-GB"/>
        </w:rPr>
        <w:t>i</w:t>
      </w:r>
      <w:r w:rsidR="0024168C" w:rsidRPr="00FA4AAD">
        <w:rPr>
          <w:rFonts w:ascii="Times New Roman" w:eastAsia="Times New Roman" w:hAnsi="Times New Roman" w:cs="Times New Roman"/>
          <w:lang w:eastAsia="en-GB"/>
        </w:rPr>
        <w:t>ties which downgrade traditional commitments to welfare an</w:t>
      </w:r>
      <w:r w:rsidR="00F17B78">
        <w:rPr>
          <w:rFonts w:ascii="Times New Roman" w:eastAsia="Times New Roman" w:hAnsi="Times New Roman" w:cs="Times New Roman"/>
          <w:lang w:eastAsia="en-GB"/>
        </w:rPr>
        <w:t>d</w:t>
      </w:r>
      <w:r w:rsidR="0024168C" w:rsidRPr="00FA4AAD">
        <w:rPr>
          <w:rFonts w:ascii="Times New Roman" w:eastAsia="Times New Roman" w:hAnsi="Times New Roman" w:cs="Times New Roman"/>
          <w:lang w:eastAsia="en-GB"/>
        </w:rPr>
        <w:t xml:space="preserve"> undermine the idea of social work as </w:t>
      </w:r>
      <w:r w:rsidR="003F477B">
        <w:rPr>
          <w:rFonts w:ascii="Times New Roman" w:eastAsia="Times New Roman" w:hAnsi="Times New Roman" w:cs="Times New Roman"/>
          <w:lang w:eastAsia="en-GB"/>
        </w:rPr>
        <w:t xml:space="preserve">a vehicle for emancipatory ends. </w:t>
      </w:r>
      <w:r w:rsidR="0024168C" w:rsidRPr="00FA4AAD">
        <w:rPr>
          <w:rFonts w:ascii="Times New Roman" w:eastAsia="Times New Roman" w:hAnsi="Times New Roman" w:cs="Times New Roman"/>
          <w:lang w:eastAsia="en-GB"/>
        </w:rPr>
        <w:t xml:space="preserve">But how do </w:t>
      </w:r>
      <w:r w:rsidR="008121A0">
        <w:rPr>
          <w:rFonts w:ascii="Times New Roman" w:eastAsia="Times New Roman" w:hAnsi="Times New Roman" w:cs="Times New Roman"/>
          <w:lang w:eastAsia="en-GB"/>
        </w:rPr>
        <w:t>proponents of such viewpoints</w:t>
      </w:r>
      <w:r w:rsidR="0024168C" w:rsidRPr="00FA4AAD">
        <w:rPr>
          <w:rFonts w:ascii="Times New Roman" w:eastAsia="Times New Roman" w:hAnsi="Times New Roman" w:cs="Times New Roman"/>
          <w:lang w:eastAsia="en-GB"/>
        </w:rPr>
        <w:t xml:space="preserve"> know</w:t>
      </w:r>
      <w:r w:rsidR="006E37FC">
        <w:rPr>
          <w:rFonts w:ascii="Times New Roman" w:eastAsia="Times New Roman" w:hAnsi="Times New Roman" w:cs="Times New Roman"/>
          <w:lang w:eastAsia="en-GB"/>
        </w:rPr>
        <w:t xml:space="preserve"> this to be so</w:t>
      </w:r>
      <w:r w:rsidR="0024168C" w:rsidRPr="00FA4AAD">
        <w:rPr>
          <w:rFonts w:ascii="Times New Roman" w:eastAsia="Times New Roman" w:hAnsi="Times New Roman" w:cs="Times New Roman"/>
          <w:lang w:eastAsia="en-GB"/>
        </w:rPr>
        <w:t xml:space="preserve">? </w:t>
      </w:r>
      <w:r w:rsidR="006E37FC">
        <w:rPr>
          <w:rFonts w:ascii="Times New Roman" w:eastAsia="Times New Roman" w:hAnsi="Times New Roman" w:cs="Times New Roman"/>
          <w:lang w:eastAsia="en-GB"/>
        </w:rPr>
        <w:t>The</w:t>
      </w:r>
      <w:r w:rsidR="003F477B">
        <w:rPr>
          <w:rFonts w:ascii="Times New Roman" w:eastAsia="Times New Roman" w:hAnsi="Times New Roman" w:cs="Times New Roman"/>
          <w:lang w:eastAsia="en-GB"/>
        </w:rPr>
        <w:t xml:space="preserve"> work of Garland (2001) and Rose (1999), </w:t>
      </w:r>
      <w:r w:rsidR="006E37FC">
        <w:rPr>
          <w:rFonts w:ascii="Times New Roman" w:eastAsia="Times New Roman" w:hAnsi="Times New Roman" w:cs="Times New Roman"/>
          <w:lang w:eastAsia="en-GB"/>
        </w:rPr>
        <w:t>for example, exemplify</w:t>
      </w:r>
      <w:r w:rsidR="003F477B">
        <w:rPr>
          <w:rFonts w:ascii="Times New Roman" w:eastAsia="Times New Roman" w:hAnsi="Times New Roman" w:cs="Times New Roman"/>
          <w:lang w:eastAsia="en-GB"/>
        </w:rPr>
        <w:t xml:space="preserve"> </w:t>
      </w:r>
      <w:r w:rsidR="006E37FC">
        <w:rPr>
          <w:rFonts w:ascii="Times New Roman" w:eastAsia="Times New Roman" w:hAnsi="Times New Roman" w:cs="Times New Roman"/>
          <w:lang w:eastAsia="en-GB"/>
        </w:rPr>
        <w:t xml:space="preserve">highly </w:t>
      </w:r>
      <w:r w:rsidR="003F477B">
        <w:rPr>
          <w:rFonts w:ascii="Times New Roman" w:eastAsia="Times New Roman" w:hAnsi="Times New Roman" w:cs="Times New Roman"/>
          <w:lang w:eastAsia="en-GB"/>
        </w:rPr>
        <w:t>sophisticated</w:t>
      </w:r>
      <w:r w:rsidR="006E37FC">
        <w:rPr>
          <w:rFonts w:ascii="Times New Roman" w:eastAsia="Times New Roman" w:hAnsi="Times New Roman" w:cs="Times New Roman"/>
          <w:lang w:eastAsia="en-GB"/>
        </w:rPr>
        <w:t>, influential</w:t>
      </w:r>
      <w:r w:rsidR="003F477B">
        <w:rPr>
          <w:rFonts w:ascii="Times New Roman" w:eastAsia="Times New Roman" w:hAnsi="Times New Roman" w:cs="Times New Roman"/>
          <w:lang w:eastAsia="en-GB"/>
        </w:rPr>
        <w:t xml:space="preserve"> theoretical accounts of the shift from welfare to risk</w:t>
      </w:r>
      <w:r w:rsidR="006E37FC">
        <w:rPr>
          <w:rFonts w:ascii="Times New Roman" w:eastAsia="Times New Roman" w:hAnsi="Times New Roman" w:cs="Times New Roman"/>
          <w:lang w:eastAsia="en-GB"/>
        </w:rPr>
        <w:t xml:space="preserve"> over the last thirty years or so</w:t>
      </w:r>
      <w:r w:rsidR="00F24BA8">
        <w:rPr>
          <w:rFonts w:ascii="Times New Roman" w:eastAsia="Times New Roman" w:hAnsi="Times New Roman" w:cs="Times New Roman"/>
          <w:lang w:eastAsia="en-GB"/>
        </w:rPr>
        <w:t xml:space="preserve">, </w:t>
      </w:r>
      <w:r w:rsidR="006E37FC">
        <w:rPr>
          <w:rFonts w:ascii="Times New Roman" w:eastAsia="Times New Roman" w:hAnsi="Times New Roman" w:cs="Times New Roman"/>
          <w:lang w:eastAsia="en-GB"/>
        </w:rPr>
        <w:t>but are not based on</w:t>
      </w:r>
      <w:r w:rsidR="003F477B">
        <w:rPr>
          <w:rFonts w:ascii="Times New Roman" w:eastAsia="Times New Roman" w:hAnsi="Times New Roman" w:cs="Times New Roman"/>
          <w:lang w:eastAsia="en-GB"/>
        </w:rPr>
        <w:t xml:space="preserve"> empirical research by the authors themselves. </w:t>
      </w:r>
      <w:r w:rsidR="003F477B" w:rsidRPr="00FA4AAD">
        <w:rPr>
          <w:rFonts w:ascii="Times New Roman" w:eastAsia="Times New Roman" w:hAnsi="Times New Roman" w:cs="Times New Roman"/>
          <w:lang w:eastAsia="en-GB"/>
        </w:rPr>
        <w:t xml:space="preserve">Often </w:t>
      </w:r>
      <w:r w:rsidR="006E37FC">
        <w:rPr>
          <w:rFonts w:ascii="Times New Roman" w:eastAsia="Times New Roman" w:hAnsi="Times New Roman" w:cs="Times New Roman"/>
          <w:lang w:eastAsia="en-GB"/>
        </w:rPr>
        <w:t>such work</w:t>
      </w:r>
      <w:r w:rsidR="003F477B">
        <w:rPr>
          <w:rFonts w:ascii="Times New Roman" w:eastAsia="Times New Roman" w:hAnsi="Times New Roman" w:cs="Times New Roman"/>
          <w:lang w:eastAsia="en-GB"/>
        </w:rPr>
        <w:t xml:space="preserve"> </w:t>
      </w:r>
      <w:r w:rsidR="006E37FC">
        <w:rPr>
          <w:rFonts w:ascii="Times New Roman" w:eastAsia="Times New Roman" w:hAnsi="Times New Roman" w:cs="Times New Roman"/>
          <w:lang w:eastAsia="en-GB"/>
        </w:rPr>
        <w:t xml:space="preserve">instead utilises </w:t>
      </w:r>
      <w:r w:rsidR="003F477B" w:rsidRPr="00FA4AAD">
        <w:rPr>
          <w:rFonts w:ascii="Times New Roman" w:eastAsia="Times New Roman" w:hAnsi="Times New Roman" w:cs="Times New Roman"/>
          <w:lang w:eastAsia="en-GB"/>
        </w:rPr>
        <w:t>analysis of discursive sources – talk and text</w:t>
      </w:r>
      <w:r w:rsidR="006E37FC">
        <w:rPr>
          <w:rFonts w:ascii="Times New Roman" w:eastAsia="Times New Roman" w:hAnsi="Times New Roman" w:cs="Times New Roman"/>
          <w:lang w:eastAsia="en-GB"/>
        </w:rPr>
        <w:t xml:space="preserve">, as manifest in political rhetoric and policy documentation (the two overlap) </w:t>
      </w:r>
      <w:r w:rsidR="003F477B" w:rsidRPr="00FA4AAD">
        <w:rPr>
          <w:rFonts w:ascii="Times New Roman" w:eastAsia="Times New Roman" w:hAnsi="Times New Roman" w:cs="Times New Roman"/>
          <w:lang w:eastAsia="en-GB"/>
        </w:rPr>
        <w:t xml:space="preserve">– which are taken somewhat simplistically </w:t>
      </w:r>
      <w:r w:rsidR="00DE3DE8">
        <w:rPr>
          <w:rFonts w:ascii="Times New Roman" w:eastAsia="Times New Roman" w:hAnsi="Times New Roman" w:cs="Times New Roman"/>
          <w:lang w:eastAsia="en-GB"/>
        </w:rPr>
        <w:t>as</w:t>
      </w:r>
      <w:r w:rsidR="003F477B" w:rsidRPr="00FA4AAD">
        <w:rPr>
          <w:rFonts w:ascii="Times New Roman" w:eastAsia="Times New Roman" w:hAnsi="Times New Roman" w:cs="Times New Roman"/>
          <w:lang w:eastAsia="en-GB"/>
        </w:rPr>
        <w:t xml:space="preserve"> representative of the ‘reality’ of front line practice. </w:t>
      </w:r>
      <w:proofErr w:type="gramStart"/>
      <w:r w:rsidR="003F477B" w:rsidRPr="00FA4AAD">
        <w:rPr>
          <w:rFonts w:ascii="Times New Roman" w:eastAsia="Times New Roman" w:hAnsi="Times New Roman" w:cs="Times New Roman"/>
          <w:lang w:eastAsia="en-GB"/>
        </w:rPr>
        <w:t>These sources, however, privilege certain ‘voices’</w:t>
      </w:r>
      <w:r w:rsidR="006E37FC">
        <w:rPr>
          <w:rFonts w:ascii="Times New Roman" w:eastAsia="Times New Roman" w:hAnsi="Times New Roman" w:cs="Times New Roman"/>
          <w:lang w:eastAsia="en-GB"/>
        </w:rPr>
        <w:t xml:space="preserve"> – usually fellow academics - </w:t>
      </w:r>
      <w:r w:rsidR="003F477B" w:rsidRPr="00FA4AAD">
        <w:rPr>
          <w:rFonts w:ascii="Times New Roman" w:eastAsia="Times New Roman" w:hAnsi="Times New Roman" w:cs="Times New Roman"/>
          <w:lang w:eastAsia="en-GB"/>
        </w:rPr>
        <w:t xml:space="preserve"> at the expense of others, in particular service users (Beresford</w:t>
      </w:r>
      <w:r w:rsidR="006E37FC">
        <w:rPr>
          <w:rFonts w:ascii="Times New Roman" w:eastAsia="Times New Roman" w:hAnsi="Times New Roman" w:cs="Times New Roman"/>
          <w:lang w:eastAsia="en-GB"/>
        </w:rPr>
        <w:t xml:space="preserve"> 2015</w:t>
      </w:r>
      <w:r w:rsidR="003F477B" w:rsidRPr="00FA4AAD">
        <w:rPr>
          <w:rFonts w:ascii="Times New Roman" w:eastAsia="Times New Roman" w:hAnsi="Times New Roman" w:cs="Times New Roman"/>
          <w:lang w:eastAsia="en-GB"/>
        </w:rPr>
        <w:t>) and practitioner</w:t>
      </w:r>
      <w:r w:rsidR="00B64367">
        <w:rPr>
          <w:rFonts w:ascii="Times New Roman" w:eastAsia="Times New Roman" w:hAnsi="Times New Roman" w:cs="Times New Roman"/>
          <w:lang w:eastAsia="en-GB"/>
        </w:rPr>
        <w:t>s</w:t>
      </w:r>
      <w:r w:rsidR="003F477B" w:rsidRPr="00FA4AAD">
        <w:rPr>
          <w:rFonts w:ascii="Times New Roman" w:eastAsia="Times New Roman" w:hAnsi="Times New Roman" w:cs="Times New Roman"/>
          <w:lang w:eastAsia="en-GB"/>
        </w:rPr>
        <w:t xml:space="preserve"> (</w:t>
      </w:r>
      <w:r w:rsidR="00EA6015">
        <w:rPr>
          <w:rFonts w:ascii="Times New Roman" w:eastAsia="Times New Roman" w:hAnsi="Times New Roman" w:cs="Times New Roman"/>
          <w:lang w:eastAsia="en-GB"/>
        </w:rPr>
        <w:t>Barry 2007</w:t>
      </w:r>
      <w:r w:rsidR="006E37FC">
        <w:rPr>
          <w:rFonts w:ascii="Times New Roman" w:eastAsia="Times New Roman" w:hAnsi="Times New Roman" w:cs="Times New Roman"/>
          <w:lang w:eastAsia="en-GB"/>
        </w:rPr>
        <w:t>).</w:t>
      </w:r>
      <w:proofErr w:type="gramEnd"/>
      <w:r w:rsidR="006E37FC">
        <w:rPr>
          <w:rFonts w:ascii="Times New Roman" w:eastAsia="Times New Roman" w:hAnsi="Times New Roman" w:cs="Times New Roman"/>
          <w:lang w:eastAsia="en-GB"/>
        </w:rPr>
        <w:t xml:space="preserve"> </w:t>
      </w:r>
      <w:r w:rsidR="00B64367">
        <w:rPr>
          <w:rFonts w:ascii="Times New Roman" w:eastAsia="Times New Roman" w:hAnsi="Times New Roman" w:cs="Times New Roman"/>
          <w:lang w:eastAsia="en-GB"/>
        </w:rPr>
        <w:t xml:space="preserve"> </w:t>
      </w:r>
    </w:p>
    <w:p w:rsidR="00E91196" w:rsidRDefault="00E91196" w:rsidP="00E91196">
      <w:pPr>
        <w:spacing w:after="240" w:line="240" w:lineRule="auto"/>
        <w:jc w:val="both"/>
        <w:rPr>
          <w:rFonts w:ascii="Times New Roman" w:eastAsia="Times New Roman" w:hAnsi="Times New Roman" w:cs="Times New Roman"/>
          <w:lang w:eastAsia="en-GB"/>
        </w:rPr>
      </w:pPr>
      <w:r w:rsidRPr="00FA4AAD">
        <w:rPr>
          <w:rFonts w:ascii="Times New Roman" w:eastAsia="Times New Roman" w:hAnsi="Times New Roman" w:cs="Times New Roman"/>
          <w:lang w:eastAsia="en-GB"/>
        </w:rPr>
        <w:t xml:space="preserve">I have </w:t>
      </w:r>
      <w:r w:rsidR="006E37FC">
        <w:rPr>
          <w:rFonts w:ascii="Times New Roman" w:eastAsia="Times New Roman" w:hAnsi="Times New Roman" w:cs="Times New Roman"/>
          <w:lang w:eastAsia="en-GB"/>
        </w:rPr>
        <w:t xml:space="preserve">followed </w:t>
      </w:r>
      <w:r w:rsidR="00A5324A">
        <w:rPr>
          <w:rFonts w:ascii="Times New Roman" w:eastAsia="Times New Roman" w:hAnsi="Times New Roman" w:cs="Times New Roman"/>
          <w:lang w:eastAsia="en-GB"/>
        </w:rPr>
        <w:t xml:space="preserve">these </w:t>
      </w:r>
      <w:r w:rsidR="006E37FC">
        <w:rPr>
          <w:rFonts w:ascii="Times New Roman" w:eastAsia="Times New Roman" w:hAnsi="Times New Roman" w:cs="Times New Roman"/>
          <w:lang w:eastAsia="en-GB"/>
        </w:rPr>
        <w:t xml:space="preserve">debates </w:t>
      </w:r>
      <w:r w:rsidRPr="00FA4AAD">
        <w:rPr>
          <w:rFonts w:ascii="Times New Roman" w:eastAsia="Times New Roman" w:hAnsi="Times New Roman" w:cs="Times New Roman"/>
          <w:lang w:eastAsia="en-GB"/>
        </w:rPr>
        <w:t xml:space="preserve">for </w:t>
      </w:r>
      <w:r w:rsidR="00B64367">
        <w:rPr>
          <w:rFonts w:ascii="Times New Roman" w:eastAsia="Times New Roman" w:hAnsi="Times New Roman" w:cs="Times New Roman"/>
          <w:lang w:eastAsia="en-GB"/>
        </w:rPr>
        <w:t>some time</w:t>
      </w:r>
      <w:r w:rsidR="00D418BC">
        <w:rPr>
          <w:rFonts w:ascii="Times New Roman" w:eastAsia="Times New Roman" w:hAnsi="Times New Roman" w:cs="Times New Roman"/>
          <w:lang w:eastAsia="en-GB"/>
        </w:rPr>
        <w:t xml:space="preserve"> now</w:t>
      </w:r>
      <w:r w:rsidRPr="00FA4AAD">
        <w:rPr>
          <w:rFonts w:ascii="Times New Roman" w:eastAsia="Times New Roman" w:hAnsi="Times New Roman" w:cs="Times New Roman"/>
          <w:lang w:eastAsia="en-GB"/>
        </w:rPr>
        <w:t>.</w:t>
      </w:r>
      <w:r w:rsidR="00101072" w:rsidRPr="00101072">
        <w:rPr>
          <w:rFonts w:ascii="Times New Roman" w:eastAsia="Times New Roman" w:hAnsi="Times New Roman" w:cs="Times New Roman"/>
          <w:lang w:eastAsia="en-GB"/>
        </w:rPr>
        <w:t xml:space="preserve"> </w:t>
      </w:r>
      <w:r w:rsidR="00A5324A">
        <w:rPr>
          <w:rFonts w:ascii="Times New Roman" w:eastAsia="Times New Roman" w:hAnsi="Times New Roman" w:cs="Times New Roman"/>
          <w:lang w:eastAsia="en-GB"/>
        </w:rPr>
        <w:t>They intersect</w:t>
      </w:r>
      <w:r w:rsidR="006E37FC">
        <w:rPr>
          <w:rFonts w:ascii="Times New Roman" w:eastAsia="Times New Roman" w:hAnsi="Times New Roman" w:cs="Times New Roman"/>
          <w:lang w:eastAsia="en-GB"/>
        </w:rPr>
        <w:t xml:space="preserve"> with </w:t>
      </w:r>
      <w:r w:rsidR="00F24BA8">
        <w:rPr>
          <w:rFonts w:ascii="Times New Roman" w:eastAsia="Times New Roman" w:hAnsi="Times New Roman" w:cs="Times New Roman"/>
          <w:lang w:eastAsia="en-GB"/>
        </w:rPr>
        <w:t>an interest in</w:t>
      </w:r>
      <w:r w:rsidR="00A5324A">
        <w:rPr>
          <w:rFonts w:ascii="Times New Roman" w:eastAsia="Times New Roman" w:hAnsi="Times New Roman" w:cs="Times New Roman"/>
          <w:lang w:eastAsia="en-GB"/>
        </w:rPr>
        <w:t xml:space="preserve"> </w:t>
      </w:r>
      <w:r w:rsidR="006E37FC">
        <w:rPr>
          <w:rFonts w:ascii="Times New Roman" w:eastAsia="Times New Roman" w:hAnsi="Times New Roman" w:cs="Times New Roman"/>
          <w:lang w:eastAsia="en-GB"/>
        </w:rPr>
        <w:t xml:space="preserve">practitioner epistemologies. </w:t>
      </w:r>
      <w:r w:rsidR="00101072">
        <w:rPr>
          <w:rFonts w:ascii="Times New Roman" w:eastAsia="Times New Roman" w:hAnsi="Times New Roman" w:cs="Times New Roman"/>
          <w:lang w:eastAsia="en-GB"/>
        </w:rPr>
        <w:t>Q</w:t>
      </w:r>
      <w:r w:rsidR="00101072" w:rsidRPr="00FA4AAD">
        <w:rPr>
          <w:rFonts w:ascii="Times New Roman" w:eastAsia="Times New Roman" w:hAnsi="Times New Roman" w:cs="Times New Roman"/>
          <w:lang w:eastAsia="en-GB"/>
        </w:rPr>
        <w:t>uestions regarding the substance of social work’s knowledge base and the expertise of its practitioners are at heart epistemological. How does</w:t>
      </w:r>
      <w:r w:rsidR="00D418BC">
        <w:rPr>
          <w:rFonts w:ascii="Times New Roman" w:eastAsia="Times New Roman" w:hAnsi="Times New Roman" w:cs="Times New Roman"/>
          <w:lang w:eastAsia="en-GB"/>
        </w:rPr>
        <w:t xml:space="preserve"> a social worker know that their</w:t>
      </w:r>
      <w:r w:rsidR="00101072" w:rsidRPr="00FA4AAD">
        <w:rPr>
          <w:rFonts w:ascii="Times New Roman" w:eastAsia="Times New Roman" w:hAnsi="Times New Roman" w:cs="Times New Roman"/>
          <w:lang w:eastAsia="en-GB"/>
        </w:rPr>
        <w:t xml:space="preserve"> particular account of what is going on and why, and thus how to intervene</w:t>
      </w:r>
      <w:r w:rsidR="00D418BC">
        <w:rPr>
          <w:rFonts w:ascii="Times New Roman" w:eastAsia="Times New Roman" w:hAnsi="Times New Roman" w:cs="Times New Roman"/>
          <w:lang w:eastAsia="en-GB"/>
        </w:rPr>
        <w:t>,</w:t>
      </w:r>
      <w:r w:rsidR="00101072" w:rsidRPr="00FA4AAD">
        <w:rPr>
          <w:rFonts w:ascii="Times New Roman" w:eastAsia="Times New Roman" w:hAnsi="Times New Roman" w:cs="Times New Roman"/>
          <w:lang w:eastAsia="en-GB"/>
        </w:rPr>
        <w:t xml:space="preserve"> is correct</w:t>
      </w:r>
      <w:r w:rsidR="006E37FC">
        <w:rPr>
          <w:rFonts w:ascii="Times New Roman" w:eastAsia="Times New Roman" w:hAnsi="Times New Roman" w:cs="Times New Roman"/>
          <w:lang w:eastAsia="en-GB"/>
        </w:rPr>
        <w:t>?</w:t>
      </w:r>
      <w:r w:rsidR="00101072" w:rsidRPr="00FA4AAD">
        <w:rPr>
          <w:rFonts w:ascii="Times New Roman" w:eastAsia="Times New Roman" w:hAnsi="Times New Roman" w:cs="Times New Roman"/>
          <w:lang w:eastAsia="en-GB"/>
        </w:rPr>
        <w:t xml:space="preserve"> </w:t>
      </w:r>
      <w:r w:rsidR="006E37FC">
        <w:rPr>
          <w:rFonts w:ascii="Times New Roman" w:eastAsia="Times New Roman" w:hAnsi="Times New Roman" w:cs="Times New Roman"/>
          <w:lang w:eastAsia="en-GB"/>
        </w:rPr>
        <w:t xml:space="preserve">These questions </w:t>
      </w:r>
      <w:r w:rsidR="00101072" w:rsidRPr="00FA4AAD">
        <w:rPr>
          <w:rFonts w:ascii="Times New Roman" w:eastAsia="Times New Roman" w:hAnsi="Times New Roman" w:cs="Times New Roman"/>
          <w:lang w:eastAsia="en-GB"/>
        </w:rPr>
        <w:t xml:space="preserve">are </w:t>
      </w:r>
      <w:r w:rsidR="00D418BC">
        <w:rPr>
          <w:rFonts w:ascii="Times New Roman" w:eastAsia="Times New Roman" w:hAnsi="Times New Roman" w:cs="Times New Roman"/>
          <w:lang w:eastAsia="en-GB"/>
        </w:rPr>
        <w:t xml:space="preserve">especially apt </w:t>
      </w:r>
      <w:r w:rsidR="00101072" w:rsidRPr="00FA4AAD">
        <w:rPr>
          <w:rFonts w:ascii="Times New Roman" w:eastAsia="Times New Roman" w:hAnsi="Times New Roman" w:cs="Times New Roman"/>
          <w:lang w:eastAsia="en-GB"/>
        </w:rPr>
        <w:t xml:space="preserve">when </w:t>
      </w:r>
      <w:r w:rsidR="00101072">
        <w:rPr>
          <w:rFonts w:ascii="Times New Roman" w:eastAsia="Times New Roman" w:hAnsi="Times New Roman" w:cs="Times New Roman"/>
          <w:lang w:eastAsia="en-GB"/>
        </w:rPr>
        <w:t>consider</w:t>
      </w:r>
      <w:r w:rsidR="00771F5B">
        <w:rPr>
          <w:rFonts w:ascii="Times New Roman" w:eastAsia="Times New Roman" w:hAnsi="Times New Roman" w:cs="Times New Roman"/>
          <w:lang w:eastAsia="en-GB"/>
        </w:rPr>
        <w:t>ing</w:t>
      </w:r>
      <w:r w:rsidR="00101072">
        <w:rPr>
          <w:rFonts w:ascii="Times New Roman" w:eastAsia="Times New Roman" w:hAnsi="Times New Roman" w:cs="Times New Roman"/>
          <w:lang w:eastAsia="en-GB"/>
        </w:rPr>
        <w:t xml:space="preserve"> risk.  </w:t>
      </w:r>
      <w:r w:rsidRPr="00FA4AAD">
        <w:rPr>
          <w:rFonts w:ascii="Times New Roman" w:eastAsia="Times New Roman" w:hAnsi="Times New Roman" w:cs="Times New Roman"/>
          <w:lang w:eastAsia="en-GB"/>
        </w:rPr>
        <w:t xml:space="preserve">Underpinning </w:t>
      </w:r>
      <w:r>
        <w:rPr>
          <w:rFonts w:ascii="Times New Roman" w:eastAsia="Times New Roman" w:hAnsi="Times New Roman" w:cs="Times New Roman"/>
          <w:lang w:eastAsia="en-GB"/>
        </w:rPr>
        <w:t>‘the rise of risk’ is a concern</w:t>
      </w:r>
      <w:r w:rsidRPr="00FA4AAD">
        <w:rPr>
          <w:rFonts w:ascii="Times New Roman" w:eastAsia="Times New Roman" w:hAnsi="Times New Roman" w:cs="Times New Roman"/>
          <w:lang w:eastAsia="en-GB"/>
        </w:rPr>
        <w:t xml:space="preserve"> with the nature and substance of the knowledge base of socia</w:t>
      </w:r>
      <w:r>
        <w:rPr>
          <w:rFonts w:ascii="Times New Roman" w:eastAsia="Times New Roman" w:hAnsi="Times New Roman" w:cs="Times New Roman"/>
          <w:lang w:eastAsia="en-GB"/>
        </w:rPr>
        <w:t>l work. T</w:t>
      </w:r>
      <w:r w:rsidRPr="00FA4AAD">
        <w:rPr>
          <w:rFonts w:ascii="Times New Roman" w:eastAsia="Times New Roman" w:hAnsi="Times New Roman" w:cs="Times New Roman"/>
          <w:lang w:eastAsia="en-GB"/>
        </w:rPr>
        <w:t xml:space="preserve">he legitimacy of the profession has been undermined </w:t>
      </w:r>
      <w:r>
        <w:rPr>
          <w:rFonts w:ascii="Times New Roman" w:eastAsia="Times New Roman" w:hAnsi="Times New Roman" w:cs="Times New Roman"/>
          <w:lang w:eastAsia="en-GB"/>
        </w:rPr>
        <w:t xml:space="preserve">as a result of the </w:t>
      </w:r>
      <w:r w:rsidRPr="00FA4AAD">
        <w:rPr>
          <w:rFonts w:ascii="Times New Roman" w:eastAsia="Times New Roman" w:hAnsi="Times New Roman" w:cs="Times New Roman"/>
          <w:lang w:eastAsia="en-GB"/>
        </w:rPr>
        <w:t>prevalent</w:t>
      </w:r>
      <w:r>
        <w:rPr>
          <w:rFonts w:ascii="Times New Roman" w:eastAsia="Times New Roman" w:hAnsi="Times New Roman" w:cs="Times New Roman"/>
          <w:lang w:eastAsia="en-GB"/>
        </w:rPr>
        <w:t xml:space="preserve"> – though </w:t>
      </w:r>
      <w:r w:rsidR="00A5324A">
        <w:rPr>
          <w:rFonts w:ascii="Times New Roman" w:eastAsia="Times New Roman" w:hAnsi="Times New Roman" w:cs="Times New Roman"/>
          <w:lang w:eastAsia="en-GB"/>
        </w:rPr>
        <w:t xml:space="preserve">in my view </w:t>
      </w:r>
      <w:r>
        <w:rPr>
          <w:rFonts w:ascii="Times New Roman" w:eastAsia="Times New Roman" w:hAnsi="Times New Roman" w:cs="Times New Roman"/>
          <w:lang w:eastAsia="en-GB"/>
        </w:rPr>
        <w:t>unsubstantiated -</w:t>
      </w:r>
      <w:r w:rsidRPr="00FA4AAD">
        <w:rPr>
          <w:rFonts w:ascii="Times New Roman" w:eastAsia="Times New Roman" w:hAnsi="Times New Roman" w:cs="Times New Roman"/>
          <w:lang w:eastAsia="en-GB"/>
        </w:rPr>
        <w:t xml:space="preserve"> perception that the judgments and decisions that social workers make are of a poor quality, in the main because of a tendency for informal knowledge to override formal knowledge, </w:t>
      </w:r>
      <w:r w:rsidR="0088471C">
        <w:rPr>
          <w:rFonts w:ascii="Times New Roman" w:eastAsia="Times New Roman" w:hAnsi="Times New Roman" w:cs="Times New Roman"/>
          <w:lang w:eastAsia="en-GB"/>
        </w:rPr>
        <w:t xml:space="preserve">either as </w:t>
      </w:r>
      <w:r w:rsidRPr="00FA4AAD">
        <w:rPr>
          <w:rFonts w:ascii="Times New Roman" w:eastAsia="Times New Roman" w:hAnsi="Times New Roman" w:cs="Times New Roman"/>
          <w:lang w:eastAsia="en-GB"/>
        </w:rPr>
        <w:t xml:space="preserve">a result of the </w:t>
      </w:r>
      <w:r w:rsidR="0088471C">
        <w:rPr>
          <w:rFonts w:ascii="Times New Roman" w:eastAsia="Times New Roman" w:hAnsi="Times New Roman" w:cs="Times New Roman"/>
          <w:lang w:eastAsia="en-GB"/>
        </w:rPr>
        <w:t xml:space="preserve">unfounded </w:t>
      </w:r>
      <w:r w:rsidRPr="00FA4AAD">
        <w:rPr>
          <w:rFonts w:ascii="Times New Roman" w:eastAsia="Times New Roman" w:hAnsi="Times New Roman" w:cs="Times New Roman"/>
          <w:lang w:eastAsia="en-GB"/>
        </w:rPr>
        <w:t xml:space="preserve">insistence that clinical judgment is more </w:t>
      </w:r>
      <w:r w:rsidR="0088471C">
        <w:rPr>
          <w:rFonts w:ascii="Times New Roman" w:eastAsia="Times New Roman" w:hAnsi="Times New Roman" w:cs="Times New Roman"/>
          <w:lang w:eastAsia="en-GB"/>
        </w:rPr>
        <w:t>accurate than</w:t>
      </w:r>
      <w:r w:rsidRPr="00FA4AAD">
        <w:rPr>
          <w:rFonts w:ascii="Times New Roman" w:eastAsia="Times New Roman" w:hAnsi="Times New Roman" w:cs="Times New Roman"/>
          <w:lang w:eastAsia="en-GB"/>
        </w:rPr>
        <w:t xml:space="preserve"> – fo</w:t>
      </w:r>
      <w:r w:rsidR="0088471C">
        <w:rPr>
          <w:rFonts w:ascii="Times New Roman" w:eastAsia="Times New Roman" w:hAnsi="Times New Roman" w:cs="Times New Roman"/>
          <w:lang w:eastAsia="en-GB"/>
        </w:rPr>
        <w:t>r example – actuarial reasoning or because of a (not unrelated) tendency towards partisan decision making.</w:t>
      </w:r>
      <w:r w:rsidR="008121A0">
        <w:rPr>
          <w:rFonts w:ascii="Times New Roman" w:eastAsia="Times New Roman" w:hAnsi="Times New Roman" w:cs="Times New Roman"/>
          <w:lang w:eastAsia="en-GB"/>
        </w:rPr>
        <w:t xml:space="preserve"> My own work on this issue (</w:t>
      </w:r>
      <w:proofErr w:type="gramStart"/>
      <w:r w:rsidR="008121A0">
        <w:rPr>
          <w:rFonts w:ascii="Times New Roman" w:eastAsia="Times New Roman" w:hAnsi="Times New Roman" w:cs="Times New Roman"/>
          <w:lang w:eastAsia="en-GB"/>
        </w:rPr>
        <w:t xml:space="preserve">Hardy </w:t>
      </w:r>
      <w:r w:rsidR="00AF48AD">
        <w:rPr>
          <w:rFonts w:ascii="Times New Roman" w:eastAsia="Times New Roman" w:hAnsi="Times New Roman" w:cs="Times New Roman"/>
          <w:lang w:eastAsia="en-GB"/>
        </w:rPr>
        <w:t xml:space="preserve"> </w:t>
      </w:r>
      <w:r w:rsidR="008121A0">
        <w:rPr>
          <w:rFonts w:ascii="Times New Roman" w:eastAsia="Times New Roman" w:hAnsi="Times New Roman" w:cs="Times New Roman"/>
          <w:lang w:eastAsia="en-GB"/>
        </w:rPr>
        <w:t>2013</w:t>
      </w:r>
      <w:proofErr w:type="gramEnd"/>
      <w:r w:rsidR="008121A0">
        <w:rPr>
          <w:rFonts w:ascii="Times New Roman" w:eastAsia="Times New Roman" w:hAnsi="Times New Roman" w:cs="Times New Roman"/>
          <w:lang w:eastAsia="en-GB"/>
        </w:rPr>
        <w:t>, 2015</w:t>
      </w:r>
      <w:r w:rsidR="00AF48AD">
        <w:rPr>
          <w:rFonts w:ascii="Times New Roman" w:eastAsia="Times New Roman" w:hAnsi="Times New Roman" w:cs="Times New Roman"/>
          <w:lang w:eastAsia="en-GB"/>
        </w:rPr>
        <w:t>a</w:t>
      </w:r>
      <w:r w:rsidR="008121A0">
        <w:rPr>
          <w:rFonts w:ascii="Times New Roman" w:eastAsia="Times New Roman" w:hAnsi="Times New Roman" w:cs="Times New Roman"/>
          <w:lang w:eastAsia="en-GB"/>
        </w:rPr>
        <w:t>) investigated if, how and why ‘the rise of risk’ was impacting on social work practice in various domains of practice. Contrary to</w:t>
      </w:r>
      <w:r w:rsidR="00B64367">
        <w:rPr>
          <w:rFonts w:ascii="Times New Roman" w:eastAsia="Times New Roman" w:hAnsi="Times New Roman" w:cs="Times New Roman"/>
          <w:lang w:eastAsia="en-GB"/>
        </w:rPr>
        <w:t xml:space="preserve"> the domina</w:t>
      </w:r>
      <w:r w:rsidR="0057664C">
        <w:rPr>
          <w:rFonts w:ascii="Times New Roman" w:eastAsia="Times New Roman" w:hAnsi="Times New Roman" w:cs="Times New Roman"/>
          <w:lang w:eastAsia="en-GB"/>
        </w:rPr>
        <w:t>n</w:t>
      </w:r>
      <w:r w:rsidR="00B64367">
        <w:rPr>
          <w:rFonts w:ascii="Times New Roman" w:eastAsia="Times New Roman" w:hAnsi="Times New Roman" w:cs="Times New Roman"/>
          <w:lang w:eastAsia="en-GB"/>
        </w:rPr>
        <w:t>t cr</w:t>
      </w:r>
      <w:r w:rsidR="006E37FC">
        <w:rPr>
          <w:rFonts w:ascii="Times New Roman" w:eastAsia="Times New Roman" w:hAnsi="Times New Roman" w:cs="Times New Roman"/>
          <w:lang w:eastAsia="en-GB"/>
        </w:rPr>
        <w:t>itical consensus,</w:t>
      </w:r>
      <w:r w:rsidR="00B64367">
        <w:rPr>
          <w:rFonts w:ascii="Times New Roman" w:eastAsia="Times New Roman" w:hAnsi="Times New Roman" w:cs="Times New Roman"/>
          <w:lang w:eastAsia="en-GB"/>
        </w:rPr>
        <w:t xml:space="preserve"> whereby </w:t>
      </w:r>
      <w:r w:rsidR="008121A0">
        <w:rPr>
          <w:rFonts w:ascii="Times New Roman" w:eastAsia="Times New Roman" w:hAnsi="Times New Roman" w:cs="Times New Roman"/>
          <w:lang w:eastAsia="en-GB"/>
        </w:rPr>
        <w:t>practitioner</w:t>
      </w:r>
      <w:r w:rsidR="006848CE">
        <w:rPr>
          <w:rFonts w:ascii="Times New Roman" w:eastAsia="Times New Roman" w:hAnsi="Times New Roman" w:cs="Times New Roman"/>
          <w:lang w:eastAsia="en-GB"/>
        </w:rPr>
        <w:t>s are often characterised as ‘neo-liberal conspirators’</w:t>
      </w:r>
      <w:r w:rsidR="008121A0">
        <w:rPr>
          <w:rFonts w:ascii="Times New Roman" w:eastAsia="Times New Roman" w:hAnsi="Times New Roman" w:cs="Times New Roman"/>
          <w:lang w:eastAsia="en-GB"/>
        </w:rPr>
        <w:t xml:space="preserve"> </w:t>
      </w:r>
      <w:r w:rsidR="006848CE">
        <w:rPr>
          <w:rFonts w:ascii="Times New Roman" w:eastAsia="Times New Roman" w:hAnsi="Times New Roman" w:cs="Times New Roman"/>
          <w:lang w:eastAsia="en-GB"/>
        </w:rPr>
        <w:t xml:space="preserve">who </w:t>
      </w:r>
      <w:r w:rsidR="00B64367">
        <w:rPr>
          <w:rFonts w:ascii="Times New Roman" w:eastAsia="Times New Roman" w:hAnsi="Times New Roman" w:cs="Times New Roman"/>
          <w:lang w:eastAsia="en-GB"/>
        </w:rPr>
        <w:t xml:space="preserve">classify service users on the basis </w:t>
      </w:r>
      <w:r w:rsidR="006848CE">
        <w:rPr>
          <w:rFonts w:ascii="Times New Roman" w:eastAsia="Times New Roman" w:hAnsi="Times New Roman" w:cs="Times New Roman"/>
          <w:lang w:eastAsia="en-GB"/>
        </w:rPr>
        <w:t xml:space="preserve">the risk they pose, calculated via </w:t>
      </w:r>
      <w:r w:rsidR="00B64367">
        <w:rPr>
          <w:rFonts w:ascii="Times New Roman" w:eastAsia="Times New Roman" w:hAnsi="Times New Roman" w:cs="Times New Roman"/>
          <w:lang w:eastAsia="en-GB"/>
        </w:rPr>
        <w:t xml:space="preserve">actuarial </w:t>
      </w:r>
      <w:r w:rsidR="00A5324A">
        <w:rPr>
          <w:rFonts w:ascii="Times New Roman" w:eastAsia="Times New Roman" w:hAnsi="Times New Roman" w:cs="Times New Roman"/>
          <w:lang w:eastAsia="en-GB"/>
        </w:rPr>
        <w:t>‘ways of knowing’</w:t>
      </w:r>
      <w:r w:rsidR="00B64367">
        <w:rPr>
          <w:rFonts w:ascii="Times New Roman" w:eastAsia="Times New Roman" w:hAnsi="Times New Roman" w:cs="Times New Roman"/>
          <w:lang w:eastAsia="en-GB"/>
        </w:rPr>
        <w:t xml:space="preserve"> with </w:t>
      </w:r>
      <w:r w:rsidR="00A5324A">
        <w:rPr>
          <w:rFonts w:ascii="Times New Roman" w:eastAsia="Times New Roman" w:hAnsi="Times New Roman" w:cs="Times New Roman"/>
          <w:lang w:eastAsia="en-GB"/>
        </w:rPr>
        <w:t>the</w:t>
      </w:r>
      <w:r w:rsidR="00B64367">
        <w:rPr>
          <w:rFonts w:ascii="Times New Roman" w:eastAsia="Times New Roman" w:hAnsi="Times New Roman" w:cs="Times New Roman"/>
          <w:lang w:eastAsia="en-GB"/>
        </w:rPr>
        <w:t xml:space="preserve"> </w:t>
      </w:r>
      <w:r w:rsidR="008121A0">
        <w:rPr>
          <w:rFonts w:ascii="Times New Roman" w:eastAsia="Times New Roman" w:hAnsi="Times New Roman" w:cs="Times New Roman"/>
          <w:lang w:eastAsia="en-GB"/>
        </w:rPr>
        <w:t xml:space="preserve">aim </w:t>
      </w:r>
      <w:r w:rsidR="00A5324A">
        <w:rPr>
          <w:rFonts w:ascii="Times New Roman" w:eastAsia="Times New Roman" w:hAnsi="Times New Roman" w:cs="Times New Roman"/>
          <w:lang w:eastAsia="en-GB"/>
        </w:rPr>
        <w:t>of</w:t>
      </w:r>
      <w:r w:rsidR="008121A0">
        <w:rPr>
          <w:rFonts w:ascii="Times New Roman" w:eastAsia="Times New Roman" w:hAnsi="Times New Roman" w:cs="Times New Roman"/>
          <w:lang w:eastAsia="en-GB"/>
        </w:rPr>
        <w:t xml:space="preserve"> </w:t>
      </w:r>
      <w:r w:rsidR="00A5324A">
        <w:rPr>
          <w:rFonts w:ascii="Times New Roman" w:eastAsia="Times New Roman" w:hAnsi="Times New Roman" w:cs="Times New Roman"/>
          <w:lang w:eastAsia="en-GB"/>
        </w:rPr>
        <w:t>managing</w:t>
      </w:r>
      <w:r w:rsidR="008121A0">
        <w:rPr>
          <w:rFonts w:ascii="Times New Roman" w:eastAsia="Times New Roman" w:hAnsi="Times New Roman" w:cs="Times New Roman"/>
          <w:lang w:eastAsia="en-GB"/>
        </w:rPr>
        <w:t xml:space="preserve"> risk via exclusionary</w:t>
      </w:r>
      <w:r w:rsidR="006848CE">
        <w:rPr>
          <w:rFonts w:ascii="Times New Roman" w:eastAsia="Times New Roman" w:hAnsi="Times New Roman" w:cs="Times New Roman"/>
          <w:lang w:eastAsia="en-GB"/>
        </w:rPr>
        <w:t xml:space="preserve"> practices rather than addressing need via emancipatory work, </w:t>
      </w:r>
      <w:r w:rsidR="00B64367">
        <w:rPr>
          <w:rFonts w:ascii="Times New Roman" w:eastAsia="Times New Roman" w:hAnsi="Times New Roman" w:cs="Times New Roman"/>
          <w:lang w:eastAsia="en-GB"/>
        </w:rPr>
        <w:t xml:space="preserve"> in practice the picture is much m</w:t>
      </w:r>
      <w:r w:rsidR="006848CE">
        <w:rPr>
          <w:rFonts w:ascii="Times New Roman" w:eastAsia="Times New Roman" w:hAnsi="Times New Roman" w:cs="Times New Roman"/>
          <w:lang w:eastAsia="en-GB"/>
        </w:rPr>
        <w:t>ore complicated. Alt</w:t>
      </w:r>
      <w:r w:rsidR="00B64367">
        <w:rPr>
          <w:rFonts w:ascii="Times New Roman" w:eastAsia="Times New Roman" w:hAnsi="Times New Roman" w:cs="Times New Roman"/>
          <w:lang w:eastAsia="en-GB"/>
        </w:rPr>
        <w:t xml:space="preserve">hough there are some tendencies towards risk aversion and control oriented responses, practitioners themselves demonstrate these are by no means wholesale </w:t>
      </w:r>
      <w:r w:rsidR="00D81557">
        <w:rPr>
          <w:rFonts w:ascii="Times New Roman" w:eastAsia="Times New Roman" w:hAnsi="Times New Roman" w:cs="Times New Roman"/>
          <w:lang w:eastAsia="en-GB"/>
        </w:rPr>
        <w:t xml:space="preserve">and that </w:t>
      </w:r>
      <w:r w:rsidR="0057664C">
        <w:rPr>
          <w:rFonts w:ascii="Times New Roman" w:eastAsia="Times New Roman" w:hAnsi="Times New Roman" w:cs="Times New Roman"/>
          <w:lang w:eastAsia="en-GB"/>
        </w:rPr>
        <w:t>managerial imperatives hav</w:t>
      </w:r>
      <w:r w:rsidR="00D81557">
        <w:rPr>
          <w:rFonts w:ascii="Times New Roman" w:eastAsia="Times New Roman" w:hAnsi="Times New Roman" w:cs="Times New Roman"/>
          <w:lang w:eastAsia="en-GB"/>
        </w:rPr>
        <w:t xml:space="preserve">e </w:t>
      </w:r>
      <w:r w:rsidR="00A5324A">
        <w:rPr>
          <w:rFonts w:ascii="Times New Roman" w:eastAsia="Times New Roman" w:hAnsi="Times New Roman" w:cs="Times New Roman"/>
          <w:lang w:eastAsia="en-GB"/>
        </w:rPr>
        <w:t>not</w:t>
      </w:r>
      <w:r w:rsidR="00D81557">
        <w:rPr>
          <w:rFonts w:ascii="Times New Roman" w:eastAsia="Times New Roman" w:hAnsi="Times New Roman" w:cs="Times New Roman"/>
          <w:lang w:eastAsia="en-GB"/>
        </w:rPr>
        <w:t xml:space="preserve"> necessarily supers</w:t>
      </w:r>
      <w:r w:rsidR="0057664C">
        <w:rPr>
          <w:rFonts w:ascii="Times New Roman" w:eastAsia="Times New Roman" w:hAnsi="Times New Roman" w:cs="Times New Roman"/>
          <w:lang w:eastAsia="en-GB"/>
        </w:rPr>
        <w:t>eded transformative endeavour</w:t>
      </w:r>
      <w:r w:rsidR="00B64367">
        <w:rPr>
          <w:rFonts w:ascii="Times New Roman" w:eastAsia="Times New Roman" w:hAnsi="Times New Roman" w:cs="Times New Roman"/>
          <w:lang w:eastAsia="en-GB"/>
        </w:rPr>
        <w:t>.</w:t>
      </w:r>
      <w:r w:rsidR="006848CE">
        <w:rPr>
          <w:rFonts w:ascii="Times New Roman" w:eastAsia="Times New Roman" w:hAnsi="Times New Roman" w:cs="Times New Roman"/>
          <w:lang w:eastAsia="en-GB"/>
        </w:rPr>
        <w:t xml:space="preserve"> These</w:t>
      </w:r>
      <w:r w:rsidR="00BE550E">
        <w:rPr>
          <w:rFonts w:ascii="Times New Roman" w:eastAsia="Times New Roman" w:hAnsi="Times New Roman" w:cs="Times New Roman"/>
          <w:lang w:eastAsia="en-GB"/>
        </w:rPr>
        <w:t xml:space="preserve"> </w:t>
      </w:r>
      <w:r w:rsidR="006848CE">
        <w:rPr>
          <w:rFonts w:ascii="Times New Roman" w:eastAsia="Times New Roman" w:hAnsi="Times New Roman" w:cs="Times New Roman"/>
          <w:lang w:eastAsia="en-GB"/>
        </w:rPr>
        <w:t xml:space="preserve">findings </w:t>
      </w:r>
      <w:r w:rsidR="00A5324A">
        <w:rPr>
          <w:rFonts w:ascii="Times New Roman" w:eastAsia="Times New Roman" w:hAnsi="Times New Roman" w:cs="Times New Roman"/>
          <w:lang w:eastAsia="en-GB"/>
        </w:rPr>
        <w:t>are</w:t>
      </w:r>
      <w:r w:rsidR="00BE550E">
        <w:rPr>
          <w:rFonts w:ascii="Times New Roman" w:eastAsia="Times New Roman" w:hAnsi="Times New Roman" w:cs="Times New Roman"/>
          <w:lang w:eastAsia="en-GB"/>
        </w:rPr>
        <w:t xml:space="preserve"> significant in the context of </w:t>
      </w:r>
      <w:r w:rsidR="006848CE">
        <w:rPr>
          <w:rFonts w:ascii="Times New Roman" w:eastAsia="Times New Roman" w:hAnsi="Times New Roman" w:cs="Times New Roman"/>
          <w:lang w:eastAsia="en-GB"/>
        </w:rPr>
        <w:t>the</w:t>
      </w:r>
      <w:r w:rsidR="00BE550E">
        <w:rPr>
          <w:rFonts w:ascii="Times New Roman" w:eastAsia="Times New Roman" w:hAnsi="Times New Roman" w:cs="Times New Roman"/>
          <w:lang w:eastAsia="en-GB"/>
        </w:rPr>
        <w:t xml:space="preserve"> current discussion in two respects. Firstly, </w:t>
      </w:r>
      <w:r w:rsidR="00A5324A">
        <w:rPr>
          <w:rFonts w:ascii="Times New Roman" w:eastAsia="Times New Roman" w:hAnsi="Times New Roman" w:cs="Times New Roman"/>
          <w:lang w:eastAsia="en-GB"/>
        </w:rPr>
        <w:t>they highlight</w:t>
      </w:r>
      <w:r w:rsidR="00BE550E">
        <w:rPr>
          <w:rFonts w:ascii="Times New Roman" w:eastAsia="Times New Roman" w:hAnsi="Times New Roman" w:cs="Times New Roman"/>
          <w:lang w:eastAsia="en-GB"/>
        </w:rPr>
        <w:t xml:space="preserve"> that epistemological issues are key to the value we ascribe to a knowledge claim, and that critical thinking demands that the claims of researchers be subject to</w:t>
      </w:r>
      <w:r w:rsidR="00D81557">
        <w:rPr>
          <w:rFonts w:ascii="Times New Roman" w:eastAsia="Times New Roman" w:hAnsi="Times New Roman" w:cs="Times New Roman"/>
          <w:lang w:eastAsia="en-GB"/>
        </w:rPr>
        <w:t xml:space="preserve"> as much scrutiny as any others</w:t>
      </w:r>
      <w:r w:rsidR="00BE550E">
        <w:rPr>
          <w:rFonts w:ascii="Times New Roman" w:eastAsia="Times New Roman" w:hAnsi="Times New Roman" w:cs="Times New Roman"/>
          <w:lang w:eastAsia="en-GB"/>
        </w:rPr>
        <w:t xml:space="preserve">, even when they correspond to </w:t>
      </w:r>
      <w:r w:rsidR="00D81557">
        <w:rPr>
          <w:rFonts w:ascii="Times New Roman" w:eastAsia="Times New Roman" w:hAnsi="Times New Roman" w:cs="Times New Roman"/>
          <w:lang w:eastAsia="en-GB"/>
        </w:rPr>
        <w:lastRenderedPageBreak/>
        <w:t>preferred</w:t>
      </w:r>
      <w:r w:rsidR="00BE550E">
        <w:rPr>
          <w:rFonts w:ascii="Times New Roman" w:eastAsia="Times New Roman" w:hAnsi="Times New Roman" w:cs="Times New Roman"/>
          <w:lang w:eastAsia="en-GB"/>
        </w:rPr>
        <w:t xml:space="preserve"> </w:t>
      </w:r>
      <w:r w:rsidR="00A5324A">
        <w:rPr>
          <w:rFonts w:ascii="Times New Roman" w:eastAsia="Times New Roman" w:hAnsi="Times New Roman" w:cs="Times New Roman"/>
          <w:lang w:eastAsia="en-GB"/>
        </w:rPr>
        <w:t xml:space="preserve">perspectives or </w:t>
      </w:r>
      <w:r w:rsidR="00BE550E">
        <w:rPr>
          <w:rFonts w:ascii="Times New Roman" w:eastAsia="Times New Roman" w:hAnsi="Times New Roman" w:cs="Times New Roman"/>
          <w:lang w:eastAsia="en-GB"/>
        </w:rPr>
        <w:t>narratives; secondly, practitioners themselves are aware that their own knowledge claims are often tentative</w:t>
      </w:r>
      <w:r w:rsidR="00D81557">
        <w:rPr>
          <w:rFonts w:ascii="Times New Roman" w:eastAsia="Times New Roman" w:hAnsi="Times New Roman" w:cs="Times New Roman"/>
          <w:lang w:eastAsia="en-GB"/>
        </w:rPr>
        <w:t xml:space="preserve">, based on limited and inconclusive information and quite </w:t>
      </w:r>
      <w:r w:rsidR="00A5324A">
        <w:rPr>
          <w:rFonts w:ascii="Times New Roman" w:eastAsia="Times New Roman" w:hAnsi="Times New Roman" w:cs="Times New Roman"/>
          <w:lang w:eastAsia="en-GB"/>
        </w:rPr>
        <w:t>possibly</w:t>
      </w:r>
      <w:r w:rsidR="00D81557">
        <w:rPr>
          <w:rFonts w:ascii="Times New Roman" w:eastAsia="Times New Roman" w:hAnsi="Times New Roman" w:cs="Times New Roman"/>
          <w:lang w:eastAsia="en-GB"/>
        </w:rPr>
        <w:t xml:space="preserve"> ‘wrong’. Indeed, they “have no option but to make  decisions and act as thou</w:t>
      </w:r>
      <w:r w:rsidR="00AB7DE7">
        <w:rPr>
          <w:rFonts w:ascii="Times New Roman" w:eastAsia="Times New Roman" w:hAnsi="Times New Roman" w:cs="Times New Roman"/>
          <w:lang w:eastAsia="en-GB"/>
        </w:rPr>
        <w:t>gh these choices are objective,</w:t>
      </w:r>
      <w:r w:rsidR="00D81557">
        <w:rPr>
          <w:rFonts w:ascii="Times New Roman" w:eastAsia="Times New Roman" w:hAnsi="Times New Roman" w:cs="Times New Roman"/>
          <w:lang w:eastAsia="en-GB"/>
        </w:rPr>
        <w:t xml:space="preserve"> knowing full well that the knowledge upon which</w:t>
      </w:r>
      <w:r w:rsidR="00912192">
        <w:rPr>
          <w:rFonts w:ascii="Times New Roman" w:eastAsia="Times New Roman" w:hAnsi="Times New Roman" w:cs="Times New Roman"/>
          <w:lang w:eastAsia="en-GB"/>
        </w:rPr>
        <w:t xml:space="preserve"> they are based is often contested and so their judgments and actions may be ‘wrong’”</w:t>
      </w:r>
      <w:r w:rsidR="00C74288" w:rsidRPr="00C74288">
        <w:rPr>
          <w:rFonts w:ascii="Times New Roman" w:eastAsia="Times New Roman" w:hAnsi="Times New Roman" w:cs="Times New Roman"/>
          <w:lang w:eastAsia="en-GB"/>
        </w:rPr>
        <w:t xml:space="preserve"> </w:t>
      </w:r>
      <w:r w:rsidR="00C74288" w:rsidRPr="00FA4AAD">
        <w:rPr>
          <w:rFonts w:ascii="Times New Roman" w:eastAsia="Times New Roman" w:hAnsi="Times New Roman" w:cs="Times New Roman"/>
          <w:lang w:eastAsia="en-GB"/>
        </w:rPr>
        <w:t>(Evans and Hardy 2010: 175)</w:t>
      </w:r>
      <w:r w:rsidR="00AB7DE7">
        <w:rPr>
          <w:rFonts w:ascii="Times New Roman" w:eastAsia="Times New Roman" w:hAnsi="Times New Roman" w:cs="Times New Roman"/>
          <w:lang w:eastAsia="en-GB"/>
        </w:rPr>
        <w:t xml:space="preserve"> </w:t>
      </w:r>
      <w:r w:rsidR="00912192">
        <w:rPr>
          <w:rFonts w:ascii="Times New Roman" w:eastAsia="Times New Roman" w:hAnsi="Times New Roman" w:cs="Times New Roman"/>
          <w:lang w:eastAsia="en-GB"/>
        </w:rPr>
        <w:t>. Nevertheless – and</w:t>
      </w:r>
      <w:r w:rsidR="00DE3DE8">
        <w:rPr>
          <w:rFonts w:ascii="Times New Roman" w:eastAsia="Times New Roman" w:hAnsi="Times New Roman" w:cs="Times New Roman"/>
          <w:lang w:eastAsia="en-GB"/>
        </w:rPr>
        <w:t xml:space="preserve"> contrary to the common view - </w:t>
      </w:r>
      <w:r w:rsidR="00912192">
        <w:rPr>
          <w:rFonts w:ascii="Times New Roman" w:eastAsia="Times New Roman" w:hAnsi="Times New Roman" w:cs="Times New Roman"/>
          <w:lang w:eastAsia="en-GB"/>
        </w:rPr>
        <w:t>ordinarily these judgments are ‘good enough’. If that doesn’t demonstrate epistemological awareness, I</w:t>
      </w:r>
      <w:r w:rsidR="00C74288">
        <w:rPr>
          <w:rFonts w:ascii="Times New Roman" w:eastAsia="Times New Roman" w:hAnsi="Times New Roman" w:cs="Times New Roman"/>
          <w:lang w:eastAsia="en-GB"/>
        </w:rPr>
        <w:t>’</w:t>
      </w:r>
      <w:r w:rsidR="00912192">
        <w:rPr>
          <w:rFonts w:ascii="Times New Roman" w:eastAsia="Times New Roman" w:hAnsi="Times New Roman" w:cs="Times New Roman"/>
          <w:lang w:eastAsia="en-GB"/>
        </w:rPr>
        <w:t>m not sure what would!</w:t>
      </w:r>
    </w:p>
    <w:p w:rsidR="00DE3DE8" w:rsidRDefault="00A5324A" w:rsidP="00DE3DE8">
      <w:pPr>
        <w:spacing w:after="240" w:line="240" w:lineRule="auto"/>
        <w:jc w:val="both"/>
        <w:rPr>
          <w:rFonts w:ascii="Times New Roman" w:hAnsi="Times New Roman" w:cs="Times New Roman"/>
        </w:rPr>
      </w:pPr>
      <w:r>
        <w:rPr>
          <w:rFonts w:ascii="Times New Roman" w:eastAsia="Times New Roman" w:hAnsi="Times New Roman" w:cs="Times New Roman"/>
          <w:lang w:eastAsia="en-GB"/>
        </w:rPr>
        <w:t xml:space="preserve">The significant relationship between ontology and epistemology is </w:t>
      </w:r>
      <w:r w:rsidR="00D418BC">
        <w:rPr>
          <w:rFonts w:ascii="Times New Roman" w:eastAsia="Times New Roman" w:hAnsi="Times New Roman" w:cs="Times New Roman"/>
          <w:lang w:eastAsia="en-GB"/>
        </w:rPr>
        <w:t xml:space="preserve">also </w:t>
      </w:r>
      <w:r>
        <w:rPr>
          <w:rFonts w:ascii="Times New Roman" w:eastAsia="Times New Roman" w:hAnsi="Times New Roman" w:cs="Times New Roman"/>
          <w:lang w:eastAsia="en-GB"/>
        </w:rPr>
        <w:t>evident in work I am currently undertaking with a colleague evaluating a newly established local initiative to work with men in community</w:t>
      </w:r>
      <w:r w:rsidR="00FD5447">
        <w:rPr>
          <w:rFonts w:ascii="Times New Roman" w:eastAsia="Times New Roman" w:hAnsi="Times New Roman" w:cs="Times New Roman"/>
          <w:lang w:eastAsia="en-GB"/>
        </w:rPr>
        <w:t xml:space="preserve"> based settings who have a dia</w:t>
      </w:r>
      <w:r w:rsidR="006C064B">
        <w:rPr>
          <w:rFonts w:ascii="Times New Roman" w:eastAsia="Times New Roman" w:hAnsi="Times New Roman" w:cs="Times New Roman"/>
          <w:lang w:eastAsia="en-GB"/>
        </w:rPr>
        <w:t>gnosis of personality disorder.</w:t>
      </w:r>
      <w:r w:rsidR="00FD5447">
        <w:rPr>
          <w:rFonts w:ascii="Times New Roman" w:eastAsia="Times New Roman" w:hAnsi="Times New Roman" w:cs="Times New Roman"/>
          <w:lang w:eastAsia="en-GB"/>
        </w:rPr>
        <w:t xml:space="preserve"> The status of personality disorder as a form of mental disorder is controversial</w:t>
      </w:r>
      <w:r w:rsidR="006C064B">
        <w:rPr>
          <w:rFonts w:ascii="Times New Roman" w:eastAsia="Times New Roman" w:hAnsi="Times New Roman" w:cs="Times New Roman"/>
          <w:lang w:eastAsia="en-GB"/>
        </w:rPr>
        <w:t xml:space="preserve"> in most respects, including both</w:t>
      </w:r>
      <w:r w:rsidR="00FD5447">
        <w:rPr>
          <w:rFonts w:ascii="Times New Roman" w:eastAsia="Times New Roman" w:hAnsi="Times New Roman" w:cs="Times New Roman"/>
          <w:lang w:eastAsia="en-GB"/>
        </w:rPr>
        <w:t xml:space="preserve"> its aetiology</w:t>
      </w:r>
      <w:r w:rsidR="006C064B">
        <w:rPr>
          <w:rFonts w:ascii="Times New Roman" w:eastAsia="Times New Roman" w:hAnsi="Times New Roman" w:cs="Times New Roman"/>
          <w:lang w:eastAsia="en-GB"/>
        </w:rPr>
        <w:t xml:space="preserve"> as well as </w:t>
      </w:r>
      <w:r w:rsidR="002F2696">
        <w:rPr>
          <w:rFonts w:ascii="Times New Roman" w:eastAsia="Times New Roman" w:hAnsi="Times New Roman" w:cs="Times New Roman"/>
          <w:lang w:eastAsia="en-GB"/>
        </w:rPr>
        <w:t>appropriate responses to indiv</w:t>
      </w:r>
      <w:r w:rsidR="00FD5447">
        <w:rPr>
          <w:rFonts w:ascii="Times New Roman" w:eastAsia="Times New Roman" w:hAnsi="Times New Roman" w:cs="Times New Roman"/>
          <w:lang w:eastAsia="en-GB"/>
        </w:rPr>
        <w:t>iduals who</w:t>
      </w:r>
      <w:r w:rsidR="00771F5B">
        <w:rPr>
          <w:rFonts w:ascii="Times New Roman" w:eastAsia="Times New Roman" w:hAnsi="Times New Roman" w:cs="Times New Roman"/>
          <w:lang w:eastAsia="en-GB"/>
        </w:rPr>
        <w:t xml:space="preserve"> behave in sometimes disturbing or</w:t>
      </w:r>
      <w:r w:rsidR="006C064B">
        <w:rPr>
          <w:rFonts w:ascii="Times New Roman" w:eastAsia="Times New Roman" w:hAnsi="Times New Roman" w:cs="Times New Roman"/>
          <w:lang w:eastAsia="en-GB"/>
        </w:rPr>
        <w:t xml:space="preserve"> aggressive ways. </w:t>
      </w:r>
      <w:r w:rsidR="00FD5447">
        <w:rPr>
          <w:rFonts w:ascii="Times New Roman" w:eastAsia="Times New Roman" w:hAnsi="Times New Roman" w:cs="Times New Roman"/>
          <w:lang w:eastAsia="en-GB"/>
        </w:rPr>
        <w:t>In fact, for many, personality disorder does not exist</w:t>
      </w:r>
      <w:r w:rsidR="004E495E">
        <w:rPr>
          <w:rFonts w:ascii="Times New Roman" w:eastAsia="Times New Roman" w:hAnsi="Times New Roman" w:cs="Times New Roman"/>
          <w:lang w:eastAsia="en-GB"/>
        </w:rPr>
        <w:t xml:space="preserve"> (</w:t>
      </w:r>
      <w:r w:rsidR="00AF48AD">
        <w:rPr>
          <w:rFonts w:ascii="Times New Roman" w:eastAsia="Times New Roman" w:hAnsi="Times New Roman" w:cs="Times New Roman"/>
          <w:lang w:eastAsia="en-GB"/>
        </w:rPr>
        <w:t>Glover 2014</w:t>
      </w:r>
      <w:r w:rsidR="004E495E">
        <w:rPr>
          <w:rFonts w:ascii="Times New Roman" w:eastAsia="Times New Roman" w:hAnsi="Times New Roman" w:cs="Times New Roman"/>
          <w:lang w:eastAsia="en-GB"/>
        </w:rPr>
        <w:t>). In such circumstances, how can and do practitioners make sense of and work effectively with their clientele?</w:t>
      </w:r>
      <w:r w:rsidR="006C7FA6">
        <w:rPr>
          <w:rFonts w:ascii="Times New Roman" w:eastAsia="Times New Roman" w:hAnsi="Times New Roman" w:cs="Times New Roman"/>
          <w:lang w:eastAsia="en-GB"/>
        </w:rPr>
        <w:t xml:space="preserve"> Michael Sheppard </w:t>
      </w:r>
      <w:r w:rsidR="006C7FA6" w:rsidRPr="006C7FA6">
        <w:rPr>
          <w:rFonts w:ascii="Times New Roman" w:hAnsi="Times New Roman" w:cs="Times New Roman"/>
        </w:rPr>
        <w:t>takes a distinctive position on this issue, in relation to</w:t>
      </w:r>
      <w:r w:rsidR="0008237B">
        <w:rPr>
          <w:rFonts w:ascii="Times New Roman" w:hAnsi="Times New Roman" w:cs="Times New Roman"/>
        </w:rPr>
        <w:t xml:space="preserve"> mental disorder more generally, arguing that </w:t>
      </w:r>
    </w:p>
    <w:p w:rsidR="00DE3DE8" w:rsidRDefault="006C7FA6" w:rsidP="00DE3DE8">
      <w:pPr>
        <w:spacing w:after="240" w:line="240" w:lineRule="auto"/>
        <w:ind w:left="851" w:right="804"/>
        <w:jc w:val="both"/>
        <w:rPr>
          <w:rFonts w:ascii="Times New Roman" w:hAnsi="Times New Roman" w:cs="Times New Roman"/>
        </w:rPr>
      </w:pPr>
      <w:r w:rsidRPr="006C7FA6">
        <w:rPr>
          <w:rFonts w:ascii="Times New Roman" w:hAnsi="Times New Roman" w:cs="Times New Roman"/>
        </w:rPr>
        <w:t xml:space="preserve">“…while the very </w:t>
      </w:r>
      <w:r>
        <w:rPr>
          <w:rFonts w:ascii="Times New Roman" w:hAnsi="Times New Roman" w:cs="Times New Roman"/>
        </w:rPr>
        <w:t xml:space="preserve">idea </w:t>
      </w:r>
      <w:r w:rsidRPr="006C7FA6">
        <w:rPr>
          <w:rFonts w:ascii="Times New Roman" w:hAnsi="Times New Roman" w:cs="Times New Roman"/>
        </w:rPr>
        <w:t>of mental illness may be disputed in</w:t>
      </w:r>
      <w:r w:rsidRPr="006C7FA6">
        <w:rPr>
          <w:rFonts w:ascii="Times New Roman" w:hAnsi="Times New Roman" w:cs="Times New Roman"/>
        </w:rPr>
        <w:br/>
        <w:t>some quarters…in social work, as an aspect of the work of practitioners,</w:t>
      </w:r>
      <w:r w:rsidRPr="006C7FA6">
        <w:rPr>
          <w:rFonts w:ascii="Times New Roman" w:hAnsi="Times New Roman" w:cs="Times New Roman"/>
        </w:rPr>
        <w:br/>
        <w:t>it is an objective reality. Mental illness exists…while processes of</w:t>
      </w:r>
      <w:r w:rsidRPr="006C7FA6">
        <w:rPr>
          <w:rFonts w:ascii="Times New Roman" w:hAnsi="Times New Roman" w:cs="Times New Roman"/>
        </w:rPr>
        <w:br/>
        <w:t>social construction occur in order for certain classes of social problems</w:t>
      </w:r>
      <w:r w:rsidRPr="006C7FA6">
        <w:rPr>
          <w:rFonts w:ascii="Times New Roman" w:hAnsi="Times New Roman" w:cs="Times New Roman"/>
        </w:rPr>
        <w:br/>
        <w:t>to emerge and become the concern of social work, their institutionalised acceptance as a social problem leads, for social work itself, to their objectification. They are, for social work, real, existing and objective areas of social life. Others, outside the discipline, may seek to contest these definitions, and consider it legitimate to do so. From the ‘inside’, however, they are</w:t>
      </w:r>
      <w:r w:rsidR="00DE3DE8">
        <w:rPr>
          <w:rFonts w:ascii="Times New Roman" w:hAnsi="Times New Roman" w:cs="Times New Roman"/>
        </w:rPr>
        <w:t xml:space="preserve"> objective.” (2006: 52</w:t>
      </w:r>
      <w:r w:rsidRPr="006C7FA6">
        <w:rPr>
          <w:rFonts w:ascii="Times New Roman" w:hAnsi="Times New Roman" w:cs="Times New Roman"/>
        </w:rPr>
        <w:t>)</w:t>
      </w:r>
      <w:r w:rsidR="00DE3DE8">
        <w:rPr>
          <w:rFonts w:ascii="Times New Roman" w:hAnsi="Times New Roman" w:cs="Times New Roman"/>
        </w:rPr>
        <w:t xml:space="preserve">. </w:t>
      </w:r>
    </w:p>
    <w:p w:rsidR="006C7FA6" w:rsidRPr="006C7FA6" w:rsidRDefault="00203DF8" w:rsidP="00DE3DE8">
      <w:pPr>
        <w:spacing w:after="240" w:line="240" w:lineRule="auto"/>
        <w:jc w:val="both"/>
        <w:rPr>
          <w:rFonts w:ascii="Times New Roman" w:hAnsi="Times New Roman" w:cs="Times New Roman"/>
        </w:rPr>
      </w:pPr>
      <w:r>
        <w:rPr>
          <w:rFonts w:ascii="Times New Roman" w:hAnsi="Times New Roman" w:cs="Times New Roman"/>
        </w:rPr>
        <w:t xml:space="preserve">This peculiar </w:t>
      </w:r>
      <w:proofErr w:type="spellStart"/>
      <w:r>
        <w:rPr>
          <w:rFonts w:ascii="Times New Roman" w:hAnsi="Times New Roman" w:cs="Times New Roman"/>
        </w:rPr>
        <w:t>juxtapo</w:t>
      </w:r>
      <w:r w:rsidR="00DE3DE8">
        <w:rPr>
          <w:rFonts w:ascii="Times New Roman" w:hAnsi="Times New Roman" w:cs="Times New Roman"/>
        </w:rPr>
        <w:t>sitioning</w:t>
      </w:r>
      <w:proofErr w:type="spellEnd"/>
      <w:r w:rsidR="00DE3DE8">
        <w:rPr>
          <w:rFonts w:ascii="Times New Roman" w:hAnsi="Times New Roman" w:cs="Times New Roman"/>
        </w:rPr>
        <w:t xml:space="preserve"> of objective knowledge alongside subjective awareness helps us to account for the distinctions between clinical and non-clinical knowledge sources as well as prevalent perceptions of their respective strengths and limitations.</w:t>
      </w:r>
    </w:p>
    <w:p w:rsidR="002F2696" w:rsidRPr="00FA4AAD" w:rsidRDefault="002F2696" w:rsidP="00E91196">
      <w:pPr>
        <w:spacing w:after="24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The evaluation of clinical outcomes</w:t>
      </w:r>
      <w:r w:rsidR="00DE3DE8">
        <w:rPr>
          <w:rFonts w:ascii="Times New Roman" w:eastAsia="Times New Roman" w:hAnsi="Times New Roman" w:cs="Times New Roman"/>
          <w:lang w:eastAsia="en-GB"/>
        </w:rPr>
        <w:t>, of course,</w:t>
      </w:r>
      <w:r>
        <w:rPr>
          <w:rFonts w:ascii="Times New Roman" w:eastAsia="Times New Roman" w:hAnsi="Times New Roman" w:cs="Times New Roman"/>
          <w:lang w:eastAsia="en-GB"/>
        </w:rPr>
        <w:t xml:space="preserve"> raise</w:t>
      </w:r>
      <w:r w:rsidR="00DE3DE8">
        <w:rPr>
          <w:rFonts w:ascii="Times New Roman" w:eastAsia="Times New Roman" w:hAnsi="Times New Roman" w:cs="Times New Roman"/>
          <w:lang w:eastAsia="en-GB"/>
        </w:rPr>
        <w:t>s</w:t>
      </w:r>
      <w:r>
        <w:rPr>
          <w:rFonts w:ascii="Times New Roman" w:eastAsia="Times New Roman" w:hAnsi="Times New Roman" w:cs="Times New Roman"/>
          <w:lang w:eastAsia="en-GB"/>
        </w:rPr>
        <w:t xml:space="preserve"> </w:t>
      </w:r>
      <w:r w:rsidR="00DE3DE8">
        <w:rPr>
          <w:rFonts w:ascii="Times New Roman" w:eastAsia="Times New Roman" w:hAnsi="Times New Roman" w:cs="Times New Roman"/>
          <w:lang w:eastAsia="en-GB"/>
        </w:rPr>
        <w:t>its</w:t>
      </w:r>
      <w:r>
        <w:rPr>
          <w:rFonts w:ascii="Times New Roman" w:eastAsia="Times New Roman" w:hAnsi="Times New Roman" w:cs="Times New Roman"/>
          <w:lang w:eastAsia="en-GB"/>
        </w:rPr>
        <w:t xml:space="preserve"> own </w:t>
      </w:r>
      <w:r w:rsidR="00DE3DE8">
        <w:rPr>
          <w:rFonts w:ascii="Times New Roman" w:eastAsia="Times New Roman" w:hAnsi="Times New Roman" w:cs="Times New Roman"/>
          <w:lang w:eastAsia="en-GB"/>
        </w:rPr>
        <w:t xml:space="preserve">practical and </w:t>
      </w:r>
      <w:r>
        <w:rPr>
          <w:rFonts w:ascii="Times New Roman" w:eastAsia="Times New Roman" w:hAnsi="Times New Roman" w:cs="Times New Roman"/>
          <w:lang w:eastAsia="en-GB"/>
        </w:rPr>
        <w:t>philosophical challenges</w:t>
      </w:r>
      <w:r w:rsidR="00DE3DE8">
        <w:rPr>
          <w:rFonts w:ascii="Times New Roman" w:eastAsia="Times New Roman" w:hAnsi="Times New Roman" w:cs="Times New Roman"/>
          <w:lang w:eastAsia="en-GB"/>
        </w:rPr>
        <w:t xml:space="preserve"> (</w:t>
      </w:r>
      <w:r w:rsidR="00DA1E3E">
        <w:rPr>
          <w:rFonts w:ascii="Times New Roman" w:eastAsia="Times New Roman" w:hAnsi="Times New Roman" w:cs="Times New Roman"/>
          <w:lang w:eastAsia="en-GB"/>
        </w:rPr>
        <w:t xml:space="preserve">Howell 2013, </w:t>
      </w:r>
      <w:r w:rsidR="008128F4">
        <w:rPr>
          <w:rFonts w:ascii="Times New Roman" w:eastAsia="Times New Roman" w:hAnsi="Times New Roman" w:cs="Times New Roman"/>
          <w:lang w:eastAsia="en-GB"/>
        </w:rPr>
        <w:t xml:space="preserve">Schwandt and </w:t>
      </w:r>
      <w:proofErr w:type="spellStart"/>
      <w:r w:rsidR="008128F4">
        <w:rPr>
          <w:rFonts w:ascii="Times New Roman" w:eastAsia="Times New Roman" w:hAnsi="Times New Roman" w:cs="Times New Roman"/>
          <w:lang w:eastAsia="en-GB"/>
        </w:rPr>
        <w:t>Burgon</w:t>
      </w:r>
      <w:proofErr w:type="spellEnd"/>
      <w:r w:rsidR="008128F4">
        <w:rPr>
          <w:rFonts w:ascii="Times New Roman" w:eastAsia="Times New Roman" w:hAnsi="Times New Roman" w:cs="Times New Roman"/>
          <w:lang w:eastAsia="en-GB"/>
        </w:rPr>
        <w:t xml:space="preserve"> 2006)</w:t>
      </w:r>
      <w:r w:rsidR="00D63D12">
        <w:rPr>
          <w:rFonts w:ascii="Times New Roman" w:eastAsia="Times New Roman" w:hAnsi="Times New Roman" w:cs="Times New Roman"/>
          <w:lang w:eastAsia="en-GB"/>
        </w:rPr>
        <w:t>.</w:t>
      </w:r>
      <w:r>
        <w:rPr>
          <w:rFonts w:ascii="Times New Roman" w:eastAsia="Times New Roman" w:hAnsi="Times New Roman" w:cs="Times New Roman"/>
          <w:lang w:eastAsia="en-GB"/>
        </w:rPr>
        <w:t xml:space="preserve"> While outcome oriented evaluation is generally undertaken according to scientific logic and associated methods, process oriented evaluation cannot be meaningfully accomplished without recourse to alternative approach</w:t>
      </w:r>
      <w:r w:rsidR="00DE3DE8">
        <w:rPr>
          <w:rFonts w:ascii="Times New Roman" w:eastAsia="Times New Roman" w:hAnsi="Times New Roman" w:cs="Times New Roman"/>
          <w:lang w:eastAsia="en-GB"/>
        </w:rPr>
        <w:t>es. As Pawson and Tilley (1997)</w:t>
      </w:r>
      <w:r>
        <w:rPr>
          <w:rFonts w:ascii="Times New Roman" w:eastAsia="Times New Roman" w:hAnsi="Times New Roman" w:cs="Times New Roman"/>
          <w:lang w:eastAsia="en-GB"/>
        </w:rPr>
        <w:t xml:space="preserve"> have argued, the challenge in practice based disciplines in particular is not just to know whether or not an intervention is effective; rather it is to establish “what works in which circumstances</w:t>
      </w:r>
      <w:r w:rsidR="00DE3DE8">
        <w:rPr>
          <w:rFonts w:ascii="Times New Roman" w:eastAsia="Times New Roman" w:hAnsi="Times New Roman" w:cs="Times New Roman"/>
          <w:lang w:eastAsia="en-GB"/>
        </w:rPr>
        <w:t>,</w:t>
      </w:r>
      <w:r>
        <w:rPr>
          <w:rFonts w:ascii="Times New Roman" w:eastAsia="Times New Roman" w:hAnsi="Times New Roman" w:cs="Times New Roman"/>
          <w:lang w:eastAsia="en-GB"/>
        </w:rPr>
        <w:t xml:space="preserve"> for who</w:t>
      </w:r>
      <w:r w:rsidR="00DE3DE8">
        <w:rPr>
          <w:rFonts w:ascii="Times New Roman" w:eastAsia="Times New Roman" w:hAnsi="Times New Roman" w:cs="Times New Roman"/>
          <w:lang w:eastAsia="en-GB"/>
        </w:rPr>
        <w:t>m</w:t>
      </w:r>
      <w:r>
        <w:rPr>
          <w:rFonts w:ascii="Times New Roman" w:eastAsia="Times New Roman" w:hAnsi="Times New Roman" w:cs="Times New Roman"/>
          <w:lang w:eastAsia="en-GB"/>
        </w:rPr>
        <w:t xml:space="preserve"> and why”. Answering these related but n</w:t>
      </w:r>
      <w:r w:rsidR="006C7FA6">
        <w:rPr>
          <w:rFonts w:ascii="Times New Roman" w:eastAsia="Times New Roman" w:hAnsi="Times New Roman" w:cs="Times New Roman"/>
          <w:lang w:eastAsia="en-GB"/>
        </w:rPr>
        <w:t xml:space="preserve">evertheless distinct questions </w:t>
      </w:r>
      <w:r>
        <w:rPr>
          <w:rFonts w:ascii="Times New Roman" w:eastAsia="Times New Roman" w:hAnsi="Times New Roman" w:cs="Times New Roman"/>
          <w:lang w:eastAsia="en-GB"/>
        </w:rPr>
        <w:t>requires plural ways of knowing</w:t>
      </w:r>
      <w:r w:rsidR="00DE3DE8">
        <w:rPr>
          <w:rFonts w:ascii="Times New Roman" w:eastAsia="Times New Roman" w:hAnsi="Times New Roman" w:cs="Times New Roman"/>
          <w:lang w:eastAsia="en-GB"/>
        </w:rPr>
        <w:t>. As the realist ‘equation’ – context plus mechanism equals outcome – makes clear</w:t>
      </w:r>
      <w:r w:rsidR="008128F4">
        <w:rPr>
          <w:rFonts w:ascii="Times New Roman" w:eastAsia="Times New Roman" w:hAnsi="Times New Roman" w:cs="Times New Roman"/>
          <w:lang w:eastAsia="en-GB"/>
        </w:rPr>
        <w:t xml:space="preserve"> </w:t>
      </w:r>
      <w:r w:rsidR="00DE3DE8">
        <w:rPr>
          <w:rFonts w:ascii="Times New Roman" w:eastAsia="Times New Roman" w:hAnsi="Times New Roman" w:cs="Times New Roman"/>
          <w:lang w:eastAsia="en-GB"/>
        </w:rPr>
        <w:t xml:space="preserve">the pursuit of definitive and generalizable knowledge – the </w:t>
      </w:r>
      <w:r w:rsidR="00D63D12">
        <w:rPr>
          <w:rFonts w:ascii="Times New Roman" w:eastAsia="Times New Roman" w:hAnsi="Times New Roman" w:cs="Times New Roman"/>
          <w:lang w:eastAsia="en-GB"/>
        </w:rPr>
        <w:t>holy</w:t>
      </w:r>
      <w:r w:rsidR="00DE3DE8">
        <w:rPr>
          <w:rFonts w:ascii="Times New Roman" w:eastAsia="Times New Roman" w:hAnsi="Times New Roman" w:cs="Times New Roman"/>
          <w:lang w:eastAsia="en-GB"/>
        </w:rPr>
        <w:t xml:space="preserve"> grail of ‘scientific’ research – is inherently problematic because irrespective of the validity of data or fi</w:t>
      </w:r>
      <w:r w:rsidR="008128F4">
        <w:rPr>
          <w:rFonts w:ascii="Times New Roman" w:eastAsia="Times New Roman" w:hAnsi="Times New Roman" w:cs="Times New Roman"/>
          <w:lang w:eastAsia="en-GB"/>
        </w:rPr>
        <w:t>n</w:t>
      </w:r>
      <w:r w:rsidR="00DE3DE8">
        <w:rPr>
          <w:rFonts w:ascii="Times New Roman" w:eastAsia="Times New Roman" w:hAnsi="Times New Roman" w:cs="Times New Roman"/>
          <w:lang w:eastAsia="en-GB"/>
        </w:rPr>
        <w:t xml:space="preserve">dings, the context in which knowledge is applied means that new variables enter into the mix, such that interaction between components cannot be replicated. This is why the </w:t>
      </w:r>
      <w:r w:rsidR="008128F4">
        <w:rPr>
          <w:rFonts w:ascii="Times New Roman" w:eastAsia="Times New Roman" w:hAnsi="Times New Roman" w:cs="Times New Roman"/>
          <w:lang w:eastAsia="en-GB"/>
        </w:rPr>
        <w:t xml:space="preserve">‘reality’ of social work is so difficult to capture, and why of necessity it is irreducible to one dimensional portrayal (Cartwright and </w:t>
      </w:r>
      <w:proofErr w:type="spellStart"/>
      <w:r w:rsidR="008128F4">
        <w:rPr>
          <w:rFonts w:ascii="Times New Roman" w:eastAsia="Times New Roman" w:hAnsi="Times New Roman" w:cs="Times New Roman"/>
          <w:lang w:eastAsia="en-GB"/>
        </w:rPr>
        <w:t>Hardie</w:t>
      </w:r>
      <w:proofErr w:type="spellEnd"/>
      <w:r w:rsidR="008128F4">
        <w:rPr>
          <w:rFonts w:ascii="Times New Roman" w:eastAsia="Times New Roman" w:hAnsi="Times New Roman" w:cs="Times New Roman"/>
          <w:lang w:eastAsia="en-GB"/>
        </w:rPr>
        <w:t xml:space="preserve"> 2012)</w:t>
      </w:r>
      <w:r w:rsidR="00D63D12">
        <w:rPr>
          <w:rFonts w:ascii="Times New Roman" w:eastAsia="Times New Roman" w:hAnsi="Times New Roman" w:cs="Times New Roman"/>
          <w:lang w:eastAsia="en-GB"/>
        </w:rPr>
        <w:t xml:space="preserve">. </w:t>
      </w:r>
      <w:r w:rsidR="00FE1A8B">
        <w:rPr>
          <w:rFonts w:ascii="Times New Roman" w:eastAsia="Times New Roman" w:hAnsi="Times New Roman" w:cs="Times New Roman"/>
          <w:lang w:eastAsia="en-GB"/>
        </w:rPr>
        <w:t xml:space="preserve">Incidentally, this is not dissimilar to the “linking of setting, sequence and outcome” that </w:t>
      </w:r>
      <w:proofErr w:type="spellStart"/>
      <w:r w:rsidR="00FE1A8B">
        <w:rPr>
          <w:rFonts w:ascii="Times New Roman" w:eastAsia="Times New Roman" w:hAnsi="Times New Roman" w:cs="Times New Roman"/>
          <w:lang w:eastAsia="en-GB"/>
        </w:rPr>
        <w:t>Rabins</w:t>
      </w:r>
      <w:proofErr w:type="spellEnd"/>
      <w:r w:rsidR="00FE1A8B">
        <w:rPr>
          <w:rFonts w:ascii="Times New Roman" w:eastAsia="Times New Roman" w:hAnsi="Times New Roman" w:cs="Times New Roman"/>
          <w:lang w:eastAsia="en-GB"/>
        </w:rPr>
        <w:t xml:space="preserve"> (2013: 164) regards as characteristic of narrative psychiatry. </w:t>
      </w:r>
      <w:r w:rsidR="00D63D12">
        <w:rPr>
          <w:rFonts w:ascii="Times New Roman" w:eastAsia="Times New Roman" w:hAnsi="Times New Roman" w:cs="Times New Roman"/>
          <w:lang w:eastAsia="en-GB"/>
        </w:rPr>
        <w:t xml:space="preserve">Instead, diversity and complexity are par for the course, the realisation of which augments the value of ‘the small’ alongside ‘the big’, the qualitative alongside the quantitative, </w:t>
      </w:r>
      <w:proofErr w:type="gramStart"/>
      <w:r w:rsidR="00D63D12">
        <w:rPr>
          <w:rFonts w:ascii="Times New Roman" w:eastAsia="Times New Roman" w:hAnsi="Times New Roman" w:cs="Times New Roman"/>
          <w:lang w:eastAsia="en-GB"/>
        </w:rPr>
        <w:t>the</w:t>
      </w:r>
      <w:proofErr w:type="gramEnd"/>
      <w:r w:rsidR="00D63D12">
        <w:rPr>
          <w:rFonts w:ascii="Times New Roman" w:eastAsia="Times New Roman" w:hAnsi="Times New Roman" w:cs="Times New Roman"/>
          <w:lang w:eastAsia="en-GB"/>
        </w:rPr>
        <w:t xml:space="preserve"> local alongside the distant (</w:t>
      </w:r>
      <w:proofErr w:type="spellStart"/>
      <w:r w:rsidR="00D63D12">
        <w:rPr>
          <w:rFonts w:ascii="Times New Roman" w:eastAsia="Times New Roman" w:hAnsi="Times New Roman" w:cs="Times New Roman"/>
          <w:lang w:eastAsia="en-GB"/>
        </w:rPr>
        <w:t>Flyvbjerg</w:t>
      </w:r>
      <w:proofErr w:type="spellEnd"/>
      <w:r w:rsidR="00D63D12">
        <w:rPr>
          <w:rFonts w:ascii="Times New Roman" w:eastAsia="Times New Roman" w:hAnsi="Times New Roman" w:cs="Times New Roman"/>
          <w:lang w:eastAsia="en-GB"/>
        </w:rPr>
        <w:t xml:space="preserve"> 2006).</w:t>
      </w:r>
      <w:r w:rsidR="009D2CDC">
        <w:rPr>
          <w:rFonts w:ascii="Times New Roman" w:eastAsia="Times New Roman" w:hAnsi="Times New Roman" w:cs="Times New Roman"/>
          <w:lang w:eastAsia="en-GB"/>
        </w:rPr>
        <w:t xml:space="preserve"> As </w:t>
      </w:r>
      <w:proofErr w:type="spellStart"/>
      <w:r w:rsidR="009D2CDC">
        <w:rPr>
          <w:rFonts w:ascii="Times New Roman" w:eastAsia="Times New Roman" w:hAnsi="Times New Roman" w:cs="Times New Roman"/>
          <w:lang w:eastAsia="en-GB"/>
        </w:rPr>
        <w:t>Cetina</w:t>
      </w:r>
      <w:proofErr w:type="spellEnd"/>
      <w:r w:rsidR="009D2CDC">
        <w:rPr>
          <w:rFonts w:ascii="Times New Roman" w:eastAsia="Times New Roman" w:hAnsi="Times New Roman" w:cs="Times New Roman"/>
          <w:lang w:eastAsia="en-GB"/>
        </w:rPr>
        <w:t xml:space="preserve"> (</w:t>
      </w:r>
      <w:r w:rsidR="00BD0D39">
        <w:rPr>
          <w:rFonts w:ascii="Times New Roman" w:eastAsia="Times New Roman" w:hAnsi="Times New Roman" w:cs="Times New Roman"/>
          <w:lang w:eastAsia="en-GB"/>
        </w:rPr>
        <w:t xml:space="preserve">1999) makes clear, science is itself no </w:t>
      </w:r>
      <w:r w:rsidR="00FE1A8B">
        <w:rPr>
          <w:rFonts w:ascii="Times New Roman" w:eastAsia="Times New Roman" w:hAnsi="Times New Roman" w:cs="Times New Roman"/>
          <w:lang w:eastAsia="en-GB"/>
        </w:rPr>
        <w:t>fixed</w:t>
      </w:r>
      <w:r w:rsidR="00BD0D39">
        <w:rPr>
          <w:rFonts w:ascii="Times New Roman" w:eastAsia="Times New Roman" w:hAnsi="Times New Roman" w:cs="Times New Roman"/>
          <w:lang w:eastAsia="en-GB"/>
        </w:rPr>
        <w:t xml:space="preserve"> entity but instead characterised by a diversity of approaches to generating knowledge. </w:t>
      </w:r>
      <w:proofErr w:type="spellStart"/>
      <w:r w:rsidR="009D2CDC">
        <w:rPr>
          <w:rFonts w:ascii="Times New Roman" w:eastAsia="Times New Roman" w:hAnsi="Times New Roman" w:cs="Times New Roman"/>
          <w:lang w:eastAsia="en-GB"/>
        </w:rPr>
        <w:t>Wooton</w:t>
      </w:r>
      <w:proofErr w:type="spellEnd"/>
      <w:r w:rsidR="009D2CDC">
        <w:rPr>
          <w:rFonts w:ascii="Times New Roman" w:eastAsia="Times New Roman" w:hAnsi="Times New Roman" w:cs="Times New Roman"/>
          <w:lang w:eastAsia="en-GB"/>
        </w:rPr>
        <w:t xml:space="preserve"> (2014) points out that</w:t>
      </w:r>
      <w:r w:rsidR="009D2CDC" w:rsidRPr="00FA4AAD">
        <w:rPr>
          <w:rFonts w:ascii="Times New Roman" w:eastAsia="Times New Roman" w:hAnsi="Times New Roman" w:cs="Times New Roman"/>
          <w:lang w:eastAsia="en-GB"/>
        </w:rPr>
        <w:t xml:space="preserve"> knowledge need not be definitive to be</w:t>
      </w:r>
      <w:r w:rsidR="009D2CDC">
        <w:rPr>
          <w:rFonts w:ascii="Times New Roman" w:eastAsia="Times New Roman" w:hAnsi="Times New Roman" w:cs="Times New Roman"/>
          <w:lang w:eastAsia="en-GB"/>
        </w:rPr>
        <w:t xml:space="preserve"> deemed reliable; experience can be </w:t>
      </w:r>
      <w:proofErr w:type="spellStart"/>
      <w:r w:rsidR="009D2CDC">
        <w:rPr>
          <w:rFonts w:ascii="Times New Roman" w:eastAsia="Times New Roman" w:hAnsi="Times New Roman" w:cs="Times New Roman"/>
          <w:lang w:eastAsia="en-GB"/>
        </w:rPr>
        <w:t>system</w:t>
      </w:r>
      <w:r w:rsidR="009D2CDC" w:rsidRPr="00FA4AAD">
        <w:rPr>
          <w:rFonts w:ascii="Times New Roman" w:eastAsia="Times New Roman" w:hAnsi="Times New Roman" w:cs="Times New Roman"/>
          <w:lang w:eastAsia="en-GB"/>
        </w:rPr>
        <w:t>icised</w:t>
      </w:r>
      <w:proofErr w:type="spellEnd"/>
      <w:r w:rsidR="009D2CDC" w:rsidRPr="00FA4AAD">
        <w:rPr>
          <w:rFonts w:ascii="Times New Roman" w:eastAsia="Times New Roman" w:hAnsi="Times New Roman" w:cs="Times New Roman"/>
          <w:lang w:eastAsia="en-GB"/>
        </w:rPr>
        <w:t xml:space="preserve"> and shaped by observation and experience; and </w:t>
      </w:r>
      <w:r w:rsidR="009D2CDC">
        <w:rPr>
          <w:rFonts w:ascii="Times New Roman" w:eastAsia="Times New Roman" w:hAnsi="Times New Roman" w:cs="Times New Roman"/>
          <w:lang w:eastAsia="en-GB"/>
        </w:rPr>
        <w:t xml:space="preserve">that knowledge generation is of </w:t>
      </w:r>
      <w:r w:rsidR="009D2CDC" w:rsidRPr="00FA4AAD">
        <w:rPr>
          <w:rFonts w:ascii="Times New Roman" w:eastAsia="Times New Roman" w:hAnsi="Times New Roman" w:cs="Times New Roman"/>
          <w:lang w:eastAsia="en-GB"/>
        </w:rPr>
        <w:t>necessity collective</w:t>
      </w:r>
      <w:r w:rsidR="009D2CDC">
        <w:rPr>
          <w:rFonts w:ascii="Times New Roman" w:eastAsia="Times New Roman" w:hAnsi="Times New Roman" w:cs="Times New Roman"/>
          <w:lang w:eastAsia="en-GB"/>
        </w:rPr>
        <w:t xml:space="preserve">. </w:t>
      </w:r>
      <w:r w:rsidR="00BD0D39">
        <w:rPr>
          <w:rFonts w:ascii="Times New Roman" w:eastAsia="Times New Roman" w:hAnsi="Times New Roman" w:cs="Times New Roman"/>
          <w:lang w:eastAsia="en-GB"/>
        </w:rPr>
        <w:t>Ultimately, it is not some monolithic conception of scientific method that determines how we know what we know, but distinct epistemic cultures, themselves shaped by affinity, necessity</w:t>
      </w:r>
      <w:r w:rsidR="00CE416D">
        <w:rPr>
          <w:rFonts w:ascii="Times New Roman" w:eastAsia="Times New Roman" w:hAnsi="Times New Roman" w:cs="Times New Roman"/>
          <w:lang w:eastAsia="en-GB"/>
        </w:rPr>
        <w:t>, coincidence and history.</w:t>
      </w:r>
    </w:p>
    <w:p w:rsidR="00721C61" w:rsidRDefault="00721C61" w:rsidP="006752A6">
      <w:pPr>
        <w:spacing w:after="240" w:line="240" w:lineRule="auto"/>
        <w:rPr>
          <w:rFonts w:ascii="Times New Roman" w:eastAsia="Times New Roman" w:hAnsi="Times New Roman" w:cs="Times New Roman"/>
          <w:i/>
          <w:lang w:eastAsia="en-GB"/>
        </w:rPr>
      </w:pPr>
    </w:p>
    <w:p w:rsidR="007471E7" w:rsidRPr="00F15D8E" w:rsidRDefault="00A95569" w:rsidP="006752A6">
      <w:pPr>
        <w:spacing w:after="240" w:line="240" w:lineRule="auto"/>
        <w:rPr>
          <w:rFonts w:ascii="Times New Roman" w:eastAsia="Times New Roman" w:hAnsi="Times New Roman" w:cs="Times New Roman"/>
          <w:i/>
          <w:lang w:eastAsia="en-GB"/>
        </w:rPr>
      </w:pPr>
      <w:r w:rsidRPr="00F15D8E">
        <w:rPr>
          <w:rFonts w:ascii="Times New Roman" w:eastAsia="Times New Roman" w:hAnsi="Times New Roman" w:cs="Times New Roman"/>
          <w:i/>
          <w:lang w:eastAsia="en-GB"/>
        </w:rPr>
        <w:t>Social work research</w:t>
      </w:r>
    </w:p>
    <w:p w:rsidR="00EF70BB" w:rsidRPr="00FA4AAD" w:rsidRDefault="00F15D8E" w:rsidP="00EB526F">
      <w:pPr>
        <w:spacing w:after="24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I </w:t>
      </w:r>
      <w:r w:rsidR="00FE1A8B">
        <w:rPr>
          <w:rFonts w:ascii="Times New Roman" w:eastAsia="Times New Roman" w:hAnsi="Times New Roman" w:cs="Times New Roman"/>
          <w:lang w:eastAsia="en-GB"/>
        </w:rPr>
        <w:t>have previously argued that the</w:t>
      </w:r>
      <w:r w:rsidR="00C74288">
        <w:rPr>
          <w:rFonts w:ascii="Times New Roman" w:eastAsia="Times New Roman" w:hAnsi="Times New Roman" w:cs="Times New Roman"/>
          <w:lang w:eastAsia="en-GB"/>
        </w:rPr>
        <w:t xml:space="preserve"> </w:t>
      </w:r>
      <w:r w:rsidR="00EF70BB" w:rsidRPr="00FA4AAD">
        <w:rPr>
          <w:rFonts w:ascii="Times New Roman" w:eastAsia="Times New Roman" w:hAnsi="Times New Roman" w:cs="Times New Roman"/>
          <w:lang w:eastAsia="en-GB"/>
        </w:rPr>
        <w:t xml:space="preserve">tricky position </w:t>
      </w:r>
      <w:r>
        <w:rPr>
          <w:rFonts w:ascii="Times New Roman" w:eastAsia="Times New Roman" w:hAnsi="Times New Roman" w:cs="Times New Roman"/>
          <w:lang w:eastAsia="en-GB"/>
        </w:rPr>
        <w:t xml:space="preserve">that </w:t>
      </w:r>
      <w:r w:rsidR="00EF70BB" w:rsidRPr="00FA4AAD">
        <w:rPr>
          <w:rFonts w:ascii="Times New Roman" w:eastAsia="Times New Roman" w:hAnsi="Times New Roman" w:cs="Times New Roman"/>
          <w:lang w:eastAsia="en-GB"/>
        </w:rPr>
        <w:t xml:space="preserve">social workers face, </w:t>
      </w:r>
      <w:r w:rsidR="00721C61">
        <w:rPr>
          <w:rFonts w:ascii="Times New Roman" w:eastAsia="Times New Roman" w:hAnsi="Times New Roman" w:cs="Times New Roman"/>
          <w:lang w:eastAsia="en-GB"/>
        </w:rPr>
        <w:t>characterised by uncertainty and complexity</w:t>
      </w:r>
      <w:r w:rsidR="00524ED8">
        <w:rPr>
          <w:rFonts w:ascii="Times New Roman" w:eastAsia="Times New Roman" w:hAnsi="Times New Roman" w:cs="Times New Roman"/>
          <w:lang w:eastAsia="en-GB"/>
        </w:rPr>
        <w:t>,</w:t>
      </w:r>
      <w:r w:rsidR="00721C61">
        <w:rPr>
          <w:rFonts w:ascii="Times New Roman" w:eastAsia="Times New Roman" w:hAnsi="Times New Roman" w:cs="Times New Roman"/>
          <w:lang w:eastAsia="en-GB"/>
        </w:rPr>
        <w:t xml:space="preserve"> </w:t>
      </w:r>
      <w:r w:rsidR="00EF70BB" w:rsidRPr="00FA4AAD">
        <w:rPr>
          <w:rFonts w:ascii="Times New Roman" w:eastAsia="Times New Roman" w:hAnsi="Times New Roman" w:cs="Times New Roman"/>
          <w:lang w:eastAsia="en-GB"/>
        </w:rPr>
        <w:t xml:space="preserve">pushes </w:t>
      </w:r>
      <w:r w:rsidR="00721C61">
        <w:rPr>
          <w:rFonts w:ascii="Times New Roman" w:eastAsia="Times New Roman" w:hAnsi="Times New Roman" w:cs="Times New Roman"/>
          <w:lang w:eastAsia="en-GB"/>
        </w:rPr>
        <w:t xml:space="preserve">us towards an understanding of the nature of social work as an inherently pragmatic undertaking, and </w:t>
      </w:r>
      <w:r w:rsidR="00524ED8">
        <w:rPr>
          <w:rFonts w:ascii="Times New Roman" w:eastAsia="Times New Roman" w:hAnsi="Times New Roman" w:cs="Times New Roman"/>
          <w:lang w:eastAsia="en-GB"/>
        </w:rPr>
        <w:t>thus one which might benefit fro</w:t>
      </w:r>
      <w:r w:rsidR="00721C61">
        <w:rPr>
          <w:rFonts w:ascii="Times New Roman" w:eastAsia="Times New Roman" w:hAnsi="Times New Roman" w:cs="Times New Roman"/>
          <w:lang w:eastAsia="en-GB"/>
        </w:rPr>
        <w:t xml:space="preserve">m the elaboration of a more explicitly </w:t>
      </w:r>
      <w:r w:rsidR="00EF70BB" w:rsidRPr="00FA4AAD">
        <w:rPr>
          <w:rFonts w:ascii="Times New Roman" w:eastAsia="Times New Roman" w:hAnsi="Times New Roman" w:cs="Times New Roman"/>
          <w:lang w:eastAsia="en-GB"/>
        </w:rPr>
        <w:t>p</w:t>
      </w:r>
      <w:r w:rsidR="00721C61">
        <w:rPr>
          <w:rFonts w:ascii="Times New Roman" w:eastAsia="Times New Roman" w:hAnsi="Times New Roman" w:cs="Times New Roman"/>
          <w:lang w:eastAsia="en-GB"/>
        </w:rPr>
        <w:t>ragmatic framework for practice.</w:t>
      </w:r>
      <w:r w:rsidR="00EF70BB" w:rsidRPr="00FA4AAD">
        <w:rPr>
          <w:rFonts w:ascii="Times New Roman" w:eastAsia="Times New Roman" w:hAnsi="Times New Roman" w:cs="Times New Roman"/>
          <w:lang w:eastAsia="en-GB"/>
        </w:rPr>
        <w:t xml:space="preserve"> </w:t>
      </w:r>
      <w:r w:rsidR="00721C61">
        <w:rPr>
          <w:rFonts w:ascii="Times New Roman" w:eastAsia="Times New Roman" w:hAnsi="Times New Roman" w:cs="Times New Roman"/>
          <w:lang w:eastAsia="en-GB"/>
        </w:rPr>
        <w:t>T</w:t>
      </w:r>
      <w:r w:rsidR="00EF70BB" w:rsidRPr="00FA4AAD">
        <w:rPr>
          <w:rFonts w:ascii="Times New Roman" w:eastAsia="Times New Roman" w:hAnsi="Times New Roman" w:cs="Times New Roman"/>
          <w:lang w:eastAsia="en-GB"/>
        </w:rPr>
        <w:t xml:space="preserve">he work of </w:t>
      </w:r>
      <w:proofErr w:type="spellStart"/>
      <w:r w:rsidR="00EF70BB" w:rsidRPr="00FA4AAD">
        <w:rPr>
          <w:rFonts w:ascii="Times New Roman" w:eastAsia="Times New Roman" w:hAnsi="Times New Roman" w:cs="Times New Roman"/>
          <w:lang w:eastAsia="en-GB"/>
        </w:rPr>
        <w:t>Brendel</w:t>
      </w:r>
      <w:proofErr w:type="spellEnd"/>
      <w:r w:rsidR="00EF70BB" w:rsidRPr="00FA4AAD">
        <w:rPr>
          <w:rFonts w:ascii="Times New Roman" w:eastAsia="Times New Roman" w:hAnsi="Times New Roman" w:cs="Times New Roman"/>
          <w:lang w:eastAsia="en-GB"/>
        </w:rPr>
        <w:t xml:space="preserve"> </w:t>
      </w:r>
      <w:r w:rsidR="00AF48AD">
        <w:rPr>
          <w:rFonts w:ascii="Times New Roman" w:eastAsia="Times New Roman" w:hAnsi="Times New Roman" w:cs="Times New Roman"/>
          <w:lang w:eastAsia="en-GB"/>
        </w:rPr>
        <w:t xml:space="preserve">(2006) </w:t>
      </w:r>
      <w:r w:rsidR="00721C61">
        <w:rPr>
          <w:rFonts w:ascii="Times New Roman" w:eastAsia="Times New Roman" w:hAnsi="Times New Roman" w:cs="Times New Roman"/>
          <w:lang w:eastAsia="en-GB"/>
        </w:rPr>
        <w:t>is useful</w:t>
      </w:r>
      <w:r w:rsidR="00524ED8">
        <w:rPr>
          <w:rFonts w:ascii="Times New Roman" w:eastAsia="Times New Roman" w:hAnsi="Times New Roman" w:cs="Times New Roman"/>
          <w:lang w:eastAsia="en-GB"/>
        </w:rPr>
        <w:t xml:space="preserve"> here</w:t>
      </w:r>
      <w:r w:rsidR="00721C61">
        <w:rPr>
          <w:rFonts w:ascii="Times New Roman" w:eastAsia="Times New Roman" w:hAnsi="Times New Roman" w:cs="Times New Roman"/>
          <w:lang w:eastAsia="en-GB"/>
        </w:rPr>
        <w:t xml:space="preserve">, specifying as it </w:t>
      </w:r>
      <w:proofErr w:type="gramStart"/>
      <w:r w:rsidR="00721C61">
        <w:rPr>
          <w:rFonts w:ascii="Times New Roman" w:eastAsia="Times New Roman" w:hAnsi="Times New Roman" w:cs="Times New Roman"/>
          <w:lang w:eastAsia="en-GB"/>
        </w:rPr>
        <w:t xml:space="preserve">does </w:t>
      </w:r>
      <w:r w:rsidR="00E01EC2">
        <w:rPr>
          <w:rFonts w:ascii="Times New Roman" w:eastAsia="Times New Roman" w:hAnsi="Times New Roman" w:cs="Times New Roman"/>
          <w:lang w:eastAsia="en-GB"/>
        </w:rPr>
        <w:t xml:space="preserve"> four</w:t>
      </w:r>
      <w:proofErr w:type="gramEnd"/>
      <w:r w:rsidR="008F074D" w:rsidRPr="00FA4AAD">
        <w:rPr>
          <w:rFonts w:ascii="Times New Roman" w:eastAsia="Times New Roman" w:hAnsi="Times New Roman" w:cs="Times New Roman"/>
          <w:lang w:eastAsia="en-GB"/>
        </w:rPr>
        <w:t xml:space="preserve"> principles – practicality, pluralism, participation and </w:t>
      </w:r>
      <w:proofErr w:type="spellStart"/>
      <w:r w:rsidR="008F074D" w:rsidRPr="00FA4AAD">
        <w:rPr>
          <w:rFonts w:ascii="Times New Roman" w:eastAsia="Times New Roman" w:hAnsi="Times New Roman" w:cs="Times New Roman"/>
          <w:lang w:eastAsia="en-GB"/>
        </w:rPr>
        <w:t>provisionalism</w:t>
      </w:r>
      <w:proofErr w:type="spellEnd"/>
      <w:r w:rsidR="008F074D" w:rsidRPr="00FA4AAD">
        <w:rPr>
          <w:rFonts w:ascii="Times New Roman" w:eastAsia="Times New Roman" w:hAnsi="Times New Roman" w:cs="Times New Roman"/>
          <w:lang w:eastAsia="en-GB"/>
        </w:rPr>
        <w:t xml:space="preserve"> –which </w:t>
      </w:r>
      <w:r w:rsidR="00721C61">
        <w:rPr>
          <w:rFonts w:ascii="Times New Roman" w:eastAsia="Times New Roman" w:hAnsi="Times New Roman" w:cs="Times New Roman"/>
          <w:lang w:eastAsia="en-GB"/>
        </w:rPr>
        <w:t xml:space="preserve">potentially enable </w:t>
      </w:r>
      <w:r w:rsidR="008F074D" w:rsidRPr="00FA4AAD">
        <w:rPr>
          <w:rFonts w:ascii="Times New Roman" w:eastAsia="Times New Roman" w:hAnsi="Times New Roman" w:cs="Times New Roman"/>
          <w:lang w:eastAsia="en-GB"/>
        </w:rPr>
        <w:t>the tensions between different perspectives and stakeh</w:t>
      </w:r>
      <w:r w:rsidR="00FF48CF" w:rsidRPr="00FA4AAD">
        <w:rPr>
          <w:rFonts w:ascii="Times New Roman" w:eastAsia="Times New Roman" w:hAnsi="Times New Roman" w:cs="Times New Roman"/>
          <w:lang w:eastAsia="en-GB"/>
        </w:rPr>
        <w:t>o</w:t>
      </w:r>
      <w:r w:rsidR="008F074D" w:rsidRPr="00FA4AAD">
        <w:rPr>
          <w:rFonts w:ascii="Times New Roman" w:eastAsia="Times New Roman" w:hAnsi="Times New Roman" w:cs="Times New Roman"/>
          <w:lang w:eastAsia="en-GB"/>
        </w:rPr>
        <w:t xml:space="preserve">lders in social work </w:t>
      </w:r>
      <w:r w:rsidR="00721C61">
        <w:rPr>
          <w:rFonts w:ascii="Times New Roman" w:eastAsia="Times New Roman" w:hAnsi="Times New Roman" w:cs="Times New Roman"/>
          <w:lang w:eastAsia="en-GB"/>
        </w:rPr>
        <w:t>to be</w:t>
      </w:r>
      <w:r w:rsidR="008F074D" w:rsidRPr="00FA4AAD">
        <w:rPr>
          <w:rFonts w:ascii="Times New Roman" w:eastAsia="Times New Roman" w:hAnsi="Times New Roman" w:cs="Times New Roman"/>
          <w:lang w:eastAsia="en-GB"/>
        </w:rPr>
        <w:t xml:space="preserve"> effectively managed. Elsewhere I have sought </w:t>
      </w:r>
      <w:r w:rsidR="00FE1A8B">
        <w:rPr>
          <w:rFonts w:ascii="Times New Roman" w:eastAsia="Times New Roman" w:hAnsi="Times New Roman" w:cs="Times New Roman"/>
          <w:lang w:eastAsia="en-GB"/>
        </w:rPr>
        <w:t xml:space="preserve">to </w:t>
      </w:r>
      <w:r w:rsidR="008F074D" w:rsidRPr="00FA4AAD">
        <w:rPr>
          <w:rFonts w:ascii="Times New Roman" w:eastAsia="Times New Roman" w:hAnsi="Times New Roman" w:cs="Times New Roman"/>
          <w:lang w:eastAsia="en-GB"/>
        </w:rPr>
        <w:t>address the particular challenges that the application of these principles to social work practice provoke by appl</w:t>
      </w:r>
      <w:r w:rsidR="00FF48CF" w:rsidRPr="00FA4AAD">
        <w:rPr>
          <w:rFonts w:ascii="Times New Roman" w:eastAsia="Times New Roman" w:hAnsi="Times New Roman" w:cs="Times New Roman"/>
          <w:lang w:eastAsia="en-GB"/>
        </w:rPr>
        <w:t>y</w:t>
      </w:r>
      <w:r w:rsidR="00FE1A8B">
        <w:rPr>
          <w:rFonts w:ascii="Times New Roman" w:eastAsia="Times New Roman" w:hAnsi="Times New Roman" w:cs="Times New Roman"/>
          <w:lang w:eastAsia="en-GB"/>
        </w:rPr>
        <w:t>ing them</w:t>
      </w:r>
      <w:r w:rsidR="008F074D" w:rsidRPr="00FA4AAD">
        <w:rPr>
          <w:rFonts w:ascii="Times New Roman" w:eastAsia="Times New Roman" w:hAnsi="Times New Roman" w:cs="Times New Roman"/>
          <w:lang w:eastAsia="en-GB"/>
        </w:rPr>
        <w:t xml:space="preserve"> to particular domains and challenges in social work – mental health and risk assessment, for example (</w:t>
      </w:r>
      <w:r w:rsidR="008F074D" w:rsidRPr="00AF48AD">
        <w:rPr>
          <w:rFonts w:ascii="Times New Roman" w:eastAsia="Times New Roman" w:hAnsi="Times New Roman" w:cs="Times New Roman"/>
          <w:lang w:eastAsia="en-GB"/>
        </w:rPr>
        <w:t>Hard</w:t>
      </w:r>
      <w:r w:rsidR="00AF48AD" w:rsidRPr="00AF48AD">
        <w:rPr>
          <w:rFonts w:ascii="Times New Roman" w:eastAsia="Times New Roman" w:hAnsi="Times New Roman" w:cs="Times New Roman"/>
          <w:lang w:eastAsia="en-GB"/>
        </w:rPr>
        <w:t>y 2015b</w:t>
      </w:r>
      <w:r w:rsidR="008F074D" w:rsidRPr="00AF48AD">
        <w:rPr>
          <w:rFonts w:ascii="Times New Roman" w:eastAsia="Times New Roman" w:hAnsi="Times New Roman" w:cs="Times New Roman"/>
          <w:lang w:eastAsia="en-GB"/>
        </w:rPr>
        <w:t>, 201</w:t>
      </w:r>
      <w:r w:rsidR="00AF48AD" w:rsidRPr="00AF48AD">
        <w:rPr>
          <w:rFonts w:ascii="Times New Roman" w:eastAsia="Times New Roman" w:hAnsi="Times New Roman" w:cs="Times New Roman"/>
          <w:lang w:eastAsia="en-GB"/>
        </w:rPr>
        <w:t>5c</w:t>
      </w:r>
      <w:r w:rsidR="00721C61" w:rsidRPr="00AF48AD">
        <w:rPr>
          <w:rFonts w:ascii="Times New Roman" w:eastAsia="Times New Roman" w:hAnsi="Times New Roman" w:cs="Times New Roman"/>
          <w:lang w:eastAsia="en-GB"/>
        </w:rPr>
        <w:t>)</w:t>
      </w:r>
      <w:r w:rsidR="00721C61">
        <w:rPr>
          <w:rFonts w:ascii="Times New Roman" w:eastAsia="Times New Roman" w:hAnsi="Times New Roman" w:cs="Times New Roman"/>
          <w:lang w:eastAsia="en-GB"/>
        </w:rPr>
        <w:t xml:space="preserve">. Here, I will </w:t>
      </w:r>
      <w:r w:rsidR="00524ED8">
        <w:rPr>
          <w:rFonts w:ascii="Times New Roman" w:eastAsia="Times New Roman" w:hAnsi="Times New Roman" w:cs="Times New Roman"/>
          <w:lang w:eastAsia="en-GB"/>
        </w:rPr>
        <w:t>explore</w:t>
      </w:r>
      <w:r w:rsidR="008F074D" w:rsidRPr="00FA4AAD">
        <w:rPr>
          <w:rFonts w:ascii="Times New Roman" w:eastAsia="Times New Roman" w:hAnsi="Times New Roman" w:cs="Times New Roman"/>
          <w:lang w:eastAsia="en-GB"/>
        </w:rPr>
        <w:t xml:space="preserve"> their implication</w:t>
      </w:r>
      <w:r w:rsidR="00524ED8">
        <w:rPr>
          <w:rFonts w:ascii="Times New Roman" w:eastAsia="Times New Roman" w:hAnsi="Times New Roman" w:cs="Times New Roman"/>
          <w:lang w:eastAsia="en-GB"/>
        </w:rPr>
        <w:t>s</w:t>
      </w:r>
      <w:r w:rsidR="008F074D" w:rsidRPr="00FA4AAD">
        <w:rPr>
          <w:rFonts w:ascii="Times New Roman" w:eastAsia="Times New Roman" w:hAnsi="Times New Roman" w:cs="Times New Roman"/>
          <w:lang w:eastAsia="en-GB"/>
        </w:rPr>
        <w:t xml:space="preserve"> for social work research, not least for the epistemological positioning of its practitioners.</w:t>
      </w:r>
      <w:r w:rsidR="0008237B">
        <w:rPr>
          <w:rFonts w:ascii="Times New Roman" w:eastAsia="Times New Roman" w:hAnsi="Times New Roman" w:cs="Times New Roman"/>
          <w:lang w:eastAsia="en-GB"/>
        </w:rPr>
        <w:t xml:space="preserve"> </w:t>
      </w:r>
      <w:r w:rsidR="00524ED8">
        <w:rPr>
          <w:rFonts w:ascii="Times New Roman" w:eastAsia="Times New Roman" w:hAnsi="Times New Roman" w:cs="Times New Roman"/>
          <w:lang w:eastAsia="en-GB"/>
        </w:rPr>
        <w:t xml:space="preserve">These are quite tentative suggestions, certainly untested, but I do think that they </w:t>
      </w:r>
      <w:r w:rsidR="007E2073">
        <w:rPr>
          <w:rFonts w:ascii="Times New Roman" w:eastAsia="Times New Roman" w:hAnsi="Times New Roman" w:cs="Times New Roman"/>
          <w:lang w:eastAsia="en-GB"/>
        </w:rPr>
        <w:t>hold promise</w:t>
      </w:r>
      <w:r w:rsidR="00524ED8">
        <w:rPr>
          <w:rFonts w:ascii="Times New Roman" w:eastAsia="Times New Roman" w:hAnsi="Times New Roman" w:cs="Times New Roman"/>
          <w:lang w:eastAsia="en-GB"/>
        </w:rPr>
        <w:t xml:space="preserve"> as a means of </w:t>
      </w:r>
      <w:r w:rsidR="007E2073">
        <w:rPr>
          <w:rFonts w:ascii="Times New Roman" w:eastAsia="Times New Roman" w:hAnsi="Times New Roman" w:cs="Times New Roman"/>
          <w:lang w:eastAsia="en-GB"/>
        </w:rPr>
        <w:t>practically</w:t>
      </w:r>
      <w:r w:rsidR="00524ED8">
        <w:rPr>
          <w:rFonts w:ascii="Times New Roman" w:eastAsia="Times New Roman" w:hAnsi="Times New Roman" w:cs="Times New Roman"/>
          <w:lang w:eastAsia="en-GB"/>
        </w:rPr>
        <w:t xml:space="preserve"> reconciling some of the tensions that characterise disciplinary debates regarding the merits of different ways of knowing</w:t>
      </w:r>
      <w:r w:rsidR="007E2073">
        <w:rPr>
          <w:rFonts w:ascii="Times New Roman" w:eastAsia="Times New Roman" w:hAnsi="Times New Roman" w:cs="Times New Roman"/>
          <w:lang w:eastAsia="en-GB"/>
        </w:rPr>
        <w:t>.</w:t>
      </w:r>
    </w:p>
    <w:p w:rsidR="008F074D" w:rsidRPr="00524ED8" w:rsidRDefault="008F074D" w:rsidP="00EB526F">
      <w:pPr>
        <w:spacing w:after="240" w:line="240" w:lineRule="auto"/>
        <w:jc w:val="both"/>
        <w:rPr>
          <w:rFonts w:ascii="Times New Roman" w:eastAsia="Times New Roman" w:hAnsi="Times New Roman" w:cs="Times New Roman"/>
          <w:i/>
          <w:lang w:eastAsia="en-GB"/>
        </w:rPr>
      </w:pPr>
      <w:r w:rsidRPr="00524ED8">
        <w:rPr>
          <w:rFonts w:ascii="Times New Roman" w:eastAsia="Times New Roman" w:hAnsi="Times New Roman" w:cs="Times New Roman"/>
          <w:i/>
          <w:lang w:eastAsia="en-GB"/>
        </w:rPr>
        <w:t>Practicality</w:t>
      </w:r>
    </w:p>
    <w:p w:rsidR="008F074D" w:rsidRPr="00FA4AAD" w:rsidRDefault="00A95569" w:rsidP="00EB526F">
      <w:pPr>
        <w:spacing w:after="240" w:line="240" w:lineRule="auto"/>
        <w:jc w:val="both"/>
        <w:rPr>
          <w:rFonts w:ascii="Times New Roman" w:eastAsia="Times New Roman" w:hAnsi="Times New Roman" w:cs="Times New Roman"/>
          <w:lang w:eastAsia="en-GB"/>
        </w:rPr>
      </w:pPr>
      <w:r w:rsidRPr="00FA4AAD">
        <w:rPr>
          <w:rFonts w:ascii="Times New Roman" w:eastAsia="Times New Roman" w:hAnsi="Times New Roman" w:cs="Times New Roman"/>
          <w:lang w:eastAsia="en-GB"/>
        </w:rPr>
        <w:t>Social work research</w:t>
      </w:r>
      <w:r w:rsidR="00FE1A8B">
        <w:rPr>
          <w:rFonts w:ascii="Times New Roman" w:eastAsia="Times New Roman" w:hAnsi="Times New Roman" w:cs="Times New Roman"/>
          <w:lang w:eastAsia="en-GB"/>
        </w:rPr>
        <w:t>, it seems to me,</w:t>
      </w:r>
      <w:r w:rsidRPr="00FA4AAD">
        <w:rPr>
          <w:rFonts w:ascii="Times New Roman" w:eastAsia="Times New Roman" w:hAnsi="Times New Roman" w:cs="Times New Roman"/>
          <w:lang w:eastAsia="en-GB"/>
        </w:rPr>
        <w:t xml:space="preserve"> should be problem rather than method based. </w:t>
      </w:r>
      <w:proofErr w:type="spellStart"/>
      <w:r w:rsidRPr="00FA4AAD">
        <w:rPr>
          <w:rFonts w:ascii="Times New Roman" w:eastAsia="Times New Roman" w:hAnsi="Times New Roman" w:cs="Times New Roman"/>
          <w:lang w:eastAsia="en-GB"/>
        </w:rPr>
        <w:t>Flyvbjerg</w:t>
      </w:r>
      <w:proofErr w:type="spellEnd"/>
      <w:r w:rsidRPr="00FA4AAD">
        <w:rPr>
          <w:rFonts w:ascii="Times New Roman" w:eastAsia="Times New Roman" w:hAnsi="Times New Roman" w:cs="Times New Roman"/>
          <w:lang w:eastAsia="en-GB"/>
        </w:rPr>
        <w:t xml:space="preserve"> (2001) highlights the distinction between problem and method based approaches to conceiving and doing research. Problem led researcher</w:t>
      </w:r>
      <w:r w:rsidR="00524ED8">
        <w:rPr>
          <w:rFonts w:ascii="Times New Roman" w:eastAsia="Times New Roman" w:hAnsi="Times New Roman" w:cs="Times New Roman"/>
          <w:lang w:eastAsia="en-GB"/>
        </w:rPr>
        <w:t>s</w:t>
      </w:r>
      <w:r w:rsidRPr="00FA4AAD">
        <w:rPr>
          <w:rFonts w:ascii="Times New Roman" w:eastAsia="Times New Roman" w:hAnsi="Times New Roman" w:cs="Times New Roman"/>
          <w:lang w:eastAsia="en-GB"/>
        </w:rPr>
        <w:t xml:space="preserve"> choose methods which </w:t>
      </w:r>
      <w:r w:rsidR="0008237B">
        <w:rPr>
          <w:rFonts w:ascii="Times New Roman" w:eastAsia="Times New Roman" w:hAnsi="Times New Roman" w:cs="Times New Roman"/>
          <w:lang w:eastAsia="en-GB"/>
        </w:rPr>
        <w:t>seem most likely to facilitate the provision of</w:t>
      </w:r>
      <w:r w:rsidRPr="00FA4AAD">
        <w:rPr>
          <w:rFonts w:ascii="Times New Roman" w:eastAsia="Times New Roman" w:hAnsi="Times New Roman" w:cs="Times New Roman"/>
          <w:lang w:eastAsia="en-GB"/>
        </w:rPr>
        <w:t xml:space="preserve"> answers to questions or solutions to problems. Method led researchers</w:t>
      </w:r>
      <w:r w:rsidR="0008237B">
        <w:rPr>
          <w:rFonts w:ascii="Times New Roman" w:eastAsia="Times New Roman" w:hAnsi="Times New Roman" w:cs="Times New Roman"/>
          <w:lang w:eastAsia="en-GB"/>
        </w:rPr>
        <w:t>, by contrast,</w:t>
      </w:r>
      <w:r w:rsidRPr="00FA4AAD">
        <w:rPr>
          <w:rFonts w:ascii="Times New Roman" w:eastAsia="Times New Roman" w:hAnsi="Times New Roman" w:cs="Times New Roman"/>
          <w:lang w:eastAsia="en-GB"/>
        </w:rPr>
        <w:t xml:space="preserve"> have an affiliation to a particular method – randomised control trials, narrative approaches</w:t>
      </w:r>
      <w:r w:rsidR="00524ED8">
        <w:rPr>
          <w:rFonts w:ascii="Times New Roman" w:eastAsia="Times New Roman" w:hAnsi="Times New Roman" w:cs="Times New Roman"/>
          <w:lang w:eastAsia="en-GB"/>
        </w:rPr>
        <w:t xml:space="preserve">, </w:t>
      </w:r>
      <w:r w:rsidR="009A5514">
        <w:rPr>
          <w:rFonts w:ascii="Times New Roman" w:eastAsia="Times New Roman" w:hAnsi="Times New Roman" w:cs="Times New Roman"/>
          <w:lang w:eastAsia="en-GB"/>
        </w:rPr>
        <w:t xml:space="preserve">discourse analysis, </w:t>
      </w:r>
      <w:r w:rsidR="00FE1A8B">
        <w:rPr>
          <w:rFonts w:ascii="Times New Roman" w:eastAsia="Times New Roman" w:hAnsi="Times New Roman" w:cs="Times New Roman"/>
          <w:lang w:eastAsia="en-GB"/>
        </w:rPr>
        <w:t>whatever</w:t>
      </w:r>
      <w:r w:rsidRPr="00FA4AAD">
        <w:rPr>
          <w:rFonts w:ascii="Times New Roman" w:eastAsia="Times New Roman" w:hAnsi="Times New Roman" w:cs="Times New Roman"/>
          <w:lang w:eastAsia="en-GB"/>
        </w:rPr>
        <w:t xml:space="preserve"> – and use these irrespective of the question or problems that a piece of research is seeking to address, or </w:t>
      </w:r>
      <w:r w:rsidR="000B7A85">
        <w:rPr>
          <w:rFonts w:ascii="Times New Roman" w:eastAsia="Times New Roman" w:hAnsi="Times New Roman" w:cs="Times New Roman"/>
          <w:lang w:eastAsia="en-GB"/>
        </w:rPr>
        <w:t xml:space="preserve">else </w:t>
      </w:r>
      <w:r w:rsidRPr="00FA4AAD">
        <w:rPr>
          <w:rFonts w:ascii="Times New Roman" w:eastAsia="Times New Roman" w:hAnsi="Times New Roman" w:cs="Times New Roman"/>
          <w:lang w:eastAsia="en-GB"/>
        </w:rPr>
        <w:t>choose to address ques</w:t>
      </w:r>
      <w:r w:rsidR="000B7A85">
        <w:rPr>
          <w:rFonts w:ascii="Times New Roman" w:eastAsia="Times New Roman" w:hAnsi="Times New Roman" w:cs="Times New Roman"/>
          <w:lang w:eastAsia="en-GB"/>
        </w:rPr>
        <w:t>tions or problems that are amena</w:t>
      </w:r>
      <w:r w:rsidRPr="00FA4AAD">
        <w:rPr>
          <w:rFonts w:ascii="Times New Roman" w:eastAsia="Times New Roman" w:hAnsi="Times New Roman" w:cs="Times New Roman"/>
          <w:lang w:eastAsia="en-GB"/>
        </w:rPr>
        <w:t>ble to these methods. However, the issues that social workers face</w:t>
      </w:r>
      <w:r w:rsidR="007E2073">
        <w:rPr>
          <w:rFonts w:ascii="Times New Roman" w:eastAsia="Times New Roman" w:hAnsi="Times New Roman" w:cs="Times New Roman"/>
          <w:lang w:eastAsia="en-GB"/>
        </w:rPr>
        <w:t>, the variables they seek to disentangle and manipulate,</w:t>
      </w:r>
      <w:r w:rsidRPr="00FA4AAD">
        <w:rPr>
          <w:rFonts w:ascii="Times New Roman" w:eastAsia="Times New Roman" w:hAnsi="Times New Roman" w:cs="Times New Roman"/>
          <w:lang w:eastAsia="en-GB"/>
        </w:rPr>
        <w:t xml:space="preserve"> are multiple and varied and certainly not amenable to </w:t>
      </w:r>
      <w:r w:rsidR="00EF70BB" w:rsidRPr="00FA4AAD">
        <w:rPr>
          <w:rFonts w:ascii="Times New Roman" w:eastAsia="Times New Roman" w:hAnsi="Times New Roman" w:cs="Times New Roman"/>
          <w:lang w:eastAsia="en-GB"/>
        </w:rPr>
        <w:t xml:space="preserve">resolution via the application of one particular methodology. </w:t>
      </w:r>
      <w:r w:rsidR="007E2073">
        <w:rPr>
          <w:rFonts w:ascii="Times New Roman" w:eastAsia="Times New Roman" w:hAnsi="Times New Roman" w:cs="Times New Roman"/>
          <w:lang w:eastAsia="en-GB"/>
        </w:rPr>
        <w:t xml:space="preserve">Such a </w:t>
      </w:r>
      <w:r w:rsidR="000B7A85">
        <w:rPr>
          <w:rFonts w:ascii="Times New Roman" w:eastAsia="Times New Roman" w:hAnsi="Times New Roman" w:cs="Times New Roman"/>
          <w:lang w:eastAsia="en-GB"/>
        </w:rPr>
        <w:t xml:space="preserve">perspective </w:t>
      </w:r>
      <w:r w:rsidR="00EF70BB" w:rsidRPr="00FA4AAD">
        <w:rPr>
          <w:rFonts w:ascii="Times New Roman" w:eastAsia="Times New Roman" w:hAnsi="Times New Roman" w:cs="Times New Roman"/>
          <w:lang w:eastAsia="en-GB"/>
        </w:rPr>
        <w:t>does challenge those researchers who</w:t>
      </w:r>
      <w:r w:rsidR="007E2073">
        <w:rPr>
          <w:rFonts w:ascii="Times New Roman" w:eastAsia="Times New Roman" w:hAnsi="Times New Roman" w:cs="Times New Roman"/>
          <w:lang w:eastAsia="en-GB"/>
        </w:rPr>
        <w:t xml:space="preserve">se work is </w:t>
      </w:r>
      <w:r w:rsidR="00EF70BB" w:rsidRPr="00FA4AAD">
        <w:rPr>
          <w:rFonts w:ascii="Times New Roman" w:eastAsia="Times New Roman" w:hAnsi="Times New Roman" w:cs="Times New Roman"/>
          <w:lang w:eastAsia="en-GB"/>
        </w:rPr>
        <w:t xml:space="preserve">method led, indeed it suggests that an affinity for a particular </w:t>
      </w:r>
      <w:r w:rsidR="000B7A85">
        <w:rPr>
          <w:rFonts w:ascii="Times New Roman" w:eastAsia="Times New Roman" w:hAnsi="Times New Roman" w:cs="Times New Roman"/>
          <w:lang w:eastAsia="en-GB"/>
        </w:rPr>
        <w:t>approach</w:t>
      </w:r>
      <w:r w:rsidR="00EF70BB" w:rsidRPr="00FA4AAD">
        <w:rPr>
          <w:rFonts w:ascii="Times New Roman" w:eastAsia="Times New Roman" w:hAnsi="Times New Roman" w:cs="Times New Roman"/>
          <w:lang w:eastAsia="en-GB"/>
        </w:rPr>
        <w:t xml:space="preserve"> reflects a paradigm</w:t>
      </w:r>
      <w:r w:rsidR="000B7A85">
        <w:rPr>
          <w:rFonts w:ascii="Times New Roman" w:eastAsia="Times New Roman" w:hAnsi="Times New Roman" w:cs="Times New Roman"/>
          <w:lang w:eastAsia="en-GB"/>
        </w:rPr>
        <w:t>atic affiliation and</w:t>
      </w:r>
      <w:r w:rsidR="007E2073">
        <w:rPr>
          <w:rFonts w:ascii="Times New Roman" w:eastAsia="Times New Roman" w:hAnsi="Times New Roman" w:cs="Times New Roman"/>
          <w:lang w:eastAsia="en-GB"/>
        </w:rPr>
        <w:t>, in the process,</w:t>
      </w:r>
      <w:r w:rsidR="000B7A85">
        <w:rPr>
          <w:rFonts w:ascii="Times New Roman" w:eastAsia="Times New Roman" w:hAnsi="Times New Roman" w:cs="Times New Roman"/>
          <w:lang w:eastAsia="en-GB"/>
        </w:rPr>
        <w:t xml:space="preserve"> </w:t>
      </w:r>
      <w:r w:rsidR="00EF70BB" w:rsidRPr="00FA4AAD">
        <w:rPr>
          <w:rFonts w:ascii="Times New Roman" w:eastAsia="Times New Roman" w:hAnsi="Times New Roman" w:cs="Times New Roman"/>
          <w:lang w:eastAsia="en-GB"/>
        </w:rPr>
        <w:t xml:space="preserve">challenges adherence to </w:t>
      </w:r>
      <w:r w:rsidR="007E2073">
        <w:rPr>
          <w:rFonts w:ascii="Times New Roman" w:eastAsia="Times New Roman" w:hAnsi="Times New Roman" w:cs="Times New Roman"/>
          <w:lang w:eastAsia="en-GB"/>
        </w:rPr>
        <w:t xml:space="preserve">any one </w:t>
      </w:r>
      <w:r w:rsidR="00EF70BB" w:rsidRPr="00FA4AAD">
        <w:rPr>
          <w:rFonts w:ascii="Times New Roman" w:eastAsia="Times New Roman" w:hAnsi="Times New Roman" w:cs="Times New Roman"/>
          <w:lang w:eastAsia="en-GB"/>
        </w:rPr>
        <w:t>part</w:t>
      </w:r>
      <w:r w:rsidR="007E2073">
        <w:rPr>
          <w:rFonts w:ascii="Times New Roman" w:eastAsia="Times New Roman" w:hAnsi="Times New Roman" w:cs="Times New Roman"/>
          <w:lang w:eastAsia="en-GB"/>
        </w:rPr>
        <w:t>icular paradigmatic perspective</w:t>
      </w:r>
      <w:r w:rsidR="00EF70BB" w:rsidRPr="00FA4AAD">
        <w:rPr>
          <w:rFonts w:ascii="Times New Roman" w:eastAsia="Times New Roman" w:hAnsi="Times New Roman" w:cs="Times New Roman"/>
          <w:lang w:eastAsia="en-GB"/>
        </w:rPr>
        <w:t xml:space="preserve">, </w:t>
      </w:r>
      <w:r w:rsidR="007E2073">
        <w:rPr>
          <w:rFonts w:ascii="Times New Roman" w:eastAsia="Times New Roman" w:hAnsi="Times New Roman" w:cs="Times New Roman"/>
          <w:lang w:eastAsia="en-GB"/>
        </w:rPr>
        <w:t>with its underpinning assumptions regarding the world we live in and how we might understand it. Interesting as they may be, ontological and epistemological issues lack relevance or utility in social work unless they have practical utility</w:t>
      </w:r>
      <w:r w:rsidR="009A5514">
        <w:rPr>
          <w:rFonts w:ascii="Times New Roman" w:eastAsia="Times New Roman" w:hAnsi="Times New Roman" w:cs="Times New Roman"/>
          <w:lang w:eastAsia="en-GB"/>
        </w:rPr>
        <w:t>,</w:t>
      </w:r>
      <w:r w:rsidR="007E2073">
        <w:rPr>
          <w:rFonts w:ascii="Times New Roman" w:eastAsia="Times New Roman" w:hAnsi="Times New Roman" w:cs="Times New Roman"/>
          <w:lang w:eastAsia="en-GB"/>
        </w:rPr>
        <w:t xml:space="preserve"> </w:t>
      </w:r>
      <w:r w:rsidR="009A5514">
        <w:rPr>
          <w:rFonts w:ascii="Times New Roman" w:eastAsia="Times New Roman" w:hAnsi="Times New Roman" w:cs="Times New Roman"/>
          <w:lang w:eastAsia="en-GB"/>
        </w:rPr>
        <w:t>thus pushing</w:t>
      </w:r>
      <w:r w:rsidR="007E2073">
        <w:rPr>
          <w:rFonts w:ascii="Times New Roman" w:eastAsia="Times New Roman" w:hAnsi="Times New Roman" w:cs="Times New Roman"/>
          <w:lang w:eastAsia="en-GB"/>
        </w:rPr>
        <w:t xml:space="preserve"> social </w:t>
      </w:r>
      <w:r w:rsidR="000B7A85">
        <w:rPr>
          <w:rFonts w:ascii="Times New Roman" w:eastAsia="Times New Roman" w:hAnsi="Times New Roman" w:cs="Times New Roman"/>
          <w:lang w:eastAsia="en-GB"/>
        </w:rPr>
        <w:t>work researche</w:t>
      </w:r>
      <w:r w:rsidR="008F074D" w:rsidRPr="00FA4AAD">
        <w:rPr>
          <w:rFonts w:ascii="Times New Roman" w:eastAsia="Times New Roman" w:hAnsi="Times New Roman" w:cs="Times New Roman"/>
          <w:lang w:eastAsia="en-GB"/>
        </w:rPr>
        <w:t xml:space="preserve">rs </w:t>
      </w:r>
      <w:r w:rsidR="007E2073">
        <w:rPr>
          <w:rFonts w:ascii="Times New Roman" w:eastAsia="Times New Roman" w:hAnsi="Times New Roman" w:cs="Times New Roman"/>
          <w:lang w:eastAsia="en-GB"/>
        </w:rPr>
        <w:t>to</w:t>
      </w:r>
      <w:r w:rsidR="009A5514">
        <w:rPr>
          <w:rFonts w:ascii="Times New Roman" w:eastAsia="Times New Roman" w:hAnsi="Times New Roman" w:cs="Times New Roman"/>
          <w:lang w:eastAsia="en-GB"/>
        </w:rPr>
        <w:t xml:space="preserve"> generate</w:t>
      </w:r>
      <w:r w:rsidR="008F074D" w:rsidRPr="00FA4AAD">
        <w:rPr>
          <w:rFonts w:ascii="Times New Roman" w:eastAsia="Times New Roman" w:hAnsi="Times New Roman" w:cs="Times New Roman"/>
          <w:lang w:eastAsia="en-GB"/>
        </w:rPr>
        <w:t xml:space="preserve"> knowledge which is practically useful within ‘the practice paradigm’ (Sheppard</w:t>
      </w:r>
      <w:r w:rsidR="007E2073">
        <w:rPr>
          <w:rFonts w:ascii="Times New Roman" w:eastAsia="Times New Roman" w:hAnsi="Times New Roman" w:cs="Times New Roman"/>
          <w:lang w:eastAsia="en-GB"/>
        </w:rPr>
        <w:t xml:space="preserve"> 2006</w:t>
      </w:r>
      <w:r w:rsidR="008F074D" w:rsidRPr="00FA4AAD">
        <w:rPr>
          <w:rFonts w:ascii="Times New Roman" w:eastAsia="Times New Roman" w:hAnsi="Times New Roman" w:cs="Times New Roman"/>
          <w:lang w:eastAsia="en-GB"/>
        </w:rPr>
        <w:t>)</w:t>
      </w:r>
      <w:r w:rsidR="007E2073">
        <w:rPr>
          <w:rFonts w:ascii="Times New Roman" w:eastAsia="Times New Roman" w:hAnsi="Times New Roman" w:cs="Times New Roman"/>
          <w:lang w:eastAsia="en-GB"/>
        </w:rPr>
        <w:t xml:space="preserve">. Similarly, </w:t>
      </w:r>
      <w:proofErr w:type="spellStart"/>
      <w:r w:rsidR="007E2073">
        <w:rPr>
          <w:rFonts w:ascii="Times New Roman" w:eastAsia="Times New Roman" w:hAnsi="Times New Roman" w:cs="Times New Roman"/>
          <w:lang w:eastAsia="en-GB"/>
        </w:rPr>
        <w:t>Flyvbjerg</w:t>
      </w:r>
      <w:proofErr w:type="spellEnd"/>
      <w:r w:rsidR="007E2073">
        <w:rPr>
          <w:rFonts w:ascii="Times New Roman" w:eastAsia="Times New Roman" w:hAnsi="Times New Roman" w:cs="Times New Roman"/>
          <w:lang w:eastAsia="en-GB"/>
        </w:rPr>
        <w:t xml:space="preserve"> (2006)</w:t>
      </w:r>
      <w:r w:rsidR="00BE2E78">
        <w:rPr>
          <w:rFonts w:ascii="Times New Roman" w:eastAsia="Times New Roman" w:hAnsi="Times New Roman" w:cs="Times New Roman"/>
          <w:lang w:eastAsia="en-GB"/>
        </w:rPr>
        <w:t xml:space="preserve"> counters the common academic insistence that theoretical knowledge is more significant than practical wisdom, suggesting instead that </w:t>
      </w:r>
      <w:proofErr w:type="spellStart"/>
      <w:r w:rsidR="00BE2E78">
        <w:rPr>
          <w:rFonts w:ascii="Times New Roman" w:eastAsia="Times New Roman" w:hAnsi="Times New Roman" w:cs="Times New Roman"/>
          <w:lang w:eastAsia="en-GB"/>
        </w:rPr>
        <w:t>phronesis</w:t>
      </w:r>
      <w:proofErr w:type="spellEnd"/>
      <w:r w:rsidR="00FE1A8B">
        <w:rPr>
          <w:rFonts w:ascii="Times New Roman" w:eastAsia="Times New Roman" w:hAnsi="Times New Roman" w:cs="Times New Roman"/>
          <w:lang w:eastAsia="en-GB"/>
        </w:rPr>
        <w:t xml:space="preserve"> – Aristotle’s term for practical wisdom </w:t>
      </w:r>
      <w:proofErr w:type="gramStart"/>
      <w:r w:rsidR="00FE1A8B">
        <w:rPr>
          <w:rFonts w:ascii="Times New Roman" w:eastAsia="Times New Roman" w:hAnsi="Times New Roman" w:cs="Times New Roman"/>
          <w:lang w:eastAsia="en-GB"/>
        </w:rPr>
        <w:t xml:space="preserve">- </w:t>
      </w:r>
      <w:r w:rsidR="00BE2E78">
        <w:rPr>
          <w:rFonts w:ascii="Times New Roman" w:eastAsia="Times New Roman" w:hAnsi="Times New Roman" w:cs="Times New Roman"/>
          <w:lang w:eastAsia="en-GB"/>
        </w:rPr>
        <w:t xml:space="preserve"> </w:t>
      </w:r>
      <w:r w:rsidR="009A5514">
        <w:rPr>
          <w:rFonts w:ascii="Times New Roman" w:eastAsia="Times New Roman" w:hAnsi="Times New Roman" w:cs="Times New Roman"/>
          <w:lang w:eastAsia="en-GB"/>
        </w:rPr>
        <w:t>as</w:t>
      </w:r>
      <w:proofErr w:type="gramEnd"/>
      <w:r w:rsidR="00BE2E78">
        <w:rPr>
          <w:rFonts w:ascii="Times New Roman" w:eastAsia="Times New Roman" w:hAnsi="Times New Roman" w:cs="Times New Roman"/>
          <w:lang w:eastAsia="en-GB"/>
        </w:rPr>
        <w:t xml:space="preserve"> a distinct form of knowledge ought to be judged according to </w:t>
      </w:r>
      <w:r w:rsidR="00FE1A8B">
        <w:rPr>
          <w:rFonts w:ascii="Times New Roman" w:eastAsia="Times New Roman" w:hAnsi="Times New Roman" w:cs="Times New Roman"/>
          <w:lang w:eastAsia="en-GB"/>
        </w:rPr>
        <w:t xml:space="preserve">more </w:t>
      </w:r>
      <w:r w:rsidR="00BE2E78">
        <w:rPr>
          <w:rFonts w:ascii="Times New Roman" w:eastAsia="Times New Roman" w:hAnsi="Times New Roman" w:cs="Times New Roman"/>
          <w:lang w:eastAsia="en-GB"/>
        </w:rPr>
        <w:t>appropriate measures. The limitations of theoretical knowledge</w:t>
      </w:r>
      <w:r w:rsidR="002D463E">
        <w:rPr>
          <w:rFonts w:ascii="Times New Roman" w:eastAsia="Times New Roman" w:hAnsi="Times New Roman" w:cs="Times New Roman"/>
          <w:lang w:eastAsia="en-GB"/>
        </w:rPr>
        <w:t>, it seems,</w:t>
      </w:r>
      <w:r w:rsidR="00BE2E78">
        <w:rPr>
          <w:rFonts w:ascii="Times New Roman" w:eastAsia="Times New Roman" w:hAnsi="Times New Roman" w:cs="Times New Roman"/>
          <w:lang w:eastAsia="en-GB"/>
        </w:rPr>
        <w:t xml:space="preserve"> are </w:t>
      </w:r>
      <w:r w:rsidR="002D463E">
        <w:rPr>
          <w:rFonts w:ascii="Times New Roman" w:eastAsia="Times New Roman" w:hAnsi="Times New Roman" w:cs="Times New Roman"/>
          <w:lang w:eastAsia="en-GB"/>
        </w:rPr>
        <w:t xml:space="preserve">increasingly </w:t>
      </w:r>
      <w:r w:rsidR="00BE2E78">
        <w:rPr>
          <w:rFonts w:ascii="Times New Roman" w:eastAsia="Times New Roman" w:hAnsi="Times New Roman" w:cs="Times New Roman"/>
          <w:lang w:eastAsia="en-GB"/>
        </w:rPr>
        <w:t>evident within broader social science (</w:t>
      </w:r>
      <w:proofErr w:type="spellStart"/>
      <w:r w:rsidR="00BE2E78">
        <w:rPr>
          <w:rFonts w:ascii="Times New Roman" w:eastAsia="Times New Roman" w:hAnsi="Times New Roman" w:cs="Times New Roman"/>
          <w:lang w:eastAsia="en-GB"/>
        </w:rPr>
        <w:t>Flyvbjerg</w:t>
      </w:r>
      <w:proofErr w:type="spellEnd"/>
      <w:r w:rsidR="00BE2E78">
        <w:rPr>
          <w:rFonts w:ascii="Times New Roman" w:eastAsia="Times New Roman" w:hAnsi="Times New Roman" w:cs="Times New Roman"/>
          <w:lang w:eastAsia="en-GB"/>
        </w:rPr>
        <w:t xml:space="preserve">, Landman and </w:t>
      </w:r>
      <w:proofErr w:type="spellStart"/>
      <w:r w:rsidR="00BE2E78">
        <w:rPr>
          <w:rFonts w:ascii="Times New Roman" w:eastAsia="Times New Roman" w:hAnsi="Times New Roman" w:cs="Times New Roman"/>
          <w:lang w:eastAsia="en-GB"/>
        </w:rPr>
        <w:t>Schram</w:t>
      </w:r>
      <w:proofErr w:type="spellEnd"/>
      <w:r w:rsidR="00BE2E78">
        <w:rPr>
          <w:rFonts w:ascii="Times New Roman" w:eastAsia="Times New Roman" w:hAnsi="Times New Roman" w:cs="Times New Roman"/>
          <w:lang w:eastAsia="en-GB"/>
        </w:rPr>
        <w:t>, 2012)</w:t>
      </w:r>
      <w:r w:rsidR="002D463E">
        <w:rPr>
          <w:rFonts w:ascii="Times New Roman" w:eastAsia="Times New Roman" w:hAnsi="Times New Roman" w:cs="Times New Roman"/>
          <w:lang w:eastAsia="en-GB"/>
        </w:rPr>
        <w:t>, as well and social policy (</w:t>
      </w:r>
      <w:proofErr w:type="spellStart"/>
      <w:r w:rsidR="002D463E">
        <w:rPr>
          <w:rFonts w:ascii="Times New Roman" w:eastAsia="Times New Roman" w:hAnsi="Times New Roman" w:cs="Times New Roman"/>
          <w:lang w:eastAsia="en-GB"/>
        </w:rPr>
        <w:t>Spicker</w:t>
      </w:r>
      <w:proofErr w:type="spellEnd"/>
      <w:r w:rsidR="002D463E">
        <w:rPr>
          <w:rFonts w:ascii="Times New Roman" w:eastAsia="Times New Roman" w:hAnsi="Times New Roman" w:cs="Times New Roman"/>
          <w:lang w:eastAsia="en-GB"/>
        </w:rPr>
        <w:t xml:space="preserve"> 2011) and social work (</w:t>
      </w:r>
      <w:proofErr w:type="spellStart"/>
      <w:r w:rsidR="002D463E">
        <w:rPr>
          <w:rFonts w:ascii="Times New Roman" w:eastAsia="Times New Roman" w:hAnsi="Times New Roman" w:cs="Times New Roman"/>
          <w:lang w:eastAsia="en-GB"/>
        </w:rPr>
        <w:t>Uggerhoj</w:t>
      </w:r>
      <w:proofErr w:type="spellEnd"/>
      <w:r w:rsidR="002D463E">
        <w:rPr>
          <w:rFonts w:ascii="Times New Roman" w:eastAsia="Times New Roman" w:hAnsi="Times New Roman" w:cs="Times New Roman"/>
          <w:lang w:eastAsia="en-GB"/>
        </w:rPr>
        <w:t xml:space="preserve"> 2011, Whitaker 2014)</w:t>
      </w:r>
      <w:r w:rsidR="00405774">
        <w:rPr>
          <w:rFonts w:ascii="Times New Roman" w:eastAsia="Times New Roman" w:hAnsi="Times New Roman" w:cs="Times New Roman"/>
          <w:lang w:eastAsia="en-GB"/>
        </w:rPr>
        <w:t xml:space="preserve">. Indeed, there has been a notable recent emphasis on challenging the presumed hierarchy via which the relationship between theory and practice has traditionally been represented (van </w:t>
      </w:r>
      <w:proofErr w:type="spellStart"/>
      <w:r w:rsidR="00405774">
        <w:rPr>
          <w:rFonts w:ascii="Times New Roman" w:eastAsia="Times New Roman" w:hAnsi="Times New Roman" w:cs="Times New Roman"/>
          <w:lang w:eastAsia="en-GB"/>
        </w:rPr>
        <w:t>H</w:t>
      </w:r>
      <w:r w:rsidR="00E52A19">
        <w:rPr>
          <w:rFonts w:ascii="Times New Roman" w:eastAsia="Times New Roman" w:hAnsi="Times New Roman" w:cs="Times New Roman"/>
          <w:lang w:eastAsia="en-GB"/>
        </w:rPr>
        <w:t>eughten</w:t>
      </w:r>
      <w:proofErr w:type="spellEnd"/>
      <w:r w:rsidR="00E52A19">
        <w:rPr>
          <w:rFonts w:ascii="Times New Roman" w:eastAsia="Times New Roman" w:hAnsi="Times New Roman" w:cs="Times New Roman"/>
          <w:lang w:eastAsia="en-GB"/>
        </w:rPr>
        <w:t xml:space="preserve"> and Gibbs 2015, </w:t>
      </w:r>
      <w:proofErr w:type="spellStart"/>
      <w:r w:rsidR="00405774">
        <w:rPr>
          <w:rFonts w:ascii="Times New Roman" w:eastAsia="Times New Roman" w:hAnsi="Times New Roman" w:cs="Times New Roman"/>
          <w:lang w:eastAsia="en-GB"/>
        </w:rPr>
        <w:t>Trevill</w:t>
      </w:r>
      <w:r w:rsidR="00E52A19">
        <w:rPr>
          <w:rFonts w:ascii="Times New Roman" w:eastAsia="Times New Roman" w:hAnsi="Times New Roman" w:cs="Times New Roman"/>
          <w:lang w:eastAsia="en-GB"/>
        </w:rPr>
        <w:t>ion</w:t>
      </w:r>
      <w:proofErr w:type="spellEnd"/>
      <w:r w:rsidR="00E52A19">
        <w:rPr>
          <w:rFonts w:ascii="Times New Roman" w:eastAsia="Times New Roman" w:hAnsi="Times New Roman" w:cs="Times New Roman"/>
          <w:lang w:eastAsia="en-GB"/>
        </w:rPr>
        <w:t xml:space="preserve"> 2010), the reasons for which should now be apparent.</w:t>
      </w:r>
    </w:p>
    <w:p w:rsidR="008F074D" w:rsidRPr="000B7A85" w:rsidRDefault="008F074D" w:rsidP="00EB526F">
      <w:pPr>
        <w:spacing w:after="240" w:line="240" w:lineRule="auto"/>
        <w:jc w:val="both"/>
        <w:rPr>
          <w:rFonts w:ascii="Times New Roman" w:eastAsia="Times New Roman" w:hAnsi="Times New Roman" w:cs="Times New Roman"/>
          <w:i/>
          <w:lang w:eastAsia="en-GB"/>
        </w:rPr>
      </w:pPr>
      <w:r w:rsidRPr="000B7A85">
        <w:rPr>
          <w:rFonts w:ascii="Times New Roman" w:eastAsia="Times New Roman" w:hAnsi="Times New Roman" w:cs="Times New Roman"/>
          <w:i/>
          <w:lang w:eastAsia="en-GB"/>
        </w:rPr>
        <w:t>Pluralism</w:t>
      </w:r>
    </w:p>
    <w:p w:rsidR="007471E7" w:rsidRDefault="008F074D" w:rsidP="00EB526F">
      <w:pPr>
        <w:spacing w:after="240" w:line="240" w:lineRule="auto"/>
        <w:jc w:val="both"/>
        <w:rPr>
          <w:rFonts w:ascii="Times New Roman" w:eastAsia="Times New Roman" w:hAnsi="Times New Roman" w:cs="Times New Roman"/>
          <w:lang w:eastAsia="en-GB"/>
        </w:rPr>
      </w:pPr>
      <w:r w:rsidRPr="00FA4AAD">
        <w:rPr>
          <w:rFonts w:ascii="Times New Roman" w:eastAsia="Times New Roman" w:hAnsi="Times New Roman" w:cs="Times New Roman"/>
          <w:lang w:eastAsia="en-GB"/>
        </w:rPr>
        <w:t>Following on from this</w:t>
      </w:r>
      <w:r w:rsidR="00603767" w:rsidRPr="00FA4AAD">
        <w:rPr>
          <w:rFonts w:ascii="Times New Roman" w:eastAsia="Times New Roman" w:hAnsi="Times New Roman" w:cs="Times New Roman"/>
          <w:lang w:eastAsia="en-GB"/>
        </w:rPr>
        <w:t xml:space="preserve">, clearly the foci and methods of social work research ought to be plural. This plurality will reflect the interests and motivations of the various stakeholders whose interests are encompassed within social work. There are, of course, sometimes tensions between these stakeholders, for example between policy makers and practitioners, whose understandings of the relationship between their respective knowledge bases have been known to differ according to their respective </w:t>
      </w:r>
      <w:proofErr w:type="spellStart"/>
      <w:r w:rsidR="00603767" w:rsidRPr="00FA4AAD">
        <w:rPr>
          <w:rFonts w:ascii="Times New Roman" w:eastAsia="Times New Roman" w:hAnsi="Times New Roman" w:cs="Times New Roman"/>
          <w:lang w:eastAsia="en-GB"/>
        </w:rPr>
        <w:t>positionings</w:t>
      </w:r>
      <w:proofErr w:type="spellEnd"/>
      <w:r w:rsidR="00603767" w:rsidRPr="00FA4AAD">
        <w:rPr>
          <w:rFonts w:ascii="Times New Roman" w:eastAsia="Times New Roman" w:hAnsi="Times New Roman" w:cs="Times New Roman"/>
          <w:lang w:eastAsia="en-GB"/>
        </w:rPr>
        <w:t xml:space="preserve"> within</w:t>
      </w:r>
      <w:r w:rsidR="00FF48CF" w:rsidRPr="00FA4AAD">
        <w:rPr>
          <w:rFonts w:ascii="Times New Roman" w:eastAsia="Times New Roman" w:hAnsi="Times New Roman" w:cs="Times New Roman"/>
          <w:lang w:eastAsia="en-GB"/>
        </w:rPr>
        <w:t xml:space="preserve"> </w:t>
      </w:r>
      <w:r w:rsidR="00603767" w:rsidRPr="00FA4AAD">
        <w:rPr>
          <w:rFonts w:ascii="Times New Roman" w:eastAsia="Times New Roman" w:hAnsi="Times New Roman" w:cs="Times New Roman"/>
          <w:lang w:eastAsia="en-GB"/>
        </w:rPr>
        <w:t>organisations and hierarchies, and the impact that relative distance from the ‘front line’ has on assessments of the merits of subjectivity and objec</w:t>
      </w:r>
      <w:r w:rsidR="00FF48CF" w:rsidRPr="00FA4AAD">
        <w:rPr>
          <w:rFonts w:ascii="Times New Roman" w:eastAsia="Times New Roman" w:hAnsi="Times New Roman" w:cs="Times New Roman"/>
          <w:lang w:eastAsia="en-GB"/>
        </w:rPr>
        <w:t xml:space="preserve">tivity. </w:t>
      </w:r>
      <w:proofErr w:type="gramStart"/>
      <w:r w:rsidR="00FF48CF" w:rsidRPr="00FA4AAD">
        <w:rPr>
          <w:rFonts w:ascii="Times New Roman" w:eastAsia="Times New Roman" w:hAnsi="Times New Roman" w:cs="Times New Roman"/>
          <w:lang w:eastAsia="en-GB"/>
        </w:rPr>
        <w:t>(</w:t>
      </w:r>
      <w:proofErr w:type="spellStart"/>
      <w:r w:rsidR="00FF48CF" w:rsidRPr="00FA4AAD">
        <w:rPr>
          <w:rFonts w:ascii="Times New Roman" w:eastAsia="Times New Roman" w:hAnsi="Times New Roman" w:cs="Times New Roman"/>
          <w:lang w:eastAsia="en-GB"/>
        </w:rPr>
        <w:t>Schon</w:t>
      </w:r>
      <w:proofErr w:type="spellEnd"/>
      <w:r w:rsidR="00FF48CF" w:rsidRPr="00FA4AAD">
        <w:rPr>
          <w:rFonts w:ascii="Times New Roman" w:eastAsia="Times New Roman" w:hAnsi="Times New Roman" w:cs="Times New Roman"/>
          <w:lang w:eastAsia="en-GB"/>
        </w:rPr>
        <w:t xml:space="preserve"> and</w:t>
      </w:r>
      <w:r w:rsidR="002C145A">
        <w:rPr>
          <w:rFonts w:ascii="Times New Roman" w:eastAsia="Times New Roman" w:hAnsi="Times New Roman" w:cs="Times New Roman"/>
          <w:lang w:eastAsia="en-GB"/>
        </w:rPr>
        <w:t xml:space="preserve"> Rein 1995</w:t>
      </w:r>
      <w:r w:rsidR="00FF48CF" w:rsidRPr="00FA4AAD">
        <w:rPr>
          <w:rFonts w:ascii="Times New Roman" w:eastAsia="Times New Roman" w:hAnsi="Times New Roman" w:cs="Times New Roman"/>
          <w:lang w:eastAsia="en-GB"/>
        </w:rPr>
        <w:t>)</w:t>
      </w:r>
      <w:r w:rsidR="00E52A19">
        <w:rPr>
          <w:rFonts w:ascii="Times New Roman" w:eastAsia="Times New Roman" w:hAnsi="Times New Roman" w:cs="Times New Roman"/>
          <w:lang w:eastAsia="en-GB"/>
        </w:rPr>
        <w:t>.</w:t>
      </w:r>
      <w:proofErr w:type="gramEnd"/>
      <w:r w:rsidR="00E52A19">
        <w:rPr>
          <w:rFonts w:ascii="Times New Roman" w:eastAsia="Times New Roman" w:hAnsi="Times New Roman" w:cs="Times New Roman"/>
          <w:lang w:eastAsia="en-GB"/>
        </w:rPr>
        <w:t xml:space="preserve"> </w:t>
      </w:r>
      <w:r w:rsidR="00FF48CF" w:rsidRPr="00FA4AAD">
        <w:rPr>
          <w:rFonts w:ascii="Times New Roman" w:eastAsia="Times New Roman" w:hAnsi="Times New Roman" w:cs="Times New Roman"/>
          <w:lang w:eastAsia="en-GB"/>
        </w:rPr>
        <w:t xml:space="preserve">The goal within a </w:t>
      </w:r>
      <w:r w:rsidR="00E52A19">
        <w:rPr>
          <w:rFonts w:ascii="Times New Roman" w:eastAsia="Times New Roman" w:hAnsi="Times New Roman" w:cs="Times New Roman"/>
          <w:lang w:eastAsia="en-GB"/>
        </w:rPr>
        <w:t xml:space="preserve">pragmatic framework, however, is consensus, premised on knowledge </w:t>
      </w:r>
      <w:r w:rsidR="00E52A19">
        <w:rPr>
          <w:rFonts w:ascii="Times New Roman" w:eastAsia="Times New Roman" w:hAnsi="Times New Roman" w:cs="Times New Roman"/>
          <w:lang w:eastAsia="en-GB"/>
        </w:rPr>
        <w:lastRenderedPageBreak/>
        <w:t>integration rather than antagonism</w:t>
      </w:r>
      <w:r w:rsidR="00FF48CF" w:rsidRPr="00FA4AAD">
        <w:rPr>
          <w:rFonts w:ascii="Times New Roman" w:eastAsia="Times New Roman" w:hAnsi="Times New Roman" w:cs="Times New Roman"/>
          <w:lang w:eastAsia="en-GB"/>
        </w:rPr>
        <w:t xml:space="preserve">. </w:t>
      </w:r>
      <w:r w:rsidR="00E52A19">
        <w:rPr>
          <w:rFonts w:ascii="Times New Roman" w:eastAsia="Times New Roman" w:hAnsi="Times New Roman" w:cs="Times New Roman"/>
          <w:lang w:eastAsia="en-GB"/>
        </w:rPr>
        <w:t>Although such a perspective would be controversial in critical circles (</w:t>
      </w:r>
      <w:proofErr w:type="spellStart"/>
      <w:r w:rsidR="00E52A19">
        <w:rPr>
          <w:rFonts w:ascii="Times New Roman" w:eastAsia="Times New Roman" w:hAnsi="Times New Roman" w:cs="Times New Roman"/>
          <w:lang w:eastAsia="en-GB"/>
        </w:rPr>
        <w:t>Mouffe</w:t>
      </w:r>
      <w:proofErr w:type="spellEnd"/>
      <w:r w:rsidR="00E52A19">
        <w:rPr>
          <w:rFonts w:ascii="Times New Roman" w:eastAsia="Times New Roman" w:hAnsi="Times New Roman" w:cs="Times New Roman"/>
          <w:lang w:eastAsia="en-GB"/>
        </w:rPr>
        <w:t xml:space="preserve"> 2013)</w:t>
      </w:r>
      <w:r w:rsidR="00E56C06">
        <w:rPr>
          <w:rFonts w:ascii="Times New Roman" w:eastAsia="Times New Roman" w:hAnsi="Times New Roman" w:cs="Times New Roman"/>
          <w:lang w:eastAsia="en-GB"/>
        </w:rPr>
        <w:t xml:space="preserve"> p</w:t>
      </w:r>
      <w:r w:rsidR="00FF48CF" w:rsidRPr="00FA4AAD">
        <w:rPr>
          <w:rFonts w:ascii="Times New Roman" w:eastAsia="Times New Roman" w:hAnsi="Times New Roman" w:cs="Times New Roman"/>
          <w:lang w:eastAsia="en-GB"/>
        </w:rPr>
        <w:t xml:space="preserve">lurality demands compromises between competing interests, </w:t>
      </w:r>
      <w:r w:rsidR="00E56C06">
        <w:rPr>
          <w:rFonts w:ascii="Times New Roman" w:eastAsia="Times New Roman" w:hAnsi="Times New Roman" w:cs="Times New Roman"/>
          <w:lang w:eastAsia="en-GB"/>
        </w:rPr>
        <w:t xml:space="preserve">so </w:t>
      </w:r>
      <w:r w:rsidR="00FF48CF" w:rsidRPr="00FA4AAD">
        <w:rPr>
          <w:rFonts w:ascii="Times New Roman" w:eastAsia="Times New Roman" w:hAnsi="Times New Roman" w:cs="Times New Roman"/>
          <w:lang w:eastAsia="en-GB"/>
        </w:rPr>
        <w:t xml:space="preserve">that the interests of one group of stakeholders are not </w:t>
      </w:r>
      <w:r w:rsidR="0008595B">
        <w:rPr>
          <w:rFonts w:ascii="Times New Roman" w:eastAsia="Times New Roman" w:hAnsi="Times New Roman" w:cs="Times New Roman"/>
          <w:lang w:eastAsia="en-GB"/>
        </w:rPr>
        <w:t xml:space="preserve">simplistically </w:t>
      </w:r>
      <w:r w:rsidR="00FF48CF" w:rsidRPr="00FA4AAD">
        <w:rPr>
          <w:rFonts w:ascii="Times New Roman" w:eastAsia="Times New Roman" w:hAnsi="Times New Roman" w:cs="Times New Roman"/>
          <w:lang w:eastAsia="en-GB"/>
        </w:rPr>
        <w:t>privileged</w:t>
      </w:r>
      <w:r w:rsidR="00C127BC" w:rsidRPr="00FA4AAD">
        <w:rPr>
          <w:rFonts w:ascii="Times New Roman" w:eastAsia="Times New Roman" w:hAnsi="Times New Roman" w:cs="Times New Roman"/>
          <w:lang w:eastAsia="en-GB"/>
        </w:rPr>
        <w:t xml:space="preserve"> ahead of those of other</w:t>
      </w:r>
      <w:r w:rsidR="0008595B">
        <w:rPr>
          <w:rFonts w:ascii="Times New Roman" w:eastAsia="Times New Roman" w:hAnsi="Times New Roman" w:cs="Times New Roman"/>
          <w:lang w:eastAsia="en-GB"/>
        </w:rPr>
        <w:t>s</w:t>
      </w:r>
      <w:r w:rsidR="00C127BC" w:rsidRPr="00FA4AAD">
        <w:rPr>
          <w:rFonts w:ascii="Times New Roman" w:eastAsia="Times New Roman" w:hAnsi="Times New Roman" w:cs="Times New Roman"/>
          <w:lang w:eastAsia="en-GB"/>
        </w:rPr>
        <w:t xml:space="preserve">. </w:t>
      </w:r>
      <w:r w:rsidR="00E56C06">
        <w:rPr>
          <w:rFonts w:ascii="Times New Roman" w:eastAsia="Times New Roman" w:hAnsi="Times New Roman" w:cs="Times New Roman"/>
          <w:lang w:eastAsia="en-GB"/>
        </w:rPr>
        <w:t>This perspective asks that both practitioners and researchers adopt a</w:t>
      </w:r>
      <w:r w:rsidR="00C127BC" w:rsidRPr="00FA4AAD">
        <w:rPr>
          <w:rFonts w:ascii="Times New Roman" w:eastAsia="Times New Roman" w:hAnsi="Times New Roman" w:cs="Times New Roman"/>
          <w:lang w:eastAsia="en-GB"/>
        </w:rPr>
        <w:t xml:space="preserve"> humble stance </w:t>
      </w:r>
      <w:r w:rsidR="00E56C06">
        <w:rPr>
          <w:rFonts w:ascii="Times New Roman" w:eastAsia="Times New Roman" w:hAnsi="Times New Roman" w:cs="Times New Roman"/>
          <w:lang w:eastAsia="en-GB"/>
        </w:rPr>
        <w:t>with regard to – at the very least – the specificity of</w:t>
      </w:r>
      <w:r w:rsidR="00C127BC" w:rsidRPr="00FA4AAD">
        <w:rPr>
          <w:rFonts w:ascii="Times New Roman" w:eastAsia="Times New Roman" w:hAnsi="Times New Roman" w:cs="Times New Roman"/>
          <w:lang w:eastAsia="en-GB"/>
        </w:rPr>
        <w:t xml:space="preserve"> their professional ex</w:t>
      </w:r>
      <w:r w:rsidR="00E56C06">
        <w:rPr>
          <w:rFonts w:ascii="Times New Roman" w:eastAsia="Times New Roman" w:hAnsi="Times New Roman" w:cs="Times New Roman"/>
          <w:lang w:eastAsia="en-GB"/>
        </w:rPr>
        <w:t xml:space="preserve">pertise and scholarly knowledge, recognising the inherent value of other knowledge sources and the necessity of </w:t>
      </w:r>
      <w:r w:rsidR="0008595B">
        <w:rPr>
          <w:rFonts w:ascii="Times New Roman" w:eastAsia="Times New Roman" w:hAnsi="Times New Roman" w:cs="Times New Roman"/>
          <w:lang w:eastAsia="en-GB"/>
        </w:rPr>
        <w:t xml:space="preserve">integrative </w:t>
      </w:r>
      <w:r w:rsidR="00E56C06">
        <w:rPr>
          <w:rFonts w:ascii="Times New Roman" w:eastAsia="Times New Roman" w:hAnsi="Times New Roman" w:cs="Times New Roman"/>
          <w:lang w:eastAsia="en-GB"/>
        </w:rPr>
        <w:t>knowledge synthesis.</w:t>
      </w:r>
    </w:p>
    <w:p w:rsidR="00CF6BF6" w:rsidRDefault="00CF6BF6" w:rsidP="00EB526F">
      <w:pPr>
        <w:spacing w:after="240" w:line="240" w:lineRule="auto"/>
        <w:jc w:val="both"/>
        <w:rPr>
          <w:rFonts w:ascii="Times New Roman" w:eastAsia="Times New Roman" w:hAnsi="Times New Roman" w:cs="Times New Roman"/>
          <w:lang w:eastAsia="en-GB"/>
        </w:rPr>
      </w:pPr>
    </w:p>
    <w:p w:rsidR="00E56C06" w:rsidRPr="00E56C06" w:rsidRDefault="00E56C06" w:rsidP="00ED66DD">
      <w:pPr>
        <w:spacing w:after="240" w:line="240" w:lineRule="auto"/>
        <w:jc w:val="both"/>
        <w:rPr>
          <w:rFonts w:ascii="Times New Roman" w:eastAsia="Times New Roman" w:hAnsi="Times New Roman" w:cs="Times New Roman"/>
          <w:i/>
          <w:lang w:eastAsia="en-GB"/>
        </w:rPr>
      </w:pPr>
      <w:proofErr w:type="spellStart"/>
      <w:r w:rsidRPr="00E56C06">
        <w:rPr>
          <w:rFonts w:ascii="Times New Roman" w:eastAsia="Times New Roman" w:hAnsi="Times New Roman" w:cs="Times New Roman"/>
          <w:i/>
          <w:lang w:eastAsia="en-GB"/>
        </w:rPr>
        <w:t>Provisionalism</w:t>
      </w:r>
      <w:proofErr w:type="spellEnd"/>
    </w:p>
    <w:p w:rsidR="00ED66DD" w:rsidRPr="00FA4AAD" w:rsidRDefault="00842CC1" w:rsidP="00ED66DD">
      <w:pPr>
        <w:spacing w:after="24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Of course social work is by no means the only </w:t>
      </w:r>
      <w:r w:rsidR="00E63832">
        <w:rPr>
          <w:rFonts w:ascii="Times New Roman" w:eastAsia="Times New Roman" w:hAnsi="Times New Roman" w:cs="Times New Roman"/>
          <w:lang w:eastAsia="en-GB"/>
        </w:rPr>
        <w:t xml:space="preserve">profession, </w:t>
      </w:r>
      <w:r>
        <w:rPr>
          <w:rFonts w:ascii="Times New Roman" w:eastAsia="Times New Roman" w:hAnsi="Times New Roman" w:cs="Times New Roman"/>
          <w:lang w:eastAsia="en-GB"/>
        </w:rPr>
        <w:t xml:space="preserve">discipline </w:t>
      </w:r>
      <w:r w:rsidR="00E63832">
        <w:rPr>
          <w:rFonts w:ascii="Times New Roman" w:eastAsia="Times New Roman" w:hAnsi="Times New Roman" w:cs="Times New Roman"/>
          <w:lang w:eastAsia="en-GB"/>
        </w:rPr>
        <w:t xml:space="preserve">or domain </w:t>
      </w:r>
      <w:r>
        <w:rPr>
          <w:rFonts w:ascii="Times New Roman" w:eastAsia="Times New Roman" w:hAnsi="Times New Roman" w:cs="Times New Roman"/>
          <w:lang w:eastAsia="en-GB"/>
        </w:rPr>
        <w:t>grappling with the challenges of uncertainty (</w:t>
      </w:r>
      <w:proofErr w:type="spellStart"/>
      <w:r>
        <w:rPr>
          <w:rFonts w:ascii="Times New Roman" w:eastAsia="Times New Roman" w:hAnsi="Times New Roman" w:cs="Times New Roman"/>
          <w:lang w:eastAsia="en-GB"/>
        </w:rPr>
        <w:t>Nosworthy</w:t>
      </w:r>
      <w:proofErr w:type="spellEnd"/>
      <w:r>
        <w:rPr>
          <w:rFonts w:ascii="Times New Roman" w:eastAsia="Times New Roman" w:hAnsi="Times New Roman" w:cs="Times New Roman"/>
          <w:lang w:eastAsia="en-GB"/>
        </w:rPr>
        <w:t xml:space="preserve"> 2015). Even in more straightforwardly ‘scientific’ arenas, there is a need to make judgments and decisions without knowing if or what will follow. Can social wo</w:t>
      </w:r>
      <w:r w:rsidR="000B7A85">
        <w:rPr>
          <w:rFonts w:ascii="Times New Roman" w:eastAsia="Times New Roman" w:hAnsi="Times New Roman" w:cs="Times New Roman"/>
          <w:lang w:eastAsia="en-GB"/>
        </w:rPr>
        <w:t>rk learn from these disciplines</w:t>
      </w:r>
      <w:r>
        <w:rPr>
          <w:rFonts w:ascii="Times New Roman" w:eastAsia="Times New Roman" w:hAnsi="Times New Roman" w:cs="Times New Roman"/>
          <w:lang w:eastAsia="en-GB"/>
        </w:rPr>
        <w:t xml:space="preserve">? Certainly, </w:t>
      </w:r>
      <w:r w:rsidR="00CF6BF6">
        <w:rPr>
          <w:rFonts w:ascii="Times New Roman" w:eastAsia="Times New Roman" w:hAnsi="Times New Roman" w:cs="Times New Roman"/>
          <w:lang w:eastAsia="en-GB"/>
        </w:rPr>
        <w:t xml:space="preserve">and here </w:t>
      </w:r>
      <w:r>
        <w:rPr>
          <w:rFonts w:ascii="Times New Roman" w:eastAsia="Times New Roman" w:hAnsi="Times New Roman" w:cs="Times New Roman"/>
          <w:lang w:eastAsia="en-GB"/>
        </w:rPr>
        <w:t xml:space="preserve">the work of </w:t>
      </w:r>
      <w:proofErr w:type="spellStart"/>
      <w:r>
        <w:rPr>
          <w:rFonts w:ascii="Times New Roman" w:eastAsia="Times New Roman" w:hAnsi="Times New Roman" w:cs="Times New Roman"/>
          <w:lang w:eastAsia="en-GB"/>
        </w:rPr>
        <w:t>Callon</w:t>
      </w:r>
      <w:proofErr w:type="spellEnd"/>
      <w:r w:rsidR="00E63832">
        <w:rPr>
          <w:rFonts w:ascii="Times New Roman" w:eastAsia="Times New Roman" w:hAnsi="Times New Roman" w:cs="Times New Roman"/>
          <w:lang w:eastAsia="en-GB"/>
        </w:rPr>
        <w:t>,</w:t>
      </w:r>
      <w:r>
        <w:rPr>
          <w:rFonts w:ascii="Times New Roman" w:eastAsia="Times New Roman" w:hAnsi="Times New Roman" w:cs="Times New Roman"/>
          <w:lang w:eastAsia="en-GB"/>
        </w:rPr>
        <w:t xml:space="preserve"> </w:t>
      </w:r>
      <w:proofErr w:type="spellStart"/>
      <w:r w:rsidR="00CF6BF6">
        <w:rPr>
          <w:rFonts w:ascii="Times New Roman" w:eastAsia="Times New Roman" w:hAnsi="Times New Roman" w:cs="Times New Roman"/>
          <w:lang w:eastAsia="en-GB"/>
        </w:rPr>
        <w:t>Lascoumes</w:t>
      </w:r>
      <w:proofErr w:type="spellEnd"/>
      <w:r w:rsidR="00CF6BF6">
        <w:rPr>
          <w:rFonts w:ascii="Times New Roman" w:eastAsia="Times New Roman" w:hAnsi="Times New Roman" w:cs="Times New Roman"/>
          <w:lang w:eastAsia="en-GB"/>
        </w:rPr>
        <w:t xml:space="preserve"> and </w:t>
      </w:r>
      <w:proofErr w:type="spellStart"/>
      <w:r w:rsidR="00CF6BF6">
        <w:rPr>
          <w:rFonts w:ascii="Times New Roman" w:eastAsia="Times New Roman" w:hAnsi="Times New Roman" w:cs="Times New Roman"/>
          <w:lang w:eastAsia="en-GB"/>
        </w:rPr>
        <w:t>Barthe</w:t>
      </w:r>
      <w:proofErr w:type="spellEnd"/>
      <w:r w:rsidR="00CF6BF6">
        <w:rPr>
          <w:rFonts w:ascii="Times New Roman" w:eastAsia="Times New Roman" w:hAnsi="Times New Roman" w:cs="Times New Roman"/>
          <w:lang w:eastAsia="en-GB"/>
        </w:rPr>
        <w:t xml:space="preserve"> (2011)</w:t>
      </w:r>
      <w:r>
        <w:rPr>
          <w:rFonts w:ascii="Times New Roman" w:eastAsia="Times New Roman" w:hAnsi="Times New Roman" w:cs="Times New Roman"/>
          <w:lang w:eastAsia="en-GB"/>
        </w:rPr>
        <w:t xml:space="preserve"> is </w:t>
      </w:r>
      <w:r w:rsidR="00CF6BF6">
        <w:rPr>
          <w:rFonts w:ascii="Times New Roman" w:eastAsia="Times New Roman" w:hAnsi="Times New Roman" w:cs="Times New Roman"/>
          <w:lang w:eastAsia="en-GB"/>
        </w:rPr>
        <w:t xml:space="preserve">very </w:t>
      </w:r>
      <w:r>
        <w:rPr>
          <w:rFonts w:ascii="Times New Roman" w:eastAsia="Times New Roman" w:hAnsi="Times New Roman" w:cs="Times New Roman"/>
          <w:lang w:eastAsia="en-GB"/>
        </w:rPr>
        <w:t>helpful.</w:t>
      </w:r>
      <w:r w:rsidR="00CE0FD4">
        <w:rPr>
          <w:rFonts w:ascii="Times New Roman" w:eastAsia="Times New Roman" w:hAnsi="Times New Roman" w:cs="Times New Roman"/>
          <w:lang w:eastAsia="en-GB"/>
        </w:rPr>
        <w:t xml:space="preserve"> </w:t>
      </w:r>
      <w:r>
        <w:rPr>
          <w:rFonts w:ascii="Times New Roman" w:eastAsia="Times New Roman" w:hAnsi="Times New Roman" w:cs="Times New Roman"/>
          <w:lang w:eastAsia="en-GB"/>
        </w:rPr>
        <w:t>They</w:t>
      </w:r>
      <w:r w:rsidR="000B7A85">
        <w:rPr>
          <w:rFonts w:ascii="Times New Roman" w:eastAsia="Times New Roman" w:hAnsi="Times New Roman" w:cs="Times New Roman"/>
          <w:lang w:eastAsia="en-GB"/>
        </w:rPr>
        <w:t xml:space="preserve"> </w:t>
      </w:r>
      <w:r w:rsidR="00ED66DD">
        <w:rPr>
          <w:rFonts w:ascii="Times New Roman" w:eastAsia="Times New Roman" w:hAnsi="Times New Roman" w:cs="Times New Roman"/>
          <w:lang w:eastAsia="en-GB"/>
        </w:rPr>
        <w:t>focus on decision making in science and technology more generally. Here, ‘hybrid forums’ are advocated as a space in which experts and non-experts, scientists and lay people, citizens and politicians can collectively formulate a course of action</w:t>
      </w:r>
      <w:r w:rsidR="00CF6BF6">
        <w:rPr>
          <w:rFonts w:ascii="Times New Roman" w:eastAsia="Times New Roman" w:hAnsi="Times New Roman" w:cs="Times New Roman"/>
          <w:lang w:eastAsia="en-GB"/>
        </w:rPr>
        <w:t xml:space="preserve"> in situations characterised by uncertainty, complexity and ambiguity</w:t>
      </w:r>
      <w:r w:rsidR="00ED66DD">
        <w:rPr>
          <w:rFonts w:ascii="Times New Roman" w:eastAsia="Times New Roman" w:hAnsi="Times New Roman" w:cs="Times New Roman"/>
          <w:lang w:eastAsia="en-GB"/>
        </w:rPr>
        <w:t xml:space="preserve">. Knowledge is shared, expertise is recognised as dispersed and although there is no assumption of either certainty or accuracy, dialogic decision making is relatively democratic compared to traditional dispersed forms </w:t>
      </w:r>
      <w:r w:rsidR="00CF6BF6">
        <w:rPr>
          <w:rFonts w:ascii="Times New Roman" w:eastAsia="Times New Roman" w:hAnsi="Times New Roman" w:cs="Times New Roman"/>
          <w:lang w:eastAsia="en-GB"/>
        </w:rPr>
        <w:t>and so</w:t>
      </w:r>
      <w:r w:rsidR="00ED66DD">
        <w:rPr>
          <w:rFonts w:ascii="Times New Roman" w:eastAsia="Times New Roman" w:hAnsi="Times New Roman" w:cs="Times New Roman"/>
          <w:lang w:eastAsia="en-GB"/>
        </w:rPr>
        <w:t xml:space="preserve"> simultaneously </w:t>
      </w:r>
      <w:r w:rsidR="0008595B">
        <w:rPr>
          <w:rFonts w:ascii="Times New Roman" w:eastAsia="Times New Roman" w:hAnsi="Times New Roman" w:cs="Times New Roman"/>
          <w:lang w:eastAsia="en-GB"/>
        </w:rPr>
        <w:t>seeks to minimise</w:t>
      </w:r>
      <w:r w:rsidR="00ED66DD">
        <w:rPr>
          <w:rFonts w:ascii="Times New Roman" w:eastAsia="Times New Roman" w:hAnsi="Times New Roman" w:cs="Times New Roman"/>
          <w:lang w:eastAsia="en-GB"/>
        </w:rPr>
        <w:t xml:space="preserve"> biases and enhance</w:t>
      </w:r>
      <w:r w:rsidR="00CF6BF6">
        <w:rPr>
          <w:rFonts w:ascii="Times New Roman" w:eastAsia="Times New Roman" w:hAnsi="Times New Roman" w:cs="Times New Roman"/>
          <w:lang w:eastAsia="en-GB"/>
        </w:rPr>
        <w:t xml:space="preserve"> legitimacy in decision making. The parallels in social work are clear.</w:t>
      </w:r>
      <w:r w:rsidR="00ED66DD">
        <w:rPr>
          <w:rFonts w:ascii="Times New Roman" w:eastAsia="Times New Roman" w:hAnsi="Times New Roman" w:cs="Times New Roman"/>
          <w:lang w:eastAsia="en-GB"/>
        </w:rPr>
        <w:t xml:space="preserve"> Although there is no </w:t>
      </w:r>
      <w:r w:rsidR="00CF6BF6">
        <w:rPr>
          <w:rFonts w:ascii="Times New Roman" w:eastAsia="Times New Roman" w:hAnsi="Times New Roman" w:cs="Times New Roman"/>
          <w:lang w:eastAsia="en-GB"/>
        </w:rPr>
        <w:t xml:space="preserve">presumption </w:t>
      </w:r>
      <w:r w:rsidR="00ED66DD">
        <w:rPr>
          <w:rFonts w:ascii="Times New Roman" w:eastAsia="Times New Roman" w:hAnsi="Times New Roman" w:cs="Times New Roman"/>
          <w:lang w:eastAsia="en-GB"/>
        </w:rPr>
        <w:t>of infallibility</w:t>
      </w:r>
      <w:r w:rsidR="00CF6BF6">
        <w:rPr>
          <w:rFonts w:ascii="Times New Roman" w:eastAsia="Times New Roman" w:hAnsi="Times New Roman" w:cs="Times New Roman"/>
          <w:lang w:eastAsia="en-GB"/>
        </w:rPr>
        <w:t xml:space="preserve"> in such forums</w:t>
      </w:r>
      <w:r w:rsidR="00ED66DD">
        <w:rPr>
          <w:rFonts w:ascii="Times New Roman" w:eastAsia="Times New Roman" w:hAnsi="Times New Roman" w:cs="Times New Roman"/>
          <w:lang w:eastAsia="en-GB"/>
        </w:rPr>
        <w:t>, there is an expectation of “</w:t>
      </w:r>
      <w:r w:rsidR="00ED66DD" w:rsidRPr="00AD2837">
        <w:rPr>
          <w:rFonts w:ascii="Times New Roman" w:eastAsia="Times New Roman" w:hAnsi="Times New Roman" w:cs="Times New Roman"/>
          <w:i/>
          <w:lang w:eastAsia="en-GB"/>
        </w:rPr>
        <w:t>measured action</w:t>
      </w:r>
      <w:r w:rsidR="00ED66DD">
        <w:rPr>
          <w:rFonts w:ascii="Times New Roman" w:eastAsia="Times New Roman" w:hAnsi="Times New Roman" w:cs="Times New Roman"/>
          <w:lang w:eastAsia="en-GB"/>
        </w:rPr>
        <w:t>, the only possible action in situations of high uncertainty” (2011: 11)</w:t>
      </w:r>
      <w:r w:rsidR="00CE0FD4">
        <w:rPr>
          <w:rFonts w:ascii="Times New Roman" w:eastAsia="Times New Roman" w:hAnsi="Times New Roman" w:cs="Times New Roman"/>
          <w:lang w:eastAsia="en-GB"/>
        </w:rPr>
        <w:t>. Their work exemplifies longstanding scepticism regarding the purity of scientific ways of knowing</w:t>
      </w:r>
      <w:r w:rsidR="00CF6BF6">
        <w:rPr>
          <w:rFonts w:ascii="Times New Roman" w:eastAsia="Times New Roman" w:hAnsi="Times New Roman" w:cs="Times New Roman"/>
          <w:lang w:eastAsia="en-GB"/>
        </w:rPr>
        <w:t>, most famously articulated in the work of the philosopher of science Karl Popper, who insisted that in reality, the natural and social sciences share a unity of method which is rarely acknowledged and often downplayed</w:t>
      </w:r>
      <w:r w:rsidR="00CE0FD4">
        <w:rPr>
          <w:rFonts w:ascii="Times New Roman" w:eastAsia="Times New Roman" w:hAnsi="Times New Roman" w:cs="Times New Roman"/>
          <w:lang w:eastAsia="en-GB"/>
        </w:rPr>
        <w:t xml:space="preserve">. Not so long ago, I </w:t>
      </w:r>
      <w:r w:rsidR="00CF6BF6">
        <w:rPr>
          <w:rFonts w:ascii="Times New Roman" w:eastAsia="Times New Roman" w:hAnsi="Times New Roman" w:cs="Times New Roman"/>
          <w:lang w:eastAsia="en-GB"/>
        </w:rPr>
        <w:t>was surprised to discover that</w:t>
      </w:r>
      <w:r w:rsidR="00CE0FD4">
        <w:rPr>
          <w:rFonts w:ascii="Times New Roman" w:eastAsia="Times New Roman" w:hAnsi="Times New Roman" w:cs="Times New Roman"/>
          <w:lang w:eastAsia="en-GB"/>
        </w:rPr>
        <w:t xml:space="preserve"> Popper spent a brief period employed as </w:t>
      </w:r>
      <w:r w:rsidR="00251C3C">
        <w:rPr>
          <w:rFonts w:ascii="Times New Roman" w:eastAsia="Times New Roman" w:hAnsi="Times New Roman" w:cs="Times New Roman"/>
          <w:lang w:eastAsia="en-GB"/>
        </w:rPr>
        <w:t>“</w:t>
      </w:r>
      <w:r w:rsidR="00CE0FD4">
        <w:rPr>
          <w:rFonts w:ascii="Times New Roman" w:eastAsia="Times New Roman" w:hAnsi="Times New Roman" w:cs="Times New Roman"/>
          <w:lang w:eastAsia="en-GB"/>
        </w:rPr>
        <w:t>a social worker</w:t>
      </w:r>
      <w:r w:rsidR="00251C3C">
        <w:rPr>
          <w:rFonts w:ascii="Times New Roman" w:eastAsia="Times New Roman" w:hAnsi="Times New Roman" w:cs="Times New Roman"/>
          <w:lang w:eastAsia="en-GB"/>
        </w:rPr>
        <w:t xml:space="preserve"> for neglected children” (</w:t>
      </w:r>
      <w:proofErr w:type="spellStart"/>
      <w:r w:rsidR="00251C3C">
        <w:rPr>
          <w:rFonts w:ascii="Times New Roman" w:eastAsia="Times New Roman" w:hAnsi="Times New Roman" w:cs="Times New Roman"/>
          <w:lang w:eastAsia="en-GB"/>
        </w:rPr>
        <w:t>Parvin</w:t>
      </w:r>
      <w:proofErr w:type="spellEnd"/>
      <w:r w:rsidR="00251C3C">
        <w:rPr>
          <w:rFonts w:ascii="Times New Roman" w:eastAsia="Times New Roman" w:hAnsi="Times New Roman" w:cs="Times New Roman"/>
          <w:lang w:eastAsia="en-GB"/>
        </w:rPr>
        <w:t xml:space="preserve"> 2013: 8)</w:t>
      </w:r>
      <w:r w:rsidR="00CE0FD4">
        <w:rPr>
          <w:rFonts w:ascii="Times New Roman" w:eastAsia="Times New Roman" w:hAnsi="Times New Roman" w:cs="Times New Roman"/>
          <w:lang w:eastAsia="en-GB"/>
        </w:rPr>
        <w:t>. This does not s</w:t>
      </w:r>
      <w:r w:rsidR="00251C3C">
        <w:rPr>
          <w:rFonts w:ascii="Times New Roman" w:eastAsia="Times New Roman" w:hAnsi="Times New Roman" w:cs="Times New Roman"/>
          <w:lang w:eastAsia="en-GB"/>
        </w:rPr>
        <w:t>e</w:t>
      </w:r>
      <w:r w:rsidR="00CE0FD4">
        <w:rPr>
          <w:rFonts w:ascii="Times New Roman" w:eastAsia="Times New Roman" w:hAnsi="Times New Roman" w:cs="Times New Roman"/>
          <w:lang w:eastAsia="en-GB"/>
        </w:rPr>
        <w:t xml:space="preserve">em to be commonly known in social work, </w:t>
      </w:r>
      <w:r w:rsidR="00251C3C">
        <w:rPr>
          <w:rFonts w:ascii="Times New Roman" w:eastAsia="Times New Roman" w:hAnsi="Times New Roman" w:cs="Times New Roman"/>
          <w:lang w:eastAsia="en-GB"/>
        </w:rPr>
        <w:t xml:space="preserve">and although it would be an overstatement to claim Popper as ‘one of our own’, </w:t>
      </w:r>
      <w:r w:rsidR="0008595B">
        <w:rPr>
          <w:rFonts w:ascii="Times New Roman" w:eastAsia="Times New Roman" w:hAnsi="Times New Roman" w:cs="Times New Roman"/>
          <w:lang w:eastAsia="en-GB"/>
        </w:rPr>
        <w:t xml:space="preserve">this </w:t>
      </w:r>
      <w:r w:rsidR="00251C3C">
        <w:rPr>
          <w:rFonts w:ascii="Times New Roman" w:eastAsia="Times New Roman" w:hAnsi="Times New Roman" w:cs="Times New Roman"/>
          <w:lang w:eastAsia="en-GB"/>
        </w:rPr>
        <w:t xml:space="preserve">does have </w:t>
      </w:r>
      <w:r w:rsidR="00CF6BF6">
        <w:rPr>
          <w:rFonts w:ascii="Times New Roman" w:eastAsia="Times New Roman" w:hAnsi="Times New Roman" w:cs="Times New Roman"/>
          <w:lang w:eastAsia="en-GB"/>
        </w:rPr>
        <w:t>relevance to our</w:t>
      </w:r>
      <w:r w:rsidR="00251C3C">
        <w:rPr>
          <w:rFonts w:ascii="Times New Roman" w:eastAsia="Times New Roman" w:hAnsi="Times New Roman" w:cs="Times New Roman"/>
          <w:lang w:eastAsia="en-GB"/>
        </w:rPr>
        <w:t xml:space="preserve"> current discussion.</w:t>
      </w:r>
      <w:r w:rsidR="00CF6BF6">
        <w:rPr>
          <w:rFonts w:ascii="Times New Roman" w:eastAsia="Times New Roman" w:hAnsi="Times New Roman" w:cs="Times New Roman"/>
          <w:lang w:eastAsia="en-GB"/>
        </w:rPr>
        <w:t xml:space="preserve"> Popper advocated experimentation (quite different from experimental method) as a necessary response to uncertainty. Put another way, in situations</w:t>
      </w:r>
      <w:r w:rsidR="00E63832">
        <w:rPr>
          <w:rFonts w:ascii="Times New Roman" w:eastAsia="Times New Roman" w:hAnsi="Times New Roman" w:cs="Times New Roman"/>
          <w:lang w:eastAsia="en-GB"/>
        </w:rPr>
        <w:t xml:space="preserve"> in wh</w:t>
      </w:r>
      <w:r w:rsidR="00087B56">
        <w:rPr>
          <w:rFonts w:ascii="Times New Roman" w:eastAsia="Times New Roman" w:hAnsi="Times New Roman" w:cs="Times New Roman"/>
          <w:lang w:eastAsia="en-GB"/>
        </w:rPr>
        <w:t>ich we are unsure regarding precisely what is going on, and why</w:t>
      </w:r>
      <w:r w:rsidR="00E63832">
        <w:rPr>
          <w:rFonts w:ascii="Times New Roman" w:eastAsia="Times New Roman" w:hAnsi="Times New Roman" w:cs="Times New Roman"/>
          <w:lang w:eastAsia="en-GB"/>
        </w:rPr>
        <w:t xml:space="preserve"> (not unheard of in social work), we have little option but to experiment with various different explanations and interventions until we (hopefully) find one that works. This is the underlying philoso</w:t>
      </w:r>
      <w:r w:rsidR="00DA1E3E">
        <w:rPr>
          <w:rFonts w:ascii="Times New Roman" w:eastAsia="Times New Roman" w:hAnsi="Times New Roman" w:cs="Times New Roman"/>
          <w:lang w:eastAsia="en-GB"/>
        </w:rPr>
        <w:t>phy for the model Sheppard (2006</w:t>
      </w:r>
      <w:r w:rsidR="00E63832">
        <w:rPr>
          <w:rFonts w:ascii="Times New Roman" w:eastAsia="Times New Roman" w:hAnsi="Times New Roman" w:cs="Times New Roman"/>
          <w:lang w:eastAsia="en-GB"/>
        </w:rPr>
        <w:t xml:space="preserve">) </w:t>
      </w:r>
      <w:r w:rsidR="00DA1E3E">
        <w:rPr>
          <w:rFonts w:ascii="Times New Roman" w:eastAsia="Times New Roman" w:hAnsi="Times New Roman" w:cs="Times New Roman"/>
          <w:lang w:eastAsia="en-GB"/>
        </w:rPr>
        <w:t>recounts</w:t>
      </w:r>
      <w:r w:rsidR="00E63832">
        <w:rPr>
          <w:rFonts w:ascii="Times New Roman" w:eastAsia="Times New Roman" w:hAnsi="Times New Roman" w:cs="Times New Roman"/>
          <w:lang w:eastAsia="en-GB"/>
        </w:rPr>
        <w:t xml:space="preserve">, whereby </w:t>
      </w:r>
      <w:r w:rsidR="00DA1E3E">
        <w:rPr>
          <w:rFonts w:ascii="Times New Roman" w:eastAsia="Times New Roman" w:hAnsi="Times New Roman" w:cs="Times New Roman"/>
          <w:lang w:eastAsia="en-GB"/>
        </w:rPr>
        <w:t xml:space="preserve">a major aspect of </w:t>
      </w:r>
      <w:r w:rsidR="0008595B">
        <w:rPr>
          <w:rFonts w:ascii="Times New Roman" w:eastAsia="Times New Roman" w:hAnsi="Times New Roman" w:cs="Times New Roman"/>
          <w:lang w:eastAsia="en-GB"/>
        </w:rPr>
        <w:t>the work</w:t>
      </w:r>
      <w:r w:rsidR="00DA1E3E">
        <w:rPr>
          <w:rFonts w:ascii="Times New Roman" w:eastAsia="Times New Roman" w:hAnsi="Times New Roman" w:cs="Times New Roman"/>
          <w:lang w:eastAsia="en-GB"/>
        </w:rPr>
        <w:t xml:space="preserve"> </w:t>
      </w:r>
      <w:r w:rsidR="00E63832">
        <w:rPr>
          <w:rFonts w:ascii="Times New Roman" w:eastAsia="Times New Roman" w:hAnsi="Times New Roman" w:cs="Times New Roman"/>
          <w:lang w:eastAsia="en-GB"/>
        </w:rPr>
        <w:t>practitioners</w:t>
      </w:r>
      <w:r w:rsidR="00DA1E3E">
        <w:rPr>
          <w:rFonts w:ascii="Times New Roman" w:eastAsia="Times New Roman" w:hAnsi="Times New Roman" w:cs="Times New Roman"/>
          <w:lang w:eastAsia="en-GB"/>
        </w:rPr>
        <w:t xml:space="preserve"> undertake </w:t>
      </w:r>
      <w:proofErr w:type="gramStart"/>
      <w:r w:rsidR="00DA1E3E">
        <w:rPr>
          <w:rFonts w:ascii="Times New Roman" w:eastAsia="Times New Roman" w:hAnsi="Times New Roman" w:cs="Times New Roman"/>
          <w:lang w:eastAsia="en-GB"/>
        </w:rPr>
        <w:t xml:space="preserve">is </w:t>
      </w:r>
      <w:r w:rsidR="00E63832">
        <w:rPr>
          <w:rFonts w:ascii="Times New Roman" w:eastAsia="Times New Roman" w:hAnsi="Times New Roman" w:cs="Times New Roman"/>
          <w:lang w:eastAsia="en-GB"/>
        </w:rPr>
        <w:t xml:space="preserve"> char</w:t>
      </w:r>
      <w:r w:rsidR="00DA1E3E">
        <w:rPr>
          <w:rFonts w:ascii="Times New Roman" w:eastAsia="Times New Roman" w:hAnsi="Times New Roman" w:cs="Times New Roman"/>
          <w:lang w:eastAsia="en-GB"/>
        </w:rPr>
        <w:t>acterised</w:t>
      </w:r>
      <w:proofErr w:type="gramEnd"/>
      <w:r w:rsidR="00DA1E3E">
        <w:rPr>
          <w:rFonts w:ascii="Times New Roman" w:eastAsia="Times New Roman" w:hAnsi="Times New Roman" w:cs="Times New Roman"/>
          <w:lang w:eastAsia="en-GB"/>
        </w:rPr>
        <w:t xml:space="preserve"> as ‘hypothesis testing</w:t>
      </w:r>
      <w:r w:rsidR="00E63832">
        <w:rPr>
          <w:rFonts w:ascii="Times New Roman" w:eastAsia="Times New Roman" w:hAnsi="Times New Roman" w:cs="Times New Roman"/>
          <w:lang w:eastAsia="en-GB"/>
        </w:rPr>
        <w:t>’. Although in my view the critique of the decision making competencies of social workers is largely overstated, fallibility is built into this approach, not least because – as Popper famously demonstrated – the failure of a hy</w:t>
      </w:r>
      <w:r w:rsidR="0008595B">
        <w:rPr>
          <w:rFonts w:ascii="Times New Roman" w:eastAsia="Times New Roman" w:hAnsi="Times New Roman" w:cs="Times New Roman"/>
          <w:lang w:eastAsia="en-GB"/>
        </w:rPr>
        <w:t xml:space="preserve">pothesis – its falsification - </w:t>
      </w:r>
      <w:r w:rsidR="00E63832">
        <w:rPr>
          <w:rFonts w:ascii="Times New Roman" w:eastAsia="Times New Roman" w:hAnsi="Times New Roman" w:cs="Times New Roman"/>
          <w:lang w:eastAsia="en-GB"/>
        </w:rPr>
        <w:t xml:space="preserve">is just as important as its verification. This does mean that sometimes social work decisions will be ‘wrong’ or intervention ‘ineffective’, at least in the first instance. And so we can add a further ‘P’ to </w:t>
      </w:r>
      <w:proofErr w:type="spellStart"/>
      <w:r w:rsidR="00E63832">
        <w:rPr>
          <w:rFonts w:ascii="Times New Roman" w:eastAsia="Times New Roman" w:hAnsi="Times New Roman" w:cs="Times New Roman"/>
          <w:lang w:eastAsia="en-GB"/>
        </w:rPr>
        <w:t>Brendel’s</w:t>
      </w:r>
      <w:proofErr w:type="spellEnd"/>
      <w:r w:rsidR="00E63832">
        <w:rPr>
          <w:rFonts w:ascii="Times New Roman" w:eastAsia="Times New Roman" w:hAnsi="Times New Roman" w:cs="Times New Roman"/>
          <w:lang w:eastAsia="en-GB"/>
        </w:rPr>
        <w:t xml:space="preserve"> model – </w:t>
      </w:r>
      <w:r w:rsidR="00E63832" w:rsidRPr="006545E3">
        <w:rPr>
          <w:rFonts w:ascii="Times New Roman" w:eastAsia="Times New Roman" w:hAnsi="Times New Roman" w:cs="Times New Roman"/>
          <w:i/>
          <w:lang w:eastAsia="en-GB"/>
        </w:rPr>
        <w:t>perseverance</w:t>
      </w:r>
      <w:r w:rsidR="00E63832">
        <w:rPr>
          <w:rFonts w:ascii="Times New Roman" w:eastAsia="Times New Roman" w:hAnsi="Times New Roman" w:cs="Times New Roman"/>
          <w:lang w:eastAsia="en-GB"/>
        </w:rPr>
        <w:t>.</w:t>
      </w:r>
      <w:r w:rsidR="006545E3">
        <w:rPr>
          <w:rFonts w:ascii="Times New Roman" w:eastAsia="Times New Roman" w:hAnsi="Times New Roman" w:cs="Times New Roman"/>
          <w:lang w:eastAsia="en-GB"/>
        </w:rPr>
        <w:t xml:space="preserve"> That social work is difficult work to get ‘right’ is axiomatic. But this is no more a reflection on the competence of social work practitioners, either individually or collectively, than crime rates are (or ought to be) of police officers or enduring conflict is of </w:t>
      </w:r>
      <w:r w:rsidR="0008595B">
        <w:rPr>
          <w:rFonts w:ascii="Times New Roman" w:eastAsia="Times New Roman" w:hAnsi="Times New Roman" w:cs="Times New Roman"/>
          <w:lang w:eastAsia="en-GB"/>
        </w:rPr>
        <w:t>the military</w:t>
      </w:r>
      <w:r w:rsidR="006545E3">
        <w:rPr>
          <w:rFonts w:ascii="Times New Roman" w:eastAsia="Times New Roman" w:hAnsi="Times New Roman" w:cs="Times New Roman"/>
          <w:lang w:eastAsia="en-GB"/>
        </w:rPr>
        <w:t>. In a working environment defined by its relationship to uncertainty (</w:t>
      </w:r>
      <w:proofErr w:type="spellStart"/>
      <w:r w:rsidR="006545E3">
        <w:rPr>
          <w:rFonts w:ascii="Times New Roman" w:eastAsia="Times New Roman" w:hAnsi="Times New Roman" w:cs="Times New Roman"/>
          <w:lang w:eastAsia="en-GB"/>
        </w:rPr>
        <w:t>Fook</w:t>
      </w:r>
      <w:proofErr w:type="spellEnd"/>
      <w:r w:rsidR="006545E3">
        <w:rPr>
          <w:rFonts w:ascii="Times New Roman" w:eastAsia="Times New Roman" w:hAnsi="Times New Roman" w:cs="Times New Roman"/>
          <w:lang w:eastAsia="en-GB"/>
        </w:rPr>
        <w:t xml:space="preserve"> 2006) perseverance represents a necessary trait of good social work practice.</w:t>
      </w:r>
    </w:p>
    <w:p w:rsidR="00DA1E3E" w:rsidRDefault="00DA1E3E" w:rsidP="00EB526F">
      <w:pPr>
        <w:spacing w:after="240" w:line="240" w:lineRule="auto"/>
        <w:jc w:val="both"/>
        <w:rPr>
          <w:rFonts w:ascii="Times New Roman" w:eastAsia="Times New Roman" w:hAnsi="Times New Roman" w:cs="Times New Roman"/>
          <w:b/>
          <w:lang w:eastAsia="en-GB"/>
        </w:rPr>
      </w:pPr>
    </w:p>
    <w:p w:rsidR="00454551" w:rsidRPr="00D3190E" w:rsidRDefault="00454551" w:rsidP="00EB526F">
      <w:pPr>
        <w:spacing w:after="240" w:line="240" w:lineRule="auto"/>
        <w:jc w:val="both"/>
        <w:rPr>
          <w:rFonts w:ascii="Times New Roman" w:eastAsia="Times New Roman" w:hAnsi="Times New Roman" w:cs="Times New Roman"/>
          <w:b/>
          <w:lang w:eastAsia="en-GB"/>
        </w:rPr>
      </w:pPr>
      <w:r w:rsidRPr="00D3190E">
        <w:rPr>
          <w:rFonts w:ascii="Times New Roman" w:eastAsia="Times New Roman" w:hAnsi="Times New Roman" w:cs="Times New Roman"/>
          <w:b/>
          <w:lang w:eastAsia="en-GB"/>
        </w:rPr>
        <w:t>Conclusion</w:t>
      </w:r>
    </w:p>
    <w:p w:rsidR="00454551" w:rsidRDefault="0014134B" w:rsidP="00EB526F">
      <w:pPr>
        <w:spacing w:after="24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A few years ago, I attended a dinner associated with a visiting lecture by one </w:t>
      </w:r>
      <w:r w:rsidR="00DA1E3E">
        <w:rPr>
          <w:rFonts w:ascii="Times New Roman" w:eastAsia="Times New Roman" w:hAnsi="Times New Roman" w:cs="Times New Roman"/>
          <w:lang w:eastAsia="en-GB"/>
        </w:rPr>
        <w:t>of the world’s</w:t>
      </w:r>
      <w:r>
        <w:rPr>
          <w:rFonts w:ascii="Times New Roman" w:eastAsia="Times New Roman" w:hAnsi="Times New Roman" w:cs="Times New Roman"/>
          <w:lang w:eastAsia="en-GB"/>
        </w:rPr>
        <w:t xml:space="preserve"> pre-eminent moral philosophers. Over wine, port and coffee (as is the way at such gatherings) discussion hinged on if and how we might individually and collectively develop criteria to distinguish between ‘right’ and ‘wrong’. As human beings, we are all moral philosophers, albeit non-professional, and so the discussion was lively. Indeed, </w:t>
      </w:r>
      <w:r w:rsidR="00B04041">
        <w:rPr>
          <w:rFonts w:ascii="Times New Roman" w:eastAsia="Times New Roman" w:hAnsi="Times New Roman" w:cs="Times New Roman"/>
          <w:lang w:eastAsia="en-GB"/>
        </w:rPr>
        <w:t xml:space="preserve">it also strayed into familiar territory when our distinguished guest </w:t>
      </w:r>
      <w:r w:rsidR="00B04041">
        <w:rPr>
          <w:rFonts w:ascii="Times New Roman" w:eastAsia="Times New Roman" w:hAnsi="Times New Roman" w:cs="Times New Roman"/>
          <w:lang w:eastAsia="en-GB"/>
        </w:rPr>
        <w:lastRenderedPageBreak/>
        <w:t>argued</w:t>
      </w:r>
      <w:r w:rsidR="00CE416D">
        <w:rPr>
          <w:rFonts w:ascii="Times New Roman" w:eastAsia="Times New Roman" w:hAnsi="Times New Roman" w:cs="Times New Roman"/>
          <w:lang w:eastAsia="en-GB"/>
        </w:rPr>
        <w:t xml:space="preserve"> – out of the blue - </w:t>
      </w:r>
      <w:r w:rsidR="00B04041">
        <w:rPr>
          <w:rFonts w:ascii="Times New Roman" w:eastAsia="Times New Roman" w:hAnsi="Times New Roman" w:cs="Times New Roman"/>
          <w:lang w:eastAsia="en-GB"/>
        </w:rPr>
        <w:t>that social work education was an exemplar of moral relativism writ large, by virtue of its apparently whole hearted affiliation to postmodern principles. In challenging this view,</w:t>
      </w:r>
      <w:r w:rsidR="003D44E2">
        <w:rPr>
          <w:rFonts w:ascii="Times New Roman" w:eastAsia="Times New Roman" w:hAnsi="Times New Roman" w:cs="Times New Roman"/>
          <w:lang w:eastAsia="en-GB"/>
        </w:rPr>
        <w:t xml:space="preserve"> mainly on the basis that as an ‘insider’, I knew that it wasn’t true,</w:t>
      </w:r>
      <w:r w:rsidR="00B04041">
        <w:rPr>
          <w:rFonts w:ascii="Times New Roman" w:eastAsia="Times New Roman" w:hAnsi="Times New Roman" w:cs="Times New Roman"/>
          <w:lang w:eastAsia="en-GB"/>
        </w:rPr>
        <w:t xml:space="preserve"> I argued that social workers were perhaps better placed that some other professionals to make judgments regarding the behaviour of others because where done well, </w:t>
      </w:r>
      <w:r w:rsidR="003D44E2">
        <w:rPr>
          <w:rFonts w:ascii="Times New Roman" w:eastAsia="Times New Roman" w:hAnsi="Times New Roman" w:cs="Times New Roman"/>
          <w:lang w:eastAsia="en-GB"/>
        </w:rPr>
        <w:t xml:space="preserve">knowledge integration represents the closest approximation to ‘truth’ that is possible in complex and contested scenarios </w:t>
      </w:r>
      <w:r w:rsidR="00B04041">
        <w:rPr>
          <w:rFonts w:ascii="Times New Roman" w:eastAsia="Times New Roman" w:hAnsi="Times New Roman" w:cs="Times New Roman"/>
          <w:lang w:eastAsia="en-GB"/>
        </w:rPr>
        <w:t xml:space="preserve">. This, evidently, was a </w:t>
      </w:r>
      <w:r w:rsidR="00B04041" w:rsidRPr="009D2CDC">
        <w:rPr>
          <w:rFonts w:ascii="Times New Roman" w:eastAsia="Times New Roman" w:hAnsi="Times New Roman" w:cs="Times New Roman"/>
          <w:i/>
          <w:lang w:eastAsia="en-GB"/>
        </w:rPr>
        <w:t>faux pas</w:t>
      </w:r>
      <w:r w:rsidR="00B04041">
        <w:rPr>
          <w:rFonts w:ascii="Times New Roman" w:eastAsia="Times New Roman" w:hAnsi="Times New Roman" w:cs="Times New Roman"/>
          <w:lang w:eastAsia="en-GB"/>
        </w:rPr>
        <w:t>. By downplaying the significance of research based scholarly expertise I provoked lo</w:t>
      </w:r>
      <w:r w:rsidR="00D3190E">
        <w:rPr>
          <w:rFonts w:ascii="Times New Roman" w:eastAsia="Times New Roman" w:hAnsi="Times New Roman" w:cs="Times New Roman"/>
          <w:lang w:eastAsia="en-GB"/>
        </w:rPr>
        <w:t>o</w:t>
      </w:r>
      <w:r w:rsidR="00B04041">
        <w:rPr>
          <w:rFonts w:ascii="Times New Roman" w:eastAsia="Times New Roman" w:hAnsi="Times New Roman" w:cs="Times New Roman"/>
          <w:lang w:eastAsia="en-GB"/>
        </w:rPr>
        <w:t>ks of blank incomprehension, embarrassed mutterings and</w:t>
      </w:r>
      <w:r w:rsidR="00D3190E">
        <w:rPr>
          <w:rFonts w:ascii="Times New Roman" w:eastAsia="Times New Roman" w:hAnsi="Times New Roman" w:cs="Times New Roman"/>
          <w:lang w:eastAsia="en-GB"/>
        </w:rPr>
        <w:t xml:space="preserve"> a distinct uneasiness of mood. Moving swiftly on, the topic of conversation changed</w:t>
      </w:r>
      <w:r w:rsidR="0041156C">
        <w:rPr>
          <w:rFonts w:ascii="Times New Roman" w:eastAsia="Times New Roman" w:hAnsi="Times New Roman" w:cs="Times New Roman"/>
          <w:lang w:eastAsia="en-GB"/>
        </w:rPr>
        <w:t xml:space="preserve"> and normal service was resumed</w:t>
      </w:r>
      <w:r w:rsidR="00D3190E">
        <w:rPr>
          <w:rFonts w:ascii="Times New Roman" w:eastAsia="Times New Roman" w:hAnsi="Times New Roman" w:cs="Times New Roman"/>
          <w:lang w:eastAsia="en-GB"/>
        </w:rPr>
        <w:t>. But clearly by</w:t>
      </w:r>
      <w:r w:rsidR="00B04041">
        <w:rPr>
          <w:rFonts w:ascii="Times New Roman" w:eastAsia="Times New Roman" w:hAnsi="Times New Roman" w:cs="Times New Roman"/>
          <w:lang w:eastAsia="en-GB"/>
        </w:rPr>
        <w:t xml:space="preserve"> asserting the potential value of practical wisdom ahead of </w:t>
      </w:r>
      <w:r w:rsidR="00D3190E">
        <w:rPr>
          <w:rFonts w:ascii="Times New Roman" w:eastAsia="Times New Roman" w:hAnsi="Times New Roman" w:cs="Times New Roman"/>
          <w:lang w:eastAsia="en-GB"/>
        </w:rPr>
        <w:t xml:space="preserve">academic </w:t>
      </w:r>
      <w:r w:rsidR="009D2CDC">
        <w:rPr>
          <w:rFonts w:ascii="Times New Roman" w:eastAsia="Times New Roman" w:hAnsi="Times New Roman" w:cs="Times New Roman"/>
          <w:lang w:eastAsia="en-GB"/>
        </w:rPr>
        <w:t xml:space="preserve">authority and expertise I was seen as biting the hand that feeds. </w:t>
      </w:r>
      <w:r w:rsidR="00D3190E">
        <w:rPr>
          <w:rFonts w:ascii="Times New Roman" w:eastAsia="Times New Roman" w:hAnsi="Times New Roman" w:cs="Times New Roman"/>
          <w:lang w:eastAsia="en-GB"/>
        </w:rPr>
        <w:t>And yet, without necessarily defending postmodernism</w:t>
      </w:r>
      <w:r w:rsidR="00830CC6">
        <w:rPr>
          <w:rFonts w:ascii="Times New Roman" w:eastAsia="Times New Roman" w:hAnsi="Times New Roman" w:cs="Times New Roman"/>
          <w:lang w:eastAsia="en-GB"/>
        </w:rPr>
        <w:t>,</w:t>
      </w:r>
      <w:r w:rsidR="00D3190E">
        <w:rPr>
          <w:rFonts w:ascii="Times New Roman" w:eastAsia="Times New Roman" w:hAnsi="Times New Roman" w:cs="Times New Roman"/>
          <w:lang w:eastAsia="en-GB"/>
        </w:rPr>
        <w:t xml:space="preserve"> clearly, in practice based disciplines, academic expertise</w:t>
      </w:r>
      <w:r w:rsidR="00830CC6">
        <w:rPr>
          <w:rFonts w:ascii="Times New Roman" w:eastAsia="Times New Roman" w:hAnsi="Times New Roman" w:cs="Times New Roman"/>
          <w:lang w:eastAsia="en-GB"/>
        </w:rPr>
        <w:t xml:space="preserve"> has both strengths and</w:t>
      </w:r>
      <w:r w:rsidR="00D3190E">
        <w:rPr>
          <w:rFonts w:ascii="Times New Roman" w:eastAsia="Times New Roman" w:hAnsi="Times New Roman" w:cs="Times New Roman"/>
          <w:lang w:eastAsia="en-GB"/>
        </w:rPr>
        <w:t xml:space="preserve"> limitations, hence the increasing </w:t>
      </w:r>
      <w:r w:rsidR="003D44E2">
        <w:rPr>
          <w:rFonts w:ascii="Times New Roman" w:eastAsia="Times New Roman" w:hAnsi="Times New Roman" w:cs="Times New Roman"/>
          <w:lang w:eastAsia="en-GB"/>
        </w:rPr>
        <w:t xml:space="preserve">and welcome </w:t>
      </w:r>
      <w:r w:rsidR="00D3190E">
        <w:rPr>
          <w:rFonts w:ascii="Times New Roman" w:eastAsia="Times New Roman" w:hAnsi="Times New Roman" w:cs="Times New Roman"/>
          <w:lang w:eastAsia="en-GB"/>
        </w:rPr>
        <w:t>emphasis on practice based and practice near research</w:t>
      </w:r>
      <w:r w:rsidR="0008595B">
        <w:rPr>
          <w:rFonts w:ascii="Times New Roman" w:eastAsia="Times New Roman" w:hAnsi="Times New Roman" w:cs="Times New Roman"/>
          <w:lang w:eastAsia="en-GB"/>
        </w:rPr>
        <w:t xml:space="preserve"> (Dodd and Epstein 2012, </w:t>
      </w:r>
      <w:r w:rsidR="00B74AF4">
        <w:rPr>
          <w:rFonts w:ascii="Times New Roman" w:eastAsia="Times New Roman" w:hAnsi="Times New Roman" w:cs="Times New Roman"/>
          <w:lang w:eastAsia="en-GB"/>
        </w:rPr>
        <w:t xml:space="preserve">Shaw, </w:t>
      </w:r>
      <w:r w:rsidR="0008595B">
        <w:rPr>
          <w:rFonts w:ascii="Times New Roman" w:eastAsia="Times New Roman" w:hAnsi="Times New Roman" w:cs="Times New Roman"/>
          <w:lang w:eastAsia="en-GB"/>
        </w:rPr>
        <w:t>Lunt</w:t>
      </w:r>
      <w:r w:rsidR="00A63918">
        <w:rPr>
          <w:rFonts w:ascii="Times New Roman" w:eastAsia="Times New Roman" w:hAnsi="Times New Roman" w:cs="Times New Roman"/>
          <w:lang w:eastAsia="en-GB"/>
        </w:rPr>
        <w:t xml:space="preserve"> and Mitchell 2014</w:t>
      </w:r>
      <w:r w:rsidR="00B74AF4">
        <w:rPr>
          <w:rFonts w:ascii="Times New Roman" w:eastAsia="Times New Roman" w:hAnsi="Times New Roman" w:cs="Times New Roman"/>
          <w:lang w:eastAsia="en-GB"/>
        </w:rPr>
        <w:t>)</w:t>
      </w:r>
      <w:r w:rsidR="00D3190E">
        <w:rPr>
          <w:rFonts w:ascii="Times New Roman" w:eastAsia="Times New Roman" w:hAnsi="Times New Roman" w:cs="Times New Roman"/>
          <w:lang w:eastAsia="en-GB"/>
        </w:rPr>
        <w:t xml:space="preserve">. </w:t>
      </w:r>
      <w:r w:rsidR="00144731">
        <w:rPr>
          <w:rFonts w:ascii="Times New Roman" w:eastAsia="Times New Roman" w:hAnsi="Times New Roman" w:cs="Times New Roman"/>
          <w:lang w:eastAsia="en-GB"/>
        </w:rPr>
        <w:t xml:space="preserve">Where the goal is to generate knowledge </w:t>
      </w:r>
      <w:r w:rsidR="00B362CC">
        <w:rPr>
          <w:rFonts w:ascii="Times New Roman" w:eastAsia="Times New Roman" w:hAnsi="Times New Roman" w:cs="Times New Roman"/>
          <w:lang w:eastAsia="en-GB"/>
        </w:rPr>
        <w:t>that has</w:t>
      </w:r>
      <w:r w:rsidR="00144731">
        <w:rPr>
          <w:rFonts w:ascii="Times New Roman" w:eastAsia="Times New Roman" w:hAnsi="Times New Roman" w:cs="Times New Roman"/>
          <w:lang w:eastAsia="en-GB"/>
        </w:rPr>
        <w:t xml:space="preserve"> practical utility, </w:t>
      </w:r>
      <w:proofErr w:type="spellStart"/>
      <w:r w:rsidR="00144731" w:rsidRPr="00B362CC">
        <w:rPr>
          <w:rFonts w:ascii="Times New Roman" w:eastAsia="Times New Roman" w:hAnsi="Times New Roman" w:cs="Times New Roman"/>
          <w:i/>
          <w:lang w:eastAsia="en-GB"/>
        </w:rPr>
        <w:t>phronesis</w:t>
      </w:r>
      <w:proofErr w:type="spellEnd"/>
      <w:r w:rsidR="00144731">
        <w:rPr>
          <w:rFonts w:ascii="Times New Roman" w:eastAsia="Times New Roman" w:hAnsi="Times New Roman" w:cs="Times New Roman"/>
          <w:lang w:eastAsia="en-GB"/>
        </w:rPr>
        <w:t xml:space="preserve"> </w:t>
      </w:r>
      <w:r w:rsidR="00830CC6">
        <w:rPr>
          <w:rFonts w:ascii="Times New Roman" w:eastAsia="Times New Roman" w:hAnsi="Times New Roman" w:cs="Times New Roman"/>
          <w:lang w:eastAsia="en-GB"/>
        </w:rPr>
        <w:t xml:space="preserve">(‘wisdom’) </w:t>
      </w:r>
      <w:r w:rsidR="00144731">
        <w:rPr>
          <w:rFonts w:ascii="Times New Roman" w:eastAsia="Times New Roman" w:hAnsi="Times New Roman" w:cs="Times New Roman"/>
          <w:lang w:eastAsia="en-GB"/>
        </w:rPr>
        <w:t xml:space="preserve">takes equal precedence alongside </w:t>
      </w:r>
      <w:proofErr w:type="spellStart"/>
      <w:r w:rsidR="00144731" w:rsidRPr="00B362CC">
        <w:rPr>
          <w:rFonts w:ascii="Times New Roman" w:eastAsia="Times New Roman" w:hAnsi="Times New Roman" w:cs="Times New Roman"/>
          <w:i/>
          <w:lang w:eastAsia="en-GB"/>
        </w:rPr>
        <w:t>epistme</w:t>
      </w:r>
      <w:proofErr w:type="spellEnd"/>
      <w:r w:rsidR="00144731">
        <w:rPr>
          <w:rFonts w:ascii="Times New Roman" w:eastAsia="Times New Roman" w:hAnsi="Times New Roman" w:cs="Times New Roman"/>
          <w:lang w:eastAsia="en-GB"/>
        </w:rPr>
        <w:t xml:space="preserve"> (</w:t>
      </w:r>
      <w:r w:rsidR="00B362CC">
        <w:rPr>
          <w:rFonts w:ascii="Times New Roman" w:eastAsia="Times New Roman" w:hAnsi="Times New Roman" w:cs="Times New Roman"/>
          <w:lang w:eastAsia="en-GB"/>
        </w:rPr>
        <w:t>‘</w:t>
      </w:r>
      <w:r w:rsidR="00144731">
        <w:rPr>
          <w:rFonts w:ascii="Times New Roman" w:eastAsia="Times New Roman" w:hAnsi="Times New Roman" w:cs="Times New Roman"/>
          <w:lang w:eastAsia="en-GB"/>
        </w:rPr>
        <w:t xml:space="preserve">science’) and </w:t>
      </w:r>
      <w:proofErr w:type="spellStart"/>
      <w:r w:rsidR="00144731" w:rsidRPr="00B362CC">
        <w:rPr>
          <w:rFonts w:ascii="Times New Roman" w:eastAsia="Times New Roman" w:hAnsi="Times New Roman" w:cs="Times New Roman"/>
          <w:i/>
          <w:lang w:eastAsia="en-GB"/>
        </w:rPr>
        <w:t>techne</w:t>
      </w:r>
      <w:proofErr w:type="spellEnd"/>
      <w:r w:rsidR="00144731">
        <w:rPr>
          <w:rFonts w:ascii="Times New Roman" w:eastAsia="Times New Roman" w:hAnsi="Times New Roman" w:cs="Times New Roman"/>
          <w:lang w:eastAsia="en-GB"/>
        </w:rPr>
        <w:t xml:space="preserve"> (‘art’)</w:t>
      </w:r>
      <w:r w:rsidR="00B362CC">
        <w:rPr>
          <w:rFonts w:ascii="Times New Roman" w:eastAsia="Times New Roman" w:hAnsi="Times New Roman" w:cs="Times New Roman"/>
          <w:lang w:eastAsia="en-GB"/>
        </w:rPr>
        <w:t>.</w:t>
      </w:r>
      <w:r w:rsidR="00D3190E">
        <w:rPr>
          <w:rFonts w:ascii="Times New Roman" w:eastAsia="Times New Roman" w:hAnsi="Times New Roman" w:cs="Times New Roman"/>
          <w:lang w:eastAsia="en-GB"/>
        </w:rPr>
        <w:t xml:space="preserve"> </w:t>
      </w:r>
      <w:r w:rsidR="00B362CC">
        <w:rPr>
          <w:rFonts w:ascii="Times New Roman" w:eastAsia="Times New Roman" w:hAnsi="Times New Roman" w:cs="Times New Roman"/>
          <w:lang w:eastAsia="en-GB"/>
        </w:rPr>
        <w:t xml:space="preserve">This </w:t>
      </w:r>
      <w:r w:rsidR="00FA6C94">
        <w:rPr>
          <w:rFonts w:ascii="Times New Roman" w:eastAsia="Times New Roman" w:hAnsi="Times New Roman" w:cs="Times New Roman"/>
          <w:lang w:eastAsia="en-GB"/>
        </w:rPr>
        <w:t>requires</w:t>
      </w:r>
      <w:bookmarkStart w:id="0" w:name="_GoBack"/>
      <w:bookmarkEnd w:id="0"/>
      <w:r w:rsidR="00B362CC">
        <w:rPr>
          <w:rFonts w:ascii="Times New Roman" w:eastAsia="Times New Roman" w:hAnsi="Times New Roman" w:cs="Times New Roman"/>
          <w:lang w:eastAsia="en-GB"/>
        </w:rPr>
        <w:t xml:space="preserve"> </w:t>
      </w:r>
      <w:r w:rsidR="00D3190E">
        <w:rPr>
          <w:rFonts w:ascii="Times New Roman" w:eastAsia="Times New Roman" w:hAnsi="Times New Roman" w:cs="Times New Roman"/>
          <w:lang w:eastAsia="en-GB"/>
        </w:rPr>
        <w:t xml:space="preserve">the integration of research based knowledge with </w:t>
      </w:r>
      <w:r w:rsidR="00830CC6">
        <w:rPr>
          <w:rFonts w:ascii="Times New Roman" w:eastAsia="Times New Roman" w:hAnsi="Times New Roman" w:cs="Times New Roman"/>
          <w:lang w:eastAsia="en-GB"/>
        </w:rPr>
        <w:t>that</w:t>
      </w:r>
      <w:r w:rsidR="00D3190E">
        <w:rPr>
          <w:rFonts w:ascii="Times New Roman" w:eastAsia="Times New Roman" w:hAnsi="Times New Roman" w:cs="Times New Roman"/>
          <w:lang w:eastAsia="en-GB"/>
        </w:rPr>
        <w:t xml:space="preserve"> derived from other sources, and consequently the </w:t>
      </w:r>
      <w:r w:rsidR="00B362CC">
        <w:rPr>
          <w:rFonts w:ascii="Times New Roman" w:eastAsia="Times New Roman" w:hAnsi="Times New Roman" w:cs="Times New Roman"/>
          <w:lang w:eastAsia="en-GB"/>
        </w:rPr>
        <w:t>replacement</w:t>
      </w:r>
      <w:r w:rsidR="00D3190E">
        <w:rPr>
          <w:rFonts w:ascii="Times New Roman" w:eastAsia="Times New Roman" w:hAnsi="Times New Roman" w:cs="Times New Roman"/>
          <w:lang w:eastAsia="en-GB"/>
        </w:rPr>
        <w:t xml:space="preserve"> of presumed hierarchies of knowledge</w:t>
      </w:r>
      <w:r w:rsidR="00B362CC">
        <w:rPr>
          <w:rFonts w:ascii="Times New Roman" w:eastAsia="Times New Roman" w:hAnsi="Times New Roman" w:cs="Times New Roman"/>
          <w:lang w:eastAsia="en-GB"/>
        </w:rPr>
        <w:t xml:space="preserve"> with complementary knowledge variants</w:t>
      </w:r>
      <w:r w:rsidR="00D3190E">
        <w:rPr>
          <w:rFonts w:ascii="Times New Roman" w:eastAsia="Times New Roman" w:hAnsi="Times New Roman" w:cs="Times New Roman"/>
          <w:lang w:eastAsia="en-GB"/>
        </w:rPr>
        <w:t xml:space="preserve">. Even strong advocates of evidence based practice </w:t>
      </w:r>
      <w:r w:rsidR="005D1A7E">
        <w:rPr>
          <w:rFonts w:ascii="Times New Roman" w:eastAsia="Times New Roman" w:hAnsi="Times New Roman" w:cs="Times New Roman"/>
          <w:lang w:eastAsia="en-GB"/>
        </w:rPr>
        <w:t>(Mullen 2014</w:t>
      </w:r>
      <w:r w:rsidR="00CE416D">
        <w:rPr>
          <w:rFonts w:ascii="Times New Roman" w:eastAsia="Times New Roman" w:hAnsi="Times New Roman" w:cs="Times New Roman"/>
          <w:lang w:eastAsia="en-GB"/>
        </w:rPr>
        <w:t xml:space="preserve">) </w:t>
      </w:r>
      <w:r w:rsidR="00D3190E">
        <w:rPr>
          <w:rFonts w:ascii="Times New Roman" w:eastAsia="Times New Roman" w:hAnsi="Times New Roman" w:cs="Times New Roman"/>
          <w:lang w:eastAsia="en-GB"/>
        </w:rPr>
        <w:t>are beginning to acknowledge the difficulties in application that reification o</w:t>
      </w:r>
      <w:r w:rsidR="00CE416D">
        <w:rPr>
          <w:rFonts w:ascii="Times New Roman" w:eastAsia="Times New Roman" w:hAnsi="Times New Roman" w:cs="Times New Roman"/>
          <w:lang w:eastAsia="en-GB"/>
        </w:rPr>
        <w:t xml:space="preserve">f particular frameworks </w:t>
      </w:r>
      <w:proofErr w:type="gramStart"/>
      <w:r w:rsidR="00CE416D">
        <w:rPr>
          <w:rFonts w:ascii="Times New Roman" w:eastAsia="Times New Roman" w:hAnsi="Times New Roman" w:cs="Times New Roman"/>
          <w:lang w:eastAsia="en-GB"/>
        </w:rPr>
        <w:t>provoke</w:t>
      </w:r>
      <w:proofErr w:type="gramEnd"/>
      <w:r w:rsidR="00CE416D">
        <w:rPr>
          <w:rFonts w:ascii="Times New Roman" w:eastAsia="Times New Roman" w:hAnsi="Times New Roman" w:cs="Times New Roman"/>
          <w:lang w:eastAsia="en-GB"/>
        </w:rPr>
        <w:t>.</w:t>
      </w:r>
      <w:r w:rsidR="009D2CDC" w:rsidRPr="009D2CDC">
        <w:rPr>
          <w:rFonts w:ascii="Times New Roman" w:eastAsia="Times New Roman" w:hAnsi="Times New Roman" w:cs="Times New Roman"/>
          <w:lang w:eastAsia="en-GB"/>
        </w:rPr>
        <w:t xml:space="preserve"> </w:t>
      </w:r>
      <w:r w:rsidR="009D2CDC">
        <w:rPr>
          <w:rFonts w:ascii="Times New Roman" w:eastAsia="Times New Roman" w:hAnsi="Times New Roman" w:cs="Times New Roman"/>
          <w:lang w:eastAsia="en-GB"/>
        </w:rPr>
        <w:t>Nevertheless, there remains a need to “dispel the myth that research has the answer to practice problems in the form that practitioners may require” (Corby 2006: 167). The synthesis of different perspectives that pragmatism ad</w:t>
      </w:r>
      <w:r w:rsidR="003D44E2">
        <w:rPr>
          <w:rFonts w:ascii="Times New Roman" w:eastAsia="Times New Roman" w:hAnsi="Times New Roman" w:cs="Times New Roman"/>
          <w:lang w:eastAsia="en-GB"/>
        </w:rPr>
        <w:t>vocates seems well suited to this</w:t>
      </w:r>
      <w:r w:rsidR="009D2CDC">
        <w:rPr>
          <w:rFonts w:ascii="Times New Roman" w:eastAsia="Times New Roman" w:hAnsi="Times New Roman" w:cs="Times New Roman"/>
          <w:lang w:eastAsia="en-GB"/>
        </w:rPr>
        <w:t xml:space="preserve"> ‘real world’ of social work practice.</w:t>
      </w:r>
    </w:p>
    <w:p w:rsidR="00D3190E" w:rsidRDefault="00D3190E" w:rsidP="00D3190E">
      <w:pPr>
        <w:spacing w:after="24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Earlier, I asked whether or not practitioner opinion is sufficient</w:t>
      </w:r>
      <w:r w:rsidR="003D44E2">
        <w:rPr>
          <w:rFonts w:ascii="Times New Roman" w:eastAsia="Times New Roman" w:hAnsi="Times New Roman" w:cs="Times New Roman"/>
          <w:lang w:eastAsia="en-GB"/>
        </w:rPr>
        <w:t>ly robust to function as the basis for judgments and decision making in social work</w:t>
      </w:r>
      <w:r>
        <w:rPr>
          <w:rFonts w:ascii="Times New Roman" w:eastAsia="Times New Roman" w:hAnsi="Times New Roman" w:cs="Times New Roman"/>
          <w:lang w:eastAsia="en-GB"/>
        </w:rPr>
        <w:t>. Within my own terms of referen</w:t>
      </w:r>
      <w:r w:rsidR="009D2CDC">
        <w:rPr>
          <w:rFonts w:ascii="Times New Roman" w:eastAsia="Times New Roman" w:hAnsi="Times New Roman" w:cs="Times New Roman"/>
          <w:lang w:eastAsia="en-GB"/>
        </w:rPr>
        <w:t>ce, I have resolved this issue</w:t>
      </w:r>
      <w:r w:rsidR="003D44E2">
        <w:rPr>
          <w:rFonts w:ascii="Times New Roman" w:eastAsia="Times New Roman" w:hAnsi="Times New Roman" w:cs="Times New Roman"/>
          <w:lang w:eastAsia="en-GB"/>
        </w:rPr>
        <w:t>.</w:t>
      </w:r>
      <w:r w:rsidR="001B00C7">
        <w:rPr>
          <w:rFonts w:ascii="Times New Roman" w:eastAsia="Times New Roman" w:hAnsi="Times New Roman" w:cs="Times New Roman"/>
          <w:lang w:eastAsia="en-GB"/>
        </w:rPr>
        <w:t xml:space="preserve"> My answer is ‘Yes, but…</w:t>
      </w:r>
      <w:proofErr w:type="gramStart"/>
      <w:r w:rsidR="001B00C7">
        <w:rPr>
          <w:rFonts w:ascii="Times New Roman" w:eastAsia="Times New Roman" w:hAnsi="Times New Roman" w:cs="Times New Roman"/>
          <w:lang w:eastAsia="en-GB"/>
        </w:rPr>
        <w:t>’</w:t>
      </w:r>
      <w:r w:rsidR="003D44E2">
        <w:rPr>
          <w:rFonts w:ascii="Times New Roman" w:eastAsia="Times New Roman" w:hAnsi="Times New Roman" w:cs="Times New Roman"/>
          <w:lang w:eastAsia="en-GB"/>
        </w:rPr>
        <w:t>.</w:t>
      </w:r>
      <w:proofErr w:type="gramEnd"/>
      <w:r w:rsidR="003D44E2">
        <w:rPr>
          <w:rFonts w:ascii="Times New Roman" w:eastAsia="Times New Roman" w:hAnsi="Times New Roman" w:cs="Times New Roman"/>
          <w:lang w:eastAsia="en-GB"/>
        </w:rPr>
        <w:t xml:space="preserve"> </w:t>
      </w:r>
      <w:proofErr w:type="gramStart"/>
      <w:r w:rsidR="003D44E2">
        <w:rPr>
          <w:rFonts w:ascii="Times New Roman" w:eastAsia="Times New Roman" w:hAnsi="Times New Roman" w:cs="Times New Roman"/>
          <w:lang w:eastAsia="en-GB"/>
        </w:rPr>
        <w:t xml:space="preserve">The ‘but’ here has no </w:t>
      </w:r>
      <w:r w:rsidR="00A63918">
        <w:rPr>
          <w:rFonts w:ascii="Times New Roman" w:eastAsia="Times New Roman" w:hAnsi="Times New Roman" w:cs="Times New Roman"/>
          <w:lang w:eastAsia="en-GB"/>
        </w:rPr>
        <w:t xml:space="preserve">particular </w:t>
      </w:r>
      <w:r w:rsidR="003D44E2">
        <w:rPr>
          <w:rFonts w:ascii="Times New Roman" w:eastAsia="Times New Roman" w:hAnsi="Times New Roman" w:cs="Times New Roman"/>
          <w:lang w:eastAsia="en-GB"/>
        </w:rPr>
        <w:t>negative connotations.</w:t>
      </w:r>
      <w:proofErr w:type="gramEnd"/>
      <w:r w:rsidR="003D44E2">
        <w:rPr>
          <w:rFonts w:ascii="Times New Roman" w:eastAsia="Times New Roman" w:hAnsi="Times New Roman" w:cs="Times New Roman"/>
          <w:lang w:eastAsia="en-GB"/>
        </w:rPr>
        <w:t xml:space="preserve"> </w:t>
      </w:r>
      <w:r w:rsidR="00A63918">
        <w:rPr>
          <w:rFonts w:ascii="Times New Roman" w:eastAsia="Times New Roman" w:hAnsi="Times New Roman" w:cs="Times New Roman"/>
          <w:lang w:eastAsia="en-GB"/>
        </w:rPr>
        <w:t xml:space="preserve">Rather it signifies recognition of the uncomfortable truth </w:t>
      </w:r>
      <w:r w:rsidR="003D44E2">
        <w:rPr>
          <w:rFonts w:ascii="Times New Roman" w:eastAsia="Times New Roman" w:hAnsi="Times New Roman" w:cs="Times New Roman"/>
          <w:lang w:eastAsia="en-GB"/>
        </w:rPr>
        <w:t>that professional expertise represents a form of informed guess</w:t>
      </w:r>
      <w:r w:rsidR="00A63918">
        <w:rPr>
          <w:rFonts w:ascii="Times New Roman" w:eastAsia="Times New Roman" w:hAnsi="Times New Roman" w:cs="Times New Roman"/>
          <w:lang w:eastAsia="en-GB"/>
        </w:rPr>
        <w:t>work, which, in the social world that social work inhabits</w:t>
      </w:r>
      <w:r w:rsidR="003D44E2">
        <w:rPr>
          <w:rFonts w:ascii="Times New Roman" w:eastAsia="Times New Roman" w:hAnsi="Times New Roman" w:cs="Times New Roman"/>
          <w:lang w:eastAsia="en-GB"/>
        </w:rPr>
        <w:t>, is as good as it gets. This might be problematic if the quality of social work practice was actually poor. Despite that quite common perception, there is no evidence to suggest it is. It seems that social works own epistemological crisis is based on belief and opinion rather than substantive knowledge. If that</w:t>
      </w:r>
      <w:r w:rsidR="005D1A7E">
        <w:rPr>
          <w:rFonts w:ascii="Times New Roman" w:eastAsia="Times New Roman" w:hAnsi="Times New Roman" w:cs="Times New Roman"/>
          <w:lang w:eastAsia="en-GB"/>
        </w:rPr>
        <w:t xml:space="preserve"> doesn’t constitute </w:t>
      </w:r>
      <w:r w:rsidR="002F722E">
        <w:rPr>
          <w:rFonts w:ascii="Times New Roman" w:eastAsia="Times New Roman" w:hAnsi="Times New Roman" w:cs="Times New Roman"/>
          <w:lang w:eastAsia="en-GB"/>
        </w:rPr>
        <w:t>the irony of ironies</w:t>
      </w:r>
      <w:r w:rsidR="003D44E2">
        <w:rPr>
          <w:rFonts w:ascii="Times New Roman" w:eastAsia="Times New Roman" w:hAnsi="Times New Roman" w:cs="Times New Roman"/>
          <w:lang w:eastAsia="en-GB"/>
        </w:rPr>
        <w:t xml:space="preserve">, I don’t know what </w:t>
      </w:r>
      <w:r w:rsidR="005D1A7E">
        <w:rPr>
          <w:rFonts w:ascii="Times New Roman" w:eastAsia="Times New Roman" w:hAnsi="Times New Roman" w:cs="Times New Roman"/>
          <w:lang w:eastAsia="en-GB"/>
        </w:rPr>
        <w:t>would</w:t>
      </w:r>
      <w:r w:rsidR="002F722E">
        <w:rPr>
          <w:rFonts w:ascii="Times New Roman" w:eastAsia="Times New Roman" w:hAnsi="Times New Roman" w:cs="Times New Roman"/>
          <w:lang w:eastAsia="en-GB"/>
        </w:rPr>
        <w:t>.</w:t>
      </w:r>
    </w:p>
    <w:p w:rsidR="00D3190E" w:rsidRDefault="00D3190E" w:rsidP="00EB526F">
      <w:pPr>
        <w:spacing w:after="240" w:line="240" w:lineRule="auto"/>
        <w:jc w:val="both"/>
        <w:rPr>
          <w:rFonts w:ascii="Times New Roman" w:eastAsia="Times New Roman" w:hAnsi="Times New Roman" w:cs="Times New Roman"/>
          <w:lang w:eastAsia="en-GB"/>
        </w:rPr>
      </w:pPr>
    </w:p>
    <w:p w:rsidR="00A8392A" w:rsidRPr="00DA1E3E" w:rsidRDefault="00A8392A" w:rsidP="00EB526F">
      <w:pPr>
        <w:spacing w:after="240" w:line="240" w:lineRule="auto"/>
        <w:jc w:val="both"/>
        <w:rPr>
          <w:rFonts w:ascii="Times New Roman" w:eastAsia="Times New Roman" w:hAnsi="Times New Roman" w:cs="Times New Roman"/>
          <w:b/>
          <w:lang w:eastAsia="en-GB"/>
        </w:rPr>
      </w:pPr>
      <w:r w:rsidRPr="00DA1E3E">
        <w:rPr>
          <w:rFonts w:ascii="Times New Roman" w:eastAsia="Times New Roman" w:hAnsi="Times New Roman" w:cs="Times New Roman"/>
          <w:b/>
          <w:lang w:eastAsia="en-GB"/>
        </w:rPr>
        <w:t>References</w:t>
      </w:r>
    </w:p>
    <w:p w:rsidR="00EA6015" w:rsidRPr="00EA6015" w:rsidRDefault="00EA6015" w:rsidP="00EA6015">
      <w:pPr>
        <w:autoSpaceDE w:val="0"/>
        <w:autoSpaceDN w:val="0"/>
        <w:adjustRightInd w:val="0"/>
        <w:spacing w:after="0" w:line="240" w:lineRule="auto"/>
        <w:rPr>
          <w:rFonts w:ascii="Times New Roman" w:hAnsi="Times New Roman" w:cs="Times New Roman"/>
        </w:rPr>
      </w:pPr>
      <w:r w:rsidRPr="00EA6015">
        <w:rPr>
          <w:rFonts w:ascii="Times New Roman" w:hAnsi="Times New Roman" w:cs="Times New Roman"/>
        </w:rPr>
        <w:t xml:space="preserve">Barry, Monica (2007) </w:t>
      </w:r>
      <w:r w:rsidR="00046541">
        <w:rPr>
          <w:rFonts w:ascii="Times New Roman" w:hAnsi="Times New Roman" w:cs="Times New Roman"/>
          <w:i/>
          <w:iCs/>
        </w:rPr>
        <w:t>Effective approaches to risk assessment in social work: An i</w:t>
      </w:r>
      <w:r w:rsidRPr="00EA6015">
        <w:rPr>
          <w:rFonts w:ascii="Times New Roman" w:hAnsi="Times New Roman" w:cs="Times New Roman"/>
          <w:i/>
          <w:iCs/>
        </w:rPr>
        <w:t>nternational</w:t>
      </w:r>
      <w:r w:rsidR="00046541">
        <w:rPr>
          <w:rFonts w:ascii="Times New Roman" w:hAnsi="Times New Roman" w:cs="Times New Roman"/>
          <w:i/>
          <w:iCs/>
        </w:rPr>
        <w:t xml:space="preserve"> literature r</w:t>
      </w:r>
      <w:r w:rsidRPr="00EA6015">
        <w:rPr>
          <w:rFonts w:ascii="Times New Roman" w:hAnsi="Times New Roman" w:cs="Times New Roman"/>
          <w:i/>
          <w:iCs/>
        </w:rPr>
        <w:t>eview</w:t>
      </w:r>
      <w:r w:rsidRPr="00EA6015">
        <w:rPr>
          <w:rFonts w:ascii="Times New Roman" w:hAnsi="Times New Roman" w:cs="Times New Roman"/>
        </w:rPr>
        <w:t>. Edinburgh: Scottish Executive</w:t>
      </w:r>
    </w:p>
    <w:p w:rsidR="00EA6015" w:rsidRPr="00EA6015" w:rsidRDefault="00EA6015" w:rsidP="00EA6015">
      <w:pPr>
        <w:autoSpaceDE w:val="0"/>
        <w:autoSpaceDN w:val="0"/>
        <w:adjustRightInd w:val="0"/>
        <w:spacing w:after="0" w:line="240" w:lineRule="auto"/>
        <w:rPr>
          <w:rFonts w:ascii="Times New Roman" w:hAnsi="Times New Roman" w:cs="Times New Roman"/>
          <w:i/>
          <w:iCs/>
          <w:sz w:val="24"/>
          <w:szCs w:val="24"/>
        </w:rPr>
      </w:pPr>
    </w:p>
    <w:p w:rsidR="0057738B" w:rsidRDefault="0057738B" w:rsidP="00EA6015">
      <w:pPr>
        <w:spacing w:after="240" w:line="240" w:lineRule="auto"/>
        <w:jc w:val="both"/>
        <w:rPr>
          <w:rFonts w:ascii="Times New Roman" w:eastAsia="Times New Roman" w:hAnsi="Times New Roman" w:cs="Times New Roman"/>
          <w:lang w:eastAsia="en-GB"/>
        </w:rPr>
      </w:pPr>
      <w:proofErr w:type="gramStart"/>
      <w:r>
        <w:rPr>
          <w:rFonts w:ascii="Times New Roman" w:eastAsia="Times New Roman" w:hAnsi="Times New Roman" w:cs="Times New Roman"/>
          <w:lang w:eastAsia="en-GB"/>
        </w:rPr>
        <w:t>Beck, U</w:t>
      </w:r>
      <w:r w:rsidR="00046541">
        <w:rPr>
          <w:rFonts w:ascii="Times New Roman" w:eastAsia="Times New Roman" w:hAnsi="Times New Roman" w:cs="Times New Roman"/>
          <w:lang w:eastAsia="en-GB"/>
        </w:rPr>
        <w:t>lrich</w:t>
      </w:r>
      <w:r>
        <w:rPr>
          <w:rFonts w:ascii="Times New Roman" w:eastAsia="Times New Roman" w:hAnsi="Times New Roman" w:cs="Times New Roman"/>
          <w:lang w:eastAsia="en-GB"/>
        </w:rPr>
        <w:t>.</w:t>
      </w:r>
      <w:proofErr w:type="gramEnd"/>
      <w:r>
        <w:rPr>
          <w:rFonts w:ascii="Times New Roman" w:eastAsia="Times New Roman" w:hAnsi="Times New Roman" w:cs="Times New Roman"/>
          <w:lang w:eastAsia="en-GB"/>
        </w:rPr>
        <w:t xml:space="preserve"> (1992) </w:t>
      </w:r>
      <w:r w:rsidRPr="0057738B">
        <w:rPr>
          <w:rFonts w:ascii="Times New Roman" w:eastAsia="Times New Roman" w:hAnsi="Times New Roman" w:cs="Times New Roman"/>
          <w:i/>
          <w:lang w:eastAsia="en-GB"/>
        </w:rPr>
        <w:t>Risk society: Towards a new modernity</w:t>
      </w:r>
      <w:r>
        <w:rPr>
          <w:rFonts w:ascii="Times New Roman" w:eastAsia="Times New Roman" w:hAnsi="Times New Roman" w:cs="Times New Roman"/>
          <w:lang w:eastAsia="en-GB"/>
        </w:rPr>
        <w:t>, London: Sage</w:t>
      </w:r>
    </w:p>
    <w:p w:rsidR="00995C18" w:rsidRDefault="00995C18" w:rsidP="00EA6015">
      <w:pPr>
        <w:spacing w:after="24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Beckett, C</w:t>
      </w:r>
      <w:r w:rsidR="00405774">
        <w:rPr>
          <w:rFonts w:ascii="Times New Roman" w:eastAsia="Times New Roman" w:hAnsi="Times New Roman" w:cs="Times New Roman"/>
          <w:lang w:eastAsia="en-GB"/>
        </w:rPr>
        <w:t>hris</w:t>
      </w:r>
      <w:r>
        <w:rPr>
          <w:rFonts w:ascii="Times New Roman" w:eastAsia="Times New Roman" w:hAnsi="Times New Roman" w:cs="Times New Roman"/>
          <w:lang w:eastAsia="en-GB"/>
        </w:rPr>
        <w:t xml:space="preserve">. (2006) </w:t>
      </w:r>
      <w:r w:rsidRPr="00995C18">
        <w:rPr>
          <w:rFonts w:ascii="Times New Roman" w:eastAsia="Times New Roman" w:hAnsi="Times New Roman" w:cs="Times New Roman"/>
          <w:i/>
          <w:lang w:eastAsia="en-GB"/>
        </w:rPr>
        <w:t>Essential theory for social work</w:t>
      </w:r>
      <w:r>
        <w:rPr>
          <w:rFonts w:ascii="Times New Roman" w:eastAsia="Times New Roman" w:hAnsi="Times New Roman" w:cs="Times New Roman"/>
          <w:lang w:eastAsia="en-GB"/>
        </w:rPr>
        <w:t>, London: Sage</w:t>
      </w:r>
    </w:p>
    <w:p w:rsidR="00822ECE" w:rsidRDefault="00822ECE" w:rsidP="00EB526F">
      <w:pPr>
        <w:spacing w:after="24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Beresford, Peter (2000) ‘Service users’ knowledge and social work theory: conflict or collaboration?’ </w:t>
      </w:r>
      <w:r w:rsidRPr="00822ECE">
        <w:rPr>
          <w:rFonts w:ascii="Times New Roman" w:eastAsia="Times New Roman" w:hAnsi="Times New Roman" w:cs="Times New Roman"/>
          <w:i/>
          <w:lang w:eastAsia="en-GB"/>
        </w:rPr>
        <w:t>British journal of social work</w:t>
      </w:r>
      <w:r>
        <w:rPr>
          <w:rFonts w:ascii="Times New Roman" w:eastAsia="Times New Roman" w:hAnsi="Times New Roman" w:cs="Times New Roman"/>
          <w:lang w:eastAsia="en-GB"/>
        </w:rPr>
        <w:t>, 30, 4, 489-503</w:t>
      </w:r>
    </w:p>
    <w:p w:rsidR="00822ECE" w:rsidRDefault="00822ECE" w:rsidP="00EB526F">
      <w:pPr>
        <w:spacing w:after="24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Beresford, Peter (2016) </w:t>
      </w:r>
      <w:r w:rsidRPr="00822ECE">
        <w:rPr>
          <w:rFonts w:ascii="Times New Roman" w:eastAsia="Times New Roman" w:hAnsi="Times New Roman" w:cs="Times New Roman"/>
          <w:i/>
          <w:lang w:eastAsia="en-GB"/>
        </w:rPr>
        <w:t>All our welfare: Towards participatory social policy</w:t>
      </w:r>
      <w:r>
        <w:rPr>
          <w:rFonts w:ascii="Times New Roman" w:eastAsia="Times New Roman" w:hAnsi="Times New Roman" w:cs="Times New Roman"/>
          <w:lang w:eastAsia="en-GB"/>
        </w:rPr>
        <w:t>, Bristol: Policy Press</w:t>
      </w:r>
    </w:p>
    <w:p w:rsidR="009C5DA4" w:rsidRDefault="009C5DA4" w:rsidP="00EB526F">
      <w:pPr>
        <w:spacing w:after="240" w:line="240" w:lineRule="auto"/>
        <w:jc w:val="both"/>
        <w:rPr>
          <w:rFonts w:ascii="Times New Roman" w:eastAsia="Times New Roman" w:hAnsi="Times New Roman" w:cs="Times New Roman"/>
          <w:lang w:eastAsia="en-GB"/>
        </w:rPr>
      </w:pPr>
      <w:proofErr w:type="spellStart"/>
      <w:r>
        <w:rPr>
          <w:rFonts w:ascii="Times New Roman" w:eastAsia="Times New Roman" w:hAnsi="Times New Roman" w:cs="Times New Roman"/>
          <w:lang w:eastAsia="en-GB"/>
        </w:rPr>
        <w:t>Brendel</w:t>
      </w:r>
      <w:proofErr w:type="spellEnd"/>
      <w:r w:rsidR="0057738B">
        <w:rPr>
          <w:rFonts w:ascii="Times New Roman" w:eastAsia="Times New Roman" w:hAnsi="Times New Roman" w:cs="Times New Roman"/>
          <w:lang w:eastAsia="en-GB"/>
        </w:rPr>
        <w:t xml:space="preserve">, David </w:t>
      </w:r>
      <w:r>
        <w:rPr>
          <w:rFonts w:ascii="Times New Roman" w:eastAsia="Times New Roman" w:hAnsi="Times New Roman" w:cs="Times New Roman"/>
          <w:lang w:eastAsia="en-GB"/>
        </w:rPr>
        <w:t xml:space="preserve">H. (2006) </w:t>
      </w:r>
      <w:r w:rsidRPr="009C5DA4">
        <w:rPr>
          <w:rFonts w:ascii="Times New Roman" w:eastAsia="Times New Roman" w:hAnsi="Times New Roman" w:cs="Times New Roman"/>
          <w:i/>
          <w:lang w:eastAsia="en-GB"/>
        </w:rPr>
        <w:t>Healing psychiatry: Bridging the science/humanism divide</w:t>
      </w:r>
      <w:r>
        <w:rPr>
          <w:rFonts w:ascii="Times New Roman" w:eastAsia="Times New Roman" w:hAnsi="Times New Roman" w:cs="Times New Roman"/>
          <w:lang w:eastAsia="en-GB"/>
        </w:rPr>
        <w:t>, Cambridge MA: MIT Press</w:t>
      </w:r>
    </w:p>
    <w:p w:rsidR="00AD2837" w:rsidRDefault="00AD2837" w:rsidP="00EB526F">
      <w:pPr>
        <w:spacing w:after="240" w:line="240" w:lineRule="auto"/>
        <w:jc w:val="both"/>
        <w:rPr>
          <w:rFonts w:ascii="Times New Roman" w:eastAsia="Times New Roman" w:hAnsi="Times New Roman" w:cs="Times New Roman"/>
          <w:lang w:eastAsia="en-GB"/>
        </w:rPr>
      </w:pPr>
      <w:proofErr w:type="spellStart"/>
      <w:r>
        <w:rPr>
          <w:rFonts w:ascii="Times New Roman" w:eastAsia="Times New Roman" w:hAnsi="Times New Roman" w:cs="Times New Roman"/>
          <w:lang w:eastAsia="en-GB"/>
        </w:rPr>
        <w:t>Callon</w:t>
      </w:r>
      <w:proofErr w:type="spellEnd"/>
      <w:r>
        <w:rPr>
          <w:rFonts w:ascii="Times New Roman" w:eastAsia="Times New Roman" w:hAnsi="Times New Roman" w:cs="Times New Roman"/>
          <w:lang w:eastAsia="en-GB"/>
        </w:rPr>
        <w:t>, M</w:t>
      </w:r>
      <w:r w:rsidR="00822ECE">
        <w:rPr>
          <w:rFonts w:ascii="Times New Roman" w:eastAsia="Times New Roman" w:hAnsi="Times New Roman" w:cs="Times New Roman"/>
          <w:lang w:eastAsia="en-GB"/>
        </w:rPr>
        <w:t xml:space="preserve">ichel, </w:t>
      </w:r>
      <w:proofErr w:type="spellStart"/>
      <w:r w:rsidR="00822ECE">
        <w:rPr>
          <w:rFonts w:ascii="Times New Roman" w:eastAsia="Times New Roman" w:hAnsi="Times New Roman" w:cs="Times New Roman"/>
          <w:lang w:eastAsia="en-GB"/>
        </w:rPr>
        <w:t>Lascoumes</w:t>
      </w:r>
      <w:proofErr w:type="spellEnd"/>
      <w:r w:rsidR="00822ECE">
        <w:rPr>
          <w:rFonts w:ascii="Times New Roman" w:eastAsia="Times New Roman" w:hAnsi="Times New Roman" w:cs="Times New Roman"/>
          <w:lang w:eastAsia="en-GB"/>
        </w:rPr>
        <w:t xml:space="preserve">, Pierre, and </w:t>
      </w:r>
      <w:proofErr w:type="spellStart"/>
      <w:r w:rsidR="00822ECE">
        <w:rPr>
          <w:rFonts w:ascii="Times New Roman" w:eastAsia="Times New Roman" w:hAnsi="Times New Roman" w:cs="Times New Roman"/>
          <w:lang w:eastAsia="en-GB"/>
        </w:rPr>
        <w:t>Barthe</w:t>
      </w:r>
      <w:proofErr w:type="spellEnd"/>
      <w:r w:rsidR="00822ECE">
        <w:rPr>
          <w:rFonts w:ascii="Times New Roman" w:eastAsia="Times New Roman" w:hAnsi="Times New Roman" w:cs="Times New Roman"/>
          <w:lang w:eastAsia="en-GB"/>
        </w:rPr>
        <w:t>, Yannick</w:t>
      </w:r>
      <w:r>
        <w:rPr>
          <w:rFonts w:ascii="Times New Roman" w:eastAsia="Times New Roman" w:hAnsi="Times New Roman" w:cs="Times New Roman"/>
          <w:lang w:eastAsia="en-GB"/>
        </w:rPr>
        <w:t xml:space="preserve"> (2011) </w:t>
      </w:r>
      <w:r w:rsidRPr="00AD2837">
        <w:rPr>
          <w:rFonts w:ascii="Times New Roman" w:eastAsia="Times New Roman" w:hAnsi="Times New Roman" w:cs="Times New Roman"/>
          <w:i/>
          <w:lang w:eastAsia="en-GB"/>
        </w:rPr>
        <w:t>Acting in an uncertain world: An essay on technical democracy</w:t>
      </w:r>
      <w:r>
        <w:rPr>
          <w:rFonts w:ascii="Times New Roman" w:eastAsia="Times New Roman" w:hAnsi="Times New Roman" w:cs="Times New Roman"/>
          <w:lang w:eastAsia="en-GB"/>
        </w:rPr>
        <w:t>, Cambridge: MIT Press</w:t>
      </w:r>
    </w:p>
    <w:p w:rsidR="0057738B" w:rsidRDefault="0057738B" w:rsidP="00EB526F">
      <w:pPr>
        <w:spacing w:after="240" w:line="240" w:lineRule="auto"/>
        <w:jc w:val="both"/>
        <w:rPr>
          <w:rFonts w:ascii="Times New Roman" w:eastAsia="Times New Roman" w:hAnsi="Times New Roman" w:cs="Times New Roman"/>
          <w:lang w:eastAsia="en-GB"/>
        </w:rPr>
      </w:pPr>
      <w:proofErr w:type="spellStart"/>
      <w:r>
        <w:rPr>
          <w:rFonts w:ascii="Times New Roman" w:eastAsia="Times New Roman" w:hAnsi="Times New Roman" w:cs="Times New Roman"/>
          <w:lang w:eastAsia="en-GB"/>
        </w:rPr>
        <w:lastRenderedPageBreak/>
        <w:t>Calquilgem</w:t>
      </w:r>
      <w:proofErr w:type="spellEnd"/>
      <w:r>
        <w:rPr>
          <w:rFonts w:ascii="Times New Roman" w:eastAsia="Times New Roman" w:hAnsi="Times New Roman" w:cs="Times New Roman"/>
          <w:lang w:eastAsia="en-GB"/>
        </w:rPr>
        <w:t xml:space="preserve">, Georges (1938/1989) </w:t>
      </w:r>
      <w:proofErr w:type="gramStart"/>
      <w:r w:rsidRPr="0057738B">
        <w:rPr>
          <w:rFonts w:ascii="Times New Roman" w:eastAsia="Times New Roman" w:hAnsi="Times New Roman" w:cs="Times New Roman"/>
          <w:i/>
          <w:lang w:eastAsia="en-GB"/>
        </w:rPr>
        <w:t>The</w:t>
      </w:r>
      <w:proofErr w:type="gramEnd"/>
      <w:r w:rsidRPr="0057738B">
        <w:rPr>
          <w:rFonts w:ascii="Times New Roman" w:eastAsia="Times New Roman" w:hAnsi="Times New Roman" w:cs="Times New Roman"/>
          <w:i/>
          <w:lang w:eastAsia="en-GB"/>
        </w:rPr>
        <w:t xml:space="preserve"> normal and the pathological</w:t>
      </w:r>
      <w:r>
        <w:rPr>
          <w:rFonts w:ascii="Times New Roman" w:eastAsia="Times New Roman" w:hAnsi="Times New Roman" w:cs="Times New Roman"/>
          <w:lang w:eastAsia="en-GB"/>
        </w:rPr>
        <w:t>, Cambridge, MA: MIT Press</w:t>
      </w:r>
    </w:p>
    <w:p w:rsidR="00BB1352" w:rsidRPr="00FA4AAD" w:rsidRDefault="00BB1352" w:rsidP="00EB526F">
      <w:pPr>
        <w:spacing w:after="240" w:line="240" w:lineRule="auto"/>
        <w:jc w:val="both"/>
        <w:rPr>
          <w:rFonts w:ascii="Times New Roman" w:eastAsia="Times New Roman" w:hAnsi="Times New Roman" w:cs="Times New Roman"/>
          <w:lang w:eastAsia="en-GB"/>
        </w:rPr>
      </w:pPr>
      <w:r w:rsidRPr="00FA4AAD">
        <w:rPr>
          <w:rFonts w:ascii="Times New Roman" w:eastAsia="Times New Roman" w:hAnsi="Times New Roman" w:cs="Times New Roman"/>
          <w:lang w:eastAsia="en-GB"/>
        </w:rPr>
        <w:t>Cartwright, N</w:t>
      </w:r>
      <w:r w:rsidR="00405774">
        <w:rPr>
          <w:rFonts w:ascii="Times New Roman" w:eastAsia="Times New Roman" w:hAnsi="Times New Roman" w:cs="Times New Roman"/>
          <w:lang w:eastAsia="en-GB"/>
        </w:rPr>
        <w:t>ancy</w:t>
      </w:r>
      <w:r w:rsidRPr="00FA4AAD">
        <w:rPr>
          <w:rFonts w:ascii="Times New Roman" w:eastAsia="Times New Roman" w:hAnsi="Times New Roman" w:cs="Times New Roman"/>
          <w:lang w:eastAsia="en-GB"/>
        </w:rPr>
        <w:t xml:space="preserve">. and </w:t>
      </w:r>
      <w:proofErr w:type="spellStart"/>
      <w:r w:rsidRPr="00FA4AAD">
        <w:rPr>
          <w:rFonts w:ascii="Times New Roman" w:eastAsia="Times New Roman" w:hAnsi="Times New Roman" w:cs="Times New Roman"/>
          <w:lang w:eastAsia="en-GB"/>
        </w:rPr>
        <w:t>Hardie</w:t>
      </w:r>
      <w:proofErr w:type="spellEnd"/>
      <w:r w:rsidRPr="00FA4AAD">
        <w:rPr>
          <w:rFonts w:ascii="Times New Roman" w:eastAsia="Times New Roman" w:hAnsi="Times New Roman" w:cs="Times New Roman"/>
          <w:lang w:eastAsia="en-GB"/>
        </w:rPr>
        <w:t xml:space="preserve">, J. (2012) </w:t>
      </w:r>
      <w:r w:rsidRPr="00FA4AAD">
        <w:rPr>
          <w:rFonts w:ascii="Times New Roman" w:eastAsia="Times New Roman" w:hAnsi="Times New Roman" w:cs="Times New Roman"/>
          <w:i/>
          <w:lang w:eastAsia="en-GB"/>
        </w:rPr>
        <w:t>Evidence based policy: A practical guide to doing it better</w:t>
      </w:r>
      <w:r w:rsidRPr="00FA4AAD">
        <w:rPr>
          <w:rFonts w:ascii="Times New Roman" w:eastAsia="Times New Roman" w:hAnsi="Times New Roman" w:cs="Times New Roman"/>
          <w:lang w:eastAsia="en-GB"/>
        </w:rPr>
        <w:t>, Oxford: Oxford University Press</w:t>
      </w:r>
    </w:p>
    <w:p w:rsidR="00CE416D" w:rsidRDefault="00CE416D" w:rsidP="00666747">
      <w:pPr>
        <w:spacing w:after="0" w:line="240" w:lineRule="auto"/>
        <w:rPr>
          <w:rFonts w:ascii="Times New Roman" w:eastAsia="SimSun" w:hAnsi="Times New Roman" w:cs="Times New Roman"/>
          <w:lang w:eastAsia="zh-CN" w:bidi="he-IL"/>
        </w:rPr>
      </w:pPr>
      <w:proofErr w:type="spellStart"/>
      <w:r>
        <w:rPr>
          <w:rFonts w:ascii="Times New Roman" w:eastAsia="SimSun" w:hAnsi="Times New Roman" w:cs="Times New Roman"/>
          <w:lang w:eastAsia="zh-CN" w:bidi="he-IL"/>
        </w:rPr>
        <w:t>Cetina</w:t>
      </w:r>
      <w:proofErr w:type="spellEnd"/>
      <w:r>
        <w:rPr>
          <w:rFonts w:ascii="Times New Roman" w:eastAsia="SimSun" w:hAnsi="Times New Roman" w:cs="Times New Roman"/>
          <w:lang w:eastAsia="zh-CN" w:bidi="he-IL"/>
        </w:rPr>
        <w:t xml:space="preserve">, Karin K. (1999) </w:t>
      </w:r>
      <w:proofErr w:type="spellStart"/>
      <w:r w:rsidRPr="00CE416D">
        <w:rPr>
          <w:rFonts w:ascii="Times New Roman" w:eastAsia="SimSun" w:hAnsi="Times New Roman" w:cs="Times New Roman"/>
          <w:i/>
          <w:lang w:eastAsia="zh-CN" w:bidi="he-IL"/>
        </w:rPr>
        <w:t>Episemic</w:t>
      </w:r>
      <w:proofErr w:type="spellEnd"/>
      <w:r w:rsidRPr="00CE416D">
        <w:rPr>
          <w:rFonts w:ascii="Times New Roman" w:eastAsia="SimSun" w:hAnsi="Times New Roman" w:cs="Times New Roman"/>
          <w:i/>
          <w:lang w:eastAsia="zh-CN" w:bidi="he-IL"/>
        </w:rPr>
        <w:t xml:space="preserve"> cultures: How the sciences make knowledge</w:t>
      </w:r>
      <w:r>
        <w:rPr>
          <w:rFonts w:ascii="Times New Roman" w:eastAsia="SimSun" w:hAnsi="Times New Roman" w:cs="Times New Roman"/>
          <w:lang w:eastAsia="zh-CN" w:bidi="he-IL"/>
        </w:rPr>
        <w:t>, Cambridge MA: Harvard University Press</w:t>
      </w:r>
    </w:p>
    <w:p w:rsidR="00CE416D" w:rsidRDefault="00CE416D" w:rsidP="00666747">
      <w:pPr>
        <w:spacing w:after="0" w:line="240" w:lineRule="auto"/>
        <w:rPr>
          <w:rFonts w:ascii="Times New Roman" w:eastAsia="SimSun" w:hAnsi="Times New Roman" w:cs="Times New Roman"/>
          <w:lang w:eastAsia="zh-CN" w:bidi="he-IL"/>
        </w:rPr>
      </w:pPr>
    </w:p>
    <w:p w:rsidR="00666747" w:rsidRPr="00666747" w:rsidRDefault="00666747" w:rsidP="00666747">
      <w:pPr>
        <w:spacing w:after="0" w:line="240" w:lineRule="auto"/>
        <w:rPr>
          <w:rFonts w:ascii="Times New Roman" w:eastAsia="SimSun" w:hAnsi="Times New Roman" w:cs="Times New Roman"/>
          <w:lang w:eastAsia="zh-CN" w:bidi="he-IL"/>
        </w:rPr>
      </w:pPr>
      <w:r w:rsidRPr="00666747">
        <w:rPr>
          <w:rFonts w:ascii="Times New Roman" w:eastAsia="SimSun" w:hAnsi="Times New Roman" w:cs="Times New Roman"/>
          <w:lang w:eastAsia="zh-CN" w:bidi="he-IL"/>
        </w:rPr>
        <w:t>Corby, B</w:t>
      </w:r>
      <w:r w:rsidR="00405774">
        <w:rPr>
          <w:rFonts w:ascii="Times New Roman" w:eastAsia="SimSun" w:hAnsi="Times New Roman" w:cs="Times New Roman"/>
          <w:lang w:eastAsia="zh-CN" w:bidi="he-IL"/>
        </w:rPr>
        <w:t>rian</w:t>
      </w:r>
      <w:r w:rsidRPr="00666747">
        <w:rPr>
          <w:rFonts w:ascii="Times New Roman" w:eastAsia="SimSun" w:hAnsi="Times New Roman" w:cs="Times New Roman"/>
          <w:lang w:eastAsia="zh-CN" w:bidi="he-IL"/>
        </w:rPr>
        <w:t xml:space="preserve">. (2006) </w:t>
      </w:r>
      <w:r w:rsidRPr="00666747">
        <w:rPr>
          <w:rFonts w:ascii="Times New Roman" w:eastAsia="SimSun" w:hAnsi="Times New Roman" w:cs="Times New Roman"/>
          <w:i/>
          <w:lang w:eastAsia="zh-CN" w:bidi="he-IL"/>
        </w:rPr>
        <w:t>Applying research in social work practice</w:t>
      </w:r>
      <w:r w:rsidRPr="00666747">
        <w:rPr>
          <w:rFonts w:ascii="Times New Roman" w:eastAsia="SimSun" w:hAnsi="Times New Roman" w:cs="Times New Roman"/>
          <w:lang w:eastAsia="zh-CN" w:bidi="he-IL"/>
        </w:rPr>
        <w:t>, Maidenhead: Open University Press</w:t>
      </w:r>
    </w:p>
    <w:p w:rsidR="00666747" w:rsidRPr="00666747" w:rsidRDefault="00666747" w:rsidP="00666747">
      <w:pPr>
        <w:spacing w:after="0" w:line="240" w:lineRule="auto"/>
        <w:rPr>
          <w:rFonts w:ascii="Times New Roman" w:eastAsia="SimSun" w:hAnsi="Times New Roman" w:cs="Times New Roman"/>
          <w:lang w:eastAsia="zh-CN" w:bidi="he-IL"/>
        </w:rPr>
      </w:pPr>
    </w:p>
    <w:p w:rsidR="0057738B" w:rsidRDefault="0057738B" w:rsidP="00666747">
      <w:pPr>
        <w:spacing w:after="0" w:line="240" w:lineRule="auto"/>
        <w:rPr>
          <w:rFonts w:ascii="Times New Roman" w:eastAsia="SimSun" w:hAnsi="Times New Roman" w:cs="Times New Roman"/>
          <w:lang w:eastAsia="zh-CN" w:bidi="he-IL"/>
        </w:rPr>
      </w:pPr>
      <w:r>
        <w:rPr>
          <w:rFonts w:ascii="Times New Roman" w:eastAsia="SimSun" w:hAnsi="Times New Roman" w:cs="Times New Roman"/>
          <w:lang w:eastAsia="zh-CN" w:bidi="he-IL"/>
        </w:rPr>
        <w:t xml:space="preserve">Dodd, Sarah-Jane and Epstein, Irwin (2012) </w:t>
      </w:r>
      <w:r w:rsidRPr="0057738B">
        <w:rPr>
          <w:rFonts w:ascii="Times New Roman" w:eastAsia="SimSun" w:hAnsi="Times New Roman" w:cs="Times New Roman"/>
          <w:i/>
          <w:lang w:eastAsia="zh-CN" w:bidi="he-IL"/>
        </w:rPr>
        <w:t>Practice based research in social work: A guide for reluctant researchers</w:t>
      </w:r>
      <w:r>
        <w:rPr>
          <w:rFonts w:ascii="Times New Roman" w:eastAsia="SimSun" w:hAnsi="Times New Roman" w:cs="Times New Roman"/>
          <w:lang w:eastAsia="zh-CN" w:bidi="he-IL"/>
        </w:rPr>
        <w:t>, Abingdon: Routledge</w:t>
      </w:r>
    </w:p>
    <w:p w:rsidR="0057738B" w:rsidRDefault="0057738B" w:rsidP="00666747">
      <w:pPr>
        <w:spacing w:after="0" w:line="240" w:lineRule="auto"/>
        <w:rPr>
          <w:rFonts w:ascii="Times New Roman" w:eastAsia="SimSun" w:hAnsi="Times New Roman" w:cs="Times New Roman"/>
          <w:lang w:eastAsia="zh-CN" w:bidi="he-IL"/>
        </w:rPr>
      </w:pPr>
    </w:p>
    <w:p w:rsidR="004B7681" w:rsidRDefault="004B7681" w:rsidP="00666747">
      <w:pPr>
        <w:spacing w:after="0" w:line="240" w:lineRule="auto"/>
        <w:rPr>
          <w:rFonts w:ascii="Times New Roman" w:eastAsia="SimSun" w:hAnsi="Times New Roman" w:cs="Times New Roman"/>
          <w:lang w:eastAsia="zh-CN" w:bidi="he-IL"/>
        </w:rPr>
      </w:pPr>
      <w:r>
        <w:rPr>
          <w:rFonts w:ascii="Times New Roman" w:eastAsia="SimSun" w:hAnsi="Times New Roman" w:cs="Times New Roman"/>
          <w:lang w:eastAsia="zh-CN" w:bidi="he-IL"/>
        </w:rPr>
        <w:t>Elder-Vass, D</w:t>
      </w:r>
      <w:r w:rsidR="00405774">
        <w:rPr>
          <w:rFonts w:ascii="Times New Roman" w:eastAsia="SimSun" w:hAnsi="Times New Roman" w:cs="Times New Roman"/>
          <w:lang w:eastAsia="zh-CN" w:bidi="he-IL"/>
        </w:rPr>
        <w:t>avid</w:t>
      </w:r>
      <w:r>
        <w:rPr>
          <w:rFonts w:ascii="Times New Roman" w:eastAsia="SimSun" w:hAnsi="Times New Roman" w:cs="Times New Roman"/>
          <w:lang w:eastAsia="zh-CN" w:bidi="he-IL"/>
        </w:rPr>
        <w:t xml:space="preserve">. (2012) </w:t>
      </w:r>
      <w:proofErr w:type="gramStart"/>
      <w:r w:rsidRPr="004B7681">
        <w:rPr>
          <w:rFonts w:ascii="Times New Roman" w:eastAsia="SimSun" w:hAnsi="Times New Roman" w:cs="Times New Roman"/>
          <w:i/>
          <w:lang w:eastAsia="zh-CN" w:bidi="he-IL"/>
        </w:rPr>
        <w:t>The</w:t>
      </w:r>
      <w:proofErr w:type="gramEnd"/>
      <w:r w:rsidRPr="004B7681">
        <w:rPr>
          <w:rFonts w:ascii="Times New Roman" w:eastAsia="SimSun" w:hAnsi="Times New Roman" w:cs="Times New Roman"/>
          <w:i/>
          <w:lang w:eastAsia="zh-CN" w:bidi="he-IL"/>
        </w:rPr>
        <w:t xml:space="preserve"> reality of social construction</w:t>
      </w:r>
      <w:r>
        <w:rPr>
          <w:rFonts w:ascii="Times New Roman" w:eastAsia="SimSun" w:hAnsi="Times New Roman" w:cs="Times New Roman"/>
          <w:lang w:eastAsia="zh-CN" w:bidi="he-IL"/>
        </w:rPr>
        <w:t>, Cambridge: Cambridge University Press</w:t>
      </w:r>
    </w:p>
    <w:p w:rsidR="004B7681" w:rsidRDefault="004B7681" w:rsidP="00666747">
      <w:pPr>
        <w:spacing w:after="0" w:line="240" w:lineRule="auto"/>
        <w:rPr>
          <w:rFonts w:ascii="Times New Roman" w:eastAsia="SimSun" w:hAnsi="Times New Roman" w:cs="Times New Roman"/>
          <w:lang w:eastAsia="zh-CN" w:bidi="he-IL"/>
        </w:rPr>
      </w:pPr>
    </w:p>
    <w:p w:rsidR="00C25747" w:rsidRDefault="00C25747" w:rsidP="00666747">
      <w:pPr>
        <w:spacing w:after="0" w:line="240" w:lineRule="auto"/>
        <w:rPr>
          <w:rFonts w:ascii="Times New Roman" w:eastAsia="SimSun" w:hAnsi="Times New Roman" w:cs="Times New Roman"/>
          <w:lang w:eastAsia="zh-CN" w:bidi="he-IL"/>
        </w:rPr>
      </w:pPr>
      <w:r>
        <w:rPr>
          <w:rFonts w:ascii="Times New Roman" w:eastAsia="SimSun" w:hAnsi="Times New Roman" w:cs="Times New Roman"/>
          <w:lang w:eastAsia="zh-CN" w:bidi="he-IL"/>
        </w:rPr>
        <w:t xml:space="preserve">Evans, T. and Hardy, M. (2010) </w:t>
      </w:r>
      <w:r w:rsidRPr="00C25747">
        <w:rPr>
          <w:rFonts w:ascii="Times New Roman" w:eastAsia="SimSun" w:hAnsi="Times New Roman" w:cs="Times New Roman"/>
          <w:i/>
          <w:lang w:eastAsia="zh-CN" w:bidi="he-IL"/>
        </w:rPr>
        <w:t>Evidence and knowledge for practice</w:t>
      </w:r>
      <w:r>
        <w:rPr>
          <w:rFonts w:ascii="Times New Roman" w:eastAsia="SimSun" w:hAnsi="Times New Roman" w:cs="Times New Roman"/>
          <w:lang w:eastAsia="zh-CN" w:bidi="he-IL"/>
        </w:rPr>
        <w:t>, Cambridge: Polity Press</w:t>
      </w:r>
    </w:p>
    <w:p w:rsidR="00C25747" w:rsidRDefault="00C25747" w:rsidP="00666747">
      <w:pPr>
        <w:spacing w:after="0" w:line="240" w:lineRule="auto"/>
        <w:rPr>
          <w:rFonts w:ascii="Times New Roman" w:eastAsia="SimSun" w:hAnsi="Times New Roman" w:cs="Times New Roman"/>
          <w:lang w:eastAsia="zh-CN" w:bidi="he-IL"/>
        </w:rPr>
      </w:pPr>
    </w:p>
    <w:p w:rsidR="00666747" w:rsidRPr="00666747" w:rsidRDefault="00666747" w:rsidP="00666747">
      <w:pPr>
        <w:spacing w:after="0" w:line="240" w:lineRule="auto"/>
        <w:rPr>
          <w:rFonts w:ascii="Times New Roman" w:eastAsia="SimSun" w:hAnsi="Times New Roman" w:cs="Times New Roman"/>
          <w:lang w:eastAsia="zh-CN" w:bidi="he-IL"/>
        </w:rPr>
      </w:pPr>
      <w:r w:rsidRPr="00666747">
        <w:rPr>
          <w:rFonts w:ascii="Times New Roman" w:eastAsia="SimSun" w:hAnsi="Times New Roman" w:cs="Times New Roman"/>
          <w:lang w:eastAsia="zh-CN" w:bidi="he-IL"/>
        </w:rPr>
        <w:t>Fisher, M</w:t>
      </w:r>
      <w:r w:rsidR="00405774">
        <w:rPr>
          <w:rFonts w:ascii="Times New Roman" w:eastAsia="SimSun" w:hAnsi="Times New Roman" w:cs="Times New Roman"/>
          <w:lang w:eastAsia="zh-CN" w:bidi="he-IL"/>
        </w:rPr>
        <w:t>ike</w:t>
      </w:r>
      <w:r w:rsidRPr="00666747">
        <w:rPr>
          <w:rFonts w:ascii="Times New Roman" w:eastAsia="SimSun" w:hAnsi="Times New Roman" w:cs="Times New Roman"/>
          <w:lang w:eastAsia="zh-CN" w:bidi="he-IL"/>
        </w:rPr>
        <w:t xml:space="preserve">. (2002) ‘The Social Care Institute of Excellence: the role of a national institute in developing knowledge and practice in social care’, </w:t>
      </w:r>
      <w:r w:rsidRPr="00666747">
        <w:rPr>
          <w:rFonts w:ascii="Times New Roman" w:eastAsia="SimSun" w:hAnsi="Times New Roman" w:cs="Times New Roman"/>
          <w:i/>
          <w:lang w:eastAsia="zh-CN" w:bidi="he-IL"/>
        </w:rPr>
        <w:t>Social work and social sciences review</w:t>
      </w:r>
      <w:r w:rsidRPr="00666747">
        <w:rPr>
          <w:rFonts w:ascii="Times New Roman" w:eastAsia="SimSun" w:hAnsi="Times New Roman" w:cs="Times New Roman"/>
          <w:lang w:eastAsia="zh-CN" w:bidi="he-IL"/>
        </w:rPr>
        <w:t>, 10, 6-34</w:t>
      </w:r>
    </w:p>
    <w:p w:rsidR="00666747" w:rsidRPr="00666747" w:rsidRDefault="00666747" w:rsidP="00666747">
      <w:pPr>
        <w:spacing w:after="0" w:line="240" w:lineRule="auto"/>
        <w:rPr>
          <w:rFonts w:ascii="Times New Roman" w:eastAsia="SimSun" w:hAnsi="Times New Roman" w:cs="Times New Roman"/>
          <w:sz w:val="24"/>
          <w:szCs w:val="24"/>
          <w:lang w:eastAsia="zh-CN" w:bidi="he-IL"/>
        </w:rPr>
      </w:pPr>
    </w:p>
    <w:p w:rsidR="007D510C" w:rsidRDefault="007D510C" w:rsidP="00EB526F">
      <w:pPr>
        <w:spacing w:after="240" w:line="240" w:lineRule="auto"/>
        <w:jc w:val="both"/>
        <w:rPr>
          <w:rFonts w:ascii="Times New Roman" w:eastAsia="Times New Roman" w:hAnsi="Times New Roman" w:cs="Times New Roman"/>
          <w:lang w:eastAsia="en-GB"/>
        </w:rPr>
      </w:pPr>
      <w:proofErr w:type="spellStart"/>
      <w:r w:rsidRPr="00FA4AAD">
        <w:rPr>
          <w:rFonts w:ascii="Times New Roman" w:eastAsia="Times New Roman" w:hAnsi="Times New Roman" w:cs="Times New Roman"/>
          <w:lang w:eastAsia="en-GB"/>
        </w:rPr>
        <w:t>Flyvbjerg</w:t>
      </w:r>
      <w:proofErr w:type="spellEnd"/>
      <w:r w:rsidRPr="00FA4AAD">
        <w:rPr>
          <w:rFonts w:ascii="Times New Roman" w:eastAsia="Times New Roman" w:hAnsi="Times New Roman" w:cs="Times New Roman"/>
          <w:lang w:eastAsia="en-GB"/>
        </w:rPr>
        <w:t>, B</w:t>
      </w:r>
      <w:r w:rsidR="00405774">
        <w:rPr>
          <w:rFonts w:ascii="Times New Roman" w:eastAsia="Times New Roman" w:hAnsi="Times New Roman" w:cs="Times New Roman"/>
          <w:lang w:eastAsia="en-GB"/>
        </w:rPr>
        <w:t>ent</w:t>
      </w:r>
      <w:r w:rsidRPr="00FA4AAD">
        <w:rPr>
          <w:rFonts w:ascii="Times New Roman" w:eastAsia="Times New Roman" w:hAnsi="Times New Roman" w:cs="Times New Roman"/>
          <w:lang w:eastAsia="en-GB"/>
        </w:rPr>
        <w:t xml:space="preserve"> (2001) </w:t>
      </w:r>
      <w:r w:rsidRPr="00FA4AAD">
        <w:rPr>
          <w:rFonts w:ascii="Times New Roman" w:eastAsia="Times New Roman" w:hAnsi="Times New Roman" w:cs="Times New Roman"/>
          <w:i/>
          <w:lang w:eastAsia="en-GB"/>
        </w:rPr>
        <w:t>Making social science matter: Why social inquiry fails and how it can succeed again</w:t>
      </w:r>
      <w:r w:rsidRPr="00FA4AAD">
        <w:rPr>
          <w:rFonts w:ascii="Times New Roman" w:eastAsia="Times New Roman" w:hAnsi="Times New Roman" w:cs="Times New Roman"/>
          <w:lang w:eastAsia="en-GB"/>
        </w:rPr>
        <w:t>, Oxford: Oxford University Press</w:t>
      </w:r>
    </w:p>
    <w:p w:rsidR="00CE416D" w:rsidRDefault="00CE416D" w:rsidP="00EB526F">
      <w:pPr>
        <w:spacing w:after="240" w:line="240" w:lineRule="auto"/>
        <w:jc w:val="both"/>
        <w:rPr>
          <w:rFonts w:ascii="Times New Roman" w:eastAsia="Times New Roman" w:hAnsi="Times New Roman" w:cs="Times New Roman"/>
          <w:lang w:eastAsia="en-GB"/>
        </w:rPr>
      </w:pPr>
      <w:proofErr w:type="spellStart"/>
      <w:r>
        <w:rPr>
          <w:rFonts w:ascii="Times New Roman" w:eastAsia="Times New Roman" w:hAnsi="Times New Roman" w:cs="Times New Roman"/>
          <w:lang w:eastAsia="en-GB"/>
        </w:rPr>
        <w:t>Flyvbjerg</w:t>
      </w:r>
      <w:proofErr w:type="spellEnd"/>
      <w:r>
        <w:rPr>
          <w:rFonts w:ascii="Times New Roman" w:eastAsia="Times New Roman" w:hAnsi="Times New Roman" w:cs="Times New Roman"/>
          <w:lang w:eastAsia="en-GB"/>
        </w:rPr>
        <w:t xml:space="preserve">, Bent (2006) ‘Five misunderstanding about case study research’ </w:t>
      </w:r>
      <w:r w:rsidRPr="00CE416D">
        <w:rPr>
          <w:rFonts w:ascii="Times New Roman" w:eastAsia="Times New Roman" w:hAnsi="Times New Roman" w:cs="Times New Roman"/>
          <w:i/>
          <w:lang w:eastAsia="en-GB"/>
        </w:rPr>
        <w:t>Qualitative inquiry</w:t>
      </w:r>
      <w:r>
        <w:rPr>
          <w:rFonts w:ascii="Times New Roman" w:eastAsia="Times New Roman" w:hAnsi="Times New Roman" w:cs="Times New Roman"/>
          <w:lang w:eastAsia="en-GB"/>
        </w:rPr>
        <w:t>, 12, 2, 219-245</w:t>
      </w:r>
    </w:p>
    <w:p w:rsidR="00BE2E78" w:rsidRPr="00FA4AAD" w:rsidRDefault="00BE2E78" w:rsidP="00EB526F">
      <w:pPr>
        <w:spacing w:after="240" w:line="240" w:lineRule="auto"/>
        <w:jc w:val="both"/>
        <w:rPr>
          <w:rFonts w:ascii="Times New Roman" w:eastAsia="Times New Roman" w:hAnsi="Times New Roman" w:cs="Times New Roman"/>
          <w:lang w:eastAsia="en-GB"/>
        </w:rPr>
      </w:pPr>
      <w:proofErr w:type="spellStart"/>
      <w:r>
        <w:rPr>
          <w:rFonts w:ascii="Times New Roman" w:eastAsia="Times New Roman" w:hAnsi="Times New Roman" w:cs="Times New Roman"/>
          <w:lang w:eastAsia="en-GB"/>
        </w:rPr>
        <w:t>Flyvbjerg</w:t>
      </w:r>
      <w:proofErr w:type="spellEnd"/>
      <w:r>
        <w:rPr>
          <w:rFonts w:ascii="Times New Roman" w:eastAsia="Times New Roman" w:hAnsi="Times New Roman" w:cs="Times New Roman"/>
          <w:lang w:eastAsia="en-GB"/>
        </w:rPr>
        <w:t xml:space="preserve">, </w:t>
      </w:r>
      <w:proofErr w:type="gramStart"/>
      <w:r>
        <w:rPr>
          <w:rFonts w:ascii="Times New Roman" w:eastAsia="Times New Roman" w:hAnsi="Times New Roman" w:cs="Times New Roman"/>
          <w:lang w:eastAsia="en-GB"/>
        </w:rPr>
        <w:t>B</w:t>
      </w:r>
      <w:r w:rsidR="00405774">
        <w:rPr>
          <w:rFonts w:ascii="Times New Roman" w:eastAsia="Times New Roman" w:hAnsi="Times New Roman" w:cs="Times New Roman"/>
          <w:lang w:eastAsia="en-GB"/>
        </w:rPr>
        <w:t>ent</w:t>
      </w:r>
      <w:r>
        <w:rPr>
          <w:rFonts w:ascii="Times New Roman" w:eastAsia="Times New Roman" w:hAnsi="Times New Roman" w:cs="Times New Roman"/>
          <w:lang w:eastAsia="en-GB"/>
        </w:rPr>
        <w:t>.,</w:t>
      </w:r>
      <w:proofErr w:type="gramEnd"/>
      <w:r>
        <w:rPr>
          <w:rFonts w:ascii="Times New Roman" w:eastAsia="Times New Roman" w:hAnsi="Times New Roman" w:cs="Times New Roman"/>
          <w:lang w:eastAsia="en-GB"/>
        </w:rPr>
        <w:t xml:space="preserve"> Landman, T</w:t>
      </w:r>
      <w:r w:rsidR="00405774">
        <w:rPr>
          <w:rFonts w:ascii="Times New Roman" w:eastAsia="Times New Roman" w:hAnsi="Times New Roman" w:cs="Times New Roman"/>
          <w:lang w:eastAsia="en-GB"/>
        </w:rPr>
        <w:t>odd</w:t>
      </w:r>
      <w:r>
        <w:rPr>
          <w:rFonts w:ascii="Times New Roman" w:eastAsia="Times New Roman" w:hAnsi="Times New Roman" w:cs="Times New Roman"/>
          <w:lang w:eastAsia="en-GB"/>
        </w:rPr>
        <w:t xml:space="preserve"> and </w:t>
      </w:r>
      <w:proofErr w:type="spellStart"/>
      <w:r>
        <w:rPr>
          <w:rFonts w:ascii="Times New Roman" w:eastAsia="Times New Roman" w:hAnsi="Times New Roman" w:cs="Times New Roman"/>
          <w:lang w:eastAsia="en-GB"/>
        </w:rPr>
        <w:t>Schram</w:t>
      </w:r>
      <w:proofErr w:type="spellEnd"/>
      <w:r>
        <w:rPr>
          <w:rFonts w:ascii="Times New Roman" w:eastAsia="Times New Roman" w:hAnsi="Times New Roman" w:cs="Times New Roman"/>
          <w:lang w:eastAsia="en-GB"/>
        </w:rPr>
        <w:t>, S</w:t>
      </w:r>
      <w:r w:rsidR="00405774">
        <w:rPr>
          <w:rFonts w:ascii="Times New Roman" w:eastAsia="Times New Roman" w:hAnsi="Times New Roman" w:cs="Times New Roman"/>
          <w:lang w:eastAsia="en-GB"/>
        </w:rPr>
        <w:t>anford</w:t>
      </w:r>
      <w:r>
        <w:rPr>
          <w:rFonts w:ascii="Times New Roman" w:eastAsia="Times New Roman" w:hAnsi="Times New Roman" w:cs="Times New Roman"/>
          <w:lang w:eastAsia="en-GB"/>
        </w:rPr>
        <w:t xml:space="preserve">. (2012) </w:t>
      </w:r>
      <w:r w:rsidRPr="00BE2E78">
        <w:rPr>
          <w:rFonts w:ascii="Times New Roman" w:eastAsia="Times New Roman" w:hAnsi="Times New Roman" w:cs="Times New Roman"/>
          <w:i/>
          <w:lang w:eastAsia="en-GB"/>
        </w:rPr>
        <w:t xml:space="preserve">Real social science: Applied </w:t>
      </w:r>
      <w:proofErr w:type="spellStart"/>
      <w:r w:rsidRPr="00BE2E78">
        <w:rPr>
          <w:rFonts w:ascii="Times New Roman" w:eastAsia="Times New Roman" w:hAnsi="Times New Roman" w:cs="Times New Roman"/>
          <w:i/>
          <w:lang w:eastAsia="en-GB"/>
        </w:rPr>
        <w:t>phronesis</w:t>
      </w:r>
      <w:proofErr w:type="spellEnd"/>
      <w:r>
        <w:rPr>
          <w:rFonts w:ascii="Times New Roman" w:eastAsia="Times New Roman" w:hAnsi="Times New Roman" w:cs="Times New Roman"/>
          <w:lang w:eastAsia="en-GB"/>
        </w:rPr>
        <w:t>, Cambridge: Cambridge University Press</w:t>
      </w:r>
    </w:p>
    <w:p w:rsidR="00DA1E3E" w:rsidRPr="00DA1E3E" w:rsidRDefault="00DA1E3E" w:rsidP="00DA1E3E">
      <w:pPr>
        <w:spacing w:after="0" w:line="240" w:lineRule="auto"/>
        <w:rPr>
          <w:rFonts w:ascii="Times New Roman" w:eastAsia="SimSun" w:hAnsi="Times New Roman" w:cs="Times New Roman"/>
          <w:lang w:eastAsia="zh-CN" w:bidi="he-IL"/>
        </w:rPr>
      </w:pPr>
      <w:proofErr w:type="spellStart"/>
      <w:r w:rsidRPr="00DA1E3E">
        <w:rPr>
          <w:rFonts w:ascii="Times New Roman" w:eastAsia="SimSun" w:hAnsi="Times New Roman" w:cs="Times New Roman"/>
          <w:lang w:eastAsia="zh-CN" w:bidi="he-IL"/>
        </w:rPr>
        <w:t>Fook</w:t>
      </w:r>
      <w:proofErr w:type="spellEnd"/>
      <w:r w:rsidRPr="00DA1E3E">
        <w:rPr>
          <w:rFonts w:ascii="Times New Roman" w:eastAsia="SimSun" w:hAnsi="Times New Roman" w:cs="Times New Roman"/>
          <w:lang w:eastAsia="zh-CN" w:bidi="he-IL"/>
        </w:rPr>
        <w:t>, J</w:t>
      </w:r>
      <w:r w:rsidR="00AF48AD">
        <w:rPr>
          <w:rFonts w:ascii="Times New Roman" w:eastAsia="SimSun" w:hAnsi="Times New Roman" w:cs="Times New Roman"/>
          <w:lang w:eastAsia="zh-CN" w:bidi="he-IL"/>
        </w:rPr>
        <w:t>an</w:t>
      </w:r>
      <w:r w:rsidRPr="00DA1E3E">
        <w:rPr>
          <w:rFonts w:ascii="Times New Roman" w:eastAsia="SimSun" w:hAnsi="Times New Roman" w:cs="Times New Roman"/>
          <w:lang w:eastAsia="zh-CN" w:bidi="he-IL"/>
        </w:rPr>
        <w:t xml:space="preserve">. (2007) ‘Uncertainty: the defining characteristic of social work?’ in M. </w:t>
      </w:r>
      <w:proofErr w:type="spellStart"/>
      <w:r w:rsidRPr="00DA1E3E">
        <w:rPr>
          <w:rFonts w:ascii="Times New Roman" w:eastAsia="SimSun" w:hAnsi="Times New Roman" w:cs="Times New Roman"/>
          <w:lang w:eastAsia="zh-CN" w:bidi="he-IL"/>
        </w:rPr>
        <w:t>Lymbery</w:t>
      </w:r>
      <w:proofErr w:type="spellEnd"/>
      <w:r w:rsidRPr="00DA1E3E">
        <w:rPr>
          <w:rFonts w:ascii="Times New Roman" w:eastAsia="SimSun" w:hAnsi="Times New Roman" w:cs="Times New Roman"/>
          <w:lang w:eastAsia="zh-CN" w:bidi="he-IL"/>
        </w:rPr>
        <w:t xml:space="preserve"> and K. </w:t>
      </w:r>
      <w:proofErr w:type="spellStart"/>
      <w:r w:rsidRPr="00DA1E3E">
        <w:rPr>
          <w:rFonts w:ascii="Times New Roman" w:eastAsia="SimSun" w:hAnsi="Times New Roman" w:cs="Times New Roman"/>
          <w:lang w:eastAsia="zh-CN" w:bidi="he-IL"/>
        </w:rPr>
        <w:t>Postle</w:t>
      </w:r>
      <w:proofErr w:type="spellEnd"/>
      <w:r w:rsidRPr="00DA1E3E">
        <w:rPr>
          <w:rFonts w:ascii="Times New Roman" w:eastAsia="SimSun" w:hAnsi="Times New Roman" w:cs="Times New Roman"/>
          <w:lang w:eastAsia="zh-CN" w:bidi="he-IL"/>
        </w:rPr>
        <w:t xml:space="preserve"> (</w:t>
      </w:r>
      <w:proofErr w:type="spellStart"/>
      <w:proofErr w:type="gramStart"/>
      <w:r w:rsidRPr="00DA1E3E">
        <w:rPr>
          <w:rFonts w:ascii="Times New Roman" w:eastAsia="SimSun" w:hAnsi="Times New Roman" w:cs="Times New Roman"/>
          <w:lang w:eastAsia="zh-CN" w:bidi="he-IL"/>
        </w:rPr>
        <w:t>eds</w:t>
      </w:r>
      <w:proofErr w:type="spellEnd"/>
      <w:proofErr w:type="gramEnd"/>
      <w:r w:rsidRPr="00DA1E3E">
        <w:rPr>
          <w:rFonts w:ascii="Times New Roman" w:eastAsia="SimSun" w:hAnsi="Times New Roman" w:cs="Times New Roman"/>
          <w:lang w:eastAsia="zh-CN" w:bidi="he-IL"/>
        </w:rPr>
        <w:t xml:space="preserve">) </w:t>
      </w:r>
      <w:r w:rsidRPr="00DA1E3E">
        <w:rPr>
          <w:rFonts w:ascii="Times New Roman" w:eastAsia="SimSun" w:hAnsi="Times New Roman" w:cs="Times New Roman"/>
          <w:i/>
          <w:lang w:eastAsia="zh-CN" w:bidi="he-IL"/>
        </w:rPr>
        <w:t>Social work – a companion to learning</w:t>
      </w:r>
      <w:r w:rsidRPr="00DA1E3E">
        <w:rPr>
          <w:rFonts w:ascii="Times New Roman" w:eastAsia="SimSun" w:hAnsi="Times New Roman" w:cs="Times New Roman"/>
          <w:lang w:eastAsia="zh-CN" w:bidi="he-IL"/>
        </w:rPr>
        <w:t>, London: Sage</w:t>
      </w:r>
    </w:p>
    <w:p w:rsidR="00DA1E3E" w:rsidRPr="00DA1E3E" w:rsidRDefault="00DA1E3E" w:rsidP="00DA1E3E">
      <w:pPr>
        <w:spacing w:after="0" w:line="240" w:lineRule="auto"/>
        <w:rPr>
          <w:rFonts w:ascii="Times New Roman" w:eastAsia="SimSun" w:hAnsi="Times New Roman" w:cs="Times New Roman"/>
          <w:sz w:val="24"/>
          <w:szCs w:val="24"/>
          <w:lang w:eastAsia="zh-CN" w:bidi="he-IL"/>
        </w:rPr>
      </w:pPr>
    </w:p>
    <w:p w:rsidR="006462AD" w:rsidRDefault="006462AD" w:rsidP="00E52A19">
      <w:pPr>
        <w:spacing w:after="24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Garland, D</w:t>
      </w:r>
      <w:r w:rsidR="00C8028D">
        <w:rPr>
          <w:rFonts w:ascii="Times New Roman" w:eastAsia="Times New Roman" w:hAnsi="Times New Roman" w:cs="Times New Roman"/>
          <w:lang w:eastAsia="en-GB"/>
        </w:rPr>
        <w:t>avid</w:t>
      </w:r>
      <w:r>
        <w:rPr>
          <w:rFonts w:ascii="Times New Roman" w:eastAsia="Times New Roman" w:hAnsi="Times New Roman" w:cs="Times New Roman"/>
          <w:lang w:eastAsia="en-GB"/>
        </w:rPr>
        <w:t xml:space="preserve"> (2001) </w:t>
      </w:r>
      <w:proofErr w:type="gramStart"/>
      <w:r w:rsidRPr="006462AD">
        <w:rPr>
          <w:rFonts w:ascii="Times New Roman" w:eastAsia="Times New Roman" w:hAnsi="Times New Roman" w:cs="Times New Roman"/>
          <w:i/>
          <w:lang w:eastAsia="en-GB"/>
        </w:rPr>
        <w:t>The</w:t>
      </w:r>
      <w:proofErr w:type="gramEnd"/>
      <w:r w:rsidRPr="006462AD">
        <w:rPr>
          <w:rFonts w:ascii="Times New Roman" w:eastAsia="Times New Roman" w:hAnsi="Times New Roman" w:cs="Times New Roman"/>
          <w:i/>
          <w:lang w:eastAsia="en-GB"/>
        </w:rPr>
        <w:t xml:space="preserve"> culture of control</w:t>
      </w:r>
      <w:r>
        <w:rPr>
          <w:rFonts w:ascii="Times New Roman" w:eastAsia="Times New Roman" w:hAnsi="Times New Roman" w:cs="Times New Roman"/>
          <w:lang w:eastAsia="en-GB"/>
        </w:rPr>
        <w:t>, Oxford: Oxford University Press</w:t>
      </w:r>
    </w:p>
    <w:p w:rsidR="00AF48AD" w:rsidRDefault="00AF48AD" w:rsidP="00E52A19">
      <w:pPr>
        <w:spacing w:after="24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Glover, Jonathan (2014) </w:t>
      </w:r>
      <w:r w:rsidRPr="00AF48AD">
        <w:rPr>
          <w:rFonts w:ascii="Times New Roman" w:eastAsia="Times New Roman" w:hAnsi="Times New Roman" w:cs="Times New Roman"/>
          <w:i/>
          <w:lang w:eastAsia="en-GB"/>
        </w:rPr>
        <w:t>Alien landscapes: Interpreting disordered minds</w:t>
      </w:r>
      <w:r>
        <w:rPr>
          <w:rFonts w:ascii="Times New Roman" w:eastAsia="Times New Roman" w:hAnsi="Times New Roman" w:cs="Times New Roman"/>
          <w:lang w:eastAsia="en-GB"/>
        </w:rPr>
        <w:t xml:space="preserve">, Cambridge MA: </w:t>
      </w:r>
      <w:proofErr w:type="spellStart"/>
      <w:r>
        <w:rPr>
          <w:rFonts w:ascii="Times New Roman" w:eastAsia="Times New Roman" w:hAnsi="Times New Roman" w:cs="Times New Roman"/>
          <w:lang w:eastAsia="en-GB"/>
        </w:rPr>
        <w:t>Belnap</w:t>
      </w:r>
      <w:proofErr w:type="spellEnd"/>
      <w:r>
        <w:rPr>
          <w:rFonts w:ascii="Times New Roman" w:eastAsia="Times New Roman" w:hAnsi="Times New Roman" w:cs="Times New Roman"/>
          <w:lang w:eastAsia="en-GB"/>
        </w:rPr>
        <w:t>/Harvard University Press</w:t>
      </w:r>
    </w:p>
    <w:p w:rsidR="00AF48AD" w:rsidRPr="00771F5B" w:rsidRDefault="00AF48AD" w:rsidP="00E52A19">
      <w:pPr>
        <w:spacing w:after="240" w:line="240" w:lineRule="auto"/>
        <w:jc w:val="both"/>
        <w:rPr>
          <w:rFonts w:ascii="Times New Roman" w:eastAsia="Times New Roman" w:hAnsi="Times New Roman" w:cs="Times New Roman"/>
          <w:lang w:eastAsia="en-GB"/>
        </w:rPr>
      </w:pPr>
      <w:r w:rsidRPr="00771F5B">
        <w:rPr>
          <w:rFonts w:ascii="Times New Roman" w:eastAsia="Times New Roman" w:hAnsi="Times New Roman" w:cs="Times New Roman"/>
          <w:lang w:eastAsia="en-GB"/>
        </w:rPr>
        <w:t>Hardy</w:t>
      </w:r>
      <w:r w:rsidR="00C8028D">
        <w:rPr>
          <w:rFonts w:ascii="Times New Roman" w:eastAsia="Times New Roman" w:hAnsi="Times New Roman" w:cs="Times New Roman"/>
          <w:lang w:eastAsia="en-GB"/>
        </w:rPr>
        <w:t>, Mark</w:t>
      </w:r>
      <w:r w:rsidRPr="00771F5B">
        <w:rPr>
          <w:rFonts w:ascii="Times New Roman" w:eastAsia="Times New Roman" w:hAnsi="Times New Roman" w:cs="Times New Roman"/>
          <w:lang w:eastAsia="en-GB"/>
        </w:rPr>
        <w:t xml:space="preserve"> </w:t>
      </w:r>
      <w:r w:rsidR="00C8028D">
        <w:rPr>
          <w:rFonts w:ascii="Times New Roman" w:eastAsia="Times New Roman" w:hAnsi="Times New Roman" w:cs="Times New Roman"/>
          <w:lang w:eastAsia="en-GB"/>
        </w:rPr>
        <w:t>(</w:t>
      </w:r>
      <w:r w:rsidRPr="00771F5B">
        <w:rPr>
          <w:rFonts w:ascii="Times New Roman" w:eastAsia="Times New Roman" w:hAnsi="Times New Roman" w:cs="Times New Roman"/>
          <w:lang w:eastAsia="en-GB"/>
        </w:rPr>
        <w:t>2013</w:t>
      </w:r>
      <w:r w:rsidR="00C8028D">
        <w:rPr>
          <w:rFonts w:ascii="Times New Roman" w:eastAsia="Times New Roman" w:hAnsi="Times New Roman" w:cs="Times New Roman"/>
          <w:lang w:eastAsia="en-GB"/>
        </w:rPr>
        <w:t>)</w:t>
      </w:r>
      <w:r w:rsidRPr="00771F5B">
        <w:rPr>
          <w:rFonts w:ascii="Times New Roman" w:hAnsi="Times New Roman" w:cs="Times New Roman"/>
          <w:color w:val="1D1D1D"/>
          <w:shd w:val="clear" w:color="auto" w:fill="FFFFFF"/>
        </w:rPr>
        <w:t xml:space="preserve"> ‘Practitioner perspectives on risk: Using governmentality to understand contemporary probation practice,</w:t>
      </w:r>
      <w:r w:rsidRPr="00771F5B">
        <w:rPr>
          <w:rStyle w:val="apple-converted-space"/>
          <w:rFonts w:ascii="Times New Roman" w:hAnsi="Times New Roman" w:cs="Times New Roman"/>
          <w:color w:val="1D1D1D"/>
          <w:shd w:val="clear" w:color="auto" w:fill="FFFFFF"/>
        </w:rPr>
        <w:t> </w:t>
      </w:r>
      <w:r w:rsidRPr="00771F5B">
        <w:rPr>
          <w:rStyle w:val="Emphasis"/>
          <w:rFonts w:ascii="Times New Roman" w:hAnsi="Times New Roman" w:cs="Times New Roman"/>
          <w:color w:val="1D1D1D"/>
          <w:shd w:val="clear" w:color="auto" w:fill="FFFFFF"/>
        </w:rPr>
        <w:t>European journal of criminology</w:t>
      </w:r>
      <w:r w:rsidRPr="00771F5B">
        <w:rPr>
          <w:rFonts w:ascii="Times New Roman" w:hAnsi="Times New Roman" w:cs="Times New Roman"/>
          <w:color w:val="1D1D1D"/>
          <w:shd w:val="clear" w:color="auto" w:fill="FFFFFF"/>
        </w:rPr>
        <w:t>, 11</w:t>
      </w:r>
      <w:proofErr w:type="gramStart"/>
      <w:r w:rsidRPr="00771F5B">
        <w:rPr>
          <w:rFonts w:ascii="Times New Roman" w:hAnsi="Times New Roman" w:cs="Times New Roman"/>
          <w:color w:val="1D1D1D"/>
          <w:shd w:val="clear" w:color="auto" w:fill="FFFFFF"/>
        </w:rPr>
        <w:t>,3</w:t>
      </w:r>
      <w:proofErr w:type="gramEnd"/>
      <w:r w:rsidRPr="00771F5B">
        <w:rPr>
          <w:rFonts w:ascii="Times New Roman" w:hAnsi="Times New Roman" w:cs="Times New Roman"/>
          <w:color w:val="1D1D1D"/>
          <w:shd w:val="clear" w:color="auto" w:fill="FFFFFF"/>
        </w:rPr>
        <w:t>, 303-318</w:t>
      </w:r>
    </w:p>
    <w:p w:rsidR="00AF48AD" w:rsidRPr="00771F5B" w:rsidRDefault="00877D6D" w:rsidP="00E52A19">
      <w:pPr>
        <w:spacing w:after="240" w:line="240" w:lineRule="auto"/>
        <w:jc w:val="both"/>
        <w:rPr>
          <w:rFonts w:ascii="Times New Roman" w:hAnsi="Times New Roman" w:cs="Times New Roman"/>
          <w:color w:val="1D1D1D"/>
          <w:shd w:val="clear" w:color="auto" w:fill="FFFFFF"/>
        </w:rPr>
      </w:pPr>
      <w:r>
        <w:rPr>
          <w:rFonts w:ascii="Times New Roman" w:eastAsia="Times New Roman" w:hAnsi="Times New Roman" w:cs="Times New Roman"/>
          <w:lang w:eastAsia="en-GB"/>
        </w:rPr>
        <w:t>Hardy, Mark (2015a</w:t>
      </w:r>
      <w:r w:rsidR="00AF48AD" w:rsidRPr="00771F5B">
        <w:rPr>
          <w:rFonts w:ascii="Times New Roman" w:eastAsia="Times New Roman" w:hAnsi="Times New Roman" w:cs="Times New Roman"/>
          <w:lang w:eastAsia="en-GB"/>
        </w:rPr>
        <w:t>)</w:t>
      </w:r>
      <w:r w:rsidR="00AF48AD" w:rsidRPr="00771F5B">
        <w:rPr>
          <w:rFonts w:ascii="Times New Roman" w:hAnsi="Times New Roman" w:cs="Times New Roman"/>
          <w:color w:val="1D1D1D"/>
          <w:shd w:val="clear" w:color="auto" w:fill="FFFFFF"/>
        </w:rPr>
        <w:t xml:space="preserve"> </w:t>
      </w:r>
      <w:r w:rsidR="00AF48AD" w:rsidRPr="00771F5B">
        <w:rPr>
          <w:rStyle w:val="Emphasis"/>
          <w:rFonts w:ascii="Times New Roman" w:hAnsi="Times New Roman" w:cs="Times New Roman"/>
          <w:color w:val="1D1D1D"/>
          <w:shd w:val="clear" w:color="auto" w:fill="FFFFFF"/>
        </w:rPr>
        <w:t>Governing risk: Care and control in contemporary social work</w:t>
      </w:r>
      <w:r w:rsidR="00AF48AD" w:rsidRPr="00771F5B">
        <w:rPr>
          <w:rFonts w:ascii="Times New Roman" w:hAnsi="Times New Roman" w:cs="Times New Roman"/>
          <w:color w:val="1D1D1D"/>
          <w:shd w:val="clear" w:color="auto" w:fill="FFFFFF"/>
        </w:rPr>
        <w:t>, Palgrave Macmillan</w:t>
      </w:r>
    </w:p>
    <w:p w:rsidR="00C25747" w:rsidRPr="00771F5B" w:rsidRDefault="00877D6D" w:rsidP="00E52A19">
      <w:pPr>
        <w:spacing w:after="240" w:line="240" w:lineRule="auto"/>
        <w:jc w:val="both"/>
        <w:rPr>
          <w:rFonts w:ascii="Times New Roman" w:hAnsi="Times New Roman" w:cs="Times New Roman"/>
          <w:color w:val="1D1D1D"/>
          <w:shd w:val="clear" w:color="auto" w:fill="FFFFFF"/>
        </w:rPr>
      </w:pPr>
      <w:r>
        <w:rPr>
          <w:rFonts w:ascii="Times New Roman" w:hAnsi="Times New Roman" w:cs="Times New Roman"/>
          <w:color w:val="1D1D1D"/>
          <w:shd w:val="clear" w:color="auto" w:fill="FFFFFF"/>
        </w:rPr>
        <w:t>Hardy, Mark (</w:t>
      </w:r>
      <w:r w:rsidR="00C25747" w:rsidRPr="00771F5B">
        <w:rPr>
          <w:rFonts w:ascii="Times New Roman" w:hAnsi="Times New Roman" w:cs="Times New Roman"/>
          <w:color w:val="1D1D1D"/>
          <w:shd w:val="clear" w:color="auto" w:fill="FFFFFF"/>
        </w:rPr>
        <w:t>2015b</w:t>
      </w:r>
      <w:r>
        <w:rPr>
          <w:rFonts w:ascii="Times New Roman" w:hAnsi="Times New Roman" w:cs="Times New Roman"/>
          <w:color w:val="1D1D1D"/>
          <w:shd w:val="clear" w:color="auto" w:fill="FFFFFF"/>
        </w:rPr>
        <w:t>)</w:t>
      </w:r>
      <w:r w:rsidR="00C25747" w:rsidRPr="00771F5B">
        <w:rPr>
          <w:rFonts w:ascii="Times New Roman" w:hAnsi="Times New Roman" w:cs="Times New Roman"/>
          <w:color w:val="1D1D1D"/>
          <w:shd w:val="clear" w:color="auto" w:fill="FFFFFF"/>
        </w:rPr>
        <w:t xml:space="preserve"> ‘Integrating practice and research on mental disorder’, in B. Probst (ed.)</w:t>
      </w:r>
      <w:r w:rsidR="00C25747" w:rsidRPr="00771F5B">
        <w:rPr>
          <w:rStyle w:val="apple-converted-space"/>
          <w:rFonts w:ascii="Times New Roman" w:hAnsi="Times New Roman" w:cs="Times New Roman"/>
          <w:color w:val="1D1D1D"/>
          <w:shd w:val="clear" w:color="auto" w:fill="FFFFFF"/>
        </w:rPr>
        <w:t> </w:t>
      </w:r>
      <w:r w:rsidR="00C25747" w:rsidRPr="00771F5B">
        <w:rPr>
          <w:rStyle w:val="Emphasis"/>
          <w:rFonts w:ascii="Times New Roman" w:hAnsi="Times New Roman" w:cs="Times New Roman"/>
          <w:color w:val="1D1D1D"/>
          <w:shd w:val="clear" w:color="auto" w:fill="FFFFFF"/>
        </w:rPr>
        <w:t>Critical thinking in clinical assessment and diagnosis</w:t>
      </w:r>
      <w:r w:rsidR="00C25747" w:rsidRPr="00771F5B">
        <w:rPr>
          <w:rFonts w:ascii="Times New Roman" w:hAnsi="Times New Roman" w:cs="Times New Roman"/>
          <w:color w:val="1D1D1D"/>
          <w:shd w:val="clear" w:color="auto" w:fill="FFFFFF"/>
        </w:rPr>
        <w:t>, New York: Springer</w:t>
      </w:r>
    </w:p>
    <w:p w:rsidR="00C25747" w:rsidRPr="00771F5B" w:rsidRDefault="00C25747" w:rsidP="00E52A19">
      <w:pPr>
        <w:spacing w:after="240" w:line="240" w:lineRule="auto"/>
        <w:jc w:val="both"/>
        <w:rPr>
          <w:rFonts w:ascii="Times New Roman" w:eastAsia="Times New Roman" w:hAnsi="Times New Roman" w:cs="Times New Roman"/>
          <w:lang w:eastAsia="en-GB"/>
        </w:rPr>
      </w:pPr>
      <w:r w:rsidRPr="00771F5B">
        <w:rPr>
          <w:rFonts w:ascii="Times New Roman" w:hAnsi="Times New Roman" w:cs="Times New Roman"/>
          <w:color w:val="1D1D1D"/>
          <w:shd w:val="clear" w:color="auto" w:fill="FFFFFF"/>
        </w:rPr>
        <w:t>Hardy, M</w:t>
      </w:r>
      <w:r w:rsidR="00877D6D">
        <w:rPr>
          <w:rFonts w:ascii="Times New Roman" w:hAnsi="Times New Roman" w:cs="Times New Roman"/>
          <w:color w:val="1D1D1D"/>
          <w:shd w:val="clear" w:color="auto" w:fill="FFFFFF"/>
        </w:rPr>
        <w:t>ark (</w:t>
      </w:r>
      <w:r w:rsidRPr="00771F5B">
        <w:rPr>
          <w:rFonts w:ascii="Times New Roman" w:hAnsi="Times New Roman" w:cs="Times New Roman"/>
          <w:color w:val="1D1D1D"/>
          <w:shd w:val="clear" w:color="auto" w:fill="FFFFFF"/>
        </w:rPr>
        <w:t>2015c</w:t>
      </w:r>
      <w:r w:rsidR="00877D6D">
        <w:rPr>
          <w:rFonts w:ascii="Times New Roman" w:hAnsi="Times New Roman" w:cs="Times New Roman"/>
          <w:color w:val="1D1D1D"/>
          <w:shd w:val="clear" w:color="auto" w:fill="FFFFFF"/>
        </w:rPr>
        <w:t>)</w:t>
      </w:r>
      <w:r w:rsidRPr="00771F5B">
        <w:rPr>
          <w:rFonts w:ascii="Times New Roman" w:hAnsi="Times New Roman" w:cs="Times New Roman"/>
          <w:color w:val="1D1D1D"/>
          <w:shd w:val="clear" w:color="auto" w:fill="FFFFFF"/>
        </w:rPr>
        <w:t xml:space="preserve"> ‘Using research to inform the assessment of risk and need’, In Webber, M.</w:t>
      </w:r>
      <w:r w:rsidRPr="00771F5B">
        <w:rPr>
          <w:rStyle w:val="apple-converted-space"/>
          <w:rFonts w:ascii="Times New Roman" w:hAnsi="Times New Roman" w:cs="Times New Roman"/>
          <w:color w:val="1D1D1D"/>
          <w:shd w:val="clear" w:color="auto" w:fill="FFFFFF"/>
        </w:rPr>
        <w:t> </w:t>
      </w:r>
      <w:r w:rsidRPr="00771F5B">
        <w:rPr>
          <w:rStyle w:val="Emphasis"/>
          <w:rFonts w:ascii="Times New Roman" w:hAnsi="Times New Roman" w:cs="Times New Roman"/>
          <w:color w:val="1D1D1D"/>
          <w:shd w:val="clear" w:color="auto" w:fill="FFFFFF"/>
        </w:rPr>
        <w:t>Using research in social work practice</w:t>
      </w:r>
      <w:r w:rsidRPr="00771F5B">
        <w:rPr>
          <w:rFonts w:ascii="Times New Roman" w:hAnsi="Times New Roman" w:cs="Times New Roman"/>
          <w:color w:val="1D1D1D"/>
          <w:shd w:val="clear" w:color="auto" w:fill="FFFFFF"/>
        </w:rPr>
        <w:t>, Palgrave Macmillan</w:t>
      </w:r>
    </w:p>
    <w:p w:rsidR="00E52A19" w:rsidRDefault="00E52A19" w:rsidP="00E52A19">
      <w:pPr>
        <w:spacing w:after="240" w:line="240" w:lineRule="auto"/>
        <w:jc w:val="both"/>
        <w:rPr>
          <w:rFonts w:ascii="Times New Roman" w:eastAsia="Times New Roman" w:hAnsi="Times New Roman" w:cs="Times New Roman"/>
          <w:lang w:eastAsia="en-GB"/>
        </w:rPr>
      </w:pPr>
      <w:proofErr w:type="gramStart"/>
      <w:r>
        <w:rPr>
          <w:rFonts w:ascii="Times New Roman" w:eastAsia="Times New Roman" w:hAnsi="Times New Roman" w:cs="Times New Roman"/>
          <w:lang w:eastAsia="en-GB"/>
        </w:rPr>
        <w:t>van</w:t>
      </w:r>
      <w:proofErr w:type="gramEnd"/>
      <w:r>
        <w:rPr>
          <w:rFonts w:ascii="Times New Roman" w:eastAsia="Times New Roman" w:hAnsi="Times New Roman" w:cs="Times New Roman"/>
          <w:lang w:eastAsia="en-GB"/>
        </w:rPr>
        <w:t xml:space="preserve"> </w:t>
      </w:r>
      <w:proofErr w:type="spellStart"/>
      <w:r>
        <w:rPr>
          <w:rFonts w:ascii="Times New Roman" w:eastAsia="Times New Roman" w:hAnsi="Times New Roman" w:cs="Times New Roman"/>
          <w:lang w:eastAsia="en-GB"/>
        </w:rPr>
        <w:t>Heughten</w:t>
      </w:r>
      <w:proofErr w:type="spellEnd"/>
      <w:r>
        <w:rPr>
          <w:rFonts w:ascii="Times New Roman" w:eastAsia="Times New Roman" w:hAnsi="Times New Roman" w:cs="Times New Roman"/>
          <w:lang w:eastAsia="en-GB"/>
        </w:rPr>
        <w:t>, K</w:t>
      </w:r>
      <w:r w:rsidR="00877D6D">
        <w:rPr>
          <w:rFonts w:ascii="Times New Roman" w:eastAsia="Times New Roman" w:hAnsi="Times New Roman" w:cs="Times New Roman"/>
          <w:lang w:eastAsia="en-GB"/>
        </w:rPr>
        <w:t>ate</w:t>
      </w:r>
      <w:r w:rsidR="00C8028D">
        <w:rPr>
          <w:rFonts w:ascii="Times New Roman" w:eastAsia="Times New Roman" w:hAnsi="Times New Roman" w:cs="Times New Roman"/>
          <w:lang w:eastAsia="en-GB"/>
        </w:rPr>
        <w:t xml:space="preserve">. </w:t>
      </w:r>
      <w:proofErr w:type="gramStart"/>
      <w:r w:rsidR="00C8028D">
        <w:rPr>
          <w:rFonts w:ascii="Times New Roman" w:eastAsia="Times New Roman" w:hAnsi="Times New Roman" w:cs="Times New Roman"/>
          <w:lang w:eastAsia="en-GB"/>
        </w:rPr>
        <w:t>and</w:t>
      </w:r>
      <w:proofErr w:type="gramEnd"/>
      <w:r w:rsidR="00C8028D">
        <w:rPr>
          <w:rFonts w:ascii="Times New Roman" w:eastAsia="Times New Roman" w:hAnsi="Times New Roman" w:cs="Times New Roman"/>
          <w:lang w:eastAsia="en-GB"/>
        </w:rPr>
        <w:t xml:space="preserve"> G</w:t>
      </w:r>
      <w:r>
        <w:rPr>
          <w:rFonts w:ascii="Times New Roman" w:eastAsia="Times New Roman" w:hAnsi="Times New Roman" w:cs="Times New Roman"/>
          <w:lang w:eastAsia="en-GB"/>
        </w:rPr>
        <w:t>ibbs. A</w:t>
      </w:r>
      <w:r w:rsidR="00877D6D">
        <w:rPr>
          <w:rFonts w:ascii="Times New Roman" w:eastAsia="Times New Roman" w:hAnsi="Times New Roman" w:cs="Times New Roman"/>
          <w:lang w:eastAsia="en-GB"/>
        </w:rPr>
        <w:t>nita</w:t>
      </w:r>
      <w:r>
        <w:rPr>
          <w:rFonts w:ascii="Times New Roman" w:eastAsia="Times New Roman" w:hAnsi="Times New Roman" w:cs="Times New Roman"/>
          <w:lang w:eastAsia="en-GB"/>
        </w:rPr>
        <w:t xml:space="preserve"> (Eds.) (2015) </w:t>
      </w:r>
      <w:r w:rsidRPr="00B42249">
        <w:rPr>
          <w:rFonts w:ascii="Times New Roman" w:eastAsia="Times New Roman" w:hAnsi="Times New Roman" w:cs="Times New Roman"/>
          <w:i/>
          <w:lang w:eastAsia="en-GB"/>
        </w:rPr>
        <w:t>Social work for sociologists: Theory and practice</w:t>
      </w:r>
      <w:r>
        <w:rPr>
          <w:rFonts w:ascii="Times New Roman" w:eastAsia="Times New Roman" w:hAnsi="Times New Roman" w:cs="Times New Roman"/>
          <w:lang w:eastAsia="en-GB"/>
        </w:rPr>
        <w:t xml:space="preserve">, </w:t>
      </w:r>
      <w:proofErr w:type="spellStart"/>
      <w:r>
        <w:rPr>
          <w:rFonts w:ascii="Times New Roman" w:eastAsia="Times New Roman" w:hAnsi="Times New Roman" w:cs="Times New Roman"/>
          <w:lang w:eastAsia="en-GB"/>
        </w:rPr>
        <w:t>Houndmills</w:t>
      </w:r>
      <w:proofErr w:type="spellEnd"/>
      <w:r>
        <w:rPr>
          <w:rFonts w:ascii="Times New Roman" w:eastAsia="Times New Roman" w:hAnsi="Times New Roman" w:cs="Times New Roman"/>
          <w:lang w:eastAsia="en-GB"/>
        </w:rPr>
        <w:t>: Palgrave Macmillan</w:t>
      </w:r>
    </w:p>
    <w:p w:rsidR="002D0B8F" w:rsidRPr="00FA4AAD" w:rsidRDefault="002D0B8F" w:rsidP="00EB526F">
      <w:pPr>
        <w:spacing w:after="240" w:line="240" w:lineRule="auto"/>
        <w:jc w:val="both"/>
        <w:rPr>
          <w:rFonts w:ascii="Times New Roman" w:eastAsia="Times New Roman" w:hAnsi="Times New Roman" w:cs="Times New Roman"/>
          <w:lang w:eastAsia="en-GB"/>
        </w:rPr>
      </w:pPr>
      <w:r w:rsidRPr="00FA4AAD">
        <w:rPr>
          <w:rFonts w:ascii="Times New Roman" w:eastAsia="Times New Roman" w:hAnsi="Times New Roman" w:cs="Times New Roman"/>
          <w:lang w:eastAsia="en-GB"/>
        </w:rPr>
        <w:t>Howell, K</w:t>
      </w:r>
      <w:r w:rsidR="00877D6D">
        <w:rPr>
          <w:rFonts w:ascii="Times New Roman" w:eastAsia="Times New Roman" w:hAnsi="Times New Roman" w:cs="Times New Roman"/>
          <w:lang w:eastAsia="en-GB"/>
        </w:rPr>
        <w:t>erry</w:t>
      </w:r>
      <w:r w:rsidRPr="00FA4AAD">
        <w:rPr>
          <w:rFonts w:ascii="Times New Roman" w:eastAsia="Times New Roman" w:hAnsi="Times New Roman" w:cs="Times New Roman"/>
          <w:lang w:eastAsia="en-GB"/>
        </w:rPr>
        <w:t xml:space="preserve"> E. (2013) </w:t>
      </w:r>
      <w:proofErr w:type="gramStart"/>
      <w:r w:rsidRPr="00FA4AAD">
        <w:rPr>
          <w:rFonts w:ascii="Times New Roman" w:eastAsia="Times New Roman" w:hAnsi="Times New Roman" w:cs="Times New Roman"/>
          <w:i/>
          <w:lang w:eastAsia="en-GB"/>
        </w:rPr>
        <w:t>The</w:t>
      </w:r>
      <w:proofErr w:type="gramEnd"/>
      <w:r w:rsidRPr="00FA4AAD">
        <w:rPr>
          <w:rFonts w:ascii="Times New Roman" w:eastAsia="Times New Roman" w:hAnsi="Times New Roman" w:cs="Times New Roman"/>
          <w:i/>
          <w:lang w:eastAsia="en-GB"/>
        </w:rPr>
        <w:t xml:space="preserve"> philosophy of methodology</w:t>
      </w:r>
      <w:r w:rsidR="00F41DB0" w:rsidRPr="00FA4AAD">
        <w:rPr>
          <w:rFonts w:ascii="Times New Roman" w:eastAsia="Times New Roman" w:hAnsi="Times New Roman" w:cs="Times New Roman"/>
          <w:lang w:eastAsia="en-GB"/>
        </w:rPr>
        <w:t>, London: Sage</w:t>
      </w:r>
    </w:p>
    <w:p w:rsidR="00327202" w:rsidRDefault="00327202" w:rsidP="00EB526F">
      <w:pPr>
        <w:spacing w:after="24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Leslie, I</w:t>
      </w:r>
      <w:r w:rsidR="00405774">
        <w:rPr>
          <w:rFonts w:ascii="Times New Roman" w:eastAsia="Times New Roman" w:hAnsi="Times New Roman" w:cs="Times New Roman"/>
          <w:lang w:eastAsia="en-GB"/>
        </w:rPr>
        <w:t>an</w:t>
      </w:r>
      <w:r>
        <w:rPr>
          <w:rFonts w:ascii="Times New Roman" w:eastAsia="Times New Roman" w:hAnsi="Times New Roman" w:cs="Times New Roman"/>
          <w:lang w:eastAsia="en-GB"/>
        </w:rPr>
        <w:t>. (2014)</w:t>
      </w:r>
      <w:r w:rsidR="000D56B5">
        <w:rPr>
          <w:rFonts w:ascii="Times New Roman" w:eastAsia="Times New Roman" w:hAnsi="Times New Roman" w:cs="Times New Roman"/>
          <w:lang w:eastAsia="en-GB"/>
        </w:rPr>
        <w:t xml:space="preserve"> </w:t>
      </w:r>
      <w:r w:rsidRPr="000D56B5">
        <w:rPr>
          <w:rFonts w:ascii="Times New Roman" w:eastAsia="Times New Roman" w:hAnsi="Times New Roman" w:cs="Times New Roman"/>
          <w:i/>
          <w:lang w:eastAsia="en-GB"/>
        </w:rPr>
        <w:t>Curious: The desire to know and why your future depends on it</w:t>
      </w:r>
      <w:r w:rsidR="000D56B5">
        <w:rPr>
          <w:rFonts w:ascii="Times New Roman" w:eastAsia="Times New Roman" w:hAnsi="Times New Roman" w:cs="Times New Roman"/>
          <w:lang w:eastAsia="en-GB"/>
        </w:rPr>
        <w:t xml:space="preserve">, London: </w:t>
      </w:r>
      <w:proofErr w:type="spellStart"/>
      <w:r w:rsidR="000D56B5">
        <w:rPr>
          <w:rFonts w:ascii="Times New Roman" w:eastAsia="Times New Roman" w:hAnsi="Times New Roman" w:cs="Times New Roman"/>
          <w:lang w:eastAsia="en-GB"/>
        </w:rPr>
        <w:t>Quercus</w:t>
      </w:r>
      <w:proofErr w:type="spellEnd"/>
    </w:p>
    <w:p w:rsidR="00493DFF" w:rsidRDefault="00155E68" w:rsidP="00EB526F">
      <w:pPr>
        <w:spacing w:after="24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lastRenderedPageBreak/>
        <w:t>McCallum, D</w:t>
      </w:r>
      <w:r w:rsidR="00405774">
        <w:rPr>
          <w:rFonts w:ascii="Times New Roman" w:eastAsia="Times New Roman" w:hAnsi="Times New Roman" w:cs="Times New Roman"/>
          <w:lang w:eastAsia="en-GB"/>
        </w:rPr>
        <w:t>avid</w:t>
      </w:r>
      <w:r>
        <w:rPr>
          <w:rFonts w:ascii="Times New Roman" w:eastAsia="Times New Roman" w:hAnsi="Times New Roman" w:cs="Times New Roman"/>
          <w:lang w:eastAsia="en-GB"/>
        </w:rPr>
        <w:t>. (1998) ‘</w:t>
      </w:r>
      <w:proofErr w:type="gramStart"/>
      <w:r>
        <w:rPr>
          <w:rFonts w:ascii="Times New Roman" w:eastAsia="Times New Roman" w:hAnsi="Times New Roman" w:cs="Times New Roman"/>
          <w:lang w:eastAsia="en-GB"/>
        </w:rPr>
        <w:t>The</w:t>
      </w:r>
      <w:proofErr w:type="gramEnd"/>
      <w:r>
        <w:rPr>
          <w:rFonts w:ascii="Times New Roman" w:eastAsia="Times New Roman" w:hAnsi="Times New Roman" w:cs="Times New Roman"/>
          <w:lang w:eastAsia="en-GB"/>
        </w:rPr>
        <w:t xml:space="preserve"> cas</w:t>
      </w:r>
      <w:r w:rsidR="00493DFF">
        <w:rPr>
          <w:rFonts w:ascii="Times New Roman" w:eastAsia="Times New Roman" w:hAnsi="Times New Roman" w:cs="Times New Roman"/>
          <w:lang w:eastAsia="en-GB"/>
        </w:rPr>
        <w:t>e</w:t>
      </w:r>
      <w:r>
        <w:rPr>
          <w:rFonts w:ascii="Times New Roman" w:eastAsia="Times New Roman" w:hAnsi="Times New Roman" w:cs="Times New Roman"/>
          <w:lang w:eastAsia="en-GB"/>
        </w:rPr>
        <w:t xml:space="preserve"> in social work: psychological assessment and social regulation’ in</w:t>
      </w:r>
      <w:r w:rsidR="00493DFF">
        <w:rPr>
          <w:rFonts w:ascii="Times New Roman" w:eastAsia="Times New Roman" w:hAnsi="Times New Roman" w:cs="Times New Roman"/>
          <w:lang w:eastAsia="en-GB"/>
        </w:rPr>
        <w:t xml:space="preserve"> P. Abbott and L. </w:t>
      </w:r>
      <w:proofErr w:type="spellStart"/>
      <w:r w:rsidR="00493DFF">
        <w:rPr>
          <w:rFonts w:ascii="Times New Roman" w:eastAsia="Times New Roman" w:hAnsi="Times New Roman" w:cs="Times New Roman"/>
          <w:lang w:eastAsia="en-GB"/>
        </w:rPr>
        <w:t>Meerabeau</w:t>
      </w:r>
      <w:proofErr w:type="spellEnd"/>
      <w:r w:rsidR="00493DFF">
        <w:rPr>
          <w:rFonts w:ascii="Times New Roman" w:eastAsia="Times New Roman" w:hAnsi="Times New Roman" w:cs="Times New Roman"/>
          <w:lang w:eastAsia="en-GB"/>
        </w:rPr>
        <w:t xml:space="preserve"> (</w:t>
      </w:r>
      <w:proofErr w:type="spellStart"/>
      <w:r w:rsidR="00493DFF">
        <w:rPr>
          <w:rFonts w:ascii="Times New Roman" w:eastAsia="Times New Roman" w:hAnsi="Times New Roman" w:cs="Times New Roman"/>
          <w:lang w:eastAsia="en-GB"/>
        </w:rPr>
        <w:t>Eds</w:t>
      </w:r>
      <w:proofErr w:type="spellEnd"/>
      <w:r w:rsidR="00493DFF">
        <w:rPr>
          <w:rFonts w:ascii="Times New Roman" w:eastAsia="Times New Roman" w:hAnsi="Times New Roman" w:cs="Times New Roman"/>
          <w:lang w:eastAsia="en-GB"/>
        </w:rPr>
        <w:t xml:space="preserve">,) </w:t>
      </w:r>
      <w:r w:rsidR="00493DFF" w:rsidRPr="00493DFF">
        <w:rPr>
          <w:rFonts w:ascii="Times New Roman" w:eastAsia="Times New Roman" w:hAnsi="Times New Roman" w:cs="Times New Roman"/>
          <w:i/>
          <w:lang w:eastAsia="en-GB"/>
        </w:rPr>
        <w:t>The sociology of the caring professions</w:t>
      </w:r>
      <w:r w:rsidR="00493DFF">
        <w:rPr>
          <w:rFonts w:ascii="Times New Roman" w:eastAsia="Times New Roman" w:hAnsi="Times New Roman" w:cs="Times New Roman"/>
          <w:lang w:eastAsia="en-GB"/>
        </w:rPr>
        <w:t xml:space="preserve"> (2</w:t>
      </w:r>
      <w:r w:rsidR="00493DFF" w:rsidRPr="00493DFF">
        <w:rPr>
          <w:rFonts w:ascii="Times New Roman" w:eastAsia="Times New Roman" w:hAnsi="Times New Roman" w:cs="Times New Roman"/>
          <w:vertAlign w:val="superscript"/>
          <w:lang w:eastAsia="en-GB"/>
        </w:rPr>
        <w:t>nd</w:t>
      </w:r>
      <w:r w:rsidR="00493DFF">
        <w:rPr>
          <w:rFonts w:ascii="Times New Roman" w:eastAsia="Times New Roman" w:hAnsi="Times New Roman" w:cs="Times New Roman"/>
          <w:lang w:eastAsia="en-GB"/>
        </w:rPr>
        <w:t xml:space="preserve"> edition), London: Routledge</w:t>
      </w:r>
      <w:r>
        <w:rPr>
          <w:rFonts w:ascii="Times New Roman" w:eastAsia="Times New Roman" w:hAnsi="Times New Roman" w:cs="Times New Roman"/>
          <w:lang w:eastAsia="en-GB"/>
        </w:rPr>
        <w:t xml:space="preserve"> </w:t>
      </w:r>
    </w:p>
    <w:p w:rsidR="00F40566" w:rsidRDefault="00F40566" w:rsidP="00EB526F">
      <w:pPr>
        <w:spacing w:after="240" w:line="240" w:lineRule="auto"/>
        <w:jc w:val="both"/>
        <w:rPr>
          <w:rFonts w:ascii="Times New Roman" w:eastAsia="Times New Roman" w:hAnsi="Times New Roman" w:cs="Times New Roman"/>
          <w:lang w:eastAsia="en-GB"/>
        </w:rPr>
      </w:pPr>
      <w:proofErr w:type="spellStart"/>
      <w:r>
        <w:rPr>
          <w:rFonts w:ascii="Times New Roman" w:eastAsia="Times New Roman" w:hAnsi="Times New Roman" w:cs="Times New Roman"/>
          <w:lang w:eastAsia="en-GB"/>
        </w:rPr>
        <w:t>Mouffe</w:t>
      </w:r>
      <w:proofErr w:type="spellEnd"/>
      <w:r>
        <w:rPr>
          <w:rFonts w:ascii="Times New Roman" w:eastAsia="Times New Roman" w:hAnsi="Times New Roman" w:cs="Times New Roman"/>
          <w:lang w:eastAsia="en-GB"/>
        </w:rPr>
        <w:t>, C</w:t>
      </w:r>
      <w:r w:rsidR="00C8028D">
        <w:rPr>
          <w:rFonts w:ascii="Times New Roman" w:eastAsia="Times New Roman" w:hAnsi="Times New Roman" w:cs="Times New Roman"/>
          <w:lang w:eastAsia="en-GB"/>
        </w:rPr>
        <w:t>hantelle</w:t>
      </w:r>
      <w:r>
        <w:rPr>
          <w:rFonts w:ascii="Times New Roman" w:eastAsia="Times New Roman" w:hAnsi="Times New Roman" w:cs="Times New Roman"/>
          <w:lang w:eastAsia="en-GB"/>
        </w:rPr>
        <w:t xml:space="preserve">. (2013) </w:t>
      </w:r>
      <w:r w:rsidRPr="00F40566">
        <w:rPr>
          <w:rFonts w:ascii="Times New Roman" w:eastAsia="Times New Roman" w:hAnsi="Times New Roman" w:cs="Times New Roman"/>
          <w:i/>
          <w:lang w:eastAsia="en-GB"/>
        </w:rPr>
        <w:t>Agonistics: Thinking the world politically</w:t>
      </w:r>
      <w:r>
        <w:rPr>
          <w:rFonts w:ascii="Times New Roman" w:eastAsia="Times New Roman" w:hAnsi="Times New Roman" w:cs="Times New Roman"/>
          <w:lang w:eastAsia="en-GB"/>
        </w:rPr>
        <w:t>, London: Verso</w:t>
      </w:r>
    </w:p>
    <w:p w:rsidR="005D1A7E" w:rsidRPr="005D1A7E" w:rsidRDefault="005D1A7E" w:rsidP="00EB526F">
      <w:pPr>
        <w:spacing w:after="240" w:line="240" w:lineRule="auto"/>
        <w:jc w:val="both"/>
        <w:rPr>
          <w:rFonts w:ascii="Times New Roman" w:hAnsi="Times New Roman" w:cs="Times New Roman"/>
          <w:color w:val="363636"/>
          <w:shd w:val="clear" w:color="auto" w:fill="FFFFFF"/>
        </w:rPr>
      </w:pPr>
      <w:r w:rsidRPr="005D1A7E">
        <w:rPr>
          <w:rStyle w:val="Strong"/>
          <w:rFonts w:ascii="Times New Roman" w:hAnsi="Times New Roman" w:cs="Times New Roman"/>
          <w:b w:val="0"/>
          <w:color w:val="363636"/>
          <w:shd w:val="clear" w:color="auto" w:fill="FFFFFF"/>
        </w:rPr>
        <w:t>Mullen</w:t>
      </w:r>
      <w:r>
        <w:rPr>
          <w:rFonts w:ascii="Times New Roman" w:hAnsi="Times New Roman" w:cs="Times New Roman"/>
          <w:color w:val="363636"/>
          <w:shd w:val="clear" w:color="auto" w:fill="FFFFFF"/>
        </w:rPr>
        <w:t>, Ed</w:t>
      </w:r>
      <w:r w:rsidR="00C8028D">
        <w:rPr>
          <w:rFonts w:ascii="Times New Roman" w:hAnsi="Times New Roman" w:cs="Times New Roman"/>
          <w:color w:val="363636"/>
          <w:shd w:val="clear" w:color="auto" w:fill="FFFFFF"/>
        </w:rPr>
        <w:t>.</w:t>
      </w:r>
      <w:r>
        <w:rPr>
          <w:rFonts w:ascii="Times New Roman" w:hAnsi="Times New Roman" w:cs="Times New Roman"/>
          <w:color w:val="363636"/>
          <w:shd w:val="clear" w:color="auto" w:fill="FFFFFF"/>
        </w:rPr>
        <w:t xml:space="preserve"> </w:t>
      </w:r>
      <w:r w:rsidRPr="005D1A7E">
        <w:rPr>
          <w:rFonts w:ascii="Times New Roman" w:hAnsi="Times New Roman" w:cs="Times New Roman"/>
          <w:color w:val="363636"/>
          <w:shd w:val="clear" w:color="auto" w:fill="FFFFFF"/>
        </w:rPr>
        <w:t xml:space="preserve"> </w:t>
      </w:r>
      <w:proofErr w:type="gramStart"/>
      <w:r w:rsidRPr="005D1A7E">
        <w:rPr>
          <w:rFonts w:ascii="Times New Roman" w:hAnsi="Times New Roman" w:cs="Times New Roman"/>
          <w:color w:val="363636"/>
          <w:shd w:val="clear" w:color="auto" w:fill="FFFFFF"/>
        </w:rPr>
        <w:t>J. (2014).</w:t>
      </w:r>
      <w:proofErr w:type="gramEnd"/>
      <w:r w:rsidRPr="005D1A7E">
        <w:rPr>
          <w:rFonts w:ascii="Times New Roman" w:hAnsi="Times New Roman" w:cs="Times New Roman"/>
          <w:color w:val="363636"/>
          <w:shd w:val="clear" w:color="auto" w:fill="FFFFFF"/>
        </w:rPr>
        <w:t xml:space="preserve"> Keynote address: </w:t>
      </w:r>
      <w:r w:rsidR="00C8028D">
        <w:rPr>
          <w:rFonts w:ascii="Times New Roman" w:hAnsi="Times New Roman" w:cs="Times New Roman"/>
          <w:color w:val="363636"/>
          <w:shd w:val="clear" w:color="auto" w:fill="FFFFFF"/>
        </w:rPr>
        <w:t>‘</w:t>
      </w:r>
      <w:r w:rsidRPr="00C8028D">
        <w:rPr>
          <w:rStyle w:val="Emphasis"/>
          <w:rFonts w:ascii="Times New Roman" w:hAnsi="Times New Roman" w:cs="Times New Roman"/>
          <w:i w:val="0"/>
          <w:color w:val="363636"/>
          <w:shd w:val="clear" w:color="auto" w:fill="FFFFFF"/>
        </w:rPr>
        <w:t>The idea of evidence in the context of evidence-based policy and practice</w:t>
      </w:r>
      <w:r w:rsidR="00C8028D">
        <w:rPr>
          <w:rStyle w:val="Emphasis"/>
          <w:rFonts w:ascii="Times New Roman" w:hAnsi="Times New Roman" w:cs="Times New Roman"/>
          <w:i w:val="0"/>
          <w:color w:val="363636"/>
          <w:shd w:val="clear" w:color="auto" w:fill="FFFFFF"/>
        </w:rPr>
        <w:t>’</w:t>
      </w:r>
      <w:r w:rsidRPr="005D1A7E">
        <w:rPr>
          <w:rFonts w:ascii="Times New Roman" w:hAnsi="Times New Roman" w:cs="Times New Roman"/>
          <w:color w:val="363636"/>
          <w:shd w:val="clear" w:color="auto" w:fill="FFFFFF"/>
        </w:rPr>
        <w:t xml:space="preserve">. </w:t>
      </w:r>
      <w:r w:rsidRPr="00C8028D">
        <w:rPr>
          <w:rFonts w:ascii="Times New Roman" w:hAnsi="Times New Roman" w:cs="Times New Roman"/>
          <w:i/>
          <w:color w:val="363636"/>
          <w:shd w:val="clear" w:color="auto" w:fill="FFFFFF"/>
        </w:rPr>
        <w:t xml:space="preserve">4th European Conference for Social Work Research: Private troubles or public issues? </w:t>
      </w:r>
      <w:proofErr w:type="gramStart"/>
      <w:r w:rsidRPr="00C8028D">
        <w:rPr>
          <w:rFonts w:ascii="Times New Roman" w:hAnsi="Times New Roman" w:cs="Times New Roman"/>
          <w:i/>
          <w:color w:val="363636"/>
          <w:shd w:val="clear" w:color="auto" w:fill="FFFFFF"/>
        </w:rPr>
        <w:t>Challenges for social work research</w:t>
      </w:r>
      <w:r w:rsidRPr="005D1A7E">
        <w:rPr>
          <w:rFonts w:ascii="Times New Roman" w:hAnsi="Times New Roman" w:cs="Times New Roman"/>
          <w:color w:val="363636"/>
          <w:shd w:val="clear" w:color="auto" w:fill="FFFFFF"/>
        </w:rPr>
        <w:t>.</w:t>
      </w:r>
      <w:proofErr w:type="gramEnd"/>
      <w:r w:rsidRPr="005D1A7E">
        <w:rPr>
          <w:rFonts w:ascii="Times New Roman" w:hAnsi="Times New Roman" w:cs="Times New Roman"/>
          <w:color w:val="363636"/>
          <w:shd w:val="clear" w:color="auto" w:fill="FFFFFF"/>
        </w:rPr>
        <w:t xml:space="preserve"> </w:t>
      </w:r>
      <w:proofErr w:type="spellStart"/>
      <w:proofErr w:type="gramStart"/>
      <w:r w:rsidRPr="005D1A7E">
        <w:rPr>
          <w:rFonts w:ascii="Times New Roman" w:hAnsi="Times New Roman" w:cs="Times New Roman"/>
          <w:color w:val="363636"/>
          <w:shd w:val="clear" w:color="auto" w:fill="FFFFFF"/>
        </w:rPr>
        <w:t>Bozen</w:t>
      </w:r>
      <w:proofErr w:type="spellEnd"/>
      <w:r w:rsidRPr="005D1A7E">
        <w:rPr>
          <w:rFonts w:ascii="Times New Roman" w:hAnsi="Times New Roman" w:cs="Times New Roman"/>
          <w:color w:val="363636"/>
          <w:shd w:val="clear" w:color="auto" w:fill="FFFFFF"/>
        </w:rPr>
        <w:t>/Bolzano, Italy.</w:t>
      </w:r>
      <w:proofErr w:type="gramEnd"/>
      <w:r w:rsidRPr="005D1A7E">
        <w:rPr>
          <w:rFonts w:ascii="Times New Roman" w:hAnsi="Times New Roman" w:cs="Times New Roman"/>
          <w:color w:val="363636"/>
          <w:shd w:val="clear" w:color="auto" w:fill="FFFFFF"/>
        </w:rPr>
        <w:t xml:space="preserve"> April 15-17, 2014.</w:t>
      </w:r>
    </w:p>
    <w:p w:rsidR="00ED66DD" w:rsidRDefault="00ED66DD" w:rsidP="00EB526F">
      <w:pPr>
        <w:spacing w:after="24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Munro, E</w:t>
      </w:r>
      <w:r w:rsidR="00405774">
        <w:rPr>
          <w:rFonts w:ascii="Times New Roman" w:eastAsia="Times New Roman" w:hAnsi="Times New Roman" w:cs="Times New Roman"/>
          <w:lang w:eastAsia="en-GB"/>
        </w:rPr>
        <w:t>ileen</w:t>
      </w:r>
      <w:r>
        <w:rPr>
          <w:rFonts w:ascii="Times New Roman" w:eastAsia="Times New Roman" w:hAnsi="Times New Roman" w:cs="Times New Roman"/>
          <w:lang w:eastAsia="en-GB"/>
        </w:rPr>
        <w:t xml:space="preserve"> (2008) </w:t>
      </w:r>
      <w:r w:rsidRPr="00ED66DD">
        <w:rPr>
          <w:rFonts w:ascii="Times New Roman" w:eastAsia="Times New Roman" w:hAnsi="Times New Roman" w:cs="Times New Roman"/>
          <w:i/>
          <w:lang w:eastAsia="en-GB"/>
        </w:rPr>
        <w:t>Effective child protection</w:t>
      </w:r>
      <w:r>
        <w:rPr>
          <w:rFonts w:ascii="Times New Roman" w:eastAsia="Times New Roman" w:hAnsi="Times New Roman" w:cs="Times New Roman"/>
          <w:lang w:eastAsia="en-GB"/>
        </w:rPr>
        <w:t xml:space="preserve"> (2</w:t>
      </w:r>
      <w:r w:rsidRPr="00ED66DD">
        <w:rPr>
          <w:rFonts w:ascii="Times New Roman" w:eastAsia="Times New Roman" w:hAnsi="Times New Roman" w:cs="Times New Roman"/>
          <w:vertAlign w:val="superscript"/>
          <w:lang w:eastAsia="en-GB"/>
        </w:rPr>
        <w:t>nd</w:t>
      </w:r>
      <w:r>
        <w:rPr>
          <w:rFonts w:ascii="Times New Roman" w:eastAsia="Times New Roman" w:hAnsi="Times New Roman" w:cs="Times New Roman"/>
          <w:lang w:eastAsia="en-GB"/>
        </w:rPr>
        <w:t xml:space="preserve"> edition) London: Sage</w:t>
      </w:r>
    </w:p>
    <w:p w:rsidR="00A8392A" w:rsidRPr="00FA4AAD" w:rsidRDefault="00A8392A" w:rsidP="00EB526F">
      <w:pPr>
        <w:spacing w:after="240" w:line="240" w:lineRule="auto"/>
        <w:jc w:val="both"/>
        <w:rPr>
          <w:rFonts w:ascii="Times New Roman" w:eastAsia="Times New Roman" w:hAnsi="Times New Roman" w:cs="Times New Roman"/>
          <w:lang w:eastAsia="en-GB"/>
        </w:rPr>
      </w:pPr>
      <w:proofErr w:type="spellStart"/>
      <w:r w:rsidRPr="00FA4AAD">
        <w:rPr>
          <w:rFonts w:ascii="Times New Roman" w:eastAsia="Times New Roman" w:hAnsi="Times New Roman" w:cs="Times New Roman"/>
          <w:lang w:eastAsia="en-GB"/>
        </w:rPr>
        <w:t>Nowotny</w:t>
      </w:r>
      <w:proofErr w:type="spellEnd"/>
      <w:r w:rsidRPr="00FA4AAD">
        <w:rPr>
          <w:rFonts w:ascii="Times New Roman" w:eastAsia="Times New Roman" w:hAnsi="Times New Roman" w:cs="Times New Roman"/>
          <w:lang w:eastAsia="en-GB"/>
        </w:rPr>
        <w:t>, H</w:t>
      </w:r>
      <w:r w:rsidR="00405774">
        <w:rPr>
          <w:rFonts w:ascii="Times New Roman" w:eastAsia="Times New Roman" w:hAnsi="Times New Roman" w:cs="Times New Roman"/>
          <w:lang w:eastAsia="en-GB"/>
        </w:rPr>
        <w:t>elga</w:t>
      </w:r>
      <w:r w:rsidRPr="00FA4AAD">
        <w:rPr>
          <w:rFonts w:ascii="Times New Roman" w:eastAsia="Times New Roman" w:hAnsi="Times New Roman" w:cs="Times New Roman"/>
          <w:lang w:eastAsia="en-GB"/>
        </w:rPr>
        <w:t xml:space="preserve">. (2016) </w:t>
      </w:r>
      <w:proofErr w:type="gramStart"/>
      <w:r w:rsidRPr="00FA4AAD">
        <w:rPr>
          <w:rFonts w:ascii="Times New Roman" w:eastAsia="Times New Roman" w:hAnsi="Times New Roman" w:cs="Times New Roman"/>
          <w:i/>
          <w:lang w:eastAsia="en-GB"/>
        </w:rPr>
        <w:t>The</w:t>
      </w:r>
      <w:proofErr w:type="gramEnd"/>
      <w:r w:rsidRPr="00FA4AAD">
        <w:rPr>
          <w:rFonts w:ascii="Times New Roman" w:eastAsia="Times New Roman" w:hAnsi="Times New Roman" w:cs="Times New Roman"/>
          <w:i/>
          <w:lang w:eastAsia="en-GB"/>
        </w:rPr>
        <w:t xml:space="preserve"> cunning of uncertainty</w:t>
      </w:r>
      <w:r w:rsidRPr="00FA4AAD">
        <w:rPr>
          <w:rFonts w:ascii="Times New Roman" w:eastAsia="Times New Roman" w:hAnsi="Times New Roman" w:cs="Times New Roman"/>
          <w:lang w:eastAsia="en-GB"/>
        </w:rPr>
        <w:t>, Cambridge: Polity Press</w:t>
      </w:r>
    </w:p>
    <w:p w:rsidR="00985467" w:rsidRDefault="00EA6015" w:rsidP="00DA1E3E">
      <w:pPr>
        <w:spacing w:after="0" w:line="240" w:lineRule="auto"/>
        <w:rPr>
          <w:rFonts w:ascii="Times New Roman" w:eastAsia="SimSun" w:hAnsi="Times New Roman" w:cs="Times New Roman"/>
          <w:lang w:eastAsia="zh-CN" w:bidi="he-IL"/>
        </w:rPr>
      </w:pPr>
      <w:proofErr w:type="spellStart"/>
      <w:r>
        <w:rPr>
          <w:rFonts w:ascii="Times New Roman" w:eastAsia="SimSun" w:hAnsi="Times New Roman" w:cs="Times New Roman"/>
          <w:lang w:eastAsia="zh-CN" w:bidi="he-IL"/>
        </w:rPr>
        <w:t>Parvin</w:t>
      </w:r>
      <w:proofErr w:type="spellEnd"/>
      <w:r w:rsidR="00985467">
        <w:rPr>
          <w:rFonts w:ascii="Times New Roman" w:eastAsia="SimSun" w:hAnsi="Times New Roman" w:cs="Times New Roman"/>
          <w:lang w:eastAsia="zh-CN" w:bidi="he-IL"/>
        </w:rPr>
        <w:t xml:space="preserve">, Phil (2013) </w:t>
      </w:r>
      <w:r w:rsidR="00985467" w:rsidRPr="00985467">
        <w:rPr>
          <w:rFonts w:ascii="Times New Roman" w:eastAsia="SimSun" w:hAnsi="Times New Roman" w:cs="Times New Roman"/>
          <w:i/>
          <w:lang w:eastAsia="zh-CN" w:bidi="he-IL"/>
        </w:rPr>
        <w:t>Karl Popper</w:t>
      </w:r>
      <w:r w:rsidR="00985467">
        <w:rPr>
          <w:rFonts w:ascii="Times New Roman" w:eastAsia="SimSun" w:hAnsi="Times New Roman" w:cs="Times New Roman"/>
          <w:lang w:eastAsia="zh-CN" w:bidi="he-IL"/>
        </w:rPr>
        <w:t>, Bloomsbury: London</w:t>
      </w:r>
    </w:p>
    <w:p w:rsidR="00985467" w:rsidRDefault="00985467" w:rsidP="00DA1E3E">
      <w:pPr>
        <w:spacing w:after="0" w:line="240" w:lineRule="auto"/>
        <w:rPr>
          <w:rFonts w:ascii="Times New Roman" w:eastAsia="SimSun" w:hAnsi="Times New Roman" w:cs="Times New Roman"/>
          <w:lang w:eastAsia="zh-CN" w:bidi="he-IL"/>
        </w:rPr>
      </w:pPr>
    </w:p>
    <w:p w:rsidR="00DA1E3E" w:rsidRPr="00DA1E3E" w:rsidRDefault="00DA1E3E" w:rsidP="00DA1E3E">
      <w:pPr>
        <w:spacing w:after="0" w:line="240" w:lineRule="auto"/>
        <w:rPr>
          <w:rFonts w:ascii="Times New Roman" w:eastAsia="SimSun" w:hAnsi="Times New Roman" w:cs="Times New Roman"/>
          <w:lang w:eastAsia="zh-CN" w:bidi="he-IL"/>
        </w:rPr>
      </w:pPr>
      <w:r w:rsidRPr="00DA1E3E">
        <w:rPr>
          <w:rFonts w:ascii="Times New Roman" w:eastAsia="SimSun" w:hAnsi="Times New Roman" w:cs="Times New Roman"/>
          <w:lang w:eastAsia="zh-CN" w:bidi="he-IL"/>
        </w:rPr>
        <w:t>Pawson, R</w:t>
      </w:r>
      <w:r w:rsidR="00C8028D">
        <w:rPr>
          <w:rFonts w:ascii="Times New Roman" w:eastAsia="SimSun" w:hAnsi="Times New Roman" w:cs="Times New Roman"/>
          <w:lang w:eastAsia="zh-CN" w:bidi="he-IL"/>
        </w:rPr>
        <w:t>ay</w:t>
      </w:r>
      <w:r w:rsidRPr="00DA1E3E">
        <w:rPr>
          <w:rFonts w:ascii="Times New Roman" w:eastAsia="SimSun" w:hAnsi="Times New Roman" w:cs="Times New Roman"/>
          <w:lang w:eastAsia="zh-CN" w:bidi="he-IL"/>
        </w:rPr>
        <w:t xml:space="preserve">. </w:t>
      </w:r>
      <w:proofErr w:type="gramStart"/>
      <w:r w:rsidRPr="00DA1E3E">
        <w:rPr>
          <w:rFonts w:ascii="Times New Roman" w:eastAsia="SimSun" w:hAnsi="Times New Roman" w:cs="Times New Roman"/>
          <w:lang w:eastAsia="zh-CN" w:bidi="he-IL"/>
        </w:rPr>
        <w:t>and</w:t>
      </w:r>
      <w:proofErr w:type="gramEnd"/>
      <w:r w:rsidRPr="00DA1E3E">
        <w:rPr>
          <w:rFonts w:ascii="Times New Roman" w:eastAsia="SimSun" w:hAnsi="Times New Roman" w:cs="Times New Roman"/>
          <w:lang w:eastAsia="zh-CN" w:bidi="he-IL"/>
        </w:rPr>
        <w:t xml:space="preserve"> Tilley, N</w:t>
      </w:r>
      <w:r w:rsidR="00C8028D">
        <w:rPr>
          <w:rFonts w:ascii="Times New Roman" w:eastAsia="SimSun" w:hAnsi="Times New Roman" w:cs="Times New Roman"/>
          <w:lang w:eastAsia="zh-CN" w:bidi="he-IL"/>
        </w:rPr>
        <w:t>ick</w:t>
      </w:r>
      <w:r w:rsidRPr="00DA1E3E">
        <w:rPr>
          <w:rFonts w:ascii="Times New Roman" w:eastAsia="SimSun" w:hAnsi="Times New Roman" w:cs="Times New Roman"/>
          <w:lang w:eastAsia="zh-CN" w:bidi="he-IL"/>
        </w:rPr>
        <w:t xml:space="preserve">. (1997) </w:t>
      </w:r>
      <w:r w:rsidRPr="00DA1E3E">
        <w:rPr>
          <w:rFonts w:ascii="Times New Roman" w:eastAsia="SimSun" w:hAnsi="Times New Roman" w:cs="Times New Roman"/>
          <w:i/>
          <w:lang w:eastAsia="zh-CN" w:bidi="he-IL"/>
        </w:rPr>
        <w:t>Realistic evaluation</w:t>
      </w:r>
      <w:r w:rsidRPr="00DA1E3E">
        <w:rPr>
          <w:rFonts w:ascii="Times New Roman" w:eastAsia="SimSun" w:hAnsi="Times New Roman" w:cs="Times New Roman"/>
          <w:lang w:eastAsia="zh-CN" w:bidi="he-IL"/>
        </w:rPr>
        <w:t>, London: Sage</w:t>
      </w:r>
    </w:p>
    <w:p w:rsidR="00DA1E3E" w:rsidRPr="00DA1E3E" w:rsidRDefault="00DA1E3E" w:rsidP="00DA1E3E">
      <w:pPr>
        <w:spacing w:after="0" w:line="240" w:lineRule="auto"/>
        <w:rPr>
          <w:rFonts w:ascii="Times New Roman" w:eastAsia="SimSun" w:hAnsi="Times New Roman" w:cs="Times New Roman"/>
          <w:sz w:val="24"/>
          <w:szCs w:val="24"/>
          <w:lang w:eastAsia="zh-CN" w:bidi="he-IL"/>
        </w:rPr>
      </w:pPr>
    </w:p>
    <w:p w:rsidR="00DA1E3E" w:rsidRPr="00DA1E3E" w:rsidRDefault="00DA1E3E" w:rsidP="00DA1E3E">
      <w:pPr>
        <w:spacing w:after="0" w:line="240" w:lineRule="auto"/>
        <w:rPr>
          <w:rFonts w:ascii="Times New Roman" w:eastAsia="SimSun" w:hAnsi="Times New Roman" w:cs="Times New Roman"/>
          <w:lang w:eastAsia="zh-CN" w:bidi="he-IL"/>
        </w:rPr>
      </w:pPr>
      <w:r w:rsidRPr="00DA1E3E">
        <w:rPr>
          <w:rFonts w:ascii="Times New Roman" w:eastAsia="SimSun" w:hAnsi="Times New Roman" w:cs="Times New Roman"/>
          <w:lang w:eastAsia="zh-CN" w:bidi="he-IL"/>
        </w:rPr>
        <w:t>Pawson, R</w:t>
      </w:r>
      <w:r w:rsidR="00C8028D">
        <w:rPr>
          <w:rFonts w:ascii="Times New Roman" w:eastAsia="SimSun" w:hAnsi="Times New Roman" w:cs="Times New Roman"/>
          <w:lang w:eastAsia="zh-CN" w:bidi="he-IL"/>
        </w:rPr>
        <w:t>ay</w:t>
      </w:r>
      <w:r w:rsidRPr="00DA1E3E">
        <w:rPr>
          <w:rFonts w:ascii="Times New Roman" w:eastAsia="SimSun" w:hAnsi="Times New Roman" w:cs="Times New Roman"/>
          <w:lang w:eastAsia="zh-CN" w:bidi="he-IL"/>
        </w:rPr>
        <w:t>, Boaz, A</w:t>
      </w:r>
      <w:r w:rsidR="00C8028D">
        <w:rPr>
          <w:rFonts w:ascii="Times New Roman" w:eastAsia="SimSun" w:hAnsi="Times New Roman" w:cs="Times New Roman"/>
          <w:lang w:eastAsia="zh-CN" w:bidi="he-IL"/>
        </w:rPr>
        <w:t>nnette</w:t>
      </w:r>
      <w:r w:rsidRPr="00DA1E3E">
        <w:rPr>
          <w:rFonts w:ascii="Times New Roman" w:eastAsia="SimSun" w:hAnsi="Times New Roman" w:cs="Times New Roman"/>
          <w:lang w:eastAsia="zh-CN" w:bidi="he-IL"/>
        </w:rPr>
        <w:t>, Grayson, L</w:t>
      </w:r>
      <w:r w:rsidR="00C8028D">
        <w:rPr>
          <w:rFonts w:ascii="Times New Roman" w:eastAsia="SimSun" w:hAnsi="Times New Roman" w:cs="Times New Roman"/>
          <w:lang w:eastAsia="zh-CN" w:bidi="he-IL"/>
        </w:rPr>
        <w:t>esley</w:t>
      </w:r>
      <w:r w:rsidRPr="00DA1E3E">
        <w:rPr>
          <w:rFonts w:ascii="Times New Roman" w:eastAsia="SimSun" w:hAnsi="Times New Roman" w:cs="Times New Roman"/>
          <w:lang w:eastAsia="zh-CN" w:bidi="he-IL"/>
        </w:rPr>
        <w:t>, Long, A</w:t>
      </w:r>
      <w:r w:rsidR="00C8028D">
        <w:rPr>
          <w:rFonts w:ascii="Times New Roman" w:eastAsia="SimSun" w:hAnsi="Times New Roman" w:cs="Times New Roman"/>
          <w:lang w:eastAsia="zh-CN" w:bidi="he-IL"/>
        </w:rPr>
        <w:t>ndrew and Barnes, Colin</w:t>
      </w:r>
      <w:r w:rsidRPr="00DA1E3E">
        <w:rPr>
          <w:rFonts w:ascii="Times New Roman" w:eastAsia="SimSun" w:hAnsi="Times New Roman" w:cs="Times New Roman"/>
          <w:lang w:eastAsia="zh-CN" w:bidi="he-IL"/>
        </w:rPr>
        <w:t xml:space="preserve"> (2003) </w:t>
      </w:r>
      <w:r w:rsidRPr="00DA1E3E">
        <w:rPr>
          <w:rFonts w:ascii="Times New Roman" w:eastAsia="SimSun" w:hAnsi="Times New Roman" w:cs="Times New Roman"/>
          <w:i/>
          <w:lang w:eastAsia="zh-CN" w:bidi="he-IL"/>
        </w:rPr>
        <w:t>Types and quality of knowledge in social care</w:t>
      </w:r>
      <w:r w:rsidRPr="00DA1E3E">
        <w:rPr>
          <w:rFonts w:ascii="Times New Roman" w:eastAsia="SimSun" w:hAnsi="Times New Roman" w:cs="Times New Roman"/>
          <w:lang w:eastAsia="zh-CN" w:bidi="he-IL"/>
        </w:rPr>
        <w:t>, London: SCIE</w:t>
      </w:r>
    </w:p>
    <w:p w:rsidR="00DA1E3E" w:rsidRPr="00DA1E3E" w:rsidRDefault="00DA1E3E" w:rsidP="00DA1E3E">
      <w:pPr>
        <w:spacing w:after="0" w:line="240" w:lineRule="auto"/>
        <w:rPr>
          <w:rFonts w:ascii="Times New Roman" w:eastAsia="SimSun" w:hAnsi="Times New Roman" w:cs="Times New Roman"/>
          <w:sz w:val="24"/>
          <w:szCs w:val="24"/>
          <w:lang w:eastAsia="zh-CN" w:bidi="he-IL"/>
        </w:rPr>
      </w:pPr>
    </w:p>
    <w:p w:rsidR="00666747" w:rsidRPr="00666747" w:rsidRDefault="00666747" w:rsidP="00666747">
      <w:pPr>
        <w:spacing w:after="0" w:line="240" w:lineRule="auto"/>
        <w:rPr>
          <w:rFonts w:ascii="Times New Roman" w:eastAsia="SimSun" w:hAnsi="Times New Roman" w:cs="Times New Roman"/>
          <w:lang w:eastAsia="zh-CN" w:bidi="he-IL"/>
        </w:rPr>
      </w:pPr>
      <w:r w:rsidRPr="00666747">
        <w:rPr>
          <w:rFonts w:ascii="Times New Roman" w:eastAsia="SimSun" w:hAnsi="Times New Roman" w:cs="Times New Roman"/>
          <w:lang w:eastAsia="zh-CN" w:bidi="he-IL"/>
        </w:rPr>
        <w:t>Philp, M</w:t>
      </w:r>
      <w:r w:rsidR="00405774">
        <w:rPr>
          <w:rFonts w:ascii="Times New Roman" w:eastAsia="SimSun" w:hAnsi="Times New Roman" w:cs="Times New Roman"/>
          <w:lang w:eastAsia="zh-CN" w:bidi="he-IL"/>
        </w:rPr>
        <w:t>ark</w:t>
      </w:r>
      <w:r w:rsidRPr="00666747">
        <w:rPr>
          <w:rFonts w:ascii="Times New Roman" w:eastAsia="SimSun" w:hAnsi="Times New Roman" w:cs="Times New Roman"/>
          <w:lang w:eastAsia="zh-CN" w:bidi="he-IL"/>
        </w:rPr>
        <w:t xml:space="preserve"> (1979) ‘Notes on the form of knowledge in social work’, </w:t>
      </w:r>
      <w:r w:rsidRPr="00666747">
        <w:rPr>
          <w:rFonts w:ascii="Times New Roman" w:eastAsia="SimSun" w:hAnsi="Times New Roman" w:cs="Times New Roman"/>
          <w:i/>
          <w:lang w:eastAsia="zh-CN" w:bidi="he-IL"/>
        </w:rPr>
        <w:t>Sociological review</w:t>
      </w:r>
      <w:r w:rsidRPr="00666747">
        <w:rPr>
          <w:rFonts w:ascii="Times New Roman" w:eastAsia="SimSun" w:hAnsi="Times New Roman" w:cs="Times New Roman"/>
          <w:lang w:eastAsia="zh-CN" w:bidi="he-IL"/>
        </w:rPr>
        <w:t>, 27, 83-111</w:t>
      </w:r>
    </w:p>
    <w:p w:rsidR="00666747" w:rsidRPr="00666747" w:rsidRDefault="00666747" w:rsidP="00666747">
      <w:pPr>
        <w:spacing w:after="0" w:line="240" w:lineRule="auto"/>
        <w:rPr>
          <w:rFonts w:ascii="Times New Roman" w:eastAsia="SimSun" w:hAnsi="Times New Roman" w:cs="Times New Roman"/>
          <w:sz w:val="24"/>
          <w:szCs w:val="24"/>
          <w:lang w:eastAsia="zh-CN" w:bidi="he-IL"/>
        </w:rPr>
      </w:pPr>
    </w:p>
    <w:p w:rsidR="00F41DB0" w:rsidRPr="00FA4AAD" w:rsidRDefault="00F41DB0" w:rsidP="00EB526F">
      <w:pPr>
        <w:spacing w:after="240" w:line="240" w:lineRule="auto"/>
        <w:jc w:val="both"/>
        <w:rPr>
          <w:rFonts w:ascii="Times New Roman" w:eastAsia="Times New Roman" w:hAnsi="Times New Roman" w:cs="Times New Roman"/>
          <w:lang w:eastAsia="en-GB"/>
        </w:rPr>
      </w:pPr>
      <w:proofErr w:type="spellStart"/>
      <w:r w:rsidRPr="00FA4AAD">
        <w:rPr>
          <w:rFonts w:ascii="Times New Roman" w:eastAsia="Times New Roman" w:hAnsi="Times New Roman" w:cs="Times New Roman"/>
          <w:lang w:eastAsia="en-GB"/>
        </w:rPr>
        <w:t>Rabins</w:t>
      </w:r>
      <w:proofErr w:type="spellEnd"/>
      <w:r w:rsidRPr="00FA4AAD">
        <w:rPr>
          <w:rFonts w:ascii="Times New Roman" w:eastAsia="Times New Roman" w:hAnsi="Times New Roman" w:cs="Times New Roman"/>
          <w:lang w:eastAsia="en-GB"/>
        </w:rPr>
        <w:t>, P</w:t>
      </w:r>
      <w:r w:rsidR="00405774">
        <w:rPr>
          <w:rFonts w:ascii="Times New Roman" w:eastAsia="Times New Roman" w:hAnsi="Times New Roman" w:cs="Times New Roman"/>
          <w:lang w:eastAsia="en-GB"/>
        </w:rPr>
        <w:t>eter</w:t>
      </w:r>
      <w:r w:rsidRPr="00FA4AAD">
        <w:rPr>
          <w:rFonts w:ascii="Times New Roman" w:eastAsia="Times New Roman" w:hAnsi="Times New Roman" w:cs="Times New Roman"/>
          <w:lang w:eastAsia="en-GB"/>
        </w:rPr>
        <w:t xml:space="preserve">. (2013) </w:t>
      </w:r>
      <w:proofErr w:type="gramStart"/>
      <w:r w:rsidRPr="00FA4AAD">
        <w:rPr>
          <w:rFonts w:ascii="Times New Roman" w:eastAsia="Times New Roman" w:hAnsi="Times New Roman" w:cs="Times New Roman"/>
          <w:i/>
          <w:lang w:eastAsia="en-GB"/>
        </w:rPr>
        <w:t>The</w:t>
      </w:r>
      <w:proofErr w:type="gramEnd"/>
      <w:r w:rsidRPr="00FA4AAD">
        <w:rPr>
          <w:rFonts w:ascii="Times New Roman" w:eastAsia="Times New Roman" w:hAnsi="Times New Roman" w:cs="Times New Roman"/>
          <w:i/>
          <w:lang w:eastAsia="en-GB"/>
        </w:rPr>
        <w:t xml:space="preserve"> why of things: Causality in science, medicine and life</w:t>
      </w:r>
      <w:r w:rsidRPr="00FA4AAD">
        <w:rPr>
          <w:rFonts w:ascii="Times New Roman" w:eastAsia="Times New Roman" w:hAnsi="Times New Roman" w:cs="Times New Roman"/>
          <w:lang w:eastAsia="en-GB"/>
        </w:rPr>
        <w:t>, New York: Columbia University Press</w:t>
      </w:r>
    </w:p>
    <w:p w:rsidR="006462AD" w:rsidRDefault="006462AD" w:rsidP="00405774">
      <w:pPr>
        <w:spacing w:after="24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Rose, N</w:t>
      </w:r>
      <w:r w:rsidR="00771F5B">
        <w:rPr>
          <w:rFonts w:ascii="Times New Roman" w:eastAsia="Times New Roman" w:hAnsi="Times New Roman" w:cs="Times New Roman"/>
          <w:lang w:eastAsia="en-GB"/>
        </w:rPr>
        <w:t>ikolas</w:t>
      </w:r>
      <w:r>
        <w:rPr>
          <w:rFonts w:ascii="Times New Roman" w:eastAsia="Times New Roman" w:hAnsi="Times New Roman" w:cs="Times New Roman"/>
          <w:lang w:eastAsia="en-GB"/>
        </w:rPr>
        <w:t xml:space="preserve"> (1999) </w:t>
      </w:r>
      <w:r w:rsidRPr="006462AD">
        <w:rPr>
          <w:rFonts w:ascii="Times New Roman" w:eastAsia="Times New Roman" w:hAnsi="Times New Roman" w:cs="Times New Roman"/>
          <w:i/>
          <w:lang w:eastAsia="en-GB"/>
        </w:rPr>
        <w:t>Powers of freedom: Reframing political thought</w:t>
      </w:r>
      <w:r>
        <w:rPr>
          <w:rFonts w:ascii="Times New Roman" w:eastAsia="Times New Roman" w:hAnsi="Times New Roman" w:cs="Times New Roman"/>
          <w:lang w:eastAsia="en-GB"/>
        </w:rPr>
        <w:t>, Cambridge: Cambridge University Press</w:t>
      </w:r>
    </w:p>
    <w:p w:rsidR="00405774" w:rsidRPr="00FA4AAD" w:rsidRDefault="00405774" w:rsidP="00405774">
      <w:pPr>
        <w:spacing w:after="240" w:line="240" w:lineRule="auto"/>
        <w:jc w:val="both"/>
        <w:rPr>
          <w:rFonts w:ascii="Times New Roman" w:eastAsia="Times New Roman" w:hAnsi="Times New Roman" w:cs="Times New Roman"/>
          <w:lang w:eastAsia="en-GB"/>
        </w:rPr>
      </w:pPr>
      <w:proofErr w:type="gramStart"/>
      <w:r w:rsidRPr="00FA4AAD">
        <w:rPr>
          <w:rFonts w:ascii="Times New Roman" w:eastAsia="Times New Roman" w:hAnsi="Times New Roman" w:cs="Times New Roman"/>
          <w:lang w:eastAsia="en-GB"/>
        </w:rPr>
        <w:t>Saldana, J</w:t>
      </w:r>
      <w:r w:rsidR="00877D6D">
        <w:rPr>
          <w:rFonts w:ascii="Times New Roman" w:eastAsia="Times New Roman" w:hAnsi="Times New Roman" w:cs="Times New Roman"/>
          <w:lang w:eastAsia="en-GB"/>
        </w:rPr>
        <w:t>onny</w:t>
      </w:r>
      <w:r w:rsidRPr="00FA4AAD">
        <w:rPr>
          <w:rFonts w:ascii="Times New Roman" w:eastAsia="Times New Roman" w:hAnsi="Times New Roman" w:cs="Times New Roman"/>
          <w:lang w:eastAsia="en-GB"/>
        </w:rPr>
        <w:t>.</w:t>
      </w:r>
      <w:proofErr w:type="gramEnd"/>
      <w:r w:rsidRPr="00FA4AAD">
        <w:rPr>
          <w:rFonts w:ascii="Times New Roman" w:eastAsia="Times New Roman" w:hAnsi="Times New Roman" w:cs="Times New Roman"/>
          <w:lang w:eastAsia="en-GB"/>
        </w:rPr>
        <w:t xml:space="preserve"> (2015) </w:t>
      </w:r>
      <w:proofErr w:type="gramStart"/>
      <w:r w:rsidRPr="00FA4AAD">
        <w:rPr>
          <w:rFonts w:ascii="Times New Roman" w:eastAsia="Times New Roman" w:hAnsi="Times New Roman" w:cs="Times New Roman"/>
          <w:i/>
          <w:lang w:eastAsia="en-GB"/>
        </w:rPr>
        <w:t>Thinking</w:t>
      </w:r>
      <w:proofErr w:type="gramEnd"/>
      <w:r w:rsidRPr="00FA4AAD">
        <w:rPr>
          <w:rFonts w:ascii="Times New Roman" w:eastAsia="Times New Roman" w:hAnsi="Times New Roman" w:cs="Times New Roman"/>
          <w:i/>
          <w:lang w:eastAsia="en-GB"/>
        </w:rPr>
        <w:t xml:space="preserve"> qualitatively: Methods of mind</w:t>
      </w:r>
      <w:r w:rsidRPr="00FA4AAD">
        <w:rPr>
          <w:rFonts w:ascii="Times New Roman" w:eastAsia="Times New Roman" w:hAnsi="Times New Roman" w:cs="Times New Roman"/>
          <w:lang w:eastAsia="en-GB"/>
        </w:rPr>
        <w:t>, London: Sage</w:t>
      </w:r>
    </w:p>
    <w:p w:rsidR="00877D6D" w:rsidRDefault="00877D6D" w:rsidP="00EB526F">
      <w:pPr>
        <w:spacing w:after="240" w:line="240" w:lineRule="auto"/>
        <w:jc w:val="both"/>
        <w:rPr>
          <w:rFonts w:ascii="Times New Roman" w:eastAsia="Times New Roman" w:hAnsi="Times New Roman" w:cs="Times New Roman"/>
          <w:lang w:eastAsia="en-GB"/>
        </w:rPr>
      </w:pPr>
      <w:proofErr w:type="spellStart"/>
      <w:r>
        <w:rPr>
          <w:rFonts w:ascii="Times New Roman" w:eastAsia="Times New Roman" w:hAnsi="Times New Roman" w:cs="Times New Roman"/>
          <w:lang w:eastAsia="en-GB"/>
        </w:rPr>
        <w:t>Schon</w:t>
      </w:r>
      <w:proofErr w:type="spellEnd"/>
      <w:r>
        <w:rPr>
          <w:rFonts w:ascii="Times New Roman" w:eastAsia="Times New Roman" w:hAnsi="Times New Roman" w:cs="Times New Roman"/>
          <w:lang w:eastAsia="en-GB"/>
        </w:rPr>
        <w:t xml:space="preserve">, Donald (1983) </w:t>
      </w:r>
      <w:proofErr w:type="gramStart"/>
      <w:r w:rsidRPr="00877D6D">
        <w:rPr>
          <w:rFonts w:ascii="Times New Roman" w:eastAsia="Times New Roman" w:hAnsi="Times New Roman" w:cs="Times New Roman"/>
          <w:i/>
          <w:lang w:eastAsia="en-GB"/>
        </w:rPr>
        <w:t>The</w:t>
      </w:r>
      <w:proofErr w:type="gramEnd"/>
      <w:r w:rsidRPr="00877D6D">
        <w:rPr>
          <w:rFonts w:ascii="Times New Roman" w:eastAsia="Times New Roman" w:hAnsi="Times New Roman" w:cs="Times New Roman"/>
          <w:i/>
          <w:lang w:eastAsia="en-GB"/>
        </w:rPr>
        <w:t xml:space="preserve"> reflective practitioner: How professionals think in action</w:t>
      </w:r>
      <w:r>
        <w:rPr>
          <w:rFonts w:ascii="Times New Roman" w:eastAsia="Times New Roman" w:hAnsi="Times New Roman" w:cs="Times New Roman"/>
          <w:lang w:eastAsia="en-GB"/>
        </w:rPr>
        <w:t xml:space="preserve">, Farnham: </w:t>
      </w:r>
      <w:proofErr w:type="spellStart"/>
      <w:r>
        <w:rPr>
          <w:rFonts w:ascii="Times New Roman" w:eastAsia="Times New Roman" w:hAnsi="Times New Roman" w:cs="Times New Roman"/>
          <w:lang w:eastAsia="en-GB"/>
        </w:rPr>
        <w:t>Ashgate</w:t>
      </w:r>
      <w:proofErr w:type="spellEnd"/>
    </w:p>
    <w:p w:rsidR="00877D6D" w:rsidRDefault="00877D6D" w:rsidP="00EB526F">
      <w:pPr>
        <w:spacing w:after="240" w:line="240" w:lineRule="auto"/>
        <w:jc w:val="both"/>
        <w:rPr>
          <w:rFonts w:ascii="Times New Roman" w:eastAsia="Times New Roman" w:hAnsi="Times New Roman" w:cs="Times New Roman"/>
          <w:lang w:eastAsia="en-GB"/>
        </w:rPr>
      </w:pPr>
      <w:proofErr w:type="spellStart"/>
      <w:r>
        <w:rPr>
          <w:rFonts w:ascii="Times New Roman" w:eastAsia="Times New Roman" w:hAnsi="Times New Roman" w:cs="Times New Roman"/>
          <w:lang w:eastAsia="en-GB"/>
        </w:rPr>
        <w:t>Schon</w:t>
      </w:r>
      <w:proofErr w:type="spellEnd"/>
      <w:r>
        <w:rPr>
          <w:rFonts w:ascii="Times New Roman" w:eastAsia="Times New Roman" w:hAnsi="Times New Roman" w:cs="Times New Roman"/>
          <w:lang w:eastAsia="en-GB"/>
        </w:rPr>
        <w:t xml:space="preserve">, Donald and Rein, Martin (1995) </w:t>
      </w:r>
      <w:r w:rsidRPr="00877D6D">
        <w:rPr>
          <w:rFonts w:ascii="Times New Roman" w:eastAsia="Times New Roman" w:hAnsi="Times New Roman" w:cs="Times New Roman"/>
          <w:i/>
          <w:lang w:eastAsia="en-GB"/>
        </w:rPr>
        <w:t>Frame reflection: Towards the resolution of intractable policy controversies</w:t>
      </w:r>
      <w:r>
        <w:rPr>
          <w:rFonts w:ascii="Times New Roman" w:eastAsia="Times New Roman" w:hAnsi="Times New Roman" w:cs="Times New Roman"/>
          <w:lang w:eastAsia="en-GB"/>
        </w:rPr>
        <w:t>, New York: Basis books</w:t>
      </w:r>
    </w:p>
    <w:p w:rsidR="00F02769" w:rsidRDefault="00F02769" w:rsidP="00EB526F">
      <w:pPr>
        <w:spacing w:after="24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Schwandt, T</w:t>
      </w:r>
      <w:r w:rsidR="00405774">
        <w:rPr>
          <w:rFonts w:ascii="Times New Roman" w:eastAsia="Times New Roman" w:hAnsi="Times New Roman" w:cs="Times New Roman"/>
          <w:lang w:eastAsia="en-GB"/>
        </w:rPr>
        <w:t>homas</w:t>
      </w:r>
      <w:r>
        <w:rPr>
          <w:rFonts w:ascii="Times New Roman" w:eastAsia="Times New Roman" w:hAnsi="Times New Roman" w:cs="Times New Roman"/>
          <w:lang w:eastAsia="en-GB"/>
        </w:rPr>
        <w:t xml:space="preserve">. </w:t>
      </w:r>
      <w:proofErr w:type="gramStart"/>
      <w:r>
        <w:rPr>
          <w:rFonts w:ascii="Times New Roman" w:eastAsia="Times New Roman" w:hAnsi="Times New Roman" w:cs="Times New Roman"/>
          <w:lang w:eastAsia="en-GB"/>
        </w:rPr>
        <w:t>and</w:t>
      </w:r>
      <w:proofErr w:type="gramEnd"/>
      <w:r>
        <w:rPr>
          <w:rFonts w:ascii="Times New Roman" w:eastAsia="Times New Roman" w:hAnsi="Times New Roman" w:cs="Times New Roman"/>
          <w:lang w:eastAsia="en-GB"/>
        </w:rPr>
        <w:t xml:space="preserve"> </w:t>
      </w:r>
      <w:proofErr w:type="spellStart"/>
      <w:r>
        <w:rPr>
          <w:rFonts w:ascii="Times New Roman" w:eastAsia="Times New Roman" w:hAnsi="Times New Roman" w:cs="Times New Roman"/>
          <w:lang w:eastAsia="en-GB"/>
        </w:rPr>
        <w:t>Bergon</w:t>
      </w:r>
      <w:proofErr w:type="spellEnd"/>
      <w:r>
        <w:rPr>
          <w:rFonts w:ascii="Times New Roman" w:eastAsia="Times New Roman" w:hAnsi="Times New Roman" w:cs="Times New Roman"/>
          <w:lang w:eastAsia="en-GB"/>
        </w:rPr>
        <w:t>, H</w:t>
      </w:r>
      <w:r w:rsidR="00A40964">
        <w:rPr>
          <w:rFonts w:ascii="Times New Roman" w:eastAsia="Times New Roman" w:hAnsi="Times New Roman" w:cs="Times New Roman"/>
          <w:lang w:eastAsia="en-GB"/>
        </w:rPr>
        <w:t>ol</w:t>
      </w:r>
      <w:r w:rsidR="00405774">
        <w:rPr>
          <w:rFonts w:ascii="Times New Roman" w:eastAsia="Times New Roman" w:hAnsi="Times New Roman" w:cs="Times New Roman"/>
          <w:lang w:eastAsia="en-GB"/>
        </w:rPr>
        <w:t>li</w:t>
      </w:r>
      <w:r>
        <w:rPr>
          <w:rFonts w:ascii="Times New Roman" w:eastAsia="Times New Roman" w:hAnsi="Times New Roman" w:cs="Times New Roman"/>
          <w:lang w:eastAsia="en-GB"/>
        </w:rPr>
        <w:t>. (2006) ‘Evaluation and the s</w:t>
      </w:r>
      <w:r w:rsidR="003C58A9">
        <w:rPr>
          <w:rFonts w:ascii="Times New Roman" w:eastAsia="Times New Roman" w:hAnsi="Times New Roman" w:cs="Times New Roman"/>
          <w:lang w:eastAsia="en-GB"/>
        </w:rPr>
        <w:t>tudy of lived experience’, in Ian</w:t>
      </w:r>
      <w:r>
        <w:rPr>
          <w:rFonts w:ascii="Times New Roman" w:eastAsia="Times New Roman" w:hAnsi="Times New Roman" w:cs="Times New Roman"/>
          <w:lang w:eastAsia="en-GB"/>
        </w:rPr>
        <w:t xml:space="preserve"> Shaw, J</w:t>
      </w:r>
      <w:r w:rsidR="003C58A9">
        <w:rPr>
          <w:rFonts w:ascii="Times New Roman" w:eastAsia="Times New Roman" w:hAnsi="Times New Roman" w:cs="Times New Roman"/>
          <w:lang w:eastAsia="en-GB"/>
        </w:rPr>
        <w:t xml:space="preserve">ennifer </w:t>
      </w:r>
      <w:r>
        <w:rPr>
          <w:rFonts w:ascii="Times New Roman" w:eastAsia="Times New Roman" w:hAnsi="Times New Roman" w:cs="Times New Roman"/>
          <w:lang w:eastAsia="en-GB"/>
        </w:rPr>
        <w:t xml:space="preserve">C. Greene and </w:t>
      </w:r>
      <w:proofErr w:type="gramStart"/>
      <w:r>
        <w:rPr>
          <w:rFonts w:ascii="Times New Roman" w:eastAsia="Times New Roman" w:hAnsi="Times New Roman" w:cs="Times New Roman"/>
          <w:lang w:eastAsia="en-GB"/>
        </w:rPr>
        <w:t>M</w:t>
      </w:r>
      <w:r w:rsidR="003C58A9">
        <w:rPr>
          <w:rFonts w:ascii="Times New Roman" w:eastAsia="Times New Roman" w:hAnsi="Times New Roman" w:cs="Times New Roman"/>
          <w:lang w:eastAsia="en-GB"/>
        </w:rPr>
        <w:t xml:space="preserve">elvin  </w:t>
      </w:r>
      <w:r>
        <w:rPr>
          <w:rFonts w:ascii="Times New Roman" w:eastAsia="Times New Roman" w:hAnsi="Times New Roman" w:cs="Times New Roman"/>
          <w:lang w:eastAsia="en-GB"/>
        </w:rPr>
        <w:t>M</w:t>
      </w:r>
      <w:proofErr w:type="gramEnd"/>
      <w:r>
        <w:rPr>
          <w:rFonts w:ascii="Times New Roman" w:eastAsia="Times New Roman" w:hAnsi="Times New Roman" w:cs="Times New Roman"/>
          <w:lang w:eastAsia="en-GB"/>
        </w:rPr>
        <w:t xml:space="preserve">. Mark (Eds.) </w:t>
      </w:r>
      <w:r w:rsidRPr="00C8028D">
        <w:rPr>
          <w:rFonts w:ascii="Times New Roman" w:eastAsia="Times New Roman" w:hAnsi="Times New Roman" w:cs="Times New Roman"/>
          <w:i/>
          <w:lang w:eastAsia="en-GB"/>
        </w:rPr>
        <w:t>The SAGE Handbook of evaluation</w:t>
      </w:r>
      <w:r>
        <w:rPr>
          <w:rFonts w:ascii="Times New Roman" w:eastAsia="Times New Roman" w:hAnsi="Times New Roman" w:cs="Times New Roman"/>
          <w:lang w:eastAsia="en-GB"/>
        </w:rPr>
        <w:t>, London: Sage</w:t>
      </w:r>
    </w:p>
    <w:p w:rsidR="006462AD" w:rsidRDefault="006462AD" w:rsidP="00EB526F">
      <w:pPr>
        <w:spacing w:after="24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Scott, James C. (1999) </w:t>
      </w:r>
      <w:proofErr w:type="gramStart"/>
      <w:r w:rsidRPr="006462AD">
        <w:rPr>
          <w:rFonts w:ascii="Times New Roman" w:eastAsia="Times New Roman" w:hAnsi="Times New Roman" w:cs="Times New Roman"/>
          <w:i/>
          <w:lang w:eastAsia="en-GB"/>
        </w:rPr>
        <w:t>Seeing</w:t>
      </w:r>
      <w:proofErr w:type="gramEnd"/>
      <w:r w:rsidRPr="006462AD">
        <w:rPr>
          <w:rFonts w:ascii="Times New Roman" w:eastAsia="Times New Roman" w:hAnsi="Times New Roman" w:cs="Times New Roman"/>
          <w:i/>
          <w:lang w:eastAsia="en-GB"/>
        </w:rPr>
        <w:t xml:space="preserve"> like a state: How certain schemes to improve the human condition have failed</w:t>
      </w:r>
      <w:r>
        <w:rPr>
          <w:rFonts w:ascii="Times New Roman" w:eastAsia="Times New Roman" w:hAnsi="Times New Roman" w:cs="Times New Roman"/>
          <w:lang w:eastAsia="en-GB"/>
        </w:rPr>
        <w:t>, New Haven: Yale University Press</w:t>
      </w:r>
    </w:p>
    <w:p w:rsidR="0044289E" w:rsidRDefault="00C8028D" w:rsidP="00EB526F">
      <w:pPr>
        <w:spacing w:after="24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Scruton, Roger (1981) </w:t>
      </w:r>
      <w:proofErr w:type="gramStart"/>
      <w:r w:rsidR="0044289E" w:rsidRPr="0044289E">
        <w:rPr>
          <w:rFonts w:ascii="Times New Roman" w:eastAsia="Times New Roman" w:hAnsi="Times New Roman" w:cs="Times New Roman"/>
          <w:i/>
          <w:lang w:eastAsia="en-GB"/>
        </w:rPr>
        <w:t>A</w:t>
      </w:r>
      <w:proofErr w:type="gramEnd"/>
      <w:r w:rsidR="0044289E" w:rsidRPr="0044289E">
        <w:rPr>
          <w:rFonts w:ascii="Times New Roman" w:eastAsia="Times New Roman" w:hAnsi="Times New Roman" w:cs="Times New Roman"/>
          <w:i/>
          <w:lang w:eastAsia="en-GB"/>
        </w:rPr>
        <w:t xml:space="preserve"> short history of modern philosophy: From Descartes to Wittgenstein</w:t>
      </w:r>
      <w:r w:rsidR="0044289E">
        <w:rPr>
          <w:rFonts w:ascii="Times New Roman" w:eastAsia="Times New Roman" w:hAnsi="Times New Roman" w:cs="Times New Roman"/>
          <w:lang w:eastAsia="en-GB"/>
        </w:rPr>
        <w:t>, London: Routledge and Kegan Paul</w:t>
      </w:r>
    </w:p>
    <w:p w:rsidR="00A8392A" w:rsidRPr="00FA4AAD" w:rsidRDefault="00A8392A" w:rsidP="00EB526F">
      <w:pPr>
        <w:spacing w:after="240" w:line="240" w:lineRule="auto"/>
        <w:jc w:val="both"/>
        <w:rPr>
          <w:rFonts w:ascii="Times New Roman" w:eastAsia="Times New Roman" w:hAnsi="Times New Roman" w:cs="Times New Roman"/>
          <w:lang w:eastAsia="en-GB"/>
        </w:rPr>
      </w:pPr>
      <w:r w:rsidRPr="00FA4AAD">
        <w:rPr>
          <w:rFonts w:ascii="Times New Roman" w:eastAsia="Times New Roman" w:hAnsi="Times New Roman" w:cs="Times New Roman"/>
          <w:lang w:eastAsia="en-GB"/>
        </w:rPr>
        <w:t>Shaw</w:t>
      </w:r>
      <w:r w:rsidR="008F5AB7" w:rsidRPr="00FA4AAD">
        <w:rPr>
          <w:rFonts w:ascii="Times New Roman" w:eastAsia="Times New Roman" w:hAnsi="Times New Roman" w:cs="Times New Roman"/>
          <w:lang w:eastAsia="en-GB"/>
        </w:rPr>
        <w:t>, I</w:t>
      </w:r>
      <w:r w:rsidR="00405774">
        <w:rPr>
          <w:rFonts w:ascii="Times New Roman" w:eastAsia="Times New Roman" w:hAnsi="Times New Roman" w:cs="Times New Roman"/>
          <w:lang w:eastAsia="en-GB"/>
        </w:rPr>
        <w:t>an</w:t>
      </w:r>
      <w:r w:rsidR="008F5AB7" w:rsidRPr="00FA4AAD">
        <w:rPr>
          <w:rFonts w:ascii="Times New Roman" w:eastAsia="Times New Roman" w:hAnsi="Times New Roman" w:cs="Times New Roman"/>
          <w:lang w:eastAsia="en-GB"/>
        </w:rPr>
        <w:t>.</w:t>
      </w:r>
      <w:r w:rsidR="00666747">
        <w:rPr>
          <w:rFonts w:ascii="Times New Roman" w:eastAsia="Times New Roman" w:hAnsi="Times New Roman" w:cs="Times New Roman"/>
          <w:lang w:eastAsia="en-GB"/>
        </w:rPr>
        <w:t xml:space="preserve"> (2009</w:t>
      </w:r>
      <w:r w:rsidRPr="00FA4AAD">
        <w:rPr>
          <w:rFonts w:ascii="Times New Roman" w:eastAsia="Times New Roman" w:hAnsi="Times New Roman" w:cs="Times New Roman"/>
          <w:lang w:eastAsia="en-GB"/>
        </w:rPr>
        <w:t xml:space="preserve">) ‘Ways of knowing’ in Mel </w:t>
      </w:r>
      <w:proofErr w:type="spellStart"/>
      <w:r w:rsidRPr="00FA4AAD">
        <w:rPr>
          <w:rFonts w:ascii="Times New Roman" w:eastAsia="Times New Roman" w:hAnsi="Times New Roman" w:cs="Times New Roman"/>
          <w:lang w:eastAsia="en-GB"/>
        </w:rPr>
        <w:t>Gray</w:t>
      </w:r>
      <w:proofErr w:type="spellEnd"/>
      <w:r w:rsidRPr="00FA4AAD">
        <w:rPr>
          <w:rFonts w:ascii="Times New Roman" w:eastAsia="Times New Roman" w:hAnsi="Times New Roman" w:cs="Times New Roman"/>
          <w:lang w:eastAsia="en-GB"/>
        </w:rPr>
        <w:t xml:space="preserve"> and Stephen Webb (Eds.) </w:t>
      </w:r>
      <w:r w:rsidRPr="00FA4AAD">
        <w:rPr>
          <w:rFonts w:ascii="Times New Roman" w:eastAsia="Times New Roman" w:hAnsi="Times New Roman" w:cs="Times New Roman"/>
          <w:i/>
          <w:lang w:eastAsia="en-GB"/>
        </w:rPr>
        <w:t>Social work theories and methods</w:t>
      </w:r>
      <w:r w:rsidRPr="00FA4AAD">
        <w:rPr>
          <w:rFonts w:ascii="Times New Roman" w:eastAsia="Times New Roman" w:hAnsi="Times New Roman" w:cs="Times New Roman"/>
          <w:lang w:eastAsia="en-GB"/>
        </w:rPr>
        <w:t>’, London: Sage</w:t>
      </w:r>
    </w:p>
    <w:p w:rsidR="008121A0" w:rsidRDefault="008121A0" w:rsidP="00EB526F">
      <w:pPr>
        <w:spacing w:after="24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Shaw, I</w:t>
      </w:r>
      <w:r w:rsidR="00405774">
        <w:rPr>
          <w:rFonts w:ascii="Times New Roman" w:eastAsia="Times New Roman" w:hAnsi="Times New Roman" w:cs="Times New Roman"/>
          <w:lang w:eastAsia="en-GB"/>
        </w:rPr>
        <w:t>an</w:t>
      </w:r>
      <w:r>
        <w:rPr>
          <w:rFonts w:ascii="Times New Roman" w:eastAsia="Times New Roman" w:hAnsi="Times New Roman" w:cs="Times New Roman"/>
          <w:lang w:eastAsia="en-GB"/>
        </w:rPr>
        <w:t>. (2012) ‘Social work research’, in S</w:t>
      </w:r>
      <w:r w:rsidR="00E97487">
        <w:rPr>
          <w:rFonts w:ascii="Times New Roman" w:eastAsia="Times New Roman" w:hAnsi="Times New Roman" w:cs="Times New Roman"/>
          <w:lang w:eastAsia="en-GB"/>
        </w:rPr>
        <w:t>aul Becker, Alan Bryman and Harry</w:t>
      </w:r>
      <w:r>
        <w:rPr>
          <w:rFonts w:ascii="Times New Roman" w:eastAsia="Times New Roman" w:hAnsi="Times New Roman" w:cs="Times New Roman"/>
          <w:lang w:eastAsia="en-GB"/>
        </w:rPr>
        <w:t xml:space="preserve"> Ferguson (Eds.) </w:t>
      </w:r>
      <w:r w:rsidRPr="008121A0">
        <w:rPr>
          <w:rFonts w:ascii="Times New Roman" w:eastAsia="Times New Roman" w:hAnsi="Times New Roman" w:cs="Times New Roman"/>
          <w:i/>
          <w:lang w:eastAsia="en-GB"/>
        </w:rPr>
        <w:t>Understanding research for social policy and social work: Themes, methods and approaches</w:t>
      </w:r>
      <w:r>
        <w:rPr>
          <w:rFonts w:ascii="Times New Roman" w:eastAsia="Times New Roman" w:hAnsi="Times New Roman" w:cs="Times New Roman"/>
          <w:lang w:eastAsia="en-GB"/>
        </w:rPr>
        <w:t>, Bristol: Polity Press</w:t>
      </w:r>
    </w:p>
    <w:p w:rsidR="00B74AF4" w:rsidRPr="00B74AF4" w:rsidRDefault="00B74AF4" w:rsidP="00DA1E3E">
      <w:pPr>
        <w:spacing w:after="0" w:line="240" w:lineRule="auto"/>
        <w:rPr>
          <w:rFonts w:ascii="Times New Roman" w:hAnsi="Times New Roman" w:cs="Times New Roman"/>
          <w:color w:val="1D1D1D"/>
          <w:shd w:val="clear" w:color="auto" w:fill="FFFFFF"/>
        </w:rPr>
      </w:pPr>
      <w:r>
        <w:rPr>
          <w:rFonts w:ascii="Times New Roman" w:hAnsi="Times New Roman" w:cs="Times New Roman"/>
          <w:color w:val="1D1D1D"/>
          <w:shd w:val="clear" w:color="auto" w:fill="FFFFFF"/>
        </w:rPr>
        <w:lastRenderedPageBreak/>
        <w:t>Shaw, Ian, Lunt, Neil</w:t>
      </w:r>
      <w:r w:rsidRPr="00B74AF4">
        <w:rPr>
          <w:rFonts w:ascii="Times New Roman" w:hAnsi="Times New Roman" w:cs="Times New Roman"/>
          <w:color w:val="1D1D1D"/>
          <w:shd w:val="clear" w:color="auto" w:fill="FFFFFF"/>
        </w:rPr>
        <w:t xml:space="preserve"> and Mitchell, F</w:t>
      </w:r>
      <w:r>
        <w:rPr>
          <w:rFonts w:ascii="Times New Roman" w:hAnsi="Times New Roman" w:cs="Times New Roman"/>
          <w:color w:val="1D1D1D"/>
          <w:shd w:val="clear" w:color="auto" w:fill="FFFFFF"/>
        </w:rPr>
        <w:t xml:space="preserve">iona </w:t>
      </w:r>
      <w:proofErr w:type="gramStart"/>
      <w:r>
        <w:rPr>
          <w:rFonts w:ascii="Times New Roman" w:hAnsi="Times New Roman" w:cs="Times New Roman"/>
          <w:color w:val="1D1D1D"/>
          <w:shd w:val="clear" w:color="auto" w:fill="FFFFFF"/>
        </w:rPr>
        <w:t>(</w:t>
      </w:r>
      <w:r w:rsidRPr="00B74AF4">
        <w:rPr>
          <w:rFonts w:ascii="Times New Roman" w:hAnsi="Times New Roman" w:cs="Times New Roman"/>
          <w:color w:val="1D1D1D"/>
          <w:shd w:val="clear" w:color="auto" w:fill="FFFFFF"/>
        </w:rPr>
        <w:t xml:space="preserve"> 2014</w:t>
      </w:r>
      <w:proofErr w:type="gramEnd"/>
      <w:r>
        <w:rPr>
          <w:rFonts w:ascii="Times New Roman" w:hAnsi="Times New Roman" w:cs="Times New Roman"/>
          <w:color w:val="1D1D1D"/>
          <w:shd w:val="clear" w:color="auto" w:fill="FFFFFF"/>
        </w:rPr>
        <w:t xml:space="preserve">) </w:t>
      </w:r>
      <w:r w:rsidRPr="00B74AF4">
        <w:rPr>
          <w:rStyle w:val="apple-converted-space"/>
          <w:rFonts w:ascii="Times New Roman" w:hAnsi="Times New Roman" w:cs="Times New Roman"/>
          <w:i/>
          <w:iCs/>
          <w:color w:val="1D1D1D"/>
          <w:shd w:val="clear" w:color="auto" w:fill="FFFFFF"/>
        </w:rPr>
        <w:t> </w:t>
      </w:r>
      <w:r w:rsidRPr="00B74AF4">
        <w:rPr>
          <w:rStyle w:val="Emphasis"/>
          <w:rFonts w:ascii="Times New Roman" w:hAnsi="Times New Roman" w:cs="Times New Roman"/>
          <w:color w:val="1D1D1D"/>
          <w:shd w:val="clear" w:color="auto" w:fill="FFFFFF"/>
        </w:rPr>
        <w:t>Practitioner Research and Social Care: a Review and Recommendations</w:t>
      </w:r>
      <w:r w:rsidRPr="00B74AF4">
        <w:rPr>
          <w:rFonts w:ascii="Times New Roman" w:hAnsi="Times New Roman" w:cs="Times New Roman"/>
          <w:color w:val="1D1D1D"/>
          <w:shd w:val="clear" w:color="auto" w:fill="FFFFFF"/>
        </w:rPr>
        <w:t xml:space="preserve">. </w:t>
      </w:r>
      <w:proofErr w:type="gramStart"/>
      <w:r w:rsidRPr="00B74AF4">
        <w:rPr>
          <w:rFonts w:ascii="Times New Roman" w:hAnsi="Times New Roman" w:cs="Times New Roman"/>
          <w:color w:val="1D1D1D"/>
          <w:shd w:val="clear" w:color="auto" w:fill="FFFFFF"/>
        </w:rPr>
        <w:t>Methods Review 18.</w:t>
      </w:r>
      <w:proofErr w:type="gramEnd"/>
      <w:r w:rsidRPr="00B74AF4">
        <w:rPr>
          <w:rFonts w:ascii="Times New Roman" w:hAnsi="Times New Roman" w:cs="Times New Roman"/>
          <w:color w:val="1D1D1D"/>
          <w:shd w:val="clear" w:color="auto" w:fill="FFFFFF"/>
        </w:rPr>
        <w:t xml:space="preserve"> London: NIHR School for Social Care Research.</w:t>
      </w:r>
    </w:p>
    <w:p w:rsidR="00B74AF4" w:rsidRDefault="00B74AF4" w:rsidP="00DA1E3E">
      <w:pPr>
        <w:spacing w:after="0" w:line="240" w:lineRule="auto"/>
        <w:rPr>
          <w:rFonts w:ascii="Verdana" w:hAnsi="Verdana"/>
          <w:color w:val="1D1D1D"/>
          <w:sz w:val="19"/>
          <w:szCs w:val="19"/>
          <w:shd w:val="clear" w:color="auto" w:fill="FFFFFF"/>
        </w:rPr>
      </w:pPr>
    </w:p>
    <w:p w:rsidR="00DA1E3E" w:rsidRDefault="00DA1E3E" w:rsidP="00DA1E3E">
      <w:pPr>
        <w:spacing w:after="0" w:line="240" w:lineRule="auto"/>
        <w:rPr>
          <w:rFonts w:ascii="Times New Roman" w:eastAsia="SimSun" w:hAnsi="Times New Roman" w:cs="Times New Roman"/>
          <w:lang w:eastAsia="zh-CN" w:bidi="he-IL"/>
        </w:rPr>
      </w:pPr>
      <w:r w:rsidRPr="00DA1E3E">
        <w:rPr>
          <w:rFonts w:ascii="Times New Roman" w:eastAsia="SimSun" w:hAnsi="Times New Roman" w:cs="Times New Roman"/>
          <w:lang w:eastAsia="zh-CN" w:bidi="he-IL"/>
        </w:rPr>
        <w:t>Sheppard, M</w:t>
      </w:r>
      <w:r w:rsidR="0044289E">
        <w:rPr>
          <w:rFonts w:ascii="Times New Roman" w:eastAsia="SimSun" w:hAnsi="Times New Roman" w:cs="Times New Roman"/>
          <w:lang w:eastAsia="zh-CN" w:bidi="he-IL"/>
        </w:rPr>
        <w:t>ichael</w:t>
      </w:r>
      <w:r w:rsidRPr="00DA1E3E">
        <w:rPr>
          <w:rFonts w:ascii="Times New Roman" w:eastAsia="SimSun" w:hAnsi="Times New Roman" w:cs="Times New Roman"/>
          <w:lang w:eastAsia="zh-CN" w:bidi="he-IL"/>
        </w:rPr>
        <w:t xml:space="preserve">. (2006) </w:t>
      </w:r>
      <w:r w:rsidRPr="00DA1E3E">
        <w:rPr>
          <w:rFonts w:ascii="Times New Roman" w:eastAsia="SimSun" w:hAnsi="Times New Roman" w:cs="Times New Roman"/>
          <w:i/>
          <w:lang w:eastAsia="zh-CN" w:bidi="he-IL"/>
        </w:rPr>
        <w:t>Soc</w:t>
      </w:r>
      <w:r w:rsidR="00771F5B">
        <w:rPr>
          <w:rFonts w:ascii="Times New Roman" w:eastAsia="SimSun" w:hAnsi="Times New Roman" w:cs="Times New Roman"/>
          <w:i/>
          <w:lang w:eastAsia="zh-CN" w:bidi="he-IL"/>
        </w:rPr>
        <w:t>ial exclusion and social work: T</w:t>
      </w:r>
      <w:r w:rsidRPr="00DA1E3E">
        <w:rPr>
          <w:rFonts w:ascii="Times New Roman" w:eastAsia="SimSun" w:hAnsi="Times New Roman" w:cs="Times New Roman"/>
          <w:i/>
          <w:lang w:eastAsia="zh-CN" w:bidi="he-IL"/>
        </w:rPr>
        <w:t>he idea of practice</w:t>
      </w:r>
      <w:r w:rsidRPr="00DA1E3E">
        <w:rPr>
          <w:rFonts w:ascii="Times New Roman" w:eastAsia="SimSun" w:hAnsi="Times New Roman" w:cs="Times New Roman"/>
          <w:lang w:eastAsia="zh-CN" w:bidi="he-IL"/>
        </w:rPr>
        <w:t xml:space="preserve">, Aldershot: </w:t>
      </w:r>
      <w:proofErr w:type="spellStart"/>
      <w:r w:rsidRPr="00DA1E3E">
        <w:rPr>
          <w:rFonts w:ascii="Times New Roman" w:eastAsia="SimSun" w:hAnsi="Times New Roman" w:cs="Times New Roman"/>
          <w:lang w:eastAsia="zh-CN" w:bidi="he-IL"/>
        </w:rPr>
        <w:t>Ashgate</w:t>
      </w:r>
      <w:proofErr w:type="spellEnd"/>
    </w:p>
    <w:p w:rsidR="0044289E" w:rsidRPr="00B74AF4" w:rsidRDefault="0044289E" w:rsidP="00DA1E3E">
      <w:pPr>
        <w:spacing w:after="0" w:line="240" w:lineRule="auto"/>
        <w:rPr>
          <w:rFonts w:ascii="Verdana" w:hAnsi="Verdana"/>
          <w:color w:val="1D1D1D"/>
          <w:sz w:val="19"/>
          <w:szCs w:val="19"/>
          <w:shd w:val="clear" w:color="auto" w:fill="FFFFFF"/>
        </w:rPr>
      </w:pPr>
    </w:p>
    <w:p w:rsidR="00405774" w:rsidRDefault="00405774" w:rsidP="00EB526F">
      <w:pPr>
        <w:spacing w:after="240" w:line="240" w:lineRule="auto"/>
        <w:jc w:val="both"/>
        <w:rPr>
          <w:rFonts w:ascii="Times New Roman" w:eastAsia="Times New Roman" w:hAnsi="Times New Roman" w:cs="Times New Roman"/>
          <w:lang w:eastAsia="en-GB"/>
        </w:rPr>
      </w:pPr>
      <w:proofErr w:type="spellStart"/>
      <w:r>
        <w:rPr>
          <w:rFonts w:ascii="Times New Roman" w:eastAsia="Times New Roman" w:hAnsi="Times New Roman" w:cs="Times New Roman"/>
          <w:lang w:eastAsia="en-GB"/>
        </w:rPr>
        <w:t>Spicker</w:t>
      </w:r>
      <w:proofErr w:type="spellEnd"/>
      <w:r>
        <w:rPr>
          <w:rFonts w:ascii="Times New Roman" w:eastAsia="Times New Roman" w:hAnsi="Times New Roman" w:cs="Times New Roman"/>
          <w:lang w:eastAsia="en-GB"/>
        </w:rPr>
        <w:t xml:space="preserve">, Paul. (2011) ‘Generalisation and </w:t>
      </w:r>
      <w:proofErr w:type="spellStart"/>
      <w:r>
        <w:rPr>
          <w:rFonts w:ascii="Times New Roman" w:eastAsia="Times New Roman" w:hAnsi="Times New Roman" w:cs="Times New Roman"/>
          <w:lang w:eastAsia="en-GB"/>
        </w:rPr>
        <w:t>phronesis</w:t>
      </w:r>
      <w:proofErr w:type="spellEnd"/>
      <w:r>
        <w:rPr>
          <w:rFonts w:ascii="Times New Roman" w:eastAsia="Times New Roman" w:hAnsi="Times New Roman" w:cs="Times New Roman"/>
          <w:lang w:eastAsia="en-GB"/>
        </w:rPr>
        <w:t xml:space="preserve">: rethinking the methodology of social policy’, </w:t>
      </w:r>
      <w:r w:rsidRPr="00405774">
        <w:rPr>
          <w:rFonts w:ascii="Times New Roman" w:eastAsia="Times New Roman" w:hAnsi="Times New Roman" w:cs="Times New Roman"/>
          <w:i/>
          <w:lang w:eastAsia="en-GB"/>
        </w:rPr>
        <w:t>Journal of social policy</w:t>
      </w:r>
      <w:r>
        <w:rPr>
          <w:rFonts w:ascii="Times New Roman" w:eastAsia="Times New Roman" w:hAnsi="Times New Roman" w:cs="Times New Roman"/>
          <w:lang w:eastAsia="en-GB"/>
        </w:rPr>
        <w:t>, 40, 1, 1-20</w:t>
      </w:r>
    </w:p>
    <w:p w:rsidR="00B42249" w:rsidRDefault="00B42249" w:rsidP="00EB526F">
      <w:pPr>
        <w:spacing w:after="240" w:line="240" w:lineRule="auto"/>
        <w:jc w:val="both"/>
        <w:rPr>
          <w:rFonts w:ascii="Times New Roman" w:eastAsia="Times New Roman" w:hAnsi="Times New Roman" w:cs="Times New Roman"/>
          <w:lang w:eastAsia="en-GB"/>
        </w:rPr>
      </w:pPr>
      <w:proofErr w:type="spellStart"/>
      <w:r>
        <w:rPr>
          <w:rFonts w:ascii="Times New Roman" w:eastAsia="Times New Roman" w:hAnsi="Times New Roman" w:cs="Times New Roman"/>
          <w:lang w:eastAsia="en-GB"/>
        </w:rPr>
        <w:t>Trevillion</w:t>
      </w:r>
      <w:proofErr w:type="spellEnd"/>
      <w:r>
        <w:rPr>
          <w:rFonts w:ascii="Times New Roman" w:eastAsia="Times New Roman" w:hAnsi="Times New Roman" w:cs="Times New Roman"/>
          <w:lang w:eastAsia="en-GB"/>
        </w:rPr>
        <w:t>, S</w:t>
      </w:r>
      <w:r w:rsidR="00405774">
        <w:rPr>
          <w:rFonts w:ascii="Times New Roman" w:eastAsia="Times New Roman" w:hAnsi="Times New Roman" w:cs="Times New Roman"/>
          <w:lang w:eastAsia="en-GB"/>
        </w:rPr>
        <w:t>teve</w:t>
      </w:r>
      <w:r>
        <w:rPr>
          <w:rFonts w:ascii="Times New Roman" w:eastAsia="Times New Roman" w:hAnsi="Times New Roman" w:cs="Times New Roman"/>
          <w:lang w:eastAsia="en-GB"/>
        </w:rPr>
        <w:t>. (2010) ‘From social work practice to social work research: An emergent approach to a basic problem’, in I</w:t>
      </w:r>
      <w:r w:rsidR="00771F5B">
        <w:rPr>
          <w:rFonts w:ascii="Times New Roman" w:eastAsia="Times New Roman" w:hAnsi="Times New Roman" w:cs="Times New Roman"/>
          <w:lang w:eastAsia="en-GB"/>
        </w:rPr>
        <w:t>an Shaw, Katherine Briar-Lawson, Joan Orme and Roy</w:t>
      </w:r>
      <w:r>
        <w:rPr>
          <w:rFonts w:ascii="Times New Roman" w:eastAsia="Times New Roman" w:hAnsi="Times New Roman" w:cs="Times New Roman"/>
          <w:lang w:eastAsia="en-GB"/>
        </w:rPr>
        <w:t xml:space="preserve"> Ruckdeschel (Eds.) </w:t>
      </w:r>
      <w:r w:rsidR="00293AAE">
        <w:rPr>
          <w:rFonts w:ascii="Times New Roman" w:eastAsia="Times New Roman" w:hAnsi="Times New Roman" w:cs="Times New Roman"/>
          <w:i/>
          <w:lang w:eastAsia="en-GB"/>
        </w:rPr>
        <w:t>The SAGE</w:t>
      </w:r>
      <w:r w:rsidRPr="00B42249">
        <w:rPr>
          <w:rFonts w:ascii="Times New Roman" w:eastAsia="Times New Roman" w:hAnsi="Times New Roman" w:cs="Times New Roman"/>
          <w:i/>
          <w:lang w:eastAsia="en-GB"/>
        </w:rPr>
        <w:t xml:space="preserve"> handbook of social work research</w:t>
      </w:r>
      <w:r>
        <w:rPr>
          <w:rFonts w:ascii="Times New Roman" w:eastAsia="Times New Roman" w:hAnsi="Times New Roman" w:cs="Times New Roman"/>
          <w:lang w:eastAsia="en-GB"/>
        </w:rPr>
        <w:t>, London: Sage</w:t>
      </w:r>
    </w:p>
    <w:p w:rsidR="009069A1" w:rsidRDefault="00405774" w:rsidP="00EB526F">
      <w:pPr>
        <w:spacing w:after="240" w:line="240" w:lineRule="auto"/>
        <w:jc w:val="both"/>
        <w:rPr>
          <w:rFonts w:ascii="Times New Roman" w:eastAsia="Times New Roman" w:hAnsi="Times New Roman" w:cs="Times New Roman"/>
          <w:lang w:eastAsia="en-GB"/>
        </w:rPr>
      </w:pPr>
      <w:proofErr w:type="spellStart"/>
      <w:r>
        <w:rPr>
          <w:rFonts w:ascii="Times New Roman" w:eastAsia="Times New Roman" w:hAnsi="Times New Roman" w:cs="Times New Roman"/>
          <w:lang w:eastAsia="en-GB"/>
        </w:rPr>
        <w:t>Uggerhoj</w:t>
      </w:r>
      <w:proofErr w:type="spellEnd"/>
      <w:r w:rsidR="009069A1">
        <w:rPr>
          <w:rFonts w:ascii="Times New Roman" w:eastAsia="Times New Roman" w:hAnsi="Times New Roman" w:cs="Times New Roman"/>
          <w:lang w:eastAsia="en-GB"/>
        </w:rPr>
        <w:t>, L</w:t>
      </w:r>
      <w:r>
        <w:rPr>
          <w:rFonts w:ascii="Times New Roman" w:eastAsia="Times New Roman" w:hAnsi="Times New Roman" w:cs="Times New Roman"/>
          <w:lang w:eastAsia="en-GB"/>
        </w:rPr>
        <w:t>ars</w:t>
      </w:r>
      <w:r w:rsidR="009069A1">
        <w:rPr>
          <w:rFonts w:ascii="Times New Roman" w:eastAsia="Times New Roman" w:hAnsi="Times New Roman" w:cs="Times New Roman"/>
          <w:lang w:eastAsia="en-GB"/>
        </w:rPr>
        <w:t xml:space="preserve">. (2011) ‘What is practice research in social work? Definitions, barriers and possibilities’, </w:t>
      </w:r>
      <w:r w:rsidR="009069A1" w:rsidRPr="009069A1">
        <w:rPr>
          <w:rFonts w:ascii="Times New Roman" w:eastAsia="Times New Roman" w:hAnsi="Times New Roman" w:cs="Times New Roman"/>
          <w:i/>
          <w:lang w:eastAsia="en-GB"/>
        </w:rPr>
        <w:t>Social work and society</w:t>
      </w:r>
      <w:r w:rsidR="009069A1">
        <w:rPr>
          <w:rFonts w:ascii="Times New Roman" w:eastAsia="Times New Roman" w:hAnsi="Times New Roman" w:cs="Times New Roman"/>
          <w:lang w:eastAsia="en-GB"/>
        </w:rPr>
        <w:t>, 9, 1</w:t>
      </w:r>
    </w:p>
    <w:p w:rsidR="00293AAE" w:rsidRDefault="00293AAE" w:rsidP="00EB526F">
      <w:pPr>
        <w:spacing w:after="240" w:line="24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Whitaker, </w:t>
      </w:r>
      <w:proofErr w:type="spellStart"/>
      <w:r>
        <w:rPr>
          <w:rFonts w:ascii="Times New Roman" w:eastAsia="Times New Roman" w:hAnsi="Times New Roman" w:cs="Times New Roman"/>
          <w:lang w:eastAsia="en-GB"/>
        </w:rPr>
        <w:t>Emelie</w:t>
      </w:r>
      <w:proofErr w:type="spellEnd"/>
      <w:r>
        <w:rPr>
          <w:rFonts w:ascii="Times New Roman" w:eastAsia="Times New Roman" w:hAnsi="Times New Roman" w:cs="Times New Roman"/>
          <w:lang w:eastAsia="en-GB"/>
        </w:rPr>
        <w:t xml:space="preserve"> (2014) ‘Aristotle on the front line’, in Keven Farnsworth, Zoe Irving and Menno </w:t>
      </w:r>
      <w:proofErr w:type="spellStart"/>
      <w:r>
        <w:rPr>
          <w:rFonts w:ascii="Times New Roman" w:eastAsia="Times New Roman" w:hAnsi="Times New Roman" w:cs="Times New Roman"/>
          <w:lang w:eastAsia="en-GB"/>
        </w:rPr>
        <w:t>Fenger</w:t>
      </w:r>
      <w:proofErr w:type="spellEnd"/>
      <w:r>
        <w:rPr>
          <w:rFonts w:ascii="Times New Roman" w:eastAsia="Times New Roman" w:hAnsi="Times New Roman" w:cs="Times New Roman"/>
          <w:lang w:eastAsia="en-GB"/>
        </w:rPr>
        <w:t xml:space="preserve"> (Eds.) </w:t>
      </w:r>
      <w:r w:rsidRPr="00293AAE">
        <w:rPr>
          <w:rFonts w:ascii="Times New Roman" w:eastAsia="Times New Roman" w:hAnsi="Times New Roman" w:cs="Times New Roman"/>
          <w:i/>
          <w:lang w:eastAsia="en-GB"/>
        </w:rPr>
        <w:t>Social policy review 26: Analysis and debate in social policy 2014</w:t>
      </w:r>
      <w:r>
        <w:rPr>
          <w:rFonts w:ascii="Times New Roman" w:eastAsia="Times New Roman" w:hAnsi="Times New Roman" w:cs="Times New Roman"/>
          <w:lang w:eastAsia="en-GB"/>
        </w:rPr>
        <w:t>, Bristol: Policy Press</w:t>
      </w:r>
    </w:p>
    <w:p w:rsidR="0078095B" w:rsidRPr="00FA4AAD" w:rsidRDefault="0078095B" w:rsidP="00EB526F">
      <w:pPr>
        <w:spacing w:after="240" w:line="240" w:lineRule="auto"/>
        <w:jc w:val="both"/>
        <w:rPr>
          <w:rFonts w:ascii="Times New Roman" w:eastAsia="Times New Roman" w:hAnsi="Times New Roman" w:cs="Times New Roman"/>
          <w:i/>
          <w:lang w:eastAsia="en-GB"/>
        </w:rPr>
      </w:pPr>
      <w:proofErr w:type="spellStart"/>
      <w:r w:rsidRPr="00FA4AAD">
        <w:rPr>
          <w:rFonts w:ascii="Times New Roman" w:eastAsia="Times New Roman" w:hAnsi="Times New Roman" w:cs="Times New Roman"/>
          <w:lang w:eastAsia="en-GB"/>
        </w:rPr>
        <w:t>Wooton</w:t>
      </w:r>
      <w:proofErr w:type="spellEnd"/>
      <w:r w:rsidRPr="00FA4AAD">
        <w:rPr>
          <w:rFonts w:ascii="Times New Roman" w:eastAsia="Times New Roman" w:hAnsi="Times New Roman" w:cs="Times New Roman"/>
          <w:lang w:eastAsia="en-GB"/>
        </w:rPr>
        <w:t>, D</w:t>
      </w:r>
      <w:r w:rsidR="0044289E">
        <w:rPr>
          <w:rFonts w:ascii="Times New Roman" w:eastAsia="Times New Roman" w:hAnsi="Times New Roman" w:cs="Times New Roman"/>
          <w:lang w:eastAsia="en-GB"/>
        </w:rPr>
        <w:t>avid</w:t>
      </w:r>
      <w:r w:rsidRPr="00FA4AAD">
        <w:rPr>
          <w:rFonts w:ascii="Times New Roman" w:eastAsia="Times New Roman" w:hAnsi="Times New Roman" w:cs="Times New Roman"/>
          <w:lang w:eastAsia="en-GB"/>
        </w:rPr>
        <w:t xml:space="preserve">. (2014) </w:t>
      </w:r>
      <w:proofErr w:type="gramStart"/>
      <w:r w:rsidRPr="00FA4AAD">
        <w:rPr>
          <w:rFonts w:ascii="Times New Roman" w:eastAsia="Times New Roman" w:hAnsi="Times New Roman" w:cs="Times New Roman"/>
          <w:i/>
          <w:lang w:eastAsia="en-GB"/>
        </w:rPr>
        <w:t>The</w:t>
      </w:r>
      <w:proofErr w:type="gramEnd"/>
      <w:r w:rsidRPr="00FA4AAD">
        <w:rPr>
          <w:rFonts w:ascii="Times New Roman" w:eastAsia="Times New Roman" w:hAnsi="Times New Roman" w:cs="Times New Roman"/>
          <w:i/>
          <w:lang w:eastAsia="en-GB"/>
        </w:rPr>
        <w:t xml:space="preserve"> invention of science: A new history of the scientific revolution</w:t>
      </w:r>
    </w:p>
    <w:sectPr w:rsidR="0078095B" w:rsidRPr="00FA4AA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D70" w:rsidRDefault="00C70D70" w:rsidP="00971DDE">
      <w:pPr>
        <w:spacing w:after="0" w:line="240" w:lineRule="auto"/>
      </w:pPr>
      <w:r>
        <w:separator/>
      </w:r>
    </w:p>
  </w:endnote>
  <w:endnote w:type="continuationSeparator" w:id="0">
    <w:p w:rsidR="00C70D70" w:rsidRDefault="00C70D70" w:rsidP="0097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350218"/>
      <w:docPartObj>
        <w:docPartGallery w:val="Page Numbers (Bottom of Page)"/>
        <w:docPartUnique/>
      </w:docPartObj>
    </w:sdtPr>
    <w:sdtEndPr>
      <w:rPr>
        <w:noProof/>
      </w:rPr>
    </w:sdtEndPr>
    <w:sdtContent>
      <w:p w:rsidR="00C70D70" w:rsidRDefault="00C70D70">
        <w:pPr>
          <w:pStyle w:val="Footer"/>
          <w:jc w:val="center"/>
        </w:pPr>
        <w:r>
          <w:fldChar w:fldCharType="begin"/>
        </w:r>
        <w:r>
          <w:instrText xml:space="preserve"> PAGE   \* MERGEFORMAT </w:instrText>
        </w:r>
        <w:r>
          <w:fldChar w:fldCharType="separate"/>
        </w:r>
        <w:r w:rsidR="00FA6C94">
          <w:rPr>
            <w:noProof/>
          </w:rPr>
          <w:t>1</w:t>
        </w:r>
        <w:r>
          <w:rPr>
            <w:noProof/>
          </w:rPr>
          <w:fldChar w:fldCharType="end"/>
        </w:r>
      </w:p>
    </w:sdtContent>
  </w:sdt>
  <w:p w:rsidR="00C70D70" w:rsidRDefault="00C70D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D70" w:rsidRDefault="00C70D70" w:rsidP="00971DDE">
      <w:pPr>
        <w:spacing w:after="0" w:line="240" w:lineRule="auto"/>
      </w:pPr>
      <w:r>
        <w:separator/>
      </w:r>
    </w:p>
  </w:footnote>
  <w:footnote w:type="continuationSeparator" w:id="0">
    <w:p w:rsidR="00C70D70" w:rsidRDefault="00C70D70" w:rsidP="00971D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A75"/>
    <w:rsid w:val="000046DB"/>
    <w:rsid w:val="000063D2"/>
    <w:rsid w:val="000117C1"/>
    <w:rsid w:val="0002419E"/>
    <w:rsid w:val="00026214"/>
    <w:rsid w:val="00041E1D"/>
    <w:rsid w:val="00046541"/>
    <w:rsid w:val="00064E8C"/>
    <w:rsid w:val="0008237B"/>
    <w:rsid w:val="00084B8B"/>
    <w:rsid w:val="0008595B"/>
    <w:rsid w:val="00087B56"/>
    <w:rsid w:val="000B1EBF"/>
    <w:rsid w:val="000B7A85"/>
    <w:rsid w:val="000D56B5"/>
    <w:rsid w:val="000F193B"/>
    <w:rsid w:val="00101072"/>
    <w:rsid w:val="0012670A"/>
    <w:rsid w:val="00130D7E"/>
    <w:rsid w:val="0014134B"/>
    <w:rsid w:val="00141CB0"/>
    <w:rsid w:val="00143052"/>
    <w:rsid w:val="00144731"/>
    <w:rsid w:val="0015513B"/>
    <w:rsid w:val="00155E68"/>
    <w:rsid w:val="00176C5E"/>
    <w:rsid w:val="00195757"/>
    <w:rsid w:val="001A3519"/>
    <w:rsid w:val="001B00C7"/>
    <w:rsid w:val="001D62D2"/>
    <w:rsid w:val="00203DF8"/>
    <w:rsid w:val="00207AF6"/>
    <w:rsid w:val="002270DF"/>
    <w:rsid w:val="0024168C"/>
    <w:rsid w:val="00251C3C"/>
    <w:rsid w:val="002809B0"/>
    <w:rsid w:val="00293AAE"/>
    <w:rsid w:val="002B29A7"/>
    <w:rsid w:val="002C145A"/>
    <w:rsid w:val="002D0B8F"/>
    <w:rsid w:val="002D1A06"/>
    <w:rsid w:val="002D463E"/>
    <w:rsid w:val="002E5179"/>
    <w:rsid w:val="002F0CFF"/>
    <w:rsid w:val="002F2696"/>
    <w:rsid w:val="002F722E"/>
    <w:rsid w:val="00327202"/>
    <w:rsid w:val="0037694D"/>
    <w:rsid w:val="00380CF4"/>
    <w:rsid w:val="00381C68"/>
    <w:rsid w:val="00386FC6"/>
    <w:rsid w:val="003C58A9"/>
    <w:rsid w:val="003D44E2"/>
    <w:rsid w:val="003F477B"/>
    <w:rsid w:val="00405774"/>
    <w:rsid w:val="0041156C"/>
    <w:rsid w:val="0044289E"/>
    <w:rsid w:val="00454551"/>
    <w:rsid w:val="00485409"/>
    <w:rsid w:val="00493DFF"/>
    <w:rsid w:val="00496F99"/>
    <w:rsid w:val="004B74AE"/>
    <w:rsid w:val="004B7681"/>
    <w:rsid w:val="004E0E92"/>
    <w:rsid w:val="004E296F"/>
    <w:rsid w:val="004E495E"/>
    <w:rsid w:val="00524ED8"/>
    <w:rsid w:val="00567D51"/>
    <w:rsid w:val="00575C36"/>
    <w:rsid w:val="0057664C"/>
    <w:rsid w:val="0057738B"/>
    <w:rsid w:val="00586637"/>
    <w:rsid w:val="005A084E"/>
    <w:rsid w:val="005C426B"/>
    <w:rsid w:val="005C5DC2"/>
    <w:rsid w:val="005D1A7E"/>
    <w:rsid w:val="005E037E"/>
    <w:rsid w:val="005E6AA4"/>
    <w:rsid w:val="005E7E93"/>
    <w:rsid w:val="00603767"/>
    <w:rsid w:val="006210C4"/>
    <w:rsid w:val="0062148D"/>
    <w:rsid w:val="006462AD"/>
    <w:rsid w:val="006545E3"/>
    <w:rsid w:val="00660343"/>
    <w:rsid w:val="00666747"/>
    <w:rsid w:val="006752A6"/>
    <w:rsid w:val="006848CE"/>
    <w:rsid w:val="00690974"/>
    <w:rsid w:val="00696428"/>
    <w:rsid w:val="006B31E3"/>
    <w:rsid w:val="006B5F02"/>
    <w:rsid w:val="006C064B"/>
    <w:rsid w:val="006C7FA6"/>
    <w:rsid w:val="006E37FC"/>
    <w:rsid w:val="006E6687"/>
    <w:rsid w:val="0072081D"/>
    <w:rsid w:val="00721C61"/>
    <w:rsid w:val="007415C8"/>
    <w:rsid w:val="007471E7"/>
    <w:rsid w:val="00771F5B"/>
    <w:rsid w:val="0078095B"/>
    <w:rsid w:val="00796EBF"/>
    <w:rsid w:val="007C0552"/>
    <w:rsid w:val="007D510C"/>
    <w:rsid w:val="007D7A75"/>
    <w:rsid w:val="007E2073"/>
    <w:rsid w:val="008121A0"/>
    <w:rsid w:val="008128F4"/>
    <w:rsid w:val="00822ECE"/>
    <w:rsid w:val="00830CC6"/>
    <w:rsid w:val="00840D30"/>
    <w:rsid w:val="00842CC1"/>
    <w:rsid w:val="00877D6D"/>
    <w:rsid w:val="0088471C"/>
    <w:rsid w:val="008C530A"/>
    <w:rsid w:val="008C6C36"/>
    <w:rsid w:val="008D48F6"/>
    <w:rsid w:val="008E3EC7"/>
    <w:rsid w:val="008E3FB1"/>
    <w:rsid w:val="008F074D"/>
    <w:rsid w:val="008F5AB7"/>
    <w:rsid w:val="009069A1"/>
    <w:rsid w:val="00912192"/>
    <w:rsid w:val="0092582A"/>
    <w:rsid w:val="00947D08"/>
    <w:rsid w:val="00967C13"/>
    <w:rsid w:val="00971DDE"/>
    <w:rsid w:val="009802F2"/>
    <w:rsid w:val="00985467"/>
    <w:rsid w:val="00995C18"/>
    <w:rsid w:val="009A5514"/>
    <w:rsid w:val="009C5DA4"/>
    <w:rsid w:val="009D2CDC"/>
    <w:rsid w:val="009D7628"/>
    <w:rsid w:val="009F4E32"/>
    <w:rsid w:val="00A122C8"/>
    <w:rsid w:val="00A40964"/>
    <w:rsid w:val="00A5324A"/>
    <w:rsid w:val="00A63918"/>
    <w:rsid w:val="00A72D2C"/>
    <w:rsid w:val="00A8392A"/>
    <w:rsid w:val="00A95569"/>
    <w:rsid w:val="00AA1630"/>
    <w:rsid w:val="00AB7DE7"/>
    <w:rsid w:val="00AD2837"/>
    <w:rsid w:val="00AF0709"/>
    <w:rsid w:val="00AF48AD"/>
    <w:rsid w:val="00B04041"/>
    <w:rsid w:val="00B229D0"/>
    <w:rsid w:val="00B24D08"/>
    <w:rsid w:val="00B362CC"/>
    <w:rsid w:val="00B42249"/>
    <w:rsid w:val="00B470E3"/>
    <w:rsid w:val="00B60A75"/>
    <w:rsid w:val="00B64367"/>
    <w:rsid w:val="00B71AE4"/>
    <w:rsid w:val="00B74AF4"/>
    <w:rsid w:val="00B817BE"/>
    <w:rsid w:val="00B85A38"/>
    <w:rsid w:val="00B9745E"/>
    <w:rsid w:val="00BA2ED1"/>
    <w:rsid w:val="00BB1352"/>
    <w:rsid w:val="00BD0D39"/>
    <w:rsid w:val="00BE2E78"/>
    <w:rsid w:val="00BE550E"/>
    <w:rsid w:val="00BE7A35"/>
    <w:rsid w:val="00C127BC"/>
    <w:rsid w:val="00C25747"/>
    <w:rsid w:val="00C6645B"/>
    <w:rsid w:val="00C70D70"/>
    <w:rsid w:val="00C74288"/>
    <w:rsid w:val="00C8028D"/>
    <w:rsid w:val="00C87A8C"/>
    <w:rsid w:val="00CA5B2B"/>
    <w:rsid w:val="00CD62C5"/>
    <w:rsid w:val="00CE0FD4"/>
    <w:rsid w:val="00CE416D"/>
    <w:rsid w:val="00CF6BF6"/>
    <w:rsid w:val="00CF788B"/>
    <w:rsid w:val="00D06DE3"/>
    <w:rsid w:val="00D26CBE"/>
    <w:rsid w:val="00D3190E"/>
    <w:rsid w:val="00D3193E"/>
    <w:rsid w:val="00D418BC"/>
    <w:rsid w:val="00D61542"/>
    <w:rsid w:val="00D63D12"/>
    <w:rsid w:val="00D81557"/>
    <w:rsid w:val="00D90E84"/>
    <w:rsid w:val="00DA1E3E"/>
    <w:rsid w:val="00DB7C85"/>
    <w:rsid w:val="00DE3DE8"/>
    <w:rsid w:val="00E01EC2"/>
    <w:rsid w:val="00E05C85"/>
    <w:rsid w:val="00E07FBF"/>
    <w:rsid w:val="00E25B3D"/>
    <w:rsid w:val="00E4465C"/>
    <w:rsid w:val="00E44B21"/>
    <w:rsid w:val="00E52A19"/>
    <w:rsid w:val="00E56C06"/>
    <w:rsid w:val="00E574B0"/>
    <w:rsid w:val="00E63832"/>
    <w:rsid w:val="00E91196"/>
    <w:rsid w:val="00E97487"/>
    <w:rsid w:val="00EA3C6F"/>
    <w:rsid w:val="00EA6015"/>
    <w:rsid w:val="00EB526F"/>
    <w:rsid w:val="00ED66DD"/>
    <w:rsid w:val="00EF70BB"/>
    <w:rsid w:val="00F02769"/>
    <w:rsid w:val="00F06363"/>
    <w:rsid w:val="00F15D8E"/>
    <w:rsid w:val="00F17B78"/>
    <w:rsid w:val="00F24BA8"/>
    <w:rsid w:val="00F372D2"/>
    <w:rsid w:val="00F40566"/>
    <w:rsid w:val="00F41DB0"/>
    <w:rsid w:val="00F763D6"/>
    <w:rsid w:val="00F95FB0"/>
    <w:rsid w:val="00FA4AAD"/>
    <w:rsid w:val="00FA6C94"/>
    <w:rsid w:val="00FB6933"/>
    <w:rsid w:val="00FB754B"/>
    <w:rsid w:val="00FD2D58"/>
    <w:rsid w:val="00FD5447"/>
    <w:rsid w:val="00FE1A8B"/>
    <w:rsid w:val="00FE4615"/>
    <w:rsid w:val="00FF4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1E7"/>
    <w:rPr>
      <w:rFonts w:ascii="Tahoma" w:hAnsi="Tahoma" w:cs="Tahoma"/>
      <w:sz w:val="16"/>
      <w:szCs w:val="16"/>
    </w:rPr>
  </w:style>
  <w:style w:type="paragraph" w:styleId="Header">
    <w:name w:val="header"/>
    <w:basedOn w:val="Normal"/>
    <w:link w:val="HeaderChar"/>
    <w:uiPriority w:val="99"/>
    <w:unhideWhenUsed/>
    <w:rsid w:val="00971D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DDE"/>
  </w:style>
  <w:style w:type="paragraph" w:styleId="Footer">
    <w:name w:val="footer"/>
    <w:basedOn w:val="Normal"/>
    <w:link w:val="FooterChar"/>
    <w:uiPriority w:val="99"/>
    <w:unhideWhenUsed/>
    <w:rsid w:val="00971D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DDE"/>
  </w:style>
  <w:style w:type="table" w:styleId="TableGrid">
    <w:name w:val="Table Grid"/>
    <w:basedOn w:val="TableNormal"/>
    <w:uiPriority w:val="59"/>
    <w:rsid w:val="00D31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F48AD"/>
  </w:style>
  <w:style w:type="character" w:styleId="Emphasis">
    <w:name w:val="Emphasis"/>
    <w:basedOn w:val="DefaultParagraphFont"/>
    <w:uiPriority w:val="20"/>
    <w:qFormat/>
    <w:rsid w:val="00AF48AD"/>
    <w:rPr>
      <w:i/>
      <w:iCs/>
    </w:rPr>
  </w:style>
  <w:style w:type="character" w:styleId="Strong">
    <w:name w:val="Strong"/>
    <w:basedOn w:val="DefaultParagraphFont"/>
    <w:uiPriority w:val="22"/>
    <w:qFormat/>
    <w:rsid w:val="005D1A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1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1E7"/>
    <w:rPr>
      <w:rFonts w:ascii="Tahoma" w:hAnsi="Tahoma" w:cs="Tahoma"/>
      <w:sz w:val="16"/>
      <w:szCs w:val="16"/>
    </w:rPr>
  </w:style>
  <w:style w:type="paragraph" w:styleId="Header">
    <w:name w:val="header"/>
    <w:basedOn w:val="Normal"/>
    <w:link w:val="HeaderChar"/>
    <w:uiPriority w:val="99"/>
    <w:unhideWhenUsed/>
    <w:rsid w:val="00971D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DDE"/>
  </w:style>
  <w:style w:type="paragraph" w:styleId="Footer">
    <w:name w:val="footer"/>
    <w:basedOn w:val="Normal"/>
    <w:link w:val="FooterChar"/>
    <w:uiPriority w:val="99"/>
    <w:unhideWhenUsed/>
    <w:rsid w:val="00971D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DDE"/>
  </w:style>
  <w:style w:type="table" w:styleId="TableGrid">
    <w:name w:val="Table Grid"/>
    <w:basedOn w:val="TableNormal"/>
    <w:uiPriority w:val="59"/>
    <w:rsid w:val="00D31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F48AD"/>
  </w:style>
  <w:style w:type="character" w:styleId="Emphasis">
    <w:name w:val="Emphasis"/>
    <w:basedOn w:val="DefaultParagraphFont"/>
    <w:uiPriority w:val="20"/>
    <w:qFormat/>
    <w:rsid w:val="00AF48AD"/>
    <w:rPr>
      <w:i/>
      <w:iCs/>
    </w:rPr>
  </w:style>
  <w:style w:type="character" w:styleId="Strong">
    <w:name w:val="Strong"/>
    <w:basedOn w:val="DefaultParagraphFont"/>
    <w:uiPriority w:val="22"/>
    <w:qFormat/>
    <w:rsid w:val="005D1A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872703">
      <w:bodyDiv w:val="1"/>
      <w:marLeft w:val="0"/>
      <w:marRight w:val="0"/>
      <w:marTop w:val="0"/>
      <w:marBottom w:val="0"/>
      <w:divBdr>
        <w:top w:val="none" w:sz="0" w:space="0" w:color="auto"/>
        <w:left w:val="none" w:sz="0" w:space="0" w:color="auto"/>
        <w:bottom w:val="none" w:sz="0" w:space="0" w:color="auto"/>
        <w:right w:val="none" w:sz="0" w:space="0" w:color="auto"/>
      </w:divBdr>
      <w:divsChild>
        <w:div w:id="2001034018">
          <w:marLeft w:val="0"/>
          <w:marRight w:val="0"/>
          <w:marTop w:val="0"/>
          <w:marBottom w:val="0"/>
          <w:divBdr>
            <w:top w:val="none" w:sz="0" w:space="0" w:color="auto"/>
            <w:left w:val="none" w:sz="0" w:space="0" w:color="auto"/>
            <w:bottom w:val="none" w:sz="0" w:space="0" w:color="auto"/>
            <w:right w:val="none" w:sz="0" w:space="0" w:color="auto"/>
          </w:divBdr>
          <w:divsChild>
            <w:div w:id="1916233845">
              <w:marLeft w:val="0"/>
              <w:marRight w:val="0"/>
              <w:marTop w:val="0"/>
              <w:marBottom w:val="0"/>
              <w:divBdr>
                <w:top w:val="none" w:sz="0" w:space="0" w:color="auto"/>
                <w:left w:val="none" w:sz="0" w:space="0" w:color="auto"/>
                <w:bottom w:val="none" w:sz="0" w:space="0" w:color="auto"/>
                <w:right w:val="none" w:sz="0" w:space="0" w:color="auto"/>
              </w:divBdr>
              <w:divsChild>
                <w:div w:id="1231968115">
                  <w:marLeft w:val="0"/>
                  <w:marRight w:val="0"/>
                  <w:marTop w:val="0"/>
                  <w:marBottom w:val="0"/>
                  <w:divBdr>
                    <w:top w:val="none" w:sz="0" w:space="0" w:color="auto"/>
                    <w:left w:val="none" w:sz="0" w:space="0" w:color="auto"/>
                    <w:bottom w:val="none" w:sz="0" w:space="0" w:color="auto"/>
                    <w:right w:val="none" w:sz="0" w:space="0" w:color="auto"/>
                  </w:divBdr>
                  <w:divsChild>
                    <w:div w:id="2006081798">
                      <w:marLeft w:val="0"/>
                      <w:marRight w:val="0"/>
                      <w:marTop w:val="0"/>
                      <w:marBottom w:val="0"/>
                      <w:divBdr>
                        <w:top w:val="none" w:sz="0" w:space="0" w:color="auto"/>
                        <w:left w:val="none" w:sz="0" w:space="0" w:color="auto"/>
                        <w:bottom w:val="none" w:sz="0" w:space="0" w:color="auto"/>
                        <w:right w:val="none" w:sz="0" w:space="0" w:color="auto"/>
                      </w:divBdr>
                      <w:divsChild>
                        <w:div w:id="204686374">
                          <w:marLeft w:val="0"/>
                          <w:marRight w:val="0"/>
                          <w:marTop w:val="0"/>
                          <w:marBottom w:val="0"/>
                          <w:divBdr>
                            <w:top w:val="none" w:sz="0" w:space="0" w:color="auto"/>
                            <w:left w:val="none" w:sz="0" w:space="0" w:color="auto"/>
                            <w:bottom w:val="none" w:sz="0" w:space="0" w:color="auto"/>
                            <w:right w:val="none" w:sz="0" w:space="0" w:color="auto"/>
                          </w:divBdr>
                          <w:divsChild>
                            <w:div w:id="873151843">
                              <w:marLeft w:val="0"/>
                              <w:marRight w:val="0"/>
                              <w:marTop w:val="0"/>
                              <w:marBottom w:val="0"/>
                              <w:divBdr>
                                <w:top w:val="none" w:sz="0" w:space="0" w:color="auto"/>
                                <w:left w:val="none" w:sz="0" w:space="0" w:color="auto"/>
                                <w:bottom w:val="none" w:sz="0" w:space="0" w:color="auto"/>
                                <w:right w:val="none" w:sz="0" w:space="0" w:color="auto"/>
                              </w:divBdr>
                              <w:divsChild>
                                <w:div w:id="808321929">
                                  <w:marLeft w:val="0"/>
                                  <w:marRight w:val="0"/>
                                  <w:marTop w:val="0"/>
                                  <w:marBottom w:val="0"/>
                                  <w:divBdr>
                                    <w:top w:val="none" w:sz="0" w:space="0" w:color="auto"/>
                                    <w:left w:val="none" w:sz="0" w:space="0" w:color="auto"/>
                                    <w:bottom w:val="none" w:sz="0" w:space="0" w:color="auto"/>
                                    <w:right w:val="none" w:sz="0" w:space="0" w:color="auto"/>
                                  </w:divBdr>
                                  <w:divsChild>
                                    <w:div w:id="754012911">
                                      <w:marLeft w:val="0"/>
                                      <w:marRight w:val="0"/>
                                      <w:marTop w:val="0"/>
                                      <w:marBottom w:val="0"/>
                                      <w:divBdr>
                                        <w:top w:val="none" w:sz="0" w:space="0" w:color="auto"/>
                                        <w:left w:val="none" w:sz="0" w:space="0" w:color="auto"/>
                                        <w:bottom w:val="none" w:sz="0" w:space="0" w:color="auto"/>
                                        <w:right w:val="none" w:sz="0" w:space="0" w:color="auto"/>
                                      </w:divBdr>
                                      <w:divsChild>
                                        <w:div w:id="154079598">
                                          <w:marLeft w:val="0"/>
                                          <w:marRight w:val="0"/>
                                          <w:marTop w:val="0"/>
                                          <w:marBottom w:val="0"/>
                                          <w:divBdr>
                                            <w:top w:val="none" w:sz="0" w:space="0" w:color="auto"/>
                                            <w:left w:val="none" w:sz="0" w:space="0" w:color="auto"/>
                                            <w:bottom w:val="none" w:sz="0" w:space="0" w:color="auto"/>
                                            <w:right w:val="none" w:sz="0" w:space="0" w:color="auto"/>
                                          </w:divBdr>
                                          <w:divsChild>
                                            <w:div w:id="1199396376">
                                              <w:marLeft w:val="0"/>
                                              <w:marRight w:val="0"/>
                                              <w:marTop w:val="0"/>
                                              <w:marBottom w:val="0"/>
                                              <w:divBdr>
                                                <w:top w:val="none" w:sz="0" w:space="0" w:color="auto"/>
                                                <w:left w:val="none" w:sz="0" w:space="0" w:color="auto"/>
                                                <w:bottom w:val="none" w:sz="0" w:space="0" w:color="auto"/>
                                                <w:right w:val="none" w:sz="0" w:space="0" w:color="auto"/>
                                              </w:divBdr>
                                              <w:divsChild>
                                                <w:div w:id="1635209714">
                                                  <w:marLeft w:val="0"/>
                                                  <w:marRight w:val="0"/>
                                                  <w:marTop w:val="0"/>
                                                  <w:marBottom w:val="0"/>
                                                  <w:divBdr>
                                                    <w:top w:val="none" w:sz="0" w:space="0" w:color="auto"/>
                                                    <w:left w:val="none" w:sz="0" w:space="0" w:color="auto"/>
                                                    <w:bottom w:val="none" w:sz="0" w:space="0" w:color="auto"/>
                                                    <w:right w:val="none" w:sz="0" w:space="0" w:color="auto"/>
                                                  </w:divBdr>
                                                  <w:divsChild>
                                                    <w:div w:id="964429597">
                                                      <w:marLeft w:val="0"/>
                                                      <w:marRight w:val="0"/>
                                                      <w:marTop w:val="0"/>
                                                      <w:marBottom w:val="0"/>
                                                      <w:divBdr>
                                                        <w:top w:val="none" w:sz="0" w:space="0" w:color="auto"/>
                                                        <w:left w:val="none" w:sz="0" w:space="0" w:color="auto"/>
                                                        <w:bottom w:val="none" w:sz="0" w:space="0" w:color="auto"/>
                                                        <w:right w:val="none" w:sz="0" w:space="0" w:color="auto"/>
                                                      </w:divBdr>
                                                      <w:divsChild>
                                                        <w:div w:id="1502038126">
                                                          <w:marLeft w:val="0"/>
                                                          <w:marRight w:val="0"/>
                                                          <w:marTop w:val="0"/>
                                                          <w:marBottom w:val="0"/>
                                                          <w:divBdr>
                                                            <w:top w:val="none" w:sz="0" w:space="0" w:color="auto"/>
                                                            <w:left w:val="none" w:sz="0" w:space="0" w:color="auto"/>
                                                            <w:bottom w:val="none" w:sz="0" w:space="0" w:color="auto"/>
                                                            <w:right w:val="none" w:sz="0" w:space="0" w:color="auto"/>
                                                          </w:divBdr>
                                                          <w:divsChild>
                                                            <w:div w:id="1194415889">
                                                              <w:marLeft w:val="0"/>
                                                              <w:marRight w:val="0"/>
                                                              <w:marTop w:val="0"/>
                                                              <w:marBottom w:val="0"/>
                                                              <w:divBdr>
                                                                <w:top w:val="none" w:sz="0" w:space="0" w:color="auto"/>
                                                                <w:left w:val="none" w:sz="0" w:space="0" w:color="auto"/>
                                                                <w:bottom w:val="none" w:sz="0" w:space="0" w:color="auto"/>
                                                                <w:right w:val="none" w:sz="0" w:space="0" w:color="auto"/>
                                                              </w:divBdr>
                                                              <w:divsChild>
                                                                <w:div w:id="1502501522">
                                                                  <w:marLeft w:val="0"/>
                                                                  <w:marRight w:val="0"/>
                                                                  <w:marTop w:val="0"/>
                                                                  <w:marBottom w:val="0"/>
                                                                  <w:divBdr>
                                                                    <w:top w:val="none" w:sz="0" w:space="0" w:color="auto"/>
                                                                    <w:left w:val="none" w:sz="0" w:space="0" w:color="auto"/>
                                                                    <w:bottom w:val="none" w:sz="0" w:space="0" w:color="auto"/>
                                                                    <w:right w:val="none" w:sz="0" w:space="0" w:color="auto"/>
                                                                  </w:divBdr>
                                                                  <w:divsChild>
                                                                    <w:div w:id="625165796">
                                                                      <w:marLeft w:val="0"/>
                                                                      <w:marRight w:val="0"/>
                                                                      <w:marTop w:val="0"/>
                                                                      <w:marBottom w:val="0"/>
                                                                      <w:divBdr>
                                                                        <w:top w:val="none" w:sz="0" w:space="0" w:color="auto"/>
                                                                        <w:left w:val="none" w:sz="0" w:space="0" w:color="auto"/>
                                                                        <w:bottom w:val="none" w:sz="0" w:space="0" w:color="auto"/>
                                                                        <w:right w:val="none" w:sz="0" w:space="0" w:color="auto"/>
                                                                      </w:divBdr>
                                                                      <w:divsChild>
                                                                        <w:div w:id="2085292974">
                                                                          <w:marLeft w:val="0"/>
                                                                          <w:marRight w:val="0"/>
                                                                          <w:marTop w:val="0"/>
                                                                          <w:marBottom w:val="0"/>
                                                                          <w:divBdr>
                                                                            <w:top w:val="none" w:sz="0" w:space="0" w:color="auto"/>
                                                                            <w:left w:val="none" w:sz="0" w:space="0" w:color="auto"/>
                                                                            <w:bottom w:val="none" w:sz="0" w:space="0" w:color="auto"/>
                                                                            <w:right w:val="none" w:sz="0" w:space="0" w:color="auto"/>
                                                                          </w:divBdr>
                                                                          <w:divsChild>
                                                                            <w:div w:id="1507938036">
                                                                              <w:marLeft w:val="0"/>
                                                                              <w:marRight w:val="0"/>
                                                                              <w:marTop w:val="0"/>
                                                                              <w:marBottom w:val="0"/>
                                                                              <w:divBdr>
                                                                                <w:top w:val="none" w:sz="0" w:space="0" w:color="auto"/>
                                                                                <w:left w:val="none" w:sz="0" w:space="0" w:color="auto"/>
                                                                                <w:bottom w:val="none" w:sz="0" w:space="0" w:color="auto"/>
                                                                                <w:right w:val="none" w:sz="0" w:space="0" w:color="auto"/>
                                                                              </w:divBdr>
                                                                              <w:divsChild>
                                                                                <w:div w:id="605774700">
                                                                                  <w:marLeft w:val="0"/>
                                                                                  <w:marRight w:val="0"/>
                                                                                  <w:marTop w:val="0"/>
                                                                                  <w:marBottom w:val="0"/>
                                                                                  <w:divBdr>
                                                                                    <w:top w:val="none" w:sz="0" w:space="0" w:color="auto"/>
                                                                                    <w:left w:val="none" w:sz="0" w:space="0" w:color="auto"/>
                                                                                    <w:bottom w:val="none" w:sz="0" w:space="0" w:color="auto"/>
                                                                                    <w:right w:val="none" w:sz="0" w:space="0" w:color="auto"/>
                                                                                  </w:divBdr>
                                                                                  <w:divsChild>
                                                                                    <w:div w:id="1421753659">
                                                                                      <w:marLeft w:val="0"/>
                                                                                      <w:marRight w:val="0"/>
                                                                                      <w:marTop w:val="0"/>
                                                                                      <w:marBottom w:val="0"/>
                                                                                      <w:divBdr>
                                                                                        <w:top w:val="none" w:sz="0" w:space="0" w:color="auto"/>
                                                                                        <w:left w:val="none" w:sz="0" w:space="0" w:color="auto"/>
                                                                                        <w:bottom w:val="none" w:sz="0" w:space="0" w:color="auto"/>
                                                                                        <w:right w:val="none" w:sz="0" w:space="0" w:color="auto"/>
                                                                                      </w:divBdr>
                                                                                      <w:divsChild>
                                                                                        <w:div w:id="1342775991">
                                                                                          <w:marLeft w:val="0"/>
                                                                                          <w:marRight w:val="0"/>
                                                                                          <w:marTop w:val="0"/>
                                                                                          <w:marBottom w:val="0"/>
                                                                                          <w:divBdr>
                                                                                            <w:top w:val="none" w:sz="0" w:space="0" w:color="auto"/>
                                                                                            <w:left w:val="none" w:sz="0" w:space="0" w:color="auto"/>
                                                                                            <w:bottom w:val="none" w:sz="0" w:space="0" w:color="auto"/>
                                                                                            <w:right w:val="none" w:sz="0" w:space="0" w:color="auto"/>
                                                                                          </w:divBdr>
                                                                                          <w:divsChild>
                                                                                            <w:div w:id="69233133">
                                                                                              <w:marLeft w:val="0"/>
                                                                                              <w:marRight w:val="0"/>
                                                                                              <w:marTop w:val="0"/>
                                                                                              <w:marBottom w:val="0"/>
                                                                                              <w:divBdr>
                                                                                                <w:top w:val="none" w:sz="0" w:space="0" w:color="auto"/>
                                                                                                <w:left w:val="none" w:sz="0" w:space="0" w:color="auto"/>
                                                                                                <w:bottom w:val="none" w:sz="0" w:space="0" w:color="auto"/>
                                                                                                <w:right w:val="none" w:sz="0" w:space="0" w:color="auto"/>
                                                                                              </w:divBdr>
                                                                                              <w:divsChild>
                                                                                                <w:div w:id="1513254953">
                                                                                                  <w:marLeft w:val="0"/>
                                                                                                  <w:marRight w:val="0"/>
                                                                                                  <w:marTop w:val="0"/>
                                                                                                  <w:marBottom w:val="0"/>
                                                                                                  <w:divBdr>
                                                                                                    <w:top w:val="none" w:sz="0" w:space="0" w:color="auto"/>
                                                                                                    <w:left w:val="none" w:sz="0" w:space="0" w:color="auto"/>
                                                                                                    <w:bottom w:val="none" w:sz="0" w:space="0" w:color="auto"/>
                                                                                                    <w:right w:val="none" w:sz="0" w:space="0" w:color="auto"/>
                                                                                                  </w:divBdr>
                                                                                                  <w:divsChild>
                                                                                                    <w:div w:id="11538052">
                                                                                                      <w:marLeft w:val="0"/>
                                                                                                      <w:marRight w:val="0"/>
                                                                                                      <w:marTop w:val="0"/>
                                                                                                      <w:marBottom w:val="0"/>
                                                                                                      <w:divBdr>
                                                                                                        <w:top w:val="none" w:sz="0" w:space="0" w:color="auto"/>
                                                                                                        <w:left w:val="none" w:sz="0" w:space="0" w:color="auto"/>
                                                                                                        <w:bottom w:val="none" w:sz="0" w:space="0" w:color="auto"/>
                                                                                                        <w:right w:val="none" w:sz="0" w:space="0" w:color="auto"/>
                                                                                                      </w:divBdr>
                                                                                                      <w:divsChild>
                                                                                                        <w:div w:id="1867252442">
                                                                                                          <w:marLeft w:val="0"/>
                                                                                                          <w:marRight w:val="0"/>
                                                                                                          <w:marTop w:val="0"/>
                                                                                                          <w:marBottom w:val="0"/>
                                                                                                          <w:divBdr>
                                                                                                            <w:top w:val="none" w:sz="0" w:space="0" w:color="auto"/>
                                                                                                            <w:left w:val="none" w:sz="0" w:space="0" w:color="auto"/>
                                                                                                            <w:bottom w:val="none" w:sz="0" w:space="0" w:color="auto"/>
                                                                                                            <w:right w:val="none" w:sz="0" w:space="0" w:color="auto"/>
                                                                                                          </w:divBdr>
                                                                                                          <w:divsChild>
                                                                                                            <w:div w:id="1547527581">
                                                                                                              <w:marLeft w:val="0"/>
                                                                                                              <w:marRight w:val="0"/>
                                                                                                              <w:marTop w:val="0"/>
                                                                                                              <w:marBottom w:val="0"/>
                                                                                                              <w:divBdr>
                                                                                                                <w:top w:val="none" w:sz="0" w:space="0" w:color="auto"/>
                                                                                                                <w:left w:val="none" w:sz="0" w:space="0" w:color="auto"/>
                                                                                                                <w:bottom w:val="none" w:sz="0" w:space="0" w:color="auto"/>
                                                                                                                <w:right w:val="none" w:sz="0" w:space="0" w:color="auto"/>
                                                                                                              </w:divBdr>
                                                                                                              <w:divsChild>
                                                                                                                <w:div w:id="1696268604">
                                                                                                                  <w:marLeft w:val="0"/>
                                                                                                                  <w:marRight w:val="0"/>
                                                                                                                  <w:marTop w:val="0"/>
                                                                                                                  <w:marBottom w:val="0"/>
                                                                                                                  <w:divBdr>
                                                                                                                    <w:top w:val="none" w:sz="0" w:space="0" w:color="auto"/>
                                                                                                                    <w:left w:val="none" w:sz="0" w:space="0" w:color="auto"/>
                                                                                                                    <w:bottom w:val="none" w:sz="0" w:space="0" w:color="auto"/>
                                                                                                                    <w:right w:val="none" w:sz="0" w:space="0" w:color="auto"/>
                                                                                                                  </w:divBdr>
                                                                                                                  <w:divsChild>
                                                                                                                    <w:div w:id="656108938">
                                                                                                                      <w:marLeft w:val="0"/>
                                                                                                                      <w:marRight w:val="0"/>
                                                                                                                      <w:marTop w:val="0"/>
                                                                                                                      <w:marBottom w:val="0"/>
                                                                                                                      <w:divBdr>
                                                                                                                        <w:top w:val="none" w:sz="0" w:space="0" w:color="auto"/>
                                                                                                                        <w:left w:val="none" w:sz="0" w:space="0" w:color="auto"/>
                                                                                                                        <w:bottom w:val="none" w:sz="0" w:space="0" w:color="auto"/>
                                                                                                                        <w:right w:val="none" w:sz="0" w:space="0" w:color="auto"/>
                                                                                                                      </w:divBdr>
                                                                                                                      <w:divsChild>
                                                                                                                        <w:div w:id="264728988">
                                                                                                                          <w:marLeft w:val="0"/>
                                                                                                                          <w:marRight w:val="0"/>
                                                                                                                          <w:marTop w:val="0"/>
                                                                                                                          <w:marBottom w:val="0"/>
                                                                                                                          <w:divBdr>
                                                                                                                            <w:top w:val="none" w:sz="0" w:space="0" w:color="auto"/>
                                                                                                                            <w:left w:val="none" w:sz="0" w:space="0" w:color="auto"/>
                                                                                                                            <w:bottom w:val="none" w:sz="0" w:space="0" w:color="auto"/>
                                                                                                                            <w:right w:val="none" w:sz="0" w:space="0" w:color="auto"/>
                                                                                                                          </w:divBdr>
                                                                                                                          <w:divsChild>
                                                                                                                            <w:div w:id="774177549">
                                                                                                                              <w:marLeft w:val="0"/>
                                                                                                                              <w:marRight w:val="0"/>
                                                                                                                              <w:marTop w:val="0"/>
                                                                                                                              <w:marBottom w:val="0"/>
                                                                                                                              <w:divBdr>
                                                                                                                                <w:top w:val="none" w:sz="0" w:space="0" w:color="auto"/>
                                                                                                                                <w:left w:val="none" w:sz="0" w:space="0" w:color="auto"/>
                                                                                                                                <w:bottom w:val="none" w:sz="0" w:space="0" w:color="auto"/>
                                                                                                                                <w:right w:val="none" w:sz="0" w:space="0" w:color="auto"/>
                                                                                                                              </w:divBdr>
                                                                                                                              <w:divsChild>
                                                                                                                                <w:div w:id="1227105841">
                                                                                                                                  <w:marLeft w:val="0"/>
                                                                                                                                  <w:marRight w:val="0"/>
                                                                                                                                  <w:marTop w:val="0"/>
                                                                                                                                  <w:marBottom w:val="0"/>
                                                                                                                                  <w:divBdr>
                                                                                                                                    <w:top w:val="none" w:sz="0" w:space="0" w:color="auto"/>
                                                                                                                                    <w:left w:val="none" w:sz="0" w:space="0" w:color="auto"/>
                                                                                                                                    <w:bottom w:val="none" w:sz="0" w:space="0" w:color="auto"/>
                                                                                                                                    <w:right w:val="none" w:sz="0" w:space="0" w:color="auto"/>
                                                                                                                                  </w:divBdr>
                                                                                                                                  <w:divsChild>
                                                                                                                                    <w:div w:id="1692338185">
                                                                                                                                      <w:marLeft w:val="0"/>
                                                                                                                                      <w:marRight w:val="0"/>
                                                                                                                                      <w:marTop w:val="0"/>
                                                                                                                                      <w:marBottom w:val="0"/>
                                                                                                                                      <w:divBdr>
                                                                                                                                        <w:top w:val="none" w:sz="0" w:space="0" w:color="auto"/>
                                                                                                                                        <w:left w:val="none" w:sz="0" w:space="0" w:color="auto"/>
                                                                                                                                        <w:bottom w:val="none" w:sz="0" w:space="0" w:color="auto"/>
                                                                                                                                        <w:right w:val="none" w:sz="0" w:space="0" w:color="auto"/>
                                                                                                                                      </w:divBdr>
                                                                                                                                      <w:divsChild>
                                                                                                                                        <w:div w:id="18487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11265">
                                                                                                                              <w:marLeft w:val="0"/>
                                                                                                                              <w:marRight w:val="0"/>
                                                                                                                              <w:marTop w:val="0"/>
                                                                                                                              <w:marBottom w:val="0"/>
                                                                                                                              <w:divBdr>
                                                                                                                                <w:top w:val="none" w:sz="0" w:space="0" w:color="auto"/>
                                                                                                                                <w:left w:val="none" w:sz="0" w:space="0" w:color="auto"/>
                                                                                                                                <w:bottom w:val="none" w:sz="0" w:space="0" w:color="auto"/>
                                                                                                                                <w:right w:val="none" w:sz="0" w:space="0" w:color="auto"/>
                                                                                                                              </w:divBdr>
                                                                                                                              <w:divsChild>
                                                                                                                                <w:div w:id="1516382871">
                                                                                                                                  <w:marLeft w:val="0"/>
                                                                                                                                  <w:marRight w:val="0"/>
                                                                                                                                  <w:marTop w:val="0"/>
                                                                                                                                  <w:marBottom w:val="0"/>
                                                                                                                                  <w:divBdr>
                                                                                                                                    <w:top w:val="none" w:sz="0" w:space="0" w:color="auto"/>
                                                                                                                                    <w:left w:val="none" w:sz="0" w:space="0" w:color="auto"/>
                                                                                                                                    <w:bottom w:val="none" w:sz="0" w:space="0" w:color="auto"/>
                                                                                                                                    <w:right w:val="none" w:sz="0" w:space="0" w:color="auto"/>
                                                                                                                                  </w:divBdr>
                                                                                                                                  <w:divsChild>
                                                                                                                                    <w:div w:id="8257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D85C6FAB.dotm</Template>
  <TotalTime>2152</TotalTime>
  <Pages>13</Pages>
  <Words>7718</Words>
  <Characters>43997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Hardy</dc:creator>
  <cp:keywords/>
  <dc:description/>
  <cp:lastModifiedBy>Mark Hardy</cp:lastModifiedBy>
  <cp:revision>163</cp:revision>
  <cp:lastPrinted>2016-01-20T14:04:00Z</cp:lastPrinted>
  <dcterms:created xsi:type="dcterms:W3CDTF">2015-07-29T16:32:00Z</dcterms:created>
  <dcterms:modified xsi:type="dcterms:W3CDTF">2016-05-12T14:41:00Z</dcterms:modified>
</cp:coreProperties>
</file>