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FCCAE" w14:textId="2A98C877" w:rsidR="00D81188" w:rsidRDefault="00C85596" w:rsidP="00713D1C">
      <w:pPr>
        <w:spacing w:line="480" w:lineRule="auto"/>
        <w:rPr>
          <w:rFonts w:ascii="Times New Roman" w:hAnsi="Times New Roman" w:cs="Times New Roman"/>
          <w:b/>
          <w:color w:val="000000"/>
          <w:shd w:val="clear" w:color="auto" w:fill="FFFFFF"/>
        </w:rPr>
      </w:pPr>
      <w:r w:rsidRPr="00C85596">
        <w:rPr>
          <w:rFonts w:ascii="Times New Roman" w:hAnsi="Times New Roman" w:cs="Times New Roman"/>
          <w:b/>
          <w:color w:val="000000"/>
          <w:shd w:val="clear" w:color="auto" w:fill="FFFFFF"/>
        </w:rPr>
        <w:t xml:space="preserve">How speakers of different languages extend their turns: Word-linking and </w:t>
      </w:r>
      <w:proofErr w:type="spellStart"/>
      <w:r w:rsidRPr="00C85596">
        <w:rPr>
          <w:rFonts w:ascii="Times New Roman" w:hAnsi="Times New Roman" w:cs="Times New Roman"/>
          <w:b/>
          <w:color w:val="000000"/>
          <w:shd w:val="clear" w:color="auto" w:fill="FFFFFF"/>
        </w:rPr>
        <w:t>glottalisation</w:t>
      </w:r>
      <w:proofErr w:type="spellEnd"/>
      <w:r w:rsidRPr="00C85596">
        <w:rPr>
          <w:rFonts w:ascii="Times New Roman" w:hAnsi="Times New Roman" w:cs="Times New Roman"/>
          <w:b/>
          <w:color w:val="000000"/>
          <w:shd w:val="clear" w:color="auto" w:fill="FFFFFF"/>
        </w:rPr>
        <w:t xml:space="preserve"> in French and German</w:t>
      </w:r>
    </w:p>
    <w:p w14:paraId="39C137B1" w14:textId="77777777" w:rsidR="00C85596" w:rsidRDefault="00C85596" w:rsidP="00713D1C">
      <w:pPr>
        <w:spacing w:line="480" w:lineRule="auto"/>
        <w:rPr>
          <w:rFonts w:ascii="Times New Roman" w:hAnsi="Times New Roman" w:cs="Times New Roman"/>
          <w:b/>
          <w:color w:val="000000"/>
          <w:shd w:val="clear" w:color="auto" w:fill="FFFFFF"/>
        </w:rPr>
      </w:pPr>
    </w:p>
    <w:p w14:paraId="424F4889" w14:textId="77777777" w:rsidR="00C85596" w:rsidRPr="00C85596" w:rsidRDefault="00C85596" w:rsidP="00713D1C">
      <w:pPr>
        <w:spacing w:line="480" w:lineRule="auto"/>
        <w:rPr>
          <w:rFonts w:ascii="Times New Roman" w:hAnsi="Times New Roman" w:cs="Times New Roman"/>
          <w:b/>
        </w:rPr>
      </w:pPr>
    </w:p>
    <w:p w14:paraId="06030B51" w14:textId="3F3FE714" w:rsidR="00C17443" w:rsidRPr="00C85596" w:rsidRDefault="00C17443" w:rsidP="00713D1C">
      <w:pPr>
        <w:spacing w:line="480" w:lineRule="auto"/>
        <w:rPr>
          <w:rFonts w:ascii="Times New Roman" w:hAnsi="Times New Roman" w:cs="Times New Roman"/>
          <w:b/>
        </w:rPr>
      </w:pPr>
      <w:r w:rsidRPr="00C85596">
        <w:rPr>
          <w:rFonts w:ascii="Times New Roman" w:hAnsi="Times New Roman" w:cs="Times New Roman"/>
          <w:b/>
        </w:rPr>
        <w:t>Abstract</w:t>
      </w:r>
    </w:p>
    <w:p w14:paraId="3DD5CAD0" w14:textId="118EFED2" w:rsidR="00C17443" w:rsidRPr="00C85596" w:rsidRDefault="001F795E" w:rsidP="00713D1C">
      <w:pPr>
        <w:spacing w:line="480" w:lineRule="auto"/>
        <w:rPr>
          <w:rFonts w:ascii="Times New Roman" w:hAnsi="Times New Roman" w:cs="Times New Roman"/>
        </w:rPr>
      </w:pPr>
      <w:r w:rsidRPr="001F795E">
        <w:rPr>
          <w:rStyle w:val="apple-converted-space"/>
          <w:rFonts w:ascii="Times New Roman" w:hAnsi="Times New Roman" w:cs="Times New Roman"/>
          <w:color w:val="000000"/>
          <w:shd w:val="clear" w:color="auto" w:fill="FFFFFF"/>
        </w:rPr>
        <w:t> </w:t>
      </w:r>
      <w:r w:rsidRPr="001F795E">
        <w:rPr>
          <w:rFonts w:ascii="Times New Roman" w:hAnsi="Times New Roman" w:cs="Times New Roman"/>
          <w:color w:val="000000"/>
          <w:shd w:val="clear" w:color="auto" w:fill="FFFFFF"/>
        </w:rPr>
        <w:t>A speaker who issues a confirming turn starting with particles like</w:t>
      </w:r>
      <w:r w:rsidRPr="001F795E">
        <w:rPr>
          <w:rStyle w:val="apple-converted-space"/>
          <w:rFonts w:ascii="Times New Roman" w:hAnsi="Times New Roman" w:cs="Times New Roman"/>
          <w:color w:val="000000"/>
          <w:shd w:val="clear" w:color="auto" w:fill="FFFFFF"/>
        </w:rPr>
        <w:t> </w:t>
      </w:r>
      <w:r w:rsidRPr="001F795E">
        <w:rPr>
          <w:rFonts w:ascii="Times New Roman" w:hAnsi="Times New Roman" w:cs="Times New Roman"/>
          <w:i/>
          <w:iCs/>
          <w:color w:val="000000"/>
          <w:shd w:val="clear" w:color="auto" w:fill="FFFFFF"/>
        </w:rPr>
        <w:t xml:space="preserve">yes, </w:t>
      </w:r>
      <w:proofErr w:type="spellStart"/>
      <w:r w:rsidRPr="001F795E">
        <w:rPr>
          <w:rFonts w:ascii="Times New Roman" w:hAnsi="Times New Roman" w:cs="Times New Roman"/>
          <w:i/>
          <w:iCs/>
          <w:color w:val="000000"/>
          <w:shd w:val="clear" w:color="auto" w:fill="FFFFFF"/>
        </w:rPr>
        <w:t>oui</w:t>
      </w:r>
      <w:proofErr w:type="spellEnd"/>
      <w:r w:rsidRPr="001F795E">
        <w:rPr>
          <w:rFonts w:ascii="Times New Roman" w:hAnsi="Times New Roman" w:cs="Times New Roman"/>
          <w:i/>
          <w:iCs/>
          <w:color w:val="000000"/>
          <w:shd w:val="clear" w:color="auto" w:fill="FFFFFF"/>
        </w:rPr>
        <w:t xml:space="preserve">, </w:t>
      </w:r>
      <w:proofErr w:type="gramStart"/>
      <w:r w:rsidRPr="001F795E">
        <w:rPr>
          <w:rFonts w:ascii="Times New Roman" w:hAnsi="Times New Roman" w:cs="Times New Roman"/>
          <w:i/>
          <w:iCs/>
          <w:color w:val="000000"/>
          <w:shd w:val="clear" w:color="auto" w:fill="FFFFFF"/>
        </w:rPr>
        <w:t>ja</w:t>
      </w:r>
      <w:proofErr w:type="gramEnd"/>
      <w:r w:rsidRPr="001F795E">
        <w:rPr>
          <w:rStyle w:val="apple-converted-space"/>
          <w:rFonts w:ascii="Times New Roman" w:hAnsi="Times New Roman" w:cs="Times New Roman"/>
          <w:color w:val="000000"/>
          <w:shd w:val="clear" w:color="auto" w:fill="FFFFFF"/>
        </w:rPr>
        <w:t> </w:t>
      </w:r>
      <w:r w:rsidRPr="001F795E">
        <w:rPr>
          <w:rFonts w:ascii="Times New Roman" w:hAnsi="Times New Roman" w:cs="Times New Roman"/>
          <w:color w:val="000000"/>
          <w:shd w:val="clear" w:color="auto" w:fill="FFFFFF"/>
        </w:rPr>
        <w:t>and so on, may mean to extend it and provide further material. This study shows that French and German speakers employ the same phonetic contrast to indicate the nature of that turn-continuation. </w:t>
      </w:r>
      <w:r w:rsidR="00F52EA6" w:rsidRPr="001F795E">
        <w:rPr>
          <w:rFonts w:ascii="Times New Roman" w:hAnsi="Times New Roman" w:cs="Times New Roman"/>
        </w:rPr>
        <w:t xml:space="preserve"> </w:t>
      </w:r>
      <w:r w:rsidR="00A419AA" w:rsidRPr="001F795E">
        <w:rPr>
          <w:rFonts w:ascii="Times New Roman" w:hAnsi="Times New Roman" w:cs="Times New Roman"/>
        </w:rPr>
        <w:t>In</w:t>
      </w:r>
      <w:r w:rsidR="00A419AA" w:rsidRPr="00C85596">
        <w:rPr>
          <w:rFonts w:ascii="Times New Roman" w:hAnsi="Times New Roman" w:cs="Times New Roman"/>
        </w:rPr>
        <w:t xml:space="preserve"> </w:t>
      </w:r>
      <w:r w:rsidR="00105EEF" w:rsidRPr="00C85596">
        <w:rPr>
          <w:rFonts w:ascii="Times New Roman" w:hAnsi="Times New Roman" w:cs="Times New Roman"/>
        </w:rPr>
        <w:t xml:space="preserve">spite of </w:t>
      </w:r>
      <w:r w:rsidR="00301BF5" w:rsidRPr="00C85596">
        <w:rPr>
          <w:rFonts w:ascii="Times New Roman" w:hAnsi="Times New Roman" w:cs="Times New Roman"/>
        </w:rPr>
        <w:t xml:space="preserve">the </w:t>
      </w:r>
      <w:r w:rsidR="00105EEF" w:rsidRPr="00C85596">
        <w:rPr>
          <w:rFonts w:ascii="Times New Roman" w:hAnsi="Times New Roman" w:cs="Times New Roman"/>
        </w:rPr>
        <w:t>typological difference</w:t>
      </w:r>
      <w:r w:rsidR="00301BF5" w:rsidRPr="00C85596">
        <w:rPr>
          <w:rFonts w:ascii="Times New Roman" w:hAnsi="Times New Roman" w:cs="Times New Roman"/>
        </w:rPr>
        <w:t xml:space="preserve"> between the German use of </w:t>
      </w:r>
      <w:proofErr w:type="spellStart"/>
      <w:r w:rsidR="00301BF5" w:rsidRPr="00C85596">
        <w:rPr>
          <w:rFonts w:ascii="Times New Roman" w:hAnsi="Times New Roman" w:cs="Times New Roman"/>
        </w:rPr>
        <w:t>glottalisation</w:t>
      </w:r>
      <w:proofErr w:type="spellEnd"/>
      <w:r w:rsidR="00301BF5" w:rsidRPr="00C85596">
        <w:rPr>
          <w:rFonts w:ascii="Times New Roman" w:hAnsi="Times New Roman" w:cs="Times New Roman"/>
        </w:rPr>
        <w:t xml:space="preserve"> and the French use of linking phenomena for word boundaries involving word-initial vowels</w:t>
      </w:r>
      <w:r w:rsidR="00105EEF" w:rsidRPr="00C85596">
        <w:rPr>
          <w:rFonts w:ascii="Times New Roman" w:hAnsi="Times New Roman" w:cs="Times New Roman"/>
        </w:rPr>
        <w:t xml:space="preserve">, </w:t>
      </w:r>
      <w:r w:rsidR="00DB2C85" w:rsidRPr="00C85596">
        <w:rPr>
          <w:rFonts w:ascii="Times New Roman" w:hAnsi="Times New Roman" w:cs="Times New Roman"/>
        </w:rPr>
        <w:t xml:space="preserve">speakers </w:t>
      </w:r>
      <w:r w:rsidR="000867B9" w:rsidRPr="00C85596">
        <w:rPr>
          <w:rFonts w:ascii="Times New Roman" w:hAnsi="Times New Roman" w:cs="Times New Roman"/>
        </w:rPr>
        <w:t xml:space="preserve">of both languages </w:t>
      </w:r>
      <w:r w:rsidR="00661344" w:rsidRPr="00C85596">
        <w:rPr>
          <w:rFonts w:ascii="Times New Roman" w:hAnsi="Times New Roman" w:cs="Times New Roman"/>
        </w:rPr>
        <w:t>exploit th</w:t>
      </w:r>
      <w:r w:rsidR="005164BF" w:rsidRPr="00C85596">
        <w:rPr>
          <w:rFonts w:ascii="Times New Roman" w:hAnsi="Times New Roman" w:cs="Times New Roman"/>
        </w:rPr>
        <w:t xml:space="preserve">is </w:t>
      </w:r>
      <w:r w:rsidR="00661344" w:rsidRPr="00C85596">
        <w:rPr>
          <w:rFonts w:ascii="Times New Roman" w:hAnsi="Times New Roman" w:cs="Times New Roman"/>
        </w:rPr>
        <w:t xml:space="preserve">contrast </w:t>
      </w:r>
      <w:r w:rsidR="00301BF5" w:rsidRPr="00C85596">
        <w:rPr>
          <w:rFonts w:ascii="Times New Roman" w:hAnsi="Times New Roman" w:cs="Times New Roman"/>
        </w:rPr>
        <w:t>systematically</w:t>
      </w:r>
      <w:r w:rsidR="00661344" w:rsidRPr="00C85596">
        <w:rPr>
          <w:rFonts w:ascii="Times New Roman" w:hAnsi="Times New Roman" w:cs="Times New Roman"/>
        </w:rPr>
        <w:t xml:space="preserve"> </w:t>
      </w:r>
      <w:r w:rsidR="007B2721" w:rsidRPr="00C85596">
        <w:rPr>
          <w:rFonts w:ascii="Times New Roman" w:hAnsi="Times New Roman" w:cs="Times New Roman"/>
        </w:rPr>
        <w:t>in the</w:t>
      </w:r>
      <w:r w:rsidR="0078063A" w:rsidRPr="00C85596">
        <w:rPr>
          <w:rFonts w:ascii="Times New Roman" w:hAnsi="Times New Roman" w:cs="Times New Roman"/>
        </w:rPr>
        <w:t>ir</w:t>
      </w:r>
      <w:r w:rsidR="00301BF5" w:rsidRPr="00C85596">
        <w:rPr>
          <w:rFonts w:ascii="Times New Roman" w:hAnsi="Times New Roman" w:cs="Times New Roman"/>
        </w:rPr>
        <w:t xml:space="preserve"> design of</w:t>
      </w:r>
      <w:r w:rsidR="00DB2C85" w:rsidRPr="00C85596">
        <w:rPr>
          <w:rFonts w:ascii="Times New Roman" w:hAnsi="Times New Roman" w:cs="Times New Roman"/>
        </w:rPr>
        <w:t xml:space="preserve"> </w:t>
      </w:r>
      <w:r w:rsidR="00777AFA" w:rsidRPr="00C85596">
        <w:rPr>
          <w:rFonts w:ascii="Times New Roman" w:hAnsi="Times New Roman" w:cs="Times New Roman"/>
        </w:rPr>
        <w:t xml:space="preserve">multi-unit </w:t>
      </w:r>
      <w:r w:rsidR="00DB2C85" w:rsidRPr="00C85596">
        <w:rPr>
          <w:rFonts w:ascii="Times New Roman" w:hAnsi="Times New Roman" w:cs="Times New Roman"/>
        </w:rPr>
        <w:t>turns</w:t>
      </w:r>
      <w:r w:rsidR="00661344" w:rsidRPr="00C85596">
        <w:rPr>
          <w:rFonts w:ascii="Times New Roman" w:hAnsi="Times New Roman" w:cs="Times New Roman"/>
        </w:rPr>
        <w:t xml:space="preserve">. </w:t>
      </w:r>
      <w:r w:rsidR="006B4366" w:rsidRPr="00C85596">
        <w:rPr>
          <w:rFonts w:ascii="Times New Roman" w:hAnsi="Times New Roman" w:cs="Times New Roman"/>
        </w:rPr>
        <w:t>Initial confirmation</w:t>
      </w:r>
      <w:r w:rsidR="00413D6C" w:rsidRPr="00C85596">
        <w:rPr>
          <w:rFonts w:ascii="Times New Roman" w:hAnsi="Times New Roman" w:cs="Times New Roman"/>
        </w:rPr>
        <w:t>s</w:t>
      </w:r>
      <w:r w:rsidR="00A419AA" w:rsidRPr="00C85596">
        <w:rPr>
          <w:rFonts w:ascii="Times New Roman" w:hAnsi="Times New Roman" w:cs="Times New Roman"/>
        </w:rPr>
        <w:t xml:space="preserve"> </w:t>
      </w:r>
      <w:r w:rsidR="00F52EA6" w:rsidRPr="00C85596">
        <w:rPr>
          <w:rFonts w:ascii="Times New Roman" w:hAnsi="Times New Roman" w:cs="Times New Roman"/>
        </w:rPr>
        <w:t xml:space="preserve">are joined </w:t>
      </w:r>
      <w:r w:rsidR="00A419AA" w:rsidRPr="00C85596">
        <w:rPr>
          <w:rFonts w:ascii="Times New Roman" w:hAnsi="Times New Roman" w:cs="Times New Roman"/>
        </w:rPr>
        <w:t>directly</w:t>
      </w:r>
      <w:r w:rsidR="00F52EA6" w:rsidRPr="00C85596">
        <w:rPr>
          <w:rFonts w:ascii="Times New Roman" w:hAnsi="Times New Roman" w:cs="Times New Roman"/>
        </w:rPr>
        <w:t xml:space="preserve"> </w:t>
      </w:r>
      <w:r w:rsidR="00A419AA" w:rsidRPr="00C85596">
        <w:rPr>
          <w:rFonts w:ascii="Times New Roman" w:hAnsi="Times New Roman" w:cs="Times New Roman"/>
        </w:rPr>
        <w:t xml:space="preserve">to </w:t>
      </w:r>
      <w:r w:rsidR="00CC35D2" w:rsidRPr="00C85596">
        <w:rPr>
          <w:rFonts w:ascii="Times New Roman" w:hAnsi="Times New Roman" w:cs="Times New Roman"/>
        </w:rPr>
        <w:t xml:space="preserve">subsequent vowel-fronted </w:t>
      </w:r>
      <w:r w:rsidR="00413D6C" w:rsidRPr="00C85596">
        <w:rPr>
          <w:rFonts w:ascii="Times New Roman" w:hAnsi="Times New Roman" w:cs="Times New Roman"/>
        </w:rPr>
        <w:t xml:space="preserve">turn components </w:t>
      </w:r>
      <w:r w:rsidR="007B2721" w:rsidRPr="00C85596">
        <w:rPr>
          <w:rFonts w:ascii="Times New Roman" w:hAnsi="Times New Roman" w:cs="Times New Roman"/>
        </w:rPr>
        <w:t>when speakers respond with an internally cohesive multi-unit confirm</w:t>
      </w:r>
      <w:r w:rsidR="00F47E96" w:rsidRPr="00C85596">
        <w:rPr>
          <w:rFonts w:ascii="Times New Roman" w:hAnsi="Times New Roman" w:cs="Times New Roman"/>
        </w:rPr>
        <w:t>ing turn</w:t>
      </w:r>
      <w:r w:rsidR="00F52EA6" w:rsidRPr="00C85596">
        <w:rPr>
          <w:rFonts w:ascii="Times New Roman" w:hAnsi="Times New Roman" w:cs="Times New Roman"/>
        </w:rPr>
        <w:t xml:space="preserve">. </w:t>
      </w:r>
      <w:r w:rsidR="00413D6C" w:rsidRPr="00C85596">
        <w:rPr>
          <w:rFonts w:ascii="Times New Roman" w:hAnsi="Times New Roman" w:cs="Times New Roman"/>
        </w:rPr>
        <w:t xml:space="preserve">The components </w:t>
      </w:r>
      <w:r w:rsidR="00F52EA6" w:rsidRPr="00C85596">
        <w:rPr>
          <w:rFonts w:ascii="Times New Roman" w:hAnsi="Times New Roman" w:cs="Times New Roman"/>
        </w:rPr>
        <w:t xml:space="preserve">are separated by </w:t>
      </w:r>
      <w:proofErr w:type="spellStart"/>
      <w:r w:rsidR="00A419AA" w:rsidRPr="00C85596">
        <w:rPr>
          <w:rFonts w:ascii="Times New Roman" w:hAnsi="Times New Roman" w:cs="Times New Roman"/>
        </w:rPr>
        <w:t>glottalis</w:t>
      </w:r>
      <w:r w:rsidR="00DB2C85" w:rsidRPr="00C85596">
        <w:rPr>
          <w:rFonts w:ascii="Times New Roman" w:hAnsi="Times New Roman" w:cs="Times New Roman"/>
        </w:rPr>
        <w:t>ation</w:t>
      </w:r>
      <w:proofErr w:type="spellEnd"/>
      <w:r w:rsidR="00DB2C85" w:rsidRPr="00C85596">
        <w:rPr>
          <w:rFonts w:ascii="Times New Roman" w:hAnsi="Times New Roman" w:cs="Times New Roman"/>
        </w:rPr>
        <w:t xml:space="preserve"> </w:t>
      </w:r>
      <w:r w:rsidR="007B2721" w:rsidRPr="00C85596">
        <w:rPr>
          <w:rFonts w:ascii="Times New Roman" w:hAnsi="Times New Roman" w:cs="Times New Roman"/>
        </w:rPr>
        <w:t>when</w:t>
      </w:r>
      <w:r w:rsidR="00666E59" w:rsidRPr="00C85596">
        <w:rPr>
          <w:rFonts w:ascii="Times New Roman" w:hAnsi="Times New Roman" w:cs="Times New Roman"/>
        </w:rPr>
        <w:t xml:space="preserve"> </w:t>
      </w:r>
      <w:r w:rsidR="00F252CB" w:rsidRPr="00C85596">
        <w:rPr>
          <w:rFonts w:ascii="Times New Roman" w:hAnsi="Times New Roman" w:cs="Times New Roman"/>
        </w:rPr>
        <w:t>response</w:t>
      </w:r>
      <w:r w:rsidR="007B2721" w:rsidRPr="00C85596">
        <w:rPr>
          <w:rFonts w:ascii="Times New Roman" w:hAnsi="Times New Roman" w:cs="Times New Roman"/>
        </w:rPr>
        <w:t>s involve</w:t>
      </w:r>
      <w:r w:rsidR="00666E59" w:rsidRPr="00C85596">
        <w:rPr>
          <w:rFonts w:ascii="Times New Roman" w:hAnsi="Times New Roman" w:cs="Times New Roman"/>
        </w:rPr>
        <w:t xml:space="preserve"> </w:t>
      </w:r>
      <w:r w:rsidR="00CC5A88" w:rsidRPr="00C85596">
        <w:rPr>
          <w:rFonts w:ascii="Times New Roman" w:hAnsi="Times New Roman" w:cs="Times New Roman"/>
        </w:rPr>
        <w:t>multiple</w:t>
      </w:r>
      <w:r w:rsidR="00DB764A" w:rsidRPr="00C85596">
        <w:rPr>
          <w:rFonts w:ascii="Times New Roman" w:hAnsi="Times New Roman" w:cs="Times New Roman"/>
        </w:rPr>
        <w:t xml:space="preserve"> </w:t>
      </w:r>
      <w:r w:rsidR="007B2721" w:rsidRPr="00C85596">
        <w:rPr>
          <w:rFonts w:ascii="Times New Roman" w:hAnsi="Times New Roman" w:cs="Times New Roman"/>
        </w:rPr>
        <w:t xml:space="preserve">actions or </w:t>
      </w:r>
      <w:r w:rsidR="0009355A" w:rsidRPr="00C85596">
        <w:rPr>
          <w:rFonts w:ascii="Times New Roman" w:hAnsi="Times New Roman" w:cs="Times New Roman"/>
        </w:rPr>
        <w:t>depart</w:t>
      </w:r>
      <w:r w:rsidR="007B2721" w:rsidRPr="00C85596">
        <w:rPr>
          <w:rFonts w:ascii="Times New Roman" w:hAnsi="Times New Roman" w:cs="Times New Roman"/>
        </w:rPr>
        <w:t>ures</w:t>
      </w:r>
      <w:r w:rsidR="0009355A" w:rsidRPr="00C85596">
        <w:rPr>
          <w:rFonts w:ascii="Times New Roman" w:hAnsi="Times New Roman" w:cs="Times New Roman"/>
        </w:rPr>
        <w:t xml:space="preserve"> from </w:t>
      </w:r>
      <w:r w:rsidR="007B2721" w:rsidRPr="00C85596">
        <w:rPr>
          <w:rFonts w:ascii="Times New Roman" w:hAnsi="Times New Roman" w:cs="Times New Roman"/>
        </w:rPr>
        <w:t>a trajectory</w:t>
      </w:r>
      <w:r w:rsidR="00D45601" w:rsidRPr="00C85596">
        <w:rPr>
          <w:rFonts w:ascii="Times New Roman" w:hAnsi="Times New Roman" w:cs="Times New Roman"/>
        </w:rPr>
        <w:t xml:space="preserve"> projected by the turn-initial confirmation</w:t>
      </w:r>
      <w:r w:rsidR="0061067A" w:rsidRPr="00C85596">
        <w:rPr>
          <w:rFonts w:ascii="Times New Roman" w:hAnsi="Times New Roman" w:cs="Times New Roman"/>
        </w:rPr>
        <w:t xml:space="preserve">. </w:t>
      </w:r>
      <w:proofErr w:type="gramStart"/>
      <w:r w:rsidR="007B2721" w:rsidRPr="00C85596">
        <w:rPr>
          <w:rFonts w:ascii="Times New Roman" w:hAnsi="Times New Roman" w:cs="Times New Roman"/>
        </w:rPr>
        <w:t>Th</w:t>
      </w:r>
      <w:r w:rsidR="00F74129" w:rsidRPr="00C85596">
        <w:rPr>
          <w:rFonts w:ascii="Times New Roman" w:hAnsi="Times New Roman" w:cs="Times New Roman"/>
        </w:rPr>
        <w:t>is is further evidence that</w:t>
      </w:r>
      <w:r w:rsidR="00C02E5E" w:rsidRPr="00C85596">
        <w:rPr>
          <w:rFonts w:ascii="Times New Roman" w:hAnsi="Times New Roman" w:cs="Times New Roman"/>
        </w:rPr>
        <w:t xml:space="preserve"> sound pattern</w:t>
      </w:r>
      <w:r w:rsidR="00E42DED" w:rsidRPr="00C85596">
        <w:rPr>
          <w:rFonts w:ascii="Times New Roman" w:hAnsi="Times New Roman" w:cs="Times New Roman"/>
        </w:rPr>
        <w:t xml:space="preserve">s shape </w:t>
      </w:r>
      <w:r w:rsidR="007B2721" w:rsidRPr="00C85596">
        <w:rPr>
          <w:rFonts w:ascii="Times New Roman" w:hAnsi="Times New Roman" w:cs="Times New Roman"/>
        </w:rPr>
        <w:t>interaction</w:t>
      </w:r>
      <w:r w:rsidR="00F74129" w:rsidRPr="00C85596">
        <w:rPr>
          <w:rFonts w:ascii="Times New Roman" w:hAnsi="Times New Roman" w:cs="Times New Roman"/>
        </w:rPr>
        <w:t>, and are</w:t>
      </w:r>
      <w:proofErr w:type="gramEnd"/>
      <w:r w:rsidR="00F74129" w:rsidRPr="00C85596">
        <w:rPr>
          <w:rFonts w:ascii="Times New Roman" w:hAnsi="Times New Roman" w:cs="Times New Roman"/>
        </w:rPr>
        <w:t xml:space="preserve"> not </w:t>
      </w:r>
      <w:r w:rsidR="00220EBB" w:rsidRPr="00C85596">
        <w:rPr>
          <w:rFonts w:ascii="Times New Roman" w:hAnsi="Times New Roman" w:cs="Times New Roman"/>
        </w:rPr>
        <w:t>solely determined b</w:t>
      </w:r>
      <w:r w:rsidR="007B2721" w:rsidRPr="00C85596">
        <w:rPr>
          <w:rFonts w:ascii="Times New Roman" w:hAnsi="Times New Roman" w:cs="Times New Roman"/>
        </w:rPr>
        <w:t>y language-specific phonologies</w:t>
      </w:r>
      <w:r w:rsidR="00E42DED" w:rsidRPr="00C85596">
        <w:rPr>
          <w:rFonts w:ascii="Times New Roman" w:hAnsi="Times New Roman" w:cs="Times New Roman"/>
        </w:rPr>
        <w:t>.</w:t>
      </w:r>
      <w:r w:rsidR="008A62AF" w:rsidRPr="00C85596">
        <w:rPr>
          <w:rFonts w:ascii="Times New Roman" w:hAnsi="Times New Roman" w:cs="Times New Roman"/>
        </w:rPr>
        <w:t xml:space="preserve"> </w:t>
      </w:r>
      <w:proofErr w:type="gramStart"/>
      <w:r w:rsidR="00E049F0" w:rsidRPr="00C85596">
        <w:rPr>
          <w:rFonts w:ascii="Times New Roman" w:hAnsi="Times New Roman" w:cs="Times New Roman"/>
        </w:rPr>
        <w:t>Data in French and German with English translation.</w:t>
      </w:r>
      <w:proofErr w:type="gramEnd"/>
    </w:p>
    <w:p w14:paraId="22F6052A" w14:textId="77777777" w:rsidR="00E42DED" w:rsidRPr="00C85596" w:rsidRDefault="00E42DED" w:rsidP="006A3E7D">
      <w:pPr>
        <w:spacing w:line="480" w:lineRule="auto"/>
        <w:rPr>
          <w:rFonts w:ascii="Times New Roman" w:hAnsi="Times New Roman" w:cs="Times New Roman"/>
        </w:rPr>
      </w:pPr>
    </w:p>
    <w:p w14:paraId="3FDDF74D" w14:textId="77777777" w:rsidR="00E42DED" w:rsidRPr="00C85596" w:rsidRDefault="00E42DED" w:rsidP="006A3E7D">
      <w:pPr>
        <w:spacing w:line="480" w:lineRule="auto"/>
        <w:rPr>
          <w:rFonts w:ascii="Times New Roman" w:hAnsi="Times New Roman" w:cs="Times New Roman"/>
          <w:b/>
        </w:rPr>
      </w:pPr>
      <w:r w:rsidRPr="00C85596">
        <w:rPr>
          <w:rFonts w:ascii="Times New Roman" w:hAnsi="Times New Roman" w:cs="Times New Roman"/>
          <w:b/>
        </w:rPr>
        <w:t xml:space="preserve">Keywords </w:t>
      </w:r>
    </w:p>
    <w:p w14:paraId="5330EB62" w14:textId="2C516C41" w:rsidR="00E42DED" w:rsidRPr="00C85596" w:rsidRDefault="009F345A" w:rsidP="006A3E7D">
      <w:pPr>
        <w:spacing w:line="480" w:lineRule="auto"/>
        <w:rPr>
          <w:rFonts w:ascii="Times New Roman" w:hAnsi="Times New Roman" w:cs="Times New Roman"/>
        </w:rPr>
      </w:pPr>
      <w:r w:rsidRPr="00C85596">
        <w:rPr>
          <w:rFonts w:ascii="Times New Roman" w:hAnsi="Times New Roman" w:cs="Times New Roman"/>
        </w:rPr>
        <w:t xml:space="preserve">Turn extension, </w:t>
      </w:r>
      <w:r w:rsidR="00F11C36" w:rsidRPr="00C85596">
        <w:rPr>
          <w:rFonts w:ascii="Times New Roman" w:hAnsi="Times New Roman" w:cs="Times New Roman"/>
        </w:rPr>
        <w:t>c</w:t>
      </w:r>
      <w:r w:rsidR="00F84D56" w:rsidRPr="00C85596">
        <w:rPr>
          <w:rFonts w:ascii="Times New Roman" w:hAnsi="Times New Roman" w:cs="Times New Roman"/>
        </w:rPr>
        <w:t>onfirmations</w:t>
      </w:r>
      <w:r w:rsidR="00E42DED" w:rsidRPr="00C85596">
        <w:rPr>
          <w:rFonts w:ascii="Times New Roman" w:hAnsi="Times New Roman" w:cs="Times New Roman"/>
        </w:rPr>
        <w:t xml:space="preserve">, French, German, </w:t>
      </w:r>
      <w:proofErr w:type="spellStart"/>
      <w:r w:rsidR="001955C7" w:rsidRPr="00C85596">
        <w:rPr>
          <w:rFonts w:ascii="Times New Roman" w:hAnsi="Times New Roman" w:cs="Times New Roman"/>
        </w:rPr>
        <w:t>glottalis</w:t>
      </w:r>
      <w:r w:rsidR="00E42DED" w:rsidRPr="00C85596">
        <w:rPr>
          <w:rFonts w:ascii="Times New Roman" w:hAnsi="Times New Roman" w:cs="Times New Roman"/>
        </w:rPr>
        <w:t>ation</w:t>
      </w:r>
      <w:proofErr w:type="spellEnd"/>
      <w:r w:rsidR="000241FD" w:rsidRPr="00C85596">
        <w:rPr>
          <w:rFonts w:ascii="Times New Roman" w:hAnsi="Times New Roman" w:cs="Times New Roman"/>
        </w:rPr>
        <w:t xml:space="preserve">, </w:t>
      </w:r>
      <w:r w:rsidR="00F729AF" w:rsidRPr="00C85596">
        <w:rPr>
          <w:rFonts w:ascii="Times New Roman" w:hAnsi="Times New Roman" w:cs="Times New Roman"/>
        </w:rPr>
        <w:t>phonetics</w:t>
      </w:r>
    </w:p>
    <w:p w14:paraId="4DD263BB" w14:textId="77777777" w:rsidR="00C17443" w:rsidRPr="00C85596" w:rsidRDefault="00C17443" w:rsidP="006A3E7D">
      <w:pPr>
        <w:spacing w:line="480" w:lineRule="auto"/>
        <w:rPr>
          <w:rFonts w:ascii="Times New Roman" w:hAnsi="Times New Roman" w:cs="Times New Roman"/>
        </w:rPr>
      </w:pPr>
    </w:p>
    <w:p w14:paraId="28E84000" w14:textId="77777777" w:rsidR="00E654CF" w:rsidRPr="00C85596" w:rsidRDefault="00E654CF" w:rsidP="006A3E7D">
      <w:pPr>
        <w:spacing w:line="480" w:lineRule="auto"/>
        <w:rPr>
          <w:rFonts w:ascii="Times New Roman" w:hAnsi="Times New Roman" w:cs="Times New Roman"/>
        </w:rPr>
      </w:pPr>
    </w:p>
    <w:p w14:paraId="6A7BCD0D" w14:textId="77777777" w:rsidR="004613DB" w:rsidRPr="00C85596" w:rsidRDefault="004613DB" w:rsidP="006A3E7D">
      <w:pPr>
        <w:spacing w:line="480" w:lineRule="auto"/>
        <w:rPr>
          <w:rFonts w:ascii="Times New Roman" w:hAnsi="Times New Roman" w:cs="Times New Roman"/>
        </w:rPr>
      </w:pPr>
    </w:p>
    <w:p w14:paraId="2A766722" w14:textId="77777777" w:rsidR="004613DB" w:rsidRPr="00C85596" w:rsidRDefault="004613DB" w:rsidP="006A3E7D">
      <w:pPr>
        <w:spacing w:line="480" w:lineRule="auto"/>
        <w:rPr>
          <w:rFonts w:ascii="Times New Roman" w:hAnsi="Times New Roman" w:cs="Times New Roman"/>
        </w:rPr>
      </w:pPr>
    </w:p>
    <w:p w14:paraId="5C4C6F9E" w14:textId="0E166BCF" w:rsidR="00E654CF" w:rsidRPr="00C85596" w:rsidRDefault="00E654CF" w:rsidP="006A3E7D">
      <w:pPr>
        <w:spacing w:line="480" w:lineRule="auto"/>
        <w:rPr>
          <w:rFonts w:ascii="Times New Roman" w:hAnsi="Times New Roman" w:cs="Times New Roman"/>
          <w:b/>
        </w:rPr>
      </w:pPr>
    </w:p>
    <w:p w14:paraId="7A0D81C4" w14:textId="1E904D80" w:rsidR="006B07B8" w:rsidRPr="00C85596" w:rsidRDefault="006B07B8" w:rsidP="00747B8A">
      <w:pPr>
        <w:spacing w:line="480" w:lineRule="auto"/>
        <w:jc w:val="center"/>
        <w:rPr>
          <w:rFonts w:ascii="Times New Roman" w:hAnsi="Times New Roman" w:cs="Times New Roman"/>
          <w:bCs/>
          <w:caps/>
          <w:sz w:val="28"/>
          <w:szCs w:val="28"/>
        </w:rPr>
      </w:pPr>
      <w:r w:rsidRPr="00C85596">
        <w:rPr>
          <w:rFonts w:ascii="Times New Roman" w:hAnsi="Times New Roman" w:cs="Times New Roman"/>
          <w:bCs/>
          <w:caps/>
          <w:sz w:val="28"/>
          <w:szCs w:val="28"/>
        </w:rPr>
        <w:lastRenderedPageBreak/>
        <w:t>Introduction</w:t>
      </w:r>
    </w:p>
    <w:p w14:paraId="3C61A331" w14:textId="285CBC8D" w:rsidR="009B6B53" w:rsidRPr="00C85596" w:rsidRDefault="00861380" w:rsidP="003E3CD2">
      <w:pPr>
        <w:pStyle w:val="BodyTextIndent"/>
        <w:spacing w:line="480" w:lineRule="auto"/>
        <w:ind w:firstLine="0"/>
        <w:rPr>
          <w:color w:val="auto"/>
        </w:rPr>
      </w:pPr>
      <w:r w:rsidRPr="00C85596">
        <w:rPr>
          <w:color w:val="auto"/>
        </w:rPr>
        <w:t>Although</w:t>
      </w:r>
      <w:r w:rsidR="006437D0" w:rsidRPr="00C85596">
        <w:rPr>
          <w:color w:val="auto"/>
        </w:rPr>
        <w:t xml:space="preserve"> many of the seminal studies </w:t>
      </w:r>
      <w:r w:rsidRPr="00C85596">
        <w:rPr>
          <w:color w:val="auto"/>
        </w:rPr>
        <w:t xml:space="preserve">on the systematic </w:t>
      </w:r>
      <w:r w:rsidR="00B875A7" w:rsidRPr="00C85596">
        <w:rPr>
          <w:color w:val="auto"/>
        </w:rPr>
        <w:t>organisation</w:t>
      </w:r>
      <w:r w:rsidRPr="00C85596">
        <w:rPr>
          <w:color w:val="auto"/>
        </w:rPr>
        <w:t xml:space="preserve"> of interaction have been conducted </w:t>
      </w:r>
      <w:r w:rsidR="00107458" w:rsidRPr="00C85596">
        <w:rPr>
          <w:color w:val="auto"/>
        </w:rPr>
        <w:t xml:space="preserve">using </w:t>
      </w:r>
      <w:r w:rsidR="006437D0" w:rsidRPr="00C85596">
        <w:rPr>
          <w:color w:val="auto"/>
        </w:rPr>
        <w:t>data</w:t>
      </w:r>
      <w:r w:rsidR="00472DC7" w:rsidRPr="00C85596">
        <w:rPr>
          <w:color w:val="auto"/>
        </w:rPr>
        <w:t xml:space="preserve"> from English native speakers</w:t>
      </w:r>
      <w:r w:rsidRPr="00C85596">
        <w:rPr>
          <w:color w:val="auto"/>
        </w:rPr>
        <w:t xml:space="preserve">, conversation analysts have been interested in the interactional order of </w:t>
      </w:r>
      <w:r w:rsidR="006437D0" w:rsidRPr="00C85596">
        <w:rPr>
          <w:color w:val="auto"/>
        </w:rPr>
        <w:t xml:space="preserve">other </w:t>
      </w:r>
      <w:r w:rsidRPr="00C85596">
        <w:rPr>
          <w:color w:val="auto"/>
        </w:rPr>
        <w:t xml:space="preserve">languages </w:t>
      </w:r>
      <w:r w:rsidR="00BB6A95" w:rsidRPr="00C85596">
        <w:rPr>
          <w:color w:val="auto"/>
        </w:rPr>
        <w:t xml:space="preserve">from </w:t>
      </w:r>
      <w:r w:rsidR="009D6D22" w:rsidRPr="00C85596">
        <w:rPr>
          <w:color w:val="auto"/>
        </w:rPr>
        <w:t>early on</w:t>
      </w:r>
      <w:r w:rsidR="00BB6A95" w:rsidRPr="00C85596">
        <w:rPr>
          <w:color w:val="auto"/>
        </w:rPr>
        <w:t xml:space="preserve"> in the history of the discipline</w:t>
      </w:r>
      <w:r w:rsidR="009D6D22" w:rsidRPr="00C85596">
        <w:rPr>
          <w:color w:val="auto"/>
        </w:rPr>
        <w:t xml:space="preserve"> (</w:t>
      </w:r>
      <w:r w:rsidR="00732F54" w:rsidRPr="00C85596">
        <w:rPr>
          <w:color w:val="auto"/>
        </w:rPr>
        <w:t>e</w:t>
      </w:r>
      <w:r w:rsidR="00CB1C49" w:rsidRPr="00C85596">
        <w:rPr>
          <w:color w:val="auto"/>
        </w:rPr>
        <w:t>.</w:t>
      </w:r>
      <w:r w:rsidR="00732F54" w:rsidRPr="00C85596">
        <w:rPr>
          <w:color w:val="auto"/>
        </w:rPr>
        <w:t xml:space="preserve">g. </w:t>
      </w:r>
      <w:r w:rsidR="001449F9" w:rsidRPr="00C85596">
        <w:rPr>
          <w:color w:val="auto"/>
        </w:rPr>
        <w:t>Moerman</w:t>
      </w:r>
      <w:r w:rsidR="0024575F" w:rsidRPr="00C85596">
        <w:rPr>
          <w:color w:val="auto"/>
        </w:rPr>
        <w:t>,</w:t>
      </w:r>
      <w:r w:rsidR="001449F9" w:rsidRPr="00C85596">
        <w:rPr>
          <w:color w:val="auto"/>
        </w:rPr>
        <w:t xml:space="preserve"> 1977</w:t>
      </w:r>
      <w:r w:rsidR="0024575F" w:rsidRPr="00C85596">
        <w:rPr>
          <w:color w:val="auto"/>
        </w:rPr>
        <w:t>,</w:t>
      </w:r>
      <w:r w:rsidR="001449F9" w:rsidRPr="00C85596">
        <w:rPr>
          <w:color w:val="auto"/>
        </w:rPr>
        <w:t xml:space="preserve"> </w:t>
      </w:r>
      <w:r w:rsidR="00E1478E" w:rsidRPr="00C85596">
        <w:rPr>
          <w:color w:val="auto"/>
        </w:rPr>
        <w:t>1988</w:t>
      </w:r>
      <w:r w:rsidRPr="00C85596">
        <w:rPr>
          <w:color w:val="auto"/>
        </w:rPr>
        <w:t xml:space="preserve">). However, it is only relatively recently that </w:t>
      </w:r>
      <w:r w:rsidR="009517B5" w:rsidRPr="00C85596">
        <w:rPr>
          <w:color w:val="auto"/>
        </w:rPr>
        <w:t>conversation analytic work</w:t>
      </w:r>
      <w:r w:rsidRPr="00C85596">
        <w:rPr>
          <w:color w:val="auto"/>
        </w:rPr>
        <w:t xml:space="preserve"> has </w:t>
      </w:r>
      <w:r w:rsidR="00884FD8" w:rsidRPr="00C85596">
        <w:rPr>
          <w:color w:val="auto"/>
        </w:rPr>
        <w:t xml:space="preserve">begun to </w:t>
      </w:r>
      <w:r w:rsidR="0097726C" w:rsidRPr="00C85596">
        <w:rPr>
          <w:color w:val="auto"/>
        </w:rPr>
        <w:t xml:space="preserve">compare </w:t>
      </w:r>
      <w:r w:rsidRPr="00C85596">
        <w:rPr>
          <w:color w:val="auto"/>
        </w:rPr>
        <w:t>interactional practices across languages</w:t>
      </w:r>
      <w:r w:rsidR="00273BD5" w:rsidRPr="00C85596">
        <w:rPr>
          <w:color w:val="auto"/>
        </w:rPr>
        <w:t xml:space="preserve"> more systematic</w:t>
      </w:r>
      <w:r w:rsidR="00966523" w:rsidRPr="00C85596">
        <w:rPr>
          <w:color w:val="auto"/>
        </w:rPr>
        <w:t>ally</w:t>
      </w:r>
      <w:r w:rsidR="0009355A" w:rsidRPr="00C85596">
        <w:rPr>
          <w:color w:val="auto"/>
        </w:rPr>
        <w:t xml:space="preserve"> </w:t>
      </w:r>
      <w:r w:rsidR="009517B5" w:rsidRPr="00C85596">
        <w:rPr>
          <w:color w:val="auto"/>
        </w:rPr>
        <w:t>(</w:t>
      </w:r>
      <w:r w:rsidR="00C9067B" w:rsidRPr="00C85596">
        <w:rPr>
          <w:color w:val="auto"/>
        </w:rPr>
        <w:t>e</w:t>
      </w:r>
      <w:r w:rsidR="00CB1C49" w:rsidRPr="00C85596">
        <w:rPr>
          <w:color w:val="auto"/>
        </w:rPr>
        <w:t>.</w:t>
      </w:r>
      <w:r w:rsidR="00C9067B" w:rsidRPr="00C85596">
        <w:rPr>
          <w:color w:val="auto"/>
        </w:rPr>
        <w:t xml:space="preserve">g. </w:t>
      </w:r>
      <w:r w:rsidR="007E523A" w:rsidRPr="00C85596">
        <w:rPr>
          <w:color w:val="auto"/>
        </w:rPr>
        <w:t xml:space="preserve">Enfield </w:t>
      </w:r>
      <w:r w:rsidR="0024575F" w:rsidRPr="00C85596">
        <w:rPr>
          <w:color w:val="auto"/>
        </w:rPr>
        <w:t>&amp;</w:t>
      </w:r>
      <w:r w:rsidR="007E523A" w:rsidRPr="00C85596">
        <w:rPr>
          <w:color w:val="auto"/>
        </w:rPr>
        <w:t xml:space="preserve"> Stivers</w:t>
      </w:r>
      <w:r w:rsidR="0024575F" w:rsidRPr="00C85596">
        <w:rPr>
          <w:color w:val="auto"/>
        </w:rPr>
        <w:t>,</w:t>
      </w:r>
      <w:r w:rsidR="007E523A" w:rsidRPr="00C85596">
        <w:rPr>
          <w:color w:val="auto"/>
        </w:rPr>
        <w:t xml:space="preserve"> 2007; </w:t>
      </w:r>
      <w:r w:rsidR="00884FD8" w:rsidRPr="00C85596">
        <w:rPr>
          <w:color w:val="auto"/>
        </w:rPr>
        <w:t>Sidnell</w:t>
      </w:r>
      <w:r w:rsidR="0024575F" w:rsidRPr="00C85596">
        <w:rPr>
          <w:color w:val="auto"/>
        </w:rPr>
        <w:t>,</w:t>
      </w:r>
      <w:r w:rsidR="00884FD8" w:rsidRPr="00C85596">
        <w:rPr>
          <w:color w:val="auto"/>
        </w:rPr>
        <w:t xml:space="preserve"> 2009; </w:t>
      </w:r>
      <w:r w:rsidR="009D6D22" w:rsidRPr="00C85596">
        <w:rPr>
          <w:color w:val="auto"/>
        </w:rPr>
        <w:t>Stivers et al.</w:t>
      </w:r>
      <w:r w:rsidR="0024575F" w:rsidRPr="00C85596">
        <w:rPr>
          <w:color w:val="auto"/>
        </w:rPr>
        <w:t>,</w:t>
      </w:r>
      <w:r w:rsidR="009D6D22" w:rsidRPr="00C85596">
        <w:rPr>
          <w:color w:val="auto"/>
        </w:rPr>
        <w:t xml:space="preserve"> 2009</w:t>
      </w:r>
      <w:r w:rsidR="00C358B8" w:rsidRPr="00C85596">
        <w:rPr>
          <w:color w:val="auto"/>
        </w:rPr>
        <w:t>; E</w:t>
      </w:r>
      <w:r w:rsidR="00D257EC" w:rsidRPr="00C85596">
        <w:rPr>
          <w:color w:val="auto"/>
        </w:rPr>
        <w:t xml:space="preserve">nfield, Stivers </w:t>
      </w:r>
      <w:r w:rsidR="0024575F" w:rsidRPr="00C85596">
        <w:rPr>
          <w:color w:val="auto"/>
        </w:rPr>
        <w:t>&amp;</w:t>
      </w:r>
      <w:r w:rsidR="00D257EC" w:rsidRPr="00C85596">
        <w:rPr>
          <w:color w:val="auto"/>
        </w:rPr>
        <w:t xml:space="preserve"> Levinson</w:t>
      </w:r>
      <w:r w:rsidR="0024575F" w:rsidRPr="00C85596">
        <w:rPr>
          <w:color w:val="auto"/>
        </w:rPr>
        <w:t>,</w:t>
      </w:r>
      <w:r w:rsidR="00D257EC" w:rsidRPr="00C85596">
        <w:rPr>
          <w:color w:val="auto"/>
        </w:rPr>
        <w:t xml:space="preserve"> 2010;</w:t>
      </w:r>
      <w:r w:rsidR="00C358B8" w:rsidRPr="00C85596">
        <w:rPr>
          <w:color w:val="auto"/>
        </w:rPr>
        <w:t xml:space="preserve"> Fox, Maschler </w:t>
      </w:r>
      <w:r w:rsidR="0024575F" w:rsidRPr="00C85596">
        <w:rPr>
          <w:color w:val="auto"/>
        </w:rPr>
        <w:t>&amp;</w:t>
      </w:r>
      <w:r w:rsidR="00C358B8" w:rsidRPr="00C85596">
        <w:rPr>
          <w:color w:val="auto"/>
        </w:rPr>
        <w:t xml:space="preserve"> Uhmann</w:t>
      </w:r>
      <w:r w:rsidR="0024575F" w:rsidRPr="00C85596">
        <w:rPr>
          <w:color w:val="auto"/>
        </w:rPr>
        <w:t>,</w:t>
      </w:r>
      <w:r w:rsidR="00C358B8" w:rsidRPr="00C85596">
        <w:rPr>
          <w:color w:val="auto"/>
        </w:rPr>
        <w:t xml:space="preserve"> 2010</w:t>
      </w:r>
      <w:r w:rsidR="00DB77FA" w:rsidRPr="00C85596">
        <w:rPr>
          <w:color w:val="auto"/>
        </w:rPr>
        <w:t xml:space="preserve">; </w:t>
      </w:r>
      <w:r w:rsidR="00AA0890" w:rsidRPr="00C85596">
        <w:rPr>
          <w:color w:val="auto"/>
        </w:rPr>
        <w:t xml:space="preserve">Dingemanse </w:t>
      </w:r>
      <w:r w:rsidR="0024575F" w:rsidRPr="00C85596">
        <w:rPr>
          <w:color w:val="auto"/>
        </w:rPr>
        <w:t>&amp;</w:t>
      </w:r>
      <w:r w:rsidR="00AA0890" w:rsidRPr="00C85596">
        <w:rPr>
          <w:color w:val="auto"/>
        </w:rPr>
        <w:t xml:space="preserve"> Enfield</w:t>
      </w:r>
      <w:r w:rsidR="0024575F" w:rsidRPr="00C85596">
        <w:rPr>
          <w:color w:val="auto"/>
        </w:rPr>
        <w:t>,</w:t>
      </w:r>
      <w:r w:rsidR="00AA0890" w:rsidRPr="00C85596">
        <w:rPr>
          <w:color w:val="auto"/>
        </w:rPr>
        <w:t xml:space="preserve"> 2015</w:t>
      </w:r>
      <w:r w:rsidR="009517B5" w:rsidRPr="00C85596">
        <w:rPr>
          <w:color w:val="auto"/>
        </w:rPr>
        <w:t>)</w:t>
      </w:r>
      <w:r w:rsidRPr="00C85596">
        <w:rPr>
          <w:color w:val="auto"/>
        </w:rPr>
        <w:t>.</w:t>
      </w:r>
      <w:r w:rsidR="00732F54" w:rsidRPr="00C85596">
        <w:rPr>
          <w:rStyle w:val="FootnoteReference"/>
          <w:color w:val="auto"/>
        </w:rPr>
        <w:footnoteReference w:id="1"/>
      </w:r>
      <w:r w:rsidR="009517B5" w:rsidRPr="00C85596">
        <w:rPr>
          <w:color w:val="auto"/>
        </w:rPr>
        <w:t xml:space="preserve"> </w:t>
      </w:r>
      <w:r w:rsidR="00966523" w:rsidRPr="00C85596">
        <w:rPr>
          <w:color w:val="auto"/>
        </w:rPr>
        <w:t xml:space="preserve">In a seminal study </w:t>
      </w:r>
      <w:r w:rsidR="00CA6AB0" w:rsidRPr="00C85596">
        <w:rPr>
          <w:color w:val="auto"/>
        </w:rPr>
        <w:t>Sidnell and Enfield</w:t>
      </w:r>
      <w:r w:rsidR="00273BD5" w:rsidRPr="00C85596">
        <w:rPr>
          <w:color w:val="auto"/>
        </w:rPr>
        <w:t xml:space="preserve"> (2012) </w:t>
      </w:r>
      <w:r w:rsidR="00CA6AB0" w:rsidRPr="00C85596">
        <w:rPr>
          <w:color w:val="auto"/>
        </w:rPr>
        <w:t>show</w:t>
      </w:r>
      <w:r w:rsidR="003E3CD2" w:rsidRPr="00C85596">
        <w:rPr>
          <w:color w:val="auto"/>
        </w:rPr>
        <w:t xml:space="preserve"> </w:t>
      </w:r>
      <w:r w:rsidR="00CA6AB0" w:rsidRPr="00C85596">
        <w:rPr>
          <w:color w:val="auto"/>
        </w:rPr>
        <w:t>that the same social action</w:t>
      </w:r>
      <w:r w:rsidR="003E3CD2" w:rsidRPr="00C85596">
        <w:rPr>
          <w:color w:val="auto"/>
        </w:rPr>
        <w:t xml:space="preserve">, agreeing with a previous </w:t>
      </w:r>
      <w:r w:rsidR="00CB1C49" w:rsidRPr="00C85596">
        <w:rPr>
          <w:color w:val="auto"/>
        </w:rPr>
        <w:t>assessment</w:t>
      </w:r>
      <w:r w:rsidR="003E3CD2" w:rsidRPr="00C85596">
        <w:rPr>
          <w:color w:val="auto"/>
        </w:rPr>
        <w:t>,</w:t>
      </w:r>
      <w:r w:rsidR="00CA6AB0" w:rsidRPr="00C85596">
        <w:rPr>
          <w:color w:val="auto"/>
        </w:rPr>
        <w:t xml:space="preserve"> is </w:t>
      </w:r>
      <w:r w:rsidR="00966523" w:rsidRPr="00C85596">
        <w:rPr>
          <w:color w:val="auto"/>
        </w:rPr>
        <w:t>common</w:t>
      </w:r>
      <w:r w:rsidR="003E3CD2" w:rsidRPr="00C85596">
        <w:rPr>
          <w:color w:val="auto"/>
        </w:rPr>
        <w:t xml:space="preserve"> </w:t>
      </w:r>
      <w:r w:rsidR="00CA6AB0" w:rsidRPr="00C85596">
        <w:rPr>
          <w:color w:val="auto"/>
        </w:rPr>
        <w:t xml:space="preserve">across </w:t>
      </w:r>
      <w:r w:rsidR="003E3CD2" w:rsidRPr="00C85596">
        <w:rPr>
          <w:color w:val="auto"/>
        </w:rPr>
        <w:t xml:space="preserve">three </w:t>
      </w:r>
      <w:r w:rsidR="00CA6AB0" w:rsidRPr="00C85596">
        <w:rPr>
          <w:color w:val="auto"/>
        </w:rPr>
        <w:t>language</w:t>
      </w:r>
      <w:r w:rsidR="00966523" w:rsidRPr="00C85596">
        <w:rPr>
          <w:color w:val="auto"/>
        </w:rPr>
        <w:t>s;</w:t>
      </w:r>
      <w:r w:rsidR="00CA6AB0" w:rsidRPr="00C85596">
        <w:rPr>
          <w:color w:val="auto"/>
        </w:rPr>
        <w:t xml:space="preserve"> however, </w:t>
      </w:r>
      <w:r w:rsidR="00966523" w:rsidRPr="00C85596">
        <w:rPr>
          <w:color w:val="auto"/>
        </w:rPr>
        <w:t xml:space="preserve">it is </w:t>
      </w:r>
      <w:r w:rsidR="00380C6D" w:rsidRPr="00C85596">
        <w:rPr>
          <w:color w:val="auto"/>
        </w:rPr>
        <w:t>accomplished through</w:t>
      </w:r>
      <w:r w:rsidR="00CA6AB0" w:rsidRPr="00C85596">
        <w:rPr>
          <w:color w:val="auto"/>
        </w:rPr>
        <w:t xml:space="preserve"> different linguistic means</w:t>
      </w:r>
      <w:r w:rsidR="00966523" w:rsidRPr="00C85596">
        <w:rPr>
          <w:color w:val="auto"/>
        </w:rPr>
        <w:t xml:space="preserve"> according to the language in question</w:t>
      </w:r>
      <w:r w:rsidR="00CA6AB0" w:rsidRPr="00C85596">
        <w:rPr>
          <w:color w:val="auto"/>
        </w:rPr>
        <w:t xml:space="preserve"> and therefore </w:t>
      </w:r>
      <w:r w:rsidR="00966523" w:rsidRPr="00C85596">
        <w:rPr>
          <w:color w:val="auto"/>
        </w:rPr>
        <w:t xml:space="preserve">co-occurs </w:t>
      </w:r>
      <w:r w:rsidR="00CA6AB0" w:rsidRPr="00C85596">
        <w:rPr>
          <w:color w:val="auto"/>
        </w:rPr>
        <w:t xml:space="preserve">with </w:t>
      </w:r>
      <w:r w:rsidR="003C359C" w:rsidRPr="00C85596">
        <w:rPr>
          <w:color w:val="auto"/>
        </w:rPr>
        <w:t xml:space="preserve">different </w:t>
      </w:r>
      <w:r w:rsidR="00CA6AB0" w:rsidRPr="00C85596">
        <w:rPr>
          <w:color w:val="auto"/>
        </w:rPr>
        <w:t>accompanying ‘collateral effects’ on the actions being accomplished.</w:t>
      </w:r>
      <w:r w:rsidR="00C154BB" w:rsidRPr="00C85596">
        <w:rPr>
          <w:color w:val="auto"/>
        </w:rPr>
        <w:t xml:space="preserve"> </w:t>
      </w:r>
    </w:p>
    <w:p w14:paraId="6FC83A4E" w14:textId="08BA4544" w:rsidR="00CA6AB0" w:rsidRPr="00C85596" w:rsidRDefault="009517B5" w:rsidP="00F11C36">
      <w:pPr>
        <w:pStyle w:val="BodyTextIndent"/>
        <w:spacing w:line="480" w:lineRule="auto"/>
        <w:rPr>
          <w:color w:val="auto"/>
        </w:rPr>
      </w:pPr>
      <w:r w:rsidRPr="00C85596">
        <w:rPr>
          <w:color w:val="auto"/>
        </w:rPr>
        <w:t>The analysis presented here contributes to this emerging strand</w:t>
      </w:r>
      <w:r w:rsidR="00E664E4" w:rsidRPr="00C85596">
        <w:rPr>
          <w:color w:val="auto"/>
        </w:rPr>
        <w:t xml:space="preserve"> of work</w:t>
      </w:r>
      <w:r w:rsidRPr="00C85596">
        <w:rPr>
          <w:color w:val="auto"/>
        </w:rPr>
        <w:t xml:space="preserve"> in that</w:t>
      </w:r>
      <w:r w:rsidR="000241FD" w:rsidRPr="00C85596">
        <w:rPr>
          <w:color w:val="auto"/>
        </w:rPr>
        <w:t xml:space="preserve"> it compares a specific action, </w:t>
      </w:r>
      <w:r w:rsidR="005E1B56" w:rsidRPr="00C85596">
        <w:rPr>
          <w:color w:val="auto"/>
        </w:rPr>
        <w:t xml:space="preserve">multi-unit </w:t>
      </w:r>
      <w:r w:rsidR="00107458" w:rsidRPr="00C85596">
        <w:rPr>
          <w:color w:val="auto"/>
        </w:rPr>
        <w:t>responses to confi</w:t>
      </w:r>
      <w:r w:rsidR="0089755A" w:rsidRPr="00C85596">
        <w:rPr>
          <w:color w:val="auto"/>
        </w:rPr>
        <w:t>r</w:t>
      </w:r>
      <w:r w:rsidR="00107458" w:rsidRPr="00C85596">
        <w:rPr>
          <w:color w:val="auto"/>
        </w:rPr>
        <w:t>mation-elicitations</w:t>
      </w:r>
      <w:r w:rsidR="000241FD" w:rsidRPr="00C85596">
        <w:rPr>
          <w:color w:val="auto"/>
        </w:rPr>
        <w:t>,</w:t>
      </w:r>
      <w:r w:rsidR="006437D0" w:rsidRPr="00C85596">
        <w:rPr>
          <w:color w:val="auto"/>
        </w:rPr>
        <w:t xml:space="preserve"> </w:t>
      </w:r>
      <w:r w:rsidRPr="00C85596">
        <w:rPr>
          <w:color w:val="auto"/>
        </w:rPr>
        <w:t>across two typologically different languages.</w:t>
      </w:r>
      <w:r w:rsidR="003E3CD2" w:rsidRPr="00C85596">
        <w:rPr>
          <w:color w:val="auto"/>
        </w:rPr>
        <w:t xml:space="preserve"> </w:t>
      </w:r>
      <w:r w:rsidR="00523A47" w:rsidRPr="00C85596">
        <w:rPr>
          <w:color w:val="auto"/>
        </w:rPr>
        <w:t xml:space="preserve">However, in contrast to Sidnell and Enfield’s (2012) research which investigated a </w:t>
      </w:r>
      <w:r w:rsidR="00523A47" w:rsidRPr="00C85596">
        <w:rPr>
          <w:i/>
          <w:color w:val="auto"/>
        </w:rPr>
        <w:t>social action</w:t>
      </w:r>
      <w:r w:rsidR="00523A47" w:rsidRPr="00C85596">
        <w:rPr>
          <w:color w:val="auto"/>
        </w:rPr>
        <w:t xml:space="preserve"> cross-culturally, t</w:t>
      </w:r>
      <w:r w:rsidR="00A3362D" w:rsidRPr="00C85596">
        <w:rPr>
          <w:color w:val="auto"/>
        </w:rPr>
        <w:t xml:space="preserve">his </w:t>
      </w:r>
      <w:r w:rsidR="00252810" w:rsidRPr="00C85596">
        <w:rPr>
          <w:color w:val="auto"/>
        </w:rPr>
        <w:t xml:space="preserve">study </w:t>
      </w:r>
      <w:r w:rsidR="00CB1C49" w:rsidRPr="00C85596">
        <w:rPr>
          <w:color w:val="auto"/>
        </w:rPr>
        <w:t>concerns</w:t>
      </w:r>
      <w:r w:rsidR="00A3362D" w:rsidRPr="00C85596">
        <w:rPr>
          <w:color w:val="auto"/>
        </w:rPr>
        <w:t xml:space="preserve"> similarities of </w:t>
      </w:r>
      <w:r w:rsidR="00523A47" w:rsidRPr="00C85596">
        <w:rPr>
          <w:i/>
          <w:color w:val="auto"/>
        </w:rPr>
        <w:t>linguistic</w:t>
      </w:r>
      <w:r w:rsidR="00523A47" w:rsidRPr="00C85596">
        <w:rPr>
          <w:color w:val="auto"/>
        </w:rPr>
        <w:t xml:space="preserve"> </w:t>
      </w:r>
      <w:r w:rsidR="00A3362D" w:rsidRPr="00C85596">
        <w:rPr>
          <w:i/>
          <w:color w:val="auto"/>
        </w:rPr>
        <w:t>form</w:t>
      </w:r>
      <w:r w:rsidR="008D6308" w:rsidRPr="00C85596">
        <w:rPr>
          <w:i/>
          <w:color w:val="auto"/>
        </w:rPr>
        <w:t xml:space="preserve">, </w:t>
      </w:r>
      <w:r w:rsidR="008D6308" w:rsidRPr="00C85596">
        <w:rPr>
          <w:color w:val="auto"/>
        </w:rPr>
        <w:t>especially</w:t>
      </w:r>
      <w:r w:rsidR="00A3362D" w:rsidRPr="00C85596">
        <w:rPr>
          <w:color w:val="auto"/>
        </w:rPr>
        <w:t xml:space="preserve"> where they are unexpected from a typological perspective. The work presented here </w:t>
      </w:r>
      <w:r w:rsidR="00746DF4" w:rsidRPr="00C85596">
        <w:rPr>
          <w:color w:val="auto"/>
        </w:rPr>
        <w:t>shows that the</w:t>
      </w:r>
      <w:r w:rsidR="003E3CD2" w:rsidRPr="00C85596">
        <w:rPr>
          <w:color w:val="auto"/>
        </w:rPr>
        <w:t xml:space="preserve"> same linguistic means </w:t>
      </w:r>
      <w:r w:rsidR="00746DF4" w:rsidRPr="00C85596">
        <w:rPr>
          <w:color w:val="auto"/>
        </w:rPr>
        <w:t xml:space="preserve">are used for the same </w:t>
      </w:r>
      <w:r w:rsidR="00A3362D" w:rsidRPr="00C85596">
        <w:rPr>
          <w:color w:val="auto"/>
        </w:rPr>
        <w:t xml:space="preserve">interactional </w:t>
      </w:r>
      <w:r w:rsidR="00746DF4" w:rsidRPr="00C85596">
        <w:rPr>
          <w:color w:val="auto"/>
        </w:rPr>
        <w:t xml:space="preserve">purpose </w:t>
      </w:r>
      <w:r w:rsidR="003E3CD2" w:rsidRPr="00C85596">
        <w:rPr>
          <w:color w:val="auto"/>
        </w:rPr>
        <w:t xml:space="preserve">in </w:t>
      </w:r>
      <w:r w:rsidR="00A3362D" w:rsidRPr="00C85596">
        <w:rPr>
          <w:color w:val="auto"/>
        </w:rPr>
        <w:t>French and German,</w:t>
      </w:r>
      <w:r w:rsidR="00746DF4" w:rsidRPr="00C85596">
        <w:rPr>
          <w:color w:val="auto"/>
        </w:rPr>
        <w:t xml:space="preserve"> even though </w:t>
      </w:r>
      <w:r w:rsidR="00CA6AB0" w:rsidRPr="00C85596">
        <w:rPr>
          <w:color w:val="auto"/>
        </w:rPr>
        <w:t>pho</w:t>
      </w:r>
      <w:r w:rsidR="00E664E4" w:rsidRPr="00C85596">
        <w:rPr>
          <w:color w:val="auto"/>
        </w:rPr>
        <w:t xml:space="preserve">nological descriptions of the two </w:t>
      </w:r>
      <w:r w:rsidR="00CA6AB0" w:rsidRPr="00C85596">
        <w:rPr>
          <w:color w:val="auto"/>
        </w:rPr>
        <w:t>languages</w:t>
      </w:r>
      <w:r w:rsidR="00E664E4" w:rsidRPr="00C85596">
        <w:rPr>
          <w:color w:val="auto"/>
        </w:rPr>
        <w:t xml:space="preserve"> </w:t>
      </w:r>
      <w:r w:rsidR="00993F8C" w:rsidRPr="00C85596">
        <w:rPr>
          <w:color w:val="auto"/>
        </w:rPr>
        <w:t xml:space="preserve">would </w:t>
      </w:r>
      <w:r w:rsidR="00850664" w:rsidRPr="00C85596">
        <w:rPr>
          <w:color w:val="auto"/>
        </w:rPr>
        <w:t>postulate the opposite</w:t>
      </w:r>
      <w:r w:rsidR="00CA6AB0" w:rsidRPr="00C85596">
        <w:rPr>
          <w:color w:val="auto"/>
        </w:rPr>
        <w:t>.</w:t>
      </w:r>
      <w:r w:rsidR="00BC4C23" w:rsidRPr="00C85596">
        <w:rPr>
          <w:color w:val="auto"/>
        </w:rPr>
        <w:t xml:space="preserve"> Such commonalities, if they can be shown in a variety of languages and contexts, </w:t>
      </w:r>
      <w:r w:rsidR="00A81DBA" w:rsidRPr="00C85596">
        <w:rPr>
          <w:color w:val="auto"/>
        </w:rPr>
        <w:t xml:space="preserve">would </w:t>
      </w:r>
      <w:r w:rsidR="00107458" w:rsidRPr="00C85596">
        <w:rPr>
          <w:color w:val="auto"/>
        </w:rPr>
        <w:t>allow a perspective on</w:t>
      </w:r>
      <w:r w:rsidR="00BC4C23" w:rsidRPr="00C85596">
        <w:rPr>
          <w:color w:val="auto"/>
        </w:rPr>
        <w:t xml:space="preserve"> sound patterns as cross-linguistic social practices, rather than</w:t>
      </w:r>
      <w:r w:rsidR="00D3097B" w:rsidRPr="00C85596">
        <w:rPr>
          <w:color w:val="auto"/>
        </w:rPr>
        <w:t xml:space="preserve"> determined exclusively by</w:t>
      </w:r>
      <w:r w:rsidR="00BC4C23" w:rsidRPr="00C85596">
        <w:rPr>
          <w:color w:val="auto"/>
        </w:rPr>
        <w:t xml:space="preserve"> language-specific phonological systems. </w:t>
      </w:r>
    </w:p>
    <w:p w14:paraId="7338309A" w14:textId="7DEE71C6" w:rsidR="006B07B8" w:rsidRPr="00C85596" w:rsidRDefault="00B4405E" w:rsidP="00E664E4">
      <w:pPr>
        <w:pStyle w:val="BodyTextIndent"/>
        <w:spacing w:line="480" w:lineRule="auto"/>
        <w:rPr>
          <w:color w:val="auto"/>
        </w:rPr>
      </w:pPr>
      <w:r w:rsidRPr="00C85596">
        <w:rPr>
          <w:color w:val="auto"/>
        </w:rPr>
        <w:t>To date</w:t>
      </w:r>
      <w:r w:rsidR="00FB4F3C" w:rsidRPr="00C85596">
        <w:rPr>
          <w:color w:val="auto"/>
        </w:rPr>
        <w:t xml:space="preserve">, cross-cultural comparisons of conversational practices have not paid much attention to sound patterns. What has been emerging so far is a picture of certain </w:t>
      </w:r>
      <w:r w:rsidR="000241FD" w:rsidRPr="00C85596">
        <w:rPr>
          <w:color w:val="auto"/>
        </w:rPr>
        <w:lastRenderedPageBreak/>
        <w:t>organisational</w:t>
      </w:r>
      <w:r w:rsidR="00FB4F3C" w:rsidRPr="00C85596">
        <w:rPr>
          <w:color w:val="auto"/>
        </w:rPr>
        <w:t xml:space="preserve"> structures showing the potential for universality (</w:t>
      </w:r>
      <w:r w:rsidR="00E046D7" w:rsidRPr="00C85596">
        <w:rPr>
          <w:color w:val="auto"/>
        </w:rPr>
        <w:t>e</w:t>
      </w:r>
      <w:r w:rsidR="00CB1C49" w:rsidRPr="00C85596">
        <w:rPr>
          <w:color w:val="auto"/>
        </w:rPr>
        <w:t>.</w:t>
      </w:r>
      <w:r w:rsidR="00E046D7" w:rsidRPr="00C85596">
        <w:rPr>
          <w:color w:val="auto"/>
        </w:rPr>
        <w:t xml:space="preserve">g. </w:t>
      </w:r>
      <w:r w:rsidR="00FB4F3C" w:rsidRPr="00C85596">
        <w:rPr>
          <w:color w:val="auto"/>
        </w:rPr>
        <w:t>turn-taking</w:t>
      </w:r>
      <w:r w:rsidR="00E046D7" w:rsidRPr="00C85596">
        <w:rPr>
          <w:color w:val="auto"/>
        </w:rPr>
        <w:t>, Sidnell</w:t>
      </w:r>
      <w:r w:rsidR="0024575F" w:rsidRPr="00C85596">
        <w:rPr>
          <w:color w:val="auto"/>
        </w:rPr>
        <w:t>,</w:t>
      </w:r>
      <w:r w:rsidR="00E046D7" w:rsidRPr="00C85596">
        <w:rPr>
          <w:color w:val="auto"/>
        </w:rPr>
        <w:t xml:space="preserve"> 2001</w:t>
      </w:r>
      <w:r w:rsidR="0024575F" w:rsidRPr="00C85596">
        <w:rPr>
          <w:color w:val="auto"/>
        </w:rPr>
        <w:t>;</w:t>
      </w:r>
      <w:r w:rsidR="00E046D7" w:rsidRPr="00C85596">
        <w:rPr>
          <w:color w:val="auto"/>
        </w:rPr>
        <w:t xml:space="preserve"> Stivers et al.</w:t>
      </w:r>
      <w:r w:rsidR="0024575F" w:rsidRPr="00C85596">
        <w:rPr>
          <w:color w:val="auto"/>
        </w:rPr>
        <w:t>,</w:t>
      </w:r>
      <w:r w:rsidR="00E046D7" w:rsidRPr="00C85596">
        <w:rPr>
          <w:color w:val="auto"/>
        </w:rPr>
        <w:t xml:space="preserve"> 2009).</w:t>
      </w:r>
      <w:r w:rsidR="00462969" w:rsidRPr="00C85596">
        <w:rPr>
          <w:color w:val="auto"/>
        </w:rPr>
        <w:t xml:space="preserve"> Phonetic and prosodic practices </w:t>
      </w:r>
      <w:r w:rsidR="000241FD" w:rsidRPr="00C85596">
        <w:rPr>
          <w:color w:val="auto"/>
        </w:rPr>
        <w:t>have up to now been treated</w:t>
      </w:r>
      <w:r w:rsidR="00462969" w:rsidRPr="00C85596">
        <w:rPr>
          <w:color w:val="auto"/>
        </w:rPr>
        <w:t xml:space="preserve"> </w:t>
      </w:r>
      <w:r w:rsidR="000241FD" w:rsidRPr="00C85596">
        <w:rPr>
          <w:color w:val="auto"/>
        </w:rPr>
        <w:t>as</w:t>
      </w:r>
      <w:r w:rsidR="00462969" w:rsidRPr="00C85596">
        <w:rPr>
          <w:color w:val="auto"/>
        </w:rPr>
        <w:t xml:space="preserve"> ‘context sensitive’ (Sacks, Schegloff </w:t>
      </w:r>
      <w:r w:rsidR="0024575F" w:rsidRPr="00C85596">
        <w:rPr>
          <w:color w:val="auto"/>
        </w:rPr>
        <w:t>&amp;</w:t>
      </w:r>
      <w:r w:rsidR="00462969" w:rsidRPr="00C85596">
        <w:rPr>
          <w:color w:val="auto"/>
        </w:rPr>
        <w:t xml:space="preserve"> Jefferson</w:t>
      </w:r>
      <w:r w:rsidR="0024575F" w:rsidRPr="00C85596">
        <w:rPr>
          <w:color w:val="auto"/>
        </w:rPr>
        <w:t>,</w:t>
      </w:r>
      <w:r w:rsidR="00462969" w:rsidRPr="00C85596">
        <w:rPr>
          <w:color w:val="auto"/>
        </w:rPr>
        <w:t xml:space="preserve"> 1974) features that may vary across languages and varieties (</w:t>
      </w:r>
      <w:r w:rsidR="009E3EDB" w:rsidRPr="00C85596">
        <w:rPr>
          <w:color w:val="auto"/>
        </w:rPr>
        <w:t>e</w:t>
      </w:r>
      <w:r w:rsidR="001806CD" w:rsidRPr="00C85596">
        <w:rPr>
          <w:color w:val="auto"/>
        </w:rPr>
        <w:t>.</w:t>
      </w:r>
      <w:r w:rsidR="009E3EDB" w:rsidRPr="00C85596">
        <w:rPr>
          <w:color w:val="auto"/>
        </w:rPr>
        <w:t>g.</w:t>
      </w:r>
      <w:r w:rsidR="00462969" w:rsidRPr="00C85596">
        <w:rPr>
          <w:color w:val="auto"/>
        </w:rPr>
        <w:t xml:space="preserve"> Wells </w:t>
      </w:r>
      <w:r w:rsidR="0024575F" w:rsidRPr="00C85596">
        <w:rPr>
          <w:color w:val="auto"/>
        </w:rPr>
        <w:t>&amp;</w:t>
      </w:r>
      <w:r w:rsidR="00462969" w:rsidRPr="00C85596">
        <w:rPr>
          <w:color w:val="auto"/>
        </w:rPr>
        <w:t xml:space="preserve"> </w:t>
      </w:r>
      <w:r w:rsidR="00462969" w:rsidRPr="00C85596">
        <w:rPr>
          <w:color w:val="auto"/>
          <w:lang w:val="en-US"/>
        </w:rPr>
        <w:t>Peppè</w:t>
      </w:r>
      <w:r w:rsidR="0024575F" w:rsidRPr="00C85596">
        <w:rPr>
          <w:color w:val="auto"/>
          <w:lang w:val="en-US"/>
        </w:rPr>
        <w:t>,</w:t>
      </w:r>
      <w:r w:rsidR="00330575" w:rsidRPr="00C85596">
        <w:rPr>
          <w:color w:val="auto"/>
          <w:lang w:val="en-US"/>
        </w:rPr>
        <w:t xml:space="preserve"> 1996</w:t>
      </w:r>
      <w:r w:rsidR="00462969" w:rsidRPr="00C85596">
        <w:rPr>
          <w:color w:val="auto"/>
          <w:lang w:val="en-US"/>
        </w:rPr>
        <w:t>)</w:t>
      </w:r>
      <w:r w:rsidR="00224B0E" w:rsidRPr="00C85596">
        <w:rPr>
          <w:color w:val="auto"/>
          <w:lang w:val="en-US"/>
        </w:rPr>
        <w:t>. This study shows that</w:t>
      </w:r>
      <w:r w:rsidR="00B6785E" w:rsidRPr="00C85596">
        <w:rPr>
          <w:color w:val="auto"/>
          <w:lang w:val="en-US"/>
        </w:rPr>
        <w:t xml:space="preserve"> a</w:t>
      </w:r>
      <w:r w:rsidR="00224B0E" w:rsidRPr="00C85596">
        <w:rPr>
          <w:color w:val="auto"/>
          <w:lang w:val="en-US"/>
        </w:rPr>
        <w:t xml:space="preserve"> certain </w:t>
      </w:r>
      <w:r w:rsidR="00AA5952" w:rsidRPr="00C85596">
        <w:rPr>
          <w:color w:val="auto"/>
          <w:lang w:val="en-US"/>
        </w:rPr>
        <w:t>basic</w:t>
      </w:r>
      <w:r w:rsidR="00224B0E" w:rsidRPr="00C85596">
        <w:rPr>
          <w:color w:val="auto"/>
          <w:lang w:val="en-US"/>
        </w:rPr>
        <w:t xml:space="preserve"> structural contrast in interaction </w:t>
      </w:r>
      <w:r w:rsidR="00805E89" w:rsidRPr="00C85596">
        <w:rPr>
          <w:color w:val="auto"/>
          <w:lang w:val="en-US"/>
        </w:rPr>
        <w:t>(</w:t>
      </w:r>
      <w:r w:rsidR="00856B13" w:rsidRPr="00C85596">
        <w:rPr>
          <w:color w:val="auto"/>
          <w:lang w:val="en-US"/>
        </w:rPr>
        <w:t>extend</w:t>
      </w:r>
      <w:r w:rsidR="00805E89" w:rsidRPr="00C85596">
        <w:rPr>
          <w:color w:val="auto"/>
          <w:lang w:val="en-US"/>
        </w:rPr>
        <w:t xml:space="preserve">ing </w:t>
      </w:r>
      <w:r w:rsidR="007C4F33" w:rsidRPr="00C85596">
        <w:rPr>
          <w:color w:val="auto"/>
          <w:lang w:val="en-US"/>
        </w:rPr>
        <w:t xml:space="preserve">a single </w:t>
      </w:r>
      <w:r w:rsidR="00805E89" w:rsidRPr="00C85596">
        <w:rPr>
          <w:color w:val="auto"/>
          <w:lang w:val="en-US"/>
        </w:rPr>
        <w:t>social action</w:t>
      </w:r>
      <w:r w:rsidR="007C4F33" w:rsidRPr="00C85596">
        <w:rPr>
          <w:color w:val="auto"/>
          <w:lang w:val="en-US"/>
        </w:rPr>
        <w:t xml:space="preserve"> </w:t>
      </w:r>
      <w:r w:rsidR="00856B13" w:rsidRPr="00C85596">
        <w:rPr>
          <w:color w:val="auto"/>
          <w:lang w:val="en-US"/>
        </w:rPr>
        <w:t xml:space="preserve">over </w:t>
      </w:r>
      <w:r w:rsidR="007C4F33" w:rsidRPr="00C85596">
        <w:rPr>
          <w:color w:val="auto"/>
          <w:lang w:val="en-US"/>
        </w:rPr>
        <w:t>a multi-unit turn</w:t>
      </w:r>
      <w:r w:rsidR="00805E89" w:rsidRPr="00C85596">
        <w:rPr>
          <w:color w:val="auto"/>
          <w:lang w:val="en-US"/>
        </w:rPr>
        <w:t xml:space="preserve"> vs</w:t>
      </w:r>
      <w:r w:rsidR="00842F1D" w:rsidRPr="00C85596">
        <w:rPr>
          <w:color w:val="auto"/>
          <w:lang w:val="en-US"/>
        </w:rPr>
        <w:t>.</w:t>
      </w:r>
      <w:r w:rsidR="00805E89" w:rsidRPr="00C85596">
        <w:rPr>
          <w:color w:val="auto"/>
          <w:lang w:val="en-US"/>
        </w:rPr>
        <w:t xml:space="preserve"> </w:t>
      </w:r>
      <w:r w:rsidR="001A7364" w:rsidRPr="00C85596">
        <w:rPr>
          <w:color w:val="auto"/>
          <w:lang w:val="en-US"/>
        </w:rPr>
        <w:t xml:space="preserve">implementing </w:t>
      </w:r>
      <w:r w:rsidR="00DB764A" w:rsidRPr="00C85596">
        <w:rPr>
          <w:color w:val="auto"/>
          <w:lang w:val="en-US"/>
        </w:rPr>
        <w:t xml:space="preserve">a complex of </w:t>
      </w:r>
      <w:r w:rsidR="001A7364" w:rsidRPr="00C85596">
        <w:rPr>
          <w:color w:val="auto"/>
          <w:lang w:val="en-US"/>
        </w:rPr>
        <w:t>multiple actions</w:t>
      </w:r>
      <w:r w:rsidR="00805E89" w:rsidRPr="00C85596">
        <w:rPr>
          <w:color w:val="auto"/>
          <w:lang w:val="en-US"/>
        </w:rPr>
        <w:t xml:space="preserve">) </w:t>
      </w:r>
      <w:r w:rsidR="00B6785E" w:rsidRPr="00C85596">
        <w:rPr>
          <w:color w:val="auto"/>
          <w:lang w:val="en-US"/>
        </w:rPr>
        <w:t xml:space="preserve">is </w:t>
      </w:r>
      <w:r w:rsidR="00224B0E" w:rsidRPr="00C85596">
        <w:rPr>
          <w:color w:val="auto"/>
          <w:lang w:val="en-US"/>
        </w:rPr>
        <w:t xml:space="preserve">achieved through the same phonetic and prosodic distinction (word </w:t>
      </w:r>
      <w:r w:rsidR="000241FD" w:rsidRPr="00C85596">
        <w:rPr>
          <w:color w:val="auto"/>
          <w:lang w:val="en-US"/>
        </w:rPr>
        <w:t>linking</w:t>
      </w:r>
      <w:r w:rsidR="00805E89" w:rsidRPr="00C85596">
        <w:rPr>
          <w:color w:val="auto"/>
          <w:lang w:val="en-US"/>
        </w:rPr>
        <w:t xml:space="preserve"> vs</w:t>
      </w:r>
      <w:r w:rsidR="00842F1D" w:rsidRPr="00C85596">
        <w:rPr>
          <w:color w:val="auto"/>
          <w:lang w:val="en-US"/>
        </w:rPr>
        <w:t>.</w:t>
      </w:r>
      <w:r w:rsidR="00805E89" w:rsidRPr="00C85596">
        <w:rPr>
          <w:color w:val="auto"/>
          <w:lang w:val="en-US"/>
        </w:rPr>
        <w:t xml:space="preserve"> glottalisation</w:t>
      </w:r>
      <w:r w:rsidR="00224B0E" w:rsidRPr="00C85596">
        <w:rPr>
          <w:color w:val="auto"/>
          <w:lang w:val="en-US"/>
        </w:rPr>
        <w:t xml:space="preserve">) across two languages which phonology classifies as typologically different </w:t>
      </w:r>
      <w:r w:rsidR="00017286" w:rsidRPr="00C85596">
        <w:rPr>
          <w:color w:val="auto"/>
          <w:lang w:val="en-US"/>
        </w:rPr>
        <w:t>with respect to</w:t>
      </w:r>
      <w:r w:rsidR="00224B0E" w:rsidRPr="00C85596">
        <w:rPr>
          <w:color w:val="auto"/>
          <w:lang w:val="en-US"/>
        </w:rPr>
        <w:t xml:space="preserve"> precisely those patterns. While French is </w:t>
      </w:r>
      <w:r w:rsidR="00B6785E" w:rsidRPr="00C85596">
        <w:rPr>
          <w:color w:val="auto"/>
          <w:lang w:val="en-US"/>
        </w:rPr>
        <w:t xml:space="preserve">known </w:t>
      </w:r>
      <w:r w:rsidR="00224B0E" w:rsidRPr="00C85596">
        <w:rPr>
          <w:color w:val="auto"/>
          <w:lang w:val="en-US"/>
        </w:rPr>
        <w:t xml:space="preserve">for </w:t>
      </w:r>
      <w:r w:rsidR="00D53897" w:rsidRPr="00C85596">
        <w:rPr>
          <w:color w:val="auto"/>
          <w:lang w:val="en-US"/>
        </w:rPr>
        <w:t>various forms of linking</w:t>
      </w:r>
      <w:r w:rsidR="00224B0E" w:rsidRPr="00C85596">
        <w:rPr>
          <w:color w:val="auto"/>
          <w:lang w:val="en-US"/>
        </w:rPr>
        <w:t xml:space="preserve"> across word boundaries which involve a vowel at the beginning of the second word, German is known for inserting a glottal stop at precisely such boundaries. In the following we show that both </w:t>
      </w:r>
      <w:r w:rsidR="000241FD" w:rsidRPr="00C85596">
        <w:rPr>
          <w:color w:val="auto"/>
          <w:lang w:val="en-US"/>
        </w:rPr>
        <w:t>languages use the contrast between</w:t>
      </w:r>
      <w:r w:rsidR="00224B0E" w:rsidRPr="00C85596">
        <w:rPr>
          <w:color w:val="auto"/>
          <w:lang w:val="en-US"/>
        </w:rPr>
        <w:t xml:space="preserve"> </w:t>
      </w:r>
      <w:r w:rsidR="00D53897" w:rsidRPr="00C85596">
        <w:rPr>
          <w:color w:val="auto"/>
          <w:lang w:val="en-US"/>
        </w:rPr>
        <w:t xml:space="preserve">linking </w:t>
      </w:r>
      <w:r w:rsidR="000241FD" w:rsidRPr="00C85596">
        <w:rPr>
          <w:color w:val="auto"/>
          <w:lang w:val="en-US"/>
        </w:rPr>
        <w:t>and glottalisation</w:t>
      </w:r>
      <w:r w:rsidR="00224B0E" w:rsidRPr="00C85596">
        <w:rPr>
          <w:color w:val="auto"/>
          <w:lang w:val="en-US"/>
        </w:rPr>
        <w:t xml:space="preserve"> when speakers </w:t>
      </w:r>
      <w:r w:rsidR="006D203B" w:rsidRPr="00C85596">
        <w:rPr>
          <w:color w:val="auto"/>
          <w:lang w:val="en-US"/>
        </w:rPr>
        <w:t>distinguish between</w:t>
      </w:r>
      <w:r w:rsidR="001A7364" w:rsidRPr="00C85596">
        <w:rPr>
          <w:color w:val="auto"/>
          <w:lang w:val="en-US"/>
        </w:rPr>
        <w:t xml:space="preserve"> </w:t>
      </w:r>
      <w:r w:rsidR="00EB0AFE" w:rsidRPr="00C85596">
        <w:rPr>
          <w:color w:val="auto"/>
          <w:lang w:val="en-US"/>
        </w:rPr>
        <w:t>various types of multi-unit turns</w:t>
      </w:r>
      <w:r w:rsidR="006D203B" w:rsidRPr="00C85596">
        <w:rPr>
          <w:color w:val="auto"/>
          <w:lang w:val="en-US"/>
        </w:rPr>
        <w:t>.</w:t>
      </w:r>
    </w:p>
    <w:p w14:paraId="05F7FA96" w14:textId="77777777" w:rsidR="006B07B8" w:rsidRPr="00C85596" w:rsidRDefault="006B07B8" w:rsidP="006A3E7D">
      <w:pPr>
        <w:spacing w:line="480" w:lineRule="auto"/>
        <w:rPr>
          <w:rFonts w:ascii="Times New Roman" w:hAnsi="Times New Roman" w:cs="Times New Roman"/>
          <w:b/>
          <w:sz w:val="28"/>
          <w:szCs w:val="28"/>
        </w:rPr>
      </w:pPr>
    </w:p>
    <w:p w14:paraId="554FC273" w14:textId="10B50332" w:rsidR="007F36DF" w:rsidRPr="00C85596" w:rsidRDefault="00E654CF" w:rsidP="005A5656">
      <w:pPr>
        <w:spacing w:line="480" w:lineRule="auto"/>
        <w:jc w:val="center"/>
        <w:rPr>
          <w:rFonts w:ascii="Times New Roman" w:hAnsi="Times New Roman" w:cs="Times New Roman"/>
          <w:caps/>
          <w:sz w:val="28"/>
          <w:szCs w:val="28"/>
        </w:rPr>
      </w:pPr>
      <w:r w:rsidRPr="00C85596">
        <w:rPr>
          <w:rFonts w:ascii="Times New Roman" w:hAnsi="Times New Roman" w:cs="Times New Roman"/>
          <w:caps/>
          <w:sz w:val="28"/>
          <w:szCs w:val="28"/>
        </w:rPr>
        <w:t>Confirming in natural talk</w:t>
      </w:r>
    </w:p>
    <w:p w14:paraId="57AB2646" w14:textId="4D57C005" w:rsidR="002352EC" w:rsidRPr="00C85596" w:rsidRDefault="006B3975" w:rsidP="006A3E7D">
      <w:pPr>
        <w:spacing w:line="480" w:lineRule="auto"/>
        <w:rPr>
          <w:rFonts w:ascii="Times New Roman" w:hAnsi="Times New Roman" w:cs="Times New Roman"/>
          <w:lang w:val="en-GB"/>
        </w:rPr>
      </w:pPr>
      <w:r w:rsidRPr="00C85596">
        <w:rPr>
          <w:rFonts w:ascii="Times New Roman" w:hAnsi="Times New Roman" w:cs="Times New Roman"/>
          <w:lang w:val="en-GB"/>
        </w:rPr>
        <w:t>Response tokens are one of several ways by which t</w:t>
      </w:r>
      <w:r w:rsidR="002352EC" w:rsidRPr="00C85596">
        <w:rPr>
          <w:rFonts w:ascii="Times New Roman" w:hAnsi="Times New Roman" w:cs="Times New Roman"/>
          <w:lang w:val="en-GB"/>
        </w:rPr>
        <w:t xml:space="preserve">he action of </w:t>
      </w:r>
      <w:r w:rsidRPr="00C85596">
        <w:rPr>
          <w:rFonts w:ascii="Times New Roman" w:hAnsi="Times New Roman" w:cs="Times New Roman"/>
          <w:lang w:val="en-GB"/>
        </w:rPr>
        <w:t>confirming can be accomplished in interaction. Response tokens implement a</w:t>
      </w:r>
      <w:r w:rsidR="002352EC" w:rsidRPr="00C85596">
        <w:rPr>
          <w:rFonts w:ascii="Times New Roman" w:hAnsi="Times New Roman" w:cs="Times New Roman"/>
          <w:lang w:val="en-GB"/>
        </w:rPr>
        <w:t xml:space="preserve"> </w:t>
      </w:r>
      <w:r w:rsidRPr="00C85596">
        <w:rPr>
          <w:rFonts w:ascii="Times New Roman" w:hAnsi="Times New Roman" w:cs="Times New Roman"/>
          <w:lang w:val="en-GB"/>
        </w:rPr>
        <w:t>comparatively</w:t>
      </w:r>
      <w:r w:rsidR="002352EC" w:rsidRPr="00C85596">
        <w:rPr>
          <w:rFonts w:ascii="Times New Roman" w:hAnsi="Times New Roman" w:cs="Times New Roman"/>
          <w:lang w:val="en-GB"/>
        </w:rPr>
        <w:t xml:space="preserve"> acquiescent </w:t>
      </w:r>
      <w:r w:rsidRPr="00C85596">
        <w:rPr>
          <w:rFonts w:ascii="Times New Roman" w:hAnsi="Times New Roman" w:cs="Times New Roman"/>
          <w:lang w:val="en-GB"/>
        </w:rPr>
        <w:t>turn design</w:t>
      </w:r>
      <w:r w:rsidR="003E60B0" w:rsidRPr="00C85596">
        <w:rPr>
          <w:rFonts w:ascii="Times New Roman" w:hAnsi="Times New Roman" w:cs="Times New Roman"/>
          <w:lang w:val="en-GB"/>
        </w:rPr>
        <w:t xml:space="preserve"> </w:t>
      </w:r>
      <w:r w:rsidR="002352EC" w:rsidRPr="00C85596">
        <w:rPr>
          <w:rFonts w:ascii="Times New Roman" w:hAnsi="Times New Roman" w:cs="Times New Roman"/>
          <w:lang w:val="en-GB"/>
        </w:rPr>
        <w:t xml:space="preserve">and </w:t>
      </w:r>
      <w:r w:rsidR="002D1C0D" w:rsidRPr="00C85596">
        <w:rPr>
          <w:rFonts w:ascii="Times New Roman" w:hAnsi="Times New Roman" w:cs="Times New Roman"/>
          <w:lang w:val="en-GB"/>
        </w:rPr>
        <w:t xml:space="preserve">thus </w:t>
      </w:r>
      <w:r w:rsidR="002352EC" w:rsidRPr="00C85596">
        <w:rPr>
          <w:rFonts w:ascii="Times New Roman" w:hAnsi="Times New Roman" w:cs="Times New Roman"/>
          <w:lang w:val="en-GB"/>
        </w:rPr>
        <w:t>favour the progression of the sequence towards closure (Heritage &amp; Raymond, 2012; cf. also Raymond</w:t>
      </w:r>
      <w:r w:rsidR="000E1259" w:rsidRPr="00C85596">
        <w:rPr>
          <w:rFonts w:ascii="Times New Roman" w:hAnsi="Times New Roman" w:cs="Times New Roman"/>
          <w:lang w:val="en-GB"/>
        </w:rPr>
        <w:t>,</w:t>
      </w:r>
      <w:r w:rsidR="002352EC" w:rsidRPr="00C85596">
        <w:rPr>
          <w:rFonts w:ascii="Times New Roman" w:hAnsi="Times New Roman" w:cs="Times New Roman"/>
          <w:lang w:val="en-GB"/>
        </w:rPr>
        <w:t xml:space="preserve"> 2003).</w:t>
      </w:r>
      <w:r w:rsidR="00B75D2E" w:rsidRPr="00C85596">
        <w:rPr>
          <w:rFonts w:ascii="Times New Roman" w:hAnsi="Times New Roman" w:cs="Times New Roman"/>
          <w:lang w:val="en-GB"/>
        </w:rPr>
        <w:t xml:space="preserve"> </w:t>
      </w:r>
      <w:r w:rsidR="007F31EB" w:rsidRPr="00C85596">
        <w:rPr>
          <w:rFonts w:ascii="Times New Roman" w:hAnsi="Times New Roman" w:cs="Times New Roman"/>
          <w:lang w:val="en-GB"/>
        </w:rPr>
        <w:t xml:space="preserve">Therefore, </w:t>
      </w:r>
      <w:r w:rsidR="0049712C" w:rsidRPr="00C85596">
        <w:rPr>
          <w:rFonts w:ascii="Times New Roman" w:hAnsi="Times New Roman" w:cs="Times New Roman"/>
          <w:lang w:val="en-GB"/>
        </w:rPr>
        <w:t xml:space="preserve">the </w:t>
      </w:r>
      <w:r w:rsidR="00356C27" w:rsidRPr="00C85596">
        <w:rPr>
          <w:rFonts w:ascii="Times New Roman" w:hAnsi="Times New Roman" w:cs="Times New Roman"/>
          <w:lang w:val="en-GB"/>
        </w:rPr>
        <w:t>space immediately following a confirmation is one where participants need to manage sequence-organisational concerns,</w:t>
      </w:r>
      <w:r w:rsidR="00E64916" w:rsidRPr="00C85596">
        <w:rPr>
          <w:rFonts w:ascii="Times New Roman" w:hAnsi="Times New Roman" w:cs="Times New Roman"/>
          <w:lang w:val="en-GB"/>
        </w:rPr>
        <w:t xml:space="preserve"> </w:t>
      </w:r>
      <w:r w:rsidR="00875B80" w:rsidRPr="00C85596">
        <w:rPr>
          <w:rFonts w:ascii="Times New Roman" w:hAnsi="Times New Roman" w:cs="Times New Roman"/>
          <w:lang w:val="en-GB"/>
        </w:rPr>
        <w:t>such as</w:t>
      </w:r>
      <w:r w:rsidR="007F31EB" w:rsidRPr="00C85596">
        <w:rPr>
          <w:rFonts w:ascii="Times New Roman" w:hAnsi="Times New Roman" w:cs="Times New Roman"/>
          <w:lang w:val="en-GB"/>
        </w:rPr>
        <w:t xml:space="preserve"> </w:t>
      </w:r>
      <w:r w:rsidR="00875B80" w:rsidRPr="00C85596">
        <w:rPr>
          <w:rFonts w:ascii="Times New Roman" w:hAnsi="Times New Roman" w:cs="Times New Roman"/>
          <w:lang w:val="en-GB"/>
        </w:rPr>
        <w:t xml:space="preserve">contingent amendment of a potentially complete </w:t>
      </w:r>
      <w:r w:rsidR="00356C27" w:rsidRPr="00C85596">
        <w:rPr>
          <w:rFonts w:ascii="Times New Roman" w:hAnsi="Times New Roman" w:cs="Times New Roman"/>
          <w:lang w:val="en-GB"/>
        </w:rPr>
        <w:t>answer</w:t>
      </w:r>
      <w:r w:rsidR="00875B80" w:rsidRPr="00C85596">
        <w:rPr>
          <w:rFonts w:ascii="Times New Roman" w:hAnsi="Times New Roman" w:cs="Times New Roman"/>
          <w:lang w:val="en-GB"/>
        </w:rPr>
        <w:t>, skip-connecting with earlier talk</w:t>
      </w:r>
      <w:r w:rsidR="008830C1" w:rsidRPr="00C85596">
        <w:rPr>
          <w:rFonts w:ascii="Times New Roman" w:hAnsi="Times New Roman" w:cs="Times New Roman"/>
          <w:lang w:val="en-GB"/>
        </w:rPr>
        <w:t>, and</w:t>
      </w:r>
      <w:r w:rsidR="00F43696" w:rsidRPr="00C85596">
        <w:rPr>
          <w:rFonts w:ascii="Times New Roman" w:hAnsi="Times New Roman" w:cs="Times New Roman"/>
          <w:lang w:val="en-GB"/>
        </w:rPr>
        <w:t xml:space="preserve"> shifts in activity and topic</w:t>
      </w:r>
      <w:r w:rsidR="007F31EB" w:rsidRPr="00C85596">
        <w:rPr>
          <w:rFonts w:ascii="Times New Roman" w:hAnsi="Times New Roman" w:cs="Times New Roman"/>
          <w:lang w:val="en-GB"/>
        </w:rPr>
        <w:t>.</w:t>
      </w:r>
    </w:p>
    <w:p w14:paraId="0CB58243" w14:textId="002A1223" w:rsidR="009B6B53" w:rsidRPr="00C85596" w:rsidRDefault="002352EC" w:rsidP="000241FD">
      <w:pPr>
        <w:spacing w:line="480" w:lineRule="auto"/>
        <w:ind w:firstLine="720"/>
        <w:rPr>
          <w:rFonts w:ascii="Times New Roman" w:hAnsi="Times New Roman" w:cs="Times New Roman"/>
          <w:lang w:val="en-GB"/>
        </w:rPr>
      </w:pPr>
      <w:r w:rsidRPr="00C85596">
        <w:rPr>
          <w:rFonts w:ascii="Times New Roman" w:hAnsi="Times New Roman" w:cs="Times New Roman"/>
          <w:lang w:val="en-GB"/>
        </w:rPr>
        <w:t xml:space="preserve">There is substantial work on response </w:t>
      </w:r>
      <w:r w:rsidR="00F43696" w:rsidRPr="00C85596">
        <w:rPr>
          <w:rFonts w:ascii="Times New Roman" w:hAnsi="Times New Roman" w:cs="Times New Roman"/>
          <w:lang w:val="en-GB"/>
        </w:rPr>
        <w:t>token</w:t>
      </w:r>
      <w:r w:rsidRPr="00C85596">
        <w:rPr>
          <w:rFonts w:ascii="Times New Roman" w:hAnsi="Times New Roman" w:cs="Times New Roman"/>
          <w:lang w:val="en-GB"/>
        </w:rPr>
        <w:t xml:space="preserve">s in some languages other than English. </w:t>
      </w:r>
      <w:r w:rsidR="00FE62AE" w:rsidRPr="00C85596">
        <w:rPr>
          <w:rFonts w:ascii="Times New Roman" w:hAnsi="Times New Roman" w:cs="Times New Roman"/>
          <w:lang w:val="en-GB"/>
        </w:rPr>
        <w:t xml:space="preserve">For instance, there is extensive work on Finnish; </w:t>
      </w:r>
      <w:proofErr w:type="spellStart"/>
      <w:r w:rsidRPr="00C85596">
        <w:rPr>
          <w:rFonts w:ascii="Times New Roman" w:hAnsi="Times New Roman" w:cs="Times New Roman"/>
          <w:lang w:val="en-GB"/>
        </w:rPr>
        <w:t>Sorjonen</w:t>
      </w:r>
      <w:proofErr w:type="spellEnd"/>
      <w:r w:rsidRPr="00C85596">
        <w:rPr>
          <w:rFonts w:ascii="Times New Roman" w:hAnsi="Times New Roman" w:cs="Times New Roman"/>
          <w:lang w:val="en-GB"/>
        </w:rPr>
        <w:t xml:space="preserve"> (</w:t>
      </w:r>
      <w:r w:rsidR="00FE62AE" w:rsidRPr="00C85596">
        <w:rPr>
          <w:rFonts w:ascii="Times New Roman" w:hAnsi="Times New Roman" w:cs="Times New Roman"/>
          <w:lang w:val="en-GB"/>
        </w:rPr>
        <w:t xml:space="preserve">e.g. </w:t>
      </w:r>
      <w:r w:rsidRPr="00C85596">
        <w:rPr>
          <w:rFonts w:ascii="Times New Roman" w:hAnsi="Times New Roman" w:cs="Times New Roman"/>
          <w:lang w:val="en-GB"/>
        </w:rPr>
        <w:t xml:space="preserve">2001) examines </w:t>
      </w:r>
      <w:proofErr w:type="spellStart"/>
      <w:proofErr w:type="gramStart"/>
      <w:r w:rsidRPr="00C85596">
        <w:rPr>
          <w:rFonts w:ascii="Times New Roman" w:hAnsi="Times New Roman" w:cs="Times New Roman"/>
          <w:i/>
          <w:lang w:val="en-GB"/>
        </w:rPr>
        <w:t>nii</w:t>
      </w:r>
      <w:proofErr w:type="spellEnd"/>
      <w:r w:rsidRPr="00C85596">
        <w:rPr>
          <w:rFonts w:ascii="Times New Roman" w:hAnsi="Times New Roman" w:cs="Times New Roman"/>
          <w:i/>
          <w:lang w:val="en-GB"/>
        </w:rPr>
        <w:t>(</w:t>
      </w:r>
      <w:proofErr w:type="gramEnd"/>
      <w:r w:rsidRPr="00C85596">
        <w:rPr>
          <w:rFonts w:ascii="Times New Roman" w:hAnsi="Times New Roman" w:cs="Times New Roman"/>
          <w:i/>
          <w:lang w:val="en-GB"/>
        </w:rPr>
        <w:t>n)</w:t>
      </w:r>
      <w:r w:rsidRPr="00C85596">
        <w:rPr>
          <w:rFonts w:ascii="Times New Roman" w:hAnsi="Times New Roman" w:cs="Times New Roman"/>
          <w:lang w:val="en-GB"/>
        </w:rPr>
        <w:t xml:space="preserve">, </w:t>
      </w:r>
      <w:proofErr w:type="spellStart"/>
      <w:r w:rsidRPr="00C85596">
        <w:rPr>
          <w:rFonts w:ascii="Times New Roman" w:hAnsi="Times New Roman" w:cs="Times New Roman"/>
          <w:i/>
          <w:lang w:val="en-GB"/>
        </w:rPr>
        <w:t>joo</w:t>
      </w:r>
      <w:proofErr w:type="spellEnd"/>
      <w:r w:rsidRPr="00C85596">
        <w:rPr>
          <w:rFonts w:ascii="Times New Roman" w:hAnsi="Times New Roman" w:cs="Times New Roman"/>
          <w:lang w:val="en-GB"/>
        </w:rPr>
        <w:t xml:space="preserve"> and repeats as answers to different forms of polar questions, as well as in other contexts. </w:t>
      </w:r>
      <w:r w:rsidR="00B81C51" w:rsidRPr="00C85596">
        <w:rPr>
          <w:rFonts w:ascii="Times New Roman" w:hAnsi="Times New Roman" w:cs="Times New Roman"/>
          <w:lang w:val="en-GB"/>
        </w:rPr>
        <w:t>The study</w:t>
      </w:r>
      <w:r w:rsidRPr="00C85596">
        <w:rPr>
          <w:rFonts w:ascii="Times New Roman" w:hAnsi="Times New Roman" w:cs="Times New Roman"/>
          <w:lang w:val="en-GB"/>
        </w:rPr>
        <w:t xml:space="preserve"> intermittently considers the use of </w:t>
      </w:r>
      <w:r w:rsidR="0089755A" w:rsidRPr="00C85596">
        <w:rPr>
          <w:rFonts w:ascii="Times New Roman" w:hAnsi="Times New Roman" w:cs="Times New Roman"/>
          <w:lang w:val="en-GB"/>
        </w:rPr>
        <w:t xml:space="preserve">prosody for </w:t>
      </w:r>
      <w:r w:rsidR="005F14EC" w:rsidRPr="00C85596">
        <w:rPr>
          <w:rFonts w:ascii="Times New Roman" w:hAnsi="Times New Roman" w:cs="Times New Roman"/>
          <w:lang w:val="en-GB"/>
        </w:rPr>
        <w:t xml:space="preserve">managing sequence-organisational </w:t>
      </w:r>
      <w:r w:rsidR="005F14EC" w:rsidRPr="00C85596">
        <w:rPr>
          <w:rFonts w:ascii="Times New Roman" w:hAnsi="Times New Roman" w:cs="Times New Roman"/>
          <w:lang w:val="en-GB"/>
        </w:rPr>
        <w:lastRenderedPageBreak/>
        <w:t>issues in confirmation-initiated turns</w:t>
      </w:r>
      <w:r w:rsidRPr="00C85596">
        <w:rPr>
          <w:rFonts w:ascii="Times New Roman" w:hAnsi="Times New Roman" w:cs="Times New Roman"/>
          <w:lang w:val="en-GB"/>
        </w:rPr>
        <w:t xml:space="preserve">. For instance, in responses to B-event statements, continuations after the </w:t>
      </w:r>
      <w:proofErr w:type="spellStart"/>
      <w:proofErr w:type="gramStart"/>
      <w:r w:rsidRPr="00C85596">
        <w:rPr>
          <w:rFonts w:ascii="Times New Roman" w:hAnsi="Times New Roman" w:cs="Times New Roman"/>
          <w:i/>
          <w:lang w:val="en-GB"/>
        </w:rPr>
        <w:t>nii</w:t>
      </w:r>
      <w:proofErr w:type="spellEnd"/>
      <w:r w:rsidRPr="00C85596">
        <w:rPr>
          <w:rFonts w:ascii="Times New Roman" w:hAnsi="Times New Roman" w:cs="Times New Roman"/>
          <w:i/>
          <w:lang w:val="en-GB"/>
        </w:rPr>
        <w:t>(</w:t>
      </w:r>
      <w:proofErr w:type="gramEnd"/>
      <w:r w:rsidRPr="00C85596">
        <w:rPr>
          <w:rFonts w:ascii="Times New Roman" w:hAnsi="Times New Roman" w:cs="Times New Roman"/>
          <w:i/>
          <w:lang w:val="en-GB"/>
        </w:rPr>
        <w:t>n)</w:t>
      </w:r>
      <w:r w:rsidRPr="00C85596">
        <w:rPr>
          <w:rFonts w:ascii="Times New Roman" w:hAnsi="Times New Roman" w:cs="Times New Roman"/>
          <w:lang w:val="en-GB"/>
        </w:rPr>
        <w:t xml:space="preserve"> particle are done in the same prosodic unit, displaying that the confirmation needed some amending (2001</w:t>
      </w:r>
      <w:r w:rsidR="00DC00BA" w:rsidRPr="00C85596">
        <w:rPr>
          <w:rFonts w:ascii="Times New Roman" w:hAnsi="Times New Roman" w:cs="Times New Roman"/>
          <w:lang w:val="en-GB"/>
        </w:rPr>
        <w:t>, p.</w:t>
      </w:r>
      <w:r w:rsidRPr="00C85596">
        <w:rPr>
          <w:rFonts w:ascii="Times New Roman" w:hAnsi="Times New Roman" w:cs="Times New Roman"/>
          <w:lang w:val="en-GB"/>
        </w:rPr>
        <w:t xml:space="preserve"> 66). </w:t>
      </w:r>
    </w:p>
    <w:p w14:paraId="12EACEA8" w14:textId="0F66635B" w:rsidR="007970EA" w:rsidRPr="00C85596" w:rsidRDefault="002352EC" w:rsidP="000241FD">
      <w:pPr>
        <w:spacing w:line="480" w:lineRule="auto"/>
        <w:ind w:firstLine="720"/>
        <w:rPr>
          <w:rFonts w:ascii="Times New Roman" w:hAnsi="Times New Roman" w:cs="Times New Roman"/>
          <w:lang w:val="en-GB"/>
        </w:rPr>
      </w:pPr>
      <w:r w:rsidRPr="00C85596">
        <w:rPr>
          <w:rFonts w:ascii="Times New Roman" w:hAnsi="Times New Roman" w:cs="Times New Roman"/>
          <w:lang w:val="en-GB"/>
        </w:rPr>
        <w:t xml:space="preserve">More </w:t>
      </w:r>
      <w:r w:rsidR="007970EA" w:rsidRPr="00C85596">
        <w:rPr>
          <w:rFonts w:ascii="Times New Roman" w:hAnsi="Times New Roman" w:cs="Times New Roman"/>
          <w:lang w:val="en-GB"/>
        </w:rPr>
        <w:t xml:space="preserve">specific turn-types </w:t>
      </w:r>
      <w:r w:rsidR="00BF40EF" w:rsidRPr="00C85596">
        <w:rPr>
          <w:rFonts w:ascii="Times New Roman" w:hAnsi="Times New Roman" w:cs="Times New Roman"/>
          <w:lang w:val="en-GB"/>
        </w:rPr>
        <w:t>beginning with</w:t>
      </w:r>
      <w:r w:rsidR="007970EA" w:rsidRPr="00C85596">
        <w:rPr>
          <w:rFonts w:ascii="Times New Roman" w:hAnsi="Times New Roman" w:cs="Times New Roman"/>
          <w:lang w:val="en-GB"/>
        </w:rPr>
        <w:t xml:space="preserve"> confirmation, such as</w:t>
      </w:r>
      <w:r w:rsidRPr="00C85596">
        <w:rPr>
          <w:rFonts w:ascii="Times New Roman" w:hAnsi="Times New Roman" w:cs="Times New Roman"/>
          <w:lang w:val="en-GB"/>
        </w:rPr>
        <w:t xml:space="preserve"> </w:t>
      </w:r>
      <w:r w:rsidR="00BB773B" w:rsidRPr="00C85596">
        <w:rPr>
          <w:rFonts w:ascii="Times New Roman" w:hAnsi="Times New Roman" w:cs="Times New Roman"/>
          <w:lang w:val="en-GB"/>
        </w:rPr>
        <w:t>‘yes but’-utterances</w:t>
      </w:r>
      <w:r w:rsidR="007970EA" w:rsidRPr="00C85596">
        <w:rPr>
          <w:rFonts w:ascii="Times New Roman" w:hAnsi="Times New Roman" w:cs="Times New Roman"/>
          <w:lang w:val="en-GB"/>
        </w:rPr>
        <w:t>,</w:t>
      </w:r>
      <w:r w:rsidR="00BB773B" w:rsidRPr="00C85596">
        <w:rPr>
          <w:rFonts w:ascii="Times New Roman" w:hAnsi="Times New Roman" w:cs="Times New Roman"/>
          <w:lang w:val="en-GB"/>
        </w:rPr>
        <w:t xml:space="preserve"> have also been examined in Finnish by </w:t>
      </w:r>
      <w:proofErr w:type="spellStart"/>
      <w:r w:rsidRPr="00C85596">
        <w:rPr>
          <w:rFonts w:ascii="Times New Roman" w:hAnsi="Times New Roman" w:cs="Times New Roman"/>
          <w:lang w:val="en-GB"/>
        </w:rPr>
        <w:t>Niemi</w:t>
      </w:r>
      <w:proofErr w:type="spellEnd"/>
      <w:r w:rsidRPr="00C85596">
        <w:rPr>
          <w:rFonts w:ascii="Times New Roman" w:hAnsi="Times New Roman" w:cs="Times New Roman"/>
          <w:lang w:val="en-GB"/>
        </w:rPr>
        <w:t xml:space="preserve"> </w:t>
      </w:r>
      <w:r w:rsidR="00BB773B" w:rsidRPr="00C85596">
        <w:rPr>
          <w:rFonts w:ascii="Times New Roman" w:hAnsi="Times New Roman" w:cs="Times New Roman"/>
          <w:lang w:val="en-GB"/>
        </w:rPr>
        <w:t>(</w:t>
      </w:r>
      <w:r w:rsidRPr="00C85596">
        <w:rPr>
          <w:rFonts w:ascii="Times New Roman" w:hAnsi="Times New Roman" w:cs="Times New Roman"/>
          <w:lang w:val="en-GB"/>
        </w:rPr>
        <w:t>2014)</w:t>
      </w:r>
      <w:r w:rsidR="008B2FCE" w:rsidRPr="00C85596">
        <w:rPr>
          <w:rFonts w:ascii="Times New Roman" w:hAnsi="Times New Roman" w:cs="Times New Roman"/>
          <w:lang w:val="en-GB"/>
        </w:rPr>
        <w:t>,</w:t>
      </w:r>
      <w:r w:rsidR="00BB773B" w:rsidRPr="00C85596">
        <w:rPr>
          <w:rFonts w:ascii="Times New Roman" w:hAnsi="Times New Roman" w:cs="Times New Roman"/>
          <w:lang w:val="en-GB"/>
        </w:rPr>
        <w:t xml:space="preserve"> in German and Danish by </w:t>
      </w:r>
      <w:proofErr w:type="spellStart"/>
      <w:r w:rsidRPr="00C85596">
        <w:rPr>
          <w:rFonts w:ascii="Times New Roman" w:hAnsi="Times New Roman" w:cs="Times New Roman"/>
          <w:lang w:val="en-GB"/>
        </w:rPr>
        <w:t>Steensig</w:t>
      </w:r>
      <w:proofErr w:type="spellEnd"/>
      <w:r w:rsidRPr="00C85596">
        <w:rPr>
          <w:rFonts w:ascii="Times New Roman" w:hAnsi="Times New Roman" w:cs="Times New Roman"/>
          <w:lang w:val="en-GB"/>
        </w:rPr>
        <w:t xml:space="preserve"> </w:t>
      </w:r>
      <w:r w:rsidR="000E1259" w:rsidRPr="00C85596">
        <w:rPr>
          <w:rFonts w:ascii="Times New Roman" w:hAnsi="Times New Roman" w:cs="Times New Roman"/>
          <w:lang w:val="en-GB"/>
        </w:rPr>
        <w:t>and</w:t>
      </w:r>
      <w:r w:rsidRPr="00C85596">
        <w:rPr>
          <w:rFonts w:ascii="Times New Roman" w:hAnsi="Times New Roman" w:cs="Times New Roman"/>
          <w:lang w:val="en-GB"/>
        </w:rPr>
        <w:t xml:space="preserve"> </w:t>
      </w:r>
      <w:proofErr w:type="spellStart"/>
      <w:r w:rsidRPr="00C85596">
        <w:rPr>
          <w:rFonts w:ascii="Times New Roman" w:hAnsi="Times New Roman" w:cs="Times New Roman"/>
          <w:lang w:val="en-GB"/>
        </w:rPr>
        <w:t>Asmuß</w:t>
      </w:r>
      <w:proofErr w:type="spellEnd"/>
      <w:r w:rsidRPr="00C85596">
        <w:rPr>
          <w:rFonts w:ascii="Times New Roman" w:hAnsi="Times New Roman" w:cs="Times New Roman"/>
          <w:lang w:val="en-GB"/>
        </w:rPr>
        <w:t xml:space="preserve"> </w:t>
      </w:r>
      <w:r w:rsidR="00BB773B" w:rsidRPr="00C85596">
        <w:rPr>
          <w:rFonts w:ascii="Times New Roman" w:hAnsi="Times New Roman" w:cs="Times New Roman"/>
          <w:lang w:val="en-GB"/>
        </w:rPr>
        <w:t>(</w:t>
      </w:r>
      <w:r w:rsidRPr="00C85596">
        <w:rPr>
          <w:rFonts w:ascii="Times New Roman" w:hAnsi="Times New Roman" w:cs="Times New Roman"/>
          <w:lang w:val="en-GB"/>
        </w:rPr>
        <w:t>2005)</w:t>
      </w:r>
      <w:r w:rsidR="008B2FCE" w:rsidRPr="00C85596">
        <w:rPr>
          <w:rFonts w:ascii="Times New Roman" w:hAnsi="Times New Roman" w:cs="Times New Roman"/>
          <w:lang w:val="en-GB"/>
        </w:rPr>
        <w:t>,</w:t>
      </w:r>
      <w:r w:rsidR="001078C7" w:rsidRPr="00C85596">
        <w:rPr>
          <w:rFonts w:ascii="Times New Roman" w:hAnsi="Times New Roman" w:cs="Times New Roman"/>
          <w:lang w:val="en-GB"/>
        </w:rPr>
        <w:t xml:space="preserve"> and in English by </w:t>
      </w:r>
      <w:r w:rsidR="001078C7" w:rsidRPr="00C85596">
        <w:rPr>
          <w:rFonts w:ascii="Times New Roman" w:eastAsia="Times New Roman" w:hAnsi="Times New Roman" w:cs="Times New Roman"/>
          <w:lang w:eastAsia="sv-SE"/>
        </w:rPr>
        <w:t xml:space="preserve">Barth-Weingarten </w:t>
      </w:r>
      <w:r w:rsidR="00DE53F5" w:rsidRPr="00C85596">
        <w:rPr>
          <w:rFonts w:ascii="Times New Roman" w:eastAsia="Times New Roman" w:hAnsi="Times New Roman" w:cs="Times New Roman"/>
          <w:lang w:eastAsia="sv-SE"/>
        </w:rPr>
        <w:t xml:space="preserve">(2003) </w:t>
      </w:r>
      <w:r w:rsidR="001078C7" w:rsidRPr="00C85596">
        <w:rPr>
          <w:rFonts w:ascii="Times New Roman" w:eastAsia="Times New Roman" w:hAnsi="Times New Roman" w:cs="Times New Roman"/>
          <w:lang w:eastAsia="sv-SE"/>
        </w:rPr>
        <w:t>within a larger study of concession</w:t>
      </w:r>
      <w:r w:rsidRPr="00C85596">
        <w:rPr>
          <w:rFonts w:ascii="Times New Roman" w:hAnsi="Times New Roman" w:cs="Times New Roman"/>
          <w:lang w:val="en-GB"/>
        </w:rPr>
        <w:t xml:space="preserve">. </w:t>
      </w:r>
      <w:r w:rsidR="00BB773B" w:rsidRPr="00C85596">
        <w:rPr>
          <w:rFonts w:ascii="Times New Roman" w:hAnsi="Times New Roman" w:cs="Times New Roman"/>
          <w:lang w:val="en-GB"/>
        </w:rPr>
        <w:t xml:space="preserve">These studies show that both prosodic and lexical distinctions are drawn upon for differentiating </w:t>
      </w:r>
      <w:r w:rsidR="00005A4B" w:rsidRPr="00C85596">
        <w:rPr>
          <w:rFonts w:ascii="Times New Roman" w:hAnsi="Times New Roman" w:cs="Times New Roman"/>
          <w:lang w:val="en-GB"/>
        </w:rPr>
        <w:t xml:space="preserve">between </w:t>
      </w:r>
      <w:r w:rsidR="00570401" w:rsidRPr="00C85596">
        <w:rPr>
          <w:rFonts w:ascii="Times New Roman" w:hAnsi="Times New Roman" w:cs="Times New Roman"/>
          <w:lang w:val="en-GB"/>
        </w:rPr>
        <w:t>confirmation-fronted turns</w:t>
      </w:r>
      <w:r w:rsidR="00BB773B" w:rsidRPr="00C85596">
        <w:rPr>
          <w:rFonts w:ascii="Times New Roman" w:hAnsi="Times New Roman" w:cs="Times New Roman"/>
          <w:lang w:val="en-GB"/>
        </w:rPr>
        <w:t xml:space="preserve"> with respect to what type of turn-continuation they project. </w:t>
      </w:r>
      <w:r w:rsidR="009C223E" w:rsidRPr="00C85596">
        <w:rPr>
          <w:rFonts w:ascii="Times New Roman" w:hAnsi="Times New Roman" w:cs="Times New Roman"/>
          <w:lang w:val="en-GB"/>
        </w:rPr>
        <w:t>For</w:t>
      </w:r>
      <w:r w:rsidRPr="00C85596">
        <w:rPr>
          <w:rFonts w:ascii="Times New Roman" w:hAnsi="Times New Roman" w:cs="Times New Roman"/>
          <w:lang w:val="en-GB"/>
        </w:rPr>
        <w:t xml:space="preserve"> Swedish</w:t>
      </w:r>
      <w:r w:rsidR="009C223E" w:rsidRPr="00C85596">
        <w:rPr>
          <w:rFonts w:ascii="Times New Roman" w:hAnsi="Times New Roman" w:cs="Times New Roman"/>
          <w:lang w:val="en-GB"/>
        </w:rPr>
        <w:t>,</w:t>
      </w:r>
      <w:r w:rsidRPr="00C85596">
        <w:rPr>
          <w:rFonts w:ascii="Times New Roman" w:hAnsi="Times New Roman" w:cs="Times New Roman"/>
          <w:lang w:val="en-GB"/>
        </w:rPr>
        <w:t xml:space="preserve"> </w:t>
      </w:r>
      <w:proofErr w:type="spellStart"/>
      <w:r w:rsidRPr="00C85596">
        <w:rPr>
          <w:rFonts w:ascii="Times New Roman" w:hAnsi="Times New Roman" w:cs="Times New Roman"/>
          <w:lang w:val="en-GB"/>
        </w:rPr>
        <w:t>Lindström</w:t>
      </w:r>
      <w:proofErr w:type="spellEnd"/>
      <w:r w:rsidRPr="00C85596">
        <w:rPr>
          <w:rFonts w:ascii="Times New Roman" w:hAnsi="Times New Roman" w:cs="Times New Roman"/>
          <w:lang w:val="en-GB"/>
        </w:rPr>
        <w:t xml:space="preserve"> </w:t>
      </w:r>
      <w:r w:rsidR="009C223E" w:rsidRPr="00C85596">
        <w:rPr>
          <w:rFonts w:ascii="Times New Roman" w:hAnsi="Times New Roman" w:cs="Times New Roman"/>
          <w:lang w:val="en-GB"/>
        </w:rPr>
        <w:t>(</w:t>
      </w:r>
      <w:r w:rsidRPr="00C85596">
        <w:rPr>
          <w:rFonts w:ascii="Times New Roman" w:hAnsi="Times New Roman" w:cs="Times New Roman"/>
          <w:lang w:val="en-GB"/>
        </w:rPr>
        <w:t xml:space="preserve">2009) has shown that a confirmation token with </w:t>
      </w:r>
      <w:r w:rsidR="00380C6D" w:rsidRPr="00C85596">
        <w:rPr>
          <w:rFonts w:ascii="Times New Roman" w:hAnsi="Times New Roman" w:cs="Times New Roman"/>
          <w:lang w:val="en-GB"/>
        </w:rPr>
        <w:t xml:space="preserve">a </w:t>
      </w:r>
      <w:r w:rsidRPr="00C85596">
        <w:rPr>
          <w:rFonts w:ascii="Times New Roman" w:hAnsi="Times New Roman" w:cs="Times New Roman"/>
          <w:lang w:val="en-GB"/>
        </w:rPr>
        <w:t>certain prosody</w:t>
      </w:r>
      <w:r w:rsidR="00866DE2" w:rsidRPr="00C85596">
        <w:rPr>
          <w:rFonts w:ascii="Times New Roman" w:hAnsi="Times New Roman" w:cs="Times New Roman"/>
          <w:lang w:val="en-GB"/>
        </w:rPr>
        <w:t>—</w:t>
      </w:r>
      <w:r w:rsidRPr="00C85596">
        <w:rPr>
          <w:rFonts w:ascii="Times New Roman" w:hAnsi="Times New Roman" w:cs="Times New Roman"/>
          <w:lang w:val="en-GB"/>
        </w:rPr>
        <w:t xml:space="preserve">the “curled </w:t>
      </w:r>
      <w:proofErr w:type="spellStart"/>
      <w:r w:rsidRPr="00C85596">
        <w:rPr>
          <w:rFonts w:ascii="Times New Roman" w:hAnsi="Times New Roman" w:cs="Times New Roman"/>
          <w:i/>
          <w:lang w:val="en-GB"/>
        </w:rPr>
        <w:t>ja</w:t>
      </w:r>
      <w:proofErr w:type="spellEnd"/>
      <w:r w:rsidRPr="00C85596">
        <w:rPr>
          <w:rFonts w:ascii="Times New Roman" w:hAnsi="Times New Roman" w:cs="Times New Roman"/>
          <w:lang w:val="en-GB"/>
        </w:rPr>
        <w:t>/</w:t>
      </w:r>
      <w:r w:rsidRPr="00C85596">
        <w:rPr>
          <w:rFonts w:ascii="Times New Roman" w:hAnsi="Times New Roman" w:cs="Times New Roman"/>
          <w:i/>
          <w:lang w:val="en-GB"/>
        </w:rPr>
        <w:t>aa”</w:t>
      </w:r>
      <w:r w:rsidRPr="00C85596">
        <w:rPr>
          <w:rFonts w:ascii="Times New Roman" w:hAnsi="Times New Roman" w:cs="Times New Roman"/>
          <w:lang w:val="en-GB"/>
        </w:rPr>
        <w:t xml:space="preserve"> (‘yes’)</w:t>
      </w:r>
      <w:r w:rsidR="00866DE2" w:rsidRPr="00C85596">
        <w:rPr>
          <w:rFonts w:ascii="Times New Roman" w:hAnsi="Times New Roman" w:cs="Times New Roman"/>
          <w:lang w:val="en-GB"/>
        </w:rPr>
        <w:t>—</w:t>
      </w:r>
      <w:r w:rsidRPr="00C85596">
        <w:rPr>
          <w:rFonts w:ascii="Times New Roman" w:hAnsi="Times New Roman" w:cs="Times New Roman"/>
          <w:lang w:val="en-GB"/>
        </w:rPr>
        <w:t xml:space="preserve">is used for projecting upcoming </w:t>
      </w:r>
      <w:proofErr w:type="spellStart"/>
      <w:r w:rsidRPr="00C85596">
        <w:rPr>
          <w:rFonts w:ascii="Times New Roman" w:hAnsi="Times New Roman" w:cs="Times New Roman"/>
          <w:lang w:val="en-GB"/>
        </w:rPr>
        <w:t>disalignment</w:t>
      </w:r>
      <w:proofErr w:type="spellEnd"/>
      <w:r w:rsidRPr="00C85596">
        <w:rPr>
          <w:rFonts w:ascii="Times New Roman" w:hAnsi="Times New Roman" w:cs="Times New Roman"/>
          <w:lang w:val="en-GB"/>
        </w:rPr>
        <w:t>. Similar results are found for English (Raymond</w:t>
      </w:r>
      <w:r w:rsidR="000E1259" w:rsidRPr="00C85596">
        <w:rPr>
          <w:rFonts w:ascii="Times New Roman" w:hAnsi="Times New Roman" w:cs="Times New Roman"/>
          <w:lang w:val="en-GB"/>
        </w:rPr>
        <w:t>,</w:t>
      </w:r>
      <w:r w:rsidRPr="00C85596">
        <w:rPr>
          <w:rFonts w:ascii="Times New Roman" w:hAnsi="Times New Roman" w:cs="Times New Roman"/>
          <w:lang w:val="en-GB"/>
        </w:rPr>
        <w:t xml:space="preserve"> 2010, 2013): </w:t>
      </w:r>
      <w:r w:rsidRPr="00C85596">
        <w:rPr>
          <w:rFonts w:ascii="Times New Roman" w:hAnsi="Times New Roman" w:cs="Times New Roman"/>
          <w:i/>
          <w:lang w:val="en-GB"/>
        </w:rPr>
        <w:t>yes</w:t>
      </w:r>
      <w:r w:rsidRPr="00C85596">
        <w:rPr>
          <w:rFonts w:ascii="Times New Roman" w:hAnsi="Times New Roman" w:cs="Times New Roman"/>
          <w:lang w:val="en-GB"/>
        </w:rPr>
        <w:t>/</w:t>
      </w:r>
      <w:r w:rsidRPr="00C85596">
        <w:rPr>
          <w:rFonts w:ascii="Times New Roman" w:hAnsi="Times New Roman" w:cs="Times New Roman"/>
          <w:i/>
          <w:lang w:val="en-GB"/>
        </w:rPr>
        <w:t>no</w:t>
      </w:r>
      <w:r w:rsidRPr="00C85596">
        <w:rPr>
          <w:rFonts w:ascii="Times New Roman" w:hAnsi="Times New Roman" w:cs="Times New Roman"/>
          <w:lang w:val="en-GB"/>
        </w:rPr>
        <w:t xml:space="preserve"> responses can be </w:t>
      </w:r>
      <w:proofErr w:type="spellStart"/>
      <w:r w:rsidRPr="00C85596">
        <w:rPr>
          <w:rFonts w:ascii="Times New Roman" w:hAnsi="Times New Roman" w:cs="Times New Roman"/>
          <w:lang w:val="en-GB"/>
        </w:rPr>
        <w:t>prosodically</w:t>
      </w:r>
      <w:proofErr w:type="spellEnd"/>
      <w:r w:rsidRPr="00C85596">
        <w:rPr>
          <w:rFonts w:ascii="Times New Roman" w:hAnsi="Times New Roman" w:cs="Times New Roman"/>
          <w:lang w:val="en-GB"/>
        </w:rPr>
        <w:t xml:space="preserve"> modulated to project turn-continuation rather than turn</w:t>
      </w:r>
      <w:r w:rsidR="00570401" w:rsidRPr="00C85596">
        <w:rPr>
          <w:rFonts w:ascii="Times New Roman" w:hAnsi="Times New Roman" w:cs="Times New Roman"/>
          <w:lang w:val="en-GB"/>
        </w:rPr>
        <w:t>-</w:t>
      </w:r>
      <w:r w:rsidRPr="00C85596">
        <w:rPr>
          <w:rFonts w:ascii="Times New Roman" w:hAnsi="Times New Roman" w:cs="Times New Roman"/>
          <w:lang w:val="en-GB"/>
        </w:rPr>
        <w:t xml:space="preserve">completion. </w:t>
      </w:r>
    </w:p>
    <w:p w14:paraId="666432C8" w14:textId="5EB1F9EF" w:rsidR="00CA45F9" w:rsidRPr="00C85596" w:rsidRDefault="002352EC" w:rsidP="00CA45F9">
      <w:pPr>
        <w:spacing w:line="480" w:lineRule="auto"/>
        <w:ind w:firstLine="720"/>
        <w:rPr>
          <w:rFonts w:ascii="Times New Roman" w:hAnsi="Times New Roman" w:cs="Times New Roman"/>
          <w:lang w:val="en-GB"/>
        </w:rPr>
      </w:pPr>
      <w:r w:rsidRPr="00C85596">
        <w:rPr>
          <w:rFonts w:ascii="Times New Roman" w:hAnsi="Times New Roman" w:cs="Times New Roman"/>
          <w:lang w:val="en-GB"/>
        </w:rPr>
        <w:t xml:space="preserve">Raymond (2013) finds </w:t>
      </w:r>
      <w:r w:rsidR="00472DC7" w:rsidRPr="00C85596">
        <w:rPr>
          <w:rFonts w:ascii="Times New Roman" w:hAnsi="Times New Roman" w:cs="Times New Roman"/>
          <w:lang w:val="en-GB"/>
        </w:rPr>
        <w:t xml:space="preserve">that responses to </w:t>
      </w:r>
      <w:proofErr w:type="spellStart"/>
      <w:r w:rsidR="00472DC7" w:rsidRPr="00C85596">
        <w:rPr>
          <w:rFonts w:ascii="Times New Roman" w:hAnsi="Times New Roman" w:cs="Times New Roman"/>
          <w:lang w:val="en-GB"/>
        </w:rPr>
        <w:t>double-barre</w:t>
      </w:r>
      <w:r w:rsidR="00FD4915" w:rsidRPr="00C85596">
        <w:rPr>
          <w:rFonts w:ascii="Times New Roman" w:hAnsi="Times New Roman" w:cs="Times New Roman"/>
          <w:lang w:val="en-GB"/>
        </w:rPr>
        <w:t>led</w:t>
      </w:r>
      <w:proofErr w:type="spellEnd"/>
      <w:r w:rsidRPr="00C85596">
        <w:rPr>
          <w:rFonts w:ascii="Times New Roman" w:hAnsi="Times New Roman" w:cs="Times New Roman"/>
          <w:lang w:val="en-GB"/>
        </w:rPr>
        <w:t xml:space="preserve"> </w:t>
      </w:r>
      <w:r w:rsidRPr="00C85596">
        <w:rPr>
          <w:rFonts w:ascii="Times New Roman" w:hAnsi="Times New Roman" w:cs="Times New Roman"/>
          <w:i/>
          <w:lang w:val="en-GB"/>
        </w:rPr>
        <w:t>yes</w:t>
      </w:r>
      <w:r w:rsidRPr="00C85596">
        <w:rPr>
          <w:rFonts w:ascii="Times New Roman" w:hAnsi="Times New Roman" w:cs="Times New Roman"/>
          <w:lang w:val="en-GB"/>
        </w:rPr>
        <w:t>/</w:t>
      </w:r>
      <w:r w:rsidRPr="00C85596">
        <w:rPr>
          <w:rFonts w:ascii="Times New Roman" w:hAnsi="Times New Roman" w:cs="Times New Roman"/>
          <w:i/>
          <w:lang w:val="en-GB"/>
        </w:rPr>
        <w:t>no</w:t>
      </w:r>
      <w:r w:rsidRPr="00C85596">
        <w:rPr>
          <w:rFonts w:ascii="Times New Roman" w:hAnsi="Times New Roman" w:cs="Times New Roman"/>
          <w:lang w:val="en-GB"/>
        </w:rPr>
        <w:t>-interrogatives have two components: the response to the interrogative (</w:t>
      </w:r>
      <w:r w:rsidRPr="00C85596">
        <w:rPr>
          <w:rFonts w:ascii="Times New Roman" w:hAnsi="Times New Roman" w:cs="Times New Roman"/>
          <w:i/>
          <w:lang w:val="en-GB"/>
        </w:rPr>
        <w:t>yes</w:t>
      </w:r>
      <w:r w:rsidRPr="00C85596">
        <w:rPr>
          <w:rFonts w:ascii="Times New Roman" w:hAnsi="Times New Roman" w:cs="Times New Roman"/>
          <w:lang w:val="en-GB"/>
        </w:rPr>
        <w:t>/</w:t>
      </w:r>
      <w:r w:rsidRPr="00C85596">
        <w:rPr>
          <w:rFonts w:ascii="Times New Roman" w:hAnsi="Times New Roman" w:cs="Times New Roman"/>
          <w:i/>
          <w:lang w:val="en-GB"/>
        </w:rPr>
        <w:t>no</w:t>
      </w:r>
      <w:r w:rsidRPr="00C85596">
        <w:rPr>
          <w:rFonts w:ascii="Times New Roman" w:hAnsi="Times New Roman" w:cs="Times New Roman"/>
          <w:lang w:val="en-GB"/>
        </w:rPr>
        <w:t xml:space="preserve">) and the response to the action implemented </w:t>
      </w:r>
      <w:r w:rsidRPr="00C85596">
        <w:rPr>
          <w:rFonts w:ascii="Times New Roman" w:hAnsi="Times New Roman" w:cs="Times New Roman"/>
          <w:i/>
          <w:lang w:val="en-GB"/>
        </w:rPr>
        <w:t>via</w:t>
      </w:r>
      <w:r w:rsidRPr="00C85596">
        <w:rPr>
          <w:rFonts w:ascii="Times New Roman" w:hAnsi="Times New Roman" w:cs="Times New Roman"/>
          <w:lang w:val="en-GB"/>
        </w:rPr>
        <w:t xml:space="preserve"> the interrogative. </w:t>
      </w:r>
      <w:r w:rsidR="002440C5" w:rsidRPr="00C85596">
        <w:rPr>
          <w:rFonts w:ascii="Times New Roman" w:hAnsi="Times New Roman" w:cs="Times New Roman"/>
          <w:lang w:val="en-GB"/>
        </w:rPr>
        <w:t>Th</w:t>
      </w:r>
      <w:r w:rsidR="00370A2C" w:rsidRPr="00C85596">
        <w:rPr>
          <w:rFonts w:ascii="Times New Roman" w:hAnsi="Times New Roman" w:cs="Times New Roman"/>
          <w:lang w:val="en-GB"/>
        </w:rPr>
        <w:t xml:space="preserve">e two components may consist of </w:t>
      </w:r>
      <w:r w:rsidR="002440C5" w:rsidRPr="00C85596">
        <w:rPr>
          <w:rFonts w:ascii="Times New Roman" w:hAnsi="Times New Roman" w:cs="Times New Roman"/>
          <w:lang w:val="en-GB"/>
        </w:rPr>
        <w:t xml:space="preserve">materials from different </w:t>
      </w:r>
      <w:proofErr w:type="spellStart"/>
      <w:r w:rsidR="002440C5" w:rsidRPr="00C85596">
        <w:rPr>
          <w:rFonts w:ascii="Times New Roman" w:hAnsi="Times New Roman" w:cs="Times New Roman"/>
          <w:lang w:val="en-GB"/>
        </w:rPr>
        <w:t>lexico</w:t>
      </w:r>
      <w:proofErr w:type="spellEnd"/>
      <w:r w:rsidR="002440C5" w:rsidRPr="00C85596">
        <w:rPr>
          <w:rFonts w:ascii="Times New Roman" w:hAnsi="Times New Roman" w:cs="Times New Roman"/>
          <w:lang w:val="en-GB"/>
        </w:rPr>
        <w:t>-syntactic unit-types</w:t>
      </w:r>
      <w:r w:rsidR="00370A2C" w:rsidRPr="00C85596">
        <w:rPr>
          <w:rFonts w:ascii="Times New Roman" w:hAnsi="Times New Roman" w:cs="Times New Roman"/>
          <w:lang w:val="en-GB"/>
        </w:rPr>
        <w:t xml:space="preserve"> (lexical</w:t>
      </w:r>
      <w:r w:rsidR="00570401" w:rsidRPr="00C85596">
        <w:rPr>
          <w:rFonts w:ascii="Times New Roman" w:hAnsi="Times New Roman" w:cs="Times New Roman"/>
          <w:lang w:val="en-GB"/>
        </w:rPr>
        <w:t>/phrasal/</w:t>
      </w:r>
      <w:r w:rsidR="00370A2C" w:rsidRPr="00C85596">
        <w:rPr>
          <w:rFonts w:ascii="Times New Roman" w:hAnsi="Times New Roman" w:cs="Times New Roman"/>
          <w:lang w:val="en-GB"/>
        </w:rPr>
        <w:t>clausal</w:t>
      </w:r>
      <w:r w:rsidR="00570401" w:rsidRPr="00C85596">
        <w:rPr>
          <w:rFonts w:ascii="Times New Roman" w:hAnsi="Times New Roman" w:cs="Times New Roman"/>
          <w:lang w:val="en-GB"/>
        </w:rPr>
        <w:t>/</w:t>
      </w:r>
      <w:r w:rsidR="00370A2C" w:rsidRPr="00C85596">
        <w:rPr>
          <w:rFonts w:ascii="Times New Roman" w:hAnsi="Times New Roman" w:cs="Times New Roman"/>
          <w:lang w:val="en-GB"/>
        </w:rPr>
        <w:t>sentential)</w:t>
      </w:r>
      <w:r w:rsidR="002440C5" w:rsidRPr="00C85596">
        <w:rPr>
          <w:rFonts w:ascii="Times New Roman" w:hAnsi="Times New Roman" w:cs="Times New Roman"/>
          <w:lang w:val="en-GB"/>
        </w:rPr>
        <w:t xml:space="preserve">. </w:t>
      </w:r>
      <w:r w:rsidRPr="00C85596">
        <w:rPr>
          <w:rFonts w:ascii="Times New Roman" w:hAnsi="Times New Roman" w:cs="Times New Roman"/>
          <w:lang w:val="en-GB"/>
        </w:rPr>
        <w:t xml:space="preserve">In the unmarked case, these two components are </w:t>
      </w:r>
      <w:r w:rsidR="00370A2C" w:rsidRPr="00C85596">
        <w:rPr>
          <w:rFonts w:ascii="Times New Roman" w:hAnsi="Times New Roman" w:cs="Times New Roman"/>
          <w:lang w:val="en-GB"/>
        </w:rPr>
        <w:t xml:space="preserve">nevertheless </w:t>
      </w:r>
      <w:r w:rsidRPr="00C85596">
        <w:rPr>
          <w:rFonts w:ascii="Times New Roman" w:hAnsi="Times New Roman" w:cs="Times New Roman"/>
          <w:lang w:val="en-GB"/>
        </w:rPr>
        <w:t xml:space="preserve">produced as one single </w:t>
      </w:r>
      <w:r w:rsidR="00815CF6" w:rsidRPr="00C85596">
        <w:rPr>
          <w:rFonts w:ascii="Times New Roman" w:hAnsi="Times New Roman" w:cs="Times New Roman"/>
        </w:rPr>
        <w:t>Turn-Constructional Unit (TCU)</w:t>
      </w:r>
      <w:r w:rsidRPr="00C85596">
        <w:rPr>
          <w:rFonts w:ascii="Times New Roman" w:hAnsi="Times New Roman" w:cs="Times New Roman"/>
          <w:lang w:val="en-GB"/>
        </w:rPr>
        <w:t xml:space="preserve"> within a single intonation contour. Single TCUs may thus be organised in smaller components</w:t>
      </w:r>
      <w:r w:rsidR="00005A4B" w:rsidRPr="00C85596">
        <w:rPr>
          <w:rFonts w:ascii="Times New Roman" w:hAnsi="Times New Roman" w:cs="Times New Roman"/>
          <w:lang w:val="en-GB"/>
        </w:rPr>
        <w:t xml:space="preserve"> filling the two ‘</w:t>
      </w:r>
      <w:r w:rsidRPr="00C85596">
        <w:rPr>
          <w:rFonts w:ascii="Times New Roman" w:hAnsi="Times New Roman" w:cs="Times New Roman"/>
          <w:lang w:val="en-GB"/>
        </w:rPr>
        <w:t>slots</w:t>
      </w:r>
      <w:r w:rsidR="00005A4B" w:rsidRPr="00C85596">
        <w:rPr>
          <w:rFonts w:ascii="Times New Roman" w:hAnsi="Times New Roman" w:cs="Times New Roman"/>
          <w:lang w:val="en-GB"/>
        </w:rPr>
        <w:t>’</w:t>
      </w:r>
      <w:r w:rsidRPr="00C85596">
        <w:rPr>
          <w:rFonts w:ascii="Times New Roman" w:hAnsi="Times New Roman" w:cs="Times New Roman"/>
          <w:lang w:val="en-GB"/>
        </w:rPr>
        <w:t>, which each deal with one of the relevancies set in motion by the first pair part</w:t>
      </w:r>
      <w:r w:rsidR="00005A4B" w:rsidRPr="00C85596">
        <w:rPr>
          <w:rFonts w:ascii="Times New Roman" w:hAnsi="Times New Roman" w:cs="Times New Roman"/>
          <w:lang w:val="en-GB"/>
        </w:rPr>
        <w:t xml:space="preserve">. </w:t>
      </w:r>
      <w:r w:rsidRPr="00C85596">
        <w:rPr>
          <w:rFonts w:ascii="Times New Roman" w:hAnsi="Times New Roman" w:cs="Times New Roman"/>
          <w:lang w:val="en-GB"/>
        </w:rPr>
        <w:t xml:space="preserve">Slots and TCUs are independent levels of organisation; several TCUs may also be deployed for dealing with </w:t>
      </w:r>
      <w:r w:rsidR="001625E8" w:rsidRPr="00C85596">
        <w:rPr>
          <w:rFonts w:ascii="Times New Roman" w:hAnsi="Times New Roman" w:cs="Times New Roman"/>
          <w:lang w:val="en-GB"/>
        </w:rPr>
        <w:t>a single</w:t>
      </w:r>
      <w:r w:rsidRPr="00C85596">
        <w:rPr>
          <w:rFonts w:ascii="Times New Roman" w:hAnsi="Times New Roman" w:cs="Times New Roman"/>
          <w:lang w:val="en-GB"/>
        </w:rPr>
        <w:t xml:space="preserve"> slot. Raymond (2013) also touches on </w:t>
      </w:r>
      <w:r w:rsidR="00CA1355" w:rsidRPr="00C85596">
        <w:rPr>
          <w:rFonts w:ascii="Times New Roman" w:hAnsi="Times New Roman" w:cs="Times New Roman"/>
          <w:lang w:val="en-GB"/>
        </w:rPr>
        <w:t xml:space="preserve">how participants </w:t>
      </w:r>
      <w:r w:rsidRPr="00C85596">
        <w:rPr>
          <w:rFonts w:ascii="Times New Roman" w:hAnsi="Times New Roman" w:cs="Times New Roman"/>
          <w:lang w:val="en-GB"/>
        </w:rPr>
        <w:t xml:space="preserve">manage complex responses to the interrogative (e.g. a turn-initial confirmation </w:t>
      </w:r>
      <w:r w:rsidR="00CA1355" w:rsidRPr="00C85596">
        <w:rPr>
          <w:rFonts w:ascii="Times New Roman" w:hAnsi="Times New Roman" w:cs="Times New Roman"/>
          <w:lang w:val="en-GB"/>
        </w:rPr>
        <w:t xml:space="preserve">token </w:t>
      </w:r>
      <w:r w:rsidRPr="00C85596">
        <w:rPr>
          <w:rFonts w:ascii="Times New Roman" w:hAnsi="Times New Roman" w:cs="Times New Roman"/>
          <w:lang w:val="en-GB"/>
        </w:rPr>
        <w:t xml:space="preserve">followed by some adjustment) in such a way as not to be hearable as responding to both slots. Clearly, one </w:t>
      </w:r>
      <w:r w:rsidR="007970EA" w:rsidRPr="00C85596">
        <w:rPr>
          <w:rFonts w:ascii="Times New Roman" w:hAnsi="Times New Roman" w:cs="Times New Roman"/>
          <w:lang w:val="en-GB"/>
        </w:rPr>
        <w:t xml:space="preserve">set of </w:t>
      </w:r>
      <w:r w:rsidRPr="00C85596">
        <w:rPr>
          <w:rFonts w:ascii="Times New Roman" w:hAnsi="Times New Roman" w:cs="Times New Roman"/>
          <w:lang w:val="en-GB"/>
        </w:rPr>
        <w:t>issue</w:t>
      </w:r>
      <w:r w:rsidR="007970EA" w:rsidRPr="00C85596">
        <w:rPr>
          <w:rFonts w:ascii="Times New Roman" w:hAnsi="Times New Roman" w:cs="Times New Roman"/>
          <w:lang w:val="en-GB"/>
        </w:rPr>
        <w:t>s</w:t>
      </w:r>
      <w:r w:rsidRPr="00C85596">
        <w:rPr>
          <w:rFonts w:ascii="Times New Roman" w:hAnsi="Times New Roman" w:cs="Times New Roman"/>
          <w:lang w:val="en-GB"/>
        </w:rPr>
        <w:t xml:space="preserve"> </w:t>
      </w:r>
      <w:r w:rsidR="00000357" w:rsidRPr="00C85596">
        <w:rPr>
          <w:rFonts w:ascii="Times New Roman" w:hAnsi="Times New Roman" w:cs="Times New Roman"/>
          <w:lang w:val="en-GB"/>
        </w:rPr>
        <w:t>relevant</w:t>
      </w:r>
      <w:r w:rsidRPr="00C85596">
        <w:rPr>
          <w:rFonts w:ascii="Times New Roman" w:hAnsi="Times New Roman" w:cs="Times New Roman"/>
          <w:lang w:val="en-GB"/>
        </w:rPr>
        <w:t xml:space="preserve"> to participants is</w:t>
      </w:r>
      <w:r w:rsidR="001625E8" w:rsidRPr="00C85596">
        <w:rPr>
          <w:rFonts w:ascii="Times New Roman" w:hAnsi="Times New Roman" w:cs="Times New Roman"/>
          <w:lang w:val="en-GB"/>
        </w:rPr>
        <w:t xml:space="preserve"> how</w:t>
      </w:r>
      <w:r w:rsidRPr="00C85596">
        <w:rPr>
          <w:rFonts w:ascii="Times New Roman" w:hAnsi="Times New Roman" w:cs="Times New Roman"/>
          <w:lang w:val="en-GB"/>
        </w:rPr>
        <w:t xml:space="preserve"> to manage the “sequential address” of each component in </w:t>
      </w:r>
      <w:r w:rsidR="006743E3" w:rsidRPr="00C85596">
        <w:rPr>
          <w:rFonts w:ascii="Times New Roman" w:hAnsi="Times New Roman" w:cs="Times New Roman"/>
          <w:i/>
          <w:lang w:val="en-GB"/>
        </w:rPr>
        <w:t>yes/no</w:t>
      </w:r>
      <w:r w:rsidR="006743E3" w:rsidRPr="00C85596">
        <w:rPr>
          <w:rFonts w:ascii="Times New Roman" w:hAnsi="Times New Roman" w:cs="Times New Roman"/>
          <w:lang w:val="en-GB"/>
        </w:rPr>
        <w:t>-</w:t>
      </w:r>
      <w:r w:rsidR="007970EA" w:rsidRPr="00C85596">
        <w:rPr>
          <w:rFonts w:ascii="Times New Roman" w:hAnsi="Times New Roman" w:cs="Times New Roman"/>
          <w:lang w:val="en-GB"/>
        </w:rPr>
        <w:t xml:space="preserve">fronted </w:t>
      </w:r>
      <w:r w:rsidRPr="00C85596">
        <w:rPr>
          <w:rFonts w:ascii="Times New Roman" w:hAnsi="Times New Roman" w:cs="Times New Roman"/>
          <w:lang w:val="en-GB"/>
        </w:rPr>
        <w:t xml:space="preserve">turns. </w:t>
      </w:r>
    </w:p>
    <w:p w14:paraId="4E79994B" w14:textId="6E3900CC" w:rsidR="00E654CF" w:rsidRPr="00C85596" w:rsidRDefault="00F20B53" w:rsidP="00CA45F9">
      <w:pPr>
        <w:spacing w:line="480" w:lineRule="auto"/>
        <w:ind w:firstLine="720"/>
        <w:rPr>
          <w:rFonts w:ascii="Times New Roman" w:hAnsi="Times New Roman" w:cs="Times New Roman"/>
          <w:lang w:val="en-GB"/>
        </w:rPr>
      </w:pPr>
      <w:r w:rsidRPr="00C85596">
        <w:rPr>
          <w:rFonts w:ascii="Times New Roman" w:hAnsi="Times New Roman" w:cs="Times New Roman"/>
          <w:lang w:val="en-GB"/>
        </w:rPr>
        <w:lastRenderedPageBreak/>
        <w:t xml:space="preserve">More generally, </w:t>
      </w:r>
      <w:r w:rsidR="00B360A3" w:rsidRPr="00C85596">
        <w:rPr>
          <w:rFonts w:ascii="Times New Roman" w:hAnsi="Times New Roman" w:cs="Times New Roman"/>
          <w:lang w:val="en-GB"/>
        </w:rPr>
        <w:t xml:space="preserve">the </w:t>
      </w:r>
      <w:r w:rsidRPr="00C85596">
        <w:rPr>
          <w:rFonts w:ascii="Times New Roman" w:hAnsi="Times New Roman" w:cs="Times New Roman"/>
          <w:lang w:val="en-GB"/>
        </w:rPr>
        <w:t xml:space="preserve">research </w:t>
      </w:r>
      <w:r w:rsidR="004D2A6E" w:rsidRPr="00C85596">
        <w:rPr>
          <w:rFonts w:ascii="Times New Roman" w:hAnsi="Times New Roman" w:cs="Times New Roman"/>
          <w:lang w:val="en-GB"/>
        </w:rPr>
        <w:t>reviewed in this section</w:t>
      </w:r>
      <w:r w:rsidR="00765648" w:rsidRPr="00C85596">
        <w:rPr>
          <w:rFonts w:ascii="Times New Roman" w:hAnsi="Times New Roman" w:cs="Times New Roman"/>
          <w:lang w:val="en-GB"/>
        </w:rPr>
        <w:t xml:space="preserve"> suggest</w:t>
      </w:r>
      <w:r w:rsidR="00CA36E0" w:rsidRPr="00C85596">
        <w:rPr>
          <w:rFonts w:ascii="Times New Roman" w:hAnsi="Times New Roman" w:cs="Times New Roman"/>
          <w:lang w:val="en-GB"/>
        </w:rPr>
        <w:t>s that</w:t>
      </w:r>
      <w:r w:rsidR="004D2A6E" w:rsidRPr="00C85596">
        <w:rPr>
          <w:rFonts w:ascii="Times New Roman" w:hAnsi="Times New Roman" w:cs="Times New Roman"/>
          <w:lang w:val="en-GB"/>
        </w:rPr>
        <w:t xml:space="preserve"> </w:t>
      </w:r>
      <w:r w:rsidRPr="00C85596">
        <w:rPr>
          <w:rFonts w:ascii="Times New Roman" w:hAnsi="Times New Roman" w:cs="Times New Roman"/>
          <w:lang w:val="en-GB"/>
        </w:rPr>
        <w:t xml:space="preserve">the </w:t>
      </w:r>
      <w:r w:rsidR="00570401" w:rsidRPr="00C85596">
        <w:rPr>
          <w:rFonts w:ascii="Times New Roman" w:hAnsi="Times New Roman" w:cs="Times New Roman"/>
          <w:lang w:val="en-GB"/>
        </w:rPr>
        <w:t xml:space="preserve">turn-internal </w:t>
      </w:r>
      <w:r w:rsidRPr="00C85596">
        <w:rPr>
          <w:rFonts w:ascii="Times New Roman" w:hAnsi="Times New Roman" w:cs="Times New Roman"/>
          <w:lang w:val="en-GB"/>
        </w:rPr>
        <w:t xml:space="preserve">juncture between response tokens and </w:t>
      </w:r>
      <w:r w:rsidR="005563FE" w:rsidRPr="00C85596">
        <w:rPr>
          <w:rFonts w:ascii="Times New Roman" w:hAnsi="Times New Roman" w:cs="Times New Roman"/>
          <w:lang w:val="en-GB"/>
        </w:rPr>
        <w:t>what</w:t>
      </w:r>
      <w:r w:rsidRPr="00C85596">
        <w:rPr>
          <w:rFonts w:ascii="Times New Roman" w:hAnsi="Times New Roman" w:cs="Times New Roman"/>
          <w:lang w:val="en-GB"/>
        </w:rPr>
        <w:t xml:space="preserve"> follow</w:t>
      </w:r>
      <w:r w:rsidR="005563FE" w:rsidRPr="00C85596">
        <w:rPr>
          <w:rFonts w:ascii="Times New Roman" w:hAnsi="Times New Roman" w:cs="Times New Roman"/>
          <w:lang w:val="en-GB"/>
        </w:rPr>
        <w:t>s</w:t>
      </w:r>
      <w:r w:rsidRPr="00C85596">
        <w:rPr>
          <w:rFonts w:ascii="Times New Roman" w:hAnsi="Times New Roman" w:cs="Times New Roman"/>
          <w:lang w:val="en-GB"/>
        </w:rPr>
        <w:t xml:space="preserve"> them is an environment </w:t>
      </w:r>
      <w:r w:rsidR="005563FE" w:rsidRPr="00C85596">
        <w:rPr>
          <w:rFonts w:ascii="Times New Roman" w:hAnsi="Times New Roman" w:cs="Times New Roman"/>
          <w:lang w:val="en-GB"/>
        </w:rPr>
        <w:t xml:space="preserve">in which </w:t>
      </w:r>
      <w:r w:rsidRPr="00C85596">
        <w:rPr>
          <w:rFonts w:ascii="Times New Roman" w:hAnsi="Times New Roman" w:cs="Times New Roman"/>
          <w:lang w:val="en-GB"/>
        </w:rPr>
        <w:t xml:space="preserve">issues of sequence organisation </w:t>
      </w:r>
      <w:r w:rsidR="004D2A6E" w:rsidRPr="00C85596">
        <w:rPr>
          <w:rFonts w:ascii="Times New Roman" w:hAnsi="Times New Roman" w:cs="Times New Roman"/>
          <w:lang w:val="en-GB"/>
        </w:rPr>
        <w:t>are regularly made relevant</w:t>
      </w:r>
      <w:r w:rsidRPr="00C85596">
        <w:rPr>
          <w:rFonts w:ascii="Times New Roman" w:hAnsi="Times New Roman" w:cs="Times New Roman"/>
          <w:lang w:val="en-GB"/>
        </w:rPr>
        <w:t xml:space="preserve"> and managed via practices drawing on various </w:t>
      </w:r>
      <w:r w:rsidR="004D2A6E" w:rsidRPr="00C85596">
        <w:rPr>
          <w:rFonts w:ascii="Times New Roman" w:hAnsi="Times New Roman" w:cs="Times New Roman"/>
          <w:lang w:val="en-GB"/>
        </w:rPr>
        <w:t xml:space="preserve">prosodic, </w:t>
      </w:r>
      <w:r w:rsidRPr="00C85596">
        <w:rPr>
          <w:rFonts w:ascii="Times New Roman" w:hAnsi="Times New Roman" w:cs="Times New Roman"/>
          <w:lang w:val="en-GB"/>
        </w:rPr>
        <w:t xml:space="preserve">grammatical </w:t>
      </w:r>
      <w:r w:rsidR="004D2A6E" w:rsidRPr="00C85596">
        <w:rPr>
          <w:rFonts w:ascii="Times New Roman" w:hAnsi="Times New Roman" w:cs="Times New Roman"/>
          <w:lang w:val="en-GB"/>
        </w:rPr>
        <w:t xml:space="preserve">and lexical </w:t>
      </w:r>
      <w:r w:rsidRPr="00C85596">
        <w:rPr>
          <w:rFonts w:ascii="Times New Roman" w:hAnsi="Times New Roman" w:cs="Times New Roman"/>
          <w:lang w:val="en-GB"/>
        </w:rPr>
        <w:t>resources.</w:t>
      </w:r>
      <w:r w:rsidR="0024575F" w:rsidRPr="00C85596">
        <w:rPr>
          <w:rFonts w:ascii="Times New Roman" w:hAnsi="Times New Roman" w:cs="Times New Roman"/>
          <w:lang w:val="en-GB"/>
        </w:rPr>
        <w:t xml:space="preserve"> This is borne out in the </w:t>
      </w:r>
      <w:r w:rsidR="00CA36E0" w:rsidRPr="00C85596">
        <w:rPr>
          <w:rFonts w:ascii="Times New Roman" w:hAnsi="Times New Roman" w:cs="Times New Roman"/>
          <w:lang w:val="en-GB"/>
        </w:rPr>
        <w:t>phenomena</w:t>
      </w:r>
      <w:r w:rsidR="0024575F" w:rsidRPr="00C85596">
        <w:rPr>
          <w:rFonts w:ascii="Times New Roman" w:hAnsi="Times New Roman" w:cs="Times New Roman"/>
          <w:lang w:val="en-GB"/>
        </w:rPr>
        <w:t xml:space="preserve"> we</w:t>
      </w:r>
      <w:r w:rsidR="00CA36E0" w:rsidRPr="00C85596">
        <w:rPr>
          <w:rFonts w:ascii="Times New Roman" w:hAnsi="Times New Roman" w:cs="Times New Roman"/>
          <w:lang w:val="en-GB"/>
        </w:rPr>
        <w:t xml:space="preserve"> analyse</w:t>
      </w:r>
      <w:r w:rsidR="00765648" w:rsidRPr="00C85596">
        <w:rPr>
          <w:rFonts w:ascii="Times New Roman" w:hAnsi="Times New Roman" w:cs="Times New Roman"/>
          <w:lang w:val="en-GB"/>
        </w:rPr>
        <w:t xml:space="preserve"> in this article</w:t>
      </w:r>
      <w:r w:rsidR="0024575F" w:rsidRPr="00C85596">
        <w:rPr>
          <w:rFonts w:ascii="Times New Roman" w:hAnsi="Times New Roman" w:cs="Times New Roman"/>
          <w:lang w:val="en-GB"/>
        </w:rPr>
        <w:t>.</w:t>
      </w:r>
    </w:p>
    <w:p w14:paraId="40A65CD1" w14:textId="77777777" w:rsidR="00E654CF" w:rsidRPr="00C85596" w:rsidRDefault="00E654CF" w:rsidP="006A3E7D">
      <w:pPr>
        <w:spacing w:line="480" w:lineRule="auto"/>
        <w:rPr>
          <w:rFonts w:ascii="Times New Roman" w:hAnsi="Times New Roman" w:cs="Times New Roman"/>
        </w:rPr>
      </w:pPr>
    </w:p>
    <w:p w14:paraId="06192AD6" w14:textId="1C7DE859" w:rsidR="00461A28" w:rsidRPr="00C85596" w:rsidRDefault="00FA126B" w:rsidP="005A5656">
      <w:pPr>
        <w:spacing w:line="480" w:lineRule="auto"/>
        <w:jc w:val="center"/>
        <w:rPr>
          <w:rFonts w:ascii="Times New Roman" w:hAnsi="Times New Roman" w:cs="Times New Roman"/>
          <w:caps/>
          <w:sz w:val="28"/>
          <w:szCs w:val="28"/>
          <w:lang w:val="en-GB"/>
        </w:rPr>
      </w:pPr>
      <w:r w:rsidRPr="00C85596">
        <w:rPr>
          <w:rFonts w:ascii="Times New Roman" w:hAnsi="Times New Roman" w:cs="Times New Roman"/>
          <w:caps/>
          <w:sz w:val="28"/>
          <w:szCs w:val="28"/>
        </w:rPr>
        <w:t xml:space="preserve">Contrasting patterns for managing word boundaries: </w:t>
      </w:r>
      <w:r w:rsidR="005A5656" w:rsidRPr="00C85596">
        <w:rPr>
          <w:rFonts w:ascii="Times New Roman" w:hAnsi="Times New Roman" w:cs="Times New Roman"/>
          <w:caps/>
          <w:sz w:val="28"/>
          <w:szCs w:val="28"/>
          <w:lang w:val="en-GB"/>
        </w:rPr>
        <w:t>Glottalisation</w:t>
      </w:r>
      <w:r w:rsidR="00461A28" w:rsidRPr="00C85596">
        <w:rPr>
          <w:rFonts w:ascii="Times New Roman" w:hAnsi="Times New Roman" w:cs="Times New Roman"/>
          <w:caps/>
          <w:sz w:val="28"/>
          <w:szCs w:val="28"/>
          <w:lang w:val="en-GB"/>
        </w:rPr>
        <w:t xml:space="preserve"> and linking phenomena in French</w:t>
      </w:r>
      <w:r w:rsidR="005A5656" w:rsidRPr="00C85596">
        <w:rPr>
          <w:rFonts w:ascii="Times New Roman" w:hAnsi="Times New Roman" w:cs="Times New Roman"/>
          <w:caps/>
          <w:sz w:val="28"/>
          <w:szCs w:val="28"/>
          <w:lang w:val="en-GB"/>
        </w:rPr>
        <w:t xml:space="preserve"> and German</w:t>
      </w:r>
    </w:p>
    <w:p w14:paraId="673FB129" w14:textId="3D0E727F" w:rsidR="000D69F0" w:rsidRPr="00C85596" w:rsidRDefault="00F7180C" w:rsidP="00000F97">
      <w:pPr>
        <w:spacing w:line="480" w:lineRule="auto"/>
        <w:rPr>
          <w:rFonts w:ascii="Times New Roman" w:hAnsi="Times New Roman" w:cs="Times New Roman"/>
        </w:rPr>
      </w:pPr>
      <w:r w:rsidRPr="00C85596">
        <w:rPr>
          <w:rFonts w:ascii="Times New Roman" w:hAnsi="Times New Roman" w:cs="Times New Roman"/>
          <w:lang w:val="en-GB"/>
        </w:rPr>
        <w:t>Research has shown that phonetic practices</w:t>
      </w:r>
      <w:r w:rsidR="00CA1989" w:rsidRPr="00C85596">
        <w:rPr>
          <w:rFonts w:ascii="Times New Roman" w:hAnsi="Times New Roman" w:cs="Times New Roman"/>
          <w:lang w:val="en-GB"/>
        </w:rPr>
        <w:t xml:space="preserve">, </w:t>
      </w:r>
      <w:r w:rsidR="00B90FDA" w:rsidRPr="00C85596">
        <w:rPr>
          <w:rFonts w:ascii="Times New Roman" w:hAnsi="Times New Roman" w:cs="Times New Roman"/>
          <w:lang w:val="en-GB"/>
        </w:rPr>
        <w:t>such as</w:t>
      </w:r>
      <w:r w:rsidR="00CA1989" w:rsidRPr="00C85596">
        <w:rPr>
          <w:rFonts w:ascii="Times New Roman" w:hAnsi="Times New Roman" w:cs="Times New Roman"/>
          <w:lang w:val="en-GB"/>
        </w:rPr>
        <w:t xml:space="preserve"> glottal stop and creaky voice,</w:t>
      </w:r>
      <w:r w:rsidRPr="00C85596">
        <w:rPr>
          <w:rFonts w:ascii="Times New Roman" w:hAnsi="Times New Roman" w:cs="Times New Roman"/>
          <w:lang w:val="en-GB"/>
        </w:rPr>
        <w:t xml:space="preserve"> play an important part in the </w:t>
      </w:r>
      <w:r w:rsidR="003D52D7" w:rsidRPr="00C85596">
        <w:rPr>
          <w:rFonts w:ascii="Times New Roman" w:hAnsi="Times New Roman" w:cs="Times New Roman"/>
          <w:lang w:val="en-GB"/>
        </w:rPr>
        <w:t>design of</w:t>
      </w:r>
      <w:r w:rsidR="000D604E" w:rsidRPr="00C85596">
        <w:rPr>
          <w:rFonts w:ascii="Times New Roman" w:hAnsi="Times New Roman" w:cs="Times New Roman"/>
          <w:lang w:val="en-GB"/>
        </w:rPr>
        <w:t xml:space="preserve"> multi-unit turns</w:t>
      </w:r>
      <w:r w:rsidRPr="00C85596">
        <w:rPr>
          <w:rFonts w:ascii="Times New Roman" w:hAnsi="Times New Roman" w:cs="Times New Roman"/>
          <w:lang w:val="en-GB"/>
        </w:rPr>
        <w:t xml:space="preserve"> (</w:t>
      </w:r>
      <w:r w:rsidR="00E13D3A" w:rsidRPr="00C85596">
        <w:rPr>
          <w:rFonts w:ascii="Times New Roman" w:hAnsi="Times New Roman" w:cs="Times New Roman"/>
          <w:lang w:val="en-GB"/>
        </w:rPr>
        <w:t>Auer</w:t>
      </w:r>
      <w:r w:rsidR="000E1259" w:rsidRPr="00C85596">
        <w:rPr>
          <w:rFonts w:ascii="Times New Roman" w:hAnsi="Times New Roman" w:cs="Times New Roman"/>
          <w:lang w:val="en-GB"/>
        </w:rPr>
        <w:t>,</w:t>
      </w:r>
      <w:r w:rsidR="000B4623" w:rsidRPr="00C85596">
        <w:rPr>
          <w:rFonts w:ascii="Times New Roman" w:hAnsi="Times New Roman" w:cs="Times New Roman"/>
          <w:lang w:val="en-GB"/>
        </w:rPr>
        <w:t xml:space="preserve"> 1996; Ford &amp; Thompson</w:t>
      </w:r>
      <w:r w:rsidR="000E1259" w:rsidRPr="00C85596">
        <w:rPr>
          <w:rFonts w:ascii="Times New Roman" w:hAnsi="Times New Roman" w:cs="Times New Roman"/>
          <w:lang w:val="en-GB"/>
        </w:rPr>
        <w:t>,</w:t>
      </w:r>
      <w:r w:rsidR="000B4623" w:rsidRPr="00C85596">
        <w:rPr>
          <w:rFonts w:ascii="Times New Roman" w:hAnsi="Times New Roman" w:cs="Times New Roman"/>
          <w:lang w:val="en-GB"/>
        </w:rPr>
        <w:t xml:space="preserve"> 1996; </w:t>
      </w:r>
      <w:r w:rsidR="00573D10" w:rsidRPr="00C85596">
        <w:rPr>
          <w:rFonts w:ascii="Times New Roman" w:hAnsi="Times New Roman" w:cs="Times New Roman"/>
          <w:lang w:val="en-GB"/>
        </w:rPr>
        <w:t>Ogden</w:t>
      </w:r>
      <w:r w:rsidR="000E1259" w:rsidRPr="00C85596">
        <w:rPr>
          <w:rFonts w:ascii="Times New Roman" w:hAnsi="Times New Roman" w:cs="Times New Roman"/>
          <w:lang w:val="en-GB"/>
        </w:rPr>
        <w:t>,</w:t>
      </w:r>
      <w:r w:rsidR="00573D10" w:rsidRPr="00C85596">
        <w:rPr>
          <w:rFonts w:ascii="Times New Roman" w:hAnsi="Times New Roman" w:cs="Times New Roman"/>
          <w:lang w:val="en-GB"/>
        </w:rPr>
        <w:t xml:space="preserve"> 2001</w:t>
      </w:r>
      <w:r w:rsidR="000E1259" w:rsidRPr="00C85596">
        <w:rPr>
          <w:rFonts w:ascii="Times New Roman" w:hAnsi="Times New Roman" w:cs="Times New Roman"/>
          <w:lang w:val="en-GB"/>
        </w:rPr>
        <w:t>,</w:t>
      </w:r>
      <w:r w:rsidR="00573D10" w:rsidRPr="00C85596">
        <w:rPr>
          <w:rFonts w:ascii="Times New Roman" w:hAnsi="Times New Roman" w:cs="Times New Roman"/>
          <w:lang w:val="en-GB"/>
        </w:rPr>
        <w:t xml:space="preserve"> 2004; </w:t>
      </w:r>
      <w:r w:rsidRPr="00C85596">
        <w:rPr>
          <w:rFonts w:ascii="Times New Roman" w:hAnsi="Times New Roman" w:cs="Times New Roman"/>
          <w:lang w:val="en-GB"/>
        </w:rPr>
        <w:t>Local &amp; Walker</w:t>
      </w:r>
      <w:r w:rsidR="000E1259" w:rsidRPr="00C85596">
        <w:rPr>
          <w:rFonts w:ascii="Times New Roman" w:hAnsi="Times New Roman" w:cs="Times New Roman"/>
          <w:lang w:val="en-GB"/>
        </w:rPr>
        <w:t>,</w:t>
      </w:r>
      <w:r w:rsidRPr="00C85596">
        <w:rPr>
          <w:rFonts w:ascii="Times New Roman" w:hAnsi="Times New Roman" w:cs="Times New Roman"/>
          <w:lang w:val="en-GB"/>
        </w:rPr>
        <w:t xml:space="preserve"> 2004</w:t>
      </w:r>
      <w:r w:rsidR="000D604E" w:rsidRPr="00C85596">
        <w:rPr>
          <w:rFonts w:ascii="Times New Roman" w:hAnsi="Times New Roman" w:cs="Times New Roman"/>
          <w:lang w:val="en-GB"/>
        </w:rPr>
        <w:t xml:space="preserve">; </w:t>
      </w:r>
      <w:proofErr w:type="spellStart"/>
      <w:r w:rsidR="000D604E" w:rsidRPr="00C85596">
        <w:rPr>
          <w:rFonts w:ascii="Times New Roman" w:hAnsi="Times New Roman" w:cs="Times New Roman"/>
          <w:lang w:val="en-GB"/>
        </w:rPr>
        <w:t>Szczepek</w:t>
      </w:r>
      <w:proofErr w:type="spellEnd"/>
      <w:r w:rsidR="000D604E" w:rsidRPr="00C85596">
        <w:rPr>
          <w:rFonts w:ascii="Times New Roman" w:hAnsi="Times New Roman" w:cs="Times New Roman"/>
          <w:lang w:val="en-GB"/>
        </w:rPr>
        <w:t xml:space="preserve"> Reed, 2014</w:t>
      </w:r>
      <w:r w:rsidR="00DC1E3B" w:rsidRPr="00C85596">
        <w:rPr>
          <w:rFonts w:ascii="Times New Roman" w:hAnsi="Times New Roman" w:cs="Times New Roman"/>
          <w:lang w:val="en-GB"/>
        </w:rPr>
        <w:t>).</w:t>
      </w:r>
      <w:r w:rsidR="004F2BE3" w:rsidRPr="00C85596">
        <w:rPr>
          <w:rFonts w:ascii="Times New Roman" w:hAnsi="Times New Roman" w:cs="Times New Roman"/>
          <w:lang w:val="en-GB"/>
        </w:rPr>
        <w:t xml:space="preserve"> </w:t>
      </w:r>
      <w:r w:rsidR="000241FD" w:rsidRPr="00C85596">
        <w:rPr>
          <w:rFonts w:ascii="Times New Roman" w:hAnsi="Times New Roman" w:cs="Times New Roman"/>
        </w:rPr>
        <w:t xml:space="preserve">Glottal stops occur when speakers completely close their vocal folds, as one might do at the </w:t>
      </w:r>
      <w:r w:rsidR="005C6700" w:rsidRPr="00C85596">
        <w:rPr>
          <w:rFonts w:ascii="Times New Roman" w:hAnsi="Times New Roman" w:cs="Times New Roman"/>
        </w:rPr>
        <w:t xml:space="preserve">onset </w:t>
      </w:r>
      <w:r w:rsidR="000241FD" w:rsidRPr="00C85596">
        <w:rPr>
          <w:rFonts w:ascii="Times New Roman" w:hAnsi="Times New Roman" w:cs="Times New Roman"/>
        </w:rPr>
        <w:t>of a cough. The release of that closure is often accompanied by a release of air; both the closure and the release of air contribute to a clear</w:t>
      </w:r>
      <w:r w:rsidR="0024447D" w:rsidRPr="00C85596">
        <w:rPr>
          <w:rFonts w:ascii="Times New Roman" w:hAnsi="Times New Roman" w:cs="Times New Roman"/>
        </w:rPr>
        <w:t xml:space="preserve">ly </w:t>
      </w:r>
      <w:r w:rsidR="00E94E5F" w:rsidRPr="00C85596">
        <w:rPr>
          <w:rFonts w:ascii="Times New Roman" w:hAnsi="Times New Roman" w:cs="Times New Roman"/>
        </w:rPr>
        <w:t xml:space="preserve">perceptible </w:t>
      </w:r>
      <w:r w:rsidR="000241FD" w:rsidRPr="00C85596">
        <w:rPr>
          <w:rFonts w:ascii="Times New Roman" w:hAnsi="Times New Roman" w:cs="Times New Roman"/>
        </w:rPr>
        <w:t xml:space="preserve">break in phonation. </w:t>
      </w:r>
    </w:p>
    <w:p w14:paraId="133F2713" w14:textId="048250B4" w:rsidR="000241FD" w:rsidRPr="00C85596" w:rsidRDefault="000241FD" w:rsidP="000D69F0">
      <w:pPr>
        <w:spacing w:line="480" w:lineRule="auto"/>
        <w:ind w:firstLine="720"/>
        <w:rPr>
          <w:rFonts w:ascii="Times New Roman" w:hAnsi="Times New Roman" w:cs="Times New Roman"/>
        </w:rPr>
      </w:pPr>
      <w:r w:rsidRPr="00C85596">
        <w:rPr>
          <w:rFonts w:ascii="Times New Roman" w:hAnsi="Times New Roman" w:cs="Times New Roman"/>
        </w:rPr>
        <w:t xml:space="preserve">A weaker version of </w:t>
      </w:r>
      <w:r w:rsidR="0024447D" w:rsidRPr="00C85596">
        <w:rPr>
          <w:rFonts w:ascii="Times New Roman" w:hAnsi="Times New Roman" w:cs="Times New Roman"/>
        </w:rPr>
        <w:t xml:space="preserve">a </w:t>
      </w:r>
      <w:r w:rsidR="00011565" w:rsidRPr="00C85596">
        <w:rPr>
          <w:rFonts w:ascii="Times New Roman" w:hAnsi="Times New Roman" w:cs="Times New Roman"/>
        </w:rPr>
        <w:t>glottal stop</w:t>
      </w:r>
      <w:r w:rsidRPr="00C85596">
        <w:rPr>
          <w:rFonts w:ascii="Times New Roman" w:hAnsi="Times New Roman" w:cs="Times New Roman"/>
        </w:rPr>
        <w:t xml:space="preserve"> is creak</w:t>
      </w:r>
      <w:r w:rsidR="0024447D" w:rsidRPr="00C85596">
        <w:rPr>
          <w:rFonts w:ascii="Times New Roman" w:hAnsi="Times New Roman" w:cs="Times New Roman"/>
        </w:rPr>
        <w:t>, which involves irregular vocal fold vibration</w:t>
      </w:r>
      <w:r w:rsidRPr="00C85596">
        <w:rPr>
          <w:rFonts w:ascii="Times New Roman" w:hAnsi="Times New Roman" w:cs="Times New Roman"/>
        </w:rPr>
        <w:t xml:space="preserve">. </w:t>
      </w:r>
      <w:r w:rsidR="001078C7" w:rsidRPr="00C85596">
        <w:rPr>
          <w:rFonts w:ascii="Times New Roman" w:hAnsi="Times New Roman" w:cs="Times New Roman"/>
        </w:rPr>
        <w:t xml:space="preserve">In natural speech, it is common across languages for glottal stops to vary in phonetic </w:t>
      </w:r>
      <w:proofErr w:type="spellStart"/>
      <w:r w:rsidR="001078C7" w:rsidRPr="00C85596">
        <w:rPr>
          <w:rFonts w:ascii="Times New Roman" w:hAnsi="Times New Roman" w:cs="Times New Roman"/>
        </w:rPr>
        <w:t>realisation</w:t>
      </w:r>
      <w:proofErr w:type="spellEnd"/>
      <w:r w:rsidR="001078C7" w:rsidRPr="00C85596">
        <w:rPr>
          <w:rFonts w:ascii="Times New Roman" w:hAnsi="Times New Roman" w:cs="Times New Roman"/>
        </w:rPr>
        <w:t xml:space="preserve"> </w:t>
      </w:r>
      <w:proofErr w:type="gramStart"/>
      <w:r w:rsidR="001078C7" w:rsidRPr="00C85596">
        <w:rPr>
          <w:rFonts w:ascii="Times New Roman" w:hAnsi="Times New Roman" w:cs="Times New Roman"/>
        </w:rPr>
        <w:t>between a full glottal stop</w:t>
      </w:r>
      <w:proofErr w:type="gramEnd"/>
      <w:r w:rsidR="001078C7" w:rsidRPr="00C85596">
        <w:rPr>
          <w:rFonts w:ascii="Times New Roman" w:hAnsi="Times New Roman" w:cs="Times New Roman"/>
        </w:rPr>
        <w:t xml:space="preserve"> and creak (Kohler, 1994; </w:t>
      </w:r>
      <w:proofErr w:type="spellStart"/>
      <w:r w:rsidR="001078C7" w:rsidRPr="00C85596">
        <w:rPr>
          <w:rFonts w:ascii="Times New Roman" w:hAnsi="Times New Roman" w:cs="Times New Roman"/>
        </w:rPr>
        <w:t>Garellek</w:t>
      </w:r>
      <w:proofErr w:type="spellEnd"/>
      <w:r w:rsidR="001078C7" w:rsidRPr="00C85596">
        <w:rPr>
          <w:rFonts w:ascii="Times New Roman" w:hAnsi="Times New Roman" w:cs="Times New Roman"/>
        </w:rPr>
        <w:t>, 2014)</w:t>
      </w:r>
      <w:r w:rsidR="00B90FDA" w:rsidRPr="00C85596">
        <w:rPr>
          <w:rFonts w:ascii="Times New Roman" w:hAnsi="Times New Roman" w:cs="Times New Roman"/>
        </w:rPr>
        <w:t>.</w:t>
      </w:r>
      <w:r w:rsidR="001078C7" w:rsidRPr="00C85596">
        <w:rPr>
          <w:rFonts w:ascii="Times New Roman" w:hAnsi="Times New Roman" w:cs="Times New Roman"/>
        </w:rPr>
        <w:t xml:space="preserve"> </w:t>
      </w:r>
      <w:r w:rsidR="00B90FDA" w:rsidRPr="00C85596">
        <w:rPr>
          <w:rFonts w:ascii="Times New Roman" w:hAnsi="Times New Roman" w:cs="Times New Roman"/>
        </w:rPr>
        <w:t>E</w:t>
      </w:r>
      <w:r w:rsidR="001078C7" w:rsidRPr="00C85596">
        <w:rPr>
          <w:rFonts w:ascii="Times New Roman" w:hAnsi="Times New Roman" w:cs="Times New Roman"/>
        </w:rPr>
        <w:t xml:space="preserve">specially in intervocalic positions, what is heard as a glottal stop is often a short </w:t>
      </w:r>
      <w:proofErr w:type="gramStart"/>
      <w:r w:rsidR="001078C7" w:rsidRPr="00C85596">
        <w:rPr>
          <w:rFonts w:ascii="Times New Roman" w:hAnsi="Times New Roman" w:cs="Times New Roman"/>
        </w:rPr>
        <w:t>phase</w:t>
      </w:r>
      <w:proofErr w:type="gramEnd"/>
      <w:r w:rsidR="001078C7" w:rsidRPr="00C85596">
        <w:rPr>
          <w:rFonts w:ascii="Times New Roman" w:hAnsi="Times New Roman" w:cs="Times New Roman"/>
        </w:rPr>
        <w:t xml:space="preserve"> of creaky voice (</w:t>
      </w:r>
      <w:proofErr w:type="spellStart"/>
      <w:r w:rsidR="001078C7" w:rsidRPr="00C85596">
        <w:rPr>
          <w:rFonts w:ascii="Times New Roman" w:hAnsi="Times New Roman" w:cs="Times New Roman"/>
        </w:rPr>
        <w:t>Ladefoged</w:t>
      </w:r>
      <w:proofErr w:type="spellEnd"/>
      <w:r w:rsidR="001078C7" w:rsidRPr="00C85596">
        <w:rPr>
          <w:rFonts w:ascii="Times New Roman" w:hAnsi="Times New Roman" w:cs="Times New Roman"/>
        </w:rPr>
        <w:t xml:space="preserve"> &amp; </w:t>
      </w:r>
      <w:proofErr w:type="spellStart"/>
      <w:r w:rsidR="001078C7" w:rsidRPr="00C85596">
        <w:rPr>
          <w:rFonts w:ascii="Times New Roman" w:hAnsi="Times New Roman" w:cs="Times New Roman"/>
        </w:rPr>
        <w:t>Maddieson</w:t>
      </w:r>
      <w:proofErr w:type="spellEnd"/>
      <w:r w:rsidR="001078C7" w:rsidRPr="00C85596">
        <w:rPr>
          <w:rFonts w:ascii="Times New Roman" w:hAnsi="Times New Roman" w:cs="Times New Roman"/>
        </w:rPr>
        <w:t xml:space="preserve">, 1996, p. 75). The two </w:t>
      </w:r>
      <w:proofErr w:type="spellStart"/>
      <w:r w:rsidR="001078C7" w:rsidRPr="00C85596">
        <w:rPr>
          <w:rFonts w:ascii="Times New Roman" w:hAnsi="Times New Roman" w:cs="Times New Roman"/>
        </w:rPr>
        <w:t>realisations</w:t>
      </w:r>
      <w:proofErr w:type="spellEnd"/>
      <w:r w:rsidR="001078C7" w:rsidRPr="00C85596">
        <w:rPr>
          <w:rFonts w:ascii="Times New Roman" w:hAnsi="Times New Roman" w:cs="Times New Roman"/>
        </w:rPr>
        <w:t xml:space="preserve"> are often </w:t>
      </w:r>
      <w:proofErr w:type="spellStart"/>
      <w:r w:rsidR="001078C7" w:rsidRPr="00C85596">
        <w:rPr>
          <w:rFonts w:ascii="Times New Roman" w:hAnsi="Times New Roman" w:cs="Times New Roman"/>
        </w:rPr>
        <w:t>auditorily</w:t>
      </w:r>
      <w:proofErr w:type="spellEnd"/>
      <w:r w:rsidR="001078C7" w:rsidRPr="00C85596">
        <w:rPr>
          <w:rFonts w:ascii="Times New Roman" w:hAnsi="Times New Roman" w:cs="Times New Roman"/>
        </w:rPr>
        <w:t xml:space="preserve"> similar and have in common the percept of a glottal gesture or a disruption of the modal voice (</w:t>
      </w:r>
      <w:proofErr w:type="spellStart"/>
      <w:r w:rsidR="001078C7" w:rsidRPr="00C85596">
        <w:rPr>
          <w:rFonts w:ascii="Times New Roman" w:hAnsi="Times New Roman" w:cs="Times New Roman"/>
        </w:rPr>
        <w:t>Redi</w:t>
      </w:r>
      <w:proofErr w:type="spellEnd"/>
      <w:r w:rsidR="001078C7" w:rsidRPr="00C85596">
        <w:rPr>
          <w:rFonts w:ascii="Times New Roman" w:hAnsi="Times New Roman" w:cs="Times New Roman"/>
        </w:rPr>
        <w:t xml:space="preserve"> &amp; Shattuck-</w:t>
      </w:r>
      <w:proofErr w:type="spellStart"/>
      <w:r w:rsidR="001078C7" w:rsidRPr="00C85596">
        <w:rPr>
          <w:rFonts w:ascii="Times New Roman" w:hAnsi="Times New Roman" w:cs="Times New Roman"/>
        </w:rPr>
        <w:t>Hufnagel</w:t>
      </w:r>
      <w:proofErr w:type="spellEnd"/>
      <w:r w:rsidR="001078C7" w:rsidRPr="00C85596">
        <w:rPr>
          <w:rFonts w:ascii="Times New Roman" w:hAnsi="Times New Roman" w:cs="Times New Roman"/>
        </w:rPr>
        <w:t xml:space="preserve">, 2001, p. 408). Full glottal stops may also be preceded or followed by a phase of creak. For these reasons, and despite the possible conceptual distinction, we </w:t>
      </w:r>
      <w:r w:rsidR="00B90FDA" w:rsidRPr="00C85596">
        <w:rPr>
          <w:rFonts w:ascii="Times New Roman" w:hAnsi="Times New Roman" w:cs="Times New Roman"/>
        </w:rPr>
        <w:t>use the inclusive term ‘</w:t>
      </w:r>
      <w:proofErr w:type="spellStart"/>
      <w:r w:rsidR="00B90FDA" w:rsidRPr="00C85596">
        <w:rPr>
          <w:rFonts w:ascii="Times New Roman" w:hAnsi="Times New Roman" w:cs="Times New Roman"/>
        </w:rPr>
        <w:t>glottalisation</w:t>
      </w:r>
      <w:proofErr w:type="spellEnd"/>
      <w:r w:rsidR="00B90FDA" w:rsidRPr="00C85596">
        <w:rPr>
          <w:rFonts w:ascii="Times New Roman" w:hAnsi="Times New Roman" w:cs="Times New Roman"/>
        </w:rPr>
        <w:t>’ to</w:t>
      </w:r>
      <w:r w:rsidR="001078C7" w:rsidRPr="00C85596">
        <w:rPr>
          <w:rFonts w:ascii="Times New Roman" w:hAnsi="Times New Roman" w:cs="Times New Roman"/>
        </w:rPr>
        <w:t xml:space="preserve"> refer to both glottal stops and creak.</w:t>
      </w:r>
    </w:p>
    <w:p w14:paraId="4CA12FFC" w14:textId="77777777" w:rsidR="0050109B" w:rsidRPr="00C85596" w:rsidRDefault="0050109B" w:rsidP="000241FD">
      <w:pPr>
        <w:spacing w:line="480" w:lineRule="auto"/>
        <w:ind w:firstLine="720"/>
        <w:rPr>
          <w:rFonts w:ascii="Times New Roman" w:hAnsi="Times New Roman" w:cs="Times New Roman"/>
          <w:lang w:val="en-GB"/>
        </w:rPr>
      </w:pPr>
    </w:p>
    <w:p w14:paraId="518638ED" w14:textId="7829CA6D" w:rsidR="000241FD" w:rsidRPr="00C85596" w:rsidRDefault="00461A28" w:rsidP="004A5877">
      <w:pPr>
        <w:spacing w:line="480" w:lineRule="auto"/>
        <w:rPr>
          <w:rFonts w:ascii="Times New Roman" w:hAnsi="Times New Roman" w:cs="Times New Roman"/>
          <w:lang w:val="en-GB"/>
        </w:rPr>
      </w:pPr>
      <w:r w:rsidRPr="00C85596">
        <w:rPr>
          <w:rFonts w:ascii="Times New Roman" w:hAnsi="Times New Roman" w:cs="Times New Roman"/>
          <w:lang w:val="en-GB"/>
        </w:rPr>
        <w:lastRenderedPageBreak/>
        <w:t xml:space="preserve">Glottal stop is non-phonemic in French and is often claimed to be produced at vowel onsets for emphasising a word, frequently together with a </w:t>
      </w:r>
      <w:r w:rsidR="00570401" w:rsidRPr="00C85596">
        <w:rPr>
          <w:rFonts w:ascii="Times New Roman" w:hAnsi="Times New Roman" w:cs="Times New Roman"/>
          <w:lang w:val="en-GB"/>
        </w:rPr>
        <w:t xml:space="preserve">secondary (word-initial) </w:t>
      </w:r>
      <w:r w:rsidRPr="00C85596">
        <w:rPr>
          <w:rFonts w:ascii="Times New Roman" w:hAnsi="Times New Roman" w:cs="Times New Roman"/>
          <w:lang w:val="en-GB"/>
        </w:rPr>
        <w:t xml:space="preserve">pitch accent, a so-called </w:t>
      </w:r>
      <w:r w:rsidRPr="00C85596">
        <w:rPr>
          <w:rFonts w:ascii="Times New Roman" w:hAnsi="Times New Roman" w:cs="Times New Roman"/>
          <w:i/>
          <w:lang w:val="en-GB"/>
        </w:rPr>
        <w:t xml:space="preserve">accent </w:t>
      </w:r>
      <w:proofErr w:type="spellStart"/>
      <w:r w:rsidRPr="00C85596">
        <w:rPr>
          <w:rFonts w:ascii="Times New Roman" w:hAnsi="Times New Roman" w:cs="Times New Roman"/>
          <w:i/>
          <w:lang w:val="en-GB"/>
        </w:rPr>
        <w:t>d’insistance</w:t>
      </w:r>
      <w:proofErr w:type="spellEnd"/>
      <w:r w:rsidRPr="00C85596">
        <w:rPr>
          <w:rFonts w:ascii="Times New Roman" w:hAnsi="Times New Roman" w:cs="Times New Roman"/>
          <w:lang w:val="en-GB"/>
        </w:rPr>
        <w:t xml:space="preserve"> (</w:t>
      </w:r>
      <w:r w:rsidR="00B81269" w:rsidRPr="00C85596">
        <w:rPr>
          <w:rFonts w:ascii="Times New Roman" w:hAnsi="Times New Roman" w:cs="Times New Roman"/>
          <w:lang w:val="en-GB"/>
        </w:rPr>
        <w:t xml:space="preserve">Léon, 2001, p. 109; </w:t>
      </w:r>
      <w:proofErr w:type="spellStart"/>
      <w:r w:rsidRPr="00C85596">
        <w:rPr>
          <w:rFonts w:ascii="Times New Roman" w:hAnsi="Times New Roman" w:cs="Times New Roman"/>
          <w:lang w:val="en-GB"/>
        </w:rPr>
        <w:t>Battye</w:t>
      </w:r>
      <w:proofErr w:type="spellEnd"/>
      <w:r w:rsidRPr="00C85596">
        <w:rPr>
          <w:rFonts w:ascii="Times New Roman" w:hAnsi="Times New Roman" w:cs="Times New Roman"/>
          <w:lang w:val="en-GB"/>
        </w:rPr>
        <w:t xml:space="preserve"> et al</w:t>
      </w:r>
      <w:r w:rsidR="00A80D33" w:rsidRPr="00C85596">
        <w:rPr>
          <w:rFonts w:ascii="Times New Roman" w:hAnsi="Times New Roman" w:cs="Times New Roman"/>
          <w:lang w:val="en-GB"/>
        </w:rPr>
        <w:t>.</w:t>
      </w:r>
      <w:r w:rsidRPr="00C85596">
        <w:rPr>
          <w:rFonts w:ascii="Times New Roman" w:hAnsi="Times New Roman" w:cs="Times New Roman"/>
          <w:lang w:val="en-GB"/>
        </w:rPr>
        <w:t>, 2000</w:t>
      </w:r>
      <w:r w:rsidR="00DC00BA" w:rsidRPr="00C85596">
        <w:rPr>
          <w:rFonts w:ascii="Times New Roman" w:hAnsi="Times New Roman" w:cs="Times New Roman"/>
          <w:lang w:val="en-GB"/>
        </w:rPr>
        <w:t>, p.</w:t>
      </w:r>
      <w:r w:rsidRPr="00C85596">
        <w:rPr>
          <w:rFonts w:ascii="Times New Roman" w:hAnsi="Times New Roman" w:cs="Times New Roman"/>
          <w:lang w:val="en-GB"/>
        </w:rPr>
        <w:t xml:space="preserve"> 64). But </w:t>
      </w:r>
      <w:r w:rsidR="00E2641C" w:rsidRPr="00C85596">
        <w:rPr>
          <w:rFonts w:ascii="Times New Roman" w:hAnsi="Times New Roman" w:cs="Times New Roman"/>
          <w:lang w:val="en-GB"/>
        </w:rPr>
        <w:t>gener</w:t>
      </w:r>
      <w:r w:rsidRPr="00C85596">
        <w:rPr>
          <w:rFonts w:ascii="Times New Roman" w:hAnsi="Times New Roman" w:cs="Times New Roman"/>
          <w:lang w:val="en-GB"/>
        </w:rPr>
        <w:t>ally, French vowel onsets are said to be produced “softly, without the glottal stop as</w:t>
      </w:r>
      <w:r w:rsidR="00335103" w:rsidRPr="00C85596">
        <w:rPr>
          <w:rFonts w:ascii="Times New Roman" w:hAnsi="Times New Roman" w:cs="Times New Roman"/>
          <w:lang w:val="en-GB"/>
        </w:rPr>
        <w:t xml:space="preserve"> it </w:t>
      </w:r>
      <w:r w:rsidR="00CB1D4D" w:rsidRPr="00C85596">
        <w:rPr>
          <w:rFonts w:ascii="Times New Roman" w:hAnsi="Times New Roman" w:cs="Times New Roman"/>
          <w:lang w:val="en-GB"/>
        </w:rPr>
        <w:t>occurs</w:t>
      </w:r>
      <w:r w:rsidRPr="00C85596">
        <w:rPr>
          <w:rFonts w:ascii="Times New Roman" w:hAnsi="Times New Roman" w:cs="Times New Roman"/>
          <w:lang w:val="en-GB"/>
        </w:rPr>
        <w:t xml:space="preserve"> in German” (Léon &amp; Léon, 2004</w:t>
      </w:r>
      <w:r w:rsidR="00DC00BA" w:rsidRPr="00C85596">
        <w:rPr>
          <w:rFonts w:ascii="Times New Roman" w:hAnsi="Times New Roman" w:cs="Times New Roman"/>
          <w:lang w:val="en-GB"/>
        </w:rPr>
        <w:t>, p.</w:t>
      </w:r>
      <w:r w:rsidRPr="00C85596">
        <w:rPr>
          <w:rFonts w:ascii="Times New Roman" w:hAnsi="Times New Roman" w:cs="Times New Roman"/>
          <w:lang w:val="en-GB"/>
        </w:rPr>
        <w:t xml:space="preserve"> 74, our translation).</w:t>
      </w:r>
      <w:r w:rsidR="000241FD" w:rsidRPr="00C85596">
        <w:rPr>
          <w:rFonts w:ascii="Times New Roman" w:hAnsi="Times New Roman" w:cs="Times New Roman"/>
          <w:lang w:val="en-GB"/>
        </w:rPr>
        <w:t xml:space="preserve"> </w:t>
      </w:r>
      <w:r w:rsidR="00E2641C" w:rsidRPr="00C85596">
        <w:rPr>
          <w:rFonts w:ascii="Times New Roman" w:hAnsi="Times New Roman" w:cs="Times New Roman"/>
          <w:lang w:val="en-GB"/>
        </w:rPr>
        <w:t>Thus, it is typically claimed, when two vowels are produced adjacently in French, “the transition from one vowel to the other […] is produced smoothly, without a glottal stop, as would happen in German, for example” (Léon &amp; Léon, 2004</w:t>
      </w:r>
      <w:r w:rsidR="00DC00BA" w:rsidRPr="00C85596">
        <w:rPr>
          <w:rFonts w:ascii="Times New Roman" w:hAnsi="Times New Roman" w:cs="Times New Roman"/>
          <w:lang w:val="en-GB"/>
        </w:rPr>
        <w:t>, p.</w:t>
      </w:r>
      <w:r w:rsidR="00E2641C" w:rsidRPr="00C85596">
        <w:rPr>
          <w:rFonts w:ascii="Times New Roman" w:hAnsi="Times New Roman" w:cs="Times New Roman"/>
          <w:lang w:val="en-GB"/>
        </w:rPr>
        <w:t xml:space="preserve"> 57, our translation). </w:t>
      </w:r>
      <w:r w:rsidR="00E159E0" w:rsidRPr="00C85596">
        <w:rPr>
          <w:rFonts w:ascii="Times New Roman" w:hAnsi="Times New Roman" w:cs="Times New Roman"/>
          <w:lang w:val="en-GB"/>
        </w:rPr>
        <w:t>Instead</w:t>
      </w:r>
      <w:r w:rsidR="00785CBE" w:rsidRPr="00C85596">
        <w:rPr>
          <w:rFonts w:ascii="Times New Roman" w:hAnsi="Times New Roman" w:cs="Times New Roman"/>
          <w:lang w:val="en-GB"/>
        </w:rPr>
        <w:t xml:space="preserve"> of </w:t>
      </w:r>
      <w:proofErr w:type="spellStart"/>
      <w:r w:rsidR="00785CBE" w:rsidRPr="00C85596">
        <w:rPr>
          <w:rFonts w:ascii="Times New Roman" w:hAnsi="Times New Roman" w:cs="Times New Roman"/>
          <w:lang w:val="en-GB"/>
        </w:rPr>
        <w:t>glottalisation</w:t>
      </w:r>
      <w:proofErr w:type="spellEnd"/>
      <w:r w:rsidR="00E159E0" w:rsidRPr="00C85596">
        <w:rPr>
          <w:rFonts w:ascii="Times New Roman" w:hAnsi="Times New Roman" w:cs="Times New Roman"/>
          <w:lang w:val="en-GB"/>
        </w:rPr>
        <w:t xml:space="preserve">, </w:t>
      </w:r>
      <w:r w:rsidR="00785CBE" w:rsidRPr="00C85596">
        <w:rPr>
          <w:rFonts w:ascii="Times New Roman" w:hAnsi="Times New Roman" w:cs="Times New Roman"/>
          <w:lang w:val="en-GB"/>
        </w:rPr>
        <w:t>word-initial vowels in</w:t>
      </w:r>
      <w:r w:rsidR="00AD7689" w:rsidRPr="00C85596">
        <w:rPr>
          <w:rFonts w:ascii="Times New Roman" w:hAnsi="Times New Roman" w:cs="Times New Roman"/>
          <w:lang w:val="en-GB"/>
        </w:rPr>
        <w:t xml:space="preserve"> French often </w:t>
      </w:r>
      <w:r w:rsidR="00785CBE" w:rsidRPr="00C85596">
        <w:rPr>
          <w:rFonts w:ascii="Times New Roman" w:hAnsi="Times New Roman" w:cs="Times New Roman"/>
          <w:lang w:val="en-GB"/>
        </w:rPr>
        <w:t xml:space="preserve">entail </w:t>
      </w:r>
      <w:r w:rsidR="00E159E0" w:rsidRPr="00C85596">
        <w:rPr>
          <w:rFonts w:ascii="Times New Roman" w:hAnsi="Times New Roman" w:cs="Times New Roman"/>
          <w:lang w:val="en-GB"/>
        </w:rPr>
        <w:t xml:space="preserve">different linking processes at the </w:t>
      </w:r>
      <w:r w:rsidR="00AD7689" w:rsidRPr="00C85596">
        <w:rPr>
          <w:rFonts w:ascii="Times New Roman" w:hAnsi="Times New Roman" w:cs="Times New Roman"/>
          <w:lang w:val="en-GB"/>
        </w:rPr>
        <w:t>word boundar</w:t>
      </w:r>
      <w:r w:rsidR="00E159E0" w:rsidRPr="00C85596">
        <w:rPr>
          <w:rFonts w:ascii="Times New Roman" w:hAnsi="Times New Roman" w:cs="Times New Roman"/>
          <w:lang w:val="en-GB"/>
        </w:rPr>
        <w:t>y</w:t>
      </w:r>
      <w:r w:rsidR="00AD7689" w:rsidRPr="00C85596">
        <w:rPr>
          <w:rFonts w:ascii="Times New Roman" w:hAnsi="Times New Roman" w:cs="Times New Roman"/>
          <w:lang w:val="en-GB"/>
        </w:rPr>
        <w:t xml:space="preserve">. </w:t>
      </w:r>
      <w:r w:rsidRPr="00C85596">
        <w:rPr>
          <w:rFonts w:ascii="Times New Roman" w:hAnsi="Times New Roman" w:cs="Times New Roman"/>
          <w:lang w:val="en-GB"/>
        </w:rPr>
        <w:t>Three c</w:t>
      </w:r>
      <w:r w:rsidR="00731259" w:rsidRPr="00C85596">
        <w:rPr>
          <w:rFonts w:ascii="Times New Roman" w:hAnsi="Times New Roman" w:cs="Times New Roman"/>
          <w:lang w:val="en-GB"/>
        </w:rPr>
        <w:t xml:space="preserve">ommonplace linking phenomena </w:t>
      </w:r>
      <w:r w:rsidRPr="00C85596">
        <w:rPr>
          <w:rFonts w:ascii="Times New Roman" w:hAnsi="Times New Roman" w:cs="Times New Roman"/>
          <w:lang w:val="en-GB"/>
        </w:rPr>
        <w:t>are (1) elision</w:t>
      </w:r>
      <w:r w:rsidRPr="00C85596">
        <w:rPr>
          <w:rFonts w:ascii="Times New Roman" w:hAnsi="Times New Roman" w:cs="Times New Roman"/>
          <w:i/>
          <w:lang w:val="en-GB"/>
        </w:rPr>
        <w:t xml:space="preserve">, </w:t>
      </w:r>
      <w:r w:rsidRPr="00C85596">
        <w:rPr>
          <w:rFonts w:ascii="Times New Roman" w:hAnsi="Times New Roman" w:cs="Times New Roman"/>
          <w:lang w:val="en-GB"/>
        </w:rPr>
        <w:t xml:space="preserve">(2) </w:t>
      </w:r>
      <w:proofErr w:type="spellStart"/>
      <w:r w:rsidRPr="00C85596">
        <w:rPr>
          <w:rFonts w:ascii="Times New Roman" w:hAnsi="Times New Roman" w:cs="Times New Roman"/>
          <w:i/>
          <w:lang w:val="en-GB"/>
        </w:rPr>
        <w:t>enchaînement</w:t>
      </w:r>
      <w:proofErr w:type="spellEnd"/>
      <w:r w:rsidRPr="00C85596">
        <w:rPr>
          <w:rFonts w:ascii="Times New Roman" w:hAnsi="Times New Roman" w:cs="Times New Roman"/>
          <w:lang w:val="en-GB"/>
        </w:rPr>
        <w:t xml:space="preserve"> (or more properly </w:t>
      </w:r>
      <w:proofErr w:type="spellStart"/>
      <w:r w:rsidRPr="00C85596">
        <w:rPr>
          <w:rFonts w:ascii="Times New Roman" w:hAnsi="Times New Roman" w:cs="Times New Roman"/>
          <w:i/>
          <w:lang w:val="en-GB"/>
        </w:rPr>
        <w:t>enchaînement</w:t>
      </w:r>
      <w:proofErr w:type="spellEnd"/>
      <w:r w:rsidRPr="00C85596">
        <w:rPr>
          <w:rFonts w:ascii="Times New Roman" w:hAnsi="Times New Roman" w:cs="Times New Roman"/>
          <w:i/>
          <w:lang w:val="en-GB"/>
        </w:rPr>
        <w:t xml:space="preserve"> </w:t>
      </w:r>
      <w:proofErr w:type="spellStart"/>
      <w:r w:rsidRPr="00C85596">
        <w:rPr>
          <w:rFonts w:ascii="Times New Roman" w:hAnsi="Times New Roman" w:cs="Times New Roman"/>
          <w:i/>
          <w:lang w:val="en-GB"/>
        </w:rPr>
        <w:t>consonantique</w:t>
      </w:r>
      <w:proofErr w:type="spellEnd"/>
      <w:r w:rsidRPr="00C85596">
        <w:rPr>
          <w:rFonts w:ascii="Times New Roman" w:hAnsi="Times New Roman" w:cs="Times New Roman"/>
          <w:lang w:val="en-GB"/>
        </w:rPr>
        <w:t xml:space="preserve">), and (3) </w:t>
      </w:r>
      <w:r w:rsidRPr="00C85596">
        <w:rPr>
          <w:rFonts w:ascii="Times New Roman" w:hAnsi="Times New Roman" w:cs="Times New Roman"/>
          <w:i/>
          <w:lang w:val="en-GB"/>
        </w:rPr>
        <w:t>liaison</w:t>
      </w:r>
      <w:r w:rsidRPr="00C85596">
        <w:rPr>
          <w:rFonts w:ascii="Times New Roman" w:hAnsi="Times New Roman" w:cs="Times New Roman"/>
          <w:lang w:val="en-GB"/>
        </w:rPr>
        <w:t xml:space="preserve">. </w:t>
      </w:r>
    </w:p>
    <w:p w14:paraId="75FB523B" w14:textId="1736A75A" w:rsidR="00D32F57" w:rsidRPr="00C85596" w:rsidRDefault="00695C0B" w:rsidP="000241FD">
      <w:pPr>
        <w:spacing w:line="480" w:lineRule="auto"/>
        <w:ind w:firstLine="720"/>
        <w:rPr>
          <w:rFonts w:ascii="Times New Roman" w:hAnsi="Times New Roman" w:cs="Times New Roman"/>
          <w:lang w:val="en-GB"/>
        </w:rPr>
      </w:pPr>
      <w:r w:rsidRPr="00C85596">
        <w:rPr>
          <w:rFonts w:ascii="Times New Roman" w:hAnsi="Times New Roman" w:cs="Times New Roman"/>
          <w:lang w:val="en-GB"/>
        </w:rPr>
        <w:t xml:space="preserve">Elision is </w:t>
      </w:r>
      <w:r w:rsidR="00724B6A" w:rsidRPr="00C85596">
        <w:rPr>
          <w:rFonts w:ascii="Times New Roman" w:hAnsi="Times New Roman" w:cs="Times New Roman"/>
          <w:lang w:val="en-GB"/>
        </w:rPr>
        <w:t>a</w:t>
      </w:r>
      <w:r w:rsidRPr="00C85596">
        <w:rPr>
          <w:rFonts w:ascii="Times New Roman" w:hAnsi="Times New Roman" w:cs="Times New Roman"/>
          <w:lang w:val="en-GB"/>
        </w:rPr>
        <w:t xml:space="preserve"> linking process </w:t>
      </w:r>
      <w:r w:rsidR="00724B6A" w:rsidRPr="00C85596">
        <w:rPr>
          <w:rFonts w:ascii="Times New Roman" w:hAnsi="Times New Roman" w:cs="Times New Roman"/>
          <w:lang w:val="en-GB"/>
        </w:rPr>
        <w:t xml:space="preserve">through which </w:t>
      </w:r>
      <w:r w:rsidR="00E2641C" w:rsidRPr="00C85596">
        <w:rPr>
          <w:rFonts w:ascii="Times New Roman" w:hAnsi="Times New Roman" w:cs="Times New Roman"/>
          <w:lang w:val="en-GB"/>
        </w:rPr>
        <w:t>the production of two adjacent vowels at a word boundary is avoided</w:t>
      </w:r>
      <w:r w:rsidR="00724B6A" w:rsidRPr="00C85596">
        <w:rPr>
          <w:rFonts w:ascii="Times New Roman" w:hAnsi="Times New Roman" w:cs="Times New Roman"/>
          <w:lang w:val="en-GB"/>
        </w:rPr>
        <w:t xml:space="preserve"> by means of deletion of the first vowel</w:t>
      </w:r>
      <w:r w:rsidR="00E2641C" w:rsidRPr="00C85596">
        <w:rPr>
          <w:rFonts w:ascii="Times New Roman" w:hAnsi="Times New Roman" w:cs="Times New Roman"/>
          <w:lang w:val="en-GB"/>
        </w:rPr>
        <w:t xml:space="preserve">. </w:t>
      </w:r>
      <w:r w:rsidR="00724B6A" w:rsidRPr="00C85596">
        <w:rPr>
          <w:rFonts w:ascii="Times New Roman" w:hAnsi="Times New Roman" w:cs="Times New Roman"/>
          <w:lang w:val="en-GB"/>
        </w:rPr>
        <w:t>Elision is obligatory i</w:t>
      </w:r>
      <w:r w:rsidR="00461A28" w:rsidRPr="00C85596">
        <w:rPr>
          <w:rFonts w:ascii="Times New Roman" w:hAnsi="Times New Roman" w:cs="Times New Roman"/>
          <w:lang w:val="en-GB"/>
        </w:rPr>
        <w:t xml:space="preserve">n some </w:t>
      </w:r>
      <w:proofErr w:type="spellStart"/>
      <w:r w:rsidR="00461A28" w:rsidRPr="00C85596">
        <w:rPr>
          <w:rFonts w:ascii="Times New Roman" w:hAnsi="Times New Roman" w:cs="Times New Roman"/>
          <w:lang w:val="en-GB"/>
        </w:rPr>
        <w:t>morphosyntactic</w:t>
      </w:r>
      <w:proofErr w:type="spellEnd"/>
      <w:r w:rsidR="00461A28" w:rsidRPr="00C85596">
        <w:rPr>
          <w:rFonts w:ascii="Times New Roman" w:hAnsi="Times New Roman" w:cs="Times New Roman"/>
          <w:lang w:val="en-GB"/>
        </w:rPr>
        <w:t xml:space="preserve"> contexts: </w:t>
      </w:r>
      <w:r w:rsidR="00461A28" w:rsidRPr="00C85596">
        <w:rPr>
          <w:rFonts w:ascii="Times New Roman" w:hAnsi="Times New Roman" w:cs="Times New Roman"/>
          <w:i/>
          <w:lang w:val="en-GB"/>
        </w:rPr>
        <w:t>le</w:t>
      </w:r>
      <w:r w:rsidR="00461A28" w:rsidRPr="00C85596">
        <w:rPr>
          <w:rFonts w:ascii="Times New Roman" w:hAnsi="Times New Roman" w:cs="Times New Roman"/>
          <w:lang w:val="en-GB"/>
        </w:rPr>
        <w:t xml:space="preserve"> + </w:t>
      </w:r>
      <w:proofErr w:type="spellStart"/>
      <w:r w:rsidR="00461A28" w:rsidRPr="00C85596">
        <w:rPr>
          <w:rFonts w:ascii="Times New Roman" w:hAnsi="Times New Roman" w:cs="Times New Roman"/>
          <w:i/>
          <w:lang w:val="en-GB"/>
        </w:rPr>
        <w:t>ami</w:t>
      </w:r>
      <w:proofErr w:type="spellEnd"/>
      <w:r w:rsidR="00461A28" w:rsidRPr="00C85596">
        <w:rPr>
          <w:rFonts w:ascii="Times New Roman" w:hAnsi="Times New Roman" w:cs="Times New Roman"/>
          <w:lang w:val="en-GB"/>
        </w:rPr>
        <w:t xml:space="preserve"> necessarily </w:t>
      </w:r>
      <w:proofErr w:type="gramStart"/>
      <w:r w:rsidR="00461A28" w:rsidRPr="00C85596">
        <w:rPr>
          <w:rFonts w:ascii="Times New Roman" w:hAnsi="Times New Roman" w:cs="Times New Roman"/>
          <w:lang w:val="en-GB"/>
        </w:rPr>
        <w:t>becomes</w:t>
      </w:r>
      <w:proofErr w:type="gramEnd"/>
      <w:r w:rsidR="00461A28" w:rsidRPr="00C85596">
        <w:rPr>
          <w:rFonts w:ascii="Times New Roman" w:hAnsi="Times New Roman" w:cs="Times New Roman"/>
          <w:lang w:val="en-GB"/>
        </w:rPr>
        <w:t xml:space="preserve"> </w:t>
      </w:r>
      <w:proofErr w:type="spellStart"/>
      <w:r w:rsidR="00461A28" w:rsidRPr="00C85596">
        <w:rPr>
          <w:rFonts w:ascii="Times New Roman" w:hAnsi="Times New Roman" w:cs="Times New Roman"/>
          <w:i/>
          <w:lang w:val="en-GB"/>
        </w:rPr>
        <w:t>l’ami</w:t>
      </w:r>
      <w:proofErr w:type="spellEnd"/>
      <w:r w:rsidR="00461A28" w:rsidRPr="00C85596">
        <w:rPr>
          <w:rFonts w:ascii="Times New Roman" w:hAnsi="Times New Roman" w:cs="Times New Roman"/>
          <w:lang w:val="en-GB"/>
        </w:rPr>
        <w:t xml:space="preserve"> (cf. </w:t>
      </w:r>
      <w:r w:rsidR="00022B95" w:rsidRPr="00C85596">
        <w:rPr>
          <w:rFonts w:ascii="Times New Roman" w:hAnsi="Times New Roman" w:cs="Times New Roman"/>
          <w:lang w:val="en-GB"/>
        </w:rPr>
        <w:t xml:space="preserve">Léon, 2001, p. 151; </w:t>
      </w:r>
      <w:proofErr w:type="spellStart"/>
      <w:r w:rsidR="00461A28" w:rsidRPr="00C85596">
        <w:rPr>
          <w:rFonts w:ascii="Times New Roman" w:hAnsi="Times New Roman" w:cs="Times New Roman"/>
          <w:lang w:val="en-GB"/>
        </w:rPr>
        <w:t>Battye</w:t>
      </w:r>
      <w:proofErr w:type="spellEnd"/>
      <w:r w:rsidR="00461A28" w:rsidRPr="00C85596">
        <w:rPr>
          <w:rFonts w:ascii="Times New Roman" w:hAnsi="Times New Roman" w:cs="Times New Roman"/>
          <w:lang w:val="en-GB"/>
        </w:rPr>
        <w:t xml:space="preserve"> et al</w:t>
      </w:r>
      <w:r w:rsidR="00A80D33" w:rsidRPr="00C85596">
        <w:rPr>
          <w:rFonts w:ascii="Times New Roman" w:hAnsi="Times New Roman" w:cs="Times New Roman"/>
          <w:lang w:val="en-GB"/>
        </w:rPr>
        <w:t>.</w:t>
      </w:r>
      <w:r w:rsidR="00461A28" w:rsidRPr="00C85596">
        <w:rPr>
          <w:rFonts w:ascii="Times New Roman" w:hAnsi="Times New Roman" w:cs="Times New Roman"/>
          <w:lang w:val="en-GB"/>
        </w:rPr>
        <w:t>, 2000</w:t>
      </w:r>
      <w:r w:rsidR="00DC00BA" w:rsidRPr="00C85596">
        <w:rPr>
          <w:rFonts w:ascii="Times New Roman" w:hAnsi="Times New Roman" w:cs="Times New Roman"/>
          <w:lang w:val="en-GB"/>
        </w:rPr>
        <w:t>, pp.</w:t>
      </w:r>
      <w:r w:rsidR="00461A28" w:rsidRPr="00C85596">
        <w:rPr>
          <w:rFonts w:ascii="Times New Roman" w:hAnsi="Times New Roman" w:cs="Times New Roman"/>
          <w:lang w:val="en-GB"/>
        </w:rPr>
        <w:t xml:space="preserve"> 105–106). </w:t>
      </w:r>
    </w:p>
    <w:p w14:paraId="0BD5FC39" w14:textId="34924F59" w:rsidR="00D32F57" w:rsidRPr="00C85596" w:rsidRDefault="00461A28" w:rsidP="000241FD">
      <w:pPr>
        <w:spacing w:line="480" w:lineRule="auto"/>
        <w:ind w:firstLine="720"/>
        <w:rPr>
          <w:rFonts w:ascii="Times New Roman" w:hAnsi="Times New Roman" w:cs="Times New Roman"/>
          <w:lang w:val="en-GB"/>
        </w:rPr>
      </w:pPr>
      <w:proofErr w:type="spellStart"/>
      <w:r w:rsidRPr="00C85596">
        <w:rPr>
          <w:rFonts w:ascii="Times New Roman" w:hAnsi="Times New Roman" w:cs="Times New Roman"/>
          <w:i/>
          <w:lang w:val="en-GB"/>
        </w:rPr>
        <w:t>Enchaînement</w:t>
      </w:r>
      <w:proofErr w:type="spellEnd"/>
      <w:r w:rsidRPr="00C85596">
        <w:rPr>
          <w:rFonts w:ascii="Times New Roman" w:hAnsi="Times New Roman" w:cs="Times New Roman"/>
          <w:i/>
          <w:lang w:val="en-GB"/>
        </w:rPr>
        <w:t xml:space="preserve"> </w:t>
      </w:r>
      <w:r w:rsidRPr="00C85596">
        <w:rPr>
          <w:rFonts w:ascii="Times New Roman" w:hAnsi="Times New Roman" w:cs="Times New Roman"/>
          <w:lang w:val="en-GB"/>
        </w:rPr>
        <w:t>(or ‘forward syllabification’) is a prevalent syllabification process in French, whereby word-final consonants are “moved” from the coda of the word-final syllable to the onset of the following syllable, as far as possible (</w:t>
      </w:r>
      <w:proofErr w:type="spellStart"/>
      <w:r w:rsidRPr="00C85596">
        <w:rPr>
          <w:rFonts w:ascii="Times New Roman" w:hAnsi="Times New Roman" w:cs="Times New Roman"/>
          <w:lang w:val="en-GB"/>
        </w:rPr>
        <w:t>Fagyal</w:t>
      </w:r>
      <w:proofErr w:type="spellEnd"/>
      <w:r w:rsidRPr="00C85596">
        <w:rPr>
          <w:rFonts w:ascii="Times New Roman" w:hAnsi="Times New Roman" w:cs="Times New Roman"/>
          <w:lang w:val="en-GB"/>
        </w:rPr>
        <w:t xml:space="preserve"> et al</w:t>
      </w:r>
      <w:r w:rsidR="009C4001" w:rsidRPr="00C85596">
        <w:rPr>
          <w:rFonts w:ascii="Times New Roman" w:hAnsi="Times New Roman" w:cs="Times New Roman"/>
          <w:lang w:val="en-GB"/>
        </w:rPr>
        <w:t>.</w:t>
      </w:r>
      <w:r w:rsidRPr="00C85596">
        <w:rPr>
          <w:rFonts w:ascii="Times New Roman" w:hAnsi="Times New Roman" w:cs="Times New Roman"/>
          <w:lang w:val="en-GB"/>
        </w:rPr>
        <w:t>, 2006</w:t>
      </w:r>
      <w:r w:rsidR="00DC00BA" w:rsidRPr="00C85596">
        <w:rPr>
          <w:rFonts w:ascii="Times New Roman" w:hAnsi="Times New Roman" w:cs="Times New Roman"/>
          <w:lang w:val="en-GB"/>
        </w:rPr>
        <w:t>, pp.</w:t>
      </w:r>
      <w:r w:rsidRPr="00C85596">
        <w:rPr>
          <w:rFonts w:ascii="Times New Roman" w:hAnsi="Times New Roman" w:cs="Times New Roman"/>
          <w:lang w:val="en-GB"/>
        </w:rPr>
        <w:t xml:space="preserve"> 53–54; </w:t>
      </w:r>
      <w:proofErr w:type="spellStart"/>
      <w:r w:rsidRPr="00C85596">
        <w:rPr>
          <w:rFonts w:ascii="Times New Roman" w:hAnsi="Times New Roman" w:cs="Times New Roman"/>
          <w:lang w:val="en-GB"/>
        </w:rPr>
        <w:t>Encrevé</w:t>
      </w:r>
      <w:proofErr w:type="spellEnd"/>
      <w:r w:rsidR="00DC00BA" w:rsidRPr="00C85596">
        <w:rPr>
          <w:rFonts w:ascii="Times New Roman" w:hAnsi="Times New Roman" w:cs="Times New Roman"/>
          <w:lang w:val="en-GB"/>
        </w:rPr>
        <w:t>,</w:t>
      </w:r>
      <w:r w:rsidRPr="00C85596">
        <w:rPr>
          <w:rFonts w:ascii="Times New Roman" w:hAnsi="Times New Roman" w:cs="Times New Roman"/>
          <w:lang w:val="en-GB"/>
        </w:rPr>
        <w:t xml:space="preserve"> 1988</w:t>
      </w:r>
      <w:r w:rsidR="00DC00BA" w:rsidRPr="00C85596">
        <w:rPr>
          <w:rFonts w:ascii="Times New Roman" w:hAnsi="Times New Roman" w:cs="Times New Roman"/>
          <w:lang w:val="en-GB"/>
        </w:rPr>
        <w:t>, p.</w:t>
      </w:r>
      <w:r w:rsidRPr="00C85596">
        <w:rPr>
          <w:rFonts w:ascii="Times New Roman" w:hAnsi="Times New Roman" w:cs="Times New Roman"/>
          <w:lang w:val="en-GB"/>
        </w:rPr>
        <w:t xml:space="preserve"> 24): </w:t>
      </w:r>
      <w:r w:rsidRPr="00C85596">
        <w:rPr>
          <w:rFonts w:ascii="Times New Roman" w:hAnsi="Times New Roman" w:cs="Times New Roman"/>
          <w:i/>
          <w:lang w:val="en-GB"/>
        </w:rPr>
        <w:t xml:space="preserve">la </w:t>
      </w:r>
      <w:proofErr w:type="spellStart"/>
      <w:r w:rsidRPr="00C85596">
        <w:rPr>
          <w:rFonts w:ascii="Times New Roman" w:hAnsi="Times New Roman" w:cs="Times New Roman"/>
          <w:i/>
          <w:lang w:val="en-GB"/>
        </w:rPr>
        <w:t>porte</w:t>
      </w:r>
      <w:proofErr w:type="spellEnd"/>
      <w:r w:rsidRPr="00C85596">
        <w:rPr>
          <w:rFonts w:ascii="Times New Roman" w:hAnsi="Times New Roman" w:cs="Times New Roman"/>
          <w:lang w:val="en-GB"/>
        </w:rPr>
        <w:t xml:space="preserve"> (‘the door’) would be /</w:t>
      </w:r>
      <w:proofErr w:type="spellStart"/>
      <w:r w:rsidRPr="00C85596">
        <w:rPr>
          <w:rFonts w:ascii="Times New Roman" w:hAnsi="Times New Roman" w:cs="Times New Roman"/>
          <w:lang w:val="en-GB"/>
        </w:rPr>
        <w:t>la.pɔʁt</w:t>
      </w:r>
      <w:proofErr w:type="spellEnd"/>
      <w:r w:rsidRPr="00C85596">
        <w:rPr>
          <w:rFonts w:ascii="Times New Roman" w:hAnsi="Times New Roman" w:cs="Times New Roman"/>
          <w:lang w:val="en-GB"/>
        </w:rPr>
        <w:t xml:space="preserve">/, but </w:t>
      </w:r>
      <w:r w:rsidRPr="00C85596">
        <w:rPr>
          <w:rFonts w:ascii="Times New Roman" w:hAnsi="Times New Roman" w:cs="Times New Roman"/>
          <w:i/>
          <w:lang w:val="en-GB"/>
        </w:rPr>
        <w:t xml:space="preserve">la </w:t>
      </w:r>
      <w:proofErr w:type="spellStart"/>
      <w:r w:rsidRPr="00C85596">
        <w:rPr>
          <w:rFonts w:ascii="Times New Roman" w:hAnsi="Times New Roman" w:cs="Times New Roman"/>
          <w:i/>
          <w:lang w:val="en-GB"/>
        </w:rPr>
        <w:t>porte</w:t>
      </w:r>
      <w:proofErr w:type="spellEnd"/>
      <w:r w:rsidRPr="00C85596">
        <w:rPr>
          <w:rFonts w:ascii="Times New Roman" w:hAnsi="Times New Roman" w:cs="Times New Roman"/>
          <w:i/>
          <w:lang w:val="en-GB"/>
        </w:rPr>
        <w:t xml:space="preserve"> </w:t>
      </w:r>
      <w:proofErr w:type="spellStart"/>
      <w:r w:rsidRPr="00C85596">
        <w:rPr>
          <w:rFonts w:ascii="Times New Roman" w:hAnsi="Times New Roman" w:cs="Times New Roman"/>
          <w:i/>
          <w:lang w:val="en-GB"/>
        </w:rPr>
        <w:t>ouverte</w:t>
      </w:r>
      <w:proofErr w:type="spellEnd"/>
      <w:r w:rsidRPr="00C85596">
        <w:rPr>
          <w:rFonts w:ascii="Times New Roman" w:hAnsi="Times New Roman" w:cs="Times New Roman"/>
          <w:lang w:val="en-GB"/>
        </w:rPr>
        <w:t xml:space="preserve"> (‘the open door’) would be /</w:t>
      </w:r>
      <w:proofErr w:type="spellStart"/>
      <w:r w:rsidRPr="00C85596">
        <w:rPr>
          <w:rFonts w:ascii="Times New Roman" w:hAnsi="Times New Roman" w:cs="Times New Roman"/>
          <w:lang w:val="en-GB"/>
        </w:rPr>
        <w:t>la.pɔʁ.tu.vɛʁt</w:t>
      </w:r>
      <w:proofErr w:type="spellEnd"/>
      <w:r w:rsidRPr="00C85596">
        <w:rPr>
          <w:rFonts w:ascii="Times New Roman" w:hAnsi="Times New Roman" w:cs="Times New Roman"/>
          <w:lang w:val="en-GB"/>
        </w:rPr>
        <w:t>/, with the syllable /</w:t>
      </w:r>
      <w:proofErr w:type="spellStart"/>
      <w:r w:rsidRPr="00C85596">
        <w:rPr>
          <w:rFonts w:ascii="Times New Roman" w:hAnsi="Times New Roman" w:cs="Times New Roman"/>
          <w:lang w:val="en-GB"/>
        </w:rPr>
        <w:t>tu</w:t>
      </w:r>
      <w:proofErr w:type="spellEnd"/>
      <w:r w:rsidRPr="00C85596">
        <w:rPr>
          <w:rFonts w:ascii="Times New Roman" w:hAnsi="Times New Roman" w:cs="Times New Roman"/>
          <w:lang w:val="en-GB"/>
        </w:rPr>
        <w:t xml:space="preserve">/ spanning across a word boundary. </w:t>
      </w:r>
    </w:p>
    <w:p w14:paraId="3A3ABA95" w14:textId="0FBF2109" w:rsidR="00461A28" w:rsidRPr="00C85596" w:rsidRDefault="00461A28" w:rsidP="000241FD">
      <w:pPr>
        <w:spacing w:line="480" w:lineRule="auto"/>
        <w:ind w:firstLine="720"/>
        <w:rPr>
          <w:rFonts w:ascii="Times New Roman" w:hAnsi="Times New Roman" w:cs="Times New Roman"/>
          <w:lang w:val="en-GB"/>
        </w:rPr>
      </w:pPr>
      <w:r w:rsidRPr="00C85596">
        <w:rPr>
          <w:rFonts w:ascii="Times New Roman" w:hAnsi="Times New Roman" w:cs="Times New Roman"/>
          <w:lang w:val="en-GB"/>
        </w:rPr>
        <w:t xml:space="preserve">Finally, </w:t>
      </w:r>
      <w:r w:rsidRPr="00C85596">
        <w:rPr>
          <w:rFonts w:ascii="Times New Roman" w:hAnsi="Times New Roman" w:cs="Times New Roman"/>
          <w:i/>
          <w:lang w:val="en-GB"/>
        </w:rPr>
        <w:t>liaison</w:t>
      </w:r>
      <w:r w:rsidRPr="00C85596">
        <w:rPr>
          <w:rFonts w:ascii="Times New Roman" w:hAnsi="Times New Roman" w:cs="Times New Roman"/>
          <w:lang w:val="en-GB"/>
        </w:rPr>
        <w:t xml:space="preserve"> in French is a phonological phenomenon occurring at word boundaries, where a latent, ordinarily absent, final consonant of the first word is pronounced and typically </w:t>
      </w:r>
      <w:proofErr w:type="spellStart"/>
      <w:r w:rsidRPr="00C85596">
        <w:rPr>
          <w:rFonts w:ascii="Times New Roman" w:hAnsi="Times New Roman" w:cs="Times New Roman"/>
          <w:lang w:val="en-GB"/>
        </w:rPr>
        <w:t>resyllabified</w:t>
      </w:r>
      <w:proofErr w:type="spellEnd"/>
      <w:r w:rsidRPr="00C85596">
        <w:rPr>
          <w:rFonts w:ascii="Times New Roman" w:hAnsi="Times New Roman" w:cs="Times New Roman"/>
          <w:lang w:val="en-GB"/>
        </w:rPr>
        <w:t xml:space="preserve"> to the onset of the initial vowel of the subsequent word (</w:t>
      </w:r>
      <w:proofErr w:type="spellStart"/>
      <w:r w:rsidRPr="00C85596">
        <w:rPr>
          <w:rFonts w:ascii="Times New Roman" w:hAnsi="Times New Roman" w:cs="Times New Roman"/>
          <w:lang w:val="en-GB"/>
        </w:rPr>
        <w:t>Fagyal</w:t>
      </w:r>
      <w:proofErr w:type="spellEnd"/>
      <w:r w:rsidRPr="00C85596">
        <w:rPr>
          <w:rFonts w:ascii="Times New Roman" w:hAnsi="Times New Roman" w:cs="Times New Roman"/>
          <w:lang w:val="en-GB"/>
        </w:rPr>
        <w:t xml:space="preserve"> et al</w:t>
      </w:r>
      <w:r w:rsidR="00A80D33" w:rsidRPr="00C85596">
        <w:rPr>
          <w:rFonts w:ascii="Times New Roman" w:hAnsi="Times New Roman" w:cs="Times New Roman"/>
          <w:lang w:val="en-GB"/>
        </w:rPr>
        <w:t>.</w:t>
      </w:r>
      <w:r w:rsidRPr="00C85596">
        <w:rPr>
          <w:rFonts w:ascii="Times New Roman" w:hAnsi="Times New Roman" w:cs="Times New Roman"/>
          <w:lang w:val="en-GB"/>
        </w:rPr>
        <w:t>, 2006</w:t>
      </w:r>
      <w:r w:rsidR="00DC00BA" w:rsidRPr="00C85596">
        <w:rPr>
          <w:rFonts w:ascii="Times New Roman" w:hAnsi="Times New Roman" w:cs="Times New Roman"/>
          <w:lang w:val="en-GB"/>
        </w:rPr>
        <w:t>, pp.</w:t>
      </w:r>
      <w:r w:rsidRPr="00C85596">
        <w:rPr>
          <w:rFonts w:ascii="Times New Roman" w:hAnsi="Times New Roman" w:cs="Times New Roman"/>
          <w:lang w:val="en-GB"/>
        </w:rPr>
        <w:t xml:space="preserve"> 63–64; </w:t>
      </w:r>
      <w:proofErr w:type="spellStart"/>
      <w:r w:rsidRPr="00C85596">
        <w:rPr>
          <w:rFonts w:ascii="Times New Roman" w:hAnsi="Times New Roman" w:cs="Times New Roman"/>
          <w:lang w:val="en-GB"/>
        </w:rPr>
        <w:t>Encrevé</w:t>
      </w:r>
      <w:proofErr w:type="spellEnd"/>
      <w:r w:rsidR="00A80D33" w:rsidRPr="00C85596">
        <w:rPr>
          <w:rFonts w:ascii="Times New Roman" w:hAnsi="Times New Roman" w:cs="Times New Roman"/>
          <w:lang w:val="en-GB"/>
        </w:rPr>
        <w:t>,</w:t>
      </w:r>
      <w:r w:rsidRPr="00C85596">
        <w:rPr>
          <w:rFonts w:ascii="Times New Roman" w:hAnsi="Times New Roman" w:cs="Times New Roman"/>
          <w:lang w:val="en-GB"/>
        </w:rPr>
        <w:t xml:space="preserve"> 1988</w:t>
      </w:r>
      <w:r w:rsidR="00DC00BA" w:rsidRPr="00C85596">
        <w:rPr>
          <w:rFonts w:ascii="Times New Roman" w:hAnsi="Times New Roman" w:cs="Times New Roman"/>
          <w:lang w:val="en-GB"/>
        </w:rPr>
        <w:t>, pp.</w:t>
      </w:r>
      <w:r w:rsidRPr="00C85596">
        <w:rPr>
          <w:rFonts w:ascii="Times New Roman" w:hAnsi="Times New Roman" w:cs="Times New Roman"/>
          <w:lang w:val="en-GB"/>
        </w:rPr>
        <w:t xml:space="preserve"> 23–24). In some </w:t>
      </w:r>
      <w:proofErr w:type="spellStart"/>
      <w:r w:rsidRPr="00C85596">
        <w:rPr>
          <w:rFonts w:ascii="Times New Roman" w:hAnsi="Times New Roman" w:cs="Times New Roman"/>
          <w:lang w:val="en-GB"/>
        </w:rPr>
        <w:t>morphosyntactic</w:t>
      </w:r>
      <w:proofErr w:type="spellEnd"/>
      <w:r w:rsidRPr="00C85596">
        <w:rPr>
          <w:rFonts w:ascii="Times New Roman" w:hAnsi="Times New Roman" w:cs="Times New Roman"/>
          <w:lang w:val="en-GB"/>
        </w:rPr>
        <w:t xml:space="preserve"> contexts </w:t>
      </w:r>
      <w:r w:rsidRPr="00C85596">
        <w:rPr>
          <w:rFonts w:ascii="Times New Roman" w:hAnsi="Times New Roman" w:cs="Times New Roman"/>
          <w:i/>
          <w:lang w:val="en-GB"/>
        </w:rPr>
        <w:t>liaison</w:t>
      </w:r>
      <w:r w:rsidRPr="00C85596">
        <w:rPr>
          <w:rFonts w:ascii="Times New Roman" w:hAnsi="Times New Roman" w:cs="Times New Roman"/>
          <w:lang w:val="en-GB"/>
        </w:rPr>
        <w:t xml:space="preserve"> is obligatory, whereas in others it is optional or ungrammatical (</w:t>
      </w:r>
      <w:r w:rsidR="00022B95" w:rsidRPr="00C85596">
        <w:rPr>
          <w:rFonts w:ascii="Times New Roman" w:hAnsi="Times New Roman" w:cs="Times New Roman"/>
          <w:lang w:val="en-GB"/>
        </w:rPr>
        <w:t>Léon, 2001, pp. 151–155</w:t>
      </w:r>
      <w:r w:rsidRPr="00C85596">
        <w:rPr>
          <w:rFonts w:ascii="Times New Roman" w:hAnsi="Times New Roman" w:cs="Times New Roman"/>
          <w:lang w:val="en-GB"/>
        </w:rPr>
        <w:t xml:space="preserve">). </w:t>
      </w:r>
      <w:r w:rsidRPr="00C85596">
        <w:rPr>
          <w:rFonts w:ascii="Times New Roman" w:hAnsi="Times New Roman" w:cs="Times New Roman"/>
          <w:i/>
          <w:lang w:val="en-GB"/>
        </w:rPr>
        <w:lastRenderedPageBreak/>
        <w:t>Liaison</w:t>
      </w:r>
      <w:r w:rsidRPr="00C85596">
        <w:rPr>
          <w:rFonts w:ascii="Times New Roman" w:hAnsi="Times New Roman" w:cs="Times New Roman"/>
          <w:lang w:val="en-GB"/>
        </w:rPr>
        <w:t xml:space="preserve"> consonants are analysable as remnants from older pronunciation (Léon &amp; Léon, 2004</w:t>
      </w:r>
      <w:r w:rsidR="00DC00BA" w:rsidRPr="00C85596">
        <w:rPr>
          <w:rFonts w:ascii="Times New Roman" w:hAnsi="Times New Roman" w:cs="Times New Roman"/>
          <w:lang w:val="en-GB"/>
        </w:rPr>
        <w:t>, pp.</w:t>
      </w:r>
      <w:r w:rsidRPr="00C85596">
        <w:rPr>
          <w:rFonts w:ascii="Times New Roman" w:hAnsi="Times New Roman" w:cs="Times New Roman"/>
          <w:lang w:val="en-GB"/>
        </w:rPr>
        <w:t xml:space="preserve"> 39–40) and they are always represented by a consonant letter in the orthography, whether pronounced or not.</w:t>
      </w:r>
    </w:p>
    <w:p w14:paraId="771376CA" w14:textId="636A6D54" w:rsidR="006B126A" w:rsidRPr="00C85596" w:rsidRDefault="00461A28" w:rsidP="006A3E7D">
      <w:pPr>
        <w:spacing w:line="480" w:lineRule="auto"/>
        <w:ind w:firstLine="720"/>
        <w:rPr>
          <w:rFonts w:ascii="Times New Roman" w:hAnsi="Times New Roman" w:cs="Times New Roman"/>
          <w:lang w:val="en-GB"/>
        </w:rPr>
      </w:pPr>
      <w:r w:rsidRPr="00C85596">
        <w:rPr>
          <w:rFonts w:ascii="Times New Roman" w:hAnsi="Times New Roman" w:cs="Times New Roman"/>
          <w:lang w:val="en-GB"/>
        </w:rPr>
        <w:t>More generally, in terms of syllable structure, there is a tendency in French to prefer open syllables with consonant onsets</w:t>
      </w:r>
      <w:r w:rsidR="00883FD5" w:rsidRPr="00C85596">
        <w:rPr>
          <w:rFonts w:ascii="Times New Roman" w:hAnsi="Times New Roman" w:cs="Times New Roman"/>
          <w:lang w:val="en-GB"/>
        </w:rPr>
        <w:t xml:space="preserve">, even if </w:t>
      </w:r>
      <w:r w:rsidR="00472DC7" w:rsidRPr="00C85596">
        <w:rPr>
          <w:rFonts w:ascii="Times New Roman" w:hAnsi="Times New Roman" w:cs="Times New Roman"/>
          <w:lang w:val="en-GB"/>
        </w:rPr>
        <w:t xml:space="preserve">this results in </w:t>
      </w:r>
      <w:r w:rsidR="00883FD5" w:rsidRPr="00C85596">
        <w:rPr>
          <w:rFonts w:ascii="Times New Roman" w:hAnsi="Times New Roman" w:cs="Times New Roman"/>
          <w:lang w:val="en-GB"/>
        </w:rPr>
        <w:t xml:space="preserve">word boundaries </w:t>
      </w:r>
      <w:r w:rsidR="00472DC7" w:rsidRPr="00C85596">
        <w:rPr>
          <w:rFonts w:ascii="Times New Roman" w:hAnsi="Times New Roman" w:cs="Times New Roman"/>
          <w:lang w:val="en-GB"/>
        </w:rPr>
        <w:t>that</w:t>
      </w:r>
      <w:r w:rsidR="00765648" w:rsidRPr="00C85596">
        <w:rPr>
          <w:rFonts w:ascii="Times New Roman" w:hAnsi="Times New Roman" w:cs="Times New Roman"/>
          <w:lang w:val="en-GB"/>
        </w:rPr>
        <w:t xml:space="preserve"> </w:t>
      </w:r>
      <w:r w:rsidR="00883FD5" w:rsidRPr="00C85596">
        <w:rPr>
          <w:rFonts w:ascii="Times New Roman" w:hAnsi="Times New Roman" w:cs="Times New Roman"/>
          <w:lang w:val="en-GB"/>
        </w:rPr>
        <w:t>do not co-occur with syllable boundaries</w:t>
      </w:r>
      <w:r w:rsidR="00394E20" w:rsidRPr="00C85596">
        <w:rPr>
          <w:rFonts w:ascii="Times New Roman" w:hAnsi="Times New Roman" w:cs="Times New Roman"/>
          <w:lang w:val="en-GB"/>
        </w:rPr>
        <w:t xml:space="preserve"> </w:t>
      </w:r>
      <w:r w:rsidRPr="00C85596">
        <w:rPr>
          <w:rFonts w:ascii="Times New Roman" w:hAnsi="Times New Roman" w:cs="Times New Roman"/>
          <w:lang w:val="en-GB"/>
        </w:rPr>
        <w:t>(</w:t>
      </w:r>
      <w:proofErr w:type="spellStart"/>
      <w:r w:rsidRPr="00C85596">
        <w:rPr>
          <w:rFonts w:ascii="Times New Roman" w:hAnsi="Times New Roman" w:cs="Times New Roman"/>
          <w:lang w:val="en-GB"/>
        </w:rPr>
        <w:t>Fagyal</w:t>
      </w:r>
      <w:proofErr w:type="spellEnd"/>
      <w:r w:rsidRPr="00C85596">
        <w:rPr>
          <w:rFonts w:ascii="Times New Roman" w:hAnsi="Times New Roman" w:cs="Times New Roman"/>
          <w:lang w:val="en-GB"/>
        </w:rPr>
        <w:t xml:space="preserve"> et al</w:t>
      </w:r>
      <w:r w:rsidR="00A80D33" w:rsidRPr="00C85596">
        <w:rPr>
          <w:rFonts w:ascii="Times New Roman" w:hAnsi="Times New Roman" w:cs="Times New Roman"/>
          <w:lang w:val="en-GB"/>
        </w:rPr>
        <w:t>.</w:t>
      </w:r>
      <w:r w:rsidRPr="00C85596">
        <w:rPr>
          <w:rFonts w:ascii="Times New Roman" w:hAnsi="Times New Roman" w:cs="Times New Roman"/>
          <w:lang w:val="en-GB"/>
        </w:rPr>
        <w:t>, 2006</w:t>
      </w:r>
      <w:r w:rsidR="00DC00BA" w:rsidRPr="00C85596">
        <w:rPr>
          <w:rFonts w:ascii="Times New Roman" w:hAnsi="Times New Roman" w:cs="Times New Roman"/>
          <w:lang w:val="en-GB"/>
        </w:rPr>
        <w:t>, pp.</w:t>
      </w:r>
      <w:r w:rsidRPr="00C85596">
        <w:rPr>
          <w:rFonts w:ascii="Times New Roman" w:hAnsi="Times New Roman" w:cs="Times New Roman"/>
          <w:lang w:val="en-GB"/>
        </w:rPr>
        <w:t xml:space="preserve"> 52–55; Léon &amp; Léon, 2004</w:t>
      </w:r>
      <w:r w:rsidR="00DC00BA" w:rsidRPr="00C85596">
        <w:rPr>
          <w:rFonts w:ascii="Times New Roman" w:hAnsi="Times New Roman" w:cs="Times New Roman"/>
          <w:lang w:val="en-GB"/>
        </w:rPr>
        <w:t>, p.</w:t>
      </w:r>
      <w:r w:rsidRPr="00C85596">
        <w:rPr>
          <w:rFonts w:ascii="Times New Roman" w:hAnsi="Times New Roman" w:cs="Times New Roman"/>
          <w:lang w:val="en-GB"/>
        </w:rPr>
        <w:t xml:space="preserve"> 74). The three linking phenomena mentioned above can be seen as manifestations of that same general tendency (elision and </w:t>
      </w:r>
      <w:r w:rsidRPr="00C85596">
        <w:rPr>
          <w:rFonts w:ascii="Times New Roman" w:hAnsi="Times New Roman" w:cs="Times New Roman"/>
          <w:i/>
          <w:lang w:val="en-GB"/>
        </w:rPr>
        <w:t>liaison</w:t>
      </w:r>
      <w:r w:rsidR="00472DC7" w:rsidRPr="00C85596">
        <w:rPr>
          <w:rFonts w:ascii="Times New Roman" w:hAnsi="Times New Roman" w:cs="Times New Roman"/>
          <w:lang w:val="en-GB"/>
        </w:rPr>
        <w:t xml:space="preserve"> are two different ways of</w:t>
      </w:r>
      <w:r w:rsidRPr="00C85596">
        <w:rPr>
          <w:rFonts w:ascii="Times New Roman" w:hAnsi="Times New Roman" w:cs="Times New Roman"/>
          <w:lang w:val="en-GB"/>
        </w:rPr>
        <w:t xml:space="preserve"> avoid</w:t>
      </w:r>
      <w:r w:rsidR="00472DC7" w:rsidRPr="00C85596">
        <w:rPr>
          <w:rFonts w:ascii="Times New Roman" w:hAnsi="Times New Roman" w:cs="Times New Roman"/>
          <w:lang w:val="en-GB"/>
        </w:rPr>
        <w:t>ing</w:t>
      </w:r>
      <w:r w:rsidRPr="00C85596">
        <w:rPr>
          <w:rFonts w:ascii="Times New Roman" w:hAnsi="Times New Roman" w:cs="Times New Roman"/>
          <w:lang w:val="en-GB"/>
        </w:rPr>
        <w:t xml:space="preserve"> adjacent vowels, which are </w:t>
      </w:r>
      <w:r w:rsidR="00BE192F" w:rsidRPr="00C85596">
        <w:rPr>
          <w:rFonts w:ascii="Times New Roman" w:hAnsi="Times New Roman" w:cs="Times New Roman"/>
          <w:lang w:val="en-GB"/>
        </w:rPr>
        <w:t xml:space="preserve">realised </w:t>
      </w:r>
      <w:r w:rsidRPr="00C85596">
        <w:rPr>
          <w:rFonts w:ascii="Times New Roman" w:hAnsi="Times New Roman" w:cs="Times New Roman"/>
          <w:lang w:val="en-GB"/>
        </w:rPr>
        <w:t xml:space="preserve">in different </w:t>
      </w:r>
      <w:proofErr w:type="spellStart"/>
      <w:r w:rsidRPr="00C85596">
        <w:rPr>
          <w:rFonts w:ascii="Times New Roman" w:hAnsi="Times New Roman" w:cs="Times New Roman"/>
          <w:lang w:val="en-GB"/>
        </w:rPr>
        <w:t>morphosyntactic</w:t>
      </w:r>
      <w:proofErr w:type="spellEnd"/>
      <w:r w:rsidRPr="00C85596">
        <w:rPr>
          <w:rFonts w:ascii="Times New Roman" w:hAnsi="Times New Roman" w:cs="Times New Roman"/>
          <w:lang w:val="en-GB"/>
        </w:rPr>
        <w:t xml:space="preserve"> contexts). It is noteworthy that glottal stop insertion between two adjacent vowels would also be aligned with this tendency</w:t>
      </w:r>
      <w:r w:rsidR="00F35B59" w:rsidRPr="00C85596">
        <w:rPr>
          <w:rFonts w:ascii="Times New Roman" w:hAnsi="Times New Roman" w:cs="Times New Roman"/>
          <w:lang w:val="en-GB"/>
        </w:rPr>
        <w:t xml:space="preserve"> (cf. Léon, 2001</w:t>
      </w:r>
      <w:r w:rsidR="00DC00BA" w:rsidRPr="00C85596">
        <w:rPr>
          <w:rFonts w:ascii="Times New Roman" w:hAnsi="Times New Roman" w:cs="Times New Roman"/>
          <w:lang w:val="en-GB"/>
        </w:rPr>
        <w:t>, p.</w:t>
      </w:r>
      <w:r w:rsidR="00F35B59" w:rsidRPr="00C85596">
        <w:rPr>
          <w:rFonts w:ascii="Times New Roman" w:hAnsi="Times New Roman" w:cs="Times New Roman"/>
          <w:lang w:val="en-GB"/>
        </w:rPr>
        <w:t xml:space="preserve"> 143)</w:t>
      </w:r>
      <w:r w:rsidRPr="00C85596">
        <w:rPr>
          <w:rFonts w:ascii="Times New Roman" w:hAnsi="Times New Roman" w:cs="Times New Roman"/>
          <w:lang w:val="en-GB"/>
        </w:rPr>
        <w:t xml:space="preserve">, insofar as the glottal stop is a consonant, albeit non-phonemic in French. Nevertheless, </w:t>
      </w:r>
      <w:r w:rsidR="00F35B59" w:rsidRPr="00C85596">
        <w:rPr>
          <w:rFonts w:ascii="Times New Roman" w:hAnsi="Times New Roman" w:cs="Times New Roman"/>
          <w:lang w:val="en-GB"/>
        </w:rPr>
        <w:t xml:space="preserve">there is broad agreement in the </w:t>
      </w:r>
      <w:r w:rsidRPr="00C85596">
        <w:rPr>
          <w:rFonts w:ascii="Times New Roman" w:hAnsi="Times New Roman" w:cs="Times New Roman"/>
          <w:lang w:val="en-GB"/>
        </w:rPr>
        <w:t xml:space="preserve">literature on French pronunciation (cf. works cited above) that adjacent vowels are produced as linked, </w:t>
      </w:r>
      <w:r w:rsidR="00DC00BA" w:rsidRPr="00C85596">
        <w:rPr>
          <w:rFonts w:ascii="Times New Roman" w:hAnsi="Times New Roman" w:cs="Times New Roman"/>
          <w:lang w:val="en-GB"/>
        </w:rPr>
        <w:t xml:space="preserve">and this is </w:t>
      </w:r>
      <w:r w:rsidRPr="00C85596">
        <w:rPr>
          <w:rFonts w:ascii="Times New Roman" w:hAnsi="Times New Roman" w:cs="Times New Roman"/>
          <w:lang w:val="en-GB"/>
        </w:rPr>
        <w:t>usually exemplif</w:t>
      </w:r>
      <w:r w:rsidR="00DC00BA" w:rsidRPr="00C85596">
        <w:rPr>
          <w:rFonts w:ascii="Times New Roman" w:hAnsi="Times New Roman" w:cs="Times New Roman"/>
          <w:lang w:val="en-GB"/>
        </w:rPr>
        <w:t>ied</w:t>
      </w:r>
      <w:r w:rsidRPr="00C85596">
        <w:rPr>
          <w:rFonts w:ascii="Times New Roman" w:hAnsi="Times New Roman" w:cs="Times New Roman"/>
          <w:lang w:val="en-GB"/>
        </w:rPr>
        <w:t xml:space="preserve"> with clause-internal vowel hiatus.</w:t>
      </w:r>
    </w:p>
    <w:p w14:paraId="532A3DCE" w14:textId="77777777" w:rsidR="00461A28" w:rsidRPr="00C85596" w:rsidRDefault="00461A28" w:rsidP="006A3E7D">
      <w:pPr>
        <w:spacing w:line="480" w:lineRule="auto"/>
        <w:ind w:firstLine="720"/>
        <w:rPr>
          <w:rFonts w:ascii="Times New Roman" w:hAnsi="Times New Roman" w:cs="Times New Roman"/>
          <w:lang w:val="en-GB"/>
        </w:rPr>
      </w:pPr>
    </w:p>
    <w:p w14:paraId="5F382F51" w14:textId="44E4EF61" w:rsidR="00645F10" w:rsidRPr="00C85596" w:rsidRDefault="006B126A" w:rsidP="00CA34B5">
      <w:pPr>
        <w:pStyle w:val="TextmitEinzug"/>
        <w:spacing w:line="480" w:lineRule="auto"/>
        <w:ind w:firstLine="0"/>
        <w:jc w:val="left"/>
      </w:pPr>
      <w:r w:rsidRPr="00C85596">
        <w:t xml:space="preserve">German directly contrasts with French with respect to the phonetic design of word boundaries. Pronunciation </w:t>
      </w:r>
      <w:r w:rsidR="002E7AB9" w:rsidRPr="00C85596">
        <w:t xml:space="preserve">dictionaries </w:t>
      </w:r>
      <w:r w:rsidR="00CF61AA" w:rsidRPr="00C85596">
        <w:t xml:space="preserve">for German, </w:t>
      </w:r>
      <w:r w:rsidR="002E7AB9" w:rsidRPr="00C85596">
        <w:t xml:space="preserve">such as </w:t>
      </w:r>
      <w:proofErr w:type="spellStart"/>
      <w:r w:rsidR="002E7AB9" w:rsidRPr="00C85596">
        <w:t>Krech</w:t>
      </w:r>
      <w:proofErr w:type="spellEnd"/>
      <w:r w:rsidR="002E7AB9" w:rsidRPr="00C85596">
        <w:t xml:space="preserve"> et al. (</w:t>
      </w:r>
      <w:r w:rsidR="00CF61AA" w:rsidRPr="00C85596">
        <w:t xml:space="preserve">2009), </w:t>
      </w:r>
      <w:r w:rsidR="002E7AB9" w:rsidRPr="00C85596">
        <w:t xml:space="preserve">state that </w:t>
      </w:r>
      <w:r w:rsidR="00CF61AA" w:rsidRPr="00C85596">
        <w:t>a</w:t>
      </w:r>
      <w:r w:rsidR="002E7AB9" w:rsidRPr="00C85596">
        <w:t xml:space="preserve"> glottal stop must be inserted</w:t>
      </w:r>
      <w:r w:rsidR="00CF61AA" w:rsidRPr="00C85596">
        <w:t xml:space="preserve"> at the beginning of words that start with a vowel</w:t>
      </w:r>
      <w:r w:rsidR="002E7AB9" w:rsidRPr="00C85596">
        <w:t xml:space="preserve">, as in </w:t>
      </w:r>
      <w:proofErr w:type="spellStart"/>
      <w:r w:rsidR="002E7AB9" w:rsidRPr="00C85596">
        <w:rPr>
          <w:i/>
          <w:iCs/>
        </w:rPr>
        <w:t>guten</w:t>
      </w:r>
      <w:proofErr w:type="spellEnd"/>
      <w:r w:rsidR="002E7AB9" w:rsidRPr="00C85596">
        <w:rPr>
          <w:i/>
          <w:iCs/>
        </w:rPr>
        <w:t xml:space="preserve"> </w:t>
      </w:r>
      <w:proofErr w:type="spellStart"/>
      <w:r w:rsidR="002E7AB9" w:rsidRPr="00C85596">
        <w:rPr>
          <w:i/>
          <w:iCs/>
        </w:rPr>
        <w:t>ʔ</w:t>
      </w:r>
      <w:r w:rsidR="002E7AB9" w:rsidRPr="00C85596">
        <w:rPr>
          <w:i/>
        </w:rPr>
        <w:t>Abend</w:t>
      </w:r>
      <w:proofErr w:type="spellEnd"/>
      <w:r w:rsidR="002E7AB9" w:rsidRPr="00C85596">
        <w:rPr>
          <w:i/>
        </w:rPr>
        <w:t xml:space="preserve"> (‘good evening’)</w:t>
      </w:r>
      <w:r w:rsidR="00CF61AA" w:rsidRPr="00C85596">
        <w:t>.</w:t>
      </w:r>
      <w:r w:rsidR="00622515" w:rsidRPr="00C85596">
        <w:t xml:space="preserve"> </w:t>
      </w:r>
      <w:r w:rsidR="00645F10" w:rsidRPr="00C85596">
        <w:t>In German phonology</w:t>
      </w:r>
      <w:r w:rsidR="009B49CD" w:rsidRPr="00C85596">
        <w:t>,</w:t>
      </w:r>
      <w:r w:rsidR="00645F10" w:rsidRPr="00C85596">
        <w:t xml:space="preserve"> glottal stop ‘epenthesis’ (insertion) has been described as the default pattern for Northern and Standard German varieties, while Southern speakers </w:t>
      </w:r>
      <w:r w:rsidR="00553602" w:rsidRPr="00C85596">
        <w:t>seem</w:t>
      </w:r>
      <w:r w:rsidR="00645F10" w:rsidRPr="00C85596">
        <w:t xml:space="preserve"> to use it less frequently  (</w:t>
      </w:r>
      <w:proofErr w:type="spellStart"/>
      <w:r w:rsidR="00645F10" w:rsidRPr="00C85596">
        <w:t>Alber</w:t>
      </w:r>
      <w:proofErr w:type="spellEnd"/>
      <w:r w:rsidR="00645F10" w:rsidRPr="00C85596">
        <w:t xml:space="preserve">, 2001; Fleischer </w:t>
      </w:r>
      <w:r w:rsidR="00A80D33" w:rsidRPr="00C85596">
        <w:t>&amp;</w:t>
      </w:r>
      <w:r w:rsidR="00645F10" w:rsidRPr="00C85596">
        <w:t xml:space="preserve"> </w:t>
      </w:r>
      <w:proofErr w:type="spellStart"/>
      <w:r w:rsidR="00645F10" w:rsidRPr="00C85596">
        <w:t>Schmid</w:t>
      </w:r>
      <w:proofErr w:type="spellEnd"/>
      <w:r w:rsidR="00645F10" w:rsidRPr="00C85596">
        <w:t xml:space="preserve">, 2006). The phenomenon has also been related to stress (Kohler, 1994; Rodgers, 1999; </w:t>
      </w:r>
      <w:proofErr w:type="spellStart"/>
      <w:r w:rsidR="00645F10" w:rsidRPr="00C85596">
        <w:t>Alber</w:t>
      </w:r>
      <w:proofErr w:type="spellEnd"/>
      <w:r w:rsidR="00645F10" w:rsidRPr="00C85596">
        <w:t xml:space="preserve">, 2001; </w:t>
      </w:r>
      <w:proofErr w:type="spellStart"/>
      <w:r w:rsidR="00645F10" w:rsidRPr="00C85596">
        <w:t>Malisz</w:t>
      </w:r>
      <w:proofErr w:type="spellEnd"/>
      <w:r w:rsidR="00645F10" w:rsidRPr="00C85596">
        <w:t xml:space="preserve">, </w:t>
      </w:r>
      <w:proofErr w:type="spellStart"/>
      <w:r w:rsidR="00645F10" w:rsidRPr="00C85596">
        <w:rPr>
          <w:bCs/>
        </w:rPr>
        <w:t>Żygis</w:t>
      </w:r>
      <w:proofErr w:type="spellEnd"/>
      <w:r w:rsidR="00645F10" w:rsidRPr="00C85596">
        <w:rPr>
          <w:bCs/>
        </w:rPr>
        <w:t xml:space="preserve"> </w:t>
      </w:r>
      <w:r w:rsidR="00A80D33" w:rsidRPr="00C85596">
        <w:rPr>
          <w:bCs/>
        </w:rPr>
        <w:t>&amp;</w:t>
      </w:r>
      <w:r w:rsidR="00645F10" w:rsidRPr="00C85596">
        <w:t xml:space="preserve"> </w:t>
      </w:r>
      <w:proofErr w:type="spellStart"/>
      <w:r w:rsidR="00645F10" w:rsidRPr="00C85596">
        <w:t>Pompino-Marschall</w:t>
      </w:r>
      <w:proofErr w:type="spellEnd"/>
      <w:r w:rsidR="00645F10" w:rsidRPr="00C85596">
        <w:t xml:space="preserve">, 2012), phrase boundaries </w:t>
      </w:r>
      <w:r w:rsidR="00D651A3" w:rsidRPr="00C85596">
        <w:t>(</w:t>
      </w:r>
      <w:r w:rsidR="00645F10" w:rsidRPr="00C85596">
        <w:t>Rodgers</w:t>
      </w:r>
      <w:r w:rsidR="00D651A3" w:rsidRPr="00C85596">
        <w:t>,</w:t>
      </w:r>
      <w:r w:rsidR="00645F10" w:rsidRPr="00C85596">
        <w:t xml:space="preserve"> 1999), certain segmental contexts (Kohler, 1994; </w:t>
      </w:r>
      <w:proofErr w:type="spellStart"/>
      <w:r w:rsidR="00645F10" w:rsidRPr="00C85596">
        <w:t>Pompino-Marschall</w:t>
      </w:r>
      <w:proofErr w:type="spellEnd"/>
      <w:r w:rsidR="00645F10" w:rsidRPr="00C85596">
        <w:t xml:space="preserve"> </w:t>
      </w:r>
      <w:r w:rsidR="00A80D33" w:rsidRPr="00C85596">
        <w:t>&amp;</w:t>
      </w:r>
      <w:r w:rsidR="00645F10" w:rsidRPr="00C85596">
        <w:t xml:space="preserve"> </w:t>
      </w:r>
      <w:proofErr w:type="spellStart"/>
      <w:r w:rsidR="00645F10" w:rsidRPr="00C85596">
        <w:rPr>
          <w:bCs/>
        </w:rPr>
        <w:t>Żygis</w:t>
      </w:r>
      <w:proofErr w:type="spellEnd"/>
      <w:r w:rsidR="00645F10" w:rsidRPr="00C85596">
        <w:rPr>
          <w:bCs/>
        </w:rPr>
        <w:t>,</w:t>
      </w:r>
      <w:r w:rsidR="00645F10" w:rsidRPr="00C85596">
        <w:t xml:space="preserve"> 2010), and speech rate (</w:t>
      </w:r>
      <w:proofErr w:type="spellStart"/>
      <w:r w:rsidR="00645F10" w:rsidRPr="00C85596">
        <w:t>Pompino-Marschall</w:t>
      </w:r>
      <w:proofErr w:type="spellEnd"/>
      <w:r w:rsidR="00645F10" w:rsidRPr="00C85596">
        <w:t xml:space="preserve"> </w:t>
      </w:r>
      <w:r w:rsidR="00A80D33" w:rsidRPr="00C85596">
        <w:t>&amp;</w:t>
      </w:r>
      <w:r w:rsidR="00645F10" w:rsidRPr="00C85596">
        <w:t xml:space="preserve"> </w:t>
      </w:r>
      <w:proofErr w:type="spellStart"/>
      <w:r w:rsidR="00645F10" w:rsidRPr="00C85596">
        <w:rPr>
          <w:bCs/>
        </w:rPr>
        <w:t>Żygis</w:t>
      </w:r>
      <w:proofErr w:type="spellEnd"/>
      <w:r w:rsidR="00645F10" w:rsidRPr="00C85596">
        <w:t>, 2010).</w:t>
      </w:r>
    </w:p>
    <w:p w14:paraId="068D9438" w14:textId="77777777" w:rsidR="00A55ED0" w:rsidRPr="00C85596" w:rsidRDefault="00B954BD" w:rsidP="00553602">
      <w:pPr>
        <w:spacing w:line="480" w:lineRule="auto"/>
        <w:ind w:firstLine="720"/>
        <w:rPr>
          <w:rFonts w:ascii="Times New Roman" w:hAnsi="Times New Roman" w:cs="Times New Roman"/>
        </w:rPr>
      </w:pPr>
      <w:r w:rsidRPr="00C85596">
        <w:rPr>
          <w:rFonts w:ascii="Times New Roman" w:hAnsi="Times New Roman" w:cs="Times New Roman"/>
          <w:lang w:val="en-GB"/>
        </w:rPr>
        <w:lastRenderedPageBreak/>
        <w:t>A</w:t>
      </w:r>
      <w:r w:rsidR="004E057C" w:rsidRPr="00C85596">
        <w:rPr>
          <w:rFonts w:ascii="Times New Roman" w:hAnsi="Times New Roman" w:cs="Times New Roman"/>
        </w:rPr>
        <w:t xml:space="preserve"> recent </w:t>
      </w:r>
      <w:r w:rsidRPr="00C85596">
        <w:rPr>
          <w:rFonts w:ascii="Times New Roman" w:hAnsi="Times New Roman" w:cs="Times New Roman"/>
        </w:rPr>
        <w:t xml:space="preserve">empirical study </w:t>
      </w:r>
      <w:r w:rsidR="004E057C" w:rsidRPr="00C85596">
        <w:rPr>
          <w:rFonts w:ascii="Times New Roman" w:hAnsi="Times New Roman" w:cs="Times New Roman"/>
        </w:rPr>
        <w:t>(</w:t>
      </w:r>
      <w:proofErr w:type="spellStart"/>
      <w:r w:rsidR="00986D58" w:rsidRPr="00C85596">
        <w:rPr>
          <w:rFonts w:ascii="Times New Roman" w:hAnsi="Times New Roman" w:cs="Times New Roman"/>
        </w:rPr>
        <w:t>Szczepek</w:t>
      </w:r>
      <w:proofErr w:type="spellEnd"/>
      <w:r w:rsidR="00986D58" w:rsidRPr="00C85596">
        <w:rPr>
          <w:rFonts w:ascii="Times New Roman" w:hAnsi="Times New Roman" w:cs="Times New Roman"/>
        </w:rPr>
        <w:t xml:space="preserve"> Reed</w:t>
      </w:r>
      <w:r w:rsidR="00DC00BA" w:rsidRPr="00C85596">
        <w:rPr>
          <w:rFonts w:ascii="Times New Roman" w:hAnsi="Times New Roman" w:cs="Times New Roman"/>
        </w:rPr>
        <w:t>,</w:t>
      </w:r>
      <w:r w:rsidR="00986D58" w:rsidRPr="00C85596">
        <w:rPr>
          <w:rFonts w:ascii="Times New Roman" w:hAnsi="Times New Roman" w:cs="Times New Roman"/>
        </w:rPr>
        <w:t xml:space="preserve"> 2014) has shown</w:t>
      </w:r>
      <w:r w:rsidR="00AA5952" w:rsidRPr="00C85596">
        <w:rPr>
          <w:rFonts w:ascii="Times New Roman" w:hAnsi="Times New Roman" w:cs="Times New Roman"/>
        </w:rPr>
        <w:t xml:space="preserve"> </w:t>
      </w:r>
      <w:r w:rsidR="00986D58" w:rsidRPr="00C85596">
        <w:rPr>
          <w:rFonts w:ascii="Times New Roman" w:hAnsi="Times New Roman" w:cs="Times New Roman"/>
        </w:rPr>
        <w:t xml:space="preserve">that German speakers </w:t>
      </w:r>
      <w:r w:rsidR="00AA5952" w:rsidRPr="00C85596">
        <w:rPr>
          <w:rFonts w:ascii="Times New Roman" w:hAnsi="Times New Roman" w:cs="Times New Roman"/>
        </w:rPr>
        <w:t xml:space="preserve">in fact </w:t>
      </w:r>
      <w:r w:rsidR="00986D58" w:rsidRPr="00C85596">
        <w:rPr>
          <w:rFonts w:ascii="Times New Roman" w:hAnsi="Times New Roman" w:cs="Times New Roman"/>
        </w:rPr>
        <w:t xml:space="preserve">do not </w:t>
      </w:r>
      <w:proofErr w:type="spellStart"/>
      <w:r w:rsidR="00986D58" w:rsidRPr="00C85596">
        <w:rPr>
          <w:rFonts w:ascii="Times New Roman" w:hAnsi="Times New Roman" w:cs="Times New Roman"/>
        </w:rPr>
        <w:t>glottalise</w:t>
      </w:r>
      <w:proofErr w:type="spellEnd"/>
      <w:r w:rsidR="00986D58" w:rsidRPr="00C85596">
        <w:rPr>
          <w:rFonts w:ascii="Times New Roman" w:hAnsi="Times New Roman" w:cs="Times New Roman"/>
        </w:rPr>
        <w:t xml:space="preserve"> vowel-initial words with the consistency that is claimed </w:t>
      </w:r>
      <w:r w:rsidR="006C0ECE" w:rsidRPr="00C85596">
        <w:rPr>
          <w:rFonts w:ascii="Times New Roman" w:hAnsi="Times New Roman" w:cs="Times New Roman"/>
        </w:rPr>
        <w:t>in</w:t>
      </w:r>
      <w:r w:rsidR="00986D58" w:rsidRPr="00C85596">
        <w:rPr>
          <w:rFonts w:ascii="Times New Roman" w:hAnsi="Times New Roman" w:cs="Times New Roman"/>
        </w:rPr>
        <w:t xml:space="preserve"> phonological accounts of German. The analysis of 1865 vowel-initial TCUs revealed that while approximately 60% of cases were </w:t>
      </w:r>
      <w:proofErr w:type="spellStart"/>
      <w:r w:rsidR="00986D58" w:rsidRPr="00C85596">
        <w:rPr>
          <w:rFonts w:ascii="Times New Roman" w:hAnsi="Times New Roman" w:cs="Times New Roman"/>
        </w:rPr>
        <w:t>glottalised</w:t>
      </w:r>
      <w:proofErr w:type="spellEnd"/>
      <w:r w:rsidR="00986D58" w:rsidRPr="00C85596">
        <w:rPr>
          <w:rFonts w:ascii="Times New Roman" w:hAnsi="Times New Roman" w:cs="Times New Roman"/>
        </w:rPr>
        <w:t>, 40% were joined dire</w:t>
      </w:r>
      <w:r w:rsidR="00AA5952" w:rsidRPr="00C85596">
        <w:rPr>
          <w:rFonts w:ascii="Times New Roman" w:hAnsi="Times New Roman" w:cs="Times New Roman"/>
        </w:rPr>
        <w:t>c</w:t>
      </w:r>
      <w:r w:rsidR="00986D58" w:rsidRPr="00C85596">
        <w:rPr>
          <w:rFonts w:ascii="Times New Roman" w:hAnsi="Times New Roman" w:cs="Times New Roman"/>
        </w:rPr>
        <w:t xml:space="preserve">tly to preceding words. The </w:t>
      </w:r>
      <w:r w:rsidRPr="00C85596">
        <w:rPr>
          <w:rFonts w:ascii="Times New Roman" w:hAnsi="Times New Roman" w:cs="Times New Roman"/>
        </w:rPr>
        <w:t xml:space="preserve">data </w:t>
      </w:r>
      <w:r w:rsidR="00986D58" w:rsidRPr="00C85596">
        <w:rPr>
          <w:rFonts w:ascii="Times New Roman" w:hAnsi="Times New Roman" w:cs="Times New Roman"/>
        </w:rPr>
        <w:t>showed a close link between phonetic design and action formation. While joined</w:t>
      </w:r>
      <w:r w:rsidR="00BE50EB" w:rsidRPr="00C85596">
        <w:rPr>
          <w:rFonts w:ascii="Times New Roman" w:hAnsi="Times New Roman" w:cs="Times New Roman"/>
        </w:rPr>
        <w:t>-</w:t>
      </w:r>
      <w:r w:rsidR="00986D58" w:rsidRPr="00C85596">
        <w:rPr>
          <w:rFonts w:ascii="Times New Roman" w:hAnsi="Times New Roman" w:cs="Times New Roman"/>
        </w:rPr>
        <w:t xml:space="preserve">up TCUs implemented one single social action, such as a response to a question, TCUs that were separated by </w:t>
      </w:r>
      <w:proofErr w:type="spellStart"/>
      <w:r w:rsidR="00986D58" w:rsidRPr="00C85596">
        <w:rPr>
          <w:rFonts w:ascii="Times New Roman" w:hAnsi="Times New Roman" w:cs="Times New Roman"/>
        </w:rPr>
        <w:t>glottalisation</w:t>
      </w:r>
      <w:proofErr w:type="spellEnd"/>
      <w:r w:rsidR="00986D58" w:rsidRPr="00C85596">
        <w:rPr>
          <w:rFonts w:ascii="Times New Roman" w:hAnsi="Times New Roman" w:cs="Times New Roman"/>
        </w:rPr>
        <w:t xml:space="preserve"> </w:t>
      </w:r>
      <w:r w:rsidR="004F62AB" w:rsidRPr="00C85596">
        <w:rPr>
          <w:rFonts w:ascii="Times New Roman" w:hAnsi="Times New Roman" w:cs="Times New Roman"/>
        </w:rPr>
        <w:t xml:space="preserve">implemented multiple actions, such as </w:t>
      </w:r>
      <w:r w:rsidR="00AF0BA5" w:rsidRPr="00C85596">
        <w:rPr>
          <w:rFonts w:ascii="Times New Roman" w:hAnsi="Times New Roman" w:cs="Times New Roman"/>
        </w:rPr>
        <w:t>an assessment followed by a new first pair part.</w:t>
      </w:r>
      <w:r w:rsidR="00594A97" w:rsidRPr="00C85596">
        <w:rPr>
          <w:rFonts w:ascii="Times New Roman" w:hAnsi="Times New Roman" w:cs="Times New Roman"/>
        </w:rPr>
        <w:t xml:space="preserve"> </w:t>
      </w:r>
    </w:p>
    <w:p w14:paraId="231A0799" w14:textId="1575468C" w:rsidR="004B1AE0" w:rsidRPr="00C85596" w:rsidRDefault="004B1AE0" w:rsidP="004B1AE0">
      <w:pPr>
        <w:spacing w:line="480" w:lineRule="auto"/>
        <w:ind w:firstLine="720"/>
        <w:rPr>
          <w:rFonts w:ascii="Times New Roman" w:hAnsi="Times New Roman" w:cs="Times New Roman"/>
        </w:rPr>
      </w:pPr>
      <w:r w:rsidRPr="00C85596">
        <w:rPr>
          <w:rFonts w:ascii="Times New Roman" w:hAnsi="Times New Roman" w:cs="Times New Roman"/>
        </w:rPr>
        <w:t xml:space="preserve">The findings of that study inspired the comparison with a typologically different language. In order to make the analysis particularly visible and relevant to a cross-linguistic comparison this research limited the collection to </w:t>
      </w:r>
      <w:r w:rsidR="00C0340A" w:rsidRPr="00C85596">
        <w:rPr>
          <w:rFonts w:ascii="Times New Roman" w:hAnsi="Times New Roman" w:cs="Times New Roman"/>
        </w:rPr>
        <w:t xml:space="preserve">turn-internal junctures </w:t>
      </w:r>
      <w:r w:rsidRPr="00C85596">
        <w:rPr>
          <w:rFonts w:ascii="Times New Roman" w:hAnsi="Times New Roman" w:cs="Times New Roman"/>
        </w:rPr>
        <w:t xml:space="preserve">that only involved vowels; that is, </w:t>
      </w:r>
      <w:r w:rsidR="00C0340A" w:rsidRPr="00C85596">
        <w:rPr>
          <w:rFonts w:ascii="Times New Roman" w:hAnsi="Times New Roman" w:cs="Times New Roman"/>
        </w:rPr>
        <w:t>unit</w:t>
      </w:r>
      <w:r w:rsidRPr="00C85596">
        <w:rPr>
          <w:rFonts w:ascii="Times New Roman" w:hAnsi="Times New Roman" w:cs="Times New Roman"/>
        </w:rPr>
        <w:t xml:space="preserve">-final vowels followed by </w:t>
      </w:r>
      <w:r w:rsidR="00C0340A" w:rsidRPr="00C85596">
        <w:rPr>
          <w:rFonts w:ascii="Times New Roman" w:hAnsi="Times New Roman" w:cs="Times New Roman"/>
        </w:rPr>
        <w:t>unit</w:t>
      </w:r>
      <w:r w:rsidRPr="00C85596">
        <w:rPr>
          <w:rFonts w:ascii="Times New Roman" w:hAnsi="Times New Roman" w:cs="Times New Roman"/>
        </w:rPr>
        <w:t xml:space="preserve">-initial vowels, with no intervening pause. When the same vowel occurs in both positions, linking typically results in a single occurrence of that vowel, as in French </w:t>
      </w:r>
      <w:proofErr w:type="spellStart"/>
      <w:r w:rsidRPr="00C85596">
        <w:rPr>
          <w:rFonts w:ascii="Times New Roman" w:hAnsi="Times New Roman" w:cs="Times New Roman"/>
          <w:i/>
        </w:rPr>
        <w:t>oui</w:t>
      </w:r>
      <w:proofErr w:type="spellEnd"/>
      <w:r w:rsidRPr="00C85596">
        <w:rPr>
          <w:rFonts w:ascii="Times New Roman" w:hAnsi="Times New Roman" w:cs="Times New Roman"/>
          <w:i/>
        </w:rPr>
        <w:t>=</w:t>
      </w:r>
      <w:proofErr w:type="spellStart"/>
      <w:proofErr w:type="gramStart"/>
      <w:r w:rsidRPr="00C85596">
        <w:rPr>
          <w:rFonts w:ascii="Times New Roman" w:hAnsi="Times New Roman" w:cs="Times New Roman"/>
          <w:i/>
        </w:rPr>
        <w:t>il</w:t>
      </w:r>
      <w:proofErr w:type="spellEnd"/>
      <w:proofErr w:type="gramEnd"/>
      <w:r w:rsidRPr="00C85596">
        <w:rPr>
          <w:rFonts w:ascii="Times New Roman" w:hAnsi="Times New Roman" w:cs="Times New Roman"/>
        </w:rPr>
        <w:t xml:space="preserve"> or in German </w:t>
      </w:r>
      <w:r w:rsidRPr="00C85596">
        <w:rPr>
          <w:rFonts w:ascii="Times New Roman" w:hAnsi="Times New Roman" w:cs="Times New Roman"/>
          <w:i/>
        </w:rPr>
        <w:t>ja=</w:t>
      </w:r>
      <w:proofErr w:type="spellStart"/>
      <w:r w:rsidRPr="00C85596">
        <w:rPr>
          <w:rFonts w:ascii="Times New Roman" w:hAnsi="Times New Roman" w:cs="Times New Roman"/>
          <w:i/>
        </w:rPr>
        <w:t>aber</w:t>
      </w:r>
      <w:proofErr w:type="spellEnd"/>
      <w:r w:rsidRPr="00C85596">
        <w:rPr>
          <w:rFonts w:ascii="Times New Roman" w:hAnsi="Times New Roman" w:cs="Times New Roman"/>
        </w:rPr>
        <w:t xml:space="preserve"> (cf. </w:t>
      </w:r>
      <w:proofErr w:type="spellStart"/>
      <w:r w:rsidRPr="00C85596">
        <w:rPr>
          <w:rFonts w:ascii="Times New Roman" w:hAnsi="Times New Roman" w:cs="Times New Roman"/>
        </w:rPr>
        <w:t>Szczepek</w:t>
      </w:r>
      <w:proofErr w:type="spellEnd"/>
      <w:r w:rsidRPr="00C85596">
        <w:rPr>
          <w:rFonts w:ascii="Times New Roman" w:hAnsi="Times New Roman" w:cs="Times New Roman"/>
        </w:rPr>
        <w:t xml:space="preserve"> Reed, 2015a, 2015b). At times, the resulting vowel is lengthened; however, in many instances it is not. </w:t>
      </w:r>
    </w:p>
    <w:p w14:paraId="0F937749" w14:textId="007BD0BC" w:rsidR="00553602" w:rsidRPr="00C85596" w:rsidRDefault="00CB32BD" w:rsidP="00553602">
      <w:pPr>
        <w:spacing w:line="480" w:lineRule="auto"/>
        <w:ind w:firstLine="720"/>
        <w:rPr>
          <w:rFonts w:ascii="Times New Roman" w:hAnsi="Times New Roman" w:cs="Times New Roman"/>
        </w:rPr>
      </w:pPr>
      <w:r w:rsidRPr="00C85596">
        <w:rPr>
          <w:rFonts w:ascii="Times New Roman" w:hAnsi="Times New Roman" w:cs="Times New Roman"/>
        </w:rPr>
        <w:t>Figures (1) and (2) show frequency analyses and waveforms from the data presented below</w:t>
      </w:r>
      <w:r w:rsidR="00A55ED0" w:rsidRPr="00C85596">
        <w:rPr>
          <w:rFonts w:ascii="Times New Roman" w:hAnsi="Times New Roman" w:cs="Times New Roman"/>
        </w:rPr>
        <w:t xml:space="preserve"> that represent the distinction between </w:t>
      </w:r>
      <w:proofErr w:type="spellStart"/>
      <w:r w:rsidR="00A55ED0" w:rsidRPr="00C85596">
        <w:rPr>
          <w:rFonts w:ascii="Times New Roman" w:hAnsi="Times New Roman" w:cs="Times New Roman"/>
        </w:rPr>
        <w:t>glottalised</w:t>
      </w:r>
      <w:proofErr w:type="spellEnd"/>
      <w:r w:rsidR="00A55ED0" w:rsidRPr="00C85596">
        <w:rPr>
          <w:rFonts w:ascii="Times New Roman" w:hAnsi="Times New Roman" w:cs="Times New Roman"/>
        </w:rPr>
        <w:t xml:space="preserve"> and joined-up word boundaries</w:t>
      </w:r>
      <w:r w:rsidRPr="00C85596">
        <w:rPr>
          <w:rFonts w:ascii="Times New Roman" w:hAnsi="Times New Roman" w:cs="Times New Roman"/>
        </w:rPr>
        <w:t>.</w:t>
      </w:r>
    </w:p>
    <w:p w14:paraId="06CAA5D0" w14:textId="6CA55853" w:rsidR="00CB32BD" w:rsidRPr="00C85596" w:rsidRDefault="006D1931" w:rsidP="00553602">
      <w:pPr>
        <w:spacing w:line="480" w:lineRule="auto"/>
        <w:ind w:firstLine="720"/>
        <w:rPr>
          <w:rFonts w:ascii="Times New Roman" w:hAnsi="Times New Roman" w:cs="Times New Roman"/>
        </w:rPr>
      </w:pPr>
      <w:r w:rsidRPr="00C85596">
        <w:rPr>
          <w:rFonts w:ascii="Times New Roman" w:hAnsi="Times New Roman" w:cs="Times New Roman"/>
          <w:noProof/>
          <w:lang w:val="en-GB" w:eastAsia="en-GB"/>
        </w:rPr>
        <w:lastRenderedPageBreak/>
        <w:drawing>
          <wp:inline distT="0" distB="0" distL="0" distR="0" wp14:anchorId="1E3A54E0" wp14:editId="6A9E528C">
            <wp:extent cx="5727700" cy="528701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 Figure 1.pdf"/>
                    <pic:cNvPicPr/>
                  </pic:nvPicPr>
                  <pic:blipFill>
                    <a:blip r:embed="rId9">
                      <a:extLst>
                        <a:ext uri="{28A0092B-C50C-407E-A947-70E740481C1C}">
                          <a14:useLocalDpi xmlns:a14="http://schemas.microsoft.com/office/drawing/2010/main" val="0"/>
                        </a:ext>
                      </a:extLst>
                    </a:blip>
                    <a:stretch>
                      <a:fillRect/>
                    </a:stretch>
                  </pic:blipFill>
                  <pic:spPr>
                    <a:xfrm>
                      <a:off x="0" y="0"/>
                      <a:ext cx="5727700" cy="5287010"/>
                    </a:xfrm>
                    <a:prstGeom prst="rect">
                      <a:avLst/>
                    </a:prstGeom>
                  </pic:spPr>
                </pic:pic>
              </a:graphicData>
            </a:graphic>
          </wp:inline>
        </w:drawing>
      </w:r>
    </w:p>
    <w:p w14:paraId="5A97F204" w14:textId="77777777" w:rsidR="006D1931" w:rsidRPr="00C85596" w:rsidRDefault="006D1931" w:rsidP="006D1931">
      <w:pPr>
        <w:spacing w:line="480" w:lineRule="auto"/>
        <w:ind w:firstLine="720"/>
        <w:rPr>
          <w:rFonts w:ascii="Times New Roman" w:hAnsi="Times New Roman" w:cs="Times New Roman"/>
        </w:rPr>
      </w:pPr>
      <w:r w:rsidRPr="00C85596">
        <w:rPr>
          <w:rFonts w:ascii="Times New Roman" w:hAnsi="Times New Roman" w:cs="Times New Roman"/>
        </w:rPr>
        <w:t xml:space="preserve">Figure 1: Linked </w:t>
      </w:r>
      <w:r w:rsidRPr="00C85596">
        <w:rPr>
          <w:rFonts w:ascii="Times New Roman" w:hAnsi="Times New Roman" w:cs="Times New Roman"/>
          <w:i/>
        </w:rPr>
        <w:t xml:space="preserve">so </w:t>
      </w:r>
      <w:proofErr w:type="spellStart"/>
      <w:r w:rsidRPr="00C85596">
        <w:rPr>
          <w:rFonts w:ascii="Times New Roman" w:hAnsi="Times New Roman" w:cs="Times New Roman"/>
          <w:i/>
        </w:rPr>
        <w:t>aber</w:t>
      </w:r>
      <w:proofErr w:type="spellEnd"/>
      <w:r w:rsidRPr="00C85596">
        <w:rPr>
          <w:rFonts w:ascii="Times New Roman" w:hAnsi="Times New Roman" w:cs="Times New Roman"/>
        </w:rPr>
        <w:t>, example (5), line 2765.</w:t>
      </w:r>
    </w:p>
    <w:p w14:paraId="56D1B241" w14:textId="77777777" w:rsidR="006D1931" w:rsidRPr="00C85596" w:rsidRDefault="006D1931" w:rsidP="004E2BC6">
      <w:pPr>
        <w:spacing w:line="480" w:lineRule="auto"/>
        <w:rPr>
          <w:rFonts w:ascii="Times New Roman" w:hAnsi="Times New Roman" w:cs="Times New Roman"/>
        </w:rPr>
      </w:pPr>
    </w:p>
    <w:p w14:paraId="122C7725" w14:textId="15B7E43C" w:rsidR="006D1931" w:rsidRPr="00C85596" w:rsidRDefault="006D1931" w:rsidP="006D1931">
      <w:pPr>
        <w:spacing w:line="480" w:lineRule="auto"/>
        <w:rPr>
          <w:rFonts w:ascii="Times New Roman" w:hAnsi="Times New Roman" w:cs="Times New Roman"/>
        </w:rPr>
      </w:pPr>
      <w:r w:rsidRPr="00C85596">
        <w:rPr>
          <w:rFonts w:ascii="Times New Roman" w:hAnsi="Times New Roman" w:cs="Times New Roman"/>
          <w:noProof/>
          <w:lang w:val="en-GB" w:eastAsia="en-GB"/>
        </w:rPr>
        <w:lastRenderedPageBreak/>
        <w:drawing>
          <wp:inline distT="0" distB="0" distL="0" distR="0" wp14:anchorId="4ABB9229" wp14:editId="58FE0407">
            <wp:extent cx="5727700" cy="528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0 Figure 2.pdf"/>
                    <pic:cNvPicPr/>
                  </pic:nvPicPr>
                  <pic:blipFill>
                    <a:blip r:embed="rId10">
                      <a:extLst>
                        <a:ext uri="{28A0092B-C50C-407E-A947-70E740481C1C}">
                          <a14:useLocalDpi xmlns:a14="http://schemas.microsoft.com/office/drawing/2010/main" val="0"/>
                        </a:ext>
                      </a:extLst>
                    </a:blip>
                    <a:stretch>
                      <a:fillRect/>
                    </a:stretch>
                  </pic:blipFill>
                  <pic:spPr>
                    <a:xfrm>
                      <a:off x="0" y="0"/>
                      <a:ext cx="5727700" cy="5287010"/>
                    </a:xfrm>
                    <a:prstGeom prst="rect">
                      <a:avLst/>
                    </a:prstGeom>
                  </pic:spPr>
                </pic:pic>
              </a:graphicData>
            </a:graphic>
          </wp:inline>
        </w:drawing>
      </w:r>
    </w:p>
    <w:p w14:paraId="65DBFA50" w14:textId="77777777" w:rsidR="006D1931" w:rsidRPr="00C85596" w:rsidRDefault="006D1931" w:rsidP="006D1931">
      <w:pPr>
        <w:spacing w:line="480" w:lineRule="auto"/>
        <w:rPr>
          <w:rFonts w:ascii="Times New Roman" w:hAnsi="Times New Roman" w:cs="Times New Roman"/>
        </w:rPr>
      </w:pPr>
      <w:r w:rsidRPr="00C85596">
        <w:rPr>
          <w:rFonts w:ascii="Times New Roman" w:hAnsi="Times New Roman" w:cs="Times New Roman"/>
        </w:rPr>
        <w:t xml:space="preserve">Figure 2: </w:t>
      </w:r>
      <w:proofErr w:type="spellStart"/>
      <w:r w:rsidRPr="00C85596">
        <w:rPr>
          <w:rFonts w:ascii="Times New Roman" w:hAnsi="Times New Roman" w:cs="Times New Roman"/>
        </w:rPr>
        <w:t>Glottalised</w:t>
      </w:r>
      <w:proofErr w:type="spellEnd"/>
      <w:r w:rsidRPr="00C85596">
        <w:rPr>
          <w:rFonts w:ascii="Times New Roman" w:hAnsi="Times New Roman" w:cs="Times New Roman"/>
        </w:rPr>
        <w:t xml:space="preserve"> </w:t>
      </w:r>
      <w:proofErr w:type="gramStart"/>
      <w:r w:rsidRPr="00C85596">
        <w:rPr>
          <w:rFonts w:ascii="Times New Roman" w:hAnsi="Times New Roman" w:cs="Times New Roman"/>
          <w:i/>
        </w:rPr>
        <w:t>ja</w:t>
      </w:r>
      <w:proofErr w:type="gramEnd"/>
      <w:r w:rsidRPr="00C85596">
        <w:rPr>
          <w:rFonts w:ascii="Times New Roman" w:hAnsi="Times New Roman" w:cs="Times New Roman"/>
          <w:i/>
        </w:rPr>
        <w:t xml:space="preserve"> </w:t>
      </w:r>
      <w:proofErr w:type="spellStart"/>
      <w:r w:rsidRPr="00C85596">
        <w:rPr>
          <w:rFonts w:ascii="Times New Roman" w:hAnsi="Times New Roman" w:cs="Times New Roman"/>
          <w:i/>
        </w:rPr>
        <w:t>aber</w:t>
      </w:r>
      <w:proofErr w:type="spellEnd"/>
      <w:r w:rsidRPr="00C85596">
        <w:rPr>
          <w:rFonts w:ascii="Times New Roman" w:hAnsi="Times New Roman" w:cs="Times New Roman"/>
        </w:rPr>
        <w:t>, example (7), line 473.</w:t>
      </w:r>
    </w:p>
    <w:p w14:paraId="0A63E00B" w14:textId="77777777" w:rsidR="006D1931" w:rsidRPr="00C85596" w:rsidRDefault="006D1931" w:rsidP="004E2BC6">
      <w:pPr>
        <w:spacing w:line="480" w:lineRule="auto"/>
        <w:rPr>
          <w:rFonts w:ascii="Times New Roman" w:hAnsi="Times New Roman" w:cs="Times New Roman"/>
        </w:rPr>
      </w:pPr>
    </w:p>
    <w:p w14:paraId="5FDD7620" w14:textId="6148AE6F" w:rsidR="00627C11" w:rsidRPr="00C85596" w:rsidRDefault="00461A28" w:rsidP="00627C11">
      <w:pPr>
        <w:spacing w:line="480" w:lineRule="auto"/>
        <w:ind w:firstLine="720"/>
        <w:rPr>
          <w:rFonts w:ascii="Times New Roman" w:hAnsi="Times New Roman" w:cs="Times New Roman"/>
          <w:lang w:val="en-GB"/>
        </w:rPr>
      </w:pPr>
      <w:r w:rsidRPr="00C85596">
        <w:rPr>
          <w:rFonts w:ascii="Times New Roman" w:hAnsi="Times New Roman" w:cs="Times New Roman"/>
          <w:lang w:val="en-GB"/>
        </w:rPr>
        <w:t>In one strand of phonetic research</w:t>
      </w:r>
      <w:r w:rsidR="00BE50EB" w:rsidRPr="00C85596">
        <w:rPr>
          <w:rFonts w:ascii="Times New Roman" w:hAnsi="Times New Roman" w:cs="Times New Roman"/>
          <w:lang w:val="en-GB"/>
        </w:rPr>
        <w:t>,</w:t>
      </w:r>
      <w:r w:rsidR="00B954BD" w:rsidRPr="00C85596">
        <w:rPr>
          <w:rFonts w:ascii="Times New Roman" w:hAnsi="Times New Roman" w:cs="Times New Roman"/>
          <w:lang w:val="en-GB"/>
        </w:rPr>
        <w:t xml:space="preserve"> </w:t>
      </w:r>
      <w:r w:rsidRPr="00C85596">
        <w:rPr>
          <w:rFonts w:ascii="Times New Roman" w:hAnsi="Times New Roman" w:cs="Times New Roman"/>
          <w:lang w:val="en-GB"/>
        </w:rPr>
        <w:t xml:space="preserve">articulatory variability at the edges of prosodic constituents has been investigated as a cue to hierarchical prosodic structure (e.g. </w:t>
      </w:r>
      <w:proofErr w:type="spellStart"/>
      <w:r w:rsidRPr="00C85596">
        <w:rPr>
          <w:rFonts w:ascii="Times New Roman" w:hAnsi="Times New Roman" w:cs="Times New Roman"/>
          <w:lang w:val="en-GB"/>
        </w:rPr>
        <w:t>Fougeron</w:t>
      </w:r>
      <w:proofErr w:type="spellEnd"/>
      <w:r w:rsidRPr="00C85596">
        <w:rPr>
          <w:rFonts w:ascii="Times New Roman" w:hAnsi="Times New Roman" w:cs="Times New Roman"/>
          <w:lang w:val="en-GB"/>
        </w:rPr>
        <w:t xml:space="preserve"> &amp; Keating, 1997; </w:t>
      </w:r>
      <w:proofErr w:type="spellStart"/>
      <w:r w:rsidRPr="00C85596">
        <w:rPr>
          <w:rFonts w:ascii="Times New Roman" w:hAnsi="Times New Roman" w:cs="Times New Roman"/>
          <w:lang w:val="en-GB"/>
        </w:rPr>
        <w:t>Garellek</w:t>
      </w:r>
      <w:proofErr w:type="spellEnd"/>
      <w:r w:rsidRPr="00C85596">
        <w:rPr>
          <w:rFonts w:ascii="Times New Roman" w:hAnsi="Times New Roman" w:cs="Times New Roman"/>
          <w:lang w:val="en-GB"/>
        </w:rPr>
        <w:t xml:space="preserve">, 2014). In particular, word-initial </w:t>
      </w:r>
      <w:proofErr w:type="spellStart"/>
      <w:r w:rsidRPr="00C85596">
        <w:rPr>
          <w:rFonts w:ascii="Times New Roman" w:hAnsi="Times New Roman" w:cs="Times New Roman"/>
          <w:lang w:val="en-GB"/>
        </w:rPr>
        <w:t>glottalisation</w:t>
      </w:r>
      <w:proofErr w:type="spellEnd"/>
      <w:r w:rsidRPr="00C85596">
        <w:rPr>
          <w:rFonts w:ascii="Times New Roman" w:hAnsi="Times New Roman" w:cs="Times New Roman"/>
          <w:lang w:val="en-GB"/>
        </w:rPr>
        <w:t xml:space="preserve"> is one such domain of articulatory variability; Dilley et al</w:t>
      </w:r>
      <w:r w:rsidR="009C4001" w:rsidRPr="00C85596">
        <w:rPr>
          <w:rFonts w:ascii="Times New Roman" w:hAnsi="Times New Roman" w:cs="Times New Roman"/>
          <w:lang w:val="en-GB"/>
        </w:rPr>
        <w:t>.</w:t>
      </w:r>
      <w:r w:rsidRPr="00C85596">
        <w:rPr>
          <w:rFonts w:ascii="Times New Roman" w:hAnsi="Times New Roman" w:cs="Times New Roman"/>
          <w:lang w:val="en-GB"/>
        </w:rPr>
        <w:t xml:space="preserve"> (1996) show that in American English radio news speech, word-initial vowels are more often </w:t>
      </w:r>
      <w:proofErr w:type="spellStart"/>
      <w:r w:rsidRPr="00C85596">
        <w:rPr>
          <w:rFonts w:ascii="Times New Roman" w:hAnsi="Times New Roman" w:cs="Times New Roman"/>
          <w:lang w:val="en-GB"/>
        </w:rPr>
        <w:t>glottalised</w:t>
      </w:r>
      <w:proofErr w:type="spellEnd"/>
      <w:r w:rsidRPr="00C85596">
        <w:rPr>
          <w:rFonts w:ascii="Times New Roman" w:hAnsi="Times New Roman" w:cs="Times New Roman"/>
          <w:lang w:val="en-GB"/>
        </w:rPr>
        <w:t xml:space="preserve"> when occurring at the beginning of higher prosodic constituents. Similar results are obtained </w:t>
      </w:r>
      <w:r w:rsidR="00BE50EB" w:rsidRPr="00C85596">
        <w:rPr>
          <w:rFonts w:ascii="Times New Roman" w:hAnsi="Times New Roman" w:cs="Times New Roman"/>
          <w:lang w:val="en-GB"/>
        </w:rPr>
        <w:t xml:space="preserve">for French </w:t>
      </w:r>
      <w:r w:rsidRPr="00C85596">
        <w:rPr>
          <w:rFonts w:ascii="Times New Roman" w:hAnsi="Times New Roman" w:cs="Times New Roman"/>
          <w:lang w:val="en-GB"/>
        </w:rPr>
        <w:t xml:space="preserve">by </w:t>
      </w:r>
      <w:proofErr w:type="spellStart"/>
      <w:r w:rsidRPr="00C85596">
        <w:rPr>
          <w:rFonts w:ascii="Times New Roman" w:hAnsi="Times New Roman" w:cs="Times New Roman"/>
          <w:lang w:val="en-GB"/>
        </w:rPr>
        <w:t>Fougeron</w:t>
      </w:r>
      <w:proofErr w:type="spellEnd"/>
      <w:r w:rsidRPr="00C85596">
        <w:rPr>
          <w:rFonts w:ascii="Times New Roman" w:hAnsi="Times New Roman" w:cs="Times New Roman"/>
          <w:lang w:val="en-GB"/>
        </w:rPr>
        <w:t xml:space="preserve"> (2001), who notes that articulatory properties such as </w:t>
      </w:r>
      <w:proofErr w:type="spellStart"/>
      <w:r w:rsidRPr="00C85596">
        <w:rPr>
          <w:rFonts w:ascii="Times New Roman" w:hAnsi="Times New Roman" w:cs="Times New Roman"/>
          <w:lang w:val="en-GB"/>
        </w:rPr>
        <w:t>glottalisation</w:t>
      </w:r>
      <w:proofErr w:type="spellEnd"/>
      <w:r w:rsidRPr="00C85596">
        <w:rPr>
          <w:rFonts w:ascii="Times New Roman" w:hAnsi="Times New Roman" w:cs="Times New Roman"/>
          <w:lang w:val="en-GB"/>
        </w:rPr>
        <w:t xml:space="preserve"> work as cues to levels in prosodic hierarchy. Kohler (1994) also reports on </w:t>
      </w:r>
      <w:proofErr w:type="spellStart"/>
      <w:r w:rsidRPr="00C85596">
        <w:rPr>
          <w:rFonts w:ascii="Times New Roman" w:hAnsi="Times New Roman" w:cs="Times New Roman"/>
          <w:lang w:val="en-GB"/>
        </w:rPr>
        <w:t>glottalisation</w:t>
      </w:r>
      <w:proofErr w:type="spellEnd"/>
      <w:r w:rsidRPr="00C85596">
        <w:rPr>
          <w:rFonts w:ascii="Times New Roman" w:hAnsi="Times New Roman" w:cs="Times New Roman"/>
          <w:lang w:val="en-GB"/>
        </w:rPr>
        <w:t xml:space="preserve"> as a boundary marker in read German </w:t>
      </w:r>
      <w:r w:rsidRPr="00C85596">
        <w:rPr>
          <w:rFonts w:ascii="Times New Roman" w:hAnsi="Times New Roman" w:cs="Times New Roman"/>
          <w:lang w:val="en-GB"/>
        </w:rPr>
        <w:lastRenderedPageBreak/>
        <w:t xml:space="preserve">speech, showing that </w:t>
      </w:r>
      <w:proofErr w:type="spellStart"/>
      <w:r w:rsidRPr="00C85596">
        <w:rPr>
          <w:rFonts w:ascii="Times New Roman" w:hAnsi="Times New Roman" w:cs="Times New Roman"/>
          <w:lang w:val="en-GB"/>
        </w:rPr>
        <w:t>glottalisation</w:t>
      </w:r>
      <w:proofErr w:type="spellEnd"/>
      <w:r w:rsidRPr="00C85596">
        <w:rPr>
          <w:rFonts w:ascii="Times New Roman" w:hAnsi="Times New Roman" w:cs="Times New Roman"/>
          <w:lang w:val="en-GB"/>
        </w:rPr>
        <w:t xml:space="preserve"> of vowels is frequent </w:t>
      </w:r>
      <w:r w:rsidR="00BC7F9A" w:rsidRPr="00C85596">
        <w:rPr>
          <w:rFonts w:ascii="Times New Roman" w:hAnsi="Times New Roman" w:cs="Times New Roman"/>
          <w:lang w:val="en-GB"/>
        </w:rPr>
        <w:t xml:space="preserve">word-initially, and </w:t>
      </w:r>
      <w:r w:rsidRPr="00C85596">
        <w:rPr>
          <w:rFonts w:ascii="Times New Roman" w:hAnsi="Times New Roman" w:cs="Times New Roman"/>
          <w:lang w:val="en-GB"/>
        </w:rPr>
        <w:t>at morph</w:t>
      </w:r>
      <w:r w:rsidR="00BC7F9A" w:rsidRPr="00C85596">
        <w:rPr>
          <w:rFonts w:ascii="Times New Roman" w:hAnsi="Times New Roman" w:cs="Times New Roman"/>
          <w:lang w:val="en-GB"/>
        </w:rPr>
        <w:t>eme</w:t>
      </w:r>
      <w:r w:rsidRPr="00C85596">
        <w:rPr>
          <w:rFonts w:ascii="Times New Roman" w:hAnsi="Times New Roman" w:cs="Times New Roman"/>
          <w:lang w:val="en-GB"/>
        </w:rPr>
        <w:t xml:space="preserve"> boundaries</w:t>
      </w:r>
      <w:r w:rsidR="00823A13" w:rsidRPr="00C85596">
        <w:rPr>
          <w:rFonts w:ascii="Times New Roman" w:hAnsi="Times New Roman" w:cs="Times New Roman"/>
          <w:lang w:val="en-GB"/>
        </w:rPr>
        <w:t xml:space="preserve"> within </w:t>
      </w:r>
      <w:proofErr w:type="spellStart"/>
      <w:r w:rsidR="00823A13" w:rsidRPr="00C85596">
        <w:rPr>
          <w:rFonts w:ascii="Times New Roman" w:hAnsi="Times New Roman" w:cs="Times New Roman"/>
          <w:lang w:val="en-GB"/>
        </w:rPr>
        <w:t>polymorphemic</w:t>
      </w:r>
      <w:proofErr w:type="spellEnd"/>
      <w:r w:rsidR="00823A13" w:rsidRPr="00C85596">
        <w:rPr>
          <w:rFonts w:ascii="Times New Roman" w:hAnsi="Times New Roman" w:cs="Times New Roman"/>
          <w:lang w:val="en-GB"/>
        </w:rPr>
        <w:t xml:space="preserve"> words</w:t>
      </w:r>
      <w:r w:rsidRPr="00C85596">
        <w:rPr>
          <w:rFonts w:ascii="Times New Roman" w:hAnsi="Times New Roman" w:cs="Times New Roman"/>
          <w:lang w:val="en-GB"/>
        </w:rPr>
        <w:t>, and when the word is preceded by a pause. This research points t</w:t>
      </w:r>
      <w:r w:rsidR="00627C11" w:rsidRPr="00C85596">
        <w:rPr>
          <w:rFonts w:ascii="Times New Roman" w:hAnsi="Times New Roman" w:cs="Times New Roman"/>
          <w:lang w:val="en-GB"/>
        </w:rPr>
        <w:t xml:space="preserve">o a role of </w:t>
      </w:r>
      <w:proofErr w:type="spellStart"/>
      <w:r w:rsidR="00627C11" w:rsidRPr="00C85596">
        <w:rPr>
          <w:rFonts w:ascii="Times New Roman" w:hAnsi="Times New Roman" w:cs="Times New Roman"/>
          <w:lang w:val="en-GB"/>
        </w:rPr>
        <w:t>glottalisation</w:t>
      </w:r>
      <w:proofErr w:type="spellEnd"/>
      <w:r w:rsidR="00627C11" w:rsidRPr="00C85596">
        <w:rPr>
          <w:rFonts w:ascii="Times New Roman" w:hAnsi="Times New Roman" w:cs="Times New Roman"/>
          <w:lang w:val="en-GB"/>
        </w:rPr>
        <w:t xml:space="preserve"> for managing boundaries </w:t>
      </w:r>
      <w:r w:rsidR="00770D37" w:rsidRPr="00C85596">
        <w:rPr>
          <w:rFonts w:ascii="Times New Roman" w:hAnsi="Times New Roman" w:cs="Times New Roman"/>
          <w:lang w:val="en-GB"/>
        </w:rPr>
        <w:t xml:space="preserve">in speech </w:t>
      </w:r>
      <w:r w:rsidR="00627C11" w:rsidRPr="00C85596">
        <w:rPr>
          <w:rFonts w:ascii="Times New Roman" w:hAnsi="Times New Roman" w:cs="Times New Roman"/>
          <w:lang w:val="en-GB"/>
        </w:rPr>
        <w:t xml:space="preserve">that is borne out in the </w:t>
      </w:r>
      <w:r w:rsidR="00B954BD" w:rsidRPr="00C85596">
        <w:rPr>
          <w:rFonts w:ascii="Times New Roman" w:hAnsi="Times New Roman" w:cs="Times New Roman"/>
          <w:lang w:val="en-GB"/>
        </w:rPr>
        <w:t xml:space="preserve">naturally-occurring </w:t>
      </w:r>
      <w:r w:rsidR="00627C11" w:rsidRPr="00C85596">
        <w:rPr>
          <w:rFonts w:ascii="Times New Roman" w:hAnsi="Times New Roman" w:cs="Times New Roman"/>
          <w:lang w:val="en-GB"/>
        </w:rPr>
        <w:t xml:space="preserve">data we </w:t>
      </w:r>
      <w:r w:rsidR="00D13C1D" w:rsidRPr="00C85596">
        <w:rPr>
          <w:rFonts w:ascii="Times New Roman" w:hAnsi="Times New Roman" w:cs="Times New Roman"/>
          <w:lang w:val="en-GB"/>
        </w:rPr>
        <w:t>present</w:t>
      </w:r>
      <w:r w:rsidR="00627C11" w:rsidRPr="00C85596">
        <w:rPr>
          <w:rFonts w:ascii="Times New Roman" w:hAnsi="Times New Roman" w:cs="Times New Roman"/>
          <w:lang w:val="en-GB"/>
        </w:rPr>
        <w:t xml:space="preserve"> below.</w:t>
      </w:r>
    </w:p>
    <w:p w14:paraId="7F065F85" w14:textId="77777777" w:rsidR="00E654CF" w:rsidRPr="00C85596" w:rsidRDefault="00E654CF" w:rsidP="006A3E7D">
      <w:pPr>
        <w:spacing w:line="480" w:lineRule="auto"/>
        <w:rPr>
          <w:rFonts w:ascii="Times New Roman" w:hAnsi="Times New Roman" w:cs="Times New Roman"/>
        </w:rPr>
      </w:pPr>
    </w:p>
    <w:p w14:paraId="3F8917EF" w14:textId="20F9EFCF" w:rsidR="00FA126B" w:rsidRPr="00C85596" w:rsidRDefault="00FA126B" w:rsidP="00747B8A">
      <w:pPr>
        <w:spacing w:line="480" w:lineRule="auto"/>
        <w:jc w:val="center"/>
        <w:rPr>
          <w:rFonts w:ascii="Times New Roman" w:hAnsi="Times New Roman" w:cs="Times New Roman"/>
          <w:bCs/>
          <w:caps/>
          <w:sz w:val="28"/>
          <w:szCs w:val="28"/>
        </w:rPr>
      </w:pPr>
      <w:r w:rsidRPr="00C85596">
        <w:rPr>
          <w:rFonts w:ascii="Times New Roman" w:hAnsi="Times New Roman" w:cs="Times New Roman"/>
          <w:bCs/>
          <w:caps/>
          <w:sz w:val="28"/>
          <w:szCs w:val="28"/>
        </w:rPr>
        <w:t>Data</w:t>
      </w:r>
      <w:r w:rsidR="006D2C5D" w:rsidRPr="00C85596">
        <w:rPr>
          <w:rFonts w:ascii="Times New Roman" w:hAnsi="Times New Roman" w:cs="Times New Roman"/>
          <w:bCs/>
          <w:caps/>
          <w:sz w:val="28"/>
          <w:szCs w:val="28"/>
        </w:rPr>
        <w:t xml:space="preserve"> and transcription</w:t>
      </w:r>
    </w:p>
    <w:p w14:paraId="7B30ED8C" w14:textId="691E0553" w:rsidR="00250011" w:rsidRPr="00C85596" w:rsidRDefault="00515D2E" w:rsidP="006A3E7D">
      <w:pPr>
        <w:spacing w:line="480" w:lineRule="auto"/>
        <w:rPr>
          <w:rFonts w:ascii="Times New Roman" w:hAnsi="Times New Roman" w:cs="Times New Roman"/>
        </w:rPr>
      </w:pPr>
      <w:r w:rsidRPr="00C85596">
        <w:rPr>
          <w:rFonts w:ascii="Times New Roman" w:hAnsi="Times New Roman" w:cs="Times New Roman"/>
        </w:rPr>
        <w:t>Th</w:t>
      </w:r>
      <w:r w:rsidR="003E2549" w:rsidRPr="00C85596">
        <w:rPr>
          <w:rFonts w:ascii="Times New Roman" w:hAnsi="Times New Roman" w:cs="Times New Roman"/>
        </w:rPr>
        <w:t xml:space="preserve">e </w:t>
      </w:r>
      <w:r w:rsidR="009243BB" w:rsidRPr="00C85596">
        <w:rPr>
          <w:rFonts w:ascii="Times New Roman" w:hAnsi="Times New Roman" w:cs="Times New Roman"/>
        </w:rPr>
        <w:t xml:space="preserve">investigated </w:t>
      </w:r>
      <w:r w:rsidR="00250011" w:rsidRPr="00C85596">
        <w:rPr>
          <w:rFonts w:ascii="Times New Roman" w:hAnsi="Times New Roman" w:cs="Times New Roman"/>
        </w:rPr>
        <w:t xml:space="preserve">French data come from a variety of corpora </w:t>
      </w:r>
      <w:r w:rsidR="009243BB" w:rsidRPr="00C85596">
        <w:rPr>
          <w:rFonts w:ascii="Times New Roman" w:hAnsi="Times New Roman" w:cs="Times New Roman"/>
        </w:rPr>
        <w:t xml:space="preserve">(comprising a total of 15 hours) </w:t>
      </w:r>
      <w:r w:rsidR="00250011" w:rsidRPr="00C85596">
        <w:rPr>
          <w:rFonts w:ascii="Times New Roman" w:hAnsi="Times New Roman" w:cs="Times New Roman"/>
        </w:rPr>
        <w:t xml:space="preserve">recorded in a range of mundane and institutional settings, including ordinary </w:t>
      </w:r>
      <w:r w:rsidR="00CA091B" w:rsidRPr="00C85596">
        <w:rPr>
          <w:rFonts w:ascii="Times New Roman" w:hAnsi="Times New Roman" w:cs="Times New Roman"/>
        </w:rPr>
        <w:t xml:space="preserve">telephone </w:t>
      </w:r>
      <w:r w:rsidR="00250011" w:rsidRPr="00C85596">
        <w:rPr>
          <w:rFonts w:ascii="Times New Roman" w:hAnsi="Times New Roman" w:cs="Times New Roman"/>
        </w:rPr>
        <w:t>conversation</w:t>
      </w:r>
      <w:r w:rsidR="00CA091B" w:rsidRPr="00C85596">
        <w:rPr>
          <w:rFonts w:ascii="Times New Roman" w:hAnsi="Times New Roman" w:cs="Times New Roman"/>
        </w:rPr>
        <w:t>s</w:t>
      </w:r>
      <w:r w:rsidR="00250011" w:rsidRPr="00C85596">
        <w:rPr>
          <w:rFonts w:ascii="Times New Roman" w:hAnsi="Times New Roman" w:cs="Times New Roman"/>
        </w:rPr>
        <w:t xml:space="preserve">, tourist office encounters, </w:t>
      </w:r>
      <w:r w:rsidR="009243BB" w:rsidRPr="00C85596">
        <w:rPr>
          <w:rFonts w:ascii="Times New Roman" w:hAnsi="Times New Roman" w:cs="Times New Roman"/>
        </w:rPr>
        <w:t xml:space="preserve">and </w:t>
      </w:r>
      <w:r w:rsidR="00250011" w:rsidRPr="00C85596">
        <w:rPr>
          <w:rFonts w:ascii="Times New Roman" w:hAnsi="Times New Roman" w:cs="Times New Roman"/>
        </w:rPr>
        <w:t xml:space="preserve">radio phone-ins. The majority of the data come </w:t>
      </w:r>
      <w:r w:rsidR="009243BB" w:rsidRPr="00C85596">
        <w:rPr>
          <w:rFonts w:ascii="Times New Roman" w:hAnsi="Times New Roman" w:cs="Times New Roman"/>
        </w:rPr>
        <w:t>from telephone calls, but some audio-only recordings of co-present interaction have been included.</w:t>
      </w:r>
      <w:r w:rsidR="006851D0" w:rsidRPr="00C85596">
        <w:rPr>
          <w:rFonts w:ascii="Times New Roman" w:hAnsi="Times New Roman" w:cs="Times New Roman"/>
        </w:rPr>
        <w:t xml:space="preserve"> The final core collection of </w:t>
      </w:r>
      <w:proofErr w:type="spellStart"/>
      <w:r w:rsidR="006851D0" w:rsidRPr="00C85596">
        <w:rPr>
          <w:rFonts w:ascii="Times New Roman" w:hAnsi="Times New Roman" w:cs="Times New Roman"/>
        </w:rPr>
        <w:t>analysed</w:t>
      </w:r>
      <w:proofErr w:type="spellEnd"/>
      <w:r w:rsidR="006851D0" w:rsidRPr="00C85596">
        <w:rPr>
          <w:rFonts w:ascii="Times New Roman" w:hAnsi="Times New Roman" w:cs="Times New Roman"/>
        </w:rPr>
        <w:t xml:space="preserve"> </w:t>
      </w:r>
      <w:r w:rsidR="009B7A7B" w:rsidRPr="00C85596">
        <w:rPr>
          <w:rFonts w:ascii="Times New Roman" w:hAnsi="Times New Roman" w:cs="Times New Roman"/>
        </w:rPr>
        <w:t xml:space="preserve">confirmation </w:t>
      </w:r>
      <w:r w:rsidR="006851D0" w:rsidRPr="00C85596">
        <w:rPr>
          <w:rFonts w:ascii="Times New Roman" w:hAnsi="Times New Roman" w:cs="Times New Roman"/>
        </w:rPr>
        <w:t>sequences contains 68 instances.</w:t>
      </w:r>
    </w:p>
    <w:p w14:paraId="165EAA5D" w14:textId="77777777" w:rsidR="004E2BC6" w:rsidRPr="00C85596" w:rsidRDefault="00250011" w:rsidP="002D5AEC">
      <w:pPr>
        <w:spacing w:line="480" w:lineRule="auto"/>
        <w:ind w:firstLine="709"/>
        <w:rPr>
          <w:rFonts w:ascii="Times New Roman" w:hAnsi="Times New Roman" w:cs="Times New Roman"/>
        </w:rPr>
      </w:pPr>
      <w:r w:rsidRPr="00C85596">
        <w:rPr>
          <w:rFonts w:ascii="Times New Roman" w:hAnsi="Times New Roman" w:cs="Times New Roman"/>
        </w:rPr>
        <w:t xml:space="preserve">The </w:t>
      </w:r>
      <w:r w:rsidR="003E2549" w:rsidRPr="00C85596">
        <w:rPr>
          <w:rFonts w:ascii="Times New Roman" w:hAnsi="Times New Roman" w:cs="Times New Roman"/>
        </w:rPr>
        <w:t>corpus of German data consist</w:t>
      </w:r>
      <w:r w:rsidR="00011565" w:rsidRPr="00C85596">
        <w:rPr>
          <w:rFonts w:ascii="Times New Roman" w:hAnsi="Times New Roman" w:cs="Times New Roman"/>
        </w:rPr>
        <w:t>s</w:t>
      </w:r>
      <w:r w:rsidR="00515D2E" w:rsidRPr="00C85596">
        <w:rPr>
          <w:rFonts w:ascii="Times New Roman" w:hAnsi="Times New Roman" w:cs="Times New Roman"/>
        </w:rPr>
        <w:t xml:space="preserve"> of 5 hours of video-recorded dinner table talk amongst German native speakers</w:t>
      </w:r>
      <w:r w:rsidR="00931A3C" w:rsidRPr="00C85596">
        <w:rPr>
          <w:rFonts w:ascii="Times New Roman" w:hAnsi="Times New Roman" w:cs="Times New Roman"/>
        </w:rPr>
        <w:t xml:space="preserve"> of different varieties</w:t>
      </w:r>
      <w:r w:rsidR="003E2549" w:rsidRPr="00C85596">
        <w:rPr>
          <w:rFonts w:ascii="Times New Roman" w:hAnsi="Times New Roman" w:cs="Times New Roman"/>
        </w:rPr>
        <w:t>. The recordings were made</w:t>
      </w:r>
      <w:r w:rsidR="00515D2E" w:rsidRPr="00C85596">
        <w:rPr>
          <w:rFonts w:ascii="Times New Roman" w:hAnsi="Times New Roman" w:cs="Times New Roman"/>
        </w:rPr>
        <w:t xml:space="preserve"> in the spring of 2013. </w:t>
      </w:r>
      <w:r w:rsidR="00931A3C" w:rsidRPr="00C85596">
        <w:rPr>
          <w:rFonts w:ascii="Times New Roman" w:hAnsi="Times New Roman" w:cs="Times New Roman"/>
        </w:rPr>
        <w:t>Each conversation involves the host, Ulla, who participates in all interactions, and one or two dinner guests at her apartment.</w:t>
      </w:r>
      <w:r w:rsidR="003E2549" w:rsidRPr="00C85596">
        <w:rPr>
          <w:rFonts w:ascii="Times New Roman" w:hAnsi="Times New Roman" w:cs="Times New Roman"/>
        </w:rPr>
        <w:t xml:space="preserve"> </w:t>
      </w:r>
      <w:r w:rsidR="006851D0" w:rsidRPr="00C85596">
        <w:rPr>
          <w:rFonts w:ascii="Times New Roman" w:hAnsi="Times New Roman" w:cs="Times New Roman"/>
        </w:rPr>
        <w:t xml:space="preserve">The final core collection of </w:t>
      </w:r>
      <w:proofErr w:type="spellStart"/>
      <w:r w:rsidR="006851D0" w:rsidRPr="00C85596">
        <w:rPr>
          <w:rFonts w:ascii="Times New Roman" w:hAnsi="Times New Roman" w:cs="Times New Roman"/>
        </w:rPr>
        <w:t>analysed</w:t>
      </w:r>
      <w:proofErr w:type="spellEnd"/>
      <w:r w:rsidR="006851D0" w:rsidRPr="00C85596">
        <w:rPr>
          <w:rFonts w:ascii="Times New Roman" w:hAnsi="Times New Roman" w:cs="Times New Roman"/>
        </w:rPr>
        <w:t xml:space="preserve"> </w:t>
      </w:r>
      <w:r w:rsidR="009B7A7B" w:rsidRPr="00C85596">
        <w:rPr>
          <w:rFonts w:ascii="Times New Roman" w:hAnsi="Times New Roman" w:cs="Times New Roman"/>
        </w:rPr>
        <w:t xml:space="preserve">confirmation </w:t>
      </w:r>
      <w:r w:rsidR="006851D0" w:rsidRPr="00C85596">
        <w:rPr>
          <w:rFonts w:ascii="Times New Roman" w:hAnsi="Times New Roman" w:cs="Times New Roman"/>
        </w:rPr>
        <w:t xml:space="preserve">sequences contains </w:t>
      </w:r>
      <w:r w:rsidR="009B7A7B" w:rsidRPr="00C85596">
        <w:rPr>
          <w:rFonts w:ascii="Times New Roman" w:hAnsi="Times New Roman" w:cs="Times New Roman"/>
        </w:rPr>
        <w:t>37</w:t>
      </w:r>
      <w:r w:rsidR="006851D0" w:rsidRPr="00C85596">
        <w:rPr>
          <w:rFonts w:ascii="Times New Roman" w:hAnsi="Times New Roman" w:cs="Times New Roman"/>
        </w:rPr>
        <w:t xml:space="preserve"> instances.</w:t>
      </w:r>
      <w:r w:rsidR="002D5AEC" w:rsidRPr="00C85596">
        <w:rPr>
          <w:rFonts w:ascii="Times New Roman" w:hAnsi="Times New Roman" w:cs="Times New Roman"/>
        </w:rPr>
        <w:t xml:space="preserve"> </w:t>
      </w:r>
    </w:p>
    <w:p w14:paraId="68C00EF9" w14:textId="5E3A2D97" w:rsidR="002D5AEC" w:rsidRPr="00C85596" w:rsidRDefault="002D5AEC" w:rsidP="002D5AEC">
      <w:pPr>
        <w:spacing w:line="480" w:lineRule="auto"/>
        <w:ind w:firstLine="709"/>
        <w:rPr>
          <w:rFonts w:ascii="Times New Roman" w:hAnsi="Times New Roman" w:cs="Times New Roman"/>
        </w:rPr>
      </w:pPr>
      <w:r w:rsidRPr="00C85596">
        <w:rPr>
          <w:rFonts w:ascii="Times New Roman" w:hAnsi="Times New Roman" w:cs="Times New Roman"/>
        </w:rPr>
        <w:t xml:space="preserve">Names and all other identifiers have been </w:t>
      </w:r>
      <w:proofErr w:type="spellStart"/>
      <w:r w:rsidRPr="00C85596">
        <w:rPr>
          <w:rFonts w:ascii="Times New Roman" w:hAnsi="Times New Roman" w:cs="Times New Roman"/>
        </w:rPr>
        <w:t>anonymised</w:t>
      </w:r>
      <w:proofErr w:type="spellEnd"/>
      <w:r w:rsidRPr="00C85596">
        <w:rPr>
          <w:rFonts w:ascii="Times New Roman" w:hAnsi="Times New Roman" w:cs="Times New Roman"/>
        </w:rPr>
        <w:t xml:space="preserve"> in all extracts and consent has been </w:t>
      </w:r>
      <w:r w:rsidR="001F795E">
        <w:rPr>
          <w:rFonts w:ascii="Times New Roman" w:hAnsi="Times New Roman" w:cs="Times New Roman"/>
        </w:rPr>
        <w:t>given by</w:t>
      </w:r>
      <w:bookmarkStart w:id="0" w:name="_GoBack"/>
      <w:bookmarkEnd w:id="0"/>
      <w:r w:rsidRPr="00C85596">
        <w:rPr>
          <w:rFonts w:ascii="Times New Roman" w:hAnsi="Times New Roman" w:cs="Times New Roman"/>
        </w:rPr>
        <w:t xml:space="preserve"> all participants in private, non-broadcast data that recordings can be used for research and dissemination purposes. </w:t>
      </w:r>
    </w:p>
    <w:p w14:paraId="290B5584" w14:textId="47F39AB4" w:rsidR="00E53FA3" w:rsidRPr="00C85596" w:rsidRDefault="00627C11" w:rsidP="006A3E7D">
      <w:pPr>
        <w:spacing w:line="480" w:lineRule="auto"/>
        <w:rPr>
          <w:rFonts w:ascii="Times New Roman" w:hAnsi="Times New Roman" w:cs="Times New Roman"/>
        </w:rPr>
      </w:pPr>
      <w:r w:rsidRPr="00C85596">
        <w:rPr>
          <w:rFonts w:ascii="Times New Roman" w:hAnsi="Times New Roman" w:cs="Times New Roman"/>
        </w:rPr>
        <w:tab/>
      </w:r>
      <w:r w:rsidR="000D2729" w:rsidRPr="00C85596">
        <w:rPr>
          <w:rFonts w:ascii="Times New Roman" w:hAnsi="Times New Roman" w:cs="Times New Roman"/>
        </w:rPr>
        <w:t>All confirmation sequences</w:t>
      </w:r>
      <w:r w:rsidR="0084242F" w:rsidRPr="00C85596">
        <w:rPr>
          <w:rFonts w:ascii="Times New Roman" w:hAnsi="Times New Roman" w:cs="Times New Roman"/>
        </w:rPr>
        <w:t xml:space="preserve"> </w:t>
      </w:r>
      <w:r w:rsidR="000D2729" w:rsidRPr="00C85596">
        <w:rPr>
          <w:rFonts w:ascii="Times New Roman" w:hAnsi="Times New Roman" w:cs="Times New Roman"/>
        </w:rPr>
        <w:t>were</w:t>
      </w:r>
      <w:r w:rsidR="0084242F" w:rsidRPr="00C85596">
        <w:rPr>
          <w:rFonts w:ascii="Times New Roman" w:hAnsi="Times New Roman" w:cs="Times New Roman"/>
        </w:rPr>
        <w:t xml:space="preserve"> </w:t>
      </w:r>
      <w:proofErr w:type="spellStart"/>
      <w:r w:rsidR="00EB2113" w:rsidRPr="00C85596">
        <w:rPr>
          <w:rFonts w:ascii="Times New Roman" w:hAnsi="Times New Roman" w:cs="Times New Roman"/>
        </w:rPr>
        <w:t>analysed</w:t>
      </w:r>
      <w:proofErr w:type="spellEnd"/>
      <w:r w:rsidR="00EB2113" w:rsidRPr="00C85596">
        <w:rPr>
          <w:rFonts w:ascii="Times New Roman" w:hAnsi="Times New Roman" w:cs="Times New Roman"/>
        </w:rPr>
        <w:t xml:space="preserve"> </w:t>
      </w:r>
      <w:proofErr w:type="spellStart"/>
      <w:r w:rsidR="00EB2113" w:rsidRPr="00C85596">
        <w:rPr>
          <w:rFonts w:ascii="Times New Roman" w:hAnsi="Times New Roman" w:cs="Times New Roman"/>
        </w:rPr>
        <w:t>auditorily</w:t>
      </w:r>
      <w:proofErr w:type="spellEnd"/>
      <w:r w:rsidR="00EB2113" w:rsidRPr="00C85596">
        <w:rPr>
          <w:rFonts w:ascii="Times New Roman" w:hAnsi="Times New Roman" w:cs="Times New Roman"/>
        </w:rPr>
        <w:t xml:space="preserve"> and</w:t>
      </w:r>
      <w:r w:rsidR="000D2729" w:rsidRPr="00C85596">
        <w:rPr>
          <w:rFonts w:ascii="Times New Roman" w:hAnsi="Times New Roman" w:cs="Times New Roman"/>
        </w:rPr>
        <w:t xml:space="preserve"> subsequently</w:t>
      </w:r>
      <w:r w:rsidR="00EB2113" w:rsidRPr="00C85596">
        <w:rPr>
          <w:rFonts w:ascii="Times New Roman" w:hAnsi="Times New Roman" w:cs="Times New Roman"/>
        </w:rPr>
        <w:t xml:space="preserve"> in PRAAT 5.3.77</w:t>
      </w:r>
      <w:r w:rsidR="00EB2113" w:rsidRPr="00C85596">
        <w:rPr>
          <w:rStyle w:val="FootnoteReference"/>
          <w:rFonts w:ascii="Times New Roman" w:hAnsi="Times New Roman" w:cs="Times New Roman"/>
        </w:rPr>
        <w:footnoteReference w:id="2"/>
      </w:r>
      <w:r w:rsidR="00EB2113" w:rsidRPr="00C85596">
        <w:rPr>
          <w:rFonts w:ascii="Times New Roman" w:hAnsi="Times New Roman" w:cs="Times New Roman"/>
        </w:rPr>
        <w:t>.</w:t>
      </w:r>
      <w:r w:rsidR="00576471" w:rsidRPr="00C85596">
        <w:rPr>
          <w:rFonts w:ascii="Times New Roman" w:hAnsi="Times New Roman" w:cs="Times New Roman"/>
        </w:rPr>
        <w:t xml:space="preserve"> </w:t>
      </w:r>
      <w:r w:rsidR="000D2729" w:rsidRPr="00C85596">
        <w:rPr>
          <w:rFonts w:ascii="Times New Roman" w:hAnsi="Times New Roman" w:cs="Times New Roman"/>
        </w:rPr>
        <w:t xml:space="preserve">The symbol ʔ is used in the transcripts to represent </w:t>
      </w:r>
      <w:proofErr w:type="spellStart"/>
      <w:r w:rsidR="000D2729" w:rsidRPr="00C85596">
        <w:rPr>
          <w:rFonts w:ascii="Times New Roman" w:hAnsi="Times New Roman" w:cs="Times New Roman"/>
        </w:rPr>
        <w:t>glottalisation</w:t>
      </w:r>
      <w:proofErr w:type="spellEnd"/>
      <w:r w:rsidR="000D2729" w:rsidRPr="00C85596">
        <w:rPr>
          <w:rFonts w:ascii="Times New Roman" w:hAnsi="Times New Roman" w:cs="Times New Roman"/>
        </w:rPr>
        <w:t>, while the = symbol indicates vowel linking.</w:t>
      </w:r>
      <w:r w:rsidR="000B4595" w:rsidRPr="00C85596">
        <w:rPr>
          <w:rFonts w:ascii="Times New Roman" w:hAnsi="Times New Roman" w:cs="Times New Roman"/>
        </w:rPr>
        <w:t xml:space="preserve"> At the relevant word boundary pitch accents are recorded </w:t>
      </w:r>
      <w:r w:rsidR="006D59FB" w:rsidRPr="00C85596">
        <w:rPr>
          <w:rFonts w:ascii="Times New Roman" w:hAnsi="Times New Roman" w:cs="Times New Roman"/>
        </w:rPr>
        <w:t xml:space="preserve">as capitals </w:t>
      </w:r>
      <w:r w:rsidR="000B4595" w:rsidRPr="00C85596">
        <w:rPr>
          <w:rFonts w:ascii="Times New Roman" w:hAnsi="Times New Roman" w:cs="Times New Roman"/>
        </w:rPr>
        <w:t>where they occur</w:t>
      </w:r>
      <w:r w:rsidR="006D59FB" w:rsidRPr="00C85596">
        <w:rPr>
          <w:rFonts w:ascii="Times New Roman" w:hAnsi="Times New Roman" w:cs="Times New Roman"/>
        </w:rPr>
        <w:t>, with an indication of the pitch movement</w:t>
      </w:r>
      <w:r w:rsidR="00E53FA3" w:rsidRPr="00C85596">
        <w:rPr>
          <w:rFonts w:ascii="Times New Roman" w:hAnsi="Times New Roman" w:cs="Times New Roman"/>
        </w:rPr>
        <w:t>. Throughout the transcript syllable lengthening and pausing are also represented</w:t>
      </w:r>
      <w:r w:rsidR="006D59FB" w:rsidRPr="00C85596">
        <w:rPr>
          <w:rFonts w:ascii="Times New Roman" w:hAnsi="Times New Roman" w:cs="Times New Roman"/>
        </w:rPr>
        <w:t xml:space="preserve"> (see Appendix for transcription </w:t>
      </w:r>
      <w:r w:rsidR="006D59FB" w:rsidRPr="00C85596">
        <w:rPr>
          <w:rFonts w:ascii="Times New Roman" w:hAnsi="Times New Roman" w:cs="Times New Roman"/>
        </w:rPr>
        <w:lastRenderedPageBreak/>
        <w:t>symbols)</w:t>
      </w:r>
      <w:r w:rsidR="000B4595" w:rsidRPr="00C85596">
        <w:rPr>
          <w:rFonts w:ascii="Times New Roman" w:hAnsi="Times New Roman" w:cs="Times New Roman"/>
        </w:rPr>
        <w:t>.</w:t>
      </w:r>
      <w:r w:rsidR="006D59FB" w:rsidRPr="00C85596">
        <w:rPr>
          <w:rFonts w:ascii="Times New Roman" w:hAnsi="Times New Roman" w:cs="Times New Roman"/>
        </w:rPr>
        <w:t xml:space="preserve"> </w:t>
      </w:r>
      <w:r w:rsidR="00E53FA3" w:rsidRPr="00C85596">
        <w:rPr>
          <w:rFonts w:ascii="Times New Roman" w:hAnsi="Times New Roman" w:cs="Times New Roman"/>
        </w:rPr>
        <w:t>None of these prosodic parameters account for the contrast described below</w:t>
      </w:r>
      <w:r w:rsidR="003D52D7" w:rsidRPr="00C85596">
        <w:rPr>
          <w:rFonts w:ascii="Times New Roman" w:hAnsi="Times New Roman" w:cs="Times New Roman"/>
        </w:rPr>
        <w:t xml:space="preserve">; as a result </w:t>
      </w:r>
      <w:r w:rsidR="00E53FA3" w:rsidRPr="00C85596">
        <w:rPr>
          <w:rFonts w:ascii="Times New Roman" w:hAnsi="Times New Roman" w:cs="Times New Roman"/>
        </w:rPr>
        <w:t xml:space="preserve">their analysis has been kept to a minimum. Similarly, finer phonetic detail has not been transcribed and is not referenced here, since the primary explanation for the contrast between </w:t>
      </w:r>
      <w:proofErr w:type="spellStart"/>
      <w:r w:rsidR="00E53FA3" w:rsidRPr="00C85596">
        <w:rPr>
          <w:rFonts w:ascii="Times New Roman" w:hAnsi="Times New Roman" w:cs="Times New Roman"/>
        </w:rPr>
        <w:t>glottalisation</w:t>
      </w:r>
      <w:proofErr w:type="spellEnd"/>
      <w:r w:rsidR="00E53FA3" w:rsidRPr="00C85596">
        <w:rPr>
          <w:rFonts w:ascii="Times New Roman" w:hAnsi="Times New Roman" w:cs="Times New Roman"/>
        </w:rPr>
        <w:t xml:space="preserve"> and linking in the context </w:t>
      </w:r>
      <w:r w:rsidR="004A63AA" w:rsidRPr="00C85596">
        <w:rPr>
          <w:rFonts w:ascii="Times New Roman" w:hAnsi="Times New Roman" w:cs="Times New Roman"/>
        </w:rPr>
        <w:t>of turn extension after initial confirmations</w:t>
      </w:r>
      <w:r w:rsidR="00E53FA3" w:rsidRPr="00C85596">
        <w:rPr>
          <w:rFonts w:ascii="Times New Roman" w:hAnsi="Times New Roman" w:cs="Times New Roman"/>
        </w:rPr>
        <w:t xml:space="preserve"> is an action-based</w:t>
      </w:r>
      <w:r w:rsidR="004A63AA" w:rsidRPr="00C85596">
        <w:rPr>
          <w:rFonts w:ascii="Times New Roman" w:hAnsi="Times New Roman" w:cs="Times New Roman"/>
        </w:rPr>
        <w:t xml:space="preserve"> rather than a phonological</w:t>
      </w:r>
      <w:r w:rsidR="00E53FA3" w:rsidRPr="00C85596">
        <w:rPr>
          <w:rFonts w:ascii="Times New Roman" w:hAnsi="Times New Roman" w:cs="Times New Roman"/>
        </w:rPr>
        <w:t xml:space="preserve"> one. </w:t>
      </w:r>
    </w:p>
    <w:p w14:paraId="55DF5405" w14:textId="32DC7BD3" w:rsidR="00515D2E" w:rsidRPr="00C85596" w:rsidRDefault="00576471" w:rsidP="004E2BC6">
      <w:pPr>
        <w:spacing w:line="480" w:lineRule="auto"/>
        <w:ind w:firstLine="720"/>
        <w:rPr>
          <w:rFonts w:ascii="Times New Roman" w:hAnsi="Times New Roman" w:cs="Times New Roman"/>
        </w:rPr>
      </w:pPr>
      <w:r w:rsidRPr="00C85596">
        <w:rPr>
          <w:rFonts w:ascii="Times New Roman" w:hAnsi="Times New Roman" w:cs="Times New Roman"/>
        </w:rPr>
        <w:t xml:space="preserve">Transcript lines are translated into English in a </w:t>
      </w:r>
      <w:r w:rsidR="00FE5537" w:rsidRPr="00C85596">
        <w:rPr>
          <w:rFonts w:ascii="Times New Roman" w:hAnsi="Times New Roman" w:cs="Times New Roman"/>
        </w:rPr>
        <w:t xml:space="preserve">separate </w:t>
      </w:r>
      <w:r w:rsidRPr="00C85596">
        <w:rPr>
          <w:rFonts w:ascii="Times New Roman" w:hAnsi="Times New Roman" w:cs="Times New Roman"/>
        </w:rPr>
        <w:t>line. T</w:t>
      </w:r>
      <w:r w:rsidR="006E79DA" w:rsidRPr="00C85596">
        <w:rPr>
          <w:rFonts w:ascii="Times New Roman" w:hAnsi="Times New Roman" w:cs="Times New Roman"/>
        </w:rPr>
        <w:t>he t</w:t>
      </w:r>
      <w:r w:rsidRPr="00C85596">
        <w:rPr>
          <w:rFonts w:ascii="Times New Roman" w:hAnsi="Times New Roman" w:cs="Times New Roman"/>
        </w:rPr>
        <w:t xml:space="preserve">ranslations aim to strike a balance between an interactionally appropriate gloss and a </w:t>
      </w:r>
      <w:r w:rsidR="006E79DA" w:rsidRPr="00C85596">
        <w:rPr>
          <w:rFonts w:ascii="Times New Roman" w:hAnsi="Times New Roman" w:cs="Times New Roman"/>
        </w:rPr>
        <w:t xml:space="preserve">sufficiently </w:t>
      </w:r>
      <w:r w:rsidRPr="00C85596">
        <w:rPr>
          <w:rFonts w:ascii="Times New Roman" w:hAnsi="Times New Roman" w:cs="Times New Roman"/>
        </w:rPr>
        <w:t xml:space="preserve">strong sense of the original </w:t>
      </w:r>
      <w:r w:rsidR="006E79DA" w:rsidRPr="00C85596">
        <w:rPr>
          <w:rFonts w:ascii="Times New Roman" w:hAnsi="Times New Roman" w:cs="Times New Roman"/>
        </w:rPr>
        <w:t>lexical</w:t>
      </w:r>
      <w:r w:rsidRPr="00C85596">
        <w:rPr>
          <w:rFonts w:ascii="Times New Roman" w:hAnsi="Times New Roman" w:cs="Times New Roman"/>
        </w:rPr>
        <w:t xml:space="preserve"> choices.</w:t>
      </w:r>
      <w:r w:rsidR="006E79DA" w:rsidRPr="00C85596">
        <w:rPr>
          <w:rFonts w:ascii="Times New Roman" w:hAnsi="Times New Roman" w:cs="Times New Roman"/>
        </w:rPr>
        <w:t xml:space="preserve"> We draw attention to the fact that </w:t>
      </w:r>
      <w:r w:rsidR="00225741" w:rsidRPr="00C85596">
        <w:rPr>
          <w:rFonts w:ascii="Times New Roman" w:hAnsi="Times New Roman" w:cs="Times New Roman"/>
        </w:rPr>
        <w:t xml:space="preserve">translation of all </w:t>
      </w:r>
      <w:r w:rsidR="00ED6BE8" w:rsidRPr="00C85596">
        <w:rPr>
          <w:rFonts w:ascii="Times New Roman" w:hAnsi="Times New Roman" w:cs="Times New Roman"/>
        </w:rPr>
        <w:t xml:space="preserve">the </w:t>
      </w:r>
      <w:r w:rsidR="00225741" w:rsidRPr="00C85596">
        <w:rPr>
          <w:rFonts w:ascii="Times New Roman" w:hAnsi="Times New Roman" w:cs="Times New Roman"/>
        </w:rPr>
        <w:t xml:space="preserve">nuances of the original is not possible. </w:t>
      </w:r>
      <w:proofErr w:type="gramStart"/>
      <w:r w:rsidR="00225741" w:rsidRPr="00C85596">
        <w:rPr>
          <w:rFonts w:ascii="Times New Roman" w:hAnsi="Times New Roman" w:cs="Times New Roman"/>
        </w:rPr>
        <w:t>Ashmore and Reed (2000)</w:t>
      </w:r>
      <w:r w:rsidR="00EB2113" w:rsidRPr="00C85596">
        <w:rPr>
          <w:rFonts w:ascii="Times New Roman" w:hAnsi="Times New Roman" w:cs="Times New Roman"/>
        </w:rPr>
        <w:t xml:space="preserve"> note that transcripts of natural data are twice-removed from the original event through recording and subsequent notation.</w:t>
      </w:r>
      <w:proofErr w:type="gramEnd"/>
      <w:r w:rsidR="00EB2113" w:rsidRPr="00C85596">
        <w:rPr>
          <w:rFonts w:ascii="Times New Roman" w:hAnsi="Times New Roman" w:cs="Times New Roman"/>
        </w:rPr>
        <w:t xml:space="preserve"> Translation adds another layer to this process, and </w:t>
      </w:r>
      <w:r w:rsidR="009B3FBC" w:rsidRPr="00C85596">
        <w:rPr>
          <w:rFonts w:ascii="Times New Roman" w:hAnsi="Times New Roman" w:cs="Times New Roman"/>
        </w:rPr>
        <w:t xml:space="preserve">neither the transcripts in the original language nor their </w:t>
      </w:r>
      <w:r w:rsidR="00EB2113" w:rsidRPr="00C85596">
        <w:rPr>
          <w:rFonts w:ascii="Times New Roman" w:hAnsi="Times New Roman" w:cs="Times New Roman"/>
        </w:rPr>
        <w:t>translat</w:t>
      </w:r>
      <w:r w:rsidR="009B3FBC" w:rsidRPr="00C85596">
        <w:rPr>
          <w:rFonts w:ascii="Times New Roman" w:hAnsi="Times New Roman" w:cs="Times New Roman"/>
        </w:rPr>
        <w:t>ions</w:t>
      </w:r>
      <w:r w:rsidR="00EB2113" w:rsidRPr="00C85596">
        <w:rPr>
          <w:rFonts w:ascii="Times New Roman" w:hAnsi="Times New Roman" w:cs="Times New Roman"/>
        </w:rPr>
        <w:t xml:space="preserve"> should therefore be considered ‘data’.</w:t>
      </w:r>
    </w:p>
    <w:p w14:paraId="5D74F6E8" w14:textId="77777777" w:rsidR="000D1254" w:rsidRPr="00C85596" w:rsidRDefault="000D1254" w:rsidP="006A3E7D">
      <w:pPr>
        <w:spacing w:line="480" w:lineRule="auto"/>
        <w:rPr>
          <w:rFonts w:ascii="Times New Roman" w:hAnsi="Times New Roman" w:cs="Times New Roman"/>
        </w:rPr>
      </w:pPr>
    </w:p>
    <w:p w14:paraId="257608AA" w14:textId="0142ADDE" w:rsidR="00CB344C" w:rsidRPr="00C85596" w:rsidRDefault="00CB344C" w:rsidP="000D1254">
      <w:pPr>
        <w:spacing w:line="480" w:lineRule="auto"/>
        <w:jc w:val="center"/>
        <w:rPr>
          <w:rFonts w:ascii="Times New Roman" w:hAnsi="Times New Roman" w:cs="Times New Roman"/>
          <w:caps/>
          <w:sz w:val="28"/>
          <w:szCs w:val="28"/>
        </w:rPr>
      </w:pPr>
      <w:r w:rsidRPr="00C85596">
        <w:rPr>
          <w:rFonts w:ascii="Times New Roman" w:hAnsi="Times New Roman" w:cs="Times New Roman"/>
          <w:caps/>
          <w:sz w:val="28"/>
          <w:szCs w:val="28"/>
        </w:rPr>
        <w:t>The turn design of extended confirmations</w:t>
      </w:r>
    </w:p>
    <w:p w14:paraId="64CDA343" w14:textId="3C58B6E2" w:rsidR="008345B9" w:rsidRPr="00C85596" w:rsidRDefault="00A63783" w:rsidP="004E2BC6">
      <w:pPr>
        <w:spacing w:line="480" w:lineRule="auto"/>
        <w:ind w:firstLine="720"/>
        <w:rPr>
          <w:rFonts w:ascii="Times New Roman" w:hAnsi="Times New Roman" w:cs="Times New Roman"/>
        </w:rPr>
      </w:pPr>
      <w:r w:rsidRPr="00C85596">
        <w:rPr>
          <w:rFonts w:ascii="Times New Roman" w:hAnsi="Times New Roman" w:cs="Times New Roman"/>
        </w:rPr>
        <w:t>The data show that participants fundamentally</w:t>
      </w:r>
      <w:r w:rsidR="006554BA" w:rsidRPr="00C85596">
        <w:rPr>
          <w:rFonts w:ascii="Times New Roman" w:hAnsi="Times New Roman" w:cs="Times New Roman"/>
        </w:rPr>
        <w:t xml:space="preserve"> have</w:t>
      </w:r>
      <w:r w:rsidRPr="00C85596">
        <w:rPr>
          <w:rFonts w:ascii="Times New Roman" w:hAnsi="Times New Roman" w:cs="Times New Roman"/>
        </w:rPr>
        <w:t xml:space="preserve"> two options </w:t>
      </w:r>
      <w:r w:rsidR="00C81374" w:rsidRPr="00C85596">
        <w:rPr>
          <w:rFonts w:ascii="Times New Roman" w:hAnsi="Times New Roman" w:cs="Times New Roman"/>
        </w:rPr>
        <w:t>for</w:t>
      </w:r>
      <w:r w:rsidRPr="00C85596">
        <w:rPr>
          <w:rFonts w:ascii="Times New Roman" w:hAnsi="Times New Roman" w:cs="Times New Roman"/>
        </w:rPr>
        <w:t xml:space="preserve"> designing multi-unit </w:t>
      </w:r>
      <w:r w:rsidR="004E2BC6" w:rsidRPr="00C85596">
        <w:rPr>
          <w:rFonts w:ascii="Times New Roman" w:hAnsi="Times New Roman" w:cs="Times New Roman"/>
        </w:rPr>
        <w:t>turns</w:t>
      </w:r>
      <w:r w:rsidR="00E94E5F" w:rsidRPr="00C85596">
        <w:rPr>
          <w:rFonts w:ascii="Times New Roman" w:hAnsi="Times New Roman" w:cs="Times New Roman"/>
        </w:rPr>
        <w:t xml:space="preserve">, </w:t>
      </w:r>
      <w:r w:rsidR="00F218C0" w:rsidRPr="00C85596">
        <w:rPr>
          <w:rFonts w:ascii="Times New Roman" w:hAnsi="Times New Roman" w:cs="Times New Roman"/>
        </w:rPr>
        <w:t>i.e.</w:t>
      </w:r>
      <w:r w:rsidR="00E94E5F" w:rsidRPr="00C85596">
        <w:rPr>
          <w:rFonts w:ascii="Times New Roman" w:hAnsi="Times New Roman" w:cs="Times New Roman"/>
        </w:rPr>
        <w:t xml:space="preserve"> turns composed of several </w:t>
      </w:r>
      <w:proofErr w:type="spellStart"/>
      <w:r w:rsidR="00E94E5F" w:rsidRPr="00C85596">
        <w:rPr>
          <w:rFonts w:ascii="Times New Roman" w:hAnsi="Times New Roman" w:cs="Times New Roman"/>
        </w:rPr>
        <w:t>lexico</w:t>
      </w:r>
      <w:proofErr w:type="spellEnd"/>
      <w:r w:rsidR="00E94E5F" w:rsidRPr="00C85596">
        <w:rPr>
          <w:rFonts w:ascii="Times New Roman" w:hAnsi="Times New Roman" w:cs="Times New Roman"/>
        </w:rPr>
        <w:t>-syntactic units</w:t>
      </w:r>
      <w:r w:rsidR="00482502" w:rsidRPr="00C85596">
        <w:rPr>
          <w:rFonts w:ascii="Times New Roman" w:hAnsi="Times New Roman" w:cs="Times New Roman"/>
        </w:rPr>
        <w:t xml:space="preserve">. </w:t>
      </w:r>
      <w:r w:rsidRPr="00C85596">
        <w:rPr>
          <w:rFonts w:ascii="Times New Roman" w:hAnsi="Times New Roman" w:cs="Times New Roman"/>
        </w:rPr>
        <w:t>The choice</w:t>
      </w:r>
      <w:r w:rsidR="00C81374" w:rsidRPr="00C85596">
        <w:rPr>
          <w:rFonts w:ascii="Times New Roman" w:hAnsi="Times New Roman" w:cs="Times New Roman"/>
        </w:rPr>
        <w:t xml:space="preserve"> </w:t>
      </w:r>
      <w:r w:rsidRPr="00C85596">
        <w:rPr>
          <w:rFonts w:ascii="Times New Roman" w:hAnsi="Times New Roman" w:cs="Times New Roman"/>
        </w:rPr>
        <w:t xml:space="preserve">is between designing </w:t>
      </w:r>
      <w:r w:rsidR="006B4366" w:rsidRPr="00C85596">
        <w:rPr>
          <w:rFonts w:ascii="Times New Roman" w:hAnsi="Times New Roman" w:cs="Times New Roman"/>
        </w:rPr>
        <w:t xml:space="preserve">a </w:t>
      </w:r>
      <w:r w:rsidRPr="00C85596">
        <w:rPr>
          <w:rFonts w:ascii="Times New Roman" w:hAnsi="Times New Roman" w:cs="Times New Roman"/>
        </w:rPr>
        <w:t xml:space="preserve">turn as a </w:t>
      </w:r>
      <w:r w:rsidR="004A1A7D" w:rsidRPr="00C85596">
        <w:rPr>
          <w:rFonts w:ascii="Times New Roman" w:hAnsi="Times New Roman" w:cs="Times New Roman"/>
        </w:rPr>
        <w:t xml:space="preserve">single, </w:t>
      </w:r>
      <w:r w:rsidR="004627FE" w:rsidRPr="00C85596">
        <w:rPr>
          <w:rFonts w:ascii="Times New Roman" w:hAnsi="Times New Roman" w:cs="Times New Roman"/>
        </w:rPr>
        <w:t>unified response</w:t>
      </w:r>
      <w:r w:rsidRPr="00C85596">
        <w:rPr>
          <w:rFonts w:ascii="Times New Roman" w:hAnsi="Times New Roman" w:cs="Times New Roman"/>
        </w:rPr>
        <w:t xml:space="preserve">, that is, a </w:t>
      </w:r>
      <w:r w:rsidR="004A1A7D" w:rsidRPr="00C85596">
        <w:rPr>
          <w:rFonts w:ascii="Times New Roman" w:hAnsi="Times New Roman" w:cs="Times New Roman"/>
        </w:rPr>
        <w:t xml:space="preserve">multi-unit </w:t>
      </w:r>
      <w:r w:rsidRPr="00C85596">
        <w:rPr>
          <w:rFonts w:ascii="Times New Roman" w:hAnsi="Times New Roman" w:cs="Times New Roman"/>
        </w:rPr>
        <w:t>turn</w:t>
      </w:r>
      <w:r w:rsidR="004A1A7D" w:rsidRPr="00C85596">
        <w:rPr>
          <w:rFonts w:ascii="Times New Roman" w:hAnsi="Times New Roman" w:cs="Times New Roman"/>
        </w:rPr>
        <w:t xml:space="preserve"> that starts with </w:t>
      </w:r>
      <w:r w:rsidR="006B4366" w:rsidRPr="00C85596">
        <w:rPr>
          <w:rFonts w:ascii="Times New Roman" w:hAnsi="Times New Roman" w:cs="Times New Roman"/>
        </w:rPr>
        <w:t>an initial confirmation</w:t>
      </w:r>
      <w:r w:rsidR="001F5CC2" w:rsidRPr="00C85596">
        <w:rPr>
          <w:rFonts w:ascii="Times New Roman" w:hAnsi="Times New Roman" w:cs="Times New Roman"/>
        </w:rPr>
        <w:t xml:space="preserve"> and </w:t>
      </w:r>
      <w:r w:rsidR="004A1A7D" w:rsidRPr="00C85596">
        <w:rPr>
          <w:rFonts w:ascii="Times New Roman" w:hAnsi="Times New Roman" w:cs="Times New Roman"/>
        </w:rPr>
        <w:t xml:space="preserve">is </w:t>
      </w:r>
      <w:r w:rsidR="001F5CC2" w:rsidRPr="00C85596">
        <w:rPr>
          <w:rFonts w:ascii="Times New Roman" w:hAnsi="Times New Roman" w:cs="Times New Roman"/>
        </w:rPr>
        <w:t>extended by talk that straightforwardly furthers the progressivity of th</w:t>
      </w:r>
      <w:r w:rsidR="004A1A7D" w:rsidRPr="00C85596">
        <w:rPr>
          <w:rFonts w:ascii="Times New Roman" w:hAnsi="Times New Roman" w:cs="Times New Roman"/>
        </w:rPr>
        <w:t>at</w:t>
      </w:r>
      <w:r w:rsidR="001F5CC2" w:rsidRPr="00C85596">
        <w:rPr>
          <w:rFonts w:ascii="Times New Roman" w:hAnsi="Times New Roman" w:cs="Times New Roman"/>
        </w:rPr>
        <w:t xml:space="preserve"> turn</w:t>
      </w:r>
      <w:r w:rsidRPr="00C85596">
        <w:rPr>
          <w:rFonts w:ascii="Times New Roman" w:hAnsi="Times New Roman" w:cs="Times New Roman"/>
        </w:rPr>
        <w:t xml:space="preserve">; </w:t>
      </w:r>
      <w:r w:rsidR="00DB764A" w:rsidRPr="00C85596">
        <w:rPr>
          <w:rFonts w:ascii="Times New Roman" w:hAnsi="Times New Roman" w:cs="Times New Roman"/>
        </w:rPr>
        <w:t xml:space="preserve">or </w:t>
      </w:r>
      <w:r w:rsidR="00C80FA7" w:rsidRPr="00C85596">
        <w:rPr>
          <w:rFonts w:ascii="Times New Roman" w:hAnsi="Times New Roman" w:cs="Times New Roman"/>
        </w:rPr>
        <w:t xml:space="preserve">as </w:t>
      </w:r>
      <w:r w:rsidR="004A1A7D" w:rsidRPr="00C85596">
        <w:rPr>
          <w:rFonts w:ascii="Times New Roman" w:hAnsi="Times New Roman" w:cs="Times New Roman"/>
        </w:rPr>
        <w:t>a</w:t>
      </w:r>
      <w:r w:rsidR="00666E59" w:rsidRPr="00C85596">
        <w:rPr>
          <w:rFonts w:ascii="Times New Roman" w:hAnsi="Times New Roman" w:cs="Times New Roman"/>
        </w:rPr>
        <w:t xml:space="preserve"> complex </w:t>
      </w:r>
      <w:r w:rsidR="001F5CC2" w:rsidRPr="00C85596">
        <w:rPr>
          <w:rFonts w:ascii="Times New Roman" w:hAnsi="Times New Roman" w:cs="Times New Roman"/>
        </w:rPr>
        <w:t>multi-unit</w:t>
      </w:r>
      <w:r w:rsidR="004A1A7D" w:rsidRPr="00C85596">
        <w:rPr>
          <w:rFonts w:ascii="Times New Roman" w:hAnsi="Times New Roman" w:cs="Times New Roman"/>
        </w:rPr>
        <w:t xml:space="preserve"> multi-action</w:t>
      </w:r>
      <w:r w:rsidR="001F5CC2" w:rsidRPr="00C85596">
        <w:rPr>
          <w:rFonts w:ascii="Times New Roman" w:hAnsi="Times New Roman" w:cs="Times New Roman"/>
        </w:rPr>
        <w:t xml:space="preserve"> turn where only the turn-initial confirmation is straightforwardly responsive to the confirmation-eliciting turn and subsequent talk forms a departure from the turn-so-far</w:t>
      </w:r>
      <w:r w:rsidRPr="00C85596">
        <w:rPr>
          <w:rFonts w:ascii="Times New Roman" w:hAnsi="Times New Roman" w:cs="Times New Roman"/>
        </w:rPr>
        <w:t xml:space="preserve">. </w:t>
      </w:r>
    </w:p>
    <w:p w14:paraId="1DF0FADC" w14:textId="733197D1" w:rsidR="005A570F" w:rsidRPr="00C85596" w:rsidRDefault="00A63783" w:rsidP="004E2BC6">
      <w:pPr>
        <w:spacing w:line="480" w:lineRule="auto"/>
        <w:ind w:firstLine="720"/>
        <w:rPr>
          <w:rFonts w:ascii="Times New Roman" w:hAnsi="Times New Roman" w:cs="Times New Roman"/>
        </w:rPr>
      </w:pPr>
      <w:r w:rsidRPr="00C85596">
        <w:rPr>
          <w:rFonts w:ascii="Times New Roman" w:hAnsi="Times New Roman" w:cs="Times New Roman"/>
        </w:rPr>
        <w:t xml:space="preserve">The first scenario includes cases where </w:t>
      </w:r>
      <w:r w:rsidR="00E94E5F" w:rsidRPr="00C85596">
        <w:rPr>
          <w:rFonts w:ascii="Times New Roman" w:hAnsi="Times New Roman" w:cs="Times New Roman"/>
        </w:rPr>
        <w:t>the</w:t>
      </w:r>
      <w:r w:rsidRPr="00C85596">
        <w:rPr>
          <w:rFonts w:ascii="Times New Roman" w:hAnsi="Times New Roman" w:cs="Times New Roman"/>
        </w:rPr>
        <w:t xml:space="preserve"> second</w:t>
      </w:r>
      <w:r w:rsidR="008B35E2" w:rsidRPr="00C85596">
        <w:rPr>
          <w:rFonts w:ascii="Times New Roman" w:hAnsi="Times New Roman" w:cs="Times New Roman"/>
        </w:rPr>
        <w:t xml:space="preserve"> turn component</w:t>
      </w:r>
      <w:r w:rsidR="00E94E5F" w:rsidRPr="00C85596">
        <w:rPr>
          <w:rFonts w:ascii="Times New Roman" w:hAnsi="Times New Roman" w:cs="Times New Roman"/>
        </w:rPr>
        <w:t xml:space="preserve"> implements further confirmation</w:t>
      </w:r>
      <w:r w:rsidRPr="00C85596">
        <w:rPr>
          <w:rFonts w:ascii="Times New Roman" w:hAnsi="Times New Roman" w:cs="Times New Roman"/>
        </w:rPr>
        <w:t xml:space="preserve">, but also cases where the immediately preceding </w:t>
      </w:r>
      <w:r w:rsidR="001F191C" w:rsidRPr="00C85596">
        <w:rPr>
          <w:rFonts w:ascii="Times New Roman" w:hAnsi="Times New Roman" w:cs="Times New Roman"/>
        </w:rPr>
        <w:t>first pair part</w:t>
      </w:r>
      <w:r w:rsidR="004A1A7D" w:rsidRPr="00C85596">
        <w:rPr>
          <w:rFonts w:ascii="Times New Roman" w:hAnsi="Times New Roman" w:cs="Times New Roman"/>
        </w:rPr>
        <w:t xml:space="preserve"> </w:t>
      </w:r>
      <w:r w:rsidRPr="00C85596">
        <w:rPr>
          <w:rFonts w:ascii="Times New Roman" w:hAnsi="Times New Roman" w:cs="Times New Roman"/>
        </w:rPr>
        <w:t xml:space="preserve">is effectively ‘double-barreled’ </w:t>
      </w:r>
      <w:r w:rsidR="00341F9E" w:rsidRPr="00C85596">
        <w:rPr>
          <w:rFonts w:ascii="Times New Roman" w:hAnsi="Times New Roman" w:cs="Times New Roman"/>
        </w:rPr>
        <w:t>(</w:t>
      </w:r>
      <w:proofErr w:type="spellStart"/>
      <w:r w:rsidR="00341F9E" w:rsidRPr="00C85596">
        <w:rPr>
          <w:rFonts w:ascii="Times New Roman" w:hAnsi="Times New Roman" w:cs="Times New Roman"/>
        </w:rPr>
        <w:t>Schegloff</w:t>
      </w:r>
      <w:proofErr w:type="spellEnd"/>
      <w:r w:rsidR="00066D22" w:rsidRPr="00C85596">
        <w:rPr>
          <w:rFonts w:ascii="Times New Roman" w:hAnsi="Times New Roman" w:cs="Times New Roman"/>
        </w:rPr>
        <w:t>,</w:t>
      </w:r>
      <w:r w:rsidR="00341F9E" w:rsidRPr="00C85596">
        <w:rPr>
          <w:rFonts w:ascii="Times New Roman" w:hAnsi="Times New Roman" w:cs="Times New Roman"/>
        </w:rPr>
        <w:t xml:space="preserve"> 2007) </w:t>
      </w:r>
      <w:r w:rsidRPr="00C85596">
        <w:rPr>
          <w:rFonts w:ascii="Times New Roman" w:hAnsi="Times New Roman" w:cs="Times New Roman"/>
        </w:rPr>
        <w:t xml:space="preserve">in that it </w:t>
      </w:r>
      <w:r w:rsidR="00326637" w:rsidRPr="00C85596">
        <w:rPr>
          <w:rFonts w:ascii="Times New Roman" w:hAnsi="Times New Roman" w:cs="Times New Roman"/>
        </w:rPr>
        <w:t>makes relevant</w:t>
      </w:r>
      <w:r w:rsidRPr="00C85596">
        <w:rPr>
          <w:rFonts w:ascii="Times New Roman" w:hAnsi="Times New Roman" w:cs="Times New Roman"/>
        </w:rPr>
        <w:t xml:space="preserve"> not only a confirmation but also another action alongside it. For example, a confirmable </w:t>
      </w:r>
      <w:r w:rsidR="001F191C" w:rsidRPr="00C85596">
        <w:rPr>
          <w:rFonts w:ascii="Times New Roman" w:hAnsi="Times New Roman" w:cs="Times New Roman"/>
        </w:rPr>
        <w:t>first pair part</w:t>
      </w:r>
      <w:r w:rsidR="004A1A7D" w:rsidRPr="00C85596">
        <w:rPr>
          <w:rFonts w:ascii="Times New Roman" w:hAnsi="Times New Roman" w:cs="Times New Roman"/>
        </w:rPr>
        <w:t xml:space="preserve"> </w:t>
      </w:r>
      <w:r w:rsidRPr="00C85596">
        <w:rPr>
          <w:rFonts w:ascii="Times New Roman" w:hAnsi="Times New Roman" w:cs="Times New Roman"/>
        </w:rPr>
        <w:t>may be designed in a</w:t>
      </w:r>
      <w:r w:rsidR="008D128B" w:rsidRPr="00C85596">
        <w:rPr>
          <w:rFonts w:ascii="Times New Roman" w:hAnsi="Times New Roman" w:cs="Times New Roman"/>
        </w:rPr>
        <w:t xml:space="preserve"> </w:t>
      </w:r>
      <w:r w:rsidRPr="00C85596">
        <w:rPr>
          <w:rFonts w:ascii="Times New Roman" w:hAnsi="Times New Roman" w:cs="Times New Roman"/>
        </w:rPr>
        <w:lastRenderedPageBreak/>
        <w:t xml:space="preserve">way that </w:t>
      </w:r>
      <w:r w:rsidR="006743E3" w:rsidRPr="00C85596">
        <w:rPr>
          <w:rFonts w:ascii="Times New Roman" w:hAnsi="Times New Roman" w:cs="Times New Roman"/>
        </w:rPr>
        <w:t xml:space="preserve">elicits </w:t>
      </w:r>
      <w:r w:rsidR="00C15A14" w:rsidRPr="00C85596">
        <w:rPr>
          <w:rFonts w:ascii="Times New Roman" w:hAnsi="Times New Roman" w:cs="Times New Roman"/>
        </w:rPr>
        <w:t>both a confirmation and an account—or a clarification—</w:t>
      </w:r>
      <w:r w:rsidR="006743E3" w:rsidRPr="00C85596">
        <w:rPr>
          <w:rFonts w:ascii="Times New Roman" w:hAnsi="Times New Roman" w:cs="Times New Roman"/>
        </w:rPr>
        <w:t xml:space="preserve">of what is </w:t>
      </w:r>
      <w:r w:rsidR="0089157E" w:rsidRPr="00C85596">
        <w:rPr>
          <w:rFonts w:ascii="Times New Roman" w:hAnsi="Times New Roman" w:cs="Times New Roman"/>
        </w:rPr>
        <w:t xml:space="preserve">being </w:t>
      </w:r>
      <w:r w:rsidR="006743E3" w:rsidRPr="00C85596">
        <w:rPr>
          <w:rFonts w:ascii="Times New Roman" w:hAnsi="Times New Roman" w:cs="Times New Roman"/>
        </w:rPr>
        <w:t>confirmed</w:t>
      </w:r>
      <w:r w:rsidR="00066D22" w:rsidRPr="00C85596">
        <w:rPr>
          <w:rFonts w:ascii="Times New Roman" w:hAnsi="Times New Roman" w:cs="Times New Roman"/>
        </w:rPr>
        <w:t xml:space="preserve"> (</w:t>
      </w:r>
      <w:proofErr w:type="spellStart"/>
      <w:r w:rsidR="00066D22" w:rsidRPr="00C85596">
        <w:rPr>
          <w:rFonts w:ascii="Times New Roman" w:hAnsi="Times New Roman" w:cs="Times New Roman"/>
        </w:rPr>
        <w:t>Steensig</w:t>
      </w:r>
      <w:proofErr w:type="spellEnd"/>
      <w:r w:rsidR="00066D22" w:rsidRPr="00C85596">
        <w:rPr>
          <w:rFonts w:ascii="Times New Roman" w:hAnsi="Times New Roman" w:cs="Times New Roman"/>
        </w:rPr>
        <w:t xml:space="preserve"> &amp; Heinemann, 2013</w:t>
      </w:r>
      <w:r w:rsidR="00E67C34" w:rsidRPr="00C85596">
        <w:rPr>
          <w:rFonts w:ascii="Times New Roman" w:hAnsi="Times New Roman" w:cs="Times New Roman"/>
        </w:rPr>
        <w:t xml:space="preserve">; </w:t>
      </w:r>
      <w:proofErr w:type="spellStart"/>
      <w:r w:rsidR="00E67C34" w:rsidRPr="00C85596">
        <w:rPr>
          <w:rFonts w:ascii="Times New Roman" w:hAnsi="Times New Roman" w:cs="Times New Roman"/>
        </w:rPr>
        <w:t>Persson</w:t>
      </w:r>
      <w:proofErr w:type="spellEnd"/>
      <w:r w:rsidR="00E67C34" w:rsidRPr="00C85596">
        <w:rPr>
          <w:rFonts w:ascii="Times New Roman" w:hAnsi="Times New Roman" w:cs="Times New Roman"/>
        </w:rPr>
        <w:t>, 2013</w:t>
      </w:r>
      <w:r w:rsidR="00066D22" w:rsidRPr="00C85596">
        <w:rPr>
          <w:rFonts w:ascii="Times New Roman" w:hAnsi="Times New Roman" w:cs="Times New Roman"/>
        </w:rPr>
        <w:t>)</w:t>
      </w:r>
      <w:r w:rsidRPr="00C85596">
        <w:rPr>
          <w:rFonts w:ascii="Times New Roman" w:hAnsi="Times New Roman" w:cs="Times New Roman"/>
        </w:rPr>
        <w:t xml:space="preserve">. </w:t>
      </w:r>
      <w:r w:rsidR="00FE5FE5" w:rsidRPr="00C85596">
        <w:rPr>
          <w:rFonts w:ascii="Times New Roman" w:hAnsi="Times New Roman" w:cs="Times New Roman"/>
        </w:rPr>
        <w:t xml:space="preserve">Participants differentiate between designing </w:t>
      </w:r>
      <w:r w:rsidR="00341F9E" w:rsidRPr="00C85596">
        <w:rPr>
          <w:rFonts w:ascii="Times New Roman" w:hAnsi="Times New Roman" w:cs="Times New Roman"/>
        </w:rPr>
        <w:t>responses to such double-barreled turns as</w:t>
      </w:r>
      <w:r w:rsidR="004A1A7D" w:rsidRPr="00C85596">
        <w:rPr>
          <w:rFonts w:ascii="Times New Roman" w:hAnsi="Times New Roman" w:cs="Times New Roman"/>
        </w:rPr>
        <w:t xml:space="preserve"> either</w:t>
      </w:r>
      <w:r w:rsidR="00FE5FE5" w:rsidRPr="00C85596">
        <w:rPr>
          <w:rFonts w:ascii="Times New Roman" w:hAnsi="Times New Roman" w:cs="Times New Roman"/>
        </w:rPr>
        <w:t xml:space="preserve"> </w:t>
      </w:r>
      <w:r w:rsidR="00666E59" w:rsidRPr="00C85596">
        <w:rPr>
          <w:rFonts w:ascii="Times New Roman" w:hAnsi="Times New Roman" w:cs="Times New Roman"/>
        </w:rPr>
        <w:t xml:space="preserve">a unified and internally cohesive multi-unit turn, or as a complex multi-unit turn where subsequent response components depart from what the first projects </w:t>
      </w:r>
      <w:r w:rsidR="00FE5FE5" w:rsidRPr="00C85596">
        <w:rPr>
          <w:rFonts w:ascii="Times New Roman" w:hAnsi="Times New Roman" w:cs="Times New Roman"/>
        </w:rPr>
        <w:t>(cf. Raymond</w:t>
      </w:r>
      <w:r w:rsidR="00066D22" w:rsidRPr="00C85596">
        <w:rPr>
          <w:rFonts w:ascii="Times New Roman" w:hAnsi="Times New Roman" w:cs="Times New Roman"/>
        </w:rPr>
        <w:t>,</w:t>
      </w:r>
      <w:r w:rsidR="00FE5FE5" w:rsidRPr="00C85596">
        <w:rPr>
          <w:rFonts w:ascii="Times New Roman" w:hAnsi="Times New Roman" w:cs="Times New Roman"/>
        </w:rPr>
        <w:t xml:space="preserve"> 2003, 2013</w:t>
      </w:r>
      <w:r w:rsidR="003E7A84" w:rsidRPr="00C85596">
        <w:rPr>
          <w:rFonts w:ascii="Times New Roman" w:hAnsi="Times New Roman" w:cs="Times New Roman"/>
        </w:rPr>
        <w:t xml:space="preserve"> on responses to </w:t>
      </w:r>
      <w:r w:rsidR="003E7A84" w:rsidRPr="00C85596">
        <w:rPr>
          <w:rFonts w:ascii="Times New Roman" w:hAnsi="Times New Roman" w:cs="Times New Roman"/>
          <w:i/>
        </w:rPr>
        <w:t>yes</w:t>
      </w:r>
      <w:r w:rsidR="003E7A84" w:rsidRPr="00C85596">
        <w:rPr>
          <w:rFonts w:ascii="Times New Roman" w:hAnsi="Times New Roman" w:cs="Times New Roman"/>
        </w:rPr>
        <w:t>/</w:t>
      </w:r>
      <w:r w:rsidR="003E7A84" w:rsidRPr="00C85596">
        <w:rPr>
          <w:rFonts w:ascii="Times New Roman" w:hAnsi="Times New Roman" w:cs="Times New Roman"/>
          <w:i/>
        </w:rPr>
        <w:t>no</w:t>
      </w:r>
      <w:r w:rsidR="003E7A84" w:rsidRPr="00C85596">
        <w:rPr>
          <w:rFonts w:ascii="Times New Roman" w:hAnsi="Times New Roman" w:cs="Times New Roman"/>
        </w:rPr>
        <w:t xml:space="preserve"> interrogatives</w:t>
      </w:r>
      <w:r w:rsidR="00FE5FE5" w:rsidRPr="00C85596">
        <w:rPr>
          <w:rFonts w:ascii="Times New Roman" w:hAnsi="Times New Roman" w:cs="Times New Roman"/>
        </w:rPr>
        <w:t xml:space="preserve">). </w:t>
      </w:r>
      <w:r w:rsidR="005A570F" w:rsidRPr="00C85596">
        <w:rPr>
          <w:rFonts w:ascii="Times New Roman" w:hAnsi="Times New Roman" w:cs="Times New Roman"/>
        </w:rPr>
        <w:t xml:space="preserve">The </w:t>
      </w:r>
      <w:r w:rsidR="00666E59" w:rsidRPr="00C85596">
        <w:rPr>
          <w:rFonts w:ascii="Times New Roman" w:hAnsi="Times New Roman" w:cs="Times New Roman"/>
        </w:rPr>
        <w:t>complex</w:t>
      </w:r>
      <w:r w:rsidR="003E7A84" w:rsidRPr="00C85596">
        <w:rPr>
          <w:rFonts w:ascii="Times New Roman" w:hAnsi="Times New Roman" w:cs="Times New Roman"/>
        </w:rPr>
        <w:t xml:space="preserve">-action </w:t>
      </w:r>
      <w:r w:rsidR="005A570F" w:rsidRPr="00C85596">
        <w:rPr>
          <w:rFonts w:ascii="Times New Roman" w:hAnsi="Times New Roman" w:cs="Times New Roman"/>
        </w:rPr>
        <w:t xml:space="preserve">scenario </w:t>
      </w:r>
      <w:r w:rsidR="00A54ED8" w:rsidRPr="00C85596">
        <w:rPr>
          <w:rFonts w:ascii="Times New Roman" w:hAnsi="Times New Roman" w:cs="Times New Roman"/>
        </w:rPr>
        <w:t xml:space="preserve">also </w:t>
      </w:r>
      <w:r w:rsidR="005A570F" w:rsidRPr="00C85596">
        <w:rPr>
          <w:rFonts w:ascii="Times New Roman" w:hAnsi="Times New Roman" w:cs="Times New Roman"/>
        </w:rPr>
        <w:t>includes instances in which speakers resume prior talk after an inserted confirmation sequence</w:t>
      </w:r>
      <w:r w:rsidR="009D08CF" w:rsidRPr="00C85596">
        <w:rPr>
          <w:rFonts w:ascii="Times New Roman" w:hAnsi="Times New Roman" w:cs="Times New Roman"/>
        </w:rPr>
        <w:t>,</w:t>
      </w:r>
      <w:r w:rsidR="003E7A84" w:rsidRPr="00C85596">
        <w:rPr>
          <w:rFonts w:ascii="Times New Roman" w:hAnsi="Times New Roman" w:cs="Times New Roman"/>
        </w:rPr>
        <w:t xml:space="preserve"> and </w:t>
      </w:r>
      <w:r w:rsidR="005A570F" w:rsidRPr="00C85596">
        <w:rPr>
          <w:rFonts w:ascii="Times New Roman" w:hAnsi="Times New Roman" w:cs="Times New Roman"/>
        </w:rPr>
        <w:t xml:space="preserve">cases in which </w:t>
      </w:r>
      <w:r w:rsidR="008D128B" w:rsidRPr="00C85596">
        <w:rPr>
          <w:rFonts w:ascii="Times New Roman" w:hAnsi="Times New Roman" w:cs="Times New Roman"/>
        </w:rPr>
        <w:t xml:space="preserve">an </w:t>
      </w:r>
      <w:r w:rsidR="003E7A84" w:rsidRPr="00C85596">
        <w:rPr>
          <w:rFonts w:ascii="Times New Roman" w:hAnsi="Times New Roman" w:cs="Times New Roman"/>
        </w:rPr>
        <w:t xml:space="preserve">entirely </w:t>
      </w:r>
      <w:r w:rsidR="005A570F" w:rsidRPr="00C85596">
        <w:rPr>
          <w:rFonts w:ascii="Times New Roman" w:hAnsi="Times New Roman" w:cs="Times New Roman"/>
        </w:rPr>
        <w:t xml:space="preserve">new </w:t>
      </w:r>
      <w:r w:rsidR="008D128B" w:rsidRPr="00C85596">
        <w:rPr>
          <w:rFonts w:ascii="Times New Roman" w:hAnsi="Times New Roman" w:cs="Times New Roman"/>
        </w:rPr>
        <w:t xml:space="preserve">sequence </w:t>
      </w:r>
      <w:r w:rsidR="005A570F" w:rsidRPr="00C85596">
        <w:rPr>
          <w:rFonts w:ascii="Times New Roman" w:hAnsi="Times New Roman" w:cs="Times New Roman"/>
        </w:rPr>
        <w:t xml:space="preserve">is </w:t>
      </w:r>
      <w:r w:rsidR="008D128B" w:rsidRPr="00C85596">
        <w:rPr>
          <w:rFonts w:ascii="Times New Roman" w:hAnsi="Times New Roman" w:cs="Times New Roman"/>
        </w:rPr>
        <w:t xml:space="preserve">initiated </w:t>
      </w:r>
      <w:r w:rsidR="005A570F" w:rsidRPr="00C85596">
        <w:rPr>
          <w:rFonts w:ascii="Times New Roman" w:hAnsi="Times New Roman" w:cs="Times New Roman"/>
        </w:rPr>
        <w:t>after a completed confirmation.</w:t>
      </w:r>
    </w:p>
    <w:p w14:paraId="1F3FA571" w14:textId="465D55C0" w:rsidR="00CB344C" w:rsidRPr="00C85596" w:rsidRDefault="00A63783" w:rsidP="00DD284F">
      <w:pPr>
        <w:spacing w:line="480" w:lineRule="auto"/>
        <w:ind w:firstLine="720"/>
        <w:rPr>
          <w:rFonts w:ascii="Times New Roman" w:hAnsi="Times New Roman" w:cs="Times New Roman"/>
        </w:rPr>
      </w:pPr>
      <w:r w:rsidRPr="00C85596">
        <w:rPr>
          <w:rFonts w:ascii="Times New Roman" w:hAnsi="Times New Roman" w:cs="Times New Roman"/>
        </w:rPr>
        <w:t xml:space="preserve">In the following we show how the turn design of each of these options is accomplished through a distinct phonetic contrast: seamless word linking between the confirmation and </w:t>
      </w:r>
      <w:r w:rsidR="00D21F08" w:rsidRPr="00C85596">
        <w:rPr>
          <w:rFonts w:ascii="Times New Roman" w:hAnsi="Times New Roman" w:cs="Times New Roman"/>
        </w:rPr>
        <w:t xml:space="preserve">subsequent </w:t>
      </w:r>
      <w:r w:rsidR="008B35E2" w:rsidRPr="00C85596">
        <w:rPr>
          <w:rFonts w:ascii="Times New Roman" w:hAnsi="Times New Roman" w:cs="Times New Roman"/>
        </w:rPr>
        <w:t xml:space="preserve">talk </w:t>
      </w:r>
      <w:r w:rsidRPr="00C85596">
        <w:rPr>
          <w:rFonts w:ascii="Times New Roman" w:hAnsi="Times New Roman" w:cs="Times New Roman"/>
        </w:rPr>
        <w:t>on the one hand</w:t>
      </w:r>
      <w:r w:rsidR="00B84154" w:rsidRPr="00C85596">
        <w:rPr>
          <w:rStyle w:val="FootnoteReference"/>
          <w:rFonts w:ascii="Times New Roman" w:hAnsi="Times New Roman" w:cs="Times New Roman"/>
        </w:rPr>
        <w:footnoteReference w:id="3"/>
      </w:r>
      <w:r w:rsidRPr="00C85596">
        <w:rPr>
          <w:rFonts w:ascii="Times New Roman" w:hAnsi="Times New Roman" w:cs="Times New Roman"/>
        </w:rPr>
        <w:t xml:space="preserve">, and a </w:t>
      </w:r>
      <w:proofErr w:type="spellStart"/>
      <w:r w:rsidR="00341F9E" w:rsidRPr="00C85596">
        <w:rPr>
          <w:rFonts w:ascii="Times New Roman" w:hAnsi="Times New Roman" w:cs="Times New Roman"/>
        </w:rPr>
        <w:t>glottalised</w:t>
      </w:r>
      <w:proofErr w:type="spellEnd"/>
      <w:r w:rsidR="00341F9E" w:rsidRPr="00C85596">
        <w:rPr>
          <w:rFonts w:ascii="Times New Roman" w:hAnsi="Times New Roman" w:cs="Times New Roman"/>
        </w:rPr>
        <w:t xml:space="preserve"> </w:t>
      </w:r>
      <w:r w:rsidR="009D08CF" w:rsidRPr="00C85596">
        <w:rPr>
          <w:rFonts w:ascii="Times New Roman" w:hAnsi="Times New Roman" w:cs="Times New Roman"/>
        </w:rPr>
        <w:t xml:space="preserve">break </w:t>
      </w:r>
      <w:r w:rsidR="00341F9E" w:rsidRPr="00C85596">
        <w:rPr>
          <w:rFonts w:ascii="Times New Roman" w:hAnsi="Times New Roman" w:cs="Times New Roman"/>
        </w:rPr>
        <w:t>between</w:t>
      </w:r>
      <w:r w:rsidR="00C81374" w:rsidRPr="00C85596">
        <w:rPr>
          <w:rFonts w:ascii="Times New Roman" w:hAnsi="Times New Roman" w:cs="Times New Roman"/>
        </w:rPr>
        <w:t xml:space="preserve"> the two</w:t>
      </w:r>
      <w:r w:rsidR="00341F9E" w:rsidRPr="00C85596">
        <w:rPr>
          <w:rFonts w:ascii="Times New Roman" w:hAnsi="Times New Roman" w:cs="Times New Roman"/>
        </w:rPr>
        <w:t xml:space="preserve"> </w:t>
      </w:r>
      <w:r w:rsidRPr="00C85596">
        <w:rPr>
          <w:rFonts w:ascii="Times New Roman" w:hAnsi="Times New Roman" w:cs="Times New Roman"/>
        </w:rPr>
        <w:t>on the other.</w:t>
      </w:r>
      <w:r w:rsidR="00D21F08" w:rsidRPr="00C85596">
        <w:rPr>
          <w:rFonts w:ascii="Times New Roman" w:hAnsi="Times New Roman" w:cs="Times New Roman"/>
        </w:rPr>
        <w:t xml:space="preserve"> In order to make this phonetic distinction highly visible </w:t>
      </w:r>
      <w:r w:rsidR="00472DC7" w:rsidRPr="00C85596">
        <w:rPr>
          <w:rFonts w:ascii="Times New Roman" w:hAnsi="Times New Roman" w:cs="Times New Roman"/>
        </w:rPr>
        <w:t xml:space="preserve">and particularly relevant to the languages involved </w:t>
      </w:r>
      <w:r w:rsidR="00D21F08" w:rsidRPr="00C85596">
        <w:rPr>
          <w:rFonts w:ascii="Times New Roman" w:hAnsi="Times New Roman" w:cs="Times New Roman"/>
        </w:rPr>
        <w:t xml:space="preserve">we limit </w:t>
      </w:r>
      <w:r w:rsidR="00341F9E" w:rsidRPr="00C85596">
        <w:rPr>
          <w:rFonts w:ascii="Times New Roman" w:hAnsi="Times New Roman" w:cs="Times New Roman"/>
        </w:rPr>
        <w:t>our</w:t>
      </w:r>
      <w:r w:rsidR="00D21F08" w:rsidRPr="00C85596">
        <w:rPr>
          <w:rFonts w:ascii="Times New Roman" w:hAnsi="Times New Roman" w:cs="Times New Roman"/>
        </w:rPr>
        <w:t xml:space="preserve"> analysis to </w:t>
      </w:r>
      <w:r w:rsidR="002440C5" w:rsidRPr="00C85596">
        <w:rPr>
          <w:rFonts w:ascii="Times New Roman" w:hAnsi="Times New Roman" w:cs="Times New Roman"/>
        </w:rPr>
        <w:t xml:space="preserve">unit </w:t>
      </w:r>
      <w:r w:rsidR="00D21F08" w:rsidRPr="00C85596">
        <w:rPr>
          <w:rFonts w:ascii="Times New Roman" w:hAnsi="Times New Roman" w:cs="Times New Roman"/>
        </w:rPr>
        <w:t>boun</w:t>
      </w:r>
      <w:r w:rsidR="00D73B53" w:rsidRPr="00C85596">
        <w:rPr>
          <w:rFonts w:ascii="Times New Roman" w:hAnsi="Times New Roman" w:cs="Times New Roman"/>
        </w:rPr>
        <w:t>daries that involve vowels</w:t>
      </w:r>
      <w:r w:rsidR="00D21F08" w:rsidRPr="00C85596">
        <w:rPr>
          <w:rFonts w:ascii="Times New Roman" w:hAnsi="Times New Roman" w:cs="Times New Roman"/>
        </w:rPr>
        <w:t xml:space="preserve">. This constraint allows for a </w:t>
      </w:r>
      <w:r w:rsidR="00341F9E" w:rsidRPr="00C85596">
        <w:rPr>
          <w:rFonts w:ascii="Times New Roman" w:hAnsi="Times New Roman" w:cs="Times New Roman"/>
        </w:rPr>
        <w:t>clear</w:t>
      </w:r>
      <w:r w:rsidR="00D21F08" w:rsidRPr="00C85596">
        <w:rPr>
          <w:rFonts w:ascii="Times New Roman" w:hAnsi="Times New Roman" w:cs="Times New Roman"/>
        </w:rPr>
        <w:t xml:space="preserve"> comparison between </w:t>
      </w:r>
      <w:r w:rsidR="00D73B53" w:rsidRPr="00C85596">
        <w:rPr>
          <w:rFonts w:ascii="Times New Roman" w:hAnsi="Times New Roman" w:cs="Times New Roman"/>
        </w:rPr>
        <w:t>seamless</w:t>
      </w:r>
      <w:r w:rsidR="00D21F08" w:rsidRPr="00C85596">
        <w:rPr>
          <w:rFonts w:ascii="Times New Roman" w:hAnsi="Times New Roman" w:cs="Times New Roman"/>
        </w:rPr>
        <w:t xml:space="preserve"> joining </w:t>
      </w:r>
      <w:r w:rsidR="002B5DEB" w:rsidRPr="00C85596">
        <w:rPr>
          <w:rFonts w:ascii="Times New Roman" w:hAnsi="Times New Roman" w:cs="Times New Roman"/>
        </w:rPr>
        <w:t xml:space="preserve">and a </w:t>
      </w:r>
      <w:proofErr w:type="spellStart"/>
      <w:r w:rsidR="00341F9E" w:rsidRPr="00C85596">
        <w:rPr>
          <w:rFonts w:ascii="Times New Roman" w:hAnsi="Times New Roman" w:cs="Times New Roman"/>
        </w:rPr>
        <w:t>glottalised</w:t>
      </w:r>
      <w:proofErr w:type="spellEnd"/>
      <w:r w:rsidR="002B5DEB" w:rsidRPr="00C85596">
        <w:rPr>
          <w:rFonts w:ascii="Times New Roman" w:hAnsi="Times New Roman" w:cs="Times New Roman"/>
        </w:rPr>
        <w:t xml:space="preserve"> </w:t>
      </w:r>
      <w:r w:rsidR="00C81374" w:rsidRPr="00C85596">
        <w:rPr>
          <w:rFonts w:ascii="Times New Roman" w:hAnsi="Times New Roman" w:cs="Times New Roman"/>
        </w:rPr>
        <w:t xml:space="preserve">articulatory </w:t>
      </w:r>
      <w:r w:rsidR="002B5DEB" w:rsidRPr="00C85596">
        <w:rPr>
          <w:rFonts w:ascii="Times New Roman" w:hAnsi="Times New Roman" w:cs="Times New Roman"/>
        </w:rPr>
        <w:t>break</w:t>
      </w:r>
      <w:r w:rsidR="00D21F08" w:rsidRPr="00C85596">
        <w:rPr>
          <w:rFonts w:ascii="Times New Roman" w:hAnsi="Times New Roman" w:cs="Times New Roman"/>
        </w:rPr>
        <w:t>.</w:t>
      </w:r>
      <w:r w:rsidR="00B84154" w:rsidRPr="00C85596">
        <w:rPr>
          <w:rFonts w:ascii="Times New Roman" w:hAnsi="Times New Roman" w:cs="Times New Roman"/>
        </w:rPr>
        <w:t xml:space="preserve"> </w:t>
      </w:r>
    </w:p>
    <w:p w14:paraId="63CE29B8" w14:textId="77777777" w:rsidR="00CB344C" w:rsidRPr="00C85596" w:rsidRDefault="00CB344C" w:rsidP="006A3E7D">
      <w:pPr>
        <w:spacing w:line="480" w:lineRule="auto"/>
        <w:rPr>
          <w:rFonts w:ascii="Times New Roman" w:hAnsi="Times New Roman" w:cs="Times New Roman"/>
        </w:rPr>
      </w:pPr>
    </w:p>
    <w:p w14:paraId="5A0198E2" w14:textId="33D43C04" w:rsidR="002754AA" w:rsidRPr="00C85596" w:rsidRDefault="002754AA" w:rsidP="006A3E7D">
      <w:pPr>
        <w:spacing w:line="480" w:lineRule="auto"/>
        <w:rPr>
          <w:rFonts w:ascii="Times New Roman" w:hAnsi="Times New Roman" w:cs="Times New Roman"/>
          <w:sz w:val="28"/>
          <w:szCs w:val="28"/>
        </w:rPr>
      </w:pPr>
      <w:r w:rsidRPr="00C85596">
        <w:rPr>
          <w:rFonts w:ascii="Times New Roman" w:hAnsi="Times New Roman" w:cs="Times New Roman"/>
          <w:sz w:val="28"/>
          <w:szCs w:val="28"/>
        </w:rPr>
        <w:t xml:space="preserve">Confirmation followed by </w:t>
      </w:r>
      <w:r w:rsidR="00E60175" w:rsidRPr="00C85596">
        <w:rPr>
          <w:rFonts w:ascii="Times New Roman" w:hAnsi="Times New Roman" w:cs="Times New Roman"/>
          <w:sz w:val="28"/>
          <w:szCs w:val="28"/>
        </w:rPr>
        <w:t>continued responding</w:t>
      </w:r>
      <w:r w:rsidRPr="00C85596">
        <w:rPr>
          <w:rFonts w:ascii="Times New Roman" w:hAnsi="Times New Roman" w:cs="Times New Roman"/>
          <w:sz w:val="28"/>
          <w:szCs w:val="28"/>
        </w:rPr>
        <w:t xml:space="preserve"> </w:t>
      </w:r>
    </w:p>
    <w:p w14:paraId="7BA18C51" w14:textId="3C00482F" w:rsidR="00E60175" w:rsidRPr="00C85596" w:rsidRDefault="00E60175" w:rsidP="006A3E7D">
      <w:pPr>
        <w:spacing w:line="480" w:lineRule="auto"/>
        <w:rPr>
          <w:rFonts w:ascii="Times New Roman" w:hAnsi="Times New Roman" w:cs="Times New Roman"/>
        </w:rPr>
      </w:pPr>
      <w:r w:rsidRPr="00C85596">
        <w:rPr>
          <w:rFonts w:ascii="Times New Roman" w:hAnsi="Times New Roman" w:cs="Times New Roman"/>
        </w:rPr>
        <w:t>Confirmation</w:t>
      </w:r>
      <w:r w:rsidR="00CC6BAF" w:rsidRPr="00C85596">
        <w:rPr>
          <w:rFonts w:ascii="Times New Roman" w:hAnsi="Times New Roman" w:cs="Times New Roman"/>
        </w:rPr>
        <w:t xml:space="preserve"> can be </w:t>
      </w:r>
      <w:r w:rsidRPr="00C85596">
        <w:rPr>
          <w:rFonts w:ascii="Times New Roman" w:hAnsi="Times New Roman" w:cs="Times New Roman"/>
        </w:rPr>
        <w:t>achieved</w:t>
      </w:r>
      <w:r w:rsidR="00CC6BAF" w:rsidRPr="00C85596">
        <w:rPr>
          <w:rFonts w:ascii="Times New Roman" w:hAnsi="Times New Roman" w:cs="Times New Roman"/>
        </w:rPr>
        <w:t xml:space="preserve"> </w:t>
      </w:r>
      <w:r w:rsidR="0038014D" w:rsidRPr="00C85596">
        <w:rPr>
          <w:rFonts w:ascii="Times New Roman" w:hAnsi="Times New Roman" w:cs="Times New Roman"/>
        </w:rPr>
        <w:t xml:space="preserve">in </w:t>
      </w:r>
      <w:r w:rsidRPr="00C85596">
        <w:rPr>
          <w:rFonts w:ascii="Times New Roman" w:hAnsi="Times New Roman" w:cs="Times New Roman"/>
        </w:rPr>
        <w:t>a single</w:t>
      </w:r>
      <w:r w:rsidR="002440C5" w:rsidRPr="00C85596">
        <w:rPr>
          <w:rFonts w:ascii="Times New Roman" w:hAnsi="Times New Roman" w:cs="Times New Roman"/>
        </w:rPr>
        <w:t>-component turn</w:t>
      </w:r>
      <w:r w:rsidR="00CC6BAF" w:rsidRPr="00C85596">
        <w:rPr>
          <w:rFonts w:ascii="Times New Roman" w:hAnsi="Times New Roman" w:cs="Times New Roman"/>
        </w:rPr>
        <w:t xml:space="preserve">, for example, through </w:t>
      </w:r>
      <w:r w:rsidR="00F218C0" w:rsidRPr="00C85596">
        <w:rPr>
          <w:rFonts w:ascii="Times New Roman" w:hAnsi="Times New Roman" w:cs="Times New Roman"/>
        </w:rPr>
        <w:t xml:space="preserve">response </w:t>
      </w:r>
      <w:r w:rsidR="00CC6BAF" w:rsidRPr="00C85596">
        <w:rPr>
          <w:rFonts w:ascii="Times New Roman" w:hAnsi="Times New Roman" w:cs="Times New Roman"/>
        </w:rPr>
        <w:t xml:space="preserve">tokens such as </w:t>
      </w:r>
      <w:proofErr w:type="spellStart"/>
      <w:r w:rsidR="00E1650A" w:rsidRPr="00C85596">
        <w:rPr>
          <w:rFonts w:ascii="Times New Roman" w:hAnsi="Times New Roman" w:cs="Times New Roman"/>
          <w:i/>
        </w:rPr>
        <w:t>ouais</w:t>
      </w:r>
      <w:proofErr w:type="spellEnd"/>
      <w:r w:rsidR="00E1650A" w:rsidRPr="00C85596">
        <w:rPr>
          <w:rFonts w:ascii="Times New Roman" w:hAnsi="Times New Roman" w:cs="Times New Roman"/>
        </w:rPr>
        <w:t xml:space="preserve"> or </w:t>
      </w:r>
      <w:r w:rsidR="00CC6BAF" w:rsidRPr="00C85596">
        <w:rPr>
          <w:rFonts w:ascii="Times New Roman" w:hAnsi="Times New Roman" w:cs="Times New Roman"/>
          <w:i/>
        </w:rPr>
        <w:t>voil</w:t>
      </w:r>
      <w:r w:rsidR="009B7278" w:rsidRPr="00C85596">
        <w:rPr>
          <w:rFonts w:ascii="Times New Roman" w:hAnsi="Times New Roman" w:cs="Times New Roman"/>
          <w:i/>
        </w:rPr>
        <w:t>à</w:t>
      </w:r>
      <w:r w:rsidR="00566C57" w:rsidRPr="00C85596">
        <w:rPr>
          <w:rFonts w:ascii="Times New Roman" w:hAnsi="Times New Roman" w:cs="Times New Roman"/>
        </w:rPr>
        <w:t xml:space="preserve"> </w:t>
      </w:r>
      <w:r w:rsidR="00CC6BAF" w:rsidRPr="00C85596">
        <w:rPr>
          <w:rFonts w:ascii="Times New Roman" w:hAnsi="Times New Roman" w:cs="Times New Roman"/>
        </w:rPr>
        <w:t xml:space="preserve">in French or </w:t>
      </w:r>
      <w:proofErr w:type="gramStart"/>
      <w:r w:rsidR="00CC6BAF" w:rsidRPr="00C85596">
        <w:rPr>
          <w:rFonts w:ascii="Times New Roman" w:hAnsi="Times New Roman" w:cs="Times New Roman"/>
          <w:i/>
        </w:rPr>
        <w:t>ja</w:t>
      </w:r>
      <w:proofErr w:type="gramEnd"/>
      <w:r w:rsidR="00CC6BAF" w:rsidRPr="00C85596">
        <w:rPr>
          <w:rFonts w:ascii="Times New Roman" w:hAnsi="Times New Roman" w:cs="Times New Roman"/>
        </w:rPr>
        <w:t xml:space="preserve"> or </w:t>
      </w:r>
      <w:proofErr w:type="spellStart"/>
      <w:r w:rsidR="00D214A4" w:rsidRPr="00C85596">
        <w:rPr>
          <w:rFonts w:ascii="Times New Roman" w:hAnsi="Times New Roman" w:cs="Times New Roman"/>
          <w:i/>
        </w:rPr>
        <w:t>ist</w:t>
      </w:r>
      <w:proofErr w:type="spellEnd"/>
      <w:r w:rsidR="00D214A4" w:rsidRPr="00C85596">
        <w:rPr>
          <w:rFonts w:ascii="Times New Roman" w:hAnsi="Times New Roman" w:cs="Times New Roman"/>
          <w:i/>
        </w:rPr>
        <w:t xml:space="preserve"> </w:t>
      </w:r>
      <w:proofErr w:type="spellStart"/>
      <w:r w:rsidR="00D214A4" w:rsidRPr="00C85596">
        <w:rPr>
          <w:rFonts w:ascii="Times New Roman" w:hAnsi="Times New Roman" w:cs="Times New Roman"/>
          <w:i/>
        </w:rPr>
        <w:t>auch</w:t>
      </w:r>
      <w:proofErr w:type="spellEnd"/>
      <w:r w:rsidR="00D214A4" w:rsidRPr="00C85596">
        <w:rPr>
          <w:rFonts w:ascii="Times New Roman" w:hAnsi="Times New Roman" w:cs="Times New Roman"/>
          <w:i/>
        </w:rPr>
        <w:t xml:space="preserve"> so</w:t>
      </w:r>
      <w:r w:rsidR="00CC6BAF" w:rsidRPr="00C85596">
        <w:rPr>
          <w:rFonts w:ascii="Times New Roman" w:hAnsi="Times New Roman" w:cs="Times New Roman"/>
        </w:rPr>
        <w:t xml:space="preserve"> in German. When confirmations are </w:t>
      </w:r>
      <w:r w:rsidR="00815CF6" w:rsidRPr="00C85596">
        <w:rPr>
          <w:rFonts w:ascii="Times New Roman" w:hAnsi="Times New Roman" w:cs="Times New Roman"/>
        </w:rPr>
        <w:t xml:space="preserve">designed as more complex turns </w:t>
      </w:r>
      <w:r w:rsidR="00CC6BAF" w:rsidRPr="00C85596">
        <w:rPr>
          <w:rFonts w:ascii="Times New Roman" w:hAnsi="Times New Roman" w:cs="Times New Roman"/>
        </w:rPr>
        <w:t>they</w:t>
      </w:r>
      <w:r w:rsidR="00566C57" w:rsidRPr="00C85596">
        <w:rPr>
          <w:rFonts w:ascii="Times New Roman" w:hAnsi="Times New Roman" w:cs="Times New Roman"/>
        </w:rPr>
        <w:t xml:space="preserve"> typically</w:t>
      </w:r>
      <w:r w:rsidR="00CC6BAF" w:rsidRPr="00C85596">
        <w:rPr>
          <w:rFonts w:ascii="Times New Roman" w:hAnsi="Times New Roman" w:cs="Times New Roman"/>
        </w:rPr>
        <w:t xml:space="preserve"> </w:t>
      </w:r>
      <w:r w:rsidR="00566C57" w:rsidRPr="00C85596">
        <w:rPr>
          <w:rFonts w:ascii="Times New Roman" w:hAnsi="Times New Roman" w:cs="Times New Roman"/>
        </w:rPr>
        <w:t xml:space="preserve">involve an initial confirming token followed by </w:t>
      </w:r>
      <w:r w:rsidR="003509D9" w:rsidRPr="00C85596">
        <w:rPr>
          <w:rFonts w:ascii="Times New Roman" w:hAnsi="Times New Roman" w:cs="Times New Roman"/>
        </w:rPr>
        <w:t>talk</w:t>
      </w:r>
      <w:r w:rsidR="00B12F65" w:rsidRPr="00C85596">
        <w:rPr>
          <w:rFonts w:ascii="Times New Roman" w:hAnsi="Times New Roman" w:cs="Times New Roman"/>
        </w:rPr>
        <w:t xml:space="preserve"> that </w:t>
      </w:r>
      <w:r w:rsidR="002F5368" w:rsidRPr="00C85596">
        <w:rPr>
          <w:rFonts w:ascii="Times New Roman" w:hAnsi="Times New Roman" w:cs="Times New Roman"/>
        </w:rPr>
        <w:t xml:space="preserve">extends </w:t>
      </w:r>
      <w:r w:rsidR="00B12F65" w:rsidRPr="00C85596">
        <w:rPr>
          <w:rFonts w:ascii="Times New Roman" w:hAnsi="Times New Roman" w:cs="Times New Roman"/>
        </w:rPr>
        <w:t xml:space="preserve">the confirming action. Extensions vary in their degree of conformity to the initial confirmation; some simply </w:t>
      </w:r>
      <w:r w:rsidR="003509D9" w:rsidRPr="00C85596">
        <w:rPr>
          <w:rFonts w:ascii="Times New Roman" w:hAnsi="Times New Roman" w:cs="Times New Roman"/>
        </w:rPr>
        <w:t>further</w:t>
      </w:r>
      <w:r w:rsidR="00B12F65" w:rsidRPr="00C85596">
        <w:rPr>
          <w:rFonts w:ascii="Times New Roman" w:hAnsi="Times New Roman" w:cs="Times New Roman"/>
        </w:rPr>
        <w:t xml:space="preserve"> </w:t>
      </w:r>
      <w:r w:rsidR="00D909D0" w:rsidRPr="00C85596">
        <w:rPr>
          <w:rFonts w:ascii="Times New Roman" w:hAnsi="Times New Roman" w:cs="Times New Roman"/>
        </w:rPr>
        <w:t xml:space="preserve">the confirmation </w:t>
      </w:r>
      <w:r w:rsidRPr="00C85596">
        <w:rPr>
          <w:rFonts w:ascii="Times New Roman" w:hAnsi="Times New Roman" w:cs="Times New Roman"/>
        </w:rPr>
        <w:t>along the same lines</w:t>
      </w:r>
      <w:r w:rsidR="00E14899" w:rsidRPr="00C85596">
        <w:rPr>
          <w:rFonts w:ascii="Times New Roman" w:hAnsi="Times New Roman" w:cs="Times New Roman"/>
        </w:rPr>
        <w:t xml:space="preserve"> as the first confirming </w:t>
      </w:r>
      <w:r w:rsidR="008B35E2" w:rsidRPr="00C85596">
        <w:rPr>
          <w:rFonts w:ascii="Times New Roman" w:hAnsi="Times New Roman" w:cs="Times New Roman"/>
        </w:rPr>
        <w:t>item</w:t>
      </w:r>
      <w:r w:rsidR="00B12F65" w:rsidRPr="00C85596">
        <w:rPr>
          <w:rFonts w:ascii="Times New Roman" w:hAnsi="Times New Roman" w:cs="Times New Roman"/>
        </w:rPr>
        <w:t xml:space="preserve">, others qualify or otherwise elaborate on </w:t>
      </w:r>
      <w:r w:rsidR="00E14899" w:rsidRPr="00C85596">
        <w:rPr>
          <w:rFonts w:ascii="Times New Roman" w:hAnsi="Times New Roman" w:cs="Times New Roman"/>
        </w:rPr>
        <w:t>it</w:t>
      </w:r>
      <w:r w:rsidR="00B12F65" w:rsidRPr="00C85596">
        <w:rPr>
          <w:rFonts w:ascii="Times New Roman" w:hAnsi="Times New Roman" w:cs="Times New Roman"/>
        </w:rPr>
        <w:t xml:space="preserve">. Still others </w:t>
      </w:r>
      <w:r w:rsidR="00B12F65" w:rsidRPr="00C85596">
        <w:rPr>
          <w:rFonts w:ascii="Times New Roman" w:hAnsi="Times New Roman" w:cs="Times New Roman"/>
        </w:rPr>
        <w:lastRenderedPageBreak/>
        <w:t xml:space="preserve">respond to </w:t>
      </w:r>
      <w:r w:rsidR="00E14899" w:rsidRPr="00C85596">
        <w:rPr>
          <w:rFonts w:ascii="Times New Roman" w:hAnsi="Times New Roman" w:cs="Times New Roman"/>
        </w:rPr>
        <w:t xml:space="preserve">further </w:t>
      </w:r>
      <w:r w:rsidRPr="00C85596">
        <w:rPr>
          <w:rFonts w:ascii="Times New Roman" w:hAnsi="Times New Roman" w:cs="Times New Roman"/>
        </w:rPr>
        <w:t>trajectories opened up by</w:t>
      </w:r>
      <w:r w:rsidR="00B12F65" w:rsidRPr="00C85596">
        <w:rPr>
          <w:rFonts w:ascii="Times New Roman" w:hAnsi="Times New Roman" w:cs="Times New Roman"/>
        </w:rPr>
        <w:t xml:space="preserve"> </w:t>
      </w:r>
      <w:r w:rsidR="00E14899" w:rsidRPr="00C85596">
        <w:rPr>
          <w:rFonts w:ascii="Times New Roman" w:hAnsi="Times New Roman" w:cs="Times New Roman"/>
        </w:rPr>
        <w:t>the</w:t>
      </w:r>
      <w:r w:rsidR="00B12F65" w:rsidRPr="00C85596">
        <w:rPr>
          <w:rFonts w:ascii="Times New Roman" w:hAnsi="Times New Roman" w:cs="Times New Roman"/>
        </w:rPr>
        <w:t xml:space="preserve"> previous turn</w:t>
      </w:r>
      <w:r w:rsidR="00CC6BAF" w:rsidRPr="00C85596">
        <w:rPr>
          <w:rFonts w:ascii="Times New Roman" w:hAnsi="Times New Roman" w:cs="Times New Roman"/>
        </w:rPr>
        <w:t xml:space="preserve">. </w:t>
      </w:r>
      <w:r w:rsidRPr="00C85596">
        <w:rPr>
          <w:rFonts w:ascii="Times New Roman" w:hAnsi="Times New Roman" w:cs="Times New Roman"/>
        </w:rPr>
        <w:t xml:space="preserve">In the following we show that the </w:t>
      </w:r>
      <w:r w:rsidR="00D909D0" w:rsidRPr="00C85596">
        <w:rPr>
          <w:rFonts w:ascii="Times New Roman" w:hAnsi="Times New Roman" w:cs="Times New Roman"/>
        </w:rPr>
        <w:t xml:space="preserve">phonetic </w:t>
      </w:r>
      <w:r w:rsidRPr="00C85596">
        <w:rPr>
          <w:rFonts w:ascii="Times New Roman" w:hAnsi="Times New Roman" w:cs="Times New Roman"/>
        </w:rPr>
        <w:t xml:space="preserve">turn design of </w:t>
      </w:r>
      <w:r w:rsidR="002420DD" w:rsidRPr="00C85596">
        <w:rPr>
          <w:rFonts w:ascii="Times New Roman" w:hAnsi="Times New Roman" w:cs="Times New Roman"/>
        </w:rPr>
        <w:t xml:space="preserve">these three types of </w:t>
      </w:r>
      <w:r w:rsidR="00E3461E" w:rsidRPr="00C85596">
        <w:rPr>
          <w:rFonts w:ascii="Times New Roman" w:hAnsi="Times New Roman" w:cs="Times New Roman"/>
        </w:rPr>
        <w:t xml:space="preserve">extended </w:t>
      </w:r>
      <w:r w:rsidR="00E14899" w:rsidRPr="00C85596">
        <w:rPr>
          <w:rFonts w:ascii="Times New Roman" w:hAnsi="Times New Roman" w:cs="Times New Roman"/>
        </w:rPr>
        <w:t xml:space="preserve">confirming turns </w:t>
      </w:r>
      <w:r w:rsidRPr="00C85596">
        <w:rPr>
          <w:rFonts w:ascii="Times New Roman" w:hAnsi="Times New Roman" w:cs="Times New Roman"/>
        </w:rPr>
        <w:t xml:space="preserve">shows considerable similarities </w:t>
      </w:r>
      <w:r w:rsidR="002420DD" w:rsidRPr="00C85596">
        <w:rPr>
          <w:rFonts w:ascii="Times New Roman" w:hAnsi="Times New Roman" w:cs="Times New Roman"/>
        </w:rPr>
        <w:t>across</w:t>
      </w:r>
      <w:r w:rsidRPr="00C85596">
        <w:rPr>
          <w:rFonts w:ascii="Times New Roman" w:hAnsi="Times New Roman" w:cs="Times New Roman"/>
        </w:rPr>
        <w:t xml:space="preserve"> French and German data.</w:t>
      </w:r>
    </w:p>
    <w:p w14:paraId="2184B03B" w14:textId="77777777" w:rsidR="006D4750" w:rsidRPr="00C85596" w:rsidRDefault="006D4750" w:rsidP="006A3E7D">
      <w:pPr>
        <w:spacing w:line="480" w:lineRule="auto"/>
        <w:rPr>
          <w:rFonts w:ascii="Times New Roman" w:hAnsi="Times New Roman" w:cs="Times New Roman"/>
        </w:rPr>
      </w:pPr>
    </w:p>
    <w:p w14:paraId="3CD7FB56" w14:textId="004FE80D" w:rsidR="005A5656" w:rsidRPr="00C85596" w:rsidRDefault="006D4750" w:rsidP="006A3E7D">
      <w:pPr>
        <w:spacing w:line="480" w:lineRule="auto"/>
        <w:rPr>
          <w:rFonts w:ascii="Times New Roman" w:hAnsi="Times New Roman" w:cs="Times New Roman"/>
        </w:rPr>
      </w:pPr>
      <w:r w:rsidRPr="00C85596">
        <w:rPr>
          <w:rFonts w:ascii="Times New Roman" w:hAnsi="Times New Roman" w:cs="Times New Roman"/>
          <w:i/>
          <w:sz w:val="28"/>
          <w:szCs w:val="28"/>
        </w:rPr>
        <w:t>Confirmation followed by continued confirmation</w:t>
      </w:r>
    </w:p>
    <w:p w14:paraId="15702EEB" w14:textId="6615C985" w:rsidR="00D5243B" w:rsidRPr="00C85596" w:rsidRDefault="00441244" w:rsidP="006A3E7D">
      <w:pPr>
        <w:spacing w:line="480" w:lineRule="auto"/>
        <w:rPr>
          <w:rFonts w:ascii="Times New Roman" w:hAnsi="Times New Roman" w:cs="Times New Roman"/>
        </w:rPr>
      </w:pPr>
      <w:r w:rsidRPr="00C85596">
        <w:rPr>
          <w:rFonts w:ascii="Times New Roman" w:hAnsi="Times New Roman" w:cs="Times New Roman"/>
        </w:rPr>
        <w:t xml:space="preserve">When confirmations are extended by </w:t>
      </w:r>
      <w:r w:rsidR="005D3A33" w:rsidRPr="00C85596">
        <w:rPr>
          <w:rFonts w:ascii="Times New Roman" w:hAnsi="Times New Roman" w:cs="Times New Roman"/>
        </w:rPr>
        <w:t>additional</w:t>
      </w:r>
      <w:r w:rsidRPr="00C85596">
        <w:rPr>
          <w:rFonts w:ascii="Times New Roman" w:hAnsi="Times New Roman" w:cs="Times New Roman"/>
        </w:rPr>
        <w:t xml:space="preserve"> confirming talk</w:t>
      </w:r>
      <w:r w:rsidR="00280817" w:rsidRPr="00C85596">
        <w:rPr>
          <w:rFonts w:ascii="Times New Roman" w:hAnsi="Times New Roman" w:cs="Times New Roman"/>
        </w:rPr>
        <w:t xml:space="preserve"> </w:t>
      </w:r>
      <w:r w:rsidR="00D5243B" w:rsidRPr="00C85596">
        <w:rPr>
          <w:rFonts w:ascii="Times New Roman" w:hAnsi="Times New Roman" w:cs="Times New Roman"/>
        </w:rPr>
        <w:t>participants</w:t>
      </w:r>
      <w:r w:rsidRPr="00C85596">
        <w:rPr>
          <w:rFonts w:ascii="Times New Roman" w:hAnsi="Times New Roman" w:cs="Times New Roman"/>
        </w:rPr>
        <w:t xml:space="preserve"> in both the French and the German corpora</w:t>
      </w:r>
      <w:r w:rsidR="00D5243B" w:rsidRPr="00C85596">
        <w:rPr>
          <w:rFonts w:ascii="Times New Roman" w:hAnsi="Times New Roman" w:cs="Times New Roman"/>
        </w:rPr>
        <w:t xml:space="preserve"> </w:t>
      </w:r>
      <w:r w:rsidR="00A63147" w:rsidRPr="00C85596">
        <w:rPr>
          <w:rFonts w:ascii="Times New Roman" w:hAnsi="Times New Roman" w:cs="Times New Roman"/>
        </w:rPr>
        <w:t xml:space="preserve">design </w:t>
      </w:r>
      <w:r w:rsidR="008B35E2" w:rsidRPr="00C85596">
        <w:rPr>
          <w:rFonts w:ascii="Times New Roman" w:hAnsi="Times New Roman" w:cs="Times New Roman"/>
        </w:rPr>
        <w:t xml:space="preserve">the components </w:t>
      </w:r>
      <w:r w:rsidR="00A63147" w:rsidRPr="00C85596">
        <w:rPr>
          <w:rFonts w:ascii="Times New Roman" w:hAnsi="Times New Roman" w:cs="Times New Roman"/>
        </w:rPr>
        <w:t xml:space="preserve">as joined </w:t>
      </w:r>
      <w:r w:rsidR="00280817" w:rsidRPr="00C85596">
        <w:rPr>
          <w:rFonts w:ascii="Times New Roman" w:hAnsi="Times New Roman" w:cs="Times New Roman"/>
        </w:rPr>
        <w:t>up</w:t>
      </w:r>
      <w:r w:rsidR="00F50A3A" w:rsidRPr="00C85596">
        <w:rPr>
          <w:rFonts w:ascii="Times New Roman" w:hAnsi="Times New Roman" w:cs="Times New Roman"/>
        </w:rPr>
        <w:t xml:space="preserve"> phonetically</w:t>
      </w:r>
      <w:r w:rsidR="00280817" w:rsidRPr="00C85596">
        <w:rPr>
          <w:rFonts w:ascii="Times New Roman" w:hAnsi="Times New Roman" w:cs="Times New Roman"/>
        </w:rPr>
        <w:t xml:space="preserve">. </w:t>
      </w:r>
      <w:r w:rsidRPr="00C85596">
        <w:rPr>
          <w:rFonts w:ascii="Times New Roman" w:hAnsi="Times New Roman" w:cs="Times New Roman"/>
        </w:rPr>
        <w:t>The following example comes fr</w:t>
      </w:r>
      <w:r w:rsidR="006116D5" w:rsidRPr="00C85596">
        <w:rPr>
          <w:rFonts w:ascii="Times New Roman" w:hAnsi="Times New Roman" w:cs="Times New Roman"/>
        </w:rPr>
        <w:t xml:space="preserve">om a </w:t>
      </w:r>
      <w:r w:rsidR="00280817" w:rsidRPr="00C85596">
        <w:rPr>
          <w:rFonts w:ascii="Times New Roman" w:hAnsi="Times New Roman" w:cs="Times New Roman"/>
        </w:rPr>
        <w:t>French</w:t>
      </w:r>
      <w:r w:rsidR="006116D5" w:rsidRPr="00C85596">
        <w:rPr>
          <w:rFonts w:ascii="Times New Roman" w:hAnsi="Times New Roman" w:cs="Times New Roman"/>
        </w:rPr>
        <w:t xml:space="preserve"> radio phone-in </w:t>
      </w:r>
      <w:proofErr w:type="spellStart"/>
      <w:r w:rsidR="00280817" w:rsidRPr="00C85596">
        <w:rPr>
          <w:rFonts w:ascii="Times New Roman" w:hAnsi="Times New Roman" w:cs="Times New Roman"/>
        </w:rPr>
        <w:t>programme</w:t>
      </w:r>
      <w:proofErr w:type="spellEnd"/>
      <w:r w:rsidR="00280817" w:rsidRPr="00C85596">
        <w:rPr>
          <w:rFonts w:ascii="Times New Roman" w:hAnsi="Times New Roman" w:cs="Times New Roman"/>
        </w:rPr>
        <w:t>.</w:t>
      </w:r>
      <w:r w:rsidR="006116D5" w:rsidRPr="00C85596">
        <w:rPr>
          <w:rFonts w:ascii="Times New Roman" w:hAnsi="Times New Roman" w:cs="Times New Roman"/>
        </w:rPr>
        <w:t xml:space="preserve"> </w:t>
      </w:r>
      <w:r w:rsidR="00D05E09" w:rsidRPr="00C85596">
        <w:rPr>
          <w:rFonts w:ascii="Times New Roman" w:hAnsi="Times New Roman" w:cs="Times New Roman"/>
        </w:rPr>
        <w:t xml:space="preserve">Caller </w:t>
      </w:r>
      <w:r w:rsidR="006116D5" w:rsidRPr="00C85596">
        <w:rPr>
          <w:rFonts w:ascii="Times New Roman" w:hAnsi="Times New Roman" w:cs="Times New Roman"/>
        </w:rPr>
        <w:t>Karim has been telling</w:t>
      </w:r>
      <w:r w:rsidR="00D05E09" w:rsidRPr="00C85596">
        <w:rPr>
          <w:rFonts w:ascii="Times New Roman" w:hAnsi="Times New Roman" w:cs="Times New Roman"/>
        </w:rPr>
        <w:t xml:space="preserve"> host </w:t>
      </w:r>
      <w:proofErr w:type="spellStart"/>
      <w:r w:rsidR="00D05E09" w:rsidRPr="00C85596">
        <w:rPr>
          <w:rFonts w:ascii="Times New Roman" w:hAnsi="Times New Roman" w:cs="Times New Roman"/>
        </w:rPr>
        <w:t>Éric</w:t>
      </w:r>
      <w:proofErr w:type="spellEnd"/>
      <w:r w:rsidR="00D05E09" w:rsidRPr="00C85596">
        <w:rPr>
          <w:rFonts w:ascii="Times New Roman" w:hAnsi="Times New Roman" w:cs="Times New Roman"/>
        </w:rPr>
        <w:t xml:space="preserve"> </w:t>
      </w:r>
      <w:r w:rsidR="006116D5" w:rsidRPr="00C85596">
        <w:rPr>
          <w:rFonts w:ascii="Times New Roman" w:hAnsi="Times New Roman" w:cs="Times New Roman"/>
        </w:rPr>
        <w:t xml:space="preserve">about </w:t>
      </w:r>
      <w:proofErr w:type="gramStart"/>
      <w:r w:rsidR="006116D5" w:rsidRPr="00C85596">
        <w:rPr>
          <w:rFonts w:ascii="Times New Roman" w:hAnsi="Times New Roman" w:cs="Times New Roman"/>
        </w:rPr>
        <w:t>a couple who are</w:t>
      </w:r>
      <w:proofErr w:type="gramEnd"/>
      <w:r w:rsidR="006116D5" w:rsidRPr="00C85596">
        <w:rPr>
          <w:rFonts w:ascii="Times New Roman" w:hAnsi="Times New Roman" w:cs="Times New Roman"/>
        </w:rPr>
        <w:t xml:space="preserve"> travelling from Cambridge to Cape Town and are currently staying with him in Tunisia.</w:t>
      </w:r>
    </w:p>
    <w:p w14:paraId="735EC31D" w14:textId="77777777" w:rsidR="00D5243B" w:rsidRPr="00C85596" w:rsidRDefault="00D5243B" w:rsidP="006A3E7D">
      <w:pPr>
        <w:spacing w:line="480" w:lineRule="auto"/>
        <w:rPr>
          <w:rFonts w:ascii="Times New Roman" w:hAnsi="Times New Roman" w:cs="Times New Roman"/>
        </w:rPr>
      </w:pPr>
    </w:p>
    <w:p w14:paraId="2E5C9E47" w14:textId="558EBDC0" w:rsidR="006828DF" w:rsidRPr="00C85596" w:rsidRDefault="003A25C6" w:rsidP="006A3E7D">
      <w:pPr>
        <w:spacing w:line="480" w:lineRule="auto"/>
        <w:rPr>
          <w:rFonts w:ascii="Times New Roman" w:hAnsi="Times New Roman" w:cs="Times New Roman"/>
          <w:lang w:val="sv-SE"/>
        </w:rPr>
      </w:pPr>
      <w:r w:rsidRPr="00C85596">
        <w:rPr>
          <w:rFonts w:ascii="Times New Roman" w:hAnsi="Times New Roman" w:cs="Times New Roman"/>
          <w:lang w:val="sv-SE"/>
        </w:rPr>
        <w:t xml:space="preserve">(1) </w:t>
      </w:r>
      <w:r w:rsidR="00380BB3" w:rsidRPr="00C85596">
        <w:rPr>
          <w:rFonts w:ascii="Times New Roman" w:hAnsi="Times New Roman" w:cs="Times New Roman"/>
          <w:lang w:val="sv-SE"/>
        </w:rPr>
        <w:t>[MOUV.2010-12-21.43:50]</w:t>
      </w:r>
    </w:p>
    <w:p w14:paraId="570B6DAD" w14:textId="77777777" w:rsidR="006116D5" w:rsidRPr="00C85596" w:rsidRDefault="006116D5" w:rsidP="004125BB">
      <w:pPr>
        <w:rPr>
          <w:rFonts w:ascii="Courier New" w:hAnsi="Courier New" w:cs="Courier New"/>
          <w:sz w:val="20"/>
          <w:szCs w:val="20"/>
          <w:lang w:val="sv-SE"/>
        </w:rPr>
      </w:pPr>
      <w:r w:rsidRPr="00C85596">
        <w:rPr>
          <w:rFonts w:ascii="Courier New" w:hAnsi="Courier New" w:cs="Courier New"/>
          <w:sz w:val="20"/>
          <w:szCs w:val="20"/>
          <w:lang w:val="sv-SE"/>
        </w:rPr>
        <w:t xml:space="preserve">1  K: ils ont décidé de faire ça en tandem </w:t>
      </w:r>
    </w:p>
    <w:p w14:paraId="6C7B69E0" w14:textId="76112285" w:rsidR="006116D5" w:rsidRPr="00C85596" w:rsidRDefault="006116D5" w:rsidP="004125BB">
      <w:pPr>
        <w:rPr>
          <w:rFonts w:ascii="Courier New" w:hAnsi="Courier New" w:cs="Courier New"/>
          <w:i/>
          <w:sz w:val="20"/>
          <w:szCs w:val="20"/>
          <w:lang w:val="en-GB"/>
        </w:rPr>
      </w:pPr>
      <w:r w:rsidRPr="00C85596">
        <w:rPr>
          <w:rFonts w:ascii="Courier New" w:hAnsi="Courier New" w:cs="Courier New"/>
          <w:sz w:val="20"/>
          <w:szCs w:val="20"/>
          <w:lang w:val="sv-SE"/>
        </w:rPr>
        <w:t xml:space="preserve">      </w:t>
      </w:r>
      <w:proofErr w:type="gramStart"/>
      <w:r w:rsidRPr="00C85596">
        <w:rPr>
          <w:rFonts w:ascii="Courier New" w:hAnsi="Courier New" w:cs="Courier New"/>
          <w:i/>
          <w:sz w:val="20"/>
          <w:szCs w:val="20"/>
          <w:lang w:val="en-GB"/>
        </w:rPr>
        <w:t>they</w:t>
      </w:r>
      <w:proofErr w:type="gramEnd"/>
      <w:r w:rsidRPr="00C85596">
        <w:rPr>
          <w:rFonts w:ascii="Courier New" w:hAnsi="Courier New" w:cs="Courier New"/>
          <w:i/>
          <w:sz w:val="20"/>
          <w:szCs w:val="20"/>
          <w:lang w:val="en-GB"/>
        </w:rPr>
        <w:t xml:space="preserve"> decided to do that ((journey)) by tandem bike</w:t>
      </w:r>
    </w:p>
    <w:p w14:paraId="58C89EDE" w14:textId="77777777" w:rsidR="006116D5" w:rsidRPr="00C85596" w:rsidRDefault="006116D5" w:rsidP="004125BB">
      <w:pPr>
        <w:rPr>
          <w:rFonts w:ascii="Courier New" w:hAnsi="Courier New" w:cs="Courier New"/>
          <w:sz w:val="20"/>
          <w:szCs w:val="20"/>
          <w:lang w:val="en-GB"/>
        </w:rPr>
      </w:pPr>
    </w:p>
    <w:p w14:paraId="5599A305" w14:textId="77777777" w:rsidR="006116D5" w:rsidRPr="00C85596" w:rsidRDefault="006116D5" w:rsidP="004125BB">
      <w:pPr>
        <w:rPr>
          <w:rFonts w:ascii="Courier New" w:hAnsi="Courier New" w:cs="Courier New"/>
          <w:sz w:val="20"/>
          <w:szCs w:val="20"/>
          <w:lang w:val="en-GB"/>
        </w:rPr>
      </w:pPr>
      <w:r w:rsidRPr="00C85596">
        <w:rPr>
          <w:rFonts w:ascii="Courier New" w:hAnsi="Courier New" w:cs="Courier New"/>
          <w:sz w:val="20"/>
          <w:szCs w:val="20"/>
          <w:lang w:val="en-GB"/>
        </w:rPr>
        <w:t>2     (0.4)</w:t>
      </w:r>
    </w:p>
    <w:p w14:paraId="23838517" w14:textId="77777777" w:rsidR="006116D5" w:rsidRPr="00C85596" w:rsidRDefault="006116D5" w:rsidP="004125BB">
      <w:pPr>
        <w:rPr>
          <w:rFonts w:ascii="Courier New" w:hAnsi="Courier New" w:cs="Courier New"/>
          <w:sz w:val="20"/>
          <w:szCs w:val="20"/>
          <w:lang w:val="en-GB"/>
        </w:rPr>
      </w:pPr>
    </w:p>
    <w:p w14:paraId="020FDF32" w14:textId="4C61052B" w:rsidR="006116D5" w:rsidRPr="00C85596" w:rsidRDefault="006116D5" w:rsidP="004125BB">
      <w:pPr>
        <w:rPr>
          <w:rFonts w:ascii="Courier New" w:hAnsi="Courier New" w:cs="Courier New"/>
          <w:sz w:val="20"/>
          <w:szCs w:val="20"/>
          <w:lang w:val="sv-SE"/>
        </w:rPr>
      </w:pPr>
      <w:r w:rsidRPr="00C85596">
        <w:rPr>
          <w:rFonts w:ascii="Courier New" w:hAnsi="Courier New" w:cs="Courier New"/>
          <w:sz w:val="20"/>
          <w:szCs w:val="20"/>
          <w:lang w:val="sv-SE"/>
        </w:rPr>
        <w:t>3  E: en tandem h</w:t>
      </w:r>
      <w:r w:rsidR="00283C8B" w:rsidRPr="00C85596">
        <w:rPr>
          <w:rFonts w:ascii="Courier New" w:hAnsi="Courier New" w:cs="Courier New"/>
          <w:sz w:val="20"/>
          <w:szCs w:val="20"/>
          <w:lang w:val="sv-SE"/>
        </w:rPr>
        <w:t>°</w:t>
      </w:r>
      <w:r w:rsidRPr="00C85596">
        <w:rPr>
          <w:rFonts w:ascii="Courier New" w:hAnsi="Courier New" w:cs="Courier New"/>
          <w:sz w:val="20"/>
          <w:szCs w:val="20"/>
          <w:lang w:val="sv-SE"/>
        </w:rPr>
        <w:t xml:space="preserve"> d'accord</w:t>
      </w:r>
    </w:p>
    <w:p w14:paraId="35F2359D" w14:textId="41101531" w:rsidR="006116D5" w:rsidRPr="00C85596" w:rsidRDefault="006116D5" w:rsidP="004125BB">
      <w:pPr>
        <w:rPr>
          <w:rFonts w:ascii="Courier New" w:hAnsi="Courier New" w:cs="Courier New"/>
          <w:i/>
          <w:sz w:val="20"/>
          <w:szCs w:val="20"/>
          <w:lang w:val="sv-SE"/>
        </w:rPr>
      </w:pPr>
      <w:r w:rsidRPr="00C85596">
        <w:rPr>
          <w:rFonts w:ascii="Courier New" w:hAnsi="Courier New" w:cs="Courier New"/>
          <w:sz w:val="20"/>
          <w:szCs w:val="20"/>
          <w:lang w:val="sv-SE"/>
        </w:rPr>
        <w:t xml:space="preserve">      </w:t>
      </w:r>
      <w:r w:rsidRPr="00C85596">
        <w:rPr>
          <w:rFonts w:ascii="Courier New" w:hAnsi="Courier New" w:cs="Courier New"/>
          <w:i/>
          <w:sz w:val="20"/>
          <w:szCs w:val="20"/>
          <w:lang w:val="sv-SE"/>
        </w:rPr>
        <w:t>by tandem bike h</w:t>
      </w:r>
      <w:r w:rsidR="00283C8B" w:rsidRPr="00C85596">
        <w:rPr>
          <w:rFonts w:ascii="Courier New" w:hAnsi="Courier New" w:cs="Courier New"/>
          <w:i/>
          <w:sz w:val="20"/>
          <w:szCs w:val="20"/>
          <w:lang w:val="sv-SE"/>
        </w:rPr>
        <w:t>°</w:t>
      </w:r>
      <w:r w:rsidRPr="00C85596">
        <w:rPr>
          <w:rFonts w:ascii="Courier New" w:hAnsi="Courier New" w:cs="Courier New"/>
          <w:i/>
          <w:sz w:val="20"/>
          <w:szCs w:val="20"/>
          <w:lang w:val="sv-SE"/>
        </w:rPr>
        <w:t xml:space="preserve"> okay</w:t>
      </w:r>
    </w:p>
    <w:p w14:paraId="0795800D" w14:textId="77777777" w:rsidR="006116D5" w:rsidRPr="00C85596" w:rsidRDefault="006116D5" w:rsidP="004125BB">
      <w:pPr>
        <w:rPr>
          <w:rFonts w:ascii="Courier New" w:hAnsi="Courier New" w:cs="Courier New"/>
          <w:sz w:val="20"/>
          <w:szCs w:val="20"/>
          <w:lang w:val="sv-SE"/>
        </w:rPr>
      </w:pPr>
    </w:p>
    <w:p w14:paraId="27FFA793" w14:textId="39028B64" w:rsidR="006116D5" w:rsidRPr="00C85596" w:rsidRDefault="006116D5" w:rsidP="004125BB">
      <w:pPr>
        <w:rPr>
          <w:rFonts w:ascii="Courier New" w:hAnsi="Courier New" w:cs="Courier New"/>
          <w:sz w:val="20"/>
          <w:szCs w:val="20"/>
          <w:lang w:val="sv-SE"/>
        </w:rPr>
      </w:pPr>
      <w:r w:rsidRPr="00C85596">
        <w:rPr>
          <w:rFonts w:ascii="Courier New" w:hAnsi="Courier New" w:cs="Courier New"/>
          <w:sz w:val="20"/>
          <w:szCs w:val="20"/>
          <w:lang w:val="sv-SE"/>
        </w:rPr>
        <w:t xml:space="preserve">4  K: </w:t>
      </w:r>
      <w:r w:rsidR="007555BF" w:rsidRPr="00C85596">
        <w:rPr>
          <w:rFonts w:ascii="Courier New" w:hAnsi="Courier New" w:cs="Courier New"/>
          <w:b/>
          <w:sz w:val="20"/>
          <w:szCs w:val="20"/>
          <w:lang w:val="sv-SE"/>
        </w:rPr>
        <w:t>OUAIS,</w:t>
      </w:r>
      <w:r w:rsidRPr="00C85596">
        <w:rPr>
          <w:rFonts w:ascii="Courier New" w:hAnsi="Courier New" w:cs="Courier New"/>
          <w:b/>
          <w:sz w:val="20"/>
          <w:szCs w:val="20"/>
          <w:lang w:val="sv-SE"/>
        </w:rPr>
        <w:t>=en</w:t>
      </w:r>
      <w:r w:rsidR="007555BF" w:rsidRPr="00C85596">
        <w:rPr>
          <w:rFonts w:ascii="Courier New" w:hAnsi="Courier New" w:cs="Courier New"/>
          <w:sz w:val="20"/>
          <w:szCs w:val="20"/>
          <w:lang w:val="sv-SE"/>
        </w:rPr>
        <w:t xml:space="preserve"> tanDEM</w:t>
      </w:r>
      <w:r w:rsidRPr="00C85596">
        <w:rPr>
          <w:rFonts w:ascii="Courier New" w:hAnsi="Courier New" w:cs="Courier New"/>
          <w:sz w:val="20"/>
          <w:szCs w:val="20"/>
          <w:lang w:val="sv-SE"/>
        </w:rPr>
        <w:t xml:space="preserve"> </w:t>
      </w:r>
    </w:p>
    <w:p w14:paraId="15CC6D39" w14:textId="0A662E39" w:rsidR="006116D5" w:rsidRPr="00C85596" w:rsidRDefault="006116D5" w:rsidP="004125BB">
      <w:pPr>
        <w:rPr>
          <w:rFonts w:ascii="Courier New" w:hAnsi="Courier New" w:cs="Courier New"/>
          <w:i/>
          <w:sz w:val="20"/>
          <w:szCs w:val="20"/>
          <w:lang w:val="en-GB"/>
        </w:rPr>
      </w:pPr>
      <w:r w:rsidRPr="00C85596">
        <w:rPr>
          <w:rFonts w:ascii="Courier New" w:hAnsi="Courier New" w:cs="Courier New"/>
          <w:sz w:val="20"/>
          <w:szCs w:val="20"/>
          <w:lang w:val="sv-SE"/>
        </w:rPr>
        <w:t xml:space="preserve">      </w:t>
      </w:r>
      <w:proofErr w:type="gramStart"/>
      <w:r w:rsidRPr="00C85596">
        <w:rPr>
          <w:rFonts w:ascii="Courier New" w:hAnsi="Courier New" w:cs="Courier New"/>
          <w:i/>
          <w:sz w:val="20"/>
          <w:szCs w:val="20"/>
          <w:lang w:val="en-GB"/>
        </w:rPr>
        <w:t>yes</w:t>
      </w:r>
      <w:proofErr w:type="gramEnd"/>
      <w:r w:rsidRPr="00C85596">
        <w:rPr>
          <w:rFonts w:ascii="Courier New" w:hAnsi="Courier New" w:cs="Courier New"/>
          <w:i/>
          <w:sz w:val="20"/>
          <w:szCs w:val="20"/>
          <w:lang w:val="en-GB"/>
        </w:rPr>
        <w:t xml:space="preserve"> by tandem bike</w:t>
      </w:r>
    </w:p>
    <w:p w14:paraId="0D5E2B26" w14:textId="77777777" w:rsidR="006116D5" w:rsidRPr="00C85596" w:rsidRDefault="006116D5" w:rsidP="004125BB">
      <w:pPr>
        <w:rPr>
          <w:rFonts w:ascii="Courier New" w:hAnsi="Courier New" w:cs="Courier New"/>
          <w:sz w:val="20"/>
          <w:szCs w:val="20"/>
          <w:lang w:val="en-GB"/>
        </w:rPr>
      </w:pPr>
    </w:p>
    <w:p w14:paraId="5E86EDBC" w14:textId="77777777" w:rsidR="006116D5" w:rsidRPr="00C85596" w:rsidRDefault="006116D5" w:rsidP="004125BB">
      <w:pPr>
        <w:rPr>
          <w:rFonts w:ascii="Courier New" w:hAnsi="Courier New" w:cs="Courier New"/>
          <w:sz w:val="20"/>
          <w:szCs w:val="20"/>
          <w:lang w:val="en-GB"/>
        </w:rPr>
      </w:pPr>
      <w:r w:rsidRPr="00C85596">
        <w:rPr>
          <w:rFonts w:ascii="Courier New" w:hAnsi="Courier New" w:cs="Courier New"/>
          <w:sz w:val="20"/>
          <w:szCs w:val="20"/>
          <w:lang w:val="en-GB"/>
        </w:rPr>
        <w:t>5     (0.2)</w:t>
      </w:r>
    </w:p>
    <w:p w14:paraId="70A9FBA9" w14:textId="77777777" w:rsidR="006116D5" w:rsidRPr="00C85596" w:rsidRDefault="006116D5" w:rsidP="004125BB">
      <w:pPr>
        <w:rPr>
          <w:rFonts w:ascii="Courier New" w:hAnsi="Courier New" w:cs="Courier New"/>
          <w:sz w:val="20"/>
          <w:szCs w:val="20"/>
          <w:lang w:val="en-GB"/>
        </w:rPr>
      </w:pPr>
    </w:p>
    <w:p w14:paraId="795B30D1" w14:textId="77777777" w:rsidR="006116D5" w:rsidRPr="00C85596" w:rsidRDefault="006116D5" w:rsidP="004125BB">
      <w:pPr>
        <w:rPr>
          <w:rFonts w:ascii="Courier New" w:hAnsi="Courier New" w:cs="Courier New"/>
          <w:sz w:val="20"/>
          <w:szCs w:val="20"/>
          <w:lang w:val="en-GB"/>
        </w:rPr>
      </w:pPr>
      <w:proofErr w:type="gramStart"/>
      <w:r w:rsidRPr="00C85596">
        <w:rPr>
          <w:rFonts w:ascii="Courier New" w:hAnsi="Courier New" w:cs="Courier New"/>
          <w:sz w:val="20"/>
          <w:szCs w:val="20"/>
          <w:lang w:val="en-GB"/>
        </w:rPr>
        <w:t>6  E</w:t>
      </w:r>
      <w:proofErr w:type="gramEnd"/>
      <w:r w:rsidRPr="00C85596">
        <w:rPr>
          <w:rFonts w:ascii="Courier New" w:hAnsi="Courier New" w:cs="Courier New"/>
          <w:sz w:val="20"/>
          <w:szCs w:val="20"/>
          <w:lang w:val="en-GB"/>
        </w:rPr>
        <w:t xml:space="preserve">: bon ben </w:t>
      </w:r>
      <w:proofErr w:type="spellStart"/>
      <w:r w:rsidRPr="00C85596">
        <w:rPr>
          <w:rFonts w:ascii="Courier New" w:hAnsi="Courier New" w:cs="Courier New"/>
          <w:sz w:val="20"/>
          <w:szCs w:val="20"/>
          <w:lang w:val="en-GB"/>
        </w:rPr>
        <w:t>c'est</w:t>
      </w:r>
      <w:proofErr w:type="spellEnd"/>
      <w:r w:rsidRPr="00C85596">
        <w:rPr>
          <w:rFonts w:ascii="Courier New" w:hAnsi="Courier New" w:cs="Courier New"/>
          <w:sz w:val="20"/>
          <w:szCs w:val="20"/>
          <w:lang w:val="en-GB"/>
        </w:rPr>
        <w:t xml:space="preserve"> </w:t>
      </w:r>
      <w:proofErr w:type="spellStart"/>
      <w:r w:rsidRPr="00C85596">
        <w:rPr>
          <w:rFonts w:ascii="Courier New" w:hAnsi="Courier New" w:cs="Courier New"/>
          <w:sz w:val="20"/>
          <w:szCs w:val="20"/>
          <w:lang w:val="en-GB"/>
        </w:rPr>
        <w:t>bien</w:t>
      </w:r>
      <w:proofErr w:type="spellEnd"/>
      <w:r w:rsidRPr="00C85596">
        <w:rPr>
          <w:rFonts w:ascii="Courier New" w:hAnsi="Courier New" w:cs="Courier New"/>
          <w:sz w:val="20"/>
          <w:szCs w:val="20"/>
          <w:lang w:val="en-GB"/>
        </w:rPr>
        <w:t xml:space="preserve"> </w:t>
      </w:r>
    </w:p>
    <w:p w14:paraId="214E9857" w14:textId="3C322744" w:rsidR="006828DF" w:rsidRPr="00C85596" w:rsidRDefault="006116D5" w:rsidP="004125BB">
      <w:pPr>
        <w:rPr>
          <w:rFonts w:ascii="Courier New" w:hAnsi="Courier New" w:cs="Courier New"/>
          <w:sz w:val="20"/>
          <w:szCs w:val="20"/>
        </w:rPr>
      </w:pPr>
      <w:r w:rsidRPr="00C85596">
        <w:rPr>
          <w:rFonts w:ascii="Courier New" w:hAnsi="Courier New" w:cs="Courier New"/>
          <w:sz w:val="20"/>
          <w:szCs w:val="20"/>
          <w:lang w:val="en-GB"/>
        </w:rPr>
        <w:t xml:space="preserve">      </w:t>
      </w:r>
      <w:proofErr w:type="gramStart"/>
      <w:r w:rsidRPr="00C85596">
        <w:rPr>
          <w:rFonts w:ascii="Courier New" w:hAnsi="Courier New" w:cs="Courier New"/>
          <w:i/>
          <w:sz w:val="20"/>
          <w:szCs w:val="20"/>
          <w:lang w:val="en-GB"/>
        </w:rPr>
        <w:t>right</w:t>
      </w:r>
      <w:proofErr w:type="gramEnd"/>
      <w:r w:rsidRPr="00C85596">
        <w:rPr>
          <w:rFonts w:ascii="Courier New" w:hAnsi="Courier New" w:cs="Courier New"/>
          <w:i/>
          <w:sz w:val="20"/>
          <w:szCs w:val="20"/>
          <w:lang w:val="en-GB"/>
        </w:rPr>
        <w:t xml:space="preserve"> well that's nice</w:t>
      </w:r>
    </w:p>
    <w:p w14:paraId="016E37A4" w14:textId="77777777" w:rsidR="006828DF" w:rsidRPr="00C85596" w:rsidRDefault="006828DF" w:rsidP="006A3E7D">
      <w:pPr>
        <w:spacing w:line="480" w:lineRule="auto"/>
        <w:rPr>
          <w:rFonts w:ascii="Times New Roman" w:hAnsi="Times New Roman" w:cs="Times New Roman"/>
        </w:rPr>
      </w:pPr>
    </w:p>
    <w:p w14:paraId="5C4AB2A2" w14:textId="2E6C1957" w:rsidR="00441244" w:rsidRPr="00C85596" w:rsidRDefault="004B28C0" w:rsidP="00631C61">
      <w:pPr>
        <w:spacing w:line="480" w:lineRule="auto"/>
        <w:rPr>
          <w:rFonts w:ascii="Times New Roman" w:hAnsi="Times New Roman" w:cs="Times New Roman"/>
        </w:rPr>
      </w:pPr>
      <w:r w:rsidRPr="00C85596">
        <w:rPr>
          <w:rFonts w:ascii="Times New Roman" w:hAnsi="Times New Roman" w:cs="Times New Roman"/>
        </w:rPr>
        <w:t xml:space="preserve">Karim’s telling at line 1 is receipted by </w:t>
      </w:r>
      <w:proofErr w:type="spellStart"/>
      <w:r w:rsidRPr="00C85596">
        <w:rPr>
          <w:rFonts w:ascii="Times New Roman" w:hAnsi="Times New Roman" w:cs="Times New Roman"/>
        </w:rPr>
        <w:t>Éric</w:t>
      </w:r>
      <w:proofErr w:type="spellEnd"/>
      <w:r w:rsidRPr="00C85596">
        <w:rPr>
          <w:rFonts w:ascii="Times New Roman" w:hAnsi="Times New Roman" w:cs="Times New Roman"/>
        </w:rPr>
        <w:t xml:space="preserve"> at line 3. Karim’s response to this (line 4) employs two different ways of doing confirmation: the confirmation token </w:t>
      </w:r>
      <w:proofErr w:type="spellStart"/>
      <w:r w:rsidRPr="00C85596">
        <w:rPr>
          <w:rFonts w:ascii="Times New Roman" w:hAnsi="Times New Roman" w:cs="Times New Roman"/>
          <w:i/>
        </w:rPr>
        <w:t>ouais</w:t>
      </w:r>
      <w:proofErr w:type="spellEnd"/>
      <w:r w:rsidRPr="00C85596">
        <w:rPr>
          <w:rFonts w:ascii="Times New Roman" w:hAnsi="Times New Roman" w:cs="Times New Roman"/>
        </w:rPr>
        <w:t xml:space="preserve"> </w:t>
      </w:r>
      <w:r w:rsidR="003509D9" w:rsidRPr="00C85596">
        <w:rPr>
          <w:rFonts w:ascii="Times New Roman" w:hAnsi="Times New Roman" w:cs="Times New Roman"/>
        </w:rPr>
        <w:t xml:space="preserve">and </w:t>
      </w:r>
      <w:r w:rsidRPr="00C85596">
        <w:rPr>
          <w:rFonts w:ascii="Times New Roman" w:hAnsi="Times New Roman" w:cs="Times New Roman"/>
        </w:rPr>
        <w:t>a repeat</w:t>
      </w:r>
      <w:r w:rsidR="00F83423" w:rsidRPr="00C85596">
        <w:rPr>
          <w:rFonts w:ascii="Times New Roman" w:hAnsi="Times New Roman" w:cs="Times New Roman"/>
        </w:rPr>
        <w:t xml:space="preserve"> of the confirmable</w:t>
      </w:r>
      <w:r w:rsidRPr="00C85596">
        <w:rPr>
          <w:rFonts w:ascii="Times New Roman" w:hAnsi="Times New Roman" w:cs="Times New Roman"/>
        </w:rPr>
        <w:t xml:space="preserve"> (</w:t>
      </w:r>
      <w:r w:rsidR="003509D9" w:rsidRPr="00C85596">
        <w:rPr>
          <w:rFonts w:ascii="Times New Roman" w:hAnsi="Times New Roman" w:cs="Times New Roman"/>
        </w:rPr>
        <w:t xml:space="preserve">the prepositional/adverbial phrase </w:t>
      </w:r>
      <w:proofErr w:type="spellStart"/>
      <w:r w:rsidRPr="00C85596">
        <w:rPr>
          <w:rFonts w:ascii="Times New Roman" w:hAnsi="Times New Roman" w:cs="Times New Roman"/>
          <w:i/>
        </w:rPr>
        <w:t>en</w:t>
      </w:r>
      <w:proofErr w:type="spellEnd"/>
      <w:r w:rsidRPr="00C85596">
        <w:rPr>
          <w:rFonts w:ascii="Times New Roman" w:hAnsi="Times New Roman" w:cs="Times New Roman"/>
          <w:i/>
        </w:rPr>
        <w:t xml:space="preserve"> tandem</w:t>
      </w:r>
      <w:r w:rsidRPr="00C85596">
        <w:rPr>
          <w:rFonts w:ascii="Times New Roman" w:hAnsi="Times New Roman" w:cs="Times New Roman"/>
        </w:rPr>
        <w:t xml:space="preserve">). </w:t>
      </w:r>
      <w:r w:rsidR="00284508" w:rsidRPr="00C85596">
        <w:rPr>
          <w:rFonts w:ascii="Times New Roman" w:hAnsi="Times New Roman" w:cs="Times New Roman"/>
        </w:rPr>
        <w:t xml:space="preserve">The two </w:t>
      </w:r>
      <w:proofErr w:type="spellStart"/>
      <w:r w:rsidR="00895EF5" w:rsidRPr="00C85596">
        <w:rPr>
          <w:rFonts w:ascii="Times New Roman" w:hAnsi="Times New Roman" w:cs="Times New Roman"/>
        </w:rPr>
        <w:t>lexico</w:t>
      </w:r>
      <w:proofErr w:type="spellEnd"/>
      <w:r w:rsidR="00895EF5" w:rsidRPr="00C85596">
        <w:rPr>
          <w:rFonts w:ascii="Times New Roman" w:hAnsi="Times New Roman" w:cs="Times New Roman"/>
        </w:rPr>
        <w:t>-syntactic units</w:t>
      </w:r>
      <w:r w:rsidR="00BE192F" w:rsidRPr="00C85596">
        <w:rPr>
          <w:rFonts w:ascii="Times New Roman" w:hAnsi="Times New Roman" w:cs="Times New Roman"/>
        </w:rPr>
        <w:t xml:space="preserve"> thus constitute </w:t>
      </w:r>
      <w:r w:rsidR="00284508" w:rsidRPr="00C85596">
        <w:rPr>
          <w:rFonts w:ascii="Times New Roman" w:hAnsi="Times New Roman" w:cs="Times New Roman"/>
        </w:rPr>
        <w:t xml:space="preserve">a multi-unit response turn with </w:t>
      </w:r>
      <w:r w:rsidR="00150514" w:rsidRPr="00C85596">
        <w:rPr>
          <w:rFonts w:ascii="Times New Roman" w:hAnsi="Times New Roman" w:cs="Times New Roman"/>
        </w:rPr>
        <w:t xml:space="preserve">two confirming components. </w:t>
      </w:r>
      <w:r w:rsidR="00FB2612" w:rsidRPr="00C85596">
        <w:rPr>
          <w:rFonts w:ascii="Times New Roman" w:hAnsi="Times New Roman" w:cs="Times New Roman"/>
        </w:rPr>
        <w:t xml:space="preserve">The second </w:t>
      </w:r>
      <w:r w:rsidR="00CB2A0D" w:rsidRPr="00C85596">
        <w:rPr>
          <w:rFonts w:ascii="Times New Roman" w:hAnsi="Times New Roman" w:cs="Times New Roman"/>
        </w:rPr>
        <w:t xml:space="preserve">extends </w:t>
      </w:r>
      <w:r w:rsidR="00D0252A" w:rsidRPr="00C85596">
        <w:rPr>
          <w:rFonts w:ascii="Times New Roman" w:hAnsi="Times New Roman" w:cs="Times New Roman"/>
        </w:rPr>
        <w:t xml:space="preserve">and only slightly amends </w:t>
      </w:r>
      <w:r w:rsidR="00CC6FA5" w:rsidRPr="00C85596">
        <w:rPr>
          <w:rFonts w:ascii="Times New Roman" w:hAnsi="Times New Roman" w:cs="Times New Roman"/>
        </w:rPr>
        <w:t xml:space="preserve">the confirming action that was delivered in the first; </w:t>
      </w:r>
      <w:r w:rsidR="00150514" w:rsidRPr="00C85596">
        <w:rPr>
          <w:rFonts w:ascii="Times New Roman" w:hAnsi="Times New Roman" w:cs="Times New Roman"/>
        </w:rPr>
        <w:t xml:space="preserve">the effect of adding the repeat is that </w:t>
      </w:r>
      <w:proofErr w:type="spellStart"/>
      <w:r w:rsidR="00150514" w:rsidRPr="00C85596">
        <w:rPr>
          <w:rFonts w:ascii="Times New Roman" w:hAnsi="Times New Roman" w:cs="Times New Roman"/>
        </w:rPr>
        <w:t>Éric</w:t>
      </w:r>
      <w:proofErr w:type="spellEnd"/>
      <w:r w:rsidR="00150514" w:rsidRPr="00C85596">
        <w:rPr>
          <w:rFonts w:ascii="Times New Roman" w:hAnsi="Times New Roman" w:cs="Times New Roman"/>
        </w:rPr>
        <w:t xml:space="preserve"> not only confirms Karim’s receipt as correct, but </w:t>
      </w:r>
      <w:r w:rsidR="00150514" w:rsidRPr="00C85596">
        <w:rPr>
          <w:rFonts w:ascii="Times New Roman" w:hAnsi="Times New Roman" w:cs="Times New Roman"/>
        </w:rPr>
        <w:lastRenderedPageBreak/>
        <w:t xml:space="preserve">reasserts the first saying. </w:t>
      </w:r>
      <w:r w:rsidR="00CC6FA5" w:rsidRPr="00C85596">
        <w:rPr>
          <w:rFonts w:ascii="Times New Roman" w:hAnsi="Times New Roman" w:cs="Times New Roman"/>
        </w:rPr>
        <w:t>With regard to the phonetic design of the</w:t>
      </w:r>
      <w:r w:rsidR="00476548" w:rsidRPr="00C85596">
        <w:rPr>
          <w:rFonts w:ascii="Times New Roman" w:hAnsi="Times New Roman" w:cs="Times New Roman"/>
        </w:rPr>
        <w:t xml:space="preserve"> </w:t>
      </w:r>
      <w:r w:rsidR="00895EF5" w:rsidRPr="00C85596">
        <w:rPr>
          <w:rFonts w:ascii="Times New Roman" w:hAnsi="Times New Roman" w:cs="Times New Roman"/>
        </w:rPr>
        <w:t xml:space="preserve">unit </w:t>
      </w:r>
      <w:r w:rsidR="00CC6FA5" w:rsidRPr="00C85596">
        <w:rPr>
          <w:rFonts w:ascii="Times New Roman" w:hAnsi="Times New Roman" w:cs="Times New Roman"/>
        </w:rPr>
        <w:t>boundary, t</w:t>
      </w:r>
      <w:r w:rsidRPr="00C85596">
        <w:rPr>
          <w:rFonts w:ascii="Times New Roman" w:hAnsi="Times New Roman" w:cs="Times New Roman"/>
        </w:rPr>
        <w:t xml:space="preserve">he vowel at the end of the </w:t>
      </w:r>
      <w:r w:rsidR="00760ACA" w:rsidRPr="00C85596">
        <w:rPr>
          <w:rFonts w:ascii="Times New Roman" w:hAnsi="Times New Roman" w:cs="Times New Roman"/>
        </w:rPr>
        <w:t>initial confirmation</w:t>
      </w:r>
      <w:r w:rsidR="00476548" w:rsidRPr="00C85596">
        <w:rPr>
          <w:rFonts w:ascii="Times New Roman" w:hAnsi="Times New Roman" w:cs="Times New Roman"/>
        </w:rPr>
        <w:t xml:space="preserve"> </w:t>
      </w:r>
      <w:r w:rsidRPr="00C85596">
        <w:rPr>
          <w:rFonts w:ascii="Times New Roman" w:hAnsi="Times New Roman" w:cs="Times New Roman"/>
        </w:rPr>
        <w:t>is linked</w:t>
      </w:r>
      <w:r w:rsidR="00F83423" w:rsidRPr="00C85596">
        <w:rPr>
          <w:rFonts w:ascii="Times New Roman" w:hAnsi="Times New Roman" w:cs="Times New Roman"/>
        </w:rPr>
        <w:t xml:space="preserve"> directly</w:t>
      </w:r>
      <w:r w:rsidRPr="00C85596">
        <w:rPr>
          <w:rFonts w:ascii="Times New Roman" w:hAnsi="Times New Roman" w:cs="Times New Roman"/>
        </w:rPr>
        <w:t xml:space="preserve"> to the vowel at the beginning of the second.</w:t>
      </w:r>
      <w:r w:rsidR="00CC6FA5" w:rsidRPr="00C85596">
        <w:rPr>
          <w:rFonts w:ascii="Times New Roman" w:hAnsi="Times New Roman" w:cs="Times New Roman"/>
        </w:rPr>
        <w:t xml:space="preserve"> </w:t>
      </w:r>
      <w:r w:rsidR="00441244" w:rsidRPr="00C85596">
        <w:rPr>
          <w:rFonts w:ascii="Times New Roman" w:hAnsi="Times New Roman" w:cs="Times New Roman"/>
        </w:rPr>
        <w:t xml:space="preserve">A similar practice can be observed in the German corpus. In the following example, Michael has asked Ulla for milk to </w:t>
      </w:r>
      <w:r w:rsidR="00B94433" w:rsidRPr="00C85596">
        <w:rPr>
          <w:rFonts w:ascii="Times New Roman" w:hAnsi="Times New Roman" w:cs="Times New Roman"/>
        </w:rPr>
        <w:t xml:space="preserve">have </w:t>
      </w:r>
      <w:r w:rsidR="00441244" w:rsidRPr="00C85596">
        <w:rPr>
          <w:rFonts w:ascii="Times New Roman" w:hAnsi="Times New Roman" w:cs="Times New Roman"/>
        </w:rPr>
        <w:t xml:space="preserve">with his dinner. She </w:t>
      </w:r>
      <w:r w:rsidR="00BD3E30" w:rsidRPr="00C85596">
        <w:rPr>
          <w:rFonts w:ascii="Times New Roman" w:hAnsi="Times New Roman" w:cs="Times New Roman"/>
        </w:rPr>
        <w:t xml:space="preserve">informs him that she </w:t>
      </w:r>
      <w:r w:rsidR="00441244" w:rsidRPr="00C85596">
        <w:rPr>
          <w:rFonts w:ascii="Times New Roman" w:hAnsi="Times New Roman" w:cs="Times New Roman"/>
        </w:rPr>
        <w:t xml:space="preserve">only has UHT milk, to which he </w:t>
      </w:r>
      <w:r w:rsidR="0000644A" w:rsidRPr="00C85596">
        <w:rPr>
          <w:rFonts w:ascii="Times New Roman" w:hAnsi="Times New Roman" w:cs="Times New Roman"/>
        </w:rPr>
        <w:t xml:space="preserve">reacts </w:t>
      </w:r>
      <w:r w:rsidR="00441244" w:rsidRPr="00C85596">
        <w:rPr>
          <w:rFonts w:ascii="Times New Roman" w:hAnsi="Times New Roman" w:cs="Times New Roman"/>
        </w:rPr>
        <w:t xml:space="preserve">by </w:t>
      </w:r>
      <w:r w:rsidR="005D3A33" w:rsidRPr="00C85596">
        <w:rPr>
          <w:rFonts w:ascii="Times New Roman" w:hAnsi="Times New Roman" w:cs="Times New Roman"/>
        </w:rPr>
        <w:t>getting up</w:t>
      </w:r>
      <w:r w:rsidR="00441244" w:rsidRPr="00C85596">
        <w:rPr>
          <w:rFonts w:ascii="Times New Roman" w:hAnsi="Times New Roman" w:cs="Times New Roman"/>
        </w:rPr>
        <w:t xml:space="preserve"> from his chair at the beginning of the transcribed section below.</w:t>
      </w:r>
    </w:p>
    <w:p w14:paraId="38B3D7E1" w14:textId="77777777" w:rsidR="00441244" w:rsidRPr="00C85596" w:rsidRDefault="00441244" w:rsidP="006A3E7D">
      <w:pPr>
        <w:spacing w:line="480" w:lineRule="auto"/>
        <w:rPr>
          <w:rFonts w:ascii="Times New Roman" w:hAnsi="Times New Roman" w:cs="Times New Roman"/>
        </w:rPr>
      </w:pPr>
    </w:p>
    <w:p w14:paraId="17E93686" w14:textId="58D4A09C" w:rsidR="006828DF"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(2)</w:t>
      </w:r>
      <w:r w:rsidR="003A25C6" w:rsidRPr="00C85596">
        <w:rPr>
          <w:rFonts w:ascii="Times New Roman" w:hAnsi="Times New Roman" w:cs="Times New Roman"/>
        </w:rPr>
        <w:t xml:space="preserve"> </w:t>
      </w:r>
      <w:r w:rsidR="006828DF" w:rsidRPr="00C85596">
        <w:rPr>
          <w:rFonts w:ascii="Times New Roman" w:hAnsi="Times New Roman" w:cs="Times New Roman"/>
        </w:rPr>
        <w:t>Ulla and Michael, 16:43</w:t>
      </w:r>
    </w:p>
    <w:p w14:paraId="68DD6FAB" w14:textId="0697A99E" w:rsidR="006828DF" w:rsidRPr="00C85596" w:rsidRDefault="006828DF" w:rsidP="000D1254">
      <w:pPr>
        <w:pStyle w:val="ListParagraph"/>
        <w:numPr>
          <w:ilvl w:val="0"/>
          <w:numId w:val="2"/>
        </w:numPr>
        <w:tabs>
          <w:tab w:val="left" w:pos="708"/>
          <w:tab w:val="left" w:pos="1416"/>
          <w:tab w:val="left" w:pos="2610"/>
          <w:tab w:val="left" w:pos="3660"/>
          <w:tab w:val="center" w:pos="4535"/>
        </w:tabs>
        <w:spacing w:after="200"/>
        <w:rPr>
          <w:rFonts w:ascii="Courier New" w:hAnsi="Courier New" w:cs="Courier New"/>
          <w:sz w:val="20"/>
          <w:szCs w:val="20"/>
          <w:lang w:val="de-DE"/>
        </w:rPr>
      </w:pPr>
      <w:r w:rsidRPr="00C85596">
        <w:rPr>
          <w:rFonts w:ascii="Courier New" w:hAnsi="Courier New" w:cs="Courier New"/>
          <w:sz w:val="20"/>
          <w:szCs w:val="20"/>
          <w:lang w:val="de-DE"/>
        </w:rPr>
        <w:t>M:</w:t>
      </w:r>
      <w:r w:rsidRPr="00C85596">
        <w:rPr>
          <w:rFonts w:ascii="Courier New" w:hAnsi="Courier New" w:cs="Courier New"/>
          <w:sz w:val="20"/>
          <w:szCs w:val="20"/>
          <w:lang w:val="de-DE"/>
        </w:rPr>
        <w:tab/>
      </w:r>
      <w:r w:rsidR="005B3DDE" w:rsidRPr="00C85596">
        <w:rPr>
          <w:rFonts w:ascii="Courier New" w:hAnsi="Courier New" w:cs="Courier New"/>
          <w:sz w:val="20"/>
          <w:szCs w:val="20"/>
          <w:lang w:val="de-DE"/>
        </w:rPr>
        <w:t>jut</w:t>
      </w:r>
      <w:r w:rsidRPr="00C85596">
        <w:rPr>
          <w:rFonts w:ascii="Courier New" w:hAnsi="Courier New" w:cs="Courier New"/>
          <w:sz w:val="20"/>
          <w:szCs w:val="20"/>
          <w:lang w:val="de-DE"/>
        </w:rPr>
        <w:t xml:space="preserve"> </w:t>
      </w:r>
      <w:r w:rsidR="00534C7C" w:rsidRPr="00C85596">
        <w:rPr>
          <w:rFonts w:ascii="Courier New" w:hAnsi="Courier New" w:cs="Courier New"/>
          <w:sz w:val="20"/>
          <w:szCs w:val="20"/>
          <w:lang w:val="de-DE"/>
        </w:rPr>
        <w:t>(0.4)</w:t>
      </w:r>
      <w:r w:rsidR="00954948" w:rsidRPr="00C85596">
        <w:rPr>
          <w:rFonts w:ascii="Courier New" w:hAnsi="Courier New" w:cs="Courier New"/>
          <w:sz w:val="20"/>
          <w:szCs w:val="20"/>
          <w:lang w:val="de-DE"/>
        </w:rPr>
        <w:t xml:space="preserve"> denn (</w:t>
      </w:r>
      <w:r w:rsidR="00534C7C" w:rsidRPr="00C85596">
        <w:rPr>
          <w:rFonts w:ascii="Courier New" w:hAnsi="Courier New" w:cs="Courier New"/>
          <w:sz w:val="20"/>
          <w:szCs w:val="20"/>
          <w:lang w:val="de-DE"/>
        </w:rPr>
        <w:t>0.2</w:t>
      </w:r>
      <w:r w:rsidR="00954948" w:rsidRPr="00C85596">
        <w:rPr>
          <w:rFonts w:ascii="Courier New" w:hAnsi="Courier New" w:cs="Courier New"/>
          <w:sz w:val="20"/>
          <w:szCs w:val="20"/>
          <w:lang w:val="de-DE"/>
        </w:rPr>
        <w:t>) essen wa in zehn minuten weiter</w:t>
      </w:r>
    </w:p>
    <w:p w14:paraId="1211EDC8" w14:textId="023FCFAD" w:rsidR="006828DF" w:rsidRPr="00C85596" w:rsidRDefault="006828DF" w:rsidP="000D1254">
      <w:pPr>
        <w:pStyle w:val="ListParagraph"/>
        <w:tabs>
          <w:tab w:val="left" w:pos="708"/>
          <w:tab w:val="left" w:pos="1416"/>
          <w:tab w:val="left" w:pos="2610"/>
          <w:tab w:val="left" w:pos="3660"/>
          <w:tab w:val="center" w:pos="4535"/>
        </w:tabs>
        <w:rPr>
          <w:rFonts w:ascii="Courier New" w:hAnsi="Courier New" w:cs="Courier New"/>
          <w:i/>
          <w:sz w:val="20"/>
          <w:szCs w:val="20"/>
        </w:rPr>
      </w:pPr>
      <w:r w:rsidRPr="00C85596">
        <w:rPr>
          <w:rFonts w:ascii="Courier New" w:hAnsi="Courier New" w:cs="Courier New"/>
          <w:sz w:val="20"/>
          <w:szCs w:val="20"/>
          <w:lang w:val="de-DE"/>
        </w:rPr>
        <w:tab/>
      </w:r>
      <w:proofErr w:type="gramStart"/>
      <w:r w:rsidR="00954948" w:rsidRPr="00C85596">
        <w:rPr>
          <w:rFonts w:ascii="Courier New" w:hAnsi="Courier New" w:cs="Courier New"/>
          <w:i/>
          <w:sz w:val="20"/>
          <w:szCs w:val="20"/>
        </w:rPr>
        <w:t>f</w:t>
      </w:r>
      <w:r w:rsidRPr="00C85596">
        <w:rPr>
          <w:rFonts w:ascii="Courier New" w:hAnsi="Courier New" w:cs="Courier New"/>
          <w:i/>
          <w:sz w:val="20"/>
          <w:szCs w:val="20"/>
        </w:rPr>
        <w:t>ine</w:t>
      </w:r>
      <w:proofErr w:type="gramEnd"/>
      <w:r w:rsidR="00954948" w:rsidRPr="00C85596">
        <w:rPr>
          <w:rFonts w:ascii="Courier New" w:hAnsi="Courier New" w:cs="Courier New"/>
          <w:i/>
          <w:sz w:val="20"/>
          <w:szCs w:val="20"/>
        </w:rPr>
        <w:t xml:space="preserve"> in that case we’ll continue eating in ten minutes</w:t>
      </w:r>
    </w:p>
    <w:p w14:paraId="0B441928" w14:textId="77777777" w:rsidR="006828DF" w:rsidRPr="00C85596" w:rsidRDefault="006828DF" w:rsidP="00954948">
      <w:pPr>
        <w:tabs>
          <w:tab w:val="left" w:pos="708"/>
          <w:tab w:val="left" w:pos="1416"/>
          <w:tab w:val="left" w:pos="2610"/>
          <w:tab w:val="left" w:pos="3660"/>
          <w:tab w:val="center" w:pos="4535"/>
        </w:tabs>
        <w:rPr>
          <w:rFonts w:ascii="Courier New" w:hAnsi="Courier New" w:cs="Courier New"/>
          <w:i/>
          <w:sz w:val="20"/>
          <w:szCs w:val="20"/>
        </w:rPr>
      </w:pPr>
    </w:p>
    <w:p w14:paraId="6217F067" w14:textId="4B6E78E2" w:rsidR="00423264" w:rsidRPr="00C85596" w:rsidRDefault="00423264" w:rsidP="00954948">
      <w:pPr>
        <w:pStyle w:val="ListParagraph"/>
        <w:numPr>
          <w:ilvl w:val="0"/>
          <w:numId w:val="2"/>
        </w:numPr>
        <w:tabs>
          <w:tab w:val="left" w:pos="708"/>
          <w:tab w:val="left" w:pos="1416"/>
          <w:tab w:val="left" w:pos="2610"/>
          <w:tab w:val="left" w:pos="3660"/>
          <w:tab w:val="center" w:pos="4535"/>
        </w:tabs>
        <w:spacing w:after="200"/>
        <w:rPr>
          <w:rFonts w:ascii="Courier New" w:hAnsi="Courier New" w:cs="Courier New"/>
          <w:sz w:val="20"/>
          <w:szCs w:val="20"/>
          <w:lang w:val="de-DE"/>
        </w:rPr>
      </w:pPr>
      <w:r w:rsidRPr="00C85596">
        <w:rPr>
          <w:rFonts w:ascii="Courier New" w:hAnsi="Courier New" w:cs="Courier New"/>
          <w:sz w:val="20"/>
          <w:szCs w:val="20"/>
          <w:lang w:val="de-DE"/>
        </w:rPr>
        <w:t>(0.5)</w:t>
      </w:r>
    </w:p>
    <w:p w14:paraId="7F66AFEB" w14:textId="3207F08C" w:rsidR="006828DF" w:rsidRPr="00C85596" w:rsidRDefault="006828DF" w:rsidP="00954948">
      <w:pPr>
        <w:pStyle w:val="ListParagraph"/>
        <w:numPr>
          <w:ilvl w:val="0"/>
          <w:numId w:val="2"/>
        </w:numPr>
        <w:tabs>
          <w:tab w:val="left" w:pos="708"/>
          <w:tab w:val="left" w:pos="1416"/>
          <w:tab w:val="left" w:pos="2610"/>
          <w:tab w:val="left" w:pos="3660"/>
          <w:tab w:val="center" w:pos="4535"/>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r>
      <w:r w:rsidRPr="00C85596">
        <w:rPr>
          <w:rFonts w:ascii="Courier New" w:hAnsi="Courier New" w:cs="Courier New"/>
          <w:sz w:val="20"/>
          <w:szCs w:val="20"/>
        </w:rPr>
        <w:sym w:font="Symbol" w:char="F0AD"/>
      </w:r>
      <w:r w:rsidR="005B3DDE" w:rsidRPr="00C85596">
        <w:rPr>
          <w:rFonts w:ascii="Courier New" w:hAnsi="Courier New" w:cs="Courier New"/>
          <w:sz w:val="20"/>
          <w:szCs w:val="20"/>
          <w:lang w:val="de-DE"/>
        </w:rPr>
        <w:t>ah</w:t>
      </w:r>
      <w:r w:rsidR="00954948" w:rsidRPr="00C85596">
        <w:rPr>
          <w:rFonts w:ascii="Courier New" w:hAnsi="Courier New" w:cs="Courier New"/>
          <w:sz w:val="20"/>
          <w:szCs w:val="20"/>
          <w:lang w:val="de-DE"/>
        </w:rPr>
        <w:t xml:space="preserve"> </w:t>
      </w:r>
      <w:r w:rsidR="00423264"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dann h</w:t>
      </w:r>
      <w:r w:rsidR="005B3DDE" w:rsidRPr="00C85596">
        <w:rPr>
          <w:rFonts w:ascii="Courier New" w:hAnsi="Courier New" w:cs="Courier New"/>
          <w:sz w:val="20"/>
          <w:szCs w:val="20"/>
          <w:lang w:val="de-DE"/>
        </w:rPr>
        <w:t>o</w:t>
      </w:r>
      <w:r w:rsidRPr="00C85596">
        <w:rPr>
          <w:rFonts w:ascii="Courier New" w:hAnsi="Courier New" w:cs="Courier New"/>
          <w:sz w:val="20"/>
          <w:szCs w:val="20"/>
          <w:lang w:val="de-DE"/>
        </w:rPr>
        <w:t>lsch du dir jetzt [</w:t>
      </w:r>
      <w:r w:rsidR="005B3DDE" w:rsidRPr="00C85596">
        <w:rPr>
          <w:rFonts w:ascii="Courier New" w:hAnsi="Courier New" w:cs="Courier New"/>
          <w:sz w:val="20"/>
          <w:szCs w:val="20"/>
          <w:lang w:val="de-DE"/>
        </w:rPr>
        <w:t>milch</w:t>
      </w:r>
      <w:r w:rsidRPr="00C85596">
        <w:rPr>
          <w:rFonts w:ascii="Courier New" w:hAnsi="Courier New" w:cs="Courier New"/>
          <w:sz w:val="20"/>
          <w:szCs w:val="20"/>
          <w:lang w:val="de-DE"/>
        </w:rPr>
        <w:t>]</w:t>
      </w:r>
    </w:p>
    <w:p w14:paraId="2177C3E8" w14:textId="7C04BEEB" w:rsidR="006828DF" w:rsidRPr="00C85596" w:rsidRDefault="006828DF" w:rsidP="004A5877">
      <w:pPr>
        <w:pStyle w:val="ListParagraph"/>
        <w:tabs>
          <w:tab w:val="left" w:pos="708"/>
          <w:tab w:val="left" w:pos="1416"/>
          <w:tab w:val="left" w:pos="2410"/>
          <w:tab w:val="left" w:pos="3660"/>
          <w:tab w:val="center" w:pos="453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00954948" w:rsidRPr="00C85596">
        <w:rPr>
          <w:rFonts w:ascii="Courier New" w:hAnsi="Courier New" w:cs="Courier New"/>
          <w:i/>
          <w:sz w:val="20"/>
          <w:szCs w:val="20"/>
          <w:lang w:val="en-GB"/>
        </w:rPr>
        <w:t>ah</w:t>
      </w:r>
      <w:proofErr w:type="gramEnd"/>
      <w:r w:rsidR="00954948" w:rsidRPr="00C85596">
        <w:rPr>
          <w:rFonts w:ascii="Courier New" w:hAnsi="Courier New" w:cs="Courier New"/>
          <w:i/>
          <w:sz w:val="20"/>
          <w:szCs w:val="20"/>
          <w:lang w:val="en-GB"/>
        </w:rPr>
        <w:t xml:space="preserve"> </w:t>
      </w:r>
      <w:r w:rsidR="00423264" w:rsidRPr="00C85596">
        <w:rPr>
          <w:rFonts w:ascii="Courier New" w:hAnsi="Courier New" w:cs="Courier New"/>
          <w:i/>
          <w:sz w:val="20"/>
          <w:szCs w:val="20"/>
          <w:lang w:val="en-GB"/>
        </w:rPr>
        <w:t xml:space="preserve"> </w:t>
      </w:r>
      <w:r w:rsidR="00423264" w:rsidRPr="00C85596">
        <w:rPr>
          <w:rFonts w:ascii="Courier New" w:hAnsi="Courier New" w:cs="Courier New"/>
          <w:i/>
          <w:sz w:val="20"/>
          <w:szCs w:val="20"/>
          <w:lang w:val="en-GB"/>
        </w:rPr>
        <w:tab/>
      </w:r>
      <w:r w:rsidRPr="00C85596">
        <w:rPr>
          <w:rFonts w:ascii="Courier New" w:hAnsi="Courier New" w:cs="Courier New"/>
          <w:i/>
          <w:sz w:val="20"/>
          <w:szCs w:val="20"/>
        </w:rPr>
        <w:t>so you are going to get milk</w:t>
      </w:r>
      <w:r w:rsidR="005D3A33" w:rsidRPr="00C85596">
        <w:rPr>
          <w:rFonts w:ascii="Courier New" w:hAnsi="Courier New" w:cs="Courier New"/>
          <w:i/>
          <w:sz w:val="20"/>
          <w:szCs w:val="20"/>
        </w:rPr>
        <w:t xml:space="preserve"> for yourself</w:t>
      </w:r>
    </w:p>
    <w:p w14:paraId="0AA366BD" w14:textId="77777777" w:rsidR="006828DF" w:rsidRPr="00C85596" w:rsidRDefault="006828DF" w:rsidP="000D1254">
      <w:pPr>
        <w:pStyle w:val="ListParagraph"/>
        <w:tabs>
          <w:tab w:val="left" w:pos="708"/>
          <w:tab w:val="left" w:pos="1416"/>
          <w:tab w:val="left" w:pos="2610"/>
          <w:tab w:val="left" w:pos="3660"/>
          <w:tab w:val="center" w:pos="4535"/>
        </w:tabs>
        <w:rPr>
          <w:rFonts w:ascii="Courier New" w:hAnsi="Courier New" w:cs="Courier New"/>
          <w:sz w:val="20"/>
          <w:szCs w:val="20"/>
        </w:rPr>
      </w:pPr>
    </w:p>
    <w:p w14:paraId="39A910C4" w14:textId="5F6E45E5" w:rsidR="006828DF" w:rsidRPr="00C85596" w:rsidRDefault="006828DF" w:rsidP="000D1254">
      <w:pPr>
        <w:pStyle w:val="ListParagraph"/>
        <w:numPr>
          <w:ilvl w:val="0"/>
          <w:numId w:val="2"/>
        </w:numPr>
        <w:tabs>
          <w:tab w:val="left" w:pos="708"/>
          <w:tab w:val="left" w:pos="1416"/>
          <w:tab w:val="left" w:pos="2610"/>
          <w:tab w:val="left" w:pos="3660"/>
          <w:tab w:val="center" w:pos="4535"/>
        </w:tabs>
        <w:spacing w:after="200"/>
        <w:rPr>
          <w:rFonts w:ascii="Courier New" w:hAnsi="Courier New" w:cs="Courier New"/>
          <w:sz w:val="20"/>
          <w:szCs w:val="20"/>
          <w:lang w:val="de-DE"/>
        </w:rPr>
      </w:pPr>
      <w:r w:rsidRPr="00C85596">
        <w:rPr>
          <w:rFonts w:ascii="Courier New" w:hAnsi="Courier New" w:cs="Courier New"/>
          <w:sz w:val="20"/>
          <w:szCs w:val="20"/>
          <w:lang w:val="de-DE"/>
        </w:rPr>
        <w:t>M:</w:t>
      </w:r>
      <w:r w:rsidRPr="00C85596">
        <w:rPr>
          <w:rFonts w:ascii="Courier New" w:hAnsi="Courier New" w:cs="Courier New"/>
          <w:sz w:val="20"/>
          <w:szCs w:val="20"/>
          <w:lang w:val="de-DE"/>
        </w:rPr>
        <w:tab/>
        <w:t xml:space="preserve">                         </w:t>
      </w:r>
      <w:r w:rsidR="00954948" w:rsidRPr="00C85596">
        <w:rPr>
          <w:rFonts w:ascii="Courier New" w:hAnsi="Courier New" w:cs="Courier New"/>
          <w:sz w:val="20"/>
          <w:szCs w:val="20"/>
          <w:lang w:val="de-DE"/>
        </w:rPr>
        <w:t xml:space="preserve">  </w:t>
      </w:r>
      <w:r w:rsidR="00F90F7A" w:rsidRPr="00C85596">
        <w:rPr>
          <w:rFonts w:ascii="Courier New" w:hAnsi="Courier New" w:cs="Courier New"/>
          <w:sz w:val="20"/>
          <w:szCs w:val="20"/>
          <w:lang w:val="de-DE"/>
        </w:rPr>
        <w:t xml:space="preserve">    </w:t>
      </w:r>
      <w:r w:rsidR="00954948"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w:t>
      </w:r>
      <w:r w:rsidR="001E6C6A" w:rsidRPr="00C85596">
        <w:rPr>
          <w:rFonts w:ascii="Courier New" w:hAnsi="Courier New" w:cs="Courier New"/>
          <w:b/>
          <w:sz w:val="20"/>
          <w:szCs w:val="20"/>
          <w:lang w:val="de-DE"/>
        </w:rPr>
        <w:t>ja=</w:t>
      </w:r>
      <w:r w:rsidRPr="00C85596">
        <w:rPr>
          <w:rFonts w:ascii="Courier New" w:hAnsi="Courier New" w:cs="Courier New"/>
          <w:b/>
          <w:sz w:val="20"/>
          <w:szCs w:val="20"/>
          <w:lang w:val="de-DE"/>
        </w:rPr>
        <w:t>ick</w:t>
      </w:r>
      <w:r w:rsidRPr="00C85596">
        <w:rPr>
          <w:rFonts w:ascii="Courier New" w:hAnsi="Courier New" w:cs="Courier New"/>
          <w:sz w:val="20"/>
          <w:szCs w:val="20"/>
          <w:lang w:val="de-DE"/>
        </w:rPr>
        <w:t xml:space="preserve">] </w:t>
      </w:r>
      <w:r w:rsidR="00833469" w:rsidRPr="00C85596">
        <w:rPr>
          <w:rFonts w:ascii="Courier New" w:hAnsi="Courier New" w:cs="Courier New"/>
          <w:sz w:val="20"/>
          <w:szCs w:val="20"/>
          <w:lang w:val="de-DE"/>
        </w:rPr>
        <w:t>HOL</w:t>
      </w:r>
      <w:r w:rsidR="005572E6"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 xml:space="preserve">mir jetzt meine </w:t>
      </w:r>
    </w:p>
    <w:p w14:paraId="0EE35994" w14:textId="15FBB314" w:rsidR="005B01CB" w:rsidRPr="00C85596" w:rsidRDefault="005B01CB" w:rsidP="004A5877">
      <w:pPr>
        <w:pStyle w:val="ListParagraph"/>
        <w:tabs>
          <w:tab w:val="left" w:pos="708"/>
          <w:tab w:val="left" w:pos="1416"/>
          <w:tab w:val="left" w:pos="2610"/>
          <w:tab w:val="left" w:pos="3660"/>
          <w:tab w:val="center" w:pos="4535"/>
          <w:tab w:val="left" w:pos="5529"/>
        </w:tabs>
        <w:spacing w:after="200"/>
        <w:rPr>
          <w:rFonts w:ascii="Courier New" w:hAnsi="Courier New" w:cs="Courier New"/>
          <w:i/>
          <w:sz w:val="20"/>
          <w:szCs w:val="20"/>
        </w:rPr>
      </w:pPr>
      <w:r w:rsidRPr="00C85596">
        <w:rPr>
          <w:rFonts w:ascii="Courier New" w:hAnsi="Courier New" w:cs="Courier New"/>
          <w:i/>
          <w:sz w:val="20"/>
          <w:szCs w:val="20"/>
          <w:lang w:val="de-DE"/>
        </w:rPr>
        <w:tab/>
      </w:r>
      <w:r w:rsidRPr="00C85596">
        <w:rPr>
          <w:rFonts w:ascii="Courier New" w:hAnsi="Courier New" w:cs="Courier New"/>
          <w:i/>
          <w:sz w:val="20"/>
          <w:szCs w:val="20"/>
          <w:lang w:val="de-DE"/>
        </w:rPr>
        <w:tab/>
      </w:r>
      <w:r w:rsidRPr="00C85596">
        <w:rPr>
          <w:rFonts w:ascii="Courier New" w:hAnsi="Courier New" w:cs="Courier New"/>
          <w:i/>
          <w:sz w:val="20"/>
          <w:szCs w:val="20"/>
          <w:lang w:val="de-DE"/>
        </w:rPr>
        <w:tab/>
      </w:r>
      <w:r w:rsidRPr="00C85596">
        <w:rPr>
          <w:rFonts w:ascii="Courier New" w:hAnsi="Courier New" w:cs="Courier New"/>
          <w:i/>
          <w:sz w:val="20"/>
          <w:szCs w:val="20"/>
          <w:lang w:val="de-DE"/>
        </w:rPr>
        <w:tab/>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yes</w:t>
      </w:r>
      <w:proofErr w:type="gramEnd"/>
      <w:r w:rsidRPr="00C85596">
        <w:rPr>
          <w:rFonts w:ascii="Courier New" w:hAnsi="Courier New" w:cs="Courier New"/>
          <w:i/>
          <w:sz w:val="20"/>
          <w:szCs w:val="20"/>
        </w:rPr>
        <w:t xml:space="preserve"> I’m going to get my</w:t>
      </w:r>
    </w:p>
    <w:p w14:paraId="7411B5EB" w14:textId="77777777" w:rsidR="005B01CB" w:rsidRPr="00C85596" w:rsidRDefault="005B01CB" w:rsidP="005B01CB">
      <w:pPr>
        <w:pStyle w:val="ListParagraph"/>
        <w:tabs>
          <w:tab w:val="left" w:pos="708"/>
          <w:tab w:val="left" w:pos="1416"/>
          <w:tab w:val="left" w:pos="2610"/>
          <w:tab w:val="left" w:pos="3660"/>
          <w:tab w:val="center" w:pos="4535"/>
        </w:tabs>
        <w:spacing w:after="200"/>
        <w:rPr>
          <w:rFonts w:ascii="Courier New" w:hAnsi="Courier New" w:cs="Courier New"/>
          <w:sz w:val="20"/>
          <w:szCs w:val="20"/>
          <w:lang w:val="en-GB"/>
        </w:rPr>
      </w:pPr>
    </w:p>
    <w:p w14:paraId="25F4FA35" w14:textId="333D3BC2" w:rsidR="006828DF" w:rsidRPr="00C85596" w:rsidRDefault="006828DF" w:rsidP="000D1254">
      <w:pPr>
        <w:pStyle w:val="ListParagraph"/>
        <w:numPr>
          <w:ilvl w:val="0"/>
          <w:numId w:val="2"/>
        </w:numPr>
        <w:tabs>
          <w:tab w:val="left" w:pos="708"/>
          <w:tab w:val="left" w:pos="1416"/>
          <w:tab w:val="left" w:pos="2610"/>
          <w:tab w:val="left" w:pos="3660"/>
          <w:tab w:val="center" w:pos="4535"/>
        </w:tabs>
        <w:spacing w:after="200"/>
        <w:rPr>
          <w:rFonts w:ascii="Courier New" w:hAnsi="Courier New" w:cs="Courier New"/>
          <w:sz w:val="20"/>
          <w:szCs w:val="20"/>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r w:rsidRPr="00C85596">
        <w:rPr>
          <w:rFonts w:ascii="Courier New" w:hAnsi="Courier New" w:cs="Courier New"/>
          <w:sz w:val="20"/>
          <w:szCs w:val="20"/>
        </w:rPr>
        <w:t>HA</w:t>
      </w:r>
      <w:r w:rsidR="005B3DDE" w:rsidRPr="00C85596">
        <w:rPr>
          <w:rFonts w:ascii="Courier New" w:hAnsi="Courier New" w:cs="Courier New"/>
          <w:sz w:val="20"/>
          <w:szCs w:val="20"/>
        </w:rPr>
        <w:t>-</w:t>
      </w:r>
      <w:proofErr w:type="spellStart"/>
      <w:r w:rsidRPr="00C85596">
        <w:rPr>
          <w:rFonts w:ascii="Courier New" w:hAnsi="Courier New" w:cs="Courier New"/>
          <w:sz w:val="20"/>
          <w:szCs w:val="20"/>
        </w:rPr>
        <w:t>milch</w:t>
      </w:r>
      <w:proofErr w:type="spellEnd"/>
      <w:r w:rsidR="00954948" w:rsidRPr="00C85596">
        <w:rPr>
          <w:rFonts w:ascii="Courier New" w:hAnsi="Courier New" w:cs="Courier New"/>
          <w:sz w:val="20"/>
          <w:szCs w:val="20"/>
        </w:rPr>
        <w:t xml:space="preserve"> </w:t>
      </w:r>
      <w:proofErr w:type="spellStart"/>
      <w:r w:rsidR="00954948" w:rsidRPr="00C85596">
        <w:rPr>
          <w:rFonts w:ascii="Courier New" w:hAnsi="Courier New" w:cs="Courier New"/>
          <w:sz w:val="20"/>
          <w:szCs w:val="20"/>
        </w:rPr>
        <w:t>meine</w:t>
      </w:r>
      <w:proofErr w:type="spellEnd"/>
      <w:r w:rsidR="00954948" w:rsidRPr="00C85596">
        <w:rPr>
          <w:rFonts w:ascii="Courier New" w:hAnsi="Courier New" w:cs="Courier New"/>
          <w:sz w:val="20"/>
          <w:szCs w:val="20"/>
        </w:rPr>
        <w:t xml:space="preserve"> </w:t>
      </w:r>
      <w:proofErr w:type="spellStart"/>
      <w:r w:rsidR="00954948" w:rsidRPr="00C85596">
        <w:rPr>
          <w:rFonts w:ascii="Courier New" w:hAnsi="Courier New" w:cs="Courier New"/>
          <w:sz w:val="20"/>
          <w:szCs w:val="20"/>
        </w:rPr>
        <w:t>richtige</w:t>
      </w:r>
      <w:proofErr w:type="spellEnd"/>
      <w:r w:rsidR="00954948" w:rsidRPr="00C85596">
        <w:rPr>
          <w:rFonts w:ascii="Courier New" w:hAnsi="Courier New" w:cs="Courier New"/>
          <w:sz w:val="20"/>
          <w:szCs w:val="20"/>
        </w:rPr>
        <w:t xml:space="preserve"> </w:t>
      </w:r>
      <w:proofErr w:type="spellStart"/>
      <w:r w:rsidR="00954948" w:rsidRPr="00C85596">
        <w:rPr>
          <w:rFonts w:ascii="Courier New" w:hAnsi="Courier New" w:cs="Courier New"/>
          <w:sz w:val="20"/>
          <w:szCs w:val="20"/>
        </w:rPr>
        <w:t>milch</w:t>
      </w:r>
      <w:proofErr w:type="spellEnd"/>
    </w:p>
    <w:p w14:paraId="427D8A9E" w14:textId="4F2A49EE" w:rsidR="006828DF" w:rsidRPr="00C85596" w:rsidRDefault="006828DF" w:rsidP="00954948">
      <w:pPr>
        <w:pStyle w:val="ListParagraph"/>
        <w:tabs>
          <w:tab w:val="left" w:pos="708"/>
          <w:tab w:val="left" w:pos="1416"/>
          <w:tab w:val="left" w:pos="2610"/>
          <w:tab w:val="left" w:pos="3660"/>
          <w:tab w:val="center" w:pos="4535"/>
        </w:tabs>
        <w:rPr>
          <w:rFonts w:ascii="Courier New" w:hAnsi="Courier New" w:cs="Courier New"/>
          <w:sz w:val="20"/>
          <w:szCs w:val="20"/>
        </w:rPr>
      </w:pPr>
      <w:r w:rsidRPr="00C85596">
        <w:rPr>
          <w:rFonts w:ascii="Courier New" w:hAnsi="Courier New" w:cs="Courier New"/>
          <w:i/>
          <w:sz w:val="20"/>
          <w:szCs w:val="20"/>
        </w:rPr>
        <w:t xml:space="preserve"> </w:t>
      </w:r>
      <w:r w:rsidRPr="00C85596">
        <w:rPr>
          <w:rFonts w:ascii="Courier New" w:hAnsi="Courier New" w:cs="Courier New"/>
          <w:i/>
          <w:sz w:val="20"/>
          <w:szCs w:val="20"/>
        </w:rPr>
        <w:tab/>
        <w:t>UHT milk</w:t>
      </w:r>
      <w:r w:rsidR="005D3A33" w:rsidRPr="00C85596">
        <w:rPr>
          <w:rFonts w:ascii="Courier New" w:hAnsi="Courier New" w:cs="Courier New"/>
          <w:i/>
          <w:sz w:val="20"/>
          <w:szCs w:val="20"/>
        </w:rPr>
        <w:t xml:space="preserve"> </w:t>
      </w:r>
      <w:r w:rsidRPr="00C85596">
        <w:rPr>
          <w:rFonts w:ascii="Courier New" w:hAnsi="Courier New" w:cs="Courier New"/>
          <w:i/>
          <w:sz w:val="20"/>
          <w:szCs w:val="20"/>
        </w:rPr>
        <w:t>my real milk</w:t>
      </w:r>
    </w:p>
    <w:p w14:paraId="6F3D2328" w14:textId="77777777" w:rsidR="002754AA" w:rsidRPr="00C85596" w:rsidRDefault="002754AA" w:rsidP="006A3E7D">
      <w:pPr>
        <w:spacing w:line="480" w:lineRule="auto"/>
        <w:rPr>
          <w:rFonts w:ascii="Courier New" w:hAnsi="Courier New" w:cs="Courier New"/>
          <w:sz w:val="20"/>
          <w:szCs w:val="20"/>
        </w:rPr>
      </w:pPr>
    </w:p>
    <w:p w14:paraId="7110A528" w14:textId="75A3F124" w:rsidR="007B2EB1" w:rsidRPr="00C85596" w:rsidRDefault="00063F31" w:rsidP="006A3E7D">
      <w:pPr>
        <w:spacing w:line="480" w:lineRule="auto"/>
        <w:rPr>
          <w:rFonts w:ascii="Times New Roman" w:hAnsi="Times New Roman" w:cs="Times New Roman"/>
        </w:rPr>
      </w:pPr>
      <w:r w:rsidRPr="00C85596">
        <w:rPr>
          <w:rFonts w:ascii="Times New Roman" w:hAnsi="Times New Roman" w:cs="Times New Roman"/>
        </w:rPr>
        <w:t xml:space="preserve">Ulla’s </w:t>
      </w:r>
      <w:r w:rsidR="00B94433" w:rsidRPr="00C85596">
        <w:rPr>
          <w:rFonts w:ascii="Times New Roman" w:hAnsi="Times New Roman" w:cs="Times New Roman"/>
        </w:rPr>
        <w:t xml:space="preserve">news receipt and </w:t>
      </w:r>
      <w:r w:rsidRPr="00C85596">
        <w:rPr>
          <w:rFonts w:ascii="Times New Roman" w:hAnsi="Times New Roman" w:cs="Times New Roman"/>
        </w:rPr>
        <w:t>formulation (lines 89</w:t>
      </w:r>
      <w:r w:rsidR="00423264" w:rsidRPr="00C85596">
        <w:rPr>
          <w:rFonts w:ascii="Times New Roman" w:hAnsi="Times New Roman" w:cs="Times New Roman"/>
        </w:rPr>
        <w:t>3</w:t>
      </w:r>
      <w:r w:rsidRPr="00C85596">
        <w:rPr>
          <w:rFonts w:ascii="Times New Roman" w:hAnsi="Times New Roman" w:cs="Times New Roman"/>
        </w:rPr>
        <w:t xml:space="preserve">) </w:t>
      </w:r>
      <w:r w:rsidR="008651F1" w:rsidRPr="00C85596">
        <w:rPr>
          <w:rFonts w:ascii="Times New Roman" w:hAnsi="Times New Roman" w:cs="Times New Roman"/>
        </w:rPr>
        <w:t xml:space="preserve">makes </w:t>
      </w:r>
      <w:r w:rsidRPr="00C85596">
        <w:rPr>
          <w:rFonts w:ascii="Times New Roman" w:hAnsi="Times New Roman" w:cs="Times New Roman"/>
        </w:rPr>
        <w:t>a confirmation</w:t>
      </w:r>
      <w:r w:rsidR="008651F1" w:rsidRPr="00C85596">
        <w:rPr>
          <w:rFonts w:ascii="Times New Roman" w:hAnsi="Times New Roman" w:cs="Times New Roman"/>
        </w:rPr>
        <w:t xml:space="preserve"> relevant,</w:t>
      </w:r>
      <w:r w:rsidRPr="00C85596">
        <w:rPr>
          <w:rFonts w:ascii="Times New Roman" w:hAnsi="Times New Roman" w:cs="Times New Roman"/>
        </w:rPr>
        <w:t xml:space="preserve"> which Michael provides. He does so by producing a confirmation token (</w:t>
      </w:r>
      <w:proofErr w:type="gramStart"/>
      <w:r w:rsidRPr="00C85596">
        <w:rPr>
          <w:rFonts w:ascii="Times New Roman" w:hAnsi="Times New Roman" w:cs="Times New Roman"/>
          <w:i/>
        </w:rPr>
        <w:t>ja</w:t>
      </w:r>
      <w:proofErr w:type="gramEnd"/>
      <w:r w:rsidRPr="00C85596">
        <w:rPr>
          <w:rFonts w:ascii="Times New Roman" w:hAnsi="Times New Roman" w:cs="Times New Roman"/>
        </w:rPr>
        <w:t>),</w:t>
      </w:r>
      <w:r w:rsidR="00150514" w:rsidRPr="00C85596">
        <w:rPr>
          <w:rFonts w:ascii="Times New Roman" w:hAnsi="Times New Roman" w:cs="Times New Roman"/>
        </w:rPr>
        <w:t xml:space="preserve"> </w:t>
      </w:r>
      <w:r w:rsidRPr="00C85596">
        <w:rPr>
          <w:rFonts w:ascii="Times New Roman" w:hAnsi="Times New Roman" w:cs="Times New Roman"/>
        </w:rPr>
        <w:t>followed by</w:t>
      </w:r>
      <w:r w:rsidR="009206C9" w:rsidRPr="00C85596">
        <w:rPr>
          <w:rFonts w:ascii="Times New Roman" w:hAnsi="Times New Roman" w:cs="Times New Roman"/>
        </w:rPr>
        <w:t xml:space="preserve"> </w:t>
      </w:r>
      <w:r w:rsidR="00B94433" w:rsidRPr="00C85596">
        <w:rPr>
          <w:rFonts w:ascii="Times New Roman" w:hAnsi="Times New Roman" w:cs="Times New Roman"/>
        </w:rPr>
        <w:t xml:space="preserve">an </w:t>
      </w:r>
      <w:r w:rsidR="00150514" w:rsidRPr="00C85596">
        <w:rPr>
          <w:rFonts w:ascii="Times New Roman" w:hAnsi="Times New Roman" w:cs="Times New Roman"/>
        </w:rPr>
        <w:t xml:space="preserve">extended </w:t>
      </w:r>
      <w:r w:rsidR="009206C9" w:rsidRPr="00C85596">
        <w:rPr>
          <w:rFonts w:ascii="Times New Roman" w:hAnsi="Times New Roman" w:cs="Times New Roman"/>
        </w:rPr>
        <w:t>confirmation via</w:t>
      </w:r>
      <w:r w:rsidRPr="00C85596">
        <w:rPr>
          <w:rFonts w:ascii="Times New Roman" w:hAnsi="Times New Roman" w:cs="Times New Roman"/>
        </w:rPr>
        <w:t xml:space="preserve"> a </w:t>
      </w:r>
      <w:r w:rsidR="00AB7B67" w:rsidRPr="00C85596">
        <w:rPr>
          <w:rFonts w:ascii="Times New Roman" w:hAnsi="Times New Roman" w:cs="Times New Roman"/>
        </w:rPr>
        <w:t>modified</w:t>
      </w:r>
      <w:r w:rsidRPr="00C85596">
        <w:rPr>
          <w:rFonts w:ascii="Times New Roman" w:hAnsi="Times New Roman" w:cs="Times New Roman"/>
        </w:rPr>
        <w:t xml:space="preserve"> lexical repetition of Ulla’s </w:t>
      </w:r>
      <w:r w:rsidR="002A35E3" w:rsidRPr="00C85596">
        <w:rPr>
          <w:rFonts w:ascii="Times New Roman" w:hAnsi="Times New Roman" w:cs="Times New Roman"/>
        </w:rPr>
        <w:t xml:space="preserve">talk </w:t>
      </w:r>
      <w:r w:rsidRPr="00C85596">
        <w:rPr>
          <w:rFonts w:ascii="Times New Roman" w:hAnsi="Times New Roman" w:cs="Times New Roman"/>
        </w:rPr>
        <w:t>(lines 89</w:t>
      </w:r>
      <w:r w:rsidR="00423264" w:rsidRPr="00C85596">
        <w:rPr>
          <w:rFonts w:ascii="Times New Roman" w:hAnsi="Times New Roman" w:cs="Times New Roman"/>
        </w:rPr>
        <w:t>4</w:t>
      </w:r>
      <w:r w:rsidR="009F6C28" w:rsidRPr="00C85596">
        <w:rPr>
          <w:rFonts w:ascii="Times New Roman" w:hAnsi="Times New Roman" w:cs="Times New Roman"/>
        </w:rPr>
        <w:t>–</w:t>
      </w:r>
      <w:r w:rsidRPr="00C85596">
        <w:rPr>
          <w:rFonts w:ascii="Times New Roman" w:hAnsi="Times New Roman" w:cs="Times New Roman"/>
        </w:rPr>
        <w:t>89</w:t>
      </w:r>
      <w:r w:rsidR="00423264" w:rsidRPr="00C85596">
        <w:rPr>
          <w:rFonts w:ascii="Times New Roman" w:hAnsi="Times New Roman" w:cs="Times New Roman"/>
        </w:rPr>
        <w:t>5</w:t>
      </w:r>
      <w:r w:rsidRPr="00C85596">
        <w:rPr>
          <w:rFonts w:ascii="Times New Roman" w:hAnsi="Times New Roman" w:cs="Times New Roman"/>
        </w:rPr>
        <w:t xml:space="preserve">). The initial confirming token is designed without </w:t>
      </w:r>
      <w:r w:rsidR="002A35E3" w:rsidRPr="00C85596">
        <w:rPr>
          <w:rFonts w:ascii="Times New Roman" w:hAnsi="Times New Roman" w:cs="Times New Roman"/>
        </w:rPr>
        <w:t>prosodic prominence</w:t>
      </w:r>
      <w:r w:rsidRPr="00C85596">
        <w:rPr>
          <w:rFonts w:ascii="Times New Roman" w:hAnsi="Times New Roman" w:cs="Times New Roman"/>
        </w:rPr>
        <w:t xml:space="preserve"> and is joined directly onto the following word </w:t>
      </w:r>
      <w:r w:rsidRPr="00C85596">
        <w:rPr>
          <w:rFonts w:ascii="Times New Roman" w:hAnsi="Times New Roman" w:cs="Times New Roman"/>
          <w:i/>
        </w:rPr>
        <w:t>ick</w:t>
      </w:r>
      <w:r w:rsidRPr="00C85596">
        <w:rPr>
          <w:rFonts w:ascii="Times New Roman" w:hAnsi="Times New Roman" w:cs="Times New Roman"/>
        </w:rPr>
        <w:t xml:space="preserve"> (line 89</w:t>
      </w:r>
      <w:r w:rsidR="00423264" w:rsidRPr="00C85596">
        <w:rPr>
          <w:rFonts w:ascii="Times New Roman" w:hAnsi="Times New Roman" w:cs="Times New Roman"/>
        </w:rPr>
        <w:t>4</w:t>
      </w:r>
      <w:r w:rsidRPr="00C85596">
        <w:rPr>
          <w:rFonts w:ascii="Times New Roman" w:hAnsi="Times New Roman" w:cs="Times New Roman"/>
        </w:rPr>
        <w:t xml:space="preserve">). </w:t>
      </w:r>
      <w:r w:rsidR="00833571" w:rsidRPr="00C85596">
        <w:rPr>
          <w:rFonts w:ascii="Times New Roman" w:hAnsi="Times New Roman" w:cs="Times New Roman"/>
        </w:rPr>
        <w:t xml:space="preserve">The two </w:t>
      </w:r>
      <w:r w:rsidR="00476548" w:rsidRPr="00C85596">
        <w:rPr>
          <w:rFonts w:ascii="Times New Roman" w:hAnsi="Times New Roman" w:cs="Times New Roman"/>
        </w:rPr>
        <w:t xml:space="preserve">components </w:t>
      </w:r>
      <w:r w:rsidR="00833571" w:rsidRPr="00C85596">
        <w:rPr>
          <w:rFonts w:ascii="Times New Roman" w:hAnsi="Times New Roman" w:cs="Times New Roman"/>
        </w:rPr>
        <w:t xml:space="preserve">are integrated into a </w:t>
      </w:r>
      <w:r w:rsidR="00666E59" w:rsidRPr="00C85596">
        <w:rPr>
          <w:rFonts w:ascii="Times New Roman" w:hAnsi="Times New Roman" w:cs="Times New Roman"/>
        </w:rPr>
        <w:t>unified confirming</w:t>
      </w:r>
      <w:r w:rsidR="00833571" w:rsidRPr="00C85596">
        <w:rPr>
          <w:rFonts w:ascii="Times New Roman" w:hAnsi="Times New Roman" w:cs="Times New Roman"/>
        </w:rPr>
        <w:t xml:space="preserve"> response.</w:t>
      </w:r>
      <w:r w:rsidR="007B2EB1" w:rsidRPr="00C85596">
        <w:rPr>
          <w:rFonts w:ascii="Times New Roman" w:hAnsi="Times New Roman" w:cs="Times New Roman"/>
        </w:rPr>
        <w:tab/>
      </w:r>
      <w:r w:rsidR="007B2EB1" w:rsidRPr="00C85596">
        <w:rPr>
          <w:rFonts w:ascii="Times New Roman" w:hAnsi="Times New Roman" w:cs="Times New Roman"/>
        </w:rPr>
        <w:tab/>
      </w:r>
    </w:p>
    <w:p w14:paraId="3664B90F" w14:textId="6F0EB4EE" w:rsidR="00063F31" w:rsidRPr="00C85596" w:rsidRDefault="007B2EB1" w:rsidP="006A3E7D">
      <w:pPr>
        <w:spacing w:line="480" w:lineRule="auto"/>
        <w:rPr>
          <w:rFonts w:ascii="Times New Roman" w:hAnsi="Times New Roman" w:cs="Times New Roman"/>
        </w:rPr>
      </w:pPr>
      <w:r w:rsidRPr="00C85596">
        <w:rPr>
          <w:rFonts w:ascii="Times New Roman" w:hAnsi="Times New Roman" w:cs="Times New Roman"/>
        </w:rPr>
        <w:tab/>
      </w:r>
      <w:r w:rsidR="00766169" w:rsidRPr="00C85596">
        <w:rPr>
          <w:rFonts w:ascii="Times New Roman" w:hAnsi="Times New Roman" w:cs="Times New Roman"/>
        </w:rPr>
        <w:t xml:space="preserve">The examples above demonstrate the same phonetic practice being used for the same interactional purpose in French and German. </w:t>
      </w:r>
      <w:r w:rsidR="00B36F0F" w:rsidRPr="00C85596">
        <w:rPr>
          <w:rFonts w:ascii="Times New Roman" w:hAnsi="Times New Roman" w:cs="Times New Roman"/>
        </w:rPr>
        <w:t xml:space="preserve">The joining of the end of </w:t>
      </w:r>
      <w:r w:rsidR="004453B7" w:rsidRPr="00C85596">
        <w:rPr>
          <w:rFonts w:ascii="Times New Roman" w:hAnsi="Times New Roman" w:cs="Times New Roman"/>
        </w:rPr>
        <w:t>the initial confirmation</w:t>
      </w:r>
      <w:r w:rsidR="00B36F0F" w:rsidRPr="00C85596">
        <w:rPr>
          <w:rFonts w:ascii="Times New Roman" w:hAnsi="Times New Roman" w:cs="Times New Roman"/>
        </w:rPr>
        <w:t xml:space="preserve"> to the beginning of </w:t>
      </w:r>
      <w:r w:rsidR="004453B7" w:rsidRPr="00C85596">
        <w:rPr>
          <w:rFonts w:ascii="Times New Roman" w:hAnsi="Times New Roman" w:cs="Times New Roman"/>
        </w:rPr>
        <w:t>the turn extension</w:t>
      </w:r>
      <w:r w:rsidR="00B36F0F" w:rsidRPr="00C85596">
        <w:rPr>
          <w:rFonts w:ascii="Times New Roman" w:hAnsi="Times New Roman" w:cs="Times New Roman"/>
        </w:rPr>
        <w:t xml:space="preserve"> provides participants with a linguistic resource for </w:t>
      </w:r>
      <w:r w:rsidR="008972C9" w:rsidRPr="00C85596">
        <w:rPr>
          <w:rFonts w:ascii="Times New Roman" w:hAnsi="Times New Roman" w:cs="Times New Roman"/>
        </w:rPr>
        <w:t>present</w:t>
      </w:r>
      <w:r w:rsidR="00E856C6" w:rsidRPr="00C85596">
        <w:rPr>
          <w:rFonts w:ascii="Times New Roman" w:hAnsi="Times New Roman" w:cs="Times New Roman"/>
        </w:rPr>
        <w:t>ing</w:t>
      </w:r>
      <w:r w:rsidR="008972C9" w:rsidRPr="00C85596">
        <w:rPr>
          <w:rFonts w:ascii="Times New Roman" w:hAnsi="Times New Roman" w:cs="Times New Roman"/>
        </w:rPr>
        <w:t xml:space="preserve"> </w:t>
      </w:r>
      <w:r w:rsidR="00B36F0F" w:rsidRPr="00C85596">
        <w:rPr>
          <w:rFonts w:ascii="Times New Roman" w:hAnsi="Times New Roman" w:cs="Times New Roman"/>
        </w:rPr>
        <w:t>a</w:t>
      </w:r>
      <w:r w:rsidR="00DC048D" w:rsidRPr="00C85596">
        <w:rPr>
          <w:rFonts w:ascii="Times New Roman" w:hAnsi="Times New Roman" w:cs="Times New Roman"/>
        </w:rPr>
        <w:t xml:space="preserve"> multi-unit turn</w:t>
      </w:r>
      <w:r w:rsidR="00B36F0F" w:rsidRPr="00C85596">
        <w:rPr>
          <w:rFonts w:ascii="Times New Roman" w:hAnsi="Times New Roman" w:cs="Times New Roman"/>
        </w:rPr>
        <w:t xml:space="preserve"> </w:t>
      </w:r>
      <w:r w:rsidR="008972C9" w:rsidRPr="00C85596">
        <w:rPr>
          <w:rFonts w:ascii="Times New Roman" w:hAnsi="Times New Roman" w:cs="Times New Roman"/>
        </w:rPr>
        <w:t xml:space="preserve">as a </w:t>
      </w:r>
      <w:r w:rsidR="00666E59" w:rsidRPr="00C85596">
        <w:rPr>
          <w:rFonts w:ascii="Times New Roman" w:hAnsi="Times New Roman" w:cs="Times New Roman"/>
        </w:rPr>
        <w:t>unified</w:t>
      </w:r>
      <w:r w:rsidR="0081288F" w:rsidRPr="00C85596">
        <w:rPr>
          <w:rFonts w:ascii="Times New Roman" w:hAnsi="Times New Roman" w:cs="Times New Roman"/>
        </w:rPr>
        <w:t>, internally cohesive</w:t>
      </w:r>
      <w:r w:rsidR="008972C9" w:rsidRPr="00C85596">
        <w:rPr>
          <w:rFonts w:ascii="Times New Roman" w:hAnsi="Times New Roman" w:cs="Times New Roman"/>
        </w:rPr>
        <w:t xml:space="preserve"> action unit.</w:t>
      </w:r>
    </w:p>
    <w:p w14:paraId="16DE1126" w14:textId="77777777" w:rsidR="00441244" w:rsidRPr="00C85596" w:rsidRDefault="00441244" w:rsidP="006A3E7D">
      <w:pPr>
        <w:spacing w:line="480" w:lineRule="auto"/>
        <w:rPr>
          <w:rFonts w:ascii="Times New Roman" w:hAnsi="Times New Roman" w:cs="Times New Roman"/>
        </w:rPr>
      </w:pPr>
    </w:p>
    <w:p w14:paraId="14E0A4F3" w14:textId="3F3E4A33" w:rsidR="005032FF" w:rsidRPr="00C85596" w:rsidRDefault="002754AA" w:rsidP="00D83C93">
      <w:pPr>
        <w:spacing w:line="480" w:lineRule="auto"/>
      </w:pPr>
      <w:r w:rsidRPr="00C85596">
        <w:rPr>
          <w:rFonts w:ascii="Times New Roman" w:hAnsi="Times New Roman" w:cs="Times New Roman"/>
          <w:i/>
          <w:sz w:val="28"/>
          <w:szCs w:val="28"/>
        </w:rPr>
        <w:lastRenderedPageBreak/>
        <w:t xml:space="preserve">Confirmation followed by </w:t>
      </w:r>
      <w:r w:rsidR="00924E73" w:rsidRPr="00C85596">
        <w:rPr>
          <w:rFonts w:ascii="Times New Roman" w:hAnsi="Times New Roman" w:cs="Times New Roman"/>
          <w:i/>
          <w:sz w:val="28"/>
          <w:szCs w:val="28"/>
        </w:rPr>
        <w:t>elaboration</w:t>
      </w:r>
      <w:r w:rsidR="006C7A0B" w:rsidRPr="00C85596">
        <w:rPr>
          <w:rFonts w:ascii="Times New Roman" w:hAnsi="Times New Roman" w:cs="Times New Roman"/>
        </w:rPr>
        <w:t xml:space="preserve"> </w:t>
      </w:r>
    </w:p>
    <w:p w14:paraId="5B529863" w14:textId="0D4B006C" w:rsidR="00A07CF6" w:rsidRPr="00C85596" w:rsidRDefault="00817F45" w:rsidP="00D83C93">
      <w:pPr>
        <w:spacing w:line="480" w:lineRule="auto"/>
        <w:rPr>
          <w:rFonts w:ascii="Times New Roman" w:hAnsi="Times New Roman" w:cs="Times New Roman"/>
        </w:rPr>
      </w:pPr>
      <w:r w:rsidRPr="00C85596">
        <w:rPr>
          <w:rFonts w:ascii="Times New Roman" w:hAnsi="Times New Roman" w:cs="Times New Roman"/>
        </w:rPr>
        <w:t xml:space="preserve">Confirming turns that extend </w:t>
      </w:r>
      <w:r w:rsidR="00666FC4" w:rsidRPr="00C85596">
        <w:rPr>
          <w:rFonts w:ascii="Times New Roman" w:hAnsi="Times New Roman" w:cs="Times New Roman"/>
        </w:rPr>
        <w:t xml:space="preserve">beyond a single confirming </w:t>
      </w:r>
      <w:r w:rsidR="00105277" w:rsidRPr="00C85596">
        <w:rPr>
          <w:rFonts w:ascii="Times New Roman" w:hAnsi="Times New Roman" w:cs="Times New Roman"/>
        </w:rPr>
        <w:t>item</w:t>
      </w:r>
      <w:r w:rsidR="00666FC4" w:rsidRPr="00C85596">
        <w:rPr>
          <w:rFonts w:ascii="Times New Roman" w:hAnsi="Times New Roman" w:cs="Times New Roman"/>
        </w:rPr>
        <w:t xml:space="preserve"> may </w:t>
      </w:r>
      <w:r w:rsidRPr="00C85596">
        <w:rPr>
          <w:rFonts w:ascii="Times New Roman" w:hAnsi="Times New Roman" w:cs="Times New Roman"/>
        </w:rPr>
        <w:t xml:space="preserve">involve </w:t>
      </w:r>
      <w:r w:rsidR="00666FC4" w:rsidRPr="00C85596">
        <w:rPr>
          <w:rFonts w:ascii="Times New Roman" w:hAnsi="Times New Roman" w:cs="Times New Roman"/>
        </w:rPr>
        <w:t xml:space="preserve">additional talk that </w:t>
      </w:r>
      <w:r w:rsidR="00D76098" w:rsidRPr="00C85596">
        <w:rPr>
          <w:rFonts w:ascii="Times New Roman" w:hAnsi="Times New Roman" w:cs="Times New Roman"/>
        </w:rPr>
        <w:t xml:space="preserve">does slightly more than </w:t>
      </w:r>
      <w:r w:rsidR="00A63239" w:rsidRPr="00C85596">
        <w:rPr>
          <w:rFonts w:ascii="Times New Roman" w:hAnsi="Times New Roman" w:cs="Times New Roman"/>
        </w:rPr>
        <w:t>continu</w:t>
      </w:r>
      <w:r w:rsidR="00472DC7" w:rsidRPr="00C85596">
        <w:rPr>
          <w:rFonts w:ascii="Times New Roman" w:hAnsi="Times New Roman" w:cs="Times New Roman"/>
        </w:rPr>
        <w:t>e</w:t>
      </w:r>
      <w:r w:rsidR="005F5883" w:rsidRPr="00C85596">
        <w:rPr>
          <w:rFonts w:ascii="Times New Roman" w:hAnsi="Times New Roman" w:cs="Times New Roman"/>
        </w:rPr>
        <w:t xml:space="preserve"> the</w:t>
      </w:r>
      <w:r w:rsidR="00150514" w:rsidRPr="00C85596">
        <w:rPr>
          <w:rFonts w:ascii="Times New Roman" w:hAnsi="Times New Roman" w:cs="Times New Roman"/>
        </w:rPr>
        <w:t xml:space="preserve"> confirmation</w:t>
      </w:r>
      <w:r w:rsidR="00666FC4" w:rsidRPr="00C85596">
        <w:rPr>
          <w:rFonts w:ascii="Times New Roman" w:hAnsi="Times New Roman" w:cs="Times New Roman"/>
        </w:rPr>
        <w:t>.</w:t>
      </w:r>
      <w:r w:rsidR="00D76098" w:rsidRPr="00C85596">
        <w:rPr>
          <w:rFonts w:ascii="Times New Roman" w:hAnsi="Times New Roman" w:cs="Times New Roman"/>
        </w:rPr>
        <w:t xml:space="preserve"> In the following example from the French corpus a</w:t>
      </w:r>
      <w:r w:rsidR="0016671E" w:rsidRPr="00C85596">
        <w:rPr>
          <w:rFonts w:ascii="Times New Roman" w:hAnsi="Times New Roman" w:cs="Times New Roman"/>
        </w:rPr>
        <w:t xml:space="preserve"> caller</w:t>
      </w:r>
      <w:r w:rsidR="00D76098" w:rsidRPr="00C85596">
        <w:rPr>
          <w:rFonts w:ascii="Times New Roman" w:hAnsi="Times New Roman" w:cs="Times New Roman"/>
        </w:rPr>
        <w:t xml:space="preserve"> </w:t>
      </w:r>
      <w:r w:rsidR="0016671E" w:rsidRPr="00C85596">
        <w:rPr>
          <w:rFonts w:ascii="Times New Roman" w:hAnsi="Times New Roman" w:cs="Times New Roman"/>
        </w:rPr>
        <w:t xml:space="preserve">has phoned a university department in Vannes inquiring about </w:t>
      </w:r>
      <w:proofErr w:type="spellStart"/>
      <w:r w:rsidR="0016671E" w:rsidRPr="00C85596">
        <w:rPr>
          <w:rFonts w:ascii="Times New Roman" w:hAnsi="Times New Roman" w:cs="Times New Roman"/>
        </w:rPr>
        <w:t>organisations</w:t>
      </w:r>
      <w:proofErr w:type="spellEnd"/>
      <w:r w:rsidR="0016671E" w:rsidRPr="00C85596">
        <w:rPr>
          <w:rFonts w:ascii="Times New Roman" w:hAnsi="Times New Roman" w:cs="Times New Roman"/>
        </w:rPr>
        <w:t xml:space="preserve"> </w:t>
      </w:r>
      <w:r w:rsidR="00A63239" w:rsidRPr="00C85596">
        <w:rPr>
          <w:rFonts w:ascii="Times New Roman" w:hAnsi="Times New Roman" w:cs="Times New Roman"/>
        </w:rPr>
        <w:t xml:space="preserve">that </w:t>
      </w:r>
      <w:r w:rsidR="0016671E" w:rsidRPr="00C85596">
        <w:rPr>
          <w:rFonts w:ascii="Times New Roman" w:hAnsi="Times New Roman" w:cs="Times New Roman"/>
        </w:rPr>
        <w:t>offer summer courses in English</w:t>
      </w:r>
      <w:r w:rsidR="00D76098" w:rsidRPr="00C85596">
        <w:rPr>
          <w:rFonts w:ascii="Times New Roman" w:hAnsi="Times New Roman" w:cs="Times New Roman"/>
        </w:rPr>
        <w:t>.</w:t>
      </w:r>
      <w:r w:rsidR="0016671E" w:rsidRPr="00C85596">
        <w:rPr>
          <w:rFonts w:ascii="Times New Roman" w:hAnsi="Times New Roman" w:cs="Times New Roman"/>
        </w:rPr>
        <w:t xml:space="preserve"> </w:t>
      </w:r>
      <w:r w:rsidR="00D76098" w:rsidRPr="00C85596">
        <w:rPr>
          <w:rFonts w:ascii="Times New Roman" w:hAnsi="Times New Roman" w:cs="Times New Roman"/>
        </w:rPr>
        <w:t>T</w:t>
      </w:r>
      <w:r w:rsidR="0016671E" w:rsidRPr="00C85596">
        <w:rPr>
          <w:rFonts w:ascii="Times New Roman" w:hAnsi="Times New Roman" w:cs="Times New Roman"/>
        </w:rPr>
        <w:t>he receptionist has</w:t>
      </w:r>
      <w:r w:rsidR="009F6C28" w:rsidRPr="00C85596">
        <w:rPr>
          <w:rFonts w:ascii="Times New Roman" w:hAnsi="Times New Roman" w:cs="Times New Roman"/>
        </w:rPr>
        <w:t xml:space="preserve"> tried</w:t>
      </w:r>
      <w:r w:rsidR="0016671E" w:rsidRPr="00C85596">
        <w:rPr>
          <w:rFonts w:ascii="Times New Roman" w:hAnsi="Times New Roman" w:cs="Times New Roman"/>
        </w:rPr>
        <w:t xml:space="preserve"> referr</w:t>
      </w:r>
      <w:r w:rsidR="009F6C28" w:rsidRPr="00C85596">
        <w:rPr>
          <w:rFonts w:ascii="Times New Roman" w:hAnsi="Times New Roman" w:cs="Times New Roman"/>
        </w:rPr>
        <w:t>ing</w:t>
      </w:r>
      <w:r w:rsidR="0016671E" w:rsidRPr="00C85596">
        <w:rPr>
          <w:rFonts w:ascii="Times New Roman" w:hAnsi="Times New Roman" w:cs="Times New Roman"/>
        </w:rPr>
        <w:t xml:space="preserve"> the caller to the Faculty of Humanities in the nearby city </w:t>
      </w:r>
      <w:r w:rsidR="00D76098" w:rsidRPr="00C85596">
        <w:rPr>
          <w:rFonts w:ascii="Times New Roman" w:hAnsi="Times New Roman" w:cs="Times New Roman"/>
        </w:rPr>
        <w:t xml:space="preserve">of </w:t>
      </w:r>
      <w:r w:rsidR="0016671E" w:rsidRPr="00C85596">
        <w:rPr>
          <w:rFonts w:ascii="Times New Roman" w:hAnsi="Times New Roman" w:cs="Times New Roman"/>
        </w:rPr>
        <w:t xml:space="preserve">Lorient. </w:t>
      </w:r>
      <w:r w:rsidR="00D76098" w:rsidRPr="00C85596">
        <w:rPr>
          <w:rFonts w:ascii="Times New Roman" w:hAnsi="Times New Roman" w:cs="Times New Roman"/>
        </w:rPr>
        <w:t>Following this suggestion, the caller tries on</w:t>
      </w:r>
      <w:r w:rsidR="00105277" w:rsidRPr="00C85596">
        <w:rPr>
          <w:rFonts w:ascii="Times New Roman" w:hAnsi="Times New Roman" w:cs="Times New Roman"/>
        </w:rPr>
        <w:t>c</w:t>
      </w:r>
      <w:r w:rsidR="00D76098" w:rsidRPr="00C85596">
        <w:rPr>
          <w:rFonts w:ascii="Times New Roman" w:hAnsi="Times New Roman" w:cs="Times New Roman"/>
        </w:rPr>
        <w:t>e more to elicit advice with regard to Vannes itself.</w:t>
      </w:r>
    </w:p>
    <w:p w14:paraId="256285BA" w14:textId="77777777" w:rsidR="00A07CF6" w:rsidRPr="00C85596" w:rsidRDefault="00A07CF6" w:rsidP="00D83C93">
      <w:pPr>
        <w:spacing w:line="480" w:lineRule="auto"/>
        <w:rPr>
          <w:rFonts w:ascii="Times New Roman" w:hAnsi="Times New Roman" w:cs="Times New Roman"/>
        </w:rPr>
      </w:pPr>
    </w:p>
    <w:p w14:paraId="1D546903" w14:textId="0AACE1E3" w:rsidR="00D83C93" w:rsidRPr="00C85596" w:rsidRDefault="00A07CF6" w:rsidP="00D83C93">
      <w:pPr>
        <w:spacing w:line="480" w:lineRule="auto"/>
      </w:pPr>
      <w:r w:rsidRPr="00C85596">
        <w:t xml:space="preserve">(3) </w:t>
      </w:r>
      <w:r w:rsidR="0016671E" w:rsidRPr="00C85596">
        <w:t>[UBS.017_00000012.0:48]</w:t>
      </w:r>
    </w:p>
    <w:p w14:paraId="4A7B5290" w14:textId="77777777" w:rsidR="0016080F" w:rsidRPr="00C85596" w:rsidRDefault="0016080F" w:rsidP="0016080F">
      <w:pPr>
        <w:rPr>
          <w:rFonts w:ascii="Courier New" w:hAnsi="Courier New" w:cs="Courier New"/>
          <w:sz w:val="20"/>
          <w:szCs w:val="20"/>
        </w:rPr>
      </w:pPr>
      <w:proofErr w:type="gramStart"/>
      <w:r w:rsidRPr="00C85596">
        <w:rPr>
          <w:rFonts w:ascii="Courier New" w:hAnsi="Courier New" w:cs="Courier New"/>
          <w:sz w:val="20"/>
          <w:szCs w:val="20"/>
        </w:rPr>
        <w:t>1  C</w:t>
      </w:r>
      <w:proofErr w:type="gramEnd"/>
      <w:r w:rsidRPr="00C85596">
        <w:rPr>
          <w:rFonts w:ascii="Courier New" w:hAnsi="Courier New" w:cs="Courier New"/>
          <w:sz w:val="20"/>
          <w:szCs w:val="20"/>
        </w:rPr>
        <w:t xml:space="preserve">: par </w:t>
      </w:r>
      <w:proofErr w:type="spellStart"/>
      <w:r w:rsidRPr="00C85596">
        <w:rPr>
          <w:rFonts w:ascii="Courier New" w:hAnsi="Courier New" w:cs="Courier New"/>
          <w:sz w:val="20"/>
          <w:szCs w:val="20"/>
        </w:rPr>
        <w:t>contre</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vou</w:t>
      </w:r>
      <w:proofErr w:type="spellEnd"/>
      <w:r w:rsidRPr="00C85596">
        <w:rPr>
          <w:rFonts w:ascii="Courier New" w:hAnsi="Courier New" w:cs="Courier New"/>
          <w:sz w:val="20"/>
          <w:szCs w:val="20"/>
        </w:rPr>
        <w:t xml:space="preserve">::s </w:t>
      </w:r>
      <w:proofErr w:type="spellStart"/>
      <w:r w:rsidRPr="00C85596">
        <w:rPr>
          <w:rFonts w:ascii="Courier New" w:hAnsi="Courier New" w:cs="Courier New"/>
          <w:sz w:val="20"/>
          <w:szCs w:val="20"/>
        </w:rPr>
        <w:t>pouvez</w:t>
      </w:r>
      <w:proofErr w:type="spellEnd"/>
      <w:r w:rsidRPr="00C85596">
        <w:rPr>
          <w:rFonts w:ascii="Courier New" w:hAnsi="Courier New" w:cs="Courier New"/>
          <w:sz w:val="20"/>
          <w:szCs w:val="20"/>
        </w:rPr>
        <w:t xml:space="preserve"> pas me: </w:t>
      </w:r>
      <w:proofErr w:type="spellStart"/>
      <w:r w:rsidRPr="00C85596">
        <w:rPr>
          <w:rFonts w:ascii="Courier New" w:hAnsi="Courier New" w:cs="Courier New"/>
          <w:sz w:val="20"/>
          <w:szCs w:val="20"/>
        </w:rPr>
        <w:t>m'orienter</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vers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eu</w:t>
      </w:r>
      <w:proofErr w:type="spellEnd"/>
      <w:r w:rsidRPr="00C85596">
        <w:rPr>
          <w:rFonts w:ascii="Courier New" w:hAnsi="Courier New" w:cs="Courier New"/>
          <w:sz w:val="20"/>
          <w:szCs w:val="20"/>
        </w:rPr>
        <w:t xml:space="preserve">:::h </w:t>
      </w:r>
    </w:p>
    <w:p w14:paraId="781B347A" w14:textId="77777777" w:rsidR="0016080F" w:rsidRPr="00C85596" w:rsidRDefault="0016080F" w:rsidP="0016080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but</w:t>
      </w:r>
      <w:proofErr w:type="gramEnd"/>
      <w:r w:rsidRPr="00C85596">
        <w:rPr>
          <w:rFonts w:ascii="Courier New" w:hAnsi="Courier New" w:cs="Courier New"/>
          <w:i/>
          <w:sz w:val="20"/>
          <w:szCs w:val="20"/>
        </w:rPr>
        <w:t xml:space="preserve"> you:: wouldn't be able to: direct me towards u:::h</w:t>
      </w:r>
    </w:p>
    <w:p w14:paraId="08FAC433" w14:textId="77777777" w:rsidR="0016080F" w:rsidRPr="00C85596" w:rsidRDefault="0016080F" w:rsidP="0016080F">
      <w:pPr>
        <w:rPr>
          <w:rFonts w:ascii="Courier New" w:hAnsi="Courier New" w:cs="Courier New"/>
          <w:sz w:val="20"/>
          <w:szCs w:val="20"/>
        </w:rPr>
      </w:pPr>
    </w:p>
    <w:p w14:paraId="46B9282D" w14:textId="5839A32D" w:rsidR="0016080F" w:rsidRPr="00C85596" w:rsidRDefault="0016080F" w:rsidP="0016080F">
      <w:pPr>
        <w:rPr>
          <w:rFonts w:ascii="Courier New" w:hAnsi="Courier New" w:cs="Courier New"/>
          <w:sz w:val="20"/>
          <w:szCs w:val="20"/>
          <w:lang w:val="en-GB"/>
        </w:rPr>
      </w:pPr>
      <w:r w:rsidRPr="00C85596">
        <w:rPr>
          <w:rFonts w:ascii="Courier New" w:hAnsi="Courier New" w:cs="Courier New"/>
          <w:sz w:val="20"/>
          <w:szCs w:val="20"/>
          <w:lang w:val="en-GB"/>
        </w:rPr>
        <w:t xml:space="preserve">2     </w:t>
      </w:r>
      <w:r w:rsidR="005C0F11" w:rsidRPr="00C85596">
        <w:rPr>
          <w:rFonts w:ascii="Courier New" w:hAnsi="Courier New" w:cs="Courier New"/>
          <w:sz w:val="20"/>
          <w:szCs w:val="20"/>
          <w:lang w:val="en-GB"/>
        </w:rPr>
        <w:t>°</w:t>
      </w:r>
      <w:proofErr w:type="spellStart"/>
      <w:r w:rsidRPr="00C85596">
        <w:rPr>
          <w:rFonts w:ascii="Courier New" w:hAnsi="Courier New" w:cs="Courier New"/>
          <w:sz w:val="20"/>
          <w:szCs w:val="20"/>
          <w:lang w:val="en-GB"/>
        </w:rPr>
        <w:t>hhh</w:t>
      </w:r>
      <w:proofErr w:type="spellEnd"/>
      <w:r w:rsidRPr="00C85596">
        <w:rPr>
          <w:rFonts w:ascii="Courier New" w:hAnsi="Courier New" w:cs="Courier New"/>
          <w:sz w:val="20"/>
          <w:szCs w:val="20"/>
          <w:lang w:val="en-GB"/>
        </w:rPr>
        <w:t xml:space="preserve"> </w:t>
      </w:r>
      <w:proofErr w:type="spellStart"/>
      <w:r w:rsidRPr="00C85596">
        <w:rPr>
          <w:rFonts w:ascii="Courier New" w:hAnsi="Courier New" w:cs="Courier New"/>
          <w:sz w:val="20"/>
          <w:szCs w:val="20"/>
          <w:lang w:val="en-GB"/>
        </w:rPr>
        <w:t>eu</w:t>
      </w:r>
      <w:proofErr w:type="spellEnd"/>
      <w:r w:rsidRPr="00C85596">
        <w:rPr>
          <w:rFonts w:ascii="Courier New" w:hAnsi="Courier New" w:cs="Courier New"/>
          <w:sz w:val="20"/>
          <w:szCs w:val="20"/>
          <w:lang w:val="en-GB"/>
        </w:rPr>
        <w:t>:</w:t>
      </w:r>
      <w:proofErr w:type="gramStart"/>
      <w:r w:rsidRPr="00C85596">
        <w:rPr>
          <w:rFonts w:ascii="Courier New" w:hAnsi="Courier New" w:cs="Courier New"/>
          <w:sz w:val="20"/>
          <w:szCs w:val="20"/>
          <w:lang w:val="en-GB"/>
        </w:rPr>
        <w:t>:[</w:t>
      </w:r>
      <w:proofErr w:type="gramEnd"/>
      <w:r w:rsidRPr="00C85596">
        <w:rPr>
          <w:rFonts w:ascii="Courier New" w:hAnsi="Courier New" w:cs="Courier New"/>
          <w:sz w:val="20"/>
          <w:szCs w:val="20"/>
          <w:lang w:val="en-GB"/>
        </w:rPr>
        <w:t xml:space="preserve">::h         ] un </w:t>
      </w:r>
      <w:proofErr w:type="spellStart"/>
      <w:r w:rsidRPr="00C85596">
        <w:rPr>
          <w:rFonts w:ascii="Courier New" w:hAnsi="Courier New" w:cs="Courier New"/>
          <w:sz w:val="20"/>
          <w:szCs w:val="20"/>
          <w:lang w:val="en-GB"/>
        </w:rPr>
        <w:t>organisme</w:t>
      </w:r>
      <w:proofErr w:type="spellEnd"/>
      <w:r w:rsidRPr="00C85596">
        <w:rPr>
          <w:rFonts w:ascii="Courier New" w:hAnsi="Courier New" w:cs="Courier New"/>
          <w:sz w:val="20"/>
          <w:szCs w:val="20"/>
          <w:lang w:val="en-GB"/>
        </w:rPr>
        <w:t xml:space="preserve"> sur Vannes qui:::=</w:t>
      </w:r>
    </w:p>
    <w:p w14:paraId="484729ED" w14:textId="314CD312" w:rsidR="0016080F" w:rsidRPr="00C85596" w:rsidRDefault="0016080F" w:rsidP="0016080F">
      <w:pPr>
        <w:rPr>
          <w:rFonts w:ascii="Courier New" w:hAnsi="Courier New" w:cs="Courier New"/>
          <w:i/>
          <w:sz w:val="20"/>
          <w:szCs w:val="20"/>
        </w:rPr>
      </w:pPr>
      <w:r w:rsidRPr="00C85596">
        <w:rPr>
          <w:rFonts w:ascii="Courier New" w:hAnsi="Courier New" w:cs="Courier New"/>
          <w:sz w:val="20"/>
          <w:szCs w:val="20"/>
          <w:lang w:val="en-GB"/>
        </w:rPr>
        <w:t xml:space="preserve">      </w:t>
      </w:r>
      <w:r w:rsidR="005C0F11" w:rsidRPr="00C85596">
        <w:rPr>
          <w:rFonts w:ascii="Courier New" w:hAnsi="Courier New" w:cs="Courier New"/>
          <w:i/>
          <w:sz w:val="20"/>
          <w:szCs w:val="20"/>
        </w:rPr>
        <w:t>°</w:t>
      </w:r>
      <w:proofErr w:type="spellStart"/>
      <w:r w:rsidRPr="00C85596">
        <w:rPr>
          <w:rFonts w:ascii="Courier New" w:hAnsi="Courier New" w:cs="Courier New"/>
          <w:i/>
          <w:sz w:val="20"/>
          <w:szCs w:val="20"/>
        </w:rPr>
        <w:t>hhh</w:t>
      </w:r>
      <w:proofErr w:type="spellEnd"/>
      <w:r w:rsidRPr="00C85596">
        <w:rPr>
          <w:rFonts w:ascii="Courier New" w:hAnsi="Courier New" w:cs="Courier New"/>
          <w:i/>
          <w:sz w:val="20"/>
          <w:szCs w:val="20"/>
        </w:rPr>
        <w:t xml:space="preserve"> u:::</w:t>
      </w:r>
      <w:proofErr w:type="gramStart"/>
      <w:r w:rsidRPr="00C85596">
        <w:rPr>
          <w:rFonts w:ascii="Courier New" w:hAnsi="Courier New" w:cs="Courier New"/>
          <w:i/>
          <w:sz w:val="20"/>
          <w:szCs w:val="20"/>
        </w:rPr>
        <w:t>:h</w:t>
      </w:r>
      <w:proofErr w:type="gramEnd"/>
      <w:r w:rsidRPr="00C85596">
        <w:rPr>
          <w:rFonts w:ascii="Courier New" w:hAnsi="Courier New" w:cs="Courier New"/>
          <w:i/>
          <w:sz w:val="20"/>
          <w:szCs w:val="20"/>
        </w:rPr>
        <w:t xml:space="preserve"> an </w:t>
      </w:r>
      <w:proofErr w:type="spellStart"/>
      <w:r w:rsidRPr="00C85596">
        <w:rPr>
          <w:rFonts w:ascii="Courier New" w:hAnsi="Courier New" w:cs="Courier New"/>
          <w:i/>
          <w:sz w:val="20"/>
          <w:szCs w:val="20"/>
        </w:rPr>
        <w:t>organisation</w:t>
      </w:r>
      <w:proofErr w:type="spellEnd"/>
      <w:r w:rsidRPr="00C85596">
        <w:rPr>
          <w:rFonts w:ascii="Courier New" w:hAnsi="Courier New" w:cs="Courier New"/>
          <w:i/>
          <w:sz w:val="20"/>
          <w:szCs w:val="20"/>
        </w:rPr>
        <w:t xml:space="preserve"> in Vannes that:::=</w:t>
      </w:r>
    </w:p>
    <w:p w14:paraId="24F082D2" w14:textId="77777777" w:rsidR="0016080F" w:rsidRPr="00C85596" w:rsidRDefault="0016080F" w:rsidP="0016080F">
      <w:pPr>
        <w:rPr>
          <w:rFonts w:ascii="Courier New" w:hAnsi="Courier New" w:cs="Courier New"/>
          <w:sz w:val="20"/>
          <w:szCs w:val="20"/>
        </w:rPr>
      </w:pPr>
    </w:p>
    <w:p w14:paraId="6D20524B" w14:textId="6B23ED10" w:rsidR="0016080F" w:rsidRPr="00C85596" w:rsidRDefault="005C0F11" w:rsidP="0016080F">
      <w:pPr>
        <w:rPr>
          <w:rFonts w:ascii="Courier New" w:hAnsi="Courier New" w:cs="Courier New"/>
          <w:sz w:val="20"/>
          <w:szCs w:val="20"/>
        </w:rPr>
      </w:pPr>
      <w:proofErr w:type="gramStart"/>
      <w:r w:rsidRPr="00C85596">
        <w:rPr>
          <w:rFonts w:ascii="Courier New" w:hAnsi="Courier New" w:cs="Courier New"/>
          <w:sz w:val="20"/>
          <w:szCs w:val="20"/>
        </w:rPr>
        <w:t>3  R</w:t>
      </w:r>
      <w:proofErr w:type="gramEnd"/>
      <w:r w:rsidRPr="00C85596">
        <w:rPr>
          <w:rFonts w:ascii="Courier New" w:hAnsi="Courier New" w:cs="Courier New"/>
          <w:sz w:val="20"/>
          <w:szCs w:val="20"/>
        </w:rPr>
        <w:t xml:space="preserve">:          </w:t>
      </w:r>
      <w:r w:rsidR="0016080F" w:rsidRPr="00C85596">
        <w:rPr>
          <w:rFonts w:ascii="Courier New" w:hAnsi="Courier New" w:cs="Courier New"/>
          <w:sz w:val="20"/>
          <w:szCs w:val="20"/>
        </w:rPr>
        <w:t>[</w:t>
      </w:r>
      <w:proofErr w:type="spellStart"/>
      <w:r w:rsidR="0016080F" w:rsidRPr="00C85596">
        <w:rPr>
          <w:rFonts w:ascii="Courier New" w:hAnsi="Courier New" w:cs="Courier New"/>
          <w:sz w:val="20"/>
          <w:szCs w:val="20"/>
        </w:rPr>
        <w:t>vers</w:t>
      </w:r>
      <w:proofErr w:type="spellEnd"/>
      <w:r w:rsidR="0016080F" w:rsidRPr="00C85596">
        <w:rPr>
          <w:rFonts w:ascii="Courier New" w:hAnsi="Courier New" w:cs="Courier New"/>
          <w:sz w:val="20"/>
          <w:szCs w:val="20"/>
        </w:rPr>
        <w:t xml:space="preserve"> Lorient]</w:t>
      </w:r>
    </w:p>
    <w:p w14:paraId="0C02085A" w14:textId="0006AA95" w:rsidR="0016080F" w:rsidRPr="00C85596" w:rsidRDefault="0016080F" w:rsidP="0016080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towards</w:t>
      </w:r>
      <w:proofErr w:type="gramEnd"/>
      <w:r w:rsidRPr="00C85596">
        <w:rPr>
          <w:rFonts w:ascii="Courier New" w:hAnsi="Courier New" w:cs="Courier New"/>
          <w:i/>
          <w:sz w:val="20"/>
          <w:szCs w:val="20"/>
        </w:rPr>
        <w:t xml:space="preserve"> Lorient</w:t>
      </w:r>
    </w:p>
    <w:p w14:paraId="35D14DEA" w14:textId="77777777" w:rsidR="0016080F" w:rsidRPr="00C85596" w:rsidRDefault="0016080F" w:rsidP="0016080F">
      <w:pPr>
        <w:rPr>
          <w:rFonts w:ascii="Courier New" w:hAnsi="Courier New" w:cs="Courier New"/>
          <w:sz w:val="20"/>
          <w:szCs w:val="20"/>
        </w:rPr>
      </w:pPr>
    </w:p>
    <w:p w14:paraId="450716F9" w14:textId="77777777" w:rsidR="0016080F" w:rsidRPr="00C85596" w:rsidRDefault="0016080F" w:rsidP="0016080F">
      <w:pPr>
        <w:rPr>
          <w:rFonts w:ascii="Courier New" w:hAnsi="Courier New" w:cs="Courier New"/>
          <w:sz w:val="20"/>
          <w:szCs w:val="20"/>
        </w:rPr>
      </w:pPr>
      <w:proofErr w:type="gramStart"/>
      <w:r w:rsidRPr="00C85596">
        <w:rPr>
          <w:rFonts w:ascii="Courier New" w:hAnsi="Courier New" w:cs="Courier New"/>
          <w:sz w:val="20"/>
          <w:szCs w:val="20"/>
        </w:rPr>
        <w:t>4  C</w:t>
      </w:r>
      <w:proofErr w:type="gramEnd"/>
      <w:r w:rsidRPr="00C85596">
        <w:rPr>
          <w:rFonts w:ascii="Courier New" w:hAnsi="Courier New" w:cs="Courier New"/>
          <w:sz w:val="20"/>
          <w:szCs w:val="20"/>
        </w:rPr>
        <w:t xml:space="preserve">: =qui </w:t>
      </w:r>
      <w:proofErr w:type="spellStart"/>
      <w:r w:rsidRPr="00C85596">
        <w:rPr>
          <w:rFonts w:ascii="Courier New" w:hAnsi="Courier New" w:cs="Courier New"/>
          <w:sz w:val="20"/>
          <w:szCs w:val="20"/>
        </w:rPr>
        <w:t>s'occupe</w:t>
      </w:r>
      <w:proofErr w:type="spellEnd"/>
      <w:r w:rsidRPr="00C85596">
        <w:rPr>
          <w:rFonts w:ascii="Courier New" w:hAnsi="Courier New" w:cs="Courier New"/>
          <w:sz w:val="20"/>
          <w:szCs w:val="20"/>
        </w:rPr>
        <w:t xml:space="preserve"> de </w:t>
      </w:r>
      <w:proofErr w:type="spellStart"/>
      <w:r w:rsidRPr="00C85596">
        <w:rPr>
          <w:rFonts w:ascii="Courier New" w:hAnsi="Courier New" w:cs="Courier New"/>
          <w:sz w:val="20"/>
          <w:szCs w:val="20"/>
        </w:rPr>
        <w:t>ce</w:t>
      </w:r>
      <w:proofErr w:type="spellEnd"/>
      <w:r w:rsidRPr="00C85596">
        <w:rPr>
          <w:rFonts w:ascii="Courier New" w:hAnsi="Courier New" w:cs="Courier New"/>
          <w:sz w:val="20"/>
          <w:szCs w:val="20"/>
        </w:rPr>
        <w:t xml:space="preserve"> genre de choses</w:t>
      </w:r>
    </w:p>
    <w:p w14:paraId="3C0923BA" w14:textId="77777777" w:rsidR="0016080F" w:rsidRPr="00C85596" w:rsidRDefault="0016080F" w:rsidP="0016080F">
      <w:pPr>
        <w:rPr>
          <w:rFonts w:ascii="Courier New" w:hAnsi="Courier New" w:cs="Courier New"/>
          <w:i/>
          <w:sz w:val="20"/>
          <w:szCs w:val="20"/>
        </w:rPr>
      </w:pPr>
      <w:r w:rsidRPr="00C85596">
        <w:rPr>
          <w:rFonts w:ascii="Courier New" w:hAnsi="Courier New" w:cs="Courier New"/>
          <w:sz w:val="20"/>
          <w:szCs w:val="20"/>
        </w:rPr>
        <w:t xml:space="preserve">      </w:t>
      </w:r>
      <w:r w:rsidRPr="00C85596">
        <w:rPr>
          <w:rFonts w:ascii="Courier New" w:hAnsi="Courier New" w:cs="Courier New"/>
          <w:i/>
          <w:sz w:val="20"/>
          <w:szCs w:val="20"/>
        </w:rPr>
        <w:t>=that does this sort of things</w:t>
      </w:r>
    </w:p>
    <w:p w14:paraId="0C45F2AB" w14:textId="77777777" w:rsidR="0016080F" w:rsidRPr="00C85596" w:rsidRDefault="0016080F" w:rsidP="0016080F">
      <w:pPr>
        <w:rPr>
          <w:rFonts w:ascii="Courier New" w:hAnsi="Courier New" w:cs="Courier New"/>
          <w:sz w:val="20"/>
          <w:szCs w:val="20"/>
        </w:rPr>
      </w:pPr>
    </w:p>
    <w:p w14:paraId="45AC652C" w14:textId="77777777" w:rsidR="0016080F" w:rsidRPr="00C85596" w:rsidRDefault="0016080F" w:rsidP="0016080F">
      <w:pPr>
        <w:rPr>
          <w:rFonts w:ascii="Courier New" w:hAnsi="Courier New" w:cs="Courier New"/>
          <w:sz w:val="20"/>
          <w:szCs w:val="20"/>
        </w:rPr>
      </w:pPr>
      <w:r w:rsidRPr="00C85596">
        <w:rPr>
          <w:rFonts w:ascii="Courier New" w:hAnsi="Courier New" w:cs="Courier New"/>
          <w:sz w:val="20"/>
          <w:szCs w:val="20"/>
        </w:rPr>
        <w:t>5     (0.3)</w:t>
      </w:r>
    </w:p>
    <w:p w14:paraId="48DD344B" w14:textId="77777777" w:rsidR="0016080F" w:rsidRPr="00C85596" w:rsidRDefault="0016080F" w:rsidP="0016080F">
      <w:pPr>
        <w:rPr>
          <w:rFonts w:ascii="Courier New" w:hAnsi="Courier New" w:cs="Courier New"/>
          <w:sz w:val="20"/>
          <w:szCs w:val="20"/>
        </w:rPr>
      </w:pPr>
    </w:p>
    <w:p w14:paraId="01B21138" w14:textId="613A49A2" w:rsidR="0016080F" w:rsidRPr="00C85596" w:rsidRDefault="0016080F" w:rsidP="0016080F">
      <w:pPr>
        <w:rPr>
          <w:rFonts w:ascii="Courier New" w:hAnsi="Courier New" w:cs="Courier New"/>
          <w:sz w:val="20"/>
          <w:szCs w:val="20"/>
        </w:rPr>
      </w:pPr>
      <w:proofErr w:type="gramStart"/>
      <w:r w:rsidRPr="00C85596">
        <w:rPr>
          <w:rFonts w:ascii="Courier New" w:hAnsi="Courier New" w:cs="Courier New"/>
          <w:sz w:val="20"/>
          <w:szCs w:val="20"/>
        </w:rPr>
        <w:t>6  R</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eu</w:t>
      </w:r>
      <w:proofErr w:type="spellEnd"/>
      <w:r w:rsidRPr="00C85596">
        <w:rPr>
          <w:rFonts w:ascii="Courier New" w:hAnsi="Courier New" w:cs="Courier New"/>
          <w:sz w:val="20"/>
          <w:szCs w:val="20"/>
        </w:rPr>
        <w:t>::</w:t>
      </w:r>
      <w:proofErr w:type="spellStart"/>
      <w:r w:rsidRPr="00C85596">
        <w:rPr>
          <w:rFonts w:ascii="Courier New" w:hAnsi="Courier New" w:cs="Courier New"/>
          <w:sz w:val="20"/>
          <w:szCs w:val="20"/>
        </w:rPr>
        <w:t>hm</w:t>
      </w:r>
      <w:proofErr w:type="spellEnd"/>
      <w:r w:rsidRPr="00C85596">
        <w:rPr>
          <w:rFonts w:ascii="Courier New" w:hAnsi="Courier New" w:cs="Courier New"/>
          <w:sz w:val="20"/>
          <w:szCs w:val="20"/>
        </w:rPr>
        <w:t xml:space="preserve">:::: </w:t>
      </w:r>
      <w:r w:rsidR="005C0F11" w:rsidRPr="00C85596">
        <w:rPr>
          <w:rFonts w:ascii="Courier New" w:hAnsi="Courier New" w:cs="Courier New"/>
          <w:b/>
          <w:sz w:val="20"/>
          <w:szCs w:val="20"/>
        </w:rPr>
        <w:t>NO</w:t>
      </w:r>
      <w:r w:rsidR="007F3B0B" w:rsidRPr="00C85596">
        <w:rPr>
          <w:rFonts w:ascii="Courier New" w:hAnsi="Courier New" w:cs="Courier New"/>
          <w:b/>
          <w:sz w:val="20"/>
          <w:szCs w:val="20"/>
        </w:rPr>
        <w:t>:</w:t>
      </w:r>
      <w:r w:rsidR="005C0F11" w:rsidRPr="00C85596">
        <w:rPr>
          <w:rFonts w:ascii="Courier New" w:hAnsi="Courier New" w:cs="Courier New"/>
          <w:b/>
          <w:sz w:val="20"/>
          <w:szCs w:val="20"/>
        </w:rPr>
        <w:t>N,</w:t>
      </w:r>
      <w:r w:rsidRPr="00C85596">
        <w:rPr>
          <w:rFonts w:ascii="Courier New" w:hAnsi="Courier New" w:cs="Courier New"/>
          <w:b/>
          <w:sz w:val="20"/>
          <w:szCs w:val="20"/>
        </w:rPr>
        <w:t>=a</w:t>
      </w:r>
      <w:r w:rsidR="005C0F11" w:rsidRPr="00C85596">
        <w:rPr>
          <w:rFonts w:ascii="Courier New" w:hAnsi="Courier New" w:cs="Courier New"/>
          <w:sz w:val="20"/>
          <w:szCs w:val="20"/>
        </w:rPr>
        <w:t xml:space="preserve"> </w:t>
      </w:r>
      <w:proofErr w:type="spellStart"/>
      <w:r w:rsidR="005C0F11" w:rsidRPr="00C85596">
        <w:rPr>
          <w:rFonts w:ascii="Courier New" w:hAnsi="Courier New" w:cs="Courier New"/>
          <w:sz w:val="20"/>
          <w:szCs w:val="20"/>
        </w:rPr>
        <w:t>prioRI</w:t>
      </w:r>
      <w:proofErr w:type="spellEnd"/>
      <w:r w:rsidRPr="00C85596">
        <w:rPr>
          <w:rFonts w:ascii="Courier New" w:hAnsi="Courier New" w:cs="Courier New"/>
          <w:sz w:val="20"/>
          <w:szCs w:val="20"/>
        </w:rPr>
        <w:t xml:space="preserve"> </w:t>
      </w:r>
      <w:r w:rsidR="007F3B0B" w:rsidRPr="00C85596">
        <w:rPr>
          <w:rFonts w:ascii="Courier New" w:hAnsi="Courier New" w:cs="Courier New"/>
          <w:sz w:val="20"/>
          <w:szCs w:val="20"/>
        </w:rPr>
        <w:t xml:space="preserve">NON </w:t>
      </w:r>
      <w:proofErr w:type="spellStart"/>
      <w:r w:rsidR="007F3B0B" w:rsidRPr="00C85596">
        <w:rPr>
          <w:rFonts w:ascii="Courier New" w:hAnsi="Courier New" w:cs="Courier New"/>
          <w:sz w:val="20"/>
          <w:szCs w:val="20"/>
        </w:rPr>
        <w:t>j'vois</w:t>
      </w:r>
      <w:proofErr w:type="spellEnd"/>
      <w:r w:rsidR="007F3B0B" w:rsidRPr="00C85596">
        <w:rPr>
          <w:rFonts w:ascii="Courier New" w:hAnsi="Courier New" w:cs="Courier New"/>
          <w:sz w:val="20"/>
          <w:szCs w:val="20"/>
        </w:rPr>
        <w:t xml:space="preserve"> PA:S</w:t>
      </w:r>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eu:h</w:t>
      </w:r>
      <w:proofErr w:type="spellEnd"/>
    </w:p>
    <w:p w14:paraId="102C4A5D" w14:textId="538777E2" w:rsidR="00D83C93" w:rsidRPr="00C85596" w:rsidRDefault="0016080F" w:rsidP="0016080F">
      <w:pPr>
        <w:rPr>
          <w:rFonts w:ascii="Courier New" w:hAnsi="Courier New" w:cs="Courier New"/>
          <w:i/>
          <w:sz w:val="20"/>
          <w:szCs w:val="20"/>
        </w:rPr>
      </w:pPr>
      <w:r w:rsidRPr="00C85596">
        <w:rPr>
          <w:rFonts w:ascii="Courier New" w:hAnsi="Courier New" w:cs="Courier New"/>
          <w:sz w:val="20"/>
          <w:szCs w:val="20"/>
        </w:rPr>
        <w:t xml:space="preserve">      </w:t>
      </w:r>
      <w:r w:rsidR="00817F45" w:rsidRPr="00C85596">
        <w:rPr>
          <w:rFonts w:ascii="Courier New" w:hAnsi="Courier New" w:cs="Courier New"/>
          <w:i/>
          <w:sz w:val="20"/>
          <w:szCs w:val="20"/>
        </w:rPr>
        <w:t>u::h</w:t>
      </w:r>
      <w:r w:rsidRPr="00C85596">
        <w:rPr>
          <w:rFonts w:ascii="Courier New" w:hAnsi="Courier New" w:cs="Courier New"/>
          <w:i/>
          <w:sz w:val="20"/>
          <w:szCs w:val="20"/>
        </w:rPr>
        <w:t>m</w:t>
      </w:r>
      <w:proofErr w:type="gramStart"/>
      <w:r w:rsidRPr="00C85596">
        <w:rPr>
          <w:rFonts w:ascii="Courier New" w:hAnsi="Courier New" w:cs="Courier New"/>
          <w:i/>
          <w:sz w:val="20"/>
          <w:szCs w:val="20"/>
        </w:rPr>
        <w:t>::::</w:t>
      </w:r>
      <w:proofErr w:type="gramEnd"/>
      <w:r w:rsidRPr="00C85596">
        <w:rPr>
          <w:rFonts w:ascii="Courier New" w:hAnsi="Courier New" w:cs="Courier New"/>
          <w:i/>
          <w:sz w:val="20"/>
          <w:szCs w:val="20"/>
        </w:rPr>
        <w:t xml:space="preserve"> no off the top of my head no I don't see ((any)) u:h</w:t>
      </w:r>
    </w:p>
    <w:p w14:paraId="0E2D9D77" w14:textId="77777777" w:rsidR="00D83C93" w:rsidRPr="00C85596" w:rsidRDefault="00D83C93" w:rsidP="00D83C93">
      <w:pPr>
        <w:rPr>
          <w:rFonts w:ascii="Courier New" w:hAnsi="Courier New" w:cs="Courier New"/>
          <w:sz w:val="20"/>
          <w:szCs w:val="20"/>
        </w:rPr>
      </w:pPr>
    </w:p>
    <w:p w14:paraId="0924BC8C" w14:textId="77777777" w:rsidR="005032FF" w:rsidRPr="00C85596" w:rsidRDefault="005032FF" w:rsidP="006A3E7D">
      <w:pPr>
        <w:spacing w:line="480" w:lineRule="auto"/>
        <w:rPr>
          <w:rFonts w:ascii="Times New Roman" w:hAnsi="Times New Roman" w:cs="Times New Roman"/>
        </w:rPr>
      </w:pPr>
    </w:p>
    <w:p w14:paraId="2C0D9590" w14:textId="63C2C310" w:rsidR="000D604E" w:rsidRPr="00C85596" w:rsidRDefault="00D76098" w:rsidP="006A3E7D">
      <w:pPr>
        <w:spacing w:line="480" w:lineRule="auto"/>
        <w:rPr>
          <w:rFonts w:ascii="Times New Roman" w:hAnsi="Times New Roman" w:cs="Times New Roman"/>
        </w:rPr>
      </w:pPr>
      <w:r w:rsidRPr="00C85596">
        <w:rPr>
          <w:rFonts w:ascii="Times New Roman" w:hAnsi="Times New Roman" w:cs="Times New Roman"/>
        </w:rPr>
        <w:t>Following the caller’s confirmation</w:t>
      </w:r>
      <w:r w:rsidR="00344796" w:rsidRPr="00C85596">
        <w:rPr>
          <w:rFonts w:ascii="Times New Roman" w:hAnsi="Times New Roman" w:cs="Times New Roman"/>
        </w:rPr>
        <w:t xml:space="preserve"> request</w:t>
      </w:r>
      <w:r w:rsidRPr="00C85596">
        <w:rPr>
          <w:rFonts w:ascii="Times New Roman" w:hAnsi="Times New Roman" w:cs="Times New Roman"/>
        </w:rPr>
        <w:t xml:space="preserve"> (lines 1, 2, 4) the receptionist </w:t>
      </w:r>
      <w:r w:rsidR="00344796" w:rsidRPr="00C85596">
        <w:rPr>
          <w:rFonts w:ascii="Times New Roman" w:hAnsi="Times New Roman" w:cs="Times New Roman"/>
        </w:rPr>
        <w:t xml:space="preserve">initially delays her response, but </w:t>
      </w:r>
      <w:r w:rsidR="00817F45" w:rsidRPr="00C85596">
        <w:rPr>
          <w:rFonts w:ascii="Times New Roman" w:hAnsi="Times New Roman" w:cs="Times New Roman"/>
        </w:rPr>
        <w:t xml:space="preserve">then </w:t>
      </w:r>
      <w:r w:rsidR="00344796" w:rsidRPr="00C85596">
        <w:rPr>
          <w:rFonts w:ascii="Times New Roman" w:hAnsi="Times New Roman" w:cs="Times New Roman"/>
        </w:rPr>
        <w:t>offers a confirmation (</w:t>
      </w:r>
      <w:proofErr w:type="gramStart"/>
      <w:r w:rsidR="00344796" w:rsidRPr="00C85596">
        <w:rPr>
          <w:rFonts w:ascii="Times New Roman" w:hAnsi="Times New Roman" w:cs="Times New Roman"/>
          <w:i/>
        </w:rPr>
        <w:t>non</w:t>
      </w:r>
      <w:proofErr w:type="gramEnd"/>
      <w:r w:rsidR="00344796" w:rsidRPr="00C85596">
        <w:rPr>
          <w:rFonts w:ascii="Times New Roman" w:hAnsi="Times New Roman" w:cs="Times New Roman"/>
        </w:rPr>
        <w:t xml:space="preserve">) followed by more talk (line 6). Rather than </w:t>
      </w:r>
      <w:r w:rsidR="005756CA" w:rsidRPr="00C85596">
        <w:rPr>
          <w:rFonts w:ascii="Times New Roman" w:hAnsi="Times New Roman" w:cs="Times New Roman"/>
        </w:rPr>
        <w:t xml:space="preserve">merely </w:t>
      </w:r>
      <w:r w:rsidR="0056230C" w:rsidRPr="00C85596">
        <w:rPr>
          <w:rFonts w:ascii="Times New Roman" w:hAnsi="Times New Roman" w:cs="Times New Roman"/>
        </w:rPr>
        <w:t xml:space="preserve">doing more </w:t>
      </w:r>
      <w:r w:rsidR="0067636B" w:rsidRPr="00C85596">
        <w:rPr>
          <w:rFonts w:ascii="Times New Roman" w:hAnsi="Times New Roman" w:cs="Times New Roman"/>
        </w:rPr>
        <w:t>confirmation</w:t>
      </w:r>
      <w:r w:rsidR="005756CA" w:rsidRPr="00C85596">
        <w:rPr>
          <w:rFonts w:ascii="Times New Roman" w:hAnsi="Times New Roman" w:cs="Times New Roman"/>
        </w:rPr>
        <w:t xml:space="preserve"> with a repeat or otherwise</w:t>
      </w:r>
      <w:r w:rsidR="0067636B" w:rsidRPr="00C85596">
        <w:rPr>
          <w:rFonts w:ascii="Times New Roman" w:hAnsi="Times New Roman" w:cs="Times New Roman"/>
        </w:rPr>
        <w:t xml:space="preserve">, </w:t>
      </w:r>
      <w:r w:rsidR="00E871D5" w:rsidRPr="00C85596">
        <w:rPr>
          <w:rFonts w:ascii="Times New Roman" w:hAnsi="Times New Roman" w:cs="Times New Roman"/>
        </w:rPr>
        <w:t xml:space="preserve">the </w:t>
      </w:r>
      <w:r w:rsidR="006800B1" w:rsidRPr="00C85596">
        <w:rPr>
          <w:rFonts w:ascii="Times New Roman" w:hAnsi="Times New Roman" w:cs="Times New Roman"/>
        </w:rPr>
        <w:t xml:space="preserve">additional </w:t>
      </w:r>
      <w:r w:rsidR="00E75B77" w:rsidRPr="00C85596">
        <w:rPr>
          <w:rFonts w:ascii="Times New Roman" w:hAnsi="Times New Roman" w:cs="Times New Roman"/>
        </w:rPr>
        <w:t xml:space="preserve">talk </w:t>
      </w:r>
      <w:r w:rsidR="005756CA" w:rsidRPr="00C85596">
        <w:rPr>
          <w:rFonts w:ascii="Times New Roman" w:hAnsi="Times New Roman" w:cs="Times New Roman"/>
        </w:rPr>
        <w:t>epistem</w:t>
      </w:r>
      <w:r w:rsidR="00E75B77" w:rsidRPr="00C85596">
        <w:rPr>
          <w:rFonts w:ascii="Times New Roman" w:hAnsi="Times New Roman" w:cs="Times New Roman"/>
        </w:rPr>
        <w:t>ically downgrades the confirmation</w:t>
      </w:r>
      <w:r w:rsidR="005756CA" w:rsidRPr="00C85596">
        <w:rPr>
          <w:rFonts w:ascii="Times New Roman" w:hAnsi="Times New Roman" w:cs="Times New Roman"/>
        </w:rPr>
        <w:t xml:space="preserve"> (</w:t>
      </w:r>
      <w:r w:rsidR="005756CA" w:rsidRPr="00C85596">
        <w:rPr>
          <w:rFonts w:ascii="Times New Roman" w:hAnsi="Times New Roman" w:cs="Times New Roman"/>
          <w:i/>
        </w:rPr>
        <w:t xml:space="preserve">a priori non </w:t>
      </w:r>
      <w:r w:rsidR="00E75B77" w:rsidRPr="00C85596">
        <w:rPr>
          <w:rFonts w:ascii="Times New Roman" w:hAnsi="Times New Roman" w:cs="Times New Roman"/>
          <w:i/>
        </w:rPr>
        <w:t xml:space="preserve">je </w:t>
      </w:r>
      <w:proofErr w:type="spellStart"/>
      <w:r w:rsidR="00E75B77" w:rsidRPr="00C85596">
        <w:rPr>
          <w:rFonts w:ascii="Times New Roman" w:hAnsi="Times New Roman" w:cs="Times New Roman"/>
          <w:i/>
        </w:rPr>
        <w:t>vois</w:t>
      </w:r>
      <w:proofErr w:type="spellEnd"/>
      <w:r w:rsidR="00E75B77" w:rsidRPr="00C85596">
        <w:rPr>
          <w:rFonts w:ascii="Times New Roman" w:hAnsi="Times New Roman" w:cs="Times New Roman"/>
          <w:i/>
        </w:rPr>
        <w:t xml:space="preserve"> pas</w:t>
      </w:r>
      <w:r w:rsidR="00E75B77" w:rsidRPr="00C85596">
        <w:rPr>
          <w:rFonts w:ascii="Times New Roman" w:hAnsi="Times New Roman" w:cs="Times New Roman"/>
        </w:rPr>
        <w:t>)</w:t>
      </w:r>
      <w:r w:rsidR="00631C61" w:rsidRPr="00C85596">
        <w:rPr>
          <w:rFonts w:ascii="Times New Roman" w:hAnsi="Times New Roman" w:cs="Times New Roman"/>
        </w:rPr>
        <w:t xml:space="preserve"> </w:t>
      </w:r>
      <w:r w:rsidR="00E75B77" w:rsidRPr="00C85596">
        <w:rPr>
          <w:rFonts w:ascii="Times New Roman" w:hAnsi="Times New Roman" w:cs="Times New Roman"/>
        </w:rPr>
        <w:t>to a less categorical confirmation than a</w:t>
      </w:r>
      <w:r w:rsidR="00E871D5" w:rsidRPr="00C85596">
        <w:rPr>
          <w:rFonts w:ascii="Times New Roman" w:hAnsi="Times New Roman" w:cs="Times New Roman"/>
        </w:rPr>
        <w:t xml:space="preserve"> mere</w:t>
      </w:r>
      <w:r w:rsidR="00E75B77" w:rsidRPr="00C85596">
        <w:rPr>
          <w:rFonts w:ascii="Times New Roman" w:hAnsi="Times New Roman" w:cs="Times New Roman"/>
        </w:rPr>
        <w:t xml:space="preserve"> </w:t>
      </w:r>
      <w:r w:rsidR="00E75B77" w:rsidRPr="00C85596">
        <w:rPr>
          <w:rFonts w:ascii="Times New Roman" w:hAnsi="Times New Roman" w:cs="Times New Roman"/>
          <w:i/>
        </w:rPr>
        <w:t xml:space="preserve">non </w:t>
      </w:r>
      <w:r w:rsidR="000828C4" w:rsidRPr="00C85596">
        <w:rPr>
          <w:rFonts w:ascii="Times New Roman" w:hAnsi="Times New Roman" w:cs="Times New Roman"/>
        </w:rPr>
        <w:t>would convey</w:t>
      </w:r>
      <w:r w:rsidR="008D2AEB" w:rsidRPr="00C85596">
        <w:rPr>
          <w:rFonts w:ascii="Times New Roman" w:hAnsi="Times New Roman" w:cs="Times New Roman"/>
        </w:rPr>
        <w:t>. Th</w:t>
      </w:r>
      <w:r w:rsidR="00631C61" w:rsidRPr="00C85596">
        <w:rPr>
          <w:rFonts w:ascii="Times New Roman" w:hAnsi="Times New Roman" w:cs="Times New Roman"/>
        </w:rPr>
        <w:t>e</w:t>
      </w:r>
      <w:r w:rsidR="008D2AEB" w:rsidRPr="00C85596">
        <w:rPr>
          <w:rFonts w:ascii="Times New Roman" w:hAnsi="Times New Roman" w:cs="Times New Roman"/>
        </w:rPr>
        <w:t xml:space="preserve"> </w:t>
      </w:r>
      <w:r w:rsidR="00E871D5" w:rsidRPr="00C85596">
        <w:rPr>
          <w:rFonts w:ascii="Times New Roman" w:hAnsi="Times New Roman" w:cs="Times New Roman"/>
        </w:rPr>
        <w:t>amend</w:t>
      </w:r>
      <w:r w:rsidR="00631C61" w:rsidRPr="00C85596">
        <w:rPr>
          <w:rFonts w:ascii="Times New Roman" w:hAnsi="Times New Roman" w:cs="Times New Roman"/>
        </w:rPr>
        <w:t xml:space="preserve">ing </w:t>
      </w:r>
      <w:r w:rsidR="007F3B0B" w:rsidRPr="00C85596">
        <w:rPr>
          <w:rFonts w:ascii="Times New Roman" w:hAnsi="Times New Roman" w:cs="Times New Roman"/>
        </w:rPr>
        <w:t>talk</w:t>
      </w:r>
      <w:r w:rsidR="00623F73" w:rsidRPr="00C85596">
        <w:rPr>
          <w:rFonts w:ascii="Times New Roman" w:hAnsi="Times New Roman" w:cs="Times New Roman"/>
        </w:rPr>
        <w:t xml:space="preserve"> </w:t>
      </w:r>
      <w:r w:rsidR="008D2AEB" w:rsidRPr="00C85596">
        <w:rPr>
          <w:rFonts w:ascii="Times New Roman" w:hAnsi="Times New Roman" w:cs="Times New Roman"/>
        </w:rPr>
        <w:t>is joined directly to the initial confirmation token.</w:t>
      </w:r>
      <w:r w:rsidR="00A23021" w:rsidRPr="00C85596">
        <w:rPr>
          <w:rFonts w:ascii="Times New Roman" w:hAnsi="Times New Roman" w:cs="Times New Roman"/>
        </w:rPr>
        <w:t xml:space="preserve"> </w:t>
      </w:r>
    </w:p>
    <w:p w14:paraId="50D8AA54" w14:textId="202F7DB2" w:rsidR="00A23021" w:rsidRPr="00C85596" w:rsidRDefault="00A23021" w:rsidP="007F3B0B">
      <w:pPr>
        <w:spacing w:line="480" w:lineRule="auto"/>
        <w:ind w:firstLine="709"/>
        <w:rPr>
          <w:rFonts w:ascii="Times New Roman" w:hAnsi="Times New Roman" w:cs="Times New Roman"/>
        </w:rPr>
      </w:pPr>
      <w:r w:rsidRPr="00C85596">
        <w:rPr>
          <w:rFonts w:ascii="Times New Roman" w:hAnsi="Times New Roman" w:cs="Times New Roman"/>
        </w:rPr>
        <w:t>The same practice can be observed in the German corpus. In the following example, 11 year-old Sophie comments on the position of the camera behind Ulla’s back.</w:t>
      </w:r>
    </w:p>
    <w:p w14:paraId="46900706" w14:textId="77777777" w:rsidR="00D76098" w:rsidRPr="00C85596" w:rsidRDefault="00D76098" w:rsidP="006A3E7D">
      <w:pPr>
        <w:spacing w:line="480" w:lineRule="auto"/>
        <w:rPr>
          <w:rFonts w:ascii="Times New Roman" w:hAnsi="Times New Roman" w:cs="Times New Roman"/>
        </w:rPr>
      </w:pPr>
    </w:p>
    <w:p w14:paraId="32756603" w14:textId="3050EB0F" w:rsidR="006C7A0B" w:rsidRPr="00C85596" w:rsidRDefault="00D76098" w:rsidP="006A3E7D">
      <w:pPr>
        <w:spacing w:line="480" w:lineRule="auto"/>
        <w:rPr>
          <w:rFonts w:ascii="Times New Roman" w:hAnsi="Times New Roman" w:cs="Times New Roman"/>
        </w:rPr>
      </w:pPr>
      <w:r w:rsidRPr="00C85596" w:rsidDel="00D76098">
        <w:rPr>
          <w:rFonts w:ascii="Times New Roman" w:hAnsi="Times New Roman" w:cs="Times New Roman"/>
        </w:rPr>
        <w:t xml:space="preserve"> </w:t>
      </w:r>
      <w:r w:rsidR="00A07CF6" w:rsidRPr="00C85596">
        <w:rPr>
          <w:rFonts w:ascii="Times New Roman" w:hAnsi="Times New Roman" w:cs="Times New Roman"/>
        </w:rPr>
        <w:t xml:space="preserve">(4) </w:t>
      </w:r>
      <w:r w:rsidR="006C7A0B" w:rsidRPr="00C85596">
        <w:rPr>
          <w:rFonts w:ascii="Times New Roman" w:hAnsi="Times New Roman" w:cs="Times New Roman"/>
        </w:rPr>
        <w:t>Ulla, Barbara, Sophie, 22:45</w:t>
      </w:r>
    </w:p>
    <w:p w14:paraId="5CD756BB" w14:textId="59AB950E" w:rsidR="006C7A0B" w:rsidRPr="00C85596" w:rsidRDefault="00A23021" w:rsidP="000D1254">
      <w:pPr>
        <w:pStyle w:val="ListParagraph"/>
        <w:numPr>
          <w:ilvl w:val="0"/>
          <w:numId w:val="3"/>
        </w:numPr>
        <w:tabs>
          <w:tab w:val="left" w:pos="708"/>
          <w:tab w:val="left" w:pos="1134"/>
          <w:tab w:val="left" w:pos="5430"/>
        </w:tabs>
        <w:spacing w:after="200"/>
        <w:rPr>
          <w:rFonts w:ascii="Courier New" w:hAnsi="Courier New" w:cs="Courier New"/>
          <w:sz w:val="20"/>
          <w:szCs w:val="20"/>
          <w:lang w:val="de-DE"/>
        </w:rPr>
      </w:pPr>
      <w:r w:rsidRPr="00C85596">
        <w:rPr>
          <w:rFonts w:ascii="Courier New" w:hAnsi="Courier New" w:cs="Courier New"/>
          <w:sz w:val="20"/>
          <w:szCs w:val="20"/>
          <w:lang w:val="de-DE"/>
        </w:rPr>
        <w:t>S</w:t>
      </w:r>
      <w:r w:rsidR="006C7A0B" w:rsidRPr="00C85596">
        <w:rPr>
          <w:rFonts w:ascii="Courier New" w:hAnsi="Courier New" w:cs="Courier New"/>
          <w:sz w:val="20"/>
          <w:szCs w:val="20"/>
          <w:lang w:val="de-DE"/>
        </w:rPr>
        <w:t>:</w:t>
      </w:r>
      <w:r w:rsidR="006C7A0B" w:rsidRPr="00C85596">
        <w:rPr>
          <w:rFonts w:ascii="Courier New" w:hAnsi="Courier New" w:cs="Courier New"/>
          <w:sz w:val="20"/>
          <w:szCs w:val="20"/>
          <w:lang w:val="de-DE"/>
        </w:rPr>
        <w:tab/>
        <w:t xml:space="preserve">von dir filmen sie nur noch den </w:t>
      </w:r>
      <w:r w:rsidR="00B5303A" w:rsidRPr="00C85596">
        <w:rPr>
          <w:rFonts w:ascii="Courier New" w:hAnsi="Courier New" w:cs="Courier New"/>
          <w:sz w:val="20"/>
          <w:szCs w:val="20"/>
          <w:lang w:val="de-DE"/>
        </w:rPr>
        <w:t>rück</w:t>
      </w:r>
      <w:r w:rsidR="006C7A0B" w:rsidRPr="00C85596">
        <w:rPr>
          <w:rFonts w:ascii="Courier New" w:hAnsi="Courier New" w:cs="Courier New"/>
          <w:sz w:val="20"/>
          <w:szCs w:val="20"/>
          <w:lang w:val="de-DE"/>
        </w:rPr>
        <w:t>[en]</w:t>
      </w:r>
    </w:p>
    <w:p w14:paraId="4C273560" w14:textId="6C616EC3"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00A23021" w:rsidRPr="00C85596">
        <w:rPr>
          <w:rFonts w:ascii="Courier New" w:hAnsi="Courier New" w:cs="Courier New"/>
          <w:i/>
          <w:sz w:val="20"/>
          <w:szCs w:val="20"/>
          <w:lang w:val="en-GB"/>
        </w:rPr>
        <w:t>by</w:t>
      </w:r>
      <w:proofErr w:type="gramEnd"/>
      <w:r w:rsidR="00A23021" w:rsidRPr="00C85596">
        <w:rPr>
          <w:rFonts w:ascii="Courier New" w:hAnsi="Courier New" w:cs="Courier New"/>
          <w:i/>
          <w:sz w:val="20"/>
          <w:szCs w:val="20"/>
          <w:lang w:val="en-GB"/>
        </w:rPr>
        <w:t xml:space="preserve"> now </w:t>
      </w:r>
      <w:r w:rsidRPr="00C85596">
        <w:rPr>
          <w:rFonts w:ascii="Courier New" w:hAnsi="Courier New" w:cs="Courier New"/>
          <w:i/>
          <w:sz w:val="20"/>
          <w:szCs w:val="20"/>
        </w:rPr>
        <w:t>they’re only filming your back</w:t>
      </w:r>
    </w:p>
    <w:p w14:paraId="17377DDE" w14:textId="77777777"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p>
    <w:p w14:paraId="46E466E5" w14:textId="2FE45DDC" w:rsidR="006C7A0B" w:rsidRPr="00C85596" w:rsidRDefault="006C7A0B" w:rsidP="000D1254">
      <w:pPr>
        <w:pStyle w:val="ListParagraph"/>
        <w:numPr>
          <w:ilvl w:val="0"/>
          <w:numId w:val="3"/>
        </w:numPr>
        <w:tabs>
          <w:tab w:val="left" w:pos="708"/>
          <w:tab w:val="left" w:pos="1134"/>
          <w:tab w:val="left" w:pos="5430"/>
        </w:tabs>
        <w:spacing w:after="200"/>
        <w:rPr>
          <w:rFonts w:ascii="Courier New" w:hAnsi="Courier New" w:cs="Courier New"/>
          <w:sz w:val="20"/>
          <w:szCs w:val="20"/>
        </w:rPr>
      </w:pPr>
      <w:r w:rsidRPr="00C85596">
        <w:rPr>
          <w:rFonts w:ascii="Courier New" w:hAnsi="Courier New" w:cs="Courier New"/>
          <w:sz w:val="20"/>
          <w:szCs w:val="20"/>
        </w:rPr>
        <w:t>U:</w:t>
      </w:r>
      <w:r w:rsidRPr="00C85596">
        <w:rPr>
          <w:rFonts w:ascii="Courier New" w:hAnsi="Courier New" w:cs="Courier New"/>
          <w:sz w:val="20"/>
          <w:szCs w:val="20"/>
        </w:rPr>
        <w:tab/>
        <w:t xml:space="preserve">                                    [</w:t>
      </w:r>
      <w:proofErr w:type="spellStart"/>
      <w:r w:rsidRPr="00C85596">
        <w:rPr>
          <w:rFonts w:ascii="Courier New" w:hAnsi="Courier New" w:cs="Courier New"/>
          <w:sz w:val="20"/>
          <w:szCs w:val="20"/>
        </w:rPr>
        <w:t>ge</w:t>
      </w:r>
      <w:proofErr w:type="spellEnd"/>
      <w:r w:rsidRPr="00C85596">
        <w:rPr>
          <w:rFonts w:ascii="Courier New" w:hAnsi="Courier New" w:cs="Courier New"/>
          <w:sz w:val="20"/>
          <w:szCs w:val="20"/>
        </w:rPr>
        <w:t>]</w:t>
      </w:r>
      <w:proofErr w:type="spellStart"/>
      <w:r w:rsidR="00B5303A" w:rsidRPr="00C85596">
        <w:rPr>
          <w:rFonts w:ascii="Courier New" w:hAnsi="Courier New" w:cs="Courier New"/>
          <w:sz w:val="20"/>
          <w:szCs w:val="20"/>
        </w:rPr>
        <w:t>nau</w:t>
      </w:r>
      <w:proofErr w:type="spellEnd"/>
      <w:r w:rsidRPr="00C85596">
        <w:rPr>
          <w:rFonts w:ascii="Courier New" w:hAnsi="Courier New" w:cs="Courier New"/>
          <w:sz w:val="20"/>
          <w:szCs w:val="20"/>
        </w:rPr>
        <w:t xml:space="preserve"> ja</w:t>
      </w:r>
    </w:p>
    <w:p w14:paraId="434C3057" w14:textId="571FD173"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r w:rsidRPr="00C85596">
        <w:rPr>
          <w:rFonts w:ascii="Courier New" w:hAnsi="Courier New" w:cs="Courier New"/>
          <w:i/>
          <w:sz w:val="20"/>
          <w:szCs w:val="20"/>
        </w:rPr>
        <w:tab/>
      </w:r>
      <w:r w:rsidRPr="00C85596">
        <w:rPr>
          <w:rFonts w:ascii="Courier New" w:hAnsi="Courier New" w:cs="Courier New"/>
          <w:i/>
          <w:sz w:val="20"/>
          <w:szCs w:val="20"/>
        </w:rPr>
        <w:tab/>
        <w:t xml:space="preserve"> </w:t>
      </w:r>
      <w:proofErr w:type="gramStart"/>
      <w:r w:rsidRPr="00C85596">
        <w:rPr>
          <w:rFonts w:ascii="Courier New" w:hAnsi="Courier New" w:cs="Courier New"/>
          <w:i/>
          <w:sz w:val="20"/>
          <w:szCs w:val="20"/>
        </w:rPr>
        <w:t>exactly</w:t>
      </w:r>
      <w:proofErr w:type="gramEnd"/>
      <w:r w:rsidRPr="00C85596">
        <w:rPr>
          <w:rFonts w:ascii="Courier New" w:hAnsi="Courier New" w:cs="Courier New"/>
          <w:i/>
          <w:sz w:val="20"/>
          <w:szCs w:val="20"/>
        </w:rPr>
        <w:t xml:space="preserve"> yes</w:t>
      </w:r>
    </w:p>
    <w:p w14:paraId="5CE74894" w14:textId="77777777"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p>
    <w:p w14:paraId="2FD840D7" w14:textId="1B174685" w:rsidR="006C7A0B" w:rsidRPr="00C85596" w:rsidRDefault="00A23021" w:rsidP="000D1254">
      <w:pPr>
        <w:pStyle w:val="ListParagraph"/>
        <w:numPr>
          <w:ilvl w:val="0"/>
          <w:numId w:val="3"/>
        </w:numPr>
        <w:tabs>
          <w:tab w:val="left" w:pos="708"/>
          <w:tab w:val="left" w:pos="1134"/>
          <w:tab w:val="left" w:pos="5430"/>
        </w:tabs>
        <w:spacing w:after="200"/>
        <w:rPr>
          <w:rFonts w:ascii="Courier New" w:hAnsi="Courier New" w:cs="Courier New"/>
          <w:sz w:val="20"/>
          <w:szCs w:val="20"/>
          <w:lang w:val="de-DE"/>
        </w:rPr>
      </w:pPr>
      <w:r w:rsidRPr="00C85596">
        <w:rPr>
          <w:rFonts w:ascii="Courier New" w:hAnsi="Courier New" w:cs="Courier New"/>
          <w:sz w:val="20"/>
          <w:szCs w:val="20"/>
          <w:lang w:val="de-DE"/>
        </w:rPr>
        <w:t>S</w:t>
      </w:r>
      <w:r w:rsidR="006C7A0B" w:rsidRPr="00C85596">
        <w:rPr>
          <w:rFonts w:ascii="Courier New" w:hAnsi="Courier New" w:cs="Courier New"/>
          <w:sz w:val="20"/>
          <w:szCs w:val="20"/>
          <w:lang w:val="de-DE"/>
        </w:rPr>
        <w:t>:</w:t>
      </w:r>
      <w:r w:rsidR="006C7A0B" w:rsidRPr="00C85596">
        <w:rPr>
          <w:rFonts w:ascii="Courier New" w:hAnsi="Courier New" w:cs="Courier New"/>
          <w:sz w:val="20"/>
          <w:szCs w:val="20"/>
          <w:lang w:val="de-DE"/>
        </w:rPr>
        <w:tab/>
        <w:t xml:space="preserve">&lt;&lt;giggling&gt; weil sie dich schon so </w:t>
      </w:r>
      <w:r w:rsidR="00B5303A" w:rsidRPr="00C85596">
        <w:rPr>
          <w:rFonts w:ascii="Courier New" w:hAnsi="Courier New" w:cs="Courier New"/>
          <w:sz w:val="20"/>
          <w:szCs w:val="20"/>
          <w:lang w:val="de-DE"/>
        </w:rPr>
        <w:t xml:space="preserve">oft drauf </w:t>
      </w:r>
      <w:r w:rsidR="006C7A0B" w:rsidRPr="00C85596">
        <w:rPr>
          <w:rFonts w:ascii="Courier New" w:hAnsi="Courier New" w:cs="Courier New"/>
          <w:sz w:val="20"/>
          <w:szCs w:val="20"/>
          <w:lang w:val="de-DE"/>
        </w:rPr>
        <w:t>habm&gt;</w:t>
      </w:r>
    </w:p>
    <w:p w14:paraId="163C413D" w14:textId="77777777"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cause</w:t>
      </w:r>
      <w:proofErr w:type="gramEnd"/>
      <w:r w:rsidRPr="00C85596">
        <w:rPr>
          <w:rFonts w:ascii="Courier New" w:hAnsi="Courier New" w:cs="Courier New"/>
          <w:i/>
          <w:sz w:val="20"/>
          <w:szCs w:val="20"/>
        </w:rPr>
        <w:t xml:space="preserve"> they’ve already got you on camera so often</w:t>
      </w:r>
    </w:p>
    <w:p w14:paraId="209F7F6E" w14:textId="77777777" w:rsidR="006C7A0B" w:rsidRPr="00C85596" w:rsidRDefault="006C7A0B" w:rsidP="000D1254">
      <w:pPr>
        <w:pStyle w:val="ListParagraph"/>
        <w:tabs>
          <w:tab w:val="left" w:pos="708"/>
          <w:tab w:val="left" w:pos="1134"/>
          <w:tab w:val="left" w:pos="5430"/>
        </w:tabs>
        <w:rPr>
          <w:rFonts w:ascii="Courier New" w:hAnsi="Courier New" w:cs="Courier New"/>
          <w:sz w:val="20"/>
          <w:szCs w:val="20"/>
        </w:rPr>
      </w:pPr>
    </w:p>
    <w:p w14:paraId="21E85044" w14:textId="77777777" w:rsidR="006C7A0B" w:rsidRPr="00C85596" w:rsidRDefault="006C7A0B" w:rsidP="007F3B0B">
      <w:pPr>
        <w:pStyle w:val="ListParagraph"/>
        <w:numPr>
          <w:ilvl w:val="0"/>
          <w:numId w:val="3"/>
        </w:numPr>
        <w:tabs>
          <w:tab w:val="left" w:pos="708"/>
          <w:tab w:val="left" w:pos="1134"/>
          <w:tab w:val="left" w:pos="5430"/>
        </w:tabs>
        <w:rPr>
          <w:rFonts w:ascii="Courier New" w:hAnsi="Courier New" w:cs="Courier New"/>
          <w:sz w:val="20"/>
          <w:szCs w:val="20"/>
        </w:rPr>
      </w:pPr>
      <w:r w:rsidRPr="00C85596">
        <w:rPr>
          <w:rFonts w:ascii="Courier New" w:hAnsi="Courier New" w:cs="Courier New"/>
          <w:sz w:val="20"/>
          <w:szCs w:val="20"/>
        </w:rPr>
        <w:t xml:space="preserve"> </w:t>
      </w:r>
      <w:r w:rsidRPr="00C85596">
        <w:rPr>
          <w:rFonts w:ascii="Courier New" w:hAnsi="Courier New" w:cs="Courier New"/>
          <w:sz w:val="20"/>
          <w:szCs w:val="20"/>
        </w:rPr>
        <w:tab/>
        <w:t>((</w:t>
      </w:r>
      <w:proofErr w:type="spellStart"/>
      <w:r w:rsidRPr="00C85596">
        <w:rPr>
          <w:rFonts w:ascii="Courier New" w:hAnsi="Courier New" w:cs="Courier New"/>
          <w:sz w:val="20"/>
          <w:szCs w:val="20"/>
        </w:rPr>
        <w:t>gigg</w:t>
      </w:r>
      <w:proofErr w:type="spellEnd"/>
      <w:r w:rsidRPr="00C85596">
        <w:rPr>
          <w:rFonts w:ascii="Courier New" w:hAnsi="Courier New" w:cs="Courier New"/>
          <w:sz w:val="20"/>
          <w:szCs w:val="20"/>
        </w:rPr>
        <w:t>[les))]</w:t>
      </w:r>
    </w:p>
    <w:p w14:paraId="37640CC8" w14:textId="77777777" w:rsidR="000D604E" w:rsidRPr="00C85596" w:rsidRDefault="000D604E" w:rsidP="007F3B0B">
      <w:pPr>
        <w:tabs>
          <w:tab w:val="left" w:pos="708"/>
          <w:tab w:val="left" w:pos="1134"/>
          <w:tab w:val="left" w:pos="5430"/>
        </w:tabs>
        <w:rPr>
          <w:rFonts w:ascii="Courier New" w:hAnsi="Courier New" w:cs="Courier New"/>
          <w:sz w:val="20"/>
          <w:szCs w:val="20"/>
        </w:rPr>
      </w:pPr>
    </w:p>
    <w:p w14:paraId="2DAFF7FC" w14:textId="21F55C65" w:rsidR="006C7A0B" w:rsidRPr="00C85596" w:rsidRDefault="006C7A0B" w:rsidP="000A0783">
      <w:pPr>
        <w:pStyle w:val="ListParagraph"/>
        <w:numPr>
          <w:ilvl w:val="0"/>
          <w:numId w:val="3"/>
        </w:numPr>
        <w:tabs>
          <w:tab w:val="left" w:pos="708"/>
          <w:tab w:val="left" w:pos="1134"/>
          <w:tab w:val="left" w:pos="5430"/>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t xml:space="preserve">      [</w:t>
      </w:r>
      <w:r w:rsidR="002035B0" w:rsidRPr="00C85596">
        <w:rPr>
          <w:rFonts w:ascii="Courier New" w:hAnsi="Courier New" w:cs="Courier New"/>
          <w:b/>
          <w:sz w:val="20"/>
          <w:szCs w:val="20"/>
          <w:lang w:val="de-DE"/>
        </w:rPr>
        <w:t>JA-</w:t>
      </w:r>
      <w:r w:rsidR="001E6C6A" w:rsidRPr="00C85596">
        <w:rPr>
          <w:rFonts w:ascii="Courier New" w:hAnsi="Courier New" w:cs="Courier New"/>
          <w:b/>
          <w:sz w:val="20"/>
          <w:szCs w:val="20"/>
          <w:lang w:val="de-DE"/>
        </w:rPr>
        <w:t>=</w:t>
      </w:r>
      <w:r w:rsidRPr="00C85596">
        <w:rPr>
          <w:rFonts w:ascii="Courier New" w:hAnsi="Courier New" w:cs="Courier New"/>
          <w:b/>
          <w:sz w:val="20"/>
          <w:szCs w:val="20"/>
          <w:lang w:val="de-DE"/>
        </w:rPr>
        <w:t>ich</w:t>
      </w:r>
      <w:r w:rsidRPr="00C85596">
        <w:rPr>
          <w:rFonts w:ascii="Courier New" w:hAnsi="Courier New" w:cs="Courier New"/>
          <w:sz w:val="20"/>
          <w:szCs w:val="20"/>
          <w:lang w:val="de-DE"/>
        </w:rPr>
        <w:t xml:space="preserve">] bin ja </w:t>
      </w:r>
      <w:r w:rsidR="00854B01" w:rsidRPr="00C85596">
        <w:rPr>
          <w:rFonts w:ascii="Courier New" w:hAnsi="Courier New" w:cs="Courier New"/>
          <w:sz w:val="20"/>
          <w:szCs w:val="20"/>
          <w:lang w:val="de-DE"/>
        </w:rPr>
        <w:t xml:space="preserve">STÄNdich </w:t>
      </w:r>
      <w:r w:rsidRPr="00C85596">
        <w:rPr>
          <w:rFonts w:ascii="Courier New" w:hAnsi="Courier New" w:cs="Courier New"/>
          <w:sz w:val="20"/>
          <w:szCs w:val="20"/>
          <w:lang w:val="de-DE"/>
        </w:rPr>
        <w:t xml:space="preserve">hier </w:t>
      </w:r>
      <w:r w:rsidR="00B5303A" w:rsidRPr="00C85596">
        <w:rPr>
          <w:rFonts w:ascii="Courier New" w:hAnsi="Courier New" w:cs="Courier New"/>
          <w:sz w:val="20"/>
          <w:szCs w:val="20"/>
          <w:lang w:val="de-DE"/>
        </w:rPr>
        <w:t>quass</w:t>
      </w:r>
      <w:r w:rsidRPr="00C85596">
        <w:rPr>
          <w:rFonts w:ascii="Courier New" w:hAnsi="Courier New" w:cs="Courier New"/>
          <w:sz w:val="20"/>
          <w:szCs w:val="20"/>
          <w:lang w:val="de-DE"/>
        </w:rPr>
        <w:t xml:space="preserve">elpartnerin und </w:t>
      </w:r>
      <w:r w:rsidR="00854B01" w:rsidRPr="00C85596">
        <w:rPr>
          <w:rFonts w:ascii="Courier New" w:hAnsi="Courier New" w:cs="Courier New"/>
          <w:sz w:val="20"/>
          <w:szCs w:val="20"/>
          <w:lang w:val="de-DE"/>
        </w:rPr>
        <w:t xml:space="preserve">ESS </w:t>
      </w:r>
    </w:p>
    <w:p w14:paraId="52C941E8" w14:textId="69C17A5C" w:rsidR="006C7A0B" w:rsidRPr="00C85596" w:rsidRDefault="006C7A0B" w:rsidP="000D1254">
      <w:pPr>
        <w:pStyle w:val="ListParagraph"/>
        <w:tabs>
          <w:tab w:val="left" w:pos="708"/>
          <w:tab w:val="left" w:pos="1134"/>
          <w:tab w:val="left" w:pos="5430"/>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r w:rsidR="000A0783" w:rsidRPr="00C85596">
        <w:rPr>
          <w:rFonts w:ascii="Courier New" w:hAnsi="Courier New" w:cs="Courier New"/>
          <w:i/>
          <w:sz w:val="20"/>
          <w:szCs w:val="20"/>
          <w:lang w:val="de-DE"/>
        </w:rPr>
        <w:t xml:space="preserve">       </w:t>
      </w:r>
      <w:proofErr w:type="gramStart"/>
      <w:r w:rsidRPr="00C85596">
        <w:rPr>
          <w:rFonts w:ascii="Courier New" w:hAnsi="Courier New" w:cs="Courier New"/>
          <w:i/>
          <w:sz w:val="20"/>
          <w:szCs w:val="20"/>
        </w:rPr>
        <w:t>yes</w:t>
      </w:r>
      <w:proofErr w:type="gramEnd"/>
      <w:r w:rsidRPr="00C85596">
        <w:rPr>
          <w:rFonts w:ascii="Courier New" w:hAnsi="Courier New" w:cs="Courier New"/>
          <w:i/>
          <w:sz w:val="20"/>
          <w:szCs w:val="20"/>
        </w:rPr>
        <w:t xml:space="preserve"> I am constantly chatting and eating</w:t>
      </w:r>
    </w:p>
    <w:p w14:paraId="0DF24670" w14:textId="77777777" w:rsidR="006C7A0B" w:rsidRPr="00C85596" w:rsidRDefault="006C7A0B" w:rsidP="000D1254">
      <w:pPr>
        <w:pStyle w:val="ListParagraph"/>
        <w:tabs>
          <w:tab w:val="left" w:pos="708"/>
          <w:tab w:val="left" w:pos="1134"/>
          <w:tab w:val="left" w:pos="5430"/>
        </w:tabs>
        <w:rPr>
          <w:rFonts w:ascii="Courier New" w:hAnsi="Courier New" w:cs="Courier New"/>
          <w:sz w:val="20"/>
          <w:szCs w:val="20"/>
        </w:rPr>
      </w:pPr>
    </w:p>
    <w:p w14:paraId="2284F268" w14:textId="77777777" w:rsidR="006C7A0B" w:rsidRPr="00C85596" w:rsidRDefault="006C7A0B" w:rsidP="000D1254">
      <w:pPr>
        <w:pStyle w:val="ListParagraph"/>
        <w:numPr>
          <w:ilvl w:val="0"/>
          <w:numId w:val="3"/>
        </w:numPr>
        <w:tabs>
          <w:tab w:val="left" w:pos="708"/>
          <w:tab w:val="left" w:pos="1134"/>
          <w:tab w:val="left" w:pos="5430"/>
        </w:tabs>
        <w:spacing w:after="200"/>
        <w:rPr>
          <w:rFonts w:ascii="Courier New" w:hAnsi="Courier New" w:cs="Courier New"/>
          <w:sz w:val="20"/>
          <w:szCs w:val="20"/>
        </w:rPr>
      </w:pPr>
      <w:r w:rsidRPr="00C85596">
        <w:rPr>
          <w:rFonts w:ascii="Courier New" w:hAnsi="Courier New" w:cs="Courier New"/>
          <w:sz w:val="20"/>
          <w:szCs w:val="20"/>
        </w:rPr>
        <w:t>(4.1)</w:t>
      </w:r>
    </w:p>
    <w:p w14:paraId="51635ED6" w14:textId="77777777" w:rsidR="002132F6" w:rsidRPr="00C85596" w:rsidRDefault="002132F6" w:rsidP="006A3E7D">
      <w:pPr>
        <w:spacing w:line="480" w:lineRule="auto"/>
        <w:rPr>
          <w:rFonts w:ascii="Times New Roman" w:hAnsi="Times New Roman" w:cs="Times New Roman"/>
        </w:rPr>
      </w:pPr>
    </w:p>
    <w:p w14:paraId="70E31617" w14:textId="78AA3EE3" w:rsidR="00A23021" w:rsidRPr="00C85596" w:rsidRDefault="00A23021" w:rsidP="006A3E7D">
      <w:pPr>
        <w:spacing w:line="480" w:lineRule="auto"/>
        <w:rPr>
          <w:rFonts w:ascii="Times New Roman" w:hAnsi="Times New Roman" w:cs="Times New Roman"/>
        </w:rPr>
      </w:pPr>
      <w:r w:rsidRPr="00C85596">
        <w:rPr>
          <w:rFonts w:ascii="Times New Roman" w:hAnsi="Times New Roman" w:cs="Times New Roman"/>
        </w:rPr>
        <w:t xml:space="preserve">Sophie’s </w:t>
      </w:r>
      <w:r w:rsidR="00740E76" w:rsidRPr="00C85596">
        <w:rPr>
          <w:rFonts w:ascii="Times New Roman" w:hAnsi="Times New Roman" w:cs="Times New Roman"/>
        </w:rPr>
        <w:t>playful</w:t>
      </w:r>
      <w:r w:rsidRPr="00C85596">
        <w:rPr>
          <w:rFonts w:ascii="Times New Roman" w:hAnsi="Times New Roman" w:cs="Times New Roman"/>
        </w:rPr>
        <w:t xml:space="preserve"> postulation</w:t>
      </w:r>
      <w:r w:rsidR="00105277" w:rsidRPr="00C85596">
        <w:rPr>
          <w:rFonts w:ascii="Times New Roman" w:hAnsi="Times New Roman" w:cs="Times New Roman"/>
        </w:rPr>
        <w:t>,</w:t>
      </w:r>
      <w:r w:rsidRPr="00C85596">
        <w:rPr>
          <w:rFonts w:ascii="Times New Roman" w:hAnsi="Times New Roman" w:cs="Times New Roman"/>
        </w:rPr>
        <w:t xml:space="preserve"> that the reason </w:t>
      </w:r>
      <w:r w:rsidR="00105277" w:rsidRPr="00C85596">
        <w:rPr>
          <w:rFonts w:ascii="Times New Roman" w:hAnsi="Times New Roman" w:cs="Times New Roman"/>
        </w:rPr>
        <w:t xml:space="preserve">for </w:t>
      </w:r>
      <w:r w:rsidRPr="00C85596">
        <w:rPr>
          <w:rFonts w:ascii="Times New Roman" w:hAnsi="Times New Roman" w:cs="Times New Roman"/>
        </w:rPr>
        <w:t>the camera</w:t>
      </w:r>
      <w:r w:rsidR="00105277" w:rsidRPr="00C85596">
        <w:rPr>
          <w:rFonts w:ascii="Times New Roman" w:hAnsi="Times New Roman" w:cs="Times New Roman"/>
        </w:rPr>
        <w:t>’s</w:t>
      </w:r>
      <w:r w:rsidRPr="00C85596">
        <w:rPr>
          <w:rFonts w:ascii="Times New Roman" w:hAnsi="Times New Roman" w:cs="Times New Roman"/>
        </w:rPr>
        <w:t xml:space="preserve"> </w:t>
      </w:r>
      <w:r w:rsidR="001425DB" w:rsidRPr="00C85596">
        <w:rPr>
          <w:rFonts w:ascii="Times New Roman" w:hAnsi="Times New Roman" w:cs="Times New Roman"/>
        </w:rPr>
        <w:t>position</w:t>
      </w:r>
      <w:r w:rsidR="00105277" w:rsidRPr="00C85596">
        <w:rPr>
          <w:rFonts w:ascii="Times New Roman" w:hAnsi="Times New Roman" w:cs="Times New Roman"/>
        </w:rPr>
        <w:t>ing</w:t>
      </w:r>
      <w:r w:rsidRPr="00C85596">
        <w:rPr>
          <w:rFonts w:ascii="Times New Roman" w:hAnsi="Times New Roman" w:cs="Times New Roman"/>
        </w:rPr>
        <w:t xml:space="preserve"> is that she has already been filmed </w:t>
      </w:r>
      <w:r w:rsidR="00B80FC2" w:rsidRPr="00C85596">
        <w:rPr>
          <w:rFonts w:ascii="Times New Roman" w:hAnsi="Times New Roman" w:cs="Times New Roman"/>
        </w:rPr>
        <w:t xml:space="preserve">so </w:t>
      </w:r>
      <w:r w:rsidRPr="00C85596">
        <w:rPr>
          <w:rFonts w:ascii="Times New Roman" w:hAnsi="Times New Roman" w:cs="Times New Roman"/>
        </w:rPr>
        <w:t>many times</w:t>
      </w:r>
      <w:r w:rsidR="00105277" w:rsidRPr="00C85596">
        <w:rPr>
          <w:rFonts w:ascii="Times New Roman" w:hAnsi="Times New Roman" w:cs="Times New Roman"/>
        </w:rPr>
        <w:t>,</w:t>
      </w:r>
      <w:r w:rsidRPr="00C85596">
        <w:rPr>
          <w:rFonts w:ascii="Times New Roman" w:hAnsi="Times New Roman" w:cs="Times New Roman"/>
        </w:rPr>
        <w:t xml:space="preserve"> is jokingly confirmed by Ulla, who not only provides a confirmation token (</w:t>
      </w:r>
      <w:r w:rsidRPr="00C85596">
        <w:rPr>
          <w:rFonts w:ascii="Times New Roman" w:hAnsi="Times New Roman" w:cs="Times New Roman"/>
          <w:i/>
        </w:rPr>
        <w:t>ja</w:t>
      </w:r>
      <w:r w:rsidRPr="00C85596">
        <w:rPr>
          <w:rFonts w:ascii="Times New Roman" w:hAnsi="Times New Roman" w:cs="Times New Roman"/>
        </w:rPr>
        <w:t>)</w:t>
      </w:r>
      <w:r w:rsidR="00B80FC2" w:rsidRPr="00C85596">
        <w:rPr>
          <w:rFonts w:ascii="Times New Roman" w:hAnsi="Times New Roman" w:cs="Times New Roman"/>
        </w:rPr>
        <w:t xml:space="preserve"> but also elaborates on what being filmed entails for</w:t>
      </w:r>
      <w:r w:rsidR="003B1AD9" w:rsidRPr="00C85596">
        <w:rPr>
          <w:rFonts w:ascii="Times New Roman" w:hAnsi="Times New Roman" w:cs="Times New Roman"/>
        </w:rPr>
        <w:t xml:space="preserve"> her</w:t>
      </w:r>
      <w:r w:rsidR="00A63239" w:rsidRPr="00C85596">
        <w:rPr>
          <w:rFonts w:ascii="Times New Roman" w:hAnsi="Times New Roman" w:cs="Times New Roman"/>
        </w:rPr>
        <w:t>,</w:t>
      </w:r>
      <w:r w:rsidR="00D4735E" w:rsidRPr="00C85596">
        <w:rPr>
          <w:rFonts w:ascii="Times New Roman" w:hAnsi="Times New Roman" w:cs="Times New Roman"/>
        </w:rPr>
        <w:t xml:space="preserve"> upgrad</w:t>
      </w:r>
      <w:r w:rsidR="00A63239" w:rsidRPr="00C85596">
        <w:rPr>
          <w:rFonts w:ascii="Times New Roman" w:hAnsi="Times New Roman" w:cs="Times New Roman"/>
        </w:rPr>
        <w:t>ing</w:t>
      </w:r>
      <w:r w:rsidR="00D4735E" w:rsidRPr="00C85596">
        <w:rPr>
          <w:rFonts w:ascii="Times New Roman" w:hAnsi="Times New Roman" w:cs="Times New Roman"/>
        </w:rPr>
        <w:t xml:space="preserve"> the temporal description of the events (</w:t>
      </w:r>
      <w:r w:rsidR="00D4735E" w:rsidRPr="00C85596">
        <w:rPr>
          <w:rFonts w:ascii="Times New Roman" w:hAnsi="Times New Roman" w:cs="Times New Roman"/>
          <w:i/>
        </w:rPr>
        <w:t>oft/often</w:t>
      </w:r>
      <w:r w:rsidR="00D4735E" w:rsidRPr="00C85596">
        <w:rPr>
          <w:rFonts w:ascii="Times New Roman" w:hAnsi="Times New Roman" w:cs="Times New Roman"/>
        </w:rPr>
        <w:t xml:space="preserve"> </w:t>
      </w:r>
      <w:r w:rsidR="00D4735E" w:rsidRPr="00C85596">
        <w:rPr>
          <w:rFonts w:ascii="Times New Roman" w:hAnsi="Times New Roman" w:cs="Times New Roman"/>
        </w:rPr>
        <w:sym w:font="Symbol" w:char="F0AE"/>
      </w:r>
      <w:r w:rsidR="00D4735E" w:rsidRPr="00C85596">
        <w:rPr>
          <w:rFonts w:ascii="Times New Roman" w:hAnsi="Times New Roman" w:cs="Times New Roman"/>
        </w:rPr>
        <w:t xml:space="preserve"> </w:t>
      </w:r>
      <w:proofErr w:type="spellStart"/>
      <w:r w:rsidR="00D4735E" w:rsidRPr="00C85596">
        <w:rPr>
          <w:rFonts w:ascii="Times New Roman" w:hAnsi="Times New Roman" w:cs="Times New Roman"/>
          <w:i/>
        </w:rPr>
        <w:t>ständich</w:t>
      </w:r>
      <w:proofErr w:type="spellEnd"/>
      <w:r w:rsidR="00D4735E" w:rsidRPr="00C85596">
        <w:rPr>
          <w:rFonts w:ascii="Times New Roman" w:hAnsi="Times New Roman" w:cs="Times New Roman"/>
          <w:i/>
        </w:rPr>
        <w:t>/constantly</w:t>
      </w:r>
      <w:r w:rsidR="00D4735E" w:rsidRPr="00C85596">
        <w:rPr>
          <w:rFonts w:ascii="Times New Roman" w:hAnsi="Times New Roman" w:cs="Times New Roman"/>
        </w:rPr>
        <w:t>)</w:t>
      </w:r>
      <w:r w:rsidR="003B1AD9" w:rsidRPr="00C85596">
        <w:rPr>
          <w:rFonts w:ascii="Times New Roman" w:hAnsi="Times New Roman" w:cs="Times New Roman"/>
        </w:rPr>
        <w:t>. The</w:t>
      </w:r>
      <w:r w:rsidR="00B80FC2" w:rsidRPr="00C85596">
        <w:rPr>
          <w:rFonts w:ascii="Times New Roman" w:hAnsi="Times New Roman" w:cs="Times New Roman"/>
        </w:rPr>
        <w:t xml:space="preserve"> </w:t>
      </w:r>
      <w:r w:rsidR="00D4735E" w:rsidRPr="00C85596">
        <w:rPr>
          <w:rFonts w:ascii="Times New Roman" w:hAnsi="Times New Roman" w:cs="Times New Roman"/>
        </w:rPr>
        <w:t xml:space="preserve">continued talk </w:t>
      </w:r>
      <w:r w:rsidR="00872BB1" w:rsidRPr="00C85596">
        <w:rPr>
          <w:rFonts w:ascii="Times New Roman" w:hAnsi="Times New Roman" w:cs="Times New Roman"/>
        </w:rPr>
        <w:t xml:space="preserve">after </w:t>
      </w:r>
      <w:proofErr w:type="gramStart"/>
      <w:r w:rsidR="00D4735E" w:rsidRPr="00C85596">
        <w:rPr>
          <w:rFonts w:ascii="Times New Roman" w:hAnsi="Times New Roman" w:cs="Times New Roman"/>
          <w:i/>
        </w:rPr>
        <w:t>ja</w:t>
      </w:r>
      <w:proofErr w:type="gramEnd"/>
      <w:r w:rsidR="00D4735E" w:rsidRPr="00C85596">
        <w:rPr>
          <w:rFonts w:ascii="Times New Roman" w:hAnsi="Times New Roman" w:cs="Times New Roman"/>
          <w:i/>
        </w:rPr>
        <w:t xml:space="preserve"> </w:t>
      </w:r>
      <w:r w:rsidR="001425DB" w:rsidRPr="00C85596">
        <w:rPr>
          <w:rFonts w:ascii="Times New Roman" w:hAnsi="Times New Roman" w:cs="Times New Roman"/>
        </w:rPr>
        <w:t xml:space="preserve">does not </w:t>
      </w:r>
      <w:r w:rsidR="00872BB1" w:rsidRPr="00C85596">
        <w:rPr>
          <w:rFonts w:ascii="Times New Roman" w:hAnsi="Times New Roman" w:cs="Times New Roman"/>
        </w:rPr>
        <w:t xml:space="preserve">depart from the </w:t>
      </w:r>
      <w:r w:rsidR="00740E76" w:rsidRPr="00C85596">
        <w:rPr>
          <w:rFonts w:ascii="Times New Roman" w:hAnsi="Times New Roman" w:cs="Times New Roman"/>
        </w:rPr>
        <w:t xml:space="preserve">response </w:t>
      </w:r>
      <w:r w:rsidR="00872BB1" w:rsidRPr="00C85596">
        <w:rPr>
          <w:rFonts w:ascii="Times New Roman" w:hAnsi="Times New Roman" w:cs="Times New Roman"/>
        </w:rPr>
        <w:t xml:space="preserve">first </w:t>
      </w:r>
      <w:r w:rsidR="002F6D0A" w:rsidRPr="00C85596">
        <w:rPr>
          <w:rFonts w:ascii="Times New Roman" w:hAnsi="Times New Roman" w:cs="Times New Roman"/>
        </w:rPr>
        <w:t xml:space="preserve">initiated </w:t>
      </w:r>
      <w:r w:rsidR="00872BB1" w:rsidRPr="00C85596">
        <w:rPr>
          <w:rFonts w:ascii="Times New Roman" w:hAnsi="Times New Roman" w:cs="Times New Roman"/>
        </w:rPr>
        <w:t xml:space="preserve">by the </w:t>
      </w:r>
      <w:r w:rsidR="00872BB1" w:rsidRPr="00C85596">
        <w:rPr>
          <w:rFonts w:ascii="Times New Roman" w:hAnsi="Times New Roman" w:cs="Times New Roman"/>
          <w:i/>
        </w:rPr>
        <w:t xml:space="preserve">ja </w:t>
      </w:r>
      <w:r w:rsidR="00872BB1" w:rsidRPr="00C85596">
        <w:rPr>
          <w:rFonts w:ascii="Times New Roman" w:hAnsi="Times New Roman" w:cs="Times New Roman"/>
        </w:rPr>
        <w:t>token</w:t>
      </w:r>
      <w:r w:rsidR="003B1AD9" w:rsidRPr="00C85596">
        <w:rPr>
          <w:rFonts w:ascii="Times New Roman" w:hAnsi="Times New Roman" w:cs="Times New Roman"/>
        </w:rPr>
        <w:t xml:space="preserve">, but </w:t>
      </w:r>
      <w:r w:rsidR="00872BB1" w:rsidRPr="00C85596">
        <w:rPr>
          <w:rFonts w:ascii="Times New Roman" w:hAnsi="Times New Roman" w:cs="Times New Roman"/>
        </w:rPr>
        <w:t xml:space="preserve">extends </w:t>
      </w:r>
      <w:r w:rsidR="001425DB" w:rsidRPr="00C85596">
        <w:rPr>
          <w:rFonts w:ascii="Times New Roman" w:hAnsi="Times New Roman" w:cs="Times New Roman"/>
        </w:rPr>
        <w:t xml:space="preserve">the </w:t>
      </w:r>
      <w:r w:rsidR="003B1AD9" w:rsidRPr="00C85596">
        <w:rPr>
          <w:rFonts w:ascii="Times New Roman" w:hAnsi="Times New Roman" w:cs="Times New Roman"/>
        </w:rPr>
        <w:t xml:space="preserve">confirmation along the lines suggested by Sophie’s talk. </w:t>
      </w:r>
      <w:r w:rsidR="002035B0" w:rsidRPr="00C85596">
        <w:rPr>
          <w:rFonts w:ascii="Times New Roman" w:hAnsi="Times New Roman" w:cs="Times New Roman"/>
        </w:rPr>
        <w:t>With regard to sound production</w:t>
      </w:r>
      <w:r w:rsidR="003B1AD9" w:rsidRPr="00C85596">
        <w:rPr>
          <w:rFonts w:ascii="Times New Roman" w:hAnsi="Times New Roman" w:cs="Times New Roman"/>
        </w:rPr>
        <w:t xml:space="preserve">, </w:t>
      </w:r>
      <w:r w:rsidR="002035B0" w:rsidRPr="00C85596">
        <w:rPr>
          <w:rFonts w:ascii="Times New Roman" w:hAnsi="Times New Roman" w:cs="Times New Roman"/>
        </w:rPr>
        <w:t xml:space="preserve">the confirmation token receives stress and a level pitch accent and </w:t>
      </w:r>
      <w:r w:rsidR="00B80FC2" w:rsidRPr="00C85596">
        <w:rPr>
          <w:rFonts w:ascii="Times New Roman" w:hAnsi="Times New Roman" w:cs="Times New Roman"/>
        </w:rPr>
        <w:t xml:space="preserve">is linked directly to </w:t>
      </w:r>
      <w:r w:rsidR="002035B0" w:rsidRPr="00C85596">
        <w:rPr>
          <w:rFonts w:ascii="Times New Roman" w:hAnsi="Times New Roman" w:cs="Times New Roman"/>
        </w:rPr>
        <w:t>subsequent talk</w:t>
      </w:r>
      <w:r w:rsidR="00B80FC2" w:rsidRPr="00C85596">
        <w:rPr>
          <w:rFonts w:ascii="Times New Roman" w:hAnsi="Times New Roman" w:cs="Times New Roman"/>
        </w:rPr>
        <w:t>.</w:t>
      </w:r>
      <w:r w:rsidR="00872BB1" w:rsidRPr="00C85596">
        <w:rPr>
          <w:rFonts w:ascii="Times New Roman" w:hAnsi="Times New Roman" w:cs="Times New Roman"/>
        </w:rPr>
        <w:t xml:space="preserve"> Note that unlike in (3), this </w:t>
      </w:r>
      <w:r w:rsidR="00CE6CDF" w:rsidRPr="00C85596">
        <w:rPr>
          <w:rFonts w:ascii="Times New Roman" w:hAnsi="Times New Roman" w:cs="Times New Roman"/>
        </w:rPr>
        <w:t xml:space="preserve">elaborating </w:t>
      </w:r>
      <w:r w:rsidR="00872BB1" w:rsidRPr="00C85596">
        <w:rPr>
          <w:rFonts w:ascii="Times New Roman" w:hAnsi="Times New Roman" w:cs="Times New Roman"/>
        </w:rPr>
        <w:t xml:space="preserve">extension </w:t>
      </w:r>
      <w:r w:rsidR="00CE6CDF" w:rsidRPr="00C85596">
        <w:rPr>
          <w:rFonts w:ascii="Times New Roman" w:hAnsi="Times New Roman" w:cs="Times New Roman"/>
        </w:rPr>
        <w:t xml:space="preserve">does </w:t>
      </w:r>
      <w:r w:rsidR="00872BB1" w:rsidRPr="00C85596">
        <w:rPr>
          <w:rFonts w:ascii="Times New Roman" w:hAnsi="Times New Roman" w:cs="Times New Roman"/>
        </w:rPr>
        <w:t xml:space="preserve">not epistemically </w:t>
      </w:r>
      <w:r w:rsidR="00CE6CDF" w:rsidRPr="00C85596">
        <w:rPr>
          <w:rFonts w:ascii="Times New Roman" w:hAnsi="Times New Roman" w:cs="Times New Roman"/>
        </w:rPr>
        <w:t>downgrade the initial confirmation</w:t>
      </w:r>
      <w:r w:rsidR="00872BB1" w:rsidRPr="00C85596">
        <w:rPr>
          <w:rFonts w:ascii="Times New Roman" w:hAnsi="Times New Roman" w:cs="Times New Roman"/>
        </w:rPr>
        <w:t>, but rather</w:t>
      </w:r>
      <w:r w:rsidR="00CE6CDF" w:rsidRPr="00C85596">
        <w:rPr>
          <w:rFonts w:ascii="Times New Roman" w:hAnsi="Times New Roman" w:cs="Times New Roman"/>
        </w:rPr>
        <w:t xml:space="preserve"> asserts the </w:t>
      </w:r>
      <w:r w:rsidR="00E06D15" w:rsidRPr="00C85596">
        <w:rPr>
          <w:rFonts w:ascii="Times New Roman" w:hAnsi="Times New Roman" w:cs="Times New Roman"/>
        </w:rPr>
        <w:t>state of affairs in stronger terms.</w:t>
      </w:r>
    </w:p>
    <w:p w14:paraId="6C3A24A6" w14:textId="77777777" w:rsidR="002132F6" w:rsidRPr="00C85596" w:rsidRDefault="002132F6" w:rsidP="006A3E7D">
      <w:pPr>
        <w:spacing w:line="480" w:lineRule="auto"/>
        <w:rPr>
          <w:rFonts w:ascii="Times New Roman" w:hAnsi="Times New Roman" w:cs="Times New Roman"/>
        </w:rPr>
      </w:pPr>
    </w:p>
    <w:p w14:paraId="08954E81" w14:textId="4106EF75" w:rsidR="005A5656" w:rsidRPr="00C85596" w:rsidRDefault="002754AA" w:rsidP="006A3E7D">
      <w:pPr>
        <w:spacing w:line="480" w:lineRule="auto"/>
        <w:rPr>
          <w:rFonts w:ascii="Times New Roman" w:hAnsi="Times New Roman" w:cs="Times New Roman"/>
          <w:sz w:val="28"/>
          <w:szCs w:val="28"/>
        </w:rPr>
      </w:pPr>
      <w:r w:rsidRPr="00C85596">
        <w:rPr>
          <w:rFonts w:ascii="Times New Roman" w:hAnsi="Times New Roman" w:cs="Times New Roman"/>
          <w:i/>
          <w:sz w:val="28"/>
          <w:szCs w:val="28"/>
        </w:rPr>
        <w:t xml:space="preserve">Confirmation followed by </w:t>
      </w:r>
      <w:r w:rsidR="007E19F0" w:rsidRPr="00C85596">
        <w:rPr>
          <w:rFonts w:ascii="Times New Roman" w:hAnsi="Times New Roman" w:cs="Times New Roman"/>
          <w:i/>
          <w:sz w:val="28"/>
          <w:szCs w:val="28"/>
        </w:rPr>
        <w:t>an</w:t>
      </w:r>
      <w:r w:rsidRPr="00C85596">
        <w:rPr>
          <w:rFonts w:ascii="Times New Roman" w:hAnsi="Times New Roman" w:cs="Times New Roman"/>
          <w:i/>
          <w:sz w:val="28"/>
          <w:szCs w:val="28"/>
        </w:rPr>
        <w:t>other elicite</w:t>
      </w:r>
      <w:r w:rsidR="006F29AB" w:rsidRPr="00C85596">
        <w:rPr>
          <w:rFonts w:ascii="Times New Roman" w:hAnsi="Times New Roman" w:cs="Times New Roman"/>
          <w:i/>
          <w:sz w:val="28"/>
          <w:szCs w:val="28"/>
        </w:rPr>
        <w:t>d action</w:t>
      </w:r>
    </w:p>
    <w:p w14:paraId="442CCCC2" w14:textId="1AF21302" w:rsidR="00DC048D" w:rsidRPr="00C85596" w:rsidRDefault="00A532DE" w:rsidP="00C5317E">
      <w:pPr>
        <w:spacing w:line="480" w:lineRule="auto"/>
        <w:rPr>
          <w:rFonts w:ascii="Times New Roman" w:hAnsi="Times New Roman" w:cs="Times New Roman"/>
        </w:rPr>
      </w:pPr>
      <w:r w:rsidRPr="00C85596">
        <w:rPr>
          <w:rFonts w:ascii="Times New Roman" w:hAnsi="Times New Roman" w:cs="Times New Roman"/>
        </w:rPr>
        <w:t xml:space="preserve">Confirmations </w:t>
      </w:r>
      <w:r w:rsidR="009328CD" w:rsidRPr="00C85596">
        <w:rPr>
          <w:rFonts w:ascii="Times New Roman" w:hAnsi="Times New Roman" w:cs="Times New Roman"/>
        </w:rPr>
        <w:t xml:space="preserve">may </w:t>
      </w:r>
      <w:r w:rsidRPr="00C85596">
        <w:rPr>
          <w:rFonts w:ascii="Times New Roman" w:hAnsi="Times New Roman" w:cs="Times New Roman"/>
        </w:rPr>
        <w:t xml:space="preserve">also follow on from turns that elicit more than </w:t>
      </w:r>
      <w:r w:rsidR="009328CD" w:rsidRPr="00C85596">
        <w:rPr>
          <w:rFonts w:ascii="Times New Roman" w:hAnsi="Times New Roman" w:cs="Times New Roman"/>
        </w:rPr>
        <w:t>a confirmation</w:t>
      </w:r>
      <w:r w:rsidR="00BF1637" w:rsidRPr="00C85596">
        <w:rPr>
          <w:rFonts w:ascii="Times New Roman" w:hAnsi="Times New Roman" w:cs="Times New Roman"/>
        </w:rPr>
        <w:t>, for example,</w:t>
      </w:r>
      <w:r w:rsidR="00FD4915" w:rsidRPr="00C85596">
        <w:rPr>
          <w:rFonts w:ascii="Times New Roman" w:hAnsi="Times New Roman" w:cs="Times New Roman"/>
        </w:rPr>
        <w:t xml:space="preserve"> in the form of ‘double-barreled’ </w:t>
      </w:r>
      <w:r w:rsidR="009E141B" w:rsidRPr="00C85596">
        <w:rPr>
          <w:rFonts w:ascii="Times New Roman" w:hAnsi="Times New Roman" w:cs="Times New Roman"/>
        </w:rPr>
        <w:t>first pair part</w:t>
      </w:r>
      <w:r w:rsidR="00FD4915" w:rsidRPr="00C85596">
        <w:rPr>
          <w:rFonts w:ascii="Times New Roman" w:hAnsi="Times New Roman" w:cs="Times New Roman"/>
        </w:rPr>
        <w:t>s</w:t>
      </w:r>
      <w:r w:rsidR="001379D5" w:rsidRPr="00C85596">
        <w:rPr>
          <w:rFonts w:ascii="Times New Roman" w:hAnsi="Times New Roman" w:cs="Times New Roman"/>
        </w:rPr>
        <w:t xml:space="preserve"> (</w:t>
      </w:r>
      <w:proofErr w:type="spellStart"/>
      <w:r w:rsidR="001379D5" w:rsidRPr="00C85596">
        <w:rPr>
          <w:rFonts w:ascii="Times New Roman" w:hAnsi="Times New Roman" w:cs="Times New Roman"/>
        </w:rPr>
        <w:t>Schegloff</w:t>
      </w:r>
      <w:proofErr w:type="spellEnd"/>
      <w:r w:rsidR="007F723E" w:rsidRPr="00C85596">
        <w:rPr>
          <w:rFonts w:ascii="Times New Roman" w:hAnsi="Times New Roman" w:cs="Times New Roman"/>
        </w:rPr>
        <w:t>,</w:t>
      </w:r>
      <w:r w:rsidR="001379D5" w:rsidRPr="00C85596">
        <w:rPr>
          <w:rFonts w:ascii="Times New Roman" w:hAnsi="Times New Roman" w:cs="Times New Roman"/>
        </w:rPr>
        <w:t xml:space="preserve"> 2007)</w:t>
      </w:r>
      <w:r w:rsidR="00BF1637" w:rsidRPr="00C85596">
        <w:rPr>
          <w:rFonts w:ascii="Times New Roman" w:hAnsi="Times New Roman" w:cs="Times New Roman"/>
        </w:rPr>
        <w:t xml:space="preserve"> or </w:t>
      </w:r>
      <w:r w:rsidR="00FD4915" w:rsidRPr="00C85596">
        <w:rPr>
          <w:rFonts w:ascii="Times New Roman" w:hAnsi="Times New Roman" w:cs="Times New Roman"/>
        </w:rPr>
        <w:t xml:space="preserve">turns that express a knowledge gap, or make aspects of the confirmable accountable. </w:t>
      </w:r>
      <w:r w:rsidR="00E06D15" w:rsidRPr="00C85596">
        <w:rPr>
          <w:rFonts w:ascii="Times New Roman" w:hAnsi="Times New Roman" w:cs="Times New Roman"/>
        </w:rPr>
        <w:t>R</w:t>
      </w:r>
      <w:r w:rsidR="00BF1637" w:rsidRPr="00C85596">
        <w:rPr>
          <w:rFonts w:ascii="Times New Roman" w:hAnsi="Times New Roman" w:cs="Times New Roman"/>
        </w:rPr>
        <w:t>esponse</w:t>
      </w:r>
      <w:r w:rsidR="00FD4915" w:rsidRPr="00C85596">
        <w:rPr>
          <w:rFonts w:ascii="Times New Roman" w:hAnsi="Times New Roman" w:cs="Times New Roman"/>
        </w:rPr>
        <w:t xml:space="preserve">s </w:t>
      </w:r>
      <w:r w:rsidR="00E06D15" w:rsidRPr="00C85596">
        <w:rPr>
          <w:rFonts w:ascii="Times New Roman" w:hAnsi="Times New Roman" w:cs="Times New Roman"/>
        </w:rPr>
        <w:t xml:space="preserve">to such first pair parts </w:t>
      </w:r>
      <w:r w:rsidR="00FD4915" w:rsidRPr="00C85596">
        <w:rPr>
          <w:rFonts w:ascii="Times New Roman" w:hAnsi="Times New Roman" w:cs="Times New Roman"/>
        </w:rPr>
        <w:t xml:space="preserve">can therefore contain </w:t>
      </w:r>
      <w:r w:rsidR="00E06D15" w:rsidRPr="00C85596">
        <w:rPr>
          <w:rFonts w:ascii="Times New Roman" w:hAnsi="Times New Roman" w:cs="Times New Roman"/>
        </w:rPr>
        <w:t>confirmations</w:t>
      </w:r>
      <w:r w:rsidR="00FD4915" w:rsidRPr="00C85596">
        <w:rPr>
          <w:rFonts w:ascii="Times New Roman" w:hAnsi="Times New Roman" w:cs="Times New Roman"/>
        </w:rPr>
        <w:t xml:space="preserve"> that are followed by </w:t>
      </w:r>
      <w:r w:rsidR="00E06D15" w:rsidRPr="00C85596">
        <w:rPr>
          <w:rFonts w:ascii="Times New Roman" w:hAnsi="Times New Roman" w:cs="Times New Roman"/>
        </w:rPr>
        <w:t xml:space="preserve">talk </w:t>
      </w:r>
      <w:r w:rsidR="00FD4915" w:rsidRPr="00C85596">
        <w:rPr>
          <w:rFonts w:ascii="Times New Roman" w:hAnsi="Times New Roman" w:cs="Times New Roman"/>
        </w:rPr>
        <w:t>that address</w:t>
      </w:r>
      <w:r w:rsidR="00E06D15" w:rsidRPr="00C85596">
        <w:rPr>
          <w:rFonts w:ascii="Times New Roman" w:hAnsi="Times New Roman" w:cs="Times New Roman"/>
        </w:rPr>
        <w:t>es</w:t>
      </w:r>
      <w:r w:rsidR="00FD4915" w:rsidRPr="00C85596">
        <w:rPr>
          <w:rFonts w:ascii="Times New Roman" w:hAnsi="Times New Roman" w:cs="Times New Roman"/>
        </w:rPr>
        <w:t xml:space="preserve"> these other trajectories. This is typically achieved </w:t>
      </w:r>
      <w:r w:rsidR="00215EDC" w:rsidRPr="00C85596">
        <w:rPr>
          <w:rFonts w:ascii="Times New Roman" w:hAnsi="Times New Roman" w:cs="Times New Roman"/>
        </w:rPr>
        <w:t>with</w:t>
      </w:r>
      <w:r w:rsidR="00FD4915" w:rsidRPr="00C85596">
        <w:rPr>
          <w:rFonts w:ascii="Times New Roman" w:hAnsi="Times New Roman" w:cs="Times New Roman"/>
        </w:rPr>
        <w:t xml:space="preserve"> a sequential </w:t>
      </w:r>
      <w:proofErr w:type="spellStart"/>
      <w:r w:rsidR="00215EDC" w:rsidRPr="00C85596">
        <w:rPr>
          <w:rFonts w:ascii="Times New Roman" w:hAnsi="Times New Roman" w:cs="Times New Roman"/>
        </w:rPr>
        <w:t>organisation</w:t>
      </w:r>
      <w:proofErr w:type="spellEnd"/>
      <w:r w:rsidR="00215EDC" w:rsidRPr="00C85596">
        <w:rPr>
          <w:rFonts w:ascii="Times New Roman" w:hAnsi="Times New Roman" w:cs="Times New Roman"/>
        </w:rPr>
        <w:t xml:space="preserve"> </w:t>
      </w:r>
      <w:r w:rsidR="00FD4915" w:rsidRPr="00C85596">
        <w:rPr>
          <w:rFonts w:ascii="Times New Roman" w:hAnsi="Times New Roman" w:cs="Times New Roman"/>
        </w:rPr>
        <w:t xml:space="preserve">reminiscent </w:t>
      </w:r>
      <w:r w:rsidR="00FD4915" w:rsidRPr="00C85596">
        <w:rPr>
          <w:rFonts w:ascii="Times New Roman" w:hAnsi="Times New Roman" w:cs="Times New Roman"/>
        </w:rPr>
        <w:lastRenderedPageBreak/>
        <w:t xml:space="preserve">of </w:t>
      </w:r>
      <w:r w:rsidR="00105277" w:rsidRPr="00C85596">
        <w:rPr>
          <w:rFonts w:ascii="Times New Roman" w:hAnsi="Times New Roman" w:cs="Times New Roman"/>
        </w:rPr>
        <w:t xml:space="preserve">what </w:t>
      </w:r>
      <w:r w:rsidR="00FD4915" w:rsidRPr="00C85596">
        <w:rPr>
          <w:rFonts w:ascii="Times New Roman" w:hAnsi="Times New Roman" w:cs="Times New Roman"/>
        </w:rPr>
        <w:t>Raymond (2003, 2013)</w:t>
      </w:r>
      <w:r w:rsidR="00105277" w:rsidRPr="00C85596">
        <w:rPr>
          <w:rFonts w:ascii="Times New Roman" w:hAnsi="Times New Roman" w:cs="Times New Roman"/>
        </w:rPr>
        <w:t xml:space="preserve"> describes for </w:t>
      </w:r>
      <w:r w:rsidR="00105277" w:rsidRPr="00C85596">
        <w:rPr>
          <w:rFonts w:ascii="Times New Roman" w:hAnsi="Times New Roman" w:cs="Times New Roman"/>
          <w:i/>
        </w:rPr>
        <w:t>yes</w:t>
      </w:r>
      <w:r w:rsidR="00105277" w:rsidRPr="00C85596">
        <w:rPr>
          <w:rFonts w:ascii="Times New Roman" w:hAnsi="Times New Roman" w:cs="Times New Roman"/>
        </w:rPr>
        <w:t>/</w:t>
      </w:r>
      <w:r w:rsidR="00105277" w:rsidRPr="00C85596">
        <w:rPr>
          <w:rFonts w:ascii="Times New Roman" w:hAnsi="Times New Roman" w:cs="Times New Roman"/>
          <w:i/>
        </w:rPr>
        <w:t>no</w:t>
      </w:r>
      <w:r w:rsidR="00105277" w:rsidRPr="00C85596">
        <w:rPr>
          <w:rFonts w:ascii="Times New Roman" w:hAnsi="Times New Roman" w:cs="Times New Roman"/>
        </w:rPr>
        <w:t>-interrogatives</w:t>
      </w:r>
      <w:r w:rsidR="00FD4915" w:rsidRPr="00C85596">
        <w:rPr>
          <w:rFonts w:ascii="Times New Roman" w:hAnsi="Times New Roman" w:cs="Times New Roman"/>
        </w:rPr>
        <w:t>.</w:t>
      </w:r>
      <w:r w:rsidR="00DD284F" w:rsidRPr="00C85596">
        <w:rPr>
          <w:rFonts w:ascii="Times New Roman" w:hAnsi="Times New Roman" w:cs="Times New Roman"/>
        </w:rPr>
        <w:t xml:space="preserve"> </w:t>
      </w:r>
      <w:r w:rsidR="00FD4915" w:rsidRPr="00C85596">
        <w:rPr>
          <w:rFonts w:ascii="Times New Roman" w:hAnsi="Times New Roman" w:cs="Times New Roman"/>
        </w:rPr>
        <w:t>I</w:t>
      </w:r>
      <w:r w:rsidR="005A3ABF" w:rsidRPr="00C85596">
        <w:rPr>
          <w:rFonts w:ascii="Times New Roman" w:hAnsi="Times New Roman" w:cs="Times New Roman"/>
        </w:rPr>
        <w:t>n the following extract from the German corpus, Ulla interrupts Mark mid-turn as he relates a mutual acquaintance</w:t>
      </w:r>
      <w:r w:rsidR="00E25C19" w:rsidRPr="00C85596">
        <w:rPr>
          <w:rFonts w:ascii="Times New Roman" w:hAnsi="Times New Roman" w:cs="Times New Roman"/>
        </w:rPr>
        <w:t>’s recent financial troubles</w:t>
      </w:r>
      <w:r w:rsidR="005A3ABF" w:rsidRPr="00C85596">
        <w:rPr>
          <w:rFonts w:ascii="Times New Roman" w:hAnsi="Times New Roman" w:cs="Times New Roman"/>
        </w:rPr>
        <w:t xml:space="preserve">. </w:t>
      </w:r>
      <w:r w:rsidR="007F723E" w:rsidRPr="00C85596">
        <w:rPr>
          <w:rFonts w:ascii="Times New Roman" w:hAnsi="Times New Roman" w:cs="Times New Roman"/>
        </w:rPr>
        <w:tab/>
      </w:r>
    </w:p>
    <w:p w14:paraId="5ABA9A0B" w14:textId="77777777" w:rsidR="005A3ABF" w:rsidRPr="00C85596" w:rsidRDefault="005A3ABF" w:rsidP="006A3E7D">
      <w:pPr>
        <w:spacing w:line="480" w:lineRule="auto"/>
      </w:pPr>
    </w:p>
    <w:p w14:paraId="253978EA" w14:textId="0DDEF9BB" w:rsidR="00EF4AA0"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 xml:space="preserve">(5) </w:t>
      </w:r>
      <w:r w:rsidR="00EF4AA0" w:rsidRPr="00C85596">
        <w:rPr>
          <w:rFonts w:ascii="Times New Roman" w:hAnsi="Times New Roman" w:cs="Times New Roman"/>
        </w:rPr>
        <w:t xml:space="preserve">Ulla and Mark, </w:t>
      </w:r>
      <w:r w:rsidR="00EF4AA0" w:rsidRPr="00C85596">
        <w:rPr>
          <w:rFonts w:ascii="Times New Roman" w:hAnsi="Times New Roman" w:cs="Times New Roman"/>
          <w:lang w:val="de-DE"/>
        </w:rPr>
        <w:t>00.50.10</w:t>
      </w:r>
    </w:p>
    <w:p w14:paraId="28E06A1F" w14:textId="228BE863" w:rsidR="00EF4AA0" w:rsidRPr="00C85596" w:rsidRDefault="005B01CB" w:rsidP="005B01CB">
      <w:pPr>
        <w:pStyle w:val="ListParagraph"/>
        <w:numPr>
          <w:ilvl w:val="0"/>
          <w:numId w:val="4"/>
        </w:numPr>
        <w:tabs>
          <w:tab w:val="left" w:pos="708"/>
          <w:tab w:val="left" w:pos="1416"/>
          <w:tab w:val="left" w:pos="261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sz w:val="20"/>
          <w:szCs w:val="20"/>
          <w:lang w:val="de-DE" w:eastAsia="de-DE"/>
        </w:rPr>
        <w:t xml:space="preserve">M: </w:t>
      </w:r>
      <w:r w:rsidRPr="00C85596">
        <w:rPr>
          <w:rFonts w:ascii="Courier New" w:eastAsia="Times New Roman" w:hAnsi="Courier New" w:cs="Courier New"/>
          <w:sz w:val="20"/>
          <w:szCs w:val="20"/>
          <w:lang w:val="de-DE" w:eastAsia="de-DE"/>
        </w:rPr>
        <w:tab/>
      </w:r>
      <w:r w:rsidR="0025313C" w:rsidRPr="00C85596">
        <w:rPr>
          <w:rFonts w:ascii="Courier New" w:eastAsia="Times New Roman" w:hAnsi="Courier New" w:cs="Courier New"/>
          <w:sz w:val="20"/>
          <w:szCs w:val="20"/>
          <w:lang w:val="de-DE" w:eastAsia="de-DE"/>
        </w:rPr>
        <w:t xml:space="preserve">[wenn </w:t>
      </w:r>
      <w:r w:rsidR="00EF4AA0" w:rsidRPr="00C85596">
        <w:rPr>
          <w:rFonts w:ascii="Courier New" w:eastAsia="Times New Roman" w:hAnsi="Courier New" w:cs="Courier New"/>
          <w:sz w:val="20"/>
          <w:szCs w:val="20"/>
          <w:lang w:val="de-DE" w:eastAsia="de-DE"/>
        </w:rPr>
        <w:t>er sich n-</w:t>
      </w:r>
      <w:r w:rsidR="00E67B6C" w:rsidRPr="00C85596">
        <w:rPr>
          <w:rFonts w:ascii="Courier New" w:eastAsia="Times New Roman" w:hAnsi="Courier New" w:cs="Courier New"/>
          <w:sz w:val="20"/>
          <w:szCs w:val="20"/>
          <w:lang w:val="de-DE" w:eastAsia="de-DE"/>
        </w:rPr>
        <w:t xml:space="preserve"> </w:t>
      </w:r>
      <w:r w:rsidR="00D63A05" w:rsidRPr="00C85596">
        <w:rPr>
          <w:rFonts w:ascii="Courier New" w:eastAsia="Times New Roman" w:hAnsi="Courier New" w:cs="Courier New"/>
          <w:sz w:val="20"/>
          <w:szCs w:val="20"/>
          <w:lang w:val="de-DE" w:eastAsia="de-DE"/>
        </w:rPr>
        <w:t>]</w:t>
      </w:r>
    </w:p>
    <w:p w14:paraId="4453FB2E" w14:textId="008D1850" w:rsidR="00EF4AA0" w:rsidRPr="00C85596" w:rsidRDefault="005B01CB" w:rsidP="005B01CB">
      <w:pPr>
        <w:pStyle w:val="ListParagraph"/>
        <w:tabs>
          <w:tab w:val="left" w:pos="708"/>
          <w:tab w:val="left" w:pos="1416"/>
          <w:tab w:val="left" w:pos="2610"/>
        </w:tabs>
        <w:ind w:hanging="720"/>
        <w:rPr>
          <w:rFonts w:ascii="Courier New" w:eastAsia="Times New Roman" w:hAnsi="Courier New" w:cs="Courier New"/>
          <w:i/>
          <w:sz w:val="20"/>
          <w:szCs w:val="20"/>
          <w:lang w:val="de-DE" w:eastAsia="de-DE"/>
        </w:rPr>
      </w:pPr>
      <w:r w:rsidRPr="00C85596">
        <w:rPr>
          <w:rFonts w:ascii="Courier New" w:eastAsia="Times New Roman" w:hAnsi="Courier New" w:cs="Courier New"/>
          <w:i/>
          <w:sz w:val="20"/>
          <w:szCs w:val="20"/>
          <w:lang w:val="de-DE" w:eastAsia="de-DE"/>
        </w:rPr>
        <w:t xml:space="preserve"> </w:t>
      </w:r>
      <w:r w:rsidRPr="00C85596">
        <w:rPr>
          <w:rFonts w:ascii="Courier New" w:eastAsia="Times New Roman" w:hAnsi="Courier New" w:cs="Courier New"/>
          <w:i/>
          <w:sz w:val="20"/>
          <w:szCs w:val="20"/>
          <w:lang w:val="de-DE" w:eastAsia="de-DE"/>
        </w:rPr>
        <w:tab/>
      </w:r>
      <w:r w:rsidRPr="00C85596">
        <w:rPr>
          <w:rFonts w:ascii="Courier New" w:eastAsia="Times New Roman" w:hAnsi="Courier New" w:cs="Courier New"/>
          <w:i/>
          <w:sz w:val="20"/>
          <w:szCs w:val="20"/>
          <w:lang w:val="de-DE" w:eastAsia="de-DE"/>
        </w:rPr>
        <w:tab/>
      </w:r>
      <w:r w:rsidRPr="00C85596">
        <w:rPr>
          <w:rFonts w:ascii="Courier New" w:eastAsia="Times New Roman" w:hAnsi="Courier New" w:cs="Courier New"/>
          <w:i/>
          <w:sz w:val="20"/>
          <w:szCs w:val="20"/>
          <w:lang w:val="de-DE" w:eastAsia="de-DE"/>
        </w:rPr>
        <w:tab/>
      </w:r>
      <w:r w:rsidR="00EF4AA0" w:rsidRPr="00C85596">
        <w:rPr>
          <w:rFonts w:ascii="Courier New" w:eastAsia="Times New Roman" w:hAnsi="Courier New" w:cs="Courier New"/>
          <w:i/>
          <w:sz w:val="20"/>
          <w:szCs w:val="20"/>
          <w:lang w:val="de-DE" w:eastAsia="de-DE"/>
        </w:rPr>
        <w:t>if he-</w:t>
      </w:r>
    </w:p>
    <w:p w14:paraId="64D7FE55" w14:textId="77777777" w:rsidR="00EF4AA0" w:rsidRPr="00C85596" w:rsidRDefault="00EF4AA0" w:rsidP="005B01CB">
      <w:pPr>
        <w:pStyle w:val="ListParagraph"/>
        <w:tabs>
          <w:tab w:val="left" w:pos="708"/>
          <w:tab w:val="left" w:pos="1416"/>
          <w:tab w:val="left" w:pos="2610"/>
        </w:tabs>
        <w:ind w:hanging="720"/>
        <w:rPr>
          <w:rFonts w:ascii="Courier New" w:eastAsia="Times New Roman" w:hAnsi="Courier New" w:cs="Courier New"/>
          <w:sz w:val="20"/>
          <w:szCs w:val="20"/>
          <w:lang w:val="de-DE" w:eastAsia="de-DE"/>
        </w:rPr>
      </w:pPr>
    </w:p>
    <w:p w14:paraId="4D44EEED" w14:textId="36628DCF" w:rsidR="00EF4AA0" w:rsidRPr="00C85596" w:rsidRDefault="005B01CB" w:rsidP="005B01CB">
      <w:pPr>
        <w:pStyle w:val="ListParagraph"/>
        <w:numPr>
          <w:ilvl w:val="0"/>
          <w:numId w:val="4"/>
        </w:numPr>
        <w:tabs>
          <w:tab w:val="left" w:pos="708"/>
          <w:tab w:val="left" w:pos="1416"/>
          <w:tab w:val="left" w:pos="261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sz w:val="20"/>
          <w:szCs w:val="20"/>
          <w:lang w:val="de-DE" w:eastAsia="de-DE"/>
        </w:rPr>
        <w:t>U:</w:t>
      </w:r>
      <w:r w:rsidRPr="00C85596">
        <w:rPr>
          <w:rFonts w:ascii="Courier New" w:eastAsia="Times New Roman" w:hAnsi="Courier New" w:cs="Courier New"/>
          <w:sz w:val="20"/>
          <w:szCs w:val="20"/>
          <w:lang w:val="de-DE" w:eastAsia="de-DE"/>
        </w:rPr>
        <w:tab/>
      </w:r>
      <w:r w:rsidR="00EF4AA0" w:rsidRPr="00C85596">
        <w:rPr>
          <w:rFonts w:ascii="Courier New" w:eastAsia="Times New Roman" w:hAnsi="Courier New" w:cs="Courier New"/>
          <w:sz w:val="20"/>
          <w:szCs w:val="20"/>
          <w:lang w:val="de-DE" w:eastAsia="de-DE"/>
        </w:rPr>
        <w:t>[</w:t>
      </w:r>
      <w:r w:rsidR="0025313C" w:rsidRPr="00C85596">
        <w:rPr>
          <w:rFonts w:ascii="Courier New" w:eastAsia="Times New Roman" w:hAnsi="Courier New" w:cs="Courier New"/>
          <w:sz w:val="20"/>
          <w:szCs w:val="20"/>
          <w:lang w:val="de-DE" w:eastAsia="de-DE"/>
        </w:rPr>
        <w:t>e</w:t>
      </w:r>
      <w:r w:rsidR="00E67B6C" w:rsidRPr="00C85596">
        <w:rPr>
          <w:rFonts w:ascii="Courier New" w:eastAsia="Times New Roman" w:hAnsi="Courier New" w:cs="Courier New"/>
          <w:sz w:val="20"/>
          <w:szCs w:val="20"/>
          <w:lang w:val="de-DE" w:eastAsia="de-DE"/>
        </w:rPr>
        <w:t>::</w:t>
      </w:r>
      <w:r w:rsidR="0025313C" w:rsidRPr="00C85596">
        <w:rPr>
          <w:rFonts w:ascii="Courier New" w:eastAsia="Times New Roman" w:hAnsi="Courier New" w:cs="Courier New"/>
          <w:sz w:val="20"/>
          <w:szCs w:val="20"/>
          <w:lang w:val="de-DE" w:eastAsia="de-DE"/>
        </w:rPr>
        <w:t>cht</w:t>
      </w:r>
      <w:r w:rsidRPr="00C85596">
        <w:rPr>
          <w:rFonts w:ascii="Courier New" w:eastAsia="Times New Roman" w:hAnsi="Courier New" w:cs="Courier New"/>
          <w:sz w:val="20"/>
          <w:szCs w:val="20"/>
          <w:lang w:val="de-DE" w:eastAsia="de-DE"/>
        </w:rPr>
        <w:t xml:space="preserve"> </w:t>
      </w:r>
      <w:r w:rsidR="00B2785C" w:rsidRPr="00C85596">
        <w:rPr>
          <w:rFonts w:ascii="Courier New" w:eastAsia="Times New Roman" w:hAnsi="Courier New" w:cs="Courier New"/>
          <w:sz w:val="20"/>
          <w:szCs w:val="20"/>
          <w:lang w:val="de-DE" w:eastAsia="de-DE"/>
        </w:rPr>
        <w:t xml:space="preserve">(0.3) </w:t>
      </w:r>
      <w:r w:rsidR="0025313C" w:rsidRPr="00C85596">
        <w:rPr>
          <w:rFonts w:ascii="Courier New" w:eastAsia="Times New Roman" w:hAnsi="Courier New" w:cs="Courier New"/>
          <w:sz w:val="20"/>
          <w:szCs w:val="20"/>
          <w:lang w:val="de-DE" w:eastAsia="de-DE"/>
        </w:rPr>
        <w:t>de</w:t>
      </w:r>
      <w:r w:rsidR="00E67B6C" w:rsidRPr="00C85596">
        <w:rPr>
          <w:rFonts w:ascii="Courier New" w:eastAsia="Times New Roman" w:hAnsi="Courier New" w:cs="Courier New"/>
          <w:sz w:val="20"/>
          <w:szCs w:val="20"/>
          <w:lang w:val="de-DE" w:eastAsia="de-DE"/>
        </w:rPr>
        <w:t>::</w:t>
      </w:r>
      <w:r w:rsidR="0025313C" w:rsidRPr="00C85596">
        <w:rPr>
          <w:rFonts w:ascii="Courier New" w:eastAsia="Times New Roman" w:hAnsi="Courier New" w:cs="Courier New"/>
          <w:sz w:val="20"/>
          <w:szCs w:val="20"/>
          <w:lang w:val="de-DE" w:eastAsia="de-DE"/>
        </w:rPr>
        <w:t>r</w:t>
      </w:r>
      <w:r w:rsidRPr="00C85596">
        <w:rPr>
          <w:rFonts w:ascii="Courier New" w:eastAsia="Times New Roman" w:hAnsi="Courier New" w:cs="Courier New"/>
          <w:sz w:val="20"/>
          <w:szCs w:val="20"/>
          <w:lang w:val="de-DE" w:eastAsia="de-DE"/>
        </w:rPr>
        <w:t xml:space="preserve"> hat] immer </w:t>
      </w:r>
      <w:r w:rsidR="0025313C" w:rsidRPr="00C85596">
        <w:rPr>
          <w:rFonts w:ascii="Courier New" w:eastAsia="Times New Roman" w:hAnsi="Courier New" w:cs="Courier New"/>
          <w:sz w:val="20"/>
          <w:szCs w:val="20"/>
          <w:lang w:val="de-DE" w:eastAsia="de-DE"/>
        </w:rPr>
        <w:t>den ein</w:t>
      </w:r>
      <w:r w:rsidRPr="00C85596">
        <w:rPr>
          <w:rFonts w:ascii="Courier New" w:eastAsia="Times New Roman" w:hAnsi="Courier New" w:cs="Courier New"/>
          <w:sz w:val="20"/>
          <w:szCs w:val="20"/>
          <w:lang w:val="de-DE" w:eastAsia="de-DE"/>
        </w:rPr>
        <w:t xml:space="preserve">druck gmacht dass er </w:t>
      </w:r>
    </w:p>
    <w:p w14:paraId="6806F795" w14:textId="7DE706CD" w:rsidR="00EF4AA0" w:rsidRPr="00C85596" w:rsidRDefault="005B01CB" w:rsidP="005B01CB">
      <w:pPr>
        <w:pStyle w:val="ListParagraph"/>
        <w:tabs>
          <w:tab w:val="left" w:pos="708"/>
          <w:tab w:val="left" w:pos="1416"/>
          <w:tab w:val="left" w:pos="2610"/>
        </w:tabs>
        <w:ind w:hanging="720"/>
        <w:rPr>
          <w:rFonts w:ascii="Courier New" w:eastAsia="Times New Roman" w:hAnsi="Courier New" w:cs="Courier New"/>
          <w:i/>
          <w:sz w:val="20"/>
          <w:szCs w:val="20"/>
          <w:lang w:val="en-GB" w:eastAsia="de-DE"/>
        </w:rPr>
      </w:pPr>
      <w:r w:rsidRPr="00C85596">
        <w:rPr>
          <w:rFonts w:ascii="Courier New" w:eastAsia="Times New Roman" w:hAnsi="Courier New" w:cs="Courier New"/>
          <w:sz w:val="20"/>
          <w:szCs w:val="20"/>
          <w:lang w:val="de-DE" w:eastAsia="de-DE"/>
        </w:rPr>
        <w:t xml:space="preserve"> </w:t>
      </w:r>
      <w:r w:rsidRPr="00C85596">
        <w:rPr>
          <w:rFonts w:ascii="Courier New" w:eastAsia="Times New Roman" w:hAnsi="Courier New" w:cs="Courier New"/>
          <w:sz w:val="20"/>
          <w:szCs w:val="20"/>
          <w:lang w:val="de-DE" w:eastAsia="de-DE"/>
        </w:rPr>
        <w:tab/>
      </w:r>
      <w:r w:rsidRPr="00C85596">
        <w:rPr>
          <w:rFonts w:ascii="Courier New" w:eastAsia="Times New Roman" w:hAnsi="Courier New" w:cs="Courier New"/>
          <w:sz w:val="20"/>
          <w:szCs w:val="20"/>
          <w:lang w:val="de-DE" w:eastAsia="de-DE"/>
        </w:rPr>
        <w:tab/>
      </w:r>
      <w:r w:rsidRPr="00C85596">
        <w:rPr>
          <w:rFonts w:ascii="Courier New" w:eastAsia="Times New Roman" w:hAnsi="Courier New" w:cs="Courier New"/>
          <w:sz w:val="20"/>
          <w:szCs w:val="20"/>
          <w:lang w:val="de-DE" w:eastAsia="de-DE"/>
        </w:rPr>
        <w:tab/>
      </w:r>
      <w:proofErr w:type="gramStart"/>
      <w:r w:rsidRPr="00C85596">
        <w:rPr>
          <w:rFonts w:ascii="Courier New" w:eastAsia="Times New Roman" w:hAnsi="Courier New" w:cs="Courier New"/>
          <w:i/>
          <w:sz w:val="20"/>
          <w:szCs w:val="20"/>
          <w:lang w:val="en-GB" w:eastAsia="de-DE"/>
        </w:rPr>
        <w:t>r</w:t>
      </w:r>
      <w:r w:rsidR="00EF4AA0" w:rsidRPr="00C85596">
        <w:rPr>
          <w:rFonts w:ascii="Courier New" w:eastAsia="Times New Roman" w:hAnsi="Courier New" w:cs="Courier New"/>
          <w:i/>
          <w:sz w:val="20"/>
          <w:szCs w:val="20"/>
          <w:lang w:val="en-GB" w:eastAsia="de-DE"/>
        </w:rPr>
        <w:t>eally</w:t>
      </w:r>
      <w:proofErr w:type="gramEnd"/>
      <w:r w:rsidRPr="00C85596">
        <w:rPr>
          <w:rFonts w:ascii="Courier New" w:eastAsia="Times New Roman" w:hAnsi="Courier New" w:cs="Courier New"/>
          <w:i/>
          <w:sz w:val="20"/>
          <w:szCs w:val="20"/>
          <w:lang w:val="en-GB" w:eastAsia="de-DE"/>
        </w:rPr>
        <w:t xml:space="preserve"> </w:t>
      </w:r>
      <w:r w:rsidR="00B2785C" w:rsidRPr="00C85596">
        <w:rPr>
          <w:rFonts w:ascii="Courier New" w:eastAsia="Times New Roman" w:hAnsi="Courier New" w:cs="Courier New"/>
          <w:i/>
          <w:sz w:val="20"/>
          <w:szCs w:val="20"/>
          <w:lang w:val="en-GB" w:eastAsia="de-DE"/>
        </w:rPr>
        <w:tab/>
      </w:r>
      <w:r w:rsidR="00B2785C" w:rsidRPr="00C85596">
        <w:rPr>
          <w:rFonts w:ascii="Courier New" w:eastAsia="Times New Roman" w:hAnsi="Courier New" w:cs="Courier New"/>
          <w:i/>
          <w:sz w:val="20"/>
          <w:szCs w:val="20"/>
          <w:lang w:val="en-GB" w:eastAsia="de-DE"/>
        </w:rPr>
        <w:tab/>
        <w:t xml:space="preserve">  </w:t>
      </w:r>
      <w:r w:rsidR="00EF4AA0" w:rsidRPr="00C85596">
        <w:rPr>
          <w:rFonts w:ascii="Courier New" w:eastAsia="Times New Roman" w:hAnsi="Courier New" w:cs="Courier New"/>
          <w:i/>
          <w:sz w:val="20"/>
          <w:szCs w:val="20"/>
          <w:lang w:val="en-GB" w:eastAsia="de-DE"/>
        </w:rPr>
        <w:t>he always gave the impression</w:t>
      </w:r>
      <w:r w:rsidR="0025313C" w:rsidRPr="00C85596">
        <w:rPr>
          <w:rFonts w:ascii="Courier New" w:eastAsia="Times New Roman" w:hAnsi="Courier New" w:cs="Courier New"/>
          <w:i/>
          <w:sz w:val="20"/>
          <w:szCs w:val="20"/>
          <w:lang w:val="en-GB" w:eastAsia="de-DE"/>
        </w:rPr>
        <w:t xml:space="preserve"> that he </w:t>
      </w:r>
      <w:r w:rsidR="002345D6" w:rsidRPr="00C85596">
        <w:rPr>
          <w:rFonts w:ascii="Courier New" w:eastAsia="Times New Roman" w:hAnsi="Courier New" w:cs="Courier New"/>
          <w:i/>
          <w:sz w:val="20"/>
          <w:szCs w:val="20"/>
          <w:lang w:val="en-GB" w:eastAsia="de-DE"/>
        </w:rPr>
        <w:t>had a</w:t>
      </w:r>
    </w:p>
    <w:p w14:paraId="6E54ED9C" w14:textId="77777777" w:rsidR="00EF4AA0" w:rsidRPr="00C85596" w:rsidRDefault="00EF4AA0" w:rsidP="005B01CB">
      <w:pPr>
        <w:pStyle w:val="ListParagraph"/>
        <w:tabs>
          <w:tab w:val="left" w:pos="708"/>
          <w:tab w:val="left" w:pos="1416"/>
          <w:tab w:val="left" w:pos="2610"/>
        </w:tabs>
        <w:ind w:hanging="720"/>
        <w:rPr>
          <w:rFonts w:ascii="Courier New" w:eastAsia="Times New Roman" w:hAnsi="Courier New" w:cs="Courier New"/>
          <w:i/>
          <w:sz w:val="20"/>
          <w:szCs w:val="20"/>
          <w:lang w:val="en-GB" w:eastAsia="de-DE"/>
        </w:rPr>
      </w:pPr>
    </w:p>
    <w:p w14:paraId="4B2C7BBF" w14:textId="483B3838" w:rsidR="00EF4AA0" w:rsidRPr="00C85596" w:rsidRDefault="00EF4AA0" w:rsidP="005B01CB">
      <w:pPr>
        <w:pStyle w:val="ListParagraph"/>
        <w:numPr>
          <w:ilvl w:val="0"/>
          <w:numId w:val="4"/>
        </w:numPr>
        <w:tabs>
          <w:tab w:val="left" w:pos="708"/>
          <w:tab w:val="left" w:pos="1416"/>
          <w:tab w:val="left" w:pos="261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sz w:val="20"/>
          <w:szCs w:val="20"/>
          <w:lang w:val="en-GB" w:eastAsia="de-DE"/>
        </w:rPr>
        <w:t xml:space="preserve"> </w:t>
      </w:r>
      <w:r w:rsidRPr="00C85596">
        <w:rPr>
          <w:rFonts w:ascii="Courier New" w:eastAsia="Times New Roman" w:hAnsi="Courier New" w:cs="Courier New"/>
          <w:sz w:val="20"/>
          <w:szCs w:val="20"/>
          <w:lang w:val="en-GB" w:eastAsia="de-DE"/>
        </w:rPr>
        <w:tab/>
      </w:r>
      <w:r w:rsidR="00E67B6C" w:rsidRPr="00C85596">
        <w:rPr>
          <w:rFonts w:ascii="Courier New" w:eastAsia="Times New Roman" w:hAnsi="Courier New" w:cs="Courier New"/>
          <w:sz w:val="20"/>
          <w:szCs w:val="20"/>
          <w:lang w:val="en-GB" w:eastAsia="de-DE"/>
        </w:rPr>
        <w:t xml:space="preserve">sein </w:t>
      </w:r>
      <w:r w:rsidR="0025313C" w:rsidRPr="00C85596">
        <w:rPr>
          <w:rFonts w:ascii="Courier New" w:eastAsia="Times New Roman" w:hAnsi="Courier New" w:cs="Courier New"/>
          <w:sz w:val="20"/>
          <w:szCs w:val="20"/>
          <w:lang w:val="de-DE" w:eastAsia="de-DE"/>
        </w:rPr>
        <w:t>ding seriö</w:t>
      </w:r>
      <w:r w:rsidRPr="00C85596">
        <w:rPr>
          <w:rFonts w:ascii="Courier New" w:eastAsia="Times New Roman" w:hAnsi="Courier New" w:cs="Courier New"/>
          <w:sz w:val="20"/>
          <w:szCs w:val="20"/>
          <w:lang w:val="de-DE" w:eastAsia="de-DE"/>
        </w:rPr>
        <w:t xml:space="preserve">s </w:t>
      </w:r>
      <w:r w:rsidR="0025313C" w:rsidRPr="00C85596">
        <w:rPr>
          <w:rFonts w:ascii="Courier New" w:eastAsia="Times New Roman" w:hAnsi="Courier New" w:cs="Courier New"/>
          <w:sz w:val="20"/>
          <w:szCs w:val="20"/>
          <w:lang w:val="de-DE" w:eastAsia="de-DE"/>
        </w:rPr>
        <w:t>kalkuliert hat</w:t>
      </w:r>
      <w:r w:rsidRPr="00C85596">
        <w:rPr>
          <w:rFonts w:ascii="Courier New" w:eastAsia="Times New Roman" w:hAnsi="Courier New" w:cs="Courier New"/>
          <w:sz w:val="20"/>
          <w:szCs w:val="20"/>
          <w:lang w:val="de-DE" w:eastAsia="de-DE"/>
        </w:rPr>
        <w:t xml:space="preserve"> </w:t>
      </w:r>
    </w:p>
    <w:p w14:paraId="049434D1" w14:textId="52C42570" w:rsidR="00EF4AA0" w:rsidRPr="00C85596" w:rsidRDefault="00FD4915" w:rsidP="005B01CB">
      <w:pPr>
        <w:pStyle w:val="ListParagraph"/>
        <w:tabs>
          <w:tab w:val="left" w:pos="708"/>
          <w:tab w:val="left" w:pos="1416"/>
          <w:tab w:val="left" w:pos="2610"/>
        </w:tabs>
        <w:ind w:hanging="720"/>
        <w:rPr>
          <w:rFonts w:ascii="Courier New" w:eastAsia="Times New Roman" w:hAnsi="Courier New" w:cs="Courier New"/>
          <w:i/>
          <w:sz w:val="20"/>
          <w:szCs w:val="20"/>
          <w:lang w:val="en-GB" w:eastAsia="de-DE"/>
        </w:rPr>
      </w:pPr>
      <w:r w:rsidRPr="00C85596">
        <w:rPr>
          <w:rFonts w:ascii="Courier New" w:eastAsia="Times New Roman" w:hAnsi="Courier New" w:cs="Courier New"/>
          <w:i/>
          <w:sz w:val="20"/>
          <w:szCs w:val="20"/>
          <w:lang w:val="en-GB" w:eastAsia="de-DE"/>
        </w:rPr>
        <w:t xml:space="preserve"> </w:t>
      </w:r>
      <w:r w:rsidRPr="00C85596">
        <w:rPr>
          <w:rFonts w:ascii="Courier New" w:eastAsia="Times New Roman" w:hAnsi="Courier New" w:cs="Courier New"/>
          <w:i/>
          <w:sz w:val="20"/>
          <w:szCs w:val="20"/>
          <w:lang w:val="en-GB" w:eastAsia="de-DE"/>
        </w:rPr>
        <w:tab/>
      </w:r>
      <w:r w:rsidRPr="00C85596">
        <w:rPr>
          <w:rFonts w:ascii="Courier New" w:eastAsia="Times New Roman" w:hAnsi="Courier New" w:cs="Courier New"/>
          <w:i/>
          <w:sz w:val="20"/>
          <w:szCs w:val="20"/>
          <w:lang w:val="en-GB" w:eastAsia="de-DE"/>
        </w:rPr>
        <w:tab/>
      </w:r>
      <w:r w:rsidR="0025313C" w:rsidRPr="00C85596">
        <w:rPr>
          <w:rFonts w:ascii="Courier New" w:eastAsia="Times New Roman" w:hAnsi="Courier New" w:cs="Courier New"/>
          <w:i/>
          <w:sz w:val="20"/>
          <w:szCs w:val="20"/>
          <w:lang w:val="en-GB" w:eastAsia="de-DE"/>
        </w:rPr>
        <w:tab/>
      </w:r>
      <w:proofErr w:type="gramStart"/>
      <w:r w:rsidR="00EF4AA0" w:rsidRPr="00C85596">
        <w:rPr>
          <w:rFonts w:ascii="Courier New" w:eastAsia="Times New Roman" w:hAnsi="Courier New" w:cs="Courier New"/>
          <w:i/>
          <w:sz w:val="20"/>
          <w:szCs w:val="20"/>
          <w:lang w:val="en-GB" w:eastAsia="de-DE"/>
        </w:rPr>
        <w:t>good</w:t>
      </w:r>
      <w:proofErr w:type="gramEnd"/>
      <w:r w:rsidR="00EF4AA0" w:rsidRPr="00C85596">
        <w:rPr>
          <w:rFonts w:ascii="Courier New" w:eastAsia="Times New Roman" w:hAnsi="Courier New" w:cs="Courier New"/>
          <w:i/>
          <w:sz w:val="20"/>
          <w:szCs w:val="20"/>
          <w:lang w:val="en-GB" w:eastAsia="de-DE"/>
        </w:rPr>
        <w:t xml:space="preserve"> grip on his finances</w:t>
      </w:r>
    </w:p>
    <w:p w14:paraId="44BAF504" w14:textId="77777777" w:rsidR="00EF4AA0" w:rsidRPr="00C85596" w:rsidRDefault="00EF4AA0" w:rsidP="005B01CB">
      <w:pPr>
        <w:pStyle w:val="ListParagraph"/>
        <w:tabs>
          <w:tab w:val="left" w:pos="708"/>
          <w:tab w:val="left" w:pos="1416"/>
          <w:tab w:val="left" w:pos="2610"/>
        </w:tabs>
        <w:ind w:hanging="720"/>
        <w:rPr>
          <w:rFonts w:ascii="Courier New" w:eastAsia="Times New Roman" w:hAnsi="Courier New" w:cs="Courier New"/>
          <w:sz w:val="20"/>
          <w:szCs w:val="20"/>
          <w:lang w:val="en-GB" w:eastAsia="de-DE"/>
        </w:rPr>
      </w:pPr>
    </w:p>
    <w:p w14:paraId="5356720B" w14:textId="77777777" w:rsidR="00EF4AA0" w:rsidRPr="00C85596" w:rsidRDefault="00EF4AA0" w:rsidP="005B01CB">
      <w:pPr>
        <w:pStyle w:val="ListParagraph"/>
        <w:numPr>
          <w:ilvl w:val="0"/>
          <w:numId w:val="4"/>
        </w:numPr>
        <w:tabs>
          <w:tab w:val="left" w:pos="708"/>
          <w:tab w:val="left" w:pos="1416"/>
          <w:tab w:val="left" w:pos="261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sz w:val="20"/>
          <w:szCs w:val="20"/>
          <w:lang w:val="de-DE" w:eastAsia="de-DE"/>
        </w:rPr>
        <w:t>(0.8)</w:t>
      </w:r>
    </w:p>
    <w:p w14:paraId="67576244" w14:textId="77777777" w:rsidR="0025313C" w:rsidRPr="00C85596" w:rsidRDefault="0025313C" w:rsidP="0025313C">
      <w:pPr>
        <w:pStyle w:val="ListParagraph"/>
        <w:tabs>
          <w:tab w:val="left" w:pos="708"/>
          <w:tab w:val="left" w:pos="1416"/>
          <w:tab w:val="left" w:pos="2610"/>
        </w:tabs>
        <w:rPr>
          <w:rFonts w:ascii="Courier New" w:eastAsia="Times New Roman" w:hAnsi="Courier New" w:cs="Courier New"/>
          <w:sz w:val="20"/>
          <w:szCs w:val="20"/>
          <w:lang w:val="de-DE" w:eastAsia="de-DE"/>
        </w:rPr>
      </w:pPr>
    </w:p>
    <w:p w14:paraId="7D4F43E1" w14:textId="2B9D0FEA" w:rsidR="0025313C" w:rsidRPr="00C85596" w:rsidRDefault="00581BF0" w:rsidP="0025313C">
      <w:pPr>
        <w:pStyle w:val="ListParagraph"/>
        <w:numPr>
          <w:ilvl w:val="0"/>
          <w:numId w:val="4"/>
        </w:numPr>
        <w:tabs>
          <w:tab w:val="left" w:pos="708"/>
          <w:tab w:val="left" w:pos="1416"/>
          <w:tab w:val="left" w:pos="2610"/>
          <w:tab w:val="left" w:pos="507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sz w:val="20"/>
          <w:szCs w:val="20"/>
          <w:lang w:val="de-DE" w:eastAsia="de-DE"/>
        </w:rPr>
        <w:t>M</w:t>
      </w:r>
      <w:r w:rsidR="0025313C" w:rsidRPr="00C85596">
        <w:rPr>
          <w:rFonts w:ascii="Courier New" w:eastAsia="Times New Roman" w:hAnsi="Courier New" w:cs="Courier New"/>
          <w:sz w:val="20"/>
          <w:szCs w:val="20"/>
          <w:lang w:val="de-DE" w:eastAsia="de-DE"/>
        </w:rPr>
        <w:t>:</w:t>
      </w:r>
      <w:r w:rsidR="0025313C" w:rsidRPr="00C85596">
        <w:rPr>
          <w:rFonts w:ascii="Courier New" w:eastAsia="Times New Roman" w:hAnsi="Courier New" w:cs="Courier New"/>
          <w:sz w:val="20"/>
          <w:szCs w:val="20"/>
          <w:lang w:val="de-DE" w:eastAsia="de-DE"/>
        </w:rPr>
        <w:tab/>
      </w:r>
      <w:r w:rsidR="00272DD8" w:rsidRPr="00C85596">
        <w:rPr>
          <w:rFonts w:ascii="Courier New" w:eastAsia="Times New Roman" w:hAnsi="Courier New" w:cs="Courier New"/>
          <w:sz w:val="20"/>
          <w:szCs w:val="20"/>
          <w:lang w:val="de-DE" w:eastAsia="de-DE"/>
        </w:rPr>
        <w:t xml:space="preserve">IS </w:t>
      </w:r>
      <w:r w:rsidR="0025313C" w:rsidRPr="00C85596">
        <w:rPr>
          <w:rFonts w:ascii="Courier New" w:eastAsia="Times New Roman" w:hAnsi="Courier New" w:cs="Courier New"/>
          <w:sz w:val="20"/>
          <w:szCs w:val="20"/>
          <w:lang w:val="de-DE" w:eastAsia="de-DE"/>
        </w:rPr>
        <w:t xml:space="preserve">auch </w:t>
      </w:r>
      <w:r w:rsidR="000C3F69" w:rsidRPr="00C85596">
        <w:rPr>
          <w:rFonts w:ascii="Courier New" w:eastAsia="Times New Roman" w:hAnsi="Courier New" w:cs="Courier New"/>
          <w:b/>
          <w:sz w:val="20"/>
          <w:szCs w:val="20"/>
          <w:lang w:val="de-DE" w:eastAsia="de-DE"/>
        </w:rPr>
        <w:t>so</w:t>
      </w:r>
      <w:r w:rsidR="0025313C" w:rsidRPr="00C85596">
        <w:rPr>
          <w:rFonts w:ascii="Courier New" w:eastAsia="Times New Roman" w:hAnsi="Courier New" w:cs="Courier New"/>
          <w:b/>
          <w:sz w:val="20"/>
          <w:szCs w:val="20"/>
          <w:lang w:val="de-DE" w:eastAsia="de-DE"/>
        </w:rPr>
        <w:t>=aber</w:t>
      </w:r>
      <w:r w:rsidR="0025313C" w:rsidRPr="00C85596">
        <w:rPr>
          <w:rFonts w:ascii="Courier New" w:eastAsia="Times New Roman" w:hAnsi="Courier New" w:cs="Courier New"/>
          <w:sz w:val="20"/>
          <w:szCs w:val="20"/>
          <w:lang w:val="de-DE" w:eastAsia="de-DE"/>
        </w:rPr>
        <w:t xml:space="preserve"> dann sind halt wohl n paar mal </w:t>
      </w:r>
      <w:r w:rsidR="00B2785C" w:rsidRPr="00C85596">
        <w:rPr>
          <w:rFonts w:ascii="Courier New" w:eastAsia="Times New Roman" w:hAnsi="Courier New" w:cs="Courier New"/>
          <w:sz w:val="20"/>
          <w:szCs w:val="20"/>
          <w:lang w:val="de-DE" w:eastAsia="de-DE"/>
        </w:rPr>
        <w:t>AB</w:t>
      </w:r>
      <w:r w:rsidR="0025313C" w:rsidRPr="00C85596">
        <w:rPr>
          <w:rFonts w:ascii="Courier New" w:eastAsia="Times New Roman" w:hAnsi="Courier New" w:cs="Courier New"/>
          <w:sz w:val="20"/>
          <w:szCs w:val="20"/>
          <w:lang w:val="de-DE" w:eastAsia="de-DE"/>
        </w:rPr>
        <w:t xml:space="preserve">gesprungen </w:t>
      </w:r>
    </w:p>
    <w:p w14:paraId="6745D20A" w14:textId="7993D697" w:rsidR="00EF4AA0" w:rsidRPr="00C85596" w:rsidRDefault="0025313C" w:rsidP="0025313C">
      <w:pPr>
        <w:pStyle w:val="ListParagraph"/>
        <w:tabs>
          <w:tab w:val="left" w:pos="708"/>
          <w:tab w:val="left" w:pos="1416"/>
          <w:tab w:val="left" w:pos="2610"/>
        </w:tabs>
        <w:rPr>
          <w:rFonts w:ascii="Courier New" w:eastAsia="Times New Roman" w:hAnsi="Courier New" w:cs="Courier New"/>
          <w:sz w:val="20"/>
          <w:szCs w:val="20"/>
          <w:lang w:val="en-GB" w:eastAsia="de-DE"/>
        </w:rPr>
      </w:pPr>
      <w:r w:rsidRPr="00C85596">
        <w:rPr>
          <w:rFonts w:ascii="Courier New" w:eastAsia="Times New Roman" w:hAnsi="Courier New" w:cs="Courier New"/>
          <w:i/>
          <w:sz w:val="20"/>
          <w:szCs w:val="20"/>
          <w:lang w:val="de-DE" w:eastAsia="de-DE"/>
        </w:rPr>
        <w:tab/>
      </w:r>
      <w:proofErr w:type="gramStart"/>
      <w:r w:rsidR="00EF4AA0" w:rsidRPr="00C85596">
        <w:rPr>
          <w:rFonts w:ascii="Courier New" w:eastAsia="Times New Roman" w:hAnsi="Courier New" w:cs="Courier New"/>
          <w:i/>
          <w:sz w:val="20"/>
          <w:szCs w:val="20"/>
          <w:lang w:val="en-GB" w:eastAsia="de-DE"/>
        </w:rPr>
        <w:t>that</w:t>
      </w:r>
      <w:proofErr w:type="gramEnd"/>
      <w:r w:rsidR="00EF4AA0" w:rsidRPr="00C85596">
        <w:rPr>
          <w:rFonts w:ascii="Courier New" w:eastAsia="Times New Roman" w:hAnsi="Courier New" w:cs="Courier New"/>
          <w:i/>
          <w:sz w:val="20"/>
          <w:szCs w:val="20"/>
          <w:lang w:val="en-GB" w:eastAsia="de-DE"/>
        </w:rPr>
        <w:t xml:space="preserve"> is the case</w:t>
      </w:r>
      <w:r w:rsidRPr="00C85596">
        <w:rPr>
          <w:rFonts w:ascii="Courier New" w:eastAsia="Times New Roman" w:hAnsi="Courier New" w:cs="Courier New"/>
          <w:i/>
          <w:sz w:val="20"/>
          <w:szCs w:val="20"/>
          <w:lang w:val="en-GB" w:eastAsia="de-DE"/>
        </w:rPr>
        <w:t xml:space="preserve"> but then a few people dropped out</w:t>
      </w:r>
    </w:p>
    <w:p w14:paraId="28DB02C2" w14:textId="75BA2420" w:rsidR="00EF4AA0" w:rsidRPr="00C85596" w:rsidRDefault="00EF4AA0" w:rsidP="0025313C">
      <w:pPr>
        <w:tabs>
          <w:tab w:val="left" w:pos="708"/>
          <w:tab w:val="left" w:pos="1416"/>
          <w:tab w:val="left" w:pos="2610"/>
          <w:tab w:val="left" w:pos="5070"/>
        </w:tabs>
        <w:rPr>
          <w:rFonts w:ascii="Courier New" w:eastAsia="Times New Roman" w:hAnsi="Courier New" w:cs="Courier New"/>
          <w:sz w:val="20"/>
          <w:szCs w:val="20"/>
          <w:lang w:val="en-GB" w:eastAsia="de-DE"/>
        </w:rPr>
      </w:pPr>
    </w:p>
    <w:p w14:paraId="750591DB" w14:textId="6D65BD3B" w:rsidR="00EF4AA0" w:rsidRPr="00C85596" w:rsidRDefault="00EF4AA0" w:rsidP="005B01CB">
      <w:pPr>
        <w:pStyle w:val="ListParagraph"/>
        <w:numPr>
          <w:ilvl w:val="0"/>
          <w:numId w:val="4"/>
        </w:numPr>
        <w:tabs>
          <w:tab w:val="left" w:pos="708"/>
          <w:tab w:val="left" w:pos="1416"/>
          <w:tab w:val="left" w:pos="2610"/>
        </w:tabs>
        <w:ind w:hanging="720"/>
        <w:rPr>
          <w:rFonts w:ascii="Courier New" w:eastAsia="Times New Roman" w:hAnsi="Courier New" w:cs="Courier New"/>
          <w:sz w:val="20"/>
          <w:szCs w:val="20"/>
          <w:lang w:val="de-DE" w:eastAsia="de-DE"/>
        </w:rPr>
      </w:pPr>
      <w:r w:rsidRPr="00C85596">
        <w:rPr>
          <w:rFonts w:ascii="Courier New" w:eastAsia="Times New Roman" w:hAnsi="Courier New" w:cs="Courier New"/>
          <w:b/>
          <w:sz w:val="20"/>
          <w:szCs w:val="20"/>
          <w:lang w:val="en-GB" w:eastAsia="de-DE"/>
        </w:rPr>
        <w:t xml:space="preserve"> </w:t>
      </w:r>
      <w:r w:rsidRPr="00C85596">
        <w:rPr>
          <w:rFonts w:ascii="Courier New" w:eastAsia="Times New Roman" w:hAnsi="Courier New" w:cs="Courier New"/>
          <w:b/>
          <w:sz w:val="20"/>
          <w:szCs w:val="20"/>
          <w:lang w:val="en-GB" w:eastAsia="de-DE"/>
        </w:rPr>
        <w:tab/>
      </w:r>
      <w:r w:rsidR="0025313C" w:rsidRPr="00C85596">
        <w:rPr>
          <w:rFonts w:ascii="Courier New" w:eastAsia="Times New Roman" w:hAnsi="Courier New" w:cs="Courier New"/>
          <w:sz w:val="20"/>
          <w:szCs w:val="20"/>
          <w:lang w:val="de-DE" w:eastAsia="de-DE"/>
        </w:rPr>
        <w:t>kurzfristich</w:t>
      </w:r>
    </w:p>
    <w:p w14:paraId="71B98667" w14:textId="6FCAB175" w:rsidR="00EF4AA0" w:rsidRPr="00C85596" w:rsidRDefault="00EF4AA0" w:rsidP="005B01CB">
      <w:pPr>
        <w:pStyle w:val="ListParagraph"/>
        <w:tabs>
          <w:tab w:val="left" w:pos="708"/>
          <w:tab w:val="left" w:pos="1416"/>
          <w:tab w:val="left" w:pos="2610"/>
        </w:tabs>
        <w:ind w:hanging="720"/>
        <w:rPr>
          <w:rFonts w:ascii="Courier New" w:eastAsia="Times New Roman" w:hAnsi="Courier New" w:cs="Courier New"/>
          <w:i/>
          <w:sz w:val="20"/>
          <w:szCs w:val="20"/>
          <w:lang w:val="de-DE" w:eastAsia="de-DE"/>
        </w:rPr>
      </w:pPr>
      <w:r w:rsidRPr="00C85596">
        <w:rPr>
          <w:rFonts w:ascii="Courier New" w:eastAsia="Times New Roman" w:hAnsi="Courier New" w:cs="Courier New"/>
          <w:i/>
          <w:sz w:val="20"/>
          <w:szCs w:val="20"/>
          <w:lang w:val="de-DE" w:eastAsia="de-DE"/>
        </w:rPr>
        <w:t xml:space="preserve"> </w:t>
      </w:r>
      <w:r w:rsidRPr="00C85596">
        <w:rPr>
          <w:rFonts w:ascii="Courier New" w:eastAsia="Times New Roman" w:hAnsi="Courier New" w:cs="Courier New"/>
          <w:i/>
          <w:sz w:val="20"/>
          <w:szCs w:val="20"/>
          <w:lang w:val="de-DE" w:eastAsia="de-DE"/>
        </w:rPr>
        <w:tab/>
      </w:r>
      <w:r w:rsidR="0025313C" w:rsidRPr="00C85596">
        <w:rPr>
          <w:rFonts w:ascii="Courier New" w:eastAsia="Times New Roman" w:hAnsi="Courier New" w:cs="Courier New"/>
          <w:i/>
          <w:sz w:val="20"/>
          <w:szCs w:val="20"/>
          <w:lang w:val="de-DE" w:eastAsia="de-DE"/>
        </w:rPr>
        <w:tab/>
      </w:r>
      <w:r w:rsidRPr="00C85596">
        <w:rPr>
          <w:rFonts w:ascii="Courier New" w:eastAsia="Times New Roman" w:hAnsi="Courier New" w:cs="Courier New"/>
          <w:i/>
          <w:sz w:val="20"/>
          <w:szCs w:val="20"/>
          <w:lang w:val="de-DE" w:eastAsia="de-DE"/>
        </w:rPr>
        <w:tab/>
        <w:t>at short notice</w:t>
      </w:r>
    </w:p>
    <w:p w14:paraId="4DE2772E" w14:textId="1B953860" w:rsidR="002754AA" w:rsidRPr="00C85596" w:rsidRDefault="002754AA" w:rsidP="006A3E7D">
      <w:pPr>
        <w:spacing w:line="480" w:lineRule="auto"/>
        <w:rPr>
          <w:rFonts w:ascii="Times New Roman" w:hAnsi="Times New Roman" w:cs="Times New Roman"/>
        </w:rPr>
      </w:pPr>
    </w:p>
    <w:p w14:paraId="0D179AAD" w14:textId="69B1C9E3" w:rsidR="00046BAA" w:rsidRPr="00C85596" w:rsidRDefault="00FA2CAD" w:rsidP="006A3E7D">
      <w:pPr>
        <w:spacing w:line="480" w:lineRule="auto"/>
        <w:rPr>
          <w:rFonts w:ascii="Times New Roman" w:hAnsi="Times New Roman" w:cs="Times New Roman"/>
        </w:rPr>
      </w:pPr>
      <w:r w:rsidRPr="00C85596">
        <w:rPr>
          <w:rFonts w:ascii="Times New Roman" w:hAnsi="Times New Roman" w:cs="Times New Roman"/>
        </w:rPr>
        <w:t>Ulla produces a noticeably loud and lengthened news receipt (</w:t>
      </w:r>
      <w:proofErr w:type="spellStart"/>
      <w:r w:rsidR="002345D6" w:rsidRPr="00C85596">
        <w:rPr>
          <w:rFonts w:ascii="Times New Roman" w:hAnsi="Times New Roman" w:cs="Times New Roman"/>
          <w:i/>
        </w:rPr>
        <w:t>echt</w:t>
      </w:r>
      <w:proofErr w:type="spellEnd"/>
      <w:r w:rsidRPr="00C85596">
        <w:rPr>
          <w:rFonts w:ascii="Times New Roman" w:hAnsi="Times New Roman" w:cs="Times New Roman"/>
        </w:rPr>
        <w:t xml:space="preserve">, line 2762) before formulating her prior </w:t>
      </w:r>
      <w:r w:rsidR="00E82DFB" w:rsidRPr="00C85596">
        <w:rPr>
          <w:rFonts w:ascii="Times New Roman" w:hAnsi="Times New Roman" w:cs="Times New Roman"/>
        </w:rPr>
        <w:t>impression</w:t>
      </w:r>
      <w:r w:rsidRPr="00C85596">
        <w:rPr>
          <w:rFonts w:ascii="Times New Roman" w:hAnsi="Times New Roman" w:cs="Times New Roman"/>
        </w:rPr>
        <w:t xml:space="preserve"> of the person b</w:t>
      </w:r>
      <w:r w:rsidR="00C07AD6" w:rsidRPr="00C85596">
        <w:rPr>
          <w:rFonts w:ascii="Times New Roman" w:hAnsi="Times New Roman" w:cs="Times New Roman"/>
        </w:rPr>
        <w:t>eing referred to (line 2762–</w:t>
      </w:r>
      <w:r w:rsidR="00567DEA" w:rsidRPr="00C85596">
        <w:rPr>
          <w:rFonts w:ascii="Times New Roman" w:hAnsi="Times New Roman" w:cs="Times New Roman"/>
        </w:rPr>
        <w:t>2763</w:t>
      </w:r>
      <w:r w:rsidRPr="00C85596">
        <w:rPr>
          <w:rFonts w:ascii="Times New Roman" w:hAnsi="Times New Roman" w:cs="Times New Roman"/>
        </w:rPr>
        <w:t xml:space="preserve">). The increased loudness </w:t>
      </w:r>
      <w:r w:rsidR="002345D6" w:rsidRPr="00C85596">
        <w:rPr>
          <w:rFonts w:ascii="Times New Roman" w:hAnsi="Times New Roman" w:cs="Times New Roman"/>
        </w:rPr>
        <w:t xml:space="preserve">of the news receipt </w:t>
      </w:r>
      <w:r w:rsidRPr="00C85596">
        <w:rPr>
          <w:rFonts w:ascii="Times New Roman" w:hAnsi="Times New Roman" w:cs="Times New Roman"/>
        </w:rPr>
        <w:t xml:space="preserve">continues into the formulation, and </w:t>
      </w:r>
      <w:r w:rsidR="002345D6" w:rsidRPr="00C85596">
        <w:rPr>
          <w:rFonts w:ascii="Times New Roman" w:hAnsi="Times New Roman" w:cs="Times New Roman"/>
        </w:rPr>
        <w:t xml:space="preserve">additional </w:t>
      </w:r>
      <w:r w:rsidRPr="00C85596">
        <w:rPr>
          <w:rFonts w:ascii="Times New Roman" w:hAnsi="Times New Roman" w:cs="Times New Roman"/>
        </w:rPr>
        <w:t xml:space="preserve">lengthening on </w:t>
      </w:r>
      <w:r w:rsidR="002345D6" w:rsidRPr="00C85596">
        <w:rPr>
          <w:rFonts w:ascii="Times New Roman" w:hAnsi="Times New Roman" w:cs="Times New Roman"/>
          <w:i/>
        </w:rPr>
        <w:t>der</w:t>
      </w:r>
      <w:r w:rsidR="002345D6" w:rsidRPr="00C85596">
        <w:rPr>
          <w:rFonts w:ascii="Times New Roman" w:hAnsi="Times New Roman" w:cs="Times New Roman"/>
        </w:rPr>
        <w:t xml:space="preserve"> </w:t>
      </w:r>
      <w:r w:rsidRPr="00C85596">
        <w:rPr>
          <w:rFonts w:ascii="Times New Roman" w:hAnsi="Times New Roman" w:cs="Times New Roman"/>
        </w:rPr>
        <w:t>(</w:t>
      </w:r>
      <w:r w:rsidR="00567DEA" w:rsidRPr="00C85596">
        <w:rPr>
          <w:rFonts w:ascii="Times New Roman" w:hAnsi="Times New Roman" w:cs="Times New Roman"/>
        </w:rPr>
        <w:t>line 2762</w:t>
      </w:r>
      <w:r w:rsidRPr="00C85596">
        <w:rPr>
          <w:rFonts w:ascii="Times New Roman" w:hAnsi="Times New Roman" w:cs="Times New Roman"/>
        </w:rPr>
        <w:t xml:space="preserve">) </w:t>
      </w:r>
      <w:r w:rsidR="00415813" w:rsidRPr="00C85596">
        <w:rPr>
          <w:rFonts w:ascii="Times New Roman" w:hAnsi="Times New Roman" w:cs="Times New Roman"/>
        </w:rPr>
        <w:t xml:space="preserve">contributes to </w:t>
      </w:r>
      <w:r w:rsidR="000A5307" w:rsidRPr="00C85596">
        <w:rPr>
          <w:rFonts w:ascii="Times New Roman" w:hAnsi="Times New Roman" w:cs="Times New Roman"/>
        </w:rPr>
        <w:t xml:space="preserve">a </w:t>
      </w:r>
      <w:r w:rsidR="00415813" w:rsidRPr="00C85596">
        <w:rPr>
          <w:rFonts w:ascii="Times New Roman" w:hAnsi="Times New Roman" w:cs="Times New Roman"/>
        </w:rPr>
        <w:t>strong contrastive emphasis</w:t>
      </w:r>
      <w:r w:rsidR="00ED2965" w:rsidRPr="00C85596">
        <w:rPr>
          <w:rFonts w:ascii="Times New Roman" w:hAnsi="Times New Roman" w:cs="Times New Roman"/>
        </w:rPr>
        <w:t xml:space="preserve"> </w:t>
      </w:r>
      <w:r w:rsidR="00F31DDF" w:rsidRPr="00C85596">
        <w:rPr>
          <w:rFonts w:ascii="Times New Roman" w:hAnsi="Times New Roman" w:cs="Times New Roman"/>
        </w:rPr>
        <w:t>with regard to</w:t>
      </w:r>
      <w:r w:rsidR="000C386F" w:rsidRPr="00C85596">
        <w:rPr>
          <w:rFonts w:ascii="Times New Roman" w:hAnsi="Times New Roman" w:cs="Times New Roman"/>
        </w:rPr>
        <w:t xml:space="preserve"> Ulla’s </w:t>
      </w:r>
      <w:r w:rsidR="00ED2965" w:rsidRPr="00C85596">
        <w:rPr>
          <w:rFonts w:ascii="Times New Roman" w:hAnsi="Times New Roman" w:cs="Times New Roman"/>
        </w:rPr>
        <w:t xml:space="preserve">expressed </w:t>
      </w:r>
      <w:r w:rsidR="000C386F" w:rsidRPr="00C85596">
        <w:rPr>
          <w:rFonts w:ascii="Times New Roman" w:hAnsi="Times New Roman" w:cs="Times New Roman"/>
        </w:rPr>
        <w:t>previous</w:t>
      </w:r>
      <w:r w:rsidR="00ED2965" w:rsidRPr="00C85596">
        <w:rPr>
          <w:rFonts w:ascii="Times New Roman" w:hAnsi="Times New Roman" w:cs="Times New Roman"/>
        </w:rPr>
        <w:t xml:space="preserve"> </w:t>
      </w:r>
      <w:r w:rsidR="000C386F" w:rsidRPr="00C85596">
        <w:rPr>
          <w:rFonts w:ascii="Times New Roman" w:hAnsi="Times New Roman" w:cs="Times New Roman"/>
        </w:rPr>
        <w:t xml:space="preserve">assumptions. </w:t>
      </w:r>
      <w:r w:rsidR="000C3F69" w:rsidRPr="00C85596">
        <w:rPr>
          <w:rFonts w:ascii="Times New Roman" w:hAnsi="Times New Roman" w:cs="Times New Roman"/>
        </w:rPr>
        <w:t>Mark responds with a confirmation (</w:t>
      </w:r>
      <w:r w:rsidR="00581BF0" w:rsidRPr="00C85596">
        <w:rPr>
          <w:rFonts w:ascii="Times New Roman" w:hAnsi="Times New Roman" w:cs="Times New Roman"/>
          <w:i/>
        </w:rPr>
        <w:t xml:space="preserve">is </w:t>
      </w:r>
      <w:proofErr w:type="spellStart"/>
      <w:r w:rsidR="00581BF0" w:rsidRPr="00C85596">
        <w:rPr>
          <w:rFonts w:ascii="Times New Roman" w:hAnsi="Times New Roman" w:cs="Times New Roman"/>
          <w:i/>
        </w:rPr>
        <w:t>auch</w:t>
      </w:r>
      <w:proofErr w:type="spellEnd"/>
      <w:r w:rsidR="00581BF0" w:rsidRPr="00C85596">
        <w:rPr>
          <w:rFonts w:ascii="Times New Roman" w:hAnsi="Times New Roman" w:cs="Times New Roman"/>
          <w:i/>
        </w:rPr>
        <w:t xml:space="preserve"> so</w:t>
      </w:r>
      <w:r w:rsidR="00567DEA" w:rsidRPr="00C85596">
        <w:rPr>
          <w:rFonts w:ascii="Times New Roman" w:hAnsi="Times New Roman" w:cs="Times New Roman"/>
        </w:rPr>
        <w:t>, line 2765</w:t>
      </w:r>
      <w:r w:rsidR="000C3F69" w:rsidRPr="00C85596">
        <w:rPr>
          <w:rFonts w:ascii="Times New Roman" w:hAnsi="Times New Roman" w:cs="Times New Roman"/>
        </w:rPr>
        <w:t xml:space="preserve">); however, the discrepancy between his previous telling of the person’s financial difficulties and </w:t>
      </w:r>
      <w:r w:rsidR="00046BAA" w:rsidRPr="00C85596">
        <w:rPr>
          <w:rFonts w:ascii="Times New Roman" w:hAnsi="Times New Roman" w:cs="Times New Roman"/>
        </w:rPr>
        <w:t xml:space="preserve">Ulla’s </w:t>
      </w:r>
      <w:r w:rsidR="009F7049" w:rsidRPr="00C85596">
        <w:rPr>
          <w:rFonts w:ascii="Times New Roman" w:hAnsi="Times New Roman" w:cs="Times New Roman"/>
        </w:rPr>
        <w:t xml:space="preserve">expectations </w:t>
      </w:r>
      <w:r w:rsidR="00046BAA" w:rsidRPr="00C85596">
        <w:rPr>
          <w:rFonts w:ascii="Times New Roman" w:hAnsi="Times New Roman" w:cs="Times New Roman"/>
        </w:rPr>
        <w:t>regarding</w:t>
      </w:r>
      <w:r w:rsidR="000C3F69" w:rsidRPr="00C85596">
        <w:rPr>
          <w:rFonts w:ascii="Times New Roman" w:hAnsi="Times New Roman" w:cs="Times New Roman"/>
        </w:rPr>
        <w:t xml:space="preserve"> their financial acumen still needs to be addressed. Mark does so in </w:t>
      </w:r>
      <w:r w:rsidR="00430490" w:rsidRPr="00C85596">
        <w:rPr>
          <w:rFonts w:ascii="Times New Roman" w:hAnsi="Times New Roman" w:cs="Times New Roman"/>
        </w:rPr>
        <w:t>his</w:t>
      </w:r>
      <w:r w:rsidR="000C3F69" w:rsidRPr="00C85596">
        <w:rPr>
          <w:rFonts w:ascii="Times New Roman" w:hAnsi="Times New Roman" w:cs="Times New Roman"/>
        </w:rPr>
        <w:t xml:space="preserve"> subsequent </w:t>
      </w:r>
      <w:r w:rsidR="00430490" w:rsidRPr="00C85596">
        <w:rPr>
          <w:rFonts w:ascii="Times New Roman" w:hAnsi="Times New Roman" w:cs="Times New Roman"/>
        </w:rPr>
        <w:t xml:space="preserve">talk </w:t>
      </w:r>
      <w:r w:rsidR="000C3F69" w:rsidRPr="00C85596">
        <w:rPr>
          <w:rFonts w:ascii="Times New Roman" w:hAnsi="Times New Roman" w:cs="Times New Roman"/>
        </w:rPr>
        <w:t xml:space="preserve">initiated by </w:t>
      </w:r>
      <w:proofErr w:type="spellStart"/>
      <w:r w:rsidR="00372C68" w:rsidRPr="00C85596">
        <w:rPr>
          <w:rFonts w:ascii="Times New Roman" w:hAnsi="Times New Roman" w:cs="Times New Roman"/>
          <w:i/>
        </w:rPr>
        <w:t>aber</w:t>
      </w:r>
      <w:proofErr w:type="spellEnd"/>
      <w:r w:rsidR="00372C68" w:rsidRPr="00C85596">
        <w:rPr>
          <w:rFonts w:ascii="Times New Roman" w:hAnsi="Times New Roman" w:cs="Times New Roman"/>
        </w:rPr>
        <w:t xml:space="preserve"> </w:t>
      </w:r>
      <w:r w:rsidR="00567DEA" w:rsidRPr="00C85596">
        <w:rPr>
          <w:rFonts w:ascii="Times New Roman" w:hAnsi="Times New Roman" w:cs="Times New Roman"/>
        </w:rPr>
        <w:t>(line 2765</w:t>
      </w:r>
      <w:r w:rsidR="0001267F" w:rsidRPr="00C85596">
        <w:rPr>
          <w:rFonts w:ascii="Times New Roman" w:hAnsi="Times New Roman" w:cs="Times New Roman"/>
        </w:rPr>
        <w:t xml:space="preserve">), which is phonetically joined to </w:t>
      </w:r>
      <w:r w:rsidR="00430490" w:rsidRPr="00C85596">
        <w:rPr>
          <w:rFonts w:ascii="Times New Roman" w:hAnsi="Times New Roman" w:cs="Times New Roman"/>
        </w:rPr>
        <w:t xml:space="preserve">his initial </w:t>
      </w:r>
      <w:r w:rsidR="0001267F" w:rsidRPr="00C85596">
        <w:rPr>
          <w:rFonts w:ascii="Times New Roman" w:hAnsi="Times New Roman" w:cs="Times New Roman"/>
        </w:rPr>
        <w:t>confirm</w:t>
      </w:r>
      <w:r w:rsidR="00430490" w:rsidRPr="00C85596">
        <w:rPr>
          <w:rFonts w:ascii="Times New Roman" w:hAnsi="Times New Roman" w:cs="Times New Roman"/>
        </w:rPr>
        <w:t>ation</w:t>
      </w:r>
      <w:r w:rsidR="0001267F" w:rsidRPr="00C85596">
        <w:rPr>
          <w:rFonts w:ascii="Times New Roman" w:hAnsi="Times New Roman" w:cs="Times New Roman"/>
        </w:rPr>
        <w:t>.</w:t>
      </w:r>
      <w:r w:rsidR="00F56C05" w:rsidRPr="00C85596">
        <w:rPr>
          <w:rFonts w:ascii="Times New Roman" w:hAnsi="Times New Roman" w:cs="Times New Roman"/>
        </w:rPr>
        <w:t xml:space="preserve"> In designing th</w:t>
      </w:r>
      <w:r w:rsidR="004D1ACC" w:rsidRPr="00C85596">
        <w:rPr>
          <w:rFonts w:ascii="Times New Roman" w:hAnsi="Times New Roman" w:cs="Times New Roman"/>
        </w:rPr>
        <w:t xml:space="preserve">e two </w:t>
      </w:r>
      <w:r w:rsidR="00430490" w:rsidRPr="00C85596">
        <w:rPr>
          <w:rFonts w:ascii="Times New Roman" w:hAnsi="Times New Roman" w:cs="Times New Roman"/>
        </w:rPr>
        <w:t xml:space="preserve">components </w:t>
      </w:r>
      <w:r w:rsidR="00F56C05" w:rsidRPr="00C85596">
        <w:rPr>
          <w:rFonts w:ascii="Times New Roman" w:hAnsi="Times New Roman" w:cs="Times New Roman"/>
        </w:rPr>
        <w:t xml:space="preserve">as joined together Mark achieves a </w:t>
      </w:r>
      <w:r w:rsidR="00666E59" w:rsidRPr="00C85596">
        <w:rPr>
          <w:rFonts w:ascii="Times New Roman" w:hAnsi="Times New Roman" w:cs="Times New Roman"/>
        </w:rPr>
        <w:t xml:space="preserve">unified </w:t>
      </w:r>
      <w:r w:rsidR="00F56C05" w:rsidRPr="00C85596">
        <w:rPr>
          <w:rFonts w:ascii="Times New Roman" w:hAnsi="Times New Roman" w:cs="Times New Roman"/>
        </w:rPr>
        <w:t xml:space="preserve">response </w:t>
      </w:r>
      <w:r w:rsidR="004D1ACC" w:rsidRPr="00C85596">
        <w:rPr>
          <w:rFonts w:ascii="Times New Roman" w:hAnsi="Times New Roman" w:cs="Times New Roman"/>
        </w:rPr>
        <w:t xml:space="preserve">that starts with a first component </w:t>
      </w:r>
      <w:r w:rsidR="000C386F" w:rsidRPr="00C85596">
        <w:rPr>
          <w:rFonts w:ascii="Times New Roman" w:hAnsi="Times New Roman" w:cs="Times New Roman"/>
        </w:rPr>
        <w:t>implementing</w:t>
      </w:r>
      <w:r w:rsidR="004D1ACC" w:rsidRPr="00C85596">
        <w:rPr>
          <w:rFonts w:ascii="Times New Roman" w:hAnsi="Times New Roman" w:cs="Times New Roman"/>
        </w:rPr>
        <w:t xml:space="preserve"> the elicited confirmation and continues with a second component </w:t>
      </w:r>
      <w:r w:rsidR="000C386F" w:rsidRPr="00C85596">
        <w:rPr>
          <w:rFonts w:ascii="Times New Roman" w:hAnsi="Times New Roman" w:cs="Times New Roman"/>
        </w:rPr>
        <w:t>that addresses</w:t>
      </w:r>
      <w:r w:rsidR="004D1ACC" w:rsidRPr="00C85596">
        <w:rPr>
          <w:rFonts w:ascii="Times New Roman" w:hAnsi="Times New Roman" w:cs="Times New Roman"/>
        </w:rPr>
        <w:t xml:space="preserve"> the </w:t>
      </w:r>
      <w:r w:rsidR="002710C1" w:rsidRPr="00C85596">
        <w:rPr>
          <w:rFonts w:ascii="Times New Roman" w:hAnsi="Times New Roman" w:cs="Times New Roman"/>
        </w:rPr>
        <w:t>discrepancy with Ulla’s expressed expectations</w:t>
      </w:r>
      <w:r w:rsidR="004D1ACC" w:rsidRPr="00C85596">
        <w:rPr>
          <w:rFonts w:ascii="Times New Roman" w:hAnsi="Times New Roman" w:cs="Times New Roman"/>
        </w:rPr>
        <w:t>.</w:t>
      </w:r>
      <w:r w:rsidR="000C386F" w:rsidRPr="00C85596">
        <w:rPr>
          <w:rFonts w:ascii="Times New Roman" w:hAnsi="Times New Roman" w:cs="Times New Roman"/>
        </w:rPr>
        <w:t xml:space="preserve"> In contrast to previous cases, where </w:t>
      </w:r>
      <w:r w:rsidR="002B615C" w:rsidRPr="00C85596">
        <w:rPr>
          <w:rFonts w:ascii="Times New Roman" w:hAnsi="Times New Roman" w:cs="Times New Roman"/>
        </w:rPr>
        <w:t xml:space="preserve">responses to </w:t>
      </w:r>
      <w:proofErr w:type="spellStart"/>
      <w:r w:rsidR="002B615C" w:rsidRPr="00C85596">
        <w:rPr>
          <w:rFonts w:ascii="Times New Roman" w:hAnsi="Times New Roman" w:cs="Times New Roman"/>
        </w:rPr>
        <w:t>confirmables</w:t>
      </w:r>
      <w:proofErr w:type="spellEnd"/>
      <w:r w:rsidR="002B615C" w:rsidRPr="00C85596">
        <w:rPr>
          <w:rFonts w:ascii="Times New Roman" w:hAnsi="Times New Roman" w:cs="Times New Roman"/>
        </w:rPr>
        <w:t xml:space="preserve"> took the form of extended confirmations, here t</w:t>
      </w:r>
      <w:r w:rsidR="000C386F" w:rsidRPr="00C85596">
        <w:rPr>
          <w:rFonts w:ascii="Times New Roman" w:hAnsi="Times New Roman" w:cs="Times New Roman"/>
        </w:rPr>
        <w:t xml:space="preserve">he overall </w:t>
      </w:r>
      <w:r w:rsidR="002B615C" w:rsidRPr="00C85596">
        <w:rPr>
          <w:rFonts w:ascii="Times New Roman" w:hAnsi="Times New Roman" w:cs="Times New Roman"/>
        </w:rPr>
        <w:t xml:space="preserve">response is to a </w:t>
      </w:r>
      <w:r w:rsidR="002B615C" w:rsidRPr="00C85596">
        <w:rPr>
          <w:rFonts w:ascii="Times New Roman" w:hAnsi="Times New Roman" w:cs="Times New Roman"/>
        </w:rPr>
        <w:lastRenderedPageBreak/>
        <w:t xml:space="preserve">confirmable turn that simultaneously implements </w:t>
      </w:r>
      <w:r w:rsidR="00031356" w:rsidRPr="00C85596">
        <w:rPr>
          <w:rFonts w:ascii="Times New Roman" w:hAnsi="Times New Roman" w:cs="Times New Roman"/>
        </w:rPr>
        <w:t>an</w:t>
      </w:r>
      <w:r w:rsidR="002B615C" w:rsidRPr="00C85596">
        <w:rPr>
          <w:rFonts w:ascii="Times New Roman" w:hAnsi="Times New Roman" w:cs="Times New Roman"/>
        </w:rPr>
        <w:t>other trajector</w:t>
      </w:r>
      <w:r w:rsidR="00031356" w:rsidRPr="00C85596">
        <w:rPr>
          <w:rFonts w:ascii="Times New Roman" w:hAnsi="Times New Roman" w:cs="Times New Roman"/>
        </w:rPr>
        <w:t>y</w:t>
      </w:r>
      <w:r w:rsidR="002B615C" w:rsidRPr="00C85596">
        <w:rPr>
          <w:rFonts w:ascii="Times New Roman" w:hAnsi="Times New Roman" w:cs="Times New Roman"/>
        </w:rPr>
        <w:t>. The</w:t>
      </w:r>
      <w:r w:rsidR="000C386F" w:rsidRPr="00C85596">
        <w:rPr>
          <w:rFonts w:ascii="Times New Roman" w:hAnsi="Times New Roman" w:cs="Times New Roman"/>
        </w:rPr>
        <w:t xml:space="preserve"> confirmation is </w:t>
      </w:r>
      <w:r w:rsidR="002B615C" w:rsidRPr="00C85596">
        <w:rPr>
          <w:rFonts w:ascii="Times New Roman" w:hAnsi="Times New Roman" w:cs="Times New Roman"/>
        </w:rPr>
        <w:t xml:space="preserve">therefore </w:t>
      </w:r>
      <w:r w:rsidR="000C386F" w:rsidRPr="00C85596">
        <w:rPr>
          <w:rFonts w:ascii="Times New Roman" w:hAnsi="Times New Roman" w:cs="Times New Roman"/>
        </w:rPr>
        <w:t>only the first component</w:t>
      </w:r>
      <w:r w:rsidR="002B615C" w:rsidRPr="00C85596">
        <w:rPr>
          <w:rFonts w:ascii="Times New Roman" w:hAnsi="Times New Roman" w:cs="Times New Roman"/>
        </w:rPr>
        <w:t xml:space="preserve"> of the responding turn, followed by a </w:t>
      </w:r>
      <w:r w:rsidR="00430490" w:rsidRPr="00C85596">
        <w:rPr>
          <w:rFonts w:ascii="Times New Roman" w:hAnsi="Times New Roman" w:cs="Times New Roman"/>
        </w:rPr>
        <w:t>second</w:t>
      </w:r>
      <w:r w:rsidR="001762FE" w:rsidRPr="00C85596">
        <w:rPr>
          <w:rFonts w:ascii="Times New Roman" w:hAnsi="Times New Roman" w:cs="Times New Roman"/>
        </w:rPr>
        <w:t xml:space="preserve"> component</w:t>
      </w:r>
      <w:r w:rsidR="00430490" w:rsidRPr="00C85596">
        <w:rPr>
          <w:rFonts w:ascii="Times New Roman" w:hAnsi="Times New Roman" w:cs="Times New Roman"/>
        </w:rPr>
        <w:t xml:space="preserve"> </w:t>
      </w:r>
      <w:r w:rsidR="00031356" w:rsidRPr="00C85596">
        <w:rPr>
          <w:rFonts w:ascii="Times New Roman" w:hAnsi="Times New Roman" w:cs="Times New Roman"/>
        </w:rPr>
        <w:t>responsive to</w:t>
      </w:r>
      <w:r w:rsidR="002B615C" w:rsidRPr="00C85596">
        <w:rPr>
          <w:rFonts w:ascii="Times New Roman" w:hAnsi="Times New Roman" w:cs="Times New Roman"/>
        </w:rPr>
        <w:t xml:space="preserve"> the parallel action.</w:t>
      </w:r>
    </w:p>
    <w:p w14:paraId="6BE2D0BE" w14:textId="7B998426" w:rsidR="00834767" w:rsidRPr="00C85596" w:rsidRDefault="002B615C" w:rsidP="00F72E32">
      <w:pPr>
        <w:spacing w:line="480" w:lineRule="auto"/>
        <w:rPr>
          <w:rFonts w:ascii="Times New Roman" w:hAnsi="Times New Roman" w:cs="Times New Roman"/>
        </w:rPr>
      </w:pPr>
      <w:r w:rsidRPr="00C85596">
        <w:rPr>
          <w:rFonts w:ascii="Times New Roman" w:hAnsi="Times New Roman" w:cs="Times New Roman"/>
        </w:rPr>
        <w:tab/>
        <w:t xml:space="preserve">A similar pattern can be observed in the French corpus. In the following extract a </w:t>
      </w:r>
      <w:r w:rsidR="00911F99" w:rsidRPr="00C85596">
        <w:rPr>
          <w:rFonts w:ascii="Times New Roman" w:hAnsi="Times New Roman" w:cs="Times New Roman"/>
        </w:rPr>
        <w:t xml:space="preserve">customer </w:t>
      </w:r>
      <w:r w:rsidR="00D55910" w:rsidRPr="00C85596">
        <w:rPr>
          <w:rFonts w:ascii="Times New Roman" w:hAnsi="Times New Roman" w:cs="Times New Roman"/>
        </w:rPr>
        <w:t xml:space="preserve">in a tourist office </w:t>
      </w:r>
      <w:r w:rsidR="00911F99" w:rsidRPr="00C85596">
        <w:rPr>
          <w:rFonts w:ascii="Times New Roman" w:hAnsi="Times New Roman" w:cs="Times New Roman"/>
        </w:rPr>
        <w:t xml:space="preserve">has been asking for directions to a museum which is situated on Place de </w:t>
      </w:r>
      <w:proofErr w:type="spellStart"/>
      <w:r w:rsidR="00911F99" w:rsidRPr="00C85596">
        <w:rPr>
          <w:rFonts w:ascii="Times New Roman" w:hAnsi="Times New Roman" w:cs="Times New Roman"/>
        </w:rPr>
        <w:t>Lavalette</w:t>
      </w:r>
      <w:proofErr w:type="spellEnd"/>
      <w:r w:rsidR="00F72E32" w:rsidRPr="00C85596">
        <w:rPr>
          <w:rFonts w:ascii="Times New Roman" w:hAnsi="Times New Roman" w:cs="Times New Roman"/>
        </w:rPr>
        <w:t xml:space="preserve">. </w:t>
      </w:r>
    </w:p>
    <w:p w14:paraId="3E1F311B" w14:textId="77777777" w:rsidR="00A07CF6" w:rsidRPr="00C85596" w:rsidRDefault="00A07CF6" w:rsidP="00F72E32">
      <w:pPr>
        <w:spacing w:line="480" w:lineRule="auto"/>
        <w:rPr>
          <w:rFonts w:ascii="Times New Roman" w:hAnsi="Times New Roman" w:cs="Times New Roman"/>
        </w:rPr>
      </w:pPr>
    </w:p>
    <w:p w14:paraId="21F3173E" w14:textId="4DABBF29" w:rsidR="00F72E32" w:rsidRPr="00C85596" w:rsidRDefault="00A07CF6" w:rsidP="00F72E32">
      <w:pPr>
        <w:spacing w:line="480" w:lineRule="auto"/>
        <w:rPr>
          <w:rFonts w:ascii="Times New Roman" w:hAnsi="Times New Roman" w:cs="Times New Roman"/>
        </w:rPr>
      </w:pPr>
      <w:r w:rsidRPr="00C85596">
        <w:rPr>
          <w:rFonts w:ascii="Times New Roman" w:hAnsi="Times New Roman" w:cs="Times New Roman"/>
        </w:rPr>
        <w:t xml:space="preserve">(6) </w:t>
      </w:r>
      <w:r w:rsidR="00380BB3" w:rsidRPr="00C85596">
        <w:rPr>
          <w:rFonts w:ascii="Times New Roman" w:hAnsi="Times New Roman" w:cs="Times New Roman"/>
        </w:rPr>
        <w:t>[OTG.1AP0240.0:20]</w:t>
      </w:r>
    </w:p>
    <w:p w14:paraId="05CF62F8" w14:textId="6059F1B8"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1  E</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vous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passez</w:t>
      </w:r>
      <w:proofErr w:type="spellEnd"/>
      <w:r w:rsidRPr="00C85596">
        <w:rPr>
          <w:rFonts w:ascii="Courier New" w:hAnsi="Courier New" w:cs="Courier New"/>
          <w:sz w:val="20"/>
          <w:szCs w:val="20"/>
        </w:rPr>
        <w:t xml:space="preserve"> Place Sainte-Claire Place Notre-Dame </w:t>
      </w:r>
    </w:p>
    <w:p w14:paraId="0014757A" w14:textId="0C4C8034" w:rsidR="00F72E32" w:rsidRPr="00C85596" w:rsidRDefault="00F72E32"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you</w:t>
      </w:r>
      <w:proofErr w:type="gramEnd"/>
      <w:r w:rsidRPr="00C85596">
        <w:rPr>
          <w:rFonts w:ascii="Courier New" w:hAnsi="Courier New" w:cs="Courier New"/>
          <w:i/>
          <w:sz w:val="20"/>
          <w:szCs w:val="20"/>
        </w:rPr>
        <w:t xml:space="preserve"> walk past Place Sainte-Claire Place Notre-Dame</w:t>
      </w:r>
    </w:p>
    <w:p w14:paraId="1B6E6972" w14:textId="77777777" w:rsidR="00F72E32" w:rsidRPr="00C85596" w:rsidRDefault="00F72E32" w:rsidP="004125BB">
      <w:pPr>
        <w:rPr>
          <w:rFonts w:ascii="Courier New" w:hAnsi="Courier New" w:cs="Courier New"/>
          <w:sz w:val="20"/>
          <w:szCs w:val="20"/>
        </w:rPr>
      </w:pPr>
    </w:p>
    <w:p w14:paraId="2BEB7155" w14:textId="69B0B6C7" w:rsidR="00F72E32" w:rsidRPr="00C85596" w:rsidRDefault="00F72E32" w:rsidP="004125BB">
      <w:pPr>
        <w:rPr>
          <w:rFonts w:ascii="Courier New" w:hAnsi="Courier New" w:cs="Courier New"/>
          <w:sz w:val="20"/>
          <w:szCs w:val="20"/>
        </w:rPr>
      </w:pPr>
      <w:r w:rsidRPr="00C85596">
        <w:rPr>
          <w:rFonts w:ascii="Courier New" w:hAnsi="Courier New" w:cs="Courier New"/>
          <w:sz w:val="20"/>
          <w:szCs w:val="20"/>
        </w:rPr>
        <w:t xml:space="preserve">2     </w:t>
      </w:r>
      <w:proofErr w:type="gramStart"/>
      <w:r w:rsidRPr="00C85596">
        <w:rPr>
          <w:rFonts w:ascii="Courier New" w:hAnsi="Courier New" w:cs="Courier New"/>
          <w:sz w:val="20"/>
          <w:szCs w:val="20"/>
        </w:rPr>
        <w:t>et</w:t>
      </w:r>
      <w:proofErr w:type="gramEnd"/>
      <w:r w:rsidRPr="00C85596">
        <w:rPr>
          <w:rFonts w:ascii="Courier New" w:hAnsi="Courier New" w:cs="Courier New"/>
          <w:sz w:val="20"/>
          <w:szCs w:val="20"/>
        </w:rPr>
        <w:t xml:space="preserve"> tout de suite après Place de </w:t>
      </w:r>
      <w:proofErr w:type="spellStart"/>
      <w:r w:rsidRPr="00C85596">
        <w:rPr>
          <w:rFonts w:ascii="Courier New" w:hAnsi="Courier New" w:cs="Courier New"/>
          <w:sz w:val="20"/>
          <w:szCs w:val="20"/>
        </w:rPr>
        <w:t>Lavalette</w:t>
      </w:r>
      <w:proofErr w:type="spellEnd"/>
      <w:r w:rsidRPr="00C85596">
        <w:rPr>
          <w:rFonts w:ascii="Courier New" w:hAnsi="Courier New" w:cs="Courier New"/>
          <w:sz w:val="20"/>
          <w:szCs w:val="20"/>
        </w:rPr>
        <w:t xml:space="preserve"> </w:t>
      </w:r>
    </w:p>
    <w:p w14:paraId="0267A393" w14:textId="71859B5D" w:rsidR="00F72E32" w:rsidRPr="00C85596" w:rsidRDefault="00F72E32"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and</w:t>
      </w:r>
      <w:proofErr w:type="gramEnd"/>
      <w:r w:rsidRPr="00C85596">
        <w:rPr>
          <w:rFonts w:ascii="Courier New" w:hAnsi="Courier New" w:cs="Courier New"/>
          <w:i/>
          <w:sz w:val="20"/>
          <w:szCs w:val="20"/>
        </w:rPr>
        <w:t xml:space="preserve"> immediately after that Place de </w:t>
      </w:r>
      <w:proofErr w:type="spellStart"/>
      <w:r w:rsidRPr="00C85596">
        <w:rPr>
          <w:rFonts w:ascii="Courier New" w:hAnsi="Courier New" w:cs="Courier New"/>
          <w:i/>
          <w:sz w:val="20"/>
          <w:szCs w:val="20"/>
        </w:rPr>
        <w:t>Lavalette</w:t>
      </w:r>
      <w:proofErr w:type="spellEnd"/>
    </w:p>
    <w:p w14:paraId="75D004AA" w14:textId="77777777" w:rsidR="00F72E32" w:rsidRPr="00C85596" w:rsidRDefault="00F72E32" w:rsidP="004125BB">
      <w:pPr>
        <w:rPr>
          <w:rFonts w:ascii="Courier New" w:hAnsi="Courier New" w:cs="Courier New"/>
          <w:sz w:val="20"/>
          <w:szCs w:val="20"/>
        </w:rPr>
      </w:pPr>
    </w:p>
    <w:p w14:paraId="5CFAE969" w14:textId="77777777"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3  C</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d'accord</w:t>
      </w:r>
      <w:proofErr w:type="spellEnd"/>
      <w:r w:rsidRPr="00C85596">
        <w:rPr>
          <w:rFonts w:ascii="Courier New" w:hAnsi="Courier New" w:cs="Courier New"/>
          <w:sz w:val="20"/>
          <w:szCs w:val="20"/>
        </w:rPr>
        <w:t xml:space="preserve"> </w:t>
      </w:r>
    </w:p>
    <w:p w14:paraId="20D94507" w14:textId="77777777" w:rsidR="00F72E32" w:rsidRPr="00C85596" w:rsidRDefault="00F72E32"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okay</w:t>
      </w:r>
      <w:proofErr w:type="gramEnd"/>
    </w:p>
    <w:p w14:paraId="484FEE2F" w14:textId="77777777" w:rsidR="00F72E32" w:rsidRPr="00C85596" w:rsidRDefault="00F72E32" w:rsidP="004125BB">
      <w:pPr>
        <w:rPr>
          <w:rFonts w:ascii="Courier New" w:hAnsi="Courier New" w:cs="Courier New"/>
          <w:sz w:val="20"/>
          <w:szCs w:val="20"/>
        </w:rPr>
      </w:pPr>
    </w:p>
    <w:p w14:paraId="4A39ECE4" w14:textId="77777777"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4     (.)</w:t>
      </w:r>
      <w:proofErr w:type="gramEnd"/>
    </w:p>
    <w:p w14:paraId="3D7167A7" w14:textId="77777777" w:rsidR="00F72E32" w:rsidRPr="00C85596" w:rsidRDefault="00F72E32" w:rsidP="004125BB">
      <w:pPr>
        <w:rPr>
          <w:rFonts w:ascii="Courier New" w:hAnsi="Courier New" w:cs="Courier New"/>
          <w:sz w:val="20"/>
          <w:szCs w:val="20"/>
        </w:rPr>
      </w:pPr>
    </w:p>
    <w:p w14:paraId="2B41CE61" w14:textId="77777777"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5  C</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c'est</w:t>
      </w:r>
      <w:proofErr w:type="spellEnd"/>
      <w:r w:rsidRPr="00C85596">
        <w:rPr>
          <w:rFonts w:ascii="Courier New" w:hAnsi="Courier New" w:cs="Courier New"/>
          <w:sz w:val="20"/>
          <w:szCs w:val="20"/>
        </w:rPr>
        <w:t xml:space="preserve"> pas </w:t>
      </w:r>
      <w:proofErr w:type="spellStart"/>
      <w:r w:rsidRPr="00C85596">
        <w:rPr>
          <w:rFonts w:ascii="Courier New" w:hAnsi="Courier New" w:cs="Courier New"/>
          <w:sz w:val="20"/>
          <w:szCs w:val="20"/>
        </w:rPr>
        <w:t>très</w:t>
      </w:r>
      <w:proofErr w:type="spellEnd"/>
      <w:r w:rsidRPr="00C85596">
        <w:rPr>
          <w:rFonts w:ascii="Courier New" w:hAnsi="Courier New" w:cs="Courier New"/>
          <w:sz w:val="20"/>
          <w:szCs w:val="20"/>
        </w:rPr>
        <w:t xml:space="preserve"> loin</w:t>
      </w:r>
    </w:p>
    <w:p w14:paraId="16973A21" w14:textId="2F893C37" w:rsidR="00F72E32" w:rsidRPr="00C85596" w:rsidRDefault="00F72E32"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it's</w:t>
      </w:r>
      <w:proofErr w:type="gramEnd"/>
      <w:r w:rsidRPr="00C85596">
        <w:rPr>
          <w:rFonts w:ascii="Courier New" w:hAnsi="Courier New" w:cs="Courier New"/>
          <w:i/>
          <w:sz w:val="20"/>
          <w:szCs w:val="20"/>
        </w:rPr>
        <w:t xml:space="preserve"> not very far </w:t>
      </w:r>
      <w:r w:rsidR="00691817" w:rsidRPr="00C85596">
        <w:rPr>
          <w:rFonts w:ascii="Courier New" w:hAnsi="Courier New" w:cs="Courier New"/>
          <w:i/>
          <w:sz w:val="20"/>
          <w:szCs w:val="20"/>
        </w:rPr>
        <w:t>((</w:t>
      </w:r>
      <w:r w:rsidRPr="00C85596">
        <w:rPr>
          <w:rFonts w:ascii="Courier New" w:hAnsi="Courier New" w:cs="Courier New"/>
          <w:i/>
          <w:sz w:val="20"/>
          <w:szCs w:val="20"/>
        </w:rPr>
        <w:t>is it</w:t>
      </w:r>
      <w:r w:rsidR="00691817" w:rsidRPr="00C85596">
        <w:rPr>
          <w:rFonts w:ascii="Courier New" w:hAnsi="Courier New" w:cs="Courier New"/>
          <w:i/>
          <w:sz w:val="20"/>
          <w:szCs w:val="20"/>
        </w:rPr>
        <w:t>))?</w:t>
      </w:r>
    </w:p>
    <w:p w14:paraId="42A23EB2" w14:textId="77777777" w:rsidR="00F72E32" w:rsidRPr="00C85596" w:rsidRDefault="00F72E32" w:rsidP="004125BB">
      <w:pPr>
        <w:rPr>
          <w:rFonts w:ascii="Courier New" w:hAnsi="Courier New" w:cs="Courier New"/>
          <w:sz w:val="20"/>
          <w:szCs w:val="20"/>
        </w:rPr>
      </w:pPr>
    </w:p>
    <w:p w14:paraId="429DC421" w14:textId="77777777"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6     (.)</w:t>
      </w:r>
      <w:proofErr w:type="gramEnd"/>
    </w:p>
    <w:p w14:paraId="654C0203" w14:textId="77777777" w:rsidR="00F72E32" w:rsidRPr="00C85596" w:rsidRDefault="00F72E32" w:rsidP="004125BB">
      <w:pPr>
        <w:rPr>
          <w:rFonts w:ascii="Courier New" w:hAnsi="Courier New" w:cs="Courier New"/>
          <w:sz w:val="20"/>
          <w:szCs w:val="20"/>
        </w:rPr>
      </w:pPr>
    </w:p>
    <w:p w14:paraId="3979EC0C" w14:textId="26D17867" w:rsidR="00F72E32" w:rsidRPr="00C85596" w:rsidRDefault="00F72E32" w:rsidP="004125BB">
      <w:pPr>
        <w:rPr>
          <w:rFonts w:ascii="Courier New" w:hAnsi="Courier New" w:cs="Courier New"/>
          <w:sz w:val="20"/>
          <w:szCs w:val="20"/>
        </w:rPr>
      </w:pPr>
      <w:proofErr w:type="gramStart"/>
      <w:r w:rsidRPr="00C85596">
        <w:rPr>
          <w:rFonts w:ascii="Courier New" w:hAnsi="Courier New" w:cs="Courier New"/>
          <w:sz w:val="20"/>
          <w:szCs w:val="20"/>
        </w:rPr>
        <w:t>7  E</w:t>
      </w:r>
      <w:proofErr w:type="gramEnd"/>
      <w:r w:rsidRPr="00C85596">
        <w:rPr>
          <w:rFonts w:ascii="Courier New" w:hAnsi="Courier New" w:cs="Courier New"/>
          <w:sz w:val="20"/>
          <w:szCs w:val="20"/>
        </w:rPr>
        <w:t xml:space="preserve">: </w:t>
      </w:r>
      <w:r w:rsidRPr="00C85596">
        <w:rPr>
          <w:rFonts w:ascii="Courier New" w:hAnsi="Courier New" w:cs="Courier New"/>
          <w:b/>
          <w:sz w:val="20"/>
          <w:szCs w:val="20"/>
        </w:rPr>
        <w:t xml:space="preserve">non </w:t>
      </w:r>
      <w:r w:rsidR="00337E89" w:rsidRPr="00C85596">
        <w:rPr>
          <w:rFonts w:ascii="Courier New" w:hAnsi="Courier New" w:cs="Courier New"/>
          <w:b/>
          <w:sz w:val="20"/>
          <w:szCs w:val="20"/>
        </w:rPr>
        <w:t>NON.</w:t>
      </w:r>
      <w:r w:rsidRPr="00C85596">
        <w:rPr>
          <w:rFonts w:ascii="Courier New" w:hAnsi="Courier New" w:cs="Courier New"/>
          <w:b/>
          <w:sz w:val="20"/>
          <w:szCs w:val="20"/>
        </w:rPr>
        <w:t>=</w:t>
      </w:r>
      <w:proofErr w:type="spellStart"/>
      <w:r w:rsidRPr="00C85596">
        <w:rPr>
          <w:rFonts w:ascii="Courier New" w:hAnsi="Courier New" w:cs="Courier New"/>
          <w:b/>
          <w:sz w:val="20"/>
          <w:szCs w:val="20"/>
        </w:rPr>
        <w:t>il</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y en</w:t>
      </w:r>
      <w:proofErr w:type="spellEnd"/>
      <w:r w:rsidRPr="00C85596">
        <w:rPr>
          <w:rFonts w:ascii="Courier New" w:hAnsi="Courier New" w:cs="Courier New"/>
          <w:sz w:val="20"/>
          <w:szCs w:val="20"/>
        </w:rPr>
        <w:t xml:space="preserve"> a pour </w:t>
      </w:r>
      <w:proofErr w:type="spellStart"/>
      <w:r w:rsidRPr="00C85596">
        <w:rPr>
          <w:rFonts w:ascii="Courier New" w:hAnsi="Courier New" w:cs="Courier New"/>
          <w:sz w:val="20"/>
          <w:szCs w:val="20"/>
        </w:rPr>
        <w:t>même</w:t>
      </w:r>
      <w:proofErr w:type="spellEnd"/>
      <w:r w:rsidRPr="00C85596">
        <w:rPr>
          <w:rFonts w:ascii="Courier New" w:hAnsi="Courier New" w:cs="Courier New"/>
          <w:sz w:val="20"/>
          <w:szCs w:val="20"/>
        </w:rPr>
        <w:t xml:space="preserve"> pas dix </w:t>
      </w:r>
      <w:proofErr w:type="spellStart"/>
      <w:r w:rsidRPr="00C85596">
        <w:rPr>
          <w:rFonts w:ascii="Courier New" w:hAnsi="Courier New" w:cs="Courier New"/>
          <w:sz w:val="20"/>
          <w:szCs w:val="20"/>
        </w:rPr>
        <w:t>mi</w:t>
      </w:r>
      <w:r w:rsidR="00337E89" w:rsidRPr="00C85596">
        <w:rPr>
          <w:rFonts w:ascii="Courier New" w:hAnsi="Courier New" w:cs="Courier New"/>
          <w:sz w:val="20"/>
          <w:szCs w:val="20"/>
        </w:rPr>
        <w:t>NUTES</w:t>
      </w:r>
      <w:proofErr w:type="spellEnd"/>
    </w:p>
    <w:p w14:paraId="1F50E70D" w14:textId="15615BD5" w:rsidR="00ED78F5" w:rsidRPr="00C85596" w:rsidRDefault="00F72E32"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no</w:t>
      </w:r>
      <w:proofErr w:type="gramEnd"/>
      <w:r w:rsidRPr="00C85596">
        <w:rPr>
          <w:rFonts w:ascii="Courier New" w:hAnsi="Courier New" w:cs="Courier New"/>
          <w:i/>
          <w:sz w:val="20"/>
          <w:szCs w:val="20"/>
        </w:rPr>
        <w:t xml:space="preserve"> </w:t>
      </w:r>
      <w:proofErr w:type="spellStart"/>
      <w:r w:rsidRPr="00C85596">
        <w:rPr>
          <w:rFonts w:ascii="Courier New" w:hAnsi="Courier New" w:cs="Courier New"/>
          <w:i/>
          <w:sz w:val="20"/>
          <w:szCs w:val="20"/>
        </w:rPr>
        <w:t>no</w:t>
      </w:r>
      <w:proofErr w:type="spellEnd"/>
      <w:r w:rsidRPr="00C85596">
        <w:rPr>
          <w:rFonts w:ascii="Courier New" w:hAnsi="Courier New" w:cs="Courier New"/>
          <w:i/>
          <w:sz w:val="20"/>
          <w:szCs w:val="20"/>
        </w:rPr>
        <w:t xml:space="preserve"> it takes less than ten minutes</w:t>
      </w:r>
    </w:p>
    <w:p w14:paraId="755A11EB" w14:textId="77777777" w:rsidR="00F72E32" w:rsidRPr="00C85596" w:rsidRDefault="00F72E32" w:rsidP="004125BB">
      <w:pPr>
        <w:rPr>
          <w:rFonts w:ascii="Courier New" w:hAnsi="Courier New" w:cs="Courier New"/>
          <w:sz w:val="20"/>
          <w:szCs w:val="20"/>
        </w:rPr>
      </w:pPr>
    </w:p>
    <w:p w14:paraId="4FD8D7C7" w14:textId="77777777" w:rsidR="00046BAA" w:rsidRPr="00C85596" w:rsidRDefault="00046BAA" w:rsidP="006A3E7D">
      <w:pPr>
        <w:spacing w:line="480" w:lineRule="auto"/>
        <w:rPr>
          <w:rFonts w:ascii="Times New Roman" w:hAnsi="Times New Roman" w:cs="Times New Roman"/>
        </w:rPr>
      </w:pPr>
    </w:p>
    <w:p w14:paraId="77E7AF92" w14:textId="093D080F" w:rsidR="002412B1" w:rsidRPr="00C85596" w:rsidRDefault="00691817" w:rsidP="006A3E7D">
      <w:pPr>
        <w:spacing w:line="480" w:lineRule="auto"/>
        <w:rPr>
          <w:rFonts w:ascii="Times New Roman" w:hAnsi="Times New Roman" w:cs="Times New Roman"/>
        </w:rPr>
      </w:pPr>
      <w:r w:rsidRPr="00C85596">
        <w:rPr>
          <w:rFonts w:ascii="Times New Roman" w:hAnsi="Times New Roman" w:cs="Times New Roman"/>
        </w:rPr>
        <w:t xml:space="preserve">The customer’s negatively framed question </w:t>
      </w:r>
      <w:r w:rsidR="00717C80" w:rsidRPr="00C85596">
        <w:rPr>
          <w:rFonts w:ascii="Times New Roman" w:hAnsi="Times New Roman" w:cs="Times New Roman"/>
        </w:rPr>
        <w:t>(</w:t>
      </w:r>
      <w:r w:rsidRPr="00C85596">
        <w:rPr>
          <w:rFonts w:ascii="Times New Roman" w:hAnsi="Times New Roman" w:cs="Times New Roman"/>
        </w:rPr>
        <w:t>line 5</w:t>
      </w:r>
      <w:r w:rsidR="00717C80" w:rsidRPr="00C85596">
        <w:rPr>
          <w:rFonts w:ascii="Times New Roman" w:hAnsi="Times New Roman" w:cs="Times New Roman"/>
        </w:rPr>
        <w:t>)</w:t>
      </w:r>
      <w:r w:rsidRPr="00C85596">
        <w:rPr>
          <w:rFonts w:ascii="Times New Roman" w:hAnsi="Times New Roman" w:cs="Times New Roman"/>
        </w:rPr>
        <w:t xml:space="preserve"> is responded to with a confirmation </w:t>
      </w:r>
      <w:r w:rsidR="002412B1" w:rsidRPr="00C85596">
        <w:rPr>
          <w:rFonts w:ascii="Times New Roman" w:hAnsi="Times New Roman" w:cs="Times New Roman"/>
        </w:rPr>
        <w:t xml:space="preserve">using the negative answer particle </w:t>
      </w:r>
      <w:r w:rsidR="00D55910" w:rsidRPr="00C85596">
        <w:rPr>
          <w:rFonts w:ascii="Times New Roman" w:hAnsi="Times New Roman" w:cs="Times New Roman"/>
        </w:rPr>
        <w:t xml:space="preserve">twice </w:t>
      </w:r>
      <w:r w:rsidRPr="00C85596">
        <w:rPr>
          <w:rFonts w:ascii="Times New Roman" w:hAnsi="Times New Roman" w:cs="Times New Roman"/>
        </w:rPr>
        <w:t>(</w:t>
      </w:r>
      <w:r w:rsidRPr="00C85596">
        <w:rPr>
          <w:rFonts w:ascii="Times New Roman" w:hAnsi="Times New Roman" w:cs="Times New Roman"/>
          <w:i/>
        </w:rPr>
        <w:t xml:space="preserve">non </w:t>
      </w:r>
      <w:proofErr w:type="gramStart"/>
      <w:r w:rsidRPr="00C85596">
        <w:rPr>
          <w:rFonts w:ascii="Times New Roman" w:hAnsi="Times New Roman" w:cs="Times New Roman"/>
          <w:i/>
        </w:rPr>
        <w:t>non</w:t>
      </w:r>
      <w:proofErr w:type="gramEnd"/>
      <w:r w:rsidRPr="00C85596">
        <w:rPr>
          <w:rFonts w:ascii="Times New Roman" w:hAnsi="Times New Roman" w:cs="Times New Roman"/>
        </w:rPr>
        <w:t>)</w:t>
      </w:r>
      <w:r w:rsidR="00717C80" w:rsidRPr="00C85596">
        <w:rPr>
          <w:rFonts w:ascii="Times New Roman" w:hAnsi="Times New Roman" w:cs="Times New Roman"/>
        </w:rPr>
        <w:t>—the second one receives primary stress—</w:t>
      </w:r>
      <w:r w:rsidRPr="00C85596">
        <w:rPr>
          <w:rFonts w:ascii="Times New Roman" w:hAnsi="Times New Roman" w:cs="Times New Roman"/>
        </w:rPr>
        <w:t xml:space="preserve">followed by a specification of the estimated </w:t>
      </w:r>
      <w:r w:rsidR="002412B1" w:rsidRPr="00C85596">
        <w:rPr>
          <w:rFonts w:ascii="Times New Roman" w:hAnsi="Times New Roman" w:cs="Times New Roman"/>
        </w:rPr>
        <w:t xml:space="preserve">walking time. Thus, the question is treated as </w:t>
      </w:r>
      <w:r w:rsidR="00D55910" w:rsidRPr="00C85596">
        <w:rPr>
          <w:rFonts w:ascii="Times New Roman" w:hAnsi="Times New Roman" w:cs="Times New Roman"/>
        </w:rPr>
        <w:t xml:space="preserve">double-barreled in that it </w:t>
      </w:r>
      <w:r w:rsidR="002412B1" w:rsidRPr="00C85596">
        <w:rPr>
          <w:rFonts w:ascii="Times New Roman" w:hAnsi="Times New Roman" w:cs="Times New Roman"/>
        </w:rPr>
        <w:t>request</w:t>
      </w:r>
      <w:r w:rsidR="00D55910" w:rsidRPr="00C85596">
        <w:rPr>
          <w:rFonts w:ascii="Times New Roman" w:hAnsi="Times New Roman" w:cs="Times New Roman"/>
        </w:rPr>
        <w:t>s</w:t>
      </w:r>
      <w:r w:rsidR="002412B1" w:rsidRPr="00C85596">
        <w:rPr>
          <w:rFonts w:ascii="Times New Roman" w:hAnsi="Times New Roman" w:cs="Times New Roman"/>
        </w:rPr>
        <w:t xml:space="preserve"> not only confirmation but also an elaboration on the confirmable. The </w:t>
      </w:r>
      <w:proofErr w:type="spellStart"/>
      <w:r w:rsidR="002412B1" w:rsidRPr="00C85596">
        <w:rPr>
          <w:rFonts w:ascii="Times New Roman" w:hAnsi="Times New Roman" w:cs="Times New Roman"/>
        </w:rPr>
        <w:t>nasalised</w:t>
      </w:r>
      <w:proofErr w:type="spellEnd"/>
      <w:r w:rsidR="002412B1" w:rsidRPr="00C85596">
        <w:rPr>
          <w:rFonts w:ascii="Times New Roman" w:hAnsi="Times New Roman" w:cs="Times New Roman"/>
        </w:rPr>
        <w:t xml:space="preserve"> vowel of the second </w:t>
      </w:r>
      <w:proofErr w:type="gramStart"/>
      <w:r w:rsidR="002412B1" w:rsidRPr="00C85596">
        <w:rPr>
          <w:rFonts w:ascii="Times New Roman" w:hAnsi="Times New Roman" w:cs="Times New Roman"/>
          <w:i/>
        </w:rPr>
        <w:t>non</w:t>
      </w:r>
      <w:proofErr w:type="gramEnd"/>
      <w:r w:rsidR="002412B1" w:rsidRPr="00C85596">
        <w:rPr>
          <w:rFonts w:ascii="Times New Roman" w:hAnsi="Times New Roman" w:cs="Times New Roman"/>
        </w:rPr>
        <w:t xml:space="preserve"> is linked </w:t>
      </w:r>
      <w:r w:rsidR="002E68E6" w:rsidRPr="00C85596">
        <w:rPr>
          <w:rFonts w:ascii="Times New Roman" w:hAnsi="Times New Roman" w:cs="Times New Roman"/>
        </w:rPr>
        <w:t xml:space="preserve">directly </w:t>
      </w:r>
      <w:r w:rsidR="002412B1" w:rsidRPr="00C85596">
        <w:rPr>
          <w:rFonts w:ascii="Times New Roman" w:hAnsi="Times New Roman" w:cs="Times New Roman"/>
        </w:rPr>
        <w:t xml:space="preserve">to the initial vowel of the elaboration. </w:t>
      </w:r>
      <w:r w:rsidR="004F50FE" w:rsidRPr="00C85596">
        <w:rPr>
          <w:rFonts w:ascii="Times New Roman" w:hAnsi="Times New Roman" w:cs="Times New Roman"/>
        </w:rPr>
        <w:t xml:space="preserve">While </w:t>
      </w:r>
      <w:r w:rsidR="00D55910" w:rsidRPr="00C85596">
        <w:rPr>
          <w:rFonts w:ascii="Times New Roman" w:hAnsi="Times New Roman" w:cs="Times New Roman"/>
        </w:rPr>
        <w:t xml:space="preserve">the confirmation and the specification </w:t>
      </w:r>
      <w:r w:rsidR="004F50FE" w:rsidRPr="00C85596">
        <w:rPr>
          <w:rFonts w:ascii="Times New Roman" w:hAnsi="Times New Roman" w:cs="Times New Roman"/>
        </w:rPr>
        <w:t xml:space="preserve">respond to different </w:t>
      </w:r>
      <w:r w:rsidR="003A6125" w:rsidRPr="00C85596">
        <w:rPr>
          <w:rFonts w:ascii="Times New Roman" w:hAnsi="Times New Roman" w:cs="Times New Roman"/>
        </w:rPr>
        <w:t xml:space="preserve">trajectories </w:t>
      </w:r>
      <w:r w:rsidR="002F133D" w:rsidRPr="00C85596">
        <w:rPr>
          <w:rFonts w:ascii="Times New Roman" w:hAnsi="Times New Roman" w:cs="Times New Roman"/>
        </w:rPr>
        <w:t>made relevant by the double-barreled first pair part</w:t>
      </w:r>
      <w:r w:rsidR="004F50FE" w:rsidRPr="00C85596">
        <w:rPr>
          <w:rFonts w:ascii="Times New Roman" w:hAnsi="Times New Roman" w:cs="Times New Roman"/>
        </w:rPr>
        <w:t xml:space="preserve"> and thus constitute separate actions, the vowel linking presents the adjoined specification as straightforwardly furthering the </w:t>
      </w:r>
      <w:r w:rsidR="004F50FE" w:rsidRPr="00C85596">
        <w:rPr>
          <w:rFonts w:ascii="Times New Roman" w:hAnsi="Times New Roman" w:cs="Times New Roman"/>
        </w:rPr>
        <w:lastRenderedPageBreak/>
        <w:t>progressivity of the sequence.</w:t>
      </w:r>
      <w:r w:rsidR="00D0748F" w:rsidRPr="00C85596">
        <w:rPr>
          <w:rFonts w:ascii="Times New Roman" w:hAnsi="Times New Roman" w:cs="Times New Roman"/>
        </w:rPr>
        <w:t xml:space="preserve"> Thus, a</w:t>
      </w:r>
      <w:r w:rsidR="00823ABD" w:rsidRPr="00C85596">
        <w:rPr>
          <w:rFonts w:ascii="Times New Roman" w:hAnsi="Times New Roman" w:cs="Times New Roman"/>
        </w:rPr>
        <w:t>lthough</w:t>
      </w:r>
      <w:r w:rsidR="00D0748F" w:rsidRPr="00C85596">
        <w:rPr>
          <w:rFonts w:ascii="Times New Roman" w:hAnsi="Times New Roman" w:cs="Times New Roman"/>
        </w:rPr>
        <w:t xml:space="preserve"> the turn holds</w:t>
      </w:r>
      <w:r w:rsidR="00823ABD" w:rsidRPr="00C85596">
        <w:rPr>
          <w:rFonts w:ascii="Times New Roman" w:hAnsi="Times New Roman" w:cs="Times New Roman"/>
        </w:rPr>
        <w:t xml:space="preserve"> two actions, </w:t>
      </w:r>
      <w:r w:rsidR="00D0748F" w:rsidRPr="00C85596">
        <w:rPr>
          <w:rFonts w:ascii="Times New Roman" w:hAnsi="Times New Roman" w:cs="Times New Roman"/>
        </w:rPr>
        <w:t>it</w:t>
      </w:r>
      <w:r w:rsidR="00823ABD" w:rsidRPr="00C85596">
        <w:rPr>
          <w:rFonts w:ascii="Times New Roman" w:hAnsi="Times New Roman" w:cs="Times New Roman"/>
        </w:rPr>
        <w:t xml:space="preserve"> constitutes one single, internally cohesive response.</w:t>
      </w:r>
    </w:p>
    <w:p w14:paraId="1DDC9E01" w14:textId="77777777" w:rsidR="002E68E6" w:rsidRPr="00C85596" w:rsidRDefault="002E68E6" w:rsidP="00D55910">
      <w:pPr>
        <w:spacing w:line="480" w:lineRule="auto"/>
        <w:rPr>
          <w:rFonts w:ascii="Times New Roman" w:hAnsi="Times New Roman" w:cs="Times New Roman"/>
        </w:rPr>
      </w:pPr>
    </w:p>
    <w:p w14:paraId="7963808D" w14:textId="46A3390E" w:rsidR="009F78E1" w:rsidRPr="00C85596" w:rsidRDefault="007B2EB1" w:rsidP="00D55910">
      <w:pPr>
        <w:spacing w:line="480" w:lineRule="auto"/>
        <w:rPr>
          <w:rFonts w:ascii="Times New Roman" w:hAnsi="Times New Roman" w:cs="Times New Roman"/>
        </w:rPr>
      </w:pPr>
      <w:r w:rsidRPr="00C85596">
        <w:rPr>
          <w:rFonts w:ascii="Times New Roman" w:hAnsi="Times New Roman" w:cs="Times New Roman"/>
        </w:rPr>
        <w:t xml:space="preserve">The phenomena presented up to this point have involved seamlessly joined-up </w:t>
      </w:r>
      <w:r w:rsidR="001762FE" w:rsidRPr="00C85596">
        <w:rPr>
          <w:rFonts w:ascii="Times New Roman" w:hAnsi="Times New Roman" w:cs="Times New Roman"/>
        </w:rPr>
        <w:t>turn component</w:t>
      </w:r>
      <w:r w:rsidRPr="00C85596">
        <w:rPr>
          <w:rFonts w:ascii="Times New Roman" w:hAnsi="Times New Roman" w:cs="Times New Roman"/>
        </w:rPr>
        <w:t xml:space="preserve">s. </w:t>
      </w:r>
      <w:r w:rsidR="00046BAA" w:rsidRPr="00C85596">
        <w:rPr>
          <w:rFonts w:ascii="Times New Roman" w:hAnsi="Times New Roman" w:cs="Times New Roman"/>
        </w:rPr>
        <w:t>When a</w:t>
      </w:r>
      <w:r w:rsidR="000C3F69" w:rsidRPr="00C85596">
        <w:rPr>
          <w:rFonts w:ascii="Times New Roman" w:hAnsi="Times New Roman" w:cs="Times New Roman"/>
        </w:rPr>
        <w:t xml:space="preserve"> prior turn elicits mo</w:t>
      </w:r>
      <w:r w:rsidR="00E56441" w:rsidRPr="00C85596">
        <w:rPr>
          <w:rFonts w:ascii="Times New Roman" w:hAnsi="Times New Roman" w:cs="Times New Roman"/>
        </w:rPr>
        <w:t xml:space="preserve">re than one action, </w:t>
      </w:r>
      <w:r w:rsidR="00046BAA" w:rsidRPr="00C85596">
        <w:rPr>
          <w:rFonts w:ascii="Times New Roman" w:hAnsi="Times New Roman" w:cs="Times New Roman"/>
        </w:rPr>
        <w:t xml:space="preserve">phonetic </w:t>
      </w:r>
      <w:r w:rsidRPr="00C85596">
        <w:rPr>
          <w:rFonts w:ascii="Times New Roman" w:hAnsi="Times New Roman" w:cs="Times New Roman"/>
        </w:rPr>
        <w:t xml:space="preserve">linking </w:t>
      </w:r>
      <w:r w:rsidR="00046BAA" w:rsidRPr="00C85596">
        <w:rPr>
          <w:rFonts w:ascii="Times New Roman" w:hAnsi="Times New Roman" w:cs="Times New Roman"/>
        </w:rPr>
        <w:t xml:space="preserve">offers speakers </w:t>
      </w:r>
      <w:r w:rsidR="000C3F69" w:rsidRPr="00C85596">
        <w:rPr>
          <w:rFonts w:ascii="Times New Roman" w:hAnsi="Times New Roman" w:cs="Times New Roman"/>
        </w:rPr>
        <w:t>a</w:t>
      </w:r>
      <w:r w:rsidR="00046BAA" w:rsidRPr="00C85596">
        <w:rPr>
          <w:rFonts w:ascii="Times New Roman" w:hAnsi="Times New Roman" w:cs="Times New Roman"/>
        </w:rPr>
        <w:t xml:space="preserve"> turn</w:t>
      </w:r>
      <w:r w:rsidR="000C3F69" w:rsidRPr="00C85596">
        <w:rPr>
          <w:rFonts w:ascii="Times New Roman" w:hAnsi="Times New Roman" w:cs="Times New Roman"/>
        </w:rPr>
        <w:t xml:space="preserve"> design that allows </w:t>
      </w:r>
      <w:r w:rsidR="00046BAA" w:rsidRPr="00C85596">
        <w:rPr>
          <w:rFonts w:ascii="Times New Roman" w:hAnsi="Times New Roman" w:cs="Times New Roman"/>
        </w:rPr>
        <w:t xml:space="preserve">formatting two </w:t>
      </w:r>
      <w:proofErr w:type="spellStart"/>
      <w:r w:rsidR="00046BAA" w:rsidRPr="00C85596">
        <w:rPr>
          <w:rFonts w:ascii="Times New Roman" w:hAnsi="Times New Roman" w:cs="Times New Roman"/>
        </w:rPr>
        <w:t>lexic</w:t>
      </w:r>
      <w:r w:rsidR="00717C80" w:rsidRPr="00C85596">
        <w:rPr>
          <w:rFonts w:ascii="Times New Roman" w:hAnsi="Times New Roman" w:cs="Times New Roman"/>
        </w:rPr>
        <w:t>o</w:t>
      </w:r>
      <w:proofErr w:type="spellEnd"/>
      <w:r w:rsidR="00717C80" w:rsidRPr="00C85596">
        <w:rPr>
          <w:rFonts w:ascii="Times New Roman" w:hAnsi="Times New Roman" w:cs="Times New Roman"/>
        </w:rPr>
        <w:t>-syntac</w:t>
      </w:r>
      <w:r w:rsidR="00046BAA" w:rsidRPr="00C85596">
        <w:rPr>
          <w:rFonts w:ascii="Times New Roman" w:hAnsi="Times New Roman" w:cs="Times New Roman"/>
        </w:rPr>
        <w:t xml:space="preserve">tically separate units as one </w:t>
      </w:r>
      <w:r w:rsidR="00C2296D" w:rsidRPr="00C85596">
        <w:rPr>
          <w:rFonts w:ascii="Times New Roman" w:hAnsi="Times New Roman" w:cs="Times New Roman"/>
        </w:rPr>
        <w:t>internally cohesive</w:t>
      </w:r>
      <w:r w:rsidR="00046BAA" w:rsidRPr="00C85596">
        <w:rPr>
          <w:rFonts w:ascii="Times New Roman" w:hAnsi="Times New Roman" w:cs="Times New Roman"/>
        </w:rPr>
        <w:t xml:space="preserve"> response.</w:t>
      </w:r>
      <w:r w:rsidR="00C53C4C" w:rsidRPr="00C85596">
        <w:rPr>
          <w:rFonts w:ascii="Times New Roman" w:hAnsi="Times New Roman" w:cs="Times New Roman"/>
        </w:rPr>
        <w:t xml:space="preserve"> </w:t>
      </w:r>
      <w:r w:rsidR="00ED78F5" w:rsidRPr="00C85596">
        <w:rPr>
          <w:rFonts w:ascii="Times New Roman" w:hAnsi="Times New Roman" w:cs="Times New Roman"/>
        </w:rPr>
        <w:t>However, s</w:t>
      </w:r>
      <w:r w:rsidR="0001267F" w:rsidRPr="00C85596">
        <w:rPr>
          <w:rFonts w:ascii="Times New Roman" w:hAnsi="Times New Roman" w:cs="Times New Roman"/>
        </w:rPr>
        <w:t xml:space="preserve">peakers also have the option of </w:t>
      </w:r>
      <w:r w:rsidR="00493C11" w:rsidRPr="00C85596">
        <w:rPr>
          <w:rFonts w:ascii="Times New Roman" w:hAnsi="Times New Roman" w:cs="Times New Roman"/>
        </w:rPr>
        <w:t xml:space="preserve">phonetically </w:t>
      </w:r>
      <w:r w:rsidR="0001267F" w:rsidRPr="00C85596">
        <w:rPr>
          <w:rFonts w:ascii="Times New Roman" w:hAnsi="Times New Roman" w:cs="Times New Roman"/>
        </w:rPr>
        <w:t xml:space="preserve">designing their response to a double-barreled turn as </w:t>
      </w:r>
      <w:r w:rsidR="00C2296D" w:rsidRPr="00C85596">
        <w:rPr>
          <w:rFonts w:ascii="Times New Roman" w:hAnsi="Times New Roman" w:cs="Times New Roman"/>
        </w:rPr>
        <w:t xml:space="preserve">a </w:t>
      </w:r>
      <w:r w:rsidR="00666E59" w:rsidRPr="00C85596">
        <w:rPr>
          <w:rFonts w:ascii="Times New Roman" w:hAnsi="Times New Roman" w:cs="Times New Roman"/>
        </w:rPr>
        <w:t xml:space="preserve">complex </w:t>
      </w:r>
      <w:r w:rsidR="00C2296D" w:rsidRPr="00C85596">
        <w:rPr>
          <w:rFonts w:ascii="Times New Roman" w:hAnsi="Times New Roman" w:cs="Times New Roman"/>
        </w:rPr>
        <w:t>multi-unit</w:t>
      </w:r>
      <w:r w:rsidRPr="00C85596">
        <w:rPr>
          <w:rFonts w:ascii="Times New Roman" w:hAnsi="Times New Roman" w:cs="Times New Roman"/>
        </w:rPr>
        <w:t>, multi</w:t>
      </w:r>
      <w:r w:rsidR="00CB7ADC" w:rsidRPr="00C85596">
        <w:rPr>
          <w:rFonts w:ascii="Times New Roman" w:hAnsi="Times New Roman" w:cs="Times New Roman"/>
        </w:rPr>
        <w:t>-action</w:t>
      </w:r>
      <w:r w:rsidR="00C2296D" w:rsidRPr="00C85596">
        <w:rPr>
          <w:rFonts w:ascii="Times New Roman" w:hAnsi="Times New Roman" w:cs="Times New Roman"/>
        </w:rPr>
        <w:t xml:space="preserve"> turn</w:t>
      </w:r>
      <w:r w:rsidRPr="00C85596">
        <w:rPr>
          <w:rFonts w:ascii="Times New Roman" w:hAnsi="Times New Roman" w:cs="Times New Roman"/>
        </w:rPr>
        <w:t>,</w:t>
      </w:r>
      <w:r w:rsidR="00493C11" w:rsidRPr="00C85596">
        <w:rPr>
          <w:rFonts w:ascii="Times New Roman" w:hAnsi="Times New Roman" w:cs="Times New Roman"/>
        </w:rPr>
        <w:t xml:space="preserve"> </w:t>
      </w:r>
      <w:r w:rsidR="003A6125" w:rsidRPr="00C85596">
        <w:rPr>
          <w:rFonts w:ascii="Times New Roman" w:hAnsi="Times New Roman" w:cs="Times New Roman"/>
        </w:rPr>
        <w:t xml:space="preserve">in which </w:t>
      </w:r>
      <w:r w:rsidR="00493C11" w:rsidRPr="00C85596">
        <w:rPr>
          <w:rFonts w:ascii="Times New Roman" w:hAnsi="Times New Roman" w:cs="Times New Roman"/>
        </w:rPr>
        <w:t xml:space="preserve">the second </w:t>
      </w:r>
      <w:r w:rsidR="003A6125" w:rsidRPr="00C85596">
        <w:rPr>
          <w:rFonts w:ascii="Times New Roman" w:hAnsi="Times New Roman" w:cs="Times New Roman"/>
        </w:rPr>
        <w:t>action</w:t>
      </w:r>
      <w:r w:rsidRPr="00C85596">
        <w:rPr>
          <w:rFonts w:ascii="Times New Roman" w:hAnsi="Times New Roman" w:cs="Times New Roman"/>
        </w:rPr>
        <w:t xml:space="preserve"> </w:t>
      </w:r>
      <w:r w:rsidR="00493C11" w:rsidRPr="00C85596">
        <w:rPr>
          <w:rFonts w:ascii="Times New Roman" w:hAnsi="Times New Roman" w:cs="Times New Roman"/>
        </w:rPr>
        <w:t xml:space="preserve">departs from the trajectory </w:t>
      </w:r>
      <w:r w:rsidR="00D5302F" w:rsidRPr="00C85596">
        <w:rPr>
          <w:rFonts w:ascii="Times New Roman" w:hAnsi="Times New Roman" w:cs="Times New Roman"/>
        </w:rPr>
        <w:t>initiat</w:t>
      </w:r>
      <w:r w:rsidR="00493C11" w:rsidRPr="00C85596">
        <w:rPr>
          <w:rFonts w:ascii="Times New Roman" w:hAnsi="Times New Roman" w:cs="Times New Roman"/>
        </w:rPr>
        <w:t>ed by the first</w:t>
      </w:r>
      <w:r w:rsidR="0001267F" w:rsidRPr="00C85596">
        <w:rPr>
          <w:rFonts w:ascii="Times New Roman" w:hAnsi="Times New Roman" w:cs="Times New Roman"/>
        </w:rPr>
        <w:t>. The following extr</w:t>
      </w:r>
      <w:r w:rsidR="006330EB" w:rsidRPr="00C85596">
        <w:rPr>
          <w:rFonts w:ascii="Times New Roman" w:hAnsi="Times New Roman" w:cs="Times New Roman"/>
        </w:rPr>
        <w:t>act is a representative example</w:t>
      </w:r>
      <w:r w:rsidR="002E68E6" w:rsidRPr="00C85596">
        <w:rPr>
          <w:rFonts w:ascii="Times New Roman" w:hAnsi="Times New Roman" w:cs="Times New Roman"/>
        </w:rPr>
        <w:t xml:space="preserve"> from the German corpus</w:t>
      </w:r>
      <w:r w:rsidR="006330EB" w:rsidRPr="00C85596">
        <w:rPr>
          <w:rFonts w:ascii="Times New Roman" w:hAnsi="Times New Roman" w:cs="Times New Roman"/>
        </w:rPr>
        <w:t>. Ulla has been telling Mark that both her telephone and her internet connections have not been working recently.</w:t>
      </w:r>
    </w:p>
    <w:p w14:paraId="4CC93BC1" w14:textId="77777777" w:rsidR="009F78E1" w:rsidRPr="00C85596" w:rsidRDefault="009F78E1" w:rsidP="006A3E7D">
      <w:pPr>
        <w:spacing w:line="480" w:lineRule="auto"/>
        <w:rPr>
          <w:rFonts w:ascii="Times New Roman" w:hAnsi="Times New Roman" w:cs="Times New Roman"/>
        </w:rPr>
      </w:pPr>
    </w:p>
    <w:p w14:paraId="05E754DB" w14:textId="50D16661" w:rsidR="002B15EB"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 xml:space="preserve">(7) </w:t>
      </w:r>
      <w:r w:rsidR="002B15EB" w:rsidRPr="00C85596">
        <w:rPr>
          <w:rFonts w:ascii="Times New Roman" w:hAnsi="Times New Roman" w:cs="Times New Roman"/>
        </w:rPr>
        <w:t>Ulla and Mark, 7:20</w:t>
      </w:r>
    </w:p>
    <w:p w14:paraId="068B4E77" w14:textId="77777777" w:rsidR="00E2708A" w:rsidRPr="00C85596" w:rsidRDefault="00E2708A" w:rsidP="000D1254">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i/>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t>telefon macht mir nix au:s weil ich ja handy hab</w:t>
      </w:r>
      <w:r w:rsidR="002B15EB" w:rsidRPr="00C85596">
        <w:rPr>
          <w:rFonts w:ascii="Courier New" w:hAnsi="Courier New" w:cs="Courier New"/>
          <w:i/>
          <w:sz w:val="20"/>
          <w:szCs w:val="20"/>
          <w:lang w:val="de-DE"/>
        </w:rPr>
        <w:tab/>
      </w:r>
    </w:p>
    <w:p w14:paraId="56BAB041" w14:textId="3CD20D44" w:rsidR="002B15EB" w:rsidRPr="00C85596" w:rsidRDefault="00E2708A" w:rsidP="00E2708A">
      <w:pPr>
        <w:pStyle w:val="ListParagraph"/>
        <w:tabs>
          <w:tab w:val="left" w:pos="708"/>
          <w:tab w:val="left" w:pos="1416"/>
          <w:tab w:val="left" w:pos="2610"/>
          <w:tab w:val="left" w:pos="3300"/>
          <w:tab w:val="center" w:pos="4535"/>
          <w:tab w:val="left" w:pos="6345"/>
        </w:tabs>
        <w:rPr>
          <w:rFonts w:ascii="Courier New" w:hAnsi="Courier New" w:cs="Courier New"/>
          <w:i/>
          <w:sz w:val="20"/>
          <w:szCs w:val="20"/>
          <w:lang w:val="en-GB"/>
        </w:rPr>
      </w:pPr>
      <w:r w:rsidRPr="00C85596">
        <w:rPr>
          <w:rFonts w:ascii="Courier New" w:hAnsi="Courier New" w:cs="Courier New"/>
          <w:i/>
          <w:sz w:val="20"/>
          <w:szCs w:val="20"/>
          <w:lang w:val="de-DE"/>
        </w:rPr>
        <w:tab/>
      </w:r>
      <w:r w:rsidR="002B15EB" w:rsidRPr="00C85596">
        <w:rPr>
          <w:rFonts w:ascii="Courier New" w:hAnsi="Courier New" w:cs="Courier New"/>
          <w:i/>
          <w:sz w:val="20"/>
          <w:szCs w:val="20"/>
          <w:lang w:val="en-GB"/>
        </w:rPr>
        <w:t>I don’t mind the telephone</w:t>
      </w:r>
      <w:r w:rsidRPr="00C85596">
        <w:rPr>
          <w:rFonts w:ascii="Courier New" w:hAnsi="Courier New" w:cs="Courier New"/>
          <w:i/>
          <w:sz w:val="20"/>
          <w:szCs w:val="20"/>
          <w:lang w:val="en-GB"/>
        </w:rPr>
        <w:t xml:space="preserve"> </w:t>
      </w:r>
      <w:r w:rsidRPr="00C85596">
        <w:rPr>
          <w:rFonts w:ascii="Courier New" w:hAnsi="Courier New" w:cs="Courier New"/>
          <w:i/>
          <w:sz w:val="20"/>
          <w:szCs w:val="20"/>
        </w:rPr>
        <w:t>because I’ve got a mobile</w:t>
      </w:r>
    </w:p>
    <w:p w14:paraId="5308A127"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lang w:val="en-GB"/>
        </w:rPr>
      </w:pPr>
    </w:p>
    <w:p w14:paraId="42CB1FF7" w14:textId="218DEF6B" w:rsidR="002B15EB" w:rsidRPr="00C85596" w:rsidRDefault="002B15EB" w:rsidP="00E2708A">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r w:rsidR="00E2708A" w:rsidRPr="00C85596">
        <w:rPr>
          <w:rFonts w:ascii="Courier New" w:hAnsi="Courier New" w:cs="Courier New"/>
          <w:sz w:val="20"/>
          <w:szCs w:val="20"/>
          <w:lang w:val="de-DE"/>
        </w:rPr>
        <w:t>und festnetzflat (0.</w:t>
      </w:r>
      <w:r w:rsidR="00DF1B79" w:rsidRPr="00C85596">
        <w:rPr>
          <w:rFonts w:ascii="Courier New" w:hAnsi="Courier New" w:cs="Courier New"/>
          <w:sz w:val="20"/>
          <w:szCs w:val="20"/>
          <w:lang w:val="de-DE"/>
        </w:rPr>
        <w:t>2</w:t>
      </w:r>
      <w:r w:rsidR="00E2708A" w:rsidRPr="00C85596">
        <w:rPr>
          <w:rFonts w:ascii="Courier New" w:hAnsi="Courier New" w:cs="Courier New"/>
          <w:sz w:val="20"/>
          <w:szCs w:val="20"/>
          <w:lang w:val="de-DE"/>
        </w:rPr>
        <w:t>) a:ber des internet</w:t>
      </w:r>
      <w:r w:rsidR="00BD73FC" w:rsidRPr="00C85596">
        <w:rPr>
          <w:rFonts w:ascii="Courier New" w:hAnsi="Courier New" w:cs="Courier New"/>
          <w:sz w:val="20"/>
          <w:szCs w:val="20"/>
          <w:lang w:val="de-DE"/>
        </w:rPr>
        <w:t xml:space="preserve"> </w:t>
      </w:r>
      <w:r w:rsidR="00DF1B79" w:rsidRPr="00C85596">
        <w:rPr>
          <w:rFonts w:ascii="Courier New" w:hAnsi="Courier New" w:cs="Courier New"/>
          <w:sz w:val="20"/>
          <w:szCs w:val="20"/>
          <w:lang w:val="de-DE"/>
        </w:rPr>
        <w:t>(.)</w:t>
      </w:r>
      <w:r w:rsidR="00E2708A" w:rsidRPr="00C85596">
        <w:rPr>
          <w:rFonts w:ascii="Courier New" w:hAnsi="Courier New" w:cs="Courier New"/>
          <w:sz w:val="20"/>
          <w:szCs w:val="20"/>
          <w:lang w:val="de-DE"/>
        </w:rPr>
        <w:t xml:space="preserve"> ich sags dir</w:t>
      </w:r>
      <w:r w:rsidRPr="00C85596">
        <w:rPr>
          <w:rFonts w:ascii="Courier New" w:hAnsi="Courier New" w:cs="Courier New"/>
          <w:sz w:val="20"/>
          <w:szCs w:val="20"/>
          <w:lang w:val="de-DE"/>
        </w:rPr>
        <w:t xml:space="preserve"> </w:t>
      </w:r>
    </w:p>
    <w:p w14:paraId="0596304F" w14:textId="582C3AEE"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lang w:val="en-GB"/>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lang w:val="en-GB"/>
        </w:rPr>
        <w:t>and</w:t>
      </w:r>
      <w:proofErr w:type="gramEnd"/>
      <w:r w:rsidRPr="00C85596">
        <w:rPr>
          <w:rFonts w:ascii="Courier New" w:hAnsi="Courier New" w:cs="Courier New"/>
          <w:i/>
          <w:sz w:val="20"/>
          <w:szCs w:val="20"/>
          <w:lang w:val="en-GB"/>
        </w:rPr>
        <w:t xml:space="preserve"> a flat rate</w:t>
      </w:r>
      <w:r w:rsidR="00BD73FC" w:rsidRPr="00C85596">
        <w:rPr>
          <w:rFonts w:ascii="Courier New" w:hAnsi="Courier New" w:cs="Courier New"/>
          <w:i/>
          <w:sz w:val="20"/>
          <w:szCs w:val="20"/>
          <w:lang w:val="en-GB"/>
        </w:rPr>
        <w:t xml:space="preserve"> </w:t>
      </w:r>
      <w:r w:rsidR="00E2708A" w:rsidRPr="00C85596">
        <w:rPr>
          <w:rFonts w:ascii="Courier New" w:hAnsi="Courier New" w:cs="Courier New"/>
          <w:i/>
          <w:sz w:val="20"/>
          <w:szCs w:val="20"/>
          <w:lang w:val="en-GB"/>
        </w:rPr>
        <w:t xml:space="preserve">       but the internet </w:t>
      </w:r>
      <w:r w:rsidR="00BD73FC" w:rsidRPr="00C85596">
        <w:rPr>
          <w:rFonts w:ascii="Courier New" w:hAnsi="Courier New" w:cs="Courier New"/>
          <w:i/>
          <w:sz w:val="20"/>
          <w:szCs w:val="20"/>
          <w:lang w:val="en-GB"/>
        </w:rPr>
        <w:t xml:space="preserve">      </w:t>
      </w:r>
      <w:r w:rsidR="00E2708A" w:rsidRPr="00C85596">
        <w:rPr>
          <w:rFonts w:ascii="Courier New" w:hAnsi="Courier New" w:cs="Courier New"/>
          <w:i/>
          <w:sz w:val="20"/>
          <w:szCs w:val="20"/>
          <w:lang w:val="en-GB"/>
        </w:rPr>
        <w:t>I tell you</w:t>
      </w:r>
    </w:p>
    <w:p w14:paraId="50A8A069" w14:textId="77777777" w:rsidR="002B15EB" w:rsidRPr="00C85596" w:rsidRDefault="002B15EB" w:rsidP="00E2708A">
      <w:pPr>
        <w:tabs>
          <w:tab w:val="left" w:pos="708"/>
          <w:tab w:val="left" w:pos="1416"/>
          <w:tab w:val="left" w:pos="2610"/>
          <w:tab w:val="left" w:pos="3300"/>
          <w:tab w:val="center" w:pos="4535"/>
          <w:tab w:val="left" w:pos="6345"/>
        </w:tabs>
        <w:rPr>
          <w:rFonts w:ascii="Courier New" w:hAnsi="Courier New" w:cs="Courier New"/>
          <w:i/>
          <w:sz w:val="20"/>
          <w:szCs w:val="20"/>
          <w:lang w:val="en-GB"/>
        </w:rPr>
      </w:pPr>
    </w:p>
    <w:p w14:paraId="67CA989A" w14:textId="1932ACC0" w:rsidR="002B15EB" w:rsidRPr="00C85596" w:rsidRDefault="002B15EB" w:rsidP="000D1254">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r w:rsidRPr="00C85596">
        <w:rPr>
          <w:rFonts w:ascii="Courier New" w:hAnsi="Courier New" w:cs="Courier New"/>
          <w:sz w:val="20"/>
          <w:szCs w:val="20"/>
          <w:lang w:val="de-DE"/>
        </w:rPr>
        <w:t xml:space="preserve">was du </w:t>
      </w:r>
      <w:r w:rsidR="00E2708A" w:rsidRPr="00C85596">
        <w:rPr>
          <w:rFonts w:ascii="Courier New" w:hAnsi="Courier New" w:cs="Courier New"/>
          <w:sz w:val="20"/>
          <w:szCs w:val="20"/>
          <w:lang w:val="de-DE"/>
        </w:rPr>
        <w:t>gschwind mal nebenher erle</w:t>
      </w:r>
      <w:r w:rsidRPr="00C85596">
        <w:rPr>
          <w:rFonts w:ascii="Courier New" w:hAnsi="Courier New" w:cs="Courier New"/>
          <w:sz w:val="20"/>
          <w:szCs w:val="20"/>
          <w:lang w:val="de-DE"/>
        </w:rPr>
        <w:t xml:space="preserve">digsch am </w:t>
      </w:r>
      <w:r w:rsidR="00E2708A" w:rsidRPr="00C85596">
        <w:rPr>
          <w:rFonts w:ascii="Courier New" w:hAnsi="Courier New" w:cs="Courier New"/>
          <w:sz w:val="20"/>
          <w:szCs w:val="20"/>
          <w:lang w:val="de-DE"/>
        </w:rPr>
        <w:t xml:space="preserve">netz (0.35) </w:t>
      </w:r>
    </w:p>
    <w:p w14:paraId="624D34C5" w14:textId="481A05A3" w:rsidR="002B15EB" w:rsidRPr="00C85596" w:rsidRDefault="002B15EB" w:rsidP="000D1254">
      <w:pPr>
        <w:pStyle w:val="ListParagraph"/>
        <w:tabs>
          <w:tab w:val="left" w:pos="708"/>
          <w:tab w:val="left" w:pos="1416"/>
          <w:tab w:val="left" w:pos="2610"/>
          <w:tab w:val="left" w:pos="3300"/>
          <w:tab w:val="center" w:pos="4535"/>
          <w:tab w:val="left" w:pos="6345"/>
        </w:tabs>
        <w:ind w:left="1416"/>
        <w:rPr>
          <w:rFonts w:ascii="Courier New" w:hAnsi="Courier New" w:cs="Courier New"/>
          <w:i/>
          <w:sz w:val="20"/>
          <w:szCs w:val="20"/>
        </w:rPr>
      </w:pPr>
      <w:proofErr w:type="gramStart"/>
      <w:r w:rsidRPr="00C85596">
        <w:rPr>
          <w:rFonts w:ascii="Courier New" w:hAnsi="Courier New" w:cs="Courier New"/>
          <w:i/>
          <w:sz w:val="20"/>
          <w:szCs w:val="20"/>
        </w:rPr>
        <w:t>the</w:t>
      </w:r>
      <w:proofErr w:type="gramEnd"/>
      <w:r w:rsidRPr="00C85596">
        <w:rPr>
          <w:rFonts w:ascii="Courier New" w:hAnsi="Courier New" w:cs="Courier New"/>
          <w:i/>
          <w:sz w:val="20"/>
          <w:szCs w:val="20"/>
        </w:rPr>
        <w:t xml:space="preserve"> things you quickly manage to get done online </w:t>
      </w:r>
    </w:p>
    <w:p w14:paraId="46EE47D3"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2B7DA915" w14:textId="7E037468" w:rsidR="002B15EB" w:rsidRPr="00C85596" w:rsidRDefault="00E2708A" w:rsidP="00E2708A">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r w:rsidRPr="00C85596">
        <w:rPr>
          <w:rFonts w:ascii="Courier New" w:hAnsi="Courier New" w:cs="Courier New"/>
          <w:sz w:val="20"/>
          <w:szCs w:val="20"/>
          <w:lang w:val="de-DE"/>
        </w:rPr>
        <w:t xml:space="preserve">[des </w:t>
      </w:r>
      <w:r w:rsidR="00834969" w:rsidRPr="00C85596">
        <w:rPr>
          <w:rFonts w:ascii="Courier New" w:hAnsi="Courier New" w:cs="Courier New"/>
          <w:sz w:val="20"/>
          <w:szCs w:val="20"/>
          <w:lang w:val="de-DE"/>
        </w:rPr>
        <w:t>f</w:t>
      </w:r>
      <w:r w:rsidRPr="00C85596">
        <w:rPr>
          <w:rFonts w:ascii="Courier New" w:hAnsi="Courier New" w:cs="Courier New"/>
          <w:sz w:val="20"/>
          <w:szCs w:val="20"/>
          <w:lang w:val="de-DE"/>
        </w:rPr>
        <w:t>::</w:t>
      </w:r>
      <w:r w:rsidR="00834969" w:rsidRPr="00C85596">
        <w:rPr>
          <w:rFonts w:ascii="Courier New" w:hAnsi="Courier New" w:cs="Courier New"/>
          <w:sz w:val="20"/>
          <w:szCs w:val="20"/>
          <w:lang w:val="de-DE"/>
        </w:rPr>
        <w:t>ehlt</w:t>
      </w:r>
      <w:r w:rsidRPr="00C85596">
        <w:rPr>
          <w:rFonts w:ascii="Courier New" w:hAnsi="Courier New" w:cs="Courier New"/>
          <w:sz w:val="20"/>
          <w:szCs w:val="20"/>
          <w:lang w:val="de-DE"/>
        </w:rPr>
        <w:t xml:space="preserve"> mir </w:t>
      </w:r>
      <w:r w:rsidR="00834969" w:rsidRPr="00C85596">
        <w:rPr>
          <w:rFonts w:ascii="Courier New" w:hAnsi="Courier New" w:cs="Courier New"/>
          <w:sz w:val="20"/>
          <w:szCs w:val="20"/>
          <w:lang w:val="de-DE"/>
        </w:rPr>
        <w:t>so</w:t>
      </w:r>
      <w:r w:rsidRPr="00C85596">
        <w:rPr>
          <w:rFonts w:ascii="Courier New" w:hAnsi="Courier New" w:cs="Courier New"/>
          <w:sz w:val="20"/>
          <w:szCs w:val="20"/>
          <w:lang w:val="de-DE"/>
        </w:rPr>
        <w:t>:</w:t>
      </w:r>
      <w:r w:rsidR="002B15EB" w:rsidRPr="00C85596">
        <w:rPr>
          <w:rFonts w:ascii="Courier New" w:hAnsi="Courier New" w:cs="Courier New"/>
          <w:sz w:val="20"/>
          <w:szCs w:val="20"/>
          <w:lang w:val="de-DE"/>
        </w:rPr>
        <w:tab/>
        <w:t xml:space="preserve">          ]</w:t>
      </w:r>
    </w:p>
    <w:p w14:paraId="0ECC4899"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lang w:val="de-DE"/>
        </w:rPr>
      </w:pPr>
      <w:r w:rsidRPr="00C85596">
        <w:rPr>
          <w:rFonts w:ascii="Courier New" w:hAnsi="Courier New" w:cs="Courier New"/>
          <w:i/>
          <w:sz w:val="20"/>
          <w:szCs w:val="20"/>
          <w:lang w:val="de-DE"/>
        </w:rPr>
        <w:tab/>
        <w:t>I miss that so much</w:t>
      </w:r>
    </w:p>
    <w:p w14:paraId="4E09D160"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lang w:val="de-DE"/>
        </w:rPr>
      </w:pPr>
    </w:p>
    <w:p w14:paraId="69B227C3" w14:textId="1BB1D16C" w:rsidR="002B15EB" w:rsidRPr="00C85596" w:rsidRDefault="002B15EB" w:rsidP="000D1254">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lang w:val="de-DE"/>
        </w:rPr>
        <w:t>M:</w:t>
      </w:r>
      <w:r w:rsidRPr="00C85596">
        <w:rPr>
          <w:rFonts w:ascii="Courier New" w:hAnsi="Courier New" w:cs="Courier New"/>
          <w:sz w:val="20"/>
          <w:szCs w:val="20"/>
          <w:lang w:val="de-DE"/>
        </w:rPr>
        <w:tab/>
        <w:t>[aber du gehst doch üb</w:t>
      </w:r>
      <w:r w:rsidR="00E2708A" w:rsidRPr="00C85596">
        <w:rPr>
          <w:rFonts w:ascii="Courier New" w:hAnsi="Courier New" w:cs="Courier New"/>
          <w:sz w:val="20"/>
          <w:szCs w:val="20"/>
          <w:lang w:val="de-DE"/>
        </w:rPr>
        <w:t xml:space="preserve">ers </w:t>
      </w:r>
      <w:r w:rsidR="00834969" w:rsidRPr="00C85596">
        <w:rPr>
          <w:rFonts w:ascii="Courier New" w:hAnsi="Courier New" w:cs="Courier New"/>
          <w:sz w:val="20"/>
          <w:szCs w:val="20"/>
          <w:lang w:val="de-DE"/>
        </w:rPr>
        <w:t>han</w:t>
      </w:r>
      <w:r w:rsidR="00E2708A" w:rsidRPr="00C85596">
        <w:rPr>
          <w:rFonts w:ascii="Courier New" w:hAnsi="Courier New" w:cs="Courier New"/>
          <w:sz w:val="20"/>
          <w:szCs w:val="20"/>
          <w:lang w:val="de-DE"/>
        </w:rPr>
        <w:t>dy] auch immer rein oder</w:t>
      </w:r>
    </w:p>
    <w:p w14:paraId="72AC6683"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ab/>
      </w:r>
      <w:proofErr w:type="gramStart"/>
      <w:r w:rsidRPr="00C85596">
        <w:rPr>
          <w:rFonts w:ascii="Courier New" w:hAnsi="Courier New" w:cs="Courier New"/>
          <w:i/>
          <w:sz w:val="20"/>
          <w:szCs w:val="20"/>
          <w:lang w:val="en-GB"/>
        </w:rPr>
        <w:t>but</w:t>
      </w:r>
      <w:proofErr w:type="gramEnd"/>
      <w:r w:rsidRPr="00C85596">
        <w:rPr>
          <w:rFonts w:ascii="Courier New" w:hAnsi="Courier New" w:cs="Courier New"/>
          <w:i/>
          <w:sz w:val="20"/>
          <w:szCs w:val="20"/>
          <w:lang w:val="en-GB"/>
        </w:rPr>
        <w:t xml:space="preserve"> you also always go online via your mobile </w:t>
      </w:r>
      <w:r w:rsidRPr="00C85596">
        <w:rPr>
          <w:rFonts w:ascii="Courier New" w:hAnsi="Courier New" w:cs="Courier New"/>
          <w:i/>
          <w:sz w:val="20"/>
          <w:szCs w:val="20"/>
        </w:rPr>
        <w:t>don’t you</w:t>
      </w:r>
    </w:p>
    <w:p w14:paraId="5AE5A766" w14:textId="77777777"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r w:rsidRPr="00C85596">
        <w:rPr>
          <w:rFonts w:ascii="Courier New" w:hAnsi="Courier New" w:cs="Courier New"/>
          <w:sz w:val="20"/>
          <w:szCs w:val="20"/>
        </w:rPr>
        <w:t xml:space="preserve"> </w:t>
      </w:r>
    </w:p>
    <w:p w14:paraId="3753DEFA" w14:textId="70E6BEC0" w:rsidR="002B15EB" w:rsidRPr="00C85596" w:rsidRDefault="002B15EB" w:rsidP="000D1254">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t>°hhh</w:t>
      </w:r>
      <w:r w:rsidR="00E2708A" w:rsidRPr="00C85596">
        <w:rPr>
          <w:rFonts w:ascii="Courier New" w:hAnsi="Courier New" w:cs="Courier New"/>
          <w:b/>
          <w:sz w:val="20"/>
          <w:szCs w:val="20"/>
          <w:lang w:val="de-DE"/>
        </w:rPr>
        <w:t xml:space="preserve"> </w:t>
      </w:r>
      <w:r w:rsidR="00785FE0" w:rsidRPr="00C85596">
        <w:rPr>
          <w:rFonts w:ascii="Courier New" w:hAnsi="Courier New" w:cs="Courier New"/>
          <w:b/>
          <w:sz w:val="20"/>
          <w:szCs w:val="20"/>
          <w:lang w:val="de-DE"/>
        </w:rPr>
        <w:t>JA</w:t>
      </w:r>
      <w:r w:rsidR="00E2708A" w:rsidRPr="00C85596">
        <w:rPr>
          <w:rFonts w:ascii="Courier New" w:hAnsi="Courier New" w:cs="Courier New"/>
          <w:b/>
          <w:sz w:val="20"/>
          <w:szCs w:val="20"/>
          <w:lang w:val="de-DE"/>
        </w:rPr>
        <w:t>::</w:t>
      </w:r>
      <w:r w:rsidR="00785FE0" w:rsidRPr="00C85596">
        <w:rPr>
          <w:rFonts w:ascii="Courier New" w:hAnsi="Courier New" w:cs="Courier New"/>
          <w:b/>
          <w:sz w:val="20"/>
          <w:szCs w:val="20"/>
          <w:lang w:val="de-DE"/>
        </w:rPr>
        <w:t>,</w:t>
      </w:r>
      <w:r w:rsidRPr="00C85596">
        <w:rPr>
          <w:rFonts w:ascii="Courier New" w:hAnsi="Courier New" w:cs="Courier New"/>
          <w:sz w:val="20"/>
          <w:szCs w:val="20"/>
          <w:lang w:val="de-DE"/>
        </w:rPr>
        <w:t xml:space="preserve"> </w:t>
      </w:r>
      <w:r w:rsidR="00246698" w:rsidRPr="00C85596">
        <w:rPr>
          <w:rFonts w:ascii="Times New Roman" w:hAnsi="Times New Roman"/>
          <w:b/>
          <w:iCs/>
          <w:lang w:val="de-DE"/>
        </w:rPr>
        <w:t>ʔ</w:t>
      </w:r>
      <w:r w:rsidR="00246698" w:rsidRPr="00C85596">
        <w:rPr>
          <w:rFonts w:ascii="Courier New" w:hAnsi="Courier New" w:cs="Courier New"/>
          <w:b/>
          <w:sz w:val="20"/>
          <w:szCs w:val="20"/>
          <w:lang w:val="de-DE"/>
        </w:rPr>
        <w:t>aber</w:t>
      </w:r>
      <w:r w:rsidR="00246698" w:rsidRPr="00C85596">
        <w:rPr>
          <w:rFonts w:ascii="Courier New" w:hAnsi="Courier New" w:cs="Courier New"/>
          <w:sz w:val="20"/>
          <w:szCs w:val="20"/>
          <w:lang w:val="de-DE"/>
        </w:rPr>
        <w:t xml:space="preserve"> des isch natürlich s:ehr unkomfortabel mit </w:t>
      </w:r>
    </w:p>
    <w:p w14:paraId="4361974E" w14:textId="39834DB7" w:rsidR="002B15EB" w:rsidRPr="00C85596" w:rsidRDefault="00E2708A" w:rsidP="00246698">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ab/>
      </w:r>
      <w:r w:rsidR="00CB7ADC" w:rsidRPr="00C85596">
        <w:rPr>
          <w:rFonts w:ascii="Courier New" w:hAnsi="Courier New" w:cs="Courier New"/>
          <w:i/>
          <w:sz w:val="20"/>
          <w:szCs w:val="20"/>
          <w:lang w:val="de-DE"/>
        </w:rPr>
        <w:t xml:space="preserve">     </w:t>
      </w:r>
      <w:proofErr w:type="gramStart"/>
      <w:r w:rsidR="00246698" w:rsidRPr="00C85596">
        <w:rPr>
          <w:rFonts w:ascii="Courier New" w:hAnsi="Courier New" w:cs="Courier New"/>
          <w:i/>
          <w:sz w:val="20"/>
          <w:szCs w:val="20"/>
          <w:lang w:val="en-GB"/>
        </w:rPr>
        <w:t>y</w:t>
      </w:r>
      <w:proofErr w:type="spellStart"/>
      <w:r w:rsidRPr="00C85596">
        <w:rPr>
          <w:rFonts w:ascii="Courier New" w:hAnsi="Courier New" w:cs="Courier New"/>
          <w:i/>
          <w:sz w:val="20"/>
          <w:szCs w:val="20"/>
        </w:rPr>
        <w:t>es</w:t>
      </w:r>
      <w:proofErr w:type="spellEnd"/>
      <w:proofErr w:type="gramEnd"/>
      <w:r w:rsidR="00246698" w:rsidRPr="00C85596">
        <w:rPr>
          <w:rFonts w:ascii="Courier New" w:hAnsi="Courier New" w:cs="Courier New"/>
          <w:i/>
          <w:sz w:val="20"/>
          <w:szCs w:val="20"/>
        </w:rPr>
        <w:t xml:space="preserve"> but that is very tiresome </w:t>
      </w:r>
      <w:r w:rsidR="00B441A8" w:rsidRPr="00C85596">
        <w:rPr>
          <w:rFonts w:ascii="Courier New" w:hAnsi="Courier New" w:cs="Courier New"/>
          <w:i/>
          <w:sz w:val="20"/>
          <w:szCs w:val="20"/>
        </w:rPr>
        <w:t xml:space="preserve">of course </w:t>
      </w:r>
      <w:r w:rsidR="00246698" w:rsidRPr="00C85596">
        <w:rPr>
          <w:rFonts w:ascii="Courier New" w:hAnsi="Courier New" w:cs="Courier New"/>
          <w:i/>
          <w:sz w:val="20"/>
          <w:szCs w:val="20"/>
        </w:rPr>
        <w:t xml:space="preserve">with </w:t>
      </w:r>
    </w:p>
    <w:p w14:paraId="32DF54AE" w14:textId="4E666489" w:rsidR="002B15EB" w:rsidRPr="00C85596" w:rsidRDefault="002B15EB" w:rsidP="00246698">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en-GB"/>
        </w:rPr>
        <w:tab/>
      </w:r>
    </w:p>
    <w:p w14:paraId="3CC056D3" w14:textId="27D8EA06" w:rsidR="002B15EB" w:rsidRPr="00C85596" w:rsidRDefault="002B15EB" w:rsidP="000D1254">
      <w:pPr>
        <w:pStyle w:val="ListParagraph"/>
        <w:numPr>
          <w:ilvl w:val="0"/>
          <w:numId w:val="6"/>
        </w:numPr>
        <w:tabs>
          <w:tab w:val="left" w:pos="708"/>
          <w:tab w:val="left" w:pos="1416"/>
          <w:tab w:val="left" w:pos="2610"/>
          <w:tab w:val="left" w:pos="3300"/>
          <w:tab w:val="center" w:pos="4535"/>
          <w:tab w:val="left" w:pos="6345"/>
        </w:tabs>
        <w:rPr>
          <w:rFonts w:ascii="Courier New" w:hAnsi="Courier New" w:cs="Courier New"/>
          <w:sz w:val="20"/>
          <w:szCs w:val="20"/>
          <w:lang w:val="de-DE"/>
        </w:rPr>
      </w:pPr>
      <w:r w:rsidRPr="00C85596">
        <w:rPr>
          <w:rFonts w:ascii="Courier New" w:hAnsi="Courier New" w:cs="Courier New"/>
          <w:sz w:val="20"/>
          <w:szCs w:val="20"/>
        </w:rPr>
        <w:t xml:space="preserve"> </w:t>
      </w:r>
      <w:r w:rsidRPr="00C85596">
        <w:rPr>
          <w:rFonts w:ascii="Courier New" w:hAnsi="Courier New" w:cs="Courier New"/>
          <w:sz w:val="20"/>
          <w:szCs w:val="20"/>
        </w:rPr>
        <w:tab/>
      </w:r>
      <w:proofErr w:type="spellStart"/>
      <w:r w:rsidR="00246698" w:rsidRPr="00C85596">
        <w:rPr>
          <w:rFonts w:ascii="Courier New" w:hAnsi="Courier New" w:cs="Courier New"/>
          <w:sz w:val="20"/>
          <w:szCs w:val="20"/>
        </w:rPr>
        <w:t>dieser</w:t>
      </w:r>
      <w:proofErr w:type="spellEnd"/>
      <w:r w:rsidR="00246698" w:rsidRPr="00C85596">
        <w:rPr>
          <w:rFonts w:ascii="Courier New" w:hAnsi="Courier New" w:cs="Courier New"/>
          <w:sz w:val="20"/>
          <w:szCs w:val="20"/>
        </w:rPr>
        <w:t xml:space="preserve"> </w:t>
      </w:r>
      <w:r w:rsidR="00E2708A" w:rsidRPr="00C85596">
        <w:rPr>
          <w:rFonts w:ascii="Courier New" w:hAnsi="Courier New" w:cs="Courier New"/>
          <w:sz w:val="20"/>
          <w:szCs w:val="20"/>
          <w:lang w:val="de-DE"/>
        </w:rPr>
        <w:t>kleinen taschtatu:r</w:t>
      </w:r>
    </w:p>
    <w:p w14:paraId="39CFBEA9" w14:textId="492BA918" w:rsidR="002B15EB" w:rsidRPr="00C85596" w:rsidRDefault="002B15EB"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r w:rsidR="00246698" w:rsidRPr="00C85596">
        <w:rPr>
          <w:rFonts w:ascii="Courier New" w:hAnsi="Courier New" w:cs="Courier New"/>
          <w:i/>
          <w:sz w:val="20"/>
          <w:szCs w:val="20"/>
          <w:lang w:val="de-DE"/>
        </w:rPr>
        <w:t xml:space="preserve">this </w:t>
      </w:r>
      <w:r w:rsidRPr="00C85596">
        <w:rPr>
          <w:rFonts w:ascii="Courier New" w:hAnsi="Courier New" w:cs="Courier New"/>
          <w:i/>
          <w:sz w:val="20"/>
          <w:szCs w:val="20"/>
        </w:rPr>
        <w:t>small keyboard</w:t>
      </w:r>
    </w:p>
    <w:p w14:paraId="7092C226" w14:textId="77777777" w:rsidR="007772A8" w:rsidRPr="00C85596" w:rsidRDefault="007772A8" w:rsidP="006A3E7D">
      <w:pPr>
        <w:spacing w:line="480" w:lineRule="auto"/>
        <w:rPr>
          <w:rFonts w:ascii="Times New Roman" w:hAnsi="Times New Roman" w:cs="Times New Roman"/>
        </w:rPr>
      </w:pPr>
    </w:p>
    <w:p w14:paraId="56B2733E" w14:textId="5C82B11D" w:rsidR="00C32E2B" w:rsidRPr="00C85596" w:rsidRDefault="00246698" w:rsidP="006A3E7D">
      <w:pPr>
        <w:spacing w:line="480" w:lineRule="auto"/>
        <w:rPr>
          <w:rFonts w:ascii="Times New Roman" w:hAnsi="Times New Roman" w:cs="Times New Roman"/>
        </w:rPr>
      </w:pPr>
      <w:r w:rsidRPr="00C85596">
        <w:rPr>
          <w:rFonts w:ascii="Times New Roman" w:hAnsi="Times New Roman" w:cs="Times New Roman"/>
        </w:rPr>
        <w:t>At line 472</w:t>
      </w:r>
      <w:r w:rsidR="006330EB" w:rsidRPr="00C85596">
        <w:rPr>
          <w:rFonts w:ascii="Times New Roman" w:hAnsi="Times New Roman" w:cs="Times New Roman"/>
        </w:rPr>
        <w:t xml:space="preserve"> Mark elicits confirmation from Ulla </w:t>
      </w:r>
      <w:r w:rsidR="00D44AFD" w:rsidRPr="00C85596">
        <w:rPr>
          <w:rFonts w:ascii="Times New Roman" w:hAnsi="Times New Roman" w:cs="Times New Roman"/>
        </w:rPr>
        <w:t>with regard to</w:t>
      </w:r>
      <w:r w:rsidR="006330EB" w:rsidRPr="00C85596">
        <w:rPr>
          <w:rFonts w:ascii="Times New Roman" w:hAnsi="Times New Roman" w:cs="Times New Roman"/>
        </w:rPr>
        <w:t xml:space="preserve"> her mobile </w:t>
      </w:r>
      <w:r w:rsidR="00CE7E8E" w:rsidRPr="00C85596">
        <w:rPr>
          <w:rFonts w:ascii="Times New Roman" w:hAnsi="Times New Roman" w:cs="Times New Roman"/>
        </w:rPr>
        <w:t>phone</w:t>
      </w:r>
      <w:r w:rsidR="006330EB" w:rsidRPr="00C85596">
        <w:rPr>
          <w:rFonts w:ascii="Times New Roman" w:hAnsi="Times New Roman" w:cs="Times New Roman"/>
        </w:rPr>
        <w:t xml:space="preserve"> habits</w:t>
      </w:r>
      <w:r w:rsidR="00D44AFD" w:rsidRPr="00C85596">
        <w:rPr>
          <w:rFonts w:ascii="Times New Roman" w:hAnsi="Times New Roman" w:cs="Times New Roman"/>
        </w:rPr>
        <w:t xml:space="preserve">, challenging her claim that not having internet access is a basis for </w:t>
      </w:r>
      <w:r w:rsidR="006775D8" w:rsidRPr="00C85596">
        <w:rPr>
          <w:rFonts w:ascii="Times New Roman" w:hAnsi="Times New Roman" w:cs="Times New Roman"/>
        </w:rPr>
        <w:t xml:space="preserve">her </w:t>
      </w:r>
      <w:r w:rsidR="00916722" w:rsidRPr="00C85596">
        <w:rPr>
          <w:rFonts w:ascii="Times New Roman" w:hAnsi="Times New Roman" w:cs="Times New Roman"/>
        </w:rPr>
        <w:t xml:space="preserve">so far rather elliptic </w:t>
      </w:r>
      <w:r w:rsidR="00D44AFD" w:rsidRPr="00C85596">
        <w:rPr>
          <w:rFonts w:ascii="Times New Roman" w:hAnsi="Times New Roman" w:cs="Times New Roman"/>
        </w:rPr>
        <w:t>complaint</w:t>
      </w:r>
      <w:r w:rsidR="006775D8" w:rsidRPr="00C85596">
        <w:rPr>
          <w:rFonts w:ascii="Times New Roman" w:hAnsi="Times New Roman" w:cs="Times New Roman"/>
        </w:rPr>
        <w:t xml:space="preserve"> (lines 46</w:t>
      </w:r>
      <w:r w:rsidR="00916722" w:rsidRPr="00C85596">
        <w:rPr>
          <w:rFonts w:ascii="Times New Roman" w:hAnsi="Times New Roman" w:cs="Times New Roman"/>
        </w:rPr>
        <w:t>8</w:t>
      </w:r>
      <w:r w:rsidR="001302B2" w:rsidRPr="00C85596">
        <w:rPr>
          <w:rFonts w:ascii="Times New Roman" w:hAnsi="Times New Roman" w:cs="Times New Roman"/>
        </w:rPr>
        <w:t>–</w:t>
      </w:r>
      <w:r w:rsidR="006775D8" w:rsidRPr="00C85596">
        <w:rPr>
          <w:rFonts w:ascii="Times New Roman" w:hAnsi="Times New Roman" w:cs="Times New Roman"/>
        </w:rPr>
        <w:t>470)</w:t>
      </w:r>
      <w:r w:rsidR="006330EB" w:rsidRPr="00C85596">
        <w:rPr>
          <w:rFonts w:ascii="Times New Roman" w:hAnsi="Times New Roman" w:cs="Times New Roman"/>
        </w:rPr>
        <w:t xml:space="preserve">. The </w:t>
      </w:r>
      <w:r w:rsidR="00C229FA" w:rsidRPr="00C85596">
        <w:rPr>
          <w:rFonts w:ascii="Times New Roman" w:hAnsi="Times New Roman" w:cs="Times New Roman"/>
        </w:rPr>
        <w:t xml:space="preserve">use </w:t>
      </w:r>
      <w:r w:rsidR="00664DFF" w:rsidRPr="00C85596">
        <w:rPr>
          <w:rFonts w:ascii="Times New Roman" w:hAnsi="Times New Roman" w:cs="Times New Roman"/>
        </w:rPr>
        <w:t>of the particle</w:t>
      </w:r>
      <w:r w:rsidR="006330EB" w:rsidRPr="00C85596">
        <w:rPr>
          <w:rFonts w:ascii="Times New Roman" w:hAnsi="Times New Roman" w:cs="Times New Roman"/>
        </w:rPr>
        <w:t xml:space="preserve"> </w:t>
      </w:r>
      <w:proofErr w:type="spellStart"/>
      <w:r w:rsidR="006330EB" w:rsidRPr="00C85596">
        <w:rPr>
          <w:rFonts w:ascii="Times New Roman" w:hAnsi="Times New Roman" w:cs="Times New Roman"/>
          <w:i/>
        </w:rPr>
        <w:t>doch</w:t>
      </w:r>
      <w:proofErr w:type="spellEnd"/>
      <w:r w:rsidR="006330EB" w:rsidRPr="00C85596">
        <w:rPr>
          <w:rFonts w:ascii="Times New Roman" w:hAnsi="Times New Roman" w:cs="Times New Roman"/>
        </w:rPr>
        <w:t xml:space="preserve"> and</w:t>
      </w:r>
      <w:r w:rsidR="00664DFF" w:rsidRPr="00C85596">
        <w:rPr>
          <w:rFonts w:ascii="Times New Roman" w:hAnsi="Times New Roman" w:cs="Times New Roman"/>
        </w:rPr>
        <w:t xml:space="preserve"> the tag question</w:t>
      </w:r>
      <w:r w:rsidR="006330EB" w:rsidRPr="00C85596">
        <w:rPr>
          <w:rFonts w:ascii="Times New Roman" w:hAnsi="Times New Roman" w:cs="Times New Roman"/>
        </w:rPr>
        <w:t xml:space="preserve"> </w:t>
      </w:r>
      <w:proofErr w:type="spellStart"/>
      <w:r w:rsidR="006330EB" w:rsidRPr="00C85596">
        <w:rPr>
          <w:rFonts w:ascii="Times New Roman" w:hAnsi="Times New Roman" w:cs="Times New Roman"/>
          <w:i/>
        </w:rPr>
        <w:t>oder</w:t>
      </w:r>
      <w:proofErr w:type="spellEnd"/>
      <w:r w:rsidR="006330EB" w:rsidRPr="00C85596">
        <w:rPr>
          <w:rFonts w:ascii="Times New Roman" w:hAnsi="Times New Roman" w:cs="Times New Roman"/>
        </w:rPr>
        <w:t xml:space="preserve"> </w:t>
      </w:r>
      <w:r w:rsidR="00D44AFD" w:rsidRPr="00C85596">
        <w:rPr>
          <w:rFonts w:ascii="Times New Roman" w:hAnsi="Times New Roman" w:cs="Times New Roman"/>
        </w:rPr>
        <w:t>implement</w:t>
      </w:r>
      <w:r w:rsidR="00A2234E" w:rsidRPr="00C85596">
        <w:rPr>
          <w:rFonts w:ascii="Times New Roman" w:hAnsi="Times New Roman" w:cs="Times New Roman"/>
        </w:rPr>
        <w:t xml:space="preserve"> </w:t>
      </w:r>
      <w:r w:rsidR="00A2234E" w:rsidRPr="00C85596">
        <w:rPr>
          <w:rFonts w:ascii="Times New Roman" w:hAnsi="Times New Roman" w:cs="Times New Roman"/>
        </w:rPr>
        <w:lastRenderedPageBreak/>
        <w:t>a strong preference for a ‘yes’ response</w:t>
      </w:r>
      <w:r w:rsidR="00C229FA" w:rsidRPr="00C85596">
        <w:rPr>
          <w:rFonts w:ascii="Times New Roman" w:hAnsi="Times New Roman" w:cs="Times New Roman"/>
        </w:rPr>
        <w:t xml:space="preserve"> to Mark’s turn</w:t>
      </w:r>
      <w:r w:rsidR="00A2234E" w:rsidRPr="00C85596">
        <w:rPr>
          <w:rFonts w:ascii="Times New Roman" w:hAnsi="Times New Roman" w:cs="Times New Roman"/>
        </w:rPr>
        <w:t xml:space="preserve">. Ulla provides the elicited </w:t>
      </w:r>
      <w:r w:rsidR="00D44AFD" w:rsidRPr="00C85596">
        <w:rPr>
          <w:rFonts w:ascii="Times New Roman" w:hAnsi="Times New Roman" w:cs="Times New Roman"/>
        </w:rPr>
        <w:t xml:space="preserve">and preferred </w:t>
      </w:r>
      <w:r w:rsidR="00A2234E" w:rsidRPr="00C85596">
        <w:rPr>
          <w:rFonts w:ascii="Times New Roman" w:hAnsi="Times New Roman" w:cs="Times New Roman"/>
        </w:rPr>
        <w:t>confirmation</w:t>
      </w:r>
      <w:r w:rsidR="00DD31EA" w:rsidRPr="00C85596">
        <w:rPr>
          <w:rFonts w:ascii="Times New Roman" w:hAnsi="Times New Roman" w:cs="Times New Roman"/>
        </w:rPr>
        <w:t xml:space="preserve"> token (</w:t>
      </w:r>
      <w:proofErr w:type="gramStart"/>
      <w:r w:rsidR="00C229FA" w:rsidRPr="00C85596">
        <w:rPr>
          <w:rFonts w:ascii="Times New Roman" w:hAnsi="Times New Roman" w:cs="Times New Roman"/>
          <w:i/>
        </w:rPr>
        <w:t>ja</w:t>
      </w:r>
      <w:proofErr w:type="gramEnd"/>
      <w:r w:rsidR="00C229FA" w:rsidRPr="00C85596">
        <w:rPr>
          <w:rFonts w:ascii="Times New Roman" w:hAnsi="Times New Roman" w:cs="Times New Roman"/>
        </w:rPr>
        <w:t xml:space="preserve">, </w:t>
      </w:r>
      <w:r w:rsidR="00DD31EA" w:rsidRPr="00C85596">
        <w:rPr>
          <w:rFonts w:ascii="Times New Roman" w:hAnsi="Times New Roman" w:cs="Times New Roman"/>
        </w:rPr>
        <w:t>line 473</w:t>
      </w:r>
      <w:r w:rsidR="00D44AFD" w:rsidRPr="00C85596">
        <w:rPr>
          <w:rFonts w:ascii="Times New Roman" w:hAnsi="Times New Roman" w:cs="Times New Roman"/>
        </w:rPr>
        <w:t xml:space="preserve">) with rise-to-mid pitch and a lengthened vowel. </w:t>
      </w:r>
      <w:r w:rsidR="002A2DCB" w:rsidRPr="00C85596">
        <w:rPr>
          <w:rFonts w:ascii="Times New Roman" w:hAnsi="Times New Roman" w:cs="Times New Roman"/>
        </w:rPr>
        <w:t>The</w:t>
      </w:r>
      <w:r w:rsidR="001B6005" w:rsidRPr="00C85596">
        <w:rPr>
          <w:rFonts w:ascii="Times New Roman" w:hAnsi="Times New Roman" w:cs="Times New Roman"/>
        </w:rPr>
        <w:t xml:space="preserve"> subsequent </w:t>
      </w:r>
      <w:proofErr w:type="spellStart"/>
      <w:r w:rsidR="002A2DCB" w:rsidRPr="00C85596">
        <w:rPr>
          <w:rFonts w:ascii="Times New Roman" w:hAnsi="Times New Roman" w:cs="Times New Roman"/>
          <w:i/>
        </w:rPr>
        <w:t>aber</w:t>
      </w:r>
      <w:proofErr w:type="spellEnd"/>
      <w:r w:rsidR="002A2DCB" w:rsidRPr="00C85596">
        <w:rPr>
          <w:rFonts w:ascii="Times New Roman" w:hAnsi="Times New Roman" w:cs="Times New Roman"/>
        </w:rPr>
        <w:t>-prefaced clause</w:t>
      </w:r>
      <w:r w:rsidR="00D44AFD" w:rsidRPr="00C85596">
        <w:rPr>
          <w:rFonts w:ascii="Times New Roman" w:hAnsi="Times New Roman" w:cs="Times New Roman"/>
        </w:rPr>
        <w:t xml:space="preserve"> addresses Mark’s challenge and provides </w:t>
      </w:r>
      <w:r w:rsidR="00AC1A38" w:rsidRPr="00C85596">
        <w:rPr>
          <w:rFonts w:ascii="Times New Roman" w:hAnsi="Times New Roman" w:cs="Times New Roman"/>
        </w:rPr>
        <w:t>an account for why her complaint is still valid.</w:t>
      </w:r>
      <w:r w:rsidR="00341813" w:rsidRPr="00C85596">
        <w:rPr>
          <w:rFonts w:ascii="Times New Roman" w:hAnsi="Times New Roman" w:cs="Times New Roman"/>
        </w:rPr>
        <w:t xml:space="preserve"> The second </w:t>
      </w:r>
      <w:r w:rsidR="001B6005" w:rsidRPr="00C85596">
        <w:rPr>
          <w:rFonts w:ascii="Times New Roman" w:hAnsi="Times New Roman" w:cs="Times New Roman"/>
        </w:rPr>
        <w:t xml:space="preserve">turn component </w:t>
      </w:r>
      <w:r w:rsidR="00341813" w:rsidRPr="00C85596">
        <w:rPr>
          <w:rFonts w:ascii="Times New Roman" w:hAnsi="Times New Roman" w:cs="Times New Roman"/>
        </w:rPr>
        <w:t xml:space="preserve">is separated from the first by </w:t>
      </w:r>
      <w:proofErr w:type="spellStart"/>
      <w:r w:rsidR="00341813" w:rsidRPr="00C85596">
        <w:rPr>
          <w:rFonts w:ascii="Times New Roman" w:hAnsi="Times New Roman" w:cs="Times New Roman"/>
        </w:rPr>
        <w:t>glottal</w:t>
      </w:r>
      <w:r w:rsidR="008706D0" w:rsidRPr="00C85596">
        <w:rPr>
          <w:rFonts w:ascii="Times New Roman" w:hAnsi="Times New Roman" w:cs="Times New Roman"/>
        </w:rPr>
        <w:t>isation</w:t>
      </w:r>
      <w:proofErr w:type="spellEnd"/>
      <w:r w:rsidR="00341813" w:rsidRPr="00C85596">
        <w:rPr>
          <w:rFonts w:ascii="Times New Roman" w:hAnsi="Times New Roman" w:cs="Times New Roman"/>
        </w:rPr>
        <w:t xml:space="preserve"> and also by the speeding up of initial syllables. </w:t>
      </w:r>
      <w:r w:rsidR="00664DFF" w:rsidRPr="00C85596">
        <w:rPr>
          <w:rFonts w:ascii="Times New Roman" w:hAnsi="Times New Roman" w:cs="Times New Roman"/>
        </w:rPr>
        <w:t>Interactionally, t</w:t>
      </w:r>
      <w:r w:rsidR="000C283D" w:rsidRPr="00C85596">
        <w:rPr>
          <w:rFonts w:ascii="Times New Roman" w:hAnsi="Times New Roman" w:cs="Times New Roman"/>
        </w:rPr>
        <w:t>he second component of Ulla’s response is a second action (an account) that departs from the trajectory initiated by the first (the confirmation), rather than an unmarked continuation of the confirming turn.</w:t>
      </w:r>
    </w:p>
    <w:p w14:paraId="26A3C33A" w14:textId="784BE13B" w:rsidR="000B24B4" w:rsidRPr="00C85596" w:rsidRDefault="00C32E2B" w:rsidP="00916722">
      <w:pPr>
        <w:spacing w:line="480" w:lineRule="auto"/>
        <w:ind w:firstLine="720"/>
        <w:rPr>
          <w:rFonts w:ascii="Times New Roman" w:hAnsi="Times New Roman" w:cs="Times New Roman"/>
        </w:rPr>
      </w:pPr>
      <w:r w:rsidRPr="00C85596">
        <w:rPr>
          <w:rFonts w:ascii="Times New Roman" w:hAnsi="Times New Roman" w:cs="Times New Roman"/>
        </w:rPr>
        <w:t xml:space="preserve">The context is broadly similar to extract (5), where a </w:t>
      </w:r>
      <w:r w:rsidR="00664DFF" w:rsidRPr="00C85596">
        <w:rPr>
          <w:rFonts w:ascii="Times New Roman" w:hAnsi="Times New Roman" w:cs="Times New Roman"/>
        </w:rPr>
        <w:t xml:space="preserve">confirmation-eliciting </w:t>
      </w:r>
      <w:r w:rsidR="00F149CB" w:rsidRPr="00C85596">
        <w:rPr>
          <w:rFonts w:ascii="Times New Roman" w:hAnsi="Times New Roman" w:cs="Times New Roman"/>
        </w:rPr>
        <w:t xml:space="preserve">turn </w:t>
      </w:r>
      <w:r w:rsidR="00664DFF" w:rsidRPr="00C85596">
        <w:rPr>
          <w:rFonts w:ascii="Times New Roman" w:hAnsi="Times New Roman" w:cs="Times New Roman"/>
        </w:rPr>
        <w:t>highlighting</w:t>
      </w:r>
      <w:r w:rsidR="00493C11" w:rsidRPr="00C85596">
        <w:rPr>
          <w:rFonts w:ascii="Times New Roman" w:hAnsi="Times New Roman" w:cs="Times New Roman"/>
        </w:rPr>
        <w:t xml:space="preserve"> </w:t>
      </w:r>
      <w:r w:rsidR="000B24B4" w:rsidRPr="00C85596">
        <w:rPr>
          <w:rFonts w:ascii="Times New Roman" w:hAnsi="Times New Roman" w:cs="Times New Roman"/>
        </w:rPr>
        <w:t>a discrepancy in recipient expectations</w:t>
      </w:r>
      <w:r w:rsidRPr="00C85596">
        <w:rPr>
          <w:rFonts w:ascii="Times New Roman" w:hAnsi="Times New Roman" w:cs="Times New Roman"/>
        </w:rPr>
        <w:t xml:space="preserve"> is responded</w:t>
      </w:r>
      <w:r w:rsidR="000B24B4" w:rsidRPr="00C85596">
        <w:rPr>
          <w:rFonts w:ascii="Times New Roman" w:hAnsi="Times New Roman" w:cs="Times New Roman"/>
        </w:rPr>
        <w:t xml:space="preserve"> to </w:t>
      </w:r>
      <w:r w:rsidR="00664DFF" w:rsidRPr="00C85596">
        <w:rPr>
          <w:rFonts w:ascii="Times New Roman" w:hAnsi="Times New Roman" w:cs="Times New Roman"/>
        </w:rPr>
        <w:t>with</w:t>
      </w:r>
      <w:r w:rsidRPr="00C85596">
        <w:rPr>
          <w:rFonts w:ascii="Times New Roman" w:hAnsi="Times New Roman" w:cs="Times New Roman"/>
        </w:rPr>
        <w:t xml:space="preserve"> </w:t>
      </w:r>
      <w:r w:rsidR="000B24B4" w:rsidRPr="00C85596">
        <w:rPr>
          <w:rFonts w:ascii="Times New Roman" w:hAnsi="Times New Roman" w:cs="Times New Roman"/>
        </w:rPr>
        <w:t>two</w:t>
      </w:r>
      <w:r w:rsidRPr="00C85596">
        <w:rPr>
          <w:rFonts w:ascii="Times New Roman" w:hAnsi="Times New Roman" w:cs="Times New Roman"/>
        </w:rPr>
        <w:t xml:space="preserve"> </w:t>
      </w:r>
      <w:r w:rsidR="008B3465" w:rsidRPr="00C85596">
        <w:rPr>
          <w:rFonts w:ascii="Times New Roman" w:hAnsi="Times New Roman" w:cs="Times New Roman"/>
        </w:rPr>
        <w:t>action</w:t>
      </w:r>
      <w:r w:rsidR="000B24B4" w:rsidRPr="00C85596">
        <w:rPr>
          <w:rFonts w:ascii="Times New Roman" w:hAnsi="Times New Roman" w:cs="Times New Roman"/>
        </w:rPr>
        <w:t xml:space="preserve"> </w:t>
      </w:r>
      <w:r w:rsidRPr="00C85596">
        <w:rPr>
          <w:rFonts w:ascii="Times New Roman" w:hAnsi="Times New Roman" w:cs="Times New Roman"/>
        </w:rPr>
        <w:t>component</w:t>
      </w:r>
      <w:r w:rsidR="000B24B4" w:rsidRPr="00C85596">
        <w:rPr>
          <w:rFonts w:ascii="Times New Roman" w:hAnsi="Times New Roman" w:cs="Times New Roman"/>
        </w:rPr>
        <w:t>s</w:t>
      </w:r>
      <w:r w:rsidRPr="00C85596">
        <w:rPr>
          <w:rFonts w:ascii="Times New Roman" w:hAnsi="Times New Roman" w:cs="Times New Roman"/>
        </w:rPr>
        <w:t xml:space="preserve">. </w:t>
      </w:r>
      <w:r w:rsidR="000B24B4" w:rsidRPr="00C85596">
        <w:rPr>
          <w:rFonts w:ascii="Times New Roman" w:hAnsi="Times New Roman" w:cs="Times New Roman"/>
        </w:rPr>
        <w:t>In contrast</w:t>
      </w:r>
      <w:r w:rsidR="00664DFF" w:rsidRPr="00C85596">
        <w:rPr>
          <w:rFonts w:ascii="Times New Roman" w:hAnsi="Times New Roman" w:cs="Times New Roman"/>
        </w:rPr>
        <w:t xml:space="preserve"> to (5)</w:t>
      </w:r>
      <w:r w:rsidR="00E1312B" w:rsidRPr="00C85596">
        <w:rPr>
          <w:rFonts w:ascii="Times New Roman" w:hAnsi="Times New Roman" w:cs="Times New Roman"/>
        </w:rPr>
        <w:t xml:space="preserve">, where the </w:t>
      </w:r>
      <w:r w:rsidR="001B6005" w:rsidRPr="00C85596">
        <w:rPr>
          <w:rFonts w:ascii="Times New Roman" w:hAnsi="Times New Roman" w:cs="Times New Roman"/>
        </w:rPr>
        <w:t xml:space="preserve">components </w:t>
      </w:r>
      <w:r w:rsidR="00E1312B" w:rsidRPr="00C85596">
        <w:rPr>
          <w:rFonts w:ascii="Times New Roman" w:hAnsi="Times New Roman" w:cs="Times New Roman"/>
        </w:rPr>
        <w:t>are linked phonetically,</w:t>
      </w:r>
      <w:r w:rsidR="000B24B4" w:rsidRPr="00C85596">
        <w:rPr>
          <w:rFonts w:ascii="Times New Roman" w:hAnsi="Times New Roman" w:cs="Times New Roman"/>
        </w:rPr>
        <w:t xml:space="preserve"> t</w:t>
      </w:r>
      <w:r w:rsidRPr="00C85596">
        <w:rPr>
          <w:rFonts w:ascii="Times New Roman" w:hAnsi="Times New Roman" w:cs="Times New Roman"/>
        </w:rPr>
        <w:t xml:space="preserve">he components in the above response are separated by </w:t>
      </w:r>
      <w:proofErr w:type="spellStart"/>
      <w:r w:rsidRPr="00C85596">
        <w:rPr>
          <w:rFonts w:ascii="Times New Roman" w:hAnsi="Times New Roman" w:cs="Times New Roman"/>
        </w:rPr>
        <w:t>glottalisation</w:t>
      </w:r>
      <w:proofErr w:type="spellEnd"/>
      <w:r w:rsidRPr="00C85596">
        <w:rPr>
          <w:rFonts w:ascii="Times New Roman" w:hAnsi="Times New Roman" w:cs="Times New Roman"/>
        </w:rPr>
        <w:t xml:space="preserve">. </w:t>
      </w:r>
      <w:r w:rsidR="005430ED" w:rsidRPr="00C85596">
        <w:rPr>
          <w:rFonts w:ascii="Times New Roman" w:hAnsi="Times New Roman" w:cs="Times New Roman"/>
        </w:rPr>
        <w:t xml:space="preserve">An understanding of why this might be the case can be gained from </w:t>
      </w:r>
      <w:r w:rsidR="00B94B7B" w:rsidRPr="00C85596">
        <w:rPr>
          <w:rFonts w:ascii="Times New Roman" w:hAnsi="Times New Roman" w:cs="Times New Roman"/>
        </w:rPr>
        <w:t xml:space="preserve">a </w:t>
      </w:r>
      <w:r w:rsidR="005430ED" w:rsidRPr="00C85596">
        <w:rPr>
          <w:rFonts w:ascii="Times New Roman" w:hAnsi="Times New Roman" w:cs="Times New Roman"/>
        </w:rPr>
        <w:t>close analysis of the turns that precede the two responses in each case.</w:t>
      </w:r>
      <w:r w:rsidR="004D726A" w:rsidRPr="00C85596">
        <w:rPr>
          <w:rFonts w:ascii="Times New Roman" w:hAnsi="Times New Roman" w:cs="Times New Roman"/>
        </w:rPr>
        <w:t xml:space="preserve"> Ulla’s </w:t>
      </w:r>
      <w:r w:rsidR="000B24B4" w:rsidRPr="00C85596">
        <w:rPr>
          <w:rFonts w:ascii="Times New Roman" w:hAnsi="Times New Roman" w:cs="Times New Roman"/>
        </w:rPr>
        <w:t>confirmable turn in extract</w:t>
      </w:r>
      <w:r w:rsidR="002A2DCB" w:rsidRPr="00C85596">
        <w:rPr>
          <w:rFonts w:ascii="Times New Roman" w:hAnsi="Times New Roman" w:cs="Times New Roman"/>
        </w:rPr>
        <w:t xml:space="preserve"> (5), lines 2762–</w:t>
      </w:r>
      <w:r w:rsidR="004D726A" w:rsidRPr="00C85596">
        <w:rPr>
          <w:rFonts w:ascii="Times New Roman" w:hAnsi="Times New Roman" w:cs="Times New Roman"/>
        </w:rPr>
        <w:t xml:space="preserve">2763, </w:t>
      </w:r>
      <w:r w:rsidR="000B24B4" w:rsidRPr="00C85596">
        <w:rPr>
          <w:rFonts w:ascii="Times New Roman" w:hAnsi="Times New Roman" w:cs="Times New Roman"/>
        </w:rPr>
        <w:t>takes the form of</w:t>
      </w:r>
      <w:r w:rsidR="004D726A" w:rsidRPr="00C85596">
        <w:rPr>
          <w:rFonts w:ascii="Times New Roman" w:hAnsi="Times New Roman" w:cs="Times New Roman"/>
        </w:rPr>
        <w:t xml:space="preserve"> a declarative grammatical construction (</w:t>
      </w:r>
      <w:r w:rsidR="004D726A" w:rsidRPr="00C85596">
        <w:rPr>
          <w:rFonts w:ascii="Times New Roman" w:hAnsi="Times New Roman" w:cs="Times New Roman"/>
          <w:i/>
        </w:rPr>
        <w:t>he always gave the impression that he had a good grip on his finances</w:t>
      </w:r>
      <w:r w:rsidR="004D726A" w:rsidRPr="00C85596">
        <w:rPr>
          <w:rFonts w:ascii="Times New Roman" w:hAnsi="Times New Roman" w:cs="Times New Roman"/>
        </w:rPr>
        <w:t>).</w:t>
      </w:r>
      <w:r w:rsidR="00E67B6C" w:rsidRPr="00C85596">
        <w:rPr>
          <w:rFonts w:ascii="Times New Roman" w:hAnsi="Times New Roman" w:cs="Times New Roman"/>
        </w:rPr>
        <w:t xml:space="preserve"> </w:t>
      </w:r>
      <w:r w:rsidR="009F7049" w:rsidRPr="00C85596">
        <w:rPr>
          <w:rFonts w:ascii="Times New Roman" w:hAnsi="Times New Roman" w:cs="Times New Roman"/>
        </w:rPr>
        <w:t xml:space="preserve">While Ulla’s turn </w:t>
      </w:r>
      <w:r w:rsidR="00A4301D" w:rsidRPr="00C85596">
        <w:rPr>
          <w:rFonts w:ascii="Times New Roman" w:hAnsi="Times New Roman" w:cs="Times New Roman"/>
        </w:rPr>
        <w:t>shows</w:t>
      </w:r>
      <w:r w:rsidR="009F7049" w:rsidRPr="00C85596">
        <w:rPr>
          <w:rFonts w:ascii="Times New Roman" w:hAnsi="Times New Roman" w:cs="Times New Roman"/>
        </w:rPr>
        <w:t xml:space="preserve"> a discrepancy between her own expectations and Mark’s </w:t>
      </w:r>
      <w:r w:rsidR="000B24B4" w:rsidRPr="00C85596">
        <w:rPr>
          <w:rFonts w:ascii="Times New Roman" w:hAnsi="Times New Roman" w:cs="Times New Roman"/>
        </w:rPr>
        <w:t xml:space="preserve">previous </w:t>
      </w:r>
      <w:r w:rsidR="009F7049" w:rsidRPr="00C85596">
        <w:rPr>
          <w:rFonts w:ascii="Times New Roman" w:hAnsi="Times New Roman" w:cs="Times New Roman"/>
        </w:rPr>
        <w:t>claim, there is no epistemic challenge to</w:t>
      </w:r>
      <w:r w:rsidR="00B94B7B" w:rsidRPr="00C85596">
        <w:rPr>
          <w:rFonts w:ascii="Times New Roman" w:hAnsi="Times New Roman" w:cs="Times New Roman"/>
        </w:rPr>
        <w:t xml:space="preserve"> </w:t>
      </w:r>
      <w:r w:rsidR="009F7049" w:rsidRPr="00C85596">
        <w:rPr>
          <w:rFonts w:ascii="Times New Roman" w:hAnsi="Times New Roman" w:cs="Times New Roman"/>
        </w:rPr>
        <w:t>Mark’s (access to) knowledge</w:t>
      </w:r>
      <w:r w:rsidR="00E21D58" w:rsidRPr="00C85596">
        <w:rPr>
          <w:rFonts w:ascii="Times New Roman" w:hAnsi="Times New Roman" w:cs="Times New Roman"/>
        </w:rPr>
        <w:t xml:space="preserve"> and no claim to </w:t>
      </w:r>
      <w:r w:rsidR="00DC1014" w:rsidRPr="00C85596">
        <w:rPr>
          <w:rFonts w:ascii="Times New Roman" w:hAnsi="Times New Roman" w:cs="Times New Roman"/>
        </w:rPr>
        <w:t>additional knowledge</w:t>
      </w:r>
      <w:r w:rsidR="000B24B4" w:rsidRPr="00C85596">
        <w:rPr>
          <w:rFonts w:ascii="Times New Roman" w:hAnsi="Times New Roman" w:cs="Times New Roman"/>
        </w:rPr>
        <w:t xml:space="preserve"> of her own</w:t>
      </w:r>
      <w:r w:rsidR="00A4301D" w:rsidRPr="00C85596">
        <w:rPr>
          <w:rFonts w:ascii="Times New Roman" w:hAnsi="Times New Roman" w:cs="Times New Roman"/>
        </w:rPr>
        <w:t>. The confirmable turn makes no reference to Ulla herself, but only to the person referred to</w:t>
      </w:r>
      <w:r w:rsidR="007A038A" w:rsidRPr="00C85596">
        <w:rPr>
          <w:rFonts w:ascii="Times New Roman" w:hAnsi="Times New Roman" w:cs="Times New Roman"/>
        </w:rPr>
        <w:t>. Further, t</w:t>
      </w:r>
      <w:r w:rsidR="009F7049" w:rsidRPr="00C85596">
        <w:rPr>
          <w:rFonts w:ascii="Times New Roman" w:hAnsi="Times New Roman" w:cs="Times New Roman"/>
        </w:rPr>
        <w:t>he declarative form does not implement a first pair part</w:t>
      </w:r>
      <w:r w:rsidR="007A038A" w:rsidRPr="00C85596">
        <w:rPr>
          <w:rFonts w:ascii="Times New Roman" w:hAnsi="Times New Roman" w:cs="Times New Roman"/>
        </w:rPr>
        <w:t xml:space="preserve"> </w:t>
      </w:r>
      <w:r w:rsidR="009F7049" w:rsidRPr="00C85596">
        <w:rPr>
          <w:rFonts w:ascii="Times New Roman" w:hAnsi="Times New Roman" w:cs="Times New Roman"/>
        </w:rPr>
        <w:t xml:space="preserve">in the same way a tag question </w:t>
      </w:r>
      <w:r w:rsidR="00A232EA" w:rsidRPr="00C85596">
        <w:rPr>
          <w:rFonts w:ascii="Times New Roman" w:hAnsi="Times New Roman" w:cs="Times New Roman"/>
        </w:rPr>
        <w:t>would do</w:t>
      </w:r>
      <w:r w:rsidR="007A038A" w:rsidRPr="00C85596">
        <w:rPr>
          <w:rFonts w:ascii="Times New Roman" w:hAnsi="Times New Roman" w:cs="Times New Roman"/>
        </w:rPr>
        <w:t xml:space="preserve">. </w:t>
      </w:r>
      <w:r w:rsidR="00BE0615" w:rsidRPr="00C85596">
        <w:rPr>
          <w:rFonts w:ascii="Times New Roman" w:hAnsi="Times New Roman" w:cs="Times New Roman"/>
        </w:rPr>
        <w:t xml:space="preserve">Mark’s response </w:t>
      </w:r>
      <w:r w:rsidR="00B42AB2" w:rsidRPr="00C85596">
        <w:rPr>
          <w:rFonts w:ascii="Times New Roman" w:hAnsi="Times New Roman" w:cs="Times New Roman"/>
        </w:rPr>
        <w:t xml:space="preserve">in (5) </w:t>
      </w:r>
      <w:r w:rsidR="00BE0615" w:rsidRPr="00C85596">
        <w:rPr>
          <w:rFonts w:ascii="Times New Roman" w:hAnsi="Times New Roman" w:cs="Times New Roman"/>
        </w:rPr>
        <w:t xml:space="preserve">does therefore not have to </w:t>
      </w:r>
      <w:r w:rsidR="00A35595" w:rsidRPr="00C85596">
        <w:rPr>
          <w:rFonts w:ascii="Times New Roman" w:hAnsi="Times New Roman" w:cs="Times New Roman"/>
        </w:rPr>
        <w:t>address two opposed</w:t>
      </w:r>
      <w:r w:rsidR="00B53F5D" w:rsidRPr="00C85596">
        <w:rPr>
          <w:rFonts w:ascii="Times New Roman" w:hAnsi="Times New Roman" w:cs="Times New Roman"/>
        </w:rPr>
        <w:t xml:space="preserve"> trajectories;</w:t>
      </w:r>
      <w:r w:rsidR="00A232EA" w:rsidRPr="00C85596">
        <w:rPr>
          <w:rFonts w:ascii="Times New Roman" w:hAnsi="Times New Roman" w:cs="Times New Roman"/>
        </w:rPr>
        <w:t xml:space="preserve"> </w:t>
      </w:r>
      <w:r w:rsidR="00B53F5D" w:rsidRPr="00C85596">
        <w:rPr>
          <w:rFonts w:ascii="Times New Roman" w:hAnsi="Times New Roman" w:cs="Times New Roman"/>
        </w:rPr>
        <w:t>instead,</w:t>
      </w:r>
      <w:r w:rsidR="00A232EA" w:rsidRPr="00C85596">
        <w:rPr>
          <w:rFonts w:ascii="Times New Roman" w:hAnsi="Times New Roman" w:cs="Times New Roman"/>
        </w:rPr>
        <w:t xml:space="preserve"> </w:t>
      </w:r>
      <w:r w:rsidR="00B53F5D" w:rsidRPr="00C85596">
        <w:rPr>
          <w:rFonts w:ascii="Times New Roman" w:hAnsi="Times New Roman" w:cs="Times New Roman"/>
        </w:rPr>
        <w:t>his</w:t>
      </w:r>
      <w:r w:rsidR="00A232EA" w:rsidRPr="00C85596">
        <w:rPr>
          <w:rFonts w:ascii="Times New Roman" w:hAnsi="Times New Roman" w:cs="Times New Roman"/>
        </w:rPr>
        <w:t xml:space="preserve"> </w:t>
      </w:r>
      <w:r w:rsidR="00DC75AD" w:rsidRPr="00C85596">
        <w:rPr>
          <w:rFonts w:ascii="Times New Roman" w:hAnsi="Times New Roman" w:cs="Times New Roman"/>
        </w:rPr>
        <w:t>co</w:t>
      </w:r>
      <w:r w:rsidR="00A4301D" w:rsidRPr="00C85596">
        <w:rPr>
          <w:rFonts w:ascii="Times New Roman" w:hAnsi="Times New Roman" w:cs="Times New Roman"/>
        </w:rPr>
        <w:t>nfirmation</w:t>
      </w:r>
      <w:r w:rsidR="00A232EA" w:rsidRPr="00C85596">
        <w:rPr>
          <w:rFonts w:ascii="Times New Roman" w:hAnsi="Times New Roman" w:cs="Times New Roman"/>
        </w:rPr>
        <w:t xml:space="preserve"> </w:t>
      </w:r>
      <w:r w:rsidR="00DC75AD" w:rsidRPr="00C85596">
        <w:rPr>
          <w:rFonts w:ascii="Times New Roman" w:hAnsi="Times New Roman" w:cs="Times New Roman"/>
        </w:rPr>
        <w:t xml:space="preserve">is straightforwardly followed by </w:t>
      </w:r>
      <w:r w:rsidR="00B53F5D" w:rsidRPr="00C85596">
        <w:rPr>
          <w:rFonts w:ascii="Times New Roman" w:hAnsi="Times New Roman" w:cs="Times New Roman"/>
        </w:rPr>
        <w:t>additional displays of knowledge</w:t>
      </w:r>
      <w:r w:rsidR="001A058F" w:rsidRPr="00C85596">
        <w:rPr>
          <w:rFonts w:ascii="Times New Roman" w:hAnsi="Times New Roman" w:cs="Times New Roman"/>
        </w:rPr>
        <w:t xml:space="preserve"> </w:t>
      </w:r>
      <w:r w:rsidR="00B53F5D" w:rsidRPr="00C85596">
        <w:rPr>
          <w:rFonts w:ascii="Times New Roman" w:hAnsi="Times New Roman" w:cs="Times New Roman"/>
        </w:rPr>
        <w:t>addressing</w:t>
      </w:r>
      <w:r w:rsidR="001A058F" w:rsidRPr="00C85596">
        <w:rPr>
          <w:rFonts w:ascii="Times New Roman" w:hAnsi="Times New Roman" w:cs="Times New Roman"/>
        </w:rPr>
        <w:t xml:space="preserve"> </w:t>
      </w:r>
      <w:r w:rsidR="00A232EA" w:rsidRPr="00C85596">
        <w:rPr>
          <w:rFonts w:ascii="Times New Roman" w:hAnsi="Times New Roman" w:cs="Times New Roman"/>
        </w:rPr>
        <w:t xml:space="preserve">Ulla’s </w:t>
      </w:r>
      <w:r w:rsidR="00254270" w:rsidRPr="00C85596">
        <w:rPr>
          <w:rFonts w:ascii="Times New Roman" w:hAnsi="Times New Roman" w:cs="Times New Roman"/>
        </w:rPr>
        <w:t>adoption</w:t>
      </w:r>
      <w:r w:rsidR="001A058F" w:rsidRPr="00C85596">
        <w:rPr>
          <w:rFonts w:ascii="Times New Roman" w:hAnsi="Times New Roman" w:cs="Times New Roman"/>
        </w:rPr>
        <w:t xml:space="preserve"> of a </w:t>
      </w:r>
      <w:r w:rsidR="00A232EA" w:rsidRPr="00C85596">
        <w:rPr>
          <w:rFonts w:ascii="Times New Roman" w:hAnsi="Times New Roman" w:cs="Times New Roman"/>
        </w:rPr>
        <w:t>K- position.</w:t>
      </w:r>
    </w:p>
    <w:p w14:paraId="70A88BC7" w14:textId="120C7CBD" w:rsidR="00A232EA" w:rsidRPr="00C85596" w:rsidRDefault="007A038A" w:rsidP="00916722">
      <w:pPr>
        <w:spacing w:line="480" w:lineRule="auto"/>
        <w:ind w:firstLine="720"/>
        <w:rPr>
          <w:rFonts w:ascii="Times New Roman" w:hAnsi="Times New Roman" w:cs="Times New Roman"/>
        </w:rPr>
      </w:pPr>
      <w:r w:rsidRPr="00C85596">
        <w:rPr>
          <w:rFonts w:ascii="Times New Roman" w:hAnsi="Times New Roman" w:cs="Times New Roman"/>
        </w:rPr>
        <w:t xml:space="preserve">By comparison, Mark’s confirmable turn </w:t>
      </w:r>
      <w:r w:rsidRPr="00C85596">
        <w:rPr>
          <w:rFonts w:ascii="Times New Roman" w:hAnsi="Times New Roman" w:cs="Times New Roman"/>
          <w:i/>
          <w:lang w:val="en-GB"/>
        </w:rPr>
        <w:t xml:space="preserve">but you also always go online via your mobile </w:t>
      </w:r>
      <w:r w:rsidRPr="00C85596">
        <w:rPr>
          <w:rFonts w:ascii="Times New Roman" w:hAnsi="Times New Roman" w:cs="Times New Roman"/>
          <w:i/>
        </w:rPr>
        <w:t>don’t you</w:t>
      </w:r>
      <w:r w:rsidRPr="00C85596">
        <w:rPr>
          <w:rFonts w:ascii="Times New Roman" w:hAnsi="Times New Roman" w:cs="Times New Roman"/>
        </w:rPr>
        <w:t xml:space="preserve"> </w:t>
      </w:r>
      <w:r w:rsidR="00A232EA" w:rsidRPr="00C85596">
        <w:rPr>
          <w:rFonts w:ascii="Times New Roman" w:hAnsi="Times New Roman" w:cs="Times New Roman"/>
        </w:rPr>
        <w:t xml:space="preserve">in </w:t>
      </w:r>
      <w:r w:rsidRPr="00C85596">
        <w:rPr>
          <w:rFonts w:ascii="Times New Roman" w:hAnsi="Times New Roman" w:cs="Times New Roman"/>
        </w:rPr>
        <w:t xml:space="preserve">(7) openly challenges Ulla’s grounds for </w:t>
      </w:r>
      <w:r w:rsidR="00A232EA" w:rsidRPr="00C85596">
        <w:rPr>
          <w:rFonts w:ascii="Times New Roman" w:hAnsi="Times New Roman" w:cs="Times New Roman"/>
        </w:rPr>
        <w:t xml:space="preserve">a </w:t>
      </w:r>
      <w:r w:rsidRPr="00C85596">
        <w:rPr>
          <w:rFonts w:ascii="Times New Roman" w:hAnsi="Times New Roman" w:cs="Times New Roman"/>
        </w:rPr>
        <w:t xml:space="preserve">complaint and assumes an </w:t>
      </w:r>
      <w:r w:rsidRPr="00C85596">
        <w:rPr>
          <w:rFonts w:ascii="Times New Roman" w:hAnsi="Times New Roman" w:cs="Times New Roman"/>
        </w:rPr>
        <w:lastRenderedPageBreak/>
        <w:t xml:space="preserve">epistemic position on a territory of knowledge that is hers by right (her phone, her internet habits). </w:t>
      </w:r>
      <w:r w:rsidR="00A232EA" w:rsidRPr="00C85596">
        <w:rPr>
          <w:rFonts w:ascii="Times New Roman" w:hAnsi="Times New Roman" w:cs="Times New Roman"/>
        </w:rPr>
        <w:t>The tag question assigns Ulla a confirm</w:t>
      </w:r>
      <w:r w:rsidR="00860F0B" w:rsidRPr="00C85596">
        <w:rPr>
          <w:rFonts w:ascii="Times New Roman" w:hAnsi="Times New Roman" w:cs="Times New Roman"/>
        </w:rPr>
        <w:t>ation</w:t>
      </w:r>
      <w:r w:rsidR="00A232EA" w:rsidRPr="00C85596">
        <w:rPr>
          <w:rFonts w:ascii="Times New Roman" w:hAnsi="Times New Roman" w:cs="Times New Roman"/>
        </w:rPr>
        <w:t xml:space="preserve"> slot, which means that in order to address the confirmable </w:t>
      </w:r>
      <w:r w:rsidR="00A232EA" w:rsidRPr="00C85596">
        <w:rPr>
          <w:rFonts w:ascii="Times New Roman" w:hAnsi="Times New Roman" w:cs="Times New Roman"/>
          <w:i/>
        </w:rPr>
        <w:t>and</w:t>
      </w:r>
      <w:r w:rsidR="00A232EA" w:rsidRPr="00C85596">
        <w:rPr>
          <w:rFonts w:ascii="Times New Roman" w:hAnsi="Times New Roman" w:cs="Times New Roman"/>
        </w:rPr>
        <w:t xml:space="preserve"> uphold her previous complaint she needs to respond to two directly opposing trajectories: confirming one claim and giving an account for the opposite claim. These separate and opposed trajectories are </w:t>
      </w:r>
      <w:r w:rsidR="00413A6B" w:rsidRPr="00C85596">
        <w:rPr>
          <w:rFonts w:ascii="Times New Roman" w:hAnsi="Times New Roman" w:cs="Times New Roman"/>
        </w:rPr>
        <w:t xml:space="preserve">implemented through </w:t>
      </w:r>
      <w:r w:rsidR="00A232EA" w:rsidRPr="00C85596">
        <w:rPr>
          <w:rFonts w:ascii="Times New Roman" w:hAnsi="Times New Roman" w:cs="Times New Roman"/>
        </w:rPr>
        <w:t>social actions</w:t>
      </w:r>
      <w:r w:rsidR="00413A6B" w:rsidRPr="00C85596">
        <w:rPr>
          <w:rFonts w:ascii="Times New Roman" w:hAnsi="Times New Roman" w:cs="Times New Roman"/>
        </w:rPr>
        <w:t xml:space="preserve"> where the second is designed as marking a departure from the first</w:t>
      </w:r>
      <w:r w:rsidR="00A232EA" w:rsidRPr="00C85596">
        <w:rPr>
          <w:rFonts w:ascii="Times New Roman" w:hAnsi="Times New Roman" w:cs="Times New Roman"/>
        </w:rPr>
        <w:t>.</w:t>
      </w:r>
    </w:p>
    <w:p w14:paraId="1ED8570A" w14:textId="4FF92ADB" w:rsidR="00341813" w:rsidRPr="00C85596" w:rsidRDefault="00060254" w:rsidP="006A3E7D">
      <w:pPr>
        <w:spacing w:line="480" w:lineRule="auto"/>
        <w:rPr>
          <w:rFonts w:ascii="Times New Roman" w:hAnsi="Times New Roman" w:cs="Times New Roman"/>
        </w:rPr>
      </w:pPr>
      <w:r w:rsidRPr="00C85596">
        <w:rPr>
          <w:rFonts w:ascii="Times New Roman" w:hAnsi="Times New Roman" w:cs="Times New Roman"/>
        </w:rPr>
        <w:tab/>
        <w:t xml:space="preserve">The French corpus shows a similar case of a </w:t>
      </w:r>
      <w:proofErr w:type="spellStart"/>
      <w:r w:rsidRPr="00C85596">
        <w:rPr>
          <w:rFonts w:ascii="Times New Roman" w:hAnsi="Times New Roman" w:cs="Times New Roman"/>
        </w:rPr>
        <w:t>glottalised</w:t>
      </w:r>
      <w:proofErr w:type="spellEnd"/>
      <w:r w:rsidRPr="00C85596">
        <w:rPr>
          <w:rFonts w:ascii="Times New Roman" w:hAnsi="Times New Roman" w:cs="Times New Roman"/>
        </w:rPr>
        <w:t xml:space="preserve"> </w:t>
      </w:r>
      <w:r w:rsidR="00B42AB2" w:rsidRPr="00C85596">
        <w:rPr>
          <w:rFonts w:ascii="Times New Roman" w:hAnsi="Times New Roman" w:cs="Times New Roman"/>
        </w:rPr>
        <w:t xml:space="preserve">disjunction </w:t>
      </w:r>
      <w:r w:rsidRPr="00C85596">
        <w:rPr>
          <w:rFonts w:ascii="Times New Roman" w:hAnsi="Times New Roman" w:cs="Times New Roman"/>
        </w:rPr>
        <w:t xml:space="preserve">between a confirmation and a response to a different action trajectory. A customer </w:t>
      </w:r>
      <w:r w:rsidR="003C4D62" w:rsidRPr="00C85596">
        <w:rPr>
          <w:rFonts w:ascii="Times New Roman" w:hAnsi="Times New Roman" w:cs="Times New Roman"/>
        </w:rPr>
        <w:t xml:space="preserve">in a tourist office </w:t>
      </w:r>
      <w:r w:rsidRPr="00C85596">
        <w:rPr>
          <w:rFonts w:ascii="Times New Roman" w:hAnsi="Times New Roman" w:cs="Times New Roman"/>
        </w:rPr>
        <w:t>is asking for a sports brochure.</w:t>
      </w:r>
    </w:p>
    <w:p w14:paraId="290E70D8" w14:textId="77777777" w:rsidR="00A07CF6" w:rsidRPr="00C85596" w:rsidRDefault="00A07CF6" w:rsidP="00933C0D">
      <w:pPr>
        <w:spacing w:line="480" w:lineRule="auto"/>
        <w:rPr>
          <w:rFonts w:ascii="Times New Roman" w:hAnsi="Times New Roman" w:cs="Times New Roman"/>
        </w:rPr>
      </w:pPr>
    </w:p>
    <w:p w14:paraId="01C86E66" w14:textId="2585B441" w:rsidR="00933C0D" w:rsidRPr="00C85596" w:rsidRDefault="00A07CF6" w:rsidP="00933C0D">
      <w:pPr>
        <w:spacing w:line="480" w:lineRule="auto"/>
        <w:rPr>
          <w:rFonts w:ascii="Times New Roman" w:hAnsi="Times New Roman" w:cs="Times New Roman"/>
        </w:rPr>
      </w:pPr>
      <w:r w:rsidRPr="00C85596">
        <w:rPr>
          <w:rFonts w:ascii="Times New Roman" w:hAnsi="Times New Roman" w:cs="Times New Roman"/>
        </w:rPr>
        <w:t xml:space="preserve">(8) </w:t>
      </w:r>
      <w:r w:rsidR="00380BB3" w:rsidRPr="00C85596">
        <w:rPr>
          <w:rFonts w:ascii="Times New Roman" w:hAnsi="Times New Roman" w:cs="Times New Roman"/>
        </w:rPr>
        <w:t>[OTG.1SB0009.0:00]</w:t>
      </w:r>
    </w:p>
    <w:p w14:paraId="129DA0DD" w14:textId="17C60D73" w:rsidR="00933C0D" w:rsidRPr="00C85596" w:rsidRDefault="00933C0D" w:rsidP="004125BB">
      <w:pPr>
        <w:rPr>
          <w:rFonts w:ascii="Courier New" w:hAnsi="Courier New" w:cs="Courier New"/>
          <w:sz w:val="20"/>
          <w:szCs w:val="20"/>
        </w:rPr>
      </w:pPr>
      <w:proofErr w:type="gramStart"/>
      <w:r w:rsidRPr="00C85596">
        <w:rPr>
          <w:rFonts w:ascii="Courier New" w:hAnsi="Courier New" w:cs="Courier New"/>
          <w:sz w:val="20"/>
          <w:szCs w:val="20"/>
        </w:rPr>
        <w:t>1  C</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j'aurais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voulu</w:t>
      </w:r>
      <w:proofErr w:type="spellEnd"/>
      <w:r w:rsidRPr="00C85596">
        <w:rPr>
          <w:rFonts w:ascii="Courier New" w:hAnsi="Courier New" w:cs="Courier New"/>
          <w:sz w:val="20"/>
          <w:szCs w:val="20"/>
        </w:rPr>
        <w:t xml:space="preserve"> savoir </w:t>
      </w:r>
      <w:proofErr w:type="spellStart"/>
      <w:r w:rsidRPr="00C85596">
        <w:rPr>
          <w:rFonts w:ascii="Courier New" w:hAnsi="Courier New" w:cs="Courier New"/>
          <w:sz w:val="20"/>
          <w:szCs w:val="20"/>
        </w:rPr>
        <w:t>si</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vous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aviez</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une</w:t>
      </w:r>
      <w:proofErr w:type="spellEnd"/>
      <w:r w:rsidRPr="00C85596">
        <w:rPr>
          <w:rFonts w:ascii="Courier New" w:hAnsi="Courier New" w:cs="Courier New"/>
          <w:sz w:val="20"/>
          <w:szCs w:val="20"/>
        </w:rPr>
        <w:t xml:space="preserve"> brochure sur les  </w:t>
      </w:r>
    </w:p>
    <w:p w14:paraId="4430E8B2" w14:textId="329633F1"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rPr>
        <w:t xml:space="preserve">      </w:t>
      </w:r>
      <w:r w:rsidRPr="00C85596">
        <w:rPr>
          <w:rFonts w:ascii="Courier New" w:hAnsi="Courier New" w:cs="Courier New"/>
          <w:i/>
          <w:sz w:val="20"/>
          <w:szCs w:val="20"/>
        </w:rPr>
        <w:t xml:space="preserve">I'd like to know if you have a brochure about the </w:t>
      </w:r>
    </w:p>
    <w:p w14:paraId="47536C8F" w14:textId="77777777" w:rsidR="00933C0D" w:rsidRPr="00C85596" w:rsidRDefault="00933C0D" w:rsidP="004125BB">
      <w:pPr>
        <w:rPr>
          <w:rFonts w:ascii="Courier New" w:hAnsi="Courier New" w:cs="Courier New"/>
          <w:sz w:val="20"/>
          <w:szCs w:val="20"/>
        </w:rPr>
      </w:pPr>
    </w:p>
    <w:p w14:paraId="235BC72A" w14:textId="4106434C" w:rsidR="00933C0D" w:rsidRPr="00C85596" w:rsidRDefault="00933C0D" w:rsidP="004125BB">
      <w:pPr>
        <w:rPr>
          <w:rFonts w:ascii="Courier New" w:hAnsi="Courier New" w:cs="Courier New"/>
          <w:sz w:val="20"/>
          <w:szCs w:val="20"/>
        </w:rPr>
      </w:pPr>
      <w:r w:rsidRPr="00C85596">
        <w:rPr>
          <w:rFonts w:ascii="Courier New" w:hAnsi="Courier New" w:cs="Courier New"/>
          <w:sz w:val="20"/>
          <w:szCs w:val="20"/>
        </w:rPr>
        <w:t xml:space="preserve">2     sports </w:t>
      </w:r>
      <w:proofErr w:type="spellStart"/>
      <w:r w:rsidRPr="00C85596">
        <w:rPr>
          <w:rFonts w:ascii="Courier New" w:hAnsi="Courier New" w:cs="Courier New"/>
          <w:sz w:val="20"/>
          <w:szCs w:val="20"/>
        </w:rPr>
        <w:t>qu'on</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peut</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pratiquer</w:t>
      </w:r>
      <w:proofErr w:type="spellEnd"/>
      <w:r w:rsidRPr="00C85596">
        <w:rPr>
          <w:rFonts w:ascii="Courier New" w:hAnsi="Courier New" w:cs="Courier New"/>
          <w:sz w:val="20"/>
          <w:szCs w:val="20"/>
        </w:rPr>
        <w:t xml:space="preserve"> à Grenoble</w:t>
      </w:r>
    </w:p>
    <w:p w14:paraId="12F44936" w14:textId="6654FB40"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sports</w:t>
      </w:r>
      <w:proofErr w:type="gramEnd"/>
      <w:r w:rsidRPr="00C85596">
        <w:rPr>
          <w:rFonts w:ascii="Courier New" w:hAnsi="Courier New" w:cs="Courier New"/>
          <w:i/>
          <w:sz w:val="20"/>
          <w:szCs w:val="20"/>
        </w:rPr>
        <w:t xml:space="preserve"> that one can practice in Grenoble</w:t>
      </w:r>
    </w:p>
    <w:p w14:paraId="0687E26D" w14:textId="77777777" w:rsidR="00933C0D" w:rsidRPr="00C85596" w:rsidRDefault="00933C0D" w:rsidP="004125BB">
      <w:pPr>
        <w:rPr>
          <w:rFonts w:ascii="Courier New" w:hAnsi="Courier New" w:cs="Courier New"/>
          <w:i/>
          <w:sz w:val="20"/>
          <w:szCs w:val="20"/>
        </w:rPr>
      </w:pPr>
    </w:p>
    <w:p w14:paraId="40A963E0" w14:textId="3BE2525B" w:rsidR="00933C0D" w:rsidRPr="00C85596" w:rsidRDefault="00933C0D" w:rsidP="004125BB">
      <w:pPr>
        <w:rPr>
          <w:rFonts w:ascii="Courier New" w:hAnsi="Courier New" w:cs="Courier New"/>
          <w:sz w:val="20"/>
          <w:szCs w:val="20"/>
          <w:lang w:val="de-DE"/>
        </w:rPr>
      </w:pPr>
      <w:r w:rsidRPr="00C85596">
        <w:rPr>
          <w:rFonts w:ascii="Courier New" w:hAnsi="Courier New" w:cs="Courier New"/>
          <w:sz w:val="20"/>
          <w:szCs w:val="20"/>
          <w:lang w:val="de-DE"/>
        </w:rPr>
        <w:t>3     (0.4)</w:t>
      </w:r>
    </w:p>
    <w:p w14:paraId="260629F8" w14:textId="77777777" w:rsidR="00933C0D" w:rsidRPr="00C85596" w:rsidRDefault="00933C0D" w:rsidP="004125BB">
      <w:pPr>
        <w:rPr>
          <w:rFonts w:ascii="Courier New" w:hAnsi="Courier New" w:cs="Courier New"/>
          <w:sz w:val="20"/>
          <w:szCs w:val="20"/>
          <w:lang w:val="de-DE"/>
        </w:rPr>
      </w:pPr>
    </w:p>
    <w:p w14:paraId="3D695840" w14:textId="11832C6E" w:rsidR="00933C0D" w:rsidRPr="00C85596" w:rsidRDefault="00933C0D" w:rsidP="004125BB">
      <w:pPr>
        <w:rPr>
          <w:rFonts w:ascii="Courier New" w:hAnsi="Courier New" w:cs="Courier New"/>
          <w:sz w:val="20"/>
          <w:szCs w:val="20"/>
          <w:lang w:val="de-DE"/>
        </w:rPr>
      </w:pPr>
      <w:r w:rsidRPr="00C85596">
        <w:rPr>
          <w:rFonts w:ascii="Courier New" w:hAnsi="Courier New" w:cs="Courier New"/>
          <w:sz w:val="20"/>
          <w:szCs w:val="20"/>
          <w:lang w:val="de-DE"/>
        </w:rPr>
        <w:t xml:space="preserve">4  E: !t </w:t>
      </w:r>
      <w:r w:rsidR="00625FCC" w:rsidRPr="00C85596">
        <w:rPr>
          <w:rFonts w:ascii="Courier New" w:hAnsi="Courier New" w:cs="Courier New"/>
          <w:b/>
          <w:sz w:val="20"/>
          <w:szCs w:val="20"/>
          <w:lang w:val="de-DE"/>
        </w:rPr>
        <w:t>OUI,</w:t>
      </w:r>
      <w:r w:rsidRPr="00C85596">
        <w:rPr>
          <w:rFonts w:ascii="Courier New" w:hAnsi="Courier New" w:cs="Courier New"/>
          <w:sz w:val="20"/>
          <w:szCs w:val="20"/>
          <w:lang w:val="de-DE"/>
        </w:rPr>
        <w:t xml:space="preserve"> </w:t>
      </w:r>
      <w:r w:rsidRPr="00C85596">
        <w:rPr>
          <w:rFonts w:ascii="Courier New" w:hAnsi="Courier New" w:cs="Courier New"/>
          <w:b/>
          <w:sz w:val="20"/>
          <w:szCs w:val="20"/>
          <w:lang w:val="de-DE"/>
        </w:rPr>
        <w:t>Ɂelle</w:t>
      </w:r>
      <w:r w:rsidRPr="00C85596">
        <w:rPr>
          <w:rFonts w:ascii="Courier New" w:hAnsi="Courier New" w:cs="Courier New"/>
          <w:sz w:val="20"/>
          <w:szCs w:val="20"/>
          <w:lang w:val="de-DE"/>
        </w:rPr>
        <w:t xml:space="preserve"> e</w:t>
      </w:r>
      <w:r w:rsidR="00625FCC" w:rsidRPr="00C85596">
        <w:rPr>
          <w:rFonts w:ascii="Courier New" w:hAnsi="Courier New" w:cs="Courier New"/>
          <w:sz w:val="20"/>
          <w:szCs w:val="20"/>
          <w:lang w:val="de-DE"/>
        </w:rPr>
        <w:t>XI:STE</w:t>
      </w:r>
      <w:r w:rsidRPr="00C85596">
        <w:rPr>
          <w:rFonts w:ascii="Courier New" w:hAnsi="Courier New" w:cs="Courier New"/>
          <w:sz w:val="20"/>
          <w:szCs w:val="20"/>
          <w:lang w:val="de-DE"/>
        </w:rPr>
        <w:t xml:space="preserve"> mais il m'en reste plus </w:t>
      </w:r>
      <w:r w:rsidR="00E95B03" w:rsidRPr="00C85596">
        <w:rPr>
          <w:rFonts w:ascii="Courier New" w:hAnsi="Courier New" w:cs="Courier New"/>
          <w:sz w:val="20"/>
          <w:szCs w:val="20"/>
          <w:lang w:val="de-DE"/>
        </w:rPr>
        <w:t>QU</w:t>
      </w:r>
      <w:r w:rsidRPr="00C85596">
        <w:rPr>
          <w:rFonts w:ascii="Courier New" w:hAnsi="Courier New" w:cs="Courier New"/>
          <w:sz w:val="20"/>
          <w:szCs w:val="20"/>
          <w:lang w:val="de-DE"/>
        </w:rPr>
        <w:t>'</w:t>
      </w:r>
      <w:r w:rsidR="00E95B03" w:rsidRPr="00C85596">
        <w:rPr>
          <w:rFonts w:ascii="Courier New" w:hAnsi="Courier New" w:cs="Courier New"/>
          <w:sz w:val="20"/>
          <w:szCs w:val="20"/>
          <w:lang w:val="de-DE"/>
        </w:rPr>
        <w:t>UNE</w:t>
      </w:r>
      <w:r w:rsidRPr="00C85596">
        <w:rPr>
          <w:rFonts w:ascii="Courier New" w:hAnsi="Courier New" w:cs="Courier New"/>
          <w:sz w:val="20"/>
          <w:szCs w:val="20"/>
          <w:lang w:val="de-DE"/>
        </w:rPr>
        <w:t xml:space="preserve"> donc </w:t>
      </w:r>
    </w:p>
    <w:p w14:paraId="0D6B5ADB" w14:textId="03A6BC2A"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lang w:val="de-DE"/>
        </w:rPr>
        <w:t xml:space="preserve">      </w:t>
      </w:r>
      <w:r w:rsidRPr="00C85596">
        <w:rPr>
          <w:rFonts w:ascii="Courier New" w:hAnsi="Courier New" w:cs="Courier New"/>
          <w:i/>
          <w:sz w:val="20"/>
          <w:szCs w:val="20"/>
        </w:rPr>
        <w:t xml:space="preserve">!t </w:t>
      </w:r>
      <w:proofErr w:type="gramStart"/>
      <w:r w:rsidRPr="00C85596">
        <w:rPr>
          <w:rFonts w:ascii="Courier New" w:hAnsi="Courier New" w:cs="Courier New"/>
          <w:i/>
          <w:sz w:val="20"/>
          <w:szCs w:val="20"/>
        </w:rPr>
        <w:t xml:space="preserve">yes </w:t>
      </w:r>
      <w:r w:rsidR="00625FCC" w:rsidRPr="00C85596">
        <w:rPr>
          <w:rFonts w:ascii="Courier New" w:hAnsi="Courier New" w:cs="Courier New"/>
          <w:i/>
          <w:sz w:val="20"/>
          <w:szCs w:val="20"/>
        </w:rPr>
        <w:t xml:space="preserve"> </w:t>
      </w:r>
      <w:r w:rsidRPr="00C85596">
        <w:rPr>
          <w:rFonts w:ascii="Courier New" w:hAnsi="Courier New" w:cs="Courier New"/>
          <w:i/>
          <w:sz w:val="20"/>
          <w:szCs w:val="20"/>
        </w:rPr>
        <w:t>it</w:t>
      </w:r>
      <w:proofErr w:type="gramEnd"/>
      <w:r w:rsidRPr="00C85596">
        <w:rPr>
          <w:rFonts w:ascii="Courier New" w:hAnsi="Courier New" w:cs="Courier New"/>
          <w:i/>
          <w:sz w:val="20"/>
          <w:szCs w:val="20"/>
        </w:rPr>
        <w:t xml:space="preserve"> exists</w:t>
      </w:r>
      <w:r w:rsidR="00C94F42" w:rsidRPr="00C85596">
        <w:rPr>
          <w:rFonts w:ascii="Courier New" w:hAnsi="Courier New" w:cs="Courier New"/>
          <w:i/>
          <w:sz w:val="20"/>
          <w:szCs w:val="20"/>
        </w:rPr>
        <w:t xml:space="preserve"> but I only have one left so</w:t>
      </w:r>
      <w:r w:rsidRPr="00C85596">
        <w:rPr>
          <w:rFonts w:ascii="Courier New" w:hAnsi="Courier New" w:cs="Courier New"/>
          <w:i/>
          <w:sz w:val="20"/>
          <w:szCs w:val="20"/>
        </w:rPr>
        <w:t xml:space="preserve"> </w:t>
      </w:r>
    </w:p>
    <w:p w14:paraId="5584D5AD" w14:textId="77777777" w:rsidR="00933C0D" w:rsidRPr="00C85596" w:rsidRDefault="00933C0D" w:rsidP="004125BB">
      <w:pPr>
        <w:rPr>
          <w:rFonts w:ascii="Courier New" w:hAnsi="Courier New" w:cs="Courier New"/>
          <w:sz w:val="20"/>
          <w:szCs w:val="20"/>
        </w:rPr>
      </w:pPr>
    </w:p>
    <w:p w14:paraId="6A894199" w14:textId="1F703F52" w:rsidR="00933C0D" w:rsidRPr="00C85596" w:rsidRDefault="00933C0D" w:rsidP="004125BB">
      <w:pPr>
        <w:rPr>
          <w:rFonts w:ascii="Courier New" w:hAnsi="Courier New" w:cs="Courier New"/>
          <w:sz w:val="20"/>
          <w:szCs w:val="20"/>
        </w:rPr>
      </w:pPr>
      <w:r w:rsidRPr="00C85596">
        <w:rPr>
          <w:rFonts w:ascii="Courier New" w:hAnsi="Courier New" w:cs="Courier New"/>
          <w:sz w:val="20"/>
          <w:szCs w:val="20"/>
        </w:rPr>
        <w:t xml:space="preserve">5     </w:t>
      </w:r>
      <w:r w:rsidR="00C94F42" w:rsidRPr="00C85596">
        <w:rPr>
          <w:rFonts w:ascii="Courier New" w:hAnsi="Courier New" w:cs="Courier New"/>
          <w:sz w:val="20"/>
          <w:szCs w:val="20"/>
        </w:rPr>
        <w:t xml:space="preserve">je </w:t>
      </w:r>
      <w:proofErr w:type="spellStart"/>
      <w:r w:rsidRPr="00C85596">
        <w:rPr>
          <w:rFonts w:ascii="Courier New" w:hAnsi="Courier New" w:cs="Courier New"/>
          <w:sz w:val="20"/>
          <w:szCs w:val="20"/>
        </w:rPr>
        <w:t>vous</w:t>
      </w:r>
      <w:proofErr w:type="spellEnd"/>
      <w:r w:rsidRPr="00C85596">
        <w:rPr>
          <w:rFonts w:ascii="Courier New" w:hAnsi="Courier New" w:cs="Courier New"/>
          <w:sz w:val="20"/>
          <w:szCs w:val="20"/>
        </w:rPr>
        <w:t xml:space="preserve"> la </w:t>
      </w:r>
      <w:proofErr w:type="gramStart"/>
      <w:r w:rsidRPr="00C85596">
        <w:rPr>
          <w:rFonts w:ascii="Courier New" w:hAnsi="Courier New" w:cs="Courier New"/>
          <w:sz w:val="20"/>
          <w:szCs w:val="20"/>
        </w:rPr>
        <w:t>do[</w:t>
      </w:r>
      <w:proofErr w:type="spellStart"/>
      <w:proofErr w:type="gramEnd"/>
      <w:r w:rsidRPr="00C85596">
        <w:rPr>
          <w:rFonts w:ascii="Courier New" w:hAnsi="Courier New" w:cs="Courier New"/>
          <w:sz w:val="20"/>
          <w:szCs w:val="20"/>
        </w:rPr>
        <w:t>nne</w:t>
      </w:r>
      <w:proofErr w:type="spellEnd"/>
      <w:r w:rsidRPr="00C85596">
        <w:rPr>
          <w:rFonts w:ascii="Courier New" w:hAnsi="Courier New" w:cs="Courier New"/>
          <w:sz w:val="20"/>
          <w:szCs w:val="20"/>
        </w:rPr>
        <w:t xml:space="preserve">] </w:t>
      </w:r>
      <w:r w:rsidR="00E95B03" w:rsidRPr="00C85596">
        <w:rPr>
          <w:rFonts w:ascii="Courier New" w:hAnsi="Courier New" w:cs="Courier New"/>
          <w:sz w:val="20"/>
          <w:szCs w:val="20"/>
        </w:rPr>
        <w:t>PA</w:t>
      </w:r>
      <w:r w:rsidRPr="00C85596">
        <w:rPr>
          <w:rFonts w:ascii="Courier New" w:hAnsi="Courier New" w:cs="Courier New"/>
          <w:sz w:val="20"/>
          <w:szCs w:val="20"/>
        </w:rPr>
        <w:t>:</w:t>
      </w:r>
      <w:r w:rsidR="00E95B03" w:rsidRPr="00C85596">
        <w:rPr>
          <w:rFonts w:ascii="Courier New" w:hAnsi="Courier New" w:cs="Courier New"/>
          <w:sz w:val="20"/>
          <w:szCs w:val="20"/>
        </w:rPr>
        <w:t>S</w:t>
      </w:r>
      <w:r w:rsidRPr="00C85596">
        <w:rPr>
          <w:rFonts w:ascii="Courier New" w:hAnsi="Courier New" w:cs="Courier New"/>
          <w:sz w:val="20"/>
          <w:szCs w:val="20"/>
        </w:rPr>
        <w:t xml:space="preserve"> </w:t>
      </w:r>
    </w:p>
    <w:p w14:paraId="2EA673B5" w14:textId="6B5C35C9"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00C94F42" w:rsidRPr="00C85596">
        <w:rPr>
          <w:rFonts w:ascii="Courier New" w:hAnsi="Courier New" w:cs="Courier New"/>
          <w:i/>
          <w:sz w:val="20"/>
          <w:szCs w:val="20"/>
        </w:rPr>
        <w:t>you</w:t>
      </w:r>
      <w:proofErr w:type="gramEnd"/>
      <w:r w:rsidR="00C94F42" w:rsidRPr="00C85596">
        <w:rPr>
          <w:rFonts w:ascii="Courier New" w:hAnsi="Courier New" w:cs="Courier New"/>
          <w:i/>
          <w:sz w:val="20"/>
          <w:szCs w:val="20"/>
        </w:rPr>
        <w:t xml:space="preserve"> can't take it with you</w:t>
      </w:r>
      <w:r w:rsidRPr="00C85596">
        <w:rPr>
          <w:rFonts w:ascii="Courier New" w:hAnsi="Courier New" w:cs="Courier New"/>
          <w:i/>
          <w:sz w:val="20"/>
          <w:szCs w:val="20"/>
        </w:rPr>
        <w:t xml:space="preserve"> </w:t>
      </w:r>
    </w:p>
    <w:p w14:paraId="64062BBB" w14:textId="77777777" w:rsidR="00933C0D" w:rsidRPr="00C85596" w:rsidRDefault="00933C0D" w:rsidP="004125BB">
      <w:pPr>
        <w:rPr>
          <w:rFonts w:ascii="Courier New" w:hAnsi="Courier New" w:cs="Courier New"/>
          <w:sz w:val="20"/>
          <w:szCs w:val="20"/>
        </w:rPr>
      </w:pPr>
    </w:p>
    <w:p w14:paraId="42B1BA86" w14:textId="4E3CFEC6" w:rsidR="00933C0D" w:rsidRPr="00C85596" w:rsidRDefault="00933C0D" w:rsidP="004125BB">
      <w:pPr>
        <w:rPr>
          <w:rFonts w:ascii="Courier New" w:hAnsi="Courier New" w:cs="Courier New"/>
          <w:sz w:val="20"/>
          <w:szCs w:val="20"/>
          <w:lang w:val="de-DE"/>
        </w:rPr>
      </w:pPr>
      <w:r w:rsidRPr="00C85596">
        <w:rPr>
          <w:rFonts w:ascii="Courier New" w:hAnsi="Courier New" w:cs="Courier New"/>
          <w:sz w:val="20"/>
          <w:szCs w:val="20"/>
          <w:lang w:val="de-DE"/>
        </w:rPr>
        <w:t xml:space="preserve">6  C:         </w:t>
      </w:r>
      <w:r w:rsidR="00C94F42"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 xml:space="preserve">  [ah ]</w:t>
      </w:r>
    </w:p>
    <w:p w14:paraId="374D835E" w14:textId="1499C632" w:rsidR="00933C0D" w:rsidRPr="00C85596" w:rsidRDefault="00933C0D" w:rsidP="004125BB">
      <w:pPr>
        <w:rPr>
          <w:rFonts w:ascii="Courier New" w:hAnsi="Courier New" w:cs="Courier New"/>
          <w:i/>
          <w:sz w:val="20"/>
          <w:szCs w:val="20"/>
          <w:lang w:val="de-DE"/>
        </w:rPr>
      </w:pPr>
      <w:r w:rsidRPr="00C85596">
        <w:rPr>
          <w:rFonts w:ascii="Courier New" w:hAnsi="Courier New" w:cs="Courier New"/>
          <w:i/>
          <w:sz w:val="20"/>
          <w:szCs w:val="20"/>
          <w:lang w:val="de-DE"/>
        </w:rPr>
        <w:t xml:space="preserve"> </w:t>
      </w:r>
      <w:r w:rsidR="00380BB3" w:rsidRPr="00C85596">
        <w:rPr>
          <w:rFonts w:ascii="Courier New" w:hAnsi="Courier New" w:cs="Courier New"/>
          <w:i/>
          <w:sz w:val="20"/>
          <w:szCs w:val="20"/>
          <w:lang w:val="de-DE"/>
        </w:rPr>
        <w:t xml:space="preserve">               </w:t>
      </w:r>
      <w:r w:rsidR="00C94F42"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oh</w:t>
      </w:r>
    </w:p>
    <w:p w14:paraId="5BC895A0" w14:textId="77777777" w:rsidR="00933C0D" w:rsidRPr="00C85596" w:rsidRDefault="00933C0D" w:rsidP="004125BB">
      <w:pPr>
        <w:rPr>
          <w:rFonts w:ascii="Courier New" w:hAnsi="Courier New" w:cs="Courier New"/>
          <w:sz w:val="20"/>
          <w:szCs w:val="20"/>
          <w:lang w:val="de-DE"/>
        </w:rPr>
      </w:pPr>
    </w:p>
    <w:p w14:paraId="33B57B13" w14:textId="446DF961" w:rsidR="00933C0D" w:rsidRPr="00C85596" w:rsidRDefault="00933C0D" w:rsidP="004125BB">
      <w:pPr>
        <w:rPr>
          <w:rFonts w:ascii="Courier New" w:hAnsi="Courier New" w:cs="Courier New"/>
          <w:sz w:val="20"/>
          <w:szCs w:val="20"/>
          <w:lang w:val="de-DE"/>
        </w:rPr>
      </w:pPr>
      <w:r w:rsidRPr="00C85596">
        <w:rPr>
          <w:rFonts w:ascii="Courier New" w:hAnsi="Courier New" w:cs="Courier New"/>
          <w:sz w:val="20"/>
          <w:szCs w:val="20"/>
          <w:lang w:val="de-DE"/>
        </w:rPr>
        <w:t>7  E: sinon il faut aller la retirer à partir de quinze heu:res</w:t>
      </w:r>
    </w:p>
    <w:p w14:paraId="543F5E25" w14:textId="0B31E7F0"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lang w:val="de-DE"/>
        </w:rPr>
        <w:t xml:space="preserve">      </w:t>
      </w:r>
      <w:proofErr w:type="gramStart"/>
      <w:r w:rsidR="00597746" w:rsidRPr="00C85596">
        <w:rPr>
          <w:rFonts w:ascii="Courier New" w:hAnsi="Courier New" w:cs="Courier New"/>
          <w:i/>
          <w:sz w:val="20"/>
          <w:szCs w:val="20"/>
        </w:rPr>
        <w:t>or</w:t>
      </w:r>
      <w:proofErr w:type="gramEnd"/>
      <w:r w:rsidR="00597746" w:rsidRPr="00C85596">
        <w:rPr>
          <w:rFonts w:ascii="Courier New" w:hAnsi="Courier New" w:cs="Courier New"/>
          <w:i/>
          <w:sz w:val="20"/>
          <w:szCs w:val="20"/>
        </w:rPr>
        <w:t xml:space="preserve"> </w:t>
      </w:r>
      <w:r w:rsidRPr="00C85596">
        <w:rPr>
          <w:rFonts w:ascii="Courier New" w:hAnsi="Courier New" w:cs="Courier New"/>
          <w:i/>
          <w:sz w:val="20"/>
          <w:szCs w:val="20"/>
        </w:rPr>
        <w:t>oth</w:t>
      </w:r>
      <w:r w:rsidR="00C94F42" w:rsidRPr="00C85596">
        <w:rPr>
          <w:rFonts w:ascii="Courier New" w:hAnsi="Courier New" w:cs="Courier New"/>
          <w:i/>
          <w:sz w:val="20"/>
          <w:szCs w:val="20"/>
        </w:rPr>
        <w:t>erwise you have to go and get one</w:t>
      </w:r>
      <w:r w:rsidRPr="00C85596">
        <w:rPr>
          <w:rFonts w:ascii="Courier New" w:hAnsi="Courier New" w:cs="Courier New"/>
          <w:i/>
          <w:sz w:val="20"/>
          <w:szCs w:val="20"/>
        </w:rPr>
        <w:t xml:space="preserve"> after three o'clock</w:t>
      </w:r>
    </w:p>
    <w:p w14:paraId="3920FC28" w14:textId="77777777" w:rsidR="00933C0D" w:rsidRPr="00C85596" w:rsidRDefault="00933C0D" w:rsidP="004125BB">
      <w:pPr>
        <w:rPr>
          <w:rFonts w:ascii="Courier New" w:hAnsi="Courier New" w:cs="Courier New"/>
          <w:sz w:val="20"/>
          <w:szCs w:val="20"/>
        </w:rPr>
      </w:pPr>
    </w:p>
    <w:p w14:paraId="3864F2AB" w14:textId="13BE6E4E" w:rsidR="00933C0D" w:rsidRPr="00C85596" w:rsidRDefault="00933C0D" w:rsidP="004125BB">
      <w:pPr>
        <w:rPr>
          <w:rFonts w:ascii="Courier New" w:hAnsi="Courier New" w:cs="Courier New"/>
          <w:sz w:val="20"/>
          <w:szCs w:val="20"/>
        </w:rPr>
      </w:pPr>
      <w:proofErr w:type="gramStart"/>
      <w:r w:rsidRPr="00C85596">
        <w:rPr>
          <w:rFonts w:ascii="Courier New" w:hAnsi="Courier New" w:cs="Courier New"/>
          <w:sz w:val="20"/>
          <w:szCs w:val="20"/>
        </w:rPr>
        <w:t>8     (.)</w:t>
      </w:r>
      <w:proofErr w:type="gramEnd"/>
    </w:p>
    <w:p w14:paraId="3D8CBC4E" w14:textId="77777777" w:rsidR="00380BB3" w:rsidRPr="00C85596" w:rsidRDefault="00380BB3" w:rsidP="004125BB">
      <w:pPr>
        <w:rPr>
          <w:rFonts w:ascii="Courier New" w:hAnsi="Courier New" w:cs="Courier New"/>
          <w:sz w:val="20"/>
          <w:szCs w:val="20"/>
        </w:rPr>
      </w:pPr>
    </w:p>
    <w:p w14:paraId="1E0B8DE8" w14:textId="3A9CBBEF" w:rsidR="00933C0D" w:rsidRPr="00C85596" w:rsidRDefault="00933C0D" w:rsidP="004125BB">
      <w:pPr>
        <w:rPr>
          <w:rFonts w:ascii="Courier New" w:hAnsi="Courier New" w:cs="Courier New"/>
          <w:sz w:val="20"/>
          <w:szCs w:val="20"/>
        </w:rPr>
      </w:pPr>
      <w:proofErr w:type="gramStart"/>
      <w:r w:rsidRPr="00C85596">
        <w:rPr>
          <w:rFonts w:ascii="Courier New" w:hAnsi="Courier New" w:cs="Courier New"/>
          <w:sz w:val="20"/>
          <w:szCs w:val="20"/>
        </w:rPr>
        <w:t>9  C</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ouais</w:t>
      </w:r>
      <w:proofErr w:type="spellEnd"/>
    </w:p>
    <w:p w14:paraId="3C4FB64D" w14:textId="23AE7EC1" w:rsidR="00933C0D" w:rsidRPr="00C85596" w:rsidRDefault="00933C0D"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yeah</w:t>
      </w:r>
      <w:proofErr w:type="gramEnd"/>
    </w:p>
    <w:p w14:paraId="41766CFD" w14:textId="77777777" w:rsidR="00933C0D" w:rsidRPr="00C85596" w:rsidRDefault="00933C0D" w:rsidP="004125BB">
      <w:pPr>
        <w:rPr>
          <w:rFonts w:ascii="Courier New" w:hAnsi="Courier New" w:cs="Courier New"/>
          <w:sz w:val="20"/>
          <w:szCs w:val="20"/>
        </w:rPr>
      </w:pPr>
    </w:p>
    <w:p w14:paraId="59118A94" w14:textId="645B38D5" w:rsidR="00933C0D" w:rsidRPr="00C85596" w:rsidRDefault="00933C0D" w:rsidP="004125BB">
      <w:pPr>
        <w:rPr>
          <w:rFonts w:ascii="Courier New" w:hAnsi="Courier New" w:cs="Courier New"/>
          <w:sz w:val="20"/>
          <w:szCs w:val="20"/>
        </w:rPr>
      </w:pPr>
      <w:r w:rsidRPr="00C85596">
        <w:rPr>
          <w:rFonts w:ascii="Courier New" w:hAnsi="Courier New" w:cs="Courier New"/>
          <w:sz w:val="20"/>
          <w:szCs w:val="20"/>
        </w:rPr>
        <w:t xml:space="preserve">10 H: à </w:t>
      </w:r>
      <w:proofErr w:type="spellStart"/>
      <w:r w:rsidRPr="00C85596">
        <w:rPr>
          <w:rFonts w:ascii="Courier New" w:hAnsi="Courier New" w:cs="Courier New"/>
          <w:sz w:val="20"/>
          <w:szCs w:val="20"/>
        </w:rPr>
        <w:t>l'OMS</w:t>
      </w:r>
      <w:proofErr w:type="spellEnd"/>
      <w:r w:rsidRPr="00C85596">
        <w:rPr>
          <w:rFonts w:ascii="Courier New" w:hAnsi="Courier New" w:cs="Courier New"/>
          <w:sz w:val="20"/>
          <w:szCs w:val="20"/>
        </w:rPr>
        <w:t>:</w:t>
      </w:r>
    </w:p>
    <w:p w14:paraId="5C11CEC6" w14:textId="0882743D" w:rsidR="00933C0D" w:rsidRPr="00C85596" w:rsidRDefault="00933C0D" w:rsidP="004125BB">
      <w:pPr>
        <w:rPr>
          <w:rFonts w:ascii="Times New Roman" w:hAnsi="Times New Roman" w:cs="Times New Roman"/>
          <w:i/>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at</w:t>
      </w:r>
      <w:proofErr w:type="gramEnd"/>
      <w:r w:rsidRPr="00C85596">
        <w:rPr>
          <w:rFonts w:ascii="Courier New" w:hAnsi="Courier New" w:cs="Courier New"/>
          <w:i/>
          <w:sz w:val="20"/>
          <w:szCs w:val="20"/>
        </w:rPr>
        <w:t xml:space="preserve"> the OMS:</w:t>
      </w:r>
    </w:p>
    <w:p w14:paraId="642D967B" w14:textId="77777777" w:rsidR="00341813" w:rsidRPr="00C85596" w:rsidRDefault="00341813" w:rsidP="006A3E7D">
      <w:pPr>
        <w:spacing w:line="480" w:lineRule="auto"/>
        <w:rPr>
          <w:rFonts w:ascii="Times New Roman" w:hAnsi="Times New Roman" w:cs="Times New Roman"/>
        </w:rPr>
      </w:pPr>
    </w:p>
    <w:p w14:paraId="777B5962" w14:textId="0ECC8A1B" w:rsidR="009D6192" w:rsidRPr="00C85596" w:rsidRDefault="00292250" w:rsidP="006A3E7D">
      <w:pPr>
        <w:spacing w:line="480" w:lineRule="auto"/>
        <w:rPr>
          <w:rFonts w:ascii="Times New Roman" w:hAnsi="Times New Roman" w:cs="Times New Roman"/>
        </w:rPr>
      </w:pPr>
      <w:r w:rsidRPr="00C85596">
        <w:rPr>
          <w:rFonts w:ascii="Times New Roman" w:hAnsi="Times New Roman" w:cs="Times New Roman"/>
        </w:rPr>
        <w:t xml:space="preserve">At line 4 the </w:t>
      </w:r>
      <w:r w:rsidR="00E95B03" w:rsidRPr="00C85596">
        <w:rPr>
          <w:rFonts w:ascii="Times New Roman" w:hAnsi="Times New Roman" w:cs="Times New Roman"/>
        </w:rPr>
        <w:t>employee</w:t>
      </w:r>
      <w:r w:rsidR="004952DF" w:rsidRPr="00C85596">
        <w:rPr>
          <w:rFonts w:ascii="Times New Roman" w:hAnsi="Times New Roman" w:cs="Times New Roman"/>
        </w:rPr>
        <w:t xml:space="preserve"> </w:t>
      </w:r>
      <w:r w:rsidRPr="00C85596">
        <w:rPr>
          <w:rFonts w:ascii="Times New Roman" w:hAnsi="Times New Roman" w:cs="Times New Roman"/>
        </w:rPr>
        <w:t xml:space="preserve">initially confirms </w:t>
      </w:r>
      <w:r w:rsidR="00C75D59" w:rsidRPr="00C85596">
        <w:rPr>
          <w:rFonts w:ascii="Times New Roman" w:hAnsi="Times New Roman" w:cs="Times New Roman"/>
        </w:rPr>
        <w:t xml:space="preserve">being in </w:t>
      </w:r>
      <w:r w:rsidR="00132B89" w:rsidRPr="00C85596">
        <w:rPr>
          <w:rFonts w:ascii="Times New Roman" w:hAnsi="Times New Roman" w:cs="Times New Roman"/>
        </w:rPr>
        <w:t xml:space="preserve">possession of </w:t>
      </w:r>
      <w:r w:rsidRPr="00C85596">
        <w:rPr>
          <w:rFonts w:ascii="Times New Roman" w:hAnsi="Times New Roman" w:cs="Times New Roman"/>
        </w:rPr>
        <w:t xml:space="preserve">the requested brochure, but then goes on to </w:t>
      </w:r>
      <w:r w:rsidR="00C93BD6" w:rsidRPr="00C85596">
        <w:rPr>
          <w:rFonts w:ascii="Times New Roman" w:hAnsi="Times New Roman" w:cs="Times New Roman"/>
        </w:rPr>
        <w:t xml:space="preserve">respond to the request </w:t>
      </w:r>
      <w:r w:rsidRPr="00C85596">
        <w:rPr>
          <w:rFonts w:ascii="Times New Roman" w:hAnsi="Times New Roman" w:cs="Times New Roman"/>
        </w:rPr>
        <w:t xml:space="preserve">with non-compliance. Similarly to the German extract </w:t>
      </w:r>
      <w:r w:rsidRPr="00C85596">
        <w:rPr>
          <w:rFonts w:ascii="Times New Roman" w:hAnsi="Times New Roman" w:cs="Times New Roman"/>
        </w:rPr>
        <w:lastRenderedPageBreak/>
        <w:t xml:space="preserve">in (7) here the initial confirmation token </w:t>
      </w:r>
      <w:proofErr w:type="spellStart"/>
      <w:r w:rsidRPr="00C85596">
        <w:rPr>
          <w:rFonts w:ascii="Times New Roman" w:hAnsi="Times New Roman" w:cs="Times New Roman"/>
          <w:i/>
        </w:rPr>
        <w:t>oui</w:t>
      </w:r>
      <w:proofErr w:type="spellEnd"/>
      <w:r w:rsidRPr="00C85596">
        <w:rPr>
          <w:rFonts w:ascii="Times New Roman" w:hAnsi="Times New Roman" w:cs="Times New Roman"/>
        </w:rPr>
        <w:t xml:space="preserve"> is separated </w:t>
      </w:r>
      <w:r w:rsidR="009B473D" w:rsidRPr="00C85596">
        <w:rPr>
          <w:rFonts w:ascii="Times New Roman" w:hAnsi="Times New Roman" w:cs="Times New Roman"/>
        </w:rPr>
        <w:t xml:space="preserve">by </w:t>
      </w:r>
      <w:proofErr w:type="spellStart"/>
      <w:r w:rsidR="009B473D" w:rsidRPr="00C85596">
        <w:rPr>
          <w:rFonts w:ascii="Times New Roman" w:hAnsi="Times New Roman" w:cs="Times New Roman"/>
        </w:rPr>
        <w:t>glottalisation</w:t>
      </w:r>
      <w:proofErr w:type="spellEnd"/>
      <w:r w:rsidR="009B473D" w:rsidRPr="00C85596">
        <w:rPr>
          <w:rFonts w:ascii="Times New Roman" w:hAnsi="Times New Roman" w:cs="Times New Roman"/>
        </w:rPr>
        <w:t xml:space="preserve"> </w:t>
      </w:r>
      <w:r w:rsidRPr="00C85596">
        <w:rPr>
          <w:rFonts w:ascii="Times New Roman" w:hAnsi="Times New Roman" w:cs="Times New Roman"/>
        </w:rPr>
        <w:t xml:space="preserve">from </w:t>
      </w:r>
      <w:r w:rsidR="001410A6" w:rsidRPr="00C85596">
        <w:rPr>
          <w:rFonts w:ascii="Times New Roman" w:hAnsi="Times New Roman" w:cs="Times New Roman"/>
        </w:rPr>
        <w:t xml:space="preserve">the </w:t>
      </w:r>
      <w:r w:rsidR="001B6005" w:rsidRPr="00C85596">
        <w:rPr>
          <w:rFonts w:ascii="Times New Roman" w:hAnsi="Times New Roman" w:cs="Times New Roman"/>
        </w:rPr>
        <w:t>subsequent</w:t>
      </w:r>
      <w:r w:rsidRPr="00C85596">
        <w:rPr>
          <w:rFonts w:ascii="Times New Roman" w:hAnsi="Times New Roman" w:cs="Times New Roman"/>
        </w:rPr>
        <w:t xml:space="preserve"> </w:t>
      </w:r>
      <w:r w:rsidR="001410A6" w:rsidRPr="00C85596">
        <w:rPr>
          <w:rFonts w:ascii="Times New Roman" w:hAnsi="Times New Roman" w:cs="Times New Roman"/>
        </w:rPr>
        <w:t>sentential unit</w:t>
      </w:r>
      <w:r w:rsidRPr="00C85596">
        <w:rPr>
          <w:rFonts w:ascii="Times New Roman" w:hAnsi="Times New Roman" w:cs="Times New Roman"/>
        </w:rPr>
        <w:t xml:space="preserve">, which implements a </w:t>
      </w:r>
      <w:proofErr w:type="spellStart"/>
      <w:r w:rsidRPr="00C85596">
        <w:rPr>
          <w:rFonts w:ascii="Times New Roman" w:hAnsi="Times New Roman" w:cs="Times New Roman"/>
        </w:rPr>
        <w:t>dispreferred</w:t>
      </w:r>
      <w:proofErr w:type="spellEnd"/>
      <w:r w:rsidRPr="00C85596">
        <w:rPr>
          <w:rFonts w:ascii="Times New Roman" w:hAnsi="Times New Roman" w:cs="Times New Roman"/>
        </w:rPr>
        <w:t xml:space="preserve"> </w:t>
      </w:r>
      <w:r w:rsidR="009B473D" w:rsidRPr="00C85596">
        <w:rPr>
          <w:rFonts w:ascii="Times New Roman" w:hAnsi="Times New Roman" w:cs="Times New Roman"/>
        </w:rPr>
        <w:t>response</w:t>
      </w:r>
      <w:r w:rsidR="00C93BD6" w:rsidRPr="00C85596">
        <w:rPr>
          <w:rFonts w:ascii="Times New Roman" w:hAnsi="Times New Roman" w:cs="Times New Roman"/>
        </w:rPr>
        <w:t xml:space="preserve"> </w:t>
      </w:r>
      <w:r w:rsidRPr="00C85596">
        <w:rPr>
          <w:rFonts w:ascii="Times New Roman" w:hAnsi="Times New Roman" w:cs="Times New Roman"/>
        </w:rPr>
        <w:t>(</w:t>
      </w:r>
      <w:r w:rsidRPr="00C85596">
        <w:rPr>
          <w:rFonts w:ascii="Times New Roman" w:hAnsi="Times New Roman" w:cs="Times New Roman"/>
          <w:i/>
        </w:rPr>
        <w:t>it exists but I only have one left so you can’t take it with you</w:t>
      </w:r>
      <w:r w:rsidRPr="00C85596">
        <w:rPr>
          <w:rFonts w:ascii="Times New Roman" w:hAnsi="Times New Roman" w:cs="Times New Roman"/>
        </w:rPr>
        <w:t>)</w:t>
      </w:r>
      <w:r w:rsidR="00B42AB2" w:rsidRPr="00C85596">
        <w:rPr>
          <w:rFonts w:ascii="Times New Roman" w:hAnsi="Times New Roman" w:cs="Times New Roman"/>
        </w:rPr>
        <w:t xml:space="preserve"> and</w:t>
      </w:r>
      <w:r w:rsidR="009B473D" w:rsidRPr="00C85596">
        <w:rPr>
          <w:rFonts w:ascii="Times New Roman" w:hAnsi="Times New Roman" w:cs="Times New Roman"/>
        </w:rPr>
        <w:t xml:space="preserve"> marks a departure from what the confirmation </w:t>
      </w:r>
      <w:r w:rsidR="00132B89" w:rsidRPr="00C85596">
        <w:rPr>
          <w:rFonts w:ascii="Times New Roman" w:hAnsi="Times New Roman" w:cs="Times New Roman"/>
        </w:rPr>
        <w:t xml:space="preserve">token alone </w:t>
      </w:r>
      <w:r w:rsidR="009B473D" w:rsidRPr="00C85596">
        <w:rPr>
          <w:rFonts w:ascii="Times New Roman" w:hAnsi="Times New Roman" w:cs="Times New Roman"/>
        </w:rPr>
        <w:t>projects</w:t>
      </w:r>
      <w:r w:rsidRPr="00C85596">
        <w:rPr>
          <w:rFonts w:ascii="Times New Roman" w:hAnsi="Times New Roman" w:cs="Times New Roman"/>
        </w:rPr>
        <w:t xml:space="preserve">. Once again a responding turn </w:t>
      </w:r>
      <w:r w:rsidR="00132B89" w:rsidRPr="00C85596">
        <w:rPr>
          <w:rFonts w:ascii="Times New Roman" w:hAnsi="Times New Roman" w:cs="Times New Roman"/>
        </w:rPr>
        <w:t>conveys</w:t>
      </w:r>
      <w:r w:rsidRPr="00C85596">
        <w:rPr>
          <w:rFonts w:ascii="Times New Roman" w:hAnsi="Times New Roman" w:cs="Times New Roman"/>
        </w:rPr>
        <w:t xml:space="preserve"> two directly opposing social actions, confirmation</w:t>
      </w:r>
      <w:r w:rsidR="00132B89" w:rsidRPr="00C85596">
        <w:rPr>
          <w:rFonts w:ascii="Times New Roman" w:hAnsi="Times New Roman" w:cs="Times New Roman"/>
        </w:rPr>
        <w:t xml:space="preserve"> in response to the question</w:t>
      </w:r>
      <w:r w:rsidRPr="00C85596">
        <w:rPr>
          <w:rFonts w:ascii="Times New Roman" w:hAnsi="Times New Roman" w:cs="Times New Roman"/>
        </w:rPr>
        <w:t xml:space="preserve">, and non-compliance with the request, which are packaged as </w:t>
      </w:r>
      <w:proofErr w:type="spellStart"/>
      <w:r w:rsidR="00F41D49" w:rsidRPr="00C85596">
        <w:rPr>
          <w:rFonts w:ascii="Times New Roman" w:hAnsi="Times New Roman" w:cs="Times New Roman"/>
        </w:rPr>
        <w:t>disjunct</w:t>
      </w:r>
      <w:proofErr w:type="spellEnd"/>
      <w:r w:rsidRPr="00C85596">
        <w:rPr>
          <w:rFonts w:ascii="Times New Roman" w:hAnsi="Times New Roman" w:cs="Times New Roman"/>
        </w:rPr>
        <w:t xml:space="preserve"> response components. </w:t>
      </w:r>
    </w:p>
    <w:p w14:paraId="79F9DDAA" w14:textId="77777777" w:rsidR="00BC3A1F" w:rsidRPr="00C85596" w:rsidRDefault="00BC3A1F" w:rsidP="00BC3A1F">
      <w:pPr>
        <w:spacing w:line="480" w:lineRule="auto"/>
        <w:rPr>
          <w:rFonts w:ascii="Times New Roman" w:hAnsi="Times New Roman" w:cs="Times New Roman"/>
        </w:rPr>
      </w:pPr>
    </w:p>
    <w:p w14:paraId="70A3105B" w14:textId="152A8508" w:rsidR="008345B9" w:rsidRPr="00C85596" w:rsidRDefault="00F56C05" w:rsidP="00BC3A1F">
      <w:pPr>
        <w:spacing w:line="480" w:lineRule="auto"/>
        <w:rPr>
          <w:rFonts w:ascii="Times New Roman" w:hAnsi="Times New Roman" w:cs="Times New Roman"/>
        </w:rPr>
      </w:pPr>
      <w:r w:rsidRPr="00C85596">
        <w:rPr>
          <w:rFonts w:ascii="Times New Roman" w:hAnsi="Times New Roman" w:cs="Times New Roman"/>
        </w:rPr>
        <w:t xml:space="preserve">The data presented </w:t>
      </w:r>
      <w:r w:rsidR="00BC3A1F" w:rsidRPr="00C85596">
        <w:rPr>
          <w:rFonts w:ascii="Times New Roman" w:hAnsi="Times New Roman" w:cs="Times New Roman"/>
        </w:rPr>
        <w:t xml:space="preserve">in the three sub-sections above </w:t>
      </w:r>
      <w:r w:rsidR="007F5E73" w:rsidRPr="00C85596">
        <w:rPr>
          <w:rFonts w:ascii="Times New Roman" w:hAnsi="Times New Roman" w:cs="Times New Roman"/>
        </w:rPr>
        <w:t xml:space="preserve">show that </w:t>
      </w:r>
      <w:r w:rsidR="007F5425" w:rsidRPr="00C85596">
        <w:rPr>
          <w:rFonts w:ascii="Times New Roman" w:hAnsi="Times New Roman" w:cs="Times New Roman"/>
        </w:rPr>
        <w:t xml:space="preserve">responses to </w:t>
      </w:r>
      <w:r w:rsidR="00A64093" w:rsidRPr="00C85596">
        <w:rPr>
          <w:rFonts w:ascii="Times New Roman" w:hAnsi="Times New Roman" w:cs="Times New Roman"/>
        </w:rPr>
        <w:t>confirmation</w:t>
      </w:r>
      <w:r w:rsidR="007F5425" w:rsidRPr="00C85596">
        <w:rPr>
          <w:rFonts w:ascii="Times New Roman" w:hAnsi="Times New Roman" w:cs="Times New Roman"/>
        </w:rPr>
        <w:t>-eliciting turn</w:t>
      </w:r>
      <w:r w:rsidR="00A64093" w:rsidRPr="00C85596">
        <w:rPr>
          <w:rFonts w:ascii="Times New Roman" w:hAnsi="Times New Roman" w:cs="Times New Roman"/>
        </w:rPr>
        <w:t xml:space="preserve">s </w:t>
      </w:r>
      <w:r w:rsidR="007F5425" w:rsidRPr="00C85596">
        <w:rPr>
          <w:rFonts w:ascii="Times New Roman" w:hAnsi="Times New Roman" w:cs="Times New Roman"/>
        </w:rPr>
        <w:t xml:space="preserve">can take a variety of multi-unit forms. Firstly, </w:t>
      </w:r>
      <w:r w:rsidR="00A64093" w:rsidRPr="00C85596">
        <w:rPr>
          <w:rFonts w:ascii="Times New Roman" w:hAnsi="Times New Roman" w:cs="Times New Roman"/>
        </w:rPr>
        <w:t xml:space="preserve">speakers </w:t>
      </w:r>
      <w:r w:rsidR="007F5425" w:rsidRPr="00C85596">
        <w:rPr>
          <w:rFonts w:ascii="Times New Roman" w:hAnsi="Times New Roman" w:cs="Times New Roman"/>
        </w:rPr>
        <w:t xml:space="preserve">can </w:t>
      </w:r>
      <w:r w:rsidR="004D0FDB" w:rsidRPr="00C85596">
        <w:rPr>
          <w:rFonts w:ascii="Times New Roman" w:hAnsi="Times New Roman" w:cs="Times New Roman"/>
        </w:rPr>
        <w:t>extend</w:t>
      </w:r>
      <w:r w:rsidR="00A64093" w:rsidRPr="00C85596">
        <w:rPr>
          <w:rFonts w:ascii="Times New Roman" w:hAnsi="Times New Roman" w:cs="Times New Roman"/>
        </w:rPr>
        <w:t xml:space="preserve"> </w:t>
      </w:r>
      <w:r w:rsidR="00DF2E13" w:rsidRPr="00C85596">
        <w:rPr>
          <w:rFonts w:ascii="Times New Roman" w:hAnsi="Times New Roman" w:cs="Times New Roman"/>
        </w:rPr>
        <w:t>confirmation</w:t>
      </w:r>
      <w:r w:rsidR="00A64093" w:rsidRPr="00C85596">
        <w:rPr>
          <w:rFonts w:ascii="Times New Roman" w:hAnsi="Times New Roman" w:cs="Times New Roman"/>
        </w:rPr>
        <w:t xml:space="preserve">s with more confirming talk. Turns of this kind are </w:t>
      </w:r>
      <w:proofErr w:type="spellStart"/>
      <w:r w:rsidR="00A64093" w:rsidRPr="00C85596">
        <w:rPr>
          <w:rFonts w:ascii="Times New Roman" w:hAnsi="Times New Roman" w:cs="Times New Roman"/>
        </w:rPr>
        <w:t>characterised</w:t>
      </w:r>
      <w:proofErr w:type="spellEnd"/>
      <w:r w:rsidR="00A64093" w:rsidRPr="00C85596">
        <w:rPr>
          <w:rFonts w:ascii="Times New Roman" w:hAnsi="Times New Roman" w:cs="Times New Roman"/>
        </w:rPr>
        <w:t xml:space="preserve"> by phonetic </w:t>
      </w:r>
      <w:r w:rsidR="007F5425" w:rsidRPr="00C85596">
        <w:rPr>
          <w:rFonts w:ascii="Times New Roman" w:hAnsi="Times New Roman" w:cs="Times New Roman"/>
        </w:rPr>
        <w:t xml:space="preserve">joining </w:t>
      </w:r>
      <w:r w:rsidR="00DF2E13" w:rsidRPr="00C85596">
        <w:rPr>
          <w:rFonts w:ascii="Times New Roman" w:hAnsi="Times New Roman" w:cs="Times New Roman"/>
        </w:rPr>
        <w:t>between initial confirmations and subsequent talk</w:t>
      </w:r>
      <w:r w:rsidR="00A64093" w:rsidRPr="00C85596">
        <w:rPr>
          <w:rFonts w:ascii="Times New Roman" w:hAnsi="Times New Roman" w:cs="Times New Roman"/>
        </w:rPr>
        <w:t xml:space="preserve">. </w:t>
      </w:r>
      <w:r w:rsidR="007F5425" w:rsidRPr="00C85596">
        <w:rPr>
          <w:rFonts w:ascii="Times New Roman" w:hAnsi="Times New Roman" w:cs="Times New Roman"/>
        </w:rPr>
        <w:t>Secondly, initial c</w:t>
      </w:r>
      <w:r w:rsidR="00A64093" w:rsidRPr="00C85596">
        <w:rPr>
          <w:rFonts w:ascii="Times New Roman" w:hAnsi="Times New Roman" w:cs="Times New Roman"/>
        </w:rPr>
        <w:t>onfirmation</w:t>
      </w:r>
      <w:r w:rsidRPr="00C85596">
        <w:rPr>
          <w:rFonts w:ascii="Times New Roman" w:hAnsi="Times New Roman" w:cs="Times New Roman"/>
        </w:rPr>
        <w:t>s</w:t>
      </w:r>
      <w:r w:rsidR="00A64093" w:rsidRPr="00C85596">
        <w:rPr>
          <w:rFonts w:ascii="Times New Roman" w:hAnsi="Times New Roman" w:cs="Times New Roman"/>
        </w:rPr>
        <w:t xml:space="preserve"> can be </w:t>
      </w:r>
      <w:r w:rsidR="00F41D49" w:rsidRPr="00C85596">
        <w:rPr>
          <w:rFonts w:ascii="Times New Roman" w:hAnsi="Times New Roman" w:cs="Times New Roman"/>
        </w:rPr>
        <w:t>amended</w:t>
      </w:r>
      <w:r w:rsidR="00A64093" w:rsidRPr="00C85596">
        <w:rPr>
          <w:rFonts w:ascii="Times New Roman" w:hAnsi="Times New Roman" w:cs="Times New Roman"/>
        </w:rPr>
        <w:t xml:space="preserve">. In those instances the confirming action is </w:t>
      </w:r>
      <w:r w:rsidR="004910A7" w:rsidRPr="00C85596">
        <w:rPr>
          <w:rFonts w:ascii="Times New Roman" w:hAnsi="Times New Roman" w:cs="Times New Roman"/>
        </w:rPr>
        <w:t xml:space="preserve">also </w:t>
      </w:r>
      <w:r w:rsidR="00A64093" w:rsidRPr="00C85596">
        <w:rPr>
          <w:rFonts w:ascii="Times New Roman" w:hAnsi="Times New Roman" w:cs="Times New Roman"/>
        </w:rPr>
        <w:t xml:space="preserve">being </w:t>
      </w:r>
      <w:r w:rsidR="004910A7" w:rsidRPr="00C85596">
        <w:rPr>
          <w:rFonts w:ascii="Times New Roman" w:hAnsi="Times New Roman" w:cs="Times New Roman"/>
        </w:rPr>
        <w:t>extended</w:t>
      </w:r>
      <w:r w:rsidR="00A64093" w:rsidRPr="00C85596">
        <w:rPr>
          <w:rFonts w:ascii="Times New Roman" w:hAnsi="Times New Roman" w:cs="Times New Roman"/>
        </w:rPr>
        <w:t xml:space="preserve">, but </w:t>
      </w:r>
      <w:r w:rsidR="004910A7" w:rsidRPr="00C85596">
        <w:rPr>
          <w:rFonts w:ascii="Times New Roman" w:hAnsi="Times New Roman" w:cs="Times New Roman"/>
        </w:rPr>
        <w:t xml:space="preserve">subsequent </w:t>
      </w:r>
      <w:r w:rsidR="007F5425" w:rsidRPr="00C85596">
        <w:rPr>
          <w:rFonts w:ascii="Times New Roman" w:hAnsi="Times New Roman" w:cs="Times New Roman"/>
        </w:rPr>
        <w:t>talk</w:t>
      </w:r>
      <w:r w:rsidR="00CC67D6" w:rsidRPr="00C85596">
        <w:rPr>
          <w:rFonts w:ascii="Times New Roman" w:hAnsi="Times New Roman" w:cs="Times New Roman"/>
        </w:rPr>
        <w:t>, for example,</w:t>
      </w:r>
      <w:r w:rsidR="005765E7" w:rsidRPr="00C85596">
        <w:rPr>
          <w:rFonts w:ascii="Times New Roman" w:hAnsi="Times New Roman" w:cs="Times New Roman"/>
        </w:rPr>
        <w:t xml:space="preserve"> </w:t>
      </w:r>
      <w:r w:rsidR="004910A7" w:rsidRPr="00C85596">
        <w:rPr>
          <w:rFonts w:ascii="Times New Roman" w:hAnsi="Times New Roman" w:cs="Times New Roman"/>
        </w:rPr>
        <w:t>downgrad</w:t>
      </w:r>
      <w:r w:rsidR="00F2503A" w:rsidRPr="00C85596">
        <w:rPr>
          <w:rFonts w:ascii="Times New Roman" w:hAnsi="Times New Roman" w:cs="Times New Roman"/>
        </w:rPr>
        <w:t>es</w:t>
      </w:r>
      <w:r w:rsidR="004910A7" w:rsidRPr="00C85596">
        <w:rPr>
          <w:rFonts w:ascii="Times New Roman" w:hAnsi="Times New Roman" w:cs="Times New Roman"/>
        </w:rPr>
        <w:t xml:space="preserve"> or upgrad</w:t>
      </w:r>
      <w:r w:rsidR="00F2503A" w:rsidRPr="00C85596">
        <w:rPr>
          <w:rFonts w:ascii="Times New Roman" w:hAnsi="Times New Roman" w:cs="Times New Roman"/>
        </w:rPr>
        <w:t>es</w:t>
      </w:r>
      <w:r w:rsidR="004910A7" w:rsidRPr="00C85596">
        <w:rPr>
          <w:rFonts w:ascii="Times New Roman" w:hAnsi="Times New Roman" w:cs="Times New Roman"/>
        </w:rPr>
        <w:t xml:space="preserve"> </w:t>
      </w:r>
      <w:r w:rsidR="001410A6" w:rsidRPr="00C85596">
        <w:rPr>
          <w:rFonts w:ascii="Times New Roman" w:hAnsi="Times New Roman" w:cs="Times New Roman"/>
        </w:rPr>
        <w:t>the</w:t>
      </w:r>
      <w:r w:rsidR="005765E7" w:rsidRPr="00C85596">
        <w:rPr>
          <w:rFonts w:ascii="Times New Roman" w:hAnsi="Times New Roman" w:cs="Times New Roman"/>
        </w:rPr>
        <w:t xml:space="preserve"> </w:t>
      </w:r>
      <w:r w:rsidR="004910A7" w:rsidRPr="00C85596">
        <w:rPr>
          <w:rFonts w:ascii="Times New Roman" w:hAnsi="Times New Roman" w:cs="Times New Roman"/>
        </w:rPr>
        <w:t>confirmation</w:t>
      </w:r>
      <w:r w:rsidR="00A64093" w:rsidRPr="00C85596">
        <w:rPr>
          <w:rFonts w:ascii="Times New Roman" w:hAnsi="Times New Roman" w:cs="Times New Roman"/>
        </w:rPr>
        <w:t xml:space="preserve">. These turns, too, show </w:t>
      </w:r>
      <w:r w:rsidR="00DF2E13" w:rsidRPr="00C85596">
        <w:rPr>
          <w:rFonts w:ascii="Times New Roman" w:hAnsi="Times New Roman" w:cs="Times New Roman"/>
        </w:rPr>
        <w:t>phonetic linking</w:t>
      </w:r>
      <w:r w:rsidR="00A64093" w:rsidRPr="00C85596">
        <w:rPr>
          <w:rFonts w:ascii="Times New Roman" w:hAnsi="Times New Roman" w:cs="Times New Roman"/>
        </w:rPr>
        <w:t xml:space="preserve"> at the boundary. Finally, </w:t>
      </w:r>
      <w:r w:rsidR="007F5425" w:rsidRPr="00C85596">
        <w:rPr>
          <w:rFonts w:ascii="Times New Roman" w:hAnsi="Times New Roman" w:cs="Times New Roman"/>
        </w:rPr>
        <w:t xml:space="preserve">responses to confirmation-eliciting turns can </w:t>
      </w:r>
      <w:r w:rsidR="00A64093" w:rsidRPr="00C85596">
        <w:rPr>
          <w:rFonts w:ascii="Times New Roman" w:hAnsi="Times New Roman" w:cs="Times New Roman"/>
        </w:rPr>
        <w:t xml:space="preserve">consist of confirmations followed by </w:t>
      </w:r>
      <w:r w:rsidR="00DF2E13" w:rsidRPr="00C85596">
        <w:rPr>
          <w:rFonts w:ascii="Times New Roman" w:hAnsi="Times New Roman" w:cs="Times New Roman"/>
        </w:rPr>
        <w:t xml:space="preserve">turn components </w:t>
      </w:r>
      <w:r w:rsidR="00A64093" w:rsidRPr="00C85596">
        <w:rPr>
          <w:rFonts w:ascii="Times New Roman" w:hAnsi="Times New Roman" w:cs="Times New Roman"/>
        </w:rPr>
        <w:t xml:space="preserve">that address other aspects of the eliciting turn. </w:t>
      </w:r>
      <w:r w:rsidR="00DB3380" w:rsidRPr="00C85596">
        <w:rPr>
          <w:rFonts w:ascii="Times New Roman" w:hAnsi="Times New Roman" w:cs="Times New Roman"/>
        </w:rPr>
        <w:t xml:space="preserve">Such multi-unit turns </w:t>
      </w:r>
      <w:r w:rsidRPr="00C85596">
        <w:rPr>
          <w:rFonts w:ascii="Times New Roman" w:hAnsi="Times New Roman" w:cs="Times New Roman"/>
        </w:rPr>
        <w:t xml:space="preserve">can either be designed as </w:t>
      </w:r>
      <w:r w:rsidR="004627FE" w:rsidRPr="00C85596">
        <w:rPr>
          <w:rFonts w:ascii="Times New Roman" w:hAnsi="Times New Roman" w:cs="Times New Roman"/>
        </w:rPr>
        <w:t>a cohesive</w:t>
      </w:r>
      <w:r w:rsidR="00290895" w:rsidRPr="00C85596">
        <w:rPr>
          <w:rFonts w:ascii="Times New Roman" w:hAnsi="Times New Roman" w:cs="Times New Roman"/>
        </w:rPr>
        <w:t>,</w:t>
      </w:r>
      <w:r w:rsidR="00DB3380" w:rsidRPr="00C85596">
        <w:rPr>
          <w:rFonts w:ascii="Times New Roman" w:hAnsi="Times New Roman" w:cs="Times New Roman"/>
        </w:rPr>
        <w:t xml:space="preserve"> straightforwardly progressing</w:t>
      </w:r>
      <w:r w:rsidR="00EC15DA" w:rsidRPr="00C85596">
        <w:rPr>
          <w:rFonts w:ascii="Times New Roman" w:hAnsi="Times New Roman" w:cs="Times New Roman"/>
        </w:rPr>
        <w:t xml:space="preserve"> </w:t>
      </w:r>
      <w:r w:rsidR="00F2503A" w:rsidRPr="00C85596">
        <w:rPr>
          <w:rFonts w:ascii="Times New Roman" w:hAnsi="Times New Roman" w:cs="Times New Roman"/>
        </w:rPr>
        <w:t xml:space="preserve">single </w:t>
      </w:r>
      <w:r w:rsidR="00A342D1" w:rsidRPr="00C85596">
        <w:rPr>
          <w:rFonts w:ascii="Times New Roman" w:hAnsi="Times New Roman" w:cs="Times New Roman"/>
        </w:rPr>
        <w:t>response</w:t>
      </w:r>
      <w:r w:rsidR="00290895" w:rsidRPr="00C85596">
        <w:rPr>
          <w:rFonts w:ascii="Times New Roman" w:hAnsi="Times New Roman" w:cs="Times New Roman"/>
        </w:rPr>
        <w:t>,</w:t>
      </w:r>
      <w:r w:rsidR="00A342D1" w:rsidRPr="00C85596">
        <w:rPr>
          <w:rFonts w:ascii="Times New Roman" w:hAnsi="Times New Roman" w:cs="Times New Roman"/>
        </w:rPr>
        <w:t xml:space="preserve"> or as </w:t>
      </w:r>
      <w:r w:rsidR="00DB3380" w:rsidRPr="00C85596">
        <w:rPr>
          <w:rFonts w:ascii="Times New Roman" w:hAnsi="Times New Roman" w:cs="Times New Roman"/>
        </w:rPr>
        <w:t xml:space="preserve">a </w:t>
      </w:r>
      <w:r w:rsidR="00666E59" w:rsidRPr="00C85596">
        <w:rPr>
          <w:rFonts w:ascii="Times New Roman" w:hAnsi="Times New Roman" w:cs="Times New Roman"/>
        </w:rPr>
        <w:t xml:space="preserve">complex </w:t>
      </w:r>
      <w:r w:rsidR="00DB3380" w:rsidRPr="00C85596">
        <w:rPr>
          <w:rFonts w:ascii="Times New Roman" w:hAnsi="Times New Roman" w:cs="Times New Roman"/>
        </w:rPr>
        <w:t>response where confirmation is offered before the turn departs from the</w:t>
      </w:r>
      <w:r w:rsidR="00290895" w:rsidRPr="00C85596">
        <w:rPr>
          <w:rFonts w:ascii="Times New Roman" w:hAnsi="Times New Roman" w:cs="Times New Roman"/>
        </w:rPr>
        <w:t xml:space="preserve"> trajectory-so-</w:t>
      </w:r>
      <w:r w:rsidR="00F41D49" w:rsidRPr="00C85596">
        <w:rPr>
          <w:rFonts w:ascii="Times New Roman" w:hAnsi="Times New Roman" w:cs="Times New Roman"/>
        </w:rPr>
        <w:t>far</w:t>
      </w:r>
      <w:r w:rsidR="00A342D1" w:rsidRPr="00C85596">
        <w:rPr>
          <w:rFonts w:ascii="Times New Roman" w:hAnsi="Times New Roman" w:cs="Times New Roman"/>
        </w:rPr>
        <w:t xml:space="preserve">. </w:t>
      </w:r>
      <w:r w:rsidR="007B2EB1" w:rsidRPr="00C85596">
        <w:rPr>
          <w:rFonts w:ascii="Times New Roman" w:hAnsi="Times New Roman" w:cs="Times New Roman"/>
        </w:rPr>
        <w:t>T</w:t>
      </w:r>
      <w:r w:rsidR="00A342D1" w:rsidRPr="00C85596">
        <w:rPr>
          <w:rFonts w:ascii="Times New Roman" w:hAnsi="Times New Roman" w:cs="Times New Roman"/>
        </w:rPr>
        <w:t xml:space="preserve">he relevant </w:t>
      </w:r>
      <w:r w:rsidR="0070050E" w:rsidRPr="00C85596">
        <w:rPr>
          <w:rFonts w:ascii="Times New Roman" w:hAnsi="Times New Roman" w:cs="Times New Roman"/>
        </w:rPr>
        <w:t xml:space="preserve">unit </w:t>
      </w:r>
      <w:r w:rsidR="00A342D1" w:rsidRPr="00C85596">
        <w:rPr>
          <w:rFonts w:ascii="Times New Roman" w:hAnsi="Times New Roman" w:cs="Times New Roman"/>
        </w:rPr>
        <w:t xml:space="preserve">boundaries </w:t>
      </w:r>
      <w:r w:rsidR="00432612" w:rsidRPr="00C85596">
        <w:rPr>
          <w:rFonts w:ascii="Times New Roman" w:hAnsi="Times New Roman" w:cs="Times New Roman"/>
        </w:rPr>
        <w:t xml:space="preserve">are accordingly </w:t>
      </w:r>
      <w:r w:rsidR="003337EB" w:rsidRPr="00C85596">
        <w:rPr>
          <w:rFonts w:ascii="Times New Roman" w:hAnsi="Times New Roman" w:cs="Times New Roman"/>
        </w:rPr>
        <w:t xml:space="preserve">designed </w:t>
      </w:r>
      <w:r w:rsidR="00432612" w:rsidRPr="00C85596">
        <w:rPr>
          <w:rFonts w:ascii="Times New Roman" w:hAnsi="Times New Roman" w:cs="Times New Roman"/>
        </w:rPr>
        <w:t xml:space="preserve">phonetically </w:t>
      </w:r>
      <w:r w:rsidR="003337EB" w:rsidRPr="00C85596">
        <w:rPr>
          <w:rFonts w:ascii="Times New Roman" w:hAnsi="Times New Roman" w:cs="Times New Roman"/>
        </w:rPr>
        <w:t xml:space="preserve">as either </w:t>
      </w:r>
      <w:r w:rsidR="00E57A2F" w:rsidRPr="00C85596">
        <w:rPr>
          <w:rFonts w:ascii="Times New Roman" w:hAnsi="Times New Roman" w:cs="Times New Roman"/>
        </w:rPr>
        <w:t>continuous (joining</w:t>
      </w:r>
      <w:r w:rsidR="003337EB" w:rsidRPr="00C85596">
        <w:rPr>
          <w:rFonts w:ascii="Times New Roman" w:hAnsi="Times New Roman" w:cs="Times New Roman"/>
        </w:rPr>
        <w:t xml:space="preserve">) </w:t>
      </w:r>
      <w:r w:rsidR="00A342D1" w:rsidRPr="00C85596">
        <w:rPr>
          <w:rFonts w:ascii="Times New Roman" w:hAnsi="Times New Roman" w:cs="Times New Roman"/>
        </w:rPr>
        <w:t xml:space="preserve">or </w:t>
      </w:r>
      <w:proofErr w:type="spellStart"/>
      <w:r w:rsidR="003337EB" w:rsidRPr="00C85596">
        <w:rPr>
          <w:rFonts w:ascii="Times New Roman" w:hAnsi="Times New Roman" w:cs="Times New Roman"/>
        </w:rPr>
        <w:t>disjunct</w:t>
      </w:r>
      <w:proofErr w:type="spellEnd"/>
      <w:r w:rsidR="00E57A2F" w:rsidRPr="00C85596">
        <w:rPr>
          <w:rFonts w:ascii="Times New Roman" w:hAnsi="Times New Roman" w:cs="Times New Roman"/>
        </w:rPr>
        <w:t xml:space="preserve"> (</w:t>
      </w:r>
      <w:proofErr w:type="spellStart"/>
      <w:r w:rsidR="00E57A2F" w:rsidRPr="00C85596">
        <w:rPr>
          <w:rFonts w:ascii="Times New Roman" w:hAnsi="Times New Roman" w:cs="Times New Roman"/>
        </w:rPr>
        <w:t>glottalisation</w:t>
      </w:r>
      <w:proofErr w:type="spellEnd"/>
      <w:r w:rsidR="003337EB" w:rsidRPr="00C85596">
        <w:rPr>
          <w:rFonts w:ascii="Times New Roman" w:hAnsi="Times New Roman" w:cs="Times New Roman"/>
        </w:rPr>
        <w:t>)</w:t>
      </w:r>
      <w:r w:rsidR="00A64093" w:rsidRPr="00C85596">
        <w:rPr>
          <w:rFonts w:ascii="Times New Roman" w:hAnsi="Times New Roman" w:cs="Times New Roman"/>
        </w:rPr>
        <w:t xml:space="preserve">. </w:t>
      </w:r>
      <w:r w:rsidR="00432612" w:rsidRPr="00C85596">
        <w:rPr>
          <w:rFonts w:ascii="Times New Roman" w:hAnsi="Times New Roman" w:cs="Times New Roman"/>
        </w:rPr>
        <w:t xml:space="preserve">Note that </w:t>
      </w:r>
      <w:r w:rsidR="00A07564" w:rsidRPr="00C85596">
        <w:rPr>
          <w:rFonts w:ascii="Times New Roman" w:hAnsi="Times New Roman" w:cs="Times New Roman"/>
        </w:rPr>
        <w:t xml:space="preserve">this distinction </w:t>
      </w:r>
      <w:r w:rsidR="00A55DB2" w:rsidRPr="00C85596">
        <w:rPr>
          <w:rFonts w:ascii="Times New Roman" w:hAnsi="Times New Roman" w:cs="Times New Roman"/>
        </w:rPr>
        <w:t xml:space="preserve">has to do with </w:t>
      </w:r>
      <w:r w:rsidR="00A07564" w:rsidRPr="00C85596">
        <w:rPr>
          <w:rFonts w:ascii="Times New Roman" w:hAnsi="Times New Roman" w:cs="Times New Roman"/>
        </w:rPr>
        <w:t xml:space="preserve">action </w:t>
      </w:r>
      <w:r w:rsidR="00D3130D" w:rsidRPr="00C85596">
        <w:rPr>
          <w:rFonts w:ascii="Times New Roman" w:hAnsi="Times New Roman" w:cs="Times New Roman"/>
        </w:rPr>
        <w:t xml:space="preserve">trajectories </w:t>
      </w:r>
      <w:r w:rsidR="00A55DB2" w:rsidRPr="00C85596">
        <w:rPr>
          <w:rFonts w:ascii="Times New Roman" w:hAnsi="Times New Roman" w:cs="Times New Roman"/>
        </w:rPr>
        <w:t xml:space="preserve">and not with </w:t>
      </w:r>
      <w:r w:rsidR="000D16A6" w:rsidRPr="00C85596">
        <w:rPr>
          <w:rFonts w:ascii="Times New Roman" w:hAnsi="Times New Roman" w:cs="Times New Roman"/>
        </w:rPr>
        <w:t xml:space="preserve">possible </w:t>
      </w:r>
      <w:r w:rsidR="00A55DB2" w:rsidRPr="00C85596">
        <w:rPr>
          <w:rFonts w:ascii="Times New Roman" w:hAnsi="Times New Roman" w:cs="Times New Roman"/>
        </w:rPr>
        <w:t>turn</w:t>
      </w:r>
      <w:r w:rsidR="00B05DF0" w:rsidRPr="00C85596">
        <w:rPr>
          <w:rFonts w:ascii="Times New Roman" w:hAnsi="Times New Roman" w:cs="Times New Roman"/>
        </w:rPr>
        <w:t>-</w:t>
      </w:r>
      <w:r w:rsidR="00A55DB2" w:rsidRPr="00C85596">
        <w:rPr>
          <w:rFonts w:ascii="Times New Roman" w:hAnsi="Times New Roman" w:cs="Times New Roman"/>
        </w:rPr>
        <w:t>completion; i</w:t>
      </w:r>
      <w:r w:rsidR="00432612" w:rsidRPr="00C85596">
        <w:rPr>
          <w:rFonts w:ascii="Times New Roman" w:hAnsi="Times New Roman" w:cs="Times New Roman"/>
        </w:rPr>
        <w:t xml:space="preserve">n neither case does the turn-internal </w:t>
      </w:r>
      <w:r w:rsidR="003D2042" w:rsidRPr="00C85596">
        <w:rPr>
          <w:rFonts w:ascii="Times New Roman" w:hAnsi="Times New Roman" w:cs="Times New Roman"/>
        </w:rPr>
        <w:t xml:space="preserve">unit boundary </w:t>
      </w:r>
      <w:r w:rsidR="008B36B7" w:rsidRPr="00C85596">
        <w:rPr>
          <w:rFonts w:ascii="Times New Roman" w:hAnsi="Times New Roman" w:cs="Times New Roman"/>
        </w:rPr>
        <w:t>correspond to</w:t>
      </w:r>
      <w:r w:rsidR="00432612" w:rsidRPr="00C85596">
        <w:rPr>
          <w:rFonts w:ascii="Times New Roman" w:hAnsi="Times New Roman" w:cs="Times New Roman"/>
        </w:rPr>
        <w:t xml:space="preserve"> a transition-relevance place</w:t>
      </w:r>
      <w:r w:rsidR="00A55DB2" w:rsidRPr="00C85596">
        <w:rPr>
          <w:rFonts w:ascii="Times New Roman" w:hAnsi="Times New Roman" w:cs="Times New Roman"/>
        </w:rPr>
        <w:t>, so d</w:t>
      </w:r>
      <w:r w:rsidR="003D2042" w:rsidRPr="00C85596">
        <w:rPr>
          <w:rFonts w:ascii="Times New Roman" w:hAnsi="Times New Roman" w:cs="Times New Roman"/>
        </w:rPr>
        <w:t xml:space="preserve">espite having several </w:t>
      </w:r>
      <w:proofErr w:type="spellStart"/>
      <w:r w:rsidR="003D2042" w:rsidRPr="00C85596">
        <w:rPr>
          <w:rFonts w:ascii="Times New Roman" w:hAnsi="Times New Roman" w:cs="Times New Roman"/>
        </w:rPr>
        <w:t>lexico</w:t>
      </w:r>
      <w:proofErr w:type="spellEnd"/>
      <w:r w:rsidR="003D2042" w:rsidRPr="00C85596">
        <w:rPr>
          <w:rFonts w:ascii="Times New Roman" w:hAnsi="Times New Roman" w:cs="Times New Roman"/>
        </w:rPr>
        <w:t xml:space="preserve">-syntactic units, </w:t>
      </w:r>
      <w:r w:rsidR="00432612" w:rsidRPr="00C85596">
        <w:rPr>
          <w:rFonts w:ascii="Times New Roman" w:hAnsi="Times New Roman" w:cs="Times New Roman"/>
        </w:rPr>
        <w:t xml:space="preserve">the </w:t>
      </w:r>
      <w:r w:rsidR="00D3130D" w:rsidRPr="00C85596">
        <w:rPr>
          <w:rFonts w:ascii="Times New Roman" w:hAnsi="Times New Roman" w:cs="Times New Roman"/>
        </w:rPr>
        <w:t>respons</w:t>
      </w:r>
      <w:r w:rsidR="00E86105" w:rsidRPr="00C85596">
        <w:rPr>
          <w:rFonts w:ascii="Times New Roman" w:hAnsi="Times New Roman" w:cs="Times New Roman"/>
        </w:rPr>
        <w:t xml:space="preserve">e </w:t>
      </w:r>
      <w:r w:rsidR="00432612" w:rsidRPr="00C85596">
        <w:rPr>
          <w:rFonts w:ascii="Times New Roman" w:hAnsi="Times New Roman" w:cs="Times New Roman"/>
        </w:rPr>
        <w:t>turn constitutes a single TCU.</w:t>
      </w:r>
    </w:p>
    <w:p w14:paraId="72856B50" w14:textId="2DEEEF7B" w:rsidR="00E60175" w:rsidRPr="00C85596" w:rsidRDefault="00E60175" w:rsidP="0070050E">
      <w:pPr>
        <w:spacing w:line="480" w:lineRule="auto"/>
        <w:ind w:firstLine="720"/>
        <w:rPr>
          <w:rFonts w:ascii="Times New Roman" w:hAnsi="Times New Roman" w:cs="Times New Roman"/>
        </w:rPr>
      </w:pPr>
    </w:p>
    <w:p w14:paraId="328CD0E8" w14:textId="77777777" w:rsidR="007772A8" w:rsidRPr="00C85596" w:rsidRDefault="007772A8" w:rsidP="006A3E7D">
      <w:pPr>
        <w:spacing w:line="480" w:lineRule="auto"/>
        <w:rPr>
          <w:rFonts w:ascii="Times New Roman" w:hAnsi="Times New Roman" w:cs="Times New Roman"/>
        </w:rPr>
      </w:pPr>
    </w:p>
    <w:p w14:paraId="741067CF" w14:textId="4856939A" w:rsidR="002754AA" w:rsidRPr="00C85596" w:rsidRDefault="002754AA" w:rsidP="006A3E7D">
      <w:pPr>
        <w:spacing w:line="480" w:lineRule="auto"/>
        <w:rPr>
          <w:rFonts w:ascii="Times New Roman" w:hAnsi="Times New Roman" w:cs="Times New Roman"/>
          <w:sz w:val="28"/>
          <w:szCs w:val="28"/>
        </w:rPr>
      </w:pPr>
      <w:r w:rsidRPr="00C85596">
        <w:rPr>
          <w:rFonts w:ascii="Times New Roman" w:hAnsi="Times New Roman" w:cs="Times New Roman"/>
          <w:sz w:val="28"/>
          <w:szCs w:val="28"/>
        </w:rPr>
        <w:t>Confirmation followed by non-</w:t>
      </w:r>
      <w:r w:rsidR="009250D3" w:rsidRPr="00C85596">
        <w:rPr>
          <w:rFonts w:ascii="Times New Roman" w:hAnsi="Times New Roman" w:cs="Times New Roman"/>
          <w:sz w:val="28"/>
          <w:szCs w:val="28"/>
        </w:rPr>
        <w:t>continuation of</w:t>
      </w:r>
      <w:r w:rsidRPr="00C85596">
        <w:rPr>
          <w:rFonts w:ascii="Times New Roman" w:hAnsi="Times New Roman" w:cs="Times New Roman"/>
          <w:sz w:val="28"/>
          <w:szCs w:val="28"/>
        </w:rPr>
        <w:t xml:space="preserve"> response </w:t>
      </w:r>
    </w:p>
    <w:p w14:paraId="679D196E" w14:textId="1325AAB3" w:rsidR="002754AA" w:rsidRPr="00C85596" w:rsidRDefault="0021526A" w:rsidP="006A3E7D">
      <w:pPr>
        <w:spacing w:line="480" w:lineRule="auto"/>
        <w:rPr>
          <w:rFonts w:ascii="Times New Roman" w:hAnsi="Times New Roman" w:cs="Times New Roman"/>
        </w:rPr>
      </w:pPr>
      <w:r w:rsidRPr="00C85596">
        <w:rPr>
          <w:rFonts w:ascii="Times New Roman" w:hAnsi="Times New Roman" w:cs="Times New Roman"/>
        </w:rPr>
        <w:lastRenderedPageBreak/>
        <w:t>While confirmation-eliciting turn</w:t>
      </w:r>
      <w:r w:rsidR="002A3E7A" w:rsidRPr="00C85596">
        <w:rPr>
          <w:rFonts w:ascii="Times New Roman" w:hAnsi="Times New Roman" w:cs="Times New Roman"/>
        </w:rPr>
        <w:t>s</w:t>
      </w:r>
      <w:r w:rsidRPr="00C85596">
        <w:rPr>
          <w:rFonts w:ascii="Times New Roman" w:hAnsi="Times New Roman" w:cs="Times New Roman"/>
        </w:rPr>
        <w:t xml:space="preserve"> make confirmation rele</w:t>
      </w:r>
      <w:r w:rsidR="002F30ED" w:rsidRPr="00C85596">
        <w:rPr>
          <w:rFonts w:ascii="Times New Roman" w:hAnsi="Times New Roman" w:cs="Times New Roman"/>
        </w:rPr>
        <w:t xml:space="preserve">vant in </w:t>
      </w:r>
      <w:r w:rsidR="003B3A2D" w:rsidRPr="00C85596">
        <w:rPr>
          <w:rFonts w:ascii="Times New Roman" w:hAnsi="Times New Roman" w:cs="Times New Roman"/>
        </w:rPr>
        <w:t xml:space="preserve">immediately </w:t>
      </w:r>
      <w:r w:rsidR="002F30ED" w:rsidRPr="00C85596">
        <w:rPr>
          <w:rFonts w:ascii="Times New Roman" w:hAnsi="Times New Roman" w:cs="Times New Roman"/>
        </w:rPr>
        <w:t xml:space="preserve">next position, there are few </w:t>
      </w:r>
      <w:r w:rsidRPr="00C85596">
        <w:rPr>
          <w:rFonts w:ascii="Times New Roman" w:hAnsi="Times New Roman" w:cs="Times New Roman"/>
        </w:rPr>
        <w:t>constrain</w:t>
      </w:r>
      <w:r w:rsidR="002F30ED" w:rsidRPr="00C85596">
        <w:rPr>
          <w:rFonts w:ascii="Times New Roman" w:hAnsi="Times New Roman" w:cs="Times New Roman"/>
        </w:rPr>
        <w:t>ts</w:t>
      </w:r>
      <w:r w:rsidRPr="00C85596">
        <w:rPr>
          <w:rFonts w:ascii="Times New Roman" w:hAnsi="Times New Roman" w:cs="Times New Roman"/>
        </w:rPr>
        <w:t xml:space="preserve"> on </w:t>
      </w:r>
      <w:r w:rsidR="00D86F43" w:rsidRPr="00C85596">
        <w:rPr>
          <w:rFonts w:ascii="Times New Roman" w:hAnsi="Times New Roman" w:cs="Times New Roman"/>
        </w:rPr>
        <w:t xml:space="preserve">response </w:t>
      </w:r>
      <w:r w:rsidRPr="00C85596">
        <w:rPr>
          <w:rFonts w:ascii="Times New Roman" w:hAnsi="Times New Roman" w:cs="Times New Roman"/>
        </w:rPr>
        <w:t xml:space="preserve">speakers in terms of what </w:t>
      </w:r>
      <w:r w:rsidR="00F96847" w:rsidRPr="00C85596">
        <w:rPr>
          <w:rFonts w:ascii="Times New Roman" w:hAnsi="Times New Roman" w:cs="Times New Roman"/>
        </w:rPr>
        <w:t xml:space="preserve">additional </w:t>
      </w:r>
      <w:r w:rsidR="003B3A2D" w:rsidRPr="00C85596">
        <w:rPr>
          <w:rFonts w:ascii="Times New Roman" w:hAnsi="Times New Roman" w:cs="Times New Roman"/>
        </w:rPr>
        <w:t xml:space="preserve">actions </w:t>
      </w:r>
      <w:r w:rsidRPr="00C85596">
        <w:rPr>
          <w:rFonts w:ascii="Times New Roman" w:hAnsi="Times New Roman" w:cs="Times New Roman"/>
        </w:rPr>
        <w:t xml:space="preserve">they might </w:t>
      </w:r>
      <w:r w:rsidR="003B3A2D" w:rsidRPr="00C85596">
        <w:rPr>
          <w:rFonts w:ascii="Times New Roman" w:hAnsi="Times New Roman" w:cs="Times New Roman"/>
        </w:rPr>
        <w:t>accomplish with</w:t>
      </w:r>
      <w:r w:rsidRPr="00C85596">
        <w:rPr>
          <w:rFonts w:ascii="Times New Roman" w:hAnsi="Times New Roman" w:cs="Times New Roman"/>
        </w:rPr>
        <w:t xml:space="preserve">in </w:t>
      </w:r>
      <w:r w:rsidR="003B3A2D" w:rsidRPr="00C85596">
        <w:rPr>
          <w:rFonts w:ascii="Times New Roman" w:hAnsi="Times New Roman" w:cs="Times New Roman"/>
        </w:rPr>
        <w:t>the</w:t>
      </w:r>
      <w:r w:rsidR="00F96847" w:rsidRPr="00C85596">
        <w:rPr>
          <w:rFonts w:ascii="Times New Roman" w:hAnsi="Times New Roman" w:cs="Times New Roman"/>
        </w:rPr>
        <w:t>ir</w:t>
      </w:r>
      <w:r w:rsidR="003B3A2D" w:rsidRPr="00C85596">
        <w:rPr>
          <w:rFonts w:ascii="Times New Roman" w:hAnsi="Times New Roman" w:cs="Times New Roman"/>
        </w:rPr>
        <w:t xml:space="preserve"> </w:t>
      </w:r>
      <w:r w:rsidRPr="00C85596">
        <w:rPr>
          <w:rFonts w:ascii="Times New Roman" w:hAnsi="Times New Roman" w:cs="Times New Roman"/>
        </w:rPr>
        <w:t>turn</w:t>
      </w:r>
      <w:r w:rsidR="00F96847" w:rsidRPr="00C85596">
        <w:rPr>
          <w:rFonts w:ascii="Times New Roman" w:hAnsi="Times New Roman" w:cs="Times New Roman"/>
        </w:rPr>
        <w:t xml:space="preserve"> once confirmation has been provided</w:t>
      </w:r>
      <w:r w:rsidRPr="00C85596">
        <w:rPr>
          <w:rFonts w:ascii="Times New Roman" w:hAnsi="Times New Roman" w:cs="Times New Roman"/>
        </w:rPr>
        <w:t>.</w:t>
      </w:r>
      <w:r w:rsidR="00D86F43" w:rsidRPr="00C85596">
        <w:rPr>
          <w:rFonts w:ascii="Times New Roman" w:hAnsi="Times New Roman" w:cs="Times New Roman"/>
        </w:rPr>
        <w:t xml:space="preserve"> </w:t>
      </w:r>
      <w:r w:rsidR="002A3E7A" w:rsidRPr="00C85596">
        <w:rPr>
          <w:rFonts w:ascii="Times New Roman" w:hAnsi="Times New Roman" w:cs="Times New Roman"/>
        </w:rPr>
        <w:t>Confirmation-fronted turns</w:t>
      </w:r>
      <w:r w:rsidR="00E614F0" w:rsidRPr="00C85596">
        <w:rPr>
          <w:rFonts w:ascii="Times New Roman" w:hAnsi="Times New Roman" w:cs="Times New Roman"/>
        </w:rPr>
        <w:t xml:space="preserve"> </w:t>
      </w:r>
      <w:r w:rsidR="003B3A2D" w:rsidRPr="00C85596">
        <w:rPr>
          <w:rFonts w:ascii="Times New Roman" w:hAnsi="Times New Roman" w:cs="Times New Roman"/>
        </w:rPr>
        <w:t xml:space="preserve">may </w:t>
      </w:r>
      <w:r w:rsidR="00D86F43" w:rsidRPr="00C85596">
        <w:rPr>
          <w:rFonts w:ascii="Times New Roman" w:hAnsi="Times New Roman" w:cs="Times New Roman"/>
        </w:rPr>
        <w:t>e.g.</w:t>
      </w:r>
      <w:r w:rsidR="003B3A2D" w:rsidRPr="00C85596">
        <w:rPr>
          <w:rFonts w:ascii="Times New Roman" w:hAnsi="Times New Roman" w:cs="Times New Roman"/>
        </w:rPr>
        <w:t xml:space="preserve"> involve </w:t>
      </w:r>
      <w:r w:rsidR="002A1951" w:rsidRPr="00C85596">
        <w:rPr>
          <w:rFonts w:ascii="Times New Roman" w:hAnsi="Times New Roman" w:cs="Times New Roman"/>
        </w:rPr>
        <w:t xml:space="preserve">additional </w:t>
      </w:r>
      <w:r w:rsidRPr="00C85596">
        <w:rPr>
          <w:rFonts w:ascii="Times New Roman" w:hAnsi="Times New Roman" w:cs="Times New Roman"/>
        </w:rPr>
        <w:t>talk</w:t>
      </w:r>
      <w:r w:rsidR="002F30ED" w:rsidRPr="00C85596">
        <w:rPr>
          <w:rFonts w:ascii="Times New Roman" w:hAnsi="Times New Roman" w:cs="Times New Roman"/>
        </w:rPr>
        <w:t xml:space="preserve"> that </w:t>
      </w:r>
      <w:r w:rsidR="00D86F43" w:rsidRPr="00C85596">
        <w:rPr>
          <w:rFonts w:ascii="Times New Roman" w:hAnsi="Times New Roman" w:cs="Times New Roman"/>
        </w:rPr>
        <w:t xml:space="preserve">is </w:t>
      </w:r>
      <w:r w:rsidR="00F96847" w:rsidRPr="00C85596">
        <w:rPr>
          <w:rFonts w:ascii="Times New Roman" w:hAnsi="Times New Roman" w:cs="Times New Roman"/>
        </w:rPr>
        <w:t xml:space="preserve">neither </w:t>
      </w:r>
      <w:r w:rsidR="00D86F43" w:rsidRPr="00C85596">
        <w:rPr>
          <w:rFonts w:ascii="Times New Roman" w:hAnsi="Times New Roman" w:cs="Times New Roman"/>
        </w:rPr>
        <w:t xml:space="preserve">an extension of </w:t>
      </w:r>
      <w:r w:rsidR="00F96847" w:rsidRPr="00C85596">
        <w:rPr>
          <w:rFonts w:ascii="Times New Roman" w:hAnsi="Times New Roman" w:cs="Times New Roman"/>
        </w:rPr>
        <w:t>the confirmation itself, nor</w:t>
      </w:r>
      <w:r w:rsidR="00CE2602" w:rsidRPr="00C85596">
        <w:rPr>
          <w:rFonts w:ascii="Times New Roman" w:hAnsi="Times New Roman" w:cs="Times New Roman"/>
        </w:rPr>
        <w:t xml:space="preserve"> </w:t>
      </w:r>
      <w:r w:rsidR="002F30ED" w:rsidRPr="00C85596">
        <w:rPr>
          <w:rFonts w:ascii="Times New Roman" w:hAnsi="Times New Roman" w:cs="Times New Roman"/>
        </w:rPr>
        <w:t>respon</w:t>
      </w:r>
      <w:r w:rsidR="003B3A2D" w:rsidRPr="00C85596">
        <w:rPr>
          <w:rFonts w:ascii="Times New Roman" w:hAnsi="Times New Roman" w:cs="Times New Roman"/>
        </w:rPr>
        <w:t>s</w:t>
      </w:r>
      <w:r w:rsidR="00D86F43" w:rsidRPr="00C85596">
        <w:rPr>
          <w:rFonts w:ascii="Times New Roman" w:hAnsi="Times New Roman" w:cs="Times New Roman"/>
        </w:rPr>
        <w:t>iv</w:t>
      </w:r>
      <w:r w:rsidR="003B3A2D" w:rsidRPr="00C85596">
        <w:rPr>
          <w:rFonts w:ascii="Times New Roman" w:hAnsi="Times New Roman" w:cs="Times New Roman"/>
        </w:rPr>
        <w:t>e</w:t>
      </w:r>
      <w:r w:rsidR="00F96847" w:rsidRPr="00C85596">
        <w:rPr>
          <w:rFonts w:ascii="Times New Roman" w:hAnsi="Times New Roman" w:cs="Times New Roman"/>
        </w:rPr>
        <w:t xml:space="preserve"> to the confirmation-elicitation more generally</w:t>
      </w:r>
      <w:r w:rsidRPr="00C85596">
        <w:rPr>
          <w:rFonts w:ascii="Times New Roman" w:hAnsi="Times New Roman" w:cs="Times New Roman"/>
        </w:rPr>
        <w:t xml:space="preserve">. Such other talk can be roughly divided into two </w:t>
      </w:r>
      <w:r w:rsidR="00F96847" w:rsidRPr="00C85596">
        <w:rPr>
          <w:rFonts w:ascii="Times New Roman" w:hAnsi="Times New Roman" w:cs="Times New Roman"/>
        </w:rPr>
        <w:t>types</w:t>
      </w:r>
      <w:r w:rsidRPr="00C85596">
        <w:rPr>
          <w:rFonts w:ascii="Times New Roman" w:hAnsi="Times New Roman" w:cs="Times New Roman"/>
        </w:rPr>
        <w:t xml:space="preserve">: </w:t>
      </w:r>
      <w:r w:rsidR="00B27710" w:rsidRPr="00C85596">
        <w:rPr>
          <w:rFonts w:ascii="Times New Roman" w:hAnsi="Times New Roman" w:cs="Times New Roman"/>
        </w:rPr>
        <w:t xml:space="preserve">the </w:t>
      </w:r>
      <w:r w:rsidRPr="00C85596">
        <w:rPr>
          <w:rFonts w:ascii="Times New Roman" w:hAnsi="Times New Roman" w:cs="Times New Roman"/>
        </w:rPr>
        <w:t xml:space="preserve">resumption </w:t>
      </w:r>
      <w:r w:rsidR="00DD5D19" w:rsidRPr="00C85596">
        <w:rPr>
          <w:rFonts w:ascii="Times New Roman" w:hAnsi="Times New Roman" w:cs="Times New Roman"/>
        </w:rPr>
        <w:t xml:space="preserve">or continuation </w:t>
      </w:r>
      <w:r w:rsidRPr="00C85596">
        <w:rPr>
          <w:rFonts w:ascii="Times New Roman" w:hAnsi="Times New Roman" w:cs="Times New Roman"/>
        </w:rPr>
        <w:t xml:space="preserve">of talk </w:t>
      </w:r>
      <w:r w:rsidR="003B3A2D" w:rsidRPr="00C85596">
        <w:rPr>
          <w:rFonts w:ascii="Times New Roman" w:hAnsi="Times New Roman" w:cs="Times New Roman"/>
        </w:rPr>
        <w:t xml:space="preserve">that was initiated </w:t>
      </w:r>
      <w:r w:rsidR="00CE2602" w:rsidRPr="00C85596">
        <w:rPr>
          <w:rFonts w:ascii="Times New Roman" w:hAnsi="Times New Roman" w:cs="Times New Roman"/>
        </w:rPr>
        <w:t>or in</w:t>
      </w:r>
      <w:r w:rsidR="00290895" w:rsidRPr="00C85596">
        <w:rPr>
          <w:rFonts w:ascii="Times New Roman" w:hAnsi="Times New Roman" w:cs="Times New Roman"/>
        </w:rPr>
        <w:t>-</w:t>
      </w:r>
      <w:r w:rsidR="00CE2602" w:rsidRPr="00C85596">
        <w:rPr>
          <w:rFonts w:ascii="Times New Roman" w:hAnsi="Times New Roman" w:cs="Times New Roman"/>
        </w:rPr>
        <w:t xml:space="preserve">progress </w:t>
      </w:r>
      <w:r w:rsidRPr="00C85596">
        <w:rPr>
          <w:rFonts w:ascii="Times New Roman" w:hAnsi="Times New Roman" w:cs="Times New Roman"/>
        </w:rPr>
        <w:t>prior to the confirma</w:t>
      </w:r>
      <w:r w:rsidR="00F96847" w:rsidRPr="00C85596">
        <w:rPr>
          <w:rFonts w:ascii="Times New Roman" w:hAnsi="Times New Roman" w:cs="Times New Roman"/>
        </w:rPr>
        <w:t>tion-elicitation</w:t>
      </w:r>
      <w:r w:rsidRPr="00C85596">
        <w:rPr>
          <w:rFonts w:ascii="Times New Roman" w:hAnsi="Times New Roman" w:cs="Times New Roman"/>
        </w:rPr>
        <w:t>, and</w:t>
      </w:r>
      <w:r w:rsidR="00B27710" w:rsidRPr="00C85596">
        <w:rPr>
          <w:rFonts w:ascii="Times New Roman" w:hAnsi="Times New Roman" w:cs="Times New Roman"/>
        </w:rPr>
        <w:t xml:space="preserve"> the</w:t>
      </w:r>
      <w:r w:rsidRPr="00C85596">
        <w:rPr>
          <w:rFonts w:ascii="Times New Roman" w:hAnsi="Times New Roman" w:cs="Times New Roman"/>
        </w:rPr>
        <w:t xml:space="preserve"> </w:t>
      </w:r>
      <w:r w:rsidR="00CE2602" w:rsidRPr="00C85596">
        <w:rPr>
          <w:rFonts w:ascii="Times New Roman" w:hAnsi="Times New Roman" w:cs="Times New Roman"/>
        </w:rPr>
        <w:t xml:space="preserve">initiation of </w:t>
      </w:r>
      <w:r w:rsidR="00F96847" w:rsidRPr="00C85596">
        <w:rPr>
          <w:rFonts w:ascii="Times New Roman" w:hAnsi="Times New Roman" w:cs="Times New Roman"/>
        </w:rPr>
        <w:t xml:space="preserve">entirely </w:t>
      </w:r>
      <w:r w:rsidRPr="00C85596">
        <w:rPr>
          <w:rFonts w:ascii="Times New Roman" w:hAnsi="Times New Roman" w:cs="Times New Roman"/>
        </w:rPr>
        <w:t xml:space="preserve">new </w:t>
      </w:r>
      <w:r w:rsidR="00CE2602" w:rsidRPr="00C85596">
        <w:rPr>
          <w:rFonts w:ascii="Times New Roman" w:hAnsi="Times New Roman" w:cs="Times New Roman"/>
        </w:rPr>
        <w:t>sequences</w:t>
      </w:r>
      <w:r w:rsidRPr="00C85596">
        <w:rPr>
          <w:rFonts w:ascii="Times New Roman" w:hAnsi="Times New Roman" w:cs="Times New Roman"/>
        </w:rPr>
        <w:t>.</w:t>
      </w:r>
    </w:p>
    <w:p w14:paraId="21C4FE07" w14:textId="77777777" w:rsidR="002754AA" w:rsidRPr="00C85596" w:rsidRDefault="002754AA" w:rsidP="006A3E7D">
      <w:pPr>
        <w:spacing w:line="480" w:lineRule="auto"/>
        <w:rPr>
          <w:rFonts w:ascii="Times New Roman" w:hAnsi="Times New Roman" w:cs="Times New Roman"/>
          <w:i/>
        </w:rPr>
      </w:pPr>
    </w:p>
    <w:p w14:paraId="7F831BE3" w14:textId="77777777" w:rsidR="005A5656" w:rsidRPr="00C85596" w:rsidRDefault="002754AA" w:rsidP="006A3E7D">
      <w:pPr>
        <w:spacing w:line="480" w:lineRule="auto"/>
        <w:rPr>
          <w:rFonts w:ascii="Times New Roman" w:hAnsi="Times New Roman" w:cs="Times New Roman"/>
          <w:sz w:val="28"/>
          <w:szCs w:val="28"/>
        </w:rPr>
      </w:pPr>
      <w:r w:rsidRPr="00C85596">
        <w:rPr>
          <w:rFonts w:ascii="Times New Roman" w:hAnsi="Times New Roman" w:cs="Times New Roman"/>
          <w:i/>
          <w:sz w:val="28"/>
          <w:szCs w:val="28"/>
        </w:rPr>
        <w:t>Confirmation followed by resumption of prior talk</w:t>
      </w:r>
    </w:p>
    <w:p w14:paraId="322DF59B" w14:textId="001CF23C" w:rsidR="00D5727B" w:rsidRPr="00C85596" w:rsidRDefault="00DD7538" w:rsidP="006A3E7D">
      <w:pPr>
        <w:spacing w:line="480" w:lineRule="auto"/>
        <w:rPr>
          <w:rFonts w:ascii="Times New Roman" w:hAnsi="Times New Roman" w:cs="Times New Roman"/>
        </w:rPr>
      </w:pPr>
      <w:r w:rsidRPr="00C85596">
        <w:rPr>
          <w:rFonts w:ascii="Times New Roman" w:hAnsi="Times New Roman" w:cs="Times New Roman"/>
        </w:rPr>
        <w:t>Confirmation-eliciting news receipts and candidate understandings are</w:t>
      </w:r>
      <w:r w:rsidR="00207F95" w:rsidRPr="00C85596">
        <w:rPr>
          <w:rFonts w:ascii="Times New Roman" w:hAnsi="Times New Roman" w:cs="Times New Roman"/>
        </w:rPr>
        <w:t xml:space="preserve"> frequently </w:t>
      </w:r>
      <w:r w:rsidRPr="00C85596">
        <w:rPr>
          <w:rFonts w:ascii="Times New Roman" w:hAnsi="Times New Roman" w:cs="Times New Roman"/>
        </w:rPr>
        <w:t>produced</w:t>
      </w:r>
      <w:r w:rsidR="00207F95" w:rsidRPr="00C85596">
        <w:rPr>
          <w:rFonts w:ascii="Times New Roman" w:hAnsi="Times New Roman" w:cs="Times New Roman"/>
        </w:rPr>
        <w:t xml:space="preserve"> during in-progress turns, that is, recipients </w:t>
      </w:r>
      <w:r w:rsidR="00DD5D19" w:rsidRPr="00C85596">
        <w:rPr>
          <w:rFonts w:ascii="Times New Roman" w:hAnsi="Times New Roman" w:cs="Times New Roman"/>
        </w:rPr>
        <w:t xml:space="preserve">may </w:t>
      </w:r>
      <w:r w:rsidR="00207F95" w:rsidRPr="00C85596">
        <w:rPr>
          <w:rFonts w:ascii="Times New Roman" w:hAnsi="Times New Roman" w:cs="Times New Roman"/>
        </w:rPr>
        <w:t>elicit confir</w:t>
      </w:r>
      <w:r w:rsidR="00310BE0" w:rsidRPr="00C85596">
        <w:rPr>
          <w:rFonts w:ascii="Times New Roman" w:hAnsi="Times New Roman" w:cs="Times New Roman"/>
        </w:rPr>
        <w:t xml:space="preserve">mation </w:t>
      </w:r>
      <w:r w:rsidR="00207F95" w:rsidRPr="00C85596">
        <w:rPr>
          <w:rFonts w:ascii="Times New Roman" w:hAnsi="Times New Roman" w:cs="Times New Roman"/>
        </w:rPr>
        <w:t xml:space="preserve">during, and </w:t>
      </w:r>
      <w:r w:rsidRPr="00C85596">
        <w:rPr>
          <w:rFonts w:ascii="Times New Roman" w:hAnsi="Times New Roman" w:cs="Times New Roman"/>
        </w:rPr>
        <w:t xml:space="preserve">sometimes </w:t>
      </w:r>
      <w:r w:rsidR="00207F95" w:rsidRPr="00C85596">
        <w:rPr>
          <w:rFonts w:ascii="Times New Roman" w:hAnsi="Times New Roman" w:cs="Times New Roman"/>
        </w:rPr>
        <w:t xml:space="preserve">in overlap with, a current turn holder’s </w:t>
      </w:r>
      <w:r w:rsidR="006E6E1B" w:rsidRPr="00C85596">
        <w:rPr>
          <w:rFonts w:ascii="Times New Roman" w:hAnsi="Times New Roman" w:cs="Times New Roman"/>
        </w:rPr>
        <w:t xml:space="preserve">ongoing </w:t>
      </w:r>
      <w:r w:rsidR="00310BE0" w:rsidRPr="00C85596">
        <w:rPr>
          <w:rFonts w:ascii="Times New Roman" w:hAnsi="Times New Roman" w:cs="Times New Roman"/>
        </w:rPr>
        <w:t>telling</w:t>
      </w:r>
      <w:r w:rsidR="00207F95" w:rsidRPr="00C85596">
        <w:rPr>
          <w:rFonts w:ascii="Times New Roman" w:hAnsi="Times New Roman" w:cs="Times New Roman"/>
        </w:rPr>
        <w:t xml:space="preserve">. </w:t>
      </w:r>
      <w:r w:rsidR="00D5727B" w:rsidRPr="00C85596">
        <w:rPr>
          <w:rFonts w:ascii="Times New Roman" w:hAnsi="Times New Roman" w:cs="Times New Roman"/>
        </w:rPr>
        <w:t>I</w:t>
      </w:r>
      <w:r w:rsidR="00207F95" w:rsidRPr="00C85596">
        <w:rPr>
          <w:rFonts w:ascii="Times New Roman" w:hAnsi="Times New Roman" w:cs="Times New Roman"/>
        </w:rPr>
        <w:t xml:space="preserve">n </w:t>
      </w:r>
      <w:r w:rsidRPr="00C85596">
        <w:rPr>
          <w:rFonts w:ascii="Times New Roman" w:hAnsi="Times New Roman" w:cs="Times New Roman"/>
        </w:rPr>
        <w:t xml:space="preserve">responding to such turns, </w:t>
      </w:r>
      <w:r w:rsidR="00207F95" w:rsidRPr="00C85596">
        <w:rPr>
          <w:rFonts w:ascii="Times New Roman" w:hAnsi="Times New Roman" w:cs="Times New Roman"/>
        </w:rPr>
        <w:t xml:space="preserve">a current speaker </w:t>
      </w:r>
      <w:r w:rsidR="00DD5D19" w:rsidRPr="00C85596">
        <w:rPr>
          <w:rFonts w:ascii="Times New Roman" w:hAnsi="Times New Roman" w:cs="Times New Roman"/>
        </w:rPr>
        <w:t>may need</w:t>
      </w:r>
      <w:r w:rsidR="00207F95" w:rsidRPr="00C85596">
        <w:rPr>
          <w:rFonts w:ascii="Times New Roman" w:hAnsi="Times New Roman" w:cs="Times New Roman"/>
        </w:rPr>
        <w:t xml:space="preserve"> to </w:t>
      </w:r>
      <w:r w:rsidRPr="00C85596">
        <w:rPr>
          <w:rFonts w:ascii="Times New Roman" w:hAnsi="Times New Roman" w:cs="Times New Roman"/>
        </w:rPr>
        <w:t>design</w:t>
      </w:r>
      <w:r w:rsidR="00207F95" w:rsidRPr="00C85596">
        <w:rPr>
          <w:rFonts w:ascii="Times New Roman" w:hAnsi="Times New Roman" w:cs="Times New Roman"/>
        </w:rPr>
        <w:t xml:space="preserve"> their </w:t>
      </w:r>
      <w:r w:rsidR="00310BE0" w:rsidRPr="00C85596">
        <w:rPr>
          <w:rFonts w:ascii="Times New Roman" w:hAnsi="Times New Roman" w:cs="Times New Roman"/>
        </w:rPr>
        <w:t>talk</w:t>
      </w:r>
      <w:r w:rsidR="00207F95" w:rsidRPr="00C85596">
        <w:rPr>
          <w:rFonts w:ascii="Times New Roman" w:hAnsi="Times New Roman" w:cs="Times New Roman"/>
        </w:rPr>
        <w:t xml:space="preserve"> in a way that shows </w:t>
      </w:r>
      <w:r w:rsidRPr="00C85596">
        <w:rPr>
          <w:rFonts w:ascii="Times New Roman" w:hAnsi="Times New Roman" w:cs="Times New Roman"/>
        </w:rPr>
        <w:t xml:space="preserve">which turn components are </w:t>
      </w:r>
      <w:r w:rsidR="00207F95" w:rsidRPr="00C85596">
        <w:rPr>
          <w:rFonts w:ascii="Times New Roman" w:hAnsi="Times New Roman" w:cs="Times New Roman"/>
        </w:rPr>
        <w:t xml:space="preserve">responsive to </w:t>
      </w:r>
      <w:r w:rsidR="00D5727B" w:rsidRPr="00C85596">
        <w:rPr>
          <w:rFonts w:ascii="Times New Roman" w:hAnsi="Times New Roman" w:cs="Times New Roman"/>
        </w:rPr>
        <w:t>the first pair part issued by another speaker</w:t>
      </w:r>
      <w:r w:rsidRPr="00C85596">
        <w:rPr>
          <w:rFonts w:ascii="Times New Roman" w:hAnsi="Times New Roman" w:cs="Times New Roman"/>
        </w:rPr>
        <w:t>, and which are part of their own ongoing telling</w:t>
      </w:r>
      <w:r w:rsidR="00D5727B" w:rsidRPr="00C85596">
        <w:rPr>
          <w:rFonts w:ascii="Times New Roman" w:hAnsi="Times New Roman" w:cs="Times New Roman"/>
        </w:rPr>
        <w:t xml:space="preserve">. The following extract from </w:t>
      </w:r>
      <w:r w:rsidR="006E6E1B" w:rsidRPr="00C85596">
        <w:rPr>
          <w:rFonts w:ascii="Times New Roman" w:hAnsi="Times New Roman" w:cs="Times New Roman"/>
        </w:rPr>
        <w:t xml:space="preserve">the </w:t>
      </w:r>
      <w:r w:rsidR="00D5727B" w:rsidRPr="00C85596">
        <w:rPr>
          <w:rFonts w:ascii="Times New Roman" w:hAnsi="Times New Roman" w:cs="Times New Roman"/>
        </w:rPr>
        <w:t xml:space="preserve">French </w:t>
      </w:r>
      <w:r w:rsidR="009E0A16" w:rsidRPr="00C85596">
        <w:rPr>
          <w:rFonts w:ascii="Times New Roman" w:hAnsi="Times New Roman" w:cs="Times New Roman"/>
        </w:rPr>
        <w:t>corpus</w:t>
      </w:r>
      <w:r w:rsidR="002A3E7A" w:rsidRPr="00C85596">
        <w:rPr>
          <w:rFonts w:ascii="Times New Roman" w:hAnsi="Times New Roman" w:cs="Times New Roman"/>
        </w:rPr>
        <w:t>—</w:t>
      </w:r>
      <w:r w:rsidR="00704376" w:rsidRPr="00C85596">
        <w:rPr>
          <w:rFonts w:ascii="Times New Roman" w:hAnsi="Times New Roman" w:cs="Times New Roman"/>
        </w:rPr>
        <w:t xml:space="preserve">from the same call as extract </w:t>
      </w:r>
      <w:r w:rsidRPr="00C85596">
        <w:rPr>
          <w:rFonts w:ascii="Times New Roman" w:hAnsi="Times New Roman" w:cs="Times New Roman"/>
        </w:rPr>
        <w:t>(1)</w:t>
      </w:r>
      <w:r w:rsidR="002A3E7A" w:rsidRPr="00C85596">
        <w:rPr>
          <w:rFonts w:ascii="Times New Roman" w:hAnsi="Times New Roman" w:cs="Times New Roman"/>
        </w:rPr>
        <w:t>—</w:t>
      </w:r>
      <w:r w:rsidR="00D5727B" w:rsidRPr="00C85596">
        <w:rPr>
          <w:rFonts w:ascii="Times New Roman" w:hAnsi="Times New Roman" w:cs="Times New Roman"/>
        </w:rPr>
        <w:t>is an example</w:t>
      </w:r>
      <w:r w:rsidR="006E6E1B" w:rsidRPr="00C85596">
        <w:rPr>
          <w:rFonts w:ascii="Times New Roman" w:hAnsi="Times New Roman" w:cs="Times New Roman"/>
        </w:rPr>
        <w:t>.</w:t>
      </w:r>
      <w:r w:rsidRPr="00C85596">
        <w:rPr>
          <w:rFonts w:ascii="Times New Roman" w:hAnsi="Times New Roman" w:cs="Times New Roman"/>
        </w:rPr>
        <w:t xml:space="preserve"> </w:t>
      </w:r>
      <w:r w:rsidR="008027CD" w:rsidRPr="00C85596">
        <w:rPr>
          <w:rFonts w:ascii="Times New Roman" w:hAnsi="Times New Roman" w:cs="Times New Roman"/>
        </w:rPr>
        <w:t>C</w:t>
      </w:r>
      <w:r w:rsidRPr="00C85596">
        <w:rPr>
          <w:rFonts w:ascii="Times New Roman" w:hAnsi="Times New Roman" w:cs="Times New Roman"/>
        </w:rPr>
        <w:t xml:space="preserve">aller Karim </w:t>
      </w:r>
      <w:r w:rsidR="00D30340" w:rsidRPr="00C85596">
        <w:rPr>
          <w:rFonts w:ascii="Times New Roman" w:hAnsi="Times New Roman" w:cs="Times New Roman"/>
        </w:rPr>
        <w:t xml:space="preserve">has </w:t>
      </w:r>
      <w:r w:rsidR="008027CD" w:rsidRPr="00C85596">
        <w:rPr>
          <w:rFonts w:ascii="Times New Roman" w:hAnsi="Times New Roman" w:cs="Times New Roman"/>
        </w:rPr>
        <w:t xml:space="preserve">talked </w:t>
      </w:r>
      <w:r w:rsidR="00D30340" w:rsidRPr="00C85596">
        <w:rPr>
          <w:rFonts w:ascii="Times New Roman" w:hAnsi="Times New Roman" w:cs="Times New Roman"/>
        </w:rPr>
        <w:t>about the visitors staying at his place</w:t>
      </w:r>
      <w:r w:rsidR="00CB7C8B" w:rsidRPr="00C85596">
        <w:rPr>
          <w:rFonts w:ascii="Times New Roman" w:hAnsi="Times New Roman" w:cs="Times New Roman"/>
        </w:rPr>
        <w:t>,</w:t>
      </w:r>
      <w:r w:rsidR="00D30340" w:rsidRPr="00C85596">
        <w:rPr>
          <w:rFonts w:ascii="Times New Roman" w:hAnsi="Times New Roman" w:cs="Times New Roman"/>
        </w:rPr>
        <w:t xml:space="preserve"> </w:t>
      </w:r>
      <w:r w:rsidR="00CB7C8B" w:rsidRPr="00C85596">
        <w:rPr>
          <w:rFonts w:ascii="Times New Roman" w:hAnsi="Times New Roman" w:cs="Times New Roman"/>
        </w:rPr>
        <w:t xml:space="preserve">who </w:t>
      </w:r>
      <w:r w:rsidR="00316A10" w:rsidRPr="00C85596">
        <w:rPr>
          <w:rFonts w:ascii="Times New Roman" w:hAnsi="Times New Roman" w:cs="Times New Roman"/>
        </w:rPr>
        <w:t xml:space="preserve">had </w:t>
      </w:r>
      <w:r w:rsidR="00CB7C8B" w:rsidRPr="00C85596">
        <w:rPr>
          <w:rFonts w:ascii="Times New Roman" w:hAnsi="Times New Roman" w:cs="Times New Roman"/>
        </w:rPr>
        <w:t xml:space="preserve">previously </w:t>
      </w:r>
      <w:r w:rsidR="00316A10" w:rsidRPr="00C85596">
        <w:rPr>
          <w:rFonts w:ascii="Times New Roman" w:hAnsi="Times New Roman" w:cs="Times New Roman"/>
        </w:rPr>
        <w:t xml:space="preserve">contacted him via the hospitality exchange network </w:t>
      </w:r>
      <w:proofErr w:type="spellStart"/>
      <w:r w:rsidR="00316A10" w:rsidRPr="00C85596">
        <w:rPr>
          <w:rFonts w:ascii="Times New Roman" w:hAnsi="Times New Roman" w:cs="Times New Roman"/>
        </w:rPr>
        <w:t>CouchSurfing</w:t>
      </w:r>
      <w:proofErr w:type="spellEnd"/>
      <w:r w:rsidR="00316A10" w:rsidRPr="00C85596">
        <w:rPr>
          <w:rFonts w:ascii="Times New Roman" w:hAnsi="Times New Roman" w:cs="Times New Roman"/>
        </w:rPr>
        <w:t>.</w:t>
      </w:r>
    </w:p>
    <w:p w14:paraId="774E506E" w14:textId="77777777" w:rsidR="00704376" w:rsidRPr="00C85596" w:rsidRDefault="00704376" w:rsidP="00704376">
      <w:pPr>
        <w:spacing w:line="480" w:lineRule="auto"/>
        <w:rPr>
          <w:rFonts w:ascii="Times New Roman" w:hAnsi="Times New Roman" w:cs="Times New Roman"/>
        </w:rPr>
      </w:pPr>
    </w:p>
    <w:p w14:paraId="31DEC921" w14:textId="6AB6A3CF" w:rsidR="00704376" w:rsidRPr="00C85596" w:rsidRDefault="00DD7538" w:rsidP="00704376">
      <w:pPr>
        <w:spacing w:line="480" w:lineRule="auto"/>
        <w:rPr>
          <w:rFonts w:ascii="Times New Roman" w:hAnsi="Times New Roman" w:cs="Times New Roman"/>
        </w:rPr>
      </w:pPr>
      <w:r w:rsidRPr="00C85596" w:rsidDel="00DD7538">
        <w:rPr>
          <w:rFonts w:ascii="Times New Roman" w:hAnsi="Times New Roman" w:cs="Times New Roman"/>
        </w:rPr>
        <w:t xml:space="preserve"> </w:t>
      </w:r>
      <w:r w:rsidR="00A07CF6" w:rsidRPr="00C85596">
        <w:rPr>
          <w:rFonts w:ascii="Times New Roman" w:hAnsi="Times New Roman" w:cs="Times New Roman"/>
        </w:rPr>
        <w:t xml:space="preserve">(9) </w:t>
      </w:r>
      <w:r w:rsidR="00380BB3" w:rsidRPr="00C85596">
        <w:rPr>
          <w:rFonts w:ascii="Times New Roman" w:hAnsi="Times New Roman" w:cs="Times New Roman"/>
        </w:rPr>
        <w:t>[MOUV.2010-12-21.45:31]</w:t>
      </w:r>
    </w:p>
    <w:p w14:paraId="4AD6C6B6" w14:textId="77777777" w:rsidR="00704376" w:rsidRPr="00C85596" w:rsidRDefault="00704376" w:rsidP="004125BB">
      <w:pPr>
        <w:rPr>
          <w:rFonts w:ascii="Courier New" w:hAnsi="Courier New" w:cs="Courier New"/>
          <w:sz w:val="20"/>
          <w:szCs w:val="20"/>
        </w:rPr>
      </w:pPr>
      <w:proofErr w:type="gramStart"/>
      <w:r w:rsidRPr="00C85596">
        <w:rPr>
          <w:rFonts w:ascii="Courier New" w:hAnsi="Courier New" w:cs="Courier New"/>
          <w:sz w:val="20"/>
          <w:szCs w:val="20"/>
        </w:rPr>
        <w:t>1  K</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ensuite</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bo:n</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c'e:st</w:t>
      </w:r>
      <w:proofErr w:type="spellEnd"/>
      <w:r w:rsidRPr="00C85596">
        <w:rPr>
          <w:rFonts w:ascii="Courier New" w:hAnsi="Courier New" w:cs="Courier New"/>
          <w:sz w:val="20"/>
          <w:szCs w:val="20"/>
        </w:rPr>
        <w:t xml:space="preserve"> on </w:t>
      </w:r>
      <w:proofErr w:type="spellStart"/>
      <w:r w:rsidRPr="00C85596">
        <w:rPr>
          <w:rFonts w:ascii="Courier New" w:hAnsi="Courier New" w:cs="Courier New"/>
          <w:sz w:val="20"/>
          <w:szCs w:val="20"/>
        </w:rPr>
        <w:t>sait</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jamais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où</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ça</w:t>
      </w:r>
      <w:proofErr w:type="spellEnd"/>
      <w:r w:rsidRPr="00C85596">
        <w:rPr>
          <w:rFonts w:ascii="Courier New" w:hAnsi="Courier New" w:cs="Courier New"/>
          <w:sz w:val="20"/>
          <w:szCs w:val="20"/>
        </w:rPr>
        <w:t xml:space="preserve"> (nous) </w:t>
      </w:r>
      <w:proofErr w:type="spellStart"/>
      <w:r w:rsidRPr="00C85596">
        <w:rPr>
          <w:rFonts w:ascii="Courier New" w:hAnsi="Courier New" w:cs="Courier New"/>
          <w:sz w:val="20"/>
          <w:szCs w:val="20"/>
        </w:rPr>
        <w:t>emmène</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hein</w:t>
      </w:r>
      <w:proofErr w:type="spellEnd"/>
    </w:p>
    <w:p w14:paraId="2C921826" w14:textId="77777777" w:rsidR="00704376" w:rsidRPr="00C85596" w:rsidRDefault="00704376"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then</w:t>
      </w:r>
      <w:proofErr w:type="gramEnd"/>
      <w:r w:rsidRPr="00C85596">
        <w:rPr>
          <w:rFonts w:ascii="Courier New" w:hAnsi="Courier New" w:cs="Courier New"/>
          <w:i/>
          <w:sz w:val="20"/>
          <w:szCs w:val="20"/>
        </w:rPr>
        <w:t xml:space="preserve"> well it's you never know where that will take us </w:t>
      </w:r>
      <w:proofErr w:type="spellStart"/>
      <w:r w:rsidRPr="00C85596">
        <w:rPr>
          <w:rFonts w:ascii="Courier New" w:hAnsi="Courier New" w:cs="Courier New"/>
          <w:i/>
          <w:sz w:val="20"/>
          <w:szCs w:val="20"/>
        </w:rPr>
        <w:t>y'know</w:t>
      </w:r>
      <w:proofErr w:type="spellEnd"/>
    </w:p>
    <w:p w14:paraId="10724108" w14:textId="77777777" w:rsidR="00704376" w:rsidRPr="00C85596" w:rsidRDefault="00704376" w:rsidP="004125BB">
      <w:pPr>
        <w:rPr>
          <w:rFonts w:ascii="Courier New" w:hAnsi="Courier New" w:cs="Courier New"/>
          <w:sz w:val="20"/>
          <w:szCs w:val="20"/>
        </w:rPr>
      </w:pPr>
    </w:p>
    <w:p w14:paraId="7BB53016" w14:textId="77777777" w:rsidR="00704376" w:rsidRPr="00C85596" w:rsidRDefault="00704376" w:rsidP="004125BB">
      <w:pPr>
        <w:rPr>
          <w:rFonts w:ascii="Courier New" w:hAnsi="Courier New" w:cs="Courier New"/>
          <w:sz w:val="20"/>
          <w:szCs w:val="20"/>
        </w:rPr>
      </w:pPr>
      <w:proofErr w:type="gramStart"/>
      <w:r w:rsidRPr="00C85596">
        <w:rPr>
          <w:rFonts w:ascii="Courier New" w:hAnsi="Courier New" w:cs="Courier New"/>
          <w:sz w:val="20"/>
          <w:szCs w:val="20"/>
        </w:rPr>
        <w:t>2     (.)</w:t>
      </w:r>
      <w:proofErr w:type="gramEnd"/>
    </w:p>
    <w:p w14:paraId="0A3590CC" w14:textId="77777777" w:rsidR="00704376" w:rsidRPr="00C85596" w:rsidRDefault="00704376" w:rsidP="004125BB">
      <w:pPr>
        <w:rPr>
          <w:rFonts w:ascii="Courier New" w:hAnsi="Courier New" w:cs="Courier New"/>
          <w:sz w:val="20"/>
          <w:szCs w:val="20"/>
        </w:rPr>
      </w:pPr>
    </w:p>
    <w:p w14:paraId="7102A45D" w14:textId="77777777" w:rsidR="00704376" w:rsidRPr="00C85596" w:rsidRDefault="00704376" w:rsidP="004125BB">
      <w:pPr>
        <w:rPr>
          <w:rFonts w:ascii="Courier New" w:hAnsi="Courier New" w:cs="Courier New"/>
          <w:sz w:val="20"/>
          <w:szCs w:val="20"/>
        </w:rPr>
      </w:pPr>
      <w:proofErr w:type="gramStart"/>
      <w:r w:rsidRPr="00C85596">
        <w:rPr>
          <w:rFonts w:ascii="Courier New" w:hAnsi="Courier New" w:cs="Courier New"/>
          <w:sz w:val="20"/>
          <w:szCs w:val="20"/>
        </w:rPr>
        <w:t>3  E</w:t>
      </w:r>
      <w:proofErr w:type="gramEnd"/>
      <w:r w:rsidRPr="00C85596">
        <w:rPr>
          <w:rFonts w:ascii="Courier New" w:hAnsi="Courier New" w:cs="Courier New"/>
          <w:sz w:val="20"/>
          <w:szCs w:val="20"/>
        </w:rPr>
        <w:t>: le [</w:t>
      </w:r>
      <w:proofErr w:type="spellStart"/>
      <w:r w:rsidRPr="00C85596">
        <w:rPr>
          <w:rFonts w:ascii="Courier New" w:hAnsi="Courier New" w:cs="Courier New"/>
          <w:sz w:val="20"/>
          <w:szCs w:val="20"/>
        </w:rPr>
        <w:t>couchsurfing</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ouais</w:t>
      </w:r>
      <w:proofErr w:type="spellEnd"/>
      <w:r w:rsidRPr="00C85596">
        <w:rPr>
          <w:rFonts w:ascii="Courier New" w:hAnsi="Courier New" w:cs="Courier New"/>
          <w:sz w:val="20"/>
          <w:szCs w:val="20"/>
        </w:rPr>
        <w:t xml:space="preserve"> ]</w:t>
      </w:r>
    </w:p>
    <w:p w14:paraId="0D68850A" w14:textId="77777777" w:rsidR="00704376" w:rsidRPr="00C85596" w:rsidRDefault="00704376" w:rsidP="004125BB">
      <w:pPr>
        <w:rPr>
          <w:rFonts w:ascii="Courier New" w:hAnsi="Courier New" w:cs="Courier New"/>
          <w:i/>
          <w:sz w:val="20"/>
          <w:szCs w:val="20"/>
        </w:rPr>
      </w:pPr>
      <w:r w:rsidRPr="00C85596">
        <w:rPr>
          <w:rFonts w:ascii="Courier New" w:hAnsi="Courier New" w:cs="Courier New"/>
          <w:sz w:val="20"/>
          <w:szCs w:val="20"/>
        </w:rPr>
        <w:t xml:space="preserve">      </w:t>
      </w:r>
      <w:proofErr w:type="spellStart"/>
      <w:proofErr w:type="gramStart"/>
      <w:r w:rsidRPr="00C85596">
        <w:rPr>
          <w:rFonts w:ascii="Courier New" w:hAnsi="Courier New" w:cs="Courier New"/>
          <w:i/>
          <w:sz w:val="20"/>
          <w:szCs w:val="20"/>
        </w:rPr>
        <w:t>couchsurfing</w:t>
      </w:r>
      <w:proofErr w:type="spellEnd"/>
      <w:proofErr w:type="gramEnd"/>
      <w:r w:rsidRPr="00C85596">
        <w:rPr>
          <w:rFonts w:ascii="Courier New" w:hAnsi="Courier New" w:cs="Courier New"/>
          <w:i/>
          <w:sz w:val="20"/>
          <w:szCs w:val="20"/>
        </w:rPr>
        <w:t xml:space="preserve"> yeah</w:t>
      </w:r>
    </w:p>
    <w:p w14:paraId="4400A120" w14:textId="77777777" w:rsidR="00704376" w:rsidRPr="00C85596" w:rsidRDefault="00704376" w:rsidP="004125BB">
      <w:pPr>
        <w:rPr>
          <w:rFonts w:ascii="Courier New" w:hAnsi="Courier New" w:cs="Courier New"/>
          <w:sz w:val="20"/>
          <w:szCs w:val="20"/>
        </w:rPr>
      </w:pPr>
    </w:p>
    <w:p w14:paraId="7DC490D8" w14:textId="77777777" w:rsidR="00704376" w:rsidRPr="00C85596" w:rsidRDefault="00704376" w:rsidP="004125BB">
      <w:pPr>
        <w:rPr>
          <w:rFonts w:ascii="Courier New" w:hAnsi="Courier New" w:cs="Courier New"/>
          <w:sz w:val="20"/>
          <w:szCs w:val="20"/>
        </w:rPr>
      </w:pPr>
      <w:proofErr w:type="gramStart"/>
      <w:r w:rsidRPr="00C85596">
        <w:rPr>
          <w:rFonts w:ascii="Courier New" w:hAnsi="Courier New" w:cs="Courier New"/>
          <w:sz w:val="20"/>
          <w:szCs w:val="20"/>
        </w:rPr>
        <w:t>4  K</w:t>
      </w:r>
      <w:proofErr w:type="gramEnd"/>
      <w:r w:rsidRPr="00C85596">
        <w:rPr>
          <w:rFonts w:ascii="Courier New" w:hAnsi="Courier New" w:cs="Courier New"/>
          <w:sz w:val="20"/>
          <w:szCs w:val="20"/>
        </w:rPr>
        <w:t xml:space="preserve">:    [on </w:t>
      </w:r>
      <w:proofErr w:type="spellStart"/>
      <w:r w:rsidRPr="00C85596">
        <w:rPr>
          <w:rFonts w:ascii="Courier New" w:hAnsi="Courier New" w:cs="Courier New"/>
          <w:sz w:val="20"/>
          <w:szCs w:val="20"/>
        </w:rPr>
        <w:t>comm</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ils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commen</w:t>
      </w:r>
      <w:proofErr w:type="spellEnd"/>
      <w:r w:rsidRPr="00C85596">
        <w:rPr>
          <w:rFonts w:ascii="Courier New" w:hAnsi="Courier New" w:cs="Courier New"/>
          <w:sz w:val="20"/>
          <w:szCs w:val="20"/>
        </w:rPr>
        <w:t>]cent</w:t>
      </w:r>
    </w:p>
    <w:p w14:paraId="78F5A1DB" w14:textId="343EAAD3" w:rsidR="00704376" w:rsidRPr="00C85596" w:rsidRDefault="00704376"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you</w:t>
      </w:r>
      <w:proofErr w:type="gramEnd"/>
      <w:r w:rsidRPr="00C85596">
        <w:rPr>
          <w:rFonts w:ascii="Courier New" w:hAnsi="Courier New" w:cs="Courier New"/>
          <w:i/>
          <w:sz w:val="20"/>
          <w:szCs w:val="20"/>
        </w:rPr>
        <w:t xml:space="preserve"> </w:t>
      </w:r>
      <w:proofErr w:type="spellStart"/>
      <w:r w:rsidRPr="00C85596">
        <w:rPr>
          <w:rFonts w:ascii="Courier New" w:hAnsi="Courier New" w:cs="Courier New"/>
          <w:i/>
          <w:sz w:val="20"/>
          <w:szCs w:val="20"/>
        </w:rPr>
        <w:t>st</w:t>
      </w:r>
      <w:proofErr w:type="spellEnd"/>
      <w:r w:rsidRPr="00C85596">
        <w:rPr>
          <w:rFonts w:ascii="Courier New" w:hAnsi="Courier New" w:cs="Courier New"/>
          <w:i/>
          <w:sz w:val="20"/>
          <w:szCs w:val="20"/>
        </w:rPr>
        <w:t>- they start</w:t>
      </w:r>
    </w:p>
    <w:p w14:paraId="6732193F" w14:textId="77777777" w:rsidR="00704376" w:rsidRPr="00C85596" w:rsidRDefault="00704376" w:rsidP="004125BB">
      <w:pPr>
        <w:rPr>
          <w:rFonts w:ascii="Courier New" w:hAnsi="Courier New" w:cs="Courier New"/>
          <w:sz w:val="20"/>
          <w:szCs w:val="20"/>
        </w:rPr>
      </w:pPr>
    </w:p>
    <w:p w14:paraId="024F4446" w14:textId="77777777" w:rsidR="00704376" w:rsidRPr="00C85596" w:rsidRDefault="00704376" w:rsidP="004125BB">
      <w:pPr>
        <w:rPr>
          <w:rFonts w:ascii="Courier New" w:hAnsi="Courier New" w:cs="Courier New"/>
          <w:sz w:val="20"/>
          <w:szCs w:val="20"/>
        </w:rPr>
      </w:pPr>
      <w:r w:rsidRPr="00C85596">
        <w:rPr>
          <w:rFonts w:ascii="Courier New" w:hAnsi="Courier New" w:cs="Courier New"/>
          <w:sz w:val="20"/>
          <w:szCs w:val="20"/>
        </w:rPr>
        <w:t>5     (0.2)</w:t>
      </w:r>
    </w:p>
    <w:p w14:paraId="07FF70D0" w14:textId="77777777" w:rsidR="00704376" w:rsidRPr="00C85596" w:rsidRDefault="00704376" w:rsidP="004125BB">
      <w:pPr>
        <w:rPr>
          <w:rFonts w:ascii="Courier New" w:hAnsi="Courier New" w:cs="Courier New"/>
          <w:sz w:val="20"/>
          <w:szCs w:val="20"/>
        </w:rPr>
      </w:pPr>
    </w:p>
    <w:p w14:paraId="35FAF2B1" w14:textId="5E304B67" w:rsidR="00704376" w:rsidRPr="00C85596" w:rsidRDefault="00704376" w:rsidP="004125BB">
      <w:pPr>
        <w:rPr>
          <w:rFonts w:ascii="Courier New" w:hAnsi="Courier New" w:cs="Courier New"/>
          <w:sz w:val="20"/>
          <w:szCs w:val="20"/>
        </w:rPr>
      </w:pPr>
      <w:proofErr w:type="gramStart"/>
      <w:r w:rsidRPr="00C85596">
        <w:rPr>
          <w:rFonts w:ascii="Courier New" w:hAnsi="Courier New" w:cs="Courier New"/>
          <w:sz w:val="20"/>
          <w:szCs w:val="20"/>
        </w:rPr>
        <w:t>6  K</w:t>
      </w:r>
      <w:proofErr w:type="gramEnd"/>
      <w:r w:rsidRPr="00C85596">
        <w:rPr>
          <w:rFonts w:ascii="Courier New" w:hAnsi="Courier New" w:cs="Courier New"/>
          <w:sz w:val="20"/>
          <w:szCs w:val="20"/>
        </w:rPr>
        <w:t xml:space="preserve">: </w:t>
      </w:r>
      <w:proofErr w:type="spellStart"/>
      <w:r w:rsidRPr="00C85596">
        <w:rPr>
          <w:rFonts w:ascii="Courier New" w:hAnsi="Courier New" w:cs="Courier New"/>
          <w:b/>
          <w:sz w:val="20"/>
          <w:szCs w:val="20"/>
        </w:rPr>
        <w:t>ouais</w:t>
      </w:r>
      <w:proofErr w:type="spellEnd"/>
      <w:r w:rsidRPr="00C85596">
        <w:rPr>
          <w:rFonts w:ascii="Courier New" w:hAnsi="Courier New" w:cs="Courier New"/>
          <w:b/>
          <w:sz w:val="20"/>
          <w:szCs w:val="20"/>
        </w:rPr>
        <w:t xml:space="preserve"> Ɂ</w:t>
      </w:r>
      <w:proofErr w:type="spellStart"/>
      <w:r w:rsidRPr="00C85596">
        <w:rPr>
          <w:rFonts w:ascii="Courier New" w:hAnsi="Courier New" w:cs="Courier New"/>
          <w:b/>
          <w:sz w:val="20"/>
          <w:szCs w:val="20"/>
        </w:rPr>
        <w:t>ils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commencent</w:t>
      </w:r>
      <w:proofErr w:type="spellEnd"/>
      <w:r w:rsidRPr="00C85596">
        <w:rPr>
          <w:rFonts w:ascii="Courier New" w:hAnsi="Courier New" w:cs="Courier New"/>
          <w:sz w:val="20"/>
          <w:szCs w:val="20"/>
        </w:rPr>
        <w:t xml:space="preserve"> pour </w:t>
      </w:r>
      <w:proofErr w:type="spellStart"/>
      <w:r w:rsidRPr="00C85596">
        <w:rPr>
          <w:rFonts w:ascii="Courier New" w:hAnsi="Courier New" w:cs="Courier New"/>
          <w:sz w:val="20"/>
          <w:szCs w:val="20"/>
        </w:rPr>
        <w:t>deux</w:t>
      </w:r>
      <w:proofErr w:type="spellEnd"/>
      <w:r w:rsidRPr="00C85596">
        <w:rPr>
          <w:rFonts w:ascii="Courier New" w:hAnsi="Courier New" w:cs="Courier New"/>
          <w:sz w:val="20"/>
          <w:szCs w:val="20"/>
        </w:rPr>
        <w:t xml:space="preserve"> </w:t>
      </w:r>
      <w:r w:rsidR="00B94ACA" w:rsidRPr="00C85596">
        <w:rPr>
          <w:rFonts w:ascii="Courier New" w:hAnsi="Courier New" w:cs="Courier New"/>
          <w:sz w:val="20"/>
          <w:szCs w:val="20"/>
        </w:rPr>
        <w:t>JOURS</w:t>
      </w:r>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ça</w:t>
      </w:r>
      <w:proofErr w:type="spellEnd"/>
      <w:r w:rsidRPr="00C85596">
        <w:rPr>
          <w:rFonts w:ascii="Courier New" w:hAnsi="Courier New" w:cs="Courier New"/>
          <w:sz w:val="20"/>
          <w:szCs w:val="20"/>
        </w:rPr>
        <w:t xml:space="preserve"> fait un </w:t>
      </w:r>
      <w:proofErr w:type="spellStart"/>
      <w:r w:rsidRPr="00C85596">
        <w:rPr>
          <w:rFonts w:ascii="Courier New" w:hAnsi="Courier New" w:cs="Courier New"/>
          <w:sz w:val="20"/>
          <w:szCs w:val="20"/>
        </w:rPr>
        <w:t>mois</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qu'ils</w:t>
      </w:r>
      <w:proofErr w:type="spellEnd"/>
      <w:r w:rsidRPr="00C85596">
        <w:rPr>
          <w:rFonts w:ascii="Courier New" w:hAnsi="Courier New" w:cs="Courier New"/>
          <w:sz w:val="20"/>
          <w:szCs w:val="20"/>
        </w:rPr>
        <w:t xml:space="preserve"> </w:t>
      </w:r>
    </w:p>
    <w:p w14:paraId="773D5228" w14:textId="27C21350" w:rsidR="00704376" w:rsidRPr="00C85596" w:rsidRDefault="00704376" w:rsidP="004125BB">
      <w:pPr>
        <w:rPr>
          <w:rFonts w:ascii="Courier New" w:hAnsi="Courier New" w:cs="Courier New"/>
          <w:i/>
          <w:sz w:val="20"/>
          <w:szCs w:val="20"/>
        </w:rPr>
      </w:pPr>
      <w:r w:rsidRPr="00C85596">
        <w:rPr>
          <w:rFonts w:ascii="Courier New" w:hAnsi="Courier New" w:cs="Courier New"/>
          <w:sz w:val="20"/>
          <w:szCs w:val="20"/>
        </w:rPr>
        <w:lastRenderedPageBreak/>
        <w:t xml:space="preserve">      </w:t>
      </w:r>
      <w:proofErr w:type="gramStart"/>
      <w:r w:rsidRPr="00C85596">
        <w:rPr>
          <w:rFonts w:ascii="Courier New" w:hAnsi="Courier New" w:cs="Courier New"/>
          <w:i/>
          <w:sz w:val="20"/>
          <w:szCs w:val="20"/>
        </w:rPr>
        <w:t>yeah</w:t>
      </w:r>
      <w:proofErr w:type="gramEnd"/>
      <w:r w:rsidRPr="00C85596">
        <w:rPr>
          <w:rFonts w:ascii="Courier New" w:hAnsi="Courier New" w:cs="Courier New"/>
          <w:i/>
          <w:sz w:val="20"/>
          <w:szCs w:val="20"/>
        </w:rPr>
        <w:t xml:space="preserve"> they start with two days now they've been here for a </w:t>
      </w:r>
    </w:p>
    <w:p w14:paraId="7D5FDFDB" w14:textId="77777777" w:rsidR="00380BB3" w:rsidRPr="00C85596" w:rsidRDefault="00380BB3" w:rsidP="004125BB">
      <w:pPr>
        <w:rPr>
          <w:rFonts w:ascii="Courier New" w:hAnsi="Courier New" w:cs="Courier New"/>
          <w:sz w:val="20"/>
          <w:szCs w:val="20"/>
        </w:rPr>
      </w:pPr>
    </w:p>
    <w:p w14:paraId="0685C1EB" w14:textId="3E21FC24" w:rsidR="00704376" w:rsidRPr="00C85596" w:rsidRDefault="00704376" w:rsidP="004125BB">
      <w:pPr>
        <w:rPr>
          <w:rFonts w:ascii="Courier New" w:hAnsi="Courier New" w:cs="Courier New"/>
          <w:sz w:val="20"/>
          <w:szCs w:val="20"/>
        </w:rPr>
      </w:pPr>
      <w:r w:rsidRPr="00C85596">
        <w:rPr>
          <w:rFonts w:ascii="Courier New" w:hAnsi="Courier New" w:cs="Courier New"/>
          <w:sz w:val="20"/>
          <w:szCs w:val="20"/>
        </w:rPr>
        <w:t xml:space="preserve">7     </w:t>
      </w:r>
      <w:proofErr w:type="spellStart"/>
      <w:r w:rsidRPr="00C85596">
        <w:rPr>
          <w:rFonts w:ascii="Courier New" w:hAnsi="Courier New" w:cs="Courier New"/>
          <w:sz w:val="20"/>
          <w:szCs w:val="20"/>
        </w:rPr>
        <w:t>sont</w:t>
      </w:r>
      <w:proofErr w:type="spellEnd"/>
      <w:r w:rsidRPr="00C85596">
        <w:rPr>
          <w:rFonts w:ascii="Courier New" w:hAnsi="Courier New" w:cs="Courier New"/>
          <w:sz w:val="20"/>
          <w:szCs w:val="20"/>
        </w:rPr>
        <w:t xml:space="preserve"> </w:t>
      </w:r>
      <w:r w:rsidR="00B94ACA" w:rsidRPr="00C85596">
        <w:rPr>
          <w:rFonts w:ascii="Courier New" w:hAnsi="Courier New" w:cs="Courier New"/>
          <w:sz w:val="20"/>
          <w:szCs w:val="20"/>
        </w:rPr>
        <w:t xml:space="preserve">LÀ: </w:t>
      </w:r>
      <w:proofErr w:type="gramStart"/>
      <w:r w:rsidR="00B94ACA" w:rsidRPr="00C85596">
        <w:rPr>
          <w:rFonts w:ascii="Courier New" w:hAnsi="Courier New" w:cs="Courier New"/>
          <w:sz w:val="20"/>
          <w:szCs w:val="20"/>
        </w:rPr>
        <w:t>et</w:t>
      </w:r>
      <w:proofErr w:type="gramEnd"/>
      <w:r w:rsidR="00B94ACA" w:rsidRPr="00C85596">
        <w:rPr>
          <w:rFonts w:ascii="Courier New" w:hAnsi="Courier New" w:cs="Courier New"/>
          <w:sz w:val="20"/>
          <w:szCs w:val="20"/>
        </w:rPr>
        <w:t xml:space="preserve"> </w:t>
      </w:r>
      <w:proofErr w:type="spellStart"/>
      <w:r w:rsidR="00B94ACA" w:rsidRPr="00C85596">
        <w:rPr>
          <w:rFonts w:ascii="Courier New" w:hAnsi="Courier New" w:cs="Courier New"/>
          <w:sz w:val="20"/>
          <w:szCs w:val="20"/>
        </w:rPr>
        <w:t>puis</w:t>
      </w:r>
      <w:proofErr w:type="spellEnd"/>
      <w:r w:rsidR="00B94ACA" w:rsidRPr="00C85596">
        <w:rPr>
          <w:rFonts w:ascii="Courier New" w:hAnsi="Courier New" w:cs="Courier New"/>
          <w:sz w:val="20"/>
          <w:szCs w:val="20"/>
        </w:rPr>
        <w:t xml:space="preserve"> </w:t>
      </w:r>
      <w:proofErr w:type="spellStart"/>
      <w:r w:rsidR="00B94ACA" w:rsidRPr="00C85596">
        <w:rPr>
          <w:rFonts w:ascii="Courier New" w:hAnsi="Courier New" w:cs="Courier New"/>
          <w:sz w:val="20"/>
          <w:szCs w:val="20"/>
        </w:rPr>
        <w:t>euh</w:t>
      </w:r>
      <w:proofErr w:type="spellEnd"/>
      <w:r w:rsidR="00B94ACA" w:rsidRPr="00C85596">
        <w:rPr>
          <w:rFonts w:ascii="Courier New" w:hAnsi="Courier New" w:cs="Courier New"/>
          <w:sz w:val="20"/>
          <w:szCs w:val="20"/>
        </w:rPr>
        <w:t xml:space="preserve"> °h </w:t>
      </w:r>
      <w:proofErr w:type="spellStart"/>
      <w:r w:rsidR="00B94ACA" w:rsidRPr="00C85596">
        <w:rPr>
          <w:rFonts w:ascii="Courier New" w:hAnsi="Courier New" w:cs="Courier New"/>
          <w:sz w:val="20"/>
          <w:szCs w:val="20"/>
        </w:rPr>
        <w:t>ils</w:t>
      </w:r>
      <w:proofErr w:type="spellEnd"/>
      <w:r w:rsidR="00B94ACA" w:rsidRPr="00C85596">
        <w:rPr>
          <w:rFonts w:ascii="Courier New" w:hAnsi="Courier New" w:cs="Courier New"/>
          <w:sz w:val="20"/>
          <w:szCs w:val="20"/>
        </w:rPr>
        <w:t xml:space="preserve"> </w:t>
      </w:r>
      <w:proofErr w:type="spellStart"/>
      <w:r w:rsidR="00B94ACA" w:rsidRPr="00C85596">
        <w:rPr>
          <w:rFonts w:ascii="Courier New" w:hAnsi="Courier New" w:cs="Courier New"/>
          <w:sz w:val="20"/>
          <w:szCs w:val="20"/>
        </w:rPr>
        <w:t>vont</w:t>
      </w:r>
      <w:proofErr w:type="spellEnd"/>
      <w:r w:rsidR="00B94ACA" w:rsidRPr="00C85596">
        <w:rPr>
          <w:rFonts w:ascii="Courier New" w:hAnsi="Courier New" w:cs="Courier New"/>
          <w:sz w:val="20"/>
          <w:szCs w:val="20"/>
        </w:rPr>
        <w:t xml:space="preserve"> </w:t>
      </w:r>
      <w:proofErr w:type="spellStart"/>
      <w:r w:rsidR="00B94ACA" w:rsidRPr="00C85596">
        <w:rPr>
          <w:rFonts w:ascii="Courier New" w:hAnsi="Courier New" w:cs="Courier New"/>
          <w:sz w:val="20"/>
          <w:szCs w:val="20"/>
        </w:rPr>
        <w:t>parTIR</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ça</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va</w:t>
      </w:r>
      <w:proofErr w:type="spellEnd"/>
      <w:r w:rsidRPr="00C85596">
        <w:rPr>
          <w:rFonts w:ascii="Courier New" w:hAnsi="Courier New" w:cs="Courier New"/>
          <w:sz w:val="20"/>
          <w:szCs w:val="20"/>
        </w:rPr>
        <w:t xml:space="preserve"> me faire </w:t>
      </w:r>
      <w:r w:rsidR="00B94ACA" w:rsidRPr="00C85596">
        <w:rPr>
          <w:rFonts w:ascii="Courier New" w:hAnsi="Courier New" w:cs="Courier New"/>
          <w:sz w:val="20"/>
          <w:szCs w:val="20"/>
        </w:rPr>
        <w:t>CHIER</w:t>
      </w:r>
    </w:p>
    <w:p w14:paraId="5B7FC820" w14:textId="5482BD8F" w:rsidR="00704376" w:rsidRPr="00C85596" w:rsidRDefault="00704376" w:rsidP="004125BB">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00B94ACA" w:rsidRPr="00C85596">
        <w:rPr>
          <w:rFonts w:ascii="Courier New" w:hAnsi="Courier New" w:cs="Courier New"/>
          <w:i/>
          <w:sz w:val="20"/>
          <w:szCs w:val="20"/>
        </w:rPr>
        <w:t>month</w:t>
      </w:r>
      <w:proofErr w:type="gramEnd"/>
      <w:r w:rsidR="00B94ACA" w:rsidRPr="00C85596">
        <w:rPr>
          <w:rFonts w:ascii="Courier New" w:hAnsi="Courier New" w:cs="Courier New"/>
          <w:i/>
          <w:sz w:val="20"/>
          <w:szCs w:val="20"/>
        </w:rPr>
        <w:t xml:space="preserve"> and then uh °</w:t>
      </w:r>
      <w:r w:rsidRPr="00C85596">
        <w:rPr>
          <w:rFonts w:ascii="Courier New" w:hAnsi="Courier New" w:cs="Courier New"/>
          <w:i/>
          <w:sz w:val="20"/>
          <w:szCs w:val="20"/>
        </w:rPr>
        <w:t>h when they leave I'll be bummed out</w:t>
      </w:r>
    </w:p>
    <w:p w14:paraId="362B05FB" w14:textId="77777777" w:rsidR="00D5727B" w:rsidRPr="00C85596" w:rsidRDefault="00D5727B" w:rsidP="006A3E7D">
      <w:pPr>
        <w:spacing w:line="480" w:lineRule="auto"/>
        <w:rPr>
          <w:rFonts w:ascii="Times New Roman" w:hAnsi="Times New Roman" w:cs="Times New Roman"/>
        </w:rPr>
      </w:pPr>
    </w:p>
    <w:p w14:paraId="1D520C77" w14:textId="5E5EE300" w:rsidR="002754AA" w:rsidRPr="00C85596" w:rsidRDefault="00714B72" w:rsidP="000A4478">
      <w:pPr>
        <w:spacing w:line="480" w:lineRule="auto"/>
        <w:rPr>
          <w:rFonts w:ascii="Times New Roman" w:hAnsi="Times New Roman" w:cs="Times New Roman"/>
        </w:rPr>
      </w:pPr>
      <w:r w:rsidRPr="00C85596">
        <w:rPr>
          <w:rFonts w:ascii="Times New Roman" w:hAnsi="Times New Roman" w:cs="Times New Roman"/>
        </w:rPr>
        <w:t>At</w:t>
      </w:r>
      <w:r w:rsidR="005412B6" w:rsidRPr="00C85596">
        <w:rPr>
          <w:rFonts w:ascii="Times New Roman" w:hAnsi="Times New Roman" w:cs="Times New Roman"/>
        </w:rPr>
        <w:t xml:space="preserve"> line 3</w:t>
      </w:r>
      <w:r w:rsidRPr="00C85596">
        <w:rPr>
          <w:rFonts w:ascii="Times New Roman" w:hAnsi="Times New Roman" w:cs="Times New Roman"/>
        </w:rPr>
        <w:t xml:space="preserve">, </w:t>
      </w:r>
      <w:proofErr w:type="spellStart"/>
      <w:r w:rsidRPr="00C85596">
        <w:rPr>
          <w:rFonts w:ascii="Times New Roman" w:hAnsi="Times New Roman" w:cs="Times New Roman"/>
        </w:rPr>
        <w:t>Éric</w:t>
      </w:r>
      <w:proofErr w:type="spellEnd"/>
      <w:r w:rsidR="005412B6" w:rsidRPr="00C85596">
        <w:rPr>
          <w:rFonts w:ascii="Times New Roman" w:hAnsi="Times New Roman" w:cs="Times New Roman"/>
        </w:rPr>
        <w:t xml:space="preserve"> </w:t>
      </w:r>
      <w:r w:rsidR="002412B1" w:rsidRPr="00C85596">
        <w:rPr>
          <w:rFonts w:ascii="Times New Roman" w:hAnsi="Times New Roman" w:cs="Times New Roman"/>
        </w:rPr>
        <w:t>checks the reference of the pronoun</w:t>
      </w:r>
      <w:r w:rsidR="005412B6" w:rsidRPr="00C85596">
        <w:rPr>
          <w:rFonts w:ascii="Times New Roman" w:hAnsi="Times New Roman" w:cs="Times New Roman"/>
        </w:rPr>
        <w:t xml:space="preserve"> </w:t>
      </w:r>
      <w:proofErr w:type="spellStart"/>
      <w:r w:rsidR="005412B6" w:rsidRPr="00C85596">
        <w:rPr>
          <w:rFonts w:ascii="Times New Roman" w:hAnsi="Times New Roman" w:cs="Times New Roman"/>
          <w:i/>
        </w:rPr>
        <w:t>ça</w:t>
      </w:r>
      <w:proofErr w:type="spellEnd"/>
      <w:r w:rsidR="005412B6" w:rsidRPr="00C85596">
        <w:rPr>
          <w:rFonts w:ascii="Times New Roman" w:hAnsi="Times New Roman" w:cs="Times New Roman"/>
        </w:rPr>
        <w:t xml:space="preserve"> </w:t>
      </w:r>
      <w:r w:rsidR="00DD71FD" w:rsidRPr="00C85596">
        <w:rPr>
          <w:rFonts w:ascii="Times New Roman" w:hAnsi="Times New Roman" w:cs="Times New Roman"/>
        </w:rPr>
        <w:t>(</w:t>
      </w:r>
      <w:r w:rsidR="005412B6" w:rsidRPr="00C85596">
        <w:rPr>
          <w:rFonts w:ascii="Times New Roman" w:hAnsi="Times New Roman" w:cs="Times New Roman"/>
        </w:rPr>
        <w:t>‘that’</w:t>
      </w:r>
      <w:r w:rsidR="00DD71FD" w:rsidRPr="00C85596">
        <w:rPr>
          <w:rFonts w:ascii="Times New Roman" w:hAnsi="Times New Roman" w:cs="Times New Roman"/>
        </w:rPr>
        <w:t>)</w:t>
      </w:r>
      <w:r w:rsidR="005412B6" w:rsidRPr="00C85596">
        <w:rPr>
          <w:rFonts w:ascii="Times New Roman" w:hAnsi="Times New Roman" w:cs="Times New Roman"/>
        </w:rPr>
        <w:t xml:space="preserve"> in </w:t>
      </w:r>
      <w:r w:rsidR="008D3722" w:rsidRPr="00C85596">
        <w:rPr>
          <w:rFonts w:ascii="Times New Roman" w:hAnsi="Times New Roman" w:cs="Times New Roman"/>
        </w:rPr>
        <w:t xml:space="preserve">Karim’s turn at line 1. Karim confirms this at the beginning of line 6, </w:t>
      </w:r>
      <w:r w:rsidR="00423E07" w:rsidRPr="00C85596">
        <w:rPr>
          <w:rFonts w:ascii="Times New Roman" w:hAnsi="Times New Roman" w:cs="Times New Roman"/>
        </w:rPr>
        <w:t xml:space="preserve">with an unaccented </w:t>
      </w:r>
      <w:proofErr w:type="spellStart"/>
      <w:r w:rsidR="00423E07" w:rsidRPr="00C85596">
        <w:rPr>
          <w:rFonts w:ascii="Times New Roman" w:hAnsi="Times New Roman" w:cs="Times New Roman"/>
          <w:i/>
        </w:rPr>
        <w:t>ouais</w:t>
      </w:r>
      <w:proofErr w:type="spellEnd"/>
      <w:r w:rsidR="00423E07" w:rsidRPr="00C85596">
        <w:rPr>
          <w:rFonts w:ascii="Times New Roman" w:hAnsi="Times New Roman" w:cs="Times New Roman"/>
        </w:rPr>
        <w:t xml:space="preserve">, </w:t>
      </w:r>
      <w:r w:rsidR="008D3722" w:rsidRPr="00C85596">
        <w:rPr>
          <w:rFonts w:ascii="Times New Roman" w:hAnsi="Times New Roman" w:cs="Times New Roman"/>
        </w:rPr>
        <w:t>before resuming</w:t>
      </w:r>
      <w:r w:rsidR="00340D46" w:rsidRPr="00C85596">
        <w:rPr>
          <w:rFonts w:ascii="Times New Roman" w:hAnsi="Times New Roman" w:cs="Times New Roman"/>
        </w:rPr>
        <w:t xml:space="preserve"> the turn he bega</w:t>
      </w:r>
      <w:r w:rsidR="008D3722" w:rsidRPr="00C85596">
        <w:rPr>
          <w:rFonts w:ascii="Times New Roman" w:hAnsi="Times New Roman" w:cs="Times New Roman"/>
        </w:rPr>
        <w:t>n at line 4</w:t>
      </w:r>
      <w:r w:rsidR="00F03E3D" w:rsidRPr="00C85596">
        <w:rPr>
          <w:rFonts w:ascii="Times New Roman" w:hAnsi="Times New Roman" w:cs="Times New Roman"/>
        </w:rPr>
        <w:t xml:space="preserve">, thereby </w:t>
      </w:r>
      <w:r w:rsidR="00FC6C11" w:rsidRPr="00C85596">
        <w:rPr>
          <w:rFonts w:ascii="Times New Roman" w:hAnsi="Times New Roman" w:cs="Times New Roman"/>
        </w:rPr>
        <w:t>also resuming and extending</w:t>
      </w:r>
      <w:r w:rsidR="00F03E3D" w:rsidRPr="00C85596">
        <w:rPr>
          <w:rFonts w:ascii="Times New Roman" w:hAnsi="Times New Roman" w:cs="Times New Roman"/>
        </w:rPr>
        <w:t xml:space="preserve"> the ongoing telling</w:t>
      </w:r>
      <w:r w:rsidR="008D3722" w:rsidRPr="00C85596">
        <w:rPr>
          <w:rFonts w:ascii="Times New Roman" w:hAnsi="Times New Roman" w:cs="Times New Roman"/>
        </w:rPr>
        <w:t xml:space="preserve">. </w:t>
      </w:r>
      <w:r w:rsidR="002412B1" w:rsidRPr="00C85596">
        <w:rPr>
          <w:rFonts w:ascii="Times New Roman" w:hAnsi="Times New Roman" w:cs="Times New Roman"/>
        </w:rPr>
        <w:t xml:space="preserve">The resumption </w:t>
      </w:r>
      <w:r w:rsidR="008027CD" w:rsidRPr="00C85596">
        <w:rPr>
          <w:rFonts w:ascii="Times New Roman" w:hAnsi="Times New Roman" w:cs="Times New Roman"/>
        </w:rPr>
        <w:t>is separated from the confirmation token</w:t>
      </w:r>
      <w:r w:rsidR="002412B1" w:rsidRPr="00C85596">
        <w:rPr>
          <w:rFonts w:ascii="Times New Roman" w:hAnsi="Times New Roman" w:cs="Times New Roman"/>
        </w:rPr>
        <w:t xml:space="preserve"> </w:t>
      </w:r>
      <w:r w:rsidR="008027CD" w:rsidRPr="00C85596">
        <w:rPr>
          <w:rFonts w:ascii="Times New Roman" w:hAnsi="Times New Roman" w:cs="Times New Roman"/>
        </w:rPr>
        <w:t xml:space="preserve">by </w:t>
      </w:r>
      <w:proofErr w:type="spellStart"/>
      <w:r w:rsidR="002412B1" w:rsidRPr="00C85596">
        <w:rPr>
          <w:rFonts w:ascii="Times New Roman" w:hAnsi="Times New Roman" w:cs="Times New Roman"/>
        </w:rPr>
        <w:t>glottal</w:t>
      </w:r>
      <w:r w:rsidR="00B94ACA" w:rsidRPr="00C85596">
        <w:rPr>
          <w:rFonts w:ascii="Times New Roman" w:hAnsi="Times New Roman" w:cs="Times New Roman"/>
        </w:rPr>
        <w:t>isation</w:t>
      </w:r>
      <w:proofErr w:type="spellEnd"/>
      <w:r w:rsidR="002412B1" w:rsidRPr="00C85596">
        <w:rPr>
          <w:rFonts w:ascii="Times New Roman" w:hAnsi="Times New Roman" w:cs="Times New Roman"/>
        </w:rPr>
        <w:t>.</w:t>
      </w:r>
      <w:r w:rsidR="00161704" w:rsidRPr="00C85596">
        <w:rPr>
          <w:rFonts w:ascii="Times New Roman" w:hAnsi="Times New Roman" w:cs="Times New Roman"/>
        </w:rPr>
        <w:t xml:space="preserve"> </w:t>
      </w:r>
      <w:r w:rsidR="00316A10" w:rsidRPr="00C85596">
        <w:rPr>
          <w:rFonts w:ascii="Times New Roman" w:hAnsi="Times New Roman" w:cs="Times New Roman"/>
        </w:rPr>
        <w:t xml:space="preserve">The components of Karim’s turn at lines 6–7 are designed as differentiated in terms of their directionality: the confirmation is responsive to </w:t>
      </w:r>
      <w:proofErr w:type="spellStart"/>
      <w:r w:rsidR="00316A10" w:rsidRPr="00C85596">
        <w:rPr>
          <w:rFonts w:ascii="Times New Roman" w:hAnsi="Times New Roman" w:cs="Times New Roman"/>
        </w:rPr>
        <w:t>Éric’s</w:t>
      </w:r>
      <w:proofErr w:type="spellEnd"/>
      <w:r w:rsidR="00316A10" w:rsidRPr="00C85596">
        <w:rPr>
          <w:rFonts w:ascii="Times New Roman" w:hAnsi="Times New Roman" w:cs="Times New Roman"/>
        </w:rPr>
        <w:t xml:space="preserve"> intervening candidate understanding, whereas the subsequent talk is a resumption of Karim’s ongoing telling </w:t>
      </w:r>
      <w:r w:rsidR="00316A10" w:rsidRPr="00C85596">
        <w:rPr>
          <w:rFonts w:ascii="Times New Roman" w:hAnsi="Times New Roman" w:cs="Times New Roman"/>
          <w:i/>
        </w:rPr>
        <w:t>prior</w:t>
      </w:r>
      <w:r w:rsidR="00316A10" w:rsidRPr="00C85596">
        <w:rPr>
          <w:rFonts w:ascii="Times New Roman" w:hAnsi="Times New Roman" w:cs="Times New Roman"/>
        </w:rPr>
        <w:t xml:space="preserve"> to </w:t>
      </w:r>
      <w:proofErr w:type="spellStart"/>
      <w:r w:rsidR="00316A10" w:rsidRPr="00C85596">
        <w:rPr>
          <w:rFonts w:ascii="Times New Roman" w:hAnsi="Times New Roman" w:cs="Times New Roman"/>
        </w:rPr>
        <w:t>Éric’s</w:t>
      </w:r>
      <w:proofErr w:type="spellEnd"/>
      <w:r w:rsidR="00316A10" w:rsidRPr="00C85596">
        <w:rPr>
          <w:rFonts w:ascii="Times New Roman" w:hAnsi="Times New Roman" w:cs="Times New Roman"/>
        </w:rPr>
        <w:t xml:space="preserve"> turn.</w:t>
      </w:r>
      <w:r w:rsidR="000A4478" w:rsidRPr="00C85596">
        <w:rPr>
          <w:rFonts w:ascii="Times New Roman" w:hAnsi="Times New Roman" w:cs="Times New Roman"/>
        </w:rPr>
        <w:t xml:space="preserve"> </w:t>
      </w:r>
      <w:r w:rsidR="0038681C" w:rsidRPr="00C85596">
        <w:rPr>
          <w:rFonts w:ascii="Times New Roman" w:hAnsi="Times New Roman" w:cs="Times New Roman"/>
        </w:rPr>
        <w:t xml:space="preserve">We find similar cases in our </w:t>
      </w:r>
      <w:r w:rsidR="00D5727B" w:rsidRPr="00C85596">
        <w:rPr>
          <w:rFonts w:ascii="Times New Roman" w:hAnsi="Times New Roman" w:cs="Times New Roman"/>
        </w:rPr>
        <w:t>German</w:t>
      </w:r>
      <w:r w:rsidR="0038681C" w:rsidRPr="00C85596">
        <w:rPr>
          <w:rFonts w:ascii="Times New Roman" w:hAnsi="Times New Roman" w:cs="Times New Roman"/>
        </w:rPr>
        <w:t xml:space="preserve"> corpus. In the following, Ulla is in the process of talking about her plans for the weekend</w:t>
      </w:r>
      <w:r w:rsidR="001F3874" w:rsidRPr="00C85596">
        <w:rPr>
          <w:rFonts w:ascii="Times New Roman" w:hAnsi="Times New Roman" w:cs="Times New Roman"/>
        </w:rPr>
        <w:t>.</w:t>
      </w:r>
    </w:p>
    <w:p w14:paraId="6FB4F45D" w14:textId="77777777" w:rsidR="002754AA" w:rsidRPr="00C85596" w:rsidRDefault="002754AA" w:rsidP="006A3E7D">
      <w:pPr>
        <w:spacing w:line="480" w:lineRule="auto"/>
        <w:rPr>
          <w:rFonts w:ascii="Times New Roman" w:hAnsi="Times New Roman" w:cs="Times New Roman"/>
        </w:rPr>
      </w:pPr>
    </w:p>
    <w:p w14:paraId="4DFE449D" w14:textId="01B232F4" w:rsidR="00C53667"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 xml:space="preserve">(10) </w:t>
      </w:r>
      <w:r w:rsidR="00C53667" w:rsidRPr="00C85596">
        <w:rPr>
          <w:rFonts w:ascii="Times New Roman" w:hAnsi="Times New Roman" w:cs="Times New Roman"/>
        </w:rPr>
        <w:t>Ulla and Mark, 6:03</w:t>
      </w:r>
    </w:p>
    <w:p w14:paraId="2E9B2C8E" w14:textId="48C90DDC" w:rsidR="00C53667" w:rsidRPr="00C85596" w:rsidRDefault="00592C6D"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t>weil ich ja hospitation</w:t>
      </w:r>
      <w:r w:rsidR="00C53667" w:rsidRPr="00C85596">
        <w:rPr>
          <w:rFonts w:ascii="Courier New" w:hAnsi="Courier New" w:cs="Courier New"/>
          <w:sz w:val="20"/>
          <w:szCs w:val="20"/>
          <w:lang w:val="de-DE"/>
        </w:rPr>
        <w:t xml:space="preserve"> hab kommendes woch</w:t>
      </w:r>
      <w:r w:rsidRPr="00C85596">
        <w:rPr>
          <w:rFonts w:ascii="Courier New" w:hAnsi="Courier New" w:cs="Courier New"/>
          <w:sz w:val="20"/>
          <w:szCs w:val="20"/>
          <w:lang w:val="de-DE"/>
        </w:rPr>
        <w:t>enende</w:t>
      </w:r>
    </w:p>
    <w:p w14:paraId="1208FE2F"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because</w:t>
      </w:r>
      <w:proofErr w:type="gramEnd"/>
      <w:r w:rsidRPr="00C85596">
        <w:rPr>
          <w:rFonts w:ascii="Courier New" w:hAnsi="Courier New" w:cs="Courier New"/>
          <w:i/>
          <w:sz w:val="20"/>
          <w:szCs w:val="20"/>
        </w:rPr>
        <w:t xml:space="preserve"> I have my internship this coming weekend</w:t>
      </w:r>
    </w:p>
    <w:p w14:paraId="7E0C0632"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2E56A40D" w14:textId="171C0C16" w:rsidR="00C53667" w:rsidRPr="00C85596" w:rsidRDefault="00C53667"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rPr>
      </w:pPr>
      <w:r w:rsidRPr="00C85596">
        <w:rPr>
          <w:rFonts w:ascii="Courier New" w:hAnsi="Courier New" w:cs="Courier New"/>
          <w:sz w:val="20"/>
          <w:szCs w:val="20"/>
        </w:rPr>
        <w:t>M:</w:t>
      </w:r>
      <w:r w:rsidRPr="00C85596">
        <w:rPr>
          <w:rFonts w:ascii="Courier New" w:hAnsi="Courier New" w:cs="Courier New"/>
          <w:sz w:val="20"/>
          <w:szCs w:val="20"/>
        </w:rPr>
        <w:tab/>
      </w:r>
      <w:r w:rsidR="00592C6D" w:rsidRPr="00C85596">
        <w:rPr>
          <w:rFonts w:ascii="Courier New" w:hAnsi="Courier New" w:cs="Courier New"/>
          <w:sz w:val="20"/>
          <w:szCs w:val="20"/>
        </w:rPr>
        <w:t>ach</w:t>
      </w:r>
    </w:p>
    <w:p w14:paraId="4CE0522D"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rPr>
        <w:t xml:space="preserve"> </w:t>
      </w:r>
      <w:r w:rsidRPr="00C85596">
        <w:rPr>
          <w:rFonts w:ascii="Courier New" w:hAnsi="Courier New" w:cs="Courier New"/>
          <w:i/>
          <w:sz w:val="20"/>
          <w:szCs w:val="20"/>
        </w:rPr>
        <w:tab/>
      </w:r>
      <w:proofErr w:type="gramStart"/>
      <w:r w:rsidRPr="00C85596">
        <w:rPr>
          <w:rFonts w:ascii="Courier New" w:hAnsi="Courier New" w:cs="Courier New"/>
          <w:i/>
          <w:sz w:val="20"/>
          <w:szCs w:val="20"/>
        </w:rPr>
        <w:t>oh</w:t>
      </w:r>
      <w:proofErr w:type="gramEnd"/>
    </w:p>
    <w:p w14:paraId="54BD5ED0"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7FEB42ED" w14:textId="1BA7EA4B" w:rsidR="00C53667" w:rsidRPr="00C85596" w:rsidRDefault="00C53667"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rPr>
      </w:pPr>
      <w:r w:rsidRPr="00C85596">
        <w:rPr>
          <w:rFonts w:ascii="Courier New" w:hAnsi="Courier New" w:cs="Courier New"/>
          <w:sz w:val="20"/>
          <w:szCs w:val="20"/>
        </w:rPr>
        <w:t xml:space="preserve"> </w:t>
      </w:r>
      <w:r w:rsidRPr="00C85596">
        <w:rPr>
          <w:rFonts w:ascii="Courier New" w:hAnsi="Courier New" w:cs="Courier New"/>
          <w:sz w:val="20"/>
          <w:szCs w:val="20"/>
        </w:rPr>
        <w:tab/>
        <w:t>[</w:t>
      </w:r>
      <w:proofErr w:type="spellStart"/>
      <w:r w:rsidR="00592C6D" w:rsidRPr="00C85596">
        <w:rPr>
          <w:rFonts w:ascii="Courier New" w:hAnsi="Courier New" w:cs="Courier New"/>
          <w:sz w:val="20"/>
          <w:szCs w:val="20"/>
        </w:rPr>
        <w:t>auch</w:t>
      </w:r>
      <w:proofErr w:type="spellEnd"/>
      <w:r w:rsidR="00592C6D" w:rsidRPr="00C85596">
        <w:rPr>
          <w:rFonts w:ascii="Courier New" w:hAnsi="Courier New" w:cs="Courier New"/>
          <w:sz w:val="20"/>
          <w:szCs w:val="20"/>
        </w:rPr>
        <w:t xml:space="preserve"> </w:t>
      </w:r>
      <w:proofErr w:type="spellStart"/>
      <w:r w:rsidR="00592C6D" w:rsidRPr="00C85596">
        <w:rPr>
          <w:rFonts w:ascii="Courier New" w:hAnsi="Courier New" w:cs="Courier New"/>
          <w:sz w:val="20"/>
          <w:szCs w:val="20"/>
        </w:rPr>
        <w:t>schon</w:t>
      </w:r>
      <w:proofErr w:type="spellEnd"/>
      <w:r w:rsidR="00592C6D" w:rsidRPr="00C85596">
        <w:rPr>
          <w:rFonts w:ascii="Courier New" w:hAnsi="Courier New" w:cs="Courier New"/>
          <w:sz w:val="20"/>
          <w:szCs w:val="20"/>
        </w:rPr>
        <w:t xml:space="preserve"> </w:t>
      </w:r>
      <w:proofErr w:type="spellStart"/>
      <w:r w:rsidR="00592C6D" w:rsidRPr="00C85596">
        <w:rPr>
          <w:rFonts w:ascii="Courier New" w:hAnsi="Courier New" w:cs="Courier New"/>
          <w:sz w:val="20"/>
          <w:szCs w:val="20"/>
        </w:rPr>
        <w:t>wieder</w:t>
      </w:r>
      <w:proofErr w:type="spellEnd"/>
      <w:r w:rsidR="00592C6D" w:rsidRPr="00C85596">
        <w:rPr>
          <w:rFonts w:ascii="Courier New" w:hAnsi="Courier New" w:cs="Courier New"/>
          <w:sz w:val="20"/>
          <w:szCs w:val="20"/>
        </w:rPr>
        <w:t>]</w:t>
      </w:r>
      <w:r w:rsidRPr="00C85596">
        <w:rPr>
          <w:rFonts w:ascii="Courier New" w:hAnsi="Courier New" w:cs="Courier New"/>
          <w:sz w:val="20"/>
          <w:szCs w:val="20"/>
        </w:rPr>
        <w:t xml:space="preserve"> </w:t>
      </w:r>
    </w:p>
    <w:p w14:paraId="7F73777A" w14:textId="46B0DCC0"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b/>
          <w:sz w:val="20"/>
          <w:szCs w:val="20"/>
        </w:rPr>
        <w:t xml:space="preserve"> </w:t>
      </w:r>
      <w:r w:rsidRPr="00C85596">
        <w:rPr>
          <w:rFonts w:ascii="Courier New" w:hAnsi="Courier New" w:cs="Courier New"/>
          <w:b/>
          <w:sz w:val="20"/>
          <w:szCs w:val="20"/>
        </w:rPr>
        <w:tab/>
      </w:r>
      <w:proofErr w:type="gramStart"/>
      <w:r w:rsidR="00F97DDB" w:rsidRPr="00C85596">
        <w:rPr>
          <w:rFonts w:ascii="Courier New" w:hAnsi="Courier New" w:cs="Courier New"/>
          <w:i/>
          <w:sz w:val="20"/>
          <w:szCs w:val="20"/>
        </w:rPr>
        <w:t>that’s</w:t>
      </w:r>
      <w:proofErr w:type="gramEnd"/>
      <w:r w:rsidR="00F97DDB" w:rsidRPr="00C85596">
        <w:rPr>
          <w:rFonts w:ascii="Courier New" w:hAnsi="Courier New" w:cs="Courier New"/>
          <w:i/>
          <w:sz w:val="20"/>
          <w:szCs w:val="20"/>
        </w:rPr>
        <w:t xml:space="preserve"> come round quickly</w:t>
      </w:r>
    </w:p>
    <w:p w14:paraId="0BBB8D6B"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352CEC5B" w14:textId="20B90642" w:rsidR="00C53667" w:rsidRPr="00C85596" w:rsidRDefault="00592C6D"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t>[und da hab ich mit]</w:t>
      </w:r>
    </w:p>
    <w:p w14:paraId="17743887" w14:textId="79374F43"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and</w:t>
      </w:r>
      <w:proofErr w:type="gramEnd"/>
      <w:r w:rsidRPr="00C85596">
        <w:rPr>
          <w:rFonts w:ascii="Courier New" w:hAnsi="Courier New" w:cs="Courier New"/>
          <w:i/>
          <w:sz w:val="20"/>
          <w:szCs w:val="20"/>
        </w:rPr>
        <w:t xml:space="preserve"> </w:t>
      </w:r>
      <w:r w:rsidR="00723FC9" w:rsidRPr="00C85596">
        <w:rPr>
          <w:rFonts w:ascii="Courier New" w:hAnsi="Courier New" w:cs="Courier New"/>
          <w:i/>
          <w:sz w:val="20"/>
          <w:szCs w:val="20"/>
        </w:rPr>
        <w:t>there</w:t>
      </w:r>
      <w:r w:rsidRPr="00C85596">
        <w:rPr>
          <w:rFonts w:ascii="Courier New" w:hAnsi="Courier New" w:cs="Courier New"/>
          <w:i/>
          <w:sz w:val="20"/>
          <w:szCs w:val="20"/>
        </w:rPr>
        <w:t xml:space="preserve"> I am</w:t>
      </w:r>
    </w:p>
    <w:p w14:paraId="60A941DF"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5850F601" w14:textId="05DB9C4A" w:rsidR="00C53667" w:rsidRPr="00C85596" w:rsidRDefault="00C53667"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lang w:val="de-DE"/>
        </w:rPr>
      </w:pPr>
      <w:r w:rsidRPr="00C85596">
        <w:rPr>
          <w:rFonts w:ascii="Courier New" w:hAnsi="Courier New" w:cs="Courier New"/>
          <w:sz w:val="20"/>
          <w:szCs w:val="20"/>
          <w:lang w:val="sv-SE"/>
        </w:rPr>
        <w:t xml:space="preserve"> </w:t>
      </w:r>
      <w:r w:rsidRPr="00C85596">
        <w:rPr>
          <w:rFonts w:ascii="Courier New" w:hAnsi="Courier New" w:cs="Courier New"/>
          <w:sz w:val="20"/>
          <w:szCs w:val="20"/>
          <w:lang w:val="sv-SE"/>
        </w:rPr>
        <w:tab/>
      </w:r>
      <w:r w:rsidR="00785FE0" w:rsidRPr="00C85596">
        <w:rPr>
          <w:rFonts w:ascii="Courier New" w:hAnsi="Courier New" w:cs="Courier New"/>
          <w:b/>
          <w:sz w:val="20"/>
          <w:szCs w:val="20"/>
          <w:lang w:val="de-DE"/>
        </w:rPr>
        <w:t>JA</w:t>
      </w:r>
      <w:r w:rsidR="00592C6D" w:rsidRPr="00C85596">
        <w:rPr>
          <w:rFonts w:ascii="Courier New" w:hAnsi="Courier New" w:cs="Courier New"/>
          <w:b/>
          <w:sz w:val="20"/>
          <w:szCs w:val="20"/>
          <w:lang w:val="de-DE"/>
        </w:rPr>
        <w:t>:</w:t>
      </w:r>
      <w:r w:rsidR="00785FE0" w:rsidRPr="00C85596">
        <w:rPr>
          <w:rFonts w:ascii="Courier New" w:hAnsi="Courier New" w:cs="Courier New"/>
          <w:b/>
          <w:sz w:val="20"/>
          <w:szCs w:val="20"/>
          <w:lang w:val="de-DE"/>
        </w:rPr>
        <w:t>;</w:t>
      </w:r>
      <w:r w:rsidRPr="00C85596">
        <w:rPr>
          <w:rFonts w:ascii="Courier New" w:hAnsi="Courier New" w:cs="Courier New"/>
          <w:b/>
          <w:sz w:val="20"/>
          <w:szCs w:val="20"/>
          <w:lang w:val="de-DE"/>
        </w:rPr>
        <w:t xml:space="preserve"> </w:t>
      </w:r>
      <w:r w:rsidR="00592C6D" w:rsidRPr="00C85596">
        <w:rPr>
          <w:rFonts w:ascii="Courier New" w:hAnsi="Courier New" w:cs="Courier New"/>
          <w:b/>
          <w:iCs/>
          <w:sz w:val="20"/>
          <w:szCs w:val="20"/>
          <w:lang w:val="de-DE"/>
        </w:rPr>
        <w:t>ʔ</w:t>
      </w:r>
      <w:r w:rsidR="00592C6D" w:rsidRPr="00C85596">
        <w:rPr>
          <w:rFonts w:ascii="Courier New" w:hAnsi="Courier New" w:cs="Courier New"/>
          <w:b/>
          <w:sz w:val="20"/>
          <w:szCs w:val="20"/>
          <w:lang w:val="de-DE"/>
        </w:rPr>
        <w:t>und</w:t>
      </w:r>
      <w:r w:rsidR="00592C6D" w:rsidRPr="00C85596">
        <w:rPr>
          <w:rFonts w:ascii="Courier New" w:hAnsi="Courier New" w:cs="Courier New"/>
          <w:sz w:val="20"/>
          <w:szCs w:val="20"/>
          <w:lang w:val="de-DE"/>
        </w:rPr>
        <w:t xml:space="preserve"> da hab ich mit [katrin    ] kontakt</w:t>
      </w:r>
    </w:p>
    <w:p w14:paraId="547DB5EF" w14:textId="59E8BC7E" w:rsidR="00C53667" w:rsidRPr="00C85596" w:rsidRDefault="00C53667" w:rsidP="00592C6D">
      <w:pPr>
        <w:pStyle w:val="ListParagraph"/>
        <w:tabs>
          <w:tab w:val="left" w:pos="708"/>
          <w:tab w:val="left" w:pos="1416"/>
          <w:tab w:val="left" w:pos="2610"/>
          <w:tab w:val="left" w:pos="3300"/>
          <w:tab w:val="center" w:pos="4535"/>
          <w:tab w:val="left" w:pos="634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yes</w:t>
      </w:r>
      <w:proofErr w:type="gramEnd"/>
      <w:r w:rsidR="00592C6D" w:rsidRPr="00C85596">
        <w:rPr>
          <w:rFonts w:ascii="Courier New" w:hAnsi="Courier New" w:cs="Courier New"/>
          <w:i/>
          <w:sz w:val="20"/>
          <w:szCs w:val="20"/>
        </w:rPr>
        <w:t xml:space="preserve"> and </w:t>
      </w:r>
      <w:r w:rsidR="00723FC9" w:rsidRPr="00C85596">
        <w:rPr>
          <w:rFonts w:ascii="Courier New" w:hAnsi="Courier New" w:cs="Courier New"/>
          <w:i/>
          <w:sz w:val="20"/>
          <w:szCs w:val="20"/>
        </w:rPr>
        <w:t>there</w:t>
      </w:r>
      <w:r w:rsidR="00CB7C8B" w:rsidRPr="00C85596">
        <w:rPr>
          <w:rFonts w:ascii="Courier New" w:hAnsi="Courier New" w:cs="Courier New"/>
          <w:i/>
          <w:sz w:val="20"/>
          <w:szCs w:val="20"/>
        </w:rPr>
        <w:t xml:space="preserve"> </w:t>
      </w:r>
      <w:r w:rsidR="00592C6D" w:rsidRPr="00C85596">
        <w:rPr>
          <w:rFonts w:ascii="Courier New" w:hAnsi="Courier New" w:cs="Courier New"/>
          <w:i/>
          <w:sz w:val="20"/>
          <w:szCs w:val="20"/>
        </w:rPr>
        <w:t xml:space="preserve">I am in touch with </w:t>
      </w:r>
      <w:proofErr w:type="spellStart"/>
      <w:r w:rsidR="00592C6D" w:rsidRPr="00C85596">
        <w:rPr>
          <w:rFonts w:ascii="Courier New" w:hAnsi="Courier New" w:cs="Courier New"/>
          <w:i/>
          <w:sz w:val="20"/>
          <w:szCs w:val="20"/>
        </w:rPr>
        <w:t>Katrin</w:t>
      </w:r>
      <w:proofErr w:type="spellEnd"/>
    </w:p>
    <w:p w14:paraId="75B971A8" w14:textId="77777777" w:rsidR="00C53667" w:rsidRPr="00C85596" w:rsidRDefault="00C53667" w:rsidP="000D1254">
      <w:pPr>
        <w:pStyle w:val="ListParagraph"/>
        <w:tabs>
          <w:tab w:val="left" w:pos="708"/>
          <w:tab w:val="left" w:pos="1416"/>
          <w:tab w:val="left" w:pos="2610"/>
          <w:tab w:val="left" w:pos="3300"/>
          <w:tab w:val="center" w:pos="4535"/>
          <w:tab w:val="left" w:pos="6345"/>
        </w:tabs>
        <w:rPr>
          <w:rFonts w:ascii="Courier New" w:hAnsi="Courier New" w:cs="Courier New"/>
          <w:sz w:val="20"/>
          <w:szCs w:val="20"/>
        </w:rPr>
      </w:pPr>
    </w:p>
    <w:p w14:paraId="664A2015" w14:textId="55076413" w:rsidR="00C53667" w:rsidRPr="00C85596" w:rsidRDefault="00C53667" w:rsidP="000D1254">
      <w:pPr>
        <w:pStyle w:val="ListParagraph"/>
        <w:numPr>
          <w:ilvl w:val="0"/>
          <w:numId w:val="7"/>
        </w:numPr>
        <w:tabs>
          <w:tab w:val="left" w:pos="708"/>
          <w:tab w:val="left" w:pos="1416"/>
          <w:tab w:val="left" w:pos="2610"/>
          <w:tab w:val="left" w:pos="3300"/>
          <w:tab w:val="center" w:pos="4535"/>
          <w:tab w:val="left" w:pos="6345"/>
        </w:tabs>
        <w:spacing w:after="200"/>
        <w:rPr>
          <w:rFonts w:ascii="Courier New" w:hAnsi="Courier New" w:cs="Courier New"/>
          <w:sz w:val="20"/>
          <w:szCs w:val="20"/>
        </w:rPr>
      </w:pPr>
      <w:r w:rsidRPr="00C85596">
        <w:rPr>
          <w:rFonts w:ascii="Courier New" w:hAnsi="Courier New" w:cs="Courier New"/>
          <w:sz w:val="20"/>
          <w:szCs w:val="20"/>
        </w:rPr>
        <w:t>M:</w:t>
      </w:r>
      <w:r w:rsidRPr="00C85596">
        <w:rPr>
          <w:rFonts w:ascii="Courier New" w:hAnsi="Courier New" w:cs="Courier New"/>
          <w:sz w:val="20"/>
          <w:szCs w:val="20"/>
        </w:rPr>
        <w:tab/>
        <w:t xml:space="preserve">                   </w:t>
      </w:r>
      <w:r w:rsidR="00EB514A" w:rsidRPr="00C85596">
        <w:rPr>
          <w:rFonts w:ascii="Courier New" w:hAnsi="Courier New" w:cs="Courier New"/>
          <w:sz w:val="20"/>
          <w:szCs w:val="20"/>
        </w:rPr>
        <w:t xml:space="preserve"> </w:t>
      </w:r>
      <w:r w:rsidR="00592C6D" w:rsidRPr="00C85596">
        <w:rPr>
          <w:rFonts w:ascii="Courier New" w:hAnsi="Courier New" w:cs="Courier New"/>
          <w:sz w:val="20"/>
          <w:szCs w:val="20"/>
        </w:rPr>
        <w:t xml:space="preserve">  </w:t>
      </w:r>
      <w:r w:rsidR="00592C6D" w:rsidRPr="00C85596">
        <w:rPr>
          <w:rFonts w:ascii="Courier New" w:hAnsi="Courier New" w:cs="Courier New"/>
          <w:sz w:val="20"/>
          <w:szCs w:val="20"/>
        </w:rPr>
        <w:tab/>
        <w:t xml:space="preserve">  </w:t>
      </w:r>
      <w:r w:rsidR="008706D0" w:rsidRPr="00C85596">
        <w:rPr>
          <w:rFonts w:ascii="Courier New" w:hAnsi="Courier New" w:cs="Courier New"/>
          <w:sz w:val="20"/>
          <w:szCs w:val="20"/>
        </w:rPr>
        <w:t xml:space="preserve"> </w:t>
      </w:r>
      <w:r w:rsidRPr="00C85596">
        <w:rPr>
          <w:rFonts w:ascii="Courier New" w:hAnsi="Courier New" w:cs="Courier New"/>
          <w:sz w:val="20"/>
          <w:szCs w:val="20"/>
        </w:rPr>
        <w:t>[((laughs))]</w:t>
      </w:r>
    </w:p>
    <w:p w14:paraId="3B125914" w14:textId="77777777" w:rsidR="00C53667" w:rsidRPr="00C85596" w:rsidRDefault="00C53667" w:rsidP="006A3E7D">
      <w:pPr>
        <w:spacing w:line="480" w:lineRule="auto"/>
        <w:rPr>
          <w:rFonts w:ascii="Times New Roman" w:hAnsi="Times New Roman" w:cs="Times New Roman"/>
        </w:rPr>
      </w:pPr>
    </w:p>
    <w:p w14:paraId="430205B7" w14:textId="50FA8337" w:rsidR="00ED78F5" w:rsidRPr="00C85596" w:rsidRDefault="001F3874" w:rsidP="006A3E7D">
      <w:pPr>
        <w:spacing w:line="480" w:lineRule="auto"/>
        <w:rPr>
          <w:rFonts w:ascii="Times New Roman" w:hAnsi="Times New Roman" w:cs="Times New Roman"/>
        </w:rPr>
      </w:pPr>
      <w:r w:rsidRPr="00C85596">
        <w:rPr>
          <w:rFonts w:ascii="Times New Roman" w:hAnsi="Times New Roman" w:cs="Times New Roman"/>
        </w:rPr>
        <w:t>After a news receipt from Mark (line 359), Ulla continues with her telling</w:t>
      </w:r>
      <w:r w:rsidR="008706D0" w:rsidRPr="00C85596">
        <w:rPr>
          <w:rFonts w:ascii="Times New Roman" w:hAnsi="Times New Roman" w:cs="Times New Roman"/>
        </w:rPr>
        <w:t xml:space="preserve"> (line 361)</w:t>
      </w:r>
      <w:r w:rsidRPr="00C85596">
        <w:rPr>
          <w:rFonts w:ascii="Times New Roman" w:hAnsi="Times New Roman" w:cs="Times New Roman"/>
        </w:rPr>
        <w:t xml:space="preserve">; however, Mark also continues with a second TCU </w:t>
      </w:r>
      <w:r w:rsidR="008706D0" w:rsidRPr="00C85596">
        <w:rPr>
          <w:rFonts w:ascii="Times New Roman" w:hAnsi="Times New Roman" w:cs="Times New Roman"/>
        </w:rPr>
        <w:t xml:space="preserve">in overlap </w:t>
      </w:r>
      <w:r w:rsidRPr="00C85596">
        <w:rPr>
          <w:rFonts w:ascii="Times New Roman" w:hAnsi="Times New Roman" w:cs="Times New Roman"/>
        </w:rPr>
        <w:t>that continues to address Ulla’s prior turn</w:t>
      </w:r>
      <w:r w:rsidR="008706D0" w:rsidRPr="00C85596">
        <w:rPr>
          <w:rFonts w:ascii="Times New Roman" w:hAnsi="Times New Roman" w:cs="Times New Roman"/>
        </w:rPr>
        <w:t xml:space="preserve"> </w:t>
      </w:r>
      <w:r w:rsidRPr="00C85596">
        <w:rPr>
          <w:rFonts w:ascii="Times New Roman" w:hAnsi="Times New Roman" w:cs="Times New Roman"/>
        </w:rPr>
        <w:t>and elicits confirmation (line 360). Ulla aborts her turn-in-progress (line 361) and provides confirmation (</w:t>
      </w:r>
      <w:proofErr w:type="gramStart"/>
      <w:r w:rsidR="00983E47" w:rsidRPr="00C85596">
        <w:rPr>
          <w:rFonts w:ascii="Times New Roman" w:hAnsi="Times New Roman" w:cs="Times New Roman"/>
          <w:i/>
        </w:rPr>
        <w:t>ja</w:t>
      </w:r>
      <w:proofErr w:type="gramEnd"/>
      <w:r w:rsidR="00983E47" w:rsidRPr="00C85596">
        <w:rPr>
          <w:rFonts w:ascii="Times New Roman" w:hAnsi="Times New Roman" w:cs="Times New Roman"/>
        </w:rPr>
        <w:t xml:space="preserve">, </w:t>
      </w:r>
      <w:r w:rsidRPr="00C85596">
        <w:rPr>
          <w:rFonts w:ascii="Times New Roman" w:hAnsi="Times New Roman" w:cs="Times New Roman"/>
        </w:rPr>
        <w:t xml:space="preserve">line 362). She then resumes her </w:t>
      </w:r>
      <w:r w:rsidR="00F03E3D" w:rsidRPr="00C85596">
        <w:rPr>
          <w:rFonts w:ascii="Times New Roman" w:hAnsi="Times New Roman" w:cs="Times New Roman"/>
        </w:rPr>
        <w:t>telling</w:t>
      </w:r>
      <w:r w:rsidRPr="00C85596">
        <w:rPr>
          <w:rFonts w:ascii="Times New Roman" w:hAnsi="Times New Roman" w:cs="Times New Roman"/>
        </w:rPr>
        <w:t xml:space="preserve">, repeating the </w:t>
      </w:r>
      <w:r w:rsidR="007A08E3" w:rsidRPr="00C85596">
        <w:rPr>
          <w:rFonts w:ascii="Times New Roman" w:hAnsi="Times New Roman" w:cs="Times New Roman"/>
        </w:rPr>
        <w:t>beginning</w:t>
      </w:r>
      <w:r w:rsidRPr="00C85596">
        <w:rPr>
          <w:rFonts w:ascii="Times New Roman" w:hAnsi="Times New Roman" w:cs="Times New Roman"/>
        </w:rPr>
        <w:t xml:space="preserve"> </w:t>
      </w:r>
      <w:r w:rsidR="00DD71FD" w:rsidRPr="00C85596">
        <w:rPr>
          <w:rFonts w:ascii="Times New Roman" w:hAnsi="Times New Roman" w:cs="Times New Roman"/>
        </w:rPr>
        <w:t xml:space="preserve">of </w:t>
      </w:r>
      <w:r w:rsidR="00DD71FD" w:rsidRPr="00C85596">
        <w:rPr>
          <w:rFonts w:ascii="Times New Roman" w:hAnsi="Times New Roman" w:cs="Times New Roman"/>
        </w:rPr>
        <w:lastRenderedPageBreak/>
        <w:t>the previously aborted</w:t>
      </w:r>
      <w:r w:rsidR="007A08E3" w:rsidRPr="00C85596">
        <w:rPr>
          <w:rFonts w:ascii="Times New Roman" w:hAnsi="Times New Roman" w:cs="Times New Roman"/>
        </w:rPr>
        <w:t xml:space="preserve"> </w:t>
      </w:r>
      <w:r w:rsidR="00F03E3D" w:rsidRPr="00C85596">
        <w:rPr>
          <w:rFonts w:ascii="Times New Roman" w:hAnsi="Times New Roman" w:cs="Times New Roman"/>
        </w:rPr>
        <w:t>turn</w:t>
      </w:r>
      <w:r w:rsidR="007A08E3" w:rsidRPr="00C85596">
        <w:rPr>
          <w:rFonts w:ascii="Times New Roman" w:hAnsi="Times New Roman" w:cs="Times New Roman"/>
        </w:rPr>
        <w:t xml:space="preserve">. The two actions, the confirmation and the resumption of prior talk, </w:t>
      </w:r>
      <w:r w:rsidR="00614605" w:rsidRPr="00C85596">
        <w:rPr>
          <w:rFonts w:ascii="Times New Roman" w:hAnsi="Times New Roman" w:cs="Times New Roman"/>
        </w:rPr>
        <w:t xml:space="preserve">are </w:t>
      </w:r>
      <w:r w:rsidR="007A08E3" w:rsidRPr="00C85596">
        <w:rPr>
          <w:rFonts w:ascii="Times New Roman" w:hAnsi="Times New Roman" w:cs="Times New Roman"/>
        </w:rPr>
        <w:t>phonetically separated</w:t>
      </w:r>
      <w:r w:rsidR="00E816D5" w:rsidRPr="00C85596">
        <w:rPr>
          <w:rFonts w:ascii="Times New Roman" w:hAnsi="Times New Roman" w:cs="Times New Roman"/>
        </w:rPr>
        <w:t xml:space="preserve"> by </w:t>
      </w:r>
      <w:proofErr w:type="spellStart"/>
      <w:r w:rsidR="00E816D5" w:rsidRPr="00C85596">
        <w:rPr>
          <w:rFonts w:ascii="Times New Roman" w:hAnsi="Times New Roman" w:cs="Times New Roman"/>
        </w:rPr>
        <w:t>glottal</w:t>
      </w:r>
      <w:r w:rsidR="008706D0" w:rsidRPr="00C85596">
        <w:rPr>
          <w:rFonts w:ascii="Times New Roman" w:hAnsi="Times New Roman" w:cs="Times New Roman"/>
        </w:rPr>
        <w:t>isation</w:t>
      </w:r>
      <w:proofErr w:type="spellEnd"/>
      <w:r w:rsidR="00E816D5" w:rsidRPr="00C85596">
        <w:rPr>
          <w:rFonts w:ascii="Times New Roman" w:hAnsi="Times New Roman" w:cs="Times New Roman"/>
        </w:rPr>
        <w:t xml:space="preserve"> (line 362</w:t>
      </w:r>
      <w:r w:rsidR="007A08E3" w:rsidRPr="00C85596">
        <w:rPr>
          <w:rFonts w:ascii="Times New Roman" w:hAnsi="Times New Roman" w:cs="Times New Roman"/>
        </w:rPr>
        <w:t>).</w:t>
      </w:r>
    </w:p>
    <w:p w14:paraId="322E1B59" w14:textId="3588B15E" w:rsidR="00A162F4" w:rsidRPr="00C85596" w:rsidRDefault="00A162F4" w:rsidP="00ED78F5">
      <w:pPr>
        <w:spacing w:line="480" w:lineRule="auto"/>
        <w:ind w:firstLine="720"/>
        <w:rPr>
          <w:rFonts w:ascii="Times New Roman" w:hAnsi="Times New Roman" w:cs="Times New Roman"/>
        </w:rPr>
      </w:pPr>
      <w:r w:rsidRPr="00C85596">
        <w:rPr>
          <w:rFonts w:ascii="Times New Roman" w:hAnsi="Times New Roman" w:cs="Times New Roman"/>
        </w:rPr>
        <w:t xml:space="preserve">The </w:t>
      </w:r>
      <w:r w:rsidR="00DD71FD" w:rsidRPr="00C85596">
        <w:rPr>
          <w:rFonts w:ascii="Times New Roman" w:hAnsi="Times New Roman" w:cs="Times New Roman"/>
        </w:rPr>
        <w:t xml:space="preserve">phonetic </w:t>
      </w:r>
      <w:r w:rsidRPr="00C85596">
        <w:rPr>
          <w:rFonts w:ascii="Times New Roman" w:hAnsi="Times New Roman" w:cs="Times New Roman"/>
        </w:rPr>
        <w:t xml:space="preserve">turn design of these examples matches the </w:t>
      </w:r>
      <w:r w:rsidR="00DD71FD" w:rsidRPr="00C85596">
        <w:rPr>
          <w:rFonts w:ascii="Times New Roman" w:hAnsi="Times New Roman" w:cs="Times New Roman"/>
        </w:rPr>
        <w:t xml:space="preserve">way the </w:t>
      </w:r>
      <w:r w:rsidR="00A5464C" w:rsidRPr="00C85596">
        <w:rPr>
          <w:rFonts w:ascii="Times New Roman" w:hAnsi="Times New Roman" w:cs="Times New Roman"/>
        </w:rPr>
        <w:t xml:space="preserve">relevant </w:t>
      </w:r>
      <w:r w:rsidR="00DD71FD" w:rsidRPr="00C85596">
        <w:rPr>
          <w:rFonts w:ascii="Times New Roman" w:hAnsi="Times New Roman" w:cs="Times New Roman"/>
        </w:rPr>
        <w:t>actions relate to one another</w:t>
      </w:r>
      <w:r w:rsidRPr="00C85596">
        <w:rPr>
          <w:rFonts w:ascii="Times New Roman" w:hAnsi="Times New Roman" w:cs="Times New Roman"/>
        </w:rPr>
        <w:t xml:space="preserve">. </w:t>
      </w:r>
      <w:r w:rsidR="00DD71FD" w:rsidRPr="00C85596">
        <w:rPr>
          <w:rFonts w:ascii="Times New Roman" w:hAnsi="Times New Roman" w:cs="Times New Roman"/>
        </w:rPr>
        <w:t xml:space="preserve">The </w:t>
      </w:r>
      <w:r w:rsidR="00635CCC" w:rsidRPr="00C85596">
        <w:rPr>
          <w:rFonts w:ascii="Times New Roman" w:hAnsi="Times New Roman" w:cs="Times New Roman"/>
        </w:rPr>
        <w:t>[</w:t>
      </w:r>
      <w:r w:rsidR="00DD71FD" w:rsidRPr="00C85596">
        <w:rPr>
          <w:rFonts w:ascii="Times New Roman" w:hAnsi="Times New Roman" w:cs="Times New Roman"/>
        </w:rPr>
        <w:t>elicitation</w:t>
      </w:r>
      <w:r w:rsidR="00635CCC" w:rsidRPr="00C85596">
        <w:rPr>
          <w:rFonts w:ascii="Times New Roman" w:hAnsi="Times New Roman" w:cs="Times New Roman"/>
        </w:rPr>
        <w:t>]</w:t>
      </w:r>
      <w:r w:rsidR="00DD71FD" w:rsidRPr="00C85596">
        <w:rPr>
          <w:rFonts w:ascii="Times New Roman" w:hAnsi="Times New Roman" w:cs="Times New Roman"/>
        </w:rPr>
        <w:t>–</w:t>
      </w:r>
      <w:r w:rsidR="00635CCC" w:rsidRPr="00C85596">
        <w:rPr>
          <w:rFonts w:ascii="Times New Roman" w:hAnsi="Times New Roman" w:cs="Times New Roman"/>
        </w:rPr>
        <w:t>[</w:t>
      </w:r>
      <w:r w:rsidR="00DD71FD" w:rsidRPr="00C85596">
        <w:rPr>
          <w:rFonts w:ascii="Times New Roman" w:hAnsi="Times New Roman" w:cs="Times New Roman"/>
        </w:rPr>
        <w:t>confirmation</w:t>
      </w:r>
      <w:r w:rsidR="00635CCC" w:rsidRPr="00C85596">
        <w:rPr>
          <w:rFonts w:ascii="Times New Roman" w:hAnsi="Times New Roman" w:cs="Times New Roman"/>
        </w:rPr>
        <w:t>]</w:t>
      </w:r>
      <w:r w:rsidR="00DD71FD" w:rsidRPr="00C85596">
        <w:rPr>
          <w:rFonts w:ascii="Times New Roman" w:hAnsi="Times New Roman" w:cs="Times New Roman"/>
        </w:rPr>
        <w:t xml:space="preserve"> sequences </w:t>
      </w:r>
      <w:r w:rsidRPr="00C85596">
        <w:rPr>
          <w:rFonts w:ascii="Times New Roman" w:hAnsi="Times New Roman" w:cs="Times New Roman"/>
        </w:rPr>
        <w:t xml:space="preserve">are inserted into an ongoing sequence-in-progress. They therefore require a </w:t>
      </w:r>
      <w:r w:rsidR="00DD71FD" w:rsidRPr="00C85596">
        <w:rPr>
          <w:rFonts w:ascii="Times New Roman" w:hAnsi="Times New Roman" w:cs="Times New Roman"/>
        </w:rPr>
        <w:t xml:space="preserve">phonetic </w:t>
      </w:r>
      <w:r w:rsidRPr="00C85596">
        <w:rPr>
          <w:rFonts w:ascii="Times New Roman" w:hAnsi="Times New Roman" w:cs="Times New Roman"/>
        </w:rPr>
        <w:t xml:space="preserve">design as </w:t>
      </w:r>
      <w:r w:rsidR="002D39D2" w:rsidRPr="00C85596">
        <w:rPr>
          <w:rFonts w:ascii="Times New Roman" w:hAnsi="Times New Roman" w:cs="Times New Roman"/>
        </w:rPr>
        <w:t xml:space="preserve">a </w:t>
      </w:r>
      <w:r w:rsidRPr="00C85596">
        <w:rPr>
          <w:rFonts w:ascii="Times New Roman" w:hAnsi="Times New Roman" w:cs="Times New Roman"/>
        </w:rPr>
        <w:t>separate activit</w:t>
      </w:r>
      <w:r w:rsidR="002D39D2" w:rsidRPr="00C85596">
        <w:rPr>
          <w:rFonts w:ascii="Times New Roman" w:hAnsi="Times New Roman" w:cs="Times New Roman"/>
        </w:rPr>
        <w:t>y</w:t>
      </w:r>
      <w:r w:rsidRPr="00C85596">
        <w:rPr>
          <w:rFonts w:ascii="Times New Roman" w:hAnsi="Times New Roman" w:cs="Times New Roman"/>
        </w:rPr>
        <w:t xml:space="preserve"> in order for prior and following talk to be </w:t>
      </w:r>
      <w:proofErr w:type="spellStart"/>
      <w:r w:rsidR="00620AA9" w:rsidRPr="00C85596">
        <w:rPr>
          <w:rFonts w:ascii="Times New Roman" w:hAnsi="Times New Roman" w:cs="Times New Roman"/>
        </w:rPr>
        <w:t>recognis</w:t>
      </w:r>
      <w:r w:rsidRPr="00C85596">
        <w:rPr>
          <w:rFonts w:ascii="Times New Roman" w:hAnsi="Times New Roman" w:cs="Times New Roman"/>
        </w:rPr>
        <w:t>able</w:t>
      </w:r>
      <w:proofErr w:type="spellEnd"/>
      <w:r w:rsidRPr="00C85596">
        <w:rPr>
          <w:rFonts w:ascii="Times New Roman" w:hAnsi="Times New Roman" w:cs="Times New Roman"/>
        </w:rPr>
        <w:t xml:space="preserve"> as </w:t>
      </w:r>
      <w:r w:rsidR="00DD71FD" w:rsidRPr="00C85596">
        <w:rPr>
          <w:rFonts w:ascii="Times New Roman" w:hAnsi="Times New Roman" w:cs="Times New Roman"/>
        </w:rPr>
        <w:t>a sequence-in-progress</w:t>
      </w:r>
      <w:r w:rsidRPr="00C85596">
        <w:rPr>
          <w:rFonts w:ascii="Times New Roman" w:hAnsi="Times New Roman" w:cs="Times New Roman"/>
        </w:rPr>
        <w:t xml:space="preserve">. The </w:t>
      </w:r>
      <w:r w:rsidR="00DD71FD" w:rsidRPr="00C85596">
        <w:rPr>
          <w:rFonts w:ascii="Times New Roman" w:hAnsi="Times New Roman" w:cs="Times New Roman"/>
        </w:rPr>
        <w:t xml:space="preserve">break implemented through </w:t>
      </w:r>
      <w:proofErr w:type="spellStart"/>
      <w:r w:rsidR="00DD71FD" w:rsidRPr="00C85596">
        <w:rPr>
          <w:rFonts w:ascii="Times New Roman" w:hAnsi="Times New Roman" w:cs="Times New Roman"/>
        </w:rPr>
        <w:t>glottalisation</w:t>
      </w:r>
      <w:proofErr w:type="spellEnd"/>
      <w:r w:rsidRPr="00C85596">
        <w:rPr>
          <w:rFonts w:ascii="Times New Roman" w:hAnsi="Times New Roman" w:cs="Times New Roman"/>
        </w:rPr>
        <w:t xml:space="preserve"> allows </w:t>
      </w:r>
      <w:r w:rsidR="00DD71FD" w:rsidRPr="00C85596">
        <w:rPr>
          <w:rFonts w:ascii="Times New Roman" w:hAnsi="Times New Roman" w:cs="Times New Roman"/>
        </w:rPr>
        <w:t xml:space="preserve">recipients to locate </w:t>
      </w:r>
      <w:r w:rsidRPr="00C85596">
        <w:rPr>
          <w:rFonts w:ascii="Times New Roman" w:hAnsi="Times New Roman" w:cs="Times New Roman"/>
        </w:rPr>
        <w:t xml:space="preserve">the moment at which </w:t>
      </w:r>
      <w:r w:rsidR="00161704" w:rsidRPr="00C85596">
        <w:rPr>
          <w:rFonts w:ascii="Times New Roman" w:hAnsi="Times New Roman" w:cs="Times New Roman"/>
        </w:rPr>
        <w:t xml:space="preserve">the </w:t>
      </w:r>
      <w:r w:rsidRPr="00C85596">
        <w:rPr>
          <w:rFonts w:ascii="Times New Roman" w:hAnsi="Times New Roman" w:cs="Times New Roman"/>
        </w:rPr>
        <w:t xml:space="preserve">confirmation is </w:t>
      </w:r>
      <w:r w:rsidR="00161704" w:rsidRPr="00C85596">
        <w:rPr>
          <w:rFonts w:ascii="Times New Roman" w:hAnsi="Times New Roman" w:cs="Times New Roman"/>
        </w:rPr>
        <w:t xml:space="preserve">accomplished </w:t>
      </w:r>
      <w:r w:rsidRPr="00C85596">
        <w:rPr>
          <w:rFonts w:ascii="Times New Roman" w:hAnsi="Times New Roman" w:cs="Times New Roman"/>
        </w:rPr>
        <w:t>and prior talk is being resumed</w:t>
      </w:r>
      <w:r w:rsidR="00A043BB" w:rsidRPr="00C85596">
        <w:rPr>
          <w:rStyle w:val="FootnoteReference"/>
          <w:rFonts w:ascii="Times New Roman" w:hAnsi="Times New Roman" w:cs="Times New Roman"/>
        </w:rPr>
        <w:footnoteReference w:id="4"/>
      </w:r>
      <w:r w:rsidRPr="00C85596">
        <w:rPr>
          <w:rFonts w:ascii="Times New Roman" w:hAnsi="Times New Roman" w:cs="Times New Roman"/>
        </w:rPr>
        <w:t>.</w:t>
      </w:r>
    </w:p>
    <w:p w14:paraId="10E585DA" w14:textId="77777777" w:rsidR="002754AA" w:rsidRPr="00C85596" w:rsidRDefault="002754AA" w:rsidP="006A3E7D">
      <w:pPr>
        <w:spacing w:line="480" w:lineRule="auto"/>
        <w:rPr>
          <w:rFonts w:ascii="Times New Roman" w:hAnsi="Times New Roman" w:cs="Times New Roman"/>
        </w:rPr>
      </w:pPr>
    </w:p>
    <w:p w14:paraId="71FF3BCF" w14:textId="5D041E86" w:rsidR="005A5656" w:rsidRPr="00C85596" w:rsidRDefault="002754AA" w:rsidP="006A3E7D">
      <w:pPr>
        <w:spacing w:line="480" w:lineRule="auto"/>
        <w:rPr>
          <w:rFonts w:ascii="Times New Roman" w:hAnsi="Times New Roman" w:cs="Times New Roman"/>
          <w:i/>
          <w:sz w:val="28"/>
          <w:szCs w:val="28"/>
        </w:rPr>
      </w:pPr>
      <w:r w:rsidRPr="00C85596">
        <w:rPr>
          <w:rFonts w:ascii="Times New Roman" w:hAnsi="Times New Roman" w:cs="Times New Roman"/>
          <w:i/>
          <w:sz w:val="28"/>
          <w:szCs w:val="28"/>
        </w:rPr>
        <w:t xml:space="preserve">Confirmation followed by </w:t>
      </w:r>
      <w:r w:rsidR="000D1254" w:rsidRPr="00C85596">
        <w:rPr>
          <w:rFonts w:ascii="Times New Roman" w:hAnsi="Times New Roman" w:cs="Times New Roman"/>
          <w:i/>
          <w:sz w:val="28"/>
          <w:szCs w:val="28"/>
        </w:rPr>
        <w:t xml:space="preserve">a </w:t>
      </w:r>
      <w:r w:rsidRPr="00C85596">
        <w:rPr>
          <w:rFonts w:ascii="Times New Roman" w:hAnsi="Times New Roman" w:cs="Times New Roman"/>
          <w:i/>
          <w:sz w:val="28"/>
          <w:szCs w:val="28"/>
        </w:rPr>
        <w:t xml:space="preserve">new </w:t>
      </w:r>
      <w:r w:rsidR="00614605" w:rsidRPr="00C85596">
        <w:rPr>
          <w:rFonts w:ascii="Times New Roman" w:hAnsi="Times New Roman" w:cs="Times New Roman"/>
          <w:i/>
          <w:sz w:val="28"/>
          <w:szCs w:val="28"/>
        </w:rPr>
        <w:t>sequence</w:t>
      </w:r>
    </w:p>
    <w:p w14:paraId="2C596354" w14:textId="09A55C99" w:rsidR="00A07CF6" w:rsidRPr="00C85596" w:rsidRDefault="00734BAD" w:rsidP="006A3E7D">
      <w:pPr>
        <w:spacing w:line="480" w:lineRule="auto"/>
        <w:rPr>
          <w:rFonts w:ascii="Times New Roman" w:hAnsi="Times New Roman" w:cs="Times New Roman"/>
        </w:rPr>
      </w:pPr>
      <w:r w:rsidRPr="00C85596">
        <w:rPr>
          <w:rFonts w:ascii="Times New Roman" w:hAnsi="Times New Roman" w:cs="Times New Roman"/>
        </w:rPr>
        <w:t>In contrast to extracts in the previous section, confirm</w:t>
      </w:r>
      <w:r w:rsidR="007A612D" w:rsidRPr="00C85596">
        <w:rPr>
          <w:rFonts w:ascii="Times New Roman" w:hAnsi="Times New Roman" w:cs="Times New Roman"/>
        </w:rPr>
        <w:t>ations</w:t>
      </w:r>
      <w:r w:rsidRPr="00C85596">
        <w:rPr>
          <w:rFonts w:ascii="Times New Roman" w:hAnsi="Times New Roman" w:cs="Times New Roman"/>
        </w:rPr>
        <w:t xml:space="preserve"> can also be followed by </w:t>
      </w:r>
      <w:r w:rsidR="00614605" w:rsidRPr="00C85596">
        <w:rPr>
          <w:rFonts w:ascii="Times New Roman" w:hAnsi="Times New Roman" w:cs="Times New Roman"/>
        </w:rPr>
        <w:t xml:space="preserve">initiations of </w:t>
      </w:r>
      <w:r w:rsidRPr="00C85596">
        <w:rPr>
          <w:rFonts w:ascii="Times New Roman" w:hAnsi="Times New Roman" w:cs="Times New Roman"/>
        </w:rPr>
        <w:t xml:space="preserve">new </w:t>
      </w:r>
      <w:r w:rsidR="00614605" w:rsidRPr="00C85596">
        <w:rPr>
          <w:rFonts w:ascii="Times New Roman" w:hAnsi="Times New Roman" w:cs="Times New Roman"/>
        </w:rPr>
        <w:t>sequences</w:t>
      </w:r>
      <w:r w:rsidRPr="00C85596">
        <w:rPr>
          <w:rFonts w:ascii="Times New Roman" w:hAnsi="Times New Roman" w:cs="Times New Roman"/>
        </w:rPr>
        <w:t xml:space="preserve">. </w:t>
      </w:r>
      <w:proofErr w:type="gramStart"/>
      <w:r w:rsidRPr="00C85596">
        <w:rPr>
          <w:rFonts w:ascii="Times New Roman" w:hAnsi="Times New Roman" w:cs="Times New Roman"/>
        </w:rPr>
        <w:t>In these</w:t>
      </w:r>
      <w:proofErr w:type="gramEnd"/>
      <w:r w:rsidRPr="00C85596">
        <w:rPr>
          <w:rFonts w:ascii="Times New Roman" w:hAnsi="Times New Roman" w:cs="Times New Roman"/>
        </w:rPr>
        <w:t xml:space="preserve"> cases, while the </w:t>
      </w:r>
      <w:r w:rsidR="00CD2505" w:rsidRPr="00C85596">
        <w:rPr>
          <w:rFonts w:ascii="Times New Roman" w:hAnsi="Times New Roman" w:cs="Times New Roman"/>
        </w:rPr>
        <w:t xml:space="preserve">overall </w:t>
      </w:r>
      <w:r w:rsidR="00614605" w:rsidRPr="00C85596">
        <w:rPr>
          <w:rFonts w:ascii="Times New Roman" w:hAnsi="Times New Roman" w:cs="Times New Roman"/>
        </w:rPr>
        <w:t xml:space="preserve">activity </w:t>
      </w:r>
      <w:r w:rsidRPr="00C85596">
        <w:rPr>
          <w:rFonts w:ascii="Times New Roman" w:hAnsi="Times New Roman" w:cs="Times New Roman"/>
        </w:rPr>
        <w:t xml:space="preserve">is </w:t>
      </w:r>
      <w:r w:rsidR="00CD2505" w:rsidRPr="00C85596">
        <w:rPr>
          <w:rFonts w:ascii="Times New Roman" w:hAnsi="Times New Roman" w:cs="Times New Roman"/>
        </w:rPr>
        <w:t xml:space="preserve">typically </w:t>
      </w:r>
      <w:r w:rsidRPr="00C85596">
        <w:rPr>
          <w:rFonts w:ascii="Times New Roman" w:hAnsi="Times New Roman" w:cs="Times New Roman"/>
        </w:rPr>
        <w:t xml:space="preserve">continued, neither the confirming action itself nor any prior talk is being continued or resumed. </w:t>
      </w:r>
      <w:r w:rsidR="0031709B" w:rsidRPr="00C85596">
        <w:rPr>
          <w:rFonts w:ascii="Times New Roman" w:hAnsi="Times New Roman" w:cs="Times New Roman"/>
        </w:rPr>
        <w:t>In the following example from the French corpus, a confirmation is followed by a first pair part.</w:t>
      </w:r>
      <w:r w:rsidR="00FA46F2" w:rsidRPr="00C85596">
        <w:rPr>
          <w:rFonts w:ascii="Times New Roman" w:hAnsi="Times New Roman" w:cs="Times New Roman"/>
        </w:rPr>
        <w:t xml:space="preserve"> </w:t>
      </w:r>
      <w:proofErr w:type="spellStart"/>
      <w:r w:rsidR="00474135" w:rsidRPr="00C85596">
        <w:rPr>
          <w:rFonts w:ascii="Times New Roman" w:hAnsi="Times New Roman" w:cs="Times New Roman"/>
        </w:rPr>
        <w:t>Élodie</w:t>
      </w:r>
      <w:proofErr w:type="spellEnd"/>
      <w:r w:rsidR="00FA46F2" w:rsidRPr="00C85596">
        <w:rPr>
          <w:rFonts w:ascii="Times New Roman" w:hAnsi="Times New Roman" w:cs="Times New Roman"/>
        </w:rPr>
        <w:t xml:space="preserve"> and</w:t>
      </w:r>
      <w:r w:rsidR="00474135" w:rsidRPr="00C85596">
        <w:rPr>
          <w:rFonts w:ascii="Times New Roman" w:hAnsi="Times New Roman" w:cs="Times New Roman"/>
        </w:rPr>
        <w:t xml:space="preserve"> Sarah</w:t>
      </w:r>
      <w:r w:rsidR="00380BB3" w:rsidRPr="00C85596">
        <w:rPr>
          <w:rFonts w:ascii="Times New Roman" w:hAnsi="Times New Roman" w:cs="Times New Roman"/>
        </w:rPr>
        <w:t xml:space="preserve"> are making arrangements for meeting later the same day</w:t>
      </w:r>
      <w:r w:rsidR="00474135" w:rsidRPr="00C85596">
        <w:rPr>
          <w:rFonts w:ascii="Times New Roman" w:hAnsi="Times New Roman" w:cs="Times New Roman"/>
        </w:rPr>
        <w:t xml:space="preserve">. </w:t>
      </w:r>
    </w:p>
    <w:p w14:paraId="651EAF2D" w14:textId="77777777" w:rsidR="00A07CF6" w:rsidRPr="00C85596" w:rsidRDefault="00A07CF6" w:rsidP="006A3E7D">
      <w:pPr>
        <w:spacing w:line="480" w:lineRule="auto"/>
        <w:rPr>
          <w:rFonts w:ascii="Times New Roman" w:hAnsi="Times New Roman" w:cs="Times New Roman"/>
        </w:rPr>
      </w:pPr>
    </w:p>
    <w:p w14:paraId="016AFC77" w14:textId="65332D48" w:rsidR="00474135"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 xml:space="preserve">(11) </w:t>
      </w:r>
      <w:r w:rsidR="00380BB3" w:rsidRPr="00C85596">
        <w:rPr>
          <w:rFonts w:ascii="Times New Roman" w:hAnsi="Times New Roman" w:cs="Times New Roman"/>
        </w:rPr>
        <w:t>[CORAL.FTELPV06.2:28]</w:t>
      </w:r>
    </w:p>
    <w:p w14:paraId="2E5F5660" w14:textId="77777777" w:rsidR="00474135" w:rsidRPr="00C85596" w:rsidRDefault="00474135" w:rsidP="009659EF">
      <w:pPr>
        <w:rPr>
          <w:rFonts w:ascii="Courier New" w:hAnsi="Courier New" w:cs="Courier New"/>
          <w:sz w:val="20"/>
          <w:szCs w:val="20"/>
        </w:rPr>
      </w:pPr>
      <w:proofErr w:type="gramStart"/>
      <w:r w:rsidRPr="00C85596">
        <w:rPr>
          <w:rFonts w:ascii="Courier New" w:hAnsi="Courier New" w:cs="Courier New"/>
          <w:sz w:val="20"/>
          <w:szCs w:val="20"/>
        </w:rPr>
        <w:t>1  E</w:t>
      </w:r>
      <w:proofErr w:type="gramEnd"/>
      <w:r w:rsidRPr="00C85596">
        <w:rPr>
          <w:rFonts w:ascii="Courier New" w:hAnsi="Courier New" w:cs="Courier New"/>
          <w:sz w:val="20"/>
          <w:szCs w:val="20"/>
        </w:rPr>
        <w:t xml:space="preserve">: on se </w:t>
      </w:r>
      <w:proofErr w:type="spellStart"/>
      <w:r w:rsidRPr="00C85596">
        <w:rPr>
          <w:rFonts w:ascii="Courier New" w:hAnsi="Courier New" w:cs="Courier New"/>
          <w:sz w:val="20"/>
          <w:szCs w:val="20"/>
        </w:rPr>
        <w:t>retrouve</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là</w:t>
      </w:r>
      <w:proofErr w:type="spellEnd"/>
      <w:r w:rsidRPr="00C85596">
        <w:rPr>
          <w:rFonts w:ascii="Courier New" w:hAnsi="Courier New" w:cs="Courier New"/>
          <w:sz w:val="20"/>
          <w:szCs w:val="20"/>
        </w:rPr>
        <w:t xml:space="preserve"> bas quoi </w:t>
      </w:r>
    </w:p>
    <w:p w14:paraId="1A81783F" w14:textId="5BB26028"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let's</w:t>
      </w:r>
      <w:proofErr w:type="gramEnd"/>
      <w:r w:rsidRPr="00C85596">
        <w:rPr>
          <w:rFonts w:ascii="Courier New" w:hAnsi="Courier New" w:cs="Courier New"/>
          <w:i/>
          <w:sz w:val="20"/>
          <w:szCs w:val="20"/>
        </w:rPr>
        <w:t xml:space="preserve"> just meet there</w:t>
      </w:r>
    </w:p>
    <w:p w14:paraId="3BE0623A" w14:textId="77777777" w:rsidR="00474135" w:rsidRPr="00C85596" w:rsidRDefault="00474135" w:rsidP="009659EF">
      <w:pPr>
        <w:rPr>
          <w:rFonts w:ascii="Courier New" w:hAnsi="Courier New" w:cs="Courier New"/>
          <w:sz w:val="20"/>
          <w:szCs w:val="20"/>
        </w:rPr>
      </w:pPr>
    </w:p>
    <w:p w14:paraId="73EECB6C" w14:textId="77777777" w:rsidR="00474135" w:rsidRPr="00C85596" w:rsidRDefault="00474135" w:rsidP="009659EF">
      <w:pPr>
        <w:rPr>
          <w:rFonts w:ascii="Courier New" w:hAnsi="Courier New" w:cs="Courier New"/>
          <w:sz w:val="20"/>
          <w:szCs w:val="20"/>
        </w:rPr>
      </w:pPr>
      <w:proofErr w:type="gramStart"/>
      <w:r w:rsidRPr="00C85596">
        <w:rPr>
          <w:rFonts w:ascii="Courier New" w:hAnsi="Courier New" w:cs="Courier New"/>
          <w:sz w:val="20"/>
          <w:szCs w:val="20"/>
        </w:rPr>
        <w:t>2     (.)</w:t>
      </w:r>
      <w:proofErr w:type="gramEnd"/>
    </w:p>
    <w:p w14:paraId="2A252FB3" w14:textId="77777777" w:rsidR="00474135" w:rsidRPr="00C85596" w:rsidRDefault="00474135" w:rsidP="009659EF">
      <w:pPr>
        <w:rPr>
          <w:rFonts w:ascii="Courier New" w:hAnsi="Courier New" w:cs="Courier New"/>
          <w:sz w:val="20"/>
          <w:szCs w:val="20"/>
        </w:rPr>
      </w:pPr>
    </w:p>
    <w:p w14:paraId="2AFED377" w14:textId="77777777" w:rsidR="00474135" w:rsidRPr="00C85596" w:rsidRDefault="00474135" w:rsidP="009659EF">
      <w:pPr>
        <w:rPr>
          <w:rFonts w:ascii="Courier New" w:hAnsi="Courier New" w:cs="Courier New"/>
          <w:sz w:val="20"/>
          <w:szCs w:val="20"/>
        </w:rPr>
      </w:pPr>
      <w:proofErr w:type="gramStart"/>
      <w:r w:rsidRPr="00C85596">
        <w:rPr>
          <w:rFonts w:ascii="Courier New" w:hAnsi="Courier New" w:cs="Courier New"/>
          <w:sz w:val="20"/>
          <w:szCs w:val="20"/>
        </w:rPr>
        <w:t>3  S</w:t>
      </w:r>
      <w:proofErr w:type="gram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ouais</w:t>
      </w:r>
      <w:proofErr w:type="spellEnd"/>
      <w:r w:rsidRPr="00C85596">
        <w:rPr>
          <w:rFonts w:ascii="Courier New" w:hAnsi="Courier New" w:cs="Courier New"/>
          <w:sz w:val="20"/>
          <w:szCs w:val="20"/>
        </w:rPr>
        <w:t xml:space="preserve"> (.) </w:t>
      </w:r>
      <w:proofErr w:type="spellStart"/>
      <w:r w:rsidRPr="00C85596">
        <w:rPr>
          <w:rFonts w:ascii="Courier New" w:hAnsi="Courier New" w:cs="Courier New"/>
          <w:sz w:val="20"/>
          <w:szCs w:val="20"/>
        </w:rPr>
        <w:t>eu:h</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donc</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euh</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avant</w:t>
      </w:r>
      <w:proofErr w:type="spellEnd"/>
      <w:r w:rsidRPr="00C85596">
        <w:rPr>
          <w:rFonts w:ascii="Courier New" w:hAnsi="Courier New" w:cs="Courier New"/>
          <w:sz w:val="20"/>
          <w:szCs w:val="20"/>
        </w:rPr>
        <w:t xml:space="preserve"> ton </w:t>
      </w:r>
      <w:proofErr w:type="spellStart"/>
      <w:r w:rsidRPr="00C85596">
        <w:rPr>
          <w:rFonts w:ascii="Courier New" w:hAnsi="Courier New" w:cs="Courier New"/>
          <w:sz w:val="20"/>
          <w:szCs w:val="20"/>
        </w:rPr>
        <w:t>rendez</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vous</w:t>
      </w:r>
      <w:proofErr w:type="spellEnd"/>
      <w:r w:rsidRPr="00C85596">
        <w:rPr>
          <w:rFonts w:ascii="Courier New" w:hAnsi="Courier New" w:cs="Courier New"/>
          <w:sz w:val="20"/>
          <w:szCs w:val="20"/>
        </w:rPr>
        <w:t xml:space="preserve"> par </w:t>
      </w:r>
      <w:proofErr w:type="spellStart"/>
      <w:r w:rsidRPr="00C85596">
        <w:rPr>
          <w:rFonts w:ascii="Courier New" w:hAnsi="Courier New" w:cs="Courier New"/>
          <w:sz w:val="20"/>
          <w:szCs w:val="20"/>
        </w:rPr>
        <w:t>exemple</w:t>
      </w:r>
      <w:proofErr w:type="spellEnd"/>
    </w:p>
    <w:p w14:paraId="0D033EFF" w14:textId="77777777"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yeah</w:t>
      </w:r>
      <w:proofErr w:type="gramEnd"/>
      <w:r w:rsidRPr="00C85596">
        <w:rPr>
          <w:rFonts w:ascii="Courier New" w:hAnsi="Courier New" w:cs="Courier New"/>
          <w:i/>
          <w:sz w:val="20"/>
          <w:szCs w:val="20"/>
        </w:rPr>
        <w:t xml:space="preserve"> (.) u:h so uh say before your appointment</w:t>
      </w:r>
    </w:p>
    <w:p w14:paraId="6FA3BDB1" w14:textId="77777777" w:rsidR="00474135" w:rsidRPr="00C85596" w:rsidRDefault="00474135" w:rsidP="009659EF">
      <w:pPr>
        <w:rPr>
          <w:rFonts w:ascii="Courier New" w:hAnsi="Courier New" w:cs="Courier New"/>
          <w:sz w:val="20"/>
          <w:szCs w:val="20"/>
        </w:rPr>
      </w:pPr>
    </w:p>
    <w:p w14:paraId="50946A0B" w14:textId="77777777" w:rsidR="00474135" w:rsidRPr="00C85596" w:rsidRDefault="00474135" w:rsidP="009659EF">
      <w:pPr>
        <w:rPr>
          <w:rFonts w:ascii="Courier New" w:hAnsi="Courier New" w:cs="Courier New"/>
          <w:sz w:val="20"/>
          <w:szCs w:val="20"/>
        </w:rPr>
      </w:pPr>
      <w:proofErr w:type="gramStart"/>
      <w:r w:rsidRPr="00C85596">
        <w:rPr>
          <w:rFonts w:ascii="Courier New" w:hAnsi="Courier New" w:cs="Courier New"/>
          <w:sz w:val="20"/>
          <w:szCs w:val="20"/>
        </w:rPr>
        <w:t>4  E</w:t>
      </w:r>
      <w:proofErr w:type="gramEnd"/>
      <w:r w:rsidRPr="00C85596">
        <w:rPr>
          <w:rFonts w:ascii="Courier New" w:hAnsi="Courier New" w:cs="Courier New"/>
          <w:sz w:val="20"/>
          <w:szCs w:val="20"/>
        </w:rPr>
        <w:t xml:space="preserve">: ah </w:t>
      </w:r>
      <w:proofErr w:type="spellStart"/>
      <w:r w:rsidRPr="00C85596">
        <w:rPr>
          <w:rFonts w:ascii="Courier New" w:hAnsi="Courier New" w:cs="Courier New"/>
          <w:sz w:val="20"/>
          <w:szCs w:val="20"/>
        </w:rPr>
        <w:t>oui</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largeme:nt</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oui</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oui</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ou</w:t>
      </w:r>
      <w:proofErr w:type="spellEnd"/>
      <w:r w:rsidRPr="00C85596">
        <w:rPr>
          <w:rFonts w:ascii="Courier New" w:hAnsi="Courier New" w:cs="Courier New"/>
          <w:sz w:val="20"/>
          <w:szCs w:val="20"/>
        </w:rPr>
        <w:t>[</w:t>
      </w:r>
      <w:proofErr w:type="spellStart"/>
      <w:r w:rsidRPr="00C85596">
        <w:rPr>
          <w:rFonts w:ascii="Courier New" w:hAnsi="Courier New" w:cs="Courier New"/>
          <w:sz w:val="20"/>
          <w:szCs w:val="20"/>
        </w:rPr>
        <w:t>i</w:t>
      </w:r>
      <w:proofErr w:type="spellEnd"/>
      <w:r w:rsidRPr="00C85596">
        <w:rPr>
          <w:rFonts w:ascii="Courier New" w:hAnsi="Courier New" w:cs="Courier New"/>
          <w:sz w:val="20"/>
          <w:szCs w:val="20"/>
        </w:rPr>
        <w:t>]</w:t>
      </w:r>
    </w:p>
    <w:p w14:paraId="68B504AE" w14:textId="77777777"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oh</w:t>
      </w:r>
      <w:proofErr w:type="gramEnd"/>
      <w:r w:rsidRPr="00C85596">
        <w:rPr>
          <w:rFonts w:ascii="Courier New" w:hAnsi="Courier New" w:cs="Courier New"/>
          <w:i/>
          <w:sz w:val="20"/>
          <w:szCs w:val="20"/>
        </w:rPr>
        <w:t xml:space="preserve"> yes: well before yes </w:t>
      </w:r>
      <w:proofErr w:type="spellStart"/>
      <w:r w:rsidRPr="00C85596">
        <w:rPr>
          <w:rFonts w:ascii="Courier New" w:hAnsi="Courier New" w:cs="Courier New"/>
          <w:i/>
          <w:sz w:val="20"/>
          <w:szCs w:val="20"/>
        </w:rPr>
        <w:t>yes</w:t>
      </w:r>
      <w:proofErr w:type="spellEnd"/>
      <w:r w:rsidRPr="00C85596">
        <w:rPr>
          <w:rFonts w:ascii="Courier New" w:hAnsi="Courier New" w:cs="Courier New"/>
          <w:i/>
          <w:sz w:val="20"/>
          <w:szCs w:val="20"/>
        </w:rPr>
        <w:t>: yes</w:t>
      </w:r>
    </w:p>
    <w:p w14:paraId="77B11D11" w14:textId="77777777" w:rsidR="00474135" w:rsidRPr="00C85596" w:rsidRDefault="00474135" w:rsidP="009659EF">
      <w:pPr>
        <w:rPr>
          <w:rFonts w:ascii="Courier New" w:hAnsi="Courier New" w:cs="Courier New"/>
          <w:sz w:val="20"/>
          <w:szCs w:val="20"/>
        </w:rPr>
      </w:pPr>
    </w:p>
    <w:p w14:paraId="03817B81" w14:textId="77777777" w:rsidR="00474135" w:rsidRPr="00C85596" w:rsidRDefault="00474135" w:rsidP="009659EF">
      <w:pPr>
        <w:rPr>
          <w:rFonts w:ascii="Courier New" w:hAnsi="Courier New" w:cs="Courier New"/>
          <w:sz w:val="20"/>
          <w:szCs w:val="20"/>
          <w:lang w:val="de-DE"/>
        </w:rPr>
      </w:pPr>
      <w:r w:rsidRPr="00C85596">
        <w:rPr>
          <w:rFonts w:ascii="Courier New" w:hAnsi="Courier New" w:cs="Courier New"/>
          <w:sz w:val="20"/>
          <w:szCs w:val="20"/>
          <w:lang w:val="de-DE"/>
        </w:rPr>
        <w:t xml:space="preserve">5  S:                               [o]ké ben vers eu:h ben vers </w:t>
      </w:r>
    </w:p>
    <w:p w14:paraId="196BB3BF" w14:textId="77777777"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lang w:val="de-DE"/>
        </w:rPr>
        <w:t xml:space="preserve">                                     </w:t>
      </w:r>
      <w:proofErr w:type="gramStart"/>
      <w:r w:rsidRPr="00C85596">
        <w:rPr>
          <w:rFonts w:ascii="Courier New" w:hAnsi="Courier New" w:cs="Courier New"/>
          <w:i/>
          <w:sz w:val="20"/>
          <w:szCs w:val="20"/>
        </w:rPr>
        <w:t>okay</w:t>
      </w:r>
      <w:proofErr w:type="gramEnd"/>
      <w:r w:rsidRPr="00C85596">
        <w:rPr>
          <w:rFonts w:ascii="Courier New" w:hAnsi="Courier New" w:cs="Courier New"/>
          <w:i/>
          <w:sz w:val="20"/>
          <w:szCs w:val="20"/>
        </w:rPr>
        <w:t xml:space="preserve"> well around u:h well around</w:t>
      </w:r>
    </w:p>
    <w:p w14:paraId="60B5196C" w14:textId="77777777" w:rsidR="00474135" w:rsidRPr="00C85596" w:rsidRDefault="00474135" w:rsidP="009659EF">
      <w:pPr>
        <w:rPr>
          <w:rFonts w:ascii="Courier New" w:hAnsi="Courier New" w:cs="Courier New"/>
          <w:sz w:val="20"/>
          <w:szCs w:val="20"/>
        </w:rPr>
      </w:pPr>
    </w:p>
    <w:p w14:paraId="53DB5C7C" w14:textId="77777777" w:rsidR="00474135" w:rsidRPr="00C85596" w:rsidRDefault="00474135" w:rsidP="009659EF">
      <w:pPr>
        <w:rPr>
          <w:rFonts w:ascii="Courier New" w:hAnsi="Courier New" w:cs="Courier New"/>
          <w:sz w:val="20"/>
          <w:szCs w:val="20"/>
        </w:rPr>
      </w:pPr>
      <w:r w:rsidRPr="00C85596">
        <w:rPr>
          <w:rFonts w:ascii="Courier New" w:hAnsi="Courier New" w:cs="Courier New"/>
          <w:sz w:val="20"/>
          <w:szCs w:val="20"/>
        </w:rPr>
        <w:t xml:space="preserve">6     </w:t>
      </w:r>
      <w:proofErr w:type="spellStart"/>
      <w:r w:rsidRPr="00C85596">
        <w:rPr>
          <w:rFonts w:ascii="Courier New" w:hAnsi="Courier New" w:cs="Courier New"/>
          <w:sz w:val="20"/>
          <w:szCs w:val="20"/>
        </w:rPr>
        <w:t>deux</w:t>
      </w:r>
      <w:proofErr w:type="spellEnd"/>
      <w:r w:rsidRPr="00C85596">
        <w:rPr>
          <w:rFonts w:ascii="Courier New" w:hAnsi="Courier New" w:cs="Courier New"/>
          <w:sz w:val="20"/>
          <w:szCs w:val="20"/>
        </w:rPr>
        <w:t xml:space="preserve"> </w:t>
      </w:r>
      <w:proofErr w:type="spellStart"/>
      <w:r w:rsidRPr="00C85596">
        <w:rPr>
          <w:rFonts w:ascii="Courier New" w:hAnsi="Courier New" w:cs="Courier New"/>
          <w:sz w:val="20"/>
          <w:szCs w:val="20"/>
        </w:rPr>
        <w:t>heures</w:t>
      </w:r>
      <w:proofErr w:type="spellEnd"/>
    </w:p>
    <w:p w14:paraId="2177E06F" w14:textId="77777777"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rPr>
        <w:t xml:space="preserve">      </w:t>
      </w:r>
      <w:proofErr w:type="gramStart"/>
      <w:r w:rsidRPr="00C85596">
        <w:rPr>
          <w:rFonts w:ascii="Courier New" w:hAnsi="Courier New" w:cs="Courier New"/>
          <w:i/>
          <w:sz w:val="20"/>
          <w:szCs w:val="20"/>
        </w:rPr>
        <w:t>two</w:t>
      </w:r>
      <w:proofErr w:type="gramEnd"/>
      <w:r w:rsidRPr="00C85596">
        <w:rPr>
          <w:rFonts w:ascii="Courier New" w:hAnsi="Courier New" w:cs="Courier New"/>
          <w:i/>
          <w:sz w:val="20"/>
          <w:szCs w:val="20"/>
        </w:rPr>
        <w:t xml:space="preserve"> o'clock</w:t>
      </w:r>
    </w:p>
    <w:p w14:paraId="1E9D3501" w14:textId="77777777" w:rsidR="00474135" w:rsidRPr="00C85596" w:rsidRDefault="00474135" w:rsidP="009659EF">
      <w:pPr>
        <w:rPr>
          <w:rFonts w:ascii="Courier New" w:hAnsi="Courier New" w:cs="Courier New"/>
          <w:sz w:val="20"/>
          <w:szCs w:val="20"/>
        </w:rPr>
      </w:pPr>
    </w:p>
    <w:p w14:paraId="0EE9BE92" w14:textId="77777777" w:rsidR="00474135" w:rsidRPr="00C85596" w:rsidRDefault="00474135" w:rsidP="009659EF">
      <w:pPr>
        <w:rPr>
          <w:rFonts w:ascii="Courier New" w:hAnsi="Courier New" w:cs="Courier New"/>
          <w:sz w:val="20"/>
          <w:szCs w:val="20"/>
        </w:rPr>
      </w:pPr>
      <w:r w:rsidRPr="00C85596">
        <w:rPr>
          <w:rFonts w:ascii="Courier New" w:hAnsi="Courier New" w:cs="Courier New"/>
          <w:sz w:val="20"/>
          <w:szCs w:val="20"/>
        </w:rPr>
        <w:t>7     (0.3)</w:t>
      </w:r>
    </w:p>
    <w:p w14:paraId="10072901" w14:textId="77777777" w:rsidR="00474135" w:rsidRPr="00C85596" w:rsidRDefault="00474135" w:rsidP="009659EF">
      <w:pPr>
        <w:rPr>
          <w:rFonts w:ascii="Courier New" w:hAnsi="Courier New" w:cs="Courier New"/>
          <w:sz w:val="20"/>
          <w:szCs w:val="20"/>
        </w:rPr>
      </w:pPr>
    </w:p>
    <w:p w14:paraId="38409C04" w14:textId="58C6A6A6" w:rsidR="00474135" w:rsidRPr="00C85596" w:rsidRDefault="00474135" w:rsidP="009659EF">
      <w:pPr>
        <w:rPr>
          <w:rFonts w:ascii="Courier New" w:hAnsi="Courier New" w:cs="Courier New"/>
          <w:sz w:val="20"/>
          <w:szCs w:val="20"/>
          <w:lang w:val="de-DE"/>
        </w:rPr>
      </w:pPr>
      <w:proofErr w:type="gramStart"/>
      <w:r w:rsidRPr="00C85596">
        <w:rPr>
          <w:rFonts w:ascii="Courier New" w:hAnsi="Courier New" w:cs="Courier New"/>
          <w:sz w:val="20"/>
          <w:szCs w:val="20"/>
          <w:lang w:val="en-GB"/>
        </w:rPr>
        <w:t>8  E</w:t>
      </w:r>
      <w:proofErr w:type="gramEnd"/>
      <w:r w:rsidRPr="00C85596">
        <w:rPr>
          <w:rFonts w:ascii="Courier New" w:hAnsi="Courier New" w:cs="Courier New"/>
          <w:sz w:val="20"/>
          <w:szCs w:val="20"/>
          <w:lang w:val="en-GB"/>
        </w:rPr>
        <w:t xml:space="preserve">: o- </w:t>
      </w:r>
      <w:r w:rsidR="007A612D" w:rsidRPr="00C85596">
        <w:rPr>
          <w:rFonts w:ascii="Courier New" w:hAnsi="Courier New" w:cs="Courier New"/>
          <w:b/>
          <w:sz w:val="20"/>
          <w:szCs w:val="20"/>
          <w:lang w:val="en-GB"/>
        </w:rPr>
        <w:t>OUAIS.</w:t>
      </w:r>
      <w:r w:rsidRPr="00C85596">
        <w:rPr>
          <w:rFonts w:ascii="Courier New" w:hAnsi="Courier New" w:cs="Courier New"/>
          <w:b/>
          <w:sz w:val="20"/>
          <w:szCs w:val="20"/>
          <w:lang w:val="en-GB"/>
        </w:rPr>
        <w:t xml:space="preserve"> </w:t>
      </w:r>
      <w:r w:rsidRPr="00C85596">
        <w:rPr>
          <w:rFonts w:ascii="Courier New" w:hAnsi="Courier New" w:cs="Courier New"/>
          <w:b/>
          <w:sz w:val="20"/>
          <w:szCs w:val="20"/>
          <w:lang w:val="de-DE"/>
        </w:rPr>
        <w:t>Ɂon</w:t>
      </w:r>
      <w:r w:rsidRPr="00C85596">
        <w:rPr>
          <w:rFonts w:ascii="Courier New" w:hAnsi="Courier New" w:cs="Courier New"/>
          <w:sz w:val="20"/>
          <w:szCs w:val="20"/>
          <w:lang w:val="de-DE"/>
        </w:rPr>
        <w:t xml:space="preserve"> se donne rendez </w:t>
      </w:r>
      <w:r w:rsidR="007A612D" w:rsidRPr="00C85596">
        <w:rPr>
          <w:rFonts w:ascii="Courier New" w:hAnsi="Courier New" w:cs="Courier New"/>
          <w:sz w:val="20"/>
          <w:szCs w:val="20"/>
          <w:lang w:val="de-DE"/>
        </w:rPr>
        <w:t>VOUS</w:t>
      </w:r>
      <w:r w:rsidRPr="00C85596">
        <w:rPr>
          <w:rFonts w:ascii="Courier New" w:hAnsi="Courier New" w:cs="Courier New"/>
          <w:sz w:val="20"/>
          <w:szCs w:val="20"/>
          <w:lang w:val="de-DE"/>
        </w:rPr>
        <w:t xml:space="preserve"> eu:h d:evant le:: ci</w:t>
      </w:r>
      <w:r w:rsidR="007A612D" w:rsidRPr="00C85596">
        <w:rPr>
          <w:rFonts w:ascii="Courier New" w:hAnsi="Courier New" w:cs="Courier New"/>
          <w:sz w:val="20"/>
          <w:szCs w:val="20"/>
          <w:lang w:val="de-DE"/>
        </w:rPr>
        <w:t>NÉ</w:t>
      </w:r>
    </w:p>
    <w:p w14:paraId="1713E673" w14:textId="79718535" w:rsidR="00474135" w:rsidRPr="00C85596" w:rsidRDefault="00474135" w:rsidP="009659EF">
      <w:pPr>
        <w:rPr>
          <w:rFonts w:ascii="Courier New" w:hAnsi="Courier New" w:cs="Courier New"/>
          <w:i/>
          <w:sz w:val="20"/>
          <w:szCs w:val="20"/>
        </w:rPr>
      </w:pPr>
      <w:r w:rsidRPr="00C85596">
        <w:rPr>
          <w:rFonts w:ascii="Courier New" w:hAnsi="Courier New" w:cs="Courier New"/>
          <w:sz w:val="20"/>
          <w:szCs w:val="20"/>
          <w:lang w:val="de-DE"/>
        </w:rPr>
        <w:t xml:space="preserve">      </w:t>
      </w:r>
      <w:r w:rsidR="004A3993" w:rsidRPr="00C85596">
        <w:rPr>
          <w:rFonts w:ascii="Courier New" w:hAnsi="Courier New" w:cs="Courier New"/>
          <w:i/>
          <w:sz w:val="20"/>
          <w:szCs w:val="20"/>
        </w:rPr>
        <w:t xml:space="preserve">y- </w:t>
      </w:r>
      <w:proofErr w:type="gramStart"/>
      <w:r w:rsidR="004A3993" w:rsidRPr="00C85596">
        <w:rPr>
          <w:rFonts w:ascii="Courier New" w:hAnsi="Courier New" w:cs="Courier New"/>
          <w:i/>
          <w:sz w:val="20"/>
          <w:szCs w:val="20"/>
        </w:rPr>
        <w:t>yeah</w:t>
      </w:r>
      <w:proofErr w:type="gramEnd"/>
      <w:r w:rsidR="004A3993" w:rsidRPr="00C85596">
        <w:rPr>
          <w:rFonts w:ascii="Courier New" w:hAnsi="Courier New" w:cs="Courier New"/>
          <w:i/>
          <w:sz w:val="20"/>
          <w:szCs w:val="20"/>
        </w:rPr>
        <w:t xml:space="preserve"> shall we meet u:h i</w:t>
      </w:r>
      <w:r w:rsidRPr="00C85596">
        <w:rPr>
          <w:rFonts w:ascii="Courier New" w:hAnsi="Courier New" w:cs="Courier New"/>
          <w:i/>
          <w:sz w:val="20"/>
          <w:szCs w:val="20"/>
        </w:rPr>
        <w:t>n</w:t>
      </w:r>
      <w:r w:rsidR="004A3993" w:rsidRPr="00C85596">
        <w:rPr>
          <w:rFonts w:ascii="Courier New" w:hAnsi="Courier New" w:cs="Courier New"/>
          <w:i/>
          <w:sz w:val="20"/>
          <w:szCs w:val="20"/>
        </w:rPr>
        <w:t>:</w:t>
      </w:r>
      <w:r w:rsidRPr="00C85596">
        <w:rPr>
          <w:rFonts w:ascii="Courier New" w:hAnsi="Courier New" w:cs="Courier New"/>
          <w:i/>
          <w:sz w:val="20"/>
          <w:szCs w:val="20"/>
        </w:rPr>
        <w:t xml:space="preserve"> front of the:: cinema?</w:t>
      </w:r>
    </w:p>
    <w:p w14:paraId="4066C116" w14:textId="77777777" w:rsidR="0031709B" w:rsidRPr="00C85596" w:rsidRDefault="0031709B" w:rsidP="006A3E7D">
      <w:pPr>
        <w:spacing w:line="480" w:lineRule="auto"/>
        <w:rPr>
          <w:rFonts w:ascii="Times New Roman" w:hAnsi="Times New Roman" w:cs="Times New Roman"/>
        </w:rPr>
      </w:pPr>
    </w:p>
    <w:p w14:paraId="55E47F7A" w14:textId="302C0F45" w:rsidR="00272291" w:rsidRPr="00C85596" w:rsidRDefault="00000CA0" w:rsidP="006A3E7D">
      <w:pPr>
        <w:spacing w:line="480" w:lineRule="auto"/>
        <w:rPr>
          <w:rFonts w:ascii="Times New Roman" w:hAnsi="Times New Roman" w:cs="Times New Roman"/>
        </w:rPr>
      </w:pPr>
      <w:r w:rsidRPr="00C85596">
        <w:rPr>
          <w:rFonts w:ascii="Times New Roman" w:hAnsi="Times New Roman" w:cs="Times New Roman"/>
        </w:rPr>
        <w:t xml:space="preserve">Following </w:t>
      </w:r>
      <w:proofErr w:type="spellStart"/>
      <w:r w:rsidRPr="00C85596">
        <w:rPr>
          <w:rFonts w:ascii="Times New Roman" w:hAnsi="Times New Roman" w:cs="Times New Roman"/>
        </w:rPr>
        <w:t>Élodie’s</w:t>
      </w:r>
      <w:proofErr w:type="spellEnd"/>
      <w:r w:rsidRPr="00C85596">
        <w:rPr>
          <w:rFonts w:ascii="Times New Roman" w:hAnsi="Times New Roman" w:cs="Times New Roman"/>
        </w:rPr>
        <w:t xml:space="preserve"> confirmation of the time of the meeting </w:t>
      </w:r>
      <w:r w:rsidR="00ED52B4" w:rsidRPr="00C85596">
        <w:rPr>
          <w:rFonts w:ascii="Times New Roman" w:hAnsi="Times New Roman" w:cs="Times New Roman"/>
        </w:rPr>
        <w:t>(</w:t>
      </w:r>
      <w:r w:rsidRPr="00C85596">
        <w:rPr>
          <w:rFonts w:ascii="Times New Roman" w:hAnsi="Times New Roman" w:cs="Times New Roman"/>
        </w:rPr>
        <w:t>line 8</w:t>
      </w:r>
      <w:r w:rsidR="00ED52B4" w:rsidRPr="00C85596">
        <w:rPr>
          <w:rFonts w:ascii="Times New Roman" w:hAnsi="Times New Roman" w:cs="Times New Roman"/>
        </w:rPr>
        <w:t xml:space="preserve">: </w:t>
      </w:r>
      <w:r w:rsidR="00E33B61" w:rsidRPr="00C85596">
        <w:rPr>
          <w:rFonts w:ascii="Times New Roman" w:hAnsi="Times New Roman" w:cs="Times New Roman"/>
          <w:i/>
        </w:rPr>
        <w:t xml:space="preserve">o- </w:t>
      </w:r>
      <w:proofErr w:type="spellStart"/>
      <w:r w:rsidR="00E33B61" w:rsidRPr="00C85596">
        <w:rPr>
          <w:rFonts w:ascii="Times New Roman" w:hAnsi="Times New Roman" w:cs="Times New Roman"/>
          <w:i/>
        </w:rPr>
        <w:t>ouais</w:t>
      </w:r>
      <w:proofErr w:type="spellEnd"/>
      <w:r w:rsidR="00E33B61" w:rsidRPr="00C85596">
        <w:rPr>
          <w:rFonts w:ascii="Times New Roman" w:hAnsi="Times New Roman" w:cs="Times New Roman"/>
        </w:rPr>
        <w:t>)</w:t>
      </w:r>
      <w:r w:rsidRPr="00C85596">
        <w:rPr>
          <w:rFonts w:ascii="Times New Roman" w:hAnsi="Times New Roman" w:cs="Times New Roman"/>
        </w:rPr>
        <w:t>, she initiates a new sequence concerning the meeting location. The</w:t>
      </w:r>
      <w:r w:rsidR="00614605" w:rsidRPr="00C85596">
        <w:rPr>
          <w:rFonts w:ascii="Times New Roman" w:hAnsi="Times New Roman" w:cs="Times New Roman"/>
        </w:rPr>
        <w:t xml:space="preserve"> turn components conveying the</w:t>
      </w:r>
      <w:r w:rsidRPr="00C85596">
        <w:rPr>
          <w:rFonts w:ascii="Times New Roman" w:hAnsi="Times New Roman" w:cs="Times New Roman"/>
        </w:rPr>
        <w:t>se two social actions</w:t>
      </w:r>
      <w:r w:rsidR="00F4735D" w:rsidRPr="00C85596">
        <w:rPr>
          <w:rFonts w:ascii="Times New Roman" w:hAnsi="Times New Roman" w:cs="Times New Roman"/>
        </w:rPr>
        <w:t>—a confirmation token and a mono-clausal sentential unit, respectively—</w:t>
      </w:r>
      <w:r w:rsidRPr="00C85596">
        <w:rPr>
          <w:rFonts w:ascii="Times New Roman" w:hAnsi="Times New Roman" w:cs="Times New Roman"/>
        </w:rPr>
        <w:t xml:space="preserve">are separated by </w:t>
      </w:r>
      <w:proofErr w:type="spellStart"/>
      <w:r w:rsidRPr="00C85596">
        <w:rPr>
          <w:rFonts w:ascii="Times New Roman" w:hAnsi="Times New Roman" w:cs="Times New Roman"/>
        </w:rPr>
        <w:t>glottal</w:t>
      </w:r>
      <w:r w:rsidR="008706D0" w:rsidRPr="00C85596">
        <w:rPr>
          <w:rFonts w:ascii="Times New Roman" w:hAnsi="Times New Roman" w:cs="Times New Roman"/>
        </w:rPr>
        <w:t>isation</w:t>
      </w:r>
      <w:proofErr w:type="spellEnd"/>
      <w:r w:rsidRPr="00C85596">
        <w:rPr>
          <w:rFonts w:ascii="Times New Roman" w:hAnsi="Times New Roman" w:cs="Times New Roman"/>
        </w:rPr>
        <w:t xml:space="preserve">. </w:t>
      </w:r>
    </w:p>
    <w:p w14:paraId="75043A9E" w14:textId="6A227E18" w:rsidR="0031709B" w:rsidRPr="00C85596" w:rsidRDefault="0031709B" w:rsidP="007A612D">
      <w:pPr>
        <w:spacing w:line="480" w:lineRule="auto"/>
        <w:ind w:firstLine="709"/>
        <w:rPr>
          <w:rFonts w:ascii="Times New Roman" w:hAnsi="Times New Roman" w:cs="Times New Roman"/>
        </w:rPr>
      </w:pPr>
      <w:r w:rsidRPr="00C85596">
        <w:rPr>
          <w:rFonts w:ascii="Times New Roman" w:hAnsi="Times New Roman" w:cs="Times New Roman"/>
        </w:rPr>
        <w:t xml:space="preserve">A similar pattern can be observed </w:t>
      </w:r>
      <w:r w:rsidR="00B73F29" w:rsidRPr="00C85596">
        <w:rPr>
          <w:rFonts w:ascii="Times New Roman" w:hAnsi="Times New Roman" w:cs="Times New Roman"/>
        </w:rPr>
        <w:t xml:space="preserve">for </w:t>
      </w:r>
      <w:r w:rsidRPr="00C85596">
        <w:rPr>
          <w:rFonts w:ascii="Times New Roman" w:hAnsi="Times New Roman" w:cs="Times New Roman"/>
        </w:rPr>
        <w:t>German. In the following extract Julia an</w:t>
      </w:r>
      <w:r w:rsidR="00B62766" w:rsidRPr="00C85596">
        <w:rPr>
          <w:rFonts w:ascii="Times New Roman" w:hAnsi="Times New Roman" w:cs="Times New Roman"/>
        </w:rPr>
        <w:t xml:space="preserve">d Ulla have been talking about </w:t>
      </w:r>
      <w:r w:rsidRPr="00C85596">
        <w:rPr>
          <w:rFonts w:ascii="Times New Roman" w:hAnsi="Times New Roman" w:cs="Times New Roman"/>
        </w:rPr>
        <w:t xml:space="preserve">giving </w:t>
      </w:r>
      <w:proofErr w:type="gramStart"/>
      <w:r w:rsidRPr="00C85596">
        <w:rPr>
          <w:rFonts w:ascii="Times New Roman" w:hAnsi="Times New Roman" w:cs="Times New Roman"/>
        </w:rPr>
        <w:t>birth</w:t>
      </w:r>
      <w:r w:rsidR="00000CA0" w:rsidRPr="00C85596">
        <w:rPr>
          <w:rFonts w:ascii="Times New Roman" w:hAnsi="Times New Roman" w:cs="Times New Roman"/>
        </w:rPr>
        <w:t>,</w:t>
      </w:r>
      <w:proofErr w:type="gramEnd"/>
      <w:r w:rsidRPr="00C85596">
        <w:rPr>
          <w:rFonts w:ascii="Times New Roman" w:hAnsi="Times New Roman" w:cs="Times New Roman"/>
        </w:rPr>
        <w:t xml:space="preserve"> and Julia</w:t>
      </w:r>
      <w:r w:rsidR="00000CA0" w:rsidRPr="00C85596">
        <w:rPr>
          <w:rFonts w:ascii="Times New Roman" w:hAnsi="Times New Roman" w:cs="Times New Roman"/>
        </w:rPr>
        <w:t>’s wish</w:t>
      </w:r>
      <w:r w:rsidRPr="00C85596">
        <w:rPr>
          <w:rFonts w:ascii="Times New Roman" w:hAnsi="Times New Roman" w:cs="Times New Roman"/>
        </w:rPr>
        <w:t xml:space="preserve"> </w:t>
      </w:r>
      <w:r w:rsidR="00000CA0" w:rsidRPr="00C85596">
        <w:rPr>
          <w:rFonts w:ascii="Times New Roman" w:hAnsi="Times New Roman" w:cs="Times New Roman"/>
        </w:rPr>
        <w:t>for</w:t>
      </w:r>
      <w:r w:rsidRPr="00C85596">
        <w:rPr>
          <w:rFonts w:ascii="Times New Roman" w:hAnsi="Times New Roman" w:cs="Times New Roman"/>
        </w:rPr>
        <w:t xml:space="preserve"> children.</w:t>
      </w:r>
    </w:p>
    <w:p w14:paraId="6288E1F0" w14:textId="77777777" w:rsidR="0031709B" w:rsidRPr="00C85596" w:rsidRDefault="0031709B" w:rsidP="006A3E7D">
      <w:pPr>
        <w:spacing w:line="480" w:lineRule="auto"/>
        <w:rPr>
          <w:rFonts w:ascii="Times New Roman" w:hAnsi="Times New Roman" w:cs="Times New Roman"/>
        </w:rPr>
      </w:pPr>
    </w:p>
    <w:p w14:paraId="3E49C166" w14:textId="775D1E7C" w:rsidR="0031709B" w:rsidRPr="00C85596" w:rsidRDefault="00A07CF6" w:rsidP="006A3E7D">
      <w:pPr>
        <w:spacing w:line="480" w:lineRule="auto"/>
        <w:rPr>
          <w:rFonts w:ascii="Times New Roman" w:hAnsi="Times New Roman" w:cs="Times New Roman"/>
        </w:rPr>
      </w:pPr>
      <w:r w:rsidRPr="00C85596">
        <w:rPr>
          <w:rFonts w:ascii="Times New Roman" w:hAnsi="Times New Roman" w:cs="Times New Roman"/>
        </w:rPr>
        <w:t xml:space="preserve">(12) </w:t>
      </w:r>
      <w:r w:rsidR="0031709B" w:rsidRPr="00C85596">
        <w:rPr>
          <w:rFonts w:ascii="Times New Roman" w:hAnsi="Times New Roman" w:cs="Times New Roman"/>
        </w:rPr>
        <w:t>Ulla und Julia 2, 04.50</w:t>
      </w:r>
    </w:p>
    <w:p w14:paraId="2E8D4597" w14:textId="4D34A869"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de-DE"/>
        </w:rPr>
      </w:pPr>
      <w:r w:rsidRPr="00C85596">
        <w:rPr>
          <w:rFonts w:ascii="Courier New" w:hAnsi="Courier New" w:cs="Courier New"/>
          <w:sz w:val="20"/>
          <w:szCs w:val="20"/>
          <w:lang w:val="de-DE"/>
        </w:rPr>
        <w:t>J:</w:t>
      </w:r>
      <w:r w:rsidR="00594C93" w:rsidRPr="00C85596">
        <w:rPr>
          <w:rFonts w:ascii="Courier New" w:hAnsi="Courier New" w:cs="Courier New"/>
          <w:sz w:val="20"/>
          <w:szCs w:val="20"/>
          <w:lang w:val="de-DE"/>
        </w:rPr>
        <w:t xml:space="preserve">  </w:t>
      </w:r>
      <w:r w:rsidR="00594C93" w:rsidRPr="00C85596">
        <w:rPr>
          <w:rFonts w:ascii="Courier New" w:hAnsi="Courier New" w:cs="Courier New"/>
          <w:sz w:val="20"/>
          <w:szCs w:val="20"/>
          <w:lang w:val="de-DE"/>
        </w:rPr>
        <w:tab/>
        <w:t>da krieg ich schon wieder gän</w:t>
      </w:r>
      <w:r w:rsidRPr="00C85596">
        <w:rPr>
          <w:rFonts w:ascii="Courier New" w:hAnsi="Courier New" w:cs="Courier New"/>
          <w:sz w:val="20"/>
          <w:szCs w:val="20"/>
          <w:lang w:val="de-DE"/>
        </w:rPr>
        <w:t>se[haut]</w:t>
      </w:r>
    </w:p>
    <w:p w14:paraId="7CB37C08" w14:textId="77777777" w:rsidR="0031709B" w:rsidRPr="00C85596" w:rsidRDefault="0031709B" w:rsidP="000D1254">
      <w:pPr>
        <w:pStyle w:val="ListParagraph"/>
        <w:tabs>
          <w:tab w:val="left" w:pos="1416"/>
          <w:tab w:val="left" w:pos="478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that</w:t>
      </w:r>
      <w:proofErr w:type="gramEnd"/>
      <w:r w:rsidRPr="00C85596">
        <w:rPr>
          <w:rFonts w:ascii="Courier New" w:hAnsi="Courier New" w:cs="Courier New"/>
          <w:i/>
          <w:sz w:val="20"/>
          <w:szCs w:val="20"/>
        </w:rPr>
        <w:t xml:space="preserve"> gives me goose bumps again straight away</w:t>
      </w:r>
    </w:p>
    <w:p w14:paraId="0CAA385E" w14:textId="77777777" w:rsidR="0031709B" w:rsidRPr="00C85596" w:rsidRDefault="0031709B" w:rsidP="000D1254">
      <w:pPr>
        <w:pStyle w:val="ListParagraph"/>
        <w:tabs>
          <w:tab w:val="left" w:pos="1416"/>
          <w:tab w:val="left" w:pos="4785"/>
        </w:tabs>
        <w:rPr>
          <w:rFonts w:ascii="Courier New" w:hAnsi="Courier New" w:cs="Courier New"/>
          <w:sz w:val="20"/>
          <w:szCs w:val="20"/>
        </w:rPr>
      </w:pPr>
    </w:p>
    <w:p w14:paraId="123F198A" w14:textId="3C250D2A" w:rsidR="00594C93"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r>
      <w:r w:rsidRPr="00C85596">
        <w:rPr>
          <w:rFonts w:ascii="Courier New" w:hAnsi="Courier New" w:cs="Courier New"/>
          <w:sz w:val="20"/>
          <w:szCs w:val="20"/>
          <w:lang w:val="de-DE"/>
        </w:rPr>
        <w:tab/>
      </w:r>
      <w:r w:rsidRPr="00C85596">
        <w:rPr>
          <w:rFonts w:ascii="Courier New" w:hAnsi="Courier New" w:cs="Courier New"/>
          <w:sz w:val="20"/>
          <w:szCs w:val="20"/>
          <w:lang w:val="de-DE"/>
        </w:rPr>
        <w:tab/>
        <w:t xml:space="preserve"> </w:t>
      </w:r>
      <w:r w:rsidR="00594C93" w:rsidRPr="00C85596">
        <w:rPr>
          <w:rFonts w:ascii="Courier New" w:hAnsi="Courier New" w:cs="Courier New"/>
          <w:sz w:val="20"/>
          <w:szCs w:val="20"/>
          <w:lang w:val="de-DE"/>
        </w:rPr>
        <w:t>[oh</w:t>
      </w:r>
      <w:r w:rsidR="00C431CD" w:rsidRPr="00C85596">
        <w:rPr>
          <w:rFonts w:ascii="Courier New" w:hAnsi="Courier New" w:cs="Courier New"/>
          <w:sz w:val="20"/>
          <w:szCs w:val="20"/>
          <w:lang w:val="de-DE"/>
        </w:rPr>
        <w:t>::</w:t>
      </w:r>
      <w:r w:rsidR="00594C93" w:rsidRPr="00C85596">
        <w:rPr>
          <w:rFonts w:ascii="Courier New" w:hAnsi="Courier New" w:cs="Courier New"/>
          <w:sz w:val="20"/>
          <w:szCs w:val="20"/>
          <w:lang w:val="de-DE"/>
        </w:rPr>
        <w:t>:</w:t>
      </w:r>
      <w:r w:rsidRPr="00C85596">
        <w:rPr>
          <w:rFonts w:ascii="Courier New" w:hAnsi="Courier New" w:cs="Courier New"/>
          <w:sz w:val="20"/>
          <w:szCs w:val="20"/>
          <w:lang w:val="de-DE"/>
        </w:rPr>
        <w:t>]</w:t>
      </w:r>
      <w:r w:rsidR="00594C93" w:rsidRPr="00C85596">
        <w:rPr>
          <w:rFonts w:ascii="Courier New" w:hAnsi="Courier New" w:cs="Courier New"/>
          <w:sz w:val="20"/>
          <w:szCs w:val="20"/>
          <w:lang w:val="de-DE"/>
        </w:rPr>
        <w:t xml:space="preserve"> kla</w:t>
      </w:r>
      <w:r w:rsidR="00C431CD" w:rsidRPr="00C85596">
        <w:rPr>
          <w:rFonts w:ascii="Courier New" w:hAnsi="Courier New" w:cs="Courier New"/>
          <w:sz w:val="20"/>
          <w:szCs w:val="20"/>
          <w:lang w:val="de-DE"/>
        </w:rPr>
        <w:t>:</w:t>
      </w:r>
      <w:r w:rsidR="00594C93" w:rsidRPr="00C85596">
        <w:rPr>
          <w:rFonts w:ascii="Courier New" w:hAnsi="Courier New" w:cs="Courier New"/>
          <w:sz w:val="20"/>
          <w:szCs w:val="20"/>
          <w:lang w:val="de-DE"/>
        </w:rPr>
        <w:t xml:space="preserve">r willsch du n </w:t>
      </w:r>
    </w:p>
    <w:p w14:paraId="78C0726D" w14:textId="5BBEA74D" w:rsidR="00594C93" w:rsidRPr="00C85596" w:rsidRDefault="00594C93" w:rsidP="00594C93">
      <w:pPr>
        <w:pStyle w:val="ListParagraph"/>
        <w:tabs>
          <w:tab w:val="left" w:pos="1416"/>
          <w:tab w:val="left" w:pos="4785"/>
        </w:tabs>
        <w:spacing w:after="200"/>
        <w:rPr>
          <w:rFonts w:ascii="Courier New" w:hAnsi="Courier New" w:cs="Courier New"/>
          <w:i/>
          <w:sz w:val="20"/>
          <w:szCs w:val="20"/>
        </w:rPr>
      </w:pPr>
      <w:r w:rsidRPr="00C85596">
        <w:rPr>
          <w:rFonts w:ascii="Courier New" w:hAnsi="Courier New" w:cs="Courier New"/>
          <w:i/>
          <w:sz w:val="20"/>
          <w:szCs w:val="20"/>
          <w:lang w:val="sv-SE"/>
        </w:rPr>
        <w:tab/>
      </w:r>
      <w:r w:rsidRPr="00C85596">
        <w:rPr>
          <w:rFonts w:ascii="Courier New" w:hAnsi="Courier New" w:cs="Courier New"/>
          <w:i/>
          <w:sz w:val="20"/>
          <w:szCs w:val="20"/>
          <w:lang w:val="sv-SE"/>
        </w:rPr>
        <w:tab/>
      </w:r>
      <w:r w:rsidRPr="00C85596">
        <w:rPr>
          <w:rFonts w:ascii="Courier New" w:hAnsi="Courier New" w:cs="Courier New"/>
          <w:i/>
          <w:sz w:val="20"/>
          <w:szCs w:val="20"/>
          <w:lang w:val="sv-SE"/>
        </w:rPr>
        <w:tab/>
        <w:t xml:space="preserve">  </w:t>
      </w:r>
      <w:proofErr w:type="gramStart"/>
      <w:r w:rsidRPr="00C85596">
        <w:rPr>
          <w:rFonts w:ascii="Courier New" w:hAnsi="Courier New" w:cs="Courier New"/>
          <w:i/>
          <w:sz w:val="20"/>
          <w:szCs w:val="20"/>
        </w:rPr>
        <w:t>aww</w:t>
      </w:r>
      <w:proofErr w:type="gramEnd"/>
      <w:r w:rsidRPr="00C85596">
        <w:rPr>
          <w:rFonts w:ascii="Courier New" w:hAnsi="Courier New" w:cs="Courier New"/>
          <w:i/>
          <w:sz w:val="20"/>
          <w:szCs w:val="20"/>
        </w:rPr>
        <w:t xml:space="preserve"> </w:t>
      </w:r>
      <w:r w:rsidR="00C431CD" w:rsidRPr="00C85596">
        <w:rPr>
          <w:rFonts w:ascii="Courier New" w:hAnsi="Courier New" w:cs="Courier New"/>
          <w:i/>
          <w:sz w:val="20"/>
          <w:szCs w:val="20"/>
        </w:rPr>
        <w:t xml:space="preserve">   </w:t>
      </w:r>
      <w:r w:rsidRPr="00C85596">
        <w:rPr>
          <w:rFonts w:ascii="Courier New" w:hAnsi="Courier New" w:cs="Courier New"/>
          <w:i/>
          <w:sz w:val="20"/>
          <w:szCs w:val="20"/>
        </w:rPr>
        <w:t>of course you want a</w:t>
      </w:r>
    </w:p>
    <w:p w14:paraId="48001D47" w14:textId="77777777" w:rsidR="00594C93" w:rsidRPr="00C85596" w:rsidRDefault="00594C93" w:rsidP="00594C93">
      <w:pPr>
        <w:pStyle w:val="ListParagraph"/>
        <w:tabs>
          <w:tab w:val="left" w:pos="1416"/>
          <w:tab w:val="left" w:pos="4785"/>
        </w:tabs>
        <w:spacing w:after="200"/>
        <w:rPr>
          <w:rFonts w:ascii="Courier New" w:hAnsi="Courier New" w:cs="Courier New"/>
          <w:sz w:val="20"/>
          <w:szCs w:val="20"/>
          <w:lang w:val="en-GB"/>
        </w:rPr>
      </w:pPr>
    </w:p>
    <w:p w14:paraId="7941328E" w14:textId="4B48EEDB" w:rsidR="0031709B" w:rsidRPr="00C85596" w:rsidRDefault="00594C93"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en-GB"/>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t>kind</w:t>
      </w:r>
    </w:p>
    <w:p w14:paraId="310643B8" w14:textId="7B596878" w:rsidR="0031709B" w:rsidRPr="00C85596" w:rsidRDefault="0031709B" w:rsidP="00594C93">
      <w:pPr>
        <w:pStyle w:val="ListParagraph"/>
        <w:tabs>
          <w:tab w:val="left" w:pos="708"/>
          <w:tab w:val="left" w:pos="1416"/>
          <w:tab w:val="left" w:pos="4785"/>
        </w:tabs>
        <w:rPr>
          <w:rFonts w:ascii="Courier New" w:hAnsi="Courier New" w:cs="Courier New"/>
          <w:i/>
          <w:sz w:val="20"/>
          <w:szCs w:val="20"/>
        </w:rPr>
      </w:pPr>
      <w:r w:rsidRPr="00C85596">
        <w:rPr>
          <w:rFonts w:ascii="Courier New" w:hAnsi="Courier New" w:cs="Courier New"/>
          <w:sz w:val="20"/>
          <w:szCs w:val="20"/>
          <w:lang w:val="en-GB"/>
        </w:rPr>
        <w:t xml:space="preserve"> </w:t>
      </w:r>
      <w:r w:rsidR="00594C93" w:rsidRPr="00C85596">
        <w:rPr>
          <w:rFonts w:ascii="Courier New" w:hAnsi="Courier New" w:cs="Courier New"/>
          <w:sz w:val="20"/>
          <w:szCs w:val="20"/>
          <w:lang w:val="en-GB"/>
        </w:rPr>
        <w:tab/>
      </w:r>
      <w:proofErr w:type="gramStart"/>
      <w:r w:rsidR="00594C93" w:rsidRPr="00C85596">
        <w:rPr>
          <w:rFonts w:ascii="Courier New" w:hAnsi="Courier New" w:cs="Courier New"/>
          <w:i/>
          <w:sz w:val="20"/>
          <w:szCs w:val="20"/>
        </w:rPr>
        <w:t>child</w:t>
      </w:r>
      <w:proofErr w:type="gramEnd"/>
      <w:r w:rsidRPr="00C85596">
        <w:rPr>
          <w:rFonts w:ascii="Courier New" w:hAnsi="Courier New" w:cs="Courier New"/>
          <w:i/>
          <w:sz w:val="20"/>
          <w:szCs w:val="20"/>
          <w:lang w:val="en-GB"/>
        </w:rPr>
        <w:tab/>
      </w:r>
    </w:p>
    <w:p w14:paraId="5860A6FC" w14:textId="77777777" w:rsidR="0031709B" w:rsidRPr="00C85596" w:rsidRDefault="0031709B" w:rsidP="000D1254">
      <w:pPr>
        <w:pStyle w:val="ListParagraph"/>
        <w:tabs>
          <w:tab w:val="left" w:pos="1416"/>
          <w:tab w:val="left" w:pos="4785"/>
        </w:tabs>
        <w:rPr>
          <w:rFonts w:ascii="Courier New" w:hAnsi="Courier New" w:cs="Courier New"/>
          <w:sz w:val="20"/>
          <w:szCs w:val="20"/>
        </w:rPr>
      </w:pPr>
    </w:p>
    <w:p w14:paraId="0EF2F3C8" w14:textId="3B1FB470"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de-DE"/>
        </w:rPr>
      </w:pPr>
      <w:r w:rsidRPr="00C85596">
        <w:rPr>
          <w:rFonts w:ascii="Courier New" w:hAnsi="Courier New" w:cs="Courier New"/>
          <w:sz w:val="20"/>
          <w:szCs w:val="20"/>
          <w:lang w:val="de-DE"/>
        </w:rPr>
        <w:t>J:</w:t>
      </w:r>
      <w:r w:rsidRPr="00C85596">
        <w:rPr>
          <w:rFonts w:ascii="Courier New" w:hAnsi="Courier New" w:cs="Courier New"/>
          <w:sz w:val="20"/>
          <w:szCs w:val="20"/>
          <w:lang w:val="de-DE"/>
        </w:rPr>
        <w:tab/>
        <w:t xml:space="preserve">weil dann war ich </w:t>
      </w:r>
      <w:r w:rsidR="00594C93" w:rsidRPr="00C85596">
        <w:rPr>
          <w:rFonts w:ascii="Courier New" w:hAnsi="Courier New" w:cs="Courier New"/>
          <w:sz w:val="20"/>
          <w:szCs w:val="20"/>
          <w:lang w:val="de-DE"/>
        </w:rPr>
        <w:t>echt so und da</w:t>
      </w:r>
      <w:r w:rsidRPr="00C85596">
        <w:rPr>
          <w:rFonts w:ascii="Courier New" w:hAnsi="Courier New" w:cs="Courier New"/>
          <w:sz w:val="20"/>
          <w:szCs w:val="20"/>
          <w:lang w:val="de-DE"/>
        </w:rPr>
        <w:t>cht</w:t>
      </w:r>
      <w:r w:rsidR="00594C93" w:rsidRPr="00C85596">
        <w:rPr>
          <w:rFonts w:ascii="Courier New" w:hAnsi="Courier New" w:cs="Courier New"/>
          <w:sz w:val="20"/>
          <w:szCs w:val="20"/>
          <w:lang w:val="de-DE"/>
        </w:rPr>
        <w:t xml:space="preserve"> mir so</w:t>
      </w:r>
      <w:r w:rsidRPr="00C85596">
        <w:rPr>
          <w:rFonts w:ascii="Courier New" w:hAnsi="Courier New" w:cs="Courier New"/>
          <w:sz w:val="20"/>
          <w:szCs w:val="20"/>
          <w:lang w:val="de-DE"/>
        </w:rPr>
        <w:t xml:space="preserve"> </w:t>
      </w:r>
    </w:p>
    <w:p w14:paraId="197EF828" w14:textId="77777777" w:rsidR="0031709B" w:rsidRPr="00C85596" w:rsidRDefault="0031709B" w:rsidP="000D1254">
      <w:pPr>
        <w:pStyle w:val="ListParagraph"/>
        <w:tabs>
          <w:tab w:val="left" w:pos="1416"/>
          <w:tab w:val="left" w:pos="478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because</w:t>
      </w:r>
      <w:proofErr w:type="gramEnd"/>
      <w:r w:rsidRPr="00C85596">
        <w:rPr>
          <w:rFonts w:ascii="Courier New" w:hAnsi="Courier New" w:cs="Courier New"/>
          <w:i/>
          <w:sz w:val="20"/>
          <w:szCs w:val="20"/>
        </w:rPr>
        <w:t xml:space="preserve"> then I was like and was thinking like</w:t>
      </w:r>
    </w:p>
    <w:p w14:paraId="3702C85C" w14:textId="77777777" w:rsidR="0031709B" w:rsidRPr="00C85596" w:rsidRDefault="0031709B" w:rsidP="000D1254">
      <w:pPr>
        <w:pStyle w:val="ListParagraph"/>
        <w:tabs>
          <w:tab w:val="left" w:pos="1416"/>
          <w:tab w:val="left" w:pos="4785"/>
        </w:tabs>
        <w:rPr>
          <w:rFonts w:ascii="Courier New" w:hAnsi="Courier New" w:cs="Courier New"/>
          <w:sz w:val="20"/>
          <w:szCs w:val="20"/>
        </w:rPr>
      </w:pPr>
    </w:p>
    <w:p w14:paraId="00CD433F" w14:textId="77777777"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rPr>
      </w:pPr>
      <w:r w:rsidRPr="00C85596">
        <w:rPr>
          <w:rFonts w:ascii="Courier New" w:hAnsi="Courier New" w:cs="Courier New"/>
          <w:sz w:val="20"/>
          <w:szCs w:val="20"/>
        </w:rPr>
        <w:t>(1.2)((corners of mouth down, gazing at U))</w:t>
      </w:r>
    </w:p>
    <w:p w14:paraId="5D9988D9" w14:textId="77777777" w:rsidR="0031709B" w:rsidRPr="00C85596" w:rsidRDefault="0031709B" w:rsidP="000D1254">
      <w:pPr>
        <w:pStyle w:val="ListParagraph"/>
        <w:tabs>
          <w:tab w:val="left" w:pos="1416"/>
          <w:tab w:val="left" w:pos="4785"/>
        </w:tabs>
        <w:rPr>
          <w:rFonts w:ascii="Courier New" w:hAnsi="Courier New" w:cs="Courier New"/>
          <w:sz w:val="20"/>
          <w:szCs w:val="20"/>
        </w:rPr>
      </w:pPr>
    </w:p>
    <w:p w14:paraId="6623D92D" w14:textId="7476D614"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de-DE"/>
        </w:rPr>
      </w:pPr>
      <w:r w:rsidRPr="00C85596">
        <w:rPr>
          <w:rFonts w:ascii="Courier New" w:hAnsi="Courier New" w:cs="Courier New"/>
          <w:sz w:val="20"/>
          <w:szCs w:val="20"/>
          <w:lang w:val="de-DE"/>
        </w:rPr>
        <w:t>U:</w:t>
      </w:r>
      <w:r w:rsidRPr="00C85596">
        <w:rPr>
          <w:rFonts w:ascii="Courier New" w:hAnsi="Courier New" w:cs="Courier New"/>
          <w:sz w:val="20"/>
          <w:szCs w:val="20"/>
          <w:lang w:val="de-DE"/>
        </w:rPr>
        <w:tab/>
      </w:r>
      <w:r w:rsidR="00594C93" w:rsidRPr="00C85596">
        <w:rPr>
          <w:rFonts w:ascii="Courier New" w:hAnsi="Courier New" w:cs="Courier New"/>
          <w:sz w:val="20"/>
          <w:szCs w:val="20"/>
          <w:lang w:val="de-DE"/>
        </w:rPr>
        <w:t>kla</w:t>
      </w:r>
      <w:r w:rsidR="00C431CD" w:rsidRPr="00C85596">
        <w:rPr>
          <w:rFonts w:ascii="Courier New" w:hAnsi="Courier New" w:cs="Courier New"/>
          <w:sz w:val="20"/>
          <w:szCs w:val="20"/>
          <w:lang w:val="de-DE"/>
        </w:rPr>
        <w:t>:</w:t>
      </w:r>
      <w:r w:rsidR="00594C93" w:rsidRPr="00C85596">
        <w:rPr>
          <w:rFonts w:ascii="Courier New" w:hAnsi="Courier New" w:cs="Courier New"/>
          <w:sz w:val="20"/>
          <w:szCs w:val="20"/>
          <w:lang w:val="de-DE"/>
        </w:rPr>
        <w:t>r so n würmchen kommt auch zu dir</w:t>
      </w:r>
    </w:p>
    <w:p w14:paraId="38147796" w14:textId="33D1C49D" w:rsidR="0031709B" w:rsidRPr="00C85596" w:rsidRDefault="0031709B" w:rsidP="00594C93">
      <w:pPr>
        <w:pStyle w:val="ListParagraph"/>
        <w:tabs>
          <w:tab w:val="left" w:pos="1416"/>
          <w:tab w:val="left" w:pos="4785"/>
        </w:tabs>
        <w:rPr>
          <w:rFonts w:ascii="Courier New" w:hAnsi="Courier New" w:cs="Courier New"/>
          <w:i/>
          <w:sz w:val="20"/>
          <w:szCs w:val="20"/>
        </w:rPr>
      </w:pP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of</w:t>
      </w:r>
      <w:proofErr w:type="gramEnd"/>
      <w:r w:rsidRPr="00C85596">
        <w:rPr>
          <w:rFonts w:ascii="Courier New" w:hAnsi="Courier New" w:cs="Courier New"/>
          <w:i/>
          <w:sz w:val="20"/>
          <w:szCs w:val="20"/>
        </w:rPr>
        <w:t xml:space="preserve"> course</w:t>
      </w:r>
      <w:r w:rsidR="00594C93" w:rsidRPr="00C85596">
        <w:rPr>
          <w:rFonts w:ascii="Courier New" w:hAnsi="Courier New" w:cs="Courier New"/>
          <w:i/>
          <w:sz w:val="20"/>
          <w:szCs w:val="20"/>
        </w:rPr>
        <w:t xml:space="preserve"> </w:t>
      </w:r>
      <w:r w:rsidR="00515800" w:rsidRPr="00C85596">
        <w:rPr>
          <w:rFonts w:ascii="Courier New" w:hAnsi="Courier New" w:cs="Courier New"/>
          <w:i/>
          <w:sz w:val="20"/>
          <w:szCs w:val="20"/>
        </w:rPr>
        <w:t xml:space="preserve">such </w:t>
      </w:r>
      <w:r w:rsidR="00594C93" w:rsidRPr="00C85596">
        <w:rPr>
          <w:rFonts w:ascii="Courier New" w:hAnsi="Courier New" w:cs="Courier New"/>
          <w:i/>
          <w:sz w:val="20"/>
          <w:szCs w:val="20"/>
        </w:rPr>
        <w:t>a little mite will come to you too</w:t>
      </w:r>
    </w:p>
    <w:p w14:paraId="6BD7B648" w14:textId="77777777" w:rsidR="00594C93" w:rsidRPr="00C85596" w:rsidRDefault="00594C93" w:rsidP="00594C93">
      <w:pPr>
        <w:pStyle w:val="ListParagraph"/>
        <w:tabs>
          <w:tab w:val="left" w:pos="1416"/>
          <w:tab w:val="left" w:pos="4785"/>
        </w:tabs>
        <w:rPr>
          <w:rFonts w:ascii="Courier New" w:hAnsi="Courier New" w:cs="Courier New"/>
          <w:i/>
          <w:sz w:val="20"/>
          <w:szCs w:val="20"/>
        </w:rPr>
      </w:pPr>
    </w:p>
    <w:p w14:paraId="043C91E2" w14:textId="77777777"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rPr>
      </w:pPr>
      <w:r w:rsidRPr="00C85596">
        <w:rPr>
          <w:rFonts w:ascii="Courier New" w:hAnsi="Courier New" w:cs="Courier New"/>
          <w:sz w:val="20"/>
          <w:szCs w:val="20"/>
        </w:rPr>
        <w:t>(1.8)</w:t>
      </w:r>
    </w:p>
    <w:p w14:paraId="1170837E" w14:textId="77777777" w:rsidR="00515800" w:rsidRPr="00C85596" w:rsidRDefault="00515800" w:rsidP="00515800">
      <w:pPr>
        <w:pStyle w:val="ListParagraph"/>
        <w:tabs>
          <w:tab w:val="left" w:pos="1416"/>
          <w:tab w:val="left" w:pos="4785"/>
        </w:tabs>
        <w:spacing w:after="200"/>
        <w:rPr>
          <w:rFonts w:ascii="Courier New" w:hAnsi="Courier New" w:cs="Courier New"/>
          <w:sz w:val="20"/>
          <w:szCs w:val="20"/>
        </w:rPr>
      </w:pPr>
    </w:p>
    <w:p w14:paraId="22B53D28" w14:textId="7493F7BC"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lang w:val="de-DE"/>
        </w:rPr>
      </w:pPr>
      <w:r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ab/>
        <w:t xml:space="preserve">hasch doch </w:t>
      </w:r>
      <w:r w:rsidR="00515800" w:rsidRPr="00C85596">
        <w:rPr>
          <w:rFonts w:ascii="Courier New" w:hAnsi="Courier New" w:cs="Courier New"/>
          <w:sz w:val="20"/>
          <w:szCs w:val="20"/>
          <w:lang w:val="de-DE"/>
        </w:rPr>
        <w:t>gsagt zwei seelen warten</w:t>
      </w:r>
    </w:p>
    <w:p w14:paraId="1DF7E7E6" w14:textId="77777777" w:rsidR="0031709B" w:rsidRPr="00C85596" w:rsidRDefault="0031709B" w:rsidP="000D1254">
      <w:pPr>
        <w:pStyle w:val="ListParagraph"/>
        <w:tabs>
          <w:tab w:val="left" w:pos="1416"/>
          <w:tab w:val="left" w:pos="4785"/>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didn't</w:t>
      </w:r>
      <w:proofErr w:type="gramEnd"/>
      <w:r w:rsidRPr="00C85596">
        <w:rPr>
          <w:rFonts w:ascii="Courier New" w:hAnsi="Courier New" w:cs="Courier New"/>
          <w:i/>
          <w:sz w:val="20"/>
          <w:szCs w:val="20"/>
        </w:rPr>
        <w:t xml:space="preserve"> you say two souls are waiting</w:t>
      </w:r>
    </w:p>
    <w:p w14:paraId="4A881727" w14:textId="77777777" w:rsidR="0031709B" w:rsidRPr="00C85596" w:rsidRDefault="0031709B" w:rsidP="000D1254">
      <w:pPr>
        <w:pStyle w:val="ListParagraph"/>
        <w:tabs>
          <w:tab w:val="left" w:pos="1416"/>
          <w:tab w:val="left" w:pos="4785"/>
        </w:tabs>
        <w:rPr>
          <w:rFonts w:ascii="Courier New" w:hAnsi="Courier New" w:cs="Courier New"/>
          <w:sz w:val="20"/>
          <w:szCs w:val="20"/>
        </w:rPr>
      </w:pPr>
    </w:p>
    <w:p w14:paraId="61ED20A3" w14:textId="77777777" w:rsidR="0031709B" w:rsidRPr="00C85596" w:rsidRDefault="0031709B" w:rsidP="000D1254">
      <w:pPr>
        <w:pStyle w:val="ListParagraph"/>
        <w:numPr>
          <w:ilvl w:val="0"/>
          <w:numId w:val="9"/>
        </w:numPr>
        <w:tabs>
          <w:tab w:val="clear" w:pos="720"/>
          <w:tab w:val="left" w:pos="708"/>
          <w:tab w:val="left" w:pos="1416"/>
          <w:tab w:val="left" w:pos="4785"/>
        </w:tabs>
        <w:spacing w:after="200"/>
        <w:rPr>
          <w:rFonts w:ascii="Courier New" w:hAnsi="Courier New" w:cs="Courier New"/>
          <w:sz w:val="20"/>
          <w:szCs w:val="20"/>
        </w:rPr>
      </w:pPr>
      <w:r w:rsidRPr="00C85596">
        <w:rPr>
          <w:rFonts w:ascii="Courier New" w:hAnsi="Courier New" w:cs="Courier New"/>
          <w:sz w:val="20"/>
          <w:szCs w:val="20"/>
        </w:rPr>
        <w:t>(2.3)</w:t>
      </w:r>
    </w:p>
    <w:p w14:paraId="6B93EE8A" w14:textId="77777777" w:rsidR="00515800" w:rsidRPr="00C85596" w:rsidRDefault="00515800" w:rsidP="00515800">
      <w:pPr>
        <w:pStyle w:val="ListParagraph"/>
        <w:tabs>
          <w:tab w:val="left" w:pos="1416"/>
          <w:tab w:val="left" w:pos="4785"/>
        </w:tabs>
        <w:spacing w:after="200"/>
        <w:rPr>
          <w:rFonts w:ascii="Courier New" w:hAnsi="Courier New" w:cs="Courier New"/>
          <w:sz w:val="20"/>
          <w:szCs w:val="20"/>
        </w:rPr>
      </w:pPr>
    </w:p>
    <w:p w14:paraId="6109F583" w14:textId="45F250F2" w:rsidR="0031709B" w:rsidRPr="00C85596" w:rsidRDefault="0031709B" w:rsidP="000D1254">
      <w:pPr>
        <w:pStyle w:val="ListParagraph"/>
        <w:numPr>
          <w:ilvl w:val="0"/>
          <w:numId w:val="9"/>
        </w:numPr>
        <w:tabs>
          <w:tab w:val="clear" w:pos="720"/>
          <w:tab w:val="left" w:pos="708"/>
          <w:tab w:val="left" w:pos="1416"/>
          <w:tab w:val="left" w:pos="4785"/>
          <w:tab w:val="left" w:pos="5430"/>
        </w:tabs>
        <w:spacing w:after="200"/>
        <w:rPr>
          <w:rFonts w:ascii="Courier New" w:hAnsi="Courier New" w:cs="Courier New"/>
          <w:sz w:val="20"/>
          <w:szCs w:val="20"/>
          <w:lang w:val="de-DE"/>
        </w:rPr>
      </w:pPr>
      <w:r w:rsidRPr="00C85596">
        <w:rPr>
          <w:rFonts w:ascii="Courier New" w:hAnsi="Courier New" w:cs="Courier New"/>
          <w:sz w:val="20"/>
          <w:szCs w:val="20"/>
          <w:lang w:val="de-DE"/>
        </w:rPr>
        <w:t>J:</w:t>
      </w:r>
      <w:r w:rsidRPr="00C85596">
        <w:rPr>
          <w:rFonts w:ascii="Courier New" w:hAnsi="Courier New" w:cs="Courier New"/>
          <w:sz w:val="20"/>
          <w:szCs w:val="20"/>
          <w:lang w:val="de-DE"/>
        </w:rPr>
        <w:tab/>
      </w:r>
      <w:r w:rsidR="00515800" w:rsidRPr="00C85596">
        <w:rPr>
          <w:rFonts w:ascii="Courier New" w:hAnsi="Courier New" w:cs="Courier New"/>
          <w:b/>
          <w:sz w:val="20"/>
          <w:szCs w:val="20"/>
          <w:lang w:val="de-DE"/>
        </w:rPr>
        <w:t>ja</w:t>
      </w:r>
      <w:r w:rsidRPr="00C85596">
        <w:rPr>
          <w:rFonts w:ascii="Courier New" w:hAnsi="Courier New" w:cs="Courier New"/>
          <w:sz w:val="20"/>
          <w:szCs w:val="20"/>
          <w:lang w:val="de-DE"/>
        </w:rPr>
        <w:t xml:space="preserve"> </w:t>
      </w:r>
      <w:r w:rsidR="00515800" w:rsidRPr="00C85596">
        <w:rPr>
          <w:rFonts w:ascii="Times New Roman" w:hAnsi="Times New Roman"/>
          <w:b/>
          <w:iCs/>
          <w:lang w:val="de-DE"/>
        </w:rPr>
        <w:t>ʔ</w:t>
      </w:r>
      <w:r w:rsidR="00515800" w:rsidRPr="00C85596">
        <w:rPr>
          <w:rFonts w:ascii="Courier New" w:hAnsi="Courier New" w:cs="Courier New"/>
          <w:b/>
          <w:sz w:val="20"/>
          <w:szCs w:val="20"/>
          <w:lang w:val="de-DE"/>
        </w:rPr>
        <w:t>aber</w:t>
      </w:r>
      <w:r w:rsidR="00515800" w:rsidRPr="00C85596">
        <w:rPr>
          <w:rFonts w:ascii="Courier New" w:hAnsi="Courier New" w:cs="Courier New"/>
          <w:sz w:val="20"/>
          <w:szCs w:val="20"/>
          <w:lang w:val="de-DE"/>
        </w:rPr>
        <w:t xml:space="preserve"> wo i jetzt bei der seelenfrau war des war schon</w:t>
      </w:r>
    </w:p>
    <w:p w14:paraId="0CF42603" w14:textId="5A852F41" w:rsidR="0031709B" w:rsidRPr="00C85596" w:rsidRDefault="0031709B" w:rsidP="00515800">
      <w:pPr>
        <w:pStyle w:val="ListParagraph"/>
        <w:tabs>
          <w:tab w:val="left" w:pos="1416"/>
          <w:tab w:val="left" w:pos="4785"/>
          <w:tab w:val="left" w:pos="5430"/>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00515800" w:rsidRPr="00C85596">
        <w:rPr>
          <w:rFonts w:ascii="Courier New" w:hAnsi="Courier New" w:cs="Courier New"/>
          <w:i/>
          <w:sz w:val="20"/>
          <w:szCs w:val="20"/>
          <w:lang w:val="en-GB"/>
        </w:rPr>
        <w:t>y</w:t>
      </w:r>
      <w:proofErr w:type="spellStart"/>
      <w:r w:rsidR="00515800" w:rsidRPr="00C85596">
        <w:rPr>
          <w:rFonts w:ascii="Courier New" w:hAnsi="Courier New" w:cs="Courier New"/>
          <w:i/>
          <w:sz w:val="20"/>
          <w:szCs w:val="20"/>
        </w:rPr>
        <w:t>es</w:t>
      </w:r>
      <w:proofErr w:type="spellEnd"/>
      <w:proofErr w:type="gramEnd"/>
      <w:r w:rsidR="00515800" w:rsidRPr="00C85596">
        <w:rPr>
          <w:rFonts w:ascii="Courier New" w:hAnsi="Courier New" w:cs="Courier New"/>
          <w:i/>
          <w:sz w:val="20"/>
          <w:szCs w:val="20"/>
        </w:rPr>
        <w:t xml:space="preserve"> but having been to this soul lady that was </w:t>
      </w:r>
    </w:p>
    <w:p w14:paraId="48AAE024" w14:textId="77777777" w:rsidR="00515800" w:rsidRPr="00C85596" w:rsidRDefault="00515800" w:rsidP="00515800">
      <w:pPr>
        <w:pStyle w:val="ListParagraph"/>
        <w:tabs>
          <w:tab w:val="left" w:pos="1416"/>
          <w:tab w:val="left" w:pos="4785"/>
          <w:tab w:val="left" w:pos="5430"/>
        </w:tabs>
        <w:rPr>
          <w:rFonts w:ascii="Courier New" w:hAnsi="Courier New" w:cs="Courier New"/>
          <w:i/>
          <w:sz w:val="20"/>
          <w:szCs w:val="20"/>
        </w:rPr>
      </w:pPr>
    </w:p>
    <w:p w14:paraId="0D62F159" w14:textId="79BD8E5A" w:rsidR="0031709B" w:rsidRPr="00C85596" w:rsidRDefault="0031709B" w:rsidP="000D1254">
      <w:pPr>
        <w:pStyle w:val="ListParagraph"/>
        <w:numPr>
          <w:ilvl w:val="0"/>
          <w:numId w:val="9"/>
        </w:numPr>
        <w:tabs>
          <w:tab w:val="clear" w:pos="720"/>
          <w:tab w:val="left" w:pos="708"/>
          <w:tab w:val="left" w:pos="1416"/>
          <w:tab w:val="left" w:pos="4785"/>
          <w:tab w:val="left" w:pos="5430"/>
        </w:tabs>
        <w:spacing w:after="200"/>
        <w:rPr>
          <w:rFonts w:ascii="Courier New" w:hAnsi="Courier New" w:cs="Courier New"/>
          <w:sz w:val="20"/>
          <w:szCs w:val="20"/>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proofErr w:type="spellStart"/>
      <w:r w:rsidR="00515800" w:rsidRPr="00C85596">
        <w:rPr>
          <w:rFonts w:ascii="Courier New" w:hAnsi="Courier New" w:cs="Courier New"/>
          <w:sz w:val="20"/>
          <w:szCs w:val="20"/>
        </w:rPr>
        <w:t>echt</w:t>
      </w:r>
      <w:proofErr w:type="spellEnd"/>
      <w:r w:rsidR="00515800" w:rsidRPr="00C85596">
        <w:rPr>
          <w:rFonts w:ascii="Courier New" w:hAnsi="Courier New" w:cs="Courier New"/>
          <w:sz w:val="20"/>
          <w:szCs w:val="20"/>
        </w:rPr>
        <w:t xml:space="preserve"> </w:t>
      </w:r>
      <w:proofErr w:type="spellStart"/>
      <w:r w:rsidR="00515800" w:rsidRPr="00C85596">
        <w:rPr>
          <w:rFonts w:ascii="Courier New" w:hAnsi="Courier New" w:cs="Courier New"/>
          <w:sz w:val="20"/>
          <w:szCs w:val="20"/>
        </w:rPr>
        <w:t>spannend</w:t>
      </w:r>
      <w:proofErr w:type="spellEnd"/>
      <w:r w:rsidRPr="00C85596">
        <w:rPr>
          <w:rFonts w:ascii="Courier New" w:hAnsi="Courier New" w:cs="Courier New"/>
          <w:sz w:val="20"/>
          <w:szCs w:val="20"/>
        </w:rPr>
        <w:t xml:space="preserve"> </w:t>
      </w:r>
    </w:p>
    <w:p w14:paraId="27D195E9" w14:textId="4272C98C" w:rsidR="0031709B" w:rsidRPr="00C85596" w:rsidRDefault="00515800" w:rsidP="000D1254">
      <w:pPr>
        <w:pStyle w:val="ListParagraph"/>
        <w:tabs>
          <w:tab w:val="left" w:pos="1416"/>
          <w:tab w:val="left" w:pos="4785"/>
          <w:tab w:val="left" w:pos="5430"/>
        </w:tabs>
        <w:ind w:left="1416"/>
        <w:rPr>
          <w:rFonts w:ascii="Courier New" w:hAnsi="Courier New" w:cs="Courier New"/>
          <w:i/>
          <w:sz w:val="20"/>
          <w:szCs w:val="20"/>
        </w:rPr>
      </w:pPr>
      <w:proofErr w:type="gramStart"/>
      <w:r w:rsidRPr="00C85596">
        <w:rPr>
          <w:rFonts w:ascii="Courier New" w:hAnsi="Courier New" w:cs="Courier New"/>
          <w:i/>
          <w:sz w:val="20"/>
          <w:szCs w:val="20"/>
        </w:rPr>
        <w:t>pretty</w:t>
      </w:r>
      <w:proofErr w:type="gramEnd"/>
      <w:r w:rsidRPr="00C85596">
        <w:rPr>
          <w:rFonts w:ascii="Courier New" w:hAnsi="Courier New" w:cs="Courier New"/>
          <w:i/>
          <w:sz w:val="20"/>
          <w:szCs w:val="20"/>
        </w:rPr>
        <w:t xml:space="preserve"> </w:t>
      </w:r>
      <w:r w:rsidR="0031709B" w:rsidRPr="00C85596">
        <w:rPr>
          <w:rFonts w:ascii="Courier New" w:hAnsi="Courier New" w:cs="Courier New"/>
          <w:i/>
          <w:sz w:val="20"/>
          <w:szCs w:val="20"/>
        </w:rPr>
        <w:t xml:space="preserve">fascinating </w:t>
      </w:r>
    </w:p>
    <w:p w14:paraId="2E70D66D" w14:textId="77777777" w:rsidR="0031709B" w:rsidRPr="00C85596" w:rsidRDefault="0031709B" w:rsidP="000D1254">
      <w:pPr>
        <w:pStyle w:val="ListParagraph"/>
        <w:tabs>
          <w:tab w:val="left" w:pos="1416"/>
          <w:tab w:val="left" w:pos="4785"/>
          <w:tab w:val="left" w:pos="5430"/>
        </w:tabs>
        <w:rPr>
          <w:rFonts w:ascii="Courier New" w:hAnsi="Courier New" w:cs="Courier New"/>
          <w:sz w:val="20"/>
          <w:szCs w:val="20"/>
        </w:rPr>
      </w:pPr>
    </w:p>
    <w:p w14:paraId="39DED1B7" w14:textId="738FC52F" w:rsidR="0031709B" w:rsidRPr="00C85596" w:rsidRDefault="0031709B" w:rsidP="000D1254">
      <w:pPr>
        <w:pStyle w:val="ListParagraph"/>
        <w:numPr>
          <w:ilvl w:val="0"/>
          <w:numId w:val="9"/>
        </w:numPr>
        <w:tabs>
          <w:tab w:val="clear" w:pos="720"/>
          <w:tab w:val="left" w:pos="708"/>
          <w:tab w:val="left" w:pos="1416"/>
          <w:tab w:val="left" w:pos="4785"/>
          <w:tab w:val="left" w:pos="5430"/>
        </w:tabs>
        <w:spacing w:after="200"/>
        <w:rPr>
          <w:rFonts w:ascii="Courier New" w:hAnsi="Courier New" w:cs="Courier New"/>
          <w:sz w:val="20"/>
          <w:szCs w:val="20"/>
          <w:lang w:val="de-DE"/>
        </w:rPr>
      </w:pPr>
      <w:r w:rsidRPr="00C85596">
        <w:rPr>
          <w:rFonts w:ascii="Courier New" w:hAnsi="Courier New" w:cs="Courier New"/>
          <w:sz w:val="20"/>
          <w:szCs w:val="20"/>
          <w:lang w:val="de-DE"/>
        </w:rPr>
        <w:t xml:space="preserve"> </w:t>
      </w:r>
      <w:r w:rsidRPr="00C85596">
        <w:rPr>
          <w:rFonts w:ascii="Courier New" w:hAnsi="Courier New" w:cs="Courier New"/>
          <w:sz w:val="20"/>
          <w:szCs w:val="20"/>
          <w:lang w:val="de-DE"/>
        </w:rPr>
        <w:tab/>
        <w:t xml:space="preserve">auch mit der </w:t>
      </w:r>
      <w:r w:rsidR="00515800" w:rsidRPr="00C85596">
        <w:rPr>
          <w:rFonts w:ascii="Courier New" w:hAnsi="Courier New" w:cs="Courier New"/>
          <w:sz w:val="20"/>
          <w:szCs w:val="20"/>
          <w:lang w:val="de-DE"/>
        </w:rPr>
        <w:t>entschei</w:t>
      </w:r>
      <w:r w:rsidR="007F29CD" w:rsidRPr="00C85596">
        <w:rPr>
          <w:rFonts w:ascii="Courier New" w:hAnsi="Courier New" w:cs="Courier New"/>
          <w:sz w:val="20"/>
          <w:szCs w:val="20"/>
          <w:lang w:val="de-DE"/>
        </w:rPr>
        <w:t>dung</w:t>
      </w:r>
      <w:r w:rsidR="00515800" w:rsidRPr="00C85596">
        <w:rPr>
          <w:rFonts w:ascii="Courier New" w:hAnsi="Courier New" w:cs="Courier New"/>
          <w:sz w:val="20"/>
          <w:szCs w:val="20"/>
          <w:lang w:val="de-DE"/>
        </w:rPr>
        <w:t xml:space="preserve"> kein kind zu wolln oder °hh und </w:t>
      </w:r>
    </w:p>
    <w:p w14:paraId="24207F5E" w14:textId="4A59D6BC" w:rsidR="007F29CD" w:rsidRPr="00C85596" w:rsidRDefault="007F29CD" w:rsidP="000D1254">
      <w:pPr>
        <w:pStyle w:val="ListParagraph"/>
        <w:tabs>
          <w:tab w:val="left" w:pos="1416"/>
          <w:tab w:val="left" w:pos="4785"/>
          <w:tab w:val="left" w:pos="5430"/>
        </w:tabs>
        <w:spacing w:after="200"/>
        <w:rPr>
          <w:rFonts w:ascii="Courier New" w:hAnsi="Courier New" w:cs="Courier New"/>
          <w:i/>
          <w:sz w:val="20"/>
          <w:szCs w:val="20"/>
        </w:rPr>
      </w:pPr>
      <w:r w:rsidRPr="00C85596">
        <w:rPr>
          <w:rFonts w:ascii="Courier New" w:hAnsi="Courier New" w:cs="Courier New"/>
          <w:sz w:val="20"/>
          <w:szCs w:val="20"/>
          <w:lang w:val="de-DE"/>
        </w:rPr>
        <w:lastRenderedPageBreak/>
        <w:t xml:space="preserve"> </w:t>
      </w:r>
      <w:r w:rsidRPr="00C85596">
        <w:rPr>
          <w:rFonts w:ascii="Courier New" w:hAnsi="Courier New" w:cs="Courier New"/>
          <w:sz w:val="20"/>
          <w:szCs w:val="20"/>
          <w:lang w:val="de-DE"/>
        </w:rPr>
        <w:tab/>
      </w:r>
      <w:proofErr w:type="gramStart"/>
      <w:r w:rsidRPr="00C85596">
        <w:rPr>
          <w:rFonts w:ascii="Courier New" w:hAnsi="Courier New" w:cs="Courier New"/>
          <w:i/>
          <w:sz w:val="20"/>
          <w:szCs w:val="20"/>
        </w:rPr>
        <w:t>also</w:t>
      </w:r>
      <w:proofErr w:type="gramEnd"/>
      <w:r w:rsidRPr="00C85596">
        <w:rPr>
          <w:rFonts w:ascii="Courier New" w:hAnsi="Courier New" w:cs="Courier New"/>
          <w:i/>
          <w:sz w:val="20"/>
          <w:szCs w:val="20"/>
        </w:rPr>
        <w:t xml:space="preserve"> with the decision not to want a child</w:t>
      </w:r>
      <w:r w:rsidR="00515800" w:rsidRPr="00C85596">
        <w:rPr>
          <w:rFonts w:ascii="Courier New" w:hAnsi="Courier New" w:cs="Courier New"/>
          <w:i/>
          <w:sz w:val="20"/>
          <w:szCs w:val="20"/>
        </w:rPr>
        <w:t xml:space="preserve"> you know and</w:t>
      </w:r>
    </w:p>
    <w:p w14:paraId="20276CA5" w14:textId="77777777" w:rsidR="007F29CD" w:rsidRPr="00C85596" w:rsidRDefault="007F29CD" w:rsidP="000D1254">
      <w:pPr>
        <w:pStyle w:val="ListParagraph"/>
        <w:tabs>
          <w:tab w:val="left" w:pos="1416"/>
          <w:tab w:val="left" w:pos="4785"/>
          <w:tab w:val="left" w:pos="5430"/>
        </w:tabs>
        <w:spacing w:after="200"/>
        <w:rPr>
          <w:rFonts w:ascii="Courier New" w:hAnsi="Courier New" w:cs="Courier New"/>
          <w:sz w:val="20"/>
          <w:szCs w:val="20"/>
          <w:lang w:val="en-GB"/>
        </w:rPr>
      </w:pPr>
    </w:p>
    <w:p w14:paraId="41FD7452" w14:textId="66F68EAB" w:rsidR="007F29CD" w:rsidRPr="00C85596" w:rsidRDefault="007F29CD" w:rsidP="000D1254">
      <w:pPr>
        <w:pStyle w:val="ListParagraph"/>
        <w:numPr>
          <w:ilvl w:val="0"/>
          <w:numId w:val="9"/>
        </w:numPr>
        <w:tabs>
          <w:tab w:val="clear" w:pos="720"/>
          <w:tab w:val="left" w:pos="708"/>
          <w:tab w:val="left" w:pos="1416"/>
          <w:tab w:val="left" w:pos="4785"/>
          <w:tab w:val="left" w:pos="5430"/>
        </w:tabs>
        <w:rPr>
          <w:rFonts w:ascii="Courier New" w:hAnsi="Courier New" w:cs="Courier New"/>
          <w:sz w:val="20"/>
          <w:szCs w:val="20"/>
          <w:lang w:val="de-DE"/>
        </w:rPr>
      </w:pPr>
      <w:r w:rsidRPr="00C85596">
        <w:rPr>
          <w:rFonts w:ascii="Courier New" w:hAnsi="Courier New" w:cs="Courier New"/>
          <w:sz w:val="20"/>
          <w:szCs w:val="20"/>
        </w:rPr>
        <w:tab/>
        <w:t xml:space="preserve"> </w:t>
      </w:r>
      <w:r w:rsidRPr="00C85596">
        <w:rPr>
          <w:rFonts w:ascii="Courier New" w:hAnsi="Courier New" w:cs="Courier New"/>
          <w:sz w:val="20"/>
          <w:szCs w:val="20"/>
        </w:rPr>
        <w:tab/>
      </w:r>
      <w:r w:rsidR="00515800" w:rsidRPr="00C85596">
        <w:rPr>
          <w:rFonts w:ascii="Courier New" w:hAnsi="Courier New" w:cs="Courier New"/>
          <w:sz w:val="20"/>
          <w:szCs w:val="20"/>
          <w:lang w:val="de-DE"/>
        </w:rPr>
        <w:t xml:space="preserve">dass die seelen all- in der familie dass die </w:t>
      </w:r>
      <w:r w:rsidR="00C431CD" w:rsidRPr="00C85596">
        <w:rPr>
          <w:rFonts w:ascii="Courier New" w:hAnsi="Courier New" w:cs="Courier New"/>
          <w:sz w:val="20"/>
          <w:szCs w:val="20"/>
          <w:lang w:val="de-DE"/>
        </w:rPr>
        <w:t>s</w:t>
      </w:r>
      <w:r w:rsidR="00515800" w:rsidRPr="00C85596">
        <w:rPr>
          <w:rFonts w:ascii="Courier New" w:hAnsi="Courier New" w:cs="Courier New"/>
          <w:sz w:val="20"/>
          <w:szCs w:val="20"/>
          <w:lang w:val="de-DE"/>
        </w:rPr>
        <w:t>ee</w:t>
      </w:r>
      <w:r w:rsidR="00C431CD" w:rsidRPr="00C85596">
        <w:rPr>
          <w:rFonts w:ascii="Courier New" w:hAnsi="Courier New" w:cs="Courier New"/>
          <w:sz w:val="20"/>
          <w:szCs w:val="20"/>
          <w:lang w:val="de-DE"/>
        </w:rPr>
        <w:t>:</w:t>
      </w:r>
      <w:r w:rsidR="00515800" w:rsidRPr="00C85596">
        <w:rPr>
          <w:rFonts w:ascii="Courier New" w:hAnsi="Courier New" w:cs="Courier New"/>
          <w:sz w:val="20"/>
          <w:szCs w:val="20"/>
          <w:lang w:val="de-DE"/>
        </w:rPr>
        <w:t xml:space="preserve">len halt </w:t>
      </w:r>
    </w:p>
    <w:p w14:paraId="5E44C42B" w14:textId="060C17A6" w:rsidR="007F29CD" w:rsidRPr="00C85596" w:rsidRDefault="007F29CD" w:rsidP="000D1254">
      <w:pPr>
        <w:pStyle w:val="ListParagraph"/>
        <w:tabs>
          <w:tab w:val="left" w:pos="708"/>
          <w:tab w:val="left" w:pos="1416"/>
          <w:tab w:val="left" w:pos="4785"/>
          <w:tab w:val="left" w:pos="5430"/>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that</w:t>
      </w:r>
      <w:proofErr w:type="gramEnd"/>
      <w:r w:rsidRPr="00C85596">
        <w:rPr>
          <w:rFonts w:ascii="Courier New" w:hAnsi="Courier New" w:cs="Courier New"/>
          <w:i/>
          <w:sz w:val="20"/>
          <w:szCs w:val="20"/>
        </w:rPr>
        <w:t xml:space="preserve"> the souls all- in the family</w:t>
      </w:r>
      <w:r w:rsidR="00515800" w:rsidRPr="00C85596">
        <w:rPr>
          <w:rFonts w:ascii="Courier New" w:hAnsi="Courier New" w:cs="Courier New"/>
          <w:i/>
          <w:sz w:val="20"/>
          <w:szCs w:val="20"/>
        </w:rPr>
        <w:t xml:space="preserve"> that the souls are</w:t>
      </w:r>
    </w:p>
    <w:p w14:paraId="0F269EEF" w14:textId="77777777" w:rsidR="007F29CD" w:rsidRPr="00C85596" w:rsidRDefault="007F29CD" w:rsidP="000D1254">
      <w:pPr>
        <w:pStyle w:val="ListParagraph"/>
        <w:tabs>
          <w:tab w:val="left" w:pos="708"/>
          <w:tab w:val="left" w:pos="1416"/>
          <w:tab w:val="left" w:pos="4785"/>
          <w:tab w:val="left" w:pos="5430"/>
        </w:tabs>
        <w:rPr>
          <w:rFonts w:ascii="Courier New" w:hAnsi="Courier New" w:cs="Courier New"/>
          <w:sz w:val="20"/>
          <w:szCs w:val="20"/>
        </w:rPr>
      </w:pPr>
    </w:p>
    <w:p w14:paraId="2B988BA5" w14:textId="5B151BCE" w:rsidR="007F29CD" w:rsidRPr="00C85596" w:rsidRDefault="007F29CD" w:rsidP="000D1254">
      <w:pPr>
        <w:pStyle w:val="ListParagraph"/>
        <w:numPr>
          <w:ilvl w:val="0"/>
          <w:numId w:val="9"/>
        </w:numPr>
        <w:tabs>
          <w:tab w:val="clear" w:pos="720"/>
          <w:tab w:val="left" w:pos="708"/>
          <w:tab w:val="left" w:pos="1416"/>
          <w:tab w:val="left" w:pos="4785"/>
          <w:tab w:val="left" w:pos="5430"/>
        </w:tabs>
        <w:rPr>
          <w:rFonts w:ascii="Courier New" w:hAnsi="Courier New" w:cs="Courier New"/>
          <w:sz w:val="20"/>
          <w:szCs w:val="20"/>
          <w:lang w:val="de-DE"/>
        </w:rPr>
      </w:pPr>
      <w:r w:rsidRPr="00C85596">
        <w:rPr>
          <w:rFonts w:ascii="Courier New" w:hAnsi="Courier New" w:cs="Courier New"/>
          <w:sz w:val="20"/>
          <w:szCs w:val="20"/>
        </w:rPr>
        <w:tab/>
        <w:t xml:space="preserve"> </w:t>
      </w:r>
      <w:r w:rsidRPr="00C85596">
        <w:rPr>
          <w:rFonts w:ascii="Courier New" w:hAnsi="Courier New" w:cs="Courier New"/>
          <w:sz w:val="20"/>
          <w:szCs w:val="20"/>
        </w:rPr>
        <w:tab/>
      </w:r>
      <w:r w:rsidR="00515800" w:rsidRPr="00C85596">
        <w:rPr>
          <w:rFonts w:ascii="Courier New" w:hAnsi="Courier New" w:cs="Courier New"/>
          <w:sz w:val="20"/>
          <w:szCs w:val="20"/>
          <w:lang w:val="de-DE"/>
        </w:rPr>
        <w:t>immer da: sind [und] des war schon spannend</w:t>
      </w:r>
    </w:p>
    <w:p w14:paraId="099461F5" w14:textId="51DE02D8" w:rsidR="007F29CD" w:rsidRPr="00C85596" w:rsidRDefault="007F29CD" w:rsidP="00515800">
      <w:pPr>
        <w:pStyle w:val="ListParagraph"/>
        <w:tabs>
          <w:tab w:val="left" w:pos="1416"/>
          <w:tab w:val="left" w:pos="4785"/>
          <w:tab w:val="left" w:pos="5430"/>
        </w:tabs>
        <w:rPr>
          <w:rFonts w:ascii="Courier New" w:hAnsi="Courier New" w:cs="Courier New"/>
          <w:i/>
          <w:sz w:val="20"/>
          <w:szCs w:val="20"/>
        </w:rPr>
      </w:pPr>
      <w:r w:rsidRPr="00C85596">
        <w:rPr>
          <w:rFonts w:ascii="Courier New" w:hAnsi="Courier New" w:cs="Courier New"/>
          <w:i/>
          <w:sz w:val="20"/>
          <w:szCs w:val="20"/>
          <w:lang w:val="de-DE"/>
        </w:rPr>
        <w:t xml:space="preserve"> </w:t>
      </w:r>
      <w:r w:rsidRPr="00C85596">
        <w:rPr>
          <w:rFonts w:ascii="Courier New" w:hAnsi="Courier New" w:cs="Courier New"/>
          <w:i/>
          <w:sz w:val="20"/>
          <w:szCs w:val="20"/>
          <w:lang w:val="de-DE"/>
        </w:rPr>
        <w:tab/>
      </w:r>
      <w:proofErr w:type="gramStart"/>
      <w:r w:rsidRPr="00C85596">
        <w:rPr>
          <w:rFonts w:ascii="Courier New" w:hAnsi="Courier New" w:cs="Courier New"/>
          <w:i/>
          <w:sz w:val="20"/>
          <w:szCs w:val="20"/>
        </w:rPr>
        <w:t>always</w:t>
      </w:r>
      <w:proofErr w:type="gramEnd"/>
      <w:r w:rsidRPr="00C85596">
        <w:rPr>
          <w:rFonts w:ascii="Courier New" w:hAnsi="Courier New" w:cs="Courier New"/>
          <w:i/>
          <w:sz w:val="20"/>
          <w:szCs w:val="20"/>
        </w:rPr>
        <w:t xml:space="preserve"> there</w:t>
      </w:r>
      <w:r w:rsidR="00515800" w:rsidRPr="00C85596">
        <w:rPr>
          <w:rFonts w:ascii="Courier New" w:hAnsi="Courier New" w:cs="Courier New"/>
          <w:i/>
          <w:sz w:val="20"/>
          <w:szCs w:val="20"/>
        </w:rPr>
        <w:t xml:space="preserve"> and that was pretty fascinating</w:t>
      </w:r>
      <w:r w:rsidRPr="00C85596">
        <w:rPr>
          <w:rFonts w:ascii="Courier New" w:hAnsi="Courier New" w:cs="Courier New"/>
          <w:i/>
          <w:sz w:val="20"/>
          <w:szCs w:val="20"/>
          <w:lang w:val="en-GB"/>
        </w:rPr>
        <w:t xml:space="preserve"> </w:t>
      </w:r>
    </w:p>
    <w:p w14:paraId="1CC618F8" w14:textId="77777777" w:rsidR="007F29CD" w:rsidRPr="00C85596" w:rsidRDefault="007F29CD" w:rsidP="000D1254">
      <w:pPr>
        <w:pStyle w:val="ListParagraph"/>
        <w:tabs>
          <w:tab w:val="left" w:pos="1416"/>
          <w:tab w:val="left" w:pos="4785"/>
          <w:tab w:val="left" w:pos="5430"/>
        </w:tabs>
        <w:rPr>
          <w:rFonts w:ascii="Courier New" w:hAnsi="Courier New" w:cs="Courier New"/>
          <w:sz w:val="20"/>
          <w:szCs w:val="20"/>
        </w:rPr>
      </w:pPr>
    </w:p>
    <w:p w14:paraId="3734045F" w14:textId="00D1C8E2" w:rsidR="007F29CD" w:rsidRPr="00C85596" w:rsidRDefault="007F29CD" w:rsidP="000D1254">
      <w:pPr>
        <w:pStyle w:val="ListParagraph"/>
        <w:numPr>
          <w:ilvl w:val="0"/>
          <w:numId w:val="9"/>
        </w:numPr>
        <w:tabs>
          <w:tab w:val="clear" w:pos="720"/>
          <w:tab w:val="left" w:pos="708"/>
          <w:tab w:val="left" w:pos="1416"/>
          <w:tab w:val="left" w:pos="4785"/>
          <w:tab w:val="left" w:pos="5430"/>
        </w:tabs>
        <w:rPr>
          <w:rFonts w:ascii="Courier New" w:hAnsi="Courier New" w:cs="Courier New"/>
          <w:sz w:val="20"/>
          <w:szCs w:val="20"/>
        </w:rPr>
      </w:pPr>
      <w:r w:rsidRPr="00C85596">
        <w:rPr>
          <w:rFonts w:ascii="Courier New" w:hAnsi="Courier New" w:cs="Courier New"/>
          <w:sz w:val="20"/>
          <w:szCs w:val="20"/>
        </w:rPr>
        <w:t>U:</w:t>
      </w:r>
      <w:r w:rsidRPr="00C85596">
        <w:rPr>
          <w:rFonts w:ascii="Courier New" w:hAnsi="Courier New" w:cs="Courier New"/>
          <w:sz w:val="20"/>
          <w:szCs w:val="20"/>
        </w:rPr>
        <w:tab/>
      </w:r>
      <w:r w:rsidR="00DB5906" w:rsidRPr="00C85596">
        <w:rPr>
          <w:rFonts w:ascii="Courier New" w:hAnsi="Courier New" w:cs="Courier New"/>
          <w:sz w:val="20"/>
          <w:szCs w:val="20"/>
        </w:rPr>
        <w:t xml:space="preserve">               [</w:t>
      </w:r>
      <w:proofErr w:type="spellStart"/>
      <w:r w:rsidR="00DB5906" w:rsidRPr="00C85596">
        <w:rPr>
          <w:rFonts w:ascii="Courier New" w:hAnsi="Courier New" w:cs="Courier New"/>
          <w:sz w:val="20"/>
          <w:szCs w:val="20"/>
        </w:rPr>
        <w:t>hm</w:t>
      </w:r>
      <w:proofErr w:type="spellEnd"/>
      <w:r w:rsidR="00DB5906" w:rsidRPr="00C85596">
        <w:rPr>
          <w:rFonts w:ascii="Courier New" w:hAnsi="Courier New" w:cs="Courier New"/>
          <w:sz w:val="20"/>
          <w:szCs w:val="20"/>
        </w:rPr>
        <w:t>]</w:t>
      </w:r>
    </w:p>
    <w:p w14:paraId="1C12EEDE" w14:textId="77777777" w:rsidR="00DB5906" w:rsidRPr="00C85596" w:rsidRDefault="00DB5906" w:rsidP="007A612D">
      <w:pPr>
        <w:tabs>
          <w:tab w:val="left" w:pos="1416"/>
          <w:tab w:val="left" w:pos="4785"/>
          <w:tab w:val="left" w:pos="5430"/>
        </w:tabs>
        <w:rPr>
          <w:rFonts w:ascii="Courier New" w:hAnsi="Courier New" w:cs="Courier New"/>
          <w:sz w:val="20"/>
          <w:szCs w:val="20"/>
        </w:rPr>
      </w:pPr>
    </w:p>
    <w:p w14:paraId="2DF1D6DF" w14:textId="77777777" w:rsidR="00DB5906" w:rsidRPr="00C85596" w:rsidRDefault="007F29CD" w:rsidP="00DB5906">
      <w:pPr>
        <w:pStyle w:val="ListParagraph"/>
        <w:numPr>
          <w:ilvl w:val="0"/>
          <w:numId w:val="9"/>
        </w:numPr>
        <w:tabs>
          <w:tab w:val="left" w:pos="1416"/>
          <w:tab w:val="left" w:pos="4785"/>
          <w:tab w:val="left" w:pos="5430"/>
        </w:tabs>
        <w:rPr>
          <w:rFonts w:ascii="Courier New" w:hAnsi="Courier New" w:cs="Courier New"/>
          <w:sz w:val="20"/>
          <w:szCs w:val="20"/>
          <w:lang w:val="de-DE"/>
        </w:rPr>
      </w:pPr>
      <w:r w:rsidRPr="00C85596">
        <w:rPr>
          <w:rFonts w:ascii="Courier New" w:hAnsi="Courier New" w:cs="Courier New"/>
          <w:sz w:val="20"/>
          <w:szCs w:val="20"/>
          <w:lang w:val="de-DE"/>
        </w:rPr>
        <w:t xml:space="preserve">J: </w:t>
      </w:r>
      <w:r w:rsidRPr="00C85596">
        <w:rPr>
          <w:rFonts w:ascii="Courier New" w:hAnsi="Courier New" w:cs="Courier New"/>
          <w:sz w:val="20"/>
          <w:szCs w:val="20"/>
          <w:lang w:val="de-DE"/>
        </w:rPr>
        <w:tab/>
        <w:t xml:space="preserve">°h weißt wie </w:t>
      </w:r>
      <w:r w:rsidR="00DB5906" w:rsidRPr="00C85596">
        <w:rPr>
          <w:rFonts w:ascii="Courier New" w:hAnsi="Courier New" w:cs="Courier New"/>
          <w:sz w:val="20"/>
          <w:szCs w:val="20"/>
          <w:lang w:val="de-DE"/>
        </w:rPr>
        <w:t>toll des war</w:t>
      </w:r>
      <w:r w:rsidRPr="00C85596">
        <w:rPr>
          <w:rFonts w:ascii="Courier New" w:hAnsi="Courier New" w:cs="Courier New"/>
          <w:sz w:val="20"/>
          <w:szCs w:val="20"/>
          <w:lang w:val="de-DE"/>
        </w:rPr>
        <w:t xml:space="preserve"> (1.3)</w:t>
      </w:r>
      <w:r w:rsidR="00DB5906" w:rsidRPr="00C85596">
        <w:rPr>
          <w:rFonts w:ascii="Courier New" w:hAnsi="Courier New" w:cs="Courier New"/>
          <w:sz w:val="20"/>
          <w:szCs w:val="20"/>
          <w:lang w:val="de-DE"/>
        </w:rPr>
        <w:t xml:space="preserve"> °h ich wollt erst nich </w:t>
      </w:r>
    </w:p>
    <w:p w14:paraId="45210301" w14:textId="6D39BAB5" w:rsidR="00DB5906" w:rsidRPr="00C85596" w:rsidRDefault="00DB5906" w:rsidP="00DB5906">
      <w:pPr>
        <w:pStyle w:val="ListParagraph"/>
        <w:tabs>
          <w:tab w:val="left" w:pos="1416"/>
          <w:tab w:val="left" w:pos="4785"/>
          <w:tab w:val="left" w:pos="5430"/>
        </w:tabs>
        <w:rPr>
          <w:rFonts w:ascii="Courier New" w:hAnsi="Courier New" w:cs="Courier New"/>
          <w:i/>
          <w:sz w:val="20"/>
          <w:szCs w:val="20"/>
          <w:lang w:val="en-GB"/>
        </w:rPr>
      </w:pPr>
      <w:r w:rsidRPr="00C85596">
        <w:rPr>
          <w:rFonts w:ascii="Courier New" w:hAnsi="Courier New" w:cs="Courier New"/>
          <w:sz w:val="20"/>
          <w:szCs w:val="20"/>
          <w:lang w:val="de-DE"/>
        </w:rPr>
        <w:tab/>
      </w:r>
      <w:proofErr w:type="gramStart"/>
      <w:r w:rsidRPr="00C85596">
        <w:rPr>
          <w:rFonts w:ascii="Courier New" w:hAnsi="Courier New" w:cs="Courier New"/>
          <w:i/>
          <w:sz w:val="20"/>
          <w:szCs w:val="20"/>
          <w:lang w:val="en-GB"/>
        </w:rPr>
        <w:t>it</w:t>
      </w:r>
      <w:proofErr w:type="gramEnd"/>
      <w:r w:rsidRPr="00C85596">
        <w:rPr>
          <w:rFonts w:ascii="Courier New" w:hAnsi="Courier New" w:cs="Courier New"/>
          <w:i/>
          <w:sz w:val="20"/>
          <w:szCs w:val="20"/>
          <w:lang w:val="en-GB"/>
        </w:rPr>
        <w:t xml:space="preserve"> was </w:t>
      </w:r>
      <w:r w:rsidRPr="00C85596">
        <w:rPr>
          <w:rFonts w:ascii="Courier New" w:hAnsi="Courier New" w:cs="Courier New"/>
          <w:i/>
          <w:sz w:val="20"/>
          <w:szCs w:val="20"/>
        </w:rPr>
        <w:t xml:space="preserve">really great you know     at first I didn’t want to </w:t>
      </w:r>
    </w:p>
    <w:p w14:paraId="1E7D1F86" w14:textId="77777777" w:rsidR="00DB5906" w:rsidRPr="00C85596" w:rsidRDefault="00DB5906" w:rsidP="00DB5906">
      <w:pPr>
        <w:pStyle w:val="ListParagraph"/>
        <w:tabs>
          <w:tab w:val="left" w:pos="1416"/>
          <w:tab w:val="left" w:pos="4785"/>
          <w:tab w:val="left" w:pos="5430"/>
        </w:tabs>
        <w:rPr>
          <w:rFonts w:ascii="Courier New" w:hAnsi="Courier New" w:cs="Courier New"/>
          <w:i/>
          <w:sz w:val="20"/>
          <w:szCs w:val="20"/>
          <w:lang w:val="en-GB"/>
        </w:rPr>
      </w:pPr>
    </w:p>
    <w:p w14:paraId="6498EA51" w14:textId="026151FE" w:rsidR="00DB5906" w:rsidRPr="00C85596" w:rsidRDefault="00DB5906" w:rsidP="00DB5906">
      <w:pPr>
        <w:pStyle w:val="ListParagraph"/>
        <w:numPr>
          <w:ilvl w:val="0"/>
          <w:numId w:val="9"/>
        </w:numPr>
        <w:tabs>
          <w:tab w:val="left" w:pos="1416"/>
          <w:tab w:val="left" w:pos="4785"/>
          <w:tab w:val="left" w:pos="5430"/>
        </w:tabs>
        <w:rPr>
          <w:rFonts w:ascii="Courier New" w:hAnsi="Courier New" w:cs="Courier New"/>
          <w:sz w:val="20"/>
          <w:szCs w:val="20"/>
          <w:lang w:val="en-GB"/>
        </w:rPr>
      </w:pPr>
      <w:r w:rsidRPr="00C85596">
        <w:rPr>
          <w:rFonts w:ascii="Courier New" w:hAnsi="Courier New" w:cs="Courier New"/>
          <w:sz w:val="20"/>
          <w:szCs w:val="20"/>
          <w:lang w:val="en-GB"/>
        </w:rPr>
        <w:t xml:space="preserve"> </w:t>
      </w:r>
      <w:r w:rsidRPr="00C85596">
        <w:rPr>
          <w:rFonts w:ascii="Courier New" w:hAnsi="Courier New" w:cs="Courier New"/>
          <w:sz w:val="20"/>
          <w:szCs w:val="20"/>
          <w:lang w:val="en-GB"/>
        </w:rPr>
        <w:tab/>
      </w:r>
      <w:proofErr w:type="spellStart"/>
      <w:r w:rsidRPr="00C85596">
        <w:rPr>
          <w:rFonts w:ascii="Courier New" w:hAnsi="Courier New" w:cs="Courier New"/>
          <w:sz w:val="20"/>
          <w:szCs w:val="20"/>
          <w:lang w:val="en-GB"/>
        </w:rPr>
        <w:t>hingehn</w:t>
      </w:r>
      <w:proofErr w:type="spellEnd"/>
    </w:p>
    <w:p w14:paraId="49A41D81" w14:textId="525879F6" w:rsidR="00B62766" w:rsidRPr="00C85596" w:rsidRDefault="00DB5906" w:rsidP="00DB5906">
      <w:pPr>
        <w:tabs>
          <w:tab w:val="left" w:pos="708"/>
          <w:tab w:val="left" w:pos="1416"/>
          <w:tab w:val="left" w:pos="4785"/>
          <w:tab w:val="left" w:pos="5430"/>
        </w:tabs>
        <w:rPr>
          <w:rFonts w:ascii="Courier New" w:hAnsi="Courier New" w:cs="Courier New"/>
          <w:sz w:val="20"/>
          <w:szCs w:val="20"/>
          <w:lang w:val="en-GB"/>
        </w:rPr>
      </w:pPr>
      <w:r w:rsidRPr="00C85596">
        <w:rPr>
          <w:rFonts w:ascii="Courier New" w:hAnsi="Courier New" w:cs="Courier New"/>
          <w:i/>
          <w:sz w:val="20"/>
          <w:szCs w:val="20"/>
        </w:rPr>
        <w:t xml:space="preserve"> </w:t>
      </w:r>
      <w:r w:rsidRPr="00C85596">
        <w:rPr>
          <w:rFonts w:ascii="Courier New" w:hAnsi="Courier New" w:cs="Courier New"/>
          <w:i/>
          <w:sz w:val="20"/>
          <w:szCs w:val="20"/>
        </w:rPr>
        <w:tab/>
      </w:r>
      <w:r w:rsidRPr="00C85596">
        <w:rPr>
          <w:rFonts w:ascii="Courier New" w:hAnsi="Courier New" w:cs="Courier New"/>
          <w:i/>
          <w:sz w:val="20"/>
          <w:szCs w:val="20"/>
        </w:rPr>
        <w:tab/>
      </w:r>
      <w:proofErr w:type="gramStart"/>
      <w:r w:rsidRPr="00C85596">
        <w:rPr>
          <w:rFonts w:ascii="Courier New" w:hAnsi="Courier New" w:cs="Courier New"/>
          <w:i/>
          <w:sz w:val="20"/>
          <w:szCs w:val="20"/>
        </w:rPr>
        <w:t>g</w:t>
      </w:r>
      <w:r w:rsidR="00B62766" w:rsidRPr="00C85596">
        <w:rPr>
          <w:rFonts w:ascii="Courier New" w:hAnsi="Courier New" w:cs="Courier New"/>
          <w:i/>
          <w:sz w:val="20"/>
          <w:szCs w:val="20"/>
        </w:rPr>
        <w:t>o</w:t>
      </w:r>
      <w:proofErr w:type="gramEnd"/>
      <w:r w:rsidRPr="00C85596">
        <w:rPr>
          <w:rFonts w:ascii="Courier New" w:hAnsi="Courier New" w:cs="Courier New"/>
          <w:i/>
          <w:sz w:val="20"/>
          <w:szCs w:val="20"/>
        </w:rPr>
        <w:t xml:space="preserve"> there</w:t>
      </w:r>
    </w:p>
    <w:p w14:paraId="030A8C60" w14:textId="77777777" w:rsidR="00B62766" w:rsidRPr="00C85596" w:rsidRDefault="00B62766" w:rsidP="006A3E7D">
      <w:pPr>
        <w:tabs>
          <w:tab w:val="left" w:pos="1416"/>
          <w:tab w:val="left" w:pos="4785"/>
          <w:tab w:val="left" w:pos="5430"/>
        </w:tabs>
        <w:spacing w:line="480" w:lineRule="auto"/>
        <w:rPr>
          <w:rFonts w:ascii="Courier New" w:hAnsi="Courier New" w:cs="Courier New"/>
          <w:sz w:val="20"/>
          <w:szCs w:val="20"/>
          <w:lang w:val="en-GB"/>
        </w:rPr>
      </w:pPr>
    </w:p>
    <w:p w14:paraId="140D0593" w14:textId="3F3AED04" w:rsidR="00F156D6" w:rsidRPr="00C85596" w:rsidRDefault="00A523A5" w:rsidP="00F156D6">
      <w:pPr>
        <w:tabs>
          <w:tab w:val="left" w:pos="1416"/>
          <w:tab w:val="left" w:pos="4785"/>
          <w:tab w:val="left" w:pos="5430"/>
        </w:tabs>
        <w:spacing w:line="480" w:lineRule="auto"/>
        <w:rPr>
          <w:rFonts w:ascii="Times New Roman" w:hAnsi="Times New Roman" w:cs="Times New Roman"/>
        </w:rPr>
      </w:pPr>
      <w:r w:rsidRPr="00C85596">
        <w:rPr>
          <w:rFonts w:ascii="Times New Roman" w:hAnsi="Times New Roman" w:cs="Times New Roman"/>
        </w:rPr>
        <w:t>At line 242</w:t>
      </w:r>
      <w:r w:rsidR="00B62766" w:rsidRPr="00C85596">
        <w:rPr>
          <w:rFonts w:ascii="Times New Roman" w:hAnsi="Times New Roman" w:cs="Times New Roman"/>
        </w:rPr>
        <w:t xml:space="preserve"> Ulla elicits confirmation with regard to Julia’s wish for children</w:t>
      </w:r>
      <w:r w:rsidR="0031709B" w:rsidRPr="00C85596">
        <w:rPr>
          <w:rFonts w:ascii="Times New Roman" w:hAnsi="Times New Roman" w:cs="Times New Roman"/>
        </w:rPr>
        <w:t xml:space="preserve">. </w:t>
      </w:r>
      <w:r w:rsidR="00B62766" w:rsidRPr="00C85596">
        <w:rPr>
          <w:rFonts w:ascii="Times New Roman" w:hAnsi="Times New Roman" w:cs="Times New Roman"/>
        </w:rPr>
        <w:t xml:space="preserve">Julia confirms this with a </w:t>
      </w:r>
      <w:r w:rsidR="00F156D6" w:rsidRPr="00C85596">
        <w:rPr>
          <w:rFonts w:ascii="Times New Roman" w:hAnsi="Times New Roman" w:cs="Times New Roman"/>
        </w:rPr>
        <w:t xml:space="preserve">quiet and </w:t>
      </w:r>
      <w:r w:rsidR="00B62766" w:rsidRPr="00C85596">
        <w:rPr>
          <w:rFonts w:ascii="Times New Roman" w:hAnsi="Times New Roman" w:cs="Times New Roman"/>
        </w:rPr>
        <w:t xml:space="preserve">whispered </w:t>
      </w:r>
      <w:proofErr w:type="gramStart"/>
      <w:r w:rsidR="00EF2F6F" w:rsidRPr="00C85596">
        <w:rPr>
          <w:rFonts w:ascii="Times New Roman" w:hAnsi="Times New Roman" w:cs="Times New Roman"/>
          <w:i/>
        </w:rPr>
        <w:t>ja</w:t>
      </w:r>
      <w:proofErr w:type="gramEnd"/>
      <w:r w:rsidR="00EF2F6F" w:rsidRPr="00C85596">
        <w:rPr>
          <w:rFonts w:ascii="Times New Roman" w:hAnsi="Times New Roman" w:cs="Times New Roman"/>
          <w:i/>
        </w:rPr>
        <w:t>:</w:t>
      </w:r>
      <w:r w:rsidR="00B62766" w:rsidRPr="00C85596">
        <w:rPr>
          <w:rFonts w:ascii="Times New Roman" w:hAnsi="Times New Roman" w:cs="Times New Roman"/>
          <w:i/>
        </w:rPr>
        <w:t xml:space="preserve"> </w:t>
      </w:r>
      <w:r w:rsidRPr="00C85596">
        <w:rPr>
          <w:rFonts w:ascii="Times New Roman" w:hAnsi="Times New Roman" w:cs="Times New Roman"/>
        </w:rPr>
        <w:t>(line 244</w:t>
      </w:r>
      <w:r w:rsidR="00B62766" w:rsidRPr="00C85596">
        <w:rPr>
          <w:rFonts w:ascii="Times New Roman" w:hAnsi="Times New Roman" w:cs="Times New Roman"/>
        </w:rPr>
        <w:t xml:space="preserve">); however, her </w:t>
      </w:r>
      <w:r w:rsidR="001B7A4D" w:rsidRPr="00C85596">
        <w:rPr>
          <w:rFonts w:ascii="Times New Roman" w:hAnsi="Times New Roman" w:cs="Times New Roman"/>
        </w:rPr>
        <w:t>subsequent talk</w:t>
      </w:r>
      <w:r w:rsidR="00B62766" w:rsidRPr="00C85596">
        <w:rPr>
          <w:rFonts w:ascii="Times New Roman" w:hAnsi="Times New Roman" w:cs="Times New Roman"/>
        </w:rPr>
        <w:t xml:space="preserve"> initiates a new sequence. While the initial lexical item </w:t>
      </w:r>
      <w:proofErr w:type="spellStart"/>
      <w:r w:rsidR="00EF2F6F" w:rsidRPr="00C85596">
        <w:rPr>
          <w:rFonts w:ascii="Times New Roman" w:hAnsi="Times New Roman" w:cs="Times New Roman"/>
          <w:i/>
        </w:rPr>
        <w:t>aber</w:t>
      </w:r>
      <w:proofErr w:type="spellEnd"/>
      <w:r w:rsidR="00B62766" w:rsidRPr="00C85596">
        <w:rPr>
          <w:rFonts w:ascii="Times New Roman" w:hAnsi="Times New Roman" w:cs="Times New Roman"/>
        </w:rPr>
        <w:t xml:space="preserve"> suggests a topical continuation, what actually follows is a new telling</w:t>
      </w:r>
      <w:r w:rsidR="00EF2F6F" w:rsidRPr="00C85596">
        <w:rPr>
          <w:rFonts w:ascii="Times New Roman" w:hAnsi="Times New Roman" w:cs="Times New Roman"/>
        </w:rPr>
        <w:t>, where Ulla relates and assesses her first-hand experience of going to a ‘soul lady’</w:t>
      </w:r>
      <w:r w:rsidR="00E93946" w:rsidRPr="00C85596">
        <w:rPr>
          <w:rFonts w:ascii="Times New Roman" w:hAnsi="Times New Roman" w:cs="Times New Roman"/>
        </w:rPr>
        <w:t>.</w:t>
      </w:r>
      <w:r w:rsidR="00B62766" w:rsidRPr="00C85596">
        <w:rPr>
          <w:rFonts w:ascii="Times New Roman" w:hAnsi="Times New Roman" w:cs="Times New Roman"/>
        </w:rPr>
        <w:t xml:space="preserve"> </w:t>
      </w:r>
      <w:r w:rsidR="00872EDC" w:rsidRPr="00C85596">
        <w:rPr>
          <w:rFonts w:ascii="Times New Roman" w:hAnsi="Times New Roman" w:cs="Times New Roman"/>
        </w:rPr>
        <w:t>Although i</w:t>
      </w:r>
      <w:r w:rsidR="00B62766" w:rsidRPr="00C85596">
        <w:rPr>
          <w:rFonts w:ascii="Times New Roman" w:hAnsi="Times New Roman" w:cs="Times New Roman"/>
        </w:rPr>
        <w:t>ssues around childbirth and the wish for children</w:t>
      </w:r>
      <w:r w:rsidR="00872EDC" w:rsidRPr="00C85596">
        <w:rPr>
          <w:rFonts w:ascii="Times New Roman" w:hAnsi="Times New Roman" w:cs="Times New Roman"/>
        </w:rPr>
        <w:t xml:space="preserve"> are tangentially connected to this telling (cf. line 246), and </w:t>
      </w:r>
      <w:r w:rsidR="00B7004E" w:rsidRPr="00C85596">
        <w:rPr>
          <w:rFonts w:ascii="Times New Roman" w:hAnsi="Times New Roman" w:cs="Times New Roman"/>
        </w:rPr>
        <w:t xml:space="preserve">indeed </w:t>
      </w:r>
      <w:r w:rsidR="00872EDC" w:rsidRPr="00C85596">
        <w:rPr>
          <w:rFonts w:ascii="Times New Roman" w:hAnsi="Times New Roman" w:cs="Times New Roman"/>
        </w:rPr>
        <w:t xml:space="preserve">seem to </w:t>
      </w:r>
      <w:r w:rsidR="00B7004E" w:rsidRPr="00C85596">
        <w:rPr>
          <w:rFonts w:ascii="Times New Roman" w:hAnsi="Times New Roman" w:cs="Times New Roman"/>
        </w:rPr>
        <w:t xml:space="preserve">have touched it off, </w:t>
      </w:r>
      <w:r w:rsidR="00872EDC" w:rsidRPr="00C85596">
        <w:rPr>
          <w:rFonts w:ascii="Times New Roman" w:hAnsi="Times New Roman" w:cs="Times New Roman"/>
        </w:rPr>
        <w:t>they</w:t>
      </w:r>
      <w:r w:rsidR="00B62766" w:rsidRPr="00C85596">
        <w:rPr>
          <w:rFonts w:ascii="Times New Roman" w:hAnsi="Times New Roman" w:cs="Times New Roman"/>
        </w:rPr>
        <w:t xml:space="preserve"> are not resumed in subsequent talk.</w:t>
      </w:r>
      <w:r w:rsidR="00F156D6" w:rsidRPr="00C85596">
        <w:rPr>
          <w:rStyle w:val="FootnoteReference"/>
          <w:rFonts w:ascii="Times New Roman" w:hAnsi="Times New Roman" w:cs="Times New Roman"/>
        </w:rPr>
        <w:footnoteReference w:id="5"/>
      </w:r>
      <w:r w:rsidR="00B62766" w:rsidRPr="00C85596">
        <w:rPr>
          <w:rFonts w:ascii="Times New Roman" w:hAnsi="Times New Roman" w:cs="Times New Roman"/>
        </w:rPr>
        <w:t xml:space="preserve"> </w:t>
      </w:r>
      <w:r w:rsidR="00F156D6" w:rsidRPr="00C85596">
        <w:rPr>
          <w:rFonts w:ascii="Times New Roman" w:hAnsi="Times New Roman" w:cs="Times New Roman"/>
        </w:rPr>
        <w:t xml:space="preserve">Julia’s second </w:t>
      </w:r>
      <w:r w:rsidR="001B7A4D" w:rsidRPr="00C85596">
        <w:rPr>
          <w:rFonts w:ascii="Times New Roman" w:hAnsi="Times New Roman" w:cs="Times New Roman"/>
        </w:rPr>
        <w:t xml:space="preserve">turn component </w:t>
      </w:r>
      <w:r w:rsidR="00B7004E" w:rsidRPr="00C85596">
        <w:rPr>
          <w:rFonts w:ascii="Times New Roman" w:hAnsi="Times New Roman" w:cs="Times New Roman"/>
        </w:rPr>
        <w:t>(</w:t>
      </w:r>
      <w:proofErr w:type="spellStart"/>
      <w:r w:rsidR="00B7004E" w:rsidRPr="00C85596">
        <w:rPr>
          <w:rFonts w:ascii="Times New Roman" w:hAnsi="Times New Roman" w:cs="Times New Roman"/>
          <w:i/>
        </w:rPr>
        <w:t>aber</w:t>
      </w:r>
      <w:proofErr w:type="spellEnd"/>
      <w:r w:rsidR="00B7004E" w:rsidRPr="00C85596">
        <w:rPr>
          <w:rFonts w:ascii="Times New Roman" w:hAnsi="Times New Roman" w:cs="Times New Roman"/>
          <w:i/>
        </w:rPr>
        <w:t xml:space="preserve"> </w:t>
      </w:r>
      <w:proofErr w:type="gramStart"/>
      <w:r w:rsidR="00B7004E" w:rsidRPr="00C85596">
        <w:rPr>
          <w:rFonts w:ascii="Times New Roman" w:hAnsi="Times New Roman" w:cs="Times New Roman"/>
          <w:i/>
        </w:rPr>
        <w:t>wo</w:t>
      </w:r>
      <w:proofErr w:type="gramEnd"/>
      <w:r w:rsidR="00B7004E" w:rsidRPr="00C85596">
        <w:rPr>
          <w:rFonts w:ascii="Times New Roman" w:hAnsi="Times New Roman" w:cs="Times New Roman"/>
          <w:i/>
        </w:rPr>
        <w:t xml:space="preserve"> </w:t>
      </w:r>
      <w:proofErr w:type="spellStart"/>
      <w:r w:rsidR="00B7004E" w:rsidRPr="00C85596">
        <w:rPr>
          <w:rFonts w:ascii="Times New Roman" w:hAnsi="Times New Roman" w:cs="Times New Roman"/>
          <w:i/>
        </w:rPr>
        <w:t>i</w:t>
      </w:r>
      <w:proofErr w:type="spellEnd"/>
      <w:r w:rsidR="00B7004E" w:rsidRPr="00C85596">
        <w:rPr>
          <w:rFonts w:ascii="Times New Roman" w:hAnsi="Times New Roman" w:cs="Times New Roman"/>
          <w:i/>
        </w:rPr>
        <w:t xml:space="preserve"> </w:t>
      </w:r>
      <w:proofErr w:type="spellStart"/>
      <w:r w:rsidR="00B7004E" w:rsidRPr="00C85596">
        <w:rPr>
          <w:rFonts w:ascii="Times New Roman" w:hAnsi="Times New Roman" w:cs="Times New Roman"/>
          <w:i/>
        </w:rPr>
        <w:t>jetzt</w:t>
      </w:r>
      <w:proofErr w:type="spellEnd"/>
      <w:r w:rsidR="00B7004E" w:rsidRPr="00C85596">
        <w:rPr>
          <w:rFonts w:ascii="Times New Roman" w:hAnsi="Times New Roman" w:cs="Times New Roman"/>
          <w:i/>
        </w:rPr>
        <w:t xml:space="preserve"> …</w:t>
      </w:r>
      <w:r w:rsidR="00B7004E" w:rsidRPr="00C85596">
        <w:rPr>
          <w:rFonts w:ascii="Times New Roman" w:hAnsi="Times New Roman" w:cs="Times New Roman"/>
        </w:rPr>
        <w:t xml:space="preserve">) </w:t>
      </w:r>
      <w:r w:rsidR="00F156D6" w:rsidRPr="00C85596">
        <w:rPr>
          <w:rFonts w:ascii="Times New Roman" w:hAnsi="Times New Roman" w:cs="Times New Roman"/>
        </w:rPr>
        <w:t xml:space="preserve">is </w:t>
      </w:r>
      <w:r w:rsidR="0088283D" w:rsidRPr="00C85596">
        <w:rPr>
          <w:rFonts w:ascii="Times New Roman" w:hAnsi="Times New Roman" w:cs="Times New Roman"/>
        </w:rPr>
        <w:t xml:space="preserve">produced with initial </w:t>
      </w:r>
      <w:proofErr w:type="spellStart"/>
      <w:r w:rsidR="00F156D6" w:rsidRPr="00C85596">
        <w:rPr>
          <w:rFonts w:ascii="Times New Roman" w:hAnsi="Times New Roman" w:cs="Times New Roman"/>
        </w:rPr>
        <w:t>glottalis</w:t>
      </w:r>
      <w:r w:rsidR="0088283D" w:rsidRPr="00C85596">
        <w:rPr>
          <w:rFonts w:ascii="Times New Roman" w:hAnsi="Times New Roman" w:cs="Times New Roman"/>
        </w:rPr>
        <w:t>ation</w:t>
      </w:r>
      <w:proofErr w:type="spellEnd"/>
      <w:r w:rsidR="00F156D6" w:rsidRPr="00C85596">
        <w:rPr>
          <w:rFonts w:ascii="Times New Roman" w:hAnsi="Times New Roman" w:cs="Times New Roman"/>
        </w:rPr>
        <w:t xml:space="preserve"> </w:t>
      </w:r>
      <w:r w:rsidR="0088283D" w:rsidRPr="00C85596">
        <w:rPr>
          <w:rFonts w:ascii="Times New Roman" w:hAnsi="Times New Roman" w:cs="Times New Roman"/>
        </w:rPr>
        <w:t>followed by</w:t>
      </w:r>
      <w:r w:rsidR="00F156D6" w:rsidRPr="00C85596">
        <w:rPr>
          <w:rFonts w:ascii="Times New Roman" w:hAnsi="Times New Roman" w:cs="Times New Roman"/>
        </w:rPr>
        <w:t xml:space="preserve"> modal voice quality. The return to a default loudness and phonation adds to the articulatory break introduced by the </w:t>
      </w:r>
      <w:r w:rsidR="0088283D" w:rsidRPr="00C85596">
        <w:rPr>
          <w:rFonts w:ascii="Times New Roman" w:hAnsi="Times New Roman" w:cs="Times New Roman"/>
        </w:rPr>
        <w:t xml:space="preserve">initial </w:t>
      </w:r>
      <w:proofErr w:type="spellStart"/>
      <w:r w:rsidR="00F156D6" w:rsidRPr="00C85596">
        <w:rPr>
          <w:rFonts w:ascii="Times New Roman" w:hAnsi="Times New Roman" w:cs="Times New Roman"/>
        </w:rPr>
        <w:t>glottalisation</w:t>
      </w:r>
      <w:proofErr w:type="spellEnd"/>
      <w:r w:rsidR="00F156D6" w:rsidRPr="00C85596">
        <w:rPr>
          <w:rFonts w:ascii="Times New Roman" w:hAnsi="Times New Roman" w:cs="Times New Roman"/>
        </w:rPr>
        <w:t xml:space="preserve"> of </w:t>
      </w:r>
      <w:proofErr w:type="spellStart"/>
      <w:r w:rsidR="00F156D6" w:rsidRPr="00C85596">
        <w:rPr>
          <w:rFonts w:ascii="Times New Roman" w:hAnsi="Times New Roman" w:cs="Times New Roman"/>
          <w:i/>
        </w:rPr>
        <w:t>aber</w:t>
      </w:r>
      <w:proofErr w:type="spellEnd"/>
      <w:r w:rsidR="00F156D6" w:rsidRPr="00C85596">
        <w:rPr>
          <w:rFonts w:ascii="Times New Roman" w:hAnsi="Times New Roman" w:cs="Times New Roman"/>
        </w:rPr>
        <w:t xml:space="preserve">, as does an increase in speech rate on initial </w:t>
      </w:r>
      <w:r w:rsidR="00DF2604" w:rsidRPr="00C85596">
        <w:rPr>
          <w:rFonts w:ascii="Times New Roman" w:hAnsi="Times New Roman" w:cs="Times New Roman"/>
        </w:rPr>
        <w:t xml:space="preserve">syllables </w:t>
      </w:r>
      <w:r w:rsidR="00F156D6" w:rsidRPr="00C85596">
        <w:rPr>
          <w:rFonts w:ascii="Times New Roman" w:hAnsi="Times New Roman" w:cs="Times New Roman"/>
        </w:rPr>
        <w:t>(</w:t>
      </w:r>
      <w:proofErr w:type="spellStart"/>
      <w:r w:rsidR="00F156D6" w:rsidRPr="00C85596">
        <w:rPr>
          <w:rFonts w:ascii="Times New Roman" w:hAnsi="Times New Roman" w:cs="Times New Roman"/>
          <w:i/>
        </w:rPr>
        <w:t>aber</w:t>
      </w:r>
      <w:proofErr w:type="spellEnd"/>
      <w:r w:rsidR="00F156D6" w:rsidRPr="00C85596">
        <w:rPr>
          <w:rFonts w:ascii="Times New Roman" w:hAnsi="Times New Roman" w:cs="Times New Roman"/>
          <w:i/>
        </w:rPr>
        <w:t xml:space="preserve"> wo </w:t>
      </w:r>
      <w:proofErr w:type="spellStart"/>
      <w:r w:rsidR="00F156D6" w:rsidRPr="00C85596">
        <w:rPr>
          <w:rFonts w:ascii="Times New Roman" w:hAnsi="Times New Roman" w:cs="Times New Roman"/>
          <w:i/>
        </w:rPr>
        <w:t>i</w:t>
      </w:r>
      <w:proofErr w:type="spellEnd"/>
      <w:r w:rsidR="00F156D6" w:rsidRPr="00C85596">
        <w:rPr>
          <w:rFonts w:ascii="Times New Roman" w:hAnsi="Times New Roman" w:cs="Times New Roman"/>
          <w:i/>
        </w:rPr>
        <w:t xml:space="preserve"> </w:t>
      </w:r>
      <w:proofErr w:type="spellStart"/>
      <w:r w:rsidR="00F156D6" w:rsidRPr="00C85596">
        <w:rPr>
          <w:rFonts w:ascii="Times New Roman" w:hAnsi="Times New Roman" w:cs="Times New Roman"/>
          <w:i/>
        </w:rPr>
        <w:t>jetzt</w:t>
      </w:r>
      <w:proofErr w:type="spellEnd"/>
      <w:r w:rsidR="00F156D6" w:rsidRPr="00C85596">
        <w:rPr>
          <w:rFonts w:ascii="Times New Roman" w:hAnsi="Times New Roman" w:cs="Times New Roman"/>
          <w:i/>
        </w:rPr>
        <w:t xml:space="preserve"> </w:t>
      </w:r>
      <w:proofErr w:type="spellStart"/>
      <w:r w:rsidR="00F156D6" w:rsidRPr="00C85596">
        <w:rPr>
          <w:rFonts w:ascii="Times New Roman" w:hAnsi="Times New Roman" w:cs="Times New Roman"/>
          <w:i/>
        </w:rPr>
        <w:t>bei</w:t>
      </w:r>
      <w:proofErr w:type="spellEnd"/>
      <w:r w:rsidR="00F156D6" w:rsidRPr="00C85596">
        <w:rPr>
          <w:rFonts w:ascii="Times New Roman" w:hAnsi="Times New Roman" w:cs="Times New Roman"/>
          <w:i/>
        </w:rPr>
        <w:t xml:space="preserve"> der</w:t>
      </w:r>
      <w:r w:rsidR="00F156D6" w:rsidRPr="00C85596">
        <w:rPr>
          <w:rFonts w:ascii="Times New Roman" w:hAnsi="Times New Roman" w:cs="Times New Roman"/>
        </w:rPr>
        <w:t>).</w:t>
      </w:r>
    </w:p>
    <w:p w14:paraId="009B9678" w14:textId="32FEC6E3" w:rsidR="00272291" w:rsidRPr="00C85596" w:rsidRDefault="00272291" w:rsidP="000C4101">
      <w:pPr>
        <w:tabs>
          <w:tab w:val="left" w:pos="1416"/>
          <w:tab w:val="left" w:pos="4785"/>
          <w:tab w:val="left" w:pos="5430"/>
        </w:tabs>
        <w:spacing w:line="480" w:lineRule="auto"/>
        <w:ind w:firstLine="709"/>
        <w:rPr>
          <w:rFonts w:ascii="Times New Roman" w:hAnsi="Times New Roman" w:cs="Times New Roman"/>
        </w:rPr>
      </w:pPr>
      <w:r w:rsidRPr="00C85596">
        <w:rPr>
          <w:rFonts w:ascii="Times New Roman" w:hAnsi="Times New Roman" w:cs="Times New Roman"/>
        </w:rPr>
        <w:t xml:space="preserve">In sum, (11) and (12) show that </w:t>
      </w:r>
      <w:r w:rsidR="00356FA5" w:rsidRPr="00C85596">
        <w:rPr>
          <w:rFonts w:ascii="Times New Roman" w:hAnsi="Times New Roman" w:cs="Times New Roman"/>
        </w:rPr>
        <w:t xml:space="preserve">when new sequences are initiated in the talk immediately following the confirmation, the </w:t>
      </w:r>
      <w:r w:rsidR="00B73F29" w:rsidRPr="00C85596">
        <w:rPr>
          <w:rFonts w:ascii="Times New Roman" w:hAnsi="Times New Roman" w:cs="Times New Roman"/>
        </w:rPr>
        <w:t xml:space="preserve">unit boundary is designed with </w:t>
      </w:r>
      <w:proofErr w:type="spellStart"/>
      <w:r w:rsidRPr="00C85596">
        <w:rPr>
          <w:rFonts w:ascii="Times New Roman" w:hAnsi="Times New Roman" w:cs="Times New Roman"/>
        </w:rPr>
        <w:t>glottalisation</w:t>
      </w:r>
      <w:proofErr w:type="spellEnd"/>
      <w:r w:rsidR="00356FA5" w:rsidRPr="00C85596">
        <w:rPr>
          <w:rFonts w:ascii="Times New Roman" w:hAnsi="Times New Roman" w:cs="Times New Roman"/>
        </w:rPr>
        <w:t>, indicating the sequential disjunction between the confirmation</w:t>
      </w:r>
      <w:r w:rsidRPr="00C85596">
        <w:rPr>
          <w:rFonts w:ascii="Times New Roman" w:hAnsi="Times New Roman" w:cs="Times New Roman"/>
        </w:rPr>
        <w:t xml:space="preserve"> </w:t>
      </w:r>
      <w:r w:rsidR="00356FA5" w:rsidRPr="00C85596">
        <w:rPr>
          <w:rFonts w:ascii="Times New Roman" w:hAnsi="Times New Roman" w:cs="Times New Roman"/>
        </w:rPr>
        <w:t xml:space="preserve">and the action that subsequent </w:t>
      </w:r>
      <w:r w:rsidRPr="00C85596">
        <w:rPr>
          <w:rFonts w:ascii="Times New Roman" w:hAnsi="Times New Roman" w:cs="Times New Roman"/>
        </w:rPr>
        <w:t xml:space="preserve">talk </w:t>
      </w:r>
      <w:r w:rsidR="00356FA5" w:rsidRPr="00C85596">
        <w:rPr>
          <w:rFonts w:ascii="Times New Roman" w:hAnsi="Times New Roman" w:cs="Times New Roman"/>
        </w:rPr>
        <w:t>implements.</w:t>
      </w:r>
      <w:r w:rsidR="00ED52B4" w:rsidRPr="00C85596">
        <w:rPr>
          <w:rFonts w:ascii="Times New Roman" w:hAnsi="Times New Roman" w:cs="Times New Roman"/>
        </w:rPr>
        <w:t xml:space="preserve"> Note that here, the two turn components arguably do constitute separate TCUs; by initiating a new sequence, response speakers </w:t>
      </w:r>
      <w:r w:rsidR="00985C3D" w:rsidRPr="00C85596">
        <w:rPr>
          <w:rFonts w:ascii="Times New Roman" w:hAnsi="Times New Roman" w:cs="Times New Roman"/>
        </w:rPr>
        <w:t xml:space="preserve">treat </w:t>
      </w:r>
      <w:r w:rsidR="00ED52B4" w:rsidRPr="00C85596">
        <w:rPr>
          <w:rFonts w:ascii="Times New Roman" w:hAnsi="Times New Roman" w:cs="Times New Roman"/>
        </w:rPr>
        <w:t>their own confirmation as having sufficiently dealt with the relevancies of prior turns</w:t>
      </w:r>
      <w:r w:rsidR="00290895" w:rsidRPr="00C85596">
        <w:rPr>
          <w:rFonts w:ascii="Times New Roman" w:hAnsi="Times New Roman" w:cs="Times New Roman"/>
        </w:rPr>
        <w:t>, and the floor as open for new sequence-initiations</w:t>
      </w:r>
      <w:r w:rsidR="00ED52B4" w:rsidRPr="00C85596">
        <w:rPr>
          <w:rFonts w:ascii="Times New Roman" w:hAnsi="Times New Roman" w:cs="Times New Roman"/>
        </w:rPr>
        <w:t>.</w:t>
      </w:r>
    </w:p>
    <w:p w14:paraId="29412ACA" w14:textId="77777777" w:rsidR="000D1254" w:rsidRPr="00C85596" w:rsidRDefault="000D1254" w:rsidP="006A3E7D">
      <w:pPr>
        <w:spacing w:line="480" w:lineRule="auto"/>
        <w:rPr>
          <w:rFonts w:ascii="Times New Roman" w:hAnsi="Times New Roman" w:cs="Times New Roman"/>
        </w:rPr>
      </w:pPr>
    </w:p>
    <w:p w14:paraId="1CA0AE29" w14:textId="67E9656A" w:rsidR="00EA3E0C" w:rsidRPr="00C85596" w:rsidRDefault="00EA3E0C" w:rsidP="000D1254">
      <w:pPr>
        <w:spacing w:line="480" w:lineRule="auto"/>
        <w:jc w:val="center"/>
        <w:rPr>
          <w:rFonts w:ascii="Times New Roman" w:hAnsi="Times New Roman" w:cs="Times New Roman"/>
          <w:caps/>
          <w:sz w:val="28"/>
          <w:szCs w:val="28"/>
        </w:rPr>
      </w:pPr>
      <w:r w:rsidRPr="00C85596">
        <w:rPr>
          <w:rFonts w:ascii="Times New Roman" w:hAnsi="Times New Roman" w:cs="Times New Roman"/>
          <w:caps/>
          <w:sz w:val="28"/>
          <w:szCs w:val="28"/>
        </w:rPr>
        <w:t>concluding observations</w:t>
      </w:r>
    </w:p>
    <w:p w14:paraId="1F324137" w14:textId="4ACC4F35" w:rsidR="00AD4EEE" w:rsidRPr="00C85596" w:rsidRDefault="00022B95" w:rsidP="004D28B1">
      <w:pPr>
        <w:spacing w:line="480" w:lineRule="auto"/>
        <w:rPr>
          <w:rFonts w:ascii="Times New Roman" w:hAnsi="Times New Roman" w:cs="Times New Roman"/>
        </w:rPr>
      </w:pPr>
      <w:r w:rsidRPr="00C85596">
        <w:rPr>
          <w:rFonts w:ascii="Times New Roman" w:hAnsi="Times New Roman" w:cs="Times New Roman"/>
        </w:rPr>
        <w:t xml:space="preserve">Since </w:t>
      </w:r>
      <w:r w:rsidR="00CF08FF" w:rsidRPr="00C85596">
        <w:rPr>
          <w:rFonts w:ascii="Times New Roman" w:hAnsi="Times New Roman" w:cs="Times New Roman"/>
        </w:rPr>
        <w:t>c</w:t>
      </w:r>
      <w:r w:rsidR="00CA2F7A" w:rsidRPr="00C85596">
        <w:rPr>
          <w:rFonts w:ascii="Times New Roman" w:hAnsi="Times New Roman" w:cs="Times New Roman"/>
        </w:rPr>
        <w:t xml:space="preserve">onfirmations </w:t>
      </w:r>
      <w:r w:rsidR="00843D0F" w:rsidRPr="00C85596">
        <w:rPr>
          <w:rFonts w:ascii="Times New Roman" w:hAnsi="Times New Roman" w:cs="Times New Roman"/>
        </w:rPr>
        <w:t>ca</w:t>
      </w:r>
      <w:r w:rsidR="00E614F0" w:rsidRPr="00C85596">
        <w:rPr>
          <w:rFonts w:ascii="Times New Roman" w:hAnsi="Times New Roman" w:cs="Times New Roman"/>
        </w:rPr>
        <w:t>n be potentially complete turns</w:t>
      </w:r>
      <w:r w:rsidR="00C7569D" w:rsidRPr="00C85596">
        <w:rPr>
          <w:rFonts w:ascii="Times New Roman" w:hAnsi="Times New Roman" w:cs="Times New Roman"/>
        </w:rPr>
        <w:t xml:space="preserve"> and may</w:t>
      </w:r>
      <w:r w:rsidR="00843D0F" w:rsidRPr="00C85596">
        <w:rPr>
          <w:rFonts w:ascii="Times New Roman" w:hAnsi="Times New Roman" w:cs="Times New Roman"/>
        </w:rPr>
        <w:t xml:space="preserve"> </w:t>
      </w:r>
      <w:r w:rsidR="00C7569D" w:rsidRPr="00C85596">
        <w:rPr>
          <w:rFonts w:ascii="Times New Roman" w:hAnsi="Times New Roman" w:cs="Times New Roman"/>
        </w:rPr>
        <w:t>sufficiently</w:t>
      </w:r>
      <w:r w:rsidRPr="00C85596">
        <w:rPr>
          <w:rFonts w:ascii="Times New Roman" w:hAnsi="Times New Roman" w:cs="Times New Roman"/>
        </w:rPr>
        <w:t xml:space="preserve"> satisfy the constraints of a preceding first pair part, they </w:t>
      </w:r>
      <w:r w:rsidR="00CA2F7A" w:rsidRPr="00C85596">
        <w:rPr>
          <w:rFonts w:ascii="Times New Roman" w:hAnsi="Times New Roman" w:cs="Times New Roman"/>
        </w:rPr>
        <w:t xml:space="preserve">are </w:t>
      </w:r>
      <w:r w:rsidR="00843D0F" w:rsidRPr="00C85596">
        <w:rPr>
          <w:rFonts w:ascii="Times New Roman" w:hAnsi="Times New Roman" w:cs="Times New Roman"/>
        </w:rPr>
        <w:t xml:space="preserve">also </w:t>
      </w:r>
      <w:r w:rsidR="00CA2F7A" w:rsidRPr="00C85596">
        <w:rPr>
          <w:rFonts w:ascii="Times New Roman" w:hAnsi="Times New Roman" w:cs="Times New Roman"/>
        </w:rPr>
        <w:t>potentially implicative</w:t>
      </w:r>
      <w:r w:rsidRPr="00C85596">
        <w:rPr>
          <w:rFonts w:ascii="Times New Roman" w:hAnsi="Times New Roman" w:cs="Times New Roman"/>
        </w:rPr>
        <w:t xml:space="preserve"> of sequence-closure</w:t>
      </w:r>
      <w:r w:rsidR="00A86518" w:rsidRPr="00C85596">
        <w:rPr>
          <w:rFonts w:ascii="Times New Roman" w:hAnsi="Times New Roman" w:cs="Times New Roman"/>
        </w:rPr>
        <w:t xml:space="preserve">. </w:t>
      </w:r>
      <w:r w:rsidR="00843D0F" w:rsidRPr="00C85596">
        <w:rPr>
          <w:rFonts w:ascii="Times New Roman" w:hAnsi="Times New Roman" w:cs="Times New Roman"/>
        </w:rPr>
        <w:t xml:space="preserve">In line with </w:t>
      </w:r>
      <w:r w:rsidR="00466D97" w:rsidRPr="00C85596">
        <w:rPr>
          <w:rFonts w:ascii="Times New Roman" w:hAnsi="Times New Roman" w:cs="Times New Roman"/>
        </w:rPr>
        <w:t>prior research</w:t>
      </w:r>
      <w:r w:rsidR="00CA4CD2" w:rsidRPr="00C85596">
        <w:rPr>
          <w:rFonts w:ascii="Times New Roman" w:hAnsi="Times New Roman" w:cs="Times New Roman"/>
        </w:rPr>
        <w:t>,</w:t>
      </w:r>
      <w:r w:rsidR="00843D0F" w:rsidRPr="00C85596">
        <w:rPr>
          <w:rFonts w:ascii="Times New Roman" w:hAnsi="Times New Roman" w:cs="Times New Roman"/>
        </w:rPr>
        <w:t xml:space="preserve"> t</w:t>
      </w:r>
      <w:r w:rsidR="004D28B1" w:rsidRPr="00C85596">
        <w:rPr>
          <w:rFonts w:ascii="Times New Roman" w:hAnsi="Times New Roman" w:cs="Times New Roman"/>
        </w:rPr>
        <w:t xml:space="preserve">he phenomena </w:t>
      </w:r>
      <w:proofErr w:type="spellStart"/>
      <w:r w:rsidR="004D28B1" w:rsidRPr="00C85596">
        <w:rPr>
          <w:rFonts w:ascii="Times New Roman" w:hAnsi="Times New Roman" w:cs="Times New Roman"/>
        </w:rPr>
        <w:t>analysed</w:t>
      </w:r>
      <w:proofErr w:type="spellEnd"/>
      <w:r w:rsidR="004D28B1" w:rsidRPr="00C85596">
        <w:rPr>
          <w:rFonts w:ascii="Times New Roman" w:hAnsi="Times New Roman" w:cs="Times New Roman"/>
        </w:rPr>
        <w:t xml:space="preserve"> </w:t>
      </w:r>
      <w:r w:rsidR="00CF08FF" w:rsidRPr="00C85596">
        <w:rPr>
          <w:rFonts w:ascii="Times New Roman" w:hAnsi="Times New Roman" w:cs="Times New Roman"/>
        </w:rPr>
        <w:t xml:space="preserve">here </w:t>
      </w:r>
      <w:r w:rsidR="00466D97" w:rsidRPr="00C85596">
        <w:rPr>
          <w:rFonts w:ascii="Times New Roman" w:hAnsi="Times New Roman" w:cs="Times New Roman"/>
        </w:rPr>
        <w:t>further demonstrate</w:t>
      </w:r>
      <w:r w:rsidR="00843D0F" w:rsidRPr="00C85596">
        <w:rPr>
          <w:rFonts w:ascii="Times New Roman" w:hAnsi="Times New Roman" w:cs="Times New Roman"/>
        </w:rPr>
        <w:t xml:space="preserve"> </w:t>
      </w:r>
      <w:r w:rsidR="004D28B1" w:rsidRPr="00C85596">
        <w:rPr>
          <w:rFonts w:ascii="Times New Roman" w:hAnsi="Times New Roman" w:cs="Times New Roman"/>
        </w:rPr>
        <w:t xml:space="preserve">that </w:t>
      </w:r>
      <w:r w:rsidR="00DD4CAA" w:rsidRPr="00C85596">
        <w:rPr>
          <w:rFonts w:ascii="Times New Roman" w:hAnsi="Times New Roman" w:cs="Times New Roman"/>
        </w:rPr>
        <w:t xml:space="preserve">the </w:t>
      </w:r>
      <w:r w:rsidR="004D28B1" w:rsidRPr="00C85596">
        <w:rPr>
          <w:rFonts w:ascii="Times New Roman" w:hAnsi="Times New Roman" w:cs="Times New Roman"/>
        </w:rPr>
        <w:t xml:space="preserve">juncture between </w:t>
      </w:r>
      <w:r w:rsidR="00221997" w:rsidRPr="00C85596">
        <w:rPr>
          <w:rFonts w:ascii="Times New Roman" w:hAnsi="Times New Roman" w:cs="Times New Roman"/>
        </w:rPr>
        <w:t xml:space="preserve">confirming </w:t>
      </w:r>
      <w:r w:rsidR="0066607F" w:rsidRPr="00C85596">
        <w:rPr>
          <w:rFonts w:ascii="Times New Roman" w:hAnsi="Times New Roman" w:cs="Times New Roman"/>
        </w:rPr>
        <w:t xml:space="preserve">response tokens </w:t>
      </w:r>
      <w:r w:rsidR="004D28B1" w:rsidRPr="00C85596">
        <w:rPr>
          <w:rFonts w:ascii="Times New Roman" w:hAnsi="Times New Roman" w:cs="Times New Roman"/>
        </w:rPr>
        <w:t>and subsequent talk</w:t>
      </w:r>
      <w:r w:rsidR="00DD4CAA" w:rsidRPr="00C85596">
        <w:rPr>
          <w:rFonts w:ascii="Times New Roman" w:hAnsi="Times New Roman" w:cs="Times New Roman"/>
        </w:rPr>
        <w:t xml:space="preserve"> is </w:t>
      </w:r>
      <w:r w:rsidR="004D28B1" w:rsidRPr="00C85596">
        <w:rPr>
          <w:rFonts w:ascii="Times New Roman" w:hAnsi="Times New Roman" w:cs="Times New Roman"/>
        </w:rPr>
        <w:t xml:space="preserve">the locus </w:t>
      </w:r>
      <w:r w:rsidR="00E82C9A" w:rsidRPr="00C85596">
        <w:rPr>
          <w:rFonts w:ascii="Times New Roman" w:hAnsi="Times New Roman" w:cs="Times New Roman"/>
        </w:rPr>
        <w:t xml:space="preserve">for </w:t>
      </w:r>
      <w:r w:rsidR="004D28B1" w:rsidRPr="00C85596">
        <w:rPr>
          <w:rFonts w:ascii="Times New Roman" w:hAnsi="Times New Roman" w:cs="Times New Roman"/>
        </w:rPr>
        <w:t xml:space="preserve">a diverse range of </w:t>
      </w:r>
      <w:r w:rsidR="00E82C9A" w:rsidRPr="00C85596">
        <w:rPr>
          <w:rFonts w:ascii="Times New Roman" w:hAnsi="Times New Roman" w:cs="Times New Roman"/>
        </w:rPr>
        <w:t>practices through which participants</w:t>
      </w:r>
      <w:r w:rsidR="00CA2F7A" w:rsidRPr="00C85596">
        <w:rPr>
          <w:rFonts w:ascii="Times New Roman" w:hAnsi="Times New Roman" w:cs="Times New Roman"/>
        </w:rPr>
        <w:t xml:space="preserve"> manage</w:t>
      </w:r>
      <w:r w:rsidR="00E82C9A" w:rsidRPr="00C85596">
        <w:rPr>
          <w:rFonts w:ascii="Times New Roman" w:hAnsi="Times New Roman" w:cs="Times New Roman"/>
        </w:rPr>
        <w:t xml:space="preserve"> </w:t>
      </w:r>
      <w:r w:rsidR="000A36B5" w:rsidRPr="00C85596">
        <w:rPr>
          <w:rFonts w:ascii="Times New Roman" w:hAnsi="Times New Roman" w:cs="Times New Roman"/>
        </w:rPr>
        <w:t>sequential progression</w:t>
      </w:r>
      <w:r w:rsidR="00DD4CAA" w:rsidRPr="00C85596">
        <w:rPr>
          <w:rFonts w:ascii="Times New Roman" w:hAnsi="Times New Roman" w:cs="Times New Roman"/>
        </w:rPr>
        <w:t xml:space="preserve">. </w:t>
      </w:r>
      <w:r w:rsidR="00CF08FF" w:rsidRPr="00C85596">
        <w:rPr>
          <w:rFonts w:ascii="Times New Roman" w:hAnsi="Times New Roman" w:cs="Times New Roman"/>
        </w:rPr>
        <w:t xml:space="preserve">One </w:t>
      </w:r>
      <w:r w:rsidR="00872A8A" w:rsidRPr="00C85596">
        <w:rPr>
          <w:rFonts w:ascii="Times New Roman" w:hAnsi="Times New Roman" w:cs="Times New Roman"/>
        </w:rPr>
        <w:t>progression-related</w:t>
      </w:r>
      <w:r w:rsidR="00CD3A71" w:rsidRPr="00C85596">
        <w:rPr>
          <w:rFonts w:ascii="Times New Roman" w:hAnsi="Times New Roman" w:cs="Times New Roman"/>
        </w:rPr>
        <w:t xml:space="preserve"> matter</w:t>
      </w:r>
      <w:r w:rsidR="00221997" w:rsidRPr="00C85596">
        <w:rPr>
          <w:rFonts w:ascii="Times New Roman" w:hAnsi="Times New Roman" w:cs="Times New Roman"/>
        </w:rPr>
        <w:t xml:space="preserve"> in particular has been</w:t>
      </w:r>
      <w:r w:rsidR="00CF08FF" w:rsidRPr="00C85596">
        <w:rPr>
          <w:rFonts w:ascii="Times New Roman" w:hAnsi="Times New Roman" w:cs="Times New Roman"/>
        </w:rPr>
        <w:t xml:space="preserve"> </w:t>
      </w:r>
      <w:r w:rsidR="00466D97" w:rsidRPr="00C85596">
        <w:rPr>
          <w:rFonts w:ascii="Times New Roman" w:hAnsi="Times New Roman" w:cs="Times New Roman"/>
        </w:rPr>
        <w:t>considered</w:t>
      </w:r>
      <w:r w:rsidR="00CF08FF" w:rsidRPr="00C85596">
        <w:rPr>
          <w:rFonts w:ascii="Times New Roman" w:hAnsi="Times New Roman" w:cs="Times New Roman"/>
        </w:rPr>
        <w:t xml:space="preserve"> here:</w:t>
      </w:r>
      <w:r w:rsidR="00C64F90" w:rsidRPr="00C85596">
        <w:rPr>
          <w:rFonts w:ascii="Times New Roman" w:hAnsi="Times New Roman" w:cs="Times New Roman"/>
        </w:rPr>
        <w:t xml:space="preserve"> </w:t>
      </w:r>
      <w:r w:rsidR="00403B9F" w:rsidRPr="00C85596">
        <w:rPr>
          <w:rFonts w:ascii="Times New Roman" w:hAnsi="Times New Roman" w:cs="Times New Roman"/>
        </w:rPr>
        <w:t>design</w:t>
      </w:r>
      <w:r w:rsidR="00D66464" w:rsidRPr="00C85596">
        <w:rPr>
          <w:rFonts w:ascii="Times New Roman" w:hAnsi="Times New Roman" w:cs="Times New Roman"/>
        </w:rPr>
        <w:t>ing</w:t>
      </w:r>
      <w:r w:rsidR="00403B9F" w:rsidRPr="00C85596">
        <w:rPr>
          <w:rFonts w:ascii="Times New Roman" w:hAnsi="Times New Roman" w:cs="Times New Roman"/>
        </w:rPr>
        <w:t xml:space="preserve"> next turn components </w:t>
      </w:r>
      <w:r w:rsidR="00221997" w:rsidRPr="00C85596">
        <w:rPr>
          <w:rFonts w:ascii="Times New Roman" w:hAnsi="Times New Roman" w:cs="Times New Roman"/>
        </w:rPr>
        <w:t>either</w:t>
      </w:r>
      <w:r w:rsidR="00403B9F" w:rsidRPr="00C85596">
        <w:rPr>
          <w:rFonts w:ascii="Times New Roman" w:hAnsi="Times New Roman" w:cs="Times New Roman"/>
        </w:rPr>
        <w:t xml:space="preserve"> </w:t>
      </w:r>
      <w:r w:rsidR="00CA4CD2" w:rsidRPr="00C85596">
        <w:rPr>
          <w:rFonts w:ascii="Times New Roman" w:hAnsi="Times New Roman" w:cs="Times New Roman"/>
        </w:rPr>
        <w:t xml:space="preserve">as </w:t>
      </w:r>
      <w:r w:rsidR="00403B9F" w:rsidRPr="00C85596">
        <w:rPr>
          <w:rFonts w:ascii="Times New Roman" w:hAnsi="Times New Roman" w:cs="Times New Roman"/>
        </w:rPr>
        <w:t xml:space="preserve">extending the course of action implemented by the turn-so-far, or as </w:t>
      </w:r>
      <w:r w:rsidR="00714CCD" w:rsidRPr="00C85596">
        <w:rPr>
          <w:rFonts w:ascii="Times New Roman" w:hAnsi="Times New Roman" w:cs="Times New Roman"/>
        </w:rPr>
        <w:t>departing</w:t>
      </w:r>
      <w:r w:rsidR="0049620B" w:rsidRPr="00C85596">
        <w:rPr>
          <w:rFonts w:ascii="Times New Roman" w:hAnsi="Times New Roman" w:cs="Times New Roman"/>
        </w:rPr>
        <w:t xml:space="preserve"> from </w:t>
      </w:r>
      <w:r w:rsidR="00872A8A" w:rsidRPr="00C85596">
        <w:rPr>
          <w:rFonts w:ascii="Times New Roman" w:hAnsi="Times New Roman" w:cs="Times New Roman"/>
        </w:rPr>
        <w:t>that</w:t>
      </w:r>
      <w:r w:rsidR="0049620B" w:rsidRPr="00C85596">
        <w:rPr>
          <w:rFonts w:ascii="Times New Roman" w:hAnsi="Times New Roman" w:cs="Times New Roman"/>
        </w:rPr>
        <w:t xml:space="preserve"> trajectory</w:t>
      </w:r>
      <w:r w:rsidR="00872A8A" w:rsidRPr="00C85596">
        <w:rPr>
          <w:rFonts w:ascii="Times New Roman" w:hAnsi="Times New Roman" w:cs="Times New Roman"/>
        </w:rPr>
        <w:t xml:space="preserve"> and taking up a separate course of action</w:t>
      </w:r>
      <w:r w:rsidR="00C64F90" w:rsidRPr="00C85596">
        <w:rPr>
          <w:rFonts w:ascii="Times New Roman" w:hAnsi="Times New Roman" w:cs="Times New Roman"/>
        </w:rPr>
        <w:t xml:space="preserve">. </w:t>
      </w:r>
    </w:p>
    <w:p w14:paraId="1A664AE4" w14:textId="19F1EEDD" w:rsidR="003949ED" w:rsidRPr="00C85596" w:rsidRDefault="003949ED" w:rsidP="00AD4EEE">
      <w:pPr>
        <w:spacing w:line="480" w:lineRule="auto"/>
        <w:ind w:firstLine="720"/>
        <w:rPr>
          <w:rFonts w:ascii="Times New Roman" w:hAnsi="Times New Roman" w:cs="Times New Roman"/>
        </w:rPr>
      </w:pPr>
      <w:r w:rsidRPr="00C85596">
        <w:rPr>
          <w:rFonts w:ascii="Times New Roman" w:hAnsi="Times New Roman" w:cs="Times New Roman"/>
        </w:rPr>
        <w:t xml:space="preserve">The </w:t>
      </w:r>
      <w:r w:rsidR="00023D1B" w:rsidRPr="00C85596">
        <w:rPr>
          <w:rFonts w:ascii="Times New Roman" w:hAnsi="Times New Roman" w:cs="Times New Roman"/>
        </w:rPr>
        <w:t xml:space="preserve">distinctiveness of the </w:t>
      </w:r>
      <w:r w:rsidRPr="00C85596">
        <w:rPr>
          <w:rFonts w:ascii="Times New Roman" w:hAnsi="Times New Roman" w:cs="Times New Roman"/>
        </w:rPr>
        <w:t xml:space="preserve">two </w:t>
      </w:r>
      <w:r w:rsidR="00466D97" w:rsidRPr="00C85596">
        <w:rPr>
          <w:rFonts w:ascii="Times New Roman" w:hAnsi="Times New Roman" w:cs="Times New Roman"/>
        </w:rPr>
        <w:t>extension types</w:t>
      </w:r>
      <w:r w:rsidRPr="00C85596">
        <w:rPr>
          <w:rFonts w:ascii="Times New Roman" w:hAnsi="Times New Roman" w:cs="Times New Roman"/>
        </w:rPr>
        <w:t xml:space="preserve"> </w:t>
      </w:r>
      <w:r w:rsidR="00023D1B" w:rsidRPr="00C85596">
        <w:rPr>
          <w:rFonts w:ascii="Times New Roman" w:hAnsi="Times New Roman" w:cs="Times New Roman"/>
        </w:rPr>
        <w:t xml:space="preserve">provides ample evidence </w:t>
      </w:r>
      <w:r w:rsidRPr="00C85596">
        <w:rPr>
          <w:rFonts w:ascii="Times New Roman" w:hAnsi="Times New Roman" w:cs="Times New Roman"/>
        </w:rPr>
        <w:t>that French and German speakers have available the same phonetic resource</w:t>
      </w:r>
      <w:r w:rsidR="0049620B" w:rsidRPr="00C85596">
        <w:rPr>
          <w:rFonts w:ascii="Times New Roman" w:hAnsi="Times New Roman" w:cs="Times New Roman"/>
        </w:rPr>
        <w:t>s</w:t>
      </w:r>
      <w:r w:rsidRPr="00C85596">
        <w:rPr>
          <w:rFonts w:ascii="Times New Roman" w:hAnsi="Times New Roman" w:cs="Times New Roman"/>
        </w:rPr>
        <w:t xml:space="preserve"> </w:t>
      </w:r>
      <w:r w:rsidR="00DB64F3" w:rsidRPr="00C85596">
        <w:rPr>
          <w:rFonts w:ascii="Times New Roman" w:hAnsi="Times New Roman" w:cs="Times New Roman"/>
        </w:rPr>
        <w:t xml:space="preserve">for </w:t>
      </w:r>
      <w:r w:rsidR="0049620B" w:rsidRPr="00C85596">
        <w:rPr>
          <w:rFonts w:ascii="Times New Roman" w:hAnsi="Times New Roman" w:cs="Times New Roman"/>
        </w:rPr>
        <w:t xml:space="preserve">managing </w:t>
      </w:r>
      <w:r w:rsidR="00A64702" w:rsidRPr="00C85596">
        <w:rPr>
          <w:rFonts w:ascii="Times New Roman" w:hAnsi="Times New Roman" w:cs="Times New Roman"/>
        </w:rPr>
        <w:t xml:space="preserve">these action-sequential </w:t>
      </w:r>
      <w:r w:rsidR="00BA3690" w:rsidRPr="00C85596">
        <w:rPr>
          <w:rFonts w:ascii="Times New Roman" w:hAnsi="Times New Roman" w:cs="Times New Roman"/>
        </w:rPr>
        <w:t>contingencies</w:t>
      </w:r>
      <w:r w:rsidRPr="00C85596">
        <w:rPr>
          <w:rFonts w:ascii="Times New Roman" w:hAnsi="Times New Roman" w:cs="Times New Roman"/>
        </w:rPr>
        <w:t xml:space="preserve">. The articulatory break </w:t>
      </w:r>
      <w:r w:rsidR="008706D0" w:rsidRPr="00C85596">
        <w:rPr>
          <w:rFonts w:ascii="Times New Roman" w:hAnsi="Times New Roman" w:cs="Times New Roman"/>
        </w:rPr>
        <w:t>that</w:t>
      </w:r>
      <w:r w:rsidRPr="00C85596">
        <w:rPr>
          <w:rFonts w:ascii="Times New Roman" w:hAnsi="Times New Roman" w:cs="Times New Roman"/>
        </w:rPr>
        <w:t xml:space="preserve"> </w:t>
      </w:r>
      <w:proofErr w:type="spellStart"/>
      <w:r w:rsidRPr="00C85596">
        <w:rPr>
          <w:rFonts w:ascii="Times New Roman" w:hAnsi="Times New Roman" w:cs="Times New Roman"/>
        </w:rPr>
        <w:t>glottal</w:t>
      </w:r>
      <w:r w:rsidR="008706D0" w:rsidRPr="00C85596">
        <w:rPr>
          <w:rFonts w:ascii="Times New Roman" w:hAnsi="Times New Roman" w:cs="Times New Roman"/>
        </w:rPr>
        <w:t>isation</w:t>
      </w:r>
      <w:proofErr w:type="spellEnd"/>
      <w:r w:rsidRPr="00C85596">
        <w:rPr>
          <w:rFonts w:ascii="Times New Roman" w:hAnsi="Times New Roman" w:cs="Times New Roman"/>
        </w:rPr>
        <w:t xml:space="preserve"> provides </w:t>
      </w:r>
      <w:r w:rsidR="00CF08FF" w:rsidRPr="00C85596">
        <w:rPr>
          <w:rFonts w:ascii="Times New Roman" w:hAnsi="Times New Roman" w:cs="Times New Roman"/>
        </w:rPr>
        <w:t>may be</w:t>
      </w:r>
      <w:r w:rsidRPr="00C85596">
        <w:rPr>
          <w:rFonts w:ascii="Times New Roman" w:hAnsi="Times New Roman" w:cs="Times New Roman"/>
        </w:rPr>
        <w:t xml:space="preserve"> an unsurprising candidate for the implementation of </w:t>
      </w:r>
      <w:r w:rsidR="00CA4CD2" w:rsidRPr="00C85596">
        <w:rPr>
          <w:rFonts w:ascii="Times New Roman" w:hAnsi="Times New Roman" w:cs="Times New Roman"/>
        </w:rPr>
        <w:t xml:space="preserve">unit </w:t>
      </w:r>
      <w:r w:rsidRPr="00C85596">
        <w:rPr>
          <w:rFonts w:ascii="Times New Roman" w:hAnsi="Times New Roman" w:cs="Times New Roman"/>
        </w:rPr>
        <w:t>separation</w:t>
      </w:r>
      <w:r w:rsidR="00ED701F" w:rsidRPr="00C85596">
        <w:rPr>
          <w:rFonts w:ascii="Times New Roman" w:hAnsi="Times New Roman" w:cs="Times New Roman"/>
        </w:rPr>
        <w:t>, and vowel linking could be thought of as equally unsurprising for the implementation of cohesiveness</w:t>
      </w:r>
      <w:r w:rsidR="00466D97" w:rsidRPr="00C85596">
        <w:rPr>
          <w:rFonts w:ascii="Times New Roman" w:hAnsi="Times New Roman" w:cs="Times New Roman"/>
        </w:rPr>
        <w:t>. However,</w:t>
      </w:r>
      <w:r w:rsidRPr="00C85596">
        <w:rPr>
          <w:rFonts w:ascii="Times New Roman" w:hAnsi="Times New Roman" w:cs="Times New Roman"/>
        </w:rPr>
        <w:t xml:space="preserve"> phonological descriptions of the two languages postulate directly contrasting practice</w:t>
      </w:r>
      <w:r w:rsidR="00CF08FF" w:rsidRPr="00C85596">
        <w:rPr>
          <w:rFonts w:ascii="Times New Roman" w:hAnsi="Times New Roman" w:cs="Times New Roman"/>
        </w:rPr>
        <w:t>s</w:t>
      </w:r>
      <w:r w:rsidRPr="00C85596">
        <w:rPr>
          <w:rFonts w:ascii="Times New Roman" w:hAnsi="Times New Roman" w:cs="Times New Roman"/>
        </w:rPr>
        <w:t xml:space="preserve">. While </w:t>
      </w:r>
      <w:proofErr w:type="spellStart"/>
      <w:r w:rsidRPr="00C85596">
        <w:rPr>
          <w:rFonts w:ascii="Times New Roman" w:hAnsi="Times New Roman" w:cs="Times New Roman"/>
        </w:rPr>
        <w:t>glottalisation</w:t>
      </w:r>
      <w:proofErr w:type="spellEnd"/>
      <w:r w:rsidRPr="00C85596">
        <w:rPr>
          <w:rFonts w:ascii="Times New Roman" w:hAnsi="Times New Roman" w:cs="Times New Roman"/>
        </w:rPr>
        <w:t xml:space="preserve"> is considered the norm for vowel-fronted words in German, </w:t>
      </w:r>
      <w:r w:rsidR="005B7E70" w:rsidRPr="00C85596">
        <w:rPr>
          <w:rFonts w:ascii="Times New Roman" w:hAnsi="Times New Roman" w:cs="Times New Roman"/>
        </w:rPr>
        <w:t xml:space="preserve">it would be considered </w:t>
      </w:r>
      <w:r w:rsidR="00274D47" w:rsidRPr="00C85596">
        <w:rPr>
          <w:rFonts w:ascii="Times New Roman" w:hAnsi="Times New Roman" w:cs="Times New Roman"/>
        </w:rPr>
        <w:t>a</w:t>
      </w:r>
      <w:r w:rsidR="005B7E70" w:rsidRPr="00C85596">
        <w:rPr>
          <w:rFonts w:ascii="Times New Roman" w:hAnsi="Times New Roman" w:cs="Times New Roman"/>
        </w:rPr>
        <w:t xml:space="preserve">typical in French, which </w:t>
      </w:r>
      <w:r w:rsidR="00BF479A" w:rsidRPr="00C85596">
        <w:rPr>
          <w:rFonts w:ascii="Times New Roman" w:hAnsi="Times New Roman" w:cs="Times New Roman"/>
        </w:rPr>
        <w:t xml:space="preserve">instead </w:t>
      </w:r>
      <w:proofErr w:type="spellStart"/>
      <w:r w:rsidR="005B7E70" w:rsidRPr="00C85596">
        <w:rPr>
          <w:rFonts w:ascii="Times New Roman" w:hAnsi="Times New Roman" w:cs="Times New Roman"/>
        </w:rPr>
        <w:t>favours</w:t>
      </w:r>
      <w:proofErr w:type="spellEnd"/>
      <w:r w:rsidR="005B7E70" w:rsidRPr="00C85596">
        <w:rPr>
          <w:rFonts w:ascii="Times New Roman" w:hAnsi="Times New Roman" w:cs="Times New Roman"/>
        </w:rPr>
        <w:t xml:space="preserve"> </w:t>
      </w:r>
      <w:r w:rsidRPr="00C85596">
        <w:rPr>
          <w:rFonts w:ascii="Times New Roman" w:hAnsi="Times New Roman" w:cs="Times New Roman"/>
        </w:rPr>
        <w:t xml:space="preserve">linking of various forms. That the two languages </w:t>
      </w:r>
      <w:r w:rsidR="00E80AE5" w:rsidRPr="00C85596">
        <w:rPr>
          <w:rFonts w:ascii="Times New Roman" w:hAnsi="Times New Roman" w:cs="Times New Roman"/>
        </w:rPr>
        <w:t>make available</w:t>
      </w:r>
      <w:r w:rsidRPr="00C85596">
        <w:rPr>
          <w:rFonts w:ascii="Times New Roman" w:hAnsi="Times New Roman" w:cs="Times New Roman"/>
        </w:rPr>
        <w:t xml:space="preserve"> both practices</w:t>
      </w:r>
      <w:r w:rsidR="00D66464" w:rsidRPr="00C85596">
        <w:rPr>
          <w:rFonts w:ascii="Times New Roman" w:hAnsi="Times New Roman" w:cs="Times New Roman"/>
        </w:rPr>
        <w:t xml:space="preserve"> in a similar way</w:t>
      </w:r>
      <w:r w:rsidR="00CA357B" w:rsidRPr="00C85596">
        <w:rPr>
          <w:rFonts w:ascii="Times New Roman" w:hAnsi="Times New Roman" w:cs="Times New Roman"/>
        </w:rPr>
        <w:t>—</w:t>
      </w:r>
      <w:r w:rsidR="005B7E70" w:rsidRPr="00C85596">
        <w:rPr>
          <w:rFonts w:ascii="Times New Roman" w:hAnsi="Times New Roman" w:cs="Times New Roman"/>
        </w:rPr>
        <w:t xml:space="preserve">as options </w:t>
      </w:r>
      <w:r w:rsidR="00CA357B" w:rsidRPr="00C85596">
        <w:rPr>
          <w:rFonts w:ascii="Times New Roman" w:hAnsi="Times New Roman" w:cs="Times New Roman"/>
        </w:rPr>
        <w:t>serving</w:t>
      </w:r>
      <w:r w:rsidRPr="00C85596">
        <w:rPr>
          <w:rFonts w:ascii="Times New Roman" w:hAnsi="Times New Roman" w:cs="Times New Roman"/>
        </w:rPr>
        <w:t xml:space="preserve"> </w:t>
      </w:r>
      <w:r w:rsidR="005B7E70" w:rsidRPr="00C85596">
        <w:rPr>
          <w:rFonts w:ascii="Times New Roman" w:hAnsi="Times New Roman" w:cs="Times New Roman"/>
        </w:rPr>
        <w:t xml:space="preserve">differentiated </w:t>
      </w:r>
      <w:r w:rsidRPr="00C85596">
        <w:rPr>
          <w:rFonts w:ascii="Times New Roman" w:hAnsi="Times New Roman" w:cs="Times New Roman"/>
        </w:rPr>
        <w:t>interactional purposes</w:t>
      </w:r>
      <w:r w:rsidR="00CA357B" w:rsidRPr="00C85596">
        <w:rPr>
          <w:rFonts w:ascii="Times New Roman" w:hAnsi="Times New Roman" w:cs="Times New Roman"/>
        </w:rPr>
        <w:t>—</w:t>
      </w:r>
      <w:r w:rsidRPr="00C85596">
        <w:rPr>
          <w:rFonts w:ascii="Times New Roman" w:hAnsi="Times New Roman" w:cs="Times New Roman"/>
        </w:rPr>
        <w:t xml:space="preserve">provides further evidence that language is a resource for social conduct, rather than </w:t>
      </w:r>
      <w:r w:rsidR="00FD3DDA" w:rsidRPr="00C85596">
        <w:rPr>
          <w:rFonts w:ascii="Times New Roman" w:hAnsi="Times New Roman" w:cs="Times New Roman"/>
        </w:rPr>
        <w:t xml:space="preserve">defined solely by abstract notions of a linguistic system. While in the phonology of French </w:t>
      </w:r>
      <w:r w:rsidR="00686CF7" w:rsidRPr="00C85596">
        <w:rPr>
          <w:rFonts w:ascii="Times New Roman" w:hAnsi="Times New Roman" w:cs="Times New Roman"/>
        </w:rPr>
        <w:t>the glottal stop is</w:t>
      </w:r>
      <w:r w:rsidR="00FD3DDA" w:rsidRPr="00C85596">
        <w:rPr>
          <w:rFonts w:ascii="Times New Roman" w:hAnsi="Times New Roman" w:cs="Times New Roman"/>
        </w:rPr>
        <w:t xml:space="preserve"> not phonemic, French – like German – allows for the communicative use of </w:t>
      </w:r>
      <w:proofErr w:type="spellStart"/>
      <w:r w:rsidR="00FD3DDA" w:rsidRPr="00C85596">
        <w:rPr>
          <w:rFonts w:ascii="Times New Roman" w:hAnsi="Times New Roman" w:cs="Times New Roman"/>
        </w:rPr>
        <w:t>glottalisatio</w:t>
      </w:r>
      <w:r w:rsidR="00686CF7" w:rsidRPr="00C85596">
        <w:rPr>
          <w:rFonts w:ascii="Times New Roman" w:hAnsi="Times New Roman" w:cs="Times New Roman"/>
        </w:rPr>
        <w:t>n</w:t>
      </w:r>
      <w:proofErr w:type="spellEnd"/>
      <w:r w:rsidR="00686CF7" w:rsidRPr="00C85596">
        <w:rPr>
          <w:rFonts w:ascii="Times New Roman" w:hAnsi="Times New Roman" w:cs="Times New Roman"/>
        </w:rPr>
        <w:t xml:space="preserve">. And while descriptions of the German phonological system do </w:t>
      </w:r>
      <w:proofErr w:type="spellStart"/>
      <w:r w:rsidR="00686CF7" w:rsidRPr="00C85596">
        <w:rPr>
          <w:rFonts w:ascii="Times New Roman" w:hAnsi="Times New Roman" w:cs="Times New Roman"/>
        </w:rPr>
        <w:t>recognise</w:t>
      </w:r>
      <w:proofErr w:type="spellEnd"/>
      <w:r w:rsidR="00686CF7" w:rsidRPr="00C85596">
        <w:rPr>
          <w:rFonts w:ascii="Times New Roman" w:hAnsi="Times New Roman" w:cs="Times New Roman"/>
        </w:rPr>
        <w:t xml:space="preserve"> the glottal stop as a form and stipulate its occurrence in a specific </w:t>
      </w:r>
      <w:r w:rsidR="00686CF7" w:rsidRPr="00C85596">
        <w:rPr>
          <w:rFonts w:ascii="Times New Roman" w:hAnsi="Times New Roman" w:cs="Times New Roman"/>
        </w:rPr>
        <w:lastRenderedPageBreak/>
        <w:t xml:space="preserve">position, German also seems to allow for an interactional function of the </w:t>
      </w:r>
      <w:proofErr w:type="spellStart"/>
      <w:r w:rsidR="00686CF7" w:rsidRPr="00C85596">
        <w:rPr>
          <w:rFonts w:ascii="Times New Roman" w:hAnsi="Times New Roman" w:cs="Times New Roman"/>
        </w:rPr>
        <w:t>glottalisation</w:t>
      </w:r>
      <w:proofErr w:type="spellEnd"/>
      <w:r w:rsidR="00686CF7" w:rsidRPr="00C85596">
        <w:rPr>
          <w:rFonts w:ascii="Times New Roman" w:hAnsi="Times New Roman" w:cs="Times New Roman"/>
        </w:rPr>
        <w:t xml:space="preserve">/linking contrast that at times overrides phonological </w:t>
      </w:r>
      <w:r w:rsidR="00232F96" w:rsidRPr="00C85596">
        <w:rPr>
          <w:rFonts w:ascii="Times New Roman" w:hAnsi="Times New Roman" w:cs="Times New Roman"/>
        </w:rPr>
        <w:t>rules and preferences.</w:t>
      </w:r>
    </w:p>
    <w:p w14:paraId="03F57820" w14:textId="77777777" w:rsidR="007C1E42" w:rsidRPr="00C85596" w:rsidRDefault="00DA000A" w:rsidP="006A3E7D">
      <w:pPr>
        <w:spacing w:line="480" w:lineRule="auto"/>
        <w:rPr>
          <w:rFonts w:ascii="Times New Roman" w:hAnsi="Times New Roman" w:cs="Times New Roman"/>
        </w:rPr>
      </w:pPr>
      <w:r w:rsidRPr="00C85596">
        <w:rPr>
          <w:rFonts w:ascii="Times New Roman" w:hAnsi="Times New Roman" w:cs="Times New Roman"/>
        </w:rPr>
        <w:tab/>
        <w:t xml:space="preserve">We consider this study the starting point of a future </w:t>
      </w:r>
      <w:proofErr w:type="spellStart"/>
      <w:r w:rsidRPr="00C85596">
        <w:rPr>
          <w:rFonts w:ascii="Times New Roman" w:hAnsi="Times New Roman" w:cs="Times New Roman"/>
        </w:rPr>
        <w:t>programme</w:t>
      </w:r>
      <w:proofErr w:type="spellEnd"/>
      <w:r w:rsidRPr="00C85596">
        <w:rPr>
          <w:rFonts w:ascii="Times New Roman" w:hAnsi="Times New Roman" w:cs="Times New Roman"/>
        </w:rPr>
        <w:t xml:space="preserve"> of research that </w:t>
      </w:r>
      <w:r w:rsidR="001C1507" w:rsidRPr="00C85596">
        <w:rPr>
          <w:rFonts w:ascii="Times New Roman" w:hAnsi="Times New Roman" w:cs="Times New Roman"/>
        </w:rPr>
        <w:t xml:space="preserve">seeks to explore sound patterns and possibly other linguistic structuring </w:t>
      </w:r>
      <w:r w:rsidR="008A6F86" w:rsidRPr="00C85596">
        <w:rPr>
          <w:rFonts w:ascii="Times New Roman" w:hAnsi="Times New Roman" w:cs="Times New Roman"/>
        </w:rPr>
        <w:t>mechanisms</w:t>
      </w:r>
      <w:r w:rsidR="001C1507" w:rsidRPr="00C85596">
        <w:rPr>
          <w:rFonts w:ascii="Times New Roman" w:hAnsi="Times New Roman" w:cs="Times New Roman"/>
        </w:rPr>
        <w:t xml:space="preserve"> as </w:t>
      </w:r>
      <w:r w:rsidR="001C1507" w:rsidRPr="00C85596">
        <w:rPr>
          <w:rFonts w:ascii="Times New Roman" w:hAnsi="Times New Roman" w:cs="Times New Roman"/>
          <w:i/>
        </w:rPr>
        <w:t>cross-linguistic</w:t>
      </w:r>
      <w:r w:rsidR="001C1507" w:rsidRPr="00C85596">
        <w:rPr>
          <w:rFonts w:ascii="Times New Roman" w:hAnsi="Times New Roman" w:cs="Times New Roman"/>
        </w:rPr>
        <w:t xml:space="preserve"> </w:t>
      </w:r>
      <w:r w:rsidR="001C1507" w:rsidRPr="00C85596">
        <w:rPr>
          <w:rFonts w:ascii="Times New Roman" w:hAnsi="Times New Roman" w:cs="Times New Roman"/>
          <w:i/>
        </w:rPr>
        <w:t xml:space="preserve">practices for </w:t>
      </w:r>
      <w:proofErr w:type="spellStart"/>
      <w:r w:rsidR="001C1507" w:rsidRPr="00C85596">
        <w:rPr>
          <w:rFonts w:ascii="Times New Roman" w:hAnsi="Times New Roman" w:cs="Times New Roman"/>
          <w:i/>
        </w:rPr>
        <w:t>organ</w:t>
      </w:r>
      <w:r w:rsidR="00A912DF" w:rsidRPr="00C85596">
        <w:rPr>
          <w:rFonts w:ascii="Times New Roman" w:hAnsi="Times New Roman" w:cs="Times New Roman"/>
          <w:i/>
        </w:rPr>
        <w:t>is</w:t>
      </w:r>
      <w:r w:rsidR="001C1507" w:rsidRPr="00C85596">
        <w:rPr>
          <w:rFonts w:ascii="Times New Roman" w:hAnsi="Times New Roman" w:cs="Times New Roman"/>
          <w:i/>
        </w:rPr>
        <w:t>ing</w:t>
      </w:r>
      <w:proofErr w:type="spellEnd"/>
      <w:r w:rsidR="001C1507" w:rsidRPr="00C85596">
        <w:rPr>
          <w:rFonts w:ascii="Times New Roman" w:hAnsi="Times New Roman" w:cs="Times New Roman"/>
          <w:i/>
        </w:rPr>
        <w:t xml:space="preserve"> and managing talk</w:t>
      </w:r>
      <w:r w:rsidR="001C1507" w:rsidRPr="00C85596">
        <w:rPr>
          <w:rFonts w:ascii="Times New Roman" w:hAnsi="Times New Roman" w:cs="Times New Roman"/>
        </w:rPr>
        <w:t xml:space="preserve">. </w:t>
      </w:r>
      <w:r w:rsidR="00F36377" w:rsidRPr="00C85596">
        <w:rPr>
          <w:rFonts w:ascii="Times New Roman" w:hAnsi="Times New Roman" w:cs="Times New Roman"/>
        </w:rPr>
        <w:t xml:space="preserve">This line of inquiry </w:t>
      </w:r>
      <w:r w:rsidR="00042D7D" w:rsidRPr="00C85596">
        <w:rPr>
          <w:rFonts w:ascii="Times New Roman" w:hAnsi="Times New Roman" w:cs="Times New Roman"/>
        </w:rPr>
        <w:t>complements recent conversation analytic work on cross-cultural comparisons of social practices (</w:t>
      </w:r>
      <w:proofErr w:type="spellStart"/>
      <w:r w:rsidR="00042D7D" w:rsidRPr="00C85596">
        <w:rPr>
          <w:rFonts w:ascii="Times New Roman" w:hAnsi="Times New Roman" w:cs="Times New Roman"/>
        </w:rPr>
        <w:t>Stivers</w:t>
      </w:r>
      <w:proofErr w:type="spellEnd"/>
      <w:r w:rsidR="00042D7D" w:rsidRPr="00C85596">
        <w:rPr>
          <w:rFonts w:ascii="Times New Roman" w:hAnsi="Times New Roman" w:cs="Times New Roman"/>
        </w:rPr>
        <w:t xml:space="preserve"> et al., 2009; Fox et al. 2010; </w:t>
      </w:r>
      <w:proofErr w:type="spellStart"/>
      <w:r w:rsidR="00042D7D" w:rsidRPr="00C85596">
        <w:rPr>
          <w:rFonts w:ascii="Times New Roman" w:hAnsi="Times New Roman" w:cs="Times New Roman"/>
        </w:rPr>
        <w:t>Dingemanse</w:t>
      </w:r>
      <w:proofErr w:type="spellEnd"/>
      <w:r w:rsidR="00042D7D" w:rsidRPr="00C85596">
        <w:rPr>
          <w:rFonts w:ascii="Times New Roman" w:hAnsi="Times New Roman" w:cs="Times New Roman"/>
        </w:rPr>
        <w:t xml:space="preserve"> &amp; Enfield, 2015) and actions (Enfield &amp; </w:t>
      </w:r>
      <w:proofErr w:type="spellStart"/>
      <w:r w:rsidR="00042D7D" w:rsidRPr="00C85596">
        <w:rPr>
          <w:rFonts w:ascii="Times New Roman" w:hAnsi="Times New Roman" w:cs="Times New Roman"/>
        </w:rPr>
        <w:t>Stivers</w:t>
      </w:r>
      <w:proofErr w:type="spellEnd"/>
      <w:r w:rsidR="00042D7D" w:rsidRPr="00C85596">
        <w:rPr>
          <w:rFonts w:ascii="Times New Roman" w:hAnsi="Times New Roman" w:cs="Times New Roman"/>
        </w:rPr>
        <w:t xml:space="preserve">, 2007; Enfield et al. 2010; </w:t>
      </w:r>
      <w:proofErr w:type="spellStart"/>
      <w:r w:rsidR="00042D7D" w:rsidRPr="00C85596">
        <w:rPr>
          <w:rFonts w:ascii="Times New Roman" w:hAnsi="Times New Roman" w:cs="Times New Roman"/>
        </w:rPr>
        <w:t>Sidnell</w:t>
      </w:r>
      <w:proofErr w:type="spellEnd"/>
      <w:r w:rsidR="00042D7D" w:rsidRPr="00C85596">
        <w:rPr>
          <w:rFonts w:ascii="Times New Roman" w:hAnsi="Times New Roman" w:cs="Times New Roman"/>
        </w:rPr>
        <w:t xml:space="preserve"> &amp; Enfield 2012). </w:t>
      </w:r>
    </w:p>
    <w:p w14:paraId="1EE26684" w14:textId="3DA106DE" w:rsidR="006B07B8" w:rsidRPr="00C85596" w:rsidRDefault="00042D7D" w:rsidP="001806CD">
      <w:pPr>
        <w:spacing w:line="480" w:lineRule="auto"/>
        <w:ind w:firstLine="720"/>
        <w:rPr>
          <w:rFonts w:ascii="Times New Roman" w:hAnsi="Times New Roman" w:cs="Times New Roman"/>
        </w:rPr>
      </w:pPr>
      <w:r w:rsidRPr="00C85596">
        <w:rPr>
          <w:rFonts w:ascii="Times New Roman" w:hAnsi="Times New Roman" w:cs="Times New Roman"/>
        </w:rPr>
        <w:t xml:space="preserve">A cross-linguistic comparison of sound patterns as interactional practices also </w:t>
      </w:r>
      <w:r w:rsidR="00267ABF" w:rsidRPr="00C85596">
        <w:rPr>
          <w:rFonts w:ascii="Times New Roman" w:hAnsi="Times New Roman" w:cs="Times New Roman"/>
        </w:rPr>
        <w:t>complements</w:t>
      </w:r>
      <w:r w:rsidR="00F36377" w:rsidRPr="00C85596">
        <w:rPr>
          <w:rFonts w:ascii="Times New Roman" w:hAnsi="Times New Roman" w:cs="Times New Roman"/>
        </w:rPr>
        <w:t xml:space="preserve"> the </w:t>
      </w:r>
      <w:r w:rsidR="006902DD" w:rsidRPr="00C85596">
        <w:rPr>
          <w:rFonts w:ascii="Times New Roman" w:hAnsi="Times New Roman" w:cs="Times New Roman"/>
        </w:rPr>
        <w:t>more sub</w:t>
      </w:r>
      <w:r w:rsidR="000B075D" w:rsidRPr="00C85596">
        <w:rPr>
          <w:rFonts w:ascii="Times New Roman" w:hAnsi="Times New Roman" w:cs="Times New Roman"/>
        </w:rPr>
        <w:t>stantial body of knowledge accounting</w:t>
      </w:r>
      <w:r w:rsidR="006902DD" w:rsidRPr="00C85596">
        <w:rPr>
          <w:rFonts w:ascii="Times New Roman" w:hAnsi="Times New Roman" w:cs="Times New Roman"/>
        </w:rPr>
        <w:t xml:space="preserve"> for phonetic and proso</w:t>
      </w:r>
      <w:r w:rsidR="000C1FEE" w:rsidRPr="00C85596">
        <w:rPr>
          <w:rFonts w:ascii="Times New Roman" w:hAnsi="Times New Roman" w:cs="Times New Roman"/>
        </w:rPr>
        <w:t>dic practices as language- or variety</w:t>
      </w:r>
      <w:r w:rsidR="00A912DF" w:rsidRPr="00C85596">
        <w:rPr>
          <w:rFonts w:ascii="Times New Roman" w:hAnsi="Times New Roman" w:cs="Times New Roman"/>
        </w:rPr>
        <w:t>-specific.</w:t>
      </w:r>
      <w:r w:rsidR="006902DD" w:rsidRPr="00C85596">
        <w:rPr>
          <w:rFonts w:ascii="Times New Roman" w:hAnsi="Times New Roman" w:cs="Times New Roman"/>
        </w:rPr>
        <w:t xml:space="preserve"> </w:t>
      </w:r>
      <w:r w:rsidR="00A912DF" w:rsidRPr="00C85596">
        <w:rPr>
          <w:rFonts w:ascii="Times New Roman" w:hAnsi="Times New Roman" w:cs="Times New Roman"/>
        </w:rPr>
        <w:t>W</w:t>
      </w:r>
      <w:r w:rsidR="001C1507" w:rsidRPr="00C85596">
        <w:rPr>
          <w:rFonts w:ascii="Times New Roman" w:hAnsi="Times New Roman" w:cs="Times New Roman"/>
        </w:rPr>
        <w:t>hile we do not challe</w:t>
      </w:r>
      <w:r w:rsidR="0080569D" w:rsidRPr="00C85596">
        <w:rPr>
          <w:rFonts w:ascii="Times New Roman" w:hAnsi="Times New Roman" w:cs="Times New Roman"/>
        </w:rPr>
        <w:t>nge the overwhelming evidence for</w:t>
      </w:r>
      <w:r w:rsidR="001C1507" w:rsidRPr="00C85596">
        <w:rPr>
          <w:rFonts w:ascii="Times New Roman" w:hAnsi="Times New Roman" w:cs="Times New Roman"/>
        </w:rPr>
        <w:t xml:space="preserve"> phonologi</w:t>
      </w:r>
      <w:r w:rsidR="006902DD" w:rsidRPr="00C85596">
        <w:rPr>
          <w:rFonts w:ascii="Times New Roman" w:hAnsi="Times New Roman" w:cs="Times New Roman"/>
        </w:rPr>
        <w:t xml:space="preserve">es (and phonologies-for-conversation) </w:t>
      </w:r>
      <w:r w:rsidR="00A912DF" w:rsidRPr="00C85596">
        <w:rPr>
          <w:rFonts w:ascii="Times New Roman" w:hAnsi="Times New Roman" w:cs="Times New Roman"/>
        </w:rPr>
        <w:t xml:space="preserve">that are </w:t>
      </w:r>
      <w:r w:rsidR="006902DD" w:rsidRPr="00C85596">
        <w:rPr>
          <w:rFonts w:ascii="Times New Roman" w:hAnsi="Times New Roman" w:cs="Times New Roman"/>
        </w:rPr>
        <w:t>specific to</w:t>
      </w:r>
      <w:r w:rsidR="001C1507" w:rsidRPr="00C85596">
        <w:rPr>
          <w:rFonts w:ascii="Times New Roman" w:hAnsi="Times New Roman" w:cs="Times New Roman"/>
        </w:rPr>
        <w:t xml:space="preserve"> individual languages and dialects, </w:t>
      </w:r>
      <w:r w:rsidR="00B9299B" w:rsidRPr="00C85596">
        <w:rPr>
          <w:rFonts w:ascii="Times New Roman" w:hAnsi="Times New Roman" w:cs="Times New Roman"/>
        </w:rPr>
        <w:t xml:space="preserve">and </w:t>
      </w:r>
      <w:r w:rsidR="00B9299B" w:rsidRPr="00C85596">
        <w:rPr>
          <w:rFonts w:ascii="Times New Roman" w:hAnsi="Times New Roman" w:cs="Times New Roman"/>
          <w:lang w:val="en-GB"/>
        </w:rPr>
        <w:t xml:space="preserve">while we do not claim that </w:t>
      </w:r>
      <w:proofErr w:type="spellStart"/>
      <w:r w:rsidR="00B9299B" w:rsidRPr="00C85596">
        <w:rPr>
          <w:rFonts w:ascii="Times New Roman" w:hAnsi="Times New Roman" w:cs="Times New Roman"/>
          <w:lang w:val="en-GB"/>
        </w:rPr>
        <w:t>glottalisation</w:t>
      </w:r>
      <w:proofErr w:type="spellEnd"/>
      <w:r w:rsidR="00B9299B" w:rsidRPr="00C85596">
        <w:rPr>
          <w:rFonts w:ascii="Times New Roman" w:hAnsi="Times New Roman" w:cs="Times New Roman"/>
          <w:lang w:val="en-GB"/>
        </w:rPr>
        <w:t xml:space="preserve"> can be accounted for with an interactional analysis alone</w:t>
      </w:r>
      <w:r w:rsidR="00B9299B" w:rsidRPr="00C85596">
        <w:rPr>
          <w:rFonts w:ascii="Times New Roman" w:hAnsi="Times New Roman" w:cs="Times New Roman"/>
        </w:rPr>
        <w:t xml:space="preserve">, </w:t>
      </w:r>
      <w:r w:rsidR="001C1507" w:rsidRPr="00C85596">
        <w:rPr>
          <w:rFonts w:ascii="Times New Roman" w:hAnsi="Times New Roman" w:cs="Times New Roman"/>
        </w:rPr>
        <w:t xml:space="preserve">certain articulatory </w:t>
      </w:r>
      <w:r w:rsidR="005B7E70" w:rsidRPr="00C85596">
        <w:rPr>
          <w:rFonts w:ascii="Times New Roman" w:hAnsi="Times New Roman" w:cs="Times New Roman"/>
        </w:rPr>
        <w:t xml:space="preserve">and </w:t>
      </w:r>
      <w:proofErr w:type="spellStart"/>
      <w:r w:rsidR="005B7E70" w:rsidRPr="00C85596">
        <w:rPr>
          <w:rFonts w:ascii="Times New Roman" w:hAnsi="Times New Roman" w:cs="Times New Roman"/>
        </w:rPr>
        <w:t>phonatory</w:t>
      </w:r>
      <w:proofErr w:type="spellEnd"/>
      <w:r w:rsidR="005B7E70" w:rsidRPr="00C85596">
        <w:rPr>
          <w:rFonts w:ascii="Times New Roman" w:hAnsi="Times New Roman" w:cs="Times New Roman"/>
        </w:rPr>
        <w:t xml:space="preserve"> </w:t>
      </w:r>
      <w:r w:rsidR="001C1507" w:rsidRPr="00C85596">
        <w:rPr>
          <w:rFonts w:ascii="Times New Roman" w:hAnsi="Times New Roman" w:cs="Times New Roman"/>
        </w:rPr>
        <w:t xml:space="preserve">gestures seem to lend themselves to </w:t>
      </w:r>
      <w:r w:rsidR="00C403D6" w:rsidRPr="00C85596">
        <w:rPr>
          <w:rFonts w:ascii="Times New Roman" w:hAnsi="Times New Roman" w:cs="Times New Roman"/>
        </w:rPr>
        <w:t xml:space="preserve">marking </w:t>
      </w:r>
      <w:r w:rsidR="001C1507" w:rsidRPr="00C85596">
        <w:rPr>
          <w:rFonts w:ascii="Times New Roman" w:hAnsi="Times New Roman" w:cs="Times New Roman"/>
        </w:rPr>
        <w:t xml:space="preserve">universally relevant </w:t>
      </w:r>
      <w:r w:rsidR="0080569D" w:rsidRPr="00C85596">
        <w:rPr>
          <w:rFonts w:ascii="Times New Roman" w:hAnsi="Times New Roman" w:cs="Times New Roman"/>
        </w:rPr>
        <w:t>social</w:t>
      </w:r>
      <w:r w:rsidR="00917DA9" w:rsidRPr="00C85596">
        <w:rPr>
          <w:rFonts w:ascii="Times New Roman" w:hAnsi="Times New Roman" w:cs="Times New Roman"/>
        </w:rPr>
        <w:t>-</w:t>
      </w:r>
      <w:r w:rsidR="0080569D" w:rsidRPr="00C85596">
        <w:rPr>
          <w:rFonts w:ascii="Times New Roman" w:hAnsi="Times New Roman" w:cs="Times New Roman"/>
        </w:rPr>
        <w:t>interactional contrasts.</w:t>
      </w:r>
      <w:r w:rsidR="00C403D6" w:rsidRPr="00C85596">
        <w:rPr>
          <w:rFonts w:ascii="Times New Roman" w:hAnsi="Times New Roman" w:cs="Times New Roman"/>
        </w:rPr>
        <w:t xml:space="preserve"> </w:t>
      </w:r>
      <w:r w:rsidR="00895A3B" w:rsidRPr="00C85596">
        <w:rPr>
          <w:rFonts w:ascii="Times New Roman" w:hAnsi="Times New Roman" w:cs="Times New Roman"/>
        </w:rPr>
        <w:t>For example, p</w:t>
      </w:r>
      <w:r w:rsidR="00A912DF" w:rsidRPr="00C85596">
        <w:rPr>
          <w:rFonts w:ascii="Times New Roman" w:hAnsi="Times New Roman" w:cs="Times New Roman"/>
        </w:rPr>
        <w:t>revious work has shown that t</w:t>
      </w:r>
      <w:r w:rsidR="00B03E1C" w:rsidRPr="00C85596">
        <w:rPr>
          <w:rFonts w:ascii="Times New Roman" w:hAnsi="Times New Roman" w:cs="Times New Roman"/>
        </w:rPr>
        <w:t xml:space="preserve">he sound design of utterances </w:t>
      </w:r>
      <w:r w:rsidR="00C15A1A" w:rsidRPr="00C85596">
        <w:rPr>
          <w:rFonts w:ascii="Times New Roman" w:hAnsi="Times New Roman" w:cs="Times New Roman"/>
        </w:rPr>
        <w:t>seems to be</w:t>
      </w:r>
      <w:r w:rsidR="00B03E1C" w:rsidRPr="00C85596">
        <w:rPr>
          <w:rFonts w:ascii="Times New Roman" w:hAnsi="Times New Roman" w:cs="Times New Roman"/>
        </w:rPr>
        <w:t xml:space="preserve"> used by speakers across languages to indicate their sequential alignment with </w:t>
      </w:r>
      <w:r w:rsidR="008A6F86" w:rsidRPr="00C85596">
        <w:rPr>
          <w:rFonts w:ascii="Times New Roman" w:hAnsi="Times New Roman" w:cs="Times New Roman"/>
        </w:rPr>
        <w:t>other speaker</w:t>
      </w:r>
      <w:r w:rsidR="00B03E1C" w:rsidRPr="00C85596">
        <w:rPr>
          <w:rFonts w:ascii="Times New Roman" w:hAnsi="Times New Roman" w:cs="Times New Roman"/>
        </w:rPr>
        <w:t>s</w:t>
      </w:r>
      <w:r w:rsidR="008A6F86" w:rsidRPr="00C85596">
        <w:rPr>
          <w:rFonts w:ascii="Times New Roman" w:hAnsi="Times New Roman" w:cs="Times New Roman"/>
        </w:rPr>
        <w:t>’</w:t>
      </w:r>
      <w:r w:rsidR="00B03E1C" w:rsidRPr="00C85596">
        <w:rPr>
          <w:rFonts w:ascii="Times New Roman" w:hAnsi="Times New Roman" w:cs="Times New Roman"/>
        </w:rPr>
        <w:t xml:space="preserve"> prior talk (</w:t>
      </w:r>
      <w:r w:rsidR="00A912DF" w:rsidRPr="00C85596">
        <w:rPr>
          <w:rFonts w:ascii="Times New Roman" w:hAnsi="Times New Roman" w:cs="Times New Roman"/>
        </w:rPr>
        <w:t>for example,</w:t>
      </w:r>
      <w:r w:rsidR="00C15A1A" w:rsidRPr="00C85596">
        <w:rPr>
          <w:rFonts w:ascii="Times New Roman" w:hAnsi="Times New Roman" w:cs="Times New Roman"/>
        </w:rPr>
        <w:t xml:space="preserve"> through prosodic matching, </w:t>
      </w:r>
      <w:proofErr w:type="spellStart"/>
      <w:r w:rsidR="00B03E1C" w:rsidRPr="00C85596">
        <w:rPr>
          <w:rFonts w:ascii="Times New Roman" w:hAnsi="Times New Roman" w:cs="Times New Roman"/>
        </w:rPr>
        <w:t>Szczepek</w:t>
      </w:r>
      <w:proofErr w:type="spellEnd"/>
      <w:r w:rsidR="00B03E1C" w:rsidRPr="00C85596">
        <w:rPr>
          <w:rFonts w:ascii="Times New Roman" w:hAnsi="Times New Roman" w:cs="Times New Roman"/>
        </w:rPr>
        <w:t xml:space="preserve"> Reed</w:t>
      </w:r>
      <w:r w:rsidR="00956D58" w:rsidRPr="00C85596">
        <w:rPr>
          <w:rFonts w:ascii="Times New Roman" w:hAnsi="Times New Roman" w:cs="Times New Roman"/>
        </w:rPr>
        <w:t>,</w:t>
      </w:r>
      <w:r w:rsidR="00B03E1C" w:rsidRPr="00C85596">
        <w:rPr>
          <w:rFonts w:ascii="Times New Roman" w:hAnsi="Times New Roman" w:cs="Times New Roman"/>
        </w:rPr>
        <w:t xml:space="preserve"> 2012</w:t>
      </w:r>
      <w:r w:rsidR="000D2C73" w:rsidRPr="00C85596">
        <w:rPr>
          <w:rFonts w:ascii="Times New Roman" w:hAnsi="Times New Roman" w:cs="Times New Roman"/>
        </w:rPr>
        <w:t xml:space="preserve">; </w:t>
      </w:r>
      <w:proofErr w:type="spellStart"/>
      <w:r w:rsidR="000D2C73" w:rsidRPr="00C85596">
        <w:rPr>
          <w:rFonts w:ascii="Times New Roman" w:hAnsi="Times New Roman" w:cs="Times New Roman"/>
        </w:rPr>
        <w:t>Szczepek</w:t>
      </w:r>
      <w:proofErr w:type="spellEnd"/>
      <w:r w:rsidR="000D2C73" w:rsidRPr="00C85596">
        <w:rPr>
          <w:rFonts w:ascii="Times New Roman" w:hAnsi="Times New Roman" w:cs="Times New Roman"/>
        </w:rPr>
        <w:t xml:space="preserve"> Reed &amp; Li 2014</w:t>
      </w:r>
      <w:r w:rsidR="00B03E1C" w:rsidRPr="00C85596">
        <w:rPr>
          <w:rFonts w:ascii="Times New Roman" w:hAnsi="Times New Roman" w:cs="Times New Roman"/>
        </w:rPr>
        <w:t>).</w:t>
      </w:r>
      <w:r w:rsidR="00C15A1A" w:rsidRPr="00C85596">
        <w:rPr>
          <w:rFonts w:ascii="Times New Roman" w:hAnsi="Times New Roman" w:cs="Times New Roman"/>
        </w:rPr>
        <w:t xml:space="preserve"> </w:t>
      </w:r>
      <w:r w:rsidR="007446F5" w:rsidRPr="00C85596">
        <w:rPr>
          <w:rFonts w:ascii="Times New Roman" w:hAnsi="Times New Roman" w:cs="Times New Roman"/>
        </w:rPr>
        <w:t xml:space="preserve">Another fundamental contrast is the one between continuing an action trajectory in progress, and beginning a new one. </w:t>
      </w:r>
      <w:r w:rsidR="00C15A1A" w:rsidRPr="00C85596">
        <w:rPr>
          <w:rFonts w:ascii="Times New Roman" w:hAnsi="Times New Roman" w:cs="Times New Roman"/>
        </w:rPr>
        <w:t>Where these interactional practices come into direct contrast with the phonology of a given language</w:t>
      </w:r>
      <w:r w:rsidR="00C06D88" w:rsidRPr="00C85596">
        <w:rPr>
          <w:rFonts w:ascii="Times New Roman" w:hAnsi="Times New Roman" w:cs="Times New Roman"/>
        </w:rPr>
        <w:t>,</w:t>
      </w:r>
      <w:r w:rsidR="00C15A1A" w:rsidRPr="00C85596">
        <w:rPr>
          <w:rFonts w:ascii="Times New Roman" w:hAnsi="Times New Roman" w:cs="Times New Roman"/>
        </w:rPr>
        <w:t xml:space="preserve"> linguistic enquiry has to be able to </w:t>
      </w:r>
      <w:r w:rsidR="005D23C5" w:rsidRPr="00C85596">
        <w:rPr>
          <w:rFonts w:ascii="Times New Roman" w:hAnsi="Times New Roman" w:cs="Times New Roman"/>
        </w:rPr>
        <w:t>incorporate empirical realities of language use.</w:t>
      </w:r>
      <w:r w:rsidR="001E125F" w:rsidRPr="00C85596">
        <w:rPr>
          <w:rFonts w:ascii="Times New Roman" w:hAnsi="Times New Roman" w:cs="Times New Roman"/>
        </w:rPr>
        <w:t xml:space="preserve"> </w:t>
      </w:r>
      <w:r w:rsidR="000D2C73" w:rsidRPr="00C85596">
        <w:rPr>
          <w:rFonts w:ascii="Times New Roman" w:hAnsi="Times New Roman" w:cs="Times New Roman"/>
        </w:rPr>
        <w:t>Micro-analysis of naturally-occurring interactional data must therefore be placed at the heart, rather than</w:t>
      </w:r>
      <w:r w:rsidR="00261220" w:rsidRPr="00C85596">
        <w:rPr>
          <w:rFonts w:ascii="Times New Roman" w:hAnsi="Times New Roman" w:cs="Times New Roman"/>
        </w:rPr>
        <w:t xml:space="preserve"> at</w:t>
      </w:r>
      <w:r w:rsidR="000D2C73" w:rsidRPr="00C85596">
        <w:rPr>
          <w:rFonts w:ascii="Times New Roman" w:hAnsi="Times New Roman" w:cs="Times New Roman"/>
        </w:rPr>
        <w:t xml:space="preserve"> the periphery</w:t>
      </w:r>
      <w:r w:rsidR="00B259D6" w:rsidRPr="00C85596">
        <w:rPr>
          <w:rFonts w:ascii="Times New Roman" w:hAnsi="Times New Roman" w:cs="Times New Roman"/>
        </w:rPr>
        <w:t>,</w:t>
      </w:r>
      <w:r w:rsidR="000D2C73" w:rsidRPr="00C85596">
        <w:rPr>
          <w:rFonts w:ascii="Times New Roman" w:hAnsi="Times New Roman" w:cs="Times New Roman"/>
        </w:rPr>
        <w:t xml:space="preserve"> of </w:t>
      </w:r>
      <w:r w:rsidR="00261220" w:rsidRPr="00C85596">
        <w:rPr>
          <w:rFonts w:ascii="Times New Roman" w:hAnsi="Times New Roman" w:cs="Times New Roman"/>
        </w:rPr>
        <w:t>the</w:t>
      </w:r>
      <w:r w:rsidR="000D2C73" w:rsidRPr="00C85596">
        <w:rPr>
          <w:rFonts w:ascii="Times New Roman" w:hAnsi="Times New Roman" w:cs="Times New Roman"/>
        </w:rPr>
        <w:t xml:space="preserve"> </w:t>
      </w:r>
      <w:r w:rsidR="00261220" w:rsidRPr="00C85596">
        <w:rPr>
          <w:rFonts w:ascii="Times New Roman" w:hAnsi="Times New Roman" w:cs="Times New Roman"/>
        </w:rPr>
        <w:t>linguistic</w:t>
      </w:r>
      <w:r w:rsidR="000D2C73" w:rsidRPr="00C85596">
        <w:rPr>
          <w:rFonts w:ascii="Times New Roman" w:hAnsi="Times New Roman" w:cs="Times New Roman"/>
        </w:rPr>
        <w:t xml:space="preserve"> endeavor. </w:t>
      </w:r>
    </w:p>
    <w:p w14:paraId="721A6008" w14:textId="77777777" w:rsidR="00B77958" w:rsidRPr="00C85596" w:rsidRDefault="00B77958" w:rsidP="001806CD">
      <w:pPr>
        <w:spacing w:line="480" w:lineRule="auto"/>
        <w:ind w:firstLine="720"/>
        <w:rPr>
          <w:rFonts w:ascii="Times New Roman" w:hAnsi="Times New Roman" w:cs="Times New Roman"/>
        </w:rPr>
      </w:pPr>
    </w:p>
    <w:p w14:paraId="7C45DCD7" w14:textId="1624FB7C" w:rsidR="00B77958" w:rsidRPr="00C85596" w:rsidRDefault="00B77958" w:rsidP="005F1970">
      <w:pPr>
        <w:tabs>
          <w:tab w:val="left" w:pos="360"/>
        </w:tabs>
        <w:spacing w:line="360" w:lineRule="auto"/>
        <w:jc w:val="center"/>
        <w:rPr>
          <w:rFonts w:ascii="Times New Roman" w:hAnsi="Times New Roman" w:cs="Times New Roman"/>
        </w:rPr>
      </w:pPr>
      <w:r w:rsidRPr="00C85596">
        <w:rPr>
          <w:rFonts w:ascii="Times New Roman" w:hAnsi="Times New Roman" w:cs="Times New Roman"/>
          <w:lang w:val="fr-FR"/>
        </w:rPr>
        <w:t>APPENDIX</w:t>
      </w:r>
    </w:p>
    <w:p w14:paraId="1F3614F3" w14:textId="77777777" w:rsidR="00B77958" w:rsidRPr="00C85596" w:rsidRDefault="00B77958" w:rsidP="00B77958">
      <w:pPr>
        <w:spacing w:line="360" w:lineRule="auto"/>
        <w:rPr>
          <w:rFonts w:ascii="Times New Roman" w:hAnsi="Times New Roman" w:cs="Times New Roman"/>
          <w:lang w:val="fr-FR"/>
        </w:rPr>
      </w:pPr>
      <w:r w:rsidRPr="00C85596">
        <w:rPr>
          <w:rFonts w:ascii="Times New Roman" w:hAnsi="Times New Roman" w:cs="Times New Roman"/>
          <w:lang w:val="fr-FR"/>
        </w:rPr>
        <w:t>Transcription Conventions (</w:t>
      </w:r>
      <w:proofErr w:type="spellStart"/>
      <w:r w:rsidRPr="00C85596">
        <w:rPr>
          <w:rFonts w:ascii="Times New Roman" w:hAnsi="Times New Roman" w:cs="Times New Roman"/>
          <w:lang w:val="fr-FR"/>
        </w:rPr>
        <w:t>adapted</w:t>
      </w:r>
      <w:proofErr w:type="spellEnd"/>
      <w:r w:rsidRPr="00C85596">
        <w:rPr>
          <w:rFonts w:ascii="Times New Roman" w:hAnsi="Times New Roman" w:cs="Times New Roman"/>
          <w:lang w:val="fr-FR"/>
        </w:rPr>
        <w:t xml:space="preserve"> </w:t>
      </w:r>
      <w:proofErr w:type="spellStart"/>
      <w:r w:rsidRPr="00C85596">
        <w:rPr>
          <w:rFonts w:ascii="Times New Roman" w:hAnsi="Times New Roman" w:cs="Times New Roman"/>
          <w:lang w:val="fr-FR"/>
        </w:rPr>
        <w:t>from</w:t>
      </w:r>
      <w:proofErr w:type="spellEnd"/>
      <w:r w:rsidRPr="00C85596">
        <w:rPr>
          <w:rFonts w:ascii="Times New Roman" w:hAnsi="Times New Roman" w:cs="Times New Roman"/>
          <w:lang w:val="fr-FR"/>
        </w:rPr>
        <w:t xml:space="preserve"> </w:t>
      </w:r>
      <w:proofErr w:type="spellStart"/>
      <w:r w:rsidRPr="00C85596">
        <w:rPr>
          <w:rFonts w:ascii="Times New Roman" w:hAnsi="Times New Roman" w:cs="Times New Roman"/>
          <w:lang w:val="fr-FR"/>
        </w:rPr>
        <w:t>Selting</w:t>
      </w:r>
      <w:proofErr w:type="spellEnd"/>
      <w:r w:rsidRPr="00C85596">
        <w:rPr>
          <w:rFonts w:ascii="Times New Roman" w:hAnsi="Times New Roman" w:cs="Times New Roman"/>
          <w:lang w:val="fr-FR"/>
        </w:rPr>
        <w:t xml:space="preserve"> </w:t>
      </w:r>
      <w:r w:rsidRPr="00C85596">
        <w:rPr>
          <w:rFonts w:ascii="Times New Roman" w:hAnsi="Times New Roman" w:cs="Times New Roman"/>
          <w:i/>
          <w:lang w:val="fr-FR"/>
        </w:rPr>
        <w:t>et al.</w:t>
      </w:r>
      <w:r w:rsidRPr="00C85596">
        <w:rPr>
          <w:rFonts w:ascii="Times New Roman" w:hAnsi="Times New Roman" w:cs="Times New Roman"/>
          <w:lang w:val="fr-FR"/>
        </w:rPr>
        <w:t xml:space="preserve"> 1998)</w:t>
      </w:r>
    </w:p>
    <w:p w14:paraId="7949C93D" w14:textId="77777777" w:rsidR="00B77958" w:rsidRPr="00C85596" w:rsidRDefault="00B77958" w:rsidP="00B77958">
      <w:pPr>
        <w:spacing w:line="360" w:lineRule="auto"/>
        <w:rPr>
          <w:rFonts w:ascii="Times New Roman" w:hAnsi="Times New Roman" w:cs="Times New Roman"/>
          <w:lang w:val="fr-FR"/>
        </w:rPr>
      </w:pPr>
    </w:p>
    <w:p w14:paraId="4E8B3C6D" w14:textId="015DED53" w:rsidR="00B259D6" w:rsidRPr="00C85596" w:rsidRDefault="00B77958" w:rsidP="00B259D6">
      <w:pPr>
        <w:spacing w:line="360" w:lineRule="auto"/>
        <w:rPr>
          <w:rFonts w:ascii="Times New Roman" w:hAnsi="Times New Roman" w:cs="Times New Roman"/>
        </w:rPr>
      </w:pPr>
      <w:r w:rsidRPr="00C85596">
        <w:rPr>
          <w:rFonts w:ascii="Times New Roman" w:hAnsi="Times New Roman" w:cs="Times New Roman"/>
        </w:rPr>
        <w:tab/>
      </w:r>
      <w:r w:rsidR="00B259D6" w:rsidRPr="00C85596">
        <w:rPr>
          <w:rFonts w:ascii="Times New Roman" w:hAnsi="Times New Roman" w:cs="Times New Roman"/>
        </w:rPr>
        <w:t>(.)</w:t>
      </w:r>
      <w:r w:rsidR="00B259D6" w:rsidRPr="00C85596">
        <w:rPr>
          <w:rFonts w:ascii="Times New Roman" w:hAnsi="Times New Roman" w:cs="Times New Roman"/>
        </w:rPr>
        <w:tab/>
      </w:r>
      <w:r w:rsidR="00B259D6" w:rsidRPr="00C85596">
        <w:rPr>
          <w:rFonts w:ascii="Times New Roman" w:hAnsi="Times New Roman" w:cs="Times New Roman"/>
        </w:rPr>
        <w:tab/>
      </w:r>
      <w:proofErr w:type="gramStart"/>
      <w:r w:rsidR="00B259D6" w:rsidRPr="00C85596">
        <w:rPr>
          <w:rFonts w:ascii="Times New Roman" w:hAnsi="Times New Roman" w:cs="Times New Roman"/>
        </w:rPr>
        <w:t>micro-pause</w:t>
      </w:r>
      <w:proofErr w:type="gramEnd"/>
      <w:r w:rsidR="00B259D6" w:rsidRPr="00C85596">
        <w:rPr>
          <w:rFonts w:ascii="Times New Roman" w:hAnsi="Times New Roman" w:cs="Times New Roman"/>
        </w:rPr>
        <w:t xml:space="preserve"> ( &lt; </w:t>
      </w:r>
      <w:r w:rsidR="00F90F7A" w:rsidRPr="00C85596">
        <w:rPr>
          <w:rFonts w:ascii="Times New Roman" w:hAnsi="Times New Roman" w:cs="Times New Roman"/>
        </w:rPr>
        <w:t xml:space="preserve">c. </w:t>
      </w:r>
      <w:r w:rsidR="00B259D6" w:rsidRPr="00C85596">
        <w:rPr>
          <w:rFonts w:ascii="Times New Roman" w:hAnsi="Times New Roman" w:cs="Times New Roman"/>
        </w:rPr>
        <w:t>0.2 s)</w:t>
      </w:r>
    </w:p>
    <w:p w14:paraId="18274383" w14:textId="6591387B" w:rsidR="00B77958" w:rsidRPr="00C85596" w:rsidRDefault="00B259D6" w:rsidP="00A216E6">
      <w:pPr>
        <w:spacing w:line="360" w:lineRule="auto"/>
        <w:rPr>
          <w:rFonts w:ascii="Times New Roman" w:hAnsi="Times New Roman" w:cs="Times New Roman"/>
        </w:rPr>
      </w:pPr>
      <w:r w:rsidRPr="00C85596">
        <w:rPr>
          <w:rFonts w:ascii="Times New Roman" w:hAnsi="Times New Roman" w:cs="Times New Roman"/>
        </w:rPr>
        <w:tab/>
      </w:r>
      <w:r w:rsidR="00B77958" w:rsidRPr="00C85596">
        <w:rPr>
          <w:rFonts w:ascii="Times New Roman" w:hAnsi="Times New Roman" w:cs="Times New Roman"/>
        </w:rPr>
        <w:t>(2.8)</w:t>
      </w:r>
      <w:r w:rsidR="00B77958" w:rsidRPr="00C85596">
        <w:rPr>
          <w:rFonts w:ascii="Times New Roman" w:hAnsi="Times New Roman" w:cs="Times New Roman"/>
        </w:rPr>
        <w:tab/>
      </w:r>
      <w:r w:rsidR="00B77958" w:rsidRPr="00C85596">
        <w:rPr>
          <w:rFonts w:ascii="Times New Roman" w:hAnsi="Times New Roman" w:cs="Times New Roman"/>
        </w:rPr>
        <w:tab/>
        <w:t>measured pause</w:t>
      </w:r>
    </w:p>
    <w:p w14:paraId="3555A5B3" w14:textId="0F30AB9E" w:rsidR="00B77958" w:rsidRPr="00C85596" w:rsidRDefault="00B77958" w:rsidP="00B259D6">
      <w:pPr>
        <w:spacing w:line="360" w:lineRule="auto"/>
        <w:rPr>
          <w:rFonts w:ascii="Times New Roman" w:hAnsi="Times New Roman" w:cs="Times New Roman"/>
        </w:rPr>
      </w:pPr>
      <w:r w:rsidRPr="00C85596">
        <w:rPr>
          <w:rFonts w:ascii="Times New Roman" w:hAnsi="Times New Roman" w:cs="Times New Roman"/>
        </w:rPr>
        <w:tab/>
      </w:r>
      <w:proofErr w:type="gramStart"/>
      <w:r w:rsidR="00B259D6" w:rsidRPr="00C85596">
        <w:rPr>
          <w:rFonts w:ascii="Times New Roman" w:hAnsi="Times New Roman" w:cs="Times New Roman"/>
        </w:rPr>
        <w:t xml:space="preserve">:   ::   </w:t>
      </w:r>
      <w:r w:rsidRPr="00C85596">
        <w:rPr>
          <w:rFonts w:ascii="Times New Roman" w:hAnsi="Times New Roman" w:cs="Times New Roman"/>
        </w:rPr>
        <w:t>:::</w:t>
      </w:r>
      <w:proofErr w:type="gramEnd"/>
      <w:r w:rsidRPr="00C85596">
        <w:rPr>
          <w:rFonts w:ascii="Times New Roman" w:hAnsi="Times New Roman" w:cs="Times New Roman"/>
        </w:rPr>
        <w:tab/>
        <w:t>lengthening</w:t>
      </w:r>
    </w:p>
    <w:p w14:paraId="282D407C" w14:textId="53EC699A" w:rsidR="00B259D6" w:rsidRPr="00C85596" w:rsidRDefault="00B259D6" w:rsidP="00B259D6">
      <w:pPr>
        <w:spacing w:line="360" w:lineRule="auto"/>
        <w:rPr>
          <w:rFonts w:ascii="Times New Roman" w:hAnsi="Times New Roman" w:cs="Times New Roman"/>
        </w:rPr>
      </w:pPr>
      <w:r w:rsidRPr="00C85596">
        <w:rPr>
          <w:rFonts w:ascii="Times New Roman" w:hAnsi="Times New Roman" w:cs="Times New Roman"/>
        </w:rPr>
        <w:tab/>
        <w:t>°</w:t>
      </w:r>
      <w:proofErr w:type="gramStart"/>
      <w:r w:rsidRPr="00C85596">
        <w:rPr>
          <w:rFonts w:ascii="Times New Roman" w:hAnsi="Times New Roman" w:cs="Times New Roman"/>
        </w:rPr>
        <w:t>h  /</w:t>
      </w:r>
      <w:proofErr w:type="gramEnd"/>
      <w:r w:rsidRPr="00C85596">
        <w:rPr>
          <w:rFonts w:ascii="Times New Roman" w:hAnsi="Times New Roman" w:cs="Times New Roman"/>
        </w:rPr>
        <w:t xml:space="preserve">  h°</w:t>
      </w:r>
      <w:r w:rsidRPr="00C85596">
        <w:rPr>
          <w:rFonts w:ascii="Times New Roman" w:hAnsi="Times New Roman" w:cs="Times New Roman"/>
        </w:rPr>
        <w:tab/>
      </w:r>
      <w:proofErr w:type="spellStart"/>
      <w:r w:rsidRPr="00C85596">
        <w:rPr>
          <w:rFonts w:ascii="Times New Roman" w:hAnsi="Times New Roman" w:cs="Times New Roman"/>
        </w:rPr>
        <w:t>inbreath</w:t>
      </w:r>
      <w:proofErr w:type="spellEnd"/>
      <w:r w:rsidRPr="00C85596">
        <w:rPr>
          <w:rFonts w:ascii="Times New Roman" w:hAnsi="Times New Roman" w:cs="Times New Roman"/>
        </w:rPr>
        <w:t xml:space="preserve">  /  outbreath</w:t>
      </w:r>
    </w:p>
    <w:p w14:paraId="0E6F0A85"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r>
      <w:proofErr w:type="spellStart"/>
      <w:r w:rsidRPr="00C85596">
        <w:rPr>
          <w:rFonts w:ascii="Times New Roman" w:hAnsi="Times New Roman" w:cs="Times New Roman"/>
        </w:rPr>
        <w:t>ACcent</w:t>
      </w:r>
      <w:proofErr w:type="spellEnd"/>
      <w:r w:rsidRPr="00C85596">
        <w:rPr>
          <w:rFonts w:ascii="Times New Roman" w:hAnsi="Times New Roman" w:cs="Times New Roman"/>
        </w:rPr>
        <w:tab/>
        <w:t>primary accent</w:t>
      </w:r>
    </w:p>
    <w:p w14:paraId="27705264" w14:textId="5C189005" w:rsidR="00B77958" w:rsidRPr="00C85596" w:rsidRDefault="00B77958" w:rsidP="00B77958">
      <w:pPr>
        <w:spacing w:line="360" w:lineRule="auto"/>
        <w:ind w:firstLine="720"/>
        <w:rPr>
          <w:rFonts w:ascii="Times New Roman" w:hAnsi="Times New Roman" w:cs="Times New Roman"/>
        </w:rPr>
      </w:pPr>
      <w:r w:rsidRPr="00C85596">
        <w:rPr>
          <w:rFonts w:ascii="Times New Roman" w:hAnsi="Times New Roman" w:cs="Times New Roman"/>
        </w:rPr>
        <w:t xml:space="preserve">[ </w:t>
      </w:r>
      <w:r w:rsidRPr="00C85596">
        <w:rPr>
          <w:rFonts w:ascii="Times New Roman" w:hAnsi="Times New Roman" w:cs="Times New Roman"/>
        </w:rPr>
        <w:tab/>
      </w:r>
      <w:r w:rsidR="005F1970" w:rsidRPr="00C85596">
        <w:rPr>
          <w:rFonts w:ascii="Times New Roman" w:hAnsi="Times New Roman" w:cs="Times New Roman"/>
        </w:rPr>
        <w:tab/>
      </w:r>
      <w:proofErr w:type="gramStart"/>
      <w:r w:rsidRPr="00C85596">
        <w:rPr>
          <w:rFonts w:ascii="Times New Roman" w:hAnsi="Times New Roman" w:cs="Times New Roman"/>
        </w:rPr>
        <w:t>overlap</w:t>
      </w:r>
      <w:proofErr w:type="gramEnd"/>
      <w:r w:rsidRPr="00C85596">
        <w:rPr>
          <w:rFonts w:ascii="Times New Roman" w:hAnsi="Times New Roman" w:cs="Times New Roman"/>
        </w:rPr>
        <w:t xml:space="preserve"> of two or more speakers</w:t>
      </w:r>
    </w:p>
    <w:p w14:paraId="1B159C93" w14:textId="77777777" w:rsidR="00B77958" w:rsidRPr="00C85596" w:rsidRDefault="00B77958" w:rsidP="00B77958">
      <w:pPr>
        <w:spacing w:line="360" w:lineRule="auto"/>
        <w:ind w:firstLine="720"/>
        <w:rPr>
          <w:rFonts w:ascii="Times New Roman" w:hAnsi="Times New Roman" w:cs="Times New Roman"/>
        </w:rPr>
      </w:pPr>
      <w:r w:rsidRPr="00C85596">
        <w:rPr>
          <w:rFonts w:ascii="Times New Roman" w:hAnsi="Times New Roman" w:cs="Times New Roman"/>
        </w:rPr>
        <w:t xml:space="preserve">[ </w:t>
      </w:r>
    </w:p>
    <w:p w14:paraId="1EBA2039" w14:textId="77777777" w:rsidR="00B77958" w:rsidRPr="00C85596" w:rsidRDefault="00B77958" w:rsidP="00B77958">
      <w:pPr>
        <w:spacing w:line="360" w:lineRule="auto"/>
        <w:rPr>
          <w:rFonts w:ascii="Times New Roman" w:hAnsi="Times New Roman" w:cs="Times New Roman"/>
        </w:rPr>
      </w:pPr>
    </w:p>
    <w:p w14:paraId="12B91D37" w14:textId="59347336" w:rsidR="00B77958" w:rsidRPr="00C85596" w:rsidRDefault="005F1970" w:rsidP="00B77958">
      <w:pPr>
        <w:spacing w:line="360" w:lineRule="auto"/>
        <w:rPr>
          <w:rFonts w:ascii="Times New Roman" w:hAnsi="Times New Roman" w:cs="Times New Roman"/>
        </w:rPr>
      </w:pPr>
      <w:r w:rsidRPr="00C85596">
        <w:rPr>
          <w:rFonts w:ascii="Times New Roman" w:hAnsi="Times New Roman" w:cs="Times New Roman"/>
        </w:rPr>
        <w:t>Phrase-f</w:t>
      </w:r>
      <w:r w:rsidR="00B77958" w:rsidRPr="00C85596">
        <w:rPr>
          <w:rFonts w:ascii="Times New Roman" w:hAnsi="Times New Roman" w:cs="Times New Roman"/>
        </w:rPr>
        <w:t xml:space="preserve">inal pitch movements: </w:t>
      </w:r>
    </w:p>
    <w:p w14:paraId="62A285B2"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t>?</w:t>
      </w:r>
      <w:r w:rsidRPr="00C85596">
        <w:rPr>
          <w:rFonts w:ascii="Times New Roman" w:hAnsi="Times New Roman" w:cs="Times New Roman"/>
        </w:rPr>
        <w:tab/>
      </w:r>
      <w:r w:rsidRPr="00C85596">
        <w:rPr>
          <w:rFonts w:ascii="Times New Roman" w:hAnsi="Times New Roman" w:cs="Times New Roman"/>
        </w:rPr>
        <w:tab/>
      </w:r>
      <w:proofErr w:type="gramStart"/>
      <w:r w:rsidRPr="00C85596">
        <w:rPr>
          <w:rFonts w:ascii="Times New Roman" w:hAnsi="Times New Roman" w:cs="Times New Roman"/>
        </w:rPr>
        <w:t>rise-to-high</w:t>
      </w:r>
      <w:proofErr w:type="gramEnd"/>
    </w:p>
    <w:p w14:paraId="0FEFD8C8"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t>,</w:t>
      </w:r>
      <w:r w:rsidRPr="00C85596">
        <w:rPr>
          <w:rFonts w:ascii="Times New Roman" w:hAnsi="Times New Roman" w:cs="Times New Roman"/>
        </w:rPr>
        <w:tab/>
      </w:r>
      <w:r w:rsidRPr="00C85596">
        <w:rPr>
          <w:rFonts w:ascii="Times New Roman" w:hAnsi="Times New Roman" w:cs="Times New Roman"/>
        </w:rPr>
        <w:tab/>
        <w:t>rise-to-mid</w:t>
      </w:r>
    </w:p>
    <w:p w14:paraId="7F5C1F55"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t>-</w:t>
      </w:r>
      <w:r w:rsidRPr="00C85596">
        <w:rPr>
          <w:rFonts w:ascii="Times New Roman" w:hAnsi="Times New Roman" w:cs="Times New Roman"/>
        </w:rPr>
        <w:tab/>
      </w:r>
      <w:r w:rsidRPr="00C85596">
        <w:rPr>
          <w:rFonts w:ascii="Times New Roman" w:hAnsi="Times New Roman" w:cs="Times New Roman"/>
        </w:rPr>
        <w:tab/>
      </w:r>
      <w:proofErr w:type="gramStart"/>
      <w:r w:rsidRPr="00C85596">
        <w:rPr>
          <w:rFonts w:ascii="Times New Roman" w:hAnsi="Times New Roman" w:cs="Times New Roman"/>
        </w:rPr>
        <w:t>level</w:t>
      </w:r>
      <w:proofErr w:type="gramEnd"/>
    </w:p>
    <w:p w14:paraId="0C2B064E"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t>;</w:t>
      </w:r>
      <w:r w:rsidRPr="00C85596">
        <w:rPr>
          <w:rFonts w:ascii="Times New Roman" w:hAnsi="Times New Roman" w:cs="Times New Roman"/>
        </w:rPr>
        <w:tab/>
      </w:r>
      <w:r w:rsidRPr="00C85596">
        <w:rPr>
          <w:rFonts w:ascii="Times New Roman" w:hAnsi="Times New Roman" w:cs="Times New Roman"/>
        </w:rPr>
        <w:tab/>
      </w:r>
      <w:proofErr w:type="gramStart"/>
      <w:r w:rsidRPr="00C85596">
        <w:rPr>
          <w:rFonts w:ascii="Times New Roman" w:hAnsi="Times New Roman" w:cs="Times New Roman"/>
        </w:rPr>
        <w:t>fall-to-mid</w:t>
      </w:r>
      <w:proofErr w:type="gramEnd"/>
    </w:p>
    <w:p w14:paraId="61035818" w14:textId="77777777" w:rsidR="00B77958" w:rsidRPr="00C85596" w:rsidRDefault="00B77958" w:rsidP="00B77958">
      <w:pPr>
        <w:spacing w:line="360" w:lineRule="auto"/>
        <w:rPr>
          <w:rFonts w:ascii="Times New Roman" w:hAnsi="Times New Roman" w:cs="Times New Roman"/>
        </w:rPr>
      </w:pPr>
      <w:r w:rsidRPr="00C85596">
        <w:rPr>
          <w:rFonts w:ascii="Times New Roman" w:hAnsi="Times New Roman" w:cs="Times New Roman"/>
        </w:rPr>
        <w:tab/>
        <w:t>.</w:t>
      </w:r>
      <w:r w:rsidRPr="00C85596">
        <w:rPr>
          <w:rFonts w:ascii="Times New Roman" w:hAnsi="Times New Roman" w:cs="Times New Roman"/>
        </w:rPr>
        <w:tab/>
      </w:r>
      <w:r w:rsidRPr="00C85596">
        <w:rPr>
          <w:rFonts w:ascii="Times New Roman" w:hAnsi="Times New Roman" w:cs="Times New Roman"/>
        </w:rPr>
        <w:tab/>
      </w:r>
      <w:proofErr w:type="gramStart"/>
      <w:r w:rsidRPr="00C85596">
        <w:rPr>
          <w:rFonts w:ascii="Times New Roman" w:hAnsi="Times New Roman" w:cs="Times New Roman"/>
        </w:rPr>
        <w:t>fall-to-low</w:t>
      </w:r>
      <w:proofErr w:type="gramEnd"/>
    </w:p>
    <w:p w14:paraId="2E716CAC" w14:textId="77777777" w:rsidR="00B77958" w:rsidRPr="00C85596" w:rsidRDefault="00B77958" w:rsidP="00B77958">
      <w:pPr>
        <w:spacing w:line="360" w:lineRule="auto"/>
        <w:rPr>
          <w:rFonts w:ascii="Times New Roman" w:hAnsi="Times New Roman" w:cs="Times New Roman"/>
        </w:rPr>
      </w:pPr>
    </w:p>
    <w:p w14:paraId="78E2FAD4" w14:textId="77777777" w:rsidR="00B77958" w:rsidRPr="00C85596" w:rsidRDefault="00B77958" w:rsidP="00B77958">
      <w:pPr>
        <w:spacing w:line="480" w:lineRule="auto"/>
        <w:ind w:firstLine="720"/>
        <w:rPr>
          <w:rFonts w:ascii="Times New Roman" w:hAnsi="Times New Roman" w:cs="Times New Roman"/>
        </w:rPr>
      </w:pPr>
    </w:p>
    <w:p w14:paraId="6E8388FA" w14:textId="77777777" w:rsidR="006B07B8" w:rsidRPr="00C85596" w:rsidRDefault="006B07B8" w:rsidP="006A3E7D">
      <w:pPr>
        <w:spacing w:line="480" w:lineRule="auto"/>
        <w:rPr>
          <w:rFonts w:ascii="Times New Roman" w:hAnsi="Times New Roman" w:cs="Times New Roman"/>
        </w:rPr>
      </w:pPr>
    </w:p>
    <w:p w14:paraId="472AD369" w14:textId="1BFCF989" w:rsidR="006B07B8" w:rsidRPr="00C85596" w:rsidRDefault="006B07B8" w:rsidP="000D1254">
      <w:pPr>
        <w:spacing w:line="480" w:lineRule="auto"/>
        <w:jc w:val="center"/>
        <w:rPr>
          <w:rFonts w:ascii="Times New Roman" w:hAnsi="Times New Roman" w:cs="Times New Roman"/>
          <w:caps/>
          <w:sz w:val="28"/>
          <w:szCs w:val="28"/>
        </w:rPr>
      </w:pPr>
      <w:r w:rsidRPr="00C85596">
        <w:rPr>
          <w:rFonts w:ascii="Times New Roman" w:hAnsi="Times New Roman" w:cs="Times New Roman"/>
          <w:caps/>
          <w:sz w:val="28"/>
          <w:szCs w:val="28"/>
        </w:rPr>
        <w:t>References</w:t>
      </w:r>
    </w:p>
    <w:p w14:paraId="3A3E6845" w14:textId="0E378398" w:rsidR="00127775" w:rsidRPr="00C85596" w:rsidRDefault="00127775"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Alber</w:t>
      </w:r>
      <w:proofErr w:type="spellEnd"/>
      <w:r w:rsidRPr="00C85596">
        <w:rPr>
          <w:rFonts w:ascii="Times New Roman" w:eastAsia="Times New Roman" w:hAnsi="Times New Roman" w:cs="Times New Roman"/>
          <w:lang w:eastAsia="sv-SE"/>
        </w:rPr>
        <w:t>, B. (2001).</w:t>
      </w:r>
      <w:proofErr w:type="gramEnd"/>
      <w:r w:rsidRPr="00C85596">
        <w:rPr>
          <w:rFonts w:ascii="Times New Roman" w:eastAsia="Times New Roman" w:hAnsi="Times New Roman" w:cs="Times New Roman"/>
          <w:lang w:eastAsia="sv-SE"/>
        </w:rPr>
        <w:t xml:space="preserve"> Regional variation at edges: Glottal stop epenthesis and dissimilation in </w:t>
      </w:r>
      <w:proofErr w:type="gramStart"/>
      <w:r w:rsidRPr="00C85596">
        <w:rPr>
          <w:rFonts w:ascii="Times New Roman" w:eastAsia="Times New Roman" w:hAnsi="Times New Roman" w:cs="Times New Roman"/>
          <w:lang w:eastAsia="sv-SE"/>
        </w:rPr>
        <w:t>Standard</w:t>
      </w:r>
      <w:proofErr w:type="gramEnd"/>
      <w:r w:rsidRPr="00C85596">
        <w:rPr>
          <w:rFonts w:ascii="Times New Roman" w:eastAsia="Times New Roman" w:hAnsi="Times New Roman" w:cs="Times New Roman"/>
          <w:lang w:eastAsia="sv-SE"/>
        </w:rPr>
        <w:t xml:space="preserve"> and Southern varieties of German. </w:t>
      </w:r>
      <w:proofErr w:type="spellStart"/>
      <w:proofErr w:type="gramStart"/>
      <w:r w:rsidR="00236BF7" w:rsidRPr="00C85596">
        <w:rPr>
          <w:rFonts w:ascii="Times New Roman" w:eastAsia="Times New Roman" w:hAnsi="Times New Roman" w:cs="Times New Roman"/>
          <w:i/>
          <w:iCs/>
          <w:lang w:eastAsia="sv-SE"/>
        </w:rPr>
        <w:t>Zeitschrift</w:t>
      </w:r>
      <w:proofErr w:type="spellEnd"/>
      <w:r w:rsidR="00236BF7" w:rsidRPr="00C85596">
        <w:rPr>
          <w:rFonts w:ascii="Times New Roman" w:eastAsia="Times New Roman" w:hAnsi="Times New Roman" w:cs="Times New Roman"/>
          <w:i/>
          <w:iCs/>
          <w:lang w:eastAsia="sv-SE"/>
        </w:rPr>
        <w:t xml:space="preserve"> </w:t>
      </w:r>
      <w:proofErr w:type="spellStart"/>
      <w:r w:rsidR="00236BF7" w:rsidRPr="00C85596">
        <w:rPr>
          <w:rFonts w:ascii="Times New Roman" w:eastAsia="Times New Roman" w:hAnsi="Times New Roman" w:cs="Times New Roman"/>
          <w:i/>
          <w:iCs/>
          <w:lang w:eastAsia="sv-SE"/>
        </w:rPr>
        <w:t>f</w:t>
      </w:r>
      <w:r w:rsidRPr="00C85596">
        <w:rPr>
          <w:rFonts w:ascii="Times New Roman" w:eastAsia="Times New Roman" w:hAnsi="Times New Roman" w:cs="Times New Roman"/>
          <w:i/>
          <w:iCs/>
          <w:lang w:eastAsia="sv-SE"/>
        </w:rPr>
        <w:t>ür</w:t>
      </w:r>
      <w:proofErr w:type="spellEnd"/>
      <w:r w:rsidRPr="00C85596">
        <w:rPr>
          <w:rFonts w:ascii="Times New Roman" w:eastAsia="Times New Roman" w:hAnsi="Times New Roman" w:cs="Times New Roman"/>
          <w:i/>
          <w:iCs/>
          <w:lang w:eastAsia="sv-SE"/>
        </w:rPr>
        <w:t xml:space="preserve"> </w:t>
      </w:r>
      <w:proofErr w:type="spellStart"/>
      <w:r w:rsidRPr="00C85596">
        <w:rPr>
          <w:rFonts w:ascii="Times New Roman" w:eastAsia="Times New Roman" w:hAnsi="Times New Roman" w:cs="Times New Roman"/>
          <w:i/>
          <w:iCs/>
          <w:lang w:eastAsia="sv-SE"/>
        </w:rPr>
        <w:t>Sprachwissenschaft</w:t>
      </w:r>
      <w:proofErr w:type="spell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20</w:t>
      </w:r>
      <w:r w:rsidRPr="00C85596">
        <w:rPr>
          <w:rFonts w:ascii="Times New Roman" w:eastAsia="Times New Roman" w:hAnsi="Times New Roman" w:cs="Times New Roman"/>
          <w:lang w:eastAsia="sv-SE"/>
        </w:rPr>
        <w:t>(1), 3–41.</w:t>
      </w:r>
      <w:proofErr w:type="gramEnd"/>
    </w:p>
    <w:p w14:paraId="0732F490" w14:textId="24DB9B37" w:rsidR="00127775" w:rsidRPr="00C85596" w:rsidRDefault="00127775" w:rsidP="004E49C3">
      <w:pPr>
        <w:spacing w:line="480" w:lineRule="auto"/>
        <w:ind w:left="567" w:hanging="567"/>
        <w:rPr>
          <w:rFonts w:ascii="Times New Roman" w:eastAsia="Times New Roman" w:hAnsi="Times New Roman" w:cs="Times New Roman"/>
          <w:lang w:eastAsia="sv-SE"/>
        </w:rPr>
      </w:pPr>
      <w:proofErr w:type="gramStart"/>
      <w:r w:rsidRPr="00C85596">
        <w:rPr>
          <w:rFonts w:ascii="Times New Roman" w:eastAsia="Times New Roman" w:hAnsi="Times New Roman" w:cs="Times New Roman"/>
          <w:lang w:eastAsia="sv-SE"/>
        </w:rPr>
        <w:t>Ashmore, M., &amp; Reed, D. (2000).</w:t>
      </w:r>
      <w:proofErr w:type="gramEnd"/>
      <w:r w:rsidRPr="00C85596">
        <w:rPr>
          <w:rFonts w:ascii="Times New Roman" w:eastAsia="Times New Roman" w:hAnsi="Times New Roman" w:cs="Times New Roman"/>
          <w:lang w:eastAsia="sv-SE"/>
        </w:rPr>
        <w:t xml:space="preserve"> Innocence and nostalgia in conversation analysis: The dynamic relations of tape and transcript. </w:t>
      </w:r>
      <w:r w:rsidRPr="00C85596">
        <w:rPr>
          <w:rFonts w:ascii="Times New Roman" w:eastAsia="Times New Roman" w:hAnsi="Times New Roman" w:cs="Times New Roman"/>
          <w:i/>
          <w:iCs/>
          <w:lang w:eastAsia="sv-SE"/>
        </w:rPr>
        <w:t>Forum: Qualitative Social Research</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1</w:t>
      </w:r>
      <w:r w:rsidRPr="00C85596">
        <w:rPr>
          <w:rFonts w:ascii="Times New Roman" w:eastAsia="Times New Roman" w:hAnsi="Times New Roman" w:cs="Times New Roman"/>
          <w:lang w:eastAsia="sv-SE"/>
        </w:rPr>
        <w:t>(3). http://www.qualitative-research.net/index.php/fqs/article/view/1020</w:t>
      </w:r>
    </w:p>
    <w:p w14:paraId="48DCF574" w14:textId="58496B1F" w:rsidR="00127775" w:rsidRPr="00C85596" w:rsidRDefault="00127775" w:rsidP="004E49C3">
      <w:pPr>
        <w:spacing w:line="480" w:lineRule="auto"/>
        <w:ind w:left="567" w:hanging="567"/>
        <w:rPr>
          <w:rFonts w:ascii="Times New Roman" w:eastAsia="Times New Roman" w:hAnsi="Times New Roman" w:cs="Times New Roman"/>
          <w:lang w:eastAsia="sv-SE"/>
        </w:rPr>
      </w:pPr>
      <w:r w:rsidRPr="00C85596">
        <w:rPr>
          <w:rFonts w:ascii="Times New Roman" w:eastAsia="Times New Roman" w:hAnsi="Times New Roman" w:cs="Times New Roman"/>
          <w:lang w:eastAsia="sv-SE"/>
        </w:rPr>
        <w:t xml:space="preserve">Auer, P. (1996). </w:t>
      </w:r>
      <w:proofErr w:type="gramStart"/>
      <w:r w:rsidRPr="00C85596">
        <w:rPr>
          <w:rFonts w:ascii="Times New Roman" w:eastAsia="Times New Roman" w:hAnsi="Times New Roman" w:cs="Times New Roman"/>
          <w:lang w:eastAsia="sv-SE"/>
        </w:rPr>
        <w:t>On the prosody and syntax of turn-continuations.</w:t>
      </w:r>
      <w:proofErr w:type="gramEnd"/>
      <w:r w:rsidRPr="00C85596">
        <w:rPr>
          <w:rFonts w:ascii="Times New Roman" w:eastAsia="Times New Roman" w:hAnsi="Times New Roman" w:cs="Times New Roman"/>
          <w:lang w:eastAsia="sv-SE"/>
        </w:rPr>
        <w:t xml:space="preserve"> In E. Couper-</w:t>
      </w:r>
      <w:proofErr w:type="spellStart"/>
      <w:r w:rsidRPr="00C85596">
        <w:rPr>
          <w:rFonts w:ascii="Times New Roman" w:eastAsia="Times New Roman" w:hAnsi="Times New Roman" w:cs="Times New Roman"/>
          <w:lang w:eastAsia="sv-SE"/>
        </w:rPr>
        <w:t>Kuhlen</w:t>
      </w:r>
      <w:proofErr w:type="spellEnd"/>
      <w:r w:rsidRPr="00C85596">
        <w:rPr>
          <w:rFonts w:ascii="Times New Roman" w:eastAsia="Times New Roman" w:hAnsi="Times New Roman" w:cs="Times New Roman"/>
          <w:lang w:eastAsia="sv-SE"/>
        </w:rPr>
        <w:t xml:space="preserve"> &amp; M. </w:t>
      </w:r>
      <w:proofErr w:type="spellStart"/>
      <w:r w:rsidRPr="00C85596">
        <w:rPr>
          <w:rFonts w:ascii="Times New Roman" w:eastAsia="Times New Roman" w:hAnsi="Times New Roman" w:cs="Times New Roman"/>
          <w:lang w:eastAsia="sv-SE"/>
        </w:rPr>
        <w:t>Selting</w:t>
      </w:r>
      <w:proofErr w:type="spellEnd"/>
      <w:r w:rsidRPr="00C85596">
        <w:rPr>
          <w:rFonts w:ascii="Times New Roman" w:eastAsia="Times New Roman" w:hAnsi="Times New Roman" w:cs="Times New Roman"/>
          <w:lang w:eastAsia="sv-SE"/>
        </w:rPr>
        <w:t xml:space="preserve"> (Eds.), </w:t>
      </w:r>
      <w:r w:rsidR="001072E6" w:rsidRPr="00C85596">
        <w:rPr>
          <w:rFonts w:ascii="Times New Roman" w:eastAsia="Times New Roman" w:hAnsi="Times New Roman" w:cs="Times New Roman"/>
          <w:i/>
          <w:iCs/>
          <w:lang w:eastAsia="sv-SE"/>
        </w:rPr>
        <w:t xml:space="preserve">Prosody in Conversation </w:t>
      </w:r>
      <w:r w:rsidRPr="00C85596">
        <w:rPr>
          <w:rFonts w:ascii="Times New Roman" w:eastAsia="Times New Roman" w:hAnsi="Times New Roman" w:cs="Times New Roman"/>
          <w:lang w:eastAsia="sv-SE"/>
        </w:rPr>
        <w:t>(pp. 57–100). Cambridge: Cambridge University Press.</w:t>
      </w:r>
    </w:p>
    <w:p w14:paraId="43FDC1F3" w14:textId="77777777" w:rsidR="001078C7" w:rsidRPr="00C85596" w:rsidRDefault="001078C7" w:rsidP="001078C7">
      <w:pPr>
        <w:spacing w:line="480" w:lineRule="auto"/>
        <w:ind w:left="567" w:hanging="567"/>
        <w:rPr>
          <w:rFonts w:ascii="Times New Roman" w:eastAsia="Times New Roman" w:hAnsi="Times New Roman" w:cs="Times New Roman"/>
          <w:lang w:val="de-DE" w:eastAsia="sv-SE"/>
        </w:rPr>
      </w:pPr>
      <w:r w:rsidRPr="00C85596">
        <w:rPr>
          <w:rFonts w:ascii="Times New Roman" w:eastAsia="Times New Roman" w:hAnsi="Times New Roman" w:cs="Times New Roman"/>
          <w:lang w:eastAsia="sv-SE"/>
        </w:rPr>
        <w:t xml:space="preserve">Barth-Weingarten, D. (2003). </w:t>
      </w:r>
      <w:proofErr w:type="gramStart"/>
      <w:r w:rsidRPr="00C85596">
        <w:rPr>
          <w:rFonts w:ascii="Times New Roman" w:eastAsia="Times New Roman" w:hAnsi="Times New Roman" w:cs="Times New Roman"/>
          <w:i/>
          <w:lang w:eastAsia="sv-SE"/>
        </w:rPr>
        <w:t>Concession in Spoken English</w:t>
      </w:r>
      <w:r w:rsidRPr="00C85596">
        <w:rPr>
          <w:rFonts w:ascii="Times New Roman" w:eastAsia="Times New Roman" w:hAnsi="Times New Roman" w:cs="Times New Roman"/>
          <w:lang w:eastAsia="sv-SE"/>
        </w:rPr>
        <w:t>.</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de-DE" w:eastAsia="sv-SE"/>
        </w:rPr>
        <w:t>Tübingen: Narr.</w:t>
      </w:r>
    </w:p>
    <w:p w14:paraId="5FC1455F" w14:textId="643503D2" w:rsidR="00127775" w:rsidRPr="00C85596" w:rsidRDefault="00127775" w:rsidP="004E49C3">
      <w:pPr>
        <w:spacing w:line="480" w:lineRule="auto"/>
        <w:ind w:left="567" w:hanging="567"/>
        <w:rPr>
          <w:rFonts w:ascii="Times New Roman" w:eastAsia="Times New Roman" w:hAnsi="Times New Roman" w:cs="Times New Roman"/>
          <w:lang w:eastAsia="sv-SE"/>
        </w:rPr>
      </w:pPr>
      <w:r w:rsidRPr="00C85596">
        <w:rPr>
          <w:rFonts w:ascii="Times New Roman" w:eastAsia="Times New Roman" w:hAnsi="Times New Roman" w:cs="Times New Roman"/>
          <w:lang w:val="de-DE" w:eastAsia="sv-SE"/>
        </w:rPr>
        <w:lastRenderedPageBreak/>
        <w:t xml:space="preserve">Battye, A., Hintze, M.-A., &amp; Rowlett, P. (2000). </w:t>
      </w:r>
      <w:r w:rsidRPr="00C85596">
        <w:rPr>
          <w:rFonts w:ascii="Times New Roman" w:eastAsia="Times New Roman" w:hAnsi="Times New Roman" w:cs="Times New Roman"/>
          <w:i/>
          <w:iCs/>
          <w:lang w:eastAsia="sv-SE"/>
        </w:rPr>
        <w:t>The French Language Today: A Linguistic Introduction</w:t>
      </w:r>
      <w:r w:rsidRPr="00C85596">
        <w:rPr>
          <w:rFonts w:ascii="Times New Roman" w:eastAsia="Times New Roman" w:hAnsi="Times New Roman" w:cs="Times New Roman"/>
          <w:lang w:eastAsia="sv-SE"/>
        </w:rPr>
        <w:t xml:space="preserve"> (2nd </w:t>
      </w:r>
      <w:proofErr w:type="gramStart"/>
      <w:r w:rsidRPr="00C85596">
        <w:rPr>
          <w:rFonts w:ascii="Times New Roman" w:eastAsia="Times New Roman" w:hAnsi="Times New Roman" w:cs="Times New Roman"/>
          <w:lang w:eastAsia="sv-SE"/>
        </w:rPr>
        <w:t>ed</w:t>
      </w:r>
      <w:proofErr w:type="gramEnd"/>
      <w:r w:rsidRPr="00C85596">
        <w:rPr>
          <w:rFonts w:ascii="Times New Roman" w:eastAsia="Times New Roman" w:hAnsi="Times New Roman" w:cs="Times New Roman"/>
          <w:lang w:eastAsia="sv-SE"/>
        </w:rPr>
        <w:t>.). London: Routledge.</w:t>
      </w:r>
    </w:p>
    <w:p w14:paraId="17A6F5CA" w14:textId="77777777" w:rsidR="00167250" w:rsidRPr="00C85596" w:rsidRDefault="00167250" w:rsidP="004E49C3">
      <w:pPr>
        <w:spacing w:line="480" w:lineRule="auto"/>
        <w:ind w:left="567" w:hanging="567"/>
        <w:rPr>
          <w:rFonts w:ascii="Times New Roman" w:hAnsi="Times New Roman" w:cs="Times New Roman"/>
        </w:rPr>
      </w:pPr>
      <w:proofErr w:type="gramStart"/>
      <w:r w:rsidRPr="00C85596">
        <w:rPr>
          <w:rFonts w:ascii="Times New Roman" w:hAnsi="Times New Roman" w:cs="Times New Roman"/>
        </w:rPr>
        <w:t>Clancy, P. M., Thompson, S. A., Suzuki, R., &amp; Tao, H. (1996).</w:t>
      </w:r>
      <w:proofErr w:type="gramEnd"/>
      <w:r w:rsidRPr="00C85596">
        <w:rPr>
          <w:rFonts w:ascii="Times New Roman" w:hAnsi="Times New Roman" w:cs="Times New Roman"/>
        </w:rPr>
        <w:t xml:space="preserve"> </w:t>
      </w:r>
      <w:proofErr w:type="gramStart"/>
      <w:r w:rsidRPr="00C85596">
        <w:rPr>
          <w:rFonts w:ascii="Times New Roman" w:hAnsi="Times New Roman" w:cs="Times New Roman"/>
        </w:rPr>
        <w:t>The conversational use of reactive tokens in English, Japanese, and Mandarin.</w:t>
      </w:r>
      <w:proofErr w:type="gramEnd"/>
      <w:r w:rsidRPr="00C85596">
        <w:rPr>
          <w:rFonts w:ascii="Times New Roman" w:hAnsi="Times New Roman" w:cs="Times New Roman"/>
        </w:rPr>
        <w:t xml:space="preserve"> </w:t>
      </w:r>
      <w:r w:rsidRPr="00C85596">
        <w:rPr>
          <w:rFonts w:ascii="Times New Roman" w:hAnsi="Times New Roman" w:cs="Times New Roman"/>
          <w:i/>
          <w:iCs/>
        </w:rPr>
        <w:t>Journal of Pragmatics</w:t>
      </w:r>
      <w:r w:rsidRPr="00C85596">
        <w:rPr>
          <w:rFonts w:ascii="Times New Roman" w:hAnsi="Times New Roman" w:cs="Times New Roman"/>
        </w:rPr>
        <w:t xml:space="preserve">, </w:t>
      </w:r>
      <w:r w:rsidRPr="00C85596">
        <w:rPr>
          <w:rFonts w:ascii="Times New Roman" w:hAnsi="Times New Roman" w:cs="Times New Roman"/>
          <w:i/>
          <w:iCs/>
        </w:rPr>
        <w:t>26</w:t>
      </w:r>
      <w:r w:rsidRPr="00C85596">
        <w:rPr>
          <w:rFonts w:ascii="Times New Roman" w:hAnsi="Times New Roman" w:cs="Times New Roman"/>
        </w:rPr>
        <w:t>(3), 355–387.</w:t>
      </w:r>
    </w:p>
    <w:p w14:paraId="7B3004F2" w14:textId="77777777" w:rsidR="00167250" w:rsidRPr="00C85596" w:rsidRDefault="00167250" w:rsidP="004E49C3">
      <w:pPr>
        <w:spacing w:line="480" w:lineRule="auto"/>
        <w:ind w:left="567" w:hanging="567"/>
        <w:rPr>
          <w:rFonts w:ascii="Times New Roman" w:hAnsi="Times New Roman" w:cs="Times New Roman"/>
        </w:rPr>
      </w:pPr>
      <w:r w:rsidRPr="00C85596">
        <w:rPr>
          <w:rFonts w:ascii="Times New Roman" w:hAnsi="Times New Roman" w:cs="Times New Roman"/>
        </w:rPr>
        <w:t>Dilley, L., Shattuck-</w:t>
      </w:r>
      <w:proofErr w:type="spellStart"/>
      <w:r w:rsidRPr="00C85596">
        <w:rPr>
          <w:rFonts w:ascii="Times New Roman" w:hAnsi="Times New Roman" w:cs="Times New Roman"/>
        </w:rPr>
        <w:t>Hufnagel</w:t>
      </w:r>
      <w:proofErr w:type="spellEnd"/>
      <w:r w:rsidRPr="00C85596">
        <w:rPr>
          <w:rFonts w:ascii="Times New Roman" w:hAnsi="Times New Roman" w:cs="Times New Roman"/>
        </w:rPr>
        <w:t xml:space="preserve">, S., &amp; </w:t>
      </w:r>
      <w:proofErr w:type="spellStart"/>
      <w:r w:rsidRPr="00C85596">
        <w:rPr>
          <w:rFonts w:ascii="Times New Roman" w:hAnsi="Times New Roman" w:cs="Times New Roman"/>
        </w:rPr>
        <w:t>Ostendorf</w:t>
      </w:r>
      <w:proofErr w:type="spellEnd"/>
      <w:r w:rsidRPr="00C85596">
        <w:rPr>
          <w:rFonts w:ascii="Times New Roman" w:hAnsi="Times New Roman" w:cs="Times New Roman"/>
        </w:rPr>
        <w:t xml:space="preserve">, M. (1996). </w:t>
      </w:r>
      <w:proofErr w:type="spellStart"/>
      <w:proofErr w:type="gramStart"/>
      <w:r w:rsidRPr="00C85596">
        <w:rPr>
          <w:rFonts w:ascii="Times New Roman" w:hAnsi="Times New Roman" w:cs="Times New Roman"/>
        </w:rPr>
        <w:t>Glottalization</w:t>
      </w:r>
      <w:proofErr w:type="spellEnd"/>
      <w:r w:rsidRPr="00C85596">
        <w:rPr>
          <w:rFonts w:ascii="Times New Roman" w:hAnsi="Times New Roman" w:cs="Times New Roman"/>
        </w:rPr>
        <w:t xml:space="preserve"> of word-initial vowels as a function of prosodic structure.</w:t>
      </w:r>
      <w:proofErr w:type="gramEnd"/>
      <w:r w:rsidRPr="00C85596">
        <w:rPr>
          <w:rFonts w:ascii="Times New Roman" w:hAnsi="Times New Roman" w:cs="Times New Roman"/>
        </w:rPr>
        <w:t xml:space="preserve"> </w:t>
      </w:r>
      <w:r w:rsidRPr="00C85596">
        <w:rPr>
          <w:rFonts w:ascii="Times New Roman" w:hAnsi="Times New Roman" w:cs="Times New Roman"/>
          <w:i/>
          <w:iCs/>
        </w:rPr>
        <w:t>Journal of Phonetics</w:t>
      </w:r>
      <w:r w:rsidRPr="00C85596">
        <w:rPr>
          <w:rFonts w:ascii="Times New Roman" w:hAnsi="Times New Roman" w:cs="Times New Roman"/>
        </w:rPr>
        <w:t xml:space="preserve">, </w:t>
      </w:r>
      <w:r w:rsidRPr="00C85596">
        <w:rPr>
          <w:rFonts w:ascii="Times New Roman" w:hAnsi="Times New Roman" w:cs="Times New Roman"/>
          <w:i/>
          <w:iCs/>
        </w:rPr>
        <w:t>24</w:t>
      </w:r>
      <w:r w:rsidRPr="00C85596">
        <w:rPr>
          <w:rFonts w:ascii="Times New Roman" w:hAnsi="Times New Roman" w:cs="Times New Roman"/>
        </w:rPr>
        <w:t>(4), 423–444.</w:t>
      </w:r>
    </w:p>
    <w:p w14:paraId="15FD188D"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Dingemanse</w:t>
      </w:r>
      <w:proofErr w:type="spellEnd"/>
      <w:r w:rsidRPr="00C85596">
        <w:rPr>
          <w:rFonts w:ascii="Times New Roman" w:eastAsia="Times New Roman" w:hAnsi="Times New Roman" w:cs="Times New Roman"/>
          <w:lang w:eastAsia="sv-SE"/>
        </w:rPr>
        <w:t>, M., &amp; Enfield, N. J. (2015).</w:t>
      </w:r>
      <w:proofErr w:type="gramEnd"/>
      <w:r w:rsidRPr="00C85596">
        <w:rPr>
          <w:rFonts w:ascii="Times New Roman" w:eastAsia="Times New Roman" w:hAnsi="Times New Roman" w:cs="Times New Roman"/>
          <w:lang w:eastAsia="sv-SE"/>
        </w:rPr>
        <w:t xml:space="preserve"> Other-initiated repair across languages: Towards a typology of conversational structures. </w:t>
      </w:r>
      <w:r w:rsidRPr="00C85596">
        <w:rPr>
          <w:rFonts w:ascii="Times New Roman" w:eastAsia="Times New Roman" w:hAnsi="Times New Roman" w:cs="Times New Roman"/>
          <w:i/>
          <w:iCs/>
          <w:lang w:eastAsia="sv-SE"/>
        </w:rPr>
        <w:t>Open Linguistics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1</w:t>
      </w:r>
      <w:r w:rsidRPr="00C85596">
        <w:rPr>
          <w:rFonts w:ascii="Times New Roman" w:eastAsia="Times New Roman" w:hAnsi="Times New Roman" w:cs="Times New Roman"/>
          <w:lang w:eastAsia="sv-SE"/>
        </w:rPr>
        <w:t>(1), 96–118.</w:t>
      </w:r>
    </w:p>
    <w:p w14:paraId="29A39D2F"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t>Encrevé</w:t>
      </w:r>
      <w:proofErr w:type="spellEnd"/>
      <w:r w:rsidRPr="00C85596">
        <w:rPr>
          <w:rFonts w:ascii="Times New Roman" w:eastAsia="Times New Roman" w:hAnsi="Times New Roman" w:cs="Times New Roman"/>
          <w:lang w:eastAsia="sv-SE"/>
        </w:rPr>
        <w:t xml:space="preserve">, P. (1988). </w:t>
      </w:r>
      <w:r w:rsidRPr="00C85596">
        <w:rPr>
          <w:rFonts w:ascii="Times New Roman" w:eastAsia="Times New Roman" w:hAnsi="Times New Roman" w:cs="Times New Roman"/>
          <w:i/>
          <w:iCs/>
          <w:lang w:eastAsia="sv-SE"/>
        </w:rPr>
        <w:t xml:space="preserve">La liaison avec </w:t>
      </w:r>
      <w:proofErr w:type="gramStart"/>
      <w:r w:rsidRPr="00C85596">
        <w:rPr>
          <w:rFonts w:ascii="Times New Roman" w:eastAsia="Times New Roman" w:hAnsi="Times New Roman" w:cs="Times New Roman"/>
          <w:i/>
          <w:iCs/>
          <w:lang w:eastAsia="sv-SE"/>
        </w:rPr>
        <w:t>et</w:t>
      </w:r>
      <w:proofErr w:type="gramEnd"/>
      <w:r w:rsidRPr="00C85596">
        <w:rPr>
          <w:rFonts w:ascii="Times New Roman" w:eastAsia="Times New Roman" w:hAnsi="Times New Roman" w:cs="Times New Roman"/>
          <w:i/>
          <w:iCs/>
          <w:lang w:eastAsia="sv-SE"/>
        </w:rPr>
        <w:t xml:space="preserve"> sans </w:t>
      </w:r>
      <w:proofErr w:type="spellStart"/>
      <w:r w:rsidRPr="00C85596">
        <w:rPr>
          <w:rFonts w:ascii="Times New Roman" w:eastAsia="Times New Roman" w:hAnsi="Times New Roman" w:cs="Times New Roman"/>
          <w:i/>
          <w:iCs/>
          <w:lang w:eastAsia="sv-SE"/>
        </w:rPr>
        <w:t>enchaînement</w:t>
      </w:r>
      <w:proofErr w:type="spellEnd"/>
      <w:r w:rsidRPr="00C85596">
        <w:rPr>
          <w:rFonts w:ascii="Times New Roman" w:eastAsia="Times New Roman" w:hAnsi="Times New Roman" w:cs="Times New Roman"/>
          <w:lang w:eastAsia="sv-SE"/>
        </w:rPr>
        <w:t xml:space="preserve">. Paris: </w:t>
      </w:r>
      <w:proofErr w:type="spellStart"/>
      <w:r w:rsidRPr="00C85596">
        <w:rPr>
          <w:rFonts w:ascii="Times New Roman" w:eastAsia="Times New Roman" w:hAnsi="Times New Roman" w:cs="Times New Roman"/>
          <w:lang w:eastAsia="sv-SE"/>
        </w:rPr>
        <w:t>Seuil</w:t>
      </w:r>
      <w:proofErr w:type="spellEnd"/>
      <w:r w:rsidRPr="00C85596">
        <w:rPr>
          <w:rFonts w:ascii="Times New Roman" w:eastAsia="Times New Roman" w:hAnsi="Times New Roman" w:cs="Times New Roman"/>
          <w:lang w:eastAsia="sv-SE"/>
        </w:rPr>
        <w:t>.</w:t>
      </w:r>
    </w:p>
    <w:p w14:paraId="032E2C5E" w14:textId="77777777" w:rsidR="00167250" w:rsidRPr="00C85596" w:rsidRDefault="00167250" w:rsidP="004E49C3">
      <w:pPr>
        <w:spacing w:line="480" w:lineRule="auto"/>
        <w:ind w:left="567" w:hanging="567"/>
        <w:rPr>
          <w:rFonts w:ascii="Times New Roman" w:eastAsia="Times New Roman" w:hAnsi="Times New Roman" w:cs="Times New Roman"/>
          <w:lang w:val="sv-SE" w:eastAsia="sv-SE"/>
        </w:rPr>
      </w:pPr>
      <w:proofErr w:type="gramStart"/>
      <w:r w:rsidRPr="00C85596">
        <w:rPr>
          <w:rFonts w:ascii="Times New Roman" w:eastAsia="Times New Roman" w:hAnsi="Times New Roman" w:cs="Times New Roman"/>
          <w:lang w:eastAsia="sv-SE"/>
        </w:rPr>
        <w:t xml:space="preserve">Enfield, N. J., </w:t>
      </w:r>
      <w:proofErr w:type="spellStart"/>
      <w:r w:rsidRPr="00C85596">
        <w:rPr>
          <w:rFonts w:ascii="Times New Roman" w:eastAsia="Times New Roman" w:hAnsi="Times New Roman" w:cs="Times New Roman"/>
          <w:lang w:eastAsia="sv-SE"/>
        </w:rPr>
        <w:t>Stivers</w:t>
      </w:r>
      <w:proofErr w:type="spellEnd"/>
      <w:r w:rsidRPr="00C85596">
        <w:rPr>
          <w:rFonts w:ascii="Times New Roman" w:eastAsia="Times New Roman" w:hAnsi="Times New Roman" w:cs="Times New Roman"/>
          <w:lang w:eastAsia="sv-SE"/>
        </w:rPr>
        <w:t>, T., &amp; Levinson, S. C. (Eds.).</w:t>
      </w:r>
      <w:proofErr w:type="gramEnd"/>
      <w:r w:rsidRPr="00C85596">
        <w:rPr>
          <w:rFonts w:ascii="Times New Roman" w:eastAsia="Times New Roman" w:hAnsi="Times New Roman" w:cs="Times New Roman"/>
          <w:lang w:eastAsia="sv-SE"/>
        </w:rPr>
        <w:t xml:space="preserve"> (2010). </w:t>
      </w:r>
      <w:r w:rsidRPr="00C85596">
        <w:rPr>
          <w:rFonts w:ascii="Times New Roman" w:eastAsia="Times New Roman" w:hAnsi="Times New Roman" w:cs="Times New Roman"/>
          <w:i/>
          <w:iCs/>
          <w:lang w:eastAsia="sv-SE"/>
        </w:rPr>
        <w:t xml:space="preserve">Question-Response Sequences in Conversation </w:t>
      </w:r>
      <w:proofErr w:type="gramStart"/>
      <w:r w:rsidRPr="00C85596">
        <w:rPr>
          <w:rFonts w:ascii="Times New Roman" w:eastAsia="Times New Roman" w:hAnsi="Times New Roman" w:cs="Times New Roman"/>
          <w:i/>
          <w:iCs/>
          <w:lang w:eastAsia="sv-SE"/>
        </w:rPr>
        <w:t>Across</w:t>
      </w:r>
      <w:proofErr w:type="gramEnd"/>
      <w:r w:rsidRPr="00C85596">
        <w:rPr>
          <w:rFonts w:ascii="Times New Roman" w:eastAsia="Times New Roman" w:hAnsi="Times New Roman" w:cs="Times New Roman"/>
          <w:i/>
          <w:iCs/>
          <w:lang w:eastAsia="sv-SE"/>
        </w:rPr>
        <w:t xml:space="preserve"> Ten Languages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Cs/>
          <w:lang w:val="sv-SE" w:eastAsia="sv-SE"/>
        </w:rPr>
        <w:t>[Special issue]</w:t>
      </w:r>
      <w:r w:rsidRPr="00C85596">
        <w:rPr>
          <w:rFonts w:ascii="Times New Roman" w:eastAsia="Times New Roman" w:hAnsi="Times New Roman" w:cs="Times New Roman"/>
          <w:i/>
          <w:iCs/>
          <w:lang w:val="sv-SE" w:eastAsia="sv-SE"/>
        </w:rPr>
        <w:t>. Journal of Pragmatics 42</w:t>
      </w:r>
      <w:r w:rsidRPr="00C85596">
        <w:rPr>
          <w:rFonts w:ascii="Times New Roman" w:eastAsia="Times New Roman" w:hAnsi="Times New Roman" w:cs="Times New Roman"/>
          <w:lang w:val="sv-SE" w:eastAsia="sv-SE"/>
        </w:rPr>
        <w:t>(10).</w:t>
      </w:r>
    </w:p>
    <w:p w14:paraId="57F0F140" w14:textId="77777777" w:rsidR="00167250" w:rsidRPr="00C85596" w:rsidRDefault="00167250" w:rsidP="004E49C3">
      <w:pPr>
        <w:spacing w:line="480" w:lineRule="auto"/>
        <w:ind w:left="567" w:hanging="567"/>
        <w:rPr>
          <w:rFonts w:ascii="Times New Roman" w:hAnsi="Times New Roman" w:cs="Times New Roman"/>
        </w:rPr>
      </w:pPr>
      <w:proofErr w:type="gramStart"/>
      <w:r w:rsidRPr="00C85596">
        <w:rPr>
          <w:rFonts w:ascii="Times New Roman" w:hAnsi="Times New Roman" w:cs="Times New Roman"/>
        </w:rPr>
        <w:t xml:space="preserve">Enfield, N. J., &amp; </w:t>
      </w:r>
      <w:proofErr w:type="spellStart"/>
      <w:r w:rsidRPr="00C85596">
        <w:rPr>
          <w:rFonts w:ascii="Times New Roman" w:hAnsi="Times New Roman" w:cs="Times New Roman"/>
        </w:rPr>
        <w:t>Stivers</w:t>
      </w:r>
      <w:proofErr w:type="spellEnd"/>
      <w:r w:rsidRPr="00C85596">
        <w:rPr>
          <w:rFonts w:ascii="Times New Roman" w:hAnsi="Times New Roman" w:cs="Times New Roman"/>
        </w:rPr>
        <w:t>, T. (Eds.).</w:t>
      </w:r>
      <w:proofErr w:type="gramEnd"/>
      <w:r w:rsidRPr="00C85596">
        <w:rPr>
          <w:rFonts w:ascii="Times New Roman" w:hAnsi="Times New Roman" w:cs="Times New Roman"/>
        </w:rPr>
        <w:t xml:space="preserve"> </w:t>
      </w:r>
      <w:proofErr w:type="gramStart"/>
      <w:r w:rsidRPr="00C85596">
        <w:rPr>
          <w:rFonts w:ascii="Times New Roman" w:hAnsi="Times New Roman" w:cs="Times New Roman"/>
        </w:rPr>
        <w:t xml:space="preserve">(2007). </w:t>
      </w:r>
      <w:r w:rsidRPr="00C85596">
        <w:rPr>
          <w:rFonts w:ascii="Times New Roman" w:hAnsi="Times New Roman" w:cs="Times New Roman"/>
          <w:i/>
          <w:iCs/>
        </w:rPr>
        <w:t>Person Reference in Interaction</w:t>
      </w:r>
      <w:r w:rsidRPr="00C85596">
        <w:rPr>
          <w:rFonts w:ascii="Times New Roman" w:hAnsi="Times New Roman" w:cs="Times New Roman"/>
        </w:rPr>
        <w:t>.</w:t>
      </w:r>
      <w:proofErr w:type="gramEnd"/>
      <w:r w:rsidRPr="00C85596">
        <w:rPr>
          <w:rFonts w:ascii="Times New Roman" w:hAnsi="Times New Roman" w:cs="Times New Roman"/>
        </w:rPr>
        <w:t xml:space="preserve"> Cambridge: Cambridge University Press.</w:t>
      </w:r>
    </w:p>
    <w:p w14:paraId="2A6DE525"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r w:rsidRPr="00C85596" w:rsidDel="00167250">
        <w:rPr>
          <w:rFonts w:ascii="Times New Roman" w:hAnsi="Times New Roman" w:cs="Times New Roman"/>
        </w:rPr>
        <w:t xml:space="preserve"> </w:t>
      </w:r>
      <w:proofErr w:type="spellStart"/>
      <w:proofErr w:type="gramStart"/>
      <w:r w:rsidRPr="00C85596">
        <w:rPr>
          <w:rFonts w:ascii="Times New Roman" w:eastAsia="Times New Roman" w:hAnsi="Times New Roman" w:cs="Times New Roman"/>
          <w:lang w:eastAsia="sv-SE"/>
        </w:rPr>
        <w:t>Fagyal</w:t>
      </w:r>
      <w:proofErr w:type="spellEnd"/>
      <w:r w:rsidRPr="00C85596">
        <w:rPr>
          <w:rFonts w:ascii="Times New Roman" w:eastAsia="Times New Roman" w:hAnsi="Times New Roman" w:cs="Times New Roman"/>
          <w:lang w:eastAsia="sv-SE"/>
        </w:rPr>
        <w:t xml:space="preserve">, Z., </w:t>
      </w:r>
      <w:proofErr w:type="spellStart"/>
      <w:r w:rsidRPr="00C85596">
        <w:rPr>
          <w:rFonts w:ascii="Times New Roman" w:eastAsia="Times New Roman" w:hAnsi="Times New Roman" w:cs="Times New Roman"/>
          <w:lang w:eastAsia="sv-SE"/>
        </w:rPr>
        <w:t>Kibbee</w:t>
      </w:r>
      <w:proofErr w:type="spellEnd"/>
      <w:r w:rsidRPr="00C85596">
        <w:rPr>
          <w:rFonts w:ascii="Times New Roman" w:eastAsia="Times New Roman" w:hAnsi="Times New Roman" w:cs="Times New Roman"/>
          <w:lang w:eastAsia="sv-SE"/>
        </w:rPr>
        <w:t>, D., &amp; Jenkins, F. (2006).</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French: A Linguistic Introduction</w:t>
      </w:r>
      <w:r w:rsidRPr="00C85596">
        <w:rPr>
          <w:rFonts w:ascii="Times New Roman" w:eastAsia="Times New Roman" w:hAnsi="Times New Roman" w:cs="Times New Roman"/>
          <w:lang w:eastAsia="sv-SE"/>
        </w:rPr>
        <w:t>. Cambridge: Cambridge University Press.</w:t>
      </w:r>
    </w:p>
    <w:p w14:paraId="74438859" w14:textId="08992505" w:rsidR="00167250" w:rsidRPr="00C85596" w:rsidRDefault="00167250" w:rsidP="004E49C3">
      <w:pPr>
        <w:spacing w:line="480" w:lineRule="auto"/>
        <w:ind w:left="567" w:hanging="567"/>
        <w:rPr>
          <w:rFonts w:ascii="Times New Roman" w:eastAsia="Times New Roman" w:hAnsi="Times New Roman" w:cs="Times New Roman"/>
          <w:lang w:eastAsia="sv-SE"/>
        </w:rPr>
      </w:pPr>
      <w:r w:rsidRPr="00C85596">
        <w:rPr>
          <w:rFonts w:ascii="Times New Roman" w:eastAsia="Times New Roman" w:hAnsi="Times New Roman" w:cs="Times New Roman"/>
          <w:lang w:val="de-DE" w:eastAsia="sv-SE"/>
        </w:rPr>
        <w:t xml:space="preserve">Fleischer, J., &amp; Schmid, S. (2006). Zurich German. </w:t>
      </w:r>
      <w:r w:rsidRPr="00C85596">
        <w:rPr>
          <w:rFonts w:ascii="Times New Roman" w:eastAsia="Times New Roman" w:hAnsi="Times New Roman" w:cs="Times New Roman"/>
          <w:i/>
          <w:iCs/>
          <w:lang w:eastAsia="sv-SE"/>
        </w:rPr>
        <w:t>Journal of the International Phonetic Association</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36</w:t>
      </w:r>
      <w:r w:rsidRPr="00C85596">
        <w:rPr>
          <w:rFonts w:ascii="Times New Roman" w:eastAsia="Times New Roman" w:hAnsi="Times New Roman" w:cs="Times New Roman"/>
          <w:lang w:eastAsia="sv-SE"/>
        </w:rPr>
        <w:t>, 243–253.</w:t>
      </w:r>
    </w:p>
    <w:p w14:paraId="54FC73F6"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proofErr w:type="gramStart"/>
      <w:r w:rsidRPr="00C85596">
        <w:rPr>
          <w:rFonts w:ascii="Times New Roman" w:eastAsia="Times New Roman" w:hAnsi="Times New Roman" w:cs="Times New Roman"/>
          <w:lang w:eastAsia="sv-SE"/>
        </w:rPr>
        <w:t>Ford, C. E., &amp; Thompson, S. A. (1996).</w:t>
      </w:r>
      <w:proofErr w:type="gramEnd"/>
      <w:r w:rsidRPr="00C85596">
        <w:rPr>
          <w:rFonts w:ascii="Times New Roman" w:eastAsia="Times New Roman" w:hAnsi="Times New Roman" w:cs="Times New Roman"/>
          <w:lang w:eastAsia="sv-SE"/>
        </w:rPr>
        <w:t xml:space="preserve"> Interactional units in conversation: Syntactic, </w:t>
      </w:r>
      <w:proofErr w:type="spellStart"/>
      <w:r w:rsidRPr="00C85596">
        <w:rPr>
          <w:rFonts w:ascii="Times New Roman" w:eastAsia="Times New Roman" w:hAnsi="Times New Roman" w:cs="Times New Roman"/>
          <w:lang w:eastAsia="sv-SE"/>
        </w:rPr>
        <w:t>intonational</w:t>
      </w:r>
      <w:proofErr w:type="spellEnd"/>
      <w:r w:rsidRPr="00C85596">
        <w:rPr>
          <w:rFonts w:ascii="Times New Roman" w:eastAsia="Times New Roman" w:hAnsi="Times New Roman" w:cs="Times New Roman"/>
          <w:lang w:eastAsia="sv-SE"/>
        </w:rPr>
        <w:t xml:space="preserve">, and pragmatic resources for the management of turns. </w:t>
      </w:r>
      <w:proofErr w:type="gramStart"/>
      <w:r w:rsidRPr="00C85596">
        <w:rPr>
          <w:rFonts w:ascii="Times New Roman" w:eastAsia="Times New Roman" w:hAnsi="Times New Roman" w:cs="Times New Roman"/>
          <w:lang w:eastAsia="sv-SE"/>
        </w:rPr>
        <w:t xml:space="preserve">In E. Ochs, E. A. </w:t>
      </w:r>
      <w:proofErr w:type="spellStart"/>
      <w:r w:rsidRPr="00C85596">
        <w:rPr>
          <w:rFonts w:ascii="Times New Roman" w:eastAsia="Times New Roman" w:hAnsi="Times New Roman" w:cs="Times New Roman"/>
          <w:lang w:eastAsia="sv-SE"/>
        </w:rPr>
        <w:t>Schegloff</w:t>
      </w:r>
      <w:proofErr w:type="spellEnd"/>
      <w:r w:rsidRPr="00C85596">
        <w:rPr>
          <w:rFonts w:ascii="Times New Roman" w:eastAsia="Times New Roman" w:hAnsi="Times New Roman" w:cs="Times New Roman"/>
          <w:lang w:eastAsia="sv-SE"/>
        </w:rPr>
        <w:t xml:space="preserve">, &amp; S. A. Thompson (Eds.), </w:t>
      </w:r>
      <w:r w:rsidRPr="00C85596">
        <w:rPr>
          <w:rFonts w:ascii="Times New Roman" w:eastAsia="Times New Roman" w:hAnsi="Times New Roman" w:cs="Times New Roman"/>
          <w:i/>
          <w:iCs/>
          <w:lang w:eastAsia="sv-SE"/>
        </w:rPr>
        <w:t>Interaction and Grammar</w:t>
      </w:r>
      <w:r w:rsidRPr="00C85596">
        <w:rPr>
          <w:rFonts w:ascii="Times New Roman" w:eastAsia="Times New Roman" w:hAnsi="Times New Roman" w:cs="Times New Roman"/>
          <w:lang w:eastAsia="sv-SE"/>
        </w:rPr>
        <w:t xml:space="preserve"> (pp. 134–184).</w:t>
      </w:r>
      <w:proofErr w:type="gramEnd"/>
      <w:r w:rsidRPr="00C85596">
        <w:rPr>
          <w:rFonts w:ascii="Times New Roman" w:eastAsia="Times New Roman" w:hAnsi="Times New Roman" w:cs="Times New Roman"/>
          <w:lang w:eastAsia="sv-SE"/>
        </w:rPr>
        <w:t xml:space="preserve"> Cambridge: Cambridge University Press.</w:t>
      </w:r>
    </w:p>
    <w:p w14:paraId="73F9950E"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t>Fougeron</w:t>
      </w:r>
      <w:proofErr w:type="spellEnd"/>
      <w:r w:rsidRPr="00C85596">
        <w:rPr>
          <w:rFonts w:ascii="Times New Roman" w:eastAsia="Times New Roman" w:hAnsi="Times New Roman" w:cs="Times New Roman"/>
          <w:lang w:eastAsia="sv-SE"/>
        </w:rPr>
        <w:t xml:space="preserve">, C. (2001). </w:t>
      </w:r>
      <w:proofErr w:type="gramStart"/>
      <w:r w:rsidRPr="00C85596">
        <w:rPr>
          <w:rFonts w:ascii="Times New Roman" w:eastAsia="Times New Roman" w:hAnsi="Times New Roman" w:cs="Times New Roman"/>
          <w:lang w:eastAsia="sv-SE"/>
        </w:rPr>
        <w:t>Articulatory properties of initial segments in several prosodic constituents in French.</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Journal of Phonetics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29</w:t>
      </w:r>
      <w:r w:rsidRPr="00C85596">
        <w:rPr>
          <w:rFonts w:ascii="Times New Roman" w:eastAsia="Times New Roman" w:hAnsi="Times New Roman" w:cs="Times New Roman"/>
          <w:lang w:eastAsia="sv-SE"/>
        </w:rPr>
        <w:t>(2), 109–135.</w:t>
      </w:r>
    </w:p>
    <w:p w14:paraId="48D8417B" w14:textId="77777777" w:rsidR="00167250" w:rsidRPr="00C85596" w:rsidRDefault="00167250"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lastRenderedPageBreak/>
        <w:t>Fougeron</w:t>
      </w:r>
      <w:proofErr w:type="spellEnd"/>
      <w:r w:rsidRPr="00C85596">
        <w:rPr>
          <w:rFonts w:ascii="Times New Roman" w:eastAsia="Times New Roman" w:hAnsi="Times New Roman" w:cs="Times New Roman"/>
          <w:lang w:eastAsia="sv-SE"/>
        </w:rPr>
        <w:t>, C., &amp; Keating, P. A. (1997).</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lang w:eastAsia="sv-SE"/>
        </w:rPr>
        <w:t>Articulatory strengthening at edges of prosodic domains.</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i/>
          <w:iCs/>
          <w:lang w:eastAsia="sv-SE"/>
        </w:rPr>
        <w:t>The Journal of the Acoustical Society of America</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101</w:t>
      </w:r>
      <w:r w:rsidRPr="00C85596">
        <w:rPr>
          <w:rFonts w:ascii="Times New Roman" w:eastAsia="Times New Roman" w:hAnsi="Times New Roman" w:cs="Times New Roman"/>
          <w:lang w:eastAsia="sv-SE"/>
        </w:rPr>
        <w:t>(6), 3728–3740.</w:t>
      </w:r>
      <w:proofErr w:type="gramEnd"/>
    </w:p>
    <w:p w14:paraId="7F423EB6" w14:textId="77777777" w:rsidR="00F733BB" w:rsidRPr="00C85596" w:rsidRDefault="00F733BB" w:rsidP="004E49C3">
      <w:pPr>
        <w:spacing w:line="480" w:lineRule="auto"/>
        <w:ind w:left="567" w:hanging="567"/>
        <w:rPr>
          <w:rFonts w:ascii="Times New Roman" w:hAnsi="Times New Roman" w:cs="Times New Roman"/>
        </w:rPr>
      </w:pPr>
      <w:proofErr w:type="gramStart"/>
      <w:r w:rsidRPr="00C85596">
        <w:rPr>
          <w:rFonts w:ascii="Times New Roman" w:hAnsi="Times New Roman" w:cs="Times New Roman"/>
        </w:rPr>
        <w:t xml:space="preserve">Fox, B. A., Hayashi, M., &amp; </w:t>
      </w:r>
      <w:proofErr w:type="spellStart"/>
      <w:r w:rsidRPr="00C85596">
        <w:rPr>
          <w:rFonts w:ascii="Times New Roman" w:hAnsi="Times New Roman" w:cs="Times New Roman"/>
        </w:rPr>
        <w:t>Jasperson</w:t>
      </w:r>
      <w:proofErr w:type="spellEnd"/>
      <w:r w:rsidRPr="00C85596">
        <w:rPr>
          <w:rFonts w:ascii="Times New Roman" w:hAnsi="Times New Roman" w:cs="Times New Roman"/>
        </w:rPr>
        <w:t>, R. (1996).</w:t>
      </w:r>
      <w:proofErr w:type="gramEnd"/>
      <w:r w:rsidRPr="00C85596">
        <w:rPr>
          <w:rFonts w:ascii="Times New Roman" w:hAnsi="Times New Roman" w:cs="Times New Roman"/>
        </w:rPr>
        <w:t xml:space="preserve"> Resources and repair: A cross-linguistic study of syntax and repair. </w:t>
      </w:r>
      <w:proofErr w:type="gramStart"/>
      <w:r w:rsidRPr="00C85596">
        <w:rPr>
          <w:rFonts w:ascii="Times New Roman" w:hAnsi="Times New Roman" w:cs="Times New Roman"/>
        </w:rPr>
        <w:t xml:space="preserve">In E. Ochs, E. A. </w:t>
      </w:r>
      <w:proofErr w:type="spellStart"/>
      <w:r w:rsidRPr="00C85596">
        <w:rPr>
          <w:rFonts w:ascii="Times New Roman" w:hAnsi="Times New Roman" w:cs="Times New Roman"/>
        </w:rPr>
        <w:t>Schegloff</w:t>
      </w:r>
      <w:proofErr w:type="spellEnd"/>
      <w:r w:rsidRPr="00C85596">
        <w:rPr>
          <w:rFonts w:ascii="Times New Roman" w:hAnsi="Times New Roman" w:cs="Times New Roman"/>
        </w:rPr>
        <w:t xml:space="preserve">, &amp; S. A. Thompson (Eds.), </w:t>
      </w:r>
      <w:r w:rsidRPr="00C85596">
        <w:rPr>
          <w:rFonts w:ascii="Times New Roman" w:hAnsi="Times New Roman" w:cs="Times New Roman"/>
          <w:i/>
          <w:iCs/>
        </w:rPr>
        <w:t>Interaction and Grammar</w:t>
      </w:r>
      <w:r w:rsidRPr="00C85596">
        <w:rPr>
          <w:rFonts w:ascii="Times New Roman" w:hAnsi="Times New Roman" w:cs="Times New Roman"/>
        </w:rPr>
        <w:t xml:space="preserve"> (pp. 185–237).</w:t>
      </w:r>
      <w:proofErr w:type="gramEnd"/>
      <w:r w:rsidRPr="00C85596">
        <w:rPr>
          <w:rFonts w:ascii="Times New Roman" w:hAnsi="Times New Roman" w:cs="Times New Roman"/>
        </w:rPr>
        <w:t xml:space="preserve"> Cambridge: Cambridge University Press.</w:t>
      </w:r>
    </w:p>
    <w:p w14:paraId="2B6CCC19" w14:textId="77777777" w:rsidR="00F733BB" w:rsidRPr="00C85596" w:rsidRDefault="00F733BB" w:rsidP="004E49C3">
      <w:pPr>
        <w:spacing w:line="480" w:lineRule="auto"/>
        <w:ind w:left="567" w:hanging="567"/>
        <w:rPr>
          <w:rFonts w:ascii="Times New Roman" w:hAnsi="Times New Roman" w:cs="Times New Roman"/>
        </w:rPr>
      </w:pPr>
      <w:r w:rsidRPr="00C85596">
        <w:rPr>
          <w:rFonts w:ascii="Times New Roman" w:hAnsi="Times New Roman" w:cs="Times New Roman"/>
        </w:rPr>
        <w:t xml:space="preserve">Fox, B. A., Maschler, Y., &amp; </w:t>
      </w:r>
      <w:proofErr w:type="spellStart"/>
      <w:r w:rsidRPr="00C85596">
        <w:rPr>
          <w:rFonts w:ascii="Times New Roman" w:hAnsi="Times New Roman" w:cs="Times New Roman"/>
        </w:rPr>
        <w:t>Uhmann</w:t>
      </w:r>
      <w:proofErr w:type="spellEnd"/>
      <w:r w:rsidRPr="00C85596">
        <w:rPr>
          <w:rFonts w:ascii="Times New Roman" w:hAnsi="Times New Roman" w:cs="Times New Roman"/>
        </w:rPr>
        <w:t xml:space="preserve">, S. (2010). A cross-linguistic study of self-repair: Evidence from English, German, and Hebrew. </w:t>
      </w:r>
      <w:proofErr w:type="gramStart"/>
      <w:r w:rsidRPr="00C85596">
        <w:rPr>
          <w:rFonts w:ascii="Times New Roman" w:hAnsi="Times New Roman" w:cs="Times New Roman"/>
          <w:i/>
          <w:iCs/>
        </w:rPr>
        <w:t>Journal of Pragmatics</w:t>
      </w:r>
      <w:r w:rsidRPr="00C85596">
        <w:rPr>
          <w:rFonts w:ascii="Times New Roman" w:hAnsi="Times New Roman" w:cs="Times New Roman"/>
        </w:rPr>
        <w:t xml:space="preserve">, </w:t>
      </w:r>
      <w:r w:rsidRPr="00C85596">
        <w:rPr>
          <w:rFonts w:ascii="Times New Roman" w:hAnsi="Times New Roman" w:cs="Times New Roman"/>
          <w:i/>
          <w:iCs/>
        </w:rPr>
        <w:t>42</w:t>
      </w:r>
      <w:r w:rsidRPr="00C85596">
        <w:rPr>
          <w:rFonts w:ascii="Times New Roman" w:hAnsi="Times New Roman" w:cs="Times New Roman"/>
        </w:rPr>
        <w:t>(9), 2487–2505.</w:t>
      </w:r>
      <w:proofErr w:type="gramEnd"/>
    </w:p>
    <w:p w14:paraId="01744597" w14:textId="77777777" w:rsidR="00F733BB" w:rsidRPr="00C85596" w:rsidRDefault="00F733BB" w:rsidP="004E49C3">
      <w:pPr>
        <w:spacing w:line="480" w:lineRule="auto"/>
        <w:ind w:left="567" w:hanging="567"/>
        <w:rPr>
          <w:rFonts w:ascii="Times New Roman" w:hAnsi="Times New Roman" w:cs="Times New Roman"/>
        </w:rPr>
      </w:pPr>
      <w:proofErr w:type="spellStart"/>
      <w:proofErr w:type="gramStart"/>
      <w:r w:rsidRPr="00C85596">
        <w:rPr>
          <w:rFonts w:ascii="Times New Roman" w:hAnsi="Times New Roman" w:cs="Times New Roman"/>
        </w:rPr>
        <w:t>Garellek</w:t>
      </w:r>
      <w:proofErr w:type="spellEnd"/>
      <w:r w:rsidRPr="00C85596">
        <w:rPr>
          <w:rFonts w:ascii="Times New Roman" w:hAnsi="Times New Roman" w:cs="Times New Roman"/>
        </w:rPr>
        <w:t>, M. (2014).</w:t>
      </w:r>
      <w:proofErr w:type="gramEnd"/>
      <w:r w:rsidRPr="00C85596">
        <w:rPr>
          <w:rFonts w:ascii="Times New Roman" w:hAnsi="Times New Roman" w:cs="Times New Roman"/>
        </w:rPr>
        <w:t xml:space="preserve"> </w:t>
      </w:r>
      <w:proofErr w:type="gramStart"/>
      <w:r w:rsidRPr="00C85596">
        <w:rPr>
          <w:rFonts w:ascii="Times New Roman" w:hAnsi="Times New Roman" w:cs="Times New Roman"/>
        </w:rPr>
        <w:t xml:space="preserve">Voice quality strengthening and </w:t>
      </w:r>
      <w:proofErr w:type="spellStart"/>
      <w:r w:rsidRPr="00C85596">
        <w:rPr>
          <w:rFonts w:ascii="Times New Roman" w:hAnsi="Times New Roman" w:cs="Times New Roman"/>
        </w:rPr>
        <w:t>glottalization</w:t>
      </w:r>
      <w:proofErr w:type="spellEnd"/>
      <w:r w:rsidRPr="00C85596">
        <w:rPr>
          <w:rFonts w:ascii="Times New Roman" w:hAnsi="Times New Roman" w:cs="Times New Roman"/>
        </w:rPr>
        <w:t>.</w:t>
      </w:r>
      <w:proofErr w:type="gramEnd"/>
      <w:r w:rsidRPr="00C85596">
        <w:rPr>
          <w:rFonts w:ascii="Times New Roman" w:hAnsi="Times New Roman" w:cs="Times New Roman"/>
        </w:rPr>
        <w:t xml:space="preserve"> </w:t>
      </w:r>
      <w:r w:rsidRPr="00C85596">
        <w:rPr>
          <w:rFonts w:ascii="Times New Roman" w:hAnsi="Times New Roman" w:cs="Times New Roman"/>
          <w:i/>
          <w:iCs/>
        </w:rPr>
        <w:t>Journal of Phonetics</w:t>
      </w:r>
      <w:r w:rsidRPr="00C85596">
        <w:rPr>
          <w:rFonts w:ascii="Times New Roman" w:hAnsi="Times New Roman" w:cs="Times New Roman"/>
        </w:rPr>
        <w:t xml:space="preserve">, </w:t>
      </w:r>
      <w:r w:rsidRPr="00C85596">
        <w:rPr>
          <w:rFonts w:ascii="Times New Roman" w:hAnsi="Times New Roman" w:cs="Times New Roman"/>
          <w:i/>
          <w:iCs/>
        </w:rPr>
        <w:t>45</w:t>
      </w:r>
      <w:r w:rsidRPr="00C85596">
        <w:rPr>
          <w:rFonts w:ascii="Times New Roman" w:hAnsi="Times New Roman" w:cs="Times New Roman"/>
        </w:rPr>
        <w:t>, 106–113.</w:t>
      </w:r>
    </w:p>
    <w:p w14:paraId="649E5897" w14:textId="77777777" w:rsidR="00F733BB" w:rsidRPr="00C85596" w:rsidRDefault="00F733BB" w:rsidP="004E49C3">
      <w:pPr>
        <w:spacing w:line="480" w:lineRule="auto"/>
        <w:ind w:left="567" w:hanging="567"/>
        <w:rPr>
          <w:rFonts w:ascii="Times New Roman" w:hAnsi="Times New Roman" w:cs="Times New Roman"/>
        </w:rPr>
      </w:pPr>
      <w:proofErr w:type="gramStart"/>
      <w:r w:rsidRPr="00C85596">
        <w:rPr>
          <w:rFonts w:ascii="Times New Roman" w:hAnsi="Times New Roman" w:cs="Times New Roman"/>
        </w:rPr>
        <w:t>Heritage, J., &amp; Raymond, G. (2012).</w:t>
      </w:r>
      <w:proofErr w:type="gramEnd"/>
      <w:r w:rsidRPr="00C85596">
        <w:rPr>
          <w:rFonts w:ascii="Times New Roman" w:hAnsi="Times New Roman" w:cs="Times New Roman"/>
        </w:rPr>
        <w:t xml:space="preserve"> </w:t>
      </w:r>
      <w:proofErr w:type="gramStart"/>
      <w:r w:rsidRPr="00C85596">
        <w:rPr>
          <w:rFonts w:ascii="Times New Roman" w:hAnsi="Times New Roman" w:cs="Times New Roman"/>
        </w:rPr>
        <w:t>Navigating epistemic landscapes: Acquiescence, agency and resistance in responses to polar questions.</w:t>
      </w:r>
      <w:proofErr w:type="gramEnd"/>
      <w:r w:rsidRPr="00C85596">
        <w:rPr>
          <w:rFonts w:ascii="Times New Roman" w:hAnsi="Times New Roman" w:cs="Times New Roman"/>
        </w:rPr>
        <w:t xml:space="preserve"> In J. P. de </w:t>
      </w:r>
      <w:proofErr w:type="spellStart"/>
      <w:r w:rsidRPr="00C85596">
        <w:rPr>
          <w:rFonts w:ascii="Times New Roman" w:hAnsi="Times New Roman" w:cs="Times New Roman"/>
        </w:rPr>
        <w:t>Ruiter</w:t>
      </w:r>
      <w:proofErr w:type="spellEnd"/>
      <w:r w:rsidRPr="00C85596">
        <w:rPr>
          <w:rFonts w:ascii="Times New Roman" w:hAnsi="Times New Roman" w:cs="Times New Roman"/>
        </w:rPr>
        <w:t xml:space="preserve"> (Ed.), </w:t>
      </w:r>
      <w:r w:rsidRPr="00C85596">
        <w:rPr>
          <w:rFonts w:ascii="Times New Roman" w:hAnsi="Times New Roman" w:cs="Times New Roman"/>
          <w:i/>
          <w:iCs/>
        </w:rPr>
        <w:t>Questions: Formal, Functional and Interactional Perspectives</w:t>
      </w:r>
      <w:r w:rsidRPr="00C85596">
        <w:rPr>
          <w:rFonts w:ascii="Times New Roman" w:hAnsi="Times New Roman" w:cs="Times New Roman"/>
        </w:rPr>
        <w:t xml:space="preserve"> (pp. 179–192). Cambridge: Cambridge University Press.</w:t>
      </w:r>
    </w:p>
    <w:p w14:paraId="4AE4DB76" w14:textId="77777777" w:rsidR="00596B09" w:rsidRPr="00C85596" w:rsidRDefault="00F733BB"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rPr>
        <w:t xml:space="preserve"> </w:t>
      </w:r>
      <w:proofErr w:type="gramStart"/>
      <w:r w:rsidR="00596B09" w:rsidRPr="00C85596">
        <w:rPr>
          <w:rFonts w:ascii="Times New Roman" w:eastAsia="Times New Roman" w:hAnsi="Times New Roman" w:cs="Times New Roman"/>
          <w:lang w:eastAsia="sv-SE"/>
        </w:rPr>
        <w:t xml:space="preserve">Hopper, R., </w:t>
      </w:r>
      <w:proofErr w:type="spellStart"/>
      <w:r w:rsidR="00596B09" w:rsidRPr="00C85596">
        <w:rPr>
          <w:rFonts w:ascii="Times New Roman" w:eastAsia="Times New Roman" w:hAnsi="Times New Roman" w:cs="Times New Roman"/>
          <w:lang w:eastAsia="sv-SE"/>
        </w:rPr>
        <w:t>Doany</w:t>
      </w:r>
      <w:proofErr w:type="spellEnd"/>
      <w:r w:rsidR="00596B09" w:rsidRPr="00C85596">
        <w:rPr>
          <w:rFonts w:ascii="Times New Roman" w:eastAsia="Times New Roman" w:hAnsi="Times New Roman" w:cs="Times New Roman"/>
          <w:lang w:eastAsia="sv-SE"/>
        </w:rPr>
        <w:t>, N., Johnson, M., &amp; Drummond, K. (1991).</w:t>
      </w:r>
      <w:proofErr w:type="gramEnd"/>
      <w:r w:rsidR="00596B09" w:rsidRPr="00C85596">
        <w:rPr>
          <w:rFonts w:ascii="Times New Roman" w:eastAsia="Times New Roman" w:hAnsi="Times New Roman" w:cs="Times New Roman"/>
          <w:lang w:eastAsia="sv-SE"/>
        </w:rPr>
        <w:t xml:space="preserve"> </w:t>
      </w:r>
      <w:proofErr w:type="gramStart"/>
      <w:r w:rsidR="00596B09" w:rsidRPr="00C85596">
        <w:rPr>
          <w:rFonts w:ascii="Times New Roman" w:eastAsia="Times New Roman" w:hAnsi="Times New Roman" w:cs="Times New Roman"/>
          <w:lang w:eastAsia="sv-SE"/>
        </w:rPr>
        <w:t>Universals and particulars in telephone openings.</w:t>
      </w:r>
      <w:proofErr w:type="gramEnd"/>
      <w:r w:rsidR="00596B09" w:rsidRPr="00C85596">
        <w:rPr>
          <w:rFonts w:ascii="Times New Roman" w:eastAsia="Times New Roman" w:hAnsi="Times New Roman" w:cs="Times New Roman"/>
          <w:lang w:eastAsia="sv-SE"/>
        </w:rPr>
        <w:t xml:space="preserve"> </w:t>
      </w:r>
      <w:r w:rsidR="00596B09" w:rsidRPr="00C85596">
        <w:rPr>
          <w:rFonts w:ascii="Times New Roman" w:eastAsia="Times New Roman" w:hAnsi="Times New Roman" w:cs="Times New Roman"/>
          <w:i/>
          <w:iCs/>
          <w:lang w:val="sv-SE" w:eastAsia="sv-SE"/>
        </w:rPr>
        <w:t>Research on Language &amp; Social Interaction</w:t>
      </w:r>
      <w:r w:rsidR="00596B09" w:rsidRPr="00C85596">
        <w:rPr>
          <w:rFonts w:ascii="Times New Roman" w:eastAsia="Times New Roman" w:hAnsi="Times New Roman" w:cs="Times New Roman"/>
          <w:lang w:val="sv-SE" w:eastAsia="sv-SE"/>
        </w:rPr>
        <w:t xml:space="preserve">, </w:t>
      </w:r>
      <w:r w:rsidR="00596B09" w:rsidRPr="00C85596">
        <w:rPr>
          <w:rFonts w:ascii="Times New Roman" w:eastAsia="Times New Roman" w:hAnsi="Times New Roman" w:cs="Times New Roman"/>
          <w:i/>
          <w:iCs/>
          <w:lang w:val="sv-SE" w:eastAsia="sv-SE"/>
        </w:rPr>
        <w:t>24</w:t>
      </w:r>
      <w:r w:rsidR="00596B09" w:rsidRPr="00C85596">
        <w:rPr>
          <w:rFonts w:ascii="Times New Roman" w:eastAsia="Times New Roman" w:hAnsi="Times New Roman" w:cs="Times New Roman"/>
          <w:lang w:val="sv-SE" w:eastAsia="sv-SE"/>
        </w:rPr>
        <w:t>, 369–387.</w:t>
      </w:r>
    </w:p>
    <w:p w14:paraId="48C413CF" w14:textId="77777777" w:rsidR="00596B09" w:rsidRPr="00C85596" w:rsidRDefault="00596B09"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val="sv-SE" w:eastAsia="sv-SE"/>
        </w:rPr>
        <w:t xml:space="preserve">Hopper, R., &amp; Koleilat-Doany, N. (1989). </w:t>
      </w:r>
      <w:r w:rsidRPr="00C85596">
        <w:rPr>
          <w:rFonts w:ascii="Times New Roman" w:eastAsia="Times New Roman" w:hAnsi="Times New Roman" w:cs="Times New Roman"/>
          <w:lang w:eastAsia="sv-SE"/>
        </w:rPr>
        <w:t xml:space="preserve">Telephone openings and conversational universals: A study in three languages. </w:t>
      </w:r>
      <w:proofErr w:type="gramStart"/>
      <w:r w:rsidRPr="00C85596">
        <w:rPr>
          <w:rFonts w:ascii="Times New Roman" w:eastAsia="Times New Roman" w:hAnsi="Times New Roman" w:cs="Times New Roman"/>
          <w:lang w:eastAsia="sv-SE"/>
        </w:rPr>
        <w:t xml:space="preserve">In S. Ting-Toomey &amp; F. </w:t>
      </w:r>
      <w:proofErr w:type="spellStart"/>
      <w:r w:rsidRPr="00C85596">
        <w:rPr>
          <w:rFonts w:ascii="Times New Roman" w:eastAsia="Times New Roman" w:hAnsi="Times New Roman" w:cs="Times New Roman"/>
          <w:lang w:eastAsia="sv-SE"/>
        </w:rPr>
        <w:t>Korzenny</w:t>
      </w:r>
      <w:proofErr w:type="spellEnd"/>
      <w:r w:rsidRPr="00C85596">
        <w:rPr>
          <w:rFonts w:ascii="Times New Roman" w:eastAsia="Times New Roman" w:hAnsi="Times New Roman" w:cs="Times New Roman"/>
          <w:lang w:eastAsia="sv-SE"/>
        </w:rPr>
        <w:t xml:space="preserve"> (Eds.), </w:t>
      </w:r>
      <w:r w:rsidRPr="00C85596">
        <w:rPr>
          <w:rFonts w:ascii="Times New Roman" w:eastAsia="Times New Roman" w:hAnsi="Times New Roman" w:cs="Times New Roman"/>
          <w:i/>
          <w:iCs/>
          <w:lang w:eastAsia="sv-SE"/>
        </w:rPr>
        <w:t>Language, Communication and Culture</w:t>
      </w:r>
      <w:r w:rsidRPr="00C85596">
        <w:rPr>
          <w:rFonts w:ascii="Times New Roman" w:eastAsia="Times New Roman" w:hAnsi="Times New Roman" w:cs="Times New Roman"/>
          <w:lang w:eastAsia="sv-SE"/>
        </w:rPr>
        <w:t xml:space="preserve"> (pp. 157–179).</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Newbury Park, CA: SAGE.</w:t>
      </w:r>
    </w:p>
    <w:p w14:paraId="24C21B9F" w14:textId="77777777" w:rsidR="00596B09" w:rsidRPr="00C85596" w:rsidRDefault="00596B09"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val="sv-SE" w:eastAsia="sv-SE"/>
        </w:rPr>
        <w:t xml:space="preserve">Koerfer, A. (1979). Zur konversationellen Funktion von ja aber. Am Beispiel universitärer Diskurse. In H. Weydt (Ed.), </w:t>
      </w:r>
      <w:r w:rsidRPr="00C85596">
        <w:rPr>
          <w:rFonts w:ascii="Times New Roman" w:eastAsia="Times New Roman" w:hAnsi="Times New Roman" w:cs="Times New Roman"/>
          <w:i/>
          <w:iCs/>
          <w:lang w:val="sv-SE" w:eastAsia="sv-SE"/>
        </w:rPr>
        <w:t>Die Partikeln der deutschen Sprache</w:t>
      </w:r>
      <w:r w:rsidRPr="00C85596">
        <w:rPr>
          <w:rFonts w:ascii="Times New Roman" w:eastAsia="Times New Roman" w:hAnsi="Times New Roman" w:cs="Times New Roman"/>
          <w:lang w:val="sv-SE" w:eastAsia="sv-SE"/>
        </w:rPr>
        <w:t xml:space="preserve"> (pp. 14–29). Berlin/New York: de Gruyter.</w:t>
      </w:r>
    </w:p>
    <w:p w14:paraId="45AA68AB" w14:textId="01319824" w:rsidR="00596B09" w:rsidRPr="00C85596" w:rsidRDefault="00596B09" w:rsidP="004E49C3">
      <w:pPr>
        <w:spacing w:line="480" w:lineRule="auto"/>
        <w:ind w:left="567" w:hanging="567"/>
        <w:rPr>
          <w:rFonts w:ascii="Times New Roman" w:eastAsia="Times New Roman" w:hAnsi="Times New Roman" w:cs="Times New Roman"/>
          <w:lang w:eastAsia="sv-SE"/>
        </w:rPr>
      </w:pPr>
      <w:r w:rsidRPr="00C85596">
        <w:rPr>
          <w:rFonts w:ascii="Times New Roman" w:eastAsia="Times New Roman" w:hAnsi="Times New Roman" w:cs="Times New Roman"/>
          <w:lang w:val="sv-SE" w:eastAsia="sv-SE"/>
        </w:rPr>
        <w:t xml:space="preserve">Kohler, K. J. (1994). </w:t>
      </w:r>
      <w:proofErr w:type="gramStart"/>
      <w:r w:rsidRPr="00C85596">
        <w:rPr>
          <w:rFonts w:ascii="Times New Roman" w:eastAsia="Times New Roman" w:hAnsi="Times New Roman" w:cs="Times New Roman"/>
          <w:lang w:eastAsia="sv-SE"/>
        </w:rPr>
        <w:t xml:space="preserve">Glottal stops and </w:t>
      </w:r>
      <w:proofErr w:type="spellStart"/>
      <w:r w:rsidRPr="00C85596">
        <w:rPr>
          <w:rFonts w:ascii="Times New Roman" w:eastAsia="Times New Roman" w:hAnsi="Times New Roman" w:cs="Times New Roman"/>
          <w:lang w:eastAsia="sv-SE"/>
        </w:rPr>
        <w:t>glottalization</w:t>
      </w:r>
      <w:proofErr w:type="spellEnd"/>
      <w:r w:rsidRPr="00C85596">
        <w:rPr>
          <w:rFonts w:ascii="Times New Roman" w:eastAsia="Times New Roman" w:hAnsi="Times New Roman" w:cs="Times New Roman"/>
          <w:lang w:eastAsia="sv-SE"/>
        </w:rPr>
        <w:t xml:space="preserve"> in German.</w:t>
      </w:r>
      <w:proofErr w:type="gramEnd"/>
      <w:r w:rsidRPr="00C85596">
        <w:rPr>
          <w:rFonts w:ascii="Times New Roman" w:eastAsia="Times New Roman" w:hAnsi="Times New Roman" w:cs="Times New Roman"/>
          <w:lang w:eastAsia="sv-SE"/>
        </w:rPr>
        <w:t xml:space="preserve"> </w:t>
      </w:r>
      <w:proofErr w:type="spellStart"/>
      <w:r w:rsidRPr="00C85596">
        <w:rPr>
          <w:rFonts w:ascii="Times New Roman" w:eastAsia="Times New Roman" w:hAnsi="Times New Roman" w:cs="Times New Roman"/>
          <w:i/>
          <w:iCs/>
          <w:lang w:eastAsia="sv-SE"/>
        </w:rPr>
        <w:t>Phonetica</w:t>
      </w:r>
      <w:proofErr w:type="spell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51</w:t>
      </w:r>
      <w:r w:rsidRPr="00C85596">
        <w:rPr>
          <w:rFonts w:ascii="Times New Roman" w:eastAsia="Times New Roman" w:hAnsi="Times New Roman" w:cs="Times New Roman"/>
          <w:lang w:eastAsia="sv-SE"/>
        </w:rPr>
        <w:t>(1</w:t>
      </w:r>
      <w:r w:rsidR="00BF3A58" w:rsidRPr="00C85596">
        <w:rPr>
          <w:rFonts w:ascii="Times New Roman" w:eastAsia="Times New Roman" w:hAnsi="Times New Roman" w:cs="Times New Roman"/>
          <w:lang w:eastAsia="sv-SE"/>
        </w:rPr>
        <w:t>–</w:t>
      </w:r>
      <w:r w:rsidRPr="00C85596">
        <w:rPr>
          <w:rFonts w:ascii="Times New Roman" w:eastAsia="Times New Roman" w:hAnsi="Times New Roman" w:cs="Times New Roman"/>
          <w:lang w:eastAsia="sv-SE"/>
        </w:rPr>
        <w:t>3), 38–51.</w:t>
      </w:r>
    </w:p>
    <w:p w14:paraId="357E5405"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Krech</w:t>
      </w:r>
      <w:proofErr w:type="spellEnd"/>
      <w:r w:rsidRPr="00C85596">
        <w:rPr>
          <w:rFonts w:ascii="Times New Roman" w:eastAsia="Times New Roman" w:hAnsi="Times New Roman" w:cs="Times New Roman"/>
          <w:lang w:eastAsia="sv-SE"/>
        </w:rPr>
        <w:t>, E.-M., Stock, E., Hirschfeld, U., &amp; Anders, L. C. (2009).</w:t>
      </w:r>
      <w:proofErr w:type="gramEnd"/>
      <w:r w:rsidRPr="00C85596">
        <w:rPr>
          <w:rFonts w:ascii="Times New Roman" w:eastAsia="Times New Roman" w:hAnsi="Times New Roman" w:cs="Times New Roman"/>
          <w:lang w:eastAsia="sv-SE"/>
        </w:rPr>
        <w:t xml:space="preserve"> </w:t>
      </w:r>
      <w:proofErr w:type="spellStart"/>
      <w:r w:rsidRPr="00C85596">
        <w:rPr>
          <w:rFonts w:ascii="Times New Roman" w:eastAsia="Times New Roman" w:hAnsi="Times New Roman" w:cs="Times New Roman"/>
          <w:i/>
          <w:iCs/>
          <w:lang w:eastAsia="sv-SE"/>
        </w:rPr>
        <w:t>Deutsches</w:t>
      </w:r>
      <w:proofErr w:type="spellEnd"/>
      <w:r w:rsidRPr="00C85596">
        <w:rPr>
          <w:rFonts w:ascii="Times New Roman" w:eastAsia="Times New Roman" w:hAnsi="Times New Roman" w:cs="Times New Roman"/>
          <w:i/>
          <w:iCs/>
          <w:lang w:eastAsia="sv-SE"/>
        </w:rPr>
        <w:t xml:space="preserve"> </w:t>
      </w:r>
      <w:proofErr w:type="spellStart"/>
      <w:r w:rsidRPr="00C85596">
        <w:rPr>
          <w:rFonts w:ascii="Times New Roman" w:eastAsia="Times New Roman" w:hAnsi="Times New Roman" w:cs="Times New Roman"/>
          <w:i/>
          <w:iCs/>
          <w:lang w:eastAsia="sv-SE"/>
        </w:rPr>
        <w:t>Aussprachewörterbuch</w:t>
      </w:r>
      <w:proofErr w:type="spellEnd"/>
      <w:r w:rsidRPr="00C85596">
        <w:rPr>
          <w:rFonts w:ascii="Times New Roman" w:eastAsia="Times New Roman" w:hAnsi="Times New Roman" w:cs="Times New Roman"/>
          <w:lang w:eastAsia="sv-SE"/>
        </w:rPr>
        <w:t xml:space="preserve">. Berlin: de </w:t>
      </w:r>
      <w:proofErr w:type="spellStart"/>
      <w:r w:rsidRPr="00C85596">
        <w:rPr>
          <w:rFonts w:ascii="Times New Roman" w:eastAsia="Times New Roman" w:hAnsi="Times New Roman" w:cs="Times New Roman"/>
          <w:lang w:eastAsia="sv-SE"/>
        </w:rPr>
        <w:t>Gruyter</w:t>
      </w:r>
      <w:proofErr w:type="spellEnd"/>
      <w:r w:rsidRPr="00C85596">
        <w:rPr>
          <w:rFonts w:ascii="Times New Roman" w:eastAsia="Times New Roman" w:hAnsi="Times New Roman" w:cs="Times New Roman"/>
          <w:lang w:eastAsia="sv-SE"/>
        </w:rPr>
        <w:t>.</w:t>
      </w:r>
    </w:p>
    <w:p w14:paraId="01602083" w14:textId="77777777" w:rsidR="001078C7" w:rsidRPr="00C85596" w:rsidRDefault="001078C7" w:rsidP="001078C7">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lastRenderedPageBreak/>
        <w:t>Ladefoged</w:t>
      </w:r>
      <w:proofErr w:type="spellEnd"/>
      <w:r w:rsidRPr="00C85596">
        <w:rPr>
          <w:rFonts w:ascii="Times New Roman" w:eastAsia="Times New Roman" w:hAnsi="Times New Roman" w:cs="Times New Roman"/>
          <w:lang w:eastAsia="sv-SE"/>
        </w:rPr>
        <w:t xml:space="preserve">, P., &amp; </w:t>
      </w:r>
      <w:proofErr w:type="spellStart"/>
      <w:r w:rsidRPr="00C85596">
        <w:rPr>
          <w:rFonts w:ascii="Times New Roman" w:eastAsia="Times New Roman" w:hAnsi="Times New Roman" w:cs="Times New Roman"/>
          <w:lang w:eastAsia="sv-SE"/>
        </w:rPr>
        <w:t>Maddieson</w:t>
      </w:r>
      <w:proofErr w:type="spellEnd"/>
      <w:r w:rsidRPr="00C85596">
        <w:rPr>
          <w:rFonts w:ascii="Times New Roman" w:eastAsia="Times New Roman" w:hAnsi="Times New Roman" w:cs="Times New Roman"/>
          <w:lang w:eastAsia="sv-SE"/>
        </w:rPr>
        <w:t>, I. (1996).</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i/>
          <w:lang w:eastAsia="sv-SE"/>
        </w:rPr>
        <w:t>The Sounds of the World’s Languages</w:t>
      </w:r>
      <w:r w:rsidRPr="00C85596">
        <w:rPr>
          <w:rFonts w:ascii="Times New Roman" w:eastAsia="Times New Roman" w:hAnsi="Times New Roman" w:cs="Times New Roman"/>
          <w:lang w:eastAsia="sv-SE"/>
        </w:rPr>
        <w:t>.</w:t>
      </w:r>
      <w:proofErr w:type="gramEnd"/>
      <w:r w:rsidRPr="00C85596">
        <w:rPr>
          <w:rFonts w:ascii="Times New Roman" w:eastAsia="Times New Roman" w:hAnsi="Times New Roman" w:cs="Times New Roman"/>
          <w:lang w:eastAsia="sv-SE"/>
        </w:rPr>
        <w:t xml:space="preserve"> Oxford: Blackwell.</w:t>
      </w:r>
    </w:p>
    <w:p w14:paraId="5810A10E" w14:textId="433706A7" w:rsidR="00F35B59" w:rsidRPr="00C85596" w:rsidRDefault="00F35B59"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eastAsia="sv-SE"/>
        </w:rPr>
        <w:t xml:space="preserve">Léon, P. R. (2001). </w:t>
      </w:r>
      <w:proofErr w:type="spellStart"/>
      <w:r w:rsidRPr="00C85596">
        <w:rPr>
          <w:rFonts w:ascii="Times New Roman" w:eastAsia="Times New Roman" w:hAnsi="Times New Roman" w:cs="Times New Roman"/>
          <w:i/>
          <w:lang w:eastAsia="sv-SE"/>
        </w:rPr>
        <w:t>Phonétisme</w:t>
      </w:r>
      <w:proofErr w:type="spellEnd"/>
      <w:r w:rsidRPr="00C85596">
        <w:rPr>
          <w:rFonts w:ascii="Times New Roman" w:eastAsia="Times New Roman" w:hAnsi="Times New Roman" w:cs="Times New Roman"/>
          <w:i/>
          <w:lang w:eastAsia="sv-SE"/>
        </w:rPr>
        <w:t xml:space="preserve"> </w:t>
      </w:r>
      <w:proofErr w:type="gramStart"/>
      <w:r w:rsidRPr="00C85596">
        <w:rPr>
          <w:rFonts w:ascii="Times New Roman" w:eastAsia="Times New Roman" w:hAnsi="Times New Roman" w:cs="Times New Roman"/>
          <w:i/>
          <w:lang w:eastAsia="sv-SE"/>
        </w:rPr>
        <w:t>et</w:t>
      </w:r>
      <w:proofErr w:type="gramEnd"/>
      <w:r w:rsidRPr="00C85596">
        <w:rPr>
          <w:rFonts w:ascii="Times New Roman" w:eastAsia="Times New Roman" w:hAnsi="Times New Roman" w:cs="Times New Roman"/>
          <w:i/>
          <w:lang w:eastAsia="sv-SE"/>
        </w:rPr>
        <w:t xml:space="preserve"> </w:t>
      </w:r>
      <w:proofErr w:type="spellStart"/>
      <w:r w:rsidRPr="00C85596">
        <w:rPr>
          <w:rFonts w:ascii="Times New Roman" w:eastAsia="Times New Roman" w:hAnsi="Times New Roman" w:cs="Times New Roman"/>
          <w:i/>
          <w:lang w:eastAsia="sv-SE"/>
        </w:rPr>
        <w:t>prononciations</w:t>
      </w:r>
      <w:proofErr w:type="spellEnd"/>
      <w:r w:rsidRPr="00C85596">
        <w:rPr>
          <w:rFonts w:ascii="Times New Roman" w:eastAsia="Times New Roman" w:hAnsi="Times New Roman" w:cs="Times New Roman"/>
          <w:i/>
          <w:lang w:eastAsia="sv-SE"/>
        </w:rPr>
        <w:t xml:space="preserve"> du </w:t>
      </w:r>
      <w:proofErr w:type="spellStart"/>
      <w:r w:rsidRPr="00C85596">
        <w:rPr>
          <w:rFonts w:ascii="Times New Roman" w:eastAsia="Times New Roman" w:hAnsi="Times New Roman" w:cs="Times New Roman"/>
          <w:i/>
          <w:lang w:eastAsia="sv-SE"/>
        </w:rPr>
        <w:t>français</w:t>
      </w:r>
      <w:proofErr w:type="spellEnd"/>
      <w:r w:rsidRPr="00C85596">
        <w:rPr>
          <w:rFonts w:ascii="Times New Roman" w:eastAsia="Times New Roman" w:hAnsi="Times New Roman" w:cs="Times New Roman"/>
          <w:lang w:eastAsia="sv-SE"/>
        </w:rPr>
        <w:t xml:space="preserve"> (4th ed.). </w:t>
      </w:r>
      <w:r w:rsidRPr="00C85596">
        <w:rPr>
          <w:rFonts w:ascii="Times New Roman" w:eastAsia="Times New Roman" w:hAnsi="Times New Roman" w:cs="Times New Roman"/>
          <w:lang w:val="sv-SE" w:eastAsia="sv-SE"/>
        </w:rPr>
        <w:t>Paris: Nathan.</w:t>
      </w:r>
    </w:p>
    <w:p w14:paraId="4A6A0CDF" w14:textId="3786304E" w:rsidR="00596B09" w:rsidRPr="00C85596" w:rsidRDefault="00596B09"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val="sv-SE" w:eastAsia="sv-SE"/>
        </w:rPr>
        <w:t>Léon, M., &amp; Léon, P.</w:t>
      </w:r>
      <w:r w:rsidR="00E77755" w:rsidRPr="00C85596">
        <w:rPr>
          <w:rFonts w:ascii="Times New Roman" w:eastAsia="Times New Roman" w:hAnsi="Times New Roman" w:cs="Times New Roman"/>
          <w:lang w:val="sv-SE" w:eastAsia="sv-SE"/>
        </w:rPr>
        <w:t xml:space="preserve"> R.</w:t>
      </w:r>
      <w:r w:rsidRPr="00C85596">
        <w:rPr>
          <w:rFonts w:ascii="Times New Roman" w:eastAsia="Times New Roman" w:hAnsi="Times New Roman" w:cs="Times New Roman"/>
          <w:lang w:val="sv-SE" w:eastAsia="sv-SE"/>
        </w:rPr>
        <w:t xml:space="preserve"> (2004). </w:t>
      </w:r>
      <w:r w:rsidRPr="00C85596">
        <w:rPr>
          <w:rFonts w:ascii="Times New Roman" w:eastAsia="Times New Roman" w:hAnsi="Times New Roman" w:cs="Times New Roman"/>
          <w:i/>
          <w:iCs/>
          <w:lang w:val="sv-SE" w:eastAsia="sv-SE"/>
        </w:rPr>
        <w:t>La prononciation du français</w:t>
      </w:r>
      <w:r w:rsidRPr="00C85596">
        <w:rPr>
          <w:rFonts w:ascii="Times New Roman" w:eastAsia="Times New Roman" w:hAnsi="Times New Roman" w:cs="Times New Roman"/>
          <w:lang w:val="sv-SE" w:eastAsia="sv-SE"/>
        </w:rPr>
        <w:t>. Paris: Armand Colin.</w:t>
      </w:r>
    </w:p>
    <w:p w14:paraId="617CA4AC"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t>Lindström</w:t>
      </w:r>
      <w:proofErr w:type="spellEnd"/>
      <w:r w:rsidRPr="00C85596">
        <w:rPr>
          <w:rFonts w:ascii="Times New Roman" w:eastAsia="Times New Roman" w:hAnsi="Times New Roman" w:cs="Times New Roman"/>
          <w:lang w:eastAsia="sv-SE"/>
        </w:rPr>
        <w:t xml:space="preserve">, A. (2009). </w:t>
      </w:r>
      <w:proofErr w:type="gramStart"/>
      <w:r w:rsidRPr="00C85596">
        <w:rPr>
          <w:rFonts w:ascii="Times New Roman" w:eastAsia="Times New Roman" w:hAnsi="Times New Roman" w:cs="Times New Roman"/>
          <w:lang w:eastAsia="sv-SE"/>
        </w:rPr>
        <w:t>Projecting nonalignment in conversation.</w:t>
      </w:r>
      <w:proofErr w:type="gramEnd"/>
      <w:r w:rsidRPr="00C85596">
        <w:rPr>
          <w:rFonts w:ascii="Times New Roman" w:eastAsia="Times New Roman" w:hAnsi="Times New Roman" w:cs="Times New Roman"/>
          <w:lang w:eastAsia="sv-SE"/>
        </w:rPr>
        <w:t xml:space="preserve"> In J. </w:t>
      </w:r>
      <w:proofErr w:type="spellStart"/>
      <w:r w:rsidRPr="00C85596">
        <w:rPr>
          <w:rFonts w:ascii="Times New Roman" w:eastAsia="Times New Roman" w:hAnsi="Times New Roman" w:cs="Times New Roman"/>
          <w:lang w:eastAsia="sv-SE"/>
        </w:rPr>
        <w:t>Sidnell</w:t>
      </w:r>
      <w:proofErr w:type="spellEnd"/>
      <w:r w:rsidRPr="00C85596">
        <w:rPr>
          <w:rFonts w:ascii="Times New Roman" w:eastAsia="Times New Roman" w:hAnsi="Times New Roman" w:cs="Times New Roman"/>
          <w:lang w:eastAsia="sv-SE"/>
        </w:rPr>
        <w:t xml:space="preserve"> (Ed.), </w:t>
      </w:r>
      <w:r w:rsidRPr="00C85596">
        <w:rPr>
          <w:rFonts w:ascii="Times New Roman" w:eastAsia="Times New Roman" w:hAnsi="Times New Roman" w:cs="Times New Roman"/>
          <w:i/>
          <w:iCs/>
          <w:lang w:eastAsia="sv-SE"/>
        </w:rPr>
        <w:t>Conversation Analysis: Comparative Perspectives</w:t>
      </w:r>
      <w:r w:rsidRPr="00C85596">
        <w:rPr>
          <w:rFonts w:ascii="Times New Roman" w:eastAsia="Times New Roman" w:hAnsi="Times New Roman" w:cs="Times New Roman"/>
          <w:lang w:eastAsia="sv-SE"/>
        </w:rPr>
        <w:t xml:space="preserve"> (pp. 135–158). Cambridge: Cambridge University Press.</w:t>
      </w:r>
    </w:p>
    <w:p w14:paraId="201CE277" w14:textId="77777777" w:rsidR="00596B09" w:rsidRPr="00C85596" w:rsidRDefault="00596B09" w:rsidP="004E49C3">
      <w:pPr>
        <w:spacing w:line="480" w:lineRule="auto"/>
        <w:ind w:left="567" w:hanging="567"/>
        <w:rPr>
          <w:rFonts w:ascii="Times New Roman" w:eastAsia="Times New Roman" w:hAnsi="Times New Roman" w:cs="Times New Roman"/>
          <w:lang w:val="sv-SE" w:eastAsia="sv-SE"/>
        </w:rPr>
      </w:pPr>
      <w:proofErr w:type="gramStart"/>
      <w:r w:rsidRPr="00C85596">
        <w:rPr>
          <w:rFonts w:ascii="Times New Roman" w:eastAsia="Times New Roman" w:hAnsi="Times New Roman" w:cs="Times New Roman"/>
          <w:lang w:eastAsia="sv-SE"/>
        </w:rPr>
        <w:t>Local, J., &amp; Walker, G. (2004).</w:t>
      </w:r>
      <w:proofErr w:type="gramEnd"/>
      <w:r w:rsidRPr="00C85596">
        <w:rPr>
          <w:rFonts w:ascii="Times New Roman" w:eastAsia="Times New Roman" w:hAnsi="Times New Roman" w:cs="Times New Roman"/>
          <w:lang w:eastAsia="sv-SE"/>
        </w:rPr>
        <w:t xml:space="preserve"> Abrupt-joins as a resource for the production of multi-unit, multi-action turns. </w:t>
      </w:r>
      <w:r w:rsidRPr="00C85596">
        <w:rPr>
          <w:rFonts w:ascii="Times New Roman" w:eastAsia="Times New Roman" w:hAnsi="Times New Roman" w:cs="Times New Roman"/>
          <w:i/>
          <w:iCs/>
          <w:lang w:val="sv-SE" w:eastAsia="sv-SE"/>
        </w:rPr>
        <w:t>Journal of Pragmatics</w:t>
      </w:r>
      <w:r w:rsidRPr="00C85596">
        <w:rPr>
          <w:rFonts w:ascii="Times New Roman" w:eastAsia="Times New Roman" w:hAnsi="Times New Roman" w:cs="Times New Roman"/>
          <w:lang w:val="sv-SE" w:eastAsia="sv-SE"/>
        </w:rPr>
        <w:t xml:space="preserve">, </w:t>
      </w:r>
      <w:r w:rsidRPr="00C85596">
        <w:rPr>
          <w:rFonts w:ascii="Times New Roman" w:eastAsia="Times New Roman" w:hAnsi="Times New Roman" w:cs="Times New Roman"/>
          <w:i/>
          <w:iCs/>
          <w:lang w:val="sv-SE" w:eastAsia="sv-SE"/>
        </w:rPr>
        <w:t>36</w:t>
      </w:r>
      <w:r w:rsidRPr="00C85596">
        <w:rPr>
          <w:rFonts w:ascii="Times New Roman" w:eastAsia="Times New Roman" w:hAnsi="Times New Roman" w:cs="Times New Roman"/>
          <w:lang w:val="sv-SE" w:eastAsia="sv-SE"/>
        </w:rPr>
        <w:t>(8), 1375–1403.</w:t>
      </w:r>
    </w:p>
    <w:p w14:paraId="2F335AB2" w14:textId="0CC42F0C" w:rsidR="00596B09" w:rsidRPr="00C85596" w:rsidRDefault="00596B09" w:rsidP="00BD34A0">
      <w:pPr>
        <w:spacing w:line="480" w:lineRule="auto"/>
        <w:ind w:left="567" w:hanging="567"/>
        <w:rPr>
          <w:rFonts w:ascii="Times New Roman" w:hAnsi="Times New Roman" w:cs="Times New Roman"/>
        </w:rPr>
      </w:pPr>
      <w:r w:rsidRPr="00C85596">
        <w:rPr>
          <w:rFonts w:ascii="Times New Roman" w:hAnsi="Times New Roman" w:cs="Times New Roman"/>
          <w:lang w:val="sv-SE"/>
        </w:rPr>
        <w:t xml:space="preserve">Malisz, Z., Żygis, M., &amp; Pompino-Marschall, B. (2012). </w:t>
      </w:r>
      <w:proofErr w:type="spellStart"/>
      <w:proofErr w:type="gramStart"/>
      <w:r w:rsidRPr="00C85596">
        <w:rPr>
          <w:rFonts w:ascii="Times New Roman" w:hAnsi="Times New Roman" w:cs="Times New Roman"/>
        </w:rPr>
        <w:t>Glottalisation</w:t>
      </w:r>
      <w:proofErr w:type="spellEnd"/>
      <w:r w:rsidRPr="00C85596">
        <w:rPr>
          <w:rFonts w:ascii="Times New Roman" w:hAnsi="Times New Roman" w:cs="Times New Roman"/>
        </w:rPr>
        <w:t xml:space="preserve"> as a consequence of rhythmic structure?</w:t>
      </w:r>
      <w:proofErr w:type="gramEnd"/>
      <w:r w:rsidRPr="00C85596">
        <w:rPr>
          <w:rFonts w:ascii="Times New Roman" w:hAnsi="Times New Roman" w:cs="Times New Roman"/>
        </w:rPr>
        <w:t xml:space="preserve"> A study of different speech styles in Polish and German. </w:t>
      </w:r>
      <w:proofErr w:type="gramStart"/>
      <w:r w:rsidRPr="00C85596">
        <w:rPr>
          <w:rFonts w:ascii="Times New Roman" w:hAnsi="Times New Roman" w:cs="Times New Roman"/>
        </w:rPr>
        <w:t xml:space="preserve">In </w:t>
      </w:r>
      <w:r w:rsidRPr="00C85596">
        <w:rPr>
          <w:rFonts w:ascii="Times New Roman" w:hAnsi="Times New Roman" w:cs="Times New Roman"/>
          <w:i/>
          <w:iCs/>
        </w:rPr>
        <w:t>Proceedings of the 13th Conference on Laboratory Phonology</w:t>
      </w:r>
      <w:r w:rsidRPr="00C85596">
        <w:rPr>
          <w:rFonts w:ascii="Times New Roman" w:hAnsi="Times New Roman" w:cs="Times New Roman"/>
        </w:rPr>
        <w:t>.</w:t>
      </w:r>
      <w:proofErr w:type="gramEnd"/>
      <w:r w:rsidRPr="00C85596">
        <w:rPr>
          <w:rFonts w:ascii="Times New Roman" w:hAnsi="Times New Roman" w:cs="Times New Roman"/>
        </w:rPr>
        <w:t xml:space="preserve"> Stuttgart.</w:t>
      </w:r>
    </w:p>
    <w:p w14:paraId="602B2146"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gramStart"/>
      <w:r w:rsidRPr="00C85596">
        <w:rPr>
          <w:rFonts w:ascii="Times New Roman" w:eastAsia="Times New Roman" w:hAnsi="Times New Roman" w:cs="Times New Roman"/>
          <w:lang w:eastAsia="sv-SE"/>
        </w:rPr>
        <w:t>Maynard, S. (1990).</w:t>
      </w:r>
      <w:proofErr w:type="gramEnd"/>
      <w:r w:rsidRPr="00C85596">
        <w:rPr>
          <w:rFonts w:ascii="Times New Roman" w:eastAsia="Times New Roman" w:hAnsi="Times New Roman" w:cs="Times New Roman"/>
          <w:lang w:eastAsia="sv-SE"/>
        </w:rPr>
        <w:t xml:space="preserve"> Conversation management in contrast: Listener response in Japanese and American English. </w:t>
      </w:r>
      <w:r w:rsidRPr="00C85596">
        <w:rPr>
          <w:rFonts w:ascii="Times New Roman" w:eastAsia="Times New Roman" w:hAnsi="Times New Roman" w:cs="Times New Roman"/>
          <w:i/>
          <w:iCs/>
          <w:lang w:eastAsia="sv-SE"/>
        </w:rPr>
        <w:t>Journal of Pragmatics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14</w:t>
      </w:r>
      <w:r w:rsidRPr="00C85596">
        <w:rPr>
          <w:rFonts w:ascii="Times New Roman" w:eastAsia="Times New Roman" w:hAnsi="Times New Roman" w:cs="Times New Roman"/>
          <w:lang w:eastAsia="sv-SE"/>
        </w:rPr>
        <w:t>, 397–412.</w:t>
      </w:r>
    </w:p>
    <w:p w14:paraId="71A866A0"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Moerman</w:t>
      </w:r>
      <w:proofErr w:type="spellEnd"/>
      <w:r w:rsidRPr="00C85596">
        <w:rPr>
          <w:rFonts w:ascii="Times New Roman" w:eastAsia="Times New Roman" w:hAnsi="Times New Roman" w:cs="Times New Roman"/>
          <w:lang w:eastAsia="sv-SE"/>
        </w:rPr>
        <w:t>, M. (1977).</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lang w:eastAsia="sv-SE"/>
        </w:rPr>
        <w:t>The preference for self-correction in a Thai conversational corpus.</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Language</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53</w:t>
      </w:r>
      <w:r w:rsidRPr="00C85596">
        <w:rPr>
          <w:rFonts w:ascii="Times New Roman" w:eastAsia="Times New Roman" w:hAnsi="Times New Roman" w:cs="Times New Roman"/>
          <w:lang w:eastAsia="sv-SE"/>
        </w:rPr>
        <w:t>, 872–882.</w:t>
      </w:r>
    </w:p>
    <w:p w14:paraId="6475ED0D"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Moerman</w:t>
      </w:r>
      <w:proofErr w:type="spellEnd"/>
      <w:r w:rsidRPr="00C85596">
        <w:rPr>
          <w:rFonts w:ascii="Times New Roman" w:eastAsia="Times New Roman" w:hAnsi="Times New Roman" w:cs="Times New Roman"/>
          <w:lang w:eastAsia="sv-SE"/>
        </w:rPr>
        <w:t>, M. (1988).</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i/>
          <w:iCs/>
          <w:lang w:eastAsia="sv-SE"/>
        </w:rPr>
        <w:t>Talking Culture: Ethnography and Conversation Analysis</w:t>
      </w:r>
      <w:r w:rsidRPr="00C85596">
        <w:rPr>
          <w:rFonts w:ascii="Times New Roman" w:eastAsia="Times New Roman" w:hAnsi="Times New Roman" w:cs="Times New Roman"/>
          <w:lang w:eastAsia="sv-SE"/>
        </w:rPr>
        <w:t>.</w:t>
      </w:r>
      <w:proofErr w:type="gramEnd"/>
      <w:r w:rsidRPr="00C85596">
        <w:rPr>
          <w:rFonts w:ascii="Times New Roman" w:eastAsia="Times New Roman" w:hAnsi="Times New Roman" w:cs="Times New Roman"/>
          <w:lang w:eastAsia="sv-SE"/>
        </w:rPr>
        <w:t xml:space="preserve"> Philadelphia, PA: University of Pennsylvania Press.</w:t>
      </w:r>
    </w:p>
    <w:p w14:paraId="1B13FF57" w14:textId="77777777" w:rsidR="00596B09" w:rsidRPr="00C85596" w:rsidRDefault="00596B09" w:rsidP="004E49C3">
      <w:pPr>
        <w:spacing w:line="480" w:lineRule="auto"/>
        <w:ind w:left="567" w:hanging="567"/>
        <w:rPr>
          <w:rFonts w:ascii="Times New Roman" w:eastAsia="Times New Roman" w:hAnsi="Times New Roman" w:cs="Times New Roman"/>
          <w:lang w:val="sv-SE" w:eastAsia="sv-SE"/>
        </w:rPr>
      </w:pPr>
      <w:proofErr w:type="spellStart"/>
      <w:r w:rsidRPr="00C85596">
        <w:rPr>
          <w:rFonts w:ascii="Times New Roman" w:eastAsia="Times New Roman" w:hAnsi="Times New Roman" w:cs="Times New Roman"/>
          <w:lang w:eastAsia="sv-SE"/>
        </w:rPr>
        <w:t>Niemi</w:t>
      </w:r>
      <w:proofErr w:type="spellEnd"/>
      <w:r w:rsidRPr="00C85596">
        <w:rPr>
          <w:rFonts w:ascii="Times New Roman" w:eastAsia="Times New Roman" w:hAnsi="Times New Roman" w:cs="Times New Roman"/>
          <w:lang w:eastAsia="sv-SE"/>
        </w:rPr>
        <w:t xml:space="preserve">, J. (2014). Two “yeah but” formats in Finnish: The prior action engaging </w:t>
      </w:r>
      <w:proofErr w:type="spellStart"/>
      <w:r w:rsidRPr="00C85596">
        <w:rPr>
          <w:rFonts w:ascii="Times New Roman" w:eastAsia="Times New Roman" w:hAnsi="Times New Roman" w:cs="Times New Roman"/>
          <w:i/>
          <w:iCs/>
          <w:lang w:eastAsia="sv-SE"/>
        </w:rPr>
        <w:t>nii</w:t>
      </w:r>
      <w:proofErr w:type="spellEnd"/>
      <w:r w:rsidRPr="00C85596">
        <w:rPr>
          <w:rFonts w:ascii="Times New Roman" w:eastAsia="Times New Roman" w:hAnsi="Times New Roman" w:cs="Times New Roman"/>
          <w:i/>
          <w:iCs/>
          <w:lang w:eastAsia="sv-SE"/>
        </w:rPr>
        <w:t xml:space="preserve"> </w:t>
      </w:r>
      <w:proofErr w:type="spellStart"/>
      <w:r w:rsidRPr="00C85596">
        <w:rPr>
          <w:rFonts w:ascii="Times New Roman" w:eastAsia="Times New Roman" w:hAnsi="Times New Roman" w:cs="Times New Roman"/>
          <w:i/>
          <w:iCs/>
          <w:lang w:eastAsia="sv-SE"/>
        </w:rPr>
        <w:t>mut</w:t>
      </w:r>
      <w:proofErr w:type="spellEnd"/>
      <w:r w:rsidRPr="00C85596">
        <w:rPr>
          <w:rFonts w:ascii="Times New Roman" w:eastAsia="Times New Roman" w:hAnsi="Times New Roman" w:cs="Times New Roman"/>
          <w:lang w:eastAsia="sv-SE"/>
        </w:rPr>
        <w:t xml:space="preserve"> and the disengaging </w:t>
      </w:r>
      <w:proofErr w:type="spellStart"/>
      <w:r w:rsidRPr="00C85596">
        <w:rPr>
          <w:rFonts w:ascii="Times New Roman" w:eastAsia="Times New Roman" w:hAnsi="Times New Roman" w:cs="Times New Roman"/>
          <w:i/>
          <w:iCs/>
          <w:lang w:eastAsia="sv-SE"/>
        </w:rPr>
        <w:t>joo</w:t>
      </w:r>
      <w:proofErr w:type="spellEnd"/>
      <w:r w:rsidRPr="00C85596">
        <w:rPr>
          <w:rFonts w:ascii="Times New Roman" w:eastAsia="Times New Roman" w:hAnsi="Times New Roman" w:cs="Times New Roman"/>
          <w:i/>
          <w:iCs/>
          <w:lang w:eastAsia="sv-SE"/>
        </w:rPr>
        <w:t xml:space="preserve"> </w:t>
      </w:r>
      <w:proofErr w:type="spellStart"/>
      <w:r w:rsidRPr="00C85596">
        <w:rPr>
          <w:rFonts w:ascii="Times New Roman" w:eastAsia="Times New Roman" w:hAnsi="Times New Roman" w:cs="Times New Roman"/>
          <w:i/>
          <w:iCs/>
          <w:lang w:eastAsia="sv-SE"/>
        </w:rPr>
        <w:t>mut</w:t>
      </w:r>
      <w:proofErr w:type="spellEnd"/>
      <w:r w:rsidRPr="00C85596">
        <w:rPr>
          <w:rFonts w:ascii="Times New Roman" w:eastAsia="Times New Roman" w:hAnsi="Times New Roman" w:cs="Times New Roman"/>
          <w:lang w:eastAsia="sv-SE"/>
        </w:rPr>
        <w:t xml:space="preserve"> utterances. </w:t>
      </w:r>
      <w:r w:rsidRPr="00C85596">
        <w:rPr>
          <w:rFonts w:ascii="Times New Roman" w:eastAsia="Times New Roman" w:hAnsi="Times New Roman" w:cs="Times New Roman"/>
          <w:i/>
          <w:iCs/>
          <w:lang w:val="sv-SE" w:eastAsia="sv-SE"/>
        </w:rPr>
        <w:t>Journal of Pragmatics</w:t>
      </w:r>
      <w:r w:rsidRPr="00C85596">
        <w:rPr>
          <w:rFonts w:ascii="Times New Roman" w:eastAsia="Times New Roman" w:hAnsi="Times New Roman" w:cs="Times New Roman"/>
          <w:lang w:val="sv-SE" w:eastAsia="sv-SE"/>
        </w:rPr>
        <w:t xml:space="preserve">, </w:t>
      </w:r>
      <w:r w:rsidRPr="00C85596">
        <w:rPr>
          <w:rFonts w:ascii="Times New Roman" w:eastAsia="Times New Roman" w:hAnsi="Times New Roman" w:cs="Times New Roman"/>
          <w:i/>
          <w:iCs/>
          <w:lang w:val="sv-SE" w:eastAsia="sv-SE"/>
        </w:rPr>
        <w:t>60</w:t>
      </w:r>
      <w:r w:rsidRPr="00C85596">
        <w:rPr>
          <w:rFonts w:ascii="Times New Roman" w:eastAsia="Times New Roman" w:hAnsi="Times New Roman" w:cs="Times New Roman"/>
          <w:lang w:val="sv-SE" w:eastAsia="sv-SE"/>
        </w:rPr>
        <w:t>(1), 54–74.</w:t>
      </w:r>
    </w:p>
    <w:p w14:paraId="0DFD6554" w14:textId="77777777" w:rsidR="00596B09" w:rsidRPr="00C85596" w:rsidRDefault="00596B09"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eastAsia="sv-SE"/>
        </w:rPr>
        <w:t xml:space="preserve">Ogden, R. (2001). Turn transition, creak and glottal stop in Finnish talk-in-interaction. </w:t>
      </w:r>
      <w:r w:rsidRPr="00C85596">
        <w:rPr>
          <w:rFonts w:ascii="Times New Roman" w:eastAsia="Times New Roman" w:hAnsi="Times New Roman" w:cs="Times New Roman"/>
          <w:i/>
          <w:iCs/>
          <w:lang w:val="sv-SE" w:eastAsia="sv-SE"/>
        </w:rPr>
        <w:t>Journal of the International Phonetic Association</w:t>
      </w:r>
      <w:r w:rsidRPr="00C85596">
        <w:rPr>
          <w:rFonts w:ascii="Times New Roman" w:eastAsia="Times New Roman" w:hAnsi="Times New Roman" w:cs="Times New Roman"/>
          <w:lang w:val="sv-SE" w:eastAsia="sv-SE"/>
        </w:rPr>
        <w:t xml:space="preserve">, </w:t>
      </w:r>
      <w:r w:rsidRPr="00C85596">
        <w:rPr>
          <w:rFonts w:ascii="Times New Roman" w:eastAsia="Times New Roman" w:hAnsi="Times New Roman" w:cs="Times New Roman"/>
          <w:i/>
          <w:iCs/>
          <w:lang w:val="sv-SE" w:eastAsia="sv-SE"/>
        </w:rPr>
        <w:t>31</w:t>
      </w:r>
      <w:r w:rsidRPr="00C85596">
        <w:rPr>
          <w:rFonts w:ascii="Times New Roman" w:eastAsia="Times New Roman" w:hAnsi="Times New Roman" w:cs="Times New Roman"/>
          <w:lang w:val="sv-SE" w:eastAsia="sv-SE"/>
        </w:rPr>
        <w:t>(1), 139–152.</w:t>
      </w:r>
    </w:p>
    <w:p w14:paraId="4D24FD2A" w14:textId="10C27476" w:rsidR="00596B09" w:rsidRPr="00C85596" w:rsidRDefault="00596B09" w:rsidP="004E49C3">
      <w:pPr>
        <w:spacing w:line="480" w:lineRule="auto"/>
        <w:ind w:left="567" w:hanging="567"/>
        <w:rPr>
          <w:rFonts w:ascii="Times New Roman" w:eastAsia="Times New Roman" w:hAnsi="Times New Roman" w:cs="Times New Roman"/>
          <w:lang w:eastAsia="sv-SE"/>
        </w:rPr>
      </w:pPr>
      <w:r w:rsidRPr="00C85596">
        <w:rPr>
          <w:rFonts w:ascii="Times New Roman" w:eastAsia="Times New Roman" w:hAnsi="Times New Roman" w:cs="Times New Roman"/>
          <w:lang w:eastAsia="sv-SE"/>
        </w:rPr>
        <w:t xml:space="preserve">Ogden, R. (2004). </w:t>
      </w:r>
      <w:proofErr w:type="gramStart"/>
      <w:r w:rsidRPr="00C85596">
        <w:rPr>
          <w:rFonts w:ascii="Times New Roman" w:eastAsia="Times New Roman" w:hAnsi="Times New Roman" w:cs="Times New Roman"/>
          <w:lang w:eastAsia="sv-SE"/>
        </w:rPr>
        <w:t>Non-modal voice quality and turn-taking in Finnish.</w:t>
      </w:r>
      <w:proofErr w:type="gramEnd"/>
      <w:r w:rsidRPr="00C85596">
        <w:rPr>
          <w:rFonts w:ascii="Times New Roman" w:eastAsia="Times New Roman" w:hAnsi="Times New Roman" w:cs="Times New Roman"/>
          <w:lang w:eastAsia="sv-SE"/>
        </w:rPr>
        <w:t xml:space="preserve"> In E. Couper-</w:t>
      </w:r>
      <w:proofErr w:type="spellStart"/>
      <w:r w:rsidRPr="00C85596">
        <w:rPr>
          <w:rFonts w:ascii="Times New Roman" w:eastAsia="Times New Roman" w:hAnsi="Times New Roman" w:cs="Times New Roman"/>
          <w:lang w:eastAsia="sv-SE"/>
        </w:rPr>
        <w:t>Kuhlen</w:t>
      </w:r>
      <w:proofErr w:type="spellEnd"/>
      <w:r w:rsidRPr="00C85596">
        <w:rPr>
          <w:rFonts w:ascii="Times New Roman" w:eastAsia="Times New Roman" w:hAnsi="Times New Roman" w:cs="Times New Roman"/>
          <w:lang w:eastAsia="sv-SE"/>
        </w:rPr>
        <w:t xml:space="preserve"> &amp; C. E. Ford (Eds.), </w:t>
      </w:r>
      <w:r w:rsidRPr="00C85596">
        <w:rPr>
          <w:rFonts w:ascii="Times New Roman" w:eastAsia="Times New Roman" w:hAnsi="Times New Roman" w:cs="Times New Roman"/>
          <w:i/>
          <w:iCs/>
          <w:lang w:eastAsia="sv-SE"/>
        </w:rPr>
        <w:t>Sound Patterns in Interaction</w:t>
      </w:r>
      <w:r w:rsidRPr="00C85596">
        <w:rPr>
          <w:rFonts w:ascii="Times New Roman" w:eastAsia="Times New Roman" w:hAnsi="Times New Roman" w:cs="Times New Roman"/>
          <w:lang w:eastAsia="sv-SE"/>
        </w:rPr>
        <w:t xml:space="preserve"> (pp. 29–62). Amsterdam: Benjamins.</w:t>
      </w:r>
    </w:p>
    <w:p w14:paraId="77DC601D" w14:textId="584A36E3" w:rsidR="00C9655D" w:rsidRPr="00C85596" w:rsidRDefault="00C9655D" w:rsidP="003D346E">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lastRenderedPageBreak/>
        <w:t>Persson</w:t>
      </w:r>
      <w:proofErr w:type="spellEnd"/>
      <w:r w:rsidRPr="00C85596">
        <w:rPr>
          <w:rFonts w:ascii="Times New Roman" w:eastAsia="Times New Roman" w:hAnsi="Times New Roman" w:cs="Times New Roman"/>
          <w:lang w:eastAsia="sv-SE"/>
        </w:rPr>
        <w:t>, R. (2013). Intonation and sequentia</w:t>
      </w:r>
      <w:r w:rsidR="003D346E" w:rsidRPr="00C85596">
        <w:rPr>
          <w:rFonts w:ascii="Times New Roman" w:eastAsia="Times New Roman" w:hAnsi="Times New Roman" w:cs="Times New Roman"/>
          <w:lang w:eastAsia="sv-SE"/>
        </w:rPr>
        <w:t xml:space="preserve">l organization: Formulations in </w:t>
      </w:r>
      <w:r w:rsidRPr="00C85596">
        <w:rPr>
          <w:rFonts w:ascii="Times New Roman" w:eastAsia="Times New Roman" w:hAnsi="Times New Roman" w:cs="Times New Roman"/>
          <w:lang w:eastAsia="sv-SE"/>
        </w:rPr>
        <w:t xml:space="preserve">French talk-in-interaction. </w:t>
      </w:r>
      <w:r w:rsidRPr="00C85596">
        <w:rPr>
          <w:rFonts w:ascii="Times New Roman" w:eastAsia="Times New Roman" w:hAnsi="Times New Roman" w:cs="Times New Roman"/>
          <w:i/>
          <w:lang w:eastAsia="sv-SE"/>
        </w:rPr>
        <w:t>Journal of Pragmatics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lang w:eastAsia="sv-SE"/>
        </w:rPr>
        <w:t>57</w:t>
      </w:r>
      <w:r w:rsidRPr="00C85596">
        <w:rPr>
          <w:rFonts w:ascii="Times New Roman" w:eastAsia="Times New Roman" w:hAnsi="Times New Roman" w:cs="Times New Roman"/>
          <w:lang w:eastAsia="sv-SE"/>
        </w:rPr>
        <w:t>, 19–38.</w:t>
      </w:r>
    </w:p>
    <w:p w14:paraId="1F111032" w14:textId="77777777" w:rsidR="00596B09" w:rsidRPr="00C85596" w:rsidRDefault="00596B09"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Pompino-Marschall</w:t>
      </w:r>
      <w:proofErr w:type="spellEnd"/>
      <w:r w:rsidRPr="00C85596">
        <w:rPr>
          <w:rFonts w:ascii="Times New Roman" w:eastAsia="Times New Roman" w:hAnsi="Times New Roman" w:cs="Times New Roman"/>
          <w:lang w:eastAsia="sv-SE"/>
        </w:rPr>
        <w:t xml:space="preserve">, B., &amp; </w:t>
      </w:r>
      <w:proofErr w:type="spellStart"/>
      <w:r w:rsidRPr="00C85596">
        <w:rPr>
          <w:rFonts w:ascii="Times New Roman" w:eastAsia="Times New Roman" w:hAnsi="Times New Roman" w:cs="Times New Roman"/>
          <w:lang w:eastAsia="sv-SE"/>
        </w:rPr>
        <w:t>Żygis</w:t>
      </w:r>
      <w:proofErr w:type="spellEnd"/>
      <w:r w:rsidRPr="00C85596">
        <w:rPr>
          <w:rFonts w:ascii="Times New Roman" w:eastAsia="Times New Roman" w:hAnsi="Times New Roman" w:cs="Times New Roman"/>
          <w:lang w:eastAsia="sv-SE"/>
        </w:rPr>
        <w:t>, M. (2010).</w:t>
      </w:r>
      <w:proofErr w:type="gramEnd"/>
      <w:r w:rsidRPr="00C85596">
        <w:rPr>
          <w:rFonts w:ascii="Times New Roman" w:eastAsia="Times New Roman" w:hAnsi="Times New Roman" w:cs="Times New Roman"/>
          <w:lang w:eastAsia="sv-SE"/>
        </w:rPr>
        <w:t xml:space="preserve"> </w:t>
      </w:r>
      <w:proofErr w:type="gramStart"/>
      <w:r w:rsidRPr="00C85596">
        <w:rPr>
          <w:rFonts w:ascii="Times New Roman" w:eastAsia="Times New Roman" w:hAnsi="Times New Roman" w:cs="Times New Roman"/>
          <w:lang w:eastAsia="sv-SE"/>
        </w:rPr>
        <w:t>Glottal marking of vowel-initial words in German.</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ZAS Papers in Linguistics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52</w:t>
      </w:r>
      <w:r w:rsidRPr="00C85596">
        <w:rPr>
          <w:rFonts w:ascii="Times New Roman" w:eastAsia="Times New Roman" w:hAnsi="Times New Roman" w:cs="Times New Roman"/>
          <w:lang w:eastAsia="sv-SE"/>
        </w:rPr>
        <w:t>, 1–17.</w:t>
      </w:r>
    </w:p>
    <w:p w14:paraId="405D6039" w14:textId="77777777" w:rsidR="001D2C2B" w:rsidRPr="00C85596" w:rsidRDefault="001D2C2B"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eastAsia="sv-SE"/>
        </w:rPr>
        <w:t xml:space="preserve">Raymond, G. (2003). Grammar and social organization: Yes/no interrogatives and the structure of responding. </w:t>
      </w:r>
      <w:r w:rsidRPr="00C85596">
        <w:rPr>
          <w:rFonts w:ascii="Times New Roman" w:eastAsia="Times New Roman" w:hAnsi="Times New Roman" w:cs="Times New Roman"/>
          <w:i/>
          <w:iCs/>
          <w:lang w:val="sv-SE" w:eastAsia="sv-SE"/>
        </w:rPr>
        <w:t>American Sociological Review</w:t>
      </w:r>
      <w:r w:rsidRPr="00C85596">
        <w:rPr>
          <w:rFonts w:ascii="Times New Roman" w:eastAsia="Times New Roman" w:hAnsi="Times New Roman" w:cs="Times New Roman"/>
          <w:lang w:val="sv-SE" w:eastAsia="sv-SE"/>
        </w:rPr>
        <w:t xml:space="preserve">, </w:t>
      </w:r>
      <w:r w:rsidRPr="00C85596">
        <w:rPr>
          <w:rFonts w:ascii="Times New Roman" w:eastAsia="Times New Roman" w:hAnsi="Times New Roman" w:cs="Times New Roman"/>
          <w:i/>
          <w:iCs/>
          <w:lang w:val="sv-SE" w:eastAsia="sv-SE"/>
        </w:rPr>
        <w:t>68</w:t>
      </w:r>
      <w:r w:rsidRPr="00C85596">
        <w:rPr>
          <w:rFonts w:ascii="Times New Roman" w:eastAsia="Times New Roman" w:hAnsi="Times New Roman" w:cs="Times New Roman"/>
          <w:lang w:val="sv-SE" w:eastAsia="sv-SE"/>
        </w:rPr>
        <w:t>(6), 939–967.</w:t>
      </w:r>
    </w:p>
    <w:p w14:paraId="5941393B" w14:textId="77777777" w:rsidR="001D2C2B" w:rsidRPr="00C85596" w:rsidRDefault="001D2C2B"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eastAsia="sv-SE"/>
        </w:rPr>
        <w:t xml:space="preserve">Raymond, G. (2010). Prosodic variation in responses: The case of type-conforming responses to </w:t>
      </w:r>
      <w:r w:rsidRPr="00C85596">
        <w:rPr>
          <w:rFonts w:ascii="Times New Roman" w:eastAsia="Times New Roman" w:hAnsi="Times New Roman" w:cs="Times New Roman"/>
          <w:i/>
          <w:iCs/>
          <w:lang w:eastAsia="sv-SE"/>
        </w:rPr>
        <w:t>yes/no</w:t>
      </w:r>
      <w:r w:rsidRPr="00C85596">
        <w:rPr>
          <w:rFonts w:ascii="Times New Roman" w:eastAsia="Times New Roman" w:hAnsi="Times New Roman" w:cs="Times New Roman"/>
          <w:lang w:eastAsia="sv-SE"/>
        </w:rPr>
        <w:t xml:space="preserve"> interrogatives. </w:t>
      </w:r>
      <w:proofErr w:type="gramStart"/>
      <w:r w:rsidRPr="00C85596">
        <w:rPr>
          <w:rFonts w:ascii="Times New Roman" w:eastAsia="Times New Roman" w:hAnsi="Times New Roman" w:cs="Times New Roman"/>
          <w:lang w:eastAsia="sv-SE"/>
        </w:rPr>
        <w:t xml:space="preserve">In D. Barth-Weingarten, E. </w:t>
      </w:r>
      <w:proofErr w:type="spellStart"/>
      <w:r w:rsidRPr="00C85596">
        <w:rPr>
          <w:rFonts w:ascii="Times New Roman" w:eastAsia="Times New Roman" w:hAnsi="Times New Roman" w:cs="Times New Roman"/>
          <w:lang w:eastAsia="sv-SE"/>
        </w:rPr>
        <w:t>Reber</w:t>
      </w:r>
      <w:proofErr w:type="spellEnd"/>
      <w:r w:rsidRPr="00C85596">
        <w:rPr>
          <w:rFonts w:ascii="Times New Roman" w:eastAsia="Times New Roman" w:hAnsi="Times New Roman" w:cs="Times New Roman"/>
          <w:lang w:eastAsia="sv-SE"/>
        </w:rPr>
        <w:t xml:space="preserve">, &amp; M. </w:t>
      </w:r>
      <w:proofErr w:type="spellStart"/>
      <w:r w:rsidRPr="00C85596">
        <w:rPr>
          <w:rFonts w:ascii="Times New Roman" w:eastAsia="Times New Roman" w:hAnsi="Times New Roman" w:cs="Times New Roman"/>
          <w:lang w:eastAsia="sv-SE"/>
        </w:rPr>
        <w:t>Selting</w:t>
      </w:r>
      <w:proofErr w:type="spellEnd"/>
      <w:r w:rsidRPr="00C85596">
        <w:rPr>
          <w:rFonts w:ascii="Times New Roman" w:eastAsia="Times New Roman" w:hAnsi="Times New Roman" w:cs="Times New Roman"/>
          <w:lang w:eastAsia="sv-SE"/>
        </w:rPr>
        <w:t xml:space="preserve"> (Eds.), </w:t>
      </w:r>
      <w:r w:rsidRPr="00C85596">
        <w:rPr>
          <w:rFonts w:ascii="Times New Roman" w:eastAsia="Times New Roman" w:hAnsi="Times New Roman" w:cs="Times New Roman"/>
          <w:i/>
          <w:iCs/>
          <w:lang w:eastAsia="sv-SE"/>
        </w:rPr>
        <w:t>Prosody in Interaction</w:t>
      </w:r>
      <w:r w:rsidRPr="00C85596">
        <w:rPr>
          <w:rFonts w:ascii="Times New Roman" w:eastAsia="Times New Roman" w:hAnsi="Times New Roman" w:cs="Times New Roman"/>
          <w:lang w:eastAsia="sv-SE"/>
        </w:rPr>
        <w:t xml:space="preserve"> (pp. 109–129).</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Amsterdam: Benjamins.</w:t>
      </w:r>
    </w:p>
    <w:p w14:paraId="363D740F" w14:textId="3EDDAEAA" w:rsidR="001D2C2B" w:rsidRPr="00C85596" w:rsidRDefault="001D2C2B" w:rsidP="004E49C3">
      <w:pPr>
        <w:spacing w:line="480" w:lineRule="auto"/>
        <w:ind w:left="567" w:hanging="567"/>
        <w:rPr>
          <w:rFonts w:ascii="Times New Roman" w:eastAsia="Times New Roman" w:hAnsi="Times New Roman" w:cs="Times New Roman"/>
          <w:lang w:val="sv-SE" w:eastAsia="sv-SE"/>
        </w:rPr>
      </w:pPr>
      <w:r w:rsidRPr="00C85596">
        <w:rPr>
          <w:rFonts w:ascii="Times New Roman" w:eastAsia="Times New Roman" w:hAnsi="Times New Roman" w:cs="Times New Roman"/>
          <w:lang w:eastAsia="sv-SE"/>
        </w:rPr>
        <w:t xml:space="preserve">Raymond, G. (2013). At the intersection of turn and sequence organization: On the relevance of “slots” in type-conforming responses to polar interrogatives. </w:t>
      </w:r>
      <w:proofErr w:type="gramStart"/>
      <w:r w:rsidRPr="00C85596">
        <w:rPr>
          <w:rFonts w:ascii="Times New Roman" w:eastAsia="Times New Roman" w:hAnsi="Times New Roman" w:cs="Times New Roman"/>
          <w:lang w:eastAsia="sv-SE"/>
        </w:rPr>
        <w:t xml:space="preserve">In B. </w:t>
      </w:r>
      <w:proofErr w:type="spellStart"/>
      <w:r w:rsidRPr="00C85596">
        <w:rPr>
          <w:rFonts w:ascii="Times New Roman" w:eastAsia="Times New Roman" w:hAnsi="Times New Roman" w:cs="Times New Roman"/>
          <w:lang w:eastAsia="sv-SE"/>
        </w:rPr>
        <w:t>Szczepek</w:t>
      </w:r>
      <w:proofErr w:type="spellEnd"/>
      <w:r w:rsidRPr="00C85596">
        <w:rPr>
          <w:rFonts w:ascii="Times New Roman" w:eastAsia="Times New Roman" w:hAnsi="Times New Roman" w:cs="Times New Roman"/>
          <w:lang w:eastAsia="sv-SE"/>
        </w:rPr>
        <w:t xml:space="preserve"> Reed &amp; G. Raymond (Eds.), </w:t>
      </w:r>
      <w:r w:rsidRPr="00C85596">
        <w:rPr>
          <w:rFonts w:ascii="Times New Roman" w:eastAsia="Times New Roman" w:hAnsi="Times New Roman" w:cs="Times New Roman"/>
          <w:i/>
          <w:iCs/>
          <w:lang w:eastAsia="sv-SE"/>
        </w:rPr>
        <w:t>Units of Talk – Units of Action</w:t>
      </w:r>
      <w:r w:rsidRPr="00C85596">
        <w:rPr>
          <w:rFonts w:ascii="Times New Roman" w:eastAsia="Times New Roman" w:hAnsi="Times New Roman" w:cs="Times New Roman"/>
          <w:lang w:eastAsia="sv-SE"/>
        </w:rPr>
        <w:t xml:space="preserve"> (pp. 169–206).</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Amsterdam: Benjamins.</w:t>
      </w:r>
    </w:p>
    <w:p w14:paraId="6F23D92B" w14:textId="77777777" w:rsidR="001078C7" w:rsidRPr="00C85596" w:rsidRDefault="001078C7" w:rsidP="001078C7">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t>Redi</w:t>
      </w:r>
      <w:proofErr w:type="spellEnd"/>
      <w:r w:rsidRPr="00C85596">
        <w:rPr>
          <w:rFonts w:ascii="Times New Roman" w:eastAsia="Times New Roman" w:hAnsi="Times New Roman" w:cs="Times New Roman"/>
          <w:lang w:eastAsia="sv-SE"/>
        </w:rPr>
        <w:t>, L., &amp; Shattuck-</w:t>
      </w:r>
      <w:proofErr w:type="spellStart"/>
      <w:r w:rsidRPr="00C85596">
        <w:rPr>
          <w:rFonts w:ascii="Times New Roman" w:eastAsia="Times New Roman" w:hAnsi="Times New Roman" w:cs="Times New Roman"/>
          <w:lang w:eastAsia="sv-SE"/>
        </w:rPr>
        <w:t>Hufnagel</w:t>
      </w:r>
      <w:proofErr w:type="spellEnd"/>
      <w:r w:rsidRPr="00C85596">
        <w:rPr>
          <w:rFonts w:ascii="Times New Roman" w:eastAsia="Times New Roman" w:hAnsi="Times New Roman" w:cs="Times New Roman"/>
          <w:lang w:eastAsia="sv-SE"/>
        </w:rPr>
        <w:t xml:space="preserve">, S. (2001). </w:t>
      </w:r>
      <w:proofErr w:type="gramStart"/>
      <w:r w:rsidRPr="00C85596">
        <w:rPr>
          <w:rFonts w:ascii="Times New Roman" w:eastAsia="Times New Roman" w:hAnsi="Times New Roman" w:cs="Times New Roman"/>
          <w:lang w:eastAsia="sv-SE"/>
        </w:rPr>
        <w:t xml:space="preserve">Variation in the realization of </w:t>
      </w:r>
      <w:proofErr w:type="spellStart"/>
      <w:r w:rsidRPr="00C85596">
        <w:rPr>
          <w:rFonts w:ascii="Times New Roman" w:eastAsia="Times New Roman" w:hAnsi="Times New Roman" w:cs="Times New Roman"/>
          <w:lang w:eastAsia="sv-SE"/>
        </w:rPr>
        <w:t>glottalization</w:t>
      </w:r>
      <w:proofErr w:type="spellEnd"/>
      <w:r w:rsidRPr="00C85596">
        <w:rPr>
          <w:rFonts w:ascii="Times New Roman" w:eastAsia="Times New Roman" w:hAnsi="Times New Roman" w:cs="Times New Roman"/>
          <w:lang w:eastAsia="sv-SE"/>
        </w:rPr>
        <w:t xml:space="preserve"> in normal speakers.</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lang w:eastAsia="sv-SE"/>
        </w:rPr>
        <w:t>Journal of Phonetics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lang w:eastAsia="sv-SE"/>
        </w:rPr>
        <w:t>29</w:t>
      </w:r>
      <w:r w:rsidRPr="00C85596">
        <w:rPr>
          <w:rFonts w:ascii="Times New Roman" w:eastAsia="Times New Roman" w:hAnsi="Times New Roman" w:cs="Times New Roman"/>
          <w:lang w:eastAsia="sv-SE"/>
        </w:rPr>
        <w:t>(4), 407–429.</w:t>
      </w:r>
    </w:p>
    <w:p w14:paraId="6E9A454E" w14:textId="77777777" w:rsidR="001D2C2B" w:rsidRPr="00C85596" w:rsidRDefault="001D2C2B" w:rsidP="004E49C3">
      <w:pPr>
        <w:spacing w:line="480" w:lineRule="auto"/>
        <w:ind w:left="567" w:hanging="567"/>
        <w:rPr>
          <w:rFonts w:ascii="Times New Roman" w:eastAsia="Times New Roman" w:hAnsi="Times New Roman" w:cs="Times New Roman"/>
          <w:lang w:val="de-DE" w:eastAsia="sv-SE"/>
        </w:rPr>
      </w:pPr>
      <w:r w:rsidRPr="00C85596">
        <w:rPr>
          <w:rFonts w:ascii="Times New Roman" w:eastAsia="Times New Roman" w:hAnsi="Times New Roman" w:cs="Times New Roman"/>
          <w:lang w:eastAsia="sv-SE"/>
        </w:rPr>
        <w:t xml:space="preserve">Rodgers, J. (1999). Three influences on </w:t>
      </w:r>
      <w:proofErr w:type="spellStart"/>
      <w:r w:rsidRPr="00C85596">
        <w:rPr>
          <w:rFonts w:ascii="Times New Roman" w:eastAsia="Times New Roman" w:hAnsi="Times New Roman" w:cs="Times New Roman"/>
          <w:lang w:eastAsia="sv-SE"/>
        </w:rPr>
        <w:t>glottalization</w:t>
      </w:r>
      <w:proofErr w:type="spellEnd"/>
      <w:r w:rsidRPr="00C85596">
        <w:rPr>
          <w:rFonts w:ascii="Times New Roman" w:eastAsia="Times New Roman" w:hAnsi="Times New Roman" w:cs="Times New Roman"/>
          <w:lang w:eastAsia="sv-SE"/>
        </w:rPr>
        <w:t xml:space="preserve"> in read and spontaneous German speech. </w:t>
      </w:r>
      <w:r w:rsidRPr="00C85596">
        <w:rPr>
          <w:rFonts w:ascii="Times New Roman" w:eastAsia="Times New Roman" w:hAnsi="Times New Roman" w:cs="Times New Roman"/>
          <w:i/>
          <w:iCs/>
          <w:lang w:val="de-DE" w:eastAsia="sv-SE"/>
        </w:rPr>
        <w:t>Arbeitsberichte Des Instituts Für Phonetik Und Digitale Sprachverarbeitung Der Universität Kiel (AIPUK)</w:t>
      </w:r>
      <w:r w:rsidRPr="00C85596">
        <w:rPr>
          <w:rFonts w:ascii="Times New Roman" w:eastAsia="Times New Roman" w:hAnsi="Times New Roman" w:cs="Times New Roman"/>
          <w:lang w:val="de-DE" w:eastAsia="sv-SE"/>
        </w:rPr>
        <w:t xml:space="preserve">, </w:t>
      </w:r>
      <w:r w:rsidRPr="00C85596">
        <w:rPr>
          <w:rFonts w:ascii="Times New Roman" w:eastAsia="Times New Roman" w:hAnsi="Times New Roman" w:cs="Times New Roman"/>
          <w:i/>
          <w:iCs/>
          <w:lang w:val="de-DE" w:eastAsia="sv-SE"/>
        </w:rPr>
        <w:t>34</w:t>
      </w:r>
      <w:r w:rsidRPr="00C85596">
        <w:rPr>
          <w:rFonts w:ascii="Times New Roman" w:eastAsia="Times New Roman" w:hAnsi="Times New Roman" w:cs="Times New Roman"/>
          <w:lang w:val="de-DE" w:eastAsia="sv-SE"/>
        </w:rPr>
        <w:t>, 173–280.</w:t>
      </w:r>
    </w:p>
    <w:p w14:paraId="4FD2905A" w14:textId="77777777" w:rsidR="001D2C2B" w:rsidRPr="00C85596" w:rsidRDefault="001D2C2B" w:rsidP="004E49C3">
      <w:pPr>
        <w:spacing w:line="480" w:lineRule="auto"/>
        <w:ind w:left="567" w:hanging="567"/>
        <w:rPr>
          <w:rFonts w:ascii="Times New Roman" w:eastAsia="Times New Roman" w:hAnsi="Times New Roman" w:cs="Times New Roman"/>
          <w:lang w:val="sv-SE" w:eastAsia="sv-SE"/>
        </w:rPr>
      </w:pPr>
      <w:proofErr w:type="spellStart"/>
      <w:r w:rsidRPr="00C85596">
        <w:rPr>
          <w:rFonts w:ascii="Times New Roman" w:eastAsia="Times New Roman" w:hAnsi="Times New Roman" w:cs="Times New Roman"/>
          <w:lang w:eastAsia="sv-SE"/>
        </w:rPr>
        <w:t>Schegloff</w:t>
      </w:r>
      <w:proofErr w:type="spellEnd"/>
      <w:r w:rsidRPr="00C85596">
        <w:rPr>
          <w:rFonts w:ascii="Times New Roman" w:eastAsia="Times New Roman" w:hAnsi="Times New Roman" w:cs="Times New Roman"/>
          <w:lang w:eastAsia="sv-SE"/>
        </w:rPr>
        <w:t xml:space="preserve">, E. A. (2007). </w:t>
      </w:r>
      <w:r w:rsidRPr="00C85596">
        <w:rPr>
          <w:rFonts w:ascii="Times New Roman" w:eastAsia="Times New Roman" w:hAnsi="Times New Roman" w:cs="Times New Roman"/>
          <w:i/>
          <w:iCs/>
          <w:lang w:eastAsia="sv-SE"/>
        </w:rPr>
        <w:t>Sequence Organization in Interaction</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Cambridge: Cambridge University Press.</w:t>
      </w:r>
    </w:p>
    <w:p w14:paraId="008BC7D5" w14:textId="77777777" w:rsidR="00834BCB" w:rsidRPr="00C85596" w:rsidRDefault="00834BCB" w:rsidP="00840DDA">
      <w:pPr>
        <w:spacing w:line="360" w:lineRule="auto"/>
        <w:rPr>
          <w:rFonts w:ascii="Times New Roman" w:hAnsi="Times New Roman" w:cs="Times New Roman"/>
          <w:lang w:val="sv-SE"/>
        </w:rPr>
      </w:pPr>
      <w:r w:rsidRPr="00C85596">
        <w:rPr>
          <w:rFonts w:ascii="Times New Roman" w:hAnsi="Times New Roman" w:cs="Times New Roman"/>
          <w:lang w:val="sv-SE"/>
        </w:rPr>
        <w:t xml:space="preserve">Selting, M., Auer, P., Barden, B., Bergmann, J.,  Couper-Kuhlen, E., Günthner, S., Meier, C.,  </w:t>
      </w:r>
    </w:p>
    <w:p w14:paraId="742AD0F0" w14:textId="0D7DD3FB" w:rsidR="00834BCB" w:rsidRPr="00C85596" w:rsidRDefault="00834BCB" w:rsidP="00840DDA">
      <w:pPr>
        <w:spacing w:line="360" w:lineRule="auto"/>
        <w:ind w:left="567"/>
        <w:rPr>
          <w:rFonts w:ascii="Times New Roman" w:hAnsi="Times New Roman" w:cs="Times New Roman"/>
          <w:lang w:val="de-DE"/>
        </w:rPr>
      </w:pPr>
      <w:r w:rsidRPr="00C85596">
        <w:rPr>
          <w:rFonts w:ascii="Times New Roman" w:hAnsi="Times New Roman" w:cs="Times New Roman"/>
          <w:lang w:val="sv-SE"/>
        </w:rPr>
        <w:t xml:space="preserve">Quasthoff, U., Schoblinski, P., Uhmann, S., (1998). Gesprächsanalytisches Transkriptionssystem (GAT). </w:t>
      </w:r>
      <w:r w:rsidRPr="00C85596">
        <w:rPr>
          <w:rFonts w:ascii="Times New Roman" w:hAnsi="Times New Roman" w:cs="Times New Roman"/>
          <w:i/>
          <w:lang w:val="de-DE"/>
        </w:rPr>
        <w:t>Linguistische Berichte,</w:t>
      </w:r>
      <w:r w:rsidRPr="00C85596">
        <w:rPr>
          <w:rFonts w:ascii="Times New Roman" w:hAnsi="Times New Roman" w:cs="Times New Roman"/>
          <w:lang w:val="de-DE"/>
        </w:rPr>
        <w:t xml:space="preserve"> 173, 91-122.</w:t>
      </w:r>
    </w:p>
    <w:p w14:paraId="7213F643" w14:textId="77777777" w:rsidR="001D2C2B" w:rsidRPr="00C85596" w:rsidRDefault="001D2C2B" w:rsidP="004E49C3">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t>Sidnell</w:t>
      </w:r>
      <w:proofErr w:type="spellEnd"/>
      <w:r w:rsidRPr="00C85596">
        <w:rPr>
          <w:rFonts w:ascii="Times New Roman" w:eastAsia="Times New Roman" w:hAnsi="Times New Roman" w:cs="Times New Roman"/>
          <w:lang w:eastAsia="sv-SE"/>
        </w:rPr>
        <w:t xml:space="preserve">, J. (2001). </w:t>
      </w:r>
      <w:proofErr w:type="gramStart"/>
      <w:r w:rsidRPr="00C85596">
        <w:rPr>
          <w:rFonts w:ascii="Times New Roman" w:eastAsia="Times New Roman" w:hAnsi="Times New Roman" w:cs="Times New Roman"/>
          <w:lang w:eastAsia="sv-SE"/>
        </w:rPr>
        <w:t>Conversational turn-taking in a Caribbean English Creole.</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Journal of Pragmatics</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33</w:t>
      </w:r>
      <w:r w:rsidRPr="00C85596">
        <w:rPr>
          <w:rFonts w:ascii="Times New Roman" w:eastAsia="Times New Roman" w:hAnsi="Times New Roman" w:cs="Times New Roman"/>
          <w:lang w:eastAsia="sv-SE"/>
        </w:rPr>
        <w:t>, 1263–1290.</w:t>
      </w:r>
    </w:p>
    <w:p w14:paraId="02DB5774" w14:textId="77777777" w:rsidR="001D2C2B" w:rsidRPr="00C85596" w:rsidRDefault="001D2C2B" w:rsidP="004E49C3">
      <w:pPr>
        <w:spacing w:line="480" w:lineRule="auto"/>
        <w:ind w:left="567" w:hanging="567"/>
        <w:rPr>
          <w:rFonts w:ascii="Times New Roman" w:eastAsia="Times New Roman" w:hAnsi="Times New Roman" w:cs="Times New Roman"/>
          <w:lang w:eastAsia="sv-SE"/>
        </w:rPr>
      </w:pPr>
      <w:proofErr w:type="spellStart"/>
      <w:r w:rsidRPr="00C85596">
        <w:rPr>
          <w:rFonts w:ascii="Times New Roman" w:eastAsia="Times New Roman" w:hAnsi="Times New Roman" w:cs="Times New Roman"/>
          <w:lang w:eastAsia="sv-SE"/>
        </w:rPr>
        <w:lastRenderedPageBreak/>
        <w:t>Sidnell</w:t>
      </w:r>
      <w:proofErr w:type="spellEnd"/>
      <w:r w:rsidRPr="00C85596">
        <w:rPr>
          <w:rFonts w:ascii="Times New Roman" w:eastAsia="Times New Roman" w:hAnsi="Times New Roman" w:cs="Times New Roman"/>
          <w:lang w:eastAsia="sv-SE"/>
        </w:rPr>
        <w:t xml:space="preserve">, J. (Ed.). (2009). </w:t>
      </w:r>
      <w:r w:rsidRPr="00C85596">
        <w:rPr>
          <w:rFonts w:ascii="Times New Roman" w:eastAsia="Times New Roman" w:hAnsi="Times New Roman" w:cs="Times New Roman"/>
          <w:i/>
          <w:iCs/>
          <w:lang w:eastAsia="sv-SE"/>
        </w:rPr>
        <w:t>Conversation Analysis: Comparative Perspectives</w:t>
      </w:r>
      <w:r w:rsidRPr="00C85596">
        <w:rPr>
          <w:rFonts w:ascii="Times New Roman" w:eastAsia="Times New Roman" w:hAnsi="Times New Roman" w:cs="Times New Roman"/>
          <w:lang w:eastAsia="sv-SE"/>
        </w:rPr>
        <w:t>. Cambridge: Cambridge University Press.</w:t>
      </w:r>
    </w:p>
    <w:p w14:paraId="33B6AFB8" w14:textId="77777777" w:rsidR="001D2C2B" w:rsidRPr="00C85596" w:rsidRDefault="001D2C2B" w:rsidP="004E49C3">
      <w:pPr>
        <w:spacing w:line="480" w:lineRule="auto"/>
        <w:ind w:left="567" w:hanging="567"/>
        <w:rPr>
          <w:rFonts w:ascii="Times New Roman" w:eastAsia="Times New Roman" w:hAnsi="Times New Roman" w:cs="Times New Roman"/>
          <w:lang w:eastAsia="sv-SE"/>
        </w:rPr>
      </w:pPr>
      <w:proofErr w:type="spellStart"/>
      <w:proofErr w:type="gramStart"/>
      <w:r w:rsidRPr="00C85596">
        <w:rPr>
          <w:rFonts w:ascii="Times New Roman" w:eastAsia="Times New Roman" w:hAnsi="Times New Roman" w:cs="Times New Roman"/>
          <w:lang w:eastAsia="sv-SE"/>
        </w:rPr>
        <w:t>Sidnell</w:t>
      </w:r>
      <w:proofErr w:type="spellEnd"/>
      <w:r w:rsidRPr="00C85596">
        <w:rPr>
          <w:rFonts w:ascii="Times New Roman" w:eastAsia="Times New Roman" w:hAnsi="Times New Roman" w:cs="Times New Roman"/>
          <w:lang w:eastAsia="sv-SE"/>
        </w:rPr>
        <w:t>, J., &amp; Enfield, N. J. (2012).</w:t>
      </w:r>
      <w:proofErr w:type="gramEnd"/>
      <w:r w:rsidRPr="00C85596">
        <w:rPr>
          <w:rFonts w:ascii="Times New Roman" w:eastAsia="Times New Roman" w:hAnsi="Times New Roman" w:cs="Times New Roman"/>
          <w:lang w:eastAsia="sv-SE"/>
        </w:rPr>
        <w:t xml:space="preserve"> Language diversity and social action: A third locus of linguistic relativity. </w:t>
      </w:r>
      <w:r w:rsidRPr="00C85596">
        <w:rPr>
          <w:rFonts w:ascii="Times New Roman" w:eastAsia="Times New Roman" w:hAnsi="Times New Roman" w:cs="Times New Roman"/>
          <w:i/>
          <w:iCs/>
          <w:lang w:eastAsia="sv-SE"/>
        </w:rPr>
        <w:t>Current Anthropology</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i/>
          <w:iCs/>
          <w:lang w:eastAsia="sv-SE"/>
        </w:rPr>
        <w:t>53</w:t>
      </w:r>
      <w:r w:rsidRPr="00C85596">
        <w:rPr>
          <w:rFonts w:ascii="Times New Roman" w:eastAsia="Times New Roman" w:hAnsi="Times New Roman" w:cs="Times New Roman"/>
          <w:lang w:eastAsia="sv-SE"/>
        </w:rPr>
        <w:t>(3), 302–333.</w:t>
      </w:r>
    </w:p>
    <w:p w14:paraId="013EFF3F" w14:textId="3AD035BB" w:rsidR="001D2C2B" w:rsidRPr="00C85596" w:rsidRDefault="001D2C2B" w:rsidP="004E49C3">
      <w:pPr>
        <w:spacing w:line="480" w:lineRule="auto"/>
        <w:ind w:left="567" w:hanging="567"/>
        <w:rPr>
          <w:rFonts w:ascii="Times New Roman" w:eastAsia="Times New Roman" w:hAnsi="Times New Roman" w:cs="Times New Roman"/>
          <w:lang w:val="sv-SE" w:eastAsia="sv-SE"/>
        </w:rPr>
      </w:pPr>
      <w:proofErr w:type="spellStart"/>
      <w:proofErr w:type="gramStart"/>
      <w:r w:rsidRPr="00C85596">
        <w:rPr>
          <w:rFonts w:ascii="Times New Roman" w:eastAsia="Times New Roman" w:hAnsi="Times New Roman" w:cs="Times New Roman"/>
          <w:lang w:eastAsia="sv-SE"/>
        </w:rPr>
        <w:t>Sorjonen</w:t>
      </w:r>
      <w:proofErr w:type="spellEnd"/>
      <w:r w:rsidRPr="00C85596">
        <w:rPr>
          <w:rFonts w:ascii="Times New Roman" w:eastAsia="Times New Roman" w:hAnsi="Times New Roman" w:cs="Times New Roman"/>
          <w:lang w:eastAsia="sv-SE"/>
        </w:rPr>
        <w:t>, M.-L.</w:t>
      </w:r>
      <w:proofErr w:type="gramEnd"/>
      <w:r w:rsidRPr="00C85596">
        <w:rPr>
          <w:rFonts w:ascii="Times New Roman" w:eastAsia="Times New Roman" w:hAnsi="Times New Roman" w:cs="Times New Roman"/>
          <w:lang w:eastAsia="sv-SE"/>
        </w:rPr>
        <w:t xml:space="preserve"> (2001). </w:t>
      </w:r>
      <w:r w:rsidRPr="00C85596">
        <w:rPr>
          <w:rFonts w:ascii="Times New Roman" w:eastAsia="Times New Roman" w:hAnsi="Times New Roman" w:cs="Times New Roman"/>
          <w:i/>
          <w:iCs/>
          <w:lang w:eastAsia="sv-SE"/>
        </w:rPr>
        <w:t>Responding in Conversation: A Study of Response Particles in Finnish</w:t>
      </w:r>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Amsterdam: Benjamins.</w:t>
      </w:r>
    </w:p>
    <w:p w14:paraId="68D2D48D" w14:textId="60AA1B00" w:rsidR="001D2C2B" w:rsidRPr="00C85596" w:rsidRDefault="001D2C2B" w:rsidP="004E49C3">
      <w:pPr>
        <w:spacing w:line="480" w:lineRule="auto"/>
        <w:ind w:left="567" w:hanging="567"/>
        <w:rPr>
          <w:rFonts w:ascii="Times New Roman" w:eastAsia="Times New Roman" w:hAnsi="Times New Roman" w:cs="Times New Roman"/>
          <w:lang w:val="sv-SE" w:eastAsia="sv-SE"/>
        </w:rPr>
      </w:pPr>
      <w:proofErr w:type="spellStart"/>
      <w:proofErr w:type="gramStart"/>
      <w:r w:rsidRPr="00C85596">
        <w:rPr>
          <w:rFonts w:ascii="Times New Roman" w:eastAsia="Times New Roman" w:hAnsi="Times New Roman" w:cs="Times New Roman"/>
          <w:lang w:eastAsia="sv-SE"/>
        </w:rPr>
        <w:t>Steensig</w:t>
      </w:r>
      <w:proofErr w:type="spellEnd"/>
      <w:r w:rsidRPr="00C85596">
        <w:rPr>
          <w:rFonts w:ascii="Times New Roman" w:eastAsia="Times New Roman" w:hAnsi="Times New Roman" w:cs="Times New Roman"/>
          <w:lang w:eastAsia="sv-SE"/>
        </w:rPr>
        <w:t xml:space="preserve">, J., &amp; </w:t>
      </w:r>
      <w:proofErr w:type="spellStart"/>
      <w:r w:rsidRPr="00C85596">
        <w:rPr>
          <w:rFonts w:ascii="Times New Roman" w:eastAsia="Times New Roman" w:hAnsi="Times New Roman" w:cs="Times New Roman"/>
          <w:lang w:eastAsia="sv-SE"/>
        </w:rPr>
        <w:t>Asmuß</w:t>
      </w:r>
      <w:proofErr w:type="spellEnd"/>
      <w:r w:rsidRPr="00C85596">
        <w:rPr>
          <w:rFonts w:ascii="Times New Roman" w:eastAsia="Times New Roman" w:hAnsi="Times New Roman" w:cs="Times New Roman"/>
          <w:lang w:eastAsia="sv-SE"/>
        </w:rPr>
        <w:t>, B. (2005).</w:t>
      </w:r>
      <w:proofErr w:type="gramEnd"/>
      <w:r w:rsidRPr="00C85596">
        <w:rPr>
          <w:rFonts w:ascii="Times New Roman" w:eastAsia="Times New Roman" w:hAnsi="Times New Roman" w:cs="Times New Roman"/>
          <w:lang w:eastAsia="sv-SE"/>
        </w:rPr>
        <w:t xml:space="preserve"> Notes on </w:t>
      </w:r>
      <w:proofErr w:type="spellStart"/>
      <w:r w:rsidRPr="00C85596">
        <w:rPr>
          <w:rFonts w:ascii="Times New Roman" w:eastAsia="Times New Roman" w:hAnsi="Times New Roman" w:cs="Times New Roman"/>
          <w:lang w:eastAsia="sv-SE"/>
        </w:rPr>
        <w:t>disaligning</w:t>
      </w:r>
      <w:proofErr w:type="spellEnd"/>
      <w:r w:rsidRPr="00C85596">
        <w:rPr>
          <w:rFonts w:ascii="Times New Roman" w:eastAsia="Times New Roman" w:hAnsi="Times New Roman" w:cs="Times New Roman"/>
          <w:lang w:eastAsia="sv-SE"/>
        </w:rPr>
        <w:t xml:space="preserve"> “yes but” initiated utterances in German and Danish conversations. </w:t>
      </w:r>
      <w:proofErr w:type="gramStart"/>
      <w:r w:rsidRPr="00C85596">
        <w:rPr>
          <w:rFonts w:ascii="Times New Roman" w:eastAsia="Times New Roman" w:hAnsi="Times New Roman" w:cs="Times New Roman"/>
          <w:lang w:eastAsia="sv-SE"/>
        </w:rPr>
        <w:t xml:space="preserve">In A. </w:t>
      </w:r>
      <w:proofErr w:type="spellStart"/>
      <w:r w:rsidRPr="00C85596">
        <w:rPr>
          <w:rFonts w:ascii="Times New Roman" w:eastAsia="Times New Roman" w:hAnsi="Times New Roman" w:cs="Times New Roman"/>
          <w:lang w:eastAsia="sv-SE"/>
        </w:rPr>
        <w:t>Hakulinen</w:t>
      </w:r>
      <w:proofErr w:type="spellEnd"/>
      <w:r w:rsidRPr="00C85596">
        <w:rPr>
          <w:rFonts w:ascii="Times New Roman" w:eastAsia="Times New Roman" w:hAnsi="Times New Roman" w:cs="Times New Roman"/>
          <w:lang w:eastAsia="sv-SE"/>
        </w:rPr>
        <w:t xml:space="preserve"> &amp; M. </w:t>
      </w:r>
      <w:proofErr w:type="spellStart"/>
      <w:r w:rsidRPr="00C85596">
        <w:rPr>
          <w:rFonts w:ascii="Times New Roman" w:eastAsia="Times New Roman" w:hAnsi="Times New Roman" w:cs="Times New Roman"/>
          <w:lang w:eastAsia="sv-SE"/>
        </w:rPr>
        <w:t>Selting</w:t>
      </w:r>
      <w:proofErr w:type="spellEnd"/>
      <w:r w:rsidRPr="00C85596">
        <w:rPr>
          <w:rFonts w:ascii="Times New Roman" w:eastAsia="Times New Roman" w:hAnsi="Times New Roman" w:cs="Times New Roman"/>
          <w:lang w:eastAsia="sv-SE"/>
        </w:rPr>
        <w:t xml:space="preserve"> (Eds.), </w:t>
      </w:r>
      <w:r w:rsidRPr="00C85596">
        <w:rPr>
          <w:rFonts w:ascii="Times New Roman" w:eastAsia="Times New Roman" w:hAnsi="Times New Roman" w:cs="Times New Roman"/>
          <w:i/>
          <w:iCs/>
          <w:lang w:eastAsia="sv-SE"/>
        </w:rPr>
        <w:t>Syntax and Lexis in Conversation</w:t>
      </w:r>
      <w:r w:rsidRPr="00C85596">
        <w:rPr>
          <w:rFonts w:ascii="Times New Roman" w:eastAsia="Times New Roman" w:hAnsi="Times New Roman" w:cs="Times New Roman"/>
          <w:lang w:eastAsia="sv-SE"/>
        </w:rPr>
        <w:t xml:space="preserve"> (pp. 349–374).</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Amsterdam: Benjamins.</w:t>
      </w:r>
    </w:p>
    <w:p w14:paraId="7B310CB1" w14:textId="78DAC78E" w:rsidR="001D2C2B" w:rsidRPr="00C85596" w:rsidRDefault="001D2C2B" w:rsidP="004E49C3">
      <w:pPr>
        <w:spacing w:line="480" w:lineRule="auto"/>
        <w:ind w:left="567" w:hanging="567"/>
        <w:rPr>
          <w:rFonts w:ascii="Times New Roman" w:eastAsia="Times New Roman" w:hAnsi="Times New Roman" w:cs="Times New Roman"/>
          <w:lang w:val="sv-SE" w:eastAsia="sv-SE"/>
        </w:rPr>
      </w:pPr>
      <w:proofErr w:type="spellStart"/>
      <w:proofErr w:type="gramStart"/>
      <w:r w:rsidRPr="00C85596">
        <w:rPr>
          <w:rFonts w:ascii="Times New Roman" w:eastAsia="Times New Roman" w:hAnsi="Times New Roman" w:cs="Times New Roman"/>
          <w:lang w:eastAsia="sv-SE"/>
        </w:rPr>
        <w:t>Steensig</w:t>
      </w:r>
      <w:proofErr w:type="spellEnd"/>
      <w:r w:rsidRPr="00C85596">
        <w:rPr>
          <w:rFonts w:ascii="Times New Roman" w:eastAsia="Times New Roman" w:hAnsi="Times New Roman" w:cs="Times New Roman"/>
          <w:lang w:eastAsia="sv-SE"/>
        </w:rPr>
        <w:t>, J., &amp; Heinemann, T. (2013).</w:t>
      </w:r>
      <w:proofErr w:type="gramEnd"/>
      <w:r w:rsidRPr="00C85596">
        <w:rPr>
          <w:rFonts w:ascii="Times New Roman" w:eastAsia="Times New Roman" w:hAnsi="Times New Roman" w:cs="Times New Roman"/>
          <w:lang w:eastAsia="sv-SE"/>
        </w:rPr>
        <w:t xml:space="preserve"> When “yes” is not enough – as an answer to a yes/no question. </w:t>
      </w:r>
      <w:proofErr w:type="gramStart"/>
      <w:r w:rsidRPr="00C85596">
        <w:rPr>
          <w:rFonts w:ascii="Times New Roman" w:eastAsia="Times New Roman" w:hAnsi="Times New Roman" w:cs="Times New Roman"/>
          <w:lang w:eastAsia="sv-SE"/>
        </w:rPr>
        <w:t xml:space="preserve">In B. </w:t>
      </w:r>
      <w:proofErr w:type="spellStart"/>
      <w:r w:rsidRPr="00C85596">
        <w:rPr>
          <w:rFonts w:ascii="Times New Roman" w:eastAsia="Times New Roman" w:hAnsi="Times New Roman" w:cs="Times New Roman"/>
          <w:lang w:eastAsia="sv-SE"/>
        </w:rPr>
        <w:t>Szczepek</w:t>
      </w:r>
      <w:proofErr w:type="spellEnd"/>
      <w:r w:rsidRPr="00C85596">
        <w:rPr>
          <w:rFonts w:ascii="Times New Roman" w:eastAsia="Times New Roman" w:hAnsi="Times New Roman" w:cs="Times New Roman"/>
          <w:lang w:eastAsia="sv-SE"/>
        </w:rPr>
        <w:t xml:space="preserve"> Reed &amp; G. Raymond (Eds.), </w:t>
      </w:r>
      <w:r w:rsidRPr="00C85596">
        <w:rPr>
          <w:rFonts w:ascii="Times New Roman" w:eastAsia="Times New Roman" w:hAnsi="Times New Roman" w:cs="Times New Roman"/>
          <w:i/>
          <w:iCs/>
          <w:lang w:eastAsia="sv-SE"/>
        </w:rPr>
        <w:t>Units of Talk – Units of Action</w:t>
      </w:r>
      <w:r w:rsidRPr="00C85596">
        <w:rPr>
          <w:rFonts w:ascii="Times New Roman" w:eastAsia="Times New Roman" w:hAnsi="Times New Roman" w:cs="Times New Roman"/>
          <w:lang w:eastAsia="sv-SE"/>
        </w:rPr>
        <w:t xml:space="preserve"> (pp. 207–242).</w:t>
      </w:r>
      <w:proofErr w:type="gramEnd"/>
      <w:r w:rsidRPr="00C85596">
        <w:rPr>
          <w:rFonts w:ascii="Times New Roman" w:eastAsia="Times New Roman" w:hAnsi="Times New Roman" w:cs="Times New Roman"/>
          <w:lang w:eastAsia="sv-SE"/>
        </w:rPr>
        <w:t xml:space="preserve"> </w:t>
      </w:r>
      <w:r w:rsidRPr="00C85596">
        <w:rPr>
          <w:rFonts w:ascii="Times New Roman" w:eastAsia="Times New Roman" w:hAnsi="Times New Roman" w:cs="Times New Roman"/>
          <w:lang w:val="sv-SE" w:eastAsia="sv-SE"/>
        </w:rPr>
        <w:t>Amsterdam: Benjamins.</w:t>
      </w:r>
    </w:p>
    <w:p w14:paraId="13B0D5A8" w14:textId="77777777" w:rsidR="001D2C2B" w:rsidRPr="00C85596" w:rsidRDefault="001D2C2B" w:rsidP="004E49C3">
      <w:pPr>
        <w:spacing w:line="480" w:lineRule="auto"/>
        <w:ind w:left="567" w:hanging="567"/>
        <w:rPr>
          <w:rFonts w:ascii="Times New Roman" w:hAnsi="Times New Roman" w:cs="Times New Roman"/>
        </w:rPr>
      </w:pPr>
      <w:proofErr w:type="spellStart"/>
      <w:r w:rsidRPr="00C85596">
        <w:rPr>
          <w:rFonts w:ascii="Times New Roman" w:hAnsi="Times New Roman" w:cs="Times New Roman"/>
        </w:rPr>
        <w:t>Stivers</w:t>
      </w:r>
      <w:proofErr w:type="spellEnd"/>
      <w:r w:rsidRPr="00C85596">
        <w:rPr>
          <w:rFonts w:ascii="Times New Roman" w:hAnsi="Times New Roman" w:cs="Times New Roman"/>
        </w:rPr>
        <w:t xml:space="preserve">, T., Enfield, N. J., Brown, P., </w:t>
      </w:r>
      <w:proofErr w:type="spellStart"/>
      <w:r w:rsidRPr="00C85596">
        <w:rPr>
          <w:rFonts w:ascii="Times New Roman" w:hAnsi="Times New Roman" w:cs="Times New Roman"/>
        </w:rPr>
        <w:t>Englert</w:t>
      </w:r>
      <w:proofErr w:type="spellEnd"/>
      <w:r w:rsidRPr="00C85596">
        <w:rPr>
          <w:rFonts w:ascii="Times New Roman" w:hAnsi="Times New Roman" w:cs="Times New Roman"/>
        </w:rPr>
        <w:t>, C., Hayashi, M., Heinemann, T</w:t>
      </w:r>
      <w:proofErr w:type="gramStart"/>
      <w:r w:rsidRPr="00C85596">
        <w:rPr>
          <w:rFonts w:ascii="Times New Roman" w:hAnsi="Times New Roman" w:cs="Times New Roman"/>
        </w:rPr>
        <w:t>., …</w:t>
      </w:r>
      <w:proofErr w:type="gramEnd"/>
      <w:r w:rsidRPr="00C85596">
        <w:rPr>
          <w:rFonts w:ascii="Times New Roman" w:hAnsi="Times New Roman" w:cs="Times New Roman"/>
        </w:rPr>
        <w:t xml:space="preserve"> Levinson, S. C. (2009). </w:t>
      </w:r>
      <w:proofErr w:type="gramStart"/>
      <w:r w:rsidRPr="00C85596">
        <w:rPr>
          <w:rFonts w:ascii="Times New Roman" w:hAnsi="Times New Roman" w:cs="Times New Roman"/>
        </w:rPr>
        <w:t xml:space="preserve">Universals and cultural variation in </w:t>
      </w:r>
      <w:proofErr w:type="spellStart"/>
      <w:r w:rsidRPr="00C85596">
        <w:rPr>
          <w:rFonts w:ascii="Times New Roman" w:hAnsi="Times New Roman" w:cs="Times New Roman"/>
        </w:rPr>
        <w:t>turntaking</w:t>
      </w:r>
      <w:proofErr w:type="spellEnd"/>
      <w:r w:rsidRPr="00C85596">
        <w:rPr>
          <w:rFonts w:ascii="Times New Roman" w:hAnsi="Times New Roman" w:cs="Times New Roman"/>
        </w:rPr>
        <w:t xml:space="preserve"> in conversation.</w:t>
      </w:r>
      <w:proofErr w:type="gramEnd"/>
      <w:r w:rsidRPr="00C85596">
        <w:rPr>
          <w:rFonts w:ascii="Times New Roman" w:hAnsi="Times New Roman" w:cs="Times New Roman"/>
        </w:rPr>
        <w:t xml:space="preserve"> </w:t>
      </w:r>
      <w:r w:rsidRPr="00C85596">
        <w:rPr>
          <w:rFonts w:ascii="Times New Roman" w:hAnsi="Times New Roman" w:cs="Times New Roman"/>
          <w:i/>
          <w:iCs/>
        </w:rPr>
        <w:t>PNAS (Proceedings of the National Academy of Sciences)</w:t>
      </w:r>
      <w:r w:rsidRPr="00C85596">
        <w:rPr>
          <w:rFonts w:ascii="Times New Roman" w:hAnsi="Times New Roman" w:cs="Times New Roman"/>
        </w:rPr>
        <w:t xml:space="preserve">, </w:t>
      </w:r>
      <w:r w:rsidRPr="00C85596">
        <w:rPr>
          <w:rFonts w:ascii="Times New Roman" w:hAnsi="Times New Roman" w:cs="Times New Roman"/>
          <w:i/>
          <w:iCs/>
        </w:rPr>
        <w:t>106</w:t>
      </w:r>
      <w:r w:rsidRPr="00C85596">
        <w:rPr>
          <w:rFonts w:ascii="Times New Roman" w:hAnsi="Times New Roman" w:cs="Times New Roman"/>
        </w:rPr>
        <w:t>(26), 10587–10592.</w:t>
      </w:r>
    </w:p>
    <w:p w14:paraId="5700B08E" w14:textId="40283544" w:rsidR="006174E9" w:rsidRPr="00C85596" w:rsidRDefault="006174E9" w:rsidP="00BF3A58">
      <w:pPr>
        <w:spacing w:line="480" w:lineRule="auto"/>
        <w:jc w:val="both"/>
        <w:rPr>
          <w:rFonts w:ascii="Times New Roman" w:hAnsi="Times New Roman" w:cs="Times New Roman"/>
        </w:rPr>
      </w:pPr>
      <w:proofErr w:type="spellStart"/>
      <w:r w:rsidRPr="00C85596">
        <w:rPr>
          <w:rFonts w:ascii="Times New Roman" w:hAnsi="Times New Roman" w:cs="Times New Roman"/>
        </w:rPr>
        <w:t>Szczepek</w:t>
      </w:r>
      <w:proofErr w:type="spellEnd"/>
      <w:r w:rsidRPr="00C85596">
        <w:rPr>
          <w:rFonts w:ascii="Times New Roman" w:hAnsi="Times New Roman" w:cs="Times New Roman"/>
        </w:rPr>
        <w:t xml:space="preserve"> Reed, B. (2012). Beyond the particular: Prosody and the coordination </w:t>
      </w:r>
    </w:p>
    <w:p w14:paraId="49F24EFE" w14:textId="6845F97F" w:rsidR="00586A20" w:rsidRPr="00C85596" w:rsidRDefault="006174E9" w:rsidP="00BF3A58">
      <w:pPr>
        <w:spacing w:line="480" w:lineRule="auto"/>
        <w:ind w:firstLine="720"/>
        <w:jc w:val="both"/>
        <w:rPr>
          <w:rFonts w:ascii="Times New Roman" w:hAnsi="Times New Roman" w:cs="Times New Roman"/>
        </w:rPr>
      </w:pPr>
      <w:proofErr w:type="gramStart"/>
      <w:r w:rsidRPr="00C85596">
        <w:rPr>
          <w:rFonts w:ascii="Times New Roman" w:hAnsi="Times New Roman" w:cs="Times New Roman"/>
        </w:rPr>
        <w:t>of</w:t>
      </w:r>
      <w:proofErr w:type="gramEnd"/>
      <w:r w:rsidRPr="00C85596">
        <w:rPr>
          <w:rFonts w:ascii="Times New Roman" w:hAnsi="Times New Roman" w:cs="Times New Roman"/>
        </w:rPr>
        <w:t xml:space="preserve"> actions. </w:t>
      </w:r>
      <w:r w:rsidRPr="00C85596">
        <w:rPr>
          <w:rFonts w:ascii="Times New Roman" w:hAnsi="Times New Roman" w:cs="Times New Roman"/>
          <w:i/>
        </w:rPr>
        <w:t>Language and Speech, 55</w:t>
      </w:r>
      <w:r w:rsidRPr="00C85596">
        <w:rPr>
          <w:rFonts w:ascii="Times New Roman" w:hAnsi="Times New Roman" w:cs="Times New Roman"/>
        </w:rPr>
        <w:t>(1), 13</w:t>
      </w:r>
      <w:r w:rsidR="00BF3A58" w:rsidRPr="00C85596">
        <w:rPr>
          <w:rFonts w:ascii="Times New Roman" w:hAnsi="Times New Roman" w:cs="Times New Roman"/>
        </w:rPr>
        <w:t>–</w:t>
      </w:r>
      <w:r w:rsidRPr="00C85596">
        <w:rPr>
          <w:rFonts w:ascii="Times New Roman" w:hAnsi="Times New Roman" w:cs="Times New Roman"/>
        </w:rPr>
        <w:t>34.</w:t>
      </w:r>
    </w:p>
    <w:p w14:paraId="4E9020DF" w14:textId="77777777" w:rsidR="001D2C2B" w:rsidRPr="00C85596" w:rsidRDefault="001D2C2B" w:rsidP="006174E9">
      <w:pPr>
        <w:spacing w:line="480" w:lineRule="auto"/>
        <w:ind w:left="567" w:hanging="567"/>
        <w:rPr>
          <w:rFonts w:ascii="Times New Roman" w:hAnsi="Times New Roman" w:cs="Times New Roman"/>
        </w:rPr>
      </w:pPr>
      <w:proofErr w:type="spellStart"/>
      <w:r w:rsidRPr="00C85596">
        <w:rPr>
          <w:rFonts w:ascii="Times New Roman" w:hAnsi="Times New Roman" w:cs="Times New Roman"/>
        </w:rPr>
        <w:t>Szczepek</w:t>
      </w:r>
      <w:proofErr w:type="spellEnd"/>
      <w:r w:rsidRPr="00C85596">
        <w:rPr>
          <w:rFonts w:ascii="Times New Roman" w:hAnsi="Times New Roman" w:cs="Times New Roman"/>
        </w:rPr>
        <w:t xml:space="preserve"> Reed, B. (2014). Phonetic practices for action formation: </w:t>
      </w:r>
      <w:proofErr w:type="spellStart"/>
      <w:r w:rsidRPr="00C85596">
        <w:rPr>
          <w:rFonts w:ascii="Times New Roman" w:hAnsi="Times New Roman" w:cs="Times New Roman"/>
        </w:rPr>
        <w:t>Glottalization</w:t>
      </w:r>
      <w:proofErr w:type="spellEnd"/>
      <w:r w:rsidRPr="00C85596">
        <w:rPr>
          <w:rFonts w:ascii="Times New Roman" w:hAnsi="Times New Roman" w:cs="Times New Roman"/>
        </w:rPr>
        <w:t xml:space="preserve"> versus linking of TCU-initial vowels in German. </w:t>
      </w:r>
      <w:r w:rsidRPr="00C85596">
        <w:rPr>
          <w:rFonts w:ascii="Times New Roman" w:hAnsi="Times New Roman" w:cs="Times New Roman"/>
          <w:i/>
          <w:iCs/>
        </w:rPr>
        <w:t>Journal of Pragmatics</w:t>
      </w:r>
      <w:r w:rsidRPr="00C85596">
        <w:rPr>
          <w:rFonts w:ascii="Times New Roman" w:hAnsi="Times New Roman" w:cs="Times New Roman"/>
        </w:rPr>
        <w:t xml:space="preserve">, </w:t>
      </w:r>
      <w:r w:rsidRPr="00C85596">
        <w:rPr>
          <w:rFonts w:ascii="Times New Roman" w:hAnsi="Times New Roman" w:cs="Times New Roman"/>
          <w:i/>
          <w:iCs/>
        </w:rPr>
        <w:t>62</w:t>
      </w:r>
      <w:r w:rsidRPr="00C85596">
        <w:rPr>
          <w:rFonts w:ascii="Times New Roman" w:hAnsi="Times New Roman" w:cs="Times New Roman"/>
        </w:rPr>
        <w:t>, 13–29.</w:t>
      </w:r>
    </w:p>
    <w:p w14:paraId="0A49FABC" w14:textId="77777777" w:rsidR="001D2C2B" w:rsidRPr="00C85596" w:rsidRDefault="001D2C2B" w:rsidP="004E49C3">
      <w:pPr>
        <w:spacing w:line="480" w:lineRule="auto"/>
        <w:ind w:left="567" w:hanging="567"/>
        <w:rPr>
          <w:rFonts w:ascii="Times New Roman" w:hAnsi="Times New Roman" w:cs="Times New Roman"/>
        </w:rPr>
      </w:pPr>
      <w:proofErr w:type="spellStart"/>
      <w:r w:rsidRPr="00C85596">
        <w:rPr>
          <w:rFonts w:ascii="Times New Roman" w:hAnsi="Times New Roman" w:cs="Times New Roman"/>
        </w:rPr>
        <w:t>Szczepek</w:t>
      </w:r>
      <w:proofErr w:type="spellEnd"/>
      <w:r w:rsidRPr="00C85596">
        <w:rPr>
          <w:rFonts w:ascii="Times New Roman" w:hAnsi="Times New Roman" w:cs="Times New Roman"/>
        </w:rPr>
        <w:t xml:space="preserve"> Reed, B. (2015a). Managing the boundary between “yes” and “but”: Two ways of disaffiliating with German </w:t>
      </w:r>
      <w:proofErr w:type="gramStart"/>
      <w:r w:rsidRPr="00C85596">
        <w:rPr>
          <w:rFonts w:ascii="Times New Roman" w:hAnsi="Times New Roman" w:cs="Times New Roman"/>
          <w:i/>
          <w:iCs/>
        </w:rPr>
        <w:t>ja</w:t>
      </w:r>
      <w:proofErr w:type="gramEnd"/>
      <w:r w:rsidRPr="00C85596">
        <w:rPr>
          <w:rFonts w:ascii="Times New Roman" w:hAnsi="Times New Roman" w:cs="Times New Roman"/>
          <w:i/>
          <w:iCs/>
        </w:rPr>
        <w:t xml:space="preserve"> </w:t>
      </w:r>
      <w:proofErr w:type="spellStart"/>
      <w:r w:rsidRPr="00C85596">
        <w:rPr>
          <w:rFonts w:ascii="Times New Roman" w:hAnsi="Times New Roman" w:cs="Times New Roman"/>
          <w:i/>
          <w:iCs/>
        </w:rPr>
        <w:t>aber</w:t>
      </w:r>
      <w:proofErr w:type="spellEnd"/>
      <w:r w:rsidRPr="00C85596">
        <w:rPr>
          <w:rFonts w:ascii="Times New Roman" w:hAnsi="Times New Roman" w:cs="Times New Roman"/>
        </w:rPr>
        <w:t xml:space="preserve"> and </w:t>
      </w:r>
      <w:proofErr w:type="spellStart"/>
      <w:r w:rsidRPr="00C85596">
        <w:rPr>
          <w:rFonts w:ascii="Times New Roman" w:hAnsi="Times New Roman" w:cs="Times New Roman"/>
          <w:i/>
          <w:iCs/>
        </w:rPr>
        <w:t>jaber</w:t>
      </w:r>
      <w:proofErr w:type="spellEnd"/>
      <w:r w:rsidRPr="00C85596">
        <w:rPr>
          <w:rFonts w:ascii="Times New Roman" w:hAnsi="Times New Roman" w:cs="Times New Roman"/>
        </w:rPr>
        <w:t xml:space="preserve">. </w:t>
      </w:r>
      <w:r w:rsidRPr="00C85596">
        <w:rPr>
          <w:rFonts w:ascii="Times New Roman" w:hAnsi="Times New Roman" w:cs="Times New Roman"/>
          <w:i/>
          <w:iCs/>
        </w:rPr>
        <w:t>Research on Language and Social Interaction</w:t>
      </w:r>
      <w:r w:rsidRPr="00C85596">
        <w:rPr>
          <w:rFonts w:ascii="Times New Roman" w:hAnsi="Times New Roman" w:cs="Times New Roman"/>
        </w:rPr>
        <w:t xml:space="preserve">, </w:t>
      </w:r>
      <w:r w:rsidRPr="00C85596">
        <w:rPr>
          <w:rFonts w:ascii="Times New Roman" w:hAnsi="Times New Roman" w:cs="Times New Roman"/>
          <w:i/>
          <w:iCs/>
        </w:rPr>
        <w:t>48</w:t>
      </w:r>
      <w:r w:rsidRPr="00C85596">
        <w:rPr>
          <w:rFonts w:ascii="Times New Roman" w:hAnsi="Times New Roman" w:cs="Times New Roman"/>
        </w:rPr>
        <w:t>(1), 32–57.</w:t>
      </w:r>
    </w:p>
    <w:p w14:paraId="5324AB1A" w14:textId="77777777" w:rsidR="001D2C2B" w:rsidRPr="00C85596" w:rsidRDefault="001D2C2B" w:rsidP="004E49C3">
      <w:pPr>
        <w:spacing w:line="480" w:lineRule="auto"/>
        <w:ind w:left="567" w:hanging="567"/>
        <w:rPr>
          <w:rFonts w:ascii="Times New Roman" w:hAnsi="Times New Roman" w:cs="Times New Roman"/>
          <w:lang w:val="sv-SE"/>
        </w:rPr>
      </w:pPr>
      <w:proofErr w:type="spellStart"/>
      <w:r w:rsidRPr="00C85596">
        <w:rPr>
          <w:rFonts w:ascii="Times New Roman" w:hAnsi="Times New Roman" w:cs="Times New Roman"/>
        </w:rPr>
        <w:t>Szczepek</w:t>
      </w:r>
      <w:proofErr w:type="spellEnd"/>
      <w:r w:rsidRPr="00C85596">
        <w:rPr>
          <w:rFonts w:ascii="Times New Roman" w:hAnsi="Times New Roman" w:cs="Times New Roman"/>
        </w:rPr>
        <w:t xml:space="preserve"> Reed, B. (2015b). </w:t>
      </w:r>
      <w:r w:rsidRPr="00C85596">
        <w:rPr>
          <w:rFonts w:ascii="Times New Roman" w:hAnsi="Times New Roman" w:cs="Times New Roman"/>
          <w:lang w:val="de-DE"/>
        </w:rPr>
        <w:t xml:space="preserve">Phonetische und prosodische Praktiken zur sequenziellen Positionierung von Gesprächshandlungen: </w:t>
      </w:r>
      <w:r w:rsidRPr="00C85596">
        <w:rPr>
          <w:rFonts w:ascii="Times New Roman" w:hAnsi="Times New Roman" w:cs="Times New Roman"/>
          <w:i/>
          <w:iCs/>
          <w:lang w:val="de-DE"/>
        </w:rPr>
        <w:t>jaber</w:t>
      </w:r>
      <w:r w:rsidRPr="00C85596">
        <w:rPr>
          <w:rFonts w:ascii="Times New Roman" w:hAnsi="Times New Roman" w:cs="Times New Roman"/>
          <w:lang w:val="de-DE"/>
        </w:rPr>
        <w:t xml:space="preserve"> als Marker für wiederholte Gegenrede. In E. Gülich, G. Lucius-Hoene, S. Pfänder, &amp; E. Schumann (Eds.), </w:t>
      </w:r>
      <w:r w:rsidRPr="00C85596">
        <w:rPr>
          <w:rFonts w:ascii="Times New Roman" w:hAnsi="Times New Roman" w:cs="Times New Roman"/>
          <w:i/>
          <w:iCs/>
          <w:lang w:val="de-DE"/>
        </w:rPr>
        <w:t xml:space="preserve">Wiedererzählen. </w:t>
      </w:r>
      <w:r w:rsidRPr="00C85596">
        <w:rPr>
          <w:rFonts w:ascii="Times New Roman" w:hAnsi="Times New Roman" w:cs="Times New Roman"/>
          <w:i/>
          <w:iCs/>
          <w:lang w:val="sv-SE"/>
        </w:rPr>
        <w:lastRenderedPageBreak/>
        <w:t>Formen und Funktionen einer kulturellen Praxis</w:t>
      </w:r>
      <w:r w:rsidRPr="00C85596">
        <w:rPr>
          <w:rFonts w:ascii="Times New Roman" w:hAnsi="Times New Roman" w:cs="Times New Roman"/>
          <w:lang w:val="sv-SE"/>
        </w:rPr>
        <w:t xml:space="preserve"> (pp. 245–268). Bielefeld: transcript Verlag.</w:t>
      </w:r>
    </w:p>
    <w:p w14:paraId="4CCC2053" w14:textId="71A6A299" w:rsidR="000C4666" w:rsidRPr="00C85596" w:rsidRDefault="000C4666" w:rsidP="004E49C3">
      <w:pPr>
        <w:spacing w:line="480" w:lineRule="auto"/>
        <w:ind w:left="567" w:hanging="567"/>
        <w:rPr>
          <w:rFonts w:ascii="Times New Roman" w:hAnsi="Times New Roman" w:cs="Times New Roman"/>
        </w:rPr>
      </w:pPr>
      <w:proofErr w:type="spellStart"/>
      <w:proofErr w:type="gramStart"/>
      <w:r w:rsidRPr="00C85596">
        <w:rPr>
          <w:rFonts w:ascii="Times New Roman" w:hAnsi="Times New Roman" w:cs="Times New Roman"/>
        </w:rPr>
        <w:t>Szczepek</w:t>
      </w:r>
      <w:proofErr w:type="spellEnd"/>
      <w:r w:rsidRPr="00C85596">
        <w:rPr>
          <w:rFonts w:ascii="Times New Roman" w:hAnsi="Times New Roman" w:cs="Times New Roman"/>
        </w:rPr>
        <w:t xml:space="preserve"> Reed, B., &amp; Li, X. (2014).</w:t>
      </w:r>
      <w:proofErr w:type="gramEnd"/>
      <w:r w:rsidRPr="00C85596">
        <w:rPr>
          <w:rFonts w:ascii="Times New Roman" w:hAnsi="Times New Roman" w:cs="Times New Roman"/>
        </w:rPr>
        <w:t xml:space="preserve"> Prosodic and embodied matching in English, Mandarin and German: Practices for sequential alignment and (dis)affiliation. Paper presented at the International Conference on Conversation Analysis, UCLA,</w:t>
      </w:r>
      <w:r w:rsidR="00166DA4" w:rsidRPr="00C85596">
        <w:rPr>
          <w:rFonts w:ascii="Times New Roman" w:hAnsi="Times New Roman" w:cs="Times New Roman"/>
        </w:rPr>
        <w:t xml:space="preserve"> </w:t>
      </w:r>
      <w:proofErr w:type="gramStart"/>
      <w:r w:rsidR="00166DA4" w:rsidRPr="00C85596">
        <w:rPr>
          <w:rFonts w:ascii="Times New Roman" w:hAnsi="Times New Roman" w:cs="Times New Roman"/>
          <w:lang w:eastAsia="en-GB"/>
        </w:rPr>
        <w:t>June</w:t>
      </w:r>
      <w:proofErr w:type="gramEnd"/>
      <w:r w:rsidR="00166DA4" w:rsidRPr="00C85596">
        <w:rPr>
          <w:rFonts w:ascii="Times New Roman" w:hAnsi="Times New Roman" w:cs="Times New Roman"/>
          <w:lang w:eastAsia="en-GB"/>
        </w:rPr>
        <w:t xml:space="preserve"> 25 – 29, 2014.</w:t>
      </w:r>
    </w:p>
    <w:p w14:paraId="544BF1B5" w14:textId="6AD530F4" w:rsidR="00C17443" w:rsidRPr="00C85596" w:rsidRDefault="001D2C2B" w:rsidP="004E49C3">
      <w:pPr>
        <w:spacing w:line="480" w:lineRule="auto"/>
        <w:ind w:left="567" w:hanging="567"/>
        <w:rPr>
          <w:rFonts w:ascii="Times New Roman" w:hAnsi="Times New Roman" w:cs="Times New Roman"/>
        </w:rPr>
      </w:pPr>
      <w:r w:rsidRPr="00C85596">
        <w:rPr>
          <w:rFonts w:ascii="Times New Roman" w:hAnsi="Times New Roman" w:cs="Times New Roman"/>
        </w:rPr>
        <w:t xml:space="preserve">Wells, B., &amp; </w:t>
      </w:r>
      <w:proofErr w:type="spellStart"/>
      <w:r w:rsidRPr="00C85596">
        <w:rPr>
          <w:rFonts w:ascii="Times New Roman" w:hAnsi="Times New Roman" w:cs="Times New Roman"/>
        </w:rPr>
        <w:t>Peppé</w:t>
      </w:r>
      <w:proofErr w:type="spellEnd"/>
      <w:r w:rsidRPr="00C85596">
        <w:rPr>
          <w:rFonts w:ascii="Times New Roman" w:hAnsi="Times New Roman" w:cs="Times New Roman"/>
        </w:rPr>
        <w:t xml:space="preserve">, S. (1996). </w:t>
      </w:r>
      <w:proofErr w:type="gramStart"/>
      <w:r w:rsidRPr="00C85596">
        <w:rPr>
          <w:rFonts w:ascii="Times New Roman" w:hAnsi="Times New Roman" w:cs="Times New Roman"/>
        </w:rPr>
        <w:t>Ending up in Ulster: Prosody and turn-taking in English dialects.</w:t>
      </w:r>
      <w:proofErr w:type="gramEnd"/>
      <w:r w:rsidRPr="00C85596">
        <w:rPr>
          <w:rFonts w:ascii="Times New Roman" w:hAnsi="Times New Roman" w:cs="Times New Roman"/>
        </w:rPr>
        <w:t xml:space="preserve"> In E. Couper-</w:t>
      </w:r>
      <w:proofErr w:type="spellStart"/>
      <w:r w:rsidRPr="00C85596">
        <w:rPr>
          <w:rFonts w:ascii="Times New Roman" w:hAnsi="Times New Roman" w:cs="Times New Roman"/>
        </w:rPr>
        <w:t>Kuhlen</w:t>
      </w:r>
      <w:proofErr w:type="spellEnd"/>
      <w:r w:rsidRPr="00C85596">
        <w:rPr>
          <w:rFonts w:ascii="Times New Roman" w:hAnsi="Times New Roman" w:cs="Times New Roman"/>
        </w:rPr>
        <w:t xml:space="preserve"> &amp; M. </w:t>
      </w:r>
      <w:proofErr w:type="spellStart"/>
      <w:r w:rsidRPr="00C85596">
        <w:rPr>
          <w:rFonts w:ascii="Times New Roman" w:hAnsi="Times New Roman" w:cs="Times New Roman"/>
        </w:rPr>
        <w:t>Selting</w:t>
      </w:r>
      <w:proofErr w:type="spellEnd"/>
      <w:r w:rsidRPr="00C85596">
        <w:rPr>
          <w:rFonts w:ascii="Times New Roman" w:hAnsi="Times New Roman" w:cs="Times New Roman"/>
        </w:rPr>
        <w:t xml:space="preserve"> (Eds.), </w:t>
      </w:r>
      <w:r w:rsidRPr="00C85596">
        <w:rPr>
          <w:rFonts w:ascii="Times New Roman" w:hAnsi="Times New Roman" w:cs="Times New Roman"/>
          <w:i/>
          <w:iCs/>
        </w:rPr>
        <w:t>Prosody in Conversation</w:t>
      </w:r>
      <w:r w:rsidRPr="00C85596">
        <w:rPr>
          <w:rFonts w:ascii="Times New Roman" w:hAnsi="Times New Roman" w:cs="Times New Roman"/>
        </w:rPr>
        <w:t xml:space="preserve"> (pp. 101–130). Cambridge: Cambridge University Press.</w:t>
      </w:r>
    </w:p>
    <w:sectPr w:rsidR="00C17443" w:rsidRPr="00C85596" w:rsidSect="004D28B1">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5A974" w14:textId="77777777" w:rsidR="000A32FB" w:rsidRDefault="000A32FB" w:rsidP="00732F54">
      <w:r>
        <w:separator/>
      </w:r>
    </w:p>
  </w:endnote>
  <w:endnote w:type="continuationSeparator" w:id="0">
    <w:p w14:paraId="11748DE3" w14:textId="77777777" w:rsidR="000A32FB" w:rsidRDefault="000A32FB" w:rsidP="0073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9C676" w14:textId="77777777" w:rsidR="000A32FB" w:rsidRDefault="000A32FB" w:rsidP="00732F54">
      <w:r>
        <w:separator/>
      </w:r>
    </w:p>
  </w:footnote>
  <w:footnote w:type="continuationSeparator" w:id="0">
    <w:p w14:paraId="642527CC" w14:textId="77777777" w:rsidR="000A32FB" w:rsidRDefault="000A32FB" w:rsidP="00732F54">
      <w:r>
        <w:continuationSeparator/>
      </w:r>
    </w:p>
  </w:footnote>
  <w:footnote w:id="1">
    <w:p w14:paraId="5C60FF8A" w14:textId="2386CFEF" w:rsidR="00376FD1" w:rsidRPr="0024575F" w:rsidRDefault="00376FD1">
      <w:pPr>
        <w:pStyle w:val="FootnoteText"/>
        <w:rPr>
          <w:rFonts w:ascii="Times New Roman" w:hAnsi="Times New Roman" w:cs="Times New Roman"/>
          <w:sz w:val="20"/>
          <w:szCs w:val="20"/>
        </w:rPr>
      </w:pPr>
      <w:r w:rsidRPr="0024575F">
        <w:rPr>
          <w:rStyle w:val="FootnoteReference"/>
          <w:rFonts w:ascii="Times New Roman" w:hAnsi="Times New Roman" w:cs="Times New Roman"/>
        </w:rPr>
        <w:footnoteRef/>
      </w:r>
      <w:r w:rsidRPr="0024575F">
        <w:rPr>
          <w:rFonts w:ascii="Times New Roman" w:hAnsi="Times New Roman" w:cs="Times New Roman"/>
        </w:rPr>
        <w:t xml:space="preserve"> </w:t>
      </w:r>
      <w:r>
        <w:rPr>
          <w:rFonts w:ascii="Times New Roman" w:hAnsi="Times New Roman" w:cs="Times New Roman"/>
          <w:sz w:val="20"/>
          <w:szCs w:val="20"/>
        </w:rPr>
        <w:t>Although see Maynard (</w:t>
      </w:r>
      <w:r w:rsidRPr="0024575F">
        <w:rPr>
          <w:rFonts w:ascii="Times New Roman" w:hAnsi="Times New Roman" w:cs="Times New Roman"/>
          <w:sz w:val="20"/>
          <w:szCs w:val="20"/>
        </w:rPr>
        <w:t xml:space="preserve">1990); Hopper </w:t>
      </w:r>
      <w:r>
        <w:rPr>
          <w:rFonts w:ascii="Times New Roman" w:hAnsi="Times New Roman" w:cs="Times New Roman"/>
          <w:sz w:val="20"/>
          <w:szCs w:val="20"/>
        </w:rPr>
        <w:t>&amp;</w:t>
      </w:r>
      <w:r w:rsidRPr="0024575F">
        <w:rPr>
          <w:rFonts w:ascii="Times New Roman" w:hAnsi="Times New Roman" w:cs="Times New Roman"/>
          <w:sz w:val="20"/>
          <w:szCs w:val="20"/>
        </w:rPr>
        <w:t xml:space="preserve"> </w:t>
      </w:r>
      <w:proofErr w:type="spellStart"/>
      <w:r w:rsidRPr="0024575F">
        <w:rPr>
          <w:rFonts w:ascii="Times New Roman" w:hAnsi="Times New Roman" w:cs="Times New Roman"/>
          <w:sz w:val="20"/>
          <w:szCs w:val="20"/>
        </w:rPr>
        <w:t>Koleilat-Doany</w:t>
      </w:r>
      <w:proofErr w:type="spellEnd"/>
      <w:r w:rsidRPr="0024575F">
        <w:rPr>
          <w:rFonts w:ascii="Times New Roman" w:hAnsi="Times New Roman" w:cs="Times New Roman"/>
          <w:sz w:val="20"/>
          <w:szCs w:val="20"/>
        </w:rPr>
        <w:t xml:space="preserve"> (1989); Hopper et al. (1991); Cl</w:t>
      </w:r>
      <w:r>
        <w:rPr>
          <w:rFonts w:ascii="Times New Roman" w:hAnsi="Times New Roman" w:cs="Times New Roman"/>
          <w:sz w:val="20"/>
          <w:szCs w:val="20"/>
        </w:rPr>
        <w:t xml:space="preserve">ancy et al. (1996); </w:t>
      </w:r>
      <w:r w:rsidRPr="0024575F">
        <w:rPr>
          <w:rFonts w:ascii="Times New Roman" w:hAnsi="Times New Roman" w:cs="Times New Roman"/>
          <w:sz w:val="20"/>
          <w:szCs w:val="20"/>
        </w:rPr>
        <w:t xml:space="preserve">Fox, Hayashi </w:t>
      </w:r>
      <w:r>
        <w:rPr>
          <w:rFonts w:ascii="Times New Roman" w:hAnsi="Times New Roman" w:cs="Times New Roman"/>
          <w:sz w:val="20"/>
          <w:szCs w:val="20"/>
        </w:rPr>
        <w:t>&amp;</w:t>
      </w:r>
      <w:r w:rsidRPr="0024575F">
        <w:rPr>
          <w:rFonts w:ascii="Times New Roman" w:hAnsi="Times New Roman" w:cs="Times New Roman"/>
          <w:sz w:val="20"/>
          <w:szCs w:val="20"/>
        </w:rPr>
        <w:t xml:space="preserve"> </w:t>
      </w:r>
      <w:proofErr w:type="spellStart"/>
      <w:r w:rsidRPr="0024575F">
        <w:rPr>
          <w:rFonts w:ascii="Times New Roman" w:hAnsi="Times New Roman" w:cs="Times New Roman"/>
          <w:sz w:val="20"/>
          <w:szCs w:val="20"/>
        </w:rPr>
        <w:t>Jasperson</w:t>
      </w:r>
      <w:proofErr w:type="spellEnd"/>
      <w:r w:rsidRPr="0024575F">
        <w:rPr>
          <w:rFonts w:ascii="Times New Roman" w:hAnsi="Times New Roman" w:cs="Times New Roman"/>
          <w:sz w:val="20"/>
          <w:szCs w:val="20"/>
        </w:rPr>
        <w:t xml:space="preserve"> (1996).</w:t>
      </w:r>
    </w:p>
  </w:footnote>
  <w:footnote w:id="2">
    <w:p w14:paraId="0CBC22EA" w14:textId="77777777" w:rsidR="00376FD1" w:rsidRPr="003305B9" w:rsidRDefault="00376FD1" w:rsidP="00EB2113">
      <w:pPr>
        <w:pStyle w:val="FootnoteText"/>
        <w:rPr>
          <w:rFonts w:ascii="Times New Roman" w:hAnsi="Times New Roman" w:cs="Times New Roman"/>
          <w:sz w:val="20"/>
          <w:szCs w:val="20"/>
        </w:rPr>
      </w:pPr>
      <w:r>
        <w:rPr>
          <w:rStyle w:val="FootnoteReference"/>
        </w:rPr>
        <w:footnoteRef/>
      </w:r>
      <w:r>
        <w:t xml:space="preserve"> </w:t>
      </w:r>
      <w:r w:rsidRPr="003305B9">
        <w:rPr>
          <w:rFonts w:ascii="Times New Roman" w:hAnsi="Times New Roman" w:cs="Times New Roman"/>
          <w:sz w:val="20"/>
          <w:szCs w:val="20"/>
        </w:rPr>
        <w:t>http://www.fon.hum.uva.nl/praat/</w:t>
      </w:r>
    </w:p>
  </w:footnote>
  <w:footnote w:id="3">
    <w:p w14:paraId="70A42EC6" w14:textId="3886AB05" w:rsidR="00376FD1" w:rsidRPr="00C80FA7" w:rsidRDefault="00376FD1">
      <w:pPr>
        <w:pStyle w:val="FootnoteText"/>
        <w:rPr>
          <w:rFonts w:ascii="Times New Roman" w:hAnsi="Times New Roman" w:cs="Times New Roman"/>
          <w:sz w:val="20"/>
          <w:szCs w:val="20"/>
        </w:rPr>
      </w:pPr>
      <w:r w:rsidRPr="00C80FA7">
        <w:rPr>
          <w:rStyle w:val="FootnoteReference"/>
          <w:rFonts w:ascii="Times New Roman" w:hAnsi="Times New Roman" w:cs="Times New Roman"/>
          <w:sz w:val="20"/>
          <w:szCs w:val="20"/>
        </w:rPr>
        <w:footnoteRef/>
      </w:r>
      <w:r w:rsidRPr="00C80FA7">
        <w:rPr>
          <w:rFonts w:ascii="Times New Roman" w:hAnsi="Times New Roman" w:cs="Times New Roman"/>
          <w:sz w:val="20"/>
          <w:szCs w:val="20"/>
        </w:rPr>
        <w:t xml:space="preserve"> </w:t>
      </w:r>
      <w:r>
        <w:rPr>
          <w:rFonts w:ascii="Times New Roman" w:hAnsi="Times New Roman" w:cs="Times New Roman"/>
          <w:sz w:val="20"/>
          <w:szCs w:val="20"/>
        </w:rPr>
        <w:t>Our</w:t>
      </w:r>
      <w:r w:rsidRPr="00C80FA7">
        <w:rPr>
          <w:rFonts w:ascii="Times New Roman" w:hAnsi="Times New Roman" w:cs="Times New Roman"/>
          <w:sz w:val="20"/>
          <w:szCs w:val="20"/>
        </w:rPr>
        <w:t xml:space="preserve"> instances of linked </w:t>
      </w:r>
      <w:r w:rsidRPr="00976B12">
        <w:rPr>
          <w:rFonts w:ascii="Times New Roman" w:hAnsi="Times New Roman" w:cs="Times New Roman"/>
          <w:color w:val="FF0000"/>
          <w:sz w:val="20"/>
          <w:szCs w:val="20"/>
        </w:rPr>
        <w:t>turn components</w:t>
      </w:r>
      <w:r w:rsidRPr="00C80FA7">
        <w:rPr>
          <w:rFonts w:ascii="Times New Roman" w:hAnsi="Times New Roman" w:cs="Times New Roman"/>
          <w:sz w:val="20"/>
          <w:szCs w:val="20"/>
        </w:rPr>
        <w:t xml:space="preserve"> are not cases of ‘abrupt-joins’ </w:t>
      </w:r>
      <w:r>
        <w:rPr>
          <w:rFonts w:ascii="Times New Roman" w:hAnsi="Times New Roman" w:cs="Times New Roman"/>
          <w:sz w:val="20"/>
          <w:szCs w:val="20"/>
        </w:rPr>
        <w:t>(</w:t>
      </w:r>
      <w:r w:rsidRPr="00C80FA7">
        <w:rPr>
          <w:rFonts w:ascii="Times New Roman" w:hAnsi="Times New Roman" w:cs="Times New Roman"/>
          <w:sz w:val="20"/>
          <w:szCs w:val="20"/>
        </w:rPr>
        <w:t xml:space="preserve">Local </w:t>
      </w:r>
      <w:r>
        <w:rPr>
          <w:rFonts w:ascii="Times New Roman" w:hAnsi="Times New Roman" w:cs="Times New Roman"/>
          <w:sz w:val="20"/>
          <w:szCs w:val="20"/>
        </w:rPr>
        <w:t>&amp; Walker; 2</w:t>
      </w:r>
      <w:r w:rsidRPr="00C80FA7">
        <w:rPr>
          <w:rFonts w:ascii="Times New Roman" w:hAnsi="Times New Roman" w:cs="Times New Roman"/>
          <w:sz w:val="20"/>
          <w:szCs w:val="20"/>
        </w:rPr>
        <w:t xml:space="preserve">004). Our cases display no signs of sudden increase in speech rate or a </w:t>
      </w:r>
      <w:r>
        <w:rPr>
          <w:rFonts w:ascii="Times New Roman" w:hAnsi="Times New Roman" w:cs="Times New Roman"/>
          <w:sz w:val="20"/>
          <w:szCs w:val="20"/>
        </w:rPr>
        <w:t>step-up</w:t>
      </w:r>
      <w:r w:rsidRPr="00C80FA7">
        <w:rPr>
          <w:rFonts w:ascii="Times New Roman" w:hAnsi="Times New Roman" w:cs="Times New Roman"/>
          <w:sz w:val="20"/>
          <w:szCs w:val="20"/>
        </w:rPr>
        <w:t xml:space="preserve"> in loudness, and they are not designed to secure otherwise contested turn space. </w:t>
      </w:r>
    </w:p>
  </w:footnote>
  <w:footnote w:id="4">
    <w:p w14:paraId="526F153A" w14:textId="53807C77" w:rsidR="00376FD1" w:rsidRPr="00F54C98" w:rsidRDefault="00376FD1" w:rsidP="00A043BB">
      <w:pPr>
        <w:pStyle w:val="FootnoteText"/>
        <w:rPr>
          <w:rFonts w:ascii="Times New Roman" w:hAnsi="Times New Roman" w:cs="Times New Roman"/>
          <w:sz w:val="20"/>
          <w:szCs w:val="20"/>
        </w:rPr>
      </w:pPr>
      <w:r w:rsidRPr="008F40D0">
        <w:rPr>
          <w:rStyle w:val="FootnoteReference"/>
          <w:rFonts w:ascii="Times New Roman" w:hAnsi="Times New Roman" w:cs="Times New Roman"/>
          <w:sz w:val="20"/>
          <w:szCs w:val="20"/>
        </w:rPr>
        <w:footnoteRef/>
      </w:r>
      <w:r w:rsidRPr="008F40D0">
        <w:rPr>
          <w:rFonts w:ascii="Times New Roman" w:hAnsi="Times New Roman" w:cs="Times New Roman"/>
          <w:sz w:val="20"/>
          <w:szCs w:val="20"/>
        </w:rPr>
        <w:t xml:space="preserve"> In both (9) and (10), the resumption of prior talk involves recycling a prior turn-beginning. In such instances, it is particularly clear that the talk after the confirmation is not responsive to the elicitation. However, it also routinely occurs that the elicitation is produced in the clear, so that there is no overlap to be dealt with by recycling overlapped talk.</w:t>
      </w:r>
      <w:r>
        <w:rPr>
          <w:rFonts w:ascii="Times New Roman" w:hAnsi="Times New Roman" w:cs="Times New Roman"/>
          <w:sz w:val="20"/>
          <w:szCs w:val="20"/>
        </w:rPr>
        <w:t xml:space="preserve"> In such cases, the </w:t>
      </w:r>
      <w:proofErr w:type="spellStart"/>
      <w:r>
        <w:rPr>
          <w:rFonts w:ascii="Times New Roman" w:hAnsi="Times New Roman" w:cs="Times New Roman"/>
          <w:sz w:val="20"/>
          <w:szCs w:val="20"/>
        </w:rPr>
        <w:t>glottalisation</w:t>
      </w:r>
      <w:proofErr w:type="spellEnd"/>
      <w:r>
        <w:rPr>
          <w:rFonts w:ascii="Times New Roman" w:hAnsi="Times New Roman" w:cs="Times New Roman"/>
          <w:sz w:val="20"/>
          <w:szCs w:val="20"/>
        </w:rPr>
        <w:t xml:space="preserve"> still serves to indicate where the speaker is resuming an ongoing telling, after doing a confirmation in response to e.g. a news receipt or a candidate understanding.</w:t>
      </w:r>
    </w:p>
  </w:footnote>
  <w:footnote w:id="5">
    <w:p w14:paraId="02637A69" w14:textId="0333C8B6" w:rsidR="00376FD1" w:rsidRPr="005B7E40" w:rsidRDefault="00376FD1" w:rsidP="005B7E40">
      <w:pPr>
        <w:tabs>
          <w:tab w:val="left" w:pos="1416"/>
          <w:tab w:val="left" w:pos="4785"/>
          <w:tab w:val="left" w:pos="5430"/>
        </w:tabs>
        <w:rPr>
          <w:rFonts w:ascii="Times New Roman" w:hAnsi="Times New Roman" w:cs="Times New Roman"/>
          <w:sz w:val="20"/>
          <w:szCs w:val="20"/>
        </w:rPr>
      </w:pPr>
      <w:r>
        <w:rPr>
          <w:rStyle w:val="FootnoteReference"/>
        </w:rPr>
        <w:footnoteRef/>
      </w:r>
      <w:r>
        <w:t xml:space="preserve"> </w:t>
      </w:r>
      <w:proofErr w:type="spellStart"/>
      <w:r w:rsidRPr="008B7D4D">
        <w:rPr>
          <w:rFonts w:ascii="Times New Roman" w:hAnsi="Times New Roman" w:cs="Times New Roman"/>
          <w:sz w:val="20"/>
          <w:szCs w:val="20"/>
        </w:rPr>
        <w:t>Koerfer</w:t>
      </w:r>
      <w:proofErr w:type="spellEnd"/>
      <w:r w:rsidRPr="008B7D4D">
        <w:rPr>
          <w:rFonts w:ascii="Times New Roman" w:hAnsi="Times New Roman" w:cs="Times New Roman"/>
          <w:sz w:val="20"/>
          <w:szCs w:val="20"/>
        </w:rPr>
        <w:t xml:space="preserve"> (1979) </w:t>
      </w:r>
      <w:r>
        <w:rPr>
          <w:rFonts w:ascii="Times New Roman" w:hAnsi="Times New Roman" w:cs="Times New Roman"/>
          <w:sz w:val="20"/>
          <w:szCs w:val="20"/>
        </w:rPr>
        <w:t>identifies</w:t>
      </w:r>
      <w:r w:rsidRPr="008B7D4D">
        <w:rPr>
          <w:rFonts w:ascii="Times New Roman" w:hAnsi="Times New Roman" w:cs="Times New Roman"/>
          <w:sz w:val="20"/>
          <w:szCs w:val="20"/>
        </w:rPr>
        <w:t xml:space="preserve"> the use of ‘ja </w:t>
      </w:r>
      <w:proofErr w:type="spellStart"/>
      <w:r w:rsidRPr="008B7D4D">
        <w:rPr>
          <w:rFonts w:ascii="Times New Roman" w:hAnsi="Times New Roman" w:cs="Times New Roman"/>
          <w:sz w:val="20"/>
          <w:szCs w:val="20"/>
        </w:rPr>
        <w:t>abe</w:t>
      </w:r>
      <w:r>
        <w:rPr>
          <w:rFonts w:ascii="Times New Roman" w:hAnsi="Times New Roman" w:cs="Times New Roman"/>
          <w:sz w:val="20"/>
          <w:szCs w:val="20"/>
        </w:rPr>
        <w:t>r</w:t>
      </w:r>
      <w:proofErr w:type="spellEnd"/>
      <w:r>
        <w:rPr>
          <w:rFonts w:ascii="Times New Roman" w:hAnsi="Times New Roman" w:cs="Times New Roman"/>
          <w:sz w:val="20"/>
          <w:szCs w:val="20"/>
        </w:rPr>
        <w:t>’ for topic shifts.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C54"/>
    <w:multiLevelType w:val="hybridMultilevel"/>
    <w:tmpl w:val="F1224A42"/>
    <w:lvl w:ilvl="0" w:tplc="46EAEC46">
      <w:start w:val="468"/>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01AB7"/>
    <w:multiLevelType w:val="hybridMultilevel"/>
    <w:tmpl w:val="4F90A6EA"/>
    <w:lvl w:ilvl="0" w:tplc="DE586188">
      <w:start w:val="1339"/>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B7F91"/>
    <w:multiLevelType w:val="hybridMultilevel"/>
    <w:tmpl w:val="4CCC988A"/>
    <w:lvl w:ilvl="0" w:tplc="C076E044">
      <w:start w:val="235"/>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E66F9B"/>
    <w:multiLevelType w:val="hybridMultilevel"/>
    <w:tmpl w:val="DFB0080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4B053D48"/>
    <w:multiLevelType w:val="hybridMultilevel"/>
    <w:tmpl w:val="7CD0B636"/>
    <w:lvl w:ilvl="0" w:tplc="FCE816CA">
      <w:start w:val="358"/>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FC738C"/>
    <w:multiLevelType w:val="hybridMultilevel"/>
    <w:tmpl w:val="222E896C"/>
    <w:lvl w:ilvl="0" w:tplc="D33AF474">
      <w:start w:val="89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306CDA"/>
    <w:multiLevelType w:val="hybridMultilevel"/>
    <w:tmpl w:val="901E3D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Times" w:hint="default"/>
      </w:rPr>
    </w:lvl>
    <w:lvl w:ilvl="2" w:tplc="FFFFFFFF">
      <w:start w:val="1"/>
      <w:numFmt w:val="bullet"/>
      <w:lvlText w:val=""/>
      <w:lvlJc w:val="left"/>
      <w:pPr>
        <w:tabs>
          <w:tab w:val="num" w:pos="2160"/>
        </w:tabs>
        <w:ind w:left="2160" w:hanging="360"/>
      </w:pPr>
      <w:rPr>
        <w:rFonts w:ascii="Wingdings" w:hAnsi="Wingdings" w:cs="Courier New"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Times" w:hint="default"/>
      </w:rPr>
    </w:lvl>
    <w:lvl w:ilvl="5" w:tplc="FFFFFFFF">
      <w:start w:val="1"/>
      <w:numFmt w:val="bullet"/>
      <w:lvlText w:val=""/>
      <w:lvlJc w:val="left"/>
      <w:pPr>
        <w:tabs>
          <w:tab w:val="num" w:pos="4320"/>
        </w:tabs>
        <w:ind w:left="4320" w:hanging="360"/>
      </w:pPr>
      <w:rPr>
        <w:rFonts w:ascii="Wingdings" w:hAnsi="Wingdings" w:cs="Courier New"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Times" w:hint="default"/>
      </w:rPr>
    </w:lvl>
    <w:lvl w:ilvl="8" w:tplc="FFFFFFFF">
      <w:start w:val="1"/>
      <w:numFmt w:val="bullet"/>
      <w:lvlText w:val=""/>
      <w:lvlJc w:val="left"/>
      <w:pPr>
        <w:tabs>
          <w:tab w:val="num" w:pos="6480"/>
        </w:tabs>
        <w:ind w:left="6480" w:hanging="360"/>
      </w:pPr>
      <w:rPr>
        <w:rFonts w:ascii="Wingdings" w:hAnsi="Wingdings" w:cs="Courier New" w:hint="default"/>
      </w:rPr>
    </w:lvl>
  </w:abstractNum>
  <w:abstractNum w:abstractNumId="7">
    <w:nsid w:val="53733358"/>
    <w:multiLevelType w:val="hybridMultilevel"/>
    <w:tmpl w:val="0DF603A6"/>
    <w:lvl w:ilvl="0" w:tplc="5080AC2C">
      <w:start w:val="276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1D4865"/>
    <w:multiLevelType w:val="hybridMultilevel"/>
    <w:tmpl w:val="EEEA4F40"/>
    <w:lvl w:ilvl="0" w:tplc="423C6E7C">
      <w:start w:val="1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7603B"/>
    <w:multiLevelType w:val="hybridMultilevel"/>
    <w:tmpl w:val="0A42F09E"/>
    <w:lvl w:ilvl="0" w:tplc="9F96C2C6">
      <w:start w:val="2146"/>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A7EFD"/>
    <w:multiLevelType w:val="hybridMultilevel"/>
    <w:tmpl w:val="14C41A0E"/>
    <w:lvl w:ilvl="0" w:tplc="B3544AB8">
      <w:start w:val="1100"/>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9"/>
  </w:num>
  <w:num w:numId="6">
    <w:abstractNumId w:val="0"/>
  </w:num>
  <w:num w:numId="7">
    <w:abstractNumId w:val="4"/>
  </w:num>
  <w:num w:numId="8">
    <w:abstractNumId w:val="10"/>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43"/>
    <w:rsid w:val="00000357"/>
    <w:rsid w:val="00000CA0"/>
    <w:rsid w:val="00000F97"/>
    <w:rsid w:val="00003BB9"/>
    <w:rsid w:val="00005A4B"/>
    <w:rsid w:val="0000644A"/>
    <w:rsid w:val="00011565"/>
    <w:rsid w:val="0001267F"/>
    <w:rsid w:val="00014E8A"/>
    <w:rsid w:val="00017286"/>
    <w:rsid w:val="000175A5"/>
    <w:rsid w:val="00022B95"/>
    <w:rsid w:val="00023D1B"/>
    <w:rsid w:val="000241FD"/>
    <w:rsid w:val="00026AF6"/>
    <w:rsid w:val="00031356"/>
    <w:rsid w:val="00033FB1"/>
    <w:rsid w:val="00042D7D"/>
    <w:rsid w:val="00046BAA"/>
    <w:rsid w:val="00050DF5"/>
    <w:rsid w:val="00051364"/>
    <w:rsid w:val="00053738"/>
    <w:rsid w:val="00054528"/>
    <w:rsid w:val="00056C01"/>
    <w:rsid w:val="00060254"/>
    <w:rsid w:val="00061D7E"/>
    <w:rsid w:val="00061F4A"/>
    <w:rsid w:val="0006332C"/>
    <w:rsid w:val="0006384B"/>
    <w:rsid w:val="00063F31"/>
    <w:rsid w:val="00066D22"/>
    <w:rsid w:val="00072242"/>
    <w:rsid w:val="0007615B"/>
    <w:rsid w:val="00076760"/>
    <w:rsid w:val="000828C4"/>
    <w:rsid w:val="00082B87"/>
    <w:rsid w:val="000850C4"/>
    <w:rsid w:val="000867B9"/>
    <w:rsid w:val="0009355A"/>
    <w:rsid w:val="0009714A"/>
    <w:rsid w:val="000A0783"/>
    <w:rsid w:val="000A19A2"/>
    <w:rsid w:val="000A2E70"/>
    <w:rsid w:val="000A32FB"/>
    <w:rsid w:val="000A36B5"/>
    <w:rsid w:val="000A3BFA"/>
    <w:rsid w:val="000A4478"/>
    <w:rsid w:val="000A5307"/>
    <w:rsid w:val="000B075D"/>
    <w:rsid w:val="000B24B4"/>
    <w:rsid w:val="000B4595"/>
    <w:rsid w:val="000B4623"/>
    <w:rsid w:val="000B513E"/>
    <w:rsid w:val="000B5F0E"/>
    <w:rsid w:val="000C1FEE"/>
    <w:rsid w:val="000C283D"/>
    <w:rsid w:val="000C386F"/>
    <w:rsid w:val="000C3F69"/>
    <w:rsid w:val="000C4101"/>
    <w:rsid w:val="000C4666"/>
    <w:rsid w:val="000D1254"/>
    <w:rsid w:val="000D16A6"/>
    <w:rsid w:val="000D2201"/>
    <w:rsid w:val="000D2729"/>
    <w:rsid w:val="000D2C73"/>
    <w:rsid w:val="000D34AC"/>
    <w:rsid w:val="000D604E"/>
    <w:rsid w:val="000D69F0"/>
    <w:rsid w:val="000E03D4"/>
    <w:rsid w:val="000E1259"/>
    <w:rsid w:val="000E386A"/>
    <w:rsid w:val="000E4985"/>
    <w:rsid w:val="000E6BE5"/>
    <w:rsid w:val="000F673E"/>
    <w:rsid w:val="000F6F31"/>
    <w:rsid w:val="001037E2"/>
    <w:rsid w:val="00105277"/>
    <w:rsid w:val="00105EEF"/>
    <w:rsid w:val="001070C0"/>
    <w:rsid w:val="001072E6"/>
    <w:rsid w:val="00107458"/>
    <w:rsid w:val="001078C7"/>
    <w:rsid w:val="00114777"/>
    <w:rsid w:val="00127775"/>
    <w:rsid w:val="001302B2"/>
    <w:rsid w:val="00130498"/>
    <w:rsid w:val="00132B89"/>
    <w:rsid w:val="0013457D"/>
    <w:rsid w:val="001379D5"/>
    <w:rsid w:val="001410A6"/>
    <w:rsid w:val="001425DB"/>
    <w:rsid w:val="001449F9"/>
    <w:rsid w:val="00145FCE"/>
    <w:rsid w:val="00147CDD"/>
    <w:rsid w:val="00147E68"/>
    <w:rsid w:val="00150514"/>
    <w:rsid w:val="0016080F"/>
    <w:rsid w:val="00161704"/>
    <w:rsid w:val="001625E8"/>
    <w:rsid w:val="0016671E"/>
    <w:rsid w:val="00166DA4"/>
    <w:rsid w:val="00167250"/>
    <w:rsid w:val="001762FE"/>
    <w:rsid w:val="00180262"/>
    <w:rsid w:val="001806CD"/>
    <w:rsid w:val="001820F9"/>
    <w:rsid w:val="001853E8"/>
    <w:rsid w:val="00194D54"/>
    <w:rsid w:val="001955C7"/>
    <w:rsid w:val="00196AAD"/>
    <w:rsid w:val="001A058F"/>
    <w:rsid w:val="001A5D4D"/>
    <w:rsid w:val="001A7364"/>
    <w:rsid w:val="001B49C8"/>
    <w:rsid w:val="001B6005"/>
    <w:rsid w:val="001B76C5"/>
    <w:rsid w:val="001B7A4D"/>
    <w:rsid w:val="001B7FBB"/>
    <w:rsid w:val="001C1507"/>
    <w:rsid w:val="001C27C7"/>
    <w:rsid w:val="001C2900"/>
    <w:rsid w:val="001C39E3"/>
    <w:rsid w:val="001D2C2B"/>
    <w:rsid w:val="001D45B7"/>
    <w:rsid w:val="001D4AA5"/>
    <w:rsid w:val="001E125F"/>
    <w:rsid w:val="001E5FF8"/>
    <w:rsid w:val="001E6C6A"/>
    <w:rsid w:val="001F191C"/>
    <w:rsid w:val="001F3874"/>
    <w:rsid w:val="001F5CC2"/>
    <w:rsid w:val="001F6C16"/>
    <w:rsid w:val="001F795E"/>
    <w:rsid w:val="002035B0"/>
    <w:rsid w:val="002046F8"/>
    <w:rsid w:val="002051E2"/>
    <w:rsid w:val="00207E13"/>
    <w:rsid w:val="00207F95"/>
    <w:rsid w:val="002126CC"/>
    <w:rsid w:val="002132F6"/>
    <w:rsid w:val="0021526A"/>
    <w:rsid w:val="00215AA0"/>
    <w:rsid w:val="00215EDC"/>
    <w:rsid w:val="00220EBB"/>
    <w:rsid w:val="00221997"/>
    <w:rsid w:val="00224B0E"/>
    <w:rsid w:val="00225741"/>
    <w:rsid w:val="00226540"/>
    <w:rsid w:val="002329B0"/>
    <w:rsid w:val="00232F96"/>
    <w:rsid w:val="002345D6"/>
    <w:rsid w:val="00234E19"/>
    <w:rsid w:val="002352EC"/>
    <w:rsid w:val="00236BF7"/>
    <w:rsid w:val="0024012B"/>
    <w:rsid w:val="002412B1"/>
    <w:rsid w:val="002420DD"/>
    <w:rsid w:val="002440C5"/>
    <w:rsid w:val="0024447D"/>
    <w:rsid w:val="00244D5C"/>
    <w:rsid w:val="002456B6"/>
    <w:rsid w:val="0024575F"/>
    <w:rsid w:val="00246698"/>
    <w:rsid w:val="00250011"/>
    <w:rsid w:val="00251696"/>
    <w:rsid w:val="00252209"/>
    <w:rsid w:val="00252810"/>
    <w:rsid w:val="0025313C"/>
    <w:rsid w:val="0025360D"/>
    <w:rsid w:val="00254270"/>
    <w:rsid w:val="00261220"/>
    <w:rsid w:val="00262D7A"/>
    <w:rsid w:val="00264A63"/>
    <w:rsid w:val="002669F3"/>
    <w:rsid w:val="00267ABF"/>
    <w:rsid w:val="002710C1"/>
    <w:rsid w:val="00272291"/>
    <w:rsid w:val="00272CF7"/>
    <w:rsid w:val="00272DD8"/>
    <w:rsid w:val="00273BD5"/>
    <w:rsid w:val="00274D47"/>
    <w:rsid w:val="002754AA"/>
    <w:rsid w:val="002755CA"/>
    <w:rsid w:val="00280817"/>
    <w:rsid w:val="002824E5"/>
    <w:rsid w:val="00283C8B"/>
    <w:rsid w:val="00284508"/>
    <w:rsid w:val="00286600"/>
    <w:rsid w:val="002868F2"/>
    <w:rsid w:val="00290895"/>
    <w:rsid w:val="00292250"/>
    <w:rsid w:val="002A1951"/>
    <w:rsid w:val="002A2DCB"/>
    <w:rsid w:val="002A35E3"/>
    <w:rsid w:val="002A3E7A"/>
    <w:rsid w:val="002A5F28"/>
    <w:rsid w:val="002B15EB"/>
    <w:rsid w:val="002B4867"/>
    <w:rsid w:val="002B5DEB"/>
    <w:rsid w:val="002B615C"/>
    <w:rsid w:val="002D1C0D"/>
    <w:rsid w:val="002D39D2"/>
    <w:rsid w:val="002D5AEC"/>
    <w:rsid w:val="002E17D1"/>
    <w:rsid w:val="002E3675"/>
    <w:rsid w:val="002E3D61"/>
    <w:rsid w:val="002E4361"/>
    <w:rsid w:val="002E68E6"/>
    <w:rsid w:val="002E7AB9"/>
    <w:rsid w:val="002F133D"/>
    <w:rsid w:val="002F30ED"/>
    <w:rsid w:val="002F3C91"/>
    <w:rsid w:val="002F5368"/>
    <w:rsid w:val="002F6D0A"/>
    <w:rsid w:val="003018AB"/>
    <w:rsid w:val="00301BF5"/>
    <w:rsid w:val="0030379C"/>
    <w:rsid w:val="00310BE0"/>
    <w:rsid w:val="003147F5"/>
    <w:rsid w:val="00316A10"/>
    <w:rsid w:val="0031709B"/>
    <w:rsid w:val="00325042"/>
    <w:rsid w:val="00326637"/>
    <w:rsid w:val="00330575"/>
    <w:rsid w:val="003337EB"/>
    <w:rsid w:val="003339FD"/>
    <w:rsid w:val="00334AD6"/>
    <w:rsid w:val="00335103"/>
    <w:rsid w:val="00336582"/>
    <w:rsid w:val="003373CD"/>
    <w:rsid w:val="00337E89"/>
    <w:rsid w:val="00340D46"/>
    <w:rsid w:val="00341813"/>
    <w:rsid w:val="00341F9E"/>
    <w:rsid w:val="00344796"/>
    <w:rsid w:val="00346EFE"/>
    <w:rsid w:val="003509D9"/>
    <w:rsid w:val="00351919"/>
    <w:rsid w:val="00351B94"/>
    <w:rsid w:val="00356C27"/>
    <w:rsid w:val="00356FA5"/>
    <w:rsid w:val="00360134"/>
    <w:rsid w:val="00360DBD"/>
    <w:rsid w:val="003619BB"/>
    <w:rsid w:val="003643A6"/>
    <w:rsid w:val="00370A2C"/>
    <w:rsid w:val="00371F22"/>
    <w:rsid w:val="00372C68"/>
    <w:rsid w:val="00376FD1"/>
    <w:rsid w:val="0038014D"/>
    <w:rsid w:val="00380BB3"/>
    <w:rsid w:val="00380C6D"/>
    <w:rsid w:val="0038681C"/>
    <w:rsid w:val="003949ED"/>
    <w:rsid w:val="00394E20"/>
    <w:rsid w:val="003A25C6"/>
    <w:rsid w:val="003A6125"/>
    <w:rsid w:val="003B1AD9"/>
    <w:rsid w:val="003B2CB9"/>
    <w:rsid w:val="003B2F01"/>
    <w:rsid w:val="003B3A2D"/>
    <w:rsid w:val="003C2872"/>
    <w:rsid w:val="003C359C"/>
    <w:rsid w:val="003C40D1"/>
    <w:rsid w:val="003C4D62"/>
    <w:rsid w:val="003D0063"/>
    <w:rsid w:val="003D2042"/>
    <w:rsid w:val="003D346E"/>
    <w:rsid w:val="003D3FEA"/>
    <w:rsid w:val="003D52D7"/>
    <w:rsid w:val="003D60B6"/>
    <w:rsid w:val="003D7EE0"/>
    <w:rsid w:val="003E2549"/>
    <w:rsid w:val="003E3CD2"/>
    <w:rsid w:val="003E60B0"/>
    <w:rsid w:val="003E730C"/>
    <w:rsid w:val="003E7A84"/>
    <w:rsid w:val="003F241B"/>
    <w:rsid w:val="003F53CE"/>
    <w:rsid w:val="003F7ABD"/>
    <w:rsid w:val="00403B9F"/>
    <w:rsid w:val="00403F33"/>
    <w:rsid w:val="004125BB"/>
    <w:rsid w:val="00413A6B"/>
    <w:rsid w:val="00413D6C"/>
    <w:rsid w:val="00414F73"/>
    <w:rsid w:val="00415813"/>
    <w:rsid w:val="00423264"/>
    <w:rsid w:val="00423E07"/>
    <w:rsid w:val="00430490"/>
    <w:rsid w:val="00432612"/>
    <w:rsid w:val="00441244"/>
    <w:rsid w:val="00442C37"/>
    <w:rsid w:val="004453B7"/>
    <w:rsid w:val="00446296"/>
    <w:rsid w:val="00450012"/>
    <w:rsid w:val="004613DB"/>
    <w:rsid w:val="00461A28"/>
    <w:rsid w:val="004627FE"/>
    <w:rsid w:val="00462969"/>
    <w:rsid w:val="00466D97"/>
    <w:rsid w:val="0047139C"/>
    <w:rsid w:val="00472C26"/>
    <w:rsid w:val="00472DC7"/>
    <w:rsid w:val="0047363C"/>
    <w:rsid w:val="00474135"/>
    <w:rsid w:val="00476548"/>
    <w:rsid w:val="00482502"/>
    <w:rsid w:val="00487BD4"/>
    <w:rsid w:val="00490784"/>
    <w:rsid w:val="004910A7"/>
    <w:rsid w:val="00493C11"/>
    <w:rsid w:val="00493CC9"/>
    <w:rsid w:val="00494426"/>
    <w:rsid w:val="004952DF"/>
    <w:rsid w:val="0049620B"/>
    <w:rsid w:val="0049712C"/>
    <w:rsid w:val="004A1A7D"/>
    <w:rsid w:val="004A3993"/>
    <w:rsid w:val="004A4882"/>
    <w:rsid w:val="004A5877"/>
    <w:rsid w:val="004A63AA"/>
    <w:rsid w:val="004B06F5"/>
    <w:rsid w:val="004B0AC1"/>
    <w:rsid w:val="004B0F84"/>
    <w:rsid w:val="004B1AE0"/>
    <w:rsid w:val="004B28C0"/>
    <w:rsid w:val="004B6ADB"/>
    <w:rsid w:val="004C38A5"/>
    <w:rsid w:val="004C6433"/>
    <w:rsid w:val="004D0FDB"/>
    <w:rsid w:val="004D1ACC"/>
    <w:rsid w:val="004D28B1"/>
    <w:rsid w:val="004D2A6E"/>
    <w:rsid w:val="004D726A"/>
    <w:rsid w:val="004E057C"/>
    <w:rsid w:val="004E2BC6"/>
    <w:rsid w:val="004E49C3"/>
    <w:rsid w:val="004F05E9"/>
    <w:rsid w:val="004F2BE3"/>
    <w:rsid w:val="004F50FE"/>
    <w:rsid w:val="004F572C"/>
    <w:rsid w:val="004F62AB"/>
    <w:rsid w:val="00500895"/>
    <w:rsid w:val="00500A7E"/>
    <w:rsid w:val="0050109B"/>
    <w:rsid w:val="005032FF"/>
    <w:rsid w:val="0050745C"/>
    <w:rsid w:val="00515800"/>
    <w:rsid w:val="00515D2E"/>
    <w:rsid w:val="005164BF"/>
    <w:rsid w:val="00523A47"/>
    <w:rsid w:val="00530B2D"/>
    <w:rsid w:val="005334CE"/>
    <w:rsid w:val="00533D97"/>
    <w:rsid w:val="00534C7C"/>
    <w:rsid w:val="00535F97"/>
    <w:rsid w:val="005412B6"/>
    <w:rsid w:val="005430ED"/>
    <w:rsid w:val="00553602"/>
    <w:rsid w:val="00554A46"/>
    <w:rsid w:val="005563FE"/>
    <w:rsid w:val="005572E6"/>
    <w:rsid w:val="00557558"/>
    <w:rsid w:val="0056230C"/>
    <w:rsid w:val="00563FFE"/>
    <w:rsid w:val="005643C9"/>
    <w:rsid w:val="00566C57"/>
    <w:rsid w:val="00567DEA"/>
    <w:rsid w:val="005702E1"/>
    <w:rsid w:val="00570401"/>
    <w:rsid w:val="0057372F"/>
    <w:rsid w:val="00573D10"/>
    <w:rsid w:val="005756CA"/>
    <w:rsid w:val="00576471"/>
    <w:rsid w:val="005765E7"/>
    <w:rsid w:val="00581BF0"/>
    <w:rsid w:val="00586A20"/>
    <w:rsid w:val="005870B8"/>
    <w:rsid w:val="0059236C"/>
    <w:rsid w:val="00592C6D"/>
    <w:rsid w:val="00594A97"/>
    <w:rsid w:val="00594C93"/>
    <w:rsid w:val="00596B09"/>
    <w:rsid w:val="00597746"/>
    <w:rsid w:val="005979C7"/>
    <w:rsid w:val="005A188B"/>
    <w:rsid w:val="005A3ABF"/>
    <w:rsid w:val="005A3B73"/>
    <w:rsid w:val="005A5656"/>
    <w:rsid w:val="005A570F"/>
    <w:rsid w:val="005B01CB"/>
    <w:rsid w:val="005B3DDE"/>
    <w:rsid w:val="005B500D"/>
    <w:rsid w:val="005B7003"/>
    <w:rsid w:val="005B7E40"/>
    <w:rsid w:val="005B7E70"/>
    <w:rsid w:val="005C0421"/>
    <w:rsid w:val="005C0F11"/>
    <w:rsid w:val="005C6700"/>
    <w:rsid w:val="005D23C5"/>
    <w:rsid w:val="005D3A33"/>
    <w:rsid w:val="005E1B56"/>
    <w:rsid w:val="005E5B2E"/>
    <w:rsid w:val="005E5C4F"/>
    <w:rsid w:val="005F033E"/>
    <w:rsid w:val="005F14EC"/>
    <w:rsid w:val="005F1970"/>
    <w:rsid w:val="005F5883"/>
    <w:rsid w:val="006003FE"/>
    <w:rsid w:val="00602F98"/>
    <w:rsid w:val="00603421"/>
    <w:rsid w:val="0060780F"/>
    <w:rsid w:val="0061067A"/>
    <w:rsid w:val="006116D5"/>
    <w:rsid w:val="0061197E"/>
    <w:rsid w:val="00614605"/>
    <w:rsid w:val="006174A7"/>
    <w:rsid w:val="006174E9"/>
    <w:rsid w:val="00620AA9"/>
    <w:rsid w:val="00622515"/>
    <w:rsid w:val="00623F73"/>
    <w:rsid w:val="00625FCC"/>
    <w:rsid w:val="006278EB"/>
    <w:rsid w:val="00627C11"/>
    <w:rsid w:val="00631C61"/>
    <w:rsid w:val="006330EB"/>
    <w:rsid w:val="00635CCC"/>
    <w:rsid w:val="006379D2"/>
    <w:rsid w:val="00637A6B"/>
    <w:rsid w:val="0064064D"/>
    <w:rsid w:val="006437D0"/>
    <w:rsid w:val="00645DDB"/>
    <w:rsid w:val="00645F10"/>
    <w:rsid w:val="006554BA"/>
    <w:rsid w:val="00661344"/>
    <w:rsid w:val="00664DFF"/>
    <w:rsid w:val="0066607F"/>
    <w:rsid w:val="00666E59"/>
    <w:rsid w:val="00666FC4"/>
    <w:rsid w:val="00670178"/>
    <w:rsid w:val="00671BF2"/>
    <w:rsid w:val="006743E3"/>
    <w:rsid w:val="00674495"/>
    <w:rsid w:val="0067636B"/>
    <w:rsid w:val="006775D8"/>
    <w:rsid w:val="00677A47"/>
    <w:rsid w:val="006800B1"/>
    <w:rsid w:val="0068200B"/>
    <w:rsid w:val="006828DF"/>
    <w:rsid w:val="00683AAA"/>
    <w:rsid w:val="00683C8D"/>
    <w:rsid w:val="006851D0"/>
    <w:rsid w:val="00686CF7"/>
    <w:rsid w:val="00690200"/>
    <w:rsid w:val="006902DD"/>
    <w:rsid w:val="00691817"/>
    <w:rsid w:val="0069465E"/>
    <w:rsid w:val="00695C0B"/>
    <w:rsid w:val="006A3E7D"/>
    <w:rsid w:val="006A67F7"/>
    <w:rsid w:val="006B07B8"/>
    <w:rsid w:val="006B126A"/>
    <w:rsid w:val="006B3975"/>
    <w:rsid w:val="006B4366"/>
    <w:rsid w:val="006B6EC8"/>
    <w:rsid w:val="006C0ECE"/>
    <w:rsid w:val="006C2593"/>
    <w:rsid w:val="006C4823"/>
    <w:rsid w:val="006C753B"/>
    <w:rsid w:val="006C7A0B"/>
    <w:rsid w:val="006D1931"/>
    <w:rsid w:val="006D203B"/>
    <w:rsid w:val="006D2C5D"/>
    <w:rsid w:val="006D3807"/>
    <w:rsid w:val="006D4750"/>
    <w:rsid w:val="006D59FB"/>
    <w:rsid w:val="006E01C4"/>
    <w:rsid w:val="006E18A4"/>
    <w:rsid w:val="006E6E1B"/>
    <w:rsid w:val="006E79DA"/>
    <w:rsid w:val="006F29AB"/>
    <w:rsid w:val="006F379D"/>
    <w:rsid w:val="0070050E"/>
    <w:rsid w:val="00701A4C"/>
    <w:rsid w:val="00704376"/>
    <w:rsid w:val="00704FB6"/>
    <w:rsid w:val="0071358A"/>
    <w:rsid w:val="00713D1C"/>
    <w:rsid w:val="00714B72"/>
    <w:rsid w:val="00714CCD"/>
    <w:rsid w:val="00717C80"/>
    <w:rsid w:val="007200E0"/>
    <w:rsid w:val="00723FC9"/>
    <w:rsid w:val="00724B6A"/>
    <w:rsid w:val="00731259"/>
    <w:rsid w:val="00732F54"/>
    <w:rsid w:val="00734BAD"/>
    <w:rsid w:val="007357C5"/>
    <w:rsid w:val="00735C5D"/>
    <w:rsid w:val="00736036"/>
    <w:rsid w:val="0073749D"/>
    <w:rsid w:val="00740868"/>
    <w:rsid w:val="00740E76"/>
    <w:rsid w:val="007435D1"/>
    <w:rsid w:val="00743832"/>
    <w:rsid w:val="007446F5"/>
    <w:rsid w:val="007461ED"/>
    <w:rsid w:val="00746DF4"/>
    <w:rsid w:val="00747B8A"/>
    <w:rsid w:val="0075491E"/>
    <w:rsid w:val="007551DB"/>
    <w:rsid w:val="007555BF"/>
    <w:rsid w:val="0075563E"/>
    <w:rsid w:val="00760ACA"/>
    <w:rsid w:val="00762885"/>
    <w:rsid w:val="00763FBA"/>
    <w:rsid w:val="00765648"/>
    <w:rsid w:val="00765737"/>
    <w:rsid w:val="00766169"/>
    <w:rsid w:val="00770D37"/>
    <w:rsid w:val="00775122"/>
    <w:rsid w:val="00776E89"/>
    <w:rsid w:val="007772A8"/>
    <w:rsid w:val="00777AFA"/>
    <w:rsid w:val="0078063A"/>
    <w:rsid w:val="00780C53"/>
    <w:rsid w:val="00785CBE"/>
    <w:rsid w:val="00785FE0"/>
    <w:rsid w:val="0078694D"/>
    <w:rsid w:val="00793CCE"/>
    <w:rsid w:val="007970EA"/>
    <w:rsid w:val="00797FEF"/>
    <w:rsid w:val="007A038A"/>
    <w:rsid w:val="007A08E3"/>
    <w:rsid w:val="007A369B"/>
    <w:rsid w:val="007A53CF"/>
    <w:rsid w:val="007A612D"/>
    <w:rsid w:val="007A75DE"/>
    <w:rsid w:val="007B2721"/>
    <w:rsid w:val="007B2EB1"/>
    <w:rsid w:val="007C1E42"/>
    <w:rsid w:val="007C4F33"/>
    <w:rsid w:val="007D168C"/>
    <w:rsid w:val="007E19F0"/>
    <w:rsid w:val="007E2D2F"/>
    <w:rsid w:val="007E523A"/>
    <w:rsid w:val="007F29CD"/>
    <w:rsid w:val="007F31EB"/>
    <w:rsid w:val="007F36DF"/>
    <w:rsid w:val="007F3B0B"/>
    <w:rsid w:val="007F4D6E"/>
    <w:rsid w:val="007F5425"/>
    <w:rsid w:val="007F5E73"/>
    <w:rsid w:val="007F723E"/>
    <w:rsid w:val="008027CD"/>
    <w:rsid w:val="00803E36"/>
    <w:rsid w:val="00804E4E"/>
    <w:rsid w:val="0080569D"/>
    <w:rsid w:val="00805E89"/>
    <w:rsid w:val="008061C2"/>
    <w:rsid w:val="0081288F"/>
    <w:rsid w:val="00815CF6"/>
    <w:rsid w:val="00817F45"/>
    <w:rsid w:val="00823A13"/>
    <w:rsid w:val="00823ABD"/>
    <w:rsid w:val="00826540"/>
    <w:rsid w:val="00833469"/>
    <w:rsid w:val="00833571"/>
    <w:rsid w:val="008345B9"/>
    <w:rsid w:val="00834767"/>
    <w:rsid w:val="00834969"/>
    <w:rsid w:val="00834BCB"/>
    <w:rsid w:val="00835CEE"/>
    <w:rsid w:val="008406EE"/>
    <w:rsid w:val="00840DDA"/>
    <w:rsid w:val="0084242F"/>
    <w:rsid w:val="00842F1D"/>
    <w:rsid w:val="008435EA"/>
    <w:rsid w:val="00843D0F"/>
    <w:rsid w:val="00850664"/>
    <w:rsid w:val="00854B01"/>
    <w:rsid w:val="00856B13"/>
    <w:rsid w:val="00860F0B"/>
    <w:rsid w:val="00861380"/>
    <w:rsid w:val="00863B00"/>
    <w:rsid w:val="008651F1"/>
    <w:rsid w:val="00866DE2"/>
    <w:rsid w:val="00870508"/>
    <w:rsid w:val="008706D0"/>
    <w:rsid w:val="00872A8A"/>
    <w:rsid w:val="00872BB1"/>
    <w:rsid w:val="00872EDC"/>
    <w:rsid w:val="00875B80"/>
    <w:rsid w:val="00877A26"/>
    <w:rsid w:val="0088283D"/>
    <w:rsid w:val="008830C1"/>
    <w:rsid w:val="00883FD5"/>
    <w:rsid w:val="00884FD8"/>
    <w:rsid w:val="0088700F"/>
    <w:rsid w:val="0089157E"/>
    <w:rsid w:val="00895A3B"/>
    <w:rsid w:val="00895EF5"/>
    <w:rsid w:val="00896D4A"/>
    <w:rsid w:val="008972C9"/>
    <w:rsid w:val="0089755A"/>
    <w:rsid w:val="008A1B4E"/>
    <w:rsid w:val="008A62AF"/>
    <w:rsid w:val="008A6F86"/>
    <w:rsid w:val="008B0E48"/>
    <w:rsid w:val="008B2FCE"/>
    <w:rsid w:val="008B3465"/>
    <w:rsid w:val="008B35E2"/>
    <w:rsid w:val="008B36B7"/>
    <w:rsid w:val="008B7D4D"/>
    <w:rsid w:val="008B7E18"/>
    <w:rsid w:val="008C0A86"/>
    <w:rsid w:val="008D128B"/>
    <w:rsid w:val="008D2AEB"/>
    <w:rsid w:val="008D3722"/>
    <w:rsid w:val="008D54D0"/>
    <w:rsid w:val="008D6308"/>
    <w:rsid w:val="008F0D47"/>
    <w:rsid w:val="008F22F0"/>
    <w:rsid w:val="008F40D0"/>
    <w:rsid w:val="00903A21"/>
    <w:rsid w:val="00903D3C"/>
    <w:rsid w:val="00906A6A"/>
    <w:rsid w:val="00911F99"/>
    <w:rsid w:val="00913A7E"/>
    <w:rsid w:val="00914DE0"/>
    <w:rsid w:val="00916722"/>
    <w:rsid w:val="00917DA9"/>
    <w:rsid w:val="009206C9"/>
    <w:rsid w:val="00921766"/>
    <w:rsid w:val="009243BB"/>
    <w:rsid w:val="00924E73"/>
    <w:rsid w:val="009250D3"/>
    <w:rsid w:val="0093158C"/>
    <w:rsid w:val="00931A3C"/>
    <w:rsid w:val="009328CD"/>
    <w:rsid w:val="0093355E"/>
    <w:rsid w:val="00933C0D"/>
    <w:rsid w:val="00937AFB"/>
    <w:rsid w:val="00942A74"/>
    <w:rsid w:val="00944FF2"/>
    <w:rsid w:val="00946362"/>
    <w:rsid w:val="009517B5"/>
    <w:rsid w:val="00954948"/>
    <w:rsid w:val="00956D58"/>
    <w:rsid w:val="009659EF"/>
    <w:rsid w:val="00966523"/>
    <w:rsid w:val="009734FE"/>
    <w:rsid w:val="00976B12"/>
    <w:rsid w:val="0097726C"/>
    <w:rsid w:val="00983E47"/>
    <w:rsid w:val="009843F1"/>
    <w:rsid w:val="00985C3D"/>
    <w:rsid w:val="00985FD4"/>
    <w:rsid w:val="00986D58"/>
    <w:rsid w:val="0099122F"/>
    <w:rsid w:val="009929B2"/>
    <w:rsid w:val="00993B98"/>
    <w:rsid w:val="00993F8C"/>
    <w:rsid w:val="009A28A3"/>
    <w:rsid w:val="009A3E2F"/>
    <w:rsid w:val="009A4F1A"/>
    <w:rsid w:val="009B3FBC"/>
    <w:rsid w:val="009B473D"/>
    <w:rsid w:val="009B47EA"/>
    <w:rsid w:val="009B49CD"/>
    <w:rsid w:val="009B6B53"/>
    <w:rsid w:val="009B7278"/>
    <w:rsid w:val="009B7A7B"/>
    <w:rsid w:val="009C223E"/>
    <w:rsid w:val="009C4001"/>
    <w:rsid w:val="009C5741"/>
    <w:rsid w:val="009C7C74"/>
    <w:rsid w:val="009D08CF"/>
    <w:rsid w:val="009D530D"/>
    <w:rsid w:val="009D6192"/>
    <w:rsid w:val="009D6B0B"/>
    <w:rsid w:val="009D6D22"/>
    <w:rsid w:val="009E0A16"/>
    <w:rsid w:val="009E141B"/>
    <w:rsid w:val="009E3EDB"/>
    <w:rsid w:val="009F345A"/>
    <w:rsid w:val="009F6C28"/>
    <w:rsid w:val="009F7049"/>
    <w:rsid w:val="009F78E1"/>
    <w:rsid w:val="00A00E3C"/>
    <w:rsid w:val="00A03336"/>
    <w:rsid w:val="00A043BB"/>
    <w:rsid w:val="00A06C66"/>
    <w:rsid w:val="00A07564"/>
    <w:rsid w:val="00A07CF6"/>
    <w:rsid w:val="00A07DB9"/>
    <w:rsid w:val="00A11DD4"/>
    <w:rsid w:val="00A1354E"/>
    <w:rsid w:val="00A14166"/>
    <w:rsid w:val="00A141D8"/>
    <w:rsid w:val="00A162F4"/>
    <w:rsid w:val="00A216E6"/>
    <w:rsid w:val="00A2234E"/>
    <w:rsid w:val="00A23021"/>
    <w:rsid w:val="00A232EA"/>
    <w:rsid w:val="00A3362D"/>
    <w:rsid w:val="00A342D1"/>
    <w:rsid w:val="00A35595"/>
    <w:rsid w:val="00A36FE6"/>
    <w:rsid w:val="00A419AA"/>
    <w:rsid w:val="00A4301D"/>
    <w:rsid w:val="00A46289"/>
    <w:rsid w:val="00A47AA0"/>
    <w:rsid w:val="00A523A5"/>
    <w:rsid w:val="00A532DE"/>
    <w:rsid w:val="00A5464C"/>
    <w:rsid w:val="00A54B5A"/>
    <w:rsid w:val="00A54ED8"/>
    <w:rsid w:val="00A55DB2"/>
    <w:rsid w:val="00A55ED0"/>
    <w:rsid w:val="00A60C40"/>
    <w:rsid w:val="00A62F4D"/>
    <w:rsid w:val="00A63147"/>
    <w:rsid w:val="00A63239"/>
    <w:rsid w:val="00A63783"/>
    <w:rsid w:val="00A64093"/>
    <w:rsid w:val="00A64702"/>
    <w:rsid w:val="00A65BEE"/>
    <w:rsid w:val="00A806CB"/>
    <w:rsid w:val="00A80D33"/>
    <w:rsid w:val="00A81DBA"/>
    <w:rsid w:val="00A85C1B"/>
    <w:rsid w:val="00A85F81"/>
    <w:rsid w:val="00A86518"/>
    <w:rsid w:val="00A9027C"/>
    <w:rsid w:val="00A912DF"/>
    <w:rsid w:val="00A94C98"/>
    <w:rsid w:val="00AA0890"/>
    <w:rsid w:val="00AA47C1"/>
    <w:rsid w:val="00AA47D8"/>
    <w:rsid w:val="00AA5952"/>
    <w:rsid w:val="00AB110C"/>
    <w:rsid w:val="00AB48D6"/>
    <w:rsid w:val="00AB5413"/>
    <w:rsid w:val="00AB7B67"/>
    <w:rsid w:val="00AC1A38"/>
    <w:rsid w:val="00AC7350"/>
    <w:rsid w:val="00AD4EEE"/>
    <w:rsid w:val="00AD7689"/>
    <w:rsid w:val="00AE6E90"/>
    <w:rsid w:val="00AF0BA5"/>
    <w:rsid w:val="00B03E1C"/>
    <w:rsid w:val="00B05DF0"/>
    <w:rsid w:val="00B06074"/>
    <w:rsid w:val="00B06496"/>
    <w:rsid w:val="00B06BD2"/>
    <w:rsid w:val="00B1132C"/>
    <w:rsid w:val="00B12F65"/>
    <w:rsid w:val="00B16529"/>
    <w:rsid w:val="00B2028E"/>
    <w:rsid w:val="00B23A47"/>
    <w:rsid w:val="00B259D6"/>
    <w:rsid w:val="00B27710"/>
    <w:rsid w:val="00B2785C"/>
    <w:rsid w:val="00B360A3"/>
    <w:rsid w:val="00B36F0F"/>
    <w:rsid w:val="00B3775B"/>
    <w:rsid w:val="00B40CCB"/>
    <w:rsid w:val="00B42AB2"/>
    <w:rsid w:val="00B4405E"/>
    <w:rsid w:val="00B441A8"/>
    <w:rsid w:val="00B44CB8"/>
    <w:rsid w:val="00B44F2F"/>
    <w:rsid w:val="00B46C14"/>
    <w:rsid w:val="00B5303A"/>
    <w:rsid w:val="00B53F5D"/>
    <w:rsid w:val="00B55FF6"/>
    <w:rsid w:val="00B62766"/>
    <w:rsid w:val="00B6785E"/>
    <w:rsid w:val="00B7004E"/>
    <w:rsid w:val="00B73F29"/>
    <w:rsid w:val="00B75D2E"/>
    <w:rsid w:val="00B77457"/>
    <w:rsid w:val="00B77958"/>
    <w:rsid w:val="00B80FC2"/>
    <w:rsid w:val="00B81269"/>
    <w:rsid w:val="00B81C51"/>
    <w:rsid w:val="00B84154"/>
    <w:rsid w:val="00B875A7"/>
    <w:rsid w:val="00B90FDA"/>
    <w:rsid w:val="00B91DB2"/>
    <w:rsid w:val="00B9299B"/>
    <w:rsid w:val="00B94433"/>
    <w:rsid w:val="00B94ACA"/>
    <w:rsid w:val="00B94B7B"/>
    <w:rsid w:val="00B954BD"/>
    <w:rsid w:val="00BA1BF5"/>
    <w:rsid w:val="00BA1F27"/>
    <w:rsid w:val="00BA3690"/>
    <w:rsid w:val="00BA4239"/>
    <w:rsid w:val="00BB04E4"/>
    <w:rsid w:val="00BB6A95"/>
    <w:rsid w:val="00BB773B"/>
    <w:rsid w:val="00BC3A1F"/>
    <w:rsid w:val="00BC4C23"/>
    <w:rsid w:val="00BC7F9A"/>
    <w:rsid w:val="00BD34A0"/>
    <w:rsid w:val="00BD3E30"/>
    <w:rsid w:val="00BD73FC"/>
    <w:rsid w:val="00BE03DC"/>
    <w:rsid w:val="00BE0615"/>
    <w:rsid w:val="00BE192F"/>
    <w:rsid w:val="00BE36F8"/>
    <w:rsid w:val="00BE50EB"/>
    <w:rsid w:val="00BE64FD"/>
    <w:rsid w:val="00BF1637"/>
    <w:rsid w:val="00BF2D06"/>
    <w:rsid w:val="00BF3A58"/>
    <w:rsid w:val="00BF3F03"/>
    <w:rsid w:val="00BF40EF"/>
    <w:rsid w:val="00BF479A"/>
    <w:rsid w:val="00C00B09"/>
    <w:rsid w:val="00C02E5E"/>
    <w:rsid w:val="00C0340A"/>
    <w:rsid w:val="00C06D88"/>
    <w:rsid w:val="00C07AD6"/>
    <w:rsid w:val="00C154BB"/>
    <w:rsid w:val="00C15A14"/>
    <w:rsid w:val="00C15A1A"/>
    <w:rsid w:val="00C17443"/>
    <w:rsid w:val="00C22239"/>
    <w:rsid w:val="00C2296D"/>
    <w:rsid w:val="00C229FA"/>
    <w:rsid w:val="00C269CC"/>
    <w:rsid w:val="00C32E2B"/>
    <w:rsid w:val="00C34BAF"/>
    <w:rsid w:val="00C358B8"/>
    <w:rsid w:val="00C366B3"/>
    <w:rsid w:val="00C403D6"/>
    <w:rsid w:val="00C431CD"/>
    <w:rsid w:val="00C43C84"/>
    <w:rsid w:val="00C5317E"/>
    <w:rsid w:val="00C53667"/>
    <w:rsid w:val="00C53C4C"/>
    <w:rsid w:val="00C54118"/>
    <w:rsid w:val="00C64F90"/>
    <w:rsid w:val="00C65ED1"/>
    <w:rsid w:val="00C7569D"/>
    <w:rsid w:val="00C75D59"/>
    <w:rsid w:val="00C76571"/>
    <w:rsid w:val="00C80FA7"/>
    <w:rsid w:val="00C81374"/>
    <w:rsid w:val="00C85596"/>
    <w:rsid w:val="00C85F04"/>
    <w:rsid w:val="00C902E5"/>
    <w:rsid w:val="00C9067B"/>
    <w:rsid w:val="00C93BD6"/>
    <w:rsid w:val="00C94F42"/>
    <w:rsid w:val="00C9655D"/>
    <w:rsid w:val="00CA091B"/>
    <w:rsid w:val="00CA1355"/>
    <w:rsid w:val="00CA1989"/>
    <w:rsid w:val="00CA2F7A"/>
    <w:rsid w:val="00CA34B5"/>
    <w:rsid w:val="00CA357B"/>
    <w:rsid w:val="00CA36E0"/>
    <w:rsid w:val="00CA3F2B"/>
    <w:rsid w:val="00CA45F9"/>
    <w:rsid w:val="00CA4CD2"/>
    <w:rsid w:val="00CA6AB0"/>
    <w:rsid w:val="00CB1C49"/>
    <w:rsid w:val="00CB1D4D"/>
    <w:rsid w:val="00CB2A0D"/>
    <w:rsid w:val="00CB32BD"/>
    <w:rsid w:val="00CB344C"/>
    <w:rsid w:val="00CB382B"/>
    <w:rsid w:val="00CB6E53"/>
    <w:rsid w:val="00CB7ADC"/>
    <w:rsid w:val="00CB7BA7"/>
    <w:rsid w:val="00CB7C8B"/>
    <w:rsid w:val="00CC0D3D"/>
    <w:rsid w:val="00CC19FC"/>
    <w:rsid w:val="00CC29F4"/>
    <w:rsid w:val="00CC35D2"/>
    <w:rsid w:val="00CC4067"/>
    <w:rsid w:val="00CC5A88"/>
    <w:rsid w:val="00CC67D6"/>
    <w:rsid w:val="00CC6BAF"/>
    <w:rsid w:val="00CC6FA5"/>
    <w:rsid w:val="00CC7F77"/>
    <w:rsid w:val="00CD2505"/>
    <w:rsid w:val="00CD3A71"/>
    <w:rsid w:val="00CE0AEB"/>
    <w:rsid w:val="00CE2602"/>
    <w:rsid w:val="00CE3C7C"/>
    <w:rsid w:val="00CE6CDF"/>
    <w:rsid w:val="00CE7911"/>
    <w:rsid w:val="00CE7E8E"/>
    <w:rsid w:val="00CF08FF"/>
    <w:rsid w:val="00CF61AA"/>
    <w:rsid w:val="00CF6AC6"/>
    <w:rsid w:val="00D011ED"/>
    <w:rsid w:val="00D0252A"/>
    <w:rsid w:val="00D05E09"/>
    <w:rsid w:val="00D0748F"/>
    <w:rsid w:val="00D13A66"/>
    <w:rsid w:val="00D13C1D"/>
    <w:rsid w:val="00D14155"/>
    <w:rsid w:val="00D148FC"/>
    <w:rsid w:val="00D214A4"/>
    <w:rsid w:val="00D21F08"/>
    <w:rsid w:val="00D24F8A"/>
    <w:rsid w:val="00D257EC"/>
    <w:rsid w:val="00D25EDD"/>
    <w:rsid w:val="00D26E52"/>
    <w:rsid w:val="00D30340"/>
    <w:rsid w:val="00D3097B"/>
    <w:rsid w:val="00D3130D"/>
    <w:rsid w:val="00D31556"/>
    <w:rsid w:val="00D32F57"/>
    <w:rsid w:val="00D42575"/>
    <w:rsid w:val="00D425C9"/>
    <w:rsid w:val="00D42FC3"/>
    <w:rsid w:val="00D43430"/>
    <w:rsid w:val="00D44AFD"/>
    <w:rsid w:val="00D45601"/>
    <w:rsid w:val="00D46D2F"/>
    <w:rsid w:val="00D4735E"/>
    <w:rsid w:val="00D51475"/>
    <w:rsid w:val="00D5243B"/>
    <w:rsid w:val="00D5302F"/>
    <w:rsid w:val="00D53897"/>
    <w:rsid w:val="00D55910"/>
    <w:rsid w:val="00D5727B"/>
    <w:rsid w:val="00D61306"/>
    <w:rsid w:val="00D63A05"/>
    <w:rsid w:val="00D651A3"/>
    <w:rsid w:val="00D66464"/>
    <w:rsid w:val="00D73B53"/>
    <w:rsid w:val="00D76098"/>
    <w:rsid w:val="00D81188"/>
    <w:rsid w:val="00D83C93"/>
    <w:rsid w:val="00D85041"/>
    <w:rsid w:val="00D86F43"/>
    <w:rsid w:val="00D8735B"/>
    <w:rsid w:val="00D909D0"/>
    <w:rsid w:val="00D94741"/>
    <w:rsid w:val="00DA000A"/>
    <w:rsid w:val="00DA01E0"/>
    <w:rsid w:val="00DB2C85"/>
    <w:rsid w:val="00DB3380"/>
    <w:rsid w:val="00DB5906"/>
    <w:rsid w:val="00DB64F3"/>
    <w:rsid w:val="00DB764A"/>
    <w:rsid w:val="00DB77FA"/>
    <w:rsid w:val="00DC00BA"/>
    <w:rsid w:val="00DC048D"/>
    <w:rsid w:val="00DC1014"/>
    <w:rsid w:val="00DC1E3B"/>
    <w:rsid w:val="00DC5524"/>
    <w:rsid w:val="00DC75AD"/>
    <w:rsid w:val="00DD284F"/>
    <w:rsid w:val="00DD31EA"/>
    <w:rsid w:val="00DD4CAA"/>
    <w:rsid w:val="00DD5D19"/>
    <w:rsid w:val="00DD71FD"/>
    <w:rsid w:val="00DD7538"/>
    <w:rsid w:val="00DE2AAD"/>
    <w:rsid w:val="00DE4BBB"/>
    <w:rsid w:val="00DE53F5"/>
    <w:rsid w:val="00DF0B5F"/>
    <w:rsid w:val="00DF1B79"/>
    <w:rsid w:val="00DF2604"/>
    <w:rsid w:val="00DF2E13"/>
    <w:rsid w:val="00DF6BC4"/>
    <w:rsid w:val="00DF7E56"/>
    <w:rsid w:val="00E046D7"/>
    <w:rsid w:val="00E049D5"/>
    <w:rsid w:val="00E049F0"/>
    <w:rsid w:val="00E06D15"/>
    <w:rsid w:val="00E1312B"/>
    <w:rsid w:val="00E13D3A"/>
    <w:rsid w:val="00E14222"/>
    <w:rsid w:val="00E1478E"/>
    <w:rsid w:val="00E14899"/>
    <w:rsid w:val="00E159E0"/>
    <w:rsid w:val="00E1650A"/>
    <w:rsid w:val="00E21D58"/>
    <w:rsid w:val="00E22D65"/>
    <w:rsid w:val="00E25C19"/>
    <w:rsid w:val="00E2641C"/>
    <w:rsid w:val="00E2708A"/>
    <w:rsid w:val="00E33B61"/>
    <w:rsid w:val="00E3461E"/>
    <w:rsid w:val="00E34BB8"/>
    <w:rsid w:val="00E42DED"/>
    <w:rsid w:val="00E52AF6"/>
    <w:rsid w:val="00E53FA3"/>
    <w:rsid w:val="00E56441"/>
    <w:rsid w:val="00E571D4"/>
    <w:rsid w:val="00E57A2F"/>
    <w:rsid w:val="00E60175"/>
    <w:rsid w:val="00E614F0"/>
    <w:rsid w:val="00E64916"/>
    <w:rsid w:val="00E654CF"/>
    <w:rsid w:val="00E664E4"/>
    <w:rsid w:val="00E67B6C"/>
    <w:rsid w:val="00E67C34"/>
    <w:rsid w:val="00E70DA5"/>
    <w:rsid w:val="00E75B77"/>
    <w:rsid w:val="00E77755"/>
    <w:rsid w:val="00E80AE5"/>
    <w:rsid w:val="00E816D5"/>
    <w:rsid w:val="00E82C9A"/>
    <w:rsid w:val="00E82DFB"/>
    <w:rsid w:val="00E83416"/>
    <w:rsid w:val="00E8530D"/>
    <w:rsid w:val="00E856C6"/>
    <w:rsid w:val="00E86105"/>
    <w:rsid w:val="00E871D5"/>
    <w:rsid w:val="00E93946"/>
    <w:rsid w:val="00E94E5F"/>
    <w:rsid w:val="00E95B03"/>
    <w:rsid w:val="00EA3E0C"/>
    <w:rsid w:val="00EB0AFE"/>
    <w:rsid w:val="00EB2113"/>
    <w:rsid w:val="00EB514A"/>
    <w:rsid w:val="00EB6DA6"/>
    <w:rsid w:val="00EC15DA"/>
    <w:rsid w:val="00EC1A96"/>
    <w:rsid w:val="00EC4360"/>
    <w:rsid w:val="00ED0F8E"/>
    <w:rsid w:val="00ED2965"/>
    <w:rsid w:val="00ED4CCF"/>
    <w:rsid w:val="00ED52B4"/>
    <w:rsid w:val="00ED5723"/>
    <w:rsid w:val="00ED61EC"/>
    <w:rsid w:val="00ED6BE8"/>
    <w:rsid w:val="00ED701F"/>
    <w:rsid w:val="00ED78F5"/>
    <w:rsid w:val="00EF2F6F"/>
    <w:rsid w:val="00EF4AA0"/>
    <w:rsid w:val="00F03125"/>
    <w:rsid w:val="00F03E3D"/>
    <w:rsid w:val="00F055DD"/>
    <w:rsid w:val="00F11C36"/>
    <w:rsid w:val="00F149CB"/>
    <w:rsid w:val="00F156D6"/>
    <w:rsid w:val="00F1764D"/>
    <w:rsid w:val="00F20240"/>
    <w:rsid w:val="00F20B53"/>
    <w:rsid w:val="00F218C0"/>
    <w:rsid w:val="00F22AC4"/>
    <w:rsid w:val="00F24423"/>
    <w:rsid w:val="00F2503A"/>
    <w:rsid w:val="00F252CB"/>
    <w:rsid w:val="00F30B10"/>
    <w:rsid w:val="00F31DDF"/>
    <w:rsid w:val="00F3331F"/>
    <w:rsid w:val="00F35B59"/>
    <w:rsid w:val="00F36377"/>
    <w:rsid w:val="00F409DE"/>
    <w:rsid w:val="00F41D49"/>
    <w:rsid w:val="00F43696"/>
    <w:rsid w:val="00F4735D"/>
    <w:rsid w:val="00F47E96"/>
    <w:rsid w:val="00F509CF"/>
    <w:rsid w:val="00F50A3A"/>
    <w:rsid w:val="00F50BFF"/>
    <w:rsid w:val="00F52EA6"/>
    <w:rsid w:val="00F54C98"/>
    <w:rsid w:val="00F56C05"/>
    <w:rsid w:val="00F60986"/>
    <w:rsid w:val="00F61E40"/>
    <w:rsid w:val="00F64121"/>
    <w:rsid w:val="00F7028A"/>
    <w:rsid w:val="00F7180C"/>
    <w:rsid w:val="00F729AF"/>
    <w:rsid w:val="00F72E32"/>
    <w:rsid w:val="00F733BB"/>
    <w:rsid w:val="00F74129"/>
    <w:rsid w:val="00F74B96"/>
    <w:rsid w:val="00F762FC"/>
    <w:rsid w:val="00F77193"/>
    <w:rsid w:val="00F83423"/>
    <w:rsid w:val="00F84D56"/>
    <w:rsid w:val="00F8563E"/>
    <w:rsid w:val="00F902E1"/>
    <w:rsid w:val="00F90F7A"/>
    <w:rsid w:val="00F933B3"/>
    <w:rsid w:val="00F96847"/>
    <w:rsid w:val="00F97DDB"/>
    <w:rsid w:val="00FA0CD2"/>
    <w:rsid w:val="00FA126B"/>
    <w:rsid w:val="00FA2CAD"/>
    <w:rsid w:val="00FA46F2"/>
    <w:rsid w:val="00FA542C"/>
    <w:rsid w:val="00FA63A7"/>
    <w:rsid w:val="00FB1E3F"/>
    <w:rsid w:val="00FB2612"/>
    <w:rsid w:val="00FB4F3C"/>
    <w:rsid w:val="00FC244B"/>
    <w:rsid w:val="00FC529C"/>
    <w:rsid w:val="00FC6C11"/>
    <w:rsid w:val="00FD0D3C"/>
    <w:rsid w:val="00FD3DDA"/>
    <w:rsid w:val="00FD4915"/>
    <w:rsid w:val="00FD4FD0"/>
    <w:rsid w:val="00FD7A9F"/>
    <w:rsid w:val="00FE36F7"/>
    <w:rsid w:val="00FE5537"/>
    <w:rsid w:val="00FE5FE5"/>
    <w:rsid w:val="00FE62AE"/>
    <w:rsid w:val="00FF266A"/>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D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2C5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CF"/>
    <w:pPr>
      <w:ind w:left="720"/>
      <w:contextualSpacing/>
    </w:pPr>
  </w:style>
  <w:style w:type="paragraph" w:styleId="BodyTextIndent">
    <w:name w:val="Body Text Indent"/>
    <w:basedOn w:val="Normal"/>
    <w:link w:val="BodyTextIndentChar"/>
    <w:rsid w:val="009D6D22"/>
    <w:pPr>
      <w:ind w:firstLine="720"/>
    </w:pPr>
    <w:rPr>
      <w:rFonts w:ascii="Times New Roman" w:eastAsia="Times" w:hAnsi="Times New Roman" w:cs="Times New Roman"/>
      <w:noProof/>
      <w:color w:val="FF0000"/>
      <w:szCs w:val="20"/>
      <w:lang w:val="en-GB"/>
    </w:rPr>
  </w:style>
  <w:style w:type="character" w:customStyle="1" w:styleId="BodyTextIndentChar">
    <w:name w:val="Body Text Indent Char"/>
    <w:basedOn w:val="DefaultParagraphFont"/>
    <w:link w:val="BodyTextIndent"/>
    <w:rsid w:val="009D6D22"/>
    <w:rPr>
      <w:rFonts w:ascii="Times New Roman" w:eastAsia="Times" w:hAnsi="Times New Roman" w:cs="Times New Roman"/>
      <w:noProof/>
      <w:color w:val="FF0000"/>
      <w:szCs w:val="20"/>
      <w:lang w:val="en-GB"/>
    </w:rPr>
  </w:style>
  <w:style w:type="paragraph" w:styleId="FootnoteText">
    <w:name w:val="footnote text"/>
    <w:basedOn w:val="Normal"/>
    <w:link w:val="FootnoteTextChar"/>
    <w:uiPriority w:val="99"/>
    <w:unhideWhenUsed/>
    <w:rsid w:val="00732F54"/>
  </w:style>
  <w:style w:type="character" w:customStyle="1" w:styleId="FootnoteTextChar">
    <w:name w:val="Footnote Text Char"/>
    <w:basedOn w:val="DefaultParagraphFont"/>
    <w:link w:val="FootnoteText"/>
    <w:uiPriority w:val="99"/>
    <w:rsid w:val="00732F54"/>
  </w:style>
  <w:style w:type="character" w:styleId="FootnoteReference">
    <w:name w:val="footnote reference"/>
    <w:basedOn w:val="DefaultParagraphFont"/>
    <w:uiPriority w:val="99"/>
    <w:unhideWhenUsed/>
    <w:rsid w:val="00732F54"/>
    <w:rPr>
      <w:vertAlign w:val="superscript"/>
    </w:rPr>
  </w:style>
  <w:style w:type="paragraph" w:customStyle="1" w:styleId="Standard1">
    <w:name w:val="Standard 1"/>
    <w:basedOn w:val="Normal"/>
    <w:rsid w:val="00462969"/>
    <w:rPr>
      <w:rFonts w:ascii="Arial" w:eastAsia="Times" w:hAnsi="Arial" w:cs="Times New Roman"/>
      <w:noProof/>
      <w:sz w:val="22"/>
      <w:szCs w:val="20"/>
      <w:lang w:val="de-DE" w:eastAsia="de-DE"/>
    </w:rPr>
  </w:style>
  <w:style w:type="paragraph" w:customStyle="1" w:styleId="ChapterheadingA">
    <w:name w:val="Chapter heading A"/>
    <w:basedOn w:val="Heading1"/>
    <w:rsid w:val="006D2C5D"/>
    <w:pPr>
      <w:keepLines w:val="0"/>
      <w:tabs>
        <w:tab w:val="left" w:pos="709"/>
      </w:tabs>
      <w:spacing w:before="0" w:after="240"/>
    </w:pPr>
    <w:rPr>
      <w:rFonts w:ascii="Times New Roman" w:eastAsia="Times New Roman" w:hAnsi="Times New Roman" w:cs="Times New Roman"/>
      <w:bCs w:val="0"/>
      <w:color w:val="auto"/>
      <w:kern w:val="32"/>
      <w:sz w:val="24"/>
      <w:szCs w:val="20"/>
      <w:lang w:eastAsia="en-GB"/>
    </w:rPr>
  </w:style>
  <w:style w:type="paragraph" w:customStyle="1" w:styleId="Standard-1st-para">
    <w:name w:val="Standard-1st-para"/>
    <w:basedOn w:val="Normal"/>
    <w:rsid w:val="006D2C5D"/>
    <w:pPr>
      <w:spacing w:line="480" w:lineRule="auto"/>
    </w:pPr>
    <w:rPr>
      <w:rFonts w:ascii="Times New Roman" w:eastAsia="Times New Roman" w:hAnsi="Times New Roman" w:cs="Times New Roman"/>
      <w:snapToGrid w:val="0"/>
      <w:szCs w:val="20"/>
      <w:lang w:eastAsia="en-GB"/>
    </w:rPr>
  </w:style>
  <w:style w:type="character" w:customStyle="1" w:styleId="Heading1Char">
    <w:name w:val="Heading 1 Char"/>
    <w:basedOn w:val="DefaultParagraphFont"/>
    <w:link w:val="Heading1"/>
    <w:uiPriority w:val="9"/>
    <w:rsid w:val="006D2C5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25741"/>
    <w:rPr>
      <w:color w:val="0000FF" w:themeColor="hyperlink"/>
      <w:u w:val="single"/>
    </w:rPr>
  </w:style>
  <w:style w:type="paragraph" w:customStyle="1" w:styleId="literatur">
    <w:name w:val="literatur"/>
    <w:basedOn w:val="Normal"/>
    <w:rsid w:val="00D24F8A"/>
    <w:pPr>
      <w:ind w:left="284" w:hanging="284"/>
      <w:jc w:val="both"/>
    </w:pPr>
    <w:rPr>
      <w:rFonts w:ascii="Times New Roman" w:eastAsia="Times New Roman" w:hAnsi="Times New Roman" w:cs="Times New Roman"/>
      <w:szCs w:val="20"/>
      <w:lang w:val="en-GB" w:eastAsia="de-DE"/>
    </w:rPr>
  </w:style>
  <w:style w:type="paragraph" w:customStyle="1" w:styleId="TextmitEinzug">
    <w:name w:val="Text mit Einzug"/>
    <w:basedOn w:val="Normal"/>
    <w:rsid w:val="00645F10"/>
    <w:pPr>
      <w:ind w:firstLine="284"/>
      <w:jc w:val="both"/>
    </w:pPr>
    <w:rPr>
      <w:rFonts w:ascii="Times New Roman" w:eastAsia="Times New Roman" w:hAnsi="Times New Roman" w:cs="Times New Roman"/>
      <w:szCs w:val="20"/>
      <w:lang w:val="en-GB" w:eastAsia="de-DE"/>
    </w:rPr>
  </w:style>
  <w:style w:type="paragraph" w:styleId="BalloonText">
    <w:name w:val="Balloon Text"/>
    <w:basedOn w:val="Normal"/>
    <w:link w:val="BalloonTextChar"/>
    <w:uiPriority w:val="99"/>
    <w:semiHidden/>
    <w:unhideWhenUsed/>
    <w:rsid w:val="00F22AC4"/>
    <w:rPr>
      <w:rFonts w:ascii="Tahoma" w:hAnsi="Tahoma" w:cs="Tahoma"/>
      <w:sz w:val="16"/>
      <w:szCs w:val="16"/>
    </w:rPr>
  </w:style>
  <w:style w:type="character" w:customStyle="1" w:styleId="BalloonTextChar">
    <w:name w:val="Balloon Text Char"/>
    <w:basedOn w:val="DefaultParagraphFont"/>
    <w:link w:val="BalloonText"/>
    <w:uiPriority w:val="99"/>
    <w:semiHidden/>
    <w:rsid w:val="00F22AC4"/>
    <w:rPr>
      <w:rFonts w:ascii="Tahoma" w:hAnsi="Tahoma" w:cs="Tahoma"/>
      <w:sz w:val="16"/>
      <w:szCs w:val="16"/>
    </w:rPr>
  </w:style>
  <w:style w:type="character" w:styleId="CommentReference">
    <w:name w:val="annotation reference"/>
    <w:basedOn w:val="DefaultParagraphFont"/>
    <w:uiPriority w:val="99"/>
    <w:semiHidden/>
    <w:unhideWhenUsed/>
    <w:rsid w:val="00883FD5"/>
    <w:rPr>
      <w:sz w:val="16"/>
      <w:szCs w:val="16"/>
    </w:rPr>
  </w:style>
  <w:style w:type="paragraph" w:styleId="CommentText">
    <w:name w:val="annotation text"/>
    <w:basedOn w:val="Normal"/>
    <w:link w:val="CommentTextChar"/>
    <w:uiPriority w:val="99"/>
    <w:semiHidden/>
    <w:unhideWhenUsed/>
    <w:rsid w:val="00883FD5"/>
    <w:rPr>
      <w:sz w:val="20"/>
      <w:szCs w:val="20"/>
    </w:rPr>
  </w:style>
  <w:style w:type="character" w:customStyle="1" w:styleId="CommentTextChar">
    <w:name w:val="Comment Text Char"/>
    <w:basedOn w:val="DefaultParagraphFont"/>
    <w:link w:val="CommentText"/>
    <w:uiPriority w:val="99"/>
    <w:semiHidden/>
    <w:rsid w:val="00883FD5"/>
    <w:rPr>
      <w:sz w:val="20"/>
      <w:szCs w:val="20"/>
    </w:rPr>
  </w:style>
  <w:style w:type="paragraph" w:styleId="CommentSubject">
    <w:name w:val="annotation subject"/>
    <w:basedOn w:val="CommentText"/>
    <w:next w:val="CommentText"/>
    <w:link w:val="CommentSubjectChar"/>
    <w:uiPriority w:val="99"/>
    <w:semiHidden/>
    <w:unhideWhenUsed/>
    <w:rsid w:val="00883FD5"/>
    <w:rPr>
      <w:b/>
      <w:bCs/>
    </w:rPr>
  </w:style>
  <w:style w:type="character" w:customStyle="1" w:styleId="CommentSubjectChar">
    <w:name w:val="Comment Subject Char"/>
    <w:basedOn w:val="CommentTextChar"/>
    <w:link w:val="CommentSubject"/>
    <w:uiPriority w:val="99"/>
    <w:semiHidden/>
    <w:rsid w:val="00883FD5"/>
    <w:rPr>
      <w:b/>
      <w:bCs/>
      <w:sz w:val="20"/>
      <w:szCs w:val="20"/>
    </w:rPr>
  </w:style>
  <w:style w:type="paragraph" w:styleId="Revision">
    <w:name w:val="Revision"/>
    <w:hidden/>
    <w:uiPriority w:val="99"/>
    <w:semiHidden/>
    <w:rsid w:val="00883FD5"/>
  </w:style>
  <w:style w:type="paragraph" w:styleId="Header">
    <w:name w:val="header"/>
    <w:basedOn w:val="Normal"/>
    <w:link w:val="HeaderChar"/>
    <w:unhideWhenUsed/>
    <w:rsid w:val="00061F4A"/>
    <w:pPr>
      <w:tabs>
        <w:tab w:val="center" w:pos="4536"/>
        <w:tab w:val="right" w:pos="9072"/>
      </w:tabs>
    </w:pPr>
  </w:style>
  <w:style w:type="character" w:customStyle="1" w:styleId="HeaderChar">
    <w:name w:val="Header Char"/>
    <w:basedOn w:val="DefaultParagraphFont"/>
    <w:link w:val="Header"/>
    <w:uiPriority w:val="99"/>
    <w:rsid w:val="00061F4A"/>
  </w:style>
  <w:style w:type="paragraph" w:styleId="Footer">
    <w:name w:val="footer"/>
    <w:basedOn w:val="Normal"/>
    <w:link w:val="FooterChar"/>
    <w:uiPriority w:val="99"/>
    <w:unhideWhenUsed/>
    <w:rsid w:val="00061F4A"/>
    <w:pPr>
      <w:tabs>
        <w:tab w:val="center" w:pos="4536"/>
        <w:tab w:val="right" w:pos="9072"/>
      </w:tabs>
    </w:pPr>
  </w:style>
  <w:style w:type="character" w:customStyle="1" w:styleId="FooterChar">
    <w:name w:val="Footer Char"/>
    <w:basedOn w:val="DefaultParagraphFont"/>
    <w:link w:val="Footer"/>
    <w:uiPriority w:val="99"/>
    <w:rsid w:val="00061F4A"/>
  </w:style>
  <w:style w:type="character" w:customStyle="1" w:styleId="apple-converted-space">
    <w:name w:val="apple-converted-space"/>
    <w:basedOn w:val="DefaultParagraphFont"/>
    <w:rsid w:val="001F7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2C5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CF"/>
    <w:pPr>
      <w:ind w:left="720"/>
      <w:contextualSpacing/>
    </w:pPr>
  </w:style>
  <w:style w:type="paragraph" w:styleId="BodyTextIndent">
    <w:name w:val="Body Text Indent"/>
    <w:basedOn w:val="Normal"/>
    <w:link w:val="BodyTextIndentChar"/>
    <w:rsid w:val="009D6D22"/>
    <w:pPr>
      <w:ind w:firstLine="720"/>
    </w:pPr>
    <w:rPr>
      <w:rFonts w:ascii="Times New Roman" w:eastAsia="Times" w:hAnsi="Times New Roman" w:cs="Times New Roman"/>
      <w:noProof/>
      <w:color w:val="FF0000"/>
      <w:szCs w:val="20"/>
      <w:lang w:val="en-GB"/>
    </w:rPr>
  </w:style>
  <w:style w:type="character" w:customStyle="1" w:styleId="BodyTextIndentChar">
    <w:name w:val="Body Text Indent Char"/>
    <w:basedOn w:val="DefaultParagraphFont"/>
    <w:link w:val="BodyTextIndent"/>
    <w:rsid w:val="009D6D22"/>
    <w:rPr>
      <w:rFonts w:ascii="Times New Roman" w:eastAsia="Times" w:hAnsi="Times New Roman" w:cs="Times New Roman"/>
      <w:noProof/>
      <w:color w:val="FF0000"/>
      <w:szCs w:val="20"/>
      <w:lang w:val="en-GB"/>
    </w:rPr>
  </w:style>
  <w:style w:type="paragraph" w:styleId="FootnoteText">
    <w:name w:val="footnote text"/>
    <w:basedOn w:val="Normal"/>
    <w:link w:val="FootnoteTextChar"/>
    <w:uiPriority w:val="99"/>
    <w:unhideWhenUsed/>
    <w:rsid w:val="00732F54"/>
  </w:style>
  <w:style w:type="character" w:customStyle="1" w:styleId="FootnoteTextChar">
    <w:name w:val="Footnote Text Char"/>
    <w:basedOn w:val="DefaultParagraphFont"/>
    <w:link w:val="FootnoteText"/>
    <w:uiPriority w:val="99"/>
    <w:rsid w:val="00732F54"/>
  </w:style>
  <w:style w:type="character" w:styleId="FootnoteReference">
    <w:name w:val="footnote reference"/>
    <w:basedOn w:val="DefaultParagraphFont"/>
    <w:uiPriority w:val="99"/>
    <w:unhideWhenUsed/>
    <w:rsid w:val="00732F54"/>
    <w:rPr>
      <w:vertAlign w:val="superscript"/>
    </w:rPr>
  </w:style>
  <w:style w:type="paragraph" w:customStyle="1" w:styleId="Standard1">
    <w:name w:val="Standard 1"/>
    <w:basedOn w:val="Normal"/>
    <w:rsid w:val="00462969"/>
    <w:rPr>
      <w:rFonts w:ascii="Arial" w:eastAsia="Times" w:hAnsi="Arial" w:cs="Times New Roman"/>
      <w:noProof/>
      <w:sz w:val="22"/>
      <w:szCs w:val="20"/>
      <w:lang w:val="de-DE" w:eastAsia="de-DE"/>
    </w:rPr>
  </w:style>
  <w:style w:type="paragraph" w:customStyle="1" w:styleId="ChapterheadingA">
    <w:name w:val="Chapter heading A"/>
    <w:basedOn w:val="Heading1"/>
    <w:rsid w:val="006D2C5D"/>
    <w:pPr>
      <w:keepLines w:val="0"/>
      <w:tabs>
        <w:tab w:val="left" w:pos="709"/>
      </w:tabs>
      <w:spacing w:before="0" w:after="240"/>
    </w:pPr>
    <w:rPr>
      <w:rFonts w:ascii="Times New Roman" w:eastAsia="Times New Roman" w:hAnsi="Times New Roman" w:cs="Times New Roman"/>
      <w:bCs w:val="0"/>
      <w:color w:val="auto"/>
      <w:kern w:val="32"/>
      <w:sz w:val="24"/>
      <w:szCs w:val="20"/>
      <w:lang w:eastAsia="en-GB"/>
    </w:rPr>
  </w:style>
  <w:style w:type="paragraph" w:customStyle="1" w:styleId="Standard-1st-para">
    <w:name w:val="Standard-1st-para"/>
    <w:basedOn w:val="Normal"/>
    <w:rsid w:val="006D2C5D"/>
    <w:pPr>
      <w:spacing w:line="480" w:lineRule="auto"/>
    </w:pPr>
    <w:rPr>
      <w:rFonts w:ascii="Times New Roman" w:eastAsia="Times New Roman" w:hAnsi="Times New Roman" w:cs="Times New Roman"/>
      <w:snapToGrid w:val="0"/>
      <w:szCs w:val="20"/>
      <w:lang w:eastAsia="en-GB"/>
    </w:rPr>
  </w:style>
  <w:style w:type="character" w:customStyle="1" w:styleId="Heading1Char">
    <w:name w:val="Heading 1 Char"/>
    <w:basedOn w:val="DefaultParagraphFont"/>
    <w:link w:val="Heading1"/>
    <w:uiPriority w:val="9"/>
    <w:rsid w:val="006D2C5D"/>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225741"/>
    <w:rPr>
      <w:color w:val="0000FF" w:themeColor="hyperlink"/>
      <w:u w:val="single"/>
    </w:rPr>
  </w:style>
  <w:style w:type="paragraph" w:customStyle="1" w:styleId="literatur">
    <w:name w:val="literatur"/>
    <w:basedOn w:val="Normal"/>
    <w:rsid w:val="00D24F8A"/>
    <w:pPr>
      <w:ind w:left="284" w:hanging="284"/>
      <w:jc w:val="both"/>
    </w:pPr>
    <w:rPr>
      <w:rFonts w:ascii="Times New Roman" w:eastAsia="Times New Roman" w:hAnsi="Times New Roman" w:cs="Times New Roman"/>
      <w:szCs w:val="20"/>
      <w:lang w:val="en-GB" w:eastAsia="de-DE"/>
    </w:rPr>
  </w:style>
  <w:style w:type="paragraph" w:customStyle="1" w:styleId="TextmitEinzug">
    <w:name w:val="Text mit Einzug"/>
    <w:basedOn w:val="Normal"/>
    <w:rsid w:val="00645F10"/>
    <w:pPr>
      <w:ind w:firstLine="284"/>
      <w:jc w:val="both"/>
    </w:pPr>
    <w:rPr>
      <w:rFonts w:ascii="Times New Roman" w:eastAsia="Times New Roman" w:hAnsi="Times New Roman" w:cs="Times New Roman"/>
      <w:szCs w:val="20"/>
      <w:lang w:val="en-GB" w:eastAsia="de-DE"/>
    </w:rPr>
  </w:style>
  <w:style w:type="paragraph" w:styleId="BalloonText">
    <w:name w:val="Balloon Text"/>
    <w:basedOn w:val="Normal"/>
    <w:link w:val="BalloonTextChar"/>
    <w:uiPriority w:val="99"/>
    <w:semiHidden/>
    <w:unhideWhenUsed/>
    <w:rsid w:val="00F22AC4"/>
    <w:rPr>
      <w:rFonts w:ascii="Tahoma" w:hAnsi="Tahoma" w:cs="Tahoma"/>
      <w:sz w:val="16"/>
      <w:szCs w:val="16"/>
    </w:rPr>
  </w:style>
  <w:style w:type="character" w:customStyle="1" w:styleId="BalloonTextChar">
    <w:name w:val="Balloon Text Char"/>
    <w:basedOn w:val="DefaultParagraphFont"/>
    <w:link w:val="BalloonText"/>
    <w:uiPriority w:val="99"/>
    <w:semiHidden/>
    <w:rsid w:val="00F22AC4"/>
    <w:rPr>
      <w:rFonts w:ascii="Tahoma" w:hAnsi="Tahoma" w:cs="Tahoma"/>
      <w:sz w:val="16"/>
      <w:szCs w:val="16"/>
    </w:rPr>
  </w:style>
  <w:style w:type="character" w:styleId="CommentReference">
    <w:name w:val="annotation reference"/>
    <w:basedOn w:val="DefaultParagraphFont"/>
    <w:uiPriority w:val="99"/>
    <w:semiHidden/>
    <w:unhideWhenUsed/>
    <w:rsid w:val="00883FD5"/>
    <w:rPr>
      <w:sz w:val="16"/>
      <w:szCs w:val="16"/>
    </w:rPr>
  </w:style>
  <w:style w:type="paragraph" w:styleId="CommentText">
    <w:name w:val="annotation text"/>
    <w:basedOn w:val="Normal"/>
    <w:link w:val="CommentTextChar"/>
    <w:uiPriority w:val="99"/>
    <w:semiHidden/>
    <w:unhideWhenUsed/>
    <w:rsid w:val="00883FD5"/>
    <w:rPr>
      <w:sz w:val="20"/>
      <w:szCs w:val="20"/>
    </w:rPr>
  </w:style>
  <w:style w:type="character" w:customStyle="1" w:styleId="CommentTextChar">
    <w:name w:val="Comment Text Char"/>
    <w:basedOn w:val="DefaultParagraphFont"/>
    <w:link w:val="CommentText"/>
    <w:uiPriority w:val="99"/>
    <w:semiHidden/>
    <w:rsid w:val="00883FD5"/>
    <w:rPr>
      <w:sz w:val="20"/>
      <w:szCs w:val="20"/>
    </w:rPr>
  </w:style>
  <w:style w:type="paragraph" w:styleId="CommentSubject">
    <w:name w:val="annotation subject"/>
    <w:basedOn w:val="CommentText"/>
    <w:next w:val="CommentText"/>
    <w:link w:val="CommentSubjectChar"/>
    <w:uiPriority w:val="99"/>
    <w:semiHidden/>
    <w:unhideWhenUsed/>
    <w:rsid w:val="00883FD5"/>
    <w:rPr>
      <w:b/>
      <w:bCs/>
    </w:rPr>
  </w:style>
  <w:style w:type="character" w:customStyle="1" w:styleId="CommentSubjectChar">
    <w:name w:val="Comment Subject Char"/>
    <w:basedOn w:val="CommentTextChar"/>
    <w:link w:val="CommentSubject"/>
    <w:uiPriority w:val="99"/>
    <w:semiHidden/>
    <w:rsid w:val="00883FD5"/>
    <w:rPr>
      <w:b/>
      <w:bCs/>
      <w:sz w:val="20"/>
      <w:szCs w:val="20"/>
    </w:rPr>
  </w:style>
  <w:style w:type="paragraph" w:styleId="Revision">
    <w:name w:val="Revision"/>
    <w:hidden/>
    <w:uiPriority w:val="99"/>
    <w:semiHidden/>
    <w:rsid w:val="00883FD5"/>
  </w:style>
  <w:style w:type="paragraph" w:styleId="Header">
    <w:name w:val="header"/>
    <w:basedOn w:val="Normal"/>
    <w:link w:val="HeaderChar"/>
    <w:unhideWhenUsed/>
    <w:rsid w:val="00061F4A"/>
    <w:pPr>
      <w:tabs>
        <w:tab w:val="center" w:pos="4536"/>
        <w:tab w:val="right" w:pos="9072"/>
      </w:tabs>
    </w:pPr>
  </w:style>
  <w:style w:type="character" w:customStyle="1" w:styleId="HeaderChar">
    <w:name w:val="Header Char"/>
    <w:basedOn w:val="DefaultParagraphFont"/>
    <w:link w:val="Header"/>
    <w:uiPriority w:val="99"/>
    <w:rsid w:val="00061F4A"/>
  </w:style>
  <w:style w:type="paragraph" w:styleId="Footer">
    <w:name w:val="footer"/>
    <w:basedOn w:val="Normal"/>
    <w:link w:val="FooterChar"/>
    <w:uiPriority w:val="99"/>
    <w:unhideWhenUsed/>
    <w:rsid w:val="00061F4A"/>
    <w:pPr>
      <w:tabs>
        <w:tab w:val="center" w:pos="4536"/>
        <w:tab w:val="right" w:pos="9072"/>
      </w:tabs>
    </w:pPr>
  </w:style>
  <w:style w:type="character" w:customStyle="1" w:styleId="FooterChar">
    <w:name w:val="Footer Char"/>
    <w:basedOn w:val="DefaultParagraphFont"/>
    <w:link w:val="Footer"/>
    <w:uiPriority w:val="99"/>
    <w:rsid w:val="00061F4A"/>
  </w:style>
  <w:style w:type="character" w:customStyle="1" w:styleId="apple-converted-space">
    <w:name w:val="apple-converted-space"/>
    <w:basedOn w:val="DefaultParagraphFont"/>
    <w:rsid w:val="001F7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7239">
      <w:bodyDiv w:val="1"/>
      <w:marLeft w:val="0"/>
      <w:marRight w:val="0"/>
      <w:marTop w:val="0"/>
      <w:marBottom w:val="0"/>
      <w:divBdr>
        <w:top w:val="none" w:sz="0" w:space="0" w:color="auto"/>
        <w:left w:val="none" w:sz="0" w:space="0" w:color="auto"/>
        <w:bottom w:val="none" w:sz="0" w:space="0" w:color="auto"/>
        <w:right w:val="none" w:sz="0" w:space="0" w:color="auto"/>
      </w:divBdr>
      <w:divsChild>
        <w:div w:id="746464082">
          <w:marLeft w:val="0"/>
          <w:marRight w:val="0"/>
          <w:marTop w:val="0"/>
          <w:marBottom w:val="0"/>
          <w:divBdr>
            <w:top w:val="none" w:sz="0" w:space="0" w:color="auto"/>
            <w:left w:val="none" w:sz="0" w:space="0" w:color="auto"/>
            <w:bottom w:val="none" w:sz="0" w:space="0" w:color="auto"/>
            <w:right w:val="none" w:sz="0" w:space="0" w:color="auto"/>
          </w:divBdr>
          <w:divsChild>
            <w:div w:id="547763223">
              <w:marLeft w:val="0"/>
              <w:marRight w:val="0"/>
              <w:marTop w:val="0"/>
              <w:marBottom w:val="0"/>
              <w:divBdr>
                <w:top w:val="none" w:sz="0" w:space="0" w:color="auto"/>
                <w:left w:val="none" w:sz="0" w:space="0" w:color="auto"/>
                <w:bottom w:val="none" w:sz="0" w:space="0" w:color="auto"/>
                <w:right w:val="none" w:sz="0" w:space="0" w:color="auto"/>
              </w:divBdr>
            </w:div>
            <w:div w:id="2064057285">
              <w:marLeft w:val="0"/>
              <w:marRight w:val="0"/>
              <w:marTop w:val="0"/>
              <w:marBottom w:val="0"/>
              <w:divBdr>
                <w:top w:val="none" w:sz="0" w:space="0" w:color="auto"/>
                <w:left w:val="none" w:sz="0" w:space="0" w:color="auto"/>
                <w:bottom w:val="none" w:sz="0" w:space="0" w:color="auto"/>
                <w:right w:val="none" w:sz="0" w:space="0" w:color="auto"/>
              </w:divBdr>
            </w:div>
            <w:div w:id="340356840">
              <w:marLeft w:val="0"/>
              <w:marRight w:val="0"/>
              <w:marTop w:val="0"/>
              <w:marBottom w:val="0"/>
              <w:divBdr>
                <w:top w:val="none" w:sz="0" w:space="0" w:color="auto"/>
                <w:left w:val="none" w:sz="0" w:space="0" w:color="auto"/>
                <w:bottom w:val="none" w:sz="0" w:space="0" w:color="auto"/>
                <w:right w:val="none" w:sz="0" w:space="0" w:color="auto"/>
              </w:divBdr>
            </w:div>
            <w:div w:id="1483503753">
              <w:marLeft w:val="0"/>
              <w:marRight w:val="0"/>
              <w:marTop w:val="0"/>
              <w:marBottom w:val="0"/>
              <w:divBdr>
                <w:top w:val="none" w:sz="0" w:space="0" w:color="auto"/>
                <w:left w:val="none" w:sz="0" w:space="0" w:color="auto"/>
                <w:bottom w:val="none" w:sz="0" w:space="0" w:color="auto"/>
                <w:right w:val="none" w:sz="0" w:space="0" w:color="auto"/>
              </w:divBdr>
            </w:div>
            <w:div w:id="1572497123">
              <w:marLeft w:val="0"/>
              <w:marRight w:val="0"/>
              <w:marTop w:val="0"/>
              <w:marBottom w:val="0"/>
              <w:divBdr>
                <w:top w:val="none" w:sz="0" w:space="0" w:color="auto"/>
                <w:left w:val="none" w:sz="0" w:space="0" w:color="auto"/>
                <w:bottom w:val="none" w:sz="0" w:space="0" w:color="auto"/>
                <w:right w:val="none" w:sz="0" w:space="0" w:color="auto"/>
              </w:divBdr>
            </w:div>
            <w:div w:id="1186409702">
              <w:marLeft w:val="0"/>
              <w:marRight w:val="0"/>
              <w:marTop w:val="0"/>
              <w:marBottom w:val="0"/>
              <w:divBdr>
                <w:top w:val="none" w:sz="0" w:space="0" w:color="auto"/>
                <w:left w:val="none" w:sz="0" w:space="0" w:color="auto"/>
                <w:bottom w:val="none" w:sz="0" w:space="0" w:color="auto"/>
                <w:right w:val="none" w:sz="0" w:space="0" w:color="auto"/>
              </w:divBdr>
            </w:div>
            <w:div w:id="213578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2719">
      <w:bodyDiv w:val="1"/>
      <w:marLeft w:val="0"/>
      <w:marRight w:val="0"/>
      <w:marTop w:val="0"/>
      <w:marBottom w:val="0"/>
      <w:divBdr>
        <w:top w:val="none" w:sz="0" w:space="0" w:color="auto"/>
        <w:left w:val="none" w:sz="0" w:space="0" w:color="auto"/>
        <w:bottom w:val="none" w:sz="0" w:space="0" w:color="auto"/>
        <w:right w:val="none" w:sz="0" w:space="0" w:color="auto"/>
      </w:divBdr>
      <w:divsChild>
        <w:div w:id="620652815">
          <w:marLeft w:val="0"/>
          <w:marRight w:val="0"/>
          <w:marTop w:val="0"/>
          <w:marBottom w:val="0"/>
          <w:divBdr>
            <w:top w:val="none" w:sz="0" w:space="0" w:color="auto"/>
            <w:left w:val="none" w:sz="0" w:space="0" w:color="auto"/>
            <w:bottom w:val="none" w:sz="0" w:space="0" w:color="auto"/>
            <w:right w:val="none" w:sz="0" w:space="0" w:color="auto"/>
          </w:divBdr>
          <w:divsChild>
            <w:div w:id="564877434">
              <w:marLeft w:val="0"/>
              <w:marRight w:val="0"/>
              <w:marTop w:val="0"/>
              <w:marBottom w:val="0"/>
              <w:divBdr>
                <w:top w:val="none" w:sz="0" w:space="0" w:color="auto"/>
                <w:left w:val="none" w:sz="0" w:space="0" w:color="auto"/>
                <w:bottom w:val="none" w:sz="0" w:space="0" w:color="auto"/>
                <w:right w:val="none" w:sz="0" w:space="0" w:color="auto"/>
              </w:divBdr>
            </w:div>
            <w:div w:id="1625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7116">
      <w:bodyDiv w:val="1"/>
      <w:marLeft w:val="0"/>
      <w:marRight w:val="0"/>
      <w:marTop w:val="0"/>
      <w:marBottom w:val="0"/>
      <w:divBdr>
        <w:top w:val="none" w:sz="0" w:space="0" w:color="auto"/>
        <w:left w:val="none" w:sz="0" w:space="0" w:color="auto"/>
        <w:bottom w:val="none" w:sz="0" w:space="0" w:color="auto"/>
        <w:right w:val="none" w:sz="0" w:space="0" w:color="auto"/>
      </w:divBdr>
      <w:divsChild>
        <w:div w:id="1982805970">
          <w:marLeft w:val="0"/>
          <w:marRight w:val="0"/>
          <w:marTop w:val="0"/>
          <w:marBottom w:val="0"/>
          <w:divBdr>
            <w:top w:val="none" w:sz="0" w:space="0" w:color="auto"/>
            <w:left w:val="none" w:sz="0" w:space="0" w:color="auto"/>
            <w:bottom w:val="none" w:sz="0" w:space="0" w:color="auto"/>
            <w:right w:val="none" w:sz="0" w:space="0" w:color="auto"/>
          </w:divBdr>
          <w:divsChild>
            <w:div w:id="1964531856">
              <w:marLeft w:val="0"/>
              <w:marRight w:val="0"/>
              <w:marTop w:val="0"/>
              <w:marBottom w:val="0"/>
              <w:divBdr>
                <w:top w:val="none" w:sz="0" w:space="0" w:color="auto"/>
                <w:left w:val="none" w:sz="0" w:space="0" w:color="auto"/>
                <w:bottom w:val="none" w:sz="0" w:space="0" w:color="auto"/>
                <w:right w:val="none" w:sz="0" w:space="0" w:color="auto"/>
              </w:divBdr>
            </w:div>
            <w:div w:id="5942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1445">
      <w:bodyDiv w:val="1"/>
      <w:marLeft w:val="0"/>
      <w:marRight w:val="0"/>
      <w:marTop w:val="0"/>
      <w:marBottom w:val="0"/>
      <w:divBdr>
        <w:top w:val="none" w:sz="0" w:space="0" w:color="auto"/>
        <w:left w:val="none" w:sz="0" w:space="0" w:color="auto"/>
        <w:bottom w:val="none" w:sz="0" w:space="0" w:color="auto"/>
        <w:right w:val="none" w:sz="0" w:space="0" w:color="auto"/>
      </w:divBdr>
      <w:divsChild>
        <w:div w:id="910966782">
          <w:marLeft w:val="0"/>
          <w:marRight w:val="0"/>
          <w:marTop w:val="0"/>
          <w:marBottom w:val="0"/>
          <w:divBdr>
            <w:top w:val="none" w:sz="0" w:space="0" w:color="auto"/>
            <w:left w:val="none" w:sz="0" w:space="0" w:color="auto"/>
            <w:bottom w:val="none" w:sz="0" w:space="0" w:color="auto"/>
            <w:right w:val="none" w:sz="0" w:space="0" w:color="auto"/>
          </w:divBdr>
          <w:divsChild>
            <w:div w:id="643244507">
              <w:marLeft w:val="0"/>
              <w:marRight w:val="0"/>
              <w:marTop w:val="0"/>
              <w:marBottom w:val="0"/>
              <w:divBdr>
                <w:top w:val="none" w:sz="0" w:space="0" w:color="auto"/>
                <w:left w:val="none" w:sz="0" w:space="0" w:color="auto"/>
                <w:bottom w:val="none" w:sz="0" w:space="0" w:color="auto"/>
                <w:right w:val="none" w:sz="0" w:space="0" w:color="auto"/>
              </w:divBdr>
            </w:div>
            <w:div w:id="1485706812">
              <w:marLeft w:val="0"/>
              <w:marRight w:val="0"/>
              <w:marTop w:val="0"/>
              <w:marBottom w:val="0"/>
              <w:divBdr>
                <w:top w:val="none" w:sz="0" w:space="0" w:color="auto"/>
                <w:left w:val="none" w:sz="0" w:space="0" w:color="auto"/>
                <w:bottom w:val="none" w:sz="0" w:space="0" w:color="auto"/>
                <w:right w:val="none" w:sz="0" w:space="0" w:color="auto"/>
              </w:divBdr>
            </w:div>
            <w:div w:id="465052561">
              <w:marLeft w:val="0"/>
              <w:marRight w:val="0"/>
              <w:marTop w:val="0"/>
              <w:marBottom w:val="0"/>
              <w:divBdr>
                <w:top w:val="none" w:sz="0" w:space="0" w:color="auto"/>
                <w:left w:val="none" w:sz="0" w:space="0" w:color="auto"/>
                <w:bottom w:val="none" w:sz="0" w:space="0" w:color="auto"/>
                <w:right w:val="none" w:sz="0" w:space="0" w:color="auto"/>
              </w:divBdr>
            </w:div>
            <w:div w:id="89203050">
              <w:marLeft w:val="0"/>
              <w:marRight w:val="0"/>
              <w:marTop w:val="0"/>
              <w:marBottom w:val="0"/>
              <w:divBdr>
                <w:top w:val="none" w:sz="0" w:space="0" w:color="auto"/>
                <w:left w:val="none" w:sz="0" w:space="0" w:color="auto"/>
                <w:bottom w:val="none" w:sz="0" w:space="0" w:color="auto"/>
                <w:right w:val="none" w:sz="0" w:space="0" w:color="auto"/>
              </w:divBdr>
            </w:div>
            <w:div w:id="2068335422">
              <w:marLeft w:val="0"/>
              <w:marRight w:val="0"/>
              <w:marTop w:val="0"/>
              <w:marBottom w:val="0"/>
              <w:divBdr>
                <w:top w:val="none" w:sz="0" w:space="0" w:color="auto"/>
                <w:left w:val="none" w:sz="0" w:space="0" w:color="auto"/>
                <w:bottom w:val="none" w:sz="0" w:space="0" w:color="auto"/>
                <w:right w:val="none" w:sz="0" w:space="0" w:color="auto"/>
              </w:divBdr>
            </w:div>
            <w:div w:id="985285626">
              <w:marLeft w:val="0"/>
              <w:marRight w:val="0"/>
              <w:marTop w:val="0"/>
              <w:marBottom w:val="0"/>
              <w:divBdr>
                <w:top w:val="none" w:sz="0" w:space="0" w:color="auto"/>
                <w:left w:val="none" w:sz="0" w:space="0" w:color="auto"/>
                <w:bottom w:val="none" w:sz="0" w:space="0" w:color="auto"/>
                <w:right w:val="none" w:sz="0" w:space="0" w:color="auto"/>
              </w:divBdr>
            </w:div>
            <w:div w:id="2083023427">
              <w:marLeft w:val="0"/>
              <w:marRight w:val="0"/>
              <w:marTop w:val="0"/>
              <w:marBottom w:val="0"/>
              <w:divBdr>
                <w:top w:val="none" w:sz="0" w:space="0" w:color="auto"/>
                <w:left w:val="none" w:sz="0" w:space="0" w:color="auto"/>
                <w:bottom w:val="none" w:sz="0" w:space="0" w:color="auto"/>
                <w:right w:val="none" w:sz="0" w:space="0" w:color="auto"/>
              </w:divBdr>
            </w:div>
            <w:div w:id="1004478439">
              <w:marLeft w:val="0"/>
              <w:marRight w:val="0"/>
              <w:marTop w:val="0"/>
              <w:marBottom w:val="0"/>
              <w:divBdr>
                <w:top w:val="none" w:sz="0" w:space="0" w:color="auto"/>
                <w:left w:val="none" w:sz="0" w:space="0" w:color="auto"/>
                <w:bottom w:val="none" w:sz="0" w:space="0" w:color="auto"/>
                <w:right w:val="none" w:sz="0" w:space="0" w:color="auto"/>
              </w:divBdr>
            </w:div>
            <w:div w:id="1624193179">
              <w:marLeft w:val="0"/>
              <w:marRight w:val="0"/>
              <w:marTop w:val="0"/>
              <w:marBottom w:val="0"/>
              <w:divBdr>
                <w:top w:val="none" w:sz="0" w:space="0" w:color="auto"/>
                <w:left w:val="none" w:sz="0" w:space="0" w:color="auto"/>
                <w:bottom w:val="none" w:sz="0" w:space="0" w:color="auto"/>
                <w:right w:val="none" w:sz="0" w:space="0" w:color="auto"/>
              </w:divBdr>
            </w:div>
            <w:div w:id="550459381">
              <w:marLeft w:val="0"/>
              <w:marRight w:val="0"/>
              <w:marTop w:val="0"/>
              <w:marBottom w:val="0"/>
              <w:divBdr>
                <w:top w:val="none" w:sz="0" w:space="0" w:color="auto"/>
                <w:left w:val="none" w:sz="0" w:space="0" w:color="auto"/>
                <w:bottom w:val="none" w:sz="0" w:space="0" w:color="auto"/>
                <w:right w:val="none" w:sz="0" w:space="0" w:color="auto"/>
              </w:divBdr>
            </w:div>
            <w:div w:id="1127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7394">
      <w:bodyDiv w:val="1"/>
      <w:marLeft w:val="0"/>
      <w:marRight w:val="0"/>
      <w:marTop w:val="0"/>
      <w:marBottom w:val="0"/>
      <w:divBdr>
        <w:top w:val="none" w:sz="0" w:space="0" w:color="auto"/>
        <w:left w:val="none" w:sz="0" w:space="0" w:color="auto"/>
        <w:bottom w:val="none" w:sz="0" w:space="0" w:color="auto"/>
        <w:right w:val="none" w:sz="0" w:space="0" w:color="auto"/>
      </w:divBdr>
      <w:divsChild>
        <w:div w:id="1249653300">
          <w:marLeft w:val="0"/>
          <w:marRight w:val="0"/>
          <w:marTop w:val="0"/>
          <w:marBottom w:val="0"/>
          <w:divBdr>
            <w:top w:val="none" w:sz="0" w:space="0" w:color="auto"/>
            <w:left w:val="none" w:sz="0" w:space="0" w:color="auto"/>
            <w:bottom w:val="none" w:sz="0" w:space="0" w:color="auto"/>
            <w:right w:val="none" w:sz="0" w:space="0" w:color="auto"/>
          </w:divBdr>
          <w:divsChild>
            <w:div w:id="1436246694">
              <w:marLeft w:val="0"/>
              <w:marRight w:val="0"/>
              <w:marTop w:val="0"/>
              <w:marBottom w:val="0"/>
              <w:divBdr>
                <w:top w:val="none" w:sz="0" w:space="0" w:color="auto"/>
                <w:left w:val="none" w:sz="0" w:space="0" w:color="auto"/>
                <w:bottom w:val="none" w:sz="0" w:space="0" w:color="auto"/>
                <w:right w:val="none" w:sz="0" w:space="0" w:color="auto"/>
              </w:divBdr>
            </w:div>
            <w:div w:id="288168007">
              <w:marLeft w:val="0"/>
              <w:marRight w:val="0"/>
              <w:marTop w:val="0"/>
              <w:marBottom w:val="0"/>
              <w:divBdr>
                <w:top w:val="none" w:sz="0" w:space="0" w:color="auto"/>
                <w:left w:val="none" w:sz="0" w:space="0" w:color="auto"/>
                <w:bottom w:val="none" w:sz="0" w:space="0" w:color="auto"/>
                <w:right w:val="none" w:sz="0" w:space="0" w:color="auto"/>
              </w:divBdr>
            </w:div>
            <w:div w:id="1510212710">
              <w:marLeft w:val="0"/>
              <w:marRight w:val="0"/>
              <w:marTop w:val="0"/>
              <w:marBottom w:val="0"/>
              <w:divBdr>
                <w:top w:val="none" w:sz="0" w:space="0" w:color="auto"/>
                <w:left w:val="none" w:sz="0" w:space="0" w:color="auto"/>
                <w:bottom w:val="none" w:sz="0" w:space="0" w:color="auto"/>
                <w:right w:val="none" w:sz="0" w:space="0" w:color="auto"/>
              </w:divBdr>
            </w:div>
            <w:div w:id="1148861429">
              <w:marLeft w:val="0"/>
              <w:marRight w:val="0"/>
              <w:marTop w:val="0"/>
              <w:marBottom w:val="0"/>
              <w:divBdr>
                <w:top w:val="none" w:sz="0" w:space="0" w:color="auto"/>
                <w:left w:val="none" w:sz="0" w:space="0" w:color="auto"/>
                <w:bottom w:val="none" w:sz="0" w:space="0" w:color="auto"/>
                <w:right w:val="none" w:sz="0" w:space="0" w:color="auto"/>
              </w:divBdr>
            </w:div>
            <w:div w:id="1231885537">
              <w:marLeft w:val="0"/>
              <w:marRight w:val="0"/>
              <w:marTop w:val="0"/>
              <w:marBottom w:val="0"/>
              <w:divBdr>
                <w:top w:val="none" w:sz="0" w:space="0" w:color="auto"/>
                <w:left w:val="none" w:sz="0" w:space="0" w:color="auto"/>
                <w:bottom w:val="none" w:sz="0" w:space="0" w:color="auto"/>
                <w:right w:val="none" w:sz="0" w:space="0" w:color="auto"/>
              </w:divBdr>
            </w:div>
            <w:div w:id="2063094248">
              <w:marLeft w:val="0"/>
              <w:marRight w:val="0"/>
              <w:marTop w:val="0"/>
              <w:marBottom w:val="0"/>
              <w:divBdr>
                <w:top w:val="none" w:sz="0" w:space="0" w:color="auto"/>
                <w:left w:val="none" w:sz="0" w:space="0" w:color="auto"/>
                <w:bottom w:val="none" w:sz="0" w:space="0" w:color="auto"/>
                <w:right w:val="none" w:sz="0" w:space="0" w:color="auto"/>
              </w:divBdr>
            </w:div>
            <w:div w:id="1366056225">
              <w:marLeft w:val="0"/>
              <w:marRight w:val="0"/>
              <w:marTop w:val="0"/>
              <w:marBottom w:val="0"/>
              <w:divBdr>
                <w:top w:val="none" w:sz="0" w:space="0" w:color="auto"/>
                <w:left w:val="none" w:sz="0" w:space="0" w:color="auto"/>
                <w:bottom w:val="none" w:sz="0" w:space="0" w:color="auto"/>
                <w:right w:val="none" w:sz="0" w:space="0" w:color="auto"/>
              </w:divBdr>
            </w:div>
            <w:div w:id="1564609029">
              <w:marLeft w:val="0"/>
              <w:marRight w:val="0"/>
              <w:marTop w:val="0"/>
              <w:marBottom w:val="0"/>
              <w:divBdr>
                <w:top w:val="none" w:sz="0" w:space="0" w:color="auto"/>
                <w:left w:val="none" w:sz="0" w:space="0" w:color="auto"/>
                <w:bottom w:val="none" w:sz="0" w:space="0" w:color="auto"/>
                <w:right w:val="none" w:sz="0" w:space="0" w:color="auto"/>
              </w:divBdr>
            </w:div>
            <w:div w:id="2097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1223">
      <w:bodyDiv w:val="1"/>
      <w:marLeft w:val="0"/>
      <w:marRight w:val="0"/>
      <w:marTop w:val="0"/>
      <w:marBottom w:val="0"/>
      <w:divBdr>
        <w:top w:val="none" w:sz="0" w:space="0" w:color="auto"/>
        <w:left w:val="none" w:sz="0" w:space="0" w:color="auto"/>
        <w:bottom w:val="none" w:sz="0" w:space="0" w:color="auto"/>
        <w:right w:val="none" w:sz="0" w:space="0" w:color="auto"/>
      </w:divBdr>
      <w:divsChild>
        <w:div w:id="1521167287">
          <w:marLeft w:val="0"/>
          <w:marRight w:val="0"/>
          <w:marTop w:val="0"/>
          <w:marBottom w:val="0"/>
          <w:divBdr>
            <w:top w:val="none" w:sz="0" w:space="0" w:color="auto"/>
            <w:left w:val="none" w:sz="0" w:space="0" w:color="auto"/>
            <w:bottom w:val="none" w:sz="0" w:space="0" w:color="auto"/>
            <w:right w:val="none" w:sz="0" w:space="0" w:color="auto"/>
          </w:divBdr>
          <w:divsChild>
            <w:div w:id="1682314787">
              <w:marLeft w:val="0"/>
              <w:marRight w:val="0"/>
              <w:marTop w:val="0"/>
              <w:marBottom w:val="0"/>
              <w:divBdr>
                <w:top w:val="none" w:sz="0" w:space="0" w:color="auto"/>
                <w:left w:val="none" w:sz="0" w:space="0" w:color="auto"/>
                <w:bottom w:val="none" w:sz="0" w:space="0" w:color="auto"/>
                <w:right w:val="none" w:sz="0" w:space="0" w:color="auto"/>
              </w:divBdr>
            </w:div>
            <w:div w:id="1175262348">
              <w:marLeft w:val="0"/>
              <w:marRight w:val="0"/>
              <w:marTop w:val="0"/>
              <w:marBottom w:val="0"/>
              <w:divBdr>
                <w:top w:val="none" w:sz="0" w:space="0" w:color="auto"/>
                <w:left w:val="none" w:sz="0" w:space="0" w:color="auto"/>
                <w:bottom w:val="none" w:sz="0" w:space="0" w:color="auto"/>
                <w:right w:val="none" w:sz="0" w:space="0" w:color="auto"/>
              </w:divBdr>
            </w:div>
            <w:div w:id="1355301097">
              <w:marLeft w:val="0"/>
              <w:marRight w:val="0"/>
              <w:marTop w:val="0"/>
              <w:marBottom w:val="0"/>
              <w:divBdr>
                <w:top w:val="none" w:sz="0" w:space="0" w:color="auto"/>
                <w:left w:val="none" w:sz="0" w:space="0" w:color="auto"/>
                <w:bottom w:val="none" w:sz="0" w:space="0" w:color="auto"/>
                <w:right w:val="none" w:sz="0" w:space="0" w:color="auto"/>
              </w:divBdr>
            </w:div>
            <w:div w:id="895816715">
              <w:marLeft w:val="0"/>
              <w:marRight w:val="0"/>
              <w:marTop w:val="0"/>
              <w:marBottom w:val="0"/>
              <w:divBdr>
                <w:top w:val="none" w:sz="0" w:space="0" w:color="auto"/>
                <w:left w:val="none" w:sz="0" w:space="0" w:color="auto"/>
                <w:bottom w:val="none" w:sz="0" w:space="0" w:color="auto"/>
                <w:right w:val="none" w:sz="0" w:space="0" w:color="auto"/>
              </w:divBdr>
            </w:div>
            <w:div w:id="19798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905">
      <w:bodyDiv w:val="1"/>
      <w:marLeft w:val="0"/>
      <w:marRight w:val="0"/>
      <w:marTop w:val="0"/>
      <w:marBottom w:val="0"/>
      <w:divBdr>
        <w:top w:val="none" w:sz="0" w:space="0" w:color="auto"/>
        <w:left w:val="none" w:sz="0" w:space="0" w:color="auto"/>
        <w:bottom w:val="none" w:sz="0" w:space="0" w:color="auto"/>
        <w:right w:val="none" w:sz="0" w:space="0" w:color="auto"/>
      </w:divBdr>
      <w:divsChild>
        <w:div w:id="820731254">
          <w:marLeft w:val="0"/>
          <w:marRight w:val="0"/>
          <w:marTop w:val="0"/>
          <w:marBottom w:val="0"/>
          <w:divBdr>
            <w:top w:val="none" w:sz="0" w:space="0" w:color="auto"/>
            <w:left w:val="none" w:sz="0" w:space="0" w:color="auto"/>
            <w:bottom w:val="none" w:sz="0" w:space="0" w:color="auto"/>
            <w:right w:val="none" w:sz="0" w:space="0" w:color="auto"/>
          </w:divBdr>
          <w:divsChild>
            <w:div w:id="7654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9423">
      <w:bodyDiv w:val="1"/>
      <w:marLeft w:val="0"/>
      <w:marRight w:val="0"/>
      <w:marTop w:val="0"/>
      <w:marBottom w:val="0"/>
      <w:divBdr>
        <w:top w:val="none" w:sz="0" w:space="0" w:color="auto"/>
        <w:left w:val="none" w:sz="0" w:space="0" w:color="auto"/>
        <w:bottom w:val="none" w:sz="0" w:space="0" w:color="auto"/>
        <w:right w:val="none" w:sz="0" w:space="0" w:color="auto"/>
      </w:divBdr>
      <w:divsChild>
        <w:div w:id="1923298515">
          <w:marLeft w:val="0"/>
          <w:marRight w:val="0"/>
          <w:marTop w:val="0"/>
          <w:marBottom w:val="0"/>
          <w:divBdr>
            <w:top w:val="none" w:sz="0" w:space="0" w:color="auto"/>
            <w:left w:val="none" w:sz="0" w:space="0" w:color="auto"/>
            <w:bottom w:val="none" w:sz="0" w:space="0" w:color="auto"/>
            <w:right w:val="none" w:sz="0" w:space="0" w:color="auto"/>
          </w:divBdr>
          <w:divsChild>
            <w:div w:id="9201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1749">
      <w:bodyDiv w:val="1"/>
      <w:marLeft w:val="0"/>
      <w:marRight w:val="0"/>
      <w:marTop w:val="0"/>
      <w:marBottom w:val="0"/>
      <w:divBdr>
        <w:top w:val="none" w:sz="0" w:space="0" w:color="auto"/>
        <w:left w:val="none" w:sz="0" w:space="0" w:color="auto"/>
        <w:bottom w:val="none" w:sz="0" w:space="0" w:color="auto"/>
        <w:right w:val="none" w:sz="0" w:space="0" w:color="auto"/>
      </w:divBdr>
      <w:divsChild>
        <w:div w:id="618101980">
          <w:marLeft w:val="0"/>
          <w:marRight w:val="0"/>
          <w:marTop w:val="0"/>
          <w:marBottom w:val="0"/>
          <w:divBdr>
            <w:top w:val="none" w:sz="0" w:space="0" w:color="auto"/>
            <w:left w:val="none" w:sz="0" w:space="0" w:color="auto"/>
            <w:bottom w:val="none" w:sz="0" w:space="0" w:color="auto"/>
            <w:right w:val="none" w:sz="0" w:space="0" w:color="auto"/>
          </w:divBdr>
          <w:divsChild>
            <w:div w:id="649675962">
              <w:marLeft w:val="0"/>
              <w:marRight w:val="0"/>
              <w:marTop w:val="0"/>
              <w:marBottom w:val="0"/>
              <w:divBdr>
                <w:top w:val="none" w:sz="0" w:space="0" w:color="auto"/>
                <w:left w:val="none" w:sz="0" w:space="0" w:color="auto"/>
                <w:bottom w:val="none" w:sz="0" w:space="0" w:color="auto"/>
                <w:right w:val="none" w:sz="0" w:space="0" w:color="auto"/>
              </w:divBdr>
            </w:div>
            <w:div w:id="702289277">
              <w:marLeft w:val="0"/>
              <w:marRight w:val="0"/>
              <w:marTop w:val="0"/>
              <w:marBottom w:val="0"/>
              <w:divBdr>
                <w:top w:val="none" w:sz="0" w:space="0" w:color="auto"/>
                <w:left w:val="none" w:sz="0" w:space="0" w:color="auto"/>
                <w:bottom w:val="none" w:sz="0" w:space="0" w:color="auto"/>
                <w:right w:val="none" w:sz="0" w:space="0" w:color="auto"/>
              </w:divBdr>
            </w:div>
            <w:div w:id="1697349249">
              <w:marLeft w:val="0"/>
              <w:marRight w:val="0"/>
              <w:marTop w:val="0"/>
              <w:marBottom w:val="0"/>
              <w:divBdr>
                <w:top w:val="none" w:sz="0" w:space="0" w:color="auto"/>
                <w:left w:val="none" w:sz="0" w:space="0" w:color="auto"/>
                <w:bottom w:val="none" w:sz="0" w:space="0" w:color="auto"/>
                <w:right w:val="none" w:sz="0" w:space="0" w:color="auto"/>
              </w:divBdr>
            </w:div>
            <w:div w:id="1246915650">
              <w:marLeft w:val="0"/>
              <w:marRight w:val="0"/>
              <w:marTop w:val="0"/>
              <w:marBottom w:val="0"/>
              <w:divBdr>
                <w:top w:val="none" w:sz="0" w:space="0" w:color="auto"/>
                <w:left w:val="none" w:sz="0" w:space="0" w:color="auto"/>
                <w:bottom w:val="none" w:sz="0" w:space="0" w:color="auto"/>
                <w:right w:val="none" w:sz="0" w:space="0" w:color="auto"/>
              </w:divBdr>
            </w:div>
            <w:div w:id="10418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5530">
      <w:bodyDiv w:val="1"/>
      <w:marLeft w:val="0"/>
      <w:marRight w:val="0"/>
      <w:marTop w:val="0"/>
      <w:marBottom w:val="0"/>
      <w:divBdr>
        <w:top w:val="none" w:sz="0" w:space="0" w:color="auto"/>
        <w:left w:val="none" w:sz="0" w:space="0" w:color="auto"/>
        <w:bottom w:val="none" w:sz="0" w:space="0" w:color="auto"/>
        <w:right w:val="none" w:sz="0" w:space="0" w:color="auto"/>
      </w:divBdr>
      <w:divsChild>
        <w:div w:id="1995522501">
          <w:marLeft w:val="0"/>
          <w:marRight w:val="0"/>
          <w:marTop w:val="0"/>
          <w:marBottom w:val="0"/>
          <w:divBdr>
            <w:top w:val="none" w:sz="0" w:space="0" w:color="auto"/>
            <w:left w:val="none" w:sz="0" w:space="0" w:color="auto"/>
            <w:bottom w:val="none" w:sz="0" w:space="0" w:color="auto"/>
            <w:right w:val="none" w:sz="0" w:space="0" w:color="auto"/>
          </w:divBdr>
          <w:divsChild>
            <w:div w:id="1157304499">
              <w:marLeft w:val="0"/>
              <w:marRight w:val="0"/>
              <w:marTop w:val="0"/>
              <w:marBottom w:val="0"/>
              <w:divBdr>
                <w:top w:val="none" w:sz="0" w:space="0" w:color="auto"/>
                <w:left w:val="none" w:sz="0" w:space="0" w:color="auto"/>
                <w:bottom w:val="none" w:sz="0" w:space="0" w:color="auto"/>
                <w:right w:val="none" w:sz="0" w:space="0" w:color="auto"/>
              </w:divBdr>
            </w:div>
            <w:div w:id="687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1497726202">
          <w:marLeft w:val="0"/>
          <w:marRight w:val="0"/>
          <w:marTop w:val="0"/>
          <w:marBottom w:val="0"/>
          <w:divBdr>
            <w:top w:val="none" w:sz="0" w:space="0" w:color="auto"/>
            <w:left w:val="none" w:sz="0" w:space="0" w:color="auto"/>
            <w:bottom w:val="none" w:sz="0" w:space="0" w:color="auto"/>
            <w:right w:val="none" w:sz="0" w:space="0" w:color="auto"/>
          </w:divBdr>
          <w:divsChild>
            <w:div w:id="2089842413">
              <w:marLeft w:val="0"/>
              <w:marRight w:val="0"/>
              <w:marTop w:val="0"/>
              <w:marBottom w:val="0"/>
              <w:divBdr>
                <w:top w:val="none" w:sz="0" w:space="0" w:color="auto"/>
                <w:left w:val="none" w:sz="0" w:space="0" w:color="auto"/>
                <w:bottom w:val="none" w:sz="0" w:space="0" w:color="auto"/>
                <w:right w:val="none" w:sz="0" w:space="0" w:color="auto"/>
              </w:divBdr>
            </w:div>
            <w:div w:id="348028033">
              <w:marLeft w:val="0"/>
              <w:marRight w:val="0"/>
              <w:marTop w:val="0"/>
              <w:marBottom w:val="0"/>
              <w:divBdr>
                <w:top w:val="none" w:sz="0" w:space="0" w:color="auto"/>
                <w:left w:val="none" w:sz="0" w:space="0" w:color="auto"/>
                <w:bottom w:val="none" w:sz="0" w:space="0" w:color="auto"/>
                <w:right w:val="none" w:sz="0" w:space="0" w:color="auto"/>
              </w:divBdr>
            </w:div>
            <w:div w:id="229073336">
              <w:marLeft w:val="0"/>
              <w:marRight w:val="0"/>
              <w:marTop w:val="0"/>
              <w:marBottom w:val="0"/>
              <w:divBdr>
                <w:top w:val="none" w:sz="0" w:space="0" w:color="auto"/>
                <w:left w:val="none" w:sz="0" w:space="0" w:color="auto"/>
                <w:bottom w:val="none" w:sz="0" w:space="0" w:color="auto"/>
                <w:right w:val="none" w:sz="0" w:space="0" w:color="auto"/>
              </w:divBdr>
            </w:div>
            <w:div w:id="1908027580">
              <w:marLeft w:val="0"/>
              <w:marRight w:val="0"/>
              <w:marTop w:val="0"/>
              <w:marBottom w:val="0"/>
              <w:divBdr>
                <w:top w:val="none" w:sz="0" w:space="0" w:color="auto"/>
                <w:left w:val="none" w:sz="0" w:space="0" w:color="auto"/>
                <w:bottom w:val="none" w:sz="0" w:space="0" w:color="auto"/>
                <w:right w:val="none" w:sz="0" w:space="0" w:color="auto"/>
              </w:divBdr>
            </w:div>
            <w:div w:id="1168136891">
              <w:marLeft w:val="0"/>
              <w:marRight w:val="0"/>
              <w:marTop w:val="0"/>
              <w:marBottom w:val="0"/>
              <w:divBdr>
                <w:top w:val="none" w:sz="0" w:space="0" w:color="auto"/>
                <w:left w:val="none" w:sz="0" w:space="0" w:color="auto"/>
                <w:bottom w:val="none" w:sz="0" w:space="0" w:color="auto"/>
                <w:right w:val="none" w:sz="0" w:space="0" w:color="auto"/>
              </w:divBdr>
            </w:div>
            <w:div w:id="1221984522">
              <w:marLeft w:val="0"/>
              <w:marRight w:val="0"/>
              <w:marTop w:val="0"/>
              <w:marBottom w:val="0"/>
              <w:divBdr>
                <w:top w:val="none" w:sz="0" w:space="0" w:color="auto"/>
                <w:left w:val="none" w:sz="0" w:space="0" w:color="auto"/>
                <w:bottom w:val="none" w:sz="0" w:space="0" w:color="auto"/>
                <w:right w:val="none" w:sz="0" w:space="0" w:color="auto"/>
              </w:divBdr>
            </w:div>
            <w:div w:id="1691299157">
              <w:marLeft w:val="0"/>
              <w:marRight w:val="0"/>
              <w:marTop w:val="0"/>
              <w:marBottom w:val="0"/>
              <w:divBdr>
                <w:top w:val="none" w:sz="0" w:space="0" w:color="auto"/>
                <w:left w:val="none" w:sz="0" w:space="0" w:color="auto"/>
                <w:bottom w:val="none" w:sz="0" w:space="0" w:color="auto"/>
                <w:right w:val="none" w:sz="0" w:space="0" w:color="auto"/>
              </w:divBdr>
            </w:div>
            <w:div w:id="533926670">
              <w:marLeft w:val="0"/>
              <w:marRight w:val="0"/>
              <w:marTop w:val="0"/>
              <w:marBottom w:val="0"/>
              <w:divBdr>
                <w:top w:val="none" w:sz="0" w:space="0" w:color="auto"/>
                <w:left w:val="none" w:sz="0" w:space="0" w:color="auto"/>
                <w:bottom w:val="none" w:sz="0" w:space="0" w:color="auto"/>
                <w:right w:val="none" w:sz="0" w:space="0" w:color="auto"/>
              </w:divBdr>
            </w:div>
            <w:div w:id="3688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0879">
      <w:bodyDiv w:val="1"/>
      <w:marLeft w:val="0"/>
      <w:marRight w:val="0"/>
      <w:marTop w:val="0"/>
      <w:marBottom w:val="0"/>
      <w:divBdr>
        <w:top w:val="none" w:sz="0" w:space="0" w:color="auto"/>
        <w:left w:val="none" w:sz="0" w:space="0" w:color="auto"/>
        <w:bottom w:val="none" w:sz="0" w:space="0" w:color="auto"/>
        <w:right w:val="none" w:sz="0" w:space="0" w:color="auto"/>
      </w:divBdr>
      <w:divsChild>
        <w:div w:id="112016273">
          <w:marLeft w:val="0"/>
          <w:marRight w:val="0"/>
          <w:marTop w:val="0"/>
          <w:marBottom w:val="0"/>
          <w:divBdr>
            <w:top w:val="none" w:sz="0" w:space="0" w:color="auto"/>
            <w:left w:val="none" w:sz="0" w:space="0" w:color="auto"/>
            <w:bottom w:val="none" w:sz="0" w:space="0" w:color="auto"/>
            <w:right w:val="none" w:sz="0" w:space="0" w:color="auto"/>
          </w:divBdr>
          <w:divsChild>
            <w:div w:id="183636312">
              <w:marLeft w:val="0"/>
              <w:marRight w:val="0"/>
              <w:marTop w:val="0"/>
              <w:marBottom w:val="0"/>
              <w:divBdr>
                <w:top w:val="none" w:sz="0" w:space="0" w:color="auto"/>
                <w:left w:val="none" w:sz="0" w:space="0" w:color="auto"/>
                <w:bottom w:val="none" w:sz="0" w:space="0" w:color="auto"/>
                <w:right w:val="none" w:sz="0" w:space="0" w:color="auto"/>
              </w:divBdr>
            </w:div>
            <w:div w:id="1667710356">
              <w:marLeft w:val="0"/>
              <w:marRight w:val="0"/>
              <w:marTop w:val="0"/>
              <w:marBottom w:val="0"/>
              <w:divBdr>
                <w:top w:val="none" w:sz="0" w:space="0" w:color="auto"/>
                <w:left w:val="none" w:sz="0" w:space="0" w:color="auto"/>
                <w:bottom w:val="none" w:sz="0" w:space="0" w:color="auto"/>
                <w:right w:val="none" w:sz="0" w:space="0" w:color="auto"/>
              </w:divBdr>
            </w:div>
            <w:div w:id="1884898653">
              <w:marLeft w:val="0"/>
              <w:marRight w:val="0"/>
              <w:marTop w:val="0"/>
              <w:marBottom w:val="0"/>
              <w:divBdr>
                <w:top w:val="none" w:sz="0" w:space="0" w:color="auto"/>
                <w:left w:val="none" w:sz="0" w:space="0" w:color="auto"/>
                <w:bottom w:val="none" w:sz="0" w:space="0" w:color="auto"/>
                <w:right w:val="none" w:sz="0" w:space="0" w:color="auto"/>
              </w:divBdr>
            </w:div>
            <w:div w:id="446588558">
              <w:marLeft w:val="0"/>
              <w:marRight w:val="0"/>
              <w:marTop w:val="0"/>
              <w:marBottom w:val="0"/>
              <w:divBdr>
                <w:top w:val="none" w:sz="0" w:space="0" w:color="auto"/>
                <w:left w:val="none" w:sz="0" w:space="0" w:color="auto"/>
                <w:bottom w:val="none" w:sz="0" w:space="0" w:color="auto"/>
                <w:right w:val="none" w:sz="0" w:space="0" w:color="auto"/>
              </w:divBdr>
            </w:div>
            <w:div w:id="1818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6266">
      <w:bodyDiv w:val="1"/>
      <w:marLeft w:val="0"/>
      <w:marRight w:val="0"/>
      <w:marTop w:val="0"/>
      <w:marBottom w:val="0"/>
      <w:divBdr>
        <w:top w:val="none" w:sz="0" w:space="0" w:color="auto"/>
        <w:left w:val="none" w:sz="0" w:space="0" w:color="auto"/>
        <w:bottom w:val="none" w:sz="0" w:space="0" w:color="auto"/>
        <w:right w:val="none" w:sz="0" w:space="0" w:color="auto"/>
      </w:divBdr>
      <w:divsChild>
        <w:div w:id="1635788918">
          <w:marLeft w:val="0"/>
          <w:marRight w:val="0"/>
          <w:marTop w:val="0"/>
          <w:marBottom w:val="0"/>
          <w:divBdr>
            <w:top w:val="none" w:sz="0" w:space="0" w:color="auto"/>
            <w:left w:val="none" w:sz="0" w:space="0" w:color="auto"/>
            <w:bottom w:val="none" w:sz="0" w:space="0" w:color="auto"/>
            <w:right w:val="none" w:sz="0" w:space="0" w:color="auto"/>
          </w:divBdr>
          <w:divsChild>
            <w:div w:id="1740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4821">
      <w:bodyDiv w:val="1"/>
      <w:marLeft w:val="0"/>
      <w:marRight w:val="0"/>
      <w:marTop w:val="0"/>
      <w:marBottom w:val="0"/>
      <w:divBdr>
        <w:top w:val="none" w:sz="0" w:space="0" w:color="auto"/>
        <w:left w:val="none" w:sz="0" w:space="0" w:color="auto"/>
        <w:bottom w:val="none" w:sz="0" w:space="0" w:color="auto"/>
        <w:right w:val="none" w:sz="0" w:space="0" w:color="auto"/>
      </w:divBdr>
      <w:divsChild>
        <w:div w:id="1606688572">
          <w:marLeft w:val="0"/>
          <w:marRight w:val="0"/>
          <w:marTop w:val="0"/>
          <w:marBottom w:val="0"/>
          <w:divBdr>
            <w:top w:val="none" w:sz="0" w:space="0" w:color="auto"/>
            <w:left w:val="none" w:sz="0" w:space="0" w:color="auto"/>
            <w:bottom w:val="none" w:sz="0" w:space="0" w:color="auto"/>
            <w:right w:val="none" w:sz="0" w:space="0" w:color="auto"/>
          </w:divBdr>
          <w:divsChild>
            <w:div w:id="943927369">
              <w:marLeft w:val="0"/>
              <w:marRight w:val="0"/>
              <w:marTop w:val="0"/>
              <w:marBottom w:val="0"/>
              <w:divBdr>
                <w:top w:val="none" w:sz="0" w:space="0" w:color="auto"/>
                <w:left w:val="none" w:sz="0" w:space="0" w:color="auto"/>
                <w:bottom w:val="none" w:sz="0" w:space="0" w:color="auto"/>
                <w:right w:val="none" w:sz="0" w:space="0" w:color="auto"/>
              </w:divBdr>
            </w:div>
            <w:div w:id="2011059618">
              <w:marLeft w:val="0"/>
              <w:marRight w:val="0"/>
              <w:marTop w:val="0"/>
              <w:marBottom w:val="0"/>
              <w:divBdr>
                <w:top w:val="none" w:sz="0" w:space="0" w:color="auto"/>
                <w:left w:val="none" w:sz="0" w:space="0" w:color="auto"/>
                <w:bottom w:val="none" w:sz="0" w:space="0" w:color="auto"/>
                <w:right w:val="none" w:sz="0" w:space="0" w:color="auto"/>
              </w:divBdr>
            </w:div>
            <w:div w:id="1495605929">
              <w:marLeft w:val="0"/>
              <w:marRight w:val="0"/>
              <w:marTop w:val="0"/>
              <w:marBottom w:val="0"/>
              <w:divBdr>
                <w:top w:val="none" w:sz="0" w:space="0" w:color="auto"/>
                <w:left w:val="none" w:sz="0" w:space="0" w:color="auto"/>
                <w:bottom w:val="none" w:sz="0" w:space="0" w:color="auto"/>
                <w:right w:val="none" w:sz="0" w:space="0" w:color="auto"/>
              </w:divBdr>
            </w:div>
            <w:div w:id="1236889918">
              <w:marLeft w:val="0"/>
              <w:marRight w:val="0"/>
              <w:marTop w:val="0"/>
              <w:marBottom w:val="0"/>
              <w:divBdr>
                <w:top w:val="none" w:sz="0" w:space="0" w:color="auto"/>
                <w:left w:val="none" w:sz="0" w:space="0" w:color="auto"/>
                <w:bottom w:val="none" w:sz="0" w:space="0" w:color="auto"/>
                <w:right w:val="none" w:sz="0" w:space="0" w:color="auto"/>
              </w:divBdr>
            </w:div>
            <w:div w:id="3431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9561">
      <w:bodyDiv w:val="1"/>
      <w:marLeft w:val="0"/>
      <w:marRight w:val="0"/>
      <w:marTop w:val="0"/>
      <w:marBottom w:val="0"/>
      <w:divBdr>
        <w:top w:val="none" w:sz="0" w:space="0" w:color="auto"/>
        <w:left w:val="none" w:sz="0" w:space="0" w:color="auto"/>
        <w:bottom w:val="none" w:sz="0" w:space="0" w:color="auto"/>
        <w:right w:val="none" w:sz="0" w:space="0" w:color="auto"/>
      </w:divBdr>
      <w:divsChild>
        <w:div w:id="1101876729">
          <w:marLeft w:val="0"/>
          <w:marRight w:val="0"/>
          <w:marTop w:val="0"/>
          <w:marBottom w:val="0"/>
          <w:divBdr>
            <w:top w:val="none" w:sz="0" w:space="0" w:color="auto"/>
            <w:left w:val="none" w:sz="0" w:space="0" w:color="auto"/>
            <w:bottom w:val="none" w:sz="0" w:space="0" w:color="auto"/>
            <w:right w:val="none" w:sz="0" w:space="0" w:color="auto"/>
          </w:divBdr>
          <w:divsChild>
            <w:div w:id="5588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3495">
      <w:bodyDiv w:val="1"/>
      <w:marLeft w:val="0"/>
      <w:marRight w:val="0"/>
      <w:marTop w:val="0"/>
      <w:marBottom w:val="0"/>
      <w:divBdr>
        <w:top w:val="none" w:sz="0" w:space="0" w:color="auto"/>
        <w:left w:val="none" w:sz="0" w:space="0" w:color="auto"/>
        <w:bottom w:val="none" w:sz="0" w:space="0" w:color="auto"/>
        <w:right w:val="none" w:sz="0" w:space="0" w:color="auto"/>
      </w:divBdr>
      <w:divsChild>
        <w:div w:id="1633360407">
          <w:marLeft w:val="0"/>
          <w:marRight w:val="0"/>
          <w:marTop w:val="0"/>
          <w:marBottom w:val="0"/>
          <w:divBdr>
            <w:top w:val="none" w:sz="0" w:space="0" w:color="auto"/>
            <w:left w:val="none" w:sz="0" w:space="0" w:color="auto"/>
            <w:bottom w:val="none" w:sz="0" w:space="0" w:color="auto"/>
            <w:right w:val="none" w:sz="0" w:space="0" w:color="auto"/>
          </w:divBdr>
          <w:divsChild>
            <w:div w:id="219755703">
              <w:marLeft w:val="0"/>
              <w:marRight w:val="0"/>
              <w:marTop w:val="0"/>
              <w:marBottom w:val="0"/>
              <w:divBdr>
                <w:top w:val="none" w:sz="0" w:space="0" w:color="auto"/>
                <w:left w:val="none" w:sz="0" w:space="0" w:color="auto"/>
                <w:bottom w:val="none" w:sz="0" w:space="0" w:color="auto"/>
                <w:right w:val="none" w:sz="0" w:space="0" w:color="auto"/>
              </w:divBdr>
            </w:div>
            <w:div w:id="1479690709">
              <w:marLeft w:val="0"/>
              <w:marRight w:val="0"/>
              <w:marTop w:val="0"/>
              <w:marBottom w:val="0"/>
              <w:divBdr>
                <w:top w:val="none" w:sz="0" w:space="0" w:color="auto"/>
                <w:left w:val="none" w:sz="0" w:space="0" w:color="auto"/>
                <w:bottom w:val="none" w:sz="0" w:space="0" w:color="auto"/>
                <w:right w:val="none" w:sz="0" w:space="0" w:color="auto"/>
              </w:divBdr>
            </w:div>
            <w:div w:id="347757347">
              <w:marLeft w:val="0"/>
              <w:marRight w:val="0"/>
              <w:marTop w:val="0"/>
              <w:marBottom w:val="0"/>
              <w:divBdr>
                <w:top w:val="none" w:sz="0" w:space="0" w:color="auto"/>
                <w:left w:val="none" w:sz="0" w:space="0" w:color="auto"/>
                <w:bottom w:val="none" w:sz="0" w:space="0" w:color="auto"/>
                <w:right w:val="none" w:sz="0" w:space="0" w:color="auto"/>
              </w:divBdr>
            </w:div>
            <w:div w:id="67772844">
              <w:marLeft w:val="0"/>
              <w:marRight w:val="0"/>
              <w:marTop w:val="0"/>
              <w:marBottom w:val="0"/>
              <w:divBdr>
                <w:top w:val="none" w:sz="0" w:space="0" w:color="auto"/>
                <w:left w:val="none" w:sz="0" w:space="0" w:color="auto"/>
                <w:bottom w:val="none" w:sz="0" w:space="0" w:color="auto"/>
                <w:right w:val="none" w:sz="0" w:space="0" w:color="auto"/>
              </w:divBdr>
            </w:div>
            <w:div w:id="1495416520">
              <w:marLeft w:val="0"/>
              <w:marRight w:val="0"/>
              <w:marTop w:val="0"/>
              <w:marBottom w:val="0"/>
              <w:divBdr>
                <w:top w:val="none" w:sz="0" w:space="0" w:color="auto"/>
                <w:left w:val="none" w:sz="0" w:space="0" w:color="auto"/>
                <w:bottom w:val="none" w:sz="0" w:space="0" w:color="auto"/>
                <w:right w:val="none" w:sz="0" w:space="0" w:color="auto"/>
              </w:divBdr>
            </w:div>
            <w:div w:id="410584769">
              <w:marLeft w:val="0"/>
              <w:marRight w:val="0"/>
              <w:marTop w:val="0"/>
              <w:marBottom w:val="0"/>
              <w:divBdr>
                <w:top w:val="none" w:sz="0" w:space="0" w:color="auto"/>
                <w:left w:val="none" w:sz="0" w:space="0" w:color="auto"/>
                <w:bottom w:val="none" w:sz="0" w:space="0" w:color="auto"/>
                <w:right w:val="none" w:sz="0" w:space="0" w:color="auto"/>
              </w:divBdr>
            </w:div>
            <w:div w:id="7175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1DD5F-C363-48B6-A4DA-030C7272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A6A72A32.dotm</Template>
  <TotalTime>4</TotalTime>
  <Pages>37</Pages>
  <Words>9204</Words>
  <Characters>52467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Szczepek Reed</dc:creator>
  <cp:lastModifiedBy>Beatrice Szczepek Reed</cp:lastModifiedBy>
  <cp:revision>4</cp:revision>
  <dcterms:created xsi:type="dcterms:W3CDTF">2016-02-12T15:50:00Z</dcterms:created>
  <dcterms:modified xsi:type="dcterms:W3CDTF">2016-02-26T09:53:00Z</dcterms:modified>
</cp:coreProperties>
</file>