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6D6" w:rsidRDefault="00CA1C54" w:rsidP="002814DB">
      <w:pPr>
        <w:pStyle w:val="Title"/>
      </w:pPr>
      <w:bookmarkStart w:id="0" w:name="_GoBack"/>
      <w:bookmarkEnd w:id="0"/>
      <w:r>
        <w:rPr>
          <w:rFonts w:eastAsiaTheme="minorEastAsia" w:hint="eastAsia"/>
        </w:rPr>
        <w:t xml:space="preserve">Interaction </w:t>
      </w:r>
      <w:r w:rsidR="003036D6" w:rsidRPr="00267A68">
        <w:t>of DLC and B</w:t>
      </w:r>
      <w:r w:rsidR="003036D6" w:rsidRPr="00267A68">
        <w:rPr>
          <w:vertAlign w:val="subscript"/>
        </w:rPr>
        <w:t>4</w:t>
      </w:r>
      <w:r w:rsidR="003036D6" w:rsidRPr="00267A68">
        <w:t>C coatings with fully formulated oils in boundary lubrication conditions</w:t>
      </w:r>
    </w:p>
    <w:p w:rsidR="002814DB" w:rsidRPr="002814DB" w:rsidRDefault="002814DB" w:rsidP="002814DB">
      <w:pPr>
        <w:pStyle w:val="Title"/>
        <w:rPr>
          <w:b w:val="0"/>
        </w:rPr>
      </w:pPr>
    </w:p>
    <w:p w:rsidR="003036D6" w:rsidRPr="00267A68" w:rsidRDefault="003036D6" w:rsidP="002814DB">
      <w:pPr>
        <w:rPr>
          <w:rFonts w:ascii="Times New Roman" w:hAnsi="Times New Roman" w:cs="Times New Roman"/>
          <w:sz w:val="20"/>
        </w:rPr>
      </w:pPr>
      <w:r w:rsidRPr="00267A68">
        <w:rPr>
          <w:rFonts w:ascii="Times New Roman" w:hAnsi="Times New Roman" w:cs="Times New Roman"/>
          <w:sz w:val="20"/>
        </w:rPr>
        <w:t>Y. Tamura</w:t>
      </w:r>
      <w:r w:rsidRPr="00267A68">
        <w:rPr>
          <w:rFonts w:ascii="Times New Roman" w:hAnsi="Times New Roman" w:cs="Times New Roman"/>
          <w:vertAlign w:val="superscript"/>
        </w:rPr>
        <w:t>a, b</w:t>
      </w:r>
      <w:r w:rsidRPr="00267A68">
        <w:rPr>
          <w:rFonts w:ascii="Times New Roman" w:hAnsi="Times New Roman" w:cs="Times New Roman"/>
          <w:sz w:val="20"/>
        </w:rPr>
        <w:t>*, H. Zhao</w:t>
      </w:r>
      <w:r w:rsidRPr="00267A68">
        <w:rPr>
          <w:rFonts w:ascii="Times New Roman" w:hAnsi="Times New Roman" w:cs="Times New Roman"/>
          <w:vertAlign w:val="superscript"/>
        </w:rPr>
        <w:t>a</w:t>
      </w:r>
      <w:r w:rsidRPr="00267A68">
        <w:rPr>
          <w:rFonts w:ascii="Times New Roman" w:hAnsi="Times New Roman" w:cs="Times New Roman"/>
          <w:sz w:val="20"/>
        </w:rPr>
        <w:t>, C. Wang</w:t>
      </w:r>
      <w:r w:rsidRPr="00267A68">
        <w:rPr>
          <w:rFonts w:ascii="Times New Roman" w:hAnsi="Times New Roman" w:cs="Times New Roman"/>
          <w:vertAlign w:val="superscript"/>
        </w:rPr>
        <w:t>a</w:t>
      </w:r>
      <w:r w:rsidRPr="00267A68">
        <w:rPr>
          <w:rFonts w:ascii="Times New Roman" w:hAnsi="Times New Roman" w:cs="Times New Roman"/>
          <w:sz w:val="20"/>
        </w:rPr>
        <w:t>, A. Morina</w:t>
      </w:r>
      <w:r w:rsidRPr="00267A68">
        <w:rPr>
          <w:rFonts w:ascii="Times New Roman" w:hAnsi="Times New Roman" w:cs="Times New Roman"/>
          <w:vertAlign w:val="superscript"/>
        </w:rPr>
        <w:t>a</w:t>
      </w:r>
      <w:r w:rsidRPr="00267A68">
        <w:rPr>
          <w:rFonts w:ascii="Times New Roman" w:hAnsi="Times New Roman" w:cs="Times New Roman"/>
          <w:sz w:val="20"/>
        </w:rPr>
        <w:t>, A. Neville</w:t>
      </w:r>
      <w:r w:rsidRPr="00267A68">
        <w:rPr>
          <w:rFonts w:ascii="Times New Roman" w:hAnsi="Times New Roman" w:cs="Times New Roman"/>
          <w:vertAlign w:val="superscript"/>
        </w:rPr>
        <w:t>a</w:t>
      </w:r>
    </w:p>
    <w:p w:rsidR="003036D6" w:rsidRPr="002814DB" w:rsidRDefault="003036D6" w:rsidP="002814DB">
      <w:pPr>
        <w:tabs>
          <w:tab w:val="left" w:pos="142"/>
        </w:tabs>
        <w:spacing w:line="240" w:lineRule="auto"/>
        <w:rPr>
          <w:rFonts w:ascii="Times New Roman" w:hAnsi="Times New Roman" w:cs="Times New Roman"/>
          <w:sz w:val="18"/>
        </w:rPr>
      </w:pPr>
      <w:r w:rsidRPr="002814DB">
        <w:rPr>
          <w:rFonts w:ascii="Times New Roman" w:hAnsi="Times New Roman" w:cs="Times New Roman"/>
          <w:sz w:val="20"/>
          <w:vertAlign w:val="superscript"/>
        </w:rPr>
        <w:t>a</w:t>
      </w:r>
      <w:r w:rsidRPr="002814DB">
        <w:rPr>
          <w:rFonts w:ascii="Times New Roman" w:hAnsi="Times New Roman" w:cs="Times New Roman"/>
          <w:sz w:val="18"/>
        </w:rPr>
        <w:tab/>
        <w:t xml:space="preserve">Institute of </w:t>
      </w:r>
      <w:r w:rsidR="00E90E9C" w:rsidRPr="002814DB">
        <w:rPr>
          <w:rFonts w:ascii="Times New Roman" w:hAnsi="Times New Roman" w:cs="Times New Roman"/>
          <w:sz w:val="18"/>
        </w:rPr>
        <w:t>Functional Surfaces</w:t>
      </w:r>
      <w:r w:rsidRPr="002814DB">
        <w:rPr>
          <w:rFonts w:ascii="Times New Roman" w:hAnsi="Times New Roman" w:cs="Times New Roman"/>
          <w:sz w:val="18"/>
        </w:rPr>
        <w:t>, School of Mechanical Engineering, University of Leeds, Leeds LS2 9JT, United Kingdom</w:t>
      </w:r>
    </w:p>
    <w:p w:rsidR="003036D6" w:rsidRPr="002814DB" w:rsidRDefault="003036D6" w:rsidP="002814DB">
      <w:pPr>
        <w:tabs>
          <w:tab w:val="left" w:pos="142"/>
        </w:tabs>
        <w:spacing w:line="240" w:lineRule="auto"/>
        <w:rPr>
          <w:rFonts w:ascii="Times New Roman" w:hAnsi="Times New Roman" w:cs="Times New Roman"/>
          <w:sz w:val="18"/>
        </w:rPr>
      </w:pPr>
      <w:r w:rsidRPr="002814DB">
        <w:rPr>
          <w:rFonts w:ascii="Times New Roman" w:hAnsi="Times New Roman" w:cs="Times New Roman"/>
          <w:sz w:val="20"/>
          <w:vertAlign w:val="superscript"/>
        </w:rPr>
        <w:t>b</w:t>
      </w:r>
      <w:r w:rsidRPr="002814DB">
        <w:rPr>
          <w:rFonts w:ascii="Times New Roman" w:hAnsi="Times New Roman" w:cs="Times New Roman"/>
          <w:sz w:val="18"/>
        </w:rPr>
        <w:tab/>
        <w:t>Materials Technical Center, Research Division, Komatsu Ltd., 1200, Manda, Hiratsuka, Kanagawa 254-8567, Japan</w:t>
      </w:r>
    </w:p>
    <w:p w:rsidR="003036D6" w:rsidRPr="009E0A89" w:rsidRDefault="003036D6" w:rsidP="002814DB">
      <w:pPr>
        <w:rPr>
          <w:rStyle w:val="Hyperlink"/>
          <w:rFonts w:ascii="Times New Roman" w:hAnsi="Times New Roman" w:cs="Times New Roman"/>
          <w:color w:val="auto"/>
          <w:sz w:val="18"/>
          <w:lang w:eastAsia="ja-JP"/>
        </w:rPr>
      </w:pPr>
      <w:r w:rsidRPr="002814DB">
        <w:rPr>
          <w:rFonts w:ascii="Times New Roman" w:hAnsi="Times New Roman" w:cs="Times New Roman"/>
          <w:sz w:val="18"/>
        </w:rPr>
        <w:t xml:space="preserve">*Corresponding author for </w:t>
      </w:r>
      <w:r w:rsidR="00645A20" w:rsidRPr="0085150C">
        <w:rPr>
          <w:sz w:val="18"/>
        </w:rPr>
        <w:t>yukio.yt.tamura@gmail.com</w:t>
      </w:r>
      <w:r w:rsidR="00645A20" w:rsidRPr="0085150C">
        <w:rPr>
          <w:rStyle w:val="Hyperlink"/>
          <w:rFonts w:ascii="Times New Roman" w:hAnsi="Times New Roman" w:cs="Times New Roman"/>
          <w:color w:val="auto"/>
          <w:sz w:val="12"/>
          <w:u w:val="none"/>
          <w:lang w:eastAsia="ja-JP"/>
        </w:rPr>
        <w:t xml:space="preserve"> </w:t>
      </w:r>
      <w:r w:rsidR="00645A20" w:rsidRPr="00F126A3">
        <w:rPr>
          <w:rStyle w:val="Hyperlink"/>
          <w:rFonts w:ascii="Times New Roman" w:hAnsi="Times New Roman" w:cs="Times New Roman"/>
          <w:color w:val="auto"/>
          <w:sz w:val="18"/>
          <w:u w:val="none"/>
          <w:lang w:eastAsia="ja-JP"/>
        </w:rPr>
        <w:t>(Y. Tamura)</w:t>
      </w:r>
      <w:r w:rsidR="00645A20">
        <w:rPr>
          <w:rStyle w:val="Hyperlink"/>
          <w:rFonts w:ascii="Times New Roman" w:hAnsi="Times New Roman" w:cs="Times New Roman" w:hint="eastAsia"/>
          <w:color w:val="auto"/>
          <w:sz w:val="18"/>
          <w:u w:val="none"/>
          <w:lang w:eastAsia="ja-JP"/>
        </w:rPr>
        <w:t>, TEL.:+81 463 35 9206</w:t>
      </w:r>
    </w:p>
    <w:p w:rsidR="00BC5956" w:rsidRDefault="003036D6" w:rsidP="008D5D8B">
      <w:pPr>
        <w:rPr>
          <w:rFonts w:ascii="Times New Roman" w:hAnsi="Times New Roman" w:cs="Times New Roman"/>
          <w:b/>
        </w:rPr>
      </w:pPr>
      <w:r w:rsidRPr="00AE6AE6">
        <w:rPr>
          <w:rFonts w:ascii="Times New Roman" w:hAnsi="Times New Roman" w:cs="Times New Roman"/>
          <w:b/>
        </w:rPr>
        <w:t>Abstract</w:t>
      </w:r>
    </w:p>
    <w:p w:rsidR="005062E8" w:rsidRDefault="002E0F71" w:rsidP="00DD0A33">
      <w:pPr>
        <w:jc w:val="both"/>
        <w:rPr>
          <w:sz w:val="21"/>
          <w:szCs w:val="21"/>
          <w:lang w:eastAsia="ja-JP"/>
        </w:rPr>
      </w:pPr>
      <w:r w:rsidRPr="009E0A89">
        <w:rPr>
          <w:sz w:val="21"/>
          <w:szCs w:val="21"/>
        </w:rPr>
        <w:t xml:space="preserve">Diamond-like carbon (DLC) and </w:t>
      </w:r>
      <w:r w:rsidR="004858BB">
        <w:rPr>
          <w:rFonts w:hint="eastAsia"/>
          <w:sz w:val="21"/>
          <w:szCs w:val="21"/>
          <w:lang w:eastAsia="ja-JP"/>
        </w:rPr>
        <w:t>Boron Carbide (</w:t>
      </w:r>
      <w:r w:rsidRPr="009E0A89">
        <w:rPr>
          <w:sz w:val="21"/>
          <w:szCs w:val="21"/>
        </w:rPr>
        <w:t>B</w:t>
      </w:r>
      <w:r w:rsidRPr="009E0A89">
        <w:rPr>
          <w:sz w:val="21"/>
          <w:szCs w:val="21"/>
          <w:vertAlign w:val="subscript"/>
        </w:rPr>
        <w:t>4</w:t>
      </w:r>
      <w:r w:rsidRPr="009E0A89">
        <w:rPr>
          <w:sz w:val="21"/>
          <w:szCs w:val="21"/>
        </w:rPr>
        <w:t>C</w:t>
      </w:r>
      <w:r w:rsidR="004858BB">
        <w:rPr>
          <w:rFonts w:hint="eastAsia"/>
          <w:sz w:val="21"/>
          <w:szCs w:val="21"/>
          <w:lang w:eastAsia="ja-JP"/>
        </w:rPr>
        <w:t>)</w:t>
      </w:r>
      <w:r w:rsidRPr="009E0A89">
        <w:rPr>
          <w:sz w:val="21"/>
          <w:szCs w:val="21"/>
        </w:rPr>
        <w:t xml:space="preserve"> coatings are promising candidates for sliding-rolling contact parts, especially gears to increase scuffing load capacity and prolong lifetime.</w:t>
      </w:r>
      <w:r w:rsidR="00F01D7F" w:rsidRPr="009E0A89">
        <w:rPr>
          <w:sz w:val="21"/>
          <w:szCs w:val="21"/>
        </w:rPr>
        <w:t xml:space="preserve"> Generally, commercially available</w:t>
      </w:r>
      <w:r w:rsidRPr="009E0A89">
        <w:rPr>
          <w:sz w:val="21"/>
          <w:szCs w:val="21"/>
        </w:rPr>
        <w:t xml:space="preserve"> </w:t>
      </w:r>
      <w:r w:rsidR="00F01D7F" w:rsidRPr="009E0A89">
        <w:rPr>
          <w:sz w:val="21"/>
          <w:szCs w:val="21"/>
        </w:rPr>
        <w:t xml:space="preserve">fully </w:t>
      </w:r>
      <w:r w:rsidRPr="009E0A89">
        <w:rPr>
          <w:sz w:val="21"/>
          <w:szCs w:val="21"/>
        </w:rPr>
        <w:t>formulated oils are compatible with ferrous surfaces, but normally have not been optimised for coatings.</w:t>
      </w:r>
      <w:r w:rsidR="00BD078E" w:rsidRPr="009E0A89">
        <w:rPr>
          <w:sz w:val="21"/>
          <w:szCs w:val="21"/>
        </w:rPr>
        <w:t xml:space="preserve"> </w:t>
      </w:r>
      <w:r w:rsidRPr="009E0A89">
        <w:rPr>
          <w:sz w:val="21"/>
          <w:szCs w:val="21"/>
        </w:rPr>
        <w:t xml:space="preserve">In this </w:t>
      </w:r>
      <w:r w:rsidR="00BD078E" w:rsidRPr="009E0A89">
        <w:rPr>
          <w:sz w:val="21"/>
          <w:szCs w:val="21"/>
        </w:rPr>
        <w:t>study</w:t>
      </w:r>
      <w:r w:rsidRPr="009E0A89">
        <w:rPr>
          <w:sz w:val="21"/>
          <w:szCs w:val="21"/>
        </w:rPr>
        <w:t xml:space="preserve">, the </w:t>
      </w:r>
      <w:r w:rsidR="005062E8">
        <w:rPr>
          <w:rFonts w:hint="eastAsia"/>
          <w:sz w:val="21"/>
          <w:szCs w:val="21"/>
          <w:lang w:eastAsia="ja-JP"/>
        </w:rPr>
        <w:t xml:space="preserve">tribological </w:t>
      </w:r>
      <w:r w:rsidRPr="009E0A89">
        <w:rPr>
          <w:sz w:val="21"/>
          <w:szCs w:val="21"/>
        </w:rPr>
        <w:t>properties of tungsten carbide containing DLC (WC-DLC), hydrogenated DLC (H-DLC) and B</w:t>
      </w:r>
      <w:r w:rsidRPr="009E0A89">
        <w:rPr>
          <w:sz w:val="21"/>
          <w:szCs w:val="21"/>
          <w:vertAlign w:val="subscript"/>
        </w:rPr>
        <w:t>4</w:t>
      </w:r>
      <w:r w:rsidRPr="009E0A89">
        <w:rPr>
          <w:sz w:val="21"/>
          <w:szCs w:val="21"/>
        </w:rPr>
        <w:t xml:space="preserve">C coatings </w:t>
      </w:r>
      <w:r w:rsidR="00681962" w:rsidRPr="009E0A89">
        <w:rPr>
          <w:sz w:val="21"/>
          <w:szCs w:val="21"/>
        </w:rPr>
        <w:t xml:space="preserve">against steel ball with </w:t>
      </w:r>
      <w:r w:rsidR="00F01D7F" w:rsidRPr="009E0A89">
        <w:rPr>
          <w:sz w:val="21"/>
          <w:szCs w:val="21"/>
        </w:rPr>
        <w:t xml:space="preserve">two </w:t>
      </w:r>
      <w:r w:rsidR="00681962" w:rsidRPr="009E0A89">
        <w:rPr>
          <w:sz w:val="21"/>
          <w:szCs w:val="21"/>
        </w:rPr>
        <w:t xml:space="preserve">fully formulated oils </w:t>
      </w:r>
      <w:r w:rsidRPr="009E0A89">
        <w:rPr>
          <w:sz w:val="21"/>
          <w:szCs w:val="21"/>
        </w:rPr>
        <w:t>in boundary lubrication condition</w:t>
      </w:r>
      <w:r w:rsidR="005062E8">
        <w:rPr>
          <w:rFonts w:hint="eastAsia"/>
          <w:sz w:val="21"/>
          <w:szCs w:val="21"/>
          <w:lang w:eastAsia="ja-JP"/>
        </w:rPr>
        <w:t>s</w:t>
      </w:r>
      <w:r w:rsidR="00681962" w:rsidRPr="009E0A89">
        <w:rPr>
          <w:sz w:val="21"/>
          <w:szCs w:val="21"/>
        </w:rPr>
        <w:t xml:space="preserve"> </w:t>
      </w:r>
      <w:r w:rsidRPr="009E0A89">
        <w:rPr>
          <w:sz w:val="21"/>
          <w:szCs w:val="21"/>
        </w:rPr>
        <w:t>have been evaluated</w:t>
      </w:r>
      <w:r w:rsidR="00F01D7F" w:rsidRPr="009E0A89">
        <w:rPr>
          <w:sz w:val="21"/>
          <w:szCs w:val="21"/>
        </w:rPr>
        <w:t xml:space="preserve">. </w:t>
      </w:r>
      <w:r w:rsidR="005062E8">
        <w:rPr>
          <w:sz w:val="21"/>
          <w:szCs w:val="21"/>
          <w:lang w:eastAsia="ja-JP"/>
        </w:rPr>
        <w:t xml:space="preserve">They </w:t>
      </w:r>
      <w:r w:rsidR="005062E8">
        <w:rPr>
          <w:sz w:val="21"/>
          <w:szCs w:val="21"/>
        </w:rPr>
        <w:t>were</w:t>
      </w:r>
      <w:r w:rsidR="005062E8">
        <w:rPr>
          <w:rFonts w:hint="eastAsia"/>
          <w:sz w:val="21"/>
          <w:szCs w:val="21"/>
          <w:lang w:eastAsia="ja-JP"/>
        </w:rPr>
        <w:t xml:space="preserve"> </w:t>
      </w:r>
      <w:r w:rsidRPr="009E0A89">
        <w:rPr>
          <w:sz w:val="21"/>
          <w:szCs w:val="21"/>
        </w:rPr>
        <w:t xml:space="preserve">compared with that of </w:t>
      </w:r>
      <w:r w:rsidR="00BD078E" w:rsidRPr="009E0A89">
        <w:rPr>
          <w:sz w:val="21"/>
          <w:szCs w:val="21"/>
        </w:rPr>
        <w:t>a Steel/S</w:t>
      </w:r>
      <w:r w:rsidRPr="009E0A89">
        <w:rPr>
          <w:sz w:val="21"/>
          <w:szCs w:val="21"/>
        </w:rPr>
        <w:t>teel tribocouple. Interactions between lubricants and sliding surfaces were also investigated using surface characterisa</w:t>
      </w:r>
      <w:r w:rsidR="00BD078E" w:rsidRPr="009E0A89">
        <w:rPr>
          <w:sz w:val="21"/>
          <w:szCs w:val="21"/>
        </w:rPr>
        <w:t xml:space="preserve">tion techniques such as </w:t>
      </w:r>
      <w:r w:rsidR="005062E8">
        <w:rPr>
          <w:sz w:val="21"/>
          <w:szCs w:val="21"/>
        </w:rPr>
        <w:t>XPS</w:t>
      </w:r>
      <w:r w:rsidR="00BD078E" w:rsidRPr="009E0A89">
        <w:rPr>
          <w:sz w:val="21"/>
          <w:szCs w:val="21"/>
        </w:rPr>
        <w:t xml:space="preserve"> and Raman Spectroscopy. </w:t>
      </w:r>
      <w:r w:rsidR="00F01D7F" w:rsidRPr="009E0A89">
        <w:rPr>
          <w:sz w:val="21"/>
          <w:szCs w:val="21"/>
        </w:rPr>
        <w:t xml:space="preserve"> </w:t>
      </w:r>
      <w:r w:rsidR="008F1685" w:rsidRPr="009E0A89">
        <w:rPr>
          <w:sz w:val="21"/>
          <w:szCs w:val="21"/>
        </w:rPr>
        <w:t xml:space="preserve">It was found </w:t>
      </w:r>
      <w:r w:rsidR="00F01D7F" w:rsidRPr="009E0A89">
        <w:rPr>
          <w:sz w:val="21"/>
          <w:szCs w:val="21"/>
        </w:rPr>
        <w:t>that S</w:t>
      </w:r>
      <w:r w:rsidR="00681962" w:rsidRPr="009E0A89">
        <w:rPr>
          <w:sz w:val="21"/>
          <w:szCs w:val="21"/>
        </w:rPr>
        <w:t>teel/</w:t>
      </w:r>
      <w:r w:rsidR="00BD078E" w:rsidRPr="009E0A89">
        <w:rPr>
          <w:sz w:val="21"/>
          <w:szCs w:val="21"/>
        </w:rPr>
        <w:t>H-DLC</w:t>
      </w:r>
      <w:r w:rsidR="00681962" w:rsidRPr="009E0A89">
        <w:rPr>
          <w:sz w:val="21"/>
          <w:szCs w:val="21"/>
        </w:rPr>
        <w:t xml:space="preserve"> system</w:t>
      </w:r>
      <w:r w:rsidR="00BD078E" w:rsidRPr="009E0A89">
        <w:rPr>
          <w:sz w:val="21"/>
          <w:szCs w:val="21"/>
        </w:rPr>
        <w:t xml:space="preserve"> </w:t>
      </w:r>
      <w:r w:rsidR="00F01D7F" w:rsidRPr="009E0A89">
        <w:rPr>
          <w:sz w:val="21"/>
          <w:szCs w:val="21"/>
        </w:rPr>
        <w:t>pro</w:t>
      </w:r>
      <w:r w:rsidR="008F1685" w:rsidRPr="009E0A89">
        <w:rPr>
          <w:sz w:val="21"/>
          <w:szCs w:val="21"/>
        </w:rPr>
        <w:t>vided</w:t>
      </w:r>
      <w:r w:rsidR="00BD078E" w:rsidRPr="009E0A89">
        <w:rPr>
          <w:sz w:val="21"/>
          <w:szCs w:val="21"/>
        </w:rPr>
        <w:t xml:space="preserve"> the lowest friction coefficient</w:t>
      </w:r>
      <w:r w:rsidR="005062E8">
        <w:rPr>
          <w:sz w:val="21"/>
          <w:szCs w:val="21"/>
        </w:rPr>
        <w:t xml:space="preserve"> </w:t>
      </w:r>
      <w:r w:rsidR="00681962" w:rsidRPr="009E0A89">
        <w:rPr>
          <w:sz w:val="21"/>
          <w:szCs w:val="21"/>
        </w:rPr>
        <w:t xml:space="preserve">for both two oils. </w:t>
      </w:r>
    </w:p>
    <w:p w:rsidR="002814DB" w:rsidRPr="0085150C" w:rsidRDefault="002F273D" w:rsidP="002F273D">
      <w:pPr>
        <w:rPr>
          <w:rFonts w:ascii="Times New Roman" w:hAnsi="Times New Roman" w:cs="Times New Roman"/>
          <w:sz w:val="21"/>
        </w:rPr>
      </w:pPr>
      <w:r w:rsidRPr="0085150C">
        <w:rPr>
          <w:rFonts w:ascii="Times New Roman" w:hAnsi="Times New Roman" w:cs="Times New Roman"/>
          <w:sz w:val="21"/>
        </w:rPr>
        <w:t>Keywords: DLC, B</w:t>
      </w:r>
      <w:r w:rsidRPr="0085150C">
        <w:rPr>
          <w:rFonts w:ascii="Times New Roman" w:hAnsi="Times New Roman" w:cs="Times New Roman"/>
          <w:sz w:val="21"/>
          <w:vertAlign w:val="subscript"/>
        </w:rPr>
        <w:t>4</w:t>
      </w:r>
      <w:r w:rsidRPr="0085150C">
        <w:rPr>
          <w:rFonts w:ascii="Times New Roman" w:hAnsi="Times New Roman" w:cs="Times New Roman"/>
          <w:sz w:val="21"/>
        </w:rPr>
        <w:t>C, fully formulated oil, tribochemist</w:t>
      </w:r>
      <w:r w:rsidR="002814DB" w:rsidRPr="0085150C">
        <w:rPr>
          <w:rFonts w:ascii="Times New Roman" w:hAnsi="Times New Roman" w:cs="Times New Roman"/>
          <w:sz w:val="21"/>
        </w:rPr>
        <w:t>r</w:t>
      </w:r>
      <w:r w:rsidRPr="0085150C">
        <w:rPr>
          <w:rFonts w:ascii="Times New Roman" w:hAnsi="Times New Roman" w:cs="Times New Roman"/>
          <w:sz w:val="21"/>
        </w:rPr>
        <w:t>y</w:t>
      </w:r>
    </w:p>
    <w:p w:rsidR="002814DB" w:rsidRDefault="002814DB" w:rsidP="002F273D">
      <w:pPr>
        <w:rPr>
          <w:rFonts w:ascii="Times New Roman" w:hAnsi="Times New Roman" w:cs="Times New Roman"/>
          <w:sz w:val="20"/>
        </w:rPr>
      </w:pPr>
    </w:p>
    <w:p w:rsidR="00694A4D" w:rsidRPr="009E0A89" w:rsidRDefault="003036D6" w:rsidP="009E0A89">
      <w:pPr>
        <w:pStyle w:val="ListParagraph"/>
        <w:numPr>
          <w:ilvl w:val="0"/>
          <w:numId w:val="4"/>
        </w:numPr>
        <w:spacing w:line="240" w:lineRule="auto"/>
        <w:ind w:left="426" w:hanging="426"/>
        <w:jc w:val="both"/>
        <w:rPr>
          <w:rFonts w:ascii="Times New Roman" w:hAnsi="Times New Roman" w:cs="Times New Roman"/>
          <w:b/>
        </w:rPr>
      </w:pPr>
      <w:r w:rsidRPr="00D102FD">
        <w:rPr>
          <w:rFonts w:ascii="Times New Roman" w:hAnsi="Times New Roman" w:cs="Times New Roman"/>
          <w:b/>
        </w:rPr>
        <w:t>Introduction</w:t>
      </w:r>
    </w:p>
    <w:p w:rsidR="004554C3" w:rsidRPr="00065190" w:rsidRDefault="001A5C9B">
      <w:pPr>
        <w:pStyle w:val="BodyTextIndent2"/>
        <w:widowControl/>
        <w:tabs>
          <w:tab w:val="clear" w:pos="284"/>
          <w:tab w:val="left" w:pos="0"/>
        </w:tabs>
        <w:ind w:firstLine="426"/>
        <w:rPr>
          <w:rFonts w:eastAsiaTheme="minorEastAsia"/>
        </w:rPr>
      </w:pPr>
      <w:r w:rsidRPr="008F1685">
        <w:t>In recent years</w:t>
      </w:r>
      <w:r w:rsidR="006800B4" w:rsidRPr="008F1685">
        <w:t xml:space="preserve"> improvement </w:t>
      </w:r>
      <w:r w:rsidR="00C97232" w:rsidRPr="008F1685">
        <w:t xml:space="preserve">of tribological </w:t>
      </w:r>
      <w:r w:rsidR="00596DA5">
        <w:rPr>
          <w:rFonts w:eastAsiaTheme="minorEastAsia" w:hint="eastAsia"/>
        </w:rPr>
        <w:t xml:space="preserve">performance of </w:t>
      </w:r>
      <w:r w:rsidR="006800B4" w:rsidRPr="008F1685">
        <w:t xml:space="preserve">heavy duty parts such as gears, </w:t>
      </w:r>
      <w:r w:rsidR="004858BB">
        <w:rPr>
          <w:rFonts w:eastAsiaTheme="minorEastAsia" w:hint="eastAsia"/>
        </w:rPr>
        <w:t xml:space="preserve">roller element </w:t>
      </w:r>
      <w:r w:rsidR="006800B4" w:rsidRPr="008F1685">
        <w:t>bearings and cam/</w:t>
      </w:r>
      <w:r w:rsidR="00C97232" w:rsidRPr="008F1685">
        <w:t>followers</w:t>
      </w:r>
      <w:r w:rsidR="006800B4" w:rsidRPr="008F1685">
        <w:t xml:space="preserve"> </w:t>
      </w:r>
      <w:r w:rsidR="00C97232" w:rsidRPr="008F1685">
        <w:t xml:space="preserve">have been essential in order to achieve further </w:t>
      </w:r>
      <w:r w:rsidR="004554C3" w:rsidRPr="008F1685">
        <w:t xml:space="preserve">reduction in size </w:t>
      </w:r>
      <w:r w:rsidR="00C97232" w:rsidRPr="008F1685">
        <w:t>and increase in performance. These parts normally</w:t>
      </w:r>
      <w:r w:rsidR="006800B4" w:rsidRPr="008F1685">
        <w:t xml:space="preserve"> </w:t>
      </w:r>
      <w:r w:rsidR="0037490C" w:rsidRPr="008F1685">
        <w:t xml:space="preserve">work </w:t>
      </w:r>
      <w:r w:rsidR="006800B4" w:rsidRPr="008F1685">
        <w:t>in mixed-boundary lubrication</w:t>
      </w:r>
      <w:r w:rsidR="0037490C" w:rsidRPr="008F1685">
        <w:t xml:space="preserve"> where the interaction between contact surfaces and lubricants has an important role in the tribological perform</w:t>
      </w:r>
      <w:r w:rsidR="002F0A70" w:rsidRPr="008F1685">
        <w:t>ance and prevention of failures, i.e.,</w:t>
      </w:r>
      <w:r w:rsidR="0067150D" w:rsidRPr="008F1685">
        <w:t xml:space="preserve"> pitting, scuffing and</w:t>
      </w:r>
      <w:r w:rsidR="002F0A70" w:rsidRPr="008F1685">
        <w:t xml:space="preserve"> wear. To protect contact surfaces from those failures and </w:t>
      </w:r>
      <w:r w:rsidR="002831F9" w:rsidRPr="008F1685">
        <w:t>improve the power density</w:t>
      </w:r>
      <w:r w:rsidR="002F0A70" w:rsidRPr="008F1685">
        <w:t xml:space="preserve">, various coatings have been studied. </w:t>
      </w:r>
      <w:r w:rsidR="001B1F08" w:rsidRPr="008F1685">
        <w:t>A</w:t>
      </w:r>
      <w:r w:rsidR="002831F9" w:rsidRPr="008F1685">
        <w:t xml:space="preserve">morphous </w:t>
      </w:r>
      <w:r w:rsidR="00577552" w:rsidRPr="008F1685">
        <w:t>Diamond-</w:t>
      </w:r>
      <w:r w:rsidR="001B1F08" w:rsidRPr="008F1685">
        <w:t xml:space="preserve">Like </w:t>
      </w:r>
      <w:r w:rsidR="00252028" w:rsidRPr="008F1685">
        <w:t>C</w:t>
      </w:r>
      <w:r w:rsidR="00577552" w:rsidRPr="008F1685">
        <w:t xml:space="preserve">arbon (DLC) and </w:t>
      </w:r>
      <w:r w:rsidR="006D20F1" w:rsidRPr="008F1685">
        <w:t>boron carbide (</w:t>
      </w:r>
      <w:r w:rsidR="00577552" w:rsidRPr="008F1685">
        <w:t>B</w:t>
      </w:r>
      <w:r w:rsidR="00577552" w:rsidRPr="008F1685">
        <w:rPr>
          <w:vertAlign w:val="subscript"/>
        </w:rPr>
        <w:t>4</w:t>
      </w:r>
      <w:r w:rsidR="00577552" w:rsidRPr="008F1685">
        <w:t>C</w:t>
      </w:r>
      <w:r w:rsidR="006D20F1" w:rsidRPr="008F1685">
        <w:t>)</w:t>
      </w:r>
      <w:r w:rsidR="00577552" w:rsidRPr="008F1685">
        <w:t xml:space="preserve"> coatings are promising candidates </w:t>
      </w:r>
      <w:r w:rsidR="00252028" w:rsidRPr="008F1685">
        <w:t xml:space="preserve">especially </w:t>
      </w:r>
      <w:r w:rsidR="00577552" w:rsidRPr="008F1685">
        <w:t xml:space="preserve">for gears </w:t>
      </w:r>
      <w:r w:rsidR="002831F9" w:rsidRPr="008F1685">
        <w:t xml:space="preserve">in order </w:t>
      </w:r>
      <w:r w:rsidR="00577552" w:rsidRPr="008F1685">
        <w:t xml:space="preserve">to </w:t>
      </w:r>
      <w:r w:rsidR="002831F9" w:rsidRPr="008F1685">
        <w:t xml:space="preserve">improve tribological performance leading to </w:t>
      </w:r>
      <w:r w:rsidR="00252028" w:rsidRPr="008F1685">
        <w:t xml:space="preserve">an </w:t>
      </w:r>
      <w:r w:rsidR="00577552" w:rsidRPr="008F1685">
        <w:t xml:space="preserve">increase </w:t>
      </w:r>
      <w:r w:rsidR="002831F9" w:rsidRPr="008F1685">
        <w:t xml:space="preserve">in </w:t>
      </w:r>
      <w:r w:rsidR="00577552" w:rsidRPr="008F1685">
        <w:t xml:space="preserve">scuffing load </w:t>
      </w:r>
      <w:r w:rsidR="000D3D2F" w:rsidRPr="008F1685">
        <w:t>capacity</w:t>
      </w:r>
      <w:r w:rsidR="002831F9" w:rsidRPr="008F1685">
        <w:t xml:space="preserve"> and improvement of life time </w:t>
      </w:r>
      <w:r w:rsidR="002C5D11">
        <w:rPr>
          <w:rFonts w:eastAsiaTheme="minorEastAsia" w:hint="eastAsia"/>
        </w:rPr>
        <w:t>[1-5]</w:t>
      </w:r>
      <w:r w:rsidR="00926B70" w:rsidRPr="008F1685">
        <w:t xml:space="preserve">. </w:t>
      </w:r>
      <w:r w:rsidR="00577552" w:rsidRPr="008F1685">
        <w:t>Currently some of these coatings have been successfully adopte</w:t>
      </w:r>
      <w:r w:rsidR="000D3D2F" w:rsidRPr="008F1685">
        <w:t xml:space="preserve">d in transmission components in </w:t>
      </w:r>
      <w:r w:rsidR="00403D11" w:rsidRPr="008F1685">
        <w:t>m</w:t>
      </w:r>
      <w:r w:rsidR="00C02BCA" w:rsidRPr="008F1685">
        <w:t>ainly</w:t>
      </w:r>
      <w:r w:rsidR="00DD252E" w:rsidRPr="008F1685">
        <w:t xml:space="preserve"> </w:t>
      </w:r>
      <w:r w:rsidR="00892837" w:rsidRPr="008F1685">
        <w:t>automobile</w:t>
      </w:r>
      <w:r w:rsidR="000D3D2F" w:rsidRPr="008F1685">
        <w:t xml:space="preserve"> </w:t>
      </w:r>
      <w:r w:rsidR="00252028" w:rsidRPr="008F1685">
        <w:t xml:space="preserve">application </w:t>
      </w:r>
      <w:r w:rsidR="002C5D11">
        <w:rPr>
          <w:rFonts w:eastAsiaTheme="minorEastAsia" w:hint="eastAsia"/>
        </w:rPr>
        <w:t>[6]</w:t>
      </w:r>
      <w:r w:rsidR="00577552" w:rsidRPr="008F1685">
        <w:t>.</w:t>
      </w:r>
      <w:r w:rsidR="00037165" w:rsidRPr="008F1685">
        <w:t xml:space="preserve"> Especially tribological properties of W or WC containing</w:t>
      </w:r>
      <w:r w:rsidR="002831F9" w:rsidRPr="008F1685">
        <w:t xml:space="preserve"> DLC</w:t>
      </w:r>
      <w:r w:rsidR="00596DA5">
        <w:rPr>
          <w:rFonts w:eastAsiaTheme="minorEastAsia" w:hint="eastAsia"/>
        </w:rPr>
        <w:t xml:space="preserve"> coatings</w:t>
      </w:r>
      <w:r w:rsidR="002831F9" w:rsidRPr="008F1685">
        <w:t xml:space="preserve">, which </w:t>
      </w:r>
      <w:r w:rsidR="00596DA5">
        <w:rPr>
          <w:rFonts w:eastAsiaTheme="minorEastAsia" w:hint="eastAsia"/>
        </w:rPr>
        <w:t xml:space="preserve">are also known as </w:t>
      </w:r>
      <w:r w:rsidR="00037165" w:rsidRPr="008F1685">
        <w:t xml:space="preserve">W-DLC, WC-DLC or WC/C, actively have been </w:t>
      </w:r>
      <w:r w:rsidR="00735EB4" w:rsidRPr="008F1685">
        <w:t>evaluated</w:t>
      </w:r>
      <w:r w:rsidR="00037165" w:rsidRPr="008F1685">
        <w:t xml:space="preserve"> in order to apply </w:t>
      </w:r>
      <w:r w:rsidR="00596DA5">
        <w:rPr>
          <w:rFonts w:eastAsiaTheme="minorEastAsia" w:hint="eastAsia"/>
        </w:rPr>
        <w:t xml:space="preserve">them </w:t>
      </w:r>
      <w:r w:rsidR="00037165" w:rsidRPr="008F1685">
        <w:t>to gear</w:t>
      </w:r>
      <w:r w:rsidR="00710558" w:rsidRPr="008F1685">
        <w:t>s</w:t>
      </w:r>
      <w:r w:rsidR="00037165" w:rsidRPr="008F1685">
        <w:t xml:space="preserve"> </w:t>
      </w:r>
      <w:r w:rsidR="002C5D11">
        <w:rPr>
          <w:rFonts w:eastAsiaTheme="minorEastAsia" w:hint="eastAsia"/>
        </w:rPr>
        <w:t>[1-3]</w:t>
      </w:r>
      <w:r w:rsidR="00037165" w:rsidRPr="008F1685">
        <w:t xml:space="preserve">. Joachim et al. </w:t>
      </w:r>
      <w:r w:rsidR="002C5D11">
        <w:rPr>
          <w:rFonts w:eastAsiaTheme="minorEastAsia" w:hint="eastAsia"/>
        </w:rPr>
        <w:t>[1]</w:t>
      </w:r>
      <w:r w:rsidR="00037165" w:rsidRPr="008F1685">
        <w:t xml:space="preserve"> reported that gear</w:t>
      </w:r>
      <w:r w:rsidR="006271B1" w:rsidRPr="008F1685">
        <w:t>s</w:t>
      </w:r>
      <w:r w:rsidR="00037165" w:rsidRPr="008F1685">
        <w:t xml:space="preserve"> with the WC/C coating show</w:t>
      </w:r>
      <w:r w:rsidR="00D47CDB" w:rsidRPr="008F1685">
        <w:t>ed</w:t>
      </w:r>
      <w:r w:rsidR="00037165" w:rsidRPr="008F1685">
        <w:t xml:space="preserve"> the increase in scuffing load capacity and macro-pitting capacity compared to uncoated </w:t>
      </w:r>
      <w:r w:rsidR="006271B1" w:rsidRPr="008F1685">
        <w:t xml:space="preserve">steel </w:t>
      </w:r>
      <w:r w:rsidR="00037165" w:rsidRPr="008F1685">
        <w:t>gear</w:t>
      </w:r>
      <w:r w:rsidR="006271B1" w:rsidRPr="008F1685">
        <w:t>s</w:t>
      </w:r>
      <w:r w:rsidR="00E001FE" w:rsidRPr="008F1685">
        <w:t xml:space="preserve"> under</w:t>
      </w:r>
      <w:r w:rsidR="003205F1" w:rsidRPr="008F1685">
        <w:t xml:space="preserve"> lubrication condition</w:t>
      </w:r>
      <w:r w:rsidR="00252028" w:rsidRPr="008F1685">
        <w:t>s</w:t>
      </w:r>
      <w:r w:rsidR="003205F1" w:rsidRPr="008F1685">
        <w:t xml:space="preserve"> with </w:t>
      </w:r>
      <w:r w:rsidR="00E001FE" w:rsidRPr="008F1685">
        <w:t xml:space="preserve">a </w:t>
      </w:r>
      <w:r w:rsidR="003205F1" w:rsidRPr="008F1685">
        <w:t>fully formulated oil</w:t>
      </w:r>
      <w:r w:rsidR="00037165" w:rsidRPr="008F1685">
        <w:t xml:space="preserve">. Kalin et al. </w:t>
      </w:r>
      <w:r w:rsidR="002C5D11">
        <w:rPr>
          <w:rFonts w:eastAsiaTheme="minorEastAsia" w:hint="eastAsia"/>
        </w:rPr>
        <w:t>[2</w:t>
      </w:r>
      <w:r w:rsidR="002C5D11">
        <w:rPr>
          <w:rFonts w:eastAsiaTheme="minorEastAsia"/>
        </w:rPr>
        <w:t>]</w:t>
      </w:r>
      <w:r w:rsidR="00037165" w:rsidRPr="008F1685">
        <w:t xml:space="preserve"> investigated the tribological performance of W-DLC-coated gears in </w:t>
      </w:r>
      <w:r w:rsidR="002831F9" w:rsidRPr="008F1685">
        <w:t>biodegradable</w:t>
      </w:r>
      <w:r w:rsidR="00037165" w:rsidRPr="008F1685">
        <w:t xml:space="preserve"> oil and revealed that the combination of W-DLC-coated pinion and wheel</w:t>
      </w:r>
      <w:r w:rsidR="00252028" w:rsidRPr="008F1685">
        <w:t>s</w:t>
      </w:r>
      <w:r w:rsidR="00037165" w:rsidRPr="008F1685">
        <w:t xml:space="preserve"> reduc</w:t>
      </w:r>
      <w:r w:rsidR="00D47CDB" w:rsidRPr="008F1685">
        <w:t>ed</w:t>
      </w:r>
      <w:r w:rsidR="00037165" w:rsidRPr="008F1685">
        <w:t xml:space="preserve"> the frictional heating compared to steel-steel gear pairs. WC/C film</w:t>
      </w:r>
      <w:r w:rsidR="00252028" w:rsidRPr="008F1685">
        <w:t>s</w:t>
      </w:r>
      <w:r w:rsidR="00037165" w:rsidRPr="008F1685">
        <w:t xml:space="preserve"> on steel substrate</w:t>
      </w:r>
      <w:r w:rsidR="00252028" w:rsidRPr="008F1685">
        <w:t>s</w:t>
      </w:r>
      <w:r w:rsidR="00037165" w:rsidRPr="008F1685">
        <w:t xml:space="preserve">, which micro shot peening is applied to, had a longer lifetime than conventional case-carburized steel in gear </w:t>
      </w:r>
      <w:r w:rsidR="0067150D" w:rsidRPr="008F1685">
        <w:t>tests under</w:t>
      </w:r>
      <w:r w:rsidR="00E001FE" w:rsidRPr="008F1685">
        <w:t xml:space="preserve"> a loss-of-lubrication</w:t>
      </w:r>
      <w:r w:rsidR="003205F1" w:rsidRPr="008F1685">
        <w:t xml:space="preserve"> </w:t>
      </w:r>
      <w:r w:rsidR="002C5D11">
        <w:rPr>
          <w:rFonts w:eastAsiaTheme="minorEastAsia" w:hint="eastAsia"/>
        </w:rPr>
        <w:t>[3</w:t>
      </w:r>
      <w:r w:rsidR="002C5D11">
        <w:rPr>
          <w:rFonts w:eastAsiaTheme="minorEastAsia"/>
        </w:rPr>
        <w:t>]</w:t>
      </w:r>
      <w:r w:rsidR="00037165" w:rsidRPr="008F1685">
        <w:t>.</w:t>
      </w:r>
      <w:r w:rsidR="00535491" w:rsidRPr="008F1685">
        <w:t xml:space="preserve"> </w:t>
      </w:r>
      <w:r w:rsidR="006271B1" w:rsidRPr="008F1685">
        <w:t>On the other hand, B</w:t>
      </w:r>
      <w:r w:rsidR="006271B1" w:rsidRPr="008F1685">
        <w:rPr>
          <w:vertAlign w:val="subscript"/>
        </w:rPr>
        <w:t>4</w:t>
      </w:r>
      <w:r w:rsidR="006271B1" w:rsidRPr="008F1685">
        <w:t xml:space="preserve">C </w:t>
      </w:r>
      <w:r w:rsidR="00596DA5">
        <w:rPr>
          <w:rFonts w:eastAsiaTheme="minorEastAsia" w:hint="eastAsia"/>
        </w:rPr>
        <w:t xml:space="preserve">coated </w:t>
      </w:r>
      <w:r w:rsidR="006271B1" w:rsidRPr="008F1685">
        <w:t xml:space="preserve">gears </w:t>
      </w:r>
      <w:r w:rsidR="00E001FE" w:rsidRPr="008F1685">
        <w:t xml:space="preserve">lubricated with a fully formulated oil </w:t>
      </w:r>
      <w:r w:rsidR="00D47CDB" w:rsidRPr="008F1685">
        <w:t>had</w:t>
      </w:r>
      <w:r w:rsidR="006271B1" w:rsidRPr="008F1685">
        <w:t xml:space="preserve"> better scuffing and macro-pitting resistance than steel gears </w:t>
      </w:r>
      <w:r w:rsidR="002C5D11">
        <w:rPr>
          <w:rFonts w:eastAsiaTheme="minorEastAsia" w:hint="eastAsia"/>
        </w:rPr>
        <w:t>[1]</w:t>
      </w:r>
      <w:r w:rsidR="006271B1" w:rsidRPr="008F1685">
        <w:t>.</w:t>
      </w:r>
      <w:r w:rsidR="00B4316D" w:rsidRPr="008F1685">
        <w:t xml:space="preserve"> In terms of</w:t>
      </w:r>
      <w:r w:rsidR="00E024A4" w:rsidRPr="008F1685">
        <w:t xml:space="preserve"> other type</w:t>
      </w:r>
      <w:r w:rsidR="00252028" w:rsidRPr="008F1685">
        <w:t>s</w:t>
      </w:r>
      <w:r w:rsidR="00E024A4" w:rsidRPr="008F1685">
        <w:t xml:space="preserve"> of DLC, </w:t>
      </w:r>
      <w:r w:rsidR="00F16C25" w:rsidRPr="008F1685">
        <w:t>t</w:t>
      </w:r>
      <w:r w:rsidR="0067150D" w:rsidRPr="008F1685">
        <w:t>he surface fatigue resistance of hydrogenated DLC</w:t>
      </w:r>
      <w:r w:rsidR="00735EB4" w:rsidRPr="008F1685">
        <w:t xml:space="preserve"> </w:t>
      </w:r>
      <w:r w:rsidR="00353B42" w:rsidRPr="008F1685">
        <w:t>prepare</w:t>
      </w:r>
      <w:r w:rsidR="00A80240" w:rsidRPr="008F1685">
        <w:t xml:space="preserve">d using </w:t>
      </w:r>
      <w:r w:rsidR="00252028" w:rsidRPr="008F1685">
        <w:t xml:space="preserve">the </w:t>
      </w:r>
      <w:r w:rsidR="00A80240" w:rsidRPr="008F1685">
        <w:t xml:space="preserve">Plasma </w:t>
      </w:r>
      <w:r w:rsidR="00252028" w:rsidRPr="008F1685">
        <w:t xml:space="preserve">Enhanced </w:t>
      </w:r>
      <w:r w:rsidR="00A80240" w:rsidRPr="008F1685">
        <w:t>Chemical Vapour D</w:t>
      </w:r>
      <w:r w:rsidR="00353B42" w:rsidRPr="008F1685">
        <w:t xml:space="preserve">eposition method </w:t>
      </w:r>
      <w:r w:rsidR="0067150D" w:rsidRPr="008F1685">
        <w:t xml:space="preserve">had 100 times longer </w:t>
      </w:r>
      <w:r w:rsidR="00353B42" w:rsidRPr="008F1685">
        <w:t>life than that of carburised-quenched-tempered</w:t>
      </w:r>
      <w:r w:rsidR="0067150D" w:rsidRPr="008F1685">
        <w:t xml:space="preserve"> steel in</w:t>
      </w:r>
      <w:r w:rsidR="00353B42" w:rsidRPr="008F1685">
        <w:t xml:space="preserve"> roller-pitting test</w:t>
      </w:r>
      <w:r w:rsidR="00252028" w:rsidRPr="008F1685">
        <w:t>s</w:t>
      </w:r>
      <w:r w:rsidR="00353B42" w:rsidRPr="008F1685">
        <w:t xml:space="preserve"> with </w:t>
      </w:r>
      <w:r w:rsidR="00A80240" w:rsidRPr="008F1685">
        <w:t>a</w:t>
      </w:r>
      <w:r w:rsidR="00353B42" w:rsidRPr="008F1685">
        <w:t>utomatic transmission fluid</w:t>
      </w:r>
      <w:r w:rsidR="00252028" w:rsidRPr="008F1685">
        <w:t>s</w:t>
      </w:r>
      <w:r w:rsidR="00A80240" w:rsidRPr="008F1685">
        <w:t xml:space="preserve"> (ATF)</w:t>
      </w:r>
      <w:r w:rsidR="00111ED4" w:rsidRPr="008F1685">
        <w:t xml:space="preserve"> </w:t>
      </w:r>
      <w:r w:rsidR="002C5D11">
        <w:rPr>
          <w:rFonts w:eastAsiaTheme="minorEastAsia" w:hint="eastAsia"/>
        </w:rPr>
        <w:t>[5</w:t>
      </w:r>
      <w:r w:rsidR="002C5D11">
        <w:rPr>
          <w:rFonts w:eastAsiaTheme="minorEastAsia"/>
        </w:rPr>
        <w:t>]</w:t>
      </w:r>
      <w:r w:rsidR="00353B42" w:rsidRPr="008F1685">
        <w:t xml:space="preserve">. </w:t>
      </w:r>
      <w:r w:rsidR="00735EB4" w:rsidRPr="008F1685">
        <w:t xml:space="preserve">However, it </w:t>
      </w:r>
      <w:r w:rsidR="00185518" w:rsidRPr="008F1685">
        <w:t xml:space="preserve">is </w:t>
      </w:r>
      <w:r w:rsidR="00057E06">
        <w:t xml:space="preserve">still </w:t>
      </w:r>
      <w:r w:rsidR="00735EB4" w:rsidRPr="008F1685">
        <w:t xml:space="preserve">not </w:t>
      </w:r>
      <w:r w:rsidR="00E55F24">
        <w:rPr>
          <w:rFonts w:eastAsiaTheme="minorEastAsia" w:hint="eastAsia"/>
        </w:rPr>
        <w:t xml:space="preserve">fully </w:t>
      </w:r>
      <w:r w:rsidR="00185518" w:rsidRPr="008F1685">
        <w:t xml:space="preserve">understood </w:t>
      </w:r>
      <w:r w:rsidR="00735EB4" w:rsidRPr="008F1685">
        <w:t xml:space="preserve">how </w:t>
      </w:r>
      <w:r w:rsidR="00E2569A" w:rsidRPr="008F1685">
        <w:t>the interaction</w:t>
      </w:r>
      <w:r w:rsidR="00E55F24">
        <w:rPr>
          <w:rFonts w:eastAsiaTheme="minorEastAsia" w:hint="eastAsia"/>
        </w:rPr>
        <w:t>s</w:t>
      </w:r>
      <w:r w:rsidR="00E2569A" w:rsidRPr="008F1685">
        <w:t xml:space="preserve"> between coat</w:t>
      </w:r>
      <w:r w:rsidR="00057E06">
        <w:t>ed</w:t>
      </w:r>
      <w:r w:rsidR="00E2569A" w:rsidRPr="008F1685">
        <w:t xml:space="preserve"> surfaces and lubricant additives </w:t>
      </w:r>
      <w:r w:rsidR="00057E06">
        <w:t xml:space="preserve">can </w:t>
      </w:r>
      <w:r w:rsidR="00E2569A" w:rsidRPr="008F1685">
        <w:t xml:space="preserve">affect the tribological properties in boundary lubrication </w:t>
      </w:r>
      <w:r w:rsidR="007E5B87" w:rsidRPr="008F1685">
        <w:t xml:space="preserve">with fully formulated oils </w:t>
      </w:r>
      <w:r w:rsidR="00E2569A" w:rsidRPr="008F1685">
        <w:t xml:space="preserve">and higher performance </w:t>
      </w:r>
      <w:r w:rsidR="00E55F24">
        <w:rPr>
          <w:rFonts w:eastAsiaTheme="minorEastAsia" w:hint="eastAsia"/>
        </w:rPr>
        <w:t xml:space="preserve">of </w:t>
      </w:r>
      <w:r w:rsidR="00E2569A" w:rsidRPr="008F1685">
        <w:t>gear system</w:t>
      </w:r>
      <w:r w:rsidR="00185518" w:rsidRPr="008F1685">
        <w:t>s</w:t>
      </w:r>
      <w:r w:rsidR="00E2569A" w:rsidRPr="008F1685">
        <w:t>.</w:t>
      </w:r>
      <w:r w:rsidR="007E5B87" w:rsidRPr="008F1685">
        <w:t xml:space="preserve"> </w:t>
      </w:r>
      <w:r w:rsidR="00E2569A" w:rsidRPr="008F1685">
        <w:t xml:space="preserve">As well as actual gear tests with promising coatings, fundamental tribological research of </w:t>
      </w:r>
      <w:r w:rsidR="00CF2C1C" w:rsidRPr="008F1685">
        <w:t xml:space="preserve">studies </w:t>
      </w:r>
      <w:r w:rsidR="00E2569A" w:rsidRPr="008F1685">
        <w:t xml:space="preserve">have been carried out by using </w:t>
      </w:r>
      <w:r w:rsidR="00E55F24">
        <w:rPr>
          <w:rFonts w:eastAsiaTheme="minorEastAsia" w:hint="eastAsia"/>
        </w:rPr>
        <w:t xml:space="preserve">benchtop </w:t>
      </w:r>
      <w:r w:rsidR="00E2569A" w:rsidRPr="008F1685">
        <w:t>tribo</w:t>
      </w:r>
      <w:r w:rsidR="00A80240" w:rsidRPr="008F1685">
        <w:t xml:space="preserve">meter </w:t>
      </w:r>
      <w:r w:rsidR="00CF2C1C" w:rsidRPr="008F1685">
        <w:t xml:space="preserve">tests </w:t>
      </w:r>
      <w:r w:rsidR="00A80240" w:rsidRPr="008F1685">
        <w:t>in</w:t>
      </w:r>
      <w:r w:rsidR="00E2569A" w:rsidRPr="008F1685">
        <w:t xml:space="preserve"> </w:t>
      </w:r>
      <w:r w:rsidR="007E5B87" w:rsidRPr="008F1685">
        <w:t>model oils</w:t>
      </w:r>
      <w:r w:rsidR="008A6D54">
        <w:rPr>
          <w:rFonts w:eastAsiaTheme="minorEastAsia" w:hint="eastAsia"/>
        </w:rPr>
        <w:t>, which are base oil(s) blended with certain one or two additive(s)</w:t>
      </w:r>
      <w:r w:rsidR="00FA5756">
        <w:rPr>
          <w:rFonts w:eastAsiaTheme="minorEastAsia" w:hint="eastAsia"/>
        </w:rPr>
        <w:t>, rather than fully formulated oils</w:t>
      </w:r>
      <w:r w:rsidR="008A6D54">
        <w:rPr>
          <w:rFonts w:eastAsiaTheme="minorEastAsia" w:hint="eastAsia"/>
        </w:rPr>
        <w:t>.</w:t>
      </w:r>
    </w:p>
    <w:p w:rsidR="004554C3" w:rsidRDefault="004554C3" w:rsidP="002F273D">
      <w:pPr>
        <w:pStyle w:val="BodyTextIndent2"/>
        <w:widowControl/>
        <w:ind w:firstLine="0"/>
      </w:pPr>
    </w:p>
    <w:p w:rsidR="006800B4" w:rsidRPr="009E0A89" w:rsidRDefault="002F0A70" w:rsidP="002F273D">
      <w:pPr>
        <w:pStyle w:val="BodyTextIndent2"/>
        <w:widowControl/>
        <w:numPr>
          <w:ilvl w:val="1"/>
          <w:numId w:val="10"/>
        </w:numPr>
        <w:ind w:left="426" w:hanging="426"/>
      </w:pPr>
      <w:r w:rsidRPr="009E0A89">
        <w:t xml:space="preserve">Interaction between </w:t>
      </w:r>
      <w:r w:rsidR="004C0906" w:rsidRPr="009E0A89">
        <w:t>WC-DLC coating</w:t>
      </w:r>
      <w:r w:rsidR="00BE42D2" w:rsidRPr="009E0A89">
        <w:t>s</w:t>
      </w:r>
      <w:r w:rsidRPr="009E0A89">
        <w:t xml:space="preserve"> and lubricant additives </w:t>
      </w:r>
    </w:p>
    <w:p w:rsidR="004554C3" w:rsidRDefault="004554C3" w:rsidP="009E0A89">
      <w:pPr>
        <w:pStyle w:val="BodyTextIndent2"/>
        <w:widowControl/>
        <w:ind w:firstLine="0"/>
      </w:pPr>
    </w:p>
    <w:p w:rsidR="006D20F1" w:rsidRDefault="00E42373" w:rsidP="002F273D">
      <w:pPr>
        <w:pStyle w:val="BodyTextIndent2"/>
        <w:widowControl/>
        <w:ind w:firstLine="426"/>
      </w:pPr>
      <w:r w:rsidRPr="00E42373">
        <w:t>Several studies</w:t>
      </w:r>
      <w:r w:rsidR="007E388C" w:rsidRPr="00E42373">
        <w:t xml:space="preserve"> reported the interaction between WC-DLC and lubricant </w:t>
      </w:r>
      <w:r w:rsidR="00063E44" w:rsidRPr="00E42373">
        <w:t xml:space="preserve">additives </w:t>
      </w:r>
      <w:r w:rsidR="002C5D11">
        <w:rPr>
          <w:rFonts w:eastAsiaTheme="minorEastAsia" w:hint="eastAsia"/>
        </w:rPr>
        <w:t>[7-14</w:t>
      </w:r>
      <w:r w:rsidR="002C5D11">
        <w:rPr>
          <w:rFonts w:eastAsiaTheme="minorEastAsia"/>
        </w:rPr>
        <w:t>]</w:t>
      </w:r>
      <w:r w:rsidR="007E388C" w:rsidRPr="00E42373">
        <w:t xml:space="preserve">. </w:t>
      </w:r>
      <w:r w:rsidR="00AD7A69">
        <w:t xml:space="preserve">Some papers reported that no interaction of WC-DLC with lubricant additives was found. </w:t>
      </w:r>
      <w:r w:rsidR="007D3CC8">
        <w:t>WC-DLC was evaluated in poly-alpha-olefin</w:t>
      </w:r>
      <w:r w:rsidR="00DB136E">
        <w:t xml:space="preserve"> (PAO)</w:t>
      </w:r>
      <w:r w:rsidR="001920C1">
        <w:t xml:space="preserve"> oil with and </w:t>
      </w:r>
      <w:r w:rsidR="007D3CC8">
        <w:t xml:space="preserve">without sulphur-based Extreme </w:t>
      </w:r>
      <w:r w:rsidR="00CF2C1C">
        <w:t>P</w:t>
      </w:r>
      <w:r w:rsidR="007D3CC8">
        <w:t xml:space="preserve">ressure </w:t>
      </w:r>
      <w:r w:rsidR="00A80240">
        <w:t xml:space="preserve">(EP) </w:t>
      </w:r>
      <w:r w:rsidR="007D3CC8">
        <w:t>additive</w:t>
      </w:r>
      <w:r w:rsidR="00CF2C1C">
        <w:t>s</w:t>
      </w:r>
      <w:r w:rsidR="007D3CC8">
        <w:t xml:space="preserve"> or ZDDP-based anti-wear</w:t>
      </w:r>
      <w:r w:rsidR="00A80240">
        <w:t xml:space="preserve"> (AW)</w:t>
      </w:r>
      <w:r w:rsidR="007D3CC8">
        <w:t xml:space="preserve"> additive as well as </w:t>
      </w:r>
      <w:r w:rsidR="007D3CC8">
        <w:lastRenderedPageBreak/>
        <w:t>fully formulated gea</w:t>
      </w:r>
      <w:r w:rsidR="00DB136E">
        <w:t>rbox oil (</w:t>
      </w:r>
      <w:r w:rsidR="00291C9D">
        <w:rPr>
          <w:rFonts w:eastAsiaTheme="minorEastAsia" w:hint="eastAsia"/>
        </w:rPr>
        <w:t xml:space="preserve">API </w:t>
      </w:r>
      <w:r w:rsidR="00DB136E">
        <w:t>GL-4)</w:t>
      </w:r>
      <w:r w:rsidR="00CF2C1C">
        <w:t xml:space="preserve"> </w:t>
      </w:r>
      <w:r w:rsidR="002C5D11">
        <w:rPr>
          <w:rFonts w:eastAsiaTheme="minorEastAsia" w:hint="eastAsia"/>
        </w:rPr>
        <w:t>[7]</w:t>
      </w:r>
      <w:r w:rsidR="00CF2C1C">
        <w:t>.</w:t>
      </w:r>
      <w:r w:rsidR="00DB136E">
        <w:t xml:space="preserve"> </w:t>
      </w:r>
      <w:r w:rsidR="00CF2C1C">
        <w:t>A</w:t>
      </w:r>
      <w:r w:rsidR="00DB136E">
        <w:t>ddition of either EP or AW addi</w:t>
      </w:r>
      <w:r w:rsidR="00A80240">
        <w:t>tive</w:t>
      </w:r>
      <w:r w:rsidR="00DB136E">
        <w:t xml:space="preserve"> in PAO lowered the friction coefficient (20-25%) compared to uncoated steel, but the </w:t>
      </w:r>
      <w:r w:rsidR="00291C9D">
        <w:rPr>
          <w:rFonts w:eastAsiaTheme="minorEastAsia" w:hint="eastAsia"/>
        </w:rPr>
        <w:t xml:space="preserve">API </w:t>
      </w:r>
      <w:r w:rsidR="00DB136E">
        <w:t>GL-4 gave only a minor friction reduction.</w:t>
      </w:r>
      <w:r w:rsidR="002159B1">
        <w:t xml:space="preserve"> </w:t>
      </w:r>
      <w:r w:rsidR="00D47CDB">
        <w:t>They found that t</w:t>
      </w:r>
      <w:r w:rsidR="002159B1">
        <w:t>ribofilms consisting of transferred coating material and reaction products from the additives we</w:t>
      </w:r>
      <w:r w:rsidR="00A80240">
        <w:t xml:space="preserve">re formed on </w:t>
      </w:r>
      <w:r w:rsidR="00A0401E">
        <w:t xml:space="preserve">steel surfaces, </w:t>
      </w:r>
      <w:r w:rsidR="002159B1">
        <w:t>both the initially uncoated and those exposed by wear</w:t>
      </w:r>
      <w:r w:rsidR="00A0401E">
        <w:t>,</w:t>
      </w:r>
      <w:r w:rsidR="002159B1">
        <w:t xml:space="preserve"> </w:t>
      </w:r>
      <w:r w:rsidR="00036BB1">
        <w:t>al</w:t>
      </w:r>
      <w:r w:rsidR="002159B1">
        <w:t>though no such film was detected on remaining parts of coating material in all lubricants.</w:t>
      </w:r>
      <w:r w:rsidR="00A0401E">
        <w:t xml:space="preserve"> </w:t>
      </w:r>
      <w:r w:rsidR="00941C3B">
        <w:t>Further stud</w:t>
      </w:r>
      <w:r w:rsidR="00036BB1">
        <w:t>ies</w:t>
      </w:r>
      <w:r w:rsidR="00941C3B">
        <w:t xml:space="preserve"> reported</w:t>
      </w:r>
      <w:r w:rsidR="00365777">
        <w:t xml:space="preserve"> </w:t>
      </w:r>
      <w:r w:rsidR="007E1EBF">
        <w:t xml:space="preserve">that </w:t>
      </w:r>
      <w:r w:rsidR="00941C3B">
        <w:t>tungsten in the transferred layer re</w:t>
      </w:r>
      <w:r w:rsidR="007E1EBF">
        <w:t>acted</w:t>
      </w:r>
      <w:r w:rsidR="00941C3B">
        <w:t xml:space="preserve"> with sulphur derived from S-based EP additive in PAO oil, forming lamellar WS</w:t>
      </w:r>
      <w:r w:rsidR="00941C3B" w:rsidRPr="00941C3B">
        <w:rPr>
          <w:vertAlign w:val="subscript"/>
        </w:rPr>
        <w:t>2</w:t>
      </w:r>
      <w:r w:rsidR="00941C3B">
        <w:t xml:space="preserve"> tribofilms on steel counter-face or the steel substrate exposed by wear</w:t>
      </w:r>
      <w:r w:rsidR="007F2390">
        <w:t xml:space="preserve"> while no tribofilms were on the top </w:t>
      </w:r>
      <w:r w:rsidR="00036BB1">
        <w:t xml:space="preserve">surface </w:t>
      </w:r>
      <w:r w:rsidR="007F2390">
        <w:t>of DLC coatings</w:t>
      </w:r>
      <w:r w:rsidR="00E55F24">
        <w:rPr>
          <w:rFonts w:eastAsiaTheme="minorEastAsia" w:hint="eastAsia"/>
        </w:rPr>
        <w:t>.</w:t>
      </w:r>
      <w:r w:rsidR="005213CD">
        <w:t xml:space="preserve"> </w:t>
      </w:r>
      <w:r w:rsidR="00E55F24">
        <w:rPr>
          <w:rFonts w:eastAsiaTheme="minorEastAsia" w:hint="eastAsia"/>
        </w:rPr>
        <w:t>O</w:t>
      </w:r>
      <w:r w:rsidR="005213CD">
        <w:t>n the other hand, WC-DLC wit</w:t>
      </w:r>
      <w:r w:rsidR="007E1EBF">
        <w:t>h P-containing AW additive</w:t>
      </w:r>
      <w:r w:rsidR="00036BB1">
        <w:t>s</w:t>
      </w:r>
      <w:r w:rsidR="007E1EBF">
        <w:t xml:space="preserve"> showed</w:t>
      </w:r>
      <w:r w:rsidR="005213CD">
        <w:t xml:space="preserve"> high friction </w:t>
      </w:r>
      <w:r w:rsidR="002C5D11">
        <w:rPr>
          <w:rFonts w:eastAsiaTheme="minorEastAsia" w:hint="eastAsia"/>
        </w:rPr>
        <w:t>[8-11]</w:t>
      </w:r>
      <w:r w:rsidR="005213CD">
        <w:t xml:space="preserve">. </w:t>
      </w:r>
      <w:r w:rsidR="00726F70">
        <w:t xml:space="preserve">In contrast, </w:t>
      </w:r>
      <w:r w:rsidR="00AD7A69">
        <w:t xml:space="preserve">some research </w:t>
      </w:r>
      <w:r w:rsidR="001B1F08">
        <w:t>has shown</w:t>
      </w:r>
      <w:r w:rsidR="00AD7A69">
        <w:t xml:space="preserve"> the interaction of WC-DLC with lubricant additives. </w:t>
      </w:r>
      <w:r w:rsidR="00726F70">
        <w:t>WC-DLC reacting with certain additives (</w:t>
      </w:r>
      <w:r w:rsidR="00795D40">
        <w:rPr>
          <w:rFonts w:eastAsiaTheme="minorEastAsia" w:hint="eastAsia"/>
        </w:rPr>
        <w:t>n</w:t>
      </w:r>
      <w:r w:rsidR="00726F70">
        <w:t xml:space="preserve">itrogen sulphur with and without either </w:t>
      </w:r>
      <w:r w:rsidR="00795D40">
        <w:rPr>
          <w:rFonts w:eastAsiaTheme="minorEastAsia" w:hint="eastAsia"/>
        </w:rPr>
        <w:t>s</w:t>
      </w:r>
      <w:r w:rsidR="00726F70">
        <w:t xml:space="preserve">ulfurized isobutylene, </w:t>
      </w:r>
      <w:r w:rsidR="00795D40">
        <w:rPr>
          <w:rFonts w:eastAsiaTheme="minorEastAsia" w:hint="eastAsia"/>
        </w:rPr>
        <w:t>a</w:t>
      </w:r>
      <w:r w:rsidR="00726F70">
        <w:t>mine phosphate</w:t>
      </w:r>
      <w:r w:rsidR="00AD7A69">
        <w:t xml:space="preserve"> or </w:t>
      </w:r>
      <w:r w:rsidR="00795D40">
        <w:rPr>
          <w:rFonts w:eastAsiaTheme="minorEastAsia" w:hint="eastAsia"/>
        </w:rPr>
        <w:t>p</w:t>
      </w:r>
      <w:r w:rsidR="00AD7A69">
        <w:t>hosphate ester</w:t>
      </w:r>
      <w:r w:rsidR="00726F70">
        <w:t>) in synthetic base oil provided lower wear than steel due to the formation of tribofilms containing WS</w:t>
      </w:r>
      <w:r w:rsidR="00726F70" w:rsidRPr="00AA127D">
        <w:rPr>
          <w:vertAlign w:val="subscript"/>
        </w:rPr>
        <w:t>2</w:t>
      </w:r>
      <w:r w:rsidR="00726F70">
        <w:t xml:space="preserve"> compound </w:t>
      </w:r>
      <w:r w:rsidR="00AD7A69">
        <w:t xml:space="preserve">with other reaction film </w:t>
      </w:r>
      <w:r w:rsidR="00726F70">
        <w:t xml:space="preserve">on the coating surface </w:t>
      </w:r>
      <w:r w:rsidR="002C5D11">
        <w:rPr>
          <w:rFonts w:eastAsiaTheme="minorEastAsia" w:hint="eastAsia"/>
        </w:rPr>
        <w:t>[12]</w:t>
      </w:r>
      <w:r w:rsidR="00726F70">
        <w:t>. Interaction between WC-DLC and additives which contain ZDDP (anti-wear additive) and thiadiazole (corrosion inhibitor additive) in synthetic base oil le</w:t>
      </w:r>
      <w:r w:rsidR="00AD7A69">
        <w:t>d</w:t>
      </w:r>
      <w:r w:rsidR="00726F70">
        <w:t xml:space="preserve"> to the formation of reaction compounds, i.e. zinc sulphide, tungsten sulphide, tungsten oxide, tungsten carbide, zinc tungstate and an organic film</w:t>
      </w:r>
      <w:r w:rsidR="00AD7A69">
        <w:t xml:space="preserve"> on the coating surface</w:t>
      </w:r>
      <w:r w:rsidR="00726F70">
        <w:t xml:space="preserve">, as well as carbon-based transfer film </w:t>
      </w:r>
      <w:r w:rsidR="006B4EED">
        <w:t>around the edge of the</w:t>
      </w:r>
      <w:r w:rsidR="0040799C">
        <w:t xml:space="preserve"> wear scar on counter-DLC ball</w:t>
      </w:r>
      <w:r w:rsidR="006B4EED">
        <w:t xml:space="preserve"> </w:t>
      </w:r>
      <w:r w:rsidR="002C5D11">
        <w:rPr>
          <w:rFonts w:eastAsiaTheme="minorEastAsia" w:hint="eastAsia"/>
        </w:rPr>
        <w:t>[13]</w:t>
      </w:r>
      <w:r w:rsidR="00726F70">
        <w:t xml:space="preserve">. Those compounds gave a lower friction coefficient and wear. </w:t>
      </w:r>
      <w:r w:rsidR="001B1F08">
        <w:t>A re</w:t>
      </w:r>
      <w:r w:rsidR="00847B30">
        <w:t>cent paper investigated i</w:t>
      </w:r>
      <w:r w:rsidR="00B96191">
        <w:t>nteraction of W</w:t>
      </w:r>
      <w:r w:rsidR="00795D40">
        <w:rPr>
          <w:rFonts w:eastAsiaTheme="minorEastAsia" w:hint="eastAsia"/>
        </w:rPr>
        <w:t>-</w:t>
      </w:r>
      <w:r w:rsidR="00B96191">
        <w:t>containing DLC with fully formulated engine oils</w:t>
      </w:r>
      <w:r w:rsidR="00496F5F">
        <w:t>. This study showed the formation of tribofilm containing C, Ca, O, P and S elements on the coating surface</w:t>
      </w:r>
      <w:r w:rsidR="0040799C">
        <w:t xml:space="preserve"> </w:t>
      </w:r>
      <w:r w:rsidR="002C5D11">
        <w:rPr>
          <w:rFonts w:eastAsiaTheme="minorEastAsia" w:hint="eastAsia"/>
        </w:rPr>
        <w:t>[14]</w:t>
      </w:r>
      <w:r w:rsidR="00496F5F">
        <w:t>.</w:t>
      </w:r>
    </w:p>
    <w:p w:rsidR="00DD252E" w:rsidRDefault="00DD252E" w:rsidP="009E0A89">
      <w:pPr>
        <w:pStyle w:val="BodyTextIndent2"/>
        <w:widowControl/>
        <w:ind w:firstLine="0"/>
      </w:pPr>
    </w:p>
    <w:p w:rsidR="004C0906" w:rsidRPr="009E0A89" w:rsidRDefault="004C0906" w:rsidP="002F273D">
      <w:pPr>
        <w:pStyle w:val="BodyTextIndent2"/>
        <w:widowControl/>
        <w:numPr>
          <w:ilvl w:val="1"/>
          <w:numId w:val="10"/>
        </w:numPr>
        <w:ind w:left="426" w:hanging="426"/>
      </w:pPr>
      <w:r w:rsidRPr="009E0A89">
        <w:t xml:space="preserve">Interaction between </w:t>
      </w:r>
      <w:r w:rsidR="00622DDA" w:rsidRPr="009E0A89">
        <w:t xml:space="preserve">hydrogenated </w:t>
      </w:r>
      <w:r w:rsidRPr="009E0A89">
        <w:t>DLC coating</w:t>
      </w:r>
      <w:r w:rsidR="00BE42D2" w:rsidRPr="009E0A89">
        <w:t>s</w:t>
      </w:r>
      <w:r w:rsidRPr="009E0A89">
        <w:t xml:space="preserve"> and lubricant additives </w:t>
      </w:r>
    </w:p>
    <w:p w:rsidR="003168B2" w:rsidRPr="009E0A89" w:rsidRDefault="003168B2" w:rsidP="009E0A89">
      <w:pPr>
        <w:pStyle w:val="BodyTextIndent2"/>
        <w:widowControl/>
        <w:ind w:firstLine="0"/>
      </w:pPr>
    </w:p>
    <w:p w:rsidR="003168B2" w:rsidRDefault="00216FCC" w:rsidP="002F273D">
      <w:pPr>
        <w:pStyle w:val="BodyTextIndent2"/>
        <w:widowControl/>
        <w:ind w:firstLine="426"/>
      </w:pPr>
      <w:r w:rsidRPr="00B32A0C">
        <w:t xml:space="preserve">Hydrogenated amorphous DLC (a-C:H) has dangling bonds passivated by the hydrogen atoms within the coating and thus the hydrogen-carbon combination </w:t>
      </w:r>
      <w:r w:rsidR="00543318" w:rsidRPr="009E0A89">
        <w:t xml:space="preserve">provides </w:t>
      </w:r>
      <w:r w:rsidRPr="00B32A0C">
        <w:t xml:space="preserve">a non-polar inert surface having low surface energy which further causes poor wettability and probably little or no adsorption of oil additives on the </w:t>
      </w:r>
      <w:r w:rsidR="00543318" w:rsidRPr="009E0A89">
        <w:t>rubbing</w:t>
      </w:r>
      <w:r w:rsidR="00543318" w:rsidRPr="00B32A0C">
        <w:t xml:space="preserve"> </w:t>
      </w:r>
      <w:r w:rsidRPr="00B32A0C">
        <w:t xml:space="preserve">surface </w:t>
      </w:r>
      <w:r w:rsidR="002C5D11">
        <w:rPr>
          <w:rFonts w:eastAsiaTheme="minorEastAsia" w:hint="eastAsia"/>
        </w:rPr>
        <w:t>[15]</w:t>
      </w:r>
      <w:r w:rsidRPr="00B32A0C">
        <w:t xml:space="preserve">. </w:t>
      </w:r>
      <w:r w:rsidR="00EB62F5">
        <w:t>Indeed, h</w:t>
      </w:r>
      <w:r>
        <w:t>ydrogenated DLC</w:t>
      </w:r>
      <w:r w:rsidR="00622DDA">
        <w:t xml:space="preserve"> </w:t>
      </w:r>
      <w:r w:rsidR="001A5B22">
        <w:t xml:space="preserve">lubricated in PAO oil with and without EP </w:t>
      </w:r>
      <w:r w:rsidR="0058171B">
        <w:t xml:space="preserve">(sulphurized </w:t>
      </w:r>
      <w:r w:rsidR="00634C19">
        <w:t xml:space="preserve">olefin) </w:t>
      </w:r>
      <w:r w:rsidR="001A5B22">
        <w:t>or AW</w:t>
      </w:r>
      <w:r w:rsidR="00D47CDB">
        <w:t xml:space="preserve"> </w:t>
      </w:r>
      <w:r w:rsidR="00634C19">
        <w:t>(a mixture of diamine monohexyl phosphate and amine dihexyl phosphate)</w:t>
      </w:r>
      <w:r w:rsidR="001A5B22">
        <w:t xml:space="preserve"> additive showed stable friction coefficient of around 0.28</w:t>
      </w:r>
      <w:r>
        <w:t xml:space="preserve">, </w:t>
      </w:r>
      <w:r w:rsidR="001A5B22">
        <w:t>and no reaction products or tribofilm formation on the DLC coated surfaces</w:t>
      </w:r>
      <w:r>
        <w:t xml:space="preserve"> were observed while a carbon transfer layer was found on steel counter-surface</w:t>
      </w:r>
      <w:r w:rsidR="009422B1">
        <w:t>s</w:t>
      </w:r>
      <w:r>
        <w:t xml:space="preserve"> </w:t>
      </w:r>
      <w:r>
        <w:fldChar w:fldCharType="begin">
          <w:fldData xml:space="preserve">PEVuZE5vdGU+PENpdGU+PEF1dGhvcj5Qb2Rnb3JuaWs8L0F1dGhvcj48WWVhcj4yMDA1PC9ZZWFy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</w:fldData>
        </w:fldChar>
      </w:r>
      <w:r w:rsidR="00847B30">
        <w:instrText xml:space="preserve"> ADDIN EN.CITE </w:instrText>
      </w:r>
      <w:r w:rsidR="00847B30">
        <w:fldChar w:fldCharType="begin">
          <w:fldData xml:space="preserve">PEVuZE5vdGU+PENpdGU+PEF1dGhvcj5Qb2Rnb3JuaWs8L0F1dGhvcj48WWVhcj4yMDA1PC9ZZWFy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</w:fldData>
        </w:fldChar>
      </w:r>
      <w:r w:rsidR="00847B30">
        <w:instrText xml:space="preserve"> ADDIN EN.CITE.DATA </w:instrText>
      </w:r>
      <w:r w:rsidR="00847B30">
        <w:fldChar w:fldCharType="end"/>
      </w:r>
      <w:r>
        <w:fldChar w:fldCharType="separate"/>
      </w:r>
      <w:r w:rsidR="00847B30">
        <w:rPr>
          <w:noProof/>
        </w:rPr>
        <w:t>[</w:t>
      </w:r>
      <w:hyperlink w:anchor="_ENREF_10" w:tooltip="Podgornik, 2005 #260" w:history="1">
        <w:r w:rsidR="00B3334D">
          <w:rPr>
            <w:noProof/>
          </w:rPr>
          <w:t>10</w:t>
        </w:r>
      </w:hyperlink>
      <w:r w:rsidR="00847B30">
        <w:rPr>
          <w:noProof/>
        </w:rPr>
        <w:t xml:space="preserve">, </w:t>
      </w:r>
      <w:hyperlink w:anchor="_ENREF_11" w:tooltip="Podgornik, 2005 #262" w:history="1">
        <w:r w:rsidR="00B3334D">
          <w:rPr>
            <w:noProof/>
          </w:rPr>
          <w:t>11</w:t>
        </w:r>
      </w:hyperlink>
      <w:r w:rsidR="00847B30">
        <w:rPr>
          <w:noProof/>
        </w:rPr>
        <w:t>]</w:t>
      </w:r>
      <w:r>
        <w:fldChar w:fldCharType="end"/>
      </w:r>
      <w:r>
        <w:t>.</w:t>
      </w:r>
      <w:r w:rsidR="00EB62F5">
        <w:t xml:space="preserve"> </w:t>
      </w:r>
      <w:r w:rsidR="00847675">
        <w:t>In contrast</w:t>
      </w:r>
      <w:r w:rsidR="004670D2">
        <w:t>, tribofilm formation on the wear scar of hydrogenate</w:t>
      </w:r>
      <w:r w:rsidR="000756BE">
        <w:t>d DLC in PAO oil with additives such as</w:t>
      </w:r>
      <w:r w:rsidR="004670D2">
        <w:t xml:space="preserve"> </w:t>
      </w:r>
      <w:r w:rsidR="00634C19">
        <w:t xml:space="preserve">Zinc dialkyldithiophosphate (ZDDP) </w:t>
      </w:r>
      <w:r w:rsidR="004670D2">
        <w:t xml:space="preserve">and </w:t>
      </w:r>
      <w:r w:rsidR="004858BB">
        <w:rPr>
          <w:rFonts w:eastAsiaTheme="minorEastAsia" w:hint="eastAsia"/>
        </w:rPr>
        <w:t>M</w:t>
      </w:r>
      <w:r w:rsidR="00634C19">
        <w:t xml:space="preserve">olybdenum dithiocarbamate (MoDTC) </w:t>
      </w:r>
      <w:r w:rsidR="004670D2">
        <w:t xml:space="preserve">was observed and according to XPS analysis the main components of tribofilm were metal sulphide (molybdenum sulphide and/or zinc sulphide) while no P element from ZDDP additive </w:t>
      </w:r>
      <w:r w:rsidR="002C5D11">
        <w:rPr>
          <w:rFonts w:eastAsiaTheme="minorEastAsia" w:hint="eastAsia"/>
        </w:rPr>
        <w:t>[16]</w:t>
      </w:r>
      <w:r w:rsidR="004670D2">
        <w:t xml:space="preserve">. </w:t>
      </w:r>
      <w:r w:rsidR="00634C19">
        <w:t xml:space="preserve">Haque </w:t>
      </w:r>
      <w:r w:rsidR="007A2A39">
        <w:t xml:space="preserve">et al. </w:t>
      </w:r>
      <w:r w:rsidR="002C5D11">
        <w:rPr>
          <w:rFonts w:eastAsiaTheme="minorEastAsia" w:hint="eastAsia"/>
        </w:rPr>
        <w:t>[17]</w:t>
      </w:r>
      <w:r w:rsidR="007A2A39">
        <w:t xml:space="preserve"> </w:t>
      </w:r>
      <w:r w:rsidR="00634C19">
        <w:t xml:space="preserve">reported that </w:t>
      </w:r>
      <w:r w:rsidR="00E54D0C">
        <w:t>hydrogenated DLC in PAO oil with ZDDP and Mo containing friction modifier additives present</w:t>
      </w:r>
      <w:r w:rsidR="007E1EBF">
        <w:t>ed</w:t>
      </w:r>
      <w:r w:rsidR="00E54D0C">
        <w:t xml:space="preserve"> lower friction coefficient than uncoated steel, resulting from the formation of MoS</w:t>
      </w:r>
      <w:r w:rsidR="00E54D0C" w:rsidRPr="00E54D0C">
        <w:rPr>
          <w:vertAlign w:val="subscript"/>
        </w:rPr>
        <w:t>2</w:t>
      </w:r>
      <w:r w:rsidR="004670D2">
        <w:t xml:space="preserve"> </w:t>
      </w:r>
      <w:r w:rsidR="003B74EF">
        <w:t>and MoO</w:t>
      </w:r>
      <w:r w:rsidR="003B74EF" w:rsidRPr="009E0A89">
        <w:rPr>
          <w:vertAlign w:val="subscript"/>
        </w:rPr>
        <w:t>3</w:t>
      </w:r>
      <w:r w:rsidR="003B74EF">
        <w:rPr>
          <w:vertAlign w:val="subscript"/>
        </w:rPr>
        <w:t xml:space="preserve"> </w:t>
      </w:r>
      <w:r w:rsidR="007A2A39">
        <w:t>tribofilm on the DLC coating</w:t>
      </w:r>
      <w:r w:rsidR="00E54D0C">
        <w:t xml:space="preserve"> and a transfer carbon lay</w:t>
      </w:r>
      <w:r w:rsidR="007A2A39">
        <w:t xml:space="preserve">er on the steel counter-surface. On the other hand, no ZDDP derived antiwear tribofilm was found on the DLC surface. </w:t>
      </w:r>
      <w:r w:rsidR="00F34EB8">
        <w:t>In contra</w:t>
      </w:r>
      <w:r w:rsidR="001B1F08">
        <w:t>st</w:t>
      </w:r>
      <w:r w:rsidR="00AE046F">
        <w:t xml:space="preserve">, it was reported that ZDDP and MoDTC in </w:t>
      </w:r>
      <w:r w:rsidR="00196B42">
        <w:t xml:space="preserve">API group II base oil </w:t>
      </w:r>
      <w:r w:rsidR="00AE046F">
        <w:t xml:space="preserve">reacted to </w:t>
      </w:r>
      <w:r w:rsidR="00DA75AA">
        <w:t xml:space="preserve">form </w:t>
      </w:r>
      <w:r w:rsidR="00AE046F">
        <w:t>very thin, friction-reducing films on the DLC surfaces though the presence of those films was claimed using atomic force microscopy (AFM) and accurat</w:t>
      </w:r>
      <w:r w:rsidR="0058171B">
        <w:t>e elements included in the film</w:t>
      </w:r>
      <w:r w:rsidR="00AE046F">
        <w:t>s were not reported</w:t>
      </w:r>
      <w:r w:rsidR="00B32A0C">
        <w:t xml:space="preserve"> </w:t>
      </w:r>
      <w:r w:rsidR="002C5D11">
        <w:rPr>
          <w:rFonts w:eastAsiaTheme="minorEastAsia" w:hint="eastAsia"/>
        </w:rPr>
        <w:t>[18]</w:t>
      </w:r>
      <w:r w:rsidR="00F34EB8">
        <w:t xml:space="preserve">. Equey et al. </w:t>
      </w:r>
      <w:r w:rsidR="002C5D11">
        <w:rPr>
          <w:rFonts w:eastAsiaTheme="minorEastAsia" w:hint="eastAsia"/>
        </w:rPr>
        <w:t>[19]</w:t>
      </w:r>
      <w:r w:rsidR="001B1F08">
        <w:t xml:space="preserve"> </w:t>
      </w:r>
      <w:r w:rsidR="00F34EB8">
        <w:t>reported that the formation of ZDDP der</w:t>
      </w:r>
      <w:r w:rsidR="00E245E9">
        <w:t>ived tribofilm</w:t>
      </w:r>
      <w:r w:rsidR="00F34EB8">
        <w:t xml:space="preserve"> was observed on the DLC co</w:t>
      </w:r>
      <w:r w:rsidR="00E245E9">
        <w:t xml:space="preserve">atings using SEM and the thickness of it was around 100 nm according </w:t>
      </w:r>
      <w:r w:rsidR="000934FA">
        <w:t xml:space="preserve">to </w:t>
      </w:r>
      <w:r w:rsidR="00E245E9">
        <w:t>AFM analysis.</w:t>
      </w:r>
      <w:r w:rsidR="00F34EB8">
        <w:t xml:space="preserve"> </w:t>
      </w:r>
      <w:r w:rsidR="00A4708E">
        <w:t>Recently XPS analysis showed</w:t>
      </w:r>
      <w:r w:rsidR="00C17662">
        <w:t xml:space="preserve"> the formation of ZnS</w:t>
      </w:r>
      <w:r w:rsidR="00603F70">
        <w:t xml:space="preserve">, ZnO and </w:t>
      </w:r>
      <w:r w:rsidR="00C17662">
        <w:t xml:space="preserve">Zn-phosphates on the coating surface lubricated </w:t>
      </w:r>
      <w:r w:rsidR="00A4708E">
        <w:t>with fully</w:t>
      </w:r>
      <w:r w:rsidR="00C17662">
        <w:t xml:space="preserve"> formulated oils containing ZDDP</w:t>
      </w:r>
      <w:r w:rsidR="00603F70">
        <w:t xml:space="preserve"> </w:t>
      </w:r>
      <w:r w:rsidR="002C5D11">
        <w:rPr>
          <w:rFonts w:eastAsiaTheme="minorEastAsia" w:hint="eastAsia"/>
        </w:rPr>
        <w:t>[20]</w:t>
      </w:r>
      <w:r w:rsidR="00C17662">
        <w:t xml:space="preserve">. </w:t>
      </w:r>
      <w:r w:rsidR="00603F70">
        <w:t xml:space="preserve">This study also reported the presence of Ca and N elements, which are derived from detergent and dispersant in the oil respectively, on the coated contact surface. </w:t>
      </w:r>
      <w:r w:rsidR="003B74EF">
        <w:t>As mentioned above,</w:t>
      </w:r>
      <w:r w:rsidR="00C17662">
        <w:t xml:space="preserve"> </w:t>
      </w:r>
      <w:r w:rsidR="003B74EF">
        <w:t>t</w:t>
      </w:r>
      <w:r w:rsidR="007E1EBF">
        <w:t xml:space="preserve">herefore, the interaction between hydrogenated DLC and lubricants additives seems to be strongly dominated by </w:t>
      </w:r>
      <w:r w:rsidR="00682DAA">
        <w:t xml:space="preserve">the </w:t>
      </w:r>
      <w:r w:rsidR="007E1EBF">
        <w:t>kind of additives and the combination of several additives.</w:t>
      </w:r>
    </w:p>
    <w:p w:rsidR="004C0906" w:rsidRDefault="004C0906" w:rsidP="002F273D">
      <w:pPr>
        <w:pStyle w:val="BodyTextIndent2"/>
        <w:widowControl/>
        <w:ind w:firstLine="0"/>
      </w:pPr>
    </w:p>
    <w:p w:rsidR="004C0906" w:rsidRPr="00123075" w:rsidRDefault="004858BB" w:rsidP="002F273D">
      <w:pPr>
        <w:pStyle w:val="BodyTextIndent2"/>
        <w:widowControl/>
        <w:numPr>
          <w:ilvl w:val="1"/>
          <w:numId w:val="10"/>
        </w:numPr>
        <w:ind w:left="426" w:hanging="426"/>
      </w:pPr>
      <w:r>
        <w:rPr>
          <w:rFonts w:eastAsiaTheme="minorEastAsia" w:hint="eastAsia"/>
        </w:rPr>
        <w:t>B</w:t>
      </w:r>
      <w:r w:rsidRPr="00A347FA">
        <w:rPr>
          <w:rFonts w:eastAsiaTheme="minorEastAsia" w:hint="eastAsia"/>
          <w:vertAlign w:val="subscript"/>
        </w:rPr>
        <w:t>4</w:t>
      </w:r>
      <w:r>
        <w:rPr>
          <w:rFonts w:eastAsiaTheme="minorEastAsia" w:hint="eastAsia"/>
        </w:rPr>
        <w:t xml:space="preserve">C tribological performance in different </w:t>
      </w:r>
      <w:r>
        <w:rPr>
          <w:rFonts w:eastAsiaTheme="minorEastAsia"/>
        </w:rPr>
        <w:t>environments</w:t>
      </w:r>
    </w:p>
    <w:p w:rsidR="00DD252E" w:rsidRDefault="00DD252E" w:rsidP="009E0A89">
      <w:pPr>
        <w:pStyle w:val="BodyTextIndent2"/>
        <w:widowControl/>
        <w:ind w:firstLine="0"/>
      </w:pPr>
    </w:p>
    <w:p w:rsidR="00543C18" w:rsidRPr="0085150C" w:rsidRDefault="001B5586" w:rsidP="002F273D">
      <w:pPr>
        <w:spacing w:line="240" w:lineRule="auto"/>
        <w:ind w:firstLine="426"/>
        <w:jc w:val="both"/>
        <w:rPr>
          <w:rFonts w:ascii="Times New Roman" w:hAnsi="Times New Roman" w:cs="Times New Roman"/>
          <w:sz w:val="20"/>
          <w:szCs w:val="20"/>
        </w:rPr>
      </w:pPr>
      <w:r w:rsidRPr="0085150C">
        <w:rPr>
          <w:rFonts w:ascii="Times New Roman" w:hAnsi="Times New Roman" w:cs="Times New Roman"/>
          <w:sz w:val="20"/>
          <w:szCs w:val="20"/>
        </w:rPr>
        <w:t>T</w:t>
      </w:r>
      <w:r w:rsidR="005E4257" w:rsidRPr="0085150C">
        <w:rPr>
          <w:rFonts w:ascii="Times New Roman" w:hAnsi="Times New Roman" w:cs="Times New Roman"/>
          <w:sz w:val="20"/>
          <w:szCs w:val="20"/>
        </w:rPr>
        <w:t>ribological</w:t>
      </w:r>
      <w:r w:rsidRPr="0085150C">
        <w:rPr>
          <w:rFonts w:ascii="Times New Roman" w:hAnsi="Times New Roman" w:cs="Times New Roman"/>
          <w:sz w:val="20"/>
          <w:szCs w:val="20"/>
        </w:rPr>
        <w:t xml:space="preserve"> studies of </w:t>
      </w:r>
      <w:r w:rsidR="005E4257" w:rsidRPr="0085150C">
        <w:rPr>
          <w:rFonts w:ascii="Times New Roman" w:hAnsi="Times New Roman" w:cs="Times New Roman"/>
          <w:sz w:val="20"/>
          <w:szCs w:val="20"/>
        </w:rPr>
        <w:t>B</w:t>
      </w:r>
      <w:r w:rsidR="005E4257" w:rsidRPr="0085150C">
        <w:rPr>
          <w:rFonts w:ascii="Times New Roman" w:hAnsi="Times New Roman" w:cs="Times New Roman"/>
          <w:sz w:val="20"/>
          <w:szCs w:val="20"/>
          <w:vertAlign w:val="subscript"/>
        </w:rPr>
        <w:t>4</w:t>
      </w:r>
      <w:r w:rsidR="005E4257" w:rsidRPr="0085150C">
        <w:rPr>
          <w:rFonts w:ascii="Times New Roman" w:hAnsi="Times New Roman" w:cs="Times New Roman"/>
          <w:sz w:val="20"/>
          <w:szCs w:val="20"/>
        </w:rPr>
        <w:t>C</w:t>
      </w:r>
      <w:r w:rsidRPr="0085150C">
        <w:rPr>
          <w:rFonts w:ascii="Times New Roman" w:hAnsi="Times New Roman" w:cs="Times New Roman"/>
          <w:sz w:val="20"/>
          <w:szCs w:val="20"/>
        </w:rPr>
        <w:t xml:space="preserve"> coatings</w:t>
      </w:r>
      <w:r w:rsidR="0094258C" w:rsidRPr="0085150C">
        <w:rPr>
          <w:rFonts w:ascii="Times New Roman" w:hAnsi="Times New Roman" w:cs="Times New Roman"/>
          <w:sz w:val="20"/>
          <w:szCs w:val="20"/>
        </w:rPr>
        <w:t xml:space="preserve"> or bulk materials</w:t>
      </w:r>
      <w:r w:rsidRPr="0085150C">
        <w:rPr>
          <w:rFonts w:ascii="Times New Roman" w:hAnsi="Times New Roman" w:cs="Times New Roman"/>
          <w:sz w:val="20"/>
          <w:szCs w:val="20"/>
        </w:rPr>
        <w:t xml:space="preserve"> mainly have </w:t>
      </w:r>
      <w:r w:rsidR="005E4257" w:rsidRPr="0085150C">
        <w:rPr>
          <w:rFonts w:ascii="Times New Roman" w:hAnsi="Times New Roman" w:cs="Times New Roman"/>
          <w:sz w:val="20"/>
          <w:szCs w:val="20"/>
        </w:rPr>
        <w:t xml:space="preserve">been carried out in dry or humid conditions at room temperature </w:t>
      </w:r>
      <w:r w:rsidR="002C5D11">
        <w:rPr>
          <w:rFonts w:ascii="Times New Roman" w:hAnsi="Times New Roman" w:cs="Times New Roman" w:hint="eastAsia"/>
          <w:sz w:val="20"/>
          <w:szCs w:val="20"/>
          <w:lang w:eastAsia="ja-JP"/>
        </w:rPr>
        <w:t>[21-26]</w:t>
      </w:r>
      <w:r w:rsidR="005E4257" w:rsidRPr="0085150C">
        <w:rPr>
          <w:rFonts w:ascii="Times New Roman" w:hAnsi="Times New Roman" w:cs="Times New Roman"/>
          <w:sz w:val="20"/>
          <w:szCs w:val="20"/>
        </w:rPr>
        <w:t>.</w:t>
      </w:r>
      <w:r w:rsidRPr="0085150C">
        <w:rPr>
          <w:rFonts w:ascii="Times New Roman" w:hAnsi="Times New Roman" w:cs="Times New Roman"/>
          <w:sz w:val="20"/>
          <w:szCs w:val="20"/>
        </w:rPr>
        <w:t xml:space="preserve"> </w:t>
      </w:r>
      <w:r w:rsidR="00D864D3" w:rsidRPr="0085150C">
        <w:rPr>
          <w:rFonts w:ascii="Times New Roman" w:hAnsi="Times New Roman" w:cs="Times New Roman"/>
          <w:sz w:val="20"/>
          <w:szCs w:val="20"/>
        </w:rPr>
        <w:t>Larsson et al.</w:t>
      </w:r>
      <w:r w:rsidR="002C5D11">
        <w:rPr>
          <w:rFonts w:ascii="Times New Roman" w:hAnsi="Times New Roman" w:cs="Times New Roman" w:hint="eastAsia"/>
          <w:sz w:val="20"/>
          <w:szCs w:val="20"/>
          <w:lang w:eastAsia="ja-JP"/>
        </w:rPr>
        <w:t xml:space="preserve"> [21]</w:t>
      </w:r>
      <w:r w:rsidR="00D864D3" w:rsidRPr="0085150C">
        <w:rPr>
          <w:rFonts w:ascii="Times New Roman" w:hAnsi="Times New Roman" w:cs="Times New Roman"/>
          <w:sz w:val="20"/>
          <w:szCs w:val="20"/>
        </w:rPr>
        <w:t xml:space="preserve"> found that B</w:t>
      </w:r>
      <w:r w:rsidR="00D864D3" w:rsidRPr="0085150C">
        <w:rPr>
          <w:rFonts w:ascii="Times New Roman" w:hAnsi="Times New Roman" w:cs="Times New Roman"/>
          <w:sz w:val="20"/>
          <w:szCs w:val="20"/>
          <w:vertAlign w:val="subscript"/>
        </w:rPr>
        <w:t>4</w:t>
      </w:r>
      <w:r w:rsidR="00D864D3" w:rsidRPr="0085150C">
        <w:rPr>
          <w:rFonts w:ascii="Times New Roman" w:hAnsi="Times New Roman" w:cs="Times New Roman"/>
          <w:sz w:val="20"/>
          <w:szCs w:val="20"/>
        </w:rPr>
        <w:t xml:space="preserve">C </w:t>
      </w:r>
      <w:r w:rsidR="0094258C" w:rsidRPr="0085150C">
        <w:rPr>
          <w:rFonts w:ascii="Times New Roman" w:hAnsi="Times New Roman" w:cs="Times New Roman"/>
          <w:sz w:val="20"/>
          <w:szCs w:val="20"/>
        </w:rPr>
        <w:t xml:space="preserve">bulk materials </w:t>
      </w:r>
      <w:r w:rsidR="00D864D3" w:rsidRPr="0085150C">
        <w:rPr>
          <w:rFonts w:ascii="Times New Roman" w:hAnsi="Times New Roman" w:cs="Times New Roman"/>
          <w:sz w:val="20"/>
          <w:szCs w:val="20"/>
        </w:rPr>
        <w:t>form</w:t>
      </w:r>
      <w:r w:rsidR="0013453D" w:rsidRPr="0085150C">
        <w:rPr>
          <w:rFonts w:ascii="Times New Roman" w:hAnsi="Times New Roman" w:cs="Times New Roman"/>
          <w:sz w:val="20"/>
          <w:szCs w:val="20"/>
        </w:rPr>
        <w:t>ed</w:t>
      </w:r>
      <w:r w:rsidR="00D864D3" w:rsidRPr="0085150C">
        <w:rPr>
          <w:rFonts w:ascii="Times New Roman" w:hAnsi="Times New Roman" w:cs="Times New Roman"/>
          <w:sz w:val="20"/>
          <w:szCs w:val="20"/>
        </w:rPr>
        <w:t xml:space="preserve"> tribofilms of oxides that contribute</w:t>
      </w:r>
      <w:r w:rsidR="0013453D" w:rsidRPr="0085150C">
        <w:rPr>
          <w:rFonts w:ascii="Times New Roman" w:hAnsi="Times New Roman" w:cs="Times New Roman"/>
          <w:sz w:val="20"/>
          <w:szCs w:val="20"/>
        </w:rPr>
        <w:t>d</w:t>
      </w:r>
      <w:r w:rsidR="00D864D3" w:rsidRPr="0085150C">
        <w:rPr>
          <w:rFonts w:ascii="Times New Roman" w:hAnsi="Times New Roman" w:cs="Times New Roman"/>
          <w:sz w:val="20"/>
          <w:szCs w:val="20"/>
        </w:rPr>
        <w:t xml:space="preserve"> to the decreasing of wear rates and the smoothing of tribo-surfaces as the sliding distance increase</w:t>
      </w:r>
      <w:r w:rsidR="0013453D" w:rsidRPr="0085150C">
        <w:rPr>
          <w:rFonts w:ascii="Times New Roman" w:hAnsi="Times New Roman" w:cs="Times New Roman"/>
          <w:sz w:val="20"/>
          <w:szCs w:val="20"/>
        </w:rPr>
        <w:t>d</w:t>
      </w:r>
      <w:r w:rsidR="00D864D3" w:rsidRPr="0085150C">
        <w:rPr>
          <w:rFonts w:ascii="Times New Roman" w:hAnsi="Times New Roman" w:cs="Times New Roman"/>
          <w:sz w:val="20"/>
          <w:szCs w:val="20"/>
        </w:rPr>
        <w:t xml:space="preserve">. </w:t>
      </w:r>
      <w:r w:rsidR="004724DD" w:rsidRPr="0085150C">
        <w:rPr>
          <w:rFonts w:ascii="Times New Roman" w:hAnsi="Times New Roman" w:cs="Times New Roman"/>
          <w:sz w:val="20"/>
          <w:szCs w:val="20"/>
        </w:rPr>
        <w:t>XPS analysis indicated the presence of boron oxide or boric acid on the wear scar of B</w:t>
      </w:r>
      <w:r w:rsidR="004724DD" w:rsidRPr="0085150C">
        <w:rPr>
          <w:rFonts w:ascii="Times New Roman" w:hAnsi="Times New Roman" w:cs="Times New Roman"/>
          <w:sz w:val="20"/>
          <w:szCs w:val="20"/>
          <w:vertAlign w:val="subscript"/>
        </w:rPr>
        <w:t>4</w:t>
      </w:r>
      <w:r w:rsidR="004724DD" w:rsidRPr="0085150C">
        <w:rPr>
          <w:rFonts w:ascii="Times New Roman" w:hAnsi="Times New Roman" w:cs="Times New Roman"/>
          <w:sz w:val="20"/>
          <w:szCs w:val="20"/>
        </w:rPr>
        <w:t xml:space="preserve">C </w:t>
      </w:r>
      <w:r w:rsidR="0094258C" w:rsidRPr="0085150C">
        <w:rPr>
          <w:rFonts w:ascii="Times New Roman" w:hAnsi="Times New Roman" w:cs="Times New Roman"/>
          <w:sz w:val="20"/>
          <w:szCs w:val="20"/>
        </w:rPr>
        <w:t xml:space="preserve">coatings </w:t>
      </w:r>
      <w:r w:rsidR="002C5D11">
        <w:rPr>
          <w:rFonts w:ascii="Times New Roman" w:hAnsi="Times New Roman" w:cs="Times New Roman" w:hint="eastAsia"/>
          <w:sz w:val="20"/>
          <w:szCs w:val="20"/>
          <w:lang w:eastAsia="ja-JP"/>
        </w:rPr>
        <w:t>[22]</w:t>
      </w:r>
      <w:r w:rsidR="004724DD" w:rsidRPr="0085150C">
        <w:rPr>
          <w:rFonts w:ascii="Times New Roman" w:hAnsi="Times New Roman" w:cs="Times New Roman"/>
          <w:sz w:val="20"/>
          <w:szCs w:val="20"/>
        </w:rPr>
        <w:t xml:space="preserve">. </w:t>
      </w:r>
      <w:r w:rsidR="000B1236" w:rsidRPr="0085150C">
        <w:rPr>
          <w:rFonts w:ascii="Times New Roman" w:hAnsi="Times New Roman" w:cs="Times New Roman"/>
          <w:sz w:val="20"/>
          <w:szCs w:val="20"/>
        </w:rPr>
        <w:t xml:space="preserve">Erdemir et al. </w:t>
      </w:r>
      <w:r w:rsidR="002C5D11">
        <w:rPr>
          <w:rFonts w:ascii="Times New Roman" w:hAnsi="Times New Roman" w:cs="Times New Roman" w:hint="eastAsia"/>
          <w:sz w:val="20"/>
          <w:szCs w:val="20"/>
          <w:lang w:eastAsia="ja-JP"/>
        </w:rPr>
        <w:t>[23]</w:t>
      </w:r>
      <w:r w:rsidR="000B1236" w:rsidRPr="0085150C">
        <w:rPr>
          <w:rFonts w:ascii="Times New Roman" w:hAnsi="Times New Roman" w:cs="Times New Roman"/>
          <w:sz w:val="20"/>
          <w:szCs w:val="20"/>
        </w:rPr>
        <w:t xml:space="preserve"> reported that annealed B</w:t>
      </w:r>
      <w:r w:rsidR="000B1236" w:rsidRPr="0085150C">
        <w:rPr>
          <w:rFonts w:ascii="Times New Roman" w:hAnsi="Times New Roman" w:cs="Times New Roman"/>
          <w:sz w:val="20"/>
          <w:szCs w:val="20"/>
          <w:vertAlign w:val="subscript"/>
        </w:rPr>
        <w:t>4</w:t>
      </w:r>
      <w:r w:rsidR="000B1236" w:rsidRPr="0085150C">
        <w:rPr>
          <w:rFonts w:ascii="Times New Roman" w:hAnsi="Times New Roman" w:cs="Times New Roman"/>
          <w:sz w:val="20"/>
          <w:szCs w:val="20"/>
        </w:rPr>
        <w:t xml:space="preserve">C </w:t>
      </w:r>
      <w:r w:rsidR="0094258C" w:rsidRPr="0085150C">
        <w:rPr>
          <w:rFonts w:ascii="Times New Roman" w:hAnsi="Times New Roman" w:cs="Times New Roman"/>
          <w:sz w:val="20"/>
          <w:szCs w:val="20"/>
        </w:rPr>
        <w:t xml:space="preserve">bulk materials </w:t>
      </w:r>
      <w:r w:rsidR="000B1236" w:rsidRPr="0085150C">
        <w:rPr>
          <w:rFonts w:ascii="Times New Roman" w:hAnsi="Times New Roman" w:cs="Times New Roman"/>
          <w:sz w:val="20"/>
          <w:szCs w:val="20"/>
        </w:rPr>
        <w:t>in contact with zirconia present</w:t>
      </w:r>
      <w:r w:rsidR="0013453D" w:rsidRPr="0085150C">
        <w:rPr>
          <w:rFonts w:ascii="Times New Roman" w:hAnsi="Times New Roman" w:cs="Times New Roman"/>
          <w:sz w:val="20"/>
          <w:szCs w:val="20"/>
        </w:rPr>
        <w:t>ed</w:t>
      </w:r>
      <w:r w:rsidR="000B1236" w:rsidRPr="0085150C">
        <w:rPr>
          <w:rFonts w:ascii="Times New Roman" w:hAnsi="Times New Roman" w:cs="Times New Roman"/>
          <w:sz w:val="20"/>
          <w:szCs w:val="20"/>
        </w:rPr>
        <w:t xml:space="preserve"> lower friction coefficient: 0.03-0.05 in dry condition, but as-received B</w:t>
      </w:r>
      <w:r w:rsidR="000B1236" w:rsidRPr="0085150C">
        <w:rPr>
          <w:rFonts w:ascii="Times New Roman" w:hAnsi="Times New Roman" w:cs="Times New Roman"/>
          <w:sz w:val="20"/>
          <w:szCs w:val="20"/>
          <w:vertAlign w:val="subscript"/>
        </w:rPr>
        <w:t>4</w:t>
      </w:r>
      <w:r w:rsidR="000B1236" w:rsidRPr="0085150C">
        <w:rPr>
          <w:rFonts w:ascii="Times New Roman" w:hAnsi="Times New Roman" w:cs="Times New Roman"/>
          <w:sz w:val="20"/>
          <w:szCs w:val="20"/>
        </w:rPr>
        <w:t xml:space="preserve">C showed higher friction around 0.3. Raman observations </w:t>
      </w:r>
      <w:r w:rsidR="00AC0865" w:rsidRPr="0085150C">
        <w:rPr>
          <w:rFonts w:ascii="Times New Roman" w:hAnsi="Times New Roman" w:cs="Times New Roman"/>
          <w:sz w:val="20"/>
          <w:szCs w:val="20"/>
        </w:rPr>
        <w:t>revealed the presence of an H</w:t>
      </w:r>
      <w:r w:rsidR="00AC0865" w:rsidRPr="0085150C">
        <w:rPr>
          <w:rFonts w:ascii="Times New Roman" w:hAnsi="Times New Roman" w:cs="Times New Roman"/>
          <w:sz w:val="20"/>
          <w:szCs w:val="20"/>
          <w:vertAlign w:val="subscript"/>
        </w:rPr>
        <w:t>3</w:t>
      </w:r>
      <w:r w:rsidR="00AC0865" w:rsidRPr="0085150C">
        <w:rPr>
          <w:rFonts w:ascii="Times New Roman" w:hAnsi="Times New Roman" w:cs="Times New Roman"/>
          <w:sz w:val="20"/>
          <w:szCs w:val="20"/>
        </w:rPr>
        <w:t>BO</w:t>
      </w:r>
      <w:r w:rsidR="00AC0865" w:rsidRPr="0085150C">
        <w:rPr>
          <w:rFonts w:ascii="Times New Roman" w:hAnsi="Times New Roman" w:cs="Times New Roman"/>
          <w:sz w:val="20"/>
          <w:szCs w:val="20"/>
          <w:vertAlign w:val="subscript"/>
        </w:rPr>
        <w:t>3</w:t>
      </w:r>
      <w:r w:rsidR="00AC0865" w:rsidRPr="0085150C">
        <w:rPr>
          <w:rFonts w:ascii="Times New Roman" w:hAnsi="Times New Roman" w:cs="Times New Roman"/>
          <w:sz w:val="20"/>
          <w:szCs w:val="20"/>
        </w:rPr>
        <w:t xml:space="preserve"> film at the sliding interface, resulting in </w:t>
      </w:r>
      <w:r w:rsidR="000B1236" w:rsidRPr="0085150C">
        <w:rPr>
          <w:rFonts w:ascii="Times New Roman" w:hAnsi="Times New Roman" w:cs="Times New Roman"/>
          <w:sz w:val="20"/>
          <w:szCs w:val="20"/>
        </w:rPr>
        <w:t xml:space="preserve">the low friction character of </w:t>
      </w:r>
      <w:r w:rsidR="00EE0A66" w:rsidRPr="0085150C">
        <w:rPr>
          <w:rFonts w:ascii="Times New Roman" w:hAnsi="Times New Roman" w:cs="Times New Roman"/>
          <w:sz w:val="20"/>
          <w:szCs w:val="20"/>
        </w:rPr>
        <w:t xml:space="preserve">both </w:t>
      </w:r>
      <w:r w:rsidR="000B1236" w:rsidRPr="0085150C">
        <w:rPr>
          <w:rFonts w:ascii="Times New Roman" w:hAnsi="Times New Roman" w:cs="Times New Roman"/>
          <w:sz w:val="20"/>
          <w:szCs w:val="20"/>
        </w:rPr>
        <w:t>the annealed B</w:t>
      </w:r>
      <w:r w:rsidR="000B1236" w:rsidRPr="0085150C">
        <w:rPr>
          <w:rFonts w:ascii="Times New Roman" w:hAnsi="Times New Roman" w:cs="Times New Roman"/>
          <w:sz w:val="20"/>
          <w:szCs w:val="20"/>
          <w:vertAlign w:val="subscript"/>
        </w:rPr>
        <w:t>4</w:t>
      </w:r>
      <w:r w:rsidR="000B1236" w:rsidRPr="0085150C">
        <w:rPr>
          <w:rFonts w:ascii="Times New Roman" w:hAnsi="Times New Roman" w:cs="Times New Roman"/>
          <w:sz w:val="20"/>
          <w:szCs w:val="20"/>
        </w:rPr>
        <w:t>C</w:t>
      </w:r>
      <w:r w:rsidR="0094258C" w:rsidRPr="0085150C">
        <w:rPr>
          <w:rFonts w:ascii="Times New Roman" w:hAnsi="Times New Roman" w:cs="Times New Roman"/>
          <w:sz w:val="20"/>
          <w:szCs w:val="20"/>
        </w:rPr>
        <w:t xml:space="preserve"> bulk materials</w:t>
      </w:r>
      <w:r w:rsidR="00AC0865" w:rsidRPr="0085150C">
        <w:rPr>
          <w:rFonts w:ascii="Times New Roman" w:hAnsi="Times New Roman" w:cs="Times New Roman"/>
          <w:sz w:val="20"/>
          <w:szCs w:val="20"/>
        </w:rPr>
        <w:t xml:space="preserve"> </w:t>
      </w:r>
      <w:r w:rsidR="00EE0A66" w:rsidRPr="0085150C">
        <w:rPr>
          <w:rFonts w:ascii="Times New Roman" w:hAnsi="Times New Roman" w:cs="Times New Roman"/>
          <w:sz w:val="20"/>
          <w:szCs w:val="20"/>
        </w:rPr>
        <w:t xml:space="preserve">and coatings </w:t>
      </w:r>
      <w:r w:rsidR="002C5D11">
        <w:rPr>
          <w:rFonts w:ascii="Times New Roman" w:hAnsi="Times New Roman" w:cs="Times New Roman" w:hint="eastAsia"/>
          <w:sz w:val="20"/>
          <w:szCs w:val="20"/>
          <w:lang w:eastAsia="ja-JP"/>
        </w:rPr>
        <w:t>[23, 24]</w:t>
      </w:r>
      <w:r w:rsidR="00D864D3" w:rsidRPr="0085150C">
        <w:rPr>
          <w:rFonts w:ascii="Times New Roman" w:hAnsi="Times New Roman" w:cs="Times New Roman"/>
          <w:sz w:val="20"/>
          <w:szCs w:val="20"/>
        </w:rPr>
        <w:t xml:space="preserve">. </w:t>
      </w:r>
      <w:r w:rsidR="000429CE" w:rsidRPr="0085150C">
        <w:rPr>
          <w:rFonts w:ascii="Times New Roman" w:hAnsi="Times New Roman" w:cs="Times New Roman"/>
          <w:sz w:val="20"/>
          <w:szCs w:val="20"/>
        </w:rPr>
        <w:t xml:space="preserve">Boric acid formed </w:t>
      </w:r>
      <w:r w:rsidR="000934FA">
        <w:rPr>
          <w:rFonts w:ascii="Times New Roman" w:hAnsi="Times New Roman" w:cs="Times New Roman"/>
          <w:sz w:val="20"/>
          <w:szCs w:val="20"/>
        </w:rPr>
        <w:t xml:space="preserve">on </w:t>
      </w:r>
      <w:r w:rsidR="000429CE" w:rsidRPr="0085150C">
        <w:rPr>
          <w:rFonts w:ascii="Times New Roman" w:hAnsi="Times New Roman" w:cs="Times New Roman"/>
          <w:sz w:val="20"/>
          <w:szCs w:val="20"/>
        </w:rPr>
        <w:t>B</w:t>
      </w:r>
      <w:r w:rsidR="000429CE" w:rsidRPr="0085150C">
        <w:rPr>
          <w:rFonts w:ascii="Times New Roman" w:hAnsi="Times New Roman" w:cs="Times New Roman"/>
          <w:sz w:val="20"/>
          <w:szCs w:val="20"/>
          <w:vertAlign w:val="subscript"/>
        </w:rPr>
        <w:t>4</w:t>
      </w:r>
      <w:r w:rsidR="000429CE" w:rsidRPr="0085150C">
        <w:rPr>
          <w:rFonts w:ascii="Times New Roman" w:hAnsi="Times New Roman" w:cs="Times New Roman"/>
          <w:sz w:val="20"/>
          <w:szCs w:val="20"/>
        </w:rPr>
        <w:t>C gave quite lower wear of counter face pin, but the pin slid</w:t>
      </w:r>
      <w:r w:rsidR="00E92334" w:rsidRPr="0085150C">
        <w:rPr>
          <w:rFonts w:ascii="Times New Roman" w:hAnsi="Times New Roman" w:cs="Times New Roman"/>
          <w:sz w:val="20"/>
          <w:szCs w:val="20"/>
        </w:rPr>
        <w:t>ing</w:t>
      </w:r>
      <w:r w:rsidR="000429CE" w:rsidRPr="0085150C">
        <w:rPr>
          <w:rFonts w:ascii="Times New Roman" w:hAnsi="Times New Roman" w:cs="Times New Roman"/>
          <w:sz w:val="20"/>
          <w:szCs w:val="20"/>
        </w:rPr>
        <w:t xml:space="preserve"> against the as-received B</w:t>
      </w:r>
      <w:r w:rsidR="000429CE" w:rsidRPr="0085150C">
        <w:rPr>
          <w:rFonts w:ascii="Times New Roman" w:hAnsi="Times New Roman" w:cs="Times New Roman"/>
          <w:sz w:val="20"/>
          <w:szCs w:val="20"/>
          <w:vertAlign w:val="subscript"/>
        </w:rPr>
        <w:t>4</w:t>
      </w:r>
      <w:r w:rsidR="000429CE" w:rsidRPr="0085150C">
        <w:rPr>
          <w:rFonts w:ascii="Times New Roman" w:hAnsi="Times New Roman" w:cs="Times New Roman"/>
          <w:sz w:val="20"/>
          <w:szCs w:val="20"/>
        </w:rPr>
        <w:t xml:space="preserve">C suffered significant wear </w:t>
      </w:r>
      <w:r w:rsidR="002C5D11">
        <w:rPr>
          <w:rFonts w:ascii="Times New Roman" w:hAnsi="Times New Roman" w:cs="Times New Roman" w:hint="eastAsia"/>
          <w:sz w:val="20"/>
          <w:szCs w:val="20"/>
          <w:lang w:eastAsia="ja-JP"/>
        </w:rPr>
        <w:t>[25]</w:t>
      </w:r>
      <w:r w:rsidR="000429CE" w:rsidRPr="0085150C">
        <w:rPr>
          <w:rFonts w:ascii="Times New Roman" w:hAnsi="Times New Roman" w:cs="Times New Roman"/>
          <w:sz w:val="20"/>
          <w:szCs w:val="20"/>
        </w:rPr>
        <w:t>.</w:t>
      </w:r>
      <w:r w:rsidR="0060405A" w:rsidRPr="0085150C">
        <w:rPr>
          <w:rFonts w:ascii="Times New Roman" w:hAnsi="Times New Roman" w:cs="Times New Roman"/>
          <w:sz w:val="20"/>
          <w:szCs w:val="20"/>
        </w:rPr>
        <w:t xml:space="preserve"> </w:t>
      </w:r>
      <w:r w:rsidR="00662ACF" w:rsidRPr="0085150C">
        <w:rPr>
          <w:rFonts w:ascii="Times New Roman" w:hAnsi="Times New Roman" w:cs="Times New Roman"/>
          <w:sz w:val="20"/>
          <w:szCs w:val="20"/>
        </w:rPr>
        <w:t>On the other hand, transfer film from the annealed B</w:t>
      </w:r>
      <w:r w:rsidR="00662ACF" w:rsidRPr="0085150C">
        <w:rPr>
          <w:rFonts w:ascii="Times New Roman" w:hAnsi="Times New Roman" w:cs="Times New Roman"/>
          <w:sz w:val="20"/>
          <w:szCs w:val="20"/>
          <w:vertAlign w:val="subscript"/>
        </w:rPr>
        <w:t>4</w:t>
      </w:r>
      <w:r w:rsidR="00662ACF" w:rsidRPr="0085150C">
        <w:rPr>
          <w:rFonts w:ascii="Times New Roman" w:hAnsi="Times New Roman" w:cs="Times New Roman"/>
          <w:sz w:val="20"/>
          <w:szCs w:val="20"/>
        </w:rPr>
        <w:t xml:space="preserve">C was found on the contact surface of counter body material </w:t>
      </w:r>
      <w:r w:rsidR="002C5D11">
        <w:rPr>
          <w:rFonts w:ascii="Times New Roman" w:hAnsi="Times New Roman" w:cs="Times New Roman" w:hint="eastAsia"/>
          <w:sz w:val="20"/>
          <w:szCs w:val="20"/>
          <w:lang w:eastAsia="ja-JP"/>
        </w:rPr>
        <w:t>[24]</w:t>
      </w:r>
      <w:r w:rsidR="00662ACF" w:rsidRPr="0085150C">
        <w:rPr>
          <w:rFonts w:ascii="Times New Roman" w:hAnsi="Times New Roman" w:cs="Times New Roman"/>
          <w:sz w:val="20"/>
          <w:szCs w:val="20"/>
        </w:rPr>
        <w:t xml:space="preserve">. </w:t>
      </w:r>
      <w:r w:rsidR="00F06A9B" w:rsidRPr="0085150C">
        <w:rPr>
          <w:rFonts w:ascii="Times New Roman" w:hAnsi="Times New Roman" w:cs="Times New Roman"/>
          <w:sz w:val="20"/>
          <w:szCs w:val="20"/>
        </w:rPr>
        <w:t>In-situ Raman analysis revealed the formation of boric acid and carbon at the sliding interface of annealed B</w:t>
      </w:r>
      <w:r w:rsidR="00F06A9B" w:rsidRPr="0085150C">
        <w:rPr>
          <w:rFonts w:ascii="Times New Roman" w:hAnsi="Times New Roman" w:cs="Times New Roman"/>
          <w:sz w:val="20"/>
          <w:szCs w:val="20"/>
          <w:vertAlign w:val="subscript"/>
        </w:rPr>
        <w:t>4</w:t>
      </w:r>
      <w:r w:rsidR="00F06A9B" w:rsidRPr="0085150C">
        <w:rPr>
          <w:rFonts w:ascii="Times New Roman" w:hAnsi="Times New Roman" w:cs="Times New Roman"/>
          <w:sz w:val="20"/>
          <w:szCs w:val="20"/>
        </w:rPr>
        <w:t xml:space="preserve">C and </w:t>
      </w:r>
      <w:r w:rsidR="00662ACF" w:rsidRPr="0085150C">
        <w:rPr>
          <w:rFonts w:ascii="Times New Roman" w:hAnsi="Times New Roman" w:cs="Times New Roman"/>
          <w:sz w:val="20"/>
          <w:szCs w:val="20"/>
        </w:rPr>
        <w:t>sapphire and evolution of carbon amount lead to higher friction</w:t>
      </w:r>
      <w:r w:rsidR="00E92334" w:rsidRPr="0085150C">
        <w:rPr>
          <w:rFonts w:ascii="Times New Roman" w:hAnsi="Times New Roman" w:cs="Times New Roman"/>
          <w:sz w:val="20"/>
          <w:szCs w:val="20"/>
        </w:rPr>
        <w:t xml:space="preserve"> </w:t>
      </w:r>
      <w:r w:rsidR="002C5D11">
        <w:rPr>
          <w:rFonts w:ascii="Times New Roman" w:hAnsi="Times New Roman" w:cs="Times New Roman" w:hint="eastAsia"/>
          <w:sz w:val="20"/>
          <w:szCs w:val="20"/>
          <w:lang w:eastAsia="ja-JP"/>
        </w:rPr>
        <w:t>[26]</w:t>
      </w:r>
      <w:r w:rsidR="00F06A9B" w:rsidRPr="0085150C">
        <w:rPr>
          <w:rFonts w:ascii="Times New Roman" w:hAnsi="Times New Roman" w:cs="Times New Roman"/>
          <w:sz w:val="20"/>
          <w:szCs w:val="20"/>
        </w:rPr>
        <w:t>.</w:t>
      </w:r>
      <w:r w:rsidR="007F2818" w:rsidRPr="0085150C">
        <w:rPr>
          <w:rFonts w:ascii="Times New Roman" w:hAnsi="Times New Roman" w:cs="Times New Roman"/>
          <w:sz w:val="20"/>
          <w:szCs w:val="20"/>
        </w:rPr>
        <w:t xml:space="preserve"> In terms of the tribological properties of lubricated B</w:t>
      </w:r>
      <w:r w:rsidR="007F2818" w:rsidRPr="0085150C">
        <w:rPr>
          <w:rFonts w:ascii="Times New Roman" w:hAnsi="Times New Roman" w:cs="Times New Roman"/>
          <w:strike/>
          <w:sz w:val="20"/>
          <w:szCs w:val="20"/>
          <w:vertAlign w:val="subscript"/>
        </w:rPr>
        <w:t>4</w:t>
      </w:r>
      <w:r w:rsidR="007F2818" w:rsidRPr="0085150C">
        <w:rPr>
          <w:rFonts w:ascii="Times New Roman" w:hAnsi="Times New Roman" w:cs="Times New Roman"/>
          <w:sz w:val="20"/>
          <w:szCs w:val="20"/>
        </w:rPr>
        <w:t xml:space="preserve">C, Siniawski et al. </w:t>
      </w:r>
      <w:r w:rsidR="002C5D11">
        <w:rPr>
          <w:rFonts w:ascii="Times New Roman" w:hAnsi="Times New Roman" w:cs="Times New Roman" w:hint="eastAsia"/>
          <w:sz w:val="20"/>
          <w:szCs w:val="20"/>
          <w:lang w:eastAsia="ja-JP"/>
        </w:rPr>
        <w:t>[27]</w:t>
      </w:r>
      <w:r w:rsidR="007F2818" w:rsidRPr="0085150C">
        <w:rPr>
          <w:rFonts w:ascii="Times New Roman" w:hAnsi="Times New Roman" w:cs="Times New Roman"/>
          <w:sz w:val="20"/>
          <w:szCs w:val="20"/>
        </w:rPr>
        <w:t xml:space="preserve"> reported that B</w:t>
      </w:r>
      <w:r w:rsidR="007F2818" w:rsidRPr="0085150C">
        <w:rPr>
          <w:rFonts w:ascii="Times New Roman" w:hAnsi="Times New Roman" w:cs="Times New Roman"/>
          <w:sz w:val="20"/>
          <w:szCs w:val="20"/>
          <w:vertAlign w:val="subscript"/>
        </w:rPr>
        <w:t>4</w:t>
      </w:r>
      <w:r w:rsidR="007F2818" w:rsidRPr="0085150C">
        <w:rPr>
          <w:rFonts w:ascii="Times New Roman" w:hAnsi="Times New Roman" w:cs="Times New Roman"/>
          <w:sz w:val="20"/>
          <w:szCs w:val="20"/>
        </w:rPr>
        <w:t xml:space="preserve">C coatings lubricated with mineral oil </w:t>
      </w:r>
      <w:r w:rsidR="00E92334" w:rsidRPr="0085150C">
        <w:rPr>
          <w:rFonts w:ascii="Times New Roman" w:hAnsi="Times New Roman" w:cs="Times New Roman"/>
          <w:sz w:val="20"/>
          <w:szCs w:val="20"/>
        </w:rPr>
        <w:t>in</w:t>
      </w:r>
      <w:r w:rsidR="007F2818" w:rsidRPr="0085150C">
        <w:rPr>
          <w:rFonts w:ascii="Times New Roman" w:hAnsi="Times New Roman" w:cs="Times New Roman"/>
          <w:sz w:val="20"/>
          <w:szCs w:val="20"/>
        </w:rPr>
        <w:t xml:space="preserve"> boundary lubrication condition showed low friction coefficient: around 0.12 compared with unlubricated B</w:t>
      </w:r>
      <w:r w:rsidR="007F2818" w:rsidRPr="0085150C">
        <w:rPr>
          <w:rFonts w:ascii="Times New Roman" w:hAnsi="Times New Roman" w:cs="Times New Roman"/>
          <w:sz w:val="20"/>
          <w:szCs w:val="20"/>
          <w:vertAlign w:val="subscript"/>
        </w:rPr>
        <w:t>4</w:t>
      </w:r>
      <w:r w:rsidR="007F2818" w:rsidRPr="0085150C">
        <w:rPr>
          <w:rFonts w:ascii="Times New Roman" w:hAnsi="Times New Roman" w:cs="Times New Roman"/>
          <w:sz w:val="20"/>
          <w:szCs w:val="20"/>
        </w:rPr>
        <w:t xml:space="preserve">C. </w:t>
      </w:r>
      <w:r w:rsidR="00E92334" w:rsidRPr="0085150C">
        <w:rPr>
          <w:rFonts w:ascii="Times New Roman" w:hAnsi="Times New Roman" w:cs="Times New Roman"/>
          <w:sz w:val="20"/>
          <w:szCs w:val="20"/>
        </w:rPr>
        <w:t>However, t</w:t>
      </w:r>
      <w:r w:rsidR="007F2818" w:rsidRPr="0085150C">
        <w:rPr>
          <w:rFonts w:ascii="Times New Roman" w:hAnsi="Times New Roman" w:cs="Times New Roman"/>
          <w:sz w:val="20"/>
          <w:szCs w:val="20"/>
        </w:rPr>
        <w:t xml:space="preserve">he </w:t>
      </w:r>
      <w:r w:rsidR="0013453D" w:rsidRPr="0085150C">
        <w:rPr>
          <w:rFonts w:ascii="Times New Roman" w:hAnsi="Times New Roman" w:cs="Times New Roman"/>
          <w:sz w:val="20"/>
          <w:szCs w:val="20"/>
        </w:rPr>
        <w:t>interaction between B</w:t>
      </w:r>
      <w:r w:rsidR="0013453D" w:rsidRPr="0085150C">
        <w:rPr>
          <w:rFonts w:ascii="Times New Roman" w:hAnsi="Times New Roman" w:cs="Times New Roman"/>
          <w:sz w:val="20"/>
          <w:szCs w:val="20"/>
          <w:vertAlign w:val="subscript"/>
        </w:rPr>
        <w:t>4</w:t>
      </w:r>
      <w:r w:rsidR="0013453D" w:rsidRPr="0085150C">
        <w:rPr>
          <w:rFonts w:ascii="Times New Roman" w:hAnsi="Times New Roman" w:cs="Times New Roman"/>
          <w:sz w:val="20"/>
          <w:szCs w:val="20"/>
        </w:rPr>
        <w:t xml:space="preserve">C contact surface and </w:t>
      </w:r>
      <w:r w:rsidR="007F2818" w:rsidRPr="0085150C">
        <w:rPr>
          <w:rFonts w:ascii="Times New Roman" w:hAnsi="Times New Roman" w:cs="Times New Roman"/>
          <w:sz w:val="20"/>
          <w:szCs w:val="20"/>
        </w:rPr>
        <w:t>lubricant</w:t>
      </w:r>
      <w:r w:rsidR="000934FA">
        <w:rPr>
          <w:rFonts w:ascii="Times New Roman" w:hAnsi="Times New Roman" w:cs="Times New Roman"/>
          <w:sz w:val="20"/>
          <w:szCs w:val="20"/>
        </w:rPr>
        <w:t xml:space="preserve"> additive</w:t>
      </w:r>
      <w:r w:rsidR="007F2818" w:rsidRPr="0085150C">
        <w:rPr>
          <w:rFonts w:ascii="Times New Roman" w:hAnsi="Times New Roman" w:cs="Times New Roman"/>
          <w:sz w:val="20"/>
          <w:szCs w:val="20"/>
        </w:rPr>
        <w:t xml:space="preserve">s </w:t>
      </w:r>
      <w:r w:rsidR="009B4E0C">
        <w:rPr>
          <w:rFonts w:ascii="Times New Roman" w:hAnsi="Times New Roman" w:cs="Times New Roman" w:hint="eastAsia"/>
          <w:sz w:val="20"/>
          <w:szCs w:val="20"/>
          <w:lang w:eastAsia="ja-JP"/>
        </w:rPr>
        <w:t xml:space="preserve">is </w:t>
      </w:r>
      <w:r w:rsidR="007F2818" w:rsidRPr="0085150C">
        <w:rPr>
          <w:rFonts w:ascii="Times New Roman" w:hAnsi="Times New Roman" w:cs="Times New Roman"/>
          <w:sz w:val="20"/>
          <w:szCs w:val="20"/>
        </w:rPr>
        <w:t xml:space="preserve">not </w:t>
      </w:r>
      <w:r w:rsidR="009B4E0C">
        <w:rPr>
          <w:rFonts w:ascii="Times New Roman" w:hAnsi="Times New Roman" w:cs="Times New Roman" w:hint="eastAsia"/>
          <w:sz w:val="20"/>
          <w:szCs w:val="20"/>
          <w:lang w:eastAsia="ja-JP"/>
        </w:rPr>
        <w:t xml:space="preserve">fully </w:t>
      </w:r>
      <w:r w:rsidR="00E55F24">
        <w:rPr>
          <w:rFonts w:ascii="Times New Roman" w:hAnsi="Times New Roman" w:cs="Times New Roman" w:hint="eastAsia"/>
          <w:sz w:val="20"/>
          <w:szCs w:val="20"/>
          <w:lang w:eastAsia="ja-JP"/>
        </w:rPr>
        <w:t>understood</w:t>
      </w:r>
      <w:r w:rsidR="007F2818" w:rsidRPr="0085150C">
        <w:rPr>
          <w:rFonts w:ascii="Times New Roman" w:hAnsi="Times New Roman" w:cs="Times New Roman"/>
          <w:sz w:val="20"/>
          <w:szCs w:val="20"/>
        </w:rPr>
        <w:t>.</w:t>
      </w:r>
    </w:p>
    <w:p w:rsidR="00B860BD" w:rsidRDefault="005C3931" w:rsidP="002F273D">
      <w:pPr>
        <w:pStyle w:val="BodyTextIndent2"/>
        <w:widowControl/>
        <w:tabs>
          <w:tab w:val="clear" w:pos="284"/>
          <w:tab w:val="left" w:pos="0"/>
        </w:tabs>
        <w:ind w:firstLine="426"/>
      </w:pPr>
      <w:r w:rsidRPr="00B860BD">
        <w:lastRenderedPageBreak/>
        <w:t xml:space="preserve">As </w:t>
      </w:r>
      <w:r w:rsidR="00682DAA">
        <w:t>reviewed here</w:t>
      </w:r>
      <w:r w:rsidRPr="00B860BD">
        <w:t xml:space="preserve">, there </w:t>
      </w:r>
      <w:r w:rsidR="0094313E">
        <w:rPr>
          <w:rFonts w:eastAsiaTheme="minorEastAsia" w:hint="eastAsia"/>
        </w:rPr>
        <w:t>are</w:t>
      </w:r>
      <w:r w:rsidR="0094313E" w:rsidRPr="00B860BD">
        <w:t xml:space="preserve"> </w:t>
      </w:r>
      <w:r w:rsidR="00111ED4" w:rsidRPr="00B860BD">
        <w:t xml:space="preserve">many </w:t>
      </w:r>
      <w:r w:rsidRPr="00B860BD">
        <w:t xml:space="preserve">papers which </w:t>
      </w:r>
      <w:r w:rsidR="0094313E">
        <w:rPr>
          <w:rFonts w:eastAsiaTheme="minorEastAsia" w:hint="eastAsia"/>
        </w:rPr>
        <w:t xml:space="preserve">studied </w:t>
      </w:r>
      <w:r w:rsidRPr="00B860BD">
        <w:t>the</w:t>
      </w:r>
      <w:r w:rsidR="00111ED4" w:rsidRPr="00B860BD">
        <w:t xml:space="preserve"> interaction between coating</w:t>
      </w:r>
      <w:r w:rsidRPr="00B860BD">
        <w:t xml:space="preserve"> sur</w:t>
      </w:r>
      <w:r w:rsidR="00111ED4" w:rsidRPr="00B860BD">
        <w:t xml:space="preserve">faces and </w:t>
      </w:r>
      <w:r w:rsidR="00B84397">
        <w:t xml:space="preserve">mainly model </w:t>
      </w:r>
      <w:r w:rsidR="00111ED4" w:rsidRPr="00B860BD">
        <w:t>lubricant</w:t>
      </w:r>
      <w:r w:rsidR="00B860BD" w:rsidRPr="00B860BD">
        <w:t>s</w:t>
      </w:r>
      <w:r w:rsidR="00111ED4" w:rsidRPr="00B860BD">
        <w:t xml:space="preserve"> </w:t>
      </w:r>
      <w:r w:rsidR="00B84397">
        <w:t>with specific additives</w:t>
      </w:r>
      <w:r w:rsidRPr="00B860BD">
        <w:t>.</w:t>
      </w:r>
      <w:r w:rsidR="00111ED4" w:rsidRPr="00B860BD">
        <w:t xml:space="preserve"> However, </w:t>
      </w:r>
      <w:r w:rsidR="00B860BD" w:rsidRPr="00B860BD">
        <w:t xml:space="preserve">how the coating </w:t>
      </w:r>
      <w:r w:rsidR="00111ED4" w:rsidRPr="00B860BD">
        <w:t>surface</w:t>
      </w:r>
      <w:r w:rsidR="00B860BD" w:rsidRPr="00B860BD">
        <w:t>s</w:t>
      </w:r>
      <w:r w:rsidR="00111ED4" w:rsidRPr="00B860BD">
        <w:t xml:space="preserve"> react with additives in formulated oils </w:t>
      </w:r>
      <w:r w:rsidR="00682DAA">
        <w:t>in the</w:t>
      </w:r>
      <w:r w:rsidR="00682DAA" w:rsidRPr="00B860BD">
        <w:t xml:space="preserve"> </w:t>
      </w:r>
      <w:r w:rsidR="00111ED4" w:rsidRPr="00B860BD">
        <w:t>boundary lubrication regime</w:t>
      </w:r>
      <w:r w:rsidR="0094313E">
        <w:rPr>
          <w:rFonts w:eastAsiaTheme="minorEastAsia" w:hint="eastAsia"/>
        </w:rPr>
        <w:t xml:space="preserve"> relevant to gear systems</w:t>
      </w:r>
      <w:r w:rsidR="009B4E0C">
        <w:rPr>
          <w:rFonts w:eastAsiaTheme="minorEastAsia" w:hint="eastAsia"/>
        </w:rPr>
        <w:t xml:space="preserve"> has received less attention</w:t>
      </w:r>
      <w:r w:rsidR="0094313E">
        <w:rPr>
          <w:rFonts w:eastAsiaTheme="minorEastAsia" w:hint="eastAsia"/>
        </w:rPr>
        <w:t>.</w:t>
      </w:r>
      <w:r w:rsidR="00111ED4" w:rsidRPr="00B860BD">
        <w:t xml:space="preserve"> </w:t>
      </w:r>
      <w:r w:rsidR="00682DAA">
        <w:t>Commercially-available</w:t>
      </w:r>
      <w:r w:rsidR="00111ED4" w:rsidRPr="00543C18">
        <w:t xml:space="preserve"> </w:t>
      </w:r>
      <w:r w:rsidR="0013453D">
        <w:t xml:space="preserve">fully </w:t>
      </w:r>
      <w:r w:rsidR="00111ED4" w:rsidRPr="00543C18">
        <w:t>formulated oils are in general compatible with ferrous surfaces</w:t>
      </w:r>
      <w:r w:rsidR="00682DAA">
        <w:t>.</w:t>
      </w:r>
      <w:r w:rsidR="00111ED4" w:rsidRPr="00543C18">
        <w:t xml:space="preserve"> </w:t>
      </w:r>
      <w:r w:rsidR="00795D40">
        <w:rPr>
          <w:rFonts w:eastAsiaTheme="minorEastAsia" w:hint="eastAsia"/>
        </w:rPr>
        <w:t>T</w:t>
      </w:r>
      <w:r w:rsidR="00682DAA">
        <w:t xml:space="preserve">hey have </w:t>
      </w:r>
      <w:r w:rsidR="00111ED4" w:rsidRPr="00543C18">
        <w:t xml:space="preserve">not </w:t>
      </w:r>
      <w:r w:rsidR="006E077C">
        <w:rPr>
          <w:rFonts w:eastAsiaTheme="minorEastAsia" w:hint="eastAsia"/>
        </w:rPr>
        <w:t xml:space="preserve">specifically </w:t>
      </w:r>
      <w:r w:rsidR="00111ED4" w:rsidRPr="00543C18">
        <w:t>been optimised for coatings such as DLC and B</w:t>
      </w:r>
      <w:r w:rsidR="00111ED4" w:rsidRPr="00543C18">
        <w:rPr>
          <w:vertAlign w:val="subscript"/>
        </w:rPr>
        <w:t>4</w:t>
      </w:r>
      <w:r w:rsidR="00111ED4" w:rsidRPr="00543C18">
        <w:t>C.</w:t>
      </w:r>
      <w:r w:rsidR="00111ED4">
        <w:t xml:space="preserve"> </w:t>
      </w:r>
      <w:r w:rsidR="00B860BD">
        <w:t>U</w:t>
      </w:r>
      <w:r w:rsidR="00111ED4">
        <w:t xml:space="preserve">nderstanding of the </w:t>
      </w:r>
      <w:r w:rsidR="00B860BD">
        <w:t xml:space="preserve">role of additives on </w:t>
      </w:r>
      <w:r w:rsidR="00796801">
        <w:rPr>
          <w:rFonts w:eastAsiaTheme="minorEastAsia" w:hint="eastAsia"/>
        </w:rPr>
        <w:t xml:space="preserve">tribology of </w:t>
      </w:r>
      <w:r w:rsidR="00840791">
        <w:rPr>
          <w:rFonts w:eastAsiaTheme="minorEastAsia" w:hint="eastAsia"/>
        </w:rPr>
        <w:t>coat</w:t>
      </w:r>
      <w:r w:rsidR="00796801">
        <w:rPr>
          <w:rFonts w:eastAsiaTheme="minorEastAsia" w:hint="eastAsia"/>
        </w:rPr>
        <w:t>ed</w:t>
      </w:r>
      <w:r w:rsidR="00B860BD">
        <w:t xml:space="preserve"> surfaces </w:t>
      </w:r>
      <w:r w:rsidR="007D708E">
        <w:rPr>
          <w:rFonts w:eastAsiaTheme="minorEastAsia" w:hint="eastAsia"/>
        </w:rPr>
        <w:t xml:space="preserve">will </w:t>
      </w:r>
      <w:r w:rsidR="004858BB">
        <w:rPr>
          <w:rFonts w:eastAsiaTheme="minorEastAsia" w:hint="eastAsia"/>
        </w:rPr>
        <w:t>enable</w:t>
      </w:r>
      <w:r w:rsidR="00111ED4">
        <w:t xml:space="preserve"> </w:t>
      </w:r>
      <w:r w:rsidR="00B860BD">
        <w:t xml:space="preserve">expansion in parts </w:t>
      </w:r>
      <w:r w:rsidR="007D708E">
        <w:rPr>
          <w:rFonts w:eastAsiaTheme="minorEastAsia" w:hint="eastAsia"/>
        </w:rPr>
        <w:t xml:space="preserve">coated </w:t>
      </w:r>
      <w:r w:rsidR="00B860BD">
        <w:t>with functional coatings.</w:t>
      </w:r>
    </w:p>
    <w:p w:rsidR="00B860BD" w:rsidRDefault="00B860BD" w:rsidP="002F273D">
      <w:pPr>
        <w:pStyle w:val="BodyTextIndent2"/>
        <w:widowControl/>
        <w:tabs>
          <w:tab w:val="clear" w:pos="284"/>
          <w:tab w:val="left" w:pos="0"/>
        </w:tabs>
        <w:ind w:firstLine="426"/>
      </w:pPr>
      <w:r w:rsidRPr="005C3931">
        <w:t>The aim of the present work was to investigate the tribological performance of t</w:t>
      </w:r>
      <w:r w:rsidR="00347072">
        <w:t>ungsten carbide containing DLC</w:t>
      </w:r>
      <w:r w:rsidR="00B84397">
        <w:t xml:space="preserve"> (WC-DLC)</w:t>
      </w:r>
      <w:r w:rsidR="00347072">
        <w:t xml:space="preserve">, </w:t>
      </w:r>
      <w:r w:rsidR="00B84397">
        <w:t xml:space="preserve">non-doped </w:t>
      </w:r>
      <w:r w:rsidR="00347072">
        <w:t>hydrogenated DLC</w:t>
      </w:r>
      <w:r w:rsidR="00B84397">
        <w:t xml:space="preserve"> (H-DLC) and</w:t>
      </w:r>
      <w:r w:rsidRPr="005C3931">
        <w:t xml:space="preserve"> B</w:t>
      </w:r>
      <w:r w:rsidRPr="00B860BD">
        <w:rPr>
          <w:vertAlign w:val="subscript"/>
        </w:rPr>
        <w:t>4</w:t>
      </w:r>
      <w:r w:rsidRPr="005C3931">
        <w:t xml:space="preserve">C coatings in boundary lubrication conditions lubricated with two kinds of formulated oil. </w:t>
      </w:r>
      <w:r w:rsidR="00CB7B48" w:rsidRPr="005C3931">
        <w:t>Tribo</w:t>
      </w:r>
      <w:r w:rsidR="00CB7B48">
        <w:t>chemical</w:t>
      </w:r>
      <w:r w:rsidR="00CB7B48" w:rsidRPr="005C3931">
        <w:t xml:space="preserve"> </w:t>
      </w:r>
      <w:r w:rsidRPr="005C3931">
        <w:t>interaction</w:t>
      </w:r>
      <w:r w:rsidR="00CB7B48">
        <w:t>s</w:t>
      </w:r>
      <w:r w:rsidRPr="005C3931">
        <w:t xml:space="preserve"> between th</w:t>
      </w:r>
      <w:r w:rsidR="00CB7B48">
        <w:t>e abov</w:t>
      </w:r>
      <w:r w:rsidRPr="005C3931">
        <w:t xml:space="preserve">e </w:t>
      </w:r>
      <w:r w:rsidR="00CB7B48">
        <w:t>coatings</w:t>
      </w:r>
      <w:r w:rsidRPr="005C3931">
        <w:t xml:space="preserve"> and lubricant</w:t>
      </w:r>
      <w:r w:rsidR="00796801">
        <w:rPr>
          <w:rFonts w:eastAsiaTheme="minorEastAsia" w:hint="eastAsia"/>
        </w:rPr>
        <w:t xml:space="preserve"> additives</w:t>
      </w:r>
      <w:r w:rsidRPr="005C3931">
        <w:t xml:space="preserve"> </w:t>
      </w:r>
      <w:r w:rsidR="00796801">
        <w:rPr>
          <w:rFonts w:eastAsiaTheme="minorEastAsia" w:hint="eastAsia"/>
        </w:rPr>
        <w:t>ha</w:t>
      </w:r>
      <w:r w:rsidR="00CB7B48">
        <w:rPr>
          <w:rFonts w:eastAsiaTheme="minorEastAsia"/>
        </w:rPr>
        <w:t>ve</w:t>
      </w:r>
      <w:r w:rsidR="00796801">
        <w:rPr>
          <w:rFonts w:eastAsiaTheme="minorEastAsia" w:hint="eastAsia"/>
        </w:rPr>
        <w:t xml:space="preserve"> been</w:t>
      </w:r>
      <w:r w:rsidR="00CB7B48">
        <w:t xml:space="preserve"> further </w:t>
      </w:r>
      <w:r w:rsidRPr="005C3931">
        <w:t>analysed using surface characterisation techniques.</w:t>
      </w:r>
    </w:p>
    <w:p w:rsidR="00591933" w:rsidRDefault="00591933" w:rsidP="009E0A89">
      <w:pPr>
        <w:pStyle w:val="BodyTextIndent2"/>
        <w:widowControl/>
        <w:tabs>
          <w:tab w:val="clear" w:pos="284"/>
          <w:tab w:val="left" w:pos="0"/>
        </w:tabs>
        <w:spacing w:line="276" w:lineRule="auto"/>
        <w:ind w:firstLine="0"/>
      </w:pPr>
    </w:p>
    <w:p w:rsidR="00694A4D" w:rsidRDefault="003036D6" w:rsidP="00694A4D">
      <w:pPr>
        <w:pStyle w:val="ListParagraph"/>
        <w:numPr>
          <w:ilvl w:val="0"/>
          <w:numId w:val="4"/>
        </w:numPr>
        <w:ind w:left="426" w:hanging="426"/>
        <w:jc w:val="both"/>
        <w:rPr>
          <w:rFonts w:ascii="Times New Roman" w:hAnsi="Times New Roman" w:cs="Times New Roman"/>
          <w:b/>
        </w:rPr>
      </w:pPr>
      <w:r w:rsidRPr="00AA7B28">
        <w:rPr>
          <w:rFonts w:ascii="Times New Roman" w:hAnsi="Times New Roman" w:cs="Times New Roman"/>
          <w:b/>
        </w:rPr>
        <w:t>Experimental</w:t>
      </w:r>
      <w:r w:rsidR="002D57FE">
        <w:rPr>
          <w:rFonts w:ascii="Times New Roman" w:hAnsi="Times New Roman" w:cs="Times New Roman"/>
          <w:b/>
        </w:rPr>
        <w:t xml:space="preserve"> </w:t>
      </w:r>
      <w:r w:rsidR="002D57FE">
        <w:rPr>
          <w:rFonts w:ascii="Times New Roman" w:hAnsi="Times New Roman" w:cs="Times New Roman" w:hint="eastAsia"/>
          <w:b/>
          <w:lang w:eastAsia="ja-JP"/>
        </w:rPr>
        <w:t>d</w:t>
      </w:r>
      <w:r w:rsidR="00941035">
        <w:rPr>
          <w:rFonts w:ascii="Times New Roman" w:hAnsi="Times New Roman" w:cs="Times New Roman"/>
          <w:b/>
        </w:rPr>
        <w:t>etails</w:t>
      </w:r>
    </w:p>
    <w:p w:rsidR="00CC0A72" w:rsidRPr="009E0A89" w:rsidRDefault="00CC0A72" w:rsidP="009E0A89">
      <w:pPr>
        <w:pStyle w:val="ListParagraph"/>
        <w:ind w:left="0"/>
        <w:jc w:val="both"/>
        <w:rPr>
          <w:rFonts w:ascii="Times New Roman" w:hAnsi="Times New Roman" w:cs="Times New Roman"/>
        </w:rPr>
      </w:pPr>
    </w:p>
    <w:p w:rsidR="00CC0A72" w:rsidRDefault="00060A33" w:rsidP="009E0A89">
      <w:pPr>
        <w:pStyle w:val="ListParagraph"/>
        <w:numPr>
          <w:ilvl w:val="1"/>
          <w:numId w:val="14"/>
        </w:numPr>
        <w:ind w:left="432"/>
        <w:jc w:val="both"/>
        <w:rPr>
          <w:rFonts w:ascii="Times New Roman" w:hAnsi="Times New Roman" w:cs="Times New Roman"/>
          <w:sz w:val="20"/>
        </w:rPr>
      </w:pPr>
      <w:r>
        <w:rPr>
          <w:rFonts w:ascii="Times New Roman" w:hAnsi="Times New Roman" w:cs="Times New Roman"/>
          <w:sz w:val="20"/>
        </w:rPr>
        <w:t>Materials</w:t>
      </w:r>
      <w:r w:rsidR="002D57FE">
        <w:rPr>
          <w:rFonts w:ascii="Times New Roman" w:hAnsi="Times New Roman" w:cs="Times New Roman"/>
          <w:sz w:val="20"/>
        </w:rPr>
        <w:t xml:space="preserve"> and </w:t>
      </w:r>
      <w:r w:rsidR="002D57FE">
        <w:rPr>
          <w:rFonts w:ascii="Times New Roman" w:hAnsi="Times New Roman" w:cs="Times New Roman" w:hint="eastAsia"/>
          <w:sz w:val="20"/>
          <w:lang w:eastAsia="ja-JP"/>
        </w:rPr>
        <w:t>l</w:t>
      </w:r>
      <w:r w:rsidR="00213AF4">
        <w:rPr>
          <w:rFonts w:ascii="Times New Roman" w:hAnsi="Times New Roman" w:cs="Times New Roman"/>
          <w:sz w:val="20"/>
        </w:rPr>
        <w:t>ubricants</w:t>
      </w:r>
    </w:p>
    <w:p w:rsidR="00CC0A72" w:rsidRPr="00101E66" w:rsidRDefault="00CC0A72" w:rsidP="00065190">
      <w:pPr>
        <w:pStyle w:val="ListParagraph"/>
        <w:ind w:left="0"/>
        <w:jc w:val="both"/>
        <w:rPr>
          <w:rFonts w:ascii="Times New Roman" w:hAnsi="Times New Roman" w:cs="Times New Roman"/>
          <w:sz w:val="20"/>
        </w:rPr>
      </w:pPr>
    </w:p>
    <w:p w:rsidR="00F506CA" w:rsidRPr="00A347FA" w:rsidRDefault="00060A33" w:rsidP="00DD0A33">
      <w:pPr>
        <w:pStyle w:val="Caption"/>
        <w:ind w:firstLine="426"/>
        <w:jc w:val="both"/>
        <w:rPr>
          <w:rFonts w:ascii="Times New Roman" w:hAnsi="Times New Roman" w:cs="Times New Roman"/>
          <w:color w:val="auto"/>
          <w:sz w:val="20"/>
          <w:lang w:eastAsia="ja-JP"/>
        </w:rPr>
      </w:pPr>
      <w:r w:rsidRPr="009E0A89">
        <w:rPr>
          <w:rFonts w:ascii="Times New Roman" w:hAnsi="Times New Roman" w:cs="Times New Roman"/>
          <w:b w:val="0"/>
          <w:color w:val="auto"/>
          <w:sz w:val="20"/>
        </w:rPr>
        <w:t xml:space="preserve">In this study, </w:t>
      </w:r>
      <w:r w:rsidR="00C932AF" w:rsidRPr="009E0A89">
        <w:rPr>
          <w:rFonts w:ascii="Times New Roman" w:hAnsi="Times New Roman" w:cs="Times New Roman"/>
          <w:b w:val="0"/>
          <w:color w:val="auto"/>
          <w:sz w:val="20"/>
        </w:rPr>
        <w:t xml:space="preserve">a ball-on-disc tribometer </w:t>
      </w:r>
      <w:r w:rsidR="002B6936">
        <w:rPr>
          <w:rFonts w:ascii="Times New Roman" w:hAnsi="Times New Roman" w:cs="Times New Roman" w:hint="eastAsia"/>
          <w:b w:val="0"/>
          <w:color w:val="auto"/>
          <w:sz w:val="20"/>
          <w:lang w:eastAsia="ja-JP"/>
        </w:rPr>
        <w:t xml:space="preserve">running in </w:t>
      </w:r>
      <w:r w:rsidR="00C932AF" w:rsidRPr="009E0A89">
        <w:rPr>
          <w:rFonts w:ascii="Times New Roman" w:hAnsi="Times New Roman" w:cs="Times New Roman"/>
          <w:b w:val="0"/>
          <w:color w:val="auto"/>
          <w:sz w:val="20"/>
        </w:rPr>
        <w:t>pure sliding condition was chosen</w:t>
      </w:r>
      <w:r w:rsidR="002B6936">
        <w:rPr>
          <w:rFonts w:ascii="Times New Roman" w:hAnsi="Times New Roman" w:cs="Times New Roman" w:hint="eastAsia"/>
          <w:b w:val="0"/>
          <w:color w:val="auto"/>
          <w:sz w:val="20"/>
          <w:lang w:eastAsia="ja-JP"/>
        </w:rPr>
        <w:t xml:space="preserve"> to evaluate friction and wear performance</w:t>
      </w:r>
      <w:r w:rsidR="00C932AF" w:rsidRPr="009E0A89">
        <w:rPr>
          <w:rFonts w:ascii="Times New Roman" w:hAnsi="Times New Roman" w:cs="Times New Roman"/>
          <w:b w:val="0"/>
          <w:color w:val="auto"/>
          <w:sz w:val="20"/>
        </w:rPr>
        <w:t xml:space="preserve">. </w:t>
      </w:r>
      <w:r w:rsidR="00DC2F97" w:rsidRPr="009E0A89">
        <w:rPr>
          <w:rFonts w:ascii="Times New Roman" w:hAnsi="Times New Roman" w:cs="Times New Roman"/>
          <w:b w:val="0"/>
          <w:color w:val="auto"/>
          <w:sz w:val="20"/>
        </w:rPr>
        <w:t>The material of 6.35 mm diameter</w:t>
      </w:r>
      <w:r w:rsidR="00941035">
        <w:rPr>
          <w:rFonts w:ascii="Times New Roman" w:hAnsi="Times New Roman" w:cs="Times New Roman"/>
          <w:b w:val="0"/>
          <w:color w:val="auto"/>
          <w:sz w:val="20"/>
        </w:rPr>
        <w:t xml:space="preserve"> ball used</w:t>
      </w:r>
      <w:r w:rsidR="00DC2F97" w:rsidRPr="009E0A89">
        <w:rPr>
          <w:rFonts w:ascii="Times New Roman" w:hAnsi="Times New Roman" w:cs="Times New Roman"/>
          <w:b w:val="0"/>
          <w:color w:val="auto"/>
          <w:sz w:val="20"/>
        </w:rPr>
        <w:t xml:space="preserve"> was high chromium steel (AISI52100). T</w:t>
      </w:r>
      <w:r w:rsidRPr="009E0A89">
        <w:rPr>
          <w:rFonts w:ascii="Times New Roman" w:hAnsi="Times New Roman" w:cs="Times New Roman"/>
          <w:b w:val="0"/>
          <w:color w:val="auto"/>
          <w:sz w:val="20"/>
        </w:rPr>
        <w:t>hree kind</w:t>
      </w:r>
      <w:r w:rsidR="0085150C">
        <w:rPr>
          <w:rFonts w:ascii="Times New Roman" w:hAnsi="Times New Roman" w:cs="Times New Roman"/>
          <w:b w:val="0"/>
          <w:color w:val="auto"/>
          <w:sz w:val="20"/>
        </w:rPr>
        <w:t>s</w:t>
      </w:r>
      <w:r w:rsidRPr="009E0A89">
        <w:rPr>
          <w:rFonts w:ascii="Times New Roman" w:hAnsi="Times New Roman" w:cs="Times New Roman"/>
          <w:b w:val="0"/>
          <w:color w:val="auto"/>
          <w:sz w:val="20"/>
        </w:rPr>
        <w:t xml:space="preserve"> of hard coatings</w:t>
      </w:r>
      <w:r w:rsidR="00DC2F97" w:rsidRPr="009E0A89">
        <w:rPr>
          <w:rFonts w:ascii="Times New Roman" w:hAnsi="Times New Roman" w:cs="Times New Roman"/>
          <w:b w:val="0"/>
          <w:color w:val="auto"/>
          <w:sz w:val="20"/>
        </w:rPr>
        <w:t xml:space="preserve">, </w:t>
      </w:r>
      <w:r w:rsidRPr="009E0A89">
        <w:rPr>
          <w:rFonts w:ascii="Times New Roman" w:hAnsi="Times New Roman" w:cs="Times New Roman"/>
          <w:b w:val="0"/>
          <w:color w:val="auto"/>
          <w:sz w:val="20"/>
        </w:rPr>
        <w:t>hydrogenated tungsten carbide containing DLC (WC-DLC), non-doped hydrogenated DLC (H-DLC) and B</w:t>
      </w:r>
      <w:r w:rsidRPr="009E0A89">
        <w:rPr>
          <w:rFonts w:ascii="Times New Roman" w:hAnsi="Times New Roman" w:cs="Times New Roman"/>
          <w:b w:val="0"/>
          <w:color w:val="auto"/>
          <w:sz w:val="20"/>
          <w:vertAlign w:val="subscript"/>
        </w:rPr>
        <w:t>4</w:t>
      </w:r>
      <w:r w:rsidRPr="009E0A89">
        <w:rPr>
          <w:rFonts w:ascii="Times New Roman" w:hAnsi="Times New Roman" w:cs="Times New Roman"/>
          <w:b w:val="0"/>
          <w:color w:val="auto"/>
          <w:sz w:val="20"/>
        </w:rPr>
        <w:t>C coatings</w:t>
      </w:r>
      <w:r w:rsidR="00DC2F97" w:rsidRPr="009E0A89">
        <w:rPr>
          <w:rFonts w:ascii="Times New Roman" w:hAnsi="Times New Roman" w:cs="Times New Roman"/>
          <w:b w:val="0"/>
          <w:color w:val="auto"/>
          <w:sz w:val="20"/>
        </w:rPr>
        <w:t xml:space="preserve">, and high chromium steel (AISI52100) as a reference were used for </w:t>
      </w:r>
      <w:r w:rsidR="005C3CE3">
        <w:rPr>
          <w:rFonts w:ascii="Times New Roman" w:hAnsi="Times New Roman" w:cs="Times New Roman" w:hint="eastAsia"/>
          <w:b w:val="0"/>
          <w:color w:val="auto"/>
          <w:sz w:val="20"/>
          <w:lang w:eastAsia="ja-JP"/>
        </w:rPr>
        <w:t xml:space="preserve">the </w:t>
      </w:r>
      <w:r w:rsidR="00DC2F97" w:rsidRPr="009E0A89">
        <w:rPr>
          <w:rFonts w:ascii="Times New Roman" w:hAnsi="Times New Roman" w:cs="Times New Roman"/>
          <w:b w:val="0"/>
          <w:color w:val="auto"/>
          <w:sz w:val="20"/>
        </w:rPr>
        <w:t>disc</w:t>
      </w:r>
      <w:r w:rsidRPr="009E0A89">
        <w:rPr>
          <w:rFonts w:ascii="Times New Roman" w:hAnsi="Times New Roman" w:cs="Times New Roman"/>
          <w:b w:val="0"/>
          <w:color w:val="auto"/>
          <w:sz w:val="20"/>
        </w:rPr>
        <w:t>.</w:t>
      </w:r>
      <w:r w:rsidR="00DC2F97" w:rsidRPr="009E0A89">
        <w:rPr>
          <w:rFonts w:ascii="Times New Roman" w:hAnsi="Times New Roman" w:cs="Times New Roman"/>
          <w:b w:val="0"/>
          <w:color w:val="auto"/>
          <w:sz w:val="20"/>
        </w:rPr>
        <w:t xml:space="preserve"> The </w:t>
      </w:r>
      <w:r w:rsidR="005C3CE3">
        <w:rPr>
          <w:rFonts w:ascii="Times New Roman" w:hAnsi="Times New Roman" w:cs="Times New Roman" w:hint="eastAsia"/>
          <w:b w:val="0"/>
          <w:color w:val="auto"/>
          <w:sz w:val="20"/>
          <w:lang w:eastAsia="ja-JP"/>
        </w:rPr>
        <w:t xml:space="preserve">disc </w:t>
      </w:r>
      <w:r w:rsidR="00DC2F97" w:rsidRPr="009E0A89">
        <w:rPr>
          <w:rFonts w:ascii="Times New Roman" w:hAnsi="Times New Roman" w:cs="Times New Roman"/>
          <w:b w:val="0"/>
          <w:color w:val="auto"/>
          <w:sz w:val="20"/>
        </w:rPr>
        <w:t>dimension</w:t>
      </w:r>
      <w:r w:rsidR="005C3CE3">
        <w:rPr>
          <w:rFonts w:ascii="Times New Roman" w:hAnsi="Times New Roman" w:cs="Times New Roman" w:hint="eastAsia"/>
          <w:b w:val="0"/>
          <w:color w:val="auto"/>
          <w:sz w:val="20"/>
          <w:lang w:eastAsia="ja-JP"/>
        </w:rPr>
        <w:t>s</w:t>
      </w:r>
      <w:r w:rsidR="00DC2F97" w:rsidRPr="009E0A89">
        <w:rPr>
          <w:rFonts w:ascii="Times New Roman" w:hAnsi="Times New Roman" w:cs="Times New Roman"/>
          <w:b w:val="0"/>
          <w:color w:val="auto"/>
          <w:sz w:val="20"/>
        </w:rPr>
        <w:t xml:space="preserve"> </w:t>
      </w:r>
      <w:r w:rsidR="005C3CE3">
        <w:rPr>
          <w:rFonts w:ascii="Times New Roman" w:hAnsi="Times New Roman" w:cs="Times New Roman" w:hint="eastAsia"/>
          <w:b w:val="0"/>
          <w:color w:val="auto"/>
          <w:sz w:val="20"/>
          <w:lang w:eastAsia="ja-JP"/>
        </w:rPr>
        <w:t xml:space="preserve">were </w:t>
      </w:r>
      <w:r w:rsidR="00DC2F97" w:rsidRPr="009E0A89">
        <w:rPr>
          <w:rFonts w:ascii="Times New Roman" w:hAnsi="Times New Roman" w:cs="Times New Roman"/>
          <w:b w:val="0"/>
          <w:color w:val="auto"/>
          <w:sz w:val="20"/>
        </w:rPr>
        <w:t>42</w:t>
      </w:r>
      <w:r w:rsidR="00EF3D0C">
        <w:rPr>
          <w:rFonts w:ascii="Times New Roman" w:hAnsi="Times New Roman" w:cs="Times New Roman"/>
          <w:b w:val="0"/>
          <w:color w:val="auto"/>
          <w:sz w:val="20"/>
        </w:rPr>
        <w:t xml:space="preserve"> </w:t>
      </w:r>
      <w:r w:rsidR="00DC2F97" w:rsidRPr="009E0A89">
        <w:rPr>
          <w:rFonts w:ascii="Times New Roman" w:hAnsi="Times New Roman" w:cs="Times New Roman"/>
          <w:b w:val="0"/>
          <w:color w:val="auto"/>
          <w:sz w:val="20"/>
        </w:rPr>
        <w:t>mm in outer diameter, 25</w:t>
      </w:r>
      <w:r w:rsidR="00EF3D0C">
        <w:rPr>
          <w:rFonts w:ascii="Times New Roman" w:hAnsi="Times New Roman" w:cs="Times New Roman"/>
          <w:b w:val="0"/>
          <w:color w:val="auto"/>
          <w:sz w:val="20"/>
        </w:rPr>
        <w:t xml:space="preserve"> </w:t>
      </w:r>
      <w:r w:rsidR="00DC2F97" w:rsidRPr="009E0A89">
        <w:rPr>
          <w:rFonts w:ascii="Times New Roman" w:hAnsi="Times New Roman" w:cs="Times New Roman"/>
          <w:b w:val="0"/>
          <w:color w:val="auto"/>
          <w:sz w:val="20"/>
        </w:rPr>
        <w:t>mm in inner</w:t>
      </w:r>
      <w:r w:rsidR="0085150C">
        <w:rPr>
          <w:rFonts w:ascii="Times New Roman" w:hAnsi="Times New Roman" w:cs="Times New Roman"/>
          <w:b w:val="0"/>
          <w:color w:val="auto"/>
          <w:sz w:val="20"/>
        </w:rPr>
        <w:t xml:space="preserve"> </w:t>
      </w:r>
      <w:r w:rsidR="0085150C" w:rsidRPr="009E0A89">
        <w:rPr>
          <w:rFonts w:ascii="Times New Roman" w:hAnsi="Times New Roman" w:cs="Times New Roman"/>
          <w:b w:val="0"/>
          <w:color w:val="auto"/>
          <w:sz w:val="20"/>
        </w:rPr>
        <w:t>diameter</w:t>
      </w:r>
      <w:r w:rsidR="00DC2F97" w:rsidRPr="009E0A89">
        <w:rPr>
          <w:rFonts w:ascii="Times New Roman" w:hAnsi="Times New Roman" w:cs="Times New Roman"/>
          <w:b w:val="0"/>
          <w:color w:val="auto"/>
          <w:sz w:val="20"/>
        </w:rPr>
        <w:t xml:space="preserve"> and 3</w:t>
      </w:r>
      <w:r w:rsidR="00EF3D0C">
        <w:rPr>
          <w:rFonts w:ascii="Times New Roman" w:hAnsi="Times New Roman" w:cs="Times New Roman"/>
          <w:b w:val="0"/>
          <w:color w:val="auto"/>
          <w:sz w:val="20"/>
        </w:rPr>
        <w:t xml:space="preserve"> </w:t>
      </w:r>
      <w:r w:rsidR="00DC2F97" w:rsidRPr="009E0A89">
        <w:rPr>
          <w:rFonts w:ascii="Times New Roman" w:hAnsi="Times New Roman" w:cs="Times New Roman"/>
          <w:b w:val="0"/>
          <w:color w:val="auto"/>
          <w:sz w:val="20"/>
        </w:rPr>
        <w:t xml:space="preserve">mm thickness. </w:t>
      </w:r>
      <w:r w:rsidR="00C932AF" w:rsidRPr="009E0A89">
        <w:rPr>
          <w:rFonts w:ascii="Times New Roman" w:hAnsi="Times New Roman" w:cs="Times New Roman"/>
          <w:b w:val="0"/>
          <w:color w:val="auto"/>
          <w:sz w:val="20"/>
        </w:rPr>
        <w:t>Each coating</w:t>
      </w:r>
      <w:r w:rsidR="00DC2F97" w:rsidRPr="009E0A89">
        <w:rPr>
          <w:rFonts w:ascii="Times New Roman" w:hAnsi="Times New Roman" w:cs="Times New Roman"/>
          <w:b w:val="0"/>
          <w:color w:val="auto"/>
          <w:sz w:val="20"/>
        </w:rPr>
        <w:t xml:space="preserve"> of disc </w:t>
      </w:r>
      <w:r w:rsidR="00C932AF" w:rsidRPr="009E0A89">
        <w:rPr>
          <w:rFonts w:ascii="Times New Roman" w:hAnsi="Times New Roman" w:cs="Times New Roman"/>
          <w:b w:val="0"/>
          <w:color w:val="auto"/>
          <w:sz w:val="20"/>
        </w:rPr>
        <w:t xml:space="preserve">was </w:t>
      </w:r>
      <w:r w:rsidR="00DC2F97" w:rsidRPr="009E0A89">
        <w:rPr>
          <w:rFonts w:ascii="Times New Roman" w:hAnsi="Times New Roman" w:cs="Times New Roman"/>
          <w:b w:val="0"/>
          <w:color w:val="auto"/>
          <w:sz w:val="20"/>
        </w:rPr>
        <w:t>deposited on</w:t>
      </w:r>
      <w:r w:rsidR="00E8636B" w:rsidRPr="009E0A89">
        <w:rPr>
          <w:rFonts w:ascii="Times New Roman" w:hAnsi="Times New Roman" w:cs="Times New Roman"/>
          <w:b w:val="0"/>
          <w:color w:val="auto"/>
          <w:sz w:val="20"/>
        </w:rPr>
        <w:t xml:space="preserve"> the AISI52100 steel. WC-DLC and B</w:t>
      </w:r>
      <w:r w:rsidR="00E8636B" w:rsidRPr="009E0A89">
        <w:rPr>
          <w:rFonts w:ascii="Times New Roman" w:hAnsi="Times New Roman" w:cs="Times New Roman"/>
          <w:b w:val="0"/>
          <w:color w:val="auto"/>
          <w:sz w:val="20"/>
          <w:vertAlign w:val="subscript"/>
        </w:rPr>
        <w:t>4</w:t>
      </w:r>
      <w:r w:rsidR="00E8636B" w:rsidRPr="009E0A89">
        <w:rPr>
          <w:rFonts w:ascii="Times New Roman" w:hAnsi="Times New Roman" w:cs="Times New Roman"/>
          <w:b w:val="0"/>
          <w:color w:val="auto"/>
          <w:sz w:val="20"/>
        </w:rPr>
        <w:t>C coatings were deposited by a reactive sputtering process at Oerlikon Balzers Coating (UK)</w:t>
      </w:r>
      <w:r w:rsidRPr="009E0A89">
        <w:rPr>
          <w:rFonts w:ascii="Times New Roman" w:hAnsi="Times New Roman" w:cs="Times New Roman"/>
          <w:b w:val="0"/>
          <w:color w:val="auto"/>
          <w:sz w:val="20"/>
        </w:rPr>
        <w:t xml:space="preserve"> </w:t>
      </w:r>
      <w:r w:rsidR="00E8636B" w:rsidRPr="009E0A89">
        <w:rPr>
          <w:rFonts w:ascii="Times New Roman" w:hAnsi="Times New Roman" w:cs="Times New Roman"/>
          <w:b w:val="0"/>
          <w:color w:val="auto"/>
          <w:sz w:val="20"/>
        </w:rPr>
        <w:t xml:space="preserve">and Teer coatings Ltd. (UK), respectively. On the other hand, H-DLC was prepared by Microwave excited Plasma Enhanced CVD (MW-PECVD) at the University of Leeds. </w:t>
      </w:r>
      <w:r w:rsidR="005C3CE3">
        <w:rPr>
          <w:rFonts w:ascii="Times New Roman" w:hAnsi="Times New Roman" w:cs="Times New Roman" w:hint="eastAsia"/>
          <w:b w:val="0"/>
          <w:color w:val="auto"/>
          <w:sz w:val="20"/>
          <w:lang w:eastAsia="ja-JP"/>
        </w:rPr>
        <w:t>P</w:t>
      </w:r>
      <w:r w:rsidR="00E8636B" w:rsidRPr="009E0A89">
        <w:rPr>
          <w:rFonts w:ascii="Times New Roman" w:hAnsi="Times New Roman" w:cs="Times New Roman"/>
          <w:b w:val="0"/>
          <w:color w:val="auto"/>
          <w:sz w:val="20"/>
        </w:rPr>
        <w:t>hysical properties</w:t>
      </w:r>
      <w:r w:rsidR="00941035">
        <w:rPr>
          <w:rFonts w:ascii="Times New Roman" w:hAnsi="Times New Roman" w:cs="Times New Roman"/>
          <w:b w:val="0"/>
          <w:color w:val="auto"/>
          <w:sz w:val="20"/>
        </w:rPr>
        <w:t xml:space="preserve"> (r</w:t>
      </w:r>
      <w:r w:rsidR="00941035" w:rsidRPr="009E0A89">
        <w:rPr>
          <w:rFonts w:ascii="Times New Roman" w:hAnsi="Times New Roman" w:cs="Times New Roman"/>
          <w:b w:val="0"/>
          <w:color w:val="auto"/>
          <w:sz w:val="20"/>
        </w:rPr>
        <w:t>educed Young’s modulus and hardness</w:t>
      </w:r>
      <w:r w:rsidR="00941035">
        <w:rPr>
          <w:rFonts w:ascii="Times New Roman" w:hAnsi="Times New Roman" w:cs="Times New Roman"/>
          <w:b w:val="0"/>
          <w:color w:val="auto"/>
          <w:sz w:val="20"/>
        </w:rPr>
        <w:t>)</w:t>
      </w:r>
      <w:r w:rsidR="00E8636B" w:rsidRPr="009E0A89">
        <w:rPr>
          <w:rFonts w:ascii="Times New Roman" w:hAnsi="Times New Roman" w:cs="Times New Roman"/>
          <w:b w:val="0"/>
          <w:color w:val="auto"/>
          <w:sz w:val="20"/>
        </w:rPr>
        <w:t xml:space="preserve"> of the </w:t>
      </w:r>
      <w:r w:rsidR="009E6667">
        <w:rPr>
          <w:rFonts w:ascii="Times New Roman" w:hAnsi="Times New Roman" w:cs="Times New Roman" w:hint="eastAsia"/>
          <w:b w:val="0"/>
          <w:color w:val="auto"/>
          <w:sz w:val="20"/>
          <w:lang w:eastAsia="ja-JP"/>
        </w:rPr>
        <w:t xml:space="preserve">steel </w:t>
      </w:r>
      <w:r w:rsidR="00E8636B" w:rsidRPr="009E0A89">
        <w:rPr>
          <w:rFonts w:ascii="Times New Roman" w:hAnsi="Times New Roman" w:cs="Times New Roman"/>
          <w:b w:val="0"/>
          <w:color w:val="auto"/>
          <w:sz w:val="20"/>
        </w:rPr>
        <w:t xml:space="preserve">substrate, coatings and </w:t>
      </w:r>
      <w:r w:rsidR="009E6667">
        <w:rPr>
          <w:rFonts w:ascii="Times New Roman" w:hAnsi="Times New Roman" w:cs="Times New Roman" w:hint="eastAsia"/>
          <w:b w:val="0"/>
          <w:color w:val="auto"/>
          <w:sz w:val="20"/>
          <w:lang w:eastAsia="ja-JP"/>
        </w:rPr>
        <w:t xml:space="preserve">counterbody steel </w:t>
      </w:r>
      <w:r w:rsidR="00E8636B" w:rsidRPr="009E0A89">
        <w:rPr>
          <w:rFonts w:ascii="Times New Roman" w:hAnsi="Times New Roman" w:cs="Times New Roman"/>
          <w:b w:val="0"/>
          <w:color w:val="auto"/>
          <w:sz w:val="20"/>
        </w:rPr>
        <w:t xml:space="preserve">ball </w:t>
      </w:r>
      <w:r w:rsidR="00257EAF" w:rsidRPr="009E0A89">
        <w:rPr>
          <w:rFonts w:ascii="Times New Roman" w:hAnsi="Times New Roman" w:cs="Times New Roman"/>
          <w:b w:val="0"/>
          <w:color w:val="auto"/>
          <w:sz w:val="20"/>
        </w:rPr>
        <w:t xml:space="preserve">measured using </w:t>
      </w:r>
      <w:r w:rsidR="00BB34A7" w:rsidRPr="009E0A89">
        <w:rPr>
          <w:rFonts w:ascii="Times New Roman" w:hAnsi="Times New Roman" w:cs="Times New Roman"/>
          <w:b w:val="0"/>
          <w:color w:val="auto"/>
          <w:sz w:val="20"/>
          <w:lang w:eastAsia="ja-JP"/>
        </w:rPr>
        <w:t>N</w:t>
      </w:r>
      <w:r w:rsidR="00257EAF" w:rsidRPr="009E0A89">
        <w:rPr>
          <w:rFonts w:ascii="Times New Roman" w:hAnsi="Times New Roman" w:cs="Times New Roman"/>
          <w:b w:val="0"/>
          <w:color w:val="auto"/>
          <w:sz w:val="20"/>
        </w:rPr>
        <w:t>ano-indent</w:t>
      </w:r>
      <w:r w:rsidR="00941035">
        <w:rPr>
          <w:rFonts w:ascii="Times New Roman" w:hAnsi="Times New Roman" w:cs="Times New Roman"/>
          <w:b w:val="0"/>
          <w:color w:val="auto"/>
          <w:sz w:val="20"/>
        </w:rPr>
        <w:t>e</w:t>
      </w:r>
      <w:r w:rsidR="00257EAF" w:rsidRPr="009E0A89">
        <w:rPr>
          <w:rFonts w:ascii="Times New Roman" w:hAnsi="Times New Roman" w:cs="Times New Roman"/>
          <w:b w:val="0"/>
          <w:color w:val="auto"/>
          <w:sz w:val="20"/>
        </w:rPr>
        <w:t xml:space="preserve">r </w:t>
      </w:r>
      <w:r w:rsidR="00E8636B" w:rsidRPr="009E0A89">
        <w:rPr>
          <w:rFonts w:ascii="Times New Roman" w:hAnsi="Times New Roman" w:cs="Times New Roman"/>
          <w:b w:val="0"/>
          <w:color w:val="auto"/>
          <w:sz w:val="20"/>
        </w:rPr>
        <w:t xml:space="preserve">are </w:t>
      </w:r>
      <w:r w:rsidR="002D57FE">
        <w:rPr>
          <w:rFonts w:ascii="Times New Roman" w:hAnsi="Times New Roman" w:cs="Times New Roman" w:hint="eastAsia"/>
          <w:b w:val="0"/>
          <w:color w:val="auto"/>
          <w:sz w:val="20"/>
          <w:lang w:eastAsia="ja-JP"/>
        </w:rPr>
        <w:t>presented</w:t>
      </w:r>
      <w:r w:rsidR="00E8636B" w:rsidRPr="009E0A89">
        <w:rPr>
          <w:rFonts w:ascii="Times New Roman" w:hAnsi="Times New Roman" w:cs="Times New Roman"/>
          <w:b w:val="0"/>
          <w:color w:val="auto"/>
          <w:sz w:val="20"/>
        </w:rPr>
        <w:t xml:space="preserve"> in</w:t>
      </w:r>
      <w:r w:rsidR="009E6667">
        <w:rPr>
          <w:rFonts w:ascii="Times New Roman" w:hAnsi="Times New Roman" w:cs="Times New Roman" w:hint="eastAsia"/>
          <w:b w:val="0"/>
          <w:color w:val="auto"/>
          <w:sz w:val="20"/>
          <w:lang w:eastAsia="ja-JP"/>
        </w:rPr>
        <w:t xml:space="preserve"> </w:t>
      </w:r>
      <w:r w:rsidR="009E6667">
        <w:rPr>
          <w:rFonts w:ascii="Times New Roman" w:hAnsi="Times New Roman" w:cs="Times New Roman"/>
          <w:b w:val="0"/>
          <w:color w:val="auto"/>
          <w:sz w:val="20"/>
          <w:lang w:eastAsia="ja-JP"/>
        </w:rPr>
        <w:fldChar w:fldCharType="begin"/>
      </w:r>
      <w:r w:rsidR="009E6667" w:rsidRPr="009E0A89">
        <w:rPr>
          <w:rFonts w:ascii="Times New Roman" w:hAnsi="Times New Roman" w:cs="Times New Roman"/>
          <w:b w:val="0"/>
          <w:color w:val="auto"/>
          <w:sz w:val="20"/>
          <w:lang w:eastAsia="ja-JP"/>
        </w:rPr>
        <w:instrText xml:space="preserve"> REF _Ref393212970 \h </w:instrText>
      </w:r>
      <w:r w:rsidR="00747280">
        <w:rPr>
          <w:rFonts w:ascii="Times New Roman" w:hAnsi="Times New Roman" w:cs="Times New Roman"/>
          <w:b w:val="0"/>
          <w:color w:val="auto"/>
          <w:sz w:val="20"/>
          <w:lang w:eastAsia="ja-JP"/>
        </w:rPr>
        <w:instrText xml:space="preserve"> \* MERGEFORMAT </w:instrText>
      </w:r>
      <w:r w:rsidR="009E6667">
        <w:rPr>
          <w:rFonts w:ascii="Times New Roman" w:hAnsi="Times New Roman" w:cs="Times New Roman"/>
          <w:b w:val="0"/>
          <w:color w:val="auto"/>
          <w:sz w:val="20"/>
          <w:lang w:eastAsia="ja-JP"/>
        </w:rPr>
      </w:r>
      <w:r w:rsidR="009E6667">
        <w:rPr>
          <w:rFonts w:ascii="Times New Roman" w:hAnsi="Times New Roman" w:cs="Times New Roman"/>
          <w:b w:val="0"/>
          <w:color w:val="auto"/>
          <w:sz w:val="20"/>
          <w:lang w:eastAsia="ja-JP"/>
        </w:rPr>
        <w:fldChar w:fldCharType="separate"/>
      </w:r>
      <w:r w:rsidR="00296FEB" w:rsidRPr="00296FEB">
        <w:rPr>
          <w:rFonts w:ascii="Times New Roman" w:hAnsi="Times New Roman" w:cs="Times New Roman"/>
          <w:b w:val="0"/>
          <w:color w:val="auto"/>
          <w:sz w:val="20"/>
        </w:rPr>
        <w:t>Table</w:t>
      </w:r>
      <w:r w:rsidR="00296FEB" w:rsidRPr="00296FEB">
        <w:rPr>
          <w:rFonts w:ascii="Times New Roman" w:hAnsi="Times New Roman" w:cs="Times New Roman"/>
          <w:color w:val="auto"/>
          <w:sz w:val="20"/>
        </w:rPr>
        <w:t xml:space="preserve"> </w:t>
      </w:r>
      <w:r w:rsidR="00296FEB" w:rsidRPr="00296FEB">
        <w:rPr>
          <w:rFonts w:ascii="Times New Roman" w:hAnsi="Times New Roman" w:cs="Times New Roman"/>
          <w:b w:val="0"/>
          <w:noProof/>
          <w:color w:val="auto"/>
          <w:sz w:val="20"/>
        </w:rPr>
        <w:t>1</w:t>
      </w:r>
      <w:r w:rsidR="009E6667">
        <w:rPr>
          <w:rFonts w:ascii="Times New Roman" w:hAnsi="Times New Roman" w:cs="Times New Roman"/>
          <w:b w:val="0"/>
          <w:color w:val="auto"/>
          <w:sz w:val="20"/>
          <w:lang w:eastAsia="ja-JP"/>
        </w:rPr>
        <w:fldChar w:fldCharType="end"/>
      </w:r>
      <w:r w:rsidR="00E8636B" w:rsidRPr="0085150C">
        <w:rPr>
          <w:rFonts w:ascii="Times New Roman" w:hAnsi="Times New Roman" w:cs="Times New Roman"/>
          <w:color w:val="auto"/>
          <w:sz w:val="20"/>
        </w:rPr>
        <w:t>.</w:t>
      </w:r>
      <w:r w:rsidR="000771CA" w:rsidRPr="0085150C">
        <w:rPr>
          <w:rFonts w:ascii="Times New Roman" w:hAnsi="Times New Roman" w:cs="Times New Roman"/>
          <w:color w:val="auto"/>
          <w:sz w:val="20"/>
        </w:rPr>
        <w:t xml:space="preserve"> </w:t>
      </w:r>
      <w:r w:rsidR="000771CA" w:rsidRPr="009E0A89">
        <w:rPr>
          <w:rFonts w:ascii="Times New Roman" w:hAnsi="Times New Roman" w:cs="Times New Roman"/>
          <w:b w:val="0"/>
          <w:color w:val="auto"/>
          <w:sz w:val="20"/>
        </w:rPr>
        <w:t>Surface roughness was measured by Bruker white light interferomete</w:t>
      </w:r>
      <w:r w:rsidR="00125BA5">
        <w:rPr>
          <w:rFonts w:ascii="Times New Roman" w:hAnsi="Times New Roman" w:cs="Times New Roman"/>
          <w:b w:val="0"/>
          <w:color w:val="auto"/>
          <w:sz w:val="20"/>
        </w:rPr>
        <w:t>r</w:t>
      </w:r>
      <w:r w:rsidR="000771CA" w:rsidRPr="009E0A89">
        <w:rPr>
          <w:rFonts w:ascii="Times New Roman" w:hAnsi="Times New Roman" w:cs="Times New Roman"/>
          <w:b w:val="0"/>
          <w:color w:val="auto"/>
          <w:sz w:val="20"/>
        </w:rPr>
        <w:t>.</w:t>
      </w:r>
      <w:r w:rsidR="00101E66" w:rsidRPr="009E0A89">
        <w:rPr>
          <w:rFonts w:ascii="Times New Roman" w:hAnsi="Times New Roman" w:cs="Times New Roman"/>
          <w:b w:val="0"/>
          <w:color w:val="auto"/>
          <w:sz w:val="20"/>
          <w:lang w:eastAsia="ja-JP"/>
        </w:rPr>
        <w:t xml:space="preserve"> </w:t>
      </w:r>
      <w:r w:rsidR="00213AF4" w:rsidRPr="009E0A89">
        <w:rPr>
          <w:rFonts w:ascii="Times New Roman" w:hAnsi="Times New Roman" w:cs="Times New Roman"/>
          <w:b w:val="0"/>
          <w:color w:val="auto"/>
          <w:sz w:val="20"/>
        </w:rPr>
        <w:t xml:space="preserve">The lubricants used in the present work were two types of fully formulated oils which are used in </w:t>
      </w:r>
      <w:r w:rsidR="005F3A1F" w:rsidRPr="009E0A89">
        <w:rPr>
          <w:rFonts w:ascii="Times New Roman" w:hAnsi="Times New Roman" w:cs="Times New Roman"/>
          <w:b w:val="0"/>
          <w:color w:val="auto"/>
          <w:sz w:val="20"/>
        </w:rPr>
        <w:t xml:space="preserve">actual </w:t>
      </w:r>
      <w:r w:rsidR="00213AF4" w:rsidRPr="009E0A89">
        <w:rPr>
          <w:rFonts w:ascii="Times New Roman" w:hAnsi="Times New Roman" w:cs="Times New Roman"/>
          <w:b w:val="0"/>
          <w:color w:val="auto"/>
          <w:sz w:val="20"/>
        </w:rPr>
        <w:t>gear system</w:t>
      </w:r>
      <w:r w:rsidR="005C3CE3">
        <w:rPr>
          <w:rFonts w:ascii="Times New Roman" w:hAnsi="Times New Roman" w:cs="Times New Roman" w:hint="eastAsia"/>
          <w:b w:val="0"/>
          <w:color w:val="auto"/>
          <w:sz w:val="20"/>
          <w:lang w:eastAsia="ja-JP"/>
        </w:rPr>
        <w:t>s</w:t>
      </w:r>
      <w:r w:rsidR="00213AF4" w:rsidRPr="009E0A89">
        <w:rPr>
          <w:rFonts w:ascii="Times New Roman" w:hAnsi="Times New Roman" w:cs="Times New Roman"/>
          <w:b w:val="0"/>
          <w:color w:val="auto"/>
          <w:sz w:val="20"/>
        </w:rPr>
        <w:t xml:space="preserve">. One was API group I mineral oil containing ZDDP anti-wear additive, </w:t>
      </w:r>
      <w:r w:rsidR="007D708E">
        <w:rPr>
          <w:rFonts w:ascii="Times New Roman" w:hAnsi="Times New Roman" w:cs="Times New Roman" w:hint="eastAsia"/>
          <w:b w:val="0"/>
          <w:color w:val="auto"/>
          <w:sz w:val="20"/>
          <w:lang w:eastAsia="ja-JP"/>
        </w:rPr>
        <w:t xml:space="preserve">Ca </w:t>
      </w:r>
      <w:r w:rsidR="008017F7" w:rsidRPr="009E0A89">
        <w:rPr>
          <w:rFonts w:ascii="Times New Roman" w:hAnsi="Times New Roman" w:cs="Times New Roman"/>
          <w:b w:val="0"/>
          <w:color w:val="auto"/>
          <w:sz w:val="20"/>
        </w:rPr>
        <w:t>detergent</w:t>
      </w:r>
      <w:r w:rsidR="007D708E">
        <w:rPr>
          <w:rFonts w:ascii="Times New Roman" w:hAnsi="Times New Roman" w:cs="Times New Roman"/>
          <w:b w:val="0"/>
          <w:color w:val="auto"/>
          <w:sz w:val="20"/>
        </w:rPr>
        <w:t>, succinim</w:t>
      </w:r>
      <w:r w:rsidR="007D708E">
        <w:rPr>
          <w:rFonts w:ascii="Times New Roman" w:hAnsi="Times New Roman" w:cs="Times New Roman" w:hint="eastAsia"/>
          <w:b w:val="0"/>
          <w:color w:val="auto"/>
          <w:sz w:val="20"/>
          <w:lang w:eastAsia="ja-JP"/>
        </w:rPr>
        <w:t>i</w:t>
      </w:r>
      <w:r w:rsidR="007D708E">
        <w:rPr>
          <w:rFonts w:ascii="Times New Roman" w:hAnsi="Times New Roman" w:cs="Times New Roman"/>
          <w:b w:val="0"/>
          <w:color w:val="auto"/>
          <w:sz w:val="20"/>
        </w:rPr>
        <w:t xml:space="preserve">de </w:t>
      </w:r>
      <w:r w:rsidR="00213AF4" w:rsidRPr="009E0A89">
        <w:rPr>
          <w:rFonts w:ascii="Times New Roman" w:hAnsi="Times New Roman" w:cs="Times New Roman"/>
          <w:b w:val="0"/>
          <w:color w:val="auto"/>
          <w:sz w:val="20"/>
        </w:rPr>
        <w:t>dispersant and anti-oxidant</w:t>
      </w:r>
      <w:r w:rsidR="003B2E00">
        <w:rPr>
          <w:rFonts w:ascii="Times New Roman" w:hAnsi="Times New Roman" w:cs="Times New Roman" w:hint="eastAsia"/>
          <w:b w:val="0"/>
          <w:color w:val="auto"/>
          <w:sz w:val="20"/>
          <w:lang w:eastAsia="ja-JP"/>
        </w:rPr>
        <w:t>, which is</w:t>
      </w:r>
      <w:r w:rsidR="0079551B" w:rsidRPr="009E0A89">
        <w:rPr>
          <w:rFonts w:ascii="Times New Roman" w:hAnsi="Times New Roman" w:cs="Times New Roman"/>
          <w:b w:val="0"/>
          <w:color w:val="auto"/>
          <w:sz w:val="20"/>
          <w:lang w:eastAsia="ja-JP"/>
        </w:rPr>
        <w:t xml:space="preserve"> </w:t>
      </w:r>
      <w:r w:rsidR="00204C12">
        <w:rPr>
          <w:rFonts w:ascii="Times New Roman" w:hAnsi="Times New Roman" w:cs="Times New Roman" w:hint="eastAsia"/>
          <w:b w:val="0"/>
          <w:color w:val="auto"/>
          <w:sz w:val="20"/>
          <w:lang w:eastAsia="ja-JP"/>
        </w:rPr>
        <w:t xml:space="preserve">used for transmission </w:t>
      </w:r>
      <w:r w:rsidR="0079551B" w:rsidRPr="009E0A89">
        <w:rPr>
          <w:rFonts w:ascii="Times New Roman" w:hAnsi="Times New Roman" w:cs="Times New Roman"/>
          <w:b w:val="0"/>
          <w:color w:val="auto"/>
          <w:sz w:val="20"/>
          <w:lang w:eastAsia="ja-JP"/>
        </w:rPr>
        <w:t>(denoted as Oil A)</w:t>
      </w:r>
      <w:r w:rsidR="00213AF4" w:rsidRPr="009E0A89">
        <w:rPr>
          <w:rFonts w:ascii="Times New Roman" w:hAnsi="Times New Roman" w:cs="Times New Roman"/>
          <w:b w:val="0"/>
          <w:color w:val="auto"/>
          <w:sz w:val="20"/>
        </w:rPr>
        <w:t>.</w:t>
      </w:r>
      <w:r w:rsidR="008017F7" w:rsidRPr="009E0A89">
        <w:rPr>
          <w:rFonts w:ascii="Times New Roman" w:hAnsi="Times New Roman" w:cs="Times New Roman"/>
          <w:b w:val="0"/>
          <w:color w:val="auto"/>
          <w:sz w:val="20"/>
        </w:rPr>
        <w:t xml:space="preserve"> The other was </w:t>
      </w:r>
      <w:r w:rsidR="00204C12">
        <w:rPr>
          <w:rFonts w:ascii="Times New Roman" w:hAnsi="Times New Roman" w:cs="Times New Roman" w:hint="eastAsia"/>
          <w:b w:val="0"/>
          <w:color w:val="auto"/>
          <w:sz w:val="20"/>
          <w:lang w:eastAsia="ja-JP"/>
        </w:rPr>
        <w:t xml:space="preserve">API </w:t>
      </w:r>
      <w:r w:rsidR="008017F7" w:rsidRPr="009E0A89">
        <w:rPr>
          <w:rFonts w:ascii="Times New Roman" w:hAnsi="Times New Roman" w:cs="Times New Roman"/>
          <w:b w:val="0"/>
          <w:color w:val="auto"/>
          <w:sz w:val="20"/>
        </w:rPr>
        <w:t xml:space="preserve">GL-5 mineral oil containing sulphur-based extreme pressure additive, anti-oxidant and corrosion </w:t>
      </w:r>
      <w:r w:rsidR="005C3CE3" w:rsidRPr="009E0A89">
        <w:rPr>
          <w:rFonts w:ascii="Times New Roman" w:hAnsi="Times New Roman" w:cs="Times New Roman"/>
          <w:b w:val="0"/>
          <w:color w:val="auto"/>
          <w:sz w:val="20"/>
        </w:rPr>
        <w:t>inhibit</w:t>
      </w:r>
      <w:r w:rsidR="005C3CE3">
        <w:rPr>
          <w:rFonts w:ascii="Times New Roman" w:hAnsi="Times New Roman" w:cs="Times New Roman" w:hint="eastAsia"/>
          <w:b w:val="0"/>
          <w:color w:val="auto"/>
          <w:sz w:val="20"/>
          <w:lang w:eastAsia="ja-JP"/>
        </w:rPr>
        <w:t>o</w:t>
      </w:r>
      <w:r w:rsidR="005C3CE3" w:rsidRPr="009E0A89">
        <w:rPr>
          <w:rFonts w:ascii="Times New Roman" w:hAnsi="Times New Roman" w:cs="Times New Roman"/>
          <w:b w:val="0"/>
          <w:color w:val="auto"/>
          <w:sz w:val="20"/>
        </w:rPr>
        <w:t>r</w:t>
      </w:r>
      <w:r w:rsidR="005C3CE3" w:rsidRPr="009E0A89">
        <w:rPr>
          <w:rFonts w:ascii="Times New Roman" w:hAnsi="Times New Roman" w:cs="Times New Roman"/>
          <w:b w:val="0"/>
          <w:color w:val="auto"/>
          <w:sz w:val="20"/>
          <w:lang w:eastAsia="ja-JP"/>
        </w:rPr>
        <w:t xml:space="preserve"> </w:t>
      </w:r>
      <w:r w:rsidR="00204C12">
        <w:rPr>
          <w:rFonts w:ascii="Times New Roman" w:hAnsi="Times New Roman" w:cs="Times New Roman" w:hint="eastAsia"/>
          <w:b w:val="0"/>
          <w:color w:val="auto"/>
          <w:sz w:val="20"/>
          <w:lang w:eastAsia="ja-JP"/>
        </w:rPr>
        <w:t xml:space="preserve">applicable to heavy duty gear system in final drive </w:t>
      </w:r>
      <w:r w:rsidR="0079551B" w:rsidRPr="009E0A89">
        <w:rPr>
          <w:rFonts w:ascii="Times New Roman" w:hAnsi="Times New Roman" w:cs="Times New Roman"/>
          <w:b w:val="0"/>
          <w:color w:val="auto"/>
          <w:sz w:val="20"/>
          <w:lang w:eastAsia="ja-JP"/>
        </w:rPr>
        <w:t>(denoted as Oil B)</w:t>
      </w:r>
      <w:r w:rsidR="008017F7" w:rsidRPr="009E0A89">
        <w:rPr>
          <w:rFonts w:ascii="Times New Roman" w:hAnsi="Times New Roman" w:cs="Times New Roman"/>
          <w:b w:val="0"/>
          <w:color w:val="auto"/>
          <w:sz w:val="20"/>
        </w:rPr>
        <w:t xml:space="preserve">. </w:t>
      </w:r>
      <w:r w:rsidR="006868D5">
        <w:rPr>
          <w:rFonts w:ascii="Times New Roman" w:hAnsi="Times New Roman" w:cs="Times New Roman" w:hint="eastAsia"/>
          <w:b w:val="0"/>
          <w:color w:val="auto"/>
          <w:sz w:val="20"/>
          <w:lang w:eastAsia="ja-JP"/>
        </w:rPr>
        <w:t xml:space="preserve">Zn in Oil B is actually impurity contained in </w:t>
      </w:r>
      <w:r w:rsidR="006868D5">
        <w:rPr>
          <w:rFonts w:ascii="Times New Roman" w:hAnsi="Times New Roman" w:cs="Times New Roman"/>
          <w:b w:val="0"/>
          <w:color w:val="auto"/>
          <w:sz w:val="20"/>
          <w:lang w:eastAsia="ja-JP"/>
        </w:rPr>
        <w:t>lubricant</w:t>
      </w:r>
      <w:r w:rsidR="006868D5">
        <w:rPr>
          <w:rFonts w:ascii="Times New Roman" w:hAnsi="Times New Roman" w:cs="Times New Roman" w:hint="eastAsia"/>
          <w:b w:val="0"/>
          <w:color w:val="auto"/>
          <w:sz w:val="20"/>
          <w:lang w:eastAsia="ja-JP"/>
        </w:rPr>
        <w:t xml:space="preserve"> and its concentration is quite low compared to other elements</w:t>
      </w:r>
      <w:r w:rsidR="006868D5">
        <w:rPr>
          <w:rFonts w:ascii="Times New Roman" w:hAnsi="Times New Roman" w:cs="Times New Roman"/>
          <w:b w:val="0"/>
          <w:color w:val="auto"/>
          <w:sz w:val="20"/>
          <w:lang w:eastAsia="ja-JP"/>
        </w:rPr>
        <w:t>’</w:t>
      </w:r>
      <w:r w:rsidR="006868D5">
        <w:rPr>
          <w:rFonts w:ascii="Times New Roman" w:hAnsi="Times New Roman" w:cs="Times New Roman" w:hint="eastAsia"/>
          <w:b w:val="0"/>
          <w:color w:val="auto"/>
          <w:sz w:val="20"/>
          <w:lang w:eastAsia="ja-JP"/>
        </w:rPr>
        <w:t xml:space="preserve"> concentrations. </w:t>
      </w:r>
      <w:r w:rsidR="00125BA5">
        <w:rPr>
          <w:rFonts w:ascii="Times New Roman" w:hAnsi="Times New Roman" w:cs="Times New Roman"/>
          <w:b w:val="0"/>
          <w:color w:val="auto"/>
          <w:sz w:val="20"/>
          <w:lang w:eastAsia="ja-JP"/>
        </w:rPr>
        <w:t xml:space="preserve"> </w:t>
      </w:r>
      <w:r w:rsidR="005F3A1F" w:rsidRPr="009E0A89">
        <w:rPr>
          <w:rFonts w:ascii="Times New Roman" w:hAnsi="Times New Roman" w:cs="Times New Roman"/>
          <w:b w:val="0"/>
          <w:color w:val="auto"/>
          <w:sz w:val="20"/>
        </w:rPr>
        <w:t>Lubricant properties</w:t>
      </w:r>
      <w:r w:rsidR="008017F7" w:rsidRPr="009E0A89">
        <w:rPr>
          <w:rFonts w:ascii="Times New Roman" w:hAnsi="Times New Roman" w:cs="Times New Roman"/>
          <w:b w:val="0"/>
          <w:color w:val="auto"/>
          <w:sz w:val="20"/>
        </w:rPr>
        <w:t xml:space="preserve"> </w:t>
      </w:r>
      <w:r w:rsidR="005F3A1F" w:rsidRPr="009E0A89">
        <w:rPr>
          <w:rFonts w:ascii="Times New Roman" w:hAnsi="Times New Roman" w:cs="Times New Roman"/>
          <w:b w:val="0"/>
          <w:color w:val="auto"/>
          <w:sz w:val="20"/>
        </w:rPr>
        <w:t>are</w:t>
      </w:r>
      <w:r w:rsidR="008017F7" w:rsidRPr="009E0A89">
        <w:rPr>
          <w:rFonts w:ascii="Times New Roman" w:hAnsi="Times New Roman" w:cs="Times New Roman"/>
          <w:b w:val="0"/>
          <w:color w:val="auto"/>
          <w:sz w:val="20"/>
        </w:rPr>
        <w:t xml:space="preserve"> presented in</w:t>
      </w:r>
      <w:r w:rsidR="00CA2553" w:rsidRPr="009E0A89">
        <w:rPr>
          <w:rFonts w:ascii="Times New Roman" w:hAnsi="Times New Roman" w:cs="Times New Roman"/>
          <w:b w:val="0"/>
          <w:color w:val="auto"/>
          <w:sz w:val="20"/>
        </w:rPr>
        <w:t xml:space="preserve"> </w:t>
      </w:r>
      <w:r w:rsidR="00101E66" w:rsidRPr="009E0A89">
        <w:rPr>
          <w:rFonts w:ascii="Times New Roman" w:hAnsi="Times New Roman" w:cs="Times New Roman"/>
          <w:b w:val="0"/>
          <w:color w:val="auto"/>
          <w:sz w:val="20"/>
          <w:lang w:eastAsia="ja-JP"/>
        </w:rPr>
        <w:t>Table 2.</w:t>
      </w:r>
    </w:p>
    <w:p w:rsidR="009E605C" w:rsidRPr="009E0A89" w:rsidRDefault="009E605C" w:rsidP="009E0A89">
      <w:pPr>
        <w:rPr>
          <w:lang w:eastAsia="ja-JP"/>
        </w:rPr>
      </w:pPr>
    </w:p>
    <w:p w:rsidR="00694A4D" w:rsidRPr="00E8636B" w:rsidRDefault="00060A33" w:rsidP="009E0A89">
      <w:pPr>
        <w:pStyle w:val="ListParagraph"/>
        <w:numPr>
          <w:ilvl w:val="1"/>
          <w:numId w:val="14"/>
        </w:numPr>
        <w:ind w:left="426" w:hanging="426"/>
        <w:jc w:val="both"/>
        <w:rPr>
          <w:rFonts w:ascii="Times New Roman" w:hAnsi="Times New Roman" w:cs="Times New Roman"/>
          <w:sz w:val="20"/>
        </w:rPr>
      </w:pPr>
      <w:r>
        <w:rPr>
          <w:rFonts w:ascii="Times New Roman" w:hAnsi="Times New Roman" w:cs="Times New Roman"/>
          <w:sz w:val="20"/>
        </w:rPr>
        <w:t>Tribological tests</w:t>
      </w:r>
    </w:p>
    <w:p w:rsidR="00060A33" w:rsidRPr="00101E66" w:rsidRDefault="00060A33" w:rsidP="009E0A89">
      <w:pPr>
        <w:pStyle w:val="ListParagraph"/>
        <w:ind w:left="0"/>
        <w:jc w:val="both"/>
        <w:rPr>
          <w:rFonts w:ascii="Times New Roman" w:hAnsi="Times New Roman" w:cs="Times New Roman"/>
          <w:sz w:val="20"/>
        </w:rPr>
      </w:pPr>
    </w:p>
    <w:p w:rsidR="00060A33" w:rsidRDefault="00060A33" w:rsidP="009E0A89">
      <w:pPr>
        <w:pStyle w:val="ListParagraph"/>
        <w:spacing w:line="240" w:lineRule="auto"/>
        <w:ind w:left="0" w:firstLine="426"/>
        <w:jc w:val="both"/>
        <w:rPr>
          <w:rFonts w:ascii="Times New Roman" w:hAnsi="Times New Roman" w:cs="Times New Roman"/>
          <w:sz w:val="20"/>
        </w:rPr>
      </w:pPr>
      <w:r>
        <w:rPr>
          <w:rFonts w:ascii="Times New Roman" w:hAnsi="Times New Roman" w:cs="Times New Roman"/>
          <w:sz w:val="20"/>
        </w:rPr>
        <w:t>Tests were carried out using</w:t>
      </w:r>
      <w:r w:rsidR="00C932AF">
        <w:rPr>
          <w:rFonts w:ascii="Times New Roman" w:hAnsi="Times New Roman" w:cs="Times New Roman"/>
          <w:sz w:val="20"/>
        </w:rPr>
        <w:t xml:space="preserve"> the</w:t>
      </w:r>
      <w:r>
        <w:rPr>
          <w:rFonts w:ascii="Times New Roman" w:hAnsi="Times New Roman" w:cs="Times New Roman"/>
          <w:sz w:val="20"/>
        </w:rPr>
        <w:t xml:space="preserve"> ball-on-disc tribometer under boundary lubrication conditions. The disc was rotated against the stationary ball. The test conditions</w:t>
      </w:r>
      <w:r w:rsidR="00BE6A12">
        <w:rPr>
          <w:rFonts w:ascii="Times New Roman" w:hAnsi="Times New Roman" w:cs="Times New Roman"/>
          <w:sz w:val="20"/>
        </w:rPr>
        <w:t xml:space="preserve"> are described in</w:t>
      </w:r>
      <w:r w:rsidR="00E260C9">
        <w:rPr>
          <w:rFonts w:ascii="Times New Roman" w:hAnsi="Times New Roman" w:cs="Times New Roman"/>
          <w:sz w:val="20"/>
        </w:rPr>
        <w:t xml:space="preserve"> </w:t>
      </w:r>
      <w:r w:rsidR="00E260C9" w:rsidRPr="009E2FF3">
        <w:rPr>
          <w:rFonts w:ascii="Times New Roman" w:hAnsi="Times New Roman" w:cs="Times New Roman"/>
          <w:sz w:val="20"/>
        </w:rPr>
        <w:fldChar w:fldCharType="begin"/>
      </w:r>
      <w:r w:rsidR="00E260C9" w:rsidRPr="00E260C9">
        <w:rPr>
          <w:rFonts w:ascii="Times New Roman" w:hAnsi="Times New Roman" w:cs="Times New Roman"/>
          <w:sz w:val="20"/>
        </w:rPr>
        <w:instrText xml:space="preserve"> REF _Ref393213294 \h </w:instrText>
      </w:r>
      <w:r w:rsidR="00E260C9" w:rsidRPr="009E0A89">
        <w:rPr>
          <w:rFonts w:ascii="Times New Roman" w:hAnsi="Times New Roman" w:cs="Times New Roman"/>
          <w:sz w:val="20"/>
        </w:rPr>
        <w:instrText xml:space="preserve"> \* MERGEFORMAT </w:instrText>
      </w:r>
      <w:r w:rsidR="00E260C9" w:rsidRPr="009E2FF3">
        <w:rPr>
          <w:rFonts w:ascii="Times New Roman" w:hAnsi="Times New Roman" w:cs="Times New Roman"/>
          <w:sz w:val="20"/>
        </w:rPr>
      </w:r>
      <w:r w:rsidR="00E260C9" w:rsidRPr="009E2FF3">
        <w:rPr>
          <w:rFonts w:ascii="Times New Roman" w:hAnsi="Times New Roman" w:cs="Times New Roman"/>
          <w:sz w:val="20"/>
        </w:rPr>
        <w:fldChar w:fldCharType="separate"/>
      </w:r>
      <w:r w:rsidR="00296FEB" w:rsidRPr="00296FEB">
        <w:rPr>
          <w:rFonts w:ascii="Times New Roman" w:hAnsi="Times New Roman" w:cs="Times New Roman"/>
          <w:sz w:val="20"/>
        </w:rPr>
        <w:t xml:space="preserve">Table </w:t>
      </w:r>
      <w:r w:rsidR="00296FEB" w:rsidRPr="00296FEB">
        <w:rPr>
          <w:rFonts w:ascii="Times New Roman" w:hAnsi="Times New Roman" w:cs="Times New Roman"/>
          <w:noProof/>
          <w:sz w:val="20"/>
        </w:rPr>
        <w:t>3</w:t>
      </w:r>
      <w:r w:rsidR="00E260C9" w:rsidRPr="009E2FF3">
        <w:rPr>
          <w:rFonts w:ascii="Times New Roman" w:hAnsi="Times New Roman" w:cs="Times New Roman"/>
          <w:sz w:val="20"/>
        </w:rPr>
        <w:fldChar w:fldCharType="end"/>
      </w:r>
      <w:r w:rsidR="00BE6A12">
        <w:rPr>
          <w:rFonts w:ascii="Times New Roman" w:hAnsi="Times New Roman" w:cs="Times New Roman"/>
          <w:sz w:val="20"/>
        </w:rPr>
        <w:t xml:space="preserve">. </w:t>
      </w:r>
      <w:r w:rsidR="003638F1">
        <w:rPr>
          <w:rFonts w:ascii="Times New Roman" w:hAnsi="Times New Roman" w:cs="Times New Roman"/>
          <w:sz w:val="20"/>
        </w:rPr>
        <w:t>For each material couple the test</w:t>
      </w:r>
      <w:r w:rsidR="0085150C">
        <w:rPr>
          <w:rFonts w:ascii="Times New Roman" w:hAnsi="Times New Roman" w:cs="Times New Roman"/>
          <w:sz w:val="20"/>
        </w:rPr>
        <w:t xml:space="preserve"> was</w:t>
      </w:r>
      <w:r w:rsidR="003638F1">
        <w:rPr>
          <w:rFonts w:ascii="Times New Roman" w:hAnsi="Times New Roman" w:cs="Times New Roman"/>
          <w:sz w:val="20"/>
        </w:rPr>
        <w:t xml:space="preserve"> carried out more than three times to check the repeatability. Before test</w:t>
      </w:r>
      <w:r w:rsidR="00037A2F">
        <w:rPr>
          <w:rFonts w:ascii="Times New Roman" w:hAnsi="Times New Roman" w:cs="Times New Roman" w:hint="eastAsia"/>
          <w:sz w:val="20"/>
          <w:lang w:eastAsia="ja-JP"/>
        </w:rPr>
        <w:t>ing</w:t>
      </w:r>
      <w:r w:rsidR="003638F1">
        <w:rPr>
          <w:rFonts w:ascii="Times New Roman" w:hAnsi="Times New Roman" w:cs="Times New Roman"/>
          <w:sz w:val="20"/>
        </w:rPr>
        <w:t xml:space="preserve">, the test samples were cleaned with acetone in ultrasonic bath for 10 min. </w:t>
      </w:r>
      <w:r w:rsidR="00BE6A12">
        <w:rPr>
          <w:rFonts w:ascii="Times New Roman" w:hAnsi="Times New Roman" w:cs="Times New Roman"/>
          <w:sz w:val="20"/>
        </w:rPr>
        <w:t xml:space="preserve">The friction data were measured by </w:t>
      </w:r>
      <w:r w:rsidR="00C77F70">
        <w:rPr>
          <w:rFonts w:ascii="Times New Roman" w:hAnsi="Times New Roman" w:cs="Times New Roman"/>
          <w:sz w:val="20"/>
        </w:rPr>
        <w:t>transducer (capacitance type) and data acquisition was conducted every one second. Initial maximum contact pressure was calculated using equation for Hertzian point contact for elastic deformation and initial film thickness ratio</w:t>
      </w:r>
      <w:r w:rsidR="004D32C5">
        <w:rPr>
          <w:rFonts w:ascii="Times New Roman" w:hAnsi="Times New Roman" w:cs="Times New Roman"/>
          <w:sz w:val="20"/>
        </w:rPr>
        <w:t>, Lambda ratio</w:t>
      </w:r>
      <w:r w:rsidR="00984587">
        <w:rPr>
          <w:rFonts w:ascii="Times New Roman" w:hAnsi="Times New Roman" w:cs="Times New Roman"/>
          <w:sz w:val="20"/>
        </w:rPr>
        <w:t xml:space="preserve"> λ</w:t>
      </w:r>
      <w:r w:rsidR="004D32C5">
        <w:rPr>
          <w:rFonts w:ascii="Times New Roman" w:hAnsi="Times New Roman" w:cs="Times New Roman"/>
          <w:sz w:val="20"/>
        </w:rPr>
        <w:t>,</w:t>
      </w:r>
      <w:r w:rsidR="00C77F70">
        <w:rPr>
          <w:rFonts w:ascii="Times New Roman" w:hAnsi="Times New Roman" w:cs="Times New Roman"/>
          <w:sz w:val="20"/>
        </w:rPr>
        <w:t xml:space="preserve"> was calculated using </w:t>
      </w:r>
      <w:r w:rsidR="004D32C5">
        <w:rPr>
          <w:rFonts w:ascii="Times New Roman" w:hAnsi="Times New Roman" w:cs="Times New Roman"/>
          <w:sz w:val="20"/>
        </w:rPr>
        <w:t>the following equation</w:t>
      </w:r>
      <w:r w:rsidR="00F42586">
        <w:rPr>
          <w:rFonts w:ascii="Times New Roman" w:hAnsi="Times New Roman" w:cs="Times New Roman"/>
          <w:sz w:val="20"/>
        </w:rPr>
        <w:t xml:space="preserve"> </w:t>
      </w:r>
      <w:r w:rsidR="002C5D11">
        <w:rPr>
          <w:rFonts w:ascii="Times New Roman" w:hAnsi="Times New Roman" w:cs="Times New Roman" w:hint="eastAsia"/>
          <w:sz w:val="20"/>
          <w:lang w:eastAsia="ja-JP"/>
        </w:rPr>
        <w:t>[28]</w:t>
      </w:r>
      <w:r w:rsidR="004D32C5">
        <w:rPr>
          <w:rFonts w:ascii="Times New Roman" w:hAnsi="Times New Roman" w:cs="Times New Roman"/>
          <w:sz w:val="20"/>
        </w:rPr>
        <w:t>:</w:t>
      </w:r>
    </w:p>
    <w:p w:rsidR="00F42586" w:rsidRPr="00AD7632" w:rsidRDefault="00AD7632" w:rsidP="009E0A89">
      <w:pPr>
        <w:pStyle w:val="ListParagraph"/>
        <w:spacing w:line="240" w:lineRule="auto"/>
        <w:ind w:left="0"/>
        <w:rPr>
          <w:rFonts w:ascii="Times New Roman" w:hAnsi="Times New Roman" w:cs="Times New Roman"/>
          <w:sz w:val="20"/>
        </w:rPr>
      </w:pPr>
      <m:oMath>
        <m:r>
          <w:rPr>
            <w:rFonts w:ascii="Cambria Math" w:hAnsi="Cambria Math" w:cs="Times New Roman"/>
            <w:sz w:val="20"/>
          </w:rPr>
          <m:t>λ=</m:t>
        </m:r>
        <m:f>
          <m:fPr>
            <m:ctrlPr>
              <w:rPr>
                <w:rFonts w:ascii="Cambria Math" w:hAnsi="Cambria Math" w:cs="Times New Roman"/>
                <w:i/>
                <w:sz w:val="20"/>
              </w:rPr>
            </m:ctrlPr>
          </m:fPr>
          <m:num>
            <m:sSub>
              <m:sSubPr>
                <m:ctrlPr>
                  <w:rPr>
                    <w:rFonts w:ascii="Cambria Math" w:hAnsi="Cambria Math" w:cs="Times New Roman"/>
                    <w:i/>
                    <w:sz w:val="20"/>
                  </w:rPr>
                </m:ctrlPr>
              </m:sSubPr>
              <m:e>
                <m:r>
                  <w:rPr>
                    <w:rFonts w:ascii="Cambria Math" w:hAnsi="Cambria Math" w:cs="Times New Roman"/>
                    <w:sz w:val="20"/>
                  </w:rPr>
                  <m:t>h</m:t>
                </m:r>
              </m:e>
              <m:sub>
                <m:r>
                  <w:rPr>
                    <w:rFonts w:ascii="Cambria Math" w:hAnsi="Cambria Math" w:cs="Times New Roman"/>
                    <w:sz w:val="20"/>
                  </w:rPr>
                  <m:t>min</m:t>
                </m:r>
              </m:sub>
            </m:sSub>
          </m:num>
          <m:den>
            <m:rad>
              <m:radPr>
                <m:degHide m:val="1"/>
                <m:ctrlPr>
                  <w:rPr>
                    <w:rFonts w:ascii="Cambria Math" w:hAnsi="Cambria Math" w:cs="Times New Roman"/>
                    <w:i/>
                    <w:sz w:val="20"/>
                  </w:rPr>
                </m:ctrlPr>
              </m:radPr>
              <m:deg/>
              <m:e>
                <m:sSubSup>
                  <m:sSubSupPr>
                    <m:ctrlPr>
                      <w:rPr>
                        <w:rFonts w:ascii="Cambria Math" w:hAnsi="Cambria Math" w:cs="Times New Roman"/>
                        <w:i/>
                        <w:sz w:val="20"/>
                      </w:rPr>
                    </m:ctrlPr>
                  </m:sSubSupPr>
                  <m:e>
                    <m:r>
                      <w:rPr>
                        <w:rFonts w:ascii="Cambria Math" w:hAnsi="Cambria Math" w:cs="Times New Roman"/>
                        <w:sz w:val="20"/>
                      </w:rPr>
                      <m:t>R</m:t>
                    </m:r>
                  </m:e>
                  <m:sub>
                    <m:r>
                      <w:rPr>
                        <w:rFonts w:ascii="Cambria Math" w:hAnsi="Cambria Math" w:cs="Times New Roman"/>
                        <w:sz w:val="20"/>
                      </w:rPr>
                      <m:t>q1</m:t>
                    </m:r>
                  </m:sub>
                  <m:sup>
                    <m:r>
                      <w:rPr>
                        <w:rFonts w:ascii="Cambria Math" w:hAnsi="Cambria Math" w:cs="Times New Roman"/>
                        <w:sz w:val="20"/>
                      </w:rPr>
                      <m:t>2</m:t>
                    </m:r>
                  </m:sup>
                </m:sSubSup>
                <m:r>
                  <w:rPr>
                    <w:rFonts w:ascii="Cambria Math" w:hAnsi="Cambria Math" w:cs="Times New Roman"/>
                    <w:sz w:val="20"/>
                  </w:rPr>
                  <m:t>+</m:t>
                </m:r>
                <m:sSubSup>
                  <m:sSubSupPr>
                    <m:ctrlPr>
                      <w:rPr>
                        <w:rFonts w:ascii="Cambria Math" w:hAnsi="Cambria Math" w:cs="Times New Roman"/>
                        <w:i/>
                        <w:sz w:val="20"/>
                      </w:rPr>
                    </m:ctrlPr>
                  </m:sSubSupPr>
                  <m:e>
                    <m:r>
                      <w:rPr>
                        <w:rFonts w:ascii="Cambria Math" w:hAnsi="Cambria Math" w:cs="Times New Roman"/>
                        <w:sz w:val="20"/>
                      </w:rPr>
                      <m:t>R</m:t>
                    </m:r>
                  </m:e>
                  <m:sub>
                    <m:r>
                      <w:rPr>
                        <w:rFonts w:ascii="Cambria Math" w:hAnsi="Cambria Math" w:cs="Times New Roman"/>
                        <w:sz w:val="20"/>
                      </w:rPr>
                      <m:t>q2</m:t>
                    </m:r>
                  </m:sub>
                  <m:sup>
                    <m:r>
                      <w:rPr>
                        <w:rFonts w:ascii="Cambria Math" w:hAnsi="Cambria Math" w:cs="Times New Roman"/>
                        <w:sz w:val="20"/>
                      </w:rPr>
                      <m:t>2</m:t>
                    </m:r>
                  </m:sup>
                </m:sSubSup>
              </m:e>
            </m:rad>
          </m:den>
        </m:f>
      </m:oMath>
      <w:r w:rsidR="00C61517">
        <w:rPr>
          <w:rFonts w:ascii="Times New Roman" w:hAnsi="Times New Roman" w:cs="Times New Roman"/>
          <w:sz w:val="20"/>
        </w:rPr>
        <w:t xml:space="preserve"> </w:t>
      </w:r>
      <w:r w:rsidR="009E605C">
        <w:rPr>
          <w:rFonts w:ascii="Times New Roman" w:hAnsi="Times New Roman" w:cs="Times New Roman"/>
          <w:sz w:val="20"/>
        </w:rPr>
        <w:tab/>
        <w:t xml:space="preserve"> </w:t>
      </w:r>
      <w:r w:rsidR="00C61517">
        <w:rPr>
          <w:rFonts w:ascii="Times New Roman" w:hAnsi="Times New Roman" w:cs="Times New Roman"/>
          <w:sz w:val="20"/>
        </w:rPr>
        <w:t>(1)</w:t>
      </w:r>
    </w:p>
    <w:p w:rsidR="00984587" w:rsidRPr="00F504D5" w:rsidRDefault="00544BC4" w:rsidP="009E0A89">
      <w:pPr>
        <w:pStyle w:val="ListParagraph"/>
        <w:spacing w:line="240" w:lineRule="auto"/>
        <w:ind w:left="0"/>
        <w:jc w:val="both"/>
        <w:rPr>
          <w:rFonts w:ascii="Times New Roman" w:hAnsi="Times New Roman" w:cs="Times New Roman"/>
          <w:sz w:val="20"/>
        </w:rPr>
      </w:pPr>
      <m:oMath>
        <m:f>
          <m:fPr>
            <m:ctrlPr>
              <w:rPr>
                <w:rFonts w:ascii="Cambria Math" w:hAnsi="Cambria Math" w:cs="Times New Roman"/>
                <w:i/>
                <w:sz w:val="20"/>
              </w:rPr>
            </m:ctrlPr>
          </m:fPr>
          <m:num>
            <m:sSub>
              <m:sSubPr>
                <m:ctrlPr>
                  <w:rPr>
                    <w:rFonts w:ascii="Cambria Math" w:hAnsi="Cambria Math" w:cs="Times New Roman"/>
                    <w:i/>
                    <w:sz w:val="20"/>
                  </w:rPr>
                </m:ctrlPr>
              </m:sSubPr>
              <m:e>
                <m:r>
                  <w:rPr>
                    <w:rFonts w:ascii="Cambria Math" w:hAnsi="Cambria Math" w:cs="Times New Roman"/>
                    <w:sz w:val="20"/>
                  </w:rPr>
                  <m:t>h</m:t>
                </m:r>
              </m:e>
              <m:sub>
                <m:r>
                  <w:rPr>
                    <w:rFonts w:ascii="Cambria Math" w:hAnsi="Cambria Math" w:cs="Times New Roman"/>
                    <w:sz w:val="20"/>
                  </w:rPr>
                  <m:t>min</m:t>
                </m:r>
              </m:sub>
            </m:sSub>
          </m:num>
          <m:den>
            <m:r>
              <w:rPr>
                <w:rFonts w:ascii="Cambria Math" w:hAnsi="Cambria Math" w:cs="Times New Roman"/>
                <w:sz w:val="20"/>
              </w:rPr>
              <m:t>R'</m:t>
            </m:r>
          </m:den>
        </m:f>
        <m:r>
          <w:rPr>
            <w:rFonts w:ascii="Cambria Math" w:hAnsi="Cambria Math" w:cs="Times New Roman"/>
            <w:sz w:val="20"/>
          </w:rPr>
          <m:t>=3.63</m:t>
        </m:r>
        <m:sSup>
          <m:sSupPr>
            <m:ctrlPr>
              <w:rPr>
                <w:rFonts w:ascii="Cambria Math" w:hAnsi="Cambria Math" w:cs="Times New Roman"/>
                <w:i/>
                <w:sz w:val="20"/>
              </w:rPr>
            </m:ctrlPr>
          </m:sSupPr>
          <m:e>
            <m:d>
              <m:dPr>
                <m:ctrlPr>
                  <w:rPr>
                    <w:rFonts w:ascii="Cambria Math" w:hAnsi="Cambria Math" w:cs="Times New Roman"/>
                    <w:i/>
                    <w:sz w:val="20"/>
                  </w:rPr>
                </m:ctrlPr>
              </m:dPr>
              <m:e>
                <m:f>
                  <m:fPr>
                    <m:ctrlPr>
                      <w:rPr>
                        <w:rFonts w:ascii="Cambria Math" w:hAnsi="Cambria Math" w:cs="Times New Roman"/>
                        <w:i/>
                        <w:sz w:val="20"/>
                      </w:rPr>
                    </m:ctrlPr>
                  </m:fPr>
                  <m:num>
                    <m:r>
                      <w:rPr>
                        <w:rFonts w:ascii="Cambria Math" w:hAnsi="Cambria Math" w:cs="Times New Roman"/>
                        <w:sz w:val="20"/>
                      </w:rPr>
                      <m:t>U</m:t>
                    </m:r>
                    <m:sSub>
                      <m:sSubPr>
                        <m:ctrlPr>
                          <w:rPr>
                            <w:rFonts w:ascii="Cambria Math" w:hAnsi="Cambria Math" w:cs="Times New Roman"/>
                            <w:i/>
                            <w:sz w:val="20"/>
                          </w:rPr>
                        </m:ctrlPr>
                      </m:sSubPr>
                      <m:e>
                        <m:r>
                          <w:rPr>
                            <w:rFonts w:ascii="Cambria Math" w:hAnsi="Cambria Math" w:cs="Times New Roman"/>
                            <w:sz w:val="20"/>
                          </w:rPr>
                          <m:t>η</m:t>
                        </m:r>
                      </m:e>
                      <m:sub>
                        <m:r>
                          <w:rPr>
                            <w:rFonts w:ascii="Cambria Math" w:hAnsi="Cambria Math" w:cs="Times New Roman"/>
                            <w:sz w:val="20"/>
                          </w:rPr>
                          <m:t>0</m:t>
                        </m:r>
                      </m:sub>
                    </m:sSub>
                  </m:num>
                  <m:den>
                    <m:r>
                      <w:rPr>
                        <w:rFonts w:ascii="Cambria Math" w:hAnsi="Cambria Math" w:cs="Times New Roman"/>
                        <w:sz w:val="20"/>
                      </w:rPr>
                      <m:t>E'R'</m:t>
                    </m:r>
                  </m:den>
                </m:f>
              </m:e>
            </m:d>
          </m:e>
          <m:sup>
            <m:r>
              <w:rPr>
                <w:rFonts w:ascii="Cambria Math" w:hAnsi="Cambria Math" w:cs="Times New Roman"/>
                <w:sz w:val="20"/>
              </w:rPr>
              <m:t>0.68</m:t>
            </m:r>
          </m:sup>
        </m:sSup>
        <m:sSup>
          <m:sSupPr>
            <m:ctrlPr>
              <w:rPr>
                <w:rFonts w:ascii="Cambria Math" w:hAnsi="Cambria Math" w:cs="Times New Roman"/>
                <w:i/>
                <w:sz w:val="20"/>
              </w:rPr>
            </m:ctrlPr>
          </m:sSupPr>
          <m:e>
            <m:d>
              <m:dPr>
                <m:ctrlPr>
                  <w:rPr>
                    <w:rFonts w:ascii="Cambria Math" w:hAnsi="Cambria Math" w:cs="Times New Roman"/>
                    <w:i/>
                    <w:sz w:val="20"/>
                  </w:rPr>
                </m:ctrlPr>
              </m:dPr>
              <m:e>
                <m:r>
                  <w:rPr>
                    <w:rFonts w:ascii="Cambria Math" w:hAnsi="Cambria Math" w:cs="Times New Roman"/>
                    <w:sz w:val="20"/>
                  </w:rPr>
                  <m:t>αE'</m:t>
                </m:r>
              </m:e>
            </m:d>
          </m:e>
          <m:sup>
            <m:r>
              <w:rPr>
                <w:rFonts w:ascii="Cambria Math" w:hAnsi="Cambria Math" w:cs="Times New Roman"/>
                <w:sz w:val="20"/>
              </w:rPr>
              <m:t>0.49</m:t>
            </m:r>
          </m:sup>
        </m:sSup>
        <m:sSup>
          <m:sSupPr>
            <m:ctrlPr>
              <w:rPr>
                <w:rFonts w:ascii="Cambria Math" w:hAnsi="Cambria Math" w:cs="Times New Roman"/>
                <w:i/>
                <w:sz w:val="20"/>
              </w:rPr>
            </m:ctrlPr>
          </m:sSupPr>
          <m:e>
            <m:d>
              <m:dPr>
                <m:ctrlPr>
                  <w:rPr>
                    <w:rFonts w:ascii="Cambria Math" w:hAnsi="Cambria Math" w:cs="Times New Roman"/>
                    <w:i/>
                    <w:sz w:val="20"/>
                  </w:rPr>
                </m:ctrlPr>
              </m:dPr>
              <m:e>
                <m:f>
                  <m:fPr>
                    <m:ctrlPr>
                      <w:rPr>
                        <w:rFonts w:ascii="Cambria Math" w:hAnsi="Cambria Math" w:cs="Times New Roman"/>
                        <w:i/>
                        <w:sz w:val="20"/>
                      </w:rPr>
                    </m:ctrlPr>
                  </m:fPr>
                  <m:num>
                    <m:r>
                      <w:rPr>
                        <w:rFonts w:ascii="Cambria Math" w:hAnsi="Cambria Math" w:cs="Times New Roman"/>
                        <w:sz w:val="20"/>
                      </w:rPr>
                      <m:t>W</m:t>
                    </m:r>
                  </m:num>
                  <m:den>
                    <m:r>
                      <w:rPr>
                        <w:rFonts w:ascii="Cambria Math" w:hAnsi="Cambria Math" w:cs="Times New Roman"/>
                        <w:sz w:val="20"/>
                      </w:rPr>
                      <m:t>E'</m:t>
                    </m:r>
                    <m:sSup>
                      <m:sSupPr>
                        <m:ctrlPr>
                          <w:rPr>
                            <w:rFonts w:ascii="Cambria Math" w:hAnsi="Cambria Math" w:cs="Times New Roman"/>
                            <w:i/>
                            <w:sz w:val="20"/>
                          </w:rPr>
                        </m:ctrlPr>
                      </m:sSupPr>
                      <m:e>
                        <m:r>
                          <w:rPr>
                            <w:rFonts w:ascii="Cambria Math" w:hAnsi="Cambria Math" w:cs="Times New Roman"/>
                            <w:sz w:val="20"/>
                          </w:rPr>
                          <m:t>R'</m:t>
                        </m:r>
                      </m:e>
                      <m:sup>
                        <m:r>
                          <w:rPr>
                            <w:rFonts w:ascii="Cambria Math" w:hAnsi="Cambria Math" w:cs="Times New Roman"/>
                            <w:sz w:val="20"/>
                          </w:rPr>
                          <m:t>2</m:t>
                        </m:r>
                      </m:sup>
                    </m:sSup>
                  </m:den>
                </m:f>
              </m:e>
            </m:d>
          </m:e>
          <m:sup>
            <m:r>
              <w:rPr>
                <w:rFonts w:ascii="Cambria Math" w:hAnsi="Cambria Math" w:cs="Times New Roman"/>
                <w:sz w:val="20"/>
              </w:rPr>
              <m:t>-0.073</m:t>
            </m:r>
          </m:sup>
        </m:sSup>
        <m:d>
          <m:dPr>
            <m:ctrlPr>
              <w:rPr>
                <w:rFonts w:ascii="Cambria Math" w:hAnsi="Cambria Math" w:cs="Times New Roman"/>
                <w:i/>
                <w:sz w:val="20"/>
              </w:rPr>
            </m:ctrlPr>
          </m:dPr>
          <m:e>
            <m:r>
              <w:rPr>
                <w:rFonts w:ascii="Cambria Math" w:hAnsi="Cambria Math" w:cs="Times New Roman"/>
                <w:sz w:val="20"/>
              </w:rPr>
              <m:t>1-</m:t>
            </m:r>
            <m:sSup>
              <m:sSupPr>
                <m:ctrlPr>
                  <w:rPr>
                    <w:rFonts w:ascii="Cambria Math" w:hAnsi="Cambria Math" w:cs="Times New Roman"/>
                    <w:i/>
                    <w:sz w:val="20"/>
                  </w:rPr>
                </m:ctrlPr>
              </m:sSupPr>
              <m:e>
                <m:r>
                  <w:rPr>
                    <w:rFonts w:ascii="Cambria Math" w:hAnsi="Cambria Math" w:cs="Times New Roman"/>
                    <w:sz w:val="20"/>
                  </w:rPr>
                  <m:t>e</m:t>
                </m:r>
              </m:e>
              <m:sup>
                <m:r>
                  <w:rPr>
                    <w:rFonts w:ascii="Cambria Math" w:hAnsi="Cambria Math" w:cs="Times New Roman"/>
                    <w:sz w:val="20"/>
                  </w:rPr>
                  <m:t>-0.68k</m:t>
                </m:r>
              </m:sup>
            </m:sSup>
          </m:e>
        </m:d>
      </m:oMath>
      <w:r w:rsidR="0084241F">
        <w:rPr>
          <w:rFonts w:ascii="Times New Roman" w:hAnsi="Times New Roman" w:cs="Times New Roman"/>
          <w:sz w:val="20"/>
        </w:rPr>
        <w:t xml:space="preserve"> </w:t>
      </w:r>
      <w:r w:rsidR="009E605C">
        <w:rPr>
          <w:rFonts w:ascii="Times New Roman" w:hAnsi="Times New Roman" w:cs="Times New Roman"/>
          <w:sz w:val="20"/>
        </w:rPr>
        <w:tab/>
      </w:r>
      <w:r w:rsidR="00C61517">
        <w:rPr>
          <w:rFonts w:ascii="Times New Roman" w:hAnsi="Times New Roman" w:cs="Times New Roman"/>
          <w:sz w:val="20"/>
        </w:rPr>
        <w:t>(2)</w:t>
      </w:r>
    </w:p>
    <w:p w:rsidR="00984587" w:rsidRPr="00CE570E" w:rsidRDefault="00D44894" w:rsidP="009E0A89">
      <w:pPr>
        <w:pStyle w:val="ListParagraph"/>
        <w:spacing w:line="240" w:lineRule="auto"/>
        <w:ind w:left="0"/>
        <w:jc w:val="both"/>
        <w:rPr>
          <w:rFonts w:ascii="Times New Roman" w:hAnsi="Times New Roman" w:cs="Times New Roman"/>
          <w:sz w:val="20"/>
        </w:rPr>
      </w:pPr>
      <w:r>
        <w:rPr>
          <w:rFonts w:ascii="Times New Roman" w:hAnsi="Times New Roman" w:cs="Times New Roman"/>
          <w:sz w:val="20"/>
        </w:rPr>
        <w:t>w</w:t>
      </w:r>
      <w:r w:rsidR="00984587">
        <w:rPr>
          <w:rFonts w:ascii="Times New Roman" w:hAnsi="Times New Roman" w:cs="Times New Roman"/>
          <w:sz w:val="20"/>
        </w:rPr>
        <w:t>here h</w:t>
      </w:r>
      <w:r w:rsidR="00984587" w:rsidRPr="009E0A89">
        <w:rPr>
          <w:rFonts w:ascii="Times New Roman" w:hAnsi="Times New Roman" w:cs="Times New Roman"/>
          <w:sz w:val="20"/>
          <w:vertAlign w:val="subscript"/>
        </w:rPr>
        <w:t>min</w:t>
      </w:r>
      <w:r w:rsidR="00984587" w:rsidRPr="009E0A89">
        <w:rPr>
          <w:rFonts w:ascii="Times New Roman" w:hAnsi="Times New Roman" w:cs="Times New Roman"/>
          <w:sz w:val="20"/>
        </w:rPr>
        <w:t xml:space="preserve"> </w:t>
      </w:r>
      <w:r w:rsidR="00984587">
        <w:rPr>
          <w:rFonts w:ascii="Times New Roman" w:hAnsi="Times New Roman" w:cs="Times New Roman"/>
          <w:sz w:val="20"/>
        </w:rPr>
        <w:t>minimum film thickness, R</w:t>
      </w:r>
      <w:r w:rsidR="00984587" w:rsidRPr="009E0A89">
        <w:rPr>
          <w:rFonts w:ascii="Times New Roman" w:hAnsi="Times New Roman" w:cs="Times New Roman"/>
          <w:sz w:val="20"/>
          <w:vertAlign w:val="subscript"/>
        </w:rPr>
        <w:t>q1</w:t>
      </w:r>
      <w:r w:rsidR="00984587">
        <w:rPr>
          <w:rFonts w:ascii="Times New Roman" w:hAnsi="Times New Roman" w:cs="Times New Roman"/>
          <w:sz w:val="20"/>
        </w:rPr>
        <w:t xml:space="preserve"> the average rms roughness of ball, R</w:t>
      </w:r>
      <w:r w:rsidR="00984587" w:rsidRPr="009E0A89">
        <w:rPr>
          <w:rFonts w:ascii="Times New Roman" w:hAnsi="Times New Roman" w:cs="Times New Roman"/>
          <w:sz w:val="20"/>
          <w:vertAlign w:val="subscript"/>
        </w:rPr>
        <w:t>q2</w:t>
      </w:r>
      <w:r w:rsidR="00984587">
        <w:rPr>
          <w:rFonts w:ascii="Times New Roman" w:hAnsi="Times New Roman" w:cs="Times New Roman"/>
          <w:sz w:val="20"/>
        </w:rPr>
        <w:t xml:space="preserve"> the average rms roughness of disc, U the </w:t>
      </w:r>
      <w:r w:rsidR="009F4109">
        <w:rPr>
          <w:rFonts w:ascii="Times New Roman" w:hAnsi="Times New Roman" w:cs="Times New Roman"/>
          <w:sz w:val="20"/>
        </w:rPr>
        <w:t>entraining surface velocity</w:t>
      </w:r>
      <w:r w:rsidR="00984587">
        <w:rPr>
          <w:rFonts w:ascii="Times New Roman" w:hAnsi="Times New Roman" w:cs="Times New Roman"/>
          <w:sz w:val="20"/>
        </w:rPr>
        <w:t>, η</w:t>
      </w:r>
      <w:r w:rsidR="00984587" w:rsidRPr="009E0A89">
        <w:rPr>
          <w:rFonts w:ascii="Times New Roman" w:hAnsi="Times New Roman" w:cs="Times New Roman"/>
          <w:sz w:val="20"/>
          <w:vertAlign w:val="subscript"/>
        </w:rPr>
        <w:t>0</w:t>
      </w:r>
      <w:r w:rsidR="00F504D5">
        <w:rPr>
          <w:rFonts w:ascii="Times New Roman" w:hAnsi="Times New Roman" w:cs="Times New Roman"/>
          <w:sz w:val="20"/>
        </w:rPr>
        <w:t xml:space="preserve"> the dynamic viscosity, </w:t>
      </w:r>
      <w:r w:rsidR="009F4109">
        <w:rPr>
          <w:rFonts w:ascii="Times New Roman" w:hAnsi="Times New Roman" w:cs="Times New Roman"/>
          <w:sz w:val="20"/>
        </w:rPr>
        <w:t xml:space="preserve">E’ the reduced Young’s modulus, R’ the reduced radius of curvature, </w:t>
      </w:r>
      <w:r w:rsidR="00850137" w:rsidRPr="009E0A89">
        <w:rPr>
          <w:rFonts w:ascii="Times New Roman" w:hAnsi="Times New Roman" w:cs="Times New Roman"/>
          <w:sz w:val="20"/>
        </w:rPr>
        <w:t>α</w:t>
      </w:r>
      <w:r w:rsidR="009F4109">
        <w:rPr>
          <w:rFonts w:ascii="Times New Roman" w:hAnsi="Times New Roman" w:cs="Times New Roman"/>
          <w:sz w:val="20"/>
        </w:rPr>
        <w:t xml:space="preserve"> </w:t>
      </w:r>
      <w:r w:rsidR="00850137">
        <w:rPr>
          <w:rFonts w:ascii="Times New Roman" w:hAnsi="Times New Roman" w:cs="Times New Roman"/>
          <w:sz w:val="20"/>
        </w:rPr>
        <w:t xml:space="preserve">the </w:t>
      </w:r>
      <w:r w:rsidR="009F4109">
        <w:rPr>
          <w:rFonts w:ascii="Times New Roman" w:hAnsi="Times New Roman" w:cs="Times New Roman"/>
          <w:sz w:val="20"/>
        </w:rPr>
        <w:t>viscosity-pressure coefficient, W the normal load</w:t>
      </w:r>
      <w:r w:rsidR="00850137">
        <w:rPr>
          <w:rFonts w:ascii="Times New Roman" w:hAnsi="Times New Roman" w:cs="Times New Roman"/>
          <w:sz w:val="20"/>
        </w:rPr>
        <w:t>, k the elliptical parameter which is equal to 1 for point contact.</w:t>
      </w:r>
      <w:r w:rsidR="00960728">
        <w:rPr>
          <w:rFonts w:ascii="Times New Roman" w:hAnsi="Times New Roman" w:cs="Times New Roman"/>
          <w:sz w:val="20"/>
        </w:rPr>
        <w:t xml:space="preserve"> </w:t>
      </w:r>
      <w:r w:rsidR="00E260C9">
        <w:rPr>
          <w:rFonts w:ascii="Times New Roman" w:hAnsi="Times New Roman" w:cs="Times New Roman"/>
          <w:sz w:val="20"/>
        </w:rPr>
        <w:t>The calculated λ</w:t>
      </w:r>
      <w:r w:rsidR="005F0C48">
        <w:rPr>
          <w:rFonts w:ascii="Times New Roman" w:hAnsi="Times New Roman" w:cs="Times New Roman"/>
          <w:sz w:val="20"/>
        </w:rPr>
        <w:t xml:space="preserve"> ratio is under 0.50</w:t>
      </w:r>
      <w:r w:rsidR="00F835D0">
        <w:rPr>
          <w:rFonts w:ascii="Times New Roman" w:hAnsi="Times New Roman" w:cs="Times New Roman" w:hint="eastAsia"/>
          <w:sz w:val="20"/>
          <w:lang w:eastAsia="ja-JP"/>
        </w:rPr>
        <w:t xml:space="preserve"> using Oil B viscosity</w:t>
      </w:r>
      <w:r w:rsidR="005F0C48">
        <w:rPr>
          <w:rFonts w:ascii="Times New Roman" w:hAnsi="Times New Roman" w:cs="Times New Roman"/>
          <w:sz w:val="20"/>
        </w:rPr>
        <w:t xml:space="preserve"> that means lubrication regime considered is the boundary lubrication regime.</w:t>
      </w:r>
    </w:p>
    <w:p w:rsidR="00F506CA" w:rsidRDefault="00F506CA" w:rsidP="009E0A89">
      <w:pPr>
        <w:pStyle w:val="ListParagraph"/>
        <w:spacing w:line="240" w:lineRule="auto"/>
        <w:ind w:left="0"/>
        <w:jc w:val="both"/>
        <w:rPr>
          <w:rFonts w:ascii="Times New Roman" w:hAnsi="Times New Roman" w:cs="Times New Roman"/>
          <w:sz w:val="20"/>
        </w:rPr>
      </w:pPr>
    </w:p>
    <w:p w:rsidR="00CC0A72" w:rsidRDefault="0083415E" w:rsidP="009E0A89">
      <w:pPr>
        <w:pStyle w:val="ListParagraph"/>
        <w:numPr>
          <w:ilvl w:val="1"/>
          <w:numId w:val="14"/>
        </w:numPr>
        <w:spacing w:line="240" w:lineRule="auto"/>
        <w:ind w:left="426" w:hanging="426"/>
        <w:jc w:val="both"/>
        <w:rPr>
          <w:rFonts w:ascii="Times New Roman" w:hAnsi="Times New Roman" w:cs="Times New Roman"/>
          <w:sz w:val="20"/>
        </w:rPr>
      </w:pPr>
      <w:r>
        <w:rPr>
          <w:rFonts w:ascii="Times New Roman" w:hAnsi="Times New Roman" w:cs="Times New Roman"/>
          <w:sz w:val="20"/>
        </w:rPr>
        <w:t>Surface analysis</w:t>
      </w:r>
    </w:p>
    <w:p w:rsidR="00CC0A72" w:rsidRPr="009E0A89" w:rsidRDefault="00CC0A72" w:rsidP="009E0A89">
      <w:pPr>
        <w:pStyle w:val="ListParagraph"/>
        <w:spacing w:line="240" w:lineRule="auto"/>
        <w:ind w:left="0"/>
        <w:jc w:val="both"/>
        <w:rPr>
          <w:rFonts w:ascii="Times New Roman" w:hAnsi="Times New Roman" w:cs="Times New Roman"/>
          <w:sz w:val="20"/>
        </w:rPr>
      </w:pPr>
    </w:p>
    <w:p w:rsidR="00D44894" w:rsidRPr="00C85B33" w:rsidRDefault="00037A2F" w:rsidP="00C85B33">
      <w:pPr>
        <w:pStyle w:val="ListParagraph"/>
        <w:spacing w:line="240" w:lineRule="auto"/>
        <w:ind w:left="0" w:firstLine="426"/>
        <w:jc w:val="both"/>
        <w:rPr>
          <w:rFonts w:cstheme="minorHAnsi"/>
          <w:sz w:val="20"/>
          <w:szCs w:val="20"/>
        </w:rPr>
      </w:pPr>
      <w:r>
        <w:rPr>
          <w:rFonts w:cstheme="minorHAnsi" w:hint="eastAsia"/>
          <w:sz w:val="20"/>
          <w:szCs w:val="20"/>
          <w:lang w:eastAsia="ja-JP"/>
        </w:rPr>
        <w:t>W</w:t>
      </w:r>
      <w:r w:rsidR="00CC0A72" w:rsidRPr="00C85B33">
        <w:rPr>
          <w:rFonts w:cstheme="minorHAnsi"/>
          <w:sz w:val="20"/>
          <w:szCs w:val="20"/>
        </w:rPr>
        <w:t xml:space="preserve">ear </w:t>
      </w:r>
      <w:r w:rsidR="00C14278" w:rsidRPr="00C85B33">
        <w:rPr>
          <w:rFonts w:cstheme="minorHAnsi"/>
          <w:sz w:val="20"/>
          <w:szCs w:val="20"/>
        </w:rPr>
        <w:t xml:space="preserve">scar diameters </w:t>
      </w:r>
      <w:r>
        <w:rPr>
          <w:rFonts w:cstheme="minorHAnsi" w:hint="eastAsia"/>
          <w:sz w:val="20"/>
          <w:szCs w:val="20"/>
          <w:lang w:eastAsia="ja-JP"/>
        </w:rPr>
        <w:t xml:space="preserve">on ball sample were </w:t>
      </w:r>
      <w:r w:rsidR="00C14278" w:rsidRPr="00C85B33">
        <w:rPr>
          <w:rFonts w:cstheme="minorHAnsi"/>
          <w:sz w:val="20"/>
          <w:szCs w:val="20"/>
        </w:rPr>
        <w:t>measured using optical microscope and then the material volume loss (V) on th</w:t>
      </w:r>
      <w:r w:rsidR="002D57FE">
        <w:rPr>
          <w:rFonts w:cstheme="minorHAnsi"/>
          <w:sz w:val="20"/>
          <w:szCs w:val="20"/>
        </w:rPr>
        <w:t xml:space="preserve">e balls </w:t>
      </w:r>
      <w:r w:rsidR="002D57FE">
        <w:rPr>
          <w:rFonts w:cstheme="minorHAnsi" w:hint="eastAsia"/>
          <w:sz w:val="20"/>
          <w:szCs w:val="20"/>
          <w:lang w:eastAsia="ja-JP"/>
        </w:rPr>
        <w:t>was</w:t>
      </w:r>
      <w:r w:rsidR="00C14278" w:rsidRPr="00C85B33">
        <w:rPr>
          <w:rFonts w:cstheme="minorHAnsi"/>
          <w:sz w:val="20"/>
          <w:szCs w:val="20"/>
        </w:rPr>
        <w:t xml:space="preserve"> calculated. Finally, the specific wear rates</w:t>
      </w:r>
      <w:r w:rsidR="00D44894" w:rsidRPr="00C85B33">
        <w:rPr>
          <w:rFonts w:cstheme="minorHAnsi"/>
          <w:sz w:val="20"/>
          <w:szCs w:val="20"/>
        </w:rPr>
        <w:t xml:space="preserve"> (k)</w:t>
      </w:r>
      <w:r w:rsidR="00C14278" w:rsidRPr="00C85B33">
        <w:rPr>
          <w:rFonts w:cstheme="minorHAnsi"/>
          <w:sz w:val="20"/>
          <w:szCs w:val="20"/>
        </w:rPr>
        <w:t xml:space="preserve"> </w:t>
      </w:r>
      <w:r w:rsidR="00D44894" w:rsidRPr="00C85B33">
        <w:rPr>
          <w:rFonts w:cstheme="minorHAnsi"/>
          <w:sz w:val="20"/>
          <w:szCs w:val="20"/>
        </w:rPr>
        <w:t>have been calculated using the following equation:</w:t>
      </w:r>
    </w:p>
    <w:p w:rsidR="00D44894" w:rsidRPr="00C85B33" w:rsidRDefault="00D44894" w:rsidP="00C85B33">
      <w:pPr>
        <w:pStyle w:val="ListParagraph"/>
        <w:spacing w:line="240" w:lineRule="auto"/>
        <w:ind w:left="0"/>
        <w:jc w:val="both"/>
        <w:rPr>
          <w:rFonts w:cstheme="minorHAnsi"/>
          <w:sz w:val="20"/>
          <w:szCs w:val="20"/>
        </w:rPr>
      </w:pPr>
      <m:oMath>
        <m:r>
          <m:rPr>
            <m:sty m:val="p"/>
          </m:rPr>
          <w:rPr>
            <w:rFonts w:ascii="Cambria Math" w:hAnsi="Cambria Math" w:cstheme="minorHAnsi"/>
            <w:sz w:val="20"/>
            <w:szCs w:val="20"/>
          </w:rPr>
          <m:t>k=</m:t>
        </m:r>
        <m:f>
          <m:fPr>
            <m:ctrlPr>
              <w:rPr>
                <w:rFonts w:ascii="Cambria Math" w:hAnsi="Cambria Math" w:cstheme="minorHAnsi"/>
                <w:sz w:val="20"/>
                <w:szCs w:val="20"/>
              </w:rPr>
            </m:ctrlPr>
          </m:fPr>
          <m:num>
            <m:r>
              <m:rPr>
                <m:sty m:val="p"/>
              </m:rPr>
              <w:rPr>
                <w:rFonts w:ascii="Cambria Math" w:hAnsi="Cambria Math" w:cstheme="minorHAnsi"/>
                <w:sz w:val="20"/>
                <w:szCs w:val="20"/>
              </w:rPr>
              <m:t>V</m:t>
            </m:r>
          </m:num>
          <m:den>
            <m:r>
              <m:rPr>
                <m:sty m:val="p"/>
              </m:rPr>
              <w:rPr>
                <w:rFonts w:ascii="Cambria Math" w:hAnsi="Cambria Math" w:cstheme="minorHAnsi"/>
                <w:sz w:val="20"/>
                <w:szCs w:val="20"/>
              </w:rPr>
              <m:t>WS</m:t>
            </m:r>
          </m:den>
        </m:f>
      </m:oMath>
      <w:r w:rsidR="009E605C" w:rsidRPr="00C85B33">
        <w:rPr>
          <w:rFonts w:cstheme="minorHAnsi"/>
          <w:sz w:val="20"/>
          <w:szCs w:val="20"/>
        </w:rPr>
        <w:tab/>
      </w:r>
      <w:r w:rsidRPr="00C85B33">
        <w:rPr>
          <w:rFonts w:cstheme="minorHAnsi"/>
          <w:sz w:val="20"/>
          <w:szCs w:val="20"/>
        </w:rPr>
        <w:t>(3)</w:t>
      </w:r>
    </w:p>
    <w:p w:rsidR="0004256D" w:rsidRPr="00C85B33" w:rsidRDefault="00D44894" w:rsidP="00C85B33">
      <w:pPr>
        <w:spacing w:after="0" w:line="240" w:lineRule="auto"/>
        <w:jc w:val="both"/>
        <w:rPr>
          <w:rFonts w:cstheme="minorHAnsi"/>
          <w:sz w:val="20"/>
          <w:szCs w:val="20"/>
        </w:rPr>
      </w:pPr>
      <w:r w:rsidRPr="00C85B33">
        <w:rPr>
          <w:rFonts w:cstheme="minorHAnsi"/>
          <w:sz w:val="20"/>
          <w:szCs w:val="20"/>
        </w:rPr>
        <w:lastRenderedPageBreak/>
        <w:t xml:space="preserve">where </w:t>
      </w:r>
      <w:r w:rsidR="003076A6" w:rsidRPr="00C85B33">
        <w:rPr>
          <w:rFonts w:cstheme="minorHAnsi"/>
          <w:sz w:val="20"/>
          <w:szCs w:val="20"/>
        </w:rPr>
        <w:t>W</w:t>
      </w:r>
      <w:r w:rsidRPr="00C85B33">
        <w:rPr>
          <w:rFonts w:cstheme="minorHAnsi"/>
          <w:sz w:val="20"/>
          <w:szCs w:val="20"/>
        </w:rPr>
        <w:t xml:space="preserve"> the normal load, </w:t>
      </w:r>
      <w:r w:rsidR="009C41A6" w:rsidRPr="00C85B33">
        <w:rPr>
          <w:rFonts w:cstheme="minorHAnsi"/>
          <w:sz w:val="20"/>
          <w:szCs w:val="20"/>
        </w:rPr>
        <w:t>S</w:t>
      </w:r>
      <w:r w:rsidR="009C41A6" w:rsidRPr="00C85B33">
        <w:rPr>
          <w:rFonts w:cstheme="minorHAnsi"/>
          <w:i/>
          <w:sz w:val="20"/>
          <w:szCs w:val="20"/>
        </w:rPr>
        <w:t xml:space="preserve"> </w:t>
      </w:r>
      <w:r w:rsidRPr="00C85B33">
        <w:rPr>
          <w:rFonts w:cstheme="minorHAnsi"/>
          <w:sz w:val="20"/>
          <w:szCs w:val="20"/>
        </w:rPr>
        <w:t>the sliding distance</w:t>
      </w:r>
      <w:r w:rsidR="009C41A6" w:rsidRPr="00C85B33">
        <w:rPr>
          <w:rFonts w:cstheme="minorHAnsi"/>
          <w:sz w:val="20"/>
          <w:szCs w:val="20"/>
        </w:rPr>
        <w:t xml:space="preserve">. </w:t>
      </w:r>
      <w:r w:rsidR="00037A2F">
        <w:rPr>
          <w:rFonts w:cstheme="minorHAnsi" w:hint="eastAsia"/>
          <w:sz w:val="20"/>
          <w:szCs w:val="20"/>
          <w:lang w:eastAsia="ja-JP"/>
        </w:rPr>
        <w:t>W</w:t>
      </w:r>
      <w:r w:rsidR="009C41A6" w:rsidRPr="00C85B33">
        <w:rPr>
          <w:rFonts w:cstheme="minorHAnsi"/>
          <w:sz w:val="20"/>
          <w:szCs w:val="20"/>
        </w:rPr>
        <w:t>ear on the disc was too small to measure using white light interferomet</w:t>
      </w:r>
      <w:r w:rsidR="00E36A44">
        <w:rPr>
          <w:rFonts w:cstheme="minorHAnsi" w:hint="eastAsia"/>
          <w:sz w:val="20"/>
          <w:szCs w:val="20"/>
          <w:lang w:eastAsia="ja-JP"/>
        </w:rPr>
        <w:t>e</w:t>
      </w:r>
      <w:r w:rsidR="009C41A6" w:rsidRPr="00C85B33">
        <w:rPr>
          <w:rFonts w:cstheme="minorHAnsi"/>
          <w:sz w:val="20"/>
          <w:szCs w:val="20"/>
        </w:rPr>
        <w:t>r due to high overlap ratio (ratio of initial wear track on disc to initial contact radius of the ball) and higher initial roughness of disc</w:t>
      </w:r>
      <w:r w:rsidR="00902C25" w:rsidRPr="00C85B33">
        <w:rPr>
          <w:rFonts w:cstheme="minorHAnsi"/>
          <w:sz w:val="20"/>
          <w:szCs w:val="20"/>
        </w:rPr>
        <w:t xml:space="preserve"> </w:t>
      </w:r>
      <w:r w:rsidR="006F1221">
        <w:rPr>
          <w:rFonts w:cstheme="minorHAnsi" w:hint="eastAsia"/>
          <w:sz w:val="20"/>
          <w:szCs w:val="20"/>
          <w:lang w:eastAsia="ja-JP"/>
        </w:rPr>
        <w:t>[13]</w:t>
      </w:r>
      <w:r w:rsidR="009C41A6" w:rsidRPr="00C85B33">
        <w:rPr>
          <w:rFonts w:cstheme="minorHAnsi"/>
          <w:sz w:val="20"/>
          <w:szCs w:val="20"/>
        </w:rPr>
        <w:t>. This made it difficult to distinguish the wear scar from the intact surfac</w:t>
      </w:r>
      <w:r w:rsidR="0004256D" w:rsidRPr="00C85B33">
        <w:rPr>
          <w:rFonts w:cstheme="minorHAnsi"/>
          <w:sz w:val="20"/>
          <w:szCs w:val="20"/>
        </w:rPr>
        <w:t xml:space="preserve">e. </w:t>
      </w:r>
    </w:p>
    <w:p w:rsidR="00FC1A31" w:rsidRPr="00C85B33" w:rsidRDefault="0004256D" w:rsidP="00C85B33">
      <w:pPr>
        <w:spacing w:after="0" w:line="240" w:lineRule="auto"/>
        <w:ind w:firstLine="426"/>
        <w:jc w:val="both"/>
        <w:rPr>
          <w:rFonts w:cstheme="minorHAnsi"/>
          <w:sz w:val="20"/>
          <w:szCs w:val="20"/>
        </w:rPr>
      </w:pPr>
      <w:r w:rsidRPr="00C85B33">
        <w:rPr>
          <w:rFonts w:cstheme="minorHAnsi"/>
          <w:sz w:val="20"/>
          <w:szCs w:val="20"/>
        </w:rPr>
        <w:t xml:space="preserve">Chemical </w:t>
      </w:r>
      <w:r w:rsidR="007E54E7" w:rsidRPr="00C85B33">
        <w:rPr>
          <w:rFonts w:cstheme="minorHAnsi"/>
          <w:sz w:val="20"/>
          <w:szCs w:val="20"/>
        </w:rPr>
        <w:t>characterisation</w:t>
      </w:r>
      <w:r w:rsidRPr="00C85B33">
        <w:rPr>
          <w:rFonts w:cstheme="minorHAnsi"/>
          <w:sz w:val="20"/>
          <w:szCs w:val="20"/>
        </w:rPr>
        <w:t xml:space="preserve"> was carried out using energy dispersive X-ray technique (EDX) attached on a Zeiss EVO MA15 SEM. EDX was used to assess the elemental constituents present </w:t>
      </w:r>
      <w:r w:rsidR="00DA3412" w:rsidRPr="00C85B33">
        <w:rPr>
          <w:rFonts w:cstheme="minorHAnsi"/>
          <w:sz w:val="20"/>
          <w:szCs w:val="20"/>
          <w:lang w:eastAsia="ja-JP"/>
        </w:rPr>
        <w:t>inside</w:t>
      </w:r>
      <w:r w:rsidRPr="00C85B33">
        <w:rPr>
          <w:rFonts w:cstheme="minorHAnsi"/>
          <w:sz w:val="20"/>
          <w:szCs w:val="20"/>
        </w:rPr>
        <w:t xml:space="preserve"> the wear scar on the balls and </w:t>
      </w:r>
      <w:r w:rsidR="001825BF" w:rsidRPr="00C85B33">
        <w:rPr>
          <w:rFonts w:cstheme="minorHAnsi"/>
          <w:sz w:val="20"/>
          <w:szCs w:val="20"/>
          <w:lang w:eastAsia="ja-JP"/>
        </w:rPr>
        <w:t xml:space="preserve">on </w:t>
      </w:r>
      <w:r w:rsidR="001825BF" w:rsidRPr="00C85B33">
        <w:rPr>
          <w:rFonts w:cstheme="minorHAnsi"/>
          <w:sz w:val="20"/>
          <w:szCs w:val="20"/>
        </w:rPr>
        <w:t xml:space="preserve">the wear track </w:t>
      </w:r>
      <w:r w:rsidR="001825BF" w:rsidRPr="00C85B33">
        <w:rPr>
          <w:rFonts w:cstheme="minorHAnsi"/>
          <w:sz w:val="20"/>
          <w:szCs w:val="20"/>
          <w:lang w:eastAsia="ja-JP"/>
        </w:rPr>
        <w:t>for</w:t>
      </w:r>
      <w:r w:rsidRPr="00C85B33">
        <w:rPr>
          <w:rFonts w:cstheme="minorHAnsi"/>
          <w:sz w:val="20"/>
          <w:szCs w:val="20"/>
        </w:rPr>
        <w:t xml:space="preserve"> the disc</w:t>
      </w:r>
      <w:r w:rsidR="001825BF" w:rsidRPr="00C85B33">
        <w:rPr>
          <w:rFonts w:cstheme="minorHAnsi"/>
          <w:sz w:val="20"/>
          <w:szCs w:val="20"/>
          <w:lang w:eastAsia="ja-JP"/>
        </w:rPr>
        <w:t>s</w:t>
      </w:r>
      <w:r w:rsidR="00DA3412" w:rsidRPr="00C85B33">
        <w:rPr>
          <w:rFonts w:cstheme="minorHAnsi"/>
          <w:sz w:val="20"/>
          <w:szCs w:val="20"/>
          <w:lang w:eastAsia="ja-JP"/>
        </w:rPr>
        <w:t xml:space="preserve"> as well as</w:t>
      </w:r>
      <w:r w:rsidR="001825BF" w:rsidRPr="00C85B33">
        <w:rPr>
          <w:rFonts w:cstheme="minorHAnsi"/>
          <w:sz w:val="20"/>
          <w:szCs w:val="20"/>
          <w:lang w:eastAsia="ja-JP"/>
        </w:rPr>
        <w:t xml:space="preserve"> </w:t>
      </w:r>
      <w:r w:rsidR="0095219E">
        <w:rPr>
          <w:rFonts w:cstheme="minorHAnsi" w:hint="eastAsia"/>
          <w:sz w:val="20"/>
          <w:szCs w:val="20"/>
          <w:lang w:eastAsia="ja-JP"/>
        </w:rPr>
        <w:t>give an indication of wear level from test to test.</w:t>
      </w:r>
      <w:r w:rsidRPr="00C85B33">
        <w:rPr>
          <w:rFonts w:cstheme="minorHAnsi"/>
          <w:sz w:val="20"/>
          <w:szCs w:val="20"/>
        </w:rPr>
        <w:t xml:space="preserve"> Before analysis, the samples were rinsed with n-heptane. </w:t>
      </w:r>
      <w:r w:rsidR="003638F1" w:rsidRPr="00C85B33">
        <w:rPr>
          <w:rFonts w:cstheme="minorHAnsi"/>
          <w:sz w:val="20"/>
          <w:szCs w:val="20"/>
        </w:rPr>
        <w:t>The</w:t>
      </w:r>
      <w:r w:rsidRPr="00C85B33">
        <w:rPr>
          <w:rFonts w:cstheme="minorHAnsi"/>
          <w:sz w:val="20"/>
          <w:szCs w:val="20"/>
        </w:rPr>
        <w:t xml:space="preserve"> accelerate voltage of EDX was 10</w:t>
      </w:r>
      <w:r w:rsidR="00A347FA" w:rsidRPr="00C85B33">
        <w:rPr>
          <w:rFonts w:cstheme="minorHAnsi"/>
          <w:sz w:val="20"/>
          <w:szCs w:val="20"/>
        </w:rPr>
        <w:t xml:space="preserve"> </w:t>
      </w:r>
      <w:r w:rsidRPr="00C85B33">
        <w:rPr>
          <w:rFonts w:cstheme="minorHAnsi"/>
          <w:sz w:val="20"/>
          <w:szCs w:val="20"/>
        </w:rPr>
        <w:t>k</w:t>
      </w:r>
      <w:r w:rsidR="00F835D0" w:rsidRPr="00C85B33">
        <w:rPr>
          <w:rFonts w:cstheme="minorHAnsi"/>
          <w:sz w:val="20"/>
          <w:szCs w:val="20"/>
          <w:lang w:eastAsia="ja-JP"/>
        </w:rPr>
        <w:t>e</w:t>
      </w:r>
      <w:r w:rsidRPr="00C85B33">
        <w:rPr>
          <w:rFonts w:cstheme="minorHAnsi"/>
          <w:sz w:val="20"/>
          <w:szCs w:val="20"/>
        </w:rPr>
        <w:t xml:space="preserve">V, corresponding to the penetration depth </w:t>
      </w:r>
      <w:r w:rsidR="003638F1" w:rsidRPr="00C85B33">
        <w:rPr>
          <w:rFonts w:cstheme="minorHAnsi"/>
          <w:sz w:val="20"/>
          <w:szCs w:val="20"/>
        </w:rPr>
        <w:t>about 1</w:t>
      </w:r>
      <w:r w:rsidR="00F835D0" w:rsidRPr="00C85B33">
        <w:rPr>
          <w:rFonts w:cstheme="minorHAnsi"/>
          <w:sz w:val="20"/>
          <w:szCs w:val="20"/>
          <w:lang w:eastAsia="ja-JP"/>
        </w:rPr>
        <w:t xml:space="preserve"> </w:t>
      </w:r>
      <w:r w:rsidR="003638F1" w:rsidRPr="00C85B33">
        <w:rPr>
          <w:rFonts w:cstheme="minorHAnsi"/>
          <w:sz w:val="20"/>
          <w:szCs w:val="20"/>
        </w:rPr>
        <w:t>µ</w:t>
      </w:r>
      <w:r w:rsidRPr="00C85B33">
        <w:rPr>
          <w:rFonts w:cstheme="minorHAnsi"/>
          <w:sz w:val="20"/>
          <w:szCs w:val="20"/>
        </w:rPr>
        <w:t>m</w:t>
      </w:r>
      <w:r w:rsidR="00AA66CF" w:rsidRPr="00C85B33">
        <w:rPr>
          <w:rFonts w:cstheme="minorHAnsi"/>
          <w:sz w:val="20"/>
          <w:szCs w:val="20"/>
        </w:rPr>
        <w:t xml:space="preserve">. This means </w:t>
      </w:r>
      <w:r w:rsidR="006C59A6" w:rsidRPr="00C85B33">
        <w:rPr>
          <w:rFonts w:cstheme="minorHAnsi"/>
          <w:sz w:val="20"/>
          <w:szCs w:val="20"/>
          <w:lang w:eastAsia="ja-JP"/>
        </w:rPr>
        <w:t xml:space="preserve">that </w:t>
      </w:r>
      <w:r w:rsidR="00AA66CF" w:rsidRPr="00C85B33">
        <w:rPr>
          <w:rFonts w:cstheme="minorHAnsi"/>
          <w:sz w:val="20"/>
          <w:szCs w:val="20"/>
        </w:rPr>
        <w:t>acquired data ha</w:t>
      </w:r>
      <w:r w:rsidR="00C97220" w:rsidRPr="00C85B33">
        <w:rPr>
          <w:rFonts w:cstheme="minorHAnsi"/>
          <w:sz w:val="20"/>
          <w:szCs w:val="20"/>
        </w:rPr>
        <w:t>ve</w:t>
      </w:r>
      <w:r w:rsidR="00AA66CF" w:rsidRPr="00C85B33">
        <w:rPr>
          <w:rFonts w:cstheme="minorHAnsi"/>
          <w:sz w:val="20"/>
          <w:szCs w:val="20"/>
        </w:rPr>
        <w:t xml:space="preserve"> the information on the </w:t>
      </w:r>
      <w:r w:rsidR="006C59A6" w:rsidRPr="00C85B33">
        <w:rPr>
          <w:rFonts w:cstheme="minorHAnsi"/>
          <w:sz w:val="20"/>
          <w:szCs w:val="20"/>
          <w:lang w:eastAsia="ja-JP"/>
        </w:rPr>
        <w:t xml:space="preserve">chemical </w:t>
      </w:r>
      <w:r w:rsidR="00AA66CF" w:rsidRPr="00C85B33">
        <w:rPr>
          <w:rFonts w:cstheme="minorHAnsi"/>
          <w:sz w:val="20"/>
          <w:szCs w:val="20"/>
        </w:rPr>
        <w:t>elements of to</w:t>
      </w:r>
      <w:r w:rsidR="00C97220" w:rsidRPr="00C85B33">
        <w:rPr>
          <w:rFonts w:cstheme="minorHAnsi"/>
          <w:sz w:val="20"/>
          <w:szCs w:val="20"/>
        </w:rPr>
        <w:t>p contact surfaces</w:t>
      </w:r>
      <w:r w:rsidR="006C59A6" w:rsidRPr="00C85B33">
        <w:rPr>
          <w:rFonts w:cstheme="minorHAnsi"/>
          <w:sz w:val="20"/>
          <w:szCs w:val="20"/>
          <w:lang w:eastAsia="ja-JP"/>
        </w:rPr>
        <w:t xml:space="preserve"> (tribofilm)</w:t>
      </w:r>
      <w:r w:rsidR="00C97220" w:rsidRPr="00C85B33">
        <w:rPr>
          <w:rFonts w:cstheme="minorHAnsi"/>
          <w:sz w:val="20"/>
          <w:szCs w:val="20"/>
        </w:rPr>
        <w:t xml:space="preserve"> </w:t>
      </w:r>
      <w:r w:rsidR="00AA66CF" w:rsidRPr="00C85B33">
        <w:rPr>
          <w:rFonts w:cstheme="minorHAnsi"/>
          <w:sz w:val="20"/>
          <w:szCs w:val="20"/>
        </w:rPr>
        <w:t xml:space="preserve">and coating or steel substrate. The EDX </w:t>
      </w:r>
      <w:r w:rsidR="00982763">
        <w:rPr>
          <w:rFonts w:cstheme="minorHAnsi" w:hint="eastAsia"/>
          <w:sz w:val="20"/>
          <w:szCs w:val="20"/>
          <w:lang w:eastAsia="ja-JP"/>
        </w:rPr>
        <w:t>data were taken from an area of 150</w:t>
      </w:r>
      <w:r w:rsidR="00982763" w:rsidRPr="00C85B33">
        <w:rPr>
          <w:rFonts w:cstheme="minorHAnsi"/>
          <w:color w:val="000000" w:themeColor="text1"/>
          <w:sz w:val="20"/>
          <w:szCs w:val="20"/>
          <w:lang w:eastAsia="ja-JP"/>
        </w:rPr>
        <w:t xml:space="preserve"> µm</w:t>
      </w:r>
      <w:r w:rsidR="00982763" w:rsidRPr="00C85B33">
        <w:rPr>
          <w:rFonts w:cstheme="minorHAnsi"/>
          <w:sz w:val="20"/>
          <w:szCs w:val="20"/>
        </w:rPr>
        <w:t xml:space="preserve"> </w:t>
      </w:r>
      <m:oMath>
        <m:r>
          <w:rPr>
            <w:rFonts w:ascii="Cambria Math" w:hAnsi="Cambria Math" w:cstheme="minorHAnsi"/>
            <w:color w:val="000000" w:themeColor="text1"/>
            <w:sz w:val="20"/>
            <w:szCs w:val="20"/>
            <w:lang w:eastAsia="ja-JP"/>
          </w:rPr>
          <m:t>×</m:t>
        </m:r>
      </m:oMath>
      <w:r w:rsidR="00982763" w:rsidRPr="00C85B33">
        <w:rPr>
          <w:rFonts w:cstheme="minorHAnsi"/>
          <w:color w:val="000000" w:themeColor="text1"/>
          <w:sz w:val="20"/>
          <w:szCs w:val="20"/>
          <w:lang w:eastAsia="ja-JP"/>
        </w:rPr>
        <w:t xml:space="preserve"> </w:t>
      </w:r>
      <w:r w:rsidR="00982763">
        <w:rPr>
          <w:rFonts w:cstheme="minorHAnsi" w:hint="eastAsia"/>
          <w:color w:val="000000" w:themeColor="text1"/>
          <w:sz w:val="20"/>
          <w:szCs w:val="20"/>
          <w:lang w:eastAsia="ja-JP"/>
        </w:rPr>
        <w:t xml:space="preserve">110 </w:t>
      </w:r>
      <w:r w:rsidR="00982763" w:rsidRPr="00C85B33">
        <w:rPr>
          <w:rFonts w:eastAsia="MS Mincho" w:cstheme="minorHAnsi"/>
          <w:color w:val="000000" w:themeColor="text1"/>
          <w:sz w:val="20"/>
          <w:szCs w:val="20"/>
          <w:lang w:eastAsia="ja-JP"/>
        </w:rPr>
        <w:t>µ</w:t>
      </w:r>
      <w:r w:rsidR="00982763" w:rsidRPr="00C85B33">
        <w:rPr>
          <w:rFonts w:cstheme="minorHAnsi"/>
          <w:color w:val="000000" w:themeColor="text1"/>
          <w:sz w:val="20"/>
          <w:szCs w:val="20"/>
          <w:lang w:eastAsia="ja-JP"/>
        </w:rPr>
        <w:t>m</w:t>
      </w:r>
      <w:r w:rsidR="00982763" w:rsidRPr="00C85B33">
        <w:rPr>
          <w:rFonts w:cstheme="minorHAnsi"/>
          <w:sz w:val="20"/>
          <w:szCs w:val="20"/>
        </w:rPr>
        <w:t xml:space="preserve"> </w:t>
      </w:r>
      <w:r w:rsidR="00AA66CF" w:rsidRPr="00C85B33">
        <w:rPr>
          <w:rFonts w:cstheme="minorHAnsi"/>
          <w:sz w:val="20"/>
          <w:szCs w:val="20"/>
        </w:rPr>
        <w:t>at three different positions</w:t>
      </w:r>
      <w:r w:rsidR="00982763">
        <w:rPr>
          <w:rFonts w:cstheme="minorHAnsi" w:hint="eastAsia"/>
          <w:sz w:val="20"/>
          <w:szCs w:val="20"/>
          <w:lang w:eastAsia="ja-JP"/>
        </w:rPr>
        <w:t xml:space="preserve"> inside wear scar</w:t>
      </w:r>
      <w:r w:rsidR="00AA66CF" w:rsidRPr="00C85B33">
        <w:rPr>
          <w:rFonts w:cstheme="minorHAnsi"/>
          <w:sz w:val="20"/>
          <w:szCs w:val="20"/>
        </w:rPr>
        <w:t xml:space="preserve">. </w:t>
      </w:r>
      <w:r w:rsidR="009B4E0C">
        <w:rPr>
          <w:rFonts w:cstheme="minorHAnsi" w:hint="eastAsia"/>
          <w:sz w:val="20"/>
          <w:szCs w:val="20"/>
          <w:lang w:eastAsia="ja-JP"/>
        </w:rPr>
        <w:t xml:space="preserve">Assuming </w:t>
      </w:r>
      <w:r w:rsidR="000354BF">
        <w:rPr>
          <w:rFonts w:cstheme="minorHAnsi" w:hint="eastAsia"/>
          <w:sz w:val="20"/>
          <w:szCs w:val="20"/>
          <w:lang w:eastAsia="ja-JP"/>
        </w:rPr>
        <w:t>that the volume of material analysed by EDX is the same</w:t>
      </w:r>
      <w:r w:rsidR="009B4E0C">
        <w:rPr>
          <w:rFonts w:cstheme="minorHAnsi" w:hint="eastAsia"/>
          <w:sz w:val="20"/>
          <w:szCs w:val="20"/>
          <w:lang w:eastAsia="ja-JP"/>
        </w:rPr>
        <w:t xml:space="preserve"> for each sample</w:t>
      </w:r>
      <w:r w:rsidR="000354BF">
        <w:rPr>
          <w:rFonts w:cstheme="minorHAnsi" w:hint="eastAsia"/>
          <w:sz w:val="20"/>
          <w:szCs w:val="20"/>
          <w:lang w:eastAsia="ja-JP"/>
        </w:rPr>
        <w:t xml:space="preserve">, </w:t>
      </w:r>
      <w:r w:rsidR="009B4E0C">
        <w:rPr>
          <w:rFonts w:cstheme="minorHAnsi" w:hint="eastAsia"/>
          <w:sz w:val="20"/>
          <w:szCs w:val="20"/>
          <w:lang w:eastAsia="ja-JP"/>
        </w:rPr>
        <w:t xml:space="preserve">the </w:t>
      </w:r>
      <w:r w:rsidR="000354BF">
        <w:rPr>
          <w:rFonts w:cstheme="minorHAnsi"/>
          <w:sz w:val="20"/>
          <w:szCs w:val="20"/>
          <w:lang w:eastAsia="ja-JP"/>
        </w:rPr>
        <w:t>concentration</w:t>
      </w:r>
      <w:r w:rsidR="000354BF">
        <w:rPr>
          <w:rFonts w:cstheme="minorHAnsi" w:hint="eastAsia"/>
          <w:sz w:val="20"/>
          <w:szCs w:val="20"/>
          <w:lang w:eastAsia="ja-JP"/>
        </w:rPr>
        <w:t xml:space="preserve"> of element</w:t>
      </w:r>
      <w:r w:rsidR="009B4E0C">
        <w:rPr>
          <w:rFonts w:cstheme="minorHAnsi" w:hint="eastAsia"/>
          <w:sz w:val="20"/>
          <w:szCs w:val="20"/>
          <w:lang w:eastAsia="ja-JP"/>
        </w:rPr>
        <w:t>s which are in the substrate</w:t>
      </w:r>
      <w:r w:rsidR="000354BF">
        <w:rPr>
          <w:rFonts w:cstheme="minorHAnsi" w:hint="eastAsia"/>
          <w:sz w:val="20"/>
          <w:szCs w:val="20"/>
          <w:lang w:eastAsia="ja-JP"/>
        </w:rPr>
        <w:t xml:space="preserve"> can give qualitative information on the coating </w:t>
      </w:r>
      <w:r w:rsidR="009B4E0C">
        <w:rPr>
          <w:rFonts w:cstheme="minorHAnsi" w:hint="eastAsia"/>
          <w:sz w:val="20"/>
          <w:szCs w:val="20"/>
          <w:lang w:eastAsia="ja-JP"/>
        </w:rPr>
        <w:t xml:space="preserve">in </w:t>
      </w:r>
      <w:r w:rsidR="000354BF">
        <w:rPr>
          <w:rFonts w:cstheme="minorHAnsi" w:hint="eastAsia"/>
          <w:sz w:val="20"/>
          <w:szCs w:val="20"/>
          <w:lang w:eastAsia="ja-JP"/>
        </w:rPr>
        <w:t xml:space="preserve">removal. </w:t>
      </w:r>
      <w:r w:rsidR="00543318" w:rsidRPr="00C85B33">
        <w:rPr>
          <w:rFonts w:cstheme="minorHAnsi"/>
          <w:sz w:val="20"/>
          <w:szCs w:val="20"/>
        </w:rPr>
        <w:t xml:space="preserve">In terms of </w:t>
      </w:r>
      <w:r w:rsidR="000B1A14" w:rsidRPr="00C85B33">
        <w:rPr>
          <w:rFonts w:cstheme="minorHAnsi"/>
          <w:sz w:val="20"/>
          <w:szCs w:val="20"/>
        </w:rPr>
        <w:t xml:space="preserve">the </w:t>
      </w:r>
      <w:r w:rsidR="00543318" w:rsidRPr="00C85B33">
        <w:rPr>
          <w:rFonts w:cstheme="minorHAnsi"/>
          <w:sz w:val="20"/>
          <w:szCs w:val="20"/>
        </w:rPr>
        <w:t xml:space="preserve">evaluation of the coating wear on the wear track, </w:t>
      </w:r>
      <w:r w:rsidR="00932C4D" w:rsidRPr="00C85B33">
        <w:rPr>
          <w:rFonts w:cstheme="minorHAnsi"/>
          <w:sz w:val="20"/>
          <w:szCs w:val="20"/>
        </w:rPr>
        <w:t>Haque et al.</w:t>
      </w:r>
      <w:r w:rsidR="000B1A14" w:rsidRPr="00C85B33">
        <w:rPr>
          <w:rFonts w:cstheme="minorHAnsi"/>
          <w:sz w:val="20"/>
          <w:szCs w:val="20"/>
        </w:rPr>
        <w:t xml:space="preserve"> </w:t>
      </w:r>
      <w:r w:rsidR="002C5D11">
        <w:rPr>
          <w:rFonts w:cstheme="minorHAnsi" w:hint="eastAsia"/>
          <w:sz w:val="20"/>
          <w:szCs w:val="20"/>
          <w:lang w:eastAsia="ja-JP"/>
        </w:rPr>
        <w:t>[29]</w:t>
      </w:r>
      <w:r w:rsidR="000B1A14" w:rsidRPr="00C85B33">
        <w:rPr>
          <w:rFonts w:cstheme="minorHAnsi"/>
          <w:sz w:val="20"/>
          <w:szCs w:val="20"/>
        </w:rPr>
        <w:t xml:space="preserve"> </w:t>
      </w:r>
      <w:r w:rsidR="00932C4D" w:rsidRPr="00C85B33">
        <w:rPr>
          <w:rFonts w:cstheme="minorHAnsi"/>
          <w:sz w:val="20"/>
          <w:szCs w:val="20"/>
        </w:rPr>
        <w:t>r</w:t>
      </w:r>
      <w:r w:rsidR="000B1A14" w:rsidRPr="00C85B33">
        <w:rPr>
          <w:rFonts w:cstheme="minorHAnsi"/>
          <w:sz w:val="20"/>
          <w:szCs w:val="20"/>
        </w:rPr>
        <w:t>eported the method using the EDX</w:t>
      </w:r>
      <w:r w:rsidR="00932C4D" w:rsidRPr="00C85B33">
        <w:rPr>
          <w:rFonts w:cstheme="minorHAnsi"/>
          <w:sz w:val="20"/>
          <w:szCs w:val="20"/>
        </w:rPr>
        <w:t>.</w:t>
      </w:r>
      <w:r w:rsidR="000B1A14" w:rsidRPr="00C85B33">
        <w:rPr>
          <w:rFonts w:cstheme="minorHAnsi"/>
          <w:sz w:val="20"/>
          <w:szCs w:val="20"/>
        </w:rPr>
        <w:t xml:space="preserve"> In this study, the same method was applied.</w:t>
      </w:r>
    </w:p>
    <w:p w:rsidR="00650347" w:rsidRPr="00C85B33" w:rsidRDefault="00BB34A7" w:rsidP="00C85B33">
      <w:pPr>
        <w:spacing w:after="0" w:line="240" w:lineRule="auto"/>
        <w:ind w:firstLine="426"/>
        <w:jc w:val="both"/>
        <w:rPr>
          <w:rFonts w:eastAsia="MS Mincho" w:cstheme="minorHAnsi"/>
          <w:sz w:val="20"/>
          <w:szCs w:val="20"/>
          <w:lang w:eastAsia="ja-JP"/>
        </w:rPr>
      </w:pPr>
      <w:r w:rsidRPr="00C85B33">
        <w:rPr>
          <w:rFonts w:cstheme="minorHAnsi"/>
          <w:sz w:val="20"/>
          <w:szCs w:val="20"/>
          <w:lang w:eastAsia="ja-JP"/>
        </w:rPr>
        <w:t xml:space="preserve">Furthermore, X-ray Photoelectron Spectroscopy (XPS) analysis was performed on tribofilms to reveal </w:t>
      </w:r>
      <w:r w:rsidR="0095219E">
        <w:rPr>
          <w:rFonts w:cstheme="minorHAnsi" w:hint="eastAsia"/>
          <w:sz w:val="20"/>
          <w:szCs w:val="20"/>
          <w:lang w:eastAsia="ja-JP"/>
        </w:rPr>
        <w:t xml:space="preserve">their </w:t>
      </w:r>
      <w:r w:rsidR="00197593">
        <w:rPr>
          <w:rFonts w:cstheme="minorHAnsi" w:hint="eastAsia"/>
          <w:sz w:val="20"/>
          <w:szCs w:val="20"/>
          <w:lang w:eastAsia="ja-JP"/>
        </w:rPr>
        <w:t xml:space="preserve">chemical </w:t>
      </w:r>
      <w:r w:rsidR="00CC36F0">
        <w:rPr>
          <w:rFonts w:cstheme="minorHAnsi"/>
          <w:sz w:val="20"/>
          <w:szCs w:val="20"/>
          <w:lang w:eastAsia="ja-JP"/>
        </w:rPr>
        <w:t xml:space="preserve">composition </w:t>
      </w:r>
      <w:r w:rsidR="00197593">
        <w:rPr>
          <w:rFonts w:cstheme="minorHAnsi" w:hint="eastAsia"/>
          <w:sz w:val="20"/>
          <w:szCs w:val="20"/>
          <w:lang w:eastAsia="ja-JP"/>
        </w:rPr>
        <w:t>and study the possible tribochemical reactions that lead to tribofilm formation.</w:t>
      </w:r>
      <w:r w:rsidR="006268D0">
        <w:rPr>
          <w:rFonts w:cstheme="minorHAnsi" w:hint="eastAsia"/>
          <w:sz w:val="20"/>
          <w:szCs w:val="20"/>
          <w:lang w:eastAsia="ja-JP"/>
        </w:rPr>
        <w:t xml:space="preserve"> </w:t>
      </w:r>
      <w:r w:rsidRPr="00C85B33">
        <w:rPr>
          <w:rFonts w:cstheme="minorHAnsi"/>
          <w:sz w:val="20"/>
          <w:szCs w:val="20"/>
          <w:lang w:eastAsia="ja-JP"/>
        </w:rPr>
        <w:t xml:space="preserve">An area of </w:t>
      </w:r>
      <w:r w:rsidR="00D64F0E" w:rsidRPr="00C85B33">
        <w:rPr>
          <w:rFonts w:cstheme="minorHAnsi"/>
          <w:color w:val="000000" w:themeColor="text1"/>
          <w:sz w:val="20"/>
          <w:szCs w:val="20"/>
          <w:lang w:eastAsia="ja-JP"/>
        </w:rPr>
        <w:t>200</w:t>
      </w:r>
      <w:r w:rsidR="00F835D0" w:rsidRPr="00C85B33">
        <w:rPr>
          <w:rFonts w:cstheme="minorHAnsi"/>
          <w:color w:val="000000" w:themeColor="text1"/>
          <w:sz w:val="20"/>
          <w:szCs w:val="20"/>
          <w:lang w:eastAsia="ja-JP"/>
        </w:rPr>
        <w:t xml:space="preserve"> </w:t>
      </w:r>
      <w:r w:rsidR="00AD1E56" w:rsidRPr="00C85B33">
        <w:rPr>
          <w:rFonts w:cstheme="minorHAnsi"/>
          <w:color w:val="000000" w:themeColor="text1"/>
          <w:sz w:val="20"/>
          <w:szCs w:val="20"/>
          <w:lang w:eastAsia="ja-JP"/>
        </w:rPr>
        <w:t>µ</w:t>
      </w:r>
      <w:r w:rsidRPr="00C85B33">
        <w:rPr>
          <w:rFonts w:cstheme="minorHAnsi"/>
          <w:color w:val="000000" w:themeColor="text1"/>
          <w:sz w:val="20"/>
          <w:szCs w:val="20"/>
          <w:lang w:eastAsia="ja-JP"/>
        </w:rPr>
        <w:t xml:space="preserve">m </w:t>
      </w:r>
      <m:oMath>
        <m:r>
          <w:rPr>
            <w:rFonts w:ascii="Cambria Math" w:hAnsi="Cambria Math" w:cstheme="minorHAnsi"/>
            <w:color w:val="000000" w:themeColor="text1"/>
            <w:sz w:val="20"/>
            <w:szCs w:val="20"/>
            <w:lang w:eastAsia="ja-JP"/>
          </w:rPr>
          <m:t>×</m:t>
        </m:r>
      </m:oMath>
      <w:r w:rsidR="00183060" w:rsidRPr="00C85B33">
        <w:rPr>
          <w:rFonts w:cstheme="minorHAnsi"/>
          <w:color w:val="000000" w:themeColor="text1"/>
          <w:sz w:val="20"/>
          <w:szCs w:val="20"/>
          <w:lang w:eastAsia="ja-JP"/>
        </w:rPr>
        <w:t xml:space="preserve"> </w:t>
      </w:r>
      <w:r w:rsidR="00D64F0E" w:rsidRPr="00C85B33">
        <w:rPr>
          <w:rFonts w:eastAsia="MS Mincho" w:cstheme="minorHAnsi"/>
          <w:color w:val="000000" w:themeColor="text1"/>
          <w:sz w:val="20"/>
          <w:szCs w:val="20"/>
          <w:lang w:eastAsia="ja-JP"/>
        </w:rPr>
        <w:t>400</w:t>
      </w:r>
      <w:r w:rsidR="00F835D0" w:rsidRPr="00C85B33">
        <w:rPr>
          <w:rFonts w:eastAsia="MS Mincho" w:cstheme="minorHAnsi"/>
          <w:color w:val="000000" w:themeColor="text1"/>
          <w:sz w:val="20"/>
          <w:szCs w:val="20"/>
          <w:lang w:eastAsia="ja-JP"/>
        </w:rPr>
        <w:t xml:space="preserve"> </w:t>
      </w:r>
      <w:r w:rsidR="00AD1E56" w:rsidRPr="00C85B33">
        <w:rPr>
          <w:rFonts w:eastAsia="MS Mincho" w:cstheme="minorHAnsi"/>
          <w:color w:val="000000" w:themeColor="text1"/>
          <w:sz w:val="20"/>
          <w:szCs w:val="20"/>
          <w:lang w:eastAsia="ja-JP"/>
        </w:rPr>
        <w:t>µ</w:t>
      </w:r>
      <w:r w:rsidRPr="00C85B33">
        <w:rPr>
          <w:rFonts w:cstheme="minorHAnsi"/>
          <w:color w:val="000000" w:themeColor="text1"/>
          <w:sz w:val="20"/>
          <w:szCs w:val="20"/>
          <w:lang w:eastAsia="ja-JP"/>
        </w:rPr>
        <w:t>m</w:t>
      </w:r>
      <w:r w:rsidR="00094F1F" w:rsidRPr="00C85B33">
        <w:rPr>
          <w:rFonts w:cstheme="minorHAnsi"/>
          <w:color w:val="000000" w:themeColor="text1"/>
          <w:sz w:val="20"/>
          <w:szCs w:val="20"/>
          <w:lang w:eastAsia="ja-JP"/>
        </w:rPr>
        <w:t xml:space="preserve"> </w:t>
      </w:r>
      <w:r w:rsidR="00094F1F" w:rsidRPr="00C85B33">
        <w:rPr>
          <w:rFonts w:cstheme="minorHAnsi"/>
          <w:sz w:val="20"/>
          <w:szCs w:val="20"/>
          <w:lang w:eastAsia="ja-JP"/>
        </w:rPr>
        <w:t>in the wear scar of both balls and discs has been analysed using a monochromatized Al K</w:t>
      </w:r>
      <w:r w:rsidR="00C2616E" w:rsidRPr="00C85B33">
        <w:rPr>
          <w:rFonts w:cstheme="minorHAnsi"/>
          <w:sz w:val="20"/>
          <w:szCs w:val="20"/>
          <w:lang w:eastAsia="ja-JP"/>
        </w:rPr>
        <w:t>α</w:t>
      </w:r>
      <w:r w:rsidR="00094F1F" w:rsidRPr="00C85B33">
        <w:rPr>
          <w:rFonts w:eastAsia="MS Mincho" w:cstheme="minorHAnsi"/>
          <w:sz w:val="20"/>
          <w:szCs w:val="20"/>
          <w:lang w:eastAsia="ja-JP"/>
        </w:rPr>
        <w:t xml:space="preserve"> source in the XPS. The XPS peaks obtained from</w:t>
      </w:r>
      <w:r w:rsidR="00EB6C0D" w:rsidRPr="00C85B33">
        <w:rPr>
          <w:rFonts w:eastAsia="MS Mincho" w:cstheme="minorHAnsi"/>
          <w:sz w:val="20"/>
          <w:szCs w:val="20"/>
          <w:lang w:eastAsia="ja-JP"/>
        </w:rPr>
        <w:t xml:space="preserve"> </w:t>
      </w:r>
      <w:r w:rsidR="00E15E0A">
        <w:rPr>
          <w:rFonts w:eastAsia="MS Mincho" w:cstheme="minorHAnsi" w:hint="eastAsia"/>
          <w:sz w:val="20"/>
          <w:szCs w:val="20"/>
          <w:lang w:eastAsia="ja-JP"/>
        </w:rPr>
        <w:t xml:space="preserve">region </w:t>
      </w:r>
      <w:r w:rsidR="00094F1F" w:rsidRPr="00C85B33">
        <w:rPr>
          <w:rFonts w:eastAsia="MS Mincho" w:cstheme="minorHAnsi"/>
          <w:sz w:val="20"/>
          <w:szCs w:val="20"/>
          <w:lang w:eastAsia="ja-JP"/>
        </w:rPr>
        <w:t xml:space="preserve">scans were fitted using the CasaXPS software </w:t>
      </w:r>
      <w:r w:rsidR="002C5D11">
        <w:rPr>
          <w:rFonts w:eastAsia="MS Mincho" w:cstheme="minorHAnsi" w:hint="eastAsia"/>
          <w:sz w:val="20"/>
          <w:szCs w:val="20"/>
          <w:lang w:eastAsia="ja-JP"/>
        </w:rPr>
        <w:t>[30]</w:t>
      </w:r>
      <w:r w:rsidR="00094F1F" w:rsidRPr="00C85B33">
        <w:rPr>
          <w:rFonts w:eastAsia="MS Mincho" w:cstheme="minorHAnsi"/>
          <w:sz w:val="20"/>
          <w:szCs w:val="20"/>
          <w:lang w:eastAsia="ja-JP"/>
        </w:rPr>
        <w:t>.</w:t>
      </w:r>
      <w:r w:rsidR="00D64F0E" w:rsidRPr="00C85B33">
        <w:rPr>
          <w:rFonts w:eastAsia="MS Mincho" w:cstheme="minorHAnsi"/>
          <w:sz w:val="20"/>
          <w:szCs w:val="20"/>
          <w:lang w:eastAsia="ja-JP"/>
        </w:rPr>
        <w:t xml:space="preserve"> The position of C</w:t>
      </w:r>
      <w:r w:rsidR="00EF3D0C" w:rsidRPr="00C85B33">
        <w:rPr>
          <w:rFonts w:eastAsia="MS Mincho" w:cstheme="minorHAnsi"/>
          <w:sz w:val="20"/>
          <w:szCs w:val="20"/>
          <w:lang w:eastAsia="ja-JP"/>
        </w:rPr>
        <w:t xml:space="preserve"> </w:t>
      </w:r>
      <w:r w:rsidR="00D64F0E" w:rsidRPr="00C85B33">
        <w:rPr>
          <w:rFonts w:eastAsia="MS Mincho" w:cstheme="minorHAnsi"/>
          <w:sz w:val="20"/>
          <w:szCs w:val="20"/>
          <w:lang w:eastAsia="ja-JP"/>
        </w:rPr>
        <w:t>1s peak (285</w:t>
      </w:r>
      <w:r w:rsidR="00094F1F" w:rsidRPr="00C85B33">
        <w:rPr>
          <w:rFonts w:eastAsia="MS Mincho" w:cstheme="minorHAnsi"/>
          <w:sz w:val="20"/>
          <w:szCs w:val="20"/>
          <w:lang w:eastAsia="ja-JP"/>
        </w:rPr>
        <w:t xml:space="preserve"> eV) was considered as the reference for charge correction. The peak area ratio, difference between binding energies of the doublets, and Full-Width at Half-Maximum (FWHM) were constrained to provide the most appropriate chemical meaning</w:t>
      </w:r>
      <w:r w:rsidR="00EB6C0D" w:rsidRPr="00C85B33">
        <w:rPr>
          <w:rFonts w:eastAsia="MS Mincho" w:cstheme="minorHAnsi"/>
          <w:sz w:val="20"/>
          <w:szCs w:val="20"/>
          <w:lang w:eastAsia="ja-JP"/>
        </w:rPr>
        <w:t xml:space="preserve"> </w:t>
      </w:r>
      <w:r w:rsidR="002C5D11">
        <w:rPr>
          <w:rFonts w:eastAsia="MS Mincho" w:cstheme="minorHAnsi" w:hint="eastAsia"/>
          <w:sz w:val="20"/>
          <w:szCs w:val="20"/>
          <w:lang w:eastAsia="ja-JP"/>
        </w:rPr>
        <w:t>[20]</w:t>
      </w:r>
      <w:r w:rsidR="00094F1F" w:rsidRPr="00C85B33">
        <w:rPr>
          <w:rFonts w:eastAsia="MS Mincho" w:cstheme="minorHAnsi"/>
          <w:sz w:val="20"/>
          <w:szCs w:val="20"/>
          <w:lang w:eastAsia="ja-JP"/>
        </w:rPr>
        <w:t>.</w:t>
      </w:r>
      <w:r w:rsidR="008F1685" w:rsidRPr="00C85B33">
        <w:rPr>
          <w:rFonts w:eastAsia="MS Mincho" w:cstheme="minorHAnsi"/>
          <w:sz w:val="20"/>
          <w:szCs w:val="20"/>
          <w:lang w:eastAsia="ja-JP"/>
        </w:rPr>
        <w:t xml:space="preserve"> </w:t>
      </w:r>
      <w:r w:rsidR="00094F1F" w:rsidRPr="00C85B33">
        <w:rPr>
          <w:rFonts w:eastAsia="MS Mincho" w:cstheme="minorHAnsi"/>
          <w:sz w:val="20"/>
          <w:szCs w:val="20"/>
          <w:lang w:eastAsia="ja-JP"/>
        </w:rPr>
        <w:t xml:space="preserve">A </w:t>
      </w:r>
      <w:r w:rsidR="00A8548E">
        <w:rPr>
          <w:rFonts w:eastAsia="MS Mincho" w:cstheme="minorHAnsi" w:hint="eastAsia"/>
          <w:sz w:val="20"/>
          <w:szCs w:val="20"/>
          <w:lang w:eastAsia="ja-JP"/>
        </w:rPr>
        <w:t xml:space="preserve">Shirley </w:t>
      </w:r>
      <w:r w:rsidR="00650347" w:rsidRPr="00C85B33">
        <w:rPr>
          <w:rFonts w:eastAsia="MS Mincho" w:cstheme="minorHAnsi"/>
          <w:sz w:val="20"/>
          <w:szCs w:val="20"/>
          <w:lang w:eastAsia="ja-JP"/>
        </w:rPr>
        <w:t>background approximation was used to process the data in this study.</w:t>
      </w:r>
      <w:r w:rsidR="00094F1F" w:rsidRPr="00C85B33">
        <w:rPr>
          <w:rFonts w:eastAsia="MS Mincho" w:cstheme="minorHAnsi"/>
          <w:sz w:val="20"/>
          <w:szCs w:val="20"/>
          <w:lang w:eastAsia="ja-JP"/>
        </w:rPr>
        <w:t xml:space="preserve"> </w:t>
      </w:r>
      <w:r w:rsidR="00EB6C0D" w:rsidRPr="00C85B33">
        <w:rPr>
          <w:rFonts w:eastAsia="MS Mincho" w:cstheme="minorHAnsi"/>
          <w:sz w:val="20"/>
          <w:szCs w:val="20"/>
          <w:lang w:eastAsia="ja-JP"/>
        </w:rPr>
        <w:t xml:space="preserve">A handbook of XPS </w:t>
      </w:r>
      <w:r w:rsidR="00FC1A31" w:rsidRPr="00C85B33">
        <w:rPr>
          <w:rFonts w:eastAsia="MS Mincho" w:cstheme="minorHAnsi"/>
          <w:sz w:val="20"/>
          <w:szCs w:val="20"/>
          <w:lang w:eastAsia="ja-JP"/>
        </w:rPr>
        <w:t xml:space="preserve">was used </w:t>
      </w:r>
      <w:r w:rsidR="00EB6C0D" w:rsidRPr="00C85B33">
        <w:rPr>
          <w:rFonts w:eastAsia="MS Mincho" w:cstheme="minorHAnsi"/>
          <w:sz w:val="20"/>
          <w:szCs w:val="20"/>
          <w:lang w:eastAsia="ja-JP"/>
        </w:rPr>
        <w:t>t</w:t>
      </w:r>
      <w:r w:rsidR="00FC1A31" w:rsidRPr="00C85B33">
        <w:rPr>
          <w:rFonts w:eastAsia="MS Mincho" w:cstheme="minorHAnsi"/>
          <w:sz w:val="20"/>
          <w:szCs w:val="20"/>
          <w:lang w:eastAsia="ja-JP"/>
        </w:rPr>
        <w:t>o find the chemical species at particular bin</w:t>
      </w:r>
      <w:r w:rsidR="00E15E0A">
        <w:rPr>
          <w:rFonts w:eastAsia="MS Mincho" w:cstheme="minorHAnsi" w:hint="eastAsia"/>
          <w:sz w:val="20"/>
          <w:szCs w:val="20"/>
          <w:lang w:eastAsia="ja-JP"/>
        </w:rPr>
        <w:t>d</w:t>
      </w:r>
      <w:r w:rsidR="00FC1A31" w:rsidRPr="00C85B33">
        <w:rPr>
          <w:rFonts w:eastAsia="MS Mincho" w:cstheme="minorHAnsi"/>
          <w:sz w:val="20"/>
          <w:szCs w:val="20"/>
          <w:lang w:eastAsia="ja-JP"/>
        </w:rPr>
        <w:t xml:space="preserve">ing energies </w:t>
      </w:r>
      <w:r w:rsidR="002C5D11">
        <w:rPr>
          <w:rFonts w:eastAsia="MS Mincho" w:cstheme="minorHAnsi" w:hint="eastAsia"/>
          <w:sz w:val="20"/>
          <w:szCs w:val="20"/>
          <w:lang w:eastAsia="ja-JP"/>
        </w:rPr>
        <w:t>[31]</w:t>
      </w:r>
      <w:r w:rsidR="00FC1A31" w:rsidRPr="00C85B33">
        <w:rPr>
          <w:rFonts w:eastAsia="MS Mincho" w:cstheme="minorHAnsi"/>
          <w:sz w:val="20"/>
          <w:szCs w:val="20"/>
          <w:lang w:eastAsia="ja-JP"/>
        </w:rPr>
        <w:t>.</w:t>
      </w:r>
      <w:r w:rsidR="00AC12CB" w:rsidRPr="00C85B33">
        <w:rPr>
          <w:rFonts w:eastAsia="MS Mincho" w:cstheme="minorHAnsi"/>
          <w:sz w:val="20"/>
          <w:szCs w:val="20"/>
          <w:lang w:eastAsia="ja-JP"/>
        </w:rPr>
        <w:t xml:space="preserve"> Basically the analysis was carried out for the top surface of wear track. </w:t>
      </w:r>
      <w:r w:rsidR="007765AC" w:rsidRPr="00C85B33">
        <w:rPr>
          <w:rFonts w:eastAsia="MS Mincho" w:cstheme="minorHAnsi"/>
          <w:sz w:val="20"/>
          <w:szCs w:val="20"/>
          <w:lang w:eastAsia="ja-JP"/>
        </w:rPr>
        <w:t xml:space="preserve">When only the </w:t>
      </w:r>
      <w:r w:rsidR="009B41FD">
        <w:rPr>
          <w:rFonts w:eastAsia="MS Mincho" w:cstheme="minorHAnsi" w:hint="eastAsia"/>
          <w:sz w:val="20"/>
          <w:szCs w:val="20"/>
          <w:lang w:eastAsia="ja-JP"/>
        </w:rPr>
        <w:t xml:space="preserve">small </w:t>
      </w:r>
      <w:r w:rsidR="007765AC" w:rsidRPr="00C85B33">
        <w:rPr>
          <w:rFonts w:eastAsia="MS Mincho" w:cstheme="minorHAnsi"/>
          <w:sz w:val="20"/>
          <w:szCs w:val="20"/>
          <w:lang w:eastAsia="ja-JP"/>
        </w:rPr>
        <w:t>amounts</w:t>
      </w:r>
      <w:r w:rsidR="00AC12CB" w:rsidRPr="00C85B33">
        <w:rPr>
          <w:rFonts w:eastAsia="MS Mincho" w:cstheme="minorHAnsi"/>
          <w:sz w:val="20"/>
          <w:szCs w:val="20"/>
          <w:lang w:eastAsia="ja-JP"/>
        </w:rPr>
        <w:t xml:space="preserve"> of </w:t>
      </w:r>
      <w:r w:rsidR="007765AC" w:rsidRPr="00C85B33">
        <w:rPr>
          <w:rFonts w:eastAsia="MS Mincho" w:cstheme="minorHAnsi"/>
          <w:sz w:val="20"/>
          <w:szCs w:val="20"/>
          <w:lang w:eastAsia="ja-JP"/>
        </w:rPr>
        <w:t>P and S</w:t>
      </w:r>
      <w:r w:rsidR="00AC12CB" w:rsidRPr="00C85B33">
        <w:rPr>
          <w:rFonts w:eastAsia="MS Mincho" w:cstheme="minorHAnsi"/>
          <w:sz w:val="20"/>
          <w:szCs w:val="20"/>
          <w:lang w:eastAsia="ja-JP"/>
        </w:rPr>
        <w:t xml:space="preserve"> elements</w:t>
      </w:r>
      <w:r w:rsidR="007765AC" w:rsidRPr="00C85B33">
        <w:rPr>
          <w:rFonts w:eastAsia="MS Mincho" w:cstheme="minorHAnsi"/>
          <w:sz w:val="20"/>
          <w:szCs w:val="20"/>
          <w:lang w:eastAsia="ja-JP"/>
        </w:rPr>
        <w:t xml:space="preserve"> from additives at the top surface were detected from the XPS data, </w:t>
      </w:r>
      <w:r w:rsidR="00AC12CB" w:rsidRPr="00C85B33">
        <w:rPr>
          <w:rFonts w:eastAsia="MS Mincho" w:cstheme="minorHAnsi"/>
          <w:sz w:val="20"/>
          <w:szCs w:val="20"/>
          <w:lang w:eastAsia="ja-JP"/>
        </w:rPr>
        <w:t>argon etching was conducted for 30s.</w:t>
      </w:r>
      <w:r w:rsidR="007765AC" w:rsidRPr="00C85B33">
        <w:rPr>
          <w:rFonts w:eastAsia="MS Mincho" w:cstheme="minorHAnsi"/>
          <w:sz w:val="20"/>
          <w:szCs w:val="20"/>
          <w:lang w:eastAsia="ja-JP"/>
        </w:rPr>
        <w:t xml:space="preserve"> The etching was performed using </w:t>
      </w:r>
      <w:r w:rsidR="00EF3D0C" w:rsidRPr="00C85B33">
        <w:rPr>
          <w:rFonts w:eastAsia="MS Mincho" w:cstheme="minorHAnsi"/>
          <w:sz w:val="20"/>
          <w:szCs w:val="20"/>
          <w:lang w:eastAsia="ja-JP"/>
        </w:rPr>
        <w:t>a</w:t>
      </w:r>
      <w:r w:rsidR="007765AC" w:rsidRPr="00C85B33">
        <w:rPr>
          <w:rFonts w:eastAsia="MS Mincho" w:cstheme="minorHAnsi"/>
          <w:sz w:val="20"/>
          <w:szCs w:val="20"/>
          <w:lang w:eastAsia="ja-JP"/>
        </w:rPr>
        <w:t>r</w:t>
      </w:r>
      <w:r w:rsidR="00F835D0" w:rsidRPr="00C85B33">
        <w:rPr>
          <w:rFonts w:eastAsia="MS Mincho" w:cstheme="minorHAnsi"/>
          <w:sz w:val="20"/>
          <w:szCs w:val="20"/>
          <w:lang w:eastAsia="ja-JP"/>
        </w:rPr>
        <w:t>g</w:t>
      </w:r>
      <w:r w:rsidR="007765AC" w:rsidRPr="00C85B33">
        <w:rPr>
          <w:rFonts w:eastAsia="MS Mincho" w:cstheme="minorHAnsi"/>
          <w:sz w:val="20"/>
          <w:szCs w:val="20"/>
          <w:lang w:eastAsia="ja-JP"/>
        </w:rPr>
        <w:t xml:space="preserve">on ion gun set at beam energy of 4 keV and emission current of 10 mA </w:t>
      </w:r>
      <w:r w:rsidR="00183060" w:rsidRPr="00C85B33">
        <w:rPr>
          <w:rFonts w:eastAsia="MS Mincho" w:cstheme="minorHAnsi"/>
          <w:sz w:val="20"/>
          <w:szCs w:val="20"/>
          <w:lang w:eastAsia="ja-JP"/>
        </w:rPr>
        <w:t xml:space="preserve">in an area of </w:t>
      </w:r>
      <w:r w:rsidR="007765AC" w:rsidRPr="00C85B33">
        <w:rPr>
          <w:rFonts w:eastAsia="MS Mincho" w:cstheme="minorHAnsi"/>
          <w:sz w:val="20"/>
          <w:szCs w:val="20"/>
          <w:lang w:eastAsia="ja-JP"/>
        </w:rPr>
        <w:t>1</w:t>
      </w:r>
      <w:r w:rsidR="00183060" w:rsidRPr="00C85B33">
        <w:rPr>
          <w:rFonts w:eastAsia="MS Mincho" w:cstheme="minorHAnsi"/>
          <w:sz w:val="20"/>
          <w:szCs w:val="20"/>
          <w:lang w:eastAsia="ja-JP"/>
        </w:rPr>
        <w:t xml:space="preserve"> mm</w:t>
      </w:r>
      <w:r w:rsidR="007765AC" w:rsidRPr="00C85B33">
        <w:rPr>
          <w:rFonts w:eastAsia="MS Mincho" w:cstheme="minorHAnsi"/>
          <w:sz w:val="20"/>
          <w:szCs w:val="20"/>
          <w:lang w:eastAsia="ja-JP"/>
        </w:rPr>
        <w:t xml:space="preserve"> </w:t>
      </w:r>
      <m:oMath>
        <m:r>
          <w:rPr>
            <w:rFonts w:ascii="Cambria Math" w:eastAsia="MS Mincho" w:hAnsi="Cambria Math" w:cstheme="minorHAnsi"/>
            <w:sz w:val="20"/>
            <w:szCs w:val="20"/>
            <w:lang w:eastAsia="ja-JP"/>
          </w:rPr>
          <m:t>×</m:t>
        </m:r>
      </m:oMath>
      <w:r w:rsidR="007765AC" w:rsidRPr="00C85B33">
        <w:rPr>
          <w:rFonts w:eastAsia="MS Mincho" w:cstheme="minorHAnsi"/>
          <w:sz w:val="20"/>
          <w:szCs w:val="20"/>
          <w:lang w:eastAsia="ja-JP"/>
        </w:rPr>
        <w:t xml:space="preserve"> 2 mm</w:t>
      </w:r>
      <w:r w:rsidR="00183060" w:rsidRPr="00C85B33">
        <w:rPr>
          <w:rFonts w:eastAsia="MS Mincho" w:cstheme="minorHAnsi"/>
          <w:sz w:val="20"/>
          <w:szCs w:val="20"/>
          <w:lang w:eastAsia="ja-JP"/>
        </w:rPr>
        <w:t xml:space="preserve"> on the wear scar.</w:t>
      </w:r>
    </w:p>
    <w:p w:rsidR="00A91A23" w:rsidRPr="00C85B33" w:rsidRDefault="00A91A23" w:rsidP="00C85B33">
      <w:pPr>
        <w:spacing w:after="0" w:line="240" w:lineRule="auto"/>
        <w:ind w:firstLine="426"/>
        <w:jc w:val="both"/>
        <w:rPr>
          <w:rFonts w:cstheme="minorHAnsi"/>
          <w:sz w:val="20"/>
          <w:szCs w:val="20"/>
        </w:rPr>
      </w:pPr>
      <w:r w:rsidRPr="00C85B33">
        <w:rPr>
          <w:rFonts w:cstheme="minorHAnsi"/>
          <w:sz w:val="20"/>
          <w:szCs w:val="20"/>
        </w:rPr>
        <w:t>Raman</w:t>
      </w:r>
      <w:r w:rsidR="00AD1E56" w:rsidRPr="00C85B33">
        <w:rPr>
          <w:rFonts w:cstheme="minorHAnsi"/>
          <w:sz w:val="20"/>
          <w:szCs w:val="20"/>
        </w:rPr>
        <w:t xml:space="preserve"> spectroscopy was carried out to investigate </w:t>
      </w:r>
      <w:r w:rsidR="005B369D" w:rsidRPr="00C85B33">
        <w:rPr>
          <w:rFonts w:cstheme="minorHAnsi"/>
          <w:sz w:val="20"/>
          <w:szCs w:val="20"/>
        </w:rPr>
        <w:t xml:space="preserve">the </w:t>
      </w:r>
      <w:r w:rsidR="00AD1E56" w:rsidRPr="00C85B33">
        <w:rPr>
          <w:rFonts w:cstheme="minorHAnsi"/>
          <w:sz w:val="20"/>
          <w:szCs w:val="20"/>
        </w:rPr>
        <w:t xml:space="preserve">presence of transfer material, which </w:t>
      </w:r>
      <w:r w:rsidR="005B369D" w:rsidRPr="00C85B33">
        <w:rPr>
          <w:rFonts w:cstheme="minorHAnsi"/>
          <w:sz w:val="20"/>
          <w:szCs w:val="20"/>
        </w:rPr>
        <w:t>would come</w:t>
      </w:r>
      <w:r w:rsidR="00AD1E56" w:rsidRPr="00C85B33">
        <w:rPr>
          <w:rFonts w:cstheme="minorHAnsi"/>
          <w:sz w:val="20"/>
          <w:szCs w:val="20"/>
        </w:rPr>
        <w:t xml:space="preserve"> from the counterpart coated discs, on the wear scars of the steel balls as well as structural changes of coated discs during </w:t>
      </w:r>
      <w:r w:rsidR="00CC36F0">
        <w:rPr>
          <w:rFonts w:cstheme="minorHAnsi"/>
          <w:sz w:val="20"/>
          <w:szCs w:val="20"/>
        </w:rPr>
        <w:t>the tribological test</w:t>
      </w:r>
      <w:r w:rsidR="00AD1E56" w:rsidRPr="00C85B33">
        <w:rPr>
          <w:rFonts w:cstheme="minorHAnsi"/>
          <w:sz w:val="20"/>
          <w:szCs w:val="20"/>
        </w:rPr>
        <w:t>. The</w:t>
      </w:r>
      <w:r w:rsidR="00CC36F0">
        <w:rPr>
          <w:rFonts w:cstheme="minorHAnsi"/>
          <w:sz w:val="20"/>
          <w:szCs w:val="20"/>
        </w:rPr>
        <w:t xml:space="preserve"> </w:t>
      </w:r>
      <w:r w:rsidR="00AD1E56" w:rsidRPr="00C85B33">
        <w:rPr>
          <w:rFonts w:cstheme="minorHAnsi"/>
          <w:sz w:val="20"/>
          <w:szCs w:val="20"/>
        </w:rPr>
        <w:t xml:space="preserve">excitation wave length </w:t>
      </w:r>
      <w:r w:rsidR="00CC36F0">
        <w:rPr>
          <w:rFonts w:cstheme="minorHAnsi"/>
          <w:sz w:val="20"/>
          <w:szCs w:val="20"/>
        </w:rPr>
        <w:t xml:space="preserve">of the laser </w:t>
      </w:r>
      <w:r w:rsidR="00AD1E56" w:rsidRPr="00C85B33">
        <w:rPr>
          <w:rFonts w:cstheme="minorHAnsi"/>
          <w:sz w:val="20"/>
          <w:szCs w:val="20"/>
        </w:rPr>
        <w:t>used was 488</w:t>
      </w:r>
      <w:r w:rsidR="00F835D0" w:rsidRPr="00C85B33">
        <w:rPr>
          <w:rFonts w:cstheme="minorHAnsi"/>
          <w:sz w:val="20"/>
          <w:szCs w:val="20"/>
          <w:lang w:eastAsia="ja-JP"/>
        </w:rPr>
        <w:t xml:space="preserve"> </w:t>
      </w:r>
      <w:r w:rsidR="00AD1E56" w:rsidRPr="00C85B33">
        <w:rPr>
          <w:rFonts w:cstheme="minorHAnsi"/>
          <w:sz w:val="20"/>
          <w:szCs w:val="20"/>
        </w:rPr>
        <w:t>nm. The scan range from 1000</w:t>
      </w:r>
      <w:r w:rsidR="00F835D0" w:rsidRPr="00C85B33">
        <w:rPr>
          <w:rFonts w:cstheme="minorHAnsi"/>
          <w:sz w:val="20"/>
          <w:szCs w:val="20"/>
          <w:lang w:eastAsia="ja-JP"/>
        </w:rPr>
        <w:t xml:space="preserve"> </w:t>
      </w:r>
      <w:r w:rsidR="00AD1E56" w:rsidRPr="00C85B33">
        <w:rPr>
          <w:rFonts w:cstheme="minorHAnsi"/>
          <w:sz w:val="20"/>
          <w:szCs w:val="20"/>
        </w:rPr>
        <w:t>cm</w:t>
      </w:r>
      <w:r w:rsidR="00AD1E56" w:rsidRPr="00C85B33">
        <w:rPr>
          <w:rFonts w:cstheme="minorHAnsi"/>
          <w:sz w:val="20"/>
          <w:szCs w:val="20"/>
          <w:vertAlign w:val="superscript"/>
        </w:rPr>
        <w:t>-1</w:t>
      </w:r>
      <w:r w:rsidR="00AD1E56" w:rsidRPr="00C85B33">
        <w:rPr>
          <w:rFonts w:cstheme="minorHAnsi"/>
          <w:sz w:val="20"/>
          <w:szCs w:val="20"/>
        </w:rPr>
        <w:t xml:space="preserve"> to 1900</w:t>
      </w:r>
      <w:r w:rsidR="00F835D0" w:rsidRPr="00C85B33">
        <w:rPr>
          <w:rFonts w:cstheme="minorHAnsi"/>
          <w:sz w:val="20"/>
          <w:szCs w:val="20"/>
          <w:lang w:eastAsia="ja-JP"/>
        </w:rPr>
        <w:t xml:space="preserve"> </w:t>
      </w:r>
      <w:r w:rsidR="00AD1E56" w:rsidRPr="00C85B33">
        <w:rPr>
          <w:rFonts w:cstheme="minorHAnsi"/>
          <w:sz w:val="20"/>
          <w:szCs w:val="20"/>
        </w:rPr>
        <w:t>cm</w:t>
      </w:r>
      <w:r w:rsidR="00AD1E56" w:rsidRPr="00C85B33">
        <w:rPr>
          <w:rFonts w:cstheme="minorHAnsi"/>
          <w:sz w:val="20"/>
          <w:szCs w:val="20"/>
          <w:vertAlign w:val="superscript"/>
        </w:rPr>
        <w:t>-1</w:t>
      </w:r>
      <w:r w:rsidR="00AD1E56" w:rsidRPr="00C85B33">
        <w:rPr>
          <w:rFonts w:cstheme="minorHAnsi"/>
          <w:sz w:val="20"/>
          <w:szCs w:val="20"/>
        </w:rPr>
        <w:t xml:space="preserve"> was applied </w:t>
      </w:r>
      <w:r w:rsidR="00170A7B" w:rsidRPr="00C85B33">
        <w:rPr>
          <w:rFonts w:cstheme="minorHAnsi"/>
          <w:sz w:val="20"/>
          <w:szCs w:val="20"/>
        </w:rPr>
        <w:t xml:space="preserve">to observe </w:t>
      </w:r>
      <w:r w:rsidR="00AD1E56" w:rsidRPr="00C85B33">
        <w:rPr>
          <w:rFonts w:cstheme="minorHAnsi"/>
          <w:sz w:val="20"/>
          <w:szCs w:val="20"/>
        </w:rPr>
        <w:t xml:space="preserve">the carbon D </w:t>
      </w:r>
      <w:r w:rsidR="00170A7B" w:rsidRPr="00C85B33">
        <w:rPr>
          <w:rFonts w:cstheme="minorHAnsi"/>
          <w:sz w:val="20"/>
          <w:szCs w:val="20"/>
        </w:rPr>
        <w:t xml:space="preserve">peak and G peak. The D peak </w:t>
      </w:r>
      <w:r w:rsidR="00EA043C" w:rsidRPr="00C85B33">
        <w:rPr>
          <w:rFonts w:cstheme="minorHAnsi"/>
          <w:sz w:val="20"/>
          <w:szCs w:val="20"/>
        </w:rPr>
        <w:t>around 1350</w:t>
      </w:r>
      <w:r w:rsidR="00F835D0" w:rsidRPr="00C85B33">
        <w:rPr>
          <w:rFonts w:cstheme="minorHAnsi"/>
          <w:sz w:val="20"/>
          <w:szCs w:val="20"/>
          <w:lang w:eastAsia="ja-JP"/>
        </w:rPr>
        <w:t xml:space="preserve"> </w:t>
      </w:r>
      <w:r w:rsidR="00EA043C" w:rsidRPr="00C85B33">
        <w:rPr>
          <w:rFonts w:cstheme="minorHAnsi"/>
          <w:sz w:val="20"/>
          <w:szCs w:val="20"/>
        </w:rPr>
        <w:t>cm</w:t>
      </w:r>
      <w:r w:rsidR="00EA043C" w:rsidRPr="00C85B33">
        <w:rPr>
          <w:rFonts w:cstheme="minorHAnsi"/>
          <w:sz w:val="20"/>
          <w:szCs w:val="20"/>
          <w:vertAlign w:val="superscript"/>
        </w:rPr>
        <w:t>-1</w:t>
      </w:r>
      <w:r w:rsidR="00EA043C" w:rsidRPr="00C85B33">
        <w:rPr>
          <w:rFonts w:cstheme="minorHAnsi"/>
          <w:sz w:val="20"/>
          <w:szCs w:val="20"/>
        </w:rPr>
        <w:t xml:space="preserve"> </w:t>
      </w:r>
      <w:r w:rsidR="00170A7B" w:rsidRPr="00C85B33">
        <w:rPr>
          <w:rFonts w:cstheme="minorHAnsi"/>
          <w:sz w:val="20"/>
          <w:szCs w:val="20"/>
        </w:rPr>
        <w:t>represents</w:t>
      </w:r>
      <w:r w:rsidR="00912C0D" w:rsidRPr="00C85B33">
        <w:rPr>
          <w:rFonts w:cstheme="minorHAnsi"/>
          <w:sz w:val="20"/>
          <w:szCs w:val="20"/>
        </w:rPr>
        <w:t xml:space="preserve"> the breathing modes of sp</w:t>
      </w:r>
      <w:r w:rsidR="00912C0D" w:rsidRPr="00C85B33">
        <w:rPr>
          <w:rFonts w:cstheme="minorHAnsi"/>
          <w:sz w:val="20"/>
          <w:szCs w:val="20"/>
          <w:vertAlign w:val="superscript"/>
        </w:rPr>
        <w:t>2</w:t>
      </w:r>
      <w:r w:rsidR="00912C0D" w:rsidRPr="00C85B33">
        <w:rPr>
          <w:rFonts w:cstheme="minorHAnsi"/>
          <w:sz w:val="20"/>
          <w:szCs w:val="20"/>
        </w:rPr>
        <w:t xml:space="preserve"> atoms in </w:t>
      </w:r>
      <w:r w:rsidR="00170A7B" w:rsidRPr="00C85B33">
        <w:rPr>
          <w:rFonts w:cstheme="minorHAnsi"/>
          <w:sz w:val="20"/>
          <w:szCs w:val="20"/>
        </w:rPr>
        <w:t xml:space="preserve">aromatic or </w:t>
      </w:r>
      <w:r w:rsidR="00912C0D" w:rsidRPr="00C85B33">
        <w:rPr>
          <w:rFonts w:cstheme="minorHAnsi"/>
          <w:sz w:val="20"/>
          <w:szCs w:val="20"/>
        </w:rPr>
        <w:t>benzene clusters</w:t>
      </w:r>
      <w:r w:rsidR="00170A7B" w:rsidRPr="00C85B33">
        <w:rPr>
          <w:rFonts w:cstheme="minorHAnsi"/>
          <w:sz w:val="20"/>
          <w:szCs w:val="20"/>
        </w:rPr>
        <w:t xml:space="preserve"> in hydrogenated carbon films </w:t>
      </w:r>
      <w:r w:rsidR="002C5D11">
        <w:rPr>
          <w:rFonts w:cstheme="minorHAnsi" w:hint="eastAsia"/>
          <w:sz w:val="20"/>
          <w:szCs w:val="20"/>
          <w:lang w:eastAsia="ja-JP"/>
        </w:rPr>
        <w:t>[32, 33]</w:t>
      </w:r>
      <w:r w:rsidR="00912C0D" w:rsidRPr="00C85B33">
        <w:rPr>
          <w:rFonts w:cstheme="minorHAnsi"/>
          <w:sz w:val="20"/>
          <w:szCs w:val="20"/>
        </w:rPr>
        <w:t xml:space="preserve">. </w:t>
      </w:r>
      <w:r w:rsidR="00170A7B" w:rsidRPr="00C85B33">
        <w:rPr>
          <w:rFonts w:cstheme="minorHAnsi"/>
          <w:sz w:val="20"/>
          <w:szCs w:val="20"/>
        </w:rPr>
        <w:t>On the other hand, the G peak around 1580</w:t>
      </w:r>
      <w:r w:rsidR="00F835D0" w:rsidRPr="00C85B33">
        <w:rPr>
          <w:rFonts w:cstheme="minorHAnsi"/>
          <w:sz w:val="20"/>
          <w:szCs w:val="20"/>
          <w:lang w:eastAsia="ja-JP"/>
        </w:rPr>
        <w:t xml:space="preserve"> </w:t>
      </w:r>
      <w:r w:rsidR="00170A7B" w:rsidRPr="00C85B33">
        <w:rPr>
          <w:rFonts w:cstheme="minorHAnsi"/>
          <w:sz w:val="20"/>
          <w:szCs w:val="20"/>
        </w:rPr>
        <w:t>cm</w:t>
      </w:r>
      <w:r w:rsidR="00170A7B" w:rsidRPr="00C85B33">
        <w:rPr>
          <w:rFonts w:cstheme="minorHAnsi"/>
          <w:sz w:val="20"/>
          <w:szCs w:val="20"/>
          <w:vertAlign w:val="superscript"/>
        </w:rPr>
        <w:t>-1</w:t>
      </w:r>
      <w:r w:rsidR="00170A7B" w:rsidRPr="00C85B33">
        <w:rPr>
          <w:rFonts w:cstheme="minorHAnsi"/>
          <w:sz w:val="20"/>
          <w:szCs w:val="20"/>
        </w:rPr>
        <w:t xml:space="preserve"> is</w:t>
      </w:r>
      <w:r w:rsidR="00CB294C" w:rsidRPr="00C85B33">
        <w:rPr>
          <w:rFonts w:cstheme="minorHAnsi"/>
          <w:sz w:val="20"/>
          <w:szCs w:val="20"/>
        </w:rPr>
        <w:t xml:space="preserve"> derived from the in-</w:t>
      </w:r>
      <w:r w:rsidR="00241069" w:rsidRPr="00C85B33">
        <w:rPr>
          <w:rFonts w:cstheme="minorHAnsi"/>
          <w:sz w:val="20"/>
          <w:szCs w:val="20"/>
        </w:rPr>
        <w:t>plane bond</w:t>
      </w:r>
      <w:r w:rsidR="00170A7B" w:rsidRPr="00C85B33">
        <w:rPr>
          <w:rFonts w:cstheme="minorHAnsi"/>
          <w:sz w:val="20"/>
          <w:szCs w:val="20"/>
        </w:rPr>
        <w:t>-stretching motion of pairs of carbon sp</w:t>
      </w:r>
      <w:r w:rsidR="00170A7B" w:rsidRPr="00C85B33">
        <w:rPr>
          <w:rFonts w:cstheme="minorHAnsi"/>
          <w:sz w:val="20"/>
          <w:szCs w:val="20"/>
          <w:vertAlign w:val="superscript"/>
        </w:rPr>
        <w:t>2</w:t>
      </w:r>
      <w:r w:rsidR="00170A7B" w:rsidRPr="00C85B33">
        <w:rPr>
          <w:rFonts w:cstheme="minorHAnsi"/>
          <w:sz w:val="20"/>
          <w:szCs w:val="20"/>
        </w:rPr>
        <w:t xml:space="preserve"> atoms </w:t>
      </w:r>
      <w:r w:rsidR="002C5D11">
        <w:rPr>
          <w:rFonts w:cstheme="minorHAnsi" w:hint="eastAsia"/>
          <w:sz w:val="20"/>
          <w:szCs w:val="20"/>
          <w:lang w:eastAsia="ja-JP"/>
        </w:rPr>
        <w:t>[32]</w:t>
      </w:r>
      <w:r w:rsidR="00170A7B" w:rsidRPr="00C85B33">
        <w:rPr>
          <w:rFonts w:cstheme="minorHAnsi"/>
          <w:sz w:val="20"/>
          <w:szCs w:val="20"/>
        </w:rPr>
        <w:t>.</w:t>
      </w:r>
      <w:r w:rsidR="000B4169" w:rsidRPr="00C85B33">
        <w:rPr>
          <w:rFonts w:cstheme="minorHAnsi"/>
          <w:sz w:val="20"/>
          <w:szCs w:val="20"/>
        </w:rPr>
        <w:t xml:space="preserve"> </w:t>
      </w:r>
      <w:r w:rsidR="00DC3540" w:rsidRPr="00C85B33">
        <w:rPr>
          <w:rFonts w:cstheme="minorHAnsi"/>
          <w:sz w:val="20"/>
          <w:szCs w:val="20"/>
        </w:rPr>
        <w:t xml:space="preserve">In </w:t>
      </w:r>
      <w:r w:rsidR="00E36A44">
        <w:rPr>
          <w:rFonts w:cstheme="minorHAnsi" w:hint="eastAsia"/>
          <w:sz w:val="20"/>
          <w:szCs w:val="20"/>
          <w:lang w:eastAsia="ja-JP"/>
        </w:rPr>
        <w:t xml:space="preserve">the </w:t>
      </w:r>
      <w:r w:rsidR="00DC3540" w:rsidRPr="00C85B33">
        <w:rPr>
          <w:rFonts w:cstheme="minorHAnsi"/>
          <w:sz w:val="20"/>
          <w:szCs w:val="20"/>
        </w:rPr>
        <w:t>case of worn WC-DLC coated discs the Raman spectra could not be fitted by two Gaussian</w:t>
      </w:r>
      <w:r w:rsidR="005B369D" w:rsidRPr="00C85B33">
        <w:rPr>
          <w:rFonts w:cstheme="minorHAnsi"/>
          <w:sz w:val="20"/>
          <w:szCs w:val="20"/>
        </w:rPr>
        <w:t xml:space="preserve"> peaks</w:t>
      </w:r>
      <w:r w:rsidR="00DC3540" w:rsidRPr="00C85B33">
        <w:rPr>
          <w:rFonts w:cstheme="minorHAnsi"/>
          <w:sz w:val="20"/>
          <w:szCs w:val="20"/>
        </w:rPr>
        <w:t xml:space="preserve">. Schwan et al. </w:t>
      </w:r>
      <w:r w:rsidR="002C5D11">
        <w:rPr>
          <w:rFonts w:cstheme="minorHAnsi" w:hint="eastAsia"/>
          <w:sz w:val="20"/>
          <w:szCs w:val="20"/>
          <w:lang w:eastAsia="ja-JP"/>
        </w:rPr>
        <w:t>[33]</w:t>
      </w:r>
      <w:r w:rsidR="00DC3540" w:rsidRPr="00C85B33">
        <w:rPr>
          <w:rFonts w:cstheme="minorHAnsi"/>
          <w:sz w:val="20"/>
          <w:szCs w:val="20"/>
        </w:rPr>
        <w:t xml:space="preserve"> reported that some DLC coatings can be better fitted using four curves. </w:t>
      </w:r>
      <w:r w:rsidR="00556E06" w:rsidRPr="00C85B33">
        <w:rPr>
          <w:rFonts w:cstheme="minorHAnsi"/>
          <w:sz w:val="20"/>
          <w:szCs w:val="20"/>
        </w:rPr>
        <w:t>Raman spectrum of transfer layer on the counterbody from DLC coatings had weak additional contribution</w:t>
      </w:r>
      <w:r w:rsidR="005C3104" w:rsidRPr="00C85B33">
        <w:rPr>
          <w:rFonts w:cstheme="minorHAnsi"/>
          <w:sz w:val="20"/>
          <w:szCs w:val="20"/>
        </w:rPr>
        <w:t xml:space="preserve"> from graphite as well as two main peaks (D and G peaks) from DLC </w:t>
      </w:r>
      <w:r w:rsidR="002C5D11">
        <w:rPr>
          <w:rFonts w:cstheme="minorHAnsi" w:hint="eastAsia"/>
          <w:sz w:val="20"/>
          <w:szCs w:val="20"/>
          <w:lang w:eastAsia="ja-JP"/>
        </w:rPr>
        <w:t>[34]</w:t>
      </w:r>
      <w:r w:rsidR="005C3104" w:rsidRPr="00C85B33">
        <w:rPr>
          <w:rFonts w:cstheme="minorHAnsi"/>
          <w:sz w:val="20"/>
          <w:szCs w:val="20"/>
        </w:rPr>
        <w:t>.</w:t>
      </w:r>
      <w:r w:rsidR="00CB294C" w:rsidRPr="00C85B33">
        <w:rPr>
          <w:rFonts w:cstheme="minorHAnsi"/>
          <w:sz w:val="20"/>
          <w:szCs w:val="20"/>
        </w:rPr>
        <w:t xml:space="preserve"> </w:t>
      </w:r>
      <w:r w:rsidR="00DC3540" w:rsidRPr="00C85B33">
        <w:rPr>
          <w:rFonts w:cstheme="minorHAnsi"/>
          <w:sz w:val="20"/>
          <w:szCs w:val="20"/>
        </w:rPr>
        <w:t xml:space="preserve">In this study, four curves, where each curve </w:t>
      </w:r>
      <w:r w:rsidR="00BE437A" w:rsidRPr="00C85B33">
        <w:rPr>
          <w:rFonts w:cstheme="minorHAnsi"/>
          <w:sz w:val="20"/>
          <w:szCs w:val="20"/>
        </w:rPr>
        <w:t xml:space="preserve">is </w:t>
      </w:r>
      <w:r w:rsidR="00DC3540" w:rsidRPr="00C85B33">
        <w:rPr>
          <w:rFonts w:cstheme="minorHAnsi"/>
          <w:sz w:val="20"/>
          <w:szCs w:val="20"/>
        </w:rPr>
        <w:t>comprise</w:t>
      </w:r>
      <w:r w:rsidR="00BE437A" w:rsidRPr="00C85B33">
        <w:rPr>
          <w:rFonts w:cstheme="minorHAnsi"/>
          <w:sz w:val="20"/>
          <w:szCs w:val="20"/>
        </w:rPr>
        <w:t>d of the</w:t>
      </w:r>
      <w:r w:rsidR="00DC3540" w:rsidRPr="00C85B33">
        <w:rPr>
          <w:rFonts w:cstheme="minorHAnsi"/>
          <w:sz w:val="20"/>
          <w:szCs w:val="20"/>
        </w:rPr>
        <w:t xml:space="preserve"> mixture of</w:t>
      </w:r>
      <w:r w:rsidR="00BE437A" w:rsidRPr="00C85B33">
        <w:rPr>
          <w:rFonts w:cstheme="minorHAnsi"/>
          <w:sz w:val="20"/>
          <w:szCs w:val="20"/>
        </w:rPr>
        <w:t xml:space="preserve"> Gaussian and Lorentzian, were used to fit the all Raman spectra.</w:t>
      </w:r>
      <w:r w:rsidR="00DC3540" w:rsidRPr="00C85B33">
        <w:rPr>
          <w:rFonts w:cstheme="minorHAnsi"/>
          <w:sz w:val="20"/>
          <w:szCs w:val="20"/>
        </w:rPr>
        <w:t xml:space="preserve"> </w:t>
      </w:r>
      <w:r w:rsidR="00BE437A" w:rsidRPr="00C85B33">
        <w:rPr>
          <w:rFonts w:cstheme="minorHAnsi"/>
          <w:sz w:val="20"/>
          <w:szCs w:val="20"/>
        </w:rPr>
        <w:t>Full-width at Half-Maximum (FWHM) was constrained to obtain the</w:t>
      </w:r>
      <w:r w:rsidR="00A31277" w:rsidRPr="00C85B33">
        <w:rPr>
          <w:rFonts w:cstheme="minorHAnsi"/>
          <w:sz w:val="20"/>
          <w:szCs w:val="20"/>
        </w:rPr>
        <w:t xml:space="preserve"> meaningful results of DLC and transfer layer structures from the curve fitted spectra.</w:t>
      </w:r>
    </w:p>
    <w:p w:rsidR="008C664B" w:rsidRPr="00C85B33" w:rsidRDefault="008C664B" w:rsidP="00C85B33">
      <w:pPr>
        <w:spacing w:line="240" w:lineRule="auto"/>
        <w:ind w:firstLine="426"/>
        <w:rPr>
          <w:rFonts w:cstheme="minorHAnsi"/>
          <w:color w:val="000000"/>
          <w:sz w:val="20"/>
          <w:szCs w:val="20"/>
        </w:rPr>
      </w:pPr>
      <w:r w:rsidRPr="00C85B33">
        <w:rPr>
          <w:rFonts w:cstheme="minorHAnsi"/>
          <w:sz w:val="20"/>
          <w:szCs w:val="20"/>
        </w:rPr>
        <w:t xml:space="preserve">In order to investigate the morphology and phase distribution of tribofilms, </w:t>
      </w:r>
      <w:r w:rsidR="00AA66CF" w:rsidRPr="00C85B33">
        <w:rPr>
          <w:rFonts w:cstheme="minorHAnsi"/>
          <w:sz w:val="20"/>
          <w:szCs w:val="20"/>
        </w:rPr>
        <w:t>AFM analysis</w:t>
      </w:r>
      <w:r w:rsidR="00A67BAE" w:rsidRPr="00C85B33">
        <w:rPr>
          <w:rFonts w:cstheme="minorHAnsi"/>
          <w:sz w:val="20"/>
          <w:szCs w:val="20"/>
        </w:rPr>
        <w:t xml:space="preserve"> was </w:t>
      </w:r>
      <w:r w:rsidRPr="00C85B33">
        <w:rPr>
          <w:rFonts w:cstheme="minorHAnsi"/>
          <w:sz w:val="20"/>
          <w:szCs w:val="20"/>
        </w:rPr>
        <w:t xml:space="preserve">conducted in air and at room temperature using </w:t>
      </w:r>
      <w:r w:rsidRPr="00C85B33">
        <w:rPr>
          <w:rFonts w:cstheme="minorHAnsi"/>
          <w:color w:val="000000"/>
          <w:sz w:val="20"/>
          <w:szCs w:val="20"/>
        </w:rPr>
        <w:t>a commercial Atomic Force Microscope (Dimension Icon from Bruker)</w:t>
      </w:r>
      <w:r w:rsidR="00A67BAE" w:rsidRPr="00C85B33">
        <w:rPr>
          <w:rFonts w:cstheme="minorHAnsi"/>
          <w:sz w:val="20"/>
          <w:szCs w:val="20"/>
        </w:rPr>
        <w:t xml:space="preserve">. </w:t>
      </w:r>
      <w:r w:rsidR="00F835D0" w:rsidRPr="00C85B33">
        <w:rPr>
          <w:rFonts w:cstheme="minorHAnsi"/>
          <w:sz w:val="20"/>
          <w:szCs w:val="20"/>
        </w:rPr>
        <w:t>Scanning was carried out in</w:t>
      </w:r>
      <w:r w:rsidRPr="00C85B33">
        <w:rPr>
          <w:rFonts w:cstheme="minorHAnsi"/>
          <w:color w:val="1F497D"/>
          <w:sz w:val="20"/>
          <w:szCs w:val="20"/>
        </w:rPr>
        <w:t xml:space="preserve"> </w:t>
      </w:r>
      <w:r w:rsidRPr="00C85B33">
        <w:rPr>
          <w:rFonts w:cstheme="minorHAnsi"/>
          <w:sz w:val="20"/>
          <w:szCs w:val="20"/>
        </w:rPr>
        <w:t>peak</w:t>
      </w:r>
      <w:r w:rsidR="00CC36F0">
        <w:rPr>
          <w:rFonts w:cstheme="minorHAnsi"/>
          <w:sz w:val="20"/>
          <w:szCs w:val="20"/>
        </w:rPr>
        <w:t xml:space="preserve"> </w:t>
      </w:r>
      <w:r w:rsidRPr="00C85B33">
        <w:rPr>
          <w:rFonts w:cstheme="minorHAnsi"/>
          <w:sz w:val="20"/>
          <w:szCs w:val="20"/>
        </w:rPr>
        <w:t>force quantitat</w:t>
      </w:r>
      <w:r w:rsidR="00F835D0" w:rsidRPr="00C85B33">
        <w:rPr>
          <w:rFonts w:cstheme="minorHAnsi"/>
          <w:sz w:val="20"/>
          <w:szCs w:val="20"/>
        </w:rPr>
        <w:t>ive nanomechanical mapping (QNM</w:t>
      </w:r>
      <w:r w:rsidRPr="00C85B33">
        <w:rPr>
          <w:rFonts w:cstheme="minorHAnsi"/>
          <w:sz w:val="20"/>
          <w:szCs w:val="20"/>
        </w:rPr>
        <w:t xml:space="preserve">) mode with </w:t>
      </w:r>
      <w:r w:rsidRPr="00C85B33">
        <w:rPr>
          <w:rFonts w:cstheme="minorHAnsi"/>
          <w:color w:val="000000"/>
          <w:sz w:val="20"/>
          <w:szCs w:val="20"/>
        </w:rPr>
        <w:t>silicon tip on nitride</w:t>
      </w:r>
      <w:r w:rsidR="00F835D0" w:rsidRPr="00C85B33">
        <w:rPr>
          <w:rFonts w:cstheme="minorHAnsi"/>
          <w:color w:val="000000"/>
          <w:sz w:val="20"/>
          <w:szCs w:val="20"/>
        </w:rPr>
        <w:t xml:space="preserve"> lever. The Si tip height </w:t>
      </w:r>
      <w:r w:rsidR="00F835D0" w:rsidRPr="00C85B33">
        <w:rPr>
          <w:rFonts w:cstheme="minorHAnsi"/>
          <w:color w:val="000000"/>
          <w:sz w:val="20"/>
          <w:szCs w:val="20"/>
          <w:lang w:eastAsia="ja-JP"/>
        </w:rPr>
        <w:t>was</w:t>
      </w:r>
      <w:r w:rsidRPr="00C85B33">
        <w:rPr>
          <w:rFonts w:cstheme="minorHAnsi"/>
          <w:color w:val="000000"/>
          <w:sz w:val="20"/>
          <w:szCs w:val="20"/>
        </w:rPr>
        <w:t xml:space="preserve"> 5</w:t>
      </w:r>
      <w:r w:rsidR="00F835D0" w:rsidRPr="00C85B33">
        <w:rPr>
          <w:rFonts w:cstheme="minorHAnsi"/>
          <w:color w:val="000000"/>
          <w:sz w:val="20"/>
          <w:szCs w:val="20"/>
          <w:lang w:eastAsia="ja-JP"/>
        </w:rPr>
        <w:t xml:space="preserve"> </w:t>
      </w:r>
      <w:r w:rsidRPr="00C85B33">
        <w:rPr>
          <w:rFonts w:cstheme="minorHAnsi"/>
          <w:color w:val="000000" w:themeColor="text1"/>
          <w:sz w:val="20"/>
          <w:szCs w:val="20"/>
          <w:lang w:eastAsia="ja-JP"/>
        </w:rPr>
        <w:t xml:space="preserve">µm, </w:t>
      </w:r>
      <w:r w:rsidR="00F835D0" w:rsidRPr="00C85B33">
        <w:rPr>
          <w:rFonts w:cstheme="minorHAnsi"/>
          <w:color w:val="000000"/>
          <w:sz w:val="20"/>
          <w:szCs w:val="20"/>
        </w:rPr>
        <w:t xml:space="preserve">tip radius </w:t>
      </w:r>
      <w:r w:rsidR="00F835D0" w:rsidRPr="00C85B33">
        <w:rPr>
          <w:rFonts w:cstheme="minorHAnsi"/>
          <w:color w:val="000000"/>
          <w:sz w:val="20"/>
          <w:szCs w:val="20"/>
          <w:lang w:eastAsia="ja-JP"/>
        </w:rPr>
        <w:t>was</w:t>
      </w:r>
      <w:r w:rsidR="00F835D0" w:rsidRPr="00C85B33">
        <w:rPr>
          <w:rFonts w:cstheme="minorHAnsi"/>
          <w:color w:val="000000"/>
          <w:sz w:val="20"/>
          <w:szCs w:val="20"/>
        </w:rPr>
        <w:t xml:space="preserve"> 2 nm and its</w:t>
      </w:r>
      <w:r w:rsidR="00F835D0" w:rsidRPr="00C85B33">
        <w:rPr>
          <w:rFonts w:cstheme="minorHAnsi"/>
          <w:color w:val="000000"/>
          <w:sz w:val="20"/>
          <w:szCs w:val="20"/>
          <w:lang w:eastAsia="ja-JP"/>
        </w:rPr>
        <w:t xml:space="preserve"> </w:t>
      </w:r>
      <w:r w:rsidR="00F835D0" w:rsidRPr="00C85B33">
        <w:rPr>
          <w:rFonts w:cstheme="minorHAnsi"/>
          <w:color w:val="000000"/>
          <w:sz w:val="20"/>
          <w:szCs w:val="20"/>
        </w:rPr>
        <w:t xml:space="preserve">spring constant </w:t>
      </w:r>
      <w:r w:rsidR="00F835D0" w:rsidRPr="00C85B33">
        <w:rPr>
          <w:rFonts w:cstheme="minorHAnsi"/>
          <w:color w:val="000000"/>
          <w:sz w:val="20"/>
          <w:szCs w:val="20"/>
          <w:lang w:eastAsia="ja-JP"/>
        </w:rPr>
        <w:t>was</w:t>
      </w:r>
      <w:r w:rsidRPr="00C85B33">
        <w:rPr>
          <w:rFonts w:cstheme="minorHAnsi"/>
          <w:color w:val="000000"/>
          <w:sz w:val="20"/>
          <w:szCs w:val="20"/>
        </w:rPr>
        <w:t xml:space="preserve"> 0.4 N/m.</w:t>
      </w:r>
    </w:p>
    <w:p w:rsidR="00F16906" w:rsidRPr="00F16906" w:rsidRDefault="00F16906" w:rsidP="00F16906">
      <w:pPr>
        <w:rPr>
          <w:color w:val="000000"/>
          <w:sz w:val="20"/>
          <w:szCs w:val="20"/>
        </w:rPr>
      </w:pPr>
    </w:p>
    <w:p w:rsidR="00573BDA" w:rsidRDefault="003036D6" w:rsidP="00F16906">
      <w:pPr>
        <w:pStyle w:val="ListParagraph"/>
        <w:numPr>
          <w:ilvl w:val="0"/>
          <w:numId w:val="4"/>
        </w:numPr>
        <w:ind w:left="425" w:hanging="425"/>
        <w:jc w:val="both"/>
        <w:rPr>
          <w:rFonts w:ascii="Times New Roman" w:hAnsi="Times New Roman" w:cs="Times New Roman"/>
          <w:b/>
        </w:rPr>
      </w:pPr>
      <w:r w:rsidRPr="004B35C0">
        <w:rPr>
          <w:rFonts w:ascii="Times New Roman" w:hAnsi="Times New Roman" w:cs="Times New Roman"/>
          <w:b/>
        </w:rPr>
        <w:t>R</w:t>
      </w:r>
      <w:r w:rsidRPr="00AA7B28">
        <w:rPr>
          <w:rFonts w:ascii="Times New Roman" w:hAnsi="Times New Roman" w:cs="Times New Roman"/>
          <w:b/>
        </w:rPr>
        <w:t>esults</w:t>
      </w:r>
    </w:p>
    <w:p w:rsidR="00F16906" w:rsidRPr="00B47C64" w:rsidRDefault="00F16906" w:rsidP="00F16906">
      <w:pPr>
        <w:pStyle w:val="ListParagraph"/>
        <w:ind w:left="0"/>
        <w:jc w:val="both"/>
        <w:rPr>
          <w:rFonts w:ascii="Times New Roman" w:hAnsi="Times New Roman" w:cs="Times New Roman"/>
        </w:rPr>
      </w:pPr>
    </w:p>
    <w:p w:rsidR="004B35C0" w:rsidRPr="009E0A89" w:rsidRDefault="00535FF2" w:rsidP="00F16906">
      <w:pPr>
        <w:pStyle w:val="ListParagraph"/>
        <w:numPr>
          <w:ilvl w:val="1"/>
          <w:numId w:val="4"/>
        </w:numPr>
        <w:spacing w:after="0"/>
        <w:ind w:left="426" w:hanging="426"/>
        <w:jc w:val="both"/>
        <w:rPr>
          <w:rFonts w:ascii="Times New Roman" w:hAnsi="Times New Roman" w:cs="Times New Roman"/>
          <w:sz w:val="20"/>
        </w:rPr>
      </w:pPr>
      <w:r w:rsidRPr="009E0A89">
        <w:rPr>
          <w:rFonts w:ascii="Times New Roman" w:hAnsi="Times New Roman" w:cs="Times New Roman"/>
          <w:sz w:val="20"/>
        </w:rPr>
        <w:t>Friction</w:t>
      </w:r>
      <w:r w:rsidRPr="009E0A89">
        <w:rPr>
          <w:rFonts w:ascii="Times New Roman" w:hAnsi="Times New Roman" w:cs="Times New Roman"/>
          <w:sz w:val="20"/>
          <w:lang w:eastAsia="ja-JP"/>
        </w:rPr>
        <w:t xml:space="preserve">, </w:t>
      </w:r>
      <w:r w:rsidR="00573BDA" w:rsidRPr="009E0A89">
        <w:rPr>
          <w:rFonts w:ascii="Times New Roman" w:hAnsi="Times New Roman" w:cs="Times New Roman"/>
          <w:sz w:val="20"/>
        </w:rPr>
        <w:t>wear</w:t>
      </w:r>
      <w:r w:rsidRPr="009E0A89">
        <w:rPr>
          <w:rFonts w:ascii="Times New Roman" w:hAnsi="Times New Roman" w:cs="Times New Roman"/>
          <w:sz w:val="20"/>
          <w:lang w:eastAsia="ja-JP"/>
        </w:rPr>
        <w:t xml:space="preserve"> and coating durability</w:t>
      </w:r>
    </w:p>
    <w:p w:rsidR="00573BDA" w:rsidRPr="009E0A89" w:rsidRDefault="00573BDA" w:rsidP="009E0A89">
      <w:pPr>
        <w:pStyle w:val="ListParagraph"/>
        <w:ind w:left="0"/>
        <w:jc w:val="both"/>
        <w:rPr>
          <w:rFonts w:ascii="Times New Roman" w:hAnsi="Times New Roman" w:cs="Times New Roman"/>
          <w:sz w:val="20"/>
        </w:rPr>
      </w:pPr>
    </w:p>
    <w:p w:rsidR="007A565D" w:rsidRDefault="00F56BE3" w:rsidP="00DD0A33">
      <w:pPr>
        <w:spacing w:after="0"/>
        <w:ind w:firstLine="386"/>
        <w:jc w:val="both"/>
        <w:rPr>
          <w:rFonts w:ascii="Times New Roman" w:hAnsi="Times New Roman"/>
          <w:sz w:val="20"/>
          <w:szCs w:val="20"/>
          <w:lang w:eastAsia="ja-JP"/>
        </w:rPr>
      </w:pPr>
      <w:r w:rsidRPr="00C85B33">
        <w:rPr>
          <w:rFonts w:ascii="Times New Roman" w:hAnsi="Times New Roman" w:cs="Times New Roman"/>
          <w:sz w:val="20"/>
          <w:szCs w:val="20"/>
          <w:lang w:eastAsia="ja-JP"/>
        </w:rPr>
        <w:t>Representative f</w:t>
      </w:r>
      <w:r w:rsidR="00257EAF" w:rsidRPr="00C85B33">
        <w:rPr>
          <w:rFonts w:ascii="Times New Roman" w:hAnsi="Times New Roman" w:cs="Times New Roman"/>
          <w:sz w:val="20"/>
          <w:szCs w:val="20"/>
        </w:rPr>
        <w:t xml:space="preserve">riction coefficients </w:t>
      </w:r>
      <w:r w:rsidR="00573BDA" w:rsidRPr="00C85B33">
        <w:rPr>
          <w:rFonts w:ascii="Times New Roman" w:hAnsi="Times New Roman" w:cs="Times New Roman"/>
          <w:sz w:val="20"/>
          <w:szCs w:val="20"/>
        </w:rPr>
        <w:t xml:space="preserve">as a function of time </w:t>
      </w:r>
      <w:r w:rsidR="00257EAF" w:rsidRPr="00C85B33">
        <w:rPr>
          <w:rFonts w:ascii="Times New Roman" w:hAnsi="Times New Roman" w:cs="Times New Roman"/>
          <w:sz w:val="20"/>
          <w:szCs w:val="20"/>
        </w:rPr>
        <w:t>and tribo</w:t>
      </w:r>
      <w:r w:rsidR="00691B78" w:rsidRPr="00C85B33">
        <w:rPr>
          <w:rFonts w:ascii="Times New Roman" w:hAnsi="Times New Roman" w:cs="Times New Roman"/>
          <w:sz w:val="20"/>
          <w:szCs w:val="20"/>
          <w:lang w:eastAsia="ja-JP"/>
        </w:rPr>
        <w:t>c</w:t>
      </w:r>
      <w:r w:rsidR="00257EAF" w:rsidRPr="00C85B33">
        <w:rPr>
          <w:rFonts w:ascii="Times New Roman" w:hAnsi="Times New Roman" w:cs="Times New Roman"/>
          <w:sz w:val="20"/>
          <w:szCs w:val="20"/>
        </w:rPr>
        <w:t xml:space="preserve">ouple </w:t>
      </w:r>
      <w:r w:rsidR="00037136" w:rsidRPr="00C85B33">
        <w:rPr>
          <w:rFonts w:ascii="Times New Roman" w:hAnsi="Times New Roman" w:cs="Times New Roman"/>
          <w:sz w:val="20"/>
          <w:szCs w:val="20"/>
          <w:lang w:eastAsia="ja-JP"/>
        </w:rPr>
        <w:t xml:space="preserve">for </w:t>
      </w:r>
      <w:r w:rsidR="00691B78" w:rsidRPr="00C85B33">
        <w:rPr>
          <w:rFonts w:ascii="Times New Roman" w:hAnsi="Times New Roman" w:cs="Times New Roman"/>
          <w:sz w:val="20"/>
          <w:szCs w:val="20"/>
          <w:lang w:eastAsia="ja-JP"/>
        </w:rPr>
        <w:t xml:space="preserve">Oil A and </w:t>
      </w:r>
      <w:r w:rsidR="00B82B4E">
        <w:rPr>
          <w:rFonts w:ascii="Times New Roman" w:hAnsi="Times New Roman" w:cs="Times New Roman" w:hint="eastAsia"/>
          <w:sz w:val="20"/>
          <w:szCs w:val="20"/>
          <w:lang w:eastAsia="ja-JP"/>
        </w:rPr>
        <w:t xml:space="preserve">Oil </w:t>
      </w:r>
      <w:r w:rsidR="00691B78" w:rsidRPr="00C85B33">
        <w:rPr>
          <w:rFonts w:ascii="Times New Roman" w:hAnsi="Times New Roman" w:cs="Times New Roman"/>
          <w:sz w:val="20"/>
          <w:szCs w:val="20"/>
          <w:lang w:eastAsia="ja-JP"/>
        </w:rPr>
        <w:t>B</w:t>
      </w:r>
      <w:r w:rsidR="00CC36F0">
        <w:rPr>
          <w:rFonts w:ascii="Times New Roman" w:hAnsi="Times New Roman" w:cs="Times New Roman"/>
          <w:sz w:val="20"/>
          <w:szCs w:val="20"/>
          <w:lang w:eastAsia="ja-JP"/>
        </w:rPr>
        <w:t xml:space="preserve"> are shown</w:t>
      </w:r>
      <w:r w:rsidR="00691B78" w:rsidRPr="00C85B33">
        <w:rPr>
          <w:rFonts w:ascii="Times New Roman" w:hAnsi="Times New Roman" w:cs="Times New Roman"/>
          <w:sz w:val="20"/>
          <w:szCs w:val="20"/>
          <w:lang w:eastAsia="ja-JP"/>
        </w:rPr>
        <w:t xml:space="preserve"> </w:t>
      </w:r>
      <w:r w:rsidR="00691B78" w:rsidRPr="00C85B33">
        <w:rPr>
          <w:rFonts w:ascii="Times New Roman" w:hAnsi="Times New Roman" w:cs="Times New Roman"/>
          <w:sz w:val="20"/>
          <w:szCs w:val="20"/>
        </w:rPr>
        <w:t>in Fig. 1</w:t>
      </w:r>
      <w:r w:rsidR="00691B78" w:rsidRPr="00C85B33">
        <w:rPr>
          <w:rFonts w:ascii="Times New Roman" w:hAnsi="Times New Roman" w:cs="Times New Roman"/>
          <w:sz w:val="20"/>
          <w:szCs w:val="20"/>
          <w:lang w:eastAsia="ja-JP"/>
        </w:rPr>
        <w:t>(a) and (b), respectively. Friction values of all tribocouples reach steady-state levels after 1h</w:t>
      </w:r>
      <w:r w:rsidR="00CC36F0">
        <w:rPr>
          <w:rFonts w:ascii="Times New Roman" w:hAnsi="Times New Roman" w:cs="Times New Roman"/>
          <w:sz w:val="20"/>
          <w:szCs w:val="20"/>
          <w:lang w:eastAsia="ja-JP"/>
        </w:rPr>
        <w:t xml:space="preserve"> testing</w:t>
      </w:r>
      <w:r w:rsidR="00691B78" w:rsidRPr="00C85B33">
        <w:rPr>
          <w:rFonts w:ascii="Times New Roman" w:hAnsi="Times New Roman" w:cs="Times New Roman"/>
          <w:sz w:val="20"/>
          <w:szCs w:val="20"/>
          <w:lang w:eastAsia="ja-JP"/>
        </w:rPr>
        <w:t xml:space="preserve">. </w:t>
      </w:r>
      <w:r w:rsidR="00982763">
        <w:rPr>
          <w:rFonts w:ascii="Times New Roman" w:hAnsi="Times New Roman" w:cs="Times New Roman" w:hint="eastAsia"/>
          <w:sz w:val="20"/>
          <w:szCs w:val="20"/>
          <w:lang w:eastAsia="ja-JP"/>
        </w:rPr>
        <w:t>As a whole, f</w:t>
      </w:r>
      <w:r w:rsidR="00D72906">
        <w:rPr>
          <w:rFonts w:ascii="Times New Roman" w:hAnsi="Times New Roman" w:cs="Times New Roman" w:hint="eastAsia"/>
          <w:sz w:val="20"/>
          <w:szCs w:val="20"/>
          <w:lang w:eastAsia="ja-JP"/>
        </w:rPr>
        <w:t>ri</w:t>
      </w:r>
      <w:r w:rsidR="00982763">
        <w:rPr>
          <w:rFonts w:ascii="Times New Roman" w:hAnsi="Times New Roman" w:cs="Times New Roman" w:hint="eastAsia"/>
          <w:sz w:val="20"/>
          <w:szCs w:val="20"/>
          <w:lang w:eastAsia="ja-JP"/>
        </w:rPr>
        <w:t>ct</w:t>
      </w:r>
      <w:r w:rsidR="00D72906">
        <w:rPr>
          <w:rFonts w:ascii="Times New Roman" w:hAnsi="Times New Roman" w:cs="Times New Roman" w:hint="eastAsia"/>
          <w:sz w:val="20"/>
          <w:szCs w:val="20"/>
          <w:lang w:eastAsia="ja-JP"/>
        </w:rPr>
        <w:t>i</w:t>
      </w:r>
      <w:r w:rsidR="00982763">
        <w:rPr>
          <w:rFonts w:ascii="Times New Roman" w:hAnsi="Times New Roman" w:cs="Times New Roman" w:hint="eastAsia"/>
          <w:sz w:val="20"/>
          <w:szCs w:val="20"/>
          <w:lang w:eastAsia="ja-JP"/>
        </w:rPr>
        <w:t>on behaviour for all tribocouples can be distinguished into two groups. One contains Steel/Steel, Steel/B</w:t>
      </w:r>
      <w:r w:rsidR="00982763" w:rsidRPr="00065190">
        <w:rPr>
          <w:rFonts w:ascii="Times New Roman" w:hAnsi="Times New Roman" w:cs="Times New Roman"/>
          <w:sz w:val="20"/>
          <w:szCs w:val="20"/>
          <w:vertAlign w:val="subscript"/>
          <w:lang w:eastAsia="ja-JP"/>
        </w:rPr>
        <w:t>4</w:t>
      </w:r>
      <w:r w:rsidR="00982763">
        <w:rPr>
          <w:rFonts w:ascii="Times New Roman" w:hAnsi="Times New Roman" w:cs="Times New Roman" w:hint="eastAsia"/>
          <w:sz w:val="20"/>
          <w:szCs w:val="20"/>
          <w:lang w:eastAsia="ja-JP"/>
        </w:rPr>
        <w:t xml:space="preserve">C and Steel/WC-DLC where the friction coefficients gradually decrease </w:t>
      </w:r>
      <w:r w:rsidR="007C2457">
        <w:rPr>
          <w:rFonts w:ascii="Times New Roman" w:hAnsi="Times New Roman" w:cs="Times New Roman"/>
          <w:sz w:val="20"/>
          <w:szCs w:val="20"/>
          <w:lang w:eastAsia="ja-JP"/>
        </w:rPr>
        <w:t>with rubbing</w:t>
      </w:r>
      <w:r w:rsidR="00982763">
        <w:rPr>
          <w:rFonts w:ascii="Times New Roman" w:hAnsi="Times New Roman" w:cs="Times New Roman" w:hint="eastAsia"/>
          <w:sz w:val="20"/>
          <w:szCs w:val="20"/>
          <w:lang w:eastAsia="ja-JP"/>
        </w:rPr>
        <w:t xml:space="preserve"> and reach steady-state after about 60 min for both Oil</w:t>
      </w:r>
      <w:r w:rsidR="007C2457">
        <w:rPr>
          <w:rFonts w:ascii="Times New Roman" w:hAnsi="Times New Roman" w:cs="Times New Roman"/>
          <w:sz w:val="20"/>
          <w:szCs w:val="20"/>
          <w:lang w:eastAsia="ja-JP"/>
        </w:rPr>
        <w:t>s</w:t>
      </w:r>
      <w:r w:rsidR="00982763">
        <w:rPr>
          <w:rFonts w:ascii="Times New Roman" w:hAnsi="Times New Roman" w:cs="Times New Roman" w:hint="eastAsia"/>
          <w:sz w:val="20"/>
          <w:szCs w:val="20"/>
          <w:lang w:eastAsia="ja-JP"/>
        </w:rPr>
        <w:t xml:space="preserve"> A and B. The other is Steel/H-DLC where the friction coefficients in both Oil A and </w:t>
      </w:r>
      <w:r w:rsidR="00B82B4E">
        <w:rPr>
          <w:rFonts w:ascii="Times New Roman" w:hAnsi="Times New Roman" w:cs="Times New Roman" w:hint="eastAsia"/>
          <w:sz w:val="20"/>
          <w:szCs w:val="20"/>
          <w:lang w:eastAsia="ja-JP"/>
        </w:rPr>
        <w:t xml:space="preserve">Oil </w:t>
      </w:r>
      <w:r w:rsidR="00982763">
        <w:rPr>
          <w:rFonts w:ascii="Times New Roman" w:hAnsi="Times New Roman" w:cs="Times New Roman" w:hint="eastAsia"/>
          <w:sz w:val="20"/>
          <w:szCs w:val="20"/>
          <w:lang w:eastAsia="ja-JP"/>
        </w:rPr>
        <w:t xml:space="preserve">B show </w:t>
      </w:r>
      <w:r w:rsidR="00982763">
        <w:rPr>
          <w:rFonts w:ascii="Times New Roman" w:hAnsi="Times New Roman" w:cs="Times New Roman"/>
          <w:sz w:val="20"/>
          <w:szCs w:val="20"/>
          <w:lang w:eastAsia="ja-JP"/>
        </w:rPr>
        <w:t>significant</w:t>
      </w:r>
      <w:r w:rsidR="00982763">
        <w:rPr>
          <w:rFonts w:ascii="Times New Roman" w:hAnsi="Times New Roman" w:cs="Times New Roman" w:hint="eastAsia"/>
          <w:sz w:val="20"/>
          <w:szCs w:val="20"/>
          <w:lang w:eastAsia="ja-JP"/>
        </w:rPr>
        <w:t xml:space="preserve"> </w:t>
      </w:r>
      <w:r w:rsidR="00982763">
        <w:rPr>
          <w:rFonts w:ascii="Times New Roman" w:hAnsi="Times New Roman" w:cs="Times New Roman"/>
          <w:sz w:val="20"/>
          <w:szCs w:val="20"/>
          <w:lang w:eastAsia="ja-JP"/>
        </w:rPr>
        <w:t>reductions</w:t>
      </w:r>
      <w:r w:rsidR="00982763">
        <w:rPr>
          <w:rFonts w:ascii="Times New Roman" w:hAnsi="Times New Roman" w:cs="Times New Roman" w:hint="eastAsia"/>
          <w:sz w:val="20"/>
          <w:szCs w:val="20"/>
          <w:lang w:eastAsia="ja-JP"/>
        </w:rPr>
        <w:t xml:space="preserve"> in the first 5 to 10 min, then gradually go up and finally have steady-state values. </w:t>
      </w:r>
      <w:r w:rsidR="00B245F6" w:rsidRPr="00C85B33">
        <w:rPr>
          <w:rFonts w:ascii="Times New Roman" w:hAnsi="Times New Roman" w:cs="Times New Roman"/>
          <w:sz w:val="20"/>
          <w:szCs w:val="20"/>
          <w:lang w:eastAsia="ja-JP"/>
        </w:rPr>
        <w:t>Fig. 2 presents the average of friction coefficients for the last 1h</w:t>
      </w:r>
      <w:r w:rsidR="007C2457">
        <w:rPr>
          <w:rFonts w:ascii="Times New Roman" w:hAnsi="Times New Roman" w:cs="Times New Roman"/>
          <w:sz w:val="20"/>
          <w:szCs w:val="20"/>
          <w:lang w:eastAsia="ja-JP"/>
        </w:rPr>
        <w:t xml:space="preserve"> testing</w:t>
      </w:r>
      <w:r w:rsidR="00B245F6" w:rsidRPr="00C85B33">
        <w:rPr>
          <w:rFonts w:ascii="Times New Roman" w:hAnsi="Times New Roman" w:cs="Times New Roman"/>
          <w:sz w:val="20"/>
          <w:szCs w:val="20"/>
          <w:lang w:eastAsia="ja-JP"/>
        </w:rPr>
        <w:t xml:space="preserve">. </w:t>
      </w:r>
      <w:r w:rsidR="005073F0" w:rsidRPr="00C85B33">
        <w:rPr>
          <w:rFonts w:ascii="Times New Roman" w:hAnsi="Times New Roman" w:cs="Times New Roman"/>
          <w:sz w:val="20"/>
          <w:szCs w:val="20"/>
          <w:lang w:eastAsia="ja-JP"/>
        </w:rPr>
        <w:t xml:space="preserve">For both oils </w:t>
      </w:r>
      <w:r w:rsidR="00795D40">
        <w:rPr>
          <w:rFonts w:ascii="Times New Roman" w:hAnsi="Times New Roman" w:cs="Times New Roman" w:hint="eastAsia"/>
          <w:sz w:val="20"/>
          <w:szCs w:val="20"/>
          <w:lang w:eastAsia="ja-JP"/>
        </w:rPr>
        <w:t xml:space="preserve">the </w:t>
      </w:r>
      <w:r w:rsidR="005073F0" w:rsidRPr="00C85B33">
        <w:rPr>
          <w:rFonts w:ascii="Times New Roman" w:hAnsi="Times New Roman" w:cs="Times New Roman"/>
          <w:sz w:val="20"/>
          <w:szCs w:val="20"/>
          <w:lang w:eastAsia="ja-JP"/>
        </w:rPr>
        <w:t>Steel/H-DLC system offer</w:t>
      </w:r>
      <w:r w:rsidR="007C2457">
        <w:rPr>
          <w:rFonts w:ascii="Times New Roman" w:hAnsi="Times New Roman" w:cs="Times New Roman"/>
          <w:sz w:val="20"/>
          <w:szCs w:val="20"/>
          <w:lang w:eastAsia="ja-JP"/>
        </w:rPr>
        <w:t>s</w:t>
      </w:r>
      <w:r w:rsidR="005073F0" w:rsidRPr="00C85B33">
        <w:rPr>
          <w:rFonts w:ascii="Times New Roman" w:hAnsi="Times New Roman" w:cs="Times New Roman"/>
          <w:sz w:val="20"/>
          <w:szCs w:val="20"/>
          <w:lang w:eastAsia="ja-JP"/>
        </w:rPr>
        <w:t xml:space="preserve"> low friction. </w:t>
      </w:r>
      <w:r w:rsidRPr="00C85B33">
        <w:rPr>
          <w:rFonts w:ascii="Times New Roman" w:hAnsi="Times New Roman" w:cs="Times New Roman"/>
          <w:sz w:val="20"/>
          <w:szCs w:val="20"/>
          <w:lang w:eastAsia="ja-JP"/>
        </w:rPr>
        <w:t>Friction values</w:t>
      </w:r>
      <w:r w:rsidR="005073F0" w:rsidRPr="00C85B33">
        <w:rPr>
          <w:rFonts w:ascii="Times New Roman" w:hAnsi="Times New Roman" w:cs="Times New Roman"/>
          <w:sz w:val="20"/>
          <w:szCs w:val="20"/>
          <w:lang w:eastAsia="ja-JP"/>
        </w:rPr>
        <w:t xml:space="preserve"> of Steel/</w:t>
      </w:r>
      <w:r w:rsidR="00587410" w:rsidRPr="00C85B33">
        <w:rPr>
          <w:rFonts w:ascii="Times New Roman" w:hAnsi="Times New Roman" w:cs="Times New Roman"/>
          <w:sz w:val="20"/>
          <w:szCs w:val="20"/>
          <w:lang w:eastAsia="ja-JP"/>
        </w:rPr>
        <w:t>B</w:t>
      </w:r>
      <w:r w:rsidR="00587410" w:rsidRPr="00C85B33">
        <w:rPr>
          <w:rFonts w:ascii="Times New Roman" w:hAnsi="Times New Roman" w:cs="Times New Roman"/>
          <w:sz w:val="20"/>
          <w:szCs w:val="20"/>
          <w:vertAlign w:val="subscript"/>
          <w:lang w:eastAsia="ja-JP"/>
        </w:rPr>
        <w:t>4</w:t>
      </w:r>
      <w:r w:rsidR="00587410" w:rsidRPr="00C85B33">
        <w:rPr>
          <w:rFonts w:ascii="Times New Roman" w:hAnsi="Times New Roman" w:cs="Times New Roman"/>
          <w:sz w:val="20"/>
          <w:szCs w:val="20"/>
          <w:lang w:eastAsia="ja-JP"/>
        </w:rPr>
        <w:t>C</w:t>
      </w:r>
      <w:r w:rsidR="005073F0" w:rsidRPr="00C85B33">
        <w:rPr>
          <w:rFonts w:ascii="Times New Roman" w:hAnsi="Times New Roman" w:cs="Times New Roman"/>
          <w:sz w:val="20"/>
          <w:szCs w:val="20"/>
          <w:lang w:eastAsia="ja-JP"/>
        </w:rPr>
        <w:t xml:space="preserve"> </w:t>
      </w:r>
      <w:r w:rsidR="00587410" w:rsidRPr="00C85B33">
        <w:rPr>
          <w:rFonts w:ascii="Times New Roman" w:hAnsi="Times New Roman" w:cs="Times New Roman"/>
          <w:sz w:val="20"/>
          <w:szCs w:val="20"/>
          <w:lang w:eastAsia="ja-JP"/>
        </w:rPr>
        <w:t xml:space="preserve">and Steel/WC-DLC </w:t>
      </w:r>
      <w:r w:rsidR="005073F0" w:rsidRPr="00C85B33">
        <w:rPr>
          <w:rFonts w:ascii="Times New Roman" w:hAnsi="Times New Roman" w:cs="Times New Roman"/>
          <w:sz w:val="20"/>
          <w:szCs w:val="20"/>
          <w:lang w:eastAsia="ja-JP"/>
        </w:rPr>
        <w:t>systems, however, show the dependence on oil</w:t>
      </w:r>
      <w:r w:rsidRPr="00C85B33">
        <w:rPr>
          <w:rFonts w:ascii="Times New Roman" w:hAnsi="Times New Roman" w:cs="Times New Roman"/>
          <w:sz w:val="20"/>
          <w:szCs w:val="20"/>
          <w:lang w:eastAsia="ja-JP"/>
        </w:rPr>
        <w:t>s</w:t>
      </w:r>
      <w:r w:rsidR="005073F0" w:rsidRPr="00C85B33">
        <w:rPr>
          <w:rFonts w:ascii="Times New Roman" w:hAnsi="Times New Roman" w:cs="Times New Roman"/>
          <w:sz w:val="20"/>
          <w:szCs w:val="20"/>
          <w:lang w:eastAsia="ja-JP"/>
        </w:rPr>
        <w:t xml:space="preserve">. In comparison with Steel/Steel systems, </w:t>
      </w:r>
      <w:r w:rsidR="00795D40">
        <w:rPr>
          <w:rFonts w:ascii="Times New Roman" w:hAnsi="Times New Roman" w:cs="Times New Roman" w:hint="eastAsia"/>
          <w:sz w:val="20"/>
          <w:szCs w:val="20"/>
          <w:lang w:eastAsia="ja-JP"/>
        </w:rPr>
        <w:t xml:space="preserve">the </w:t>
      </w:r>
      <w:r w:rsidR="00587410" w:rsidRPr="00C85B33">
        <w:rPr>
          <w:rFonts w:ascii="Times New Roman" w:hAnsi="Times New Roman" w:cs="Times New Roman"/>
          <w:sz w:val="20"/>
          <w:szCs w:val="20"/>
          <w:lang w:eastAsia="ja-JP"/>
        </w:rPr>
        <w:t>Steel/B</w:t>
      </w:r>
      <w:r w:rsidR="00587410" w:rsidRPr="00C85B33">
        <w:rPr>
          <w:rFonts w:ascii="Times New Roman" w:hAnsi="Times New Roman" w:cs="Times New Roman"/>
          <w:sz w:val="20"/>
          <w:szCs w:val="20"/>
          <w:vertAlign w:val="subscript"/>
          <w:lang w:eastAsia="ja-JP"/>
        </w:rPr>
        <w:t>4</w:t>
      </w:r>
      <w:r w:rsidR="00587410" w:rsidRPr="00C85B33">
        <w:rPr>
          <w:rFonts w:ascii="Times New Roman" w:hAnsi="Times New Roman" w:cs="Times New Roman"/>
          <w:sz w:val="20"/>
          <w:szCs w:val="20"/>
          <w:lang w:eastAsia="ja-JP"/>
        </w:rPr>
        <w:t xml:space="preserve">C system </w:t>
      </w:r>
      <w:r w:rsidR="005073F0" w:rsidRPr="00C85B33">
        <w:rPr>
          <w:rFonts w:ascii="Times New Roman" w:hAnsi="Times New Roman" w:cs="Times New Roman"/>
          <w:sz w:val="20"/>
          <w:szCs w:val="20"/>
          <w:lang w:eastAsia="ja-JP"/>
        </w:rPr>
        <w:t>give</w:t>
      </w:r>
      <w:r w:rsidR="0005080D" w:rsidRPr="00C85B33">
        <w:rPr>
          <w:rFonts w:ascii="Times New Roman" w:hAnsi="Times New Roman" w:cs="Times New Roman" w:hint="eastAsia"/>
          <w:sz w:val="20"/>
          <w:szCs w:val="20"/>
          <w:lang w:eastAsia="ja-JP"/>
        </w:rPr>
        <w:t>s</w:t>
      </w:r>
      <w:r w:rsidR="005073F0" w:rsidRPr="00C85B33">
        <w:rPr>
          <w:rFonts w:ascii="Times New Roman" w:hAnsi="Times New Roman" w:cs="Times New Roman"/>
          <w:sz w:val="20"/>
          <w:szCs w:val="20"/>
          <w:lang w:eastAsia="ja-JP"/>
        </w:rPr>
        <w:t xml:space="preserve"> </w:t>
      </w:r>
      <w:r w:rsidR="0005080D" w:rsidRPr="00C85B33">
        <w:rPr>
          <w:rFonts w:ascii="Times New Roman" w:hAnsi="Times New Roman" w:cs="Times New Roman" w:hint="eastAsia"/>
          <w:sz w:val="20"/>
          <w:szCs w:val="20"/>
          <w:lang w:eastAsia="ja-JP"/>
        </w:rPr>
        <w:t>similar friction performance</w:t>
      </w:r>
      <w:r w:rsidRPr="00C85B33">
        <w:rPr>
          <w:rFonts w:ascii="Times New Roman" w:hAnsi="Times New Roman" w:cs="Times New Roman"/>
          <w:sz w:val="20"/>
          <w:szCs w:val="20"/>
          <w:lang w:eastAsia="ja-JP"/>
        </w:rPr>
        <w:t xml:space="preserve">, whereas </w:t>
      </w:r>
      <w:r w:rsidR="00795D40">
        <w:rPr>
          <w:rFonts w:ascii="Times New Roman" w:hAnsi="Times New Roman" w:cs="Times New Roman" w:hint="eastAsia"/>
          <w:sz w:val="20"/>
          <w:szCs w:val="20"/>
          <w:lang w:eastAsia="ja-JP"/>
        </w:rPr>
        <w:t xml:space="preserve">the </w:t>
      </w:r>
      <w:r w:rsidR="00587410" w:rsidRPr="00C85B33">
        <w:rPr>
          <w:rFonts w:ascii="Times New Roman" w:hAnsi="Times New Roman" w:cs="Times New Roman"/>
          <w:sz w:val="20"/>
          <w:szCs w:val="20"/>
          <w:lang w:eastAsia="ja-JP"/>
        </w:rPr>
        <w:t xml:space="preserve">Steel/WC-DLC </w:t>
      </w:r>
      <w:r w:rsidR="007A210C" w:rsidRPr="00C85B33">
        <w:rPr>
          <w:rFonts w:ascii="Times New Roman" w:hAnsi="Times New Roman" w:cs="Times New Roman"/>
          <w:sz w:val="20"/>
          <w:szCs w:val="20"/>
          <w:lang w:eastAsia="ja-JP"/>
        </w:rPr>
        <w:t>couple provide</w:t>
      </w:r>
      <w:r w:rsidR="00872C93">
        <w:rPr>
          <w:rFonts w:ascii="Times New Roman" w:hAnsi="Times New Roman" w:cs="Times New Roman" w:hint="eastAsia"/>
          <w:sz w:val="20"/>
          <w:szCs w:val="20"/>
          <w:lang w:eastAsia="ja-JP"/>
        </w:rPr>
        <w:t>s</w:t>
      </w:r>
      <w:r w:rsidR="007A210C" w:rsidRPr="00C85B33">
        <w:rPr>
          <w:rFonts w:ascii="Times New Roman" w:hAnsi="Times New Roman" w:cs="Times New Roman"/>
          <w:sz w:val="20"/>
          <w:szCs w:val="20"/>
          <w:lang w:eastAsia="ja-JP"/>
        </w:rPr>
        <w:t xml:space="preserve"> </w:t>
      </w:r>
      <w:r w:rsidR="00881594" w:rsidRPr="00C85B33">
        <w:rPr>
          <w:rFonts w:ascii="Times New Roman" w:hAnsi="Times New Roman" w:cs="Times New Roman"/>
          <w:sz w:val="20"/>
          <w:szCs w:val="20"/>
          <w:lang w:eastAsia="ja-JP"/>
        </w:rPr>
        <w:t>low</w:t>
      </w:r>
      <w:r w:rsidR="0005080D" w:rsidRPr="00C85B33">
        <w:rPr>
          <w:rFonts w:ascii="Times New Roman" w:hAnsi="Times New Roman" w:cs="Times New Roman" w:hint="eastAsia"/>
          <w:sz w:val="20"/>
          <w:szCs w:val="20"/>
          <w:lang w:eastAsia="ja-JP"/>
        </w:rPr>
        <w:t>er</w:t>
      </w:r>
      <w:r w:rsidR="00881594" w:rsidRPr="00C85B33">
        <w:rPr>
          <w:rFonts w:ascii="Times New Roman" w:hAnsi="Times New Roman" w:cs="Times New Roman"/>
          <w:sz w:val="20"/>
          <w:szCs w:val="20"/>
          <w:lang w:eastAsia="ja-JP"/>
        </w:rPr>
        <w:t xml:space="preserve"> friction with Oil B.</w:t>
      </w:r>
      <w:r w:rsidR="007A565D">
        <w:rPr>
          <w:rFonts w:ascii="Times New Roman" w:hAnsi="Times New Roman" w:hint="eastAsia"/>
          <w:lang w:eastAsia="ja-JP"/>
        </w:rPr>
        <w:t xml:space="preserve"> </w:t>
      </w:r>
      <w:r w:rsidR="00D01F12">
        <w:rPr>
          <w:rFonts w:ascii="Times New Roman" w:hAnsi="Times New Roman" w:hint="eastAsia"/>
          <w:lang w:eastAsia="ja-JP"/>
        </w:rPr>
        <w:t xml:space="preserve">For </w:t>
      </w:r>
      <w:r w:rsidR="00693480">
        <w:rPr>
          <w:rFonts w:ascii="Times New Roman" w:hAnsi="Times New Roman" w:hint="eastAsia"/>
          <w:lang w:eastAsia="ja-JP"/>
        </w:rPr>
        <w:t>any</w:t>
      </w:r>
      <w:r w:rsidR="00795D40">
        <w:rPr>
          <w:rFonts w:ascii="Times New Roman" w:hAnsi="Times New Roman" w:hint="eastAsia"/>
          <w:lang w:eastAsia="ja-JP"/>
        </w:rPr>
        <w:t xml:space="preserve"> </w:t>
      </w:r>
      <w:r w:rsidR="00D01F12">
        <w:rPr>
          <w:rFonts w:ascii="Times New Roman" w:hAnsi="Times New Roman" w:hint="eastAsia"/>
          <w:lang w:eastAsia="ja-JP"/>
        </w:rPr>
        <w:t xml:space="preserve">disc </w:t>
      </w:r>
      <w:r w:rsidR="00D01F12">
        <w:rPr>
          <w:rFonts w:ascii="Times New Roman" w:hAnsi="Times New Roman"/>
          <w:lang w:eastAsia="ja-JP"/>
        </w:rPr>
        <w:t>material</w:t>
      </w:r>
      <w:r w:rsidR="00693480">
        <w:rPr>
          <w:rFonts w:ascii="Times New Roman" w:hAnsi="Times New Roman" w:hint="eastAsia"/>
          <w:lang w:eastAsia="ja-JP"/>
        </w:rPr>
        <w:t>s</w:t>
      </w:r>
      <w:r w:rsidR="00195FF9">
        <w:rPr>
          <w:rFonts w:ascii="Times New Roman" w:hAnsi="Times New Roman" w:hint="eastAsia"/>
          <w:lang w:eastAsia="ja-JP"/>
        </w:rPr>
        <w:t xml:space="preserve"> </w:t>
      </w:r>
      <w:r w:rsidR="00436A43" w:rsidRPr="00DD0A33">
        <w:rPr>
          <w:rFonts w:ascii="Times New Roman" w:hAnsi="Times New Roman"/>
          <w:sz w:val="20"/>
          <w:szCs w:val="20"/>
        </w:rPr>
        <w:t xml:space="preserve">there is the difference in the initial surface roughness </w:t>
      </w:r>
      <w:r w:rsidR="00D01F12">
        <w:rPr>
          <w:rFonts w:ascii="Times New Roman" w:hAnsi="Times New Roman" w:hint="eastAsia"/>
          <w:sz w:val="20"/>
          <w:szCs w:val="20"/>
          <w:lang w:eastAsia="ja-JP"/>
        </w:rPr>
        <w:t xml:space="preserve">as shown in </w:t>
      </w:r>
      <w:r w:rsidR="00D01F12" w:rsidRPr="00693480">
        <w:rPr>
          <w:rFonts w:ascii="Times New Roman" w:hAnsi="Times New Roman"/>
          <w:sz w:val="20"/>
          <w:szCs w:val="20"/>
          <w:lang w:eastAsia="ja-JP"/>
        </w:rPr>
        <w:fldChar w:fldCharType="begin"/>
      </w:r>
      <w:r w:rsidR="00D01F12" w:rsidRPr="00195FF9">
        <w:rPr>
          <w:rFonts w:ascii="Times New Roman" w:hAnsi="Times New Roman"/>
          <w:sz w:val="20"/>
          <w:szCs w:val="20"/>
          <w:lang w:eastAsia="ja-JP"/>
        </w:rPr>
        <w:instrText xml:space="preserve"> REF _Ref393212970 \h </w:instrText>
      </w:r>
      <w:r w:rsidR="00D01F12" w:rsidRPr="00DD0A33">
        <w:rPr>
          <w:rFonts w:ascii="Times New Roman" w:hAnsi="Times New Roman"/>
          <w:sz w:val="20"/>
          <w:szCs w:val="20"/>
          <w:lang w:eastAsia="ja-JP"/>
        </w:rPr>
        <w:instrText xml:space="preserve"> \* MERGEFORMAT </w:instrText>
      </w:r>
      <w:r w:rsidR="00D01F12" w:rsidRPr="00693480">
        <w:rPr>
          <w:rFonts w:ascii="Times New Roman" w:hAnsi="Times New Roman"/>
          <w:sz w:val="20"/>
          <w:szCs w:val="20"/>
          <w:lang w:eastAsia="ja-JP"/>
        </w:rPr>
      </w:r>
      <w:r w:rsidR="00D01F12" w:rsidRPr="00693480">
        <w:rPr>
          <w:rFonts w:ascii="Times New Roman" w:hAnsi="Times New Roman"/>
          <w:sz w:val="20"/>
          <w:szCs w:val="20"/>
          <w:lang w:eastAsia="ja-JP"/>
        </w:rPr>
        <w:fldChar w:fldCharType="separate"/>
      </w:r>
      <w:r w:rsidR="00D01F12" w:rsidRPr="00DD0A33">
        <w:rPr>
          <w:rFonts w:ascii="Times New Roman" w:hAnsi="Times New Roman" w:cs="Times New Roman"/>
          <w:sz w:val="20"/>
          <w:szCs w:val="21"/>
        </w:rPr>
        <w:t xml:space="preserve">Table </w:t>
      </w:r>
      <w:r w:rsidR="00D01F12" w:rsidRPr="00DD0A33">
        <w:rPr>
          <w:rFonts w:ascii="Times New Roman" w:hAnsi="Times New Roman" w:cs="Times New Roman"/>
          <w:noProof/>
          <w:sz w:val="20"/>
          <w:szCs w:val="21"/>
        </w:rPr>
        <w:t>1</w:t>
      </w:r>
      <w:r w:rsidR="00D01F12" w:rsidRPr="00693480">
        <w:rPr>
          <w:rFonts w:ascii="Times New Roman" w:hAnsi="Times New Roman"/>
          <w:sz w:val="20"/>
          <w:szCs w:val="20"/>
          <w:lang w:eastAsia="ja-JP"/>
        </w:rPr>
        <w:fldChar w:fldCharType="end"/>
      </w:r>
      <w:r w:rsidR="00436A43" w:rsidRPr="00DD0A33">
        <w:rPr>
          <w:rFonts w:ascii="Times New Roman" w:hAnsi="Times New Roman"/>
          <w:sz w:val="20"/>
          <w:szCs w:val="20"/>
        </w:rPr>
        <w:t xml:space="preserve">. It may affect </w:t>
      </w:r>
      <w:r w:rsidR="00436A43" w:rsidRPr="00DD0A33">
        <w:rPr>
          <w:rFonts w:ascii="Times New Roman" w:hAnsi="Times New Roman"/>
          <w:sz w:val="20"/>
          <w:szCs w:val="20"/>
        </w:rPr>
        <w:lastRenderedPageBreak/>
        <w:t>the</w:t>
      </w:r>
      <w:r w:rsidR="00693480">
        <w:rPr>
          <w:rFonts w:ascii="Times New Roman" w:hAnsi="Times New Roman" w:hint="eastAsia"/>
          <w:sz w:val="20"/>
          <w:szCs w:val="20"/>
          <w:lang w:eastAsia="ja-JP"/>
        </w:rPr>
        <w:t xml:space="preserve"> lowering of </w:t>
      </w:r>
      <w:r w:rsidR="00436A43" w:rsidRPr="00DD0A33">
        <w:rPr>
          <w:rFonts w:ascii="Times New Roman" w:hAnsi="Times New Roman"/>
          <w:sz w:val="20"/>
          <w:szCs w:val="20"/>
        </w:rPr>
        <w:t>friction coefficient. However, the authors believe that interaction of additives with coating surfaces and the formation of carbon transfer layer are more e</w:t>
      </w:r>
      <w:r w:rsidR="00436A43" w:rsidRPr="00436A43">
        <w:rPr>
          <w:rFonts w:ascii="Times New Roman" w:hAnsi="Times New Roman"/>
          <w:sz w:val="20"/>
          <w:szCs w:val="20"/>
        </w:rPr>
        <w:t>ffective for friction reduction</w:t>
      </w:r>
      <w:r w:rsidR="00436A43">
        <w:rPr>
          <w:rFonts w:ascii="Times New Roman" w:hAnsi="Times New Roman" w:hint="eastAsia"/>
          <w:sz w:val="20"/>
          <w:szCs w:val="20"/>
          <w:lang w:eastAsia="ja-JP"/>
        </w:rPr>
        <w:t xml:space="preserve">. The details are discussed at section </w:t>
      </w:r>
      <w:r w:rsidR="00436A43">
        <w:rPr>
          <w:rFonts w:ascii="Times New Roman" w:hAnsi="Times New Roman"/>
          <w:sz w:val="20"/>
          <w:szCs w:val="20"/>
          <w:lang w:eastAsia="ja-JP"/>
        </w:rPr>
        <w:fldChar w:fldCharType="begin"/>
      </w:r>
      <w:r w:rsidR="00436A43">
        <w:rPr>
          <w:rFonts w:ascii="Times New Roman" w:hAnsi="Times New Roman"/>
          <w:sz w:val="20"/>
          <w:szCs w:val="20"/>
          <w:lang w:eastAsia="ja-JP"/>
        </w:rPr>
        <w:instrText xml:space="preserve"> </w:instrText>
      </w:r>
      <w:r w:rsidR="00436A43">
        <w:rPr>
          <w:rFonts w:ascii="Times New Roman" w:hAnsi="Times New Roman" w:hint="eastAsia"/>
          <w:sz w:val="20"/>
          <w:szCs w:val="20"/>
          <w:lang w:eastAsia="ja-JP"/>
        </w:rPr>
        <w:instrText>REF _Ref411857040 \r \h</w:instrText>
      </w:r>
      <w:r w:rsidR="00436A43">
        <w:rPr>
          <w:rFonts w:ascii="Times New Roman" w:hAnsi="Times New Roman"/>
          <w:sz w:val="20"/>
          <w:szCs w:val="20"/>
          <w:lang w:eastAsia="ja-JP"/>
        </w:rPr>
        <w:instrText xml:space="preserve"> </w:instrText>
      </w:r>
      <w:r w:rsidR="00CD6FBC">
        <w:rPr>
          <w:rFonts w:ascii="Times New Roman" w:hAnsi="Times New Roman"/>
          <w:sz w:val="20"/>
          <w:szCs w:val="20"/>
          <w:lang w:eastAsia="ja-JP"/>
        </w:rPr>
        <w:instrText xml:space="preserve"> \* MERGEFORMAT </w:instrText>
      </w:r>
      <w:r w:rsidR="00436A43">
        <w:rPr>
          <w:rFonts w:ascii="Times New Roman" w:hAnsi="Times New Roman"/>
          <w:sz w:val="20"/>
          <w:szCs w:val="20"/>
          <w:lang w:eastAsia="ja-JP"/>
        </w:rPr>
      </w:r>
      <w:r w:rsidR="00436A43">
        <w:rPr>
          <w:rFonts w:ascii="Times New Roman" w:hAnsi="Times New Roman"/>
          <w:sz w:val="20"/>
          <w:szCs w:val="20"/>
          <w:lang w:eastAsia="ja-JP"/>
        </w:rPr>
        <w:fldChar w:fldCharType="separate"/>
      </w:r>
      <w:r w:rsidR="00436A43">
        <w:rPr>
          <w:rFonts w:ascii="Times New Roman" w:hAnsi="Times New Roman"/>
          <w:sz w:val="20"/>
          <w:szCs w:val="20"/>
          <w:lang w:eastAsia="ja-JP"/>
        </w:rPr>
        <w:t>4.2</w:t>
      </w:r>
      <w:r w:rsidR="00436A43">
        <w:rPr>
          <w:rFonts w:ascii="Times New Roman" w:hAnsi="Times New Roman"/>
          <w:sz w:val="20"/>
          <w:szCs w:val="20"/>
          <w:lang w:eastAsia="ja-JP"/>
        </w:rPr>
        <w:fldChar w:fldCharType="end"/>
      </w:r>
      <w:r w:rsidR="00436A43">
        <w:rPr>
          <w:rFonts w:ascii="Times New Roman" w:hAnsi="Times New Roman" w:hint="eastAsia"/>
          <w:sz w:val="20"/>
          <w:szCs w:val="20"/>
          <w:lang w:eastAsia="ja-JP"/>
        </w:rPr>
        <w:t>.</w:t>
      </w:r>
    </w:p>
    <w:p w:rsidR="007A565D" w:rsidRPr="00C85B33" w:rsidRDefault="008A158A" w:rsidP="00DD0A33">
      <w:pPr>
        <w:spacing w:after="0"/>
        <w:jc w:val="both"/>
        <w:rPr>
          <w:rFonts w:ascii="Times New Roman" w:hAnsi="Times New Roman" w:cs="Times New Roman"/>
          <w:sz w:val="20"/>
          <w:szCs w:val="20"/>
          <w:lang w:eastAsia="ja-JP"/>
        </w:rPr>
      </w:pPr>
      <w:r w:rsidRPr="00C85B33">
        <w:rPr>
          <w:rFonts w:ascii="Times New Roman" w:hAnsi="Times New Roman" w:cs="Times New Roman"/>
          <w:sz w:val="20"/>
          <w:szCs w:val="20"/>
          <w:lang w:eastAsia="ja-JP"/>
        </w:rPr>
        <w:t xml:space="preserve">Specific wear rates of </w:t>
      </w:r>
      <w:r w:rsidR="00F56BE3" w:rsidRPr="00C85B33">
        <w:rPr>
          <w:rFonts w:ascii="Times New Roman" w:hAnsi="Times New Roman" w:cs="Times New Roman"/>
          <w:sz w:val="20"/>
          <w:szCs w:val="20"/>
          <w:lang w:eastAsia="ja-JP"/>
        </w:rPr>
        <w:t xml:space="preserve">ball samples are shown in </w:t>
      </w:r>
      <w:r w:rsidR="0025282D" w:rsidRPr="00C85B33">
        <w:rPr>
          <w:rFonts w:ascii="Times New Roman" w:hAnsi="Times New Roman" w:cs="Times New Roman"/>
          <w:color w:val="0070C0"/>
          <w:sz w:val="20"/>
          <w:szCs w:val="20"/>
          <w:lang w:eastAsia="ja-JP"/>
        </w:rPr>
        <w:fldChar w:fldCharType="begin"/>
      </w:r>
      <w:r w:rsidR="0025282D" w:rsidRPr="00C85B33">
        <w:rPr>
          <w:rFonts w:ascii="Times New Roman" w:hAnsi="Times New Roman" w:cs="Times New Roman"/>
          <w:sz w:val="20"/>
          <w:szCs w:val="20"/>
          <w:lang w:eastAsia="ja-JP"/>
        </w:rPr>
        <w:instrText xml:space="preserve"> REF _Ref395542693 \h </w:instrText>
      </w:r>
      <w:r w:rsidR="008F1685" w:rsidRPr="00C85B33">
        <w:rPr>
          <w:rFonts w:ascii="Times New Roman" w:hAnsi="Times New Roman" w:cs="Times New Roman"/>
          <w:color w:val="0070C0"/>
          <w:sz w:val="20"/>
          <w:szCs w:val="20"/>
          <w:lang w:eastAsia="ja-JP"/>
        </w:rPr>
        <w:instrText xml:space="preserve"> \* MERGEFORMAT </w:instrText>
      </w:r>
      <w:r w:rsidR="0025282D" w:rsidRPr="00C85B33">
        <w:rPr>
          <w:rFonts w:ascii="Times New Roman" w:hAnsi="Times New Roman" w:cs="Times New Roman"/>
          <w:color w:val="0070C0"/>
          <w:sz w:val="20"/>
          <w:szCs w:val="20"/>
          <w:lang w:eastAsia="ja-JP"/>
        </w:rPr>
      </w:r>
      <w:r w:rsidR="0025282D" w:rsidRPr="00C85B33">
        <w:rPr>
          <w:rFonts w:ascii="Times New Roman" w:hAnsi="Times New Roman" w:cs="Times New Roman"/>
          <w:color w:val="0070C0"/>
          <w:sz w:val="20"/>
          <w:szCs w:val="20"/>
          <w:lang w:eastAsia="ja-JP"/>
        </w:rPr>
        <w:fldChar w:fldCharType="separate"/>
      </w:r>
      <w:r w:rsidR="00296FEB" w:rsidRPr="00C85B33">
        <w:rPr>
          <w:rFonts w:ascii="Times New Roman" w:hAnsi="Times New Roman" w:cs="Times New Roman"/>
          <w:sz w:val="20"/>
          <w:szCs w:val="20"/>
        </w:rPr>
        <w:t xml:space="preserve">Fig. </w:t>
      </w:r>
      <w:r w:rsidR="00296FEB" w:rsidRPr="00C85B33">
        <w:rPr>
          <w:rFonts w:ascii="Times New Roman" w:hAnsi="Times New Roman" w:cs="Times New Roman"/>
          <w:noProof/>
          <w:sz w:val="20"/>
          <w:szCs w:val="20"/>
        </w:rPr>
        <w:t>3</w:t>
      </w:r>
      <w:r w:rsidR="0025282D" w:rsidRPr="00C85B33">
        <w:rPr>
          <w:rFonts w:ascii="Times New Roman" w:hAnsi="Times New Roman" w:cs="Times New Roman"/>
          <w:color w:val="0070C0"/>
          <w:sz w:val="20"/>
          <w:szCs w:val="20"/>
          <w:lang w:eastAsia="ja-JP"/>
        </w:rPr>
        <w:fldChar w:fldCharType="end"/>
      </w:r>
      <w:r w:rsidR="00F56BE3" w:rsidRPr="00C85B33">
        <w:rPr>
          <w:rFonts w:ascii="Times New Roman" w:hAnsi="Times New Roman" w:cs="Times New Roman"/>
          <w:sz w:val="20"/>
          <w:szCs w:val="20"/>
          <w:lang w:eastAsia="ja-JP"/>
        </w:rPr>
        <w:t>. Oil A give</w:t>
      </w:r>
      <w:r w:rsidR="003A5C9C" w:rsidRPr="00C85B33">
        <w:rPr>
          <w:rFonts w:ascii="Times New Roman" w:hAnsi="Times New Roman" w:cs="Times New Roman"/>
          <w:sz w:val="20"/>
          <w:szCs w:val="20"/>
          <w:lang w:eastAsia="ja-JP"/>
        </w:rPr>
        <w:t>s</w:t>
      </w:r>
      <w:r w:rsidR="00F56BE3" w:rsidRPr="00C85B33">
        <w:rPr>
          <w:rFonts w:ascii="Times New Roman" w:hAnsi="Times New Roman" w:cs="Times New Roman"/>
          <w:sz w:val="20"/>
          <w:szCs w:val="20"/>
          <w:lang w:eastAsia="ja-JP"/>
        </w:rPr>
        <w:t xml:space="preserve"> the same </w:t>
      </w:r>
      <w:r w:rsidRPr="00C85B33">
        <w:rPr>
          <w:rFonts w:ascii="Times New Roman" w:hAnsi="Times New Roman" w:cs="Times New Roman"/>
          <w:sz w:val="20"/>
          <w:szCs w:val="20"/>
          <w:lang w:eastAsia="ja-JP"/>
        </w:rPr>
        <w:t>level (10</w:t>
      </w:r>
      <w:r w:rsidRPr="00C85B33">
        <w:rPr>
          <w:rFonts w:ascii="Times New Roman" w:hAnsi="Times New Roman" w:cs="Times New Roman"/>
          <w:sz w:val="20"/>
          <w:szCs w:val="20"/>
          <w:vertAlign w:val="superscript"/>
          <w:lang w:eastAsia="ja-JP"/>
        </w:rPr>
        <w:t>-17</w:t>
      </w:r>
      <w:r w:rsidRPr="00C85B33">
        <w:rPr>
          <w:rFonts w:ascii="Times New Roman" w:hAnsi="Times New Roman" w:cs="Times New Roman"/>
          <w:sz w:val="20"/>
          <w:szCs w:val="20"/>
          <w:lang w:eastAsia="ja-JP"/>
        </w:rPr>
        <w:t>-10</w:t>
      </w:r>
      <w:r w:rsidRPr="00C85B33">
        <w:rPr>
          <w:rFonts w:ascii="Times New Roman" w:hAnsi="Times New Roman" w:cs="Times New Roman"/>
          <w:sz w:val="20"/>
          <w:szCs w:val="20"/>
          <w:vertAlign w:val="superscript"/>
          <w:lang w:eastAsia="ja-JP"/>
        </w:rPr>
        <w:t>-16</w:t>
      </w:r>
      <w:r w:rsidRPr="00C85B33">
        <w:rPr>
          <w:rFonts w:ascii="Times New Roman" w:hAnsi="Times New Roman" w:cs="Times New Roman"/>
          <w:sz w:val="20"/>
          <w:szCs w:val="20"/>
          <w:lang w:eastAsia="ja-JP"/>
        </w:rPr>
        <w:t>m</w:t>
      </w:r>
      <w:r w:rsidRPr="00C85B33">
        <w:rPr>
          <w:rFonts w:ascii="Times New Roman" w:hAnsi="Times New Roman" w:cs="Times New Roman"/>
          <w:sz w:val="20"/>
          <w:szCs w:val="20"/>
          <w:vertAlign w:val="superscript"/>
          <w:lang w:eastAsia="ja-JP"/>
        </w:rPr>
        <w:t>3</w:t>
      </w:r>
      <w:r w:rsidRPr="00C85B33">
        <w:rPr>
          <w:rFonts w:ascii="Times New Roman" w:hAnsi="Times New Roman" w:cs="Times New Roman"/>
          <w:sz w:val="20"/>
          <w:szCs w:val="20"/>
          <w:lang w:eastAsia="ja-JP"/>
        </w:rPr>
        <w:t>/Nm)</w:t>
      </w:r>
      <w:r w:rsidR="00F56BE3" w:rsidRPr="00C85B33">
        <w:rPr>
          <w:rFonts w:ascii="Times New Roman" w:hAnsi="Times New Roman" w:cs="Times New Roman"/>
          <w:sz w:val="20"/>
          <w:szCs w:val="20"/>
          <w:lang w:eastAsia="ja-JP"/>
        </w:rPr>
        <w:t xml:space="preserve"> </w:t>
      </w:r>
      <w:r w:rsidRPr="00C85B33">
        <w:rPr>
          <w:rFonts w:ascii="Times New Roman" w:hAnsi="Times New Roman" w:cs="Times New Roman"/>
          <w:sz w:val="20"/>
          <w:szCs w:val="20"/>
          <w:lang w:eastAsia="ja-JP"/>
        </w:rPr>
        <w:t xml:space="preserve">of the </w:t>
      </w:r>
      <w:r w:rsidR="00F56BE3" w:rsidRPr="00C85B33">
        <w:rPr>
          <w:rFonts w:ascii="Times New Roman" w:hAnsi="Times New Roman" w:cs="Times New Roman"/>
          <w:sz w:val="20"/>
          <w:szCs w:val="20"/>
          <w:lang w:eastAsia="ja-JP"/>
        </w:rPr>
        <w:t>wear rates between Steel/steel s</w:t>
      </w:r>
      <w:r w:rsidRPr="00C85B33">
        <w:rPr>
          <w:rFonts w:ascii="Times New Roman" w:hAnsi="Times New Roman" w:cs="Times New Roman"/>
          <w:sz w:val="20"/>
          <w:szCs w:val="20"/>
          <w:lang w:eastAsia="ja-JP"/>
        </w:rPr>
        <w:t>ystem and Steel/Coating systems compared to Oil B.</w:t>
      </w:r>
      <w:r w:rsidR="00881594" w:rsidRPr="001A5C03">
        <w:rPr>
          <w:rFonts w:ascii="Times New Roman" w:hAnsi="Times New Roman" w:cs="Times New Roman"/>
          <w:sz w:val="20"/>
          <w:szCs w:val="20"/>
          <w:lang w:eastAsia="ja-JP"/>
        </w:rPr>
        <w:t xml:space="preserve"> </w:t>
      </w:r>
      <w:r w:rsidR="004703E9">
        <w:rPr>
          <w:rFonts w:ascii="Times New Roman" w:hAnsi="Times New Roman" w:hint="eastAsia"/>
          <w:sz w:val="20"/>
          <w:lang w:eastAsia="ja-JP"/>
        </w:rPr>
        <w:t>T</w:t>
      </w:r>
      <w:r w:rsidR="00CC2B8F" w:rsidRPr="00DD0A33">
        <w:rPr>
          <w:rFonts w:ascii="Times New Roman" w:hAnsi="Times New Roman"/>
          <w:sz w:val="20"/>
        </w:rPr>
        <w:t>he level of specific wear rates is categorized in the severe wear condition or the transition regime between mild and severe wear conditions under boundary lubrication regime. Calculated lambda ratios of all material couples using the viscosities of Oil A and Oil B were within 0.10 and 0.50 in this study, indicating that all the tests were performed in severe or moderate boundary lubrication when considered the severity definition of boundary lubrication by Roshan et al</w:t>
      </w:r>
      <w:r w:rsidR="001A5C03">
        <w:rPr>
          <w:rFonts w:ascii="Times New Roman" w:hAnsi="Times New Roman" w:hint="eastAsia"/>
          <w:sz w:val="20"/>
          <w:lang w:eastAsia="ja-JP"/>
        </w:rPr>
        <w:t>.</w:t>
      </w:r>
      <w:r w:rsidR="00CC2B8F" w:rsidRPr="00DD0A33">
        <w:rPr>
          <w:rFonts w:ascii="Times New Roman" w:hAnsi="Times New Roman"/>
          <w:sz w:val="20"/>
        </w:rPr>
        <w:t xml:space="preserve"> </w:t>
      </w:r>
      <w:r w:rsidR="002C5D11">
        <w:rPr>
          <w:rFonts w:ascii="Times New Roman" w:hAnsi="Times New Roman" w:hint="eastAsia"/>
          <w:sz w:val="20"/>
          <w:lang w:eastAsia="ja-JP"/>
        </w:rPr>
        <w:t>[35]</w:t>
      </w:r>
      <w:r w:rsidR="00CC2B8F" w:rsidRPr="00DD0A33">
        <w:rPr>
          <w:rFonts w:ascii="Times New Roman" w:hAnsi="Times New Roman"/>
          <w:sz w:val="20"/>
        </w:rPr>
        <w:t>.</w:t>
      </w:r>
      <w:r w:rsidR="00CC2B8F" w:rsidRPr="00DD0A33">
        <w:rPr>
          <w:rFonts w:ascii="Times New Roman" w:hAnsi="Times New Roman"/>
          <w:sz w:val="20"/>
          <w:lang w:eastAsia="ja-JP"/>
        </w:rPr>
        <w:t xml:space="preserve"> </w:t>
      </w:r>
      <w:r w:rsidRPr="00C85B33">
        <w:rPr>
          <w:rFonts w:ascii="Times New Roman" w:hAnsi="Times New Roman" w:cs="Times New Roman"/>
          <w:sz w:val="20"/>
          <w:szCs w:val="20"/>
          <w:lang w:eastAsia="ja-JP"/>
        </w:rPr>
        <w:t>For Oil A t</w:t>
      </w:r>
      <w:r w:rsidR="00881594" w:rsidRPr="00C85B33">
        <w:rPr>
          <w:rFonts w:ascii="Times New Roman" w:hAnsi="Times New Roman" w:cs="Times New Roman"/>
          <w:sz w:val="20"/>
          <w:szCs w:val="20"/>
          <w:lang w:eastAsia="ja-JP"/>
        </w:rPr>
        <w:t xml:space="preserve">he wear rate of </w:t>
      </w:r>
      <w:r w:rsidRPr="00C85B33">
        <w:rPr>
          <w:rFonts w:ascii="Times New Roman" w:hAnsi="Times New Roman" w:cs="Times New Roman"/>
          <w:sz w:val="20"/>
          <w:szCs w:val="20"/>
          <w:lang w:eastAsia="ja-JP"/>
        </w:rPr>
        <w:t xml:space="preserve">the </w:t>
      </w:r>
      <w:r w:rsidR="00881594" w:rsidRPr="00C85B33">
        <w:rPr>
          <w:rFonts w:ascii="Times New Roman" w:hAnsi="Times New Roman" w:cs="Times New Roman"/>
          <w:sz w:val="20"/>
          <w:szCs w:val="20"/>
          <w:lang w:eastAsia="ja-JP"/>
        </w:rPr>
        <w:t>ball</w:t>
      </w:r>
      <w:r w:rsidR="001262E8" w:rsidRPr="00C85B33">
        <w:rPr>
          <w:rFonts w:ascii="Times New Roman" w:hAnsi="Times New Roman" w:cs="Times New Roman"/>
          <w:sz w:val="20"/>
          <w:szCs w:val="20"/>
          <w:lang w:eastAsia="ja-JP"/>
        </w:rPr>
        <w:t xml:space="preserve"> rubbing against</w:t>
      </w:r>
      <w:r w:rsidR="00881594" w:rsidRPr="00C85B33">
        <w:rPr>
          <w:rFonts w:ascii="Times New Roman" w:hAnsi="Times New Roman" w:cs="Times New Roman"/>
          <w:sz w:val="20"/>
          <w:szCs w:val="20"/>
          <w:lang w:eastAsia="ja-JP"/>
        </w:rPr>
        <w:t xml:space="preserve"> WC-DLC is</w:t>
      </w:r>
      <w:r w:rsidR="001262E8" w:rsidRPr="00C85B33">
        <w:rPr>
          <w:rFonts w:ascii="Times New Roman" w:hAnsi="Times New Roman" w:cs="Times New Roman"/>
          <w:sz w:val="20"/>
          <w:szCs w:val="20"/>
          <w:lang w:eastAsia="ja-JP"/>
        </w:rPr>
        <w:t xml:space="preserve"> higher than that of steel disc</w:t>
      </w:r>
      <w:r w:rsidR="00881594" w:rsidRPr="00C85B33">
        <w:rPr>
          <w:rFonts w:ascii="Times New Roman" w:hAnsi="Times New Roman" w:cs="Times New Roman"/>
          <w:sz w:val="20"/>
          <w:szCs w:val="20"/>
          <w:lang w:eastAsia="ja-JP"/>
        </w:rPr>
        <w:t>. This result is in agreement with previous report by Podgornik et al.</w:t>
      </w:r>
      <w:r w:rsidR="001A5C03">
        <w:rPr>
          <w:rFonts w:ascii="Times New Roman" w:hAnsi="Times New Roman" w:cs="Times New Roman" w:hint="eastAsia"/>
          <w:sz w:val="20"/>
          <w:szCs w:val="20"/>
          <w:lang w:eastAsia="ja-JP"/>
        </w:rPr>
        <w:t xml:space="preserve"> </w:t>
      </w:r>
      <w:r w:rsidR="002C5D11">
        <w:rPr>
          <w:rFonts w:ascii="Times New Roman" w:hAnsi="Times New Roman" w:cs="Times New Roman" w:hint="eastAsia"/>
          <w:sz w:val="20"/>
          <w:szCs w:val="20"/>
          <w:lang w:eastAsia="ja-JP"/>
        </w:rPr>
        <w:t>[10]</w:t>
      </w:r>
      <w:r w:rsidR="0025282D" w:rsidRPr="00C85B33">
        <w:rPr>
          <w:rFonts w:ascii="Times New Roman" w:hAnsi="Times New Roman" w:cs="Times New Roman"/>
          <w:sz w:val="20"/>
          <w:szCs w:val="20"/>
          <w:lang w:eastAsia="ja-JP"/>
        </w:rPr>
        <w:t xml:space="preserve">. </w:t>
      </w:r>
      <w:r w:rsidRPr="00C85B33">
        <w:rPr>
          <w:rFonts w:ascii="Times New Roman" w:hAnsi="Times New Roman" w:cs="Times New Roman"/>
          <w:sz w:val="20"/>
          <w:szCs w:val="20"/>
          <w:lang w:eastAsia="ja-JP"/>
        </w:rPr>
        <w:t>On the other hand,</w:t>
      </w:r>
      <w:r w:rsidR="001262E8" w:rsidRPr="00C85B33">
        <w:rPr>
          <w:rFonts w:ascii="Times New Roman" w:hAnsi="Times New Roman" w:cs="Times New Roman"/>
          <w:sz w:val="20"/>
          <w:szCs w:val="20"/>
          <w:lang w:eastAsia="ja-JP"/>
        </w:rPr>
        <w:t xml:space="preserve"> the wear rate of the ball in contact with H-DLC decreases.</w:t>
      </w:r>
      <w:r w:rsidRPr="00C85B33">
        <w:rPr>
          <w:rFonts w:ascii="Times New Roman" w:hAnsi="Times New Roman" w:cs="Times New Roman"/>
          <w:sz w:val="20"/>
          <w:szCs w:val="20"/>
          <w:lang w:eastAsia="ja-JP"/>
        </w:rPr>
        <w:t xml:space="preserve"> For </w:t>
      </w:r>
      <w:r w:rsidR="009B289C" w:rsidRPr="00C85B33">
        <w:rPr>
          <w:rFonts w:ascii="Times New Roman" w:hAnsi="Times New Roman" w:cs="Times New Roman"/>
          <w:sz w:val="20"/>
          <w:szCs w:val="20"/>
          <w:lang w:eastAsia="ja-JP"/>
        </w:rPr>
        <w:t xml:space="preserve">in contact with </w:t>
      </w:r>
      <w:r w:rsidRPr="00C85B33">
        <w:rPr>
          <w:rFonts w:ascii="Times New Roman" w:hAnsi="Times New Roman" w:cs="Times New Roman"/>
          <w:sz w:val="20"/>
          <w:szCs w:val="20"/>
          <w:lang w:eastAsia="ja-JP"/>
        </w:rPr>
        <w:t>B</w:t>
      </w:r>
      <w:r w:rsidRPr="00C85B33">
        <w:rPr>
          <w:rFonts w:ascii="Times New Roman" w:hAnsi="Times New Roman" w:cs="Times New Roman"/>
          <w:sz w:val="20"/>
          <w:szCs w:val="20"/>
          <w:vertAlign w:val="subscript"/>
          <w:lang w:eastAsia="ja-JP"/>
        </w:rPr>
        <w:t>4</w:t>
      </w:r>
      <w:r w:rsidRPr="00C85B33">
        <w:rPr>
          <w:rFonts w:ascii="Times New Roman" w:hAnsi="Times New Roman" w:cs="Times New Roman"/>
          <w:sz w:val="20"/>
          <w:szCs w:val="20"/>
          <w:lang w:eastAsia="ja-JP"/>
        </w:rPr>
        <w:t>C the w</w:t>
      </w:r>
      <w:r w:rsidR="003A5C9C" w:rsidRPr="00C85B33">
        <w:rPr>
          <w:rFonts w:ascii="Times New Roman" w:hAnsi="Times New Roman" w:cs="Times New Roman"/>
          <w:sz w:val="20"/>
          <w:szCs w:val="20"/>
          <w:lang w:eastAsia="ja-JP"/>
        </w:rPr>
        <w:t>ear</w:t>
      </w:r>
      <w:r w:rsidRPr="00C85B33">
        <w:rPr>
          <w:rFonts w:ascii="Times New Roman" w:hAnsi="Times New Roman" w:cs="Times New Roman"/>
          <w:sz w:val="20"/>
          <w:szCs w:val="20"/>
          <w:lang w:eastAsia="ja-JP"/>
        </w:rPr>
        <w:t xml:space="preserve"> rate of the ball is nearly the same as that of the Steel/Steel system.</w:t>
      </w:r>
      <w:r w:rsidR="001262E8" w:rsidRPr="00C85B33">
        <w:rPr>
          <w:rFonts w:ascii="Times New Roman" w:hAnsi="Times New Roman" w:cs="Times New Roman"/>
          <w:sz w:val="20"/>
          <w:szCs w:val="20"/>
          <w:lang w:eastAsia="ja-JP"/>
        </w:rPr>
        <w:t xml:space="preserve"> In </w:t>
      </w:r>
      <w:r w:rsidR="00AE1D1F">
        <w:rPr>
          <w:rFonts w:ascii="Times New Roman" w:hAnsi="Times New Roman" w:cs="Times New Roman" w:hint="eastAsia"/>
          <w:sz w:val="20"/>
          <w:szCs w:val="20"/>
          <w:lang w:eastAsia="ja-JP"/>
        </w:rPr>
        <w:t xml:space="preserve">the </w:t>
      </w:r>
      <w:r w:rsidR="001262E8" w:rsidRPr="00C85B33">
        <w:rPr>
          <w:rFonts w:ascii="Times New Roman" w:hAnsi="Times New Roman" w:cs="Times New Roman"/>
          <w:sz w:val="20"/>
          <w:szCs w:val="20"/>
          <w:lang w:eastAsia="ja-JP"/>
        </w:rPr>
        <w:t>case of Oil B, steel/steel couple give</w:t>
      </w:r>
      <w:r w:rsidR="007C2457">
        <w:rPr>
          <w:rFonts w:ascii="Times New Roman" w:hAnsi="Times New Roman" w:cs="Times New Roman"/>
          <w:sz w:val="20"/>
          <w:szCs w:val="20"/>
          <w:lang w:eastAsia="ja-JP"/>
        </w:rPr>
        <w:t>s</w:t>
      </w:r>
      <w:r w:rsidR="001262E8" w:rsidRPr="00C85B33">
        <w:rPr>
          <w:rFonts w:ascii="Times New Roman" w:hAnsi="Times New Roman" w:cs="Times New Roman"/>
          <w:sz w:val="20"/>
          <w:szCs w:val="20"/>
          <w:lang w:eastAsia="ja-JP"/>
        </w:rPr>
        <w:t xml:space="preserve"> </w:t>
      </w:r>
      <w:r w:rsidR="00D90340" w:rsidRPr="00C85B33">
        <w:rPr>
          <w:rFonts w:ascii="Times New Roman" w:hAnsi="Times New Roman" w:cs="Times New Roman"/>
          <w:sz w:val="20"/>
          <w:szCs w:val="20"/>
          <w:lang w:eastAsia="ja-JP"/>
        </w:rPr>
        <w:t xml:space="preserve">a </w:t>
      </w:r>
      <w:r w:rsidR="001262E8" w:rsidRPr="00C85B33">
        <w:rPr>
          <w:rFonts w:ascii="Times New Roman" w:hAnsi="Times New Roman" w:cs="Times New Roman"/>
          <w:sz w:val="20"/>
          <w:szCs w:val="20"/>
          <w:lang w:eastAsia="ja-JP"/>
        </w:rPr>
        <w:t xml:space="preserve">significant lower wear rate than </w:t>
      </w:r>
      <w:r w:rsidR="003A5C9C" w:rsidRPr="00C85B33">
        <w:rPr>
          <w:rFonts w:ascii="Times New Roman" w:hAnsi="Times New Roman" w:cs="Times New Roman"/>
          <w:sz w:val="20"/>
          <w:szCs w:val="20"/>
          <w:lang w:eastAsia="ja-JP"/>
        </w:rPr>
        <w:t>S</w:t>
      </w:r>
      <w:r w:rsidR="001262E8" w:rsidRPr="00C85B33">
        <w:rPr>
          <w:rFonts w:ascii="Times New Roman" w:hAnsi="Times New Roman" w:cs="Times New Roman"/>
          <w:sz w:val="20"/>
          <w:szCs w:val="20"/>
          <w:lang w:eastAsia="ja-JP"/>
        </w:rPr>
        <w:t>teel/</w:t>
      </w:r>
      <w:r w:rsidR="003A5C9C" w:rsidRPr="00C85B33">
        <w:rPr>
          <w:rFonts w:ascii="Times New Roman" w:hAnsi="Times New Roman" w:cs="Times New Roman"/>
          <w:sz w:val="20"/>
          <w:szCs w:val="20"/>
          <w:lang w:eastAsia="ja-JP"/>
        </w:rPr>
        <w:t>C</w:t>
      </w:r>
      <w:r w:rsidR="001262E8" w:rsidRPr="00C85B33">
        <w:rPr>
          <w:rFonts w:ascii="Times New Roman" w:hAnsi="Times New Roman" w:cs="Times New Roman"/>
          <w:sz w:val="20"/>
          <w:szCs w:val="20"/>
          <w:lang w:eastAsia="ja-JP"/>
        </w:rPr>
        <w:t>oating couples.</w:t>
      </w:r>
      <w:r w:rsidR="00D90340" w:rsidRPr="00C85B33">
        <w:rPr>
          <w:rFonts w:ascii="Times New Roman" w:hAnsi="Times New Roman" w:cs="Times New Roman"/>
          <w:sz w:val="20"/>
          <w:szCs w:val="20"/>
          <w:lang w:eastAsia="ja-JP"/>
        </w:rPr>
        <w:t xml:space="preserve"> </w:t>
      </w:r>
      <w:r w:rsidR="009A0941" w:rsidRPr="00C85B33">
        <w:rPr>
          <w:rFonts w:ascii="Times New Roman" w:hAnsi="Times New Roman" w:cs="Times New Roman"/>
          <w:sz w:val="20"/>
          <w:szCs w:val="20"/>
          <w:lang w:eastAsia="ja-JP"/>
        </w:rPr>
        <w:t xml:space="preserve">In Steel/Coating systems, </w:t>
      </w:r>
      <w:r w:rsidR="009B289C" w:rsidRPr="00C85B33">
        <w:rPr>
          <w:rFonts w:ascii="Times New Roman" w:hAnsi="Times New Roman" w:cs="Times New Roman"/>
          <w:sz w:val="20"/>
          <w:szCs w:val="20"/>
          <w:lang w:eastAsia="ja-JP"/>
        </w:rPr>
        <w:t>H-DLC has</w:t>
      </w:r>
      <w:r w:rsidR="009A0941" w:rsidRPr="00C85B33">
        <w:rPr>
          <w:rFonts w:ascii="Times New Roman" w:hAnsi="Times New Roman" w:cs="Times New Roman"/>
          <w:sz w:val="20"/>
          <w:szCs w:val="20"/>
          <w:lang w:eastAsia="ja-JP"/>
        </w:rPr>
        <w:t xml:space="preserve"> </w:t>
      </w:r>
      <w:r w:rsidR="00872C93">
        <w:rPr>
          <w:rFonts w:ascii="Times New Roman" w:hAnsi="Times New Roman" w:cs="Times New Roman" w:hint="eastAsia"/>
          <w:sz w:val="20"/>
          <w:szCs w:val="20"/>
          <w:lang w:eastAsia="ja-JP"/>
        </w:rPr>
        <w:t xml:space="preserve">the </w:t>
      </w:r>
      <w:r w:rsidR="007C2457" w:rsidRPr="00C85B33">
        <w:rPr>
          <w:rFonts w:ascii="Times New Roman" w:hAnsi="Times New Roman" w:cs="Times New Roman"/>
          <w:sz w:val="20"/>
          <w:szCs w:val="20"/>
          <w:lang w:eastAsia="ja-JP"/>
        </w:rPr>
        <w:t>lowe</w:t>
      </w:r>
      <w:r w:rsidR="007C2457">
        <w:rPr>
          <w:rFonts w:ascii="Times New Roman" w:hAnsi="Times New Roman" w:cs="Times New Roman"/>
          <w:sz w:val="20"/>
          <w:szCs w:val="20"/>
          <w:lang w:eastAsia="ja-JP"/>
        </w:rPr>
        <w:t>st</w:t>
      </w:r>
      <w:r w:rsidR="007C2457" w:rsidRPr="00C85B33">
        <w:rPr>
          <w:rFonts w:ascii="Times New Roman" w:hAnsi="Times New Roman" w:cs="Times New Roman"/>
          <w:sz w:val="20"/>
          <w:szCs w:val="20"/>
          <w:lang w:eastAsia="ja-JP"/>
        </w:rPr>
        <w:t xml:space="preserve"> </w:t>
      </w:r>
      <w:r w:rsidR="009A0941" w:rsidRPr="00C85B33">
        <w:rPr>
          <w:rFonts w:ascii="Times New Roman" w:hAnsi="Times New Roman" w:cs="Times New Roman"/>
          <w:sz w:val="20"/>
          <w:szCs w:val="20"/>
          <w:lang w:eastAsia="ja-JP"/>
        </w:rPr>
        <w:t xml:space="preserve">wear rate, followed by WC-DLC. </w:t>
      </w:r>
      <w:r w:rsidR="008D4320" w:rsidRPr="00C85B33">
        <w:rPr>
          <w:rFonts w:ascii="Times New Roman" w:hAnsi="Times New Roman" w:cs="Times New Roman"/>
          <w:sz w:val="20"/>
          <w:szCs w:val="20"/>
          <w:lang w:eastAsia="ja-JP"/>
        </w:rPr>
        <w:t>As shown in</w:t>
      </w:r>
      <w:r w:rsidR="0025282D" w:rsidRPr="00C85B33">
        <w:rPr>
          <w:rFonts w:ascii="Times New Roman" w:hAnsi="Times New Roman" w:cs="Times New Roman"/>
          <w:sz w:val="20"/>
          <w:szCs w:val="20"/>
          <w:lang w:eastAsia="ja-JP"/>
        </w:rPr>
        <w:t xml:space="preserve"> </w:t>
      </w:r>
      <w:r w:rsidR="0025282D" w:rsidRPr="00C85B33">
        <w:rPr>
          <w:rFonts w:ascii="Times New Roman" w:hAnsi="Times New Roman" w:cs="Times New Roman"/>
          <w:sz w:val="20"/>
          <w:szCs w:val="20"/>
          <w:lang w:eastAsia="ja-JP"/>
        </w:rPr>
        <w:fldChar w:fldCharType="begin"/>
      </w:r>
      <w:r w:rsidR="0025282D" w:rsidRPr="00C85B33">
        <w:rPr>
          <w:rFonts w:ascii="Times New Roman" w:hAnsi="Times New Roman" w:cs="Times New Roman"/>
          <w:sz w:val="20"/>
          <w:szCs w:val="20"/>
          <w:lang w:eastAsia="ja-JP"/>
        </w:rPr>
        <w:instrText xml:space="preserve"> REF _Ref395542703 \h </w:instrText>
      </w:r>
      <w:r w:rsidR="008F1685" w:rsidRPr="00C85B33">
        <w:rPr>
          <w:rFonts w:ascii="Times New Roman" w:hAnsi="Times New Roman" w:cs="Times New Roman"/>
          <w:sz w:val="20"/>
          <w:szCs w:val="20"/>
          <w:lang w:eastAsia="ja-JP"/>
        </w:rPr>
        <w:instrText xml:space="preserve"> \* MERGEFORMAT </w:instrText>
      </w:r>
      <w:r w:rsidR="0025282D" w:rsidRPr="00C85B33">
        <w:rPr>
          <w:rFonts w:ascii="Times New Roman" w:hAnsi="Times New Roman" w:cs="Times New Roman"/>
          <w:sz w:val="20"/>
          <w:szCs w:val="20"/>
          <w:lang w:eastAsia="ja-JP"/>
        </w:rPr>
      </w:r>
      <w:r w:rsidR="0025282D" w:rsidRPr="00C85B33">
        <w:rPr>
          <w:rFonts w:ascii="Times New Roman" w:hAnsi="Times New Roman" w:cs="Times New Roman"/>
          <w:sz w:val="20"/>
          <w:szCs w:val="20"/>
          <w:lang w:eastAsia="ja-JP"/>
        </w:rPr>
        <w:fldChar w:fldCharType="separate"/>
      </w:r>
      <w:r w:rsidR="00296FEB" w:rsidRPr="00C85B33">
        <w:rPr>
          <w:rFonts w:ascii="Times New Roman" w:hAnsi="Times New Roman" w:cs="Times New Roman"/>
          <w:sz w:val="20"/>
          <w:szCs w:val="20"/>
        </w:rPr>
        <w:t xml:space="preserve">Fig. </w:t>
      </w:r>
      <w:r w:rsidR="00296FEB" w:rsidRPr="00C85B33">
        <w:rPr>
          <w:rFonts w:ascii="Times New Roman" w:hAnsi="Times New Roman" w:cs="Times New Roman"/>
          <w:noProof/>
          <w:sz w:val="20"/>
          <w:szCs w:val="20"/>
        </w:rPr>
        <w:t>4</w:t>
      </w:r>
      <w:r w:rsidR="0025282D" w:rsidRPr="00C85B33">
        <w:rPr>
          <w:rFonts w:ascii="Times New Roman" w:hAnsi="Times New Roman" w:cs="Times New Roman"/>
          <w:sz w:val="20"/>
          <w:szCs w:val="20"/>
          <w:lang w:eastAsia="ja-JP"/>
        </w:rPr>
        <w:fldChar w:fldCharType="end"/>
      </w:r>
      <w:r w:rsidR="008D4320" w:rsidRPr="00C85B33">
        <w:rPr>
          <w:rFonts w:ascii="Times New Roman" w:hAnsi="Times New Roman" w:cs="Times New Roman"/>
          <w:sz w:val="20"/>
          <w:szCs w:val="20"/>
          <w:lang w:eastAsia="ja-JP"/>
        </w:rPr>
        <w:t xml:space="preserve">, transfer layers </w:t>
      </w:r>
      <w:r w:rsidR="00244A79" w:rsidRPr="00C85B33">
        <w:rPr>
          <w:rFonts w:ascii="Times New Roman" w:hAnsi="Times New Roman" w:cs="Times New Roman"/>
          <w:sz w:val="20"/>
          <w:szCs w:val="20"/>
          <w:lang w:eastAsia="ja-JP"/>
        </w:rPr>
        <w:t xml:space="preserve">from coated discs </w:t>
      </w:r>
      <w:r w:rsidR="008D4320" w:rsidRPr="00C85B33">
        <w:rPr>
          <w:rFonts w:ascii="Times New Roman" w:hAnsi="Times New Roman" w:cs="Times New Roman"/>
          <w:sz w:val="20"/>
          <w:szCs w:val="20"/>
          <w:lang w:eastAsia="ja-JP"/>
        </w:rPr>
        <w:t>are clearly ob</w:t>
      </w:r>
      <w:r w:rsidR="009B289C" w:rsidRPr="00C85B33">
        <w:rPr>
          <w:rFonts w:ascii="Times New Roman" w:hAnsi="Times New Roman" w:cs="Times New Roman"/>
          <w:sz w:val="20"/>
          <w:szCs w:val="20"/>
          <w:lang w:eastAsia="ja-JP"/>
        </w:rPr>
        <w:t xml:space="preserve">served around the edge of </w:t>
      </w:r>
      <w:r w:rsidR="008D4320" w:rsidRPr="00C85B33">
        <w:rPr>
          <w:rFonts w:ascii="Times New Roman" w:hAnsi="Times New Roman" w:cs="Times New Roman"/>
          <w:sz w:val="20"/>
          <w:szCs w:val="20"/>
          <w:lang w:eastAsia="ja-JP"/>
        </w:rPr>
        <w:t xml:space="preserve">the </w:t>
      </w:r>
      <w:r w:rsidR="009B289C" w:rsidRPr="00C85B33">
        <w:rPr>
          <w:rFonts w:ascii="Times New Roman" w:hAnsi="Times New Roman" w:cs="Times New Roman"/>
          <w:sz w:val="20"/>
          <w:szCs w:val="20"/>
          <w:lang w:eastAsia="ja-JP"/>
        </w:rPr>
        <w:t xml:space="preserve">ball </w:t>
      </w:r>
      <w:r w:rsidR="008D4320" w:rsidRPr="00C85B33">
        <w:rPr>
          <w:rFonts w:ascii="Times New Roman" w:hAnsi="Times New Roman" w:cs="Times New Roman"/>
          <w:sz w:val="20"/>
          <w:szCs w:val="20"/>
          <w:lang w:eastAsia="ja-JP"/>
        </w:rPr>
        <w:t xml:space="preserve">wear scars rubbing against WC-DLC and H-DLC </w:t>
      </w:r>
      <w:r w:rsidR="00244A79" w:rsidRPr="00C85B33">
        <w:rPr>
          <w:rFonts w:ascii="Times New Roman" w:hAnsi="Times New Roman" w:cs="Times New Roman"/>
          <w:sz w:val="20"/>
          <w:szCs w:val="20"/>
          <w:lang w:eastAsia="ja-JP"/>
        </w:rPr>
        <w:t>in</w:t>
      </w:r>
      <w:r w:rsidR="008D4320" w:rsidRPr="00C85B33">
        <w:rPr>
          <w:rFonts w:ascii="Times New Roman" w:hAnsi="Times New Roman" w:cs="Times New Roman"/>
          <w:sz w:val="20"/>
          <w:szCs w:val="20"/>
          <w:lang w:eastAsia="ja-JP"/>
        </w:rPr>
        <w:t xml:space="preserve"> Oil B.</w:t>
      </w:r>
    </w:p>
    <w:p w:rsidR="00587410" w:rsidRPr="00DD0A33" w:rsidRDefault="00DF1261" w:rsidP="00DD0A33">
      <w:pPr>
        <w:spacing w:after="0"/>
        <w:ind w:firstLine="426"/>
        <w:jc w:val="both"/>
        <w:rPr>
          <w:rFonts w:ascii="Times New Roman" w:hAnsi="Times New Roman"/>
        </w:rPr>
      </w:pPr>
      <w:r>
        <w:rPr>
          <w:rFonts w:ascii="Times New Roman" w:hAnsi="Times New Roman" w:cs="Times New Roman" w:hint="eastAsia"/>
          <w:sz w:val="20"/>
          <w:szCs w:val="20"/>
          <w:lang w:eastAsia="ja-JP"/>
        </w:rPr>
        <w:t xml:space="preserve">The tribometer condition in this study was considered in order to prevent the wear depth from exceeding the coating depth on discs. The accurate wear depth or width on the post-test coating disc was not able to be measured using conventional profilometry which has high resolution of nm order. </w:t>
      </w:r>
      <w:r w:rsidR="007C2457">
        <w:rPr>
          <w:rFonts w:ascii="Times New Roman" w:hAnsi="Times New Roman" w:cs="Times New Roman"/>
          <w:sz w:val="20"/>
          <w:szCs w:val="20"/>
          <w:lang w:eastAsia="ja-JP"/>
        </w:rPr>
        <w:t xml:space="preserve">This </w:t>
      </w:r>
      <w:r w:rsidR="00264B02">
        <w:rPr>
          <w:rFonts w:ascii="Times New Roman" w:hAnsi="Times New Roman" w:cs="Times New Roman" w:hint="eastAsia"/>
          <w:sz w:val="20"/>
          <w:szCs w:val="20"/>
          <w:lang w:eastAsia="ja-JP"/>
        </w:rPr>
        <w:t xml:space="preserve">is </w:t>
      </w:r>
      <w:r w:rsidR="00D90340" w:rsidRPr="00C85B33">
        <w:rPr>
          <w:rFonts w:ascii="Times New Roman" w:hAnsi="Times New Roman" w:cs="Times New Roman"/>
          <w:sz w:val="20"/>
          <w:szCs w:val="20"/>
          <w:lang w:eastAsia="ja-JP"/>
        </w:rPr>
        <w:t xml:space="preserve">due to </w:t>
      </w:r>
      <w:r w:rsidR="009048E6" w:rsidRPr="00C85B33">
        <w:rPr>
          <w:rFonts w:ascii="Times New Roman" w:hAnsi="Times New Roman" w:cs="Times New Roman"/>
          <w:sz w:val="20"/>
          <w:szCs w:val="20"/>
          <w:lang w:eastAsia="ja-JP"/>
        </w:rPr>
        <w:t>low</w:t>
      </w:r>
      <w:r w:rsidR="009A0941" w:rsidRPr="00C85B33">
        <w:rPr>
          <w:rFonts w:ascii="Times New Roman" w:hAnsi="Times New Roman" w:cs="Times New Roman"/>
          <w:sz w:val="20"/>
          <w:szCs w:val="20"/>
          <w:lang w:eastAsia="ja-JP"/>
        </w:rPr>
        <w:t xml:space="preserve"> wear</w:t>
      </w:r>
      <w:r w:rsidR="00D90340" w:rsidRPr="00C85B33">
        <w:rPr>
          <w:rFonts w:ascii="Times New Roman" w:hAnsi="Times New Roman" w:cs="Times New Roman"/>
          <w:sz w:val="20"/>
          <w:szCs w:val="20"/>
          <w:lang w:eastAsia="ja-JP"/>
        </w:rPr>
        <w:t xml:space="preserve"> and higher surface roughness</w:t>
      </w:r>
      <w:r w:rsidR="009A0941" w:rsidRPr="00C85B33">
        <w:rPr>
          <w:rFonts w:ascii="Times New Roman" w:hAnsi="Times New Roman" w:cs="Times New Roman"/>
          <w:sz w:val="20"/>
          <w:szCs w:val="20"/>
          <w:lang w:eastAsia="ja-JP"/>
        </w:rPr>
        <w:t xml:space="preserve"> of disc</w:t>
      </w:r>
      <w:r w:rsidR="007C2457">
        <w:rPr>
          <w:rFonts w:ascii="Times New Roman" w:hAnsi="Times New Roman" w:cs="Times New Roman"/>
          <w:sz w:val="20"/>
          <w:szCs w:val="20"/>
          <w:lang w:eastAsia="ja-JP"/>
        </w:rPr>
        <w:t xml:space="preserve"> samples</w:t>
      </w:r>
      <w:r w:rsidR="00D90340" w:rsidRPr="00C85B33">
        <w:rPr>
          <w:rFonts w:ascii="Times New Roman" w:hAnsi="Times New Roman" w:cs="Times New Roman"/>
          <w:sz w:val="20"/>
          <w:szCs w:val="20"/>
          <w:lang w:eastAsia="ja-JP"/>
        </w:rPr>
        <w:t xml:space="preserve">. As </w:t>
      </w:r>
      <w:r w:rsidR="004B0E72" w:rsidRPr="00C85B33">
        <w:rPr>
          <w:rFonts w:ascii="Times New Roman" w:hAnsi="Times New Roman" w:cs="Times New Roman"/>
          <w:sz w:val="20"/>
          <w:szCs w:val="20"/>
          <w:lang w:eastAsia="ja-JP"/>
        </w:rPr>
        <w:t>an alternative method</w:t>
      </w:r>
      <w:r w:rsidR="00D90340" w:rsidRPr="00C85B33">
        <w:rPr>
          <w:rFonts w:ascii="Times New Roman" w:hAnsi="Times New Roman" w:cs="Times New Roman"/>
          <w:sz w:val="20"/>
          <w:szCs w:val="20"/>
          <w:lang w:eastAsia="ja-JP"/>
        </w:rPr>
        <w:t xml:space="preserve">, the </w:t>
      </w:r>
      <w:r w:rsidR="004B0E72" w:rsidRPr="00C85B33">
        <w:rPr>
          <w:rFonts w:ascii="Times New Roman" w:hAnsi="Times New Roman" w:cs="Times New Roman"/>
          <w:sz w:val="20"/>
          <w:szCs w:val="20"/>
          <w:lang w:eastAsia="ja-JP"/>
        </w:rPr>
        <w:t xml:space="preserve">extent of </w:t>
      </w:r>
      <w:r w:rsidR="00A67B85">
        <w:rPr>
          <w:rFonts w:ascii="Times New Roman" w:hAnsi="Times New Roman" w:cs="Times New Roman" w:hint="eastAsia"/>
          <w:sz w:val="20"/>
          <w:szCs w:val="20"/>
          <w:lang w:eastAsia="ja-JP"/>
        </w:rPr>
        <w:t xml:space="preserve">disc wear </w:t>
      </w:r>
      <w:r w:rsidR="004B0E72" w:rsidRPr="00C85B33">
        <w:rPr>
          <w:rFonts w:ascii="Times New Roman" w:hAnsi="Times New Roman" w:cs="Times New Roman"/>
          <w:sz w:val="20"/>
          <w:szCs w:val="20"/>
          <w:lang w:eastAsia="ja-JP"/>
        </w:rPr>
        <w:t>w</w:t>
      </w:r>
      <w:r w:rsidR="005B369D" w:rsidRPr="00C85B33">
        <w:rPr>
          <w:rFonts w:ascii="Times New Roman" w:hAnsi="Times New Roman" w:cs="Times New Roman"/>
          <w:sz w:val="20"/>
          <w:szCs w:val="20"/>
          <w:lang w:eastAsia="ja-JP"/>
        </w:rPr>
        <w:t>as</w:t>
      </w:r>
      <w:r w:rsidR="00D90340" w:rsidRPr="00C85B33">
        <w:rPr>
          <w:rFonts w:ascii="Times New Roman" w:hAnsi="Times New Roman" w:cs="Times New Roman"/>
          <w:sz w:val="20"/>
          <w:szCs w:val="20"/>
          <w:lang w:eastAsia="ja-JP"/>
        </w:rPr>
        <w:t xml:space="preserve"> </w:t>
      </w:r>
      <w:r w:rsidR="007C2457">
        <w:rPr>
          <w:rFonts w:ascii="Times New Roman" w:hAnsi="Times New Roman" w:cs="Times New Roman"/>
          <w:sz w:val="20"/>
          <w:szCs w:val="20"/>
          <w:lang w:eastAsia="ja-JP"/>
        </w:rPr>
        <w:t>qualitatively obtained</w:t>
      </w:r>
      <w:r w:rsidR="007C2457" w:rsidRPr="00C85B33">
        <w:rPr>
          <w:rFonts w:ascii="Times New Roman" w:hAnsi="Times New Roman" w:cs="Times New Roman"/>
          <w:sz w:val="20"/>
          <w:szCs w:val="20"/>
          <w:lang w:eastAsia="ja-JP"/>
        </w:rPr>
        <w:t xml:space="preserve"> </w:t>
      </w:r>
      <w:r w:rsidR="004B0E72" w:rsidRPr="00C85B33">
        <w:rPr>
          <w:rFonts w:ascii="Times New Roman" w:hAnsi="Times New Roman" w:cs="Times New Roman"/>
          <w:sz w:val="20"/>
          <w:szCs w:val="20"/>
          <w:lang w:eastAsia="ja-JP"/>
        </w:rPr>
        <w:t>from EDX</w:t>
      </w:r>
      <w:r w:rsidR="00D90340" w:rsidRPr="00C85B33">
        <w:rPr>
          <w:rFonts w:ascii="Times New Roman" w:hAnsi="Times New Roman" w:cs="Times New Roman"/>
          <w:sz w:val="20"/>
          <w:szCs w:val="20"/>
          <w:lang w:eastAsia="ja-JP"/>
        </w:rPr>
        <w:t xml:space="preserve"> analysis </w:t>
      </w:r>
      <w:r w:rsidR="004B0E72" w:rsidRPr="00C85B33">
        <w:rPr>
          <w:rFonts w:ascii="Times New Roman" w:hAnsi="Times New Roman" w:cs="Times New Roman"/>
          <w:sz w:val="20"/>
          <w:szCs w:val="20"/>
          <w:lang w:eastAsia="ja-JP"/>
        </w:rPr>
        <w:t>result</w:t>
      </w:r>
      <w:r w:rsidR="005B369D" w:rsidRPr="00C85B33">
        <w:rPr>
          <w:rFonts w:ascii="Times New Roman" w:hAnsi="Times New Roman" w:cs="Times New Roman"/>
          <w:sz w:val="20"/>
          <w:szCs w:val="20"/>
          <w:lang w:eastAsia="ja-JP"/>
        </w:rPr>
        <w:t>s</w:t>
      </w:r>
      <w:r w:rsidR="00491EA9" w:rsidRPr="00C85B33">
        <w:rPr>
          <w:rFonts w:ascii="Times New Roman" w:hAnsi="Times New Roman" w:cs="Times New Roman"/>
          <w:sz w:val="20"/>
          <w:szCs w:val="20"/>
          <w:lang w:eastAsia="ja-JP"/>
        </w:rPr>
        <w:t xml:space="preserve"> as well as </w:t>
      </w:r>
      <w:r w:rsidR="005B369D" w:rsidRPr="00C85B33">
        <w:rPr>
          <w:rFonts w:ascii="Times New Roman" w:hAnsi="Times New Roman" w:cs="Times New Roman"/>
          <w:sz w:val="20"/>
          <w:szCs w:val="20"/>
          <w:lang w:eastAsia="ja-JP"/>
        </w:rPr>
        <w:t xml:space="preserve">the </w:t>
      </w:r>
      <w:r w:rsidR="00491EA9" w:rsidRPr="00C85B33">
        <w:rPr>
          <w:rFonts w:ascii="Times New Roman" w:hAnsi="Times New Roman" w:cs="Times New Roman"/>
          <w:sz w:val="20"/>
          <w:szCs w:val="20"/>
          <w:lang w:eastAsia="ja-JP"/>
        </w:rPr>
        <w:t>wear track image</w:t>
      </w:r>
      <w:r w:rsidR="005B369D" w:rsidRPr="00C85B33">
        <w:rPr>
          <w:rFonts w:ascii="Times New Roman" w:hAnsi="Times New Roman" w:cs="Times New Roman"/>
          <w:sz w:val="20"/>
          <w:szCs w:val="20"/>
          <w:lang w:eastAsia="ja-JP"/>
        </w:rPr>
        <w:t>s</w:t>
      </w:r>
      <w:r w:rsidR="00491EA9" w:rsidRPr="00C85B33">
        <w:rPr>
          <w:rFonts w:ascii="Times New Roman" w:hAnsi="Times New Roman" w:cs="Times New Roman"/>
          <w:sz w:val="20"/>
          <w:szCs w:val="20"/>
          <w:lang w:eastAsia="ja-JP"/>
        </w:rPr>
        <w:t xml:space="preserve"> taken </w:t>
      </w:r>
      <w:r w:rsidR="009A0941" w:rsidRPr="00C85B33">
        <w:rPr>
          <w:rFonts w:ascii="Times New Roman" w:hAnsi="Times New Roman" w:cs="Times New Roman"/>
          <w:sz w:val="20"/>
          <w:szCs w:val="20"/>
          <w:lang w:eastAsia="ja-JP"/>
        </w:rPr>
        <w:t>by</w:t>
      </w:r>
      <w:r w:rsidR="00491EA9" w:rsidRPr="00C85B33">
        <w:rPr>
          <w:rFonts w:ascii="Times New Roman" w:hAnsi="Times New Roman" w:cs="Times New Roman"/>
          <w:sz w:val="20"/>
          <w:szCs w:val="20"/>
          <w:lang w:eastAsia="ja-JP"/>
        </w:rPr>
        <w:t xml:space="preserve"> </w:t>
      </w:r>
      <w:r w:rsidR="005B369D" w:rsidRPr="00C85B33">
        <w:rPr>
          <w:rFonts w:ascii="Times New Roman" w:hAnsi="Times New Roman" w:cs="Times New Roman"/>
          <w:sz w:val="20"/>
          <w:szCs w:val="20"/>
          <w:lang w:eastAsia="ja-JP"/>
        </w:rPr>
        <w:t xml:space="preserve">the </w:t>
      </w:r>
      <w:r w:rsidR="00491EA9" w:rsidRPr="00C85B33">
        <w:rPr>
          <w:rFonts w:ascii="Times New Roman" w:hAnsi="Times New Roman" w:cs="Times New Roman"/>
          <w:sz w:val="20"/>
          <w:szCs w:val="20"/>
          <w:lang w:eastAsia="ja-JP"/>
        </w:rPr>
        <w:t>optical microscope</w:t>
      </w:r>
      <w:r w:rsidR="00D90340" w:rsidRPr="00C85B33">
        <w:rPr>
          <w:rFonts w:ascii="Times New Roman" w:hAnsi="Times New Roman" w:cs="Times New Roman"/>
          <w:sz w:val="20"/>
          <w:szCs w:val="20"/>
          <w:lang w:eastAsia="ja-JP"/>
        </w:rPr>
        <w:t>.</w:t>
      </w:r>
      <w:r w:rsidR="004B0E72" w:rsidRPr="00C85B33">
        <w:rPr>
          <w:rFonts w:ascii="Times New Roman" w:hAnsi="Times New Roman" w:cs="Times New Roman"/>
          <w:sz w:val="20"/>
          <w:szCs w:val="20"/>
          <w:lang w:eastAsia="ja-JP"/>
        </w:rPr>
        <w:t xml:space="preserve"> EDX detects the signal from not only </w:t>
      </w:r>
      <w:r w:rsidR="005B369D" w:rsidRPr="00C85B33">
        <w:rPr>
          <w:rFonts w:ascii="Times New Roman" w:hAnsi="Times New Roman" w:cs="Times New Roman"/>
          <w:sz w:val="20"/>
          <w:szCs w:val="20"/>
          <w:lang w:eastAsia="ja-JP"/>
        </w:rPr>
        <w:t xml:space="preserve">the </w:t>
      </w:r>
      <w:r w:rsidR="004B0E72" w:rsidRPr="00C85B33">
        <w:rPr>
          <w:rFonts w:ascii="Times New Roman" w:hAnsi="Times New Roman" w:cs="Times New Roman"/>
          <w:sz w:val="20"/>
          <w:szCs w:val="20"/>
          <w:lang w:eastAsia="ja-JP"/>
        </w:rPr>
        <w:t xml:space="preserve">top surface of the coating but also </w:t>
      </w:r>
      <w:r w:rsidR="005B369D" w:rsidRPr="00C85B33">
        <w:rPr>
          <w:rFonts w:ascii="Times New Roman" w:hAnsi="Times New Roman" w:cs="Times New Roman"/>
          <w:sz w:val="20"/>
          <w:szCs w:val="20"/>
          <w:lang w:eastAsia="ja-JP"/>
        </w:rPr>
        <w:t xml:space="preserve">the </w:t>
      </w:r>
      <w:r w:rsidR="004B0E72" w:rsidRPr="00C85B33">
        <w:rPr>
          <w:rFonts w:ascii="Times New Roman" w:hAnsi="Times New Roman" w:cs="Times New Roman"/>
          <w:sz w:val="20"/>
          <w:szCs w:val="20"/>
          <w:lang w:eastAsia="ja-JP"/>
        </w:rPr>
        <w:t xml:space="preserve">intermediate layer and iron </w:t>
      </w:r>
      <w:r w:rsidR="005312BD" w:rsidRPr="00C85B33">
        <w:rPr>
          <w:rFonts w:ascii="Times New Roman" w:hAnsi="Times New Roman" w:cs="Times New Roman"/>
          <w:sz w:val="20"/>
          <w:szCs w:val="20"/>
          <w:lang w:eastAsia="ja-JP"/>
        </w:rPr>
        <w:t xml:space="preserve">containing </w:t>
      </w:r>
      <w:r w:rsidR="004B0E72" w:rsidRPr="00C85B33">
        <w:rPr>
          <w:rFonts w:ascii="Times New Roman" w:hAnsi="Times New Roman" w:cs="Times New Roman"/>
          <w:sz w:val="20"/>
          <w:szCs w:val="20"/>
          <w:lang w:eastAsia="ja-JP"/>
        </w:rPr>
        <w:t>substrate.</w:t>
      </w:r>
      <w:r w:rsidR="009A0941" w:rsidRPr="00C85B33">
        <w:rPr>
          <w:rFonts w:ascii="Times New Roman" w:hAnsi="Times New Roman" w:cs="Times New Roman"/>
          <w:sz w:val="20"/>
          <w:szCs w:val="20"/>
          <w:lang w:eastAsia="ja-JP"/>
        </w:rPr>
        <w:t xml:space="preserve"> </w:t>
      </w:r>
      <w:r w:rsidR="004B0E72" w:rsidRPr="00C85B33">
        <w:rPr>
          <w:rFonts w:ascii="Times New Roman" w:hAnsi="Times New Roman" w:cs="Times New Roman"/>
          <w:sz w:val="20"/>
          <w:szCs w:val="20"/>
          <w:lang w:eastAsia="ja-JP"/>
        </w:rPr>
        <w:t>WC-DLC and H-DLC have</w:t>
      </w:r>
      <w:r w:rsidR="007859F7" w:rsidRPr="00C85B33">
        <w:rPr>
          <w:rFonts w:ascii="Times New Roman" w:hAnsi="Times New Roman" w:cs="Times New Roman"/>
          <w:sz w:val="20"/>
          <w:szCs w:val="20"/>
          <w:lang w:eastAsia="ja-JP"/>
        </w:rPr>
        <w:t xml:space="preserve"> Cr and WC/Cr layer, respectively, although B</w:t>
      </w:r>
      <w:r w:rsidR="007859F7" w:rsidRPr="00C85B33">
        <w:rPr>
          <w:rFonts w:ascii="Times New Roman" w:hAnsi="Times New Roman" w:cs="Times New Roman"/>
          <w:sz w:val="20"/>
          <w:szCs w:val="20"/>
          <w:vertAlign w:val="subscript"/>
          <w:lang w:eastAsia="ja-JP"/>
        </w:rPr>
        <w:t>4</w:t>
      </w:r>
      <w:r w:rsidR="007859F7" w:rsidRPr="00C85B33">
        <w:rPr>
          <w:rFonts w:ascii="Times New Roman" w:hAnsi="Times New Roman" w:cs="Times New Roman"/>
          <w:sz w:val="20"/>
          <w:szCs w:val="20"/>
          <w:lang w:eastAsia="ja-JP"/>
        </w:rPr>
        <w:t xml:space="preserve">C have no intermediate layer. </w:t>
      </w:r>
      <w:r w:rsidR="004B0E72" w:rsidRPr="00C85B33">
        <w:rPr>
          <w:rFonts w:ascii="Times New Roman" w:hAnsi="Times New Roman" w:cs="Times New Roman"/>
          <w:sz w:val="20"/>
          <w:szCs w:val="20"/>
          <w:lang w:eastAsia="ja-JP"/>
        </w:rPr>
        <w:t xml:space="preserve">This means </w:t>
      </w:r>
      <w:r w:rsidR="00535FF2" w:rsidRPr="00C85B33">
        <w:rPr>
          <w:rFonts w:ascii="Times New Roman" w:hAnsi="Times New Roman" w:cs="Times New Roman"/>
          <w:sz w:val="20"/>
          <w:szCs w:val="20"/>
          <w:lang w:eastAsia="ja-JP"/>
        </w:rPr>
        <w:t xml:space="preserve">that </w:t>
      </w:r>
      <w:r w:rsidR="000B1A14" w:rsidRPr="00C85B33">
        <w:rPr>
          <w:rFonts w:ascii="Times New Roman" w:hAnsi="Times New Roman" w:cs="Times New Roman"/>
          <w:sz w:val="20"/>
          <w:szCs w:val="20"/>
          <w:lang w:eastAsia="ja-JP"/>
        </w:rPr>
        <w:t xml:space="preserve">higher </w:t>
      </w:r>
      <w:r w:rsidR="007C2457">
        <w:rPr>
          <w:rFonts w:ascii="Times New Roman" w:hAnsi="Times New Roman" w:cs="Times New Roman"/>
          <w:sz w:val="20"/>
          <w:szCs w:val="20"/>
          <w:lang w:eastAsia="ja-JP"/>
        </w:rPr>
        <w:t>wear</w:t>
      </w:r>
      <w:r w:rsidR="007C2457" w:rsidRPr="00C85B33">
        <w:rPr>
          <w:rFonts w:ascii="Times New Roman" w:hAnsi="Times New Roman" w:cs="Times New Roman"/>
          <w:sz w:val="20"/>
          <w:szCs w:val="20"/>
          <w:lang w:eastAsia="ja-JP"/>
        </w:rPr>
        <w:t xml:space="preserve"> </w:t>
      </w:r>
      <w:r w:rsidR="000B1A14" w:rsidRPr="00C85B33">
        <w:rPr>
          <w:rFonts w:ascii="Times New Roman" w:hAnsi="Times New Roman" w:cs="Times New Roman"/>
          <w:sz w:val="20"/>
          <w:szCs w:val="20"/>
          <w:lang w:eastAsia="ja-JP"/>
        </w:rPr>
        <w:t>of the coating provide</w:t>
      </w:r>
      <w:r w:rsidR="007C2457">
        <w:rPr>
          <w:rFonts w:ascii="Times New Roman" w:hAnsi="Times New Roman" w:cs="Times New Roman"/>
          <w:sz w:val="20"/>
          <w:szCs w:val="20"/>
          <w:lang w:eastAsia="ja-JP"/>
        </w:rPr>
        <w:t>s</w:t>
      </w:r>
      <w:r w:rsidR="000B1A14" w:rsidRPr="00C85B33">
        <w:rPr>
          <w:rFonts w:ascii="Times New Roman" w:hAnsi="Times New Roman" w:cs="Times New Roman"/>
          <w:sz w:val="20"/>
          <w:szCs w:val="20"/>
          <w:lang w:eastAsia="ja-JP"/>
        </w:rPr>
        <w:t xml:space="preserve"> higher concentration of elements </w:t>
      </w:r>
      <w:r w:rsidR="00A67B85">
        <w:rPr>
          <w:rFonts w:ascii="Times New Roman" w:hAnsi="Times New Roman" w:cs="Times New Roman" w:hint="eastAsia"/>
          <w:sz w:val="20"/>
          <w:szCs w:val="20"/>
          <w:lang w:eastAsia="ja-JP"/>
        </w:rPr>
        <w:t xml:space="preserve">which are constituents of </w:t>
      </w:r>
      <w:r w:rsidR="00D6430C" w:rsidRPr="00C85B33">
        <w:rPr>
          <w:rFonts w:ascii="Times New Roman" w:hAnsi="Times New Roman" w:cs="Times New Roman"/>
          <w:sz w:val="20"/>
          <w:szCs w:val="20"/>
          <w:lang w:eastAsia="ja-JP"/>
        </w:rPr>
        <w:t xml:space="preserve">the </w:t>
      </w:r>
      <w:r w:rsidR="000B1A14" w:rsidRPr="00C85B33">
        <w:rPr>
          <w:rFonts w:ascii="Times New Roman" w:hAnsi="Times New Roman" w:cs="Times New Roman"/>
          <w:sz w:val="20"/>
          <w:szCs w:val="20"/>
          <w:lang w:eastAsia="ja-JP"/>
        </w:rPr>
        <w:t>intermediate layers and</w:t>
      </w:r>
      <w:r w:rsidR="00362D0C">
        <w:rPr>
          <w:rFonts w:ascii="Times New Roman" w:hAnsi="Times New Roman" w:cs="Times New Roman" w:hint="eastAsia"/>
          <w:sz w:val="20"/>
          <w:szCs w:val="20"/>
          <w:lang w:eastAsia="ja-JP"/>
        </w:rPr>
        <w:t xml:space="preserve"> </w:t>
      </w:r>
      <w:r w:rsidR="00A67B85">
        <w:rPr>
          <w:rFonts w:ascii="Times New Roman" w:hAnsi="Times New Roman" w:cs="Times New Roman" w:hint="eastAsia"/>
          <w:sz w:val="20"/>
          <w:szCs w:val="20"/>
          <w:lang w:eastAsia="ja-JP"/>
        </w:rPr>
        <w:t>steel</w:t>
      </w:r>
      <w:r w:rsidR="000B1A14" w:rsidRPr="00C85B33">
        <w:rPr>
          <w:rFonts w:ascii="Times New Roman" w:hAnsi="Times New Roman" w:cs="Times New Roman"/>
          <w:sz w:val="20"/>
          <w:szCs w:val="20"/>
          <w:lang w:eastAsia="ja-JP"/>
        </w:rPr>
        <w:t xml:space="preserve">. </w:t>
      </w:r>
      <w:r w:rsidR="0025282D" w:rsidRPr="00C85B33">
        <w:rPr>
          <w:rFonts w:ascii="Times New Roman" w:hAnsi="Times New Roman" w:cs="Times New Roman"/>
          <w:sz w:val="20"/>
          <w:szCs w:val="20"/>
          <w:lang w:eastAsia="ja-JP"/>
        </w:rPr>
        <w:fldChar w:fldCharType="begin"/>
      </w:r>
      <w:r w:rsidR="0025282D" w:rsidRPr="00C85B33">
        <w:rPr>
          <w:rFonts w:ascii="Times New Roman" w:hAnsi="Times New Roman" w:cs="Times New Roman"/>
          <w:sz w:val="20"/>
          <w:szCs w:val="20"/>
          <w:lang w:eastAsia="ja-JP"/>
        </w:rPr>
        <w:instrText xml:space="preserve"> REF _Ref395542715 \h </w:instrText>
      </w:r>
      <w:r w:rsidR="008F1685" w:rsidRPr="00C85B33">
        <w:rPr>
          <w:rFonts w:ascii="Times New Roman" w:hAnsi="Times New Roman" w:cs="Times New Roman"/>
          <w:sz w:val="20"/>
          <w:szCs w:val="20"/>
          <w:lang w:eastAsia="ja-JP"/>
        </w:rPr>
        <w:instrText xml:space="preserve"> \* MERGEFORMAT </w:instrText>
      </w:r>
      <w:r w:rsidR="0025282D" w:rsidRPr="00C85B33">
        <w:rPr>
          <w:rFonts w:ascii="Times New Roman" w:hAnsi="Times New Roman" w:cs="Times New Roman"/>
          <w:sz w:val="20"/>
          <w:szCs w:val="20"/>
          <w:lang w:eastAsia="ja-JP"/>
        </w:rPr>
      </w:r>
      <w:r w:rsidR="0025282D" w:rsidRPr="00C85B33">
        <w:rPr>
          <w:rFonts w:ascii="Times New Roman" w:hAnsi="Times New Roman" w:cs="Times New Roman"/>
          <w:sz w:val="20"/>
          <w:szCs w:val="20"/>
          <w:lang w:eastAsia="ja-JP"/>
        </w:rPr>
        <w:fldChar w:fldCharType="separate"/>
      </w:r>
      <w:r w:rsidR="00296FEB" w:rsidRPr="00C85B33">
        <w:rPr>
          <w:rFonts w:ascii="Times New Roman" w:hAnsi="Times New Roman" w:cs="Times New Roman"/>
          <w:sz w:val="20"/>
          <w:szCs w:val="20"/>
        </w:rPr>
        <w:t xml:space="preserve">Fig. </w:t>
      </w:r>
      <w:r w:rsidR="00296FEB" w:rsidRPr="00C85B33">
        <w:rPr>
          <w:rFonts w:ascii="Times New Roman" w:hAnsi="Times New Roman" w:cs="Times New Roman"/>
          <w:noProof/>
          <w:sz w:val="20"/>
          <w:szCs w:val="20"/>
        </w:rPr>
        <w:t>5</w:t>
      </w:r>
      <w:r w:rsidR="0025282D" w:rsidRPr="00C85B33">
        <w:rPr>
          <w:rFonts w:ascii="Times New Roman" w:hAnsi="Times New Roman" w:cs="Times New Roman"/>
          <w:sz w:val="20"/>
          <w:szCs w:val="20"/>
          <w:lang w:eastAsia="ja-JP"/>
        </w:rPr>
        <w:fldChar w:fldCharType="end"/>
      </w:r>
      <w:r w:rsidR="0025282D" w:rsidRPr="00C85B33">
        <w:rPr>
          <w:rFonts w:ascii="Times New Roman" w:hAnsi="Times New Roman" w:cs="Times New Roman"/>
          <w:sz w:val="20"/>
          <w:szCs w:val="20"/>
          <w:lang w:eastAsia="ja-JP"/>
        </w:rPr>
        <w:t xml:space="preserve"> </w:t>
      </w:r>
      <w:r w:rsidR="002A2A36" w:rsidRPr="00C85B33">
        <w:rPr>
          <w:rFonts w:ascii="Times New Roman" w:hAnsi="Times New Roman" w:cs="Times New Roman"/>
          <w:sz w:val="20"/>
          <w:szCs w:val="20"/>
          <w:lang w:eastAsia="ja-JP"/>
        </w:rPr>
        <w:t xml:space="preserve">shows the wear track images of the discs acquired using </w:t>
      </w:r>
      <w:r w:rsidR="005B369D" w:rsidRPr="00C85B33">
        <w:rPr>
          <w:rFonts w:ascii="Times New Roman" w:hAnsi="Times New Roman" w:cs="Times New Roman"/>
          <w:sz w:val="20"/>
          <w:szCs w:val="20"/>
          <w:lang w:eastAsia="ja-JP"/>
        </w:rPr>
        <w:t xml:space="preserve">the </w:t>
      </w:r>
      <w:r w:rsidR="002A2A36" w:rsidRPr="00C85B33">
        <w:rPr>
          <w:rFonts w:ascii="Times New Roman" w:hAnsi="Times New Roman" w:cs="Times New Roman"/>
          <w:sz w:val="20"/>
          <w:szCs w:val="20"/>
          <w:lang w:eastAsia="ja-JP"/>
        </w:rPr>
        <w:t xml:space="preserve">optical microscope. </w:t>
      </w:r>
      <w:r w:rsidR="003A5C9C" w:rsidRPr="00C85B33">
        <w:rPr>
          <w:rFonts w:ascii="Times New Roman" w:hAnsi="Times New Roman" w:cs="Times New Roman"/>
          <w:sz w:val="20"/>
          <w:szCs w:val="20"/>
          <w:lang w:eastAsia="ja-JP"/>
        </w:rPr>
        <w:fldChar w:fldCharType="begin"/>
      </w:r>
      <w:r w:rsidR="003A5C9C" w:rsidRPr="00C85B33">
        <w:rPr>
          <w:rFonts w:ascii="Times New Roman" w:hAnsi="Times New Roman" w:cs="Times New Roman"/>
          <w:sz w:val="20"/>
          <w:szCs w:val="20"/>
          <w:lang w:eastAsia="ja-JP"/>
        </w:rPr>
        <w:instrText xml:space="preserve"> REF _Ref395543083 \h </w:instrText>
      </w:r>
      <w:r w:rsidR="00487451" w:rsidRPr="00C85B33">
        <w:rPr>
          <w:rFonts w:ascii="Times New Roman" w:hAnsi="Times New Roman" w:cs="Times New Roman"/>
          <w:sz w:val="20"/>
          <w:szCs w:val="20"/>
          <w:lang w:eastAsia="ja-JP"/>
        </w:rPr>
        <w:instrText xml:space="preserve"> \* MERGEFORMAT </w:instrText>
      </w:r>
      <w:r w:rsidR="003A5C9C" w:rsidRPr="00C85B33">
        <w:rPr>
          <w:rFonts w:ascii="Times New Roman" w:hAnsi="Times New Roman" w:cs="Times New Roman"/>
          <w:sz w:val="20"/>
          <w:szCs w:val="20"/>
          <w:lang w:eastAsia="ja-JP"/>
        </w:rPr>
      </w:r>
      <w:r w:rsidR="003A5C9C" w:rsidRPr="00C85B33">
        <w:rPr>
          <w:rFonts w:ascii="Times New Roman" w:hAnsi="Times New Roman" w:cs="Times New Roman"/>
          <w:sz w:val="20"/>
          <w:szCs w:val="20"/>
          <w:lang w:eastAsia="ja-JP"/>
        </w:rPr>
        <w:fldChar w:fldCharType="separate"/>
      </w:r>
      <w:r w:rsidR="00296FEB" w:rsidRPr="00C85B33">
        <w:rPr>
          <w:rFonts w:ascii="Times New Roman" w:hAnsi="Times New Roman" w:cs="Times New Roman"/>
          <w:sz w:val="20"/>
          <w:szCs w:val="20"/>
        </w:rPr>
        <w:t xml:space="preserve">Table </w:t>
      </w:r>
      <w:r w:rsidR="00296FEB" w:rsidRPr="00C85B33">
        <w:rPr>
          <w:rFonts w:ascii="Times New Roman" w:hAnsi="Times New Roman" w:cs="Times New Roman"/>
          <w:noProof/>
          <w:sz w:val="20"/>
          <w:szCs w:val="20"/>
        </w:rPr>
        <w:t>4</w:t>
      </w:r>
      <w:r w:rsidR="003A5C9C" w:rsidRPr="00C85B33">
        <w:rPr>
          <w:rFonts w:ascii="Times New Roman" w:hAnsi="Times New Roman" w:cs="Times New Roman"/>
          <w:sz w:val="20"/>
          <w:szCs w:val="20"/>
          <w:lang w:eastAsia="ja-JP"/>
        </w:rPr>
        <w:fldChar w:fldCharType="end"/>
      </w:r>
      <w:r w:rsidR="00C01B49" w:rsidRPr="00C85B33">
        <w:rPr>
          <w:rFonts w:ascii="Times New Roman" w:hAnsi="Times New Roman" w:cs="Times New Roman"/>
          <w:sz w:val="20"/>
          <w:szCs w:val="20"/>
          <w:lang w:eastAsia="ja-JP"/>
        </w:rPr>
        <w:t xml:space="preserve"> (a) and (b) represent</w:t>
      </w:r>
      <w:r w:rsidR="005312BD" w:rsidRPr="00C85B33">
        <w:rPr>
          <w:rFonts w:ascii="Times New Roman" w:hAnsi="Times New Roman" w:cs="Times New Roman"/>
          <w:sz w:val="20"/>
          <w:szCs w:val="20"/>
          <w:lang w:eastAsia="ja-JP"/>
        </w:rPr>
        <w:t>s</w:t>
      </w:r>
      <w:r w:rsidR="00C01B49" w:rsidRPr="00C85B33">
        <w:rPr>
          <w:rFonts w:ascii="Times New Roman" w:hAnsi="Times New Roman" w:cs="Times New Roman"/>
          <w:sz w:val="20"/>
          <w:szCs w:val="20"/>
          <w:lang w:eastAsia="ja-JP"/>
        </w:rPr>
        <w:t xml:space="preserve"> the EDX quantification acquire</w:t>
      </w:r>
      <w:r w:rsidR="003A5C9C" w:rsidRPr="00C85B33">
        <w:rPr>
          <w:rFonts w:ascii="Times New Roman" w:hAnsi="Times New Roman" w:cs="Times New Roman"/>
          <w:sz w:val="20"/>
          <w:szCs w:val="20"/>
          <w:lang w:eastAsia="ja-JP"/>
        </w:rPr>
        <w:t>d</w:t>
      </w:r>
      <w:r w:rsidR="00C01B49" w:rsidRPr="00C85B33">
        <w:rPr>
          <w:rFonts w:ascii="Times New Roman" w:hAnsi="Times New Roman" w:cs="Times New Roman"/>
          <w:sz w:val="20"/>
          <w:szCs w:val="20"/>
          <w:lang w:eastAsia="ja-JP"/>
        </w:rPr>
        <w:t xml:space="preserve"> from inside </w:t>
      </w:r>
      <w:r w:rsidR="003A5C9C" w:rsidRPr="00C85B33">
        <w:rPr>
          <w:rFonts w:ascii="Times New Roman" w:hAnsi="Times New Roman" w:cs="Times New Roman"/>
          <w:sz w:val="20"/>
          <w:szCs w:val="20"/>
          <w:lang w:eastAsia="ja-JP"/>
        </w:rPr>
        <w:t xml:space="preserve">and outside </w:t>
      </w:r>
      <w:r w:rsidR="00C01B49" w:rsidRPr="00C85B33">
        <w:rPr>
          <w:rFonts w:ascii="Times New Roman" w:hAnsi="Times New Roman" w:cs="Times New Roman"/>
          <w:sz w:val="20"/>
          <w:szCs w:val="20"/>
          <w:lang w:eastAsia="ja-JP"/>
        </w:rPr>
        <w:t xml:space="preserve">wear track of </w:t>
      </w:r>
      <w:r w:rsidR="003A5C9C" w:rsidRPr="00C85B33">
        <w:rPr>
          <w:rFonts w:ascii="Times New Roman" w:hAnsi="Times New Roman" w:cs="Times New Roman"/>
          <w:sz w:val="20"/>
          <w:szCs w:val="20"/>
          <w:lang w:eastAsia="ja-JP"/>
        </w:rPr>
        <w:t>discs</w:t>
      </w:r>
      <w:r w:rsidR="00C01B49" w:rsidRPr="00C85B33">
        <w:rPr>
          <w:rFonts w:ascii="Times New Roman" w:hAnsi="Times New Roman" w:cs="Times New Roman"/>
          <w:sz w:val="20"/>
          <w:szCs w:val="20"/>
          <w:lang w:eastAsia="ja-JP"/>
        </w:rPr>
        <w:t xml:space="preserve"> for Oil A and Oil B, respectively. </w:t>
      </w:r>
      <w:r w:rsidR="0028787C" w:rsidRPr="00C85B33">
        <w:rPr>
          <w:rFonts w:ascii="Times New Roman" w:hAnsi="Times New Roman" w:cs="Times New Roman"/>
          <w:sz w:val="20"/>
          <w:szCs w:val="20"/>
          <w:lang w:eastAsia="ja-JP"/>
        </w:rPr>
        <w:t xml:space="preserve">In </w:t>
      </w:r>
      <w:r w:rsidR="005312BD" w:rsidRPr="00C85B33">
        <w:rPr>
          <w:rFonts w:ascii="Times New Roman" w:hAnsi="Times New Roman" w:cs="Times New Roman"/>
          <w:sz w:val="20"/>
          <w:szCs w:val="20"/>
          <w:lang w:eastAsia="ja-JP"/>
        </w:rPr>
        <w:t xml:space="preserve">the </w:t>
      </w:r>
      <w:r w:rsidR="0028787C" w:rsidRPr="00C85B33">
        <w:rPr>
          <w:rFonts w:ascii="Times New Roman" w:hAnsi="Times New Roman" w:cs="Times New Roman"/>
          <w:sz w:val="20"/>
          <w:szCs w:val="20"/>
          <w:lang w:eastAsia="ja-JP"/>
        </w:rPr>
        <w:t>case of Steel/Steel system, the wear track is not clear for Oil A but it is more visible for Oil B</w:t>
      </w:r>
      <w:r w:rsidR="00636D27" w:rsidRPr="00C85B33">
        <w:rPr>
          <w:rFonts w:ascii="Times New Roman" w:hAnsi="Times New Roman" w:cs="Times New Roman"/>
          <w:sz w:val="20"/>
          <w:szCs w:val="20"/>
          <w:lang w:eastAsia="ja-JP"/>
        </w:rPr>
        <w:t xml:space="preserve"> as shown in</w:t>
      </w:r>
      <w:r w:rsidR="0025282D" w:rsidRPr="00C85B33">
        <w:rPr>
          <w:rFonts w:ascii="Times New Roman" w:hAnsi="Times New Roman" w:cs="Times New Roman"/>
          <w:sz w:val="20"/>
          <w:szCs w:val="20"/>
          <w:lang w:eastAsia="ja-JP"/>
        </w:rPr>
        <w:t xml:space="preserve"> </w:t>
      </w:r>
      <w:r w:rsidR="0025282D" w:rsidRPr="00C85B33">
        <w:rPr>
          <w:rFonts w:ascii="Times New Roman" w:hAnsi="Times New Roman" w:cs="Times New Roman"/>
          <w:sz w:val="20"/>
          <w:szCs w:val="20"/>
          <w:lang w:eastAsia="ja-JP"/>
        </w:rPr>
        <w:fldChar w:fldCharType="begin"/>
      </w:r>
      <w:r w:rsidR="0025282D" w:rsidRPr="00C85B33">
        <w:rPr>
          <w:rFonts w:ascii="Times New Roman" w:hAnsi="Times New Roman" w:cs="Times New Roman"/>
          <w:sz w:val="20"/>
          <w:szCs w:val="20"/>
          <w:lang w:eastAsia="ja-JP"/>
        </w:rPr>
        <w:instrText xml:space="preserve"> REF _Ref395542715 \h </w:instrText>
      </w:r>
      <w:r w:rsidR="008F1685" w:rsidRPr="00C85B33">
        <w:rPr>
          <w:rFonts w:ascii="Times New Roman" w:hAnsi="Times New Roman" w:cs="Times New Roman"/>
          <w:sz w:val="20"/>
          <w:szCs w:val="20"/>
          <w:lang w:eastAsia="ja-JP"/>
        </w:rPr>
        <w:instrText xml:space="preserve"> \* MERGEFORMAT </w:instrText>
      </w:r>
      <w:r w:rsidR="0025282D" w:rsidRPr="00C85B33">
        <w:rPr>
          <w:rFonts w:ascii="Times New Roman" w:hAnsi="Times New Roman" w:cs="Times New Roman"/>
          <w:sz w:val="20"/>
          <w:szCs w:val="20"/>
          <w:lang w:eastAsia="ja-JP"/>
        </w:rPr>
      </w:r>
      <w:r w:rsidR="0025282D" w:rsidRPr="00C85B33">
        <w:rPr>
          <w:rFonts w:ascii="Times New Roman" w:hAnsi="Times New Roman" w:cs="Times New Roman"/>
          <w:sz w:val="20"/>
          <w:szCs w:val="20"/>
          <w:lang w:eastAsia="ja-JP"/>
        </w:rPr>
        <w:fldChar w:fldCharType="separate"/>
      </w:r>
      <w:r w:rsidR="00296FEB" w:rsidRPr="00C85B33">
        <w:rPr>
          <w:rFonts w:ascii="Times New Roman" w:hAnsi="Times New Roman" w:cs="Times New Roman"/>
          <w:sz w:val="20"/>
          <w:szCs w:val="20"/>
        </w:rPr>
        <w:t xml:space="preserve">Fig. </w:t>
      </w:r>
      <w:r w:rsidR="00296FEB" w:rsidRPr="00C85B33">
        <w:rPr>
          <w:rFonts w:ascii="Times New Roman" w:hAnsi="Times New Roman" w:cs="Times New Roman"/>
          <w:noProof/>
          <w:sz w:val="20"/>
          <w:szCs w:val="20"/>
        </w:rPr>
        <w:t>5</w:t>
      </w:r>
      <w:r w:rsidR="0025282D" w:rsidRPr="00C85B33">
        <w:rPr>
          <w:rFonts w:ascii="Times New Roman" w:hAnsi="Times New Roman" w:cs="Times New Roman"/>
          <w:sz w:val="20"/>
          <w:szCs w:val="20"/>
          <w:lang w:eastAsia="ja-JP"/>
        </w:rPr>
        <w:fldChar w:fldCharType="end"/>
      </w:r>
      <w:r w:rsidR="0028787C" w:rsidRPr="00C85B33">
        <w:rPr>
          <w:rFonts w:ascii="Times New Roman" w:hAnsi="Times New Roman" w:cs="Times New Roman"/>
          <w:sz w:val="20"/>
          <w:szCs w:val="20"/>
          <w:lang w:eastAsia="ja-JP"/>
        </w:rPr>
        <w:t xml:space="preserve">. </w:t>
      </w:r>
      <w:r w:rsidR="00C01B49" w:rsidRPr="00C85B33">
        <w:rPr>
          <w:rFonts w:ascii="Times New Roman" w:hAnsi="Times New Roman" w:cs="Times New Roman"/>
          <w:sz w:val="20"/>
          <w:szCs w:val="20"/>
          <w:lang w:eastAsia="ja-JP"/>
        </w:rPr>
        <w:t xml:space="preserve">In </w:t>
      </w:r>
      <w:r w:rsidR="00024D12">
        <w:rPr>
          <w:rFonts w:ascii="Times New Roman" w:hAnsi="Times New Roman" w:cs="Times New Roman" w:hint="eastAsia"/>
          <w:sz w:val="20"/>
          <w:szCs w:val="20"/>
          <w:lang w:eastAsia="ja-JP"/>
        </w:rPr>
        <w:t xml:space="preserve">the </w:t>
      </w:r>
      <w:r w:rsidR="00C01B49" w:rsidRPr="00C85B33">
        <w:rPr>
          <w:rFonts w:ascii="Times New Roman" w:hAnsi="Times New Roman" w:cs="Times New Roman"/>
          <w:sz w:val="20"/>
          <w:szCs w:val="20"/>
          <w:lang w:eastAsia="ja-JP"/>
        </w:rPr>
        <w:t xml:space="preserve">case of WC-DLC lubricated with Oil </w:t>
      </w:r>
      <w:r w:rsidR="009F0194" w:rsidRPr="00C85B33">
        <w:rPr>
          <w:rFonts w:ascii="Times New Roman" w:hAnsi="Times New Roman" w:cs="Times New Roman"/>
          <w:sz w:val="20"/>
          <w:szCs w:val="20"/>
          <w:lang w:eastAsia="ja-JP"/>
        </w:rPr>
        <w:t>A</w:t>
      </w:r>
      <w:r w:rsidR="00C01B49" w:rsidRPr="00C85B33">
        <w:rPr>
          <w:rFonts w:ascii="Times New Roman" w:hAnsi="Times New Roman" w:cs="Times New Roman"/>
          <w:sz w:val="20"/>
          <w:szCs w:val="20"/>
          <w:lang w:eastAsia="ja-JP"/>
        </w:rPr>
        <w:t xml:space="preserve">, the amount of </w:t>
      </w:r>
      <w:r w:rsidR="005312BD" w:rsidRPr="00C85B33">
        <w:rPr>
          <w:rFonts w:ascii="Times New Roman" w:hAnsi="Times New Roman" w:cs="Times New Roman"/>
          <w:sz w:val="20"/>
          <w:szCs w:val="20"/>
          <w:lang w:eastAsia="ja-JP"/>
        </w:rPr>
        <w:t>i</w:t>
      </w:r>
      <w:r w:rsidR="00C01B49" w:rsidRPr="00C85B33">
        <w:rPr>
          <w:rFonts w:ascii="Times New Roman" w:hAnsi="Times New Roman" w:cs="Times New Roman"/>
          <w:sz w:val="20"/>
          <w:szCs w:val="20"/>
          <w:lang w:eastAsia="ja-JP"/>
        </w:rPr>
        <w:t xml:space="preserve">ron and </w:t>
      </w:r>
      <w:r w:rsidR="005312BD" w:rsidRPr="00C85B33">
        <w:rPr>
          <w:rFonts w:ascii="Times New Roman" w:hAnsi="Times New Roman" w:cs="Times New Roman"/>
          <w:sz w:val="20"/>
          <w:szCs w:val="20"/>
          <w:lang w:eastAsia="ja-JP"/>
        </w:rPr>
        <w:t>t</w:t>
      </w:r>
      <w:r w:rsidR="00C01B49" w:rsidRPr="00C85B33">
        <w:rPr>
          <w:rFonts w:ascii="Times New Roman" w:hAnsi="Times New Roman" w:cs="Times New Roman"/>
          <w:sz w:val="20"/>
          <w:szCs w:val="20"/>
          <w:lang w:eastAsia="ja-JP"/>
        </w:rPr>
        <w:t>ungsten elements inside wear track slightly increase</w:t>
      </w:r>
      <w:r w:rsidR="00CD46E3">
        <w:rPr>
          <w:rFonts w:ascii="Times New Roman" w:hAnsi="Times New Roman" w:cs="Times New Roman" w:hint="eastAsia"/>
          <w:sz w:val="20"/>
          <w:szCs w:val="20"/>
          <w:lang w:eastAsia="ja-JP"/>
        </w:rPr>
        <w:t>s</w:t>
      </w:r>
      <w:r w:rsidR="00C01B49" w:rsidRPr="00C85B33">
        <w:rPr>
          <w:rFonts w:ascii="Times New Roman" w:hAnsi="Times New Roman" w:cs="Times New Roman"/>
          <w:sz w:val="20"/>
          <w:szCs w:val="20"/>
          <w:lang w:eastAsia="ja-JP"/>
        </w:rPr>
        <w:t xml:space="preserve"> and the amount of </w:t>
      </w:r>
      <w:r w:rsidR="005312BD" w:rsidRPr="00C85B33">
        <w:rPr>
          <w:rFonts w:ascii="Times New Roman" w:hAnsi="Times New Roman" w:cs="Times New Roman"/>
          <w:sz w:val="20"/>
          <w:szCs w:val="20"/>
          <w:lang w:eastAsia="ja-JP"/>
        </w:rPr>
        <w:t>c</w:t>
      </w:r>
      <w:r w:rsidR="00C01B49" w:rsidRPr="00C85B33">
        <w:rPr>
          <w:rFonts w:ascii="Times New Roman" w:hAnsi="Times New Roman" w:cs="Times New Roman"/>
          <w:sz w:val="20"/>
          <w:szCs w:val="20"/>
          <w:lang w:eastAsia="ja-JP"/>
        </w:rPr>
        <w:t xml:space="preserve">arbon decreases compared to </w:t>
      </w:r>
      <w:r w:rsidR="009F0194" w:rsidRPr="00C85B33">
        <w:rPr>
          <w:rFonts w:ascii="Times New Roman" w:hAnsi="Times New Roman" w:cs="Times New Roman"/>
          <w:sz w:val="20"/>
          <w:szCs w:val="20"/>
          <w:lang w:eastAsia="ja-JP"/>
        </w:rPr>
        <w:t>those outside wear scar</w:t>
      </w:r>
      <w:r w:rsidR="00C01B49" w:rsidRPr="00C85B33">
        <w:rPr>
          <w:rFonts w:ascii="Times New Roman" w:hAnsi="Times New Roman" w:cs="Times New Roman"/>
          <w:sz w:val="20"/>
          <w:szCs w:val="20"/>
          <w:lang w:eastAsia="ja-JP"/>
        </w:rPr>
        <w:t>. According to depth analysis of the coating using XPS, tungsten content increases with the depth (not presented in this paper). T</w:t>
      </w:r>
      <w:r w:rsidR="00636D27" w:rsidRPr="00C85B33">
        <w:rPr>
          <w:rFonts w:ascii="Times New Roman" w:hAnsi="Times New Roman" w:cs="Times New Roman"/>
          <w:sz w:val="20"/>
          <w:szCs w:val="20"/>
          <w:lang w:eastAsia="ja-JP"/>
        </w:rPr>
        <w:t>he</w:t>
      </w:r>
      <w:r w:rsidR="006454AE" w:rsidRPr="00C85B33">
        <w:rPr>
          <w:rFonts w:ascii="Times New Roman" w:hAnsi="Times New Roman" w:cs="Times New Roman"/>
          <w:sz w:val="20"/>
          <w:szCs w:val="20"/>
          <w:lang w:eastAsia="ja-JP"/>
        </w:rPr>
        <w:t>se</w:t>
      </w:r>
      <w:r w:rsidR="00636D27" w:rsidRPr="00C85B33">
        <w:rPr>
          <w:rFonts w:ascii="Times New Roman" w:hAnsi="Times New Roman" w:cs="Times New Roman"/>
          <w:sz w:val="20"/>
          <w:szCs w:val="20"/>
          <w:lang w:eastAsia="ja-JP"/>
        </w:rPr>
        <w:t xml:space="preserve"> results indicate</w:t>
      </w:r>
      <w:r w:rsidR="00C01B49" w:rsidRPr="00C85B33">
        <w:rPr>
          <w:rFonts w:ascii="Times New Roman" w:hAnsi="Times New Roman" w:cs="Times New Roman"/>
          <w:sz w:val="20"/>
          <w:szCs w:val="20"/>
          <w:lang w:eastAsia="ja-JP"/>
        </w:rPr>
        <w:t xml:space="preserve"> that most of the </w:t>
      </w:r>
      <w:r w:rsidR="009F0194" w:rsidRPr="00C85B33">
        <w:rPr>
          <w:rFonts w:ascii="Times New Roman" w:hAnsi="Times New Roman" w:cs="Times New Roman"/>
          <w:sz w:val="20"/>
          <w:szCs w:val="20"/>
          <w:lang w:eastAsia="ja-JP"/>
        </w:rPr>
        <w:t xml:space="preserve">WC-DLC </w:t>
      </w:r>
      <w:r w:rsidR="00C01B49" w:rsidRPr="00C85B33">
        <w:rPr>
          <w:rFonts w:ascii="Times New Roman" w:hAnsi="Times New Roman" w:cs="Times New Roman"/>
          <w:sz w:val="20"/>
          <w:szCs w:val="20"/>
          <w:lang w:eastAsia="ja-JP"/>
        </w:rPr>
        <w:t xml:space="preserve">coating </w:t>
      </w:r>
      <w:r w:rsidR="00604491" w:rsidRPr="00C85B33">
        <w:rPr>
          <w:rFonts w:ascii="Times New Roman" w:hAnsi="Times New Roman" w:cs="Times New Roman"/>
          <w:sz w:val="20"/>
          <w:szCs w:val="20"/>
          <w:lang w:eastAsia="ja-JP"/>
        </w:rPr>
        <w:t xml:space="preserve">lubricated with Oil </w:t>
      </w:r>
      <w:r w:rsidR="00965BF5">
        <w:rPr>
          <w:rFonts w:ascii="Times New Roman" w:hAnsi="Times New Roman" w:cs="Times New Roman" w:hint="eastAsia"/>
          <w:sz w:val="20"/>
          <w:szCs w:val="20"/>
          <w:lang w:eastAsia="ja-JP"/>
        </w:rPr>
        <w:t xml:space="preserve">A </w:t>
      </w:r>
      <w:r w:rsidR="00C01B49" w:rsidRPr="00C85B33">
        <w:rPr>
          <w:rFonts w:ascii="Times New Roman" w:hAnsi="Times New Roman" w:cs="Times New Roman"/>
          <w:sz w:val="20"/>
          <w:szCs w:val="20"/>
          <w:lang w:eastAsia="ja-JP"/>
        </w:rPr>
        <w:t xml:space="preserve">is still present inside </w:t>
      </w:r>
      <w:r w:rsidR="009F0194" w:rsidRPr="00C85B33">
        <w:rPr>
          <w:rFonts w:ascii="Times New Roman" w:hAnsi="Times New Roman" w:cs="Times New Roman"/>
          <w:sz w:val="20"/>
          <w:szCs w:val="20"/>
          <w:lang w:eastAsia="ja-JP"/>
        </w:rPr>
        <w:t>the wear track after test</w:t>
      </w:r>
      <w:r w:rsidR="00C01B49" w:rsidRPr="00C85B33">
        <w:rPr>
          <w:rFonts w:ascii="Times New Roman" w:hAnsi="Times New Roman" w:cs="Times New Roman"/>
          <w:sz w:val="20"/>
          <w:szCs w:val="20"/>
          <w:lang w:eastAsia="ja-JP"/>
        </w:rPr>
        <w:t xml:space="preserve">. </w:t>
      </w:r>
      <w:r w:rsidR="00CD46E3" w:rsidRPr="00C85B33">
        <w:rPr>
          <w:rFonts w:ascii="Times New Roman" w:hAnsi="Times New Roman" w:cs="Times New Roman"/>
          <w:sz w:val="20"/>
          <w:szCs w:val="20"/>
          <w:lang w:eastAsia="ja-JP"/>
        </w:rPr>
        <w:t xml:space="preserve">In WC-DLC lubricated with Oil </w:t>
      </w:r>
      <w:r w:rsidR="00CD46E3">
        <w:rPr>
          <w:rFonts w:ascii="Times New Roman" w:hAnsi="Times New Roman" w:cs="Times New Roman" w:hint="eastAsia"/>
          <w:sz w:val="20"/>
          <w:szCs w:val="20"/>
          <w:lang w:eastAsia="ja-JP"/>
        </w:rPr>
        <w:t>B</w:t>
      </w:r>
      <w:r w:rsidR="00CD46E3" w:rsidRPr="00C85B33">
        <w:rPr>
          <w:rFonts w:ascii="Times New Roman" w:hAnsi="Times New Roman" w:cs="Times New Roman"/>
          <w:sz w:val="20"/>
          <w:szCs w:val="20"/>
          <w:lang w:eastAsia="ja-JP"/>
        </w:rPr>
        <w:t xml:space="preserve"> no change of </w:t>
      </w:r>
      <w:r w:rsidR="009B5843">
        <w:rPr>
          <w:rFonts w:ascii="Times New Roman" w:hAnsi="Times New Roman" w:cs="Times New Roman" w:hint="eastAsia"/>
          <w:sz w:val="20"/>
          <w:szCs w:val="20"/>
          <w:lang w:eastAsia="ja-JP"/>
        </w:rPr>
        <w:t>i</w:t>
      </w:r>
      <w:r w:rsidR="00CD46E3" w:rsidRPr="00C85B33">
        <w:rPr>
          <w:rFonts w:ascii="Times New Roman" w:hAnsi="Times New Roman" w:cs="Times New Roman"/>
          <w:sz w:val="20"/>
          <w:szCs w:val="20"/>
          <w:lang w:eastAsia="ja-JP"/>
        </w:rPr>
        <w:t xml:space="preserve">ron and </w:t>
      </w:r>
      <w:r w:rsidR="009B5843">
        <w:rPr>
          <w:rFonts w:ascii="Times New Roman" w:hAnsi="Times New Roman" w:cs="Times New Roman" w:hint="eastAsia"/>
          <w:sz w:val="20"/>
          <w:szCs w:val="20"/>
          <w:lang w:eastAsia="ja-JP"/>
        </w:rPr>
        <w:t>c</w:t>
      </w:r>
      <w:r w:rsidR="00CD46E3" w:rsidRPr="00C85B33">
        <w:rPr>
          <w:rFonts w:ascii="Times New Roman" w:hAnsi="Times New Roman" w:cs="Times New Roman"/>
          <w:sz w:val="20"/>
          <w:szCs w:val="20"/>
          <w:lang w:eastAsia="ja-JP"/>
        </w:rPr>
        <w:t xml:space="preserve">arbon elements in EDX analysis is observed, deducing that no </w:t>
      </w:r>
      <w:r w:rsidR="00CD46E3">
        <w:rPr>
          <w:rFonts w:ascii="Times New Roman" w:hAnsi="Times New Roman" w:cs="Times New Roman"/>
          <w:sz w:val="20"/>
          <w:szCs w:val="20"/>
          <w:lang w:eastAsia="ja-JP"/>
        </w:rPr>
        <w:t>significant</w:t>
      </w:r>
      <w:r w:rsidR="00CD46E3" w:rsidRPr="00C85B33">
        <w:rPr>
          <w:rFonts w:ascii="Times New Roman" w:hAnsi="Times New Roman" w:cs="Times New Roman"/>
          <w:sz w:val="20"/>
          <w:szCs w:val="20"/>
          <w:lang w:eastAsia="ja-JP"/>
        </w:rPr>
        <w:t xml:space="preserve"> wear of the coating</w:t>
      </w:r>
      <w:r w:rsidR="00CD46E3">
        <w:rPr>
          <w:rFonts w:ascii="Times New Roman" w:hAnsi="Times New Roman" w:cs="Times New Roman"/>
          <w:sz w:val="20"/>
          <w:szCs w:val="20"/>
          <w:lang w:eastAsia="ja-JP"/>
        </w:rPr>
        <w:t xml:space="preserve"> has occurred when testing with this oil</w:t>
      </w:r>
      <w:r w:rsidR="00CD46E3" w:rsidRPr="00C85B33">
        <w:rPr>
          <w:rFonts w:ascii="Times New Roman" w:hAnsi="Times New Roman" w:cs="Times New Roman"/>
          <w:sz w:val="20"/>
          <w:szCs w:val="20"/>
          <w:lang w:eastAsia="ja-JP"/>
        </w:rPr>
        <w:t xml:space="preserve">. This result is consistent in the wear track image of WC-DLC with Oil </w:t>
      </w:r>
      <w:r w:rsidR="00CD46E3">
        <w:rPr>
          <w:rFonts w:ascii="Times New Roman" w:hAnsi="Times New Roman" w:cs="Times New Roman" w:hint="eastAsia"/>
          <w:sz w:val="20"/>
          <w:szCs w:val="20"/>
          <w:lang w:eastAsia="ja-JP"/>
        </w:rPr>
        <w:t xml:space="preserve">B </w:t>
      </w:r>
      <w:r w:rsidR="00CD46E3" w:rsidRPr="00C85B33">
        <w:rPr>
          <w:rFonts w:ascii="Times New Roman" w:hAnsi="Times New Roman" w:cs="Times New Roman"/>
          <w:sz w:val="20"/>
          <w:szCs w:val="20"/>
          <w:lang w:eastAsia="ja-JP"/>
        </w:rPr>
        <w:t>which show</w:t>
      </w:r>
      <w:r w:rsidR="00CD46E3">
        <w:rPr>
          <w:rFonts w:ascii="Times New Roman" w:hAnsi="Times New Roman" w:cs="Times New Roman" w:hint="eastAsia"/>
          <w:sz w:val="20"/>
          <w:szCs w:val="20"/>
          <w:lang w:eastAsia="ja-JP"/>
        </w:rPr>
        <w:t>s</w:t>
      </w:r>
      <w:r w:rsidR="00CD46E3" w:rsidRPr="00C85B33">
        <w:rPr>
          <w:rFonts w:ascii="Times New Roman" w:hAnsi="Times New Roman" w:cs="Times New Roman"/>
          <w:sz w:val="20"/>
          <w:szCs w:val="20"/>
          <w:lang w:eastAsia="ja-JP"/>
        </w:rPr>
        <w:t xml:space="preserve"> no clear boundary between inside and outside wear track (</w:t>
      </w:r>
      <w:r w:rsidR="00CD46E3" w:rsidRPr="00C85B33">
        <w:rPr>
          <w:rFonts w:ascii="Times New Roman" w:hAnsi="Times New Roman" w:cs="Times New Roman"/>
          <w:sz w:val="20"/>
          <w:szCs w:val="20"/>
          <w:lang w:eastAsia="ja-JP"/>
        </w:rPr>
        <w:fldChar w:fldCharType="begin"/>
      </w:r>
      <w:r w:rsidR="00CD46E3" w:rsidRPr="00C85B33">
        <w:rPr>
          <w:rFonts w:ascii="Times New Roman" w:hAnsi="Times New Roman" w:cs="Times New Roman"/>
          <w:sz w:val="20"/>
          <w:szCs w:val="20"/>
          <w:lang w:eastAsia="ja-JP"/>
        </w:rPr>
        <w:instrText xml:space="preserve"> REF _Ref395542715 \h  \* MERGEFORMAT </w:instrText>
      </w:r>
      <w:r w:rsidR="00CD46E3" w:rsidRPr="00C85B33">
        <w:rPr>
          <w:rFonts w:ascii="Times New Roman" w:hAnsi="Times New Roman" w:cs="Times New Roman"/>
          <w:sz w:val="20"/>
          <w:szCs w:val="20"/>
          <w:lang w:eastAsia="ja-JP"/>
        </w:rPr>
      </w:r>
      <w:r w:rsidR="00CD46E3" w:rsidRPr="00C85B33">
        <w:rPr>
          <w:rFonts w:ascii="Times New Roman" w:hAnsi="Times New Roman" w:cs="Times New Roman"/>
          <w:sz w:val="20"/>
          <w:szCs w:val="20"/>
          <w:lang w:eastAsia="ja-JP"/>
        </w:rPr>
        <w:fldChar w:fldCharType="separate"/>
      </w:r>
      <w:r w:rsidR="00CD46E3" w:rsidRPr="00C85B33">
        <w:rPr>
          <w:rFonts w:ascii="Times New Roman" w:hAnsi="Times New Roman" w:cs="Times New Roman"/>
          <w:sz w:val="20"/>
          <w:szCs w:val="20"/>
        </w:rPr>
        <w:t xml:space="preserve">Fig. </w:t>
      </w:r>
      <w:r w:rsidR="00CD46E3" w:rsidRPr="00C85B33">
        <w:rPr>
          <w:rFonts w:ascii="Times New Roman" w:hAnsi="Times New Roman" w:cs="Times New Roman"/>
          <w:noProof/>
          <w:sz w:val="20"/>
          <w:szCs w:val="20"/>
        </w:rPr>
        <w:t>5</w:t>
      </w:r>
      <w:r w:rsidR="00CD46E3" w:rsidRPr="00C85B33">
        <w:rPr>
          <w:rFonts w:ascii="Times New Roman" w:hAnsi="Times New Roman" w:cs="Times New Roman"/>
          <w:sz w:val="20"/>
          <w:szCs w:val="20"/>
          <w:lang w:eastAsia="ja-JP"/>
        </w:rPr>
        <w:fldChar w:fldCharType="end"/>
      </w:r>
      <w:r w:rsidR="00CD46E3" w:rsidRPr="00C85B33">
        <w:rPr>
          <w:rFonts w:ascii="Times New Roman" w:hAnsi="Times New Roman" w:cs="Times New Roman"/>
          <w:sz w:val="20"/>
          <w:szCs w:val="20"/>
          <w:lang w:eastAsia="ja-JP"/>
        </w:rPr>
        <w:t xml:space="preserve">). </w:t>
      </w:r>
      <w:r w:rsidR="00BE00EB" w:rsidRPr="00C85B33">
        <w:rPr>
          <w:rFonts w:ascii="Times New Roman" w:hAnsi="Times New Roman" w:cs="Times New Roman"/>
          <w:sz w:val="20"/>
          <w:szCs w:val="20"/>
          <w:lang w:eastAsia="ja-JP"/>
        </w:rPr>
        <w:t>F</w:t>
      </w:r>
      <w:r w:rsidR="0038310E" w:rsidRPr="00C85B33">
        <w:rPr>
          <w:rFonts w:ascii="Times New Roman" w:hAnsi="Times New Roman" w:cs="Times New Roman"/>
          <w:sz w:val="20"/>
          <w:szCs w:val="20"/>
          <w:lang w:eastAsia="ja-JP"/>
        </w:rPr>
        <w:t xml:space="preserve">or H-DLC </w:t>
      </w:r>
      <w:r w:rsidR="00604491" w:rsidRPr="00C85B33">
        <w:rPr>
          <w:rFonts w:ascii="Times New Roman" w:hAnsi="Times New Roman" w:cs="Times New Roman"/>
          <w:sz w:val="20"/>
          <w:szCs w:val="20"/>
          <w:lang w:eastAsia="ja-JP"/>
        </w:rPr>
        <w:t>no surface changes on the wear tracks for both oils are observed</w:t>
      </w:r>
      <w:r w:rsidR="0025282D" w:rsidRPr="00C85B33">
        <w:rPr>
          <w:rFonts w:ascii="Times New Roman" w:hAnsi="Times New Roman" w:cs="Times New Roman"/>
          <w:sz w:val="20"/>
          <w:szCs w:val="20"/>
          <w:lang w:eastAsia="ja-JP"/>
        </w:rPr>
        <w:t xml:space="preserve"> (</w:t>
      </w:r>
      <w:r w:rsidR="0025282D" w:rsidRPr="00C85B33">
        <w:rPr>
          <w:rFonts w:ascii="Times New Roman" w:hAnsi="Times New Roman" w:cs="Times New Roman"/>
          <w:sz w:val="20"/>
          <w:szCs w:val="20"/>
          <w:lang w:eastAsia="ja-JP"/>
        </w:rPr>
        <w:fldChar w:fldCharType="begin"/>
      </w:r>
      <w:r w:rsidR="0025282D" w:rsidRPr="00C85B33">
        <w:rPr>
          <w:rFonts w:ascii="Times New Roman" w:hAnsi="Times New Roman" w:cs="Times New Roman"/>
          <w:sz w:val="20"/>
          <w:szCs w:val="20"/>
          <w:lang w:eastAsia="ja-JP"/>
        </w:rPr>
        <w:instrText xml:space="preserve"> REF _Ref395542715 \h </w:instrText>
      </w:r>
      <w:r w:rsidR="008F1685" w:rsidRPr="00C85B33">
        <w:rPr>
          <w:rFonts w:ascii="Times New Roman" w:hAnsi="Times New Roman" w:cs="Times New Roman"/>
          <w:sz w:val="20"/>
          <w:szCs w:val="20"/>
          <w:lang w:eastAsia="ja-JP"/>
        </w:rPr>
        <w:instrText xml:space="preserve"> \* MERGEFORMAT </w:instrText>
      </w:r>
      <w:r w:rsidR="0025282D" w:rsidRPr="00C85B33">
        <w:rPr>
          <w:rFonts w:ascii="Times New Roman" w:hAnsi="Times New Roman" w:cs="Times New Roman"/>
          <w:sz w:val="20"/>
          <w:szCs w:val="20"/>
          <w:lang w:eastAsia="ja-JP"/>
        </w:rPr>
      </w:r>
      <w:r w:rsidR="0025282D" w:rsidRPr="00C85B33">
        <w:rPr>
          <w:rFonts w:ascii="Times New Roman" w:hAnsi="Times New Roman" w:cs="Times New Roman"/>
          <w:sz w:val="20"/>
          <w:szCs w:val="20"/>
          <w:lang w:eastAsia="ja-JP"/>
        </w:rPr>
        <w:fldChar w:fldCharType="separate"/>
      </w:r>
      <w:r w:rsidR="00296FEB" w:rsidRPr="00C85B33">
        <w:rPr>
          <w:rFonts w:ascii="Times New Roman" w:hAnsi="Times New Roman" w:cs="Times New Roman"/>
          <w:sz w:val="20"/>
          <w:szCs w:val="20"/>
        </w:rPr>
        <w:t xml:space="preserve">Fig. </w:t>
      </w:r>
      <w:r w:rsidR="00296FEB" w:rsidRPr="00C85B33">
        <w:rPr>
          <w:rFonts w:ascii="Times New Roman" w:hAnsi="Times New Roman" w:cs="Times New Roman"/>
          <w:noProof/>
          <w:sz w:val="20"/>
          <w:szCs w:val="20"/>
        </w:rPr>
        <w:t>5</w:t>
      </w:r>
      <w:r w:rsidR="0025282D" w:rsidRPr="00C85B33">
        <w:rPr>
          <w:rFonts w:ascii="Times New Roman" w:hAnsi="Times New Roman" w:cs="Times New Roman"/>
          <w:sz w:val="20"/>
          <w:szCs w:val="20"/>
          <w:lang w:eastAsia="ja-JP"/>
        </w:rPr>
        <w:fldChar w:fldCharType="end"/>
      </w:r>
      <w:r w:rsidR="0025282D" w:rsidRPr="00C85B33">
        <w:rPr>
          <w:rFonts w:ascii="Times New Roman" w:hAnsi="Times New Roman" w:cs="Times New Roman"/>
          <w:sz w:val="20"/>
          <w:szCs w:val="20"/>
          <w:lang w:eastAsia="ja-JP"/>
        </w:rPr>
        <w:t>)</w:t>
      </w:r>
      <w:r w:rsidR="00604491" w:rsidRPr="00C85B33">
        <w:rPr>
          <w:rFonts w:ascii="Times New Roman" w:hAnsi="Times New Roman" w:cs="Times New Roman"/>
          <w:sz w:val="20"/>
          <w:szCs w:val="20"/>
          <w:lang w:eastAsia="ja-JP"/>
        </w:rPr>
        <w:t xml:space="preserve">. </w:t>
      </w:r>
      <w:r w:rsidR="00BE00EB" w:rsidRPr="00C85B33">
        <w:rPr>
          <w:rFonts w:ascii="Times New Roman" w:hAnsi="Times New Roman" w:cs="Times New Roman"/>
          <w:sz w:val="20"/>
          <w:szCs w:val="20"/>
          <w:lang w:eastAsia="ja-JP"/>
        </w:rPr>
        <w:t xml:space="preserve">Moreover, </w:t>
      </w:r>
      <w:r w:rsidR="00604491" w:rsidRPr="00C85B33">
        <w:rPr>
          <w:rFonts w:ascii="Times New Roman" w:hAnsi="Times New Roman" w:cs="Times New Roman"/>
          <w:sz w:val="20"/>
          <w:szCs w:val="20"/>
          <w:lang w:eastAsia="ja-JP"/>
        </w:rPr>
        <w:t xml:space="preserve">EDX analysis </w:t>
      </w:r>
      <w:r w:rsidR="007825A2">
        <w:rPr>
          <w:rFonts w:ascii="Times New Roman" w:hAnsi="Times New Roman" w:cs="Times New Roman" w:hint="eastAsia"/>
          <w:sz w:val="20"/>
          <w:szCs w:val="20"/>
          <w:lang w:eastAsia="ja-JP"/>
        </w:rPr>
        <w:t xml:space="preserve">indicates </w:t>
      </w:r>
      <w:r w:rsidR="00604491" w:rsidRPr="00C85B33">
        <w:rPr>
          <w:rFonts w:ascii="Times New Roman" w:hAnsi="Times New Roman" w:cs="Times New Roman"/>
          <w:sz w:val="20"/>
          <w:szCs w:val="20"/>
          <w:lang w:eastAsia="ja-JP"/>
        </w:rPr>
        <w:t xml:space="preserve">that </w:t>
      </w:r>
      <w:r w:rsidR="0038310E" w:rsidRPr="00C85B33">
        <w:rPr>
          <w:rFonts w:ascii="Times New Roman" w:hAnsi="Times New Roman" w:cs="Times New Roman"/>
          <w:sz w:val="20"/>
          <w:szCs w:val="20"/>
          <w:lang w:eastAsia="ja-JP"/>
        </w:rPr>
        <w:t xml:space="preserve">the amount of </w:t>
      </w:r>
      <w:r w:rsidR="005312BD" w:rsidRPr="00C85B33">
        <w:rPr>
          <w:rFonts w:ascii="Times New Roman" w:hAnsi="Times New Roman" w:cs="Times New Roman"/>
          <w:sz w:val="20"/>
          <w:szCs w:val="20"/>
          <w:lang w:eastAsia="ja-JP"/>
        </w:rPr>
        <w:t>iron and t</w:t>
      </w:r>
      <w:r w:rsidR="0038310E" w:rsidRPr="00C85B33">
        <w:rPr>
          <w:rFonts w:ascii="Times New Roman" w:hAnsi="Times New Roman" w:cs="Times New Roman"/>
          <w:sz w:val="20"/>
          <w:szCs w:val="20"/>
          <w:lang w:eastAsia="ja-JP"/>
        </w:rPr>
        <w:t xml:space="preserve">ungsten elements inside wear track </w:t>
      </w:r>
      <w:r w:rsidR="00977FF6">
        <w:rPr>
          <w:rFonts w:ascii="Times New Roman" w:hAnsi="Times New Roman" w:cs="Times New Roman"/>
          <w:sz w:val="20"/>
          <w:szCs w:val="20"/>
          <w:lang w:eastAsia="ja-JP"/>
        </w:rPr>
        <w:t>is</w:t>
      </w:r>
      <w:r w:rsidR="0038310E" w:rsidRPr="00C85B33">
        <w:rPr>
          <w:rFonts w:ascii="Times New Roman" w:hAnsi="Times New Roman" w:cs="Times New Roman"/>
          <w:sz w:val="20"/>
          <w:szCs w:val="20"/>
          <w:lang w:eastAsia="ja-JP"/>
        </w:rPr>
        <w:t xml:space="preserve"> quite similar to </w:t>
      </w:r>
      <w:r w:rsidR="00A72FA3">
        <w:rPr>
          <w:rFonts w:ascii="Times New Roman" w:hAnsi="Times New Roman" w:cs="Times New Roman" w:hint="eastAsia"/>
          <w:sz w:val="20"/>
          <w:szCs w:val="20"/>
          <w:lang w:eastAsia="ja-JP"/>
        </w:rPr>
        <w:t>that</w:t>
      </w:r>
      <w:r w:rsidR="0038310E" w:rsidRPr="00C85B33">
        <w:rPr>
          <w:rFonts w:ascii="Times New Roman" w:hAnsi="Times New Roman" w:cs="Times New Roman"/>
          <w:sz w:val="20"/>
          <w:szCs w:val="20"/>
          <w:lang w:eastAsia="ja-JP"/>
        </w:rPr>
        <w:t xml:space="preserve"> </w:t>
      </w:r>
      <w:r w:rsidR="009F0194" w:rsidRPr="00C85B33">
        <w:rPr>
          <w:rFonts w:ascii="Times New Roman" w:hAnsi="Times New Roman" w:cs="Times New Roman"/>
          <w:sz w:val="20"/>
          <w:szCs w:val="20"/>
          <w:lang w:eastAsia="ja-JP"/>
        </w:rPr>
        <w:t>outside wear track</w:t>
      </w:r>
      <w:r w:rsidR="00604491" w:rsidRPr="00C85B33">
        <w:rPr>
          <w:rFonts w:ascii="Times New Roman" w:hAnsi="Times New Roman" w:cs="Times New Roman"/>
          <w:sz w:val="20"/>
          <w:szCs w:val="20"/>
          <w:lang w:eastAsia="ja-JP"/>
        </w:rPr>
        <w:t xml:space="preserve"> for both oils.</w:t>
      </w:r>
      <w:r w:rsidR="00BE00EB" w:rsidRPr="00C85B33">
        <w:rPr>
          <w:rFonts w:ascii="Times New Roman" w:hAnsi="Times New Roman" w:cs="Times New Roman"/>
          <w:sz w:val="20"/>
          <w:szCs w:val="20"/>
          <w:lang w:eastAsia="ja-JP"/>
        </w:rPr>
        <w:t xml:space="preserve"> These results prove the excellent wear resistance and durability of H-DLC coatings</w:t>
      </w:r>
      <w:r w:rsidR="00977FF6">
        <w:rPr>
          <w:rFonts w:ascii="Times New Roman" w:hAnsi="Times New Roman" w:cs="Times New Roman"/>
          <w:sz w:val="20"/>
          <w:szCs w:val="20"/>
          <w:lang w:eastAsia="ja-JP"/>
        </w:rPr>
        <w:t xml:space="preserve"> when tested with oils A and B</w:t>
      </w:r>
      <w:r w:rsidR="00BE00EB" w:rsidRPr="00C85B33">
        <w:rPr>
          <w:rFonts w:ascii="Times New Roman" w:hAnsi="Times New Roman" w:cs="Times New Roman"/>
          <w:sz w:val="20"/>
          <w:szCs w:val="20"/>
          <w:lang w:eastAsia="ja-JP"/>
        </w:rPr>
        <w:t xml:space="preserve">. </w:t>
      </w:r>
      <w:r w:rsidR="0003792E" w:rsidRPr="00C85B33">
        <w:rPr>
          <w:rFonts w:ascii="Times New Roman" w:hAnsi="Times New Roman" w:cs="Times New Roman"/>
          <w:sz w:val="20"/>
          <w:szCs w:val="20"/>
          <w:lang w:eastAsia="ja-JP"/>
        </w:rPr>
        <w:t xml:space="preserve">EDX analysis </w:t>
      </w:r>
      <w:r w:rsidR="009F0194" w:rsidRPr="00C85B33">
        <w:rPr>
          <w:rFonts w:ascii="Times New Roman" w:hAnsi="Times New Roman" w:cs="Times New Roman"/>
          <w:sz w:val="20"/>
          <w:szCs w:val="20"/>
          <w:lang w:eastAsia="ja-JP"/>
        </w:rPr>
        <w:t>of B</w:t>
      </w:r>
      <w:r w:rsidR="009F0194" w:rsidRPr="00C85B33">
        <w:rPr>
          <w:rFonts w:ascii="Times New Roman" w:hAnsi="Times New Roman" w:cs="Times New Roman"/>
          <w:sz w:val="20"/>
          <w:szCs w:val="20"/>
          <w:vertAlign w:val="subscript"/>
          <w:lang w:eastAsia="ja-JP"/>
        </w:rPr>
        <w:t>4</w:t>
      </w:r>
      <w:r w:rsidR="009F0194" w:rsidRPr="00C85B33">
        <w:rPr>
          <w:rFonts w:ascii="Times New Roman" w:hAnsi="Times New Roman" w:cs="Times New Roman"/>
          <w:sz w:val="20"/>
          <w:szCs w:val="20"/>
          <w:lang w:eastAsia="ja-JP"/>
        </w:rPr>
        <w:t xml:space="preserve">C wear scars </w:t>
      </w:r>
      <w:r w:rsidR="0003792E" w:rsidRPr="00C85B33">
        <w:rPr>
          <w:rFonts w:ascii="Times New Roman" w:hAnsi="Times New Roman" w:cs="Times New Roman"/>
          <w:sz w:val="20"/>
          <w:szCs w:val="20"/>
          <w:lang w:eastAsia="ja-JP"/>
        </w:rPr>
        <w:t>show that the amount</w:t>
      </w:r>
      <w:r w:rsidR="005312BD" w:rsidRPr="00C85B33">
        <w:rPr>
          <w:rFonts w:ascii="Times New Roman" w:hAnsi="Times New Roman" w:cs="Times New Roman"/>
          <w:sz w:val="20"/>
          <w:szCs w:val="20"/>
          <w:lang w:eastAsia="ja-JP"/>
        </w:rPr>
        <w:t xml:space="preserve"> of i</w:t>
      </w:r>
      <w:r w:rsidR="0003792E" w:rsidRPr="00C85B33">
        <w:rPr>
          <w:rFonts w:ascii="Times New Roman" w:hAnsi="Times New Roman" w:cs="Times New Roman"/>
          <w:sz w:val="20"/>
          <w:szCs w:val="20"/>
          <w:lang w:eastAsia="ja-JP"/>
        </w:rPr>
        <w:t xml:space="preserve">ron inside wear track </w:t>
      </w:r>
      <w:r w:rsidR="00977FF6">
        <w:rPr>
          <w:rFonts w:ascii="Times New Roman" w:hAnsi="Times New Roman" w:cs="Times New Roman"/>
          <w:sz w:val="20"/>
          <w:szCs w:val="20"/>
          <w:lang w:eastAsia="ja-JP"/>
        </w:rPr>
        <w:t>is</w:t>
      </w:r>
      <w:r w:rsidR="0003792E" w:rsidRPr="00C85B33">
        <w:rPr>
          <w:rFonts w:ascii="Times New Roman" w:hAnsi="Times New Roman" w:cs="Times New Roman"/>
          <w:sz w:val="20"/>
          <w:szCs w:val="20"/>
          <w:lang w:eastAsia="ja-JP"/>
        </w:rPr>
        <w:t xml:space="preserve"> still </w:t>
      </w:r>
      <w:r w:rsidR="00636D27" w:rsidRPr="00C85B33">
        <w:rPr>
          <w:rFonts w:ascii="Times New Roman" w:hAnsi="Times New Roman" w:cs="Times New Roman"/>
          <w:sz w:val="20"/>
          <w:szCs w:val="20"/>
          <w:lang w:eastAsia="ja-JP"/>
        </w:rPr>
        <w:t>suppressed</w:t>
      </w:r>
      <w:r w:rsidR="0003792E" w:rsidRPr="00C85B33">
        <w:rPr>
          <w:rFonts w:ascii="Times New Roman" w:hAnsi="Times New Roman" w:cs="Times New Roman"/>
          <w:sz w:val="20"/>
          <w:szCs w:val="20"/>
          <w:lang w:eastAsia="ja-JP"/>
        </w:rPr>
        <w:t xml:space="preserve"> for both oils</w:t>
      </w:r>
      <w:r w:rsidR="00636D27" w:rsidRPr="00C85B33">
        <w:rPr>
          <w:rFonts w:ascii="Times New Roman" w:hAnsi="Times New Roman" w:cs="Times New Roman"/>
          <w:sz w:val="20"/>
          <w:szCs w:val="20"/>
          <w:lang w:eastAsia="ja-JP"/>
        </w:rPr>
        <w:t xml:space="preserve"> compared with </w:t>
      </w:r>
      <w:r w:rsidR="001A4E5F" w:rsidRPr="00C85B33">
        <w:rPr>
          <w:rFonts w:ascii="Times New Roman" w:hAnsi="Times New Roman" w:cs="Times New Roman"/>
          <w:sz w:val="20"/>
          <w:szCs w:val="20"/>
          <w:lang w:eastAsia="ja-JP"/>
        </w:rPr>
        <w:t>outside wear track</w:t>
      </w:r>
      <w:r w:rsidR="0003792E" w:rsidRPr="00C85B33">
        <w:rPr>
          <w:rFonts w:ascii="Times New Roman" w:hAnsi="Times New Roman" w:cs="Times New Roman"/>
          <w:sz w:val="20"/>
          <w:szCs w:val="20"/>
          <w:lang w:eastAsia="ja-JP"/>
        </w:rPr>
        <w:t>. This indicates that</w:t>
      </w:r>
      <w:r w:rsidR="00FF7394">
        <w:rPr>
          <w:rFonts w:ascii="Times New Roman" w:hAnsi="Times New Roman" w:cs="Times New Roman" w:hint="eastAsia"/>
          <w:sz w:val="20"/>
          <w:szCs w:val="20"/>
          <w:lang w:eastAsia="ja-JP"/>
        </w:rPr>
        <w:t xml:space="preserve"> </w:t>
      </w:r>
      <w:r w:rsidR="007825A2">
        <w:rPr>
          <w:rFonts w:ascii="Times New Roman" w:hAnsi="Times New Roman" w:cs="Times New Roman" w:hint="eastAsia"/>
          <w:sz w:val="20"/>
          <w:szCs w:val="20"/>
          <w:lang w:eastAsia="ja-JP"/>
        </w:rPr>
        <w:t>not much of the B</w:t>
      </w:r>
      <w:r w:rsidR="007825A2" w:rsidRPr="00065190">
        <w:rPr>
          <w:rFonts w:ascii="Times New Roman" w:hAnsi="Times New Roman" w:cs="Times New Roman"/>
          <w:sz w:val="20"/>
          <w:szCs w:val="20"/>
          <w:vertAlign w:val="subscript"/>
          <w:lang w:eastAsia="ja-JP"/>
        </w:rPr>
        <w:t>4</w:t>
      </w:r>
      <w:r w:rsidR="007825A2">
        <w:rPr>
          <w:rFonts w:ascii="Times New Roman" w:hAnsi="Times New Roman" w:cs="Times New Roman" w:hint="eastAsia"/>
          <w:sz w:val="20"/>
          <w:szCs w:val="20"/>
          <w:lang w:eastAsia="ja-JP"/>
        </w:rPr>
        <w:t>C coating has been worn out</w:t>
      </w:r>
      <w:r w:rsidR="0003792E" w:rsidRPr="00C85B33">
        <w:rPr>
          <w:rFonts w:ascii="Times New Roman" w:hAnsi="Times New Roman" w:cs="Times New Roman"/>
          <w:sz w:val="20"/>
          <w:szCs w:val="20"/>
          <w:lang w:eastAsia="ja-JP"/>
        </w:rPr>
        <w:t xml:space="preserve">. </w:t>
      </w:r>
      <w:r w:rsidR="00195FF9">
        <w:rPr>
          <w:rFonts w:ascii="Times New Roman" w:hAnsi="Times New Roman" w:hint="eastAsia"/>
          <w:sz w:val="20"/>
          <w:lang w:eastAsia="ja-JP"/>
        </w:rPr>
        <w:t xml:space="preserve">The above </w:t>
      </w:r>
      <w:r w:rsidR="00B23AB7" w:rsidRPr="00DF544D">
        <w:rPr>
          <w:rFonts w:ascii="Times New Roman" w:hAnsi="Times New Roman"/>
          <w:sz w:val="20"/>
        </w:rPr>
        <w:t>result</w:t>
      </w:r>
      <w:r w:rsidR="00B23AB7">
        <w:rPr>
          <w:rFonts w:ascii="Times New Roman" w:hAnsi="Times New Roman" w:hint="eastAsia"/>
          <w:sz w:val="20"/>
          <w:lang w:eastAsia="ja-JP"/>
        </w:rPr>
        <w:t>s</w:t>
      </w:r>
      <w:r w:rsidR="00B23AB7" w:rsidRPr="00DF544D">
        <w:rPr>
          <w:rFonts w:ascii="Times New Roman" w:hAnsi="Times New Roman"/>
          <w:sz w:val="20"/>
        </w:rPr>
        <w:t xml:space="preserve"> indicate </w:t>
      </w:r>
      <w:r w:rsidR="00B23AB7">
        <w:rPr>
          <w:rFonts w:ascii="Times New Roman" w:hAnsi="Times New Roman" w:hint="eastAsia"/>
          <w:sz w:val="20"/>
          <w:lang w:eastAsia="ja-JP"/>
        </w:rPr>
        <w:t xml:space="preserve">that </w:t>
      </w:r>
      <w:r w:rsidR="00B23AB7" w:rsidRPr="00DF544D">
        <w:rPr>
          <w:rFonts w:ascii="Times New Roman" w:hAnsi="Times New Roman"/>
          <w:sz w:val="20"/>
        </w:rPr>
        <w:t>no or less wear on rubbed surfaces of the coated discs</w:t>
      </w:r>
      <w:r w:rsidR="00B23AB7">
        <w:rPr>
          <w:rFonts w:ascii="Times New Roman" w:hAnsi="Times New Roman" w:hint="eastAsia"/>
          <w:sz w:val="20"/>
          <w:lang w:eastAsia="ja-JP"/>
        </w:rPr>
        <w:t xml:space="preserve"> </w:t>
      </w:r>
      <w:r w:rsidR="00B23AB7">
        <w:rPr>
          <w:rFonts w:ascii="Times New Roman" w:hAnsi="Times New Roman"/>
          <w:sz w:val="20"/>
          <w:lang w:eastAsia="ja-JP"/>
        </w:rPr>
        <w:t>occur</w:t>
      </w:r>
      <w:r w:rsidR="00B23AB7">
        <w:rPr>
          <w:rFonts w:ascii="Times New Roman" w:hAnsi="Times New Roman" w:hint="eastAsia"/>
          <w:sz w:val="20"/>
          <w:lang w:eastAsia="ja-JP"/>
        </w:rPr>
        <w:t>s within the coating depth</w:t>
      </w:r>
      <w:r w:rsidR="00B23AB7" w:rsidRPr="00DF544D">
        <w:rPr>
          <w:rFonts w:ascii="Times New Roman" w:hAnsi="Times New Roman"/>
          <w:sz w:val="20"/>
        </w:rPr>
        <w:t>, corresponding to the survival of coatings after the tests.</w:t>
      </w:r>
    </w:p>
    <w:p w:rsidR="00587410" w:rsidRPr="009E0A89" w:rsidRDefault="00587410" w:rsidP="00F16906">
      <w:pPr>
        <w:pStyle w:val="ListParagraph"/>
        <w:ind w:left="0"/>
        <w:jc w:val="both"/>
        <w:rPr>
          <w:rFonts w:ascii="Times New Roman" w:hAnsi="Times New Roman" w:cs="Times New Roman"/>
          <w:sz w:val="20"/>
          <w:lang w:eastAsia="ja-JP"/>
        </w:rPr>
      </w:pPr>
    </w:p>
    <w:p w:rsidR="00573BDA" w:rsidRPr="009E0A89" w:rsidRDefault="00573BDA" w:rsidP="00F16906">
      <w:pPr>
        <w:pStyle w:val="ListParagraph"/>
        <w:numPr>
          <w:ilvl w:val="1"/>
          <w:numId w:val="4"/>
        </w:numPr>
        <w:spacing w:after="0"/>
        <w:ind w:left="425" w:hanging="425"/>
        <w:jc w:val="both"/>
        <w:rPr>
          <w:rFonts w:ascii="Times New Roman" w:hAnsi="Times New Roman" w:cs="Times New Roman"/>
          <w:sz w:val="20"/>
        </w:rPr>
      </w:pPr>
      <w:bookmarkStart w:id="1" w:name="_Ref407203181"/>
      <w:r w:rsidRPr="009E0A89">
        <w:rPr>
          <w:rFonts w:ascii="Times New Roman" w:hAnsi="Times New Roman" w:cs="Times New Roman"/>
          <w:sz w:val="20"/>
        </w:rPr>
        <w:t>Surface analyses</w:t>
      </w:r>
      <w:bookmarkEnd w:id="1"/>
    </w:p>
    <w:p w:rsidR="00C1608B" w:rsidRPr="009E0A89" w:rsidRDefault="00C1608B" w:rsidP="00F16906">
      <w:pPr>
        <w:pStyle w:val="ListParagraph"/>
        <w:ind w:left="0"/>
        <w:jc w:val="both"/>
        <w:rPr>
          <w:rFonts w:ascii="Times New Roman" w:hAnsi="Times New Roman" w:cs="Times New Roman"/>
          <w:sz w:val="20"/>
        </w:rPr>
      </w:pPr>
    </w:p>
    <w:p w:rsidR="00227A9C" w:rsidRPr="00254EF2" w:rsidRDefault="003364EF" w:rsidP="00254EF2">
      <w:pPr>
        <w:pStyle w:val="ListParagraph"/>
        <w:spacing w:line="240" w:lineRule="auto"/>
        <w:ind w:left="0" w:firstLine="426"/>
        <w:jc w:val="both"/>
        <w:rPr>
          <w:rFonts w:ascii="Times New Roman" w:hAnsi="Times New Roman" w:cs="Times New Roman"/>
          <w:sz w:val="20"/>
          <w:szCs w:val="20"/>
          <w:lang w:eastAsia="ja-JP"/>
        </w:rPr>
      </w:pPr>
      <w:r w:rsidRPr="00254EF2">
        <w:rPr>
          <w:rFonts w:ascii="Times New Roman" w:hAnsi="Times New Roman" w:cs="Times New Roman"/>
          <w:sz w:val="20"/>
          <w:szCs w:val="20"/>
          <w:lang w:eastAsia="ja-JP"/>
        </w:rPr>
        <w:t xml:space="preserve">Tribofilm formation was investigated using EDX and XPS. </w:t>
      </w:r>
      <w:r w:rsidR="0025282D" w:rsidRPr="00254EF2">
        <w:rPr>
          <w:rFonts w:ascii="Times New Roman" w:hAnsi="Times New Roman" w:cs="Times New Roman"/>
          <w:sz w:val="20"/>
          <w:szCs w:val="20"/>
          <w:lang w:eastAsia="ja-JP"/>
        </w:rPr>
        <w:fldChar w:fldCharType="begin"/>
      </w:r>
      <w:r w:rsidR="0025282D" w:rsidRPr="00254EF2">
        <w:rPr>
          <w:rFonts w:ascii="Times New Roman" w:hAnsi="Times New Roman" w:cs="Times New Roman"/>
          <w:sz w:val="20"/>
          <w:szCs w:val="20"/>
          <w:lang w:eastAsia="ja-JP"/>
        </w:rPr>
        <w:instrText xml:space="preserve"> REF _Ref395543083 \h </w:instrText>
      </w:r>
      <w:r w:rsidR="00BD3465" w:rsidRPr="00254EF2">
        <w:rPr>
          <w:rFonts w:ascii="Times New Roman" w:hAnsi="Times New Roman" w:cs="Times New Roman"/>
          <w:sz w:val="20"/>
          <w:szCs w:val="20"/>
          <w:lang w:eastAsia="ja-JP"/>
        </w:rPr>
        <w:instrText xml:space="preserve"> \* MERGEFORMAT </w:instrText>
      </w:r>
      <w:r w:rsidR="0025282D" w:rsidRPr="00254EF2">
        <w:rPr>
          <w:rFonts w:ascii="Times New Roman" w:hAnsi="Times New Roman" w:cs="Times New Roman"/>
          <w:sz w:val="20"/>
          <w:szCs w:val="20"/>
          <w:lang w:eastAsia="ja-JP"/>
        </w:rPr>
      </w:r>
      <w:r w:rsidR="0025282D" w:rsidRPr="00254EF2">
        <w:rPr>
          <w:rFonts w:ascii="Times New Roman" w:hAnsi="Times New Roman" w:cs="Times New Roman"/>
          <w:sz w:val="20"/>
          <w:szCs w:val="20"/>
          <w:lang w:eastAsia="ja-JP"/>
        </w:rPr>
        <w:fldChar w:fldCharType="separate"/>
      </w:r>
      <w:r w:rsidR="00296FEB" w:rsidRPr="00254EF2">
        <w:rPr>
          <w:rFonts w:ascii="Times New Roman" w:hAnsi="Times New Roman" w:cs="Times New Roman"/>
          <w:sz w:val="20"/>
          <w:szCs w:val="20"/>
        </w:rPr>
        <w:t xml:space="preserve">Table </w:t>
      </w:r>
      <w:r w:rsidR="00296FEB" w:rsidRPr="00254EF2">
        <w:rPr>
          <w:rFonts w:ascii="Times New Roman" w:hAnsi="Times New Roman" w:cs="Times New Roman"/>
          <w:noProof/>
          <w:sz w:val="20"/>
          <w:szCs w:val="20"/>
        </w:rPr>
        <w:t>4</w:t>
      </w:r>
      <w:r w:rsidR="0025282D" w:rsidRPr="00254EF2">
        <w:rPr>
          <w:rFonts w:ascii="Times New Roman" w:hAnsi="Times New Roman" w:cs="Times New Roman"/>
          <w:sz w:val="20"/>
          <w:szCs w:val="20"/>
          <w:lang w:eastAsia="ja-JP"/>
        </w:rPr>
        <w:fldChar w:fldCharType="end"/>
      </w:r>
      <w:r w:rsidR="0025282D" w:rsidRPr="00254EF2">
        <w:rPr>
          <w:rFonts w:ascii="Times New Roman" w:hAnsi="Times New Roman" w:cs="Times New Roman"/>
          <w:sz w:val="20"/>
          <w:szCs w:val="20"/>
          <w:lang w:eastAsia="ja-JP"/>
        </w:rPr>
        <w:t xml:space="preserve"> </w:t>
      </w:r>
      <w:r w:rsidRPr="00254EF2">
        <w:rPr>
          <w:rFonts w:ascii="Times New Roman" w:hAnsi="Times New Roman" w:cs="Times New Roman"/>
          <w:sz w:val="20"/>
          <w:szCs w:val="20"/>
          <w:lang w:eastAsia="ja-JP"/>
        </w:rPr>
        <w:t xml:space="preserve">and </w:t>
      </w:r>
      <w:r w:rsidR="0025282D" w:rsidRPr="00254EF2">
        <w:rPr>
          <w:rFonts w:ascii="Times New Roman" w:hAnsi="Times New Roman" w:cs="Times New Roman"/>
          <w:sz w:val="20"/>
          <w:szCs w:val="20"/>
          <w:lang w:eastAsia="ja-JP"/>
        </w:rPr>
        <w:fldChar w:fldCharType="begin"/>
      </w:r>
      <w:r w:rsidR="0025282D" w:rsidRPr="00254EF2">
        <w:rPr>
          <w:rFonts w:ascii="Times New Roman" w:hAnsi="Times New Roman" w:cs="Times New Roman"/>
          <w:sz w:val="20"/>
          <w:szCs w:val="20"/>
          <w:lang w:eastAsia="ja-JP"/>
        </w:rPr>
        <w:instrText xml:space="preserve"> REF _Ref395543093 \h </w:instrText>
      </w:r>
      <w:r w:rsidR="00BD3465" w:rsidRPr="00254EF2">
        <w:rPr>
          <w:rFonts w:ascii="Times New Roman" w:hAnsi="Times New Roman" w:cs="Times New Roman"/>
          <w:sz w:val="20"/>
          <w:szCs w:val="20"/>
          <w:lang w:eastAsia="ja-JP"/>
        </w:rPr>
        <w:instrText xml:space="preserve"> \* MERGEFORMAT </w:instrText>
      </w:r>
      <w:r w:rsidR="0025282D" w:rsidRPr="00254EF2">
        <w:rPr>
          <w:rFonts w:ascii="Times New Roman" w:hAnsi="Times New Roman" w:cs="Times New Roman"/>
          <w:sz w:val="20"/>
          <w:szCs w:val="20"/>
          <w:lang w:eastAsia="ja-JP"/>
        </w:rPr>
      </w:r>
      <w:r w:rsidR="0025282D" w:rsidRPr="00254EF2">
        <w:rPr>
          <w:rFonts w:ascii="Times New Roman" w:hAnsi="Times New Roman" w:cs="Times New Roman"/>
          <w:sz w:val="20"/>
          <w:szCs w:val="20"/>
          <w:lang w:eastAsia="ja-JP"/>
        </w:rPr>
        <w:fldChar w:fldCharType="separate"/>
      </w:r>
      <w:r w:rsidR="00296FEB" w:rsidRPr="00254EF2">
        <w:rPr>
          <w:rFonts w:ascii="Times New Roman" w:hAnsi="Times New Roman" w:cs="Times New Roman"/>
          <w:sz w:val="20"/>
          <w:szCs w:val="20"/>
        </w:rPr>
        <w:t xml:space="preserve">Table </w:t>
      </w:r>
      <w:r w:rsidR="00296FEB" w:rsidRPr="00254EF2">
        <w:rPr>
          <w:rFonts w:ascii="Times New Roman" w:hAnsi="Times New Roman" w:cs="Times New Roman"/>
          <w:noProof/>
          <w:sz w:val="20"/>
          <w:szCs w:val="20"/>
        </w:rPr>
        <w:t>5</w:t>
      </w:r>
      <w:r w:rsidR="0025282D" w:rsidRPr="00254EF2">
        <w:rPr>
          <w:rFonts w:ascii="Times New Roman" w:hAnsi="Times New Roman" w:cs="Times New Roman"/>
          <w:sz w:val="20"/>
          <w:szCs w:val="20"/>
          <w:lang w:eastAsia="ja-JP"/>
        </w:rPr>
        <w:fldChar w:fldCharType="end"/>
      </w:r>
      <w:r w:rsidR="0025282D" w:rsidRPr="00254EF2">
        <w:rPr>
          <w:rFonts w:ascii="Times New Roman" w:hAnsi="Times New Roman" w:cs="Times New Roman"/>
          <w:sz w:val="20"/>
          <w:szCs w:val="20"/>
          <w:lang w:eastAsia="ja-JP"/>
        </w:rPr>
        <w:t xml:space="preserve"> </w:t>
      </w:r>
      <w:r w:rsidRPr="00254EF2">
        <w:rPr>
          <w:rFonts w:ascii="Times New Roman" w:hAnsi="Times New Roman" w:cs="Times New Roman"/>
          <w:sz w:val="20"/>
          <w:szCs w:val="20"/>
          <w:lang w:eastAsia="ja-JP"/>
        </w:rPr>
        <w:t xml:space="preserve">show the EDX elemental quantifications of the rubbing area for disc and ball samples, respectively. It is difficult to separate oxygen peak from </w:t>
      </w:r>
      <w:r w:rsidR="00977FF6">
        <w:rPr>
          <w:rFonts w:ascii="Times New Roman" w:hAnsi="Times New Roman" w:cs="Times New Roman"/>
          <w:sz w:val="20"/>
          <w:szCs w:val="20"/>
          <w:lang w:eastAsia="ja-JP"/>
        </w:rPr>
        <w:t>c</w:t>
      </w:r>
      <w:r w:rsidRPr="00254EF2">
        <w:rPr>
          <w:rFonts w:ascii="Times New Roman" w:hAnsi="Times New Roman" w:cs="Times New Roman"/>
          <w:sz w:val="20"/>
          <w:szCs w:val="20"/>
          <w:lang w:eastAsia="ja-JP"/>
        </w:rPr>
        <w:t>hromium peak precisely on the EDX because of very close energy position between O K</w:t>
      </w:r>
      <w:r w:rsidRPr="00254EF2">
        <w:rPr>
          <w:rFonts w:ascii="Times New Roman" w:eastAsia="MS Mincho" w:hAnsi="Times New Roman" w:cs="Times New Roman"/>
          <w:sz w:val="20"/>
          <w:szCs w:val="20"/>
          <w:lang w:eastAsia="ja-JP"/>
        </w:rPr>
        <w:t>α</w:t>
      </w:r>
      <w:r w:rsidRPr="00254EF2">
        <w:rPr>
          <w:rFonts w:ascii="Times New Roman" w:hAnsi="Times New Roman" w:cs="Times New Roman"/>
          <w:sz w:val="20"/>
          <w:szCs w:val="20"/>
          <w:lang w:eastAsia="ja-JP"/>
        </w:rPr>
        <w:t xml:space="preserve"> and Cr L</w:t>
      </w:r>
      <w:r w:rsidRPr="00254EF2">
        <w:rPr>
          <w:rFonts w:ascii="Times New Roman" w:eastAsia="MS Mincho" w:hAnsi="Times New Roman" w:cs="Times New Roman"/>
          <w:sz w:val="20"/>
          <w:szCs w:val="20"/>
          <w:lang w:eastAsia="ja-JP"/>
        </w:rPr>
        <w:t>α peaks</w:t>
      </w:r>
      <w:r w:rsidRPr="00254EF2">
        <w:rPr>
          <w:rFonts w:ascii="Times New Roman" w:hAnsi="Times New Roman" w:cs="Times New Roman"/>
          <w:sz w:val="20"/>
          <w:szCs w:val="20"/>
          <w:lang w:eastAsia="ja-JP"/>
        </w:rPr>
        <w:t>. Thus the sum</w:t>
      </w:r>
      <w:r w:rsidR="00C1608B" w:rsidRPr="00254EF2">
        <w:rPr>
          <w:rFonts w:ascii="Times New Roman" w:hAnsi="Times New Roman" w:cs="Times New Roman"/>
          <w:sz w:val="20"/>
          <w:szCs w:val="20"/>
          <w:lang w:eastAsia="ja-JP"/>
        </w:rPr>
        <w:t>s</w:t>
      </w:r>
      <w:r w:rsidRPr="00254EF2">
        <w:rPr>
          <w:rFonts w:ascii="Times New Roman" w:hAnsi="Times New Roman" w:cs="Times New Roman"/>
          <w:sz w:val="20"/>
          <w:szCs w:val="20"/>
          <w:lang w:eastAsia="ja-JP"/>
        </w:rPr>
        <w:t xml:space="preserve"> of oxygen and chromium elements as well as oxygen content</w:t>
      </w:r>
      <w:r w:rsidR="00C1608B" w:rsidRPr="00254EF2">
        <w:rPr>
          <w:rFonts w:ascii="Times New Roman" w:hAnsi="Times New Roman" w:cs="Times New Roman"/>
          <w:sz w:val="20"/>
          <w:szCs w:val="20"/>
          <w:lang w:eastAsia="ja-JP"/>
        </w:rPr>
        <w:t>s</w:t>
      </w:r>
      <w:r w:rsidRPr="00254EF2">
        <w:rPr>
          <w:rFonts w:ascii="Times New Roman" w:hAnsi="Times New Roman" w:cs="Times New Roman"/>
          <w:sz w:val="20"/>
          <w:szCs w:val="20"/>
          <w:lang w:eastAsia="ja-JP"/>
        </w:rPr>
        <w:t xml:space="preserve"> </w:t>
      </w:r>
      <w:r w:rsidR="00C1608B" w:rsidRPr="00254EF2">
        <w:rPr>
          <w:rFonts w:ascii="Times New Roman" w:hAnsi="Times New Roman" w:cs="Times New Roman"/>
          <w:sz w:val="20"/>
          <w:szCs w:val="20"/>
          <w:lang w:eastAsia="ja-JP"/>
        </w:rPr>
        <w:t xml:space="preserve">for all tribocouples </w:t>
      </w:r>
      <w:r w:rsidRPr="00254EF2">
        <w:rPr>
          <w:rFonts w:ascii="Times New Roman" w:hAnsi="Times New Roman" w:cs="Times New Roman"/>
          <w:sz w:val="20"/>
          <w:szCs w:val="20"/>
          <w:lang w:eastAsia="ja-JP"/>
        </w:rPr>
        <w:t xml:space="preserve">are presented in </w:t>
      </w:r>
      <w:r w:rsidR="0025282D" w:rsidRPr="00254EF2">
        <w:rPr>
          <w:rFonts w:ascii="Times New Roman" w:hAnsi="Times New Roman" w:cs="Times New Roman"/>
          <w:sz w:val="20"/>
          <w:szCs w:val="20"/>
          <w:lang w:eastAsia="ja-JP"/>
        </w:rPr>
        <w:fldChar w:fldCharType="begin"/>
      </w:r>
      <w:r w:rsidR="0025282D" w:rsidRPr="00254EF2">
        <w:rPr>
          <w:rFonts w:ascii="Times New Roman" w:hAnsi="Times New Roman" w:cs="Times New Roman"/>
          <w:sz w:val="20"/>
          <w:szCs w:val="20"/>
          <w:lang w:eastAsia="ja-JP"/>
        </w:rPr>
        <w:instrText xml:space="preserve"> REF _Ref395543083 \h </w:instrText>
      </w:r>
      <w:r w:rsidR="00BD3465" w:rsidRPr="00254EF2">
        <w:rPr>
          <w:rFonts w:ascii="Times New Roman" w:hAnsi="Times New Roman" w:cs="Times New Roman"/>
          <w:sz w:val="20"/>
          <w:szCs w:val="20"/>
          <w:lang w:eastAsia="ja-JP"/>
        </w:rPr>
        <w:instrText xml:space="preserve"> \* MERGEFORMAT </w:instrText>
      </w:r>
      <w:r w:rsidR="0025282D" w:rsidRPr="00254EF2">
        <w:rPr>
          <w:rFonts w:ascii="Times New Roman" w:hAnsi="Times New Roman" w:cs="Times New Roman"/>
          <w:sz w:val="20"/>
          <w:szCs w:val="20"/>
          <w:lang w:eastAsia="ja-JP"/>
        </w:rPr>
      </w:r>
      <w:r w:rsidR="0025282D" w:rsidRPr="00254EF2">
        <w:rPr>
          <w:rFonts w:ascii="Times New Roman" w:hAnsi="Times New Roman" w:cs="Times New Roman"/>
          <w:sz w:val="20"/>
          <w:szCs w:val="20"/>
          <w:lang w:eastAsia="ja-JP"/>
        </w:rPr>
        <w:fldChar w:fldCharType="separate"/>
      </w:r>
      <w:r w:rsidR="00296FEB" w:rsidRPr="00254EF2">
        <w:rPr>
          <w:rFonts w:ascii="Times New Roman" w:hAnsi="Times New Roman" w:cs="Times New Roman"/>
          <w:sz w:val="20"/>
          <w:szCs w:val="20"/>
        </w:rPr>
        <w:t xml:space="preserve">Table </w:t>
      </w:r>
      <w:r w:rsidR="00296FEB" w:rsidRPr="00254EF2">
        <w:rPr>
          <w:rFonts w:ascii="Times New Roman" w:hAnsi="Times New Roman" w:cs="Times New Roman"/>
          <w:noProof/>
          <w:sz w:val="20"/>
          <w:szCs w:val="20"/>
        </w:rPr>
        <w:t>4</w:t>
      </w:r>
      <w:r w:rsidR="0025282D" w:rsidRPr="00254EF2">
        <w:rPr>
          <w:rFonts w:ascii="Times New Roman" w:hAnsi="Times New Roman" w:cs="Times New Roman"/>
          <w:sz w:val="20"/>
          <w:szCs w:val="20"/>
          <w:lang w:eastAsia="ja-JP"/>
        </w:rPr>
        <w:fldChar w:fldCharType="end"/>
      </w:r>
      <w:r w:rsidR="0025282D" w:rsidRPr="00254EF2">
        <w:rPr>
          <w:rFonts w:ascii="Times New Roman" w:hAnsi="Times New Roman" w:cs="Times New Roman"/>
          <w:sz w:val="20"/>
          <w:szCs w:val="20"/>
          <w:lang w:eastAsia="ja-JP"/>
        </w:rPr>
        <w:t xml:space="preserve"> </w:t>
      </w:r>
      <w:r w:rsidRPr="00254EF2">
        <w:rPr>
          <w:rFonts w:ascii="Times New Roman" w:hAnsi="Times New Roman" w:cs="Times New Roman"/>
          <w:sz w:val="20"/>
          <w:szCs w:val="20"/>
          <w:lang w:eastAsia="ja-JP"/>
        </w:rPr>
        <w:t>and</w:t>
      </w:r>
      <w:r w:rsidR="0025282D" w:rsidRPr="00254EF2">
        <w:rPr>
          <w:rFonts w:ascii="Times New Roman" w:hAnsi="Times New Roman" w:cs="Times New Roman"/>
          <w:sz w:val="20"/>
          <w:szCs w:val="20"/>
          <w:lang w:eastAsia="ja-JP"/>
        </w:rPr>
        <w:t xml:space="preserve"> </w:t>
      </w:r>
      <w:r w:rsidR="0025282D" w:rsidRPr="00254EF2">
        <w:rPr>
          <w:rFonts w:ascii="Times New Roman" w:hAnsi="Times New Roman" w:cs="Times New Roman"/>
          <w:sz w:val="20"/>
          <w:szCs w:val="20"/>
          <w:lang w:eastAsia="ja-JP"/>
        </w:rPr>
        <w:fldChar w:fldCharType="begin"/>
      </w:r>
      <w:r w:rsidR="0025282D" w:rsidRPr="00254EF2">
        <w:rPr>
          <w:rFonts w:ascii="Times New Roman" w:hAnsi="Times New Roman" w:cs="Times New Roman"/>
          <w:sz w:val="20"/>
          <w:szCs w:val="20"/>
          <w:lang w:eastAsia="ja-JP"/>
        </w:rPr>
        <w:instrText xml:space="preserve"> REF _Ref395543093 \h </w:instrText>
      </w:r>
      <w:r w:rsidR="00BD3465" w:rsidRPr="00254EF2">
        <w:rPr>
          <w:rFonts w:ascii="Times New Roman" w:hAnsi="Times New Roman" w:cs="Times New Roman"/>
          <w:sz w:val="20"/>
          <w:szCs w:val="20"/>
          <w:lang w:eastAsia="ja-JP"/>
        </w:rPr>
        <w:instrText xml:space="preserve"> \* MERGEFORMAT </w:instrText>
      </w:r>
      <w:r w:rsidR="0025282D" w:rsidRPr="00254EF2">
        <w:rPr>
          <w:rFonts w:ascii="Times New Roman" w:hAnsi="Times New Roman" w:cs="Times New Roman"/>
          <w:sz w:val="20"/>
          <w:szCs w:val="20"/>
          <w:lang w:eastAsia="ja-JP"/>
        </w:rPr>
      </w:r>
      <w:r w:rsidR="0025282D" w:rsidRPr="00254EF2">
        <w:rPr>
          <w:rFonts w:ascii="Times New Roman" w:hAnsi="Times New Roman" w:cs="Times New Roman"/>
          <w:sz w:val="20"/>
          <w:szCs w:val="20"/>
          <w:lang w:eastAsia="ja-JP"/>
        </w:rPr>
        <w:fldChar w:fldCharType="separate"/>
      </w:r>
      <w:r w:rsidR="00296FEB" w:rsidRPr="00254EF2">
        <w:rPr>
          <w:rFonts w:ascii="Times New Roman" w:hAnsi="Times New Roman" w:cs="Times New Roman"/>
          <w:sz w:val="20"/>
          <w:szCs w:val="20"/>
        </w:rPr>
        <w:t xml:space="preserve">Table </w:t>
      </w:r>
      <w:r w:rsidR="00296FEB" w:rsidRPr="00254EF2">
        <w:rPr>
          <w:rFonts w:ascii="Times New Roman" w:hAnsi="Times New Roman" w:cs="Times New Roman"/>
          <w:noProof/>
          <w:sz w:val="20"/>
          <w:szCs w:val="20"/>
        </w:rPr>
        <w:t>5</w:t>
      </w:r>
      <w:r w:rsidR="0025282D" w:rsidRPr="00254EF2">
        <w:rPr>
          <w:rFonts w:ascii="Times New Roman" w:hAnsi="Times New Roman" w:cs="Times New Roman"/>
          <w:sz w:val="20"/>
          <w:szCs w:val="20"/>
          <w:lang w:eastAsia="ja-JP"/>
        </w:rPr>
        <w:fldChar w:fldCharType="end"/>
      </w:r>
      <w:r w:rsidRPr="00254EF2">
        <w:rPr>
          <w:rFonts w:ascii="Times New Roman" w:hAnsi="Times New Roman" w:cs="Times New Roman"/>
          <w:sz w:val="20"/>
          <w:szCs w:val="20"/>
          <w:lang w:eastAsia="ja-JP"/>
        </w:rPr>
        <w:t xml:space="preserve">. </w:t>
      </w:r>
      <w:r w:rsidR="00C73909" w:rsidRPr="00254EF2">
        <w:rPr>
          <w:rFonts w:ascii="Times New Roman" w:hAnsi="Times New Roman" w:cs="Times New Roman"/>
          <w:sz w:val="20"/>
          <w:szCs w:val="20"/>
          <w:lang w:eastAsia="ja-JP"/>
        </w:rPr>
        <w:t>In all material couples except for B</w:t>
      </w:r>
      <w:r w:rsidR="00C73909" w:rsidRPr="00254EF2">
        <w:rPr>
          <w:rFonts w:ascii="Times New Roman" w:hAnsi="Times New Roman" w:cs="Times New Roman"/>
          <w:sz w:val="20"/>
          <w:szCs w:val="20"/>
          <w:vertAlign w:val="subscript"/>
          <w:lang w:eastAsia="ja-JP"/>
        </w:rPr>
        <w:t>4</w:t>
      </w:r>
      <w:r w:rsidR="00C73909" w:rsidRPr="00254EF2">
        <w:rPr>
          <w:rFonts w:ascii="Times New Roman" w:hAnsi="Times New Roman" w:cs="Times New Roman"/>
          <w:sz w:val="20"/>
          <w:szCs w:val="20"/>
          <w:lang w:eastAsia="ja-JP"/>
        </w:rPr>
        <w:t>C coated disc in Oil A</w:t>
      </w:r>
      <w:r w:rsidR="00977FF6">
        <w:rPr>
          <w:rFonts w:ascii="Times New Roman" w:hAnsi="Times New Roman" w:cs="Times New Roman"/>
          <w:sz w:val="20"/>
          <w:szCs w:val="20"/>
          <w:lang w:eastAsia="ja-JP"/>
        </w:rPr>
        <w:t>,</w:t>
      </w:r>
      <w:r w:rsidR="00C73909" w:rsidRPr="00254EF2">
        <w:rPr>
          <w:rFonts w:ascii="Times New Roman" w:hAnsi="Times New Roman" w:cs="Times New Roman"/>
          <w:sz w:val="20"/>
          <w:szCs w:val="20"/>
          <w:lang w:eastAsia="ja-JP"/>
        </w:rPr>
        <w:t xml:space="preserve"> </w:t>
      </w:r>
      <w:r w:rsidR="00B33586" w:rsidRPr="00254EF2">
        <w:rPr>
          <w:rFonts w:ascii="Times New Roman" w:hAnsi="Times New Roman" w:cs="Times New Roman"/>
          <w:sz w:val="20"/>
          <w:szCs w:val="20"/>
          <w:lang w:eastAsia="ja-JP"/>
        </w:rPr>
        <w:t>lubricant</w:t>
      </w:r>
      <w:r w:rsidR="00C73909" w:rsidRPr="00254EF2">
        <w:rPr>
          <w:rFonts w:ascii="Times New Roman" w:hAnsi="Times New Roman" w:cs="Times New Roman"/>
          <w:sz w:val="20"/>
          <w:szCs w:val="20"/>
          <w:lang w:eastAsia="ja-JP"/>
        </w:rPr>
        <w:t xml:space="preserve"> additives derived elements are observed on the rubbing area</w:t>
      </w:r>
      <w:r w:rsidR="00686A12" w:rsidRPr="00254EF2">
        <w:rPr>
          <w:rFonts w:ascii="Times New Roman" w:hAnsi="Times New Roman" w:cs="Times New Roman"/>
          <w:sz w:val="20"/>
          <w:szCs w:val="20"/>
          <w:lang w:eastAsia="ja-JP"/>
        </w:rPr>
        <w:t xml:space="preserve"> according to EDX data (</w:t>
      </w:r>
      <w:r w:rsidR="00686A12" w:rsidRPr="00254EF2">
        <w:rPr>
          <w:rFonts w:ascii="Times New Roman" w:hAnsi="Times New Roman" w:cs="Times New Roman"/>
          <w:sz w:val="20"/>
          <w:szCs w:val="20"/>
          <w:lang w:eastAsia="ja-JP"/>
        </w:rPr>
        <w:fldChar w:fldCharType="begin"/>
      </w:r>
      <w:r w:rsidR="00686A12" w:rsidRPr="00254EF2">
        <w:rPr>
          <w:rFonts w:ascii="Times New Roman" w:hAnsi="Times New Roman" w:cs="Times New Roman"/>
          <w:sz w:val="20"/>
          <w:szCs w:val="20"/>
          <w:lang w:eastAsia="ja-JP"/>
        </w:rPr>
        <w:instrText xml:space="preserve"> REF _Ref395543083 \h </w:instrText>
      </w:r>
      <w:r w:rsidR="00BD3465" w:rsidRPr="00254EF2">
        <w:rPr>
          <w:rFonts w:ascii="Times New Roman" w:hAnsi="Times New Roman" w:cs="Times New Roman"/>
          <w:sz w:val="20"/>
          <w:szCs w:val="20"/>
          <w:lang w:eastAsia="ja-JP"/>
        </w:rPr>
        <w:instrText xml:space="preserve"> \* MERGEFORMAT </w:instrText>
      </w:r>
      <w:r w:rsidR="00686A12" w:rsidRPr="00254EF2">
        <w:rPr>
          <w:rFonts w:ascii="Times New Roman" w:hAnsi="Times New Roman" w:cs="Times New Roman"/>
          <w:sz w:val="20"/>
          <w:szCs w:val="20"/>
          <w:lang w:eastAsia="ja-JP"/>
        </w:rPr>
      </w:r>
      <w:r w:rsidR="00686A12" w:rsidRPr="00254EF2">
        <w:rPr>
          <w:rFonts w:ascii="Times New Roman" w:hAnsi="Times New Roman" w:cs="Times New Roman"/>
          <w:sz w:val="20"/>
          <w:szCs w:val="20"/>
          <w:lang w:eastAsia="ja-JP"/>
        </w:rPr>
        <w:fldChar w:fldCharType="separate"/>
      </w:r>
      <w:r w:rsidR="00296FEB" w:rsidRPr="00254EF2">
        <w:rPr>
          <w:rFonts w:ascii="Times New Roman" w:hAnsi="Times New Roman" w:cs="Times New Roman"/>
          <w:sz w:val="20"/>
          <w:szCs w:val="20"/>
        </w:rPr>
        <w:t xml:space="preserve">Table </w:t>
      </w:r>
      <w:r w:rsidR="00296FEB" w:rsidRPr="00254EF2">
        <w:rPr>
          <w:rFonts w:ascii="Times New Roman" w:hAnsi="Times New Roman" w:cs="Times New Roman"/>
          <w:noProof/>
          <w:sz w:val="20"/>
          <w:szCs w:val="20"/>
        </w:rPr>
        <w:t>4</w:t>
      </w:r>
      <w:r w:rsidR="00686A12" w:rsidRPr="00254EF2">
        <w:rPr>
          <w:rFonts w:ascii="Times New Roman" w:hAnsi="Times New Roman" w:cs="Times New Roman"/>
          <w:sz w:val="20"/>
          <w:szCs w:val="20"/>
          <w:lang w:eastAsia="ja-JP"/>
        </w:rPr>
        <w:fldChar w:fldCharType="end"/>
      </w:r>
      <w:r w:rsidR="00686A12" w:rsidRPr="00254EF2">
        <w:rPr>
          <w:rFonts w:ascii="Times New Roman" w:hAnsi="Times New Roman" w:cs="Times New Roman"/>
          <w:sz w:val="20"/>
          <w:szCs w:val="20"/>
          <w:lang w:eastAsia="ja-JP"/>
        </w:rPr>
        <w:t xml:space="preserve"> and </w:t>
      </w:r>
      <w:r w:rsidR="00686A12" w:rsidRPr="00254EF2">
        <w:rPr>
          <w:rFonts w:ascii="Times New Roman" w:hAnsi="Times New Roman" w:cs="Times New Roman"/>
          <w:sz w:val="20"/>
          <w:szCs w:val="20"/>
          <w:lang w:eastAsia="ja-JP"/>
        </w:rPr>
        <w:fldChar w:fldCharType="begin"/>
      </w:r>
      <w:r w:rsidR="00686A12" w:rsidRPr="00254EF2">
        <w:rPr>
          <w:rFonts w:ascii="Times New Roman" w:hAnsi="Times New Roman" w:cs="Times New Roman"/>
          <w:sz w:val="20"/>
          <w:szCs w:val="20"/>
          <w:lang w:eastAsia="ja-JP"/>
        </w:rPr>
        <w:instrText xml:space="preserve"> REF _Ref395543093 \h </w:instrText>
      </w:r>
      <w:r w:rsidR="00BD3465" w:rsidRPr="00254EF2">
        <w:rPr>
          <w:rFonts w:ascii="Times New Roman" w:hAnsi="Times New Roman" w:cs="Times New Roman"/>
          <w:sz w:val="20"/>
          <w:szCs w:val="20"/>
          <w:lang w:eastAsia="ja-JP"/>
        </w:rPr>
        <w:instrText xml:space="preserve"> \* MERGEFORMAT </w:instrText>
      </w:r>
      <w:r w:rsidR="00686A12" w:rsidRPr="00254EF2">
        <w:rPr>
          <w:rFonts w:ascii="Times New Roman" w:hAnsi="Times New Roman" w:cs="Times New Roman"/>
          <w:sz w:val="20"/>
          <w:szCs w:val="20"/>
          <w:lang w:eastAsia="ja-JP"/>
        </w:rPr>
      </w:r>
      <w:r w:rsidR="00686A12" w:rsidRPr="00254EF2">
        <w:rPr>
          <w:rFonts w:ascii="Times New Roman" w:hAnsi="Times New Roman" w:cs="Times New Roman"/>
          <w:sz w:val="20"/>
          <w:szCs w:val="20"/>
          <w:lang w:eastAsia="ja-JP"/>
        </w:rPr>
        <w:fldChar w:fldCharType="separate"/>
      </w:r>
      <w:r w:rsidR="00296FEB" w:rsidRPr="00254EF2">
        <w:rPr>
          <w:rFonts w:ascii="Times New Roman" w:hAnsi="Times New Roman" w:cs="Times New Roman"/>
          <w:sz w:val="20"/>
          <w:szCs w:val="20"/>
        </w:rPr>
        <w:t xml:space="preserve">Table </w:t>
      </w:r>
      <w:r w:rsidR="00296FEB" w:rsidRPr="00254EF2">
        <w:rPr>
          <w:rFonts w:ascii="Times New Roman" w:hAnsi="Times New Roman" w:cs="Times New Roman"/>
          <w:noProof/>
          <w:sz w:val="20"/>
          <w:szCs w:val="20"/>
        </w:rPr>
        <w:t>5</w:t>
      </w:r>
      <w:r w:rsidR="00686A12" w:rsidRPr="00254EF2">
        <w:rPr>
          <w:rFonts w:ascii="Times New Roman" w:hAnsi="Times New Roman" w:cs="Times New Roman"/>
          <w:sz w:val="20"/>
          <w:szCs w:val="20"/>
          <w:lang w:eastAsia="ja-JP"/>
        </w:rPr>
        <w:fldChar w:fldCharType="end"/>
      </w:r>
      <w:r w:rsidR="00686A12" w:rsidRPr="00254EF2">
        <w:rPr>
          <w:rFonts w:ascii="Times New Roman" w:hAnsi="Times New Roman" w:cs="Times New Roman"/>
          <w:sz w:val="20"/>
          <w:szCs w:val="20"/>
          <w:lang w:eastAsia="ja-JP"/>
        </w:rPr>
        <w:t>)</w:t>
      </w:r>
      <w:r w:rsidR="00C73909" w:rsidRPr="00254EF2">
        <w:rPr>
          <w:rFonts w:ascii="Times New Roman" w:hAnsi="Times New Roman" w:cs="Times New Roman"/>
          <w:sz w:val="20"/>
          <w:szCs w:val="20"/>
          <w:lang w:eastAsia="ja-JP"/>
        </w:rPr>
        <w:t>. This indicates that tribofilms are formed on most of the wear scars of balls and discs</w:t>
      </w:r>
      <w:r w:rsidR="00686A12" w:rsidRPr="00254EF2">
        <w:rPr>
          <w:rFonts w:ascii="Times New Roman" w:hAnsi="Times New Roman" w:cs="Times New Roman"/>
          <w:sz w:val="20"/>
          <w:szCs w:val="20"/>
          <w:lang w:eastAsia="ja-JP"/>
        </w:rPr>
        <w:t xml:space="preserve">. </w:t>
      </w:r>
      <w:r w:rsidR="00C805EE" w:rsidRPr="00254EF2">
        <w:rPr>
          <w:rFonts w:ascii="Times New Roman" w:hAnsi="Times New Roman" w:cs="Times New Roman"/>
          <w:sz w:val="20"/>
          <w:szCs w:val="20"/>
          <w:lang w:eastAsia="ja-JP"/>
        </w:rPr>
        <w:t xml:space="preserve">In terms of Steel/H-DLC systems, higher carbon concentration was detected. </w:t>
      </w:r>
      <w:r w:rsidR="00C805EE" w:rsidRPr="00254EF2">
        <w:rPr>
          <w:rFonts w:ascii="Times New Roman" w:hAnsi="Times New Roman" w:cs="Times New Roman"/>
          <w:sz w:val="20"/>
          <w:szCs w:val="20"/>
          <w:lang w:eastAsia="ja-JP"/>
        </w:rPr>
        <w:fldChar w:fldCharType="begin"/>
      </w:r>
      <w:r w:rsidR="00C805EE" w:rsidRPr="00254EF2">
        <w:rPr>
          <w:rFonts w:ascii="Times New Roman" w:hAnsi="Times New Roman" w:cs="Times New Roman"/>
          <w:sz w:val="20"/>
          <w:szCs w:val="20"/>
          <w:lang w:eastAsia="ja-JP"/>
        </w:rPr>
        <w:instrText xml:space="preserve"> REF _Ref400306258 \h  \* MERGEFORMAT </w:instrText>
      </w:r>
      <w:r w:rsidR="00C805EE" w:rsidRPr="00254EF2">
        <w:rPr>
          <w:rFonts w:ascii="Times New Roman" w:hAnsi="Times New Roman" w:cs="Times New Roman"/>
          <w:sz w:val="20"/>
          <w:szCs w:val="20"/>
          <w:lang w:eastAsia="ja-JP"/>
        </w:rPr>
      </w:r>
      <w:r w:rsidR="00C805EE" w:rsidRPr="00254EF2">
        <w:rPr>
          <w:rFonts w:ascii="Times New Roman" w:hAnsi="Times New Roman" w:cs="Times New Roman"/>
          <w:sz w:val="20"/>
          <w:szCs w:val="20"/>
          <w:lang w:eastAsia="ja-JP"/>
        </w:rPr>
        <w:fldChar w:fldCharType="separate"/>
      </w:r>
      <w:r w:rsidR="00296FEB" w:rsidRPr="00254EF2">
        <w:rPr>
          <w:sz w:val="20"/>
          <w:szCs w:val="20"/>
        </w:rPr>
        <w:t xml:space="preserve">Fig. </w:t>
      </w:r>
      <w:r w:rsidR="00296FEB" w:rsidRPr="00254EF2">
        <w:rPr>
          <w:noProof/>
          <w:sz w:val="20"/>
          <w:szCs w:val="20"/>
        </w:rPr>
        <w:t>6</w:t>
      </w:r>
      <w:r w:rsidR="00C805EE" w:rsidRPr="00254EF2">
        <w:rPr>
          <w:rFonts w:ascii="Times New Roman" w:hAnsi="Times New Roman" w:cs="Times New Roman"/>
          <w:sz w:val="20"/>
          <w:szCs w:val="20"/>
          <w:lang w:eastAsia="ja-JP"/>
        </w:rPr>
        <w:fldChar w:fldCharType="end"/>
      </w:r>
      <w:r w:rsidR="00C805EE" w:rsidRPr="00254EF2">
        <w:rPr>
          <w:rFonts w:ascii="Times New Roman" w:hAnsi="Times New Roman" w:cs="Times New Roman"/>
          <w:sz w:val="20"/>
          <w:szCs w:val="20"/>
          <w:lang w:eastAsia="ja-JP"/>
        </w:rPr>
        <w:t xml:space="preserve"> showed the SEM image and EDX elemental distribution of carbon, zinc and phosphorus on the wear scar of the steel ball against H-DLC in Oil A. It indicates that presence of carbon transfer film and ZDDP derived tribofilm on the wear scar of the ball. </w:t>
      </w:r>
      <w:r w:rsidR="000C7EA3" w:rsidRPr="00254EF2">
        <w:rPr>
          <w:rFonts w:ascii="Times New Roman" w:hAnsi="Times New Roman" w:cs="Times New Roman"/>
          <w:sz w:val="20"/>
          <w:szCs w:val="20"/>
          <w:lang w:eastAsia="ja-JP"/>
        </w:rPr>
        <w:fldChar w:fldCharType="begin"/>
      </w:r>
      <w:r w:rsidR="000C7EA3" w:rsidRPr="00254EF2">
        <w:rPr>
          <w:rFonts w:ascii="Times New Roman" w:hAnsi="Times New Roman" w:cs="Times New Roman"/>
          <w:sz w:val="20"/>
          <w:szCs w:val="20"/>
          <w:lang w:eastAsia="ja-JP"/>
        </w:rPr>
        <w:instrText xml:space="preserve"> REF _Ref400306469 \h  \* MERGEFORMAT </w:instrText>
      </w:r>
      <w:r w:rsidR="000C7EA3" w:rsidRPr="00254EF2">
        <w:rPr>
          <w:rFonts w:ascii="Times New Roman" w:hAnsi="Times New Roman" w:cs="Times New Roman"/>
          <w:sz w:val="20"/>
          <w:szCs w:val="20"/>
          <w:lang w:eastAsia="ja-JP"/>
        </w:rPr>
      </w:r>
      <w:r w:rsidR="000C7EA3" w:rsidRPr="00254EF2">
        <w:rPr>
          <w:rFonts w:ascii="Times New Roman" w:hAnsi="Times New Roman" w:cs="Times New Roman"/>
          <w:sz w:val="20"/>
          <w:szCs w:val="20"/>
          <w:lang w:eastAsia="ja-JP"/>
        </w:rPr>
        <w:fldChar w:fldCharType="separate"/>
      </w:r>
      <w:r w:rsidR="00296FEB" w:rsidRPr="00254EF2">
        <w:rPr>
          <w:rFonts w:ascii="Times New Roman" w:hAnsi="Times New Roman" w:cs="Times New Roman"/>
          <w:sz w:val="20"/>
          <w:szCs w:val="20"/>
        </w:rPr>
        <w:t xml:space="preserve">Fig. </w:t>
      </w:r>
      <w:r w:rsidR="00296FEB" w:rsidRPr="00254EF2">
        <w:rPr>
          <w:rFonts w:ascii="Times New Roman" w:hAnsi="Times New Roman" w:cs="Times New Roman"/>
          <w:noProof/>
          <w:sz w:val="20"/>
          <w:szCs w:val="20"/>
        </w:rPr>
        <w:t>7</w:t>
      </w:r>
      <w:r w:rsidR="000C7EA3" w:rsidRPr="00254EF2">
        <w:rPr>
          <w:rFonts w:ascii="Times New Roman" w:hAnsi="Times New Roman" w:cs="Times New Roman"/>
          <w:sz w:val="20"/>
          <w:szCs w:val="20"/>
          <w:lang w:eastAsia="ja-JP"/>
        </w:rPr>
        <w:fldChar w:fldCharType="end"/>
      </w:r>
      <w:r w:rsidR="000C7EA3" w:rsidRPr="00254EF2">
        <w:rPr>
          <w:rFonts w:ascii="Times New Roman" w:hAnsi="Times New Roman" w:cs="Times New Roman"/>
          <w:sz w:val="20"/>
          <w:szCs w:val="20"/>
          <w:lang w:eastAsia="ja-JP"/>
        </w:rPr>
        <w:t xml:space="preserve"> </w:t>
      </w:r>
      <w:r w:rsidR="009A64E9" w:rsidRPr="00254EF2">
        <w:rPr>
          <w:rFonts w:ascii="Times New Roman" w:hAnsi="Times New Roman" w:cs="Times New Roman"/>
          <w:sz w:val="20"/>
          <w:szCs w:val="20"/>
          <w:lang w:eastAsia="ja-JP"/>
        </w:rPr>
        <w:t>shows the wear track on the B</w:t>
      </w:r>
      <w:r w:rsidR="009A64E9" w:rsidRPr="00254EF2">
        <w:rPr>
          <w:rFonts w:ascii="Times New Roman" w:hAnsi="Times New Roman" w:cs="Times New Roman"/>
          <w:sz w:val="20"/>
          <w:szCs w:val="20"/>
          <w:vertAlign w:val="subscript"/>
          <w:lang w:eastAsia="ja-JP"/>
        </w:rPr>
        <w:t>4</w:t>
      </w:r>
      <w:r w:rsidR="009A64E9" w:rsidRPr="00254EF2">
        <w:rPr>
          <w:rFonts w:ascii="Times New Roman" w:hAnsi="Times New Roman" w:cs="Times New Roman"/>
          <w:sz w:val="20"/>
          <w:szCs w:val="20"/>
          <w:lang w:eastAsia="ja-JP"/>
        </w:rPr>
        <w:t>C coated disc rubbing against steel ball in Oil B. SEM image shows that the rubbing surface consists of roughly two areas: bright and dark colour areas. EDX spectra present that higher amount</w:t>
      </w:r>
      <w:r w:rsidR="00A72FA3">
        <w:rPr>
          <w:rFonts w:ascii="Times New Roman" w:hAnsi="Times New Roman" w:cs="Times New Roman" w:hint="eastAsia"/>
          <w:sz w:val="20"/>
          <w:szCs w:val="20"/>
          <w:lang w:eastAsia="ja-JP"/>
        </w:rPr>
        <w:t>s</w:t>
      </w:r>
      <w:r w:rsidR="009A64E9" w:rsidRPr="00254EF2">
        <w:rPr>
          <w:rFonts w:ascii="Times New Roman" w:hAnsi="Times New Roman" w:cs="Times New Roman"/>
          <w:sz w:val="20"/>
          <w:szCs w:val="20"/>
          <w:lang w:eastAsia="ja-JP"/>
        </w:rPr>
        <w:t xml:space="preserve"> of O P, S and C and </w:t>
      </w:r>
      <w:r w:rsidR="00BB232F">
        <w:rPr>
          <w:rFonts w:ascii="Times New Roman" w:hAnsi="Times New Roman" w:cs="Times New Roman" w:hint="eastAsia"/>
          <w:sz w:val="20"/>
          <w:szCs w:val="20"/>
          <w:lang w:eastAsia="ja-JP"/>
        </w:rPr>
        <w:t xml:space="preserve">a </w:t>
      </w:r>
      <w:r w:rsidR="009A64E9" w:rsidRPr="00254EF2">
        <w:rPr>
          <w:rFonts w:ascii="Times New Roman" w:hAnsi="Times New Roman" w:cs="Times New Roman"/>
          <w:sz w:val="20"/>
          <w:szCs w:val="20"/>
          <w:lang w:eastAsia="ja-JP"/>
        </w:rPr>
        <w:t xml:space="preserve">lower amount of B are detected in the dark colour areas (point II) whereas no additives derived elements are detected in the bright colour areas where </w:t>
      </w:r>
      <w:r w:rsidR="00A72FA3">
        <w:rPr>
          <w:rFonts w:ascii="Times New Roman" w:hAnsi="Times New Roman" w:cs="Times New Roman" w:hint="eastAsia"/>
          <w:sz w:val="20"/>
          <w:szCs w:val="20"/>
          <w:lang w:eastAsia="ja-JP"/>
        </w:rPr>
        <w:t xml:space="preserve">a </w:t>
      </w:r>
      <w:r w:rsidR="009A64E9" w:rsidRPr="00254EF2">
        <w:rPr>
          <w:rFonts w:ascii="Times New Roman" w:hAnsi="Times New Roman" w:cs="Times New Roman"/>
          <w:sz w:val="20"/>
          <w:szCs w:val="20"/>
          <w:lang w:eastAsia="ja-JP"/>
        </w:rPr>
        <w:t xml:space="preserve">higher amount of B is observed instead of lower C content (point </w:t>
      </w:r>
      <w:r w:rsidR="009A64E9" w:rsidRPr="00254EF2">
        <w:rPr>
          <w:rFonts w:ascii="Times New Roman" w:hAnsi="Times New Roman" w:cs="Times New Roman"/>
          <w:sz w:val="20"/>
          <w:szCs w:val="20"/>
          <w:lang w:eastAsia="ja-JP"/>
        </w:rPr>
        <w:lastRenderedPageBreak/>
        <w:t>I). It should be mentioned that</w:t>
      </w:r>
      <w:r w:rsidR="00C73909" w:rsidRPr="00254EF2">
        <w:rPr>
          <w:rFonts w:ascii="Times New Roman" w:hAnsi="Times New Roman" w:cs="Times New Roman"/>
          <w:sz w:val="20"/>
          <w:szCs w:val="20"/>
          <w:lang w:eastAsia="ja-JP"/>
        </w:rPr>
        <w:t xml:space="preserve"> the elemental quantification </w:t>
      </w:r>
      <w:r w:rsidR="00686A12" w:rsidRPr="00254EF2">
        <w:rPr>
          <w:rFonts w:ascii="Times New Roman" w:hAnsi="Times New Roman" w:cs="Times New Roman"/>
          <w:sz w:val="20"/>
          <w:szCs w:val="20"/>
          <w:lang w:eastAsia="ja-JP"/>
        </w:rPr>
        <w:t xml:space="preserve">data </w:t>
      </w:r>
      <w:r w:rsidR="00C73909" w:rsidRPr="00254EF2">
        <w:rPr>
          <w:rFonts w:ascii="Times New Roman" w:hAnsi="Times New Roman" w:cs="Times New Roman"/>
          <w:sz w:val="20"/>
          <w:szCs w:val="20"/>
          <w:lang w:eastAsia="ja-JP"/>
        </w:rPr>
        <w:t xml:space="preserve">acquired </w:t>
      </w:r>
      <w:r w:rsidR="00686A12" w:rsidRPr="00254EF2">
        <w:rPr>
          <w:rFonts w:ascii="Times New Roman" w:hAnsi="Times New Roman" w:cs="Times New Roman"/>
          <w:sz w:val="20"/>
          <w:szCs w:val="20"/>
          <w:lang w:eastAsia="ja-JP"/>
        </w:rPr>
        <w:t>using</w:t>
      </w:r>
      <w:r w:rsidR="00C73909" w:rsidRPr="00254EF2">
        <w:rPr>
          <w:rFonts w:ascii="Times New Roman" w:hAnsi="Times New Roman" w:cs="Times New Roman"/>
          <w:sz w:val="20"/>
          <w:szCs w:val="20"/>
          <w:lang w:eastAsia="ja-JP"/>
        </w:rPr>
        <w:t xml:space="preserve"> EDX have the infor</w:t>
      </w:r>
      <w:r w:rsidR="00686A12" w:rsidRPr="00254EF2">
        <w:rPr>
          <w:rFonts w:ascii="Times New Roman" w:hAnsi="Times New Roman" w:cs="Times New Roman"/>
          <w:sz w:val="20"/>
          <w:szCs w:val="20"/>
          <w:lang w:eastAsia="ja-JP"/>
        </w:rPr>
        <w:t xml:space="preserve">mation from top-surface to at least </w:t>
      </w:r>
      <w:r w:rsidR="00C7444E" w:rsidRPr="00254EF2">
        <w:rPr>
          <w:rFonts w:ascii="Times New Roman" w:hAnsi="Times New Roman" w:cs="Times New Roman"/>
          <w:sz w:val="20"/>
          <w:szCs w:val="20"/>
          <w:lang w:eastAsia="ja-JP"/>
        </w:rPr>
        <w:t>1</w:t>
      </w:r>
      <w:r w:rsidR="004F504A" w:rsidRPr="00254EF2">
        <w:rPr>
          <w:rFonts w:ascii="Times New Roman" w:hAnsi="Times New Roman" w:cs="Times New Roman"/>
          <w:sz w:val="20"/>
          <w:szCs w:val="20"/>
          <w:lang w:eastAsia="ja-JP"/>
        </w:rPr>
        <w:t xml:space="preserve"> </w:t>
      </w:r>
      <w:r w:rsidR="00C7444E" w:rsidRPr="00254EF2">
        <w:rPr>
          <w:rFonts w:cstheme="minorHAnsi"/>
          <w:sz w:val="20"/>
          <w:szCs w:val="20"/>
        </w:rPr>
        <w:t>µ</w:t>
      </w:r>
      <w:r w:rsidR="00686A12" w:rsidRPr="00254EF2">
        <w:rPr>
          <w:rFonts w:ascii="Times New Roman" w:hAnsi="Times New Roman" w:cs="Times New Roman"/>
          <w:sz w:val="20"/>
          <w:szCs w:val="20"/>
          <w:lang w:eastAsia="ja-JP"/>
        </w:rPr>
        <w:t>m depth.</w:t>
      </w:r>
      <w:r w:rsidR="00E518B4" w:rsidRPr="00254EF2">
        <w:rPr>
          <w:rFonts w:ascii="Times New Roman" w:hAnsi="Times New Roman" w:cs="Times New Roman"/>
          <w:sz w:val="20"/>
          <w:szCs w:val="20"/>
          <w:lang w:eastAsia="ja-JP"/>
        </w:rPr>
        <w:t xml:space="preserve"> </w:t>
      </w:r>
      <w:r w:rsidR="00227A9C" w:rsidRPr="00254EF2">
        <w:rPr>
          <w:rFonts w:ascii="Times New Roman" w:hAnsi="Times New Roman" w:cs="Times New Roman"/>
          <w:sz w:val="20"/>
          <w:szCs w:val="20"/>
          <w:lang w:eastAsia="ja-JP"/>
        </w:rPr>
        <w:t xml:space="preserve">This means that the amount of tribofilm related elements could be underestimated. Therefore, XPS analysis, which provides the elemental information from top-surface to several nm, was performed in order to investigate the </w:t>
      </w:r>
      <w:r w:rsidR="00EC23D2">
        <w:rPr>
          <w:rFonts w:ascii="Times New Roman" w:hAnsi="Times New Roman" w:cs="Times New Roman"/>
          <w:sz w:val="20"/>
          <w:szCs w:val="20"/>
          <w:lang w:eastAsia="ja-JP"/>
        </w:rPr>
        <w:t>top layer of</w:t>
      </w:r>
      <w:r w:rsidR="00227A9C" w:rsidRPr="00254EF2">
        <w:rPr>
          <w:rFonts w:ascii="Times New Roman" w:hAnsi="Times New Roman" w:cs="Times New Roman"/>
          <w:sz w:val="20"/>
          <w:szCs w:val="20"/>
          <w:lang w:eastAsia="ja-JP"/>
        </w:rPr>
        <w:t xml:space="preserve"> tribofilms.</w:t>
      </w:r>
    </w:p>
    <w:p w:rsidR="00686A12" w:rsidRPr="009E0A89" w:rsidRDefault="00686A12" w:rsidP="00F16906">
      <w:pPr>
        <w:pStyle w:val="ListParagraph"/>
        <w:ind w:left="0"/>
        <w:jc w:val="both"/>
        <w:rPr>
          <w:rFonts w:ascii="Times New Roman" w:hAnsi="Times New Roman" w:cs="Times New Roman"/>
          <w:sz w:val="20"/>
          <w:lang w:eastAsia="ja-JP"/>
        </w:rPr>
      </w:pPr>
    </w:p>
    <w:p w:rsidR="00A10DF0" w:rsidRDefault="003364EF" w:rsidP="00F16906">
      <w:pPr>
        <w:pStyle w:val="ListParagraph"/>
        <w:numPr>
          <w:ilvl w:val="2"/>
          <w:numId w:val="4"/>
        </w:numPr>
        <w:spacing w:before="240" w:after="0"/>
        <w:ind w:left="567" w:hanging="567"/>
        <w:jc w:val="both"/>
        <w:rPr>
          <w:rFonts w:ascii="Times New Roman" w:hAnsi="Times New Roman" w:cs="Times New Roman"/>
          <w:sz w:val="20"/>
        </w:rPr>
      </w:pPr>
      <w:r w:rsidRPr="009E0A89">
        <w:rPr>
          <w:rFonts w:ascii="Times New Roman" w:hAnsi="Times New Roman" w:cs="Times New Roman"/>
          <w:sz w:val="20"/>
          <w:lang w:eastAsia="ja-JP"/>
        </w:rPr>
        <w:t>Tribochemical interaction of materials with Oil A</w:t>
      </w:r>
    </w:p>
    <w:p w:rsidR="00F16906" w:rsidRPr="00A10DF0" w:rsidRDefault="00F16906" w:rsidP="00F16906">
      <w:pPr>
        <w:pStyle w:val="ListParagraph"/>
        <w:spacing w:before="240" w:after="0"/>
        <w:ind w:left="0"/>
        <w:jc w:val="both"/>
        <w:rPr>
          <w:rFonts w:ascii="Times New Roman" w:hAnsi="Times New Roman" w:cs="Times New Roman"/>
          <w:sz w:val="20"/>
        </w:rPr>
      </w:pPr>
    </w:p>
    <w:p w:rsidR="008326CA" w:rsidRPr="009E0A89" w:rsidRDefault="00336BAB" w:rsidP="009E0A89">
      <w:pPr>
        <w:pStyle w:val="ListParagraph"/>
        <w:ind w:left="0" w:firstLine="426"/>
        <w:jc w:val="both"/>
        <w:rPr>
          <w:rFonts w:ascii="Times New Roman" w:hAnsi="Times New Roman" w:cs="Times New Roman"/>
          <w:sz w:val="20"/>
          <w:szCs w:val="21"/>
          <w:lang w:eastAsia="ja-JP"/>
        </w:rPr>
      </w:pPr>
      <w:r w:rsidRPr="009E0A89">
        <w:rPr>
          <w:rFonts w:ascii="Times New Roman" w:hAnsi="Times New Roman" w:cs="Times New Roman"/>
          <w:sz w:val="20"/>
          <w:szCs w:val="21"/>
          <w:lang w:eastAsia="ja-JP"/>
        </w:rPr>
        <w:fldChar w:fldCharType="begin"/>
      </w:r>
      <w:r w:rsidRPr="009E0A89">
        <w:rPr>
          <w:rFonts w:ascii="Times New Roman" w:hAnsi="Times New Roman" w:cs="Times New Roman"/>
          <w:sz w:val="20"/>
          <w:szCs w:val="21"/>
          <w:lang w:eastAsia="ja-JP"/>
        </w:rPr>
        <w:instrText xml:space="preserve"> REF _Ref397100415 \h </w:instrText>
      </w:r>
      <w:r w:rsidR="00BD3465" w:rsidRPr="009E0A89">
        <w:rPr>
          <w:rFonts w:ascii="Times New Roman" w:hAnsi="Times New Roman" w:cs="Times New Roman"/>
          <w:sz w:val="20"/>
          <w:szCs w:val="21"/>
          <w:lang w:eastAsia="ja-JP"/>
        </w:rPr>
        <w:instrText xml:space="preserve"> \* MERGEFORMAT </w:instrText>
      </w:r>
      <w:r w:rsidRPr="009E0A89">
        <w:rPr>
          <w:rFonts w:ascii="Times New Roman" w:hAnsi="Times New Roman" w:cs="Times New Roman"/>
          <w:sz w:val="20"/>
          <w:szCs w:val="21"/>
          <w:lang w:eastAsia="ja-JP"/>
        </w:rPr>
      </w:r>
      <w:r w:rsidRPr="009E0A89">
        <w:rPr>
          <w:rFonts w:ascii="Times New Roman" w:hAnsi="Times New Roman" w:cs="Times New Roman"/>
          <w:sz w:val="20"/>
          <w:szCs w:val="21"/>
          <w:lang w:eastAsia="ja-JP"/>
        </w:rPr>
        <w:fldChar w:fldCharType="separate"/>
      </w:r>
      <w:r w:rsidR="00296FEB" w:rsidRPr="00296FEB">
        <w:rPr>
          <w:rFonts w:ascii="Times New Roman" w:hAnsi="Times New Roman" w:cs="Times New Roman"/>
          <w:bCs/>
          <w:sz w:val="20"/>
          <w:szCs w:val="21"/>
        </w:rPr>
        <w:t xml:space="preserve">Table </w:t>
      </w:r>
      <w:r w:rsidR="00296FEB" w:rsidRPr="00296FEB">
        <w:rPr>
          <w:rFonts w:ascii="Times New Roman" w:hAnsi="Times New Roman" w:cs="Times New Roman"/>
          <w:noProof/>
          <w:sz w:val="20"/>
          <w:szCs w:val="21"/>
        </w:rPr>
        <w:t>6</w:t>
      </w:r>
      <w:r w:rsidRPr="009E0A89">
        <w:rPr>
          <w:rFonts w:ascii="Times New Roman" w:hAnsi="Times New Roman" w:cs="Times New Roman"/>
          <w:sz w:val="20"/>
          <w:szCs w:val="21"/>
          <w:lang w:eastAsia="ja-JP"/>
        </w:rPr>
        <w:fldChar w:fldCharType="end"/>
      </w:r>
      <w:r w:rsidRPr="009E0A89">
        <w:rPr>
          <w:rFonts w:ascii="Times New Roman" w:hAnsi="Times New Roman" w:cs="Times New Roman"/>
          <w:sz w:val="20"/>
          <w:szCs w:val="21"/>
          <w:lang w:eastAsia="ja-JP"/>
        </w:rPr>
        <w:t xml:space="preserve"> shows XPS quantification of tribofilms</w:t>
      </w:r>
      <w:r w:rsidR="004F504A" w:rsidRPr="009E0A89">
        <w:rPr>
          <w:rFonts w:ascii="Times New Roman" w:hAnsi="Times New Roman" w:cs="Times New Roman"/>
          <w:sz w:val="20"/>
          <w:szCs w:val="21"/>
          <w:lang w:eastAsia="ja-JP"/>
        </w:rPr>
        <w:t xml:space="preserve"> formed </w:t>
      </w:r>
      <w:r w:rsidR="00EC23D2">
        <w:rPr>
          <w:rFonts w:ascii="Times New Roman" w:hAnsi="Times New Roman" w:cs="Times New Roman"/>
          <w:sz w:val="20"/>
          <w:szCs w:val="21"/>
          <w:lang w:eastAsia="ja-JP"/>
        </w:rPr>
        <w:t xml:space="preserve">on </w:t>
      </w:r>
      <w:r w:rsidR="004F504A" w:rsidRPr="009E0A89">
        <w:rPr>
          <w:rFonts w:ascii="Times New Roman" w:hAnsi="Times New Roman" w:cs="Times New Roman"/>
          <w:sz w:val="20"/>
          <w:szCs w:val="21"/>
          <w:lang w:eastAsia="ja-JP"/>
        </w:rPr>
        <w:t>steel balls and steel</w:t>
      </w:r>
      <w:r w:rsidR="00EC23D2">
        <w:rPr>
          <w:rFonts w:ascii="Times New Roman" w:hAnsi="Times New Roman" w:cs="Times New Roman"/>
          <w:sz w:val="20"/>
          <w:szCs w:val="21"/>
          <w:lang w:eastAsia="ja-JP"/>
        </w:rPr>
        <w:t>/</w:t>
      </w:r>
      <w:r w:rsidR="004F504A" w:rsidRPr="009E0A89">
        <w:rPr>
          <w:rFonts w:ascii="Times New Roman" w:hAnsi="Times New Roman" w:cs="Times New Roman"/>
          <w:sz w:val="20"/>
          <w:szCs w:val="21"/>
          <w:lang w:eastAsia="ja-JP"/>
        </w:rPr>
        <w:t xml:space="preserve">coated discs </w:t>
      </w:r>
      <w:r w:rsidR="00EC23D2">
        <w:rPr>
          <w:rFonts w:ascii="Times New Roman" w:hAnsi="Times New Roman" w:cs="Times New Roman"/>
          <w:sz w:val="20"/>
          <w:szCs w:val="21"/>
          <w:lang w:eastAsia="ja-JP"/>
        </w:rPr>
        <w:t>when testing with</w:t>
      </w:r>
      <w:r w:rsidR="004F504A" w:rsidRPr="009E0A89">
        <w:rPr>
          <w:rFonts w:ascii="Times New Roman" w:hAnsi="Times New Roman" w:cs="Times New Roman"/>
          <w:sz w:val="20"/>
          <w:szCs w:val="21"/>
          <w:lang w:eastAsia="ja-JP"/>
        </w:rPr>
        <w:t xml:space="preserve"> Oil A</w:t>
      </w:r>
      <w:r w:rsidRPr="009E0A89">
        <w:rPr>
          <w:rFonts w:ascii="Times New Roman" w:hAnsi="Times New Roman" w:cs="Times New Roman"/>
          <w:sz w:val="20"/>
          <w:szCs w:val="21"/>
          <w:lang w:eastAsia="ja-JP"/>
        </w:rPr>
        <w:t xml:space="preserve">. </w:t>
      </w:r>
      <w:r w:rsidR="00145366" w:rsidRPr="009E0A89">
        <w:rPr>
          <w:rFonts w:ascii="Times New Roman" w:hAnsi="Times New Roman" w:cs="Times New Roman"/>
          <w:sz w:val="20"/>
          <w:szCs w:val="21"/>
          <w:lang w:eastAsia="ja-JP"/>
        </w:rPr>
        <w:t>In all material couples lubricant additive</w:t>
      </w:r>
      <w:r w:rsidR="00297A31">
        <w:rPr>
          <w:rFonts w:ascii="Times New Roman" w:hAnsi="Times New Roman" w:cs="Times New Roman" w:hint="eastAsia"/>
          <w:sz w:val="20"/>
          <w:szCs w:val="21"/>
          <w:lang w:eastAsia="ja-JP"/>
        </w:rPr>
        <w:t>s</w:t>
      </w:r>
      <w:r w:rsidR="00145366" w:rsidRPr="009E0A89">
        <w:rPr>
          <w:rFonts w:ascii="Times New Roman" w:hAnsi="Times New Roman" w:cs="Times New Roman"/>
          <w:sz w:val="20"/>
          <w:szCs w:val="21"/>
          <w:lang w:eastAsia="ja-JP"/>
        </w:rPr>
        <w:t xml:space="preserve"> derived elements such as P, S, Zn and Ca </w:t>
      </w:r>
      <w:r w:rsidR="008326CA" w:rsidRPr="009E0A89">
        <w:rPr>
          <w:rFonts w:ascii="Times New Roman" w:hAnsi="Times New Roman" w:cs="Times New Roman"/>
          <w:sz w:val="20"/>
          <w:szCs w:val="21"/>
          <w:lang w:eastAsia="ja-JP"/>
        </w:rPr>
        <w:t>are</w:t>
      </w:r>
      <w:r w:rsidR="00145366" w:rsidRPr="009E0A89">
        <w:rPr>
          <w:rFonts w:ascii="Times New Roman" w:hAnsi="Times New Roman" w:cs="Times New Roman"/>
          <w:sz w:val="20"/>
          <w:szCs w:val="21"/>
          <w:lang w:eastAsia="ja-JP"/>
        </w:rPr>
        <w:t xml:space="preserve"> observed on the rubbing area. </w:t>
      </w:r>
    </w:p>
    <w:p w:rsidR="000F4E02" w:rsidRPr="009E0A89" w:rsidRDefault="000F4E02" w:rsidP="009E0A89">
      <w:pPr>
        <w:pStyle w:val="ListParagraph"/>
        <w:ind w:left="0" w:firstLine="426"/>
        <w:jc w:val="both"/>
        <w:rPr>
          <w:rFonts w:ascii="Times New Roman" w:hAnsi="Times New Roman" w:cs="Times New Roman"/>
          <w:sz w:val="20"/>
          <w:szCs w:val="21"/>
          <w:lang w:eastAsia="ja-JP"/>
        </w:rPr>
      </w:pPr>
      <w:r w:rsidRPr="009E0A89">
        <w:rPr>
          <w:rFonts w:ascii="Times New Roman" w:hAnsi="Times New Roman" w:cs="Times New Roman"/>
          <w:sz w:val="20"/>
          <w:szCs w:val="21"/>
          <w:lang w:eastAsia="ja-JP"/>
        </w:rPr>
        <w:t>In terms of the ball surface</w:t>
      </w:r>
      <w:r w:rsidR="00EC23D2">
        <w:rPr>
          <w:rFonts w:ascii="Times New Roman" w:hAnsi="Times New Roman" w:cs="Times New Roman"/>
          <w:sz w:val="20"/>
          <w:szCs w:val="21"/>
          <w:lang w:eastAsia="ja-JP"/>
        </w:rPr>
        <w:t xml:space="preserve"> when tested</w:t>
      </w:r>
      <w:r w:rsidRPr="009E0A89">
        <w:rPr>
          <w:rFonts w:ascii="Times New Roman" w:hAnsi="Times New Roman" w:cs="Times New Roman"/>
          <w:sz w:val="20"/>
          <w:szCs w:val="21"/>
          <w:lang w:eastAsia="ja-JP"/>
        </w:rPr>
        <w:t xml:space="preserve"> against steel disc</w:t>
      </w:r>
      <w:r w:rsidR="004F504A" w:rsidRPr="009E0A89">
        <w:rPr>
          <w:rFonts w:ascii="Times New Roman" w:hAnsi="Times New Roman" w:cs="Times New Roman"/>
          <w:sz w:val="20"/>
          <w:szCs w:val="21"/>
          <w:lang w:eastAsia="ja-JP"/>
        </w:rPr>
        <w:t xml:space="preserve"> as shown in </w:t>
      </w:r>
      <w:r w:rsidR="004F504A" w:rsidRPr="009E0A89">
        <w:rPr>
          <w:rFonts w:ascii="Times New Roman" w:hAnsi="Times New Roman" w:cs="Times New Roman"/>
          <w:sz w:val="20"/>
          <w:szCs w:val="21"/>
          <w:lang w:eastAsia="ja-JP"/>
        </w:rPr>
        <w:fldChar w:fldCharType="begin"/>
      </w:r>
      <w:r w:rsidR="004F504A" w:rsidRPr="009E0A89">
        <w:rPr>
          <w:rFonts w:ascii="Times New Roman" w:hAnsi="Times New Roman" w:cs="Times New Roman"/>
          <w:sz w:val="20"/>
          <w:szCs w:val="21"/>
          <w:lang w:eastAsia="ja-JP"/>
        </w:rPr>
        <w:instrText xml:space="preserve"> REF _Ref397100415 \h </w:instrText>
      </w:r>
      <w:r w:rsidR="00BD3465" w:rsidRPr="009E0A89">
        <w:rPr>
          <w:rFonts w:ascii="Times New Roman" w:hAnsi="Times New Roman" w:cs="Times New Roman"/>
          <w:sz w:val="20"/>
          <w:szCs w:val="21"/>
          <w:lang w:eastAsia="ja-JP"/>
        </w:rPr>
        <w:instrText xml:space="preserve"> \* MERGEFORMAT </w:instrText>
      </w:r>
      <w:r w:rsidR="004F504A" w:rsidRPr="009E0A89">
        <w:rPr>
          <w:rFonts w:ascii="Times New Roman" w:hAnsi="Times New Roman" w:cs="Times New Roman"/>
          <w:sz w:val="20"/>
          <w:szCs w:val="21"/>
          <w:lang w:eastAsia="ja-JP"/>
        </w:rPr>
      </w:r>
      <w:r w:rsidR="004F504A" w:rsidRPr="009E0A89">
        <w:rPr>
          <w:rFonts w:ascii="Times New Roman" w:hAnsi="Times New Roman" w:cs="Times New Roman"/>
          <w:sz w:val="20"/>
          <w:szCs w:val="21"/>
          <w:lang w:eastAsia="ja-JP"/>
        </w:rPr>
        <w:fldChar w:fldCharType="separate"/>
      </w:r>
      <w:r w:rsidR="00296FEB" w:rsidRPr="00296FEB">
        <w:rPr>
          <w:rFonts w:ascii="Times New Roman" w:hAnsi="Times New Roman" w:cs="Times New Roman"/>
          <w:sz w:val="20"/>
          <w:szCs w:val="21"/>
        </w:rPr>
        <w:t xml:space="preserve">Table </w:t>
      </w:r>
      <w:r w:rsidR="00296FEB" w:rsidRPr="00296FEB">
        <w:rPr>
          <w:rFonts w:ascii="Times New Roman" w:hAnsi="Times New Roman" w:cs="Times New Roman"/>
          <w:noProof/>
          <w:sz w:val="20"/>
          <w:szCs w:val="21"/>
        </w:rPr>
        <w:t>6</w:t>
      </w:r>
      <w:r w:rsidR="004F504A" w:rsidRPr="009E0A89">
        <w:rPr>
          <w:rFonts w:ascii="Times New Roman" w:hAnsi="Times New Roman" w:cs="Times New Roman"/>
          <w:sz w:val="20"/>
          <w:szCs w:val="21"/>
          <w:lang w:eastAsia="ja-JP"/>
        </w:rPr>
        <w:fldChar w:fldCharType="end"/>
      </w:r>
      <w:r w:rsidR="004F504A" w:rsidRPr="009E0A89">
        <w:rPr>
          <w:rFonts w:ascii="Times New Roman" w:hAnsi="Times New Roman" w:cs="Times New Roman"/>
          <w:sz w:val="20"/>
          <w:szCs w:val="21"/>
          <w:lang w:eastAsia="ja-JP"/>
        </w:rPr>
        <w:t xml:space="preserve"> (a)</w:t>
      </w:r>
      <w:r w:rsidRPr="009E0A89">
        <w:rPr>
          <w:rFonts w:ascii="Times New Roman" w:hAnsi="Times New Roman" w:cs="Times New Roman"/>
          <w:sz w:val="20"/>
          <w:szCs w:val="21"/>
          <w:lang w:eastAsia="ja-JP"/>
        </w:rPr>
        <w:t>,</w:t>
      </w:r>
      <w:r w:rsidR="00921511" w:rsidRPr="009E0A89">
        <w:rPr>
          <w:rFonts w:ascii="Times New Roman" w:hAnsi="Times New Roman" w:cs="Times New Roman"/>
          <w:sz w:val="20"/>
          <w:szCs w:val="21"/>
          <w:lang w:eastAsia="ja-JP"/>
        </w:rPr>
        <w:t xml:space="preserve"> </w:t>
      </w:r>
      <w:r w:rsidR="00AC6F5C">
        <w:rPr>
          <w:rFonts w:ascii="Times New Roman" w:hAnsi="Times New Roman" w:cs="Times New Roman" w:hint="eastAsia"/>
          <w:sz w:val="20"/>
          <w:szCs w:val="21"/>
          <w:lang w:eastAsia="ja-JP"/>
        </w:rPr>
        <w:t xml:space="preserve">large </w:t>
      </w:r>
      <w:r w:rsidR="00921511" w:rsidRPr="009E0A89">
        <w:rPr>
          <w:rFonts w:ascii="Times New Roman" w:hAnsi="Times New Roman" w:cs="Times New Roman"/>
          <w:sz w:val="20"/>
          <w:szCs w:val="21"/>
          <w:lang w:eastAsia="ja-JP"/>
        </w:rPr>
        <w:t>amount</w:t>
      </w:r>
      <w:r w:rsidR="00AC4893">
        <w:rPr>
          <w:rFonts w:ascii="Times New Roman" w:hAnsi="Times New Roman" w:cs="Times New Roman" w:hint="eastAsia"/>
          <w:sz w:val="20"/>
          <w:szCs w:val="21"/>
          <w:lang w:eastAsia="ja-JP"/>
        </w:rPr>
        <w:t>s</w:t>
      </w:r>
      <w:r w:rsidR="00921511" w:rsidRPr="009E0A89">
        <w:rPr>
          <w:rFonts w:ascii="Times New Roman" w:hAnsi="Times New Roman" w:cs="Times New Roman"/>
          <w:sz w:val="20"/>
          <w:szCs w:val="21"/>
          <w:lang w:eastAsia="ja-JP"/>
        </w:rPr>
        <w:t xml:space="preserve"> of P, Zn and </w:t>
      </w:r>
      <w:r w:rsidRPr="009E0A89">
        <w:rPr>
          <w:rFonts w:ascii="Times New Roman" w:hAnsi="Times New Roman" w:cs="Times New Roman"/>
          <w:sz w:val="20"/>
          <w:szCs w:val="21"/>
          <w:lang w:eastAsia="ja-JP"/>
        </w:rPr>
        <w:t>Ca are observed on the wear scar</w:t>
      </w:r>
      <w:r w:rsidR="005D6F60" w:rsidRPr="009E0A89">
        <w:rPr>
          <w:rFonts w:ascii="Times New Roman" w:hAnsi="Times New Roman" w:cs="Times New Roman"/>
          <w:sz w:val="20"/>
          <w:szCs w:val="21"/>
          <w:lang w:eastAsia="ja-JP"/>
        </w:rPr>
        <w:t xml:space="preserve"> at the top surface</w:t>
      </w:r>
      <w:r w:rsidRPr="009E0A89">
        <w:rPr>
          <w:rFonts w:ascii="Times New Roman" w:hAnsi="Times New Roman" w:cs="Times New Roman"/>
          <w:sz w:val="20"/>
          <w:szCs w:val="21"/>
          <w:lang w:eastAsia="ja-JP"/>
        </w:rPr>
        <w:t>.</w:t>
      </w:r>
      <w:r w:rsidR="005D6F60" w:rsidRPr="009E0A89">
        <w:rPr>
          <w:rFonts w:ascii="Times New Roman" w:hAnsi="Times New Roman" w:cs="Times New Roman"/>
          <w:sz w:val="20"/>
          <w:szCs w:val="21"/>
          <w:lang w:eastAsia="ja-JP"/>
        </w:rPr>
        <w:t xml:space="preserve"> On the other hand, no or </w:t>
      </w:r>
      <w:r w:rsidR="001A07B8" w:rsidRPr="009E0A89">
        <w:rPr>
          <w:rFonts w:ascii="Times New Roman" w:hAnsi="Times New Roman" w:cs="Times New Roman"/>
          <w:sz w:val="20"/>
          <w:szCs w:val="21"/>
          <w:lang w:eastAsia="ja-JP"/>
        </w:rPr>
        <w:t>less</w:t>
      </w:r>
      <w:r w:rsidR="005D6F60" w:rsidRPr="009E0A89">
        <w:rPr>
          <w:rFonts w:ascii="Times New Roman" w:hAnsi="Times New Roman" w:cs="Times New Roman"/>
          <w:sz w:val="20"/>
          <w:szCs w:val="21"/>
          <w:lang w:eastAsia="ja-JP"/>
        </w:rPr>
        <w:t xml:space="preserve"> additive derived elements were detected on the wear scars of the steel balls</w:t>
      </w:r>
      <w:r w:rsidR="00EC23D2">
        <w:rPr>
          <w:rFonts w:ascii="Times New Roman" w:hAnsi="Times New Roman" w:cs="Times New Roman"/>
          <w:sz w:val="20"/>
          <w:szCs w:val="21"/>
          <w:lang w:eastAsia="ja-JP"/>
        </w:rPr>
        <w:t xml:space="preserve"> when tested</w:t>
      </w:r>
      <w:r w:rsidR="005D6F60" w:rsidRPr="009E0A89">
        <w:rPr>
          <w:rFonts w:ascii="Times New Roman" w:hAnsi="Times New Roman" w:cs="Times New Roman"/>
          <w:sz w:val="20"/>
          <w:szCs w:val="21"/>
          <w:lang w:eastAsia="ja-JP"/>
        </w:rPr>
        <w:t xml:space="preserve"> against coated discs</w:t>
      </w:r>
      <w:r w:rsidR="001A07B8" w:rsidRPr="009E0A89">
        <w:rPr>
          <w:rFonts w:ascii="Times New Roman" w:hAnsi="Times New Roman" w:cs="Times New Roman"/>
          <w:sz w:val="20"/>
          <w:szCs w:val="21"/>
          <w:lang w:eastAsia="ja-JP"/>
        </w:rPr>
        <w:t xml:space="preserve"> </w:t>
      </w:r>
      <w:r w:rsidR="00EC23D2">
        <w:rPr>
          <w:rFonts w:ascii="Times New Roman" w:hAnsi="Times New Roman" w:cs="Times New Roman"/>
          <w:sz w:val="20"/>
          <w:szCs w:val="21"/>
          <w:lang w:eastAsia="ja-JP"/>
        </w:rPr>
        <w:t>(Table 6 (a))</w:t>
      </w:r>
      <w:r w:rsidR="005D6F60" w:rsidRPr="009E0A89">
        <w:rPr>
          <w:rFonts w:ascii="Times New Roman" w:hAnsi="Times New Roman" w:cs="Times New Roman"/>
          <w:sz w:val="20"/>
          <w:szCs w:val="21"/>
          <w:lang w:eastAsia="ja-JP"/>
        </w:rPr>
        <w:t>. Thus,</w:t>
      </w:r>
      <w:r w:rsidR="001A07B8" w:rsidRPr="009E0A89">
        <w:rPr>
          <w:rFonts w:ascii="Times New Roman" w:hAnsi="Times New Roman" w:cs="Times New Roman"/>
          <w:sz w:val="20"/>
          <w:szCs w:val="21"/>
          <w:lang w:eastAsia="ja-JP"/>
        </w:rPr>
        <w:t xml:space="preserve"> the </w:t>
      </w:r>
      <w:r w:rsidR="0082449E">
        <w:rPr>
          <w:rFonts w:ascii="Times New Roman" w:hAnsi="Times New Roman" w:cs="Times New Roman"/>
          <w:sz w:val="20"/>
          <w:szCs w:val="21"/>
          <w:lang w:eastAsia="ja-JP"/>
        </w:rPr>
        <w:t>a</w:t>
      </w:r>
      <w:r w:rsidR="001A07B8" w:rsidRPr="009E0A89">
        <w:rPr>
          <w:rFonts w:ascii="Times New Roman" w:hAnsi="Times New Roman" w:cs="Times New Roman"/>
          <w:sz w:val="20"/>
          <w:szCs w:val="21"/>
          <w:lang w:eastAsia="ja-JP"/>
        </w:rPr>
        <w:t>rgon etching for 30</w:t>
      </w:r>
      <w:r w:rsidR="00C7444E">
        <w:rPr>
          <w:rFonts w:ascii="Times New Roman" w:hAnsi="Times New Roman" w:cs="Times New Roman"/>
          <w:sz w:val="20"/>
          <w:szCs w:val="21"/>
          <w:lang w:eastAsia="ja-JP"/>
        </w:rPr>
        <w:t xml:space="preserve"> </w:t>
      </w:r>
      <w:r w:rsidR="001A07B8" w:rsidRPr="009E0A89">
        <w:rPr>
          <w:rFonts w:ascii="Times New Roman" w:hAnsi="Times New Roman" w:cs="Times New Roman"/>
          <w:sz w:val="20"/>
          <w:szCs w:val="21"/>
          <w:lang w:eastAsia="ja-JP"/>
        </w:rPr>
        <w:t>s was carried out</w:t>
      </w:r>
      <w:r w:rsidR="00921511" w:rsidRPr="009E0A89">
        <w:rPr>
          <w:rFonts w:ascii="Times New Roman" w:hAnsi="Times New Roman" w:cs="Times New Roman"/>
          <w:sz w:val="20"/>
          <w:szCs w:val="21"/>
          <w:lang w:eastAsia="ja-JP"/>
        </w:rPr>
        <w:t xml:space="preserve"> for all coated discs</w:t>
      </w:r>
      <w:r w:rsidR="001A07B8" w:rsidRPr="009E0A89">
        <w:rPr>
          <w:rFonts w:ascii="Times New Roman" w:hAnsi="Times New Roman" w:cs="Times New Roman"/>
          <w:sz w:val="20"/>
          <w:szCs w:val="21"/>
          <w:lang w:eastAsia="ja-JP"/>
        </w:rPr>
        <w:t>. After etching, the additive derived elements such as P, S, Zn and Ca had higher concentrations than those at the top surface.</w:t>
      </w:r>
      <w:r w:rsidRPr="009E0A89">
        <w:rPr>
          <w:rFonts w:ascii="Times New Roman" w:hAnsi="Times New Roman" w:cs="Times New Roman"/>
          <w:sz w:val="20"/>
          <w:szCs w:val="21"/>
          <w:lang w:eastAsia="ja-JP"/>
        </w:rPr>
        <w:t xml:space="preserve"> Interestingly, the amount of </w:t>
      </w:r>
      <w:r w:rsidR="004E57F9" w:rsidRPr="009E0A89">
        <w:rPr>
          <w:rFonts w:ascii="Times New Roman" w:hAnsi="Times New Roman" w:cs="Times New Roman"/>
          <w:sz w:val="20"/>
          <w:szCs w:val="21"/>
          <w:lang w:eastAsia="ja-JP"/>
        </w:rPr>
        <w:t>i</w:t>
      </w:r>
      <w:r w:rsidRPr="009E0A89">
        <w:rPr>
          <w:rFonts w:ascii="Times New Roman" w:hAnsi="Times New Roman" w:cs="Times New Roman"/>
          <w:sz w:val="20"/>
          <w:szCs w:val="21"/>
          <w:lang w:eastAsia="ja-JP"/>
        </w:rPr>
        <w:t xml:space="preserve">ron and </w:t>
      </w:r>
      <w:r w:rsidR="004E57F9" w:rsidRPr="009E0A89">
        <w:rPr>
          <w:rFonts w:ascii="Times New Roman" w:hAnsi="Times New Roman" w:cs="Times New Roman"/>
          <w:sz w:val="20"/>
          <w:szCs w:val="21"/>
          <w:lang w:eastAsia="ja-JP"/>
        </w:rPr>
        <w:t>s</w:t>
      </w:r>
      <w:r w:rsidRPr="009E0A89">
        <w:rPr>
          <w:rFonts w:ascii="Times New Roman" w:hAnsi="Times New Roman" w:cs="Times New Roman"/>
          <w:sz w:val="20"/>
          <w:szCs w:val="21"/>
          <w:lang w:eastAsia="ja-JP"/>
        </w:rPr>
        <w:t xml:space="preserve">ulphur </w:t>
      </w:r>
      <w:r w:rsidR="00A72FA3">
        <w:rPr>
          <w:rFonts w:ascii="Times New Roman" w:hAnsi="Times New Roman" w:cs="Times New Roman" w:hint="eastAsia"/>
          <w:sz w:val="20"/>
          <w:szCs w:val="21"/>
          <w:lang w:eastAsia="ja-JP"/>
        </w:rPr>
        <w:t xml:space="preserve">was </w:t>
      </w:r>
      <w:r w:rsidRPr="009E0A89">
        <w:rPr>
          <w:rFonts w:ascii="Times New Roman" w:hAnsi="Times New Roman" w:cs="Times New Roman"/>
          <w:sz w:val="20"/>
          <w:szCs w:val="21"/>
          <w:lang w:eastAsia="ja-JP"/>
        </w:rPr>
        <w:t xml:space="preserve">high on the steel </w:t>
      </w:r>
      <w:r w:rsidR="00C7444E">
        <w:rPr>
          <w:rFonts w:ascii="Times New Roman" w:hAnsi="Times New Roman" w:cs="Times New Roman"/>
          <w:sz w:val="20"/>
          <w:szCs w:val="21"/>
          <w:lang w:eastAsia="ja-JP"/>
        </w:rPr>
        <w:t xml:space="preserve">ball </w:t>
      </w:r>
      <w:r w:rsidRPr="009E0A89">
        <w:rPr>
          <w:rFonts w:ascii="Times New Roman" w:hAnsi="Times New Roman" w:cs="Times New Roman"/>
          <w:sz w:val="20"/>
          <w:szCs w:val="21"/>
          <w:lang w:eastAsia="ja-JP"/>
        </w:rPr>
        <w:t>surfaces against B</w:t>
      </w:r>
      <w:r w:rsidRPr="009E0A89">
        <w:rPr>
          <w:rFonts w:ascii="Times New Roman" w:hAnsi="Times New Roman" w:cs="Times New Roman"/>
          <w:sz w:val="20"/>
          <w:szCs w:val="21"/>
          <w:vertAlign w:val="subscript"/>
          <w:lang w:eastAsia="ja-JP"/>
        </w:rPr>
        <w:t>4</w:t>
      </w:r>
      <w:r w:rsidRPr="009E0A89">
        <w:rPr>
          <w:rFonts w:ascii="Times New Roman" w:hAnsi="Times New Roman" w:cs="Times New Roman"/>
          <w:sz w:val="20"/>
          <w:szCs w:val="21"/>
          <w:lang w:eastAsia="ja-JP"/>
        </w:rPr>
        <w:t xml:space="preserve">C and WC-DLC discs, but low on the steel </w:t>
      </w:r>
      <w:r w:rsidR="00C7444E">
        <w:rPr>
          <w:rFonts w:ascii="Times New Roman" w:hAnsi="Times New Roman" w:cs="Times New Roman"/>
          <w:sz w:val="20"/>
          <w:szCs w:val="21"/>
          <w:lang w:eastAsia="ja-JP"/>
        </w:rPr>
        <w:t xml:space="preserve">ball </w:t>
      </w:r>
      <w:r w:rsidRPr="009E0A89">
        <w:rPr>
          <w:rFonts w:ascii="Times New Roman" w:hAnsi="Times New Roman" w:cs="Times New Roman"/>
          <w:sz w:val="20"/>
          <w:szCs w:val="21"/>
          <w:lang w:eastAsia="ja-JP"/>
        </w:rPr>
        <w:t xml:space="preserve">surface against </w:t>
      </w:r>
      <w:r w:rsidR="00C7444E">
        <w:rPr>
          <w:rFonts w:ascii="Times New Roman" w:hAnsi="Times New Roman" w:cs="Times New Roman"/>
          <w:sz w:val="20"/>
          <w:szCs w:val="21"/>
          <w:lang w:eastAsia="ja-JP"/>
        </w:rPr>
        <w:t>H-DLC disc</w:t>
      </w:r>
      <w:r w:rsidRPr="009E0A89">
        <w:rPr>
          <w:rFonts w:ascii="Times New Roman" w:hAnsi="Times New Roman" w:cs="Times New Roman"/>
          <w:sz w:val="20"/>
          <w:szCs w:val="21"/>
          <w:lang w:eastAsia="ja-JP"/>
        </w:rPr>
        <w:t xml:space="preserve">. </w:t>
      </w:r>
      <w:r w:rsidR="00921511" w:rsidRPr="009E0A89">
        <w:rPr>
          <w:rFonts w:ascii="Times New Roman" w:hAnsi="Times New Roman" w:cs="Times New Roman"/>
          <w:sz w:val="20"/>
          <w:szCs w:val="21"/>
          <w:lang w:eastAsia="ja-JP"/>
        </w:rPr>
        <w:t xml:space="preserve">Furthermore, the ball surface </w:t>
      </w:r>
      <w:r w:rsidR="00EC23D2">
        <w:rPr>
          <w:rFonts w:ascii="Times New Roman" w:hAnsi="Times New Roman" w:cs="Times New Roman"/>
          <w:sz w:val="20"/>
          <w:szCs w:val="21"/>
          <w:lang w:eastAsia="ja-JP"/>
        </w:rPr>
        <w:t xml:space="preserve">when tested </w:t>
      </w:r>
      <w:r w:rsidR="00921511" w:rsidRPr="009E0A89">
        <w:rPr>
          <w:rFonts w:ascii="Times New Roman" w:hAnsi="Times New Roman" w:cs="Times New Roman"/>
          <w:sz w:val="20"/>
          <w:szCs w:val="21"/>
          <w:lang w:eastAsia="ja-JP"/>
        </w:rPr>
        <w:t xml:space="preserve">against WC-DLC coated disc had high P, Zn and Ca concentrations. In terms of nitrogen, its concentration was high for the balls </w:t>
      </w:r>
      <w:r w:rsidR="00EC23D2">
        <w:rPr>
          <w:rFonts w:ascii="Times New Roman" w:hAnsi="Times New Roman" w:cs="Times New Roman"/>
          <w:sz w:val="20"/>
          <w:szCs w:val="21"/>
          <w:lang w:eastAsia="ja-JP"/>
        </w:rPr>
        <w:t xml:space="preserve">tested </w:t>
      </w:r>
      <w:r w:rsidR="00921511" w:rsidRPr="009E0A89">
        <w:rPr>
          <w:rFonts w:ascii="Times New Roman" w:hAnsi="Times New Roman" w:cs="Times New Roman"/>
          <w:sz w:val="20"/>
          <w:szCs w:val="21"/>
          <w:lang w:eastAsia="ja-JP"/>
        </w:rPr>
        <w:t xml:space="preserve">against the coated discs although no nitrogen was detected for the coated discs. </w:t>
      </w:r>
      <w:r w:rsidR="0001342C" w:rsidRPr="009E0A89">
        <w:rPr>
          <w:rFonts w:ascii="Times New Roman" w:hAnsi="Times New Roman" w:cs="Times New Roman"/>
          <w:sz w:val="20"/>
          <w:szCs w:val="21"/>
          <w:lang w:eastAsia="ja-JP"/>
        </w:rPr>
        <w:t xml:space="preserve">Interestingly, boron was detected after the etching, indicating the boron transfer from the coated disc to the steel counterbody. On the other hand, </w:t>
      </w:r>
      <w:r w:rsidR="00254EF2">
        <w:rPr>
          <w:rFonts w:ascii="Times New Roman" w:hAnsi="Times New Roman" w:cs="Times New Roman"/>
          <w:sz w:val="20"/>
          <w:szCs w:val="21"/>
          <w:lang w:eastAsia="ja-JP"/>
        </w:rPr>
        <w:t xml:space="preserve">less or no </w:t>
      </w:r>
      <w:r w:rsidR="0001342C" w:rsidRPr="009E0A89">
        <w:rPr>
          <w:rFonts w:ascii="Times New Roman" w:hAnsi="Times New Roman" w:cs="Times New Roman"/>
          <w:sz w:val="20"/>
          <w:szCs w:val="21"/>
          <w:lang w:eastAsia="ja-JP"/>
        </w:rPr>
        <w:t>tungsten was detected on the ball we</w:t>
      </w:r>
      <w:r w:rsidR="00C7444E">
        <w:rPr>
          <w:rFonts w:ascii="Times New Roman" w:hAnsi="Times New Roman" w:cs="Times New Roman"/>
          <w:sz w:val="20"/>
          <w:szCs w:val="21"/>
          <w:lang w:eastAsia="ja-JP"/>
        </w:rPr>
        <w:t>ar scar in Steel/WC-DLC system.</w:t>
      </w:r>
    </w:p>
    <w:p w:rsidR="008326CA" w:rsidRPr="009E0A89" w:rsidRDefault="008326CA" w:rsidP="008326CA">
      <w:pPr>
        <w:pStyle w:val="ListParagraph"/>
        <w:ind w:left="0" w:firstLine="426"/>
        <w:jc w:val="both"/>
        <w:rPr>
          <w:rFonts w:ascii="Times New Roman" w:hAnsi="Times New Roman" w:cs="Times New Roman"/>
          <w:sz w:val="20"/>
          <w:szCs w:val="21"/>
          <w:lang w:eastAsia="ja-JP"/>
        </w:rPr>
      </w:pPr>
      <w:r w:rsidRPr="009E0A89">
        <w:rPr>
          <w:rFonts w:ascii="Times New Roman" w:hAnsi="Times New Roman" w:cs="Times New Roman"/>
          <w:sz w:val="20"/>
          <w:szCs w:val="21"/>
          <w:lang w:eastAsia="ja-JP"/>
        </w:rPr>
        <w:t xml:space="preserve">In terms of steel disc as shown in </w:t>
      </w:r>
      <w:r w:rsidRPr="009E0A89">
        <w:rPr>
          <w:rFonts w:ascii="Times New Roman" w:hAnsi="Times New Roman" w:cs="Times New Roman"/>
          <w:sz w:val="20"/>
          <w:szCs w:val="21"/>
          <w:lang w:eastAsia="ja-JP"/>
        </w:rPr>
        <w:fldChar w:fldCharType="begin"/>
      </w:r>
      <w:r w:rsidRPr="009E0A89">
        <w:rPr>
          <w:rFonts w:ascii="Times New Roman" w:hAnsi="Times New Roman" w:cs="Times New Roman"/>
          <w:sz w:val="20"/>
          <w:szCs w:val="21"/>
          <w:lang w:eastAsia="ja-JP"/>
        </w:rPr>
        <w:instrText xml:space="preserve"> REF _Ref397100415 \h </w:instrText>
      </w:r>
      <w:r w:rsidR="00747280" w:rsidRPr="009E0A89">
        <w:rPr>
          <w:rFonts w:ascii="Times New Roman" w:hAnsi="Times New Roman" w:cs="Times New Roman"/>
          <w:sz w:val="20"/>
          <w:szCs w:val="21"/>
          <w:lang w:eastAsia="ja-JP"/>
        </w:rPr>
        <w:instrText xml:space="preserve"> \* MERGEFORMAT </w:instrText>
      </w:r>
      <w:r w:rsidRPr="009E0A89">
        <w:rPr>
          <w:rFonts w:ascii="Times New Roman" w:hAnsi="Times New Roman" w:cs="Times New Roman"/>
          <w:sz w:val="20"/>
          <w:szCs w:val="21"/>
          <w:lang w:eastAsia="ja-JP"/>
        </w:rPr>
      </w:r>
      <w:r w:rsidRPr="009E0A89">
        <w:rPr>
          <w:rFonts w:ascii="Times New Roman" w:hAnsi="Times New Roman" w:cs="Times New Roman"/>
          <w:sz w:val="20"/>
          <w:szCs w:val="21"/>
          <w:lang w:eastAsia="ja-JP"/>
        </w:rPr>
        <w:fldChar w:fldCharType="separate"/>
      </w:r>
      <w:r w:rsidR="00296FEB" w:rsidRPr="00296FEB">
        <w:rPr>
          <w:rFonts w:ascii="Times New Roman" w:hAnsi="Times New Roman" w:cs="Times New Roman"/>
          <w:sz w:val="20"/>
          <w:szCs w:val="21"/>
        </w:rPr>
        <w:t xml:space="preserve">Table </w:t>
      </w:r>
      <w:r w:rsidR="00296FEB" w:rsidRPr="00296FEB">
        <w:rPr>
          <w:rFonts w:ascii="Times New Roman" w:hAnsi="Times New Roman" w:cs="Times New Roman"/>
          <w:noProof/>
          <w:sz w:val="20"/>
          <w:szCs w:val="21"/>
        </w:rPr>
        <w:t>6</w:t>
      </w:r>
      <w:r w:rsidRPr="009E0A89">
        <w:rPr>
          <w:rFonts w:ascii="Times New Roman" w:hAnsi="Times New Roman" w:cs="Times New Roman"/>
          <w:sz w:val="20"/>
          <w:szCs w:val="21"/>
          <w:lang w:eastAsia="ja-JP"/>
        </w:rPr>
        <w:fldChar w:fldCharType="end"/>
      </w:r>
      <w:r w:rsidRPr="009E0A89">
        <w:rPr>
          <w:rFonts w:ascii="Times New Roman" w:hAnsi="Times New Roman" w:cs="Times New Roman"/>
          <w:sz w:val="20"/>
          <w:szCs w:val="21"/>
          <w:lang w:eastAsia="ja-JP"/>
        </w:rPr>
        <w:t xml:space="preserve"> (b), </w:t>
      </w:r>
      <w:r w:rsidR="00747280" w:rsidRPr="009E0A89">
        <w:rPr>
          <w:rFonts w:ascii="Times New Roman" w:hAnsi="Times New Roman" w:cs="Times New Roman"/>
          <w:sz w:val="20"/>
          <w:szCs w:val="21"/>
          <w:lang w:eastAsia="ja-JP"/>
        </w:rPr>
        <w:t>large</w:t>
      </w:r>
      <w:r w:rsidRPr="009E0A89">
        <w:rPr>
          <w:rFonts w:ascii="Times New Roman" w:hAnsi="Times New Roman" w:cs="Times New Roman"/>
          <w:sz w:val="20"/>
          <w:szCs w:val="21"/>
          <w:lang w:eastAsia="ja-JP"/>
        </w:rPr>
        <w:t xml:space="preserve"> amounts of P, S and Zn elements are detected. This indicates that ZDDP derived tribofilm </w:t>
      </w:r>
      <w:r w:rsidR="00815A93">
        <w:rPr>
          <w:rFonts w:ascii="Times New Roman" w:hAnsi="Times New Roman" w:cs="Times New Roman"/>
          <w:sz w:val="20"/>
          <w:szCs w:val="21"/>
          <w:lang w:eastAsia="ja-JP"/>
        </w:rPr>
        <w:t>is</w:t>
      </w:r>
      <w:r w:rsidRPr="009E0A89">
        <w:rPr>
          <w:rFonts w:ascii="Times New Roman" w:hAnsi="Times New Roman" w:cs="Times New Roman"/>
          <w:sz w:val="20"/>
          <w:szCs w:val="21"/>
          <w:lang w:eastAsia="ja-JP"/>
        </w:rPr>
        <w:t xml:space="preserve"> formed on the wear track of the disc. On the other hand, evolution of Ca content was observed for the coated discs instead of P, S and Zn. No iron was detected on the wear scar of any coated disc. It means that little or no iron transfer from counterbody material as well as no exposure of iron containing substrate beneath the coating. Among the coatings, H-DLC had the lowest Ca concentration, indicating that the coating surface is </w:t>
      </w:r>
      <w:r w:rsidR="00254EF2">
        <w:rPr>
          <w:rFonts w:ascii="Times New Roman" w:hAnsi="Times New Roman" w:cs="Times New Roman"/>
          <w:sz w:val="20"/>
          <w:szCs w:val="21"/>
          <w:lang w:eastAsia="ja-JP"/>
        </w:rPr>
        <w:t xml:space="preserve">the </w:t>
      </w:r>
      <w:r w:rsidRPr="009E0A89">
        <w:rPr>
          <w:rFonts w:ascii="Times New Roman" w:hAnsi="Times New Roman" w:cs="Times New Roman"/>
          <w:sz w:val="20"/>
          <w:szCs w:val="21"/>
          <w:lang w:eastAsia="ja-JP"/>
        </w:rPr>
        <w:t>least tribochemically active.</w:t>
      </w:r>
    </w:p>
    <w:p w:rsidR="003364EF" w:rsidRPr="009E0A89" w:rsidRDefault="003364EF" w:rsidP="009E0A89">
      <w:pPr>
        <w:pStyle w:val="ListParagraph"/>
        <w:ind w:left="0"/>
        <w:jc w:val="both"/>
        <w:rPr>
          <w:rFonts w:ascii="Times New Roman" w:hAnsi="Times New Roman" w:cs="Times New Roman"/>
          <w:sz w:val="21"/>
          <w:lang w:eastAsia="ja-JP"/>
        </w:rPr>
      </w:pPr>
    </w:p>
    <w:p w:rsidR="00A10DF0" w:rsidRDefault="003364EF" w:rsidP="00F16906">
      <w:pPr>
        <w:pStyle w:val="ListParagraph"/>
        <w:numPr>
          <w:ilvl w:val="2"/>
          <w:numId w:val="4"/>
        </w:numPr>
        <w:spacing w:after="0"/>
        <w:ind w:left="567" w:hanging="567"/>
        <w:jc w:val="both"/>
        <w:rPr>
          <w:rFonts w:ascii="Times New Roman" w:hAnsi="Times New Roman" w:cs="Times New Roman"/>
          <w:sz w:val="20"/>
        </w:rPr>
      </w:pPr>
      <w:r w:rsidRPr="009E0A89">
        <w:rPr>
          <w:rFonts w:ascii="Times New Roman" w:hAnsi="Times New Roman" w:cs="Times New Roman"/>
          <w:sz w:val="20"/>
          <w:lang w:eastAsia="ja-JP"/>
        </w:rPr>
        <w:t>T</w:t>
      </w:r>
      <w:r w:rsidR="004E57F9" w:rsidRPr="009E0A89">
        <w:rPr>
          <w:rFonts w:ascii="Times New Roman" w:hAnsi="Times New Roman" w:cs="Times New Roman"/>
          <w:sz w:val="20"/>
          <w:lang w:eastAsia="ja-JP"/>
        </w:rPr>
        <w:t>r</w:t>
      </w:r>
      <w:r w:rsidRPr="009E0A89">
        <w:rPr>
          <w:rFonts w:ascii="Times New Roman" w:hAnsi="Times New Roman" w:cs="Times New Roman"/>
          <w:sz w:val="20"/>
          <w:lang w:eastAsia="ja-JP"/>
        </w:rPr>
        <w:t>ibochemical interaction of materials with Oil B</w:t>
      </w:r>
    </w:p>
    <w:p w:rsidR="002C6944" w:rsidRPr="002C6944" w:rsidRDefault="002C6944" w:rsidP="002C6944">
      <w:pPr>
        <w:spacing w:after="0"/>
        <w:jc w:val="both"/>
        <w:rPr>
          <w:rFonts w:ascii="Times New Roman" w:hAnsi="Times New Roman" w:cs="Times New Roman"/>
          <w:sz w:val="20"/>
        </w:rPr>
      </w:pPr>
    </w:p>
    <w:p w:rsidR="00A10DF0" w:rsidRDefault="00A10DF0" w:rsidP="00A10DF0">
      <w:pPr>
        <w:spacing w:after="0"/>
        <w:ind w:firstLine="426"/>
        <w:jc w:val="both"/>
        <w:rPr>
          <w:rFonts w:ascii="Times New Roman" w:hAnsi="Times New Roman" w:cs="Times New Roman"/>
          <w:sz w:val="20"/>
          <w:szCs w:val="20"/>
        </w:rPr>
      </w:pPr>
      <w:r w:rsidRPr="00A10DF0">
        <w:rPr>
          <w:rFonts w:ascii="Times New Roman" w:hAnsi="Times New Roman" w:cs="Times New Roman"/>
          <w:sz w:val="20"/>
          <w:szCs w:val="20"/>
        </w:rPr>
        <w:fldChar w:fldCharType="begin"/>
      </w:r>
      <w:r w:rsidRPr="00A10DF0">
        <w:rPr>
          <w:rFonts w:ascii="Times New Roman" w:hAnsi="Times New Roman" w:cs="Times New Roman"/>
          <w:sz w:val="20"/>
          <w:szCs w:val="20"/>
        </w:rPr>
        <w:instrText xml:space="preserve"> REF _Ref399230156 \h  \* MERGEFORMAT </w:instrText>
      </w:r>
      <w:r w:rsidRPr="00A10DF0">
        <w:rPr>
          <w:rFonts w:ascii="Times New Roman" w:hAnsi="Times New Roman" w:cs="Times New Roman"/>
          <w:sz w:val="20"/>
          <w:szCs w:val="20"/>
        </w:rPr>
      </w:r>
      <w:r w:rsidRPr="00A10DF0">
        <w:rPr>
          <w:rFonts w:ascii="Times New Roman" w:hAnsi="Times New Roman" w:cs="Times New Roman"/>
          <w:sz w:val="20"/>
          <w:szCs w:val="20"/>
        </w:rPr>
        <w:fldChar w:fldCharType="separate"/>
      </w:r>
      <w:r w:rsidR="00296FEB" w:rsidRPr="00296FEB">
        <w:rPr>
          <w:sz w:val="20"/>
          <w:szCs w:val="20"/>
        </w:rPr>
        <w:t xml:space="preserve">Table </w:t>
      </w:r>
      <w:r w:rsidR="00296FEB" w:rsidRPr="00296FEB">
        <w:rPr>
          <w:noProof/>
          <w:sz w:val="20"/>
          <w:szCs w:val="20"/>
        </w:rPr>
        <w:t>7</w:t>
      </w:r>
      <w:r w:rsidRPr="00A10DF0">
        <w:rPr>
          <w:rFonts w:ascii="Times New Roman" w:hAnsi="Times New Roman" w:cs="Times New Roman"/>
          <w:sz w:val="20"/>
          <w:szCs w:val="20"/>
        </w:rPr>
        <w:fldChar w:fldCharType="end"/>
      </w:r>
      <w:r w:rsidRPr="00A10DF0">
        <w:rPr>
          <w:rFonts w:ascii="Times New Roman" w:hAnsi="Times New Roman" w:cs="Times New Roman"/>
          <w:sz w:val="20"/>
          <w:szCs w:val="20"/>
        </w:rPr>
        <w:t xml:space="preserve"> presents XPS quantification of tribofilms formed on the wear scars of steel balls and steel or coated discs </w:t>
      </w:r>
      <w:r w:rsidR="008D5DAA">
        <w:rPr>
          <w:rFonts w:ascii="Times New Roman" w:hAnsi="Times New Roman" w:cs="Times New Roman"/>
          <w:sz w:val="20"/>
          <w:szCs w:val="20"/>
        </w:rPr>
        <w:t xml:space="preserve">when testing </w:t>
      </w:r>
      <w:r w:rsidRPr="00A10DF0">
        <w:rPr>
          <w:rFonts w:ascii="Times New Roman" w:hAnsi="Times New Roman" w:cs="Times New Roman"/>
          <w:sz w:val="20"/>
          <w:szCs w:val="20"/>
        </w:rPr>
        <w:t>in Oil B. As observed in the case of Oil A, lubricant additive</w:t>
      </w:r>
      <w:r w:rsidR="00297A31">
        <w:rPr>
          <w:rFonts w:ascii="Times New Roman" w:hAnsi="Times New Roman" w:cs="Times New Roman" w:hint="eastAsia"/>
          <w:sz w:val="20"/>
          <w:szCs w:val="20"/>
          <w:lang w:eastAsia="ja-JP"/>
        </w:rPr>
        <w:t>s</w:t>
      </w:r>
      <w:r w:rsidRPr="00A10DF0">
        <w:rPr>
          <w:rFonts w:ascii="Times New Roman" w:hAnsi="Times New Roman" w:cs="Times New Roman"/>
          <w:sz w:val="20"/>
          <w:szCs w:val="20"/>
        </w:rPr>
        <w:t xml:space="preserve"> derived elements are present on the wear scars for all material couples.</w:t>
      </w:r>
    </w:p>
    <w:p w:rsidR="00A10DF0" w:rsidRDefault="00A10DF0" w:rsidP="00A10DF0">
      <w:pPr>
        <w:spacing w:after="0"/>
        <w:ind w:firstLine="425"/>
        <w:jc w:val="both"/>
        <w:rPr>
          <w:rFonts w:ascii="Times New Roman" w:hAnsi="Times New Roman" w:cs="Times New Roman"/>
          <w:sz w:val="20"/>
          <w:szCs w:val="20"/>
        </w:rPr>
      </w:pPr>
      <w:r w:rsidRPr="00A10DF0">
        <w:rPr>
          <w:rFonts w:ascii="Times New Roman" w:hAnsi="Times New Roman" w:cs="Times New Roman"/>
          <w:sz w:val="20"/>
          <w:szCs w:val="20"/>
        </w:rPr>
        <w:t xml:space="preserve">As shown in </w:t>
      </w:r>
      <w:r w:rsidRPr="00A10DF0">
        <w:rPr>
          <w:rFonts w:ascii="Times New Roman" w:hAnsi="Times New Roman" w:cs="Times New Roman"/>
          <w:sz w:val="20"/>
          <w:szCs w:val="20"/>
        </w:rPr>
        <w:fldChar w:fldCharType="begin"/>
      </w:r>
      <w:r w:rsidRPr="00A10DF0">
        <w:rPr>
          <w:rFonts w:ascii="Times New Roman" w:hAnsi="Times New Roman" w:cs="Times New Roman"/>
          <w:sz w:val="20"/>
          <w:szCs w:val="20"/>
        </w:rPr>
        <w:instrText xml:space="preserve"> REF _Ref399230156 \h  \* MERGEFORMAT </w:instrText>
      </w:r>
      <w:r w:rsidRPr="00A10DF0">
        <w:rPr>
          <w:rFonts w:ascii="Times New Roman" w:hAnsi="Times New Roman" w:cs="Times New Roman"/>
          <w:sz w:val="20"/>
          <w:szCs w:val="20"/>
        </w:rPr>
      </w:r>
      <w:r w:rsidRPr="00A10DF0">
        <w:rPr>
          <w:rFonts w:ascii="Times New Roman" w:hAnsi="Times New Roman" w:cs="Times New Roman"/>
          <w:sz w:val="20"/>
          <w:szCs w:val="20"/>
        </w:rPr>
        <w:fldChar w:fldCharType="separate"/>
      </w:r>
      <w:r w:rsidR="00296FEB" w:rsidRPr="00296FEB">
        <w:rPr>
          <w:sz w:val="20"/>
          <w:szCs w:val="20"/>
        </w:rPr>
        <w:t xml:space="preserve">Table </w:t>
      </w:r>
      <w:r w:rsidR="00296FEB" w:rsidRPr="00296FEB">
        <w:rPr>
          <w:noProof/>
          <w:sz w:val="20"/>
          <w:szCs w:val="20"/>
        </w:rPr>
        <w:t>7</w:t>
      </w:r>
      <w:r w:rsidRPr="00A10DF0">
        <w:rPr>
          <w:rFonts w:ascii="Times New Roman" w:hAnsi="Times New Roman" w:cs="Times New Roman"/>
          <w:sz w:val="20"/>
          <w:szCs w:val="20"/>
        </w:rPr>
        <w:fldChar w:fldCharType="end"/>
      </w:r>
      <w:r w:rsidRPr="00A10DF0">
        <w:rPr>
          <w:rFonts w:ascii="Times New Roman" w:hAnsi="Times New Roman" w:cs="Times New Roman"/>
          <w:sz w:val="20"/>
          <w:szCs w:val="20"/>
        </w:rPr>
        <w:t xml:space="preserve"> (a), relative concentrations of P and S are low at the top surfaces of all the wear scars of steel balls in Oil B compared with those in Oil A. Thus, the etching was performed for all the steel balls in Oil B. In comparison of elemental quantification results after the etching, steel </w:t>
      </w:r>
      <w:r w:rsidR="002C6944">
        <w:rPr>
          <w:rFonts w:ascii="Times New Roman" w:hAnsi="Times New Roman" w:cs="Times New Roman"/>
          <w:sz w:val="20"/>
          <w:szCs w:val="20"/>
        </w:rPr>
        <w:t xml:space="preserve">ball </w:t>
      </w:r>
      <w:r w:rsidRPr="00A10DF0">
        <w:rPr>
          <w:rFonts w:ascii="Times New Roman" w:hAnsi="Times New Roman" w:cs="Times New Roman"/>
          <w:sz w:val="20"/>
          <w:szCs w:val="20"/>
        </w:rPr>
        <w:t xml:space="preserve">surfaces against steel and H-DLC discs have high P concentration whereas steel </w:t>
      </w:r>
      <w:r w:rsidR="002C6944">
        <w:rPr>
          <w:rFonts w:ascii="Times New Roman" w:hAnsi="Times New Roman" w:cs="Times New Roman"/>
          <w:sz w:val="20"/>
          <w:szCs w:val="20"/>
        </w:rPr>
        <w:t xml:space="preserve">ball </w:t>
      </w:r>
      <w:r w:rsidRPr="00A10DF0">
        <w:rPr>
          <w:rFonts w:ascii="Times New Roman" w:hAnsi="Times New Roman" w:cs="Times New Roman"/>
          <w:sz w:val="20"/>
          <w:szCs w:val="20"/>
        </w:rPr>
        <w:t>surfaces against B</w:t>
      </w:r>
      <w:r w:rsidRPr="00A10DF0">
        <w:rPr>
          <w:rFonts w:ascii="Times New Roman" w:hAnsi="Times New Roman" w:cs="Times New Roman"/>
          <w:sz w:val="20"/>
          <w:szCs w:val="20"/>
          <w:vertAlign w:val="subscript"/>
        </w:rPr>
        <w:t>4</w:t>
      </w:r>
      <w:r w:rsidRPr="00A10DF0">
        <w:rPr>
          <w:rFonts w:ascii="Times New Roman" w:hAnsi="Times New Roman" w:cs="Times New Roman"/>
          <w:sz w:val="20"/>
          <w:szCs w:val="20"/>
        </w:rPr>
        <w:t xml:space="preserve">C and WC-DLC discs have high S and Fe concentrations. In terms of nitrogen, its concentration is high on the wear scars of the balls </w:t>
      </w:r>
      <w:r w:rsidR="00265424">
        <w:rPr>
          <w:rFonts w:ascii="Times New Roman" w:hAnsi="Times New Roman" w:cs="Times New Roman"/>
          <w:sz w:val="20"/>
          <w:szCs w:val="20"/>
        </w:rPr>
        <w:t xml:space="preserve">when tested </w:t>
      </w:r>
      <w:r w:rsidRPr="00A10DF0">
        <w:rPr>
          <w:rFonts w:ascii="Times New Roman" w:hAnsi="Times New Roman" w:cs="Times New Roman"/>
          <w:sz w:val="20"/>
          <w:szCs w:val="20"/>
        </w:rPr>
        <w:t xml:space="preserve">against the coated discs. This behaviour is similar </w:t>
      </w:r>
      <w:r w:rsidR="00265424">
        <w:rPr>
          <w:rFonts w:ascii="Times New Roman" w:hAnsi="Times New Roman" w:cs="Times New Roman"/>
          <w:sz w:val="20"/>
          <w:szCs w:val="20"/>
        </w:rPr>
        <w:t>to the</w:t>
      </w:r>
      <w:r w:rsidRPr="00A10DF0">
        <w:rPr>
          <w:rFonts w:ascii="Times New Roman" w:hAnsi="Times New Roman" w:cs="Times New Roman"/>
          <w:sz w:val="20"/>
          <w:szCs w:val="20"/>
        </w:rPr>
        <w:t xml:space="preserve"> Oil A</w:t>
      </w:r>
      <w:r w:rsidR="00265424">
        <w:rPr>
          <w:rFonts w:ascii="Times New Roman" w:hAnsi="Times New Roman" w:cs="Times New Roman"/>
          <w:sz w:val="20"/>
          <w:szCs w:val="20"/>
        </w:rPr>
        <w:t xml:space="preserve"> results</w:t>
      </w:r>
      <w:r w:rsidRPr="00A10DF0">
        <w:rPr>
          <w:rFonts w:ascii="Times New Roman" w:hAnsi="Times New Roman" w:cs="Times New Roman"/>
          <w:sz w:val="20"/>
          <w:szCs w:val="20"/>
        </w:rPr>
        <w:t>. Boron transfer from the coated disc to the steel ball was also observed.</w:t>
      </w:r>
    </w:p>
    <w:p w:rsidR="00A10DF0" w:rsidRPr="00A10DF0" w:rsidRDefault="00A10DF0" w:rsidP="00A10DF0">
      <w:pPr>
        <w:ind w:firstLine="426"/>
        <w:jc w:val="both"/>
        <w:rPr>
          <w:rFonts w:ascii="Times New Roman" w:hAnsi="Times New Roman" w:cs="Times New Roman"/>
          <w:sz w:val="20"/>
          <w:szCs w:val="20"/>
        </w:rPr>
      </w:pPr>
      <w:r w:rsidRPr="00A10DF0">
        <w:rPr>
          <w:rFonts w:ascii="Times New Roman" w:hAnsi="Times New Roman" w:cs="Times New Roman"/>
          <w:sz w:val="20"/>
          <w:szCs w:val="20"/>
        </w:rPr>
        <w:fldChar w:fldCharType="begin"/>
      </w:r>
      <w:r w:rsidRPr="00A10DF0">
        <w:rPr>
          <w:rFonts w:ascii="Times New Roman" w:hAnsi="Times New Roman" w:cs="Times New Roman"/>
          <w:sz w:val="20"/>
          <w:szCs w:val="20"/>
        </w:rPr>
        <w:instrText xml:space="preserve"> REF _Ref399230156 \h  \* MERGEFORMAT </w:instrText>
      </w:r>
      <w:r w:rsidRPr="00A10DF0">
        <w:rPr>
          <w:rFonts w:ascii="Times New Roman" w:hAnsi="Times New Roman" w:cs="Times New Roman"/>
          <w:sz w:val="20"/>
          <w:szCs w:val="20"/>
        </w:rPr>
      </w:r>
      <w:r w:rsidRPr="00A10DF0">
        <w:rPr>
          <w:rFonts w:ascii="Times New Roman" w:hAnsi="Times New Roman" w:cs="Times New Roman"/>
          <w:sz w:val="20"/>
          <w:szCs w:val="20"/>
        </w:rPr>
        <w:fldChar w:fldCharType="separate"/>
      </w:r>
      <w:r w:rsidR="00296FEB" w:rsidRPr="00296FEB">
        <w:rPr>
          <w:sz w:val="20"/>
          <w:szCs w:val="20"/>
        </w:rPr>
        <w:t xml:space="preserve">Table </w:t>
      </w:r>
      <w:r w:rsidR="00296FEB" w:rsidRPr="00296FEB">
        <w:rPr>
          <w:noProof/>
          <w:sz w:val="20"/>
          <w:szCs w:val="20"/>
        </w:rPr>
        <w:t>7</w:t>
      </w:r>
      <w:r w:rsidRPr="00A10DF0">
        <w:rPr>
          <w:rFonts w:ascii="Times New Roman" w:hAnsi="Times New Roman" w:cs="Times New Roman"/>
          <w:sz w:val="20"/>
          <w:szCs w:val="20"/>
        </w:rPr>
        <w:fldChar w:fldCharType="end"/>
      </w:r>
      <w:r w:rsidRPr="00A10DF0">
        <w:rPr>
          <w:rFonts w:ascii="Times New Roman" w:hAnsi="Times New Roman" w:cs="Times New Roman"/>
          <w:sz w:val="20"/>
          <w:szCs w:val="20"/>
        </w:rPr>
        <w:t xml:space="preserve"> (b) shows XPS quantification of tribofilms formed on the wear scars of steel disc or coated discs </w:t>
      </w:r>
      <w:r w:rsidR="00DE52AC">
        <w:rPr>
          <w:rFonts w:ascii="Times New Roman" w:hAnsi="Times New Roman" w:cs="Times New Roman"/>
          <w:sz w:val="20"/>
          <w:szCs w:val="20"/>
        </w:rPr>
        <w:t xml:space="preserve">when tested </w:t>
      </w:r>
      <w:r w:rsidRPr="00A10DF0">
        <w:rPr>
          <w:rFonts w:ascii="Times New Roman" w:hAnsi="Times New Roman" w:cs="Times New Roman"/>
          <w:sz w:val="20"/>
          <w:szCs w:val="20"/>
        </w:rPr>
        <w:t xml:space="preserve">in Oil B. High P concentration with Fe was detected on the wear scar of the steel disc. For </w:t>
      </w:r>
      <w:r w:rsidRPr="00A10DF0">
        <w:rPr>
          <w:rFonts w:ascii="Times New Roman" w:hAnsi="Times New Roman" w:cs="Times New Roman"/>
          <w:sz w:val="20"/>
          <w:szCs w:val="20"/>
          <w:lang w:eastAsia="ja-JP"/>
        </w:rPr>
        <w:t xml:space="preserve">all </w:t>
      </w:r>
      <w:r w:rsidRPr="00A10DF0">
        <w:rPr>
          <w:rFonts w:ascii="Times New Roman" w:hAnsi="Times New Roman" w:cs="Times New Roman"/>
          <w:sz w:val="20"/>
          <w:szCs w:val="20"/>
        </w:rPr>
        <w:t xml:space="preserve">the coated discs, phosphorus was observed </w:t>
      </w:r>
      <w:r w:rsidRPr="00A10DF0">
        <w:rPr>
          <w:rFonts w:ascii="Times New Roman" w:hAnsi="Times New Roman" w:cs="Times New Roman"/>
          <w:sz w:val="20"/>
          <w:szCs w:val="20"/>
          <w:lang w:eastAsia="ja-JP"/>
        </w:rPr>
        <w:t>on the wear scars</w:t>
      </w:r>
      <w:r w:rsidRPr="00A10DF0">
        <w:rPr>
          <w:rFonts w:ascii="Times New Roman" w:hAnsi="Times New Roman" w:cs="Times New Roman"/>
          <w:sz w:val="20"/>
          <w:szCs w:val="20"/>
        </w:rPr>
        <w:t>. However, H-DLC had the lowest P concentration among the discs although relative concentrations of other elements such as S and N are similar to those in other discs. It indicates that H-DLC surface is the least active with P in Oil B. Interestingly S and N concentrations are high on the wear scar of the WC-DLC</w:t>
      </w:r>
      <w:r w:rsidRPr="00A10DF0">
        <w:rPr>
          <w:rFonts w:ascii="Times New Roman" w:hAnsi="Times New Roman" w:cs="Times New Roman"/>
          <w:sz w:val="20"/>
          <w:szCs w:val="20"/>
          <w:lang w:eastAsia="ja-JP"/>
        </w:rPr>
        <w:t xml:space="preserve"> as well as P concentration</w:t>
      </w:r>
      <w:r w:rsidRPr="00A10DF0">
        <w:rPr>
          <w:rFonts w:ascii="Times New Roman" w:hAnsi="Times New Roman" w:cs="Times New Roman"/>
          <w:sz w:val="20"/>
          <w:szCs w:val="20"/>
        </w:rPr>
        <w:t>.</w:t>
      </w:r>
      <w:r w:rsidRPr="00A10DF0">
        <w:rPr>
          <w:rFonts w:ascii="Times New Roman" w:hAnsi="Times New Roman" w:cs="Times New Roman"/>
          <w:sz w:val="20"/>
          <w:szCs w:val="20"/>
          <w:lang w:eastAsia="ja-JP"/>
        </w:rPr>
        <w:t xml:space="preserve"> This indicates that WC-DLC easily reacts with several additives in Oil B. </w:t>
      </w:r>
      <w:r w:rsidRPr="00A10DF0">
        <w:rPr>
          <w:rFonts w:ascii="Times New Roman" w:hAnsi="Times New Roman" w:cs="Times New Roman"/>
          <w:sz w:val="20"/>
          <w:szCs w:val="20"/>
        </w:rPr>
        <w:t xml:space="preserve">It should be mentioned that all coatings </w:t>
      </w:r>
      <w:r w:rsidR="00517902">
        <w:rPr>
          <w:rFonts w:ascii="Times New Roman" w:hAnsi="Times New Roman" w:cs="Times New Roman" w:hint="eastAsia"/>
          <w:sz w:val="20"/>
          <w:szCs w:val="20"/>
          <w:lang w:eastAsia="ja-JP"/>
        </w:rPr>
        <w:t xml:space="preserve">tested </w:t>
      </w:r>
      <w:r w:rsidRPr="00A10DF0">
        <w:rPr>
          <w:rFonts w:ascii="Times New Roman" w:hAnsi="Times New Roman" w:cs="Times New Roman"/>
          <w:sz w:val="20"/>
          <w:szCs w:val="20"/>
        </w:rPr>
        <w:t xml:space="preserve">survived </w:t>
      </w:r>
      <w:r w:rsidR="00517902">
        <w:rPr>
          <w:rFonts w:ascii="Times New Roman" w:hAnsi="Times New Roman" w:cs="Times New Roman" w:hint="eastAsia"/>
          <w:sz w:val="20"/>
          <w:szCs w:val="20"/>
          <w:lang w:eastAsia="ja-JP"/>
        </w:rPr>
        <w:t xml:space="preserve">the </w:t>
      </w:r>
      <w:r w:rsidRPr="00A10DF0">
        <w:rPr>
          <w:rFonts w:ascii="Times New Roman" w:hAnsi="Times New Roman" w:cs="Times New Roman"/>
          <w:sz w:val="20"/>
          <w:szCs w:val="20"/>
        </w:rPr>
        <w:t xml:space="preserve">tribological tests because of the absence of iron in XPS results. </w:t>
      </w:r>
    </w:p>
    <w:p w:rsidR="00A10DF0" w:rsidRPr="009E0A89" w:rsidRDefault="00A10DF0" w:rsidP="009E0A89">
      <w:pPr>
        <w:pStyle w:val="ListParagraph"/>
        <w:numPr>
          <w:ilvl w:val="2"/>
          <w:numId w:val="4"/>
        </w:numPr>
        <w:ind w:left="567" w:hanging="567"/>
        <w:jc w:val="both"/>
        <w:rPr>
          <w:rFonts w:ascii="Times New Roman" w:hAnsi="Times New Roman" w:cs="Times New Roman"/>
          <w:sz w:val="20"/>
        </w:rPr>
      </w:pPr>
      <w:r>
        <w:rPr>
          <w:rFonts w:ascii="Times New Roman" w:hAnsi="Times New Roman" w:cs="Times New Roman"/>
          <w:sz w:val="20"/>
        </w:rPr>
        <w:t xml:space="preserve">Chemical species in </w:t>
      </w:r>
      <w:r w:rsidR="00A13125">
        <w:rPr>
          <w:rFonts w:ascii="Times New Roman" w:hAnsi="Times New Roman" w:cs="Times New Roman"/>
          <w:sz w:val="20"/>
        </w:rPr>
        <w:t>t</w:t>
      </w:r>
      <w:r>
        <w:rPr>
          <w:rFonts w:ascii="Times New Roman" w:hAnsi="Times New Roman" w:cs="Times New Roman"/>
          <w:sz w:val="20"/>
        </w:rPr>
        <w:t>ribofilms</w:t>
      </w:r>
    </w:p>
    <w:p w:rsidR="0059667E" w:rsidRPr="009E0A89" w:rsidRDefault="0059667E" w:rsidP="00A10DF0">
      <w:pPr>
        <w:pStyle w:val="ListParagraph"/>
        <w:ind w:left="0"/>
        <w:jc w:val="both"/>
        <w:rPr>
          <w:rFonts w:ascii="Times New Roman" w:hAnsi="Times New Roman" w:cs="Times New Roman"/>
          <w:sz w:val="20"/>
          <w:szCs w:val="20"/>
        </w:rPr>
      </w:pPr>
    </w:p>
    <w:p w:rsidR="004F504A" w:rsidRDefault="00B47C64" w:rsidP="009E0A89">
      <w:pPr>
        <w:pStyle w:val="ListParagraph"/>
        <w:ind w:left="0" w:firstLine="426"/>
        <w:jc w:val="both"/>
        <w:rPr>
          <w:rFonts w:ascii="Times New Roman" w:hAnsi="Times New Roman" w:cs="Times New Roman"/>
          <w:sz w:val="20"/>
        </w:rPr>
      </w:pPr>
      <w:r w:rsidRPr="002C6944">
        <w:rPr>
          <w:rFonts w:ascii="Times New Roman" w:hAnsi="Times New Roman" w:cs="Times New Roman"/>
          <w:sz w:val="20"/>
          <w:szCs w:val="20"/>
        </w:rPr>
        <w:fldChar w:fldCharType="begin"/>
      </w:r>
      <w:r w:rsidRPr="002C6944">
        <w:rPr>
          <w:rFonts w:ascii="Times New Roman" w:hAnsi="Times New Roman" w:cs="Times New Roman"/>
          <w:sz w:val="20"/>
          <w:szCs w:val="20"/>
        </w:rPr>
        <w:instrText xml:space="preserve"> REF _Ref400295716 \h </w:instrText>
      </w:r>
      <w:r w:rsidR="002C6944" w:rsidRPr="002C6944">
        <w:rPr>
          <w:rFonts w:ascii="Times New Roman" w:hAnsi="Times New Roman" w:cs="Times New Roman"/>
          <w:sz w:val="20"/>
          <w:szCs w:val="20"/>
        </w:rPr>
        <w:instrText xml:space="preserve"> \* MERGEFORMAT </w:instrText>
      </w:r>
      <w:r w:rsidRPr="002C6944">
        <w:rPr>
          <w:rFonts w:ascii="Times New Roman" w:hAnsi="Times New Roman" w:cs="Times New Roman"/>
          <w:sz w:val="20"/>
          <w:szCs w:val="20"/>
        </w:rPr>
      </w:r>
      <w:r w:rsidRPr="002C6944">
        <w:rPr>
          <w:rFonts w:ascii="Times New Roman" w:hAnsi="Times New Roman" w:cs="Times New Roman"/>
          <w:sz w:val="20"/>
          <w:szCs w:val="20"/>
        </w:rPr>
        <w:fldChar w:fldCharType="separate"/>
      </w:r>
      <w:r w:rsidR="00296FEB" w:rsidRPr="002C6944">
        <w:rPr>
          <w:sz w:val="20"/>
          <w:szCs w:val="20"/>
        </w:rPr>
        <w:t xml:space="preserve">Table </w:t>
      </w:r>
      <w:r w:rsidR="00296FEB" w:rsidRPr="002C6944">
        <w:rPr>
          <w:noProof/>
          <w:sz w:val="20"/>
          <w:szCs w:val="20"/>
        </w:rPr>
        <w:t>8</w:t>
      </w:r>
      <w:r w:rsidRPr="002C6944">
        <w:rPr>
          <w:rFonts w:ascii="Times New Roman" w:hAnsi="Times New Roman" w:cs="Times New Roman"/>
          <w:sz w:val="20"/>
          <w:szCs w:val="20"/>
        </w:rPr>
        <w:fldChar w:fldCharType="end"/>
      </w:r>
      <w:r>
        <w:rPr>
          <w:rFonts w:ascii="Times New Roman" w:hAnsi="Times New Roman" w:cs="Times New Roman"/>
          <w:sz w:val="20"/>
          <w:szCs w:val="20"/>
        </w:rPr>
        <w:t xml:space="preserve"> </w:t>
      </w:r>
      <w:r w:rsidR="007D3CDE">
        <w:rPr>
          <w:rFonts w:ascii="Times New Roman" w:hAnsi="Times New Roman" w:cs="Times New Roman"/>
          <w:sz w:val="20"/>
          <w:szCs w:val="20"/>
        </w:rPr>
        <w:t xml:space="preserve">shows </w:t>
      </w:r>
      <w:r>
        <w:rPr>
          <w:rFonts w:ascii="Times New Roman" w:hAnsi="Times New Roman" w:cs="Times New Roman"/>
          <w:sz w:val="20"/>
          <w:szCs w:val="20"/>
        </w:rPr>
        <w:t xml:space="preserve">binding </w:t>
      </w:r>
      <w:r w:rsidR="00427E5D">
        <w:rPr>
          <w:rFonts w:ascii="Times New Roman" w:hAnsi="Times New Roman" w:cs="Times New Roman"/>
          <w:sz w:val="20"/>
          <w:szCs w:val="20"/>
        </w:rPr>
        <w:t>energies</w:t>
      </w:r>
      <w:r>
        <w:rPr>
          <w:rFonts w:ascii="Times New Roman" w:hAnsi="Times New Roman" w:cs="Times New Roman"/>
          <w:sz w:val="20"/>
          <w:szCs w:val="20"/>
        </w:rPr>
        <w:t xml:space="preserve">, </w:t>
      </w:r>
      <w:r w:rsidR="00427E5D">
        <w:rPr>
          <w:rFonts w:ascii="Times New Roman" w:hAnsi="Times New Roman" w:cs="Times New Roman"/>
          <w:sz w:val="20"/>
          <w:szCs w:val="20"/>
        </w:rPr>
        <w:t>concentrations</w:t>
      </w:r>
      <w:r>
        <w:rPr>
          <w:rFonts w:ascii="Times New Roman" w:hAnsi="Times New Roman" w:cs="Times New Roman"/>
          <w:sz w:val="20"/>
          <w:szCs w:val="20"/>
        </w:rPr>
        <w:t xml:space="preserve"> of XPS peaks and corresponding chemical species in tribofilms on the wear scar in Oil A. </w:t>
      </w:r>
      <w:r w:rsidR="005B6428">
        <w:rPr>
          <w:rFonts w:ascii="Times New Roman" w:hAnsi="Times New Roman" w:cs="Times New Roman"/>
          <w:sz w:val="20"/>
          <w:szCs w:val="20"/>
        </w:rPr>
        <w:t xml:space="preserve">The binding energies of P 2p, Zn 2p and Ca 2p suggested the formation of Zn/Ca phosphate on all the wear scars of both balls and discs. </w:t>
      </w:r>
      <w:r w:rsidR="00B4635D">
        <w:rPr>
          <w:rFonts w:ascii="Times New Roman" w:hAnsi="Times New Roman" w:cs="Times New Roman"/>
          <w:sz w:val="20"/>
          <w:szCs w:val="20"/>
        </w:rPr>
        <w:t>CaCO</w:t>
      </w:r>
      <w:r w:rsidR="00B4635D" w:rsidRPr="00B4635D">
        <w:rPr>
          <w:rFonts w:ascii="Times New Roman" w:hAnsi="Times New Roman" w:cs="Times New Roman"/>
          <w:sz w:val="20"/>
          <w:szCs w:val="20"/>
          <w:vertAlign w:val="subscript"/>
        </w:rPr>
        <w:t>3</w:t>
      </w:r>
      <w:r w:rsidR="005B6428">
        <w:rPr>
          <w:rFonts w:ascii="Times New Roman" w:hAnsi="Times New Roman" w:cs="Times New Roman"/>
          <w:sz w:val="20"/>
          <w:szCs w:val="20"/>
        </w:rPr>
        <w:t xml:space="preserve"> was observed only for the </w:t>
      </w:r>
      <w:r w:rsidR="002C6944">
        <w:rPr>
          <w:rFonts w:ascii="Times New Roman" w:hAnsi="Times New Roman" w:cs="Times New Roman"/>
          <w:sz w:val="20"/>
          <w:szCs w:val="20"/>
        </w:rPr>
        <w:t xml:space="preserve">steel </w:t>
      </w:r>
      <w:r w:rsidR="005B6428">
        <w:rPr>
          <w:rFonts w:ascii="Times New Roman" w:hAnsi="Times New Roman" w:cs="Times New Roman"/>
          <w:sz w:val="20"/>
          <w:szCs w:val="20"/>
        </w:rPr>
        <w:t>ball surfaces. Interestingly, additional component (348.7 eV) in Ca peak on the wear scar of the steel ball in Steel/B</w:t>
      </w:r>
      <w:r w:rsidR="005B6428" w:rsidRPr="007D3CDE">
        <w:rPr>
          <w:rFonts w:ascii="Times New Roman" w:hAnsi="Times New Roman" w:cs="Times New Roman"/>
          <w:sz w:val="20"/>
          <w:szCs w:val="20"/>
          <w:vertAlign w:val="subscript"/>
        </w:rPr>
        <w:t>4</w:t>
      </w:r>
      <w:r w:rsidR="005B6428">
        <w:rPr>
          <w:rFonts w:ascii="Times New Roman" w:hAnsi="Times New Roman" w:cs="Times New Roman"/>
          <w:sz w:val="20"/>
          <w:szCs w:val="20"/>
        </w:rPr>
        <w:t>C system was found</w:t>
      </w:r>
      <w:r w:rsidR="0019556B">
        <w:rPr>
          <w:rFonts w:ascii="Times New Roman" w:hAnsi="Times New Roman" w:cs="Times New Roman"/>
          <w:sz w:val="20"/>
          <w:szCs w:val="20"/>
        </w:rPr>
        <w:t xml:space="preserve">. This binding energy is similar </w:t>
      </w:r>
      <w:r w:rsidR="005B6428">
        <w:rPr>
          <w:rFonts w:ascii="Times New Roman" w:hAnsi="Times New Roman" w:cs="Times New Roman"/>
          <w:sz w:val="20"/>
          <w:szCs w:val="20"/>
        </w:rPr>
        <w:t>to Ca borate</w:t>
      </w:r>
      <w:r w:rsidR="0019556B">
        <w:rPr>
          <w:rFonts w:ascii="Times New Roman" w:hAnsi="Times New Roman" w:cs="Times New Roman"/>
          <w:sz w:val="20"/>
          <w:szCs w:val="20"/>
        </w:rPr>
        <w:t xml:space="preserve"> (348.3-348.4 eV)</w:t>
      </w:r>
      <w:r w:rsidR="005B6428">
        <w:rPr>
          <w:rFonts w:ascii="Times New Roman" w:hAnsi="Times New Roman" w:cs="Times New Roman"/>
          <w:sz w:val="20"/>
          <w:szCs w:val="20"/>
        </w:rPr>
        <w:t xml:space="preserve"> </w:t>
      </w:r>
      <w:r w:rsidR="006F1221">
        <w:rPr>
          <w:rFonts w:ascii="Times New Roman" w:hAnsi="Times New Roman" w:cs="Times New Roman" w:hint="eastAsia"/>
          <w:sz w:val="20"/>
          <w:szCs w:val="20"/>
          <w:lang w:eastAsia="ja-JP"/>
        </w:rPr>
        <w:t>[36]</w:t>
      </w:r>
      <w:r w:rsidR="0019556B">
        <w:rPr>
          <w:rFonts w:ascii="Times New Roman" w:hAnsi="Times New Roman" w:cs="Times New Roman"/>
          <w:sz w:val="20"/>
          <w:szCs w:val="20"/>
        </w:rPr>
        <w:t>.</w:t>
      </w:r>
      <w:r w:rsidR="000434A3">
        <w:rPr>
          <w:rFonts w:ascii="Times New Roman" w:hAnsi="Times New Roman" w:cs="Times New Roman"/>
          <w:sz w:val="20"/>
          <w:szCs w:val="20"/>
        </w:rPr>
        <w:t xml:space="preserve"> In Steel/Steel system </w:t>
      </w:r>
      <w:r w:rsidR="00AB4B63">
        <w:rPr>
          <w:rFonts w:ascii="Times New Roman" w:hAnsi="Times New Roman" w:cs="Times New Roman"/>
          <w:sz w:val="20"/>
          <w:szCs w:val="20"/>
        </w:rPr>
        <w:t>s</w:t>
      </w:r>
      <w:r w:rsidR="000434A3">
        <w:rPr>
          <w:rFonts w:ascii="Times New Roman" w:hAnsi="Times New Roman" w:cs="Times New Roman"/>
          <w:sz w:val="20"/>
          <w:szCs w:val="20"/>
        </w:rPr>
        <w:t xml:space="preserve">ulphide and sulphate were observed. </w:t>
      </w:r>
      <w:r w:rsidR="00075056">
        <w:rPr>
          <w:rFonts w:ascii="Times New Roman" w:hAnsi="Times New Roman" w:cs="Times New Roman"/>
          <w:sz w:val="20"/>
          <w:szCs w:val="20"/>
        </w:rPr>
        <w:t xml:space="preserve">For Steel/Coating systems, </w:t>
      </w:r>
      <w:r w:rsidR="00B4635D">
        <w:rPr>
          <w:rFonts w:ascii="Times New Roman" w:hAnsi="Times New Roman" w:cs="Times New Roman"/>
          <w:sz w:val="20"/>
          <w:szCs w:val="20"/>
        </w:rPr>
        <w:t>sulphate was observed o</w:t>
      </w:r>
      <w:r w:rsidR="007D3CDE">
        <w:rPr>
          <w:rFonts w:ascii="Times New Roman" w:hAnsi="Times New Roman" w:cs="Times New Roman"/>
          <w:sz w:val="20"/>
          <w:szCs w:val="20"/>
        </w:rPr>
        <w:t xml:space="preserve">nly on the coated disc surfaces, indicating the formation of Zn/Ca </w:t>
      </w:r>
      <w:r w:rsidR="007D3CDE">
        <w:rPr>
          <w:rFonts w:ascii="Times New Roman" w:hAnsi="Times New Roman" w:cs="Times New Roman"/>
          <w:sz w:val="20"/>
          <w:szCs w:val="20"/>
        </w:rPr>
        <w:lastRenderedPageBreak/>
        <w:t xml:space="preserve">sulphate. On the other hand, </w:t>
      </w:r>
      <w:r w:rsidR="00B4635D">
        <w:rPr>
          <w:rFonts w:ascii="Times New Roman" w:hAnsi="Times New Roman" w:cs="Times New Roman"/>
          <w:sz w:val="20"/>
          <w:szCs w:val="20"/>
        </w:rPr>
        <w:t>sulphide was detected on both the balls and discs</w:t>
      </w:r>
      <w:r w:rsidR="007D3CDE">
        <w:rPr>
          <w:rFonts w:ascii="Times New Roman" w:hAnsi="Times New Roman" w:cs="Times New Roman"/>
          <w:sz w:val="20"/>
          <w:szCs w:val="20"/>
        </w:rPr>
        <w:t xml:space="preserve"> in Steel/Coating systems</w:t>
      </w:r>
      <w:r w:rsidR="00B4635D">
        <w:rPr>
          <w:rFonts w:ascii="Times New Roman" w:hAnsi="Times New Roman" w:cs="Times New Roman"/>
          <w:sz w:val="20"/>
          <w:szCs w:val="20"/>
        </w:rPr>
        <w:t>. N 1s peak was found only on the steel ball surfaces against the coated discs, corresponding to N-C</w:t>
      </w:r>
      <w:r w:rsidR="00B3334D">
        <w:rPr>
          <w:rFonts w:ascii="Times New Roman" w:hAnsi="Times New Roman" w:cs="Times New Roman"/>
          <w:sz w:val="20"/>
          <w:szCs w:val="20"/>
        </w:rPr>
        <w:t xml:space="preserve"> bond of </w:t>
      </w:r>
      <w:r w:rsidR="00B4635D">
        <w:rPr>
          <w:rFonts w:ascii="Times New Roman" w:hAnsi="Times New Roman" w:cs="Times New Roman"/>
          <w:sz w:val="20"/>
        </w:rPr>
        <w:t>succinim</w:t>
      </w:r>
      <w:r w:rsidR="00B4635D">
        <w:rPr>
          <w:rFonts w:ascii="Times New Roman" w:hAnsi="Times New Roman" w:cs="Times New Roman" w:hint="eastAsia"/>
          <w:sz w:val="20"/>
          <w:lang w:eastAsia="ja-JP"/>
        </w:rPr>
        <w:t>i</w:t>
      </w:r>
      <w:r w:rsidR="00B4635D">
        <w:rPr>
          <w:rFonts w:ascii="Times New Roman" w:hAnsi="Times New Roman" w:cs="Times New Roman"/>
          <w:sz w:val="20"/>
        </w:rPr>
        <w:t xml:space="preserve">de </w:t>
      </w:r>
      <w:r w:rsidR="00B3334D">
        <w:rPr>
          <w:rFonts w:ascii="Times New Roman" w:hAnsi="Times New Roman" w:cs="Times New Roman"/>
          <w:sz w:val="20"/>
        </w:rPr>
        <w:t xml:space="preserve">group </w:t>
      </w:r>
      <w:r w:rsidR="002C5D11">
        <w:rPr>
          <w:rFonts w:ascii="Times New Roman" w:hAnsi="Times New Roman" w:cs="Times New Roman" w:hint="eastAsia"/>
          <w:sz w:val="20"/>
          <w:lang w:eastAsia="ja-JP"/>
        </w:rPr>
        <w:t>[37]</w:t>
      </w:r>
      <w:r w:rsidR="00B3334D">
        <w:rPr>
          <w:rFonts w:ascii="Times New Roman" w:hAnsi="Times New Roman" w:cs="Times New Roman"/>
          <w:sz w:val="20"/>
        </w:rPr>
        <w:t>.</w:t>
      </w:r>
    </w:p>
    <w:p w:rsidR="00C73E7A" w:rsidRDefault="00427E5D" w:rsidP="009E0A89">
      <w:pPr>
        <w:pStyle w:val="ListParagraph"/>
        <w:ind w:left="0" w:firstLine="426"/>
        <w:jc w:val="both"/>
        <w:rPr>
          <w:rFonts w:ascii="Times New Roman" w:hAnsi="Times New Roman" w:cs="Times New Roman"/>
          <w:sz w:val="20"/>
          <w:szCs w:val="20"/>
        </w:rPr>
      </w:pPr>
      <w:r w:rsidRPr="00427E5D">
        <w:rPr>
          <w:rFonts w:ascii="Times New Roman" w:hAnsi="Times New Roman" w:cs="Times New Roman"/>
          <w:sz w:val="20"/>
          <w:szCs w:val="20"/>
        </w:rPr>
        <w:fldChar w:fldCharType="begin"/>
      </w:r>
      <w:r w:rsidRPr="00427E5D">
        <w:rPr>
          <w:rFonts w:ascii="Times New Roman" w:hAnsi="Times New Roman" w:cs="Times New Roman"/>
          <w:sz w:val="20"/>
          <w:szCs w:val="20"/>
        </w:rPr>
        <w:instrText xml:space="preserve"> REF _Ref400301414 \h  \* MERGEFORMAT </w:instrText>
      </w:r>
      <w:r w:rsidRPr="00427E5D">
        <w:rPr>
          <w:rFonts w:ascii="Times New Roman" w:hAnsi="Times New Roman" w:cs="Times New Roman"/>
          <w:sz w:val="20"/>
          <w:szCs w:val="20"/>
        </w:rPr>
      </w:r>
      <w:r w:rsidRPr="00427E5D">
        <w:rPr>
          <w:rFonts w:ascii="Times New Roman" w:hAnsi="Times New Roman" w:cs="Times New Roman"/>
          <w:sz w:val="20"/>
          <w:szCs w:val="20"/>
        </w:rPr>
        <w:fldChar w:fldCharType="separate"/>
      </w:r>
      <w:r w:rsidR="00296FEB" w:rsidRPr="00296FEB">
        <w:rPr>
          <w:sz w:val="20"/>
          <w:szCs w:val="20"/>
        </w:rPr>
        <w:t xml:space="preserve">Table </w:t>
      </w:r>
      <w:r w:rsidR="00296FEB" w:rsidRPr="00296FEB">
        <w:rPr>
          <w:noProof/>
          <w:sz w:val="20"/>
          <w:szCs w:val="20"/>
        </w:rPr>
        <w:t>9</w:t>
      </w:r>
      <w:r w:rsidRPr="00427E5D">
        <w:rPr>
          <w:rFonts w:ascii="Times New Roman" w:hAnsi="Times New Roman" w:cs="Times New Roman"/>
          <w:sz w:val="20"/>
          <w:szCs w:val="20"/>
        </w:rPr>
        <w:fldChar w:fldCharType="end"/>
      </w:r>
      <w:r>
        <w:rPr>
          <w:rFonts w:ascii="Times New Roman" w:hAnsi="Times New Roman" w:cs="Times New Roman"/>
          <w:sz w:val="20"/>
          <w:szCs w:val="20"/>
        </w:rPr>
        <w:t xml:space="preserve"> presents binding energies, concentrations of XPS peaks and corresponding chemical species in tribofilms on the wear scar in Oil B. </w:t>
      </w:r>
      <w:r w:rsidR="00EA5415">
        <w:rPr>
          <w:rFonts w:ascii="Times New Roman" w:hAnsi="Times New Roman" w:cs="Times New Roman"/>
          <w:sz w:val="20"/>
          <w:szCs w:val="20"/>
        </w:rPr>
        <w:t>According to t</w:t>
      </w:r>
      <w:r>
        <w:rPr>
          <w:rFonts w:ascii="Times New Roman" w:hAnsi="Times New Roman" w:cs="Times New Roman"/>
          <w:sz w:val="20"/>
          <w:szCs w:val="20"/>
        </w:rPr>
        <w:t>he binding energy</w:t>
      </w:r>
      <w:r w:rsidR="00EA5415">
        <w:rPr>
          <w:rFonts w:ascii="Times New Roman" w:hAnsi="Times New Roman" w:cs="Times New Roman"/>
          <w:sz w:val="20"/>
          <w:szCs w:val="20"/>
        </w:rPr>
        <w:t xml:space="preserve"> of P 2p, S 2p and N 1s, phosphate, sulphide and N species were </w:t>
      </w:r>
      <w:r w:rsidR="00455BDE">
        <w:rPr>
          <w:rFonts w:ascii="Times New Roman" w:hAnsi="Times New Roman" w:cs="Times New Roman"/>
          <w:sz w:val="20"/>
          <w:szCs w:val="20"/>
        </w:rPr>
        <w:t xml:space="preserve">mainly </w:t>
      </w:r>
      <w:r w:rsidR="00EA5415">
        <w:rPr>
          <w:rFonts w:ascii="Times New Roman" w:hAnsi="Times New Roman" w:cs="Times New Roman"/>
          <w:sz w:val="20"/>
          <w:szCs w:val="20"/>
        </w:rPr>
        <w:t xml:space="preserve">present on the wear scars of both balls and discs in all </w:t>
      </w:r>
      <w:r w:rsidR="00DA6131">
        <w:rPr>
          <w:rFonts w:ascii="Times New Roman" w:hAnsi="Times New Roman" w:cs="Times New Roman"/>
          <w:sz w:val="20"/>
          <w:szCs w:val="20"/>
        </w:rPr>
        <w:t>the material couples</w:t>
      </w:r>
      <w:r w:rsidR="00EA5415">
        <w:rPr>
          <w:rFonts w:ascii="Times New Roman" w:hAnsi="Times New Roman" w:cs="Times New Roman"/>
          <w:sz w:val="20"/>
          <w:szCs w:val="20"/>
        </w:rPr>
        <w:t xml:space="preserve"> with Oil B.</w:t>
      </w:r>
      <w:r w:rsidR="004812EA">
        <w:rPr>
          <w:rFonts w:ascii="Times New Roman" w:hAnsi="Times New Roman" w:cs="Times New Roman"/>
          <w:sz w:val="20"/>
          <w:szCs w:val="20"/>
        </w:rPr>
        <w:t xml:space="preserve"> </w:t>
      </w:r>
    </w:p>
    <w:p w:rsidR="004812EA" w:rsidRDefault="004812EA" w:rsidP="00B3545F">
      <w:pPr>
        <w:pStyle w:val="ListParagraph"/>
        <w:ind w:left="0" w:firstLine="426"/>
        <w:jc w:val="both"/>
        <w:rPr>
          <w:rFonts w:ascii="Times New Roman" w:hAnsi="Times New Roman" w:cs="Times New Roman"/>
          <w:sz w:val="20"/>
          <w:lang w:eastAsia="ja-JP"/>
        </w:rPr>
      </w:pPr>
      <w:r>
        <w:rPr>
          <w:rFonts w:ascii="Times New Roman" w:hAnsi="Times New Roman" w:cs="Times New Roman"/>
          <w:sz w:val="20"/>
          <w:szCs w:val="20"/>
        </w:rPr>
        <w:t>As mentioned in the introduction section, WC-DLC and B</w:t>
      </w:r>
      <w:r w:rsidRPr="004812EA">
        <w:rPr>
          <w:rFonts w:ascii="Times New Roman" w:hAnsi="Times New Roman" w:cs="Times New Roman"/>
          <w:sz w:val="20"/>
          <w:szCs w:val="20"/>
          <w:vertAlign w:val="subscript"/>
        </w:rPr>
        <w:t>4</w:t>
      </w:r>
      <w:r>
        <w:rPr>
          <w:rFonts w:ascii="Times New Roman" w:hAnsi="Times New Roman" w:cs="Times New Roman"/>
          <w:sz w:val="20"/>
          <w:szCs w:val="20"/>
        </w:rPr>
        <w:t xml:space="preserve">C have possibility of the </w:t>
      </w:r>
      <w:r w:rsidR="00024238">
        <w:rPr>
          <w:rFonts w:ascii="Times New Roman" w:hAnsi="Times New Roman" w:cs="Times New Roman"/>
          <w:sz w:val="20"/>
          <w:szCs w:val="20"/>
        </w:rPr>
        <w:t xml:space="preserve">formation of </w:t>
      </w:r>
      <w:r>
        <w:rPr>
          <w:rFonts w:ascii="Times New Roman" w:hAnsi="Times New Roman" w:cs="Times New Roman"/>
          <w:sz w:val="20"/>
          <w:szCs w:val="20"/>
        </w:rPr>
        <w:t xml:space="preserve">reaction </w:t>
      </w:r>
      <w:r w:rsidR="00024238">
        <w:rPr>
          <w:rFonts w:ascii="Times New Roman" w:hAnsi="Times New Roman" w:cs="Times New Roman"/>
          <w:sz w:val="20"/>
          <w:szCs w:val="20"/>
        </w:rPr>
        <w:t>layer with additive</w:t>
      </w:r>
      <w:r>
        <w:rPr>
          <w:rFonts w:ascii="Times New Roman" w:hAnsi="Times New Roman" w:cs="Times New Roman"/>
          <w:sz w:val="20"/>
          <w:szCs w:val="20"/>
        </w:rPr>
        <w:t>: WS</w:t>
      </w:r>
      <w:r w:rsidRPr="004812EA">
        <w:rPr>
          <w:rFonts w:ascii="Times New Roman" w:hAnsi="Times New Roman" w:cs="Times New Roman"/>
          <w:sz w:val="20"/>
          <w:szCs w:val="20"/>
          <w:vertAlign w:val="subscript"/>
        </w:rPr>
        <w:t>2</w:t>
      </w:r>
      <w:r>
        <w:rPr>
          <w:rFonts w:ascii="Times New Roman" w:hAnsi="Times New Roman" w:cs="Times New Roman"/>
          <w:sz w:val="20"/>
          <w:szCs w:val="20"/>
        </w:rPr>
        <w:t xml:space="preserve"> and </w:t>
      </w:r>
      <w:r w:rsidR="00024238">
        <w:rPr>
          <w:rFonts w:ascii="Times New Roman" w:hAnsi="Times New Roman" w:cs="Times New Roman"/>
          <w:sz w:val="20"/>
          <w:szCs w:val="20"/>
        </w:rPr>
        <w:t>boron oxide</w:t>
      </w:r>
      <w:r>
        <w:rPr>
          <w:rFonts w:ascii="Times New Roman" w:hAnsi="Times New Roman" w:cs="Times New Roman"/>
          <w:sz w:val="20"/>
          <w:szCs w:val="20"/>
        </w:rPr>
        <w:t xml:space="preserve"> and/or boric acid, respectively, under rubbing conditions. Therefore, XPS high resolution peaks of W 4f, S 2p and B 1s were analysed to investigate if the reaction product </w:t>
      </w:r>
      <w:r w:rsidR="00024238">
        <w:rPr>
          <w:rFonts w:ascii="Times New Roman" w:hAnsi="Times New Roman" w:cs="Times New Roman"/>
          <w:sz w:val="20"/>
          <w:szCs w:val="20"/>
        </w:rPr>
        <w:t>was</w:t>
      </w:r>
      <w:r>
        <w:rPr>
          <w:rFonts w:ascii="Times New Roman" w:hAnsi="Times New Roman" w:cs="Times New Roman"/>
          <w:sz w:val="20"/>
          <w:szCs w:val="20"/>
        </w:rPr>
        <w:t xml:space="preserve"> formed. </w:t>
      </w:r>
      <w:r w:rsidR="00A03A8C">
        <w:rPr>
          <w:rFonts w:ascii="Times New Roman" w:hAnsi="Times New Roman" w:cs="Times New Roman"/>
          <w:sz w:val="20"/>
          <w:szCs w:val="20"/>
        </w:rPr>
        <w:t xml:space="preserve">As shown in </w:t>
      </w:r>
      <w:r w:rsidR="00A03A8C" w:rsidRPr="00A03A8C">
        <w:rPr>
          <w:rFonts w:ascii="Times New Roman" w:hAnsi="Times New Roman" w:cs="Times New Roman"/>
          <w:sz w:val="20"/>
          <w:szCs w:val="20"/>
        </w:rPr>
        <w:fldChar w:fldCharType="begin"/>
      </w:r>
      <w:r w:rsidR="00A03A8C" w:rsidRPr="00A03A8C">
        <w:rPr>
          <w:rFonts w:ascii="Times New Roman" w:hAnsi="Times New Roman" w:cs="Times New Roman"/>
          <w:sz w:val="20"/>
          <w:szCs w:val="20"/>
        </w:rPr>
        <w:instrText xml:space="preserve"> REF _Ref399749122 \h  \* MERGEFORMAT </w:instrText>
      </w:r>
      <w:r w:rsidR="00A03A8C" w:rsidRPr="00A03A8C">
        <w:rPr>
          <w:rFonts w:ascii="Times New Roman" w:hAnsi="Times New Roman" w:cs="Times New Roman"/>
          <w:sz w:val="20"/>
          <w:szCs w:val="20"/>
        </w:rPr>
      </w:r>
      <w:r w:rsidR="00A03A8C" w:rsidRPr="00A03A8C">
        <w:rPr>
          <w:rFonts w:ascii="Times New Roman" w:hAnsi="Times New Roman" w:cs="Times New Roman"/>
          <w:sz w:val="20"/>
          <w:szCs w:val="20"/>
        </w:rPr>
        <w:fldChar w:fldCharType="separate"/>
      </w:r>
      <w:r w:rsidR="00296FEB" w:rsidRPr="00296FEB">
        <w:rPr>
          <w:sz w:val="21"/>
          <w:szCs w:val="21"/>
        </w:rPr>
        <w:t xml:space="preserve">Fig. </w:t>
      </w:r>
      <w:r w:rsidR="00296FEB" w:rsidRPr="00296FEB">
        <w:rPr>
          <w:noProof/>
          <w:sz w:val="21"/>
          <w:szCs w:val="21"/>
        </w:rPr>
        <w:t>8</w:t>
      </w:r>
      <w:r w:rsidR="00A03A8C" w:rsidRPr="00A03A8C">
        <w:rPr>
          <w:rFonts w:ascii="Times New Roman" w:hAnsi="Times New Roman" w:cs="Times New Roman"/>
          <w:sz w:val="20"/>
          <w:szCs w:val="20"/>
        </w:rPr>
        <w:fldChar w:fldCharType="end"/>
      </w:r>
      <w:r w:rsidR="0040799C">
        <w:rPr>
          <w:rFonts w:ascii="Times New Roman" w:hAnsi="Times New Roman" w:cs="Times New Roman"/>
          <w:sz w:val="20"/>
          <w:szCs w:val="20"/>
        </w:rPr>
        <w:t xml:space="preserve">, </w:t>
      </w:r>
      <w:r w:rsidR="00C73E7A" w:rsidRPr="00C73E7A">
        <w:rPr>
          <w:rFonts w:ascii="Times New Roman" w:hAnsi="Times New Roman" w:cs="Times New Roman"/>
          <w:sz w:val="20"/>
          <w:lang w:eastAsia="ja-JP"/>
        </w:rPr>
        <w:t xml:space="preserve">XPS high resolution </w:t>
      </w:r>
      <w:r w:rsidR="0040799C">
        <w:rPr>
          <w:rFonts w:ascii="Times New Roman" w:hAnsi="Times New Roman" w:cs="Times New Roman"/>
          <w:sz w:val="20"/>
          <w:lang w:eastAsia="ja-JP"/>
        </w:rPr>
        <w:t>peaks</w:t>
      </w:r>
      <w:r w:rsidR="00C73E7A" w:rsidRPr="00C73E7A">
        <w:rPr>
          <w:rFonts w:ascii="Times New Roman" w:hAnsi="Times New Roman" w:cs="Times New Roman"/>
          <w:sz w:val="20"/>
          <w:lang w:eastAsia="ja-JP"/>
        </w:rPr>
        <w:t xml:space="preserve"> </w:t>
      </w:r>
      <w:r w:rsidR="00E14CF8">
        <w:rPr>
          <w:rFonts w:ascii="Times New Roman" w:hAnsi="Times New Roman" w:cs="Times New Roman"/>
          <w:sz w:val="20"/>
          <w:lang w:eastAsia="ja-JP"/>
        </w:rPr>
        <w:t>of</w:t>
      </w:r>
      <w:r w:rsidR="00C73E7A" w:rsidRPr="00C73E7A">
        <w:rPr>
          <w:rFonts w:ascii="Times New Roman" w:hAnsi="Times New Roman" w:cs="Times New Roman"/>
          <w:sz w:val="20"/>
          <w:lang w:eastAsia="ja-JP"/>
        </w:rPr>
        <w:t xml:space="preserve"> W</w:t>
      </w:r>
      <w:r w:rsidR="00C73E7A">
        <w:rPr>
          <w:rFonts w:ascii="Times New Roman" w:hAnsi="Times New Roman" w:cs="Times New Roman"/>
          <w:sz w:val="20"/>
          <w:lang w:eastAsia="ja-JP"/>
        </w:rPr>
        <w:t xml:space="preserve"> </w:t>
      </w:r>
      <w:r w:rsidR="00C73E7A" w:rsidRPr="00C73E7A">
        <w:rPr>
          <w:rFonts w:ascii="Times New Roman" w:hAnsi="Times New Roman" w:cs="Times New Roman"/>
          <w:sz w:val="20"/>
          <w:lang w:eastAsia="ja-JP"/>
        </w:rPr>
        <w:t>4f and S</w:t>
      </w:r>
      <w:r w:rsidR="00C73E7A">
        <w:rPr>
          <w:rFonts w:ascii="Times New Roman" w:hAnsi="Times New Roman" w:cs="Times New Roman"/>
          <w:sz w:val="20"/>
          <w:lang w:eastAsia="ja-JP"/>
        </w:rPr>
        <w:t xml:space="preserve"> </w:t>
      </w:r>
      <w:r w:rsidR="00C73E7A" w:rsidRPr="00C73E7A">
        <w:rPr>
          <w:rFonts w:ascii="Times New Roman" w:hAnsi="Times New Roman" w:cs="Times New Roman"/>
          <w:sz w:val="20"/>
          <w:lang w:eastAsia="ja-JP"/>
        </w:rPr>
        <w:t xml:space="preserve">2p peaks </w:t>
      </w:r>
      <w:r w:rsidR="00E14CF8">
        <w:rPr>
          <w:rFonts w:ascii="Times New Roman" w:hAnsi="Times New Roman" w:cs="Times New Roman"/>
          <w:sz w:val="20"/>
          <w:lang w:eastAsia="ja-JP"/>
        </w:rPr>
        <w:t xml:space="preserve">acquired from the WC-DLC coated disc in Oil A </w:t>
      </w:r>
      <w:r w:rsidR="00C73E7A" w:rsidRPr="00C73E7A">
        <w:rPr>
          <w:rFonts w:ascii="Times New Roman" w:hAnsi="Times New Roman" w:cs="Times New Roman"/>
          <w:sz w:val="20"/>
          <w:lang w:eastAsia="ja-JP"/>
        </w:rPr>
        <w:t>revealed the absence of WS</w:t>
      </w:r>
      <w:r w:rsidR="00C73E7A" w:rsidRPr="00C73E7A">
        <w:rPr>
          <w:rFonts w:ascii="Times New Roman" w:hAnsi="Times New Roman" w:cs="Times New Roman"/>
          <w:sz w:val="20"/>
          <w:vertAlign w:val="subscript"/>
          <w:lang w:eastAsia="ja-JP"/>
        </w:rPr>
        <w:t>2</w:t>
      </w:r>
      <w:r w:rsidR="00E14CF8">
        <w:rPr>
          <w:rFonts w:ascii="Times New Roman" w:hAnsi="Times New Roman" w:cs="Times New Roman"/>
          <w:sz w:val="20"/>
          <w:lang w:eastAsia="ja-JP"/>
        </w:rPr>
        <w:t xml:space="preserve"> tribofilm. On the other hand, </w:t>
      </w:r>
      <w:r w:rsidR="00E14CF8" w:rsidRPr="00E14CF8">
        <w:rPr>
          <w:rFonts w:ascii="Times New Roman" w:hAnsi="Times New Roman" w:cs="Times New Roman"/>
          <w:sz w:val="20"/>
          <w:szCs w:val="20"/>
          <w:lang w:eastAsia="ja-JP"/>
        </w:rPr>
        <w:fldChar w:fldCharType="begin"/>
      </w:r>
      <w:r w:rsidR="00E14CF8" w:rsidRPr="00E518B4">
        <w:rPr>
          <w:rFonts w:ascii="Times New Roman" w:hAnsi="Times New Roman" w:cs="Times New Roman"/>
          <w:sz w:val="20"/>
          <w:szCs w:val="20"/>
          <w:lang w:eastAsia="ja-JP"/>
        </w:rPr>
        <w:instrText xml:space="preserve"> REF _Ref399749826 \h  \* MERGEFORMAT </w:instrText>
      </w:r>
      <w:r w:rsidR="00E14CF8" w:rsidRPr="00E14CF8">
        <w:rPr>
          <w:rFonts w:ascii="Times New Roman" w:hAnsi="Times New Roman" w:cs="Times New Roman"/>
          <w:sz w:val="20"/>
          <w:szCs w:val="20"/>
          <w:lang w:eastAsia="ja-JP"/>
        </w:rPr>
      </w:r>
      <w:r w:rsidR="00E14CF8" w:rsidRPr="00E14CF8">
        <w:rPr>
          <w:rFonts w:ascii="Times New Roman" w:hAnsi="Times New Roman" w:cs="Times New Roman"/>
          <w:sz w:val="20"/>
          <w:szCs w:val="20"/>
          <w:lang w:eastAsia="ja-JP"/>
        </w:rPr>
        <w:fldChar w:fldCharType="separate"/>
      </w:r>
      <w:r w:rsidR="00296FEB" w:rsidRPr="00296FEB">
        <w:rPr>
          <w:sz w:val="20"/>
          <w:szCs w:val="20"/>
        </w:rPr>
        <w:t>Fig</w:t>
      </w:r>
      <w:r w:rsidR="00296FEB" w:rsidRPr="00296FEB">
        <w:rPr>
          <w:sz w:val="21"/>
          <w:szCs w:val="21"/>
        </w:rPr>
        <w:t xml:space="preserve">. </w:t>
      </w:r>
      <w:r w:rsidR="00296FEB" w:rsidRPr="00296FEB">
        <w:rPr>
          <w:noProof/>
          <w:sz w:val="21"/>
          <w:szCs w:val="21"/>
        </w:rPr>
        <w:t>9</w:t>
      </w:r>
      <w:r w:rsidR="00E14CF8" w:rsidRPr="00E14CF8">
        <w:rPr>
          <w:rFonts w:ascii="Times New Roman" w:hAnsi="Times New Roman" w:cs="Times New Roman"/>
          <w:sz w:val="20"/>
          <w:lang w:eastAsia="ja-JP"/>
        </w:rPr>
        <w:fldChar w:fldCharType="end"/>
      </w:r>
      <w:r w:rsidR="00E14CF8" w:rsidRPr="00E14CF8">
        <w:rPr>
          <w:rFonts w:ascii="Times New Roman" w:hAnsi="Times New Roman" w:cs="Times New Roman"/>
          <w:sz w:val="20"/>
          <w:lang w:eastAsia="ja-JP"/>
        </w:rPr>
        <w:t xml:space="preserve"> </w:t>
      </w:r>
      <w:r w:rsidR="00E14CF8">
        <w:rPr>
          <w:rFonts w:ascii="Times New Roman" w:hAnsi="Times New Roman" w:cs="Times New Roman"/>
          <w:sz w:val="20"/>
          <w:lang w:eastAsia="ja-JP"/>
        </w:rPr>
        <w:t>shows the formation of WS</w:t>
      </w:r>
      <w:r w:rsidR="00E14CF8" w:rsidRPr="00E14CF8">
        <w:rPr>
          <w:rFonts w:ascii="Times New Roman" w:hAnsi="Times New Roman" w:cs="Times New Roman"/>
          <w:sz w:val="20"/>
          <w:vertAlign w:val="subscript"/>
          <w:lang w:eastAsia="ja-JP"/>
        </w:rPr>
        <w:t>2</w:t>
      </w:r>
      <w:r w:rsidR="00E14CF8">
        <w:rPr>
          <w:rFonts w:ascii="Times New Roman" w:hAnsi="Times New Roman" w:cs="Times New Roman"/>
          <w:sz w:val="20"/>
          <w:lang w:eastAsia="ja-JP"/>
        </w:rPr>
        <w:t xml:space="preserve"> and W-O compounds was observed on the wear scar of the WC-DLC coated disc in Oil </w:t>
      </w:r>
      <w:r w:rsidR="00DA6131">
        <w:rPr>
          <w:rFonts w:ascii="Times New Roman" w:hAnsi="Times New Roman" w:cs="Times New Roman"/>
          <w:sz w:val="20"/>
          <w:lang w:eastAsia="ja-JP"/>
        </w:rPr>
        <w:t>B</w:t>
      </w:r>
      <w:r w:rsidR="00E14CF8">
        <w:rPr>
          <w:rFonts w:ascii="Times New Roman" w:hAnsi="Times New Roman" w:cs="Times New Roman"/>
          <w:sz w:val="20"/>
          <w:lang w:eastAsia="ja-JP"/>
        </w:rPr>
        <w:t xml:space="preserve">. </w:t>
      </w:r>
      <w:r>
        <w:rPr>
          <w:rFonts w:ascii="Times New Roman" w:hAnsi="Times New Roman" w:cs="Times New Roman"/>
          <w:sz w:val="20"/>
          <w:lang w:eastAsia="ja-JP"/>
        </w:rPr>
        <w:t>In the case of Steel/B</w:t>
      </w:r>
      <w:r w:rsidRPr="004812EA">
        <w:rPr>
          <w:rFonts w:ascii="Times New Roman" w:hAnsi="Times New Roman" w:cs="Times New Roman"/>
          <w:sz w:val="20"/>
          <w:vertAlign w:val="subscript"/>
          <w:lang w:eastAsia="ja-JP"/>
        </w:rPr>
        <w:t>4</w:t>
      </w:r>
      <w:r>
        <w:rPr>
          <w:rFonts w:ascii="Times New Roman" w:hAnsi="Times New Roman" w:cs="Times New Roman"/>
          <w:sz w:val="20"/>
          <w:lang w:eastAsia="ja-JP"/>
        </w:rPr>
        <w:t>C systems, B</w:t>
      </w:r>
      <w:r w:rsidR="00024238">
        <w:rPr>
          <w:rFonts w:ascii="Times New Roman" w:hAnsi="Times New Roman" w:cs="Times New Roman"/>
          <w:sz w:val="20"/>
          <w:lang w:eastAsia="ja-JP"/>
        </w:rPr>
        <w:t xml:space="preserve"> </w:t>
      </w:r>
      <w:r>
        <w:rPr>
          <w:rFonts w:ascii="Times New Roman" w:hAnsi="Times New Roman" w:cs="Times New Roman"/>
          <w:sz w:val="20"/>
          <w:lang w:eastAsia="ja-JP"/>
        </w:rPr>
        <w:t>1s peak decomposed into two components</w:t>
      </w:r>
      <w:r w:rsidR="00283F2B">
        <w:rPr>
          <w:rFonts w:ascii="Times New Roman" w:hAnsi="Times New Roman" w:cs="Times New Roman"/>
          <w:sz w:val="20"/>
          <w:lang w:eastAsia="ja-JP"/>
        </w:rPr>
        <w:t xml:space="preserve"> which were</w:t>
      </w:r>
      <w:r>
        <w:rPr>
          <w:rFonts w:ascii="Times New Roman" w:hAnsi="Times New Roman" w:cs="Times New Roman"/>
          <w:sz w:val="20"/>
          <w:lang w:eastAsia="ja-JP"/>
        </w:rPr>
        <w:t xml:space="preserve"> B</w:t>
      </w:r>
      <w:r w:rsidRPr="004812EA">
        <w:rPr>
          <w:rFonts w:ascii="Times New Roman" w:hAnsi="Times New Roman" w:cs="Times New Roman"/>
          <w:sz w:val="20"/>
          <w:vertAlign w:val="subscript"/>
          <w:lang w:eastAsia="ja-JP"/>
        </w:rPr>
        <w:t>4</w:t>
      </w:r>
      <w:r>
        <w:rPr>
          <w:rFonts w:ascii="Times New Roman" w:hAnsi="Times New Roman" w:cs="Times New Roman"/>
          <w:sz w:val="20"/>
          <w:lang w:eastAsia="ja-JP"/>
        </w:rPr>
        <w:t>C and B-O compounds on the coated disc in Oil B</w:t>
      </w:r>
      <w:r w:rsidR="00B3545F">
        <w:rPr>
          <w:rFonts w:ascii="Times New Roman" w:hAnsi="Times New Roman" w:cs="Times New Roman"/>
          <w:sz w:val="20"/>
          <w:lang w:eastAsia="ja-JP"/>
        </w:rPr>
        <w:t xml:space="preserve"> as shown </w:t>
      </w:r>
      <w:r w:rsidR="00B3545F" w:rsidRPr="00B3545F">
        <w:rPr>
          <w:rFonts w:ascii="Times New Roman" w:hAnsi="Times New Roman" w:cs="Times New Roman"/>
          <w:sz w:val="20"/>
          <w:lang w:eastAsia="ja-JP"/>
        </w:rPr>
        <w:t xml:space="preserve">in </w:t>
      </w:r>
      <w:r w:rsidR="00B3545F" w:rsidRPr="00B3545F">
        <w:rPr>
          <w:rFonts w:ascii="Times New Roman" w:hAnsi="Times New Roman" w:cs="Times New Roman"/>
          <w:sz w:val="20"/>
          <w:lang w:eastAsia="ja-JP"/>
        </w:rPr>
        <w:fldChar w:fldCharType="begin"/>
      </w:r>
      <w:r w:rsidR="00B3545F" w:rsidRPr="00B3545F">
        <w:rPr>
          <w:rFonts w:ascii="Times New Roman" w:hAnsi="Times New Roman" w:cs="Times New Roman"/>
          <w:sz w:val="20"/>
          <w:lang w:eastAsia="ja-JP"/>
        </w:rPr>
        <w:instrText xml:space="preserve"> REF _Ref399754111 \h  \* MERGEFORMAT </w:instrText>
      </w:r>
      <w:r w:rsidR="00B3545F" w:rsidRPr="00B3545F">
        <w:rPr>
          <w:rFonts w:ascii="Times New Roman" w:hAnsi="Times New Roman" w:cs="Times New Roman"/>
          <w:sz w:val="20"/>
          <w:lang w:eastAsia="ja-JP"/>
        </w:rPr>
      </w:r>
      <w:r w:rsidR="00B3545F" w:rsidRPr="00B3545F">
        <w:rPr>
          <w:rFonts w:ascii="Times New Roman" w:hAnsi="Times New Roman" w:cs="Times New Roman"/>
          <w:sz w:val="20"/>
          <w:lang w:eastAsia="ja-JP"/>
        </w:rPr>
        <w:fldChar w:fldCharType="separate"/>
      </w:r>
      <w:r w:rsidR="00296FEB" w:rsidRPr="00296FEB">
        <w:rPr>
          <w:sz w:val="21"/>
          <w:szCs w:val="21"/>
        </w:rPr>
        <w:t xml:space="preserve">Fig. </w:t>
      </w:r>
      <w:r w:rsidR="00296FEB" w:rsidRPr="00296FEB">
        <w:rPr>
          <w:noProof/>
          <w:sz w:val="21"/>
          <w:szCs w:val="21"/>
        </w:rPr>
        <w:t>10</w:t>
      </w:r>
      <w:r w:rsidR="00B3545F" w:rsidRPr="00B3545F">
        <w:rPr>
          <w:rFonts w:ascii="Times New Roman" w:hAnsi="Times New Roman" w:cs="Times New Roman"/>
          <w:sz w:val="20"/>
          <w:lang w:eastAsia="ja-JP"/>
        </w:rPr>
        <w:fldChar w:fldCharType="end"/>
      </w:r>
      <w:r w:rsidR="00B3545F" w:rsidRPr="00B3545F">
        <w:rPr>
          <w:rFonts w:ascii="Times New Roman" w:hAnsi="Times New Roman" w:cs="Times New Roman"/>
          <w:sz w:val="20"/>
          <w:lang w:eastAsia="ja-JP"/>
        </w:rPr>
        <w:t xml:space="preserve"> (</w:t>
      </w:r>
      <w:r w:rsidR="00B3545F">
        <w:rPr>
          <w:rFonts w:ascii="Times New Roman" w:hAnsi="Times New Roman" w:cs="Times New Roman"/>
          <w:sz w:val="20"/>
          <w:lang w:eastAsia="ja-JP"/>
        </w:rPr>
        <w:t>a)</w:t>
      </w:r>
      <w:r>
        <w:rPr>
          <w:rFonts w:ascii="Times New Roman" w:hAnsi="Times New Roman" w:cs="Times New Roman"/>
          <w:sz w:val="20"/>
          <w:lang w:eastAsia="ja-JP"/>
        </w:rPr>
        <w:t xml:space="preserve">. </w:t>
      </w:r>
      <w:r w:rsidR="00024238">
        <w:rPr>
          <w:rFonts w:ascii="Times New Roman" w:hAnsi="Times New Roman" w:cs="Times New Roman"/>
          <w:sz w:val="20"/>
          <w:lang w:eastAsia="ja-JP"/>
        </w:rPr>
        <w:t>On the other hand,</w:t>
      </w:r>
      <w:r w:rsidR="00B3545F">
        <w:rPr>
          <w:rFonts w:ascii="Times New Roman" w:hAnsi="Times New Roman" w:cs="Times New Roman"/>
          <w:sz w:val="20"/>
          <w:lang w:eastAsia="ja-JP"/>
        </w:rPr>
        <w:t xml:space="preserve"> </w:t>
      </w:r>
      <w:r w:rsidR="00E518B4" w:rsidRPr="00E518B4">
        <w:rPr>
          <w:rFonts w:ascii="Times New Roman" w:hAnsi="Times New Roman" w:cs="Times New Roman"/>
          <w:sz w:val="20"/>
          <w:szCs w:val="20"/>
          <w:lang w:eastAsia="ja-JP"/>
        </w:rPr>
        <w:fldChar w:fldCharType="begin"/>
      </w:r>
      <w:r w:rsidR="00E518B4" w:rsidRPr="00E518B4">
        <w:rPr>
          <w:rFonts w:ascii="Times New Roman" w:hAnsi="Times New Roman" w:cs="Times New Roman"/>
          <w:sz w:val="20"/>
          <w:szCs w:val="20"/>
          <w:lang w:eastAsia="ja-JP"/>
        </w:rPr>
        <w:instrText xml:space="preserve"> REF _Ref399754111 \h  \* MERGEFORMAT </w:instrText>
      </w:r>
      <w:r w:rsidR="00E518B4" w:rsidRPr="00E518B4">
        <w:rPr>
          <w:rFonts w:ascii="Times New Roman" w:hAnsi="Times New Roman" w:cs="Times New Roman"/>
          <w:sz w:val="20"/>
          <w:szCs w:val="20"/>
          <w:lang w:eastAsia="ja-JP"/>
        </w:rPr>
      </w:r>
      <w:r w:rsidR="00E518B4" w:rsidRPr="00E518B4">
        <w:rPr>
          <w:rFonts w:ascii="Times New Roman" w:hAnsi="Times New Roman" w:cs="Times New Roman"/>
          <w:sz w:val="20"/>
          <w:szCs w:val="20"/>
          <w:lang w:eastAsia="ja-JP"/>
        </w:rPr>
        <w:fldChar w:fldCharType="separate"/>
      </w:r>
      <w:r w:rsidR="00296FEB" w:rsidRPr="00296FEB">
        <w:rPr>
          <w:sz w:val="20"/>
          <w:szCs w:val="20"/>
        </w:rPr>
        <w:t xml:space="preserve">Fig. </w:t>
      </w:r>
      <w:r w:rsidR="00296FEB" w:rsidRPr="00296FEB">
        <w:rPr>
          <w:noProof/>
          <w:sz w:val="20"/>
          <w:szCs w:val="20"/>
        </w:rPr>
        <w:t>10</w:t>
      </w:r>
      <w:r w:rsidR="00E518B4" w:rsidRPr="00E518B4">
        <w:rPr>
          <w:rFonts w:ascii="Times New Roman" w:hAnsi="Times New Roman" w:cs="Times New Roman"/>
          <w:sz w:val="20"/>
          <w:szCs w:val="20"/>
          <w:lang w:eastAsia="ja-JP"/>
        </w:rPr>
        <w:fldChar w:fldCharType="end"/>
      </w:r>
      <w:r w:rsidR="00E518B4" w:rsidRPr="00E518B4">
        <w:rPr>
          <w:rFonts w:ascii="Times New Roman" w:hAnsi="Times New Roman" w:cs="Times New Roman"/>
          <w:sz w:val="20"/>
          <w:szCs w:val="20"/>
          <w:lang w:eastAsia="ja-JP"/>
        </w:rPr>
        <w:t xml:space="preserve"> (b)</w:t>
      </w:r>
      <w:r w:rsidR="00024238">
        <w:rPr>
          <w:rFonts w:ascii="Times New Roman" w:hAnsi="Times New Roman" w:cs="Times New Roman"/>
          <w:sz w:val="20"/>
          <w:lang w:eastAsia="ja-JP"/>
        </w:rPr>
        <w:t xml:space="preserve"> suggested</w:t>
      </w:r>
      <w:r w:rsidR="00E518B4">
        <w:rPr>
          <w:rFonts w:ascii="Times New Roman" w:hAnsi="Times New Roman" w:cs="Times New Roman"/>
          <w:sz w:val="20"/>
          <w:lang w:eastAsia="ja-JP"/>
        </w:rPr>
        <w:t xml:space="preserve"> that </w:t>
      </w:r>
      <w:r w:rsidR="00B3545F">
        <w:rPr>
          <w:rFonts w:ascii="Times New Roman" w:hAnsi="Times New Roman" w:cs="Times New Roman"/>
          <w:sz w:val="20"/>
          <w:lang w:eastAsia="ja-JP"/>
        </w:rPr>
        <w:t>the steel ball surface against the B</w:t>
      </w:r>
      <w:r w:rsidR="00B3545F" w:rsidRPr="00B3545F">
        <w:rPr>
          <w:rFonts w:ascii="Times New Roman" w:hAnsi="Times New Roman" w:cs="Times New Roman"/>
          <w:sz w:val="20"/>
          <w:vertAlign w:val="subscript"/>
          <w:lang w:eastAsia="ja-JP"/>
        </w:rPr>
        <w:t>4</w:t>
      </w:r>
      <w:r w:rsidR="00B3545F">
        <w:rPr>
          <w:rFonts w:ascii="Times New Roman" w:hAnsi="Times New Roman" w:cs="Times New Roman"/>
          <w:sz w:val="20"/>
          <w:lang w:eastAsia="ja-JP"/>
        </w:rPr>
        <w:t xml:space="preserve">C coated disc had only </w:t>
      </w:r>
      <w:r w:rsidR="00DA6131">
        <w:rPr>
          <w:rFonts w:ascii="Times New Roman" w:hAnsi="Times New Roman" w:cs="Times New Roman"/>
          <w:sz w:val="20"/>
          <w:lang w:eastAsia="ja-JP"/>
        </w:rPr>
        <w:t xml:space="preserve">the </w:t>
      </w:r>
      <w:r w:rsidR="00B3545F">
        <w:rPr>
          <w:rFonts w:ascii="Times New Roman" w:hAnsi="Times New Roman" w:cs="Times New Roman"/>
          <w:sz w:val="20"/>
          <w:lang w:eastAsia="ja-JP"/>
        </w:rPr>
        <w:t>B-O compounds.</w:t>
      </w:r>
      <w:r w:rsidR="00D00C32">
        <w:rPr>
          <w:rFonts w:ascii="Times New Roman" w:hAnsi="Times New Roman" w:cs="Times New Roman"/>
          <w:sz w:val="20"/>
          <w:lang w:eastAsia="ja-JP"/>
        </w:rPr>
        <w:t xml:space="preserve"> </w:t>
      </w:r>
    </w:p>
    <w:p w:rsidR="004812EA" w:rsidRPr="009E0A89" w:rsidRDefault="004812EA" w:rsidP="004511A4">
      <w:pPr>
        <w:pStyle w:val="ListParagraph"/>
        <w:ind w:left="0"/>
        <w:jc w:val="both"/>
        <w:rPr>
          <w:rFonts w:ascii="Times New Roman" w:hAnsi="Times New Roman" w:cs="Times New Roman"/>
          <w:sz w:val="20"/>
          <w:szCs w:val="20"/>
        </w:rPr>
      </w:pPr>
    </w:p>
    <w:p w:rsidR="00573BDA" w:rsidRPr="009E0A89" w:rsidRDefault="00573BDA" w:rsidP="009E0A89">
      <w:pPr>
        <w:pStyle w:val="ListParagraph"/>
        <w:numPr>
          <w:ilvl w:val="1"/>
          <w:numId w:val="4"/>
        </w:numPr>
        <w:ind w:left="426" w:hanging="426"/>
        <w:jc w:val="both"/>
        <w:rPr>
          <w:rFonts w:ascii="Times New Roman" w:hAnsi="Times New Roman" w:cs="Times New Roman"/>
          <w:sz w:val="20"/>
          <w:szCs w:val="20"/>
        </w:rPr>
      </w:pPr>
      <w:r w:rsidRPr="009E0A89">
        <w:rPr>
          <w:rFonts w:ascii="Times New Roman" w:hAnsi="Times New Roman" w:cs="Times New Roman"/>
          <w:sz w:val="20"/>
          <w:szCs w:val="20"/>
        </w:rPr>
        <w:t>Raman analyses</w:t>
      </w:r>
    </w:p>
    <w:p w:rsidR="009D6DF4" w:rsidRPr="009E0A89" w:rsidRDefault="009D6DF4" w:rsidP="004511A4">
      <w:pPr>
        <w:pStyle w:val="ListParagraph"/>
        <w:ind w:left="0"/>
        <w:jc w:val="both"/>
        <w:rPr>
          <w:rFonts w:ascii="Times New Roman" w:hAnsi="Times New Roman" w:cs="Times New Roman"/>
          <w:sz w:val="20"/>
          <w:szCs w:val="20"/>
        </w:rPr>
      </w:pPr>
    </w:p>
    <w:p w:rsidR="00A62B46" w:rsidRPr="009E0A89" w:rsidRDefault="00EA0306" w:rsidP="009E0A89">
      <w:pPr>
        <w:pStyle w:val="ListParagraph"/>
        <w:ind w:left="0" w:firstLine="426"/>
        <w:jc w:val="both"/>
        <w:rPr>
          <w:rFonts w:ascii="Times New Roman" w:hAnsi="Times New Roman" w:cs="Times New Roman"/>
          <w:sz w:val="20"/>
          <w:szCs w:val="20"/>
          <w:lang w:eastAsia="ja-JP"/>
        </w:rPr>
      </w:pPr>
      <w:r w:rsidRPr="009E0A89">
        <w:rPr>
          <w:rFonts w:ascii="Times New Roman" w:hAnsi="Times New Roman" w:cs="Times New Roman"/>
          <w:sz w:val="20"/>
          <w:szCs w:val="20"/>
        </w:rPr>
        <w:t>Raman analyses were carried out for the ball samples rubbing against the coated disc</w:t>
      </w:r>
      <w:r w:rsidR="00F57C34" w:rsidRPr="009E0A89">
        <w:rPr>
          <w:rFonts w:ascii="Times New Roman" w:hAnsi="Times New Roman" w:cs="Times New Roman"/>
          <w:sz w:val="20"/>
          <w:szCs w:val="20"/>
        </w:rPr>
        <w:t>s in</w:t>
      </w:r>
      <w:r w:rsidRPr="009E0A89">
        <w:rPr>
          <w:rFonts w:ascii="Times New Roman" w:hAnsi="Times New Roman" w:cs="Times New Roman"/>
          <w:sz w:val="20"/>
          <w:szCs w:val="20"/>
        </w:rPr>
        <w:t xml:space="preserve"> </w:t>
      </w:r>
      <w:r w:rsidR="00CE7704" w:rsidRPr="009E0A89">
        <w:rPr>
          <w:rFonts w:ascii="Times New Roman" w:hAnsi="Times New Roman" w:cs="Times New Roman"/>
          <w:sz w:val="20"/>
          <w:szCs w:val="20"/>
        </w:rPr>
        <w:t xml:space="preserve">order to </w:t>
      </w:r>
      <w:r w:rsidRPr="009E0A89">
        <w:rPr>
          <w:rFonts w:ascii="Times New Roman" w:hAnsi="Times New Roman" w:cs="Times New Roman"/>
          <w:sz w:val="20"/>
          <w:szCs w:val="20"/>
        </w:rPr>
        <w:t>investigate the presence of transfer layer</w:t>
      </w:r>
      <w:r w:rsidR="003214DE" w:rsidRPr="009E0A89">
        <w:rPr>
          <w:rFonts w:ascii="Times New Roman" w:hAnsi="Times New Roman" w:cs="Times New Roman"/>
          <w:sz w:val="20"/>
          <w:szCs w:val="20"/>
        </w:rPr>
        <w:t xml:space="preserve"> as well as the structural change of coatings</w:t>
      </w:r>
      <w:r w:rsidRPr="009E0A89">
        <w:rPr>
          <w:rFonts w:ascii="Times New Roman" w:hAnsi="Times New Roman" w:cs="Times New Roman"/>
          <w:sz w:val="20"/>
          <w:szCs w:val="20"/>
        </w:rPr>
        <w:t xml:space="preserve">. </w:t>
      </w:r>
      <w:r w:rsidR="00E518B4" w:rsidRPr="00E518B4">
        <w:rPr>
          <w:rFonts w:ascii="Times New Roman" w:hAnsi="Times New Roman" w:cs="Times New Roman"/>
          <w:sz w:val="20"/>
          <w:szCs w:val="20"/>
        </w:rPr>
        <w:fldChar w:fldCharType="begin"/>
      </w:r>
      <w:r w:rsidR="00E518B4" w:rsidRPr="00E518B4">
        <w:rPr>
          <w:rFonts w:ascii="Times New Roman" w:hAnsi="Times New Roman" w:cs="Times New Roman"/>
          <w:sz w:val="20"/>
          <w:szCs w:val="20"/>
        </w:rPr>
        <w:instrText xml:space="preserve"> REF _Ref400306680 \h  \* MERGEFORMAT </w:instrText>
      </w:r>
      <w:r w:rsidR="00E518B4" w:rsidRPr="00E518B4">
        <w:rPr>
          <w:rFonts w:ascii="Times New Roman" w:hAnsi="Times New Roman" w:cs="Times New Roman"/>
          <w:sz w:val="20"/>
          <w:szCs w:val="20"/>
        </w:rPr>
      </w:r>
      <w:r w:rsidR="00E518B4" w:rsidRPr="00E518B4">
        <w:rPr>
          <w:rFonts w:ascii="Times New Roman" w:hAnsi="Times New Roman" w:cs="Times New Roman"/>
          <w:sz w:val="20"/>
          <w:szCs w:val="20"/>
        </w:rPr>
        <w:fldChar w:fldCharType="separate"/>
      </w:r>
      <w:r w:rsidR="00296FEB" w:rsidRPr="00296FEB">
        <w:rPr>
          <w:rFonts w:ascii="Times New Roman" w:hAnsi="Times New Roman" w:cs="Times New Roman"/>
          <w:sz w:val="20"/>
          <w:szCs w:val="20"/>
        </w:rPr>
        <w:t xml:space="preserve">Fig. </w:t>
      </w:r>
      <w:r w:rsidR="00296FEB" w:rsidRPr="00296FEB">
        <w:rPr>
          <w:rFonts w:ascii="Times New Roman" w:hAnsi="Times New Roman" w:cs="Times New Roman"/>
          <w:noProof/>
          <w:sz w:val="20"/>
          <w:szCs w:val="20"/>
        </w:rPr>
        <w:t>11</w:t>
      </w:r>
      <w:r w:rsidR="00E518B4" w:rsidRPr="00E518B4">
        <w:rPr>
          <w:rFonts w:ascii="Times New Roman" w:hAnsi="Times New Roman" w:cs="Times New Roman"/>
          <w:sz w:val="20"/>
          <w:szCs w:val="20"/>
        </w:rPr>
        <w:fldChar w:fldCharType="end"/>
      </w:r>
      <w:r w:rsidR="00E518B4">
        <w:rPr>
          <w:rFonts w:ascii="Times New Roman" w:hAnsi="Times New Roman" w:cs="Times New Roman"/>
          <w:sz w:val="20"/>
          <w:szCs w:val="20"/>
        </w:rPr>
        <w:t xml:space="preserve"> </w:t>
      </w:r>
      <w:r w:rsidR="00975341" w:rsidRPr="009E0A89">
        <w:rPr>
          <w:rFonts w:ascii="Times New Roman" w:hAnsi="Times New Roman" w:cs="Times New Roman"/>
          <w:sz w:val="20"/>
          <w:szCs w:val="20"/>
        </w:rPr>
        <w:t>(a)</w:t>
      </w:r>
      <w:r w:rsidR="00CE50D8" w:rsidRPr="009E0A89">
        <w:rPr>
          <w:rFonts w:ascii="Times New Roman" w:hAnsi="Times New Roman" w:cs="Times New Roman"/>
          <w:sz w:val="20"/>
          <w:szCs w:val="20"/>
        </w:rPr>
        <w:t xml:space="preserve"> </w:t>
      </w:r>
      <w:r w:rsidR="003214DE" w:rsidRPr="009E0A89">
        <w:rPr>
          <w:rFonts w:ascii="Times New Roman" w:hAnsi="Times New Roman" w:cs="Times New Roman"/>
          <w:sz w:val="20"/>
          <w:szCs w:val="20"/>
        </w:rPr>
        <w:t>presents the spectra of WC-DLC discs and counterpart steel balls</w:t>
      </w:r>
      <w:r w:rsidR="00343895" w:rsidRPr="009E0A89">
        <w:rPr>
          <w:rFonts w:ascii="Times New Roman" w:hAnsi="Times New Roman" w:cs="Times New Roman"/>
          <w:sz w:val="20"/>
          <w:szCs w:val="20"/>
        </w:rPr>
        <w:t xml:space="preserve">. </w:t>
      </w:r>
      <w:r w:rsidR="000916C7">
        <w:rPr>
          <w:rFonts w:ascii="Times New Roman" w:hAnsi="Times New Roman" w:cs="Times New Roman"/>
          <w:sz w:val="20"/>
          <w:szCs w:val="20"/>
        </w:rPr>
        <w:t>For pre-test</w:t>
      </w:r>
      <w:r w:rsidR="00343895" w:rsidRPr="009E0A89">
        <w:rPr>
          <w:rFonts w:ascii="Times New Roman" w:hAnsi="Times New Roman" w:cs="Times New Roman"/>
          <w:sz w:val="20"/>
          <w:szCs w:val="20"/>
        </w:rPr>
        <w:t xml:space="preserve"> WC-DLC coated disc</w:t>
      </w:r>
      <w:r w:rsidR="00594103" w:rsidRPr="009E0A89">
        <w:rPr>
          <w:rFonts w:ascii="Times New Roman" w:hAnsi="Times New Roman" w:cs="Times New Roman"/>
          <w:sz w:val="20"/>
          <w:szCs w:val="20"/>
        </w:rPr>
        <w:t xml:space="preserve">, G peak </w:t>
      </w:r>
      <w:r w:rsidR="000916C7">
        <w:rPr>
          <w:rFonts w:ascii="Times New Roman" w:hAnsi="Times New Roman" w:cs="Times New Roman"/>
          <w:sz w:val="20"/>
          <w:szCs w:val="20"/>
        </w:rPr>
        <w:t>was</w:t>
      </w:r>
      <w:r w:rsidR="00594103" w:rsidRPr="009E0A89">
        <w:rPr>
          <w:rFonts w:ascii="Times New Roman" w:hAnsi="Times New Roman" w:cs="Times New Roman"/>
          <w:sz w:val="20"/>
          <w:szCs w:val="20"/>
        </w:rPr>
        <w:t xml:space="preserve"> present with a small</w:t>
      </w:r>
      <w:r w:rsidR="00343895" w:rsidRPr="009E0A89">
        <w:rPr>
          <w:rFonts w:ascii="Times New Roman" w:hAnsi="Times New Roman" w:cs="Times New Roman"/>
          <w:sz w:val="20"/>
          <w:szCs w:val="20"/>
        </w:rPr>
        <w:t xml:space="preserve"> D peak shoulder. When Oil A was used, </w:t>
      </w:r>
      <w:r w:rsidR="002C67EB" w:rsidRPr="009E0A89">
        <w:rPr>
          <w:rFonts w:ascii="Times New Roman" w:hAnsi="Times New Roman" w:cs="Times New Roman"/>
          <w:sz w:val="20"/>
          <w:szCs w:val="20"/>
        </w:rPr>
        <w:t>spectrum</w:t>
      </w:r>
      <w:r w:rsidR="00343895" w:rsidRPr="009E0A89">
        <w:rPr>
          <w:rFonts w:ascii="Times New Roman" w:hAnsi="Times New Roman" w:cs="Times New Roman"/>
          <w:sz w:val="20"/>
          <w:szCs w:val="20"/>
        </w:rPr>
        <w:t xml:space="preserve"> from the wear track of the coated disc </w:t>
      </w:r>
      <w:r w:rsidR="009B5843">
        <w:rPr>
          <w:rFonts w:ascii="Times New Roman" w:hAnsi="Times New Roman" w:cs="Times New Roman" w:hint="eastAsia"/>
          <w:sz w:val="20"/>
          <w:szCs w:val="20"/>
          <w:lang w:eastAsia="ja-JP"/>
        </w:rPr>
        <w:t>was</w:t>
      </w:r>
      <w:r w:rsidR="00343895" w:rsidRPr="009E0A89">
        <w:rPr>
          <w:rFonts w:ascii="Times New Roman" w:hAnsi="Times New Roman" w:cs="Times New Roman"/>
          <w:sz w:val="20"/>
          <w:szCs w:val="20"/>
        </w:rPr>
        <w:t xml:space="preserve"> the same as </w:t>
      </w:r>
      <w:r w:rsidR="002C67EB" w:rsidRPr="009E0A89">
        <w:rPr>
          <w:rFonts w:ascii="Times New Roman" w:hAnsi="Times New Roman" w:cs="Times New Roman"/>
          <w:sz w:val="20"/>
          <w:szCs w:val="20"/>
        </w:rPr>
        <w:t xml:space="preserve">that </w:t>
      </w:r>
      <w:r w:rsidR="008D5E54">
        <w:rPr>
          <w:rFonts w:ascii="Times New Roman" w:hAnsi="Times New Roman" w:cs="Times New Roman"/>
          <w:sz w:val="20"/>
          <w:szCs w:val="20"/>
        </w:rPr>
        <w:t>from the pre-test</w:t>
      </w:r>
      <w:r w:rsidR="002C67EB" w:rsidRPr="009E0A89">
        <w:rPr>
          <w:rFonts w:ascii="Times New Roman" w:hAnsi="Times New Roman" w:cs="Times New Roman"/>
          <w:sz w:val="20"/>
          <w:szCs w:val="20"/>
        </w:rPr>
        <w:t xml:space="preserve"> coated disc</w:t>
      </w:r>
      <w:r w:rsidR="00343895" w:rsidRPr="009E0A89">
        <w:rPr>
          <w:rFonts w:ascii="Times New Roman" w:hAnsi="Times New Roman" w:cs="Times New Roman"/>
          <w:sz w:val="20"/>
          <w:szCs w:val="20"/>
        </w:rPr>
        <w:t>.</w:t>
      </w:r>
      <w:r w:rsidRPr="009E0A89">
        <w:rPr>
          <w:rFonts w:ascii="Times New Roman" w:hAnsi="Times New Roman" w:cs="Times New Roman"/>
          <w:sz w:val="20"/>
          <w:szCs w:val="20"/>
        </w:rPr>
        <w:t xml:space="preserve"> </w:t>
      </w:r>
      <w:r w:rsidR="002C67EB" w:rsidRPr="009E0A89">
        <w:rPr>
          <w:rFonts w:ascii="Times New Roman" w:hAnsi="Times New Roman" w:cs="Times New Roman"/>
          <w:sz w:val="20"/>
          <w:szCs w:val="20"/>
        </w:rPr>
        <w:t>Although no clear transfer layer was found on the wear scar of steel ball in optical microscope observation</w:t>
      </w:r>
      <w:r w:rsidR="00594103" w:rsidRPr="009E0A89">
        <w:rPr>
          <w:rFonts w:ascii="Times New Roman" w:hAnsi="Times New Roman" w:cs="Times New Roman"/>
          <w:sz w:val="20"/>
          <w:szCs w:val="20"/>
        </w:rPr>
        <w:t xml:space="preserve"> (</w:t>
      </w:r>
      <w:r w:rsidR="00CE50D8" w:rsidRPr="009E0A89">
        <w:rPr>
          <w:rFonts w:ascii="Times New Roman" w:hAnsi="Times New Roman" w:cs="Times New Roman"/>
          <w:sz w:val="20"/>
          <w:szCs w:val="20"/>
        </w:rPr>
        <w:fldChar w:fldCharType="begin"/>
      </w:r>
      <w:r w:rsidR="00CE50D8" w:rsidRPr="009E0A89">
        <w:rPr>
          <w:rFonts w:ascii="Times New Roman" w:hAnsi="Times New Roman" w:cs="Times New Roman"/>
          <w:sz w:val="20"/>
          <w:szCs w:val="20"/>
        </w:rPr>
        <w:instrText xml:space="preserve"> REF _Ref395542703 \h  \* MERGEFORMAT </w:instrText>
      </w:r>
      <w:r w:rsidR="00CE50D8" w:rsidRPr="009E0A89">
        <w:rPr>
          <w:rFonts w:ascii="Times New Roman" w:hAnsi="Times New Roman" w:cs="Times New Roman"/>
          <w:sz w:val="20"/>
          <w:szCs w:val="20"/>
        </w:rPr>
      </w:r>
      <w:r w:rsidR="00CE50D8" w:rsidRPr="009E0A89">
        <w:rPr>
          <w:rFonts w:ascii="Times New Roman" w:hAnsi="Times New Roman" w:cs="Times New Roman"/>
          <w:sz w:val="20"/>
          <w:szCs w:val="20"/>
        </w:rPr>
        <w:fldChar w:fldCharType="separate"/>
      </w:r>
      <w:r w:rsidR="00296FEB" w:rsidRPr="00296FEB">
        <w:rPr>
          <w:rFonts w:ascii="Times New Roman" w:hAnsi="Times New Roman" w:cs="Times New Roman"/>
          <w:sz w:val="20"/>
          <w:szCs w:val="20"/>
        </w:rPr>
        <w:t xml:space="preserve">Fig. </w:t>
      </w:r>
      <w:r w:rsidR="00296FEB" w:rsidRPr="00296FEB">
        <w:rPr>
          <w:rFonts w:ascii="Times New Roman" w:hAnsi="Times New Roman" w:cs="Times New Roman"/>
          <w:noProof/>
          <w:sz w:val="20"/>
          <w:szCs w:val="20"/>
        </w:rPr>
        <w:t>4</w:t>
      </w:r>
      <w:r w:rsidR="00CE50D8" w:rsidRPr="009E0A89">
        <w:rPr>
          <w:rFonts w:ascii="Times New Roman" w:hAnsi="Times New Roman" w:cs="Times New Roman"/>
          <w:sz w:val="20"/>
          <w:szCs w:val="20"/>
        </w:rPr>
        <w:fldChar w:fldCharType="end"/>
      </w:r>
      <w:r w:rsidR="00594103" w:rsidRPr="009E0A89">
        <w:rPr>
          <w:rFonts w:ascii="Times New Roman" w:hAnsi="Times New Roman" w:cs="Times New Roman"/>
          <w:sz w:val="20"/>
          <w:szCs w:val="20"/>
        </w:rPr>
        <w:t>)</w:t>
      </w:r>
      <w:r w:rsidR="002C67EB" w:rsidRPr="009E0A89">
        <w:rPr>
          <w:rFonts w:ascii="Times New Roman" w:hAnsi="Times New Roman" w:cs="Times New Roman"/>
          <w:sz w:val="20"/>
          <w:szCs w:val="20"/>
        </w:rPr>
        <w:t>, Raman analysis reveal</w:t>
      </w:r>
      <w:r w:rsidR="00E55827">
        <w:rPr>
          <w:rFonts w:ascii="Times New Roman" w:hAnsi="Times New Roman" w:cs="Times New Roman"/>
          <w:sz w:val="20"/>
          <w:szCs w:val="20"/>
        </w:rPr>
        <w:t>ed</w:t>
      </w:r>
      <w:r w:rsidR="002C67EB" w:rsidRPr="009E0A89">
        <w:rPr>
          <w:rFonts w:ascii="Times New Roman" w:hAnsi="Times New Roman" w:cs="Times New Roman"/>
          <w:sz w:val="20"/>
          <w:szCs w:val="20"/>
        </w:rPr>
        <w:t xml:space="preserve"> that some transfer layers </w:t>
      </w:r>
      <w:r w:rsidR="00E55827">
        <w:rPr>
          <w:rFonts w:ascii="Times New Roman" w:hAnsi="Times New Roman" w:cs="Times New Roman"/>
          <w:sz w:val="20"/>
          <w:szCs w:val="20"/>
        </w:rPr>
        <w:t>were</w:t>
      </w:r>
      <w:r w:rsidR="002C67EB" w:rsidRPr="009E0A89">
        <w:rPr>
          <w:rFonts w:ascii="Times New Roman" w:hAnsi="Times New Roman" w:cs="Times New Roman"/>
          <w:sz w:val="20"/>
          <w:szCs w:val="20"/>
        </w:rPr>
        <w:t xml:space="preserve"> present on the wear scar of the ball. This transfer layer ha</w:t>
      </w:r>
      <w:r w:rsidR="00E55827">
        <w:rPr>
          <w:rFonts w:ascii="Times New Roman" w:hAnsi="Times New Roman" w:cs="Times New Roman"/>
          <w:sz w:val="20"/>
          <w:szCs w:val="20"/>
        </w:rPr>
        <w:t>d</w:t>
      </w:r>
      <w:r w:rsidR="002C67EB" w:rsidRPr="009E0A89">
        <w:rPr>
          <w:rFonts w:ascii="Times New Roman" w:hAnsi="Times New Roman" w:cs="Times New Roman"/>
          <w:sz w:val="20"/>
          <w:szCs w:val="20"/>
        </w:rPr>
        <w:t xml:space="preserve"> slightly a </w:t>
      </w:r>
      <w:r w:rsidR="00285DF2">
        <w:rPr>
          <w:rFonts w:ascii="Times New Roman" w:hAnsi="Times New Roman" w:cs="Times New Roman" w:hint="eastAsia"/>
          <w:sz w:val="20"/>
          <w:szCs w:val="20"/>
          <w:lang w:eastAsia="ja-JP"/>
        </w:rPr>
        <w:t>narrow</w:t>
      </w:r>
      <w:r w:rsidR="002C67EB" w:rsidRPr="009E0A89">
        <w:rPr>
          <w:rFonts w:ascii="Times New Roman" w:hAnsi="Times New Roman" w:cs="Times New Roman"/>
          <w:sz w:val="20"/>
          <w:szCs w:val="20"/>
        </w:rPr>
        <w:t xml:space="preserve"> band of G peak (FWHM</w:t>
      </w:r>
      <w:r w:rsidR="002C67EB" w:rsidRPr="009E0A89">
        <w:rPr>
          <w:rFonts w:ascii="Times New Roman" w:hAnsi="Times New Roman" w:cs="Times New Roman"/>
          <w:sz w:val="20"/>
          <w:szCs w:val="20"/>
          <w:vertAlign w:val="subscript"/>
        </w:rPr>
        <w:t>G</w:t>
      </w:r>
      <w:r w:rsidR="002C67EB" w:rsidRPr="009E0A89">
        <w:rPr>
          <w:rFonts w:ascii="Times New Roman" w:hAnsi="Times New Roman" w:cs="Times New Roman"/>
          <w:sz w:val="20"/>
          <w:szCs w:val="20"/>
        </w:rPr>
        <w:t xml:space="preserve"> </w:t>
      </w:r>
      <w:r w:rsidR="00285DF2">
        <w:rPr>
          <w:rFonts w:ascii="Times New Roman" w:hAnsi="Times New Roman" w:cs="Times New Roman" w:hint="eastAsia"/>
          <w:sz w:val="20"/>
          <w:szCs w:val="20"/>
          <w:lang w:eastAsia="ja-JP"/>
        </w:rPr>
        <w:t>100.6</w:t>
      </w:r>
      <w:r w:rsidR="00362D0C">
        <w:rPr>
          <w:rFonts w:ascii="Times New Roman" w:hAnsi="Times New Roman" w:cs="Times New Roman" w:hint="eastAsia"/>
          <w:sz w:val="20"/>
          <w:szCs w:val="20"/>
          <w:lang w:eastAsia="ja-JP"/>
        </w:rPr>
        <w:t xml:space="preserve"> </w:t>
      </w:r>
      <w:r w:rsidR="002C67EB" w:rsidRPr="009E0A89">
        <w:rPr>
          <w:rFonts w:ascii="Times New Roman" w:hAnsi="Times New Roman" w:cs="Times New Roman"/>
          <w:sz w:val="20"/>
          <w:szCs w:val="20"/>
        </w:rPr>
        <w:t>cm</w:t>
      </w:r>
      <w:r w:rsidR="002C67EB" w:rsidRPr="009E0A89">
        <w:rPr>
          <w:rFonts w:ascii="Times New Roman" w:hAnsi="Times New Roman" w:cs="Times New Roman"/>
          <w:sz w:val="20"/>
          <w:szCs w:val="20"/>
          <w:vertAlign w:val="superscript"/>
        </w:rPr>
        <w:t>-1</w:t>
      </w:r>
      <w:r w:rsidR="002C67EB" w:rsidRPr="009E0A89">
        <w:rPr>
          <w:rFonts w:ascii="Times New Roman" w:hAnsi="Times New Roman" w:cs="Times New Roman"/>
          <w:sz w:val="20"/>
          <w:szCs w:val="20"/>
        </w:rPr>
        <w:t>) compared to the worn coated disc (FWHM</w:t>
      </w:r>
      <w:r w:rsidR="002C67EB" w:rsidRPr="009E0A89">
        <w:rPr>
          <w:rFonts w:ascii="Times New Roman" w:hAnsi="Times New Roman" w:cs="Times New Roman"/>
          <w:sz w:val="20"/>
          <w:szCs w:val="20"/>
          <w:vertAlign w:val="subscript"/>
        </w:rPr>
        <w:t>G</w:t>
      </w:r>
      <w:r w:rsidR="002C67EB" w:rsidRPr="009E0A89">
        <w:rPr>
          <w:rFonts w:ascii="Times New Roman" w:hAnsi="Times New Roman" w:cs="Times New Roman"/>
          <w:sz w:val="20"/>
          <w:szCs w:val="20"/>
        </w:rPr>
        <w:t xml:space="preserve"> </w:t>
      </w:r>
      <w:r w:rsidR="00285DF2">
        <w:rPr>
          <w:rFonts w:ascii="Times New Roman" w:hAnsi="Times New Roman" w:cs="Times New Roman" w:hint="eastAsia"/>
          <w:sz w:val="20"/>
          <w:szCs w:val="20"/>
          <w:lang w:eastAsia="ja-JP"/>
        </w:rPr>
        <w:t>102.8</w:t>
      </w:r>
      <w:r w:rsidR="00362D0C">
        <w:rPr>
          <w:rFonts w:ascii="Times New Roman" w:hAnsi="Times New Roman" w:cs="Times New Roman" w:hint="eastAsia"/>
          <w:sz w:val="20"/>
          <w:szCs w:val="20"/>
          <w:lang w:eastAsia="ja-JP"/>
        </w:rPr>
        <w:t xml:space="preserve"> </w:t>
      </w:r>
      <w:r w:rsidR="002C67EB" w:rsidRPr="009E0A89">
        <w:rPr>
          <w:rFonts w:ascii="Times New Roman" w:hAnsi="Times New Roman" w:cs="Times New Roman"/>
          <w:sz w:val="20"/>
          <w:szCs w:val="20"/>
        </w:rPr>
        <w:t>cm</w:t>
      </w:r>
      <w:r w:rsidR="002C67EB" w:rsidRPr="009E0A89">
        <w:rPr>
          <w:rFonts w:ascii="Times New Roman" w:hAnsi="Times New Roman" w:cs="Times New Roman"/>
          <w:sz w:val="20"/>
          <w:szCs w:val="20"/>
          <w:vertAlign w:val="superscript"/>
        </w:rPr>
        <w:t>-1</w:t>
      </w:r>
      <w:r w:rsidR="002C67EB" w:rsidRPr="009E0A89">
        <w:rPr>
          <w:rFonts w:ascii="Times New Roman" w:hAnsi="Times New Roman" w:cs="Times New Roman"/>
          <w:sz w:val="20"/>
          <w:szCs w:val="20"/>
        </w:rPr>
        <w:t xml:space="preserve">), but the position of D peak of the transfer layer </w:t>
      </w:r>
      <w:r w:rsidR="00E55827">
        <w:rPr>
          <w:rFonts w:ascii="Times New Roman" w:hAnsi="Times New Roman" w:cs="Times New Roman"/>
          <w:sz w:val="20"/>
          <w:szCs w:val="20"/>
        </w:rPr>
        <w:t>was</w:t>
      </w:r>
      <w:r w:rsidR="002C67EB" w:rsidRPr="009E0A89">
        <w:rPr>
          <w:rFonts w:ascii="Times New Roman" w:hAnsi="Times New Roman" w:cs="Times New Roman"/>
          <w:sz w:val="20"/>
          <w:szCs w:val="20"/>
        </w:rPr>
        <w:t xml:space="preserve"> equal to that of the worn coated disc. On the other hand, </w:t>
      </w:r>
      <w:r w:rsidR="00F66148" w:rsidRPr="009E0A89">
        <w:rPr>
          <w:rFonts w:ascii="Times New Roman" w:hAnsi="Times New Roman" w:cs="Times New Roman"/>
          <w:sz w:val="20"/>
          <w:szCs w:val="20"/>
        </w:rPr>
        <w:t xml:space="preserve">evolutions of the intensities of the D peaks </w:t>
      </w:r>
      <w:r w:rsidR="00E55827">
        <w:rPr>
          <w:rFonts w:ascii="Times New Roman" w:hAnsi="Times New Roman" w:cs="Times New Roman"/>
          <w:sz w:val="20"/>
          <w:szCs w:val="20"/>
        </w:rPr>
        <w:t>were</w:t>
      </w:r>
      <w:r w:rsidR="002C67EB" w:rsidRPr="009E0A89">
        <w:rPr>
          <w:rFonts w:ascii="Times New Roman" w:hAnsi="Times New Roman" w:cs="Times New Roman"/>
          <w:sz w:val="20"/>
          <w:szCs w:val="20"/>
        </w:rPr>
        <w:t xml:space="preserve"> </w:t>
      </w:r>
      <w:r w:rsidR="00E77558" w:rsidRPr="009E0A89">
        <w:rPr>
          <w:rFonts w:ascii="Times New Roman" w:hAnsi="Times New Roman" w:cs="Times New Roman"/>
          <w:sz w:val="20"/>
          <w:szCs w:val="20"/>
        </w:rPr>
        <w:t>visible</w:t>
      </w:r>
      <w:r w:rsidR="002C67EB" w:rsidRPr="009E0A89">
        <w:rPr>
          <w:rFonts w:ascii="Times New Roman" w:hAnsi="Times New Roman" w:cs="Times New Roman"/>
          <w:sz w:val="20"/>
          <w:szCs w:val="20"/>
        </w:rPr>
        <w:t xml:space="preserve"> on the </w:t>
      </w:r>
      <w:r w:rsidR="00F66148" w:rsidRPr="009E0A89">
        <w:rPr>
          <w:rFonts w:ascii="Times New Roman" w:hAnsi="Times New Roman" w:cs="Times New Roman"/>
          <w:sz w:val="20"/>
          <w:szCs w:val="20"/>
        </w:rPr>
        <w:t xml:space="preserve">wear track of the coated disc and wear scar of the steel ball in Oil </w:t>
      </w:r>
      <w:r w:rsidR="00B936E3" w:rsidRPr="009E0A89">
        <w:rPr>
          <w:rFonts w:ascii="Times New Roman" w:hAnsi="Times New Roman" w:cs="Times New Roman"/>
          <w:sz w:val="20"/>
          <w:szCs w:val="20"/>
        </w:rPr>
        <w:t xml:space="preserve">B. </w:t>
      </w:r>
      <w:r w:rsidR="00517902">
        <w:rPr>
          <w:rFonts w:ascii="Times New Roman" w:hAnsi="Times New Roman" w:cs="Times New Roman" w:hint="eastAsia"/>
          <w:sz w:val="20"/>
          <w:szCs w:val="20"/>
          <w:lang w:eastAsia="ja-JP"/>
        </w:rPr>
        <w:t xml:space="preserve">Frequency </w:t>
      </w:r>
      <w:r w:rsidR="00F66148" w:rsidRPr="009E0A89">
        <w:rPr>
          <w:rFonts w:ascii="Times New Roman" w:hAnsi="Times New Roman" w:cs="Times New Roman"/>
          <w:sz w:val="20"/>
          <w:szCs w:val="20"/>
        </w:rPr>
        <w:t xml:space="preserve">shift to higher wave number </w:t>
      </w:r>
      <w:r w:rsidR="00B936E3" w:rsidRPr="009E0A89">
        <w:rPr>
          <w:rFonts w:ascii="Times New Roman" w:hAnsi="Times New Roman" w:cs="Times New Roman"/>
          <w:sz w:val="20"/>
          <w:szCs w:val="20"/>
        </w:rPr>
        <w:t>and de</w:t>
      </w:r>
      <w:r w:rsidR="00535852" w:rsidRPr="009E0A89">
        <w:rPr>
          <w:rFonts w:ascii="Times New Roman" w:hAnsi="Times New Roman" w:cs="Times New Roman"/>
          <w:sz w:val="20"/>
          <w:szCs w:val="20"/>
        </w:rPr>
        <w:t xml:space="preserve">crease in the width </w:t>
      </w:r>
      <w:r w:rsidR="00517902">
        <w:rPr>
          <w:rFonts w:ascii="Times New Roman" w:hAnsi="Times New Roman" w:cs="Times New Roman" w:hint="eastAsia"/>
          <w:sz w:val="20"/>
          <w:szCs w:val="20"/>
          <w:lang w:eastAsia="ja-JP"/>
        </w:rPr>
        <w:t xml:space="preserve">of </w:t>
      </w:r>
      <w:r w:rsidR="00B936E3" w:rsidRPr="009E0A89">
        <w:rPr>
          <w:rFonts w:ascii="Times New Roman" w:hAnsi="Times New Roman" w:cs="Times New Roman"/>
          <w:sz w:val="20"/>
          <w:szCs w:val="20"/>
        </w:rPr>
        <w:t xml:space="preserve">G peaks </w:t>
      </w:r>
      <w:r w:rsidR="00E55827">
        <w:rPr>
          <w:rFonts w:ascii="Times New Roman" w:hAnsi="Times New Roman" w:cs="Times New Roman"/>
          <w:sz w:val="20"/>
          <w:szCs w:val="20"/>
        </w:rPr>
        <w:t>were</w:t>
      </w:r>
      <w:r w:rsidR="00F66148" w:rsidRPr="009E0A89">
        <w:rPr>
          <w:rFonts w:ascii="Times New Roman" w:hAnsi="Times New Roman" w:cs="Times New Roman"/>
          <w:sz w:val="20"/>
          <w:szCs w:val="20"/>
        </w:rPr>
        <w:t xml:space="preserve"> also observed on the worn surface</w:t>
      </w:r>
      <w:r w:rsidR="00594103" w:rsidRPr="009E0A89">
        <w:rPr>
          <w:rFonts w:ascii="Times New Roman" w:hAnsi="Times New Roman" w:cs="Times New Roman"/>
          <w:sz w:val="20"/>
          <w:szCs w:val="20"/>
        </w:rPr>
        <w:t>s</w:t>
      </w:r>
      <w:r w:rsidR="00F66148" w:rsidRPr="009E0A89">
        <w:rPr>
          <w:rFonts w:ascii="Times New Roman" w:hAnsi="Times New Roman" w:cs="Times New Roman"/>
          <w:sz w:val="20"/>
          <w:szCs w:val="20"/>
        </w:rPr>
        <w:t xml:space="preserve"> of the ball and disc in Oil B.</w:t>
      </w:r>
      <w:r w:rsidR="00B936E3" w:rsidRPr="009E0A89">
        <w:rPr>
          <w:rFonts w:ascii="Times New Roman" w:hAnsi="Times New Roman" w:cs="Times New Roman"/>
          <w:sz w:val="20"/>
          <w:szCs w:val="20"/>
        </w:rPr>
        <w:t xml:space="preserve"> Decrease of width and </w:t>
      </w:r>
      <w:r w:rsidR="00A13125">
        <w:rPr>
          <w:rFonts w:ascii="Times New Roman" w:hAnsi="Times New Roman" w:cs="Times New Roman"/>
          <w:sz w:val="20"/>
          <w:szCs w:val="20"/>
        </w:rPr>
        <w:t>frequency</w:t>
      </w:r>
      <w:r w:rsidR="0068716C">
        <w:rPr>
          <w:rFonts w:ascii="Times New Roman" w:hAnsi="Times New Roman" w:cs="Times New Roman" w:hint="eastAsia"/>
          <w:sz w:val="20"/>
          <w:szCs w:val="20"/>
          <w:lang w:eastAsia="ja-JP"/>
        </w:rPr>
        <w:t xml:space="preserve"> </w:t>
      </w:r>
      <w:r w:rsidR="00B936E3" w:rsidRPr="009E0A89">
        <w:rPr>
          <w:rFonts w:ascii="Times New Roman" w:hAnsi="Times New Roman" w:cs="Times New Roman"/>
          <w:sz w:val="20"/>
          <w:szCs w:val="20"/>
        </w:rPr>
        <w:t xml:space="preserve">shift upward </w:t>
      </w:r>
      <w:r w:rsidR="00535852" w:rsidRPr="009E0A89">
        <w:rPr>
          <w:rFonts w:ascii="Times New Roman" w:hAnsi="Times New Roman" w:cs="Times New Roman"/>
          <w:sz w:val="20"/>
          <w:szCs w:val="20"/>
        </w:rPr>
        <w:t>on G peaks and inc</w:t>
      </w:r>
      <w:r w:rsidR="008D5E54">
        <w:rPr>
          <w:rFonts w:ascii="Times New Roman" w:hAnsi="Times New Roman" w:cs="Times New Roman"/>
          <w:sz w:val="20"/>
          <w:szCs w:val="20"/>
        </w:rPr>
        <w:t xml:space="preserve">rease in the height of D peaks </w:t>
      </w:r>
      <w:r w:rsidR="00B936E3" w:rsidRPr="009E0A89">
        <w:rPr>
          <w:rFonts w:ascii="Times New Roman" w:hAnsi="Times New Roman" w:cs="Times New Roman"/>
          <w:sz w:val="20"/>
          <w:szCs w:val="20"/>
        </w:rPr>
        <w:t xml:space="preserve">are attributed </w:t>
      </w:r>
      <w:r w:rsidR="00535852" w:rsidRPr="009E0A89">
        <w:rPr>
          <w:rFonts w:ascii="Times New Roman" w:hAnsi="Times New Roman" w:cs="Times New Roman"/>
          <w:sz w:val="20"/>
          <w:szCs w:val="20"/>
        </w:rPr>
        <w:t>to increase of</w:t>
      </w:r>
      <w:r w:rsidR="00B936E3" w:rsidRPr="009E0A89">
        <w:rPr>
          <w:rFonts w:ascii="Times New Roman" w:hAnsi="Times New Roman" w:cs="Times New Roman"/>
          <w:sz w:val="20"/>
          <w:szCs w:val="20"/>
        </w:rPr>
        <w:t xml:space="preserve"> </w:t>
      </w:r>
      <w:r w:rsidR="00535852" w:rsidRPr="009E0A89">
        <w:rPr>
          <w:rFonts w:ascii="Times New Roman" w:hAnsi="Times New Roman" w:cs="Times New Roman"/>
          <w:sz w:val="20"/>
          <w:szCs w:val="20"/>
        </w:rPr>
        <w:t xml:space="preserve">ordered sixfold rings </w:t>
      </w:r>
      <w:r w:rsidR="00B936E3" w:rsidRPr="009E0A89">
        <w:rPr>
          <w:rFonts w:ascii="Times New Roman" w:hAnsi="Times New Roman" w:cs="Times New Roman"/>
          <w:sz w:val="20"/>
          <w:szCs w:val="20"/>
        </w:rPr>
        <w:t>in the sp</w:t>
      </w:r>
      <w:r w:rsidR="00B936E3" w:rsidRPr="009E0A89">
        <w:rPr>
          <w:rFonts w:ascii="Times New Roman" w:hAnsi="Times New Roman" w:cs="Times New Roman"/>
          <w:sz w:val="20"/>
          <w:szCs w:val="20"/>
          <w:vertAlign w:val="superscript"/>
        </w:rPr>
        <w:t>2</w:t>
      </w:r>
      <w:r w:rsidR="00B936E3" w:rsidRPr="009E0A89">
        <w:rPr>
          <w:rFonts w:ascii="Times New Roman" w:hAnsi="Times New Roman" w:cs="Times New Roman"/>
          <w:sz w:val="20"/>
          <w:szCs w:val="20"/>
        </w:rPr>
        <w:t xml:space="preserve"> amorphous car</w:t>
      </w:r>
      <w:r w:rsidR="00535852" w:rsidRPr="009E0A89">
        <w:rPr>
          <w:rFonts w:ascii="Times New Roman" w:hAnsi="Times New Roman" w:cs="Times New Roman"/>
          <w:sz w:val="20"/>
          <w:szCs w:val="20"/>
        </w:rPr>
        <w:t xml:space="preserve">bon network during a trajectory from amorphous carbon to nanocrystalline graphite </w:t>
      </w:r>
      <w:r w:rsidR="002C5D11">
        <w:rPr>
          <w:rFonts w:ascii="Times New Roman" w:hAnsi="Times New Roman" w:cs="Times New Roman" w:hint="eastAsia"/>
          <w:sz w:val="20"/>
          <w:szCs w:val="20"/>
          <w:lang w:eastAsia="ja-JP"/>
        </w:rPr>
        <w:t>[32]</w:t>
      </w:r>
      <w:r w:rsidR="00535852" w:rsidRPr="009E0A89">
        <w:rPr>
          <w:rFonts w:ascii="Times New Roman" w:hAnsi="Times New Roman" w:cs="Times New Roman"/>
          <w:sz w:val="20"/>
          <w:szCs w:val="20"/>
        </w:rPr>
        <w:t xml:space="preserve">. </w:t>
      </w:r>
      <w:r w:rsidR="00594103" w:rsidRPr="009E0A89">
        <w:rPr>
          <w:rFonts w:ascii="Times New Roman" w:hAnsi="Times New Roman" w:cs="Times New Roman"/>
          <w:sz w:val="20"/>
          <w:szCs w:val="20"/>
        </w:rPr>
        <w:t xml:space="preserve">These results indicate that </w:t>
      </w:r>
      <w:r w:rsidR="00C36ACC">
        <w:rPr>
          <w:rFonts w:ascii="Times New Roman" w:hAnsi="Times New Roman" w:cs="Times New Roman"/>
          <w:sz w:val="20"/>
          <w:szCs w:val="20"/>
        </w:rPr>
        <w:t>the</w:t>
      </w:r>
      <w:r w:rsidR="00594103" w:rsidRPr="009E0A89">
        <w:rPr>
          <w:rFonts w:ascii="Times New Roman" w:hAnsi="Times New Roman" w:cs="Times New Roman"/>
          <w:sz w:val="20"/>
          <w:szCs w:val="20"/>
        </w:rPr>
        <w:t xml:space="preserve"> lubricant</w:t>
      </w:r>
      <w:r w:rsidR="00C36ACC">
        <w:rPr>
          <w:rFonts w:ascii="Times New Roman" w:hAnsi="Times New Roman" w:cs="Times New Roman"/>
          <w:sz w:val="20"/>
          <w:szCs w:val="20"/>
        </w:rPr>
        <w:t xml:space="preserve"> type can</w:t>
      </w:r>
      <w:r w:rsidR="00594103" w:rsidRPr="009E0A89">
        <w:rPr>
          <w:rFonts w:ascii="Times New Roman" w:hAnsi="Times New Roman" w:cs="Times New Roman"/>
          <w:sz w:val="20"/>
          <w:szCs w:val="20"/>
        </w:rPr>
        <w:t xml:space="preserve"> strongly affect the structural change of WC-DLC and the extent of </w:t>
      </w:r>
      <w:r w:rsidR="008D5E54">
        <w:rPr>
          <w:rFonts w:ascii="Times New Roman" w:hAnsi="Times New Roman" w:cs="Times New Roman"/>
          <w:sz w:val="20"/>
          <w:szCs w:val="20"/>
        </w:rPr>
        <w:t>the amount of transfer layers.</w:t>
      </w:r>
    </w:p>
    <w:p w:rsidR="00EA0306" w:rsidRPr="009E0A89" w:rsidRDefault="00E518B4" w:rsidP="009E0A89">
      <w:pPr>
        <w:pStyle w:val="ListParagraph"/>
        <w:ind w:left="0" w:firstLine="426"/>
        <w:jc w:val="both"/>
        <w:rPr>
          <w:rFonts w:ascii="Times New Roman" w:hAnsi="Times New Roman" w:cs="Times New Roman"/>
          <w:color w:val="000000" w:themeColor="text1"/>
          <w:sz w:val="20"/>
          <w:szCs w:val="20"/>
          <w:lang w:eastAsia="ja-JP"/>
        </w:rPr>
      </w:pPr>
      <w:r w:rsidRPr="00E518B4">
        <w:rPr>
          <w:rFonts w:ascii="Times New Roman" w:hAnsi="Times New Roman" w:cs="Times New Roman"/>
          <w:color w:val="000000" w:themeColor="text1"/>
          <w:sz w:val="20"/>
          <w:szCs w:val="20"/>
          <w:lang w:eastAsia="ja-JP"/>
        </w:rPr>
        <w:fldChar w:fldCharType="begin"/>
      </w:r>
      <w:r w:rsidRPr="00E518B4">
        <w:rPr>
          <w:rFonts w:ascii="Times New Roman" w:hAnsi="Times New Roman" w:cs="Times New Roman"/>
          <w:color w:val="000000" w:themeColor="text1"/>
          <w:sz w:val="20"/>
          <w:szCs w:val="20"/>
          <w:lang w:eastAsia="ja-JP"/>
        </w:rPr>
        <w:instrText xml:space="preserve"> REF _Ref400306680 \h  \* MERGEFORMAT </w:instrText>
      </w:r>
      <w:r w:rsidRPr="00E518B4">
        <w:rPr>
          <w:rFonts w:ascii="Times New Roman" w:hAnsi="Times New Roman" w:cs="Times New Roman"/>
          <w:color w:val="000000" w:themeColor="text1"/>
          <w:sz w:val="20"/>
          <w:szCs w:val="20"/>
          <w:lang w:eastAsia="ja-JP"/>
        </w:rPr>
      </w:r>
      <w:r w:rsidRPr="00E518B4">
        <w:rPr>
          <w:rFonts w:ascii="Times New Roman" w:hAnsi="Times New Roman" w:cs="Times New Roman"/>
          <w:color w:val="000000" w:themeColor="text1"/>
          <w:sz w:val="20"/>
          <w:szCs w:val="20"/>
          <w:lang w:eastAsia="ja-JP"/>
        </w:rPr>
        <w:fldChar w:fldCharType="separate"/>
      </w:r>
      <w:r w:rsidR="00296FEB" w:rsidRPr="00296FEB">
        <w:rPr>
          <w:rFonts w:ascii="Times New Roman" w:hAnsi="Times New Roman" w:cs="Times New Roman"/>
          <w:sz w:val="20"/>
          <w:szCs w:val="20"/>
        </w:rPr>
        <w:t xml:space="preserve">Fig. </w:t>
      </w:r>
      <w:r w:rsidR="00296FEB" w:rsidRPr="00296FEB">
        <w:rPr>
          <w:rFonts w:ascii="Times New Roman" w:hAnsi="Times New Roman" w:cs="Times New Roman"/>
          <w:noProof/>
          <w:sz w:val="20"/>
          <w:szCs w:val="20"/>
        </w:rPr>
        <w:t>11</w:t>
      </w:r>
      <w:r w:rsidRPr="00E518B4">
        <w:rPr>
          <w:rFonts w:ascii="Times New Roman" w:hAnsi="Times New Roman" w:cs="Times New Roman"/>
          <w:color w:val="000000" w:themeColor="text1"/>
          <w:sz w:val="20"/>
          <w:szCs w:val="20"/>
          <w:lang w:eastAsia="ja-JP"/>
        </w:rPr>
        <w:fldChar w:fldCharType="end"/>
      </w:r>
      <w:r w:rsidRPr="009E0A89">
        <w:rPr>
          <w:rFonts w:ascii="Times New Roman" w:hAnsi="Times New Roman" w:cs="Times New Roman"/>
          <w:color w:val="000000" w:themeColor="text1"/>
          <w:sz w:val="20"/>
          <w:szCs w:val="20"/>
          <w:lang w:eastAsia="ja-JP"/>
        </w:rPr>
        <w:t xml:space="preserve"> </w:t>
      </w:r>
      <w:r w:rsidR="00975341" w:rsidRPr="009E0A89">
        <w:rPr>
          <w:rFonts w:ascii="Times New Roman" w:hAnsi="Times New Roman" w:cs="Times New Roman"/>
          <w:color w:val="000000" w:themeColor="text1"/>
          <w:sz w:val="20"/>
          <w:szCs w:val="20"/>
          <w:lang w:eastAsia="ja-JP"/>
        </w:rPr>
        <w:t>(b)</w:t>
      </w:r>
      <w:r w:rsidR="00B76304" w:rsidRPr="009E0A89">
        <w:rPr>
          <w:rFonts w:ascii="Times New Roman" w:hAnsi="Times New Roman" w:cs="Times New Roman"/>
          <w:color w:val="000000" w:themeColor="text1"/>
          <w:sz w:val="20"/>
          <w:szCs w:val="20"/>
          <w:lang w:eastAsia="ja-JP"/>
        </w:rPr>
        <w:t xml:space="preserve"> </w:t>
      </w:r>
      <w:r w:rsidR="000C31A1" w:rsidRPr="009E0A89">
        <w:rPr>
          <w:rFonts w:ascii="Times New Roman" w:hAnsi="Times New Roman" w:cs="Times New Roman"/>
          <w:color w:val="000000" w:themeColor="text1"/>
          <w:sz w:val="20"/>
          <w:szCs w:val="20"/>
          <w:lang w:eastAsia="ja-JP"/>
        </w:rPr>
        <w:t xml:space="preserve">presents Raman spectra acquired from </w:t>
      </w:r>
      <w:r w:rsidR="00975341" w:rsidRPr="009E0A89">
        <w:rPr>
          <w:rFonts w:ascii="Times New Roman" w:hAnsi="Times New Roman" w:cs="Times New Roman"/>
          <w:color w:val="000000" w:themeColor="text1"/>
          <w:sz w:val="20"/>
          <w:szCs w:val="20"/>
          <w:lang w:eastAsia="ja-JP"/>
        </w:rPr>
        <w:t xml:space="preserve">H-DLC </w:t>
      </w:r>
      <w:r w:rsidR="000C31A1" w:rsidRPr="009E0A89">
        <w:rPr>
          <w:rFonts w:ascii="Times New Roman" w:hAnsi="Times New Roman" w:cs="Times New Roman"/>
          <w:color w:val="000000" w:themeColor="text1"/>
          <w:sz w:val="20"/>
          <w:szCs w:val="20"/>
          <w:lang w:eastAsia="ja-JP"/>
        </w:rPr>
        <w:t xml:space="preserve">coated discs and </w:t>
      </w:r>
      <w:r w:rsidR="00B01DCD" w:rsidRPr="009E0A89">
        <w:rPr>
          <w:rFonts w:ascii="Times New Roman" w:hAnsi="Times New Roman" w:cs="Times New Roman"/>
          <w:color w:val="000000" w:themeColor="text1"/>
          <w:sz w:val="20"/>
          <w:szCs w:val="20"/>
          <w:lang w:eastAsia="ja-JP"/>
        </w:rPr>
        <w:t>counterbodies (steel balls)</w:t>
      </w:r>
      <w:r w:rsidR="000C31A1" w:rsidRPr="009E0A89">
        <w:rPr>
          <w:rFonts w:ascii="Times New Roman" w:hAnsi="Times New Roman" w:cs="Times New Roman"/>
          <w:color w:val="000000" w:themeColor="text1"/>
          <w:sz w:val="20"/>
          <w:szCs w:val="20"/>
          <w:lang w:eastAsia="ja-JP"/>
        </w:rPr>
        <w:t xml:space="preserve">. </w:t>
      </w:r>
      <w:r w:rsidR="00A62B46" w:rsidRPr="009E0A89">
        <w:rPr>
          <w:rFonts w:ascii="Times New Roman" w:hAnsi="Times New Roman" w:cs="Times New Roman"/>
          <w:color w:val="000000" w:themeColor="text1"/>
          <w:sz w:val="20"/>
          <w:szCs w:val="20"/>
          <w:lang w:eastAsia="ja-JP"/>
        </w:rPr>
        <w:t xml:space="preserve">In </w:t>
      </w:r>
      <w:r w:rsidR="00AE1D1F">
        <w:rPr>
          <w:rFonts w:ascii="Times New Roman" w:hAnsi="Times New Roman" w:cs="Times New Roman" w:hint="eastAsia"/>
          <w:color w:val="000000" w:themeColor="text1"/>
          <w:sz w:val="20"/>
          <w:szCs w:val="20"/>
          <w:lang w:eastAsia="ja-JP"/>
        </w:rPr>
        <w:t xml:space="preserve">the </w:t>
      </w:r>
      <w:r w:rsidR="00A62B46" w:rsidRPr="009E0A89">
        <w:rPr>
          <w:rFonts w:ascii="Times New Roman" w:hAnsi="Times New Roman" w:cs="Times New Roman"/>
          <w:color w:val="000000" w:themeColor="text1"/>
          <w:sz w:val="20"/>
          <w:szCs w:val="20"/>
          <w:lang w:eastAsia="ja-JP"/>
        </w:rPr>
        <w:t xml:space="preserve">case of </w:t>
      </w:r>
      <w:r w:rsidR="00975341" w:rsidRPr="009E0A89">
        <w:rPr>
          <w:rFonts w:ascii="Times New Roman" w:hAnsi="Times New Roman" w:cs="Times New Roman"/>
          <w:color w:val="000000" w:themeColor="text1"/>
          <w:sz w:val="20"/>
          <w:szCs w:val="20"/>
          <w:lang w:eastAsia="ja-JP"/>
        </w:rPr>
        <w:t>Oil</w:t>
      </w:r>
      <w:r w:rsidR="00A62B46" w:rsidRPr="009E0A89">
        <w:rPr>
          <w:rFonts w:ascii="Times New Roman" w:hAnsi="Times New Roman" w:cs="Times New Roman"/>
          <w:color w:val="000000" w:themeColor="text1"/>
          <w:sz w:val="20"/>
          <w:szCs w:val="20"/>
          <w:lang w:eastAsia="ja-JP"/>
        </w:rPr>
        <w:t xml:space="preserve"> </w:t>
      </w:r>
      <w:r w:rsidR="000F08E4" w:rsidRPr="009E0A89">
        <w:rPr>
          <w:rFonts w:ascii="Times New Roman" w:hAnsi="Times New Roman" w:cs="Times New Roman"/>
          <w:color w:val="000000" w:themeColor="text1"/>
          <w:sz w:val="20"/>
          <w:szCs w:val="20"/>
          <w:lang w:eastAsia="ja-JP"/>
        </w:rPr>
        <w:t>B</w:t>
      </w:r>
      <w:r w:rsidR="00A62B46" w:rsidRPr="009E0A89">
        <w:rPr>
          <w:rFonts w:ascii="Times New Roman" w:hAnsi="Times New Roman" w:cs="Times New Roman"/>
          <w:color w:val="000000" w:themeColor="text1"/>
          <w:sz w:val="20"/>
          <w:szCs w:val="20"/>
          <w:lang w:eastAsia="ja-JP"/>
        </w:rPr>
        <w:t xml:space="preserve">, transfer layer on the </w:t>
      </w:r>
      <w:r w:rsidR="00041546">
        <w:rPr>
          <w:rFonts w:ascii="Times New Roman" w:hAnsi="Times New Roman" w:cs="Times New Roman"/>
          <w:color w:val="000000" w:themeColor="text1"/>
          <w:sz w:val="20"/>
          <w:szCs w:val="20"/>
          <w:lang w:eastAsia="ja-JP"/>
        </w:rPr>
        <w:t xml:space="preserve">ball </w:t>
      </w:r>
      <w:r w:rsidR="00A62B46" w:rsidRPr="009E0A89">
        <w:rPr>
          <w:rFonts w:ascii="Times New Roman" w:hAnsi="Times New Roman" w:cs="Times New Roman"/>
          <w:color w:val="000000" w:themeColor="text1"/>
          <w:sz w:val="20"/>
          <w:szCs w:val="20"/>
          <w:lang w:eastAsia="ja-JP"/>
        </w:rPr>
        <w:t>wear scar show</w:t>
      </w:r>
      <w:r w:rsidR="00E55827">
        <w:rPr>
          <w:rFonts w:ascii="Times New Roman" w:hAnsi="Times New Roman" w:cs="Times New Roman"/>
          <w:color w:val="000000" w:themeColor="text1"/>
          <w:sz w:val="20"/>
          <w:szCs w:val="20"/>
          <w:lang w:eastAsia="ja-JP"/>
        </w:rPr>
        <w:t>ed</w:t>
      </w:r>
      <w:r w:rsidR="00A62B46" w:rsidRPr="009E0A89">
        <w:rPr>
          <w:rFonts w:ascii="Times New Roman" w:hAnsi="Times New Roman" w:cs="Times New Roman"/>
          <w:color w:val="000000" w:themeColor="text1"/>
          <w:sz w:val="20"/>
          <w:szCs w:val="20"/>
          <w:lang w:eastAsia="ja-JP"/>
        </w:rPr>
        <w:t xml:space="preserve"> clear D peak evolution and narrowing of G peak width, indicating that the layer ha</w:t>
      </w:r>
      <w:r w:rsidR="00E55827">
        <w:rPr>
          <w:rFonts w:ascii="Times New Roman" w:hAnsi="Times New Roman" w:cs="Times New Roman"/>
          <w:color w:val="000000" w:themeColor="text1"/>
          <w:sz w:val="20"/>
          <w:szCs w:val="20"/>
          <w:lang w:eastAsia="ja-JP"/>
        </w:rPr>
        <w:t>d</w:t>
      </w:r>
      <w:r w:rsidR="00A62B46" w:rsidRPr="009E0A89">
        <w:rPr>
          <w:rFonts w:ascii="Times New Roman" w:hAnsi="Times New Roman" w:cs="Times New Roman"/>
          <w:color w:val="000000" w:themeColor="text1"/>
          <w:sz w:val="20"/>
          <w:szCs w:val="20"/>
          <w:lang w:eastAsia="ja-JP"/>
        </w:rPr>
        <w:t xml:space="preserve"> more graphite nature</w:t>
      </w:r>
      <w:r w:rsidR="000F08E4" w:rsidRPr="009E0A89">
        <w:rPr>
          <w:rFonts w:ascii="Times New Roman" w:hAnsi="Times New Roman" w:cs="Times New Roman"/>
          <w:color w:val="000000" w:themeColor="text1"/>
          <w:sz w:val="20"/>
          <w:szCs w:val="20"/>
          <w:lang w:eastAsia="ja-JP"/>
        </w:rPr>
        <w:t xml:space="preserve"> although the wear track of the coated disc in Oil B ha</w:t>
      </w:r>
      <w:r w:rsidR="00E55827">
        <w:rPr>
          <w:rFonts w:ascii="Times New Roman" w:hAnsi="Times New Roman" w:cs="Times New Roman"/>
          <w:color w:val="000000" w:themeColor="text1"/>
          <w:sz w:val="20"/>
          <w:szCs w:val="20"/>
          <w:lang w:eastAsia="ja-JP"/>
        </w:rPr>
        <w:t>d</w:t>
      </w:r>
      <w:r w:rsidR="000F08E4" w:rsidRPr="009E0A89">
        <w:rPr>
          <w:rFonts w:ascii="Times New Roman" w:hAnsi="Times New Roman" w:cs="Times New Roman"/>
          <w:color w:val="000000" w:themeColor="text1"/>
          <w:sz w:val="20"/>
          <w:szCs w:val="20"/>
          <w:lang w:eastAsia="ja-JP"/>
        </w:rPr>
        <w:t xml:space="preserve"> no clear change in spectrum compared with a reference spectrum acquired from </w:t>
      </w:r>
      <w:r w:rsidR="008D5E54">
        <w:rPr>
          <w:rFonts w:ascii="Times New Roman" w:hAnsi="Times New Roman" w:cs="Times New Roman"/>
          <w:color w:val="000000" w:themeColor="text1"/>
          <w:sz w:val="20"/>
          <w:szCs w:val="20"/>
          <w:lang w:eastAsia="ja-JP"/>
        </w:rPr>
        <w:t>pre-test</w:t>
      </w:r>
      <w:r w:rsidR="00E55827">
        <w:rPr>
          <w:rFonts w:ascii="Times New Roman" w:hAnsi="Times New Roman" w:cs="Times New Roman"/>
          <w:color w:val="000000" w:themeColor="text1"/>
          <w:sz w:val="20"/>
          <w:szCs w:val="20"/>
          <w:lang w:eastAsia="ja-JP"/>
        </w:rPr>
        <w:t xml:space="preserve"> coated disc. On the other hand</w:t>
      </w:r>
      <w:r w:rsidR="000F08E4" w:rsidRPr="009E0A89">
        <w:rPr>
          <w:rFonts w:ascii="Times New Roman" w:hAnsi="Times New Roman" w:cs="Times New Roman"/>
          <w:color w:val="000000" w:themeColor="text1"/>
          <w:sz w:val="20"/>
          <w:szCs w:val="20"/>
          <w:lang w:eastAsia="ja-JP"/>
        </w:rPr>
        <w:t xml:space="preserve">, spectra from transfer layer on the wear scar of the ball and wear track of the coated disc in Oil A </w:t>
      </w:r>
      <w:r w:rsidR="00E55827">
        <w:rPr>
          <w:rFonts w:ascii="Times New Roman" w:hAnsi="Times New Roman" w:cs="Times New Roman"/>
          <w:color w:val="000000" w:themeColor="text1"/>
          <w:sz w:val="20"/>
          <w:szCs w:val="20"/>
          <w:lang w:eastAsia="ja-JP"/>
        </w:rPr>
        <w:t>was</w:t>
      </w:r>
      <w:r w:rsidR="000F08E4" w:rsidRPr="009E0A89">
        <w:rPr>
          <w:rFonts w:ascii="Times New Roman" w:hAnsi="Times New Roman" w:cs="Times New Roman"/>
          <w:color w:val="000000" w:themeColor="text1"/>
          <w:sz w:val="20"/>
          <w:szCs w:val="20"/>
          <w:lang w:eastAsia="ja-JP"/>
        </w:rPr>
        <w:t xml:space="preserve"> similar to the reference spectrum.</w:t>
      </w:r>
    </w:p>
    <w:p w:rsidR="000F08E4" w:rsidRPr="009E0A89" w:rsidRDefault="00E518B4" w:rsidP="009E0A89">
      <w:pPr>
        <w:pStyle w:val="ListParagraph"/>
        <w:ind w:left="0" w:firstLine="426"/>
        <w:jc w:val="both"/>
        <w:rPr>
          <w:rFonts w:ascii="Times New Roman" w:hAnsi="Times New Roman" w:cs="Times New Roman"/>
          <w:color w:val="000000" w:themeColor="text1"/>
          <w:sz w:val="20"/>
          <w:szCs w:val="20"/>
          <w:lang w:eastAsia="ja-JP"/>
        </w:rPr>
      </w:pPr>
      <w:r w:rsidRPr="00E518B4">
        <w:rPr>
          <w:rFonts w:ascii="Times New Roman" w:hAnsi="Times New Roman" w:cs="Times New Roman"/>
          <w:color w:val="000000" w:themeColor="text1"/>
          <w:sz w:val="20"/>
          <w:szCs w:val="20"/>
          <w:lang w:eastAsia="ja-JP"/>
        </w:rPr>
        <w:fldChar w:fldCharType="begin"/>
      </w:r>
      <w:r w:rsidRPr="00E518B4">
        <w:rPr>
          <w:rFonts w:ascii="Times New Roman" w:hAnsi="Times New Roman" w:cs="Times New Roman"/>
          <w:color w:val="000000" w:themeColor="text1"/>
          <w:sz w:val="20"/>
          <w:szCs w:val="20"/>
          <w:lang w:eastAsia="ja-JP"/>
        </w:rPr>
        <w:instrText xml:space="preserve"> REF _Ref400306680 \h  \* MERGEFORMAT </w:instrText>
      </w:r>
      <w:r w:rsidRPr="00E518B4">
        <w:rPr>
          <w:rFonts w:ascii="Times New Roman" w:hAnsi="Times New Roman" w:cs="Times New Roman"/>
          <w:color w:val="000000" w:themeColor="text1"/>
          <w:sz w:val="20"/>
          <w:szCs w:val="20"/>
          <w:lang w:eastAsia="ja-JP"/>
        </w:rPr>
      </w:r>
      <w:r w:rsidRPr="00E518B4">
        <w:rPr>
          <w:rFonts w:ascii="Times New Roman" w:hAnsi="Times New Roman" w:cs="Times New Roman"/>
          <w:color w:val="000000" w:themeColor="text1"/>
          <w:sz w:val="20"/>
          <w:szCs w:val="20"/>
          <w:lang w:eastAsia="ja-JP"/>
        </w:rPr>
        <w:fldChar w:fldCharType="separate"/>
      </w:r>
      <w:r w:rsidR="00296FEB" w:rsidRPr="00296FEB">
        <w:rPr>
          <w:rFonts w:ascii="Times New Roman" w:hAnsi="Times New Roman" w:cs="Times New Roman"/>
          <w:sz w:val="20"/>
          <w:szCs w:val="20"/>
        </w:rPr>
        <w:t xml:space="preserve">Fig. </w:t>
      </w:r>
      <w:r w:rsidR="00296FEB" w:rsidRPr="00296FEB">
        <w:rPr>
          <w:rFonts w:ascii="Times New Roman" w:hAnsi="Times New Roman" w:cs="Times New Roman"/>
          <w:noProof/>
          <w:sz w:val="20"/>
          <w:szCs w:val="20"/>
        </w:rPr>
        <w:t>11</w:t>
      </w:r>
      <w:r w:rsidRPr="00E518B4">
        <w:rPr>
          <w:rFonts w:ascii="Times New Roman" w:hAnsi="Times New Roman" w:cs="Times New Roman"/>
          <w:color w:val="000000" w:themeColor="text1"/>
          <w:sz w:val="20"/>
          <w:szCs w:val="20"/>
          <w:lang w:eastAsia="ja-JP"/>
        </w:rPr>
        <w:fldChar w:fldCharType="end"/>
      </w:r>
      <w:r w:rsidRPr="009E0A89">
        <w:rPr>
          <w:rFonts w:ascii="Times New Roman" w:hAnsi="Times New Roman" w:cs="Times New Roman"/>
          <w:color w:val="000000" w:themeColor="text1"/>
          <w:sz w:val="20"/>
          <w:szCs w:val="20"/>
          <w:lang w:eastAsia="ja-JP"/>
        </w:rPr>
        <w:t xml:space="preserve"> </w:t>
      </w:r>
      <w:r w:rsidR="00B01DCD" w:rsidRPr="009E0A89">
        <w:rPr>
          <w:rFonts w:ascii="Times New Roman" w:hAnsi="Times New Roman" w:cs="Times New Roman"/>
          <w:color w:val="000000" w:themeColor="text1"/>
          <w:sz w:val="20"/>
          <w:szCs w:val="20"/>
          <w:lang w:eastAsia="ja-JP"/>
        </w:rPr>
        <w:t>(c) presents Raman spectra of B</w:t>
      </w:r>
      <w:r w:rsidR="00B01DCD" w:rsidRPr="009E0A89">
        <w:rPr>
          <w:rFonts w:ascii="Times New Roman" w:hAnsi="Times New Roman" w:cs="Times New Roman"/>
          <w:color w:val="000000" w:themeColor="text1"/>
          <w:sz w:val="20"/>
          <w:szCs w:val="20"/>
          <w:vertAlign w:val="subscript"/>
          <w:lang w:eastAsia="ja-JP"/>
        </w:rPr>
        <w:t>4</w:t>
      </w:r>
      <w:r w:rsidR="00B01DCD" w:rsidRPr="009E0A89">
        <w:rPr>
          <w:rFonts w:ascii="Times New Roman" w:hAnsi="Times New Roman" w:cs="Times New Roman"/>
          <w:color w:val="000000" w:themeColor="text1"/>
          <w:sz w:val="20"/>
          <w:szCs w:val="20"/>
          <w:lang w:eastAsia="ja-JP"/>
        </w:rPr>
        <w:t>C coated</w:t>
      </w:r>
      <w:r w:rsidR="00F8378D" w:rsidRPr="009E0A89">
        <w:rPr>
          <w:rFonts w:ascii="Times New Roman" w:hAnsi="Times New Roman" w:cs="Times New Roman"/>
          <w:color w:val="000000" w:themeColor="text1"/>
          <w:sz w:val="20"/>
          <w:szCs w:val="20"/>
          <w:lang w:eastAsia="ja-JP"/>
        </w:rPr>
        <w:t xml:space="preserve"> discs and co</w:t>
      </w:r>
      <w:r w:rsidR="00FA2A8A" w:rsidRPr="009E0A89">
        <w:rPr>
          <w:rFonts w:ascii="Times New Roman" w:hAnsi="Times New Roman" w:cs="Times New Roman"/>
          <w:color w:val="000000" w:themeColor="text1"/>
          <w:sz w:val="20"/>
          <w:szCs w:val="20"/>
          <w:lang w:eastAsia="ja-JP"/>
        </w:rPr>
        <w:t>u</w:t>
      </w:r>
      <w:r w:rsidR="00F8378D" w:rsidRPr="009E0A89">
        <w:rPr>
          <w:rFonts w:ascii="Times New Roman" w:hAnsi="Times New Roman" w:cs="Times New Roman"/>
          <w:color w:val="000000" w:themeColor="text1"/>
          <w:sz w:val="20"/>
          <w:szCs w:val="20"/>
          <w:lang w:eastAsia="ja-JP"/>
        </w:rPr>
        <w:t xml:space="preserve">nterbodies (steel balls). Obviously, </w:t>
      </w:r>
      <w:r w:rsidR="004E57F9" w:rsidRPr="009E0A89">
        <w:rPr>
          <w:rFonts w:ascii="Times New Roman" w:hAnsi="Times New Roman" w:cs="Times New Roman"/>
          <w:color w:val="000000" w:themeColor="text1"/>
          <w:sz w:val="20"/>
          <w:szCs w:val="20"/>
          <w:lang w:eastAsia="ja-JP"/>
        </w:rPr>
        <w:t xml:space="preserve">the </w:t>
      </w:r>
      <w:r w:rsidR="00F8378D" w:rsidRPr="009E0A89">
        <w:rPr>
          <w:rFonts w:ascii="Times New Roman" w:hAnsi="Times New Roman" w:cs="Times New Roman"/>
          <w:color w:val="000000" w:themeColor="text1"/>
          <w:sz w:val="20"/>
          <w:szCs w:val="20"/>
          <w:lang w:eastAsia="ja-JP"/>
        </w:rPr>
        <w:t>transfer layer in any oil has D and G peaks. This indicates that B</w:t>
      </w:r>
      <w:r w:rsidR="00F8378D" w:rsidRPr="009E0A89">
        <w:rPr>
          <w:rFonts w:ascii="Times New Roman" w:hAnsi="Times New Roman" w:cs="Times New Roman"/>
          <w:color w:val="000000" w:themeColor="text1"/>
          <w:sz w:val="20"/>
          <w:szCs w:val="20"/>
          <w:vertAlign w:val="subscript"/>
          <w:lang w:eastAsia="ja-JP"/>
        </w:rPr>
        <w:t>4</w:t>
      </w:r>
      <w:r w:rsidR="00F8378D" w:rsidRPr="009E0A89">
        <w:rPr>
          <w:rFonts w:ascii="Times New Roman" w:hAnsi="Times New Roman" w:cs="Times New Roman"/>
          <w:color w:val="000000" w:themeColor="text1"/>
          <w:sz w:val="20"/>
          <w:szCs w:val="20"/>
          <w:lang w:eastAsia="ja-JP"/>
        </w:rPr>
        <w:t xml:space="preserve">C was decomposed into C-based compounds as well as B-based compounds mentioned earlier. Evolution of D and G peaks after test agrees with </w:t>
      </w:r>
      <w:r w:rsidR="00021208" w:rsidRPr="009E0A89">
        <w:rPr>
          <w:rFonts w:ascii="Times New Roman" w:hAnsi="Times New Roman" w:cs="Times New Roman"/>
          <w:color w:val="000000" w:themeColor="text1"/>
          <w:sz w:val="20"/>
          <w:szCs w:val="20"/>
          <w:lang w:eastAsia="ja-JP"/>
        </w:rPr>
        <w:t>the results reported by Dvorak et al.</w:t>
      </w:r>
      <w:r w:rsidR="00D64F0E" w:rsidRPr="009E0A89">
        <w:rPr>
          <w:rFonts w:ascii="Times New Roman" w:hAnsi="Times New Roman" w:cs="Times New Roman"/>
          <w:color w:val="000000" w:themeColor="text1"/>
          <w:sz w:val="20"/>
          <w:szCs w:val="20"/>
          <w:lang w:eastAsia="ja-JP"/>
        </w:rPr>
        <w:t xml:space="preserve"> </w:t>
      </w:r>
      <w:r w:rsidR="002C5D11">
        <w:rPr>
          <w:rFonts w:ascii="Times New Roman" w:hAnsi="Times New Roman" w:cs="Times New Roman" w:hint="eastAsia"/>
          <w:color w:val="000000" w:themeColor="text1"/>
          <w:sz w:val="20"/>
          <w:szCs w:val="20"/>
          <w:lang w:eastAsia="ja-JP"/>
        </w:rPr>
        <w:t>[26]</w:t>
      </w:r>
      <w:r w:rsidR="00D64F0E" w:rsidRPr="009E0A89">
        <w:rPr>
          <w:rFonts w:ascii="Times New Roman" w:hAnsi="Times New Roman" w:cs="Times New Roman"/>
          <w:color w:val="000000" w:themeColor="text1"/>
          <w:sz w:val="20"/>
          <w:szCs w:val="20"/>
          <w:lang w:eastAsia="ja-JP"/>
        </w:rPr>
        <w:t>.</w:t>
      </w:r>
    </w:p>
    <w:p w:rsidR="009D6DF4" w:rsidRPr="009E0A89" w:rsidRDefault="009D6DF4" w:rsidP="009E0A89">
      <w:pPr>
        <w:pStyle w:val="ListParagraph"/>
        <w:ind w:left="426"/>
        <w:jc w:val="both"/>
        <w:rPr>
          <w:rFonts w:ascii="Times New Roman" w:hAnsi="Times New Roman" w:cs="Times New Roman"/>
          <w:sz w:val="20"/>
          <w:szCs w:val="20"/>
        </w:rPr>
      </w:pPr>
    </w:p>
    <w:p w:rsidR="00573BDA" w:rsidRPr="00CB2429" w:rsidRDefault="00573BDA" w:rsidP="009E0A89">
      <w:pPr>
        <w:pStyle w:val="ListParagraph"/>
        <w:numPr>
          <w:ilvl w:val="1"/>
          <w:numId w:val="4"/>
        </w:numPr>
        <w:ind w:left="426" w:hanging="426"/>
        <w:jc w:val="both"/>
        <w:rPr>
          <w:rFonts w:ascii="Times New Roman" w:hAnsi="Times New Roman" w:cs="Times New Roman"/>
          <w:sz w:val="20"/>
          <w:szCs w:val="20"/>
        </w:rPr>
      </w:pPr>
      <w:r w:rsidRPr="00CB2429">
        <w:rPr>
          <w:rFonts w:ascii="Times New Roman" w:hAnsi="Times New Roman" w:cs="Times New Roman"/>
          <w:sz w:val="20"/>
          <w:szCs w:val="20"/>
        </w:rPr>
        <w:t>AFM analyses</w:t>
      </w:r>
    </w:p>
    <w:p w:rsidR="001C1788" w:rsidRPr="00CB2429" w:rsidRDefault="001C1788" w:rsidP="009E0A89">
      <w:pPr>
        <w:pStyle w:val="ListParagraph"/>
        <w:ind w:left="0" w:firstLine="426"/>
        <w:jc w:val="both"/>
        <w:rPr>
          <w:rFonts w:ascii="Times New Roman" w:hAnsi="Times New Roman" w:cs="Times New Roman"/>
          <w:sz w:val="20"/>
          <w:szCs w:val="20"/>
        </w:rPr>
      </w:pPr>
    </w:p>
    <w:p w:rsidR="007915BA" w:rsidRPr="009E0A89" w:rsidRDefault="00BB2124" w:rsidP="009E0A89">
      <w:pPr>
        <w:pStyle w:val="ListParagraph"/>
        <w:ind w:left="0" w:firstLine="426"/>
        <w:jc w:val="both"/>
        <w:rPr>
          <w:rFonts w:ascii="Times New Roman" w:hAnsi="Times New Roman" w:cs="Times New Roman"/>
          <w:sz w:val="20"/>
          <w:szCs w:val="20"/>
          <w:lang w:eastAsia="ja-JP"/>
        </w:rPr>
      </w:pPr>
      <w:r w:rsidRPr="00CB2429">
        <w:rPr>
          <w:rFonts w:ascii="Times New Roman" w:hAnsi="Times New Roman" w:cs="Times New Roman"/>
          <w:sz w:val="20"/>
          <w:szCs w:val="20"/>
        </w:rPr>
        <w:t xml:space="preserve">AFM analyses were carried out only for </w:t>
      </w:r>
      <w:r w:rsidR="009B5843">
        <w:rPr>
          <w:rFonts w:ascii="Times New Roman" w:hAnsi="Times New Roman" w:cs="Times New Roman" w:hint="eastAsia"/>
          <w:sz w:val="20"/>
          <w:szCs w:val="20"/>
          <w:lang w:eastAsia="ja-JP"/>
        </w:rPr>
        <w:t>s</w:t>
      </w:r>
      <w:r w:rsidRPr="00CB2429">
        <w:rPr>
          <w:rFonts w:ascii="Times New Roman" w:hAnsi="Times New Roman" w:cs="Times New Roman"/>
          <w:sz w:val="20"/>
          <w:szCs w:val="20"/>
        </w:rPr>
        <w:t>teel disc and B</w:t>
      </w:r>
      <w:r w:rsidRPr="00CB2429">
        <w:rPr>
          <w:rFonts w:ascii="Times New Roman" w:hAnsi="Times New Roman" w:cs="Times New Roman"/>
          <w:sz w:val="20"/>
          <w:szCs w:val="20"/>
          <w:vertAlign w:val="subscript"/>
        </w:rPr>
        <w:t>4</w:t>
      </w:r>
      <w:r w:rsidRPr="00CB2429">
        <w:rPr>
          <w:rFonts w:ascii="Times New Roman" w:hAnsi="Times New Roman" w:cs="Times New Roman"/>
          <w:sz w:val="20"/>
          <w:szCs w:val="20"/>
        </w:rPr>
        <w:t>C disc. Steel</w:t>
      </w:r>
      <w:r w:rsidR="00FA2A8A" w:rsidRPr="00CB2429">
        <w:rPr>
          <w:rFonts w:ascii="Times New Roman" w:hAnsi="Times New Roman" w:cs="Times New Roman"/>
          <w:sz w:val="20"/>
          <w:szCs w:val="20"/>
        </w:rPr>
        <w:t>/</w:t>
      </w:r>
      <w:r w:rsidRPr="00CB2429">
        <w:rPr>
          <w:rFonts w:ascii="Times New Roman" w:hAnsi="Times New Roman" w:cs="Times New Roman"/>
          <w:sz w:val="20"/>
          <w:szCs w:val="20"/>
        </w:rPr>
        <w:t>Steel and Steel</w:t>
      </w:r>
      <w:r w:rsidR="00FA2A8A" w:rsidRPr="00CB2429">
        <w:rPr>
          <w:rFonts w:ascii="Times New Roman" w:hAnsi="Times New Roman" w:cs="Times New Roman"/>
          <w:sz w:val="20"/>
          <w:szCs w:val="20"/>
        </w:rPr>
        <w:t>/</w:t>
      </w:r>
      <w:r w:rsidRPr="00CB2429">
        <w:rPr>
          <w:rFonts w:ascii="Times New Roman" w:hAnsi="Times New Roman" w:cs="Times New Roman"/>
          <w:sz w:val="20"/>
          <w:szCs w:val="20"/>
        </w:rPr>
        <w:t>B</w:t>
      </w:r>
      <w:r w:rsidRPr="00CB2429">
        <w:rPr>
          <w:rFonts w:ascii="Times New Roman" w:hAnsi="Times New Roman" w:cs="Times New Roman"/>
          <w:sz w:val="20"/>
          <w:szCs w:val="20"/>
          <w:vertAlign w:val="subscript"/>
        </w:rPr>
        <w:t>4</w:t>
      </w:r>
      <w:r w:rsidRPr="00CB2429">
        <w:rPr>
          <w:rFonts w:ascii="Times New Roman" w:hAnsi="Times New Roman" w:cs="Times New Roman"/>
          <w:sz w:val="20"/>
          <w:szCs w:val="20"/>
        </w:rPr>
        <w:t>C couples ha</w:t>
      </w:r>
      <w:r w:rsidR="00283F2B">
        <w:rPr>
          <w:rFonts w:ascii="Times New Roman" w:hAnsi="Times New Roman" w:cs="Times New Roman"/>
          <w:sz w:val="20"/>
          <w:szCs w:val="20"/>
        </w:rPr>
        <w:t>d</w:t>
      </w:r>
      <w:r w:rsidRPr="00CB2429">
        <w:rPr>
          <w:rFonts w:ascii="Times New Roman" w:hAnsi="Times New Roman" w:cs="Times New Roman"/>
          <w:sz w:val="20"/>
          <w:szCs w:val="20"/>
        </w:rPr>
        <w:t xml:space="preserve"> nearly </w:t>
      </w:r>
      <w:r w:rsidR="00E34D97">
        <w:rPr>
          <w:rFonts w:ascii="Times New Roman" w:hAnsi="Times New Roman" w:cs="Times New Roman" w:hint="eastAsia"/>
          <w:sz w:val="20"/>
          <w:szCs w:val="20"/>
          <w:lang w:eastAsia="ja-JP"/>
        </w:rPr>
        <w:t xml:space="preserve">the </w:t>
      </w:r>
      <w:r w:rsidRPr="00CB2429">
        <w:rPr>
          <w:rFonts w:ascii="Times New Roman" w:hAnsi="Times New Roman" w:cs="Times New Roman"/>
          <w:sz w:val="20"/>
          <w:szCs w:val="20"/>
        </w:rPr>
        <w:t xml:space="preserve">same friction coefficients for both Oil A and Oil B although </w:t>
      </w:r>
      <w:r w:rsidR="007915BA" w:rsidRPr="00CB2429">
        <w:rPr>
          <w:rFonts w:ascii="Times New Roman" w:hAnsi="Times New Roman" w:cs="Times New Roman"/>
          <w:sz w:val="20"/>
          <w:szCs w:val="20"/>
        </w:rPr>
        <w:t>wear rate of the steel ball w</w:t>
      </w:r>
      <w:r w:rsidR="009B5843">
        <w:rPr>
          <w:rFonts w:ascii="Times New Roman" w:hAnsi="Times New Roman" w:cs="Times New Roman" w:hint="eastAsia"/>
          <w:sz w:val="20"/>
          <w:szCs w:val="20"/>
          <w:lang w:eastAsia="ja-JP"/>
        </w:rPr>
        <w:t>as</w:t>
      </w:r>
      <w:r w:rsidR="007915BA" w:rsidRPr="00CB2429">
        <w:rPr>
          <w:rFonts w:ascii="Times New Roman" w:hAnsi="Times New Roman" w:cs="Times New Roman"/>
          <w:sz w:val="20"/>
          <w:szCs w:val="20"/>
        </w:rPr>
        <w:t xml:space="preserve"> quite different between the two couples. Therefore, </w:t>
      </w:r>
      <w:r w:rsidR="00C15901" w:rsidRPr="00CB2429">
        <w:rPr>
          <w:rFonts w:ascii="Times New Roman" w:hAnsi="Times New Roman" w:cs="Times New Roman"/>
          <w:sz w:val="20"/>
          <w:szCs w:val="20"/>
        </w:rPr>
        <w:t xml:space="preserve">in order to understand </w:t>
      </w:r>
      <w:r w:rsidR="007915BA" w:rsidRPr="00CB2429">
        <w:rPr>
          <w:rFonts w:ascii="Times New Roman" w:hAnsi="Times New Roman" w:cs="Times New Roman"/>
          <w:sz w:val="20"/>
          <w:szCs w:val="20"/>
        </w:rPr>
        <w:t>tribological performance</w:t>
      </w:r>
      <w:r w:rsidR="00C15901" w:rsidRPr="00CB2429">
        <w:rPr>
          <w:rFonts w:ascii="Times New Roman" w:hAnsi="Times New Roman" w:cs="Times New Roman"/>
          <w:sz w:val="20"/>
          <w:szCs w:val="20"/>
        </w:rPr>
        <w:t xml:space="preserve"> in those systems surface topography and tribofilm distribution should be observed as well as elemental quantification</w:t>
      </w:r>
      <w:r w:rsidR="00A44C0F">
        <w:rPr>
          <w:rFonts w:ascii="Times New Roman" w:hAnsi="Times New Roman" w:cs="Times New Roman"/>
          <w:sz w:val="20"/>
          <w:szCs w:val="20"/>
        </w:rPr>
        <w:t xml:space="preserve"> of tribofilm</w:t>
      </w:r>
      <w:r w:rsidR="00283F2B">
        <w:rPr>
          <w:rFonts w:ascii="Times New Roman" w:hAnsi="Times New Roman" w:cs="Times New Roman"/>
          <w:sz w:val="20"/>
          <w:szCs w:val="20"/>
        </w:rPr>
        <w:t xml:space="preserve"> using XPS.</w:t>
      </w:r>
      <w:r w:rsidR="00C15901" w:rsidRPr="00CB2429">
        <w:rPr>
          <w:rFonts w:ascii="Times New Roman" w:hAnsi="Times New Roman" w:cs="Times New Roman"/>
          <w:sz w:val="20"/>
          <w:szCs w:val="20"/>
        </w:rPr>
        <w:t xml:space="preserve"> </w:t>
      </w:r>
      <w:r w:rsidR="008D3D27" w:rsidRPr="00CB2429">
        <w:rPr>
          <w:rFonts w:ascii="Times New Roman" w:hAnsi="Times New Roman" w:cs="Times New Roman"/>
          <w:sz w:val="20"/>
          <w:szCs w:val="20"/>
        </w:rPr>
        <w:fldChar w:fldCharType="begin"/>
      </w:r>
      <w:r w:rsidR="008D3D27" w:rsidRPr="00CB2429">
        <w:rPr>
          <w:rFonts w:ascii="Times New Roman" w:hAnsi="Times New Roman" w:cs="Times New Roman"/>
          <w:sz w:val="20"/>
          <w:szCs w:val="20"/>
        </w:rPr>
        <w:instrText xml:space="preserve"> REF _Ref399231318 \h </w:instrText>
      </w:r>
      <w:r w:rsidR="00BD3465" w:rsidRPr="00CB2429">
        <w:rPr>
          <w:rFonts w:ascii="Times New Roman" w:hAnsi="Times New Roman" w:cs="Times New Roman"/>
          <w:sz w:val="20"/>
          <w:szCs w:val="20"/>
        </w:rPr>
        <w:instrText xml:space="preserve"> \* MERGEFORMAT </w:instrText>
      </w:r>
      <w:r w:rsidR="008D3D27" w:rsidRPr="00CB2429">
        <w:rPr>
          <w:rFonts w:ascii="Times New Roman" w:hAnsi="Times New Roman" w:cs="Times New Roman"/>
          <w:sz w:val="20"/>
          <w:szCs w:val="20"/>
        </w:rPr>
      </w:r>
      <w:r w:rsidR="008D3D27" w:rsidRPr="00CB2429">
        <w:rPr>
          <w:rFonts w:ascii="Times New Roman" w:hAnsi="Times New Roman" w:cs="Times New Roman"/>
          <w:sz w:val="20"/>
          <w:szCs w:val="20"/>
        </w:rPr>
        <w:fldChar w:fldCharType="separate"/>
      </w:r>
      <w:r w:rsidR="00296FEB" w:rsidRPr="00CB2429">
        <w:rPr>
          <w:sz w:val="20"/>
          <w:szCs w:val="20"/>
        </w:rPr>
        <w:t xml:space="preserve">Fig. </w:t>
      </w:r>
      <w:r w:rsidR="00296FEB" w:rsidRPr="00CB2429">
        <w:rPr>
          <w:noProof/>
          <w:sz w:val="20"/>
          <w:szCs w:val="20"/>
        </w:rPr>
        <w:t>12</w:t>
      </w:r>
      <w:r w:rsidR="008D3D27" w:rsidRPr="00CB2429">
        <w:rPr>
          <w:rFonts w:ascii="Times New Roman" w:hAnsi="Times New Roman" w:cs="Times New Roman"/>
          <w:sz w:val="20"/>
          <w:szCs w:val="20"/>
        </w:rPr>
        <w:fldChar w:fldCharType="end"/>
      </w:r>
      <w:r w:rsidR="008D3D27" w:rsidRPr="00CB2429">
        <w:rPr>
          <w:rFonts w:ascii="Times New Roman" w:hAnsi="Times New Roman" w:cs="Times New Roman"/>
          <w:sz w:val="20"/>
          <w:szCs w:val="20"/>
        </w:rPr>
        <w:t xml:space="preserve"> presents AFM images of </w:t>
      </w:r>
      <w:r w:rsidR="00BF42AD" w:rsidRPr="00CB2429">
        <w:rPr>
          <w:rFonts w:ascii="Times New Roman" w:hAnsi="Times New Roman" w:cs="Times New Roman"/>
          <w:sz w:val="20"/>
          <w:szCs w:val="20"/>
        </w:rPr>
        <w:t xml:space="preserve">wear scars for </w:t>
      </w:r>
      <w:r w:rsidR="008D3D27" w:rsidRPr="00CB2429">
        <w:rPr>
          <w:rFonts w:ascii="Times New Roman" w:hAnsi="Times New Roman" w:cs="Times New Roman"/>
          <w:sz w:val="20"/>
          <w:szCs w:val="20"/>
        </w:rPr>
        <w:t>steel and B</w:t>
      </w:r>
      <w:r w:rsidR="008D3D27" w:rsidRPr="00CB2429">
        <w:rPr>
          <w:rFonts w:ascii="Times New Roman" w:hAnsi="Times New Roman" w:cs="Times New Roman"/>
          <w:sz w:val="20"/>
          <w:szCs w:val="20"/>
          <w:vertAlign w:val="subscript"/>
        </w:rPr>
        <w:t>4</w:t>
      </w:r>
      <w:r w:rsidR="008D3D27" w:rsidRPr="00CB2429">
        <w:rPr>
          <w:rFonts w:ascii="Times New Roman" w:hAnsi="Times New Roman" w:cs="Times New Roman"/>
          <w:sz w:val="20"/>
          <w:szCs w:val="20"/>
        </w:rPr>
        <w:t>C disc</w:t>
      </w:r>
      <w:r w:rsidR="004511A4" w:rsidRPr="00CB2429">
        <w:rPr>
          <w:rFonts w:ascii="Times New Roman" w:hAnsi="Times New Roman" w:cs="Times New Roman"/>
          <w:sz w:val="20"/>
          <w:szCs w:val="20"/>
        </w:rPr>
        <w:t xml:space="preserve"> with both Oil A and Oil B. </w:t>
      </w:r>
      <w:r w:rsidR="00BF42AD" w:rsidRPr="00CB2429">
        <w:rPr>
          <w:rFonts w:ascii="Times New Roman" w:hAnsi="Times New Roman" w:cs="Times New Roman"/>
          <w:sz w:val="20"/>
          <w:szCs w:val="20"/>
        </w:rPr>
        <w:t xml:space="preserve">In </w:t>
      </w:r>
      <w:r w:rsidR="008D5E54">
        <w:rPr>
          <w:rFonts w:ascii="Times New Roman" w:hAnsi="Times New Roman" w:cs="Times New Roman"/>
          <w:sz w:val="20"/>
          <w:szCs w:val="20"/>
        </w:rPr>
        <w:t xml:space="preserve">the </w:t>
      </w:r>
      <w:r w:rsidR="00BF42AD" w:rsidRPr="00CB2429">
        <w:rPr>
          <w:rFonts w:ascii="Times New Roman" w:hAnsi="Times New Roman" w:cs="Times New Roman"/>
          <w:sz w:val="20"/>
          <w:szCs w:val="20"/>
        </w:rPr>
        <w:t xml:space="preserve">case of Oil A, steel disc has some patched-like structures which </w:t>
      </w:r>
      <w:r w:rsidR="00283F2B">
        <w:rPr>
          <w:rFonts w:ascii="Times New Roman" w:hAnsi="Times New Roman" w:cs="Times New Roman"/>
          <w:sz w:val="20"/>
          <w:szCs w:val="20"/>
        </w:rPr>
        <w:t>are</w:t>
      </w:r>
      <w:r w:rsidR="00BF42AD" w:rsidRPr="00CB2429">
        <w:rPr>
          <w:rFonts w:ascii="Times New Roman" w:hAnsi="Times New Roman" w:cs="Times New Roman"/>
          <w:sz w:val="20"/>
          <w:szCs w:val="20"/>
        </w:rPr>
        <w:t xml:space="preserve"> typical morphology in contact surface reacted with ZDDP additive. </w:t>
      </w:r>
      <w:r w:rsidR="00283F2B">
        <w:rPr>
          <w:rFonts w:ascii="Times New Roman" w:hAnsi="Times New Roman" w:cs="Times New Roman"/>
          <w:sz w:val="20"/>
          <w:szCs w:val="20"/>
        </w:rPr>
        <w:t xml:space="preserve">On the other hand, </w:t>
      </w:r>
      <w:r w:rsidR="00BF42AD" w:rsidRPr="00CB2429">
        <w:rPr>
          <w:rFonts w:ascii="Times New Roman" w:hAnsi="Times New Roman" w:cs="Times New Roman"/>
          <w:sz w:val="20"/>
          <w:szCs w:val="20"/>
        </w:rPr>
        <w:t>B</w:t>
      </w:r>
      <w:r w:rsidR="00BF42AD" w:rsidRPr="00CB2429">
        <w:rPr>
          <w:rFonts w:ascii="Times New Roman" w:hAnsi="Times New Roman" w:cs="Times New Roman"/>
          <w:sz w:val="20"/>
          <w:szCs w:val="20"/>
          <w:vertAlign w:val="subscript"/>
        </w:rPr>
        <w:t>4</w:t>
      </w:r>
      <w:r w:rsidR="00283F2B">
        <w:rPr>
          <w:rFonts w:ascii="Times New Roman" w:hAnsi="Times New Roman" w:cs="Times New Roman"/>
          <w:sz w:val="20"/>
          <w:szCs w:val="20"/>
        </w:rPr>
        <w:t>C had</w:t>
      </w:r>
      <w:r w:rsidR="00BF42AD" w:rsidRPr="00CB2429">
        <w:rPr>
          <w:rFonts w:ascii="Times New Roman" w:hAnsi="Times New Roman" w:cs="Times New Roman"/>
          <w:sz w:val="20"/>
          <w:szCs w:val="20"/>
        </w:rPr>
        <w:t xml:space="preserve"> a very smooth surf</w:t>
      </w:r>
      <w:r w:rsidR="004E57F9" w:rsidRPr="00CB2429">
        <w:rPr>
          <w:rFonts w:ascii="Times New Roman" w:hAnsi="Times New Roman" w:cs="Times New Roman"/>
          <w:sz w:val="20"/>
          <w:szCs w:val="20"/>
        </w:rPr>
        <w:t>ace with some large patchy</w:t>
      </w:r>
      <w:r w:rsidR="00BF42AD" w:rsidRPr="00CB2429">
        <w:rPr>
          <w:rFonts w:ascii="Times New Roman" w:hAnsi="Times New Roman" w:cs="Times New Roman"/>
          <w:sz w:val="20"/>
          <w:szCs w:val="20"/>
        </w:rPr>
        <w:t xml:space="preserve"> regions. In terms of Oil B, </w:t>
      </w:r>
      <w:r w:rsidR="004E57F9" w:rsidRPr="00CB2429">
        <w:rPr>
          <w:rFonts w:ascii="Times New Roman" w:hAnsi="Times New Roman" w:cs="Times New Roman"/>
          <w:sz w:val="20"/>
          <w:szCs w:val="20"/>
        </w:rPr>
        <w:t xml:space="preserve">the </w:t>
      </w:r>
      <w:r w:rsidR="00BF42AD" w:rsidRPr="00CB2429">
        <w:rPr>
          <w:rFonts w:ascii="Times New Roman" w:hAnsi="Times New Roman" w:cs="Times New Roman"/>
          <w:sz w:val="20"/>
          <w:szCs w:val="20"/>
        </w:rPr>
        <w:t>steel disc ha</w:t>
      </w:r>
      <w:r w:rsidR="00283F2B">
        <w:rPr>
          <w:rFonts w:ascii="Times New Roman" w:hAnsi="Times New Roman" w:cs="Times New Roman"/>
          <w:sz w:val="20"/>
          <w:szCs w:val="20"/>
        </w:rPr>
        <w:t>d</w:t>
      </w:r>
      <w:r w:rsidR="00BF42AD" w:rsidRPr="00CB2429">
        <w:rPr>
          <w:rFonts w:ascii="Times New Roman" w:hAnsi="Times New Roman" w:cs="Times New Roman"/>
          <w:sz w:val="20"/>
          <w:szCs w:val="20"/>
        </w:rPr>
        <w:t xml:space="preserve"> </w:t>
      </w:r>
      <w:r w:rsidR="00283F2B">
        <w:rPr>
          <w:rFonts w:ascii="Times New Roman" w:hAnsi="Times New Roman" w:cs="Times New Roman"/>
          <w:sz w:val="20"/>
          <w:szCs w:val="20"/>
        </w:rPr>
        <w:t>smooth surface with s</w:t>
      </w:r>
      <w:r w:rsidR="00BF42AD" w:rsidRPr="00CB2429">
        <w:rPr>
          <w:rFonts w:ascii="Times New Roman" w:hAnsi="Times New Roman" w:cs="Times New Roman"/>
          <w:sz w:val="20"/>
          <w:szCs w:val="20"/>
        </w:rPr>
        <w:t>ome protuberances</w:t>
      </w:r>
      <w:r w:rsidR="00283F2B">
        <w:rPr>
          <w:rFonts w:ascii="Times New Roman" w:hAnsi="Times New Roman" w:cs="Times New Roman"/>
          <w:sz w:val="20"/>
          <w:szCs w:val="20"/>
        </w:rPr>
        <w:t>. This feature was also observed on the wear scar of the B</w:t>
      </w:r>
      <w:r w:rsidR="00283F2B" w:rsidRPr="00283F2B">
        <w:rPr>
          <w:rFonts w:ascii="Times New Roman" w:hAnsi="Times New Roman" w:cs="Times New Roman"/>
          <w:sz w:val="20"/>
          <w:szCs w:val="20"/>
          <w:vertAlign w:val="subscript"/>
        </w:rPr>
        <w:t>4</w:t>
      </w:r>
      <w:r w:rsidR="00283F2B">
        <w:rPr>
          <w:rFonts w:ascii="Times New Roman" w:hAnsi="Times New Roman" w:cs="Times New Roman"/>
          <w:sz w:val="20"/>
          <w:szCs w:val="20"/>
        </w:rPr>
        <w:t>C disc.</w:t>
      </w:r>
      <w:r w:rsidR="00C74194">
        <w:rPr>
          <w:rFonts w:ascii="Times New Roman" w:hAnsi="Times New Roman" w:cs="Times New Roman" w:hint="eastAsia"/>
          <w:sz w:val="20"/>
          <w:szCs w:val="20"/>
          <w:lang w:eastAsia="ja-JP"/>
        </w:rPr>
        <w:t xml:space="preserve"> It should be mentioned that elongate</w:t>
      </w:r>
      <w:r w:rsidR="00176039">
        <w:rPr>
          <w:rFonts w:ascii="Times New Roman" w:hAnsi="Times New Roman" w:cs="Times New Roman" w:hint="eastAsia"/>
          <w:sz w:val="20"/>
          <w:szCs w:val="20"/>
          <w:lang w:eastAsia="ja-JP"/>
        </w:rPr>
        <w:t>d</w:t>
      </w:r>
      <w:r w:rsidR="00C74194">
        <w:rPr>
          <w:rFonts w:ascii="Times New Roman" w:hAnsi="Times New Roman" w:cs="Times New Roman" w:hint="eastAsia"/>
          <w:sz w:val="20"/>
          <w:szCs w:val="20"/>
          <w:lang w:eastAsia="ja-JP"/>
        </w:rPr>
        <w:t xml:space="preserve"> groove observed on the left side of AFM image obtained B</w:t>
      </w:r>
      <w:r w:rsidR="00C74194" w:rsidRPr="00065190">
        <w:rPr>
          <w:rFonts w:ascii="Times New Roman" w:hAnsi="Times New Roman" w:cs="Times New Roman"/>
          <w:sz w:val="20"/>
          <w:szCs w:val="20"/>
          <w:vertAlign w:val="subscript"/>
          <w:lang w:eastAsia="ja-JP"/>
        </w:rPr>
        <w:t>4</w:t>
      </w:r>
      <w:r w:rsidR="00C74194">
        <w:rPr>
          <w:rFonts w:ascii="Times New Roman" w:hAnsi="Times New Roman" w:cs="Times New Roman" w:hint="eastAsia"/>
          <w:sz w:val="20"/>
          <w:szCs w:val="20"/>
          <w:lang w:eastAsia="ja-JP"/>
        </w:rPr>
        <w:t>C disc with Oil B (Fig. 12</w:t>
      </w:r>
      <w:r w:rsidR="009B5843">
        <w:rPr>
          <w:rFonts w:ascii="Times New Roman" w:hAnsi="Times New Roman" w:cs="Times New Roman" w:hint="eastAsia"/>
          <w:sz w:val="20"/>
          <w:szCs w:val="20"/>
          <w:lang w:eastAsia="ja-JP"/>
        </w:rPr>
        <w:t>(</w:t>
      </w:r>
      <w:r w:rsidR="00C74194">
        <w:rPr>
          <w:rFonts w:ascii="Times New Roman" w:hAnsi="Times New Roman" w:cs="Times New Roman" w:hint="eastAsia"/>
          <w:sz w:val="20"/>
          <w:szCs w:val="20"/>
          <w:lang w:eastAsia="ja-JP"/>
        </w:rPr>
        <w:t>d)</w:t>
      </w:r>
      <w:r w:rsidR="009B5843">
        <w:rPr>
          <w:rFonts w:ascii="Times New Roman" w:hAnsi="Times New Roman" w:cs="Times New Roman" w:hint="eastAsia"/>
          <w:sz w:val="20"/>
          <w:szCs w:val="20"/>
          <w:lang w:eastAsia="ja-JP"/>
        </w:rPr>
        <w:t>)</w:t>
      </w:r>
      <w:r w:rsidR="00C74194">
        <w:rPr>
          <w:rFonts w:ascii="Times New Roman" w:hAnsi="Times New Roman" w:cs="Times New Roman" w:hint="eastAsia"/>
          <w:sz w:val="20"/>
          <w:szCs w:val="20"/>
          <w:lang w:eastAsia="ja-JP"/>
        </w:rPr>
        <w:t xml:space="preserve"> is the structure itself formed during the coating deposition process.</w:t>
      </w:r>
    </w:p>
    <w:p w:rsidR="0040613F" w:rsidRPr="009E0A89" w:rsidRDefault="0040613F" w:rsidP="009E0A89">
      <w:pPr>
        <w:pStyle w:val="ListParagraph"/>
        <w:ind w:left="0" w:firstLine="426"/>
        <w:jc w:val="both"/>
        <w:rPr>
          <w:rFonts w:ascii="Times New Roman" w:hAnsi="Times New Roman" w:cs="Times New Roman"/>
          <w:sz w:val="20"/>
          <w:szCs w:val="20"/>
        </w:rPr>
      </w:pPr>
    </w:p>
    <w:p w:rsidR="003036D6" w:rsidRDefault="003036D6" w:rsidP="009E0A89">
      <w:pPr>
        <w:pStyle w:val="ListParagraph"/>
        <w:numPr>
          <w:ilvl w:val="0"/>
          <w:numId w:val="4"/>
        </w:numPr>
        <w:ind w:left="425" w:hanging="425"/>
        <w:jc w:val="both"/>
        <w:rPr>
          <w:rFonts w:ascii="Times New Roman" w:hAnsi="Times New Roman" w:cs="Times New Roman"/>
          <w:b/>
        </w:rPr>
      </w:pPr>
      <w:r w:rsidRPr="00AA7B28">
        <w:rPr>
          <w:rFonts w:ascii="Times New Roman" w:hAnsi="Times New Roman" w:cs="Times New Roman"/>
          <w:b/>
        </w:rPr>
        <w:lastRenderedPageBreak/>
        <w:t>Discussion</w:t>
      </w:r>
    </w:p>
    <w:p w:rsidR="00E920DA" w:rsidRPr="009E0A89" w:rsidRDefault="00E920DA" w:rsidP="009E0A89">
      <w:pPr>
        <w:pStyle w:val="ListParagraph"/>
        <w:ind w:left="425"/>
        <w:jc w:val="both"/>
        <w:rPr>
          <w:rFonts w:ascii="Times New Roman" w:hAnsi="Times New Roman" w:cs="Times New Roman"/>
          <w:sz w:val="20"/>
        </w:rPr>
      </w:pPr>
    </w:p>
    <w:p w:rsidR="002644B0" w:rsidRPr="009E0A89" w:rsidRDefault="00A62B46" w:rsidP="009E0A89">
      <w:pPr>
        <w:pStyle w:val="ListParagraph"/>
        <w:numPr>
          <w:ilvl w:val="1"/>
          <w:numId w:val="4"/>
        </w:numPr>
        <w:ind w:left="426" w:hanging="426"/>
        <w:jc w:val="both"/>
        <w:rPr>
          <w:rFonts w:ascii="Times New Roman" w:hAnsi="Times New Roman" w:cs="Times New Roman"/>
          <w:sz w:val="20"/>
        </w:rPr>
      </w:pPr>
      <w:r w:rsidRPr="009E0A89">
        <w:rPr>
          <w:rFonts w:ascii="Times New Roman" w:hAnsi="Times New Roman" w:cs="Times New Roman"/>
          <w:sz w:val="20"/>
          <w:lang w:eastAsia="ja-JP"/>
        </w:rPr>
        <w:t>Tribochemistry and tribological performance</w:t>
      </w:r>
    </w:p>
    <w:p w:rsidR="00016715" w:rsidRPr="009E0A89" w:rsidRDefault="00841A98" w:rsidP="009E0A89">
      <w:pPr>
        <w:pStyle w:val="ListParagraph"/>
        <w:numPr>
          <w:ilvl w:val="2"/>
          <w:numId w:val="4"/>
        </w:numPr>
        <w:ind w:left="567" w:hanging="567"/>
        <w:jc w:val="both"/>
        <w:rPr>
          <w:rFonts w:ascii="Times New Roman" w:hAnsi="Times New Roman" w:cs="Times New Roman"/>
          <w:sz w:val="20"/>
        </w:rPr>
      </w:pPr>
      <w:r w:rsidRPr="009E0A89">
        <w:rPr>
          <w:rFonts w:ascii="Times New Roman" w:hAnsi="Times New Roman" w:cs="Times New Roman"/>
          <w:sz w:val="20"/>
          <w:lang w:eastAsia="ja-JP"/>
        </w:rPr>
        <w:t>S</w:t>
      </w:r>
      <w:r w:rsidR="00016715" w:rsidRPr="009E0A89">
        <w:rPr>
          <w:rFonts w:ascii="Times New Roman" w:hAnsi="Times New Roman" w:cs="Times New Roman"/>
          <w:sz w:val="20"/>
          <w:lang w:eastAsia="ja-JP"/>
        </w:rPr>
        <w:t>teel/DLC tribocouples</w:t>
      </w:r>
      <w:r w:rsidR="004873E7" w:rsidRPr="009E0A89">
        <w:rPr>
          <w:rFonts w:ascii="Times New Roman" w:hAnsi="Times New Roman" w:cs="Times New Roman"/>
          <w:sz w:val="20"/>
          <w:lang w:eastAsia="ja-JP"/>
        </w:rPr>
        <w:t xml:space="preserve"> with Oil A</w:t>
      </w:r>
    </w:p>
    <w:p w:rsidR="00841A98" w:rsidRPr="009E0A89" w:rsidRDefault="00841A98" w:rsidP="009E0A89">
      <w:pPr>
        <w:pStyle w:val="ListParagraph"/>
        <w:ind w:left="0"/>
        <w:jc w:val="both"/>
        <w:rPr>
          <w:rFonts w:ascii="Times New Roman" w:hAnsi="Times New Roman" w:cs="Times New Roman"/>
          <w:sz w:val="21"/>
          <w:lang w:eastAsia="ja-JP"/>
        </w:rPr>
      </w:pPr>
    </w:p>
    <w:p w:rsidR="00EE1EC1" w:rsidRPr="00344809" w:rsidRDefault="00650B4A" w:rsidP="00344809">
      <w:pPr>
        <w:pStyle w:val="ListParagraph"/>
        <w:spacing w:line="240" w:lineRule="auto"/>
        <w:ind w:left="0" w:firstLine="426"/>
        <w:jc w:val="both"/>
        <w:rPr>
          <w:rFonts w:ascii="Times New Roman" w:hAnsi="Times New Roman" w:cs="Times New Roman"/>
          <w:sz w:val="20"/>
          <w:szCs w:val="20"/>
          <w:lang w:eastAsia="ja-JP"/>
        </w:rPr>
      </w:pPr>
      <w:r w:rsidRPr="00344809">
        <w:rPr>
          <w:rFonts w:ascii="Times New Roman" w:hAnsi="Times New Roman" w:cs="Times New Roman"/>
          <w:sz w:val="20"/>
          <w:szCs w:val="20"/>
          <w:lang w:eastAsia="ja-JP"/>
        </w:rPr>
        <w:t xml:space="preserve">In general, ZDDP tribofilm has a pad-like structure consisting of Fe/Zn glass phosphates, </w:t>
      </w:r>
      <w:r w:rsidR="0087786E">
        <w:rPr>
          <w:rFonts w:ascii="Times New Roman" w:hAnsi="Times New Roman" w:cs="Times New Roman"/>
          <w:sz w:val="20"/>
          <w:szCs w:val="20"/>
          <w:lang w:eastAsia="ja-JP"/>
        </w:rPr>
        <w:t>o</w:t>
      </w:r>
      <w:r w:rsidRPr="00344809">
        <w:rPr>
          <w:rFonts w:ascii="Times New Roman" w:hAnsi="Times New Roman" w:cs="Times New Roman"/>
          <w:sz w:val="20"/>
          <w:szCs w:val="20"/>
          <w:lang w:eastAsia="ja-JP"/>
        </w:rPr>
        <w:t xml:space="preserve">rganic sulphides, Zn polyphosphate and ZnS/FeS </w:t>
      </w:r>
      <w:r w:rsidR="002C5D11">
        <w:rPr>
          <w:rFonts w:ascii="Times New Roman" w:hAnsi="Times New Roman" w:cs="Times New Roman" w:hint="eastAsia"/>
          <w:sz w:val="20"/>
          <w:szCs w:val="20"/>
          <w:lang w:eastAsia="ja-JP"/>
        </w:rPr>
        <w:t>[38]</w:t>
      </w:r>
      <w:r w:rsidRPr="00344809">
        <w:rPr>
          <w:rFonts w:ascii="Times New Roman" w:hAnsi="Times New Roman" w:cs="Times New Roman"/>
          <w:sz w:val="20"/>
          <w:szCs w:val="20"/>
          <w:lang w:eastAsia="ja-JP"/>
        </w:rPr>
        <w:t>, protecting rubbing surface</w:t>
      </w:r>
      <w:r w:rsidR="00991F70">
        <w:rPr>
          <w:rFonts w:ascii="Times New Roman" w:hAnsi="Times New Roman" w:cs="Times New Roman" w:hint="eastAsia"/>
          <w:sz w:val="20"/>
          <w:szCs w:val="20"/>
          <w:lang w:eastAsia="ja-JP"/>
        </w:rPr>
        <w:t>s</w:t>
      </w:r>
      <w:r w:rsidRPr="00344809">
        <w:rPr>
          <w:rFonts w:ascii="Times New Roman" w:hAnsi="Times New Roman" w:cs="Times New Roman"/>
          <w:sz w:val="20"/>
          <w:szCs w:val="20"/>
          <w:lang w:eastAsia="ja-JP"/>
        </w:rPr>
        <w:t xml:space="preserve"> from wear. However, ZDDP tribofilm</w:t>
      </w:r>
      <w:r w:rsidR="00B04C22">
        <w:rPr>
          <w:rFonts w:ascii="Times New Roman" w:hAnsi="Times New Roman" w:cs="Times New Roman"/>
          <w:sz w:val="20"/>
          <w:szCs w:val="20"/>
          <w:lang w:eastAsia="ja-JP"/>
        </w:rPr>
        <w:t xml:space="preserve"> is</w:t>
      </w:r>
      <w:r w:rsidRPr="00344809">
        <w:rPr>
          <w:rFonts w:ascii="Times New Roman" w:hAnsi="Times New Roman" w:cs="Times New Roman"/>
          <w:sz w:val="20"/>
          <w:szCs w:val="20"/>
          <w:lang w:eastAsia="ja-JP"/>
        </w:rPr>
        <w:t xml:space="preserve"> more complex when fully formulated oils containing other additives are used. </w:t>
      </w:r>
      <w:r w:rsidR="001E71DA" w:rsidRPr="00344809">
        <w:rPr>
          <w:rFonts w:ascii="Times New Roman" w:hAnsi="Times New Roman" w:cs="Times New Roman"/>
          <w:sz w:val="20"/>
          <w:szCs w:val="20"/>
          <w:lang w:eastAsia="ja-JP"/>
        </w:rPr>
        <w:t xml:space="preserve">Especially, </w:t>
      </w:r>
      <w:r w:rsidRPr="00344809">
        <w:rPr>
          <w:rFonts w:ascii="Times New Roman" w:hAnsi="Times New Roman" w:cs="Times New Roman"/>
          <w:sz w:val="20"/>
          <w:szCs w:val="20"/>
          <w:lang w:eastAsia="ja-JP"/>
        </w:rPr>
        <w:t>Ca deter</w:t>
      </w:r>
      <w:r w:rsidR="001E71DA" w:rsidRPr="00344809">
        <w:rPr>
          <w:rFonts w:ascii="Times New Roman" w:hAnsi="Times New Roman" w:cs="Times New Roman"/>
          <w:sz w:val="20"/>
          <w:szCs w:val="20"/>
          <w:lang w:eastAsia="ja-JP"/>
        </w:rPr>
        <w:t>gent in Oil A could play</w:t>
      </w:r>
      <w:r w:rsidRPr="00344809">
        <w:rPr>
          <w:rFonts w:ascii="Times New Roman" w:hAnsi="Times New Roman" w:cs="Times New Roman"/>
          <w:sz w:val="20"/>
          <w:szCs w:val="20"/>
          <w:lang w:eastAsia="ja-JP"/>
        </w:rPr>
        <w:t xml:space="preserve"> a significant role in the formation of glass phosphates</w:t>
      </w:r>
      <w:r w:rsidR="00E64888" w:rsidRPr="00344809">
        <w:rPr>
          <w:rFonts w:ascii="Times New Roman" w:hAnsi="Times New Roman" w:cs="Times New Roman"/>
          <w:sz w:val="20"/>
          <w:szCs w:val="20"/>
          <w:lang w:eastAsia="ja-JP"/>
        </w:rPr>
        <w:t xml:space="preserve"> as observed in this study where </w:t>
      </w:r>
      <w:r w:rsidR="001E71DA" w:rsidRPr="00344809">
        <w:rPr>
          <w:rFonts w:ascii="Times New Roman" w:hAnsi="Times New Roman" w:cs="Times New Roman"/>
          <w:sz w:val="20"/>
          <w:szCs w:val="20"/>
          <w:lang w:eastAsia="ja-JP"/>
        </w:rPr>
        <w:t xml:space="preserve">high Ca concentrations </w:t>
      </w:r>
      <w:r w:rsidR="009F4043" w:rsidRPr="00344809">
        <w:rPr>
          <w:rFonts w:ascii="Times New Roman" w:hAnsi="Times New Roman" w:cs="Times New Roman"/>
          <w:sz w:val="20"/>
          <w:szCs w:val="20"/>
          <w:lang w:eastAsia="ja-JP"/>
        </w:rPr>
        <w:t xml:space="preserve">with </w:t>
      </w:r>
      <w:r w:rsidR="00A72FA3">
        <w:rPr>
          <w:rFonts w:ascii="Times New Roman" w:hAnsi="Times New Roman" w:cs="Times New Roman" w:hint="eastAsia"/>
          <w:sz w:val="20"/>
          <w:szCs w:val="20"/>
          <w:lang w:eastAsia="ja-JP"/>
        </w:rPr>
        <w:t xml:space="preserve">a </w:t>
      </w:r>
      <w:r w:rsidR="009F4043" w:rsidRPr="00344809">
        <w:rPr>
          <w:rFonts w:ascii="Times New Roman" w:hAnsi="Times New Roman" w:cs="Times New Roman"/>
          <w:sz w:val="20"/>
          <w:szCs w:val="20"/>
          <w:lang w:eastAsia="ja-JP"/>
        </w:rPr>
        <w:t xml:space="preserve">small amount of </w:t>
      </w:r>
      <w:r w:rsidR="001E71DA" w:rsidRPr="00344809">
        <w:rPr>
          <w:rFonts w:ascii="Times New Roman" w:hAnsi="Times New Roman" w:cs="Times New Roman"/>
          <w:sz w:val="20"/>
          <w:szCs w:val="20"/>
          <w:lang w:eastAsia="ja-JP"/>
        </w:rPr>
        <w:t xml:space="preserve">Zn </w:t>
      </w:r>
      <w:r w:rsidR="00A72FA3">
        <w:rPr>
          <w:rFonts w:ascii="Times New Roman" w:hAnsi="Times New Roman" w:cs="Times New Roman" w:hint="eastAsia"/>
          <w:sz w:val="20"/>
          <w:szCs w:val="20"/>
          <w:lang w:eastAsia="ja-JP"/>
        </w:rPr>
        <w:t xml:space="preserve">was </w:t>
      </w:r>
      <w:r w:rsidR="001E71DA" w:rsidRPr="00344809">
        <w:rPr>
          <w:rFonts w:ascii="Times New Roman" w:hAnsi="Times New Roman" w:cs="Times New Roman"/>
          <w:sz w:val="20"/>
          <w:szCs w:val="20"/>
          <w:lang w:eastAsia="ja-JP"/>
        </w:rPr>
        <w:t>detected on the wear scars of both the steel balls and DLC coated discs.</w:t>
      </w:r>
      <w:r w:rsidRPr="00344809">
        <w:rPr>
          <w:rFonts w:ascii="Times New Roman" w:hAnsi="Times New Roman" w:cs="Times New Roman"/>
          <w:sz w:val="20"/>
          <w:szCs w:val="20"/>
          <w:lang w:eastAsia="ja-JP"/>
        </w:rPr>
        <w:t xml:space="preserve"> </w:t>
      </w:r>
      <w:r w:rsidR="00E64888" w:rsidRPr="00344809">
        <w:rPr>
          <w:rFonts w:ascii="Times New Roman" w:hAnsi="Times New Roman" w:cs="Times New Roman"/>
          <w:sz w:val="20"/>
          <w:szCs w:val="20"/>
          <w:lang w:eastAsia="ja-JP"/>
        </w:rPr>
        <w:t xml:space="preserve">Similar behaviour was observed in </w:t>
      </w:r>
      <w:r w:rsidR="009F4043" w:rsidRPr="00344809">
        <w:rPr>
          <w:rFonts w:ascii="Times New Roman" w:hAnsi="Times New Roman" w:cs="Times New Roman"/>
          <w:sz w:val="20"/>
          <w:szCs w:val="20"/>
          <w:lang w:eastAsia="ja-JP"/>
        </w:rPr>
        <w:t>Steel/Steel system</w:t>
      </w:r>
      <w:r w:rsidR="00E64888" w:rsidRPr="00344809">
        <w:rPr>
          <w:rFonts w:ascii="Times New Roman" w:hAnsi="Times New Roman" w:cs="Times New Roman"/>
          <w:sz w:val="20"/>
          <w:szCs w:val="20"/>
          <w:lang w:eastAsia="ja-JP"/>
        </w:rPr>
        <w:t xml:space="preserve"> reported by </w:t>
      </w:r>
      <w:r w:rsidRPr="00344809">
        <w:rPr>
          <w:rFonts w:ascii="Times New Roman" w:hAnsi="Times New Roman" w:cs="Times New Roman"/>
          <w:sz w:val="20"/>
          <w:szCs w:val="20"/>
          <w:lang w:eastAsia="ja-JP"/>
        </w:rPr>
        <w:t xml:space="preserve">Nicholls et al </w:t>
      </w:r>
      <w:r w:rsidR="002C5D11">
        <w:rPr>
          <w:rFonts w:ascii="Times New Roman" w:hAnsi="Times New Roman" w:cs="Times New Roman" w:hint="eastAsia"/>
          <w:sz w:val="20"/>
          <w:szCs w:val="20"/>
          <w:lang w:eastAsia="ja-JP"/>
        </w:rPr>
        <w:t>[39]</w:t>
      </w:r>
      <w:r w:rsidR="00E64888" w:rsidRPr="00344809">
        <w:rPr>
          <w:rFonts w:ascii="Times New Roman" w:hAnsi="Times New Roman" w:cs="Times New Roman"/>
          <w:sz w:val="20"/>
          <w:szCs w:val="20"/>
          <w:lang w:eastAsia="ja-JP"/>
        </w:rPr>
        <w:t>. They suggested</w:t>
      </w:r>
      <w:r w:rsidR="001E71DA" w:rsidRPr="00344809">
        <w:rPr>
          <w:rFonts w:ascii="Times New Roman" w:hAnsi="Times New Roman" w:cs="Times New Roman"/>
          <w:sz w:val="20"/>
          <w:szCs w:val="20"/>
          <w:lang w:eastAsia="ja-JP"/>
        </w:rPr>
        <w:t xml:space="preserve"> </w:t>
      </w:r>
      <w:r w:rsidR="009F4043" w:rsidRPr="00344809">
        <w:rPr>
          <w:rFonts w:ascii="Times New Roman" w:hAnsi="Times New Roman" w:cs="Times New Roman"/>
          <w:sz w:val="20"/>
          <w:szCs w:val="20"/>
          <w:lang w:eastAsia="ja-JP"/>
        </w:rPr>
        <w:t xml:space="preserve">that </w:t>
      </w:r>
      <w:r w:rsidR="001E71DA" w:rsidRPr="00344809">
        <w:rPr>
          <w:rFonts w:ascii="Times New Roman" w:hAnsi="Times New Roman" w:cs="Times New Roman"/>
          <w:sz w:val="20"/>
          <w:szCs w:val="20"/>
          <w:lang w:eastAsia="ja-JP"/>
        </w:rPr>
        <w:t xml:space="preserve">the film formed from ZDDP and Ca detergent on </w:t>
      </w:r>
      <w:r w:rsidR="001204EF" w:rsidRPr="00344809">
        <w:rPr>
          <w:rFonts w:ascii="Times New Roman" w:hAnsi="Times New Roman" w:cs="Times New Roman"/>
          <w:sz w:val="20"/>
          <w:szCs w:val="20"/>
          <w:lang w:eastAsia="ja-JP"/>
        </w:rPr>
        <w:t xml:space="preserve">the </w:t>
      </w:r>
      <w:r w:rsidR="001E71DA" w:rsidRPr="00344809">
        <w:rPr>
          <w:rFonts w:ascii="Times New Roman" w:hAnsi="Times New Roman" w:cs="Times New Roman"/>
          <w:sz w:val="20"/>
          <w:szCs w:val="20"/>
          <w:lang w:eastAsia="ja-JP"/>
        </w:rPr>
        <w:t>steel surface is primarily a shorter-chain calcium polyphosphate glass inte</w:t>
      </w:r>
      <w:r w:rsidR="00F35C94" w:rsidRPr="00344809">
        <w:rPr>
          <w:rFonts w:ascii="Times New Roman" w:hAnsi="Times New Roman" w:cs="Times New Roman"/>
          <w:sz w:val="20"/>
          <w:szCs w:val="20"/>
          <w:lang w:eastAsia="ja-JP"/>
        </w:rPr>
        <w:t xml:space="preserve">rmixed with some zinc phosphate, leading to decrease in anti-wear property of ZDDP tribofilm itself. </w:t>
      </w:r>
      <w:r w:rsidR="000157FB" w:rsidRPr="00344809">
        <w:rPr>
          <w:rFonts w:ascii="Times New Roman" w:hAnsi="Times New Roman" w:cs="Times New Roman"/>
          <w:sz w:val="20"/>
          <w:szCs w:val="20"/>
          <w:lang w:eastAsia="ja-JP"/>
        </w:rPr>
        <w:t>Moreover, i</w:t>
      </w:r>
      <w:r w:rsidR="00F35C94" w:rsidRPr="00344809">
        <w:rPr>
          <w:rFonts w:ascii="Times New Roman" w:hAnsi="Times New Roman" w:cs="Times New Roman"/>
          <w:sz w:val="20"/>
          <w:szCs w:val="20"/>
          <w:lang w:eastAsia="ja-JP"/>
        </w:rPr>
        <w:t>n the case of Steel/WC-DLC system,</w:t>
      </w:r>
      <w:r w:rsidR="00104DA0" w:rsidRPr="00344809">
        <w:rPr>
          <w:rFonts w:ascii="Times New Roman" w:hAnsi="Times New Roman" w:cs="Times New Roman"/>
          <w:sz w:val="20"/>
          <w:szCs w:val="20"/>
          <w:lang w:eastAsia="ja-JP"/>
        </w:rPr>
        <w:t xml:space="preserve"> high iron </w:t>
      </w:r>
      <w:r w:rsidR="009F366E" w:rsidRPr="00344809">
        <w:rPr>
          <w:rFonts w:ascii="Times New Roman" w:hAnsi="Times New Roman" w:cs="Times New Roman"/>
          <w:sz w:val="20"/>
          <w:szCs w:val="20"/>
          <w:lang w:eastAsia="ja-JP"/>
        </w:rPr>
        <w:t xml:space="preserve">and </w:t>
      </w:r>
      <w:r w:rsidR="000157FB" w:rsidRPr="00344809">
        <w:rPr>
          <w:rFonts w:ascii="Times New Roman" w:hAnsi="Times New Roman" w:cs="Times New Roman"/>
          <w:sz w:val="20"/>
          <w:szCs w:val="20"/>
          <w:lang w:eastAsia="ja-JP"/>
        </w:rPr>
        <w:t>s</w:t>
      </w:r>
      <w:r w:rsidR="00BF1FFF" w:rsidRPr="00344809">
        <w:rPr>
          <w:rFonts w:ascii="Times New Roman" w:hAnsi="Times New Roman" w:cs="Times New Roman"/>
          <w:sz w:val="20"/>
          <w:szCs w:val="20"/>
          <w:lang w:eastAsia="ja-JP"/>
        </w:rPr>
        <w:t>ulph</w:t>
      </w:r>
      <w:r w:rsidR="009F366E" w:rsidRPr="00344809">
        <w:rPr>
          <w:rFonts w:ascii="Times New Roman" w:hAnsi="Times New Roman" w:cs="Times New Roman"/>
          <w:sz w:val="20"/>
          <w:szCs w:val="20"/>
          <w:lang w:eastAsia="ja-JP"/>
        </w:rPr>
        <w:t xml:space="preserve">ur </w:t>
      </w:r>
      <w:r w:rsidR="00104DA0" w:rsidRPr="00344809">
        <w:rPr>
          <w:rFonts w:ascii="Times New Roman" w:hAnsi="Times New Roman" w:cs="Times New Roman"/>
          <w:sz w:val="20"/>
          <w:szCs w:val="20"/>
          <w:lang w:eastAsia="ja-JP"/>
        </w:rPr>
        <w:t>concentration</w:t>
      </w:r>
      <w:r w:rsidR="009F366E" w:rsidRPr="00344809">
        <w:rPr>
          <w:rFonts w:ascii="Times New Roman" w:hAnsi="Times New Roman" w:cs="Times New Roman"/>
          <w:sz w:val="20"/>
          <w:szCs w:val="20"/>
          <w:lang w:eastAsia="ja-JP"/>
        </w:rPr>
        <w:t>s</w:t>
      </w:r>
      <w:r w:rsidR="00104DA0" w:rsidRPr="00344809">
        <w:rPr>
          <w:rFonts w:ascii="Times New Roman" w:hAnsi="Times New Roman" w:cs="Times New Roman"/>
          <w:sz w:val="20"/>
          <w:szCs w:val="20"/>
          <w:lang w:eastAsia="ja-JP"/>
        </w:rPr>
        <w:t xml:space="preserve"> w</w:t>
      </w:r>
      <w:r w:rsidR="009F366E" w:rsidRPr="00344809">
        <w:rPr>
          <w:rFonts w:ascii="Times New Roman" w:hAnsi="Times New Roman" w:cs="Times New Roman"/>
          <w:sz w:val="20"/>
          <w:szCs w:val="20"/>
          <w:lang w:eastAsia="ja-JP"/>
        </w:rPr>
        <w:t>ere</w:t>
      </w:r>
      <w:r w:rsidR="00F35C94" w:rsidRPr="00344809">
        <w:rPr>
          <w:rFonts w:ascii="Times New Roman" w:hAnsi="Times New Roman" w:cs="Times New Roman"/>
          <w:sz w:val="20"/>
          <w:szCs w:val="20"/>
          <w:lang w:eastAsia="ja-JP"/>
        </w:rPr>
        <w:t xml:space="preserve"> detected </w:t>
      </w:r>
      <w:r w:rsidR="00104DA0" w:rsidRPr="00344809">
        <w:rPr>
          <w:rFonts w:ascii="Times New Roman" w:hAnsi="Times New Roman" w:cs="Times New Roman"/>
          <w:sz w:val="20"/>
          <w:szCs w:val="20"/>
          <w:lang w:eastAsia="ja-JP"/>
        </w:rPr>
        <w:t xml:space="preserve">on the wear scar of the steel ball </w:t>
      </w:r>
      <w:r w:rsidR="00F35C94" w:rsidRPr="00344809">
        <w:rPr>
          <w:rFonts w:ascii="Times New Roman" w:hAnsi="Times New Roman" w:cs="Times New Roman"/>
          <w:sz w:val="20"/>
          <w:szCs w:val="20"/>
          <w:lang w:eastAsia="ja-JP"/>
        </w:rPr>
        <w:t>compared to Steel/</w:t>
      </w:r>
      <w:r w:rsidR="00104DA0" w:rsidRPr="00344809">
        <w:rPr>
          <w:rFonts w:ascii="Times New Roman" w:hAnsi="Times New Roman" w:cs="Times New Roman"/>
          <w:sz w:val="20"/>
          <w:szCs w:val="20"/>
          <w:lang w:eastAsia="ja-JP"/>
        </w:rPr>
        <w:t>H-DLC</w:t>
      </w:r>
      <w:r w:rsidR="00F35C94" w:rsidRPr="00344809">
        <w:rPr>
          <w:rFonts w:ascii="Times New Roman" w:hAnsi="Times New Roman" w:cs="Times New Roman"/>
          <w:sz w:val="20"/>
          <w:szCs w:val="20"/>
          <w:lang w:eastAsia="ja-JP"/>
        </w:rPr>
        <w:t xml:space="preserve"> </w:t>
      </w:r>
      <w:r w:rsidR="00104DA0" w:rsidRPr="00344809">
        <w:rPr>
          <w:rFonts w:ascii="Times New Roman" w:hAnsi="Times New Roman" w:cs="Times New Roman"/>
          <w:sz w:val="20"/>
          <w:szCs w:val="20"/>
          <w:lang w:eastAsia="ja-JP"/>
        </w:rPr>
        <w:t>system</w:t>
      </w:r>
      <w:r w:rsidR="009F366E" w:rsidRPr="00344809">
        <w:rPr>
          <w:rFonts w:ascii="Times New Roman" w:hAnsi="Times New Roman" w:cs="Times New Roman"/>
          <w:sz w:val="20"/>
          <w:szCs w:val="20"/>
          <w:lang w:eastAsia="ja-JP"/>
        </w:rPr>
        <w:t xml:space="preserve">. This indicates that </w:t>
      </w:r>
      <w:r w:rsidR="001E5C21">
        <w:rPr>
          <w:rFonts w:ascii="Times New Roman" w:hAnsi="Times New Roman" w:cs="Times New Roman" w:hint="eastAsia"/>
          <w:sz w:val="20"/>
          <w:szCs w:val="20"/>
          <w:lang w:eastAsia="ja-JP"/>
        </w:rPr>
        <w:t xml:space="preserve">a </w:t>
      </w:r>
      <w:r w:rsidR="009F366E" w:rsidRPr="00344809">
        <w:rPr>
          <w:rFonts w:ascii="Times New Roman" w:hAnsi="Times New Roman" w:cs="Times New Roman"/>
          <w:sz w:val="20"/>
          <w:szCs w:val="20"/>
          <w:lang w:eastAsia="ja-JP"/>
        </w:rPr>
        <w:t xml:space="preserve">large amount of </w:t>
      </w:r>
      <w:r w:rsidR="002B63C6" w:rsidRPr="00344809">
        <w:rPr>
          <w:rFonts w:ascii="Times New Roman" w:hAnsi="Times New Roman" w:cs="Times New Roman"/>
          <w:sz w:val="20"/>
          <w:szCs w:val="20"/>
          <w:lang w:eastAsia="ja-JP"/>
        </w:rPr>
        <w:t xml:space="preserve">iron sulphide </w:t>
      </w:r>
      <w:r w:rsidR="00D72906">
        <w:rPr>
          <w:rFonts w:ascii="Times New Roman" w:hAnsi="Times New Roman" w:cs="Times New Roman" w:hint="eastAsia"/>
          <w:sz w:val="20"/>
          <w:szCs w:val="20"/>
          <w:lang w:eastAsia="ja-JP"/>
        </w:rPr>
        <w:t xml:space="preserve">is </w:t>
      </w:r>
      <w:r w:rsidR="007A6950" w:rsidRPr="00344809">
        <w:rPr>
          <w:rFonts w:ascii="Times New Roman" w:hAnsi="Times New Roman" w:cs="Times New Roman"/>
          <w:sz w:val="20"/>
          <w:szCs w:val="20"/>
          <w:lang w:eastAsia="ja-JP"/>
        </w:rPr>
        <w:t>presen</w:t>
      </w:r>
      <w:r w:rsidR="009F366E" w:rsidRPr="00344809">
        <w:rPr>
          <w:rFonts w:ascii="Times New Roman" w:hAnsi="Times New Roman" w:cs="Times New Roman"/>
          <w:sz w:val="20"/>
          <w:szCs w:val="20"/>
          <w:lang w:eastAsia="ja-JP"/>
        </w:rPr>
        <w:t>t in the Steel/WC-DLC system. M</w:t>
      </w:r>
      <w:r w:rsidR="002B63C6" w:rsidRPr="00344809">
        <w:rPr>
          <w:rFonts w:ascii="Times New Roman" w:hAnsi="Times New Roman" w:cs="Times New Roman"/>
          <w:sz w:val="20"/>
          <w:szCs w:val="20"/>
          <w:lang w:eastAsia="ja-JP"/>
        </w:rPr>
        <w:t xml:space="preserve">artin et al. </w:t>
      </w:r>
      <w:r w:rsidR="002C5D11">
        <w:rPr>
          <w:rFonts w:ascii="Times New Roman" w:hAnsi="Times New Roman" w:cs="Times New Roman" w:hint="eastAsia"/>
          <w:sz w:val="20"/>
          <w:szCs w:val="20"/>
          <w:lang w:eastAsia="ja-JP"/>
        </w:rPr>
        <w:t>[40]</w:t>
      </w:r>
      <w:r w:rsidR="00E4726C" w:rsidRPr="00344809">
        <w:rPr>
          <w:rFonts w:ascii="Times New Roman" w:hAnsi="Times New Roman" w:cs="Times New Roman"/>
          <w:sz w:val="20"/>
          <w:szCs w:val="20"/>
          <w:lang w:eastAsia="ja-JP"/>
        </w:rPr>
        <w:t xml:space="preserve"> </w:t>
      </w:r>
      <w:r w:rsidR="002B63C6" w:rsidRPr="00344809">
        <w:rPr>
          <w:rFonts w:ascii="Times New Roman" w:hAnsi="Times New Roman" w:cs="Times New Roman"/>
          <w:sz w:val="20"/>
          <w:szCs w:val="20"/>
          <w:lang w:eastAsia="ja-JP"/>
        </w:rPr>
        <w:t>suggested that in severe running condition</w:t>
      </w:r>
      <w:r w:rsidR="007A6950" w:rsidRPr="00344809">
        <w:rPr>
          <w:rFonts w:ascii="Times New Roman" w:hAnsi="Times New Roman" w:cs="Times New Roman"/>
          <w:sz w:val="20"/>
          <w:szCs w:val="20"/>
          <w:lang w:eastAsia="ja-JP"/>
        </w:rPr>
        <w:t>s</w:t>
      </w:r>
      <w:r w:rsidR="002B63C6" w:rsidRPr="00344809">
        <w:rPr>
          <w:rFonts w:ascii="Times New Roman" w:hAnsi="Times New Roman" w:cs="Times New Roman"/>
          <w:sz w:val="20"/>
          <w:szCs w:val="20"/>
          <w:lang w:eastAsia="ja-JP"/>
        </w:rPr>
        <w:t xml:space="preserve"> the ZDDP film comprises the mixed short-chain pyrophosphate</w:t>
      </w:r>
      <w:r w:rsidR="007A6950" w:rsidRPr="00344809">
        <w:rPr>
          <w:rFonts w:ascii="Times New Roman" w:hAnsi="Times New Roman" w:cs="Times New Roman"/>
          <w:sz w:val="20"/>
          <w:szCs w:val="20"/>
          <w:lang w:eastAsia="ja-JP"/>
        </w:rPr>
        <w:t xml:space="preserve"> corresponded to Fe</w:t>
      </w:r>
      <w:r w:rsidR="007A6950" w:rsidRPr="00344809">
        <w:rPr>
          <w:rFonts w:ascii="Times New Roman" w:hAnsi="Times New Roman" w:cs="Times New Roman"/>
          <w:sz w:val="20"/>
          <w:szCs w:val="20"/>
          <w:vertAlign w:val="subscript"/>
          <w:lang w:eastAsia="ja-JP"/>
        </w:rPr>
        <w:t>2</w:t>
      </w:r>
      <w:r w:rsidR="007A6950" w:rsidRPr="00344809">
        <w:rPr>
          <w:rFonts w:ascii="Times New Roman" w:hAnsi="Times New Roman" w:cs="Times New Roman"/>
          <w:sz w:val="20"/>
          <w:szCs w:val="20"/>
          <w:lang w:eastAsia="ja-JP"/>
        </w:rPr>
        <w:t>O</w:t>
      </w:r>
      <w:r w:rsidR="007A6950" w:rsidRPr="00344809">
        <w:rPr>
          <w:rFonts w:ascii="Times New Roman" w:hAnsi="Times New Roman" w:cs="Times New Roman"/>
          <w:sz w:val="20"/>
          <w:szCs w:val="20"/>
          <w:vertAlign w:val="subscript"/>
          <w:lang w:eastAsia="ja-JP"/>
        </w:rPr>
        <w:t>3</w:t>
      </w:r>
      <w:r w:rsidR="007A6950" w:rsidRPr="00344809">
        <w:rPr>
          <w:rFonts w:ascii="Times New Roman" w:hAnsi="Times New Roman" w:cs="Times New Roman"/>
          <w:sz w:val="20"/>
          <w:szCs w:val="20"/>
          <w:lang w:eastAsia="ja-JP"/>
        </w:rPr>
        <w:t>, ZnO and 2P</w:t>
      </w:r>
      <w:r w:rsidR="007A6950" w:rsidRPr="00344809">
        <w:rPr>
          <w:rFonts w:ascii="Times New Roman" w:hAnsi="Times New Roman" w:cs="Times New Roman"/>
          <w:sz w:val="20"/>
          <w:szCs w:val="20"/>
          <w:vertAlign w:val="subscript"/>
          <w:lang w:eastAsia="ja-JP"/>
        </w:rPr>
        <w:t>2</w:t>
      </w:r>
      <w:r w:rsidR="007A6950" w:rsidRPr="00344809">
        <w:rPr>
          <w:rFonts w:ascii="Times New Roman" w:hAnsi="Times New Roman" w:cs="Times New Roman"/>
          <w:sz w:val="20"/>
          <w:szCs w:val="20"/>
          <w:lang w:eastAsia="ja-JP"/>
        </w:rPr>
        <w:t>O</w:t>
      </w:r>
      <w:r w:rsidR="007A6950" w:rsidRPr="00344809">
        <w:rPr>
          <w:rFonts w:ascii="Times New Roman" w:hAnsi="Times New Roman" w:cs="Times New Roman"/>
          <w:sz w:val="20"/>
          <w:szCs w:val="20"/>
          <w:vertAlign w:val="subscript"/>
          <w:lang w:eastAsia="ja-JP"/>
        </w:rPr>
        <w:t>5</w:t>
      </w:r>
      <w:r w:rsidR="007A6950" w:rsidRPr="00344809">
        <w:rPr>
          <w:rFonts w:ascii="Times New Roman" w:hAnsi="Times New Roman" w:cs="Times New Roman"/>
          <w:sz w:val="20"/>
          <w:szCs w:val="20"/>
          <w:lang w:eastAsia="ja-JP"/>
        </w:rPr>
        <w:t xml:space="preserve"> and iron sulphide whereas in mild wear conditions the wear debris, which represents the piece of ZDDP film, is made of a zinc polyphosphate glassy material. B</w:t>
      </w:r>
      <w:r w:rsidR="000157FB" w:rsidRPr="00344809">
        <w:rPr>
          <w:rFonts w:ascii="Times New Roman" w:hAnsi="Times New Roman" w:cs="Times New Roman"/>
          <w:sz w:val="20"/>
          <w:szCs w:val="20"/>
          <w:lang w:eastAsia="ja-JP"/>
        </w:rPr>
        <w:t>ased on the above</w:t>
      </w:r>
      <w:r w:rsidR="007A6950" w:rsidRPr="00344809">
        <w:rPr>
          <w:rFonts w:ascii="Times New Roman" w:hAnsi="Times New Roman" w:cs="Times New Roman"/>
          <w:sz w:val="20"/>
          <w:szCs w:val="20"/>
          <w:lang w:eastAsia="ja-JP"/>
        </w:rPr>
        <w:t xml:space="preserve"> result</w:t>
      </w:r>
      <w:r w:rsidR="000157FB" w:rsidRPr="00344809">
        <w:rPr>
          <w:rFonts w:ascii="Times New Roman" w:hAnsi="Times New Roman" w:cs="Times New Roman"/>
          <w:sz w:val="20"/>
          <w:szCs w:val="20"/>
          <w:lang w:eastAsia="ja-JP"/>
        </w:rPr>
        <w:t>s</w:t>
      </w:r>
      <w:r w:rsidR="007A6950" w:rsidRPr="00344809">
        <w:rPr>
          <w:rFonts w:ascii="Times New Roman" w:hAnsi="Times New Roman" w:cs="Times New Roman"/>
          <w:sz w:val="20"/>
          <w:szCs w:val="20"/>
          <w:lang w:eastAsia="ja-JP"/>
        </w:rPr>
        <w:t>,</w:t>
      </w:r>
      <w:r w:rsidR="00EF71AB" w:rsidRPr="00344809">
        <w:rPr>
          <w:rFonts w:ascii="Times New Roman" w:hAnsi="Times New Roman" w:cs="Times New Roman"/>
          <w:sz w:val="20"/>
          <w:szCs w:val="20"/>
          <w:lang w:eastAsia="ja-JP"/>
        </w:rPr>
        <w:t xml:space="preserve"> the</w:t>
      </w:r>
      <w:r w:rsidR="007A6950" w:rsidRPr="00344809">
        <w:rPr>
          <w:rFonts w:ascii="Times New Roman" w:hAnsi="Times New Roman" w:cs="Times New Roman"/>
          <w:sz w:val="20"/>
          <w:szCs w:val="20"/>
          <w:lang w:eastAsia="ja-JP"/>
        </w:rPr>
        <w:t xml:space="preserve"> Steel/WC-DLC interface </w:t>
      </w:r>
      <w:r w:rsidR="00EF71AB" w:rsidRPr="00344809">
        <w:rPr>
          <w:rFonts w:ascii="Times New Roman" w:hAnsi="Times New Roman" w:cs="Times New Roman"/>
          <w:sz w:val="20"/>
          <w:szCs w:val="20"/>
          <w:lang w:eastAsia="ja-JP"/>
        </w:rPr>
        <w:t>was placed</w:t>
      </w:r>
      <w:r w:rsidR="000157FB" w:rsidRPr="00344809">
        <w:rPr>
          <w:rFonts w:ascii="Times New Roman" w:hAnsi="Times New Roman" w:cs="Times New Roman"/>
          <w:sz w:val="20"/>
          <w:szCs w:val="20"/>
          <w:lang w:eastAsia="ja-JP"/>
        </w:rPr>
        <w:t xml:space="preserve"> in</w:t>
      </w:r>
      <w:r w:rsidR="007A6950" w:rsidRPr="00344809">
        <w:rPr>
          <w:rFonts w:ascii="Times New Roman" w:hAnsi="Times New Roman" w:cs="Times New Roman"/>
          <w:sz w:val="20"/>
          <w:szCs w:val="20"/>
          <w:lang w:eastAsia="ja-JP"/>
        </w:rPr>
        <w:t xml:space="preserve"> severe running condition</w:t>
      </w:r>
      <w:r w:rsidR="000157FB" w:rsidRPr="00344809">
        <w:rPr>
          <w:rFonts w:ascii="Times New Roman" w:hAnsi="Times New Roman" w:cs="Times New Roman"/>
          <w:sz w:val="20"/>
          <w:szCs w:val="20"/>
          <w:lang w:eastAsia="ja-JP"/>
        </w:rPr>
        <w:t>s</w:t>
      </w:r>
      <w:r w:rsidR="00EF71AB" w:rsidRPr="00344809">
        <w:rPr>
          <w:rFonts w:ascii="Times New Roman" w:hAnsi="Times New Roman" w:cs="Times New Roman"/>
          <w:sz w:val="20"/>
          <w:szCs w:val="20"/>
          <w:lang w:eastAsia="ja-JP"/>
        </w:rPr>
        <w:t xml:space="preserve"> compared to Steel/H-DLC interface, resulting in higher wear of materials in the Steel/WC-DLC system (</w:t>
      </w:r>
      <w:r w:rsidR="00EF71AB" w:rsidRPr="00344809">
        <w:rPr>
          <w:rFonts w:ascii="Times New Roman" w:hAnsi="Times New Roman" w:cs="Times New Roman"/>
          <w:sz w:val="20"/>
          <w:szCs w:val="20"/>
          <w:lang w:eastAsia="ja-JP"/>
        </w:rPr>
        <w:fldChar w:fldCharType="begin"/>
      </w:r>
      <w:r w:rsidR="00EF71AB" w:rsidRPr="00344809">
        <w:rPr>
          <w:rFonts w:ascii="Times New Roman" w:hAnsi="Times New Roman" w:cs="Times New Roman"/>
          <w:sz w:val="20"/>
          <w:szCs w:val="20"/>
          <w:lang w:eastAsia="ja-JP"/>
        </w:rPr>
        <w:instrText xml:space="preserve"> REF _Ref395542693 \h </w:instrText>
      </w:r>
      <w:r w:rsidR="008F1685" w:rsidRPr="00344809">
        <w:rPr>
          <w:rFonts w:ascii="Times New Roman" w:hAnsi="Times New Roman" w:cs="Times New Roman"/>
          <w:sz w:val="20"/>
          <w:szCs w:val="20"/>
          <w:lang w:eastAsia="ja-JP"/>
        </w:rPr>
        <w:instrText xml:space="preserve"> \* MERGEFORMAT </w:instrText>
      </w:r>
      <w:r w:rsidR="00EF71AB" w:rsidRPr="00344809">
        <w:rPr>
          <w:rFonts w:ascii="Times New Roman" w:hAnsi="Times New Roman" w:cs="Times New Roman"/>
          <w:sz w:val="20"/>
          <w:szCs w:val="20"/>
          <w:lang w:eastAsia="ja-JP"/>
        </w:rPr>
      </w:r>
      <w:r w:rsidR="00EF71AB" w:rsidRPr="00344809">
        <w:rPr>
          <w:rFonts w:ascii="Times New Roman" w:hAnsi="Times New Roman" w:cs="Times New Roman"/>
          <w:sz w:val="20"/>
          <w:szCs w:val="20"/>
          <w:lang w:eastAsia="ja-JP"/>
        </w:rPr>
        <w:fldChar w:fldCharType="separate"/>
      </w:r>
      <w:r w:rsidR="00296FEB" w:rsidRPr="00344809">
        <w:rPr>
          <w:rFonts w:ascii="Times New Roman" w:hAnsi="Times New Roman" w:cs="Times New Roman"/>
          <w:sz w:val="20"/>
          <w:szCs w:val="20"/>
        </w:rPr>
        <w:t xml:space="preserve">Fig. </w:t>
      </w:r>
      <w:r w:rsidR="00296FEB" w:rsidRPr="00344809">
        <w:rPr>
          <w:rFonts w:ascii="Times New Roman" w:hAnsi="Times New Roman" w:cs="Times New Roman"/>
          <w:noProof/>
          <w:sz w:val="20"/>
          <w:szCs w:val="20"/>
        </w:rPr>
        <w:t>3</w:t>
      </w:r>
      <w:r w:rsidR="00EF71AB" w:rsidRPr="00344809">
        <w:rPr>
          <w:rFonts w:ascii="Times New Roman" w:hAnsi="Times New Roman" w:cs="Times New Roman"/>
          <w:sz w:val="20"/>
          <w:szCs w:val="20"/>
          <w:lang w:eastAsia="ja-JP"/>
        </w:rPr>
        <w:fldChar w:fldCharType="end"/>
      </w:r>
      <w:r w:rsidR="00EF71AB" w:rsidRPr="00344809">
        <w:rPr>
          <w:rFonts w:ascii="Times New Roman" w:hAnsi="Times New Roman" w:cs="Times New Roman"/>
          <w:sz w:val="20"/>
          <w:szCs w:val="20"/>
          <w:lang w:eastAsia="ja-JP"/>
        </w:rPr>
        <w:t xml:space="preserve"> and </w:t>
      </w:r>
      <w:r w:rsidR="00EF71AB" w:rsidRPr="00344809">
        <w:rPr>
          <w:rFonts w:ascii="Times New Roman" w:hAnsi="Times New Roman" w:cs="Times New Roman"/>
          <w:sz w:val="20"/>
          <w:szCs w:val="20"/>
          <w:lang w:eastAsia="ja-JP"/>
        </w:rPr>
        <w:fldChar w:fldCharType="begin"/>
      </w:r>
      <w:r w:rsidR="00EF71AB" w:rsidRPr="00344809">
        <w:rPr>
          <w:rFonts w:ascii="Times New Roman" w:hAnsi="Times New Roman" w:cs="Times New Roman"/>
          <w:sz w:val="20"/>
          <w:szCs w:val="20"/>
          <w:lang w:eastAsia="ja-JP"/>
        </w:rPr>
        <w:instrText xml:space="preserve"> REF _Ref395542715 \h </w:instrText>
      </w:r>
      <w:r w:rsidR="008F1685" w:rsidRPr="00344809">
        <w:rPr>
          <w:rFonts w:ascii="Times New Roman" w:hAnsi="Times New Roman" w:cs="Times New Roman"/>
          <w:sz w:val="20"/>
          <w:szCs w:val="20"/>
          <w:lang w:eastAsia="ja-JP"/>
        </w:rPr>
        <w:instrText xml:space="preserve"> \* MERGEFORMAT </w:instrText>
      </w:r>
      <w:r w:rsidR="00EF71AB" w:rsidRPr="00344809">
        <w:rPr>
          <w:rFonts w:ascii="Times New Roman" w:hAnsi="Times New Roman" w:cs="Times New Roman"/>
          <w:sz w:val="20"/>
          <w:szCs w:val="20"/>
          <w:lang w:eastAsia="ja-JP"/>
        </w:rPr>
      </w:r>
      <w:r w:rsidR="00EF71AB" w:rsidRPr="00344809">
        <w:rPr>
          <w:rFonts w:ascii="Times New Roman" w:hAnsi="Times New Roman" w:cs="Times New Roman"/>
          <w:sz w:val="20"/>
          <w:szCs w:val="20"/>
          <w:lang w:eastAsia="ja-JP"/>
        </w:rPr>
        <w:fldChar w:fldCharType="separate"/>
      </w:r>
      <w:r w:rsidR="00296FEB" w:rsidRPr="00344809">
        <w:rPr>
          <w:rFonts w:ascii="Times New Roman" w:hAnsi="Times New Roman" w:cs="Times New Roman"/>
          <w:sz w:val="20"/>
          <w:szCs w:val="20"/>
        </w:rPr>
        <w:t xml:space="preserve">Fig. </w:t>
      </w:r>
      <w:r w:rsidR="00296FEB" w:rsidRPr="00344809">
        <w:rPr>
          <w:rFonts w:ascii="Times New Roman" w:hAnsi="Times New Roman" w:cs="Times New Roman"/>
          <w:noProof/>
          <w:sz w:val="20"/>
          <w:szCs w:val="20"/>
        </w:rPr>
        <w:t>5</w:t>
      </w:r>
      <w:r w:rsidR="00EF71AB" w:rsidRPr="00344809">
        <w:rPr>
          <w:rFonts w:ascii="Times New Roman" w:hAnsi="Times New Roman" w:cs="Times New Roman"/>
          <w:sz w:val="20"/>
          <w:szCs w:val="20"/>
          <w:lang w:eastAsia="ja-JP"/>
        </w:rPr>
        <w:fldChar w:fldCharType="end"/>
      </w:r>
      <w:r w:rsidR="00EF71AB" w:rsidRPr="00344809">
        <w:rPr>
          <w:rFonts w:ascii="Times New Roman" w:hAnsi="Times New Roman" w:cs="Times New Roman"/>
          <w:sz w:val="20"/>
          <w:szCs w:val="20"/>
          <w:lang w:eastAsia="ja-JP"/>
        </w:rPr>
        <w:t>).</w:t>
      </w:r>
      <w:r w:rsidR="000157FB" w:rsidRPr="00344809">
        <w:rPr>
          <w:rFonts w:ascii="Times New Roman" w:hAnsi="Times New Roman" w:cs="Times New Roman"/>
          <w:sz w:val="20"/>
          <w:szCs w:val="20"/>
          <w:lang w:eastAsia="ja-JP"/>
        </w:rPr>
        <w:t xml:space="preserve"> In terms of Steel/H-DLC system, H-DLC surface is </w:t>
      </w:r>
      <w:r w:rsidR="00BF1FFF" w:rsidRPr="00344809">
        <w:rPr>
          <w:rFonts w:ascii="Times New Roman" w:hAnsi="Times New Roman" w:cs="Times New Roman"/>
          <w:sz w:val="20"/>
          <w:szCs w:val="20"/>
          <w:lang w:eastAsia="ja-JP"/>
        </w:rPr>
        <w:t xml:space="preserve">the </w:t>
      </w:r>
      <w:r w:rsidR="000157FB" w:rsidRPr="00344809">
        <w:rPr>
          <w:rFonts w:ascii="Times New Roman" w:hAnsi="Times New Roman" w:cs="Times New Roman"/>
          <w:sz w:val="20"/>
          <w:szCs w:val="20"/>
          <w:lang w:eastAsia="ja-JP"/>
        </w:rPr>
        <w:t>least tribochemically active</w:t>
      </w:r>
      <w:r w:rsidR="007F1DE5" w:rsidRPr="00344809">
        <w:rPr>
          <w:rFonts w:ascii="Times New Roman" w:hAnsi="Times New Roman" w:cs="Times New Roman"/>
          <w:sz w:val="20"/>
          <w:szCs w:val="20"/>
          <w:lang w:eastAsia="ja-JP"/>
        </w:rPr>
        <w:t xml:space="preserve"> due to small amount</w:t>
      </w:r>
      <w:r w:rsidR="00991F70">
        <w:rPr>
          <w:rFonts w:ascii="Times New Roman" w:hAnsi="Times New Roman" w:cs="Times New Roman" w:hint="eastAsia"/>
          <w:sz w:val="20"/>
          <w:szCs w:val="20"/>
          <w:lang w:eastAsia="ja-JP"/>
        </w:rPr>
        <w:t>s</w:t>
      </w:r>
      <w:r w:rsidR="00D2214E">
        <w:rPr>
          <w:rFonts w:ascii="Times New Roman" w:hAnsi="Times New Roman" w:cs="Times New Roman"/>
          <w:sz w:val="20"/>
          <w:szCs w:val="20"/>
          <w:lang w:eastAsia="ja-JP"/>
        </w:rPr>
        <w:t xml:space="preserve"> of </w:t>
      </w:r>
      <w:r w:rsidR="007F1DE5" w:rsidRPr="00344809">
        <w:rPr>
          <w:rFonts w:ascii="Times New Roman" w:hAnsi="Times New Roman" w:cs="Times New Roman"/>
          <w:sz w:val="20"/>
          <w:szCs w:val="20"/>
          <w:lang w:eastAsia="ja-JP"/>
        </w:rPr>
        <w:t>additive</w:t>
      </w:r>
      <w:r w:rsidR="00D2214E">
        <w:rPr>
          <w:rFonts w:ascii="Times New Roman" w:hAnsi="Times New Roman" w:cs="Times New Roman"/>
          <w:sz w:val="20"/>
          <w:szCs w:val="20"/>
          <w:lang w:eastAsia="ja-JP"/>
        </w:rPr>
        <w:t xml:space="preserve"> element</w:t>
      </w:r>
      <w:r w:rsidR="007F1DE5" w:rsidRPr="00344809">
        <w:rPr>
          <w:rFonts w:ascii="Times New Roman" w:hAnsi="Times New Roman" w:cs="Times New Roman"/>
          <w:sz w:val="20"/>
          <w:szCs w:val="20"/>
          <w:lang w:eastAsia="ja-JP"/>
        </w:rPr>
        <w:t xml:space="preserve">s </w:t>
      </w:r>
      <w:r w:rsidR="00D2214E">
        <w:rPr>
          <w:rFonts w:ascii="Times New Roman" w:hAnsi="Times New Roman" w:cs="Times New Roman"/>
          <w:sz w:val="20"/>
          <w:szCs w:val="20"/>
          <w:lang w:eastAsia="ja-JP"/>
        </w:rPr>
        <w:t xml:space="preserve">detected </w:t>
      </w:r>
      <w:r w:rsidR="007F1DE5" w:rsidRPr="00344809">
        <w:rPr>
          <w:rFonts w:ascii="Times New Roman" w:hAnsi="Times New Roman" w:cs="Times New Roman"/>
          <w:sz w:val="20"/>
          <w:szCs w:val="20"/>
          <w:lang w:eastAsia="ja-JP"/>
        </w:rPr>
        <w:t xml:space="preserve">on the wear scar. </w:t>
      </w:r>
      <w:r w:rsidR="00A83782" w:rsidRPr="00344809">
        <w:rPr>
          <w:rFonts w:ascii="Times New Roman" w:hAnsi="Times New Roman" w:cs="Times New Roman"/>
          <w:sz w:val="20"/>
          <w:szCs w:val="20"/>
          <w:lang w:eastAsia="ja-JP"/>
        </w:rPr>
        <w:t>Moreover, i</w:t>
      </w:r>
      <w:r w:rsidR="007F1DE5" w:rsidRPr="00344809">
        <w:rPr>
          <w:rFonts w:ascii="Times New Roman" w:hAnsi="Times New Roman" w:cs="Times New Roman"/>
          <w:sz w:val="20"/>
          <w:szCs w:val="20"/>
          <w:lang w:eastAsia="ja-JP"/>
        </w:rPr>
        <w:t xml:space="preserve">t could be said that </w:t>
      </w:r>
      <w:r w:rsidR="00DC1384">
        <w:rPr>
          <w:rFonts w:ascii="Times New Roman" w:hAnsi="Times New Roman" w:cs="Times New Roman" w:hint="eastAsia"/>
          <w:sz w:val="20"/>
          <w:szCs w:val="20"/>
          <w:lang w:eastAsia="ja-JP"/>
        </w:rPr>
        <w:t xml:space="preserve">the least additives derived tribofilm formation promotes the </w:t>
      </w:r>
      <w:r w:rsidR="00DC1384">
        <w:rPr>
          <w:rFonts w:ascii="Times New Roman" w:hAnsi="Times New Roman" w:cs="Times New Roman"/>
          <w:sz w:val="20"/>
          <w:szCs w:val="20"/>
          <w:lang w:eastAsia="ja-JP"/>
        </w:rPr>
        <w:t>occurrence</w:t>
      </w:r>
      <w:r w:rsidR="00DC1384">
        <w:rPr>
          <w:rFonts w:ascii="Times New Roman" w:hAnsi="Times New Roman" w:cs="Times New Roman" w:hint="eastAsia"/>
          <w:sz w:val="20"/>
          <w:szCs w:val="20"/>
          <w:lang w:eastAsia="ja-JP"/>
        </w:rPr>
        <w:t xml:space="preserve"> of carbon transfer to the counterbody. </w:t>
      </w:r>
      <w:r w:rsidR="00A83782" w:rsidRPr="00344809">
        <w:rPr>
          <w:rFonts w:ascii="Times New Roman" w:hAnsi="Times New Roman" w:cs="Times New Roman"/>
          <w:sz w:val="20"/>
          <w:szCs w:val="20"/>
          <w:lang w:eastAsia="ja-JP"/>
        </w:rPr>
        <w:t xml:space="preserve">They could lead to the lower wear of the steel ball rubbing against H-DLC coated disc. </w:t>
      </w:r>
      <w:r w:rsidR="00E4726C" w:rsidRPr="00344809">
        <w:rPr>
          <w:rFonts w:ascii="Times New Roman" w:hAnsi="Times New Roman" w:cs="Times New Roman"/>
          <w:color w:val="000000" w:themeColor="text1"/>
          <w:sz w:val="20"/>
          <w:szCs w:val="20"/>
          <w:lang w:eastAsia="ja-JP"/>
        </w:rPr>
        <w:t>The S</w:t>
      </w:r>
      <w:r w:rsidR="000157FB" w:rsidRPr="00344809">
        <w:rPr>
          <w:rFonts w:ascii="Times New Roman" w:hAnsi="Times New Roman" w:cs="Times New Roman"/>
          <w:color w:val="000000" w:themeColor="text1"/>
          <w:sz w:val="20"/>
          <w:szCs w:val="20"/>
          <w:lang w:eastAsia="ja-JP"/>
        </w:rPr>
        <w:t>teel/</w:t>
      </w:r>
      <w:r w:rsidR="00F35C94" w:rsidRPr="00344809">
        <w:rPr>
          <w:rFonts w:ascii="Times New Roman" w:hAnsi="Times New Roman" w:cs="Times New Roman"/>
          <w:color w:val="000000" w:themeColor="text1"/>
          <w:sz w:val="20"/>
          <w:szCs w:val="20"/>
        </w:rPr>
        <w:t>WC-DLC</w:t>
      </w:r>
      <w:r w:rsidR="000157FB" w:rsidRPr="00344809">
        <w:rPr>
          <w:rFonts w:ascii="Times New Roman" w:hAnsi="Times New Roman" w:cs="Times New Roman"/>
          <w:color w:val="000000" w:themeColor="text1"/>
          <w:sz w:val="20"/>
          <w:szCs w:val="20"/>
          <w:lang w:eastAsia="ja-JP"/>
        </w:rPr>
        <w:t xml:space="preserve"> system</w:t>
      </w:r>
      <w:r w:rsidR="00F35C94" w:rsidRPr="00344809">
        <w:rPr>
          <w:rFonts w:ascii="Times New Roman" w:hAnsi="Times New Roman" w:cs="Times New Roman"/>
          <w:color w:val="000000" w:themeColor="text1"/>
          <w:sz w:val="20"/>
          <w:szCs w:val="20"/>
        </w:rPr>
        <w:t xml:space="preserve"> gave </w:t>
      </w:r>
      <w:r w:rsidR="00E34D97">
        <w:rPr>
          <w:rFonts w:ascii="Times New Roman" w:hAnsi="Times New Roman" w:cs="Times New Roman" w:hint="eastAsia"/>
          <w:color w:val="000000" w:themeColor="text1"/>
          <w:sz w:val="20"/>
          <w:szCs w:val="20"/>
          <w:lang w:eastAsia="ja-JP"/>
        </w:rPr>
        <w:t xml:space="preserve">a </w:t>
      </w:r>
      <w:r w:rsidR="00F35C94" w:rsidRPr="00344809">
        <w:rPr>
          <w:rFonts w:ascii="Times New Roman" w:hAnsi="Times New Roman" w:cs="Times New Roman"/>
          <w:color w:val="000000" w:themeColor="text1"/>
          <w:sz w:val="20"/>
          <w:szCs w:val="20"/>
          <w:lang w:eastAsia="ja-JP"/>
        </w:rPr>
        <w:t>slightly higher</w:t>
      </w:r>
      <w:r w:rsidR="00F35C94" w:rsidRPr="00344809">
        <w:rPr>
          <w:rFonts w:ascii="Times New Roman" w:hAnsi="Times New Roman" w:cs="Times New Roman"/>
          <w:color w:val="000000" w:themeColor="text1"/>
          <w:sz w:val="20"/>
          <w:szCs w:val="20"/>
        </w:rPr>
        <w:t xml:space="preserve"> friction coefficient </w:t>
      </w:r>
      <w:r w:rsidR="00F35C94" w:rsidRPr="00344809">
        <w:rPr>
          <w:rFonts w:ascii="Times New Roman" w:hAnsi="Times New Roman" w:cs="Times New Roman"/>
          <w:color w:val="000000" w:themeColor="text1"/>
          <w:sz w:val="20"/>
          <w:szCs w:val="20"/>
          <w:lang w:eastAsia="ja-JP"/>
        </w:rPr>
        <w:t>than</w:t>
      </w:r>
      <w:r w:rsidR="000157FB" w:rsidRPr="00344809">
        <w:rPr>
          <w:rFonts w:ascii="Times New Roman" w:hAnsi="Times New Roman" w:cs="Times New Roman"/>
          <w:color w:val="000000" w:themeColor="text1"/>
          <w:sz w:val="20"/>
          <w:szCs w:val="20"/>
          <w:lang w:eastAsia="ja-JP"/>
        </w:rPr>
        <w:t xml:space="preserve"> </w:t>
      </w:r>
      <w:r w:rsidR="00F35C94" w:rsidRPr="00344809">
        <w:rPr>
          <w:rFonts w:ascii="Times New Roman" w:hAnsi="Times New Roman" w:cs="Times New Roman"/>
          <w:color w:val="000000" w:themeColor="text1"/>
          <w:sz w:val="20"/>
          <w:szCs w:val="20"/>
        </w:rPr>
        <w:t xml:space="preserve">Steel/Steel </w:t>
      </w:r>
      <w:r w:rsidR="000157FB" w:rsidRPr="00344809">
        <w:rPr>
          <w:rFonts w:ascii="Times New Roman" w:hAnsi="Times New Roman" w:cs="Times New Roman"/>
          <w:color w:val="000000" w:themeColor="text1"/>
          <w:sz w:val="20"/>
          <w:szCs w:val="20"/>
          <w:lang w:eastAsia="ja-JP"/>
        </w:rPr>
        <w:t>system</w:t>
      </w:r>
      <w:r w:rsidR="00F35C94" w:rsidRPr="00344809">
        <w:rPr>
          <w:rFonts w:ascii="Times New Roman" w:hAnsi="Times New Roman" w:cs="Times New Roman"/>
          <w:color w:val="000000" w:themeColor="text1"/>
          <w:sz w:val="20"/>
          <w:szCs w:val="20"/>
        </w:rPr>
        <w:t xml:space="preserve">. </w:t>
      </w:r>
      <w:r w:rsidR="00F35C94" w:rsidRPr="00344809">
        <w:rPr>
          <w:rFonts w:ascii="Times New Roman" w:hAnsi="Times New Roman" w:cs="Times New Roman"/>
          <w:color w:val="000000" w:themeColor="text1"/>
          <w:sz w:val="20"/>
          <w:szCs w:val="20"/>
          <w:lang w:eastAsia="ja-JP"/>
        </w:rPr>
        <w:t>This result agrees with previous reports regarding DLC lubricated with fully formulated oil containing ZDDP additive</w:t>
      </w:r>
      <w:r w:rsidR="00B32A0C" w:rsidRPr="00344809">
        <w:rPr>
          <w:rFonts w:ascii="Times New Roman" w:hAnsi="Times New Roman" w:cs="Times New Roman"/>
          <w:color w:val="000000" w:themeColor="text1"/>
          <w:sz w:val="20"/>
          <w:szCs w:val="20"/>
          <w:lang w:eastAsia="ja-JP"/>
        </w:rPr>
        <w:t xml:space="preserve"> </w:t>
      </w:r>
      <w:r w:rsidR="002C5D11">
        <w:rPr>
          <w:rFonts w:ascii="Times New Roman" w:hAnsi="Times New Roman" w:cs="Times New Roman" w:hint="eastAsia"/>
          <w:color w:val="000000" w:themeColor="text1"/>
          <w:sz w:val="20"/>
          <w:szCs w:val="20"/>
          <w:lang w:eastAsia="ja-JP"/>
        </w:rPr>
        <w:t>[20]</w:t>
      </w:r>
      <w:r w:rsidR="00F35C94" w:rsidRPr="00344809">
        <w:rPr>
          <w:rFonts w:ascii="Times New Roman" w:hAnsi="Times New Roman" w:cs="Times New Roman"/>
          <w:sz w:val="20"/>
          <w:szCs w:val="20"/>
          <w:lang w:eastAsia="ja-JP"/>
        </w:rPr>
        <w:t>.</w:t>
      </w:r>
      <w:r w:rsidR="00A83782" w:rsidRPr="00344809">
        <w:rPr>
          <w:rFonts w:ascii="Times New Roman" w:hAnsi="Times New Roman" w:cs="Times New Roman"/>
          <w:sz w:val="20"/>
          <w:szCs w:val="20"/>
          <w:lang w:eastAsia="ja-JP"/>
        </w:rPr>
        <w:t xml:space="preserve"> </w:t>
      </w:r>
      <w:r w:rsidR="00E4726C" w:rsidRPr="00344809">
        <w:rPr>
          <w:rFonts w:ascii="Times New Roman" w:hAnsi="Times New Roman" w:cs="Times New Roman"/>
          <w:sz w:val="20"/>
          <w:szCs w:val="20"/>
          <w:lang w:eastAsia="ja-JP"/>
        </w:rPr>
        <w:t>In Steel/WC-DLC system, large amount</w:t>
      </w:r>
      <w:r w:rsidR="00991F70">
        <w:rPr>
          <w:rFonts w:ascii="Times New Roman" w:hAnsi="Times New Roman" w:cs="Times New Roman" w:hint="eastAsia"/>
          <w:sz w:val="20"/>
          <w:szCs w:val="20"/>
          <w:lang w:eastAsia="ja-JP"/>
        </w:rPr>
        <w:t>s</w:t>
      </w:r>
      <w:r w:rsidR="00E4726C" w:rsidRPr="00344809">
        <w:rPr>
          <w:rFonts w:ascii="Times New Roman" w:hAnsi="Times New Roman" w:cs="Times New Roman"/>
          <w:sz w:val="20"/>
          <w:szCs w:val="20"/>
          <w:lang w:eastAsia="ja-JP"/>
        </w:rPr>
        <w:t xml:space="preserve"> of </w:t>
      </w:r>
      <w:r w:rsidR="00A014ED">
        <w:rPr>
          <w:rFonts w:ascii="Times New Roman" w:hAnsi="Times New Roman" w:cs="Times New Roman"/>
          <w:sz w:val="20"/>
          <w:szCs w:val="20"/>
          <w:lang w:eastAsia="ja-JP"/>
        </w:rPr>
        <w:t xml:space="preserve">additive </w:t>
      </w:r>
      <w:r w:rsidR="00E4726C" w:rsidRPr="00344809">
        <w:rPr>
          <w:rFonts w:ascii="Times New Roman" w:hAnsi="Times New Roman" w:cs="Times New Roman"/>
          <w:sz w:val="20"/>
          <w:szCs w:val="20"/>
          <w:lang w:eastAsia="ja-JP"/>
        </w:rPr>
        <w:t>elements were detected on the wear scar of both the steel ball and coated</w:t>
      </w:r>
      <w:r w:rsidR="009C1B8D" w:rsidRPr="00344809">
        <w:rPr>
          <w:rFonts w:ascii="Times New Roman" w:hAnsi="Times New Roman" w:cs="Times New Roman"/>
          <w:sz w:val="20"/>
          <w:szCs w:val="20"/>
          <w:lang w:eastAsia="ja-JP"/>
        </w:rPr>
        <w:t xml:space="preserve"> disc, which could suppress </w:t>
      </w:r>
      <w:r w:rsidR="00154EB3" w:rsidRPr="00344809">
        <w:rPr>
          <w:rFonts w:ascii="Times New Roman" w:hAnsi="Times New Roman" w:cs="Times New Roman"/>
          <w:sz w:val="20"/>
          <w:szCs w:val="20"/>
          <w:lang w:eastAsia="ja-JP"/>
        </w:rPr>
        <w:t xml:space="preserve">the formation of </w:t>
      </w:r>
      <w:r w:rsidR="009C1B8D" w:rsidRPr="00344809">
        <w:rPr>
          <w:rFonts w:ascii="Times New Roman" w:hAnsi="Times New Roman" w:cs="Times New Roman"/>
          <w:sz w:val="20"/>
          <w:szCs w:val="20"/>
          <w:lang w:eastAsia="ja-JP"/>
        </w:rPr>
        <w:t xml:space="preserve">the </w:t>
      </w:r>
      <w:r w:rsidR="00E4726C" w:rsidRPr="00344809">
        <w:rPr>
          <w:rFonts w:ascii="Times New Roman" w:hAnsi="Times New Roman" w:cs="Times New Roman"/>
          <w:sz w:val="20"/>
          <w:szCs w:val="20"/>
          <w:lang w:eastAsia="ja-JP"/>
        </w:rPr>
        <w:t xml:space="preserve">graphitic transfer film which provides a low friction </w:t>
      </w:r>
      <w:r w:rsidR="002C5D11">
        <w:rPr>
          <w:rFonts w:ascii="Times New Roman" w:hAnsi="Times New Roman" w:cs="Times New Roman" w:hint="eastAsia"/>
          <w:sz w:val="20"/>
          <w:szCs w:val="20"/>
          <w:lang w:eastAsia="ja-JP"/>
        </w:rPr>
        <w:t>[20]</w:t>
      </w:r>
      <w:r w:rsidR="009C1B8D" w:rsidRPr="00344809">
        <w:rPr>
          <w:rFonts w:ascii="Times New Roman" w:hAnsi="Times New Roman" w:cs="Times New Roman"/>
          <w:sz w:val="20"/>
          <w:szCs w:val="20"/>
          <w:lang w:eastAsia="ja-JP"/>
        </w:rPr>
        <w:t xml:space="preserve">. </w:t>
      </w:r>
      <w:r w:rsidR="00154EB3" w:rsidRPr="00344809">
        <w:rPr>
          <w:rFonts w:ascii="Times New Roman" w:hAnsi="Times New Roman" w:cs="Times New Roman"/>
          <w:sz w:val="20"/>
          <w:szCs w:val="20"/>
          <w:lang w:eastAsia="ja-JP"/>
        </w:rPr>
        <w:t xml:space="preserve">Furthermore, </w:t>
      </w:r>
      <w:r w:rsidR="002B0F6D" w:rsidRPr="00344809">
        <w:rPr>
          <w:rFonts w:ascii="Times New Roman" w:hAnsi="Times New Roman" w:cs="Times New Roman"/>
          <w:sz w:val="20"/>
          <w:szCs w:val="20"/>
          <w:lang w:eastAsia="ja-JP"/>
        </w:rPr>
        <w:t xml:space="preserve">XPS high resolution </w:t>
      </w:r>
      <w:r w:rsidR="00855B81" w:rsidRPr="00344809">
        <w:rPr>
          <w:rFonts w:ascii="Times New Roman" w:hAnsi="Times New Roman" w:cs="Times New Roman"/>
          <w:sz w:val="20"/>
          <w:szCs w:val="20"/>
          <w:lang w:eastAsia="ja-JP"/>
        </w:rPr>
        <w:t>analyse</w:t>
      </w:r>
      <w:r w:rsidR="002B0F6D" w:rsidRPr="00344809">
        <w:rPr>
          <w:rFonts w:ascii="Times New Roman" w:hAnsi="Times New Roman" w:cs="Times New Roman"/>
          <w:sz w:val="20"/>
          <w:szCs w:val="20"/>
          <w:lang w:eastAsia="ja-JP"/>
        </w:rPr>
        <w:t xml:space="preserve">s revealed </w:t>
      </w:r>
      <w:r w:rsidR="00154EB3" w:rsidRPr="00344809">
        <w:rPr>
          <w:rFonts w:ascii="Times New Roman" w:hAnsi="Times New Roman" w:cs="Times New Roman"/>
          <w:sz w:val="20"/>
          <w:szCs w:val="20"/>
          <w:lang w:eastAsia="ja-JP"/>
        </w:rPr>
        <w:t>the absence of WS</w:t>
      </w:r>
      <w:r w:rsidR="00154EB3" w:rsidRPr="00344809">
        <w:rPr>
          <w:rFonts w:ascii="Times New Roman" w:hAnsi="Times New Roman" w:cs="Times New Roman"/>
          <w:sz w:val="20"/>
          <w:szCs w:val="20"/>
          <w:vertAlign w:val="subscript"/>
          <w:lang w:eastAsia="ja-JP"/>
        </w:rPr>
        <w:t>2</w:t>
      </w:r>
      <w:r w:rsidR="00154EB3" w:rsidRPr="00344809">
        <w:rPr>
          <w:rFonts w:ascii="Times New Roman" w:hAnsi="Times New Roman" w:cs="Times New Roman"/>
          <w:sz w:val="20"/>
          <w:szCs w:val="20"/>
          <w:lang w:eastAsia="ja-JP"/>
        </w:rPr>
        <w:t xml:space="preserve"> </w:t>
      </w:r>
      <w:r w:rsidR="00517902" w:rsidRPr="00344809">
        <w:rPr>
          <w:rFonts w:ascii="Times New Roman" w:hAnsi="Times New Roman" w:cs="Times New Roman"/>
          <w:sz w:val="20"/>
          <w:szCs w:val="20"/>
          <w:lang w:eastAsia="ja-JP"/>
        </w:rPr>
        <w:t>tr</w:t>
      </w:r>
      <w:r w:rsidR="00517902">
        <w:rPr>
          <w:rFonts w:ascii="Times New Roman" w:hAnsi="Times New Roman" w:cs="Times New Roman" w:hint="eastAsia"/>
          <w:sz w:val="20"/>
          <w:szCs w:val="20"/>
          <w:lang w:eastAsia="ja-JP"/>
        </w:rPr>
        <w:t>ib</w:t>
      </w:r>
      <w:r w:rsidR="00517902" w:rsidRPr="00344809">
        <w:rPr>
          <w:rFonts w:ascii="Times New Roman" w:hAnsi="Times New Roman" w:cs="Times New Roman"/>
          <w:sz w:val="20"/>
          <w:szCs w:val="20"/>
          <w:lang w:eastAsia="ja-JP"/>
        </w:rPr>
        <w:t xml:space="preserve">ofilm </w:t>
      </w:r>
      <w:r w:rsidR="002B0F6D" w:rsidRPr="00344809">
        <w:rPr>
          <w:rFonts w:ascii="Times New Roman" w:hAnsi="Times New Roman" w:cs="Times New Roman"/>
          <w:sz w:val="20"/>
          <w:szCs w:val="20"/>
          <w:lang w:eastAsia="ja-JP"/>
        </w:rPr>
        <w:t>which ha</w:t>
      </w:r>
      <w:r w:rsidR="00B862C0">
        <w:rPr>
          <w:rFonts w:ascii="Times New Roman" w:hAnsi="Times New Roman" w:cs="Times New Roman" w:hint="eastAsia"/>
          <w:sz w:val="20"/>
          <w:szCs w:val="20"/>
          <w:lang w:eastAsia="ja-JP"/>
        </w:rPr>
        <w:t>s</w:t>
      </w:r>
      <w:r w:rsidR="002B0F6D" w:rsidRPr="00344809">
        <w:rPr>
          <w:rFonts w:ascii="Times New Roman" w:hAnsi="Times New Roman" w:cs="Times New Roman"/>
          <w:sz w:val="20"/>
          <w:szCs w:val="20"/>
          <w:lang w:eastAsia="ja-JP"/>
        </w:rPr>
        <w:t xml:space="preserve"> </w:t>
      </w:r>
      <w:r w:rsidR="00154EB3" w:rsidRPr="00344809">
        <w:rPr>
          <w:rFonts w:ascii="Times New Roman" w:hAnsi="Times New Roman" w:cs="Times New Roman"/>
          <w:sz w:val="20"/>
          <w:szCs w:val="20"/>
          <w:lang w:eastAsia="ja-JP"/>
        </w:rPr>
        <w:t>low shear strength</w:t>
      </w:r>
      <w:r w:rsidR="002B0F6D" w:rsidRPr="00344809">
        <w:rPr>
          <w:rFonts w:ascii="Times New Roman" w:hAnsi="Times New Roman" w:cs="Times New Roman"/>
          <w:sz w:val="20"/>
          <w:szCs w:val="20"/>
          <w:lang w:eastAsia="ja-JP"/>
        </w:rPr>
        <w:t xml:space="preserve">, leading to low friction </w:t>
      </w:r>
      <w:r w:rsidR="00154EB3" w:rsidRPr="00344809">
        <w:rPr>
          <w:rFonts w:ascii="Times New Roman" w:hAnsi="Times New Roman" w:cs="Times New Roman"/>
          <w:sz w:val="20"/>
          <w:szCs w:val="20"/>
          <w:lang w:eastAsia="ja-JP"/>
        </w:rPr>
        <w:t>on the wear scar</w:t>
      </w:r>
      <w:r w:rsidR="0097185C" w:rsidRPr="00344809">
        <w:rPr>
          <w:rFonts w:ascii="Times New Roman" w:hAnsi="Times New Roman" w:cs="Times New Roman"/>
          <w:sz w:val="20"/>
          <w:szCs w:val="20"/>
          <w:lang w:eastAsia="ja-JP"/>
        </w:rPr>
        <w:t xml:space="preserve"> of the coated disc (</w:t>
      </w:r>
      <w:r w:rsidR="0069154A" w:rsidRPr="00344809">
        <w:rPr>
          <w:rFonts w:ascii="Times New Roman" w:hAnsi="Times New Roman" w:cs="Times New Roman"/>
          <w:sz w:val="20"/>
          <w:szCs w:val="20"/>
          <w:lang w:eastAsia="ja-JP"/>
        </w:rPr>
        <w:fldChar w:fldCharType="begin"/>
      </w:r>
      <w:r w:rsidR="0069154A" w:rsidRPr="00344809">
        <w:rPr>
          <w:rFonts w:ascii="Times New Roman" w:hAnsi="Times New Roman" w:cs="Times New Roman"/>
          <w:sz w:val="20"/>
          <w:szCs w:val="20"/>
          <w:lang w:eastAsia="ja-JP"/>
        </w:rPr>
        <w:instrText xml:space="preserve"> REF _Ref399749122 \h  \* MERGEFORMAT </w:instrText>
      </w:r>
      <w:r w:rsidR="0069154A" w:rsidRPr="00344809">
        <w:rPr>
          <w:rFonts w:ascii="Times New Roman" w:hAnsi="Times New Roman" w:cs="Times New Roman"/>
          <w:sz w:val="20"/>
          <w:szCs w:val="20"/>
          <w:lang w:eastAsia="ja-JP"/>
        </w:rPr>
      </w:r>
      <w:r w:rsidR="0069154A" w:rsidRPr="00344809">
        <w:rPr>
          <w:rFonts w:ascii="Times New Roman" w:hAnsi="Times New Roman" w:cs="Times New Roman"/>
          <w:sz w:val="20"/>
          <w:szCs w:val="20"/>
          <w:lang w:eastAsia="ja-JP"/>
        </w:rPr>
        <w:fldChar w:fldCharType="separate"/>
      </w:r>
      <w:r w:rsidR="00296FEB" w:rsidRPr="00344809">
        <w:rPr>
          <w:sz w:val="20"/>
          <w:szCs w:val="20"/>
        </w:rPr>
        <w:t xml:space="preserve">Fig. </w:t>
      </w:r>
      <w:r w:rsidR="00296FEB" w:rsidRPr="00344809">
        <w:rPr>
          <w:noProof/>
          <w:sz w:val="20"/>
          <w:szCs w:val="20"/>
        </w:rPr>
        <w:t>8</w:t>
      </w:r>
      <w:r w:rsidR="0069154A" w:rsidRPr="00344809">
        <w:rPr>
          <w:rFonts w:ascii="Times New Roman" w:hAnsi="Times New Roman" w:cs="Times New Roman"/>
          <w:sz w:val="20"/>
          <w:szCs w:val="20"/>
          <w:lang w:eastAsia="ja-JP"/>
        </w:rPr>
        <w:fldChar w:fldCharType="end"/>
      </w:r>
      <w:r w:rsidR="0069154A" w:rsidRPr="00344809">
        <w:rPr>
          <w:rFonts w:ascii="Times New Roman" w:hAnsi="Times New Roman" w:cs="Times New Roman"/>
          <w:sz w:val="20"/>
          <w:szCs w:val="20"/>
          <w:lang w:eastAsia="ja-JP"/>
        </w:rPr>
        <w:t>)</w:t>
      </w:r>
      <w:r w:rsidR="002B0F6D" w:rsidRPr="00344809">
        <w:rPr>
          <w:rFonts w:ascii="Times New Roman" w:hAnsi="Times New Roman" w:cs="Times New Roman"/>
          <w:sz w:val="20"/>
          <w:szCs w:val="20"/>
          <w:lang w:eastAsia="ja-JP"/>
        </w:rPr>
        <w:t xml:space="preserve">. </w:t>
      </w:r>
      <w:r w:rsidR="00154EB3" w:rsidRPr="00344809">
        <w:rPr>
          <w:rFonts w:ascii="Times New Roman" w:hAnsi="Times New Roman" w:cs="Times New Roman"/>
          <w:sz w:val="20"/>
          <w:szCs w:val="20"/>
          <w:lang w:eastAsia="ja-JP"/>
        </w:rPr>
        <w:t>They</w:t>
      </w:r>
      <w:r w:rsidR="009C1B8D" w:rsidRPr="00344809">
        <w:rPr>
          <w:rFonts w:ascii="Times New Roman" w:hAnsi="Times New Roman" w:cs="Times New Roman"/>
          <w:sz w:val="20"/>
          <w:szCs w:val="20"/>
          <w:lang w:eastAsia="ja-JP"/>
        </w:rPr>
        <w:t xml:space="preserve"> could be the reason why this system gave </w:t>
      </w:r>
      <w:r w:rsidR="00B862C0">
        <w:rPr>
          <w:rFonts w:ascii="Times New Roman" w:hAnsi="Times New Roman" w:cs="Times New Roman" w:hint="eastAsia"/>
          <w:sz w:val="20"/>
          <w:szCs w:val="20"/>
          <w:lang w:eastAsia="ja-JP"/>
        </w:rPr>
        <w:t xml:space="preserve">a </w:t>
      </w:r>
      <w:r w:rsidR="009C1B8D" w:rsidRPr="00344809">
        <w:rPr>
          <w:rFonts w:ascii="Times New Roman" w:hAnsi="Times New Roman" w:cs="Times New Roman"/>
          <w:sz w:val="20"/>
          <w:szCs w:val="20"/>
          <w:lang w:eastAsia="ja-JP"/>
        </w:rPr>
        <w:t>slightly higher friction coefficient.</w:t>
      </w:r>
    </w:p>
    <w:p w:rsidR="00841A98" w:rsidRPr="009E0A89" w:rsidRDefault="00841A98" w:rsidP="009E0A89">
      <w:pPr>
        <w:pStyle w:val="ListParagraph"/>
        <w:ind w:left="0"/>
        <w:jc w:val="both"/>
        <w:rPr>
          <w:rFonts w:ascii="Times New Roman" w:hAnsi="Times New Roman" w:cs="Times New Roman"/>
          <w:sz w:val="20"/>
          <w:lang w:eastAsia="ja-JP"/>
        </w:rPr>
      </w:pPr>
    </w:p>
    <w:p w:rsidR="00841A98" w:rsidRPr="009E0A89" w:rsidRDefault="00841A98" w:rsidP="009E0A89">
      <w:pPr>
        <w:pStyle w:val="ListParagraph"/>
        <w:numPr>
          <w:ilvl w:val="2"/>
          <w:numId w:val="4"/>
        </w:numPr>
        <w:ind w:left="567" w:hanging="567"/>
        <w:jc w:val="both"/>
        <w:rPr>
          <w:rFonts w:ascii="Times New Roman" w:hAnsi="Times New Roman" w:cs="Times New Roman"/>
          <w:sz w:val="20"/>
        </w:rPr>
      </w:pPr>
      <w:r w:rsidRPr="009E0A89">
        <w:rPr>
          <w:rFonts w:ascii="Times New Roman" w:hAnsi="Times New Roman" w:cs="Times New Roman"/>
          <w:sz w:val="20"/>
          <w:lang w:eastAsia="ja-JP"/>
        </w:rPr>
        <w:t>Steel/DLC tribocouples with Oil B</w:t>
      </w:r>
    </w:p>
    <w:p w:rsidR="00CC4F4A" w:rsidRPr="009E0A89" w:rsidRDefault="00CC4F4A" w:rsidP="009E0A89">
      <w:pPr>
        <w:pStyle w:val="ListParagraph"/>
        <w:ind w:left="0"/>
        <w:jc w:val="both"/>
        <w:rPr>
          <w:rFonts w:ascii="Times New Roman" w:hAnsi="Times New Roman" w:cs="Times New Roman"/>
          <w:sz w:val="20"/>
          <w:lang w:eastAsia="ja-JP"/>
        </w:rPr>
      </w:pPr>
    </w:p>
    <w:p w:rsidR="00D8697A" w:rsidRPr="00344809" w:rsidRDefault="00B862C0" w:rsidP="00344809">
      <w:pPr>
        <w:pStyle w:val="ListParagraph"/>
        <w:spacing w:line="240" w:lineRule="auto"/>
        <w:ind w:left="0" w:firstLine="426"/>
        <w:jc w:val="both"/>
        <w:rPr>
          <w:rFonts w:ascii="Times New Roman" w:hAnsi="Times New Roman" w:cs="Times New Roman"/>
          <w:sz w:val="20"/>
          <w:szCs w:val="20"/>
          <w:lang w:eastAsia="ja-JP"/>
        </w:rPr>
      </w:pPr>
      <w:r>
        <w:rPr>
          <w:rFonts w:ascii="Times New Roman" w:hAnsi="Times New Roman" w:cs="Times New Roman" w:hint="eastAsia"/>
          <w:sz w:val="20"/>
          <w:szCs w:val="20"/>
          <w:lang w:eastAsia="ja-JP"/>
        </w:rPr>
        <w:t xml:space="preserve">The </w:t>
      </w:r>
      <w:r w:rsidR="00E569EA" w:rsidRPr="00344809">
        <w:rPr>
          <w:rFonts w:ascii="Times New Roman" w:hAnsi="Times New Roman" w:cs="Times New Roman"/>
          <w:sz w:val="20"/>
          <w:szCs w:val="20"/>
        </w:rPr>
        <w:t>Steel/</w:t>
      </w:r>
      <w:r w:rsidR="00CC4F4A" w:rsidRPr="00344809">
        <w:rPr>
          <w:rFonts w:ascii="Times New Roman" w:hAnsi="Times New Roman" w:cs="Times New Roman"/>
          <w:sz w:val="20"/>
          <w:szCs w:val="20"/>
        </w:rPr>
        <w:t xml:space="preserve">WC-DLC </w:t>
      </w:r>
      <w:r w:rsidR="00E569EA" w:rsidRPr="00344809">
        <w:rPr>
          <w:rFonts w:ascii="Times New Roman" w:hAnsi="Times New Roman" w:cs="Times New Roman"/>
          <w:sz w:val="20"/>
          <w:szCs w:val="20"/>
        </w:rPr>
        <w:t xml:space="preserve">tribocouple </w:t>
      </w:r>
      <w:r w:rsidR="00CC4F4A" w:rsidRPr="00344809">
        <w:rPr>
          <w:rFonts w:ascii="Times New Roman" w:hAnsi="Times New Roman" w:cs="Times New Roman"/>
          <w:sz w:val="20"/>
          <w:szCs w:val="20"/>
        </w:rPr>
        <w:t xml:space="preserve">gave </w:t>
      </w:r>
      <w:r w:rsidR="001A2D44" w:rsidRPr="00344809">
        <w:rPr>
          <w:rFonts w:ascii="Times New Roman" w:hAnsi="Times New Roman" w:cs="Times New Roman"/>
          <w:sz w:val="20"/>
          <w:szCs w:val="20"/>
          <w:lang w:eastAsia="ja-JP"/>
        </w:rPr>
        <w:t xml:space="preserve">a </w:t>
      </w:r>
      <w:r w:rsidR="00BF1FFF" w:rsidRPr="00344809">
        <w:rPr>
          <w:rFonts w:ascii="Times New Roman" w:hAnsi="Times New Roman" w:cs="Times New Roman"/>
          <w:sz w:val="20"/>
          <w:szCs w:val="20"/>
          <w:lang w:eastAsia="ja-JP"/>
        </w:rPr>
        <w:t xml:space="preserve">slightly </w:t>
      </w:r>
      <w:r w:rsidR="00482DC0" w:rsidRPr="00344809">
        <w:rPr>
          <w:rFonts w:ascii="Times New Roman" w:hAnsi="Times New Roman" w:cs="Times New Roman"/>
          <w:sz w:val="20"/>
          <w:szCs w:val="20"/>
          <w:lang w:eastAsia="ja-JP"/>
        </w:rPr>
        <w:t>lower</w:t>
      </w:r>
      <w:r w:rsidR="00CC4F4A" w:rsidRPr="00344809">
        <w:rPr>
          <w:rFonts w:ascii="Times New Roman" w:hAnsi="Times New Roman" w:cs="Times New Roman"/>
          <w:sz w:val="20"/>
          <w:szCs w:val="20"/>
        </w:rPr>
        <w:t xml:space="preserve"> friction coefficient </w:t>
      </w:r>
      <w:r w:rsidR="00CC4F4A" w:rsidRPr="00344809">
        <w:rPr>
          <w:rFonts w:ascii="Times New Roman" w:hAnsi="Times New Roman" w:cs="Times New Roman"/>
          <w:sz w:val="20"/>
          <w:szCs w:val="20"/>
          <w:lang w:eastAsia="ja-JP"/>
        </w:rPr>
        <w:t>than</w:t>
      </w:r>
      <w:r w:rsidR="00CC4F4A" w:rsidRPr="00344809">
        <w:rPr>
          <w:rFonts w:ascii="Times New Roman" w:hAnsi="Times New Roman" w:cs="Times New Roman"/>
          <w:sz w:val="20"/>
          <w:szCs w:val="20"/>
        </w:rPr>
        <w:t xml:space="preserve"> Steel/Steel tribocouple. </w:t>
      </w:r>
      <w:r w:rsidR="001D6D43" w:rsidRPr="00344809">
        <w:rPr>
          <w:rFonts w:ascii="Times New Roman" w:hAnsi="Times New Roman" w:cs="Times New Roman"/>
          <w:sz w:val="20"/>
          <w:szCs w:val="20"/>
          <w:lang w:eastAsia="ja-JP"/>
        </w:rPr>
        <w:t>In this system, two components</w:t>
      </w:r>
      <w:r w:rsidR="00E4726C" w:rsidRPr="00344809">
        <w:rPr>
          <w:rFonts w:ascii="Times New Roman" w:hAnsi="Times New Roman" w:cs="Times New Roman"/>
          <w:sz w:val="20"/>
          <w:szCs w:val="20"/>
          <w:lang w:eastAsia="ja-JP"/>
        </w:rPr>
        <w:t xml:space="preserve"> which are </w:t>
      </w:r>
      <w:r w:rsidR="001D6D43" w:rsidRPr="00344809">
        <w:rPr>
          <w:rFonts w:ascii="Times New Roman" w:hAnsi="Times New Roman" w:cs="Times New Roman"/>
          <w:sz w:val="20"/>
          <w:szCs w:val="20"/>
          <w:lang w:eastAsia="ja-JP"/>
        </w:rPr>
        <w:t>WS</w:t>
      </w:r>
      <w:r w:rsidR="001D6D43" w:rsidRPr="00344809">
        <w:rPr>
          <w:rFonts w:ascii="Times New Roman" w:hAnsi="Times New Roman" w:cs="Times New Roman"/>
          <w:sz w:val="20"/>
          <w:szCs w:val="20"/>
          <w:vertAlign w:val="subscript"/>
          <w:lang w:eastAsia="ja-JP"/>
        </w:rPr>
        <w:t>2</w:t>
      </w:r>
      <w:r w:rsidR="001D6D43" w:rsidRPr="00344809">
        <w:rPr>
          <w:rFonts w:ascii="Times New Roman" w:hAnsi="Times New Roman" w:cs="Times New Roman"/>
          <w:sz w:val="20"/>
          <w:szCs w:val="20"/>
          <w:lang w:eastAsia="ja-JP"/>
        </w:rPr>
        <w:t xml:space="preserve"> tribofilm a</w:t>
      </w:r>
      <w:r w:rsidR="00E4726C" w:rsidRPr="00344809">
        <w:rPr>
          <w:rFonts w:ascii="Times New Roman" w:hAnsi="Times New Roman" w:cs="Times New Roman"/>
          <w:sz w:val="20"/>
          <w:szCs w:val="20"/>
          <w:lang w:eastAsia="ja-JP"/>
        </w:rPr>
        <w:t xml:space="preserve">nd graphite-like transfer film </w:t>
      </w:r>
      <w:r w:rsidR="00E569EA" w:rsidRPr="00344809">
        <w:rPr>
          <w:rFonts w:ascii="Times New Roman" w:hAnsi="Times New Roman" w:cs="Times New Roman"/>
          <w:sz w:val="20"/>
          <w:szCs w:val="20"/>
          <w:lang w:eastAsia="ja-JP"/>
        </w:rPr>
        <w:t xml:space="preserve">mainly </w:t>
      </w:r>
      <w:r w:rsidR="001D6D43" w:rsidRPr="00344809">
        <w:rPr>
          <w:rFonts w:ascii="Times New Roman" w:hAnsi="Times New Roman" w:cs="Times New Roman"/>
          <w:sz w:val="20"/>
          <w:szCs w:val="20"/>
          <w:lang w:eastAsia="ja-JP"/>
        </w:rPr>
        <w:t>gave the</w:t>
      </w:r>
      <w:r w:rsidR="00266A6F" w:rsidRPr="00344809">
        <w:rPr>
          <w:rFonts w:ascii="Times New Roman" w:hAnsi="Times New Roman" w:cs="Times New Roman"/>
          <w:sz w:val="20"/>
          <w:szCs w:val="20"/>
          <w:lang w:eastAsia="ja-JP"/>
        </w:rPr>
        <w:t xml:space="preserve"> lower friction. </w:t>
      </w:r>
      <w:r w:rsidR="00855B81" w:rsidRPr="00344809">
        <w:rPr>
          <w:rFonts w:ascii="Times New Roman" w:hAnsi="Times New Roman" w:cs="Times New Roman"/>
          <w:sz w:val="20"/>
          <w:szCs w:val="20"/>
          <w:lang w:eastAsia="ja-JP"/>
        </w:rPr>
        <w:t>This result is in agreement with prev</w:t>
      </w:r>
      <w:r w:rsidR="0069154A" w:rsidRPr="00344809">
        <w:rPr>
          <w:rFonts w:ascii="Times New Roman" w:hAnsi="Times New Roman" w:cs="Times New Roman"/>
          <w:sz w:val="20"/>
          <w:szCs w:val="20"/>
          <w:lang w:eastAsia="ja-JP"/>
        </w:rPr>
        <w:t xml:space="preserve">ious reports mainly using </w:t>
      </w:r>
      <w:r w:rsidR="00211D36" w:rsidRPr="00344809">
        <w:rPr>
          <w:rFonts w:ascii="Times New Roman" w:hAnsi="Times New Roman" w:cs="Times New Roman"/>
          <w:sz w:val="20"/>
          <w:szCs w:val="20"/>
          <w:lang w:eastAsia="ja-JP"/>
        </w:rPr>
        <w:t xml:space="preserve">PAO </w:t>
      </w:r>
      <w:r w:rsidR="0069154A" w:rsidRPr="00344809">
        <w:rPr>
          <w:rFonts w:ascii="Times New Roman" w:hAnsi="Times New Roman" w:cs="Times New Roman"/>
          <w:sz w:val="20"/>
          <w:szCs w:val="20"/>
          <w:lang w:eastAsia="ja-JP"/>
        </w:rPr>
        <w:t xml:space="preserve">base </w:t>
      </w:r>
      <w:r w:rsidR="00211D36" w:rsidRPr="00344809">
        <w:rPr>
          <w:rFonts w:ascii="Times New Roman" w:hAnsi="Times New Roman" w:cs="Times New Roman"/>
          <w:sz w:val="20"/>
          <w:szCs w:val="20"/>
          <w:lang w:eastAsia="ja-JP"/>
        </w:rPr>
        <w:t>oil</w:t>
      </w:r>
      <w:r w:rsidR="00855B81" w:rsidRPr="00344809">
        <w:rPr>
          <w:rFonts w:ascii="Times New Roman" w:hAnsi="Times New Roman" w:cs="Times New Roman"/>
          <w:sz w:val="20"/>
          <w:szCs w:val="20"/>
          <w:lang w:eastAsia="ja-JP"/>
        </w:rPr>
        <w:t xml:space="preserve"> containing </w:t>
      </w:r>
      <w:r w:rsidR="0069154A" w:rsidRPr="00344809">
        <w:rPr>
          <w:rFonts w:ascii="Times New Roman" w:hAnsi="Times New Roman" w:cs="Times New Roman"/>
          <w:sz w:val="20"/>
          <w:szCs w:val="20"/>
          <w:lang w:eastAsia="ja-JP"/>
        </w:rPr>
        <w:t xml:space="preserve">a single or two </w:t>
      </w:r>
      <w:r w:rsidR="00A014ED">
        <w:rPr>
          <w:rFonts w:ascii="Times New Roman" w:hAnsi="Times New Roman" w:cs="Times New Roman"/>
          <w:sz w:val="20"/>
          <w:szCs w:val="20"/>
          <w:lang w:eastAsia="ja-JP"/>
        </w:rPr>
        <w:t>s</w:t>
      </w:r>
      <w:r w:rsidR="00855B81" w:rsidRPr="00344809">
        <w:rPr>
          <w:rFonts w:ascii="Times New Roman" w:hAnsi="Times New Roman" w:cs="Times New Roman"/>
          <w:sz w:val="20"/>
          <w:szCs w:val="20"/>
          <w:lang w:eastAsia="ja-JP"/>
        </w:rPr>
        <w:t>ulphur-based additive</w:t>
      </w:r>
      <w:r w:rsidR="0069154A" w:rsidRPr="00344809">
        <w:rPr>
          <w:rFonts w:ascii="Times New Roman" w:hAnsi="Times New Roman" w:cs="Times New Roman"/>
          <w:sz w:val="20"/>
          <w:szCs w:val="20"/>
          <w:lang w:eastAsia="ja-JP"/>
        </w:rPr>
        <w:t>(s)</w:t>
      </w:r>
      <w:r w:rsidR="00855B81" w:rsidRPr="00344809">
        <w:rPr>
          <w:rFonts w:ascii="Times New Roman" w:hAnsi="Times New Roman" w:cs="Times New Roman"/>
          <w:sz w:val="20"/>
          <w:szCs w:val="20"/>
          <w:lang w:eastAsia="ja-JP"/>
        </w:rPr>
        <w:t xml:space="preserve"> </w:t>
      </w:r>
      <w:r w:rsidR="002C5D11">
        <w:rPr>
          <w:rFonts w:ascii="Times New Roman" w:hAnsi="Times New Roman" w:cs="Times New Roman" w:hint="eastAsia"/>
          <w:sz w:val="20"/>
          <w:szCs w:val="20"/>
          <w:lang w:eastAsia="ja-JP"/>
        </w:rPr>
        <w:t>[7-11]</w:t>
      </w:r>
      <w:r w:rsidR="00855B81" w:rsidRPr="00344809">
        <w:rPr>
          <w:rFonts w:ascii="Times New Roman" w:hAnsi="Times New Roman" w:cs="Times New Roman"/>
          <w:sz w:val="20"/>
          <w:szCs w:val="20"/>
          <w:lang w:eastAsia="ja-JP"/>
        </w:rPr>
        <w:t>.</w:t>
      </w:r>
    </w:p>
    <w:p w:rsidR="00F51863" w:rsidRPr="00344809" w:rsidRDefault="00506308" w:rsidP="00344809">
      <w:pPr>
        <w:pStyle w:val="ListParagraph"/>
        <w:spacing w:line="240" w:lineRule="auto"/>
        <w:ind w:left="0" w:firstLine="426"/>
        <w:jc w:val="both"/>
        <w:rPr>
          <w:rFonts w:ascii="Times New Roman" w:hAnsi="Times New Roman" w:cs="Times New Roman"/>
          <w:sz w:val="20"/>
          <w:szCs w:val="20"/>
          <w:lang w:eastAsia="ja-JP"/>
        </w:rPr>
      </w:pPr>
      <w:r w:rsidRPr="00344809">
        <w:rPr>
          <w:rFonts w:ascii="Times New Roman" w:hAnsi="Times New Roman" w:cs="Times New Roman"/>
          <w:sz w:val="20"/>
          <w:szCs w:val="20"/>
          <w:lang w:eastAsia="ja-JP"/>
        </w:rPr>
        <w:t>Steel/</w:t>
      </w:r>
      <w:r w:rsidR="00266A6F" w:rsidRPr="00344809">
        <w:rPr>
          <w:rFonts w:ascii="Times New Roman" w:hAnsi="Times New Roman" w:cs="Times New Roman"/>
          <w:sz w:val="20"/>
          <w:szCs w:val="20"/>
          <w:lang w:eastAsia="ja-JP"/>
        </w:rPr>
        <w:t xml:space="preserve">H-DLC </w:t>
      </w:r>
      <w:r w:rsidRPr="00344809">
        <w:rPr>
          <w:rFonts w:ascii="Times New Roman" w:hAnsi="Times New Roman" w:cs="Times New Roman"/>
          <w:sz w:val="20"/>
          <w:szCs w:val="20"/>
          <w:lang w:eastAsia="ja-JP"/>
        </w:rPr>
        <w:t xml:space="preserve">system in Oil B </w:t>
      </w:r>
      <w:r w:rsidR="00BA149B" w:rsidRPr="00344809">
        <w:rPr>
          <w:rFonts w:ascii="Times New Roman" w:hAnsi="Times New Roman" w:cs="Times New Roman"/>
          <w:sz w:val="20"/>
          <w:szCs w:val="20"/>
          <w:lang w:eastAsia="ja-JP"/>
        </w:rPr>
        <w:t>provide</w:t>
      </w:r>
      <w:r w:rsidRPr="00344809">
        <w:rPr>
          <w:rFonts w:ascii="Times New Roman" w:hAnsi="Times New Roman" w:cs="Times New Roman"/>
          <w:sz w:val="20"/>
          <w:szCs w:val="20"/>
          <w:lang w:eastAsia="ja-JP"/>
        </w:rPr>
        <w:t>d</w:t>
      </w:r>
      <w:r w:rsidR="00266A6F" w:rsidRPr="00344809">
        <w:rPr>
          <w:rFonts w:ascii="Times New Roman" w:hAnsi="Times New Roman" w:cs="Times New Roman"/>
          <w:sz w:val="20"/>
          <w:szCs w:val="20"/>
          <w:lang w:eastAsia="ja-JP"/>
        </w:rPr>
        <w:t xml:space="preserve"> the lowest friction among all the tribocoupl</w:t>
      </w:r>
      <w:r w:rsidR="00BA149B" w:rsidRPr="00344809">
        <w:rPr>
          <w:rFonts w:ascii="Times New Roman" w:hAnsi="Times New Roman" w:cs="Times New Roman"/>
          <w:sz w:val="20"/>
          <w:szCs w:val="20"/>
          <w:lang w:eastAsia="ja-JP"/>
        </w:rPr>
        <w:t>e</w:t>
      </w:r>
      <w:r w:rsidR="00266A6F" w:rsidRPr="00344809">
        <w:rPr>
          <w:rFonts w:ascii="Times New Roman" w:hAnsi="Times New Roman" w:cs="Times New Roman"/>
          <w:sz w:val="20"/>
          <w:szCs w:val="20"/>
          <w:lang w:eastAsia="ja-JP"/>
        </w:rPr>
        <w:t xml:space="preserve">s </w:t>
      </w:r>
      <w:r w:rsidR="00E569EA" w:rsidRPr="00344809">
        <w:rPr>
          <w:rFonts w:ascii="Times New Roman" w:hAnsi="Times New Roman" w:cs="Times New Roman"/>
          <w:sz w:val="20"/>
          <w:szCs w:val="20"/>
          <w:lang w:eastAsia="ja-JP"/>
        </w:rPr>
        <w:t>for any oil</w:t>
      </w:r>
      <w:r w:rsidR="00A014ED">
        <w:rPr>
          <w:rFonts w:ascii="Times New Roman" w:hAnsi="Times New Roman" w:cs="Times New Roman"/>
          <w:sz w:val="20"/>
          <w:szCs w:val="20"/>
          <w:lang w:eastAsia="ja-JP"/>
        </w:rPr>
        <w:t xml:space="preserve"> used</w:t>
      </w:r>
      <w:r w:rsidR="00E569EA" w:rsidRPr="00344809">
        <w:rPr>
          <w:rFonts w:ascii="Times New Roman" w:hAnsi="Times New Roman" w:cs="Times New Roman"/>
          <w:sz w:val="20"/>
          <w:szCs w:val="20"/>
          <w:lang w:eastAsia="ja-JP"/>
        </w:rPr>
        <w:t xml:space="preserve"> in this study</w:t>
      </w:r>
      <w:r w:rsidR="00266A6F" w:rsidRPr="00344809">
        <w:rPr>
          <w:rFonts w:ascii="Times New Roman" w:hAnsi="Times New Roman" w:cs="Times New Roman"/>
          <w:sz w:val="20"/>
          <w:szCs w:val="20"/>
          <w:lang w:eastAsia="ja-JP"/>
        </w:rPr>
        <w:t xml:space="preserve">. As well as WC-DLC coating, </w:t>
      </w:r>
      <w:r w:rsidR="002A4A27" w:rsidRPr="00344809">
        <w:rPr>
          <w:rFonts w:ascii="Times New Roman" w:hAnsi="Times New Roman" w:cs="Times New Roman"/>
          <w:sz w:val="20"/>
          <w:szCs w:val="20"/>
          <w:lang w:eastAsia="ja-JP"/>
        </w:rPr>
        <w:t xml:space="preserve">carbon </w:t>
      </w:r>
      <w:r w:rsidR="00BA149B" w:rsidRPr="00344809">
        <w:rPr>
          <w:rFonts w:ascii="Times New Roman" w:hAnsi="Times New Roman" w:cs="Times New Roman"/>
          <w:sz w:val="20"/>
          <w:szCs w:val="20"/>
          <w:lang w:eastAsia="ja-JP"/>
        </w:rPr>
        <w:t xml:space="preserve">transfer layer was formed on the wear scar of </w:t>
      </w:r>
      <w:r w:rsidR="00926B4B" w:rsidRPr="00344809">
        <w:rPr>
          <w:rFonts w:ascii="Times New Roman" w:hAnsi="Times New Roman" w:cs="Times New Roman"/>
          <w:sz w:val="20"/>
          <w:szCs w:val="20"/>
          <w:lang w:eastAsia="ja-JP"/>
        </w:rPr>
        <w:t>s</w:t>
      </w:r>
      <w:r w:rsidR="00E569EA" w:rsidRPr="00344809">
        <w:rPr>
          <w:rFonts w:ascii="Times New Roman" w:hAnsi="Times New Roman" w:cs="Times New Roman"/>
          <w:sz w:val="20"/>
          <w:szCs w:val="20"/>
          <w:lang w:eastAsia="ja-JP"/>
        </w:rPr>
        <w:t xml:space="preserve">teel countersurface </w:t>
      </w:r>
      <w:r w:rsidR="00D8697A" w:rsidRPr="00344809">
        <w:rPr>
          <w:rFonts w:ascii="Times New Roman" w:hAnsi="Times New Roman" w:cs="Times New Roman"/>
          <w:sz w:val="20"/>
          <w:szCs w:val="20"/>
          <w:lang w:eastAsia="ja-JP"/>
        </w:rPr>
        <w:t>rubbing</w:t>
      </w:r>
      <w:r w:rsidR="00BA149B" w:rsidRPr="00344809">
        <w:rPr>
          <w:rFonts w:ascii="Times New Roman" w:hAnsi="Times New Roman" w:cs="Times New Roman"/>
          <w:sz w:val="20"/>
          <w:szCs w:val="20"/>
          <w:lang w:eastAsia="ja-JP"/>
        </w:rPr>
        <w:t xml:space="preserve"> against </w:t>
      </w:r>
      <w:r w:rsidR="00D8697A" w:rsidRPr="00344809">
        <w:rPr>
          <w:rFonts w:ascii="Times New Roman" w:hAnsi="Times New Roman" w:cs="Times New Roman"/>
          <w:sz w:val="20"/>
          <w:szCs w:val="20"/>
          <w:lang w:eastAsia="ja-JP"/>
        </w:rPr>
        <w:t xml:space="preserve">the </w:t>
      </w:r>
      <w:r w:rsidR="00BA149B" w:rsidRPr="00344809">
        <w:rPr>
          <w:rFonts w:ascii="Times New Roman" w:hAnsi="Times New Roman" w:cs="Times New Roman"/>
          <w:sz w:val="20"/>
          <w:szCs w:val="20"/>
          <w:lang w:eastAsia="ja-JP"/>
        </w:rPr>
        <w:t>coated disc (</w:t>
      </w:r>
      <w:r w:rsidR="00211D36" w:rsidRPr="00344809">
        <w:rPr>
          <w:rFonts w:ascii="Times New Roman" w:hAnsi="Times New Roman" w:cs="Times New Roman"/>
          <w:sz w:val="20"/>
          <w:szCs w:val="20"/>
          <w:lang w:eastAsia="ja-JP"/>
        </w:rPr>
        <w:fldChar w:fldCharType="begin"/>
      </w:r>
      <w:r w:rsidR="00211D36" w:rsidRPr="00344809">
        <w:rPr>
          <w:rFonts w:ascii="Times New Roman" w:hAnsi="Times New Roman" w:cs="Times New Roman"/>
          <w:sz w:val="20"/>
          <w:szCs w:val="20"/>
          <w:lang w:eastAsia="ja-JP"/>
        </w:rPr>
        <w:instrText xml:space="preserve"> REF _Ref395542703 \h  \* MERGEFORMAT </w:instrText>
      </w:r>
      <w:r w:rsidR="00211D36" w:rsidRPr="00344809">
        <w:rPr>
          <w:rFonts w:ascii="Times New Roman" w:hAnsi="Times New Roman" w:cs="Times New Roman"/>
          <w:sz w:val="20"/>
          <w:szCs w:val="20"/>
          <w:lang w:eastAsia="ja-JP"/>
        </w:rPr>
      </w:r>
      <w:r w:rsidR="00211D36" w:rsidRPr="00344809">
        <w:rPr>
          <w:rFonts w:ascii="Times New Roman" w:hAnsi="Times New Roman" w:cs="Times New Roman"/>
          <w:sz w:val="20"/>
          <w:szCs w:val="20"/>
          <w:lang w:eastAsia="ja-JP"/>
        </w:rPr>
        <w:fldChar w:fldCharType="separate"/>
      </w:r>
      <w:r w:rsidR="00211D36" w:rsidRPr="00344809">
        <w:rPr>
          <w:rFonts w:ascii="Times New Roman" w:hAnsi="Times New Roman" w:cs="Times New Roman"/>
          <w:sz w:val="20"/>
          <w:szCs w:val="20"/>
        </w:rPr>
        <w:t xml:space="preserve">Fig. </w:t>
      </w:r>
      <w:r w:rsidR="00211D36" w:rsidRPr="00344809">
        <w:rPr>
          <w:rFonts w:ascii="Times New Roman" w:hAnsi="Times New Roman" w:cs="Times New Roman"/>
          <w:noProof/>
          <w:sz w:val="20"/>
          <w:szCs w:val="20"/>
        </w:rPr>
        <w:t>4</w:t>
      </w:r>
      <w:r w:rsidR="00211D36" w:rsidRPr="00344809">
        <w:rPr>
          <w:rFonts w:ascii="Times New Roman" w:hAnsi="Times New Roman" w:cs="Times New Roman"/>
          <w:sz w:val="20"/>
          <w:szCs w:val="20"/>
          <w:lang w:eastAsia="ja-JP"/>
        </w:rPr>
        <w:fldChar w:fldCharType="end"/>
      </w:r>
      <w:r w:rsidR="00BA149B" w:rsidRPr="00344809">
        <w:rPr>
          <w:rFonts w:ascii="Times New Roman" w:hAnsi="Times New Roman" w:cs="Times New Roman"/>
          <w:sz w:val="20"/>
          <w:szCs w:val="20"/>
          <w:lang w:eastAsia="ja-JP"/>
        </w:rPr>
        <w:t xml:space="preserve">). </w:t>
      </w:r>
      <w:r w:rsidRPr="00344809">
        <w:rPr>
          <w:rFonts w:ascii="Times New Roman" w:hAnsi="Times New Roman" w:cs="Times New Roman"/>
          <w:sz w:val="20"/>
          <w:szCs w:val="20"/>
          <w:lang w:eastAsia="ja-JP"/>
        </w:rPr>
        <w:t>Furthermore, R</w:t>
      </w:r>
      <w:r w:rsidR="00DF4264" w:rsidRPr="00344809">
        <w:rPr>
          <w:rFonts w:ascii="Times New Roman" w:hAnsi="Times New Roman" w:cs="Times New Roman"/>
          <w:sz w:val="20"/>
          <w:szCs w:val="20"/>
          <w:lang w:eastAsia="ja-JP"/>
        </w:rPr>
        <w:t>aman spectrum reveal</w:t>
      </w:r>
      <w:r w:rsidR="00F1159F" w:rsidRPr="00344809">
        <w:rPr>
          <w:rFonts w:ascii="Times New Roman" w:hAnsi="Times New Roman" w:cs="Times New Roman"/>
          <w:sz w:val="20"/>
          <w:szCs w:val="20"/>
          <w:lang w:eastAsia="ja-JP"/>
        </w:rPr>
        <w:t>ed</w:t>
      </w:r>
      <w:r w:rsidR="00DF4264" w:rsidRPr="00344809">
        <w:rPr>
          <w:rFonts w:ascii="Times New Roman" w:hAnsi="Times New Roman" w:cs="Times New Roman"/>
          <w:sz w:val="20"/>
          <w:szCs w:val="20"/>
          <w:lang w:eastAsia="ja-JP"/>
        </w:rPr>
        <w:t xml:space="preserve"> that this layer has a graphite-like nature</w:t>
      </w:r>
      <w:r w:rsidR="005E3E2F" w:rsidRPr="00344809">
        <w:rPr>
          <w:rFonts w:ascii="Times New Roman" w:hAnsi="Times New Roman" w:cs="Times New Roman"/>
          <w:sz w:val="20"/>
          <w:szCs w:val="20"/>
          <w:lang w:eastAsia="ja-JP"/>
        </w:rPr>
        <w:t xml:space="preserve"> (</w:t>
      </w:r>
      <w:r w:rsidR="00926B4B" w:rsidRPr="00344809">
        <w:rPr>
          <w:rFonts w:ascii="Times New Roman" w:hAnsi="Times New Roman" w:cs="Times New Roman"/>
          <w:sz w:val="20"/>
          <w:szCs w:val="20"/>
          <w:lang w:eastAsia="ja-JP"/>
        </w:rPr>
        <w:fldChar w:fldCharType="begin"/>
      </w:r>
      <w:r w:rsidR="00926B4B" w:rsidRPr="00344809">
        <w:rPr>
          <w:rFonts w:ascii="Times New Roman" w:hAnsi="Times New Roman" w:cs="Times New Roman"/>
          <w:sz w:val="20"/>
          <w:szCs w:val="20"/>
          <w:lang w:eastAsia="ja-JP"/>
        </w:rPr>
        <w:instrText xml:space="preserve"> REF _Ref400306680 \h  \* MERGEFORMAT </w:instrText>
      </w:r>
      <w:r w:rsidR="00926B4B" w:rsidRPr="00344809">
        <w:rPr>
          <w:rFonts w:ascii="Times New Roman" w:hAnsi="Times New Roman" w:cs="Times New Roman"/>
          <w:sz w:val="20"/>
          <w:szCs w:val="20"/>
          <w:lang w:eastAsia="ja-JP"/>
        </w:rPr>
      </w:r>
      <w:r w:rsidR="00926B4B" w:rsidRPr="00344809">
        <w:rPr>
          <w:rFonts w:ascii="Times New Roman" w:hAnsi="Times New Roman" w:cs="Times New Roman"/>
          <w:sz w:val="20"/>
          <w:szCs w:val="20"/>
          <w:lang w:eastAsia="ja-JP"/>
        </w:rPr>
        <w:fldChar w:fldCharType="separate"/>
      </w:r>
      <w:r w:rsidR="00296FEB" w:rsidRPr="00344809">
        <w:rPr>
          <w:rFonts w:ascii="Times New Roman" w:hAnsi="Times New Roman" w:cs="Times New Roman"/>
          <w:sz w:val="20"/>
          <w:szCs w:val="20"/>
        </w:rPr>
        <w:t xml:space="preserve">Fig. </w:t>
      </w:r>
      <w:r w:rsidR="00296FEB" w:rsidRPr="00344809">
        <w:rPr>
          <w:rFonts w:ascii="Times New Roman" w:hAnsi="Times New Roman" w:cs="Times New Roman"/>
          <w:noProof/>
          <w:sz w:val="20"/>
          <w:szCs w:val="20"/>
        </w:rPr>
        <w:t>11</w:t>
      </w:r>
      <w:r w:rsidR="00926B4B" w:rsidRPr="00344809">
        <w:rPr>
          <w:rFonts w:ascii="Times New Roman" w:hAnsi="Times New Roman" w:cs="Times New Roman"/>
          <w:sz w:val="20"/>
          <w:szCs w:val="20"/>
          <w:lang w:eastAsia="ja-JP"/>
        </w:rPr>
        <w:fldChar w:fldCharType="end"/>
      </w:r>
      <w:r w:rsidR="00F1159F" w:rsidRPr="00344809">
        <w:rPr>
          <w:rFonts w:ascii="Times New Roman" w:hAnsi="Times New Roman" w:cs="Times New Roman"/>
          <w:sz w:val="20"/>
          <w:szCs w:val="20"/>
          <w:lang w:eastAsia="ja-JP"/>
        </w:rPr>
        <w:t>)</w:t>
      </w:r>
      <w:r w:rsidR="00DF4264" w:rsidRPr="00344809">
        <w:rPr>
          <w:rFonts w:ascii="Times New Roman" w:hAnsi="Times New Roman" w:cs="Times New Roman"/>
          <w:sz w:val="20"/>
          <w:szCs w:val="20"/>
          <w:lang w:eastAsia="ja-JP"/>
        </w:rPr>
        <w:t xml:space="preserve">. </w:t>
      </w:r>
      <w:r w:rsidR="00E569EA" w:rsidRPr="00344809">
        <w:rPr>
          <w:rFonts w:ascii="Times New Roman" w:hAnsi="Times New Roman" w:cs="Times New Roman"/>
          <w:sz w:val="20"/>
          <w:szCs w:val="20"/>
          <w:lang w:eastAsia="ja-JP"/>
        </w:rPr>
        <w:t>On the other h</w:t>
      </w:r>
      <w:r w:rsidR="00D8697A" w:rsidRPr="00344809">
        <w:rPr>
          <w:rFonts w:ascii="Times New Roman" w:hAnsi="Times New Roman" w:cs="Times New Roman"/>
          <w:sz w:val="20"/>
          <w:szCs w:val="20"/>
          <w:lang w:eastAsia="ja-JP"/>
        </w:rPr>
        <w:t>and</w:t>
      </w:r>
      <w:r w:rsidR="00E569EA" w:rsidRPr="00344809">
        <w:rPr>
          <w:rFonts w:ascii="Times New Roman" w:hAnsi="Times New Roman" w:cs="Times New Roman"/>
          <w:sz w:val="20"/>
          <w:szCs w:val="20"/>
          <w:lang w:eastAsia="ja-JP"/>
        </w:rPr>
        <w:t xml:space="preserve">, </w:t>
      </w:r>
      <w:r w:rsidR="00D8697A" w:rsidRPr="00344809">
        <w:rPr>
          <w:rFonts w:ascii="Times New Roman" w:hAnsi="Times New Roman" w:cs="Times New Roman"/>
          <w:sz w:val="20"/>
          <w:szCs w:val="20"/>
          <w:lang w:eastAsia="ja-JP"/>
        </w:rPr>
        <w:t xml:space="preserve">less </w:t>
      </w:r>
      <w:r w:rsidR="00E569EA" w:rsidRPr="00344809">
        <w:rPr>
          <w:rFonts w:ascii="Times New Roman" w:hAnsi="Times New Roman" w:cs="Times New Roman"/>
          <w:sz w:val="20"/>
          <w:szCs w:val="20"/>
          <w:lang w:eastAsia="ja-JP"/>
        </w:rPr>
        <w:t>a</w:t>
      </w:r>
      <w:r w:rsidR="00BA149B" w:rsidRPr="00344809">
        <w:rPr>
          <w:rFonts w:ascii="Times New Roman" w:hAnsi="Times New Roman" w:cs="Times New Roman"/>
          <w:sz w:val="20"/>
          <w:szCs w:val="20"/>
          <w:lang w:eastAsia="ja-JP"/>
        </w:rPr>
        <w:t>dditive derive</w:t>
      </w:r>
      <w:r w:rsidR="00D8697A" w:rsidRPr="00344809">
        <w:rPr>
          <w:rFonts w:ascii="Times New Roman" w:hAnsi="Times New Roman" w:cs="Times New Roman"/>
          <w:sz w:val="20"/>
          <w:szCs w:val="20"/>
          <w:lang w:eastAsia="ja-JP"/>
        </w:rPr>
        <w:t xml:space="preserve">d S and P elements </w:t>
      </w:r>
      <w:r w:rsidR="006E3A11" w:rsidRPr="00344809">
        <w:rPr>
          <w:rFonts w:ascii="Times New Roman" w:hAnsi="Times New Roman" w:cs="Times New Roman"/>
          <w:sz w:val="20"/>
          <w:szCs w:val="20"/>
          <w:lang w:eastAsia="ja-JP"/>
        </w:rPr>
        <w:t>were</w:t>
      </w:r>
      <w:r w:rsidR="00D8697A" w:rsidRPr="00344809">
        <w:rPr>
          <w:rFonts w:ascii="Times New Roman" w:hAnsi="Times New Roman" w:cs="Times New Roman"/>
          <w:sz w:val="20"/>
          <w:szCs w:val="20"/>
          <w:lang w:eastAsia="ja-JP"/>
        </w:rPr>
        <w:t xml:space="preserve"> </w:t>
      </w:r>
      <w:r w:rsidR="00BA149B" w:rsidRPr="00344809">
        <w:rPr>
          <w:rFonts w:ascii="Times New Roman" w:hAnsi="Times New Roman" w:cs="Times New Roman"/>
          <w:sz w:val="20"/>
          <w:szCs w:val="20"/>
          <w:lang w:eastAsia="ja-JP"/>
        </w:rPr>
        <w:t xml:space="preserve">present on </w:t>
      </w:r>
      <w:r w:rsidR="00E569EA" w:rsidRPr="00344809">
        <w:rPr>
          <w:rFonts w:ascii="Times New Roman" w:hAnsi="Times New Roman" w:cs="Times New Roman"/>
          <w:sz w:val="20"/>
          <w:szCs w:val="20"/>
          <w:lang w:eastAsia="ja-JP"/>
        </w:rPr>
        <w:t xml:space="preserve">the </w:t>
      </w:r>
      <w:r w:rsidR="00BA149B" w:rsidRPr="00344809">
        <w:rPr>
          <w:rFonts w:ascii="Times New Roman" w:hAnsi="Times New Roman" w:cs="Times New Roman"/>
          <w:sz w:val="20"/>
          <w:szCs w:val="20"/>
          <w:lang w:eastAsia="ja-JP"/>
        </w:rPr>
        <w:t>disc wear scar</w:t>
      </w:r>
      <w:r w:rsidR="00CE4654">
        <w:rPr>
          <w:rFonts w:ascii="Times New Roman" w:hAnsi="Times New Roman" w:cs="Times New Roman"/>
          <w:sz w:val="20"/>
          <w:szCs w:val="20"/>
          <w:lang w:eastAsia="ja-JP"/>
        </w:rPr>
        <w:t>. S</w:t>
      </w:r>
      <w:r w:rsidR="00F51863" w:rsidRPr="00344809">
        <w:rPr>
          <w:rFonts w:ascii="Times New Roman" w:hAnsi="Times New Roman" w:cs="Times New Roman"/>
          <w:sz w:val="20"/>
          <w:szCs w:val="20"/>
          <w:lang w:eastAsia="ja-JP"/>
        </w:rPr>
        <w:t xml:space="preserve">imilar result </w:t>
      </w:r>
      <w:r w:rsidR="00D8697A" w:rsidRPr="00344809">
        <w:rPr>
          <w:rFonts w:ascii="Times New Roman" w:hAnsi="Times New Roman" w:cs="Times New Roman"/>
          <w:sz w:val="20"/>
          <w:szCs w:val="20"/>
          <w:lang w:eastAsia="ja-JP"/>
        </w:rPr>
        <w:t>was observed in Oil A. In general, hydrogenated DLC (a-C</w:t>
      </w:r>
      <w:r w:rsidR="00B32A1C" w:rsidRPr="00344809">
        <w:rPr>
          <w:rFonts w:ascii="Times New Roman" w:hAnsi="Times New Roman" w:cs="Times New Roman"/>
          <w:sz w:val="20"/>
          <w:szCs w:val="20"/>
          <w:lang w:eastAsia="ja-JP"/>
        </w:rPr>
        <w:t>:H</w:t>
      </w:r>
      <w:r w:rsidR="00D8697A" w:rsidRPr="00344809">
        <w:rPr>
          <w:rFonts w:ascii="Times New Roman" w:hAnsi="Times New Roman" w:cs="Times New Roman"/>
          <w:sz w:val="20"/>
          <w:szCs w:val="20"/>
          <w:lang w:eastAsia="ja-JP"/>
        </w:rPr>
        <w:t xml:space="preserve">) has poor wettability and little or no adsorption of oil additives on the sliding surface </w:t>
      </w:r>
      <w:r w:rsidR="002C5D11">
        <w:rPr>
          <w:rFonts w:ascii="Times New Roman" w:hAnsi="Times New Roman" w:cs="Times New Roman" w:hint="eastAsia"/>
          <w:sz w:val="20"/>
          <w:szCs w:val="20"/>
          <w:lang w:eastAsia="ja-JP"/>
        </w:rPr>
        <w:t>[15]</w:t>
      </w:r>
      <w:r w:rsidR="00D8697A" w:rsidRPr="00344809">
        <w:rPr>
          <w:rFonts w:ascii="Times New Roman" w:hAnsi="Times New Roman" w:cs="Times New Roman"/>
          <w:sz w:val="20"/>
          <w:szCs w:val="20"/>
          <w:lang w:eastAsia="ja-JP"/>
        </w:rPr>
        <w:t xml:space="preserve">, </w:t>
      </w:r>
      <w:r w:rsidR="00F51863" w:rsidRPr="00344809">
        <w:rPr>
          <w:rFonts w:ascii="Times New Roman" w:hAnsi="Times New Roman" w:cs="Times New Roman"/>
          <w:sz w:val="20"/>
          <w:szCs w:val="20"/>
          <w:lang w:eastAsia="ja-JP"/>
        </w:rPr>
        <w:t xml:space="preserve">probably </w:t>
      </w:r>
      <w:r w:rsidR="00D8697A" w:rsidRPr="00344809">
        <w:rPr>
          <w:rFonts w:ascii="Times New Roman" w:hAnsi="Times New Roman" w:cs="Times New Roman"/>
          <w:sz w:val="20"/>
          <w:szCs w:val="20"/>
          <w:lang w:eastAsia="ja-JP"/>
        </w:rPr>
        <w:t xml:space="preserve">leading to the evolution of graphitization/structural change of DLC and </w:t>
      </w:r>
      <w:r w:rsidR="00F51863" w:rsidRPr="00344809">
        <w:rPr>
          <w:rFonts w:ascii="Times New Roman" w:hAnsi="Times New Roman" w:cs="Times New Roman"/>
          <w:sz w:val="20"/>
          <w:szCs w:val="20"/>
          <w:lang w:eastAsia="ja-JP"/>
        </w:rPr>
        <w:t xml:space="preserve">the </w:t>
      </w:r>
      <w:r w:rsidRPr="00344809">
        <w:rPr>
          <w:rFonts w:ascii="Times New Roman" w:hAnsi="Times New Roman" w:cs="Times New Roman"/>
          <w:sz w:val="20"/>
          <w:szCs w:val="20"/>
          <w:lang w:eastAsia="ja-JP"/>
        </w:rPr>
        <w:t xml:space="preserve">carbon </w:t>
      </w:r>
      <w:r w:rsidR="00F51863" w:rsidRPr="00344809">
        <w:rPr>
          <w:rFonts w:ascii="Times New Roman" w:hAnsi="Times New Roman" w:cs="Times New Roman"/>
          <w:sz w:val="20"/>
          <w:szCs w:val="20"/>
          <w:lang w:eastAsia="ja-JP"/>
        </w:rPr>
        <w:t xml:space="preserve">material transfer from the coated disc to the counterbody. </w:t>
      </w:r>
      <w:r w:rsidRPr="00344809">
        <w:rPr>
          <w:rFonts w:ascii="Times New Roman" w:hAnsi="Times New Roman" w:cs="Times New Roman"/>
          <w:sz w:val="20"/>
          <w:szCs w:val="20"/>
          <w:lang w:eastAsia="ja-JP"/>
        </w:rPr>
        <w:t xml:space="preserve">In comparison with Oil </w:t>
      </w:r>
      <w:r w:rsidR="00BB4633" w:rsidRPr="00344809">
        <w:rPr>
          <w:rFonts w:ascii="Times New Roman" w:hAnsi="Times New Roman" w:cs="Times New Roman"/>
          <w:sz w:val="20"/>
          <w:szCs w:val="20"/>
          <w:lang w:eastAsia="ja-JP"/>
        </w:rPr>
        <w:t>A</w:t>
      </w:r>
      <w:r w:rsidRPr="00344809">
        <w:rPr>
          <w:rFonts w:ascii="Times New Roman" w:hAnsi="Times New Roman" w:cs="Times New Roman"/>
          <w:sz w:val="20"/>
          <w:szCs w:val="20"/>
          <w:lang w:eastAsia="ja-JP"/>
        </w:rPr>
        <w:t xml:space="preserve">, Oil </w:t>
      </w:r>
      <w:r w:rsidR="00BB4633" w:rsidRPr="00344809">
        <w:rPr>
          <w:rFonts w:ascii="Times New Roman" w:hAnsi="Times New Roman" w:cs="Times New Roman"/>
          <w:sz w:val="20"/>
          <w:szCs w:val="20"/>
          <w:lang w:eastAsia="ja-JP"/>
        </w:rPr>
        <w:t>B</w:t>
      </w:r>
      <w:r w:rsidRPr="00344809">
        <w:rPr>
          <w:rFonts w:ascii="Times New Roman" w:hAnsi="Times New Roman" w:cs="Times New Roman"/>
          <w:sz w:val="20"/>
          <w:szCs w:val="20"/>
          <w:lang w:eastAsia="ja-JP"/>
        </w:rPr>
        <w:t xml:space="preserve"> has a trend to provide more graphitic transfer layer for both WC-DLC and</w:t>
      </w:r>
      <w:r w:rsidR="00BB4633" w:rsidRPr="00344809">
        <w:rPr>
          <w:rFonts w:ascii="Times New Roman" w:hAnsi="Times New Roman" w:cs="Times New Roman"/>
          <w:sz w:val="20"/>
          <w:szCs w:val="20"/>
          <w:lang w:eastAsia="ja-JP"/>
        </w:rPr>
        <w:t xml:space="preserve"> H-DLC</w:t>
      </w:r>
      <w:r w:rsidR="00F03546" w:rsidRPr="00344809">
        <w:rPr>
          <w:rFonts w:ascii="Times New Roman" w:hAnsi="Times New Roman" w:cs="Times New Roman"/>
          <w:sz w:val="20"/>
          <w:szCs w:val="20"/>
          <w:lang w:eastAsia="ja-JP"/>
        </w:rPr>
        <w:t xml:space="preserve"> (</w:t>
      </w:r>
      <w:r w:rsidR="00926B4B" w:rsidRPr="00344809">
        <w:rPr>
          <w:rFonts w:ascii="Times New Roman" w:hAnsi="Times New Roman" w:cs="Times New Roman"/>
          <w:sz w:val="20"/>
          <w:szCs w:val="20"/>
          <w:lang w:eastAsia="ja-JP"/>
        </w:rPr>
        <w:fldChar w:fldCharType="begin"/>
      </w:r>
      <w:r w:rsidR="00926B4B" w:rsidRPr="00344809">
        <w:rPr>
          <w:rFonts w:ascii="Times New Roman" w:hAnsi="Times New Roman" w:cs="Times New Roman"/>
          <w:sz w:val="20"/>
          <w:szCs w:val="20"/>
          <w:lang w:eastAsia="ja-JP"/>
        </w:rPr>
        <w:instrText xml:space="preserve"> REF _Ref400306680 \h  \* MERGEFORMAT </w:instrText>
      </w:r>
      <w:r w:rsidR="00926B4B" w:rsidRPr="00344809">
        <w:rPr>
          <w:rFonts w:ascii="Times New Roman" w:hAnsi="Times New Roman" w:cs="Times New Roman"/>
          <w:sz w:val="20"/>
          <w:szCs w:val="20"/>
          <w:lang w:eastAsia="ja-JP"/>
        </w:rPr>
      </w:r>
      <w:r w:rsidR="00926B4B" w:rsidRPr="00344809">
        <w:rPr>
          <w:rFonts w:ascii="Times New Roman" w:hAnsi="Times New Roman" w:cs="Times New Roman"/>
          <w:sz w:val="20"/>
          <w:szCs w:val="20"/>
          <w:lang w:eastAsia="ja-JP"/>
        </w:rPr>
        <w:fldChar w:fldCharType="separate"/>
      </w:r>
      <w:r w:rsidR="00296FEB" w:rsidRPr="00344809">
        <w:rPr>
          <w:rFonts w:ascii="Times New Roman" w:hAnsi="Times New Roman" w:cs="Times New Roman"/>
          <w:sz w:val="20"/>
          <w:szCs w:val="20"/>
        </w:rPr>
        <w:t xml:space="preserve">Fig. </w:t>
      </w:r>
      <w:r w:rsidR="00296FEB" w:rsidRPr="00344809">
        <w:rPr>
          <w:rFonts w:ascii="Times New Roman" w:hAnsi="Times New Roman" w:cs="Times New Roman"/>
          <w:noProof/>
          <w:sz w:val="20"/>
          <w:szCs w:val="20"/>
        </w:rPr>
        <w:t>11</w:t>
      </w:r>
      <w:r w:rsidR="00926B4B" w:rsidRPr="00344809">
        <w:rPr>
          <w:rFonts w:ascii="Times New Roman" w:hAnsi="Times New Roman" w:cs="Times New Roman"/>
          <w:sz w:val="20"/>
          <w:szCs w:val="20"/>
          <w:lang w:eastAsia="ja-JP"/>
        </w:rPr>
        <w:fldChar w:fldCharType="end"/>
      </w:r>
      <w:r w:rsidR="00F03546" w:rsidRPr="00344809">
        <w:rPr>
          <w:rFonts w:ascii="Times New Roman" w:hAnsi="Times New Roman" w:cs="Times New Roman"/>
          <w:sz w:val="20"/>
          <w:szCs w:val="20"/>
          <w:lang w:eastAsia="ja-JP"/>
        </w:rPr>
        <w:t>)</w:t>
      </w:r>
      <w:r w:rsidR="00BB4633" w:rsidRPr="00344809">
        <w:rPr>
          <w:rFonts w:ascii="Times New Roman" w:hAnsi="Times New Roman" w:cs="Times New Roman"/>
          <w:sz w:val="20"/>
          <w:szCs w:val="20"/>
          <w:lang w:eastAsia="ja-JP"/>
        </w:rPr>
        <w:t xml:space="preserve">. It could be because </w:t>
      </w:r>
      <w:r w:rsidR="001E5C21">
        <w:rPr>
          <w:rFonts w:ascii="Times New Roman" w:hAnsi="Times New Roman" w:cs="Times New Roman" w:hint="eastAsia"/>
          <w:sz w:val="20"/>
          <w:szCs w:val="20"/>
          <w:lang w:eastAsia="ja-JP"/>
        </w:rPr>
        <w:t xml:space="preserve">a </w:t>
      </w:r>
      <w:r w:rsidR="00BB4633" w:rsidRPr="00344809">
        <w:rPr>
          <w:rFonts w:ascii="Times New Roman" w:hAnsi="Times New Roman" w:cs="Times New Roman"/>
          <w:sz w:val="20"/>
          <w:szCs w:val="20"/>
          <w:lang w:eastAsia="ja-JP"/>
        </w:rPr>
        <w:t xml:space="preserve">large amount of oxygen (mainly oxides) on the wear scar of the balls in Oil B </w:t>
      </w:r>
      <w:r w:rsidR="00650048" w:rsidRPr="00344809">
        <w:rPr>
          <w:rFonts w:ascii="Times New Roman" w:hAnsi="Times New Roman" w:cs="Times New Roman"/>
          <w:sz w:val="20"/>
          <w:szCs w:val="20"/>
          <w:lang w:eastAsia="ja-JP"/>
        </w:rPr>
        <w:t>play</w:t>
      </w:r>
      <w:r w:rsidR="003B489F">
        <w:rPr>
          <w:rFonts w:ascii="Times New Roman" w:hAnsi="Times New Roman" w:cs="Times New Roman" w:hint="eastAsia"/>
          <w:sz w:val="20"/>
          <w:szCs w:val="20"/>
          <w:lang w:eastAsia="ja-JP"/>
        </w:rPr>
        <w:t>s</w:t>
      </w:r>
      <w:r w:rsidR="00650048" w:rsidRPr="00344809">
        <w:rPr>
          <w:rFonts w:ascii="Times New Roman" w:hAnsi="Times New Roman" w:cs="Times New Roman"/>
          <w:sz w:val="20"/>
          <w:szCs w:val="20"/>
          <w:lang w:eastAsia="ja-JP"/>
        </w:rPr>
        <w:t xml:space="preserve"> a role as </w:t>
      </w:r>
      <w:r w:rsidR="00CA078A" w:rsidRPr="00344809">
        <w:rPr>
          <w:rFonts w:ascii="Times New Roman" w:hAnsi="Times New Roman" w:cs="Times New Roman"/>
          <w:sz w:val="20"/>
          <w:szCs w:val="20"/>
          <w:lang w:eastAsia="ja-JP"/>
        </w:rPr>
        <w:t xml:space="preserve">a </w:t>
      </w:r>
      <w:r w:rsidR="00650048" w:rsidRPr="00344809">
        <w:rPr>
          <w:rFonts w:ascii="Times New Roman" w:hAnsi="Times New Roman" w:cs="Times New Roman"/>
          <w:sz w:val="20"/>
          <w:szCs w:val="20"/>
          <w:lang w:eastAsia="ja-JP"/>
        </w:rPr>
        <w:t>third body, inducing</w:t>
      </w:r>
      <w:r w:rsidR="00BB4633" w:rsidRPr="00344809">
        <w:rPr>
          <w:rFonts w:ascii="Times New Roman" w:hAnsi="Times New Roman" w:cs="Times New Roman"/>
          <w:sz w:val="20"/>
          <w:szCs w:val="20"/>
          <w:lang w:eastAsia="ja-JP"/>
        </w:rPr>
        <w:t xml:space="preserve"> graphitization of the DLCs compared to those in Oil A.</w:t>
      </w:r>
    </w:p>
    <w:p w:rsidR="00F51863" w:rsidRPr="003B489F" w:rsidRDefault="00F51863" w:rsidP="00CC4F4A">
      <w:pPr>
        <w:pStyle w:val="ListParagraph"/>
        <w:ind w:left="0" w:firstLine="426"/>
        <w:jc w:val="both"/>
        <w:rPr>
          <w:rFonts w:ascii="Times New Roman" w:hAnsi="Times New Roman" w:cs="Times New Roman"/>
          <w:sz w:val="20"/>
          <w:szCs w:val="20"/>
          <w:lang w:eastAsia="ja-JP"/>
        </w:rPr>
      </w:pPr>
    </w:p>
    <w:p w:rsidR="009D2DAD" w:rsidRPr="009E0A89" w:rsidRDefault="00CC4F4A" w:rsidP="009E0A89">
      <w:pPr>
        <w:pStyle w:val="ListParagraph"/>
        <w:numPr>
          <w:ilvl w:val="2"/>
          <w:numId w:val="4"/>
        </w:numPr>
        <w:ind w:left="567" w:hanging="567"/>
        <w:jc w:val="both"/>
        <w:rPr>
          <w:rFonts w:ascii="Times New Roman" w:hAnsi="Times New Roman" w:cs="Times New Roman"/>
          <w:sz w:val="20"/>
        </w:rPr>
      </w:pPr>
      <w:r w:rsidRPr="009E0A89">
        <w:rPr>
          <w:rFonts w:ascii="Times New Roman" w:hAnsi="Times New Roman" w:cs="Times New Roman"/>
          <w:sz w:val="20"/>
          <w:lang w:eastAsia="ja-JP"/>
        </w:rPr>
        <w:t>Steel/B</w:t>
      </w:r>
      <w:r w:rsidRPr="009E0A89">
        <w:rPr>
          <w:rFonts w:ascii="Times New Roman" w:hAnsi="Times New Roman" w:cs="Times New Roman"/>
          <w:sz w:val="20"/>
          <w:vertAlign w:val="subscript"/>
          <w:lang w:eastAsia="ja-JP"/>
        </w:rPr>
        <w:t>4</w:t>
      </w:r>
      <w:r w:rsidRPr="009E0A89">
        <w:rPr>
          <w:rFonts w:ascii="Times New Roman" w:hAnsi="Times New Roman" w:cs="Times New Roman"/>
          <w:sz w:val="20"/>
          <w:lang w:eastAsia="ja-JP"/>
        </w:rPr>
        <w:t>C tribocouples with Oil A and B</w:t>
      </w:r>
    </w:p>
    <w:p w:rsidR="003525DC" w:rsidRPr="009E0A89" w:rsidRDefault="003525DC" w:rsidP="009E0A89">
      <w:pPr>
        <w:pStyle w:val="ListParagraph"/>
        <w:ind w:left="567"/>
        <w:jc w:val="both"/>
        <w:rPr>
          <w:rFonts w:ascii="Times New Roman" w:hAnsi="Times New Roman" w:cs="Times New Roman"/>
          <w:sz w:val="20"/>
          <w:lang w:eastAsia="ja-JP"/>
        </w:rPr>
      </w:pPr>
    </w:p>
    <w:p w:rsidR="003525DC" w:rsidRPr="00344809" w:rsidRDefault="00C70A6F" w:rsidP="00344809">
      <w:pPr>
        <w:pStyle w:val="ListParagraph"/>
        <w:spacing w:line="240" w:lineRule="auto"/>
        <w:ind w:left="0" w:firstLine="426"/>
        <w:jc w:val="both"/>
        <w:rPr>
          <w:rFonts w:ascii="Times New Roman" w:hAnsi="Times New Roman" w:cs="Times New Roman"/>
          <w:sz w:val="20"/>
          <w:szCs w:val="20"/>
        </w:rPr>
      </w:pPr>
      <w:r w:rsidRPr="00344809">
        <w:rPr>
          <w:rFonts w:ascii="Times New Roman" w:hAnsi="Times New Roman" w:cs="Times New Roman"/>
          <w:sz w:val="20"/>
          <w:szCs w:val="20"/>
        </w:rPr>
        <w:t>Steel</w:t>
      </w:r>
      <w:r w:rsidR="00AB4A23" w:rsidRPr="00344809">
        <w:rPr>
          <w:rFonts w:ascii="Times New Roman" w:hAnsi="Times New Roman" w:cs="Times New Roman"/>
          <w:sz w:val="20"/>
          <w:szCs w:val="20"/>
        </w:rPr>
        <w:t>/B</w:t>
      </w:r>
      <w:r w:rsidR="00AB4A23" w:rsidRPr="00344809">
        <w:rPr>
          <w:rFonts w:ascii="Times New Roman" w:hAnsi="Times New Roman" w:cs="Times New Roman"/>
          <w:sz w:val="20"/>
          <w:szCs w:val="20"/>
          <w:vertAlign w:val="subscript"/>
        </w:rPr>
        <w:t>4</w:t>
      </w:r>
      <w:r w:rsidR="00AB4A23" w:rsidRPr="00344809">
        <w:rPr>
          <w:rFonts w:ascii="Times New Roman" w:hAnsi="Times New Roman" w:cs="Times New Roman"/>
          <w:sz w:val="20"/>
          <w:szCs w:val="20"/>
        </w:rPr>
        <w:t>C system provided nearly the same tribological properties as Steel/Steel system except for the wear of the ball in Oil B.</w:t>
      </w:r>
      <w:r w:rsidR="00C71C87" w:rsidRPr="00344809">
        <w:rPr>
          <w:rFonts w:ascii="Times New Roman" w:hAnsi="Times New Roman" w:cs="Times New Roman"/>
          <w:sz w:val="20"/>
          <w:szCs w:val="20"/>
        </w:rPr>
        <w:t xml:space="preserve"> However, the compounds presented at the sliding interfaces are different between</w:t>
      </w:r>
      <w:r w:rsidR="00B32A1C" w:rsidRPr="00344809">
        <w:rPr>
          <w:rFonts w:ascii="Times New Roman" w:hAnsi="Times New Roman" w:cs="Times New Roman"/>
          <w:sz w:val="20"/>
          <w:szCs w:val="20"/>
        </w:rPr>
        <w:t xml:space="preserve"> two systems. XPS analysis</w:t>
      </w:r>
      <w:r w:rsidR="00C71C87" w:rsidRPr="00344809">
        <w:rPr>
          <w:rFonts w:ascii="Times New Roman" w:hAnsi="Times New Roman" w:cs="Times New Roman"/>
          <w:sz w:val="20"/>
          <w:szCs w:val="20"/>
        </w:rPr>
        <w:t xml:space="preserve"> revealed the </w:t>
      </w:r>
      <w:r w:rsidR="00B32A1C" w:rsidRPr="00344809">
        <w:rPr>
          <w:rFonts w:ascii="Times New Roman" w:hAnsi="Times New Roman" w:cs="Times New Roman"/>
          <w:sz w:val="20"/>
          <w:szCs w:val="20"/>
        </w:rPr>
        <w:t>transfer film consisting of B-O bond</w:t>
      </w:r>
      <w:r w:rsidR="00C71C87" w:rsidRPr="00344809">
        <w:rPr>
          <w:rFonts w:ascii="Times New Roman" w:hAnsi="Times New Roman" w:cs="Times New Roman"/>
          <w:sz w:val="20"/>
          <w:szCs w:val="20"/>
        </w:rPr>
        <w:t xml:space="preserve"> on the wear scars of the</w:t>
      </w:r>
      <w:r w:rsidR="00B32A1C" w:rsidRPr="00344809">
        <w:rPr>
          <w:rFonts w:ascii="Times New Roman" w:hAnsi="Times New Roman" w:cs="Times New Roman"/>
          <w:sz w:val="20"/>
          <w:szCs w:val="20"/>
        </w:rPr>
        <w:t xml:space="preserve"> balls in both Oil A and Oil B. It</w:t>
      </w:r>
      <w:r w:rsidR="00C71C87" w:rsidRPr="00344809">
        <w:rPr>
          <w:rFonts w:ascii="Times New Roman" w:hAnsi="Times New Roman" w:cs="Times New Roman"/>
          <w:sz w:val="20"/>
          <w:szCs w:val="20"/>
        </w:rPr>
        <w:t xml:space="preserve"> </w:t>
      </w:r>
      <w:r w:rsidR="00E4365E" w:rsidRPr="00344809">
        <w:rPr>
          <w:rFonts w:ascii="Times New Roman" w:hAnsi="Times New Roman" w:cs="Times New Roman"/>
          <w:sz w:val="20"/>
          <w:szCs w:val="20"/>
        </w:rPr>
        <w:t xml:space="preserve">partially </w:t>
      </w:r>
      <w:r w:rsidR="00C71C87" w:rsidRPr="00344809">
        <w:rPr>
          <w:rFonts w:ascii="Times New Roman" w:hAnsi="Times New Roman" w:cs="Times New Roman"/>
          <w:sz w:val="20"/>
          <w:szCs w:val="20"/>
        </w:rPr>
        <w:t>agrees with previous papers which reported that the formation of boric acid</w:t>
      </w:r>
      <w:r w:rsidR="00E4365E" w:rsidRPr="00344809">
        <w:rPr>
          <w:rFonts w:ascii="Times New Roman" w:hAnsi="Times New Roman" w:cs="Times New Roman"/>
          <w:sz w:val="20"/>
          <w:szCs w:val="20"/>
        </w:rPr>
        <w:t>, which was a reaction product of B-O compound</w:t>
      </w:r>
      <w:r w:rsidR="000E21C7" w:rsidRPr="00344809">
        <w:rPr>
          <w:rFonts w:ascii="Times New Roman" w:hAnsi="Times New Roman" w:cs="Times New Roman"/>
          <w:sz w:val="20"/>
          <w:szCs w:val="20"/>
        </w:rPr>
        <w:t xml:space="preserve"> </w:t>
      </w:r>
      <w:r w:rsidR="00E4365E" w:rsidRPr="00344809">
        <w:rPr>
          <w:rFonts w:ascii="Times New Roman" w:hAnsi="Times New Roman" w:cs="Times New Roman"/>
          <w:sz w:val="20"/>
          <w:szCs w:val="20"/>
        </w:rPr>
        <w:t>(B</w:t>
      </w:r>
      <w:r w:rsidR="00E4365E" w:rsidRPr="00344809">
        <w:rPr>
          <w:rFonts w:ascii="Times New Roman" w:hAnsi="Times New Roman" w:cs="Times New Roman"/>
          <w:sz w:val="20"/>
          <w:szCs w:val="20"/>
          <w:vertAlign w:val="subscript"/>
        </w:rPr>
        <w:t>2</w:t>
      </w:r>
      <w:r w:rsidR="00E4365E" w:rsidRPr="00344809">
        <w:rPr>
          <w:rFonts w:ascii="Times New Roman" w:hAnsi="Times New Roman" w:cs="Times New Roman"/>
          <w:sz w:val="20"/>
          <w:szCs w:val="20"/>
        </w:rPr>
        <w:t>O</w:t>
      </w:r>
      <w:r w:rsidR="00E4365E" w:rsidRPr="00344809">
        <w:rPr>
          <w:rFonts w:ascii="Times New Roman" w:hAnsi="Times New Roman" w:cs="Times New Roman"/>
          <w:sz w:val="20"/>
          <w:szCs w:val="20"/>
          <w:vertAlign w:val="subscript"/>
        </w:rPr>
        <w:t>3</w:t>
      </w:r>
      <w:r w:rsidR="00E4365E" w:rsidRPr="00344809">
        <w:rPr>
          <w:rFonts w:ascii="Times New Roman" w:hAnsi="Times New Roman" w:cs="Times New Roman"/>
          <w:sz w:val="20"/>
          <w:szCs w:val="20"/>
        </w:rPr>
        <w:t>) and H</w:t>
      </w:r>
      <w:r w:rsidR="00E4365E" w:rsidRPr="00344809">
        <w:rPr>
          <w:rFonts w:ascii="Times New Roman" w:hAnsi="Times New Roman" w:cs="Times New Roman"/>
          <w:sz w:val="20"/>
          <w:szCs w:val="20"/>
          <w:vertAlign w:val="subscript"/>
        </w:rPr>
        <w:t>2</w:t>
      </w:r>
      <w:r w:rsidR="00E4365E" w:rsidRPr="00344809">
        <w:rPr>
          <w:rFonts w:ascii="Times New Roman" w:hAnsi="Times New Roman" w:cs="Times New Roman"/>
          <w:sz w:val="20"/>
          <w:szCs w:val="20"/>
        </w:rPr>
        <w:t xml:space="preserve">O </w:t>
      </w:r>
      <w:r w:rsidR="00C71C87" w:rsidRPr="00344809">
        <w:rPr>
          <w:rFonts w:ascii="Times New Roman" w:hAnsi="Times New Roman" w:cs="Times New Roman"/>
          <w:sz w:val="20"/>
          <w:szCs w:val="20"/>
        </w:rPr>
        <w:t xml:space="preserve">on the wear scar and the presence of transfer layer on the counterbody in </w:t>
      </w:r>
      <w:r w:rsidR="006663E1">
        <w:rPr>
          <w:rFonts w:ascii="Times New Roman" w:hAnsi="Times New Roman" w:cs="Times New Roman"/>
          <w:sz w:val="20"/>
          <w:szCs w:val="20"/>
        </w:rPr>
        <w:t>dry</w:t>
      </w:r>
      <w:r w:rsidR="006663E1" w:rsidRPr="00344809">
        <w:rPr>
          <w:rFonts w:ascii="Times New Roman" w:hAnsi="Times New Roman" w:cs="Times New Roman"/>
          <w:sz w:val="20"/>
          <w:szCs w:val="20"/>
        </w:rPr>
        <w:t xml:space="preserve"> </w:t>
      </w:r>
      <w:r w:rsidR="00C71C87" w:rsidRPr="00344809">
        <w:rPr>
          <w:rFonts w:ascii="Times New Roman" w:hAnsi="Times New Roman" w:cs="Times New Roman"/>
          <w:sz w:val="20"/>
          <w:szCs w:val="20"/>
        </w:rPr>
        <w:t>cond</w:t>
      </w:r>
      <w:r w:rsidR="00E4365E" w:rsidRPr="00344809">
        <w:rPr>
          <w:rFonts w:ascii="Times New Roman" w:hAnsi="Times New Roman" w:cs="Times New Roman"/>
          <w:sz w:val="20"/>
          <w:szCs w:val="20"/>
        </w:rPr>
        <w:t>i</w:t>
      </w:r>
      <w:r w:rsidR="00C71C87" w:rsidRPr="00344809">
        <w:rPr>
          <w:rFonts w:ascii="Times New Roman" w:hAnsi="Times New Roman" w:cs="Times New Roman"/>
          <w:sz w:val="20"/>
          <w:szCs w:val="20"/>
        </w:rPr>
        <w:t>tions</w:t>
      </w:r>
      <w:r w:rsidR="0059547B" w:rsidRPr="00344809">
        <w:rPr>
          <w:rFonts w:ascii="Times New Roman" w:hAnsi="Times New Roman" w:cs="Times New Roman"/>
          <w:sz w:val="20"/>
          <w:szCs w:val="20"/>
        </w:rPr>
        <w:t xml:space="preserve"> </w:t>
      </w:r>
      <w:r w:rsidR="002C5D11">
        <w:rPr>
          <w:rFonts w:ascii="Times New Roman" w:hAnsi="Times New Roman" w:cs="Times New Roman" w:hint="eastAsia"/>
          <w:sz w:val="20"/>
          <w:szCs w:val="20"/>
          <w:lang w:eastAsia="ja-JP"/>
        </w:rPr>
        <w:t>[26]</w:t>
      </w:r>
      <w:r w:rsidR="00C71C87" w:rsidRPr="00344809">
        <w:rPr>
          <w:rFonts w:ascii="Times New Roman" w:hAnsi="Times New Roman" w:cs="Times New Roman"/>
          <w:sz w:val="20"/>
          <w:szCs w:val="20"/>
        </w:rPr>
        <w:t xml:space="preserve">. </w:t>
      </w:r>
      <w:r w:rsidR="00374C3E" w:rsidRPr="00344809">
        <w:rPr>
          <w:rFonts w:ascii="Times New Roman" w:hAnsi="Times New Roman" w:cs="Times New Roman"/>
          <w:sz w:val="20"/>
          <w:szCs w:val="20"/>
        </w:rPr>
        <w:t xml:space="preserve">This study was carried out in </w:t>
      </w:r>
      <w:r w:rsidR="00B862C0">
        <w:rPr>
          <w:rFonts w:ascii="Times New Roman" w:hAnsi="Times New Roman" w:cs="Times New Roman" w:hint="eastAsia"/>
          <w:sz w:val="20"/>
          <w:szCs w:val="20"/>
          <w:lang w:eastAsia="ja-JP"/>
        </w:rPr>
        <w:t xml:space="preserve">lubricated conditions </w:t>
      </w:r>
      <w:r w:rsidR="00374C3E" w:rsidRPr="00344809">
        <w:rPr>
          <w:rFonts w:ascii="Times New Roman" w:hAnsi="Times New Roman" w:cs="Times New Roman"/>
          <w:sz w:val="20"/>
          <w:szCs w:val="20"/>
        </w:rPr>
        <w:t xml:space="preserve">and thus </w:t>
      </w:r>
      <w:r w:rsidR="00680227">
        <w:rPr>
          <w:rFonts w:ascii="Times New Roman" w:hAnsi="Times New Roman" w:cs="Times New Roman" w:hint="eastAsia"/>
          <w:sz w:val="20"/>
          <w:szCs w:val="20"/>
          <w:lang w:eastAsia="ja-JP"/>
        </w:rPr>
        <w:t>B</w:t>
      </w:r>
      <w:r w:rsidR="00680227" w:rsidRPr="00065190">
        <w:rPr>
          <w:rFonts w:ascii="Times New Roman" w:hAnsi="Times New Roman" w:cs="Times New Roman"/>
          <w:sz w:val="20"/>
          <w:szCs w:val="20"/>
          <w:vertAlign w:val="subscript"/>
          <w:lang w:eastAsia="ja-JP"/>
        </w:rPr>
        <w:t>4</w:t>
      </w:r>
      <w:r w:rsidR="00680227">
        <w:rPr>
          <w:rFonts w:ascii="Times New Roman" w:hAnsi="Times New Roman" w:cs="Times New Roman" w:hint="eastAsia"/>
          <w:sz w:val="20"/>
          <w:szCs w:val="20"/>
          <w:lang w:eastAsia="ja-JP"/>
        </w:rPr>
        <w:t>C react</w:t>
      </w:r>
      <w:r w:rsidR="00B862C0">
        <w:rPr>
          <w:rFonts w:ascii="Times New Roman" w:hAnsi="Times New Roman" w:cs="Times New Roman" w:hint="eastAsia"/>
          <w:sz w:val="20"/>
          <w:szCs w:val="20"/>
          <w:lang w:eastAsia="ja-JP"/>
        </w:rPr>
        <w:t>s</w:t>
      </w:r>
      <w:r w:rsidR="00680227">
        <w:rPr>
          <w:rFonts w:ascii="Times New Roman" w:hAnsi="Times New Roman" w:cs="Times New Roman" w:hint="eastAsia"/>
          <w:sz w:val="20"/>
          <w:szCs w:val="20"/>
          <w:lang w:eastAsia="ja-JP"/>
        </w:rPr>
        <w:t xml:space="preserve"> with oxygen dissolved in the oil</w:t>
      </w:r>
      <w:r w:rsidR="006663E1">
        <w:rPr>
          <w:rFonts w:ascii="Times New Roman" w:hAnsi="Times New Roman" w:cs="Times New Roman"/>
          <w:sz w:val="20"/>
          <w:szCs w:val="20"/>
          <w:lang w:eastAsia="ja-JP"/>
        </w:rPr>
        <w:t xml:space="preserve"> </w:t>
      </w:r>
      <w:r w:rsidR="00B862C0">
        <w:rPr>
          <w:rFonts w:ascii="Times New Roman" w:hAnsi="Times New Roman" w:cs="Times New Roman" w:hint="eastAsia"/>
          <w:sz w:val="20"/>
          <w:szCs w:val="20"/>
          <w:lang w:eastAsia="ja-JP"/>
        </w:rPr>
        <w:t xml:space="preserve">and </w:t>
      </w:r>
      <w:r w:rsidR="006663E1">
        <w:rPr>
          <w:rFonts w:ascii="Times New Roman" w:hAnsi="Times New Roman" w:cs="Times New Roman"/>
          <w:sz w:val="20"/>
          <w:szCs w:val="20"/>
          <w:lang w:eastAsia="ja-JP"/>
        </w:rPr>
        <w:t>lubricant additive</w:t>
      </w:r>
      <w:r w:rsidR="00B862C0">
        <w:rPr>
          <w:rFonts w:ascii="Times New Roman" w:hAnsi="Times New Roman" w:cs="Times New Roman" w:hint="eastAsia"/>
          <w:sz w:val="20"/>
          <w:szCs w:val="20"/>
          <w:lang w:eastAsia="ja-JP"/>
        </w:rPr>
        <w:t>s</w:t>
      </w:r>
      <w:r w:rsidR="006663E1">
        <w:rPr>
          <w:rFonts w:ascii="Times New Roman" w:hAnsi="Times New Roman" w:cs="Times New Roman"/>
          <w:sz w:val="20"/>
          <w:szCs w:val="20"/>
          <w:lang w:eastAsia="ja-JP"/>
        </w:rPr>
        <w:t xml:space="preserve">. Surface analyses showed </w:t>
      </w:r>
      <w:r w:rsidR="00680227">
        <w:rPr>
          <w:rFonts w:ascii="Times New Roman" w:hAnsi="Times New Roman" w:cs="Times New Roman" w:hint="eastAsia"/>
          <w:sz w:val="20"/>
          <w:szCs w:val="20"/>
          <w:lang w:eastAsia="ja-JP"/>
        </w:rPr>
        <w:t>formation of B-O compound</w:t>
      </w:r>
      <w:r w:rsidR="006663E1">
        <w:rPr>
          <w:rFonts w:ascii="Times New Roman" w:hAnsi="Times New Roman" w:cs="Times New Roman"/>
          <w:sz w:val="20"/>
          <w:szCs w:val="20"/>
          <w:lang w:eastAsia="ja-JP"/>
        </w:rPr>
        <w:t>s</w:t>
      </w:r>
      <w:r w:rsidR="00680227">
        <w:rPr>
          <w:rFonts w:ascii="Times New Roman" w:hAnsi="Times New Roman" w:cs="Times New Roman" w:hint="eastAsia"/>
          <w:sz w:val="20"/>
          <w:szCs w:val="20"/>
          <w:lang w:eastAsia="ja-JP"/>
        </w:rPr>
        <w:t xml:space="preserve"> and carbon</w:t>
      </w:r>
      <w:r w:rsidR="006663E1">
        <w:rPr>
          <w:rFonts w:ascii="Times New Roman" w:hAnsi="Times New Roman" w:cs="Times New Roman"/>
          <w:sz w:val="20"/>
          <w:szCs w:val="20"/>
          <w:lang w:eastAsia="ja-JP"/>
        </w:rPr>
        <w:t xml:space="preserve"> in the tribofilm</w:t>
      </w:r>
      <w:r w:rsidR="00680227">
        <w:rPr>
          <w:rFonts w:ascii="Times New Roman" w:hAnsi="Times New Roman" w:cs="Times New Roman" w:hint="eastAsia"/>
          <w:sz w:val="20"/>
          <w:szCs w:val="20"/>
          <w:lang w:eastAsia="ja-JP"/>
        </w:rPr>
        <w:t xml:space="preserve">. On the other hand, </w:t>
      </w:r>
      <w:r w:rsidR="006663E1">
        <w:rPr>
          <w:rFonts w:ascii="Times New Roman" w:hAnsi="Times New Roman" w:cs="Times New Roman"/>
          <w:sz w:val="20"/>
          <w:szCs w:val="20"/>
          <w:lang w:eastAsia="ja-JP"/>
        </w:rPr>
        <w:t xml:space="preserve">Raman spectroscopy analyses of the tribofilm did not show any </w:t>
      </w:r>
      <w:r w:rsidR="00680227">
        <w:rPr>
          <w:rFonts w:ascii="Times New Roman" w:hAnsi="Times New Roman" w:cs="Times New Roman" w:hint="eastAsia"/>
          <w:sz w:val="20"/>
          <w:szCs w:val="20"/>
          <w:lang w:eastAsia="ja-JP"/>
        </w:rPr>
        <w:t xml:space="preserve">boric acid </w:t>
      </w:r>
      <w:r w:rsidR="006663E1">
        <w:rPr>
          <w:rFonts w:ascii="Times New Roman" w:hAnsi="Times New Roman" w:cs="Times New Roman"/>
          <w:sz w:val="20"/>
          <w:szCs w:val="20"/>
          <w:lang w:eastAsia="ja-JP"/>
        </w:rPr>
        <w:t xml:space="preserve">formed on the wear scar. </w:t>
      </w:r>
      <w:r w:rsidR="0059547B" w:rsidRPr="00344809">
        <w:rPr>
          <w:rFonts w:ascii="Times New Roman" w:hAnsi="Times New Roman" w:cs="Times New Roman"/>
          <w:sz w:val="20"/>
          <w:szCs w:val="20"/>
        </w:rPr>
        <w:t xml:space="preserve">Although the absence of boric acid prevents further friction reduction in this system, </w:t>
      </w:r>
      <w:r w:rsidR="00107ABE" w:rsidRPr="00344809">
        <w:rPr>
          <w:rFonts w:ascii="Times New Roman" w:hAnsi="Times New Roman" w:cs="Times New Roman"/>
          <w:sz w:val="20"/>
          <w:szCs w:val="20"/>
        </w:rPr>
        <w:t xml:space="preserve">B-O compounds </w:t>
      </w:r>
      <w:r w:rsidR="006372A9" w:rsidRPr="00344809">
        <w:rPr>
          <w:rFonts w:ascii="Times New Roman" w:hAnsi="Times New Roman" w:cs="Times New Roman"/>
          <w:sz w:val="20"/>
          <w:szCs w:val="20"/>
        </w:rPr>
        <w:t>could</w:t>
      </w:r>
      <w:r w:rsidR="0059547B" w:rsidRPr="00344809">
        <w:rPr>
          <w:rFonts w:ascii="Times New Roman" w:hAnsi="Times New Roman" w:cs="Times New Roman"/>
          <w:sz w:val="20"/>
          <w:szCs w:val="20"/>
        </w:rPr>
        <w:t xml:space="preserve"> provide low friction coefficient (around 0.11) </w:t>
      </w:r>
      <w:r w:rsidR="00107ABE" w:rsidRPr="00344809">
        <w:rPr>
          <w:rFonts w:ascii="Times New Roman" w:hAnsi="Times New Roman" w:cs="Times New Roman"/>
          <w:sz w:val="20"/>
          <w:szCs w:val="20"/>
        </w:rPr>
        <w:t xml:space="preserve">in </w:t>
      </w:r>
      <w:r w:rsidR="003E2C78">
        <w:rPr>
          <w:rFonts w:ascii="Times New Roman" w:hAnsi="Times New Roman" w:cs="Times New Roman"/>
          <w:sz w:val="20"/>
          <w:szCs w:val="20"/>
        </w:rPr>
        <w:t xml:space="preserve">boundary </w:t>
      </w:r>
      <w:r w:rsidR="00107ABE" w:rsidRPr="00344809">
        <w:rPr>
          <w:rFonts w:ascii="Times New Roman" w:hAnsi="Times New Roman" w:cs="Times New Roman"/>
          <w:sz w:val="20"/>
          <w:szCs w:val="20"/>
        </w:rPr>
        <w:t>lubrication condition</w:t>
      </w:r>
      <w:r w:rsidR="003E2C78">
        <w:rPr>
          <w:rFonts w:ascii="Times New Roman" w:hAnsi="Times New Roman" w:cs="Times New Roman"/>
          <w:sz w:val="20"/>
          <w:szCs w:val="20"/>
        </w:rPr>
        <w:t>s</w:t>
      </w:r>
      <w:r w:rsidR="00ED74A4" w:rsidRPr="00344809">
        <w:rPr>
          <w:rFonts w:ascii="Times New Roman" w:hAnsi="Times New Roman" w:cs="Times New Roman"/>
          <w:sz w:val="20"/>
          <w:szCs w:val="20"/>
        </w:rPr>
        <w:t>.</w:t>
      </w:r>
      <w:r w:rsidR="0059547B" w:rsidRPr="00344809">
        <w:rPr>
          <w:rFonts w:ascii="Times New Roman" w:hAnsi="Times New Roman" w:cs="Times New Roman"/>
          <w:sz w:val="20"/>
          <w:szCs w:val="20"/>
        </w:rPr>
        <w:t xml:space="preserve"> </w:t>
      </w:r>
      <w:r w:rsidR="00107ABE" w:rsidRPr="00344809">
        <w:rPr>
          <w:rFonts w:ascii="Times New Roman" w:hAnsi="Times New Roman" w:cs="Times New Roman"/>
          <w:sz w:val="20"/>
          <w:szCs w:val="20"/>
        </w:rPr>
        <w:t>The above</w:t>
      </w:r>
      <w:r w:rsidR="00ED74A4" w:rsidRPr="00344809">
        <w:rPr>
          <w:rFonts w:ascii="Times New Roman" w:hAnsi="Times New Roman" w:cs="Times New Roman"/>
          <w:sz w:val="20"/>
          <w:szCs w:val="20"/>
        </w:rPr>
        <w:t xml:space="preserve"> result</w:t>
      </w:r>
      <w:r w:rsidR="00107ABE" w:rsidRPr="00344809">
        <w:rPr>
          <w:rFonts w:ascii="Times New Roman" w:hAnsi="Times New Roman" w:cs="Times New Roman"/>
          <w:sz w:val="20"/>
          <w:szCs w:val="20"/>
        </w:rPr>
        <w:t>s are</w:t>
      </w:r>
      <w:r w:rsidR="00ED74A4" w:rsidRPr="00344809">
        <w:rPr>
          <w:rFonts w:ascii="Times New Roman" w:hAnsi="Times New Roman" w:cs="Times New Roman"/>
          <w:sz w:val="20"/>
          <w:szCs w:val="20"/>
        </w:rPr>
        <w:t xml:space="preserve"> in agreement with the previous report by </w:t>
      </w:r>
      <w:r w:rsidR="00ED74A4" w:rsidRPr="00344809">
        <w:rPr>
          <w:rFonts w:ascii="Times New Roman" w:hAnsi="Times New Roman" w:cs="Times New Roman"/>
          <w:sz w:val="20"/>
          <w:szCs w:val="20"/>
        </w:rPr>
        <w:lastRenderedPageBreak/>
        <w:t>Siniawski</w:t>
      </w:r>
      <w:r w:rsidR="00107ABE" w:rsidRPr="00344809">
        <w:rPr>
          <w:rFonts w:ascii="Times New Roman" w:hAnsi="Times New Roman" w:cs="Times New Roman"/>
          <w:sz w:val="20"/>
          <w:szCs w:val="20"/>
        </w:rPr>
        <w:t xml:space="preserve"> et al. </w:t>
      </w:r>
      <w:r w:rsidR="002C5D11">
        <w:rPr>
          <w:rFonts w:ascii="Times New Roman" w:hAnsi="Times New Roman" w:cs="Times New Roman" w:hint="eastAsia"/>
          <w:sz w:val="20"/>
          <w:szCs w:val="20"/>
          <w:lang w:eastAsia="ja-JP"/>
        </w:rPr>
        <w:t>[27]</w:t>
      </w:r>
      <w:r w:rsidR="007F5DE5">
        <w:rPr>
          <w:rFonts w:ascii="Times New Roman" w:hAnsi="Times New Roman" w:cs="Times New Roman"/>
          <w:sz w:val="20"/>
          <w:szCs w:val="20"/>
        </w:rPr>
        <w:t xml:space="preserve"> which </w:t>
      </w:r>
      <w:r w:rsidR="00107ABE" w:rsidRPr="00344809">
        <w:rPr>
          <w:rFonts w:ascii="Times New Roman" w:hAnsi="Times New Roman" w:cs="Times New Roman"/>
          <w:sz w:val="20"/>
          <w:szCs w:val="20"/>
        </w:rPr>
        <w:t>suggested that an evolution of the surface oxidation of the B</w:t>
      </w:r>
      <w:r w:rsidR="00107ABE" w:rsidRPr="00344809">
        <w:rPr>
          <w:rFonts w:ascii="Times New Roman" w:hAnsi="Times New Roman" w:cs="Times New Roman"/>
          <w:sz w:val="20"/>
          <w:szCs w:val="20"/>
          <w:vertAlign w:val="subscript"/>
        </w:rPr>
        <w:t>4</w:t>
      </w:r>
      <w:r w:rsidR="00107ABE" w:rsidRPr="00344809">
        <w:rPr>
          <w:rFonts w:ascii="Times New Roman" w:hAnsi="Times New Roman" w:cs="Times New Roman"/>
          <w:sz w:val="20"/>
          <w:szCs w:val="20"/>
        </w:rPr>
        <w:t xml:space="preserve">C coating primarily lead to the reduction in friction coefficient. </w:t>
      </w:r>
    </w:p>
    <w:p w:rsidR="00C70A6F" w:rsidRPr="00344809" w:rsidRDefault="00B13EA8" w:rsidP="00344809">
      <w:pPr>
        <w:pStyle w:val="ListParagraph"/>
        <w:spacing w:line="240" w:lineRule="auto"/>
        <w:ind w:left="0" w:firstLine="426"/>
        <w:jc w:val="both"/>
        <w:rPr>
          <w:rFonts w:ascii="Times New Roman" w:hAnsi="Times New Roman" w:cs="Times New Roman"/>
          <w:sz w:val="20"/>
          <w:szCs w:val="20"/>
          <w:lang w:eastAsia="ja-JP"/>
        </w:rPr>
      </w:pPr>
      <w:r w:rsidRPr="00344809">
        <w:rPr>
          <w:rFonts w:ascii="Times New Roman" w:hAnsi="Times New Roman" w:cs="Times New Roman"/>
          <w:sz w:val="20"/>
          <w:szCs w:val="20"/>
        </w:rPr>
        <w:t>In terms of wear p</w:t>
      </w:r>
      <w:r w:rsidR="00CB5BA9">
        <w:rPr>
          <w:rFonts w:ascii="Times New Roman" w:hAnsi="Times New Roman" w:cs="Times New Roman"/>
          <w:sz w:val="20"/>
          <w:szCs w:val="20"/>
        </w:rPr>
        <w:t xml:space="preserve">erformance of the </w:t>
      </w:r>
      <w:r w:rsidRPr="00344809">
        <w:rPr>
          <w:rFonts w:ascii="Times New Roman" w:hAnsi="Times New Roman" w:cs="Times New Roman"/>
          <w:sz w:val="20"/>
          <w:szCs w:val="20"/>
        </w:rPr>
        <w:t>Steel/B</w:t>
      </w:r>
      <w:r w:rsidRPr="00344809">
        <w:rPr>
          <w:rFonts w:ascii="Times New Roman" w:hAnsi="Times New Roman" w:cs="Times New Roman"/>
          <w:sz w:val="20"/>
          <w:szCs w:val="20"/>
          <w:vertAlign w:val="subscript"/>
        </w:rPr>
        <w:t>4</w:t>
      </w:r>
      <w:r w:rsidRPr="00344809">
        <w:rPr>
          <w:rFonts w:ascii="Times New Roman" w:hAnsi="Times New Roman" w:cs="Times New Roman"/>
          <w:sz w:val="20"/>
          <w:szCs w:val="20"/>
        </w:rPr>
        <w:t>C</w:t>
      </w:r>
      <w:r w:rsidR="005222D9" w:rsidRPr="00344809">
        <w:rPr>
          <w:rFonts w:ascii="Times New Roman" w:hAnsi="Times New Roman" w:cs="Times New Roman"/>
          <w:sz w:val="20"/>
          <w:szCs w:val="20"/>
        </w:rPr>
        <w:t xml:space="preserve"> system</w:t>
      </w:r>
      <w:r w:rsidRPr="00344809">
        <w:rPr>
          <w:rFonts w:ascii="Times New Roman" w:hAnsi="Times New Roman" w:cs="Times New Roman"/>
          <w:sz w:val="20"/>
          <w:szCs w:val="20"/>
        </w:rPr>
        <w:t xml:space="preserve">, </w:t>
      </w:r>
      <w:r w:rsidR="001E5C21">
        <w:rPr>
          <w:rFonts w:ascii="Times New Roman" w:hAnsi="Times New Roman" w:cs="Times New Roman" w:hint="eastAsia"/>
          <w:sz w:val="20"/>
          <w:szCs w:val="20"/>
          <w:lang w:eastAsia="ja-JP"/>
        </w:rPr>
        <w:t xml:space="preserve">a </w:t>
      </w:r>
      <w:r w:rsidR="005222D9" w:rsidRPr="00344809">
        <w:rPr>
          <w:rFonts w:ascii="Times New Roman" w:hAnsi="Times New Roman" w:cs="Times New Roman"/>
          <w:sz w:val="20"/>
          <w:szCs w:val="20"/>
        </w:rPr>
        <w:t>large amount</w:t>
      </w:r>
      <w:r w:rsidR="0035137D" w:rsidRPr="00344809">
        <w:rPr>
          <w:rFonts w:ascii="Times New Roman" w:hAnsi="Times New Roman" w:cs="Times New Roman"/>
          <w:sz w:val="20"/>
          <w:szCs w:val="20"/>
        </w:rPr>
        <w:t xml:space="preserve"> of phosphorus which generally play</w:t>
      </w:r>
      <w:r w:rsidR="003B489F">
        <w:rPr>
          <w:rFonts w:ascii="Times New Roman" w:hAnsi="Times New Roman" w:cs="Times New Roman" w:hint="eastAsia"/>
          <w:sz w:val="20"/>
          <w:szCs w:val="20"/>
          <w:lang w:eastAsia="ja-JP"/>
        </w:rPr>
        <w:t>s</w:t>
      </w:r>
      <w:r w:rsidR="0035137D" w:rsidRPr="00344809">
        <w:rPr>
          <w:rFonts w:ascii="Times New Roman" w:hAnsi="Times New Roman" w:cs="Times New Roman"/>
          <w:sz w:val="20"/>
          <w:szCs w:val="20"/>
        </w:rPr>
        <w:t xml:space="preserve"> a significant role as an anti-wear agent at the rubbing surface was detected on the wear scar of the ball in Oil B</w:t>
      </w:r>
      <w:r w:rsidR="005222D9" w:rsidRPr="00344809">
        <w:rPr>
          <w:rFonts w:ascii="Times New Roman" w:hAnsi="Times New Roman" w:cs="Times New Roman"/>
          <w:sz w:val="20"/>
          <w:szCs w:val="20"/>
        </w:rPr>
        <w:t xml:space="preserve"> compared to that in Oil A</w:t>
      </w:r>
      <w:r w:rsidR="00AC54D2">
        <w:rPr>
          <w:rFonts w:ascii="Times New Roman" w:hAnsi="Times New Roman" w:cs="Times New Roman" w:hint="eastAsia"/>
          <w:sz w:val="20"/>
          <w:szCs w:val="20"/>
          <w:lang w:eastAsia="ja-JP"/>
        </w:rPr>
        <w:t xml:space="preserve">. </w:t>
      </w:r>
      <w:r w:rsidR="00AC54D2">
        <w:rPr>
          <w:rFonts w:ascii="Times New Roman" w:hAnsi="Times New Roman" w:cs="Times New Roman"/>
          <w:sz w:val="20"/>
          <w:szCs w:val="20"/>
          <w:lang w:eastAsia="ja-JP"/>
        </w:rPr>
        <w:t>Furthermore</w:t>
      </w:r>
      <w:r w:rsidR="00AC54D2">
        <w:rPr>
          <w:rFonts w:ascii="Times New Roman" w:hAnsi="Times New Roman" w:cs="Times New Roman" w:hint="eastAsia"/>
          <w:sz w:val="20"/>
          <w:szCs w:val="20"/>
          <w:lang w:eastAsia="ja-JP"/>
        </w:rPr>
        <w:t xml:space="preserve">, </w:t>
      </w:r>
      <w:r w:rsidR="002A1054">
        <w:rPr>
          <w:rFonts w:ascii="Times New Roman" w:hAnsi="Times New Roman" w:cs="Times New Roman" w:hint="eastAsia"/>
          <w:sz w:val="20"/>
          <w:szCs w:val="20"/>
          <w:lang w:eastAsia="ja-JP"/>
        </w:rPr>
        <w:t xml:space="preserve">higher </w:t>
      </w:r>
      <w:r w:rsidR="00AC54D2">
        <w:rPr>
          <w:rFonts w:ascii="Times New Roman" w:hAnsi="Times New Roman" w:cs="Times New Roman" w:hint="eastAsia"/>
          <w:sz w:val="20"/>
          <w:szCs w:val="20"/>
          <w:lang w:eastAsia="ja-JP"/>
        </w:rPr>
        <w:t xml:space="preserve">boron </w:t>
      </w:r>
      <w:r w:rsidR="002A1054">
        <w:rPr>
          <w:rFonts w:ascii="Times New Roman" w:hAnsi="Times New Roman" w:cs="Times New Roman"/>
          <w:sz w:val="20"/>
          <w:szCs w:val="20"/>
          <w:lang w:eastAsia="ja-JP"/>
        </w:rPr>
        <w:t>concentratio</w:t>
      </w:r>
      <w:r w:rsidR="002A1054">
        <w:rPr>
          <w:rFonts w:ascii="Times New Roman" w:hAnsi="Times New Roman" w:cs="Times New Roman" w:hint="eastAsia"/>
          <w:sz w:val="20"/>
          <w:szCs w:val="20"/>
          <w:lang w:eastAsia="ja-JP"/>
        </w:rPr>
        <w:t>n</w:t>
      </w:r>
      <w:r w:rsidR="00AC54D2">
        <w:rPr>
          <w:rFonts w:ascii="Times New Roman" w:hAnsi="Times New Roman" w:cs="Times New Roman" w:hint="eastAsia"/>
          <w:sz w:val="20"/>
          <w:szCs w:val="20"/>
          <w:lang w:eastAsia="ja-JP"/>
        </w:rPr>
        <w:t xml:space="preserve"> on the rubbed ball surface</w:t>
      </w:r>
      <w:r w:rsidR="002A1054">
        <w:rPr>
          <w:rFonts w:ascii="Times New Roman" w:hAnsi="Times New Roman" w:cs="Times New Roman" w:hint="eastAsia"/>
          <w:sz w:val="20"/>
          <w:szCs w:val="20"/>
          <w:lang w:eastAsia="ja-JP"/>
        </w:rPr>
        <w:t xml:space="preserve"> in Oil B could protect the rubbed surface from wear. On the other hand, Oil A provide</w:t>
      </w:r>
      <w:r w:rsidR="00D46EE2">
        <w:rPr>
          <w:rFonts w:ascii="Times New Roman" w:hAnsi="Times New Roman" w:cs="Times New Roman" w:hint="eastAsia"/>
          <w:sz w:val="20"/>
          <w:szCs w:val="20"/>
          <w:lang w:eastAsia="ja-JP"/>
        </w:rPr>
        <w:t>d</w:t>
      </w:r>
      <w:r w:rsidR="002A1054">
        <w:rPr>
          <w:rFonts w:ascii="Times New Roman" w:hAnsi="Times New Roman" w:cs="Times New Roman" w:hint="eastAsia"/>
          <w:sz w:val="20"/>
          <w:szCs w:val="20"/>
          <w:lang w:eastAsia="ja-JP"/>
        </w:rPr>
        <w:t xml:space="preserve"> higher N concentration which </w:t>
      </w:r>
      <w:r w:rsidR="006C3CCC">
        <w:rPr>
          <w:rFonts w:ascii="Times New Roman" w:hAnsi="Times New Roman" w:cs="Times New Roman" w:hint="eastAsia"/>
          <w:sz w:val="20"/>
          <w:szCs w:val="20"/>
          <w:lang w:eastAsia="ja-JP"/>
        </w:rPr>
        <w:t xml:space="preserve">was </w:t>
      </w:r>
      <w:r w:rsidR="002A1054">
        <w:rPr>
          <w:rFonts w:ascii="Times New Roman" w:hAnsi="Times New Roman" w:cs="Times New Roman" w:hint="eastAsia"/>
          <w:sz w:val="20"/>
          <w:szCs w:val="20"/>
          <w:lang w:eastAsia="ja-JP"/>
        </w:rPr>
        <w:t xml:space="preserve">probably </w:t>
      </w:r>
      <w:r w:rsidR="006C3CCC">
        <w:rPr>
          <w:rFonts w:ascii="Times New Roman" w:hAnsi="Times New Roman" w:cs="Times New Roman" w:hint="eastAsia"/>
          <w:sz w:val="20"/>
          <w:szCs w:val="20"/>
          <w:lang w:eastAsia="ja-JP"/>
        </w:rPr>
        <w:t xml:space="preserve">constituent of </w:t>
      </w:r>
      <w:r w:rsidR="002A1054">
        <w:rPr>
          <w:rFonts w:ascii="Times New Roman" w:hAnsi="Times New Roman" w:cs="Times New Roman"/>
          <w:sz w:val="20"/>
          <w:szCs w:val="20"/>
          <w:lang w:eastAsia="ja-JP"/>
        </w:rPr>
        <w:t>adsorpti</w:t>
      </w:r>
      <w:r w:rsidR="006C3CCC">
        <w:rPr>
          <w:rFonts w:ascii="Times New Roman" w:hAnsi="Times New Roman" w:cs="Times New Roman" w:hint="eastAsia"/>
          <w:sz w:val="20"/>
          <w:szCs w:val="20"/>
          <w:lang w:eastAsia="ja-JP"/>
        </w:rPr>
        <w:t xml:space="preserve">ve </w:t>
      </w:r>
      <w:r w:rsidR="004409AE">
        <w:rPr>
          <w:rFonts w:ascii="Times New Roman" w:hAnsi="Times New Roman" w:cs="Times New Roman" w:hint="eastAsia"/>
          <w:sz w:val="20"/>
          <w:szCs w:val="20"/>
          <w:lang w:eastAsia="ja-JP"/>
        </w:rPr>
        <w:t>succinimide</w:t>
      </w:r>
      <w:r w:rsidR="002A1054">
        <w:rPr>
          <w:rFonts w:ascii="Times New Roman" w:hAnsi="Times New Roman" w:cs="Times New Roman" w:hint="eastAsia"/>
          <w:sz w:val="20"/>
          <w:szCs w:val="20"/>
          <w:lang w:eastAsia="ja-JP"/>
        </w:rPr>
        <w:t xml:space="preserve"> </w:t>
      </w:r>
      <w:r w:rsidR="006C3CCC">
        <w:rPr>
          <w:rFonts w:ascii="Times New Roman" w:hAnsi="Times New Roman" w:cs="Times New Roman" w:hint="eastAsia"/>
          <w:sz w:val="20"/>
          <w:szCs w:val="20"/>
          <w:lang w:eastAsia="ja-JP"/>
        </w:rPr>
        <w:t xml:space="preserve">on the top surface </w:t>
      </w:r>
      <w:r w:rsidR="002A1054">
        <w:rPr>
          <w:rFonts w:ascii="Times New Roman" w:hAnsi="Times New Roman" w:cs="Times New Roman" w:hint="eastAsia"/>
          <w:sz w:val="20"/>
          <w:szCs w:val="20"/>
          <w:lang w:eastAsia="ja-JP"/>
        </w:rPr>
        <w:t xml:space="preserve">because its concentration drastically </w:t>
      </w:r>
      <w:r w:rsidR="002A1054">
        <w:rPr>
          <w:rFonts w:ascii="Times New Roman" w:hAnsi="Times New Roman" w:cs="Times New Roman"/>
          <w:sz w:val="20"/>
          <w:szCs w:val="20"/>
          <w:lang w:eastAsia="ja-JP"/>
        </w:rPr>
        <w:t>decreased</w:t>
      </w:r>
      <w:r w:rsidR="002A1054">
        <w:rPr>
          <w:rFonts w:ascii="Times New Roman" w:hAnsi="Times New Roman" w:cs="Times New Roman" w:hint="eastAsia"/>
          <w:sz w:val="20"/>
          <w:szCs w:val="20"/>
          <w:lang w:eastAsia="ja-JP"/>
        </w:rPr>
        <w:t xml:space="preserve"> with etching</w:t>
      </w:r>
      <w:r w:rsidR="00D46EE2">
        <w:rPr>
          <w:rFonts w:ascii="Times New Roman" w:hAnsi="Times New Roman" w:cs="Times New Roman" w:hint="eastAsia"/>
          <w:sz w:val="20"/>
          <w:szCs w:val="20"/>
          <w:lang w:eastAsia="ja-JP"/>
        </w:rPr>
        <w:t xml:space="preserve"> on XPS analysis</w:t>
      </w:r>
      <w:r w:rsidR="002A1054">
        <w:rPr>
          <w:rFonts w:ascii="Times New Roman" w:hAnsi="Times New Roman" w:cs="Times New Roman" w:hint="eastAsia"/>
          <w:sz w:val="20"/>
          <w:szCs w:val="20"/>
          <w:lang w:eastAsia="ja-JP"/>
        </w:rPr>
        <w:t xml:space="preserve">. </w:t>
      </w:r>
      <w:r w:rsidR="006C3CCC">
        <w:rPr>
          <w:rFonts w:ascii="Times New Roman" w:hAnsi="Times New Roman" w:cs="Times New Roman" w:hint="eastAsia"/>
          <w:sz w:val="20"/>
          <w:szCs w:val="20"/>
          <w:lang w:eastAsia="ja-JP"/>
        </w:rPr>
        <w:t xml:space="preserve">These results agree with the previous report by Martin et al. </w:t>
      </w:r>
      <w:r w:rsidR="002C5D11">
        <w:rPr>
          <w:rFonts w:ascii="Times New Roman" w:hAnsi="Times New Roman" w:cs="Times New Roman" w:hint="eastAsia"/>
          <w:sz w:val="20"/>
          <w:szCs w:val="20"/>
          <w:lang w:eastAsia="ja-JP"/>
        </w:rPr>
        <w:t>[37]</w:t>
      </w:r>
      <w:r w:rsidR="006C3CCC">
        <w:rPr>
          <w:rFonts w:ascii="Times New Roman" w:hAnsi="Times New Roman" w:cs="Times New Roman" w:hint="eastAsia"/>
          <w:sz w:val="20"/>
          <w:szCs w:val="20"/>
          <w:lang w:eastAsia="ja-JP"/>
        </w:rPr>
        <w:t xml:space="preserve">. </w:t>
      </w:r>
      <w:r w:rsidR="002A1054">
        <w:rPr>
          <w:rFonts w:ascii="Times New Roman" w:hAnsi="Times New Roman" w:cs="Times New Roman" w:hint="eastAsia"/>
          <w:sz w:val="20"/>
          <w:szCs w:val="20"/>
          <w:lang w:eastAsia="ja-JP"/>
        </w:rPr>
        <w:t>Moreover, Ca detergent</w:t>
      </w:r>
      <w:r w:rsidR="00D46EE2">
        <w:rPr>
          <w:rFonts w:ascii="Times New Roman" w:hAnsi="Times New Roman" w:cs="Times New Roman" w:hint="eastAsia"/>
          <w:sz w:val="20"/>
          <w:szCs w:val="20"/>
          <w:lang w:eastAsia="ja-JP"/>
        </w:rPr>
        <w:t xml:space="preserve"> could promote the formation of phosphate with short-chain length, resulting in lower wear protection</w:t>
      </w:r>
      <w:r w:rsidR="00F809D7">
        <w:rPr>
          <w:rFonts w:ascii="Times New Roman" w:hAnsi="Times New Roman" w:cs="Times New Roman" w:hint="eastAsia"/>
          <w:sz w:val="20"/>
          <w:szCs w:val="20"/>
          <w:lang w:eastAsia="ja-JP"/>
        </w:rPr>
        <w:t xml:space="preserve"> </w:t>
      </w:r>
      <w:r w:rsidR="002C5D11">
        <w:rPr>
          <w:rFonts w:ascii="Times New Roman" w:hAnsi="Times New Roman" w:cs="Times New Roman" w:hint="eastAsia"/>
          <w:sz w:val="20"/>
          <w:szCs w:val="20"/>
          <w:lang w:eastAsia="ja-JP"/>
        </w:rPr>
        <w:t>[38]</w:t>
      </w:r>
      <w:r w:rsidR="00D46EE2">
        <w:rPr>
          <w:rFonts w:ascii="Times New Roman" w:hAnsi="Times New Roman" w:cs="Times New Roman" w:hint="eastAsia"/>
          <w:sz w:val="20"/>
          <w:szCs w:val="20"/>
          <w:lang w:eastAsia="ja-JP"/>
        </w:rPr>
        <w:t>. T</w:t>
      </w:r>
      <w:r w:rsidR="00D46EE2">
        <w:rPr>
          <w:rFonts w:ascii="Times New Roman" w:hAnsi="Times New Roman" w:cs="Times New Roman"/>
          <w:sz w:val="20"/>
          <w:szCs w:val="20"/>
          <w:lang w:eastAsia="ja-JP"/>
        </w:rPr>
        <w:t>h</w:t>
      </w:r>
      <w:r w:rsidR="00D46EE2">
        <w:rPr>
          <w:rFonts w:ascii="Times New Roman" w:hAnsi="Times New Roman" w:cs="Times New Roman" w:hint="eastAsia"/>
          <w:sz w:val="20"/>
          <w:szCs w:val="20"/>
          <w:lang w:eastAsia="ja-JP"/>
        </w:rPr>
        <w:t>ey</w:t>
      </w:r>
      <w:r w:rsidR="009A63DF">
        <w:rPr>
          <w:rFonts w:ascii="Times New Roman" w:hAnsi="Times New Roman" w:cs="Times New Roman" w:hint="eastAsia"/>
          <w:sz w:val="20"/>
          <w:szCs w:val="20"/>
          <w:lang w:eastAsia="ja-JP"/>
        </w:rPr>
        <w:t xml:space="preserve"> </w:t>
      </w:r>
      <w:r w:rsidR="005222D9" w:rsidRPr="00344809">
        <w:rPr>
          <w:rFonts w:ascii="Times New Roman" w:hAnsi="Times New Roman" w:cs="Times New Roman"/>
          <w:sz w:val="20"/>
          <w:szCs w:val="20"/>
        </w:rPr>
        <w:t xml:space="preserve">result in lower wear rate of the steel ball </w:t>
      </w:r>
      <w:r w:rsidR="002A1054">
        <w:rPr>
          <w:rFonts w:ascii="Times New Roman" w:hAnsi="Times New Roman" w:cs="Times New Roman" w:hint="eastAsia"/>
          <w:sz w:val="20"/>
          <w:szCs w:val="20"/>
          <w:lang w:eastAsia="ja-JP"/>
        </w:rPr>
        <w:t xml:space="preserve">tested with Oil B </w:t>
      </w:r>
      <w:r w:rsidR="005222D9" w:rsidRPr="00344809">
        <w:rPr>
          <w:rFonts w:ascii="Times New Roman" w:hAnsi="Times New Roman" w:cs="Times New Roman"/>
          <w:sz w:val="20"/>
          <w:szCs w:val="20"/>
        </w:rPr>
        <w:t>than Oil A.</w:t>
      </w:r>
      <w:r w:rsidR="002A1054">
        <w:rPr>
          <w:rFonts w:ascii="Times New Roman" w:hAnsi="Times New Roman" w:cs="Times New Roman" w:hint="eastAsia"/>
          <w:sz w:val="20"/>
          <w:szCs w:val="20"/>
          <w:lang w:eastAsia="ja-JP"/>
        </w:rPr>
        <w:t xml:space="preserve"> </w:t>
      </w:r>
    </w:p>
    <w:p w:rsidR="00E920DA" w:rsidRPr="002A1054" w:rsidRDefault="00E920DA" w:rsidP="009E0A89">
      <w:pPr>
        <w:pStyle w:val="ListParagraph"/>
        <w:ind w:left="426"/>
        <w:jc w:val="both"/>
        <w:rPr>
          <w:rFonts w:ascii="Times New Roman" w:hAnsi="Times New Roman" w:cs="Times New Roman"/>
          <w:sz w:val="20"/>
        </w:rPr>
      </w:pPr>
    </w:p>
    <w:p w:rsidR="00E920DA" w:rsidRPr="009E0A89" w:rsidRDefault="00E920DA" w:rsidP="009E0A89">
      <w:pPr>
        <w:pStyle w:val="ListParagraph"/>
        <w:numPr>
          <w:ilvl w:val="1"/>
          <w:numId w:val="4"/>
        </w:numPr>
        <w:ind w:left="426" w:hanging="426"/>
        <w:jc w:val="both"/>
        <w:rPr>
          <w:rFonts w:ascii="Times New Roman" w:hAnsi="Times New Roman" w:cs="Times New Roman"/>
          <w:sz w:val="20"/>
        </w:rPr>
      </w:pPr>
      <w:bookmarkStart w:id="2" w:name="_Ref411857040"/>
      <w:r w:rsidRPr="009E0A89">
        <w:rPr>
          <w:rFonts w:ascii="Times New Roman" w:hAnsi="Times New Roman" w:cs="Times New Roman"/>
          <w:sz w:val="20"/>
        </w:rPr>
        <w:t>Comparison of Steel/Steel system and Steel/Coating systems on tribochemical reaction</w:t>
      </w:r>
      <w:r w:rsidR="009A63DF">
        <w:rPr>
          <w:rFonts w:ascii="Times New Roman" w:hAnsi="Times New Roman" w:cs="Times New Roman" w:hint="eastAsia"/>
          <w:sz w:val="20"/>
          <w:lang w:eastAsia="ja-JP"/>
        </w:rPr>
        <w:t>s</w:t>
      </w:r>
      <w:bookmarkEnd w:id="2"/>
    </w:p>
    <w:p w:rsidR="009D7EA3" w:rsidRPr="009E0A89" w:rsidRDefault="009D7EA3" w:rsidP="009E0A89">
      <w:pPr>
        <w:pStyle w:val="ListParagraph"/>
        <w:ind w:left="0"/>
        <w:rPr>
          <w:rFonts w:ascii="Times New Roman" w:hAnsi="Times New Roman" w:cs="Times New Roman"/>
          <w:sz w:val="20"/>
        </w:rPr>
      </w:pPr>
    </w:p>
    <w:p w:rsidR="009D00E9" w:rsidRDefault="00BF03D2" w:rsidP="00DD0A33">
      <w:pPr>
        <w:spacing w:after="0"/>
        <w:ind w:firstLine="426"/>
        <w:jc w:val="both"/>
        <w:rPr>
          <w:rFonts w:ascii="Times New Roman" w:hAnsi="Times New Roman" w:cs="Times New Roman"/>
          <w:sz w:val="20"/>
          <w:szCs w:val="20"/>
          <w:lang w:eastAsia="ja-JP"/>
        </w:rPr>
      </w:pPr>
      <w:r w:rsidRPr="00344809">
        <w:rPr>
          <w:rFonts w:ascii="Times New Roman" w:hAnsi="Times New Roman" w:cs="Times New Roman"/>
          <w:sz w:val="20"/>
          <w:szCs w:val="20"/>
          <w:lang w:eastAsia="ja-JP"/>
        </w:rPr>
        <w:t xml:space="preserve">Based on this study, the </w:t>
      </w:r>
      <w:r w:rsidR="00587482">
        <w:rPr>
          <w:rFonts w:ascii="Times New Roman" w:hAnsi="Times New Roman" w:cs="Times New Roman" w:hint="eastAsia"/>
          <w:sz w:val="20"/>
          <w:szCs w:val="20"/>
          <w:lang w:eastAsia="ja-JP"/>
        </w:rPr>
        <w:t xml:space="preserve">type of </w:t>
      </w:r>
      <w:r w:rsidRPr="00344809">
        <w:rPr>
          <w:rFonts w:ascii="Times New Roman" w:hAnsi="Times New Roman" w:cs="Times New Roman"/>
          <w:sz w:val="20"/>
          <w:szCs w:val="20"/>
          <w:lang w:eastAsia="ja-JP"/>
        </w:rPr>
        <w:t>coating strongly affect</w:t>
      </w:r>
      <w:r w:rsidR="00FF7394">
        <w:rPr>
          <w:rFonts w:ascii="Times New Roman" w:hAnsi="Times New Roman" w:cs="Times New Roman" w:hint="eastAsia"/>
          <w:sz w:val="20"/>
          <w:szCs w:val="20"/>
          <w:lang w:eastAsia="ja-JP"/>
        </w:rPr>
        <w:t>s</w:t>
      </w:r>
      <w:r w:rsidRPr="00344809">
        <w:rPr>
          <w:rFonts w:ascii="Times New Roman" w:hAnsi="Times New Roman" w:cs="Times New Roman"/>
          <w:sz w:val="20"/>
          <w:szCs w:val="20"/>
          <w:lang w:eastAsia="ja-JP"/>
        </w:rPr>
        <w:t xml:space="preserve"> the tribochemical reaction</w:t>
      </w:r>
      <w:r w:rsidR="00076A28">
        <w:rPr>
          <w:rFonts w:ascii="Times New Roman" w:hAnsi="Times New Roman" w:cs="Times New Roman"/>
          <w:sz w:val="20"/>
          <w:szCs w:val="20"/>
          <w:lang w:eastAsia="ja-JP"/>
        </w:rPr>
        <w:t>s</w:t>
      </w:r>
      <w:r w:rsidRPr="00344809">
        <w:rPr>
          <w:rFonts w:ascii="Times New Roman" w:hAnsi="Times New Roman" w:cs="Times New Roman"/>
          <w:sz w:val="20"/>
          <w:szCs w:val="20"/>
          <w:lang w:eastAsia="ja-JP"/>
        </w:rPr>
        <w:t xml:space="preserve"> with </w:t>
      </w:r>
      <w:r w:rsidR="00076A28">
        <w:rPr>
          <w:rFonts w:ascii="Times New Roman" w:hAnsi="Times New Roman" w:cs="Times New Roman"/>
          <w:sz w:val="20"/>
          <w:szCs w:val="20"/>
          <w:lang w:eastAsia="ja-JP"/>
        </w:rPr>
        <w:t xml:space="preserve">lubricant </w:t>
      </w:r>
      <w:r w:rsidRPr="00344809">
        <w:rPr>
          <w:rFonts w:ascii="Times New Roman" w:hAnsi="Times New Roman" w:cs="Times New Roman"/>
          <w:sz w:val="20"/>
          <w:szCs w:val="20"/>
          <w:lang w:eastAsia="ja-JP"/>
        </w:rPr>
        <w:t>additive</w:t>
      </w:r>
      <w:r w:rsidR="00076A28">
        <w:rPr>
          <w:rFonts w:ascii="Times New Roman" w:hAnsi="Times New Roman" w:cs="Times New Roman"/>
          <w:sz w:val="20"/>
          <w:szCs w:val="20"/>
          <w:lang w:eastAsia="ja-JP"/>
        </w:rPr>
        <w:t>s</w:t>
      </w:r>
      <w:r w:rsidRPr="00344809">
        <w:rPr>
          <w:rFonts w:ascii="Times New Roman" w:hAnsi="Times New Roman" w:cs="Times New Roman"/>
          <w:sz w:val="20"/>
          <w:szCs w:val="20"/>
          <w:lang w:eastAsia="ja-JP"/>
        </w:rPr>
        <w:t xml:space="preserve">. In general, </w:t>
      </w:r>
      <w:r w:rsidR="002558A3" w:rsidRPr="00344809">
        <w:rPr>
          <w:rFonts w:ascii="Times New Roman" w:hAnsi="Times New Roman" w:cs="Times New Roman"/>
          <w:sz w:val="20"/>
          <w:szCs w:val="20"/>
          <w:lang w:eastAsia="ja-JP"/>
        </w:rPr>
        <w:t>additive</w:t>
      </w:r>
      <w:r w:rsidR="00076A28">
        <w:rPr>
          <w:rFonts w:ascii="Times New Roman" w:hAnsi="Times New Roman" w:cs="Times New Roman"/>
          <w:sz w:val="20"/>
          <w:szCs w:val="20"/>
          <w:lang w:eastAsia="ja-JP"/>
        </w:rPr>
        <w:t>s</w:t>
      </w:r>
      <w:r w:rsidR="002558A3" w:rsidRPr="00344809">
        <w:rPr>
          <w:rFonts w:ascii="Times New Roman" w:hAnsi="Times New Roman" w:cs="Times New Roman"/>
          <w:sz w:val="20"/>
          <w:szCs w:val="20"/>
          <w:lang w:eastAsia="ja-JP"/>
        </w:rPr>
        <w:t xml:space="preserve"> re</w:t>
      </w:r>
      <w:r w:rsidRPr="00344809">
        <w:rPr>
          <w:rFonts w:ascii="Times New Roman" w:hAnsi="Times New Roman" w:cs="Times New Roman"/>
          <w:sz w:val="20"/>
          <w:szCs w:val="20"/>
          <w:lang w:eastAsia="ja-JP"/>
        </w:rPr>
        <w:t>act with the ferrous</w:t>
      </w:r>
      <w:r w:rsidR="002558A3" w:rsidRPr="00344809">
        <w:rPr>
          <w:rFonts w:ascii="Times New Roman" w:hAnsi="Times New Roman" w:cs="Times New Roman"/>
          <w:sz w:val="20"/>
          <w:szCs w:val="20"/>
          <w:lang w:eastAsia="ja-JP"/>
        </w:rPr>
        <w:t xml:space="preserve"> surface easily </w:t>
      </w:r>
      <w:r w:rsidR="008D6812" w:rsidRPr="00344809">
        <w:rPr>
          <w:rFonts w:ascii="Times New Roman" w:hAnsi="Times New Roman" w:cs="Times New Roman"/>
          <w:sz w:val="20"/>
          <w:szCs w:val="20"/>
          <w:lang w:eastAsia="ja-JP"/>
        </w:rPr>
        <w:t xml:space="preserve">in Steel/Steel system, providing low friction and anti-wear resistance </w:t>
      </w:r>
      <w:r w:rsidR="002558A3" w:rsidRPr="00344809">
        <w:rPr>
          <w:rFonts w:ascii="Times New Roman" w:hAnsi="Times New Roman" w:cs="Times New Roman"/>
          <w:sz w:val="20"/>
          <w:szCs w:val="20"/>
          <w:lang w:eastAsia="ja-JP"/>
        </w:rPr>
        <w:t xml:space="preserve">because many commercial additive packages are </w:t>
      </w:r>
      <w:r w:rsidR="00DA69C5" w:rsidRPr="00344809">
        <w:rPr>
          <w:rFonts w:ascii="Times New Roman" w:hAnsi="Times New Roman" w:cs="Times New Roman"/>
          <w:sz w:val="20"/>
          <w:szCs w:val="20"/>
          <w:lang w:eastAsia="ja-JP"/>
        </w:rPr>
        <w:t>usually</w:t>
      </w:r>
      <w:r w:rsidR="002558A3" w:rsidRPr="00344809">
        <w:rPr>
          <w:rFonts w:ascii="Times New Roman" w:hAnsi="Times New Roman" w:cs="Times New Roman"/>
          <w:sz w:val="20"/>
          <w:szCs w:val="20"/>
          <w:lang w:eastAsia="ja-JP"/>
        </w:rPr>
        <w:t xml:space="preserve"> tuned up for ferrous material</w:t>
      </w:r>
      <w:r w:rsidR="00076A28">
        <w:rPr>
          <w:rFonts w:ascii="Times New Roman" w:hAnsi="Times New Roman" w:cs="Times New Roman"/>
          <w:sz w:val="20"/>
          <w:szCs w:val="20"/>
          <w:lang w:eastAsia="ja-JP"/>
        </w:rPr>
        <w:t>s</w:t>
      </w:r>
      <w:r w:rsidR="002558A3" w:rsidRPr="00344809">
        <w:rPr>
          <w:rFonts w:ascii="Times New Roman" w:hAnsi="Times New Roman" w:cs="Times New Roman"/>
          <w:sz w:val="20"/>
          <w:szCs w:val="20"/>
          <w:lang w:eastAsia="ja-JP"/>
        </w:rPr>
        <w:t>.</w:t>
      </w:r>
      <w:r w:rsidRPr="00344809">
        <w:rPr>
          <w:rFonts w:ascii="Times New Roman" w:hAnsi="Times New Roman" w:cs="Times New Roman"/>
          <w:sz w:val="20"/>
          <w:szCs w:val="20"/>
          <w:lang w:eastAsia="ja-JP"/>
        </w:rPr>
        <w:t xml:space="preserve"> However, Steel/Coating system</w:t>
      </w:r>
      <w:r w:rsidR="00CD33B0" w:rsidRPr="00344809">
        <w:rPr>
          <w:rFonts w:ascii="Times New Roman" w:hAnsi="Times New Roman" w:cs="Times New Roman"/>
          <w:sz w:val="20"/>
          <w:szCs w:val="20"/>
          <w:lang w:eastAsia="ja-JP"/>
        </w:rPr>
        <w:t>s</w:t>
      </w:r>
      <w:r w:rsidRPr="00344809">
        <w:rPr>
          <w:rFonts w:ascii="Times New Roman" w:hAnsi="Times New Roman" w:cs="Times New Roman"/>
          <w:sz w:val="20"/>
          <w:szCs w:val="20"/>
          <w:lang w:eastAsia="ja-JP"/>
        </w:rPr>
        <w:t xml:space="preserve"> </w:t>
      </w:r>
      <w:r w:rsidR="008D6812" w:rsidRPr="00344809">
        <w:rPr>
          <w:rFonts w:ascii="Times New Roman" w:hAnsi="Times New Roman" w:cs="Times New Roman"/>
          <w:sz w:val="20"/>
          <w:szCs w:val="20"/>
          <w:lang w:eastAsia="ja-JP"/>
        </w:rPr>
        <w:t>seem to</w:t>
      </w:r>
      <w:r w:rsidRPr="00344809">
        <w:rPr>
          <w:rFonts w:ascii="Times New Roman" w:hAnsi="Times New Roman" w:cs="Times New Roman"/>
          <w:sz w:val="20"/>
          <w:szCs w:val="20"/>
          <w:lang w:eastAsia="ja-JP"/>
        </w:rPr>
        <w:t xml:space="preserve"> change not only the reaction of the coating surface with additive but also the reaction of the ferrous counter-surface with additive</w:t>
      </w:r>
      <w:r w:rsidR="00076A28">
        <w:rPr>
          <w:rFonts w:ascii="Times New Roman" w:hAnsi="Times New Roman" w:cs="Times New Roman"/>
          <w:sz w:val="20"/>
          <w:szCs w:val="20"/>
          <w:lang w:eastAsia="ja-JP"/>
        </w:rPr>
        <w:t>s</w:t>
      </w:r>
      <w:r w:rsidRPr="00344809">
        <w:rPr>
          <w:rFonts w:ascii="Times New Roman" w:hAnsi="Times New Roman" w:cs="Times New Roman"/>
          <w:sz w:val="20"/>
          <w:szCs w:val="20"/>
          <w:lang w:eastAsia="ja-JP"/>
        </w:rPr>
        <w:t xml:space="preserve">. </w:t>
      </w:r>
      <w:r w:rsidR="00D333E7" w:rsidRPr="00344809">
        <w:rPr>
          <w:rFonts w:ascii="Times New Roman" w:hAnsi="Times New Roman" w:cs="Times New Roman"/>
          <w:sz w:val="20"/>
          <w:szCs w:val="20"/>
          <w:lang w:eastAsia="ja-JP"/>
        </w:rPr>
        <w:t>This suggests</w:t>
      </w:r>
      <w:r w:rsidRPr="00344809">
        <w:rPr>
          <w:rFonts w:ascii="Times New Roman" w:hAnsi="Times New Roman" w:cs="Times New Roman"/>
          <w:sz w:val="20"/>
          <w:szCs w:val="20"/>
          <w:lang w:eastAsia="ja-JP"/>
        </w:rPr>
        <w:t xml:space="preserve"> that lubricant selection based on the combination of </w:t>
      </w:r>
      <w:r w:rsidR="00076A28">
        <w:rPr>
          <w:rFonts w:ascii="Times New Roman" w:hAnsi="Times New Roman" w:cs="Times New Roman"/>
          <w:sz w:val="20"/>
          <w:szCs w:val="20"/>
          <w:lang w:eastAsia="ja-JP"/>
        </w:rPr>
        <w:t>s</w:t>
      </w:r>
      <w:r w:rsidRPr="00344809">
        <w:rPr>
          <w:rFonts w:ascii="Times New Roman" w:hAnsi="Times New Roman" w:cs="Times New Roman"/>
          <w:sz w:val="20"/>
          <w:szCs w:val="20"/>
          <w:lang w:eastAsia="ja-JP"/>
        </w:rPr>
        <w:t>teel</w:t>
      </w:r>
      <w:r w:rsidR="00D333E7" w:rsidRPr="00344809">
        <w:rPr>
          <w:rFonts w:ascii="Times New Roman" w:hAnsi="Times New Roman" w:cs="Times New Roman"/>
          <w:sz w:val="20"/>
          <w:szCs w:val="20"/>
          <w:lang w:eastAsia="ja-JP"/>
        </w:rPr>
        <w:t xml:space="preserve"> and </w:t>
      </w:r>
      <w:r w:rsidR="00076A28">
        <w:rPr>
          <w:rFonts w:ascii="Times New Roman" w:hAnsi="Times New Roman" w:cs="Times New Roman"/>
          <w:sz w:val="20"/>
          <w:szCs w:val="20"/>
          <w:lang w:eastAsia="ja-JP"/>
        </w:rPr>
        <w:t>c</w:t>
      </w:r>
      <w:r w:rsidRPr="00344809">
        <w:rPr>
          <w:rFonts w:ascii="Times New Roman" w:hAnsi="Times New Roman" w:cs="Times New Roman"/>
          <w:sz w:val="20"/>
          <w:szCs w:val="20"/>
          <w:lang w:eastAsia="ja-JP"/>
        </w:rPr>
        <w:t xml:space="preserve">oating rather than </w:t>
      </w:r>
      <w:r w:rsidR="00D333E7" w:rsidRPr="00344809">
        <w:rPr>
          <w:rFonts w:ascii="Times New Roman" w:hAnsi="Times New Roman" w:cs="Times New Roman"/>
          <w:sz w:val="20"/>
          <w:szCs w:val="20"/>
          <w:lang w:eastAsia="ja-JP"/>
        </w:rPr>
        <w:t xml:space="preserve">just </w:t>
      </w:r>
      <w:r w:rsidR="00DA69C5" w:rsidRPr="00344809">
        <w:rPr>
          <w:rFonts w:ascii="Times New Roman" w:hAnsi="Times New Roman" w:cs="Times New Roman"/>
          <w:sz w:val="20"/>
          <w:szCs w:val="20"/>
          <w:lang w:eastAsia="ja-JP"/>
        </w:rPr>
        <w:t xml:space="preserve">the </w:t>
      </w:r>
      <w:r w:rsidRPr="00344809">
        <w:rPr>
          <w:rFonts w:ascii="Times New Roman" w:hAnsi="Times New Roman" w:cs="Times New Roman"/>
          <w:sz w:val="20"/>
          <w:szCs w:val="20"/>
          <w:lang w:eastAsia="ja-JP"/>
        </w:rPr>
        <w:t>kind of coating should</w:t>
      </w:r>
      <w:r w:rsidR="00D333E7" w:rsidRPr="00344809">
        <w:rPr>
          <w:rFonts w:ascii="Times New Roman" w:hAnsi="Times New Roman" w:cs="Times New Roman"/>
          <w:sz w:val="20"/>
          <w:szCs w:val="20"/>
          <w:lang w:eastAsia="ja-JP"/>
        </w:rPr>
        <w:t xml:space="preserve"> be conducted</w:t>
      </w:r>
      <w:r w:rsidR="008D70F2" w:rsidRPr="00344809">
        <w:rPr>
          <w:rFonts w:ascii="Times New Roman" w:hAnsi="Times New Roman" w:cs="Times New Roman"/>
          <w:sz w:val="20"/>
          <w:szCs w:val="20"/>
          <w:lang w:eastAsia="ja-JP"/>
        </w:rPr>
        <w:t xml:space="preserve"> carefully</w:t>
      </w:r>
      <w:r w:rsidR="00D333E7" w:rsidRPr="00344809">
        <w:rPr>
          <w:rFonts w:ascii="Times New Roman" w:hAnsi="Times New Roman" w:cs="Times New Roman"/>
          <w:sz w:val="20"/>
          <w:szCs w:val="20"/>
          <w:lang w:eastAsia="ja-JP"/>
        </w:rPr>
        <w:t>.</w:t>
      </w:r>
      <w:r w:rsidR="00893517" w:rsidRPr="00344809">
        <w:rPr>
          <w:rFonts w:ascii="Times New Roman" w:hAnsi="Times New Roman" w:cs="Times New Roman"/>
          <w:sz w:val="20"/>
          <w:szCs w:val="20"/>
          <w:lang w:eastAsia="ja-JP"/>
        </w:rPr>
        <w:t xml:space="preserve"> In </w:t>
      </w:r>
      <w:r w:rsidR="008D6812" w:rsidRPr="00344809">
        <w:rPr>
          <w:rFonts w:ascii="Times New Roman" w:hAnsi="Times New Roman" w:cs="Times New Roman"/>
          <w:sz w:val="20"/>
          <w:szCs w:val="20"/>
          <w:lang w:eastAsia="ja-JP"/>
        </w:rPr>
        <w:t xml:space="preserve">the </w:t>
      </w:r>
      <w:r w:rsidR="00893517" w:rsidRPr="00344809">
        <w:rPr>
          <w:rFonts w:ascii="Times New Roman" w:hAnsi="Times New Roman" w:cs="Times New Roman"/>
          <w:sz w:val="20"/>
          <w:szCs w:val="20"/>
          <w:lang w:eastAsia="ja-JP"/>
        </w:rPr>
        <w:t>case of Steel/Steel system, phosph</w:t>
      </w:r>
      <w:r w:rsidR="006372A9" w:rsidRPr="00344809">
        <w:rPr>
          <w:rFonts w:ascii="Times New Roman" w:hAnsi="Times New Roman" w:cs="Times New Roman"/>
          <w:sz w:val="20"/>
          <w:szCs w:val="20"/>
          <w:lang w:eastAsia="ja-JP"/>
        </w:rPr>
        <w:t>ate</w:t>
      </w:r>
      <w:r w:rsidR="00893517" w:rsidRPr="00344809">
        <w:rPr>
          <w:rFonts w:ascii="Times New Roman" w:hAnsi="Times New Roman" w:cs="Times New Roman"/>
          <w:sz w:val="20"/>
          <w:szCs w:val="20"/>
          <w:lang w:eastAsia="ja-JP"/>
        </w:rPr>
        <w:t xml:space="preserve"> was </w:t>
      </w:r>
      <w:r w:rsidR="00F16BB0" w:rsidRPr="00344809">
        <w:rPr>
          <w:rFonts w:ascii="Times New Roman" w:hAnsi="Times New Roman" w:cs="Times New Roman"/>
          <w:sz w:val="20"/>
          <w:szCs w:val="20"/>
          <w:lang w:eastAsia="ja-JP"/>
        </w:rPr>
        <w:t xml:space="preserve">a </w:t>
      </w:r>
      <w:r w:rsidR="00893517" w:rsidRPr="00344809">
        <w:rPr>
          <w:rFonts w:ascii="Times New Roman" w:hAnsi="Times New Roman" w:cs="Times New Roman"/>
          <w:sz w:val="20"/>
          <w:szCs w:val="20"/>
          <w:lang w:eastAsia="ja-JP"/>
        </w:rPr>
        <w:t xml:space="preserve">main </w:t>
      </w:r>
      <w:r w:rsidR="00F16BB0" w:rsidRPr="00344809">
        <w:rPr>
          <w:rFonts w:ascii="Times New Roman" w:hAnsi="Times New Roman" w:cs="Times New Roman"/>
          <w:sz w:val="20"/>
          <w:szCs w:val="20"/>
          <w:lang w:eastAsia="ja-JP"/>
        </w:rPr>
        <w:t xml:space="preserve">component of the tribofilm </w:t>
      </w:r>
      <w:r w:rsidR="00893517" w:rsidRPr="00344809">
        <w:rPr>
          <w:rFonts w:ascii="Times New Roman" w:hAnsi="Times New Roman" w:cs="Times New Roman"/>
          <w:sz w:val="20"/>
          <w:szCs w:val="20"/>
          <w:lang w:eastAsia="ja-JP"/>
        </w:rPr>
        <w:t>on the wear scar for both Oil A and Oil</w:t>
      </w:r>
      <w:r w:rsidR="00CE48CB" w:rsidRPr="00344809">
        <w:rPr>
          <w:rFonts w:ascii="Times New Roman" w:hAnsi="Times New Roman" w:cs="Times New Roman"/>
          <w:sz w:val="20"/>
          <w:szCs w:val="20"/>
          <w:lang w:eastAsia="ja-JP"/>
        </w:rPr>
        <w:t xml:space="preserve"> B</w:t>
      </w:r>
      <w:r w:rsidR="004D49A5" w:rsidRPr="00344809">
        <w:rPr>
          <w:rFonts w:ascii="Times New Roman" w:hAnsi="Times New Roman" w:cs="Times New Roman"/>
          <w:sz w:val="20"/>
          <w:szCs w:val="20"/>
          <w:lang w:eastAsia="ja-JP"/>
        </w:rPr>
        <w:t>. Higher P concentration on the wear scar</w:t>
      </w:r>
      <w:r w:rsidR="00893517" w:rsidRPr="00344809">
        <w:rPr>
          <w:rFonts w:ascii="Times New Roman" w:hAnsi="Times New Roman" w:cs="Times New Roman"/>
          <w:sz w:val="20"/>
          <w:szCs w:val="20"/>
          <w:lang w:eastAsia="ja-JP"/>
        </w:rPr>
        <w:t xml:space="preserve"> </w:t>
      </w:r>
      <w:r w:rsidR="00F16BB0" w:rsidRPr="00344809">
        <w:rPr>
          <w:rFonts w:ascii="Times New Roman" w:hAnsi="Times New Roman" w:cs="Times New Roman"/>
          <w:sz w:val="20"/>
          <w:szCs w:val="20"/>
          <w:lang w:eastAsia="ja-JP"/>
        </w:rPr>
        <w:t xml:space="preserve">in Oil B provided lower wear rate of the steel ball than Oil A. </w:t>
      </w:r>
      <w:r w:rsidR="00537988" w:rsidRPr="00537988">
        <w:rPr>
          <w:rFonts w:ascii="Times New Roman" w:hAnsi="Times New Roman" w:cs="Times New Roman" w:hint="eastAsia"/>
          <w:sz w:val="20"/>
          <w:szCs w:val="20"/>
          <w:lang w:eastAsia="ja-JP"/>
        </w:rPr>
        <w:t xml:space="preserve">EP agent like sulphur </w:t>
      </w:r>
      <w:r w:rsidR="00C2428D">
        <w:rPr>
          <w:rFonts w:ascii="Times New Roman" w:hAnsi="Times New Roman" w:cs="Times New Roman" w:hint="eastAsia"/>
          <w:sz w:val="20"/>
          <w:szCs w:val="20"/>
          <w:lang w:eastAsia="ja-JP"/>
        </w:rPr>
        <w:t>containing addit</w:t>
      </w:r>
      <w:r w:rsidR="007B21B5">
        <w:rPr>
          <w:rFonts w:ascii="Times New Roman" w:hAnsi="Times New Roman" w:cs="Times New Roman" w:hint="eastAsia"/>
          <w:sz w:val="20"/>
          <w:szCs w:val="20"/>
          <w:lang w:eastAsia="ja-JP"/>
        </w:rPr>
        <w:t>i</w:t>
      </w:r>
      <w:r w:rsidR="00C2428D">
        <w:rPr>
          <w:rFonts w:ascii="Times New Roman" w:hAnsi="Times New Roman" w:cs="Times New Roman" w:hint="eastAsia"/>
          <w:sz w:val="20"/>
          <w:szCs w:val="20"/>
          <w:lang w:eastAsia="ja-JP"/>
        </w:rPr>
        <w:t>ve</w:t>
      </w:r>
      <w:r w:rsidR="00537988" w:rsidRPr="00537988">
        <w:rPr>
          <w:rFonts w:ascii="Times New Roman" w:hAnsi="Times New Roman" w:cs="Times New Roman" w:hint="eastAsia"/>
          <w:sz w:val="20"/>
          <w:szCs w:val="20"/>
          <w:lang w:eastAsia="ja-JP"/>
        </w:rPr>
        <w:t xml:space="preserve"> also might play a great role in wear protection </w:t>
      </w:r>
      <w:r w:rsidR="002C5D11">
        <w:rPr>
          <w:rFonts w:ascii="Times New Roman" w:hAnsi="Times New Roman" w:cs="Times New Roman" w:hint="eastAsia"/>
          <w:sz w:val="20"/>
          <w:szCs w:val="20"/>
          <w:lang w:eastAsia="ja-JP"/>
        </w:rPr>
        <w:t>[41]</w:t>
      </w:r>
      <w:r w:rsidR="00537988" w:rsidRPr="004B0E8C">
        <w:rPr>
          <w:rFonts w:ascii="Times New Roman" w:hAnsi="Times New Roman" w:cs="Times New Roman" w:hint="eastAsia"/>
          <w:sz w:val="20"/>
          <w:szCs w:val="20"/>
          <w:lang w:eastAsia="ja-JP"/>
        </w:rPr>
        <w:t xml:space="preserve">. However, </w:t>
      </w:r>
      <w:r w:rsidR="00537988" w:rsidRPr="00DD0A33">
        <w:rPr>
          <w:rFonts w:ascii="Times New Roman" w:hAnsi="Times New Roman"/>
          <w:sz w:val="20"/>
          <w:szCs w:val="20"/>
          <w:lang w:eastAsia="ja-JP"/>
        </w:rPr>
        <w:t>f</w:t>
      </w:r>
      <w:r w:rsidR="00537988" w:rsidRPr="00DD0A33">
        <w:rPr>
          <w:rFonts w:ascii="Times New Roman" w:hAnsi="Times New Roman"/>
          <w:sz w:val="20"/>
          <w:szCs w:val="20"/>
        </w:rPr>
        <w:t xml:space="preserve">or the testing conditions in this study, </w:t>
      </w:r>
      <w:r w:rsidR="00541EB4">
        <w:rPr>
          <w:rFonts w:ascii="Times New Roman" w:hAnsi="Times New Roman" w:hint="eastAsia"/>
          <w:sz w:val="20"/>
          <w:szCs w:val="20"/>
          <w:lang w:eastAsia="ja-JP"/>
        </w:rPr>
        <w:t xml:space="preserve">the authors </w:t>
      </w:r>
      <w:r w:rsidR="00537988" w:rsidRPr="00DD0A33">
        <w:rPr>
          <w:rFonts w:ascii="Times New Roman" w:hAnsi="Times New Roman"/>
          <w:sz w:val="20"/>
          <w:szCs w:val="20"/>
        </w:rPr>
        <w:t>believe that phosphorus compounds are more relevant for wear protection of steel ball against steel disc than sulphur compounds. This is based on XPS analyses (Table 7), sulphur concentration on the worn surface of steel ball against steel disc is lower than that of steel ball against coating. This indicates that sulphur compound has a minor role in wear reduction of the steel ball compared to phosphorus compound</w:t>
      </w:r>
      <w:r w:rsidR="00537988" w:rsidRPr="00DD0A33">
        <w:rPr>
          <w:rFonts w:ascii="Times New Roman" w:hAnsi="Times New Roman"/>
          <w:sz w:val="20"/>
          <w:szCs w:val="20"/>
          <w:lang w:eastAsia="ja-JP"/>
        </w:rPr>
        <w:t xml:space="preserve"> in Oil B</w:t>
      </w:r>
      <w:r w:rsidR="00537988" w:rsidRPr="00DD0A33">
        <w:rPr>
          <w:rFonts w:ascii="Times New Roman" w:hAnsi="Times New Roman"/>
          <w:sz w:val="20"/>
          <w:szCs w:val="20"/>
        </w:rPr>
        <w:t>.</w:t>
      </w:r>
      <w:r w:rsidR="00537988">
        <w:rPr>
          <w:rFonts w:ascii="Times New Roman" w:hAnsi="Times New Roman" w:hint="eastAsia"/>
          <w:sz w:val="20"/>
          <w:szCs w:val="20"/>
          <w:lang w:eastAsia="ja-JP"/>
        </w:rPr>
        <w:t xml:space="preserve"> </w:t>
      </w:r>
      <w:r w:rsidR="00CD33B0" w:rsidRPr="00344809">
        <w:rPr>
          <w:rFonts w:ascii="Times New Roman" w:hAnsi="Times New Roman" w:cs="Times New Roman"/>
          <w:sz w:val="20"/>
          <w:szCs w:val="20"/>
          <w:lang w:eastAsia="ja-JP"/>
        </w:rPr>
        <w:t>In the case of Steel/Coating systems, phosphorus concentration on the wear scars of the steel balls decrease compared with Steel/Steel system except for Steel/WC-DLC in Oil A and Steel/H-DLC in Oil B.</w:t>
      </w:r>
      <w:r w:rsidR="00537988">
        <w:rPr>
          <w:rFonts w:ascii="Times New Roman" w:hAnsi="Times New Roman" w:cs="Times New Roman" w:hint="eastAsia"/>
          <w:sz w:val="20"/>
          <w:szCs w:val="20"/>
          <w:lang w:eastAsia="ja-JP"/>
        </w:rPr>
        <w:t xml:space="preserve"> </w:t>
      </w:r>
      <w:r w:rsidR="00CD33B0" w:rsidRPr="00344809">
        <w:rPr>
          <w:rFonts w:ascii="Times New Roman" w:hAnsi="Times New Roman" w:cs="Times New Roman"/>
          <w:sz w:val="20"/>
          <w:szCs w:val="20"/>
          <w:lang w:eastAsia="ja-JP"/>
        </w:rPr>
        <w:t xml:space="preserve"> H</w:t>
      </w:r>
      <w:r w:rsidR="00CD28B7" w:rsidRPr="00344809">
        <w:rPr>
          <w:rFonts w:ascii="Times New Roman" w:hAnsi="Times New Roman" w:cs="Times New Roman"/>
          <w:sz w:val="20"/>
          <w:szCs w:val="20"/>
          <w:lang w:eastAsia="ja-JP"/>
        </w:rPr>
        <w:t>owever, only this finding</w:t>
      </w:r>
      <w:r w:rsidR="00CD33B0" w:rsidRPr="00344809">
        <w:rPr>
          <w:rFonts w:ascii="Times New Roman" w:hAnsi="Times New Roman" w:cs="Times New Roman"/>
          <w:sz w:val="20"/>
          <w:szCs w:val="20"/>
          <w:lang w:eastAsia="ja-JP"/>
        </w:rPr>
        <w:t xml:space="preserve"> do</w:t>
      </w:r>
      <w:r w:rsidR="00CD28B7" w:rsidRPr="00344809">
        <w:rPr>
          <w:rFonts w:ascii="Times New Roman" w:hAnsi="Times New Roman" w:cs="Times New Roman"/>
          <w:sz w:val="20"/>
          <w:szCs w:val="20"/>
          <w:lang w:eastAsia="ja-JP"/>
        </w:rPr>
        <w:t>es</w:t>
      </w:r>
      <w:r w:rsidR="00CD33B0" w:rsidRPr="00344809">
        <w:rPr>
          <w:rFonts w:ascii="Times New Roman" w:hAnsi="Times New Roman" w:cs="Times New Roman"/>
          <w:sz w:val="20"/>
          <w:szCs w:val="20"/>
          <w:lang w:eastAsia="ja-JP"/>
        </w:rPr>
        <w:t xml:space="preserve"> not direc</w:t>
      </w:r>
      <w:r w:rsidR="00CD28B7" w:rsidRPr="00344809">
        <w:rPr>
          <w:rFonts w:ascii="Times New Roman" w:hAnsi="Times New Roman" w:cs="Times New Roman"/>
          <w:sz w:val="20"/>
          <w:szCs w:val="20"/>
          <w:lang w:eastAsia="ja-JP"/>
        </w:rPr>
        <w:t>tly indicate</w:t>
      </w:r>
      <w:r w:rsidR="00CD33B0" w:rsidRPr="00344809">
        <w:rPr>
          <w:rFonts w:ascii="Times New Roman" w:hAnsi="Times New Roman" w:cs="Times New Roman"/>
          <w:sz w:val="20"/>
          <w:szCs w:val="20"/>
          <w:lang w:eastAsia="ja-JP"/>
        </w:rPr>
        <w:t xml:space="preserve"> the </w:t>
      </w:r>
      <w:r w:rsidR="008D6812" w:rsidRPr="00344809">
        <w:rPr>
          <w:rFonts w:ascii="Times New Roman" w:hAnsi="Times New Roman" w:cs="Times New Roman"/>
          <w:sz w:val="20"/>
          <w:szCs w:val="20"/>
          <w:lang w:eastAsia="ja-JP"/>
        </w:rPr>
        <w:t>extent of</w:t>
      </w:r>
      <w:r w:rsidR="00CD28B7" w:rsidRPr="00344809">
        <w:rPr>
          <w:rFonts w:ascii="Times New Roman" w:hAnsi="Times New Roman" w:cs="Times New Roman"/>
          <w:sz w:val="20"/>
          <w:szCs w:val="20"/>
          <w:lang w:eastAsia="ja-JP"/>
        </w:rPr>
        <w:t xml:space="preserve"> wear rate of the b</w:t>
      </w:r>
      <w:r w:rsidR="008D6812" w:rsidRPr="00344809">
        <w:rPr>
          <w:rFonts w:ascii="Times New Roman" w:hAnsi="Times New Roman" w:cs="Times New Roman"/>
          <w:sz w:val="20"/>
          <w:szCs w:val="20"/>
          <w:lang w:eastAsia="ja-JP"/>
        </w:rPr>
        <w:t>all. I</w:t>
      </w:r>
      <w:r w:rsidR="007A0D47" w:rsidRPr="00344809">
        <w:rPr>
          <w:rFonts w:ascii="Times New Roman" w:hAnsi="Times New Roman" w:cs="Times New Roman"/>
          <w:sz w:val="20"/>
          <w:szCs w:val="20"/>
          <w:lang w:eastAsia="ja-JP"/>
        </w:rPr>
        <w:t>t should be considere</w:t>
      </w:r>
      <w:r w:rsidR="006372A9" w:rsidRPr="00344809">
        <w:rPr>
          <w:rFonts w:ascii="Times New Roman" w:hAnsi="Times New Roman" w:cs="Times New Roman"/>
          <w:sz w:val="20"/>
          <w:szCs w:val="20"/>
          <w:lang w:eastAsia="ja-JP"/>
        </w:rPr>
        <w:t xml:space="preserve">d how much </w:t>
      </w:r>
      <w:r w:rsidR="00CD28B7" w:rsidRPr="00344809">
        <w:rPr>
          <w:rFonts w:ascii="Times New Roman" w:hAnsi="Times New Roman" w:cs="Times New Roman"/>
          <w:sz w:val="20"/>
          <w:szCs w:val="20"/>
          <w:lang w:eastAsia="ja-JP"/>
        </w:rPr>
        <w:t>DLCs (WC-DLC and H-DLC) and B</w:t>
      </w:r>
      <w:r w:rsidR="00CD28B7" w:rsidRPr="00344809">
        <w:rPr>
          <w:rFonts w:ascii="Times New Roman" w:hAnsi="Times New Roman" w:cs="Times New Roman"/>
          <w:sz w:val="20"/>
          <w:szCs w:val="20"/>
          <w:vertAlign w:val="subscript"/>
          <w:lang w:eastAsia="ja-JP"/>
        </w:rPr>
        <w:t>4</w:t>
      </w:r>
      <w:r w:rsidR="00CD28B7" w:rsidRPr="00344809">
        <w:rPr>
          <w:rFonts w:ascii="Times New Roman" w:hAnsi="Times New Roman" w:cs="Times New Roman"/>
          <w:sz w:val="20"/>
          <w:szCs w:val="20"/>
          <w:lang w:eastAsia="ja-JP"/>
        </w:rPr>
        <w:t>C</w:t>
      </w:r>
      <w:r w:rsidR="005A0926" w:rsidRPr="00344809">
        <w:rPr>
          <w:rFonts w:ascii="Times New Roman" w:hAnsi="Times New Roman" w:cs="Times New Roman"/>
          <w:sz w:val="20"/>
          <w:szCs w:val="20"/>
          <w:lang w:eastAsia="ja-JP"/>
        </w:rPr>
        <w:t xml:space="preserve"> which generally provide</w:t>
      </w:r>
      <w:r w:rsidR="00CD28B7" w:rsidRPr="00344809">
        <w:rPr>
          <w:rFonts w:ascii="Times New Roman" w:hAnsi="Times New Roman" w:cs="Times New Roman"/>
          <w:sz w:val="20"/>
          <w:szCs w:val="20"/>
          <w:lang w:eastAsia="ja-JP"/>
        </w:rPr>
        <w:t xml:space="preserve"> transfer films leading to low friction and/or wear reduction in the systems </w:t>
      </w:r>
      <w:r w:rsidR="002C5D11">
        <w:rPr>
          <w:rFonts w:ascii="Times New Roman" w:hAnsi="Times New Roman" w:cs="Times New Roman" w:hint="eastAsia"/>
          <w:sz w:val="20"/>
          <w:szCs w:val="20"/>
          <w:lang w:eastAsia="ja-JP"/>
        </w:rPr>
        <w:t>[13, 20, 26]</w:t>
      </w:r>
      <w:r w:rsidR="007A0D47" w:rsidRPr="00344809">
        <w:rPr>
          <w:rFonts w:ascii="Times New Roman" w:hAnsi="Times New Roman" w:cs="Times New Roman"/>
          <w:sz w:val="20"/>
          <w:szCs w:val="20"/>
          <w:lang w:eastAsia="ja-JP"/>
        </w:rPr>
        <w:t xml:space="preserve"> react with additives.</w:t>
      </w:r>
      <w:r w:rsidR="007A0D47" w:rsidRPr="00A166F4">
        <w:rPr>
          <w:rFonts w:ascii="Times New Roman" w:hAnsi="Times New Roman" w:cs="Times New Roman"/>
          <w:sz w:val="20"/>
          <w:szCs w:val="20"/>
          <w:lang w:eastAsia="ja-JP"/>
        </w:rPr>
        <w:t xml:space="preserve"> </w:t>
      </w:r>
      <w:r w:rsidR="00314723" w:rsidRPr="00344809">
        <w:rPr>
          <w:rFonts w:ascii="Times New Roman" w:hAnsi="Times New Roman" w:cs="Times New Roman"/>
          <w:sz w:val="20"/>
          <w:szCs w:val="20"/>
          <w:lang w:eastAsia="ja-JP"/>
        </w:rPr>
        <w:t>As mentioned earlier, H-DLC is the least tribochemically active, promoting the formation of transfer films on the wear scars. Thus, this system provided low friction and wear compared to other coatings. Other coatings such as WC-DLC and B</w:t>
      </w:r>
      <w:r w:rsidR="00314723" w:rsidRPr="00344809">
        <w:rPr>
          <w:rFonts w:ascii="Times New Roman" w:hAnsi="Times New Roman" w:cs="Times New Roman"/>
          <w:sz w:val="20"/>
          <w:szCs w:val="20"/>
          <w:vertAlign w:val="subscript"/>
          <w:lang w:eastAsia="ja-JP"/>
        </w:rPr>
        <w:t>4</w:t>
      </w:r>
      <w:r w:rsidR="00314723" w:rsidRPr="00344809">
        <w:rPr>
          <w:rFonts w:ascii="Times New Roman" w:hAnsi="Times New Roman" w:cs="Times New Roman"/>
          <w:sz w:val="20"/>
          <w:szCs w:val="20"/>
          <w:lang w:eastAsia="ja-JP"/>
        </w:rPr>
        <w:t>C are more tribochemically active, promoting the formation of large amounts of adsorptive and reaction layers on the wear scar. The diversity of the adsorptive and reaction layers gave better tribological properties in some system.</w:t>
      </w:r>
    </w:p>
    <w:p w:rsidR="00314723" w:rsidRDefault="00A166F4">
      <w:pPr>
        <w:pStyle w:val="ListParagraph"/>
        <w:spacing w:line="240" w:lineRule="auto"/>
        <w:ind w:left="0" w:firstLine="426"/>
        <w:jc w:val="both"/>
        <w:rPr>
          <w:rFonts w:ascii="Times New Roman" w:hAnsi="Times New Roman" w:cs="Times New Roman"/>
          <w:sz w:val="20"/>
          <w:szCs w:val="20"/>
          <w:lang w:eastAsia="ja-JP"/>
        </w:rPr>
      </w:pPr>
      <w:r w:rsidRPr="00DD0A33">
        <w:rPr>
          <w:rFonts w:ascii="Times New Roman" w:hAnsi="Times New Roman"/>
          <w:sz w:val="20"/>
          <w:szCs w:val="20"/>
          <w:lang w:eastAsia="ja-JP"/>
        </w:rPr>
        <w:t xml:space="preserve">It should be </w:t>
      </w:r>
      <w:r>
        <w:rPr>
          <w:rFonts w:ascii="Times New Roman" w:hAnsi="Times New Roman" w:hint="eastAsia"/>
          <w:sz w:val="20"/>
          <w:szCs w:val="20"/>
          <w:lang w:eastAsia="ja-JP"/>
        </w:rPr>
        <w:t>mentioned here</w:t>
      </w:r>
      <w:r w:rsidRPr="00DD0A33">
        <w:rPr>
          <w:rFonts w:ascii="Times New Roman" w:hAnsi="Times New Roman"/>
          <w:sz w:val="20"/>
          <w:szCs w:val="20"/>
          <w:lang w:eastAsia="ja-JP"/>
        </w:rPr>
        <w:t xml:space="preserve"> that </w:t>
      </w:r>
      <w:r w:rsidR="000B720F">
        <w:rPr>
          <w:rFonts w:ascii="Times New Roman" w:hAnsi="Times New Roman" w:hint="eastAsia"/>
          <w:sz w:val="20"/>
          <w:szCs w:val="20"/>
          <w:lang w:eastAsia="ja-JP"/>
        </w:rPr>
        <w:t xml:space="preserve">the </w:t>
      </w:r>
      <w:r w:rsidR="009D00E9">
        <w:rPr>
          <w:rFonts w:ascii="Times New Roman" w:hAnsi="Times New Roman" w:hint="eastAsia"/>
          <w:sz w:val="20"/>
          <w:szCs w:val="20"/>
          <w:lang w:eastAsia="ja-JP"/>
        </w:rPr>
        <w:t xml:space="preserve">initial </w:t>
      </w:r>
      <w:r>
        <w:rPr>
          <w:rFonts w:ascii="Times New Roman" w:hAnsi="Times New Roman" w:hint="eastAsia"/>
          <w:sz w:val="20"/>
          <w:szCs w:val="20"/>
          <w:lang w:eastAsia="ja-JP"/>
        </w:rPr>
        <w:t xml:space="preserve">surface roughness is less effective for friction reduction than </w:t>
      </w:r>
      <w:r w:rsidR="008F6E20">
        <w:rPr>
          <w:rFonts w:ascii="Times New Roman" w:hAnsi="Times New Roman" w:hint="eastAsia"/>
          <w:sz w:val="20"/>
          <w:szCs w:val="20"/>
          <w:lang w:eastAsia="ja-JP"/>
        </w:rPr>
        <w:t xml:space="preserve">the </w:t>
      </w:r>
      <w:r w:rsidRPr="00DD0A33">
        <w:rPr>
          <w:rFonts w:ascii="Times New Roman" w:hAnsi="Times New Roman"/>
          <w:sz w:val="20"/>
          <w:szCs w:val="20"/>
          <w:lang w:eastAsia="ja-JP"/>
        </w:rPr>
        <w:t>interaction of additives with coated surfaces and the formation of carbon transfer layer</w:t>
      </w:r>
      <w:r w:rsidR="00314723">
        <w:rPr>
          <w:rFonts w:ascii="Times New Roman" w:hAnsi="Times New Roman" w:hint="eastAsia"/>
          <w:sz w:val="20"/>
          <w:szCs w:val="20"/>
          <w:lang w:eastAsia="ja-JP"/>
        </w:rPr>
        <w:t xml:space="preserve"> in this study</w:t>
      </w:r>
      <w:r w:rsidRPr="00DD0A33">
        <w:rPr>
          <w:rFonts w:ascii="Times New Roman" w:hAnsi="Times New Roman"/>
          <w:sz w:val="20"/>
          <w:szCs w:val="20"/>
          <w:lang w:eastAsia="ja-JP"/>
        </w:rPr>
        <w:t xml:space="preserve">. </w:t>
      </w:r>
      <w:r w:rsidR="008F6E20">
        <w:rPr>
          <w:rFonts w:ascii="Times New Roman" w:hAnsi="Times New Roman" w:hint="eastAsia"/>
          <w:sz w:val="20"/>
          <w:szCs w:val="20"/>
          <w:lang w:eastAsia="ja-JP"/>
        </w:rPr>
        <w:t xml:space="preserve">Among </w:t>
      </w:r>
      <w:r w:rsidR="00E66A95">
        <w:rPr>
          <w:rFonts w:ascii="Times New Roman" w:hAnsi="Times New Roman" w:hint="eastAsia"/>
          <w:sz w:val="20"/>
          <w:szCs w:val="20"/>
          <w:lang w:eastAsia="ja-JP"/>
        </w:rPr>
        <w:t xml:space="preserve">Steel, </w:t>
      </w:r>
      <w:r w:rsidRPr="00DD0A33">
        <w:rPr>
          <w:rFonts w:ascii="Times New Roman" w:hAnsi="Times New Roman"/>
          <w:sz w:val="20"/>
          <w:szCs w:val="20"/>
        </w:rPr>
        <w:t xml:space="preserve">WC-DLC </w:t>
      </w:r>
      <w:r w:rsidR="008F6E20">
        <w:rPr>
          <w:rFonts w:ascii="Times New Roman" w:hAnsi="Times New Roman" w:hint="eastAsia"/>
          <w:sz w:val="20"/>
          <w:szCs w:val="20"/>
          <w:lang w:eastAsia="ja-JP"/>
        </w:rPr>
        <w:t xml:space="preserve">and </w:t>
      </w:r>
      <w:r w:rsidRPr="00DD0A33">
        <w:rPr>
          <w:rFonts w:ascii="Times New Roman" w:hAnsi="Times New Roman"/>
          <w:sz w:val="20"/>
          <w:szCs w:val="20"/>
        </w:rPr>
        <w:t>B</w:t>
      </w:r>
      <w:r w:rsidRPr="00DD0A33">
        <w:rPr>
          <w:rFonts w:ascii="Times New Roman" w:hAnsi="Times New Roman"/>
          <w:sz w:val="20"/>
          <w:szCs w:val="20"/>
          <w:vertAlign w:val="subscript"/>
        </w:rPr>
        <w:t>4</w:t>
      </w:r>
      <w:r w:rsidRPr="00DD0A33">
        <w:rPr>
          <w:rFonts w:ascii="Times New Roman" w:hAnsi="Times New Roman"/>
          <w:sz w:val="20"/>
          <w:szCs w:val="20"/>
        </w:rPr>
        <w:t>C their friction coefficients in Oil A are nearly the same although there is the difference in the initial surface roughness (</w:t>
      </w:r>
      <w:r w:rsidR="00E66A95">
        <w:rPr>
          <w:rFonts w:ascii="Times New Roman" w:hAnsi="Times New Roman" w:hint="eastAsia"/>
          <w:sz w:val="20"/>
          <w:szCs w:val="20"/>
          <w:lang w:eastAsia="ja-JP"/>
        </w:rPr>
        <w:t xml:space="preserve">Steel 0.1-0.2 </w:t>
      </w:r>
      <w:r w:rsidR="00E66A95" w:rsidRPr="00A166F4">
        <w:rPr>
          <w:rFonts w:ascii="Times New Roman" w:hAnsi="Times New Roman"/>
          <w:sz w:val="20"/>
          <w:szCs w:val="20"/>
        </w:rPr>
        <w:t>µ</w:t>
      </w:r>
      <w:r w:rsidR="00E66A95" w:rsidRPr="00DF544D">
        <w:rPr>
          <w:rFonts w:ascii="Times New Roman" w:hAnsi="Times New Roman"/>
          <w:sz w:val="20"/>
          <w:szCs w:val="20"/>
        </w:rPr>
        <w:t>m in Rq</w:t>
      </w:r>
      <w:r w:rsidR="00E66A95">
        <w:rPr>
          <w:rFonts w:ascii="Times New Roman" w:hAnsi="Times New Roman" w:hint="eastAsia"/>
          <w:sz w:val="20"/>
          <w:szCs w:val="20"/>
          <w:lang w:eastAsia="ja-JP"/>
        </w:rPr>
        <w:t xml:space="preserve">, </w:t>
      </w:r>
      <w:r w:rsidRPr="00DD0A33">
        <w:rPr>
          <w:rFonts w:ascii="Times New Roman" w:hAnsi="Times New Roman"/>
          <w:sz w:val="20"/>
          <w:szCs w:val="20"/>
        </w:rPr>
        <w:t xml:space="preserve">WC-DLC 0.3-0.5 </w:t>
      </w:r>
      <w:r w:rsidRPr="00A166F4">
        <w:rPr>
          <w:rFonts w:ascii="Times New Roman" w:hAnsi="Times New Roman"/>
          <w:sz w:val="20"/>
          <w:szCs w:val="20"/>
        </w:rPr>
        <w:t>µ</w:t>
      </w:r>
      <w:r w:rsidRPr="00DD0A33">
        <w:rPr>
          <w:rFonts w:ascii="Times New Roman" w:hAnsi="Times New Roman"/>
          <w:sz w:val="20"/>
          <w:szCs w:val="20"/>
        </w:rPr>
        <w:t>m in Rq</w:t>
      </w:r>
      <w:r w:rsidR="00E66A95">
        <w:rPr>
          <w:rFonts w:ascii="Times New Roman" w:hAnsi="Times New Roman" w:hint="eastAsia"/>
          <w:sz w:val="20"/>
          <w:szCs w:val="20"/>
          <w:lang w:eastAsia="ja-JP"/>
        </w:rPr>
        <w:t xml:space="preserve"> and </w:t>
      </w:r>
      <w:r w:rsidRPr="00DD0A33">
        <w:rPr>
          <w:rFonts w:ascii="Times New Roman" w:hAnsi="Times New Roman"/>
          <w:sz w:val="20"/>
          <w:szCs w:val="20"/>
        </w:rPr>
        <w:t>B</w:t>
      </w:r>
      <w:r w:rsidRPr="00DD0A33">
        <w:rPr>
          <w:rFonts w:ascii="Times New Roman" w:hAnsi="Times New Roman"/>
          <w:sz w:val="20"/>
          <w:szCs w:val="20"/>
          <w:vertAlign w:val="subscript"/>
        </w:rPr>
        <w:t>4</w:t>
      </w:r>
      <w:r w:rsidRPr="00DD0A33">
        <w:rPr>
          <w:rFonts w:ascii="Times New Roman" w:hAnsi="Times New Roman"/>
          <w:sz w:val="20"/>
          <w:szCs w:val="20"/>
        </w:rPr>
        <w:t xml:space="preserve">C 0.5-0.7 </w:t>
      </w:r>
      <w:r w:rsidRPr="00A166F4">
        <w:rPr>
          <w:rFonts w:ascii="Times New Roman" w:hAnsi="Times New Roman"/>
          <w:sz w:val="20"/>
          <w:szCs w:val="20"/>
        </w:rPr>
        <w:t>µ</w:t>
      </w:r>
      <w:r w:rsidRPr="00DD0A33">
        <w:rPr>
          <w:rFonts w:ascii="Times New Roman" w:hAnsi="Times New Roman"/>
          <w:sz w:val="20"/>
          <w:szCs w:val="20"/>
        </w:rPr>
        <w:t xml:space="preserve">m in Rq). </w:t>
      </w:r>
      <w:r w:rsidR="002E51FE">
        <w:rPr>
          <w:rFonts w:ascii="Times New Roman" w:hAnsi="Times New Roman" w:hint="eastAsia"/>
          <w:sz w:val="20"/>
          <w:szCs w:val="20"/>
          <w:lang w:eastAsia="ja-JP"/>
        </w:rPr>
        <w:t>O</w:t>
      </w:r>
      <w:r w:rsidRPr="00DD0A33">
        <w:rPr>
          <w:rFonts w:ascii="Times New Roman" w:hAnsi="Times New Roman"/>
          <w:sz w:val="20"/>
          <w:szCs w:val="20"/>
        </w:rPr>
        <w:t>nly WC-DLC</w:t>
      </w:r>
      <w:r w:rsidR="002E51FE">
        <w:rPr>
          <w:rFonts w:ascii="Times New Roman" w:hAnsi="Times New Roman" w:hint="eastAsia"/>
          <w:sz w:val="20"/>
          <w:szCs w:val="20"/>
          <w:lang w:eastAsia="ja-JP"/>
        </w:rPr>
        <w:t xml:space="preserve"> with Oil B</w:t>
      </w:r>
      <w:r w:rsidRPr="00DD0A33">
        <w:rPr>
          <w:rFonts w:ascii="Times New Roman" w:hAnsi="Times New Roman"/>
          <w:sz w:val="20"/>
          <w:szCs w:val="20"/>
        </w:rPr>
        <w:t xml:space="preserve"> showed </w:t>
      </w:r>
      <w:r w:rsidR="002E51FE">
        <w:rPr>
          <w:rFonts w:ascii="Times New Roman" w:hAnsi="Times New Roman" w:hint="eastAsia"/>
          <w:sz w:val="20"/>
          <w:szCs w:val="20"/>
          <w:lang w:eastAsia="ja-JP"/>
        </w:rPr>
        <w:t xml:space="preserve">the </w:t>
      </w:r>
      <w:r w:rsidRPr="00DD0A33">
        <w:rPr>
          <w:rFonts w:ascii="Times New Roman" w:hAnsi="Times New Roman"/>
          <w:sz w:val="20"/>
          <w:szCs w:val="20"/>
        </w:rPr>
        <w:t xml:space="preserve">friction reduction due to the interaction of the rubbed surface with additives and the formation of transfer layer. </w:t>
      </w:r>
      <w:r w:rsidR="009D00E9">
        <w:rPr>
          <w:rFonts w:ascii="Times New Roman" w:hAnsi="Times New Roman" w:hint="eastAsia"/>
          <w:sz w:val="20"/>
          <w:szCs w:val="20"/>
          <w:lang w:eastAsia="ja-JP"/>
        </w:rPr>
        <w:t xml:space="preserve">In terms of Steel and H-DLC which have the same initial surface roughness 0.1-0.2 </w:t>
      </w:r>
      <w:r w:rsidR="009D00E9" w:rsidRPr="00A166F4">
        <w:rPr>
          <w:rFonts w:ascii="Times New Roman" w:hAnsi="Times New Roman"/>
          <w:sz w:val="20"/>
          <w:szCs w:val="20"/>
        </w:rPr>
        <w:t>µ</w:t>
      </w:r>
      <w:r w:rsidR="009D00E9" w:rsidRPr="00DF544D">
        <w:rPr>
          <w:rFonts w:ascii="Times New Roman" w:hAnsi="Times New Roman"/>
          <w:sz w:val="20"/>
          <w:szCs w:val="20"/>
        </w:rPr>
        <w:t>m in Rq</w:t>
      </w:r>
      <w:r w:rsidR="009D00E9">
        <w:rPr>
          <w:rFonts w:ascii="Times New Roman" w:hAnsi="Times New Roman" w:hint="eastAsia"/>
          <w:sz w:val="20"/>
          <w:szCs w:val="20"/>
          <w:lang w:eastAsia="ja-JP"/>
        </w:rPr>
        <w:t xml:space="preserve">, </w:t>
      </w:r>
      <w:r w:rsidR="009D00E9" w:rsidRPr="00DD0A33">
        <w:rPr>
          <w:rFonts w:ascii="Times New Roman" w:hAnsi="Times New Roman"/>
          <w:sz w:val="20"/>
          <w:szCs w:val="20"/>
        </w:rPr>
        <w:t xml:space="preserve">the friction value of Steel/Steel is the nearly same as that of Steel/H-DLC </w:t>
      </w:r>
      <w:r w:rsidR="009D00E9">
        <w:rPr>
          <w:rFonts w:ascii="Times New Roman" w:hAnsi="Times New Roman" w:hint="eastAsia"/>
          <w:sz w:val="20"/>
          <w:szCs w:val="20"/>
          <w:lang w:eastAsia="ja-JP"/>
        </w:rPr>
        <w:t>w</w:t>
      </w:r>
      <w:r w:rsidR="009D00E9" w:rsidRPr="00DF544D">
        <w:rPr>
          <w:rFonts w:ascii="Times New Roman" w:hAnsi="Times New Roman"/>
          <w:sz w:val="20"/>
          <w:szCs w:val="20"/>
        </w:rPr>
        <w:t xml:space="preserve">hen the wear test is carried out using a base oil which is </w:t>
      </w:r>
      <w:r w:rsidR="00522AC6">
        <w:rPr>
          <w:rFonts w:ascii="Times New Roman" w:hAnsi="Times New Roman"/>
          <w:sz w:val="20"/>
          <w:szCs w:val="20"/>
        </w:rPr>
        <w:t>of the</w:t>
      </w:r>
      <w:r w:rsidR="00522AC6">
        <w:rPr>
          <w:rFonts w:ascii="Times New Roman" w:hAnsi="Times New Roman" w:hint="eastAsia"/>
          <w:sz w:val="20"/>
          <w:szCs w:val="20"/>
          <w:lang w:eastAsia="ja-JP"/>
        </w:rPr>
        <w:t xml:space="preserve"> same as</w:t>
      </w:r>
      <w:r w:rsidR="009D00E9" w:rsidRPr="00DF544D">
        <w:rPr>
          <w:rFonts w:ascii="Times New Roman" w:hAnsi="Times New Roman"/>
          <w:sz w:val="20"/>
          <w:szCs w:val="20"/>
        </w:rPr>
        <w:t xml:space="preserve"> </w:t>
      </w:r>
      <w:r w:rsidR="00522AC6">
        <w:rPr>
          <w:rFonts w:ascii="Times New Roman" w:hAnsi="Times New Roman" w:hint="eastAsia"/>
          <w:sz w:val="20"/>
          <w:szCs w:val="20"/>
          <w:lang w:eastAsia="ja-JP"/>
        </w:rPr>
        <w:t xml:space="preserve">that of </w:t>
      </w:r>
      <w:r w:rsidR="009D00E9" w:rsidRPr="00DF544D">
        <w:rPr>
          <w:rFonts w:ascii="Times New Roman" w:hAnsi="Times New Roman"/>
          <w:sz w:val="20"/>
          <w:szCs w:val="20"/>
        </w:rPr>
        <w:t>Oil A</w:t>
      </w:r>
      <w:r w:rsidR="009D00E9">
        <w:rPr>
          <w:rFonts w:ascii="Times New Roman" w:hAnsi="Times New Roman" w:hint="eastAsia"/>
          <w:sz w:val="20"/>
          <w:szCs w:val="20"/>
          <w:lang w:eastAsia="ja-JP"/>
        </w:rPr>
        <w:t xml:space="preserve"> </w:t>
      </w:r>
      <w:r w:rsidR="00522AC6">
        <w:rPr>
          <w:rFonts w:ascii="Times New Roman" w:hAnsi="Times New Roman" w:hint="eastAsia"/>
          <w:sz w:val="20"/>
          <w:szCs w:val="20"/>
          <w:lang w:eastAsia="ja-JP"/>
        </w:rPr>
        <w:t xml:space="preserve">except oil viscosity </w:t>
      </w:r>
      <w:r w:rsidR="009D00E9" w:rsidRPr="00DD0A33">
        <w:rPr>
          <w:rFonts w:ascii="Times New Roman" w:hAnsi="Times New Roman"/>
          <w:sz w:val="20"/>
          <w:szCs w:val="20"/>
        </w:rPr>
        <w:t xml:space="preserve">(This result is not </w:t>
      </w:r>
      <w:r w:rsidR="009D00E9">
        <w:rPr>
          <w:rFonts w:ascii="Times New Roman" w:hAnsi="Times New Roman" w:hint="eastAsia"/>
          <w:sz w:val="20"/>
          <w:szCs w:val="20"/>
          <w:lang w:eastAsia="ja-JP"/>
        </w:rPr>
        <w:t>presented</w:t>
      </w:r>
      <w:r w:rsidR="009D00E9" w:rsidRPr="00DD0A33">
        <w:rPr>
          <w:rFonts w:ascii="Times New Roman" w:hAnsi="Times New Roman"/>
          <w:sz w:val="20"/>
          <w:szCs w:val="20"/>
        </w:rPr>
        <w:t xml:space="preserve"> in </w:t>
      </w:r>
      <w:r w:rsidR="009D00E9">
        <w:rPr>
          <w:rFonts w:ascii="Times New Roman" w:hAnsi="Times New Roman" w:hint="eastAsia"/>
          <w:sz w:val="20"/>
          <w:szCs w:val="20"/>
          <w:lang w:eastAsia="ja-JP"/>
        </w:rPr>
        <w:t>this paper</w:t>
      </w:r>
      <w:r w:rsidR="009D00E9" w:rsidRPr="00DD0A33">
        <w:rPr>
          <w:rFonts w:ascii="Times New Roman" w:hAnsi="Times New Roman"/>
          <w:sz w:val="20"/>
          <w:szCs w:val="20"/>
        </w:rPr>
        <w:t xml:space="preserve">). However, the base oil with the same additive package as that included in Oil A provided friction reduction by 25% for Steel/H-DLC, but no friction reduction for Steel/Steel. </w:t>
      </w:r>
      <w:r w:rsidR="006D6B89">
        <w:rPr>
          <w:rFonts w:ascii="Times New Roman" w:hAnsi="Times New Roman" w:hint="eastAsia"/>
          <w:sz w:val="20"/>
          <w:szCs w:val="20"/>
          <w:lang w:eastAsia="ja-JP"/>
        </w:rPr>
        <w:t>As a result, t</w:t>
      </w:r>
      <w:r w:rsidR="006D6B89" w:rsidRPr="00164F2C">
        <w:rPr>
          <w:rFonts w:ascii="Times New Roman" w:hAnsi="Times New Roman"/>
        </w:rPr>
        <w:t xml:space="preserve">he correlation of surface roughness with the friction </w:t>
      </w:r>
      <w:r w:rsidR="006D6B89">
        <w:rPr>
          <w:rFonts w:ascii="Times New Roman" w:hAnsi="Times New Roman" w:hint="eastAsia"/>
          <w:lang w:eastAsia="ja-JP"/>
        </w:rPr>
        <w:t>cannot</w:t>
      </w:r>
      <w:r w:rsidR="006D6B89" w:rsidRPr="00164F2C">
        <w:rPr>
          <w:rFonts w:ascii="Times New Roman" w:hAnsi="Times New Roman"/>
        </w:rPr>
        <w:t xml:space="preserve"> be established for all tribocouples</w:t>
      </w:r>
      <w:r w:rsidR="006D6B89">
        <w:rPr>
          <w:rFonts w:ascii="Times New Roman" w:hAnsi="Times New Roman" w:hint="eastAsia"/>
          <w:lang w:eastAsia="ja-JP"/>
        </w:rPr>
        <w:t xml:space="preserve"> in this study</w:t>
      </w:r>
      <w:r w:rsidR="006D6B89">
        <w:rPr>
          <w:rFonts w:ascii="Times New Roman" w:hAnsi="Times New Roman"/>
          <w:lang w:eastAsia="ja-JP"/>
        </w:rPr>
        <w:t xml:space="preserve">, </w:t>
      </w:r>
      <w:r w:rsidR="006D6B89" w:rsidRPr="006D6B89">
        <w:rPr>
          <w:rFonts w:ascii="Times New Roman" w:hAnsi="Times New Roman"/>
          <w:sz w:val="20"/>
          <w:szCs w:val="20"/>
        </w:rPr>
        <w:t>indicating</w:t>
      </w:r>
      <w:r w:rsidR="009D00E9" w:rsidRPr="00DD0A33">
        <w:rPr>
          <w:rFonts w:ascii="Times New Roman" w:hAnsi="Times New Roman"/>
          <w:sz w:val="20"/>
          <w:szCs w:val="20"/>
        </w:rPr>
        <w:t xml:space="preserve"> that lubricant additives </w:t>
      </w:r>
      <w:r w:rsidR="00E66A95">
        <w:rPr>
          <w:rFonts w:ascii="Times New Roman" w:hAnsi="Times New Roman" w:hint="eastAsia"/>
          <w:sz w:val="20"/>
          <w:szCs w:val="20"/>
          <w:lang w:eastAsia="ja-JP"/>
        </w:rPr>
        <w:t xml:space="preserve">and </w:t>
      </w:r>
      <w:r w:rsidR="00E66A95">
        <w:rPr>
          <w:rFonts w:ascii="Times New Roman" w:hAnsi="Times New Roman"/>
          <w:sz w:val="20"/>
          <w:szCs w:val="20"/>
          <w:lang w:eastAsia="ja-JP"/>
        </w:rPr>
        <w:t>their</w:t>
      </w:r>
      <w:r w:rsidR="00E66A95">
        <w:rPr>
          <w:rFonts w:ascii="Times New Roman" w:hAnsi="Times New Roman" w:hint="eastAsia"/>
          <w:sz w:val="20"/>
          <w:szCs w:val="20"/>
          <w:lang w:eastAsia="ja-JP"/>
        </w:rPr>
        <w:t xml:space="preserve"> interaction with rubbed surfaces </w:t>
      </w:r>
      <w:r w:rsidR="009D00E9" w:rsidRPr="00DD0A33">
        <w:rPr>
          <w:rFonts w:ascii="Times New Roman" w:hAnsi="Times New Roman"/>
          <w:sz w:val="20"/>
          <w:szCs w:val="20"/>
        </w:rPr>
        <w:t>affect the friction coefficient significantly.</w:t>
      </w:r>
    </w:p>
    <w:p w:rsidR="002B77E2" w:rsidRPr="00344809" w:rsidRDefault="00314723" w:rsidP="00DE33C7">
      <w:pPr>
        <w:pStyle w:val="ListParagraph"/>
        <w:spacing w:line="240" w:lineRule="auto"/>
        <w:ind w:left="0" w:firstLine="426"/>
        <w:jc w:val="both"/>
        <w:rPr>
          <w:rFonts w:ascii="Times New Roman" w:hAnsi="Times New Roman" w:cs="Times New Roman"/>
          <w:sz w:val="20"/>
          <w:szCs w:val="20"/>
          <w:lang w:eastAsia="ja-JP"/>
        </w:rPr>
      </w:pPr>
      <w:r>
        <w:rPr>
          <w:rFonts w:ascii="Times New Roman" w:hAnsi="Times New Roman" w:cs="Times New Roman" w:hint="eastAsia"/>
          <w:sz w:val="20"/>
          <w:szCs w:val="20"/>
          <w:lang w:eastAsia="ja-JP"/>
        </w:rPr>
        <w:t xml:space="preserve">On the other hand, </w:t>
      </w:r>
      <w:r w:rsidR="0075307C">
        <w:rPr>
          <w:rFonts w:ascii="Times New Roman" w:hAnsi="Times New Roman" w:cs="Times New Roman" w:hint="eastAsia"/>
          <w:sz w:val="20"/>
          <w:szCs w:val="20"/>
          <w:lang w:eastAsia="ja-JP"/>
        </w:rPr>
        <w:t>tribofilm morphology could be dependent on not only additive type but also the nature of steel/coating material itself</w:t>
      </w:r>
      <w:r>
        <w:rPr>
          <w:rFonts w:ascii="Times New Roman" w:hAnsi="Times New Roman" w:cs="Times New Roman" w:hint="eastAsia"/>
          <w:sz w:val="20"/>
          <w:szCs w:val="20"/>
          <w:lang w:eastAsia="ja-JP"/>
        </w:rPr>
        <w:t xml:space="preserve"> according to AFM results of steel and B</w:t>
      </w:r>
      <w:r w:rsidRPr="00065190">
        <w:rPr>
          <w:rFonts w:ascii="Times New Roman" w:hAnsi="Times New Roman" w:cs="Times New Roman"/>
          <w:sz w:val="20"/>
          <w:szCs w:val="20"/>
          <w:vertAlign w:val="subscript"/>
          <w:lang w:eastAsia="ja-JP"/>
        </w:rPr>
        <w:t>4</w:t>
      </w:r>
      <w:r>
        <w:rPr>
          <w:rFonts w:ascii="Times New Roman" w:hAnsi="Times New Roman" w:cs="Times New Roman" w:hint="eastAsia"/>
          <w:sz w:val="20"/>
          <w:szCs w:val="20"/>
          <w:lang w:eastAsia="ja-JP"/>
        </w:rPr>
        <w:t>C coated discs</w:t>
      </w:r>
      <w:r w:rsidR="0075307C">
        <w:rPr>
          <w:rFonts w:ascii="Times New Roman" w:hAnsi="Times New Roman" w:cs="Times New Roman" w:hint="eastAsia"/>
          <w:sz w:val="20"/>
          <w:szCs w:val="20"/>
          <w:lang w:eastAsia="ja-JP"/>
        </w:rPr>
        <w:t xml:space="preserve">. </w:t>
      </w:r>
      <w:r w:rsidR="00AC6F5C">
        <w:rPr>
          <w:rFonts w:ascii="Times New Roman" w:hAnsi="Times New Roman" w:cs="Times New Roman" w:hint="eastAsia"/>
          <w:sz w:val="20"/>
          <w:szCs w:val="20"/>
          <w:lang w:eastAsia="ja-JP"/>
        </w:rPr>
        <w:t xml:space="preserve">The additives in Oil A provided patched-like structures on the rubbed surfaces for steel </w:t>
      </w:r>
      <w:r w:rsidR="00AC6F5C">
        <w:rPr>
          <w:rFonts w:ascii="Times New Roman" w:hAnsi="Times New Roman" w:cs="Times New Roman"/>
          <w:sz w:val="20"/>
          <w:szCs w:val="20"/>
          <w:lang w:eastAsia="ja-JP"/>
        </w:rPr>
        <w:t>and</w:t>
      </w:r>
      <w:r w:rsidR="00AC6F5C">
        <w:rPr>
          <w:rFonts w:ascii="Times New Roman" w:hAnsi="Times New Roman" w:cs="Times New Roman" w:hint="eastAsia"/>
          <w:sz w:val="20"/>
          <w:szCs w:val="20"/>
          <w:lang w:eastAsia="ja-JP"/>
        </w:rPr>
        <w:t xml:space="preserve"> B</w:t>
      </w:r>
      <w:r w:rsidR="00AC6F5C" w:rsidRPr="00335E7F">
        <w:rPr>
          <w:rFonts w:ascii="Times New Roman" w:hAnsi="Times New Roman" w:cs="Times New Roman" w:hint="eastAsia"/>
          <w:sz w:val="20"/>
          <w:szCs w:val="20"/>
          <w:vertAlign w:val="subscript"/>
          <w:lang w:eastAsia="ja-JP"/>
        </w:rPr>
        <w:t>4</w:t>
      </w:r>
      <w:r w:rsidR="00AC6F5C">
        <w:rPr>
          <w:rFonts w:ascii="Times New Roman" w:hAnsi="Times New Roman" w:cs="Times New Roman" w:hint="eastAsia"/>
          <w:sz w:val="20"/>
          <w:szCs w:val="20"/>
          <w:lang w:eastAsia="ja-JP"/>
        </w:rPr>
        <w:t>C discs. The formation of large patchy region observed on the B</w:t>
      </w:r>
      <w:r w:rsidR="00AC6F5C" w:rsidRPr="00335E7F">
        <w:rPr>
          <w:rFonts w:ascii="Times New Roman" w:hAnsi="Times New Roman" w:cs="Times New Roman" w:hint="eastAsia"/>
          <w:sz w:val="20"/>
          <w:szCs w:val="20"/>
          <w:vertAlign w:val="subscript"/>
          <w:lang w:eastAsia="ja-JP"/>
        </w:rPr>
        <w:t>4</w:t>
      </w:r>
      <w:r w:rsidR="00AC6F5C">
        <w:rPr>
          <w:rFonts w:ascii="Times New Roman" w:hAnsi="Times New Roman" w:cs="Times New Roman" w:hint="eastAsia"/>
          <w:sz w:val="20"/>
          <w:szCs w:val="20"/>
          <w:lang w:eastAsia="ja-JP"/>
        </w:rPr>
        <w:t xml:space="preserve">C disc may be </w:t>
      </w:r>
      <w:r w:rsidR="00F33D27">
        <w:rPr>
          <w:rFonts w:ascii="Times New Roman" w:hAnsi="Times New Roman" w:cs="Times New Roman" w:hint="eastAsia"/>
          <w:sz w:val="20"/>
          <w:szCs w:val="20"/>
          <w:lang w:eastAsia="ja-JP"/>
        </w:rPr>
        <w:t>derived from</w:t>
      </w:r>
      <w:r w:rsidR="00AC6F5C">
        <w:rPr>
          <w:rFonts w:ascii="Times New Roman" w:hAnsi="Times New Roman" w:cs="Times New Roman" w:hint="eastAsia"/>
          <w:sz w:val="20"/>
          <w:szCs w:val="20"/>
          <w:lang w:eastAsia="ja-JP"/>
        </w:rPr>
        <w:t xml:space="preserve"> the formation of B</w:t>
      </w:r>
      <w:r w:rsidR="00F33D27">
        <w:rPr>
          <w:rFonts w:ascii="Times New Roman" w:hAnsi="Times New Roman" w:cs="Times New Roman" w:hint="eastAsia"/>
          <w:sz w:val="20"/>
          <w:szCs w:val="20"/>
          <w:lang w:eastAsia="ja-JP"/>
        </w:rPr>
        <w:t>-O compounds</w:t>
      </w:r>
      <w:r w:rsidR="00AC6F5C">
        <w:rPr>
          <w:rFonts w:ascii="Times New Roman" w:hAnsi="Times New Roman" w:cs="Times New Roman" w:hint="eastAsia"/>
          <w:sz w:val="20"/>
          <w:szCs w:val="20"/>
          <w:lang w:eastAsia="ja-JP"/>
        </w:rPr>
        <w:t xml:space="preserve"> and/or </w:t>
      </w:r>
      <w:r w:rsidR="00F33D27">
        <w:rPr>
          <w:rFonts w:ascii="Times New Roman" w:hAnsi="Times New Roman" w:cs="Times New Roman" w:hint="eastAsia"/>
          <w:sz w:val="20"/>
          <w:szCs w:val="20"/>
          <w:lang w:eastAsia="ja-JP"/>
        </w:rPr>
        <w:t>phosphate/sulphate</w:t>
      </w:r>
      <w:r w:rsidR="00F33D27" w:rsidDel="00F33D27">
        <w:rPr>
          <w:rFonts w:ascii="Times New Roman" w:hAnsi="Times New Roman" w:cs="Times New Roman" w:hint="eastAsia"/>
          <w:sz w:val="20"/>
          <w:szCs w:val="20"/>
          <w:lang w:eastAsia="ja-JP"/>
        </w:rPr>
        <w:t xml:space="preserve"> </w:t>
      </w:r>
      <w:r w:rsidR="00F33D27">
        <w:rPr>
          <w:rFonts w:ascii="Times New Roman" w:hAnsi="Times New Roman" w:cs="Times New Roman" w:hint="eastAsia"/>
          <w:sz w:val="20"/>
          <w:szCs w:val="20"/>
          <w:lang w:eastAsia="ja-JP"/>
        </w:rPr>
        <w:t xml:space="preserve">which contains </w:t>
      </w:r>
      <w:r w:rsidR="00681C3D">
        <w:rPr>
          <w:rFonts w:ascii="Times New Roman" w:hAnsi="Times New Roman" w:cs="Times New Roman" w:hint="eastAsia"/>
          <w:sz w:val="20"/>
          <w:szCs w:val="20"/>
          <w:lang w:eastAsia="ja-JP"/>
        </w:rPr>
        <w:t xml:space="preserve">a large amount of </w:t>
      </w:r>
      <w:r w:rsidR="00AC6F5C">
        <w:rPr>
          <w:rFonts w:ascii="Times New Roman" w:hAnsi="Times New Roman" w:cs="Times New Roman" w:hint="eastAsia"/>
          <w:sz w:val="20"/>
          <w:szCs w:val="20"/>
          <w:lang w:eastAsia="ja-JP"/>
        </w:rPr>
        <w:t>Ca. On the other hand, b</w:t>
      </w:r>
      <w:r w:rsidR="003E1E8B">
        <w:rPr>
          <w:rFonts w:ascii="Times New Roman" w:hAnsi="Times New Roman" w:cs="Times New Roman" w:hint="eastAsia"/>
          <w:sz w:val="20"/>
          <w:szCs w:val="20"/>
          <w:lang w:eastAsia="ja-JP"/>
        </w:rPr>
        <w:t>oth surfaces of steel and B</w:t>
      </w:r>
      <w:r w:rsidR="003E1E8B" w:rsidRPr="00065190">
        <w:rPr>
          <w:rFonts w:ascii="Times New Roman" w:hAnsi="Times New Roman" w:cs="Times New Roman"/>
          <w:sz w:val="20"/>
          <w:szCs w:val="20"/>
          <w:vertAlign w:val="subscript"/>
          <w:lang w:eastAsia="ja-JP"/>
        </w:rPr>
        <w:t>4</w:t>
      </w:r>
      <w:r w:rsidR="003E1E8B">
        <w:rPr>
          <w:rFonts w:ascii="Times New Roman" w:hAnsi="Times New Roman" w:cs="Times New Roman" w:hint="eastAsia"/>
          <w:sz w:val="20"/>
          <w:szCs w:val="20"/>
          <w:lang w:eastAsia="ja-JP"/>
        </w:rPr>
        <w:t xml:space="preserve">C coated discs in Oil B have smoother surfaces than those in Oil A. Furthermore, XPS analysis revealed the formation of </w:t>
      </w:r>
      <w:r w:rsidR="008D6859">
        <w:rPr>
          <w:rFonts w:ascii="Times New Roman" w:hAnsi="Times New Roman" w:cs="Times New Roman" w:hint="eastAsia"/>
          <w:sz w:val="20"/>
          <w:szCs w:val="20"/>
          <w:lang w:eastAsia="ja-JP"/>
        </w:rPr>
        <w:t xml:space="preserve">N species on </w:t>
      </w:r>
      <w:r w:rsidR="00681C3D">
        <w:rPr>
          <w:rFonts w:ascii="Times New Roman" w:hAnsi="Times New Roman" w:cs="Times New Roman" w:hint="eastAsia"/>
          <w:sz w:val="20"/>
          <w:szCs w:val="20"/>
          <w:lang w:eastAsia="ja-JP"/>
        </w:rPr>
        <w:t xml:space="preserve">the </w:t>
      </w:r>
      <w:r w:rsidR="003E1E8B">
        <w:rPr>
          <w:rFonts w:ascii="Times New Roman" w:hAnsi="Times New Roman" w:cs="Times New Roman" w:hint="eastAsia"/>
          <w:sz w:val="20"/>
          <w:szCs w:val="20"/>
          <w:lang w:eastAsia="ja-JP"/>
        </w:rPr>
        <w:t>disc surfaces tested in Oil B</w:t>
      </w:r>
      <w:r w:rsidR="008D6859">
        <w:rPr>
          <w:rFonts w:ascii="Times New Roman" w:hAnsi="Times New Roman" w:cs="Times New Roman" w:hint="eastAsia"/>
          <w:sz w:val="20"/>
          <w:szCs w:val="20"/>
          <w:lang w:eastAsia="ja-JP"/>
        </w:rPr>
        <w:t xml:space="preserve"> although N element was not detected on </w:t>
      </w:r>
      <w:r w:rsidR="00681C3D">
        <w:rPr>
          <w:rFonts w:ascii="Times New Roman" w:hAnsi="Times New Roman" w:cs="Times New Roman" w:hint="eastAsia"/>
          <w:sz w:val="20"/>
          <w:szCs w:val="20"/>
          <w:lang w:eastAsia="ja-JP"/>
        </w:rPr>
        <w:t xml:space="preserve">the </w:t>
      </w:r>
      <w:r w:rsidR="008D6859">
        <w:rPr>
          <w:rFonts w:ascii="Times New Roman" w:hAnsi="Times New Roman" w:cs="Times New Roman" w:hint="eastAsia"/>
          <w:sz w:val="20"/>
          <w:szCs w:val="20"/>
          <w:lang w:eastAsia="ja-JP"/>
        </w:rPr>
        <w:t>disc surfaces in Oil A</w:t>
      </w:r>
      <w:r w:rsidR="003E1E8B">
        <w:rPr>
          <w:rFonts w:ascii="Times New Roman" w:hAnsi="Times New Roman" w:cs="Times New Roman" w:hint="eastAsia"/>
          <w:sz w:val="20"/>
          <w:szCs w:val="20"/>
          <w:lang w:eastAsia="ja-JP"/>
        </w:rPr>
        <w:t xml:space="preserve">. </w:t>
      </w:r>
      <w:r w:rsidR="008D6859">
        <w:rPr>
          <w:rFonts w:ascii="Times New Roman" w:hAnsi="Times New Roman" w:cs="Times New Roman" w:hint="eastAsia"/>
          <w:sz w:val="20"/>
          <w:szCs w:val="20"/>
          <w:lang w:eastAsia="ja-JP"/>
        </w:rPr>
        <w:t>It</w:t>
      </w:r>
      <w:r w:rsidR="00664154">
        <w:rPr>
          <w:rFonts w:ascii="Times New Roman" w:hAnsi="Times New Roman" w:cs="Times New Roman" w:hint="eastAsia"/>
          <w:sz w:val="20"/>
          <w:szCs w:val="20"/>
          <w:lang w:eastAsia="ja-JP"/>
        </w:rPr>
        <w:t xml:space="preserve"> indicate</w:t>
      </w:r>
      <w:r w:rsidR="008D6859">
        <w:rPr>
          <w:rFonts w:ascii="Times New Roman" w:hAnsi="Times New Roman" w:cs="Times New Roman" w:hint="eastAsia"/>
          <w:sz w:val="20"/>
          <w:szCs w:val="20"/>
          <w:lang w:eastAsia="ja-JP"/>
        </w:rPr>
        <w:t>s</w:t>
      </w:r>
      <w:r w:rsidR="003E1E8B">
        <w:rPr>
          <w:rFonts w:ascii="Times New Roman" w:hAnsi="Times New Roman" w:cs="Times New Roman" w:hint="eastAsia"/>
          <w:sz w:val="20"/>
          <w:szCs w:val="20"/>
          <w:lang w:eastAsia="ja-JP"/>
        </w:rPr>
        <w:t xml:space="preserve"> that </w:t>
      </w:r>
      <w:r w:rsidR="00DE33C7">
        <w:rPr>
          <w:rFonts w:ascii="Times New Roman" w:hAnsi="Times New Roman" w:cs="Times New Roman" w:hint="eastAsia"/>
          <w:sz w:val="20"/>
          <w:szCs w:val="20"/>
          <w:lang w:eastAsia="ja-JP"/>
        </w:rPr>
        <w:t xml:space="preserve">the </w:t>
      </w:r>
      <w:r w:rsidR="008D6859">
        <w:rPr>
          <w:rFonts w:ascii="Times New Roman" w:hAnsi="Times New Roman" w:cs="Times New Roman" w:hint="eastAsia"/>
          <w:sz w:val="20"/>
          <w:szCs w:val="20"/>
          <w:lang w:eastAsia="ja-JP"/>
        </w:rPr>
        <w:t xml:space="preserve">tribofilm containing not only </w:t>
      </w:r>
      <w:r w:rsidR="008D6859">
        <w:rPr>
          <w:rFonts w:ascii="Times New Roman" w:hAnsi="Times New Roman" w:cs="Times New Roman"/>
          <w:sz w:val="20"/>
          <w:szCs w:val="20"/>
          <w:lang w:eastAsia="ja-JP"/>
        </w:rPr>
        <w:t>phosphate</w:t>
      </w:r>
      <w:r w:rsidR="008D6859">
        <w:rPr>
          <w:rFonts w:ascii="Times New Roman" w:hAnsi="Times New Roman" w:cs="Times New Roman" w:hint="eastAsia"/>
          <w:sz w:val="20"/>
          <w:szCs w:val="20"/>
          <w:lang w:eastAsia="ja-JP"/>
        </w:rPr>
        <w:t xml:space="preserve"> and sulphide but also N species has a link </w:t>
      </w:r>
      <w:r w:rsidR="008D6859">
        <w:rPr>
          <w:rFonts w:ascii="Times New Roman" w:hAnsi="Times New Roman" w:cs="Times New Roman"/>
          <w:sz w:val="20"/>
          <w:szCs w:val="20"/>
          <w:lang w:eastAsia="ja-JP"/>
        </w:rPr>
        <w:t>with</w:t>
      </w:r>
      <w:r w:rsidR="008D6859">
        <w:rPr>
          <w:rFonts w:ascii="Times New Roman" w:hAnsi="Times New Roman" w:cs="Times New Roman" w:hint="eastAsia"/>
          <w:sz w:val="20"/>
          <w:szCs w:val="20"/>
          <w:lang w:eastAsia="ja-JP"/>
        </w:rPr>
        <w:t xml:space="preserve"> the formation of smoother surfaces </w:t>
      </w:r>
      <w:r w:rsidR="00E11524">
        <w:rPr>
          <w:rFonts w:ascii="Times New Roman" w:hAnsi="Times New Roman" w:cs="Times New Roman" w:hint="eastAsia"/>
          <w:sz w:val="20"/>
          <w:szCs w:val="20"/>
          <w:lang w:eastAsia="ja-JP"/>
        </w:rPr>
        <w:t xml:space="preserve">in Oil </w:t>
      </w:r>
      <w:r w:rsidR="00AC6F5C">
        <w:rPr>
          <w:rFonts w:ascii="Times New Roman" w:hAnsi="Times New Roman" w:cs="Times New Roman" w:hint="eastAsia"/>
          <w:sz w:val="20"/>
          <w:szCs w:val="20"/>
          <w:lang w:eastAsia="ja-JP"/>
        </w:rPr>
        <w:t>B</w:t>
      </w:r>
      <w:r w:rsidR="007E3310">
        <w:rPr>
          <w:rFonts w:ascii="Times New Roman" w:hAnsi="Times New Roman" w:cs="Times New Roman" w:hint="eastAsia"/>
          <w:sz w:val="20"/>
          <w:szCs w:val="20"/>
          <w:lang w:eastAsia="ja-JP"/>
        </w:rPr>
        <w:t>.</w:t>
      </w:r>
      <w:r w:rsidR="00664154">
        <w:rPr>
          <w:rFonts w:ascii="Times New Roman" w:hAnsi="Times New Roman" w:cs="Times New Roman" w:hint="eastAsia"/>
          <w:sz w:val="20"/>
          <w:szCs w:val="20"/>
          <w:lang w:eastAsia="ja-JP"/>
        </w:rPr>
        <w:t xml:space="preserve"> </w:t>
      </w:r>
      <w:r w:rsidR="002B77E2" w:rsidRPr="00344809">
        <w:rPr>
          <w:rFonts w:ascii="Times New Roman" w:hAnsi="Times New Roman" w:cs="Times New Roman"/>
          <w:sz w:val="20"/>
          <w:szCs w:val="20"/>
          <w:lang w:eastAsia="ja-JP"/>
        </w:rPr>
        <w:t xml:space="preserve">Further study is needed to reveal the detail of the </w:t>
      </w:r>
      <w:r w:rsidR="00681C3D">
        <w:rPr>
          <w:rFonts w:ascii="Times New Roman" w:hAnsi="Times New Roman" w:cs="Times New Roman" w:hint="eastAsia"/>
          <w:sz w:val="20"/>
          <w:szCs w:val="20"/>
          <w:lang w:eastAsia="ja-JP"/>
        </w:rPr>
        <w:t xml:space="preserve">complicated </w:t>
      </w:r>
      <w:r w:rsidR="002B77E2" w:rsidRPr="00344809">
        <w:rPr>
          <w:rFonts w:ascii="Times New Roman" w:hAnsi="Times New Roman" w:cs="Times New Roman"/>
          <w:sz w:val="20"/>
          <w:szCs w:val="20"/>
          <w:lang w:eastAsia="ja-JP"/>
        </w:rPr>
        <w:t xml:space="preserve">interaction of coating with </w:t>
      </w:r>
      <w:r w:rsidR="00076A28" w:rsidRPr="00344809">
        <w:rPr>
          <w:rFonts w:ascii="Times New Roman" w:hAnsi="Times New Roman" w:cs="Times New Roman"/>
          <w:sz w:val="20"/>
          <w:szCs w:val="20"/>
          <w:lang w:eastAsia="ja-JP"/>
        </w:rPr>
        <w:t>commercial</w:t>
      </w:r>
      <w:r w:rsidR="00076A28">
        <w:rPr>
          <w:rFonts w:ascii="Times New Roman" w:hAnsi="Times New Roman" w:cs="Times New Roman"/>
          <w:sz w:val="20"/>
          <w:szCs w:val="20"/>
          <w:lang w:eastAsia="ja-JP"/>
        </w:rPr>
        <w:t>ly</w:t>
      </w:r>
      <w:r w:rsidR="00D00C32" w:rsidRPr="00344809">
        <w:rPr>
          <w:rFonts w:ascii="Times New Roman" w:hAnsi="Times New Roman" w:cs="Times New Roman"/>
          <w:sz w:val="20"/>
          <w:szCs w:val="20"/>
          <w:lang w:eastAsia="ja-JP"/>
        </w:rPr>
        <w:t xml:space="preserve"> used</w:t>
      </w:r>
      <w:r w:rsidR="002B77E2" w:rsidRPr="00344809">
        <w:rPr>
          <w:rFonts w:ascii="Times New Roman" w:hAnsi="Times New Roman" w:cs="Times New Roman"/>
          <w:sz w:val="20"/>
          <w:szCs w:val="20"/>
          <w:lang w:eastAsia="ja-JP"/>
        </w:rPr>
        <w:t xml:space="preserve"> additive</w:t>
      </w:r>
      <w:r w:rsidR="00D00C32" w:rsidRPr="00344809">
        <w:rPr>
          <w:rFonts w:ascii="Times New Roman" w:hAnsi="Times New Roman" w:cs="Times New Roman"/>
          <w:sz w:val="20"/>
          <w:szCs w:val="20"/>
          <w:lang w:eastAsia="ja-JP"/>
        </w:rPr>
        <w:t>s</w:t>
      </w:r>
      <w:r w:rsidR="002B77E2" w:rsidRPr="00344809">
        <w:rPr>
          <w:rFonts w:ascii="Times New Roman" w:hAnsi="Times New Roman" w:cs="Times New Roman"/>
          <w:sz w:val="20"/>
          <w:szCs w:val="20"/>
          <w:lang w:eastAsia="ja-JP"/>
        </w:rPr>
        <w:t>.</w:t>
      </w:r>
    </w:p>
    <w:p w:rsidR="00E920DA" w:rsidRPr="009E0A89" w:rsidRDefault="00E920DA" w:rsidP="009E0A89">
      <w:pPr>
        <w:pStyle w:val="ListParagraph"/>
        <w:ind w:left="426"/>
        <w:jc w:val="both"/>
        <w:rPr>
          <w:rFonts w:ascii="Times New Roman" w:hAnsi="Times New Roman" w:cs="Times New Roman"/>
          <w:sz w:val="20"/>
        </w:rPr>
      </w:pPr>
    </w:p>
    <w:p w:rsidR="003036D6" w:rsidRDefault="003036D6" w:rsidP="002F273D">
      <w:pPr>
        <w:pStyle w:val="ListParagraph"/>
        <w:numPr>
          <w:ilvl w:val="0"/>
          <w:numId w:val="4"/>
        </w:numPr>
        <w:ind w:left="426" w:hanging="426"/>
        <w:jc w:val="both"/>
        <w:rPr>
          <w:rFonts w:ascii="Times New Roman" w:hAnsi="Times New Roman" w:cs="Times New Roman"/>
          <w:b/>
        </w:rPr>
      </w:pPr>
      <w:r w:rsidRPr="00AA7B28">
        <w:rPr>
          <w:rFonts w:ascii="Times New Roman" w:hAnsi="Times New Roman" w:cs="Times New Roman"/>
          <w:b/>
        </w:rPr>
        <w:lastRenderedPageBreak/>
        <w:t>Conclusions</w:t>
      </w:r>
    </w:p>
    <w:p w:rsidR="005E3204" w:rsidRPr="009E0A89" w:rsidRDefault="005E3204" w:rsidP="00DD0A33">
      <w:pPr>
        <w:spacing w:line="240" w:lineRule="auto"/>
        <w:ind w:firstLine="284"/>
        <w:jc w:val="both"/>
        <w:rPr>
          <w:rFonts w:ascii="Times New Roman" w:hAnsi="Times New Roman" w:cs="Times New Roman"/>
          <w:sz w:val="20"/>
        </w:rPr>
      </w:pPr>
      <w:r w:rsidRPr="009E0A89">
        <w:rPr>
          <w:rFonts w:ascii="Times New Roman" w:hAnsi="Times New Roman" w:cs="Times New Roman"/>
          <w:sz w:val="20"/>
        </w:rPr>
        <w:t>The tribological performance of Steel</w:t>
      </w:r>
      <w:r w:rsidR="00734AEC" w:rsidRPr="009E0A89">
        <w:rPr>
          <w:rFonts w:ascii="Times New Roman" w:hAnsi="Times New Roman" w:cs="Times New Roman"/>
          <w:sz w:val="20"/>
        </w:rPr>
        <w:t>/</w:t>
      </w:r>
      <w:r w:rsidRPr="009E0A89">
        <w:rPr>
          <w:rFonts w:ascii="Times New Roman" w:hAnsi="Times New Roman" w:cs="Times New Roman"/>
          <w:sz w:val="20"/>
        </w:rPr>
        <w:t>Coating (WC-DLC, H-DLC and B</w:t>
      </w:r>
      <w:r w:rsidRPr="009E0A89">
        <w:rPr>
          <w:rFonts w:ascii="Times New Roman" w:hAnsi="Times New Roman" w:cs="Times New Roman"/>
          <w:sz w:val="20"/>
          <w:vertAlign w:val="subscript"/>
        </w:rPr>
        <w:t>4</w:t>
      </w:r>
      <w:r w:rsidRPr="009E0A89">
        <w:rPr>
          <w:rFonts w:ascii="Times New Roman" w:hAnsi="Times New Roman" w:cs="Times New Roman"/>
          <w:sz w:val="20"/>
        </w:rPr>
        <w:t>C) couples w</w:t>
      </w:r>
      <w:r w:rsidR="00076A28">
        <w:rPr>
          <w:rFonts w:ascii="Times New Roman" w:hAnsi="Times New Roman" w:cs="Times New Roman"/>
          <w:sz w:val="20"/>
        </w:rPr>
        <w:t>as</w:t>
      </w:r>
      <w:r w:rsidRPr="009E0A89">
        <w:rPr>
          <w:rFonts w:ascii="Times New Roman" w:hAnsi="Times New Roman" w:cs="Times New Roman"/>
          <w:sz w:val="20"/>
        </w:rPr>
        <w:t xml:space="preserve"> investigated and the results were compared with Steel</w:t>
      </w:r>
      <w:r w:rsidR="00344809">
        <w:rPr>
          <w:rFonts w:ascii="Times New Roman" w:hAnsi="Times New Roman" w:cs="Times New Roman"/>
          <w:sz w:val="20"/>
        </w:rPr>
        <w:t>/</w:t>
      </w:r>
      <w:r w:rsidRPr="009E0A89">
        <w:rPr>
          <w:rFonts w:ascii="Times New Roman" w:hAnsi="Times New Roman" w:cs="Times New Roman"/>
          <w:sz w:val="20"/>
        </w:rPr>
        <w:t xml:space="preserve">Steel </w:t>
      </w:r>
      <w:r w:rsidR="00076A28">
        <w:rPr>
          <w:rFonts w:ascii="Times New Roman" w:hAnsi="Times New Roman" w:cs="Times New Roman"/>
          <w:sz w:val="20"/>
        </w:rPr>
        <w:t>system</w:t>
      </w:r>
      <w:r w:rsidR="00076A28" w:rsidRPr="009E0A89">
        <w:rPr>
          <w:rFonts w:ascii="Times New Roman" w:hAnsi="Times New Roman" w:cs="Times New Roman"/>
          <w:sz w:val="20"/>
        </w:rPr>
        <w:t xml:space="preserve"> </w:t>
      </w:r>
      <w:r w:rsidRPr="009E0A89">
        <w:rPr>
          <w:rFonts w:ascii="Times New Roman" w:hAnsi="Times New Roman" w:cs="Times New Roman"/>
          <w:sz w:val="20"/>
        </w:rPr>
        <w:t xml:space="preserve">as a reference. </w:t>
      </w:r>
      <w:r w:rsidR="006D179A" w:rsidRPr="009E0A89">
        <w:rPr>
          <w:rFonts w:ascii="Times New Roman" w:hAnsi="Times New Roman" w:cs="Times New Roman"/>
          <w:sz w:val="20"/>
        </w:rPr>
        <w:t xml:space="preserve">Tribofilms </w:t>
      </w:r>
      <w:r w:rsidRPr="009E0A89">
        <w:rPr>
          <w:rFonts w:ascii="Times New Roman" w:hAnsi="Times New Roman" w:cs="Times New Roman"/>
          <w:sz w:val="20"/>
        </w:rPr>
        <w:t xml:space="preserve">on the coated surfaces and transfer layers on the counterbodies were </w:t>
      </w:r>
      <w:r w:rsidR="006D179A" w:rsidRPr="009E0A89">
        <w:rPr>
          <w:rFonts w:ascii="Times New Roman" w:hAnsi="Times New Roman" w:cs="Times New Roman"/>
          <w:sz w:val="20"/>
        </w:rPr>
        <w:t xml:space="preserve">analysed using </w:t>
      </w:r>
      <w:r w:rsidR="00795A54">
        <w:rPr>
          <w:rFonts w:ascii="Times New Roman" w:hAnsi="Times New Roman" w:cs="Times New Roman" w:hint="eastAsia"/>
          <w:sz w:val="20"/>
          <w:lang w:eastAsia="ja-JP"/>
        </w:rPr>
        <w:t xml:space="preserve">surface </w:t>
      </w:r>
      <w:r w:rsidR="00795A54">
        <w:rPr>
          <w:rFonts w:ascii="Times New Roman" w:hAnsi="Times New Roman" w:cs="Times New Roman"/>
          <w:sz w:val="20"/>
          <w:lang w:eastAsia="ja-JP"/>
        </w:rPr>
        <w:t>characterisation</w:t>
      </w:r>
      <w:r w:rsidR="00795A54">
        <w:rPr>
          <w:rFonts w:ascii="Times New Roman" w:hAnsi="Times New Roman" w:cs="Times New Roman" w:hint="eastAsia"/>
          <w:sz w:val="20"/>
          <w:lang w:eastAsia="ja-JP"/>
        </w:rPr>
        <w:t xml:space="preserve"> techniques such as </w:t>
      </w:r>
      <w:r w:rsidR="00C36E85">
        <w:rPr>
          <w:rFonts w:ascii="Times New Roman" w:hAnsi="Times New Roman" w:cs="Times New Roman" w:hint="eastAsia"/>
          <w:sz w:val="20"/>
          <w:lang w:eastAsia="ja-JP"/>
        </w:rPr>
        <w:t xml:space="preserve">EDX, </w:t>
      </w:r>
      <w:r w:rsidR="006D179A" w:rsidRPr="009E0A89">
        <w:rPr>
          <w:rFonts w:ascii="Times New Roman" w:hAnsi="Times New Roman" w:cs="Times New Roman"/>
          <w:sz w:val="20"/>
        </w:rPr>
        <w:t>XPS</w:t>
      </w:r>
      <w:r w:rsidR="00C36E85">
        <w:rPr>
          <w:rFonts w:ascii="Times New Roman" w:hAnsi="Times New Roman" w:cs="Times New Roman" w:hint="eastAsia"/>
          <w:sz w:val="20"/>
          <w:lang w:eastAsia="ja-JP"/>
        </w:rPr>
        <w:t>,</w:t>
      </w:r>
      <w:r w:rsidR="006D179A" w:rsidRPr="009E0A89">
        <w:rPr>
          <w:rFonts w:ascii="Times New Roman" w:hAnsi="Times New Roman" w:cs="Times New Roman"/>
          <w:sz w:val="20"/>
        </w:rPr>
        <w:t xml:space="preserve"> Raman </w:t>
      </w:r>
      <w:r w:rsidR="00C36E85">
        <w:rPr>
          <w:rFonts w:ascii="Times New Roman" w:hAnsi="Times New Roman" w:cs="Times New Roman" w:hint="eastAsia"/>
          <w:sz w:val="20"/>
          <w:lang w:eastAsia="ja-JP"/>
        </w:rPr>
        <w:t>spectroscopy and AFM</w:t>
      </w:r>
      <w:r w:rsidR="006D179A" w:rsidRPr="009E0A89">
        <w:rPr>
          <w:rFonts w:ascii="Times New Roman" w:hAnsi="Times New Roman" w:cs="Times New Roman"/>
          <w:sz w:val="20"/>
        </w:rPr>
        <w:t xml:space="preserve">. </w:t>
      </w:r>
      <w:r w:rsidRPr="009E0A89">
        <w:rPr>
          <w:rFonts w:ascii="Times New Roman" w:hAnsi="Times New Roman" w:cs="Times New Roman"/>
          <w:sz w:val="20"/>
        </w:rPr>
        <w:t>Main findings in this study are as follows:</w:t>
      </w:r>
    </w:p>
    <w:p w:rsidR="00094E32" w:rsidRPr="009E0A89" w:rsidRDefault="00BF1FFF" w:rsidP="009E0A89">
      <w:pPr>
        <w:numPr>
          <w:ilvl w:val="0"/>
          <w:numId w:val="27"/>
        </w:numPr>
        <w:tabs>
          <w:tab w:val="clear" w:pos="720"/>
          <w:tab w:val="num" w:pos="0"/>
        </w:tabs>
        <w:ind w:left="284" w:hanging="284"/>
        <w:jc w:val="both"/>
        <w:rPr>
          <w:rFonts w:ascii="Times New Roman" w:hAnsi="Times New Roman" w:cs="Times New Roman"/>
          <w:sz w:val="20"/>
        </w:rPr>
      </w:pPr>
      <w:r>
        <w:rPr>
          <w:rFonts w:ascii="Times New Roman" w:hAnsi="Times New Roman" w:cs="Times New Roman"/>
          <w:sz w:val="20"/>
        </w:rPr>
        <w:t>H-DLC</w:t>
      </w:r>
      <w:r w:rsidR="00611FBF">
        <w:rPr>
          <w:rFonts w:ascii="Times New Roman" w:hAnsi="Times New Roman" w:cs="Times New Roman"/>
          <w:sz w:val="20"/>
        </w:rPr>
        <w:t xml:space="preserve"> coating</w:t>
      </w:r>
      <w:r>
        <w:rPr>
          <w:rFonts w:ascii="Times New Roman" w:hAnsi="Times New Roman" w:cs="Times New Roman"/>
          <w:sz w:val="20"/>
        </w:rPr>
        <w:t xml:space="preserve"> gave </w:t>
      </w:r>
      <w:r w:rsidR="00C36E85">
        <w:rPr>
          <w:rFonts w:ascii="Times New Roman" w:hAnsi="Times New Roman" w:cs="Times New Roman" w:hint="eastAsia"/>
          <w:sz w:val="20"/>
          <w:lang w:eastAsia="ja-JP"/>
        </w:rPr>
        <w:t xml:space="preserve">the </w:t>
      </w:r>
      <w:r>
        <w:rPr>
          <w:rFonts w:ascii="Times New Roman" w:hAnsi="Times New Roman" w:cs="Times New Roman"/>
          <w:sz w:val="20"/>
        </w:rPr>
        <w:t>low</w:t>
      </w:r>
      <w:r w:rsidR="00611FBF">
        <w:rPr>
          <w:rFonts w:ascii="Times New Roman" w:hAnsi="Times New Roman" w:cs="Times New Roman"/>
          <w:sz w:val="20"/>
        </w:rPr>
        <w:t>est</w:t>
      </w:r>
      <w:r>
        <w:rPr>
          <w:rFonts w:ascii="Times New Roman" w:hAnsi="Times New Roman" w:cs="Times New Roman"/>
          <w:sz w:val="20"/>
        </w:rPr>
        <w:t xml:space="preserve"> friction and wear</w:t>
      </w:r>
      <w:r w:rsidR="002644B0" w:rsidRPr="009E0A89">
        <w:rPr>
          <w:rFonts w:ascii="Times New Roman" w:hAnsi="Times New Roman" w:cs="Times New Roman"/>
          <w:sz w:val="20"/>
        </w:rPr>
        <w:t xml:space="preserve"> for both Oil A and Oil B compared to other tribocouples. </w:t>
      </w:r>
    </w:p>
    <w:p w:rsidR="00094E32" w:rsidRPr="009E0A89" w:rsidRDefault="002644B0" w:rsidP="009E0A89">
      <w:pPr>
        <w:numPr>
          <w:ilvl w:val="0"/>
          <w:numId w:val="27"/>
        </w:numPr>
        <w:tabs>
          <w:tab w:val="clear" w:pos="720"/>
          <w:tab w:val="num" w:pos="0"/>
        </w:tabs>
        <w:ind w:left="284" w:hanging="284"/>
        <w:jc w:val="both"/>
        <w:rPr>
          <w:rFonts w:ascii="Times New Roman" w:hAnsi="Times New Roman" w:cs="Times New Roman"/>
          <w:sz w:val="20"/>
        </w:rPr>
      </w:pPr>
      <w:r w:rsidRPr="009E0A89">
        <w:rPr>
          <w:rFonts w:ascii="Times New Roman" w:hAnsi="Times New Roman" w:cs="Times New Roman"/>
          <w:sz w:val="20"/>
        </w:rPr>
        <w:t>Oil B showed the lowest wear rate for the ball in Steel</w:t>
      </w:r>
      <w:r w:rsidR="00734AEC" w:rsidRPr="009E0A89">
        <w:rPr>
          <w:rFonts w:ascii="Times New Roman" w:hAnsi="Times New Roman" w:cs="Times New Roman"/>
          <w:sz w:val="20"/>
        </w:rPr>
        <w:t>/</w:t>
      </w:r>
      <w:r w:rsidR="006D179A" w:rsidRPr="009E0A89">
        <w:rPr>
          <w:rFonts w:ascii="Times New Roman" w:hAnsi="Times New Roman" w:cs="Times New Roman"/>
          <w:sz w:val="20"/>
        </w:rPr>
        <w:t xml:space="preserve">Steel couple. </w:t>
      </w:r>
      <w:r w:rsidR="001E5C21">
        <w:rPr>
          <w:rFonts w:ascii="Times New Roman" w:hAnsi="Times New Roman" w:cs="Times New Roman" w:hint="eastAsia"/>
          <w:sz w:val="20"/>
          <w:lang w:eastAsia="ja-JP"/>
        </w:rPr>
        <w:t>A l</w:t>
      </w:r>
      <w:r w:rsidR="006D179A" w:rsidRPr="009E0A89">
        <w:rPr>
          <w:rFonts w:ascii="Times New Roman" w:hAnsi="Times New Roman" w:cs="Times New Roman"/>
          <w:sz w:val="20"/>
        </w:rPr>
        <w:t xml:space="preserve">arge amount of </w:t>
      </w:r>
      <w:r w:rsidR="00AA0CA4">
        <w:rPr>
          <w:rFonts w:ascii="Times New Roman" w:hAnsi="Times New Roman" w:cs="Times New Roman"/>
          <w:sz w:val="20"/>
        </w:rPr>
        <w:t>phosphate</w:t>
      </w:r>
      <w:r w:rsidRPr="009E0A89">
        <w:rPr>
          <w:rFonts w:ascii="Times New Roman" w:hAnsi="Times New Roman" w:cs="Times New Roman"/>
          <w:sz w:val="20"/>
        </w:rPr>
        <w:t xml:space="preserve"> in tribofilm g</w:t>
      </w:r>
      <w:r w:rsidR="00B32A0C" w:rsidRPr="009E0A89">
        <w:rPr>
          <w:rFonts w:ascii="Times New Roman" w:hAnsi="Times New Roman" w:cs="Times New Roman"/>
          <w:sz w:val="20"/>
        </w:rPr>
        <w:t>a</w:t>
      </w:r>
      <w:r w:rsidRPr="009E0A89">
        <w:rPr>
          <w:rFonts w:ascii="Times New Roman" w:hAnsi="Times New Roman" w:cs="Times New Roman"/>
          <w:sz w:val="20"/>
        </w:rPr>
        <w:t>ve an excellent wear resistance for this system.</w:t>
      </w:r>
    </w:p>
    <w:p w:rsidR="00094E32" w:rsidRPr="009E0A89" w:rsidRDefault="006D179A" w:rsidP="009E0A89">
      <w:pPr>
        <w:numPr>
          <w:ilvl w:val="0"/>
          <w:numId w:val="27"/>
        </w:numPr>
        <w:tabs>
          <w:tab w:val="clear" w:pos="720"/>
          <w:tab w:val="num" w:pos="0"/>
        </w:tabs>
        <w:ind w:left="284" w:hanging="284"/>
        <w:jc w:val="both"/>
        <w:rPr>
          <w:rFonts w:ascii="Times New Roman" w:hAnsi="Times New Roman" w:cs="Times New Roman"/>
          <w:sz w:val="20"/>
        </w:rPr>
      </w:pPr>
      <w:r w:rsidRPr="009E0A89">
        <w:rPr>
          <w:rFonts w:ascii="Times New Roman" w:hAnsi="Times New Roman" w:cs="Times New Roman"/>
          <w:sz w:val="20"/>
        </w:rPr>
        <w:t xml:space="preserve"> </w:t>
      </w:r>
      <w:r w:rsidR="002644B0" w:rsidRPr="009E0A89">
        <w:rPr>
          <w:rFonts w:ascii="Times New Roman" w:hAnsi="Times New Roman" w:cs="Times New Roman"/>
          <w:sz w:val="20"/>
        </w:rPr>
        <w:t>For all coated surfaces, tribofilm</w:t>
      </w:r>
      <w:r w:rsidR="00E7657C">
        <w:rPr>
          <w:rFonts w:ascii="Times New Roman" w:hAnsi="Times New Roman" w:cs="Times New Roman"/>
          <w:sz w:val="20"/>
        </w:rPr>
        <w:t>s</w:t>
      </w:r>
      <w:r w:rsidR="002644B0" w:rsidRPr="009E0A89">
        <w:rPr>
          <w:rFonts w:ascii="Times New Roman" w:hAnsi="Times New Roman" w:cs="Times New Roman"/>
          <w:sz w:val="20"/>
        </w:rPr>
        <w:t xml:space="preserve"> were observed on the wear scars. However, H-DLC sur</w:t>
      </w:r>
      <w:r w:rsidR="005E3204" w:rsidRPr="009E0A89">
        <w:rPr>
          <w:rFonts w:ascii="Times New Roman" w:hAnsi="Times New Roman" w:cs="Times New Roman"/>
          <w:sz w:val="20"/>
        </w:rPr>
        <w:t xml:space="preserve">face </w:t>
      </w:r>
      <w:r w:rsidR="00E7657C" w:rsidRPr="009E0A89">
        <w:rPr>
          <w:rFonts w:ascii="Times New Roman" w:hAnsi="Times New Roman" w:cs="Times New Roman"/>
          <w:sz w:val="20"/>
        </w:rPr>
        <w:t>ha</w:t>
      </w:r>
      <w:r w:rsidR="00E7657C">
        <w:rPr>
          <w:rFonts w:ascii="Times New Roman" w:hAnsi="Times New Roman" w:cs="Times New Roman"/>
          <w:sz w:val="20"/>
        </w:rPr>
        <w:t>d</w:t>
      </w:r>
      <w:r w:rsidR="00E7657C" w:rsidRPr="009E0A89">
        <w:rPr>
          <w:rFonts w:ascii="Times New Roman" w:hAnsi="Times New Roman" w:cs="Times New Roman"/>
          <w:sz w:val="20"/>
        </w:rPr>
        <w:t xml:space="preserve"> </w:t>
      </w:r>
      <w:r w:rsidR="00E7657C">
        <w:rPr>
          <w:rFonts w:ascii="Times New Roman" w:hAnsi="Times New Roman" w:cs="Times New Roman"/>
          <w:sz w:val="20"/>
        </w:rPr>
        <w:t xml:space="preserve">only traces of </w:t>
      </w:r>
      <w:r w:rsidR="002644B0" w:rsidRPr="009E0A89">
        <w:rPr>
          <w:rFonts w:ascii="Times New Roman" w:hAnsi="Times New Roman" w:cs="Times New Roman"/>
          <w:sz w:val="20"/>
        </w:rPr>
        <w:t xml:space="preserve">tribofilm elements, indicating that this coating is </w:t>
      </w:r>
      <w:r w:rsidR="00AA0CA4">
        <w:rPr>
          <w:rFonts w:ascii="Times New Roman" w:hAnsi="Times New Roman" w:cs="Times New Roman"/>
          <w:sz w:val="20"/>
        </w:rPr>
        <w:t xml:space="preserve">the </w:t>
      </w:r>
      <w:r w:rsidR="00AB4A23" w:rsidRPr="009E0A89">
        <w:rPr>
          <w:rFonts w:ascii="Times New Roman" w:hAnsi="Times New Roman" w:cs="Times New Roman"/>
          <w:sz w:val="20"/>
        </w:rPr>
        <w:t>least tribochemically active</w:t>
      </w:r>
      <w:r w:rsidR="002644B0" w:rsidRPr="009E0A89">
        <w:rPr>
          <w:rFonts w:ascii="Times New Roman" w:hAnsi="Times New Roman" w:cs="Times New Roman"/>
          <w:sz w:val="20"/>
        </w:rPr>
        <w:t xml:space="preserve"> for lubricant additives used in this study.</w:t>
      </w:r>
    </w:p>
    <w:p w:rsidR="00094E32" w:rsidRPr="009E0A89" w:rsidRDefault="002644B0" w:rsidP="009E0A89">
      <w:pPr>
        <w:numPr>
          <w:ilvl w:val="0"/>
          <w:numId w:val="27"/>
        </w:numPr>
        <w:tabs>
          <w:tab w:val="clear" w:pos="720"/>
          <w:tab w:val="num" w:pos="0"/>
        </w:tabs>
        <w:ind w:left="284" w:hanging="284"/>
        <w:jc w:val="both"/>
        <w:rPr>
          <w:rFonts w:ascii="Times New Roman" w:hAnsi="Times New Roman" w:cs="Times New Roman"/>
          <w:sz w:val="20"/>
        </w:rPr>
      </w:pPr>
      <w:r w:rsidRPr="009E0A89">
        <w:rPr>
          <w:rFonts w:ascii="Times New Roman" w:hAnsi="Times New Roman" w:cs="Times New Roman"/>
          <w:sz w:val="20"/>
        </w:rPr>
        <w:t>Transfer films on ball</w:t>
      </w:r>
      <w:r w:rsidR="00E7657C">
        <w:rPr>
          <w:rFonts w:ascii="Times New Roman" w:hAnsi="Times New Roman" w:cs="Times New Roman"/>
          <w:sz w:val="20"/>
        </w:rPr>
        <w:t xml:space="preserve"> wear scar</w:t>
      </w:r>
      <w:r w:rsidRPr="009E0A89">
        <w:rPr>
          <w:rFonts w:ascii="Times New Roman" w:hAnsi="Times New Roman" w:cs="Times New Roman"/>
          <w:sz w:val="20"/>
        </w:rPr>
        <w:t>s were observed for all Steel</w:t>
      </w:r>
      <w:r w:rsidR="00B32A0C" w:rsidRPr="009E0A89">
        <w:rPr>
          <w:rFonts w:ascii="Times New Roman" w:hAnsi="Times New Roman" w:cs="Times New Roman"/>
          <w:sz w:val="20"/>
        </w:rPr>
        <w:t>/</w:t>
      </w:r>
      <w:r w:rsidRPr="009E0A89">
        <w:rPr>
          <w:rFonts w:ascii="Times New Roman" w:hAnsi="Times New Roman" w:cs="Times New Roman"/>
          <w:sz w:val="20"/>
        </w:rPr>
        <w:t>Coating couples. In the case of WC-DLC and H-DLC, the films in Oil B ha</w:t>
      </w:r>
      <w:r w:rsidR="00344809">
        <w:rPr>
          <w:rFonts w:ascii="Times New Roman" w:hAnsi="Times New Roman" w:cs="Times New Roman"/>
          <w:sz w:val="20"/>
        </w:rPr>
        <w:t>d</w:t>
      </w:r>
      <w:r w:rsidRPr="009E0A89">
        <w:rPr>
          <w:rFonts w:ascii="Times New Roman" w:hAnsi="Times New Roman" w:cs="Times New Roman"/>
          <w:sz w:val="20"/>
        </w:rPr>
        <w:t xml:space="preserve"> graphite-like nature </w:t>
      </w:r>
      <w:r w:rsidR="00E42E72" w:rsidRPr="009E0A89">
        <w:rPr>
          <w:rFonts w:ascii="Times New Roman" w:hAnsi="Times New Roman" w:cs="Times New Roman"/>
          <w:sz w:val="20"/>
        </w:rPr>
        <w:t xml:space="preserve">whereas DLC-like transfer films </w:t>
      </w:r>
      <w:r w:rsidR="00344809">
        <w:rPr>
          <w:rFonts w:ascii="Times New Roman" w:hAnsi="Times New Roman" w:cs="Times New Roman"/>
          <w:sz w:val="20"/>
        </w:rPr>
        <w:t>were</w:t>
      </w:r>
      <w:r w:rsidR="00E42E72" w:rsidRPr="009E0A89">
        <w:rPr>
          <w:rFonts w:ascii="Times New Roman" w:hAnsi="Times New Roman" w:cs="Times New Roman"/>
          <w:sz w:val="20"/>
        </w:rPr>
        <w:t xml:space="preserve"> observed for WC-DLC and H-DLC in Oil A.</w:t>
      </w:r>
    </w:p>
    <w:p w:rsidR="00094E32" w:rsidRPr="009E0A89" w:rsidRDefault="002644B0" w:rsidP="009E0A89">
      <w:pPr>
        <w:numPr>
          <w:ilvl w:val="0"/>
          <w:numId w:val="27"/>
        </w:numPr>
        <w:tabs>
          <w:tab w:val="clear" w:pos="720"/>
          <w:tab w:val="num" w:pos="0"/>
        </w:tabs>
        <w:ind w:left="284" w:hanging="284"/>
        <w:jc w:val="both"/>
        <w:rPr>
          <w:rFonts w:ascii="Times New Roman" w:hAnsi="Times New Roman" w:cs="Times New Roman"/>
          <w:sz w:val="20"/>
        </w:rPr>
      </w:pPr>
      <w:r w:rsidRPr="009E0A89">
        <w:rPr>
          <w:rFonts w:ascii="Times New Roman" w:hAnsi="Times New Roman" w:cs="Times New Roman"/>
          <w:sz w:val="20"/>
        </w:rPr>
        <w:t>For B</w:t>
      </w:r>
      <w:r w:rsidRPr="009E0A89">
        <w:rPr>
          <w:rFonts w:ascii="Times New Roman" w:hAnsi="Times New Roman" w:cs="Times New Roman"/>
          <w:sz w:val="20"/>
          <w:vertAlign w:val="subscript"/>
        </w:rPr>
        <w:t>4</w:t>
      </w:r>
      <w:r w:rsidR="00AB4A23" w:rsidRPr="009E0A89">
        <w:rPr>
          <w:rFonts w:ascii="Times New Roman" w:hAnsi="Times New Roman" w:cs="Times New Roman"/>
          <w:sz w:val="20"/>
        </w:rPr>
        <w:t xml:space="preserve">C coatings, the formation of </w:t>
      </w:r>
      <w:r w:rsidRPr="009E0A89">
        <w:rPr>
          <w:rFonts w:ascii="Times New Roman" w:hAnsi="Times New Roman" w:cs="Times New Roman"/>
          <w:sz w:val="20"/>
        </w:rPr>
        <w:t xml:space="preserve">B-O compounds </w:t>
      </w:r>
      <w:r w:rsidR="002A12DE" w:rsidRPr="009E0A89">
        <w:rPr>
          <w:rFonts w:ascii="Times New Roman" w:hAnsi="Times New Roman" w:cs="Times New Roman"/>
          <w:sz w:val="20"/>
        </w:rPr>
        <w:t xml:space="preserve">in the coated discs </w:t>
      </w:r>
      <w:r w:rsidR="00AB4A23" w:rsidRPr="009E0A89">
        <w:rPr>
          <w:rFonts w:ascii="Times New Roman" w:hAnsi="Times New Roman" w:cs="Times New Roman"/>
          <w:sz w:val="20"/>
        </w:rPr>
        <w:t>could induce</w:t>
      </w:r>
      <w:r w:rsidRPr="009E0A89">
        <w:rPr>
          <w:rFonts w:ascii="Times New Roman" w:hAnsi="Times New Roman" w:cs="Times New Roman"/>
          <w:sz w:val="20"/>
        </w:rPr>
        <w:t xml:space="preserve"> </w:t>
      </w:r>
      <w:r w:rsidR="00AB4A23" w:rsidRPr="009E0A89">
        <w:rPr>
          <w:rFonts w:ascii="Times New Roman" w:hAnsi="Times New Roman" w:cs="Times New Roman"/>
          <w:sz w:val="20"/>
        </w:rPr>
        <w:t xml:space="preserve">the build-up of the transfer film </w:t>
      </w:r>
      <w:r w:rsidR="001F7FF7" w:rsidRPr="009E0A89">
        <w:rPr>
          <w:rFonts w:ascii="Times New Roman" w:hAnsi="Times New Roman" w:cs="Times New Roman"/>
          <w:sz w:val="20"/>
        </w:rPr>
        <w:t>on the ball surfaces.</w:t>
      </w:r>
    </w:p>
    <w:p w:rsidR="005E3204" w:rsidRPr="009E0A89" w:rsidRDefault="002644B0" w:rsidP="009E0A89">
      <w:pPr>
        <w:numPr>
          <w:ilvl w:val="0"/>
          <w:numId w:val="27"/>
        </w:numPr>
        <w:tabs>
          <w:tab w:val="clear" w:pos="720"/>
          <w:tab w:val="num" w:pos="0"/>
        </w:tabs>
        <w:ind w:left="284" w:hanging="284"/>
        <w:jc w:val="both"/>
        <w:rPr>
          <w:rFonts w:ascii="Times New Roman" w:hAnsi="Times New Roman" w:cs="Times New Roman"/>
          <w:sz w:val="20"/>
        </w:rPr>
      </w:pPr>
      <w:r w:rsidRPr="009E0A89">
        <w:rPr>
          <w:rFonts w:ascii="Times New Roman" w:hAnsi="Times New Roman" w:cs="Times New Roman"/>
          <w:sz w:val="20"/>
        </w:rPr>
        <w:t>Interaction of WC-DLC with lubricant additives provided WS</w:t>
      </w:r>
      <w:r w:rsidRPr="009E0A89">
        <w:rPr>
          <w:rFonts w:ascii="Times New Roman" w:hAnsi="Times New Roman" w:cs="Times New Roman"/>
          <w:sz w:val="20"/>
          <w:vertAlign w:val="subscript"/>
        </w:rPr>
        <w:t>2</w:t>
      </w:r>
      <w:r w:rsidRPr="009E0A89">
        <w:rPr>
          <w:rFonts w:ascii="Times New Roman" w:hAnsi="Times New Roman" w:cs="Times New Roman"/>
          <w:sz w:val="20"/>
        </w:rPr>
        <w:t xml:space="preserve"> triobofilm for Oil B</w:t>
      </w:r>
      <w:r w:rsidR="002A12DE" w:rsidRPr="009E0A89">
        <w:rPr>
          <w:rFonts w:ascii="Times New Roman" w:hAnsi="Times New Roman" w:cs="Times New Roman"/>
          <w:sz w:val="20"/>
        </w:rPr>
        <w:t>, resulting in low friction</w:t>
      </w:r>
      <w:r w:rsidR="00AB4A23" w:rsidRPr="009E0A89">
        <w:rPr>
          <w:rFonts w:ascii="Times New Roman" w:hAnsi="Times New Roman" w:cs="Times New Roman"/>
          <w:sz w:val="20"/>
        </w:rPr>
        <w:t xml:space="preserve">, but mainly </w:t>
      </w:r>
      <w:r w:rsidRPr="009E0A89">
        <w:rPr>
          <w:rFonts w:ascii="Times New Roman" w:hAnsi="Times New Roman" w:cs="Times New Roman"/>
          <w:sz w:val="20"/>
        </w:rPr>
        <w:t xml:space="preserve">oxides </w:t>
      </w:r>
      <w:r w:rsidR="00AB4A23" w:rsidRPr="009E0A89">
        <w:rPr>
          <w:rFonts w:ascii="Times New Roman" w:hAnsi="Times New Roman" w:cs="Times New Roman"/>
          <w:sz w:val="20"/>
        </w:rPr>
        <w:t xml:space="preserve">for </w:t>
      </w:r>
      <w:r w:rsidR="00B82B4E">
        <w:rPr>
          <w:rFonts w:ascii="Times New Roman" w:hAnsi="Times New Roman" w:cs="Times New Roman" w:hint="eastAsia"/>
          <w:sz w:val="20"/>
          <w:lang w:eastAsia="ja-JP"/>
        </w:rPr>
        <w:t>O</w:t>
      </w:r>
      <w:r w:rsidR="00AB4A23" w:rsidRPr="009E0A89">
        <w:rPr>
          <w:rFonts w:ascii="Times New Roman" w:hAnsi="Times New Roman" w:cs="Times New Roman"/>
          <w:sz w:val="20"/>
        </w:rPr>
        <w:t>il A, leading to high friction.</w:t>
      </w:r>
      <w:r w:rsidR="002A12DE" w:rsidRPr="009E0A89">
        <w:rPr>
          <w:rFonts w:ascii="Times New Roman" w:hAnsi="Times New Roman" w:cs="Times New Roman"/>
          <w:sz w:val="20"/>
        </w:rPr>
        <w:t xml:space="preserve"> This indicates the importance of the choice of lubri</w:t>
      </w:r>
      <w:r w:rsidR="00AB4A23" w:rsidRPr="009E0A89">
        <w:rPr>
          <w:rFonts w:ascii="Times New Roman" w:hAnsi="Times New Roman" w:cs="Times New Roman"/>
          <w:sz w:val="20"/>
        </w:rPr>
        <w:t>cants in this system.</w:t>
      </w:r>
    </w:p>
    <w:p w:rsidR="003036D6" w:rsidRPr="00AA7B28" w:rsidRDefault="003036D6" w:rsidP="009E0A89">
      <w:pPr>
        <w:contextualSpacing/>
        <w:jc w:val="both"/>
        <w:rPr>
          <w:rFonts w:ascii="Times New Roman" w:hAnsi="Times New Roman" w:cs="Times New Roman"/>
          <w:b/>
        </w:rPr>
      </w:pPr>
      <w:r w:rsidRPr="00AA7B28">
        <w:rPr>
          <w:rFonts w:ascii="Times New Roman" w:hAnsi="Times New Roman" w:cs="Times New Roman"/>
          <w:b/>
        </w:rPr>
        <w:t>Acknowledgement</w:t>
      </w:r>
    </w:p>
    <w:p w:rsidR="001A2A62" w:rsidRDefault="0079551B">
      <w:pPr>
        <w:jc w:val="both"/>
        <w:rPr>
          <w:rFonts w:ascii="Times New Roman" w:hAnsi="Times New Roman" w:cs="Times New Roman"/>
          <w:sz w:val="20"/>
          <w:lang w:eastAsia="ja-JP"/>
        </w:rPr>
      </w:pPr>
      <w:r>
        <w:rPr>
          <w:rFonts w:ascii="Times New Roman" w:hAnsi="Times New Roman" w:cs="Times New Roman" w:hint="eastAsia"/>
          <w:sz w:val="20"/>
          <w:lang w:eastAsia="ja-JP"/>
        </w:rPr>
        <w:t>Authors would like to thank Komatsu Ltd. (Japan) for funding this project</w:t>
      </w:r>
      <w:r w:rsidR="00FF7394">
        <w:rPr>
          <w:rFonts w:ascii="Times New Roman" w:hAnsi="Times New Roman" w:cs="Times New Roman" w:hint="eastAsia"/>
          <w:sz w:val="20"/>
          <w:lang w:eastAsia="ja-JP"/>
        </w:rPr>
        <w:t xml:space="preserve"> </w:t>
      </w:r>
      <w:r w:rsidR="00587482">
        <w:rPr>
          <w:rFonts w:ascii="Times New Roman" w:hAnsi="Times New Roman" w:cs="Times New Roman" w:hint="eastAsia"/>
          <w:sz w:val="20"/>
          <w:lang w:eastAsia="ja-JP"/>
        </w:rPr>
        <w:t xml:space="preserve">and </w:t>
      </w:r>
      <w:r>
        <w:rPr>
          <w:rFonts w:ascii="Times New Roman" w:hAnsi="Times New Roman" w:cs="Times New Roman" w:hint="eastAsia"/>
          <w:sz w:val="20"/>
          <w:lang w:eastAsia="ja-JP"/>
        </w:rPr>
        <w:t xml:space="preserve">the University of Leeds for offering facilities to implement the project. </w:t>
      </w:r>
    </w:p>
    <w:p w:rsidR="003036D6" w:rsidRPr="00AA7B28" w:rsidRDefault="0018622F" w:rsidP="002F273D">
      <w:pPr>
        <w:jc w:val="both"/>
        <w:rPr>
          <w:rFonts w:ascii="Times New Roman" w:hAnsi="Times New Roman" w:cs="Times New Roman"/>
          <w:b/>
        </w:rPr>
      </w:pPr>
      <w:r>
        <w:rPr>
          <w:rFonts w:ascii="Times New Roman" w:hAnsi="Times New Roman" w:cs="Times New Roman"/>
          <w:b/>
        </w:rPr>
        <w:t>Re</w:t>
      </w:r>
      <w:r w:rsidR="003036D6" w:rsidRPr="00AA7B28">
        <w:rPr>
          <w:rFonts w:ascii="Times New Roman" w:hAnsi="Times New Roman" w:cs="Times New Roman"/>
          <w:b/>
        </w:rPr>
        <w:t>ferences</w:t>
      </w:r>
    </w:p>
    <w:p w:rsidR="003F3BC3" w:rsidRPr="003F3BC3" w:rsidRDefault="003F3BC3" w:rsidP="001313EC">
      <w:pPr>
        <w:spacing w:after="0"/>
        <w:rPr>
          <w:rFonts w:ascii="Times New Roman" w:hAnsi="Times New Roman" w:cs="Times New Roman"/>
          <w:sz w:val="20"/>
          <w:lang w:eastAsia="ja-JP"/>
        </w:rPr>
      </w:pPr>
      <w:r w:rsidRPr="003F3BC3">
        <w:rPr>
          <w:rFonts w:ascii="Times New Roman" w:hAnsi="Times New Roman" w:cs="Times New Roman"/>
          <w:sz w:val="20"/>
          <w:lang w:eastAsia="ja-JP"/>
        </w:rPr>
        <w:t>[1] Joachim F, Kurz N, Glatthaar B. Influnece of coatings and surface improvements on the lifetime of gears. Gear Technology. 2004;July/August:50- 6.</w:t>
      </w:r>
    </w:p>
    <w:p w:rsidR="003F3BC3" w:rsidRPr="003F3BC3" w:rsidRDefault="003F3BC3" w:rsidP="001313EC">
      <w:pPr>
        <w:spacing w:after="0"/>
        <w:rPr>
          <w:rFonts w:ascii="Times New Roman" w:hAnsi="Times New Roman" w:cs="Times New Roman"/>
          <w:sz w:val="20"/>
          <w:lang w:eastAsia="ja-JP"/>
        </w:rPr>
      </w:pPr>
      <w:r w:rsidRPr="003F3BC3">
        <w:rPr>
          <w:rFonts w:ascii="Times New Roman" w:hAnsi="Times New Roman" w:cs="Times New Roman"/>
          <w:sz w:val="20"/>
          <w:lang w:eastAsia="ja-JP"/>
        </w:rPr>
        <w:t>[2] Kalin M, Vizintin J. The tribological performance of DLC-coated gears lubricated with biodegradable oil in various pinion/gear material combinations. Wear. 2005;259:1270-80.</w:t>
      </w:r>
    </w:p>
    <w:p w:rsidR="003F3BC3" w:rsidRPr="003F3BC3" w:rsidRDefault="003F3BC3" w:rsidP="001313EC">
      <w:pPr>
        <w:spacing w:after="0"/>
        <w:rPr>
          <w:rFonts w:ascii="Times New Roman" w:hAnsi="Times New Roman" w:cs="Times New Roman"/>
          <w:sz w:val="20"/>
          <w:lang w:eastAsia="ja-JP"/>
        </w:rPr>
      </w:pPr>
      <w:r w:rsidRPr="003F3BC3">
        <w:rPr>
          <w:rFonts w:ascii="Times New Roman" w:hAnsi="Times New Roman" w:cs="Times New Roman"/>
          <w:sz w:val="20"/>
          <w:lang w:eastAsia="ja-JP"/>
        </w:rPr>
        <w:t>[3] Murakawa M, Komori T, Takeuchi S, Miyoshi K. Performance of a rotating gear pair coated with an amorphous carbon film under a loss-of-lubrication condition. Surf Coat Tech. 1999;120:646-52.</w:t>
      </w:r>
    </w:p>
    <w:p w:rsidR="003F3BC3" w:rsidRPr="003F3BC3" w:rsidRDefault="003F3BC3" w:rsidP="001313EC">
      <w:pPr>
        <w:spacing w:after="0"/>
        <w:rPr>
          <w:rFonts w:ascii="Times New Roman" w:hAnsi="Times New Roman" w:cs="Times New Roman"/>
          <w:sz w:val="20"/>
          <w:lang w:eastAsia="ja-JP"/>
        </w:rPr>
      </w:pPr>
      <w:r w:rsidRPr="003F3BC3">
        <w:rPr>
          <w:rFonts w:ascii="Times New Roman" w:hAnsi="Times New Roman" w:cs="Times New Roman"/>
          <w:sz w:val="20"/>
          <w:lang w:eastAsia="ja-JP"/>
        </w:rPr>
        <w:t>[4] Fujii M, Kumar MA, Yoshida A. Influence of DLC coating thickness on tribological characteristics under sliding rolling contact condition. Tribology International. 2011;44:1289-95.</w:t>
      </w:r>
    </w:p>
    <w:p w:rsidR="003F3BC3" w:rsidRPr="003F3BC3" w:rsidRDefault="003F3BC3" w:rsidP="001313EC">
      <w:pPr>
        <w:spacing w:after="0"/>
        <w:rPr>
          <w:rFonts w:ascii="Times New Roman" w:hAnsi="Times New Roman" w:cs="Times New Roman"/>
          <w:sz w:val="20"/>
          <w:lang w:eastAsia="ja-JP"/>
        </w:rPr>
      </w:pPr>
      <w:r w:rsidRPr="003F3BC3">
        <w:rPr>
          <w:rFonts w:ascii="Times New Roman" w:hAnsi="Times New Roman" w:cs="Times New Roman"/>
          <w:sz w:val="20"/>
          <w:lang w:eastAsia="ja-JP"/>
        </w:rPr>
        <w:t>[5] Yakabe F, Jinbo Y, Kumagai M, Horiuchi T, Kuwahara H, Ochiai S. Excellent durability of DLC film on carburized steel (JIS-SCr420) under a stress of 3.0 GPa. J Phys Conf Ser. 2008;100.</w:t>
      </w:r>
    </w:p>
    <w:p w:rsidR="003F3BC3" w:rsidRPr="003F3BC3" w:rsidRDefault="003F3BC3" w:rsidP="001313EC">
      <w:pPr>
        <w:spacing w:after="0"/>
        <w:rPr>
          <w:rFonts w:ascii="Times New Roman" w:hAnsi="Times New Roman" w:cs="Times New Roman"/>
          <w:sz w:val="20"/>
          <w:lang w:eastAsia="ja-JP"/>
        </w:rPr>
      </w:pPr>
      <w:r w:rsidRPr="003F3BC3">
        <w:rPr>
          <w:rFonts w:ascii="Times New Roman" w:hAnsi="Times New Roman" w:cs="Times New Roman"/>
          <w:sz w:val="20"/>
          <w:lang w:eastAsia="ja-JP"/>
        </w:rPr>
        <w:t>[6] Stott WR. Myths and Miracles of Gear Coatings. Gear Technology. 1999;July/August:35-44.</w:t>
      </w:r>
    </w:p>
    <w:p w:rsidR="003F3BC3" w:rsidRPr="003F3BC3" w:rsidRDefault="003F3BC3" w:rsidP="001313EC">
      <w:pPr>
        <w:spacing w:after="0"/>
        <w:rPr>
          <w:rFonts w:ascii="Times New Roman" w:hAnsi="Times New Roman" w:cs="Times New Roman"/>
          <w:sz w:val="20"/>
          <w:lang w:eastAsia="ja-JP"/>
        </w:rPr>
      </w:pPr>
      <w:r w:rsidRPr="003F3BC3">
        <w:rPr>
          <w:rFonts w:ascii="Times New Roman" w:hAnsi="Times New Roman" w:cs="Times New Roman"/>
          <w:sz w:val="20"/>
          <w:lang w:eastAsia="ja-JP"/>
        </w:rPr>
        <w:t>[7] Podgornik B, Jacobson S, Hogmark S. DLC coating of boundary lubricated components - advantages of coating one of the contact surfaces rather than both or none. Tribology International. 2003;36:843-9.</w:t>
      </w:r>
    </w:p>
    <w:p w:rsidR="003F3BC3" w:rsidRPr="003F3BC3" w:rsidRDefault="003F3BC3" w:rsidP="001313EC">
      <w:pPr>
        <w:spacing w:after="0"/>
        <w:rPr>
          <w:rFonts w:ascii="Times New Roman" w:hAnsi="Times New Roman" w:cs="Times New Roman"/>
          <w:sz w:val="20"/>
          <w:lang w:eastAsia="ja-JP"/>
        </w:rPr>
      </w:pPr>
      <w:r w:rsidRPr="003F3BC3">
        <w:rPr>
          <w:rFonts w:ascii="Times New Roman" w:hAnsi="Times New Roman" w:cs="Times New Roman"/>
          <w:sz w:val="20"/>
          <w:lang w:eastAsia="ja-JP"/>
        </w:rPr>
        <w:t>[8] Podgornik B, Jacobson S, Hogmark S. Influence of EP additive concentration on the tribological behaviour of DLC-coated steel surfaces. Surf Coat Tech. 2005;191:357-66.</w:t>
      </w:r>
    </w:p>
    <w:p w:rsidR="003F3BC3" w:rsidRPr="003F3BC3" w:rsidRDefault="003F3BC3" w:rsidP="001313EC">
      <w:pPr>
        <w:spacing w:after="0"/>
        <w:rPr>
          <w:rFonts w:ascii="Times New Roman" w:hAnsi="Times New Roman" w:cs="Times New Roman"/>
          <w:sz w:val="20"/>
          <w:lang w:eastAsia="ja-JP"/>
        </w:rPr>
      </w:pPr>
      <w:r w:rsidRPr="003F3BC3">
        <w:rPr>
          <w:rFonts w:ascii="Times New Roman" w:hAnsi="Times New Roman" w:cs="Times New Roman"/>
          <w:sz w:val="20"/>
          <w:lang w:eastAsia="ja-JP"/>
        </w:rPr>
        <w:t>[9] Podgornik B, Hren D, Vizintin J, Jacobson S, Stavlid N, Hogmark S. Combination of DLC coatings and EP additives for improved tribological behavioiur of boundary lubricated surfaces. Wear. 2006;261:32-40.</w:t>
      </w:r>
    </w:p>
    <w:p w:rsidR="003F3BC3" w:rsidRPr="003F3BC3" w:rsidRDefault="003F3BC3" w:rsidP="001313EC">
      <w:pPr>
        <w:spacing w:after="0"/>
        <w:rPr>
          <w:rFonts w:ascii="Times New Roman" w:hAnsi="Times New Roman" w:cs="Times New Roman"/>
          <w:sz w:val="20"/>
          <w:lang w:eastAsia="ja-JP"/>
        </w:rPr>
      </w:pPr>
      <w:r w:rsidRPr="003F3BC3">
        <w:rPr>
          <w:rFonts w:ascii="Times New Roman" w:hAnsi="Times New Roman" w:cs="Times New Roman"/>
          <w:sz w:val="20"/>
          <w:lang w:eastAsia="ja-JP"/>
        </w:rPr>
        <w:t>[10] Podgornik B, Vizintin J. Tribological reactions between oil additives and DLC coatings for automotive applications. Surf Coat Tech. 2005;200:1982-9.</w:t>
      </w:r>
    </w:p>
    <w:p w:rsidR="003F3BC3" w:rsidRPr="003F3BC3" w:rsidRDefault="003F3BC3" w:rsidP="001313EC">
      <w:pPr>
        <w:spacing w:after="0"/>
        <w:rPr>
          <w:rFonts w:ascii="Times New Roman" w:hAnsi="Times New Roman" w:cs="Times New Roman"/>
          <w:sz w:val="20"/>
          <w:lang w:eastAsia="ja-JP"/>
        </w:rPr>
      </w:pPr>
      <w:r w:rsidRPr="003F3BC3">
        <w:rPr>
          <w:rFonts w:ascii="Times New Roman" w:hAnsi="Times New Roman" w:cs="Times New Roman"/>
          <w:sz w:val="20"/>
          <w:lang w:eastAsia="ja-JP"/>
        </w:rPr>
        <w:t>[11] Podgornik B, Hren D, Vizintin J. Low-friction behaviour of boundary-lubricated diamond-like carbon coating's containing tungsten. Thin Solid Films. 2005;476:92-100.</w:t>
      </w:r>
    </w:p>
    <w:p w:rsidR="003F3BC3" w:rsidRPr="003F3BC3" w:rsidRDefault="003F3BC3" w:rsidP="001313EC">
      <w:pPr>
        <w:spacing w:after="0"/>
        <w:rPr>
          <w:rFonts w:ascii="Times New Roman" w:hAnsi="Times New Roman" w:cs="Times New Roman"/>
          <w:sz w:val="20"/>
          <w:lang w:eastAsia="ja-JP"/>
        </w:rPr>
      </w:pPr>
      <w:r w:rsidRPr="003F3BC3">
        <w:rPr>
          <w:rFonts w:ascii="Times New Roman" w:hAnsi="Times New Roman" w:cs="Times New Roman"/>
          <w:sz w:val="20"/>
          <w:lang w:eastAsia="ja-JP"/>
        </w:rPr>
        <w:lastRenderedPageBreak/>
        <w:t>[12] Mistry KK, Morina A, Erdemir A, Neville A. Extreme Pressure Lubricant Additives Interacting on the Surface of Steel- and Tungsten Carbide-Doped Diamond-Like Carbon. Tribology Transactions. 2013;56:623-9.</w:t>
      </w:r>
    </w:p>
    <w:p w:rsidR="003F3BC3" w:rsidRPr="003F3BC3" w:rsidRDefault="003F3BC3" w:rsidP="001313EC">
      <w:pPr>
        <w:spacing w:after="0"/>
        <w:rPr>
          <w:rFonts w:ascii="Times New Roman" w:hAnsi="Times New Roman" w:cs="Times New Roman"/>
          <w:sz w:val="20"/>
          <w:lang w:eastAsia="ja-JP"/>
        </w:rPr>
      </w:pPr>
      <w:r w:rsidRPr="003F3BC3">
        <w:rPr>
          <w:rFonts w:ascii="Times New Roman" w:hAnsi="Times New Roman" w:cs="Times New Roman"/>
          <w:sz w:val="20"/>
          <w:lang w:eastAsia="ja-JP"/>
        </w:rPr>
        <w:t>[13] Mistry KK, Morina A, Neville A. A tribochemical evaluation of a WC-DLC coating in EP lubrication conditions. Wear. 2011;271:1739-44.</w:t>
      </w:r>
    </w:p>
    <w:p w:rsidR="003F3BC3" w:rsidRPr="003F3BC3" w:rsidRDefault="003F3BC3" w:rsidP="001313EC">
      <w:pPr>
        <w:spacing w:after="0"/>
        <w:rPr>
          <w:rFonts w:ascii="Times New Roman" w:hAnsi="Times New Roman" w:cs="Times New Roman"/>
          <w:sz w:val="20"/>
          <w:lang w:eastAsia="ja-JP"/>
        </w:rPr>
      </w:pPr>
      <w:r w:rsidRPr="003F3BC3">
        <w:rPr>
          <w:rFonts w:ascii="Times New Roman" w:hAnsi="Times New Roman" w:cs="Times New Roman"/>
          <w:sz w:val="20"/>
          <w:lang w:eastAsia="ja-JP"/>
        </w:rPr>
        <w:t>[14] Gangopadhyay A, Zdrodowski RJ, Simko SJ. Interactions of Diamond-Like Carbon Coatings with Fully Formulated Engine Oils. Tribology Transactions. 2014;57:503-14.</w:t>
      </w:r>
    </w:p>
    <w:p w:rsidR="003F3BC3" w:rsidRPr="003F3BC3" w:rsidRDefault="003F3BC3" w:rsidP="001313EC">
      <w:pPr>
        <w:spacing w:after="0"/>
        <w:rPr>
          <w:rFonts w:ascii="Times New Roman" w:hAnsi="Times New Roman" w:cs="Times New Roman"/>
          <w:sz w:val="20"/>
          <w:lang w:eastAsia="ja-JP"/>
        </w:rPr>
      </w:pPr>
      <w:r w:rsidRPr="003F3BC3">
        <w:rPr>
          <w:rFonts w:ascii="Times New Roman" w:hAnsi="Times New Roman" w:cs="Times New Roman"/>
          <w:sz w:val="20"/>
          <w:lang w:eastAsia="ja-JP"/>
        </w:rPr>
        <w:t>[15] Neville A, Morina A, Haque T, Voong Q. Compatibility between tribological surfaces and lubricant additives - How friction and wear reduction can be controlled by surface/lube synergies. Tribology International. 2007;40:1680-95.</w:t>
      </w:r>
    </w:p>
    <w:p w:rsidR="003F3BC3" w:rsidRPr="003F3BC3" w:rsidRDefault="003F3BC3" w:rsidP="001313EC">
      <w:pPr>
        <w:spacing w:after="0"/>
        <w:rPr>
          <w:rFonts w:ascii="Times New Roman" w:hAnsi="Times New Roman" w:cs="Times New Roman"/>
          <w:sz w:val="20"/>
          <w:lang w:eastAsia="ja-JP"/>
        </w:rPr>
      </w:pPr>
      <w:r w:rsidRPr="003F3BC3">
        <w:rPr>
          <w:rFonts w:ascii="Times New Roman" w:hAnsi="Times New Roman" w:cs="Times New Roman"/>
          <w:sz w:val="20"/>
          <w:lang w:eastAsia="ja-JP"/>
        </w:rPr>
        <w:t>[16] de Barros'Bouchet MI, Martin JM, Le-Mogne T, Vacher B. Boundary lubrication mechanisms of carbon coatings by MoDTC and ZDDP additives. Tribology International. 2005;38:257-64.</w:t>
      </w:r>
    </w:p>
    <w:p w:rsidR="003F3BC3" w:rsidRPr="003F3BC3" w:rsidRDefault="003F3BC3" w:rsidP="001313EC">
      <w:pPr>
        <w:spacing w:after="0"/>
        <w:rPr>
          <w:rFonts w:ascii="Times New Roman" w:hAnsi="Times New Roman" w:cs="Times New Roman"/>
          <w:sz w:val="20"/>
          <w:lang w:eastAsia="ja-JP"/>
        </w:rPr>
      </w:pPr>
      <w:r w:rsidRPr="003F3BC3">
        <w:rPr>
          <w:rFonts w:ascii="Times New Roman" w:hAnsi="Times New Roman" w:cs="Times New Roman"/>
          <w:sz w:val="20"/>
          <w:lang w:eastAsia="ja-JP"/>
        </w:rPr>
        <w:t>[17] Haque T, Morina A, Neville A, Kapadia R, Arrowsmith S. Non-ferrous coating/lubricant interactions in tribological contacts: Assessment of tribofilms. Tribology International. 2007;40:1603-12.</w:t>
      </w:r>
    </w:p>
    <w:p w:rsidR="003F3BC3" w:rsidRPr="003F3BC3" w:rsidRDefault="003F3BC3" w:rsidP="001313EC">
      <w:pPr>
        <w:spacing w:after="0"/>
        <w:rPr>
          <w:rFonts w:ascii="Times New Roman" w:hAnsi="Times New Roman" w:cs="Times New Roman"/>
          <w:sz w:val="20"/>
          <w:lang w:eastAsia="ja-JP"/>
        </w:rPr>
      </w:pPr>
      <w:r w:rsidRPr="003F3BC3">
        <w:rPr>
          <w:rFonts w:ascii="Times New Roman" w:hAnsi="Times New Roman" w:cs="Times New Roman"/>
          <w:sz w:val="20"/>
          <w:lang w:eastAsia="ja-JP"/>
        </w:rPr>
        <w:t>[18] Topolovec-Miklozic K, Lockwood F, Spikes H. Behaviour of boundary lubricating additives on DLC coatings. Wear. 2008;265:1893-901.</w:t>
      </w:r>
    </w:p>
    <w:p w:rsidR="003F3BC3" w:rsidRPr="003F3BC3" w:rsidRDefault="003F3BC3" w:rsidP="001313EC">
      <w:pPr>
        <w:spacing w:after="0"/>
        <w:rPr>
          <w:rFonts w:ascii="Times New Roman" w:hAnsi="Times New Roman" w:cs="Times New Roman"/>
          <w:sz w:val="20"/>
          <w:lang w:eastAsia="ja-JP"/>
        </w:rPr>
      </w:pPr>
      <w:r w:rsidRPr="003F3BC3">
        <w:rPr>
          <w:rFonts w:ascii="Times New Roman" w:hAnsi="Times New Roman" w:cs="Times New Roman"/>
          <w:sz w:val="20"/>
          <w:lang w:eastAsia="ja-JP"/>
        </w:rPr>
        <w:t>[19] Equey S, Roos S, Mueller U, Hauert R, Spencer ND, Crockett R. Tribofilm formation from ZnDTP on diamond-like carbon. Wear. 2008;264:316-21.</w:t>
      </w:r>
    </w:p>
    <w:p w:rsidR="003F3BC3" w:rsidRPr="003F3BC3" w:rsidRDefault="003F3BC3" w:rsidP="001313EC">
      <w:pPr>
        <w:spacing w:after="0"/>
        <w:rPr>
          <w:rFonts w:ascii="Times New Roman" w:hAnsi="Times New Roman" w:cs="Times New Roman"/>
          <w:sz w:val="20"/>
          <w:lang w:eastAsia="ja-JP"/>
        </w:rPr>
      </w:pPr>
      <w:r w:rsidRPr="003F3BC3">
        <w:rPr>
          <w:rFonts w:ascii="Times New Roman" w:hAnsi="Times New Roman" w:cs="Times New Roman"/>
          <w:sz w:val="20"/>
          <w:lang w:eastAsia="ja-JP"/>
        </w:rPr>
        <w:t>[20] Kosarieh S, Morina A, Laine E, Flemming J, Neville A. Tribological performance and tribochemical processes in a DLC/steel system when lubricated in a fully formulated oil and base oil. Surf Coat Tech. 2013;217:1-12.</w:t>
      </w:r>
    </w:p>
    <w:p w:rsidR="003F3BC3" w:rsidRPr="003F3BC3" w:rsidRDefault="003F3BC3" w:rsidP="001313EC">
      <w:pPr>
        <w:spacing w:after="0"/>
        <w:rPr>
          <w:rFonts w:ascii="Times New Roman" w:hAnsi="Times New Roman" w:cs="Times New Roman"/>
          <w:sz w:val="20"/>
          <w:lang w:eastAsia="ja-JP"/>
        </w:rPr>
      </w:pPr>
      <w:r w:rsidRPr="003F3BC3">
        <w:rPr>
          <w:rFonts w:ascii="Times New Roman" w:hAnsi="Times New Roman" w:cs="Times New Roman"/>
          <w:sz w:val="20"/>
          <w:lang w:eastAsia="ja-JP"/>
        </w:rPr>
        <w:t>[21] Larsson P, Axen N, Hogmark S. Tribofilm formation on boron carbide in sliding wear. Wear. 1999;236:73-80.</w:t>
      </w:r>
    </w:p>
    <w:p w:rsidR="003F3BC3" w:rsidRPr="003F3BC3" w:rsidRDefault="003F3BC3" w:rsidP="001313EC">
      <w:pPr>
        <w:spacing w:after="0"/>
        <w:rPr>
          <w:rFonts w:ascii="Times New Roman" w:hAnsi="Times New Roman" w:cs="Times New Roman"/>
          <w:sz w:val="20"/>
          <w:lang w:eastAsia="ja-JP"/>
        </w:rPr>
      </w:pPr>
      <w:r w:rsidRPr="003F3BC3">
        <w:rPr>
          <w:rFonts w:ascii="Times New Roman" w:hAnsi="Times New Roman" w:cs="Times New Roman"/>
          <w:sz w:val="20"/>
          <w:lang w:eastAsia="ja-JP"/>
        </w:rPr>
        <w:t>[22] Harris SJ, Krauss GG, Simko SJ, Baird RJ, Gebremariam SA, Doll G. Abrasion and chemical-mechanical polishing between steel and a sputtered boron carbide coating. Wear. 2002;252:161-9.</w:t>
      </w:r>
    </w:p>
    <w:p w:rsidR="003F3BC3" w:rsidRPr="003F3BC3" w:rsidRDefault="003F3BC3" w:rsidP="001313EC">
      <w:pPr>
        <w:spacing w:after="0"/>
        <w:rPr>
          <w:rFonts w:ascii="Times New Roman" w:hAnsi="Times New Roman" w:cs="Times New Roman"/>
          <w:sz w:val="20"/>
          <w:lang w:eastAsia="ja-JP"/>
        </w:rPr>
      </w:pPr>
      <w:r w:rsidRPr="003F3BC3">
        <w:rPr>
          <w:rFonts w:ascii="Times New Roman" w:hAnsi="Times New Roman" w:cs="Times New Roman"/>
          <w:sz w:val="20"/>
          <w:lang w:eastAsia="ja-JP"/>
        </w:rPr>
        <w:t>[23] Erdemir A, Bindal C, Zuiker C, Savrun E. Tribology of naturally occurring boric acid films on boron carbide. Surf Coat Tech. 1996;86-7:507-10.</w:t>
      </w:r>
    </w:p>
    <w:p w:rsidR="003F3BC3" w:rsidRPr="003F3BC3" w:rsidRDefault="003F3BC3" w:rsidP="001313EC">
      <w:pPr>
        <w:spacing w:after="0"/>
        <w:rPr>
          <w:rFonts w:ascii="Times New Roman" w:hAnsi="Times New Roman" w:cs="Times New Roman"/>
          <w:sz w:val="20"/>
          <w:lang w:eastAsia="ja-JP"/>
        </w:rPr>
      </w:pPr>
      <w:r w:rsidRPr="003F3BC3">
        <w:rPr>
          <w:rFonts w:ascii="Times New Roman" w:hAnsi="Times New Roman" w:cs="Times New Roman"/>
          <w:sz w:val="20"/>
          <w:lang w:eastAsia="ja-JP"/>
        </w:rPr>
        <w:t>[24] Erdemir A, Eryilmaz OL, Fenske GR. Self-replenishing solid lubricant films on boron carbide. Surface Eng. 1999;15:291-5.</w:t>
      </w:r>
    </w:p>
    <w:p w:rsidR="003F3BC3" w:rsidRPr="003F3BC3" w:rsidRDefault="003F3BC3" w:rsidP="001313EC">
      <w:pPr>
        <w:spacing w:after="0"/>
        <w:rPr>
          <w:rFonts w:ascii="Times New Roman" w:hAnsi="Times New Roman" w:cs="Times New Roman"/>
          <w:sz w:val="20"/>
          <w:lang w:eastAsia="ja-JP"/>
        </w:rPr>
      </w:pPr>
      <w:r w:rsidRPr="003F3BC3">
        <w:rPr>
          <w:rFonts w:ascii="Times New Roman" w:hAnsi="Times New Roman" w:cs="Times New Roman"/>
          <w:sz w:val="20"/>
          <w:lang w:eastAsia="ja-JP"/>
        </w:rPr>
        <w:t>[25] Erdemir A. Review of engineered tribological interfaces for improved boundary lubrication. Tribology International. 2005;38:249-56.</w:t>
      </w:r>
    </w:p>
    <w:p w:rsidR="003F3BC3" w:rsidRPr="003F3BC3" w:rsidRDefault="003F3BC3" w:rsidP="001313EC">
      <w:pPr>
        <w:spacing w:after="0"/>
        <w:rPr>
          <w:rFonts w:ascii="Times New Roman" w:hAnsi="Times New Roman" w:cs="Times New Roman"/>
          <w:sz w:val="20"/>
          <w:lang w:eastAsia="ja-JP"/>
        </w:rPr>
      </w:pPr>
      <w:r w:rsidRPr="003F3BC3">
        <w:rPr>
          <w:rFonts w:ascii="Times New Roman" w:hAnsi="Times New Roman" w:cs="Times New Roman"/>
          <w:sz w:val="20"/>
          <w:lang w:eastAsia="ja-JP"/>
        </w:rPr>
        <w:t>[26] Dvorak SD, Wahl KJ, Singer IL. Friction Behavior of boric acid and annealed boron carbide coatings studied by in situ Raman tribometry. Tribology Transactions. 2002;45:354-62.</w:t>
      </w:r>
    </w:p>
    <w:p w:rsidR="003F3BC3" w:rsidRPr="003F3BC3" w:rsidRDefault="003F3BC3" w:rsidP="001313EC">
      <w:pPr>
        <w:spacing w:after="0"/>
        <w:rPr>
          <w:rFonts w:ascii="Times New Roman" w:hAnsi="Times New Roman" w:cs="Times New Roman"/>
          <w:sz w:val="20"/>
          <w:lang w:eastAsia="ja-JP"/>
        </w:rPr>
      </w:pPr>
      <w:r w:rsidRPr="003F3BC3">
        <w:rPr>
          <w:rFonts w:ascii="Times New Roman" w:hAnsi="Times New Roman" w:cs="Times New Roman"/>
          <w:sz w:val="20"/>
          <w:lang w:eastAsia="ja-JP"/>
        </w:rPr>
        <w:t>[27] Siniawski MT, Martini A, Harris SJ, Wang Q. Effects of lubrication and humidity on the abrasiveness of a thin boron carbide coating. Tribol Lett. 2005;18:185-95.</w:t>
      </w:r>
    </w:p>
    <w:p w:rsidR="003F3BC3" w:rsidRPr="003F3BC3" w:rsidRDefault="003F3BC3" w:rsidP="001313EC">
      <w:pPr>
        <w:spacing w:after="0"/>
        <w:rPr>
          <w:rFonts w:ascii="Times New Roman" w:hAnsi="Times New Roman" w:cs="Times New Roman"/>
          <w:sz w:val="20"/>
          <w:lang w:eastAsia="ja-JP"/>
        </w:rPr>
      </w:pPr>
      <w:r w:rsidRPr="003F3BC3">
        <w:rPr>
          <w:rFonts w:ascii="Times New Roman" w:hAnsi="Times New Roman" w:cs="Times New Roman"/>
          <w:sz w:val="20"/>
          <w:lang w:eastAsia="ja-JP"/>
        </w:rPr>
        <w:t>[28] Stachowiak GW, Batchelor AW. Elastohydrodynamic Lubrication. Engineering Tribology, 3rd Edition. 2005:287-362.</w:t>
      </w:r>
    </w:p>
    <w:p w:rsidR="003F3BC3" w:rsidRPr="003F3BC3" w:rsidRDefault="003F3BC3" w:rsidP="001313EC">
      <w:pPr>
        <w:spacing w:after="0"/>
        <w:rPr>
          <w:rFonts w:ascii="Times New Roman" w:hAnsi="Times New Roman" w:cs="Times New Roman"/>
          <w:sz w:val="20"/>
          <w:lang w:eastAsia="ja-JP"/>
        </w:rPr>
      </w:pPr>
      <w:r w:rsidRPr="003F3BC3">
        <w:rPr>
          <w:rFonts w:ascii="Times New Roman" w:hAnsi="Times New Roman" w:cs="Times New Roman"/>
          <w:sz w:val="20"/>
          <w:lang w:eastAsia="ja-JP"/>
        </w:rPr>
        <w:t>[29] Haque T, Morina A, Neville A. Effect of Friction Modifiers and Antiwear Additives on the Tribological Performance of a Hydrogenated DLC Coating. J Tribol-T Asme. 2010;132.</w:t>
      </w:r>
    </w:p>
    <w:p w:rsidR="003F3BC3" w:rsidRPr="003F3BC3" w:rsidRDefault="003F3BC3" w:rsidP="001313EC">
      <w:pPr>
        <w:spacing w:after="0"/>
        <w:rPr>
          <w:rFonts w:ascii="Times New Roman" w:hAnsi="Times New Roman" w:cs="Times New Roman"/>
          <w:sz w:val="20"/>
          <w:lang w:eastAsia="ja-JP"/>
        </w:rPr>
      </w:pPr>
      <w:r w:rsidRPr="003F3BC3">
        <w:rPr>
          <w:rFonts w:ascii="Times New Roman" w:hAnsi="Times New Roman" w:cs="Times New Roman"/>
          <w:sz w:val="20"/>
          <w:lang w:eastAsia="ja-JP"/>
        </w:rPr>
        <w:t>[30] Fairly N. CasaXPS Version 2.3.16.</w:t>
      </w:r>
    </w:p>
    <w:p w:rsidR="003F3BC3" w:rsidRPr="003F3BC3" w:rsidRDefault="003F3BC3" w:rsidP="001313EC">
      <w:pPr>
        <w:spacing w:after="0"/>
        <w:rPr>
          <w:rFonts w:ascii="Times New Roman" w:hAnsi="Times New Roman" w:cs="Times New Roman"/>
          <w:sz w:val="20"/>
          <w:lang w:eastAsia="ja-JP"/>
        </w:rPr>
      </w:pPr>
      <w:r w:rsidRPr="003F3BC3">
        <w:rPr>
          <w:rFonts w:ascii="Times New Roman" w:hAnsi="Times New Roman" w:cs="Times New Roman"/>
          <w:sz w:val="20"/>
          <w:lang w:eastAsia="ja-JP"/>
        </w:rPr>
        <w:t>[31] Moulder JF, Stickle WF, Sobol PE, Bomben KD. Handbook of X-Ray Photoelectron Spectroscopy. 1992.</w:t>
      </w:r>
    </w:p>
    <w:p w:rsidR="003F3BC3" w:rsidRPr="003F3BC3" w:rsidRDefault="003F3BC3" w:rsidP="001313EC">
      <w:pPr>
        <w:spacing w:after="0"/>
        <w:rPr>
          <w:rFonts w:ascii="Times New Roman" w:hAnsi="Times New Roman" w:cs="Times New Roman"/>
          <w:sz w:val="20"/>
          <w:lang w:eastAsia="ja-JP"/>
        </w:rPr>
      </w:pPr>
      <w:r w:rsidRPr="003F3BC3">
        <w:rPr>
          <w:rFonts w:ascii="Times New Roman" w:hAnsi="Times New Roman" w:cs="Times New Roman"/>
          <w:sz w:val="20"/>
          <w:lang w:eastAsia="ja-JP"/>
        </w:rPr>
        <w:t>[32] Ferrari AC, Robertson J. Interpretation of Raman spectra of disordered and amorphous carbon. Physical review B. 2000;61:14095-107.</w:t>
      </w:r>
    </w:p>
    <w:p w:rsidR="003F3BC3" w:rsidRPr="003F3BC3" w:rsidRDefault="003F3BC3" w:rsidP="001313EC">
      <w:pPr>
        <w:spacing w:after="0"/>
        <w:rPr>
          <w:rFonts w:ascii="Times New Roman" w:hAnsi="Times New Roman" w:cs="Times New Roman"/>
          <w:sz w:val="20"/>
          <w:lang w:eastAsia="ja-JP"/>
        </w:rPr>
      </w:pPr>
      <w:r w:rsidRPr="003F3BC3">
        <w:rPr>
          <w:rFonts w:ascii="Times New Roman" w:hAnsi="Times New Roman" w:cs="Times New Roman"/>
          <w:sz w:val="20"/>
          <w:lang w:eastAsia="ja-JP"/>
        </w:rPr>
        <w:t>[33] J. Schwan SU, V. Batori, H. Ehrhardt and S. R. P. Silva. Raman spectroscopy on amorphous carbon films. J Appl Phys. 1996;80:440-7.</w:t>
      </w:r>
    </w:p>
    <w:p w:rsidR="003F3BC3" w:rsidRPr="003F3BC3" w:rsidRDefault="003F3BC3" w:rsidP="001313EC">
      <w:pPr>
        <w:spacing w:after="0"/>
        <w:rPr>
          <w:rFonts w:ascii="Times New Roman" w:hAnsi="Times New Roman" w:cs="Times New Roman"/>
          <w:sz w:val="20"/>
          <w:lang w:eastAsia="ja-JP"/>
        </w:rPr>
      </w:pPr>
      <w:r w:rsidRPr="003F3BC3">
        <w:rPr>
          <w:rFonts w:ascii="Times New Roman" w:hAnsi="Times New Roman" w:cs="Times New Roman"/>
          <w:sz w:val="20"/>
          <w:lang w:eastAsia="ja-JP"/>
        </w:rPr>
        <w:t>[34] Hauert R. An overview on the tribological behavior of diamond-like carbon in technical and medical applications. Tribology International. 2004;37:991-1003.</w:t>
      </w:r>
    </w:p>
    <w:p w:rsidR="003F3BC3" w:rsidRPr="003F3BC3" w:rsidRDefault="003F3BC3" w:rsidP="001313EC">
      <w:pPr>
        <w:spacing w:after="0"/>
        <w:rPr>
          <w:rFonts w:ascii="Times New Roman" w:hAnsi="Times New Roman" w:cs="Times New Roman"/>
          <w:sz w:val="20"/>
          <w:lang w:eastAsia="ja-JP"/>
        </w:rPr>
      </w:pPr>
      <w:r w:rsidRPr="003F3BC3">
        <w:rPr>
          <w:rFonts w:ascii="Times New Roman" w:hAnsi="Times New Roman" w:cs="Times New Roman"/>
          <w:sz w:val="20"/>
          <w:lang w:eastAsia="ja-JP"/>
        </w:rPr>
        <w:t>[35] Roshan R, Priest M, Neville A, Morina A, Xia X, Warrens CP and Payne MJ. Subscale tribofilm tribological modelling in boundary lubrication using multivariate analysis, Proc. IMechE Part J: J. Engineering Tribology, 2010;225:58-71.</w:t>
      </w:r>
    </w:p>
    <w:p w:rsidR="003F3BC3" w:rsidRPr="003F3BC3" w:rsidRDefault="003F3BC3" w:rsidP="001313EC">
      <w:pPr>
        <w:spacing w:after="0"/>
        <w:rPr>
          <w:rFonts w:ascii="Times New Roman" w:hAnsi="Times New Roman" w:cs="Times New Roman"/>
          <w:sz w:val="20"/>
          <w:lang w:eastAsia="ja-JP"/>
        </w:rPr>
      </w:pPr>
      <w:r w:rsidRPr="003F3BC3">
        <w:rPr>
          <w:rFonts w:ascii="Times New Roman" w:hAnsi="Times New Roman" w:cs="Times New Roman"/>
          <w:sz w:val="20"/>
          <w:lang w:eastAsia="ja-JP"/>
        </w:rPr>
        <w:t>[36] Varlot K, Martin JM, Grossiord C, Vargiolu R, Vacher B, Inoue K. A dual-analysis approach in tribochemistry: application to ZDDP/calcium borate additive interactions. Tribol Lett. 1999;6:181-9.</w:t>
      </w:r>
    </w:p>
    <w:p w:rsidR="003F3BC3" w:rsidRPr="003F3BC3" w:rsidRDefault="003F3BC3" w:rsidP="001313EC">
      <w:pPr>
        <w:spacing w:after="0"/>
        <w:rPr>
          <w:rFonts w:ascii="Times New Roman" w:hAnsi="Times New Roman" w:cs="Times New Roman"/>
          <w:sz w:val="20"/>
          <w:lang w:eastAsia="ja-JP"/>
        </w:rPr>
      </w:pPr>
      <w:r w:rsidRPr="003F3BC3">
        <w:rPr>
          <w:rFonts w:ascii="Times New Roman" w:hAnsi="Times New Roman" w:cs="Times New Roman"/>
          <w:sz w:val="20"/>
          <w:lang w:eastAsia="ja-JP"/>
        </w:rPr>
        <w:t>[37] Martin JM, Grossiord C, Le Mogne T, Igarashi J. Role of nitrogen in tribochemical interaction between Zndtp and succinimide in boundary lubrication. Tribology International. 2000;33:453-9.</w:t>
      </w:r>
    </w:p>
    <w:p w:rsidR="003F3BC3" w:rsidRPr="003F3BC3" w:rsidRDefault="003F3BC3" w:rsidP="001313EC">
      <w:pPr>
        <w:spacing w:after="0"/>
        <w:rPr>
          <w:rFonts w:ascii="Times New Roman" w:hAnsi="Times New Roman" w:cs="Times New Roman"/>
          <w:sz w:val="20"/>
          <w:lang w:eastAsia="ja-JP"/>
        </w:rPr>
      </w:pPr>
      <w:r w:rsidRPr="003F3BC3">
        <w:rPr>
          <w:rFonts w:ascii="Times New Roman" w:hAnsi="Times New Roman" w:cs="Times New Roman"/>
          <w:sz w:val="20"/>
          <w:lang w:eastAsia="ja-JP"/>
        </w:rPr>
        <w:t>[38] Spikes H. The history and mechanisms of ZDDP. Tribol Lett. 2004;17:469-89.</w:t>
      </w:r>
    </w:p>
    <w:p w:rsidR="003F3BC3" w:rsidRPr="003F3BC3" w:rsidRDefault="003F3BC3" w:rsidP="001313EC">
      <w:pPr>
        <w:spacing w:after="0"/>
        <w:rPr>
          <w:rFonts w:ascii="Times New Roman" w:hAnsi="Times New Roman" w:cs="Times New Roman"/>
          <w:sz w:val="20"/>
          <w:lang w:eastAsia="ja-JP"/>
        </w:rPr>
      </w:pPr>
      <w:r w:rsidRPr="003F3BC3">
        <w:rPr>
          <w:rFonts w:ascii="Times New Roman" w:hAnsi="Times New Roman" w:cs="Times New Roman"/>
          <w:sz w:val="20"/>
          <w:lang w:eastAsia="ja-JP"/>
        </w:rPr>
        <w:lastRenderedPageBreak/>
        <w:t>[39] Nicholls MA, Bancroft GM, Norton PR, Kasrai M, De Stasio G, Frazer BH, et al. Chemomechanical properties of antiwear films using X-ray absorption microscopy and nanoindentation techniques. Tribol Lett. 2004;17:245-59.</w:t>
      </w:r>
    </w:p>
    <w:p w:rsidR="003F3BC3" w:rsidRPr="003F3BC3" w:rsidRDefault="003F3BC3" w:rsidP="001313EC">
      <w:pPr>
        <w:spacing w:after="0"/>
        <w:rPr>
          <w:rFonts w:ascii="Times New Roman" w:hAnsi="Times New Roman" w:cs="Times New Roman"/>
          <w:sz w:val="20"/>
          <w:lang w:eastAsia="ja-JP"/>
        </w:rPr>
      </w:pPr>
      <w:r w:rsidRPr="003F3BC3">
        <w:rPr>
          <w:rFonts w:ascii="Times New Roman" w:hAnsi="Times New Roman" w:cs="Times New Roman"/>
          <w:sz w:val="20"/>
          <w:lang w:eastAsia="ja-JP"/>
        </w:rPr>
        <w:t>[40] Martin JM. Antiwear mechanisms of zinc dithiophosphate: a chemical hardness approach. Tribol Lett. 1999;6:1-8.</w:t>
      </w:r>
    </w:p>
    <w:p w:rsidR="003F3BC3" w:rsidRDefault="003F3BC3" w:rsidP="001313EC">
      <w:pPr>
        <w:spacing w:after="0"/>
        <w:rPr>
          <w:rFonts w:ascii="Times New Roman" w:hAnsi="Times New Roman" w:cs="Times New Roman"/>
          <w:sz w:val="20"/>
          <w:lang w:eastAsia="ja-JP"/>
        </w:rPr>
      </w:pPr>
      <w:r w:rsidRPr="003F3BC3">
        <w:rPr>
          <w:rFonts w:ascii="Times New Roman" w:hAnsi="Times New Roman" w:cs="Times New Roman"/>
          <w:sz w:val="20"/>
          <w:lang w:eastAsia="ja-JP"/>
        </w:rPr>
        <w:t>[41] Komvopoulos K, Do V, Yamaguchi ES, Yeh SW, Ryason PR. X-ray photpelectron spectroscopy analysis of antiwear tribofilms produced on boundary-lubricated steel surfaces from sulfur- and phosphorus-containing additives and metal deactivator additive. Tribology Transactions. 2004;47:321-7.</w:t>
      </w:r>
    </w:p>
    <w:p w:rsidR="001313EC" w:rsidRDefault="001313EC" w:rsidP="001313EC">
      <w:pPr>
        <w:spacing w:after="0"/>
        <w:rPr>
          <w:rFonts w:ascii="Times New Roman" w:hAnsi="Times New Roman" w:cs="Times New Roman"/>
          <w:sz w:val="20"/>
          <w:lang w:eastAsia="ja-JP"/>
        </w:rPr>
      </w:pPr>
    </w:p>
    <w:p w:rsidR="001313EC" w:rsidRDefault="001313EC" w:rsidP="001313EC">
      <w:pPr>
        <w:spacing w:after="0"/>
        <w:rPr>
          <w:rFonts w:ascii="Times New Roman" w:hAnsi="Times New Roman" w:cs="Times New Roman"/>
          <w:sz w:val="20"/>
          <w:lang w:eastAsia="ja-JP"/>
        </w:rPr>
      </w:pPr>
    </w:p>
    <w:p w:rsidR="001313EC" w:rsidRDefault="001313EC" w:rsidP="001313EC">
      <w:pPr>
        <w:spacing w:after="0"/>
        <w:rPr>
          <w:rFonts w:ascii="Times New Roman" w:hAnsi="Times New Roman" w:cs="Times New Roman"/>
          <w:sz w:val="20"/>
          <w:lang w:eastAsia="ja-JP"/>
        </w:rPr>
        <w:sectPr w:rsidR="001313EC" w:rsidSect="00F504D5">
          <w:headerReference w:type="even" r:id="rId8"/>
          <w:headerReference w:type="default" r:id="rId9"/>
          <w:footerReference w:type="even" r:id="rId10"/>
          <w:footerReference w:type="default" r:id="rId11"/>
          <w:headerReference w:type="first" r:id="rId12"/>
          <w:footerReference w:type="first" r:id="rId13"/>
          <w:pgSz w:w="11906" w:h="16838"/>
          <w:pgMar w:top="1440" w:right="1080" w:bottom="1440" w:left="1080" w:header="708" w:footer="708" w:gutter="0"/>
          <w:cols w:space="708"/>
          <w:docGrid w:linePitch="360"/>
        </w:sectPr>
      </w:pPr>
    </w:p>
    <w:p w:rsidR="00BD78B8" w:rsidRPr="00344809" w:rsidRDefault="00BD78B8" w:rsidP="009E0A89">
      <w:pPr>
        <w:pStyle w:val="Caption"/>
        <w:rPr>
          <w:rFonts w:ascii="Times New Roman" w:hAnsi="Times New Roman" w:cs="Times New Roman"/>
          <w:b w:val="0"/>
          <w:color w:val="auto"/>
          <w:sz w:val="20"/>
          <w:szCs w:val="21"/>
        </w:rPr>
      </w:pPr>
      <w:bookmarkStart w:id="3" w:name="_Ref393212970"/>
      <w:bookmarkStart w:id="4" w:name="_Ref393202924"/>
      <w:r w:rsidRPr="00344809">
        <w:rPr>
          <w:rFonts w:ascii="Times New Roman" w:hAnsi="Times New Roman" w:cs="Times New Roman"/>
          <w:b w:val="0"/>
          <w:color w:val="auto"/>
          <w:sz w:val="20"/>
          <w:szCs w:val="21"/>
        </w:rPr>
        <w:lastRenderedPageBreak/>
        <w:t xml:space="preserve">Table </w:t>
      </w:r>
      <w:r w:rsidR="0084241F" w:rsidRPr="00344809">
        <w:rPr>
          <w:rFonts w:ascii="Times New Roman" w:hAnsi="Times New Roman" w:cs="Times New Roman"/>
          <w:b w:val="0"/>
          <w:color w:val="auto"/>
          <w:sz w:val="20"/>
          <w:szCs w:val="21"/>
        </w:rPr>
        <w:fldChar w:fldCharType="begin"/>
      </w:r>
      <w:r w:rsidR="0084241F" w:rsidRPr="00344809">
        <w:rPr>
          <w:rFonts w:ascii="Times New Roman" w:hAnsi="Times New Roman" w:cs="Times New Roman"/>
          <w:b w:val="0"/>
          <w:color w:val="auto"/>
          <w:sz w:val="20"/>
          <w:szCs w:val="21"/>
        </w:rPr>
        <w:instrText xml:space="preserve"> SEQ Table \* ARABIC </w:instrText>
      </w:r>
      <w:r w:rsidR="0084241F" w:rsidRPr="00344809">
        <w:rPr>
          <w:rFonts w:ascii="Times New Roman" w:hAnsi="Times New Roman" w:cs="Times New Roman"/>
          <w:b w:val="0"/>
          <w:color w:val="auto"/>
          <w:sz w:val="20"/>
          <w:szCs w:val="21"/>
        </w:rPr>
        <w:fldChar w:fldCharType="separate"/>
      </w:r>
      <w:r w:rsidR="00296FEB" w:rsidRPr="00344809">
        <w:rPr>
          <w:rFonts w:ascii="Times New Roman" w:hAnsi="Times New Roman" w:cs="Times New Roman"/>
          <w:b w:val="0"/>
          <w:noProof/>
          <w:color w:val="auto"/>
          <w:sz w:val="20"/>
          <w:szCs w:val="21"/>
        </w:rPr>
        <w:t>1</w:t>
      </w:r>
      <w:r w:rsidR="0084241F" w:rsidRPr="00344809">
        <w:rPr>
          <w:rFonts w:ascii="Times New Roman" w:hAnsi="Times New Roman" w:cs="Times New Roman"/>
          <w:b w:val="0"/>
          <w:color w:val="auto"/>
          <w:sz w:val="20"/>
          <w:szCs w:val="21"/>
        </w:rPr>
        <w:fldChar w:fldCharType="end"/>
      </w:r>
      <w:bookmarkEnd w:id="3"/>
    </w:p>
    <w:p w:rsidR="00F17DDC" w:rsidRPr="00344809" w:rsidRDefault="00960728" w:rsidP="009E0A89">
      <w:pPr>
        <w:pStyle w:val="Caption"/>
        <w:rPr>
          <w:rFonts w:ascii="Times New Roman" w:hAnsi="Times New Roman" w:cs="Times New Roman"/>
          <w:b w:val="0"/>
          <w:color w:val="auto"/>
          <w:sz w:val="20"/>
          <w:szCs w:val="21"/>
        </w:rPr>
      </w:pPr>
      <w:r w:rsidRPr="00344809">
        <w:rPr>
          <w:rFonts w:ascii="Times New Roman" w:hAnsi="Times New Roman" w:cs="Times New Roman"/>
          <w:b w:val="0"/>
          <w:color w:val="auto"/>
          <w:sz w:val="20"/>
          <w:szCs w:val="21"/>
        </w:rPr>
        <w:t xml:space="preserve">Physical properties of the disc and </w:t>
      </w:r>
      <w:r w:rsidR="009048E6" w:rsidRPr="00344809">
        <w:rPr>
          <w:rFonts w:ascii="Times New Roman" w:hAnsi="Times New Roman" w:cs="Times New Roman" w:hint="eastAsia"/>
          <w:b w:val="0"/>
          <w:color w:val="auto"/>
          <w:sz w:val="20"/>
          <w:szCs w:val="21"/>
          <w:lang w:eastAsia="ja-JP"/>
        </w:rPr>
        <w:t>ball</w:t>
      </w:r>
      <w:r w:rsidRPr="00344809">
        <w:rPr>
          <w:rFonts w:ascii="Times New Roman" w:hAnsi="Times New Roman" w:cs="Times New Roman"/>
          <w:b w:val="0"/>
          <w:color w:val="auto"/>
          <w:sz w:val="20"/>
          <w:szCs w:val="21"/>
        </w:rPr>
        <w:t xml:space="preserve"> material</w:t>
      </w:r>
      <w:r w:rsidR="00F17DDC" w:rsidRPr="00344809">
        <w:rPr>
          <w:rFonts w:ascii="Times New Roman" w:hAnsi="Times New Roman" w:cs="Times New Roman"/>
          <w:b w:val="0"/>
          <w:color w:val="auto"/>
          <w:sz w:val="20"/>
          <w:szCs w:val="21"/>
        </w:rPr>
        <w:t>.</w:t>
      </w:r>
    </w:p>
    <w:tbl>
      <w:tblPr>
        <w:tblStyle w:val="TableGrid"/>
        <w:tblW w:w="10773"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2103"/>
        <w:gridCol w:w="2103"/>
        <w:gridCol w:w="2104"/>
        <w:gridCol w:w="2104"/>
      </w:tblGrid>
      <w:tr w:rsidR="0048255F" w:rsidTr="0048255F">
        <w:tc>
          <w:tcPr>
            <w:tcW w:w="2359" w:type="dxa"/>
            <w:tcBorders>
              <w:top w:val="single" w:sz="8" w:space="0" w:color="auto"/>
              <w:left w:val="nil"/>
              <w:bottom w:val="single" w:sz="8" w:space="0" w:color="auto"/>
              <w:right w:val="nil"/>
            </w:tcBorders>
          </w:tcPr>
          <w:p w:rsidR="0048255F" w:rsidRDefault="0048255F">
            <w:pPr>
              <w:rPr>
                <w:rFonts w:ascii="Times New Roman" w:hAnsi="Times New Roman" w:cs="Times New Roman"/>
                <w:sz w:val="18"/>
              </w:rPr>
            </w:pPr>
          </w:p>
        </w:tc>
        <w:tc>
          <w:tcPr>
            <w:tcW w:w="2103" w:type="dxa"/>
            <w:tcBorders>
              <w:top w:val="single" w:sz="8" w:space="0" w:color="auto"/>
              <w:left w:val="nil"/>
              <w:bottom w:val="single" w:sz="8" w:space="0" w:color="auto"/>
              <w:right w:val="nil"/>
            </w:tcBorders>
            <w:hideMark/>
          </w:tcPr>
          <w:p w:rsidR="0048255F" w:rsidRDefault="0048255F">
            <w:pPr>
              <w:rPr>
                <w:rFonts w:ascii="Times New Roman" w:hAnsi="Times New Roman" w:cs="Times New Roman"/>
                <w:sz w:val="18"/>
              </w:rPr>
            </w:pPr>
            <w:r>
              <w:rPr>
                <w:rFonts w:ascii="Times New Roman" w:hAnsi="Times New Roman" w:cs="Times New Roman"/>
                <w:sz w:val="18"/>
              </w:rPr>
              <w:t>Steel ball/disc</w:t>
            </w:r>
          </w:p>
        </w:tc>
        <w:tc>
          <w:tcPr>
            <w:tcW w:w="2103" w:type="dxa"/>
            <w:tcBorders>
              <w:top w:val="single" w:sz="8" w:space="0" w:color="auto"/>
              <w:left w:val="nil"/>
              <w:bottom w:val="single" w:sz="8" w:space="0" w:color="auto"/>
              <w:right w:val="nil"/>
            </w:tcBorders>
            <w:hideMark/>
          </w:tcPr>
          <w:p w:rsidR="0048255F" w:rsidRDefault="0048255F">
            <w:pPr>
              <w:rPr>
                <w:rFonts w:ascii="Times New Roman" w:hAnsi="Times New Roman" w:cs="Times New Roman"/>
                <w:sz w:val="18"/>
              </w:rPr>
            </w:pPr>
            <w:r>
              <w:rPr>
                <w:rFonts w:ascii="Times New Roman" w:hAnsi="Times New Roman" w:cs="Times New Roman"/>
                <w:sz w:val="18"/>
              </w:rPr>
              <w:t>B</w:t>
            </w:r>
            <w:r>
              <w:rPr>
                <w:rFonts w:ascii="Times New Roman" w:hAnsi="Times New Roman" w:cs="Times New Roman"/>
                <w:sz w:val="18"/>
                <w:vertAlign w:val="subscript"/>
              </w:rPr>
              <w:t>4</w:t>
            </w:r>
            <w:r>
              <w:rPr>
                <w:rFonts w:ascii="Times New Roman" w:hAnsi="Times New Roman" w:cs="Times New Roman"/>
                <w:sz w:val="18"/>
              </w:rPr>
              <w:t>C coated disc</w:t>
            </w:r>
          </w:p>
        </w:tc>
        <w:tc>
          <w:tcPr>
            <w:tcW w:w="2104" w:type="dxa"/>
            <w:tcBorders>
              <w:top w:val="single" w:sz="8" w:space="0" w:color="auto"/>
              <w:left w:val="nil"/>
              <w:bottom w:val="single" w:sz="8" w:space="0" w:color="auto"/>
              <w:right w:val="nil"/>
            </w:tcBorders>
            <w:hideMark/>
          </w:tcPr>
          <w:p w:rsidR="0048255F" w:rsidRDefault="0048255F">
            <w:pPr>
              <w:rPr>
                <w:rFonts w:ascii="Times New Roman" w:hAnsi="Times New Roman" w:cs="Times New Roman"/>
                <w:sz w:val="18"/>
              </w:rPr>
            </w:pPr>
            <w:r>
              <w:rPr>
                <w:rFonts w:ascii="Times New Roman" w:hAnsi="Times New Roman" w:cs="Times New Roman"/>
                <w:sz w:val="18"/>
              </w:rPr>
              <w:t>WC-DLC coated disc</w:t>
            </w:r>
          </w:p>
        </w:tc>
        <w:tc>
          <w:tcPr>
            <w:tcW w:w="2104" w:type="dxa"/>
            <w:tcBorders>
              <w:top w:val="single" w:sz="8" w:space="0" w:color="auto"/>
              <w:left w:val="nil"/>
              <w:bottom w:val="single" w:sz="8" w:space="0" w:color="auto"/>
              <w:right w:val="nil"/>
            </w:tcBorders>
            <w:hideMark/>
          </w:tcPr>
          <w:p w:rsidR="0048255F" w:rsidRDefault="0048255F">
            <w:pPr>
              <w:rPr>
                <w:rFonts w:ascii="Times New Roman" w:hAnsi="Times New Roman" w:cs="Times New Roman"/>
                <w:sz w:val="18"/>
              </w:rPr>
            </w:pPr>
            <w:r>
              <w:rPr>
                <w:rFonts w:ascii="Times New Roman" w:hAnsi="Times New Roman" w:cs="Times New Roman"/>
                <w:sz w:val="18"/>
              </w:rPr>
              <w:t>H-DLC coated disc</w:t>
            </w:r>
          </w:p>
        </w:tc>
      </w:tr>
      <w:tr w:rsidR="0048255F" w:rsidTr="0048255F">
        <w:tc>
          <w:tcPr>
            <w:tcW w:w="2359" w:type="dxa"/>
            <w:tcBorders>
              <w:top w:val="single" w:sz="8" w:space="0" w:color="auto"/>
              <w:left w:val="nil"/>
              <w:bottom w:val="nil"/>
              <w:right w:val="nil"/>
            </w:tcBorders>
            <w:hideMark/>
          </w:tcPr>
          <w:p w:rsidR="0048255F" w:rsidRDefault="0048255F">
            <w:pPr>
              <w:rPr>
                <w:rFonts w:ascii="Times New Roman" w:hAnsi="Times New Roman" w:cs="Times New Roman"/>
                <w:sz w:val="18"/>
              </w:rPr>
            </w:pPr>
            <w:r>
              <w:rPr>
                <w:rFonts w:ascii="Times New Roman" w:hAnsi="Times New Roman" w:cs="Times New Roman"/>
                <w:sz w:val="18"/>
              </w:rPr>
              <w:t>Substrate material</w:t>
            </w:r>
          </w:p>
        </w:tc>
        <w:tc>
          <w:tcPr>
            <w:tcW w:w="2103" w:type="dxa"/>
            <w:tcBorders>
              <w:top w:val="single" w:sz="8" w:space="0" w:color="auto"/>
              <w:left w:val="nil"/>
              <w:bottom w:val="nil"/>
              <w:right w:val="nil"/>
            </w:tcBorders>
            <w:hideMark/>
          </w:tcPr>
          <w:p w:rsidR="0048255F" w:rsidRDefault="0048255F">
            <w:pPr>
              <w:rPr>
                <w:rFonts w:ascii="Times New Roman" w:hAnsi="Times New Roman" w:cs="Times New Roman"/>
                <w:sz w:val="18"/>
              </w:rPr>
            </w:pPr>
            <w:r>
              <w:rPr>
                <w:rFonts w:ascii="Times New Roman" w:hAnsi="Times New Roman" w:cs="Times New Roman"/>
                <w:sz w:val="18"/>
              </w:rPr>
              <w:t>AISI52100</w:t>
            </w:r>
          </w:p>
        </w:tc>
        <w:tc>
          <w:tcPr>
            <w:tcW w:w="2103" w:type="dxa"/>
            <w:tcBorders>
              <w:top w:val="single" w:sz="8" w:space="0" w:color="auto"/>
              <w:left w:val="nil"/>
              <w:bottom w:val="nil"/>
              <w:right w:val="nil"/>
            </w:tcBorders>
            <w:hideMark/>
          </w:tcPr>
          <w:p w:rsidR="0048255F" w:rsidRDefault="0048255F">
            <w:pPr>
              <w:rPr>
                <w:rFonts w:ascii="Times New Roman" w:hAnsi="Times New Roman" w:cs="Times New Roman"/>
                <w:sz w:val="18"/>
              </w:rPr>
            </w:pPr>
            <w:r>
              <w:rPr>
                <w:rFonts w:ascii="Times New Roman" w:hAnsi="Times New Roman" w:cs="Times New Roman"/>
                <w:sz w:val="18"/>
              </w:rPr>
              <w:t>AISI52100</w:t>
            </w:r>
          </w:p>
        </w:tc>
        <w:tc>
          <w:tcPr>
            <w:tcW w:w="2104" w:type="dxa"/>
            <w:tcBorders>
              <w:top w:val="single" w:sz="8" w:space="0" w:color="auto"/>
              <w:left w:val="nil"/>
              <w:bottom w:val="nil"/>
              <w:right w:val="nil"/>
            </w:tcBorders>
            <w:hideMark/>
          </w:tcPr>
          <w:p w:rsidR="0048255F" w:rsidRDefault="0048255F">
            <w:pPr>
              <w:rPr>
                <w:rFonts w:ascii="Times New Roman" w:hAnsi="Times New Roman" w:cs="Times New Roman"/>
                <w:sz w:val="18"/>
              </w:rPr>
            </w:pPr>
            <w:r>
              <w:rPr>
                <w:rFonts w:ascii="Times New Roman" w:hAnsi="Times New Roman" w:cs="Times New Roman"/>
                <w:sz w:val="18"/>
              </w:rPr>
              <w:t>AISI52100</w:t>
            </w:r>
          </w:p>
        </w:tc>
        <w:tc>
          <w:tcPr>
            <w:tcW w:w="2104" w:type="dxa"/>
            <w:tcBorders>
              <w:top w:val="single" w:sz="8" w:space="0" w:color="auto"/>
              <w:left w:val="nil"/>
              <w:bottom w:val="nil"/>
              <w:right w:val="nil"/>
            </w:tcBorders>
            <w:hideMark/>
          </w:tcPr>
          <w:p w:rsidR="0048255F" w:rsidRDefault="0048255F">
            <w:pPr>
              <w:rPr>
                <w:rFonts w:ascii="Times New Roman" w:hAnsi="Times New Roman" w:cs="Times New Roman"/>
                <w:sz w:val="18"/>
              </w:rPr>
            </w:pPr>
            <w:r>
              <w:rPr>
                <w:rFonts w:ascii="Times New Roman" w:hAnsi="Times New Roman" w:cs="Times New Roman"/>
                <w:sz w:val="18"/>
              </w:rPr>
              <w:t>AISI52100</w:t>
            </w:r>
          </w:p>
        </w:tc>
      </w:tr>
      <w:tr w:rsidR="0048255F" w:rsidTr="0048255F">
        <w:tc>
          <w:tcPr>
            <w:tcW w:w="2359" w:type="dxa"/>
            <w:tcBorders>
              <w:top w:val="nil"/>
              <w:left w:val="nil"/>
              <w:bottom w:val="nil"/>
              <w:right w:val="nil"/>
            </w:tcBorders>
            <w:hideMark/>
          </w:tcPr>
          <w:p w:rsidR="0048255F" w:rsidRDefault="0048255F">
            <w:pPr>
              <w:rPr>
                <w:rFonts w:ascii="Times New Roman" w:hAnsi="Times New Roman" w:cs="Times New Roman"/>
                <w:sz w:val="18"/>
              </w:rPr>
            </w:pPr>
            <w:r>
              <w:rPr>
                <w:rFonts w:ascii="Times New Roman" w:hAnsi="Times New Roman" w:cs="Times New Roman"/>
                <w:sz w:val="18"/>
              </w:rPr>
              <w:t>Thickness of coating</w:t>
            </w:r>
          </w:p>
        </w:tc>
        <w:tc>
          <w:tcPr>
            <w:tcW w:w="2103" w:type="dxa"/>
            <w:tcBorders>
              <w:top w:val="nil"/>
              <w:left w:val="nil"/>
              <w:bottom w:val="nil"/>
              <w:right w:val="nil"/>
            </w:tcBorders>
            <w:hideMark/>
          </w:tcPr>
          <w:p w:rsidR="0048255F" w:rsidRDefault="0048255F">
            <w:pPr>
              <w:rPr>
                <w:rFonts w:ascii="Times New Roman" w:hAnsi="Times New Roman" w:cs="Times New Roman"/>
                <w:sz w:val="18"/>
              </w:rPr>
            </w:pPr>
            <w:r>
              <w:rPr>
                <w:rFonts w:ascii="Times New Roman" w:hAnsi="Times New Roman" w:cs="Times New Roman"/>
                <w:sz w:val="18"/>
              </w:rPr>
              <w:t>-</w:t>
            </w:r>
          </w:p>
        </w:tc>
        <w:tc>
          <w:tcPr>
            <w:tcW w:w="2103" w:type="dxa"/>
            <w:tcBorders>
              <w:top w:val="nil"/>
              <w:left w:val="nil"/>
              <w:bottom w:val="nil"/>
              <w:right w:val="nil"/>
            </w:tcBorders>
            <w:hideMark/>
          </w:tcPr>
          <w:p w:rsidR="0048255F" w:rsidRDefault="0048255F">
            <w:pPr>
              <w:rPr>
                <w:rFonts w:ascii="Times New Roman" w:hAnsi="Times New Roman" w:cs="Times New Roman"/>
                <w:sz w:val="18"/>
              </w:rPr>
            </w:pPr>
            <w:r>
              <w:rPr>
                <w:rFonts w:ascii="Times New Roman" w:hAnsi="Times New Roman" w:cs="Times New Roman"/>
                <w:sz w:val="18"/>
              </w:rPr>
              <w:t>1-2 µm</w:t>
            </w:r>
          </w:p>
        </w:tc>
        <w:tc>
          <w:tcPr>
            <w:tcW w:w="2104" w:type="dxa"/>
            <w:tcBorders>
              <w:top w:val="nil"/>
              <w:left w:val="nil"/>
              <w:bottom w:val="nil"/>
              <w:right w:val="nil"/>
            </w:tcBorders>
            <w:hideMark/>
          </w:tcPr>
          <w:p w:rsidR="0048255F" w:rsidRDefault="0048255F">
            <w:pPr>
              <w:rPr>
                <w:rFonts w:ascii="Times New Roman" w:hAnsi="Times New Roman" w:cs="Times New Roman"/>
                <w:sz w:val="18"/>
              </w:rPr>
            </w:pPr>
            <w:r>
              <w:rPr>
                <w:rFonts w:ascii="Times New Roman" w:hAnsi="Times New Roman" w:cs="Times New Roman"/>
                <w:sz w:val="18"/>
              </w:rPr>
              <w:t>2-3 µm</w:t>
            </w:r>
          </w:p>
        </w:tc>
        <w:tc>
          <w:tcPr>
            <w:tcW w:w="2104" w:type="dxa"/>
            <w:tcBorders>
              <w:top w:val="nil"/>
              <w:left w:val="nil"/>
              <w:bottom w:val="nil"/>
              <w:right w:val="nil"/>
            </w:tcBorders>
            <w:hideMark/>
          </w:tcPr>
          <w:p w:rsidR="0048255F" w:rsidRDefault="0048255F">
            <w:pPr>
              <w:rPr>
                <w:rFonts w:ascii="Times New Roman" w:hAnsi="Times New Roman" w:cs="Times New Roman"/>
                <w:sz w:val="18"/>
              </w:rPr>
            </w:pPr>
            <w:r>
              <w:rPr>
                <w:rFonts w:ascii="Times New Roman" w:hAnsi="Times New Roman" w:cs="Times New Roman"/>
                <w:sz w:val="18"/>
              </w:rPr>
              <w:t>1-2 µm</w:t>
            </w:r>
          </w:p>
        </w:tc>
      </w:tr>
      <w:tr w:rsidR="0048255F" w:rsidTr="0048255F">
        <w:tc>
          <w:tcPr>
            <w:tcW w:w="2359" w:type="dxa"/>
            <w:tcBorders>
              <w:top w:val="nil"/>
              <w:left w:val="nil"/>
              <w:bottom w:val="nil"/>
              <w:right w:val="nil"/>
            </w:tcBorders>
            <w:hideMark/>
          </w:tcPr>
          <w:p w:rsidR="0048255F" w:rsidRDefault="0048255F">
            <w:pPr>
              <w:rPr>
                <w:rFonts w:ascii="Times New Roman" w:hAnsi="Times New Roman" w:cs="Times New Roman"/>
                <w:sz w:val="18"/>
              </w:rPr>
            </w:pPr>
            <w:r>
              <w:rPr>
                <w:rFonts w:ascii="Times New Roman" w:hAnsi="Times New Roman" w:cs="Times New Roman"/>
                <w:sz w:val="18"/>
              </w:rPr>
              <w:t>Hardness</w:t>
            </w:r>
          </w:p>
        </w:tc>
        <w:tc>
          <w:tcPr>
            <w:tcW w:w="2103" w:type="dxa"/>
            <w:tcBorders>
              <w:top w:val="nil"/>
              <w:left w:val="nil"/>
              <w:bottom w:val="nil"/>
              <w:right w:val="nil"/>
            </w:tcBorders>
            <w:hideMark/>
          </w:tcPr>
          <w:p w:rsidR="0048255F" w:rsidRDefault="0048255F">
            <w:pPr>
              <w:rPr>
                <w:rFonts w:ascii="Times New Roman" w:hAnsi="Times New Roman" w:cs="Times New Roman"/>
                <w:sz w:val="18"/>
              </w:rPr>
            </w:pPr>
            <w:r>
              <w:rPr>
                <w:rFonts w:ascii="Times New Roman" w:hAnsi="Times New Roman" w:cs="Times New Roman"/>
                <w:sz w:val="18"/>
              </w:rPr>
              <w:t>8.9±2.7 GPa</w:t>
            </w:r>
          </w:p>
        </w:tc>
        <w:tc>
          <w:tcPr>
            <w:tcW w:w="2103" w:type="dxa"/>
            <w:tcBorders>
              <w:top w:val="nil"/>
              <w:left w:val="nil"/>
              <w:bottom w:val="nil"/>
              <w:right w:val="nil"/>
            </w:tcBorders>
            <w:hideMark/>
          </w:tcPr>
          <w:p w:rsidR="0048255F" w:rsidRDefault="0048255F">
            <w:pPr>
              <w:rPr>
                <w:rFonts w:ascii="Times New Roman" w:hAnsi="Times New Roman" w:cs="Times New Roman"/>
                <w:sz w:val="18"/>
              </w:rPr>
            </w:pPr>
            <w:r>
              <w:rPr>
                <w:rFonts w:ascii="Times New Roman" w:hAnsi="Times New Roman" w:cs="Times New Roman"/>
                <w:sz w:val="18"/>
              </w:rPr>
              <w:t>14.6±6.3 GPa</w:t>
            </w:r>
          </w:p>
        </w:tc>
        <w:tc>
          <w:tcPr>
            <w:tcW w:w="2104" w:type="dxa"/>
            <w:tcBorders>
              <w:top w:val="nil"/>
              <w:left w:val="nil"/>
              <w:bottom w:val="nil"/>
              <w:right w:val="nil"/>
            </w:tcBorders>
            <w:hideMark/>
          </w:tcPr>
          <w:p w:rsidR="0048255F" w:rsidRDefault="0048255F">
            <w:pPr>
              <w:rPr>
                <w:rFonts w:ascii="Times New Roman" w:hAnsi="Times New Roman" w:cs="Times New Roman"/>
                <w:sz w:val="18"/>
              </w:rPr>
            </w:pPr>
            <w:r>
              <w:rPr>
                <w:rFonts w:ascii="Times New Roman" w:hAnsi="Times New Roman" w:cs="Times New Roman"/>
                <w:sz w:val="18"/>
              </w:rPr>
              <w:t>9.9±2.7 GPa</w:t>
            </w:r>
          </w:p>
        </w:tc>
        <w:tc>
          <w:tcPr>
            <w:tcW w:w="2104" w:type="dxa"/>
            <w:tcBorders>
              <w:top w:val="nil"/>
              <w:left w:val="nil"/>
              <w:bottom w:val="nil"/>
              <w:right w:val="nil"/>
            </w:tcBorders>
            <w:hideMark/>
          </w:tcPr>
          <w:p w:rsidR="0048255F" w:rsidRDefault="0048255F">
            <w:pPr>
              <w:rPr>
                <w:rFonts w:ascii="Times New Roman" w:hAnsi="Times New Roman" w:cs="Times New Roman"/>
                <w:sz w:val="18"/>
              </w:rPr>
            </w:pPr>
            <w:r>
              <w:rPr>
                <w:rFonts w:ascii="Times New Roman" w:hAnsi="Times New Roman" w:cs="Times New Roman"/>
                <w:sz w:val="18"/>
              </w:rPr>
              <w:t>10.1±2.5 GPa</w:t>
            </w:r>
          </w:p>
        </w:tc>
      </w:tr>
      <w:tr w:rsidR="0048255F" w:rsidTr="0048255F">
        <w:tc>
          <w:tcPr>
            <w:tcW w:w="2359" w:type="dxa"/>
            <w:tcBorders>
              <w:top w:val="nil"/>
              <w:left w:val="nil"/>
              <w:bottom w:val="nil"/>
              <w:right w:val="nil"/>
            </w:tcBorders>
            <w:hideMark/>
          </w:tcPr>
          <w:p w:rsidR="0048255F" w:rsidRDefault="0048255F">
            <w:pPr>
              <w:rPr>
                <w:rFonts w:ascii="Times New Roman" w:hAnsi="Times New Roman" w:cs="Times New Roman"/>
                <w:sz w:val="18"/>
              </w:rPr>
            </w:pPr>
            <w:r>
              <w:rPr>
                <w:rFonts w:ascii="Times New Roman" w:hAnsi="Times New Roman" w:cs="Times New Roman"/>
                <w:sz w:val="18"/>
              </w:rPr>
              <w:t>Reduced Young’s modulus</w:t>
            </w:r>
          </w:p>
        </w:tc>
        <w:tc>
          <w:tcPr>
            <w:tcW w:w="2103" w:type="dxa"/>
            <w:tcBorders>
              <w:top w:val="nil"/>
              <w:left w:val="nil"/>
              <w:bottom w:val="nil"/>
              <w:right w:val="nil"/>
            </w:tcBorders>
            <w:hideMark/>
          </w:tcPr>
          <w:p w:rsidR="0048255F" w:rsidRDefault="0048255F">
            <w:pPr>
              <w:rPr>
                <w:rFonts w:ascii="Times New Roman" w:hAnsi="Times New Roman" w:cs="Times New Roman"/>
                <w:sz w:val="18"/>
              </w:rPr>
            </w:pPr>
            <w:r>
              <w:rPr>
                <w:rFonts w:ascii="Times New Roman" w:hAnsi="Times New Roman" w:cs="Times New Roman"/>
                <w:sz w:val="18"/>
              </w:rPr>
              <w:t>194±37 GPa</w:t>
            </w:r>
          </w:p>
        </w:tc>
        <w:tc>
          <w:tcPr>
            <w:tcW w:w="2103" w:type="dxa"/>
            <w:tcBorders>
              <w:top w:val="nil"/>
              <w:left w:val="nil"/>
              <w:bottom w:val="nil"/>
              <w:right w:val="nil"/>
            </w:tcBorders>
            <w:hideMark/>
          </w:tcPr>
          <w:p w:rsidR="0048255F" w:rsidRDefault="0048255F">
            <w:pPr>
              <w:rPr>
                <w:rFonts w:ascii="Times New Roman" w:hAnsi="Times New Roman" w:cs="Times New Roman"/>
                <w:sz w:val="18"/>
              </w:rPr>
            </w:pPr>
            <w:r>
              <w:rPr>
                <w:rFonts w:ascii="Times New Roman" w:hAnsi="Times New Roman" w:cs="Times New Roman"/>
                <w:sz w:val="18"/>
              </w:rPr>
              <w:t>158±52 GPa</w:t>
            </w:r>
          </w:p>
        </w:tc>
        <w:tc>
          <w:tcPr>
            <w:tcW w:w="2104" w:type="dxa"/>
            <w:tcBorders>
              <w:top w:val="nil"/>
              <w:left w:val="nil"/>
              <w:bottom w:val="nil"/>
              <w:right w:val="nil"/>
            </w:tcBorders>
            <w:hideMark/>
          </w:tcPr>
          <w:p w:rsidR="0048255F" w:rsidRDefault="0048255F">
            <w:pPr>
              <w:rPr>
                <w:rFonts w:ascii="Times New Roman" w:hAnsi="Times New Roman" w:cs="Times New Roman"/>
                <w:sz w:val="18"/>
              </w:rPr>
            </w:pPr>
            <w:r>
              <w:rPr>
                <w:rFonts w:ascii="Times New Roman" w:hAnsi="Times New Roman" w:cs="Times New Roman"/>
                <w:sz w:val="18"/>
              </w:rPr>
              <w:t>103±20 GPa</w:t>
            </w:r>
          </w:p>
        </w:tc>
        <w:tc>
          <w:tcPr>
            <w:tcW w:w="2104" w:type="dxa"/>
            <w:tcBorders>
              <w:top w:val="nil"/>
              <w:left w:val="nil"/>
              <w:bottom w:val="nil"/>
              <w:right w:val="nil"/>
            </w:tcBorders>
            <w:hideMark/>
          </w:tcPr>
          <w:p w:rsidR="0048255F" w:rsidRDefault="0048255F">
            <w:pPr>
              <w:rPr>
                <w:rFonts w:ascii="Times New Roman" w:hAnsi="Times New Roman" w:cs="Times New Roman"/>
                <w:sz w:val="18"/>
              </w:rPr>
            </w:pPr>
            <w:r>
              <w:rPr>
                <w:rFonts w:ascii="Times New Roman" w:hAnsi="Times New Roman" w:cs="Times New Roman"/>
                <w:sz w:val="18"/>
              </w:rPr>
              <w:t>121±32 GPa</w:t>
            </w:r>
          </w:p>
        </w:tc>
      </w:tr>
      <w:tr w:rsidR="0048255F" w:rsidTr="0048255F">
        <w:tc>
          <w:tcPr>
            <w:tcW w:w="2359" w:type="dxa"/>
            <w:tcBorders>
              <w:top w:val="nil"/>
              <w:left w:val="nil"/>
              <w:bottom w:val="nil"/>
              <w:right w:val="nil"/>
            </w:tcBorders>
            <w:hideMark/>
          </w:tcPr>
          <w:p w:rsidR="0048255F" w:rsidRDefault="0048255F">
            <w:pPr>
              <w:rPr>
                <w:rFonts w:ascii="Times New Roman" w:hAnsi="Times New Roman" w:cs="Times New Roman"/>
                <w:sz w:val="18"/>
              </w:rPr>
            </w:pPr>
            <w:r>
              <w:rPr>
                <w:rFonts w:ascii="Times New Roman" w:hAnsi="Times New Roman" w:cs="Times New Roman"/>
                <w:sz w:val="18"/>
              </w:rPr>
              <w:t>Roughness, R</w:t>
            </w:r>
            <w:r>
              <w:rPr>
                <w:rFonts w:ascii="Times New Roman" w:hAnsi="Times New Roman" w:cs="Times New Roman"/>
                <w:sz w:val="18"/>
                <w:vertAlign w:val="subscript"/>
              </w:rPr>
              <w:t>q</w:t>
            </w:r>
          </w:p>
        </w:tc>
        <w:tc>
          <w:tcPr>
            <w:tcW w:w="2103" w:type="dxa"/>
            <w:tcBorders>
              <w:top w:val="nil"/>
              <w:left w:val="nil"/>
              <w:bottom w:val="nil"/>
              <w:right w:val="nil"/>
            </w:tcBorders>
            <w:hideMark/>
          </w:tcPr>
          <w:p w:rsidR="0048255F" w:rsidRDefault="0048255F">
            <w:pPr>
              <w:rPr>
                <w:rFonts w:ascii="Times New Roman" w:hAnsi="Times New Roman" w:cs="Times New Roman"/>
                <w:sz w:val="18"/>
              </w:rPr>
            </w:pPr>
            <w:r>
              <w:rPr>
                <w:rFonts w:ascii="Times New Roman" w:hAnsi="Times New Roman" w:cs="Times New Roman"/>
                <w:sz w:val="18"/>
              </w:rPr>
              <w:t>0.1-0.2 µm for disc</w:t>
            </w:r>
          </w:p>
        </w:tc>
        <w:tc>
          <w:tcPr>
            <w:tcW w:w="2103" w:type="dxa"/>
            <w:tcBorders>
              <w:top w:val="nil"/>
              <w:left w:val="nil"/>
              <w:bottom w:val="nil"/>
              <w:right w:val="nil"/>
            </w:tcBorders>
            <w:hideMark/>
          </w:tcPr>
          <w:p w:rsidR="0048255F" w:rsidRDefault="0048255F">
            <w:pPr>
              <w:rPr>
                <w:rFonts w:ascii="Times New Roman" w:hAnsi="Times New Roman" w:cs="Times New Roman"/>
                <w:sz w:val="18"/>
              </w:rPr>
            </w:pPr>
            <w:r>
              <w:rPr>
                <w:rFonts w:ascii="Times New Roman" w:hAnsi="Times New Roman" w:cs="Times New Roman"/>
                <w:sz w:val="18"/>
              </w:rPr>
              <w:t>0.5-0.7 µm</w:t>
            </w:r>
          </w:p>
        </w:tc>
        <w:tc>
          <w:tcPr>
            <w:tcW w:w="2104" w:type="dxa"/>
            <w:tcBorders>
              <w:top w:val="nil"/>
              <w:left w:val="nil"/>
              <w:bottom w:val="nil"/>
              <w:right w:val="nil"/>
            </w:tcBorders>
            <w:hideMark/>
          </w:tcPr>
          <w:p w:rsidR="0048255F" w:rsidRDefault="0048255F">
            <w:pPr>
              <w:rPr>
                <w:rFonts w:ascii="Times New Roman" w:hAnsi="Times New Roman" w:cs="Times New Roman"/>
                <w:sz w:val="18"/>
              </w:rPr>
            </w:pPr>
            <w:r>
              <w:rPr>
                <w:rFonts w:ascii="Times New Roman" w:hAnsi="Times New Roman" w:cs="Times New Roman"/>
                <w:sz w:val="18"/>
              </w:rPr>
              <w:t>0.3-0.5 µm</w:t>
            </w:r>
          </w:p>
        </w:tc>
        <w:tc>
          <w:tcPr>
            <w:tcW w:w="2104" w:type="dxa"/>
            <w:tcBorders>
              <w:top w:val="nil"/>
              <w:left w:val="nil"/>
              <w:bottom w:val="nil"/>
              <w:right w:val="nil"/>
            </w:tcBorders>
            <w:hideMark/>
          </w:tcPr>
          <w:p w:rsidR="0048255F" w:rsidRDefault="0048255F">
            <w:pPr>
              <w:rPr>
                <w:rFonts w:ascii="Times New Roman" w:hAnsi="Times New Roman" w:cs="Times New Roman"/>
                <w:sz w:val="18"/>
              </w:rPr>
            </w:pPr>
            <w:r>
              <w:rPr>
                <w:rFonts w:ascii="Times New Roman" w:hAnsi="Times New Roman" w:cs="Times New Roman"/>
                <w:sz w:val="18"/>
              </w:rPr>
              <w:t>0.1-0.2 µm</w:t>
            </w:r>
          </w:p>
        </w:tc>
      </w:tr>
      <w:tr w:rsidR="0048255F" w:rsidTr="0048255F">
        <w:tc>
          <w:tcPr>
            <w:tcW w:w="2359" w:type="dxa"/>
            <w:tcBorders>
              <w:top w:val="nil"/>
              <w:left w:val="nil"/>
              <w:bottom w:val="nil"/>
              <w:right w:val="nil"/>
            </w:tcBorders>
          </w:tcPr>
          <w:p w:rsidR="0048255F" w:rsidRDefault="0048255F">
            <w:pPr>
              <w:rPr>
                <w:rFonts w:ascii="Times New Roman" w:hAnsi="Times New Roman" w:cs="Times New Roman"/>
                <w:sz w:val="18"/>
              </w:rPr>
            </w:pPr>
          </w:p>
        </w:tc>
        <w:tc>
          <w:tcPr>
            <w:tcW w:w="2103" w:type="dxa"/>
            <w:tcBorders>
              <w:top w:val="nil"/>
              <w:left w:val="nil"/>
              <w:bottom w:val="nil"/>
              <w:right w:val="nil"/>
            </w:tcBorders>
            <w:hideMark/>
          </w:tcPr>
          <w:p w:rsidR="0048255F" w:rsidRDefault="0048255F">
            <w:pPr>
              <w:rPr>
                <w:rFonts w:ascii="Times New Roman" w:hAnsi="Times New Roman" w:cs="Times New Roman"/>
                <w:sz w:val="18"/>
              </w:rPr>
            </w:pPr>
            <w:r>
              <w:rPr>
                <w:rFonts w:ascii="Times New Roman" w:hAnsi="Times New Roman" w:cs="Times New Roman"/>
                <w:sz w:val="18"/>
              </w:rPr>
              <w:t>≈0.13 µm for ball</w:t>
            </w:r>
          </w:p>
        </w:tc>
        <w:tc>
          <w:tcPr>
            <w:tcW w:w="2103" w:type="dxa"/>
            <w:tcBorders>
              <w:top w:val="nil"/>
              <w:left w:val="nil"/>
              <w:bottom w:val="nil"/>
              <w:right w:val="nil"/>
            </w:tcBorders>
          </w:tcPr>
          <w:p w:rsidR="0048255F" w:rsidRDefault="0048255F">
            <w:pPr>
              <w:rPr>
                <w:rFonts w:ascii="Times New Roman" w:hAnsi="Times New Roman" w:cs="Times New Roman"/>
                <w:sz w:val="18"/>
              </w:rPr>
            </w:pPr>
          </w:p>
        </w:tc>
        <w:tc>
          <w:tcPr>
            <w:tcW w:w="2104" w:type="dxa"/>
            <w:tcBorders>
              <w:top w:val="nil"/>
              <w:left w:val="nil"/>
              <w:bottom w:val="nil"/>
              <w:right w:val="nil"/>
            </w:tcBorders>
          </w:tcPr>
          <w:p w:rsidR="0048255F" w:rsidRDefault="0048255F">
            <w:pPr>
              <w:rPr>
                <w:rFonts w:ascii="Times New Roman" w:hAnsi="Times New Roman" w:cs="Times New Roman"/>
                <w:sz w:val="18"/>
              </w:rPr>
            </w:pPr>
          </w:p>
        </w:tc>
        <w:tc>
          <w:tcPr>
            <w:tcW w:w="2104" w:type="dxa"/>
            <w:tcBorders>
              <w:top w:val="nil"/>
              <w:left w:val="nil"/>
              <w:bottom w:val="nil"/>
              <w:right w:val="nil"/>
            </w:tcBorders>
          </w:tcPr>
          <w:p w:rsidR="0048255F" w:rsidRDefault="0048255F">
            <w:pPr>
              <w:rPr>
                <w:rFonts w:ascii="Times New Roman" w:hAnsi="Times New Roman" w:cs="Times New Roman"/>
                <w:sz w:val="18"/>
              </w:rPr>
            </w:pPr>
          </w:p>
        </w:tc>
      </w:tr>
      <w:tr w:rsidR="0048255F" w:rsidTr="0048255F">
        <w:tc>
          <w:tcPr>
            <w:tcW w:w="2359" w:type="dxa"/>
            <w:tcBorders>
              <w:top w:val="nil"/>
              <w:left w:val="nil"/>
              <w:bottom w:val="single" w:sz="8" w:space="0" w:color="auto"/>
              <w:right w:val="nil"/>
            </w:tcBorders>
            <w:hideMark/>
          </w:tcPr>
          <w:p w:rsidR="0048255F" w:rsidRDefault="0048255F">
            <w:pPr>
              <w:rPr>
                <w:rFonts w:ascii="Times New Roman" w:hAnsi="Times New Roman" w:cs="Times New Roman"/>
                <w:sz w:val="18"/>
              </w:rPr>
            </w:pPr>
            <w:r>
              <w:rPr>
                <w:rFonts w:ascii="Times New Roman" w:hAnsi="Times New Roman" w:cs="Times New Roman"/>
                <w:sz w:val="18"/>
              </w:rPr>
              <w:t>Interlayer</w:t>
            </w:r>
          </w:p>
        </w:tc>
        <w:tc>
          <w:tcPr>
            <w:tcW w:w="2103" w:type="dxa"/>
            <w:tcBorders>
              <w:top w:val="nil"/>
              <w:left w:val="nil"/>
              <w:bottom w:val="single" w:sz="8" w:space="0" w:color="auto"/>
              <w:right w:val="nil"/>
            </w:tcBorders>
            <w:hideMark/>
          </w:tcPr>
          <w:p w:rsidR="0048255F" w:rsidRDefault="0048255F">
            <w:pPr>
              <w:rPr>
                <w:rFonts w:ascii="Times New Roman" w:hAnsi="Times New Roman" w:cs="Times New Roman"/>
                <w:sz w:val="18"/>
              </w:rPr>
            </w:pPr>
            <w:r>
              <w:rPr>
                <w:rFonts w:ascii="Times New Roman" w:hAnsi="Times New Roman" w:cs="Times New Roman"/>
                <w:sz w:val="18"/>
              </w:rPr>
              <w:t>-</w:t>
            </w:r>
          </w:p>
        </w:tc>
        <w:tc>
          <w:tcPr>
            <w:tcW w:w="2103" w:type="dxa"/>
            <w:tcBorders>
              <w:top w:val="nil"/>
              <w:left w:val="nil"/>
              <w:bottom w:val="single" w:sz="8" w:space="0" w:color="auto"/>
              <w:right w:val="nil"/>
            </w:tcBorders>
            <w:hideMark/>
          </w:tcPr>
          <w:p w:rsidR="0048255F" w:rsidRDefault="0048255F">
            <w:pPr>
              <w:rPr>
                <w:rFonts w:ascii="Times New Roman" w:hAnsi="Times New Roman" w:cs="Times New Roman"/>
                <w:sz w:val="18"/>
              </w:rPr>
            </w:pPr>
            <w:r>
              <w:rPr>
                <w:rFonts w:ascii="Times New Roman" w:hAnsi="Times New Roman" w:cs="Times New Roman"/>
                <w:sz w:val="18"/>
              </w:rPr>
              <w:t>-</w:t>
            </w:r>
          </w:p>
        </w:tc>
        <w:tc>
          <w:tcPr>
            <w:tcW w:w="2104" w:type="dxa"/>
            <w:tcBorders>
              <w:top w:val="nil"/>
              <w:left w:val="nil"/>
              <w:bottom w:val="single" w:sz="8" w:space="0" w:color="auto"/>
              <w:right w:val="nil"/>
            </w:tcBorders>
            <w:hideMark/>
          </w:tcPr>
          <w:p w:rsidR="0048255F" w:rsidRDefault="0048255F">
            <w:pPr>
              <w:rPr>
                <w:rFonts w:ascii="Times New Roman" w:hAnsi="Times New Roman" w:cs="Times New Roman"/>
                <w:sz w:val="18"/>
              </w:rPr>
            </w:pPr>
            <w:r>
              <w:rPr>
                <w:rFonts w:ascii="Times New Roman" w:hAnsi="Times New Roman" w:cs="Times New Roman"/>
                <w:sz w:val="18"/>
              </w:rPr>
              <w:t xml:space="preserve">Cr </w:t>
            </w:r>
          </w:p>
        </w:tc>
        <w:tc>
          <w:tcPr>
            <w:tcW w:w="2104" w:type="dxa"/>
            <w:tcBorders>
              <w:top w:val="nil"/>
              <w:left w:val="nil"/>
              <w:bottom w:val="single" w:sz="8" w:space="0" w:color="auto"/>
              <w:right w:val="nil"/>
            </w:tcBorders>
            <w:hideMark/>
          </w:tcPr>
          <w:p w:rsidR="0048255F" w:rsidRDefault="0048255F">
            <w:pPr>
              <w:rPr>
                <w:rFonts w:ascii="Times New Roman" w:hAnsi="Times New Roman" w:cs="Times New Roman"/>
                <w:sz w:val="18"/>
              </w:rPr>
            </w:pPr>
            <w:r>
              <w:rPr>
                <w:rFonts w:ascii="Times New Roman" w:hAnsi="Times New Roman" w:cs="Times New Roman"/>
                <w:sz w:val="18"/>
              </w:rPr>
              <w:t>Cr, WC</w:t>
            </w:r>
          </w:p>
        </w:tc>
      </w:tr>
    </w:tbl>
    <w:p w:rsidR="0048255F" w:rsidRDefault="0048255F" w:rsidP="009E0A89">
      <w:pPr>
        <w:pStyle w:val="Caption"/>
        <w:rPr>
          <w:rFonts w:ascii="Times New Roman" w:hAnsi="Times New Roman" w:cs="Times New Roman"/>
          <w:b w:val="0"/>
          <w:color w:val="auto"/>
          <w:sz w:val="20"/>
          <w:szCs w:val="21"/>
          <w:lang w:eastAsia="ja-JP"/>
        </w:rPr>
      </w:pPr>
    </w:p>
    <w:p w:rsidR="008D5D8B" w:rsidRPr="00344809" w:rsidRDefault="00CA2553" w:rsidP="009E0A89">
      <w:pPr>
        <w:pStyle w:val="Caption"/>
        <w:rPr>
          <w:rFonts w:ascii="Times New Roman" w:hAnsi="Times New Roman" w:cs="Times New Roman"/>
          <w:b w:val="0"/>
          <w:color w:val="000000" w:themeColor="text1"/>
          <w:sz w:val="20"/>
          <w:szCs w:val="21"/>
        </w:rPr>
      </w:pPr>
      <w:r w:rsidRPr="00344809">
        <w:rPr>
          <w:rFonts w:ascii="Times New Roman" w:hAnsi="Times New Roman" w:cs="Times New Roman"/>
          <w:b w:val="0"/>
          <w:color w:val="auto"/>
          <w:sz w:val="20"/>
          <w:szCs w:val="21"/>
        </w:rPr>
        <w:t xml:space="preserve">Table </w:t>
      </w:r>
      <w:r w:rsidR="0084241F" w:rsidRPr="00344809">
        <w:rPr>
          <w:rFonts w:ascii="Times New Roman" w:hAnsi="Times New Roman" w:cs="Times New Roman"/>
          <w:b w:val="0"/>
          <w:color w:val="auto"/>
          <w:sz w:val="20"/>
          <w:szCs w:val="21"/>
        </w:rPr>
        <w:fldChar w:fldCharType="begin"/>
      </w:r>
      <w:r w:rsidR="0084241F" w:rsidRPr="00344809">
        <w:rPr>
          <w:rFonts w:ascii="Times New Roman" w:hAnsi="Times New Roman" w:cs="Times New Roman"/>
          <w:b w:val="0"/>
          <w:color w:val="auto"/>
          <w:sz w:val="20"/>
          <w:szCs w:val="21"/>
        </w:rPr>
        <w:instrText xml:space="preserve"> SEQ Table \* ARABIC </w:instrText>
      </w:r>
      <w:r w:rsidR="0084241F" w:rsidRPr="00344809">
        <w:rPr>
          <w:rFonts w:ascii="Times New Roman" w:hAnsi="Times New Roman" w:cs="Times New Roman"/>
          <w:b w:val="0"/>
          <w:color w:val="auto"/>
          <w:sz w:val="20"/>
          <w:szCs w:val="21"/>
        </w:rPr>
        <w:fldChar w:fldCharType="separate"/>
      </w:r>
      <w:r w:rsidR="00296FEB" w:rsidRPr="00344809">
        <w:rPr>
          <w:rFonts w:ascii="Times New Roman" w:hAnsi="Times New Roman" w:cs="Times New Roman"/>
          <w:b w:val="0"/>
          <w:noProof/>
          <w:color w:val="auto"/>
          <w:sz w:val="20"/>
          <w:szCs w:val="21"/>
        </w:rPr>
        <w:t>2</w:t>
      </w:r>
      <w:r w:rsidR="0084241F" w:rsidRPr="00344809">
        <w:rPr>
          <w:rFonts w:ascii="Times New Roman" w:hAnsi="Times New Roman" w:cs="Times New Roman"/>
          <w:b w:val="0"/>
          <w:color w:val="auto"/>
          <w:sz w:val="20"/>
          <w:szCs w:val="21"/>
        </w:rPr>
        <w:fldChar w:fldCharType="end"/>
      </w:r>
      <w:bookmarkEnd w:id="4"/>
    </w:p>
    <w:p w:rsidR="00CA2553" w:rsidRDefault="00CA2553" w:rsidP="009E0A89">
      <w:pPr>
        <w:rPr>
          <w:rFonts w:ascii="Times New Roman" w:hAnsi="Times New Roman" w:cs="Times New Roman"/>
          <w:sz w:val="20"/>
          <w:szCs w:val="21"/>
          <w:lang w:eastAsia="ja-JP"/>
        </w:rPr>
      </w:pPr>
      <w:r w:rsidRPr="00344809">
        <w:rPr>
          <w:rFonts w:ascii="Times New Roman" w:hAnsi="Times New Roman" w:cs="Times New Roman"/>
          <w:sz w:val="20"/>
          <w:szCs w:val="21"/>
        </w:rPr>
        <w:t>Lubricant properties</w:t>
      </w:r>
      <w:r w:rsidR="000D4B22" w:rsidRPr="00344809">
        <w:rPr>
          <w:rFonts w:ascii="Times New Roman" w:hAnsi="Times New Roman" w:cs="Times New Roman"/>
          <w:sz w:val="20"/>
          <w:szCs w:val="21"/>
        </w:rPr>
        <w:t>.</w:t>
      </w:r>
    </w:p>
    <w:tbl>
      <w:tblPr>
        <w:tblStyle w:val="TableGrid"/>
        <w:tblW w:w="9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4"/>
        <w:gridCol w:w="990"/>
        <w:gridCol w:w="853"/>
        <w:gridCol w:w="1984"/>
        <w:gridCol w:w="1498"/>
        <w:gridCol w:w="767"/>
        <w:gridCol w:w="653"/>
        <w:gridCol w:w="653"/>
        <w:gridCol w:w="653"/>
        <w:gridCol w:w="649"/>
      </w:tblGrid>
      <w:tr w:rsidR="0048255F" w:rsidRPr="00A8799B" w:rsidTr="00C066BD">
        <w:trPr>
          <w:trHeight w:val="449"/>
        </w:trPr>
        <w:tc>
          <w:tcPr>
            <w:tcW w:w="563" w:type="pct"/>
            <w:tcBorders>
              <w:top w:val="single" w:sz="8" w:space="0" w:color="auto"/>
            </w:tcBorders>
          </w:tcPr>
          <w:p w:rsidR="0048255F" w:rsidRPr="00A8799B" w:rsidRDefault="0048255F" w:rsidP="00C066BD">
            <w:pPr>
              <w:rPr>
                <w:rFonts w:ascii="Times New Roman" w:hAnsi="Times New Roman" w:cs="Times New Roman"/>
                <w:sz w:val="18"/>
                <w:lang w:eastAsia="ja-JP"/>
              </w:rPr>
            </w:pPr>
            <w:r>
              <w:rPr>
                <w:rFonts w:ascii="Times New Roman" w:hAnsi="Times New Roman" w:cs="Times New Roman"/>
                <w:sz w:val="18"/>
                <w:lang w:eastAsia="ja-JP"/>
              </w:rPr>
              <w:t>Lubricant</w:t>
            </w:r>
          </w:p>
        </w:tc>
        <w:tc>
          <w:tcPr>
            <w:tcW w:w="505" w:type="pct"/>
            <w:tcBorders>
              <w:top w:val="single" w:sz="8" w:space="0" w:color="auto"/>
            </w:tcBorders>
          </w:tcPr>
          <w:p w:rsidR="0048255F" w:rsidRDefault="0048255F" w:rsidP="00C066BD">
            <w:pPr>
              <w:rPr>
                <w:rFonts w:ascii="Times New Roman" w:hAnsi="Times New Roman" w:cs="Times New Roman"/>
                <w:sz w:val="18"/>
                <w:lang w:eastAsia="ja-JP"/>
              </w:rPr>
            </w:pPr>
            <w:r>
              <w:rPr>
                <w:rFonts w:ascii="Times New Roman" w:hAnsi="Times New Roman" w:cs="Times New Roman"/>
                <w:sz w:val="18"/>
                <w:lang w:eastAsia="ja-JP"/>
              </w:rPr>
              <w:t>Reference</w:t>
            </w:r>
          </w:p>
          <w:p w:rsidR="0048255F" w:rsidRPr="00A8799B" w:rsidRDefault="0048255F" w:rsidP="00C066BD">
            <w:pPr>
              <w:rPr>
                <w:rFonts w:ascii="Times New Roman" w:hAnsi="Times New Roman" w:cs="Times New Roman"/>
                <w:sz w:val="18"/>
                <w:lang w:eastAsia="ja-JP"/>
              </w:rPr>
            </w:pPr>
            <w:r>
              <w:rPr>
                <w:rFonts w:ascii="Times New Roman" w:hAnsi="Times New Roman" w:cs="Times New Roman"/>
                <w:sz w:val="18"/>
                <w:lang w:eastAsia="ja-JP"/>
              </w:rPr>
              <w:t>Name</w:t>
            </w:r>
          </w:p>
        </w:tc>
        <w:tc>
          <w:tcPr>
            <w:tcW w:w="435" w:type="pct"/>
            <w:tcBorders>
              <w:top w:val="single" w:sz="8" w:space="0" w:color="auto"/>
            </w:tcBorders>
          </w:tcPr>
          <w:p w:rsidR="0048255F" w:rsidRDefault="0048255F" w:rsidP="00C066BD">
            <w:pPr>
              <w:rPr>
                <w:rFonts w:ascii="Times New Roman" w:hAnsi="Times New Roman" w:cs="Times New Roman"/>
                <w:sz w:val="18"/>
                <w:lang w:eastAsia="ja-JP"/>
              </w:rPr>
            </w:pPr>
            <w:r>
              <w:rPr>
                <w:rFonts w:ascii="Times New Roman" w:hAnsi="Times New Roman" w:cs="Times New Roman" w:hint="eastAsia"/>
                <w:sz w:val="18"/>
                <w:lang w:eastAsia="ja-JP"/>
              </w:rPr>
              <w:t>Base stock</w:t>
            </w:r>
          </w:p>
        </w:tc>
        <w:tc>
          <w:tcPr>
            <w:tcW w:w="1012" w:type="pct"/>
            <w:tcBorders>
              <w:top w:val="single" w:sz="8" w:space="0" w:color="auto"/>
            </w:tcBorders>
          </w:tcPr>
          <w:p w:rsidR="0048255F" w:rsidRDefault="0048255F" w:rsidP="00C066BD">
            <w:pPr>
              <w:rPr>
                <w:rFonts w:ascii="Times New Roman" w:hAnsi="Times New Roman" w:cs="Times New Roman"/>
                <w:sz w:val="18"/>
                <w:lang w:eastAsia="ja-JP"/>
              </w:rPr>
            </w:pPr>
            <w:r>
              <w:rPr>
                <w:rFonts w:ascii="Times New Roman" w:hAnsi="Times New Roman" w:cs="Times New Roman" w:hint="eastAsia"/>
                <w:sz w:val="18"/>
                <w:lang w:eastAsia="ja-JP"/>
              </w:rPr>
              <w:t>Additives</w:t>
            </w:r>
          </w:p>
        </w:tc>
        <w:tc>
          <w:tcPr>
            <w:tcW w:w="764" w:type="pct"/>
            <w:tcBorders>
              <w:top w:val="single" w:sz="8" w:space="0" w:color="auto"/>
            </w:tcBorders>
          </w:tcPr>
          <w:p w:rsidR="0048255F" w:rsidRPr="00A8799B" w:rsidRDefault="0048255F" w:rsidP="00C066BD">
            <w:pPr>
              <w:rPr>
                <w:rFonts w:ascii="Times New Roman" w:hAnsi="Times New Roman" w:cs="Times New Roman"/>
                <w:sz w:val="18"/>
                <w:lang w:eastAsia="ja-JP"/>
              </w:rPr>
            </w:pPr>
            <w:r>
              <w:rPr>
                <w:rFonts w:ascii="Times New Roman" w:hAnsi="Times New Roman" w:cs="Times New Roman"/>
                <w:sz w:val="18"/>
                <w:lang w:eastAsia="ja-JP"/>
              </w:rPr>
              <w:t>Kinematic viscosity at 100°C (mm</w:t>
            </w:r>
            <w:r w:rsidRPr="001A728A">
              <w:rPr>
                <w:rFonts w:ascii="Times New Roman" w:hAnsi="Times New Roman" w:cs="Times New Roman"/>
                <w:sz w:val="18"/>
                <w:vertAlign w:val="superscript"/>
                <w:lang w:eastAsia="ja-JP"/>
              </w:rPr>
              <w:t>2</w:t>
            </w:r>
            <w:r>
              <w:rPr>
                <w:rFonts w:ascii="Times New Roman" w:hAnsi="Times New Roman" w:cs="Times New Roman"/>
                <w:sz w:val="18"/>
                <w:lang w:eastAsia="ja-JP"/>
              </w:rPr>
              <w:t>/s)</w:t>
            </w:r>
          </w:p>
        </w:tc>
        <w:tc>
          <w:tcPr>
            <w:tcW w:w="1721" w:type="pct"/>
            <w:gridSpan w:val="5"/>
            <w:tcBorders>
              <w:top w:val="single" w:sz="8" w:space="0" w:color="auto"/>
            </w:tcBorders>
          </w:tcPr>
          <w:p w:rsidR="0048255F" w:rsidRPr="00A8799B" w:rsidRDefault="0048255F" w:rsidP="00C066BD">
            <w:pPr>
              <w:rPr>
                <w:rFonts w:ascii="Times New Roman" w:hAnsi="Times New Roman" w:cs="Times New Roman"/>
                <w:sz w:val="18"/>
                <w:lang w:eastAsia="ja-JP"/>
              </w:rPr>
            </w:pPr>
            <w:r>
              <w:rPr>
                <w:rFonts w:ascii="Times New Roman" w:hAnsi="Times New Roman" w:cs="Times New Roman" w:hint="eastAsia"/>
                <w:sz w:val="18"/>
                <w:lang w:eastAsia="ja-JP"/>
              </w:rPr>
              <w:t>Concentration</w:t>
            </w:r>
            <w:r>
              <w:rPr>
                <w:rFonts w:ascii="Times New Roman" w:hAnsi="Times New Roman" w:cs="Times New Roman"/>
                <w:sz w:val="18"/>
                <w:lang w:eastAsia="ja-JP"/>
              </w:rPr>
              <w:t xml:space="preserve"> (wt %)</w:t>
            </w:r>
          </w:p>
        </w:tc>
      </w:tr>
      <w:tr w:rsidR="0048255F" w:rsidRPr="00A8799B" w:rsidTr="00C066BD">
        <w:trPr>
          <w:trHeight w:val="214"/>
        </w:trPr>
        <w:tc>
          <w:tcPr>
            <w:tcW w:w="563" w:type="pct"/>
            <w:tcBorders>
              <w:bottom w:val="single" w:sz="8" w:space="0" w:color="auto"/>
            </w:tcBorders>
          </w:tcPr>
          <w:p w:rsidR="0048255F" w:rsidRDefault="0048255F" w:rsidP="00C066BD">
            <w:pPr>
              <w:rPr>
                <w:rFonts w:ascii="Times New Roman" w:hAnsi="Times New Roman" w:cs="Times New Roman"/>
                <w:sz w:val="18"/>
                <w:lang w:eastAsia="ja-JP"/>
              </w:rPr>
            </w:pPr>
          </w:p>
        </w:tc>
        <w:tc>
          <w:tcPr>
            <w:tcW w:w="505" w:type="pct"/>
            <w:tcBorders>
              <w:bottom w:val="single" w:sz="8" w:space="0" w:color="auto"/>
            </w:tcBorders>
          </w:tcPr>
          <w:p w:rsidR="0048255F" w:rsidRDefault="0048255F" w:rsidP="00C066BD">
            <w:pPr>
              <w:rPr>
                <w:rFonts w:ascii="Times New Roman" w:hAnsi="Times New Roman" w:cs="Times New Roman"/>
                <w:sz w:val="18"/>
                <w:lang w:eastAsia="ja-JP"/>
              </w:rPr>
            </w:pPr>
          </w:p>
        </w:tc>
        <w:tc>
          <w:tcPr>
            <w:tcW w:w="435" w:type="pct"/>
            <w:tcBorders>
              <w:bottom w:val="single" w:sz="8" w:space="0" w:color="auto"/>
            </w:tcBorders>
          </w:tcPr>
          <w:p w:rsidR="0048255F" w:rsidRPr="00A8799B" w:rsidRDefault="0048255F" w:rsidP="00C066BD">
            <w:pPr>
              <w:rPr>
                <w:rFonts w:ascii="Times New Roman" w:hAnsi="Times New Roman" w:cs="Times New Roman"/>
                <w:sz w:val="18"/>
                <w:lang w:eastAsia="ja-JP"/>
              </w:rPr>
            </w:pPr>
          </w:p>
        </w:tc>
        <w:tc>
          <w:tcPr>
            <w:tcW w:w="1012" w:type="pct"/>
            <w:tcBorders>
              <w:bottom w:val="single" w:sz="8" w:space="0" w:color="auto"/>
            </w:tcBorders>
          </w:tcPr>
          <w:p w:rsidR="0048255F" w:rsidRPr="00A8799B" w:rsidRDefault="0048255F" w:rsidP="00C066BD">
            <w:pPr>
              <w:rPr>
                <w:rFonts w:ascii="Times New Roman" w:hAnsi="Times New Roman" w:cs="Times New Roman"/>
                <w:sz w:val="18"/>
                <w:lang w:eastAsia="ja-JP"/>
              </w:rPr>
            </w:pPr>
          </w:p>
        </w:tc>
        <w:tc>
          <w:tcPr>
            <w:tcW w:w="764" w:type="pct"/>
            <w:tcBorders>
              <w:bottom w:val="single" w:sz="8" w:space="0" w:color="auto"/>
            </w:tcBorders>
          </w:tcPr>
          <w:p w:rsidR="0048255F" w:rsidRPr="00A8799B" w:rsidRDefault="0048255F" w:rsidP="00C066BD">
            <w:pPr>
              <w:rPr>
                <w:rFonts w:ascii="Times New Roman" w:hAnsi="Times New Roman" w:cs="Times New Roman"/>
                <w:sz w:val="18"/>
                <w:lang w:eastAsia="ja-JP"/>
              </w:rPr>
            </w:pPr>
          </w:p>
        </w:tc>
        <w:tc>
          <w:tcPr>
            <w:tcW w:w="391" w:type="pct"/>
            <w:tcBorders>
              <w:bottom w:val="single" w:sz="8" w:space="0" w:color="auto"/>
            </w:tcBorders>
          </w:tcPr>
          <w:p w:rsidR="0048255F" w:rsidRPr="00A8799B" w:rsidRDefault="0048255F" w:rsidP="00C066BD">
            <w:pPr>
              <w:jc w:val="center"/>
              <w:rPr>
                <w:rFonts w:ascii="Times New Roman" w:hAnsi="Times New Roman" w:cs="Times New Roman"/>
                <w:sz w:val="18"/>
                <w:lang w:eastAsia="ja-JP"/>
              </w:rPr>
            </w:pPr>
            <w:r>
              <w:rPr>
                <w:rFonts w:ascii="Times New Roman" w:hAnsi="Times New Roman" w:cs="Times New Roman"/>
                <w:sz w:val="18"/>
                <w:lang w:eastAsia="ja-JP"/>
              </w:rPr>
              <w:t>Zn</w:t>
            </w:r>
          </w:p>
        </w:tc>
        <w:tc>
          <w:tcPr>
            <w:tcW w:w="333" w:type="pct"/>
            <w:tcBorders>
              <w:bottom w:val="single" w:sz="8" w:space="0" w:color="auto"/>
            </w:tcBorders>
          </w:tcPr>
          <w:p w:rsidR="0048255F" w:rsidRPr="00A8799B" w:rsidRDefault="0048255F" w:rsidP="00C066BD">
            <w:pPr>
              <w:jc w:val="center"/>
              <w:rPr>
                <w:rFonts w:ascii="Times New Roman" w:hAnsi="Times New Roman" w:cs="Times New Roman"/>
                <w:sz w:val="18"/>
                <w:lang w:eastAsia="ja-JP"/>
              </w:rPr>
            </w:pPr>
            <w:r>
              <w:rPr>
                <w:rFonts w:ascii="Times New Roman" w:hAnsi="Times New Roman" w:cs="Times New Roman"/>
                <w:sz w:val="18"/>
                <w:lang w:eastAsia="ja-JP"/>
              </w:rPr>
              <w:t>P</w:t>
            </w:r>
          </w:p>
        </w:tc>
        <w:tc>
          <w:tcPr>
            <w:tcW w:w="333" w:type="pct"/>
            <w:tcBorders>
              <w:bottom w:val="single" w:sz="8" w:space="0" w:color="auto"/>
            </w:tcBorders>
          </w:tcPr>
          <w:p w:rsidR="0048255F" w:rsidRDefault="0048255F" w:rsidP="00C066BD">
            <w:pPr>
              <w:jc w:val="center"/>
              <w:rPr>
                <w:rFonts w:ascii="Times New Roman" w:hAnsi="Times New Roman" w:cs="Times New Roman"/>
                <w:sz w:val="18"/>
                <w:lang w:eastAsia="ja-JP"/>
              </w:rPr>
            </w:pPr>
            <w:r>
              <w:rPr>
                <w:rFonts w:ascii="Times New Roman" w:hAnsi="Times New Roman" w:cs="Times New Roman"/>
                <w:sz w:val="18"/>
                <w:lang w:eastAsia="ja-JP"/>
              </w:rPr>
              <w:t>S</w:t>
            </w:r>
          </w:p>
        </w:tc>
        <w:tc>
          <w:tcPr>
            <w:tcW w:w="333" w:type="pct"/>
            <w:tcBorders>
              <w:bottom w:val="single" w:sz="8" w:space="0" w:color="auto"/>
            </w:tcBorders>
          </w:tcPr>
          <w:p w:rsidR="0048255F" w:rsidRDefault="0048255F" w:rsidP="00C066BD">
            <w:pPr>
              <w:jc w:val="center"/>
              <w:rPr>
                <w:rFonts w:ascii="Times New Roman" w:hAnsi="Times New Roman" w:cs="Times New Roman"/>
                <w:sz w:val="18"/>
                <w:lang w:eastAsia="ja-JP"/>
              </w:rPr>
            </w:pPr>
            <w:r>
              <w:rPr>
                <w:rFonts w:ascii="Times New Roman" w:hAnsi="Times New Roman" w:cs="Times New Roman"/>
                <w:sz w:val="18"/>
                <w:lang w:eastAsia="ja-JP"/>
              </w:rPr>
              <w:t>Ca</w:t>
            </w:r>
          </w:p>
        </w:tc>
        <w:tc>
          <w:tcPr>
            <w:tcW w:w="331" w:type="pct"/>
            <w:tcBorders>
              <w:bottom w:val="single" w:sz="8" w:space="0" w:color="auto"/>
            </w:tcBorders>
          </w:tcPr>
          <w:p w:rsidR="0048255F" w:rsidRDefault="0048255F" w:rsidP="00C066BD">
            <w:pPr>
              <w:jc w:val="center"/>
              <w:rPr>
                <w:rFonts w:ascii="Times New Roman" w:hAnsi="Times New Roman" w:cs="Times New Roman"/>
                <w:sz w:val="18"/>
                <w:lang w:eastAsia="ja-JP"/>
              </w:rPr>
            </w:pPr>
            <w:r>
              <w:rPr>
                <w:rFonts w:ascii="Times New Roman" w:hAnsi="Times New Roman" w:cs="Times New Roman"/>
                <w:sz w:val="18"/>
                <w:lang w:eastAsia="ja-JP"/>
              </w:rPr>
              <w:t>N</w:t>
            </w:r>
          </w:p>
        </w:tc>
      </w:tr>
      <w:tr w:rsidR="0048255F" w:rsidRPr="00A8799B" w:rsidTr="00C066BD">
        <w:trPr>
          <w:trHeight w:val="329"/>
        </w:trPr>
        <w:tc>
          <w:tcPr>
            <w:tcW w:w="563" w:type="pct"/>
            <w:vMerge w:val="restart"/>
            <w:tcBorders>
              <w:top w:val="single" w:sz="8" w:space="0" w:color="auto"/>
            </w:tcBorders>
          </w:tcPr>
          <w:p w:rsidR="0048255F" w:rsidRPr="00A8799B" w:rsidRDefault="0048255F" w:rsidP="00C066BD">
            <w:pPr>
              <w:rPr>
                <w:rFonts w:ascii="Times New Roman" w:hAnsi="Times New Roman" w:cs="Times New Roman"/>
                <w:sz w:val="18"/>
                <w:lang w:eastAsia="ja-JP"/>
              </w:rPr>
            </w:pPr>
            <w:r>
              <w:rPr>
                <w:rFonts w:ascii="Times New Roman" w:hAnsi="Times New Roman" w:cs="Times New Roman"/>
                <w:sz w:val="18"/>
                <w:lang w:eastAsia="ja-JP"/>
              </w:rPr>
              <w:t>Fully formulate</w:t>
            </w:r>
            <w:r>
              <w:rPr>
                <w:rFonts w:ascii="Times New Roman" w:hAnsi="Times New Roman" w:cs="Times New Roman" w:hint="eastAsia"/>
                <w:sz w:val="18"/>
                <w:lang w:eastAsia="ja-JP"/>
              </w:rPr>
              <w:t>d</w:t>
            </w:r>
            <w:r>
              <w:rPr>
                <w:rFonts w:ascii="Times New Roman" w:hAnsi="Times New Roman" w:cs="Times New Roman"/>
                <w:sz w:val="18"/>
                <w:lang w:eastAsia="ja-JP"/>
              </w:rPr>
              <w:t xml:space="preserve"> oils</w:t>
            </w:r>
          </w:p>
        </w:tc>
        <w:tc>
          <w:tcPr>
            <w:tcW w:w="505" w:type="pct"/>
            <w:tcBorders>
              <w:top w:val="single" w:sz="8" w:space="0" w:color="auto"/>
            </w:tcBorders>
          </w:tcPr>
          <w:p w:rsidR="0048255F" w:rsidRPr="00A8799B" w:rsidRDefault="0048255F" w:rsidP="00C066BD">
            <w:pPr>
              <w:jc w:val="center"/>
              <w:rPr>
                <w:rFonts w:ascii="Times New Roman" w:hAnsi="Times New Roman" w:cs="Times New Roman"/>
                <w:sz w:val="18"/>
                <w:lang w:eastAsia="ja-JP"/>
              </w:rPr>
            </w:pPr>
            <w:r>
              <w:rPr>
                <w:rFonts w:ascii="Times New Roman" w:hAnsi="Times New Roman" w:cs="Times New Roman"/>
                <w:sz w:val="18"/>
                <w:lang w:eastAsia="ja-JP"/>
              </w:rPr>
              <w:t>Oil A</w:t>
            </w:r>
          </w:p>
        </w:tc>
        <w:tc>
          <w:tcPr>
            <w:tcW w:w="435" w:type="pct"/>
            <w:tcBorders>
              <w:top w:val="single" w:sz="8" w:space="0" w:color="auto"/>
            </w:tcBorders>
          </w:tcPr>
          <w:p w:rsidR="0048255F" w:rsidRDefault="0048255F" w:rsidP="00C066BD">
            <w:pPr>
              <w:jc w:val="center"/>
              <w:rPr>
                <w:rFonts w:ascii="Times New Roman" w:hAnsi="Times New Roman" w:cs="Times New Roman"/>
                <w:sz w:val="18"/>
                <w:lang w:eastAsia="ja-JP"/>
              </w:rPr>
            </w:pPr>
            <w:r>
              <w:rPr>
                <w:rFonts w:ascii="Times New Roman" w:hAnsi="Times New Roman" w:cs="Times New Roman" w:hint="eastAsia"/>
                <w:sz w:val="18"/>
                <w:lang w:eastAsia="ja-JP"/>
              </w:rPr>
              <w:t>Group I</w:t>
            </w:r>
          </w:p>
        </w:tc>
        <w:tc>
          <w:tcPr>
            <w:tcW w:w="1012" w:type="pct"/>
            <w:tcBorders>
              <w:top w:val="single" w:sz="8" w:space="0" w:color="auto"/>
            </w:tcBorders>
          </w:tcPr>
          <w:p w:rsidR="0048255F" w:rsidRDefault="0048255F" w:rsidP="00C066BD">
            <w:pPr>
              <w:rPr>
                <w:rFonts w:ascii="Times New Roman" w:hAnsi="Times New Roman" w:cs="Times New Roman"/>
                <w:sz w:val="18"/>
                <w:lang w:eastAsia="ja-JP"/>
              </w:rPr>
            </w:pPr>
            <w:r>
              <w:rPr>
                <w:rFonts w:ascii="Times New Roman" w:hAnsi="Times New Roman" w:cs="Times New Roman" w:hint="eastAsia"/>
                <w:sz w:val="18"/>
                <w:lang w:eastAsia="ja-JP"/>
              </w:rPr>
              <w:t xml:space="preserve">ZDDP </w:t>
            </w:r>
          </w:p>
          <w:p w:rsidR="0048255F" w:rsidRDefault="0048255F" w:rsidP="00C066BD">
            <w:pPr>
              <w:rPr>
                <w:rFonts w:ascii="Times New Roman" w:hAnsi="Times New Roman" w:cs="Times New Roman"/>
                <w:sz w:val="18"/>
                <w:lang w:eastAsia="ja-JP"/>
              </w:rPr>
            </w:pPr>
            <w:r>
              <w:rPr>
                <w:rFonts w:ascii="Times New Roman" w:hAnsi="Times New Roman" w:cs="Times New Roman" w:hint="eastAsia"/>
                <w:sz w:val="18"/>
                <w:lang w:eastAsia="ja-JP"/>
              </w:rPr>
              <w:t>Ca detergent</w:t>
            </w:r>
          </w:p>
          <w:p w:rsidR="0048255F" w:rsidRDefault="0048255F" w:rsidP="00C066BD">
            <w:pPr>
              <w:rPr>
                <w:rFonts w:ascii="Times New Roman" w:hAnsi="Times New Roman" w:cs="Times New Roman"/>
                <w:sz w:val="18"/>
                <w:lang w:eastAsia="ja-JP"/>
              </w:rPr>
            </w:pPr>
            <w:r>
              <w:rPr>
                <w:rFonts w:ascii="Times New Roman" w:hAnsi="Times New Roman" w:cs="Times New Roman" w:hint="eastAsia"/>
                <w:sz w:val="18"/>
                <w:lang w:eastAsia="ja-JP"/>
              </w:rPr>
              <w:t>Succinimide dispersant</w:t>
            </w:r>
          </w:p>
          <w:p w:rsidR="0048255F" w:rsidRDefault="0048255F" w:rsidP="00C066BD">
            <w:pPr>
              <w:rPr>
                <w:rFonts w:ascii="Times New Roman" w:hAnsi="Times New Roman" w:cs="Times New Roman"/>
                <w:sz w:val="18"/>
                <w:lang w:eastAsia="ja-JP"/>
              </w:rPr>
            </w:pPr>
            <w:r>
              <w:rPr>
                <w:rFonts w:ascii="Times New Roman" w:hAnsi="Times New Roman" w:cs="Times New Roman" w:hint="eastAsia"/>
                <w:sz w:val="18"/>
                <w:lang w:eastAsia="ja-JP"/>
              </w:rPr>
              <w:t>Antioxidant</w:t>
            </w:r>
          </w:p>
        </w:tc>
        <w:tc>
          <w:tcPr>
            <w:tcW w:w="764" w:type="pct"/>
            <w:tcBorders>
              <w:top w:val="single" w:sz="8" w:space="0" w:color="auto"/>
            </w:tcBorders>
          </w:tcPr>
          <w:p w:rsidR="0048255F" w:rsidRPr="00A8799B" w:rsidRDefault="0048255F" w:rsidP="00C066BD">
            <w:pPr>
              <w:jc w:val="center"/>
              <w:rPr>
                <w:rFonts w:ascii="Times New Roman" w:hAnsi="Times New Roman" w:cs="Times New Roman"/>
                <w:sz w:val="18"/>
                <w:lang w:eastAsia="ja-JP"/>
              </w:rPr>
            </w:pPr>
            <w:r>
              <w:rPr>
                <w:rFonts w:ascii="Times New Roman" w:hAnsi="Times New Roman" w:cs="Times New Roman"/>
                <w:sz w:val="18"/>
                <w:lang w:eastAsia="ja-JP"/>
              </w:rPr>
              <w:t>11.0</w:t>
            </w:r>
          </w:p>
        </w:tc>
        <w:tc>
          <w:tcPr>
            <w:tcW w:w="391" w:type="pct"/>
            <w:tcBorders>
              <w:top w:val="single" w:sz="8" w:space="0" w:color="auto"/>
            </w:tcBorders>
          </w:tcPr>
          <w:p w:rsidR="0048255F" w:rsidRPr="00A8799B" w:rsidRDefault="0048255F" w:rsidP="00C066BD">
            <w:pPr>
              <w:jc w:val="center"/>
              <w:rPr>
                <w:rFonts w:ascii="Times New Roman" w:hAnsi="Times New Roman" w:cs="Times New Roman"/>
                <w:sz w:val="18"/>
                <w:lang w:eastAsia="ja-JP"/>
              </w:rPr>
            </w:pPr>
            <w:r>
              <w:rPr>
                <w:rFonts w:ascii="Times New Roman" w:hAnsi="Times New Roman" w:cs="Times New Roman"/>
                <w:sz w:val="18"/>
                <w:lang w:eastAsia="ja-JP"/>
              </w:rPr>
              <w:t>0.09</w:t>
            </w:r>
          </w:p>
        </w:tc>
        <w:tc>
          <w:tcPr>
            <w:tcW w:w="333" w:type="pct"/>
            <w:tcBorders>
              <w:top w:val="single" w:sz="8" w:space="0" w:color="auto"/>
            </w:tcBorders>
          </w:tcPr>
          <w:p w:rsidR="0048255F" w:rsidRPr="00A8799B" w:rsidRDefault="0048255F" w:rsidP="00C066BD">
            <w:pPr>
              <w:jc w:val="center"/>
              <w:rPr>
                <w:rFonts w:ascii="Times New Roman" w:hAnsi="Times New Roman" w:cs="Times New Roman"/>
                <w:sz w:val="18"/>
                <w:lang w:eastAsia="ja-JP"/>
              </w:rPr>
            </w:pPr>
            <w:r>
              <w:rPr>
                <w:rFonts w:ascii="Times New Roman" w:hAnsi="Times New Roman" w:cs="Times New Roman"/>
                <w:sz w:val="18"/>
                <w:lang w:eastAsia="ja-JP"/>
              </w:rPr>
              <w:t>0.08</w:t>
            </w:r>
          </w:p>
        </w:tc>
        <w:tc>
          <w:tcPr>
            <w:tcW w:w="333" w:type="pct"/>
            <w:tcBorders>
              <w:top w:val="single" w:sz="8" w:space="0" w:color="auto"/>
            </w:tcBorders>
          </w:tcPr>
          <w:p w:rsidR="0048255F" w:rsidRPr="00A8799B" w:rsidRDefault="0048255F" w:rsidP="00C066BD">
            <w:pPr>
              <w:jc w:val="center"/>
              <w:rPr>
                <w:rFonts w:ascii="Times New Roman" w:hAnsi="Times New Roman" w:cs="Times New Roman"/>
                <w:sz w:val="18"/>
                <w:lang w:eastAsia="ja-JP"/>
              </w:rPr>
            </w:pPr>
            <w:r>
              <w:rPr>
                <w:rFonts w:ascii="Times New Roman" w:hAnsi="Times New Roman" w:cs="Times New Roman"/>
                <w:sz w:val="18"/>
                <w:lang w:eastAsia="ja-JP"/>
              </w:rPr>
              <w:t>0.85</w:t>
            </w:r>
          </w:p>
        </w:tc>
        <w:tc>
          <w:tcPr>
            <w:tcW w:w="333" w:type="pct"/>
            <w:tcBorders>
              <w:top w:val="single" w:sz="8" w:space="0" w:color="auto"/>
            </w:tcBorders>
          </w:tcPr>
          <w:p w:rsidR="0048255F" w:rsidRPr="00A8799B" w:rsidRDefault="0048255F" w:rsidP="00C066BD">
            <w:pPr>
              <w:jc w:val="center"/>
              <w:rPr>
                <w:rFonts w:ascii="Times New Roman" w:hAnsi="Times New Roman" w:cs="Times New Roman"/>
                <w:sz w:val="18"/>
                <w:lang w:eastAsia="ja-JP"/>
              </w:rPr>
            </w:pPr>
            <w:r>
              <w:rPr>
                <w:rFonts w:ascii="Times New Roman" w:hAnsi="Times New Roman" w:cs="Times New Roman"/>
                <w:sz w:val="18"/>
                <w:lang w:eastAsia="ja-JP"/>
              </w:rPr>
              <w:t>0.39</w:t>
            </w:r>
          </w:p>
        </w:tc>
        <w:tc>
          <w:tcPr>
            <w:tcW w:w="331" w:type="pct"/>
            <w:tcBorders>
              <w:top w:val="single" w:sz="8" w:space="0" w:color="auto"/>
            </w:tcBorders>
          </w:tcPr>
          <w:p w:rsidR="0048255F" w:rsidRPr="00A8799B" w:rsidRDefault="0048255F" w:rsidP="00C066BD">
            <w:pPr>
              <w:jc w:val="center"/>
              <w:rPr>
                <w:rFonts w:ascii="Times New Roman" w:hAnsi="Times New Roman" w:cs="Times New Roman"/>
                <w:sz w:val="18"/>
                <w:lang w:eastAsia="ja-JP"/>
              </w:rPr>
            </w:pPr>
            <w:r>
              <w:rPr>
                <w:rFonts w:ascii="Times New Roman" w:hAnsi="Times New Roman" w:cs="Times New Roman"/>
                <w:sz w:val="18"/>
                <w:lang w:eastAsia="ja-JP"/>
              </w:rPr>
              <w:t>0.01</w:t>
            </w:r>
          </w:p>
        </w:tc>
      </w:tr>
      <w:tr w:rsidR="0048255F" w:rsidRPr="00A8799B" w:rsidTr="00C066BD">
        <w:trPr>
          <w:trHeight w:val="330"/>
        </w:trPr>
        <w:tc>
          <w:tcPr>
            <w:tcW w:w="563" w:type="pct"/>
            <w:vMerge/>
            <w:tcBorders>
              <w:bottom w:val="single" w:sz="8" w:space="0" w:color="auto"/>
            </w:tcBorders>
          </w:tcPr>
          <w:p w:rsidR="0048255F" w:rsidRPr="00A8799B" w:rsidRDefault="0048255F" w:rsidP="00C066BD">
            <w:pPr>
              <w:rPr>
                <w:rFonts w:ascii="Times New Roman" w:hAnsi="Times New Roman" w:cs="Times New Roman"/>
                <w:sz w:val="18"/>
                <w:lang w:eastAsia="ja-JP"/>
              </w:rPr>
            </w:pPr>
          </w:p>
        </w:tc>
        <w:tc>
          <w:tcPr>
            <w:tcW w:w="505" w:type="pct"/>
            <w:tcBorders>
              <w:bottom w:val="single" w:sz="8" w:space="0" w:color="auto"/>
            </w:tcBorders>
          </w:tcPr>
          <w:p w:rsidR="0048255F" w:rsidRPr="00A8799B" w:rsidRDefault="0048255F" w:rsidP="00C066BD">
            <w:pPr>
              <w:jc w:val="center"/>
              <w:rPr>
                <w:rFonts w:ascii="Times New Roman" w:hAnsi="Times New Roman" w:cs="Times New Roman"/>
                <w:sz w:val="18"/>
                <w:lang w:eastAsia="ja-JP"/>
              </w:rPr>
            </w:pPr>
            <w:r>
              <w:rPr>
                <w:rFonts w:ascii="Times New Roman" w:hAnsi="Times New Roman" w:cs="Times New Roman"/>
                <w:sz w:val="18"/>
                <w:lang w:eastAsia="ja-JP"/>
              </w:rPr>
              <w:t>Oil B</w:t>
            </w:r>
          </w:p>
        </w:tc>
        <w:tc>
          <w:tcPr>
            <w:tcW w:w="435" w:type="pct"/>
            <w:tcBorders>
              <w:bottom w:val="single" w:sz="8" w:space="0" w:color="auto"/>
            </w:tcBorders>
          </w:tcPr>
          <w:p w:rsidR="0048255F" w:rsidRDefault="0048255F" w:rsidP="00C066BD">
            <w:pPr>
              <w:jc w:val="center"/>
              <w:rPr>
                <w:rFonts w:ascii="Times New Roman" w:hAnsi="Times New Roman" w:cs="Times New Roman"/>
                <w:sz w:val="18"/>
                <w:lang w:eastAsia="ja-JP"/>
              </w:rPr>
            </w:pPr>
            <w:r>
              <w:rPr>
                <w:rFonts w:ascii="Times New Roman" w:hAnsi="Times New Roman" w:cs="Times New Roman" w:hint="eastAsia"/>
                <w:sz w:val="18"/>
                <w:lang w:eastAsia="ja-JP"/>
              </w:rPr>
              <w:t>Group I</w:t>
            </w:r>
          </w:p>
        </w:tc>
        <w:tc>
          <w:tcPr>
            <w:tcW w:w="1012" w:type="pct"/>
            <w:tcBorders>
              <w:bottom w:val="single" w:sz="8" w:space="0" w:color="auto"/>
            </w:tcBorders>
          </w:tcPr>
          <w:p w:rsidR="0048255F" w:rsidRDefault="0048255F" w:rsidP="00C066BD">
            <w:pPr>
              <w:rPr>
                <w:rFonts w:ascii="Times New Roman" w:hAnsi="Times New Roman" w:cs="Times New Roman"/>
                <w:sz w:val="18"/>
                <w:lang w:eastAsia="ja-JP"/>
              </w:rPr>
            </w:pPr>
            <w:r>
              <w:rPr>
                <w:rFonts w:ascii="Times New Roman" w:hAnsi="Times New Roman" w:cs="Times New Roman" w:hint="eastAsia"/>
                <w:sz w:val="18"/>
                <w:lang w:eastAsia="ja-JP"/>
              </w:rPr>
              <w:t>Sulphur-based EP</w:t>
            </w:r>
          </w:p>
          <w:p w:rsidR="0048255F" w:rsidRDefault="0048255F" w:rsidP="00C066BD">
            <w:pPr>
              <w:rPr>
                <w:rFonts w:ascii="Times New Roman" w:hAnsi="Times New Roman" w:cs="Times New Roman"/>
                <w:sz w:val="18"/>
                <w:lang w:eastAsia="ja-JP"/>
              </w:rPr>
            </w:pPr>
            <w:r>
              <w:rPr>
                <w:rFonts w:ascii="Times New Roman" w:hAnsi="Times New Roman" w:cs="Times New Roman" w:hint="eastAsia"/>
                <w:sz w:val="18"/>
                <w:lang w:eastAsia="ja-JP"/>
              </w:rPr>
              <w:t>Antioxidant</w:t>
            </w:r>
          </w:p>
          <w:p w:rsidR="0048255F" w:rsidRDefault="0048255F" w:rsidP="00C066BD">
            <w:pPr>
              <w:rPr>
                <w:rFonts w:ascii="Times New Roman" w:hAnsi="Times New Roman" w:cs="Times New Roman"/>
                <w:sz w:val="18"/>
                <w:lang w:eastAsia="ja-JP"/>
              </w:rPr>
            </w:pPr>
            <w:r>
              <w:rPr>
                <w:rFonts w:ascii="Times New Roman" w:hAnsi="Times New Roman" w:cs="Times New Roman" w:hint="eastAsia"/>
                <w:sz w:val="18"/>
                <w:lang w:eastAsia="ja-JP"/>
              </w:rPr>
              <w:t xml:space="preserve">Corrosion inhibiter </w:t>
            </w:r>
          </w:p>
        </w:tc>
        <w:tc>
          <w:tcPr>
            <w:tcW w:w="764" w:type="pct"/>
            <w:tcBorders>
              <w:bottom w:val="single" w:sz="8" w:space="0" w:color="auto"/>
            </w:tcBorders>
          </w:tcPr>
          <w:p w:rsidR="0048255F" w:rsidRPr="00A8799B" w:rsidRDefault="0048255F" w:rsidP="00C066BD">
            <w:pPr>
              <w:jc w:val="center"/>
              <w:rPr>
                <w:rFonts w:ascii="Times New Roman" w:hAnsi="Times New Roman" w:cs="Times New Roman"/>
                <w:sz w:val="18"/>
                <w:lang w:eastAsia="ja-JP"/>
              </w:rPr>
            </w:pPr>
            <w:r>
              <w:rPr>
                <w:rFonts w:ascii="Times New Roman" w:hAnsi="Times New Roman" w:cs="Times New Roman"/>
                <w:sz w:val="18"/>
                <w:lang w:eastAsia="ja-JP"/>
              </w:rPr>
              <w:t>15.3</w:t>
            </w:r>
          </w:p>
        </w:tc>
        <w:tc>
          <w:tcPr>
            <w:tcW w:w="391" w:type="pct"/>
            <w:tcBorders>
              <w:bottom w:val="single" w:sz="8" w:space="0" w:color="auto"/>
            </w:tcBorders>
          </w:tcPr>
          <w:p w:rsidR="0048255F" w:rsidRPr="00A8799B" w:rsidRDefault="0048255F" w:rsidP="00C066BD">
            <w:pPr>
              <w:jc w:val="center"/>
              <w:rPr>
                <w:rFonts w:ascii="Times New Roman" w:hAnsi="Times New Roman" w:cs="Times New Roman"/>
                <w:sz w:val="18"/>
                <w:lang w:eastAsia="ja-JP"/>
              </w:rPr>
            </w:pPr>
            <w:r>
              <w:rPr>
                <w:rFonts w:ascii="Times New Roman" w:hAnsi="Times New Roman" w:cs="Times New Roman" w:hint="eastAsia"/>
                <w:sz w:val="18"/>
                <w:lang w:eastAsia="ja-JP"/>
              </w:rPr>
              <w:t>0.003</w:t>
            </w:r>
          </w:p>
        </w:tc>
        <w:tc>
          <w:tcPr>
            <w:tcW w:w="333" w:type="pct"/>
            <w:tcBorders>
              <w:bottom w:val="single" w:sz="8" w:space="0" w:color="auto"/>
            </w:tcBorders>
          </w:tcPr>
          <w:p w:rsidR="0048255F" w:rsidRPr="00F504D5" w:rsidRDefault="0048255F" w:rsidP="00C066BD">
            <w:pPr>
              <w:jc w:val="center"/>
              <w:rPr>
                <w:rFonts w:ascii="Times New Roman" w:hAnsi="Times New Roman" w:cs="Times New Roman"/>
                <w:sz w:val="18"/>
                <w:lang w:eastAsia="ja-JP"/>
              </w:rPr>
            </w:pPr>
            <w:r>
              <w:rPr>
                <w:rFonts w:ascii="Times New Roman" w:hAnsi="Times New Roman" w:cs="Times New Roman"/>
                <w:sz w:val="18"/>
                <w:lang w:eastAsia="ja-JP"/>
              </w:rPr>
              <w:t>0.12</w:t>
            </w:r>
          </w:p>
        </w:tc>
        <w:tc>
          <w:tcPr>
            <w:tcW w:w="333" w:type="pct"/>
            <w:tcBorders>
              <w:bottom w:val="single" w:sz="8" w:space="0" w:color="auto"/>
            </w:tcBorders>
          </w:tcPr>
          <w:p w:rsidR="0048255F" w:rsidRPr="001A728A" w:rsidRDefault="0048255F" w:rsidP="00C066BD">
            <w:pPr>
              <w:jc w:val="center"/>
              <w:rPr>
                <w:rFonts w:ascii="Times New Roman" w:hAnsi="Times New Roman" w:cs="Times New Roman"/>
                <w:sz w:val="18"/>
                <w:lang w:eastAsia="ja-JP"/>
              </w:rPr>
            </w:pPr>
            <w:r w:rsidRPr="001A728A">
              <w:rPr>
                <w:rFonts w:ascii="Times New Roman" w:hAnsi="Times New Roman" w:cs="Times New Roman"/>
                <w:sz w:val="18"/>
                <w:lang w:eastAsia="ja-JP"/>
              </w:rPr>
              <w:t>2.</w:t>
            </w:r>
            <w:r w:rsidRPr="00F504D5">
              <w:rPr>
                <w:rFonts w:ascii="Times New Roman" w:hAnsi="Times New Roman" w:cs="Times New Roman"/>
                <w:sz w:val="18"/>
                <w:lang w:eastAsia="ja-JP"/>
              </w:rPr>
              <w:t>62</w:t>
            </w:r>
          </w:p>
        </w:tc>
        <w:tc>
          <w:tcPr>
            <w:tcW w:w="333" w:type="pct"/>
            <w:tcBorders>
              <w:bottom w:val="single" w:sz="8" w:space="0" w:color="auto"/>
            </w:tcBorders>
          </w:tcPr>
          <w:p w:rsidR="0048255F" w:rsidRPr="001A728A" w:rsidRDefault="0048255F" w:rsidP="00C066BD">
            <w:pPr>
              <w:jc w:val="center"/>
              <w:rPr>
                <w:rFonts w:ascii="Times New Roman" w:hAnsi="Times New Roman" w:cs="Times New Roman"/>
                <w:sz w:val="18"/>
                <w:lang w:eastAsia="ja-JP"/>
              </w:rPr>
            </w:pPr>
            <w:r w:rsidRPr="001A728A">
              <w:rPr>
                <w:rFonts w:ascii="Times New Roman" w:hAnsi="Times New Roman" w:cs="Times New Roman"/>
                <w:sz w:val="18"/>
                <w:lang w:eastAsia="ja-JP"/>
              </w:rPr>
              <w:t>-</w:t>
            </w:r>
          </w:p>
        </w:tc>
        <w:tc>
          <w:tcPr>
            <w:tcW w:w="331" w:type="pct"/>
            <w:tcBorders>
              <w:bottom w:val="single" w:sz="8" w:space="0" w:color="auto"/>
            </w:tcBorders>
          </w:tcPr>
          <w:p w:rsidR="0048255F" w:rsidRPr="001A728A" w:rsidRDefault="0048255F" w:rsidP="00C066BD">
            <w:pPr>
              <w:jc w:val="center"/>
              <w:rPr>
                <w:rFonts w:ascii="Times New Roman" w:hAnsi="Times New Roman" w:cs="Times New Roman"/>
                <w:sz w:val="18"/>
                <w:lang w:eastAsia="ja-JP"/>
              </w:rPr>
            </w:pPr>
            <w:r>
              <w:rPr>
                <w:rFonts w:ascii="Times New Roman" w:hAnsi="Times New Roman" w:cs="Times New Roman"/>
                <w:sz w:val="18"/>
                <w:lang w:eastAsia="ja-JP"/>
              </w:rPr>
              <w:t>0.08</w:t>
            </w:r>
          </w:p>
        </w:tc>
      </w:tr>
    </w:tbl>
    <w:p w:rsidR="0048255F" w:rsidRDefault="0048255F" w:rsidP="009E0A89">
      <w:pPr>
        <w:pStyle w:val="Caption"/>
        <w:rPr>
          <w:rFonts w:ascii="Times New Roman" w:hAnsi="Times New Roman" w:cs="Times New Roman"/>
          <w:b w:val="0"/>
          <w:color w:val="auto"/>
          <w:sz w:val="20"/>
          <w:szCs w:val="21"/>
          <w:lang w:eastAsia="ja-JP"/>
        </w:rPr>
      </w:pPr>
      <w:bookmarkStart w:id="5" w:name="_Ref393213294"/>
    </w:p>
    <w:p w:rsidR="00F17DDC" w:rsidRPr="00344809" w:rsidRDefault="00F17DDC" w:rsidP="009E0A89">
      <w:pPr>
        <w:pStyle w:val="Caption"/>
        <w:rPr>
          <w:rFonts w:ascii="Times New Roman" w:hAnsi="Times New Roman" w:cs="Times New Roman"/>
          <w:b w:val="0"/>
          <w:color w:val="000000" w:themeColor="text1"/>
          <w:sz w:val="20"/>
          <w:szCs w:val="21"/>
        </w:rPr>
      </w:pPr>
      <w:r w:rsidRPr="00344809">
        <w:rPr>
          <w:rFonts w:ascii="Times New Roman" w:hAnsi="Times New Roman" w:cs="Times New Roman"/>
          <w:b w:val="0"/>
          <w:color w:val="auto"/>
          <w:sz w:val="20"/>
          <w:szCs w:val="21"/>
        </w:rPr>
        <w:t xml:space="preserve">Table </w:t>
      </w:r>
      <w:r w:rsidR="0084241F" w:rsidRPr="00344809">
        <w:rPr>
          <w:rFonts w:ascii="Times New Roman" w:hAnsi="Times New Roman" w:cs="Times New Roman"/>
          <w:b w:val="0"/>
          <w:color w:val="auto"/>
          <w:sz w:val="20"/>
          <w:szCs w:val="21"/>
        </w:rPr>
        <w:fldChar w:fldCharType="begin"/>
      </w:r>
      <w:r w:rsidR="0084241F" w:rsidRPr="00344809">
        <w:rPr>
          <w:rFonts w:ascii="Times New Roman" w:hAnsi="Times New Roman" w:cs="Times New Roman"/>
          <w:b w:val="0"/>
          <w:color w:val="auto"/>
          <w:sz w:val="20"/>
          <w:szCs w:val="21"/>
        </w:rPr>
        <w:instrText xml:space="preserve"> SEQ Table \* ARABIC </w:instrText>
      </w:r>
      <w:r w:rsidR="0084241F" w:rsidRPr="00344809">
        <w:rPr>
          <w:rFonts w:ascii="Times New Roman" w:hAnsi="Times New Roman" w:cs="Times New Roman"/>
          <w:b w:val="0"/>
          <w:color w:val="auto"/>
          <w:sz w:val="20"/>
          <w:szCs w:val="21"/>
        </w:rPr>
        <w:fldChar w:fldCharType="separate"/>
      </w:r>
      <w:r w:rsidR="00296FEB" w:rsidRPr="00344809">
        <w:rPr>
          <w:rFonts w:ascii="Times New Roman" w:hAnsi="Times New Roman" w:cs="Times New Roman"/>
          <w:b w:val="0"/>
          <w:noProof/>
          <w:color w:val="auto"/>
          <w:sz w:val="20"/>
          <w:szCs w:val="21"/>
        </w:rPr>
        <w:t>3</w:t>
      </w:r>
      <w:r w:rsidR="0084241F" w:rsidRPr="00344809">
        <w:rPr>
          <w:rFonts w:ascii="Times New Roman" w:hAnsi="Times New Roman" w:cs="Times New Roman"/>
          <w:b w:val="0"/>
          <w:color w:val="auto"/>
          <w:sz w:val="20"/>
          <w:szCs w:val="21"/>
        </w:rPr>
        <w:fldChar w:fldCharType="end"/>
      </w:r>
      <w:bookmarkEnd w:id="5"/>
    </w:p>
    <w:p w:rsidR="00F17DDC" w:rsidRPr="00344809" w:rsidRDefault="00F17DDC" w:rsidP="009E0A89">
      <w:pPr>
        <w:rPr>
          <w:rFonts w:ascii="Times New Roman" w:hAnsi="Times New Roman" w:cs="Times New Roman"/>
          <w:sz w:val="20"/>
          <w:szCs w:val="21"/>
        </w:rPr>
      </w:pPr>
      <w:r w:rsidRPr="00344809">
        <w:rPr>
          <w:rFonts w:ascii="Times New Roman" w:hAnsi="Times New Roman" w:cs="Times New Roman"/>
          <w:sz w:val="20"/>
          <w:szCs w:val="21"/>
        </w:rPr>
        <w:t>Tribological test conditions.</w:t>
      </w:r>
    </w:p>
    <w:tbl>
      <w:tblPr>
        <w:tblStyle w:val="TableGrid"/>
        <w:tblW w:w="5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9"/>
        <w:gridCol w:w="1724"/>
      </w:tblGrid>
      <w:tr w:rsidR="0048255F" w:rsidTr="0048255F">
        <w:trPr>
          <w:trHeight w:val="258"/>
        </w:trPr>
        <w:tc>
          <w:tcPr>
            <w:tcW w:w="3379" w:type="dxa"/>
            <w:tcBorders>
              <w:top w:val="single" w:sz="4" w:space="0" w:color="auto"/>
              <w:left w:val="nil"/>
              <w:bottom w:val="single" w:sz="4" w:space="0" w:color="auto"/>
              <w:right w:val="nil"/>
            </w:tcBorders>
          </w:tcPr>
          <w:p w:rsidR="0048255F" w:rsidRDefault="0048255F">
            <w:pPr>
              <w:rPr>
                <w:rFonts w:ascii="Times New Roman" w:hAnsi="Times New Roman" w:cs="Times New Roman"/>
                <w:sz w:val="18"/>
                <w:lang w:eastAsia="ja-JP"/>
              </w:rPr>
            </w:pPr>
            <w:bookmarkStart w:id="6" w:name="_Ref395543083"/>
          </w:p>
        </w:tc>
        <w:tc>
          <w:tcPr>
            <w:tcW w:w="1724" w:type="dxa"/>
            <w:tcBorders>
              <w:top w:val="single" w:sz="4" w:space="0" w:color="auto"/>
              <w:left w:val="nil"/>
              <w:bottom w:val="single" w:sz="4" w:space="0" w:color="auto"/>
              <w:right w:val="nil"/>
            </w:tcBorders>
            <w:hideMark/>
          </w:tcPr>
          <w:p w:rsidR="0048255F" w:rsidRDefault="0048255F">
            <w:pPr>
              <w:rPr>
                <w:rFonts w:ascii="Times New Roman" w:hAnsi="Times New Roman" w:cs="Times New Roman"/>
                <w:sz w:val="18"/>
                <w:lang w:eastAsia="ja-JP"/>
              </w:rPr>
            </w:pPr>
            <w:r>
              <w:rPr>
                <w:rFonts w:ascii="Times New Roman" w:hAnsi="Times New Roman" w:cs="Times New Roman"/>
                <w:sz w:val="18"/>
                <w:lang w:eastAsia="ja-JP"/>
              </w:rPr>
              <w:t>Conditions</w:t>
            </w:r>
          </w:p>
        </w:tc>
      </w:tr>
      <w:tr w:rsidR="0048255F" w:rsidTr="0048255F">
        <w:trPr>
          <w:trHeight w:val="273"/>
        </w:trPr>
        <w:tc>
          <w:tcPr>
            <w:tcW w:w="3379" w:type="dxa"/>
            <w:tcBorders>
              <w:top w:val="single" w:sz="4" w:space="0" w:color="auto"/>
              <w:left w:val="nil"/>
              <w:bottom w:val="nil"/>
              <w:right w:val="nil"/>
            </w:tcBorders>
            <w:hideMark/>
          </w:tcPr>
          <w:p w:rsidR="0048255F" w:rsidRDefault="0048255F">
            <w:pPr>
              <w:rPr>
                <w:rFonts w:ascii="Times New Roman" w:hAnsi="Times New Roman" w:cs="Times New Roman"/>
                <w:sz w:val="18"/>
                <w:lang w:eastAsia="ja-JP"/>
              </w:rPr>
            </w:pPr>
            <w:r>
              <w:rPr>
                <w:rFonts w:ascii="Times New Roman" w:hAnsi="Times New Roman" w:cs="Times New Roman"/>
                <w:sz w:val="18"/>
                <w:lang w:eastAsia="ja-JP"/>
              </w:rPr>
              <w:t>Load</w:t>
            </w:r>
          </w:p>
        </w:tc>
        <w:tc>
          <w:tcPr>
            <w:tcW w:w="1724" w:type="dxa"/>
            <w:tcBorders>
              <w:top w:val="single" w:sz="4" w:space="0" w:color="auto"/>
              <w:left w:val="nil"/>
              <w:bottom w:val="nil"/>
              <w:right w:val="nil"/>
            </w:tcBorders>
            <w:hideMark/>
          </w:tcPr>
          <w:p w:rsidR="0048255F" w:rsidRDefault="0048255F">
            <w:pPr>
              <w:rPr>
                <w:rFonts w:ascii="Times New Roman" w:hAnsi="Times New Roman" w:cs="Times New Roman"/>
                <w:sz w:val="18"/>
                <w:lang w:eastAsia="ja-JP"/>
              </w:rPr>
            </w:pPr>
            <w:r>
              <w:rPr>
                <w:rFonts w:ascii="Times New Roman" w:hAnsi="Times New Roman" w:cs="Times New Roman"/>
                <w:sz w:val="18"/>
                <w:lang w:eastAsia="ja-JP"/>
              </w:rPr>
              <w:t>14 N</w:t>
            </w:r>
          </w:p>
        </w:tc>
      </w:tr>
      <w:tr w:rsidR="0048255F" w:rsidTr="0048255F">
        <w:trPr>
          <w:trHeight w:val="258"/>
        </w:trPr>
        <w:tc>
          <w:tcPr>
            <w:tcW w:w="3379" w:type="dxa"/>
            <w:hideMark/>
          </w:tcPr>
          <w:p w:rsidR="0048255F" w:rsidRDefault="0048255F">
            <w:pPr>
              <w:rPr>
                <w:rFonts w:ascii="Times New Roman" w:hAnsi="Times New Roman" w:cs="Times New Roman"/>
                <w:sz w:val="18"/>
                <w:lang w:eastAsia="ja-JP"/>
              </w:rPr>
            </w:pPr>
            <w:r>
              <w:rPr>
                <w:rFonts w:ascii="Times New Roman" w:hAnsi="Times New Roman" w:cs="Times New Roman"/>
                <w:sz w:val="18"/>
                <w:lang w:eastAsia="ja-JP"/>
              </w:rPr>
              <w:t>Sliding velocity</w:t>
            </w:r>
          </w:p>
        </w:tc>
        <w:tc>
          <w:tcPr>
            <w:tcW w:w="1724" w:type="dxa"/>
            <w:hideMark/>
          </w:tcPr>
          <w:p w:rsidR="0048255F" w:rsidRDefault="0048255F">
            <w:pPr>
              <w:rPr>
                <w:rFonts w:ascii="Times New Roman" w:hAnsi="Times New Roman" w:cs="Times New Roman"/>
                <w:sz w:val="18"/>
                <w:lang w:eastAsia="ja-JP"/>
              </w:rPr>
            </w:pPr>
            <w:r>
              <w:rPr>
                <w:rFonts w:ascii="Times New Roman" w:hAnsi="Times New Roman" w:cs="Times New Roman"/>
                <w:sz w:val="18"/>
                <w:lang w:eastAsia="ja-JP"/>
              </w:rPr>
              <w:t>1.0 m/s</w:t>
            </w:r>
          </w:p>
        </w:tc>
      </w:tr>
      <w:tr w:rsidR="0048255F" w:rsidTr="0048255F">
        <w:trPr>
          <w:trHeight w:val="273"/>
        </w:trPr>
        <w:tc>
          <w:tcPr>
            <w:tcW w:w="3379" w:type="dxa"/>
            <w:hideMark/>
          </w:tcPr>
          <w:p w:rsidR="0048255F" w:rsidRDefault="0048255F">
            <w:pPr>
              <w:rPr>
                <w:rFonts w:ascii="Times New Roman" w:hAnsi="Times New Roman" w:cs="Times New Roman"/>
                <w:sz w:val="18"/>
                <w:lang w:eastAsia="ja-JP"/>
              </w:rPr>
            </w:pPr>
            <w:r>
              <w:rPr>
                <w:rFonts w:ascii="Times New Roman" w:hAnsi="Times New Roman" w:cs="Times New Roman"/>
                <w:sz w:val="18"/>
                <w:lang w:eastAsia="ja-JP"/>
              </w:rPr>
              <w:t>Initial hertzian contact pressure</w:t>
            </w:r>
          </w:p>
        </w:tc>
        <w:tc>
          <w:tcPr>
            <w:tcW w:w="1724" w:type="dxa"/>
            <w:hideMark/>
          </w:tcPr>
          <w:p w:rsidR="0048255F" w:rsidRDefault="0048255F">
            <w:pPr>
              <w:rPr>
                <w:rFonts w:ascii="Times New Roman" w:hAnsi="Times New Roman" w:cs="Times New Roman"/>
                <w:sz w:val="18"/>
                <w:lang w:eastAsia="ja-JP"/>
              </w:rPr>
            </w:pPr>
            <w:r>
              <w:rPr>
                <w:rFonts w:ascii="Times New Roman" w:hAnsi="Times New Roman" w:cs="Times New Roman"/>
                <w:sz w:val="18"/>
                <w:lang w:eastAsia="ja-JP"/>
              </w:rPr>
              <w:t>1.1-1.5 GPa</w:t>
            </w:r>
          </w:p>
        </w:tc>
      </w:tr>
      <w:tr w:rsidR="0048255F" w:rsidTr="0048255F">
        <w:trPr>
          <w:trHeight w:val="273"/>
        </w:trPr>
        <w:tc>
          <w:tcPr>
            <w:tcW w:w="3379" w:type="dxa"/>
            <w:hideMark/>
          </w:tcPr>
          <w:p w:rsidR="0048255F" w:rsidRDefault="0048255F">
            <w:pPr>
              <w:rPr>
                <w:rFonts w:ascii="Times New Roman" w:hAnsi="Times New Roman" w:cs="Times New Roman"/>
                <w:sz w:val="18"/>
                <w:lang w:eastAsia="ja-JP"/>
              </w:rPr>
            </w:pPr>
            <w:r>
              <w:rPr>
                <w:rFonts w:ascii="Times New Roman" w:hAnsi="Times New Roman" w:cs="Times New Roman"/>
                <w:sz w:val="18"/>
                <w:lang w:eastAsia="ja-JP"/>
              </w:rPr>
              <w:t>Lubricant temperature</w:t>
            </w:r>
          </w:p>
        </w:tc>
        <w:tc>
          <w:tcPr>
            <w:tcW w:w="1724" w:type="dxa"/>
            <w:hideMark/>
          </w:tcPr>
          <w:p w:rsidR="0048255F" w:rsidRDefault="0048255F">
            <w:pPr>
              <w:rPr>
                <w:rFonts w:ascii="Times New Roman" w:hAnsi="Times New Roman" w:cs="Times New Roman"/>
                <w:sz w:val="18"/>
                <w:lang w:eastAsia="ja-JP"/>
              </w:rPr>
            </w:pPr>
            <w:r>
              <w:rPr>
                <w:rFonts w:ascii="Times New Roman" w:hAnsi="Times New Roman" w:cs="Times New Roman"/>
                <w:sz w:val="18"/>
                <w:lang w:eastAsia="ja-JP"/>
              </w:rPr>
              <w:t>80 ± 5 °C</w:t>
            </w:r>
          </w:p>
        </w:tc>
      </w:tr>
      <w:tr w:rsidR="0048255F" w:rsidTr="0048255F">
        <w:trPr>
          <w:trHeight w:val="273"/>
        </w:trPr>
        <w:tc>
          <w:tcPr>
            <w:tcW w:w="3379" w:type="dxa"/>
            <w:tcBorders>
              <w:top w:val="nil"/>
              <w:left w:val="nil"/>
              <w:bottom w:val="single" w:sz="4" w:space="0" w:color="auto"/>
              <w:right w:val="nil"/>
            </w:tcBorders>
            <w:hideMark/>
          </w:tcPr>
          <w:p w:rsidR="0048255F" w:rsidRDefault="0048255F">
            <w:pPr>
              <w:rPr>
                <w:rFonts w:ascii="Times New Roman" w:hAnsi="Times New Roman" w:cs="Times New Roman"/>
                <w:sz w:val="18"/>
                <w:lang w:eastAsia="ja-JP"/>
              </w:rPr>
            </w:pPr>
            <w:r>
              <w:rPr>
                <w:rFonts w:ascii="Times New Roman" w:hAnsi="Times New Roman" w:cs="Times New Roman"/>
                <w:sz w:val="18"/>
                <w:lang w:eastAsia="ja-JP"/>
              </w:rPr>
              <w:t>Test duration/Sliding distance</w:t>
            </w:r>
          </w:p>
        </w:tc>
        <w:tc>
          <w:tcPr>
            <w:tcW w:w="1724" w:type="dxa"/>
            <w:tcBorders>
              <w:top w:val="nil"/>
              <w:left w:val="nil"/>
              <w:bottom w:val="single" w:sz="4" w:space="0" w:color="auto"/>
              <w:right w:val="nil"/>
            </w:tcBorders>
            <w:hideMark/>
          </w:tcPr>
          <w:p w:rsidR="0048255F" w:rsidRDefault="0048255F">
            <w:pPr>
              <w:rPr>
                <w:rFonts w:ascii="Times New Roman" w:hAnsi="Times New Roman" w:cs="Times New Roman"/>
                <w:sz w:val="18"/>
                <w:lang w:eastAsia="ja-JP"/>
              </w:rPr>
            </w:pPr>
            <w:r>
              <w:rPr>
                <w:rFonts w:ascii="Times New Roman" w:hAnsi="Times New Roman" w:cs="Times New Roman"/>
                <w:sz w:val="18"/>
                <w:lang w:eastAsia="ja-JP"/>
              </w:rPr>
              <w:t>2h / 7.2km</w:t>
            </w:r>
          </w:p>
        </w:tc>
      </w:tr>
    </w:tbl>
    <w:p w:rsidR="0048255F" w:rsidRDefault="0048255F" w:rsidP="009E0A89">
      <w:pPr>
        <w:pStyle w:val="Caption"/>
        <w:rPr>
          <w:rFonts w:ascii="Times New Roman" w:hAnsi="Times New Roman" w:cs="Times New Roman"/>
          <w:b w:val="0"/>
          <w:color w:val="auto"/>
          <w:sz w:val="20"/>
          <w:szCs w:val="21"/>
          <w:lang w:eastAsia="ja-JP"/>
        </w:rPr>
      </w:pPr>
    </w:p>
    <w:p w:rsidR="0025282D" w:rsidRPr="00344809" w:rsidRDefault="0025282D" w:rsidP="009E0A89">
      <w:pPr>
        <w:pStyle w:val="Caption"/>
        <w:rPr>
          <w:rFonts w:ascii="Times New Roman" w:hAnsi="Times New Roman" w:cs="Times New Roman"/>
          <w:b w:val="0"/>
          <w:color w:val="auto"/>
          <w:sz w:val="20"/>
          <w:szCs w:val="21"/>
          <w:lang w:eastAsia="ja-JP"/>
        </w:rPr>
      </w:pPr>
      <w:r w:rsidRPr="00344809">
        <w:rPr>
          <w:rFonts w:ascii="Times New Roman" w:hAnsi="Times New Roman" w:cs="Times New Roman"/>
          <w:b w:val="0"/>
          <w:color w:val="auto"/>
          <w:sz w:val="20"/>
          <w:szCs w:val="21"/>
        </w:rPr>
        <w:t xml:space="preserve">Table </w:t>
      </w:r>
      <w:r w:rsidRPr="00344809">
        <w:rPr>
          <w:rFonts w:ascii="Times New Roman" w:hAnsi="Times New Roman" w:cs="Times New Roman"/>
          <w:b w:val="0"/>
          <w:color w:val="auto"/>
          <w:sz w:val="20"/>
          <w:szCs w:val="21"/>
        </w:rPr>
        <w:fldChar w:fldCharType="begin"/>
      </w:r>
      <w:r w:rsidRPr="00344809">
        <w:rPr>
          <w:rFonts w:ascii="Times New Roman" w:hAnsi="Times New Roman" w:cs="Times New Roman"/>
          <w:b w:val="0"/>
          <w:color w:val="auto"/>
          <w:sz w:val="20"/>
          <w:szCs w:val="21"/>
        </w:rPr>
        <w:instrText xml:space="preserve"> SEQ Table \* ARABIC </w:instrText>
      </w:r>
      <w:r w:rsidRPr="00344809">
        <w:rPr>
          <w:rFonts w:ascii="Times New Roman" w:hAnsi="Times New Roman" w:cs="Times New Roman"/>
          <w:b w:val="0"/>
          <w:color w:val="auto"/>
          <w:sz w:val="20"/>
          <w:szCs w:val="21"/>
        </w:rPr>
        <w:fldChar w:fldCharType="separate"/>
      </w:r>
      <w:r w:rsidR="00296FEB" w:rsidRPr="00344809">
        <w:rPr>
          <w:rFonts w:ascii="Times New Roman" w:hAnsi="Times New Roman" w:cs="Times New Roman"/>
          <w:b w:val="0"/>
          <w:noProof/>
          <w:color w:val="auto"/>
          <w:sz w:val="20"/>
          <w:szCs w:val="21"/>
        </w:rPr>
        <w:t>4</w:t>
      </w:r>
      <w:r w:rsidRPr="00344809">
        <w:rPr>
          <w:rFonts w:ascii="Times New Roman" w:hAnsi="Times New Roman" w:cs="Times New Roman"/>
          <w:b w:val="0"/>
          <w:color w:val="auto"/>
          <w:sz w:val="20"/>
          <w:szCs w:val="21"/>
        </w:rPr>
        <w:fldChar w:fldCharType="end"/>
      </w:r>
      <w:bookmarkEnd w:id="6"/>
    </w:p>
    <w:p w:rsidR="007859F7" w:rsidRPr="00344809" w:rsidRDefault="00A470D7" w:rsidP="007859F7">
      <w:pPr>
        <w:rPr>
          <w:rFonts w:ascii="Times New Roman" w:hAnsi="Times New Roman" w:cs="Times New Roman"/>
          <w:sz w:val="20"/>
          <w:szCs w:val="21"/>
          <w:lang w:eastAsia="ja-JP"/>
        </w:rPr>
      </w:pPr>
      <w:r w:rsidRPr="00344809">
        <w:rPr>
          <w:rFonts w:ascii="Times New Roman" w:hAnsi="Times New Roman" w:cs="Times New Roman" w:hint="eastAsia"/>
          <w:sz w:val="20"/>
          <w:szCs w:val="21"/>
          <w:lang w:eastAsia="ja-JP"/>
        </w:rPr>
        <w:t xml:space="preserve">EDX quantification acquired from inside </w:t>
      </w:r>
      <w:r w:rsidR="00723652" w:rsidRPr="00344809">
        <w:rPr>
          <w:rFonts w:ascii="Times New Roman" w:hAnsi="Times New Roman" w:cs="Times New Roman"/>
          <w:sz w:val="20"/>
          <w:szCs w:val="21"/>
          <w:lang w:eastAsia="ja-JP"/>
        </w:rPr>
        <w:t>and outside wear track of the discs</w:t>
      </w:r>
      <w:r w:rsidR="00C33006" w:rsidRPr="00344809">
        <w:rPr>
          <w:rFonts w:ascii="Times New Roman" w:hAnsi="Times New Roman" w:cs="Times New Roman" w:hint="eastAsia"/>
          <w:sz w:val="20"/>
          <w:szCs w:val="21"/>
          <w:lang w:eastAsia="ja-JP"/>
        </w:rPr>
        <w:t xml:space="preserve"> lubricated with (a) Oil A and (b) O</w:t>
      </w:r>
      <w:r w:rsidR="00C33006" w:rsidRPr="00344809">
        <w:rPr>
          <w:rFonts w:ascii="Times New Roman" w:hAnsi="Times New Roman" w:cs="Times New Roman"/>
          <w:sz w:val="20"/>
          <w:szCs w:val="21"/>
          <w:lang w:eastAsia="ja-JP"/>
        </w:rPr>
        <w:t>i</w:t>
      </w:r>
      <w:r w:rsidR="00C33006" w:rsidRPr="00344809">
        <w:rPr>
          <w:rFonts w:ascii="Times New Roman" w:hAnsi="Times New Roman" w:cs="Times New Roman" w:hint="eastAsia"/>
          <w:sz w:val="20"/>
          <w:szCs w:val="21"/>
          <w:lang w:eastAsia="ja-JP"/>
        </w:rPr>
        <w:t>l B.</w:t>
      </w:r>
    </w:p>
    <w:p w:rsidR="0048255F" w:rsidRDefault="0048255F" w:rsidP="0048255F">
      <w:bookmarkStart w:id="7" w:name="_Ref395543093"/>
      <w:r>
        <w:t>(a)</w:t>
      </w:r>
    </w:p>
    <w:tbl>
      <w:tblPr>
        <w:tblStyle w:val="TableGrid"/>
        <w:tblW w:w="1004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1"/>
        <w:gridCol w:w="1561"/>
        <w:gridCol w:w="724"/>
        <w:gridCol w:w="725"/>
        <w:gridCol w:w="724"/>
        <w:gridCol w:w="725"/>
        <w:gridCol w:w="725"/>
        <w:gridCol w:w="724"/>
        <w:gridCol w:w="725"/>
        <w:gridCol w:w="725"/>
        <w:gridCol w:w="724"/>
        <w:gridCol w:w="725"/>
      </w:tblGrid>
      <w:tr w:rsidR="0048255F" w:rsidRPr="00EA61EC" w:rsidTr="00C066BD">
        <w:trPr>
          <w:trHeight w:val="264"/>
        </w:trPr>
        <w:tc>
          <w:tcPr>
            <w:tcW w:w="1241" w:type="dxa"/>
            <w:vMerge w:val="restart"/>
            <w:tcBorders>
              <w:top w:val="single" w:sz="4" w:space="0" w:color="auto"/>
              <w:bottom w:val="nil"/>
            </w:tcBorders>
          </w:tcPr>
          <w:p w:rsidR="0048255F" w:rsidRPr="00EA61EC" w:rsidRDefault="0048255F" w:rsidP="00C066BD">
            <w:pPr>
              <w:rPr>
                <w:rFonts w:ascii="Times New Roman" w:hAnsi="Times New Roman" w:cs="Times New Roman"/>
                <w:sz w:val="18"/>
                <w:szCs w:val="18"/>
                <w:lang w:eastAsia="ja-JP"/>
              </w:rPr>
            </w:pPr>
            <w:r>
              <w:rPr>
                <w:rFonts w:ascii="Times New Roman" w:hAnsi="Times New Roman" w:cs="Times New Roman" w:hint="eastAsia"/>
                <w:sz w:val="18"/>
                <w:szCs w:val="18"/>
                <w:lang w:eastAsia="ja-JP"/>
              </w:rPr>
              <w:t>Disc material</w:t>
            </w:r>
          </w:p>
        </w:tc>
        <w:tc>
          <w:tcPr>
            <w:tcW w:w="1561" w:type="dxa"/>
            <w:tcBorders>
              <w:top w:val="single" w:sz="4" w:space="0" w:color="auto"/>
              <w:bottom w:val="nil"/>
            </w:tcBorders>
          </w:tcPr>
          <w:p w:rsidR="0048255F" w:rsidRPr="00EA61EC" w:rsidRDefault="0048255F" w:rsidP="00C066BD">
            <w:pPr>
              <w:rPr>
                <w:rFonts w:ascii="Times New Roman" w:hAnsi="Times New Roman" w:cs="Times New Roman"/>
                <w:sz w:val="18"/>
                <w:szCs w:val="18"/>
                <w:lang w:eastAsia="ja-JP"/>
              </w:rPr>
            </w:pPr>
            <w:r w:rsidRPr="00EA61EC">
              <w:rPr>
                <w:rFonts w:ascii="Times New Roman" w:hAnsi="Times New Roman" w:cs="Times New Roman"/>
                <w:sz w:val="18"/>
                <w:szCs w:val="18"/>
                <w:lang w:eastAsia="ja-JP"/>
              </w:rPr>
              <w:t>Measuring area</w:t>
            </w:r>
          </w:p>
        </w:tc>
        <w:tc>
          <w:tcPr>
            <w:tcW w:w="7246" w:type="dxa"/>
            <w:gridSpan w:val="10"/>
            <w:tcBorders>
              <w:top w:val="single" w:sz="4" w:space="0" w:color="auto"/>
              <w:bottom w:val="nil"/>
            </w:tcBorders>
          </w:tcPr>
          <w:p w:rsidR="0048255F" w:rsidRPr="00EA61EC" w:rsidRDefault="0048255F" w:rsidP="00C066BD">
            <w:pPr>
              <w:rPr>
                <w:rFonts w:ascii="Times New Roman" w:hAnsi="Times New Roman" w:cs="Times New Roman"/>
                <w:sz w:val="18"/>
                <w:szCs w:val="18"/>
                <w:lang w:eastAsia="ja-JP"/>
              </w:rPr>
            </w:pPr>
            <w:r w:rsidRPr="00EA61EC">
              <w:rPr>
                <w:rFonts w:ascii="Times New Roman" w:hAnsi="Times New Roman" w:cs="Times New Roman"/>
                <w:sz w:val="18"/>
                <w:szCs w:val="18"/>
                <w:lang w:eastAsia="ja-JP"/>
              </w:rPr>
              <w:t>EDX</w:t>
            </w:r>
            <w:r>
              <w:rPr>
                <w:rFonts w:ascii="Times New Roman" w:hAnsi="Times New Roman" w:cs="Times New Roman" w:hint="eastAsia"/>
                <w:sz w:val="18"/>
                <w:szCs w:val="18"/>
                <w:lang w:eastAsia="ja-JP"/>
              </w:rPr>
              <w:t xml:space="preserve"> </w:t>
            </w:r>
            <w:r w:rsidRPr="00EA61EC">
              <w:rPr>
                <w:rFonts w:ascii="Times New Roman" w:hAnsi="Times New Roman" w:cs="Times New Roman"/>
                <w:sz w:val="18"/>
                <w:szCs w:val="18"/>
                <w:lang w:eastAsia="ja-JP"/>
              </w:rPr>
              <w:t>(at</w:t>
            </w:r>
            <w:r>
              <w:rPr>
                <w:rFonts w:ascii="Times New Roman" w:hAnsi="Times New Roman" w:cs="Times New Roman"/>
                <w:sz w:val="18"/>
                <w:szCs w:val="18"/>
                <w:lang w:eastAsia="ja-JP"/>
              </w:rPr>
              <w:t xml:space="preserve"> </w:t>
            </w:r>
            <w:r w:rsidRPr="00EA61EC">
              <w:rPr>
                <w:rFonts w:ascii="Times New Roman" w:hAnsi="Times New Roman" w:cs="Times New Roman"/>
                <w:sz w:val="18"/>
                <w:szCs w:val="18"/>
                <w:lang w:eastAsia="ja-JP"/>
              </w:rPr>
              <w:t>%)</w:t>
            </w:r>
          </w:p>
        </w:tc>
      </w:tr>
      <w:tr w:rsidR="0048255F" w:rsidRPr="00EA61EC" w:rsidTr="00C066BD">
        <w:trPr>
          <w:trHeight w:val="190"/>
        </w:trPr>
        <w:tc>
          <w:tcPr>
            <w:tcW w:w="1241" w:type="dxa"/>
            <w:vMerge/>
            <w:tcBorders>
              <w:top w:val="nil"/>
              <w:bottom w:val="single" w:sz="4" w:space="0" w:color="auto"/>
            </w:tcBorders>
          </w:tcPr>
          <w:p w:rsidR="0048255F" w:rsidRPr="00EA61EC" w:rsidRDefault="0048255F" w:rsidP="00C066BD">
            <w:pPr>
              <w:rPr>
                <w:rFonts w:ascii="Times New Roman" w:hAnsi="Times New Roman" w:cs="Times New Roman"/>
                <w:sz w:val="18"/>
                <w:szCs w:val="18"/>
                <w:lang w:eastAsia="ja-JP"/>
              </w:rPr>
            </w:pPr>
          </w:p>
        </w:tc>
        <w:tc>
          <w:tcPr>
            <w:tcW w:w="1561" w:type="dxa"/>
            <w:tcBorders>
              <w:top w:val="nil"/>
              <w:bottom w:val="single" w:sz="4" w:space="0" w:color="auto"/>
            </w:tcBorders>
          </w:tcPr>
          <w:p w:rsidR="0048255F" w:rsidRPr="00EA61EC" w:rsidRDefault="0048255F" w:rsidP="00C066BD">
            <w:pPr>
              <w:rPr>
                <w:rFonts w:ascii="Times New Roman" w:hAnsi="Times New Roman" w:cs="Times New Roman"/>
                <w:sz w:val="18"/>
                <w:szCs w:val="18"/>
                <w:lang w:eastAsia="ja-JP"/>
              </w:rPr>
            </w:pPr>
          </w:p>
        </w:tc>
        <w:tc>
          <w:tcPr>
            <w:tcW w:w="724" w:type="dxa"/>
            <w:tcBorders>
              <w:top w:val="nil"/>
              <w:bottom w:val="single" w:sz="4" w:space="0" w:color="auto"/>
            </w:tcBorders>
          </w:tcPr>
          <w:p w:rsidR="0048255F" w:rsidRPr="00EA61EC" w:rsidRDefault="0048255F" w:rsidP="00C066BD">
            <w:pPr>
              <w:rPr>
                <w:rFonts w:ascii="Times New Roman" w:hAnsi="Times New Roman" w:cs="Times New Roman"/>
                <w:sz w:val="18"/>
                <w:szCs w:val="18"/>
                <w:lang w:eastAsia="ja-JP"/>
              </w:rPr>
            </w:pPr>
            <w:r w:rsidRPr="00EA61EC">
              <w:rPr>
                <w:rFonts w:ascii="Times New Roman" w:hAnsi="Times New Roman" w:cs="Times New Roman"/>
                <w:sz w:val="18"/>
                <w:szCs w:val="18"/>
                <w:lang w:eastAsia="ja-JP"/>
              </w:rPr>
              <w:t>C</w:t>
            </w:r>
          </w:p>
        </w:tc>
        <w:tc>
          <w:tcPr>
            <w:tcW w:w="725" w:type="dxa"/>
            <w:tcBorders>
              <w:top w:val="nil"/>
              <w:bottom w:val="single" w:sz="4" w:space="0" w:color="auto"/>
            </w:tcBorders>
          </w:tcPr>
          <w:p w:rsidR="0048255F" w:rsidRPr="00EA61EC" w:rsidRDefault="0048255F" w:rsidP="00C066BD">
            <w:pPr>
              <w:rPr>
                <w:rFonts w:ascii="Times New Roman" w:hAnsi="Times New Roman" w:cs="Times New Roman"/>
                <w:sz w:val="18"/>
                <w:szCs w:val="18"/>
                <w:lang w:eastAsia="ja-JP"/>
              </w:rPr>
            </w:pPr>
            <w:r>
              <w:rPr>
                <w:rFonts w:ascii="Times New Roman" w:hAnsi="Times New Roman" w:cs="Times New Roman" w:hint="eastAsia"/>
                <w:sz w:val="18"/>
                <w:szCs w:val="18"/>
                <w:lang w:eastAsia="ja-JP"/>
              </w:rPr>
              <w:t>O</w:t>
            </w:r>
          </w:p>
        </w:tc>
        <w:tc>
          <w:tcPr>
            <w:tcW w:w="724" w:type="dxa"/>
            <w:tcBorders>
              <w:top w:val="nil"/>
              <w:bottom w:val="single" w:sz="4" w:space="0" w:color="auto"/>
            </w:tcBorders>
          </w:tcPr>
          <w:p w:rsidR="0048255F" w:rsidRPr="00EA61EC" w:rsidRDefault="0048255F" w:rsidP="00C066BD">
            <w:pPr>
              <w:rPr>
                <w:rFonts w:ascii="Times New Roman" w:hAnsi="Times New Roman" w:cs="Times New Roman"/>
                <w:sz w:val="18"/>
                <w:szCs w:val="18"/>
                <w:lang w:eastAsia="ja-JP"/>
              </w:rPr>
            </w:pPr>
            <w:r>
              <w:rPr>
                <w:rFonts w:ascii="Times New Roman" w:hAnsi="Times New Roman" w:cs="Times New Roman" w:hint="eastAsia"/>
                <w:sz w:val="18"/>
                <w:szCs w:val="18"/>
                <w:lang w:eastAsia="ja-JP"/>
              </w:rPr>
              <w:t>O+</w:t>
            </w:r>
            <w:r w:rsidRPr="00EA61EC">
              <w:rPr>
                <w:rFonts w:ascii="Times New Roman" w:hAnsi="Times New Roman" w:cs="Times New Roman"/>
                <w:sz w:val="18"/>
                <w:szCs w:val="18"/>
                <w:lang w:eastAsia="ja-JP"/>
              </w:rPr>
              <w:t>Cr</w:t>
            </w:r>
          </w:p>
        </w:tc>
        <w:tc>
          <w:tcPr>
            <w:tcW w:w="725" w:type="dxa"/>
            <w:tcBorders>
              <w:top w:val="nil"/>
              <w:bottom w:val="single" w:sz="4" w:space="0" w:color="auto"/>
            </w:tcBorders>
          </w:tcPr>
          <w:p w:rsidR="0048255F" w:rsidRPr="00EA61EC" w:rsidRDefault="0048255F" w:rsidP="00C066BD">
            <w:pPr>
              <w:rPr>
                <w:rFonts w:ascii="Times New Roman" w:hAnsi="Times New Roman" w:cs="Times New Roman"/>
                <w:sz w:val="18"/>
                <w:szCs w:val="18"/>
                <w:lang w:eastAsia="ja-JP"/>
              </w:rPr>
            </w:pPr>
            <w:r w:rsidRPr="00EA61EC">
              <w:rPr>
                <w:rFonts w:ascii="Times New Roman" w:hAnsi="Times New Roman" w:cs="Times New Roman"/>
                <w:sz w:val="18"/>
                <w:szCs w:val="18"/>
                <w:lang w:eastAsia="ja-JP"/>
              </w:rPr>
              <w:t>P</w:t>
            </w:r>
          </w:p>
        </w:tc>
        <w:tc>
          <w:tcPr>
            <w:tcW w:w="725" w:type="dxa"/>
            <w:tcBorders>
              <w:top w:val="nil"/>
              <w:bottom w:val="single" w:sz="4" w:space="0" w:color="auto"/>
            </w:tcBorders>
          </w:tcPr>
          <w:p w:rsidR="0048255F" w:rsidRPr="00EA61EC" w:rsidRDefault="0048255F" w:rsidP="00C066BD">
            <w:pPr>
              <w:rPr>
                <w:rFonts w:ascii="Times New Roman" w:hAnsi="Times New Roman" w:cs="Times New Roman"/>
                <w:sz w:val="18"/>
                <w:szCs w:val="18"/>
                <w:lang w:eastAsia="ja-JP"/>
              </w:rPr>
            </w:pPr>
            <w:r w:rsidRPr="00EA61EC">
              <w:rPr>
                <w:rFonts w:ascii="Times New Roman" w:hAnsi="Times New Roman" w:cs="Times New Roman"/>
                <w:sz w:val="18"/>
                <w:szCs w:val="18"/>
                <w:lang w:eastAsia="ja-JP"/>
              </w:rPr>
              <w:t>S</w:t>
            </w:r>
          </w:p>
        </w:tc>
        <w:tc>
          <w:tcPr>
            <w:tcW w:w="724" w:type="dxa"/>
            <w:tcBorders>
              <w:top w:val="nil"/>
              <w:bottom w:val="single" w:sz="4" w:space="0" w:color="auto"/>
            </w:tcBorders>
          </w:tcPr>
          <w:p w:rsidR="0048255F" w:rsidRPr="00EA61EC" w:rsidRDefault="0048255F" w:rsidP="00C066BD">
            <w:pPr>
              <w:rPr>
                <w:rFonts w:ascii="Times New Roman" w:hAnsi="Times New Roman" w:cs="Times New Roman"/>
                <w:sz w:val="18"/>
                <w:szCs w:val="18"/>
                <w:lang w:eastAsia="ja-JP"/>
              </w:rPr>
            </w:pPr>
            <w:r w:rsidRPr="00EA61EC">
              <w:rPr>
                <w:rFonts w:ascii="Times New Roman" w:hAnsi="Times New Roman" w:cs="Times New Roman"/>
                <w:sz w:val="18"/>
                <w:szCs w:val="18"/>
                <w:lang w:eastAsia="ja-JP"/>
              </w:rPr>
              <w:t>Zn</w:t>
            </w:r>
          </w:p>
        </w:tc>
        <w:tc>
          <w:tcPr>
            <w:tcW w:w="725" w:type="dxa"/>
            <w:tcBorders>
              <w:top w:val="nil"/>
              <w:bottom w:val="single" w:sz="4" w:space="0" w:color="auto"/>
            </w:tcBorders>
          </w:tcPr>
          <w:p w:rsidR="0048255F" w:rsidRPr="00EA61EC" w:rsidRDefault="0048255F" w:rsidP="00C066BD">
            <w:pPr>
              <w:rPr>
                <w:rFonts w:ascii="Times New Roman" w:hAnsi="Times New Roman" w:cs="Times New Roman"/>
                <w:sz w:val="18"/>
                <w:szCs w:val="18"/>
                <w:lang w:eastAsia="ja-JP"/>
              </w:rPr>
            </w:pPr>
            <w:r w:rsidRPr="00EA61EC">
              <w:rPr>
                <w:rFonts w:ascii="Times New Roman" w:hAnsi="Times New Roman" w:cs="Times New Roman"/>
                <w:sz w:val="18"/>
                <w:szCs w:val="18"/>
                <w:lang w:eastAsia="ja-JP"/>
              </w:rPr>
              <w:t>Fe</w:t>
            </w:r>
          </w:p>
        </w:tc>
        <w:tc>
          <w:tcPr>
            <w:tcW w:w="725" w:type="dxa"/>
            <w:tcBorders>
              <w:top w:val="nil"/>
              <w:bottom w:val="single" w:sz="4" w:space="0" w:color="auto"/>
            </w:tcBorders>
          </w:tcPr>
          <w:p w:rsidR="0048255F" w:rsidRPr="00EA61EC" w:rsidRDefault="0048255F" w:rsidP="00C066BD">
            <w:pPr>
              <w:rPr>
                <w:rFonts w:ascii="Times New Roman" w:hAnsi="Times New Roman" w:cs="Times New Roman"/>
                <w:sz w:val="18"/>
                <w:szCs w:val="18"/>
                <w:lang w:eastAsia="ja-JP"/>
              </w:rPr>
            </w:pPr>
            <w:r w:rsidRPr="00EA61EC">
              <w:rPr>
                <w:rFonts w:ascii="Times New Roman" w:hAnsi="Times New Roman" w:cs="Times New Roman"/>
                <w:sz w:val="18"/>
                <w:szCs w:val="18"/>
                <w:lang w:eastAsia="ja-JP"/>
              </w:rPr>
              <w:t>Ca</w:t>
            </w:r>
          </w:p>
        </w:tc>
        <w:tc>
          <w:tcPr>
            <w:tcW w:w="724" w:type="dxa"/>
            <w:tcBorders>
              <w:top w:val="nil"/>
              <w:bottom w:val="single" w:sz="4" w:space="0" w:color="auto"/>
            </w:tcBorders>
          </w:tcPr>
          <w:p w:rsidR="0048255F" w:rsidRPr="00EA61EC" w:rsidRDefault="0048255F" w:rsidP="00C066BD">
            <w:pPr>
              <w:rPr>
                <w:rFonts w:ascii="Times New Roman" w:hAnsi="Times New Roman" w:cs="Times New Roman"/>
                <w:sz w:val="18"/>
                <w:szCs w:val="18"/>
                <w:lang w:eastAsia="ja-JP"/>
              </w:rPr>
            </w:pPr>
            <w:r w:rsidRPr="00EA61EC">
              <w:rPr>
                <w:rFonts w:ascii="Times New Roman" w:hAnsi="Times New Roman" w:cs="Times New Roman"/>
                <w:sz w:val="18"/>
                <w:szCs w:val="18"/>
                <w:lang w:eastAsia="ja-JP"/>
              </w:rPr>
              <w:t>B</w:t>
            </w:r>
          </w:p>
        </w:tc>
        <w:tc>
          <w:tcPr>
            <w:tcW w:w="725" w:type="dxa"/>
            <w:tcBorders>
              <w:top w:val="nil"/>
              <w:bottom w:val="single" w:sz="4" w:space="0" w:color="auto"/>
            </w:tcBorders>
          </w:tcPr>
          <w:p w:rsidR="0048255F" w:rsidRPr="00EA61EC" w:rsidRDefault="0048255F" w:rsidP="00C066BD">
            <w:pPr>
              <w:rPr>
                <w:rFonts w:ascii="Times New Roman" w:hAnsi="Times New Roman" w:cs="Times New Roman"/>
                <w:sz w:val="18"/>
                <w:szCs w:val="18"/>
                <w:lang w:eastAsia="ja-JP"/>
              </w:rPr>
            </w:pPr>
            <w:r w:rsidRPr="00EA61EC">
              <w:rPr>
                <w:rFonts w:ascii="Times New Roman" w:hAnsi="Times New Roman" w:cs="Times New Roman"/>
                <w:sz w:val="18"/>
                <w:szCs w:val="18"/>
                <w:lang w:eastAsia="ja-JP"/>
              </w:rPr>
              <w:t>W</w:t>
            </w:r>
          </w:p>
        </w:tc>
      </w:tr>
      <w:tr w:rsidR="0048255F" w:rsidRPr="00EA61EC" w:rsidTr="00C066BD">
        <w:trPr>
          <w:trHeight w:val="281"/>
        </w:trPr>
        <w:tc>
          <w:tcPr>
            <w:tcW w:w="1241" w:type="dxa"/>
            <w:tcBorders>
              <w:top w:val="single" w:sz="4" w:space="0" w:color="auto"/>
              <w:bottom w:val="nil"/>
            </w:tcBorders>
          </w:tcPr>
          <w:p w:rsidR="0048255F" w:rsidRPr="00EA61EC" w:rsidRDefault="0048255F" w:rsidP="00C066BD">
            <w:pPr>
              <w:rPr>
                <w:rFonts w:ascii="Times New Roman" w:hAnsi="Times New Roman" w:cs="Times New Roman"/>
                <w:sz w:val="18"/>
                <w:szCs w:val="18"/>
                <w:lang w:eastAsia="ja-JP"/>
              </w:rPr>
            </w:pPr>
            <w:r>
              <w:rPr>
                <w:rFonts w:ascii="Times New Roman" w:hAnsi="Times New Roman" w:cs="Times New Roman"/>
                <w:sz w:val="18"/>
                <w:szCs w:val="18"/>
                <w:lang w:eastAsia="ja-JP"/>
              </w:rPr>
              <w:t>Steel</w:t>
            </w:r>
          </w:p>
        </w:tc>
        <w:tc>
          <w:tcPr>
            <w:tcW w:w="1561" w:type="dxa"/>
            <w:tcBorders>
              <w:top w:val="single" w:sz="4" w:space="0" w:color="auto"/>
              <w:bottom w:val="nil"/>
            </w:tcBorders>
          </w:tcPr>
          <w:p w:rsidR="0048255F" w:rsidRPr="006B14FA" w:rsidRDefault="0048255F" w:rsidP="00C066BD">
            <w:pPr>
              <w:rPr>
                <w:rFonts w:ascii="Times New Roman" w:hAnsi="Times New Roman" w:cs="Times New Roman"/>
                <w:sz w:val="18"/>
                <w:szCs w:val="18"/>
                <w:lang w:eastAsia="ja-JP"/>
              </w:rPr>
            </w:pPr>
            <w:r>
              <w:rPr>
                <w:rFonts w:ascii="Times New Roman" w:hAnsi="Times New Roman" w:cs="Times New Roman"/>
                <w:sz w:val="18"/>
                <w:szCs w:val="18"/>
                <w:lang w:eastAsia="ja-JP"/>
              </w:rPr>
              <w:t xml:space="preserve">Inside </w:t>
            </w:r>
            <w:r>
              <w:rPr>
                <w:rFonts w:ascii="Times New Roman" w:hAnsi="Times New Roman" w:cs="Times New Roman" w:hint="eastAsia"/>
                <w:sz w:val="18"/>
                <w:szCs w:val="18"/>
                <w:lang w:eastAsia="ja-JP"/>
              </w:rPr>
              <w:t xml:space="preserve">wear area </w:t>
            </w:r>
          </w:p>
        </w:tc>
        <w:tc>
          <w:tcPr>
            <w:tcW w:w="724" w:type="dxa"/>
            <w:tcBorders>
              <w:top w:val="single" w:sz="4" w:space="0" w:color="auto"/>
              <w:bottom w:val="nil"/>
            </w:tcBorders>
          </w:tcPr>
          <w:p w:rsidR="0048255F" w:rsidRDefault="0048255F" w:rsidP="00C066BD">
            <w:pPr>
              <w:rPr>
                <w:rFonts w:ascii="Times New Roman" w:hAnsi="Times New Roman" w:cs="Times New Roman"/>
                <w:sz w:val="18"/>
                <w:szCs w:val="18"/>
                <w:lang w:eastAsia="ja-JP"/>
              </w:rPr>
            </w:pPr>
            <w:r>
              <w:rPr>
                <w:rFonts w:ascii="Times New Roman" w:hAnsi="Times New Roman" w:cs="Times New Roman"/>
                <w:sz w:val="18"/>
                <w:szCs w:val="18"/>
                <w:lang w:eastAsia="ja-JP"/>
              </w:rPr>
              <w:t>15.5</w:t>
            </w:r>
          </w:p>
        </w:tc>
        <w:tc>
          <w:tcPr>
            <w:tcW w:w="725" w:type="dxa"/>
            <w:tcBorders>
              <w:top w:val="single" w:sz="4" w:space="0" w:color="auto"/>
              <w:bottom w:val="nil"/>
            </w:tcBorders>
            <w:shd w:val="clear" w:color="auto" w:fill="auto"/>
          </w:tcPr>
          <w:p w:rsidR="0048255F" w:rsidRPr="004F71AE" w:rsidRDefault="0048255F" w:rsidP="00C066BD">
            <w:pPr>
              <w:rPr>
                <w:rFonts w:ascii="Times New Roman" w:hAnsi="Times New Roman" w:cs="Times New Roman"/>
                <w:sz w:val="18"/>
                <w:szCs w:val="18"/>
                <w:lang w:eastAsia="ja-JP"/>
              </w:rPr>
            </w:pPr>
            <w:r>
              <w:rPr>
                <w:rFonts w:ascii="Times New Roman" w:hAnsi="Times New Roman" w:cs="Times New Roman"/>
                <w:sz w:val="18"/>
                <w:szCs w:val="18"/>
                <w:lang w:eastAsia="ja-JP"/>
              </w:rPr>
              <w:t>4.2</w:t>
            </w:r>
          </w:p>
        </w:tc>
        <w:tc>
          <w:tcPr>
            <w:tcW w:w="724" w:type="dxa"/>
            <w:tcBorders>
              <w:top w:val="single" w:sz="4" w:space="0" w:color="auto"/>
              <w:bottom w:val="nil"/>
            </w:tcBorders>
            <w:shd w:val="clear" w:color="auto" w:fill="auto"/>
          </w:tcPr>
          <w:p w:rsidR="0048255F" w:rsidRPr="004F71AE" w:rsidRDefault="0048255F" w:rsidP="00C066BD">
            <w:pPr>
              <w:rPr>
                <w:rFonts w:ascii="Times New Roman" w:hAnsi="Times New Roman" w:cs="Times New Roman"/>
                <w:sz w:val="18"/>
                <w:szCs w:val="18"/>
                <w:lang w:eastAsia="ja-JP"/>
              </w:rPr>
            </w:pPr>
            <w:r>
              <w:rPr>
                <w:rFonts w:ascii="Times New Roman" w:hAnsi="Times New Roman" w:cs="Times New Roman"/>
                <w:sz w:val="18"/>
                <w:szCs w:val="18"/>
                <w:lang w:eastAsia="ja-JP"/>
              </w:rPr>
              <w:t>5.6</w:t>
            </w:r>
          </w:p>
        </w:tc>
        <w:tc>
          <w:tcPr>
            <w:tcW w:w="725" w:type="dxa"/>
            <w:tcBorders>
              <w:top w:val="single" w:sz="4" w:space="0" w:color="auto"/>
              <w:bottom w:val="nil"/>
            </w:tcBorders>
            <w:shd w:val="clear" w:color="auto" w:fill="auto"/>
          </w:tcPr>
          <w:p w:rsidR="0048255F" w:rsidRPr="004F71AE" w:rsidRDefault="0048255F" w:rsidP="00C066BD">
            <w:pPr>
              <w:rPr>
                <w:rFonts w:ascii="Times New Roman" w:hAnsi="Times New Roman" w:cs="Times New Roman"/>
                <w:sz w:val="18"/>
                <w:szCs w:val="18"/>
                <w:lang w:eastAsia="ja-JP"/>
              </w:rPr>
            </w:pPr>
            <w:r>
              <w:rPr>
                <w:rFonts w:ascii="Times New Roman" w:hAnsi="Times New Roman" w:cs="Times New Roman"/>
                <w:sz w:val="18"/>
                <w:szCs w:val="18"/>
                <w:lang w:eastAsia="ja-JP"/>
              </w:rPr>
              <w:t>0.4</w:t>
            </w:r>
          </w:p>
        </w:tc>
        <w:tc>
          <w:tcPr>
            <w:tcW w:w="725" w:type="dxa"/>
            <w:tcBorders>
              <w:top w:val="single" w:sz="4" w:space="0" w:color="auto"/>
              <w:bottom w:val="nil"/>
            </w:tcBorders>
            <w:shd w:val="clear" w:color="auto" w:fill="auto"/>
          </w:tcPr>
          <w:p w:rsidR="0048255F" w:rsidRPr="004F71AE" w:rsidRDefault="0048255F" w:rsidP="00C066BD">
            <w:pPr>
              <w:rPr>
                <w:rFonts w:ascii="Times New Roman" w:hAnsi="Times New Roman" w:cs="Times New Roman"/>
                <w:sz w:val="18"/>
                <w:szCs w:val="18"/>
                <w:lang w:eastAsia="ja-JP"/>
              </w:rPr>
            </w:pPr>
            <w:r>
              <w:rPr>
                <w:rFonts w:ascii="Times New Roman" w:hAnsi="Times New Roman" w:cs="Times New Roman"/>
                <w:sz w:val="18"/>
                <w:szCs w:val="18"/>
                <w:lang w:eastAsia="ja-JP"/>
              </w:rPr>
              <w:t>0.3</w:t>
            </w:r>
          </w:p>
        </w:tc>
        <w:tc>
          <w:tcPr>
            <w:tcW w:w="724" w:type="dxa"/>
            <w:tcBorders>
              <w:top w:val="single" w:sz="4" w:space="0" w:color="auto"/>
              <w:bottom w:val="nil"/>
            </w:tcBorders>
            <w:shd w:val="clear" w:color="auto" w:fill="auto"/>
          </w:tcPr>
          <w:p w:rsidR="0048255F" w:rsidRPr="004F71AE" w:rsidRDefault="0048255F" w:rsidP="00C066BD">
            <w:pPr>
              <w:rPr>
                <w:rFonts w:ascii="Times New Roman" w:hAnsi="Times New Roman" w:cs="Times New Roman"/>
                <w:sz w:val="18"/>
                <w:szCs w:val="18"/>
                <w:lang w:eastAsia="ja-JP"/>
              </w:rPr>
            </w:pPr>
            <w:r>
              <w:rPr>
                <w:rFonts w:ascii="Times New Roman" w:hAnsi="Times New Roman" w:cs="Times New Roman"/>
                <w:sz w:val="18"/>
                <w:szCs w:val="18"/>
                <w:lang w:eastAsia="ja-JP"/>
              </w:rPr>
              <w:t>0.7</w:t>
            </w:r>
          </w:p>
        </w:tc>
        <w:tc>
          <w:tcPr>
            <w:tcW w:w="725" w:type="dxa"/>
            <w:tcBorders>
              <w:top w:val="single" w:sz="4" w:space="0" w:color="auto"/>
              <w:bottom w:val="nil"/>
            </w:tcBorders>
            <w:shd w:val="clear" w:color="auto" w:fill="auto"/>
          </w:tcPr>
          <w:p w:rsidR="0048255F" w:rsidRPr="004F71AE" w:rsidRDefault="0048255F" w:rsidP="00C066BD">
            <w:pPr>
              <w:rPr>
                <w:rFonts w:ascii="Times New Roman" w:hAnsi="Times New Roman" w:cs="Times New Roman"/>
                <w:sz w:val="18"/>
                <w:szCs w:val="18"/>
                <w:lang w:eastAsia="ja-JP"/>
              </w:rPr>
            </w:pPr>
            <w:r>
              <w:rPr>
                <w:rFonts w:ascii="Times New Roman" w:hAnsi="Times New Roman" w:cs="Times New Roman"/>
                <w:sz w:val="18"/>
                <w:szCs w:val="18"/>
                <w:lang w:eastAsia="ja-JP"/>
              </w:rPr>
              <w:t>75.9</w:t>
            </w:r>
          </w:p>
        </w:tc>
        <w:tc>
          <w:tcPr>
            <w:tcW w:w="725" w:type="dxa"/>
            <w:tcBorders>
              <w:top w:val="single" w:sz="4" w:space="0" w:color="auto"/>
              <w:bottom w:val="nil"/>
            </w:tcBorders>
            <w:shd w:val="clear" w:color="auto" w:fill="auto"/>
          </w:tcPr>
          <w:p w:rsidR="0048255F" w:rsidRPr="004F71AE" w:rsidRDefault="0048255F" w:rsidP="00C066BD">
            <w:pPr>
              <w:rPr>
                <w:rFonts w:ascii="Times New Roman" w:hAnsi="Times New Roman" w:cs="Times New Roman"/>
                <w:sz w:val="18"/>
                <w:szCs w:val="18"/>
                <w:lang w:eastAsia="ja-JP"/>
              </w:rPr>
            </w:pPr>
            <w:r>
              <w:rPr>
                <w:rFonts w:ascii="Times New Roman" w:hAnsi="Times New Roman" w:cs="Times New Roman"/>
                <w:sz w:val="18"/>
                <w:szCs w:val="18"/>
                <w:lang w:eastAsia="ja-JP"/>
              </w:rPr>
              <w:t>0.5</w:t>
            </w:r>
          </w:p>
        </w:tc>
        <w:tc>
          <w:tcPr>
            <w:tcW w:w="724" w:type="dxa"/>
            <w:tcBorders>
              <w:top w:val="single" w:sz="4" w:space="0" w:color="auto"/>
              <w:bottom w:val="nil"/>
            </w:tcBorders>
            <w:shd w:val="clear" w:color="auto" w:fill="auto"/>
          </w:tcPr>
          <w:p w:rsidR="0048255F" w:rsidRPr="004F71AE" w:rsidRDefault="0048255F" w:rsidP="00C066BD">
            <w:pPr>
              <w:rPr>
                <w:rFonts w:ascii="Times New Roman" w:hAnsi="Times New Roman" w:cs="Times New Roman"/>
                <w:sz w:val="18"/>
                <w:szCs w:val="18"/>
                <w:lang w:eastAsia="ja-JP"/>
              </w:rPr>
            </w:pPr>
            <w:r>
              <w:rPr>
                <w:rFonts w:ascii="Times New Roman" w:hAnsi="Times New Roman" w:cs="Times New Roman"/>
                <w:sz w:val="18"/>
                <w:szCs w:val="18"/>
                <w:lang w:eastAsia="ja-JP"/>
              </w:rPr>
              <w:t>-</w:t>
            </w:r>
          </w:p>
        </w:tc>
        <w:tc>
          <w:tcPr>
            <w:tcW w:w="725" w:type="dxa"/>
            <w:tcBorders>
              <w:top w:val="single" w:sz="4" w:space="0" w:color="auto"/>
              <w:bottom w:val="nil"/>
            </w:tcBorders>
            <w:shd w:val="clear" w:color="auto" w:fill="auto"/>
          </w:tcPr>
          <w:p w:rsidR="0048255F" w:rsidRPr="004F71AE" w:rsidRDefault="0048255F" w:rsidP="00C066BD">
            <w:pPr>
              <w:rPr>
                <w:rFonts w:ascii="Times New Roman" w:hAnsi="Times New Roman" w:cs="Times New Roman"/>
                <w:sz w:val="18"/>
                <w:szCs w:val="18"/>
                <w:lang w:eastAsia="ja-JP"/>
              </w:rPr>
            </w:pPr>
            <w:r>
              <w:rPr>
                <w:rFonts w:ascii="Times New Roman" w:hAnsi="Times New Roman" w:cs="Times New Roman"/>
                <w:sz w:val="18"/>
                <w:szCs w:val="18"/>
                <w:lang w:eastAsia="ja-JP"/>
              </w:rPr>
              <w:t>-</w:t>
            </w:r>
          </w:p>
        </w:tc>
      </w:tr>
      <w:tr w:rsidR="0048255F" w:rsidRPr="00EA61EC" w:rsidTr="00C066BD">
        <w:trPr>
          <w:trHeight w:val="281"/>
        </w:trPr>
        <w:tc>
          <w:tcPr>
            <w:tcW w:w="1241" w:type="dxa"/>
            <w:tcBorders>
              <w:top w:val="nil"/>
              <w:bottom w:val="nil"/>
            </w:tcBorders>
          </w:tcPr>
          <w:p w:rsidR="0048255F" w:rsidRPr="00EA61EC" w:rsidRDefault="0048255F" w:rsidP="00C066BD">
            <w:pPr>
              <w:rPr>
                <w:rFonts w:ascii="Times New Roman" w:hAnsi="Times New Roman" w:cs="Times New Roman"/>
                <w:sz w:val="18"/>
                <w:szCs w:val="18"/>
                <w:lang w:eastAsia="ja-JP"/>
              </w:rPr>
            </w:pPr>
          </w:p>
        </w:tc>
        <w:tc>
          <w:tcPr>
            <w:tcW w:w="1561" w:type="dxa"/>
            <w:tcBorders>
              <w:top w:val="nil"/>
              <w:bottom w:val="nil"/>
            </w:tcBorders>
          </w:tcPr>
          <w:p w:rsidR="0048255F" w:rsidRPr="006B14FA" w:rsidRDefault="0048255F" w:rsidP="00C066BD">
            <w:pPr>
              <w:rPr>
                <w:rFonts w:ascii="Times New Roman" w:hAnsi="Times New Roman" w:cs="Times New Roman"/>
                <w:sz w:val="18"/>
                <w:szCs w:val="18"/>
                <w:lang w:eastAsia="ja-JP"/>
              </w:rPr>
            </w:pPr>
            <w:r>
              <w:rPr>
                <w:rFonts w:ascii="Times New Roman" w:hAnsi="Times New Roman" w:cs="Times New Roman" w:hint="eastAsia"/>
                <w:sz w:val="18"/>
                <w:szCs w:val="18"/>
                <w:lang w:eastAsia="ja-JP"/>
              </w:rPr>
              <w:t>Outside wear area</w:t>
            </w:r>
          </w:p>
        </w:tc>
        <w:tc>
          <w:tcPr>
            <w:tcW w:w="724" w:type="dxa"/>
            <w:tcBorders>
              <w:top w:val="nil"/>
              <w:bottom w:val="nil"/>
            </w:tcBorders>
          </w:tcPr>
          <w:p w:rsidR="0048255F" w:rsidRDefault="0048255F" w:rsidP="00C066BD">
            <w:pPr>
              <w:rPr>
                <w:rFonts w:ascii="Times New Roman" w:hAnsi="Times New Roman" w:cs="Times New Roman"/>
                <w:sz w:val="18"/>
                <w:szCs w:val="18"/>
                <w:lang w:eastAsia="ja-JP"/>
              </w:rPr>
            </w:pPr>
            <w:r>
              <w:rPr>
                <w:rFonts w:ascii="Times New Roman" w:hAnsi="Times New Roman" w:cs="Times New Roman"/>
                <w:sz w:val="18"/>
                <w:szCs w:val="18"/>
                <w:lang w:eastAsia="ja-JP"/>
              </w:rPr>
              <w:t>2</w:t>
            </w:r>
            <w:r>
              <w:rPr>
                <w:rFonts w:ascii="Times New Roman" w:hAnsi="Times New Roman" w:cs="Times New Roman" w:hint="eastAsia"/>
                <w:sz w:val="18"/>
                <w:szCs w:val="18"/>
                <w:lang w:eastAsia="ja-JP"/>
              </w:rPr>
              <w:t>4.7</w:t>
            </w:r>
          </w:p>
        </w:tc>
        <w:tc>
          <w:tcPr>
            <w:tcW w:w="725" w:type="dxa"/>
            <w:tcBorders>
              <w:top w:val="nil"/>
              <w:bottom w:val="nil"/>
            </w:tcBorders>
            <w:shd w:val="clear" w:color="auto" w:fill="auto"/>
          </w:tcPr>
          <w:p w:rsidR="0048255F" w:rsidRPr="004F71AE" w:rsidRDefault="0048255F" w:rsidP="00C066BD">
            <w:pPr>
              <w:rPr>
                <w:rFonts w:ascii="Times New Roman" w:hAnsi="Times New Roman" w:cs="Times New Roman"/>
                <w:sz w:val="18"/>
                <w:szCs w:val="18"/>
                <w:lang w:eastAsia="ja-JP"/>
              </w:rPr>
            </w:pPr>
            <w:r>
              <w:rPr>
                <w:rFonts w:ascii="Times New Roman" w:hAnsi="Times New Roman" w:cs="Times New Roman" w:hint="eastAsia"/>
                <w:sz w:val="18"/>
                <w:szCs w:val="18"/>
                <w:lang w:eastAsia="ja-JP"/>
              </w:rPr>
              <w:t>3.5</w:t>
            </w:r>
          </w:p>
        </w:tc>
        <w:tc>
          <w:tcPr>
            <w:tcW w:w="724" w:type="dxa"/>
            <w:tcBorders>
              <w:top w:val="nil"/>
              <w:bottom w:val="nil"/>
            </w:tcBorders>
            <w:shd w:val="clear" w:color="auto" w:fill="auto"/>
          </w:tcPr>
          <w:p w:rsidR="0048255F" w:rsidRPr="004F71AE" w:rsidRDefault="0048255F" w:rsidP="00C066BD">
            <w:pPr>
              <w:rPr>
                <w:rFonts w:ascii="Times New Roman" w:hAnsi="Times New Roman" w:cs="Times New Roman"/>
                <w:sz w:val="18"/>
                <w:szCs w:val="18"/>
                <w:lang w:eastAsia="ja-JP"/>
              </w:rPr>
            </w:pPr>
            <w:r>
              <w:rPr>
                <w:rFonts w:ascii="Times New Roman" w:hAnsi="Times New Roman" w:cs="Times New Roman" w:hint="eastAsia"/>
                <w:sz w:val="18"/>
                <w:szCs w:val="18"/>
                <w:lang w:eastAsia="ja-JP"/>
              </w:rPr>
              <w:t>4.8</w:t>
            </w:r>
          </w:p>
        </w:tc>
        <w:tc>
          <w:tcPr>
            <w:tcW w:w="725" w:type="dxa"/>
            <w:tcBorders>
              <w:top w:val="nil"/>
              <w:bottom w:val="nil"/>
            </w:tcBorders>
            <w:shd w:val="clear" w:color="auto" w:fill="auto"/>
          </w:tcPr>
          <w:p w:rsidR="0048255F" w:rsidRPr="004F71AE" w:rsidRDefault="0048255F" w:rsidP="00C066BD">
            <w:pPr>
              <w:rPr>
                <w:rFonts w:ascii="Times New Roman" w:hAnsi="Times New Roman" w:cs="Times New Roman"/>
                <w:sz w:val="18"/>
                <w:szCs w:val="18"/>
                <w:lang w:eastAsia="ja-JP"/>
              </w:rPr>
            </w:pPr>
            <w:r>
              <w:rPr>
                <w:rFonts w:ascii="Times New Roman" w:hAnsi="Times New Roman" w:cs="Times New Roman"/>
                <w:sz w:val="18"/>
                <w:szCs w:val="18"/>
                <w:lang w:eastAsia="ja-JP"/>
              </w:rPr>
              <w:t>0.</w:t>
            </w:r>
            <w:r>
              <w:rPr>
                <w:rFonts w:ascii="Times New Roman" w:hAnsi="Times New Roman" w:cs="Times New Roman" w:hint="eastAsia"/>
                <w:sz w:val="18"/>
                <w:szCs w:val="18"/>
                <w:lang w:eastAsia="ja-JP"/>
              </w:rPr>
              <w:t>1</w:t>
            </w:r>
          </w:p>
        </w:tc>
        <w:tc>
          <w:tcPr>
            <w:tcW w:w="725" w:type="dxa"/>
            <w:tcBorders>
              <w:top w:val="nil"/>
              <w:bottom w:val="nil"/>
            </w:tcBorders>
            <w:shd w:val="clear" w:color="auto" w:fill="auto"/>
          </w:tcPr>
          <w:p w:rsidR="0048255F" w:rsidRPr="004F71AE" w:rsidRDefault="0048255F" w:rsidP="00C066BD">
            <w:pPr>
              <w:rPr>
                <w:rFonts w:ascii="Times New Roman" w:hAnsi="Times New Roman" w:cs="Times New Roman"/>
                <w:sz w:val="18"/>
                <w:szCs w:val="18"/>
                <w:lang w:eastAsia="ja-JP"/>
              </w:rPr>
            </w:pPr>
            <w:r>
              <w:rPr>
                <w:rFonts w:ascii="Times New Roman" w:hAnsi="Times New Roman" w:cs="Times New Roman"/>
                <w:sz w:val="18"/>
                <w:szCs w:val="18"/>
                <w:lang w:eastAsia="ja-JP"/>
              </w:rPr>
              <w:t>0.</w:t>
            </w:r>
            <w:r>
              <w:rPr>
                <w:rFonts w:ascii="Times New Roman" w:hAnsi="Times New Roman" w:cs="Times New Roman" w:hint="eastAsia"/>
                <w:sz w:val="18"/>
                <w:szCs w:val="18"/>
                <w:lang w:eastAsia="ja-JP"/>
              </w:rPr>
              <w:t>1</w:t>
            </w:r>
          </w:p>
        </w:tc>
        <w:tc>
          <w:tcPr>
            <w:tcW w:w="724" w:type="dxa"/>
            <w:tcBorders>
              <w:top w:val="nil"/>
              <w:bottom w:val="nil"/>
            </w:tcBorders>
            <w:shd w:val="clear" w:color="auto" w:fill="auto"/>
          </w:tcPr>
          <w:p w:rsidR="0048255F" w:rsidRPr="004F71AE" w:rsidRDefault="0048255F" w:rsidP="00C066BD">
            <w:pPr>
              <w:rPr>
                <w:rFonts w:ascii="Times New Roman" w:hAnsi="Times New Roman" w:cs="Times New Roman"/>
                <w:sz w:val="18"/>
                <w:szCs w:val="18"/>
                <w:lang w:eastAsia="ja-JP"/>
              </w:rPr>
            </w:pPr>
            <w:r>
              <w:rPr>
                <w:rFonts w:ascii="Times New Roman" w:hAnsi="Times New Roman" w:cs="Times New Roman"/>
                <w:sz w:val="18"/>
                <w:szCs w:val="18"/>
                <w:lang w:eastAsia="ja-JP"/>
              </w:rPr>
              <w:t>0.</w:t>
            </w:r>
            <w:r>
              <w:rPr>
                <w:rFonts w:ascii="Times New Roman" w:hAnsi="Times New Roman" w:cs="Times New Roman" w:hint="eastAsia"/>
                <w:sz w:val="18"/>
                <w:szCs w:val="18"/>
                <w:lang w:eastAsia="ja-JP"/>
              </w:rPr>
              <w:t>1</w:t>
            </w:r>
          </w:p>
        </w:tc>
        <w:tc>
          <w:tcPr>
            <w:tcW w:w="725" w:type="dxa"/>
            <w:tcBorders>
              <w:top w:val="nil"/>
              <w:bottom w:val="nil"/>
            </w:tcBorders>
            <w:shd w:val="clear" w:color="auto" w:fill="auto"/>
          </w:tcPr>
          <w:p w:rsidR="0048255F" w:rsidRPr="004F71AE" w:rsidRDefault="0048255F" w:rsidP="00C066BD">
            <w:pPr>
              <w:rPr>
                <w:rFonts w:ascii="Times New Roman" w:hAnsi="Times New Roman" w:cs="Times New Roman"/>
                <w:sz w:val="18"/>
                <w:szCs w:val="18"/>
                <w:lang w:eastAsia="ja-JP"/>
              </w:rPr>
            </w:pPr>
            <w:r>
              <w:rPr>
                <w:rFonts w:ascii="Times New Roman" w:hAnsi="Times New Roman" w:cs="Times New Roman" w:hint="eastAsia"/>
                <w:sz w:val="18"/>
                <w:szCs w:val="18"/>
                <w:lang w:eastAsia="ja-JP"/>
              </w:rPr>
              <w:t>68.9</w:t>
            </w:r>
          </w:p>
        </w:tc>
        <w:tc>
          <w:tcPr>
            <w:tcW w:w="725" w:type="dxa"/>
            <w:tcBorders>
              <w:top w:val="nil"/>
              <w:bottom w:val="nil"/>
            </w:tcBorders>
            <w:shd w:val="clear" w:color="auto" w:fill="auto"/>
          </w:tcPr>
          <w:p w:rsidR="0048255F" w:rsidRPr="004F71AE" w:rsidRDefault="0048255F" w:rsidP="00C066BD">
            <w:pPr>
              <w:rPr>
                <w:rFonts w:ascii="Times New Roman" w:hAnsi="Times New Roman" w:cs="Times New Roman"/>
                <w:sz w:val="18"/>
                <w:szCs w:val="18"/>
                <w:lang w:eastAsia="ja-JP"/>
              </w:rPr>
            </w:pPr>
            <w:r>
              <w:rPr>
                <w:rFonts w:ascii="Times New Roman" w:hAnsi="Times New Roman" w:cs="Times New Roman"/>
                <w:sz w:val="18"/>
                <w:szCs w:val="18"/>
                <w:lang w:eastAsia="ja-JP"/>
              </w:rPr>
              <w:t>0.</w:t>
            </w:r>
            <w:r>
              <w:rPr>
                <w:rFonts w:ascii="Times New Roman" w:hAnsi="Times New Roman" w:cs="Times New Roman" w:hint="eastAsia"/>
                <w:sz w:val="18"/>
                <w:szCs w:val="18"/>
                <w:lang w:eastAsia="ja-JP"/>
              </w:rPr>
              <w:t>2</w:t>
            </w:r>
          </w:p>
        </w:tc>
        <w:tc>
          <w:tcPr>
            <w:tcW w:w="724" w:type="dxa"/>
            <w:tcBorders>
              <w:top w:val="nil"/>
              <w:bottom w:val="nil"/>
            </w:tcBorders>
            <w:shd w:val="clear" w:color="auto" w:fill="auto"/>
          </w:tcPr>
          <w:p w:rsidR="0048255F" w:rsidRPr="004F71AE" w:rsidRDefault="0048255F" w:rsidP="00C066BD">
            <w:pPr>
              <w:rPr>
                <w:rFonts w:ascii="Times New Roman" w:hAnsi="Times New Roman" w:cs="Times New Roman"/>
                <w:sz w:val="18"/>
                <w:szCs w:val="18"/>
                <w:lang w:eastAsia="ja-JP"/>
              </w:rPr>
            </w:pPr>
            <w:r>
              <w:rPr>
                <w:rFonts w:ascii="Times New Roman" w:hAnsi="Times New Roman" w:cs="Times New Roman"/>
                <w:sz w:val="18"/>
                <w:szCs w:val="18"/>
                <w:lang w:eastAsia="ja-JP"/>
              </w:rPr>
              <w:t>-</w:t>
            </w:r>
          </w:p>
        </w:tc>
        <w:tc>
          <w:tcPr>
            <w:tcW w:w="725" w:type="dxa"/>
            <w:tcBorders>
              <w:top w:val="nil"/>
              <w:bottom w:val="nil"/>
            </w:tcBorders>
            <w:shd w:val="clear" w:color="auto" w:fill="auto"/>
          </w:tcPr>
          <w:p w:rsidR="0048255F" w:rsidRPr="004F71AE" w:rsidRDefault="0048255F" w:rsidP="00C066BD">
            <w:pPr>
              <w:rPr>
                <w:rFonts w:ascii="Times New Roman" w:hAnsi="Times New Roman" w:cs="Times New Roman"/>
                <w:sz w:val="18"/>
                <w:szCs w:val="18"/>
                <w:lang w:eastAsia="ja-JP"/>
              </w:rPr>
            </w:pPr>
            <w:r>
              <w:rPr>
                <w:rFonts w:ascii="Times New Roman" w:hAnsi="Times New Roman" w:cs="Times New Roman" w:hint="eastAsia"/>
                <w:sz w:val="18"/>
                <w:szCs w:val="18"/>
                <w:lang w:eastAsia="ja-JP"/>
              </w:rPr>
              <w:t>-</w:t>
            </w:r>
          </w:p>
        </w:tc>
      </w:tr>
      <w:tr w:rsidR="0048255F" w:rsidRPr="00EA61EC" w:rsidTr="00C066BD">
        <w:trPr>
          <w:trHeight w:val="281"/>
        </w:trPr>
        <w:tc>
          <w:tcPr>
            <w:tcW w:w="1241" w:type="dxa"/>
            <w:tcBorders>
              <w:top w:val="single" w:sz="4" w:space="0" w:color="auto"/>
              <w:bottom w:val="nil"/>
            </w:tcBorders>
          </w:tcPr>
          <w:p w:rsidR="0048255F" w:rsidRPr="00EA61EC" w:rsidRDefault="0048255F" w:rsidP="00C066BD">
            <w:pPr>
              <w:rPr>
                <w:rFonts w:ascii="Times New Roman" w:hAnsi="Times New Roman" w:cs="Times New Roman"/>
                <w:sz w:val="18"/>
                <w:szCs w:val="18"/>
                <w:lang w:eastAsia="ja-JP"/>
              </w:rPr>
            </w:pPr>
            <w:r w:rsidRPr="00EA61EC">
              <w:rPr>
                <w:rFonts w:ascii="Times New Roman" w:hAnsi="Times New Roman" w:cs="Times New Roman"/>
                <w:sz w:val="18"/>
                <w:szCs w:val="18"/>
                <w:lang w:eastAsia="ja-JP"/>
              </w:rPr>
              <w:t>B</w:t>
            </w:r>
            <w:r w:rsidRPr="003F27ED">
              <w:rPr>
                <w:rFonts w:ascii="Times New Roman" w:hAnsi="Times New Roman" w:cs="Times New Roman"/>
                <w:sz w:val="18"/>
                <w:szCs w:val="18"/>
                <w:vertAlign w:val="subscript"/>
                <w:lang w:eastAsia="ja-JP"/>
              </w:rPr>
              <w:t>4</w:t>
            </w:r>
            <w:r w:rsidRPr="00EA61EC">
              <w:rPr>
                <w:rFonts w:ascii="Times New Roman" w:hAnsi="Times New Roman" w:cs="Times New Roman"/>
                <w:sz w:val="18"/>
                <w:szCs w:val="18"/>
                <w:lang w:eastAsia="ja-JP"/>
              </w:rPr>
              <w:t>C</w:t>
            </w:r>
          </w:p>
        </w:tc>
        <w:tc>
          <w:tcPr>
            <w:tcW w:w="1561" w:type="dxa"/>
            <w:tcBorders>
              <w:top w:val="single" w:sz="4" w:space="0" w:color="auto"/>
              <w:bottom w:val="nil"/>
            </w:tcBorders>
          </w:tcPr>
          <w:p w:rsidR="0048255F" w:rsidRPr="00EA61EC" w:rsidRDefault="0048255F" w:rsidP="00C066BD">
            <w:pPr>
              <w:rPr>
                <w:rFonts w:ascii="Times New Roman" w:hAnsi="Times New Roman" w:cs="Times New Roman"/>
                <w:sz w:val="18"/>
                <w:szCs w:val="18"/>
                <w:lang w:eastAsia="ja-JP"/>
              </w:rPr>
            </w:pPr>
            <w:r w:rsidRPr="006B14FA">
              <w:rPr>
                <w:rFonts w:ascii="Times New Roman" w:hAnsi="Times New Roman" w:cs="Times New Roman" w:hint="eastAsia"/>
                <w:sz w:val="18"/>
                <w:szCs w:val="18"/>
                <w:lang w:eastAsia="ja-JP"/>
              </w:rPr>
              <w:t>Inside</w:t>
            </w:r>
            <w:r>
              <w:rPr>
                <w:rFonts w:ascii="Times New Roman" w:hAnsi="Times New Roman" w:cs="Times New Roman"/>
                <w:sz w:val="18"/>
                <w:szCs w:val="18"/>
                <w:lang w:eastAsia="ja-JP"/>
              </w:rPr>
              <w:t xml:space="preserve"> wear </w:t>
            </w:r>
            <w:r>
              <w:rPr>
                <w:rFonts w:ascii="Times New Roman" w:hAnsi="Times New Roman" w:cs="Times New Roman" w:hint="eastAsia"/>
                <w:sz w:val="18"/>
                <w:szCs w:val="18"/>
                <w:lang w:eastAsia="ja-JP"/>
              </w:rPr>
              <w:t>area</w:t>
            </w:r>
          </w:p>
        </w:tc>
        <w:tc>
          <w:tcPr>
            <w:tcW w:w="724" w:type="dxa"/>
            <w:tcBorders>
              <w:top w:val="single" w:sz="4" w:space="0" w:color="auto"/>
              <w:bottom w:val="nil"/>
            </w:tcBorders>
          </w:tcPr>
          <w:p w:rsidR="0048255F" w:rsidRPr="00EA61EC" w:rsidRDefault="0048255F" w:rsidP="00C066BD">
            <w:pPr>
              <w:rPr>
                <w:rFonts w:ascii="Times New Roman" w:hAnsi="Times New Roman" w:cs="Times New Roman"/>
                <w:sz w:val="18"/>
                <w:szCs w:val="18"/>
                <w:lang w:eastAsia="ja-JP"/>
              </w:rPr>
            </w:pPr>
            <w:r>
              <w:rPr>
                <w:rFonts w:ascii="Times New Roman" w:hAnsi="Times New Roman" w:cs="Times New Roman" w:hint="eastAsia"/>
                <w:sz w:val="18"/>
                <w:szCs w:val="18"/>
                <w:lang w:eastAsia="ja-JP"/>
              </w:rPr>
              <w:t>34.4</w:t>
            </w:r>
          </w:p>
        </w:tc>
        <w:tc>
          <w:tcPr>
            <w:tcW w:w="725" w:type="dxa"/>
            <w:tcBorders>
              <w:top w:val="single" w:sz="4" w:space="0" w:color="auto"/>
              <w:bottom w:val="nil"/>
            </w:tcBorders>
            <w:shd w:val="clear" w:color="auto" w:fill="auto"/>
          </w:tcPr>
          <w:p w:rsidR="0048255F" w:rsidRPr="001A728A" w:rsidRDefault="0048255F" w:rsidP="00C066BD">
            <w:pPr>
              <w:rPr>
                <w:rFonts w:ascii="Times New Roman" w:hAnsi="Times New Roman" w:cs="Times New Roman"/>
                <w:sz w:val="18"/>
                <w:szCs w:val="18"/>
                <w:lang w:eastAsia="ja-JP"/>
              </w:rPr>
            </w:pPr>
            <w:r w:rsidRPr="004F71AE">
              <w:rPr>
                <w:rFonts w:ascii="Times New Roman" w:hAnsi="Times New Roman" w:cs="Times New Roman"/>
                <w:sz w:val="18"/>
                <w:szCs w:val="18"/>
                <w:lang w:eastAsia="ja-JP"/>
              </w:rPr>
              <w:t>1.1</w:t>
            </w:r>
          </w:p>
        </w:tc>
        <w:tc>
          <w:tcPr>
            <w:tcW w:w="724" w:type="dxa"/>
            <w:tcBorders>
              <w:top w:val="single" w:sz="4" w:space="0" w:color="auto"/>
              <w:bottom w:val="nil"/>
            </w:tcBorders>
            <w:shd w:val="clear" w:color="auto" w:fill="auto"/>
          </w:tcPr>
          <w:p w:rsidR="0048255F" w:rsidRPr="004F71AE" w:rsidRDefault="0048255F" w:rsidP="00C066BD">
            <w:pPr>
              <w:rPr>
                <w:rFonts w:ascii="Times New Roman" w:hAnsi="Times New Roman" w:cs="Times New Roman"/>
                <w:sz w:val="18"/>
                <w:szCs w:val="18"/>
                <w:lang w:eastAsia="ja-JP"/>
              </w:rPr>
            </w:pPr>
            <w:r>
              <w:rPr>
                <w:rFonts w:ascii="Times New Roman" w:hAnsi="Times New Roman" w:cs="Times New Roman" w:hint="eastAsia"/>
                <w:sz w:val="18"/>
                <w:szCs w:val="18"/>
                <w:lang w:eastAsia="ja-JP"/>
              </w:rPr>
              <w:t>1.1</w:t>
            </w:r>
          </w:p>
        </w:tc>
        <w:tc>
          <w:tcPr>
            <w:tcW w:w="725" w:type="dxa"/>
            <w:tcBorders>
              <w:top w:val="single" w:sz="4" w:space="0" w:color="auto"/>
              <w:bottom w:val="nil"/>
            </w:tcBorders>
            <w:shd w:val="clear" w:color="auto" w:fill="auto"/>
          </w:tcPr>
          <w:p w:rsidR="0048255F" w:rsidRPr="004F71AE" w:rsidRDefault="0048255F" w:rsidP="00C066BD">
            <w:pPr>
              <w:rPr>
                <w:rFonts w:ascii="Times New Roman" w:hAnsi="Times New Roman" w:cs="Times New Roman"/>
                <w:sz w:val="18"/>
                <w:szCs w:val="18"/>
                <w:lang w:eastAsia="ja-JP"/>
              </w:rPr>
            </w:pPr>
            <w:r w:rsidRPr="001A728A">
              <w:rPr>
                <w:rFonts w:ascii="Times New Roman" w:hAnsi="Times New Roman" w:cs="Times New Roman"/>
                <w:sz w:val="18"/>
                <w:szCs w:val="18"/>
                <w:lang w:eastAsia="ja-JP"/>
              </w:rPr>
              <w:t>0.0</w:t>
            </w:r>
          </w:p>
        </w:tc>
        <w:tc>
          <w:tcPr>
            <w:tcW w:w="725" w:type="dxa"/>
            <w:tcBorders>
              <w:top w:val="single" w:sz="4" w:space="0" w:color="auto"/>
              <w:bottom w:val="nil"/>
            </w:tcBorders>
            <w:shd w:val="clear" w:color="auto" w:fill="auto"/>
          </w:tcPr>
          <w:p w:rsidR="0048255F" w:rsidRPr="004F71AE" w:rsidRDefault="0048255F" w:rsidP="00C066BD">
            <w:pPr>
              <w:rPr>
                <w:rFonts w:ascii="Times New Roman" w:hAnsi="Times New Roman" w:cs="Times New Roman"/>
                <w:sz w:val="18"/>
                <w:szCs w:val="18"/>
                <w:lang w:eastAsia="ja-JP"/>
              </w:rPr>
            </w:pPr>
            <w:r w:rsidRPr="001A728A">
              <w:rPr>
                <w:rFonts w:ascii="Times New Roman" w:hAnsi="Times New Roman" w:cs="Times New Roman"/>
                <w:sz w:val="18"/>
                <w:szCs w:val="18"/>
                <w:lang w:eastAsia="ja-JP"/>
              </w:rPr>
              <w:t>0.0</w:t>
            </w:r>
          </w:p>
        </w:tc>
        <w:tc>
          <w:tcPr>
            <w:tcW w:w="724" w:type="dxa"/>
            <w:tcBorders>
              <w:top w:val="single" w:sz="4" w:space="0" w:color="auto"/>
              <w:bottom w:val="nil"/>
            </w:tcBorders>
            <w:shd w:val="clear" w:color="auto" w:fill="auto"/>
          </w:tcPr>
          <w:p w:rsidR="0048255F" w:rsidRPr="001A728A" w:rsidRDefault="0048255F" w:rsidP="00C066BD">
            <w:pPr>
              <w:rPr>
                <w:rFonts w:ascii="Times New Roman" w:hAnsi="Times New Roman" w:cs="Times New Roman"/>
                <w:sz w:val="18"/>
                <w:szCs w:val="18"/>
                <w:lang w:eastAsia="ja-JP"/>
              </w:rPr>
            </w:pPr>
            <w:r w:rsidRPr="001A728A">
              <w:rPr>
                <w:rFonts w:ascii="Times New Roman" w:hAnsi="Times New Roman" w:cs="Times New Roman"/>
                <w:sz w:val="18"/>
                <w:szCs w:val="18"/>
                <w:lang w:eastAsia="ja-JP"/>
              </w:rPr>
              <w:t>0.0</w:t>
            </w:r>
          </w:p>
        </w:tc>
        <w:tc>
          <w:tcPr>
            <w:tcW w:w="725" w:type="dxa"/>
            <w:tcBorders>
              <w:top w:val="single" w:sz="4" w:space="0" w:color="auto"/>
              <w:bottom w:val="nil"/>
            </w:tcBorders>
            <w:shd w:val="clear" w:color="auto" w:fill="auto"/>
          </w:tcPr>
          <w:p w:rsidR="0048255F" w:rsidRPr="004F71AE" w:rsidRDefault="0048255F" w:rsidP="00C066BD">
            <w:pPr>
              <w:rPr>
                <w:rFonts w:ascii="Times New Roman" w:hAnsi="Times New Roman" w:cs="Times New Roman"/>
                <w:sz w:val="18"/>
                <w:szCs w:val="18"/>
                <w:lang w:eastAsia="ja-JP"/>
              </w:rPr>
            </w:pPr>
            <w:r w:rsidRPr="004F71AE">
              <w:rPr>
                <w:rFonts w:ascii="Times New Roman" w:hAnsi="Times New Roman" w:cs="Times New Roman"/>
                <w:sz w:val="18"/>
                <w:szCs w:val="18"/>
                <w:lang w:eastAsia="ja-JP"/>
              </w:rPr>
              <w:t>0.2</w:t>
            </w:r>
          </w:p>
        </w:tc>
        <w:tc>
          <w:tcPr>
            <w:tcW w:w="725" w:type="dxa"/>
            <w:tcBorders>
              <w:top w:val="single" w:sz="4" w:space="0" w:color="auto"/>
              <w:bottom w:val="nil"/>
            </w:tcBorders>
            <w:shd w:val="clear" w:color="auto" w:fill="auto"/>
          </w:tcPr>
          <w:p w:rsidR="0048255F" w:rsidRPr="001A728A" w:rsidRDefault="0048255F" w:rsidP="00C066BD">
            <w:pPr>
              <w:rPr>
                <w:rFonts w:ascii="Times New Roman" w:hAnsi="Times New Roman" w:cs="Times New Roman"/>
                <w:sz w:val="18"/>
                <w:szCs w:val="18"/>
                <w:lang w:eastAsia="ja-JP"/>
              </w:rPr>
            </w:pPr>
            <w:r w:rsidRPr="001A728A">
              <w:rPr>
                <w:rFonts w:ascii="Times New Roman" w:hAnsi="Times New Roman" w:cs="Times New Roman"/>
                <w:sz w:val="18"/>
                <w:szCs w:val="18"/>
                <w:lang w:eastAsia="ja-JP"/>
              </w:rPr>
              <w:t>0.0</w:t>
            </w:r>
          </w:p>
        </w:tc>
        <w:tc>
          <w:tcPr>
            <w:tcW w:w="724" w:type="dxa"/>
            <w:tcBorders>
              <w:top w:val="single" w:sz="4" w:space="0" w:color="auto"/>
              <w:bottom w:val="nil"/>
            </w:tcBorders>
            <w:shd w:val="clear" w:color="auto" w:fill="auto"/>
          </w:tcPr>
          <w:p w:rsidR="0048255F" w:rsidRPr="004F71AE" w:rsidRDefault="0048255F" w:rsidP="00C066BD">
            <w:pPr>
              <w:rPr>
                <w:rFonts w:ascii="Times New Roman" w:hAnsi="Times New Roman" w:cs="Times New Roman"/>
                <w:sz w:val="18"/>
                <w:szCs w:val="18"/>
                <w:lang w:eastAsia="ja-JP"/>
              </w:rPr>
            </w:pPr>
            <w:r w:rsidRPr="004F71AE">
              <w:rPr>
                <w:rFonts w:ascii="Times New Roman" w:hAnsi="Times New Roman" w:cs="Times New Roman"/>
                <w:sz w:val="18"/>
                <w:szCs w:val="18"/>
                <w:lang w:eastAsia="ja-JP"/>
              </w:rPr>
              <w:t>58.4</w:t>
            </w:r>
          </w:p>
        </w:tc>
        <w:tc>
          <w:tcPr>
            <w:tcW w:w="725" w:type="dxa"/>
            <w:tcBorders>
              <w:top w:val="single" w:sz="4" w:space="0" w:color="auto"/>
              <w:bottom w:val="nil"/>
            </w:tcBorders>
            <w:shd w:val="clear" w:color="auto" w:fill="auto"/>
          </w:tcPr>
          <w:p w:rsidR="0048255F" w:rsidRPr="004F71AE" w:rsidRDefault="0048255F" w:rsidP="00C066BD">
            <w:pPr>
              <w:rPr>
                <w:rFonts w:ascii="Times New Roman" w:hAnsi="Times New Roman" w:cs="Times New Roman"/>
                <w:sz w:val="18"/>
                <w:szCs w:val="18"/>
                <w:lang w:eastAsia="ja-JP"/>
              </w:rPr>
            </w:pPr>
            <w:r w:rsidRPr="004F71AE">
              <w:rPr>
                <w:rFonts w:ascii="Times New Roman" w:hAnsi="Times New Roman" w:cs="Times New Roman"/>
                <w:sz w:val="18"/>
                <w:szCs w:val="18"/>
                <w:lang w:eastAsia="ja-JP"/>
              </w:rPr>
              <w:t>-</w:t>
            </w:r>
          </w:p>
        </w:tc>
      </w:tr>
      <w:tr w:rsidR="0048255F" w:rsidRPr="00EA61EC" w:rsidTr="00C066BD">
        <w:trPr>
          <w:trHeight w:val="264"/>
        </w:trPr>
        <w:tc>
          <w:tcPr>
            <w:tcW w:w="1241" w:type="dxa"/>
            <w:tcBorders>
              <w:top w:val="nil"/>
              <w:bottom w:val="single" w:sz="4" w:space="0" w:color="auto"/>
            </w:tcBorders>
          </w:tcPr>
          <w:p w:rsidR="0048255F" w:rsidRPr="00EA61EC" w:rsidRDefault="0048255F" w:rsidP="00C066BD">
            <w:pPr>
              <w:rPr>
                <w:rFonts w:ascii="Times New Roman" w:hAnsi="Times New Roman" w:cs="Times New Roman"/>
                <w:sz w:val="18"/>
                <w:szCs w:val="18"/>
                <w:lang w:eastAsia="ja-JP"/>
              </w:rPr>
            </w:pPr>
          </w:p>
        </w:tc>
        <w:tc>
          <w:tcPr>
            <w:tcW w:w="1561" w:type="dxa"/>
            <w:tcBorders>
              <w:top w:val="nil"/>
              <w:bottom w:val="single" w:sz="4" w:space="0" w:color="auto"/>
            </w:tcBorders>
          </w:tcPr>
          <w:p w:rsidR="0048255F" w:rsidRPr="00EA61EC" w:rsidRDefault="0048255F" w:rsidP="00C066BD">
            <w:pPr>
              <w:rPr>
                <w:rFonts w:ascii="Times New Roman" w:hAnsi="Times New Roman" w:cs="Times New Roman"/>
                <w:sz w:val="18"/>
                <w:szCs w:val="18"/>
                <w:lang w:eastAsia="ja-JP"/>
              </w:rPr>
            </w:pPr>
            <w:r>
              <w:rPr>
                <w:rFonts w:ascii="Times New Roman" w:hAnsi="Times New Roman" w:cs="Times New Roman" w:hint="eastAsia"/>
                <w:sz w:val="18"/>
                <w:szCs w:val="18"/>
                <w:lang w:eastAsia="ja-JP"/>
              </w:rPr>
              <w:t>Outside wear area</w:t>
            </w:r>
          </w:p>
        </w:tc>
        <w:tc>
          <w:tcPr>
            <w:tcW w:w="724" w:type="dxa"/>
            <w:tcBorders>
              <w:top w:val="nil"/>
              <w:bottom w:val="single" w:sz="4" w:space="0" w:color="auto"/>
            </w:tcBorders>
          </w:tcPr>
          <w:p w:rsidR="0048255F" w:rsidRPr="00EA61EC" w:rsidRDefault="0048255F" w:rsidP="00C066BD">
            <w:pPr>
              <w:rPr>
                <w:rFonts w:ascii="Times New Roman" w:hAnsi="Times New Roman" w:cs="Times New Roman"/>
                <w:sz w:val="18"/>
                <w:szCs w:val="18"/>
                <w:lang w:eastAsia="ja-JP"/>
              </w:rPr>
            </w:pPr>
            <w:r>
              <w:rPr>
                <w:rFonts w:ascii="Times New Roman" w:hAnsi="Times New Roman" w:cs="Times New Roman" w:hint="eastAsia"/>
                <w:sz w:val="18"/>
                <w:szCs w:val="18"/>
                <w:lang w:eastAsia="ja-JP"/>
              </w:rPr>
              <w:t>26.7</w:t>
            </w:r>
          </w:p>
        </w:tc>
        <w:tc>
          <w:tcPr>
            <w:tcW w:w="725" w:type="dxa"/>
            <w:tcBorders>
              <w:top w:val="nil"/>
              <w:bottom w:val="single" w:sz="4" w:space="0" w:color="auto"/>
            </w:tcBorders>
            <w:shd w:val="clear" w:color="auto" w:fill="auto"/>
          </w:tcPr>
          <w:p w:rsidR="0048255F" w:rsidRPr="004F71AE" w:rsidRDefault="0048255F" w:rsidP="00C066BD">
            <w:pPr>
              <w:rPr>
                <w:rFonts w:ascii="Times New Roman" w:hAnsi="Times New Roman" w:cs="Times New Roman"/>
                <w:sz w:val="18"/>
                <w:szCs w:val="18"/>
                <w:lang w:eastAsia="ja-JP"/>
              </w:rPr>
            </w:pPr>
            <w:r w:rsidRPr="004F71AE">
              <w:rPr>
                <w:rFonts w:ascii="Times New Roman" w:hAnsi="Times New Roman" w:cs="Times New Roman"/>
                <w:sz w:val="18"/>
                <w:szCs w:val="18"/>
                <w:lang w:eastAsia="ja-JP"/>
              </w:rPr>
              <w:t>1.1</w:t>
            </w:r>
          </w:p>
        </w:tc>
        <w:tc>
          <w:tcPr>
            <w:tcW w:w="724" w:type="dxa"/>
            <w:tcBorders>
              <w:top w:val="nil"/>
              <w:bottom w:val="single" w:sz="4" w:space="0" w:color="auto"/>
            </w:tcBorders>
            <w:shd w:val="clear" w:color="auto" w:fill="auto"/>
          </w:tcPr>
          <w:p w:rsidR="0048255F" w:rsidRPr="004F71AE" w:rsidRDefault="0048255F" w:rsidP="00C066BD">
            <w:pPr>
              <w:rPr>
                <w:rFonts w:ascii="Times New Roman" w:hAnsi="Times New Roman" w:cs="Times New Roman"/>
                <w:sz w:val="18"/>
                <w:szCs w:val="18"/>
                <w:lang w:eastAsia="ja-JP"/>
              </w:rPr>
            </w:pPr>
            <w:r>
              <w:rPr>
                <w:rFonts w:ascii="Times New Roman" w:hAnsi="Times New Roman" w:cs="Times New Roman" w:hint="eastAsia"/>
                <w:sz w:val="18"/>
                <w:szCs w:val="18"/>
                <w:lang w:eastAsia="ja-JP"/>
              </w:rPr>
              <w:t>1.1</w:t>
            </w:r>
          </w:p>
        </w:tc>
        <w:tc>
          <w:tcPr>
            <w:tcW w:w="725" w:type="dxa"/>
            <w:tcBorders>
              <w:top w:val="nil"/>
              <w:bottom w:val="single" w:sz="4" w:space="0" w:color="auto"/>
            </w:tcBorders>
            <w:shd w:val="clear" w:color="auto" w:fill="auto"/>
          </w:tcPr>
          <w:p w:rsidR="0048255F" w:rsidRPr="001A728A" w:rsidRDefault="0048255F" w:rsidP="00C066BD">
            <w:pPr>
              <w:rPr>
                <w:rFonts w:ascii="Times New Roman" w:hAnsi="Times New Roman" w:cs="Times New Roman"/>
                <w:sz w:val="18"/>
                <w:szCs w:val="18"/>
                <w:lang w:eastAsia="ja-JP"/>
              </w:rPr>
            </w:pPr>
            <w:r w:rsidRPr="004F71AE">
              <w:rPr>
                <w:rFonts w:ascii="Times New Roman" w:hAnsi="Times New Roman" w:cs="Times New Roman"/>
                <w:sz w:val="18"/>
                <w:szCs w:val="18"/>
                <w:lang w:eastAsia="ja-JP"/>
              </w:rPr>
              <w:t>0.0</w:t>
            </w:r>
          </w:p>
        </w:tc>
        <w:tc>
          <w:tcPr>
            <w:tcW w:w="725" w:type="dxa"/>
            <w:tcBorders>
              <w:top w:val="nil"/>
              <w:bottom w:val="single" w:sz="4" w:space="0" w:color="auto"/>
            </w:tcBorders>
            <w:shd w:val="clear" w:color="auto" w:fill="auto"/>
          </w:tcPr>
          <w:p w:rsidR="0048255F" w:rsidRPr="001A728A" w:rsidRDefault="0048255F" w:rsidP="00C066BD">
            <w:pPr>
              <w:rPr>
                <w:rFonts w:ascii="Times New Roman" w:hAnsi="Times New Roman" w:cs="Times New Roman"/>
                <w:sz w:val="18"/>
                <w:szCs w:val="18"/>
                <w:lang w:eastAsia="ja-JP"/>
              </w:rPr>
            </w:pPr>
            <w:r w:rsidRPr="004F71AE">
              <w:rPr>
                <w:rFonts w:ascii="Times New Roman" w:hAnsi="Times New Roman" w:cs="Times New Roman"/>
                <w:sz w:val="18"/>
                <w:szCs w:val="18"/>
                <w:lang w:eastAsia="ja-JP"/>
              </w:rPr>
              <w:t>0.0</w:t>
            </w:r>
          </w:p>
        </w:tc>
        <w:tc>
          <w:tcPr>
            <w:tcW w:w="724" w:type="dxa"/>
            <w:tcBorders>
              <w:top w:val="nil"/>
              <w:bottom w:val="single" w:sz="4" w:space="0" w:color="auto"/>
            </w:tcBorders>
            <w:shd w:val="clear" w:color="auto" w:fill="auto"/>
          </w:tcPr>
          <w:p w:rsidR="0048255F" w:rsidRPr="001A728A" w:rsidRDefault="0048255F" w:rsidP="00C066BD">
            <w:pPr>
              <w:rPr>
                <w:rFonts w:ascii="Times New Roman" w:hAnsi="Times New Roman" w:cs="Times New Roman"/>
                <w:sz w:val="18"/>
                <w:szCs w:val="18"/>
                <w:lang w:eastAsia="ja-JP"/>
              </w:rPr>
            </w:pPr>
            <w:r w:rsidRPr="004F71AE">
              <w:rPr>
                <w:rFonts w:ascii="Times New Roman" w:hAnsi="Times New Roman" w:cs="Times New Roman"/>
                <w:sz w:val="18"/>
                <w:szCs w:val="18"/>
                <w:lang w:eastAsia="ja-JP"/>
              </w:rPr>
              <w:t>0.0</w:t>
            </w:r>
          </w:p>
        </w:tc>
        <w:tc>
          <w:tcPr>
            <w:tcW w:w="725" w:type="dxa"/>
            <w:tcBorders>
              <w:top w:val="nil"/>
              <w:bottom w:val="single" w:sz="4" w:space="0" w:color="auto"/>
            </w:tcBorders>
            <w:shd w:val="clear" w:color="auto" w:fill="auto"/>
          </w:tcPr>
          <w:p w:rsidR="0048255F" w:rsidRPr="004F71AE" w:rsidRDefault="0048255F" w:rsidP="00C066BD">
            <w:pPr>
              <w:rPr>
                <w:rFonts w:ascii="Times New Roman" w:hAnsi="Times New Roman" w:cs="Times New Roman"/>
                <w:sz w:val="18"/>
                <w:szCs w:val="18"/>
                <w:lang w:eastAsia="ja-JP"/>
              </w:rPr>
            </w:pPr>
            <w:r w:rsidRPr="004F71AE">
              <w:rPr>
                <w:rFonts w:ascii="Times New Roman" w:hAnsi="Times New Roman" w:cs="Times New Roman"/>
                <w:sz w:val="18"/>
                <w:szCs w:val="18"/>
                <w:lang w:eastAsia="ja-JP"/>
              </w:rPr>
              <w:t>0.2</w:t>
            </w:r>
          </w:p>
        </w:tc>
        <w:tc>
          <w:tcPr>
            <w:tcW w:w="725" w:type="dxa"/>
            <w:tcBorders>
              <w:top w:val="nil"/>
              <w:bottom w:val="single" w:sz="4" w:space="0" w:color="auto"/>
            </w:tcBorders>
            <w:shd w:val="clear" w:color="auto" w:fill="auto"/>
          </w:tcPr>
          <w:p w:rsidR="0048255F" w:rsidRPr="001A728A" w:rsidRDefault="0048255F" w:rsidP="00C066BD">
            <w:pPr>
              <w:rPr>
                <w:rFonts w:ascii="Times New Roman" w:hAnsi="Times New Roman" w:cs="Times New Roman"/>
                <w:sz w:val="18"/>
                <w:szCs w:val="18"/>
                <w:lang w:eastAsia="ja-JP"/>
              </w:rPr>
            </w:pPr>
            <w:r w:rsidRPr="004F71AE">
              <w:rPr>
                <w:rFonts w:ascii="Times New Roman" w:hAnsi="Times New Roman" w:cs="Times New Roman"/>
                <w:sz w:val="18"/>
                <w:szCs w:val="18"/>
                <w:lang w:eastAsia="ja-JP"/>
              </w:rPr>
              <w:t>0.0</w:t>
            </w:r>
          </w:p>
        </w:tc>
        <w:tc>
          <w:tcPr>
            <w:tcW w:w="724" w:type="dxa"/>
            <w:tcBorders>
              <w:top w:val="nil"/>
              <w:bottom w:val="single" w:sz="4" w:space="0" w:color="auto"/>
            </w:tcBorders>
            <w:shd w:val="clear" w:color="auto" w:fill="auto"/>
          </w:tcPr>
          <w:p w:rsidR="0048255F" w:rsidRPr="004F71AE" w:rsidRDefault="0048255F" w:rsidP="00C066BD">
            <w:pPr>
              <w:rPr>
                <w:rFonts w:ascii="Times New Roman" w:hAnsi="Times New Roman" w:cs="Times New Roman"/>
                <w:sz w:val="18"/>
                <w:szCs w:val="18"/>
                <w:lang w:eastAsia="ja-JP"/>
              </w:rPr>
            </w:pPr>
            <w:r w:rsidRPr="004F71AE">
              <w:rPr>
                <w:rFonts w:ascii="Times New Roman" w:hAnsi="Times New Roman" w:cs="Times New Roman"/>
                <w:sz w:val="18"/>
                <w:szCs w:val="18"/>
                <w:lang w:eastAsia="ja-JP"/>
              </w:rPr>
              <w:t>66.3</w:t>
            </w:r>
          </w:p>
        </w:tc>
        <w:tc>
          <w:tcPr>
            <w:tcW w:w="725" w:type="dxa"/>
            <w:tcBorders>
              <w:top w:val="nil"/>
              <w:bottom w:val="single" w:sz="4" w:space="0" w:color="auto"/>
            </w:tcBorders>
            <w:shd w:val="clear" w:color="auto" w:fill="auto"/>
          </w:tcPr>
          <w:p w:rsidR="0048255F" w:rsidRPr="004F71AE" w:rsidRDefault="0048255F" w:rsidP="00C066BD">
            <w:pPr>
              <w:rPr>
                <w:rFonts w:ascii="Times New Roman" w:hAnsi="Times New Roman" w:cs="Times New Roman"/>
                <w:sz w:val="18"/>
                <w:szCs w:val="18"/>
                <w:lang w:eastAsia="ja-JP"/>
              </w:rPr>
            </w:pPr>
            <w:r w:rsidRPr="004F71AE">
              <w:rPr>
                <w:rFonts w:ascii="Times New Roman" w:hAnsi="Times New Roman" w:cs="Times New Roman"/>
                <w:sz w:val="18"/>
                <w:szCs w:val="18"/>
                <w:lang w:eastAsia="ja-JP"/>
              </w:rPr>
              <w:t>-</w:t>
            </w:r>
          </w:p>
        </w:tc>
      </w:tr>
      <w:tr w:rsidR="0048255F" w:rsidRPr="00EA61EC" w:rsidTr="00C066BD">
        <w:trPr>
          <w:trHeight w:val="281"/>
        </w:trPr>
        <w:tc>
          <w:tcPr>
            <w:tcW w:w="1241" w:type="dxa"/>
            <w:tcBorders>
              <w:top w:val="single" w:sz="4" w:space="0" w:color="auto"/>
              <w:bottom w:val="nil"/>
            </w:tcBorders>
          </w:tcPr>
          <w:p w:rsidR="0048255F" w:rsidRPr="00EA61EC" w:rsidRDefault="0048255F" w:rsidP="00C066BD">
            <w:pPr>
              <w:rPr>
                <w:rFonts w:ascii="Times New Roman" w:hAnsi="Times New Roman" w:cs="Times New Roman"/>
                <w:sz w:val="18"/>
                <w:szCs w:val="18"/>
                <w:lang w:eastAsia="ja-JP"/>
              </w:rPr>
            </w:pPr>
            <w:r w:rsidRPr="00EA61EC">
              <w:rPr>
                <w:rFonts w:ascii="Times New Roman" w:hAnsi="Times New Roman" w:cs="Times New Roman"/>
                <w:sz w:val="18"/>
                <w:szCs w:val="18"/>
                <w:lang w:eastAsia="ja-JP"/>
              </w:rPr>
              <w:t>WC-DLC</w:t>
            </w:r>
          </w:p>
        </w:tc>
        <w:tc>
          <w:tcPr>
            <w:tcW w:w="1561" w:type="dxa"/>
            <w:tcBorders>
              <w:top w:val="single" w:sz="4" w:space="0" w:color="auto"/>
              <w:bottom w:val="nil"/>
            </w:tcBorders>
          </w:tcPr>
          <w:p w:rsidR="0048255F" w:rsidRPr="00EA61EC" w:rsidRDefault="0048255F" w:rsidP="00C066BD">
            <w:pPr>
              <w:rPr>
                <w:rFonts w:ascii="Times New Roman" w:hAnsi="Times New Roman" w:cs="Times New Roman"/>
                <w:sz w:val="18"/>
                <w:szCs w:val="18"/>
                <w:lang w:eastAsia="ja-JP"/>
              </w:rPr>
            </w:pPr>
            <w:r w:rsidRPr="006B14FA">
              <w:rPr>
                <w:rFonts w:ascii="Times New Roman" w:hAnsi="Times New Roman" w:cs="Times New Roman" w:hint="eastAsia"/>
                <w:sz w:val="18"/>
                <w:szCs w:val="18"/>
                <w:lang w:eastAsia="ja-JP"/>
              </w:rPr>
              <w:t>Inside</w:t>
            </w:r>
            <w:r>
              <w:rPr>
                <w:rFonts w:ascii="Times New Roman" w:hAnsi="Times New Roman" w:cs="Times New Roman"/>
                <w:sz w:val="18"/>
                <w:szCs w:val="18"/>
                <w:lang w:eastAsia="ja-JP"/>
              </w:rPr>
              <w:t xml:space="preserve"> wear </w:t>
            </w:r>
            <w:r>
              <w:rPr>
                <w:rFonts w:ascii="Times New Roman" w:hAnsi="Times New Roman" w:cs="Times New Roman" w:hint="eastAsia"/>
                <w:sz w:val="18"/>
                <w:szCs w:val="18"/>
                <w:lang w:eastAsia="ja-JP"/>
              </w:rPr>
              <w:t>area</w:t>
            </w:r>
          </w:p>
        </w:tc>
        <w:tc>
          <w:tcPr>
            <w:tcW w:w="724" w:type="dxa"/>
            <w:tcBorders>
              <w:top w:val="single" w:sz="4" w:space="0" w:color="auto"/>
              <w:bottom w:val="nil"/>
            </w:tcBorders>
          </w:tcPr>
          <w:p w:rsidR="0048255F" w:rsidRPr="00EA61EC" w:rsidRDefault="0048255F" w:rsidP="00C066BD">
            <w:pPr>
              <w:rPr>
                <w:rFonts w:ascii="Times New Roman" w:hAnsi="Times New Roman" w:cs="Times New Roman"/>
                <w:sz w:val="18"/>
                <w:szCs w:val="18"/>
                <w:lang w:eastAsia="ja-JP"/>
              </w:rPr>
            </w:pPr>
            <w:r>
              <w:rPr>
                <w:rFonts w:ascii="Times New Roman" w:hAnsi="Times New Roman" w:cs="Times New Roman" w:hint="eastAsia"/>
                <w:sz w:val="18"/>
                <w:szCs w:val="18"/>
                <w:lang w:eastAsia="ja-JP"/>
              </w:rPr>
              <w:t>75.5</w:t>
            </w:r>
          </w:p>
        </w:tc>
        <w:tc>
          <w:tcPr>
            <w:tcW w:w="725" w:type="dxa"/>
            <w:tcBorders>
              <w:top w:val="single" w:sz="4" w:space="0" w:color="auto"/>
              <w:bottom w:val="nil"/>
            </w:tcBorders>
            <w:shd w:val="clear" w:color="auto" w:fill="auto"/>
          </w:tcPr>
          <w:p w:rsidR="0048255F" w:rsidRPr="004F71AE" w:rsidRDefault="0048255F" w:rsidP="00C066BD">
            <w:pPr>
              <w:rPr>
                <w:rFonts w:ascii="Times New Roman" w:hAnsi="Times New Roman" w:cs="Times New Roman"/>
                <w:sz w:val="18"/>
                <w:szCs w:val="18"/>
                <w:lang w:eastAsia="ja-JP"/>
              </w:rPr>
            </w:pPr>
            <w:r w:rsidRPr="004F71AE">
              <w:rPr>
                <w:rFonts w:ascii="Times New Roman" w:hAnsi="Times New Roman" w:cs="Times New Roman"/>
                <w:sz w:val="18"/>
                <w:szCs w:val="18"/>
                <w:lang w:eastAsia="ja-JP"/>
              </w:rPr>
              <w:t>1.1</w:t>
            </w:r>
          </w:p>
        </w:tc>
        <w:tc>
          <w:tcPr>
            <w:tcW w:w="724" w:type="dxa"/>
            <w:tcBorders>
              <w:top w:val="single" w:sz="4" w:space="0" w:color="auto"/>
              <w:bottom w:val="nil"/>
            </w:tcBorders>
            <w:shd w:val="clear" w:color="auto" w:fill="auto"/>
          </w:tcPr>
          <w:p w:rsidR="0048255F" w:rsidRPr="004F71AE" w:rsidRDefault="0048255F" w:rsidP="00C066BD">
            <w:pPr>
              <w:rPr>
                <w:rFonts w:ascii="Times New Roman" w:hAnsi="Times New Roman" w:cs="Times New Roman"/>
                <w:sz w:val="18"/>
                <w:szCs w:val="18"/>
                <w:lang w:eastAsia="ja-JP"/>
              </w:rPr>
            </w:pPr>
            <w:r>
              <w:rPr>
                <w:rFonts w:ascii="Times New Roman" w:hAnsi="Times New Roman" w:cs="Times New Roman" w:hint="eastAsia"/>
                <w:sz w:val="18"/>
                <w:szCs w:val="18"/>
                <w:lang w:eastAsia="ja-JP"/>
              </w:rPr>
              <w:t>1.4</w:t>
            </w:r>
          </w:p>
        </w:tc>
        <w:tc>
          <w:tcPr>
            <w:tcW w:w="725" w:type="dxa"/>
            <w:tcBorders>
              <w:top w:val="single" w:sz="4" w:space="0" w:color="auto"/>
              <w:bottom w:val="nil"/>
            </w:tcBorders>
            <w:shd w:val="clear" w:color="auto" w:fill="auto"/>
          </w:tcPr>
          <w:p w:rsidR="0048255F" w:rsidRPr="004F71AE" w:rsidRDefault="0048255F" w:rsidP="00C066BD">
            <w:pPr>
              <w:rPr>
                <w:rFonts w:ascii="Times New Roman" w:hAnsi="Times New Roman" w:cs="Times New Roman"/>
                <w:sz w:val="18"/>
                <w:szCs w:val="18"/>
                <w:lang w:eastAsia="ja-JP"/>
              </w:rPr>
            </w:pPr>
            <w:r w:rsidRPr="004F71AE">
              <w:rPr>
                <w:rFonts w:ascii="Times New Roman" w:hAnsi="Times New Roman" w:cs="Times New Roman"/>
                <w:sz w:val="18"/>
                <w:szCs w:val="18"/>
                <w:lang w:eastAsia="ja-JP"/>
              </w:rPr>
              <w:t>0.3</w:t>
            </w:r>
          </w:p>
        </w:tc>
        <w:tc>
          <w:tcPr>
            <w:tcW w:w="725" w:type="dxa"/>
            <w:tcBorders>
              <w:top w:val="single" w:sz="4" w:space="0" w:color="auto"/>
              <w:bottom w:val="nil"/>
            </w:tcBorders>
            <w:shd w:val="clear" w:color="auto" w:fill="auto"/>
          </w:tcPr>
          <w:p w:rsidR="0048255F" w:rsidRPr="004F71AE" w:rsidRDefault="0048255F" w:rsidP="00C066BD">
            <w:pPr>
              <w:rPr>
                <w:rFonts w:ascii="Times New Roman" w:hAnsi="Times New Roman" w:cs="Times New Roman"/>
                <w:sz w:val="18"/>
                <w:szCs w:val="18"/>
                <w:lang w:eastAsia="ja-JP"/>
              </w:rPr>
            </w:pPr>
            <w:r w:rsidRPr="004F71AE">
              <w:rPr>
                <w:rFonts w:ascii="Times New Roman" w:hAnsi="Times New Roman" w:cs="Times New Roman"/>
                <w:sz w:val="18"/>
                <w:szCs w:val="18"/>
                <w:lang w:eastAsia="ja-JP"/>
              </w:rPr>
              <w:t>0.1</w:t>
            </w:r>
          </w:p>
        </w:tc>
        <w:tc>
          <w:tcPr>
            <w:tcW w:w="724" w:type="dxa"/>
            <w:tcBorders>
              <w:top w:val="single" w:sz="4" w:space="0" w:color="auto"/>
              <w:bottom w:val="nil"/>
            </w:tcBorders>
            <w:shd w:val="clear" w:color="auto" w:fill="auto"/>
          </w:tcPr>
          <w:p w:rsidR="0048255F" w:rsidRPr="004F71AE" w:rsidRDefault="0048255F" w:rsidP="00C066BD">
            <w:pPr>
              <w:rPr>
                <w:rFonts w:ascii="Times New Roman" w:hAnsi="Times New Roman" w:cs="Times New Roman"/>
                <w:sz w:val="18"/>
                <w:szCs w:val="18"/>
                <w:lang w:eastAsia="ja-JP"/>
              </w:rPr>
            </w:pPr>
            <w:r w:rsidRPr="004F71AE">
              <w:rPr>
                <w:rFonts w:ascii="Times New Roman" w:hAnsi="Times New Roman" w:cs="Times New Roman"/>
                <w:sz w:val="18"/>
                <w:szCs w:val="18"/>
                <w:lang w:eastAsia="ja-JP"/>
              </w:rPr>
              <w:t>0.0</w:t>
            </w:r>
          </w:p>
        </w:tc>
        <w:tc>
          <w:tcPr>
            <w:tcW w:w="725" w:type="dxa"/>
            <w:tcBorders>
              <w:top w:val="single" w:sz="4" w:space="0" w:color="auto"/>
              <w:bottom w:val="nil"/>
            </w:tcBorders>
            <w:shd w:val="clear" w:color="auto" w:fill="auto"/>
          </w:tcPr>
          <w:p w:rsidR="0048255F" w:rsidRPr="004F71AE" w:rsidRDefault="0048255F" w:rsidP="00C066BD">
            <w:pPr>
              <w:rPr>
                <w:rFonts w:ascii="Times New Roman" w:hAnsi="Times New Roman" w:cs="Times New Roman"/>
                <w:sz w:val="18"/>
                <w:szCs w:val="18"/>
                <w:lang w:eastAsia="ja-JP"/>
              </w:rPr>
            </w:pPr>
            <w:r w:rsidRPr="004F71AE">
              <w:rPr>
                <w:rFonts w:ascii="Times New Roman" w:hAnsi="Times New Roman" w:cs="Times New Roman"/>
                <w:sz w:val="18"/>
                <w:szCs w:val="18"/>
                <w:lang w:eastAsia="ja-JP"/>
              </w:rPr>
              <w:t>1.0</w:t>
            </w:r>
          </w:p>
        </w:tc>
        <w:tc>
          <w:tcPr>
            <w:tcW w:w="725" w:type="dxa"/>
            <w:tcBorders>
              <w:top w:val="single" w:sz="4" w:space="0" w:color="auto"/>
              <w:bottom w:val="nil"/>
            </w:tcBorders>
            <w:shd w:val="clear" w:color="auto" w:fill="auto"/>
          </w:tcPr>
          <w:p w:rsidR="0048255F" w:rsidRPr="004F71AE" w:rsidRDefault="0048255F" w:rsidP="00C066BD">
            <w:pPr>
              <w:rPr>
                <w:rFonts w:ascii="Times New Roman" w:hAnsi="Times New Roman" w:cs="Times New Roman"/>
                <w:sz w:val="18"/>
                <w:szCs w:val="18"/>
                <w:lang w:eastAsia="ja-JP"/>
              </w:rPr>
            </w:pPr>
            <w:r w:rsidRPr="004F71AE">
              <w:rPr>
                <w:rFonts w:ascii="Times New Roman" w:hAnsi="Times New Roman" w:cs="Times New Roman"/>
                <w:sz w:val="18"/>
                <w:szCs w:val="18"/>
                <w:lang w:eastAsia="ja-JP"/>
              </w:rPr>
              <w:t>0.1</w:t>
            </w:r>
          </w:p>
        </w:tc>
        <w:tc>
          <w:tcPr>
            <w:tcW w:w="724" w:type="dxa"/>
            <w:tcBorders>
              <w:top w:val="single" w:sz="4" w:space="0" w:color="auto"/>
              <w:bottom w:val="nil"/>
            </w:tcBorders>
            <w:shd w:val="clear" w:color="auto" w:fill="auto"/>
          </w:tcPr>
          <w:p w:rsidR="0048255F" w:rsidRPr="004F71AE" w:rsidRDefault="0048255F" w:rsidP="00C066BD">
            <w:pPr>
              <w:rPr>
                <w:rFonts w:ascii="Times New Roman" w:hAnsi="Times New Roman" w:cs="Times New Roman"/>
                <w:sz w:val="18"/>
                <w:szCs w:val="18"/>
                <w:lang w:eastAsia="ja-JP"/>
              </w:rPr>
            </w:pPr>
            <w:r w:rsidRPr="004F71AE">
              <w:rPr>
                <w:rFonts w:ascii="Times New Roman" w:hAnsi="Times New Roman" w:cs="Times New Roman"/>
                <w:sz w:val="18"/>
                <w:szCs w:val="18"/>
                <w:lang w:eastAsia="ja-JP"/>
              </w:rPr>
              <w:t>-</w:t>
            </w:r>
          </w:p>
        </w:tc>
        <w:tc>
          <w:tcPr>
            <w:tcW w:w="725" w:type="dxa"/>
            <w:tcBorders>
              <w:top w:val="single" w:sz="4" w:space="0" w:color="auto"/>
              <w:bottom w:val="nil"/>
            </w:tcBorders>
            <w:shd w:val="clear" w:color="auto" w:fill="auto"/>
          </w:tcPr>
          <w:p w:rsidR="0048255F" w:rsidRPr="004F71AE" w:rsidRDefault="0048255F" w:rsidP="00C066BD">
            <w:pPr>
              <w:rPr>
                <w:rFonts w:ascii="Times New Roman" w:hAnsi="Times New Roman" w:cs="Times New Roman"/>
                <w:sz w:val="18"/>
                <w:szCs w:val="18"/>
                <w:lang w:eastAsia="ja-JP"/>
              </w:rPr>
            </w:pPr>
            <w:r w:rsidRPr="004F71AE">
              <w:rPr>
                <w:rFonts w:ascii="Times New Roman" w:hAnsi="Times New Roman" w:cs="Times New Roman"/>
                <w:sz w:val="18"/>
                <w:szCs w:val="18"/>
                <w:lang w:eastAsia="ja-JP"/>
              </w:rPr>
              <w:t>14.8</w:t>
            </w:r>
          </w:p>
        </w:tc>
      </w:tr>
      <w:tr w:rsidR="0048255F" w:rsidRPr="00EA61EC" w:rsidTr="00C066BD">
        <w:trPr>
          <w:trHeight w:val="264"/>
        </w:trPr>
        <w:tc>
          <w:tcPr>
            <w:tcW w:w="1241" w:type="dxa"/>
            <w:tcBorders>
              <w:top w:val="nil"/>
              <w:bottom w:val="single" w:sz="4" w:space="0" w:color="auto"/>
            </w:tcBorders>
          </w:tcPr>
          <w:p w:rsidR="0048255F" w:rsidRPr="00EA61EC" w:rsidRDefault="0048255F" w:rsidP="00C066BD">
            <w:pPr>
              <w:rPr>
                <w:rFonts w:ascii="Times New Roman" w:hAnsi="Times New Roman" w:cs="Times New Roman"/>
                <w:sz w:val="18"/>
                <w:szCs w:val="18"/>
                <w:lang w:eastAsia="ja-JP"/>
              </w:rPr>
            </w:pPr>
          </w:p>
        </w:tc>
        <w:tc>
          <w:tcPr>
            <w:tcW w:w="1561" w:type="dxa"/>
            <w:tcBorders>
              <w:top w:val="nil"/>
              <w:bottom w:val="single" w:sz="4" w:space="0" w:color="auto"/>
            </w:tcBorders>
          </w:tcPr>
          <w:p w:rsidR="0048255F" w:rsidRPr="00EA61EC" w:rsidRDefault="0048255F" w:rsidP="00C066BD">
            <w:pPr>
              <w:rPr>
                <w:rFonts w:ascii="Times New Roman" w:hAnsi="Times New Roman" w:cs="Times New Roman"/>
                <w:sz w:val="18"/>
                <w:szCs w:val="18"/>
                <w:lang w:eastAsia="ja-JP"/>
              </w:rPr>
            </w:pPr>
            <w:r>
              <w:rPr>
                <w:rFonts w:ascii="Times New Roman" w:hAnsi="Times New Roman" w:cs="Times New Roman" w:hint="eastAsia"/>
                <w:sz w:val="18"/>
                <w:szCs w:val="18"/>
                <w:lang w:eastAsia="ja-JP"/>
              </w:rPr>
              <w:t>Outside wear area</w:t>
            </w:r>
          </w:p>
        </w:tc>
        <w:tc>
          <w:tcPr>
            <w:tcW w:w="724" w:type="dxa"/>
            <w:tcBorders>
              <w:top w:val="nil"/>
              <w:bottom w:val="single" w:sz="4" w:space="0" w:color="auto"/>
            </w:tcBorders>
          </w:tcPr>
          <w:p w:rsidR="0048255F" w:rsidRPr="00EA61EC" w:rsidRDefault="0048255F" w:rsidP="00C066BD">
            <w:pPr>
              <w:rPr>
                <w:rFonts w:ascii="Times New Roman" w:hAnsi="Times New Roman" w:cs="Times New Roman"/>
                <w:sz w:val="18"/>
                <w:szCs w:val="18"/>
                <w:lang w:eastAsia="ja-JP"/>
              </w:rPr>
            </w:pPr>
            <w:r>
              <w:rPr>
                <w:rFonts w:ascii="Times New Roman" w:hAnsi="Times New Roman" w:cs="Times New Roman" w:hint="eastAsia"/>
                <w:sz w:val="18"/>
                <w:szCs w:val="18"/>
                <w:lang w:eastAsia="ja-JP"/>
              </w:rPr>
              <w:t>80.5</w:t>
            </w:r>
          </w:p>
        </w:tc>
        <w:tc>
          <w:tcPr>
            <w:tcW w:w="725" w:type="dxa"/>
            <w:tcBorders>
              <w:top w:val="nil"/>
              <w:bottom w:val="single" w:sz="4" w:space="0" w:color="auto"/>
            </w:tcBorders>
            <w:shd w:val="clear" w:color="auto" w:fill="auto"/>
          </w:tcPr>
          <w:p w:rsidR="0048255F" w:rsidRPr="001A728A" w:rsidRDefault="0048255F" w:rsidP="00C066BD">
            <w:pPr>
              <w:rPr>
                <w:rFonts w:ascii="Times New Roman" w:hAnsi="Times New Roman" w:cs="Times New Roman"/>
                <w:sz w:val="18"/>
                <w:szCs w:val="18"/>
                <w:lang w:eastAsia="ja-JP"/>
              </w:rPr>
            </w:pPr>
            <w:r w:rsidRPr="004F71AE">
              <w:rPr>
                <w:rFonts w:ascii="Times New Roman" w:hAnsi="Times New Roman" w:cs="Times New Roman"/>
                <w:sz w:val="18"/>
                <w:szCs w:val="18"/>
                <w:lang w:eastAsia="ja-JP"/>
              </w:rPr>
              <w:t>1.3</w:t>
            </w:r>
          </w:p>
        </w:tc>
        <w:tc>
          <w:tcPr>
            <w:tcW w:w="724" w:type="dxa"/>
            <w:tcBorders>
              <w:top w:val="nil"/>
              <w:bottom w:val="single" w:sz="4" w:space="0" w:color="auto"/>
            </w:tcBorders>
            <w:shd w:val="clear" w:color="auto" w:fill="auto"/>
          </w:tcPr>
          <w:p w:rsidR="0048255F" w:rsidRPr="004F71AE" w:rsidRDefault="0048255F" w:rsidP="00C066BD">
            <w:pPr>
              <w:rPr>
                <w:rFonts w:ascii="Times New Roman" w:hAnsi="Times New Roman" w:cs="Times New Roman"/>
                <w:sz w:val="18"/>
                <w:szCs w:val="18"/>
                <w:lang w:eastAsia="ja-JP"/>
              </w:rPr>
            </w:pPr>
            <w:r>
              <w:rPr>
                <w:rFonts w:ascii="Times New Roman" w:hAnsi="Times New Roman" w:cs="Times New Roman" w:hint="eastAsia"/>
                <w:sz w:val="18"/>
                <w:szCs w:val="18"/>
                <w:lang w:eastAsia="ja-JP"/>
              </w:rPr>
              <w:t>1.6</w:t>
            </w:r>
          </w:p>
        </w:tc>
        <w:tc>
          <w:tcPr>
            <w:tcW w:w="725" w:type="dxa"/>
            <w:tcBorders>
              <w:top w:val="nil"/>
              <w:bottom w:val="single" w:sz="4" w:space="0" w:color="auto"/>
            </w:tcBorders>
            <w:shd w:val="clear" w:color="auto" w:fill="auto"/>
          </w:tcPr>
          <w:p w:rsidR="0048255F" w:rsidRPr="004F71AE" w:rsidRDefault="0048255F" w:rsidP="00C066BD">
            <w:pPr>
              <w:rPr>
                <w:rFonts w:ascii="Times New Roman" w:hAnsi="Times New Roman" w:cs="Times New Roman"/>
                <w:sz w:val="18"/>
                <w:szCs w:val="18"/>
                <w:lang w:eastAsia="ja-JP"/>
              </w:rPr>
            </w:pPr>
            <w:r w:rsidRPr="004F71AE">
              <w:rPr>
                <w:rFonts w:ascii="Times New Roman" w:hAnsi="Times New Roman" w:cs="Times New Roman"/>
                <w:sz w:val="18"/>
                <w:szCs w:val="18"/>
                <w:lang w:eastAsia="ja-JP"/>
              </w:rPr>
              <w:t>0.4</w:t>
            </w:r>
          </w:p>
        </w:tc>
        <w:tc>
          <w:tcPr>
            <w:tcW w:w="725" w:type="dxa"/>
            <w:tcBorders>
              <w:top w:val="nil"/>
              <w:bottom w:val="single" w:sz="4" w:space="0" w:color="auto"/>
            </w:tcBorders>
            <w:shd w:val="clear" w:color="auto" w:fill="auto"/>
          </w:tcPr>
          <w:p w:rsidR="0048255F" w:rsidRPr="004F71AE" w:rsidRDefault="0048255F" w:rsidP="00C066BD">
            <w:pPr>
              <w:rPr>
                <w:rFonts w:ascii="Times New Roman" w:hAnsi="Times New Roman" w:cs="Times New Roman"/>
                <w:sz w:val="18"/>
                <w:szCs w:val="18"/>
                <w:lang w:eastAsia="ja-JP"/>
              </w:rPr>
            </w:pPr>
            <w:r w:rsidRPr="004F71AE">
              <w:rPr>
                <w:rFonts w:ascii="Times New Roman" w:hAnsi="Times New Roman" w:cs="Times New Roman"/>
                <w:sz w:val="18"/>
                <w:szCs w:val="18"/>
                <w:lang w:eastAsia="ja-JP"/>
              </w:rPr>
              <w:t>0.0</w:t>
            </w:r>
          </w:p>
        </w:tc>
        <w:tc>
          <w:tcPr>
            <w:tcW w:w="724" w:type="dxa"/>
            <w:tcBorders>
              <w:top w:val="nil"/>
              <w:bottom w:val="single" w:sz="4" w:space="0" w:color="auto"/>
            </w:tcBorders>
            <w:shd w:val="clear" w:color="auto" w:fill="auto"/>
          </w:tcPr>
          <w:p w:rsidR="0048255F" w:rsidRPr="004F71AE" w:rsidRDefault="0048255F" w:rsidP="00C066BD">
            <w:pPr>
              <w:rPr>
                <w:rFonts w:ascii="Times New Roman" w:hAnsi="Times New Roman" w:cs="Times New Roman"/>
                <w:sz w:val="18"/>
                <w:szCs w:val="18"/>
                <w:lang w:eastAsia="ja-JP"/>
              </w:rPr>
            </w:pPr>
            <w:r w:rsidRPr="004F71AE">
              <w:rPr>
                <w:rFonts w:ascii="Times New Roman" w:hAnsi="Times New Roman" w:cs="Times New Roman"/>
                <w:sz w:val="18"/>
                <w:szCs w:val="18"/>
                <w:lang w:eastAsia="ja-JP"/>
              </w:rPr>
              <w:t>0.0</w:t>
            </w:r>
          </w:p>
        </w:tc>
        <w:tc>
          <w:tcPr>
            <w:tcW w:w="725" w:type="dxa"/>
            <w:tcBorders>
              <w:top w:val="nil"/>
              <w:bottom w:val="single" w:sz="4" w:space="0" w:color="auto"/>
            </w:tcBorders>
            <w:shd w:val="clear" w:color="auto" w:fill="auto"/>
          </w:tcPr>
          <w:p w:rsidR="0048255F" w:rsidRPr="004F71AE" w:rsidRDefault="0048255F" w:rsidP="00C066BD">
            <w:pPr>
              <w:rPr>
                <w:rFonts w:ascii="Times New Roman" w:hAnsi="Times New Roman" w:cs="Times New Roman"/>
                <w:sz w:val="18"/>
                <w:szCs w:val="18"/>
                <w:lang w:eastAsia="ja-JP"/>
              </w:rPr>
            </w:pPr>
            <w:r w:rsidRPr="004F71AE">
              <w:rPr>
                <w:rFonts w:ascii="Times New Roman" w:hAnsi="Times New Roman" w:cs="Times New Roman"/>
                <w:sz w:val="18"/>
                <w:szCs w:val="18"/>
                <w:lang w:eastAsia="ja-JP"/>
              </w:rPr>
              <w:t>0.6</w:t>
            </w:r>
          </w:p>
        </w:tc>
        <w:tc>
          <w:tcPr>
            <w:tcW w:w="725" w:type="dxa"/>
            <w:tcBorders>
              <w:top w:val="nil"/>
              <w:bottom w:val="single" w:sz="4" w:space="0" w:color="auto"/>
            </w:tcBorders>
            <w:shd w:val="clear" w:color="auto" w:fill="auto"/>
          </w:tcPr>
          <w:p w:rsidR="0048255F" w:rsidRPr="004F71AE" w:rsidRDefault="0048255F" w:rsidP="00C066BD">
            <w:pPr>
              <w:rPr>
                <w:rFonts w:ascii="Times New Roman" w:hAnsi="Times New Roman" w:cs="Times New Roman"/>
                <w:sz w:val="18"/>
                <w:szCs w:val="18"/>
                <w:lang w:eastAsia="ja-JP"/>
              </w:rPr>
            </w:pPr>
            <w:r w:rsidRPr="004F71AE">
              <w:rPr>
                <w:rFonts w:ascii="Times New Roman" w:hAnsi="Times New Roman" w:cs="Times New Roman"/>
                <w:sz w:val="18"/>
                <w:szCs w:val="18"/>
                <w:lang w:eastAsia="ja-JP"/>
              </w:rPr>
              <w:t>0.1</w:t>
            </w:r>
          </w:p>
        </w:tc>
        <w:tc>
          <w:tcPr>
            <w:tcW w:w="724" w:type="dxa"/>
            <w:tcBorders>
              <w:top w:val="nil"/>
              <w:bottom w:val="single" w:sz="4" w:space="0" w:color="auto"/>
            </w:tcBorders>
            <w:shd w:val="clear" w:color="auto" w:fill="auto"/>
          </w:tcPr>
          <w:p w:rsidR="0048255F" w:rsidRPr="004F71AE" w:rsidRDefault="0048255F" w:rsidP="00C066BD">
            <w:pPr>
              <w:rPr>
                <w:rFonts w:ascii="Times New Roman" w:hAnsi="Times New Roman" w:cs="Times New Roman"/>
                <w:sz w:val="18"/>
                <w:szCs w:val="18"/>
                <w:lang w:eastAsia="ja-JP"/>
              </w:rPr>
            </w:pPr>
            <w:r w:rsidRPr="004F71AE">
              <w:rPr>
                <w:rFonts w:ascii="Times New Roman" w:hAnsi="Times New Roman" w:cs="Times New Roman"/>
                <w:sz w:val="18"/>
                <w:szCs w:val="18"/>
                <w:lang w:eastAsia="ja-JP"/>
              </w:rPr>
              <w:t>-</w:t>
            </w:r>
          </w:p>
        </w:tc>
        <w:tc>
          <w:tcPr>
            <w:tcW w:w="725" w:type="dxa"/>
            <w:tcBorders>
              <w:top w:val="nil"/>
              <w:bottom w:val="single" w:sz="4" w:space="0" w:color="auto"/>
            </w:tcBorders>
            <w:shd w:val="clear" w:color="auto" w:fill="auto"/>
          </w:tcPr>
          <w:p w:rsidR="0048255F" w:rsidRPr="004F71AE" w:rsidRDefault="0048255F" w:rsidP="00C066BD">
            <w:pPr>
              <w:rPr>
                <w:rFonts w:ascii="Times New Roman" w:hAnsi="Times New Roman" w:cs="Times New Roman"/>
                <w:sz w:val="18"/>
                <w:szCs w:val="18"/>
                <w:lang w:eastAsia="ja-JP"/>
              </w:rPr>
            </w:pPr>
            <w:r w:rsidRPr="004F71AE">
              <w:rPr>
                <w:rFonts w:ascii="Times New Roman" w:hAnsi="Times New Roman" w:cs="Times New Roman"/>
                <w:sz w:val="18"/>
                <w:szCs w:val="18"/>
                <w:lang w:eastAsia="ja-JP"/>
              </w:rPr>
              <w:t>11.7</w:t>
            </w:r>
          </w:p>
        </w:tc>
      </w:tr>
      <w:tr w:rsidR="0048255F" w:rsidRPr="00EA61EC" w:rsidTr="00C066BD">
        <w:trPr>
          <w:trHeight w:val="281"/>
        </w:trPr>
        <w:tc>
          <w:tcPr>
            <w:tcW w:w="1241" w:type="dxa"/>
            <w:tcBorders>
              <w:top w:val="single" w:sz="4" w:space="0" w:color="auto"/>
            </w:tcBorders>
          </w:tcPr>
          <w:p w:rsidR="0048255F" w:rsidRPr="00EA61EC" w:rsidRDefault="0048255F" w:rsidP="00C066BD">
            <w:pPr>
              <w:rPr>
                <w:rFonts w:ascii="Times New Roman" w:hAnsi="Times New Roman" w:cs="Times New Roman"/>
                <w:sz w:val="18"/>
                <w:szCs w:val="18"/>
                <w:lang w:eastAsia="ja-JP"/>
              </w:rPr>
            </w:pPr>
            <w:r w:rsidRPr="00EA61EC">
              <w:rPr>
                <w:rFonts w:ascii="Times New Roman" w:hAnsi="Times New Roman" w:cs="Times New Roman"/>
                <w:sz w:val="18"/>
                <w:szCs w:val="18"/>
                <w:lang w:eastAsia="ja-JP"/>
              </w:rPr>
              <w:t>H-DLC</w:t>
            </w:r>
          </w:p>
        </w:tc>
        <w:tc>
          <w:tcPr>
            <w:tcW w:w="1561" w:type="dxa"/>
            <w:tcBorders>
              <w:top w:val="single" w:sz="4" w:space="0" w:color="auto"/>
            </w:tcBorders>
          </w:tcPr>
          <w:p w:rsidR="0048255F" w:rsidRPr="00EA61EC" w:rsidRDefault="0048255F" w:rsidP="00C066BD">
            <w:pPr>
              <w:rPr>
                <w:rFonts w:ascii="Times New Roman" w:hAnsi="Times New Roman" w:cs="Times New Roman"/>
                <w:sz w:val="18"/>
                <w:szCs w:val="18"/>
                <w:lang w:eastAsia="ja-JP"/>
              </w:rPr>
            </w:pPr>
            <w:r w:rsidRPr="006B14FA">
              <w:rPr>
                <w:rFonts w:ascii="Times New Roman" w:hAnsi="Times New Roman" w:cs="Times New Roman" w:hint="eastAsia"/>
                <w:sz w:val="18"/>
                <w:szCs w:val="18"/>
                <w:lang w:eastAsia="ja-JP"/>
              </w:rPr>
              <w:t>Inside</w:t>
            </w:r>
            <w:r>
              <w:rPr>
                <w:rFonts w:ascii="Times New Roman" w:hAnsi="Times New Roman" w:cs="Times New Roman"/>
                <w:sz w:val="18"/>
                <w:szCs w:val="18"/>
                <w:lang w:eastAsia="ja-JP"/>
              </w:rPr>
              <w:t xml:space="preserve"> wear </w:t>
            </w:r>
            <w:r>
              <w:rPr>
                <w:rFonts w:ascii="Times New Roman" w:hAnsi="Times New Roman" w:cs="Times New Roman" w:hint="eastAsia"/>
                <w:sz w:val="18"/>
                <w:szCs w:val="18"/>
                <w:lang w:eastAsia="ja-JP"/>
              </w:rPr>
              <w:t>area</w:t>
            </w:r>
          </w:p>
        </w:tc>
        <w:tc>
          <w:tcPr>
            <w:tcW w:w="724" w:type="dxa"/>
            <w:tcBorders>
              <w:top w:val="single" w:sz="4" w:space="0" w:color="auto"/>
            </w:tcBorders>
          </w:tcPr>
          <w:p w:rsidR="0048255F" w:rsidRPr="00EA61EC" w:rsidRDefault="0048255F" w:rsidP="00C066BD">
            <w:pPr>
              <w:rPr>
                <w:rFonts w:ascii="Times New Roman" w:hAnsi="Times New Roman" w:cs="Times New Roman"/>
                <w:sz w:val="18"/>
                <w:szCs w:val="18"/>
                <w:lang w:eastAsia="ja-JP"/>
              </w:rPr>
            </w:pPr>
            <w:r>
              <w:rPr>
                <w:rFonts w:ascii="Times New Roman" w:hAnsi="Times New Roman" w:cs="Times New Roman" w:hint="eastAsia"/>
                <w:sz w:val="18"/>
                <w:szCs w:val="18"/>
                <w:lang w:eastAsia="ja-JP"/>
              </w:rPr>
              <w:t>95.6</w:t>
            </w:r>
          </w:p>
        </w:tc>
        <w:tc>
          <w:tcPr>
            <w:tcW w:w="725" w:type="dxa"/>
            <w:tcBorders>
              <w:top w:val="single" w:sz="4" w:space="0" w:color="auto"/>
            </w:tcBorders>
            <w:shd w:val="clear" w:color="auto" w:fill="auto"/>
          </w:tcPr>
          <w:p w:rsidR="0048255F" w:rsidRPr="004F71AE" w:rsidRDefault="0048255F" w:rsidP="00C066BD">
            <w:pPr>
              <w:rPr>
                <w:rFonts w:ascii="Times New Roman" w:hAnsi="Times New Roman" w:cs="Times New Roman"/>
                <w:sz w:val="18"/>
                <w:szCs w:val="18"/>
                <w:lang w:eastAsia="ja-JP"/>
              </w:rPr>
            </w:pPr>
            <w:r>
              <w:rPr>
                <w:rFonts w:ascii="Times New Roman" w:hAnsi="Times New Roman" w:cs="Times New Roman"/>
                <w:sz w:val="18"/>
                <w:szCs w:val="18"/>
                <w:lang w:eastAsia="ja-JP"/>
              </w:rPr>
              <w:t>0.</w:t>
            </w:r>
            <w:r>
              <w:rPr>
                <w:rFonts w:ascii="Times New Roman" w:hAnsi="Times New Roman" w:cs="Times New Roman" w:hint="eastAsia"/>
                <w:sz w:val="18"/>
                <w:szCs w:val="18"/>
                <w:lang w:eastAsia="ja-JP"/>
              </w:rPr>
              <w:t>6</w:t>
            </w:r>
          </w:p>
        </w:tc>
        <w:tc>
          <w:tcPr>
            <w:tcW w:w="724" w:type="dxa"/>
            <w:tcBorders>
              <w:top w:val="single" w:sz="4" w:space="0" w:color="auto"/>
            </w:tcBorders>
            <w:shd w:val="clear" w:color="auto" w:fill="auto"/>
          </w:tcPr>
          <w:p w:rsidR="0048255F" w:rsidRPr="004F71AE" w:rsidRDefault="0048255F" w:rsidP="00C066BD">
            <w:pPr>
              <w:rPr>
                <w:rFonts w:ascii="Times New Roman" w:hAnsi="Times New Roman" w:cs="Times New Roman"/>
                <w:sz w:val="18"/>
                <w:szCs w:val="18"/>
                <w:lang w:eastAsia="ja-JP"/>
              </w:rPr>
            </w:pPr>
            <w:r>
              <w:rPr>
                <w:rFonts w:ascii="Times New Roman" w:hAnsi="Times New Roman" w:cs="Times New Roman"/>
                <w:sz w:val="18"/>
                <w:szCs w:val="18"/>
                <w:lang w:eastAsia="ja-JP"/>
              </w:rPr>
              <w:t>0.</w:t>
            </w:r>
            <w:r>
              <w:rPr>
                <w:rFonts w:ascii="Times New Roman" w:hAnsi="Times New Roman" w:cs="Times New Roman" w:hint="eastAsia"/>
                <w:sz w:val="18"/>
                <w:szCs w:val="18"/>
                <w:lang w:eastAsia="ja-JP"/>
              </w:rPr>
              <w:t>6</w:t>
            </w:r>
          </w:p>
        </w:tc>
        <w:tc>
          <w:tcPr>
            <w:tcW w:w="725" w:type="dxa"/>
            <w:tcBorders>
              <w:top w:val="single" w:sz="4" w:space="0" w:color="auto"/>
            </w:tcBorders>
            <w:shd w:val="clear" w:color="auto" w:fill="auto"/>
          </w:tcPr>
          <w:p w:rsidR="0048255F" w:rsidRPr="004F71AE" w:rsidRDefault="0048255F" w:rsidP="00C066BD">
            <w:pPr>
              <w:rPr>
                <w:rFonts w:ascii="Times New Roman" w:hAnsi="Times New Roman" w:cs="Times New Roman"/>
                <w:sz w:val="18"/>
                <w:szCs w:val="18"/>
                <w:lang w:eastAsia="ja-JP"/>
              </w:rPr>
            </w:pPr>
            <w:r>
              <w:rPr>
                <w:rFonts w:ascii="Times New Roman" w:hAnsi="Times New Roman" w:cs="Times New Roman"/>
                <w:sz w:val="18"/>
                <w:szCs w:val="18"/>
                <w:lang w:eastAsia="ja-JP"/>
              </w:rPr>
              <w:t>0.</w:t>
            </w:r>
            <w:r>
              <w:rPr>
                <w:rFonts w:ascii="Times New Roman" w:hAnsi="Times New Roman" w:cs="Times New Roman" w:hint="eastAsia"/>
                <w:sz w:val="18"/>
                <w:szCs w:val="18"/>
                <w:lang w:eastAsia="ja-JP"/>
              </w:rPr>
              <w:t>0</w:t>
            </w:r>
          </w:p>
        </w:tc>
        <w:tc>
          <w:tcPr>
            <w:tcW w:w="725" w:type="dxa"/>
            <w:tcBorders>
              <w:top w:val="single" w:sz="4" w:space="0" w:color="auto"/>
            </w:tcBorders>
            <w:shd w:val="clear" w:color="auto" w:fill="auto"/>
          </w:tcPr>
          <w:p w:rsidR="0048255F" w:rsidRPr="004F71AE" w:rsidRDefault="0048255F" w:rsidP="00C066BD">
            <w:pPr>
              <w:rPr>
                <w:rFonts w:ascii="Times New Roman" w:hAnsi="Times New Roman" w:cs="Times New Roman"/>
                <w:sz w:val="18"/>
                <w:szCs w:val="18"/>
                <w:lang w:eastAsia="ja-JP"/>
              </w:rPr>
            </w:pPr>
            <w:r>
              <w:rPr>
                <w:rFonts w:ascii="Times New Roman" w:hAnsi="Times New Roman" w:cs="Times New Roman"/>
                <w:sz w:val="18"/>
                <w:szCs w:val="18"/>
                <w:lang w:eastAsia="ja-JP"/>
              </w:rPr>
              <w:t>0.</w:t>
            </w:r>
            <w:r>
              <w:rPr>
                <w:rFonts w:ascii="Times New Roman" w:hAnsi="Times New Roman" w:cs="Times New Roman" w:hint="eastAsia"/>
                <w:sz w:val="18"/>
                <w:szCs w:val="18"/>
                <w:lang w:eastAsia="ja-JP"/>
              </w:rPr>
              <w:t>2</w:t>
            </w:r>
          </w:p>
        </w:tc>
        <w:tc>
          <w:tcPr>
            <w:tcW w:w="724" w:type="dxa"/>
            <w:tcBorders>
              <w:top w:val="single" w:sz="4" w:space="0" w:color="auto"/>
            </w:tcBorders>
            <w:shd w:val="clear" w:color="auto" w:fill="auto"/>
          </w:tcPr>
          <w:p w:rsidR="0048255F" w:rsidRPr="004F71AE" w:rsidRDefault="0048255F" w:rsidP="00C066BD">
            <w:pPr>
              <w:rPr>
                <w:rFonts w:ascii="Times New Roman" w:hAnsi="Times New Roman" w:cs="Times New Roman"/>
                <w:sz w:val="18"/>
                <w:szCs w:val="18"/>
                <w:lang w:eastAsia="ja-JP"/>
              </w:rPr>
            </w:pPr>
            <w:r w:rsidRPr="004F71AE">
              <w:rPr>
                <w:rFonts w:ascii="Times New Roman" w:hAnsi="Times New Roman" w:cs="Times New Roman"/>
                <w:sz w:val="18"/>
                <w:szCs w:val="18"/>
                <w:lang w:eastAsia="ja-JP"/>
              </w:rPr>
              <w:t>0.0</w:t>
            </w:r>
          </w:p>
        </w:tc>
        <w:tc>
          <w:tcPr>
            <w:tcW w:w="725" w:type="dxa"/>
            <w:tcBorders>
              <w:top w:val="single" w:sz="4" w:space="0" w:color="auto"/>
            </w:tcBorders>
            <w:shd w:val="clear" w:color="auto" w:fill="auto"/>
          </w:tcPr>
          <w:p w:rsidR="0048255F" w:rsidRPr="004F71AE" w:rsidRDefault="0048255F" w:rsidP="00C066BD">
            <w:pPr>
              <w:rPr>
                <w:rFonts w:ascii="Times New Roman" w:hAnsi="Times New Roman" w:cs="Times New Roman"/>
                <w:sz w:val="18"/>
                <w:szCs w:val="18"/>
                <w:lang w:eastAsia="ja-JP"/>
              </w:rPr>
            </w:pPr>
            <w:r w:rsidRPr="004F71AE">
              <w:rPr>
                <w:rFonts w:ascii="Times New Roman" w:hAnsi="Times New Roman" w:cs="Times New Roman"/>
                <w:sz w:val="18"/>
                <w:szCs w:val="18"/>
                <w:lang w:eastAsia="ja-JP"/>
              </w:rPr>
              <w:t>0.1</w:t>
            </w:r>
          </w:p>
        </w:tc>
        <w:tc>
          <w:tcPr>
            <w:tcW w:w="725" w:type="dxa"/>
            <w:tcBorders>
              <w:top w:val="single" w:sz="4" w:space="0" w:color="auto"/>
            </w:tcBorders>
            <w:shd w:val="clear" w:color="auto" w:fill="auto"/>
          </w:tcPr>
          <w:p w:rsidR="0048255F" w:rsidRPr="004F71AE" w:rsidRDefault="0048255F" w:rsidP="00C066BD">
            <w:pPr>
              <w:rPr>
                <w:rFonts w:ascii="Times New Roman" w:hAnsi="Times New Roman" w:cs="Times New Roman"/>
                <w:sz w:val="18"/>
                <w:szCs w:val="18"/>
                <w:lang w:eastAsia="ja-JP"/>
              </w:rPr>
            </w:pPr>
            <w:r w:rsidRPr="004F71AE">
              <w:rPr>
                <w:rFonts w:ascii="Times New Roman" w:hAnsi="Times New Roman" w:cs="Times New Roman"/>
                <w:sz w:val="18"/>
                <w:szCs w:val="18"/>
                <w:lang w:eastAsia="ja-JP"/>
              </w:rPr>
              <w:t>0.1</w:t>
            </w:r>
          </w:p>
        </w:tc>
        <w:tc>
          <w:tcPr>
            <w:tcW w:w="724" w:type="dxa"/>
            <w:tcBorders>
              <w:top w:val="single" w:sz="4" w:space="0" w:color="auto"/>
            </w:tcBorders>
            <w:shd w:val="clear" w:color="auto" w:fill="auto"/>
          </w:tcPr>
          <w:p w:rsidR="0048255F" w:rsidRPr="004F71AE" w:rsidRDefault="0048255F" w:rsidP="00C066BD">
            <w:pPr>
              <w:rPr>
                <w:rFonts w:ascii="Times New Roman" w:hAnsi="Times New Roman" w:cs="Times New Roman"/>
                <w:sz w:val="18"/>
                <w:szCs w:val="18"/>
                <w:lang w:eastAsia="ja-JP"/>
              </w:rPr>
            </w:pPr>
            <w:r w:rsidRPr="004F71AE">
              <w:rPr>
                <w:rFonts w:ascii="Times New Roman" w:hAnsi="Times New Roman" w:cs="Times New Roman"/>
                <w:sz w:val="18"/>
                <w:szCs w:val="18"/>
                <w:lang w:eastAsia="ja-JP"/>
              </w:rPr>
              <w:t>-</w:t>
            </w:r>
          </w:p>
        </w:tc>
        <w:tc>
          <w:tcPr>
            <w:tcW w:w="725" w:type="dxa"/>
            <w:tcBorders>
              <w:top w:val="single" w:sz="4" w:space="0" w:color="auto"/>
            </w:tcBorders>
            <w:shd w:val="clear" w:color="auto" w:fill="auto"/>
          </w:tcPr>
          <w:p w:rsidR="0048255F" w:rsidRPr="004F71AE" w:rsidRDefault="0048255F" w:rsidP="00C066BD">
            <w:pPr>
              <w:rPr>
                <w:rFonts w:ascii="Times New Roman" w:hAnsi="Times New Roman" w:cs="Times New Roman"/>
                <w:sz w:val="18"/>
                <w:szCs w:val="18"/>
                <w:lang w:eastAsia="ja-JP"/>
              </w:rPr>
            </w:pPr>
            <w:r w:rsidRPr="004F71AE">
              <w:rPr>
                <w:rFonts w:ascii="Times New Roman" w:hAnsi="Times New Roman" w:cs="Times New Roman"/>
                <w:sz w:val="18"/>
                <w:szCs w:val="18"/>
                <w:lang w:eastAsia="ja-JP"/>
              </w:rPr>
              <w:t>2.6</w:t>
            </w:r>
          </w:p>
        </w:tc>
      </w:tr>
      <w:tr w:rsidR="0048255F" w:rsidRPr="00EA61EC" w:rsidTr="00C066BD">
        <w:trPr>
          <w:trHeight w:val="264"/>
        </w:trPr>
        <w:tc>
          <w:tcPr>
            <w:tcW w:w="1241" w:type="dxa"/>
          </w:tcPr>
          <w:p w:rsidR="0048255F" w:rsidRPr="00EA61EC" w:rsidRDefault="0048255F" w:rsidP="00C066BD">
            <w:pPr>
              <w:rPr>
                <w:rFonts w:ascii="Times New Roman" w:hAnsi="Times New Roman" w:cs="Times New Roman"/>
                <w:sz w:val="18"/>
                <w:szCs w:val="18"/>
                <w:lang w:eastAsia="ja-JP"/>
              </w:rPr>
            </w:pPr>
          </w:p>
        </w:tc>
        <w:tc>
          <w:tcPr>
            <w:tcW w:w="1561" w:type="dxa"/>
          </w:tcPr>
          <w:p w:rsidR="0048255F" w:rsidRPr="00EA61EC" w:rsidRDefault="0048255F" w:rsidP="00C066BD">
            <w:pPr>
              <w:rPr>
                <w:rFonts w:ascii="Times New Roman" w:hAnsi="Times New Roman" w:cs="Times New Roman"/>
                <w:sz w:val="18"/>
                <w:szCs w:val="18"/>
                <w:lang w:eastAsia="ja-JP"/>
              </w:rPr>
            </w:pPr>
            <w:r>
              <w:rPr>
                <w:rFonts w:ascii="Times New Roman" w:hAnsi="Times New Roman" w:cs="Times New Roman" w:hint="eastAsia"/>
                <w:sz w:val="18"/>
                <w:szCs w:val="18"/>
                <w:lang w:eastAsia="ja-JP"/>
              </w:rPr>
              <w:t>Outside wear area</w:t>
            </w:r>
          </w:p>
        </w:tc>
        <w:tc>
          <w:tcPr>
            <w:tcW w:w="724" w:type="dxa"/>
          </w:tcPr>
          <w:p w:rsidR="0048255F" w:rsidRPr="00EA61EC" w:rsidRDefault="0048255F" w:rsidP="00C066BD">
            <w:pPr>
              <w:rPr>
                <w:rFonts w:ascii="Times New Roman" w:hAnsi="Times New Roman" w:cs="Times New Roman"/>
                <w:sz w:val="18"/>
                <w:szCs w:val="18"/>
                <w:lang w:eastAsia="ja-JP"/>
              </w:rPr>
            </w:pPr>
            <w:r>
              <w:rPr>
                <w:rFonts w:ascii="Times New Roman" w:hAnsi="Times New Roman" w:cs="Times New Roman" w:hint="eastAsia"/>
                <w:sz w:val="18"/>
                <w:szCs w:val="18"/>
                <w:lang w:eastAsia="ja-JP"/>
              </w:rPr>
              <w:t>96.6</w:t>
            </w:r>
          </w:p>
        </w:tc>
        <w:tc>
          <w:tcPr>
            <w:tcW w:w="725" w:type="dxa"/>
            <w:shd w:val="clear" w:color="auto" w:fill="auto"/>
          </w:tcPr>
          <w:p w:rsidR="0048255F" w:rsidRPr="004F71AE" w:rsidRDefault="0048255F" w:rsidP="00C066BD">
            <w:pPr>
              <w:rPr>
                <w:rFonts w:ascii="Times New Roman" w:hAnsi="Times New Roman" w:cs="Times New Roman"/>
                <w:sz w:val="18"/>
                <w:szCs w:val="18"/>
                <w:lang w:eastAsia="ja-JP"/>
              </w:rPr>
            </w:pPr>
            <w:r>
              <w:rPr>
                <w:rFonts w:ascii="Times New Roman" w:hAnsi="Times New Roman" w:cs="Times New Roman"/>
                <w:sz w:val="18"/>
                <w:szCs w:val="18"/>
                <w:lang w:eastAsia="ja-JP"/>
              </w:rPr>
              <w:t>0.</w:t>
            </w:r>
            <w:r>
              <w:rPr>
                <w:rFonts w:ascii="Times New Roman" w:hAnsi="Times New Roman" w:cs="Times New Roman" w:hint="eastAsia"/>
                <w:sz w:val="18"/>
                <w:szCs w:val="18"/>
                <w:lang w:eastAsia="ja-JP"/>
              </w:rPr>
              <w:t>1</w:t>
            </w:r>
          </w:p>
        </w:tc>
        <w:tc>
          <w:tcPr>
            <w:tcW w:w="724" w:type="dxa"/>
            <w:shd w:val="clear" w:color="auto" w:fill="auto"/>
          </w:tcPr>
          <w:p w:rsidR="0048255F" w:rsidRPr="004F71AE" w:rsidRDefault="0048255F" w:rsidP="00C066BD">
            <w:pPr>
              <w:rPr>
                <w:rFonts w:ascii="Times New Roman" w:hAnsi="Times New Roman" w:cs="Times New Roman"/>
                <w:sz w:val="18"/>
                <w:szCs w:val="18"/>
                <w:lang w:eastAsia="ja-JP"/>
              </w:rPr>
            </w:pPr>
            <w:r>
              <w:rPr>
                <w:rFonts w:ascii="Times New Roman" w:hAnsi="Times New Roman" w:cs="Times New Roman"/>
                <w:sz w:val="18"/>
                <w:szCs w:val="18"/>
                <w:lang w:eastAsia="ja-JP"/>
              </w:rPr>
              <w:t>0.</w:t>
            </w:r>
            <w:r>
              <w:rPr>
                <w:rFonts w:ascii="Times New Roman" w:hAnsi="Times New Roman" w:cs="Times New Roman" w:hint="eastAsia"/>
                <w:sz w:val="18"/>
                <w:szCs w:val="18"/>
                <w:lang w:eastAsia="ja-JP"/>
              </w:rPr>
              <w:t>1</w:t>
            </w:r>
          </w:p>
        </w:tc>
        <w:tc>
          <w:tcPr>
            <w:tcW w:w="725" w:type="dxa"/>
            <w:shd w:val="clear" w:color="auto" w:fill="auto"/>
          </w:tcPr>
          <w:p w:rsidR="0048255F" w:rsidRPr="004F71AE" w:rsidRDefault="0048255F" w:rsidP="00C066BD">
            <w:pPr>
              <w:rPr>
                <w:rFonts w:ascii="Times New Roman" w:hAnsi="Times New Roman" w:cs="Times New Roman"/>
                <w:sz w:val="18"/>
                <w:szCs w:val="18"/>
                <w:lang w:eastAsia="ja-JP"/>
              </w:rPr>
            </w:pPr>
            <w:r w:rsidRPr="004F71AE">
              <w:rPr>
                <w:rFonts w:ascii="Times New Roman" w:hAnsi="Times New Roman" w:cs="Times New Roman"/>
                <w:sz w:val="18"/>
                <w:szCs w:val="18"/>
                <w:lang w:eastAsia="ja-JP"/>
              </w:rPr>
              <w:t>0.1</w:t>
            </w:r>
          </w:p>
        </w:tc>
        <w:tc>
          <w:tcPr>
            <w:tcW w:w="725" w:type="dxa"/>
            <w:shd w:val="clear" w:color="auto" w:fill="auto"/>
          </w:tcPr>
          <w:p w:rsidR="0048255F" w:rsidRPr="004F71AE" w:rsidRDefault="0048255F" w:rsidP="00C066BD">
            <w:pPr>
              <w:rPr>
                <w:rFonts w:ascii="Times New Roman" w:hAnsi="Times New Roman" w:cs="Times New Roman"/>
                <w:sz w:val="18"/>
                <w:szCs w:val="18"/>
                <w:lang w:eastAsia="ja-JP"/>
              </w:rPr>
            </w:pPr>
            <w:r w:rsidRPr="004F71AE">
              <w:rPr>
                <w:rFonts w:ascii="Times New Roman" w:hAnsi="Times New Roman" w:cs="Times New Roman"/>
                <w:sz w:val="18"/>
                <w:szCs w:val="18"/>
                <w:lang w:eastAsia="ja-JP"/>
              </w:rPr>
              <w:t>0.0</w:t>
            </w:r>
          </w:p>
        </w:tc>
        <w:tc>
          <w:tcPr>
            <w:tcW w:w="724" w:type="dxa"/>
            <w:shd w:val="clear" w:color="auto" w:fill="auto"/>
          </w:tcPr>
          <w:p w:rsidR="0048255F" w:rsidRPr="004F71AE" w:rsidRDefault="0048255F" w:rsidP="00C066BD">
            <w:pPr>
              <w:rPr>
                <w:rFonts w:ascii="Times New Roman" w:hAnsi="Times New Roman" w:cs="Times New Roman"/>
                <w:sz w:val="18"/>
                <w:szCs w:val="18"/>
                <w:lang w:eastAsia="ja-JP"/>
              </w:rPr>
            </w:pPr>
            <w:r w:rsidRPr="004F71AE">
              <w:rPr>
                <w:rFonts w:ascii="Times New Roman" w:hAnsi="Times New Roman" w:cs="Times New Roman"/>
                <w:sz w:val="18"/>
                <w:szCs w:val="18"/>
                <w:lang w:eastAsia="ja-JP"/>
              </w:rPr>
              <w:t>0.0</w:t>
            </w:r>
          </w:p>
        </w:tc>
        <w:tc>
          <w:tcPr>
            <w:tcW w:w="725" w:type="dxa"/>
            <w:shd w:val="clear" w:color="auto" w:fill="auto"/>
          </w:tcPr>
          <w:p w:rsidR="0048255F" w:rsidRPr="004F71AE" w:rsidRDefault="0048255F" w:rsidP="00C066BD">
            <w:pPr>
              <w:rPr>
                <w:rFonts w:ascii="Times New Roman" w:hAnsi="Times New Roman" w:cs="Times New Roman"/>
                <w:sz w:val="18"/>
                <w:szCs w:val="18"/>
                <w:lang w:eastAsia="ja-JP"/>
              </w:rPr>
            </w:pPr>
            <w:r w:rsidRPr="004F71AE">
              <w:rPr>
                <w:rFonts w:ascii="Times New Roman" w:hAnsi="Times New Roman" w:cs="Times New Roman"/>
                <w:sz w:val="18"/>
                <w:szCs w:val="18"/>
                <w:lang w:eastAsia="ja-JP"/>
              </w:rPr>
              <w:t>0.0</w:t>
            </w:r>
          </w:p>
        </w:tc>
        <w:tc>
          <w:tcPr>
            <w:tcW w:w="725" w:type="dxa"/>
            <w:shd w:val="clear" w:color="auto" w:fill="auto"/>
          </w:tcPr>
          <w:p w:rsidR="0048255F" w:rsidRPr="004F71AE" w:rsidRDefault="0048255F" w:rsidP="00C066BD">
            <w:pPr>
              <w:rPr>
                <w:rFonts w:ascii="Times New Roman" w:hAnsi="Times New Roman" w:cs="Times New Roman"/>
                <w:sz w:val="18"/>
                <w:szCs w:val="18"/>
                <w:lang w:eastAsia="ja-JP"/>
              </w:rPr>
            </w:pPr>
            <w:r w:rsidRPr="004F71AE">
              <w:rPr>
                <w:rFonts w:ascii="Times New Roman" w:hAnsi="Times New Roman" w:cs="Times New Roman"/>
                <w:sz w:val="18"/>
                <w:szCs w:val="18"/>
                <w:lang w:eastAsia="ja-JP"/>
              </w:rPr>
              <w:t>0.0</w:t>
            </w:r>
          </w:p>
        </w:tc>
        <w:tc>
          <w:tcPr>
            <w:tcW w:w="724" w:type="dxa"/>
            <w:shd w:val="clear" w:color="auto" w:fill="auto"/>
          </w:tcPr>
          <w:p w:rsidR="0048255F" w:rsidRPr="004F71AE" w:rsidRDefault="0048255F" w:rsidP="00C066BD">
            <w:pPr>
              <w:rPr>
                <w:rFonts w:ascii="Times New Roman" w:hAnsi="Times New Roman" w:cs="Times New Roman"/>
                <w:sz w:val="18"/>
                <w:szCs w:val="18"/>
                <w:lang w:eastAsia="ja-JP"/>
              </w:rPr>
            </w:pPr>
            <w:r w:rsidRPr="004F71AE">
              <w:rPr>
                <w:rFonts w:ascii="Times New Roman" w:hAnsi="Times New Roman" w:cs="Times New Roman"/>
                <w:sz w:val="18"/>
                <w:szCs w:val="18"/>
                <w:lang w:eastAsia="ja-JP"/>
              </w:rPr>
              <w:t>-</w:t>
            </w:r>
          </w:p>
        </w:tc>
        <w:tc>
          <w:tcPr>
            <w:tcW w:w="725" w:type="dxa"/>
            <w:shd w:val="clear" w:color="auto" w:fill="auto"/>
          </w:tcPr>
          <w:p w:rsidR="0048255F" w:rsidRPr="004F71AE" w:rsidRDefault="0048255F" w:rsidP="00C066BD">
            <w:pPr>
              <w:rPr>
                <w:rFonts w:ascii="Times New Roman" w:hAnsi="Times New Roman" w:cs="Times New Roman"/>
                <w:sz w:val="18"/>
                <w:szCs w:val="18"/>
                <w:lang w:eastAsia="ja-JP"/>
              </w:rPr>
            </w:pPr>
            <w:r>
              <w:rPr>
                <w:rFonts w:ascii="Times New Roman" w:hAnsi="Times New Roman" w:cs="Times New Roman"/>
                <w:sz w:val="18"/>
                <w:szCs w:val="18"/>
                <w:lang w:eastAsia="ja-JP"/>
              </w:rPr>
              <w:t>2.</w:t>
            </w:r>
            <w:r>
              <w:rPr>
                <w:rFonts w:ascii="Times New Roman" w:hAnsi="Times New Roman" w:cs="Times New Roman" w:hint="eastAsia"/>
                <w:sz w:val="18"/>
                <w:szCs w:val="18"/>
                <w:lang w:eastAsia="ja-JP"/>
              </w:rPr>
              <w:t>2</w:t>
            </w:r>
          </w:p>
        </w:tc>
      </w:tr>
    </w:tbl>
    <w:p w:rsidR="0048255F" w:rsidRDefault="0048255F" w:rsidP="0048255F">
      <w:pPr>
        <w:rPr>
          <w:lang w:eastAsia="ja-JP"/>
        </w:rPr>
      </w:pPr>
    </w:p>
    <w:p w:rsidR="0048255F" w:rsidRDefault="0048255F" w:rsidP="0048255F">
      <w:pPr>
        <w:rPr>
          <w:lang w:eastAsia="ja-JP"/>
        </w:rPr>
      </w:pPr>
      <w:r>
        <w:rPr>
          <w:lang w:eastAsia="ja-JP"/>
        </w:rPr>
        <w:t>(b)</w:t>
      </w:r>
    </w:p>
    <w:tbl>
      <w:tblPr>
        <w:tblStyle w:val="TableGrid"/>
        <w:tblW w:w="988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1560"/>
        <w:gridCol w:w="885"/>
        <w:gridCol w:w="886"/>
        <w:gridCol w:w="886"/>
        <w:gridCol w:w="885"/>
        <w:gridCol w:w="886"/>
        <w:gridCol w:w="886"/>
        <w:gridCol w:w="885"/>
        <w:gridCol w:w="886"/>
      </w:tblGrid>
      <w:tr w:rsidR="0048255F" w:rsidRPr="00EA61EC" w:rsidTr="00C066BD">
        <w:trPr>
          <w:trHeight w:val="264"/>
        </w:trPr>
        <w:tc>
          <w:tcPr>
            <w:tcW w:w="1242" w:type="dxa"/>
            <w:vMerge w:val="restart"/>
            <w:tcBorders>
              <w:top w:val="single" w:sz="4" w:space="0" w:color="auto"/>
              <w:bottom w:val="nil"/>
            </w:tcBorders>
          </w:tcPr>
          <w:p w:rsidR="0048255F" w:rsidRPr="00EA61EC" w:rsidRDefault="0048255F" w:rsidP="00C066BD">
            <w:pPr>
              <w:rPr>
                <w:rFonts w:ascii="Times New Roman" w:hAnsi="Times New Roman" w:cs="Times New Roman"/>
                <w:sz w:val="18"/>
                <w:szCs w:val="18"/>
                <w:lang w:eastAsia="ja-JP"/>
              </w:rPr>
            </w:pPr>
            <w:r>
              <w:rPr>
                <w:rFonts w:ascii="Times New Roman" w:hAnsi="Times New Roman" w:cs="Times New Roman" w:hint="eastAsia"/>
                <w:sz w:val="18"/>
                <w:szCs w:val="18"/>
                <w:lang w:eastAsia="ja-JP"/>
              </w:rPr>
              <w:t>Disc material</w:t>
            </w:r>
          </w:p>
        </w:tc>
        <w:tc>
          <w:tcPr>
            <w:tcW w:w="1560" w:type="dxa"/>
            <w:tcBorders>
              <w:top w:val="single" w:sz="4" w:space="0" w:color="auto"/>
              <w:bottom w:val="nil"/>
            </w:tcBorders>
          </w:tcPr>
          <w:p w:rsidR="0048255F" w:rsidRPr="00EA61EC" w:rsidRDefault="0048255F" w:rsidP="00C066BD">
            <w:pPr>
              <w:rPr>
                <w:rFonts w:ascii="Times New Roman" w:hAnsi="Times New Roman" w:cs="Times New Roman"/>
                <w:sz w:val="18"/>
                <w:szCs w:val="18"/>
                <w:lang w:eastAsia="ja-JP"/>
              </w:rPr>
            </w:pPr>
            <w:r w:rsidRPr="00EA61EC">
              <w:rPr>
                <w:rFonts w:ascii="Times New Roman" w:hAnsi="Times New Roman" w:cs="Times New Roman"/>
                <w:sz w:val="18"/>
                <w:szCs w:val="18"/>
                <w:lang w:eastAsia="ja-JP"/>
              </w:rPr>
              <w:t>Measuring area</w:t>
            </w:r>
          </w:p>
        </w:tc>
        <w:tc>
          <w:tcPr>
            <w:tcW w:w="7085" w:type="dxa"/>
            <w:gridSpan w:val="8"/>
            <w:tcBorders>
              <w:top w:val="single" w:sz="4" w:space="0" w:color="auto"/>
              <w:bottom w:val="nil"/>
            </w:tcBorders>
          </w:tcPr>
          <w:p w:rsidR="0048255F" w:rsidRPr="00EA61EC" w:rsidRDefault="0048255F" w:rsidP="00C066BD">
            <w:pPr>
              <w:rPr>
                <w:rFonts w:ascii="Times New Roman" w:hAnsi="Times New Roman" w:cs="Times New Roman"/>
                <w:sz w:val="18"/>
                <w:szCs w:val="18"/>
                <w:lang w:eastAsia="ja-JP"/>
              </w:rPr>
            </w:pPr>
            <w:r w:rsidRPr="00EA61EC">
              <w:rPr>
                <w:rFonts w:ascii="Times New Roman" w:hAnsi="Times New Roman" w:cs="Times New Roman"/>
                <w:sz w:val="18"/>
                <w:szCs w:val="18"/>
                <w:lang w:eastAsia="ja-JP"/>
              </w:rPr>
              <w:t>EDX</w:t>
            </w:r>
            <w:r>
              <w:rPr>
                <w:rFonts w:ascii="Times New Roman" w:hAnsi="Times New Roman" w:cs="Times New Roman" w:hint="eastAsia"/>
                <w:sz w:val="18"/>
                <w:szCs w:val="18"/>
                <w:lang w:eastAsia="ja-JP"/>
              </w:rPr>
              <w:t xml:space="preserve"> </w:t>
            </w:r>
            <w:r w:rsidRPr="00EA61EC">
              <w:rPr>
                <w:rFonts w:ascii="Times New Roman" w:hAnsi="Times New Roman" w:cs="Times New Roman"/>
                <w:sz w:val="18"/>
                <w:szCs w:val="18"/>
                <w:lang w:eastAsia="ja-JP"/>
              </w:rPr>
              <w:t>(at</w:t>
            </w:r>
            <w:r>
              <w:rPr>
                <w:rFonts w:ascii="Times New Roman" w:hAnsi="Times New Roman" w:cs="Times New Roman"/>
                <w:sz w:val="18"/>
                <w:szCs w:val="18"/>
                <w:lang w:eastAsia="ja-JP"/>
              </w:rPr>
              <w:t xml:space="preserve"> </w:t>
            </w:r>
            <w:r w:rsidRPr="00EA61EC">
              <w:rPr>
                <w:rFonts w:ascii="Times New Roman" w:hAnsi="Times New Roman" w:cs="Times New Roman"/>
                <w:sz w:val="18"/>
                <w:szCs w:val="18"/>
                <w:lang w:eastAsia="ja-JP"/>
              </w:rPr>
              <w:t>%)</w:t>
            </w:r>
          </w:p>
        </w:tc>
      </w:tr>
      <w:tr w:rsidR="0048255F" w:rsidRPr="00EA61EC" w:rsidTr="00C066BD">
        <w:trPr>
          <w:trHeight w:val="190"/>
        </w:trPr>
        <w:tc>
          <w:tcPr>
            <w:tcW w:w="1242" w:type="dxa"/>
            <w:vMerge/>
            <w:tcBorders>
              <w:top w:val="nil"/>
              <w:bottom w:val="single" w:sz="4" w:space="0" w:color="auto"/>
            </w:tcBorders>
          </w:tcPr>
          <w:p w:rsidR="0048255F" w:rsidRPr="00EA61EC" w:rsidRDefault="0048255F" w:rsidP="00C066BD">
            <w:pPr>
              <w:rPr>
                <w:rFonts w:ascii="Times New Roman" w:hAnsi="Times New Roman" w:cs="Times New Roman"/>
                <w:sz w:val="18"/>
                <w:szCs w:val="18"/>
                <w:lang w:eastAsia="ja-JP"/>
              </w:rPr>
            </w:pPr>
          </w:p>
        </w:tc>
        <w:tc>
          <w:tcPr>
            <w:tcW w:w="1560" w:type="dxa"/>
            <w:tcBorders>
              <w:top w:val="nil"/>
              <w:bottom w:val="single" w:sz="4" w:space="0" w:color="auto"/>
            </w:tcBorders>
          </w:tcPr>
          <w:p w:rsidR="0048255F" w:rsidRPr="00EA61EC" w:rsidRDefault="0048255F" w:rsidP="00C066BD">
            <w:pPr>
              <w:rPr>
                <w:rFonts w:ascii="Times New Roman" w:hAnsi="Times New Roman" w:cs="Times New Roman"/>
                <w:sz w:val="18"/>
                <w:szCs w:val="18"/>
                <w:lang w:eastAsia="ja-JP"/>
              </w:rPr>
            </w:pPr>
          </w:p>
        </w:tc>
        <w:tc>
          <w:tcPr>
            <w:tcW w:w="885" w:type="dxa"/>
            <w:tcBorders>
              <w:top w:val="nil"/>
              <w:bottom w:val="single" w:sz="4" w:space="0" w:color="auto"/>
            </w:tcBorders>
          </w:tcPr>
          <w:p w:rsidR="0048255F" w:rsidRPr="00EA61EC" w:rsidRDefault="0048255F" w:rsidP="00C066BD">
            <w:pPr>
              <w:rPr>
                <w:rFonts w:ascii="Times New Roman" w:hAnsi="Times New Roman" w:cs="Times New Roman"/>
                <w:sz w:val="18"/>
                <w:szCs w:val="18"/>
                <w:lang w:eastAsia="ja-JP"/>
              </w:rPr>
            </w:pPr>
            <w:r w:rsidRPr="00EA61EC">
              <w:rPr>
                <w:rFonts w:ascii="Times New Roman" w:hAnsi="Times New Roman" w:cs="Times New Roman"/>
                <w:sz w:val="18"/>
                <w:szCs w:val="18"/>
                <w:lang w:eastAsia="ja-JP"/>
              </w:rPr>
              <w:t>C</w:t>
            </w:r>
          </w:p>
        </w:tc>
        <w:tc>
          <w:tcPr>
            <w:tcW w:w="886" w:type="dxa"/>
            <w:tcBorders>
              <w:top w:val="nil"/>
              <w:bottom w:val="single" w:sz="4" w:space="0" w:color="auto"/>
            </w:tcBorders>
          </w:tcPr>
          <w:p w:rsidR="0048255F" w:rsidRPr="00EA61EC" w:rsidRDefault="0048255F" w:rsidP="00C066BD">
            <w:pPr>
              <w:rPr>
                <w:rFonts w:ascii="Times New Roman" w:hAnsi="Times New Roman" w:cs="Times New Roman"/>
                <w:sz w:val="18"/>
                <w:szCs w:val="18"/>
                <w:lang w:eastAsia="ja-JP"/>
              </w:rPr>
            </w:pPr>
            <w:r>
              <w:rPr>
                <w:rFonts w:ascii="Times New Roman" w:hAnsi="Times New Roman" w:cs="Times New Roman" w:hint="eastAsia"/>
                <w:sz w:val="18"/>
                <w:szCs w:val="18"/>
                <w:lang w:eastAsia="ja-JP"/>
              </w:rPr>
              <w:t>O</w:t>
            </w:r>
          </w:p>
        </w:tc>
        <w:tc>
          <w:tcPr>
            <w:tcW w:w="886" w:type="dxa"/>
            <w:tcBorders>
              <w:top w:val="nil"/>
              <w:bottom w:val="single" w:sz="4" w:space="0" w:color="auto"/>
            </w:tcBorders>
          </w:tcPr>
          <w:p w:rsidR="0048255F" w:rsidRPr="00EA61EC" w:rsidRDefault="0048255F" w:rsidP="00C066BD">
            <w:pPr>
              <w:rPr>
                <w:rFonts w:ascii="Times New Roman" w:hAnsi="Times New Roman" w:cs="Times New Roman"/>
                <w:sz w:val="18"/>
                <w:szCs w:val="18"/>
                <w:lang w:eastAsia="ja-JP"/>
              </w:rPr>
            </w:pPr>
            <w:r>
              <w:rPr>
                <w:rFonts w:ascii="Times New Roman" w:hAnsi="Times New Roman" w:cs="Times New Roman" w:hint="eastAsia"/>
                <w:sz w:val="18"/>
                <w:szCs w:val="18"/>
                <w:lang w:eastAsia="ja-JP"/>
              </w:rPr>
              <w:t>O+</w:t>
            </w:r>
            <w:r w:rsidRPr="00EA61EC">
              <w:rPr>
                <w:rFonts w:ascii="Times New Roman" w:hAnsi="Times New Roman" w:cs="Times New Roman"/>
                <w:sz w:val="18"/>
                <w:szCs w:val="18"/>
                <w:lang w:eastAsia="ja-JP"/>
              </w:rPr>
              <w:t>Cr</w:t>
            </w:r>
          </w:p>
        </w:tc>
        <w:tc>
          <w:tcPr>
            <w:tcW w:w="885" w:type="dxa"/>
            <w:tcBorders>
              <w:top w:val="nil"/>
              <w:bottom w:val="single" w:sz="4" w:space="0" w:color="auto"/>
            </w:tcBorders>
          </w:tcPr>
          <w:p w:rsidR="0048255F" w:rsidRPr="00EA61EC" w:rsidRDefault="0048255F" w:rsidP="00C066BD">
            <w:pPr>
              <w:rPr>
                <w:rFonts w:ascii="Times New Roman" w:hAnsi="Times New Roman" w:cs="Times New Roman"/>
                <w:sz w:val="18"/>
                <w:szCs w:val="18"/>
                <w:lang w:eastAsia="ja-JP"/>
              </w:rPr>
            </w:pPr>
            <w:r w:rsidRPr="00EA61EC">
              <w:rPr>
                <w:rFonts w:ascii="Times New Roman" w:hAnsi="Times New Roman" w:cs="Times New Roman"/>
                <w:sz w:val="18"/>
                <w:szCs w:val="18"/>
                <w:lang w:eastAsia="ja-JP"/>
              </w:rPr>
              <w:t>P</w:t>
            </w:r>
          </w:p>
        </w:tc>
        <w:tc>
          <w:tcPr>
            <w:tcW w:w="886" w:type="dxa"/>
            <w:tcBorders>
              <w:top w:val="nil"/>
              <w:bottom w:val="single" w:sz="4" w:space="0" w:color="auto"/>
            </w:tcBorders>
          </w:tcPr>
          <w:p w:rsidR="0048255F" w:rsidRPr="00EA61EC" w:rsidRDefault="0048255F" w:rsidP="00C066BD">
            <w:pPr>
              <w:rPr>
                <w:rFonts w:ascii="Times New Roman" w:hAnsi="Times New Roman" w:cs="Times New Roman"/>
                <w:sz w:val="18"/>
                <w:szCs w:val="18"/>
                <w:lang w:eastAsia="ja-JP"/>
              </w:rPr>
            </w:pPr>
            <w:r w:rsidRPr="00EA61EC">
              <w:rPr>
                <w:rFonts w:ascii="Times New Roman" w:hAnsi="Times New Roman" w:cs="Times New Roman"/>
                <w:sz w:val="18"/>
                <w:szCs w:val="18"/>
                <w:lang w:eastAsia="ja-JP"/>
              </w:rPr>
              <w:t>S</w:t>
            </w:r>
          </w:p>
        </w:tc>
        <w:tc>
          <w:tcPr>
            <w:tcW w:w="886" w:type="dxa"/>
            <w:tcBorders>
              <w:top w:val="nil"/>
              <w:bottom w:val="single" w:sz="4" w:space="0" w:color="auto"/>
            </w:tcBorders>
          </w:tcPr>
          <w:p w:rsidR="0048255F" w:rsidRPr="00EA61EC" w:rsidRDefault="0048255F" w:rsidP="00C066BD">
            <w:pPr>
              <w:rPr>
                <w:rFonts w:ascii="Times New Roman" w:hAnsi="Times New Roman" w:cs="Times New Roman"/>
                <w:sz w:val="18"/>
                <w:szCs w:val="18"/>
                <w:lang w:eastAsia="ja-JP"/>
              </w:rPr>
            </w:pPr>
            <w:r w:rsidRPr="00EA61EC">
              <w:rPr>
                <w:rFonts w:ascii="Times New Roman" w:hAnsi="Times New Roman" w:cs="Times New Roman"/>
                <w:sz w:val="18"/>
                <w:szCs w:val="18"/>
                <w:lang w:eastAsia="ja-JP"/>
              </w:rPr>
              <w:t>Fe</w:t>
            </w:r>
          </w:p>
        </w:tc>
        <w:tc>
          <w:tcPr>
            <w:tcW w:w="885" w:type="dxa"/>
            <w:tcBorders>
              <w:top w:val="nil"/>
              <w:bottom w:val="single" w:sz="4" w:space="0" w:color="auto"/>
            </w:tcBorders>
          </w:tcPr>
          <w:p w:rsidR="0048255F" w:rsidRPr="00EA61EC" w:rsidRDefault="0048255F" w:rsidP="00C066BD">
            <w:pPr>
              <w:rPr>
                <w:rFonts w:ascii="Times New Roman" w:hAnsi="Times New Roman" w:cs="Times New Roman"/>
                <w:sz w:val="18"/>
                <w:szCs w:val="18"/>
                <w:lang w:eastAsia="ja-JP"/>
              </w:rPr>
            </w:pPr>
            <w:r w:rsidRPr="00EA61EC">
              <w:rPr>
                <w:rFonts w:ascii="Times New Roman" w:hAnsi="Times New Roman" w:cs="Times New Roman"/>
                <w:sz w:val="18"/>
                <w:szCs w:val="18"/>
                <w:lang w:eastAsia="ja-JP"/>
              </w:rPr>
              <w:t>B</w:t>
            </w:r>
          </w:p>
        </w:tc>
        <w:tc>
          <w:tcPr>
            <w:tcW w:w="886" w:type="dxa"/>
            <w:tcBorders>
              <w:top w:val="nil"/>
              <w:bottom w:val="single" w:sz="4" w:space="0" w:color="auto"/>
            </w:tcBorders>
          </w:tcPr>
          <w:p w:rsidR="0048255F" w:rsidRPr="00EA61EC" w:rsidRDefault="0048255F" w:rsidP="00C066BD">
            <w:pPr>
              <w:rPr>
                <w:rFonts w:ascii="Times New Roman" w:hAnsi="Times New Roman" w:cs="Times New Roman"/>
                <w:sz w:val="18"/>
                <w:szCs w:val="18"/>
                <w:lang w:eastAsia="ja-JP"/>
              </w:rPr>
            </w:pPr>
            <w:r w:rsidRPr="00EA61EC">
              <w:rPr>
                <w:rFonts w:ascii="Times New Roman" w:hAnsi="Times New Roman" w:cs="Times New Roman"/>
                <w:sz w:val="18"/>
                <w:szCs w:val="18"/>
                <w:lang w:eastAsia="ja-JP"/>
              </w:rPr>
              <w:t>W</w:t>
            </w:r>
          </w:p>
        </w:tc>
      </w:tr>
      <w:tr w:rsidR="0048255F" w:rsidTr="00C066BD">
        <w:trPr>
          <w:trHeight w:val="281"/>
        </w:trPr>
        <w:tc>
          <w:tcPr>
            <w:tcW w:w="1242" w:type="dxa"/>
            <w:tcBorders>
              <w:top w:val="single" w:sz="4" w:space="0" w:color="auto"/>
              <w:bottom w:val="nil"/>
            </w:tcBorders>
          </w:tcPr>
          <w:p w:rsidR="0048255F" w:rsidRPr="00EA61EC" w:rsidRDefault="0048255F" w:rsidP="00C066BD">
            <w:pPr>
              <w:rPr>
                <w:rFonts w:ascii="Times New Roman" w:hAnsi="Times New Roman" w:cs="Times New Roman"/>
                <w:sz w:val="18"/>
                <w:szCs w:val="18"/>
                <w:lang w:eastAsia="ja-JP"/>
              </w:rPr>
            </w:pPr>
            <w:r>
              <w:rPr>
                <w:rFonts w:ascii="Times New Roman" w:hAnsi="Times New Roman" w:cs="Times New Roman"/>
                <w:sz w:val="18"/>
                <w:szCs w:val="18"/>
                <w:lang w:eastAsia="ja-JP"/>
              </w:rPr>
              <w:t>Steel</w:t>
            </w:r>
          </w:p>
        </w:tc>
        <w:tc>
          <w:tcPr>
            <w:tcW w:w="1560" w:type="dxa"/>
            <w:tcBorders>
              <w:top w:val="single" w:sz="4" w:space="0" w:color="auto"/>
              <w:bottom w:val="nil"/>
            </w:tcBorders>
          </w:tcPr>
          <w:p w:rsidR="0048255F" w:rsidRPr="006B14FA" w:rsidRDefault="0048255F" w:rsidP="00C066BD">
            <w:pPr>
              <w:rPr>
                <w:rFonts w:ascii="Times New Roman" w:hAnsi="Times New Roman" w:cs="Times New Roman"/>
                <w:sz w:val="18"/>
                <w:szCs w:val="18"/>
                <w:lang w:eastAsia="ja-JP"/>
              </w:rPr>
            </w:pPr>
            <w:r w:rsidRPr="006B14FA">
              <w:rPr>
                <w:rFonts w:ascii="Times New Roman" w:hAnsi="Times New Roman" w:cs="Times New Roman" w:hint="eastAsia"/>
                <w:sz w:val="18"/>
                <w:szCs w:val="18"/>
                <w:lang w:eastAsia="ja-JP"/>
              </w:rPr>
              <w:t>Inside</w:t>
            </w:r>
            <w:r>
              <w:rPr>
                <w:rFonts w:ascii="Times New Roman" w:hAnsi="Times New Roman" w:cs="Times New Roman"/>
                <w:sz w:val="18"/>
                <w:szCs w:val="18"/>
                <w:lang w:eastAsia="ja-JP"/>
              </w:rPr>
              <w:t xml:space="preserve"> wear </w:t>
            </w:r>
            <w:r>
              <w:rPr>
                <w:rFonts w:ascii="Times New Roman" w:hAnsi="Times New Roman" w:cs="Times New Roman" w:hint="eastAsia"/>
                <w:sz w:val="18"/>
                <w:szCs w:val="18"/>
                <w:lang w:eastAsia="ja-JP"/>
              </w:rPr>
              <w:t>area</w:t>
            </w:r>
          </w:p>
        </w:tc>
        <w:tc>
          <w:tcPr>
            <w:tcW w:w="885" w:type="dxa"/>
            <w:tcBorders>
              <w:top w:val="single" w:sz="4" w:space="0" w:color="auto"/>
              <w:bottom w:val="nil"/>
            </w:tcBorders>
          </w:tcPr>
          <w:p w:rsidR="0048255F" w:rsidRPr="003F27ED" w:rsidRDefault="0048255F" w:rsidP="00C066BD">
            <w:pPr>
              <w:rPr>
                <w:rFonts w:ascii="Times New Roman" w:hAnsi="Times New Roman" w:cs="Times New Roman"/>
                <w:sz w:val="18"/>
                <w:szCs w:val="18"/>
                <w:lang w:eastAsia="ja-JP"/>
              </w:rPr>
            </w:pPr>
            <w:r>
              <w:rPr>
                <w:rFonts w:ascii="Times New Roman" w:hAnsi="Times New Roman" w:cs="Times New Roman"/>
                <w:sz w:val="18"/>
                <w:szCs w:val="18"/>
                <w:lang w:eastAsia="ja-JP"/>
              </w:rPr>
              <w:t>17.3</w:t>
            </w:r>
          </w:p>
        </w:tc>
        <w:tc>
          <w:tcPr>
            <w:tcW w:w="886" w:type="dxa"/>
            <w:tcBorders>
              <w:top w:val="single" w:sz="4" w:space="0" w:color="auto"/>
              <w:bottom w:val="nil"/>
            </w:tcBorders>
            <w:shd w:val="clear" w:color="auto" w:fill="auto"/>
          </w:tcPr>
          <w:p w:rsidR="0048255F" w:rsidRDefault="0048255F" w:rsidP="00C066BD">
            <w:pPr>
              <w:rPr>
                <w:rFonts w:ascii="Times New Roman" w:hAnsi="Times New Roman" w:cs="Times New Roman"/>
                <w:sz w:val="18"/>
                <w:szCs w:val="18"/>
                <w:lang w:eastAsia="ja-JP"/>
              </w:rPr>
            </w:pPr>
            <w:r>
              <w:rPr>
                <w:rFonts w:ascii="Times New Roman" w:hAnsi="Times New Roman" w:cs="Times New Roman"/>
                <w:sz w:val="18"/>
                <w:szCs w:val="18"/>
                <w:lang w:eastAsia="ja-JP"/>
              </w:rPr>
              <w:t>6.6</w:t>
            </w:r>
          </w:p>
        </w:tc>
        <w:tc>
          <w:tcPr>
            <w:tcW w:w="886" w:type="dxa"/>
            <w:tcBorders>
              <w:top w:val="single" w:sz="4" w:space="0" w:color="auto"/>
              <w:bottom w:val="nil"/>
            </w:tcBorders>
            <w:shd w:val="clear" w:color="auto" w:fill="auto"/>
          </w:tcPr>
          <w:p w:rsidR="0048255F" w:rsidRDefault="0048255F" w:rsidP="00C066BD">
            <w:pPr>
              <w:rPr>
                <w:rFonts w:ascii="Times New Roman" w:hAnsi="Times New Roman" w:cs="Times New Roman"/>
                <w:sz w:val="18"/>
                <w:szCs w:val="18"/>
                <w:lang w:eastAsia="ja-JP"/>
              </w:rPr>
            </w:pPr>
            <w:r>
              <w:rPr>
                <w:rFonts w:ascii="Times New Roman" w:hAnsi="Times New Roman" w:cs="Times New Roman" w:hint="eastAsia"/>
                <w:sz w:val="18"/>
                <w:szCs w:val="18"/>
                <w:lang w:eastAsia="ja-JP"/>
              </w:rPr>
              <w:t>8.4</w:t>
            </w:r>
          </w:p>
        </w:tc>
        <w:tc>
          <w:tcPr>
            <w:tcW w:w="885" w:type="dxa"/>
            <w:tcBorders>
              <w:top w:val="single" w:sz="4" w:space="0" w:color="auto"/>
              <w:bottom w:val="nil"/>
            </w:tcBorders>
            <w:shd w:val="clear" w:color="auto" w:fill="auto"/>
          </w:tcPr>
          <w:p w:rsidR="0048255F" w:rsidRPr="003F27ED" w:rsidRDefault="0048255F" w:rsidP="00C066BD">
            <w:pPr>
              <w:rPr>
                <w:rFonts w:ascii="Times New Roman" w:hAnsi="Times New Roman" w:cs="Times New Roman"/>
                <w:sz w:val="18"/>
                <w:szCs w:val="18"/>
                <w:lang w:eastAsia="ja-JP"/>
              </w:rPr>
            </w:pPr>
            <w:r>
              <w:rPr>
                <w:rFonts w:ascii="Times New Roman" w:hAnsi="Times New Roman" w:cs="Times New Roman"/>
                <w:sz w:val="18"/>
                <w:szCs w:val="18"/>
                <w:lang w:eastAsia="ja-JP"/>
              </w:rPr>
              <w:t>1.3</w:t>
            </w:r>
          </w:p>
        </w:tc>
        <w:tc>
          <w:tcPr>
            <w:tcW w:w="886" w:type="dxa"/>
            <w:tcBorders>
              <w:top w:val="single" w:sz="4" w:space="0" w:color="auto"/>
              <w:bottom w:val="nil"/>
            </w:tcBorders>
            <w:shd w:val="clear" w:color="auto" w:fill="auto"/>
          </w:tcPr>
          <w:p w:rsidR="0048255F" w:rsidRDefault="0048255F" w:rsidP="00C066BD">
            <w:pPr>
              <w:rPr>
                <w:rFonts w:ascii="Times New Roman" w:hAnsi="Times New Roman" w:cs="Times New Roman"/>
                <w:sz w:val="18"/>
                <w:szCs w:val="18"/>
                <w:lang w:eastAsia="ja-JP"/>
              </w:rPr>
            </w:pPr>
            <w:r>
              <w:rPr>
                <w:rFonts w:ascii="Times New Roman" w:hAnsi="Times New Roman" w:cs="Times New Roman"/>
                <w:sz w:val="18"/>
                <w:szCs w:val="18"/>
                <w:lang w:eastAsia="ja-JP"/>
              </w:rPr>
              <w:t>0.1</w:t>
            </w:r>
          </w:p>
        </w:tc>
        <w:tc>
          <w:tcPr>
            <w:tcW w:w="886" w:type="dxa"/>
            <w:tcBorders>
              <w:top w:val="single" w:sz="4" w:space="0" w:color="auto"/>
              <w:bottom w:val="nil"/>
            </w:tcBorders>
            <w:shd w:val="clear" w:color="auto" w:fill="auto"/>
          </w:tcPr>
          <w:p w:rsidR="0048255F" w:rsidRDefault="0048255F" w:rsidP="00C066BD">
            <w:pPr>
              <w:rPr>
                <w:rFonts w:ascii="Times New Roman" w:hAnsi="Times New Roman" w:cs="Times New Roman"/>
                <w:sz w:val="18"/>
                <w:szCs w:val="18"/>
                <w:lang w:eastAsia="ja-JP"/>
              </w:rPr>
            </w:pPr>
            <w:r>
              <w:rPr>
                <w:rFonts w:ascii="Times New Roman" w:hAnsi="Times New Roman" w:cs="Times New Roman"/>
                <w:sz w:val="18"/>
                <w:szCs w:val="18"/>
                <w:lang w:eastAsia="ja-JP"/>
              </w:rPr>
              <w:t>71.0</w:t>
            </w:r>
          </w:p>
        </w:tc>
        <w:tc>
          <w:tcPr>
            <w:tcW w:w="885" w:type="dxa"/>
            <w:tcBorders>
              <w:top w:val="single" w:sz="4" w:space="0" w:color="auto"/>
              <w:bottom w:val="nil"/>
            </w:tcBorders>
            <w:shd w:val="clear" w:color="auto" w:fill="auto"/>
          </w:tcPr>
          <w:p w:rsidR="0048255F" w:rsidRDefault="0048255F" w:rsidP="00C066BD">
            <w:pPr>
              <w:rPr>
                <w:rFonts w:ascii="Times New Roman" w:hAnsi="Times New Roman" w:cs="Times New Roman"/>
                <w:sz w:val="18"/>
                <w:szCs w:val="18"/>
                <w:lang w:eastAsia="ja-JP"/>
              </w:rPr>
            </w:pPr>
            <w:r>
              <w:rPr>
                <w:rFonts w:ascii="Times New Roman" w:hAnsi="Times New Roman" w:cs="Times New Roman"/>
                <w:sz w:val="18"/>
                <w:szCs w:val="18"/>
                <w:lang w:eastAsia="ja-JP"/>
              </w:rPr>
              <w:t>-</w:t>
            </w:r>
          </w:p>
        </w:tc>
        <w:tc>
          <w:tcPr>
            <w:tcW w:w="886" w:type="dxa"/>
            <w:tcBorders>
              <w:top w:val="single" w:sz="4" w:space="0" w:color="auto"/>
              <w:bottom w:val="nil"/>
            </w:tcBorders>
            <w:shd w:val="clear" w:color="auto" w:fill="auto"/>
          </w:tcPr>
          <w:p w:rsidR="0048255F" w:rsidRDefault="0048255F" w:rsidP="00C066BD">
            <w:pPr>
              <w:rPr>
                <w:rFonts w:ascii="Times New Roman" w:hAnsi="Times New Roman" w:cs="Times New Roman"/>
                <w:sz w:val="18"/>
                <w:szCs w:val="18"/>
                <w:lang w:eastAsia="ja-JP"/>
              </w:rPr>
            </w:pPr>
            <w:r>
              <w:rPr>
                <w:rFonts w:ascii="Times New Roman" w:hAnsi="Times New Roman" w:cs="Times New Roman"/>
                <w:sz w:val="18"/>
                <w:szCs w:val="18"/>
                <w:lang w:eastAsia="ja-JP"/>
              </w:rPr>
              <w:t>-</w:t>
            </w:r>
          </w:p>
        </w:tc>
      </w:tr>
      <w:tr w:rsidR="0048255F" w:rsidTr="00C066BD">
        <w:trPr>
          <w:trHeight w:val="281"/>
        </w:trPr>
        <w:tc>
          <w:tcPr>
            <w:tcW w:w="1242" w:type="dxa"/>
            <w:tcBorders>
              <w:top w:val="nil"/>
              <w:bottom w:val="single" w:sz="4" w:space="0" w:color="auto"/>
            </w:tcBorders>
          </w:tcPr>
          <w:p w:rsidR="0048255F" w:rsidRPr="00EA61EC" w:rsidRDefault="0048255F" w:rsidP="00C066BD">
            <w:pPr>
              <w:rPr>
                <w:rFonts w:ascii="Times New Roman" w:hAnsi="Times New Roman" w:cs="Times New Roman"/>
                <w:sz w:val="18"/>
                <w:szCs w:val="18"/>
                <w:lang w:eastAsia="ja-JP"/>
              </w:rPr>
            </w:pPr>
          </w:p>
        </w:tc>
        <w:tc>
          <w:tcPr>
            <w:tcW w:w="1560" w:type="dxa"/>
            <w:tcBorders>
              <w:top w:val="nil"/>
              <w:bottom w:val="single" w:sz="4" w:space="0" w:color="auto"/>
            </w:tcBorders>
          </w:tcPr>
          <w:p w:rsidR="0048255F" w:rsidRPr="006B14FA" w:rsidRDefault="0048255F" w:rsidP="00C066BD">
            <w:pPr>
              <w:rPr>
                <w:rFonts w:ascii="Times New Roman" w:hAnsi="Times New Roman" w:cs="Times New Roman"/>
                <w:sz w:val="18"/>
                <w:szCs w:val="18"/>
                <w:lang w:eastAsia="ja-JP"/>
              </w:rPr>
            </w:pPr>
            <w:r>
              <w:rPr>
                <w:rFonts w:ascii="Times New Roman" w:hAnsi="Times New Roman" w:cs="Times New Roman" w:hint="eastAsia"/>
                <w:sz w:val="18"/>
                <w:szCs w:val="18"/>
                <w:lang w:eastAsia="ja-JP"/>
              </w:rPr>
              <w:t>Outside wear area</w:t>
            </w:r>
          </w:p>
        </w:tc>
        <w:tc>
          <w:tcPr>
            <w:tcW w:w="885" w:type="dxa"/>
            <w:tcBorders>
              <w:top w:val="nil"/>
              <w:bottom w:val="single" w:sz="4" w:space="0" w:color="auto"/>
            </w:tcBorders>
          </w:tcPr>
          <w:p w:rsidR="0048255F" w:rsidRPr="003F27ED" w:rsidRDefault="0048255F" w:rsidP="00C066BD">
            <w:pPr>
              <w:rPr>
                <w:rFonts w:ascii="Times New Roman" w:hAnsi="Times New Roman" w:cs="Times New Roman"/>
                <w:sz w:val="18"/>
                <w:szCs w:val="18"/>
                <w:lang w:eastAsia="ja-JP"/>
              </w:rPr>
            </w:pPr>
            <w:r>
              <w:rPr>
                <w:rFonts w:ascii="Times New Roman" w:hAnsi="Times New Roman" w:cs="Times New Roman"/>
                <w:sz w:val="18"/>
                <w:szCs w:val="18"/>
                <w:lang w:eastAsia="ja-JP"/>
              </w:rPr>
              <w:t>19.3</w:t>
            </w:r>
          </w:p>
        </w:tc>
        <w:tc>
          <w:tcPr>
            <w:tcW w:w="886" w:type="dxa"/>
            <w:tcBorders>
              <w:top w:val="nil"/>
              <w:bottom w:val="single" w:sz="4" w:space="0" w:color="auto"/>
            </w:tcBorders>
            <w:shd w:val="clear" w:color="auto" w:fill="auto"/>
          </w:tcPr>
          <w:p w:rsidR="0048255F" w:rsidRDefault="0048255F" w:rsidP="00C066BD">
            <w:pPr>
              <w:rPr>
                <w:rFonts w:ascii="Times New Roman" w:hAnsi="Times New Roman" w:cs="Times New Roman"/>
                <w:sz w:val="18"/>
                <w:szCs w:val="18"/>
                <w:lang w:eastAsia="ja-JP"/>
              </w:rPr>
            </w:pPr>
            <w:r>
              <w:rPr>
                <w:rFonts w:ascii="Times New Roman" w:hAnsi="Times New Roman" w:cs="Times New Roman" w:hint="eastAsia"/>
                <w:sz w:val="18"/>
                <w:szCs w:val="18"/>
                <w:lang w:eastAsia="ja-JP"/>
              </w:rPr>
              <w:t>1.9</w:t>
            </w:r>
          </w:p>
        </w:tc>
        <w:tc>
          <w:tcPr>
            <w:tcW w:w="886" w:type="dxa"/>
            <w:tcBorders>
              <w:top w:val="nil"/>
              <w:bottom w:val="single" w:sz="4" w:space="0" w:color="auto"/>
            </w:tcBorders>
            <w:shd w:val="clear" w:color="auto" w:fill="auto"/>
          </w:tcPr>
          <w:p w:rsidR="0048255F" w:rsidRDefault="0048255F" w:rsidP="00C066BD">
            <w:pPr>
              <w:rPr>
                <w:rFonts w:ascii="Times New Roman" w:hAnsi="Times New Roman" w:cs="Times New Roman"/>
                <w:sz w:val="18"/>
                <w:szCs w:val="18"/>
                <w:lang w:eastAsia="ja-JP"/>
              </w:rPr>
            </w:pPr>
            <w:r>
              <w:rPr>
                <w:rFonts w:ascii="Times New Roman" w:hAnsi="Times New Roman" w:cs="Times New Roman" w:hint="eastAsia"/>
                <w:sz w:val="18"/>
                <w:szCs w:val="18"/>
                <w:lang w:eastAsia="ja-JP"/>
              </w:rPr>
              <w:t>3.8</w:t>
            </w:r>
          </w:p>
        </w:tc>
        <w:tc>
          <w:tcPr>
            <w:tcW w:w="885" w:type="dxa"/>
            <w:tcBorders>
              <w:top w:val="nil"/>
              <w:bottom w:val="single" w:sz="4" w:space="0" w:color="auto"/>
            </w:tcBorders>
            <w:shd w:val="clear" w:color="auto" w:fill="auto"/>
          </w:tcPr>
          <w:p w:rsidR="0048255F" w:rsidRPr="003F27ED" w:rsidRDefault="0048255F" w:rsidP="00C066BD">
            <w:pPr>
              <w:rPr>
                <w:rFonts w:ascii="Times New Roman" w:hAnsi="Times New Roman" w:cs="Times New Roman"/>
                <w:sz w:val="18"/>
                <w:szCs w:val="18"/>
                <w:lang w:eastAsia="ja-JP"/>
              </w:rPr>
            </w:pPr>
            <w:r>
              <w:rPr>
                <w:rFonts w:ascii="Times New Roman" w:hAnsi="Times New Roman" w:cs="Times New Roman"/>
                <w:sz w:val="18"/>
                <w:szCs w:val="18"/>
                <w:lang w:eastAsia="ja-JP"/>
              </w:rPr>
              <w:t>0.0</w:t>
            </w:r>
          </w:p>
        </w:tc>
        <w:tc>
          <w:tcPr>
            <w:tcW w:w="886" w:type="dxa"/>
            <w:tcBorders>
              <w:top w:val="nil"/>
              <w:bottom w:val="single" w:sz="4" w:space="0" w:color="auto"/>
            </w:tcBorders>
            <w:shd w:val="clear" w:color="auto" w:fill="auto"/>
          </w:tcPr>
          <w:p w:rsidR="0048255F" w:rsidRDefault="0048255F" w:rsidP="00C066BD">
            <w:pPr>
              <w:rPr>
                <w:rFonts w:ascii="Times New Roman" w:hAnsi="Times New Roman" w:cs="Times New Roman"/>
                <w:sz w:val="18"/>
                <w:szCs w:val="18"/>
                <w:lang w:eastAsia="ja-JP"/>
              </w:rPr>
            </w:pPr>
            <w:r>
              <w:rPr>
                <w:rFonts w:ascii="Times New Roman" w:hAnsi="Times New Roman" w:cs="Times New Roman"/>
                <w:sz w:val="18"/>
                <w:szCs w:val="18"/>
                <w:lang w:eastAsia="ja-JP"/>
              </w:rPr>
              <w:t>0.1</w:t>
            </w:r>
          </w:p>
        </w:tc>
        <w:tc>
          <w:tcPr>
            <w:tcW w:w="886" w:type="dxa"/>
            <w:tcBorders>
              <w:top w:val="nil"/>
              <w:bottom w:val="single" w:sz="4" w:space="0" w:color="auto"/>
            </w:tcBorders>
            <w:shd w:val="clear" w:color="auto" w:fill="auto"/>
          </w:tcPr>
          <w:p w:rsidR="0048255F" w:rsidRDefault="0048255F" w:rsidP="00C066BD">
            <w:pPr>
              <w:rPr>
                <w:rFonts w:ascii="Times New Roman" w:hAnsi="Times New Roman" w:cs="Times New Roman"/>
                <w:sz w:val="18"/>
                <w:szCs w:val="18"/>
                <w:lang w:eastAsia="ja-JP"/>
              </w:rPr>
            </w:pPr>
            <w:r>
              <w:rPr>
                <w:rFonts w:ascii="Times New Roman" w:hAnsi="Times New Roman" w:cs="Times New Roman"/>
                <w:sz w:val="18"/>
                <w:szCs w:val="18"/>
                <w:lang w:eastAsia="ja-JP"/>
              </w:rPr>
              <w:t>76.4</w:t>
            </w:r>
          </w:p>
        </w:tc>
        <w:tc>
          <w:tcPr>
            <w:tcW w:w="885" w:type="dxa"/>
            <w:tcBorders>
              <w:top w:val="nil"/>
              <w:bottom w:val="single" w:sz="4" w:space="0" w:color="auto"/>
            </w:tcBorders>
            <w:shd w:val="clear" w:color="auto" w:fill="auto"/>
          </w:tcPr>
          <w:p w:rsidR="0048255F" w:rsidRDefault="0048255F" w:rsidP="00C066BD">
            <w:pPr>
              <w:rPr>
                <w:rFonts w:ascii="Times New Roman" w:hAnsi="Times New Roman" w:cs="Times New Roman"/>
                <w:sz w:val="18"/>
                <w:szCs w:val="18"/>
                <w:lang w:eastAsia="ja-JP"/>
              </w:rPr>
            </w:pPr>
            <w:r>
              <w:rPr>
                <w:rFonts w:ascii="Times New Roman" w:hAnsi="Times New Roman" w:cs="Times New Roman"/>
                <w:sz w:val="18"/>
                <w:szCs w:val="18"/>
                <w:lang w:eastAsia="ja-JP"/>
              </w:rPr>
              <w:t>-</w:t>
            </w:r>
          </w:p>
        </w:tc>
        <w:tc>
          <w:tcPr>
            <w:tcW w:w="886" w:type="dxa"/>
            <w:tcBorders>
              <w:top w:val="nil"/>
              <w:bottom w:val="single" w:sz="4" w:space="0" w:color="auto"/>
            </w:tcBorders>
            <w:shd w:val="clear" w:color="auto" w:fill="auto"/>
          </w:tcPr>
          <w:p w:rsidR="0048255F" w:rsidRDefault="0048255F" w:rsidP="00C066BD">
            <w:pPr>
              <w:rPr>
                <w:rFonts w:ascii="Times New Roman" w:hAnsi="Times New Roman" w:cs="Times New Roman"/>
                <w:sz w:val="18"/>
                <w:szCs w:val="18"/>
                <w:lang w:eastAsia="ja-JP"/>
              </w:rPr>
            </w:pPr>
            <w:r>
              <w:rPr>
                <w:rFonts w:ascii="Times New Roman" w:hAnsi="Times New Roman" w:cs="Times New Roman"/>
                <w:sz w:val="18"/>
                <w:szCs w:val="18"/>
                <w:lang w:eastAsia="ja-JP"/>
              </w:rPr>
              <w:t>-</w:t>
            </w:r>
          </w:p>
        </w:tc>
      </w:tr>
      <w:tr w:rsidR="0048255F" w:rsidRPr="003F27ED" w:rsidTr="00C066BD">
        <w:trPr>
          <w:trHeight w:val="281"/>
        </w:trPr>
        <w:tc>
          <w:tcPr>
            <w:tcW w:w="1242" w:type="dxa"/>
            <w:tcBorders>
              <w:top w:val="single" w:sz="4" w:space="0" w:color="auto"/>
              <w:bottom w:val="nil"/>
            </w:tcBorders>
          </w:tcPr>
          <w:p w:rsidR="0048255F" w:rsidRPr="00EA61EC" w:rsidRDefault="0048255F" w:rsidP="00C066BD">
            <w:pPr>
              <w:rPr>
                <w:rFonts w:ascii="Times New Roman" w:hAnsi="Times New Roman" w:cs="Times New Roman"/>
                <w:sz w:val="18"/>
                <w:szCs w:val="18"/>
                <w:lang w:eastAsia="ja-JP"/>
              </w:rPr>
            </w:pPr>
            <w:r w:rsidRPr="00EA61EC">
              <w:rPr>
                <w:rFonts w:ascii="Times New Roman" w:hAnsi="Times New Roman" w:cs="Times New Roman"/>
                <w:sz w:val="18"/>
                <w:szCs w:val="18"/>
                <w:lang w:eastAsia="ja-JP"/>
              </w:rPr>
              <w:t>B</w:t>
            </w:r>
            <w:r w:rsidRPr="003F27ED">
              <w:rPr>
                <w:rFonts w:ascii="Times New Roman" w:hAnsi="Times New Roman" w:cs="Times New Roman"/>
                <w:sz w:val="18"/>
                <w:szCs w:val="18"/>
                <w:vertAlign w:val="subscript"/>
                <w:lang w:eastAsia="ja-JP"/>
              </w:rPr>
              <w:t>4</w:t>
            </w:r>
            <w:r w:rsidRPr="00EA61EC">
              <w:rPr>
                <w:rFonts w:ascii="Times New Roman" w:hAnsi="Times New Roman" w:cs="Times New Roman"/>
                <w:sz w:val="18"/>
                <w:szCs w:val="18"/>
                <w:lang w:eastAsia="ja-JP"/>
              </w:rPr>
              <w:t>C</w:t>
            </w:r>
          </w:p>
        </w:tc>
        <w:tc>
          <w:tcPr>
            <w:tcW w:w="1560" w:type="dxa"/>
            <w:tcBorders>
              <w:top w:val="single" w:sz="4" w:space="0" w:color="auto"/>
              <w:bottom w:val="nil"/>
            </w:tcBorders>
          </w:tcPr>
          <w:p w:rsidR="0048255F" w:rsidRPr="00EA61EC" w:rsidRDefault="0048255F" w:rsidP="00C066BD">
            <w:pPr>
              <w:rPr>
                <w:rFonts w:ascii="Times New Roman" w:hAnsi="Times New Roman" w:cs="Times New Roman"/>
                <w:sz w:val="18"/>
                <w:szCs w:val="18"/>
                <w:lang w:eastAsia="ja-JP"/>
              </w:rPr>
            </w:pPr>
            <w:r w:rsidRPr="006B14FA">
              <w:rPr>
                <w:rFonts w:ascii="Times New Roman" w:hAnsi="Times New Roman" w:cs="Times New Roman" w:hint="eastAsia"/>
                <w:sz w:val="18"/>
                <w:szCs w:val="18"/>
                <w:lang w:eastAsia="ja-JP"/>
              </w:rPr>
              <w:t>Inside</w:t>
            </w:r>
            <w:r>
              <w:rPr>
                <w:rFonts w:ascii="Times New Roman" w:hAnsi="Times New Roman" w:cs="Times New Roman"/>
                <w:sz w:val="18"/>
                <w:szCs w:val="18"/>
                <w:lang w:eastAsia="ja-JP"/>
              </w:rPr>
              <w:t xml:space="preserve"> wear </w:t>
            </w:r>
            <w:r>
              <w:rPr>
                <w:rFonts w:ascii="Times New Roman" w:hAnsi="Times New Roman" w:cs="Times New Roman" w:hint="eastAsia"/>
                <w:sz w:val="18"/>
                <w:szCs w:val="18"/>
                <w:lang w:eastAsia="ja-JP"/>
              </w:rPr>
              <w:t>area</w:t>
            </w:r>
          </w:p>
        </w:tc>
        <w:tc>
          <w:tcPr>
            <w:tcW w:w="885" w:type="dxa"/>
            <w:tcBorders>
              <w:top w:val="single" w:sz="4" w:space="0" w:color="auto"/>
              <w:bottom w:val="nil"/>
            </w:tcBorders>
          </w:tcPr>
          <w:p w:rsidR="0048255F" w:rsidRPr="00EA61EC" w:rsidRDefault="0048255F" w:rsidP="00C066BD">
            <w:pPr>
              <w:rPr>
                <w:rFonts w:ascii="Times New Roman" w:hAnsi="Times New Roman" w:cs="Times New Roman"/>
                <w:sz w:val="18"/>
                <w:szCs w:val="18"/>
                <w:lang w:eastAsia="ja-JP"/>
              </w:rPr>
            </w:pPr>
            <w:r w:rsidRPr="003F27ED">
              <w:rPr>
                <w:rFonts w:ascii="Times New Roman" w:hAnsi="Times New Roman" w:cs="Times New Roman"/>
                <w:sz w:val="18"/>
                <w:szCs w:val="18"/>
                <w:lang w:eastAsia="ja-JP"/>
              </w:rPr>
              <w:t>34.6</w:t>
            </w:r>
          </w:p>
        </w:tc>
        <w:tc>
          <w:tcPr>
            <w:tcW w:w="886" w:type="dxa"/>
            <w:tcBorders>
              <w:top w:val="single" w:sz="4" w:space="0" w:color="auto"/>
              <w:bottom w:val="nil"/>
            </w:tcBorders>
            <w:shd w:val="clear" w:color="auto" w:fill="auto"/>
          </w:tcPr>
          <w:p w:rsidR="0048255F" w:rsidRPr="003F27ED" w:rsidRDefault="0048255F" w:rsidP="00C066BD">
            <w:pPr>
              <w:rPr>
                <w:rFonts w:ascii="Times New Roman" w:hAnsi="Times New Roman" w:cs="Times New Roman"/>
                <w:sz w:val="18"/>
                <w:szCs w:val="18"/>
                <w:lang w:eastAsia="ja-JP"/>
              </w:rPr>
            </w:pPr>
            <w:r>
              <w:rPr>
                <w:rFonts w:ascii="Times New Roman" w:hAnsi="Times New Roman" w:cs="Times New Roman"/>
                <w:sz w:val="18"/>
                <w:szCs w:val="18"/>
                <w:lang w:eastAsia="ja-JP"/>
              </w:rPr>
              <w:t>2.0</w:t>
            </w:r>
          </w:p>
        </w:tc>
        <w:tc>
          <w:tcPr>
            <w:tcW w:w="886" w:type="dxa"/>
            <w:tcBorders>
              <w:top w:val="single" w:sz="4" w:space="0" w:color="auto"/>
              <w:bottom w:val="nil"/>
            </w:tcBorders>
            <w:shd w:val="clear" w:color="auto" w:fill="auto"/>
          </w:tcPr>
          <w:p w:rsidR="0048255F" w:rsidRPr="003F27ED" w:rsidRDefault="0048255F" w:rsidP="00C066BD">
            <w:pPr>
              <w:rPr>
                <w:rFonts w:ascii="Times New Roman" w:hAnsi="Times New Roman" w:cs="Times New Roman"/>
                <w:sz w:val="18"/>
                <w:szCs w:val="18"/>
                <w:lang w:eastAsia="ja-JP"/>
              </w:rPr>
            </w:pPr>
            <w:r>
              <w:rPr>
                <w:rFonts w:ascii="Times New Roman" w:hAnsi="Times New Roman" w:cs="Times New Roman" w:hint="eastAsia"/>
                <w:sz w:val="18"/>
                <w:szCs w:val="18"/>
                <w:lang w:eastAsia="ja-JP"/>
              </w:rPr>
              <w:t>2.0</w:t>
            </w:r>
          </w:p>
        </w:tc>
        <w:tc>
          <w:tcPr>
            <w:tcW w:w="885" w:type="dxa"/>
            <w:tcBorders>
              <w:top w:val="single" w:sz="4" w:space="0" w:color="auto"/>
              <w:bottom w:val="nil"/>
            </w:tcBorders>
            <w:shd w:val="clear" w:color="auto" w:fill="auto"/>
          </w:tcPr>
          <w:p w:rsidR="0048255F" w:rsidRPr="003F27ED" w:rsidRDefault="0048255F" w:rsidP="00C066BD">
            <w:pPr>
              <w:rPr>
                <w:rFonts w:ascii="Times New Roman" w:hAnsi="Times New Roman" w:cs="Times New Roman"/>
                <w:sz w:val="18"/>
                <w:szCs w:val="18"/>
                <w:lang w:eastAsia="ja-JP"/>
              </w:rPr>
            </w:pPr>
            <w:r w:rsidRPr="003F27ED">
              <w:rPr>
                <w:rFonts w:ascii="Times New Roman" w:hAnsi="Times New Roman" w:cs="Times New Roman"/>
                <w:sz w:val="18"/>
                <w:szCs w:val="18"/>
                <w:lang w:eastAsia="ja-JP"/>
              </w:rPr>
              <w:t>0.1</w:t>
            </w:r>
          </w:p>
        </w:tc>
        <w:tc>
          <w:tcPr>
            <w:tcW w:w="886" w:type="dxa"/>
            <w:tcBorders>
              <w:top w:val="single" w:sz="4" w:space="0" w:color="auto"/>
              <w:bottom w:val="nil"/>
            </w:tcBorders>
            <w:shd w:val="clear" w:color="auto" w:fill="auto"/>
          </w:tcPr>
          <w:p w:rsidR="0048255F" w:rsidRPr="003F27ED" w:rsidRDefault="0048255F" w:rsidP="00C066BD">
            <w:pPr>
              <w:rPr>
                <w:rFonts w:ascii="Times New Roman" w:hAnsi="Times New Roman" w:cs="Times New Roman"/>
                <w:sz w:val="18"/>
                <w:szCs w:val="18"/>
                <w:lang w:eastAsia="ja-JP"/>
              </w:rPr>
            </w:pPr>
            <w:r>
              <w:rPr>
                <w:rFonts w:ascii="Times New Roman" w:hAnsi="Times New Roman" w:cs="Times New Roman" w:hint="eastAsia"/>
                <w:sz w:val="18"/>
                <w:szCs w:val="18"/>
                <w:lang w:eastAsia="ja-JP"/>
              </w:rPr>
              <w:t>0.2</w:t>
            </w:r>
          </w:p>
        </w:tc>
        <w:tc>
          <w:tcPr>
            <w:tcW w:w="886" w:type="dxa"/>
            <w:tcBorders>
              <w:top w:val="single" w:sz="4" w:space="0" w:color="auto"/>
              <w:bottom w:val="nil"/>
            </w:tcBorders>
            <w:shd w:val="clear" w:color="auto" w:fill="auto"/>
          </w:tcPr>
          <w:p w:rsidR="0048255F" w:rsidRPr="003F27ED" w:rsidRDefault="0048255F" w:rsidP="00C066BD">
            <w:pPr>
              <w:rPr>
                <w:rFonts w:ascii="Times New Roman" w:hAnsi="Times New Roman" w:cs="Times New Roman"/>
                <w:sz w:val="18"/>
                <w:szCs w:val="18"/>
                <w:lang w:eastAsia="ja-JP"/>
              </w:rPr>
            </w:pPr>
            <w:r>
              <w:rPr>
                <w:rFonts w:ascii="Times New Roman" w:hAnsi="Times New Roman" w:cs="Times New Roman" w:hint="eastAsia"/>
                <w:sz w:val="18"/>
                <w:szCs w:val="18"/>
                <w:lang w:eastAsia="ja-JP"/>
              </w:rPr>
              <w:t>0.4</w:t>
            </w:r>
          </w:p>
        </w:tc>
        <w:tc>
          <w:tcPr>
            <w:tcW w:w="885" w:type="dxa"/>
            <w:tcBorders>
              <w:top w:val="single" w:sz="4" w:space="0" w:color="auto"/>
              <w:bottom w:val="nil"/>
            </w:tcBorders>
            <w:shd w:val="clear" w:color="auto" w:fill="auto"/>
          </w:tcPr>
          <w:p w:rsidR="0048255F" w:rsidRPr="003F27ED" w:rsidRDefault="0048255F" w:rsidP="00C066BD">
            <w:pPr>
              <w:rPr>
                <w:rFonts w:ascii="Times New Roman" w:hAnsi="Times New Roman" w:cs="Times New Roman"/>
                <w:sz w:val="18"/>
                <w:szCs w:val="18"/>
                <w:lang w:eastAsia="ja-JP"/>
              </w:rPr>
            </w:pPr>
            <w:r>
              <w:rPr>
                <w:rFonts w:ascii="Times New Roman" w:hAnsi="Times New Roman" w:cs="Times New Roman" w:hint="eastAsia"/>
                <w:sz w:val="18"/>
                <w:szCs w:val="18"/>
                <w:lang w:eastAsia="ja-JP"/>
              </w:rPr>
              <w:t>58.1</w:t>
            </w:r>
          </w:p>
        </w:tc>
        <w:tc>
          <w:tcPr>
            <w:tcW w:w="886" w:type="dxa"/>
            <w:tcBorders>
              <w:top w:val="single" w:sz="4" w:space="0" w:color="auto"/>
              <w:bottom w:val="nil"/>
            </w:tcBorders>
            <w:shd w:val="clear" w:color="auto" w:fill="auto"/>
          </w:tcPr>
          <w:p w:rsidR="0048255F" w:rsidRPr="003F27ED" w:rsidRDefault="0048255F" w:rsidP="00C066BD">
            <w:pPr>
              <w:rPr>
                <w:rFonts w:ascii="Times New Roman" w:hAnsi="Times New Roman" w:cs="Times New Roman"/>
                <w:sz w:val="18"/>
                <w:szCs w:val="18"/>
                <w:lang w:eastAsia="ja-JP"/>
              </w:rPr>
            </w:pPr>
            <w:r>
              <w:rPr>
                <w:rFonts w:ascii="Times New Roman" w:hAnsi="Times New Roman" w:cs="Times New Roman"/>
                <w:sz w:val="18"/>
                <w:szCs w:val="18"/>
                <w:lang w:eastAsia="ja-JP"/>
              </w:rPr>
              <w:t>-</w:t>
            </w:r>
          </w:p>
        </w:tc>
      </w:tr>
      <w:tr w:rsidR="0048255F" w:rsidRPr="003F27ED" w:rsidTr="00C066BD">
        <w:trPr>
          <w:trHeight w:val="264"/>
        </w:trPr>
        <w:tc>
          <w:tcPr>
            <w:tcW w:w="1242" w:type="dxa"/>
            <w:tcBorders>
              <w:top w:val="nil"/>
              <w:bottom w:val="single" w:sz="4" w:space="0" w:color="auto"/>
            </w:tcBorders>
          </w:tcPr>
          <w:p w:rsidR="0048255F" w:rsidRPr="00EA61EC" w:rsidRDefault="0048255F" w:rsidP="00C066BD">
            <w:pPr>
              <w:rPr>
                <w:rFonts w:ascii="Times New Roman" w:hAnsi="Times New Roman" w:cs="Times New Roman"/>
                <w:sz w:val="18"/>
                <w:szCs w:val="18"/>
                <w:lang w:eastAsia="ja-JP"/>
              </w:rPr>
            </w:pPr>
          </w:p>
        </w:tc>
        <w:tc>
          <w:tcPr>
            <w:tcW w:w="1560" w:type="dxa"/>
            <w:tcBorders>
              <w:top w:val="nil"/>
              <w:bottom w:val="single" w:sz="4" w:space="0" w:color="auto"/>
            </w:tcBorders>
          </w:tcPr>
          <w:p w:rsidR="0048255F" w:rsidRPr="00EA61EC" w:rsidRDefault="0048255F" w:rsidP="00C066BD">
            <w:pPr>
              <w:rPr>
                <w:rFonts w:ascii="Times New Roman" w:hAnsi="Times New Roman" w:cs="Times New Roman"/>
                <w:sz w:val="18"/>
                <w:szCs w:val="18"/>
                <w:lang w:eastAsia="ja-JP"/>
              </w:rPr>
            </w:pPr>
            <w:r>
              <w:rPr>
                <w:rFonts w:ascii="Times New Roman" w:hAnsi="Times New Roman" w:cs="Times New Roman" w:hint="eastAsia"/>
                <w:sz w:val="18"/>
                <w:szCs w:val="18"/>
                <w:lang w:eastAsia="ja-JP"/>
              </w:rPr>
              <w:t>Outside wear area</w:t>
            </w:r>
          </w:p>
        </w:tc>
        <w:tc>
          <w:tcPr>
            <w:tcW w:w="885" w:type="dxa"/>
            <w:tcBorders>
              <w:top w:val="nil"/>
              <w:bottom w:val="single" w:sz="4" w:space="0" w:color="auto"/>
            </w:tcBorders>
          </w:tcPr>
          <w:p w:rsidR="0048255F" w:rsidRPr="00EA61EC" w:rsidRDefault="0048255F" w:rsidP="00C066BD">
            <w:pPr>
              <w:rPr>
                <w:rFonts w:ascii="Times New Roman" w:hAnsi="Times New Roman" w:cs="Times New Roman"/>
                <w:sz w:val="18"/>
                <w:szCs w:val="18"/>
                <w:lang w:eastAsia="ja-JP"/>
              </w:rPr>
            </w:pPr>
            <w:r w:rsidRPr="003F27ED">
              <w:rPr>
                <w:rFonts w:ascii="Times New Roman" w:hAnsi="Times New Roman" w:cs="Times New Roman"/>
                <w:sz w:val="18"/>
                <w:szCs w:val="18"/>
                <w:lang w:eastAsia="ja-JP"/>
              </w:rPr>
              <w:t>21.9</w:t>
            </w:r>
          </w:p>
        </w:tc>
        <w:tc>
          <w:tcPr>
            <w:tcW w:w="886" w:type="dxa"/>
            <w:tcBorders>
              <w:top w:val="nil"/>
              <w:bottom w:val="single" w:sz="4" w:space="0" w:color="auto"/>
            </w:tcBorders>
            <w:shd w:val="clear" w:color="auto" w:fill="auto"/>
          </w:tcPr>
          <w:p w:rsidR="0048255F" w:rsidRPr="003F27ED" w:rsidRDefault="0048255F" w:rsidP="00C066BD">
            <w:pPr>
              <w:rPr>
                <w:rFonts w:ascii="Times New Roman" w:hAnsi="Times New Roman" w:cs="Times New Roman"/>
                <w:sz w:val="18"/>
                <w:szCs w:val="18"/>
                <w:lang w:eastAsia="ja-JP"/>
              </w:rPr>
            </w:pPr>
            <w:r>
              <w:rPr>
                <w:rFonts w:ascii="Times New Roman" w:hAnsi="Times New Roman" w:cs="Times New Roman"/>
                <w:sz w:val="18"/>
                <w:szCs w:val="18"/>
                <w:lang w:eastAsia="ja-JP"/>
              </w:rPr>
              <w:t>1.5</w:t>
            </w:r>
          </w:p>
        </w:tc>
        <w:tc>
          <w:tcPr>
            <w:tcW w:w="886" w:type="dxa"/>
            <w:tcBorders>
              <w:top w:val="nil"/>
              <w:bottom w:val="single" w:sz="4" w:space="0" w:color="auto"/>
            </w:tcBorders>
            <w:shd w:val="clear" w:color="auto" w:fill="auto"/>
          </w:tcPr>
          <w:p w:rsidR="0048255F" w:rsidRPr="003F27ED" w:rsidRDefault="0048255F" w:rsidP="00C066BD">
            <w:pPr>
              <w:rPr>
                <w:rFonts w:ascii="Times New Roman" w:hAnsi="Times New Roman" w:cs="Times New Roman"/>
                <w:sz w:val="18"/>
                <w:szCs w:val="18"/>
                <w:lang w:eastAsia="ja-JP"/>
              </w:rPr>
            </w:pPr>
            <w:r>
              <w:rPr>
                <w:rFonts w:ascii="Times New Roman" w:hAnsi="Times New Roman" w:cs="Times New Roman" w:hint="eastAsia"/>
                <w:sz w:val="18"/>
                <w:szCs w:val="18"/>
                <w:lang w:eastAsia="ja-JP"/>
              </w:rPr>
              <w:t>1.5</w:t>
            </w:r>
          </w:p>
        </w:tc>
        <w:tc>
          <w:tcPr>
            <w:tcW w:w="885" w:type="dxa"/>
            <w:tcBorders>
              <w:top w:val="nil"/>
              <w:bottom w:val="single" w:sz="4" w:space="0" w:color="auto"/>
            </w:tcBorders>
            <w:shd w:val="clear" w:color="auto" w:fill="auto"/>
          </w:tcPr>
          <w:p w:rsidR="0048255F" w:rsidRPr="003F27ED" w:rsidRDefault="0048255F" w:rsidP="00C066BD">
            <w:pPr>
              <w:rPr>
                <w:rFonts w:ascii="Times New Roman" w:hAnsi="Times New Roman" w:cs="Times New Roman"/>
                <w:sz w:val="18"/>
                <w:szCs w:val="18"/>
                <w:lang w:eastAsia="ja-JP"/>
              </w:rPr>
            </w:pPr>
            <w:r w:rsidRPr="003F27ED">
              <w:rPr>
                <w:rFonts w:ascii="Times New Roman" w:hAnsi="Times New Roman" w:cs="Times New Roman"/>
                <w:sz w:val="18"/>
                <w:szCs w:val="18"/>
                <w:lang w:eastAsia="ja-JP"/>
              </w:rPr>
              <w:t>0.0</w:t>
            </w:r>
          </w:p>
        </w:tc>
        <w:tc>
          <w:tcPr>
            <w:tcW w:w="886" w:type="dxa"/>
            <w:tcBorders>
              <w:top w:val="nil"/>
              <w:bottom w:val="single" w:sz="4" w:space="0" w:color="auto"/>
            </w:tcBorders>
            <w:shd w:val="clear" w:color="auto" w:fill="auto"/>
          </w:tcPr>
          <w:p w:rsidR="0048255F" w:rsidRPr="003F27ED" w:rsidRDefault="0048255F" w:rsidP="00C066BD">
            <w:pPr>
              <w:rPr>
                <w:rFonts w:ascii="Times New Roman" w:hAnsi="Times New Roman" w:cs="Times New Roman"/>
                <w:sz w:val="18"/>
                <w:szCs w:val="18"/>
                <w:lang w:eastAsia="ja-JP"/>
              </w:rPr>
            </w:pPr>
            <w:r>
              <w:rPr>
                <w:rFonts w:ascii="Times New Roman" w:hAnsi="Times New Roman" w:cs="Times New Roman" w:hint="eastAsia"/>
                <w:sz w:val="18"/>
                <w:szCs w:val="18"/>
                <w:lang w:eastAsia="ja-JP"/>
              </w:rPr>
              <w:t>0.0</w:t>
            </w:r>
          </w:p>
        </w:tc>
        <w:tc>
          <w:tcPr>
            <w:tcW w:w="886" w:type="dxa"/>
            <w:tcBorders>
              <w:top w:val="nil"/>
              <w:bottom w:val="single" w:sz="4" w:space="0" w:color="auto"/>
            </w:tcBorders>
            <w:shd w:val="clear" w:color="auto" w:fill="auto"/>
          </w:tcPr>
          <w:p w:rsidR="0048255F" w:rsidRPr="003F27ED" w:rsidRDefault="0048255F" w:rsidP="00C066BD">
            <w:pPr>
              <w:rPr>
                <w:rFonts w:ascii="Times New Roman" w:hAnsi="Times New Roman" w:cs="Times New Roman"/>
                <w:sz w:val="18"/>
                <w:szCs w:val="18"/>
                <w:lang w:eastAsia="ja-JP"/>
              </w:rPr>
            </w:pPr>
            <w:r>
              <w:rPr>
                <w:rFonts w:ascii="Times New Roman" w:hAnsi="Times New Roman" w:cs="Times New Roman" w:hint="eastAsia"/>
                <w:sz w:val="18"/>
                <w:szCs w:val="18"/>
                <w:lang w:eastAsia="ja-JP"/>
              </w:rPr>
              <w:t>0.2</w:t>
            </w:r>
          </w:p>
        </w:tc>
        <w:tc>
          <w:tcPr>
            <w:tcW w:w="885" w:type="dxa"/>
            <w:tcBorders>
              <w:top w:val="nil"/>
              <w:bottom w:val="single" w:sz="4" w:space="0" w:color="auto"/>
            </w:tcBorders>
            <w:shd w:val="clear" w:color="auto" w:fill="auto"/>
          </w:tcPr>
          <w:p w:rsidR="0048255F" w:rsidRPr="003F27ED" w:rsidRDefault="0048255F" w:rsidP="00C066BD">
            <w:pPr>
              <w:rPr>
                <w:rFonts w:ascii="Times New Roman" w:hAnsi="Times New Roman" w:cs="Times New Roman"/>
                <w:sz w:val="18"/>
                <w:szCs w:val="18"/>
                <w:lang w:eastAsia="ja-JP"/>
              </w:rPr>
            </w:pPr>
            <w:r>
              <w:rPr>
                <w:rFonts w:ascii="Times New Roman" w:hAnsi="Times New Roman" w:cs="Times New Roman" w:hint="eastAsia"/>
                <w:sz w:val="18"/>
                <w:szCs w:val="18"/>
                <w:lang w:eastAsia="ja-JP"/>
              </w:rPr>
              <w:t>72.1</w:t>
            </w:r>
          </w:p>
        </w:tc>
        <w:tc>
          <w:tcPr>
            <w:tcW w:w="886" w:type="dxa"/>
            <w:tcBorders>
              <w:top w:val="nil"/>
              <w:bottom w:val="single" w:sz="4" w:space="0" w:color="auto"/>
            </w:tcBorders>
            <w:shd w:val="clear" w:color="auto" w:fill="auto"/>
          </w:tcPr>
          <w:p w:rsidR="0048255F" w:rsidRPr="003F27ED" w:rsidRDefault="0048255F" w:rsidP="00C066BD">
            <w:pPr>
              <w:rPr>
                <w:rFonts w:ascii="Times New Roman" w:hAnsi="Times New Roman" w:cs="Times New Roman"/>
                <w:sz w:val="18"/>
                <w:szCs w:val="18"/>
                <w:lang w:eastAsia="ja-JP"/>
              </w:rPr>
            </w:pPr>
            <w:r>
              <w:rPr>
                <w:rFonts w:ascii="Times New Roman" w:hAnsi="Times New Roman" w:cs="Times New Roman" w:hint="eastAsia"/>
                <w:sz w:val="18"/>
                <w:szCs w:val="18"/>
                <w:lang w:eastAsia="ja-JP"/>
              </w:rPr>
              <w:t>-</w:t>
            </w:r>
          </w:p>
        </w:tc>
      </w:tr>
      <w:tr w:rsidR="0048255F" w:rsidRPr="003F27ED" w:rsidTr="00C066BD">
        <w:trPr>
          <w:trHeight w:val="281"/>
        </w:trPr>
        <w:tc>
          <w:tcPr>
            <w:tcW w:w="1242" w:type="dxa"/>
            <w:tcBorders>
              <w:top w:val="single" w:sz="4" w:space="0" w:color="auto"/>
              <w:bottom w:val="nil"/>
            </w:tcBorders>
          </w:tcPr>
          <w:p w:rsidR="0048255F" w:rsidRPr="00EA61EC" w:rsidRDefault="0048255F" w:rsidP="00C066BD">
            <w:pPr>
              <w:rPr>
                <w:rFonts w:ascii="Times New Roman" w:hAnsi="Times New Roman" w:cs="Times New Roman"/>
                <w:sz w:val="18"/>
                <w:szCs w:val="18"/>
                <w:lang w:eastAsia="ja-JP"/>
              </w:rPr>
            </w:pPr>
            <w:r w:rsidRPr="00EA61EC">
              <w:rPr>
                <w:rFonts w:ascii="Times New Roman" w:hAnsi="Times New Roman" w:cs="Times New Roman"/>
                <w:sz w:val="18"/>
                <w:szCs w:val="18"/>
                <w:lang w:eastAsia="ja-JP"/>
              </w:rPr>
              <w:t>WC-DLC</w:t>
            </w:r>
          </w:p>
        </w:tc>
        <w:tc>
          <w:tcPr>
            <w:tcW w:w="1560" w:type="dxa"/>
            <w:tcBorders>
              <w:top w:val="single" w:sz="4" w:space="0" w:color="auto"/>
              <w:bottom w:val="nil"/>
            </w:tcBorders>
          </w:tcPr>
          <w:p w:rsidR="0048255F" w:rsidRPr="00EA61EC" w:rsidRDefault="0048255F" w:rsidP="00C066BD">
            <w:pPr>
              <w:rPr>
                <w:rFonts w:ascii="Times New Roman" w:hAnsi="Times New Roman" w:cs="Times New Roman"/>
                <w:sz w:val="18"/>
                <w:szCs w:val="18"/>
                <w:lang w:eastAsia="ja-JP"/>
              </w:rPr>
            </w:pPr>
            <w:r w:rsidRPr="006B14FA">
              <w:rPr>
                <w:rFonts w:ascii="Times New Roman" w:hAnsi="Times New Roman" w:cs="Times New Roman" w:hint="eastAsia"/>
                <w:sz w:val="18"/>
                <w:szCs w:val="18"/>
                <w:lang w:eastAsia="ja-JP"/>
              </w:rPr>
              <w:t>Inside</w:t>
            </w:r>
            <w:r>
              <w:rPr>
                <w:rFonts w:ascii="Times New Roman" w:hAnsi="Times New Roman" w:cs="Times New Roman"/>
                <w:sz w:val="18"/>
                <w:szCs w:val="18"/>
                <w:lang w:eastAsia="ja-JP"/>
              </w:rPr>
              <w:t xml:space="preserve"> wear </w:t>
            </w:r>
            <w:r>
              <w:rPr>
                <w:rFonts w:ascii="Times New Roman" w:hAnsi="Times New Roman" w:cs="Times New Roman" w:hint="eastAsia"/>
                <w:sz w:val="18"/>
                <w:szCs w:val="18"/>
                <w:lang w:eastAsia="ja-JP"/>
              </w:rPr>
              <w:t>area</w:t>
            </w:r>
          </w:p>
        </w:tc>
        <w:tc>
          <w:tcPr>
            <w:tcW w:w="885" w:type="dxa"/>
            <w:tcBorders>
              <w:top w:val="single" w:sz="4" w:space="0" w:color="auto"/>
              <w:bottom w:val="nil"/>
            </w:tcBorders>
          </w:tcPr>
          <w:p w:rsidR="0048255F" w:rsidRPr="00EA61EC" w:rsidRDefault="0048255F" w:rsidP="00C066BD">
            <w:pPr>
              <w:rPr>
                <w:rFonts w:ascii="Times New Roman" w:hAnsi="Times New Roman" w:cs="Times New Roman"/>
                <w:sz w:val="18"/>
                <w:szCs w:val="18"/>
                <w:lang w:eastAsia="ja-JP"/>
              </w:rPr>
            </w:pPr>
            <w:r w:rsidRPr="003F27ED">
              <w:rPr>
                <w:rFonts w:ascii="Times New Roman" w:hAnsi="Times New Roman" w:cs="Times New Roman"/>
                <w:sz w:val="18"/>
                <w:szCs w:val="18"/>
                <w:lang w:eastAsia="ja-JP"/>
              </w:rPr>
              <w:t>81.5</w:t>
            </w:r>
          </w:p>
        </w:tc>
        <w:tc>
          <w:tcPr>
            <w:tcW w:w="886" w:type="dxa"/>
            <w:tcBorders>
              <w:top w:val="single" w:sz="4" w:space="0" w:color="auto"/>
              <w:bottom w:val="nil"/>
            </w:tcBorders>
            <w:shd w:val="clear" w:color="auto" w:fill="auto"/>
          </w:tcPr>
          <w:p w:rsidR="0048255F" w:rsidRPr="003F27ED" w:rsidRDefault="0048255F" w:rsidP="00C066BD">
            <w:pPr>
              <w:rPr>
                <w:rFonts w:ascii="Times New Roman" w:hAnsi="Times New Roman" w:cs="Times New Roman"/>
                <w:sz w:val="18"/>
                <w:szCs w:val="18"/>
                <w:lang w:eastAsia="ja-JP"/>
              </w:rPr>
            </w:pPr>
            <w:r>
              <w:rPr>
                <w:rFonts w:ascii="Times New Roman" w:hAnsi="Times New Roman" w:cs="Times New Roman"/>
                <w:sz w:val="18"/>
                <w:szCs w:val="18"/>
                <w:lang w:eastAsia="ja-JP"/>
              </w:rPr>
              <w:t>3.0</w:t>
            </w:r>
          </w:p>
        </w:tc>
        <w:tc>
          <w:tcPr>
            <w:tcW w:w="886" w:type="dxa"/>
            <w:tcBorders>
              <w:top w:val="single" w:sz="4" w:space="0" w:color="auto"/>
              <w:bottom w:val="nil"/>
            </w:tcBorders>
            <w:shd w:val="clear" w:color="auto" w:fill="auto"/>
          </w:tcPr>
          <w:p w:rsidR="0048255F" w:rsidRPr="003F27ED" w:rsidRDefault="0048255F" w:rsidP="00C066BD">
            <w:pPr>
              <w:rPr>
                <w:rFonts w:ascii="Times New Roman" w:hAnsi="Times New Roman" w:cs="Times New Roman"/>
                <w:sz w:val="18"/>
                <w:szCs w:val="18"/>
                <w:lang w:eastAsia="ja-JP"/>
              </w:rPr>
            </w:pPr>
            <w:r>
              <w:rPr>
                <w:rFonts w:ascii="Times New Roman" w:hAnsi="Times New Roman" w:cs="Times New Roman" w:hint="eastAsia"/>
                <w:sz w:val="18"/>
                <w:szCs w:val="18"/>
                <w:lang w:eastAsia="ja-JP"/>
              </w:rPr>
              <w:t>3</w:t>
            </w:r>
            <w:r>
              <w:rPr>
                <w:rFonts w:ascii="Times New Roman" w:hAnsi="Times New Roman" w:cs="Times New Roman"/>
                <w:sz w:val="18"/>
                <w:szCs w:val="18"/>
                <w:lang w:eastAsia="ja-JP"/>
              </w:rPr>
              <w:t>.2</w:t>
            </w:r>
          </w:p>
        </w:tc>
        <w:tc>
          <w:tcPr>
            <w:tcW w:w="885" w:type="dxa"/>
            <w:tcBorders>
              <w:top w:val="single" w:sz="4" w:space="0" w:color="auto"/>
              <w:bottom w:val="nil"/>
            </w:tcBorders>
            <w:shd w:val="clear" w:color="auto" w:fill="auto"/>
          </w:tcPr>
          <w:p w:rsidR="0048255F" w:rsidRPr="003F27ED" w:rsidRDefault="0048255F" w:rsidP="00C066BD">
            <w:pPr>
              <w:rPr>
                <w:rFonts w:ascii="Times New Roman" w:hAnsi="Times New Roman" w:cs="Times New Roman"/>
                <w:sz w:val="18"/>
                <w:szCs w:val="18"/>
                <w:lang w:eastAsia="ja-JP"/>
              </w:rPr>
            </w:pPr>
            <w:r w:rsidRPr="003F27ED">
              <w:rPr>
                <w:rFonts w:ascii="Times New Roman" w:hAnsi="Times New Roman" w:cs="Times New Roman"/>
                <w:sz w:val="18"/>
                <w:szCs w:val="18"/>
                <w:lang w:eastAsia="ja-JP"/>
              </w:rPr>
              <w:t>0.7</w:t>
            </w:r>
          </w:p>
        </w:tc>
        <w:tc>
          <w:tcPr>
            <w:tcW w:w="886" w:type="dxa"/>
            <w:tcBorders>
              <w:top w:val="single" w:sz="4" w:space="0" w:color="auto"/>
              <w:bottom w:val="nil"/>
            </w:tcBorders>
            <w:shd w:val="clear" w:color="auto" w:fill="auto"/>
          </w:tcPr>
          <w:p w:rsidR="0048255F" w:rsidRPr="003F27ED" w:rsidRDefault="0048255F" w:rsidP="00C066BD">
            <w:pPr>
              <w:rPr>
                <w:rFonts w:ascii="Times New Roman" w:hAnsi="Times New Roman" w:cs="Times New Roman"/>
                <w:sz w:val="18"/>
                <w:szCs w:val="18"/>
                <w:lang w:eastAsia="ja-JP"/>
              </w:rPr>
            </w:pPr>
            <w:r w:rsidRPr="001A728A">
              <w:rPr>
                <w:rFonts w:ascii="Times New Roman" w:hAnsi="Times New Roman" w:cs="Times New Roman"/>
                <w:sz w:val="18"/>
                <w:szCs w:val="18"/>
                <w:lang w:eastAsia="ja-JP"/>
              </w:rPr>
              <w:t>0.8</w:t>
            </w:r>
          </w:p>
        </w:tc>
        <w:tc>
          <w:tcPr>
            <w:tcW w:w="886" w:type="dxa"/>
            <w:tcBorders>
              <w:top w:val="single" w:sz="4" w:space="0" w:color="auto"/>
              <w:bottom w:val="nil"/>
            </w:tcBorders>
            <w:shd w:val="clear" w:color="auto" w:fill="auto"/>
          </w:tcPr>
          <w:p w:rsidR="0048255F" w:rsidRPr="003F27ED" w:rsidRDefault="0048255F" w:rsidP="00C066BD">
            <w:pPr>
              <w:rPr>
                <w:rFonts w:ascii="Times New Roman" w:hAnsi="Times New Roman" w:cs="Times New Roman"/>
                <w:sz w:val="18"/>
                <w:szCs w:val="18"/>
                <w:lang w:eastAsia="ja-JP"/>
              </w:rPr>
            </w:pPr>
            <w:r>
              <w:rPr>
                <w:rFonts w:ascii="Times New Roman" w:hAnsi="Times New Roman" w:cs="Times New Roman" w:hint="eastAsia"/>
                <w:sz w:val="18"/>
                <w:szCs w:val="18"/>
                <w:lang w:eastAsia="ja-JP"/>
              </w:rPr>
              <w:t>0.6</w:t>
            </w:r>
          </w:p>
        </w:tc>
        <w:tc>
          <w:tcPr>
            <w:tcW w:w="885" w:type="dxa"/>
            <w:tcBorders>
              <w:top w:val="single" w:sz="4" w:space="0" w:color="auto"/>
              <w:bottom w:val="nil"/>
            </w:tcBorders>
            <w:shd w:val="clear" w:color="auto" w:fill="auto"/>
          </w:tcPr>
          <w:p w:rsidR="0048255F" w:rsidRPr="003F27ED" w:rsidRDefault="0048255F" w:rsidP="00C066BD">
            <w:pPr>
              <w:rPr>
                <w:rFonts w:ascii="Times New Roman" w:hAnsi="Times New Roman" w:cs="Times New Roman"/>
                <w:sz w:val="18"/>
                <w:szCs w:val="18"/>
                <w:lang w:eastAsia="ja-JP"/>
              </w:rPr>
            </w:pPr>
            <w:r>
              <w:rPr>
                <w:rFonts w:ascii="Times New Roman" w:hAnsi="Times New Roman" w:cs="Times New Roman" w:hint="eastAsia"/>
                <w:sz w:val="18"/>
                <w:szCs w:val="18"/>
                <w:lang w:eastAsia="ja-JP"/>
              </w:rPr>
              <w:t>-</w:t>
            </w:r>
          </w:p>
        </w:tc>
        <w:tc>
          <w:tcPr>
            <w:tcW w:w="886" w:type="dxa"/>
            <w:tcBorders>
              <w:top w:val="single" w:sz="4" w:space="0" w:color="auto"/>
              <w:bottom w:val="nil"/>
            </w:tcBorders>
            <w:shd w:val="clear" w:color="auto" w:fill="auto"/>
          </w:tcPr>
          <w:p w:rsidR="0048255F" w:rsidRPr="003F27ED" w:rsidRDefault="0048255F" w:rsidP="00C066BD">
            <w:pPr>
              <w:rPr>
                <w:rFonts w:ascii="Times New Roman" w:hAnsi="Times New Roman" w:cs="Times New Roman"/>
                <w:sz w:val="18"/>
                <w:szCs w:val="18"/>
                <w:lang w:eastAsia="ja-JP"/>
              </w:rPr>
            </w:pPr>
            <w:r>
              <w:rPr>
                <w:rFonts w:ascii="Times New Roman" w:hAnsi="Times New Roman" w:cs="Times New Roman" w:hint="eastAsia"/>
                <w:sz w:val="18"/>
                <w:szCs w:val="18"/>
                <w:lang w:eastAsia="ja-JP"/>
              </w:rPr>
              <w:t>10.0</w:t>
            </w:r>
          </w:p>
        </w:tc>
      </w:tr>
      <w:tr w:rsidR="0048255F" w:rsidRPr="003F27ED" w:rsidTr="00C066BD">
        <w:trPr>
          <w:trHeight w:val="264"/>
        </w:trPr>
        <w:tc>
          <w:tcPr>
            <w:tcW w:w="1242" w:type="dxa"/>
            <w:tcBorders>
              <w:top w:val="nil"/>
              <w:bottom w:val="single" w:sz="4" w:space="0" w:color="auto"/>
            </w:tcBorders>
          </w:tcPr>
          <w:p w:rsidR="0048255F" w:rsidRPr="00EA61EC" w:rsidRDefault="0048255F" w:rsidP="00C066BD">
            <w:pPr>
              <w:rPr>
                <w:rFonts w:ascii="Times New Roman" w:hAnsi="Times New Roman" w:cs="Times New Roman"/>
                <w:sz w:val="18"/>
                <w:szCs w:val="18"/>
                <w:lang w:eastAsia="ja-JP"/>
              </w:rPr>
            </w:pPr>
          </w:p>
        </w:tc>
        <w:tc>
          <w:tcPr>
            <w:tcW w:w="1560" w:type="dxa"/>
            <w:tcBorders>
              <w:top w:val="nil"/>
              <w:bottom w:val="single" w:sz="4" w:space="0" w:color="auto"/>
            </w:tcBorders>
          </w:tcPr>
          <w:p w:rsidR="0048255F" w:rsidRPr="00EA61EC" w:rsidRDefault="0048255F" w:rsidP="00C066BD">
            <w:pPr>
              <w:rPr>
                <w:rFonts w:ascii="Times New Roman" w:hAnsi="Times New Roman" w:cs="Times New Roman"/>
                <w:sz w:val="18"/>
                <w:szCs w:val="18"/>
                <w:lang w:eastAsia="ja-JP"/>
              </w:rPr>
            </w:pPr>
            <w:r>
              <w:rPr>
                <w:rFonts w:ascii="Times New Roman" w:hAnsi="Times New Roman" w:cs="Times New Roman" w:hint="eastAsia"/>
                <w:sz w:val="18"/>
                <w:szCs w:val="18"/>
                <w:lang w:eastAsia="ja-JP"/>
              </w:rPr>
              <w:t>Outside wear area</w:t>
            </w:r>
          </w:p>
        </w:tc>
        <w:tc>
          <w:tcPr>
            <w:tcW w:w="885" w:type="dxa"/>
            <w:tcBorders>
              <w:top w:val="nil"/>
              <w:bottom w:val="single" w:sz="4" w:space="0" w:color="auto"/>
            </w:tcBorders>
          </w:tcPr>
          <w:p w:rsidR="0048255F" w:rsidRPr="00EA61EC" w:rsidRDefault="0048255F" w:rsidP="00C066BD">
            <w:pPr>
              <w:rPr>
                <w:rFonts w:ascii="Times New Roman" w:hAnsi="Times New Roman" w:cs="Times New Roman"/>
                <w:sz w:val="18"/>
                <w:szCs w:val="18"/>
                <w:lang w:eastAsia="ja-JP"/>
              </w:rPr>
            </w:pPr>
            <w:r w:rsidRPr="003F27ED">
              <w:rPr>
                <w:rFonts w:ascii="Times New Roman" w:hAnsi="Times New Roman" w:cs="Times New Roman"/>
                <w:sz w:val="18"/>
                <w:szCs w:val="18"/>
                <w:lang w:eastAsia="ja-JP"/>
              </w:rPr>
              <w:t>81.4</w:t>
            </w:r>
          </w:p>
        </w:tc>
        <w:tc>
          <w:tcPr>
            <w:tcW w:w="886" w:type="dxa"/>
            <w:tcBorders>
              <w:top w:val="nil"/>
              <w:bottom w:val="single" w:sz="4" w:space="0" w:color="auto"/>
            </w:tcBorders>
            <w:shd w:val="clear" w:color="auto" w:fill="auto"/>
          </w:tcPr>
          <w:p w:rsidR="0048255F" w:rsidRPr="003F27ED" w:rsidRDefault="0048255F" w:rsidP="00C066BD">
            <w:pPr>
              <w:rPr>
                <w:rFonts w:ascii="Times New Roman" w:hAnsi="Times New Roman" w:cs="Times New Roman"/>
                <w:sz w:val="18"/>
                <w:szCs w:val="18"/>
                <w:lang w:eastAsia="ja-JP"/>
              </w:rPr>
            </w:pPr>
            <w:r>
              <w:rPr>
                <w:rFonts w:ascii="Times New Roman" w:hAnsi="Times New Roman" w:cs="Times New Roman"/>
                <w:sz w:val="18"/>
                <w:szCs w:val="18"/>
                <w:lang w:eastAsia="ja-JP"/>
              </w:rPr>
              <w:t>2.0</w:t>
            </w:r>
          </w:p>
        </w:tc>
        <w:tc>
          <w:tcPr>
            <w:tcW w:w="886" w:type="dxa"/>
            <w:tcBorders>
              <w:top w:val="nil"/>
              <w:bottom w:val="single" w:sz="4" w:space="0" w:color="auto"/>
            </w:tcBorders>
            <w:shd w:val="clear" w:color="auto" w:fill="auto"/>
          </w:tcPr>
          <w:p w:rsidR="0048255F" w:rsidRPr="003F27ED" w:rsidRDefault="0048255F" w:rsidP="00C066BD">
            <w:pPr>
              <w:rPr>
                <w:rFonts w:ascii="Times New Roman" w:hAnsi="Times New Roman" w:cs="Times New Roman"/>
                <w:sz w:val="18"/>
                <w:szCs w:val="18"/>
                <w:lang w:eastAsia="ja-JP"/>
              </w:rPr>
            </w:pPr>
            <w:r>
              <w:rPr>
                <w:rFonts w:ascii="Times New Roman" w:hAnsi="Times New Roman" w:cs="Times New Roman" w:hint="eastAsia"/>
                <w:sz w:val="18"/>
                <w:szCs w:val="18"/>
                <w:lang w:eastAsia="ja-JP"/>
              </w:rPr>
              <w:t>2</w:t>
            </w:r>
            <w:r>
              <w:rPr>
                <w:rFonts w:ascii="Times New Roman" w:hAnsi="Times New Roman" w:cs="Times New Roman"/>
                <w:sz w:val="18"/>
                <w:szCs w:val="18"/>
                <w:lang w:eastAsia="ja-JP"/>
              </w:rPr>
              <w:t>.3</w:t>
            </w:r>
          </w:p>
        </w:tc>
        <w:tc>
          <w:tcPr>
            <w:tcW w:w="885" w:type="dxa"/>
            <w:tcBorders>
              <w:top w:val="nil"/>
              <w:bottom w:val="single" w:sz="4" w:space="0" w:color="auto"/>
            </w:tcBorders>
            <w:shd w:val="clear" w:color="auto" w:fill="auto"/>
          </w:tcPr>
          <w:p w:rsidR="0048255F" w:rsidRPr="003F27ED" w:rsidRDefault="0048255F" w:rsidP="00C066BD">
            <w:pPr>
              <w:rPr>
                <w:rFonts w:ascii="Times New Roman" w:hAnsi="Times New Roman" w:cs="Times New Roman"/>
                <w:sz w:val="18"/>
                <w:szCs w:val="18"/>
                <w:lang w:eastAsia="ja-JP"/>
              </w:rPr>
            </w:pPr>
            <w:r w:rsidRPr="003F27ED">
              <w:rPr>
                <w:rFonts w:ascii="Times New Roman" w:hAnsi="Times New Roman" w:cs="Times New Roman"/>
                <w:sz w:val="18"/>
                <w:szCs w:val="18"/>
                <w:lang w:eastAsia="ja-JP"/>
              </w:rPr>
              <w:t>0.3</w:t>
            </w:r>
          </w:p>
        </w:tc>
        <w:tc>
          <w:tcPr>
            <w:tcW w:w="886" w:type="dxa"/>
            <w:tcBorders>
              <w:top w:val="nil"/>
              <w:bottom w:val="single" w:sz="4" w:space="0" w:color="auto"/>
            </w:tcBorders>
            <w:shd w:val="clear" w:color="auto" w:fill="auto"/>
          </w:tcPr>
          <w:p w:rsidR="0048255F" w:rsidRPr="003F27ED" w:rsidRDefault="0048255F" w:rsidP="00C066BD">
            <w:pPr>
              <w:rPr>
                <w:rFonts w:ascii="Times New Roman" w:hAnsi="Times New Roman" w:cs="Times New Roman"/>
                <w:sz w:val="18"/>
                <w:szCs w:val="18"/>
                <w:lang w:eastAsia="ja-JP"/>
              </w:rPr>
            </w:pPr>
            <w:r>
              <w:rPr>
                <w:rFonts w:ascii="Times New Roman" w:hAnsi="Times New Roman" w:cs="Times New Roman" w:hint="eastAsia"/>
                <w:sz w:val="18"/>
                <w:szCs w:val="18"/>
                <w:lang w:eastAsia="ja-JP"/>
              </w:rPr>
              <w:t>0.1</w:t>
            </w:r>
          </w:p>
        </w:tc>
        <w:tc>
          <w:tcPr>
            <w:tcW w:w="886" w:type="dxa"/>
            <w:tcBorders>
              <w:top w:val="nil"/>
              <w:bottom w:val="single" w:sz="4" w:space="0" w:color="auto"/>
            </w:tcBorders>
            <w:shd w:val="clear" w:color="auto" w:fill="auto"/>
          </w:tcPr>
          <w:p w:rsidR="0048255F" w:rsidRPr="003F27ED" w:rsidRDefault="0048255F" w:rsidP="00C066BD">
            <w:pPr>
              <w:rPr>
                <w:rFonts w:ascii="Times New Roman" w:hAnsi="Times New Roman" w:cs="Times New Roman"/>
                <w:sz w:val="18"/>
                <w:szCs w:val="18"/>
                <w:lang w:eastAsia="ja-JP"/>
              </w:rPr>
            </w:pPr>
            <w:r>
              <w:rPr>
                <w:rFonts w:ascii="Times New Roman" w:hAnsi="Times New Roman" w:cs="Times New Roman" w:hint="eastAsia"/>
                <w:sz w:val="18"/>
                <w:szCs w:val="18"/>
                <w:lang w:eastAsia="ja-JP"/>
              </w:rPr>
              <w:t>0.6</w:t>
            </w:r>
          </w:p>
        </w:tc>
        <w:tc>
          <w:tcPr>
            <w:tcW w:w="885" w:type="dxa"/>
            <w:tcBorders>
              <w:top w:val="nil"/>
              <w:bottom w:val="single" w:sz="4" w:space="0" w:color="auto"/>
            </w:tcBorders>
            <w:shd w:val="clear" w:color="auto" w:fill="auto"/>
          </w:tcPr>
          <w:p w:rsidR="0048255F" w:rsidRPr="003F27ED" w:rsidRDefault="0048255F" w:rsidP="00C066BD">
            <w:pPr>
              <w:rPr>
                <w:rFonts w:ascii="Times New Roman" w:hAnsi="Times New Roman" w:cs="Times New Roman"/>
                <w:sz w:val="18"/>
                <w:szCs w:val="18"/>
                <w:lang w:eastAsia="ja-JP"/>
              </w:rPr>
            </w:pPr>
            <w:r>
              <w:rPr>
                <w:rFonts w:ascii="Times New Roman" w:hAnsi="Times New Roman" w:cs="Times New Roman" w:hint="eastAsia"/>
                <w:sz w:val="18"/>
                <w:szCs w:val="18"/>
                <w:lang w:eastAsia="ja-JP"/>
              </w:rPr>
              <w:t>-</w:t>
            </w:r>
          </w:p>
        </w:tc>
        <w:tc>
          <w:tcPr>
            <w:tcW w:w="886" w:type="dxa"/>
            <w:tcBorders>
              <w:top w:val="nil"/>
              <w:bottom w:val="single" w:sz="4" w:space="0" w:color="auto"/>
            </w:tcBorders>
            <w:shd w:val="clear" w:color="auto" w:fill="auto"/>
          </w:tcPr>
          <w:p w:rsidR="0048255F" w:rsidRPr="003F27ED" w:rsidRDefault="0048255F" w:rsidP="00C066BD">
            <w:pPr>
              <w:rPr>
                <w:rFonts w:ascii="Times New Roman" w:hAnsi="Times New Roman" w:cs="Times New Roman"/>
                <w:sz w:val="18"/>
                <w:szCs w:val="18"/>
                <w:lang w:eastAsia="ja-JP"/>
              </w:rPr>
            </w:pPr>
            <w:r>
              <w:rPr>
                <w:rFonts w:ascii="Times New Roman" w:hAnsi="Times New Roman" w:cs="Times New Roman" w:hint="eastAsia"/>
                <w:sz w:val="18"/>
                <w:szCs w:val="18"/>
                <w:lang w:eastAsia="ja-JP"/>
              </w:rPr>
              <w:t>11.2</w:t>
            </w:r>
          </w:p>
        </w:tc>
      </w:tr>
      <w:tr w:rsidR="0048255F" w:rsidRPr="003F27ED" w:rsidTr="00C066BD">
        <w:trPr>
          <w:trHeight w:val="281"/>
        </w:trPr>
        <w:tc>
          <w:tcPr>
            <w:tcW w:w="1242" w:type="dxa"/>
            <w:tcBorders>
              <w:top w:val="single" w:sz="4" w:space="0" w:color="auto"/>
            </w:tcBorders>
          </w:tcPr>
          <w:p w:rsidR="0048255F" w:rsidRPr="00EA61EC" w:rsidRDefault="0048255F" w:rsidP="00C066BD">
            <w:pPr>
              <w:rPr>
                <w:rFonts w:ascii="Times New Roman" w:hAnsi="Times New Roman" w:cs="Times New Roman"/>
                <w:sz w:val="18"/>
                <w:szCs w:val="18"/>
                <w:lang w:eastAsia="ja-JP"/>
              </w:rPr>
            </w:pPr>
            <w:r w:rsidRPr="00EA61EC">
              <w:rPr>
                <w:rFonts w:ascii="Times New Roman" w:hAnsi="Times New Roman" w:cs="Times New Roman"/>
                <w:sz w:val="18"/>
                <w:szCs w:val="18"/>
                <w:lang w:eastAsia="ja-JP"/>
              </w:rPr>
              <w:t>H-DLC</w:t>
            </w:r>
          </w:p>
        </w:tc>
        <w:tc>
          <w:tcPr>
            <w:tcW w:w="1560" w:type="dxa"/>
            <w:tcBorders>
              <w:top w:val="single" w:sz="4" w:space="0" w:color="auto"/>
            </w:tcBorders>
          </w:tcPr>
          <w:p w:rsidR="0048255F" w:rsidRPr="00EA61EC" w:rsidRDefault="0048255F" w:rsidP="00C066BD">
            <w:pPr>
              <w:rPr>
                <w:rFonts w:ascii="Times New Roman" w:hAnsi="Times New Roman" w:cs="Times New Roman"/>
                <w:sz w:val="18"/>
                <w:szCs w:val="18"/>
                <w:lang w:eastAsia="ja-JP"/>
              </w:rPr>
            </w:pPr>
            <w:r w:rsidRPr="006B14FA">
              <w:rPr>
                <w:rFonts w:ascii="Times New Roman" w:hAnsi="Times New Roman" w:cs="Times New Roman" w:hint="eastAsia"/>
                <w:sz w:val="18"/>
                <w:szCs w:val="18"/>
                <w:lang w:eastAsia="ja-JP"/>
              </w:rPr>
              <w:t>Inside</w:t>
            </w:r>
            <w:r>
              <w:rPr>
                <w:rFonts w:ascii="Times New Roman" w:hAnsi="Times New Roman" w:cs="Times New Roman"/>
                <w:sz w:val="18"/>
                <w:szCs w:val="18"/>
                <w:lang w:eastAsia="ja-JP"/>
              </w:rPr>
              <w:t xml:space="preserve"> wear </w:t>
            </w:r>
            <w:r>
              <w:rPr>
                <w:rFonts w:ascii="Times New Roman" w:hAnsi="Times New Roman" w:cs="Times New Roman" w:hint="eastAsia"/>
                <w:sz w:val="18"/>
                <w:szCs w:val="18"/>
                <w:lang w:eastAsia="ja-JP"/>
              </w:rPr>
              <w:t>area</w:t>
            </w:r>
          </w:p>
        </w:tc>
        <w:tc>
          <w:tcPr>
            <w:tcW w:w="885" w:type="dxa"/>
            <w:tcBorders>
              <w:top w:val="single" w:sz="4" w:space="0" w:color="auto"/>
            </w:tcBorders>
          </w:tcPr>
          <w:p w:rsidR="0048255F" w:rsidRPr="00EA61EC" w:rsidRDefault="0048255F" w:rsidP="00C066BD">
            <w:pPr>
              <w:rPr>
                <w:rFonts w:ascii="Times New Roman" w:hAnsi="Times New Roman" w:cs="Times New Roman"/>
                <w:sz w:val="18"/>
                <w:szCs w:val="18"/>
                <w:lang w:eastAsia="ja-JP"/>
              </w:rPr>
            </w:pPr>
            <w:r w:rsidRPr="003F27ED">
              <w:rPr>
                <w:rFonts w:ascii="Times New Roman" w:hAnsi="Times New Roman" w:cs="Times New Roman"/>
                <w:sz w:val="18"/>
                <w:szCs w:val="18"/>
                <w:lang w:eastAsia="ja-JP"/>
              </w:rPr>
              <w:t>96.2</w:t>
            </w:r>
          </w:p>
        </w:tc>
        <w:tc>
          <w:tcPr>
            <w:tcW w:w="886" w:type="dxa"/>
            <w:tcBorders>
              <w:top w:val="single" w:sz="4" w:space="0" w:color="auto"/>
            </w:tcBorders>
            <w:shd w:val="clear" w:color="auto" w:fill="auto"/>
          </w:tcPr>
          <w:p w:rsidR="0048255F" w:rsidRPr="003F27ED" w:rsidRDefault="0048255F" w:rsidP="00C066BD">
            <w:pPr>
              <w:rPr>
                <w:rFonts w:ascii="Times New Roman" w:hAnsi="Times New Roman" w:cs="Times New Roman"/>
                <w:sz w:val="18"/>
                <w:szCs w:val="18"/>
                <w:lang w:eastAsia="ja-JP"/>
              </w:rPr>
            </w:pPr>
            <w:r>
              <w:rPr>
                <w:rFonts w:ascii="Times New Roman" w:hAnsi="Times New Roman" w:cs="Times New Roman"/>
                <w:sz w:val="18"/>
                <w:szCs w:val="18"/>
                <w:lang w:eastAsia="ja-JP"/>
              </w:rPr>
              <w:t>0.</w:t>
            </w:r>
            <w:r>
              <w:rPr>
                <w:rFonts w:ascii="Times New Roman" w:hAnsi="Times New Roman" w:cs="Times New Roman" w:hint="eastAsia"/>
                <w:sz w:val="18"/>
                <w:szCs w:val="18"/>
                <w:lang w:eastAsia="ja-JP"/>
              </w:rPr>
              <w:t>3</w:t>
            </w:r>
          </w:p>
        </w:tc>
        <w:tc>
          <w:tcPr>
            <w:tcW w:w="886" w:type="dxa"/>
            <w:tcBorders>
              <w:top w:val="single" w:sz="4" w:space="0" w:color="auto"/>
            </w:tcBorders>
            <w:shd w:val="clear" w:color="auto" w:fill="auto"/>
          </w:tcPr>
          <w:p w:rsidR="0048255F" w:rsidRPr="003F27ED" w:rsidRDefault="0048255F" w:rsidP="00C066BD">
            <w:pPr>
              <w:rPr>
                <w:rFonts w:ascii="Times New Roman" w:hAnsi="Times New Roman" w:cs="Times New Roman"/>
                <w:sz w:val="18"/>
                <w:szCs w:val="18"/>
                <w:lang w:eastAsia="ja-JP"/>
              </w:rPr>
            </w:pPr>
            <w:r>
              <w:rPr>
                <w:rFonts w:ascii="Times New Roman" w:hAnsi="Times New Roman" w:cs="Times New Roman"/>
                <w:sz w:val="18"/>
                <w:szCs w:val="18"/>
                <w:lang w:eastAsia="ja-JP"/>
              </w:rPr>
              <w:t>0.</w:t>
            </w:r>
            <w:r>
              <w:rPr>
                <w:rFonts w:ascii="Times New Roman" w:hAnsi="Times New Roman" w:cs="Times New Roman" w:hint="eastAsia"/>
                <w:sz w:val="18"/>
                <w:szCs w:val="18"/>
                <w:lang w:eastAsia="ja-JP"/>
              </w:rPr>
              <w:t>3</w:t>
            </w:r>
          </w:p>
        </w:tc>
        <w:tc>
          <w:tcPr>
            <w:tcW w:w="885" w:type="dxa"/>
            <w:tcBorders>
              <w:top w:val="single" w:sz="4" w:space="0" w:color="auto"/>
            </w:tcBorders>
            <w:shd w:val="clear" w:color="auto" w:fill="auto"/>
          </w:tcPr>
          <w:p w:rsidR="0048255F" w:rsidRPr="003F27ED" w:rsidRDefault="0048255F" w:rsidP="00C066BD">
            <w:pPr>
              <w:rPr>
                <w:rFonts w:ascii="Times New Roman" w:hAnsi="Times New Roman" w:cs="Times New Roman"/>
                <w:sz w:val="18"/>
                <w:szCs w:val="18"/>
                <w:lang w:eastAsia="ja-JP"/>
              </w:rPr>
            </w:pPr>
            <w:r w:rsidRPr="003F27ED">
              <w:rPr>
                <w:rFonts w:ascii="Times New Roman" w:hAnsi="Times New Roman" w:cs="Times New Roman"/>
                <w:sz w:val="18"/>
                <w:szCs w:val="18"/>
                <w:lang w:eastAsia="ja-JP"/>
              </w:rPr>
              <w:t>0.1</w:t>
            </w:r>
          </w:p>
        </w:tc>
        <w:tc>
          <w:tcPr>
            <w:tcW w:w="886" w:type="dxa"/>
            <w:tcBorders>
              <w:top w:val="single" w:sz="4" w:space="0" w:color="auto"/>
            </w:tcBorders>
            <w:shd w:val="clear" w:color="auto" w:fill="auto"/>
          </w:tcPr>
          <w:p w:rsidR="0048255F" w:rsidRPr="003F27ED" w:rsidRDefault="0048255F" w:rsidP="00C066BD">
            <w:pPr>
              <w:rPr>
                <w:rFonts w:ascii="Times New Roman" w:hAnsi="Times New Roman" w:cs="Times New Roman"/>
                <w:sz w:val="18"/>
                <w:szCs w:val="18"/>
                <w:lang w:eastAsia="ja-JP"/>
              </w:rPr>
            </w:pPr>
            <w:r>
              <w:rPr>
                <w:rFonts w:ascii="Times New Roman" w:hAnsi="Times New Roman" w:cs="Times New Roman" w:hint="eastAsia"/>
                <w:sz w:val="18"/>
                <w:szCs w:val="18"/>
                <w:lang w:eastAsia="ja-JP"/>
              </w:rPr>
              <w:t>0.0</w:t>
            </w:r>
          </w:p>
        </w:tc>
        <w:tc>
          <w:tcPr>
            <w:tcW w:w="886" w:type="dxa"/>
            <w:tcBorders>
              <w:top w:val="single" w:sz="4" w:space="0" w:color="auto"/>
            </w:tcBorders>
            <w:shd w:val="clear" w:color="auto" w:fill="auto"/>
          </w:tcPr>
          <w:p w:rsidR="0048255F" w:rsidRPr="003F27ED" w:rsidRDefault="0048255F" w:rsidP="00C066BD">
            <w:pPr>
              <w:rPr>
                <w:rFonts w:ascii="Times New Roman" w:hAnsi="Times New Roman" w:cs="Times New Roman"/>
                <w:sz w:val="18"/>
                <w:szCs w:val="18"/>
                <w:lang w:eastAsia="ja-JP"/>
              </w:rPr>
            </w:pPr>
            <w:r>
              <w:rPr>
                <w:rFonts w:ascii="Times New Roman" w:hAnsi="Times New Roman" w:cs="Times New Roman" w:hint="eastAsia"/>
                <w:sz w:val="18"/>
                <w:szCs w:val="18"/>
                <w:lang w:eastAsia="ja-JP"/>
              </w:rPr>
              <w:t>0.0</w:t>
            </w:r>
          </w:p>
        </w:tc>
        <w:tc>
          <w:tcPr>
            <w:tcW w:w="885" w:type="dxa"/>
            <w:tcBorders>
              <w:top w:val="single" w:sz="4" w:space="0" w:color="auto"/>
            </w:tcBorders>
            <w:shd w:val="clear" w:color="auto" w:fill="auto"/>
          </w:tcPr>
          <w:p w:rsidR="0048255F" w:rsidRPr="003F27ED" w:rsidRDefault="0048255F" w:rsidP="00C066BD">
            <w:pPr>
              <w:rPr>
                <w:rFonts w:ascii="Times New Roman" w:hAnsi="Times New Roman" w:cs="Times New Roman"/>
                <w:sz w:val="18"/>
                <w:szCs w:val="18"/>
                <w:lang w:eastAsia="ja-JP"/>
              </w:rPr>
            </w:pPr>
            <w:r>
              <w:rPr>
                <w:rFonts w:ascii="Times New Roman" w:hAnsi="Times New Roman" w:cs="Times New Roman" w:hint="eastAsia"/>
                <w:sz w:val="18"/>
                <w:szCs w:val="18"/>
                <w:lang w:eastAsia="ja-JP"/>
              </w:rPr>
              <w:t>-</w:t>
            </w:r>
          </w:p>
        </w:tc>
        <w:tc>
          <w:tcPr>
            <w:tcW w:w="886" w:type="dxa"/>
            <w:tcBorders>
              <w:top w:val="single" w:sz="4" w:space="0" w:color="auto"/>
            </w:tcBorders>
            <w:shd w:val="clear" w:color="auto" w:fill="auto"/>
          </w:tcPr>
          <w:p w:rsidR="0048255F" w:rsidRPr="003F27ED" w:rsidRDefault="0048255F" w:rsidP="00C066BD">
            <w:pPr>
              <w:rPr>
                <w:rFonts w:ascii="Times New Roman" w:hAnsi="Times New Roman" w:cs="Times New Roman"/>
                <w:sz w:val="18"/>
                <w:szCs w:val="18"/>
                <w:lang w:eastAsia="ja-JP"/>
              </w:rPr>
            </w:pPr>
            <w:r>
              <w:rPr>
                <w:rFonts w:ascii="Times New Roman" w:hAnsi="Times New Roman" w:cs="Times New Roman" w:hint="eastAsia"/>
                <w:sz w:val="18"/>
                <w:szCs w:val="18"/>
                <w:lang w:eastAsia="ja-JP"/>
              </w:rPr>
              <w:t>2.4</w:t>
            </w:r>
          </w:p>
        </w:tc>
      </w:tr>
      <w:tr w:rsidR="0048255F" w:rsidRPr="003F27ED" w:rsidTr="00C066BD">
        <w:trPr>
          <w:trHeight w:val="264"/>
        </w:trPr>
        <w:tc>
          <w:tcPr>
            <w:tcW w:w="1242" w:type="dxa"/>
          </w:tcPr>
          <w:p w:rsidR="0048255F" w:rsidRPr="00EA61EC" w:rsidRDefault="0048255F" w:rsidP="00C066BD">
            <w:pPr>
              <w:rPr>
                <w:rFonts w:ascii="Times New Roman" w:hAnsi="Times New Roman" w:cs="Times New Roman"/>
                <w:sz w:val="18"/>
                <w:szCs w:val="18"/>
                <w:lang w:eastAsia="ja-JP"/>
              </w:rPr>
            </w:pPr>
          </w:p>
        </w:tc>
        <w:tc>
          <w:tcPr>
            <w:tcW w:w="1560" w:type="dxa"/>
          </w:tcPr>
          <w:p w:rsidR="0048255F" w:rsidRPr="00EA61EC" w:rsidRDefault="0048255F" w:rsidP="00C066BD">
            <w:pPr>
              <w:rPr>
                <w:rFonts w:ascii="Times New Roman" w:hAnsi="Times New Roman" w:cs="Times New Roman"/>
                <w:sz w:val="18"/>
                <w:szCs w:val="18"/>
                <w:lang w:eastAsia="ja-JP"/>
              </w:rPr>
            </w:pPr>
            <w:r>
              <w:rPr>
                <w:rFonts w:ascii="Times New Roman" w:hAnsi="Times New Roman" w:cs="Times New Roman" w:hint="eastAsia"/>
                <w:sz w:val="18"/>
                <w:szCs w:val="18"/>
                <w:lang w:eastAsia="ja-JP"/>
              </w:rPr>
              <w:t>Outside wear area</w:t>
            </w:r>
          </w:p>
        </w:tc>
        <w:tc>
          <w:tcPr>
            <w:tcW w:w="885" w:type="dxa"/>
          </w:tcPr>
          <w:p w:rsidR="0048255F" w:rsidRPr="00EA61EC" w:rsidRDefault="0048255F" w:rsidP="00C066BD">
            <w:pPr>
              <w:rPr>
                <w:rFonts w:ascii="Times New Roman" w:hAnsi="Times New Roman" w:cs="Times New Roman"/>
                <w:sz w:val="18"/>
                <w:szCs w:val="18"/>
                <w:lang w:eastAsia="ja-JP"/>
              </w:rPr>
            </w:pPr>
            <w:r w:rsidRPr="003F27ED">
              <w:rPr>
                <w:rFonts w:ascii="Times New Roman" w:hAnsi="Times New Roman" w:cs="Times New Roman"/>
                <w:sz w:val="18"/>
                <w:szCs w:val="18"/>
                <w:lang w:eastAsia="ja-JP"/>
              </w:rPr>
              <w:t>96.5</w:t>
            </w:r>
          </w:p>
        </w:tc>
        <w:tc>
          <w:tcPr>
            <w:tcW w:w="886" w:type="dxa"/>
            <w:shd w:val="clear" w:color="auto" w:fill="auto"/>
          </w:tcPr>
          <w:p w:rsidR="0048255F" w:rsidRPr="003F27ED" w:rsidRDefault="0048255F" w:rsidP="00C066BD">
            <w:pPr>
              <w:rPr>
                <w:rFonts w:ascii="Times New Roman" w:hAnsi="Times New Roman" w:cs="Times New Roman"/>
                <w:sz w:val="18"/>
                <w:szCs w:val="18"/>
                <w:lang w:eastAsia="ja-JP"/>
              </w:rPr>
            </w:pPr>
            <w:r>
              <w:rPr>
                <w:rFonts w:ascii="Times New Roman" w:hAnsi="Times New Roman" w:cs="Times New Roman"/>
                <w:sz w:val="18"/>
                <w:szCs w:val="18"/>
                <w:lang w:eastAsia="ja-JP"/>
              </w:rPr>
              <w:t>0.2</w:t>
            </w:r>
          </w:p>
        </w:tc>
        <w:tc>
          <w:tcPr>
            <w:tcW w:w="886" w:type="dxa"/>
            <w:shd w:val="clear" w:color="auto" w:fill="auto"/>
          </w:tcPr>
          <w:p w:rsidR="0048255F" w:rsidRPr="003F27ED" w:rsidRDefault="0048255F" w:rsidP="00C066BD">
            <w:pPr>
              <w:rPr>
                <w:rFonts w:ascii="Times New Roman" w:hAnsi="Times New Roman" w:cs="Times New Roman"/>
                <w:sz w:val="18"/>
                <w:szCs w:val="18"/>
                <w:lang w:eastAsia="ja-JP"/>
              </w:rPr>
            </w:pPr>
            <w:r>
              <w:rPr>
                <w:rFonts w:ascii="Times New Roman" w:hAnsi="Times New Roman" w:cs="Times New Roman"/>
                <w:sz w:val="18"/>
                <w:szCs w:val="18"/>
                <w:lang w:eastAsia="ja-JP"/>
              </w:rPr>
              <w:t>0.</w:t>
            </w:r>
            <w:r>
              <w:rPr>
                <w:rFonts w:ascii="Times New Roman" w:hAnsi="Times New Roman" w:cs="Times New Roman" w:hint="eastAsia"/>
                <w:sz w:val="18"/>
                <w:szCs w:val="18"/>
                <w:lang w:eastAsia="ja-JP"/>
              </w:rPr>
              <w:t>2</w:t>
            </w:r>
          </w:p>
        </w:tc>
        <w:tc>
          <w:tcPr>
            <w:tcW w:w="885" w:type="dxa"/>
            <w:shd w:val="clear" w:color="auto" w:fill="auto"/>
          </w:tcPr>
          <w:p w:rsidR="0048255F" w:rsidRPr="003F27ED" w:rsidRDefault="0048255F" w:rsidP="00C066BD">
            <w:pPr>
              <w:rPr>
                <w:rFonts w:ascii="Times New Roman" w:hAnsi="Times New Roman" w:cs="Times New Roman"/>
                <w:sz w:val="18"/>
                <w:szCs w:val="18"/>
                <w:lang w:eastAsia="ja-JP"/>
              </w:rPr>
            </w:pPr>
            <w:r w:rsidRPr="003F27ED">
              <w:rPr>
                <w:rFonts w:ascii="Times New Roman" w:hAnsi="Times New Roman" w:cs="Times New Roman"/>
                <w:sz w:val="18"/>
                <w:szCs w:val="18"/>
                <w:lang w:eastAsia="ja-JP"/>
              </w:rPr>
              <w:t>0.1</w:t>
            </w:r>
          </w:p>
        </w:tc>
        <w:tc>
          <w:tcPr>
            <w:tcW w:w="886" w:type="dxa"/>
            <w:shd w:val="clear" w:color="auto" w:fill="auto"/>
          </w:tcPr>
          <w:p w:rsidR="0048255F" w:rsidRPr="003F27ED" w:rsidRDefault="0048255F" w:rsidP="00C066BD">
            <w:pPr>
              <w:rPr>
                <w:rFonts w:ascii="Times New Roman" w:hAnsi="Times New Roman" w:cs="Times New Roman"/>
                <w:sz w:val="18"/>
                <w:szCs w:val="18"/>
                <w:lang w:eastAsia="ja-JP"/>
              </w:rPr>
            </w:pPr>
            <w:r>
              <w:rPr>
                <w:rFonts w:ascii="Times New Roman" w:hAnsi="Times New Roman" w:cs="Times New Roman" w:hint="eastAsia"/>
                <w:sz w:val="18"/>
                <w:szCs w:val="18"/>
                <w:lang w:eastAsia="ja-JP"/>
              </w:rPr>
              <w:t>0.0</w:t>
            </w:r>
          </w:p>
        </w:tc>
        <w:tc>
          <w:tcPr>
            <w:tcW w:w="886" w:type="dxa"/>
            <w:shd w:val="clear" w:color="auto" w:fill="auto"/>
          </w:tcPr>
          <w:p w:rsidR="0048255F" w:rsidRPr="003F27ED" w:rsidRDefault="0048255F" w:rsidP="00C066BD">
            <w:pPr>
              <w:rPr>
                <w:rFonts w:ascii="Times New Roman" w:hAnsi="Times New Roman" w:cs="Times New Roman"/>
                <w:sz w:val="18"/>
                <w:szCs w:val="18"/>
                <w:lang w:eastAsia="ja-JP"/>
              </w:rPr>
            </w:pPr>
            <w:r>
              <w:rPr>
                <w:rFonts w:ascii="Times New Roman" w:hAnsi="Times New Roman" w:cs="Times New Roman" w:hint="eastAsia"/>
                <w:sz w:val="18"/>
                <w:szCs w:val="18"/>
                <w:lang w:eastAsia="ja-JP"/>
              </w:rPr>
              <w:t>0.0</w:t>
            </w:r>
          </w:p>
        </w:tc>
        <w:tc>
          <w:tcPr>
            <w:tcW w:w="885" w:type="dxa"/>
            <w:shd w:val="clear" w:color="auto" w:fill="auto"/>
          </w:tcPr>
          <w:p w:rsidR="0048255F" w:rsidRPr="003F27ED" w:rsidRDefault="0048255F" w:rsidP="00C066BD">
            <w:pPr>
              <w:rPr>
                <w:rFonts w:ascii="Times New Roman" w:hAnsi="Times New Roman" w:cs="Times New Roman"/>
                <w:sz w:val="18"/>
                <w:szCs w:val="18"/>
                <w:lang w:eastAsia="ja-JP"/>
              </w:rPr>
            </w:pPr>
            <w:r>
              <w:rPr>
                <w:rFonts w:ascii="Times New Roman" w:hAnsi="Times New Roman" w:cs="Times New Roman" w:hint="eastAsia"/>
                <w:sz w:val="18"/>
                <w:szCs w:val="18"/>
                <w:lang w:eastAsia="ja-JP"/>
              </w:rPr>
              <w:t>-</w:t>
            </w:r>
          </w:p>
        </w:tc>
        <w:tc>
          <w:tcPr>
            <w:tcW w:w="886" w:type="dxa"/>
            <w:shd w:val="clear" w:color="auto" w:fill="auto"/>
          </w:tcPr>
          <w:p w:rsidR="0048255F" w:rsidRPr="003F27ED" w:rsidRDefault="0048255F" w:rsidP="00C066BD">
            <w:pPr>
              <w:rPr>
                <w:rFonts w:ascii="Times New Roman" w:hAnsi="Times New Roman" w:cs="Times New Roman"/>
                <w:sz w:val="18"/>
                <w:szCs w:val="18"/>
                <w:lang w:eastAsia="ja-JP"/>
              </w:rPr>
            </w:pPr>
            <w:r>
              <w:rPr>
                <w:rFonts w:ascii="Times New Roman" w:hAnsi="Times New Roman" w:cs="Times New Roman" w:hint="eastAsia"/>
                <w:sz w:val="18"/>
                <w:szCs w:val="18"/>
                <w:lang w:eastAsia="ja-JP"/>
              </w:rPr>
              <w:t>2.3</w:t>
            </w:r>
          </w:p>
        </w:tc>
      </w:tr>
    </w:tbl>
    <w:p w:rsidR="0048255F" w:rsidRDefault="0048255F" w:rsidP="009E0A89">
      <w:pPr>
        <w:pStyle w:val="Caption"/>
        <w:rPr>
          <w:rFonts w:ascii="Times New Roman" w:hAnsi="Times New Roman" w:cs="Times New Roman"/>
          <w:b w:val="0"/>
          <w:color w:val="auto"/>
          <w:sz w:val="20"/>
          <w:szCs w:val="21"/>
          <w:lang w:eastAsia="ja-JP"/>
        </w:rPr>
      </w:pPr>
    </w:p>
    <w:p w:rsidR="0025282D" w:rsidRPr="00344809" w:rsidRDefault="0025282D" w:rsidP="009E0A89">
      <w:pPr>
        <w:pStyle w:val="Caption"/>
        <w:rPr>
          <w:rFonts w:ascii="Times New Roman" w:hAnsi="Times New Roman" w:cs="Times New Roman"/>
          <w:b w:val="0"/>
          <w:color w:val="auto"/>
          <w:sz w:val="20"/>
          <w:szCs w:val="21"/>
          <w:lang w:eastAsia="ja-JP"/>
        </w:rPr>
      </w:pPr>
      <w:r w:rsidRPr="00344809">
        <w:rPr>
          <w:rFonts w:ascii="Times New Roman" w:hAnsi="Times New Roman" w:cs="Times New Roman"/>
          <w:b w:val="0"/>
          <w:color w:val="auto"/>
          <w:sz w:val="20"/>
          <w:szCs w:val="21"/>
        </w:rPr>
        <w:t xml:space="preserve">Table </w:t>
      </w:r>
      <w:r w:rsidRPr="00344809">
        <w:rPr>
          <w:rFonts w:ascii="Times New Roman" w:hAnsi="Times New Roman" w:cs="Times New Roman"/>
          <w:b w:val="0"/>
          <w:color w:val="auto"/>
          <w:sz w:val="20"/>
          <w:szCs w:val="21"/>
        </w:rPr>
        <w:fldChar w:fldCharType="begin"/>
      </w:r>
      <w:r w:rsidRPr="00344809">
        <w:rPr>
          <w:rFonts w:ascii="Times New Roman" w:hAnsi="Times New Roman" w:cs="Times New Roman"/>
          <w:b w:val="0"/>
          <w:color w:val="auto"/>
          <w:sz w:val="20"/>
          <w:szCs w:val="21"/>
        </w:rPr>
        <w:instrText xml:space="preserve"> SEQ Table \* ARABIC </w:instrText>
      </w:r>
      <w:r w:rsidRPr="00344809">
        <w:rPr>
          <w:rFonts w:ascii="Times New Roman" w:hAnsi="Times New Roman" w:cs="Times New Roman"/>
          <w:b w:val="0"/>
          <w:color w:val="auto"/>
          <w:sz w:val="20"/>
          <w:szCs w:val="21"/>
        </w:rPr>
        <w:fldChar w:fldCharType="separate"/>
      </w:r>
      <w:r w:rsidR="00296FEB" w:rsidRPr="00344809">
        <w:rPr>
          <w:rFonts w:ascii="Times New Roman" w:hAnsi="Times New Roman" w:cs="Times New Roman"/>
          <w:b w:val="0"/>
          <w:noProof/>
          <w:color w:val="auto"/>
          <w:sz w:val="20"/>
          <w:szCs w:val="21"/>
        </w:rPr>
        <w:t>5</w:t>
      </w:r>
      <w:r w:rsidRPr="00344809">
        <w:rPr>
          <w:rFonts w:ascii="Times New Roman" w:hAnsi="Times New Roman" w:cs="Times New Roman"/>
          <w:b w:val="0"/>
          <w:color w:val="auto"/>
          <w:sz w:val="20"/>
          <w:szCs w:val="21"/>
        </w:rPr>
        <w:fldChar w:fldCharType="end"/>
      </w:r>
      <w:bookmarkEnd w:id="7"/>
    </w:p>
    <w:p w:rsidR="00A555B2" w:rsidRPr="00344809" w:rsidRDefault="00A555B2" w:rsidP="00A555B2">
      <w:pPr>
        <w:rPr>
          <w:rFonts w:ascii="Times New Roman" w:hAnsi="Times New Roman" w:cs="Times New Roman"/>
          <w:sz w:val="20"/>
          <w:szCs w:val="21"/>
          <w:lang w:eastAsia="ja-JP"/>
        </w:rPr>
      </w:pPr>
      <w:r w:rsidRPr="00344809">
        <w:rPr>
          <w:rFonts w:ascii="Times New Roman" w:hAnsi="Times New Roman" w:cs="Times New Roman" w:hint="eastAsia"/>
          <w:sz w:val="20"/>
          <w:szCs w:val="21"/>
          <w:lang w:eastAsia="ja-JP"/>
        </w:rPr>
        <w:t xml:space="preserve">EDX quantification acquired from inside wear scar of the </w:t>
      </w:r>
      <w:r w:rsidR="000D6043" w:rsidRPr="00344809">
        <w:rPr>
          <w:rFonts w:ascii="Times New Roman" w:hAnsi="Times New Roman" w:cs="Times New Roman"/>
          <w:sz w:val="20"/>
          <w:szCs w:val="21"/>
          <w:lang w:eastAsia="ja-JP"/>
        </w:rPr>
        <w:t xml:space="preserve">steel </w:t>
      </w:r>
      <w:r w:rsidR="00723652" w:rsidRPr="00344809">
        <w:rPr>
          <w:rFonts w:ascii="Times New Roman" w:hAnsi="Times New Roman" w:cs="Times New Roman"/>
          <w:sz w:val="20"/>
          <w:szCs w:val="21"/>
          <w:lang w:eastAsia="ja-JP"/>
        </w:rPr>
        <w:t>balls</w:t>
      </w:r>
      <w:r w:rsidRPr="00344809">
        <w:rPr>
          <w:rFonts w:ascii="Times New Roman" w:hAnsi="Times New Roman" w:cs="Times New Roman" w:hint="eastAsia"/>
          <w:sz w:val="20"/>
          <w:szCs w:val="21"/>
          <w:lang w:eastAsia="ja-JP"/>
        </w:rPr>
        <w:t xml:space="preserve"> lubricated with (a) Oil A and (b) O</w:t>
      </w:r>
      <w:r w:rsidRPr="00344809">
        <w:rPr>
          <w:rFonts w:ascii="Times New Roman" w:hAnsi="Times New Roman" w:cs="Times New Roman"/>
          <w:sz w:val="20"/>
          <w:szCs w:val="21"/>
          <w:lang w:eastAsia="ja-JP"/>
        </w:rPr>
        <w:t>i</w:t>
      </w:r>
      <w:r w:rsidRPr="00344809">
        <w:rPr>
          <w:rFonts w:ascii="Times New Roman" w:hAnsi="Times New Roman" w:cs="Times New Roman" w:hint="eastAsia"/>
          <w:sz w:val="20"/>
          <w:szCs w:val="21"/>
          <w:lang w:eastAsia="ja-JP"/>
        </w:rPr>
        <w:t>l B.</w:t>
      </w:r>
    </w:p>
    <w:p w:rsidR="0048255F" w:rsidRDefault="0048255F" w:rsidP="0048255F">
      <w:bookmarkStart w:id="8" w:name="_Ref397100415"/>
      <w:r>
        <w:t>(a)</w:t>
      </w:r>
    </w:p>
    <w:tbl>
      <w:tblPr>
        <w:tblStyle w:val="TableGrid"/>
        <w:tblW w:w="793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8"/>
        <w:gridCol w:w="696"/>
        <w:gridCol w:w="697"/>
        <w:gridCol w:w="698"/>
        <w:gridCol w:w="698"/>
        <w:gridCol w:w="698"/>
        <w:gridCol w:w="698"/>
        <w:gridCol w:w="698"/>
        <w:gridCol w:w="698"/>
        <w:gridCol w:w="698"/>
        <w:gridCol w:w="698"/>
      </w:tblGrid>
      <w:tr w:rsidR="0048255F" w:rsidTr="0048255F">
        <w:trPr>
          <w:trHeight w:val="253"/>
        </w:trPr>
        <w:tc>
          <w:tcPr>
            <w:tcW w:w="959" w:type="dxa"/>
            <w:vMerge w:val="restart"/>
            <w:tcBorders>
              <w:top w:val="single" w:sz="4" w:space="0" w:color="auto"/>
              <w:left w:val="nil"/>
              <w:bottom w:val="single" w:sz="4" w:space="0" w:color="auto"/>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Disc material</w:t>
            </w:r>
          </w:p>
        </w:tc>
        <w:tc>
          <w:tcPr>
            <w:tcW w:w="6979" w:type="dxa"/>
            <w:gridSpan w:val="10"/>
            <w:tcBorders>
              <w:top w:val="single" w:sz="4" w:space="0" w:color="auto"/>
              <w:left w:val="nil"/>
              <w:bottom w:val="nil"/>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EDX (at %)</w:t>
            </w:r>
          </w:p>
        </w:tc>
      </w:tr>
      <w:tr w:rsidR="0048255F" w:rsidTr="0048255F">
        <w:trPr>
          <w:trHeight w:val="182"/>
        </w:trPr>
        <w:tc>
          <w:tcPr>
            <w:tcW w:w="959" w:type="dxa"/>
            <w:vMerge/>
            <w:tcBorders>
              <w:top w:val="single" w:sz="4" w:space="0" w:color="auto"/>
              <w:left w:val="nil"/>
              <w:bottom w:val="single" w:sz="4" w:space="0" w:color="auto"/>
              <w:right w:val="nil"/>
            </w:tcBorders>
            <w:vAlign w:val="center"/>
            <w:hideMark/>
          </w:tcPr>
          <w:p w:rsidR="0048255F" w:rsidRDefault="0048255F">
            <w:pPr>
              <w:rPr>
                <w:rFonts w:ascii="Times New Roman" w:hAnsi="Times New Roman" w:cs="Times New Roman"/>
                <w:sz w:val="18"/>
                <w:szCs w:val="18"/>
                <w:lang w:eastAsia="ja-JP"/>
              </w:rPr>
            </w:pPr>
          </w:p>
        </w:tc>
        <w:tc>
          <w:tcPr>
            <w:tcW w:w="697" w:type="dxa"/>
            <w:tcBorders>
              <w:top w:val="nil"/>
              <w:left w:val="nil"/>
              <w:bottom w:val="single" w:sz="4" w:space="0" w:color="auto"/>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C</w:t>
            </w:r>
          </w:p>
        </w:tc>
        <w:tc>
          <w:tcPr>
            <w:tcW w:w="698" w:type="dxa"/>
            <w:tcBorders>
              <w:top w:val="nil"/>
              <w:left w:val="nil"/>
              <w:bottom w:val="single" w:sz="4" w:space="0" w:color="auto"/>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O</w:t>
            </w:r>
          </w:p>
        </w:tc>
        <w:tc>
          <w:tcPr>
            <w:tcW w:w="698" w:type="dxa"/>
            <w:tcBorders>
              <w:top w:val="nil"/>
              <w:left w:val="nil"/>
              <w:bottom w:val="single" w:sz="4" w:space="0" w:color="auto"/>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O+Cr</w:t>
            </w:r>
          </w:p>
        </w:tc>
        <w:tc>
          <w:tcPr>
            <w:tcW w:w="698" w:type="dxa"/>
            <w:tcBorders>
              <w:top w:val="nil"/>
              <w:left w:val="nil"/>
              <w:bottom w:val="single" w:sz="4" w:space="0" w:color="auto"/>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P</w:t>
            </w:r>
          </w:p>
        </w:tc>
        <w:tc>
          <w:tcPr>
            <w:tcW w:w="698" w:type="dxa"/>
            <w:tcBorders>
              <w:top w:val="nil"/>
              <w:left w:val="nil"/>
              <w:bottom w:val="single" w:sz="4" w:space="0" w:color="auto"/>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S</w:t>
            </w:r>
          </w:p>
        </w:tc>
        <w:tc>
          <w:tcPr>
            <w:tcW w:w="698" w:type="dxa"/>
            <w:tcBorders>
              <w:top w:val="nil"/>
              <w:left w:val="nil"/>
              <w:bottom w:val="single" w:sz="4" w:space="0" w:color="auto"/>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Zn</w:t>
            </w:r>
          </w:p>
        </w:tc>
        <w:tc>
          <w:tcPr>
            <w:tcW w:w="698" w:type="dxa"/>
            <w:tcBorders>
              <w:top w:val="nil"/>
              <w:left w:val="nil"/>
              <w:bottom w:val="single" w:sz="4" w:space="0" w:color="auto"/>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Fe</w:t>
            </w:r>
          </w:p>
        </w:tc>
        <w:tc>
          <w:tcPr>
            <w:tcW w:w="698" w:type="dxa"/>
            <w:tcBorders>
              <w:top w:val="nil"/>
              <w:left w:val="nil"/>
              <w:bottom w:val="single" w:sz="4" w:space="0" w:color="auto"/>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Ca</w:t>
            </w:r>
          </w:p>
        </w:tc>
        <w:tc>
          <w:tcPr>
            <w:tcW w:w="698" w:type="dxa"/>
            <w:tcBorders>
              <w:top w:val="nil"/>
              <w:left w:val="nil"/>
              <w:bottom w:val="single" w:sz="4" w:space="0" w:color="auto"/>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B</w:t>
            </w:r>
          </w:p>
        </w:tc>
        <w:tc>
          <w:tcPr>
            <w:tcW w:w="698" w:type="dxa"/>
            <w:tcBorders>
              <w:top w:val="nil"/>
              <w:left w:val="nil"/>
              <w:bottom w:val="single" w:sz="4" w:space="0" w:color="auto"/>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W</w:t>
            </w:r>
          </w:p>
        </w:tc>
      </w:tr>
      <w:tr w:rsidR="0048255F" w:rsidTr="0048255F">
        <w:trPr>
          <w:trHeight w:val="270"/>
        </w:trPr>
        <w:tc>
          <w:tcPr>
            <w:tcW w:w="959" w:type="dxa"/>
            <w:tcBorders>
              <w:top w:val="single" w:sz="4" w:space="0" w:color="auto"/>
              <w:left w:val="nil"/>
              <w:bottom w:val="nil"/>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Steel</w:t>
            </w:r>
          </w:p>
        </w:tc>
        <w:tc>
          <w:tcPr>
            <w:tcW w:w="697" w:type="dxa"/>
            <w:tcBorders>
              <w:top w:val="single" w:sz="4" w:space="0" w:color="auto"/>
              <w:left w:val="nil"/>
              <w:bottom w:val="nil"/>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14.8</w:t>
            </w:r>
          </w:p>
        </w:tc>
        <w:tc>
          <w:tcPr>
            <w:tcW w:w="698" w:type="dxa"/>
            <w:tcBorders>
              <w:top w:val="single" w:sz="4" w:space="0" w:color="auto"/>
              <w:left w:val="nil"/>
              <w:bottom w:val="nil"/>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9.7</w:t>
            </w:r>
          </w:p>
        </w:tc>
        <w:tc>
          <w:tcPr>
            <w:tcW w:w="698" w:type="dxa"/>
            <w:tcBorders>
              <w:top w:val="single" w:sz="4" w:space="0" w:color="auto"/>
              <w:left w:val="nil"/>
              <w:bottom w:val="nil"/>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10.8</w:t>
            </w:r>
          </w:p>
        </w:tc>
        <w:tc>
          <w:tcPr>
            <w:tcW w:w="698" w:type="dxa"/>
            <w:tcBorders>
              <w:top w:val="single" w:sz="4" w:space="0" w:color="auto"/>
              <w:left w:val="nil"/>
              <w:bottom w:val="nil"/>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1.7</w:t>
            </w:r>
          </w:p>
        </w:tc>
        <w:tc>
          <w:tcPr>
            <w:tcW w:w="698" w:type="dxa"/>
            <w:tcBorders>
              <w:top w:val="single" w:sz="4" w:space="0" w:color="auto"/>
              <w:left w:val="nil"/>
              <w:bottom w:val="nil"/>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0.9</w:t>
            </w:r>
          </w:p>
        </w:tc>
        <w:tc>
          <w:tcPr>
            <w:tcW w:w="698" w:type="dxa"/>
            <w:tcBorders>
              <w:top w:val="single" w:sz="4" w:space="0" w:color="auto"/>
              <w:left w:val="nil"/>
              <w:bottom w:val="nil"/>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1.5</w:t>
            </w:r>
          </w:p>
        </w:tc>
        <w:tc>
          <w:tcPr>
            <w:tcW w:w="698" w:type="dxa"/>
            <w:tcBorders>
              <w:top w:val="single" w:sz="4" w:space="0" w:color="auto"/>
              <w:left w:val="nil"/>
              <w:bottom w:val="nil"/>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67.3</w:t>
            </w:r>
          </w:p>
        </w:tc>
        <w:tc>
          <w:tcPr>
            <w:tcW w:w="698" w:type="dxa"/>
            <w:tcBorders>
              <w:top w:val="single" w:sz="4" w:space="0" w:color="auto"/>
              <w:left w:val="nil"/>
              <w:bottom w:val="nil"/>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2.1</w:t>
            </w:r>
          </w:p>
        </w:tc>
        <w:tc>
          <w:tcPr>
            <w:tcW w:w="698" w:type="dxa"/>
            <w:tcBorders>
              <w:top w:val="single" w:sz="4" w:space="0" w:color="auto"/>
              <w:left w:val="nil"/>
              <w:bottom w:val="nil"/>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w:t>
            </w:r>
          </w:p>
        </w:tc>
        <w:tc>
          <w:tcPr>
            <w:tcW w:w="698" w:type="dxa"/>
            <w:tcBorders>
              <w:top w:val="single" w:sz="4" w:space="0" w:color="auto"/>
              <w:left w:val="nil"/>
              <w:bottom w:val="nil"/>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w:t>
            </w:r>
          </w:p>
        </w:tc>
      </w:tr>
      <w:tr w:rsidR="0048255F" w:rsidTr="0048255F">
        <w:trPr>
          <w:trHeight w:val="253"/>
        </w:trPr>
        <w:tc>
          <w:tcPr>
            <w:tcW w:w="959" w:type="dxa"/>
            <w:tcBorders>
              <w:top w:val="nil"/>
              <w:left w:val="nil"/>
              <w:bottom w:val="nil"/>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B</w:t>
            </w:r>
            <w:r>
              <w:rPr>
                <w:rFonts w:ascii="Times New Roman" w:hAnsi="Times New Roman" w:cs="Times New Roman"/>
                <w:sz w:val="18"/>
                <w:szCs w:val="18"/>
                <w:vertAlign w:val="subscript"/>
                <w:lang w:eastAsia="ja-JP"/>
              </w:rPr>
              <w:t>4</w:t>
            </w:r>
            <w:r>
              <w:rPr>
                <w:rFonts w:ascii="Times New Roman" w:hAnsi="Times New Roman" w:cs="Times New Roman"/>
                <w:sz w:val="18"/>
                <w:szCs w:val="18"/>
                <w:lang w:eastAsia="ja-JP"/>
              </w:rPr>
              <w:t>C</w:t>
            </w:r>
          </w:p>
        </w:tc>
        <w:tc>
          <w:tcPr>
            <w:tcW w:w="697" w:type="dxa"/>
            <w:tcBorders>
              <w:top w:val="nil"/>
              <w:left w:val="nil"/>
              <w:bottom w:val="nil"/>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10.4</w:t>
            </w:r>
          </w:p>
        </w:tc>
        <w:tc>
          <w:tcPr>
            <w:tcW w:w="698" w:type="dxa"/>
            <w:tcBorders>
              <w:top w:val="nil"/>
              <w:left w:val="nil"/>
              <w:bottom w:val="nil"/>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9.4</w:t>
            </w:r>
          </w:p>
        </w:tc>
        <w:tc>
          <w:tcPr>
            <w:tcW w:w="698" w:type="dxa"/>
            <w:tcBorders>
              <w:top w:val="nil"/>
              <w:left w:val="nil"/>
              <w:bottom w:val="nil"/>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10.6</w:t>
            </w:r>
          </w:p>
        </w:tc>
        <w:tc>
          <w:tcPr>
            <w:tcW w:w="698" w:type="dxa"/>
            <w:tcBorders>
              <w:top w:val="nil"/>
              <w:left w:val="nil"/>
              <w:bottom w:val="nil"/>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2.0</w:t>
            </w:r>
          </w:p>
        </w:tc>
        <w:tc>
          <w:tcPr>
            <w:tcW w:w="698" w:type="dxa"/>
            <w:tcBorders>
              <w:top w:val="nil"/>
              <w:left w:val="nil"/>
              <w:bottom w:val="nil"/>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1.2</w:t>
            </w:r>
          </w:p>
        </w:tc>
        <w:tc>
          <w:tcPr>
            <w:tcW w:w="698" w:type="dxa"/>
            <w:tcBorders>
              <w:top w:val="nil"/>
              <w:left w:val="nil"/>
              <w:bottom w:val="nil"/>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1.3</w:t>
            </w:r>
          </w:p>
        </w:tc>
        <w:tc>
          <w:tcPr>
            <w:tcW w:w="698" w:type="dxa"/>
            <w:tcBorders>
              <w:top w:val="nil"/>
              <w:left w:val="nil"/>
              <w:bottom w:val="nil"/>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71.6</w:t>
            </w:r>
          </w:p>
        </w:tc>
        <w:tc>
          <w:tcPr>
            <w:tcW w:w="698" w:type="dxa"/>
            <w:tcBorders>
              <w:top w:val="nil"/>
              <w:left w:val="nil"/>
              <w:bottom w:val="nil"/>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2.6</w:t>
            </w:r>
          </w:p>
        </w:tc>
        <w:tc>
          <w:tcPr>
            <w:tcW w:w="698" w:type="dxa"/>
            <w:tcBorders>
              <w:top w:val="nil"/>
              <w:left w:val="nil"/>
              <w:bottom w:val="nil"/>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0.0</w:t>
            </w:r>
          </w:p>
        </w:tc>
        <w:tc>
          <w:tcPr>
            <w:tcW w:w="698" w:type="dxa"/>
            <w:tcBorders>
              <w:top w:val="nil"/>
              <w:left w:val="nil"/>
              <w:bottom w:val="nil"/>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w:t>
            </w:r>
          </w:p>
        </w:tc>
      </w:tr>
      <w:tr w:rsidR="0048255F" w:rsidTr="0048255F">
        <w:trPr>
          <w:trHeight w:val="270"/>
        </w:trPr>
        <w:tc>
          <w:tcPr>
            <w:tcW w:w="959" w:type="dxa"/>
            <w:tcBorders>
              <w:top w:val="nil"/>
              <w:left w:val="nil"/>
              <w:bottom w:val="nil"/>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WC-DLC</w:t>
            </w:r>
          </w:p>
        </w:tc>
        <w:tc>
          <w:tcPr>
            <w:tcW w:w="697" w:type="dxa"/>
            <w:tcBorders>
              <w:top w:val="nil"/>
              <w:left w:val="nil"/>
              <w:bottom w:val="nil"/>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14.1</w:t>
            </w:r>
          </w:p>
        </w:tc>
        <w:tc>
          <w:tcPr>
            <w:tcW w:w="698" w:type="dxa"/>
            <w:tcBorders>
              <w:top w:val="nil"/>
              <w:left w:val="nil"/>
              <w:bottom w:val="nil"/>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14.2</w:t>
            </w:r>
          </w:p>
        </w:tc>
        <w:tc>
          <w:tcPr>
            <w:tcW w:w="698" w:type="dxa"/>
            <w:tcBorders>
              <w:top w:val="nil"/>
              <w:left w:val="nil"/>
              <w:bottom w:val="nil"/>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15.2</w:t>
            </w:r>
          </w:p>
        </w:tc>
        <w:tc>
          <w:tcPr>
            <w:tcW w:w="698" w:type="dxa"/>
            <w:tcBorders>
              <w:top w:val="nil"/>
              <w:left w:val="nil"/>
              <w:bottom w:val="nil"/>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3.3</w:t>
            </w:r>
          </w:p>
        </w:tc>
        <w:tc>
          <w:tcPr>
            <w:tcW w:w="698" w:type="dxa"/>
            <w:tcBorders>
              <w:top w:val="nil"/>
              <w:left w:val="nil"/>
              <w:bottom w:val="nil"/>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2.2</w:t>
            </w:r>
          </w:p>
        </w:tc>
        <w:tc>
          <w:tcPr>
            <w:tcW w:w="698" w:type="dxa"/>
            <w:tcBorders>
              <w:top w:val="nil"/>
              <w:left w:val="nil"/>
              <w:bottom w:val="nil"/>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3.9</w:t>
            </w:r>
          </w:p>
        </w:tc>
        <w:tc>
          <w:tcPr>
            <w:tcW w:w="698" w:type="dxa"/>
            <w:tcBorders>
              <w:top w:val="nil"/>
              <w:left w:val="nil"/>
              <w:bottom w:val="nil"/>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58.2</w:t>
            </w:r>
          </w:p>
        </w:tc>
        <w:tc>
          <w:tcPr>
            <w:tcW w:w="698" w:type="dxa"/>
            <w:tcBorders>
              <w:top w:val="nil"/>
              <w:left w:val="nil"/>
              <w:bottom w:val="nil"/>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2.7</w:t>
            </w:r>
          </w:p>
        </w:tc>
        <w:tc>
          <w:tcPr>
            <w:tcW w:w="698" w:type="dxa"/>
            <w:tcBorders>
              <w:top w:val="nil"/>
              <w:left w:val="nil"/>
              <w:bottom w:val="nil"/>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w:t>
            </w:r>
          </w:p>
        </w:tc>
        <w:tc>
          <w:tcPr>
            <w:tcW w:w="698" w:type="dxa"/>
            <w:tcBorders>
              <w:top w:val="nil"/>
              <w:left w:val="nil"/>
              <w:bottom w:val="nil"/>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0.0</w:t>
            </w:r>
          </w:p>
        </w:tc>
      </w:tr>
      <w:tr w:rsidR="0048255F" w:rsidTr="0048255F">
        <w:trPr>
          <w:trHeight w:val="253"/>
        </w:trPr>
        <w:tc>
          <w:tcPr>
            <w:tcW w:w="959" w:type="dxa"/>
            <w:tcBorders>
              <w:top w:val="nil"/>
              <w:left w:val="nil"/>
              <w:bottom w:val="single" w:sz="4" w:space="0" w:color="auto"/>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H-DLC</w:t>
            </w:r>
          </w:p>
        </w:tc>
        <w:tc>
          <w:tcPr>
            <w:tcW w:w="697" w:type="dxa"/>
            <w:tcBorders>
              <w:top w:val="nil"/>
              <w:left w:val="nil"/>
              <w:bottom w:val="single" w:sz="4" w:space="0" w:color="auto"/>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30.4</w:t>
            </w:r>
          </w:p>
        </w:tc>
        <w:tc>
          <w:tcPr>
            <w:tcW w:w="698" w:type="dxa"/>
            <w:tcBorders>
              <w:top w:val="nil"/>
              <w:left w:val="nil"/>
              <w:bottom w:val="single" w:sz="4" w:space="0" w:color="auto"/>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9.9</w:t>
            </w:r>
          </w:p>
        </w:tc>
        <w:tc>
          <w:tcPr>
            <w:tcW w:w="698" w:type="dxa"/>
            <w:tcBorders>
              <w:top w:val="nil"/>
              <w:left w:val="nil"/>
              <w:bottom w:val="single" w:sz="4" w:space="0" w:color="auto"/>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10.8</w:t>
            </w:r>
          </w:p>
        </w:tc>
        <w:tc>
          <w:tcPr>
            <w:tcW w:w="698" w:type="dxa"/>
            <w:tcBorders>
              <w:top w:val="nil"/>
              <w:left w:val="nil"/>
              <w:bottom w:val="single" w:sz="4" w:space="0" w:color="auto"/>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2.0</w:t>
            </w:r>
          </w:p>
        </w:tc>
        <w:tc>
          <w:tcPr>
            <w:tcW w:w="698" w:type="dxa"/>
            <w:tcBorders>
              <w:top w:val="nil"/>
              <w:left w:val="nil"/>
              <w:bottom w:val="single" w:sz="4" w:space="0" w:color="auto"/>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2.4</w:t>
            </w:r>
          </w:p>
        </w:tc>
        <w:tc>
          <w:tcPr>
            <w:tcW w:w="698" w:type="dxa"/>
            <w:tcBorders>
              <w:top w:val="nil"/>
              <w:left w:val="nil"/>
              <w:bottom w:val="single" w:sz="4" w:space="0" w:color="auto"/>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3.2</w:t>
            </w:r>
          </w:p>
        </w:tc>
        <w:tc>
          <w:tcPr>
            <w:tcW w:w="698" w:type="dxa"/>
            <w:tcBorders>
              <w:top w:val="nil"/>
              <w:left w:val="nil"/>
              <w:bottom w:val="single" w:sz="4" w:space="0" w:color="auto"/>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48.1</w:t>
            </w:r>
          </w:p>
        </w:tc>
        <w:tc>
          <w:tcPr>
            <w:tcW w:w="698" w:type="dxa"/>
            <w:tcBorders>
              <w:top w:val="nil"/>
              <w:left w:val="nil"/>
              <w:bottom w:val="single" w:sz="4" w:space="0" w:color="auto"/>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2.4</w:t>
            </w:r>
          </w:p>
        </w:tc>
        <w:tc>
          <w:tcPr>
            <w:tcW w:w="698" w:type="dxa"/>
            <w:tcBorders>
              <w:top w:val="nil"/>
              <w:left w:val="nil"/>
              <w:bottom w:val="single" w:sz="4" w:space="0" w:color="auto"/>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w:t>
            </w:r>
          </w:p>
        </w:tc>
        <w:tc>
          <w:tcPr>
            <w:tcW w:w="698" w:type="dxa"/>
            <w:tcBorders>
              <w:top w:val="nil"/>
              <w:left w:val="nil"/>
              <w:bottom w:val="single" w:sz="4" w:space="0" w:color="auto"/>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0.0</w:t>
            </w:r>
          </w:p>
        </w:tc>
      </w:tr>
    </w:tbl>
    <w:p w:rsidR="0048255F" w:rsidRDefault="0048255F" w:rsidP="0048255F">
      <w:pPr>
        <w:rPr>
          <w:lang w:eastAsia="ja-JP"/>
        </w:rPr>
      </w:pPr>
    </w:p>
    <w:p w:rsidR="0048255F" w:rsidRDefault="0048255F" w:rsidP="0048255F">
      <w:pPr>
        <w:rPr>
          <w:lang w:eastAsia="ja-JP"/>
        </w:rPr>
      </w:pPr>
      <w:r>
        <w:rPr>
          <w:lang w:eastAsia="ja-JP"/>
        </w:rPr>
        <w:t>(b)</w:t>
      </w:r>
    </w:p>
    <w:tbl>
      <w:tblPr>
        <w:tblStyle w:val="TableGrid"/>
        <w:tblW w:w="793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4"/>
        <w:gridCol w:w="694"/>
        <w:gridCol w:w="694"/>
        <w:gridCol w:w="696"/>
        <w:gridCol w:w="697"/>
        <w:gridCol w:w="697"/>
        <w:gridCol w:w="696"/>
        <w:gridCol w:w="697"/>
        <w:gridCol w:w="697"/>
        <w:gridCol w:w="696"/>
        <w:gridCol w:w="697"/>
      </w:tblGrid>
      <w:tr w:rsidR="0048255F" w:rsidTr="0048255F">
        <w:trPr>
          <w:trHeight w:val="253"/>
        </w:trPr>
        <w:tc>
          <w:tcPr>
            <w:tcW w:w="975" w:type="dxa"/>
            <w:vMerge w:val="restart"/>
            <w:tcBorders>
              <w:top w:val="single" w:sz="4" w:space="0" w:color="auto"/>
              <w:left w:val="nil"/>
              <w:bottom w:val="single" w:sz="4" w:space="0" w:color="auto"/>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Disc</w:t>
            </w:r>
          </w:p>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material</w:t>
            </w:r>
          </w:p>
        </w:tc>
        <w:tc>
          <w:tcPr>
            <w:tcW w:w="6963" w:type="dxa"/>
            <w:gridSpan w:val="10"/>
            <w:tcBorders>
              <w:top w:val="single" w:sz="4" w:space="0" w:color="auto"/>
              <w:left w:val="nil"/>
              <w:bottom w:val="nil"/>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EDX (at %)</w:t>
            </w:r>
          </w:p>
        </w:tc>
      </w:tr>
      <w:tr w:rsidR="0048255F" w:rsidTr="0048255F">
        <w:trPr>
          <w:trHeight w:val="182"/>
        </w:trPr>
        <w:tc>
          <w:tcPr>
            <w:tcW w:w="975" w:type="dxa"/>
            <w:vMerge/>
            <w:tcBorders>
              <w:top w:val="single" w:sz="4" w:space="0" w:color="auto"/>
              <w:left w:val="nil"/>
              <w:bottom w:val="single" w:sz="4" w:space="0" w:color="auto"/>
              <w:right w:val="nil"/>
            </w:tcBorders>
            <w:vAlign w:val="center"/>
            <w:hideMark/>
          </w:tcPr>
          <w:p w:rsidR="0048255F" w:rsidRDefault="0048255F">
            <w:pPr>
              <w:rPr>
                <w:rFonts w:ascii="Times New Roman" w:hAnsi="Times New Roman" w:cs="Times New Roman"/>
                <w:sz w:val="18"/>
                <w:szCs w:val="18"/>
                <w:lang w:eastAsia="ja-JP"/>
              </w:rPr>
            </w:pPr>
          </w:p>
        </w:tc>
        <w:tc>
          <w:tcPr>
            <w:tcW w:w="695" w:type="dxa"/>
            <w:tcBorders>
              <w:top w:val="nil"/>
              <w:left w:val="nil"/>
              <w:bottom w:val="single" w:sz="4" w:space="0" w:color="auto"/>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C</w:t>
            </w:r>
          </w:p>
        </w:tc>
        <w:tc>
          <w:tcPr>
            <w:tcW w:w="695" w:type="dxa"/>
            <w:tcBorders>
              <w:top w:val="nil"/>
              <w:left w:val="nil"/>
              <w:bottom w:val="single" w:sz="4" w:space="0" w:color="auto"/>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O</w:t>
            </w:r>
          </w:p>
        </w:tc>
        <w:tc>
          <w:tcPr>
            <w:tcW w:w="696" w:type="dxa"/>
            <w:tcBorders>
              <w:top w:val="nil"/>
              <w:left w:val="nil"/>
              <w:bottom w:val="single" w:sz="4" w:space="0" w:color="auto"/>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O+Cr</w:t>
            </w:r>
          </w:p>
        </w:tc>
        <w:tc>
          <w:tcPr>
            <w:tcW w:w="697" w:type="dxa"/>
            <w:tcBorders>
              <w:top w:val="nil"/>
              <w:left w:val="nil"/>
              <w:bottom w:val="single" w:sz="4" w:space="0" w:color="auto"/>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P</w:t>
            </w:r>
          </w:p>
        </w:tc>
        <w:tc>
          <w:tcPr>
            <w:tcW w:w="697" w:type="dxa"/>
            <w:tcBorders>
              <w:top w:val="nil"/>
              <w:left w:val="nil"/>
              <w:bottom w:val="single" w:sz="4" w:space="0" w:color="auto"/>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S</w:t>
            </w:r>
          </w:p>
        </w:tc>
        <w:tc>
          <w:tcPr>
            <w:tcW w:w="696" w:type="dxa"/>
            <w:tcBorders>
              <w:top w:val="nil"/>
              <w:left w:val="nil"/>
              <w:bottom w:val="single" w:sz="4" w:space="0" w:color="auto"/>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Zn</w:t>
            </w:r>
          </w:p>
        </w:tc>
        <w:tc>
          <w:tcPr>
            <w:tcW w:w="697" w:type="dxa"/>
            <w:tcBorders>
              <w:top w:val="nil"/>
              <w:left w:val="nil"/>
              <w:bottom w:val="single" w:sz="4" w:space="0" w:color="auto"/>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Fe</w:t>
            </w:r>
          </w:p>
        </w:tc>
        <w:tc>
          <w:tcPr>
            <w:tcW w:w="697" w:type="dxa"/>
            <w:tcBorders>
              <w:top w:val="nil"/>
              <w:left w:val="nil"/>
              <w:bottom w:val="single" w:sz="4" w:space="0" w:color="auto"/>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Ca</w:t>
            </w:r>
          </w:p>
        </w:tc>
        <w:tc>
          <w:tcPr>
            <w:tcW w:w="696" w:type="dxa"/>
            <w:tcBorders>
              <w:top w:val="nil"/>
              <w:left w:val="nil"/>
              <w:bottom w:val="single" w:sz="4" w:space="0" w:color="auto"/>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B</w:t>
            </w:r>
          </w:p>
        </w:tc>
        <w:tc>
          <w:tcPr>
            <w:tcW w:w="697" w:type="dxa"/>
            <w:tcBorders>
              <w:top w:val="nil"/>
              <w:left w:val="nil"/>
              <w:bottom w:val="single" w:sz="4" w:space="0" w:color="auto"/>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W</w:t>
            </w:r>
          </w:p>
        </w:tc>
      </w:tr>
      <w:tr w:rsidR="0048255F" w:rsidTr="0048255F">
        <w:trPr>
          <w:trHeight w:val="270"/>
        </w:trPr>
        <w:tc>
          <w:tcPr>
            <w:tcW w:w="975" w:type="dxa"/>
            <w:tcBorders>
              <w:top w:val="single" w:sz="4" w:space="0" w:color="auto"/>
              <w:left w:val="nil"/>
              <w:bottom w:val="nil"/>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Steel</w:t>
            </w:r>
          </w:p>
        </w:tc>
        <w:tc>
          <w:tcPr>
            <w:tcW w:w="695" w:type="dxa"/>
            <w:tcBorders>
              <w:top w:val="single" w:sz="4" w:space="0" w:color="auto"/>
              <w:left w:val="nil"/>
              <w:bottom w:val="nil"/>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15.0</w:t>
            </w:r>
          </w:p>
        </w:tc>
        <w:tc>
          <w:tcPr>
            <w:tcW w:w="695" w:type="dxa"/>
            <w:tcBorders>
              <w:top w:val="single" w:sz="4" w:space="0" w:color="auto"/>
              <w:left w:val="nil"/>
              <w:bottom w:val="nil"/>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4.9</w:t>
            </w:r>
          </w:p>
        </w:tc>
        <w:tc>
          <w:tcPr>
            <w:tcW w:w="696" w:type="dxa"/>
            <w:tcBorders>
              <w:top w:val="single" w:sz="4" w:space="0" w:color="auto"/>
              <w:left w:val="nil"/>
              <w:bottom w:val="nil"/>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6.2</w:t>
            </w:r>
          </w:p>
        </w:tc>
        <w:tc>
          <w:tcPr>
            <w:tcW w:w="697" w:type="dxa"/>
            <w:tcBorders>
              <w:top w:val="single" w:sz="4" w:space="0" w:color="auto"/>
              <w:left w:val="nil"/>
              <w:bottom w:val="nil"/>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0.9</w:t>
            </w:r>
          </w:p>
        </w:tc>
        <w:tc>
          <w:tcPr>
            <w:tcW w:w="697" w:type="dxa"/>
            <w:tcBorders>
              <w:top w:val="single" w:sz="4" w:space="0" w:color="auto"/>
              <w:left w:val="nil"/>
              <w:bottom w:val="nil"/>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0.2</w:t>
            </w:r>
          </w:p>
        </w:tc>
        <w:tc>
          <w:tcPr>
            <w:tcW w:w="696" w:type="dxa"/>
            <w:tcBorders>
              <w:top w:val="single" w:sz="4" w:space="0" w:color="auto"/>
              <w:left w:val="nil"/>
              <w:bottom w:val="nil"/>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0.0</w:t>
            </w:r>
          </w:p>
        </w:tc>
        <w:tc>
          <w:tcPr>
            <w:tcW w:w="697" w:type="dxa"/>
            <w:tcBorders>
              <w:top w:val="single" w:sz="4" w:space="0" w:color="auto"/>
              <w:left w:val="nil"/>
              <w:bottom w:val="nil"/>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76.4</w:t>
            </w:r>
          </w:p>
        </w:tc>
        <w:tc>
          <w:tcPr>
            <w:tcW w:w="697" w:type="dxa"/>
            <w:tcBorders>
              <w:top w:val="single" w:sz="4" w:space="0" w:color="auto"/>
              <w:left w:val="nil"/>
              <w:bottom w:val="nil"/>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0.8</w:t>
            </w:r>
          </w:p>
        </w:tc>
        <w:tc>
          <w:tcPr>
            <w:tcW w:w="696" w:type="dxa"/>
            <w:tcBorders>
              <w:top w:val="single" w:sz="4" w:space="0" w:color="auto"/>
              <w:left w:val="nil"/>
              <w:bottom w:val="nil"/>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w:t>
            </w:r>
          </w:p>
        </w:tc>
        <w:tc>
          <w:tcPr>
            <w:tcW w:w="697" w:type="dxa"/>
            <w:tcBorders>
              <w:top w:val="single" w:sz="4" w:space="0" w:color="auto"/>
              <w:left w:val="nil"/>
              <w:bottom w:val="nil"/>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w:t>
            </w:r>
          </w:p>
        </w:tc>
      </w:tr>
      <w:tr w:rsidR="0048255F" w:rsidTr="0048255F">
        <w:trPr>
          <w:trHeight w:val="253"/>
        </w:trPr>
        <w:tc>
          <w:tcPr>
            <w:tcW w:w="975" w:type="dxa"/>
            <w:tcBorders>
              <w:top w:val="nil"/>
              <w:left w:val="nil"/>
              <w:bottom w:val="nil"/>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B</w:t>
            </w:r>
            <w:r>
              <w:rPr>
                <w:rFonts w:ascii="Times New Roman" w:hAnsi="Times New Roman" w:cs="Times New Roman"/>
                <w:sz w:val="18"/>
                <w:szCs w:val="18"/>
                <w:vertAlign w:val="subscript"/>
                <w:lang w:eastAsia="ja-JP"/>
              </w:rPr>
              <w:t>4</w:t>
            </w:r>
            <w:r>
              <w:rPr>
                <w:rFonts w:ascii="Times New Roman" w:hAnsi="Times New Roman" w:cs="Times New Roman"/>
                <w:sz w:val="18"/>
                <w:szCs w:val="18"/>
                <w:lang w:eastAsia="ja-JP"/>
              </w:rPr>
              <w:t>C</w:t>
            </w:r>
          </w:p>
        </w:tc>
        <w:tc>
          <w:tcPr>
            <w:tcW w:w="695" w:type="dxa"/>
            <w:tcBorders>
              <w:top w:val="nil"/>
              <w:left w:val="nil"/>
              <w:bottom w:val="nil"/>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20.5</w:t>
            </w:r>
          </w:p>
        </w:tc>
        <w:tc>
          <w:tcPr>
            <w:tcW w:w="695" w:type="dxa"/>
            <w:tcBorders>
              <w:top w:val="nil"/>
              <w:left w:val="nil"/>
              <w:bottom w:val="nil"/>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0.9</w:t>
            </w:r>
          </w:p>
        </w:tc>
        <w:tc>
          <w:tcPr>
            <w:tcW w:w="696" w:type="dxa"/>
            <w:tcBorders>
              <w:top w:val="nil"/>
              <w:left w:val="nil"/>
              <w:bottom w:val="nil"/>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2.0</w:t>
            </w:r>
          </w:p>
        </w:tc>
        <w:tc>
          <w:tcPr>
            <w:tcW w:w="697" w:type="dxa"/>
            <w:tcBorders>
              <w:top w:val="nil"/>
              <w:left w:val="nil"/>
              <w:bottom w:val="nil"/>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0.1</w:t>
            </w:r>
          </w:p>
        </w:tc>
        <w:tc>
          <w:tcPr>
            <w:tcW w:w="697" w:type="dxa"/>
            <w:tcBorders>
              <w:top w:val="nil"/>
              <w:left w:val="nil"/>
              <w:bottom w:val="nil"/>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0.2</w:t>
            </w:r>
          </w:p>
        </w:tc>
        <w:tc>
          <w:tcPr>
            <w:tcW w:w="696" w:type="dxa"/>
            <w:tcBorders>
              <w:top w:val="nil"/>
              <w:left w:val="nil"/>
              <w:bottom w:val="nil"/>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0.0</w:t>
            </w:r>
          </w:p>
        </w:tc>
        <w:tc>
          <w:tcPr>
            <w:tcW w:w="697" w:type="dxa"/>
            <w:tcBorders>
              <w:top w:val="nil"/>
              <w:left w:val="nil"/>
              <w:bottom w:val="nil"/>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76.7</w:t>
            </w:r>
          </w:p>
        </w:tc>
        <w:tc>
          <w:tcPr>
            <w:tcW w:w="697" w:type="dxa"/>
            <w:tcBorders>
              <w:top w:val="nil"/>
              <w:left w:val="nil"/>
              <w:bottom w:val="nil"/>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0.0</w:t>
            </w:r>
          </w:p>
        </w:tc>
        <w:tc>
          <w:tcPr>
            <w:tcW w:w="696" w:type="dxa"/>
            <w:tcBorders>
              <w:top w:val="nil"/>
              <w:left w:val="nil"/>
              <w:bottom w:val="nil"/>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0.0</w:t>
            </w:r>
          </w:p>
        </w:tc>
        <w:tc>
          <w:tcPr>
            <w:tcW w:w="697" w:type="dxa"/>
            <w:tcBorders>
              <w:top w:val="nil"/>
              <w:left w:val="nil"/>
              <w:bottom w:val="nil"/>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w:t>
            </w:r>
          </w:p>
        </w:tc>
      </w:tr>
      <w:tr w:rsidR="0048255F" w:rsidTr="0048255F">
        <w:trPr>
          <w:trHeight w:val="270"/>
        </w:trPr>
        <w:tc>
          <w:tcPr>
            <w:tcW w:w="975" w:type="dxa"/>
            <w:tcBorders>
              <w:top w:val="nil"/>
              <w:left w:val="nil"/>
              <w:bottom w:val="nil"/>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WC-DLC</w:t>
            </w:r>
          </w:p>
        </w:tc>
        <w:tc>
          <w:tcPr>
            <w:tcW w:w="695" w:type="dxa"/>
            <w:tcBorders>
              <w:top w:val="nil"/>
              <w:left w:val="nil"/>
              <w:bottom w:val="nil"/>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13.3</w:t>
            </w:r>
          </w:p>
        </w:tc>
        <w:tc>
          <w:tcPr>
            <w:tcW w:w="695" w:type="dxa"/>
            <w:tcBorders>
              <w:top w:val="nil"/>
              <w:left w:val="nil"/>
              <w:bottom w:val="nil"/>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1.2</w:t>
            </w:r>
          </w:p>
        </w:tc>
        <w:tc>
          <w:tcPr>
            <w:tcW w:w="696" w:type="dxa"/>
            <w:tcBorders>
              <w:top w:val="nil"/>
              <w:left w:val="nil"/>
              <w:bottom w:val="nil"/>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2.5</w:t>
            </w:r>
          </w:p>
        </w:tc>
        <w:tc>
          <w:tcPr>
            <w:tcW w:w="697" w:type="dxa"/>
            <w:tcBorders>
              <w:top w:val="nil"/>
              <w:left w:val="nil"/>
              <w:bottom w:val="nil"/>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0.2</w:t>
            </w:r>
          </w:p>
        </w:tc>
        <w:tc>
          <w:tcPr>
            <w:tcW w:w="697" w:type="dxa"/>
            <w:tcBorders>
              <w:top w:val="nil"/>
              <w:left w:val="nil"/>
              <w:bottom w:val="nil"/>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0.1</w:t>
            </w:r>
          </w:p>
        </w:tc>
        <w:tc>
          <w:tcPr>
            <w:tcW w:w="696" w:type="dxa"/>
            <w:tcBorders>
              <w:top w:val="nil"/>
              <w:left w:val="nil"/>
              <w:bottom w:val="nil"/>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0.0</w:t>
            </w:r>
          </w:p>
        </w:tc>
        <w:tc>
          <w:tcPr>
            <w:tcW w:w="697" w:type="dxa"/>
            <w:tcBorders>
              <w:top w:val="nil"/>
              <w:left w:val="nil"/>
              <w:bottom w:val="nil"/>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83.4</w:t>
            </w:r>
          </w:p>
        </w:tc>
        <w:tc>
          <w:tcPr>
            <w:tcW w:w="697" w:type="dxa"/>
            <w:tcBorders>
              <w:top w:val="nil"/>
              <w:left w:val="nil"/>
              <w:bottom w:val="nil"/>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0.1</w:t>
            </w:r>
          </w:p>
        </w:tc>
        <w:tc>
          <w:tcPr>
            <w:tcW w:w="696" w:type="dxa"/>
            <w:tcBorders>
              <w:top w:val="nil"/>
              <w:left w:val="nil"/>
              <w:bottom w:val="nil"/>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w:t>
            </w:r>
          </w:p>
        </w:tc>
        <w:tc>
          <w:tcPr>
            <w:tcW w:w="697" w:type="dxa"/>
            <w:tcBorders>
              <w:top w:val="nil"/>
              <w:left w:val="nil"/>
              <w:bottom w:val="nil"/>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0.0</w:t>
            </w:r>
          </w:p>
        </w:tc>
      </w:tr>
      <w:tr w:rsidR="0048255F" w:rsidTr="0048255F">
        <w:trPr>
          <w:trHeight w:val="253"/>
        </w:trPr>
        <w:tc>
          <w:tcPr>
            <w:tcW w:w="975" w:type="dxa"/>
            <w:tcBorders>
              <w:top w:val="nil"/>
              <w:left w:val="nil"/>
              <w:bottom w:val="single" w:sz="4" w:space="0" w:color="auto"/>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H-DLC</w:t>
            </w:r>
          </w:p>
        </w:tc>
        <w:tc>
          <w:tcPr>
            <w:tcW w:w="695" w:type="dxa"/>
            <w:tcBorders>
              <w:top w:val="nil"/>
              <w:left w:val="nil"/>
              <w:bottom w:val="single" w:sz="4" w:space="0" w:color="auto"/>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15.5</w:t>
            </w:r>
          </w:p>
        </w:tc>
        <w:tc>
          <w:tcPr>
            <w:tcW w:w="695" w:type="dxa"/>
            <w:tcBorders>
              <w:top w:val="nil"/>
              <w:left w:val="nil"/>
              <w:bottom w:val="single" w:sz="4" w:space="0" w:color="auto"/>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1.1</w:t>
            </w:r>
          </w:p>
        </w:tc>
        <w:tc>
          <w:tcPr>
            <w:tcW w:w="696" w:type="dxa"/>
            <w:tcBorders>
              <w:top w:val="nil"/>
              <w:left w:val="nil"/>
              <w:bottom w:val="single" w:sz="4" w:space="0" w:color="auto"/>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2.4</w:t>
            </w:r>
          </w:p>
        </w:tc>
        <w:tc>
          <w:tcPr>
            <w:tcW w:w="697" w:type="dxa"/>
            <w:tcBorders>
              <w:top w:val="nil"/>
              <w:left w:val="nil"/>
              <w:bottom w:val="single" w:sz="4" w:space="0" w:color="auto"/>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0.2</w:t>
            </w:r>
          </w:p>
        </w:tc>
        <w:tc>
          <w:tcPr>
            <w:tcW w:w="697" w:type="dxa"/>
            <w:tcBorders>
              <w:top w:val="nil"/>
              <w:left w:val="nil"/>
              <w:bottom w:val="single" w:sz="4" w:space="0" w:color="auto"/>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0.1</w:t>
            </w:r>
          </w:p>
        </w:tc>
        <w:tc>
          <w:tcPr>
            <w:tcW w:w="696" w:type="dxa"/>
            <w:tcBorders>
              <w:top w:val="nil"/>
              <w:left w:val="nil"/>
              <w:bottom w:val="single" w:sz="4" w:space="0" w:color="auto"/>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0.0</w:t>
            </w:r>
          </w:p>
        </w:tc>
        <w:tc>
          <w:tcPr>
            <w:tcW w:w="697" w:type="dxa"/>
            <w:tcBorders>
              <w:top w:val="nil"/>
              <w:left w:val="nil"/>
              <w:bottom w:val="single" w:sz="4" w:space="0" w:color="auto"/>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81.3</w:t>
            </w:r>
          </w:p>
        </w:tc>
        <w:tc>
          <w:tcPr>
            <w:tcW w:w="697" w:type="dxa"/>
            <w:tcBorders>
              <w:top w:val="nil"/>
              <w:left w:val="nil"/>
              <w:bottom w:val="single" w:sz="4" w:space="0" w:color="auto"/>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0.0</w:t>
            </w:r>
          </w:p>
        </w:tc>
        <w:tc>
          <w:tcPr>
            <w:tcW w:w="696" w:type="dxa"/>
            <w:tcBorders>
              <w:top w:val="nil"/>
              <w:left w:val="nil"/>
              <w:bottom w:val="single" w:sz="4" w:space="0" w:color="auto"/>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w:t>
            </w:r>
          </w:p>
        </w:tc>
        <w:tc>
          <w:tcPr>
            <w:tcW w:w="697" w:type="dxa"/>
            <w:tcBorders>
              <w:top w:val="nil"/>
              <w:left w:val="nil"/>
              <w:bottom w:val="single" w:sz="4" w:space="0" w:color="auto"/>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0.0</w:t>
            </w:r>
          </w:p>
        </w:tc>
      </w:tr>
    </w:tbl>
    <w:p w:rsidR="0048255F" w:rsidRDefault="0048255F" w:rsidP="009E0A89">
      <w:pPr>
        <w:pStyle w:val="Caption"/>
        <w:rPr>
          <w:rFonts w:ascii="Times New Roman" w:hAnsi="Times New Roman" w:cs="Times New Roman"/>
          <w:b w:val="0"/>
          <w:color w:val="auto"/>
          <w:sz w:val="20"/>
          <w:szCs w:val="21"/>
          <w:lang w:eastAsia="ja-JP"/>
        </w:rPr>
      </w:pPr>
    </w:p>
    <w:p w:rsidR="00A555B2" w:rsidRPr="00344809" w:rsidRDefault="00141460" w:rsidP="009E0A89">
      <w:pPr>
        <w:pStyle w:val="Caption"/>
        <w:rPr>
          <w:rFonts w:ascii="Times New Roman" w:hAnsi="Times New Roman" w:cs="Times New Roman"/>
          <w:b w:val="0"/>
          <w:color w:val="auto"/>
          <w:sz w:val="20"/>
          <w:szCs w:val="21"/>
          <w:lang w:eastAsia="ja-JP"/>
        </w:rPr>
      </w:pPr>
      <w:r w:rsidRPr="00344809">
        <w:rPr>
          <w:rFonts w:ascii="Times New Roman" w:hAnsi="Times New Roman" w:cs="Times New Roman"/>
          <w:b w:val="0"/>
          <w:color w:val="auto"/>
          <w:sz w:val="20"/>
          <w:szCs w:val="21"/>
        </w:rPr>
        <w:t xml:space="preserve">Table </w:t>
      </w:r>
      <w:r w:rsidRPr="00344809">
        <w:rPr>
          <w:rFonts w:ascii="Times New Roman" w:hAnsi="Times New Roman" w:cs="Times New Roman"/>
          <w:b w:val="0"/>
          <w:color w:val="auto"/>
          <w:sz w:val="20"/>
          <w:szCs w:val="21"/>
        </w:rPr>
        <w:fldChar w:fldCharType="begin"/>
      </w:r>
      <w:r w:rsidRPr="00344809">
        <w:rPr>
          <w:rFonts w:ascii="Times New Roman" w:hAnsi="Times New Roman" w:cs="Times New Roman"/>
          <w:b w:val="0"/>
          <w:color w:val="auto"/>
          <w:sz w:val="20"/>
          <w:szCs w:val="21"/>
        </w:rPr>
        <w:instrText xml:space="preserve"> SEQ Table \* ARABIC </w:instrText>
      </w:r>
      <w:r w:rsidRPr="00344809">
        <w:rPr>
          <w:rFonts w:ascii="Times New Roman" w:hAnsi="Times New Roman" w:cs="Times New Roman"/>
          <w:b w:val="0"/>
          <w:color w:val="auto"/>
          <w:sz w:val="20"/>
          <w:szCs w:val="21"/>
        </w:rPr>
        <w:fldChar w:fldCharType="separate"/>
      </w:r>
      <w:r w:rsidR="00296FEB" w:rsidRPr="00344809">
        <w:rPr>
          <w:rFonts w:ascii="Times New Roman" w:hAnsi="Times New Roman" w:cs="Times New Roman"/>
          <w:b w:val="0"/>
          <w:noProof/>
          <w:color w:val="auto"/>
          <w:sz w:val="20"/>
          <w:szCs w:val="21"/>
        </w:rPr>
        <w:t>6</w:t>
      </w:r>
      <w:r w:rsidRPr="00344809">
        <w:rPr>
          <w:rFonts w:ascii="Times New Roman" w:hAnsi="Times New Roman" w:cs="Times New Roman"/>
          <w:b w:val="0"/>
          <w:color w:val="auto"/>
          <w:sz w:val="20"/>
          <w:szCs w:val="21"/>
        </w:rPr>
        <w:fldChar w:fldCharType="end"/>
      </w:r>
      <w:bookmarkEnd w:id="8"/>
    </w:p>
    <w:p w:rsidR="00141460" w:rsidRPr="00344809" w:rsidRDefault="00141460" w:rsidP="009E0A89">
      <w:pPr>
        <w:rPr>
          <w:sz w:val="20"/>
          <w:szCs w:val="21"/>
          <w:lang w:eastAsia="ja-JP"/>
        </w:rPr>
      </w:pPr>
      <w:r w:rsidRPr="00344809">
        <w:rPr>
          <w:rFonts w:hint="eastAsia"/>
          <w:sz w:val="20"/>
          <w:szCs w:val="21"/>
          <w:lang w:eastAsia="ja-JP"/>
        </w:rPr>
        <w:t xml:space="preserve">XPS quantification of tribofilms for </w:t>
      </w:r>
      <w:r w:rsidR="00BB4582" w:rsidRPr="00344809">
        <w:rPr>
          <w:sz w:val="20"/>
          <w:szCs w:val="21"/>
          <w:lang w:eastAsia="ja-JP"/>
        </w:rPr>
        <w:t xml:space="preserve">(a) </w:t>
      </w:r>
      <w:r w:rsidRPr="00344809">
        <w:rPr>
          <w:rFonts w:hint="eastAsia"/>
          <w:sz w:val="20"/>
          <w:szCs w:val="21"/>
          <w:lang w:eastAsia="ja-JP"/>
        </w:rPr>
        <w:t xml:space="preserve">steel balls </w:t>
      </w:r>
      <w:r w:rsidR="00BB4582" w:rsidRPr="00344809">
        <w:rPr>
          <w:sz w:val="20"/>
          <w:szCs w:val="21"/>
          <w:lang w:eastAsia="ja-JP"/>
        </w:rPr>
        <w:t xml:space="preserve">and (b) steel or coated discs </w:t>
      </w:r>
      <w:r w:rsidRPr="00344809">
        <w:rPr>
          <w:rFonts w:hint="eastAsia"/>
          <w:sz w:val="20"/>
          <w:szCs w:val="21"/>
          <w:lang w:eastAsia="ja-JP"/>
        </w:rPr>
        <w:t>in Oil A</w:t>
      </w:r>
    </w:p>
    <w:p w:rsidR="0048255F" w:rsidRDefault="0048255F" w:rsidP="0048255F">
      <w:bookmarkStart w:id="9" w:name="_Ref399230156"/>
      <w:r>
        <w:t>(a)</w:t>
      </w:r>
    </w:p>
    <w:tbl>
      <w:tblPr>
        <w:tblStyle w:val="TableGrid"/>
        <w:tblW w:w="10773"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0"/>
        <w:gridCol w:w="1030"/>
        <w:gridCol w:w="951"/>
        <w:gridCol w:w="847"/>
        <w:gridCol w:w="834"/>
        <w:gridCol w:w="832"/>
        <w:gridCol w:w="873"/>
        <w:gridCol w:w="864"/>
        <w:gridCol w:w="874"/>
        <w:gridCol w:w="832"/>
        <w:gridCol w:w="811"/>
        <w:gridCol w:w="795"/>
      </w:tblGrid>
      <w:tr w:rsidR="0048255F" w:rsidTr="0048255F">
        <w:trPr>
          <w:trHeight w:val="397"/>
        </w:trPr>
        <w:tc>
          <w:tcPr>
            <w:tcW w:w="1230" w:type="dxa"/>
            <w:tcBorders>
              <w:top w:val="single" w:sz="4" w:space="0" w:color="auto"/>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Disc material</w:t>
            </w:r>
          </w:p>
        </w:tc>
        <w:tc>
          <w:tcPr>
            <w:tcW w:w="1030" w:type="dxa"/>
            <w:tcBorders>
              <w:top w:val="single" w:sz="4" w:space="0" w:color="auto"/>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Etching time (s)</w:t>
            </w:r>
          </w:p>
        </w:tc>
        <w:tc>
          <w:tcPr>
            <w:tcW w:w="951" w:type="dxa"/>
            <w:tcBorders>
              <w:top w:val="single" w:sz="4" w:space="0" w:color="auto"/>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C</w:t>
            </w:r>
          </w:p>
          <w:p w:rsidR="0048255F" w:rsidRDefault="0048255F">
            <w:pPr>
              <w:rPr>
                <w:rFonts w:cstheme="minorHAnsi"/>
                <w:sz w:val="18"/>
                <w:szCs w:val="18"/>
                <w:lang w:eastAsia="ja-JP"/>
              </w:rPr>
            </w:pPr>
            <w:r>
              <w:rPr>
                <w:rFonts w:cstheme="minorHAnsi"/>
                <w:sz w:val="18"/>
                <w:szCs w:val="18"/>
                <w:lang w:eastAsia="ja-JP"/>
              </w:rPr>
              <w:t>1s</w:t>
            </w:r>
          </w:p>
        </w:tc>
        <w:tc>
          <w:tcPr>
            <w:tcW w:w="847" w:type="dxa"/>
            <w:tcBorders>
              <w:top w:val="single" w:sz="4" w:space="0" w:color="auto"/>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O</w:t>
            </w:r>
          </w:p>
          <w:p w:rsidR="0048255F" w:rsidRDefault="0048255F">
            <w:pPr>
              <w:rPr>
                <w:rFonts w:cstheme="minorHAnsi"/>
                <w:sz w:val="18"/>
                <w:szCs w:val="18"/>
                <w:lang w:eastAsia="ja-JP"/>
              </w:rPr>
            </w:pPr>
            <w:r>
              <w:rPr>
                <w:rFonts w:cstheme="minorHAnsi"/>
                <w:sz w:val="18"/>
                <w:szCs w:val="18"/>
                <w:lang w:eastAsia="ja-JP"/>
              </w:rPr>
              <w:t>1s</w:t>
            </w:r>
          </w:p>
        </w:tc>
        <w:tc>
          <w:tcPr>
            <w:tcW w:w="834" w:type="dxa"/>
            <w:tcBorders>
              <w:top w:val="single" w:sz="4" w:space="0" w:color="auto"/>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P</w:t>
            </w:r>
          </w:p>
          <w:p w:rsidR="0048255F" w:rsidRDefault="0048255F">
            <w:pPr>
              <w:rPr>
                <w:rFonts w:cstheme="minorHAnsi"/>
                <w:sz w:val="18"/>
                <w:szCs w:val="18"/>
                <w:lang w:eastAsia="ja-JP"/>
              </w:rPr>
            </w:pPr>
            <w:r>
              <w:rPr>
                <w:rFonts w:cstheme="minorHAnsi"/>
                <w:sz w:val="18"/>
                <w:szCs w:val="18"/>
                <w:lang w:eastAsia="ja-JP"/>
              </w:rPr>
              <w:t>2p</w:t>
            </w:r>
          </w:p>
        </w:tc>
        <w:tc>
          <w:tcPr>
            <w:tcW w:w="832" w:type="dxa"/>
            <w:tcBorders>
              <w:top w:val="single" w:sz="4" w:space="0" w:color="auto"/>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S</w:t>
            </w:r>
          </w:p>
          <w:p w:rsidR="0048255F" w:rsidRDefault="0048255F">
            <w:pPr>
              <w:rPr>
                <w:rFonts w:cstheme="minorHAnsi"/>
                <w:sz w:val="18"/>
                <w:szCs w:val="18"/>
                <w:lang w:eastAsia="ja-JP"/>
              </w:rPr>
            </w:pPr>
            <w:r>
              <w:rPr>
                <w:rFonts w:cstheme="minorHAnsi"/>
                <w:sz w:val="18"/>
                <w:szCs w:val="18"/>
                <w:lang w:eastAsia="ja-JP"/>
              </w:rPr>
              <w:t>2p</w:t>
            </w:r>
          </w:p>
        </w:tc>
        <w:tc>
          <w:tcPr>
            <w:tcW w:w="873" w:type="dxa"/>
            <w:tcBorders>
              <w:top w:val="single" w:sz="4" w:space="0" w:color="auto"/>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Zn</w:t>
            </w:r>
          </w:p>
          <w:p w:rsidR="0048255F" w:rsidRDefault="0048255F">
            <w:pPr>
              <w:rPr>
                <w:rFonts w:cstheme="minorHAnsi"/>
                <w:sz w:val="18"/>
                <w:szCs w:val="18"/>
                <w:lang w:eastAsia="ja-JP"/>
              </w:rPr>
            </w:pPr>
            <w:r>
              <w:rPr>
                <w:rFonts w:cstheme="minorHAnsi"/>
                <w:sz w:val="18"/>
                <w:szCs w:val="18"/>
                <w:lang w:eastAsia="ja-JP"/>
              </w:rPr>
              <w:t>2p3/2</w:t>
            </w:r>
          </w:p>
        </w:tc>
        <w:tc>
          <w:tcPr>
            <w:tcW w:w="864" w:type="dxa"/>
            <w:tcBorders>
              <w:top w:val="single" w:sz="4" w:space="0" w:color="auto"/>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Fe</w:t>
            </w:r>
          </w:p>
          <w:p w:rsidR="0048255F" w:rsidRDefault="0048255F">
            <w:pPr>
              <w:rPr>
                <w:rFonts w:cstheme="minorHAnsi"/>
                <w:sz w:val="18"/>
                <w:szCs w:val="18"/>
                <w:lang w:eastAsia="ja-JP"/>
              </w:rPr>
            </w:pPr>
            <w:r>
              <w:rPr>
                <w:rFonts w:cstheme="minorHAnsi"/>
                <w:sz w:val="18"/>
                <w:szCs w:val="18"/>
                <w:lang w:eastAsia="ja-JP"/>
              </w:rPr>
              <w:t>2p3/2</w:t>
            </w:r>
          </w:p>
        </w:tc>
        <w:tc>
          <w:tcPr>
            <w:tcW w:w="874" w:type="dxa"/>
            <w:tcBorders>
              <w:top w:val="single" w:sz="4" w:space="0" w:color="auto"/>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Ca</w:t>
            </w:r>
          </w:p>
          <w:p w:rsidR="0048255F" w:rsidRDefault="0048255F">
            <w:pPr>
              <w:rPr>
                <w:rFonts w:cstheme="minorHAnsi"/>
                <w:sz w:val="18"/>
                <w:szCs w:val="18"/>
                <w:lang w:eastAsia="ja-JP"/>
              </w:rPr>
            </w:pPr>
            <w:r>
              <w:rPr>
                <w:rFonts w:cstheme="minorHAnsi"/>
                <w:sz w:val="18"/>
                <w:szCs w:val="18"/>
                <w:lang w:eastAsia="ja-JP"/>
              </w:rPr>
              <w:t>2p</w:t>
            </w:r>
          </w:p>
        </w:tc>
        <w:tc>
          <w:tcPr>
            <w:tcW w:w="832" w:type="dxa"/>
            <w:tcBorders>
              <w:top w:val="single" w:sz="4" w:space="0" w:color="auto"/>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N</w:t>
            </w:r>
          </w:p>
          <w:p w:rsidR="0048255F" w:rsidRDefault="0048255F">
            <w:pPr>
              <w:rPr>
                <w:rFonts w:cstheme="minorHAnsi"/>
                <w:sz w:val="18"/>
                <w:szCs w:val="18"/>
                <w:lang w:eastAsia="ja-JP"/>
              </w:rPr>
            </w:pPr>
            <w:r>
              <w:rPr>
                <w:rFonts w:cstheme="minorHAnsi"/>
                <w:sz w:val="18"/>
                <w:szCs w:val="18"/>
                <w:lang w:eastAsia="ja-JP"/>
              </w:rPr>
              <w:t>1s</w:t>
            </w:r>
          </w:p>
        </w:tc>
        <w:tc>
          <w:tcPr>
            <w:tcW w:w="811" w:type="dxa"/>
            <w:tcBorders>
              <w:top w:val="single" w:sz="4" w:space="0" w:color="auto"/>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B</w:t>
            </w:r>
          </w:p>
          <w:p w:rsidR="0048255F" w:rsidRDefault="0048255F">
            <w:pPr>
              <w:rPr>
                <w:rFonts w:cstheme="minorHAnsi"/>
                <w:sz w:val="18"/>
                <w:szCs w:val="18"/>
                <w:lang w:eastAsia="ja-JP"/>
              </w:rPr>
            </w:pPr>
            <w:r>
              <w:rPr>
                <w:rFonts w:cstheme="minorHAnsi"/>
                <w:sz w:val="18"/>
                <w:szCs w:val="18"/>
                <w:lang w:eastAsia="ja-JP"/>
              </w:rPr>
              <w:t>1s</w:t>
            </w:r>
          </w:p>
        </w:tc>
        <w:tc>
          <w:tcPr>
            <w:tcW w:w="795" w:type="dxa"/>
            <w:tcBorders>
              <w:top w:val="single" w:sz="4" w:space="0" w:color="auto"/>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W</w:t>
            </w:r>
          </w:p>
          <w:p w:rsidR="0048255F" w:rsidRDefault="0048255F">
            <w:pPr>
              <w:rPr>
                <w:rFonts w:cstheme="minorHAnsi"/>
                <w:sz w:val="18"/>
                <w:szCs w:val="18"/>
                <w:lang w:eastAsia="ja-JP"/>
              </w:rPr>
            </w:pPr>
            <w:r>
              <w:rPr>
                <w:rFonts w:cstheme="minorHAnsi"/>
                <w:sz w:val="18"/>
                <w:szCs w:val="18"/>
                <w:lang w:eastAsia="ja-JP"/>
              </w:rPr>
              <w:t>4f</w:t>
            </w:r>
          </w:p>
        </w:tc>
      </w:tr>
      <w:tr w:rsidR="0048255F" w:rsidTr="0048255F">
        <w:trPr>
          <w:trHeight w:val="207"/>
        </w:trPr>
        <w:tc>
          <w:tcPr>
            <w:tcW w:w="1230" w:type="dxa"/>
            <w:tcBorders>
              <w:top w:val="single" w:sz="4" w:space="0" w:color="auto"/>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Steel</w:t>
            </w:r>
          </w:p>
        </w:tc>
        <w:tc>
          <w:tcPr>
            <w:tcW w:w="1030" w:type="dxa"/>
            <w:tcBorders>
              <w:top w:val="single" w:sz="4" w:space="0" w:color="auto"/>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0</w:t>
            </w:r>
          </w:p>
        </w:tc>
        <w:tc>
          <w:tcPr>
            <w:tcW w:w="951" w:type="dxa"/>
            <w:tcBorders>
              <w:top w:val="single" w:sz="4" w:space="0" w:color="auto"/>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43.5</w:t>
            </w:r>
          </w:p>
        </w:tc>
        <w:tc>
          <w:tcPr>
            <w:tcW w:w="847" w:type="dxa"/>
            <w:tcBorders>
              <w:top w:val="single" w:sz="4" w:space="0" w:color="auto"/>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33.6</w:t>
            </w:r>
          </w:p>
        </w:tc>
        <w:tc>
          <w:tcPr>
            <w:tcW w:w="834" w:type="dxa"/>
            <w:tcBorders>
              <w:top w:val="single" w:sz="4" w:space="0" w:color="auto"/>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10.5</w:t>
            </w:r>
          </w:p>
        </w:tc>
        <w:tc>
          <w:tcPr>
            <w:tcW w:w="832" w:type="dxa"/>
            <w:tcBorders>
              <w:top w:val="single" w:sz="4" w:space="0" w:color="auto"/>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1.7</w:t>
            </w:r>
          </w:p>
        </w:tc>
        <w:tc>
          <w:tcPr>
            <w:tcW w:w="873" w:type="dxa"/>
            <w:tcBorders>
              <w:top w:val="single" w:sz="4" w:space="0" w:color="auto"/>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0.9</w:t>
            </w:r>
          </w:p>
        </w:tc>
        <w:tc>
          <w:tcPr>
            <w:tcW w:w="864" w:type="dxa"/>
            <w:tcBorders>
              <w:top w:val="single" w:sz="4" w:space="0" w:color="auto"/>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0.8</w:t>
            </w:r>
          </w:p>
        </w:tc>
        <w:tc>
          <w:tcPr>
            <w:tcW w:w="874" w:type="dxa"/>
            <w:tcBorders>
              <w:top w:val="single" w:sz="4" w:space="0" w:color="auto"/>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9.0</w:t>
            </w:r>
          </w:p>
        </w:tc>
        <w:tc>
          <w:tcPr>
            <w:tcW w:w="832" w:type="dxa"/>
            <w:tcBorders>
              <w:top w:val="single" w:sz="4" w:space="0" w:color="auto"/>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0.0</w:t>
            </w:r>
          </w:p>
        </w:tc>
        <w:tc>
          <w:tcPr>
            <w:tcW w:w="811" w:type="dxa"/>
            <w:tcBorders>
              <w:top w:val="single" w:sz="4" w:space="0" w:color="auto"/>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w:t>
            </w:r>
          </w:p>
        </w:tc>
        <w:tc>
          <w:tcPr>
            <w:tcW w:w="795" w:type="dxa"/>
            <w:tcBorders>
              <w:top w:val="single" w:sz="4" w:space="0" w:color="auto"/>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w:t>
            </w:r>
          </w:p>
        </w:tc>
      </w:tr>
      <w:tr w:rsidR="0048255F" w:rsidTr="0048255F">
        <w:trPr>
          <w:trHeight w:val="207"/>
        </w:trPr>
        <w:tc>
          <w:tcPr>
            <w:tcW w:w="1230" w:type="dxa"/>
            <w:tcBorders>
              <w:top w:val="nil"/>
              <w:left w:val="nil"/>
              <w:bottom w:val="nil"/>
              <w:right w:val="nil"/>
            </w:tcBorders>
          </w:tcPr>
          <w:p w:rsidR="0048255F" w:rsidRDefault="0048255F">
            <w:pPr>
              <w:rPr>
                <w:rFonts w:cstheme="minorHAnsi"/>
                <w:sz w:val="18"/>
                <w:szCs w:val="18"/>
                <w:lang w:eastAsia="ja-JP"/>
              </w:rPr>
            </w:pPr>
          </w:p>
        </w:tc>
        <w:tc>
          <w:tcPr>
            <w:tcW w:w="1030"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30</w:t>
            </w:r>
          </w:p>
        </w:tc>
        <w:tc>
          <w:tcPr>
            <w:tcW w:w="8513" w:type="dxa"/>
            <w:gridSpan w:val="10"/>
            <w:tcBorders>
              <w:top w:val="nil"/>
              <w:left w:val="nil"/>
              <w:bottom w:val="nil"/>
              <w:right w:val="nil"/>
            </w:tcBorders>
            <w:vAlign w:val="center"/>
            <w:hideMark/>
          </w:tcPr>
          <w:p w:rsidR="0048255F" w:rsidRDefault="0048255F">
            <w:pPr>
              <w:jc w:val="center"/>
              <w:rPr>
                <w:rFonts w:cstheme="minorHAnsi"/>
                <w:sz w:val="18"/>
                <w:szCs w:val="18"/>
                <w:lang w:eastAsia="ja-JP"/>
              </w:rPr>
            </w:pPr>
            <w:r>
              <w:rPr>
                <w:rFonts w:cstheme="minorHAnsi"/>
                <w:sz w:val="18"/>
                <w:szCs w:val="18"/>
                <w:lang w:eastAsia="ja-JP"/>
              </w:rPr>
              <w:t>Not measured</w:t>
            </w:r>
          </w:p>
        </w:tc>
      </w:tr>
      <w:tr w:rsidR="0048255F" w:rsidTr="0048255F">
        <w:trPr>
          <w:trHeight w:val="219"/>
        </w:trPr>
        <w:tc>
          <w:tcPr>
            <w:tcW w:w="1230"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B</w:t>
            </w:r>
            <w:r>
              <w:rPr>
                <w:rFonts w:cstheme="minorHAnsi"/>
                <w:sz w:val="18"/>
                <w:szCs w:val="18"/>
                <w:vertAlign w:val="subscript"/>
                <w:lang w:eastAsia="ja-JP"/>
              </w:rPr>
              <w:t>4</w:t>
            </w:r>
            <w:r>
              <w:rPr>
                <w:rFonts w:cstheme="minorHAnsi"/>
                <w:sz w:val="18"/>
                <w:szCs w:val="18"/>
                <w:lang w:eastAsia="ja-JP"/>
              </w:rPr>
              <w:t>C</w:t>
            </w:r>
          </w:p>
        </w:tc>
        <w:tc>
          <w:tcPr>
            <w:tcW w:w="1030"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0</w:t>
            </w:r>
          </w:p>
        </w:tc>
        <w:tc>
          <w:tcPr>
            <w:tcW w:w="951"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72.4</w:t>
            </w:r>
          </w:p>
        </w:tc>
        <w:tc>
          <w:tcPr>
            <w:tcW w:w="847"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17.8</w:t>
            </w:r>
          </w:p>
        </w:tc>
        <w:tc>
          <w:tcPr>
            <w:tcW w:w="834"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0.0</w:t>
            </w:r>
          </w:p>
        </w:tc>
        <w:tc>
          <w:tcPr>
            <w:tcW w:w="832"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0.0</w:t>
            </w:r>
          </w:p>
        </w:tc>
        <w:tc>
          <w:tcPr>
            <w:tcW w:w="873"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0.0</w:t>
            </w:r>
          </w:p>
        </w:tc>
        <w:tc>
          <w:tcPr>
            <w:tcW w:w="864"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0.0</w:t>
            </w:r>
          </w:p>
        </w:tc>
        <w:tc>
          <w:tcPr>
            <w:tcW w:w="874"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0.0</w:t>
            </w:r>
          </w:p>
        </w:tc>
        <w:tc>
          <w:tcPr>
            <w:tcW w:w="832"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9.9</w:t>
            </w:r>
          </w:p>
        </w:tc>
        <w:tc>
          <w:tcPr>
            <w:tcW w:w="811"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0.0</w:t>
            </w:r>
          </w:p>
        </w:tc>
        <w:tc>
          <w:tcPr>
            <w:tcW w:w="795"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w:t>
            </w:r>
          </w:p>
        </w:tc>
      </w:tr>
      <w:tr w:rsidR="0048255F" w:rsidTr="0048255F">
        <w:trPr>
          <w:trHeight w:val="207"/>
        </w:trPr>
        <w:tc>
          <w:tcPr>
            <w:tcW w:w="1230" w:type="dxa"/>
            <w:tcBorders>
              <w:top w:val="nil"/>
              <w:left w:val="nil"/>
              <w:bottom w:val="nil"/>
              <w:right w:val="nil"/>
            </w:tcBorders>
          </w:tcPr>
          <w:p w:rsidR="0048255F" w:rsidRDefault="0048255F">
            <w:pPr>
              <w:rPr>
                <w:rFonts w:cstheme="minorHAnsi"/>
                <w:sz w:val="18"/>
                <w:szCs w:val="18"/>
                <w:lang w:eastAsia="ja-JP"/>
              </w:rPr>
            </w:pPr>
          </w:p>
        </w:tc>
        <w:tc>
          <w:tcPr>
            <w:tcW w:w="1030"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30</w:t>
            </w:r>
          </w:p>
        </w:tc>
        <w:tc>
          <w:tcPr>
            <w:tcW w:w="951"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57.0</w:t>
            </w:r>
          </w:p>
        </w:tc>
        <w:tc>
          <w:tcPr>
            <w:tcW w:w="847"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20.7</w:t>
            </w:r>
          </w:p>
        </w:tc>
        <w:tc>
          <w:tcPr>
            <w:tcW w:w="834"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1.6</w:t>
            </w:r>
          </w:p>
        </w:tc>
        <w:tc>
          <w:tcPr>
            <w:tcW w:w="832"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4.3</w:t>
            </w:r>
          </w:p>
        </w:tc>
        <w:tc>
          <w:tcPr>
            <w:tcW w:w="873"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0.4</w:t>
            </w:r>
          </w:p>
        </w:tc>
        <w:tc>
          <w:tcPr>
            <w:tcW w:w="864"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3.3</w:t>
            </w:r>
          </w:p>
        </w:tc>
        <w:tc>
          <w:tcPr>
            <w:tcW w:w="874"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6.2</w:t>
            </w:r>
          </w:p>
        </w:tc>
        <w:tc>
          <w:tcPr>
            <w:tcW w:w="832"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3.0</w:t>
            </w:r>
          </w:p>
        </w:tc>
        <w:tc>
          <w:tcPr>
            <w:tcW w:w="811"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3.6</w:t>
            </w:r>
          </w:p>
        </w:tc>
        <w:tc>
          <w:tcPr>
            <w:tcW w:w="795"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w:t>
            </w:r>
          </w:p>
        </w:tc>
      </w:tr>
      <w:tr w:rsidR="0048255F" w:rsidTr="0048255F">
        <w:trPr>
          <w:trHeight w:val="207"/>
        </w:trPr>
        <w:tc>
          <w:tcPr>
            <w:tcW w:w="1230"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WC-DLC</w:t>
            </w:r>
          </w:p>
        </w:tc>
        <w:tc>
          <w:tcPr>
            <w:tcW w:w="1030"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0</w:t>
            </w:r>
          </w:p>
        </w:tc>
        <w:tc>
          <w:tcPr>
            <w:tcW w:w="951"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49.9</w:t>
            </w:r>
          </w:p>
        </w:tc>
        <w:tc>
          <w:tcPr>
            <w:tcW w:w="847"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19.5</w:t>
            </w:r>
          </w:p>
        </w:tc>
        <w:tc>
          <w:tcPr>
            <w:tcW w:w="834"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0.8</w:t>
            </w:r>
          </w:p>
        </w:tc>
        <w:tc>
          <w:tcPr>
            <w:tcW w:w="832"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0.8</w:t>
            </w:r>
          </w:p>
        </w:tc>
        <w:tc>
          <w:tcPr>
            <w:tcW w:w="873"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0.3</w:t>
            </w:r>
          </w:p>
        </w:tc>
        <w:tc>
          <w:tcPr>
            <w:tcW w:w="864"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0.6</w:t>
            </w:r>
          </w:p>
        </w:tc>
        <w:tc>
          <w:tcPr>
            <w:tcW w:w="874"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2.0</w:t>
            </w:r>
          </w:p>
        </w:tc>
        <w:tc>
          <w:tcPr>
            <w:tcW w:w="832"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26.2</w:t>
            </w:r>
          </w:p>
        </w:tc>
        <w:tc>
          <w:tcPr>
            <w:tcW w:w="811"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w:t>
            </w:r>
          </w:p>
        </w:tc>
        <w:tc>
          <w:tcPr>
            <w:tcW w:w="795"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0.0</w:t>
            </w:r>
          </w:p>
        </w:tc>
      </w:tr>
      <w:tr w:rsidR="0048255F" w:rsidTr="0048255F">
        <w:trPr>
          <w:trHeight w:val="207"/>
        </w:trPr>
        <w:tc>
          <w:tcPr>
            <w:tcW w:w="1230" w:type="dxa"/>
            <w:tcBorders>
              <w:top w:val="nil"/>
              <w:left w:val="nil"/>
              <w:bottom w:val="nil"/>
              <w:right w:val="nil"/>
            </w:tcBorders>
          </w:tcPr>
          <w:p w:rsidR="0048255F" w:rsidRDefault="0048255F">
            <w:pPr>
              <w:rPr>
                <w:rFonts w:cstheme="minorHAnsi"/>
                <w:sz w:val="18"/>
                <w:szCs w:val="18"/>
                <w:lang w:eastAsia="ja-JP"/>
              </w:rPr>
            </w:pPr>
          </w:p>
        </w:tc>
        <w:tc>
          <w:tcPr>
            <w:tcW w:w="1030"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30</w:t>
            </w:r>
          </w:p>
        </w:tc>
        <w:tc>
          <w:tcPr>
            <w:tcW w:w="951"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26.0</w:t>
            </w:r>
          </w:p>
        </w:tc>
        <w:tc>
          <w:tcPr>
            <w:tcW w:w="847"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38.7</w:t>
            </w:r>
          </w:p>
        </w:tc>
        <w:tc>
          <w:tcPr>
            <w:tcW w:w="834"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7.3</w:t>
            </w:r>
          </w:p>
        </w:tc>
        <w:tc>
          <w:tcPr>
            <w:tcW w:w="832"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6.9</w:t>
            </w:r>
          </w:p>
        </w:tc>
        <w:tc>
          <w:tcPr>
            <w:tcW w:w="873"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1.8</w:t>
            </w:r>
          </w:p>
        </w:tc>
        <w:tc>
          <w:tcPr>
            <w:tcW w:w="864"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5.0</w:t>
            </w:r>
          </w:p>
        </w:tc>
        <w:tc>
          <w:tcPr>
            <w:tcW w:w="874"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12.3</w:t>
            </w:r>
          </w:p>
        </w:tc>
        <w:tc>
          <w:tcPr>
            <w:tcW w:w="832"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1.9</w:t>
            </w:r>
          </w:p>
        </w:tc>
        <w:tc>
          <w:tcPr>
            <w:tcW w:w="811"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w:t>
            </w:r>
          </w:p>
        </w:tc>
        <w:tc>
          <w:tcPr>
            <w:tcW w:w="795"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0.0</w:t>
            </w:r>
          </w:p>
        </w:tc>
      </w:tr>
      <w:tr w:rsidR="0048255F" w:rsidTr="0048255F">
        <w:trPr>
          <w:trHeight w:val="219"/>
        </w:trPr>
        <w:tc>
          <w:tcPr>
            <w:tcW w:w="1230"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H-DLC</w:t>
            </w:r>
          </w:p>
        </w:tc>
        <w:tc>
          <w:tcPr>
            <w:tcW w:w="1030"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0</w:t>
            </w:r>
          </w:p>
        </w:tc>
        <w:tc>
          <w:tcPr>
            <w:tcW w:w="951"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77.4</w:t>
            </w:r>
          </w:p>
        </w:tc>
        <w:tc>
          <w:tcPr>
            <w:tcW w:w="847"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14.7</w:t>
            </w:r>
          </w:p>
        </w:tc>
        <w:tc>
          <w:tcPr>
            <w:tcW w:w="834"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0.0</w:t>
            </w:r>
          </w:p>
        </w:tc>
        <w:tc>
          <w:tcPr>
            <w:tcW w:w="832"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0.0</w:t>
            </w:r>
          </w:p>
        </w:tc>
        <w:tc>
          <w:tcPr>
            <w:tcW w:w="873"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0.0</w:t>
            </w:r>
          </w:p>
        </w:tc>
        <w:tc>
          <w:tcPr>
            <w:tcW w:w="864"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0.0</w:t>
            </w:r>
          </w:p>
        </w:tc>
        <w:tc>
          <w:tcPr>
            <w:tcW w:w="874"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0.0</w:t>
            </w:r>
          </w:p>
        </w:tc>
        <w:tc>
          <w:tcPr>
            <w:tcW w:w="832"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7.9</w:t>
            </w:r>
          </w:p>
        </w:tc>
        <w:tc>
          <w:tcPr>
            <w:tcW w:w="811"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w:t>
            </w:r>
          </w:p>
        </w:tc>
        <w:tc>
          <w:tcPr>
            <w:tcW w:w="795"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w:t>
            </w:r>
          </w:p>
        </w:tc>
      </w:tr>
      <w:tr w:rsidR="0048255F" w:rsidTr="0048255F">
        <w:trPr>
          <w:trHeight w:val="219"/>
        </w:trPr>
        <w:tc>
          <w:tcPr>
            <w:tcW w:w="1230" w:type="dxa"/>
            <w:tcBorders>
              <w:top w:val="nil"/>
              <w:left w:val="nil"/>
              <w:bottom w:val="single" w:sz="4" w:space="0" w:color="auto"/>
              <w:right w:val="nil"/>
            </w:tcBorders>
          </w:tcPr>
          <w:p w:rsidR="0048255F" w:rsidRDefault="0048255F">
            <w:pPr>
              <w:rPr>
                <w:rFonts w:cstheme="minorHAnsi"/>
                <w:sz w:val="18"/>
                <w:szCs w:val="18"/>
                <w:lang w:eastAsia="ja-JP"/>
              </w:rPr>
            </w:pPr>
          </w:p>
        </w:tc>
        <w:tc>
          <w:tcPr>
            <w:tcW w:w="1030" w:type="dxa"/>
            <w:tcBorders>
              <w:top w:val="nil"/>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30</w:t>
            </w:r>
          </w:p>
        </w:tc>
        <w:tc>
          <w:tcPr>
            <w:tcW w:w="951" w:type="dxa"/>
            <w:tcBorders>
              <w:top w:val="nil"/>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58.5</w:t>
            </w:r>
          </w:p>
        </w:tc>
        <w:tc>
          <w:tcPr>
            <w:tcW w:w="847" w:type="dxa"/>
            <w:tcBorders>
              <w:top w:val="nil"/>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20.4</w:t>
            </w:r>
          </w:p>
        </w:tc>
        <w:tc>
          <w:tcPr>
            <w:tcW w:w="834" w:type="dxa"/>
            <w:tcBorders>
              <w:top w:val="nil"/>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4.9</w:t>
            </w:r>
          </w:p>
        </w:tc>
        <w:tc>
          <w:tcPr>
            <w:tcW w:w="832" w:type="dxa"/>
            <w:tcBorders>
              <w:top w:val="nil"/>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2.4</w:t>
            </w:r>
          </w:p>
        </w:tc>
        <w:tc>
          <w:tcPr>
            <w:tcW w:w="873" w:type="dxa"/>
            <w:tcBorders>
              <w:top w:val="nil"/>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0.5</w:t>
            </w:r>
          </w:p>
        </w:tc>
        <w:tc>
          <w:tcPr>
            <w:tcW w:w="864" w:type="dxa"/>
            <w:tcBorders>
              <w:top w:val="nil"/>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0.7</w:t>
            </w:r>
          </w:p>
        </w:tc>
        <w:tc>
          <w:tcPr>
            <w:tcW w:w="874" w:type="dxa"/>
            <w:tcBorders>
              <w:top w:val="nil"/>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9.7</w:t>
            </w:r>
          </w:p>
        </w:tc>
        <w:tc>
          <w:tcPr>
            <w:tcW w:w="832" w:type="dxa"/>
            <w:tcBorders>
              <w:top w:val="nil"/>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3.0</w:t>
            </w:r>
          </w:p>
        </w:tc>
        <w:tc>
          <w:tcPr>
            <w:tcW w:w="811" w:type="dxa"/>
            <w:tcBorders>
              <w:top w:val="nil"/>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w:t>
            </w:r>
          </w:p>
        </w:tc>
        <w:tc>
          <w:tcPr>
            <w:tcW w:w="795" w:type="dxa"/>
            <w:tcBorders>
              <w:top w:val="nil"/>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w:t>
            </w:r>
          </w:p>
        </w:tc>
      </w:tr>
    </w:tbl>
    <w:p w:rsidR="0048255F" w:rsidRDefault="0048255F" w:rsidP="0048255F">
      <w:pPr>
        <w:rPr>
          <w:lang w:eastAsia="ja-JP"/>
        </w:rPr>
      </w:pPr>
    </w:p>
    <w:p w:rsidR="0048255F" w:rsidRDefault="0048255F" w:rsidP="0048255F">
      <w:pPr>
        <w:rPr>
          <w:lang w:eastAsia="ja-JP"/>
        </w:rPr>
      </w:pPr>
      <w:r>
        <w:rPr>
          <w:lang w:eastAsia="ja-JP"/>
        </w:rPr>
        <w:lastRenderedPageBreak/>
        <w:t>(b)</w:t>
      </w:r>
    </w:p>
    <w:tbl>
      <w:tblPr>
        <w:tblStyle w:val="TableGrid"/>
        <w:tblW w:w="10773"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1"/>
        <w:gridCol w:w="954"/>
        <w:gridCol w:w="955"/>
        <w:gridCol w:w="955"/>
        <w:gridCol w:w="956"/>
        <w:gridCol w:w="955"/>
        <w:gridCol w:w="955"/>
        <w:gridCol w:w="956"/>
        <w:gridCol w:w="955"/>
        <w:gridCol w:w="955"/>
        <w:gridCol w:w="956"/>
      </w:tblGrid>
      <w:tr w:rsidR="0048255F" w:rsidTr="0048255F">
        <w:trPr>
          <w:trHeight w:val="397"/>
        </w:trPr>
        <w:tc>
          <w:tcPr>
            <w:tcW w:w="1221" w:type="dxa"/>
            <w:tcBorders>
              <w:top w:val="single" w:sz="4" w:space="0" w:color="auto"/>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Disc material</w:t>
            </w:r>
          </w:p>
        </w:tc>
        <w:tc>
          <w:tcPr>
            <w:tcW w:w="954" w:type="dxa"/>
            <w:tcBorders>
              <w:top w:val="single" w:sz="4" w:space="0" w:color="auto"/>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C</w:t>
            </w:r>
          </w:p>
          <w:p w:rsidR="0048255F" w:rsidRDefault="0048255F">
            <w:pPr>
              <w:rPr>
                <w:rFonts w:cstheme="minorHAnsi"/>
                <w:sz w:val="18"/>
                <w:szCs w:val="18"/>
                <w:lang w:eastAsia="ja-JP"/>
              </w:rPr>
            </w:pPr>
            <w:r>
              <w:rPr>
                <w:rFonts w:cstheme="minorHAnsi"/>
                <w:sz w:val="18"/>
                <w:szCs w:val="18"/>
                <w:lang w:eastAsia="ja-JP"/>
              </w:rPr>
              <w:t>1s</w:t>
            </w:r>
          </w:p>
        </w:tc>
        <w:tc>
          <w:tcPr>
            <w:tcW w:w="955" w:type="dxa"/>
            <w:tcBorders>
              <w:top w:val="single" w:sz="4" w:space="0" w:color="auto"/>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O</w:t>
            </w:r>
          </w:p>
          <w:p w:rsidR="0048255F" w:rsidRDefault="0048255F">
            <w:pPr>
              <w:rPr>
                <w:rFonts w:cstheme="minorHAnsi"/>
                <w:sz w:val="18"/>
                <w:szCs w:val="18"/>
                <w:lang w:eastAsia="ja-JP"/>
              </w:rPr>
            </w:pPr>
            <w:r>
              <w:rPr>
                <w:rFonts w:cstheme="minorHAnsi"/>
                <w:sz w:val="18"/>
                <w:szCs w:val="18"/>
                <w:lang w:eastAsia="ja-JP"/>
              </w:rPr>
              <w:t>1s</w:t>
            </w:r>
          </w:p>
        </w:tc>
        <w:tc>
          <w:tcPr>
            <w:tcW w:w="955" w:type="dxa"/>
            <w:tcBorders>
              <w:top w:val="single" w:sz="4" w:space="0" w:color="auto"/>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P</w:t>
            </w:r>
          </w:p>
          <w:p w:rsidR="0048255F" w:rsidRDefault="0048255F">
            <w:pPr>
              <w:rPr>
                <w:rFonts w:cstheme="minorHAnsi"/>
                <w:sz w:val="18"/>
                <w:szCs w:val="18"/>
                <w:lang w:eastAsia="ja-JP"/>
              </w:rPr>
            </w:pPr>
            <w:r>
              <w:rPr>
                <w:rFonts w:cstheme="minorHAnsi"/>
                <w:sz w:val="18"/>
                <w:szCs w:val="18"/>
                <w:lang w:eastAsia="ja-JP"/>
              </w:rPr>
              <w:t>2p</w:t>
            </w:r>
          </w:p>
        </w:tc>
        <w:tc>
          <w:tcPr>
            <w:tcW w:w="956" w:type="dxa"/>
            <w:tcBorders>
              <w:top w:val="single" w:sz="4" w:space="0" w:color="auto"/>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S</w:t>
            </w:r>
          </w:p>
          <w:p w:rsidR="0048255F" w:rsidRDefault="0048255F">
            <w:pPr>
              <w:rPr>
                <w:rFonts w:cstheme="minorHAnsi"/>
                <w:sz w:val="18"/>
                <w:szCs w:val="18"/>
                <w:lang w:eastAsia="ja-JP"/>
              </w:rPr>
            </w:pPr>
            <w:r>
              <w:rPr>
                <w:rFonts w:cstheme="minorHAnsi"/>
                <w:sz w:val="18"/>
                <w:szCs w:val="18"/>
                <w:lang w:eastAsia="ja-JP"/>
              </w:rPr>
              <w:t>2p</w:t>
            </w:r>
          </w:p>
        </w:tc>
        <w:tc>
          <w:tcPr>
            <w:tcW w:w="955" w:type="dxa"/>
            <w:tcBorders>
              <w:top w:val="single" w:sz="4" w:space="0" w:color="auto"/>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Zn</w:t>
            </w:r>
          </w:p>
          <w:p w:rsidR="0048255F" w:rsidRDefault="0048255F">
            <w:pPr>
              <w:rPr>
                <w:rFonts w:cstheme="minorHAnsi"/>
                <w:sz w:val="18"/>
                <w:szCs w:val="18"/>
                <w:lang w:eastAsia="ja-JP"/>
              </w:rPr>
            </w:pPr>
            <w:r>
              <w:rPr>
                <w:rFonts w:cstheme="minorHAnsi"/>
                <w:sz w:val="18"/>
                <w:szCs w:val="18"/>
                <w:lang w:eastAsia="ja-JP"/>
              </w:rPr>
              <w:t>2p3/2</w:t>
            </w:r>
          </w:p>
        </w:tc>
        <w:tc>
          <w:tcPr>
            <w:tcW w:w="955" w:type="dxa"/>
            <w:tcBorders>
              <w:top w:val="single" w:sz="4" w:space="0" w:color="auto"/>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Fe</w:t>
            </w:r>
          </w:p>
          <w:p w:rsidR="0048255F" w:rsidRDefault="0048255F">
            <w:pPr>
              <w:rPr>
                <w:rFonts w:cstheme="minorHAnsi"/>
                <w:sz w:val="18"/>
                <w:szCs w:val="18"/>
                <w:lang w:eastAsia="ja-JP"/>
              </w:rPr>
            </w:pPr>
            <w:r>
              <w:rPr>
                <w:rFonts w:cstheme="minorHAnsi"/>
                <w:sz w:val="18"/>
                <w:szCs w:val="18"/>
                <w:lang w:eastAsia="ja-JP"/>
              </w:rPr>
              <w:t>2p3/2</w:t>
            </w:r>
          </w:p>
        </w:tc>
        <w:tc>
          <w:tcPr>
            <w:tcW w:w="956" w:type="dxa"/>
            <w:tcBorders>
              <w:top w:val="single" w:sz="4" w:space="0" w:color="auto"/>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Ca</w:t>
            </w:r>
          </w:p>
          <w:p w:rsidR="0048255F" w:rsidRDefault="0048255F">
            <w:pPr>
              <w:rPr>
                <w:rFonts w:cstheme="minorHAnsi"/>
                <w:sz w:val="18"/>
                <w:szCs w:val="18"/>
                <w:highlight w:val="yellow"/>
                <w:lang w:eastAsia="ja-JP"/>
              </w:rPr>
            </w:pPr>
            <w:r>
              <w:rPr>
                <w:rFonts w:cstheme="minorHAnsi"/>
                <w:sz w:val="18"/>
                <w:szCs w:val="18"/>
                <w:lang w:eastAsia="ja-JP"/>
              </w:rPr>
              <w:t>2p</w:t>
            </w:r>
          </w:p>
        </w:tc>
        <w:tc>
          <w:tcPr>
            <w:tcW w:w="955" w:type="dxa"/>
            <w:tcBorders>
              <w:top w:val="single" w:sz="4" w:space="0" w:color="auto"/>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N</w:t>
            </w:r>
          </w:p>
          <w:p w:rsidR="0048255F" w:rsidRDefault="0048255F">
            <w:pPr>
              <w:rPr>
                <w:rFonts w:cstheme="minorHAnsi"/>
                <w:sz w:val="18"/>
                <w:szCs w:val="18"/>
                <w:lang w:eastAsia="ja-JP"/>
              </w:rPr>
            </w:pPr>
            <w:r>
              <w:rPr>
                <w:rFonts w:cstheme="minorHAnsi"/>
                <w:sz w:val="18"/>
                <w:szCs w:val="18"/>
                <w:lang w:eastAsia="ja-JP"/>
              </w:rPr>
              <w:t>1s</w:t>
            </w:r>
          </w:p>
        </w:tc>
        <w:tc>
          <w:tcPr>
            <w:tcW w:w="955" w:type="dxa"/>
            <w:tcBorders>
              <w:top w:val="single" w:sz="4" w:space="0" w:color="auto"/>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B</w:t>
            </w:r>
          </w:p>
          <w:p w:rsidR="0048255F" w:rsidRDefault="0048255F">
            <w:pPr>
              <w:rPr>
                <w:rFonts w:cstheme="minorHAnsi"/>
                <w:sz w:val="18"/>
                <w:szCs w:val="18"/>
                <w:lang w:eastAsia="ja-JP"/>
              </w:rPr>
            </w:pPr>
            <w:r>
              <w:rPr>
                <w:rFonts w:cstheme="minorHAnsi"/>
                <w:sz w:val="18"/>
                <w:szCs w:val="18"/>
                <w:lang w:eastAsia="ja-JP"/>
              </w:rPr>
              <w:t>1s</w:t>
            </w:r>
          </w:p>
        </w:tc>
        <w:tc>
          <w:tcPr>
            <w:tcW w:w="956" w:type="dxa"/>
            <w:tcBorders>
              <w:top w:val="single" w:sz="4" w:space="0" w:color="auto"/>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W</w:t>
            </w:r>
          </w:p>
          <w:p w:rsidR="0048255F" w:rsidRDefault="0048255F">
            <w:pPr>
              <w:rPr>
                <w:rFonts w:cstheme="minorHAnsi"/>
                <w:sz w:val="18"/>
                <w:szCs w:val="18"/>
                <w:lang w:eastAsia="ja-JP"/>
              </w:rPr>
            </w:pPr>
            <w:r>
              <w:rPr>
                <w:rFonts w:cstheme="minorHAnsi"/>
                <w:sz w:val="18"/>
                <w:szCs w:val="18"/>
                <w:lang w:eastAsia="ja-JP"/>
              </w:rPr>
              <w:t>4f</w:t>
            </w:r>
          </w:p>
        </w:tc>
      </w:tr>
      <w:tr w:rsidR="0048255F" w:rsidTr="0048255F">
        <w:trPr>
          <w:trHeight w:val="212"/>
        </w:trPr>
        <w:tc>
          <w:tcPr>
            <w:tcW w:w="1221" w:type="dxa"/>
            <w:tcBorders>
              <w:top w:val="single" w:sz="4" w:space="0" w:color="auto"/>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Steel</w:t>
            </w:r>
          </w:p>
        </w:tc>
        <w:tc>
          <w:tcPr>
            <w:tcW w:w="954" w:type="dxa"/>
            <w:tcBorders>
              <w:top w:val="single" w:sz="4" w:space="0" w:color="auto"/>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64.1</w:t>
            </w:r>
          </w:p>
        </w:tc>
        <w:tc>
          <w:tcPr>
            <w:tcW w:w="955" w:type="dxa"/>
            <w:tcBorders>
              <w:top w:val="single" w:sz="4" w:space="0" w:color="auto"/>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26.2</w:t>
            </w:r>
          </w:p>
        </w:tc>
        <w:tc>
          <w:tcPr>
            <w:tcW w:w="955" w:type="dxa"/>
            <w:tcBorders>
              <w:top w:val="single" w:sz="4" w:space="0" w:color="auto"/>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3.6</w:t>
            </w:r>
          </w:p>
        </w:tc>
        <w:tc>
          <w:tcPr>
            <w:tcW w:w="956" w:type="dxa"/>
            <w:tcBorders>
              <w:top w:val="single" w:sz="4" w:space="0" w:color="auto"/>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2.4</w:t>
            </w:r>
          </w:p>
        </w:tc>
        <w:tc>
          <w:tcPr>
            <w:tcW w:w="955" w:type="dxa"/>
            <w:tcBorders>
              <w:top w:val="single" w:sz="4" w:space="0" w:color="auto"/>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2.6</w:t>
            </w:r>
          </w:p>
        </w:tc>
        <w:tc>
          <w:tcPr>
            <w:tcW w:w="955" w:type="dxa"/>
            <w:tcBorders>
              <w:top w:val="single" w:sz="4" w:space="0" w:color="auto"/>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0.2</w:t>
            </w:r>
          </w:p>
        </w:tc>
        <w:tc>
          <w:tcPr>
            <w:tcW w:w="956" w:type="dxa"/>
            <w:tcBorders>
              <w:top w:val="single" w:sz="4" w:space="0" w:color="auto"/>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1.0</w:t>
            </w:r>
          </w:p>
        </w:tc>
        <w:tc>
          <w:tcPr>
            <w:tcW w:w="955" w:type="dxa"/>
            <w:tcBorders>
              <w:top w:val="single" w:sz="4" w:space="0" w:color="auto"/>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0.0</w:t>
            </w:r>
          </w:p>
        </w:tc>
        <w:tc>
          <w:tcPr>
            <w:tcW w:w="955" w:type="dxa"/>
            <w:tcBorders>
              <w:top w:val="single" w:sz="4" w:space="0" w:color="auto"/>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w:t>
            </w:r>
          </w:p>
        </w:tc>
        <w:tc>
          <w:tcPr>
            <w:tcW w:w="956" w:type="dxa"/>
            <w:tcBorders>
              <w:top w:val="single" w:sz="4" w:space="0" w:color="auto"/>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w:t>
            </w:r>
          </w:p>
        </w:tc>
      </w:tr>
      <w:tr w:rsidR="0048255F" w:rsidTr="0048255F">
        <w:trPr>
          <w:trHeight w:val="225"/>
        </w:trPr>
        <w:tc>
          <w:tcPr>
            <w:tcW w:w="1221"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B</w:t>
            </w:r>
            <w:r>
              <w:rPr>
                <w:rFonts w:cstheme="minorHAnsi"/>
                <w:sz w:val="18"/>
                <w:szCs w:val="18"/>
                <w:vertAlign w:val="subscript"/>
                <w:lang w:eastAsia="ja-JP"/>
              </w:rPr>
              <w:t>4</w:t>
            </w:r>
            <w:r>
              <w:rPr>
                <w:rFonts w:cstheme="minorHAnsi"/>
                <w:sz w:val="18"/>
                <w:szCs w:val="18"/>
                <w:lang w:eastAsia="ja-JP"/>
              </w:rPr>
              <w:t>C</w:t>
            </w:r>
          </w:p>
        </w:tc>
        <w:tc>
          <w:tcPr>
            <w:tcW w:w="954"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40.0</w:t>
            </w:r>
          </w:p>
        </w:tc>
        <w:tc>
          <w:tcPr>
            <w:tcW w:w="955"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15.8</w:t>
            </w:r>
          </w:p>
        </w:tc>
        <w:tc>
          <w:tcPr>
            <w:tcW w:w="955"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1.4</w:t>
            </w:r>
          </w:p>
        </w:tc>
        <w:tc>
          <w:tcPr>
            <w:tcW w:w="956"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1.8</w:t>
            </w:r>
          </w:p>
        </w:tc>
        <w:tc>
          <w:tcPr>
            <w:tcW w:w="955"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0.2</w:t>
            </w:r>
          </w:p>
        </w:tc>
        <w:tc>
          <w:tcPr>
            <w:tcW w:w="955"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0.0</w:t>
            </w:r>
          </w:p>
        </w:tc>
        <w:tc>
          <w:tcPr>
            <w:tcW w:w="956"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4.2</w:t>
            </w:r>
          </w:p>
        </w:tc>
        <w:tc>
          <w:tcPr>
            <w:tcW w:w="955"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0.0</w:t>
            </w:r>
          </w:p>
        </w:tc>
        <w:tc>
          <w:tcPr>
            <w:tcW w:w="955"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36.7</w:t>
            </w:r>
          </w:p>
        </w:tc>
        <w:tc>
          <w:tcPr>
            <w:tcW w:w="956"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w:t>
            </w:r>
          </w:p>
        </w:tc>
      </w:tr>
      <w:tr w:rsidR="0048255F" w:rsidTr="0048255F">
        <w:trPr>
          <w:trHeight w:val="212"/>
        </w:trPr>
        <w:tc>
          <w:tcPr>
            <w:tcW w:w="1221"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WC-DLC</w:t>
            </w:r>
          </w:p>
        </w:tc>
        <w:tc>
          <w:tcPr>
            <w:tcW w:w="954"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68.5</w:t>
            </w:r>
          </w:p>
        </w:tc>
        <w:tc>
          <w:tcPr>
            <w:tcW w:w="955"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19.2</w:t>
            </w:r>
          </w:p>
        </w:tc>
        <w:tc>
          <w:tcPr>
            <w:tcW w:w="955"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1.3</w:t>
            </w:r>
          </w:p>
        </w:tc>
        <w:tc>
          <w:tcPr>
            <w:tcW w:w="956"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0.6</w:t>
            </w:r>
          </w:p>
        </w:tc>
        <w:tc>
          <w:tcPr>
            <w:tcW w:w="955"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0.1</w:t>
            </w:r>
          </w:p>
        </w:tc>
        <w:tc>
          <w:tcPr>
            <w:tcW w:w="955"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0.0</w:t>
            </w:r>
          </w:p>
        </w:tc>
        <w:tc>
          <w:tcPr>
            <w:tcW w:w="956"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4.8</w:t>
            </w:r>
          </w:p>
        </w:tc>
        <w:tc>
          <w:tcPr>
            <w:tcW w:w="955"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0.0</w:t>
            </w:r>
          </w:p>
        </w:tc>
        <w:tc>
          <w:tcPr>
            <w:tcW w:w="955"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w:t>
            </w:r>
          </w:p>
        </w:tc>
        <w:tc>
          <w:tcPr>
            <w:tcW w:w="956"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5.5</w:t>
            </w:r>
          </w:p>
        </w:tc>
      </w:tr>
      <w:tr w:rsidR="0048255F" w:rsidTr="0048255F">
        <w:trPr>
          <w:trHeight w:val="225"/>
        </w:trPr>
        <w:tc>
          <w:tcPr>
            <w:tcW w:w="1221" w:type="dxa"/>
            <w:tcBorders>
              <w:top w:val="nil"/>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H-DLC</w:t>
            </w:r>
          </w:p>
        </w:tc>
        <w:tc>
          <w:tcPr>
            <w:tcW w:w="954" w:type="dxa"/>
            <w:tcBorders>
              <w:top w:val="nil"/>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87.3</w:t>
            </w:r>
          </w:p>
        </w:tc>
        <w:tc>
          <w:tcPr>
            <w:tcW w:w="955" w:type="dxa"/>
            <w:tcBorders>
              <w:top w:val="nil"/>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9.4</w:t>
            </w:r>
          </w:p>
        </w:tc>
        <w:tc>
          <w:tcPr>
            <w:tcW w:w="955" w:type="dxa"/>
            <w:tcBorders>
              <w:top w:val="nil"/>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0.5</w:t>
            </w:r>
          </w:p>
        </w:tc>
        <w:tc>
          <w:tcPr>
            <w:tcW w:w="956" w:type="dxa"/>
            <w:tcBorders>
              <w:top w:val="nil"/>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1.0</w:t>
            </w:r>
          </w:p>
        </w:tc>
        <w:tc>
          <w:tcPr>
            <w:tcW w:w="955" w:type="dxa"/>
            <w:tcBorders>
              <w:top w:val="nil"/>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0.2</w:t>
            </w:r>
          </w:p>
        </w:tc>
        <w:tc>
          <w:tcPr>
            <w:tcW w:w="955" w:type="dxa"/>
            <w:tcBorders>
              <w:top w:val="nil"/>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0.0</w:t>
            </w:r>
          </w:p>
        </w:tc>
        <w:tc>
          <w:tcPr>
            <w:tcW w:w="956" w:type="dxa"/>
            <w:tcBorders>
              <w:top w:val="nil"/>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1.7</w:t>
            </w:r>
          </w:p>
        </w:tc>
        <w:tc>
          <w:tcPr>
            <w:tcW w:w="955" w:type="dxa"/>
            <w:tcBorders>
              <w:top w:val="nil"/>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0.0</w:t>
            </w:r>
          </w:p>
        </w:tc>
        <w:tc>
          <w:tcPr>
            <w:tcW w:w="955" w:type="dxa"/>
            <w:tcBorders>
              <w:top w:val="nil"/>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w:t>
            </w:r>
          </w:p>
        </w:tc>
        <w:tc>
          <w:tcPr>
            <w:tcW w:w="956" w:type="dxa"/>
            <w:tcBorders>
              <w:top w:val="nil"/>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0.0</w:t>
            </w:r>
          </w:p>
        </w:tc>
      </w:tr>
    </w:tbl>
    <w:p w:rsidR="0048255F" w:rsidRDefault="0048255F" w:rsidP="009E0A89">
      <w:pPr>
        <w:pStyle w:val="Caption"/>
        <w:rPr>
          <w:b w:val="0"/>
          <w:color w:val="auto"/>
          <w:sz w:val="20"/>
          <w:szCs w:val="21"/>
          <w:lang w:eastAsia="ja-JP"/>
        </w:rPr>
      </w:pPr>
    </w:p>
    <w:p w:rsidR="0048255F" w:rsidRDefault="0048255F" w:rsidP="009E0A89">
      <w:pPr>
        <w:pStyle w:val="Caption"/>
        <w:rPr>
          <w:b w:val="0"/>
          <w:color w:val="auto"/>
          <w:sz w:val="20"/>
          <w:szCs w:val="21"/>
          <w:lang w:eastAsia="ja-JP"/>
        </w:rPr>
      </w:pPr>
    </w:p>
    <w:p w:rsidR="00141460" w:rsidRPr="00344809" w:rsidRDefault="00031316" w:rsidP="009E0A89">
      <w:pPr>
        <w:pStyle w:val="Caption"/>
        <w:rPr>
          <w:b w:val="0"/>
          <w:color w:val="auto"/>
          <w:sz w:val="20"/>
          <w:szCs w:val="21"/>
          <w:lang w:eastAsia="ja-JP"/>
        </w:rPr>
      </w:pPr>
      <w:r w:rsidRPr="00344809">
        <w:rPr>
          <w:b w:val="0"/>
          <w:color w:val="auto"/>
          <w:sz w:val="20"/>
          <w:szCs w:val="21"/>
        </w:rPr>
        <w:t xml:space="preserve">Table </w:t>
      </w:r>
      <w:r w:rsidRPr="00344809">
        <w:rPr>
          <w:b w:val="0"/>
          <w:color w:val="auto"/>
          <w:sz w:val="20"/>
          <w:szCs w:val="21"/>
        </w:rPr>
        <w:fldChar w:fldCharType="begin"/>
      </w:r>
      <w:r w:rsidRPr="00344809">
        <w:rPr>
          <w:b w:val="0"/>
          <w:color w:val="auto"/>
          <w:sz w:val="20"/>
          <w:szCs w:val="21"/>
        </w:rPr>
        <w:instrText xml:space="preserve"> SEQ Table \* ARABIC </w:instrText>
      </w:r>
      <w:r w:rsidRPr="00344809">
        <w:rPr>
          <w:b w:val="0"/>
          <w:color w:val="auto"/>
          <w:sz w:val="20"/>
          <w:szCs w:val="21"/>
        </w:rPr>
        <w:fldChar w:fldCharType="separate"/>
      </w:r>
      <w:r w:rsidR="00296FEB" w:rsidRPr="00344809">
        <w:rPr>
          <w:b w:val="0"/>
          <w:noProof/>
          <w:color w:val="auto"/>
          <w:sz w:val="20"/>
          <w:szCs w:val="21"/>
        </w:rPr>
        <w:t>7</w:t>
      </w:r>
      <w:r w:rsidRPr="00344809">
        <w:rPr>
          <w:b w:val="0"/>
          <w:color w:val="auto"/>
          <w:sz w:val="20"/>
          <w:szCs w:val="21"/>
        </w:rPr>
        <w:fldChar w:fldCharType="end"/>
      </w:r>
      <w:bookmarkEnd w:id="9"/>
    </w:p>
    <w:p w:rsidR="00031316" w:rsidRPr="00344809" w:rsidRDefault="00031316" w:rsidP="009E0A89">
      <w:pPr>
        <w:rPr>
          <w:sz w:val="20"/>
          <w:szCs w:val="21"/>
          <w:lang w:eastAsia="ja-JP"/>
        </w:rPr>
      </w:pPr>
      <w:r w:rsidRPr="00344809">
        <w:rPr>
          <w:rFonts w:hint="eastAsia"/>
          <w:sz w:val="20"/>
          <w:szCs w:val="21"/>
          <w:lang w:eastAsia="ja-JP"/>
        </w:rPr>
        <w:t xml:space="preserve">XPS quantification of tribofilms for </w:t>
      </w:r>
      <w:r w:rsidR="00BB4582" w:rsidRPr="00344809">
        <w:rPr>
          <w:sz w:val="20"/>
          <w:szCs w:val="21"/>
          <w:lang w:eastAsia="ja-JP"/>
        </w:rPr>
        <w:t xml:space="preserve">(a) </w:t>
      </w:r>
      <w:r w:rsidR="00BB4582" w:rsidRPr="00344809">
        <w:rPr>
          <w:rFonts w:hint="eastAsia"/>
          <w:sz w:val="20"/>
          <w:szCs w:val="21"/>
          <w:lang w:eastAsia="ja-JP"/>
        </w:rPr>
        <w:t xml:space="preserve">steel balls </w:t>
      </w:r>
      <w:r w:rsidR="00BB4582" w:rsidRPr="00344809">
        <w:rPr>
          <w:sz w:val="20"/>
          <w:szCs w:val="21"/>
          <w:lang w:eastAsia="ja-JP"/>
        </w:rPr>
        <w:t xml:space="preserve">and (b) steel or coated discs </w:t>
      </w:r>
      <w:r w:rsidRPr="00344809">
        <w:rPr>
          <w:rFonts w:hint="eastAsia"/>
          <w:sz w:val="20"/>
          <w:szCs w:val="21"/>
          <w:lang w:eastAsia="ja-JP"/>
        </w:rPr>
        <w:t>in Oil B</w:t>
      </w:r>
    </w:p>
    <w:p w:rsidR="0048255F" w:rsidRDefault="0048255F" w:rsidP="0048255F">
      <w:bookmarkStart w:id="10" w:name="_Ref400295716"/>
      <w:r>
        <w:t>(a)</w:t>
      </w:r>
    </w:p>
    <w:tbl>
      <w:tblPr>
        <w:tblStyle w:val="TableGrid"/>
        <w:tblW w:w="10773"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425"/>
        <w:gridCol w:w="995"/>
        <w:gridCol w:w="996"/>
        <w:gridCol w:w="995"/>
        <w:gridCol w:w="996"/>
        <w:gridCol w:w="995"/>
        <w:gridCol w:w="996"/>
        <w:gridCol w:w="995"/>
        <w:gridCol w:w="996"/>
      </w:tblGrid>
      <w:tr w:rsidR="0048255F" w:rsidTr="0048255F">
        <w:trPr>
          <w:trHeight w:val="397"/>
        </w:trPr>
        <w:tc>
          <w:tcPr>
            <w:tcW w:w="1384" w:type="dxa"/>
            <w:tcBorders>
              <w:top w:val="single" w:sz="4" w:space="0" w:color="auto"/>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Disc material</w:t>
            </w:r>
          </w:p>
        </w:tc>
        <w:tc>
          <w:tcPr>
            <w:tcW w:w="1425" w:type="dxa"/>
            <w:tcBorders>
              <w:top w:val="single" w:sz="4" w:space="0" w:color="auto"/>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Etching time (s)</w:t>
            </w:r>
          </w:p>
        </w:tc>
        <w:tc>
          <w:tcPr>
            <w:tcW w:w="995" w:type="dxa"/>
            <w:tcBorders>
              <w:top w:val="single" w:sz="4" w:space="0" w:color="auto"/>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C</w:t>
            </w:r>
          </w:p>
          <w:p w:rsidR="0048255F" w:rsidRDefault="0048255F">
            <w:pPr>
              <w:rPr>
                <w:rFonts w:cstheme="minorHAnsi"/>
                <w:sz w:val="18"/>
                <w:szCs w:val="18"/>
                <w:lang w:eastAsia="ja-JP"/>
              </w:rPr>
            </w:pPr>
            <w:r>
              <w:rPr>
                <w:rFonts w:cstheme="minorHAnsi"/>
                <w:sz w:val="18"/>
                <w:szCs w:val="18"/>
                <w:lang w:eastAsia="ja-JP"/>
              </w:rPr>
              <w:t>1s</w:t>
            </w:r>
          </w:p>
        </w:tc>
        <w:tc>
          <w:tcPr>
            <w:tcW w:w="996" w:type="dxa"/>
            <w:tcBorders>
              <w:top w:val="single" w:sz="4" w:space="0" w:color="auto"/>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O</w:t>
            </w:r>
          </w:p>
          <w:p w:rsidR="0048255F" w:rsidRDefault="0048255F">
            <w:pPr>
              <w:rPr>
                <w:rFonts w:cstheme="minorHAnsi"/>
                <w:sz w:val="18"/>
                <w:szCs w:val="18"/>
                <w:lang w:eastAsia="ja-JP"/>
              </w:rPr>
            </w:pPr>
            <w:r>
              <w:rPr>
                <w:rFonts w:cstheme="minorHAnsi"/>
                <w:sz w:val="18"/>
                <w:szCs w:val="18"/>
                <w:lang w:eastAsia="ja-JP"/>
              </w:rPr>
              <w:t>1s</w:t>
            </w:r>
          </w:p>
        </w:tc>
        <w:tc>
          <w:tcPr>
            <w:tcW w:w="995" w:type="dxa"/>
            <w:tcBorders>
              <w:top w:val="single" w:sz="4" w:space="0" w:color="auto"/>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P</w:t>
            </w:r>
          </w:p>
          <w:p w:rsidR="0048255F" w:rsidRDefault="0048255F">
            <w:pPr>
              <w:rPr>
                <w:rFonts w:cstheme="minorHAnsi"/>
                <w:sz w:val="18"/>
                <w:szCs w:val="18"/>
                <w:lang w:eastAsia="ja-JP"/>
              </w:rPr>
            </w:pPr>
            <w:r>
              <w:rPr>
                <w:rFonts w:cstheme="minorHAnsi"/>
                <w:sz w:val="18"/>
                <w:szCs w:val="18"/>
                <w:lang w:eastAsia="ja-JP"/>
              </w:rPr>
              <w:t>2p</w:t>
            </w:r>
          </w:p>
        </w:tc>
        <w:tc>
          <w:tcPr>
            <w:tcW w:w="996" w:type="dxa"/>
            <w:tcBorders>
              <w:top w:val="single" w:sz="4" w:space="0" w:color="auto"/>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S</w:t>
            </w:r>
          </w:p>
          <w:p w:rsidR="0048255F" w:rsidRDefault="0048255F">
            <w:pPr>
              <w:rPr>
                <w:rFonts w:cstheme="minorHAnsi"/>
                <w:sz w:val="18"/>
                <w:szCs w:val="18"/>
                <w:lang w:eastAsia="ja-JP"/>
              </w:rPr>
            </w:pPr>
            <w:r>
              <w:rPr>
                <w:rFonts w:cstheme="minorHAnsi"/>
                <w:sz w:val="18"/>
                <w:szCs w:val="18"/>
                <w:lang w:eastAsia="ja-JP"/>
              </w:rPr>
              <w:t>2p</w:t>
            </w:r>
          </w:p>
        </w:tc>
        <w:tc>
          <w:tcPr>
            <w:tcW w:w="995" w:type="dxa"/>
            <w:tcBorders>
              <w:top w:val="single" w:sz="4" w:space="0" w:color="auto"/>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Fe</w:t>
            </w:r>
          </w:p>
          <w:p w:rsidR="0048255F" w:rsidRDefault="0048255F">
            <w:pPr>
              <w:rPr>
                <w:rFonts w:cstheme="minorHAnsi"/>
                <w:sz w:val="18"/>
                <w:szCs w:val="18"/>
                <w:lang w:eastAsia="ja-JP"/>
              </w:rPr>
            </w:pPr>
            <w:r>
              <w:rPr>
                <w:rFonts w:cstheme="minorHAnsi"/>
                <w:sz w:val="18"/>
                <w:szCs w:val="18"/>
                <w:lang w:eastAsia="ja-JP"/>
              </w:rPr>
              <w:t>2p3/2</w:t>
            </w:r>
          </w:p>
        </w:tc>
        <w:tc>
          <w:tcPr>
            <w:tcW w:w="996" w:type="dxa"/>
            <w:tcBorders>
              <w:top w:val="single" w:sz="4" w:space="0" w:color="auto"/>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N</w:t>
            </w:r>
          </w:p>
          <w:p w:rsidR="0048255F" w:rsidRDefault="0048255F">
            <w:pPr>
              <w:rPr>
                <w:rFonts w:cstheme="minorHAnsi"/>
                <w:sz w:val="18"/>
                <w:szCs w:val="18"/>
                <w:lang w:eastAsia="ja-JP"/>
              </w:rPr>
            </w:pPr>
            <w:r>
              <w:rPr>
                <w:rFonts w:cstheme="minorHAnsi"/>
                <w:sz w:val="18"/>
                <w:szCs w:val="18"/>
                <w:lang w:eastAsia="ja-JP"/>
              </w:rPr>
              <w:t>1s</w:t>
            </w:r>
          </w:p>
        </w:tc>
        <w:tc>
          <w:tcPr>
            <w:tcW w:w="995" w:type="dxa"/>
            <w:tcBorders>
              <w:top w:val="single" w:sz="4" w:space="0" w:color="auto"/>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B</w:t>
            </w:r>
          </w:p>
          <w:p w:rsidR="0048255F" w:rsidRDefault="0048255F">
            <w:pPr>
              <w:rPr>
                <w:rFonts w:cstheme="minorHAnsi"/>
                <w:sz w:val="18"/>
                <w:szCs w:val="18"/>
                <w:lang w:eastAsia="ja-JP"/>
              </w:rPr>
            </w:pPr>
            <w:r>
              <w:rPr>
                <w:rFonts w:cstheme="minorHAnsi"/>
                <w:sz w:val="18"/>
                <w:szCs w:val="18"/>
                <w:lang w:eastAsia="ja-JP"/>
              </w:rPr>
              <w:t>1s</w:t>
            </w:r>
          </w:p>
        </w:tc>
        <w:tc>
          <w:tcPr>
            <w:tcW w:w="996" w:type="dxa"/>
            <w:tcBorders>
              <w:top w:val="single" w:sz="4" w:space="0" w:color="auto"/>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W</w:t>
            </w:r>
          </w:p>
          <w:p w:rsidR="0048255F" w:rsidRDefault="0048255F">
            <w:pPr>
              <w:rPr>
                <w:rFonts w:cstheme="minorHAnsi"/>
                <w:sz w:val="18"/>
                <w:szCs w:val="18"/>
                <w:lang w:eastAsia="ja-JP"/>
              </w:rPr>
            </w:pPr>
            <w:r>
              <w:rPr>
                <w:rFonts w:cstheme="minorHAnsi"/>
                <w:sz w:val="18"/>
                <w:szCs w:val="18"/>
                <w:lang w:eastAsia="ja-JP"/>
              </w:rPr>
              <w:t>4f</w:t>
            </w:r>
          </w:p>
        </w:tc>
      </w:tr>
      <w:tr w:rsidR="0048255F" w:rsidTr="0048255F">
        <w:trPr>
          <w:trHeight w:val="207"/>
        </w:trPr>
        <w:tc>
          <w:tcPr>
            <w:tcW w:w="1384" w:type="dxa"/>
            <w:tcBorders>
              <w:top w:val="single" w:sz="4" w:space="0" w:color="auto"/>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Steel</w:t>
            </w:r>
          </w:p>
        </w:tc>
        <w:tc>
          <w:tcPr>
            <w:tcW w:w="1425" w:type="dxa"/>
            <w:tcBorders>
              <w:top w:val="single" w:sz="4" w:space="0" w:color="auto"/>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0</w:t>
            </w:r>
          </w:p>
        </w:tc>
        <w:tc>
          <w:tcPr>
            <w:tcW w:w="995" w:type="dxa"/>
            <w:tcBorders>
              <w:top w:val="single" w:sz="4" w:space="0" w:color="auto"/>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69.2</w:t>
            </w:r>
          </w:p>
        </w:tc>
        <w:tc>
          <w:tcPr>
            <w:tcW w:w="996" w:type="dxa"/>
            <w:tcBorders>
              <w:top w:val="single" w:sz="4" w:space="0" w:color="auto"/>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16.2</w:t>
            </w:r>
          </w:p>
        </w:tc>
        <w:tc>
          <w:tcPr>
            <w:tcW w:w="995" w:type="dxa"/>
            <w:tcBorders>
              <w:top w:val="single" w:sz="4" w:space="0" w:color="auto"/>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0.5</w:t>
            </w:r>
          </w:p>
        </w:tc>
        <w:tc>
          <w:tcPr>
            <w:tcW w:w="996" w:type="dxa"/>
            <w:tcBorders>
              <w:top w:val="single" w:sz="4" w:space="0" w:color="auto"/>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0.0</w:t>
            </w:r>
          </w:p>
        </w:tc>
        <w:tc>
          <w:tcPr>
            <w:tcW w:w="995" w:type="dxa"/>
            <w:tcBorders>
              <w:top w:val="single" w:sz="4" w:space="0" w:color="auto"/>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0.0</w:t>
            </w:r>
          </w:p>
        </w:tc>
        <w:tc>
          <w:tcPr>
            <w:tcW w:w="996" w:type="dxa"/>
            <w:tcBorders>
              <w:top w:val="single" w:sz="4" w:space="0" w:color="auto"/>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14.0</w:t>
            </w:r>
          </w:p>
        </w:tc>
        <w:tc>
          <w:tcPr>
            <w:tcW w:w="995" w:type="dxa"/>
            <w:tcBorders>
              <w:top w:val="single" w:sz="4" w:space="0" w:color="auto"/>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w:t>
            </w:r>
          </w:p>
        </w:tc>
        <w:tc>
          <w:tcPr>
            <w:tcW w:w="996" w:type="dxa"/>
            <w:tcBorders>
              <w:top w:val="single" w:sz="4" w:space="0" w:color="auto"/>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w:t>
            </w:r>
          </w:p>
        </w:tc>
      </w:tr>
      <w:tr w:rsidR="0048255F" w:rsidTr="0048255F">
        <w:trPr>
          <w:trHeight w:val="207"/>
        </w:trPr>
        <w:tc>
          <w:tcPr>
            <w:tcW w:w="1384" w:type="dxa"/>
            <w:tcBorders>
              <w:top w:val="nil"/>
              <w:left w:val="nil"/>
              <w:bottom w:val="nil"/>
              <w:right w:val="nil"/>
            </w:tcBorders>
          </w:tcPr>
          <w:p w:rsidR="0048255F" w:rsidRDefault="0048255F">
            <w:pPr>
              <w:rPr>
                <w:rFonts w:cstheme="minorHAnsi"/>
                <w:sz w:val="18"/>
                <w:szCs w:val="18"/>
                <w:lang w:eastAsia="ja-JP"/>
              </w:rPr>
            </w:pPr>
          </w:p>
        </w:tc>
        <w:tc>
          <w:tcPr>
            <w:tcW w:w="1425"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30</w:t>
            </w:r>
          </w:p>
        </w:tc>
        <w:tc>
          <w:tcPr>
            <w:tcW w:w="995" w:type="dxa"/>
            <w:tcBorders>
              <w:top w:val="nil"/>
              <w:left w:val="nil"/>
              <w:bottom w:val="nil"/>
              <w:right w:val="nil"/>
            </w:tcBorders>
            <w:hideMark/>
          </w:tcPr>
          <w:p w:rsidR="0048255F" w:rsidRDefault="0048255F">
            <w:pPr>
              <w:jc w:val="both"/>
              <w:rPr>
                <w:rFonts w:cstheme="minorHAnsi"/>
                <w:sz w:val="18"/>
                <w:szCs w:val="18"/>
                <w:lang w:eastAsia="ja-JP"/>
              </w:rPr>
            </w:pPr>
            <w:r>
              <w:rPr>
                <w:rFonts w:cstheme="minorHAnsi"/>
                <w:sz w:val="18"/>
                <w:szCs w:val="18"/>
                <w:lang w:eastAsia="ja-JP"/>
              </w:rPr>
              <w:t>48.7</w:t>
            </w:r>
          </w:p>
        </w:tc>
        <w:tc>
          <w:tcPr>
            <w:tcW w:w="996" w:type="dxa"/>
            <w:tcBorders>
              <w:top w:val="nil"/>
              <w:left w:val="nil"/>
              <w:bottom w:val="nil"/>
              <w:right w:val="nil"/>
            </w:tcBorders>
            <w:hideMark/>
          </w:tcPr>
          <w:p w:rsidR="0048255F" w:rsidRDefault="0048255F">
            <w:pPr>
              <w:jc w:val="both"/>
              <w:rPr>
                <w:rFonts w:cstheme="minorHAnsi"/>
                <w:sz w:val="18"/>
                <w:szCs w:val="18"/>
                <w:lang w:eastAsia="ja-JP"/>
              </w:rPr>
            </w:pPr>
            <w:r>
              <w:rPr>
                <w:rFonts w:cstheme="minorHAnsi"/>
                <w:sz w:val="18"/>
                <w:szCs w:val="18"/>
                <w:lang w:eastAsia="ja-JP"/>
              </w:rPr>
              <w:t>33.8</w:t>
            </w:r>
          </w:p>
        </w:tc>
        <w:tc>
          <w:tcPr>
            <w:tcW w:w="995" w:type="dxa"/>
            <w:tcBorders>
              <w:top w:val="nil"/>
              <w:left w:val="nil"/>
              <w:bottom w:val="nil"/>
              <w:right w:val="nil"/>
            </w:tcBorders>
            <w:hideMark/>
          </w:tcPr>
          <w:p w:rsidR="0048255F" w:rsidRDefault="0048255F">
            <w:pPr>
              <w:jc w:val="both"/>
              <w:rPr>
                <w:rFonts w:cstheme="minorHAnsi"/>
                <w:sz w:val="18"/>
                <w:szCs w:val="18"/>
                <w:lang w:eastAsia="ja-JP"/>
              </w:rPr>
            </w:pPr>
            <w:r>
              <w:rPr>
                <w:rFonts w:cstheme="minorHAnsi"/>
                <w:sz w:val="18"/>
                <w:szCs w:val="18"/>
                <w:lang w:eastAsia="ja-JP"/>
              </w:rPr>
              <w:t>9.5</w:t>
            </w:r>
          </w:p>
        </w:tc>
        <w:tc>
          <w:tcPr>
            <w:tcW w:w="996" w:type="dxa"/>
            <w:tcBorders>
              <w:top w:val="nil"/>
              <w:left w:val="nil"/>
              <w:bottom w:val="nil"/>
              <w:right w:val="nil"/>
            </w:tcBorders>
            <w:hideMark/>
          </w:tcPr>
          <w:p w:rsidR="0048255F" w:rsidRDefault="0048255F">
            <w:pPr>
              <w:jc w:val="both"/>
              <w:rPr>
                <w:rFonts w:cstheme="minorHAnsi"/>
                <w:sz w:val="18"/>
                <w:szCs w:val="18"/>
                <w:lang w:eastAsia="ja-JP"/>
              </w:rPr>
            </w:pPr>
            <w:r>
              <w:rPr>
                <w:rFonts w:cstheme="minorHAnsi"/>
                <w:sz w:val="18"/>
                <w:szCs w:val="18"/>
                <w:lang w:eastAsia="ja-JP"/>
              </w:rPr>
              <w:t>2.1</w:t>
            </w:r>
          </w:p>
        </w:tc>
        <w:tc>
          <w:tcPr>
            <w:tcW w:w="995" w:type="dxa"/>
            <w:tcBorders>
              <w:top w:val="nil"/>
              <w:left w:val="nil"/>
              <w:bottom w:val="nil"/>
              <w:right w:val="nil"/>
            </w:tcBorders>
            <w:hideMark/>
          </w:tcPr>
          <w:p w:rsidR="0048255F" w:rsidRDefault="0048255F">
            <w:pPr>
              <w:jc w:val="both"/>
              <w:rPr>
                <w:rFonts w:cstheme="minorHAnsi"/>
                <w:sz w:val="18"/>
                <w:szCs w:val="18"/>
                <w:lang w:eastAsia="ja-JP"/>
              </w:rPr>
            </w:pPr>
            <w:r>
              <w:rPr>
                <w:rFonts w:cstheme="minorHAnsi"/>
                <w:sz w:val="18"/>
                <w:szCs w:val="18"/>
                <w:lang w:eastAsia="ja-JP"/>
              </w:rPr>
              <w:t>5.5</w:t>
            </w:r>
          </w:p>
        </w:tc>
        <w:tc>
          <w:tcPr>
            <w:tcW w:w="996" w:type="dxa"/>
            <w:tcBorders>
              <w:top w:val="nil"/>
              <w:left w:val="nil"/>
              <w:bottom w:val="nil"/>
              <w:right w:val="nil"/>
            </w:tcBorders>
            <w:hideMark/>
          </w:tcPr>
          <w:p w:rsidR="0048255F" w:rsidRDefault="0048255F">
            <w:pPr>
              <w:jc w:val="both"/>
              <w:rPr>
                <w:rFonts w:cstheme="minorHAnsi"/>
                <w:sz w:val="18"/>
                <w:szCs w:val="18"/>
                <w:lang w:eastAsia="ja-JP"/>
              </w:rPr>
            </w:pPr>
            <w:r>
              <w:rPr>
                <w:rFonts w:cstheme="minorHAnsi"/>
                <w:sz w:val="18"/>
                <w:szCs w:val="18"/>
                <w:lang w:eastAsia="ja-JP"/>
              </w:rPr>
              <w:t>0.5</w:t>
            </w:r>
          </w:p>
        </w:tc>
        <w:tc>
          <w:tcPr>
            <w:tcW w:w="995" w:type="dxa"/>
            <w:tcBorders>
              <w:top w:val="nil"/>
              <w:left w:val="nil"/>
              <w:bottom w:val="nil"/>
              <w:right w:val="nil"/>
            </w:tcBorders>
            <w:hideMark/>
          </w:tcPr>
          <w:p w:rsidR="0048255F" w:rsidRDefault="0048255F">
            <w:pPr>
              <w:jc w:val="both"/>
              <w:rPr>
                <w:rFonts w:cstheme="minorHAnsi"/>
                <w:sz w:val="18"/>
                <w:szCs w:val="18"/>
                <w:lang w:eastAsia="ja-JP"/>
              </w:rPr>
            </w:pPr>
            <w:r>
              <w:rPr>
                <w:rFonts w:cstheme="minorHAnsi"/>
                <w:sz w:val="18"/>
                <w:szCs w:val="18"/>
                <w:lang w:eastAsia="ja-JP"/>
              </w:rPr>
              <w:t>-</w:t>
            </w:r>
          </w:p>
        </w:tc>
        <w:tc>
          <w:tcPr>
            <w:tcW w:w="996" w:type="dxa"/>
            <w:tcBorders>
              <w:top w:val="nil"/>
              <w:left w:val="nil"/>
              <w:bottom w:val="nil"/>
              <w:right w:val="nil"/>
            </w:tcBorders>
            <w:hideMark/>
          </w:tcPr>
          <w:p w:rsidR="0048255F" w:rsidRDefault="0048255F">
            <w:pPr>
              <w:jc w:val="both"/>
              <w:rPr>
                <w:rFonts w:cstheme="minorHAnsi"/>
                <w:sz w:val="18"/>
                <w:szCs w:val="18"/>
                <w:lang w:eastAsia="ja-JP"/>
              </w:rPr>
            </w:pPr>
            <w:r>
              <w:rPr>
                <w:rFonts w:cstheme="minorHAnsi"/>
                <w:sz w:val="18"/>
                <w:szCs w:val="18"/>
                <w:lang w:eastAsia="ja-JP"/>
              </w:rPr>
              <w:t>-</w:t>
            </w:r>
          </w:p>
        </w:tc>
      </w:tr>
      <w:tr w:rsidR="0048255F" w:rsidTr="0048255F">
        <w:trPr>
          <w:trHeight w:val="219"/>
        </w:trPr>
        <w:tc>
          <w:tcPr>
            <w:tcW w:w="1384"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B</w:t>
            </w:r>
            <w:r>
              <w:rPr>
                <w:rFonts w:cstheme="minorHAnsi"/>
                <w:sz w:val="18"/>
                <w:szCs w:val="18"/>
                <w:vertAlign w:val="subscript"/>
                <w:lang w:eastAsia="ja-JP"/>
              </w:rPr>
              <w:t>4</w:t>
            </w:r>
            <w:r>
              <w:rPr>
                <w:rFonts w:cstheme="minorHAnsi"/>
                <w:sz w:val="18"/>
                <w:szCs w:val="18"/>
                <w:lang w:eastAsia="ja-JP"/>
              </w:rPr>
              <w:t>C</w:t>
            </w:r>
          </w:p>
        </w:tc>
        <w:tc>
          <w:tcPr>
            <w:tcW w:w="1425"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0</w:t>
            </w:r>
          </w:p>
        </w:tc>
        <w:tc>
          <w:tcPr>
            <w:tcW w:w="995"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62.6</w:t>
            </w:r>
          </w:p>
        </w:tc>
        <w:tc>
          <w:tcPr>
            <w:tcW w:w="996"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19.6</w:t>
            </w:r>
          </w:p>
        </w:tc>
        <w:tc>
          <w:tcPr>
            <w:tcW w:w="995"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2.9</w:t>
            </w:r>
          </w:p>
        </w:tc>
        <w:tc>
          <w:tcPr>
            <w:tcW w:w="996"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0.0</w:t>
            </w:r>
          </w:p>
        </w:tc>
        <w:tc>
          <w:tcPr>
            <w:tcW w:w="995"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0.9</w:t>
            </w:r>
          </w:p>
        </w:tc>
        <w:tc>
          <w:tcPr>
            <w:tcW w:w="996"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5.4</w:t>
            </w:r>
          </w:p>
        </w:tc>
        <w:tc>
          <w:tcPr>
            <w:tcW w:w="995"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8.6</w:t>
            </w:r>
          </w:p>
        </w:tc>
        <w:tc>
          <w:tcPr>
            <w:tcW w:w="996"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w:t>
            </w:r>
          </w:p>
        </w:tc>
      </w:tr>
      <w:tr w:rsidR="0048255F" w:rsidTr="0048255F">
        <w:trPr>
          <w:trHeight w:val="207"/>
        </w:trPr>
        <w:tc>
          <w:tcPr>
            <w:tcW w:w="1384" w:type="dxa"/>
            <w:tcBorders>
              <w:top w:val="nil"/>
              <w:left w:val="nil"/>
              <w:bottom w:val="nil"/>
              <w:right w:val="nil"/>
            </w:tcBorders>
          </w:tcPr>
          <w:p w:rsidR="0048255F" w:rsidRDefault="0048255F">
            <w:pPr>
              <w:rPr>
                <w:rFonts w:cstheme="minorHAnsi"/>
                <w:sz w:val="18"/>
                <w:szCs w:val="18"/>
                <w:lang w:eastAsia="ja-JP"/>
              </w:rPr>
            </w:pPr>
          </w:p>
        </w:tc>
        <w:tc>
          <w:tcPr>
            <w:tcW w:w="1425"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30</w:t>
            </w:r>
          </w:p>
        </w:tc>
        <w:tc>
          <w:tcPr>
            <w:tcW w:w="995"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30.7</w:t>
            </w:r>
          </w:p>
        </w:tc>
        <w:tc>
          <w:tcPr>
            <w:tcW w:w="996"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34.8</w:t>
            </w:r>
          </w:p>
        </w:tc>
        <w:tc>
          <w:tcPr>
            <w:tcW w:w="995"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5.9</w:t>
            </w:r>
          </w:p>
        </w:tc>
        <w:tc>
          <w:tcPr>
            <w:tcW w:w="996"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4.3</w:t>
            </w:r>
          </w:p>
        </w:tc>
        <w:tc>
          <w:tcPr>
            <w:tcW w:w="995"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7.7</w:t>
            </w:r>
          </w:p>
        </w:tc>
        <w:tc>
          <w:tcPr>
            <w:tcW w:w="996"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2.6</w:t>
            </w:r>
          </w:p>
        </w:tc>
        <w:tc>
          <w:tcPr>
            <w:tcW w:w="995"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14.0</w:t>
            </w:r>
          </w:p>
        </w:tc>
        <w:tc>
          <w:tcPr>
            <w:tcW w:w="996"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w:t>
            </w:r>
          </w:p>
        </w:tc>
      </w:tr>
      <w:tr w:rsidR="0048255F" w:rsidTr="0048255F">
        <w:trPr>
          <w:trHeight w:val="207"/>
        </w:trPr>
        <w:tc>
          <w:tcPr>
            <w:tcW w:w="1384"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WC-DLC</w:t>
            </w:r>
          </w:p>
        </w:tc>
        <w:tc>
          <w:tcPr>
            <w:tcW w:w="1425"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0</w:t>
            </w:r>
          </w:p>
        </w:tc>
        <w:tc>
          <w:tcPr>
            <w:tcW w:w="995"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75.5</w:t>
            </w:r>
          </w:p>
        </w:tc>
        <w:tc>
          <w:tcPr>
            <w:tcW w:w="996"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16.7</w:t>
            </w:r>
          </w:p>
        </w:tc>
        <w:tc>
          <w:tcPr>
            <w:tcW w:w="995"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1.6</w:t>
            </w:r>
          </w:p>
        </w:tc>
        <w:tc>
          <w:tcPr>
            <w:tcW w:w="996"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0.0</w:t>
            </w:r>
          </w:p>
        </w:tc>
        <w:tc>
          <w:tcPr>
            <w:tcW w:w="995"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0.5</w:t>
            </w:r>
          </w:p>
        </w:tc>
        <w:tc>
          <w:tcPr>
            <w:tcW w:w="996"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5.7</w:t>
            </w:r>
          </w:p>
        </w:tc>
        <w:tc>
          <w:tcPr>
            <w:tcW w:w="995"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w:t>
            </w:r>
          </w:p>
        </w:tc>
        <w:tc>
          <w:tcPr>
            <w:tcW w:w="996"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0.0</w:t>
            </w:r>
          </w:p>
        </w:tc>
      </w:tr>
      <w:tr w:rsidR="0048255F" w:rsidTr="0048255F">
        <w:trPr>
          <w:trHeight w:val="207"/>
        </w:trPr>
        <w:tc>
          <w:tcPr>
            <w:tcW w:w="1384" w:type="dxa"/>
            <w:tcBorders>
              <w:top w:val="nil"/>
              <w:left w:val="nil"/>
              <w:bottom w:val="nil"/>
              <w:right w:val="nil"/>
            </w:tcBorders>
          </w:tcPr>
          <w:p w:rsidR="0048255F" w:rsidRDefault="0048255F">
            <w:pPr>
              <w:rPr>
                <w:rFonts w:cstheme="minorHAnsi"/>
                <w:sz w:val="18"/>
                <w:szCs w:val="18"/>
                <w:lang w:eastAsia="ja-JP"/>
              </w:rPr>
            </w:pPr>
          </w:p>
        </w:tc>
        <w:tc>
          <w:tcPr>
            <w:tcW w:w="1425"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30</w:t>
            </w:r>
          </w:p>
        </w:tc>
        <w:tc>
          <w:tcPr>
            <w:tcW w:w="995"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28.7</w:t>
            </w:r>
          </w:p>
        </w:tc>
        <w:tc>
          <w:tcPr>
            <w:tcW w:w="996"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43.3</w:t>
            </w:r>
          </w:p>
        </w:tc>
        <w:tc>
          <w:tcPr>
            <w:tcW w:w="995"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6.2</w:t>
            </w:r>
          </w:p>
        </w:tc>
        <w:tc>
          <w:tcPr>
            <w:tcW w:w="996"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8.1</w:t>
            </w:r>
          </w:p>
        </w:tc>
        <w:tc>
          <w:tcPr>
            <w:tcW w:w="995"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11.2</w:t>
            </w:r>
          </w:p>
        </w:tc>
        <w:tc>
          <w:tcPr>
            <w:tcW w:w="996"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2.4</w:t>
            </w:r>
          </w:p>
        </w:tc>
        <w:tc>
          <w:tcPr>
            <w:tcW w:w="995"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w:t>
            </w:r>
          </w:p>
        </w:tc>
        <w:tc>
          <w:tcPr>
            <w:tcW w:w="996"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0.1</w:t>
            </w:r>
          </w:p>
        </w:tc>
      </w:tr>
      <w:tr w:rsidR="0048255F" w:rsidTr="0048255F">
        <w:trPr>
          <w:trHeight w:val="219"/>
        </w:trPr>
        <w:tc>
          <w:tcPr>
            <w:tcW w:w="1384"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H-DLC</w:t>
            </w:r>
          </w:p>
        </w:tc>
        <w:tc>
          <w:tcPr>
            <w:tcW w:w="1425"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0</w:t>
            </w:r>
          </w:p>
        </w:tc>
        <w:tc>
          <w:tcPr>
            <w:tcW w:w="995"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73.4</w:t>
            </w:r>
          </w:p>
        </w:tc>
        <w:tc>
          <w:tcPr>
            <w:tcW w:w="996"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17.3</w:t>
            </w:r>
          </w:p>
        </w:tc>
        <w:tc>
          <w:tcPr>
            <w:tcW w:w="995"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0.0</w:t>
            </w:r>
          </w:p>
        </w:tc>
        <w:tc>
          <w:tcPr>
            <w:tcW w:w="996"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0.0</w:t>
            </w:r>
          </w:p>
        </w:tc>
        <w:tc>
          <w:tcPr>
            <w:tcW w:w="995"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0.0</w:t>
            </w:r>
          </w:p>
        </w:tc>
        <w:tc>
          <w:tcPr>
            <w:tcW w:w="996"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9.3</w:t>
            </w:r>
          </w:p>
        </w:tc>
        <w:tc>
          <w:tcPr>
            <w:tcW w:w="995"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w:t>
            </w:r>
          </w:p>
        </w:tc>
        <w:tc>
          <w:tcPr>
            <w:tcW w:w="996"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w:t>
            </w:r>
          </w:p>
        </w:tc>
      </w:tr>
      <w:tr w:rsidR="0048255F" w:rsidTr="0048255F">
        <w:trPr>
          <w:trHeight w:val="219"/>
        </w:trPr>
        <w:tc>
          <w:tcPr>
            <w:tcW w:w="1384" w:type="dxa"/>
            <w:tcBorders>
              <w:top w:val="nil"/>
              <w:left w:val="nil"/>
              <w:bottom w:val="single" w:sz="4" w:space="0" w:color="auto"/>
              <w:right w:val="nil"/>
            </w:tcBorders>
          </w:tcPr>
          <w:p w:rsidR="0048255F" w:rsidRDefault="0048255F">
            <w:pPr>
              <w:rPr>
                <w:rFonts w:cstheme="minorHAnsi"/>
                <w:sz w:val="18"/>
                <w:szCs w:val="18"/>
                <w:lang w:eastAsia="ja-JP"/>
              </w:rPr>
            </w:pPr>
          </w:p>
        </w:tc>
        <w:tc>
          <w:tcPr>
            <w:tcW w:w="1425" w:type="dxa"/>
            <w:tcBorders>
              <w:top w:val="nil"/>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30</w:t>
            </w:r>
          </w:p>
        </w:tc>
        <w:tc>
          <w:tcPr>
            <w:tcW w:w="995" w:type="dxa"/>
            <w:tcBorders>
              <w:top w:val="nil"/>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50.9</w:t>
            </w:r>
          </w:p>
        </w:tc>
        <w:tc>
          <w:tcPr>
            <w:tcW w:w="996" w:type="dxa"/>
            <w:tcBorders>
              <w:top w:val="nil"/>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28.3</w:t>
            </w:r>
          </w:p>
        </w:tc>
        <w:tc>
          <w:tcPr>
            <w:tcW w:w="995" w:type="dxa"/>
            <w:tcBorders>
              <w:top w:val="nil"/>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11.8</w:t>
            </w:r>
          </w:p>
        </w:tc>
        <w:tc>
          <w:tcPr>
            <w:tcW w:w="996" w:type="dxa"/>
            <w:tcBorders>
              <w:top w:val="nil"/>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2.5</w:t>
            </w:r>
          </w:p>
        </w:tc>
        <w:tc>
          <w:tcPr>
            <w:tcW w:w="995" w:type="dxa"/>
            <w:tcBorders>
              <w:top w:val="nil"/>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3.3</w:t>
            </w:r>
          </w:p>
        </w:tc>
        <w:tc>
          <w:tcPr>
            <w:tcW w:w="996" w:type="dxa"/>
            <w:tcBorders>
              <w:top w:val="nil"/>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3.2</w:t>
            </w:r>
          </w:p>
        </w:tc>
        <w:tc>
          <w:tcPr>
            <w:tcW w:w="995" w:type="dxa"/>
            <w:tcBorders>
              <w:top w:val="nil"/>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w:t>
            </w:r>
          </w:p>
        </w:tc>
        <w:tc>
          <w:tcPr>
            <w:tcW w:w="996" w:type="dxa"/>
            <w:tcBorders>
              <w:top w:val="nil"/>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w:t>
            </w:r>
          </w:p>
        </w:tc>
      </w:tr>
    </w:tbl>
    <w:p w:rsidR="0048255F" w:rsidRDefault="0048255F" w:rsidP="0048255F">
      <w:pPr>
        <w:rPr>
          <w:lang w:eastAsia="ja-JP"/>
        </w:rPr>
      </w:pPr>
    </w:p>
    <w:p w:rsidR="0048255F" w:rsidRDefault="0048255F" w:rsidP="0048255F">
      <w:pPr>
        <w:rPr>
          <w:lang w:eastAsia="ja-JP"/>
        </w:rPr>
      </w:pPr>
      <w:r>
        <w:rPr>
          <w:lang w:eastAsia="ja-JP"/>
        </w:rPr>
        <w:t>(b)</w:t>
      </w:r>
    </w:p>
    <w:tbl>
      <w:tblPr>
        <w:tblStyle w:val="TableGrid"/>
        <w:tblW w:w="10773"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173"/>
        <w:gridCol w:w="1174"/>
        <w:gridCol w:w="1173"/>
        <w:gridCol w:w="1174"/>
        <w:gridCol w:w="1174"/>
        <w:gridCol w:w="1173"/>
        <w:gridCol w:w="1174"/>
        <w:gridCol w:w="1174"/>
      </w:tblGrid>
      <w:tr w:rsidR="0048255F" w:rsidTr="0048255F">
        <w:trPr>
          <w:trHeight w:val="397"/>
        </w:trPr>
        <w:tc>
          <w:tcPr>
            <w:tcW w:w="1384" w:type="dxa"/>
            <w:tcBorders>
              <w:top w:val="single" w:sz="4" w:space="0" w:color="auto"/>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Disc material</w:t>
            </w:r>
          </w:p>
        </w:tc>
        <w:tc>
          <w:tcPr>
            <w:tcW w:w="1173" w:type="dxa"/>
            <w:tcBorders>
              <w:top w:val="single" w:sz="4" w:space="0" w:color="auto"/>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C</w:t>
            </w:r>
          </w:p>
          <w:p w:rsidR="0048255F" w:rsidRDefault="0048255F">
            <w:pPr>
              <w:rPr>
                <w:rFonts w:cstheme="minorHAnsi"/>
                <w:sz w:val="18"/>
                <w:szCs w:val="18"/>
                <w:lang w:eastAsia="ja-JP"/>
              </w:rPr>
            </w:pPr>
            <w:r>
              <w:rPr>
                <w:rFonts w:cstheme="minorHAnsi"/>
                <w:sz w:val="18"/>
                <w:szCs w:val="18"/>
                <w:lang w:eastAsia="ja-JP"/>
              </w:rPr>
              <w:t>1s</w:t>
            </w:r>
          </w:p>
        </w:tc>
        <w:tc>
          <w:tcPr>
            <w:tcW w:w="1174" w:type="dxa"/>
            <w:tcBorders>
              <w:top w:val="single" w:sz="4" w:space="0" w:color="auto"/>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O</w:t>
            </w:r>
          </w:p>
          <w:p w:rsidR="0048255F" w:rsidRDefault="0048255F">
            <w:pPr>
              <w:rPr>
                <w:rFonts w:cstheme="minorHAnsi"/>
                <w:sz w:val="18"/>
                <w:szCs w:val="18"/>
                <w:lang w:eastAsia="ja-JP"/>
              </w:rPr>
            </w:pPr>
            <w:r>
              <w:rPr>
                <w:rFonts w:cstheme="minorHAnsi"/>
                <w:sz w:val="18"/>
                <w:szCs w:val="18"/>
                <w:lang w:eastAsia="ja-JP"/>
              </w:rPr>
              <w:t>1s</w:t>
            </w:r>
          </w:p>
        </w:tc>
        <w:tc>
          <w:tcPr>
            <w:tcW w:w="1173" w:type="dxa"/>
            <w:tcBorders>
              <w:top w:val="single" w:sz="4" w:space="0" w:color="auto"/>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P</w:t>
            </w:r>
          </w:p>
          <w:p w:rsidR="0048255F" w:rsidRDefault="0048255F">
            <w:pPr>
              <w:rPr>
                <w:rFonts w:cstheme="minorHAnsi"/>
                <w:sz w:val="18"/>
                <w:szCs w:val="18"/>
                <w:lang w:eastAsia="ja-JP"/>
              </w:rPr>
            </w:pPr>
            <w:r>
              <w:rPr>
                <w:rFonts w:cstheme="minorHAnsi"/>
                <w:sz w:val="18"/>
                <w:szCs w:val="18"/>
                <w:lang w:eastAsia="ja-JP"/>
              </w:rPr>
              <w:t>2p</w:t>
            </w:r>
          </w:p>
        </w:tc>
        <w:tc>
          <w:tcPr>
            <w:tcW w:w="1174" w:type="dxa"/>
            <w:tcBorders>
              <w:top w:val="single" w:sz="4" w:space="0" w:color="auto"/>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S</w:t>
            </w:r>
          </w:p>
          <w:p w:rsidR="0048255F" w:rsidRDefault="0048255F">
            <w:pPr>
              <w:rPr>
                <w:rFonts w:cstheme="minorHAnsi"/>
                <w:sz w:val="18"/>
                <w:szCs w:val="18"/>
                <w:lang w:eastAsia="ja-JP"/>
              </w:rPr>
            </w:pPr>
            <w:r>
              <w:rPr>
                <w:rFonts w:cstheme="minorHAnsi"/>
                <w:sz w:val="18"/>
                <w:szCs w:val="18"/>
                <w:lang w:eastAsia="ja-JP"/>
              </w:rPr>
              <w:t>2p</w:t>
            </w:r>
          </w:p>
        </w:tc>
        <w:tc>
          <w:tcPr>
            <w:tcW w:w="1174" w:type="dxa"/>
            <w:tcBorders>
              <w:top w:val="single" w:sz="4" w:space="0" w:color="auto"/>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Fe</w:t>
            </w:r>
          </w:p>
          <w:p w:rsidR="0048255F" w:rsidRDefault="0048255F">
            <w:pPr>
              <w:rPr>
                <w:rFonts w:cstheme="minorHAnsi"/>
                <w:sz w:val="18"/>
                <w:szCs w:val="18"/>
                <w:lang w:eastAsia="ja-JP"/>
              </w:rPr>
            </w:pPr>
            <w:r>
              <w:rPr>
                <w:rFonts w:cstheme="minorHAnsi"/>
                <w:sz w:val="18"/>
                <w:szCs w:val="18"/>
                <w:lang w:eastAsia="ja-JP"/>
              </w:rPr>
              <w:t>2p3/2</w:t>
            </w:r>
          </w:p>
        </w:tc>
        <w:tc>
          <w:tcPr>
            <w:tcW w:w="1173" w:type="dxa"/>
            <w:tcBorders>
              <w:top w:val="single" w:sz="4" w:space="0" w:color="auto"/>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N</w:t>
            </w:r>
          </w:p>
          <w:p w:rsidR="0048255F" w:rsidRDefault="0048255F">
            <w:pPr>
              <w:rPr>
                <w:rFonts w:cstheme="minorHAnsi"/>
                <w:sz w:val="18"/>
                <w:szCs w:val="18"/>
                <w:lang w:eastAsia="ja-JP"/>
              </w:rPr>
            </w:pPr>
            <w:r>
              <w:rPr>
                <w:rFonts w:cstheme="minorHAnsi"/>
                <w:sz w:val="18"/>
                <w:szCs w:val="18"/>
                <w:lang w:eastAsia="ja-JP"/>
              </w:rPr>
              <w:t>1s</w:t>
            </w:r>
          </w:p>
        </w:tc>
        <w:tc>
          <w:tcPr>
            <w:tcW w:w="1174" w:type="dxa"/>
            <w:tcBorders>
              <w:top w:val="single" w:sz="4" w:space="0" w:color="auto"/>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B</w:t>
            </w:r>
          </w:p>
          <w:p w:rsidR="0048255F" w:rsidRDefault="0048255F">
            <w:pPr>
              <w:rPr>
                <w:rFonts w:cstheme="minorHAnsi"/>
                <w:sz w:val="18"/>
                <w:szCs w:val="18"/>
                <w:lang w:eastAsia="ja-JP"/>
              </w:rPr>
            </w:pPr>
            <w:r>
              <w:rPr>
                <w:rFonts w:cstheme="minorHAnsi"/>
                <w:sz w:val="18"/>
                <w:szCs w:val="18"/>
                <w:lang w:eastAsia="ja-JP"/>
              </w:rPr>
              <w:t>1s</w:t>
            </w:r>
          </w:p>
        </w:tc>
        <w:tc>
          <w:tcPr>
            <w:tcW w:w="1174" w:type="dxa"/>
            <w:tcBorders>
              <w:top w:val="single" w:sz="4" w:space="0" w:color="auto"/>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W</w:t>
            </w:r>
          </w:p>
          <w:p w:rsidR="0048255F" w:rsidRDefault="0048255F">
            <w:pPr>
              <w:rPr>
                <w:rFonts w:cstheme="minorHAnsi"/>
                <w:sz w:val="18"/>
                <w:szCs w:val="18"/>
                <w:lang w:eastAsia="ja-JP"/>
              </w:rPr>
            </w:pPr>
            <w:r>
              <w:rPr>
                <w:rFonts w:cstheme="minorHAnsi"/>
                <w:sz w:val="18"/>
                <w:szCs w:val="18"/>
                <w:lang w:eastAsia="ja-JP"/>
              </w:rPr>
              <w:t>4f</w:t>
            </w:r>
          </w:p>
        </w:tc>
      </w:tr>
      <w:tr w:rsidR="0048255F" w:rsidTr="0048255F">
        <w:trPr>
          <w:trHeight w:val="212"/>
        </w:trPr>
        <w:tc>
          <w:tcPr>
            <w:tcW w:w="1384" w:type="dxa"/>
            <w:tcBorders>
              <w:top w:val="single" w:sz="4" w:space="0" w:color="auto"/>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Steel</w:t>
            </w:r>
          </w:p>
        </w:tc>
        <w:tc>
          <w:tcPr>
            <w:tcW w:w="1173" w:type="dxa"/>
            <w:tcBorders>
              <w:top w:val="single" w:sz="4" w:space="0" w:color="auto"/>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66.6</w:t>
            </w:r>
          </w:p>
        </w:tc>
        <w:tc>
          <w:tcPr>
            <w:tcW w:w="1174" w:type="dxa"/>
            <w:tcBorders>
              <w:top w:val="single" w:sz="4" w:space="0" w:color="auto"/>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21.3</w:t>
            </w:r>
          </w:p>
        </w:tc>
        <w:tc>
          <w:tcPr>
            <w:tcW w:w="1173" w:type="dxa"/>
            <w:tcBorders>
              <w:top w:val="single" w:sz="4" w:space="0" w:color="auto"/>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7.3</w:t>
            </w:r>
          </w:p>
        </w:tc>
        <w:tc>
          <w:tcPr>
            <w:tcW w:w="1174" w:type="dxa"/>
            <w:tcBorders>
              <w:top w:val="single" w:sz="4" w:space="0" w:color="auto"/>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1.9</w:t>
            </w:r>
          </w:p>
        </w:tc>
        <w:tc>
          <w:tcPr>
            <w:tcW w:w="1174" w:type="dxa"/>
            <w:tcBorders>
              <w:top w:val="single" w:sz="4" w:space="0" w:color="auto"/>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0.9</w:t>
            </w:r>
          </w:p>
        </w:tc>
        <w:tc>
          <w:tcPr>
            <w:tcW w:w="1173" w:type="dxa"/>
            <w:tcBorders>
              <w:top w:val="single" w:sz="4" w:space="0" w:color="auto"/>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2.0</w:t>
            </w:r>
          </w:p>
        </w:tc>
        <w:tc>
          <w:tcPr>
            <w:tcW w:w="1174" w:type="dxa"/>
            <w:tcBorders>
              <w:top w:val="single" w:sz="4" w:space="0" w:color="auto"/>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w:t>
            </w:r>
          </w:p>
        </w:tc>
        <w:tc>
          <w:tcPr>
            <w:tcW w:w="1174" w:type="dxa"/>
            <w:tcBorders>
              <w:top w:val="single" w:sz="4" w:space="0" w:color="auto"/>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w:t>
            </w:r>
          </w:p>
        </w:tc>
      </w:tr>
      <w:tr w:rsidR="0048255F" w:rsidTr="0048255F">
        <w:trPr>
          <w:trHeight w:val="225"/>
        </w:trPr>
        <w:tc>
          <w:tcPr>
            <w:tcW w:w="1384"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B</w:t>
            </w:r>
            <w:r>
              <w:rPr>
                <w:rFonts w:cstheme="minorHAnsi"/>
                <w:sz w:val="18"/>
                <w:szCs w:val="18"/>
                <w:vertAlign w:val="subscript"/>
                <w:lang w:eastAsia="ja-JP"/>
              </w:rPr>
              <w:t>4</w:t>
            </w:r>
            <w:r>
              <w:rPr>
                <w:rFonts w:cstheme="minorHAnsi"/>
                <w:sz w:val="18"/>
                <w:szCs w:val="18"/>
                <w:lang w:eastAsia="ja-JP"/>
              </w:rPr>
              <w:t>C</w:t>
            </w:r>
          </w:p>
        </w:tc>
        <w:tc>
          <w:tcPr>
            <w:tcW w:w="1173"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36.4</w:t>
            </w:r>
          </w:p>
        </w:tc>
        <w:tc>
          <w:tcPr>
            <w:tcW w:w="1174"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10.9</w:t>
            </w:r>
          </w:p>
        </w:tc>
        <w:tc>
          <w:tcPr>
            <w:tcW w:w="1173"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2.1</w:t>
            </w:r>
          </w:p>
        </w:tc>
        <w:tc>
          <w:tcPr>
            <w:tcW w:w="1174"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1.3</w:t>
            </w:r>
          </w:p>
        </w:tc>
        <w:tc>
          <w:tcPr>
            <w:tcW w:w="1174"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0.0</w:t>
            </w:r>
          </w:p>
        </w:tc>
        <w:tc>
          <w:tcPr>
            <w:tcW w:w="1173"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1.9</w:t>
            </w:r>
          </w:p>
        </w:tc>
        <w:tc>
          <w:tcPr>
            <w:tcW w:w="1174"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47.5</w:t>
            </w:r>
          </w:p>
        </w:tc>
        <w:tc>
          <w:tcPr>
            <w:tcW w:w="1174"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w:t>
            </w:r>
          </w:p>
        </w:tc>
      </w:tr>
      <w:tr w:rsidR="0048255F" w:rsidTr="0048255F">
        <w:trPr>
          <w:trHeight w:val="212"/>
        </w:trPr>
        <w:tc>
          <w:tcPr>
            <w:tcW w:w="1384"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WC-DLC</w:t>
            </w:r>
          </w:p>
        </w:tc>
        <w:tc>
          <w:tcPr>
            <w:tcW w:w="1173"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70.5</w:t>
            </w:r>
          </w:p>
        </w:tc>
        <w:tc>
          <w:tcPr>
            <w:tcW w:w="1174"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14.0</w:t>
            </w:r>
          </w:p>
        </w:tc>
        <w:tc>
          <w:tcPr>
            <w:tcW w:w="1173"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4.5</w:t>
            </w:r>
          </w:p>
        </w:tc>
        <w:tc>
          <w:tcPr>
            <w:tcW w:w="1174"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4.3</w:t>
            </w:r>
          </w:p>
        </w:tc>
        <w:tc>
          <w:tcPr>
            <w:tcW w:w="1174"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0.0</w:t>
            </w:r>
          </w:p>
        </w:tc>
        <w:tc>
          <w:tcPr>
            <w:tcW w:w="1173"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4.3</w:t>
            </w:r>
          </w:p>
        </w:tc>
        <w:tc>
          <w:tcPr>
            <w:tcW w:w="1174"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w:t>
            </w:r>
          </w:p>
        </w:tc>
        <w:tc>
          <w:tcPr>
            <w:tcW w:w="1174" w:type="dxa"/>
            <w:tcBorders>
              <w:top w:val="nil"/>
              <w:left w:val="nil"/>
              <w:bottom w:val="nil"/>
              <w:right w:val="nil"/>
            </w:tcBorders>
            <w:hideMark/>
          </w:tcPr>
          <w:p w:rsidR="0048255F" w:rsidRDefault="0048255F">
            <w:pPr>
              <w:rPr>
                <w:rFonts w:cstheme="minorHAnsi"/>
                <w:sz w:val="18"/>
                <w:szCs w:val="18"/>
                <w:lang w:eastAsia="ja-JP"/>
              </w:rPr>
            </w:pPr>
            <w:r>
              <w:rPr>
                <w:rFonts w:cstheme="minorHAnsi"/>
                <w:sz w:val="18"/>
                <w:szCs w:val="18"/>
                <w:lang w:eastAsia="ja-JP"/>
              </w:rPr>
              <w:t>2.5</w:t>
            </w:r>
          </w:p>
        </w:tc>
      </w:tr>
      <w:tr w:rsidR="0048255F" w:rsidTr="0048255F">
        <w:trPr>
          <w:trHeight w:val="225"/>
        </w:trPr>
        <w:tc>
          <w:tcPr>
            <w:tcW w:w="1384" w:type="dxa"/>
            <w:tcBorders>
              <w:top w:val="nil"/>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H-DLC</w:t>
            </w:r>
          </w:p>
        </w:tc>
        <w:tc>
          <w:tcPr>
            <w:tcW w:w="1173" w:type="dxa"/>
            <w:tcBorders>
              <w:top w:val="nil"/>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89.4</w:t>
            </w:r>
          </w:p>
        </w:tc>
        <w:tc>
          <w:tcPr>
            <w:tcW w:w="1174" w:type="dxa"/>
            <w:tcBorders>
              <w:top w:val="nil"/>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5.9</w:t>
            </w:r>
          </w:p>
        </w:tc>
        <w:tc>
          <w:tcPr>
            <w:tcW w:w="1173" w:type="dxa"/>
            <w:tcBorders>
              <w:top w:val="nil"/>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0.7</w:t>
            </w:r>
          </w:p>
        </w:tc>
        <w:tc>
          <w:tcPr>
            <w:tcW w:w="1174" w:type="dxa"/>
            <w:tcBorders>
              <w:top w:val="nil"/>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1.6</w:t>
            </w:r>
          </w:p>
        </w:tc>
        <w:tc>
          <w:tcPr>
            <w:tcW w:w="1174" w:type="dxa"/>
            <w:tcBorders>
              <w:top w:val="nil"/>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0.0</w:t>
            </w:r>
          </w:p>
        </w:tc>
        <w:tc>
          <w:tcPr>
            <w:tcW w:w="1173" w:type="dxa"/>
            <w:tcBorders>
              <w:top w:val="nil"/>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2.4</w:t>
            </w:r>
          </w:p>
        </w:tc>
        <w:tc>
          <w:tcPr>
            <w:tcW w:w="1174" w:type="dxa"/>
            <w:tcBorders>
              <w:top w:val="nil"/>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w:t>
            </w:r>
          </w:p>
        </w:tc>
        <w:tc>
          <w:tcPr>
            <w:tcW w:w="1174" w:type="dxa"/>
            <w:tcBorders>
              <w:top w:val="nil"/>
              <w:left w:val="nil"/>
              <w:bottom w:val="single" w:sz="4" w:space="0" w:color="auto"/>
              <w:right w:val="nil"/>
            </w:tcBorders>
            <w:hideMark/>
          </w:tcPr>
          <w:p w:rsidR="0048255F" w:rsidRDefault="0048255F">
            <w:pPr>
              <w:rPr>
                <w:rFonts w:cstheme="minorHAnsi"/>
                <w:sz w:val="18"/>
                <w:szCs w:val="18"/>
                <w:lang w:eastAsia="ja-JP"/>
              </w:rPr>
            </w:pPr>
            <w:r>
              <w:rPr>
                <w:rFonts w:cstheme="minorHAnsi"/>
                <w:sz w:val="18"/>
                <w:szCs w:val="18"/>
                <w:lang w:eastAsia="ja-JP"/>
              </w:rPr>
              <w:t>0.0</w:t>
            </w:r>
          </w:p>
        </w:tc>
      </w:tr>
    </w:tbl>
    <w:p w:rsidR="0048255F" w:rsidRDefault="0048255F" w:rsidP="00680032">
      <w:pPr>
        <w:pStyle w:val="Caption"/>
        <w:rPr>
          <w:b w:val="0"/>
          <w:color w:val="auto"/>
          <w:sz w:val="20"/>
          <w:szCs w:val="21"/>
          <w:lang w:eastAsia="ja-JP"/>
        </w:rPr>
      </w:pPr>
    </w:p>
    <w:p w:rsidR="00723652" w:rsidRPr="00344809" w:rsidRDefault="00680032" w:rsidP="00680032">
      <w:pPr>
        <w:pStyle w:val="Caption"/>
        <w:rPr>
          <w:b w:val="0"/>
          <w:color w:val="auto"/>
          <w:sz w:val="20"/>
          <w:szCs w:val="21"/>
        </w:rPr>
      </w:pPr>
      <w:r w:rsidRPr="00344809">
        <w:rPr>
          <w:b w:val="0"/>
          <w:color w:val="auto"/>
          <w:sz w:val="20"/>
          <w:szCs w:val="21"/>
        </w:rPr>
        <w:t xml:space="preserve">Table </w:t>
      </w:r>
      <w:r w:rsidRPr="00344809">
        <w:rPr>
          <w:b w:val="0"/>
          <w:color w:val="auto"/>
          <w:sz w:val="20"/>
          <w:szCs w:val="21"/>
        </w:rPr>
        <w:fldChar w:fldCharType="begin"/>
      </w:r>
      <w:r w:rsidRPr="00344809">
        <w:rPr>
          <w:b w:val="0"/>
          <w:color w:val="auto"/>
          <w:sz w:val="20"/>
          <w:szCs w:val="21"/>
        </w:rPr>
        <w:instrText xml:space="preserve"> SEQ Table \* ARABIC </w:instrText>
      </w:r>
      <w:r w:rsidRPr="00344809">
        <w:rPr>
          <w:b w:val="0"/>
          <w:color w:val="auto"/>
          <w:sz w:val="20"/>
          <w:szCs w:val="21"/>
        </w:rPr>
        <w:fldChar w:fldCharType="separate"/>
      </w:r>
      <w:r w:rsidR="00296FEB" w:rsidRPr="00344809">
        <w:rPr>
          <w:b w:val="0"/>
          <w:noProof/>
          <w:color w:val="auto"/>
          <w:sz w:val="20"/>
          <w:szCs w:val="21"/>
        </w:rPr>
        <w:t>8</w:t>
      </w:r>
      <w:r w:rsidRPr="00344809">
        <w:rPr>
          <w:b w:val="0"/>
          <w:color w:val="auto"/>
          <w:sz w:val="20"/>
          <w:szCs w:val="21"/>
        </w:rPr>
        <w:fldChar w:fldCharType="end"/>
      </w:r>
      <w:bookmarkEnd w:id="10"/>
    </w:p>
    <w:p w:rsidR="00680032" w:rsidRPr="00344809" w:rsidRDefault="00680032" w:rsidP="00680032">
      <w:pPr>
        <w:rPr>
          <w:sz w:val="20"/>
          <w:szCs w:val="21"/>
        </w:rPr>
      </w:pPr>
      <w:r w:rsidRPr="00344809">
        <w:rPr>
          <w:sz w:val="20"/>
          <w:szCs w:val="21"/>
        </w:rPr>
        <w:t>Binding energies, concentrations of XPS peaks and corresponding chemical species in tribofilms on the wear scars in Oil A. All data processing of the balls and discs was conducted using the high resolution peaks acquired after 30 s etching and 0 s etching, respectively, except for the ball (0 s etching) in Steel/Steel system.</w:t>
      </w:r>
    </w:p>
    <w:tbl>
      <w:tblPr>
        <w:tblStyle w:val="TableGri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0"/>
        <w:gridCol w:w="605"/>
        <w:gridCol w:w="1821"/>
        <w:gridCol w:w="2377"/>
        <w:gridCol w:w="1663"/>
        <w:gridCol w:w="1663"/>
        <w:gridCol w:w="1584"/>
      </w:tblGrid>
      <w:tr w:rsidR="0048255F" w:rsidTr="0048255F">
        <w:tc>
          <w:tcPr>
            <w:tcW w:w="1060" w:type="dxa"/>
            <w:tcBorders>
              <w:top w:val="single" w:sz="4" w:space="0" w:color="auto"/>
              <w:left w:val="nil"/>
              <w:bottom w:val="nil"/>
              <w:right w:val="nil"/>
            </w:tcBorders>
            <w:hideMark/>
          </w:tcPr>
          <w:p w:rsidR="0048255F" w:rsidRDefault="0048255F">
            <w:pPr>
              <w:spacing w:line="276" w:lineRule="auto"/>
              <w:rPr>
                <w:rFonts w:ascii="Times New Roman" w:hAnsi="Times New Roman" w:cs="Times New Roman"/>
                <w:sz w:val="18"/>
                <w:szCs w:val="18"/>
                <w:lang w:eastAsia="ja-JP"/>
              </w:rPr>
            </w:pPr>
            <w:bookmarkStart w:id="11" w:name="_Ref400301414"/>
            <w:r>
              <w:rPr>
                <w:rFonts w:ascii="Times New Roman" w:hAnsi="Times New Roman" w:cs="Times New Roman"/>
                <w:sz w:val="18"/>
                <w:szCs w:val="18"/>
                <w:lang w:eastAsia="ja-JP"/>
              </w:rPr>
              <w:t>Systems</w:t>
            </w:r>
          </w:p>
        </w:tc>
        <w:tc>
          <w:tcPr>
            <w:tcW w:w="605" w:type="dxa"/>
            <w:tcBorders>
              <w:top w:val="single" w:sz="4" w:space="0" w:color="auto"/>
              <w:left w:val="nil"/>
              <w:bottom w:val="nil"/>
              <w:right w:val="nil"/>
            </w:tcBorders>
          </w:tcPr>
          <w:p w:rsidR="0048255F" w:rsidRDefault="0048255F">
            <w:pPr>
              <w:spacing w:line="276" w:lineRule="auto"/>
              <w:rPr>
                <w:rFonts w:ascii="Times New Roman" w:hAnsi="Times New Roman" w:cs="Times New Roman"/>
                <w:sz w:val="18"/>
                <w:szCs w:val="18"/>
                <w:lang w:eastAsia="ja-JP"/>
              </w:rPr>
            </w:pPr>
          </w:p>
        </w:tc>
        <w:tc>
          <w:tcPr>
            <w:tcW w:w="9108" w:type="dxa"/>
            <w:gridSpan w:val="5"/>
            <w:tcBorders>
              <w:top w:val="single" w:sz="4" w:space="0" w:color="auto"/>
              <w:left w:val="nil"/>
              <w:bottom w:val="single" w:sz="4" w:space="0" w:color="auto"/>
              <w:right w:val="nil"/>
            </w:tcBorders>
            <w:hideMark/>
          </w:tcPr>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t>Binding energies (eV), concentrations and corresponding chemical species</w:t>
            </w:r>
          </w:p>
        </w:tc>
      </w:tr>
      <w:tr w:rsidR="0048255F" w:rsidTr="0048255F">
        <w:tc>
          <w:tcPr>
            <w:tcW w:w="1060" w:type="dxa"/>
            <w:tcBorders>
              <w:top w:val="nil"/>
              <w:left w:val="nil"/>
              <w:bottom w:val="single" w:sz="4" w:space="0" w:color="auto"/>
              <w:right w:val="nil"/>
            </w:tcBorders>
            <w:hideMark/>
          </w:tcPr>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t>Ball/Disc</w:t>
            </w:r>
          </w:p>
        </w:tc>
        <w:tc>
          <w:tcPr>
            <w:tcW w:w="605" w:type="dxa"/>
            <w:tcBorders>
              <w:top w:val="nil"/>
              <w:left w:val="nil"/>
              <w:bottom w:val="single" w:sz="4" w:space="0" w:color="auto"/>
              <w:right w:val="nil"/>
            </w:tcBorders>
          </w:tcPr>
          <w:p w:rsidR="0048255F" w:rsidRDefault="0048255F">
            <w:pPr>
              <w:spacing w:line="276" w:lineRule="auto"/>
              <w:rPr>
                <w:rFonts w:ascii="Times New Roman" w:hAnsi="Times New Roman" w:cs="Times New Roman"/>
                <w:sz w:val="18"/>
                <w:szCs w:val="18"/>
                <w:lang w:eastAsia="ja-JP"/>
              </w:rPr>
            </w:pPr>
          </w:p>
        </w:tc>
        <w:tc>
          <w:tcPr>
            <w:tcW w:w="1821" w:type="dxa"/>
            <w:tcBorders>
              <w:top w:val="single" w:sz="4" w:space="0" w:color="auto"/>
              <w:left w:val="nil"/>
              <w:bottom w:val="single" w:sz="4" w:space="0" w:color="auto"/>
              <w:right w:val="nil"/>
            </w:tcBorders>
            <w:hideMark/>
          </w:tcPr>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t>P 2p</w:t>
            </w:r>
          </w:p>
        </w:tc>
        <w:tc>
          <w:tcPr>
            <w:tcW w:w="2377" w:type="dxa"/>
            <w:tcBorders>
              <w:top w:val="single" w:sz="4" w:space="0" w:color="auto"/>
              <w:left w:val="nil"/>
              <w:bottom w:val="single" w:sz="4" w:space="0" w:color="auto"/>
              <w:right w:val="nil"/>
            </w:tcBorders>
            <w:hideMark/>
          </w:tcPr>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t>Zn 2p</w:t>
            </w:r>
          </w:p>
        </w:tc>
        <w:tc>
          <w:tcPr>
            <w:tcW w:w="1663" w:type="dxa"/>
            <w:tcBorders>
              <w:top w:val="single" w:sz="4" w:space="0" w:color="auto"/>
              <w:left w:val="nil"/>
              <w:bottom w:val="single" w:sz="4" w:space="0" w:color="auto"/>
              <w:right w:val="nil"/>
            </w:tcBorders>
            <w:hideMark/>
          </w:tcPr>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t>Ca 2p</w:t>
            </w:r>
          </w:p>
        </w:tc>
        <w:tc>
          <w:tcPr>
            <w:tcW w:w="1663" w:type="dxa"/>
            <w:tcBorders>
              <w:top w:val="single" w:sz="4" w:space="0" w:color="auto"/>
              <w:left w:val="nil"/>
              <w:bottom w:val="single" w:sz="4" w:space="0" w:color="auto"/>
              <w:right w:val="nil"/>
            </w:tcBorders>
            <w:hideMark/>
          </w:tcPr>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t>S 2p</w:t>
            </w:r>
          </w:p>
        </w:tc>
        <w:tc>
          <w:tcPr>
            <w:tcW w:w="1584" w:type="dxa"/>
            <w:tcBorders>
              <w:top w:val="single" w:sz="4" w:space="0" w:color="auto"/>
              <w:left w:val="nil"/>
              <w:bottom w:val="single" w:sz="4" w:space="0" w:color="auto"/>
              <w:right w:val="nil"/>
            </w:tcBorders>
            <w:hideMark/>
          </w:tcPr>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t>N 1s</w:t>
            </w:r>
          </w:p>
        </w:tc>
      </w:tr>
      <w:tr w:rsidR="0048255F" w:rsidTr="0048255F">
        <w:tc>
          <w:tcPr>
            <w:tcW w:w="1060" w:type="dxa"/>
            <w:tcBorders>
              <w:top w:val="single" w:sz="4" w:space="0" w:color="auto"/>
              <w:left w:val="nil"/>
              <w:bottom w:val="nil"/>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Steel/</w:t>
            </w:r>
          </w:p>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t>Steel</w:t>
            </w:r>
          </w:p>
        </w:tc>
        <w:tc>
          <w:tcPr>
            <w:tcW w:w="605" w:type="dxa"/>
            <w:tcBorders>
              <w:top w:val="single" w:sz="4" w:space="0" w:color="auto"/>
              <w:left w:val="nil"/>
              <w:bottom w:val="nil"/>
              <w:right w:val="nil"/>
            </w:tcBorders>
            <w:hideMark/>
          </w:tcPr>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t>Ball</w:t>
            </w:r>
          </w:p>
        </w:tc>
        <w:tc>
          <w:tcPr>
            <w:tcW w:w="1821" w:type="dxa"/>
            <w:tcBorders>
              <w:top w:val="single" w:sz="4" w:space="0" w:color="auto"/>
              <w:left w:val="nil"/>
              <w:bottom w:val="nil"/>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133.0 (100%)</w:t>
            </w:r>
          </w:p>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t>Phosphate</w:t>
            </w:r>
          </w:p>
        </w:tc>
        <w:tc>
          <w:tcPr>
            <w:tcW w:w="2377" w:type="dxa"/>
            <w:tcBorders>
              <w:top w:val="single" w:sz="4" w:space="0" w:color="auto"/>
              <w:left w:val="nil"/>
              <w:bottom w:val="nil"/>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1022.4 (100%)</w:t>
            </w:r>
          </w:p>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ZnS, ZnO, Zn phosphate,</w:t>
            </w:r>
          </w:p>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t>Zn sulphate</w:t>
            </w:r>
          </w:p>
        </w:tc>
        <w:tc>
          <w:tcPr>
            <w:tcW w:w="1663" w:type="dxa"/>
            <w:tcBorders>
              <w:top w:val="single" w:sz="4" w:space="0" w:color="auto"/>
              <w:left w:val="nil"/>
              <w:bottom w:val="nil"/>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347.2 (63.9%)</w:t>
            </w:r>
          </w:p>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t>CaCO</w:t>
            </w:r>
            <w:r>
              <w:rPr>
                <w:rFonts w:ascii="Times New Roman" w:hAnsi="Times New Roman" w:cs="Times New Roman"/>
                <w:sz w:val="18"/>
                <w:szCs w:val="18"/>
                <w:vertAlign w:val="subscript"/>
                <w:lang w:eastAsia="ja-JP"/>
              </w:rPr>
              <w:t>3</w:t>
            </w:r>
          </w:p>
        </w:tc>
        <w:tc>
          <w:tcPr>
            <w:tcW w:w="1663" w:type="dxa"/>
            <w:tcBorders>
              <w:top w:val="single" w:sz="4" w:space="0" w:color="auto"/>
              <w:left w:val="nil"/>
              <w:bottom w:val="nil"/>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161.4 (54.6%)</w:t>
            </w:r>
          </w:p>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t>Sulphide</w:t>
            </w:r>
          </w:p>
        </w:tc>
        <w:tc>
          <w:tcPr>
            <w:tcW w:w="1584" w:type="dxa"/>
            <w:tcBorders>
              <w:top w:val="single" w:sz="4" w:space="0" w:color="auto"/>
              <w:left w:val="nil"/>
              <w:bottom w:val="nil"/>
              <w:right w:val="nil"/>
            </w:tcBorders>
            <w:hideMark/>
          </w:tcPr>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t>-</w:t>
            </w:r>
          </w:p>
        </w:tc>
      </w:tr>
      <w:tr w:rsidR="0048255F" w:rsidTr="0048255F">
        <w:tc>
          <w:tcPr>
            <w:tcW w:w="1060" w:type="dxa"/>
          </w:tcPr>
          <w:p w:rsidR="0048255F" w:rsidRDefault="0048255F">
            <w:pPr>
              <w:spacing w:line="276" w:lineRule="auto"/>
              <w:rPr>
                <w:rFonts w:ascii="Times New Roman" w:hAnsi="Times New Roman" w:cs="Times New Roman"/>
                <w:sz w:val="18"/>
                <w:szCs w:val="18"/>
                <w:lang w:eastAsia="ja-JP"/>
              </w:rPr>
            </w:pPr>
          </w:p>
        </w:tc>
        <w:tc>
          <w:tcPr>
            <w:tcW w:w="605" w:type="dxa"/>
          </w:tcPr>
          <w:p w:rsidR="0048255F" w:rsidRDefault="0048255F">
            <w:pPr>
              <w:spacing w:line="276" w:lineRule="auto"/>
              <w:rPr>
                <w:rFonts w:ascii="Times New Roman" w:hAnsi="Times New Roman" w:cs="Times New Roman"/>
                <w:sz w:val="18"/>
                <w:szCs w:val="18"/>
                <w:lang w:eastAsia="ja-JP"/>
              </w:rPr>
            </w:pPr>
          </w:p>
        </w:tc>
        <w:tc>
          <w:tcPr>
            <w:tcW w:w="1821" w:type="dxa"/>
          </w:tcPr>
          <w:p w:rsidR="0048255F" w:rsidRDefault="0048255F">
            <w:pPr>
              <w:spacing w:line="276" w:lineRule="auto"/>
              <w:rPr>
                <w:rFonts w:ascii="Times New Roman" w:hAnsi="Times New Roman" w:cs="Times New Roman"/>
                <w:sz w:val="18"/>
                <w:szCs w:val="18"/>
                <w:lang w:eastAsia="ja-JP"/>
              </w:rPr>
            </w:pPr>
          </w:p>
        </w:tc>
        <w:tc>
          <w:tcPr>
            <w:tcW w:w="2377" w:type="dxa"/>
          </w:tcPr>
          <w:p w:rsidR="0048255F" w:rsidRDefault="0048255F">
            <w:pPr>
              <w:spacing w:line="276" w:lineRule="auto"/>
              <w:rPr>
                <w:rFonts w:ascii="Times New Roman" w:hAnsi="Times New Roman" w:cs="Times New Roman"/>
                <w:sz w:val="18"/>
                <w:szCs w:val="18"/>
                <w:lang w:eastAsia="ja-JP"/>
              </w:rPr>
            </w:pPr>
          </w:p>
        </w:tc>
        <w:tc>
          <w:tcPr>
            <w:tcW w:w="1663" w:type="dxa"/>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 xml:space="preserve">347.9 (36.1%) </w:t>
            </w:r>
          </w:p>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Ca phosphate,</w:t>
            </w:r>
          </w:p>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t>Ca sulphate</w:t>
            </w:r>
          </w:p>
        </w:tc>
        <w:tc>
          <w:tcPr>
            <w:tcW w:w="1663" w:type="dxa"/>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163.4 (18.0%)</w:t>
            </w:r>
          </w:p>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t>Sulphide</w:t>
            </w:r>
          </w:p>
        </w:tc>
        <w:tc>
          <w:tcPr>
            <w:tcW w:w="1584" w:type="dxa"/>
          </w:tcPr>
          <w:p w:rsidR="0048255F" w:rsidRDefault="0048255F">
            <w:pPr>
              <w:spacing w:line="276" w:lineRule="auto"/>
              <w:rPr>
                <w:rFonts w:ascii="Times New Roman" w:hAnsi="Times New Roman" w:cs="Times New Roman"/>
                <w:sz w:val="18"/>
                <w:szCs w:val="18"/>
                <w:lang w:eastAsia="ja-JP"/>
              </w:rPr>
            </w:pPr>
          </w:p>
        </w:tc>
      </w:tr>
      <w:tr w:rsidR="0048255F" w:rsidTr="0048255F">
        <w:tc>
          <w:tcPr>
            <w:tcW w:w="1060" w:type="dxa"/>
          </w:tcPr>
          <w:p w:rsidR="0048255F" w:rsidRDefault="0048255F">
            <w:pPr>
              <w:spacing w:line="276" w:lineRule="auto"/>
              <w:rPr>
                <w:rFonts w:ascii="Times New Roman" w:hAnsi="Times New Roman" w:cs="Times New Roman"/>
                <w:sz w:val="18"/>
                <w:szCs w:val="18"/>
                <w:lang w:eastAsia="ja-JP"/>
              </w:rPr>
            </w:pPr>
          </w:p>
        </w:tc>
        <w:tc>
          <w:tcPr>
            <w:tcW w:w="605" w:type="dxa"/>
          </w:tcPr>
          <w:p w:rsidR="0048255F" w:rsidRDefault="0048255F">
            <w:pPr>
              <w:spacing w:line="276" w:lineRule="auto"/>
              <w:rPr>
                <w:rFonts w:ascii="Times New Roman" w:hAnsi="Times New Roman" w:cs="Times New Roman"/>
                <w:sz w:val="18"/>
                <w:szCs w:val="18"/>
                <w:lang w:eastAsia="ja-JP"/>
              </w:rPr>
            </w:pPr>
          </w:p>
        </w:tc>
        <w:tc>
          <w:tcPr>
            <w:tcW w:w="1821" w:type="dxa"/>
          </w:tcPr>
          <w:p w:rsidR="0048255F" w:rsidRDefault="0048255F">
            <w:pPr>
              <w:spacing w:line="276" w:lineRule="auto"/>
              <w:rPr>
                <w:rFonts w:ascii="Times New Roman" w:hAnsi="Times New Roman" w:cs="Times New Roman"/>
                <w:sz w:val="18"/>
                <w:szCs w:val="18"/>
                <w:lang w:eastAsia="ja-JP"/>
              </w:rPr>
            </w:pPr>
          </w:p>
        </w:tc>
        <w:tc>
          <w:tcPr>
            <w:tcW w:w="2377" w:type="dxa"/>
          </w:tcPr>
          <w:p w:rsidR="0048255F" w:rsidRDefault="0048255F">
            <w:pPr>
              <w:spacing w:line="276" w:lineRule="auto"/>
              <w:rPr>
                <w:rFonts w:ascii="Times New Roman" w:hAnsi="Times New Roman" w:cs="Times New Roman"/>
                <w:sz w:val="18"/>
                <w:szCs w:val="18"/>
                <w:lang w:eastAsia="ja-JP"/>
              </w:rPr>
            </w:pPr>
          </w:p>
        </w:tc>
        <w:tc>
          <w:tcPr>
            <w:tcW w:w="1663" w:type="dxa"/>
          </w:tcPr>
          <w:p w:rsidR="0048255F" w:rsidRDefault="0048255F">
            <w:pPr>
              <w:spacing w:line="276" w:lineRule="auto"/>
              <w:rPr>
                <w:rFonts w:ascii="Times New Roman" w:hAnsi="Times New Roman" w:cs="Times New Roman"/>
                <w:sz w:val="18"/>
                <w:szCs w:val="18"/>
                <w:lang w:eastAsia="ja-JP"/>
              </w:rPr>
            </w:pPr>
          </w:p>
        </w:tc>
        <w:tc>
          <w:tcPr>
            <w:tcW w:w="1663" w:type="dxa"/>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168.7 (27.4%)</w:t>
            </w:r>
          </w:p>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t>Sulphate</w:t>
            </w:r>
          </w:p>
        </w:tc>
        <w:tc>
          <w:tcPr>
            <w:tcW w:w="1584" w:type="dxa"/>
          </w:tcPr>
          <w:p w:rsidR="0048255F" w:rsidRDefault="0048255F">
            <w:pPr>
              <w:spacing w:line="276" w:lineRule="auto"/>
              <w:rPr>
                <w:rFonts w:ascii="Times New Roman" w:hAnsi="Times New Roman" w:cs="Times New Roman"/>
                <w:sz w:val="18"/>
                <w:szCs w:val="18"/>
                <w:lang w:eastAsia="ja-JP"/>
              </w:rPr>
            </w:pPr>
          </w:p>
        </w:tc>
      </w:tr>
      <w:tr w:rsidR="0048255F" w:rsidTr="0048255F">
        <w:tc>
          <w:tcPr>
            <w:tcW w:w="1060" w:type="dxa"/>
          </w:tcPr>
          <w:p w:rsidR="0048255F" w:rsidRDefault="0048255F">
            <w:pPr>
              <w:spacing w:line="276" w:lineRule="auto"/>
              <w:rPr>
                <w:rFonts w:ascii="Times New Roman" w:hAnsi="Times New Roman" w:cs="Times New Roman"/>
                <w:sz w:val="18"/>
                <w:szCs w:val="18"/>
                <w:lang w:eastAsia="ja-JP"/>
              </w:rPr>
            </w:pPr>
          </w:p>
        </w:tc>
        <w:tc>
          <w:tcPr>
            <w:tcW w:w="605" w:type="dxa"/>
            <w:hideMark/>
          </w:tcPr>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t>Disc</w:t>
            </w:r>
          </w:p>
        </w:tc>
        <w:tc>
          <w:tcPr>
            <w:tcW w:w="1821" w:type="dxa"/>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133.4 (100%)</w:t>
            </w:r>
          </w:p>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t>Phosphate</w:t>
            </w:r>
          </w:p>
        </w:tc>
        <w:tc>
          <w:tcPr>
            <w:tcW w:w="2377" w:type="dxa"/>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1022.5 (100%)</w:t>
            </w:r>
          </w:p>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ZnS, ZnO, Zn phosphate,</w:t>
            </w:r>
          </w:p>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t>Zn sulphate</w:t>
            </w:r>
          </w:p>
        </w:tc>
        <w:tc>
          <w:tcPr>
            <w:tcW w:w="1663" w:type="dxa"/>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347.8 (100%)</w:t>
            </w:r>
          </w:p>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Ca phosphate,</w:t>
            </w:r>
          </w:p>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t>Ca sulphate</w:t>
            </w:r>
          </w:p>
        </w:tc>
        <w:tc>
          <w:tcPr>
            <w:tcW w:w="1663" w:type="dxa"/>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161.6 (24.3%)</w:t>
            </w:r>
          </w:p>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t>Sulphide</w:t>
            </w:r>
          </w:p>
        </w:tc>
        <w:tc>
          <w:tcPr>
            <w:tcW w:w="1584" w:type="dxa"/>
            <w:hideMark/>
          </w:tcPr>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t>-</w:t>
            </w:r>
          </w:p>
        </w:tc>
      </w:tr>
      <w:tr w:rsidR="0048255F" w:rsidTr="0048255F">
        <w:tc>
          <w:tcPr>
            <w:tcW w:w="1060" w:type="dxa"/>
          </w:tcPr>
          <w:p w:rsidR="0048255F" w:rsidRDefault="0048255F">
            <w:pPr>
              <w:spacing w:line="276" w:lineRule="auto"/>
              <w:rPr>
                <w:rFonts w:ascii="Times New Roman" w:hAnsi="Times New Roman" w:cs="Times New Roman"/>
                <w:sz w:val="18"/>
                <w:szCs w:val="18"/>
                <w:lang w:eastAsia="ja-JP"/>
              </w:rPr>
            </w:pPr>
          </w:p>
        </w:tc>
        <w:tc>
          <w:tcPr>
            <w:tcW w:w="605" w:type="dxa"/>
          </w:tcPr>
          <w:p w:rsidR="0048255F" w:rsidRDefault="0048255F">
            <w:pPr>
              <w:spacing w:line="276" w:lineRule="auto"/>
              <w:rPr>
                <w:rFonts w:ascii="Times New Roman" w:hAnsi="Times New Roman" w:cs="Times New Roman"/>
                <w:sz w:val="18"/>
                <w:szCs w:val="18"/>
                <w:lang w:eastAsia="ja-JP"/>
              </w:rPr>
            </w:pPr>
          </w:p>
        </w:tc>
        <w:tc>
          <w:tcPr>
            <w:tcW w:w="1821" w:type="dxa"/>
          </w:tcPr>
          <w:p w:rsidR="0048255F" w:rsidRDefault="0048255F">
            <w:pPr>
              <w:spacing w:line="276" w:lineRule="auto"/>
              <w:rPr>
                <w:rFonts w:ascii="Times New Roman" w:hAnsi="Times New Roman" w:cs="Times New Roman"/>
                <w:sz w:val="18"/>
                <w:szCs w:val="18"/>
                <w:lang w:eastAsia="ja-JP"/>
              </w:rPr>
            </w:pPr>
          </w:p>
        </w:tc>
        <w:tc>
          <w:tcPr>
            <w:tcW w:w="2377" w:type="dxa"/>
          </w:tcPr>
          <w:p w:rsidR="0048255F" w:rsidRDefault="0048255F">
            <w:pPr>
              <w:spacing w:line="276" w:lineRule="auto"/>
              <w:rPr>
                <w:rFonts w:ascii="Times New Roman" w:hAnsi="Times New Roman" w:cs="Times New Roman"/>
                <w:sz w:val="18"/>
                <w:szCs w:val="18"/>
                <w:lang w:eastAsia="ja-JP"/>
              </w:rPr>
            </w:pPr>
          </w:p>
        </w:tc>
        <w:tc>
          <w:tcPr>
            <w:tcW w:w="1663" w:type="dxa"/>
          </w:tcPr>
          <w:p w:rsidR="0048255F" w:rsidRDefault="0048255F">
            <w:pPr>
              <w:spacing w:line="276" w:lineRule="auto"/>
              <w:rPr>
                <w:rFonts w:ascii="Times New Roman" w:hAnsi="Times New Roman" w:cs="Times New Roman"/>
                <w:sz w:val="18"/>
                <w:szCs w:val="18"/>
                <w:lang w:eastAsia="ja-JP"/>
              </w:rPr>
            </w:pPr>
          </w:p>
        </w:tc>
        <w:tc>
          <w:tcPr>
            <w:tcW w:w="1663" w:type="dxa"/>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163.8 (27.6%)</w:t>
            </w:r>
          </w:p>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t>Sulphite</w:t>
            </w:r>
          </w:p>
        </w:tc>
        <w:tc>
          <w:tcPr>
            <w:tcW w:w="1584" w:type="dxa"/>
          </w:tcPr>
          <w:p w:rsidR="0048255F" w:rsidRDefault="0048255F">
            <w:pPr>
              <w:spacing w:line="276" w:lineRule="auto"/>
              <w:rPr>
                <w:rFonts w:ascii="Times New Roman" w:hAnsi="Times New Roman" w:cs="Times New Roman"/>
                <w:sz w:val="18"/>
                <w:szCs w:val="18"/>
                <w:lang w:eastAsia="ja-JP"/>
              </w:rPr>
            </w:pPr>
          </w:p>
        </w:tc>
      </w:tr>
      <w:tr w:rsidR="0048255F" w:rsidTr="0048255F">
        <w:tc>
          <w:tcPr>
            <w:tcW w:w="1060" w:type="dxa"/>
          </w:tcPr>
          <w:p w:rsidR="0048255F" w:rsidRDefault="0048255F">
            <w:pPr>
              <w:spacing w:line="276" w:lineRule="auto"/>
              <w:rPr>
                <w:rFonts w:ascii="Times New Roman" w:hAnsi="Times New Roman" w:cs="Times New Roman"/>
                <w:sz w:val="18"/>
                <w:szCs w:val="18"/>
                <w:lang w:eastAsia="ja-JP"/>
              </w:rPr>
            </w:pPr>
          </w:p>
        </w:tc>
        <w:tc>
          <w:tcPr>
            <w:tcW w:w="605" w:type="dxa"/>
          </w:tcPr>
          <w:p w:rsidR="0048255F" w:rsidRDefault="0048255F">
            <w:pPr>
              <w:spacing w:line="276" w:lineRule="auto"/>
              <w:rPr>
                <w:rFonts w:ascii="Times New Roman" w:hAnsi="Times New Roman" w:cs="Times New Roman"/>
                <w:sz w:val="18"/>
                <w:szCs w:val="18"/>
                <w:lang w:eastAsia="ja-JP"/>
              </w:rPr>
            </w:pPr>
          </w:p>
        </w:tc>
        <w:tc>
          <w:tcPr>
            <w:tcW w:w="1821" w:type="dxa"/>
          </w:tcPr>
          <w:p w:rsidR="0048255F" w:rsidRDefault="0048255F">
            <w:pPr>
              <w:spacing w:line="276" w:lineRule="auto"/>
              <w:rPr>
                <w:rFonts w:ascii="Times New Roman" w:hAnsi="Times New Roman" w:cs="Times New Roman"/>
                <w:sz w:val="18"/>
                <w:szCs w:val="18"/>
                <w:lang w:eastAsia="ja-JP"/>
              </w:rPr>
            </w:pPr>
          </w:p>
        </w:tc>
        <w:tc>
          <w:tcPr>
            <w:tcW w:w="2377" w:type="dxa"/>
          </w:tcPr>
          <w:p w:rsidR="0048255F" w:rsidRDefault="0048255F">
            <w:pPr>
              <w:spacing w:line="276" w:lineRule="auto"/>
              <w:rPr>
                <w:rFonts w:ascii="Times New Roman" w:hAnsi="Times New Roman" w:cs="Times New Roman"/>
                <w:sz w:val="18"/>
                <w:szCs w:val="18"/>
                <w:lang w:eastAsia="ja-JP"/>
              </w:rPr>
            </w:pPr>
          </w:p>
        </w:tc>
        <w:tc>
          <w:tcPr>
            <w:tcW w:w="1663" w:type="dxa"/>
          </w:tcPr>
          <w:p w:rsidR="0048255F" w:rsidRDefault="0048255F">
            <w:pPr>
              <w:spacing w:line="276" w:lineRule="auto"/>
              <w:rPr>
                <w:rFonts w:ascii="Times New Roman" w:hAnsi="Times New Roman" w:cs="Times New Roman"/>
                <w:sz w:val="18"/>
                <w:szCs w:val="18"/>
                <w:lang w:eastAsia="ja-JP"/>
              </w:rPr>
            </w:pPr>
          </w:p>
        </w:tc>
        <w:tc>
          <w:tcPr>
            <w:tcW w:w="1663" w:type="dxa"/>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168.8 (48.1%)</w:t>
            </w:r>
          </w:p>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lastRenderedPageBreak/>
              <w:t>Sulphate</w:t>
            </w:r>
          </w:p>
        </w:tc>
        <w:tc>
          <w:tcPr>
            <w:tcW w:w="1584" w:type="dxa"/>
          </w:tcPr>
          <w:p w:rsidR="0048255F" w:rsidRDefault="0048255F">
            <w:pPr>
              <w:spacing w:line="276" w:lineRule="auto"/>
              <w:rPr>
                <w:rFonts w:ascii="Times New Roman" w:hAnsi="Times New Roman" w:cs="Times New Roman"/>
                <w:sz w:val="18"/>
                <w:szCs w:val="18"/>
                <w:lang w:eastAsia="ja-JP"/>
              </w:rPr>
            </w:pPr>
          </w:p>
        </w:tc>
      </w:tr>
      <w:tr w:rsidR="0048255F" w:rsidTr="0048255F">
        <w:tc>
          <w:tcPr>
            <w:tcW w:w="1060" w:type="dxa"/>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lastRenderedPageBreak/>
              <w:t>Steel/</w:t>
            </w:r>
          </w:p>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t>B</w:t>
            </w:r>
            <w:r>
              <w:rPr>
                <w:rFonts w:ascii="Times New Roman" w:hAnsi="Times New Roman" w:cs="Times New Roman"/>
                <w:sz w:val="18"/>
                <w:szCs w:val="18"/>
                <w:vertAlign w:val="subscript"/>
                <w:lang w:eastAsia="ja-JP"/>
              </w:rPr>
              <w:t>4</w:t>
            </w:r>
            <w:r>
              <w:rPr>
                <w:rFonts w:ascii="Times New Roman" w:hAnsi="Times New Roman" w:cs="Times New Roman"/>
                <w:sz w:val="18"/>
                <w:szCs w:val="18"/>
                <w:lang w:eastAsia="ja-JP"/>
              </w:rPr>
              <w:t>C</w:t>
            </w:r>
          </w:p>
        </w:tc>
        <w:tc>
          <w:tcPr>
            <w:tcW w:w="605" w:type="dxa"/>
            <w:hideMark/>
          </w:tcPr>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t>Ball</w:t>
            </w:r>
          </w:p>
        </w:tc>
        <w:tc>
          <w:tcPr>
            <w:tcW w:w="1821" w:type="dxa"/>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133.7 (100%)</w:t>
            </w:r>
          </w:p>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t>Phosphate</w:t>
            </w:r>
          </w:p>
        </w:tc>
        <w:tc>
          <w:tcPr>
            <w:tcW w:w="2377" w:type="dxa"/>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1022.8 (100%)</w:t>
            </w:r>
          </w:p>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t>ZnS, ZnO, Zn phosphate</w:t>
            </w:r>
          </w:p>
        </w:tc>
        <w:tc>
          <w:tcPr>
            <w:tcW w:w="1663" w:type="dxa"/>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347.2 (16.2%)</w:t>
            </w:r>
          </w:p>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t>CaCO</w:t>
            </w:r>
            <w:r>
              <w:rPr>
                <w:rFonts w:ascii="Times New Roman" w:hAnsi="Times New Roman" w:cs="Times New Roman"/>
                <w:sz w:val="18"/>
                <w:szCs w:val="18"/>
                <w:vertAlign w:val="subscript"/>
                <w:lang w:eastAsia="ja-JP"/>
              </w:rPr>
              <w:t>3</w:t>
            </w:r>
          </w:p>
        </w:tc>
        <w:tc>
          <w:tcPr>
            <w:tcW w:w="1663" w:type="dxa"/>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161.9 (71.7%)</w:t>
            </w:r>
          </w:p>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t>Sulphide</w:t>
            </w:r>
          </w:p>
        </w:tc>
        <w:tc>
          <w:tcPr>
            <w:tcW w:w="1584" w:type="dxa"/>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399.8 (100%)</w:t>
            </w:r>
          </w:p>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t>N-C bond</w:t>
            </w:r>
          </w:p>
        </w:tc>
      </w:tr>
      <w:tr w:rsidR="0048255F" w:rsidTr="0048255F">
        <w:tc>
          <w:tcPr>
            <w:tcW w:w="1060" w:type="dxa"/>
          </w:tcPr>
          <w:p w:rsidR="0048255F" w:rsidRDefault="0048255F">
            <w:pPr>
              <w:spacing w:line="276" w:lineRule="auto"/>
              <w:rPr>
                <w:rFonts w:ascii="Times New Roman" w:hAnsi="Times New Roman" w:cs="Times New Roman"/>
                <w:sz w:val="18"/>
                <w:szCs w:val="18"/>
                <w:lang w:eastAsia="ja-JP"/>
              </w:rPr>
            </w:pPr>
          </w:p>
        </w:tc>
        <w:tc>
          <w:tcPr>
            <w:tcW w:w="605" w:type="dxa"/>
          </w:tcPr>
          <w:p w:rsidR="0048255F" w:rsidRDefault="0048255F">
            <w:pPr>
              <w:spacing w:line="276" w:lineRule="auto"/>
              <w:rPr>
                <w:rFonts w:ascii="Times New Roman" w:hAnsi="Times New Roman" w:cs="Times New Roman"/>
                <w:sz w:val="18"/>
                <w:szCs w:val="18"/>
                <w:lang w:eastAsia="ja-JP"/>
              </w:rPr>
            </w:pPr>
          </w:p>
        </w:tc>
        <w:tc>
          <w:tcPr>
            <w:tcW w:w="1821" w:type="dxa"/>
          </w:tcPr>
          <w:p w:rsidR="0048255F" w:rsidRDefault="0048255F">
            <w:pPr>
              <w:spacing w:line="276" w:lineRule="auto"/>
              <w:rPr>
                <w:rFonts w:ascii="Times New Roman" w:hAnsi="Times New Roman" w:cs="Times New Roman"/>
                <w:sz w:val="18"/>
                <w:szCs w:val="18"/>
                <w:lang w:eastAsia="ja-JP"/>
              </w:rPr>
            </w:pPr>
          </w:p>
        </w:tc>
        <w:tc>
          <w:tcPr>
            <w:tcW w:w="2377" w:type="dxa"/>
          </w:tcPr>
          <w:p w:rsidR="0048255F" w:rsidRDefault="0048255F">
            <w:pPr>
              <w:spacing w:line="276" w:lineRule="auto"/>
              <w:rPr>
                <w:rFonts w:ascii="Times New Roman" w:hAnsi="Times New Roman" w:cs="Times New Roman"/>
                <w:sz w:val="18"/>
                <w:szCs w:val="18"/>
                <w:lang w:eastAsia="ja-JP"/>
              </w:rPr>
            </w:pPr>
          </w:p>
        </w:tc>
        <w:tc>
          <w:tcPr>
            <w:tcW w:w="1663" w:type="dxa"/>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347.9 (60.5%)</w:t>
            </w:r>
          </w:p>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t>Ca phosphate</w:t>
            </w:r>
          </w:p>
        </w:tc>
        <w:tc>
          <w:tcPr>
            <w:tcW w:w="1663" w:type="dxa"/>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163.3 (28.3%)</w:t>
            </w:r>
          </w:p>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t>Sulphide</w:t>
            </w:r>
          </w:p>
        </w:tc>
        <w:tc>
          <w:tcPr>
            <w:tcW w:w="1584" w:type="dxa"/>
          </w:tcPr>
          <w:p w:rsidR="0048255F" w:rsidRDefault="0048255F">
            <w:pPr>
              <w:spacing w:line="276" w:lineRule="auto"/>
              <w:rPr>
                <w:rFonts w:ascii="Times New Roman" w:hAnsi="Times New Roman" w:cs="Times New Roman"/>
                <w:sz w:val="18"/>
                <w:szCs w:val="18"/>
                <w:lang w:eastAsia="ja-JP"/>
              </w:rPr>
            </w:pPr>
          </w:p>
        </w:tc>
      </w:tr>
      <w:tr w:rsidR="0048255F" w:rsidTr="0048255F">
        <w:tc>
          <w:tcPr>
            <w:tcW w:w="1060" w:type="dxa"/>
          </w:tcPr>
          <w:p w:rsidR="0048255F" w:rsidRDefault="0048255F">
            <w:pPr>
              <w:spacing w:line="276" w:lineRule="auto"/>
              <w:rPr>
                <w:rFonts w:ascii="Times New Roman" w:hAnsi="Times New Roman" w:cs="Times New Roman"/>
                <w:sz w:val="18"/>
                <w:szCs w:val="18"/>
                <w:lang w:eastAsia="ja-JP"/>
              </w:rPr>
            </w:pPr>
          </w:p>
        </w:tc>
        <w:tc>
          <w:tcPr>
            <w:tcW w:w="605" w:type="dxa"/>
          </w:tcPr>
          <w:p w:rsidR="0048255F" w:rsidRDefault="0048255F">
            <w:pPr>
              <w:spacing w:line="276" w:lineRule="auto"/>
              <w:rPr>
                <w:rFonts w:ascii="Times New Roman" w:hAnsi="Times New Roman" w:cs="Times New Roman"/>
                <w:sz w:val="18"/>
                <w:szCs w:val="18"/>
                <w:lang w:eastAsia="ja-JP"/>
              </w:rPr>
            </w:pPr>
          </w:p>
        </w:tc>
        <w:tc>
          <w:tcPr>
            <w:tcW w:w="1821" w:type="dxa"/>
          </w:tcPr>
          <w:p w:rsidR="0048255F" w:rsidRDefault="0048255F">
            <w:pPr>
              <w:spacing w:line="276" w:lineRule="auto"/>
              <w:rPr>
                <w:rFonts w:ascii="Times New Roman" w:hAnsi="Times New Roman" w:cs="Times New Roman"/>
                <w:sz w:val="18"/>
                <w:szCs w:val="18"/>
                <w:lang w:eastAsia="ja-JP"/>
              </w:rPr>
            </w:pPr>
          </w:p>
        </w:tc>
        <w:tc>
          <w:tcPr>
            <w:tcW w:w="2377" w:type="dxa"/>
          </w:tcPr>
          <w:p w:rsidR="0048255F" w:rsidRDefault="0048255F">
            <w:pPr>
              <w:spacing w:line="276" w:lineRule="auto"/>
              <w:rPr>
                <w:rFonts w:ascii="Times New Roman" w:hAnsi="Times New Roman" w:cs="Times New Roman"/>
                <w:sz w:val="18"/>
                <w:szCs w:val="18"/>
                <w:lang w:eastAsia="ja-JP"/>
              </w:rPr>
            </w:pPr>
          </w:p>
        </w:tc>
        <w:tc>
          <w:tcPr>
            <w:tcW w:w="1663" w:type="dxa"/>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348.7 (23.3%)</w:t>
            </w:r>
          </w:p>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t>Ca borate</w:t>
            </w:r>
          </w:p>
        </w:tc>
        <w:tc>
          <w:tcPr>
            <w:tcW w:w="1663" w:type="dxa"/>
          </w:tcPr>
          <w:p w:rsidR="0048255F" w:rsidRDefault="0048255F">
            <w:pPr>
              <w:spacing w:line="276" w:lineRule="auto"/>
              <w:rPr>
                <w:rFonts w:ascii="Times New Roman" w:hAnsi="Times New Roman" w:cs="Times New Roman"/>
                <w:sz w:val="18"/>
                <w:szCs w:val="18"/>
                <w:lang w:eastAsia="ja-JP"/>
              </w:rPr>
            </w:pPr>
          </w:p>
        </w:tc>
        <w:tc>
          <w:tcPr>
            <w:tcW w:w="1584" w:type="dxa"/>
          </w:tcPr>
          <w:p w:rsidR="0048255F" w:rsidRDefault="0048255F">
            <w:pPr>
              <w:spacing w:line="276" w:lineRule="auto"/>
              <w:rPr>
                <w:rFonts w:ascii="Times New Roman" w:hAnsi="Times New Roman" w:cs="Times New Roman"/>
                <w:sz w:val="18"/>
                <w:szCs w:val="18"/>
                <w:lang w:eastAsia="ja-JP"/>
              </w:rPr>
            </w:pPr>
          </w:p>
        </w:tc>
      </w:tr>
      <w:tr w:rsidR="0048255F" w:rsidTr="0048255F">
        <w:tc>
          <w:tcPr>
            <w:tcW w:w="1060" w:type="dxa"/>
          </w:tcPr>
          <w:p w:rsidR="0048255F" w:rsidRDefault="0048255F">
            <w:pPr>
              <w:spacing w:line="276" w:lineRule="auto"/>
              <w:rPr>
                <w:rFonts w:ascii="Times New Roman" w:hAnsi="Times New Roman" w:cs="Times New Roman"/>
                <w:sz w:val="18"/>
                <w:szCs w:val="18"/>
                <w:lang w:eastAsia="ja-JP"/>
              </w:rPr>
            </w:pPr>
          </w:p>
        </w:tc>
        <w:tc>
          <w:tcPr>
            <w:tcW w:w="605" w:type="dxa"/>
            <w:hideMark/>
          </w:tcPr>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t>Disc</w:t>
            </w:r>
          </w:p>
        </w:tc>
        <w:tc>
          <w:tcPr>
            <w:tcW w:w="1821" w:type="dxa"/>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133.5 (100%)</w:t>
            </w:r>
          </w:p>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t>Phosphate</w:t>
            </w:r>
          </w:p>
        </w:tc>
        <w:tc>
          <w:tcPr>
            <w:tcW w:w="2377" w:type="dxa"/>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1022.3 (100%)</w:t>
            </w:r>
          </w:p>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ZnS, ZnO, Zn phosphate,</w:t>
            </w:r>
          </w:p>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t>Zn sulphate</w:t>
            </w:r>
          </w:p>
        </w:tc>
        <w:tc>
          <w:tcPr>
            <w:tcW w:w="1663" w:type="dxa"/>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347.9 (100%)</w:t>
            </w:r>
          </w:p>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Ca phosphate,</w:t>
            </w:r>
          </w:p>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t>Ca sulphate</w:t>
            </w:r>
          </w:p>
        </w:tc>
        <w:tc>
          <w:tcPr>
            <w:tcW w:w="1663" w:type="dxa"/>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162.3 (52.7%)</w:t>
            </w:r>
          </w:p>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t>Sulphide</w:t>
            </w:r>
          </w:p>
        </w:tc>
        <w:tc>
          <w:tcPr>
            <w:tcW w:w="1584" w:type="dxa"/>
            <w:hideMark/>
          </w:tcPr>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t>-</w:t>
            </w:r>
          </w:p>
        </w:tc>
      </w:tr>
      <w:tr w:rsidR="0048255F" w:rsidTr="0048255F">
        <w:tc>
          <w:tcPr>
            <w:tcW w:w="1060" w:type="dxa"/>
          </w:tcPr>
          <w:p w:rsidR="0048255F" w:rsidRDefault="0048255F">
            <w:pPr>
              <w:spacing w:line="276" w:lineRule="auto"/>
              <w:rPr>
                <w:rFonts w:ascii="Times New Roman" w:hAnsi="Times New Roman" w:cs="Times New Roman"/>
                <w:sz w:val="18"/>
                <w:szCs w:val="18"/>
                <w:lang w:eastAsia="ja-JP"/>
              </w:rPr>
            </w:pPr>
          </w:p>
        </w:tc>
        <w:tc>
          <w:tcPr>
            <w:tcW w:w="605" w:type="dxa"/>
          </w:tcPr>
          <w:p w:rsidR="0048255F" w:rsidRDefault="0048255F">
            <w:pPr>
              <w:spacing w:line="276" w:lineRule="auto"/>
              <w:rPr>
                <w:rFonts w:ascii="Times New Roman" w:hAnsi="Times New Roman" w:cs="Times New Roman"/>
                <w:sz w:val="18"/>
                <w:szCs w:val="18"/>
                <w:lang w:eastAsia="ja-JP"/>
              </w:rPr>
            </w:pPr>
          </w:p>
        </w:tc>
        <w:tc>
          <w:tcPr>
            <w:tcW w:w="1821" w:type="dxa"/>
          </w:tcPr>
          <w:p w:rsidR="0048255F" w:rsidRDefault="0048255F">
            <w:pPr>
              <w:spacing w:line="276" w:lineRule="auto"/>
              <w:rPr>
                <w:rFonts w:ascii="Times New Roman" w:hAnsi="Times New Roman" w:cs="Times New Roman"/>
                <w:sz w:val="18"/>
                <w:szCs w:val="18"/>
                <w:lang w:eastAsia="ja-JP"/>
              </w:rPr>
            </w:pPr>
          </w:p>
        </w:tc>
        <w:tc>
          <w:tcPr>
            <w:tcW w:w="2377" w:type="dxa"/>
          </w:tcPr>
          <w:p w:rsidR="0048255F" w:rsidRDefault="0048255F">
            <w:pPr>
              <w:spacing w:line="276" w:lineRule="auto"/>
              <w:rPr>
                <w:rFonts w:ascii="Times New Roman" w:hAnsi="Times New Roman" w:cs="Times New Roman"/>
                <w:sz w:val="18"/>
                <w:szCs w:val="18"/>
                <w:lang w:eastAsia="ja-JP"/>
              </w:rPr>
            </w:pPr>
          </w:p>
        </w:tc>
        <w:tc>
          <w:tcPr>
            <w:tcW w:w="1663" w:type="dxa"/>
          </w:tcPr>
          <w:p w:rsidR="0048255F" w:rsidRDefault="0048255F">
            <w:pPr>
              <w:spacing w:line="276" w:lineRule="auto"/>
              <w:rPr>
                <w:rFonts w:ascii="Times New Roman" w:hAnsi="Times New Roman" w:cs="Times New Roman"/>
                <w:sz w:val="18"/>
                <w:szCs w:val="18"/>
                <w:lang w:eastAsia="ja-JP"/>
              </w:rPr>
            </w:pPr>
          </w:p>
        </w:tc>
        <w:tc>
          <w:tcPr>
            <w:tcW w:w="1663" w:type="dxa"/>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168.6 (47.3%)</w:t>
            </w:r>
          </w:p>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t>Sulphate</w:t>
            </w:r>
          </w:p>
        </w:tc>
        <w:tc>
          <w:tcPr>
            <w:tcW w:w="1584" w:type="dxa"/>
          </w:tcPr>
          <w:p w:rsidR="0048255F" w:rsidRDefault="0048255F">
            <w:pPr>
              <w:spacing w:line="276" w:lineRule="auto"/>
              <w:rPr>
                <w:rFonts w:ascii="Times New Roman" w:hAnsi="Times New Roman" w:cs="Times New Roman"/>
                <w:sz w:val="18"/>
                <w:szCs w:val="18"/>
                <w:lang w:eastAsia="ja-JP"/>
              </w:rPr>
            </w:pPr>
          </w:p>
        </w:tc>
      </w:tr>
      <w:tr w:rsidR="0048255F" w:rsidTr="0048255F">
        <w:tc>
          <w:tcPr>
            <w:tcW w:w="1060" w:type="dxa"/>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Steel/</w:t>
            </w:r>
          </w:p>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t>WC-DLC</w:t>
            </w:r>
          </w:p>
        </w:tc>
        <w:tc>
          <w:tcPr>
            <w:tcW w:w="605" w:type="dxa"/>
            <w:hideMark/>
          </w:tcPr>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t>Ball</w:t>
            </w:r>
          </w:p>
        </w:tc>
        <w:tc>
          <w:tcPr>
            <w:tcW w:w="1821" w:type="dxa"/>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133.6 (100%)</w:t>
            </w:r>
          </w:p>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t>Phosphate</w:t>
            </w:r>
          </w:p>
        </w:tc>
        <w:tc>
          <w:tcPr>
            <w:tcW w:w="2377" w:type="dxa"/>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1022.1 (100%)</w:t>
            </w:r>
          </w:p>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t>ZnS, ZnO, Zn phosphate</w:t>
            </w:r>
          </w:p>
        </w:tc>
        <w:tc>
          <w:tcPr>
            <w:tcW w:w="1663" w:type="dxa"/>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346.7 (7.8%)</w:t>
            </w:r>
          </w:p>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t>CaCO</w:t>
            </w:r>
            <w:r>
              <w:rPr>
                <w:rFonts w:ascii="Times New Roman" w:hAnsi="Times New Roman" w:cs="Times New Roman"/>
                <w:sz w:val="18"/>
                <w:szCs w:val="18"/>
                <w:vertAlign w:val="subscript"/>
                <w:lang w:eastAsia="ja-JP"/>
              </w:rPr>
              <w:t>3</w:t>
            </w:r>
          </w:p>
        </w:tc>
        <w:tc>
          <w:tcPr>
            <w:tcW w:w="1663" w:type="dxa"/>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161.9 (79.4%)</w:t>
            </w:r>
          </w:p>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t>Sulphide</w:t>
            </w:r>
          </w:p>
        </w:tc>
        <w:tc>
          <w:tcPr>
            <w:tcW w:w="1584" w:type="dxa"/>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399.7 (100%)</w:t>
            </w:r>
          </w:p>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t>N-C bond</w:t>
            </w:r>
          </w:p>
        </w:tc>
      </w:tr>
      <w:tr w:rsidR="0048255F" w:rsidTr="0048255F">
        <w:tc>
          <w:tcPr>
            <w:tcW w:w="1060" w:type="dxa"/>
          </w:tcPr>
          <w:p w:rsidR="0048255F" w:rsidRDefault="0048255F">
            <w:pPr>
              <w:spacing w:line="276" w:lineRule="auto"/>
              <w:rPr>
                <w:rFonts w:ascii="Times New Roman" w:hAnsi="Times New Roman" w:cs="Times New Roman"/>
                <w:sz w:val="18"/>
                <w:szCs w:val="18"/>
                <w:lang w:eastAsia="ja-JP"/>
              </w:rPr>
            </w:pPr>
          </w:p>
        </w:tc>
        <w:tc>
          <w:tcPr>
            <w:tcW w:w="605" w:type="dxa"/>
          </w:tcPr>
          <w:p w:rsidR="0048255F" w:rsidRDefault="0048255F">
            <w:pPr>
              <w:spacing w:line="276" w:lineRule="auto"/>
              <w:rPr>
                <w:rFonts w:ascii="Times New Roman" w:hAnsi="Times New Roman" w:cs="Times New Roman"/>
                <w:sz w:val="18"/>
                <w:szCs w:val="18"/>
                <w:lang w:eastAsia="ja-JP"/>
              </w:rPr>
            </w:pPr>
          </w:p>
        </w:tc>
        <w:tc>
          <w:tcPr>
            <w:tcW w:w="1821" w:type="dxa"/>
          </w:tcPr>
          <w:p w:rsidR="0048255F" w:rsidRDefault="0048255F">
            <w:pPr>
              <w:spacing w:line="276" w:lineRule="auto"/>
              <w:rPr>
                <w:rFonts w:ascii="Times New Roman" w:hAnsi="Times New Roman" w:cs="Times New Roman"/>
                <w:sz w:val="18"/>
                <w:szCs w:val="18"/>
                <w:lang w:eastAsia="ja-JP"/>
              </w:rPr>
            </w:pPr>
          </w:p>
        </w:tc>
        <w:tc>
          <w:tcPr>
            <w:tcW w:w="2377" w:type="dxa"/>
          </w:tcPr>
          <w:p w:rsidR="0048255F" w:rsidRDefault="0048255F">
            <w:pPr>
              <w:spacing w:line="276" w:lineRule="auto"/>
              <w:rPr>
                <w:rFonts w:ascii="Times New Roman" w:hAnsi="Times New Roman" w:cs="Times New Roman"/>
                <w:sz w:val="18"/>
                <w:szCs w:val="18"/>
                <w:lang w:eastAsia="ja-JP"/>
              </w:rPr>
            </w:pPr>
          </w:p>
        </w:tc>
        <w:tc>
          <w:tcPr>
            <w:tcW w:w="1663" w:type="dxa"/>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347.9 (92.2%)</w:t>
            </w:r>
          </w:p>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t>Ca phosphate</w:t>
            </w:r>
          </w:p>
        </w:tc>
        <w:tc>
          <w:tcPr>
            <w:tcW w:w="1663" w:type="dxa"/>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163.2 (20.6%)</w:t>
            </w:r>
          </w:p>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t>Sulphide</w:t>
            </w:r>
          </w:p>
        </w:tc>
        <w:tc>
          <w:tcPr>
            <w:tcW w:w="1584" w:type="dxa"/>
          </w:tcPr>
          <w:p w:rsidR="0048255F" w:rsidRDefault="0048255F">
            <w:pPr>
              <w:spacing w:line="276" w:lineRule="auto"/>
              <w:rPr>
                <w:rFonts w:ascii="Times New Roman" w:hAnsi="Times New Roman" w:cs="Times New Roman"/>
                <w:sz w:val="18"/>
                <w:szCs w:val="18"/>
                <w:lang w:eastAsia="ja-JP"/>
              </w:rPr>
            </w:pPr>
          </w:p>
        </w:tc>
      </w:tr>
      <w:tr w:rsidR="0048255F" w:rsidTr="0048255F">
        <w:tc>
          <w:tcPr>
            <w:tcW w:w="1060" w:type="dxa"/>
          </w:tcPr>
          <w:p w:rsidR="0048255F" w:rsidRDefault="0048255F">
            <w:pPr>
              <w:spacing w:line="276" w:lineRule="auto"/>
              <w:rPr>
                <w:rFonts w:ascii="Times New Roman" w:hAnsi="Times New Roman" w:cs="Times New Roman"/>
                <w:sz w:val="18"/>
                <w:szCs w:val="18"/>
                <w:lang w:eastAsia="ja-JP"/>
              </w:rPr>
            </w:pPr>
          </w:p>
        </w:tc>
        <w:tc>
          <w:tcPr>
            <w:tcW w:w="605" w:type="dxa"/>
            <w:hideMark/>
          </w:tcPr>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t>Disc</w:t>
            </w:r>
          </w:p>
        </w:tc>
        <w:tc>
          <w:tcPr>
            <w:tcW w:w="1821" w:type="dxa"/>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133.3 (100%)</w:t>
            </w:r>
          </w:p>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t>Phosphate</w:t>
            </w:r>
          </w:p>
        </w:tc>
        <w:tc>
          <w:tcPr>
            <w:tcW w:w="2377" w:type="dxa"/>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1022.6 (100%)</w:t>
            </w:r>
          </w:p>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ZnS, ZnO, Zn phosphate,</w:t>
            </w:r>
          </w:p>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t>Zn sulphate</w:t>
            </w:r>
          </w:p>
        </w:tc>
        <w:tc>
          <w:tcPr>
            <w:tcW w:w="1663" w:type="dxa"/>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347.8 (100%)</w:t>
            </w:r>
          </w:p>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Ca phosphate,</w:t>
            </w:r>
          </w:p>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t>Ca sulphate</w:t>
            </w:r>
          </w:p>
        </w:tc>
        <w:tc>
          <w:tcPr>
            <w:tcW w:w="1663" w:type="dxa"/>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168.7 (100%)</w:t>
            </w:r>
          </w:p>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t>Sulphate</w:t>
            </w:r>
          </w:p>
        </w:tc>
        <w:tc>
          <w:tcPr>
            <w:tcW w:w="1584" w:type="dxa"/>
            <w:hideMark/>
          </w:tcPr>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t>-</w:t>
            </w:r>
          </w:p>
        </w:tc>
      </w:tr>
      <w:tr w:rsidR="0048255F" w:rsidTr="0048255F">
        <w:tc>
          <w:tcPr>
            <w:tcW w:w="1060" w:type="dxa"/>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Steel/</w:t>
            </w:r>
          </w:p>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t>H-DLC</w:t>
            </w:r>
          </w:p>
        </w:tc>
        <w:tc>
          <w:tcPr>
            <w:tcW w:w="605" w:type="dxa"/>
            <w:hideMark/>
          </w:tcPr>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t>Ball</w:t>
            </w:r>
          </w:p>
        </w:tc>
        <w:tc>
          <w:tcPr>
            <w:tcW w:w="1821" w:type="dxa"/>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133.3 (100%)</w:t>
            </w:r>
          </w:p>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t>Phosphate</w:t>
            </w:r>
          </w:p>
        </w:tc>
        <w:tc>
          <w:tcPr>
            <w:tcW w:w="2377" w:type="dxa"/>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1022.5 (100%)</w:t>
            </w:r>
          </w:p>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t>ZnS, ZnO, Zn phosphate</w:t>
            </w:r>
          </w:p>
        </w:tc>
        <w:tc>
          <w:tcPr>
            <w:tcW w:w="1663" w:type="dxa"/>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347.6 (44.3%)</w:t>
            </w:r>
          </w:p>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t>CaCO</w:t>
            </w:r>
            <w:r>
              <w:rPr>
                <w:rFonts w:ascii="Times New Roman" w:hAnsi="Times New Roman" w:cs="Times New Roman"/>
                <w:sz w:val="18"/>
                <w:szCs w:val="18"/>
                <w:vertAlign w:val="subscript"/>
                <w:lang w:eastAsia="ja-JP"/>
              </w:rPr>
              <w:t>3</w:t>
            </w:r>
          </w:p>
        </w:tc>
        <w:tc>
          <w:tcPr>
            <w:tcW w:w="1663" w:type="dxa"/>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161.7 (62.7%)</w:t>
            </w:r>
          </w:p>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t>Sulphide</w:t>
            </w:r>
          </w:p>
        </w:tc>
        <w:tc>
          <w:tcPr>
            <w:tcW w:w="1584" w:type="dxa"/>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399.3 (100%)</w:t>
            </w:r>
          </w:p>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t>N-C bond</w:t>
            </w:r>
          </w:p>
        </w:tc>
      </w:tr>
      <w:tr w:rsidR="0048255F" w:rsidTr="0048255F">
        <w:tc>
          <w:tcPr>
            <w:tcW w:w="1060" w:type="dxa"/>
          </w:tcPr>
          <w:p w:rsidR="0048255F" w:rsidRDefault="0048255F">
            <w:pPr>
              <w:spacing w:line="276" w:lineRule="auto"/>
              <w:rPr>
                <w:rFonts w:ascii="Times New Roman" w:hAnsi="Times New Roman" w:cs="Times New Roman"/>
                <w:sz w:val="18"/>
                <w:szCs w:val="18"/>
                <w:lang w:eastAsia="ja-JP"/>
              </w:rPr>
            </w:pPr>
          </w:p>
        </w:tc>
        <w:tc>
          <w:tcPr>
            <w:tcW w:w="605" w:type="dxa"/>
          </w:tcPr>
          <w:p w:rsidR="0048255F" w:rsidRDefault="0048255F">
            <w:pPr>
              <w:spacing w:line="276" w:lineRule="auto"/>
              <w:rPr>
                <w:rFonts w:ascii="Times New Roman" w:hAnsi="Times New Roman" w:cs="Times New Roman"/>
                <w:sz w:val="18"/>
                <w:szCs w:val="18"/>
                <w:lang w:eastAsia="ja-JP"/>
              </w:rPr>
            </w:pPr>
          </w:p>
        </w:tc>
        <w:tc>
          <w:tcPr>
            <w:tcW w:w="1821" w:type="dxa"/>
          </w:tcPr>
          <w:p w:rsidR="0048255F" w:rsidRDefault="0048255F">
            <w:pPr>
              <w:spacing w:line="276" w:lineRule="auto"/>
              <w:rPr>
                <w:rFonts w:ascii="Times New Roman" w:hAnsi="Times New Roman" w:cs="Times New Roman"/>
                <w:sz w:val="18"/>
                <w:szCs w:val="18"/>
                <w:lang w:eastAsia="ja-JP"/>
              </w:rPr>
            </w:pPr>
          </w:p>
        </w:tc>
        <w:tc>
          <w:tcPr>
            <w:tcW w:w="2377" w:type="dxa"/>
          </w:tcPr>
          <w:p w:rsidR="0048255F" w:rsidRDefault="0048255F">
            <w:pPr>
              <w:spacing w:line="276" w:lineRule="auto"/>
              <w:rPr>
                <w:rFonts w:ascii="Times New Roman" w:hAnsi="Times New Roman" w:cs="Times New Roman"/>
                <w:sz w:val="18"/>
                <w:szCs w:val="18"/>
                <w:lang w:eastAsia="ja-JP"/>
              </w:rPr>
            </w:pPr>
          </w:p>
        </w:tc>
        <w:tc>
          <w:tcPr>
            <w:tcW w:w="1663" w:type="dxa"/>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348.1 (55.7%)</w:t>
            </w:r>
          </w:p>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t>Ca phosphate</w:t>
            </w:r>
          </w:p>
        </w:tc>
        <w:tc>
          <w:tcPr>
            <w:tcW w:w="1663" w:type="dxa"/>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163.1 (37.3%)</w:t>
            </w:r>
          </w:p>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t>Sulphide</w:t>
            </w:r>
          </w:p>
        </w:tc>
        <w:tc>
          <w:tcPr>
            <w:tcW w:w="1584" w:type="dxa"/>
          </w:tcPr>
          <w:p w:rsidR="0048255F" w:rsidRDefault="0048255F">
            <w:pPr>
              <w:spacing w:line="276" w:lineRule="auto"/>
              <w:rPr>
                <w:rFonts w:ascii="Times New Roman" w:hAnsi="Times New Roman" w:cs="Times New Roman"/>
                <w:sz w:val="18"/>
                <w:szCs w:val="18"/>
                <w:lang w:eastAsia="ja-JP"/>
              </w:rPr>
            </w:pPr>
          </w:p>
        </w:tc>
      </w:tr>
      <w:tr w:rsidR="0048255F" w:rsidTr="0048255F">
        <w:tc>
          <w:tcPr>
            <w:tcW w:w="1060" w:type="dxa"/>
          </w:tcPr>
          <w:p w:rsidR="0048255F" w:rsidRDefault="0048255F">
            <w:pPr>
              <w:spacing w:line="276" w:lineRule="auto"/>
              <w:rPr>
                <w:rFonts w:ascii="Times New Roman" w:hAnsi="Times New Roman" w:cs="Times New Roman"/>
                <w:sz w:val="18"/>
                <w:szCs w:val="18"/>
                <w:lang w:eastAsia="ja-JP"/>
              </w:rPr>
            </w:pPr>
          </w:p>
        </w:tc>
        <w:tc>
          <w:tcPr>
            <w:tcW w:w="605" w:type="dxa"/>
            <w:hideMark/>
          </w:tcPr>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t>Disc</w:t>
            </w:r>
          </w:p>
        </w:tc>
        <w:tc>
          <w:tcPr>
            <w:tcW w:w="1821" w:type="dxa"/>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133.6 (100%)</w:t>
            </w:r>
          </w:p>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t>Phosphate</w:t>
            </w:r>
          </w:p>
        </w:tc>
        <w:tc>
          <w:tcPr>
            <w:tcW w:w="2377" w:type="dxa"/>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1022.6 (100%)</w:t>
            </w:r>
          </w:p>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ZnS, ZnO, Zn phosphate</w:t>
            </w:r>
          </w:p>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t>Zn sulphate</w:t>
            </w:r>
          </w:p>
        </w:tc>
        <w:tc>
          <w:tcPr>
            <w:tcW w:w="1663" w:type="dxa"/>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347.9 (100%)</w:t>
            </w:r>
          </w:p>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Ca phosphate,</w:t>
            </w:r>
          </w:p>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t>Ca sulphate</w:t>
            </w:r>
          </w:p>
        </w:tc>
        <w:tc>
          <w:tcPr>
            <w:tcW w:w="1663" w:type="dxa"/>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161.9 (32.1%)</w:t>
            </w:r>
          </w:p>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t>Sulphide</w:t>
            </w:r>
          </w:p>
        </w:tc>
        <w:tc>
          <w:tcPr>
            <w:tcW w:w="1584" w:type="dxa"/>
            <w:hideMark/>
          </w:tcPr>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t>-</w:t>
            </w:r>
          </w:p>
        </w:tc>
      </w:tr>
      <w:tr w:rsidR="0048255F" w:rsidTr="0048255F">
        <w:tc>
          <w:tcPr>
            <w:tcW w:w="1060" w:type="dxa"/>
          </w:tcPr>
          <w:p w:rsidR="0048255F" w:rsidRDefault="0048255F">
            <w:pPr>
              <w:spacing w:line="276" w:lineRule="auto"/>
              <w:rPr>
                <w:rFonts w:ascii="Times New Roman" w:hAnsi="Times New Roman" w:cs="Times New Roman"/>
                <w:sz w:val="18"/>
                <w:szCs w:val="18"/>
                <w:lang w:eastAsia="ja-JP"/>
              </w:rPr>
            </w:pPr>
          </w:p>
        </w:tc>
        <w:tc>
          <w:tcPr>
            <w:tcW w:w="605" w:type="dxa"/>
          </w:tcPr>
          <w:p w:rsidR="0048255F" w:rsidRDefault="0048255F">
            <w:pPr>
              <w:spacing w:line="276" w:lineRule="auto"/>
              <w:rPr>
                <w:rFonts w:ascii="Times New Roman" w:hAnsi="Times New Roman" w:cs="Times New Roman"/>
                <w:sz w:val="18"/>
                <w:szCs w:val="18"/>
                <w:lang w:eastAsia="ja-JP"/>
              </w:rPr>
            </w:pPr>
          </w:p>
        </w:tc>
        <w:tc>
          <w:tcPr>
            <w:tcW w:w="1821" w:type="dxa"/>
          </w:tcPr>
          <w:p w:rsidR="0048255F" w:rsidRDefault="0048255F">
            <w:pPr>
              <w:spacing w:line="276" w:lineRule="auto"/>
              <w:rPr>
                <w:rFonts w:ascii="Times New Roman" w:hAnsi="Times New Roman" w:cs="Times New Roman"/>
                <w:sz w:val="18"/>
                <w:szCs w:val="18"/>
                <w:lang w:eastAsia="ja-JP"/>
              </w:rPr>
            </w:pPr>
          </w:p>
        </w:tc>
        <w:tc>
          <w:tcPr>
            <w:tcW w:w="2377" w:type="dxa"/>
          </w:tcPr>
          <w:p w:rsidR="0048255F" w:rsidRDefault="0048255F">
            <w:pPr>
              <w:spacing w:line="276" w:lineRule="auto"/>
              <w:rPr>
                <w:rFonts w:ascii="Times New Roman" w:hAnsi="Times New Roman" w:cs="Times New Roman"/>
                <w:sz w:val="18"/>
                <w:szCs w:val="18"/>
                <w:lang w:eastAsia="ja-JP"/>
              </w:rPr>
            </w:pPr>
          </w:p>
        </w:tc>
        <w:tc>
          <w:tcPr>
            <w:tcW w:w="1663" w:type="dxa"/>
          </w:tcPr>
          <w:p w:rsidR="0048255F" w:rsidRDefault="0048255F">
            <w:pPr>
              <w:spacing w:line="276" w:lineRule="auto"/>
              <w:rPr>
                <w:rFonts w:ascii="Times New Roman" w:hAnsi="Times New Roman" w:cs="Times New Roman"/>
                <w:sz w:val="18"/>
                <w:szCs w:val="18"/>
                <w:lang w:eastAsia="ja-JP"/>
              </w:rPr>
            </w:pPr>
          </w:p>
        </w:tc>
        <w:tc>
          <w:tcPr>
            <w:tcW w:w="1663" w:type="dxa"/>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163.8 (37.6%)</w:t>
            </w:r>
          </w:p>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t>Sulphide</w:t>
            </w:r>
          </w:p>
        </w:tc>
        <w:tc>
          <w:tcPr>
            <w:tcW w:w="1584" w:type="dxa"/>
          </w:tcPr>
          <w:p w:rsidR="0048255F" w:rsidRDefault="0048255F">
            <w:pPr>
              <w:spacing w:line="276" w:lineRule="auto"/>
              <w:rPr>
                <w:rFonts w:ascii="Times New Roman" w:hAnsi="Times New Roman" w:cs="Times New Roman"/>
                <w:sz w:val="18"/>
                <w:szCs w:val="18"/>
                <w:lang w:eastAsia="ja-JP"/>
              </w:rPr>
            </w:pPr>
          </w:p>
        </w:tc>
      </w:tr>
      <w:tr w:rsidR="0048255F" w:rsidTr="0048255F">
        <w:tc>
          <w:tcPr>
            <w:tcW w:w="1060" w:type="dxa"/>
            <w:tcBorders>
              <w:top w:val="nil"/>
              <w:left w:val="nil"/>
              <w:bottom w:val="single" w:sz="4" w:space="0" w:color="auto"/>
              <w:right w:val="nil"/>
            </w:tcBorders>
          </w:tcPr>
          <w:p w:rsidR="0048255F" w:rsidRDefault="0048255F">
            <w:pPr>
              <w:spacing w:line="276" w:lineRule="auto"/>
              <w:rPr>
                <w:rFonts w:ascii="Times New Roman" w:hAnsi="Times New Roman" w:cs="Times New Roman"/>
                <w:sz w:val="18"/>
                <w:szCs w:val="18"/>
                <w:lang w:eastAsia="ja-JP"/>
              </w:rPr>
            </w:pPr>
          </w:p>
        </w:tc>
        <w:tc>
          <w:tcPr>
            <w:tcW w:w="605" w:type="dxa"/>
            <w:tcBorders>
              <w:top w:val="nil"/>
              <w:left w:val="nil"/>
              <w:bottom w:val="single" w:sz="4" w:space="0" w:color="auto"/>
              <w:right w:val="nil"/>
            </w:tcBorders>
          </w:tcPr>
          <w:p w:rsidR="0048255F" w:rsidRDefault="0048255F">
            <w:pPr>
              <w:spacing w:line="276" w:lineRule="auto"/>
              <w:rPr>
                <w:rFonts w:ascii="Times New Roman" w:hAnsi="Times New Roman" w:cs="Times New Roman"/>
                <w:sz w:val="18"/>
                <w:szCs w:val="18"/>
                <w:lang w:eastAsia="ja-JP"/>
              </w:rPr>
            </w:pPr>
          </w:p>
        </w:tc>
        <w:tc>
          <w:tcPr>
            <w:tcW w:w="1821" w:type="dxa"/>
            <w:tcBorders>
              <w:top w:val="nil"/>
              <w:left w:val="nil"/>
              <w:bottom w:val="single" w:sz="4" w:space="0" w:color="auto"/>
              <w:right w:val="nil"/>
            </w:tcBorders>
          </w:tcPr>
          <w:p w:rsidR="0048255F" w:rsidRDefault="0048255F">
            <w:pPr>
              <w:spacing w:line="276" w:lineRule="auto"/>
              <w:rPr>
                <w:rFonts w:ascii="Times New Roman" w:hAnsi="Times New Roman" w:cs="Times New Roman"/>
                <w:sz w:val="18"/>
                <w:szCs w:val="18"/>
                <w:lang w:eastAsia="ja-JP"/>
              </w:rPr>
            </w:pPr>
          </w:p>
        </w:tc>
        <w:tc>
          <w:tcPr>
            <w:tcW w:w="2377" w:type="dxa"/>
            <w:tcBorders>
              <w:top w:val="nil"/>
              <w:left w:val="nil"/>
              <w:bottom w:val="single" w:sz="4" w:space="0" w:color="auto"/>
              <w:right w:val="nil"/>
            </w:tcBorders>
          </w:tcPr>
          <w:p w:rsidR="0048255F" w:rsidRDefault="0048255F">
            <w:pPr>
              <w:spacing w:line="276" w:lineRule="auto"/>
              <w:rPr>
                <w:rFonts w:ascii="Times New Roman" w:hAnsi="Times New Roman" w:cs="Times New Roman"/>
                <w:sz w:val="18"/>
                <w:szCs w:val="18"/>
                <w:lang w:eastAsia="ja-JP"/>
              </w:rPr>
            </w:pPr>
          </w:p>
        </w:tc>
        <w:tc>
          <w:tcPr>
            <w:tcW w:w="1663" w:type="dxa"/>
            <w:tcBorders>
              <w:top w:val="nil"/>
              <w:left w:val="nil"/>
              <w:bottom w:val="single" w:sz="4" w:space="0" w:color="auto"/>
              <w:right w:val="nil"/>
            </w:tcBorders>
          </w:tcPr>
          <w:p w:rsidR="0048255F" w:rsidRDefault="0048255F">
            <w:pPr>
              <w:spacing w:line="276" w:lineRule="auto"/>
              <w:rPr>
                <w:rFonts w:ascii="Times New Roman" w:hAnsi="Times New Roman" w:cs="Times New Roman"/>
                <w:sz w:val="18"/>
                <w:szCs w:val="18"/>
                <w:lang w:eastAsia="ja-JP"/>
              </w:rPr>
            </w:pPr>
          </w:p>
        </w:tc>
        <w:tc>
          <w:tcPr>
            <w:tcW w:w="1663" w:type="dxa"/>
            <w:tcBorders>
              <w:top w:val="nil"/>
              <w:left w:val="nil"/>
              <w:bottom w:val="single" w:sz="4" w:space="0" w:color="auto"/>
              <w:right w:val="nil"/>
            </w:tcBorders>
            <w:hideMark/>
          </w:tcPr>
          <w:p w:rsidR="0048255F" w:rsidRDefault="0048255F">
            <w:pPr>
              <w:rPr>
                <w:rFonts w:ascii="Times New Roman" w:hAnsi="Times New Roman" w:cs="Times New Roman"/>
                <w:sz w:val="18"/>
                <w:szCs w:val="18"/>
                <w:lang w:eastAsia="ja-JP"/>
              </w:rPr>
            </w:pPr>
            <w:r>
              <w:rPr>
                <w:rFonts w:ascii="Times New Roman" w:hAnsi="Times New Roman" w:cs="Times New Roman"/>
                <w:sz w:val="18"/>
                <w:szCs w:val="18"/>
                <w:lang w:eastAsia="ja-JP"/>
              </w:rPr>
              <w:t>168.6 (30.3%)</w:t>
            </w:r>
          </w:p>
          <w:p w:rsidR="0048255F" w:rsidRDefault="0048255F">
            <w:pPr>
              <w:spacing w:line="276" w:lineRule="auto"/>
              <w:rPr>
                <w:rFonts w:ascii="Times New Roman" w:hAnsi="Times New Roman" w:cs="Times New Roman"/>
                <w:sz w:val="18"/>
                <w:szCs w:val="18"/>
                <w:lang w:eastAsia="ja-JP"/>
              </w:rPr>
            </w:pPr>
            <w:r>
              <w:rPr>
                <w:rFonts w:ascii="Times New Roman" w:hAnsi="Times New Roman" w:cs="Times New Roman"/>
                <w:sz w:val="18"/>
                <w:szCs w:val="18"/>
                <w:lang w:eastAsia="ja-JP"/>
              </w:rPr>
              <w:t>Sulphate</w:t>
            </w:r>
          </w:p>
        </w:tc>
        <w:tc>
          <w:tcPr>
            <w:tcW w:w="1584" w:type="dxa"/>
            <w:tcBorders>
              <w:top w:val="nil"/>
              <w:left w:val="nil"/>
              <w:bottom w:val="single" w:sz="4" w:space="0" w:color="auto"/>
              <w:right w:val="nil"/>
            </w:tcBorders>
          </w:tcPr>
          <w:p w:rsidR="0048255F" w:rsidRDefault="0048255F">
            <w:pPr>
              <w:spacing w:line="276" w:lineRule="auto"/>
              <w:rPr>
                <w:rFonts w:ascii="Times New Roman" w:hAnsi="Times New Roman" w:cs="Times New Roman"/>
                <w:sz w:val="18"/>
                <w:szCs w:val="18"/>
                <w:lang w:eastAsia="ja-JP"/>
              </w:rPr>
            </w:pPr>
          </w:p>
        </w:tc>
      </w:tr>
    </w:tbl>
    <w:p w:rsidR="0048255F" w:rsidRDefault="0048255F" w:rsidP="002D6064">
      <w:pPr>
        <w:pStyle w:val="Caption"/>
        <w:rPr>
          <w:b w:val="0"/>
          <w:color w:val="auto"/>
          <w:sz w:val="20"/>
          <w:szCs w:val="21"/>
          <w:lang w:eastAsia="ja-JP"/>
        </w:rPr>
      </w:pPr>
    </w:p>
    <w:p w:rsidR="002D6064" w:rsidRPr="00344809" w:rsidRDefault="002D6064" w:rsidP="002D6064">
      <w:pPr>
        <w:pStyle w:val="Caption"/>
        <w:rPr>
          <w:b w:val="0"/>
          <w:color w:val="auto"/>
          <w:sz w:val="20"/>
          <w:szCs w:val="21"/>
        </w:rPr>
      </w:pPr>
      <w:r w:rsidRPr="00344809">
        <w:rPr>
          <w:b w:val="0"/>
          <w:color w:val="auto"/>
          <w:sz w:val="20"/>
          <w:szCs w:val="21"/>
        </w:rPr>
        <w:t xml:space="preserve">Table </w:t>
      </w:r>
      <w:r w:rsidRPr="00344809">
        <w:rPr>
          <w:b w:val="0"/>
          <w:color w:val="auto"/>
          <w:sz w:val="20"/>
          <w:szCs w:val="21"/>
        </w:rPr>
        <w:fldChar w:fldCharType="begin"/>
      </w:r>
      <w:r w:rsidRPr="00344809">
        <w:rPr>
          <w:b w:val="0"/>
          <w:color w:val="auto"/>
          <w:sz w:val="20"/>
          <w:szCs w:val="21"/>
        </w:rPr>
        <w:instrText xml:space="preserve"> SEQ Table \* ARABIC </w:instrText>
      </w:r>
      <w:r w:rsidRPr="00344809">
        <w:rPr>
          <w:b w:val="0"/>
          <w:color w:val="auto"/>
          <w:sz w:val="20"/>
          <w:szCs w:val="21"/>
        </w:rPr>
        <w:fldChar w:fldCharType="separate"/>
      </w:r>
      <w:r w:rsidR="00296FEB" w:rsidRPr="00344809">
        <w:rPr>
          <w:b w:val="0"/>
          <w:noProof/>
          <w:color w:val="auto"/>
          <w:sz w:val="20"/>
          <w:szCs w:val="21"/>
        </w:rPr>
        <w:t>9</w:t>
      </w:r>
      <w:r w:rsidRPr="00344809">
        <w:rPr>
          <w:b w:val="0"/>
          <w:color w:val="auto"/>
          <w:sz w:val="20"/>
          <w:szCs w:val="21"/>
        </w:rPr>
        <w:fldChar w:fldCharType="end"/>
      </w:r>
      <w:bookmarkEnd w:id="11"/>
    </w:p>
    <w:p w:rsidR="002D6064" w:rsidRPr="00344809" w:rsidRDefault="002D6064" w:rsidP="002D6064">
      <w:pPr>
        <w:rPr>
          <w:sz w:val="20"/>
          <w:szCs w:val="21"/>
        </w:rPr>
      </w:pPr>
      <w:r w:rsidRPr="00344809">
        <w:rPr>
          <w:sz w:val="20"/>
          <w:szCs w:val="21"/>
        </w:rPr>
        <w:t>Binding energies, concentrations of XPS peaks and corresponding chemical species in tribofilms on the wear scars in Oil B, All data processing of the balls and discs was conducted using the high resolution peaks acquired after 30 s etching and 0 s etching, respectively.</w:t>
      </w:r>
    </w:p>
    <w:tbl>
      <w:tblPr>
        <w:tblStyle w:val="TableGrid"/>
        <w:tblW w:w="1077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908"/>
        <w:gridCol w:w="2873"/>
        <w:gridCol w:w="2873"/>
        <w:gridCol w:w="2643"/>
      </w:tblGrid>
      <w:tr w:rsidR="0048255F" w:rsidTr="0048255F">
        <w:tc>
          <w:tcPr>
            <w:tcW w:w="1476" w:type="dxa"/>
            <w:tcBorders>
              <w:top w:val="single" w:sz="4" w:space="0" w:color="auto"/>
              <w:left w:val="nil"/>
              <w:bottom w:val="nil"/>
              <w:right w:val="nil"/>
            </w:tcBorders>
            <w:vAlign w:val="center"/>
            <w:hideMark/>
          </w:tcPr>
          <w:p w:rsidR="0048255F" w:rsidRDefault="0048255F">
            <w:pPr>
              <w:spacing w:line="276" w:lineRule="auto"/>
              <w:jc w:val="both"/>
              <w:rPr>
                <w:rFonts w:ascii="Times New Roman" w:hAnsi="Times New Roman" w:cs="Times New Roman"/>
                <w:sz w:val="18"/>
                <w:szCs w:val="18"/>
                <w:lang w:eastAsia="ja-JP"/>
              </w:rPr>
            </w:pPr>
            <w:r>
              <w:rPr>
                <w:rFonts w:ascii="Times New Roman" w:hAnsi="Times New Roman" w:cs="Times New Roman"/>
                <w:sz w:val="18"/>
                <w:szCs w:val="18"/>
                <w:lang w:eastAsia="ja-JP"/>
              </w:rPr>
              <w:t>Systems</w:t>
            </w:r>
          </w:p>
        </w:tc>
        <w:tc>
          <w:tcPr>
            <w:tcW w:w="908" w:type="dxa"/>
            <w:tcBorders>
              <w:top w:val="single" w:sz="4" w:space="0" w:color="auto"/>
              <w:left w:val="nil"/>
              <w:bottom w:val="nil"/>
              <w:right w:val="nil"/>
            </w:tcBorders>
            <w:vAlign w:val="center"/>
          </w:tcPr>
          <w:p w:rsidR="0048255F" w:rsidRDefault="0048255F">
            <w:pPr>
              <w:spacing w:line="276" w:lineRule="auto"/>
              <w:jc w:val="both"/>
              <w:rPr>
                <w:rFonts w:ascii="Times New Roman" w:hAnsi="Times New Roman" w:cs="Times New Roman"/>
                <w:sz w:val="18"/>
                <w:szCs w:val="18"/>
                <w:lang w:eastAsia="ja-JP"/>
              </w:rPr>
            </w:pPr>
          </w:p>
        </w:tc>
        <w:tc>
          <w:tcPr>
            <w:tcW w:w="8389" w:type="dxa"/>
            <w:gridSpan w:val="3"/>
            <w:tcBorders>
              <w:top w:val="single" w:sz="4" w:space="0" w:color="auto"/>
              <w:left w:val="nil"/>
              <w:bottom w:val="nil"/>
              <w:right w:val="nil"/>
            </w:tcBorders>
            <w:vAlign w:val="center"/>
            <w:hideMark/>
          </w:tcPr>
          <w:p w:rsidR="0048255F" w:rsidRDefault="0048255F">
            <w:pPr>
              <w:spacing w:line="276" w:lineRule="auto"/>
              <w:jc w:val="both"/>
              <w:rPr>
                <w:rFonts w:ascii="Times New Roman" w:hAnsi="Times New Roman" w:cs="Times New Roman"/>
                <w:sz w:val="18"/>
                <w:szCs w:val="18"/>
                <w:lang w:eastAsia="ja-JP"/>
              </w:rPr>
            </w:pPr>
            <w:r>
              <w:rPr>
                <w:rFonts w:ascii="Times New Roman" w:hAnsi="Times New Roman" w:cs="Times New Roman"/>
                <w:sz w:val="18"/>
                <w:szCs w:val="18"/>
                <w:lang w:eastAsia="ja-JP"/>
              </w:rPr>
              <w:t>Binding energies (eV), concentrations and corresponding chemical species</w:t>
            </w:r>
          </w:p>
        </w:tc>
      </w:tr>
      <w:tr w:rsidR="0048255F" w:rsidTr="0048255F">
        <w:tc>
          <w:tcPr>
            <w:tcW w:w="1476" w:type="dxa"/>
            <w:tcBorders>
              <w:top w:val="nil"/>
              <w:left w:val="nil"/>
              <w:bottom w:val="single" w:sz="4" w:space="0" w:color="auto"/>
              <w:right w:val="nil"/>
            </w:tcBorders>
            <w:vAlign w:val="center"/>
            <w:hideMark/>
          </w:tcPr>
          <w:p w:rsidR="0048255F" w:rsidRDefault="0048255F">
            <w:pPr>
              <w:spacing w:line="276" w:lineRule="auto"/>
              <w:jc w:val="both"/>
              <w:rPr>
                <w:rFonts w:ascii="Times New Roman" w:hAnsi="Times New Roman" w:cs="Times New Roman"/>
                <w:sz w:val="18"/>
                <w:szCs w:val="18"/>
                <w:lang w:eastAsia="ja-JP"/>
              </w:rPr>
            </w:pPr>
            <w:r>
              <w:rPr>
                <w:rFonts w:ascii="Times New Roman" w:hAnsi="Times New Roman" w:cs="Times New Roman"/>
                <w:sz w:val="18"/>
                <w:szCs w:val="18"/>
                <w:lang w:eastAsia="ja-JP"/>
              </w:rPr>
              <w:t>Ball/Disc</w:t>
            </w:r>
          </w:p>
        </w:tc>
        <w:tc>
          <w:tcPr>
            <w:tcW w:w="908" w:type="dxa"/>
            <w:tcBorders>
              <w:top w:val="nil"/>
              <w:left w:val="nil"/>
              <w:bottom w:val="single" w:sz="4" w:space="0" w:color="auto"/>
              <w:right w:val="nil"/>
            </w:tcBorders>
            <w:vAlign w:val="center"/>
          </w:tcPr>
          <w:p w:rsidR="0048255F" w:rsidRDefault="0048255F">
            <w:pPr>
              <w:spacing w:line="276" w:lineRule="auto"/>
              <w:jc w:val="both"/>
              <w:rPr>
                <w:rFonts w:ascii="Times New Roman" w:hAnsi="Times New Roman" w:cs="Times New Roman"/>
                <w:sz w:val="18"/>
                <w:szCs w:val="18"/>
                <w:lang w:eastAsia="ja-JP"/>
              </w:rPr>
            </w:pPr>
          </w:p>
        </w:tc>
        <w:tc>
          <w:tcPr>
            <w:tcW w:w="2873" w:type="dxa"/>
            <w:tcBorders>
              <w:top w:val="single" w:sz="4" w:space="0" w:color="auto"/>
              <w:left w:val="nil"/>
              <w:bottom w:val="single" w:sz="4" w:space="0" w:color="auto"/>
              <w:right w:val="nil"/>
            </w:tcBorders>
            <w:vAlign w:val="center"/>
            <w:hideMark/>
          </w:tcPr>
          <w:p w:rsidR="0048255F" w:rsidRDefault="0048255F">
            <w:pPr>
              <w:spacing w:line="276" w:lineRule="auto"/>
              <w:jc w:val="both"/>
              <w:rPr>
                <w:rFonts w:ascii="Times New Roman" w:hAnsi="Times New Roman" w:cs="Times New Roman"/>
                <w:sz w:val="18"/>
                <w:szCs w:val="18"/>
                <w:lang w:eastAsia="ja-JP"/>
              </w:rPr>
            </w:pPr>
            <w:r>
              <w:rPr>
                <w:rFonts w:ascii="Times New Roman" w:hAnsi="Times New Roman" w:cs="Times New Roman"/>
                <w:sz w:val="18"/>
                <w:szCs w:val="18"/>
                <w:lang w:eastAsia="ja-JP"/>
              </w:rPr>
              <w:t>P 2p</w:t>
            </w:r>
          </w:p>
        </w:tc>
        <w:tc>
          <w:tcPr>
            <w:tcW w:w="2873" w:type="dxa"/>
            <w:tcBorders>
              <w:top w:val="single" w:sz="4" w:space="0" w:color="auto"/>
              <w:left w:val="nil"/>
              <w:bottom w:val="single" w:sz="4" w:space="0" w:color="auto"/>
              <w:right w:val="nil"/>
            </w:tcBorders>
            <w:vAlign w:val="center"/>
            <w:hideMark/>
          </w:tcPr>
          <w:p w:rsidR="0048255F" w:rsidRDefault="0048255F">
            <w:pPr>
              <w:spacing w:line="276" w:lineRule="auto"/>
              <w:jc w:val="both"/>
              <w:rPr>
                <w:rFonts w:ascii="Times New Roman" w:hAnsi="Times New Roman" w:cs="Times New Roman"/>
                <w:sz w:val="18"/>
                <w:szCs w:val="18"/>
                <w:lang w:eastAsia="ja-JP"/>
              </w:rPr>
            </w:pPr>
            <w:r>
              <w:rPr>
                <w:rFonts w:ascii="Times New Roman" w:hAnsi="Times New Roman" w:cs="Times New Roman"/>
                <w:sz w:val="18"/>
                <w:szCs w:val="18"/>
                <w:lang w:eastAsia="ja-JP"/>
              </w:rPr>
              <w:t>S 2p</w:t>
            </w:r>
          </w:p>
        </w:tc>
        <w:tc>
          <w:tcPr>
            <w:tcW w:w="2643" w:type="dxa"/>
            <w:tcBorders>
              <w:top w:val="single" w:sz="4" w:space="0" w:color="auto"/>
              <w:left w:val="nil"/>
              <w:bottom w:val="single" w:sz="4" w:space="0" w:color="auto"/>
              <w:right w:val="nil"/>
            </w:tcBorders>
            <w:vAlign w:val="center"/>
            <w:hideMark/>
          </w:tcPr>
          <w:p w:rsidR="0048255F" w:rsidRDefault="0048255F">
            <w:pPr>
              <w:spacing w:line="276" w:lineRule="auto"/>
              <w:jc w:val="both"/>
              <w:rPr>
                <w:rFonts w:ascii="Times New Roman" w:hAnsi="Times New Roman" w:cs="Times New Roman"/>
                <w:sz w:val="18"/>
                <w:szCs w:val="18"/>
                <w:lang w:eastAsia="ja-JP"/>
              </w:rPr>
            </w:pPr>
            <w:r>
              <w:rPr>
                <w:rFonts w:ascii="Times New Roman" w:hAnsi="Times New Roman" w:cs="Times New Roman"/>
                <w:sz w:val="18"/>
                <w:szCs w:val="18"/>
                <w:lang w:eastAsia="ja-JP"/>
              </w:rPr>
              <w:t>N 1s</w:t>
            </w:r>
          </w:p>
        </w:tc>
      </w:tr>
      <w:tr w:rsidR="0048255F" w:rsidTr="0048255F">
        <w:tc>
          <w:tcPr>
            <w:tcW w:w="1476" w:type="dxa"/>
            <w:tcBorders>
              <w:top w:val="single" w:sz="4" w:space="0" w:color="auto"/>
              <w:left w:val="nil"/>
              <w:bottom w:val="nil"/>
              <w:right w:val="nil"/>
            </w:tcBorders>
            <w:vAlign w:val="center"/>
            <w:hideMark/>
          </w:tcPr>
          <w:p w:rsidR="0048255F" w:rsidRDefault="0048255F">
            <w:pPr>
              <w:spacing w:line="276" w:lineRule="auto"/>
              <w:jc w:val="both"/>
              <w:rPr>
                <w:rFonts w:ascii="Times New Roman" w:hAnsi="Times New Roman" w:cs="Times New Roman"/>
                <w:sz w:val="18"/>
                <w:szCs w:val="18"/>
                <w:lang w:eastAsia="ja-JP"/>
              </w:rPr>
            </w:pPr>
            <w:r>
              <w:rPr>
                <w:rFonts w:ascii="Times New Roman" w:hAnsi="Times New Roman" w:cs="Times New Roman"/>
                <w:sz w:val="18"/>
                <w:szCs w:val="18"/>
                <w:lang w:eastAsia="ja-JP"/>
              </w:rPr>
              <w:t>Steel/Steel</w:t>
            </w:r>
          </w:p>
        </w:tc>
        <w:tc>
          <w:tcPr>
            <w:tcW w:w="908" w:type="dxa"/>
            <w:tcBorders>
              <w:top w:val="single" w:sz="4" w:space="0" w:color="auto"/>
              <w:left w:val="nil"/>
              <w:bottom w:val="nil"/>
              <w:right w:val="nil"/>
            </w:tcBorders>
            <w:vAlign w:val="center"/>
            <w:hideMark/>
          </w:tcPr>
          <w:p w:rsidR="0048255F" w:rsidRDefault="0048255F">
            <w:pPr>
              <w:spacing w:line="276" w:lineRule="auto"/>
              <w:jc w:val="both"/>
              <w:rPr>
                <w:rFonts w:ascii="Times New Roman" w:hAnsi="Times New Roman" w:cs="Times New Roman"/>
                <w:sz w:val="18"/>
                <w:szCs w:val="18"/>
                <w:lang w:eastAsia="ja-JP"/>
              </w:rPr>
            </w:pPr>
            <w:r>
              <w:rPr>
                <w:rFonts w:ascii="Times New Roman" w:hAnsi="Times New Roman" w:cs="Times New Roman"/>
                <w:sz w:val="18"/>
                <w:szCs w:val="18"/>
                <w:lang w:eastAsia="ja-JP"/>
              </w:rPr>
              <w:t>Ball</w:t>
            </w:r>
          </w:p>
        </w:tc>
        <w:tc>
          <w:tcPr>
            <w:tcW w:w="2873" w:type="dxa"/>
            <w:tcBorders>
              <w:top w:val="single" w:sz="4" w:space="0" w:color="auto"/>
              <w:left w:val="nil"/>
              <w:bottom w:val="nil"/>
              <w:right w:val="nil"/>
            </w:tcBorders>
            <w:vAlign w:val="center"/>
            <w:hideMark/>
          </w:tcPr>
          <w:p w:rsidR="0048255F" w:rsidRDefault="0048255F">
            <w:pPr>
              <w:spacing w:line="276" w:lineRule="auto"/>
              <w:jc w:val="both"/>
              <w:rPr>
                <w:rFonts w:ascii="Times New Roman" w:hAnsi="Times New Roman" w:cs="Times New Roman"/>
                <w:sz w:val="18"/>
                <w:szCs w:val="18"/>
                <w:lang w:eastAsia="ja-JP"/>
              </w:rPr>
            </w:pPr>
            <w:r>
              <w:rPr>
                <w:rFonts w:ascii="Times New Roman" w:hAnsi="Times New Roman" w:cs="Times New Roman"/>
                <w:sz w:val="18"/>
                <w:szCs w:val="18"/>
                <w:lang w:eastAsia="ja-JP"/>
              </w:rPr>
              <w:t>134.0 (100%) Phosphate</w:t>
            </w:r>
          </w:p>
        </w:tc>
        <w:tc>
          <w:tcPr>
            <w:tcW w:w="2873" w:type="dxa"/>
            <w:tcBorders>
              <w:top w:val="single" w:sz="4" w:space="0" w:color="auto"/>
              <w:left w:val="nil"/>
              <w:bottom w:val="nil"/>
              <w:right w:val="nil"/>
            </w:tcBorders>
            <w:vAlign w:val="center"/>
            <w:hideMark/>
          </w:tcPr>
          <w:p w:rsidR="0048255F" w:rsidRDefault="0048255F">
            <w:pPr>
              <w:spacing w:line="276" w:lineRule="auto"/>
              <w:jc w:val="both"/>
              <w:rPr>
                <w:rFonts w:ascii="Times New Roman" w:hAnsi="Times New Roman" w:cs="Times New Roman"/>
                <w:sz w:val="18"/>
                <w:szCs w:val="18"/>
                <w:lang w:eastAsia="ja-JP"/>
              </w:rPr>
            </w:pPr>
            <w:r>
              <w:rPr>
                <w:rFonts w:ascii="Times New Roman" w:hAnsi="Times New Roman" w:cs="Times New Roman"/>
                <w:sz w:val="18"/>
                <w:szCs w:val="18"/>
                <w:lang w:eastAsia="ja-JP"/>
              </w:rPr>
              <w:t>162.3 (22.0%) Sulphide</w:t>
            </w:r>
          </w:p>
        </w:tc>
        <w:tc>
          <w:tcPr>
            <w:tcW w:w="2643" w:type="dxa"/>
            <w:tcBorders>
              <w:top w:val="single" w:sz="4" w:space="0" w:color="auto"/>
              <w:left w:val="nil"/>
              <w:bottom w:val="nil"/>
              <w:right w:val="nil"/>
            </w:tcBorders>
            <w:vAlign w:val="center"/>
            <w:hideMark/>
          </w:tcPr>
          <w:p w:rsidR="0048255F" w:rsidRDefault="0048255F">
            <w:pPr>
              <w:spacing w:line="276" w:lineRule="auto"/>
              <w:jc w:val="both"/>
              <w:rPr>
                <w:rFonts w:ascii="Times New Roman" w:hAnsi="Times New Roman" w:cs="Times New Roman"/>
                <w:sz w:val="18"/>
                <w:szCs w:val="18"/>
                <w:lang w:eastAsia="ja-JP"/>
              </w:rPr>
            </w:pPr>
            <w:r>
              <w:rPr>
                <w:rFonts w:ascii="Times New Roman" w:hAnsi="Times New Roman" w:cs="Times New Roman"/>
                <w:sz w:val="18"/>
                <w:szCs w:val="18"/>
                <w:lang w:eastAsia="ja-JP"/>
              </w:rPr>
              <w:t>400.1 (100%) N-C/N-H bond</w:t>
            </w:r>
          </w:p>
        </w:tc>
      </w:tr>
      <w:tr w:rsidR="0048255F" w:rsidTr="0048255F">
        <w:tc>
          <w:tcPr>
            <w:tcW w:w="1476" w:type="dxa"/>
            <w:tcBorders>
              <w:top w:val="nil"/>
              <w:left w:val="nil"/>
              <w:bottom w:val="nil"/>
              <w:right w:val="nil"/>
            </w:tcBorders>
            <w:vAlign w:val="center"/>
          </w:tcPr>
          <w:p w:rsidR="0048255F" w:rsidRDefault="0048255F">
            <w:pPr>
              <w:spacing w:line="276" w:lineRule="auto"/>
              <w:jc w:val="both"/>
              <w:rPr>
                <w:rFonts w:ascii="Times New Roman" w:hAnsi="Times New Roman" w:cs="Times New Roman"/>
                <w:sz w:val="18"/>
                <w:szCs w:val="18"/>
                <w:lang w:eastAsia="ja-JP"/>
              </w:rPr>
            </w:pPr>
          </w:p>
        </w:tc>
        <w:tc>
          <w:tcPr>
            <w:tcW w:w="908" w:type="dxa"/>
            <w:tcBorders>
              <w:top w:val="nil"/>
              <w:left w:val="nil"/>
              <w:bottom w:val="nil"/>
              <w:right w:val="nil"/>
            </w:tcBorders>
            <w:vAlign w:val="center"/>
          </w:tcPr>
          <w:p w:rsidR="0048255F" w:rsidRDefault="0048255F">
            <w:pPr>
              <w:spacing w:line="276" w:lineRule="auto"/>
              <w:jc w:val="both"/>
              <w:rPr>
                <w:rFonts w:ascii="Times New Roman" w:hAnsi="Times New Roman" w:cs="Times New Roman"/>
                <w:sz w:val="18"/>
                <w:szCs w:val="18"/>
                <w:lang w:eastAsia="ja-JP"/>
              </w:rPr>
            </w:pPr>
          </w:p>
        </w:tc>
        <w:tc>
          <w:tcPr>
            <w:tcW w:w="2873" w:type="dxa"/>
            <w:tcBorders>
              <w:top w:val="nil"/>
              <w:left w:val="nil"/>
              <w:bottom w:val="nil"/>
              <w:right w:val="nil"/>
            </w:tcBorders>
            <w:vAlign w:val="center"/>
          </w:tcPr>
          <w:p w:rsidR="0048255F" w:rsidRDefault="0048255F">
            <w:pPr>
              <w:spacing w:line="276" w:lineRule="auto"/>
              <w:jc w:val="both"/>
              <w:rPr>
                <w:rFonts w:ascii="Times New Roman" w:hAnsi="Times New Roman" w:cs="Times New Roman"/>
                <w:sz w:val="18"/>
                <w:szCs w:val="18"/>
                <w:lang w:eastAsia="ja-JP"/>
              </w:rPr>
            </w:pPr>
          </w:p>
        </w:tc>
        <w:tc>
          <w:tcPr>
            <w:tcW w:w="2873" w:type="dxa"/>
            <w:tcBorders>
              <w:top w:val="nil"/>
              <w:left w:val="nil"/>
              <w:bottom w:val="nil"/>
              <w:right w:val="nil"/>
            </w:tcBorders>
            <w:vAlign w:val="center"/>
            <w:hideMark/>
          </w:tcPr>
          <w:p w:rsidR="0048255F" w:rsidRDefault="0048255F">
            <w:pPr>
              <w:spacing w:line="276" w:lineRule="auto"/>
              <w:jc w:val="both"/>
              <w:rPr>
                <w:rFonts w:ascii="Times New Roman" w:hAnsi="Times New Roman" w:cs="Times New Roman"/>
                <w:sz w:val="18"/>
                <w:szCs w:val="18"/>
                <w:lang w:eastAsia="ja-JP"/>
              </w:rPr>
            </w:pPr>
            <w:r>
              <w:rPr>
                <w:rFonts w:ascii="Times New Roman" w:hAnsi="Times New Roman" w:cs="Times New Roman"/>
                <w:sz w:val="18"/>
                <w:szCs w:val="18"/>
                <w:lang w:eastAsia="ja-JP"/>
              </w:rPr>
              <w:t>164.5 (78.0%) Sulphide</w:t>
            </w:r>
          </w:p>
        </w:tc>
        <w:tc>
          <w:tcPr>
            <w:tcW w:w="2643" w:type="dxa"/>
            <w:tcBorders>
              <w:top w:val="nil"/>
              <w:left w:val="nil"/>
              <w:bottom w:val="nil"/>
              <w:right w:val="nil"/>
            </w:tcBorders>
            <w:vAlign w:val="center"/>
          </w:tcPr>
          <w:p w:rsidR="0048255F" w:rsidRDefault="0048255F">
            <w:pPr>
              <w:spacing w:line="276" w:lineRule="auto"/>
              <w:jc w:val="both"/>
              <w:rPr>
                <w:rFonts w:ascii="Times New Roman" w:hAnsi="Times New Roman" w:cs="Times New Roman"/>
                <w:sz w:val="18"/>
                <w:szCs w:val="18"/>
                <w:lang w:eastAsia="ja-JP"/>
              </w:rPr>
            </w:pPr>
          </w:p>
        </w:tc>
      </w:tr>
      <w:tr w:rsidR="0048255F" w:rsidTr="0048255F">
        <w:tc>
          <w:tcPr>
            <w:tcW w:w="1476" w:type="dxa"/>
            <w:tcBorders>
              <w:top w:val="nil"/>
              <w:left w:val="nil"/>
              <w:bottom w:val="nil"/>
              <w:right w:val="nil"/>
            </w:tcBorders>
            <w:vAlign w:val="center"/>
          </w:tcPr>
          <w:p w:rsidR="0048255F" w:rsidRDefault="0048255F">
            <w:pPr>
              <w:spacing w:line="276" w:lineRule="auto"/>
              <w:jc w:val="both"/>
              <w:rPr>
                <w:rFonts w:ascii="Times New Roman" w:hAnsi="Times New Roman" w:cs="Times New Roman"/>
                <w:sz w:val="18"/>
                <w:szCs w:val="18"/>
                <w:lang w:eastAsia="ja-JP"/>
              </w:rPr>
            </w:pPr>
          </w:p>
        </w:tc>
        <w:tc>
          <w:tcPr>
            <w:tcW w:w="908" w:type="dxa"/>
            <w:tcBorders>
              <w:top w:val="nil"/>
              <w:left w:val="nil"/>
              <w:bottom w:val="nil"/>
              <w:right w:val="nil"/>
            </w:tcBorders>
            <w:vAlign w:val="center"/>
            <w:hideMark/>
          </w:tcPr>
          <w:p w:rsidR="0048255F" w:rsidRDefault="0048255F">
            <w:pPr>
              <w:spacing w:line="276" w:lineRule="auto"/>
              <w:jc w:val="both"/>
              <w:rPr>
                <w:rFonts w:ascii="Times New Roman" w:hAnsi="Times New Roman" w:cs="Times New Roman"/>
                <w:sz w:val="18"/>
                <w:szCs w:val="18"/>
                <w:lang w:eastAsia="ja-JP"/>
              </w:rPr>
            </w:pPr>
            <w:r>
              <w:rPr>
                <w:rFonts w:ascii="Times New Roman" w:hAnsi="Times New Roman" w:cs="Times New Roman"/>
                <w:sz w:val="18"/>
                <w:szCs w:val="18"/>
                <w:lang w:eastAsia="ja-JP"/>
              </w:rPr>
              <w:t>Disc</w:t>
            </w:r>
          </w:p>
        </w:tc>
        <w:tc>
          <w:tcPr>
            <w:tcW w:w="2873" w:type="dxa"/>
            <w:tcBorders>
              <w:top w:val="nil"/>
              <w:left w:val="nil"/>
              <w:bottom w:val="nil"/>
              <w:right w:val="nil"/>
            </w:tcBorders>
            <w:vAlign w:val="center"/>
            <w:hideMark/>
          </w:tcPr>
          <w:p w:rsidR="0048255F" w:rsidRDefault="0048255F">
            <w:pPr>
              <w:spacing w:line="276" w:lineRule="auto"/>
              <w:jc w:val="both"/>
              <w:rPr>
                <w:rFonts w:ascii="Times New Roman" w:hAnsi="Times New Roman" w:cs="Times New Roman"/>
                <w:sz w:val="18"/>
                <w:szCs w:val="18"/>
                <w:lang w:eastAsia="ja-JP"/>
              </w:rPr>
            </w:pPr>
            <w:r>
              <w:rPr>
                <w:rFonts w:ascii="Times New Roman" w:hAnsi="Times New Roman" w:cs="Times New Roman"/>
                <w:sz w:val="18"/>
                <w:szCs w:val="18"/>
                <w:lang w:eastAsia="ja-JP"/>
              </w:rPr>
              <w:t>133.6 (100%) Phosphate</w:t>
            </w:r>
          </w:p>
        </w:tc>
        <w:tc>
          <w:tcPr>
            <w:tcW w:w="2873" w:type="dxa"/>
            <w:tcBorders>
              <w:top w:val="nil"/>
              <w:left w:val="nil"/>
              <w:bottom w:val="nil"/>
              <w:right w:val="nil"/>
            </w:tcBorders>
            <w:vAlign w:val="center"/>
            <w:hideMark/>
          </w:tcPr>
          <w:p w:rsidR="0048255F" w:rsidRDefault="0048255F">
            <w:pPr>
              <w:spacing w:line="276" w:lineRule="auto"/>
              <w:jc w:val="both"/>
              <w:rPr>
                <w:rFonts w:ascii="Times New Roman" w:hAnsi="Times New Roman" w:cs="Times New Roman"/>
                <w:sz w:val="18"/>
                <w:szCs w:val="18"/>
                <w:lang w:eastAsia="ja-JP"/>
              </w:rPr>
            </w:pPr>
            <w:r>
              <w:rPr>
                <w:rFonts w:ascii="Times New Roman" w:hAnsi="Times New Roman" w:cs="Times New Roman"/>
                <w:sz w:val="18"/>
                <w:szCs w:val="18"/>
                <w:lang w:eastAsia="ja-JP"/>
              </w:rPr>
              <w:t>163.2 (55.5%) Sulphide</w:t>
            </w:r>
          </w:p>
        </w:tc>
        <w:tc>
          <w:tcPr>
            <w:tcW w:w="2643" w:type="dxa"/>
            <w:tcBorders>
              <w:top w:val="nil"/>
              <w:left w:val="nil"/>
              <w:bottom w:val="nil"/>
              <w:right w:val="nil"/>
            </w:tcBorders>
            <w:vAlign w:val="center"/>
            <w:hideMark/>
          </w:tcPr>
          <w:p w:rsidR="0048255F" w:rsidRDefault="0048255F">
            <w:pPr>
              <w:spacing w:line="276" w:lineRule="auto"/>
              <w:jc w:val="both"/>
              <w:rPr>
                <w:rFonts w:ascii="Times New Roman" w:hAnsi="Times New Roman" w:cs="Times New Roman"/>
                <w:sz w:val="18"/>
                <w:szCs w:val="18"/>
                <w:lang w:eastAsia="ja-JP"/>
              </w:rPr>
            </w:pPr>
            <w:r>
              <w:rPr>
                <w:rFonts w:ascii="Times New Roman" w:hAnsi="Times New Roman" w:cs="Times New Roman"/>
                <w:sz w:val="18"/>
                <w:szCs w:val="18"/>
                <w:lang w:eastAsia="ja-JP"/>
              </w:rPr>
              <w:t>399.6 (30.8%) N-C/N-H bond</w:t>
            </w:r>
          </w:p>
        </w:tc>
      </w:tr>
      <w:tr w:rsidR="0048255F" w:rsidTr="0048255F">
        <w:tc>
          <w:tcPr>
            <w:tcW w:w="1476" w:type="dxa"/>
            <w:tcBorders>
              <w:top w:val="nil"/>
              <w:left w:val="nil"/>
              <w:bottom w:val="nil"/>
              <w:right w:val="nil"/>
            </w:tcBorders>
            <w:vAlign w:val="center"/>
          </w:tcPr>
          <w:p w:rsidR="0048255F" w:rsidRDefault="0048255F">
            <w:pPr>
              <w:spacing w:line="276" w:lineRule="auto"/>
              <w:jc w:val="both"/>
              <w:rPr>
                <w:rFonts w:ascii="Times New Roman" w:hAnsi="Times New Roman" w:cs="Times New Roman"/>
                <w:sz w:val="18"/>
                <w:szCs w:val="18"/>
                <w:lang w:eastAsia="ja-JP"/>
              </w:rPr>
            </w:pPr>
          </w:p>
        </w:tc>
        <w:tc>
          <w:tcPr>
            <w:tcW w:w="908" w:type="dxa"/>
            <w:tcBorders>
              <w:top w:val="nil"/>
              <w:left w:val="nil"/>
              <w:bottom w:val="nil"/>
              <w:right w:val="nil"/>
            </w:tcBorders>
            <w:vAlign w:val="center"/>
          </w:tcPr>
          <w:p w:rsidR="0048255F" w:rsidRDefault="0048255F">
            <w:pPr>
              <w:spacing w:line="276" w:lineRule="auto"/>
              <w:jc w:val="both"/>
              <w:rPr>
                <w:rFonts w:ascii="Times New Roman" w:hAnsi="Times New Roman" w:cs="Times New Roman"/>
                <w:sz w:val="18"/>
                <w:szCs w:val="18"/>
                <w:lang w:eastAsia="ja-JP"/>
              </w:rPr>
            </w:pPr>
          </w:p>
        </w:tc>
        <w:tc>
          <w:tcPr>
            <w:tcW w:w="2873" w:type="dxa"/>
            <w:tcBorders>
              <w:top w:val="nil"/>
              <w:left w:val="nil"/>
              <w:bottom w:val="nil"/>
              <w:right w:val="nil"/>
            </w:tcBorders>
            <w:vAlign w:val="center"/>
          </w:tcPr>
          <w:p w:rsidR="0048255F" w:rsidRDefault="0048255F">
            <w:pPr>
              <w:spacing w:line="276" w:lineRule="auto"/>
              <w:jc w:val="both"/>
              <w:rPr>
                <w:rFonts w:ascii="Times New Roman" w:hAnsi="Times New Roman" w:cs="Times New Roman"/>
                <w:sz w:val="18"/>
                <w:szCs w:val="18"/>
                <w:lang w:eastAsia="ja-JP"/>
              </w:rPr>
            </w:pPr>
          </w:p>
        </w:tc>
        <w:tc>
          <w:tcPr>
            <w:tcW w:w="2873" w:type="dxa"/>
            <w:tcBorders>
              <w:top w:val="nil"/>
              <w:left w:val="nil"/>
              <w:bottom w:val="nil"/>
              <w:right w:val="nil"/>
            </w:tcBorders>
            <w:vAlign w:val="center"/>
            <w:hideMark/>
          </w:tcPr>
          <w:p w:rsidR="0048255F" w:rsidRDefault="0048255F">
            <w:pPr>
              <w:spacing w:line="276" w:lineRule="auto"/>
              <w:jc w:val="both"/>
              <w:rPr>
                <w:rFonts w:ascii="Times New Roman" w:hAnsi="Times New Roman" w:cs="Times New Roman"/>
                <w:sz w:val="18"/>
                <w:szCs w:val="18"/>
                <w:lang w:eastAsia="ja-JP"/>
              </w:rPr>
            </w:pPr>
            <w:r>
              <w:rPr>
                <w:rFonts w:ascii="Times New Roman" w:hAnsi="Times New Roman" w:cs="Times New Roman"/>
                <w:sz w:val="18"/>
                <w:szCs w:val="18"/>
                <w:lang w:eastAsia="ja-JP"/>
              </w:rPr>
              <w:t>165.3 (44.5%) Organic sulphur</w:t>
            </w:r>
          </w:p>
        </w:tc>
        <w:tc>
          <w:tcPr>
            <w:tcW w:w="2643" w:type="dxa"/>
            <w:tcBorders>
              <w:top w:val="nil"/>
              <w:left w:val="nil"/>
              <w:bottom w:val="nil"/>
              <w:right w:val="nil"/>
            </w:tcBorders>
            <w:vAlign w:val="center"/>
            <w:hideMark/>
          </w:tcPr>
          <w:p w:rsidR="0048255F" w:rsidRDefault="0048255F">
            <w:pPr>
              <w:spacing w:line="276" w:lineRule="auto"/>
              <w:jc w:val="both"/>
              <w:rPr>
                <w:rFonts w:ascii="Times New Roman" w:hAnsi="Times New Roman" w:cs="Times New Roman"/>
                <w:sz w:val="18"/>
                <w:szCs w:val="18"/>
                <w:lang w:eastAsia="ja-JP"/>
              </w:rPr>
            </w:pPr>
            <w:r>
              <w:rPr>
                <w:rFonts w:ascii="Times New Roman" w:hAnsi="Times New Roman" w:cs="Times New Roman"/>
                <w:sz w:val="18"/>
                <w:szCs w:val="18"/>
                <w:lang w:eastAsia="ja-JP"/>
              </w:rPr>
              <w:t>402.0 (69.2%) N-H bond</w:t>
            </w:r>
          </w:p>
        </w:tc>
      </w:tr>
      <w:tr w:rsidR="0048255F" w:rsidTr="0048255F">
        <w:tc>
          <w:tcPr>
            <w:tcW w:w="1476" w:type="dxa"/>
            <w:tcBorders>
              <w:top w:val="nil"/>
              <w:left w:val="nil"/>
              <w:bottom w:val="nil"/>
              <w:right w:val="nil"/>
            </w:tcBorders>
            <w:vAlign w:val="center"/>
            <w:hideMark/>
          </w:tcPr>
          <w:p w:rsidR="0048255F" w:rsidRDefault="0048255F">
            <w:pPr>
              <w:spacing w:line="276" w:lineRule="auto"/>
              <w:jc w:val="both"/>
              <w:rPr>
                <w:rFonts w:ascii="Times New Roman" w:hAnsi="Times New Roman" w:cs="Times New Roman"/>
                <w:sz w:val="18"/>
                <w:szCs w:val="18"/>
                <w:lang w:eastAsia="ja-JP"/>
              </w:rPr>
            </w:pPr>
            <w:r>
              <w:rPr>
                <w:rFonts w:ascii="Times New Roman" w:hAnsi="Times New Roman" w:cs="Times New Roman"/>
                <w:sz w:val="18"/>
                <w:szCs w:val="18"/>
                <w:lang w:eastAsia="ja-JP"/>
              </w:rPr>
              <w:t>Steel/B</w:t>
            </w:r>
            <w:r>
              <w:rPr>
                <w:rFonts w:ascii="Times New Roman" w:hAnsi="Times New Roman" w:cs="Times New Roman"/>
                <w:sz w:val="18"/>
                <w:szCs w:val="18"/>
                <w:vertAlign w:val="subscript"/>
                <w:lang w:eastAsia="ja-JP"/>
              </w:rPr>
              <w:t>4</w:t>
            </w:r>
            <w:r>
              <w:rPr>
                <w:rFonts w:ascii="Times New Roman" w:hAnsi="Times New Roman" w:cs="Times New Roman"/>
                <w:sz w:val="18"/>
                <w:szCs w:val="18"/>
                <w:lang w:eastAsia="ja-JP"/>
              </w:rPr>
              <w:t>C</w:t>
            </w:r>
          </w:p>
        </w:tc>
        <w:tc>
          <w:tcPr>
            <w:tcW w:w="908" w:type="dxa"/>
            <w:tcBorders>
              <w:top w:val="nil"/>
              <w:left w:val="nil"/>
              <w:bottom w:val="nil"/>
              <w:right w:val="nil"/>
            </w:tcBorders>
            <w:vAlign w:val="center"/>
            <w:hideMark/>
          </w:tcPr>
          <w:p w:rsidR="0048255F" w:rsidRDefault="0048255F">
            <w:pPr>
              <w:spacing w:line="276" w:lineRule="auto"/>
              <w:jc w:val="both"/>
              <w:rPr>
                <w:rFonts w:ascii="Times New Roman" w:hAnsi="Times New Roman" w:cs="Times New Roman"/>
                <w:sz w:val="18"/>
                <w:szCs w:val="18"/>
                <w:lang w:eastAsia="ja-JP"/>
              </w:rPr>
            </w:pPr>
            <w:r>
              <w:rPr>
                <w:rFonts w:ascii="Times New Roman" w:hAnsi="Times New Roman" w:cs="Times New Roman"/>
                <w:sz w:val="18"/>
                <w:szCs w:val="18"/>
                <w:lang w:eastAsia="ja-JP"/>
              </w:rPr>
              <w:t>Ball</w:t>
            </w:r>
          </w:p>
        </w:tc>
        <w:tc>
          <w:tcPr>
            <w:tcW w:w="2873" w:type="dxa"/>
            <w:tcBorders>
              <w:top w:val="nil"/>
              <w:left w:val="nil"/>
              <w:bottom w:val="nil"/>
              <w:right w:val="nil"/>
            </w:tcBorders>
            <w:vAlign w:val="center"/>
            <w:hideMark/>
          </w:tcPr>
          <w:p w:rsidR="0048255F" w:rsidRDefault="0048255F">
            <w:pPr>
              <w:spacing w:line="276" w:lineRule="auto"/>
              <w:jc w:val="both"/>
              <w:rPr>
                <w:rFonts w:ascii="Times New Roman" w:hAnsi="Times New Roman" w:cs="Times New Roman"/>
                <w:sz w:val="18"/>
                <w:szCs w:val="18"/>
                <w:lang w:eastAsia="ja-JP"/>
              </w:rPr>
            </w:pPr>
            <w:r>
              <w:rPr>
                <w:rFonts w:ascii="Times New Roman" w:hAnsi="Times New Roman" w:cs="Times New Roman"/>
                <w:sz w:val="18"/>
                <w:szCs w:val="18"/>
                <w:lang w:eastAsia="ja-JP"/>
              </w:rPr>
              <w:t>133.5 (100%) Phosphate</w:t>
            </w:r>
          </w:p>
        </w:tc>
        <w:tc>
          <w:tcPr>
            <w:tcW w:w="2873" w:type="dxa"/>
            <w:tcBorders>
              <w:top w:val="nil"/>
              <w:left w:val="nil"/>
              <w:bottom w:val="nil"/>
              <w:right w:val="nil"/>
            </w:tcBorders>
            <w:vAlign w:val="center"/>
            <w:hideMark/>
          </w:tcPr>
          <w:p w:rsidR="0048255F" w:rsidRDefault="0048255F">
            <w:pPr>
              <w:spacing w:line="276" w:lineRule="auto"/>
              <w:jc w:val="both"/>
              <w:rPr>
                <w:rFonts w:ascii="Times New Roman" w:hAnsi="Times New Roman" w:cs="Times New Roman"/>
                <w:sz w:val="18"/>
                <w:szCs w:val="18"/>
                <w:lang w:eastAsia="ja-JP"/>
              </w:rPr>
            </w:pPr>
            <w:r>
              <w:rPr>
                <w:rFonts w:ascii="Times New Roman" w:hAnsi="Times New Roman" w:cs="Times New Roman"/>
                <w:sz w:val="18"/>
                <w:szCs w:val="18"/>
                <w:lang w:eastAsia="ja-JP"/>
              </w:rPr>
              <w:t>161.6 (75.5%) Sulphide</w:t>
            </w:r>
          </w:p>
        </w:tc>
        <w:tc>
          <w:tcPr>
            <w:tcW w:w="2643" w:type="dxa"/>
            <w:tcBorders>
              <w:top w:val="nil"/>
              <w:left w:val="nil"/>
              <w:bottom w:val="nil"/>
              <w:right w:val="nil"/>
            </w:tcBorders>
            <w:vAlign w:val="center"/>
            <w:hideMark/>
          </w:tcPr>
          <w:p w:rsidR="0048255F" w:rsidRDefault="0048255F">
            <w:pPr>
              <w:spacing w:line="276" w:lineRule="auto"/>
              <w:jc w:val="both"/>
              <w:rPr>
                <w:rFonts w:ascii="Times New Roman" w:hAnsi="Times New Roman" w:cs="Times New Roman"/>
                <w:sz w:val="18"/>
                <w:szCs w:val="18"/>
                <w:lang w:eastAsia="ja-JP"/>
              </w:rPr>
            </w:pPr>
            <w:r>
              <w:rPr>
                <w:rFonts w:ascii="Times New Roman" w:hAnsi="Times New Roman" w:cs="Times New Roman"/>
                <w:sz w:val="18"/>
                <w:szCs w:val="18"/>
                <w:lang w:eastAsia="ja-JP"/>
              </w:rPr>
              <w:t>399.6 (100%) N-C/N-H bond</w:t>
            </w:r>
          </w:p>
        </w:tc>
      </w:tr>
      <w:tr w:rsidR="0048255F" w:rsidTr="0048255F">
        <w:tc>
          <w:tcPr>
            <w:tcW w:w="1476" w:type="dxa"/>
            <w:tcBorders>
              <w:top w:val="nil"/>
              <w:left w:val="nil"/>
              <w:bottom w:val="nil"/>
              <w:right w:val="nil"/>
            </w:tcBorders>
            <w:vAlign w:val="center"/>
          </w:tcPr>
          <w:p w:rsidR="0048255F" w:rsidRDefault="0048255F">
            <w:pPr>
              <w:spacing w:line="276" w:lineRule="auto"/>
              <w:jc w:val="both"/>
              <w:rPr>
                <w:rFonts w:ascii="Times New Roman" w:hAnsi="Times New Roman" w:cs="Times New Roman"/>
                <w:sz w:val="18"/>
                <w:szCs w:val="18"/>
                <w:lang w:eastAsia="ja-JP"/>
              </w:rPr>
            </w:pPr>
          </w:p>
        </w:tc>
        <w:tc>
          <w:tcPr>
            <w:tcW w:w="908" w:type="dxa"/>
            <w:tcBorders>
              <w:top w:val="nil"/>
              <w:left w:val="nil"/>
              <w:bottom w:val="nil"/>
              <w:right w:val="nil"/>
            </w:tcBorders>
            <w:vAlign w:val="center"/>
          </w:tcPr>
          <w:p w:rsidR="0048255F" w:rsidRDefault="0048255F">
            <w:pPr>
              <w:spacing w:line="276" w:lineRule="auto"/>
              <w:jc w:val="both"/>
              <w:rPr>
                <w:rFonts w:ascii="Times New Roman" w:hAnsi="Times New Roman" w:cs="Times New Roman"/>
                <w:sz w:val="18"/>
                <w:szCs w:val="18"/>
                <w:lang w:eastAsia="ja-JP"/>
              </w:rPr>
            </w:pPr>
          </w:p>
        </w:tc>
        <w:tc>
          <w:tcPr>
            <w:tcW w:w="2873" w:type="dxa"/>
            <w:tcBorders>
              <w:top w:val="nil"/>
              <w:left w:val="nil"/>
              <w:bottom w:val="nil"/>
              <w:right w:val="nil"/>
            </w:tcBorders>
            <w:vAlign w:val="center"/>
          </w:tcPr>
          <w:p w:rsidR="0048255F" w:rsidRDefault="0048255F">
            <w:pPr>
              <w:spacing w:line="276" w:lineRule="auto"/>
              <w:jc w:val="both"/>
              <w:rPr>
                <w:rFonts w:ascii="Times New Roman" w:hAnsi="Times New Roman" w:cs="Times New Roman"/>
                <w:sz w:val="18"/>
                <w:szCs w:val="18"/>
                <w:lang w:eastAsia="ja-JP"/>
              </w:rPr>
            </w:pPr>
          </w:p>
        </w:tc>
        <w:tc>
          <w:tcPr>
            <w:tcW w:w="2873" w:type="dxa"/>
            <w:tcBorders>
              <w:top w:val="nil"/>
              <w:left w:val="nil"/>
              <w:bottom w:val="nil"/>
              <w:right w:val="nil"/>
            </w:tcBorders>
            <w:vAlign w:val="center"/>
            <w:hideMark/>
          </w:tcPr>
          <w:p w:rsidR="0048255F" w:rsidRDefault="0048255F">
            <w:pPr>
              <w:spacing w:line="276" w:lineRule="auto"/>
              <w:jc w:val="both"/>
              <w:rPr>
                <w:rFonts w:ascii="Times New Roman" w:hAnsi="Times New Roman" w:cs="Times New Roman"/>
                <w:sz w:val="18"/>
                <w:szCs w:val="18"/>
                <w:lang w:eastAsia="ja-JP"/>
              </w:rPr>
            </w:pPr>
            <w:r>
              <w:rPr>
                <w:rFonts w:ascii="Times New Roman" w:hAnsi="Times New Roman" w:cs="Times New Roman"/>
                <w:sz w:val="18"/>
                <w:szCs w:val="18"/>
                <w:lang w:eastAsia="ja-JP"/>
              </w:rPr>
              <w:t>162.9 (24.5%) Sulphide</w:t>
            </w:r>
          </w:p>
        </w:tc>
        <w:tc>
          <w:tcPr>
            <w:tcW w:w="2643" w:type="dxa"/>
            <w:tcBorders>
              <w:top w:val="nil"/>
              <w:left w:val="nil"/>
              <w:bottom w:val="nil"/>
              <w:right w:val="nil"/>
            </w:tcBorders>
            <w:vAlign w:val="center"/>
          </w:tcPr>
          <w:p w:rsidR="0048255F" w:rsidRDefault="0048255F">
            <w:pPr>
              <w:spacing w:line="276" w:lineRule="auto"/>
              <w:jc w:val="both"/>
              <w:rPr>
                <w:rFonts w:ascii="Times New Roman" w:hAnsi="Times New Roman" w:cs="Times New Roman"/>
                <w:sz w:val="18"/>
                <w:szCs w:val="18"/>
                <w:lang w:eastAsia="ja-JP"/>
              </w:rPr>
            </w:pPr>
          </w:p>
        </w:tc>
      </w:tr>
      <w:tr w:rsidR="0048255F" w:rsidTr="0048255F">
        <w:tc>
          <w:tcPr>
            <w:tcW w:w="1476" w:type="dxa"/>
            <w:tcBorders>
              <w:top w:val="nil"/>
              <w:left w:val="nil"/>
              <w:bottom w:val="nil"/>
              <w:right w:val="nil"/>
            </w:tcBorders>
            <w:vAlign w:val="center"/>
          </w:tcPr>
          <w:p w:rsidR="0048255F" w:rsidRDefault="0048255F">
            <w:pPr>
              <w:spacing w:line="276" w:lineRule="auto"/>
              <w:jc w:val="both"/>
              <w:rPr>
                <w:rFonts w:ascii="Times New Roman" w:hAnsi="Times New Roman" w:cs="Times New Roman"/>
                <w:sz w:val="18"/>
                <w:szCs w:val="18"/>
                <w:lang w:eastAsia="ja-JP"/>
              </w:rPr>
            </w:pPr>
          </w:p>
        </w:tc>
        <w:tc>
          <w:tcPr>
            <w:tcW w:w="908" w:type="dxa"/>
            <w:tcBorders>
              <w:top w:val="nil"/>
              <w:left w:val="nil"/>
              <w:bottom w:val="nil"/>
              <w:right w:val="nil"/>
            </w:tcBorders>
            <w:vAlign w:val="center"/>
            <w:hideMark/>
          </w:tcPr>
          <w:p w:rsidR="0048255F" w:rsidRDefault="0048255F">
            <w:pPr>
              <w:spacing w:line="276" w:lineRule="auto"/>
              <w:jc w:val="both"/>
              <w:rPr>
                <w:rFonts w:ascii="Times New Roman" w:hAnsi="Times New Roman" w:cs="Times New Roman"/>
                <w:sz w:val="18"/>
                <w:szCs w:val="18"/>
                <w:lang w:eastAsia="ja-JP"/>
              </w:rPr>
            </w:pPr>
            <w:r>
              <w:rPr>
                <w:rFonts w:ascii="Times New Roman" w:hAnsi="Times New Roman" w:cs="Times New Roman"/>
                <w:sz w:val="18"/>
                <w:szCs w:val="18"/>
                <w:lang w:eastAsia="ja-JP"/>
              </w:rPr>
              <w:t>Disc</w:t>
            </w:r>
          </w:p>
        </w:tc>
        <w:tc>
          <w:tcPr>
            <w:tcW w:w="2873" w:type="dxa"/>
            <w:tcBorders>
              <w:top w:val="nil"/>
              <w:left w:val="nil"/>
              <w:bottom w:val="nil"/>
              <w:right w:val="nil"/>
            </w:tcBorders>
            <w:vAlign w:val="center"/>
            <w:hideMark/>
          </w:tcPr>
          <w:p w:rsidR="0048255F" w:rsidRDefault="0048255F">
            <w:pPr>
              <w:spacing w:line="276" w:lineRule="auto"/>
              <w:jc w:val="both"/>
              <w:rPr>
                <w:rFonts w:ascii="Times New Roman" w:hAnsi="Times New Roman" w:cs="Times New Roman"/>
                <w:sz w:val="18"/>
                <w:szCs w:val="18"/>
                <w:lang w:eastAsia="ja-JP"/>
              </w:rPr>
            </w:pPr>
            <w:r>
              <w:rPr>
                <w:rFonts w:ascii="Times New Roman" w:hAnsi="Times New Roman" w:cs="Times New Roman"/>
                <w:sz w:val="18"/>
                <w:szCs w:val="18"/>
                <w:lang w:eastAsia="ja-JP"/>
              </w:rPr>
              <w:t>133.4 (100%) Phosphate</w:t>
            </w:r>
          </w:p>
        </w:tc>
        <w:tc>
          <w:tcPr>
            <w:tcW w:w="2873" w:type="dxa"/>
            <w:tcBorders>
              <w:top w:val="nil"/>
              <w:left w:val="nil"/>
              <w:bottom w:val="nil"/>
              <w:right w:val="nil"/>
            </w:tcBorders>
            <w:vAlign w:val="center"/>
            <w:hideMark/>
          </w:tcPr>
          <w:p w:rsidR="0048255F" w:rsidRDefault="0048255F">
            <w:pPr>
              <w:spacing w:line="276" w:lineRule="auto"/>
              <w:jc w:val="both"/>
              <w:rPr>
                <w:rFonts w:ascii="Times New Roman" w:hAnsi="Times New Roman" w:cs="Times New Roman"/>
                <w:sz w:val="18"/>
                <w:szCs w:val="18"/>
                <w:lang w:eastAsia="ja-JP"/>
              </w:rPr>
            </w:pPr>
            <w:r>
              <w:rPr>
                <w:rFonts w:ascii="Times New Roman" w:hAnsi="Times New Roman" w:cs="Times New Roman"/>
                <w:sz w:val="18"/>
                <w:szCs w:val="18"/>
                <w:lang w:eastAsia="ja-JP"/>
              </w:rPr>
              <w:t>162.3 (37.9%) Sulphide</w:t>
            </w:r>
          </w:p>
        </w:tc>
        <w:tc>
          <w:tcPr>
            <w:tcW w:w="2643" w:type="dxa"/>
            <w:tcBorders>
              <w:top w:val="nil"/>
              <w:left w:val="nil"/>
              <w:bottom w:val="nil"/>
              <w:right w:val="nil"/>
            </w:tcBorders>
            <w:vAlign w:val="center"/>
            <w:hideMark/>
          </w:tcPr>
          <w:p w:rsidR="0048255F" w:rsidRDefault="0048255F">
            <w:pPr>
              <w:spacing w:line="276" w:lineRule="auto"/>
              <w:jc w:val="both"/>
              <w:rPr>
                <w:rFonts w:ascii="Times New Roman" w:hAnsi="Times New Roman" w:cs="Times New Roman"/>
                <w:sz w:val="18"/>
                <w:szCs w:val="18"/>
                <w:lang w:eastAsia="ja-JP"/>
              </w:rPr>
            </w:pPr>
            <w:r>
              <w:rPr>
                <w:rFonts w:ascii="Times New Roman" w:hAnsi="Times New Roman" w:cs="Times New Roman"/>
                <w:sz w:val="18"/>
                <w:szCs w:val="18"/>
                <w:lang w:eastAsia="ja-JP"/>
              </w:rPr>
              <w:t>400.0 (57.1%) N-C/N-H bond</w:t>
            </w:r>
          </w:p>
        </w:tc>
      </w:tr>
      <w:tr w:rsidR="0048255F" w:rsidTr="0048255F">
        <w:tc>
          <w:tcPr>
            <w:tcW w:w="1476" w:type="dxa"/>
            <w:tcBorders>
              <w:top w:val="nil"/>
              <w:left w:val="nil"/>
              <w:bottom w:val="nil"/>
              <w:right w:val="nil"/>
            </w:tcBorders>
            <w:vAlign w:val="center"/>
          </w:tcPr>
          <w:p w:rsidR="0048255F" w:rsidRDefault="0048255F">
            <w:pPr>
              <w:spacing w:line="276" w:lineRule="auto"/>
              <w:jc w:val="both"/>
              <w:rPr>
                <w:rFonts w:ascii="Times New Roman" w:hAnsi="Times New Roman" w:cs="Times New Roman"/>
                <w:sz w:val="18"/>
                <w:szCs w:val="18"/>
                <w:lang w:eastAsia="ja-JP"/>
              </w:rPr>
            </w:pPr>
          </w:p>
        </w:tc>
        <w:tc>
          <w:tcPr>
            <w:tcW w:w="908" w:type="dxa"/>
            <w:tcBorders>
              <w:top w:val="nil"/>
              <w:left w:val="nil"/>
              <w:bottom w:val="nil"/>
              <w:right w:val="nil"/>
            </w:tcBorders>
            <w:vAlign w:val="center"/>
          </w:tcPr>
          <w:p w:rsidR="0048255F" w:rsidRDefault="0048255F">
            <w:pPr>
              <w:spacing w:line="276" w:lineRule="auto"/>
              <w:jc w:val="both"/>
              <w:rPr>
                <w:rFonts w:ascii="Times New Roman" w:hAnsi="Times New Roman" w:cs="Times New Roman"/>
                <w:sz w:val="18"/>
                <w:szCs w:val="18"/>
                <w:lang w:eastAsia="ja-JP"/>
              </w:rPr>
            </w:pPr>
          </w:p>
        </w:tc>
        <w:tc>
          <w:tcPr>
            <w:tcW w:w="2873" w:type="dxa"/>
            <w:tcBorders>
              <w:top w:val="nil"/>
              <w:left w:val="nil"/>
              <w:bottom w:val="nil"/>
              <w:right w:val="nil"/>
            </w:tcBorders>
            <w:vAlign w:val="center"/>
          </w:tcPr>
          <w:p w:rsidR="0048255F" w:rsidRDefault="0048255F">
            <w:pPr>
              <w:spacing w:line="276" w:lineRule="auto"/>
              <w:jc w:val="both"/>
              <w:rPr>
                <w:rFonts w:ascii="Times New Roman" w:hAnsi="Times New Roman" w:cs="Times New Roman"/>
                <w:sz w:val="18"/>
                <w:szCs w:val="18"/>
                <w:lang w:eastAsia="ja-JP"/>
              </w:rPr>
            </w:pPr>
          </w:p>
        </w:tc>
        <w:tc>
          <w:tcPr>
            <w:tcW w:w="2873" w:type="dxa"/>
            <w:tcBorders>
              <w:top w:val="nil"/>
              <w:left w:val="nil"/>
              <w:bottom w:val="nil"/>
              <w:right w:val="nil"/>
            </w:tcBorders>
            <w:vAlign w:val="center"/>
            <w:hideMark/>
          </w:tcPr>
          <w:p w:rsidR="0048255F" w:rsidRDefault="0048255F">
            <w:pPr>
              <w:spacing w:line="276" w:lineRule="auto"/>
              <w:jc w:val="both"/>
              <w:rPr>
                <w:rFonts w:ascii="Times New Roman" w:hAnsi="Times New Roman" w:cs="Times New Roman"/>
                <w:sz w:val="18"/>
                <w:szCs w:val="18"/>
                <w:lang w:eastAsia="ja-JP"/>
              </w:rPr>
            </w:pPr>
            <w:r>
              <w:rPr>
                <w:rFonts w:ascii="Times New Roman" w:hAnsi="Times New Roman" w:cs="Times New Roman"/>
                <w:sz w:val="18"/>
                <w:szCs w:val="18"/>
                <w:lang w:eastAsia="ja-JP"/>
              </w:rPr>
              <w:t>164.0 (62.1%) Sulphide</w:t>
            </w:r>
          </w:p>
        </w:tc>
        <w:tc>
          <w:tcPr>
            <w:tcW w:w="2643" w:type="dxa"/>
            <w:tcBorders>
              <w:top w:val="nil"/>
              <w:left w:val="nil"/>
              <w:bottom w:val="nil"/>
              <w:right w:val="nil"/>
            </w:tcBorders>
            <w:vAlign w:val="center"/>
            <w:hideMark/>
          </w:tcPr>
          <w:p w:rsidR="0048255F" w:rsidRDefault="0048255F">
            <w:pPr>
              <w:spacing w:line="276" w:lineRule="auto"/>
              <w:jc w:val="both"/>
              <w:rPr>
                <w:rFonts w:ascii="Times New Roman" w:hAnsi="Times New Roman" w:cs="Times New Roman"/>
                <w:sz w:val="18"/>
                <w:szCs w:val="18"/>
                <w:lang w:eastAsia="ja-JP"/>
              </w:rPr>
            </w:pPr>
            <w:r>
              <w:rPr>
                <w:rFonts w:ascii="Times New Roman" w:hAnsi="Times New Roman" w:cs="Times New Roman"/>
                <w:sz w:val="18"/>
                <w:szCs w:val="18"/>
                <w:lang w:eastAsia="ja-JP"/>
              </w:rPr>
              <w:t>401.9 (42.9%) N-H bond</w:t>
            </w:r>
          </w:p>
        </w:tc>
      </w:tr>
      <w:tr w:rsidR="0048255F" w:rsidTr="0048255F">
        <w:tc>
          <w:tcPr>
            <w:tcW w:w="1476" w:type="dxa"/>
            <w:tcBorders>
              <w:top w:val="nil"/>
              <w:left w:val="nil"/>
              <w:bottom w:val="nil"/>
              <w:right w:val="nil"/>
            </w:tcBorders>
            <w:vAlign w:val="center"/>
            <w:hideMark/>
          </w:tcPr>
          <w:p w:rsidR="0048255F" w:rsidRDefault="0048255F">
            <w:pPr>
              <w:spacing w:line="276" w:lineRule="auto"/>
              <w:jc w:val="both"/>
              <w:rPr>
                <w:rFonts w:ascii="Times New Roman" w:hAnsi="Times New Roman" w:cs="Times New Roman"/>
                <w:sz w:val="18"/>
                <w:szCs w:val="18"/>
                <w:lang w:eastAsia="ja-JP"/>
              </w:rPr>
            </w:pPr>
            <w:r>
              <w:rPr>
                <w:rFonts w:ascii="Times New Roman" w:hAnsi="Times New Roman" w:cs="Times New Roman"/>
                <w:sz w:val="18"/>
                <w:szCs w:val="18"/>
                <w:lang w:eastAsia="ja-JP"/>
              </w:rPr>
              <w:t>Steel/WC-DLC</w:t>
            </w:r>
          </w:p>
        </w:tc>
        <w:tc>
          <w:tcPr>
            <w:tcW w:w="908" w:type="dxa"/>
            <w:tcBorders>
              <w:top w:val="nil"/>
              <w:left w:val="nil"/>
              <w:bottom w:val="nil"/>
              <w:right w:val="nil"/>
            </w:tcBorders>
            <w:vAlign w:val="center"/>
            <w:hideMark/>
          </w:tcPr>
          <w:p w:rsidR="0048255F" w:rsidRDefault="0048255F">
            <w:pPr>
              <w:spacing w:line="276" w:lineRule="auto"/>
              <w:jc w:val="both"/>
              <w:rPr>
                <w:rFonts w:ascii="Times New Roman" w:hAnsi="Times New Roman" w:cs="Times New Roman"/>
                <w:sz w:val="18"/>
                <w:szCs w:val="18"/>
                <w:lang w:eastAsia="ja-JP"/>
              </w:rPr>
            </w:pPr>
            <w:r>
              <w:rPr>
                <w:rFonts w:ascii="Times New Roman" w:hAnsi="Times New Roman" w:cs="Times New Roman"/>
                <w:sz w:val="18"/>
                <w:szCs w:val="18"/>
                <w:lang w:eastAsia="ja-JP"/>
              </w:rPr>
              <w:t>Ball</w:t>
            </w:r>
          </w:p>
        </w:tc>
        <w:tc>
          <w:tcPr>
            <w:tcW w:w="2873" w:type="dxa"/>
            <w:tcBorders>
              <w:top w:val="nil"/>
              <w:left w:val="nil"/>
              <w:bottom w:val="nil"/>
              <w:right w:val="nil"/>
            </w:tcBorders>
            <w:vAlign w:val="center"/>
            <w:hideMark/>
          </w:tcPr>
          <w:p w:rsidR="0048255F" w:rsidRDefault="0048255F">
            <w:pPr>
              <w:spacing w:line="276" w:lineRule="auto"/>
              <w:jc w:val="both"/>
              <w:rPr>
                <w:rFonts w:ascii="Times New Roman" w:hAnsi="Times New Roman" w:cs="Times New Roman"/>
                <w:sz w:val="18"/>
                <w:szCs w:val="18"/>
                <w:lang w:eastAsia="ja-JP"/>
              </w:rPr>
            </w:pPr>
            <w:r>
              <w:rPr>
                <w:rFonts w:ascii="Times New Roman" w:hAnsi="Times New Roman" w:cs="Times New Roman"/>
                <w:sz w:val="18"/>
                <w:szCs w:val="18"/>
                <w:lang w:eastAsia="ja-JP"/>
              </w:rPr>
              <w:t>133.4 (100%) Phosphate</w:t>
            </w:r>
          </w:p>
        </w:tc>
        <w:tc>
          <w:tcPr>
            <w:tcW w:w="2873" w:type="dxa"/>
            <w:tcBorders>
              <w:top w:val="nil"/>
              <w:left w:val="nil"/>
              <w:bottom w:val="nil"/>
              <w:right w:val="nil"/>
            </w:tcBorders>
            <w:vAlign w:val="center"/>
            <w:hideMark/>
          </w:tcPr>
          <w:p w:rsidR="0048255F" w:rsidRDefault="0048255F">
            <w:pPr>
              <w:spacing w:line="276" w:lineRule="auto"/>
              <w:jc w:val="both"/>
              <w:rPr>
                <w:rFonts w:ascii="Times New Roman" w:hAnsi="Times New Roman" w:cs="Times New Roman"/>
                <w:sz w:val="18"/>
                <w:szCs w:val="18"/>
                <w:lang w:eastAsia="ja-JP"/>
              </w:rPr>
            </w:pPr>
            <w:r>
              <w:rPr>
                <w:rFonts w:ascii="Times New Roman" w:hAnsi="Times New Roman" w:cs="Times New Roman"/>
                <w:sz w:val="18"/>
                <w:szCs w:val="18"/>
                <w:lang w:eastAsia="ja-JP"/>
              </w:rPr>
              <w:t>161.6 (66.0%) Sulphide</w:t>
            </w:r>
          </w:p>
        </w:tc>
        <w:tc>
          <w:tcPr>
            <w:tcW w:w="2643" w:type="dxa"/>
            <w:tcBorders>
              <w:top w:val="nil"/>
              <w:left w:val="nil"/>
              <w:bottom w:val="nil"/>
              <w:right w:val="nil"/>
            </w:tcBorders>
            <w:vAlign w:val="center"/>
            <w:hideMark/>
          </w:tcPr>
          <w:p w:rsidR="0048255F" w:rsidRDefault="0048255F">
            <w:pPr>
              <w:spacing w:line="276" w:lineRule="auto"/>
              <w:jc w:val="both"/>
              <w:rPr>
                <w:rFonts w:ascii="Times New Roman" w:hAnsi="Times New Roman" w:cs="Times New Roman"/>
                <w:sz w:val="18"/>
                <w:szCs w:val="18"/>
                <w:lang w:eastAsia="ja-JP"/>
              </w:rPr>
            </w:pPr>
            <w:r>
              <w:rPr>
                <w:rFonts w:ascii="Times New Roman" w:hAnsi="Times New Roman" w:cs="Times New Roman"/>
                <w:sz w:val="18"/>
                <w:szCs w:val="18"/>
                <w:lang w:eastAsia="ja-JP"/>
              </w:rPr>
              <w:t>399.6 (100%) N-C/N-H bond</w:t>
            </w:r>
          </w:p>
        </w:tc>
      </w:tr>
      <w:tr w:rsidR="0048255F" w:rsidTr="0048255F">
        <w:tc>
          <w:tcPr>
            <w:tcW w:w="1476" w:type="dxa"/>
            <w:tcBorders>
              <w:top w:val="nil"/>
              <w:left w:val="nil"/>
              <w:bottom w:val="nil"/>
              <w:right w:val="nil"/>
            </w:tcBorders>
            <w:vAlign w:val="center"/>
          </w:tcPr>
          <w:p w:rsidR="0048255F" w:rsidRDefault="0048255F">
            <w:pPr>
              <w:spacing w:line="276" w:lineRule="auto"/>
              <w:jc w:val="both"/>
              <w:rPr>
                <w:rFonts w:ascii="Times New Roman" w:hAnsi="Times New Roman" w:cs="Times New Roman"/>
                <w:sz w:val="18"/>
                <w:szCs w:val="18"/>
                <w:lang w:eastAsia="ja-JP"/>
              </w:rPr>
            </w:pPr>
          </w:p>
        </w:tc>
        <w:tc>
          <w:tcPr>
            <w:tcW w:w="908" w:type="dxa"/>
            <w:tcBorders>
              <w:top w:val="nil"/>
              <w:left w:val="nil"/>
              <w:bottom w:val="nil"/>
              <w:right w:val="nil"/>
            </w:tcBorders>
            <w:vAlign w:val="center"/>
          </w:tcPr>
          <w:p w:rsidR="0048255F" w:rsidRDefault="0048255F">
            <w:pPr>
              <w:spacing w:line="276" w:lineRule="auto"/>
              <w:jc w:val="both"/>
              <w:rPr>
                <w:rFonts w:ascii="Times New Roman" w:hAnsi="Times New Roman" w:cs="Times New Roman"/>
                <w:sz w:val="18"/>
                <w:szCs w:val="18"/>
                <w:lang w:eastAsia="ja-JP"/>
              </w:rPr>
            </w:pPr>
          </w:p>
        </w:tc>
        <w:tc>
          <w:tcPr>
            <w:tcW w:w="2873" w:type="dxa"/>
            <w:tcBorders>
              <w:top w:val="nil"/>
              <w:left w:val="nil"/>
              <w:bottom w:val="nil"/>
              <w:right w:val="nil"/>
            </w:tcBorders>
            <w:vAlign w:val="center"/>
          </w:tcPr>
          <w:p w:rsidR="0048255F" w:rsidRDefault="0048255F">
            <w:pPr>
              <w:spacing w:line="276" w:lineRule="auto"/>
              <w:jc w:val="both"/>
              <w:rPr>
                <w:rFonts w:ascii="Times New Roman" w:hAnsi="Times New Roman" w:cs="Times New Roman"/>
                <w:sz w:val="18"/>
                <w:szCs w:val="18"/>
                <w:lang w:eastAsia="ja-JP"/>
              </w:rPr>
            </w:pPr>
          </w:p>
        </w:tc>
        <w:tc>
          <w:tcPr>
            <w:tcW w:w="2873" w:type="dxa"/>
            <w:tcBorders>
              <w:top w:val="nil"/>
              <w:left w:val="nil"/>
              <w:bottom w:val="nil"/>
              <w:right w:val="nil"/>
            </w:tcBorders>
            <w:vAlign w:val="center"/>
            <w:hideMark/>
          </w:tcPr>
          <w:p w:rsidR="0048255F" w:rsidRDefault="0048255F">
            <w:pPr>
              <w:spacing w:line="276" w:lineRule="auto"/>
              <w:jc w:val="both"/>
              <w:rPr>
                <w:rFonts w:ascii="Times New Roman" w:hAnsi="Times New Roman" w:cs="Times New Roman"/>
                <w:sz w:val="18"/>
                <w:szCs w:val="18"/>
                <w:lang w:eastAsia="ja-JP"/>
              </w:rPr>
            </w:pPr>
            <w:r>
              <w:rPr>
                <w:rFonts w:ascii="Times New Roman" w:hAnsi="Times New Roman" w:cs="Times New Roman"/>
                <w:sz w:val="18"/>
                <w:szCs w:val="18"/>
                <w:lang w:eastAsia="ja-JP"/>
              </w:rPr>
              <w:t>163.0 (23.4%) Sulphide</w:t>
            </w:r>
          </w:p>
        </w:tc>
        <w:tc>
          <w:tcPr>
            <w:tcW w:w="2643" w:type="dxa"/>
            <w:tcBorders>
              <w:top w:val="nil"/>
              <w:left w:val="nil"/>
              <w:bottom w:val="nil"/>
              <w:right w:val="nil"/>
            </w:tcBorders>
            <w:vAlign w:val="center"/>
          </w:tcPr>
          <w:p w:rsidR="0048255F" w:rsidRDefault="0048255F">
            <w:pPr>
              <w:spacing w:line="276" w:lineRule="auto"/>
              <w:jc w:val="both"/>
              <w:rPr>
                <w:rFonts w:ascii="Times New Roman" w:hAnsi="Times New Roman" w:cs="Times New Roman"/>
                <w:sz w:val="18"/>
                <w:szCs w:val="18"/>
                <w:lang w:eastAsia="ja-JP"/>
              </w:rPr>
            </w:pPr>
          </w:p>
        </w:tc>
      </w:tr>
      <w:tr w:rsidR="0048255F" w:rsidTr="0048255F">
        <w:tc>
          <w:tcPr>
            <w:tcW w:w="1476" w:type="dxa"/>
            <w:tcBorders>
              <w:top w:val="nil"/>
              <w:left w:val="nil"/>
              <w:bottom w:val="nil"/>
              <w:right w:val="nil"/>
            </w:tcBorders>
            <w:vAlign w:val="center"/>
          </w:tcPr>
          <w:p w:rsidR="0048255F" w:rsidRDefault="0048255F">
            <w:pPr>
              <w:spacing w:line="276" w:lineRule="auto"/>
              <w:jc w:val="both"/>
              <w:rPr>
                <w:rFonts w:ascii="Times New Roman" w:hAnsi="Times New Roman" w:cs="Times New Roman"/>
                <w:sz w:val="18"/>
                <w:szCs w:val="18"/>
                <w:lang w:eastAsia="ja-JP"/>
              </w:rPr>
            </w:pPr>
          </w:p>
        </w:tc>
        <w:tc>
          <w:tcPr>
            <w:tcW w:w="908" w:type="dxa"/>
            <w:tcBorders>
              <w:top w:val="nil"/>
              <w:left w:val="nil"/>
              <w:bottom w:val="nil"/>
              <w:right w:val="nil"/>
            </w:tcBorders>
            <w:vAlign w:val="center"/>
          </w:tcPr>
          <w:p w:rsidR="0048255F" w:rsidRDefault="0048255F">
            <w:pPr>
              <w:spacing w:line="276" w:lineRule="auto"/>
              <w:jc w:val="both"/>
              <w:rPr>
                <w:rFonts w:ascii="Times New Roman" w:hAnsi="Times New Roman" w:cs="Times New Roman"/>
                <w:sz w:val="18"/>
                <w:szCs w:val="18"/>
                <w:lang w:eastAsia="ja-JP"/>
              </w:rPr>
            </w:pPr>
          </w:p>
        </w:tc>
        <w:tc>
          <w:tcPr>
            <w:tcW w:w="2873" w:type="dxa"/>
            <w:tcBorders>
              <w:top w:val="nil"/>
              <w:left w:val="nil"/>
              <w:bottom w:val="nil"/>
              <w:right w:val="nil"/>
            </w:tcBorders>
            <w:vAlign w:val="center"/>
          </w:tcPr>
          <w:p w:rsidR="0048255F" w:rsidRDefault="0048255F">
            <w:pPr>
              <w:spacing w:line="276" w:lineRule="auto"/>
              <w:jc w:val="both"/>
              <w:rPr>
                <w:rFonts w:ascii="Times New Roman" w:hAnsi="Times New Roman" w:cs="Times New Roman"/>
                <w:sz w:val="18"/>
                <w:szCs w:val="18"/>
                <w:lang w:eastAsia="ja-JP"/>
              </w:rPr>
            </w:pPr>
          </w:p>
        </w:tc>
        <w:tc>
          <w:tcPr>
            <w:tcW w:w="2873" w:type="dxa"/>
            <w:tcBorders>
              <w:top w:val="nil"/>
              <w:left w:val="nil"/>
              <w:bottom w:val="nil"/>
              <w:right w:val="nil"/>
            </w:tcBorders>
            <w:vAlign w:val="center"/>
            <w:hideMark/>
          </w:tcPr>
          <w:p w:rsidR="0048255F" w:rsidRDefault="0048255F">
            <w:pPr>
              <w:spacing w:line="276" w:lineRule="auto"/>
              <w:jc w:val="both"/>
              <w:rPr>
                <w:rFonts w:ascii="Times New Roman" w:hAnsi="Times New Roman" w:cs="Times New Roman"/>
                <w:sz w:val="18"/>
                <w:szCs w:val="18"/>
                <w:lang w:eastAsia="ja-JP"/>
              </w:rPr>
            </w:pPr>
            <w:r>
              <w:rPr>
                <w:rFonts w:ascii="Times New Roman" w:hAnsi="Times New Roman" w:cs="Times New Roman"/>
                <w:sz w:val="18"/>
                <w:szCs w:val="18"/>
                <w:lang w:eastAsia="ja-JP"/>
              </w:rPr>
              <w:t>165.2 (10.6%) Organic sulphur</w:t>
            </w:r>
          </w:p>
        </w:tc>
        <w:tc>
          <w:tcPr>
            <w:tcW w:w="2643" w:type="dxa"/>
            <w:tcBorders>
              <w:top w:val="nil"/>
              <w:left w:val="nil"/>
              <w:bottom w:val="nil"/>
              <w:right w:val="nil"/>
            </w:tcBorders>
            <w:vAlign w:val="center"/>
          </w:tcPr>
          <w:p w:rsidR="0048255F" w:rsidRDefault="0048255F">
            <w:pPr>
              <w:spacing w:line="276" w:lineRule="auto"/>
              <w:jc w:val="both"/>
              <w:rPr>
                <w:rFonts w:ascii="Times New Roman" w:hAnsi="Times New Roman" w:cs="Times New Roman"/>
                <w:sz w:val="18"/>
                <w:szCs w:val="18"/>
                <w:lang w:eastAsia="ja-JP"/>
              </w:rPr>
            </w:pPr>
          </w:p>
        </w:tc>
      </w:tr>
      <w:tr w:rsidR="0048255F" w:rsidTr="0048255F">
        <w:tc>
          <w:tcPr>
            <w:tcW w:w="1476" w:type="dxa"/>
            <w:tcBorders>
              <w:top w:val="nil"/>
              <w:left w:val="nil"/>
              <w:bottom w:val="nil"/>
              <w:right w:val="nil"/>
            </w:tcBorders>
            <w:vAlign w:val="center"/>
          </w:tcPr>
          <w:p w:rsidR="0048255F" w:rsidRDefault="0048255F">
            <w:pPr>
              <w:spacing w:line="276" w:lineRule="auto"/>
              <w:jc w:val="both"/>
              <w:rPr>
                <w:rFonts w:ascii="Times New Roman" w:hAnsi="Times New Roman" w:cs="Times New Roman"/>
                <w:sz w:val="18"/>
                <w:szCs w:val="18"/>
                <w:lang w:eastAsia="ja-JP"/>
              </w:rPr>
            </w:pPr>
          </w:p>
        </w:tc>
        <w:tc>
          <w:tcPr>
            <w:tcW w:w="908" w:type="dxa"/>
            <w:tcBorders>
              <w:top w:val="nil"/>
              <w:left w:val="nil"/>
              <w:bottom w:val="nil"/>
              <w:right w:val="nil"/>
            </w:tcBorders>
            <w:vAlign w:val="center"/>
            <w:hideMark/>
          </w:tcPr>
          <w:p w:rsidR="0048255F" w:rsidRDefault="0048255F">
            <w:pPr>
              <w:spacing w:line="276" w:lineRule="auto"/>
              <w:jc w:val="both"/>
              <w:rPr>
                <w:rFonts w:ascii="Times New Roman" w:hAnsi="Times New Roman" w:cs="Times New Roman"/>
                <w:sz w:val="18"/>
                <w:szCs w:val="18"/>
                <w:lang w:eastAsia="ja-JP"/>
              </w:rPr>
            </w:pPr>
            <w:r>
              <w:rPr>
                <w:rFonts w:ascii="Times New Roman" w:hAnsi="Times New Roman" w:cs="Times New Roman"/>
                <w:sz w:val="18"/>
                <w:szCs w:val="18"/>
                <w:lang w:eastAsia="ja-JP"/>
              </w:rPr>
              <w:t>Disc</w:t>
            </w:r>
          </w:p>
        </w:tc>
        <w:tc>
          <w:tcPr>
            <w:tcW w:w="2873" w:type="dxa"/>
            <w:tcBorders>
              <w:top w:val="nil"/>
              <w:left w:val="nil"/>
              <w:bottom w:val="nil"/>
              <w:right w:val="nil"/>
            </w:tcBorders>
            <w:vAlign w:val="center"/>
            <w:hideMark/>
          </w:tcPr>
          <w:p w:rsidR="0048255F" w:rsidRDefault="0048255F">
            <w:pPr>
              <w:spacing w:line="276" w:lineRule="auto"/>
              <w:jc w:val="both"/>
              <w:rPr>
                <w:rFonts w:ascii="Times New Roman" w:hAnsi="Times New Roman" w:cs="Times New Roman"/>
                <w:sz w:val="18"/>
                <w:szCs w:val="18"/>
                <w:lang w:eastAsia="ja-JP"/>
              </w:rPr>
            </w:pPr>
            <w:r>
              <w:rPr>
                <w:rFonts w:ascii="Times New Roman" w:hAnsi="Times New Roman" w:cs="Times New Roman"/>
                <w:sz w:val="18"/>
                <w:szCs w:val="18"/>
                <w:lang w:eastAsia="ja-JP"/>
              </w:rPr>
              <w:t>133.3 (100%) Phosphate</w:t>
            </w:r>
          </w:p>
        </w:tc>
        <w:tc>
          <w:tcPr>
            <w:tcW w:w="2873" w:type="dxa"/>
            <w:tcBorders>
              <w:top w:val="nil"/>
              <w:left w:val="nil"/>
              <w:bottom w:val="nil"/>
              <w:right w:val="nil"/>
            </w:tcBorders>
            <w:vAlign w:val="center"/>
            <w:hideMark/>
          </w:tcPr>
          <w:p w:rsidR="0048255F" w:rsidRDefault="0048255F">
            <w:pPr>
              <w:spacing w:line="276" w:lineRule="auto"/>
              <w:jc w:val="both"/>
              <w:rPr>
                <w:rFonts w:ascii="Times New Roman" w:hAnsi="Times New Roman" w:cs="Times New Roman"/>
                <w:sz w:val="18"/>
                <w:szCs w:val="18"/>
                <w:lang w:eastAsia="ja-JP"/>
              </w:rPr>
            </w:pPr>
            <w:r>
              <w:rPr>
                <w:rFonts w:ascii="Times New Roman" w:hAnsi="Times New Roman" w:cs="Times New Roman"/>
                <w:sz w:val="18"/>
                <w:szCs w:val="18"/>
                <w:lang w:eastAsia="ja-JP"/>
              </w:rPr>
              <w:t>162.4 (29.8%) Sulphide</w:t>
            </w:r>
          </w:p>
        </w:tc>
        <w:tc>
          <w:tcPr>
            <w:tcW w:w="2643" w:type="dxa"/>
            <w:tcBorders>
              <w:top w:val="nil"/>
              <w:left w:val="nil"/>
              <w:bottom w:val="nil"/>
              <w:right w:val="nil"/>
            </w:tcBorders>
            <w:vAlign w:val="center"/>
            <w:hideMark/>
          </w:tcPr>
          <w:p w:rsidR="0048255F" w:rsidRDefault="0048255F">
            <w:pPr>
              <w:spacing w:line="276" w:lineRule="auto"/>
              <w:jc w:val="both"/>
              <w:rPr>
                <w:rFonts w:ascii="Times New Roman" w:hAnsi="Times New Roman" w:cs="Times New Roman"/>
                <w:sz w:val="18"/>
                <w:szCs w:val="18"/>
                <w:lang w:eastAsia="ja-JP"/>
              </w:rPr>
            </w:pPr>
            <w:r>
              <w:rPr>
                <w:rFonts w:ascii="Times New Roman" w:hAnsi="Times New Roman" w:cs="Times New Roman"/>
                <w:sz w:val="18"/>
                <w:szCs w:val="18"/>
                <w:lang w:eastAsia="ja-JP"/>
              </w:rPr>
              <w:t>400.2 (71.2%) N-C/N-H bond</w:t>
            </w:r>
          </w:p>
        </w:tc>
      </w:tr>
      <w:tr w:rsidR="0048255F" w:rsidTr="0048255F">
        <w:tc>
          <w:tcPr>
            <w:tcW w:w="1476" w:type="dxa"/>
            <w:tcBorders>
              <w:top w:val="nil"/>
              <w:left w:val="nil"/>
              <w:bottom w:val="nil"/>
              <w:right w:val="nil"/>
            </w:tcBorders>
            <w:vAlign w:val="center"/>
          </w:tcPr>
          <w:p w:rsidR="0048255F" w:rsidRDefault="0048255F">
            <w:pPr>
              <w:spacing w:line="276" w:lineRule="auto"/>
              <w:jc w:val="both"/>
              <w:rPr>
                <w:rFonts w:ascii="Times New Roman" w:hAnsi="Times New Roman" w:cs="Times New Roman"/>
                <w:sz w:val="18"/>
                <w:szCs w:val="18"/>
                <w:lang w:eastAsia="ja-JP"/>
              </w:rPr>
            </w:pPr>
          </w:p>
        </w:tc>
        <w:tc>
          <w:tcPr>
            <w:tcW w:w="908" w:type="dxa"/>
            <w:tcBorders>
              <w:top w:val="nil"/>
              <w:left w:val="nil"/>
              <w:bottom w:val="nil"/>
              <w:right w:val="nil"/>
            </w:tcBorders>
            <w:vAlign w:val="center"/>
          </w:tcPr>
          <w:p w:rsidR="0048255F" w:rsidRDefault="0048255F">
            <w:pPr>
              <w:spacing w:line="276" w:lineRule="auto"/>
              <w:jc w:val="both"/>
              <w:rPr>
                <w:rFonts w:ascii="Times New Roman" w:hAnsi="Times New Roman" w:cs="Times New Roman"/>
                <w:sz w:val="18"/>
                <w:szCs w:val="18"/>
                <w:lang w:eastAsia="ja-JP"/>
              </w:rPr>
            </w:pPr>
          </w:p>
        </w:tc>
        <w:tc>
          <w:tcPr>
            <w:tcW w:w="2873" w:type="dxa"/>
            <w:tcBorders>
              <w:top w:val="nil"/>
              <w:left w:val="nil"/>
              <w:bottom w:val="nil"/>
              <w:right w:val="nil"/>
            </w:tcBorders>
            <w:vAlign w:val="center"/>
          </w:tcPr>
          <w:p w:rsidR="0048255F" w:rsidRDefault="0048255F">
            <w:pPr>
              <w:spacing w:line="276" w:lineRule="auto"/>
              <w:jc w:val="both"/>
              <w:rPr>
                <w:rFonts w:ascii="Times New Roman" w:hAnsi="Times New Roman" w:cs="Times New Roman"/>
                <w:sz w:val="18"/>
                <w:szCs w:val="18"/>
                <w:lang w:eastAsia="ja-JP"/>
              </w:rPr>
            </w:pPr>
          </w:p>
        </w:tc>
        <w:tc>
          <w:tcPr>
            <w:tcW w:w="2873" w:type="dxa"/>
            <w:tcBorders>
              <w:top w:val="nil"/>
              <w:left w:val="nil"/>
              <w:bottom w:val="nil"/>
              <w:right w:val="nil"/>
            </w:tcBorders>
            <w:vAlign w:val="center"/>
            <w:hideMark/>
          </w:tcPr>
          <w:p w:rsidR="0048255F" w:rsidRDefault="0048255F">
            <w:pPr>
              <w:spacing w:line="276" w:lineRule="auto"/>
              <w:jc w:val="both"/>
              <w:rPr>
                <w:rFonts w:ascii="Times New Roman" w:hAnsi="Times New Roman" w:cs="Times New Roman"/>
                <w:sz w:val="18"/>
                <w:szCs w:val="18"/>
                <w:lang w:eastAsia="ja-JP"/>
              </w:rPr>
            </w:pPr>
            <w:r>
              <w:rPr>
                <w:rFonts w:ascii="Times New Roman" w:hAnsi="Times New Roman" w:cs="Times New Roman"/>
                <w:sz w:val="18"/>
                <w:szCs w:val="18"/>
                <w:lang w:eastAsia="ja-JP"/>
              </w:rPr>
              <w:t>164.0 (70.2%) Sulphide</w:t>
            </w:r>
          </w:p>
        </w:tc>
        <w:tc>
          <w:tcPr>
            <w:tcW w:w="2643" w:type="dxa"/>
            <w:tcBorders>
              <w:top w:val="nil"/>
              <w:left w:val="nil"/>
              <w:bottom w:val="nil"/>
              <w:right w:val="nil"/>
            </w:tcBorders>
            <w:vAlign w:val="center"/>
            <w:hideMark/>
          </w:tcPr>
          <w:p w:rsidR="0048255F" w:rsidRDefault="0048255F">
            <w:pPr>
              <w:spacing w:line="276" w:lineRule="auto"/>
              <w:jc w:val="both"/>
              <w:rPr>
                <w:rFonts w:ascii="Times New Roman" w:hAnsi="Times New Roman" w:cs="Times New Roman"/>
                <w:sz w:val="18"/>
                <w:szCs w:val="18"/>
                <w:lang w:eastAsia="ja-JP"/>
              </w:rPr>
            </w:pPr>
            <w:r>
              <w:rPr>
                <w:rFonts w:ascii="Times New Roman" w:hAnsi="Times New Roman" w:cs="Times New Roman"/>
                <w:sz w:val="18"/>
                <w:szCs w:val="18"/>
                <w:lang w:eastAsia="ja-JP"/>
              </w:rPr>
              <w:t>402.2 (28.8%) N-H bond</w:t>
            </w:r>
          </w:p>
        </w:tc>
      </w:tr>
      <w:tr w:rsidR="0048255F" w:rsidTr="0048255F">
        <w:tc>
          <w:tcPr>
            <w:tcW w:w="1476" w:type="dxa"/>
            <w:tcBorders>
              <w:top w:val="nil"/>
              <w:left w:val="nil"/>
              <w:bottom w:val="nil"/>
              <w:right w:val="nil"/>
            </w:tcBorders>
            <w:vAlign w:val="center"/>
            <w:hideMark/>
          </w:tcPr>
          <w:p w:rsidR="0048255F" w:rsidRDefault="0048255F">
            <w:pPr>
              <w:spacing w:line="276" w:lineRule="auto"/>
              <w:jc w:val="both"/>
              <w:rPr>
                <w:rFonts w:ascii="Times New Roman" w:hAnsi="Times New Roman" w:cs="Times New Roman"/>
                <w:sz w:val="18"/>
                <w:szCs w:val="18"/>
                <w:lang w:eastAsia="ja-JP"/>
              </w:rPr>
            </w:pPr>
            <w:r>
              <w:rPr>
                <w:rFonts w:ascii="Times New Roman" w:hAnsi="Times New Roman" w:cs="Times New Roman"/>
                <w:sz w:val="18"/>
                <w:szCs w:val="18"/>
                <w:lang w:eastAsia="ja-JP"/>
              </w:rPr>
              <w:t>Steel/H-DLC</w:t>
            </w:r>
          </w:p>
        </w:tc>
        <w:tc>
          <w:tcPr>
            <w:tcW w:w="908" w:type="dxa"/>
            <w:tcBorders>
              <w:top w:val="nil"/>
              <w:left w:val="nil"/>
              <w:bottom w:val="nil"/>
              <w:right w:val="nil"/>
            </w:tcBorders>
            <w:vAlign w:val="center"/>
            <w:hideMark/>
          </w:tcPr>
          <w:p w:rsidR="0048255F" w:rsidRDefault="0048255F">
            <w:pPr>
              <w:spacing w:line="276" w:lineRule="auto"/>
              <w:jc w:val="both"/>
              <w:rPr>
                <w:rFonts w:ascii="Times New Roman" w:hAnsi="Times New Roman" w:cs="Times New Roman"/>
                <w:sz w:val="18"/>
                <w:szCs w:val="18"/>
                <w:lang w:eastAsia="ja-JP"/>
              </w:rPr>
            </w:pPr>
            <w:r>
              <w:rPr>
                <w:rFonts w:ascii="Times New Roman" w:hAnsi="Times New Roman" w:cs="Times New Roman"/>
                <w:sz w:val="18"/>
                <w:szCs w:val="18"/>
                <w:lang w:eastAsia="ja-JP"/>
              </w:rPr>
              <w:t>Ball</w:t>
            </w:r>
          </w:p>
        </w:tc>
        <w:tc>
          <w:tcPr>
            <w:tcW w:w="2873" w:type="dxa"/>
            <w:tcBorders>
              <w:top w:val="nil"/>
              <w:left w:val="nil"/>
              <w:bottom w:val="nil"/>
              <w:right w:val="nil"/>
            </w:tcBorders>
            <w:vAlign w:val="center"/>
            <w:hideMark/>
          </w:tcPr>
          <w:p w:rsidR="0048255F" w:rsidRDefault="0048255F">
            <w:pPr>
              <w:spacing w:line="276" w:lineRule="auto"/>
              <w:jc w:val="both"/>
              <w:rPr>
                <w:rFonts w:ascii="Times New Roman" w:hAnsi="Times New Roman" w:cs="Times New Roman"/>
                <w:sz w:val="18"/>
                <w:szCs w:val="18"/>
                <w:lang w:eastAsia="ja-JP"/>
              </w:rPr>
            </w:pPr>
            <w:r>
              <w:rPr>
                <w:rFonts w:ascii="Times New Roman" w:hAnsi="Times New Roman" w:cs="Times New Roman"/>
                <w:sz w:val="18"/>
                <w:szCs w:val="18"/>
                <w:lang w:eastAsia="ja-JP"/>
              </w:rPr>
              <w:t>130.6 (8.7%) Organic phosphorus</w:t>
            </w:r>
          </w:p>
        </w:tc>
        <w:tc>
          <w:tcPr>
            <w:tcW w:w="2873" w:type="dxa"/>
            <w:tcBorders>
              <w:top w:val="nil"/>
              <w:left w:val="nil"/>
              <w:bottom w:val="nil"/>
              <w:right w:val="nil"/>
            </w:tcBorders>
            <w:vAlign w:val="center"/>
            <w:hideMark/>
          </w:tcPr>
          <w:p w:rsidR="0048255F" w:rsidRDefault="0048255F">
            <w:pPr>
              <w:spacing w:line="276" w:lineRule="auto"/>
              <w:jc w:val="both"/>
              <w:rPr>
                <w:rFonts w:ascii="Times New Roman" w:hAnsi="Times New Roman" w:cs="Times New Roman"/>
                <w:sz w:val="18"/>
                <w:szCs w:val="18"/>
                <w:lang w:eastAsia="ja-JP"/>
              </w:rPr>
            </w:pPr>
            <w:r>
              <w:rPr>
                <w:rFonts w:ascii="Times New Roman" w:hAnsi="Times New Roman" w:cs="Times New Roman"/>
                <w:sz w:val="18"/>
                <w:szCs w:val="18"/>
                <w:lang w:eastAsia="ja-JP"/>
              </w:rPr>
              <w:t>161.9 (82.4%) Sulphide</w:t>
            </w:r>
          </w:p>
        </w:tc>
        <w:tc>
          <w:tcPr>
            <w:tcW w:w="2643" w:type="dxa"/>
            <w:tcBorders>
              <w:top w:val="nil"/>
              <w:left w:val="nil"/>
              <w:bottom w:val="nil"/>
              <w:right w:val="nil"/>
            </w:tcBorders>
            <w:vAlign w:val="center"/>
            <w:hideMark/>
          </w:tcPr>
          <w:p w:rsidR="0048255F" w:rsidRDefault="0048255F">
            <w:pPr>
              <w:spacing w:line="276" w:lineRule="auto"/>
              <w:jc w:val="both"/>
              <w:rPr>
                <w:rFonts w:ascii="Times New Roman" w:hAnsi="Times New Roman" w:cs="Times New Roman"/>
                <w:sz w:val="18"/>
                <w:szCs w:val="18"/>
                <w:lang w:eastAsia="ja-JP"/>
              </w:rPr>
            </w:pPr>
            <w:r>
              <w:rPr>
                <w:rFonts w:ascii="Times New Roman" w:hAnsi="Times New Roman" w:cs="Times New Roman"/>
                <w:sz w:val="18"/>
                <w:szCs w:val="18"/>
                <w:lang w:eastAsia="ja-JP"/>
              </w:rPr>
              <w:t>399.2 (100%) N-C bond</w:t>
            </w:r>
          </w:p>
        </w:tc>
      </w:tr>
      <w:tr w:rsidR="0048255F" w:rsidTr="0048255F">
        <w:tc>
          <w:tcPr>
            <w:tcW w:w="1476" w:type="dxa"/>
            <w:tcBorders>
              <w:top w:val="nil"/>
              <w:left w:val="nil"/>
              <w:bottom w:val="nil"/>
              <w:right w:val="nil"/>
            </w:tcBorders>
            <w:vAlign w:val="center"/>
          </w:tcPr>
          <w:p w:rsidR="0048255F" w:rsidRDefault="0048255F">
            <w:pPr>
              <w:spacing w:line="276" w:lineRule="auto"/>
              <w:jc w:val="both"/>
              <w:rPr>
                <w:rFonts w:ascii="Times New Roman" w:hAnsi="Times New Roman" w:cs="Times New Roman"/>
                <w:sz w:val="18"/>
                <w:szCs w:val="18"/>
                <w:lang w:eastAsia="ja-JP"/>
              </w:rPr>
            </w:pPr>
          </w:p>
        </w:tc>
        <w:tc>
          <w:tcPr>
            <w:tcW w:w="908" w:type="dxa"/>
            <w:tcBorders>
              <w:top w:val="nil"/>
              <w:left w:val="nil"/>
              <w:bottom w:val="nil"/>
              <w:right w:val="nil"/>
            </w:tcBorders>
            <w:vAlign w:val="center"/>
          </w:tcPr>
          <w:p w:rsidR="0048255F" w:rsidRDefault="0048255F">
            <w:pPr>
              <w:spacing w:line="276" w:lineRule="auto"/>
              <w:jc w:val="both"/>
              <w:rPr>
                <w:rFonts w:ascii="Times New Roman" w:hAnsi="Times New Roman" w:cs="Times New Roman"/>
                <w:sz w:val="18"/>
                <w:szCs w:val="18"/>
                <w:lang w:eastAsia="ja-JP"/>
              </w:rPr>
            </w:pPr>
          </w:p>
        </w:tc>
        <w:tc>
          <w:tcPr>
            <w:tcW w:w="2873" w:type="dxa"/>
            <w:tcBorders>
              <w:top w:val="nil"/>
              <w:left w:val="nil"/>
              <w:bottom w:val="nil"/>
              <w:right w:val="nil"/>
            </w:tcBorders>
            <w:vAlign w:val="center"/>
            <w:hideMark/>
          </w:tcPr>
          <w:p w:rsidR="0048255F" w:rsidRDefault="0048255F">
            <w:pPr>
              <w:spacing w:line="276" w:lineRule="auto"/>
              <w:jc w:val="both"/>
              <w:rPr>
                <w:rFonts w:ascii="Times New Roman" w:hAnsi="Times New Roman" w:cs="Times New Roman"/>
                <w:sz w:val="18"/>
                <w:szCs w:val="18"/>
                <w:lang w:eastAsia="ja-JP"/>
              </w:rPr>
            </w:pPr>
            <w:r>
              <w:rPr>
                <w:rFonts w:ascii="Times New Roman" w:hAnsi="Times New Roman" w:cs="Times New Roman"/>
                <w:sz w:val="18"/>
                <w:szCs w:val="18"/>
                <w:lang w:eastAsia="ja-JP"/>
              </w:rPr>
              <w:t>133.5 (91.3%) Phosphate</w:t>
            </w:r>
          </w:p>
        </w:tc>
        <w:tc>
          <w:tcPr>
            <w:tcW w:w="2873" w:type="dxa"/>
            <w:tcBorders>
              <w:top w:val="nil"/>
              <w:left w:val="nil"/>
              <w:bottom w:val="nil"/>
              <w:right w:val="nil"/>
            </w:tcBorders>
            <w:vAlign w:val="center"/>
            <w:hideMark/>
          </w:tcPr>
          <w:p w:rsidR="0048255F" w:rsidRDefault="0048255F">
            <w:pPr>
              <w:spacing w:line="276" w:lineRule="auto"/>
              <w:jc w:val="both"/>
              <w:rPr>
                <w:rFonts w:ascii="Times New Roman" w:hAnsi="Times New Roman" w:cs="Times New Roman"/>
                <w:sz w:val="18"/>
                <w:szCs w:val="18"/>
                <w:lang w:eastAsia="ja-JP"/>
              </w:rPr>
            </w:pPr>
            <w:r>
              <w:rPr>
                <w:rFonts w:ascii="Times New Roman" w:hAnsi="Times New Roman" w:cs="Times New Roman"/>
                <w:sz w:val="18"/>
                <w:szCs w:val="18"/>
                <w:lang w:eastAsia="ja-JP"/>
              </w:rPr>
              <w:t>163.8 (17.6%) Sulphide</w:t>
            </w:r>
          </w:p>
        </w:tc>
        <w:tc>
          <w:tcPr>
            <w:tcW w:w="2643" w:type="dxa"/>
            <w:tcBorders>
              <w:top w:val="nil"/>
              <w:left w:val="nil"/>
              <w:bottom w:val="nil"/>
              <w:right w:val="nil"/>
            </w:tcBorders>
            <w:vAlign w:val="center"/>
          </w:tcPr>
          <w:p w:rsidR="0048255F" w:rsidRDefault="0048255F">
            <w:pPr>
              <w:spacing w:line="276" w:lineRule="auto"/>
              <w:jc w:val="both"/>
              <w:rPr>
                <w:rFonts w:ascii="Times New Roman" w:hAnsi="Times New Roman" w:cs="Times New Roman"/>
                <w:sz w:val="18"/>
                <w:szCs w:val="18"/>
                <w:lang w:eastAsia="ja-JP"/>
              </w:rPr>
            </w:pPr>
          </w:p>
        </w:tc>
      </w:tr>
      <w:tr w:rsidR="0048255F" w:rsidTr="0048255F">
        <w:tc>
          <w:tcPr>
            <w:tcW w:w="1476" w:type="dxa"/>
            <w:tcBorders>
              <w:top w:val="nil"/>
              <w:left w:val="nil"/>
              <w:bottom w:val="nil"/>
              <w:right w:val="nil"/>
            </w:tcBorders>
            <w:vAlign w:val="center"/>
          </w:tcPr>
          <w:p w:rsidR="0048255F" w:rsidRDefault="0048255F">
            <w:pPr>
              <w:spacing w:line="276" w:lineRule="auto"/>
              <w:jc w:val="both"/>
              <w:rPr>
                <w:rFonts w:ascii="Times New Roman" w:hAnsi="Times New Roman" w:cs="Times New Roman"/>
                <w:sz w:val="18"/>
                <w:szCs w:val="18"/>
                <w:lang w:eastAsia="ja-JP"/>
              </w:rPr>
            </w:pPr>
          </w:p>
        </w:tc>
        <w:tc>
          <w:tcPr>
            <w:tcW w:w="908" w:type="dxa"/>
            <w:tcBorders>
              <w:top w:val="nil"/>
              <w:left w:val="nil"/>
              <w:bottom w:val="nil"/>
              <w:right w:val="nil"/>
            </w:tcBorders>
            <w:vAlign w:val="center"/>
            <w:hideMark/>
          </w:tcPr>
          <w:p w:rsidR="0048255F" w:rsidRDefault="0048255F">
            <w:pPr>
              <w:spacing w:line="276" w:lineRule="auto"/>
              <w:jc w:val="both"/>
              <w:rPr>
                <w:rFonts w:ascii="Times New Roman" w:hAnsi="Times New Roman" w:cs="Times New Roman"/>
                <w:sz w:val="18"/>
                <w:szCs w:val="18"/>
                <w:lang w:eastAsia="ja-JP"/>
              </w:rPr>
            </w:pPr>
            <w:r>
              <w:rPr>
                <w:rFonts w:ascii="Times New Roman" w:hAnsi="Times New Roman" w:cs="Times New Roman"/>
                <w:sz w:val="18"/>
                <w:szCs w:val="18"/>
                <w:lang w:eastAsia="ja-JP"/>
              </w:rPr>
              <w:t>Disc</w:t>
            </w:r>
          </w:p>
        </w:tc>
        <w:tc>
          <w:tcPr>
            <w:tcW w:w="2873" w:type="dxa"/>
            <w:tcBorders>
              <w:top w:val="nil"/>
              <w:left w:val="nil"/>
              <w:bottom w:val="nil"/>
              <w:right w:val="nil"/>
            </w:tcBorders>
            <w:vAlign w:val="center"/>
            <w:hideMark/>
          </w:tcPr>
          <w:p w:rsidR="0048255F" w:rsidRDefault="0048255F">
            <w:pPr>
              <w:spacing w:line="276" w:lineRule="auto"/>
              <w:jc w:val="both"/>
              <w:rPr>
                <w:rFonts w:ascii="Times New Roman" w:hAnsi="Times New Roman" w:cs="Times New Roman"/>
                <w:sz w:val="18"/>
                <w:szCs w:val="18"/>
                <w:lang w:eastAsia="ja-JP"/>
              </w:rPr>
            </w:pPr>
            <w:r>
              <w:rPr>
                <w:rFonts w:ascii="Times New Roman" w:hAnsi="Times New Roman" w:cs="Times New Roman"/>
                <w:sz w:val="18"/>
                <w:szCs w:val="18"/>
                <w:lang w:eastAsia="ja-JP"/>
              </w:rPr>
              <w:t>133.9 (100%) Phosphate</w:t>
            </w:r>
          </w:p>
        </w:tc>
        <w:tc>
          <w:tcPr>
            <w:tcW w:w="2873" w:type="dxa"/>
            <w:tcBorders>
              <w:top w:val="nil"/>
              <w:left w:val="nil"/>
              <w:bottom w:val="nil"/>
              <w:right w:val="nil"/>
            </w:tcBorders>
            <w:vAlign w:val="center"/>
            <w:hideMark/>
          </w:tcPr>
          <w:p w:rsidR="0048255F" w:rsidRDefault="0048255F">
            <w:pPr>
              <w:spacing w:line="276" w:lineRule="auto"/>
              <w:jc w:val="both"/>
              <w:rPr>
                <w:rFonts w:ascii="Times New Roman" w:hAnsi="Times New Roman" w:cs="Times New Roman"/>
                <w:sz w:val="18"/>
                <w:szCs w:val="18"/>
                <w:lang w:eastAsia="ja-JP"/>
              </w:rPr>
            </w:pPr>
            <w:r>
              <w:rPr>
                <w:rFonts w:ascii="Times New Roman" w:hAnsi="Times New Roman" w:cs="Times New Roman"/>
                <w:sz w:val="18"/>
                <w:szCs w:val="18"/>
                <w:lang w:eastAsia="ja-JP"/>
              </w:rPr>
              <w:t>162.4 (24.6%) Sulphide</w:t>
            </w:r>
          </w:p>
        </w:tc>
        <w:tc>
          <w:tcPr>
            <w:tcW w:w="2643" w:type="dxa"/>
            <w:tcBorders>
              <w:top w:val="nil"/>
              <w:left w:val="nil"/>
              <w:bottom w:val="nil"/>
              <w:right w:val="nil"/>
            </w:tcBorders>
            <w:vAlign w:val="center"/>
            <w:hideMark/>
          </w:tcPr>
          <w:p w:rsidR="0048255F" w:rsidRDefault="0048255F">
            <w:pPr>
              <w:spacing w:line="276" w:lineRule="auto"/>
              <w:jc w:val="both"/>
              <w:rPr>
                <w:rFonts w:ascii="Times New Roman" w:hAnsi="Times New Roman" w:cs="Times New Roman"/>
                <w:sz w:val="18"/>
                <w:szCs w:val="18"/>
                <w:lang w:eastAsia="ja-JP"/>
              </w:rPr>
            </w:pPr>
            <w:r>
              <w:rPr>
                <w:rFonts w:ascii="Times New Roman" w:hAnsi="Times New Roman" w:cs="Times New Roman"/>
                <w:sz w:val="18"/>
                <w:szCs w:val="18"/>
                <w:lang w:eastAsia="ja-JP"/>
              </w:rPr>
              <w:t>400.5 (100%) N-C/N-H bond</w:t>
            </w:r>
          </w:p>
        </w:tc>
      </w:tr>
      <w:tr w:rsidR="0048255F" w:rsidTr="0048255F">
        <w:tc>
          <w:tcPr>
            <w:tcW w:w="1476" w:type="dxa"/>
            <w:tcBorders>
              <w:top w:val="nil"/>
              <w:left w:val="nil"/>
              <w:bottom w:val="single" w:sz="4" w:space="0" w:color="auto"/>
              <w:right w:val="nil"/>
            </w:tcBorders>
            <w:vAlign w:val="center"/>
          </w:tcPr>
          <w:p w:rsidR="0048255F" w:rsidRDefault="0048255F">
            <w:pPr>
              <w:spacing w:line="276" w:lineRule="auto"/>
              <w:jc w:val="both"/>
              <w:rPr>
                <w:rFonts w:ascii="Times New Roman" w:hAnsi="Times New Roman" w:cs="Times New Roman"/>
                <w:sz w:val="18"/>
                <w:szCs w:val="18"/>
                <w:lang w:eastAsia="ja-JP"/>
              </w:rPr>
            </w:pPr>
          </w:p>
        </w:tc>
        <w:tc>
          <w:tcPr>
            <w:tcW w:w="908" w:type="dxa"/>
            <w:tcBorders>
              <w:top w:val="nil"/>
              <w:left w:val="nil"/>
              <w:bottom w:val="single" w:sz="4" w:space="0" w:color="auto"/>
              <w:right w:val="nil"/>
            </w:tcBorders>
            <w:vAlign w:val="center"/>
          </w:tcPr>
          <w:p w:rsidR="0048255F" w:rsidRDefault="0048255F">
            <w:pPr>
              <w:spacing w:line="276" w:lineRule="auto"/>
              <w:jc w:val="both"/>
              <w:rPr>
                <w:rFonts w:ascii="Times New Roman" w:hAnsi="Times New Roman" w:cs="Times New Roman"/>
                <w:sz w:val="18"/>
                <w:szCs w:val="18"/>
                <w:lang w:eastAsia="ja-JP"/>
              </w:rPr>
            </w:pPr>
          </w:p>
        </w:tc>
        <w:tc>
          <w:tcPr>
            <w:tcW w:w="2873" w:type="dxa"/>
            <w:tcBorders>
              <w:top w:val="nil"/>
              <w:left w:val="nil"/>
              <w:bottom w:val="single" w:sz="4" w:space="0" w:color="auto"/>
              <w:right w:val="nil"/>
            </w:tcBorders>
            <w:vAlign w:val="center"/>
          </w:tcPr>
          <w:p w:rsidR="0048255F" w:rsidRDefault="0048255F">
            <w:pPr>
              <w:spacing w:line="276" w:lineRule="auto"/>
              <w:jc w:val="both"/>
              <w:rPr>
                <w:rFonts w:ascii="Times New Roman" w:hAnsi="Times New Roman" w:cs="Times New Roman"/>
                <w:sz w:val="18"/>
                <w:szCs w:val="18"/>
                <w:lang w:eastAsia="ja-JP"/>
              </w:rPr>
            </w:pPr>
          </w:p>
        </w:tc>
        <w:tc>
          <w:tcPr>
            <w:tcW w:w="2873" w:type="dxa"/>
            <w:tcBorders>
              <w:top w:val="nil"/>
              <w:left w:val="nil"/>
              <w:bottom w:val="single" w:sz="4" w:space="0" w:color="auto"/>
              <w:right w:val="nil"/>
            </w:tcBorders>
            <w:vAlign w:val="center"/>
            <w:hideMark/>
          </w:tcPr>
          <w:p w:rsidR="0048255F" w:rsidRDefault="0048255F">
            <w:pPr>
              <w:spacing w:line="276" w:lineRule="auto"/>
              <w:jc w:val="both"/>
              <w:rPr>
                <w:rFonts w:ascii="Times New Roman" w:hAnsi="Times New Roman" w:cs="Times New Roman"/>
                <w:sz w:val="18"/>
                <w:szCs w:val="18"/>
                <w:lang w:eastAsia="ja-JP"/>
              </w:rPr>
            </w:pPr>
            <w:r>
              <w:rPr>
                <w:rFonts w:ascii="Times New Roman" w:hAnsi="Times New Roman" w:cs="Times New Roman"/>
                <w:sz w:val="18"/>
                <w:szCs w:val="18"/>
                <w:lang w:eastAsia="ja-JP"/>
              </w:rPr>
              <w:t>164.1 (75.4%) Sulphide</w:t>
            </w:r>
          </w:p>
        </w:tc>
        <w:tc>
          <w:tcPr>
            <w:tcW w:w="2643" w:type="dxa"/>
            <w:tcBorders>
              <w:top w:val="nil"/>
              <w:left w:val="nil"/>
              <w:bottom w:val="single" w:sz="4" w:space="0" w:color="auto"/>
              <w:right w:val="nil"/>
            </w:tcBorders>
            <w:vAlign w:val="center"/>
          </w:tcPr>
          <w:p w:rsidR="0048255F" w:rsidRDefault="0048255F">
            <w:pPr>
              <w:spacing w:line="276" w:lineRule="auto"/>
              <w:jc w:val="both"/>
              <w:rPr>
                <w:rFonts w:ascii="Times New Roman" w:hAnsi="Times New Roman" w:cs="Times New Roman"/>
                <w:sz w:val="18"/>
                <w:szCs w:val="18"/>
                <w:lang w:eastAsia="ja-JP"/>
              </w:rPr>
            </w:pPr>
          </w:p>
        </w:tc>
      </w:tr>
    </w:tbl>
    <w:p w:rsidR="00650048" w:rsidRPr="00344809" w:rsidRDefault="00650048" w:rsidP="002D6064">
      <w:pPr>
        <w:rPr>
          <w:sz w:val="20"/>
          <w:szCs w:val="21"/>
        </w:rPr>
      </w:pPr>
    </w:p>
    <w:p w:rsidR="00C066BD" w:rsidRDefault="00C066BD" w:rsidP="00351E77">
      <w:pPr>
        <w:pStyle w:val="Caption"/>
        <w:rPr>
          <w:rFonts w:ascii="Times New Roman" w:hAnsi="Times New Roman" w:cs="Times New Roman"/>
          <w:b w:val="0"/>
          <w:color w:val="auto"/>
          <w:sz w:val="20"/>
          <w:szCs w:val="21"/>
          <w:lang w:eastAsia="ja-JP"/>
        </w:rPr>
      </w:pPr>
    </w:p>
    <w:p w:rsidR="00C066BD" w:rsidRDefault="00C066BD" w:rsidP="00351E77">
      <w:pPr>
        <w:pStyle w:val="Caption"/>
        <w:rPr>
          <w:rFonts w:ascii="Times New Roman" w:hAnsi="Times New Roman" w:cs="Times New Roman"/>
          <w:b w:val="0"/>
          <w:color w:val="auto"/>
          <w:sz w:val="20"/>
          <w:szCs w:val="21"/>
          <w:lang w:eastAsia="ja-JP"/>
        </w:rPr>
      </w:pPr>
      <w:r>
        <w:rPr>
          <w:rFonts w:ascii="Times New Roman" w:hAnsi="Times New Roman" w:cs="Times New Roman"/>
          <w:b w:val="0"/>
          <w:noProof/>
          <w:color w:val="auto"/>
          <w:sz w:val="20"/>
          <w:szCs w:val="21"/>
          <w:lang w:eastAsia="en-GB"/>
        </w:rPr>
        <w:lastRenderedPageBreak/>
        <w:drawing>
          <wp:inline distT="0" distB="0" distL="0" distR="0" wp14:anchorId="1E2E6248">
            <wp:extent cx="3243580" cy="3956685"/>
            <wp:effectExtent l="0" t="0" r="0" b="571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3580" cy="3956685"/>
                    </a:xfrm>
                    <a:prstGeom prst="rect">
                      <a:avLst/>
                    </a:prstGeom>
                    <a:noFill/>
                  </pic:spPr>
                </pic:pic>
              </a:graphicData>
            </a:graphic>
          </wp:inline>
        </w:drawing>
      </w:r>
    </w:p>
    <w:p w:rsidR="00351E77" w:rsidRPr="00344809" w:rsidRDefault="00351E77" w:rsidP="00351E77">
      <w:pPr>
        <w:pStyle w:val="Caption"/>
        <w:rPr>
          <w:rFonts w:ascii="Times New Roman" w:hAnsi="Times New Roman" w:cs="Times New Roman"/>
          <w:b w:val="0"/>
          <w:color w:val="000000" w:themeColor="text1"/>
          <w:sz w:val="20"/>
          <w:szCs w:val="21"/>
          <w:lang w:eastAsia="ja-JP"/>
        </w:rPr>
      </w:pPr>
      <w:r w:rsidRPr="00344809">
        <w:rPr>
          <w:rFonts w:ascii="Times New Roman" w:hAnsi="Times New Roman" w:cs="Times New Roman"/>
          <w:b w:val="0"/>
          <w:color w:val="auto"/>
          <w:sz w:val="20"/>
          <w:szCs w:val="21"/>
        </w:rPr>
        <w:t xml:space="preserve">Fig. </w:t>
      </w:r>
      <w:r w:rsidRPr="00344809">
        <w:rPr>
          <w:rFonts w:ascii="Times New Roman" w:hAnsi="Times New Roman" w:cs="Times New Roman"/>
          <w:b w:val="0"/>
          <w:color w:val="auto"/>
          <w:sz w:val="20"/>
          <w:szCs w:val="21"/>
        </w:rPr>
        <w:fldChar w:fldCharType="begin"/>
      </w:r>
      <w:r w:rsidRPr="00344809">
        <w:rPr>
          <w:rFonts w:ascii="Times New Roman" w:hAnsi="Times New Roman" w:cs="Times New Roman"/>
          <w:b w:val="0"/>
          <w:color w:val="auto"/>
          <w:sz w:val="20"/>
          <w:szCs w:val="21"/>
        </w:rPr>
        <w:instrText xml:space="preserve"> SEQ Fig. \* ARABIC </w:instrText>
      </w:r>
      <w:r w:rsidRPr="00344809">
        <w:rPr>
          <w:rFonts w:ascii="Times New Roman" w:hAnsi="Times New Roman" w:cs="Times New Roman"/>
          <w:b w:val="0"/>
          <w:color w:val="auto"/>
          <w:sz w:val="20"/>
          <w:szCs w:val="21"/>
        </w:rPr>
        <w:fldChar w:fldCharType="separate"/>
      </w:r>
      <w:r w:rsidR="00296FEB" w:rsidRPr="00344809">
        <w:rPr>
          <w:rFonts w:ascii="Times New Roman" w:hAnsi="Times New Roman" w:cs="Times New Roman"/>
          <w:b w:val="0"/>
          <w:noProof/>
          <w:color w:val="auto"/>
          <w:sz w:val="20"/>
          <w:szCs w:val="21"/>
        </w:rPr>
        <w:t>1</w:t>
      </w:r>
      <w:r w:rsidRPr="00344809">
        <w:rPr>
          <w:rFonts w:ascii="Times New Roman" w:hAnsi="Times New Roman" w:cs="Times New Roman"/>
          <w:b w:val="0"/>
          <w:color w:val="auto"/>
          <w:sz w:val="20"/>
          <w:szCs w:val="21"/>
        </w:rPr>
        <w:fldChar w:fldCharType="end"/>
      </w:r>
      <w:r w:rsidRPr="00344809">
        <w:rPr>
          <w:rFonts w:ascii="Times New Roman" w:hAnsi="Times New Roman" w:cs="Times New Roman"/>
          <w:b w:val="0"/>
          <w:color w:val="auto"/>
          <w:sz w:val="20"/>
          <w:szCs w:val="21"/>
        </w:rPr>
        <w:t>.</w:t>
      </w:r>
      <w:r w:rsidRPr="00344809">
        <w:rPr>
          <w:b w:val="0"/>
          <w:color w:val="auto"/>
          <w:sz w:val="20"/>
          <w:szCs w:val="21"/>
        </w:rPr>
        <w:t xml:space="preserve"> </w:t>
      </w:r>
      <w:r w:rsidRPr="00344809">
        <w:rPr>
          <w:rFonts w:ascii="Times New Roman" w:hAnsi="Times New Roman" w:cs="Times New Roman"/>
          <w:b w:val="0"/>
          <w:color w:val="000000" w:themeColor="text1"/>
          <w:sz w:val="20"/>
          <w:szCs w:val="21"/>
        </w:rPr>
        <w:t xml:space="preserve">Friction coefficients </w:t>
      </w:r>
      <w:r w:rsidR="00F17489" w:rsidRPr="00344809">
        <w:rPr>
          <w:rFonts w:ascii="Times New Roman" w:hAnsi="Times New Roman" w:cs="Times New Roman"/>
          <w:b w:val="0"/>
          <w:color w:val="000000" w:themeColor="text1"/>
          <w:sz w:val="20"/>
          <w:szCs w:val="21"/>
        </w:rPr>
        <w:t xml:space="preserve">of Steel/Steel and Steel/Coating systems </w:t>
      </w:r>
      <w:r w:rsidRPr="00344809">
        <w:rPr>
          <w:rFonts w:ascii="Times New Roman" w:hAnsi="Times New Roman" w:cs="Times New Roman"/>
          <w:b w:val="0"/>
          <w:color w:val="000000" w:themeColor="text1"/>
          <w:sz w:val="20"/>
          <w:szCs w:val="21"/>
        </w:rPr>
        <w:t xml:space="preserve">as a function of time when testing with </w:t>
      </w:r>
      <w:r w:rsidRPr="00344809">
        <w:rPr>
          <w:rFonts w:ascii="Times New Roman" w:hAnsi="Times New Roman" w:cs="Times New Roman" w:hint="eastAsia"/>
          <w:b w:val="0"/>
          <w:color w:val="000000" w:themeColor="text1"/>
          <w:sz w:val="20"/>
          <w:szCs w:val="21"/>
          <w:lang w:eastAsia="ja-JP"/>
        </w:rPr>
        <w:t xml:space="preserve">(a) </w:t>
      </w:r>
      <w:r w:rsidRPr="00344809">
        <w:rPr>
          <w:rFonts w:ascii="Times New Roman" w:hAnsi="Times New Roman" w:cs="Times New Roman"/>
          <w:b w:val="0"/>
          <w:color w:val="000000" w:themeColor="text1"/>
          <w:sz w:val="20"/>
          <w:szCs w:val="21"/>
        </w:rPr>
        <w:t>Oil A and (b) Oil B.</w:t>
      </w:r>
    </w:p>
    <w:p w:rsidR="00C066BD" w:rsidRDefault="00C066BD" w:rsidP="00351E77">
      <w:pPr>
        <w:pStyle w:val="Caption"/>
        <w:rPr>
          <w:rFonts w:ascii="Times New Roman" w:hAnsi="Times New Roman" w:cs="Times New Roman"/>
          <w:b w:val="0"/>
          <w:color w:val="auto"/>
          <w:sz w:val="20"/>
          <w:szCs w:val="21"/>
          <w:lang w:eastAsia="ja-JP"/>
        </w:rPr>
      </w:pPr>
      <w:r>
        <w:rPr>
          <w:rFonts w:ascii="Times New Roman" w:hAnsi="Times New Roman" w:cs="Times New Roman"/>
          <w:b w:val="0"/>
          <w:noProof/>
          <w:color w:val="auto"/>
          <w:sz w:val="20"/>
          <w:szCs w:val="21"/>
          <w:lang w:eastAsia="en-GB"/>
        </w:rPr>
        <w:drawing>
          <wp:inline distT="0" distB="0" distL="0" distR="0" wp14:anchorId="24D92379">
            <wp:extent cx="3237230" cy="1987550"/>
            <wp:effectExtent l="0" t="0" r="127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7230" cy="1987550"/>
                    </a:xfrm>
                    <a:prstGeom prst="rect">
                      <a:avLst/>
                    </a:prstGeom>
                    <a:noFill/>
                  </pic:spPr>
                </pic:pic>
              </a:graphicData>
            </a:graphic>
          </wp:inline>
        </w:drawing>
      </w:r>
    </w:p>
    <w:p w:rsidR="00351E77" w:rsidRPr="00344809" w:rsidRDefault="00351E77" w:rsidP="00351E77">
      <w:pPr>
        <w:pStyle w:val="Caption"/>
        <w:rPr>
          <w:rFonts w:ascii="Times New Roman" w:hAnsi="Times New Roman" w:cs="Times New Roman"/>
          <w:b w:val="0"/>
          <w:color w:val="000000" w:themeColor="text1"/>
          <w:sz w:val="20"/>
          <w:szCs w:val="21"/>
        </w:rPr>
      </w:pPr>
      <w:r w:rsidRPr="00344809">
        <w:rPr>
          <w:rFonts w:ascii="Times New Roman" w:hAnsi="Times New Roman" w:cs="Times New Roman"/>
          <w:b w:val="0"/>
          <w:color w:val="auto"/>
          <w:sz w:val="20"/>
          <w:szCs w:val="21"/>
        </w:rPr>
        <w:t xml:space="preserve">Fig. </w:t>
      </w:r>
      <w:r w:rsidRPr="00344809">
        <w:rPr>
          <w:rFonts w:ascii="Times New Roman" w:hAnsi="Times New Roman" w:cs="Times New Roman"/>
          <w:b w:val="0"/>
          <w:color w:val="auto"/>
          <w:sz w:val="20"/>
          <w:szCs w:val="21"/>
        </w:rPr>
        <w:fldChar w:fldCharType="begin"/>
      </w:r>
      <w:r w:rsidRPr="00344809">
        <w:rPr>
          <w:rFonts w:ascii="Times New Roman" w:hAnsi="Times New Roman" w:cs="Times New Roman"/>
          <w:b w:val="0"/>
          <w:color w:val="auto"/>
          <w:sz w:val="20"/>
          <w:szCs w:val="21"/>
        </w:rPr>
        <w:instrText xml:space="preserve"> SEQ Fig. \* ARABIC </w:instrText>
      </w:r>
      <w:r w:rsidRPr="00344809">
        <w:rPr>
          <w:rFonts w:ascii="Times New Roman" w:hAnsi="Times New Roman" w:cs="Times New Roman"/>
          <w:b w:val="0"/>
          <w:color w:val="auto"/>
          <w:sz w:val="20"/>
          <w:szCs w:val="21"/>
        </w:rPr>
        <w:fldChar w:fldCharType="separate"/>
      </w:r>
      <w:r w:rsidR="00296FEB" w:rsidRPr="00344809">
        <w:rPr>
          <w:rFonts w:ascii="Times New Roman" w:hAnsi="Times New Roman" w:cs="Times New Roman"/>
          <w:b w:val="0"/>
          <w:noProof/>
          <w:color w:val="auto"/>
          <w:sz w:val="20"/>
          <w:szCs w:val="21"/>
        </w:rPr>
        <w:t>2</w:t>
      </w:r>
      <w:r w:rsidRPr="00344809">
        <w:rPr>
          <w:rFonts w:ascii="Times New Roman" w:hAnsi="Times New Roman" w:cs="Times New Roman"/>
          <w:b w:val="0"/>
          <w:color w:val="auto"/>
          <w:sz w:val="20"/>
          <w:szCs w:val="21"/>
        </w:rPr>
        <w:fldChar w:fldCharType="end"/>
      </w:r>
      <w:r w:rsidRPr="00344809">
        <w:rPr>
          <w:rFonts w:ascii="Times New Roman" w:hAnsi="Times New Roman" w:cs="Times New Roman"/>
          <w:b w:val="0"/>
          <w:color w:val="auto"/>
          <w:sz w:val="20"/>
          <w:szCs w:val="21"/>
        </w:rPr>
        <w:t>.</w:t>
      </w:r>
      <w:r w:rsidRPr="00344809">
        <w:rPr>
          <w:b w:val="0"/>
          <w:color w:val="auto"/>
          <w:sz w:val="20"/>
          <w:szCs w:val="21"/>
        </w:rPr>
        <w:t xml:space="preserve"> </w:t>
      </w:r>
      <w:r w:rsidRPr="00344809">
        <w:rPr>
          <w:rFonts w:ascii="Times New Roman" w:hAnsi="Times New Roman" w:cs="Times New Roman"/>
          <w:b w:val="0"/>
          <w:color w:val="000000" w:themeColor="text1"/>
          <w:sz w:val="20"/>
          <w:szCs w:val="21"/>
        </w:rPr>
        <w:t xml:space="preserve">Comparison of friction coefficients of the coatings lubricated with two fully formulated oils. </w:t>
      </w:r>
    </w:p>
    <w:p w:rsidR="00C066BD" w:rsidRDefault="00C066BD" w:rsidP="00351E77">
      <w:pPr>
        <w:pStyle w:val="Caption"/>
        <w:rPr>
          <w:rFonts w:ascii="Times New Roman" w:hAnsi="Times New Roman" w:cs="Times New Roman"/>
          <w:b w:val="0"/>
          <w:color w:val="auto"/>
          <w:sz w:val="20"/>
          <w:szCs w:val="21"/>
          <w:lang w:eastAsia="ja-JP"/>
        </w:rPr>
      </w:pPr>
      <w:bookmarkStart w:id="12" w:name="_Ref395542693"/>
      <w:r>
        <w:rPr>
          <w:rFonts w:ascii="Times New Roman" w:hAnsi="Times New Roman" w:cs="Times New Roman"/>
          <w:b w:val="0"/>
          <w:noProof/>
          <w:color w:val="auto"/>
          <w:sz w:val="20"/>
          <w:szCs w:val="21"/>
          <w:lang w:eastAsia="en-GB"/>
        </w:rPr>
        <w:lastRenderedPageBreak/>
        <w:drawing>
          <wp:inline distT="0" distB="0" distL="0" distR="0" wp14:anchorId="1C3B928E">
            <wp:extent cx="3237230" cy="1987550"/>
            <wp:effectExtent l="0" t="0" r="127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7230" cy="1987550"/>
                    </a:xfrm>
                    <a:prstGeom prst="rect">
                      <a:avLst/>
                    </a:prstGeom>
                    <a:noFill/>
                  </pic:spPr>
                </pic:pic>
              </a:graphicData>
            </a:graphic>
          </wp:inline>
        </w:drawing>
      </w:r>
    </w:p>
    <w:p w:rsidR="00351E77" w:rsidRPr="00344809" w:rsidRDefault="00351E77" w:rsidP="00351E77">
      <w:pPr>
        <w:pStyle w:val="Caption"/>
        <w:rPr>
          <w:rFonts w:ascii="Times New Roman" w:hAnsi="Times New Roman" w:cs="Times New Roman"/>
          <w:b w:val="0"/>
          <w:color w:val="000000" w:themeColor="text1"/>
          <w:sz w:val="20"/>
          <w:szCs w:val="21"/>
        </w:rPr>
      </w:pPr>
      <w:r w:rsidRPr="00344809">
        <w:rPr>
          <w:rFonts w:ascii="Times New Roman" w:hAnsi="Times New Roman" w:cs="Times New Roman"/>
          <w:b w:val="0"/>
          <w:color w:val="auto"/>
          <w:sz w:val="20"/>
          <w:szCs w:val="21"/>
        </w:rPr>
        <w:t xml:space="preserve">Fig. </w:t>
      </w:r>
      <w:r w:rsidRPr="00344809">
        <w:rPr>
          <w:rFonts w:ascii="Times New Roman" w:hAnsi="Times New Roman" w:cs="Times New Roman"/>
          <w:b w:val="0"/>
          <w:color w:val="auto"/>
          <w:sz w:val="20"/>
          <w:szCs w:val="21"/>
        </w:rPr>
        <w:fldChar w:fldCharType="begin"/>
      </w:r>
      <w:r w:rsidRPr="00344809">
        <w:rPr>
          <w:rFonts w:ascii="Times New Roman" w:hAnsi="Times New Roman" w:cs="Times New Roman"/>
          <w:b w:val="0"/>
          <w:color w:val="auto"/>
          <w:sz w:val="20"/>
          <w:szCs w:val="21"/>
        </w:rPr>
        <w:instrText xml:space="preserve"> SEQ Fig. \* ARABIC </w:instrText>
      </w:r>
      <w:r w:rsidRPr="00344809">
        <w:rPr>
          <w:rFonts w:ascii="Times New Roman" w:hAnsi="Times New Roman" w:cs="Times New Roman"/>
          <w:b w:val="0"/>
          <w:color w:val="auto"/>
          <w:sz w:val="20"/>
          <w:szCs w:val="21"/>
        </w:rPr>
        <w:fldChar w:fldCharType="separate"/>
      </w:r>
      <w:r w:rsidR="00296FEB" w:rsidRPr="00344809">
        <w:rPr>
          <w:rFonts w:ascii="Times New Roman" w:hAnsi="Times New Roman" w:cs="Times New Roman"/>
          <w:b w:val="0"/>
          <w:noProof/>
          <w:color w:val="auto"/>
          <w:sz w:val="20"/>
          <w:szCs w:val="21"/>
        </w:rPr>
        <w:t>3</w:t>
      </w:r>
      <w:r w:rsidRPr="00344809">
        <w:rPr>
          <w:rFonts w:ascii="Times New Roman" w:hAnsi="Times New Roman" w:cs="Times New Roman"/>
          <w:b w:val="0"/>
          <w:color w:val="auto"/>
          <w:sz w:val="20"/>
          <w:szCs w:val="21"/>
        </w:rPr>
        <w:fldChar w:fldCharType="end"/>
      </w:r>
      <w:bookmarkEnd w:id="12"/>
      <w:r w:rsidRPr="00344809">
        <w:rPr>
          <w:rFonts w:ascii="Times New Roman" w:hAnsi="Times New Roman" w:cs="Times New Roman"/>
          <w:b w:val="0"/>
          <w:color w:val="auto"/>
          <w:sz w:val="20"/>
          <w:szCs w:val="21"/>
        </w:rPr>
        <w:t>.</w:t>
      </w:r>
      <w:r w:rsidRPr="00344809">
        <w:rPr>
          <w:b w:val="0"/>
          <w:color w:val="auto"/>
          <w:sz w:val="20"/>
          <w:szCs w:val="21"/>
        </w:rPr>
        <w:t xml:space="preserve"> </w:t>
      </w:r>
      <w:r w:rsidRPr="00344809">
        <w:rPr>
          <w:rFonts w:ascii="Times New Roman" w:hAnsi="Times New Roman" w:cs="Times New Roman"/>
          <w:b w:val="0"/>
          <w:color w:val="000000" w:themeColor="text1"/>
          <w:sz w:val="20"/>
          <w:szCs w:val="21"/>
        </w:rPr>
        <w:t>Comparison of specif</w:t>
      </w:r>
      <w:r w:rsidR="00F17489" w:rsidRPr="00344809">
        <w:rPr>
          <w:rFonts w:ascii="Times New Roman" w:hAnsi="Times New Roman" w:cs="Times New Roman"/>
          <w:b w:val="0"/>
          <w:color w:val="000000" w:themeColor="text1"/>
          <w:sz w:val="20"/>
          <w:szCs w:val="21"/>
        </w:rPr>
        <w:t>ic wear rates of steel ball</w:t>
      </w:r>
      <w:r w:rsidRPr="00344809">
        <w:rPr>
          <w:rFonts w:ascii="Times New Roman" w:hAnsi="Times New Roman" w:cs="Times New Roman"/>
          <w:b w:val="0"/>
          <w:color w:val="000000" w:themeColor="text1"/>
          <w:sz w:val="20"/>
          <w:szCs w:val="21"/>
        </w:rPr>
        <w:t>s r</w:t>
      </w:r>
      <w:r w:rsidR="00F17489" w:rsidRPr="00344809">
        <w:rPr>
          <w:rFonts w:ascii="Times New Roman" w:hAnsi="Times New Roman" w:cs="Times New Roman"/>
          <w:b w:val="0"/>
          <w:color w:val="000000" w:themeColor="text1"/>
          <w:sz w:val="20"/>
          <w:szCs w:val="21"/>
        </w:rPr>
        <w:t>ubbing against steel or coated discs</w:t>
      </w:r>
      <w:r w:rsidRPr="00344809">
        <w:rPr>
          <w:rFonts w:ascii="Times New Roman" w:hAnsi="Times New Roman" w:cs="Times New Roman"/>
          <w:b w:val="0"/>
          <w:color w:val="000000" w:themeColor="text1"/>
          <w:sz w:val="20"/>
          <w:szCs w:val="21"/>
        </w:rPr>
        <w:t xml:space="preserve">. </w:t>
      </w:r>
    </w:p>
    <w:p w:rsidR="00C066BD" w:rsidRDefault="00C066BD" w:rsidP="00351E77">
      <w:pPr>
        <w:pStyle w:val="Caption"/>
        <w:rPr>
          <w:rFonts w:ascii="Times New Roman" w:hAnsi="Times New Roman" w:cs="Times New Roman"/>
          <w:b w:val="0"/>
          <w:color w:val="auto"/>
          <w:sz w:val="20"/>
          <w:szCs w:val="21"/>
          <w:lang w:eastAsia="ja-JP"/>
        </w:rPr>
      </w:pPr>
      <w:bookmarkStart w:id="13" w:name="_Ref395542703"/>
      <w:bookmarkStart w:id="14" w:name="_Ref395543203"/>
      <w:r>
        <w:rPr>
          <w:rFonts w:ascii="Times New Roman" w:hAnsi="Times New Roman" w:cs="Times New Roman"/>
          <w:b w:val="0"/>
          <w:noProof/>
          <w:color w:val="auto"/>
          <w:sz w:val="20"/>
          <w:szCs w:val="21"/>
          <w:lang w:eastAsia="en-GB"/>
        </w:rPr>
        <w:drawing>
          <wp:inline distT="0" distB="0" distL="0" distR="0" wp14:anchorId="357C3A7F">
            <wp:extent cx="3237230" cy="4566285"/>
            <wp:effectExtent l="0" t="0" r="1270" b="571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7230" cy="4566285"/>
                    </a:xfrm>
                    <a:prstGeom prst="rect">
                      <a:avLst/>
                    </a:prstGeom>
                    <a:noFill/>
                  </pic:spPr>
                </pic:pic>
              </a:graphicData>
            </a:graphic>
          </wp:inline>
        </w:drawing>
      </w:r>
    </w:p>
    <w:p w:rsidR="00C066BD" w:rsidRDefault="00C066BD" w:rsidP="00351E77">
      <w:pPr>
        <w:pStyle w:val="Caption"/>
        <w:rPr>
          <w:rFonts w:ascii="Times New Roman" w:hAnsi="Times New Roman" w:cs="Times New Roman"/>
          <w:b w:val="0"/>
          <w:color w:val="auto"/>
          <w:sz w:val="20"/>
          <w:szCs w:val="21"/>
          <w:lang w:eastAsia="ja-JP"/>
        </w:rPr>
      </w:pPr>
    </w:p>
    <w:p w:rsidR="00351E77" w:rsidRPr="00344809" w:rsidRDefault="00351E77" w:rsidP="00351E77">
      <w:pPr>
        <w:pStyle w:val="Caption"/>
        <w:rPr>
          <w:rFonts w:ascii="Times New Roman" w:hAnsi="Times New Roman" w:cs="Times New Roman"/>
          <w:b w:val="0"/>
          <w:color w:val="000000" w:themeColor="text1"/>
          <w:sz w:val="20"/>
          <w:szCs w:val="21"/>
          <w:lang w:eastAsia="ja-JP"/>
        </w:rPr>
      </w:pPr>
      <w:r w:rsidRPr="00344809">
        <w:rPr>
          <w:rFonts w:ascii="Times New Roman" w:hAnsi="Times New Roman" w:cs="Times New Roman"/>
          <w:b w:val="0"/>
          <w:color w:val="auto"/>
          <w:sz w:val="20"/>
          <w:szCs w:val="21"/>
        </w:rPr>
        <w:t xml:space="preserve">Fig. </w:t>
      </w:r>
      <w:r w:rsidRPr="00344809">
        <w:rPr>
          <w:rFonts w:ascii="Times New Roman" w:hAnsi="Times New Roman" w:cs="Times New Roman"/>
          <w:b w:val="0"/>
          <w:color w:val="auto"/>
          <w:sz w:val="20"/>
          <w:szCs w:val="21"/>
        </w:rPr>
        <w:fldChar w:fldCharType="begin"/>
      </w:r>
      <w:r w:rsidRPr="00344809">
        <w:rPr>
          <w:rFonts w:ascii="Times New Roman" w:hAnsi="Times New Roman" w:cs="Times New Roman"/>
          <w:b w:val="0"/>
          <w:color w:val="auto"/>
          <w:sz w:val="20"/>
          <w:szCs w:val="21"/>
        </w:rPr>
        <w:instrText xml:space="preserve"> SEQ Fig. \* ARABIC </w:instrText>
      </w:r>
      <w:r w:rsidRPr="00344809">
        <w:rPr>
          <w:rFonts w:ascii="Times New Roman" w:hAnsi="Times New Roman" w:cs="Times New Roman"/>
          <w:b w:val="0"/>
          <w:color w:val="auto"/>
          <w:sz w:val="20"/>
          <w:szCs w:val="21"/>
        </w:rPr>
        <w:fldChar w:fldCharType="separate"/>
      </w:r>
      <w:r w:rsidR="00296FEB" w:rsidRPr="00344809">
        <w:rPr>
          <w:rFonts w:ascii="Times New Roman" w:hAnsi="Times New Roman" w:cs="Times New Roman"/>
          <w:b w:val="0"/>
          <w:noProof/>
          <w:color w:val="auto"/>
          <w:sz w:val="20"/>
          <w:szCs w:val="21"/>
        </w:rPr>
        <w:t>4</w:t>
      </w:r>
      <w:r w:rsidRPr="00344809">
        <w:rPr>
          <w:rFonts w:ascii="Times New Roman" w:hAnsi="Times New Roman" w:cs="Times New Roman"/>
          <w:b w:val="0"/>
          <w:color w:val="auto"/>
          <w:sz w:val="20"/>
          <w:szCs w:val="21"/>
        </w:rPr>
        <w:fldChar w:fldCharType="end"/>
      </w:r>
      <w:bookmarkEnd w:id="13"/>
      <w:r w:rsidRPr="00344809">
        <w:rPr>
          <w:rFonts w:ascii="Times New Roman" w:hAnsi="Times New Roman" w:cs="Times New Roman"/>
          <w:b w:val="0"/>
          <w:color w:val="auto"/>
          <w:sz w:val="20"/>
          <w:szCs w:val="21"/>
        </w:rPr>
        <w:t>.</w:t>
      </w:r>
      <w:r w:rsidRPr="00344809">
        <w:rPr>
          <w:b w:val="0"/>
          <w:color w:val="auto"/>
          <w:sz w:val="20"/>
          <w:szCs w:val="21"/>
        </w:rPr>
        <w:t xml:space="preserve"> </w:t>
      </w:r>
      <w:bookmarkStart w:id="15" w:name="_Ref395543208"/>
      <w:r w:rsidRPr="00344809">
        <w:rPr>
          <w:rFonts w:ascii="Times New Roman" w:hAnsi="Times New Roman" w:cs="Times New Roman" w:hint="eastAsia"/>
          <w:b w:val="0"/>
          <w:color w:val="000000" w:themeColor="text1"/>
          <w:sz w:val="20"/>
          <w:szCs w:val="21"/>
          <w:lang w:eastAsia="ja-JP"/>
        </w:rPr>
        <w:t xml:space="preserve">Wear </w:t>
      </w:r>
      <w:r w:rsidRPr="00344809">
        <w:rPr>
          <w:rFonts w:ascii="Times New Roman" w:hAnsi="Times New Roman" w:cs="Times New Roman"/>
          <w:b w:val="0"/>
          <w:color w:val="000000" w:themeColor="text1"/>
          <w:sz w:val="20"/>
          <w:szCs w:val="21"/>
          <w:lang w:eastAsia="ja-JP"/>
        </w:rPr>
        <w:t>scar</w:t>
      </w:r>
      <w:r w:rsidRPr="00344809">
        <w:rPr>
          <w:rFonts w:ascii="Times New Roman" w:hAnsi="Times New Roman" w:cs="Times New Roman" w:hint="eastAsia"/>
          <w:b w:val="0"/>
          <w:color w:val="000000" w:themeColor="text1"/>
          <w:sz w:val="20"/>
          <w:szCs w:val="21"/>
          <w:lang w:eastAsia="ja-JP"/>
        </w:rPr>
        <w:t xml:space="preserve"> images of the </w:t>
      </w:r>
      <w:r w:rsidRPr="00344809">
        <w:rPr>
          <w:rFonts w:ascii="Times New Roman" w:hAnsi="Times New Roman" w:cs="Times New Roman"/>
          <w:b w:val="0"/>
          <w:color w:val="000000" w:themeColor="text1"/>
          <w:sz w:val="20"/>
          <w:szCs w:val="21"/>
          <w:lang w:eastAsia="ja-JP"/>
        </w:rPr>
        <w:t xml:space="preserve">balls rubbing against: (a) </w:t>
      </w:r>
      <w:r w:rsidR="00993ABE" w:rsidRPr="00344809">
        <w:rPr>
          <w:rFonts w:ascii="Times New Roman" w:hAnsi="Times New Roman" w:cs="Times New Roman"/>
          <w:b w:val="0"/>
          <w:color w:val="000000" w:themeColor="text1"/>
          <w:sz w:val="20"/>
          <w:szCs w:val="21"/>
          <w:lang w:eastAsia="ja-JP"/>
        </w:rPr>
        <w:t>s</w:t>
      </w:r>
      <w:r w:rsidRPr="00344809">
        <w:rPr>
          <w:rFonts w:ascii="Times New Roman" w:hAnsi="Times New Roman" w:cs="Times New Roman"/>
          <w:b w:val="0"/>
          <w:color w:val="000000" w:themeColor="text1"/>
          <w:sz w:val="20"/>
          <w:szCs w:val="21"/>
          <w:lang w:eastAsia="ja-JP"/>
        </w:rPr>
        <w:t xml:space="preserve">teel disc with Oil A, (b) </w:t>
      </w:r>
      <w:r w:rsidR="00993ABE" w:rsidRPr="00344809">
        <w:rPr>
          <w:rFonts w:ascii="Times New Roman" w:hAnsi="Times New Roman" w:cs="Times New Roman"/>
          <w:b w:val="0"/>
          <w:color w:val="000000" w:themeColor="text1"/>
          <w:sz w:val="20"/>
          <w:szCs w:val="21"/>
          <w:lang w:eastAsia="ja-JP"/>
        </w:rPr>
        <w:t>s</w:t>
      </w:r>
      <w:r w:rsidRPr="00344809">
        <w:rPr>
          <w:rFonts w:ascii="Times New Roman" w:hAnsi="Times New Roman" w:cs="Times New Roman"/>
          <w:b w:val="0"/>
          <w:color w:val="000000" w:themeColor="text1"/>
          <w:sz w:val="20"/>
          <w:szCs w:val="21"/>
          <w:lang w:eastAsia="ja-JP"/>
        </w:rPr>
        <w:t>teel disc with Oil B, (c) B</w:t>
      </w:r>
      <w:r w:rsidRPr="00344809">
        <w:rPr>
          <w:rFonts w:ascii="Times New Roman" w:hAnsi="Times New Roman" w:cs="Times New Roman"/>
          <w:b w:val="0"/>
          <w:color w:val="000000" w:themeColor="text1"/>
          <w:sz w:val="20"/>
          <w:szCs w:val="21"/>
          <w:vertAlign w:val="subscript"/>
          <w:lang w:eastAsia="ja-JP"/>
        </w:rPr>
        <w:t>4</w:t>
      </w:r>
      <w:r w:rsidRPr="00344809">
        <w:rPr>
          <w:rFonts w:ascii="Times New Roman" w:hAnsi="Times New Roman" w:cs="Times New Roman"/>
          <w:b w:val="0"/>
          <w:color w:val="000000" w:themeColor="text1"/>
          <w:sz w:val="20"/>
          <w:szCs w:val="21"/>
          <w:lang w:eastAsia="ja-JP"/>
        </w:rPr>
        <w:t>C coated disc with Oil A, (d) B</w:t>
      </w:r>
      <w:r w:rsidRPr="00344809">
        <w:rPr>
          <w:rFonts w:ascii="Times New Roman" w:hAnsi="Times New Roman" w:cs="Times New Roman"/>
          <w:b w:val="0"/>
          <w:color w:val="000000" w:themeColor="text1"/>
          <w:sz w:val="20"/>
          <w:szCs w:val="21"/>
          <w:vertAlign w:val="subscript"/>
          <w:lang w:eastAsia="ja-JP"/>
        </w:rPr>
        <w:t>4</w:t>
      </w:r>
      <w:r w:rsidRPr="00344809">
        <w:rPr>
          <w:rFonts w:ascii="Times New Roman" w:hAnsi="Times New Roman" w:cs="Times New Roman"/>
          <w:b w:val="0"/>
          <w:color w:val="000000" w:themeColor="text1"/>
          <w:sz w:val="20"/>
          <w:szCs w:val="21"/>
          <w:lang w:eastAsia="ja-JP"/>
        </w:rPr>
        <w:t>C coated disc with Oil B, (e) WC-DLC coated disc with Oil A, (f) WC-DLC coated disc with Oil B, (g) H-DLC coated disc with Oil A and (h) H-DLC coated disc with Oil B.</w:t>
      </w:r>
      <w:bookmarkEnd w:id="14"/>
      <w:bookmarkEnd w:id="15"/>
    </w:p>
    <w:p w:rsidR="00F37F5A" w:rsidRDefault="00F37F5A">
      <w:pPr>
        <w:pStyle w:val="Caption"/>
        <w:rPr>
          <w:rFonts w:ascii="Times New Roman" w:hAnsi="Times New Roman" w:cs="Times New Roman"/>
          <w:b w:val="0"/>
          <w:color w:val="auto"/>
          <w:sz w:val="20"/>
          <w:szCs w:val="21"/>
          <w:lang w:eastAsia="ja-JP"/>
        </w:rPr>
      </w:pPr>
      <w:bookmarkStart w:id="16" w:name="_Ref395542715"/>
      <w:r>
        <w:rPr>
          <w:rFonts w:ascii="Times New Roman" w:hAnsi="Times New Roman" w:cs="Times New Roman"/>
          <w:b w:val="0"/>
          <w:noProof/>
          <w:color w:val="auto"/>
          <w:sz w:val="20"/>
          <w:szCs w:val="21"/>
          <w:lang w:eastAsia="en-GB"/>
        </w:rPr>
        <w:lastRenderedPageBreak/>
        <w:drawing>
          <wp:inline distT="0" distB="0" distL="0" distR="0" wp14:anchorId="638852E5">
            <wp:extent cx="3237230" cy="4566285"/>
            <wp:effectExtent l="0" t="0" r="1270" b="571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7230" cy="4566285"/>
                    </a:xfrm>
                    <a:prstGeom prst="rect">
                      <a:avLst/>
                    </a:prstGeom>
                    <a:noFill/>
                  </pic:spPr>
                </pic:pic>
              </a:graphicData>
            </a:graphic>
          </wp:inline>
        </w:drawing>
      </w:r>
    </w:p>
    <w:p w:rsidR="00351E77" w:rsidRPr="00344809" w:rsidRDefault="00351E77">
      <w:pPr>
        <w:pStyle w:val="Caption"/>
        <w:rPr>
          <w:rFonts w:ascii="Times New Roman" w:hAnsi="Times New Roman" w:cs="Times New Roman"/>
          <w:b w:val="0"/>
          <w:color w:val="auto"/>
          <w:sz w:val="20"/>
          <w:szCs w:val="21"/>
        </w:rPr>
      </w:pPr>
      <w:r w:rsidRPr="00344809">
        <w:rPr>
          <w:rFonts w:ascii="Times New Roman" w:hAnsi="Times New Roman" w:cs="Times New Roman"/>
          <w:b w:val="0"/>
          <w:color w:val="auto"/>
          <w:sz w:val="20"/>
          <w:szCs w:val="21"/>
        </w:rPr>
        <w:t xml:space="preserve">Fig. </w:t>
      </w:r>
      <w:r w:rsidRPr="00344809">
        <w:rPr>
          <w:rFonts w:ascii="Times New Roman" w:hAnsi="Times New Roman" w:cs="Times New Roman"/>
          <w:b w:val="0"/>
          <w:color w:val="auto"/>
          <w:sz w:val="20"/>
          <w:szCs w:val="21"/>
        </w:rPr>
        <w:fldChar w:fldCharType="begin"/>
      </w:r>
      <w:r w:rsidRPr="00344809">
        <w:rPr>
          <w:rFonts w:ascii="Times New Roman" w:hAnsi="Times New Roman" w:cs="Times New Roman"/>
          <w:b w:val="0"/>
          <w:color w:val="auto"/>
          <w:sz w:val="20"/>
          <w:szCs w:val="21"/>
        </w:rPr>
        <w:instrText xml:space="preserve"> SEQ Fig. \* ARABIC </w:instrText>
      </w:r>
      <w:r w:rsidRPr="00344809">
        <w:rPr>
          <w:rFonts w:ascii="Times New Roman" w:hAnsi="Times New Roman" w:cs="Times New Roman"/>
          <w:b w:val="0"/>
          <w:color w:val="auto"/>
          <w:sz w:val="20"/>
          <w:szCs w:val="21"/>
        </w:rPr>
        <w:fldChar w:fldCharType="separate"/>
      </w:r>
      <w:r w:rsidR="00296FEB" w:rsidRPr="00344809">
        <w:rPr>
          <w:rFonts w:ascii="Times New Roman" w:hAnsi="Times New Roman" w:cs="Times New Roman"/>
          <w:b w:val="0"/>
          <w:noProof/>
          <w:color w:val="auto"/>
          <w:sz w:val="20"/>
          <w:szCs w:val="21"/>
        </w:rPr>
        <w:t>5</w:t>
      </w:r>
      <w:r w:rsidRPr="00344809">
        <w:rPr>
          <w:rFonts w:ascii="Times New Roman" w:hAnsi="Times New Roman" w:cs="Times New Roman"/>
          <w:b w:val="0"/>
          <w:color w:val="auto"/>
          <w:sz w:val="20"/>
          <w:szCs w:val="21"/>
        </w:rPr>
        <w:fldChar w:fldCharType="end"/>
      </w:r>
      <w:bookmarkEnd w:id="16"/>
      <w:r w:rsidRPr="00344809">
        <w:rPr>
          <w:rFonts w:ascii="Times New Roman" w:hAnsi="Times New Roman" w:cs="Times New Roman"/>
          <w:b w:val="0"/>
          <w:color w:val="auto"/>
          <w:sz w:val="20"/>
          <w:szCs w:val="21"/>
        </w:rPr>
        <w:t>.</w:t>
      </w:r>
      <w:r w:rsidRPr="00344809">
        <w:rPr>
          <w:b w:val="0"/>
          <w:color w:val="auto"/>
          <w:sz w:val="20"/>
          <w:szCs w:val="21"/>
        </w:rPr>
        <w:t xml:space="preserve"> </w:t>
      </w:r>
      <w:r w:rsidRPr="00344809">
        <w:rPr>
          <w:rFonts w:ascii="Times New Roman" w:hAnsi="Times New Roman" w:cs="Times New Roman" w:hint="eastAsia"/>
          <w:b w:val="0"/>
          <w:color w:val="000000" w:themeColor="text1"/>
          <w:sz w:val="20"/>
          <w:szCs w:val="21"/>
          <w:lang w:eastAsia="ja-JP"/>
        </w:rPr>
        <w:t>Wear track images of the discs</w:t>
      </w:r>
      <w:r w:rsidRPr="00344809">
        <w:rPr>
          <w:rFonts w:ascii="Times New Roman" w:hAnsi="Times New Roman" w:cs="Times New Roman"/>
          <w:b w:val="0"/>
          <w:color w:val="000000" w:themeColor="text1"/>
          <w:sz w:val="20"/>
          <w:szCs w:val="21"/>
          <w:lang w:eastAsia="ja-JP"/>
        </w:rPr>
        <w:t xml:space="preserve">: (a) </w:t>
      </w:r>
      <w:r w:rsidR="007C5D86" w:rsidRPr="00344809">
        <w:rPr>
          <w:rFonts w:ascii="Times New Roman" w:hAnsi="Times New Roman" w:cs="Times New Roman"/>
          <w:b w:val="0"/>
          <w:color w:val="000000" w:themeColor="text1"/>
          <w:sz w:val="20"/>
          <w:szCs w:val="21"/>
          <w:lang w:eastAsia="ja-JP"/>
        </w:rPr>
        <w:t>s</w:t>
      </w:r>
      <w:r w:rsidRPr="00344809">
        <w:rPr>
          <w:rFonts w:ascii="Times New Roman" w:hAnsi="Times New Roman" w:cs="Times New Roman"/>
          <w:b w:val="0"/>
          <w:color w:val="000000" w:themeColor="text1"/>
          <w:sz w:val="20"/>
          <w:szCs w:val="21"/>
          <w:lang w:eastAsia="ja-JP"/>
        </w:rPr>
        <w:t xml:space="preserve">teel disc with Oil A, (b) </w:t>
      </w:r>
      <w:r w:rsidR="007C5D86" w:rsidRPr="00344809">
        <w:rPr>
          <w:rFonts w:ascii="Times New Roman" w:hAnsi="Times New Roman" w:cs="Times New Roman"/>
          <w:b w:val="0"/>
          <w:color w:val="000000" w:themeColor="text1"/>
          <w:sz w:val="20"/>
          <w:szCs w:val="21"/>
          <w:lang w:eastAsia="ja-JP"/>
        </w:rPr>
        <w:t>s</w:t>
      </w:r>
      <w:r w:rsidRPr="00344809">
        <w:rPr>
          <w:rFonts w:ascii="Times New Roman" w:hAnsi="Times New Roman" w:cs="Times New Roman"/>
          <w:b w:val="0"/>
          <w:color w:val="000000" w:themeColor="text1"/>
          <w:sz w:val="20"/>
          <w:szCs w:val="21"/>
          <w:lang w:eastAsia="ja-JP"/>
        </w:rPr>
        <w:t>teel disc with Oil B, (c) B</w:t>
      </w:r>
      <w:r w:rsidRPr="00344809">
        <w:rPr>
          <w:rFonts w:ascii="Times New Roman" w:hAnsi="Times New Roman" w:cs="Times New Roman"/>
          <w:b w:val="0"/>
          <w:color w:val="000000" w:themeColor="text1"/>
          <w:sz w:val="20"/>
          <w:szCs w:val="21"/>
          <w:vertAlign w:val="subscript"/>
          <w:lang w:eastAsia="ja-JP"/>
        </w:rPr>
        <w:t>4</w:t>
      </w:r>
      <w:r w:rsidRPr="00344809">
        <w:rPr>
          <w:rFonts w:ascii="Times New Roman" w:hAnsi="Times New Roman" w:cs="Times New Roman"/>
          <w:b w:val="0"/>
          <w:color w:val="000000" w:themeColor="text1"/>
          <w:sz w:val="20"/>
          <w:szCs w:val="21"/>
          <w:lang w:eastAsia="ja-JP"/>
        </w:rPr>
        <w:t>C coated disc with Oil A, (d) B</w:t>
      </w:r>
      <w:r w:rsidRPr="00344809">
        <w:rPr>
          <w:rFonts w:ascii="Times New Roman" w:hAnsi="Times New Roman" w:cs="Times New Roman"/>
          <w:b w:val="0"/>
          <w:color w:val="000000" w:themeColor="text1"/>
          <w:sz w:val="20"/>
          <w:szCs w:val="21"/>
          <w:vertAlign w:val="subscript"/>
          <w:lang w:eastAsia="ja-JP"/>
        </w:rPr>
        <w:t>4</w:t>
      </w:r>
      <w:r w:rsidRPr="00344809">
        <w:rPr>
          <w:rFonts w:ascii="Times New Roman" w:hAnsi="Times New Roman" w:cs="Times New Roman"/>
          <w:b w:val="0"/>
          <w:color w:val="000000" w:themeColor="text1"/>
          <w:sz w:val="20"/>
          <w:szCs w:val="21"/>
          <w:lang w:eastAsia="ja-JP"/>
        </w:rPr>
        <w:t>C coated disc with Oil B, (e) WC-DLC coated disc with Oil A, (f) WC-DLC coated disc with Oil B, (g) H-DLC coated disc with Oil A and (h) H-DLC coated disc with Oil B.</w:t>
      </w:r>
      <w:r w:rsidR="00993ABE" w:rsidRPr="00344809">
        <w:rPr>
          <w:rFonts w:ascii="Times New Roman" w:hAnsi="Times New Roman" w:cs="Times New Roman"/>
          <w:b w:val="0"/>
          <w:color w:val="000000" w:themeColor="text1"/>
          <w:sz w:val="20"/>
          <w:szCs w:val="21"/>
          <w:lang w:eastAsia="ja-JP"/>
        </w:rPr>
        <w:t xml:space="preserve"> The arrow in (a) shows representative sliding direction in all the discs of </w:t>
      </w:r>
      <w:r w:rsidR="009B5843">
        <w:rPr>
          <w:rFonts w:ascii="Times New Roman" w:hAnsi="Times New Roman" w:cs="Times New Roman" w:hint="eastAsia"/>
          <w:b w:val="0"/>
          <w:color w:val="000000" w:themeColor="text1"/>
          <w:sz w:val="20"/>
          <w:szCs w:val="21"/>
          <w:lang w:eastAsia="ja-JP"/>
        </w:rPr>
        <w:t>(</w:t>
      </w:r>
      <w:r w:rsidR="009B5843">
        <w:rPr>
          <w:rFonts w:ascii="Times New Roman" w:hAnsi="Times New Roman" w:cs="Times New Roman"/>
          <w:b w:val="0"/>
          <w:color w:val="000000" w:themeColor="text1"/>
          <w:sz w:val="20"/>
          <w:szCs w:val="21"/>
          <w:lang w:eastAsia="ja-JP"/>
        </w:rPr>
        <w:t xml:space="preserve">a) </w:t>
      </w:r>
      <w:r w:rsidR="009B5843">
        <w:rPr>
          <w:rFonts w:ascii="Times New Roman" w:hAnsi="Times New Roman" w:cs="Times New Roman" w:hint="eastAsia"/>
          <w:b w:val="0"/>
          <w:color w:val="000000" w:themeColor="text1"/>
          <w:sz w:val="20"/>
          <w:szCs w:val="21"/>
          <w:lang w:eastAsia="ja-JP"/>
        </w:rPr>
        <w:t>-</w:t>
      </w:r>
      <w:r w:rsidR="00993ABE" w:rsidRPr="00344809">
        <w:rPr>
          <w:rFonts w:ascii="Times New Roman" w:hAnsi="Times New Roman" w:cs="Times New Roman"/>
          <w:b w:val="0"/>
          <w:color w:val="000000" w:themeColor="text1"/>
          <w:sz w:val="20"/>
          <w:szCs w:val="21"/>
          <w:lang w:eastAsia="ja-JP"/>
        </w:rPr>
        <w:t xml:space="preserve"> (h).</w:t>
      </w:r>
    </w:p>
    <w:p w:rsidR="00F37F5A" w:rsidRDefault="00F37F5A" w:rsidP="00C805EE">
      <w:pPr>
        <w:pStyle w:val="Caption"/>
        <w:rPr>
          <w:b w:val="0"/>
          <w:color w:val="auto"/>
          <w:sz w:val="20"/>
          <w:szCs w:val="21"/>
          <w:lang w:eastAsia="ja-JP"/>
        </w:rPr>
      </w:pPr>
      <w:bookmarkStart w:id="17" w:name="_Ref400306258"/>
      <w:bookmarkStart w:id="18" w:name="_Ref395533031"/>
      <w:r>
        <w:rPr>
          <w:b w:val="0"/>
          <w:noProof/>
          <w:color w:val="auto"/>
          <w:sz w:val="20"/>
          <w:szCs w:val="21"/>
          <w:lang w:eastAsia="en-GB"/>
        </w:rPr>
        <w:drawing>
          <wp:inline distT="0" distB="0" distL="0" distR="0" wp14:anchorId="173C151F">
            <wp:extent cx="3237230" cy="2566670"/>
            <wp:effectExtent l="0" t="0" r="1270" b="508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7230" cy="2566670"/>
                    </a:xfrm>
                    <a:prstGeom prst="rect">
                      <a:avLst/>
                    </a:prstGeom>
                    <a:noFill/>
                  </pic:spPr>
                </pic:pic>
              </a:graphicData>
            </a:graphic>
          </wp:inline>
        </w:drawing>
      </w:r>
    </w:p>
    <w:p w:rsidR="00C805EE" w:rsidRPr="00344809" w:rsidRDefault="00C805EE" w:rsidP="00C805EE">
      <w:pPr>
        <w:pStyle w:val="Caption"/>
        <w:rPr>
          <w:rFonts w:ascii="Times New Roman" w:hAnsi="Times New Roman" w:cs="Times New Roman"/>
          <w:b w:val="0"/>
          <w:color w:val="auto"/>
          <w:sz w:val="20"/>
          <w:szCs w:val="21"/>
          <w:lang w:eastAsia="ja-JP"/>
        </w:rPr>
      </w:pPr>
      <w:r w:rsidRPr="00344809">
        <w:rPr>
          <w:b w:val="0"/>
          <w:color w:val="auto"/>
          <w:sz w:val="20"/>
          <w:szCs w:val="21"/>
        </w:rPr>
        <w:t xml:space="preserve">Fig. </w:t>
      </w:r>
      <w:r w:rsidRPr="00344809">
        <w:rPr>
          <w:b w:val="0"/>
          <w:color w:val="auto"/>
          <w:sz w:val="20"/>
          <w:szCs w:val="21"/>
        </w:rPr>
        <w:fldChar w:fldCharType="begin"/>
      </w:r>
      <w:r w:rsidRPr="00344809">
        <w:rPr>
          <w:b w:val="0"/>
          <w:color w:val="auto"/>
          <w:sz w:val="20"/>
          <w:szCs w:val="21"/>
        </w:rPr>
        <w:instrText xml:space="preserve"> SEQ Fig. \* ARABIC </w:instrText>
      </w:r>
      <w:r w:rsidRPr="00344809">
        <w:rPr>
          <w:b w:val="0"/>
          <w:color w:val="auto"/>
          <w:sz w:val="20"/>
          <w:szCs w:val="21"/>
        </w:rPr>
        <w:fldChar w:fldCharType="separate"/>
      </w:r>
      <w:r w:rsidR="00296FEB" w:rsidRPr="00344809">
        <w:rPr>
          <w:b w:val="0"/>
          <w:noProof/>
          <w:color w:val="auto"/>
          <w:sz w:val="20"/>
          <w:szCs w:val="21"/>
        </w:rPr>
        <w:t>6</w:t>
      </w:r>
      <w:r w:rsidRPr="00344809">
        <w:rPr>
          <w:b w:val="0"/>
          <w:color w:val="auto"/>
          <w:sz w:val="20"/>
          <w:szCs w:val="21"/>
        </w:rPr>
        <w:fldChar w:fldCharType="end"/>
      </w:r>
      <w:bookmarkEnd w:id="17"/>
      <w:r w:rsidRPr="00344809">
        <w:rPr>
          <w:b w:val="0"/>
          <w:sz w:val="20"/>
          <w:szCs w:val="21"/>
        </w:rPr>
        <w:t xml:space="preserve"> </w:t>
      </w:r>
      <w:r w:rsidRPr="00344809">
        <w:rPr>
          <w:rFonts w:ascii="Times New Roman" w:hAnsi="Times New Roman" w:cs="Times New Roman"/>
          <w:b w:val="0"/>
          <w:color w:val="auto"/>
          <w:sz w:val="20"/>
          <w:szCs w:val="21"/>
        </w:rPr>
        <w:t>(a) SEM image and EDX elemental distribution of (b) carbon, (c) zinc and (d) phosphorus from the wear scar of the steel ball rubbing against H-DLC coated disc in Oil A</w:t>
      </w:r>
    </w:p>
    <w:p w:rsidR="00F37F5A" w:rsidRDefault="00F37F5A">
      <w:pPr>
        <w:pStyle w:val="Caption"/>
        <w:rPr>
          <w:rFonts w:ascii="Times New Roman" w:hAnsi="Times New Roman" w:cs="Times New Roman"/>
          <w:b w:val="0"/>
          <w:color w:val="auto"/>
          <w:sz w:val="20"/>
          <w:szCs w:val="21"/>
          <w:lang w:eastAsia="ja-JP"/>
        </w:rPr>
      </w:pPr>
      <w:bookmarkStart w:id="19" w:name="_Ref400306469"/>
      <w:r>
        <w:rPr>
          <w:rFonts w:ascii="Times New Roman" w:hAnsi="Times New Roman" w:cs="Times New Roman"/>
          <w:b w:val="0"/>
          <w:noProof/>
          <w:color w:val="auto"/>
          <w:sz w:val="20"/>
          <w:szCs w:val="21"/>
          <w:lang w:eastAsia="en-GB"/>
        </w:rPr>
        <w:lastRenderedPageBreak/>
        <w:drawing>
          <wp:inline distT="0" distB="0" distL="0" distR="0" wp14:anchorId="579EEBBC">
            <wp:extent cx="3249295" cy="4474845"/>
            <wp:effectExtent l="0" t="0" r="8255" b="190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9295" cy="4474845"/>
                    </a:xfrm>
                    <a:prstGeom prst="rect">
                      <a:avLst/>
                    </a:prstGeom>
                    <a:noFill/>
                  </pic:spPr>
                </pic:pic>
              </a:graphicData>
            </a:graphic>
          </wp:inline>
        </w:drawing>
      </w:r>
    </w:p>
    <w:p w:rsidR="00351E77" w:rsidRPr="00344809" w:rsidRDefault="00351E77">
      <w:pPr>
        <w:pStyle w:val="Caption"/>
        <w:rPr>
          <w:rFonts w:ascii="Times New Roman" w:hAnsi="Times New Roman" w:cs="Times New Roman"/>
          <w:b w:val="0"/>
          <w:color w:val="auto"/>
          <w:sz w:val="20"/>
          <w:szCs w:val="21"/>
        </w:rPr>
      </w:pPr>
      <w:r w:rsidRPr="00344809">
        <w:rPr>
          <w:rFonts w:ascii="Times New Roman" w:hAnsi="Times New Roman" w:cs="Times New Roman"/>
          <w:b w:val="0"/>
          <w:color w:val="auto"/>
          <w:sz w:val="20"/>
          <w:szCs w:val="21"/>
        </w:rPr>
        <w:t xml:space="preserve">Fig. </w:t>
      </w:r>
      <w:r w:rsidRPr="00344809">
        <w:rPr>
          <w:rFonts w:ascii="Times New Roman" w:hAnsi="Times New Roman" w:cs="Times New Roman"/>
          <w:b w:val="0"/>
          <w:color w:val="auto"/>
          <w:sz w:val="20"/>
          <w:szCs w:val="21"/>
        </w:rPr>
        <w:fldChar w:fldCharType="begin"/>
      </w:r>
      <w:r w:rsidRPr="00344809">
        <w:rPr>
          <w:rFonts w:ascii="Times New Roman" w:hAnsi="Times New Roman" w:cs="Times New Roman"/>
          <w:b w:val="0"/>
          <w:color w:val="auto"/>
          <w:sz w:val="20"/>
          <w:szCs w:val="21"/>
        </w:rPr>
        <w:instrText xml:space="preserve"> SEQ Fig. \* ARABIC </w:instrText>
      </w:r>
      <w:r w:rsidRPr="00344809">
        <w:rPr>
          <w:rFonts w:ascii="Times New Roman" w:hAnsi="Times New Roman" w:cs="Times New Roman"/>
          <w:b w:val="0"/>
          <w:color w:val="auto"/>
          <w:sz w:val="20"/>
          <w:szCs w:val="21"/>
        </w:rPr>
        <w:fldChar w:fldCharType="separate"/>
      </w:r>
      <w:r w:rsidR="00296FEB" w:rsidRPr="00344809">
        <w:rPr>
          <w:rFonts w:ascii="Times New Roman" w:hAnsi="Times New Roman" w:cs="Times New Roman"/>
          <w:b w:val="0"/>
          <w:noProof/>
          <w:color w:val="auto"/>
          <w:sz w:val="20"/>
          <w:szCs w:val="21"/>
        </w:rPr>
        <w:t>7</w:t>
      </w:r>
      <w:r w:rsidRPr="00344809">
        <w:rPr>
          <w:rFonts w:ascii="Times New Roman" w:hAnsi="Times New Roman" w:cs="Times New Roman"/>
          <w:b w:val="0"/>
          <w:color w:val="auto"/>
          <w:sz w:val="20"/>
          <w:szCs w:val="21"/>
        </w:rPr>
        <w:fldChar w:fldCharType="end"/>
      </w:r>
      <w:bookmarkEnd w:id="18"/>
      <w:bookmarkEnd w:id="19"/>
      <w:r w:rsidRPr="00344809">
        <w:rPr>
          <w:rFonts w:ascii="Times New Roman" w:hAnsi="Times New Roman" w:cs="Times New Roman"/>
          <w:b w:val="0"/>
          <w:color w:val="auto"/>
          <w:sz w:val="20"/>
          <w:szCs w:val="21"/>
        </w:rPr>
        <w:t>.</w:t>
      </w:r>
      <w:r w:rsidRPr="00344809">
        <w:rPr>
          <w:b w:val="0"/>
          <w:color w:val="auto"/>
          <w:sz w:val="20"/>
          <w:szCs w:val="21"/>
        </w:rPr>
        <w:t xml:space="preserve"> </w:t>
      </w:r>
      <w:r w:rsidR="00734AEC" w:rsidRPr="00344809">
        <w:rPr>
          <w:b w:val="0"/>
          <w:color w:val="auto"/>
          <w:sz w:val="20"/>
          <w:szCs w:val="21"/>
        </w:rPr>
        <w:t xml:space="preserve">(a) SEM image </w:t>
      </w:r>
      <w:r w:rsidR="007C5D86" w:rsidRPr="00344809">
        <w:rPr>
          <w:b w:val="0"/>
          <w:color w:val="auto"/>
          <w:sz w:val="20"/>
          <w:szCs w:val="21"/>
        </w:rPr>
        <w:t xml:space="preserve">of </w:t>
      </w:r>
      <w:r w:rsidR="00734AEC" w:rsidRPr="00344809">
        <w:rPr>
          <w:b w:val="0"/>
          <w:color w:val="auto"/>
          <w:sz w:val="20"/>
          <w:szCs w:val="21"/>
        </w:rPr>
        <w:t>we</w:t>
      </w:r>
      <w:r w:rsidRPr="00344809">
        <w:rPr>
          <w:rFonts w:ascii="Times New Roman" w:hAnsi="Times New Roman" w:cs="Times New Roman"/>
          <w:b w:val="0"/>
          <w:color w:val="000000" w:themeColor="text1"/>
          <w:sz w:val="20"/>
          <w:szCs w:val="21"/>
          <w:lang w:eastAsia="ja-JP"/>
        </w:rPr>
        <w:t>ar</w:t>
      </w:r>
      <w:r w:rsidRPr="00344809">
        <w:rPr>
          <w:rFonts w:ascii="Times New Roman" w:hAnsi="Times New Roman" w:cs="Times New Roman" w:hint="eastAsia"/>
          <w:b w:val="0"/>
          <w:color w:val="000000" w:themeColor="text1"/>
          <w:sz w:val="20"/>
          <w:szCs w:val="21"/>
          <w:lang w:eastAsia="ja-JP"/>
        </w:rPr>
        <w:t xml:space="preserve"> track </w:t>
      </w:r>
      <w:r w:rsidRPr="00344809">
        <w:rPr>
          <w:rFonts w:ascii="Times New Roman" w:hAnsi="Times New Roman" w:cs="Times New Roman"/>
          <w:b w:val="0"/>
          <w:color w:val="000000" w:themeColor="text1"/>
          <w:sz w:val="20"/>
          <w:szCs w:val="21"/>
          <w:lang w:eastAsia="ja-JP"/>
        </w:rPr>
        <w:t>on B</w:t>
      </w:r>
      <w:r w:rsidRPr="00344809">
        <w:rPr>
          <w:rFonts w:ascii="Times New Roman" w:hAnsi="Times New Roman" w:cs="Times New Roman"/>
          <w:b w:val="0"/>
          <w:color w:val="000000" w:themeColor="text1"/>
          <w:sz w:val="20"/>
          <w:szCs w:val="21"/>
          <w:vertAlign w:val="subscript"/>
          <w:lang w:eastAsia="ja-JP"/>
        </w:rPr>
        <w:t>4</w:t>
      </w:r>
      <w:r w:rsidRPr="00344809">
        <w:rPr>
          <w:rFonts w:ascii="Times New Roman" w:hAnsi="Times New Roman" w:cs="Times New Roman"/>
          <w:b w:val="0"/>
          <w:color w:val="000000" w:themeColor="text1"/>
          <w:sz w:val="20"/>
          <w:szCs w:val="21"/>
          <w:lang w:eastAsia="ja-JP"/>
        </w:rPr>
        <w:t>C coated disc rubb</w:t>
      </w:r>
      <w:r w:rsidR="007C5D86" w:rsidRPr="00344809">
        <w:rPr>
          <w:rFonts w:ascii="Times New Roman" w:hAnsi="Times New Roman" w:cs="Times New Roman"/>
          <w:b w:val="0"/>
          <w:color w:val="000000" w:themeColor="text1"/>
          <w:sz w:val="20"/>
          <w:szCs w:val="21"/>
          <w:lang w:eastAsia="ja-JP"/>
        </w:rPr>
        <w:t>ing against s</w:t>
      </w:r>
      <w:r w:rsidR="00734AEC" w:rsidRPr="00344809">
        <w:rPr>
          <w:rFonts w:ascii="Times New Roman" w:hAnsi="Times New Roman" w:cs="Times New Roman"/>
          <w:b w:val="0"/>
          <w:color w:val="000000" w:themeColor="text1"/>
          <w:sz w:val="20"/>
          <w:szCs w:val="21"/>
          <w:lang w:eastAsia="ja-JP"/>
        </w:rPr>
        <w:t>teel ball in Oil B and (b) EDX spectrum from the points I and II in the SEM image.</w:t>
      </w:r>
      <w:r w:rsidRPr="00344809">
        <w:rPr>
          <w:rFonts w:ascii="Times New Roman" w:hAnsi="Times New Roman" w:cs="Times New Roman"/>
          <w:b w:val="0"/>
          <w:color w:val="000000" w:themeColor="text1"/>
          <w:sz w:val="20"/>
          <w:szCs w:val="21"/>
          <w:lang w:eastAsia="ja-JP"/>
        </w:rPr>
        <w:t xml:space="preserve"> </w:t>
      </w:r>
    </w:p>
    <w:p w:rsidR="00F37F5A" w:rsidRDefault="00F37F5A" w:rsidP="00C73E7A">
      <w:pPr>
        <w:pStyle w:val="Caption"/>
        <w:rPr>
          <w:b w:val="0"/>
          <w:color w:val="auto"/>
          <w:sz w:val="20"/>
          <w:szCs w:val="21"/>
          <w:lang w:eastAsia="ja-JP"/>
        </w:rPr>
      </w:pPr>
      <w:bookmarkStart w:id="20" w:name="_Ref399749122"/>
      <w:bookmarkStart w:id="21" w:name="_Ref395543471"/>
      <w:r>
        <w:rPr>
          <w:b w:val="0"/>
          <w:noProof/>
          <w:color w:val="auto"/>
          <w:sz w:val="20"/>
          <w:szCs w:val="21"/>
          <w:lang w:eastAsia="en-GB"/>
        </w:rPr>
        <w:drawing>
          <wp:inline distT="0" distB="0" distL="0" distR="0" wp14:anchorId="5C3C596E">
            <wp:extent cx="6115050" cy="27432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5050" cy="2743200"/>
                    </a:xfrm>
                    <a:prstGeom prst="rect">
                      <a:avLst/>
                    </a:prstGeom>
                    <a:noFill/>
                  </pic:spPr>
                </pic:pic>
              </a:graphicData>
            </a:graphic>
          </wp:inline>
        </w:drawing>
      </w:r>
    </w:p>
    <w:p w:rsidR="00C73E7A" w:rsidRPr="00344809" w:rsidRDefault="00C73E7A" w:rsidP="00C73E7A">
      <w:pPr>
        <w:pStyle w:val="Caption"/>
        <w:rPr>
          <w:b w:val="0"/>
          <w:color w:val="auto"/>
          <w:sz w:val="20"/>
          <w:szCs w:val="21"/>
        </w:rPr>
      </w:pPr>
      <w:r w:rsidRPr="00344809">
        <w:rPr>
          <w:b w:val="0"/>
          <w:color w:val="auto"/>
          <w:sz w:val="20"/>
          <w:szCs w:val="21"/>
        </w:rPr>
        <w:t xml:space="preserve">Fig. </w:t>
      </w:r>
      <w:r w:rsidRPr="00344809">
        <w:rPr>
          <w:b w:val="0"/>
          <w:color w:val="auto"/>
          <w:sz w:val="20"/>
          <w:szCs w:val="21"/>
        </w:rPr>
        <w:fldChar w:fldCharType="begin"/>
      </w:r>
      <w:r w:rsidRPr="00344809">
        <w:rPr>
          <w:b w:val="0"/>
          <w:color w:val="auto"/>
          <w:sz w:val="20"/>
          <w:szCs w:val="21"/>
        </w:rPr>
        <w:instrText xml:space="preserve"> SEQ Fig. \* ARABIC </w:instrText>
      </w:r>
      <w:r w:rsidRPr="00344809">
        <w:rPr>
          <w:b w:val="0"/>
          <w:color w:val="auto"/>
          <w:sz w:val="20"/>
          <w:szCs w:val="21"/>
        </w:rPr>
        <w:fldChar w:fldCharType="separate"/>
      </w:r>
      <w:r w:rsidR="00296FEB" w:rsidRPr="00344809">
        <w:rPr>
          <w:b w:val="0"/>
          <w:noProof/>
          <w:color w:val="auto"/>
          <w:sz w:val="20"/>
          <w:szCs w:val="21"/>
        </w:rPr>
        <w:t>8</w:t>
      </w:r>
      <w:r w:rsidRPr="00344809">
        <w:rPr>
          <w:b w:val="0"/>
          <w:color w:val="auto"/>
          <w:sz w:val="20"/>
          <w:szCs w:val="21"/>
        </w:rPr>
        <w:fldChar w:fldCharType="end"/>
      </w:r>
      <w:bookmarkEnd w:id="20"/>
      <w:r w:rsidRPr="00344809">
        <w:rPr>
          <w:b w:val="0"/>
          <w:color w:val="auto"/>
          <w:sz w:val="20"/>
          <w:szCs w:val="21"/>
        </w:rPr>
        <w:t xml:space="preserve"> XPS high resolution peaks of (a) W 4f (b) S 2p on the wear scar of the WC-DLC coated disc in Oil A.</w:t>
      </w:r>
    </w:p>
    <w:p w:rsidR="00F37F5A" w:rsidRDefault="00F37F5A" w:rsidP="00C73E7A">
      <w:pPr>
        <w:pStyle w:val="Caption"/>
        <w:rPr>
          <w:b w:val="0"/>
          <w:color w:val="auto"/>
          <w:sz w:val="20"/>
          <w:szCs w:val="21"/>
          <w:lang w:eastAsia="ja-JP"/>
        </w:rPr>
      </w:pPr>
      <w:bookmarkStart w:id="22" w:name="_Ref399749826"/>
      <w:r>
        <w:rPr>
          <w:b w:val="0"/>
          <w:noProof/>
          <w:color w:val="auto"/>
          <w:sz w:val="20"/>
          <w:szCs w:val="21"/>
          <w:lang w:eastAsia="en-GB"/>
        </w:rPr>
        <w:lastRenderedPageBreak/>
        <w:drawing>
          <wp:inline distT="0" distB="0" distL="0" distR="0" wp14:anchorId="60F07424">
            <wp:extent cx="6115050" cy="27432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050" cy="2743200"/>
                    </a:xfrm>
                    <a:prstGeom prst="rect">
                      <a:avLst/>
                    </a:prstGeom>
                    <a:noFill/>
                  </pic:spPr>
                </pic:pic>
              </a:graphicData>
            </a:graphic>
          </wp:inline>
        </w:drawing>
      </w:r>
    </w:p>
    <w:p w:rsidR="00F37F5A" w:rsidRDefault="00F37F5A" w:rsidP="00C73E7A">
      <w:pPr>
        <w:pStyle w:val="Caption"/>
        <w:rPr>
          <w:b w:val="0"/>
          <w:color w:val="auto"/>
          <w:sz w:val="20"/>
          <w:szCs w:val="21"/>
          <w:lang w:eastAsia="ja-JP"/>
        </w:rPr>
      </w:pPr>
    </w:p>
    <w:p w:rsidR="00C73E7A" w:rsidRPr="00344809" w:rsidRDefault="00C73E7A" w:rsidP="00C73E7A">
      <w:pPr>
        <w:pStyle w:val="Caption"/>
        <w:rPr>
          <w:b w:val="0"/>
          <w:color w:val="auto"/>
          <w:sz w:val="20"/>
          <w:szCs w:val="21"/>
        </w:rPr>
      </w:pPr>
      <w:r w:rsidRPr="00344809">
        <w:rPr>
          <w:b w:val="0"/>
          <w:color w:val="auto"/>
          <w:sz w:val="20"/>
          <w:szCs w:val="21"/>
        </w:rPr>
        <w:t xml:space="preserve">Fig. </w:t>
      </w:r>
      <w:r w:rsidRPr="00344809">
        <w:rPr>
          <w:b w:val="0"/>
          <w:color w:val="auto"/>
          <w:sz w:val="20"/>
          <w:szCs w:val="21"/>
        </w:rPr>
        <w:fldChar w:fldCharType="begin"/>
      </w:r>
      <w:r w:rsidRPr="00344809">
        <w:rPr>
          <w:b w:val="0"/>
          <w:color w:val="auto"/>
          <w:sz w:val="20"/>
          <w:szCs w:val="21"/>
        </w:rPr>
        <w:instrText xml:space="preserve"> SEQ Fig. \* ARABIC </w:instrText>
      </w:r>
      <w:r w:rsidRPr="00344809">
        <w:rPr>
          <w:b w:val="0"/>
          <w:color w:val="auto"/>
          <w:sz w:val="20"/>
          <w:szCs w:val="21"/>
        </w:rPr>
        <w:fldChar w:fldCharType="separate"/>
      </w:r>
      <w:r w:rsidR="00296FEB" w:rsidRPr="00344809">
        <w:rPr>
          <w:b w:val="0"/>
          <w:noProof/>
          <w:color w:val="auto"/>
          <w:sz w:val="20"/>
          <w:szCs w:val="21"/>
        </w:rPr>
        <w:t>9</w:t>
      </w:r>
      <w:r w:rsidRPr="00344809">
        <w:rPr>
          <w:b w:val="0"/>
          <w:color w:val="auto"/>
          <w:sz w:val="20"/>
          <w:szCs w:val="21"/>
        </w:rPr>
        <w:fldChar w:fldCharType="end"/>
      </w:r>
      <w:bookmarkEnd w:id="22"/>
      <w:r w:rsidRPr="00344809">
        <w:rPr>
          <w:b w:val="0"/>
          <w:color w:val="auto"/>
          <w:sz w:val="20"/>
          <w:szCs w:val="21"/>
        </w:rPr>
        <w:t xml:space="preserve"> XPS high resolution peaks of (a) W 4f and (b) S 2p on the wear scar of the WC-DLC coated disc in Oil B.</w:t>
      </w:r>
    </w:p>
    <w:p w:rsidR="00F37F5A" w:rsidRDefault="00F37F5A" w:rsidP="00C73E7A">
      <w:pPr>
        <w:pStyle w:val="Caption"/>
        <w:rPr>
          <w:b w:val="0"/>
          <w:color w:val="auto"/>
          <w:sz w:val="20"/>
          <w:szCs w:val="21"/>
          <w:lang w:eastAsia="ja-JP"/>
        </w:rPr>
      </w:pPr>
      <w:bookmarkStart w:id="23" w:name="_Ref399754111"/>
      <w:r>
        <w:rPr>
          <w:b w:val="0"/>
          <w:noProof/>
          <w:color w:val="auto"/>
          <w:sz w:val="20"/>
          <w:szCs w:val="21"/>
          <w:lang w:eastAsia="en-GB"/>
        </w:rPr>
        <w:drawing>
          <wp:inline distT="0" distB="0" distL="0" distR="0" wp14:anchorId="573F9611">
            <wp:extent cx="3243580" cy="3371215"/>
            <wp:effectExtent l="0" t="0" r="0" b="63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43580" cy="3371215"/>
                    </a:xfrm>
                    <a:prstGeom prst="rect">
                      <a:avLst/>
                    </a:prstGeom>
                    <a:noFill/>
                  </pic:spPr>
                </pic:pic>
              </a:graphicData>
            </a:graphic>
          </wp:inline>
        </w:drawing>
      </w:r>
    </w:p>
    <w:p w:rsidR="00C73E7A" w:rsidRPr="00344809" w:rsidRDefault="00C73E7A" w:rsidP="00C73E7A">
      <w:pPr>
        <w:pStyle w:val="Caption"/>
        <w:rPr>
          <w:b w:val="0"/>
          <w:color w:val="auto"/>
          <w:sz w:val="20"/>
          <w:szCs w:val="21"/>
        </w:rPr>
      </w:pPr>
      <w:r w:rsidRPr="00344809">
        <w:rPr>
          <w:b w:val="0"/>
          <w:color w:val="auto"/>
          <w:sz w:val="20"/>
          <w:szCs w:val="21"/>
        </w:rPr>
        <w:t xml:space="preserve">Fig. </w:t>
      </w:r>
      <w:r w:rsidRPr="00344809">
        <w:rPr>
          <w:b w:val="0"/>
          <w:color w:val="auto"/>
          <w:sz w:val="20"/>
          <w:szCs w:val="21"/>
        </w:rPr>
        <w:fldChar w:fldCharType="begin"/>
      </w:r>
      <w:r w:rsidRPr="00344809">
        <w:rPr>
          <w:b w:val="0"/>
          <w:color w:val="auto"/>
          <w:sz w:val="20"/>
          <w:szCs w:val="21"/>
        </w:rPr>
        <w:instrText xml:space="preserve"> SEQ Fig. \* ARABIC </w:instrText>
      </w:r>
      <w:r w:rsidRPr="00344809">
        <w:rPr>
          <w:b w:val="0"/>
          <w:color w:val="auto"/>
          <w:sz w:val="20"/>
          <w:szCs w:val="21"/>
        </w:rPr>
        <w:fldChar w:fldCharType="separate"/>
      </w:r>
      <w:r w:rsidR="00296FEB" w:rsidRPr="00344809">
        <w:rPr>
          <w:b w:val="0"/>
          <w:noProof/>
          <w:color w:val="auto"/>
          <w:sz w:val="20"/>
          <w:szCs w:val="21"/>
        </w:rPr>
        <w:t>10</w:t>
      </w:r>
      <w:r w:rsidRPr="00344809">
        <w:rPr>
          <w:b w:val="0"/>
          <w:color w:val="auto"/>
          <w:sz w:val="20"/>
          <w:szCs w:val="21"/>
        </w:rPr>
        <w:fldChar w:fldCharType="end"/>
      </w:r>
      <w:bookmarkEnd w:id="23"/>
      <w:r w:rsidRPr="00344809">
        <w:rPr>
          <w:b w:val="0"/>
          <w:color w:val="auto"/>
          <w:sz w:val="20"/>
          <w:szCs w:val="21"/>
        </w:rPr>
        <w:t xml:space="preserve"> XPS high resolution peaks of B 1s on the wear scars of B</w:t>
      </w:r>
      <w:r w:rsidRPr="00344809">
        <w:rPr>
          <w:b w:val="0"/>
          <w:color w:val="auto"/>
          <w:sz w:val="20"/>
          <w:szCs w:val="21"/>
          <w:vertAlign w:val="subscript"/>
        </w:rPr>
        <w:t>4</w:t>
      </w:r>
      <w:r w:rsidRPr="00344809">
        <w:rPr>
          <w:b w:val="0"/>
          <w:color w:val="auto"/>
          <w:sz w:val="20"/>
          <w:szCs w:val="21"/>
        </w:rPr>
        <w:t>C coated disc and steel ball in Oil B.</w:t>
      </w:r>
    </w:p>
    <w:p w:rsidR="00F37F5A" w:rsidRDefault="00F37F5A" w:rsidP="00351E77">
      <w:pPr>
        <w:pStyle w:val="Caption"/>
        <w:rPr>
          <w:rFonts w:ascii="Times New Roman" w:hAnsi="Times New Roman" w:cs="Times New Roman"/>
          <w:b w:val="0"/>
          <w:color w:val="auto"/>
          <w:sz w:val="20"/>
          <w:szCs w:val="21"/>
          <w:lang w:eastAsia="ja-JP"/>
        </w:rPr>
      </w:pPr>
      <w:bookmarkStart w:id="24" w:name="_Ref400306680"/>
      <w:r>
        <w:rPr>
          <w:rFonts w:ascii="Times New Roman" w:hAnsi="Times New Roman" w:cs="Times New Roman"/>
          <w:b w:val="0"/>
          <w:noProof/>
          <w:color w:val="auto"/>
          <w:sz w:val="20"/>
          <w:szCs w:val="21"/>
          <w:lang w:eastAsia="en-GB"/>
        </w:rPr>
        <w:lastRenderedPageBreak/>
        <w:drawing>
          <wp:inline distT="0" distB="0" distL="0" distR="0" wp14:anchorId="52E6FEC2">
            <wp:extent cx="6120765" cy="339598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765" cy="3395980"/>
                    </a:xfrm>
                    <a:prstGeom prst="rect">
                      <a:avLst/>
                    </a:prstGeom>
                    <a:noFill/>
                  </pic:spPr>
                </pic:pic>
              </a:graphicData>
            </a:graphic>
          </wp:inline>
        </w:drawing>
      </w:r>
    </w:p>
    <w:p w:rsidR="00351E77" w:rsidRPr="00344809" w:rsidRDefault="00351E77" w:rsidP="00351E77">
      <w:pPr>
        <w:pStyle w:val="Caption"/>
        <w:rPr>
          <w:rFonts w:ascii="Times New Roman" w:hAnsi="Times New Roman" w:cs="Times New Roman"/>
          <w:b w:val="0"/>
          <w:color w:val="000000" w:themeColor="text1"/>
          <w:sz w:val="20"/>
          <w:szCs w:val="21"/>
          <w:lang w:eastAsia="ja-JP"/>
        </w:rPr>
      </w:pPr>
      <w:r w:rsidRPr="00344809">
        <w:rPr>
          <w:rFonts w:ascii="Times New Roman" w:hAnsi="Times New Roman" w:cs="Times New Roman"/>
          <w:b w:val="0"/>
          <w:color w:val="auto"/>
          <w:sz w:val="20"/>
          <w:szCs w:val="21"/>
        </w:rPr>
        <w:t xml:space="preserve">Fig. </w:t>
      </w:r>
      <w:r w:rsidRPr="00344809">
        <w:rPr>
          <w:rFonts w:ascii="Times New Roman" w:hAnsi="Times New Roman" w:cs="Times New Roman"/>
          <w:b w:val="0"/>
          <w:color w:val="auto"/>
          <w:sz w:val="20"/>
          <w:szCs w:val="21"/>
        </w:rPr>
        <w:fldChar w:fldCharType="begin"/>
      </w:r>
      <w:r w:rsidRPr="00344809">
        <w:rPr>
          <w:rFonts w:ascii="Times New Roman" w:hAnsi="Times New Roman" w:cs="Times New Roman"/>
          <w:b w:val="0"/>
          <w:color w:val="auto"/>
          <w:sz w:val="20"/>
          <w:szCs w:val="21"/>
        </w:rPr>
        <w:instrText xml:space="preserve"> SEQ Fig. \* ARABIC </w:instrText>
      </w:r>
      <w:r w:rsidRPr="00344809">
        <w:rPr>
          <w:rFonts w:ascii="Times New Roman" w:hAnsi="Times New Roman" w:cs="Times New Roman"/>
          <w:b w:val="0"/>
          <w:color w:val="auto"/>
          <w:sz w:val="20"/>
          <w:szCs w:val="21"/>
        </w:rPr>
        <w:fldChar w:fldCharType="separate"/>
      </w:r>
      <w:r w:rsidR="00296FEB" w:rsidRPr="00344809">
        <w:rPr>
          <w:rFonts w:ascii="Times New Roman" w:hAnsi="Times New Roman" w:cs="Times New Roman"/>
          <w:b w:val="0"/>
          <w:noProof/>
          <w:color w:val="auto"/>
          <w:sz w:val="20"/>
          <w:szCs w:val="21"/>
        </w:rPr>
        <w:t>11</w:t>
      </w:r>
      <w:r w:rsidRPr="00344809">
        <w:rPr>
          <w:rFonts w:ascii="Times New Roman" w:hAnsi="Times New Roman" w:cs="Times New Roman"/>
          <w:b w:val="0"/>
          <w:color w:val="auto"/>
          <w:sz w:val="20"/>
          <w:szCs w:val="21"/>
        </w:rPr>
        <w:fldChar w:fldCharType="end"/>
      </w:r>
      <w:bookmarkEnd w:id="21"/>
      <w:bookmarkEnd w:id="24"/>
      <w:r w:rsidRPr="00344809">
        <w:rPr>
          <w:rFonts w:ascii="Times New Roman" w:hAnsi="Times New Roman" w:cs="Times New Roman"/>
          <w:b w:val="0"/>
          <w:color w:val="auto"/>
          <w:sz w:val="20"/>
          <w:szCs w:val="21"/>
        </w:rPr>
        <w:t>.</w:t>
      </w:r>
      <w:r w:rsidRPr="00344809">
        <w:rPr>
          <w:b w:val="0"/>
          <w:color w:val="auto"/>
          <w:sz w:val="20"/>
          <w:szCs w:val="21"/>
        </w:rPr>
        <w:t xml:space="preserve"> </w:t>
      </w:r>
      <w:r w:rsidRPr="00344809">
        <w:rPr>
          <w:rFonts w:ascii="Times New Roman" w:hAnsi="Times New Roman" w:cs="Times New Roman"/>
          <w:b w:val="0"/>
          <w:color w:val="000000" w:themeColor="text1"/>
          <w:sz w:val="20"/>
          <w:szCs w:val="21"/>
          <w:lang w:eastAsia="ja-JP"/>
        </w:rPr>
        <w:t xml:space="preserve">Raman spectra of </w:t>
      </w:r>
      <w:r w:rsidR="00B76304" w:rsidRPr="00344809">
        <w:rPr>
          <w:rFonts w:ascii="Times New Roman" w:hAnsi="Times New Roman" w:cs="Times New Roman"/>
          <w:b w:val="0"/>
          <w:color w:val="000000" w:themeColor="text1"/>
          <w:sz w:val="20"/>
          <w:szCs w:val="21"/>
          <w:lang w:eastAsia="ja-JP"/>
        </w:rPr>
        <w:t>(a)</w:t>
      </w:r>
      <w:r w:rsidR="00734AEC" w:rsidRPr="00344809">
        <w:rPr>
          <w:rFonts w:ascii="Times New Roman" w:hAnsi="Times New Roman" w:cs="Times New Roman"/>
          <w:b w:val="0"/>
          <w:color w:val="000000" w:themeColor="text1"/>
          <w:sz w:val="20"/>
          <w:szCs w:val="21"/>
          <w:lang w:eastAsia="ja-JP"/>
        </w:rPr>
        <w:t xml:space="preserve"> </w:t>
      </w:r>
      <w:r w:rsidR="00B76304" w:rsidRPr="00344809">
        <w:rPr>
          <w:rFonts w:ascii="Times New Roman" w:hAnsi="Times New Roman" w:cs="Times New Roman"/>
          <w:b w:val="0"/>
          <w:color w:val="000000" w:themeColor="text1"/>
          <w:sz w:val="20"/>
          <w:szCs w:val="21"/>
          <w:lang w:eastAsia="ja-JP"/>
        </w:rPr>
        <w:t>Steel/WC-DLC tribocouple</w:t>
      </w:r>
      <w:r w:rsidR="00734AEC" w:rsidRPr="00344809">
        <w:rPr>
          <w:rFonts w:ascii="Times New Roman" w:hAnsi="Times New Roman" w:cs="Times New Roman"/>
          <w:b w:val="0"/>
          <w:color w:val="000000" w:themeColor="text1"/>
          <w:sz w:val="20"/>
          <w:szCs w:val="21"/>
          <w:lang w:eastAsia="ja-JP"/>
        </w:rPr>
        <w:t>s</w:t>
      </w:r>
      <w:r w:rsidR="00B76304" w:rsidRPr="00344809">
        <w:rPr>
          <w:rFonts w:ascii="Times New Roman" w:hAnsi="Times New Roman" w:cs="Times New Roman"/>
          <w:b w:val="0"/>
          <w:color w:val="000000" w:themeColor="text1"/>
          <w:sz w:val="20"/>
          <w:szCs w:val="21"/>
          <w:lang w:eastAsia="ja-JP"/>
        </w:rPr>
        <w:t>, (b)</w:t>
      </w:r>
      <w:r w:rsidR="00734AEC" w:rsidRPr="00344809">
        <w:rPr>
          <w:rFonts w:ascii="Times New Roman" w:hAnsi="Times New Roman" w:cs="Times New Roman"/>
          <w:b w:val="0"/>
          <w:color w:val="000000" w:themeColor="text1"/>
          <w:sz w:val="20"/>
          <w:szCs w:val="21"/>
          <w:lang w:eastAsia="ja-JP"/>
        </w:rPr>
        <w:t xml:space="preserve"> </w:t>
      </w:r>
      <w:r w:rsidR="00B76304" w:rsidRPr="00344809">
        <w:rPr>
          <w:rFonts w:ascii="Times New Roman" w:hAnsi="Times New Roman" w:cs="Times New Roman"/>
          <w:b w:val="0"/>
          <w:color w:val="000000" w:themeColor="text1"/>
          <w:sz w:val="20"/>
          <w:szCs w:val="21"/>
          <w:lang w:eastAsia="ja-JP"/>
        </w:rPr>
        <w:t>Steel/H-DLC tribocouples and (c)</w:t>
      </w:r>
      <w:r w:rsidR="00734AEC" w:rsidRPr="00344809">
        <w:rPr>
          <w:rFonts w:ascii="Times New Roman" w:hAnsi="Times New Roman" w:cs="Times New Roman"/>
          <w:b w:val="0"/>
          <w:color w:val="000000" w:themeColor="text1"/>
          <w:sz w:val="20"/>
          <w:szCs w:val="21"/>
          <w:lang w:eastAsia="ja-JP"/>
        </w:rPr>
        <w:t xml:space="preserve"> </w:t>
      </w:r>
      <w:r w:rsidR="00B76304" w:rsidRPr="00344809">
        <w:rPr>
          <w:rFonts w:ascii="Times New Roman" w:hAnsi="Times New Roman" w:cs="Times New Roman"/>
          <w:b w:val="0"/>
          <w:color w:val="000000" w:themeColor="text1"/>
          <w:sz w:val="20"/>
          <w:szCs w:val="21"/>
          <w:lang w:eastAsia="ja-JP"/>
        </w:rPr>
        <w:t>Steel/B</w:t>
      </w:r>
      <w:r w:rsidR="00B76304" w:rsidRPr="00344809">
        <w:rPr>
          <w:rFonts w:ascii="Times New Roman" w:hAnsi="Times New Roman" w:cs="Times New Roman"/>
          <w:b w:val="0"/>
          <w:color w:val="000000" w:themeColor="text1"/>
          <w:sz w:val="20"/>
          <w:szCs w:val="21"/>
          <w:vertAlign w:val="subscript"/>
          <w:lang w:eastAsia="ja-JP"/>
        </w:rPr>
        <w:t>4</w:t>
      </w:r>
      <w:r w:rsidR="00B76304" w:rsidRPr="00344809">
        <w:rPr>
          <w:rFonts w:ascii="Times New Roman" w:hAnsi="Times New Roman" w:cs="Times New Roman"/>
          <w:b w:val="0"/>
          <w:color w:val="000000" w:themeColor="text1"/>
          <w:sz w:val="20"/>
          <w:szCs w:val="21"/>
          <w:lang w:eastAsia="ja-JP"/>
        </w:rPr>
        <w:t>C tribocouples.</w:t>
      </w:r>
    </w:p>
    <w:p w:rsidR="00F37F5A" w:rsidRDefault="00F37F5A" w:rsidP="009E0A89">
      <w:pPr>
        <w:pStyle w:val="Caption"/>
        <w:rPr>
          <w:b w:val="0"/>
          <w:color w:val="auto"/>
          <w:sz w:val="20"/>
          <w:szCs w:val="21"/>
          <w:lang w:eastAsia="ja-JP"/>
        </w:rPr>
      </w:pPr>
      <w:bookmarkStart w:id="25" w:name="_Ref399231318"/>
      <w:r>
        <w:rPr>
          <w:b w:val="0"/>
          <w:noProof/>
          <w:color w:val="auto"/>
          <w:sz w:val="20"/>
          <w:szCs w:val="21"/>
          <w:lang w:eastAsia="en-GB"/>
        </w:rPr>
        <w:drawing>
          <wp:inline distT="0" distB="0" distL="0" distR="0" wp14:anchorId="522159F1">
            <wp:extent cx="6120765" cy="4749165"/>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765" cy="4749165"/>
                    </a:xfrm>
                    <a:prstGeom prst="rect">
                      <a:avLst/>
                    </a:prstGeom>
                    <a:noFill/>
                  </pic:spPr>
                </pic:pic>
              </a:graphicData>
            </a:graphic>
          </wp:inline>
        </w:drawing>
      </w:r>
    </w:p>
    <w:p w:rsidR="00C15901" w:rsidRPr="00344809" w:rsidRDefault="00C15901" w:rsidP="009E0A89">
      <w:pPr>
        <w:pStyle w:val="Caption"/>
        <w:rPr>
          <w:b w:val="0"/>
          <w:color w:val="auto"/>
          <w:sz w:val="20"/>
          <w:szCs w:val="21"/>
        </w:rPr>
      </w:pPr>
      <w:r w:rsidRPr="00344809">
        <w:rPr>
          <w:b w:val="0"/>
          <w:color w:val="auto"/>
          <w:sz w:val="20"/>
          <w:szCs w:val="21"/>
        </w:rPr>
        <w:lastRenderedPageBreak/>
        <w:t xml:space="preserve">Fig. </w:t>
      </w:r>
      <w:r w:rsidRPr="00344809">
        <w:rPr>
          <w:b w:val="0"/>
          <w:color w:val="auto"/>
          <w:sz w:val="20"/>
          <w:szCs w:val="21"/>
        </w:rPr>
        <w:fldChar w:fldCharType="begin"/>
      </w:r>
      <w:r w:rsidRPr="00344809">
        <w:rPr>
          <w:b w:val="0"/>
          <w:color w:val="auto"/>
          <w:sz w:val="20"/>
          <w:szCs w:val="21"/>
        </w:rPr>
        <w:instrText xml:space="preserve"> SEQ Fig. \* ARABIC </w:instrText>
      </w:r>
      <w:r w:rsidRPr="00344809">
        <w:rPr>
          <w:b w:val="0"/>
          <w:color w:val="auto"/>
          <w:sz w:val="20"/>
          <w:szCs w:val="21"/>
        </w:rPr>
        <w:fldChar w:fldCharType="separate"/>
      </w:r>
      <w:r w:rsidR="00296FEB" w:rsidRPr="00344809">
        <w:rPr>
          <w:b w:val="0"/>
          <w:noProof/>
          <w:color w:val="auto"/>
          <w:sz w:val="20"/>
          <w:szCs w:val="21"/>
        </w:rPr>
        <w:t>12</w:t>
      </w:r>
      <w:r w:rsidRPr="00344809">
        <w:rPr>
          <w:b w:val="0"/>
          <w:color w:val="auto"/>
          <w:sz w:val="20"/>
          <w:szCs w:val="21"/>
        </w:rPr>
        <w:fldChar w:fldCharType="end"/>
      </w:r>
      <w:bookmarkEnd w:id="25"/>
      <w:r w:rsidRPr="00344809">
        <w:rPr>
          <w:b w:val="0"/>
          <w:color w:val="auto"/>
          <w:sz w:val="20"/>
          <w:szCs w:val="21"/>
        </w:rPr>
        <w:t xml:space="preserve"> AFM images of the wear scars for (a) </w:t>
      </w:r>
      <w:r w:rsidR="007C5D86" w:rsidRPr="00344809">
        <w:rPr>
          <w:b w:val="0"/>
          <w:color w:val="auto"/>
          <w:sz w:val="20"/>
          <w:szCs w:val="21"/>
        </w:rPr>
        <w:t>s</w:t>
      </w:r>
      <w:r w:rsidRPr="00344809">
        <w:rPr>
          <w:b w:val="0"/>
          <w:color w:val="auto"/>
          <w:sz w:val="20"/>
          <w:szCs w:val="21"/>
        </w:rPr>
        <w:t>teel disc in Oil A, (b) B</w:t>
      </w:r>
      <w:r w:rsidRPr="00344809">
        <w:rPr>
          <w:b w:val="0"/>
          <w:color w:val="auto"/>
          <w:sz w:val="20"/>
          <w:szCs w:val="21"/>
          <w:vertAlign w:val="subscript"/>
        </w:rPr>
        <w:t>4</w:t>
      </w:r>
      <w:r w:rsidRPr="00344809">
        <w:rPr>
          <w:b w:val="0"/>
          <w:color w:val="auto"/>
          <w:sz w:val="20"/>
          <w:szCs w:val="21"/>
        </w:rPr>
        <w:t xml:space="preserve">C disc in Oil A, (c) </w:t>
      </w:r>
      <w:r w:rsidR="007C5D86" w:rsidRPr="00344809">
        <w:rPr>
          <w:b w:val="0"/>
          <w:color w:val="auto"/>
          <w:sz w:val="20"/>
          <w:szCs w:val="21"/>
        </w:rPr>
        <w:t>s</w:t>
      </w:r>
      <w:r w:rsidRPr="00344809">
        <w:rPr>
          <w:b w:val="0"/>
          <w:color w:val="auto"/>
          <w:sz w:val="20"/>
          <w:szCs w:val="21"/>
        </w:rPr>
        <w:t>teel disc in Oil B and (d) B</w:t>
      </w:r>
      <w:r w:rsidRPr="00344809">
        <w:rPr>
          <w:b w:val="0"/>
          <w:color w:val="auto"/>
          <w:sz w:val="20"/>
          <w:szCs w:val="21"/>
          <w:vertAlign w:val="subscript"/>
        </w:rPr>
        <w:t>4</w:t>
      </w:r>
      <w:r w:rsidRPr="00344809">
        <w:rPr>
          <w:b w:val="0"/>
          <w:color w:val="auto"/>
          <w:sz w:val="20"/>
          <w:szCs w:val="21"/>
        </w:rPr>
        <w:t>C disc in Oil B.</w:t>
      </w:r>
    </w:p>
    <w:sectPr w:rsidR="00C15901" w:rsidRPr="00344809" w:rsidSect="009E0A89">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3B59" w:rsidRDefault="00F53B59" w:rsidP="003C47EB">
      <w:pPr>
        <w:spacing w:after="0" w:line="240" w:lineRule="auto"/>
      </w:pPr>
      <w:r>
        <w:separator/>
      </w:r>
    </w:p>
  </w:endnote>
  <w:endnote w:type="continuationSeparator" w:id="0">
    <w:p w:rsidR="00F53B59" w:rsidRDefault="00F53B59" w:rsidP="003C47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6BD" w:rsidRDefault="00C066B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6BD" w:rsidRPr="006830AC" w:rsidRDefault="00C066BD" w:rsidP="006830A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6BD" w:rsidRDefault="00C066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3B59" w:rsidRDefault="00F53B59" w:rsidP="003C47EB">
      <w:pPr>
        <w:spacing w:after="0" w:line="240" w:lineRule="auto"/>
      </w:pPr>
      <w:r>
        <w:separator/>
      </w:r>
    </w:p>
  </w:footnote>
  <w:footnote w:type="continuationSeparator" w:id="0">
    <w:p w:rsidR="00F53B59" w:rsidRDefault="00F53B59" w:rsidP="003C47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6BD" w:rsidRDefault="00C066B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6BD" w:rsidRDefault="00C066B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6BD" w:rsidRDefault="00C066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E5925"/>
    <w:multiLevelType w:val="hybridMultilevel"/>
    <w:tmpl w:val="3C1A1CF4"/>
    <w:lvl w:ilvl="0" w:tplc="250EFFA0">
      <w:start w:val="1"/>
      <w:numFmt w:val="bullet"/>
      <w:lvlText w:val=""/>
      <w:lvlJc w:val="left"/>
      <w:pPr>
        <w:tabs>
          <w:tab w:val="num" w:pos="720"/>
        </w:tabs>
        <w:ind w:left="720" w:hanging="360"/>
      </w:pPr>
      <w:rPr>
        <w:rFonts w:ascii="Wingdings" w:hAnsi="Wingdings" w:hint="default"/>
      </w:rPr>
    </w:lvl>
    <w:lvl w:ilvl="1" w:tplc="51E068C8" w:tentative="1">
      <w:start w:val="1"/>
      <w:numFmt w:val="bullet"/>
      <w:lvlText w:val=""/>
      <w:lvlJc w:val="left"/>
      <w:pPr>
        <w:tabs>
          <w:tab w:val="num" w:pos="1440"/>
        </w:tabs>
        <w:ind w:left="1440" w:hanging="360"/>
      </w:pPr>
      <w:rPr>
        <w:rFonts w:ascii="Wingdings" w:hAnsi="Wingdings" w:hint="default"/>
      </w:rPr>
    </w:lvl>
    <w:lvl w:ilvl="2" w:tplc="3FB806B0" w:tentative="1">
      <w:start w:val="1"/>
      <w:numFmt w:val="bullet"/>
      <w:lvlText w:val=""/>
      <w:lvlJc w:val="left"/>
      <w:pPr>
        <w:tabs>
          <w:tab w:val="num" w:pos="2160"/>
        </w:tabs>
        <w:ind w:left="2160" w:hanging="360"/>
      </w:pPr>
      <w:rPr>
        <w:rFonts w:ascii="Wingdings" w:hAnsi="Wingdings" w:hint="default"/>
      </w:rPr>
    </w:lvl>
    <w:lvl w:ilvl="3" w:tplc="0744FE74" w:tentative="1">
      <w:start w:val="1"/>
      <w:numFmt w:val="bullet"/>
      <w:lvlText w:val=""/>
      <w:lvlJc w:val="left"/>
      <w:pPr>
        <w:tabs>
          <w:tab w:val="num" w:pos="2880"/>
        </w:tabs>
        <w:ind w:left="2880" w:hanging="360"/>
      </w:pPr>
      <w:rPr>
        <w:rFonts w:ascii="Wingdings" w:hAnsi="Wingdings" w:hint="default"/>
      </w:rPr>
    </w:lvl>
    <w:lvl w:ilvl="4" w:tplc="3F2E1480" w:tentative="1">
      <w:start w:val="1"/>
      <w:numFmt w:val="bullet"/>
      <w:lvlText w:val=""/>
      <w:lvlJc w:val="left"/>
      <w:pPr>
        <w:tabs>
          <w:tab w:val="num" w:pos="3600"/>
        </w:tabs>
        <w:ind w:left="3600" w:hanging="360"/>
      </w:pPr>
      <w:rPr>
        <w:rFonts w:ascii="Wingdings" w:hAnsi="Wingdings" w:hint="default"/>
      </w:rPr>
    </w:lvl>
    <w:lvl w:ilvl="5" w:tplc="E8140EB4" w:tentative="1">
      <w:start w:val="1"/>
      <w:numFmt w:val="bullet"/>
      <w:lvlText w:val=""/>
      <w:lvlJc w:val="left"/>
      <w:pPr>
        <w:tabs>
          <w:tab w:val="num" w:pos="4320"/>
        </w:tabs>
        <w:ind w:left="4320" w:hanging="360"/>
      </w:pPr>
      <w:rPr>
        <w:rFonts w:ascii="Wingdings" w:hAnsi="Wingdings" w:hint="default"/>
      </w:rPr>
    </w:lvl>
    <w:lvl w:ilvl="6" w:tplc="592A34B2" w:tentative="1">
      <w:start w:val="1"/>
      <w:numFmt w:val="bullet"/>
      <w:lvlText w:val=""/>
      <w:lvlJc w:val="left"/>
      <w:pPr>
        <w:tabs>
          <w:tab w:val="num" w:pos="5040"/>
        </w:tabs>
        <w:ind w:left="5040" w:hanging="360"/>
      </w:pPr>
      <w:rPr>
        <w:rFonts w:ascii="Wingdings" w:hAnsi="Wingdings" w:hint="default"/>
      </w:rPr>
    </w:lvl>
    <w:lvl w:ilvl="7" w:tplc="FB442896" w:tentative="1">
      <w:start w:val="1"/>
      <w:numFmt w:val="bullet"/>
      <w:lvlText w:val=""/>
      <w:lvlJc w:val="left"/>
      <w:pPr>
        <w:tabs>
          <w:tab w:val="num" w:pos="5760"/>
        </w:tabs>
        <w:ind w:left="5760" w:hanging="360"/>
      </w:pPr>
      <w:rPr>
        <w:rFonts w:ascii="Wingdings" w:hAnsi="Wingdings" w:hint="default"/>
      </w:rPr>
    </w:lvl>
    <w:lvl w:ilvl="8" w:tplc="68563AA0" w:tentative="1">
      <w:start w:val="1"/>
      <w:numFmt w:val="bullet"/>
      <w:lvlText w:val=""/>
      <w:lvlJc w:val="left"/>
      <w:pPr>
        <w:tabs>
          <w:tab w:val="num" w:pos="6480"/>
        </w:tabs>
        <w:ind w:left="6480" w:hanging="360"/>
      </w:pPr>
      <w:rPr>
        <w:rFonts w:ascii="Wingdings" w:hAnsi="Wingdings" w:hint="default"/>
      </w:rPr>
    </w:lvl>
  </w:abstractNum>
  <w:abstractNum w:abstractNumId="1">
    <w:nsid w:val="0C16621C"/>
    <w:multiLevelType w:val="hybridMultilevel"/>
    <w:tmpl w:val="0D5E33CA"/>
    <w:lvl w:ilvl="0" w:tplc="178EF632">
      <w:start w:val="1"/>
      <w:numFmt w:val="bullet"/>
      <w:lvlText w:val=""/>
      <w:lvlJc w:val="left"/>
      <w:pPr>
        <w:tabs>
          <w:tab w:val="num" w:pos="720"/>
        </w:tabs>
        <w:ind w:left="720" w:hanging="360"/>
      </w:pPr>
      <w:rPr>
        <w:rFonts w:ascii="Wingdings" w:hAnsi="Wingdings" w:hint="default"/>
      </w:rPr>
    </w:lvl>
    <w:lvl w:ilvl="1" w:tplc="8A4CE812" w:tentative="1">
      <w:start w:val="1"/>
      <w:numFmt w:val="bullet"/>
      <w:lvlText w:val=""/>
      <w:lvlJc w:val="left"/>
      <w:pPr>
        <w:tabs>
          <w:tab w:val="num" w:pos="1440"/>
        </w:tabs>
        <w:ind w:left="1440" w:hanging="360"/>
      </w:pPr>
      <w:rPr>
        <w:rFonts w:ascii="Wingdings" w:hAnsi="Wingdings" w:hint="default"/>
      </w:rPr>
    </w:lvl>
    <w:lvl w:ilvl="2" w:tplc="BA909A76" w:tentative="1">
      <w:start w:val="1"/>
      <w:numFmt w:val="bullet"/>
      <w:lvlText w:val=""/>
      <w:lvlJc w:val="left"/>
      <w:pPr>
        <w:tabs>
          <w:tab w:val="num" w:pos="2160"/>
        </w:tabs>
        <w:ind w:left="2160" w:hanging="360"/>
      </w:pPr>
      <w:rPr>
        <w:rFonts w:ascii="Wingdings" w:hAnsi="Wingdings" w:hint="default"/>
      </w:rPr>
    </w:lvl>
    <w:lvl w:ilvl="3" w:tplc="06962676" w:tentative="1">
      <w:start w:val="1"/>
      <w:numFmt w:val="bullet"/>
      <w:lvlText w:val=""/>
      <w:lvlJc w:val="left"/>
      <w:pPr>
        <w:tabs>
          <w:tab w:val="num" w:pos="2880"/>
        </w:tabs>
        <w:ind w:left="2880" w:hanging="360"/>
      </w:pPr>
      <w:rPr>
        <w:rFonts w:ascii="Wingdings" w:hAnsi="Wingdings" w:hint="default"/>
      </w:rPr>
    </w:lvl>
    <w:lvl w:ilvl="4" w:tplc="FA484B4A" w:tentative="1">
      <w:start w:val="1"/>
      <w:numFmt w:val="bullet"/>
      <w:lvlText w:val=""/>
      <w:lvlJc w:val="left"/>
      <w:pPr>
        <w:tabs>
          <w:tab w:val="num" w:pos="3600"/>
        </w:tabs>
        <w:ind w:left="3600" w:hanging="360"/>
      </w:pPr>
      <w:rPr>
        <w:rFonts w:ascii="Wingdings" w:hAnsi="Wingdings" w:hint="default"/>
      </w:rPr>
    </w:lvl>
    <w:lvl w:ilvl="5" w:tplc="C3320808" w:tentative="1">
      <w:start w:val="1"/>
      <w:numFmt w:val="bullet"/>
      <w:lvlText w:val=""/>
      <w:lvlJc w:val="left"/>
      <w:pPr>
        <w:tabs>
          <w:tab w:val="num" w:pos="4320"/>
        </w:tabs>
        <w:ind w:left="4320" w:hanging="360"/>
      </w:pPr>
      <w:rPr>
        <w:rFonts w:ascii="Wingdings" w:hAnsi="Wingdings" w:hint="default"/>
      </w:rPr>
    </w:lvl>
    <w:lvl w:ilvl="6" w:tplc="867E3078" w:tentative="1">
      <w:start w:val="1"/>
      <w:numFmt w:val="bullet"/>
      <w:lvlText w:val=""/>
      <w:lvlJc w:val="left"/>
      <w:pPr>
        <w:tabs>
          <w:tab w:val="num" w:pos="5040"/>
        </w:tabs>
        <w:ind w:left="5040" w:hanging="360"/>
      </w:pPr>
      <w:rPr>
        <w:rFonts w:ascii="Wingdings" w:hAnsi="Wingdings" w:hint="default"/>
      </w:rPr>
    </w:lvl>
    <w:lvl w:ilvl="7" w:tplc="B8C878F0" w:tentative="1">
      <w:start w:val="1"/>
      <w:numFmt w:val="bullet"/>
      <w:lvlText w:val=""/>
      <w:lvlJc w:val="left"/>
      <w:pPr>
        <w:tabs>
          <w:tab w:val="num" w:pos="5760"/>
        </w:tabs>
        <w:ind w:left="5760" w:hanging="360"/>
      </w:pPr>
      <w:rPr>
        <w:rFonts w:ascii="Wingdings" w:hAnsi="Wingdings" w:hint="default"/>
      </w:rPr>
    </w:lvl>
    <w:lvl w:ilvl="8" w:tplc="FD24FBD6" w:tentative="1">
      <w:start w:val="1"/>
      <w:numFmt w:val="bullet"/>
      <w:lvlText w:val=""/>
      <w:lvlJc w:val="left"/>
      <w:pPr>
        <w:tabs>
          <w:tab w:val="num" w:pos="6480"/>
        </w:tabs>
        <w:ind w:left="6480" w:hanging="360"/>
      </w:pPr>
      <w:rPr>
        <w:rFonts w:ascii="Wingdings" w:hAnsi="Wingdings" w:hint="default"/>
      </w:rPr>
    </w:lvl>
  </w:abstractNum>
  <w:abstractNum w:abstractNumId="2">
    <w:nsid w:val="106769A3"/>
    <w:multiLevelType w:val="hybridMultilevel"/>
    <w:tmpl w:val="BA947564"/>
    <w:lvl w:ilvl="0" w:tplc="11FEC500">
      <w:start w:val="1"/>
      <w:numFmt w:val="bullet"/>
      <w:lvlText w:val=""/>
      <w:lvlJc w:val="left"/>
      <w:pPr>
        <w:tabs>
          <w:tab w:val="num" w:pos="720"/>
        </w:tabs>
        <w:ind w:left="720" w:hanging="360"/>
      </w:pPr>
      <w:rPr>
        <w:rFonts w:ascii="Wingdings" w:hAnsi="Wingdings" w:hint="default"/>
      </w:rPr>
    </w:lvl>
    <w:lvl w:ilvl="1" w:tplc="10502AD0" w:tentative="1">
      <w:start w:val="1"/>
      <w:numFmt w:val="bullet"/>
      <w:lvlText w:val=""/>
      <w:lvlJc w:val="left"/>
      <w:pPr>
        <w:tabs>
          <w:tab w:val="num" w:pos="1440"/>
        </w:tabs>
        <w:ind w:left="1440" w:hanging="360"/>
      </w:pPr>
      <w:rPr>
        <w:rFonts w:ascii="Wingdings" w:hAnsi="Wingdings" w:hint="default"/>
      </w:rPr>
    </w:lvl>
    <w:lvl w:ilvl="2" w:tplc="E08E42B4" w:tentative="1">
      <w:start w:val="1"/>
      <w:numFmt w:val="bullet"/>
      <w:lvlText w:val=""/>
      <w:lvlJc w:val="left"/>
      <w:pPr>
        <w:tabs>
          <w:tab w:val="num" w:pos="2160"/>
        </w:tabs>
        <w:ind w:left="2160" w:hanging="360"/>
      </w:pPr>
      <w:rPr>
        <w:rFonts w:ascii="Wingdings" w:hAnsi="Wingdings" w:hint="default"/>
      </w:rPr>
    </w:lvl>
    <w:lvl w:ilvl="3" w:tplc="7AA6AED4" w:tentative="1">
      <w:start w:val="1"/>
      <w:numFmt w:val="bullet"/>
      <w:lvlText w:val=""/>
      <w:lvlJc w:val="left"/>
      <w:pPr>
        <w:tabs>
          <w:tab w:val="num" w:pos="2880"/>
        </w:tabs>
        <w:ind w:left="2880" w:hanging="360"/>
      </w:pPr>
      <w:rPr>
        <w:rFonts w:ascii="Wingdings" w:hAnsi="Wingdings" w:hint="default"/>
      </w:rPr>
    </w:lvl>
    <w:lvl w:ilvl="4" w:tplc="8884AB18" w:tentative="1">
      <w:start w:val="1"/>
      <w:numFmt w:val="bullet"/>
      <w:lvlText w:val=""/>
      <w:lvlJc w:val="left"/>
      <w:pPr>
        <w:tabs>
          <w:tab w:val="num" w:pos="3600"/>
        </w:tabs>
        <w:ind w:left="3600" w:hanging="360"/>
      </w:pPr>
      <w:rPr>
        <w:rFonts w:ascii="Wingdings" w:hAnsi="Wingdings" w:hint="default"/>
      </w:rPr>
    </w:lvl>
    <w:lvl w:ilvl="5" w:tplc="2F0AFA9A" w:tentative="1">
      <w:start w:val="1"/>
      <w:numFmt w:val="bullet"/>
      <w:lvlText w:val=""/>
      <w:lvlJc w:val="left"/>
      <w:pPr>
        <w:tabs>
          <w:tab w:val="num" w:pos="4320"/>
        </w:tabs>
        <w:ind w:left="4320" w:hanging="360"/>
      </w:pPr>
      <w:rPr>
        <w:rFonts w:ascii="Wingdings" w:hAnsi="Wingdings" w:hint="default"/>
      </w:rPr>
    </w:lvl>
    <w:lvl w:ilvl="6" w:tplc="72E63E78" w:tentative="1">
      <w:start w:val="1"/>
      <w:numFmt w:val="bullet"/>
      <w:lvlText w:val=""/>
      <w:lvlJc w:val="left"/>
      <w:pPr>
        <w:tabs>
          <w:tab w:val="num" w:pos="5040"/>
        </w:tabs>
        <w:ind w:left="5040" w:hanging="360"/>
      </w:pPr>
      <w:rPr>
        <w:rFonts w:ascii="Wingdings" w:hAnsi="Wingdings" w:hint="default"/>
      </w:rPr>
    </w:lvl>
    <w:lvl w:ilvl="7" w:tplc="F8E65782" w:tentative="1">
      <w:start w:val="1"/>
      <w:numFmt w:val="bullet"/>
      <w:lvlText w:val=""/>
      <w:lvlJc w:val="left"/>
      <w:pPr>
        <w:tabs>
          <w:tab w:val="num" w:pos="5760"/>
        </w:tabs>
        <w:ind w:left="5760" w:hanging="360"/>
      </w:pPr>
      <w:rPr>
        <w:rFonts w:ascii="Wingdings" w:hAnsi="Wingdings" w:hint="default"/>
      </w:rPr>
    </w:lvl>
    <w:lvl w:ilvl="8" w:tplc="B00C4032" w:tentative="1">
      <w:start w:val="1"/>
      <w:numFmt w:val="bullet"/>
      <w:lvlText w:val=""/>
      <w:lvlJc w:val="left"/>
      <w:pPr>
        <w:tabs>
          <w:tab w:val="num" w:pos="6480"/>
        </w:tabs>
        <w:ind w:left="6480" w:hanging="360"/>
      </w:pPr>
      <w:rPr>
        <w:rFonts w:ascii="Wingdings" w:hAnsi="Wingdings" w:hint="default"/>
      </w:rPr>
    </w:lvl>
  </w:abstractNum>
  <w:abstractNum w:abstractNumId="3">
    <w:nsid w:val="14856344"/>
    <w:multiLevelType w:val="multilevel"/>
    <w:tmpl w:val="F116879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4CE4E2E"/>
    <w:multiLevelType w:val="hybridMultilevel"/>
    <w:tmpl w:val="EBB04EA2"/>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5">
    <w:nsid w:val="16DA6D51"/>
    <w:multiLevelType w:val="hybridMultilevel"/>
    <w:tmpl w:val="F5902460"/>
    <w:lvl w:ilvl="0" w:tplc="F528888A">
      <w:start w:val="1"/>
      <w:numFmt w:val="bullet"/>
      <w:lvlText w:val=""/>
      <w:lvlJc w:val="left"/>
      <w:pPr>
        <w:tabs>
          <w:tab w:val="num" w:pos="720"/>
        </w:tabs>
        <w:ind w:left="720" w:hanging="360"/>
      </w:pPr>
      <w:rPr>
        <w:rFonts w:ascii="Wingdings" w:hAnsi="Wingdings" w:hint="default"/>
      </w:rPr>
    </w:lvl>
    <w:lvl w:ilvl="1" w:tplc="87D8F69A" w:tentative="1">
      <w:start w:val="1"/>
      <w:numFmt w:val="bullet"/>
      <w:lvlText w:val=""/>
      <w:lvlJc w:val="left"/>
      <w:pPr>
        <w:tabs>
          <w:tab w:val="num" w:pos="1440"/>
        </w:tabs>
        <w:ind w:left="1440" w:hanging="360"/>
      </w:pPr>
      <w:rPr>
        <w:rFonts w:ascii="Wingdings" w:hAnsi="Wingdings" w:hint="default"/>
      </w:rPr>
    </w:lvl>
    <w:lvl w:ilvl="2" w:tplc="1FC8819A" w:tentative="1">
      <w:start w:val="1"/>
      <w:numFmt w:val="bullet"/>
      <w:lvlText w:val=""/>
      <w:lvlJc w:val="left"/>
      <w:pPr>
        <w:tabs>
          <w:tab w:val="num" w:pos="2160"/>
        </w:tabs>
        <w:ind w:left="2160" w:hanging="360"/>
      </w:pPr>
      <w:rPr>
        <w:rFonts w:ascii="Wingdings" w:hAnsi="Wingdings" w:hint="default"/>
      </w:rPr>
    </w:lvl>
    <w:lvl w:ilvl="3" w:tplc="591AA3D0" w:tentative="1">
      <w:start w:val="1"/>
      <w:numFmt w:val="bullet"/>
      <w:lvlText w:val=""/>
      <w:lvlJc w:val="left"/>
      <w:pPr>
        <w:tabs>
          <w:tab w:val="num" w:pos="2880"/>
        </w:tabs>
        <w:ind w:left="2880" w:hanging="360"/>
      </w:pPr>
      <w:rPr>
        <w:rFonts w:ascii="Wingdings" w:hAnsi="Wingdings" w:hint="default"/>
      </w:rPr>
    </w:lvl>
    <w:lvl w:ilvl="4" w:tplc="EF8A4B14" w:tentative="1">
      <w:start w:val="1"/>
      <w:numFmt w:val="bullet"/>
      <w:lvlText w:val=""/>
      <w:lvlJc w:val="left"/>
      <w:pPr>
        <w:tabs>
          <w:tab w:val="num" w:pos="3600"/>
        </w:tabs>
        <w:ind w:left="3600" w:hanging="360"/>
      </w:pPr>
      <w:rPr>
        <w:rFonts w:ascii="Wingdings" w:hAnsi="Wingdings" w:hint="default"/>
      </w:rPr>
    </w:lvl>
    <w:lvl w:ilvl="5" w:tplc="C84C8DA2" w:tentative="1">
      <w:start w:val="1"/>
      <w:numFmt w:val="bullet"/>
      <w:lvlText w:val=""/>
      <w:lvlJc w:val="left"/>
      <w:pPr>
        <w:tabs>
          <w:tab w:val="num" w:pos="4320"/>
        </w:tabs>
        <w:ind w:left="4320" w:hanging="360"/>
      </w:pPr>
      <w:rPr>
        <w:rFonts w:ascii="Wingdings" w:hAnsi="Wingdings" w:hint="default"/>
      </w:rPr>
    </w:lvl>
    <w:lvl w:ilvl="6" w:tplc="0586536E" w:tentative="1">
      <w:start w:val="1"/>
      <w:numFmt w:val="bullet"/>
      <w:lvlText w:val=""/>
      <w:lvlJc w:val="left"/>
      <w:pPr>
        <w:tabs>
          <w:tab w:val="num" w:pos="5040"/>
        </w:tabs>
        <w:ind w:left="5040" w:hanging="360"/>
      </w:pPr>
      <w:rPr>
        <w:rFonts w:ascii="Wingdings" w:hAnsi="Wingdings" w:hint="default"/>
      </w:rPr>
    </w:lvl>
    <w:lvl w:ilvl="7" w:tplc="F3CED854" w:tentative="1">
      <w:start w:val="1"/>
      <w:numFmt w:val="bullet"/>
      <w:lvlText w:val=""/>
      <w:lvlJc w:val="left"/>
      <w:pPr>
        <w:tabs>
          <w:tab w:val="num" w:pos="5760"/>
        </w:tabs>
        <w:ind w:left="5760" w:hanging="360"/>
      </w:pPr>
      <w:rPr>
        <w:rFonts w:ascii="Wingdings" w:hAnsi="Wingdings" w:hint="default"/>
      </w:rPr>
    </w:lvl>
    <w:lvl w:ilvl="8" w:tplc="D06C6252" w:tentative="1">
      <w:start w:val="1"/>
      <w:numFmt w:val="bullet"/>
      <w:lvlText w:val=""/>
      <w:lvlJc w:val="left"/>
      <w:pPr>
        <w:tabs>
          <w:tab w:val="num" w:pos="6480"/>
        </w:tabs>
        <w:ind w:left="6480" w:hanging="360"/>
      </w:pPr>
      <w:rPr>
        <w:rFonts w:ascii="Wingdings" w:hAnsi="Wingdings" w:hint="default"/>
      </w:rPr>
    </w:lvl>
  </w:abstractNum>
  <w:abstractNum w:abstractNumId="6">
    <w:nsid w:val="19E64A8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2BF32FC"/>
    <w:multiLevelType w:val="hybridMultilevel"/>
    <w:tmpl w:val="5A3E5DA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3A11877"/>
    <w:multiLevelType w:val="hybridMultilevel"/>
    <w:tmpl w:val="68EC824A"/>
    <w:lvl w:ilvl="0" w:tplc="08090001">
      <w:start w:val="1"/>
      <w:numFmt w:val="bullet"/>
      <w:lvlText w:val=""/>
      <w:lvlJc w:val="left"/>
      <w:pPr>
        <w:tabs>
          <w:tab w:val="num" w:pos="720"/>
        </w:tabs>
        <w:ind w:left="720" w:hanging="360"/>
      </w:pPr>
      <w:rPr>
        <w:rFonts w:ascii="Symbol" w:hAnsi="Symbol" w:hint="default"/>
      </w:rPr>
    </w:lvl>
    <w:lvl w:ilvl="1" w:tplc="87D8F69A" w:tentative="1">
      <w:start w:val="1"/>
      <w:numFmt w:val="bullet"/>
      <w:lvlText w:val=""/>
      <w:lvlJc w:val="left"/>
      <w:pPr>
        <w:tabs>
          <w:tab w:val="num" w:pos="1440"/>
        </w:tabs>
        <w:ind w:left="1440" w:hanging="360"/>
      </w:pPr>
      <w:rPr>
        <w:rFonts w:ascii="Wingdings" w:hAnsi="Wingdings" w:hint="default"/>
      </w:rPr>
    </w:lvl>
    <w:lvl w:ilvl="2" w:tplc="1FC8819A" w:tentative="1">
      <w:start w:val="1"/>
      <w:numFmt w:val="bullet"/>
      <w:lvlText w:val=""/>
      <w:lvlJc w:val="left"/>
      <w:pPr>
        <w:tabs>
          <w:tab w:val="num" w:pos="2160"/>
        </w:tabs>
        <w:ind w:left="2160" w:hanging="360"/>
      </w:pPr>
      <w:rPr>
        <w:rFonts w:ascii="Wingdings" w:hAnsi="Wingdings" w:hint="default"/>
      </w:rPr>
    </w:lvl>
    <w:lvl w:ilvl="3" w:tplc="591AA3D0" w:tentative="1">
      <w:start w:val="1"/>
      <w:numFmt w:val="bullet"/>
      <w:lvlText w:val=""/>
      <w:lvlJc w:val="left"/>
      <w:pPr>
        <w:tabs>
          <w:tab w:val="num" w:pos="2880"/>
        </w:tabs>
        <w:ind w:left="2880" w:hanging="360"/>
      </w:pPr>
      <w:rPr>
        <w:rFonts w:ascii="Wingdings" w:hAnsi="Wingdings" w:hint="default"/>
      </w:rPr>
    </w:lvl>
    <w:lvl w:ilvl="4" w:tplc="EF8A4B14" w:tentative="1">
      <w:start w:val="1"/>
      <w:numFmt w:val="bullet"/>
      <w:lvlText w:val=""/>
      <w:lvlJc w:val="left"/>
      <w:pPr>
        <w:tabs>
          <w:tab w:val="num" w:pos="3600"/>
        </w:tabs>
        <w:ind w:left="3600" w:hanging="360"/>
      </w:pPr>
      <w:rPr>
        <w:rFonts w:ascii="Wingdings" w:hAnsi="Wingdings" w:hint="default"/>
      </w:rPr>
    </w:lvl>
    <w:lvl w:ilvl="5" w:tplc="C84C8DA2" w:tentative="1">
      <w:start w:val="1"/>
      <w:numFmt w:val="bullet"/>
      <w:lvlText w:val=""/>
      <w:lvlJc w:val="left"/>
      <w:pPr>
        <w:tabs>
          <w:tab w:val="num" w:pos="4320"/>
        </w:tabs>
        <w:ind w:left="4320" w:hanging="360"/>
      </w:pPr>
      <w:rPr>
        <w:rFonts w:ascii="Wingdings" w:hAnsi="Wingdings" w:hint="default"/>
      </w:rPr>
    </w:lvl>
    <w:lvl w:ilvl="6" w:tplc="0586536E" w:tentative="1">
      <w:start w:val="1"/>
      <w:numFmt w:val="bullet"/>
      <w:lvlText w:val=""/>
      <w:lvlJc w:val="left"/>
      <w:pPr>
        <w:tabs>
          <w:tab w:val="num" w:pos="5040"/>
        </w:tabs>
        <w:ind w:left="5040" w:hanging="360"/>
      </w:pPr>
      <w:rPr>
        <w:rFonts w:ascii="Wingdings" w:hAnsi="Wingdings" w:hint="default"/>
      </w:rPr>
    </w:lvl>
    <w:lvl w:ilvl="7" w:tplc="F3CED854" w:tentative="1">
      <w:start w:val="1"/>
      <w:numFmt w:val="bullet"/>
      <w:lvlText w:val=""/>
      <w:lvlJc w:val="left"/>
      <w:pPr>
        <w:tabs>
          <w:tab w:val="num" w:pos="5760"/>
        </w:tabs>
        <w:ind w:left="5760" w:hanging="360"/>
      </w:pPr>
      <w:rPr>
        <w:rFonts w:ascii="Wingdings" w:hAnsi="Wingdings" w:hint="default"/>
      </w:rPr>
    </w:lvl>
    <w:lvl w:ilvl="8" w:tplc="D06C6252" w:tentative="1">
      <w:start w:val="1"/>
      <w:numFmt w:val="bullet"/>
      <w:lvlText w:val=""/>
      <w:lvlJc w:val="left"/>
      <w:pPr>
        <w:tabs>
          <w:tab w:val="num" w:pos="6480"/>
        </w:tabs>
        <w:ind w:left="6480" w:hanging="360"/>
      </w:pPr>
      <w:rPr>
        <w:rFonts w:ascii="Wingdings" w:hAnsi="Wingdings" w:hint="default"/>
      </w:rPr>
    </w:lvl>
  </w:abstractNum>
  <w:abstractNum w:abstractNumId="9">
    <w:nsid w:val="2AA9638D"/>
    <w:multiLevelType w:val="hybridMultilevel"/>
    <w:tmpl w:val="2EB675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BF47DF0"/>
    <w:multiLevelType w:val="hybridMultilevel"/>
    <w:tmpl w:val="83000630"/>
    <w:lvl w:ilvl="0" w:tplc="C3A88520">
      <w:start w:val="1"/>
      <w:numFmt w:val="bullet"/>
      <w:lvlText w:val=""/>
      <w:lvlJc w:val="left"/>
      <w:pPr>
        <w:tabs>
          <w:tab w:val="num" w:pos="720"/>
        </w:tabs>
        <w:ind w:left="720" w:hanging="360"/>
      </w:pPr>
      <w:rPr>
        <w:rFonts w:ascii="Wingdings" w:hAnsi="Wingdings" w:hint="default"/>
      </w:rPr>
    </w:lvl>
    <w:lvl w:ilvl="1" w:tplc="B2A84408" w:tentative="1">
      <w:start w:val="1"/>
      <w:numFmt w:val="bullet"/>
      <w:lvlText w:val=""/>
      <w:lvlJc w:val="left"/>
      <w:pPr>
        <w:tabs>
          <w:tab w:val="num" w:pos="1440"/>
        </w:tabs>
        <w:ind w:left="1440" w:hanging="360"/>
      </w:pPr>
      <w:rPr>
        <w:rFonts w:ascii="Wingdings" w:hAnsi="Wingdings" w:hint="default"/>
      </w:rPr>
    </w:lvl>
    <w:lvl w:ilvl="2" w:tplc="73CCD958" w:tentative="1">
      <w:start w:val="1"/>
      <w:numFmt w:val="bullet"/>
      <w:lvlText w:val=""/>
      <w:lvlJc w:val="left"/>
      <w:pPr>
        <w:tabs>
          <w:tab w:val="num" w:pos="2160"/>
        </w:tabs>
        <w:ind w:left="2160" w:hanging="360"/>
      </w:pPr>
      <w:rPr>
        <w:rFonts w:ascii="Wingdings" w:hAnsi="Wingdings" w:hint="default"/>
      </w:rPr>
    </w:lvl>
    <w:lvl w:ilvl="3" w:tplc="7D4AF1B6" w:tentative="1">
      <w:start w:val="1"/>
      <w:numFmt w:val="bullet"/>
      <w:lvlText w:val=""/>
      <w:lvlJc w:val="left"/>
      <w:pPr>
        <w:tabs>
          <w:tab w:val="num" w:pos="2880"/>
        </w:tabs>
        <w:ind w:left="2880" w:hanging="360"/>
      </w:pPr>
      <w:rPr>
        <w:rFonts w:ascii="Wingdings" w:hAnsi="Wingdings" w:hint="default"/>
      </w:rPr>
    </w:lvl>
    <w:lvl w:ilvl="4" w:tplc="7B00371E" w:tentative="1">
      <w:start w:val="1"/>
      <w:numFmt w:val="bullet"/>
      <w:lvlText w:val=""/>
      <w:lvlJc w:val="left"/>
      <w:pPr>
        <w:tabs>
          <w:tab w:val="num" w:pos="3600"/>
        </w:tabs>
        <w:ind w:left="3600" w:hanging="360"/>
      </w:pPr>
      <w:rPr>
        <w:rFonts w:ascii="Wingdings" w:hAnsi="Wingdings" w:hint="default"/>
      </w:rPr>
    </w:lvl>
    <w:lvl w:ilvl="5" w:tplc="C2F2757E" w:tentative="1">
      <w:start w:val="1"/>
      <w:numFmt w:val="bullet"/>
      <w:lvlText w:val=""/>
      <w:lvlJc w:val="left"/>
      <w:pPr>
        <w:tabs>
          <w:tab w:val="num" w:pos="4320"/>
        </w:tabs>
        <w:ind w:left="4320" w:hanging="360"/>
      </w:pPr>
      <w:rPr>
        <w:rFonts w:ascii="Wingdings" w:hAnsi="Wingdings" w:hint="default"/>
      </w:rPr>
    </w:lvl>
    <w:lvl w:ilvl="6" w:tplc="D53601F8" w:tentative="1">
      <w:start w:val="1"/>
      <w:numFmt w:val="bullet"/>
      <w:lvlText w:val=""/>
      <w:lvlJc w:val="left"/>
      <w:pPr>
        <w:tabs>
          <w:tab w:val="num" w:pos="5040"/>
        </w:tabs>
        <w:ind w:left="5040" w:hanging="360"/>
      </w:pPr>
      <w:rPr>
        <w:rFonts w:ascii="Wingdings" w:hAnsi="Wingdings" w:hint="default"/>
      </w:rPr>
    </w:lvl>
    <w:lvl w:ilvl="7" w:tplc="D09EE440" w:tentative="1">
      <w:start w:val="1"/>
      <w:numFmt w:val="bullet"/>
      <w:lvlText w:val=""/>
      <w:lvlJc w:val="left"/>
      <w:pPr>
        <w:tabs>
          <w:tab w:val="num" w:pos="5760"/>
        </w:tabs>
        <w:ind w:left="5760" w:hanging="360"/>
      </w:pPr>
      <w:rPr>
        <w:rFonts w:ascii="Wingdings" w:hAnsi="Wingdings" w:hint="default"/>
      </w:rPr>
    </w:lvl>
    <w:lvl w:ilvl="8" w:tplc="0AFE328A" w:tentative="1">
      <w:start w:val="1"/>
      <w:numFmt w:val="bullet"/>
      <w:lvlText w:val=""/>
      <w:lvlJc w:val="left"/>
      <w:pPr>
        <w:tabs>
          <w:tab w:val="num" w:pos="6480"/>
        </w:tabs>
        <w:ind w:left="6480" w:hanging="360"/>
      </w:pPr>
      <w:rPr>
        <w:rFonts w:ascii="Wingdings" w:hAnsi="Wingdings" w:hint="default"/>
      </w:rPr>
    </w:lvl>
  </w:abstractNum>
  <w:abstractNum w:abstractNumId="11">
    <w:nsid w:val="2DB66158"/>
    <w:multiLevelType w:val="multilevel"/>
    <w:tmpl w:val="A74CC386"/>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nsid w:val="2E570EC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F534073"/>
    <w:multiLevelType w:val="hybridMultilevel"/>
    <w:tmpl w:val="36D6FB20"/>
    <w:lvl w:ilvl="0" w:tplc="50F06CD2">
      <w:start w:val="1"/>
      <w:numFmt w:val="lowerLetter"/>
      <w:lvlText w:val="(%1)"/>
      <w:lvlJc w:val="left"/>
      <w:pPr>
        <w:ind w:left="9286" w:hanging="360"/>
      </w:pPr>
      <w:rPr>
        <w:rFonts w:hint="default"/>
      </w:rPr>
    </w:lvl>
    <w:lvl w:ilvl="1" w:tplc="08090019" w:tentative="1">
      <w:start w:val="1"/>
      <w:numFmt w:val="lowerLetter"/>
      <w:lvlText w:val="%2."/>
      <w:lvlJc w:val="left"/>
      <w:pPr>
        <w:ind w:left="10006" w:hanging="360"/>
      </w:pPr>
    </w:lvl>
    <w:lvl w:ilvl="2" w:tplc="0809001B" w:tentative="1">
      <w:start w:val="1"/>
      <w:numFmt w:val="lowerRoman"/>
      <w:lvlText w:val="%3."/>
      <w:lvlJc w:val="right"/>
      <w:pPr>
        <w:ind w:left="10726" w:hanging="180"/>
      </w:pPr>
    </w:lvl>
    <w:lvl w:ilvl="3" w:tplc="0809000F" w:tentative="1">
      <w:start w:val="1"/>
      <w:numFmt w:val="decimal"/>
      <w:lvlText w:val="%4."/>
      <w:lvlJc w:val="left"/>
      <w:pPr>
        <w:ind w:left="11446" w:hanging="360"/>
      </w:pPr>
    </w:lvl>
    <w:lvl w:ilvl="4" w:tplc="08090019" w:tentative="1">
      <w:start w:val="1"/>
      <w:numFmt w:val="lowerLetter"/>
      <w:lvlText w:val="%5."/>
      <w:lvlJc w:val="left"/>
      <w:pPr>
        <w:ind w:left="12166" w:hanging="360"/>
      </w:pPr>
    </w:lvl>
    <w:lvl w:ilvl="5" w:tplc="0809001B" w:tentative="1">
      <w:start w:val="1"/>
      <w:numFmt w:val="lowerRoman"/>
      <w:lvlText w:val="%6."/>
      <w:lvlJc w:val="right"/>
      <w:pPr>
        <w:ind w:left="12886" w:hanging="180"/>
      </w:pPr>
    </w:lvl>
    <w:lvl w:ilvl="6" w:tplc="0809000F" w:tentative="1">
      <w:start w:val="1"/>
      <w:numFmt w:val="decimal"/>
      <w:lvlText w:val="%7."/>
      <w:lvlJc w:val="left"/>
      <w:pPr>
        <w:ind w:left="13606" w:hanging="360"/>
      </w:pPr>
    </w:lvl>
    <w:lvl w:ilvl="7" w:tplc="08090019" w:tentative="1">
      <w:start w:val="1"/>
      <w:numFmt w:val="lowerLetter"/>
      <w:lvlText w:val="%8."/>
      <w:lvlJc w:val="left"/>
      <w:pPr>
        <w:ind w:left="14326" w:hanging="360"/>
      </w:pPr>
    </w:lvl>
    <w:lvl w:ilvl="8" w:tplc="0809001B" w:tentative="1">
      <w:start w:val="1"/>
      <w:numFmt w:val="lowerRoman"/>
      <w:lvlText w:val="%9."/>
      <w:lvlJc w:val="right"/>
      <w:pPr>
        <w:ind w:left="15046" w:hanging="180"/>
      </w:pPr>
    </w:lvl>
  </w:abstractNum>
  <w:abstractNum w:abstractNumId="14">
    <w:nsid w:val="301602D9"/>
    <w:multiLevelType w:val="hybridMultilevel"/>
    <w:tmpl w:val="ECDEC7E0"/>
    <w:lvl w:ilvl="0" w:tplc="000658F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10133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495057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4DC15C8"/>
    <w:multiLevelType w:val="hybridMultilevel"/>
    <w:tmpl w:val="8C9A6F98"/>
    <w:lvl w:ilvl="0" w:tplc="000658FE">
      <w:start w:val="1"/>
      <w:numFmt w:val="decimal"/>
      <w:lvlText w:val="[%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8">
    <w:nsid w:val="39B81866"/>
    <w:multiLevelType w:val="multilevel"/>
    <w:tmpl w:val="9B36DECE"/>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0B564B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52AB3244"/>
    <w:multiLevelType w:val="multilevel"/>
    <w:tmpl w:val="0809001F"/>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220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3645911"/>
    <w:multiLevelType w:val="hybridMultilevel"/>
    <w:tmpl w:val="386861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A6E73F9"/>
    <w:multiLevelType w:val="multilevel"/>
    <w:tmpl w:val="EE061778"/>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2621A52"/>
    <w:multiLevelType w:val="multilevel"/>
    <w:tmpl w:val="D6448B46"/>
    <w:lvl w:ilvl="0">
      <w:start w:val="1"/>
      <w:numFmt w:val="decimal"/>
      <w:lvlText w:val="(%1)"/>
      <w:lvlJc w:val="center"/>
      <w:pPr>
        <w:ind w:left="360" w:hanging="72"/>
      </w:pPr>
      <w:rPr>
        <w:rFonts w:ascii="Times New Roman" w:hAnsi="Times New Roman" w:hint="default"/>
        <w:b w:val="0"/>
        <w:i w:val="0"/>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69C569DE"/>
    <w:multiLevelType w:val="hybridMultilevel"/>
    <w:tmpl w:val="5142C950"/>
    <w:lvl w:ilvl="0" w:tplc="E92E467C">
      <w:start w:val="1"/>
      <w:numFmt w:val="lowerLetter"/>
      <w:lvlText w:val="(%1)"/>
      <w:lvlJc w:val="left"/>
      <w:pPr>
        <w:ind w:left="6480" w:hanging="360"/>
      </w:pPr>
      <w:rPr>
        <w:rFonts w:hint="default"/>
      </w:rPr>
    </w:lvl>
    <w:lvl w:ilvl="1" w:tplc="08090019" w:tentative="1">
      <w:start w:val="1"/>
      <w:numFmt w:val="lowerLetter"/>
      <w:lvlText w:val="%2."/>
      <w:lvlJc w:val="left"/>
      <w:pPr>
        <w:ind w:left="7200" w:hanging="360"/>
      </w:pPr>
    </w:lvl>
    <w:lvl w:ilvl="2" w:tplc="0809001B" w:tentative="1">
      <w:start w:val="1"/>
      <w:numFmt w:val="lowerRoman"/>
      <w:lvlText w:val="%3."/>
      <w:lvlJc w:val="right"/>
      <w:pPr>
        <w:ind w:left="7920" w:hanging="180"/>
      </w:pPr>
    </w:lvl>
    <w:lvl w:ilvl="3" w:tplc="0809000F" w:tentative="1">
      <w:start w:val="1"/>
      <w:numFmt w:val="decimal"/>
      <w:lvlText w:val="%4."/>
      <w:lvlJc w:val="left"/>
      <w:pPr>
        <w:ind w:left="8640" w:hanging="360"/>
      </w:pPr>
    </w:lvl>
    <w:lvl w:ilvl="4" w:tplc="08090019" w:tentative="1">
      <w:start w:val="1"/>
      <w:numFmt w:val="lowerLetter"/>
      <w:lvlText w:val="%5."/>
      <w:lvlJc w:val="left"/>
      <w:pPr>
        <w:ind w:left="9360" w:hanging="360"/>
      </w:pPr>
    </w:lvl>
    <w:lvl w:ilvl="5" w:tplc="0809001B" w:tentative="1">
      <w:start w:val="1"/>
      <w:numFmt w:val="lowerRoman"/>
      <w:lvlText w:val="%6."/>
      <w:lvlJc w:val="right"/>
      <w:pPr>
        <w:ind w:left="10080" w:hanging="180"/>
      </w:pPr>
    </w:lvl>
    <w:lvl w:ilvl="6" w:tplc="0809000F" w:tentative="1">
      <w:start w:val="1"/>
      <w:numFmt w:val="decimal"/>
      <w:lvlText w:val="%7."/>
      <w:lvlJc w:val="left"/>
      <w:pPr>
        <w:ind w:left="10800" w:hanging="360"/>
      </w:pPr>
    </w:lvl>
    <w:lvl w:ilvl="7" w:tplc="08090019" w:tentative="1">
      <w:start w:val="1"/>
      <w:numFmt w:val="lowerLetter"/>
      <w:lvlText w:val="%8."/>
      <w:lvlJc w:val="left"/>
      <w:pPr>
        <w:ind w:left="11520" w:hanging="360"/>
      </w:pPr>
    </w:lvl>
    <w:lvl w:ilvl="8" w:tplc="0809001B" w:tentative="1">
      <w:start w:val="1"/>
      <w:numFmt w:val="lowerRoman"/>
      <w:lvlText w:val="%9."/>
      <w:lvlJc w:val="right"/>
      <w:pPr>
        <w:ind w:left="12240" w:hanging="180"/>
      </w:pPr>
    </w:lvl>
  </w:abstractNum>
  <w:abstractNum w:abstractNumId="25">
    <w:nsid w:val="705246A2"/>
    <w:multiLevelType w:val="hybridMultilevel"/>
    <w:tmpl w:val="374CD708"/>
    <w:lvl w:ilvl="0" w:tplc="0809000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6">
    <w:nsid w:val="7080339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7691786E"/>
    <w:multiLevelType w:val="hybridMultilevel"/>
    <w:tmpl w:val="D6CE3028"/>
    <w:lvl w:ilvl="0" w:tplc="E806C5C8">
      <w:start w:val="1"/>
      <w:numFmt w:val="bullet"/>
      <w:lvlText w:val=""/>
      <w:lvlJc w:val="left"/>
      <w:pPr>
        <w:tabs>
          <w:tab w:val="num" w:pos="720"/>
        </w:tabs>
        <w:ind w:left="720" w:hanging="360"/>
      </w:pPr>
      <w:rPr>
        <w:rFonts w:ascii="Wingdings" w:hAnsi="Wingdings" w:hint="default"/>
      </w:rPr>
    </w:lvl>
    <w:lvl w:ilvl="1" w:tplc="1E6A467C" w:tentative="1">
      <w:start w:val="1"/>
      <w:numFmt w:val="bullet"/>
      <w:lvlText w:val=""/>
      <w:lvlJc w:val="left"/>
      <w:pPr>
        <w:tabs>
          <w:tab w:val="num" w:pos="1440"/>
        </w:tabs>
        <w:ind w:left="1440" w:hanging="360"/>
      </w:pPr>
      <w:rPr>
        <w:rFonts w:ascii="Wingdings" w:hAnsi="Wingdings" w:hint="default"/>
      </w:rPr>
    </w:lvl>
    <w:lvl w:ilvl="2" w:tplc="79563F36" w:tentative="1">
      <w:start w:val="1"/>
      <w:numFmt w:val="bullet"/>
      <w:lvlText w:val=""/>
      <w:lvlJc w:val="left"/>
      <w:pPr>
        <w:tabs>
          <w:tab w:val="num" w:pos="2160"/>
        </w:tabs>
        <w:ind w:left="2160" w:hanging="360"/>
      </w:pPr>
      <w:rPr>
        <w:rFonts w:ascii="Wingdings" w:hAnsi="Wingdings" w:hint="default"/>
      </w:rPr>
    </w:lvl>
    <w:lvl w:ilvl="3" w:tplc="5600C488" w:tentative="1">
      <w:start w:val="1"/>
      <w:numFmt w:val="bullet"/>
      <w:lvlText w:val=""/>
      <w:lvlJc w:val="left"/>
      <w:pPr>
        <w:tabs>
          <w:tab w:val="num" w:pos="2880"/>
        </w:tabs>
        <w:ind w:left="2880" w:hanging="360"/>
      </w:pPr>
      <w:rPr>
        <w:rFonts w:ascii="Wingdings" w:hAnsi="Wingdings" w:hint="default"/>
      </w:rPr>
    </w:lvl>
    <w:lvl w:ilvl="4" w:tplc="0D04937A" w:tentative="1">
      <w:start w:val="1"/>
      <w:numFmt w:val="bullet"/>
      <w:lvlText w:val=""/>
      <w:lvlJc w:val="left"/>
      <w:pPr>
        <w:tabs>
          <w:tab w:val="num" w:pos="3600"/>
        </w:tabs>
        <w:ind w:left="3600" w:hanging="360"/>
      </w:pPr>
      <w:rPr>
        <w:rFonts w:ascii="Wingdings" w:hAnsi="Wingdings" w:hint="default"/>
      </w:rPr>
    </w:lvl>
    <w:lvl w:ilvl="5" w:tplc="3D5EA0D2" w:tentative="1">
      <w:start w:val="1"/>
      <w:numFmt w:val="bullet"/>
      <w:lvlText w:val=""/>
      <w:lvlJc w:val="left"/>
      <w:pPr>
        <w:tabs>
          <w:tab w:val="num" w:pos="4320"/>
        </w:tabs>
        <w:ind w:left="4320" w:hanging="360"/>
      </w:pPr>
      <w:rPr>
        <w:rFonts w:ascii="Wingdings" w:hAnsi="Wingdings" w:hint="default"/>
      </w:rPr>
    </w:lvl>
    <w:lvl w:ilvl="6" w:tplc="230A8FD8" w:tentative="1">
      <w:start w:val="1"/>
      <w:numFmt w:val="bullet"/>
      <w:lvlText w:val=""/>
      <w:lvlJc w:val="left"/>
      <w:pPr>
        <w:tabs>
          <w:tab w:val="num" w:pos="5040"/>
        </w:tabs>
        <w:ind w:left="5040" w:hanging="360"/>
      </w:pPr>
      <w:rPr>
        <w:rFonts w:ascii="Wingdings" w:hAnsi="Wingdings" w:hint="default"/>
      </w:rPr>
    </w:lvl>
    <w:lvl w:ilvl="7" w:tplc="F4040742" w:tentative="1">
      <w:start w:val="1"/>
      <w:numFmt w:val="bullet"/>
      <w:lvlText w:val=""/>
      <w:lvlJc w:val="left"/>
      <w:pPr>
        <w:tabs>
          <w:tab w:val="num" w:pos="5760"/>
        </w:tabs>
        <w:ind w:left="5760" w:hanging="360"/>
      </w:pPr>
      <w:rPr>
        <w:rFonts w:ascii="Wingdings" w:hAnsi="Wingdings" w:hint="default"/>
      </w:rPr>
    </w:lvl>
    <w:lvl w:ilvl="8" w:tplc="B830BD62" w:tentative="1">
      <w:start w:val="1"/>
      <w:numFmt w:val="bullet"/>
      <w:lvlText w:val=""/>
      <w:lvlJc w:val="left"/>
      <w:pPr>
        <w:tabs>
          <w:tab w:val="num" w:pos="6480"/>
        </w:tabs>
        <w:ind w:left="6480" w:hanging="360"/>
      </w:pPr>
      <w:rPr>
        <w:rFonts w:ascii="Wingdings" w:hAnsi="Wingdings" w:hint="default"/>
      </w:rPr>
    </w:lvl>
  </w:abstractNum>
  <w:abstractNum w:abstractNumId="28">
    <w:nsid w:val="76BA004A"/>
    <w:multiLevelType w:val="hybridMultilevel"/>
    <w:tmpl w:val="6BF89184"/>
    <w:lvl w:ilvl="0" w:tplc="039266EC">
      <w:start w:val="1"/>
      <w:numFmt w:val="bullet"/>
      <w:lvlText w:val=""/>
      <w:lvlJc w:val="left"/>
      <w:pPr>
        <w:tabs>
          <w:tab w:val="num" w:pos="720"/>
        </w:tabs>
        <w:ind w:left="720" w:hanging="360"/>
      </w:pPr>
      <w:rPr>
        <w:rFonts w:ascii="Wingdings" w:hAnsi="Wingdings" w:hint="default"/>
      </w:rPr>
    </w:lvl>
    <w:lvl w:ilvl="1" w:tplc="DFDC9568" w:tentative="1">
      <w:start w:val="1"/>
      <w:numFmt w:val="bullet"/>
      <w:lvlText w:val=""/>
      <w:lvlJc w:val="left"/>
      <w:pPr>
        <w:tabs>
          <w:tab w:val="num" w:pos="1440"/>
        </w:tabs>
        <w:ind w:left="1440" w:hanging="360"/>
      </w:pPr>
      <w:rPr>
        <w:rFonts w:ascii="Wingdings" w:hAnsi="Wingdings" w:hint="default"/>
      </w:rPr>
    </w:lvl>
    <w:lvl w:ilvl="2" w:tplc="6150A456" w:tentative="1">
      <w:start w:val="1"/>
      <w:numFmt w:val="bullet"/>
      <w:lvlText w:val=""/>
      <w:lvlJc w:val="left"/>
      <w:pPr>
        <w:tabs>
          <w:tab w:val="num" w:pos="2160"/>
        </w:tabs>
        <w:ind w:left="2160" w:hanging="360"/>
      </w:pPr>
      <w:rPr>
        <w:rFonts w:ascii="Wingdings" w:hAnsi="Wingdings" w:hint="default"/>
      </w:rPr>
    </w:lvl>
    <w:lvl w:ilvl="3" w:tplc="1B1ED636" w:tentative="1">
      <w:start w:val="1"/>
      <w:numFmt w:val="bullet"/>
      <w:lvlText w:val=""/>
      <w:lvlJc w:val="left"/>
      <w:pPr>
        <w:tabs>
          <w:tab w:val="num" w:pos="2880"/>
        </w:tabs>
        <w:ind w:left="2880" w:hanging="360"/>
      </w:pPr>
      <w:rPr>
        <w:rFonts w:ascii="Wingdings" w:hAnsi="Wingdings" w:hint="default"/>
      </w:rPr>
    </w:lvl>
    <w:lvl w:ilvl="4" w:tplc="5C84B86A" w:tentative="1">
      <w:start w:val="1"/>
      <w:numFmt w:val="bullet"/>
      <w:lvlText w:val=""/>
      <w:lvlJc w:val="left"/>
      <w:pPr>
        <w:tabs>
          <w:tab w:val="num" w:pos="3600"/>
        </w:tabs>
        <w:ind w:left="3600" w:hanging="360"/>
      </w:pPr>
      <w:rPr>
        <w:rFonts w:ascii="Wingdings" w:hAnsi="Wingdings" w:hint="default"/>
      </w:rPr>
    </w:lvl>
    <w:lvl w:ilvl="5" w:tplc="6BE0D508" w:tentative="1">
      <w:start w:val="1"/>
      <w:numFmt w:val="bullet"/>
      <w:lvlText w:val=""/>
      <w:lvlJc w:val="left"/>
      <w:pPr>
        <w:tabs>
          <w:tab w:val="num" w:pos="4320"/>
        </w:tabs>
        <w:ind w:left="4320" w:hanging="360"/>
      </w:pPr>
      <w:rPr>
        <w:rFonts w:ascii="Wingdings" w:hAnsi="Wingdings" w:hint="default"/>
      </w:rPr>
    </w:lvl>
    <w:lvl w:ilvl="6" w:tplc="11D8116A" w:tentative="1">
      <w:start w:val="1"/>
      <w:numFmt w:val="bullet"/>
      <w:lvlText w:val=""/>
      <w:lvlJc w:val="left"/>
      <w:pPr>
        <w:tabs>
          <w:tab w:val="num" w:pos="5040"/>
        </w:tabs>
        <w:ind w:left="5040" w:hanging="360"/>
      </w:pPr>
      <w:rPr>
        <w:rFonts w:ascii="Wingdings" w:hAnsi="Wingdings" w:hint="default"/>
      </w:rPr>
    </w:lvl>
    <w:lvl w:ilvl="7" w:tplc="5240C9B2" w:tentative="1">
      <w:start w:val="1"/>
      <w:numFmt w:val="bullet"/>
      <w:lvlText w:val=""/>
      <w:lvlJc w:val="left"/>
      <w:pPr>
        <w:tabs>
          <w:tab w:val="num" w:pos="5760"/>
        </w:tabs>
        <w:ind w:left="5760" w:hanging="360"/>
      </w:pPr>
      <w:rPr>
        <w:rFonts w:ascii="Wingdings" w:hAnsi="Wingdings" w:hint="default"/>
      </w:rPr>
    </w:lvl>
    <w:lvl w:ilvl="8" w:tplc="569CFF62"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7"/>
  </w:num>
  <w:num w:numId="3">
    <w:abstractNumId w:val="14"/>
  </w:num>
  <w:num w:numId="4">
    <w:abstractNumId w:val="20"/>
  </w:num>
  <w:num w:numId="5">
    <w:abstractNumId w:val="17"/>
  </w:num>
  <w:num w:numId="6">
    <w:abstractNumId w:val="6"/>
  </w:num>
  <w:num w:numId="7">
    <w:abstractNumId w:val="16"/>
  </w:num>
  <w:num w:numId="8">
    <w:abstractNumId w:val="15"/>
  </w:num>
  <w:num w:numId="9">
    <w:abstractNumId w:val="26"/>
  </w:num>
  <w:num w:numId="10">
    <w:abstractNumId w:val="18"/>
  </w:num>
  <w:num w:numId="11">
    <w:abstractNumId w:val="19"/>
  </w:num>
  <w:num w:numId="12">
    <w:abstractNumId w:val="22"/>
  </w:num>
  <w:num w:numId="13">
    <w:abstractNumId w:val="23"/>
  </w:num>
  <w:num w:numId="14">
    <w:abstractNumId w:val="3"/>
  </w:num>
  <w:num w:numId="15">
    <w:abstractNumId w:val="12"/>
  </w:num>
  <w:num w:numId="16">
    <w:abstractNumId w:val="11"/>
  </w:num>
  <w:num w:numId="17">
    <w:abstractNumId w:val="13"/>
  </w:num>
  <w:num w:numId="18">
    <w:abstractNumId w:val="24"/>
  </w:num>
  <w:num w:numId="19">
    <w:abstractNumId w:val="4"/>
  </w:num>
  <w:num w:numId="20">
    <w:abstractNumId w:val="5"/>
  </w:num>
  <w:num w:numId="21">
    <w:abstractNumId w:val="1"/>
  </w:num>
  <w:num w:numId="22">
    <w:abstractNumId w:val="28"/>
  </w:num>
  <w:num w:numId="23">
    <w:abstractNumId w:val="27"/>
  </w:num>
  <w:num w:numId="24">
    <w:abstractNumId w:val="2"/>
  </w:num>
  <w:num w:numId="25">
    <w:abstractNumId w:val="10"/>
  </w:num>
  <w:num w:numId="26">
    <w:abstractNumId w:val="0"/>
  </w:num>
  <w:num w:numId="27">
    <w:abstractNumId w:val="8"/>
  </w:num>
  <w:num w:numId="28">
    <w:abstractNumId w:val="25"/>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bordersDoNotSurroundHeader/>
  <w:bordersDoNotSurroundFooter/>
  <w:defaultTabStop w:val="9356"/>
  <w:characterSpacingControl w:val="doNotCompress"/>
  <w:hdrShapeDefaults>
    <o:shapedefaults v:ext="edit" spidmax="6145">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Tribology Internationa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d29xaw90wvfde1e2x035xrzoe2999vxtasp0&quot;&gt;My EndNote Library&lt;record-ids&gt;&lt;item&gt;4&lt;/item&gt;&lt;item&gt;7&lt;/item&gt;&lt;item&gt;18&lt;/item&gt;&lt;item&gt;110&lt;/item&gt;&lt;item&gt;124&lt;/item&gt;&lt;item&gt;158&lt;/item&gt;&lt;item&gt;218&lt;/item&gt;&lt;item&gt;220&lt;/item&gt;&lt;item&gt;228&lt;/item&gt;&lt;item&gt;229&lt;/item&gt;&lt;item&gt;241&lt;/item&gt;&lt;item&gt;243&lt;/item&gt;&lt;item&gt;244&lt;/item&gt;&lt;item&gt;245&lt;/item&gt;&lt;item&gt;246&lt;/item&gt;&lt;item&gt;247&lt;/item&gt;&lt;item&gt;250&lt;/item&gt;&lt;item&gt;254&lt;/item&gt;&lt;item&gt;256&lt;/item&gt;&lt;item&gt;257&lt;/item&gt;&lt;item&gt;259&lt;/item&gt;&lt;item&gt;260&lt;/item&gt;&lt;item&gt;261&lt;/item&gt;&lt;item&gt;262&lt;/item&gt;&lt;item&gt;263&lt;/item&gt;&lt;item&gt;265&lt;/item&gt;&lt;item&gt;287&lt;/item&gt;&lt;item&gt;295&lt;/item&gt;&lt;item&gt;296&lt;/item&gt;&lt;item&gt;297&lt;/item&gt;&lt;item&gt;299&lt;/item&gt;&lt;item&gt;301&lt;/item&gt;&lt;item&gt;302&lt;/item&gt;&lt;item&gt;303&lt;/item&gt;&lt;item&gt;304&lt;/item&gt;&lt;item&gt;305&lt;/item&gt;&lt;item&gt;311&lt;/item&gt;&lt;item&gt;312&lt;/item&gt;&lt;item&gt;313&lt;/item&gt;&lt;/record-ids&gt;&lt;/item&gt;&lt;/Libraries&gt;"/>
  </w:docVars>
  <w:rsids>
    <w:rsidRoot w:val="00676EA7"/>
    <w:rsid w:val="00002134"/>
    <w:rsid w:val="0000232A"/>
    <w:rsid w:val="00004930"/>
    <w:rsid w:val="000050C2"/>
    <w:rsid w:val="00010402"/>
    <w:rsid w:val="00012A00"/>
    <w:rsid w:val="0001342C"/>
    <w:rsid w:val="000157FB"/>
    <w:rsid w:val="00016715"/>
    <w:rsid w:val="00021208"/>
    <w:rsid w:val="00024238"/>
    <w:rsid w:val="00024D12"/>
    <w:rsid w:val="00031316"/>
    <w:rsid w:val="000354BF"/>
    <w:rsid w:val="00036BB1"/>
    <w:rsid w:val="00037136"/>
    <w:rsid w:val="00037165"/>
    <w:rsid w:val="0003792E"/>
    <w:rsid w:val="00037A2F"/>
    <w:rsid w:val="00041546"/>
    <w:rsid w:val="0004256D"/>
    <w:rsid w:val="000429CE"/>
    <w:rsid w:val="00042CBE"/>
    <w:rsid w:val="000434A3"/>
    <w:rsid w:val="0004559C"/>
    <w:rsid w:val="00047BCD"/>
    <w:rsid w:val="000501B5"/>
    <w:rsid w:val="0005080D"/>
    <w:rsid w:val="000514F5"/>
    <w:rsid w:val="000559F7"/>
    <w:rsid w:val="00057007"/>
    <w:rsid w:val="00057710"/>
    <w:rsid w:val="000577A4"/>
    <w:rsid w:val="00057E06"/>
    <w:rsid w:val="00060A33"/>
    <w:rsid w:val="00060A3D"/>
    <w:rsid w:val="00062AB5"/>
    <w:rsid w:val="00063E44"/>
    <w:rsid w:val="00063FC8"/>
    <w:rsid w:val="00064437"/>
    <w:rsid w:val="00065190"/>
    <w:rsid w:val="00067A4D"/>
    <w:rsid w:val="00070BB0"/>
    <w:rsid w:val="0007121A"/>
    <w:rsid w:val="000716F3"/>
    <w:rsid w:val="000729BD"/>
    <w:rsid w:val="00075056"/>
    <w:rsid w:val="000756BE"/>
    <w:rsid w:val="00076A28"/>
    <w:rsid w:val="000771CA"/>
    <w:rsid w:val="000808BD"/>
    <w:rsid w:val="00082661"/>
    <w:rsid w:val="000916C7"/>
    <w:rsid w:val="00092785"/>
    <w:rsid w:val="0009319D"/>
    <w:rsid w:val="000934FA"/>
    <w:rsid w:val="000943BE"/>
    <w:rsid w:val="00094E32"/>
    <w:rsid w:val="00094F1F"/>
    <w:rsid w:val="00095C8D"/>
    <w:rsid w:val="000A0470"/>
    <w:rsid w:val="000A147C"/>
    <w:rsid w:val="000A1F50"/>
    <w:rsid w:val="000A6C90"/>
    <w:rsid w:val="000A7843"/>
    <w:rsid w:val="000B1236"/>
    <w:rsid w:val="000B1A14"/>
    <w:rsid w:val="000B363D"/>
    <w:rsid w:val="000B4169"/>
    <w:rsid w:val="000B5663"/>
    <w:rsid w:val="000B720F"/>
    <w:rsid w:val="000C0F27"/>
    <w:rsid w:val="000C1E23"/>
    <w:rsid w:val="000C2187"/>
    <w:rsid w:val="000C2595"/>
    <w:rsid w:val="000C3133"/>
    <w:rsid w:val="000C31A1"/>
    <w:rsid w:val="000C4A5B"/>
    <w:rsid w:val="000C7EA3"/>
    <w:rsid w:val="000D3D2F"/>
    <w:rsid w:val="000D43C2"/>
    <w:rsid w:val="000D4B22"/>
    <w:rsid w:val="000D6043"/>
    <w:rsid w:val="000D63F1"/>
    <w:rsid w:val="000E21C7"/>
    <w:rsid w:val="000F08E4"/>
    <w:rsid w:val="000F1F2E"/>
    <w:rsid w:val="000F352E"/>
    <w:rsid w:val="000F3ACD"/>
    <w:rsid w:val="000F4915"/>
    <w:rsid w:val="000F4E02"/>
    <w:rsid w:val="000F7460"/>
    <w:rsid w:val="00101E66"/>
    <w:rsid w:val="00104DA0"/>
    <w:rsid w:val="001056E0"/>
    <w:rsid w:val="0010763B"/>
    <w:rsid w:val="001079F0"/>
    <w:rsid w:val="00107ABE"/>
    <w:rsid w:val="00111ED4"/>
    <w:rsid w:val="0011312E"/>
    <w:rsid w:val="00113433"/>
    <w:rsid w:val="001148D5"/>
    <w:rsid w:val="001204EF"/>
    <w:rsid w:val="0012061E"/>
    <w:rsid w:val="00123075"/>
    <w:rsid w:val="00125A17"/>
    <w:rsid w:val="00125BA5"/>
    <w:rsid w:val="001262E8"/>
    <w:rsid w:val="001313EC"/>
    <w:rsid w:val="00131AD7"/>
    <w:rsid w:val="00131B7A"/>
    <w:rsid w:val="0013453D"/>
    <w:rsid w:val="00137427"/>
    <w:rsid w:val="00141460"/>
    <w:rsid w:val="00145366"/>
    <w:rsid w:val="00146FA6"/>
    <w:rsid w:val="0014714F"/>
    <w:rsid w:val="00147FB1"/>
    <w:rsid w:val="00153652"/>
    <w:rsid w:val="00154EB3"/>
    <w:rsid w:val="00156A39"/>
    <w:rsid w:val="001604F2"/>
    <w:rsid w:val="00170A7B"/>
    <w:rsid w:val="001715E9"/>
    <w:rsid w:val="00175A70"/>
    <w:rsid w:val="00176039"/>
    <w:rsid w:val="0017647E"/>
    <w:rsid w:val="00181373"/>
    <w:rsid w:val="001825BF"/>
    <w:rsid w:val="00183060"/>
    <w:rsid w:val="00185518"/>
    <w:rsid w:val="0018622F"/>
    <w:rsid w:val="001920C1"/>
    <w:rsid w:val="0019556B"/>
    <w:rsid w:val="00195FF9"/>
    <w:rsid w:val="00196B42"/>
    <w:rsid w:val="00197593"/>
    <w:rsid w:val="001A07B8"/>
    <w:rsid w:val="001A2A62"/>
    <w:rsid w:val="001A2D28"/>
    <w:rsid w:val="001A2D44"/>
    <w:rsid w:val="001A4E5F"/>
    <w:rsid w:val="001A53BB"/>
    <w:rsid w:val="001A5B22"/>
    <w:rsid w:val="001A5C03"/>
    <w:rsid w:val="001A5C9B"/>
    <w:rsid w:val="001B1F08"/>
    <w:rsid w:val="001B1F93"/>
    <w:rsid w:val="001B5586"/>
    <w:rsid w:val="001B7048"/>
    <w:rsid w:val="001C1773"/>
    <w:rsid w:val="001C1788"/>
    <w:rsid w:val="001C2BC6"/>
    <w:rsid w:val="001C5EFF"/>
    <w:rsid w:val="001D0209"/>
    <w:rsid w:val="001D4634"/>
    <w:rsid w:val="001D6D43"/>
    <w:rsid w:val="001E0B5A"/>
    <w:rsid w:val="001E2C27"/>
    <w:rsid w:val="001E5C21"/>
    <w:rsid w:val="001E71DA"/>
    <w:rsid w:val="001E77D9"/>
    <w:rsid w:val="001F23B0"/>
    <w:rsid w:val="001F2D2C"/>
    <w:rsid w:val="001F7FF7"/>
    <w:rsid w:val="002009F8"/>
    <w:rsid w:val="00204C12"/>
    <w:rsid w:val="00211D36"/>
    <w:rsid w:val="00213AF4"/>
    <w:rsid w:val="002159B1"/>
    <w:rsid w:val="00216FCC"/>
    <w:rsid w:val="00217B6A"/>
    <w:rsid w:val="002227B4"/>
    <w:rsid w:val="002231E5"/>
    <w:rsid w:val="00223A53"/>
    <w:rsid w:val="00225045"/>
    <w:rsid w:val="00227A9C"/>
    <w:rsid w:val="0023182C"/>
    <w:rsid w:val="00241069"/>
    <w:rsid w:val="00242F46"/>
    <w:rsid w:val="00244A79"/>
    <w:rsid w:val="00244C10"/>
    <w:rsid w:val="002450B2"/>
    <w:rsid w:val="00250ED6"/>
    <w:rsid w:val="00252028"/>
    <w:rsid w:val="00252549"/>
    <w:rsid w:val="0025282D"/>
    <w:rsid w:val="002548B5"/>
    <w:rsid w:val="00254EF2"/>
    <w:rsid w:val="002558A3"/>
    <w:rsid w:val="00257254"/>
    <w:rsid w:val="00257EAF"/>
    <w:rsid w:val="00261F1C"/>
    <w:rsid w:val="00262BA8"/>
    <w:rsid w:val="002644B0"/>
    <w:rsid w:val="00264B02"/>
    <w:rsid w:val="00265424"/>
    <w:rsid w:val="00265C9C"/>
    <w:rsid w:val="00266A6F"/>
    <w:rsid w:val="00267A68"/>
    <w:rsid w:val="00272D88"/>
    <w:rsid w:val="0027343F"/>
    <w:rsid w:val="00275E1A"/>
    <w:rsid w:val="002814DB"/>
    <w:rsid w:val="002828E6"/>
    <w:rsid w:val="00282C65"/>
    <w:rsid w:val="002831F9"/>
    <w:rsid w:val="00283F2B"/>
    <w:rsid w:val="00284EAB"/>
    <w:rsid w:val="002850EE"/>
    <w:rsid w:val="00285DF2"/>
    <w:rsid w:val="002868F4"/>
    <w:rsid w:val="0028787C"/>
    <w:rsid w:val="002915FF"/>
    <w:rsid w:val="0029193D"/>
    <w:rsid w:val="00291C9D"/>
    <w:rsid w:val="00291DAA"/>
    <w:rsid w:val="00292393"/>
    <w:rsid w:val="002940F7"/>
    <w:rsid w:val="00294E92"/>
    <w:rsid w:val="00296FEB"/>
    <w:rsid w:val="00297A31"/>
    <w:rsid w:val="002A0910"/>
    <w:rsid w:val="002A1054"/>
    <w:rsid w:val="002A12DE"/>
    <w:rsid w:val="002A2259"/>
    <w:rsid w:val="002A22E8"/>
    <w:rsid w:val="002A2A36"/>
    <w:rsid w:val="002A4A27"/>
    <w:rsid w:val="002B0EDF"/>
    <w:rsid w:val="002B0F6D"/>
    <w:rsid w:val="002B2427"/>
    <w:rsid w:val="002B26DF"/>
    <w:rsid w:val="002B3490"/>
    <w:rsid w:val="002B63C6"/>
    <w:rsid w:val="002B6936"/>
    <w:rsid w:val="002B77E2"/>
    <w:rsid w:val="002C5D11"/>
    <w:rsid w:val="002C660B"/>
    <w:rsid w:val="002C67EB"/>
    <w:rsid w:val="002C6944"/>
    <w:rsid w:val="002D31C4"/>
    <w:rsid w:val="002D3372"/>
    <w:rsid w:val="002D57FE"/>
    <w:rsid w:val="002D6064"/>
    <w:rsid w:val="002D7A42"/>
    <w:rsid w:val="002E0632"/>
    <w:rsid w:val="002E0802"/>
    <w:rsid w:val="002E0F71"/>
    <w:rsid w:val="002E51FE"/>
    <w:rsid w:val="002F0A70"/>
    <w:rsid w:val="002F2254"/>
    <w:rsid w:val="002F273D"/>
    <w:rsid w:val="002F3D5B"/>
    <w:rsid w:val="0030277B"/>
    <w:rsid w:val="003036D6"/>
    <w:rsid w:val="003076A6"/>
    <w:rsid w:val="0031458C"/>
    <w:rsid w:val="00314723"/>
    <w:rsid w:val="00316254"/>
    <w:rsid w:val="003168B2"/>
    <w:rsid w:val="003205F1"/>
    <w:rsid w:val="003214DE"/>
    <w:rsid w:val="003349C7"/>
    <w:rsid w:val="003364EF"/>
    <w:rsid w:val="00336BAB"/>
    <w:rsid w:val="0033778C"/>
    <w:rsid w:val="00343895"/>
    <w:rsid w:val="00344809"/>
    <w:rsid w:val="00345F73"/>
    <w:rsid w:val="00347072"/>
    <w:rsid w:val="0035137D"/>
    <w:rsid w:val="00351E77"/>
    <w:rsid w:val="003525DC"/>
    <w:rsid w:val="00353B42"/>
    <w:rsid w:val="00355250"/>
    <w:rsid w:val="00357C3C"/>
    <w:rsid w:val="00362D0C"/>
    <w:rsid w:val="003638F1"/>
    <w:rsid w:val="00364320"/>
    <w:rsid w:val="00365777"/>
    <w:rsid w:val="0037490C"/>
    <w:rsid w:val="00374C3E"/>
    <w:rsid w:val="00380329"/>
    <w:rsid w:val="00381839"/>
    <w:rsid w:val="0038310E"/>
    <w:rsid w:val="0038637F"/>
    <w:rsid w:val="00386665"/>
    <w:rsid w:val="003872BC"/>
    <w:rsid w:val="003911C3"/>
    <w:rsid w:val="00391985"/>
    <w:rsid w:val="00396BDE"/>
    <w:rsid w:val="00396E25"/>
    <w:rsid w:val="003A064D"/>
    <w:rsid w:val="003A5C9C"/>
    <w:rsid w:val="003A7645"/>
    <w:rsid w:val="003B088B"/>
    <w:rsid w:val="003B0E85"/>
    <w:rsid w:val="003B2E00"/>
    <w:rsid w:val="003B489F"/>
    <w:rsid w:val="003B7358"/>
    <w:rsid w:val="003B74EF"/>
    <w:rsid w:val="003C132B"/>
    <w:rsid w:val="003C47EB"/>
    <w:rsid w:val="003D1760"/>
    <w:rsid w:val="003D29B2"/>
    <w:rsid w:val="003D43E7"/>
    <w:rsid w:val="003E1E8B"/>
    <w:rsid w:val="003E2C78"/>
    <w:rsid w:val="003E6886"/>
    <w:rsid w:val="003F3320"/>
    <w:rsid w:val="003F3BC3"/>
    <w:rsid w:val="003F5403"/>
    <w:rsid w:val="003F682C"/>
    <w:rsid w:val="004009CD"/>
    <w:rsid w:val="00400E27"/>
    <w:rsid w:val="004037AD"/>
    <w:rsid w:val="00403D11"/>
    <w:rsid w:val="0040613F"/>
    <w:rsid w:val="0040799C"/>
    <w:rsid w:val="00413B1A"/>
    <w:rsid w:val="004278CF"/>
    <w:rsid w:val="00427E5D"/>
    <w:rsid w:val="00431487"/>
    <w:rsid w:val="00434949"/>
    <w:rsid w:val="0043677C"/>
    <w:rsid w:val="00436A43"/>
    <w:rsid w:val="004409AE"/>
    <w:rsid w:val="00444299"/>
    <w:rsid w:val="0044508E"/>
    <w:rsid w:val="00446388"/>
    <w:rsid w:val="004467B1"/>
    <w:rsid w:val="004511A4"/>
    <w:rsid w:val="0045288F"/>
    <w:rsid w:val="00452965"/>
    <w:rsid w:val="004554C3"/>
    <w:rsid w:val="00455BDE"/>
    <w:rsid w:val="00462DC5"/>
    <w:rsid w:val="00464B54"/>
    <w:rsid w:val="004670D2"/>
    <w:rsid w:val="004703E9"/>
    <w:rsid w:val="004724DD"/>
    <w:rsid w:val="004758EA"/>
    <w:rsid w:val="00475B9A"/>
    <w:rsid w:val="00476215"/>
    <w:rsid w:val="0047660C"/>
    <w:rsid w:val="004812EA"/>
    <w:rsid w:val="0048255F"/>
    <w:rsid w:val="0048287B"/>
    <w:rsid w:val="00482DC0"/>
    <w:rsid w:val="004858BB"/>
    <w:rsid w:val="0048699B"/>
    <w:rsid w:val="004873E7"/>
    <w:rsid w:val="00487451"/>
    <w:rsid w:val="00490533"/>
    <w:rsid w:val="00491EA9"/>
    <w:rsid w:val="00491EDB"/>
    <w:rsid w:val="00493A06"/>
    <w:rsid w:val="00496F5F"/>
    <w:rsid w:val="004A0ABD"/>
    <w:rsid w:val="004A340B"/>
    <w:rsid w:val="004A6BF5"/>
    <w:rsid w:val="004A7748"/>
    <w:rsid w:val="004A7DDC"/>
    <w:rsid w:val="004B0E72"/>
    <w:rsid w:val="004B0E8C"/>
    <w:rsid w:val="004B35C0"/>
    <w:rsid w:val="004B3D75"/>
    <w:rsid w:val="004B5F77"/>
    <w:rsid w:val="004B68CC"/>
    <w:rsid w:val="004B6BA1"/>
    <w:rsid w:val="004C0906"/>
    <w:rsid w:val="004C1502"/>
    <w:rsid w:val="004C182F"/>
    <w:rsid w:val="004C609E"/>
    <w:rsid w:val="004D16A1"/>
    <w:rsid w:val="004D32C5"/>
    <w:rsid w:val="004D49A5"/>
    <w:rsid w:val="004D51F5"/>
    <w:rsid w:val="004D628D"/>
    <w:rsid w:val="004D6D14"/>
    <w:rsid w:val="004E138E"/>
    <w:rsid w:val="004E57F9"/>
    <w:rsid w:val="004F406F"/>
    <w:rsid w:val="004F504A"/>
    <w:rsid w:val="004F64ED"/>
    <w:rsid w:val="004F71AE"/>
    <w:rsid w:val="00500E02"/>
    <w:rsid w:val="00504DA5"/>
    <w:rsid w:val="005062E8"/>
    <w:rsid w:val="00506308"/>
    <w:rsid w:val="005073F0"/>
    <w:rsid w:val="00517902"/>
    <w:rsid w:val="005213CD"/>
    <w:rsid w:val="00521A2C"/>
    <w:rsid w:val="005222D9"/>
    <w:rsid w:val="00522AC6"/>
    <w:rsid w:val="005236A7"/>
    <w:rsid w:val="005312BD"/>
    <w:rsid w:val="00535491"/>
    <w:rsid w:val="00535852"/>
    <w:rsid w:val="00535FF2"/>
    <w:rsid w:val="0053728F"/>
    <w:rsid w:val="00537988"/>
    <w:rsid w:val="005410FB"/>
    <w:rsid w:val="00541C47"/>
    <w:rsid w:val="00541EB4"/>
    <w:rsid w:val="00542980"/>
    <w:rsid w:val="00543318"/>
    <w:rsid w:val="005438DE"/>
    <w:rsid w:val="00543C18"/>
    <w:rsid w:val="0054498E"/>
    <w:rsid w:val="00544BC4"/>
    <w:rsid w:val="0055205C"/>
    <w:rsid w:val="00554272"/>
    <w:rsid w:val="00556E06"/>
    <w:rsid w:val="00560092"/>
    <w:rsid w:val="00560206"/>
    <w:rsid w:val="00560348"/>
    <w:rsid w:val="0056256F"/>
    <w:rsid w:val="00562C59"/>
    <w:rsid w:val="00562FD8"/>
    <w:rsid w:val="0056462E"/>
    <w:rsid w:val="00567EDD"/>
    <w:rsid w:val="00570250"/>
    <w:rsid w:val="0057230C"/>
    <w:rsid w:val="00573BDA"/>
    <w:rsid w:val="00575F56"/>
    <w:rsid w:val="0057724F"/>
    <w:rsid w:val="00577552"/>
    <w:rsid w:val="0058171B"/>
    <w:rsid w:val="00584977"/>
    <w:rsid w:val="00585DF8"/>
    <w:rsid w:val="005861A4"/>
    <w:rsid w:val="00586703"/>
    <w:rsid w:val="005872DB"/>
    <w:rsid w:val="00587410"/>
    <w:rsid w:val="00587482"/>
    <w:rsid w:val="00591933"/>
    <w:rsid w:val="00594103"/>
    <w:rsid w:val="00594A64"/>
    <w:rsid w:val="0059547B"/>
    <w:rsid w:val="0059667E"/>
    <w:rsid w:val="00596C14"/>
    <w:rsid w:val="00596DA5"/>
    <w:rsid w:val="00597808"/>
    <w:rsid w:val="005A0926"/>
    <w:rsid w:val="005A0D6C"/>
    <w:rsid w:val="005A0EE1"/>
    <w:rsid w:val="005A76E5"/>
    <w:rsid w:val="005B369D"/>
    <w:rsid w:val="005B48BA"/>
    <w:rsid w:val="005B5475"/>
    <w:rsid w:val="005B6428"/>
    <w:rsid w:val="005B712A"/>
    <w:rsid w:val="005C3104"/>
    <w:rsid w:val="005C3931"/>
    <w:rsid w:val="005C3CE3"/>
    <w:rsid w:val="005C76E9"/>
    <w:rsid w:val="005D6F60"/>
    <w:rsid w:val="005D795E"/>
    <w:rsid w:val="005E211F"/>
    <w:rsid w:val="005E2BBD"/>
    <w:rsid w:val="005E3204"/>
    <w:rsid w:val="005E3E2F"/>
    <w:rsid w:val="005E4257"/>
    <w:rsid w:val="005E4E04"/>
    <w:rsid w:val="005E50ED"/>
    <w:rsid w:val="005E549C"/>
    <w:rsid w:val="005F070E"/>
    <w:rsid w:val="005F0C48"/>
    <w:rsid w:val="005F1C2F"/>
    <w:rsid w:val="005F268E"/>
    <w:rsid w:val="005F3A1F"/>
    <w:rsid w:val="005F4C1F"/>
    <w:rsid w:val="005F737B"/>
    <w:rsid w:val="00600745"/>
    <w:rsid w:val="00603F70"/>
    <w:rsid w:val="0060405A"/>
    <w:rsid w:val="00604491"/>
    <w:rsid w:val="00605EF7"/>
    <w:rsid w:val="00611629"/>
    <w:rsid w:val="00611B9E"/>
    <w:rsid w:val="00611FBF"/>
    <w:rsid w:val="006155CE"/>
    <w:rsid w:val="006171A7"/>
    <w:rsid w:val="00617CB2"/>
    <w:rsid w:val="00622DDA"/>
    <w:rsid w:val="00623A6D"/>
    <w:rsid w:val="00624151"/>
    <w:rsid w:val="006268D0"/>
    <w:rsid w:val="006271B1"/>
    <w:rsid w:val="00631C63"/>
    <w:rsid w:val="00634C19"/>
    <w:rsid w:val="00636D27"/>
    <w:rsid w:val="006372A9"/>
    <w:rsid w:val="006401A7"/>
    <w:rsid w:val="0064171E"/>
    <w:rsid w:val="006420DE"/>
    <w:rsid w:val="00644340"/>
    <w:rsid w:val="006454AE"/>
    <w:rsid w:val="00645A20"/>
    <w:rsid w:val="00645F8E"/>
    <w:rsid w:val="00650048"/>
    <w:rsid w:val="00650347"/>
    <w:rsid w:val="00650B4A"/>
    <w:rsid w:val="00651246"/>
    <w:rsid w:val="00651443"/>
    <w:rsid w:val="00655BA7"/>
    <w:rsid w:val="00657D5A"/>
    <w:rsid w:val="00662ACF"/>
    <w:rsid w:val="00663D2F"/>
    <w:rsid w:val="00664154"/>
    <w:rsid w:val="00665F2C"/>
    <w:rsid w:val="006663E1"/>
    <w:rsid w:val="00666A3D"/>
    <w:rsid w:val="0067150D"/>
    <w:rsid w:val="00676EA7"/>
    <w:rsid w:val="006772B4"/>
    <w:rsid w:val="006775B8"/>
    <w:rsid w:val="00680032"/>
    <w:rsid w:val="006800B4"/>
    <w:rsid w:val="00680227"/>
    <w:rsid w:val="00681962"/>
    <w:rsid w:val="00681BD9"/>
    <w:rsid w:val="00681C3D"/>
    <w:rsid w:val="00682DAA"/>
    <w:rsid w:val="006830AC"/>
    <w:rsid w:val="006868D5"/>
    <w:rsid w:val="00686A12"/>
    <w:rsid w:val="0068716C"/>
    <w:rsid w:val="006879C7"/>
    <w:rsid w:val="0069154A"/>
    <w:rsid w:val="00691B78"/>
    <w:rsid w:val="0069285D"/>
    <w:rsid w:val="00692BAF"/>
    <w:rsid w:val="00693480"/>
    <w:rsid w:val="006943DA"/>
    <w:rsid w:val="00694A4D"/>
    <w:rsid w:val="006A2348"/>
    <w:rsid w:val="006A6175"/>
    <w:rsid w:val="006A6511"/>
    <w:rsid w:val="006B4EED"/>
    <w:rsid w:val="006B6548"/>
    <w:rsid w:val="006C2A93"/>
    <w:rsid w:val="006C3CCC"/>
    <w:rsid w:val="006C41E7"/>
    <w:rsid w:val="006C4A55"/>
    <w:rsid w:val="006C4AAE"/>
    <w:rsid w:val="006C4EAC"/>
    <w:rsid w:val="006C59A6"/>
    <w:rsid w:val="006D179A"/>
    <w:rsid w:val="006D20F1"/>
    <w:rsid w:val="006D2EAA"/>
    <w:rsid w:val="006D6B89"/>
    <w:rsid w:val="006E01F7"/>
    <w:rsid w:val="006E077C"/>
    <w:rsid w:val="006E2045"/>
    <w:rsid w:val="006E255C"/>
    <w:rsid w:val="006E3A11"/>
    <w:rsid w:val="006E486F"/>
    <w:rsid w:val="006E76AF"/>
    <w:rsid w:val="006F0F5E"/>
    <w:rsid w:val="006F1221"/>
    <w:rsid w:val="006F3ADA"/>
    <w:rsid w:val="00705B79"/>
    <w:rsid w:val="00710558"/>
    <w:rsid w:val="0071251F"/>
    <w:rsid w:val="00715818"/>
    <w:rsid w:val="007175C3"/>
    <w:rsid w:val="00723652"/>
    <w:rsid w:val="0072418A"/>
    <w:rsid w:val="007254EC"/>
    <w:rsid w:val="00725880"/>
    <w:rsid w:val="00726C23"/>
    <w:rsid w:val="00726F70"/>
    <w:rsid w:val="00734788"/>
    <w:rsid w:val="007347C3"/>
    <w:rsid w:val="00734AEC"/>
    <w:rsid w:val="007357F1"/>
    <w:rsid w:val="00735EB4"/>
    <w:rsid w:val="007377E2"/>
    <w:rsid w:val="007457DC"/>
    <w:rsid w:val="007464F1"/>
    <w:rsid w:val="00747280"/>
    <w:rsid w:val="00750627"/>
    <w:rsid w:val="00751BF8"/>
    <w:rsid w:val="0075307C"/>
    <w:rsid w:val="00757411"/>
    <w:rsid w:val="00757964"/>
    <w:rsid w:val="00761A85"/>
    <w:rsid w:val="00762FEB"/>
    <w:rsid w:val="007635A7"/>
    <w:rsid w:val="0077224A"/>
    <w:rsid w:val="007751B8"/>
    <w:rsid w:val="007765AC"/>
    <w:rsid w:val="0077670B"/>
    <w:rsid w:val="0077701E"/>
    <w:rsid w:val="007825A2"/>
    <w:rsid w:val="00785876"/>
    <w:rsid w:val="007859F7"/>
    <w:rsid w:val="007915BA"/>
    <w:rsid w:val="00792C8B"/>
    <w:rsid w:val="00793F93"/>
    <w:rsid w:val="0079551B"/>
    <w:rsid w:val="00795A54"/>
    <w:rsid w:val="00795D40"/>
    <w:rsid w:val="00796801"/>
    <w:rsid w:val="0079721B"/>
    <w:rsid w:val="007A0830"/>
    <w:rsid w:val="007A0D47"/>
    <w:rsid w:val="007A210C"/>
    <w:rsid w:val="007A2A39"/>
    <w:rsid w:val="007A4AB9"/>
    <w:rsid w:val="007A4DF8"/>
    <w:rsid w:val="007A565D"/>
    <w:rsid w:val="007A5936"/>
    <w:rsid w:val="007A6950"/>
    <w:rsid w:val="007A6AD7"/>
    <w:rsid w:val="007B05E3"/>
    <w:rsid w:val="007B13B6"/>
    <w:rsid w:val="007B21B5"/>
    <w:rsid w:val="007B291B"/>
    <w:rsid w:val="007B3564"/>
    <w:rsid w:val="007B6736"/>
    <w:rsid w:val="007C1779"/>
    <w:rsid w:val="007C2457"/>
    <w:rsid w:val="007C4521"/>
    <w:rsid w:val="007C5D86"/>
    <w:rsid w:val="007C7040"/>
    <w:rsid w:val="007D3CC8"/>
    <w:rsid w:val="007D3CDE"/>
    <w:rsid w:val="007D46CD"/>
    <w:rsid w:val="007D708E"/>
    <w:rsid w:val="007E1EBF"/>
    <w:rsid w:val="007E3310"/>
    <w:rsid w:val="007E376D"/>
    <w:rsid w:val="007E388C"/>
    <w:rsid w:val="007E54E7"/>
    <w:rsid w:val="007E5B87"/>
    <w:rsid w:val="007F086E"/>
    <w:rsid w:val="007F0D18"/>
    <w:rsid w:val="007F1DE5"/>
    <w:rsid w:val="007F2390"/>
    <w:rsid w:val="007F2716"/>
    <w:rsid w:val="007F2818"/>
    <w:rsid w:val="007F3846"/>
    <w:rsid w:val="007F407F"/>
    <w:rsid w:val="007F5DE5"/>
    <w:rsid w:val="007F6C1C"/>
    <w:rsid w:val="0080087A"/>
    <w:rsid w:val="008017F7"/>
    <w:rsid w:val="00802066"/>
    <w:rsid w:val="00804119"/>
    <w:rsid w:val="0081503A"/>
    <w:rsid w:val="00815A93"/>
    <w:rsid w:val="0081719B"/>
    <w:rsid w:val="00820350"/>
    <w:rsid w:val="0082449E"/>
    <w:rsid w:val="008326CA"/>
    <w:rsid w:val="0083415E"/>
    <w:rsid w:val="00834E32"/>
    <w:rsid w:val="00837FD8"/>
    <w:rsid w:val="00840791"/>
    <w:rsid w:val="00841A98"/>
    <w:rsid w:val="0084241F"/>
    <w:rsid w:val="008424DD"/>
    <w:rsid w:val="00842B35"/>
    <w:rsid w:val="00844F93"/>
    <w:rsid w:val="00847675"/>
    <w:rsid w:val="00847B30"/>
    <w:rsid w:val="00850137"/>
    <w:rsid w:val="008501E3"/>
    <w:rsid w:val="0085150C"/>
    <w:rsid w:val="00855B81"/>
    <w:rsid w:val="00856550"/>
    <w:rsid w:val="00861698"/>
    <w:rsid w:val="00872C93"/>
    <w:rsid w:val="0087485A"/>
    <w:rsid w:val="0087786E"/>
    <w:rsid w:val="00881594"/>
    <w:rsid w:val="008920C1"/>
    <w:rsid w:val="00892837"/>
    <w:rsid w:val="00893517"/>
    <w:rsid w:val="00894BFD"/>
    <w:rsid w:val="008A158A"/>
    <w:rsid w:val="008A3712"/>
    <w:rsid w:val="008A6D54"/>
    <w:rsid w:val="008B07AA"/>
    <w:rsid w:val="008B178C"/>
    <w:rsid w:val="008B25FB"/>
    <w:rsid w:val="008C0930"/>
    <w:rsid w:val="008C664B"/>
    <w:rsid w:val="008D0816"/>
    <w:rsid w:val="008D21BA"/>
    <w:rsid w:val="008D3D27"/>
    <w:rsid w:val="008D4320"/>
    <w:rsid w:val="008D5D8B"/>
    <w:rsid w:val="008D5DAA"/>
    <w:rsid w:val="008D5E54"/>
    <w:rsid w:val="008D6812"/>
    <w:rsid w:val="008D6859"/>
    <w:rsid w:val="008D70F2"/>
    <w:rsid w:val="008E4602"/>
    <w:rsid w:val="008E64A0"/>
    <w:rsid w:val="008E658C"/>
    <w:rsid w:val="008F1685"/>
    <w:rsid w:val="008F690A"/>
    <w:rsid w:val="008F6D9B"/>
    <w:rsid w:val="008F6E20"/>
    <w:rsid w:val="00900B39"/>
    <w:rsid w:val="00900D72"/>
    <w:rsid w:val="00902C25"/>
    <w:rsid w:val="009048E6"/>
    <w:rsid w:val="00906FDE"/>
    <w:rsid w:val="0090745E"/>
    <w:rsid w:val="00907BF9"/>
    <w:rsid w:val="00907F93"/>
    <w:rsid w:val="00911AA8"/>
    <w:rsid w:val="00912C0D"/>
    <w:rsid w:val="009149B5"/>
    <w:rsid w:val="009162EB"/>
    <w:rsid w:val="00921511"/>
    <w:rsid w:val="00925C90"/>
    <w:rsid w:val="00926554"/>
    <w:rsid w:val="00926B4B"/>
    <w:rsid w:val="00926B70"/>
    <w:rsid w:val="00932C4D"/>
    <w:rsid w:val="0093674D"/>
    <w:rsid w:val="00936DFC"/>
    <w:rsid w:val="00937E53"/>
    <w:rsid w:val="00941035"/>
    <w:rsid w:val="00941C3B"/>
    <w:rsid w:val="009422B1"/>
    <w:rsid w:val="0094258C"/>
    <w:rsid w:val="00942A79"/>
    <w:rsid w:val="0094313E"/>
    <w:rsid w:val="009439B5"/>
    <w:rsid w:val="00945F97"/>
    <w:rsid w:val="009460BF"/>
    <w:rsid w:val="00947A2B"/>
    <w:rsid w:val="0095219E"/>
    <w:rsid w:val="00955120"/>
    <w:rsid w:val="00955490"/>
    <w:rsid w:val="00960728"/>
    <w:rsid w:val="00963FEC"/>
    <w:rsid w:val="0096519B"/>
    <w:rsid w:val="00965BF5"/>
    <w:rsid w:val="009713E6"/>
    <w:rsid w:val="0097185C"/>
    <w:rsid w:val="00971EFC"/>
    <w:rsid w:val="00972EBD"/>
    <w:rsid w:val="00973A3C"/>
    <w:rsid w:val="0097411F"/>
    <w:rsid w:val="009749DE"/>
    <w:rsid w:val="00975285"/>
    <w:rsid w:val="00975341"/>
    <w:rsid w:val="00977FF6"/>
    <w:rsid w:val="00981F6F"/>
    <w:rsid w:val="00982763"/>
    <w:rsid w:val="00982801"/>
    <w:rsid w:val="009840BC"/>
    <w:rsid w:val="00984587"/>
    <w:rsid w:val="00987912"/>
    <w:rsid w:val="00990029"/>
    <w:rsid w:val="00991F70"/>
    <w:rsid w:val="00993ABE"/>
    <w:rsid w:val="009947A7"/>
    <w:rsid w:val="00994E8A"/>
    <w:rsid w:val="00997082"/>
    <w:rsid w:val="009A0941"/>
    <w:rsid w:val="009A221D"/>
    <w:rsid w:val="009A4DF5"/>
    <w:rsid w:val="009A63DF"/>
    <w:rsid w:val="009A64E9"/>
    <w:rsid w:val="009A6FA4"/>
    <w:rsid w:val="009A73B8"/>
    <w:rsid w:val="009B289C"/>
    <w:rsid w:val="009B41FD"/>
    <w:rsid w:val="009B4E0C"/>
    <w:rsid w:val="009B5843"/>
    <w:rsid w:val="009B5FAA"/>
    <w:rsid w:val="009B74BA"/>
    <w:rsid w:val="009B7F51"/>
    <w:rsid w:val="009C07F8"/>
    <w:rsid w:val="009C1B8D"/>
    <w:rsid w:val="009C225D"/>
    <w:rsid w:val="009C2822"/>
    <w:rsid w:val="009C28E8"/>
    <w:rsid w:val="009C33A7"/>
    <w:rsid w:val="009C3475"/>
    <w:rsid w:val="009C41A6"/>
    <w:rsid w:val="009C535A"/>
    <w:rsid w:val="009C565A"/>
    <w:rsid w:val="009C65A8"/>
    <w:rsid w:val="009D00E9"/>
    <w:rsid w:val="009D0C60"/>
    <w:rsid w:val="009D1414"/>
    <w:rsid w:val="009D2DAD"/>
    <w:rsid w:val="009D5CF0"/>
    <w:rsid w:val="009D5D74"/>
    <w:rsid w:val="009D6DF4"/>
    <w:rsid w:val="009D7B68"/>
    <w:rsid w:val="009D7EA3"/>
    <w:rsid w:val="009E0A89"/>
    <w:rsid w:val="009E29AA"/>
    <w:rsid w:val="009E2FF3"/>
    <w:rsid w:val="009E395B"/>
    <w:rsid w:val="009E3ADA"/>
    <w:rsid w:val="009E45CF"/>
    <w:rsid w:val="009E5F5F"/>
    <w:rsid w:val="009E605C"/>
    <w:rsid w:val="009E620D"/>
    <w:rsid w:val="009E6667"/>
    <w:rsid w:val="009F0194"/>
    <w:rsid w:val="009F2CDC"/>
    <w:rsid w:val="009F366E"/>
    <w:rsid w:val="009F4043"/>
    <w:rsid w:val="009F4109"/>
    <w:rsid w:val="009F4A3C"/>
    <w:rsid w:val="009F4FF7"/>
    <w:rsid w:val="009F7FDE"/>
    <w:rsid w:val="00A014ED"/>
    <w:rsid w:val="00A03657"/>
    <w:rsid w:val="00A03A8C"/>
    <w:rsid w:val="00A0401E"/>
    <w:rsid w:val="00A0598F"/>
    <w:rsid w:val="00A07792"/>
    <w:rsid w:val="00A10DF0"/>
    <w:rsid w:val="00A13125"/>
    <w:rsid w:val="00A166F4"/>
    <w:rsid w:val="00A23193"/>
    <w:rsid w:val="00A24EFB"/>
    <w:rsid w:val="00A2592E"/>
    <w:rsid w:val="00A31277"/>
    <w:rsid w:val="00A32FFB"/>
    <w:rsid w:val="00A3325C"/>
    <w:rsid w:val="00A33EC5"/>
    <w:rsid w:val="00A347FA"/>
    <w:rsid w:val="00A36C1E"/>
    <w:rsid w:val="00A44C0F"/>
    <w:rsid w:val="00A46B92"/>
    <w:rsid w:val="00A46D6B"/>
    <w:rsid w:val="00A4708E"/>
    <w:rsid w:val="00A470D7"/>
    <w:rsid w:val="00A50D3E"/>
    <w:rsid w:val="00A50DCB"/>
    <w:rsid w:val="00A555B2"/>
    <w:rsid w:val="00A57BC6"/>
    <w:rsid w:val="00A6144E"/>
    <w:rsid w:val="00A62B46"/>
    <w:rsid w:val="00A66B9C"/>
    <w:rsid w:val="00A67B85"/>
    <w:rsid w:val="00A67BAE"/>
    <w:rsid w:val="00A716E1"/>
    <w:rsid w:val="00A72FA3"/>
    <w:rsid w:val="00A730DB"/>
    <w:rsid w:val="00A762F1"/>
    <w:rsid w:val="00A80240"/>
    <w:rsid w:val="00A83782"/>
    <w:rsid w:val="00A8548E"/>
    <w:rsid w:val="00A87567"/>
    <w:rsid w:val="00A90752"/>
    <w:rsid w:val="00A91A23"/>
    <w:rsid w:val="00A93247"/>
    <w:rsid w:val="00A948D6"/>
    <w:rsid w:val="00A94924"/>
    <w:rsid w:val="00AA0CA4"/>
    <w:rsid w:val="00AA0FA1"/>
    <w:rsid w:val="00AA127D"/>
    <w:rsid w:val="00AA1C03"/>
    <w:rsid w:val="00AA3243"/>
    <w:rsid w:val="00AA5B90"/>
    <w:rsid w:val="00AA66CF"/>
    <w:rsid w:val="00AA7B28"/>
    <w:rsid w:val="00AA7C1B"/>
    <w:rsid w:val="00AB1BE8"/>
    <w:rsid w:val="00AB1EE7"/>
    <w:rsid w:val="00AB4A23"/>
    <w:rsid w:val="00AB4B63"/>
    <w:rsid w:val="00AB6B83"/>
    <w:rsid w:val="00AC0865"/>
    <w:rsid w:val="00AC12CB"/>
    <w:rsid w:val="00AC1843"/>
    <w:rsid w:val="00AC4893"/>
    <w:rsid w:val="00AC54D2"/>
    <w:rsid w:val="00AC6F5C"/>
    <w:rsid w:val="00AD1064"/>
    <w:rsid w:val="00AD1E56"/>
    <w:rsid w:val="00AD7632"/>
    <w:rsid w:val="00AD7A69"/>
    <w:rsid w:val="00AE046F"/>
    <w:rsid w:val="00AE1D1F"/>
    <w:rsid w:val="00AE3BDE"/>
    <w:rsid w:val="00AE6AE6"/>
    <w:rsid w:val="00AF6C6D"/>
    <w:rsid w:val="00AF78D9"/>
    <w:rsid w:val="00B01DCD"/>
    <w:rsid w:val="00B02084"/>
    <w:rsid w:val="00B027D1"/>
    <w:rsid w:val="00B04C22"/>
    <w:rsid w:val="00B05F0F"/>
    <w:rsid w:val="00B05FBE"/>
    <w:rsid w:val="00B10E28"/>
    <w:rsid w:val="00B1305C"/>
    <w:rsid w:val="00B13EA8"/>
    <w:rsid w:val="00B14EC5"/>
    <w:rsid w:val="00B16B29"/>
    <w:rsid w:val="00B2229E"/>
    <w:rsid w:val="00B23AB7"/>
    <w:rsid w:val="00B245F6"/>
    <w:rsid w:val="00B25572"/>
    <w:rsid w:val="00B258CB"/>
    <w:rsid w:val="00B27467"/>
    <w:rsid w:val="00B30044"/>
    <w:rsid w:val="00B325E5"/>
    <w:rsid w:val="00B32A0C"/>
    <w:rsid w:val="00B32A1C"/>
    <w:rsid w:val="00B3334D"/>
    <w:rsid w:val="00B33586"/>
    <w:rsid w:val="00B3545F"/>
    <w:rsid w:val="00B37641"/>
    <w:rsid w:val="00B37D31"/>
    <w:rsid w:val="00B4159E"/>
    <w:rsid w:val="00B41EC1"/>
    <w:rsid w:val="00B4238D"/>
    <w:rsid w:val="00B4316D"/>
    <w:rsid w:val="00B4635D"/>
    <w:rsid w:val="00B47C64"/>
    <w:rsid w:val="00B52825"/>
    <w:rsid w:val="00B52854"/>
    <w:rsid w:val="00B545D0"/>
    <w:rsid w:val="00B54C8C"/>
    <w:rsid w:val="00B55DCE"/>
    <w:rsid w:val="00B622F3"/>
    <w:rsid w:val="00B624E7"/>
    <w:rsid w:val="00B65385"/>
    <w:rsid w:val="00B67251"/>
    <w:rsid w:val="00B739BA"/>
    <w:rsid w:val="00B76304"/>
    <w:rsid w:val="00B76448"/>
    <w:rsid w:val="00B76C77"/>
    <w:rsid w:val="00B77BBA"/>
    <w:rsid w:val="00B81D56"/>
    <w:rsid w:val="00B82B4E"/>
    <w:rsid w:val="00B84397"/>
    <w:rsid w:val="00B85662"/>
    <w:rsid w:val="00B860BD"/>
    <w:rsid w:val="00B862C0"/>
    <w:rsid w:val="00B86F81"/>
    <w:rsid w:val="00B86FC7"/>
    <w:rsid w:val="00B87BFF"/>
    <w:rsid w:val="00B936E3"/>
    <w:rsid w:val="00B95934"/>
    <w:rsid w:val="00B96191"/>
    <w:rsid w:val="00B963F2"/>
    <w:rsid w:val="00B968AD"/>
    <w:rsid w:val="00BA12BF"/>
    <w:rsid w:val="00BA149B"/>
    <w:rsid w:val="00BA15D7"/>
    <w:rsid w:val="00BA47CC"/>
    <w:rsid w:val="00BA7935"/>
    <w:rsid w:val="00BB1E80"/>
    <w:rsid w:val="00BB2124"/>
    <w:rsid w:val="00BB232F"/>
    <w:rsid w:val="00BB34A7"/>
    <w:rsid w:val="00BB3E87"/>
    <w:rsid w:val="00BB4582"/>
    <w:rsid w:val="00BB4633"/>
    <w:rsid w:val="00BB4AEB"/>
    <w:rsid w:val="00BC5956"/>
    <w:rsid w:val="00BC6E88"/>
    <w:rsid w:val="00BC7A4E"/>
    <w:rsid w:val="00BD00BD"/>
    <w:rsid w:val="00BD078E"/>
    <w:rsid w:val="00BD0986"/>
    <w:rsid w:val="00BD1D2E"/>
    <w:rsid w:val="00BD3465"/>
    <w:rsid w:val="00BD46E6"/>
    <w:rsid w:val="00BD511A"/>
    <w:rsid w:val="00BD5B93"/>
    <w:rsid w:val="00BD78B8"/>
    <w:rsid w:val="00BE00EB"/>
    <w:rsid w:val="00BE14E8"/>
    <w:rsid w:val="00BE2901"/>
    <w:rsid w:val="00BE3419"/>
    <w:rsid w:val="00BE3A64"/>
    <w:rsid w:val="00BE42C1"/>
    <w:rsid w:val="00BE42D2"/>
    <w:rsid w:val="00BE437A"/>
    <w:rsid w:val="00BE6700"/>
    <w:rsid w:val="00BE6A12"/>
    <w:rsid w:val="00BE7AC2"/>
    <w:rsid w:val="00BE7AC9"/>
    <w:rsid w:val="00BF03D2"/>
    <w:rsid w:val="00BF1FFF"/>
    <w:rsid w:val="00BF42AD"/>
    <w:rsid w:val="00BF6D84"/>
    <w:rsid w:val="00BF7E9A"/>
    <w:rsid w:val="00C01676"/>
    <w:rsid w:val="00C0171E"/>
    <w:rsid w:val="00C01B49"/>
    <w:rsid w:val="00C02BCA"/>
    <w:rsid w:val="00C052D6"/>
    <w:rsid w:val="00C066BD"/>
    <w:rsid w:val="00C10AED"/>
    <w:rsid w:val="00C1216F"/>
    <w:rsid w:val="00C12454"/>
    <w:rsid w:val="00C1280D"/>
    <w:rsid w:val="00C14278"/>
    <w:rsid w:val="00C15901"/>
    <w:rsid w:val="00C1608B"/>
    <w:rsid w:val="00C172BF"/>
    <w:rsid w:val="00C17662"/>
    <w:rsid w:val="00C21340"/>
    <w:rsid w:val="00C2428D"/>
    <w:rsid w:val="00C2616E"/>
    <w:rsid w:val="00C30450"/>
    <w:rsid w:val="00C32F5B"/>
    <w:rsid w:val="00C33006"/>
    <w:rsid w:val="00C3400A"/>
    <w:rsid w:val="00C36ACC"/>
    <w:rsid w:val="00C36E85"/>
    <w:rsid w:val="00C40542"/>
    <w:rsid w:val="00C4193E"/>
    <w:rsid w:val="00C42FBB"/>
    <w:rsid w:val="00C46C3D"/>
    <w:rsid w:val="00C50DA6"/>
    <w:rsid w:val="00C518E9"/>
    <w:rsid w:val="00C54322"/>
    <w:rsid w:val="00C61517"/>
    <w:rsid w:val="00C677CF"/>
    <w:rsid w:val="00C70A6F"/>
    <w:rsid w:val="00C71C87"/>
    <w:rsid w:val="00C71F75"/>
    <w:rsid w:val="00C73909"/>
    <w:rsid w:val="00C73E7A"/>
    <w:rsid w:val="00C74194"/>
    <w:rsid w:val="00C7438F"/>
    <w:rsid w:val="00C7444E"/>
    <w:rsid w:val="00C77F70"/>
    <w:rsid w:val="00C8045A"/>
    <w:rsid w:val="00C805EE"/>
    <w:rsid w:val="00C85B33"/>
    <w:rsid w:val="00C86F70"/>
    <w:rsid w:val="00C932AF"/>
    <w:rsid w:val="00C93F99"/>
    <w:rsid w:val="00C97220"/>
    <w:rsid w:val="00C97232"/>
    <w:rsid w:val="00CA078A"/>
    <w:rsid w:val="00CA1C54"/>
    <w:rsid w:val="00CA2183"/>
    <w:rsid w:val="00CA2553"/>
    <w:rsid w:val="00CA264C"/>
    <w:rsid w:val="00CA3646"/>
    <w:rsid w:val="00CA45B5"/>
    <w:rsid w:val="00CB0865"/>
    <w:rsid w:val="00CB0B93"/>
    <w:rsid w:val="00CB1966"/>
    <w:rsid w:val="00CB2429"/>
    <w:rsid w:val="00CB294C"/>
    <w:rsid w:val="00CB42F1"/>
    <w:rsid w:val="00CB4E06"/>
    <w:rsid w:val="00CB5BA9"/>
    <w:rsid w:val="00CB7B48"/>
    <w:rsid w:val="00CC059D"/>
    <w:rsid w:val="00CC0A72"/>
    <w:rsid w:val="00CC2B8F"/>
    <w:rsid w:val="00CC36F0"/>
    <w:rsid w:val="00CC49D4"/>
    <w:rsid w:val="00CC4ADC"/>
    <w:rsid w:val="00CC4F4A"/>
    <w:rsid w:val="00CC599A"/>
    <w:rsid w:val="00CD0F2A"/>
    <w:rsid w:val="00CD28B7"/>
    <w:rsid w:val="00CD323F"/>
    <w:rsid w:val="00CD33B0"/>
    <w:rsid w:val="00CD46E3"/>
    <w:rsid w:val="00CD6FBC"/>
    <w:rsid w:val="00CE00B9"/>
    <w:rsid w:val="00CE0BC5"/>
    <w:rsid w:val="00CE11D8"/>
    <w:rsid w:val="00CE334F"/>
    <w:rsid w:val="00CE4654"/>
    <w:rsid w:val="00CE48CB"/>
    <w:rsid w:val="00CE50D8"/>
    <w:rsid w:val="00CE570E"/>
    <w:rsid w:val="00CE7704"/>
    <w:rsid w:val="00CF2C1C"/>
    <w:rsid w:val="00D00C32"/>
    <w:rsid w:val="00D00D07"/>
    <w:rsid w:val="00D01BFA"/>
    <w:rsid w:val="00D01F12"/>
    <w:rsid w:val="00D037AB"/>
    <w:rsid w:val="00D102FD"/>
    <w:rsid w:val="00D11263"/>
    <w:rsid w:val="00D1344A"/>
    <w:rsid w:val="00D15A95"/>
    <w:rsid w:val="00D20F76"/>
    <w:rsid w:val="00D2214E"/>
    <w:rsid w:val="00D235C1"/>
    <w:rsid w:val="00D24A19"/>
    <w:rsid w:val="00D26E1E"/>
    <w:rsid w:val="00D333E7"/>
    <w:rsid w:val="00D337AA"/>
    <w:rsid w:val="00D3556A"/>
    <w:rsid w:val="00D3564D"/>
    <w:rsid w:val="00D35CA3"/>
    <w:rsid w:val="00D363D2"/>
    <w:rsid w:val="00D44894"/>
    <w:rsid w:val="00D463F7"/>
    <w:rsid w:val="00D46EE2"/>
    <w:rsid w:val="00D47CDB"/>
    <w:rsid w:val="00D50CAD"/>
    <w:rsid w:val="00D5116E"/>
    <w:rsid w:val="00D51AB5"/>
    <w:rsid w:val="00D536D7"/>
    <w:rsid w:val="00D56E73"/>
    <w:rsid w:val="00D60C7E"/>
    <w:rsid w:val="00D6430C"/>
    <w:rsid w:val="00D647A7"/>
    <w:rsid w:val="00D649E5"/>
    <w:rsid w:val="00D64F0E"/>
    <w:rsid w:val="00D671A4"/>
    <w:rsid w:val="00D70966"/>
    <w:rsid w:val="00D7139D"/>
    <w:rsid w:val="00D72906"/>
    <w:rsid w:val="00D76533"/>
    <w:rsid w:val="00D82A33"/>
    <w:rsid w:val="00D864D3"/>
    <w:rsid w:val="00D865F0"/>
    <w:rsid w:val="00D8697A"/>
    <w:rsid w:val="00D870DC"/>
    <w:rsid w:val="00D90340"/>
    <w:rsid w:val="00DA2C3A"/>
    <w:rsid w:val="00DA3412"/>
    <w:rsid w:val="00DA4F37"/>
    <w:rsid w:val="00DA6131"/>
    <w:rsid w:val="00DA69C5"/>
    <w:rsid w:val="00DA74D9"/>
    <w:rsid w:val="00DA75AA"/>
    <w:rsid w:val="00DB136E"/>
    <w:rsid w:val="00DB4164"/>
    <w:rsid w:val="00DC11D8"/>
    <w:rsid w:val="00DC1384"/>
    <w:rsid w:val="00DC2F97"/>
    <w:rsid w:val="00DC3540"/>
    <w:rsid w:val="00DC481F"/>
    <w:rsid w:val="00DD0A33"/>
    <w:rsid w:val="00DD252E"/>
    <w:rsid w:val="00DD4EBA"/>
    <w:rsid w:val="00DE0A5E"/>
    <w:rsid w:val="00DE33C7"/>
    <w:rsid w:val="00DE368C"/>
    <w:rsid w:val="00DE52AC"/>
    <w:rsid w:val="00DE5EEA"/>
    <w:rsid w:val="00DF07EF"/>
    <w:rsid w:val="00DF1261"/>
    <w:rsid w:val="00DF3A7C"/>
    <w:rsid w:val="00DF4264"/>
    <w:rsid w:val="00E001FE"/>
    <w:rsid w:val="00E024A4"/>
    <w:rsid w:val="00E11524"/>
    <w:rsid w:val="00E14CF8"/>
    <w:rsid w:val="00E1562C"/>
    <w:rsid w:val="00E15E0A"/>
    <w:rsid w:val="00E15EF8"/>
    <w:rsid w:val="00E205DC"/>
    <w:rsid w:val="00E2170B"/>
    <w:rsid w:val="00E221A1"/>
    <w:rsid w:val="00E23236"/>
    <w:rsid w:val="00E245E9"/>
    <w:rsid w:val="00E2569A"/>
    <w:rsid w:val="00E260C9"/>
    <w:rsid w:val="00E31C2D"/>
    <w:rsid w:val="00E34D97"/>
    <w:rsid w:val="00E36A44"/>
    <w:rsid w:val="00E40C98"/>
    <w:rsid w:val="00E42373"/>
    <w:rsid w:val="00E42BBB"/>
    <w:rsid w:val="00E42E72"/>
    <w:rsid w:val="00E4365E"/>
    <w:rsid w:val="00E46D8B"/>
    <w:rsid w:val="00E4726C"/>
    <w:rsid w:val="00E518B4"/>
    <w:rsid w:val="00E53B5F"/>
    <w:rsid w:val="00E54671"/>
    <w:rsid w:val="00E5469B"/>
    <w:rsid w:val="00E54A27"/>
    <w:rsid w:val="00E54BBB"/>
    <w:rsid w:val="00E54D0C"/>
    <w:rsid w:val="00E55827"/>
    <w:rsid w:val="00E55F24"/>
    <w:rsid w:val="00E569EA"/>
    <w:rsid w:val="00E63C9E"/>
    <w:rsid w:val="00E64888"/>
    <w:rsid w:val="00E65387"/>
    <w:rsid w:val="00E66A95"/>
    <w:rsid w:val="00E7657C"/>
    <w:rsid w:val="00E77558"/>
    <w:rsid w:val="00E827BE"/>
    <w:rsid w:val="00E860DC"/>
    <w:rsid w:val="00E8636B"/>
    <w:rsid w:val="00E90151"/>
    <w:rsid w:val="00E90E9C"/>
    <w:rsid w:val="00E920DA"/>
    <w:rsid w:val="00E92334"/>
    <w:rsid w:val="00E92A09"/>
    <w:rsid w:val="00E94E1D"/>
    <w:rsid w:val="00E971B0"/>
    <w:rsid w:val="00EA0306"/>
    <w:rsid w:val="00EA043C"/>
    <w:rsid w:val="00EA1D3E"/>
    <w:rsid w:val="00EA2FF4"/>
    <w:rsid w:val="00EA5415"/>
    <w:rsid w:val="00EA7CB8"/>
    <w:rsid w:val="00EB3345"/>
    <w:rsid w:val="00EB47F4"/>
    <w:rsid w:val="00EB62F5"/>
    <w:rsid w:val="00EB6C0D"/>
    <w:rsid w:val="00EC23D2"/>
    <w:rsid w:val="00EC25BA"/>
    <w:rsid w:val="00EC6A4D"/>
    <w:rsid w:val="00EC7855"/>
    <w:rsid w:val="00ED34CF"/>
    <w:rsid w:val="00ED4DAA"/>
    <w:rsid w:val="00ED74A4"/>
    <w:rsid w:val="00EE0A66"/>
    <w:rsid w:val="00EE1974"/>
    <w:rsid w:val="00EE1EC1"/>
    <w:rsid w:val="00EF28A6"/>
    <w:rsid w:val="00EF2D5E"/>
    <w:rsid w:val="00EF34DF"/>
    <w:rsid w:val="00EF3D0C"/>
    <w:rsid w:val="00EF4757"/>
    <w:rsid w:val="00EF4C87"/>
    <w:rsid w:val="00EF5F17"/>
    <w:rsid w:val="00EF71AB"/>
    <w:rsid w:val="00F01D7F"/>
    <w:rsid w:val="00F03546"/>
    <w:rsid w:val="00F047C5"/>
    <w:rsid w:val="00F06A9B"/>
    <w:rsid w:val="00F1159F"/>
    <w:rsid w:val="00F126A3"/>
    <w:rsid w:val="00F14328"/>
    <w:rsid w:val="00F1600F"/>
    <w:rsid w:val="00F16906"/>
    <w:rsid w:val="00F16BB0"/>
    <w:rsid w:val="00F16C25"/>
    <w:rsid w:val="00F17489"/>
    <w:rsid w:val="00F17DDC"/>
    <w:rsid w:val="00F20A27"/>
    <w:rsid w:val="00F24779"/>
    <w:rsid w:val="00F26BEA"/>
    <w:rsid w:val="00F313E4"/>
    <w:rsid w:val="00F32A68"/>
    <w:rsid w:val="00F33D27"/>
    <w:rsid w:val="00F34EB8"/>
    <w:rsid w:val="00F35C94"/>
    <w:rsid w:val="00F37F5A"/>
    <w:rsid w:val="00F413F3"/>
    <w:rsid w:val="00F42586"/>
    <w:rsid w:val="00F441BB"/>
    <w:rsid w:val="00F464F7"/>
    <w:rsid w:val="00F47791"/>
    <w:rsid w:val="00F504D5"/>
    <w:rsid w:val="00F506CA"/>
    <w:rsid w:val="00F51863"/>
    <w:rsid w:val="00F525D0"/>
    <w:rsid w:val="00F52F6A"/>
    <w:rsid w:val="00F53B59"/>
    <w:rsid w:val="00F56BE3"/>
    <w:rsid w:val="00F57C34"/>
    <w:rsid w:val="00F6021E"/>
    <w:rsid w:val="00F66148"/>
    <w:rsid w:val="00F67232"/>
    <w:rsid w:val="00F679D5"/>
    <w:rsid w:val="00F742DD"/>
    <w:rsid w:val="00F8088B"/>
    <w:rsid w:val="00F809D7"/>
    <w:rsid w:val="00F8208E"/>
    <w:rsid w:val="00F834E3"/>
    <w:rsid w:val="00F835D0"/>
    <w:rsid w:val="00F8378D"/>
    <w:rsid w:val="00F83B10"/>
    <w:rsid w:val="00F90F12"/>
    <w:rsid w:val="00FA1967"/>
    <w:rsid w:val="00FA2250"/>
    <w:rsid w:val="00FA2A8A"/>
    <w:rsid w:val="00FA37C9"/>
    <w:rsid w:val="00FA390A"/>
    <w:rsid w:val="00FA5756"/>
    <w:rsid w:val="00FB1749"/>
    <w:rsid w:val="00FB278E"/>
    <w:rsid w:val="00FB53FB"/>
    <w:rsid w:val="00FC1A31"/>
    <w:rsid w:val="00FC1EAA"/>
    <w:rsid w:val="00FC348C"/>
    <w:rsid w:val="00FD13B8"/>
    <w:rsid w:val="00FD4CE0"/>
    <w:rsid w:val="00FE53CF"/>
    <w:rsid w:val="00FE63AE"/>
    <w:rsid w:val="00FE672D"/>
    <w:rsid w:val="00FF598E"/>
    <w:rsid w:val="00FF677E"/>
    <w:rsid w:val="00FF7374"/>
    <w:rsid w:val="00FF739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450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1F75"/>
    <w:pPr>
      <w:ind w:left="720"/>
      <w:contextualSpacing/>
    </w:pPr>
  </w:style>
  <w:style w:type="paragraph" w:styleId="EndnoteText">
    <w:name w:val="endnote text"/>
    <w:basedOn w:val="Normal"/>
    <w:link w:val="EndnoteTextChar"/>
    <w:uiPriority w:val="99"/>
    <w:semiHidden/>
    <w:unhideWhenUsed/>
    <w:rsid w:val="003C47E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C47EB"/>
    <w:rPr>
      <w:sz w:val="20"/>
      <w:szCs w:val="20"/>
    </w:rPr>
  </w:style>
  <w:style w:type="character" w:styleId="EndnoteReference">
    <w:name w:val="endnote reference"/>
    <w:basedOn w:val="DefaultParagraphFont"/>
    <w:uiPriority w:val="99"/>
    <w:semiHidden/>
    <w:unhideWhenUsed/>
    <w:rsid w:val="003C47EB"/>
    <w:rPr>
      <w:vertAlign w:val="superscript"/>
    </w:rPr>
  </w:style>
  <w:style w:type="paragraph" w:styleId="FootnoteText">
    <w:name w:val="footnote text"/>
    <w:basedOn w:val="Normal"/>
    <w:link w:val="FootnoteTextChar"/>
    <w:uiPriority w:val="99"/>
    <w:semiHidden/>
    <w:unhideWhenUsed/>
    <w:rsid w:val="003C47E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C47EB"/>
    <w:rPr>
      <w:sz w:val="20"/>
      <w:szCs w:val="20"/>
    </w:rPr>
  </w:style>
  <w:style w:type="character" w:styleId="FootnoteReference">
    <w:name w:val="footnote reference"/>
    <w:basedOn w:val="DefaultParagraphFont"/>
    <w:uiPriority w:val="99"/>
    <w:semiHidden/>
    <w:unhideWhenUsed/>
    <w:rsid w:val="003C47EB"/>
    <w:rPr>
      <w:vertAlign w:val="superscript"/>
    </w:rPr>
  </w:style>
  <w:style w:type="character" w:customStyle="1" w:styleId="Heading1Char">
    <w:name w:val="Heading 1 Char"/>
    <w:basedOn w:val="DefaultParagraphFont"/>
    <w:link w:val="Heading1"/>
    <w:uiPriority w:val="9"/>
    <w:rsid w:val="0044508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44508E"/>
    <w:pPr>
      <w:outlineLvl w:val="9"/>
    </w:pPr>
    <w:rPr>
      <w:lang w:val="en-US" w:eastAsia="ja-JP"/>
    </w:rPr>
  </w:style>
  <w:style w:type="paragraph" w:styleId="BalloonText">
    <w:name w:val="Balloon Text"/>
    <w:basedOn w:val="Normal"/>
    <w:link w:val="BalloonTextChar"/>
    <w:uiPriority w:val="99"/>
    <w:semiHidden/>
    <w:unhideWhenUsed/>
    <w:rsid w:val="004450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508E"/>
    <w:rPr>
      <w:rFonts w:ascii="Tahoma" w:hAnsi="Tahoma" w:cs="Tahoma"/>
      <w:sz w:val="16"/>
      <w:szCs w:val="16"/>
    </w:rPr>
  </w:style>
  <w:style w:type="paragraph" w:styleId="Header">
    <w:name w:val="header"/>
    <w:basedOn w:val="Normal"/>
    <w:link w:val="HeaderChar"/>
    <w:uiPriority w:val="99"/>
    <w:unhideWhenUsed/>
    <w:rsid w:val="007A6A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6AD7"/>
  </w:style>
  <w:style w:type="paragraph" w:styleId="Footer">
    <w:name w:val="footer"/>
    <w:basedOn w:val="Normal"/>
    <w:link w:val="FooterChar"/>
    <w:uiPriority w:val="99"/>
    <w:unhideWhenUsed/>
    <w:rsid w:val="007A6A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6AD7"/>
  </w:style>
  <w:style w:type="character" w:styleId="Hyperlink">
    <w:name w:val="Hyperlink"/>
    <w:basedOn w:val="DefaultParagraphFont"/>
    <w:uiPriority w:val="99"/>
    <w:unhideWhenUsed/>
    <w:rsid w:val="00BC7A4E"/>
    <w:rPr>
      <w:color w:val="0000FF" w:themeColor="hyperlink"/>
      <w:u w:val="single"/>
    </w:rPr>
  </w:style>
  <w:style w:type="paragraph" w:styleId="Title">
    <w:name w:val="Title"/>
    <w:basedOn w:val="Normal"/>
    <w:link w:val="TitleChar"/>
    <w:qFormat/>
    <w:rsid w:val="003036D6"/>
    <w:pPr>
      <w:tabs>
        <w:tab w:val="left" w:pos="284"/>
      </w:tabs>
      <w:spacing w:after="0" w:line="240" w:lineRule="auto"/>
      <w:outlineLvl w:val="0"/>
    </w:pPr>
    <w:rPr>
      <w:rFonts w:ascii="Times New Roman" w:eastAsia="Times New Roman" w:hAnsi="Times New Roman" w:cs="Times New Roman"/>
      <w:b/>
      <w:kern w:val="28"/>
      <w:sz w:val="24"/>
      <w:szCs w:val="20"/>
      <w:lang w:eastAsia="ja-JP"/>
    </w:rPr>
  </w:style>
  <w:style w:type="character" w:customStyle="1" w:styleId="TitleChar">
    <w:name w:val="Title Char"/>
    <w:basedOn w:val="DefaultParagraphFont"/>
    <w:link w:val="Title"/>
    <w:rsid w:val="003036D6"/>
    <w:rPr>
      <w:rFonts w:ascii="Times New Roman" w:eastAsia="Times New Roman" w:hAnsi="Times New Roman" w:cs="Times New Roman"/>
      <w:b/>
      <w:kern w:val="28"/>
      <w:sz w:val="24"/>
      <w:szCs w:val="20"/>
      <w:lang w:eastAsia="ja-JP"/>
    </w:rPr>
  </w:style>
  <w:style w:type="paragraph" w:styleId="BodyTextIndent2">
    <w:name w:val="Body Text Indent 2"/>
    <w:basedOn w:val="Normal"/>
    <w:link w:val="BodyTextIndent2Char"/>
    <w:rsid w:val="00AE3BDE"/>
    <w:pPr>
      <w:widowControl w:val="0"/>
      <w:tabs>
        <w:tab w:val="left" w:pos="284"/>
      </w:tabs>
      <w:spacing w:after="0" w:line="240" w:lineRule="auto"/>
      <w:ind w:firstLine="284"/>
      <w:jc w:val="both"/>
    </w:pPr>
    <w:rPr>
      <w:rFonts w:ascii="Times New Roman" w:eastAsia="Times New Roman" w:hAnsi="Times New Roman" w:cs="Times New Roman"/>
      <w:sz w:val="20"/>
      <w:szCs w:val="20"/>
      <w:lang w:eastAsia="ja-JP"/>
    </w:rPr>
  </w:style>
  <w:style w:type="character" w:customStyle="1" w:styleId="BodyTextIndent2Char">
    <w:name w:val="Body Text Indent 2 Char"/>
    <w:basedOn w:val="DefaultParagraphFont"/>
    <w:link w:val="BodyTextIndent2"/>
    <w:rsid w:val="00AE3BDE"/>
    <w:rPr>
      <w:rFonts w:ascii="Times New Roman" w:eastAsia="Times New Roman" w:hAnsi="Times New Roman" w:cs="Times New Roman"/>
      <w:sz w:val="20"/>
      <w:szCs w:val="20"/>
      <w:lang w:eastAsia="ja-JP"/>
    </w:rPr>
  </w:style>
  <w:style w:type="character" w:styleId="LineNumber">
    <w:name w:val="line number"/>
    <w:basedOn w:val="DefaultParagraphFont"/>
    <w:uiPriority w:val="99"/>
    <w:semiHidden/>
    <w:unhideWhenUsed/>
    <w:rsid w:val="0067150D"/>
  </w:style>
  <w:style w:type="paragraph" w:styleId="Revision">
    <w:name w:val="Revision"/>
    <w:hidden/>
    <w:uiPriority w:val="99"/>
    <w:semiHidden/>
    <w:rsid w:val="00BE3A64"/>
    <w:pPr>
      <w:spacing w:after="0" w:line="240" w:lineRule="auto"/>
    </w:pPr>
  </w:style>
  <w:style w:type="table" w:styleId="TableGrid">
    <w:name w:val="Table Grid"/>
    <w:basedOn w:val="TableNormal"/>
    <w:uiPriority w:val="59"/>
    <w:rsid w:val="00FF73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A2553"/>
    <w:pPr>
      <w:spacing w:line="240" w:lineRule="auto"/>
    </w:pPr>
    <w:rPr>
      <w:b/>
      <w:bCs/>
      <w:color w:val="4F81BD" w:themeColor="accent1"/>
      <w:sz w:val="18"/>
      <w:szCs w:val="18"/>
    </w:rPr>
  </w:style>
  <w:style w:type="character" w:styleId="PlaceholderText">
    <w:name w:val="Placeholder Text"/>
    <w:basedOn w:val="DefaultParagraphFont"/>
    <w:uiPriority w:val="99"/>
    <w:semiHidden/>
    <w:rsid w:val="00A6144E"/>
    <w:rPr>
      <w:color w:val="808080"/>
    </w:rPr>
  </w:style>
  <w:style w:type="paragraph" w:styleId="TableofFigures">
    <w:name w:val="table of figures"/>
    <w:basedOn w:val="Normal"/>
    <w:next w:val="Normal"/>
    <w:uiPriority w:val="99"/>
    <w:unhideWhenUsed/>
    <w:rsid w:val="00BD78B8"/>
    <w:pPr>
      <w:spacing w:after="0"/>
      <w:ind w:left="440" w:hanging="440"/>
    </w:pPr>
    <w:rPr>
      <w:b/>
      <w:bCs/>
      <w:sz w:val="20"/>
      <w:szCs w:val="20"/>
    </w:rPr>
  </w:style>
  <w:style w:type="paragraph" w:styleId="Index1">
    <w:name w:val="index 1"/>
    <w:basedOn w:val="Normal"/>
    <w:next w:val="Normal"/>
    <w:autoRedefine/>
    <w:uiPriority w:val="99"/>
    <w:semiHidden/>
    <w:unhideWhenUsed/>
    <w:rsid w:val="00A6144E"/>
    <w:pPr>
      <w:spacing w:after="0" w:line="240" w:lineRule="auto"/>
      <w:ind w:left="220" w:hanging="220"/>
    </w:pPr>
  </w:style>
  <w:style w:type="paragraph" w:styleId="TOC1">
    <w:name w:val="toc 1"/>
    <w:basedOn w:val="Normal"/>
    <w:next w:val="Normal"/>
    <w:autoRedefine/>
    <w:uiPriority w:val="39"/>
    <w:unhideWhenUsed/>
    <w:rsid w:val="00AD7632"/>
    <w:pPr>
      <w:spacing w:after="100"/>
    </w:pPr>
  </w:style>
  <w:style w:type="character" w:styleId="CommentReference">
    <w:name w:val="annotation reference"/>
    <w:basedOn w:val="DefaultParagraphFont"/>
    <w:uiPriority w:val="99"/>
    <w:semiHidden/>
    <w:unhideWhenUsed/>
    <w:rsid w:val="00841A98"/>
    <w:rPr>
      <w:sz w:val="18"/>
      <w:szCs w:val="18"/>
    </w:rPr>
  </w:style>
  <w:style w:type="paragraph" w:styleId="CommentText">
    <w:name w:val="annotation text"/>
    <w:basedOn w:val="Normal"/>
    <w:link w:val="CommentTextChar"/>
    <w:uiPriority w:val="99"/>
    <w:semiHidden/>
    <w:unhideWhenUsed/>
    <w:rsid w:val="00841A98"/>
  </w:style>
  <w:style w:type="character" w:customStyle="1" w:styleId="CommentTextChar">
    <w:name w:val="Comment Text Char"/>
    <w:basedOn w:val="DefaultParagraphFont"/>
    <w:link w:val="CommentText"/>
    <w:uiPriority w:val="99"/>
    <w:semiHidden/>
    <w:rsid w:val="00841A98"/>
  </w:style>
  <w:style w:type="paragraph" w:styleId="CommentSubject">
    <w:name w:val="annotation subject"/>
    <w:basedOn w:val="CommentText"/>
    <w:next w:val="CommentText"/>
    <w:link w:val="CommentSubjectChar"/>
    <w:uiPriority w:val="99"/>
    <w:semiHidden/>
    <w:unhideWhenUsed/>
    <w:rsid w:val="00841A98"/>
    <w:rPr>
      <w:b/>
      <w:bCs/>
    </w:rPr>
  </w:style>
  <w:style w:type="character" w:customStyle="1" w:styleId="CommentSubjectChar">
    <w:name w:val="Comment Subject Char"/>
    <w:basedOn w:val="CommentTextChar"/>
    <w:link w:val="CommentSubject"/>
    <w:uiPriority w:val="99"/>
    <w:semiHidden/>
    <w:rsid w:val="00841A98"/>
    <w:rPr>
      <w:b/>
      <w:bCs/>
    </w:rPr>
  </w:style>
  <w:style w:type="paragraph" w:styleId="NormalWeb">
    <w:name w:val="Normal (Web)"/>
    <w:basedOn w:val="Normal"/>
    <w:uiPriority w:val="99"/>
    <w:semiHidden/>
    <w:unhideWhenUsed/>
    <w:rsid w:val="00855B81"/>
    <w:pPr>
      <w:spacing w:before="100" w:beforeAutospacing="1" w:after="100" w:afterAutospacing="1" w:line="240" w:lineRule="auto"/>
    </w:pPr>
    <w:rPr>
      <w:rFonts w:ascii="Times New Roman" w:hAnsi="Times New Roman" w:cs="Times New Roman"/>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450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1F75"/>
    <w:pPr>
      <w:ind w:left="720"/>
      <w:contextualSpacing/>
    </w:pPr>
  </w:style>
  <w:style w:type="paragraph" w:styleId="EndnoteText">
    <w:name w:val="endnote text"/>
    <w:basedOn w:val="Normal"/>
    <w:link w:val="EndnoteTextChar"/>
    <w:uiPriority w:val="99"/>
    <w:semiHidden/>
    <w:unhideWhenUsed/>
    <w:rsid w:val="003C47E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C47EB"/>
    <w:rPr>
      <w:sz w:val="20"/>
      <w:szCs w:val="20"/>
    </w:rPr>
  </w:style>
  <w:style w:type="character" w:styleId="EndnoteReference">
    <w:name w:val="endnote reference"/>
    <w:basedOn w:val="DefaultParagraphFont"/>
    <w:uiPriority w:val="99"/>
    <w:semiHidden/>
    <w:unhideWhenUsed/>
    <w:rsid w:val="003C47EB"/>
    <w:rPr>
      <w:vertAlign w:val="superscript"/>
    </w:rPr>
  </w:style>
  <w:style w:type="paragraph" w:styleId="FootnoteText">
    <w:name w:val="footnote text"/>
    <w:basedOn w:val="Normal"/>
    <w:link w:val="FootnoteTextChar"/>
    <w:uiPriority w:val="99"/>
    <w:semiHidden/>
    <w:unhideWhenUsed/>
    <w:rsid w:val="003C47E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C47EB"/>
    <w:rPr>
      <w:sz w:val="20"/>
      <w:szCs w:val="20"/>
    </w:rPr>
  </w:style>
  <w:style w:type="character" w:styleId="FootnoteReference">
    <w:name w:val="footnote reference"/>
    <w:basedOn w:val="DefaultParagraphFont"/>
    <w:uiPriority w:val="99"/>
    <w:semiHidden/>
    <w:unhideWhenUsed/>
    <w:rsid w:val="003C47EB"/>
    <w:rPr>
      <w:vertAlign w:val="superscript"/>
    </w:rPr>
  </w:style>
  <w:style w:type="character" w:customStyle="1" w:styleId="Heading1Char">
    <w:name w:val="Heading 1 Char"/>
    <w:basedOn w:val="DefaultParagraphFont"/>
    <w:link w:val="Heading1"/>
    <w:uiPriority w:val="9"/>
    <w:rsid w:val="0044508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44508E"/>
    <w:pPr>
      <w:outlineLvl w:val="9"/>
    </w:pPr>
    <w:rPr>
      <w:lang w:val="en-US" w:eastAsia="ja-JP"/>
    </w:rPr>
  </w:style>
  <w:style w:type="paragraph" w:styleId="BalloonText">
    <w:name w:val="Balloon Text"/>
    <w:basedOn w:val="Normal"/>
    <w:link w:val="BalloonTextChar"/>
    <w:uiPriority w:val="99"/>
    <w:semiHidden/>
    <w:unhideWhenUsed/>
    <w:rsid w:val="004450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508E"/>
    <w:rPr>
      <w:rFonts w:ascii="Tahoma" w:hAnsi="Tahoma" w:cs="Tahoma"/>
      <w:sz w:val="16"/>
      <w:szCs w:val="16"/>
    </w:rPr>
  </w:style>
  <w:style w:type="paragraph" w:styleId="Header">
    <w:name w:val="header"/>
    <w:basedOn w:val="Normal"/>
    <w:link w:val="HeaderChar"/>
    <w:uiPriority w:val="99"/>
    <w:unhideWhenUsed/>
    <w:rsid w:val="007A6A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6AD7"/>
  </w:style>
  <w:style w:type="paragraph" w:styleId="Footer">
    <w:name w:val="footer"/>
    <w:basedOn w:val="Normal"/>
    <w:link w:val="FooterChar"/>
    <w:uiPriority w:val="99"/>
    <w:unhideWhenUsed/>
    <w:rsid w:val="007A6A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6AD7"/>
  </w:style>
  <w:style w:type="character" w:styleId="Hyperlink">
    <w:name w:val="Hyperlink"/>
    <w:basedOn w:val="DefaultParagraphFont"/>
    <w:uiPriority w:val="99"/>
    <w:unhideWhenUsed/>
    <w:rsid w:val="00BC7A4E"/>
    <w:rPr>
      <w:color w:val="0000FF" w:themeColor="hyperlink"/>
      <w:u w:val="single"/>
    </w:rPr>
  </w:style>
  <w:style w:type="paragraph" w:styleId="Title">
    <w:name w:val="Title"/>
    <w:basedOn w:val="Normal"/>
    <w:link w:val="TitleChar"/>
    <w:qFormat/>
    <w:rsid w:val="003036D6"/>
    <w:pPr>
      <w:tabs>
        <w:tab w:val="left" w:pos="284"/>
      </w:tabs>
      <w:spacing w:after="0" w:line="240" w:lineRule="auto"/>
      <w:outlineLvl w:val="0"/>
    </w:pPr>
    <w:rPr>
      <w:rFonts w:ascii="Times New Roman" w:eastAsia="Times New Roman" w:hAnsi="Times New Roman" w:cs="Times New Roman"/>
      <w:b/>
      <w:kern w:val="28"/>
      <w:sz w:val="24"/>
      <w:szCs w:val="20"/>
      <w:lang w:eastAsia="ja-JP"/>
    </w:rPr>
  </w:style>
  <w:style w:type="character" w:customStyle="1" w:styleId="TitleChar">
    <w:name w:val="Title Char"/>
    <w:basedOn w:val="DefaultParagraphFont"/>
    <w:link w:val="Title"/>
    <w:rsid w:val="003036D6"/>
    <w:rPr>
      <w:rFonts w:ascii="Times New Roman" w:eastAsia="Times New Roman" w:hAnsi="Times New Roman" w:cs="Times New Roman"/>
      <w:b/>
      <w:kern w:val="28"/>
      <w:sz w:val="24"/>
      <w:szCs w:val="20"/>
      <w:lang w:eastAsia="ja-JP"/>
    </w:rPr>
  </w:style>
  <w:style w:type="paragraph" w:styleId="BodyTextIndent2">
    <w:name w:val="Body Text Indent 2"/>
    <w:basedOn w:val="Normal"/>
    <w:link w:val="BodyTextIndent2Char"/>
    <w:rsid w:val="00AE3BDE"/>
    <w:pPr>
      <w:widowControl w:val="0"/>
      <w:tabs>
        <w:tab w:val="left" w:pos="284"/>
      </w:tabs>
      <w:spacing w:after="0" w:line="240" w:lineRule="auto"/>
      <w:ind w:firstLine="284"/>
      <w:jc w:val="both"/>
    </w:pPr>
    <w:rPr>
      <w:rFonts w:ascii="Times New Roman" w:eastAsia="Times New Roman" w:hAnsi="Times New Roman" w:cs="Times New Roman"/>
      <w:sz w:val="20"/>
      <w:szCs w:val="20"/>
      <w:lang w:eastAsia="ja-JP"/>
    </w:rPr>
  </w:style>
  <w:style w:type="character" w:customStyle="1" w:styleId="BodyTextIndent2Char">
    <w:name w:val="Body Text Indent 2 Char"/>
    <w:basedOn w:val="DefaultParagraphFont"/>
    <w:link w:val="BodyTextIndent2"/>
    <w:rsid w:val="00AE3BDE"/>
    <w:rPr>
      <w:rFonts w:ascii="Times New Roman" w:eastAsia="Times New Roman" w:hAnsi="Times New Roman" w:cs="Times New Roman"/>
      <w:sz w:val="20"/>
      <w:szCs w:val="20"/>
      <w:lang w:eastAsia="ja-JP"/>
    </w:rPr>
  </w:style>
  <w:style w:type="character" w:styleId="LineNumber">
    <w:name w:val="line number"/>
    <w:basedOn w:val="DefaultParagraphFont"/>
    <w:uiPriority w:val="99"/>
    <w:semiHidden/>
    <w:unhideWhenUsed/>
    <w:rsid w:val="0067150D"/>
  </w:style>
  <w:style w:type="paragraph" w:styleId="Revision">
    <w:name w:val="Revision"/>
    <w:hidden/>
    <w:uiPriority w:val="99"/>
    <w:semiHidden/>
    <w:rsid w:val="00BE3A64"/>
    <w:pPr>
      <w:spacing w:after="0" w:line="240" w:lineRule="auto"/>
    </w:pPr>
  </w:style>
  <w:style w:type="table" w:styleId="TableGrid">
    <w:name w:val="Table Grid"/>
    <w:basedOn w:val="TableNormal"/>
    <w:uiPriority w:val="59"/>
    <w:rsid w:val="00FF73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A2553"/>
    <w:pPr>
      <w:spacing w:line="240" w:lineRule="auto"/>
    </w:pPr>
    <w:rPr>
      <w:b/>
      <w:bCs/>
      <w:color w:val="4F81BD" w:themeColor="accent1"/>
      <w:sz w:val="18"/>
      <w:szCs w:val="18"/>
    </w:rPr>
  </w:style>
  <w:style w:type="character" w:styleId="PlaceholderText">
    <w:name w:val="Placeholder Text"/>
    <w:basedOn w:val="DefaultParagraphFont"/>
    <w:uiPriority w:val="99"/>
    <w:semiHidden/>
    <w:rsid w:val="00A6144E"/>
    <w:rPr>
      <w:color w:val="808080"/>
    </w:rPr>
  </w:style>
  <w:style w:type="paragraph" w:styleId="TableofFigures">
    <w:name w:val="table of figures"/>
    <w:basedOn w:val="Normal"/>
    <w:next w:val="Normal"/>
    <w:uiPriority w:val="99"/>
    <w:unhideWhenUsed/>
    <w:rsid w:val="00BD78B8"/>
    <w:pPr>
      <w:spacing w:after="0"/>
      <w:ind w:left="440" w:hanging="440"/>
    </w:pPr>
    <w:rPr>
      <w:b/>
      <w:bCs/>
      <w:sz w:val="20"/>
      <w:szCs w:val="20"/>
    </w:rPr>
  </w:style>
  <w:style w:type="paragraph" w:styleId="Index1">
    <w:name w:val="index 1"/>
    <w:basedOn w:val="Normal"/>
    <w:next w:val="Normal"/>
    <w:autoRedefine/>
    <w:uiPriority w:val="99"/>
    <w:semiHidden/>
    <w:unhideWhenUsed/>
    <w:rsid w:val="00A6144E"/>
    <w:pPr>
      <w:spacing w:after="0" w:line="240" w:lineRule="auto"/>
      <w:ind w:left="220" w:hanging="220"/>
    </w:pPr>
  </w:style>
  <w:style w:type="paragraph" w:styleId="TOC1">
    <w:name w:val="toc 1"/>
    <w:basedOn w:val="Normal"/>
    <w:next w:val="Normal"/>
    <w:autoRedefine/>
    <w:uiPriority w:val="39"/>
    <w:unhideWhenUsed/>
    <w:rsid w:val="00AD7632"/>
    <w:pPr>
      <w:spacing w:after="100"/>
    </w:pPr>
  </w:style>
  <w:style w:type="character" w:styleId="CommentReference">
    <w:name w:val="annotation reference"/>
    <w:basedOn w:val="DefaultParagraphFont"/>
    <w:uiPriority w:val="99"/>
    <w:semiHidden/>
    <w:unhideWhenUsed/>
    <w:rsid w:val="00841A98"/>
    <w:rPr>
      <w:sz w:val="18"/>
      <w:szCs w:val="18"/>
    </w:rPr>
  </w:style>
  <w:style w:type="paragraph" w:styleId="CommentText">
    <w:name w:val="annotation text"/>
    <w:basedOn w:val="Normal"/>
    <w:link w:val="CommentTextChar"/>
    <w:uiPriority w:val="99"/>
    <w:semiHidden/>
    <w:unhideWhenUsed/>
    <w:rsid w:val="00841A98"/>
  </w:style>
  <w:style w:type="character" w:customStyle="1" w:styleId="CommentTextChar">
    <w:name w:val="Comment Text Char"/>
    <w:basedOn w:val="DefaultParagraphFont"/>
    <w:link w:val="CommentText"/>
    <w:uiPriority w:val="99"/>
    <w:semiHidden/>
    <w:rsid w:val="00841A98"/>
  </w:style>
  <w:style w:type="paragraph" w:styleId="CommentSubject">
    <w:name w:val="annotation subject"/>
    <w:basedOn w:val="CommentText"/>
    <w:next w:val="CommentText"/>
    <w:link w:val="CommentSubjectChar"/>
    <w:uiPriority w:val="99"/>
    <w:semiHidden/>
    <w:unhideWhenUsed/>
    <w:rsid w:val="00841A98"/>
    <w:rPr>
      <w:b/>
      <w:bCs/>
    </w:rPr>
  </w:style>
  <w:style w:type="character" w:customStyle="1" w:styleId="CommentSubjectChar">
    <w:name w:val="Comment Subject Char"/>
    <w:basedOn w:val="CommentTextChar"/>
    <w:link w:val="CommentSubject"/>
    <w:uiPriority w:val="99"/>
    <w:semiHidden/>
    <w:rsid w:val="00841A98"/>
    <w:rPr>
      <w:b/>
      <w:bCs/>
    </w:rPr>
  </w:style>
  <w:style w:type="paragraph" w:styleId="NormalWeb">
    <w:name w:val="Normal (Web)"/>
    <w:basedOn w:val="Normal"/>
    <w:uiPriority w:val="99"/>
    <w:semiHidden/>
    <w:unhideWhenUsed/>
    <w:rsid w:val="00855B81"/>
    <w:pPr>
      <w:spacing w:before="100" w:beforeAutospacing="1" w:after="100" w:afterAutospacing="1" w:line="240" w:lineRule="auto"/>
    </w:pPr>
    <w:rPr>
      <w:rFonts w:ascii="Times New Roman" w:hAnsi="Times New Roman" w:cs="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4096">
      <w:bodyDiv w:val="1"/>
      <w:marLeft w:val="0"/>
      <w:marRight w:val="0"/>
      <w:marTop w:val="0"/>
      <w:marBottom w:val="0"/>
      <w:divBdr>
        <w:top w:val="none" w:sz="0" w:space="0" w:color="auto"/>
        <w:left w:val="none" w:sz="0" w:space="0" w:color="auto"/>
        <w:bottom w:val="none" w:sz="0" w:space="0" w:color="auto"/>
        <w:right w:val="none" w:sz="0" w:space="0" w:color="auto"/>
      </w:divBdr>
    </w:div>
    <w:div w:id="26100388">
      <w:bodyDiv w:val="1"/>
      <w:marLeft w:val="0"/>
      <w:marRight w:val="0"/>
      <w:marTop w:val="0"/>
      <w:marBottom w:val="0"/>
      <w:divBdr>
        <w:top w:val="none" w:sz="0" w:space="0" w:color="auto"/>
        <w:left w:val="none" w:sz="0" w:space="0" w:color="auto"/>
        <w:bottom w:val="none" w:sz="0" w:space="0" w:color="auto"/>
        <w:right w:val="none" w:sz="0" w:space="0" w:color="auto"/>
      </w:divBdr>
    </w:div>
    <w:div w:id="54401827">
      <w:bodyDiv w:val="1"/>
      <w:marLeft w:val="0"/>
      <w:marRight w:val="0"/>
      <w:marTop w:val="0"/>
      <w:marBottom w:val="0"/>
      <w:divBdr>
        <w:top w:val="none" w:sz="0" w:space="0" w:color="auto"/>
        <w:left w:val="none" w:sz="0" w:space="0" w:color="auto"/>
        <w:bottom w:val="none" w:sz="0" w:space="0" w:color="auto"/>
        <w:right w:val="none" w:sz="0" w:space="0" w:color="auto"/>
      </w:divBdr>
    </w:div>
    <w:div w:id="117652671">
      <w:bodyDiv w:val="1"/>
      <w:marLeft w:val="0"/>
      <w:marRight w:val="0"/>
      <w:marTop w:val="0"/>
      <w:marBottom w:val="0"/>
      <w:divBdr>
        <w:top w:val="none" w:sz="0" w:space="0" w:color="auto"/>
        <w:left w:val="none" w:sz="0" w:space="0" w:color="auto"/>
        <w:bottom w:val="none" w:sz="0" w:space="0" w:color="auto"/>
        <w:right w:val="none" w:sz="0" w:space="0" w:color="auto"/>
      </w:divBdr>
    </w:div>
    <w:div w:id="161050914">
      <w:bodyDiv w:val="1"/>
      <w:marLeft w:val="0"/>
      <w:marRight w:val="0"/>
      <w:marTop w:val="0"/>
      <w:marBottom w:val="0"/>
      <w:divBdr>
        <w:top w:val="none" w:sz="0" w:space="0" w:color="auto"/>
        <w:left w:val="none" w:sz="0" w:space="0" w:color="auto"/>
        <w:bottom w:val="none" w:sz="0" w:space="0" w:color="auto"/>
        <w:right w:val="none" w:sz="0" w:space="0" w:color="auto"/>
      </w:divBdr>
      <w:divsChild>
        <w:div w:id="1206524063">
          <w:marLeft w:val="547"/>
          <w:marRight w:val="0"/>
          <w:marTop w:val="0"/>
          <w:marBottom w:val="173"/>
          <w:divBdr>
            <w:top w:val="none" w:sz="0" w:space="0" w:color="auto"/>
            <w:left w:val="none" w:sz="0" w:space="0" w:color="auto"/>
            <w:bottom w:val="none" w:sz="0" w:space="0" w:color="auto"/>
            <w:right w:val="none" w:sz="0" w:space="0" w:color="auto"/>
          </w:divBdr>
        </w:div>
      </w:divsChild>
    </w:div>
    <w:div w:id="338848533">
      <w:bodyDiv w:val="1"/>
      <w:marLeft w:val="0"/>
      <w:marRight w:val="0"/>
      <w:marTop w:val="0"/>
      <w:marBottom w:val="0"/>
      <w:divBdr>
        <w:top w:val="none" w:sz="0" w:space="0" w:color="auto"/>
        <w:left w:val="none" w:sz="0" w:space="0" w:color="auto"/>
        <w:bottom w:val="none" w:sz="0" w:space="0" w:color="auto"/>
        <w:right w:val="none" w:sz="0" w:space="0" w:color="auto"/>
      </w:divBdr>
      <w:divsChild>
        <w:div w:id="8604654">
          <w:marLeft w:val="547"/>
          <w:marRight w:val="0"/>
          <w:marTop w:val="0"/>
          <w:marBottom w:val="173"/>
          <w:divBdr>
            <w:top w:val="none" w:sz="0" w:space="0" w:color="auto"/>
            <w:left w:val="none" w:sz="0" w:space="0" w:color="auto"/>
            <w:bottom w:val="none" w:sz="0" w:space="0" w:color="auto"/>
            <w:right w:val="none" w:sz="0" w:space="0" w:color="auto"/>
          </w:divBdr>
        </w:div>
      </w:divsChild>
    </w:div>
    <w:div w:id="370418466">
      <w:bodyDiv w:val="1"/>
      <w:marLeft w:val="0"/>
      <w:marRight w:val="0"/>
      <w:marTop w:val="0"/>
      <w:marBottom w:val="0"/>
      <w:divBdr>
        <w:top w:val="none" w:sz="0" w:space="0" w:color="auto"/>
        <w:left w:val="none" w:sz="0" w:space="0" w:color="auto"/>
        <w:bottom w:val="none" w:sz="0" w:space="0" w:color="auto"/>
        <w:right w:val="none" w:sz="0" w:space="0" w:color="auto"/>
      </w:divBdr>
      <w:divsChild>
        <w:div w:id="215552529">
          <w:marLeft w:val="547"/>
          <w:marRight w:val="0"/>
          <w:marTop w:val="0"/>
          <w:marBottom w:val="173"/>
          <w:divBdr>
            <w:top w:val="none" w:sz="0" w:space="0" w:color="auto"/>
            <w:left w:val="none" w:sz="0" w:space="0" w:color="auto"/>
            <w:bottom w:val="none" w:sz="0" w:space="0" w:color="auto"/>
            <w:right w:val="none" w:sz="0" w:space="0" w:color="auto"/>
          </w:divBdr>
        </w:div>
      </w:divsChild>
    </w:div>
    <w:div w:id="403454639">
      <w:bodyDiv w:val="1"/>
      <w:marLeft w:val="0"/>
      <w:marRight w:val="0"/>
      <w:marTop w:val="0"/>
      <w:marBottom w:val="0"/>
      <w:divBdr>
        <w:top w:val="none" w:sz="0" w:space="0" w:color="auto"/>
        <w:left w:val="none" w:sz="0" w:space="0" w:color="auto"/>
        <w:bottom w:val="none" w:sz="0" w:space="0" w:color="auto"/>
        <w:right w:val="none" w:sz="0" w:space="0" w:color="auto"/>
      </w:divBdr>
    </w:div>
    <w:div w:id="567350787">
      <w:bodyDiv w:val="1"/>
      <w:marLeft w:val="0"/>
      <w:marRight w:val="0"/>
      <w:marTop w:val="0"/>
      <w:marBottom w:val="0"/>
      <w:divBdr>
        <w:top w:val="none" w:sz="0" w:space="0" w:color="auto"/>
        <w:left w:val="none" w:sz="0" w:space="0" w:color="auto"/>
        <w:bottom w:val="none" w:sz="0" w:space="0" w:color="auto"/>
        <w:right w:val="none" w:sz="0" w:space="0" w:color="auto"/>
      </w:divBdr>
    </w:div>
    <w:div w:id="632056840">
      <w:bodyDiv w:val="1"/>
      <w:marLeft w:val="0"/>
      <w:marRight w:val="0"/>
      <w:marTop w:val="0"/>
      <w:marBottom w:val="0"/>
      <w:divBdr>
        <w:top w:val="none" w:sz="0" w:space="0" w:color="auto"/>
        <w:left w:val="none" w:sz="0" w:space="0" w:color="auto"/>
        <w:bottom w:val="none" w:sz="0" w:space="0" w:color="auto"/>
        <w:right w:val="none" w:sz="0" w:space="0" w:color="auto"/>
      </w:divBdr>
      <w:divsChild>
        <w:div w:id="913928855">
          <w:marLeft w:val="547"/>
          <w:marRight w:val="0"/>
          <w:marTop w:val="0"/>
          <w:marBottom w:val="173"/>
          <w:divBdr>
            <w:top w:val="none" w:sz="0" w:space="0" w:color="auto"/>
            <w:left w:val="none" w:sz="0" w:space="0" w:color="auto"/>
            <w:bottom w:val="none" w:sz="0" w:space="0" w:color="auto"/>
            <w:right w:val="none" w:sz="0" w:space="0" w:color="auto"/>
          </w:divBdr>
        </w:div>
      </w:divsChild>
    </w:div>
    <w:div w:id="641077008">
      <w:bodyDiv w:val="1"/>
      <w:marLeft w:val="0"/>
      <w:marRight w:val="0"/>
      <w:marTop w:val="0"/>
      <w:marBottom w:val="0"/>
      <w:divBdr>
        <w:top w:val="none" w:sz="0" w:space="0" w:color="auto"/>
        <w:left w:val="none" w:sz="0" w:space="0" w:color="auto"/>
        <w:bottom w:val="none" w:sz="0" w:space="0" w:color="auto"/>
        <w:right w:val="none" w:sz="0" w:space="0" w:color="auto"/>
      </w:divBdr>
    </w:div>
    <w:div w:id="690570565">
      <w:bodyDiv w:val="1"/>
      <w:marLeft w:val="0"/>
      <w:marRight w:val="0"/>
      <w:marTop w:val="0"/>
      <w:marBottom w:val="0"/>
      <w:divBdr>
        <w:top w:val="none" w:sz="0" w:space="0" w:color="auto"/>
        <w:left w:val="none" w:sz="0" w:space="0" w:color="auto"/>
        <w:bottom w:val="none" w:sz="0" w:space="0" w:color="auto"/>
        <w:right w:val="none" w:sz="0" w:space="0" w:color="auto"/>
      </w:divBdr>
      <w:divsChild>
        <w:div w:id="617689376">
          <w:marLeft w:val="547"/>
          <w:marRight w:val="0"/>
          <w:marTop w:val="0"/>
          <w:marBottom w:val="173"/>
          <w:divBdr>
            <w:top w:val="none" w:sz="0" w:space="0" w:color="auto"/>
            <w:left w:val="none" w:sz="0" w:space="0" w:color="auto"/>
            <w:bottom w:val="none" w:sz="0" w:space="0" w:color="auto"/>
            <w:right w:val="none" w:sz="0" w:space="0" w:color="auto"/>
          </w:divBdr>
        </w:div>
      </w:divsChild>
    </w:div>
    <w:div w:id="732627663">
      <w:bodyDiv w:val="1"/>
      <w:marLeft w:val="0"/>
      <w:marRight w:val="0"/>
      <w:marTop w:val="0"/>
      <w:marBottom w:val="0"/>
      <w:divBdr>
        <w:top w:val="none" w:sz="0" w:space="0" w:color="auto"/>
        <w:left w:val="none" w:sz="0" w:space="0" w:color="auto"/>
        <w:bottom w:val="none" w:sz="0" w:space="0" w:color="auto"/>
        <w:right w:val="none" w:sz="0" w:space="0" w:color="auto"/>
      </w:divBdr>
    </w:div>
    <w:div w:id="1150899031">
      <w:bodyDiv w:val="1"/>
      <w:marLeft w:val="0"/>
      <w:marRight w:val="0"/>
      <w:marTop w:val="0"/>
      <w:marBottom w:val="0"/>
      <w:divBdr>
        <w:top w:val="none" w:sz="0" w:space="0" w:color="auto"/>
        <w:left w:val="none" w:sz="0" w:space="0" w:color="auto"/>
        <w:bottom w:val="none" w:sz="0" w:space="0" w:color="auto"/>
        <w:right w:val="none" w:sz="0" w:space="0" w:color="auto"/>
      </w:divBdr>
    </w:div>
    <w:div w:id="1234194698">
      <w:bodyDiv w:val="1"/>
      <w:marLeft w:val="0"/>
      <w:marRight w:val="0"/>
      <w:marTop w:val="0"/>
      <w:marBottom w:val="0"/>
      <w:divBdr>
        <w:top w:val="none" w:sz="0" w:space="0" w:color="auto"/>
        <w:left w:val="none" w:sz="0" w:space="0" w:color="auto"/>
        <w:bottom w:val="none" w:sz="0" w:space="0" w:color="auto"/>
        <w:right w:val="none" w:sz="0" w:space="0" w:color="auto"/>
      </w:divBdr>
      <w:divsChild>
        <w:div w:id="324671765">
          <w:marLeft w:val="547"/>
          <w:marRight w:val="0"/>
          <w:marTop w:val="0"/>
          <w:marBottom w:val="173"/>
          <w:divBdr>
            <w:top w:val="none" w:sz="0" w:space="0" w:color="auto"/>
            <w:left w:val="none" w:sz="0" w:space="0" w:color="auto"/>
            <w:bottom w:val="none" w:sz="0" w:space="0" w:color="auto"/>
            <w:right w:val="none" w:sz="0" w:space="0" w:color="auto"/>
          </w:divBdr>
        </w:div>
      </w:divsChild>
    </w:div>
    <w:div w:id="1488207678">
      <w:bodyDiv w:val="1"/>
      <w:marLeft w:val="0"/>
      <w:marRight w:val="0"/>
      <w:marTop w:val="0"/>
      <w:marBottom w:val="0"/>
      <w:divBdr>
        <w:top w:val="none" w:sz="0" w:space="0" w:color="auto"/>
        <w:left w:val="none" w:sz="0" w:space="0" w:color="auto"/>
        <w:bottom w:val="none" w:sz="0" w:space="0" w:color="auto"/>
        <w:right w:val="none" w:sz="0" w:space="0" w:color="auto"/>
      </w:divBdr>
    </w:div>
    <w:div w:id="1618871605">
      <w:bodyDiv w:val="1"/>
      <w:marLeft w:val="0"/>
      <w:marRight w:val="0"/>
      <w:marTop w:val="0"/>
      <w:marBottom w:val="0"/>
      <w:divBdr>
        <w:top w:val="none" w:sz="0" w:space="0" w:color="auto"/>
        <w:left w:val="none" w:sz="0" w:space="0" w:color="auto"/>
        <w:bottom w:val="none" w:sz="0" w:space="0" w:color="auto"/>
        <w:right w:val="none" w:sz="0" w:space="0" w:color="auto"/>
      </w:divBdr>
      <w:divsChild>
        <w:div w:id="1742362522">
          <w:marLeft w:val="547"/>
          <w:marRight w:val="0"/>
          <w:marTop w:val="0"/>
          <w:marBottom w:val="173"/>
          <w:divBdr>
            <w:top w:val="none" w:sz="0" w:space="0" w:color="auto"/>
            <w:left w:val="none" w:sz="0" w:space="0" w:color="auto"/>
            <w:bottom w:val="none" w:sz="0" w:space="0" w:color="auto"/>
            <w:right w:val="none" w:sz="0" w:space="0" w:color="auto"/>
          </w:divBdr>
        </w:div>
      </w:divsChild>
    </w:div>
    <w:div w:id="1715694543">
      <w:bodyDiv w:val="1"/>
      <w:marLeft w:val="0"/>
      <w:marRight w:val="0"/>
      <w:marTop w:val="0"/>
      <w:marBottom w:val="0"/>
      <w:divBdr>
        <w:top w:val="none" w:sz="0" w:space="0" w:color="auto"/>
        <w:left w:val="none" w:sz="0" w:space="0" w:color="auto"/>
        <w:bottom w:val="none" w:sz="0" w:space="0" w:color="auto"/>
        <w:right w:val="none" w:sz="0" w:space="0" w:color="auto"/>
      </w:divBdr>
      <w:divsChild>
        <w:div w:id="1192576548">
          <w:marLeft w:val="547"/>
          <w:marRight w:val="0"/>
          <w:marTop w:val="0"/>
          <w:marBottom w:val="173"/>
          <w:divBdr>
            <w:top w:val="none" w:sz="0" w:space="0" w:color="auto"/>
            <w:left w:val="none" w:sz="0" w:space="0" w:color="auto"/>
            <w:bottom w:val="none" w:sz="0" w:space="0" w:color="auto"/>
            <w:right w:val="none" w:sz="0" w:space="0" w:color="auto"/>
          </w:divBdr>
        </w:div>
      </w:divsChild>
    </w:div>
    <w:div w:id="1787848013">
      <w:bodyDiv w:val="1"/>
      <w:marLeft w:val="0"/>
      <w:marRight w:val="0"/>
      <w:marTop w:val="0"/>
      <w:marBottom w:val="0"/>
      <w:divBdr>
        <w:top w:val="none" w:sz="0" w:space="0" w:color="auto"/>
        <w:left w:val="none" w:sz="0" w:space="0" w:color="auto"/>
        <w:bottom w:val="none" w:sz="0" w:space="0" w:color="auto"/>
        <w:right w:val="none" w:sz="0" w:space="0" w:color="auto"/>
      </w:divBdr>
    </w:div>
    <w:div w:id="2090543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ユーザー定義 2">
      <a:majorFont>
        <a:latin typeface="Times New Roman"/>
        <a:ea typeface="ＭＳ ゴシック"/>
        <a:cs typeface=""/>
      </a:majorFont>
      <a:minorFont>
        <a:latin typeface="Times New Roman"/>
        <a:ea typeface="ＭＳ 明朝"/>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10331</Words>
  <Characters>58890</Characters>
  <Application>Microsoft Office Word</Application>
  <DocSecurity>4</DocSecurity>
  <Lines>490</Lines>
  <Paragraphs>138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LinksUpToDate>false</LinksUpToDate>
  <CharactersWithSpaces>69083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2015-12-07T14:47:00Z</dcterms:created>
  <dcterms:modified xsi:type="dcterms:W3CDTF">2015-12-07T14:47:00Z</dcterms:modified>
  <cp:contentStatus>最終版</cp:contentStatus>
</cp:coreProperties>
</file>