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9B" w:rsidRPr="00AF26EF" w:rsidRDefault="00E66C9B" w:rsidP="00F77E8F">
      <w:pPr>
        <w:autoSpaceDE w:val="0"/>
        <w:autoSpaceDN w:val="0"/>
        <w:adjustRightInd w:val="0"/>
        <w:spacing w:line="480" w:lineRule="auto"/>
        <w:ind w:firstLine="993"/>
        <w:jc w:val="center"/>
        <w:rPr>
          <w:rFonts w:ascii="Times New Roman" w:hAnsi="Times New Roman"/>
          <w:sz w:val="24"/>
          <w:szCs w:val="24"/>
        </w:rPr>
      </w:pPr>
    </w:p>
    <w:p w:rsidR="00E66C9B" w:rsidRPr="00AF26EF" w:rsidRDefault="00E66C9B" w:rsidP="00F77E8F">
      <w:pPr>
        <w:autoSpaceDE w:val="0"/>
        <w:autoSpaceDN w:val="0"/>
        <w:adjustRightInd w:val="0"/>
        <w:spacing w:line="480" w:lineRule="auto"/>
        <w:ind w:firstLine="993"/>
        <w:jc w:val="center"/>
        <w:rPr>
          <w:rFonts w:ascii="Times New Roman" w:hAnsi="Times New Roman"/>
          <w:sz w:val="24"/>
          <w:szCs w:val="24"/>
        </w:rPr>
      </w:pPr>
    </w:p>
    <w:p w:rsidR="00E66C9B" w:rsidRPr="00AF26EF" w:rsidRDefault="00E66C9B" w:rsidP="00F77E8F">
      <w:pPr>
        <w:autoSpaceDE w:val="0"/>
        <w:autoSpaceDN w:val="0"/>
        <w:adjustRightInd w:val="0"/>
        <w:spacing w:line="480" w:lineRule="auto"/>
        <w:ind w:firstLine="993"/>
        <w:jc w:val="center"/>
        <w:rPr>
          <w:rFonts w:ascii="Times New Roman" w:hAnsi="Times New Roman"/>
          <w:sz w:val="24"/>
          <w:szCs w:val="24"/>
        </w:rPr>
      </w:pPr>
    </w:p>
    <w:p w:rsidR="00E66C9B" w:rsidRPr="00AF26EF" w:rsidRDefault="00E66C9B" w:rsidP="00F77E8F">
      <w:pPr>
        <w:autoSpaceDE w:val="0"/>
        <w:autoSpaceDN w:val="0"/>
        <w:adjustRightInd w:val="0"/>
        <w:spacing w:line="480" w:lineRule="auto"/>
        <w:ind w:firstLine="993"/>
        <w:jc w:val="center"/>
        <w:rPr>
          <w:rFonts w:ascii="Times New Roman" w:hAnsi="Times New Roman"/>
          <w:sz w:val="24"/>
          <w:szCs w:val="24"/>
        </w:rPr>
      </w:pPr>
    </w:p>
    <w:p w:rsidR="00E66C9B" w:rsidRPr="00AF26EF" w:rsidRDefault="00091C7F" w:rsidP="003F638E">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Questioning the benefits that c</w:t>
      </w:r>
      <w:r w:rsidR="00EC4D62" w:rsidRPr="00983E78">
        <w:rPr>
          <w:rFonts w:ascii="Times New Roman" w:hAnsi="Times New Roman"/>
          <w:sz w:val="24"/>
          <w:szCs w:val="24"/>
        </w:rPr>
        <w:t>oloured</w:t>
      </w:r>
      <w:r>
        <w:rPr>
          <w:rFonts w:ascii="Times New Roman" w:hAnsi="Times New Roman"/>
          <w:sz w:val="24"/>
          <w:szCs w:val="24"/>
        </w:rPr>
        <w:t xml:space="preserve"> overlays can have for reading </w:t>
      </w:r>
      <w:r w:rsidR="00E66C9B" w:rsidRPr="00AF26EF">
        <w:rPr>
          <w:rFonts w:ascii="Times New Roman" w:hAnsi="Times New Roman"/>
          <w:sz w:val="24"/>
          <w:szCs w:val="24"/>
        </w:rPr>
        <w:t xml:space="preserve">in </w:t>
      </w:r>
      <w:r w:rsidR="00FE722F">
        <w:rPr>
          <w:rFonts w:ascii="Times New Roman" w:hAnsi="Times New Roman"/>
          <w:sz w:val="24"/>
          <w:szCs w:val="24"/>
        </w:rPr>
        <w:t>students</w:t>
      </w:r>
      <w:r w:rsidR="00E66C9B" w:rsidRPr="00AF26EF">
        <w:rPr>
          <w:rFonts w:ascii="Times New Roman" w:hAnsi="Times New Roman"/>
          <w:sz w:val="24"/>
          <w:szCs w:val="24"/>
        </w:rPr>
        <w:t xml:space="preserve"> with</w:t>
      </w:r>
      <w:r w:rsidR="004D2F1C">
        <w:rPr>
          <w:rFonts w:ascii="Times New Roman" w:hAnsi="Times New Roman"/>
          <w:sz w:val="24"/>
          <w:szCs w:val="24"/>
        </w:rPr>
        <w:t xml:space="preserve"> and without</w:t>
      </w:r>
      <w:r w:rsidR="00E66C9B" w:rsidRPr="00AF26EF">
        <w:rPr>
          <w:rFonts w:ascii="Times New Roman" w:hAnsi="Times New Roman"/>
          <w:sz w:val="24"/>
          <w:szCs w:val="24"/>
        </w:rPr>
        <w:t xml:space="preserve"> dyslexia</w:t>
      </w:r>
    </w:p>
    <w:p w:rsidR="00E66C9B" w:rsidRPr="00AF26EF" w:rsidRDefault="00E66C9B" w:rsidP="00F77E8F">
      <w:pPr>
        <w:autoSpaceDE w:val="0"/>
        <w:autoSpaceDN w:val="0"/>
        <w:adjustRightInd w:val="0"/>
        <w:spacing w:line="480" w:lineRule="auto"/>
        <w:ind w:firstLine="993"/>
        <w:jc w:val="center"/>
        <w:rPr>
          <w:rFonts w:ascii="Times New Roman" w:hAnsi="Times New Roman"/>
          <w:sz w:val="24"/>
          <w:szCs w:val="24"/>
        </w:rPr>
      </w:pPr>
    </w:p>
    <w:p w:rsidR="00F03B2C" w:rsidRPr="00AF26EF" w:rsidRDefault="00F03B2C" w:rsidP="00F77E8F">
      <w:pPr>
        <w:spacing w:line="480" w:lineRule="auto"/>
        <w:ind w:firstLine="993"/>
        <w:rPr>
          <w:rFonts w:ascii="Times New Roman" w:hAnsi="Times New Roman"/>
          <w:sz w:val="24"/>
          <w:szCs w:val="24"/>
          <w:vertAlign w:val="superscript"/>
        </w:rPr>
      </w:pPr>
    </w:p>
    <w:p w:rsidR="00E66C9B" w:rsidRDefault="004A54D9" w:rsidP="003F638E">
      <w:pPr>
        <w:spacing w:line="480" w:lineRule="auto"/>
        <w:rPr>
          <w:rFonts w:ascii="Times New Roman" w:hAnsi="Times New Roman"/>
          <w:sz w:val="24"/>
          <w:szCs w:val="24"/>
        </w:rPr>
      </w:pPr>
      <w:r>
        <w:rPr>
          <w:rFonts w:ascii="Times New Roman" w:hAnsi="Times New Roman"/>
          <w:sz w:val="24"/>
          <w:szCs w:val="24"/>
        </w:rPr>
        <w:t xml:space="preserve">Main text </w:t>
      </w:r>
      <w:r w:rsidR="00091C7F">
        <w:rPr>
          <w:rFonts w:ascii="Times New Roman" w:hAnsi="Times New Roman"/>
          <w:sz w:val="24"/>
          <w:szCs w:val="24"/>
        </w:rPr>
        <w:t xml:space="preserve">and abstract </w:t>
      </w:r>
      <w:r>
        <w:rPr>
          <w:rFonts w:ascii="Times New Roman" w:hAnsi="Times New Roman"/>
          <w:sz w:val="24"/>
          <w:szCs w:val="24"/>
        </w:rPr>
        <w:t>(</w:t>
      </w:r>
      <w:r w:rsidR="000B108D">
        <w:rPr>
          <w:rFonts w:ascii="Times New Roman" w:hAnsi="Times New Roman"/>
          <w:sz w:val="24"/>
          <w:szCs w:val="24"/>
        </w:rPr>
        <w:t>5</w:t>
      </w:r>
      <w:r w:rsidR="00FE3E19">
        <w:rPr>
          <w:rFonts w:ascii="Times New Roman" w:hAnsi="Times New Roman"/>
          <w:sz w:val="24"/>
          <w:szCs w:val="24"/>
        </w:rPr>
        <w:t>548</w:t>
      </w:r>
      <w:r>
        <w:rPr>
          <w:rFonts w:ascii="Times New Roman" w:hAnsi="Times New Roman"/>
          <w:sz w:val="24"/>
          <w:szCs w:val="24"/>
        </w:rPr>
        <w:t xml:space="preserve"> words)</w:t>
      </w:r>
    </w:p>
    <w:p w:rsidR="00E505CE" w:rsidRPr="00AF26EF" w:rsidRDefault="00E505CE" w:rsidP="003F638E">
      <w:pPr>
        <w:spacing w:line="480" w:lineRule="auto"/>
        <w:rPr>
          <w:rFonts w:ascii="Times New Roman" w:hAnsi="Times New Roman"/>
          <w:sz w:val="24"/>
          <w:szCs w:val="24"/>
        </w:rPr>
      </w:pPr>
      <w:r>
        <w:rPr>
          <w:rFonts w:ascii="Times New Roman" w:hAnsi="Times New Roman"/>
          <w:sz w:val="24"/>
          <w:szCs w:val="24"/>
        </w:rPr>
        <w:t>Short title: Coloured overlays and dyslexia</w:t>
      </w:r>
    </w:p>
    <w:p w:rsidR="00E66C9B" w:rsidRPr="00AF26EF" w:rsidRDefault="00E66C9B" w:rsidP="00F77E8F">
      <w:pPr>
        <w:autoSpaceDE w:val="0"/>
        <w:autoSpaceDN w:val="0"/>
        <w:adjustRightInd w:val="0"/>
        <w:spacing w:line="480" w:lineRule="auto"/>
        <w:ind w:firstLine="993"/>
        <w:jc w:val="center"/>
        <w:rPr>
          <w:rFonts w:ascii="Times New Roman" w:hAnsi="Times New Roman"/>
          <w:sz w:val="24"/>
          <w:szCs w:val="24"/>
        </w:rPr>
      </w:pPr>
      <w:r w:rsidRPr="00AF26EF">
        <w:rPr>
          <w:rFonts w:ascii="Times New Roman" w:hAnsi="Times New Roman"/>
          <w:sz w:val="24"/>
          <w:szCs w:val="24"/>
        </w:rPr>
        <w:br w:type="page"/>
      </w:r>
      <w:r w:rsidRPr="00AF26EF">
        <w:rPr>
          <w:rFonts w:ascii="Times New Roman" w:hAnsi="Times New Roman"/>
          <w:sz w:val="24"/>
          <w:szCs w:val="24"/>
        </w:rPr>
        <w:lastRenderedPageBreak/>
        <w:t>Abstract</w:t>
      </w:r>
    </w:p>
    <w:p w:rsidR="009E0C8F" w:rsidRDefault="00080F20" w:rsidP="00731CBC">
      <w:pPr>
        <w:autoSpaceDE w:val="0"/>
        <w:autoSpaceDN w:val="0"/>
        <w:adjustRightInd w:val="0"/>
        <w:spacing w:line="480" w:lineRule="auto"/>
        <w:rPr>
          <w:rFonts w:ascii="Times New Roman" w:hAnsi="Times New Roman"/>
          <w:sz w:val="24"/>
          <w:szCs w:val="24"/>
        </w:rPr>
      </w:pPr>
      <w:r>
        <w:rPr>
          <w:rFonts w:ascii="Times New Roman" w:hAnsi="Times New Roman"/>
          <w:sz w:val="24"/>
          <w:szCs w:val="24"/>
        </w:rPr>
        <w:t xml:space="preserve">Visual stress </w:t>
      </w:r>
      <w:r w:rsidR="00DD341C">
        <w:rPr>
          <w:rFonts w:ascii="Times New Roman" w:hAnsi="Times New Roman"/>
          <w:sz w:val="24"/>
          <w:szCs w:val="24"/>
        </w:rPr>
        <w:t>(</w:t>
      </w:r>
      <w:r w:rsidR="0091314C">
        <w:rPr>
          <w:rFonts w:ascii="Times New Roman" w:hAnsi="Times New Roman"/>
          <w:sz w:val="24"/>
          <w:szCs w:val="24"/>
        </w:rPr>
        <w:t>t</w:t>
      </w:r>
      <w:r>
        <w:rPr>
          <w:rFonts w:ascii="Times New Roman" w:hAnsi="Times New Roman"/>
          <w:sz w:val="24"/>
          <w:szCs w:val="24"/>
        </w:rPr>
        <w:t>he</w:t>
      </w:r>
      <w:r w:rsidR="00215D6D">
        <w:rPr>
          <w:rFonts w:ascii="Times New Roman" w:hAnsi="Times New Roman"/>
          <w:sz w:val="24"/>
          <w:szCs w:val="24"/>
        </w:rPr>
        <w:t xml:space="preserve"> </w:t>
      </w:r>
      <w:r w:rsidR="0097200F">
        <w:rPr>
          <w:rFonts w:ascii="Times New Roman" w:hAnsi="Times New Roman"/>
          <w:sz w:val="24"/>
          <w:szCs w:val="24"/>
        </w:rPr>
        <w:t xml:space="preserve">experience of visual distortions </w:t>
      </w:r>
      <w:r w:rsidR="00EC4D62">
        <w:rPr>
          <w:rFonts w:ascii="Times New Roman" w:hAnsi="Times New Roman"/>
          <w:sz w:val="24"/>
          <w:szCs w:val="24"/>
        </w:rPr>
        <w:t xml:space="preserve">and discomfort </w:t>
      </w:r>
      <w:r w:rsidR="0097200F">
        <w:rPr>
          <w:rFonts w:ascii="Times New Roman" w:hAnsi="Times New Roman"/>
          <w:sz w:val="24"/>
          <w:szCs w:val="24"/>
        </w:rPr>
        <w:t xml:space="preserve">during </w:t>
      </w:r>
      <w:r w:rsidR="00033FD1">
        <w:rPr>
          <w:rFonts w:ascii="Times New Roman" w:hAnsi="Times New Roman"/>
          <w:sz w:val="24"/>
          <w:szCs w:val="24"/>
        </w:rPr>
        <w:t xml:space="preserve">prolonged </w:t>
      </w:r>
      <w:r w:rsidR="0097200F">
        <w:rPr>
          <w:rFonts w:ascii="Times New Roman" w:hAnsi="Times New Roman"/>
          <w:sz w:val="24"/>
          <w:szCs w:val="24"/>
        </w:rPr>
        <w:t>reading</w:t>
      </w:r>
      <w:r w:rsidR="00DD341C">
        <w:rPr>
          <w:rFonts w:ascii="Times New Roman" w:hAnsi="Times New Roman"/>
          <w:sz w:val="24"/>
          <w:szCs w:val="24"/>
        </w:rPr>
        <w:t>)</w:t>
      </w:r>
      <w:r w:rsidR="00033FD1">
        <w:rPr>
          <w:rFonts w:ascii="Times New Roman" w:hAnsi="Times New Roman"/>
          <w:sz w:val="24"/>
          <w:szCs w:val="24"/>
        </w:rPr>
        <w:t xml:space="preserve"> </w:t>
      </w:r>
      <w:r w:rsidR="0097200F">
        <w:rPr>
          <w:rFonts w:ascii="Times New Roman" w:hAnsi="Times New Roman"/>
          <w:sz w:val="24"/>
          <w:szCs w:val="24"/>
        </w:rPr>
        <w:t>is</w:t>
      </w:r>
      <w:r w:rsidR="00FF2E52">
        <w:rPr>
          <w:rFonts w:ascii="Times New Roman" w:hAnsi="Times New Roman"/>
          <w:sz w:val="24"/>
          <w:szCs w:val="24"/>
        </w:rPr>
        <w:t xml:space="preserve"> </w:t>
      </w:r>
      <w:r w:rsidR="00DD341C">
        <w:rPr>
          <w:rFonts w:ascii="Times New Roman" w:hAnsi="Times New Roman"/>
          <w:sz w:val="24"/>
          <w:szCs w:val="24"/>
        </w:rPr>
        <w:t>frequently</w:t>
      </w:r>
      <w:r w:rsidR="00033FD1">
        <w:rPr>
          <w:rFonts w:ascii="Times New Roman" w:hAnsi="Times New Roman"/>
          <w:sz w:val="24"/>
          <w:szCs w:val="24"/>
        </w:rPr>
        <w:t xml:space="preserve"> </w:t>
      </w:r>
      <w:r>
        <w:rPr>
          <w:rFonts w:ascii="Times New Roman" w:hAnsi="Times New Roman"/>
          <w:sz w:val="24"/>
          <w:szCs w:val="24"/>
        </w:rPr>
        <w:t>identified</w:t>
      </w:r>
      <w:r w:rsidR="00FF2E52">
        <w:rPr>
          <w:rFonts w:ascii="Times New Roman" w:hAnsi="Times New Roman"/>
          <w:sz w:val="24"/>
          <w:szCs w:val="24"/>
        </w:rPr>
        <w:t xml:space="preserve"> and </w:t>
      </w:r>
      <w:r w:rsidR="00215D6D">
        <w:rPr>
          <w:rFonts w:ascii="Times New Roman" w:hAnsi="Times New Roman"/>
          <w:sz w:val="24"/>
          <w:szCs w:val="24"/>
        </w:rPr>
        <w:t xml:space="preserve">alleviated </w:t>
      </w:r>
      <w:r w:rsidR="007E0BF3">
        <w:rPr>
          <w:rFonts w:ascii="Times New Roman" w:hAnsi="Times New Roman"/>
          <w:sz w:val="24"/>
          <w:szCs w:val="24"/>
        </w:rPr>
        <w:t>with</w:t>
      </w:r>
      <w:r w:rsidR="00215D6D">
        <w:rPr>
          <w:rFonts w:ascii="Times New Roman" w:hAnsi="Times New Roman"/>
          <w:sz w:val="24"/>
          <w:szCs w:val="24"/>
        </w:rPr>
        <w:t xml:space="preserve"> coloured overlays</w:t>
      </w:r>
      <w:r w:rsidR="003F638E">
        <w:rPr>
          <w:rFonts w:ascii="Times New Roman" w:hAnsi="Times New Roman"/>
          <w:sz w:val="24"/>
          <w:szCs w:val="24"/>
        </w:rPr>
        <w:t xml:space="preserve"> or lenses</w:t>
      </w:r>
      <w:r w:rsidR="00033FD1">
        <w:rPr>
          <w:rFonts w:ascii="Times New Roman" w:hAnsi="Times New Roman"/>
          <w:sz w:val="24"/>
          <w:szCs w:val="24"/>
        </w:rPr>
        <w:t xml:space="preserve">. </w:t>
      </w:r>
      <w:r w:rsidR="00DD341C">
        <w:rPr>
          <w:rFonts w:ascii="Times New Roman" w:hAnsi="Times New Roman"/>
          <w:sz w:val="24"/>
          <w:szCs w:val="24"/>
        </w:rPr>
        <w:t xml:space="preserve">Previous studies have associated visual stress </w:t>
      </w:r>
      <w:r w:rsidR="00033FD1">
        <w:rPr>
          <w:rFonts w:ascii="Times New Roman" w:hAnsi="Times New Roman"/>
          <w:sz w:val="24"/>
          <w:szCs w:val="24"/>
        </w:rPr>
        <w:t xml:space="preserve">with dyslexia and </w:t>
      </w:r>
      <w:r w:rsidR="00801E20">
        <w:rPr>
          <w:rFonts w:ascii="Times New Roman" w:hAnsi="Times New Roman"/>
          <w:sz w:val="24"/>
          <w:szCs w:val="24"/>
        </w:rPr>
        <w:t>as a consequence,</w:t>
      </w:r>
      <w:r w:rsidR="00033FD1">
        <w:rPr>
          <w:rFonts w:ascii="Times New Roman" w:hAnsi="Times New Roman"/>
          <w:sz w:val="24"/>
          <w:szCs w:val="24"/>
        </w:rPr>
        <w:t xml:space="preserve"> coloured overlays are </w:t>
      </w:r>
      <w:r w:rsidR="00DD341C">
        <w:rPr>
          <w:rFonts w:ascii="Times New Roman" w:hAnsi="Times New Roman"/>
          <w:sz w:val="24"/>
          <w:szCs w:val="24"/>
        </w:rPr>
        <w:t>widely</w:t>
      </w:r>
      <w:r w:rsidR="00033FD1">
        <w:rPr>
          <w:rFonts w:ascii="Times New Roman" w:hAnsi="Times New Roman"/>
          <w:sz w:val="24"/>
          <w:szCs w:val="24"/>
        </w:rPr>
        <w:t xml:space="preserve"> distributed </w:t>
      </w:r>
      <w:r w:rsidR="00DD341C">
        <w:rPr>
          <w:rFonts w:ascii="Times New Roman" w:hAnsi="Times New Roman"/>
          <w:sz w:val="24"/>
          <w:szCs w:val="24"/>
        </w:rPr>
        <w:t>to children and adults with reading difficulty</w:t>
      </w:r>
      <w:r w:rsidR="003F638E">
        <w:rPr>
          <w:rFonts w:ascii="Times New Roman" w:hAnsi="Times New Roman"/>
          <w:sz w:val="24"/>
          <w:szCs w:val="24"/>
        </w:rPr>
        <w:t>. H</w:t>
      </w:r>
      <w:r w:rsidR="00033FD1">
        <w:rPr>
          <w:rFonts w:ascii="Times New Roman" w:hAnsi="Times New Roman"/>
          <w:sz w:val="24"/>
          <w:szCs w:val="24"/>
        </w:rPr>
        <w:t>owever</w:t>
      </w:r>
      <w:r>
        <w:rPr>
          <w:rFonts w:ascii="Times New Roman" w:hAnsi="Times New Roman"/>
          <w:sz w:val="24"/>
          <w:szCs w:val="24"/>
        </w:rPr>
        <w:t>,</w:t>
      </w:r>
      <w:r w:rsidR="00033FD1">
        <w:rPr>
          <w:rFonts w:ascii="Times New Roman" w:hAnsi="Times New Roman"/>
          <w:sz w:val="24"/>
          <w:szCs w:val="24"/>
        </w:rPr>
        <w:t xml:space="preserve"> this practice remains controversial.</w:t>
      </w:r>
      <w:r w:rsidR="00F17D6A">
        <w:rPr>
          <w:rFonts w:ascii="Times New Roman" w:hAnsi="Times New Roman"/>
          <w:sz w:val="24"/>
          <w:szCs w:val="24"/>
        </w:rPr>
        <w:t xml:space="preserve"> </w:t>
      </w:r>
      <w:r w:rsidR="009E0C8F">
        <w:rPr>
          <w:rFonts w:ascii="Times New Roman" w:hAnsi="Times New Roman"/>
          <w:sz w:val="24"/>
          <w:szCs w:val="24"/>
        </w:rPr>
        <w:t>We</w:t>
      </w:r>
      <w:r>
        <w:rPr>
          <w:rFonts w:ascii="Times New Roman" w:hAnsi="Times New Roman"/>
          <w:sz w:val="24"/>
          <w:szCs w:val="24"/>
        </w:rPr>
        <w:t xml:space="preserve"> investigated whether overlays have advantageous </w:t>
      </w:r>
      <w:r w:rsidR="003F638E">
        <w:rPr>
          <w:rFonts w:ascii="Times New Roman" w:hAnsi="Times New Roman"/>
          <w:sz w:val="24"/>
          <w:szCs w:val="24"/>
        </w:rPr>
        <w:t xml:space="preserve">and reliable </w:t>
      </w:r>
      <w:r w:rsidR="00801E20">
        <w:rPr>
          <w:rFonts w:ascii="Times New Roman" w:hAnsi="Times New Roman"/>
          <w:sz w:val="24"/>
          <w:szCs w:val="24"/>
        </w:rPr>
        <w:t>benefits</w:t>
      </w:r>
      <w:r>
        <w:rPr>
          <w:rFonts w:ascii="Times New Roman" w:hAnsi="Times New Roman"/>
          <w:sz w:val="24"/>
          <w:szCs w:val="24"/>
        </w:rPr>
        <w:t xml:space="preserve"> for reading in </w:t>
      </w:r>
      <w:r w:rsidR="001A4B4A">
        <w:rPr>
          <w:rFonts w:ascii="Times New Roman" w:hAnsi="Times New Roman"/>
          <w:sz w:val="24"/>
          <w:szCs w:val="24"/>
        </w:rPr>
        <w:t xml:space="preserve">undergraduate </w:t>
      </w:r>
      <w:r>
        <w:rPr>
          <w:rFonts w:ascii="Times New Roman" w:hAnsi="Times New Roman"/>
          <w:sz w:val="24"/>
          <w:szCs w:val="24"/>
        </w:rPr>
        <w:t xml:space="preserve">students with and without dyslexia. </w:t>
      </w:r>
      <w:r w:rsidR="00DD341C">
        <w:rPr>
          <w:rFonts w:ascii="Times New Roman" w:hAnsi="Times New Roman"/>
          <w:sz w:val="24"/>
          <w:szCs w:val="24"/>
        </w:rPr>
        <w:t>B</w:t>
      </w:r>
      <w:r w:rsidR="0091314C">
        <w:rPr>
          <w:rFonts w:ascii="Times New Roman" w:hAnsi="Times New Roman"/>
          <w:sz w:val="24"/>
          <w:szCs w:val="24"/>
        </w:rPr>
        <w:t>oth groups</w:t>
      </w:r>
      <w:r w:rsidR="00FE1AFA">
        <w:rPr>
          <w:rFonts w:ascii="Times New Roman" w:hAnsi="Times New Roman"/>
          <w:sz w:val="24"/>
          <w:szCs w:val="24"/>
        </w:rPr>
        <w:t xml:space="preserve"> read </w:t>
      </w:r>
      <w:r w:rsidR="0091314C">
        <w:rPr>
          <w:rFonts w:ascii="Times New Roman" w:hAnsi="Times New Roman"/>
          <w:sz w:val="24"/>
          <w:szCs w:val="24"/>
        </w:rPr>
        <w:t xml:space="preserve">jumbled text </w:t>
      </w:r>
      <w:r w:rsidR="00FE1AFA">
        <w:rPr>
          <w:rFonts w:ascii="Times New Roman" w:hAnsi="Times New Roman"/>
          <w:sz w:val="24"/>
          <w:szCs w:val="24"/>
        </w:rPr>
        <w:t>faster with a</w:t>
      </w:r>
      <w:r w:rsidR="009E0C8F">
        <w:rPr>
          <w:rFonts w:ascii="Times New Roman" w:hAnsi="Times New Roman"/>
          <w:sz w:val="24"/>
          <w:szCs w:val="24"/>
        </w:rPr>
        <w:t xml:space="preserve"> coloured</w:t>
      </w:r>
      <w:r w:rsidR="00FE1AFA">
        <w:rPr>
          <w:rFonts w:ascii="Times New Roman" w:hAnsi="Times New Roman"/>
          <w:sz w:val="24"/>
          <w:szCs w:val="24"/>
        </w:rPr>
        <w:t xml:space="preserve"> overlay than without</w:t>
      </w:r>
      <w:r w:rsidR="00DD341C">
        <w:rPr>
          <w:rFonts w:ascii="Times New Roman" w:hAnsi="Times New Roman"/>
          <w:sz w:val="24"/>
          <w:szCs w:val="24"/>
        </w:rPr>
        <w:t>. T</w:t>
      </w:r>
      <w:r w:rsidR="00FE1AFA">
        <w:rPr>
          <w:rFonts w:ascii="Times New Roman" w:hAnsi="Times New Roman"/>
          <w:sz w:val="24"/>
          <w:szCs w:val="24"/>
        </w:rPr>
        <w:t>he d</w:t>
      </w:r>
      <w:r w:rsidR="0097200F">
        <w:rPr>
          <w:rFonts w:ascii="Times New Roman" w:hAnsi="Times New Roman"/>
          <w:sz w:val="24"/>
          <w:szCs w:val="24"/>
        </w:rPr>
        <w:t xml:space="preserve">yslexic </w:t>
      </w:r>
      <w:r w:rsidR="00FE1AFA">
        <w:rPr>
          <w:rFonts w:ascii="Times New Roman" w:hAnsi="Times New Roman"/>
          <w:sz w:val="24"/>
          <w:szCs w:val="24"/>
        </w:rPr>
        <w:t xml:space="preserve">group did not show greater gains </w:t>
      </w:r>
      <w:r w:rsidR="00692EE8">
        <w:rPr>
          <w:rFonts w:ascii="Times New Roman" w:hAnsi="Times New Roman"/>
          <w:sz w:val="24"/>
          <w:szCs w:val="24"/>
        </w:rPr>
        <w:t>than controls</w:t>
      </w:r>
      <w:r w:rsidR="00FE1AFA">
        <w:rPr>
          <w:rFonts w:ascii="Times New Roman" w:hAnsi="Times New Roman"/>
          <w:sz w:val="24"/>
          <w:szCs w:val="24"/>
        </w:rPr>
        <w:t xml:space="preserve">, </w:t>
      </w:r>
      <w:r w:rsidR="00922EF9">
        <w:rPr>
          <w:rFonts w:ascii="Times New Roman" w:hAnsi="Times New Roman"/>
          <w:sz w:val="24"/>
          <w:szCs w:val="24"/>
        </w:rPr>
        <w:t>despite</w:t>
      </w:r>
      <w:r w:rsidR="00F17D6A" w:rsidRPr="00FF2E52">
        <w:rPr>
          <w:rFonts w:ascii="Times New Roman" w:hAnsi="Times New Roman"/>
          <w:sz w:val="24"/>
          <w:szCs w:val="24"/>
        </w:rPr>
        <w:t xml:space="preserve"> report</w:t>
      </w:r>
      <w:r w:rsidR="00922EF9">
        <w:rPr>
          <w:rFonts w:ascii="Times New Roman" w:hAnsi="Times New Roman"/>
          <w:sz w:val="24"/>
          <w:szCs w:val="24"/>
        </w:rPr>
        <w:t>ing</w:t>
      </w:r>
      <w:r w:rsidR="00F17D6A" w:rsidRPr="00FF2E52">
        <w:rPr>
          <w:rFonts w:ascii="Times New Roman" w:hAnsi="Times New Roman"/>
          <w:sz w:val="24"/>
          <w:szCs w:val="24"/>
        </w:rPr>
        <w:t xml:space="preserve"> significantly </w:t>
      </w:r>
      <w:r w:rsidR="00CE0506">
        <w:rPr>
          <w:rFonts w:ascii="Times New Roman" w:hAnsi="Times New Roman"/>
          <w:sz w:val="24"/>
          <w:szCs w:val="24"/>
        </w:rPr>
        <w:t>more symptoms</w:t>
      </w:r>
      <w:r w:rsidR="009E0C8F">
        <w:rPr>
          <w:rFonts w:ascii="Times New Roman" w:hAnsi="Times New Roman"/>
          <w:sz w:val="24"/>
          <w:szCs w:val="24"/>
        </w:rPr>
        <w:t xml:space="preserve"> of visual stress</w:t>
      </w:r>
      <w:r w:rsidR="00F17D6A" w:rsidRPr="00FF2E52">
        <w:rPr>
          <w:rFonts w:ascii="Times New Roman" w:hAnsi="Times New Roman"/>
          <w:sz w:val="24"/>
          <w:szCs w:val="24"/>
        </w:rPr>
        <w:t>.</w:t>
      </w:r>
      <w:r w:rsidR="00F17D6A" w:rsidRPr="00FF2E52">
        <w:rPr>
          <w:rFonts w:ascii="Times New Roman" w:hAnsi="Times New Roman"/>
          <w:i/>
          <w:sz w:val="24"/>
          <w:szCs w:val="24"/>
        </w:rPr>
        <w:t xml:space="preserve"> </w:t>
      </w:r>
      <w:r w:rsidR="00801E20">
        <w:rPr>
          <w:rFonts w:ascii="Times New Roman" w:hAnsi="Times New Roman"/>
          <w:sz w:val="24"/>
          <w:szCs w:val="24"/>
        </w:rPr>
        <w:t>However, c</w:t>
      </w:r>
      <w:r w:rsidR="00CE0506">
        <w:rPr>
          <w:rFonts w:ascii="Times New Roman" w:hAnsi="Times New Roman"/>
          <w:sz w:val="24"/>
          <w:szCs w:val="24"/>
        </w:rPr>
        <w:t xml:space="preserve">oloured overlays did not </w:t>
      </w:r>
      <w:r w:rsidR="00801E20">
        <w:rPr>
          <w:rFonts w:ascii="Times New Roman" w:hAnsi="Times New Roman"/>
          <w:sz w:val="24"/>
          <w:szCs w:val="24"/>
        </w:rPr>
        <w:t>improve</w:t>
      </w:r>
      <w:r w:rsidR="00CE0506">
        <w:rPr>
          <w:rFonts w:ascii="Times New Roman" w:hAnsi="Times New Roman"/>
          <w:sz w:val="24"/>
          <w:szCs w:val="24"/>
        </w:rPr>
        <w:t xml:space="preserve"> reading rate or comprehension of connected </w:t>
      </w:r>
      <w:r w:rsidR="00DD341C">
        <w:rPr>
          <w:rFonts w:ascii="Times New Roman" w:hAnsi="Times New Roman"/>
          <w:sz w:val="24"/>
          <w:szCs w:val="24"/>
        </w:rPr>
        <w:t>text</w:t>
      </w:r>
      <w:r w:rsidR="00870F56">
        <w:rPr>
          <w:rFonts w:ascii="Times New Roman" w:hAnsi="Times New Roman"/>
          <w:sz w:val="24"/>
          <w:szCs w:val="24"/>
        </w:rPr>
        <w:t xml:space="preserve">. </w:t>
      </w:r>
      <w:r w:rsidR="003F638E">
        <w:rPr>
          <w:rFonts w:ascii="Times New Roman" w:hAnsi="Times New Roman"/>
          <w:sz w:val="24"/>
          <w:szCs w:val="24"/>
        </w:rPr>
        <w:t>The</w:t>
      </w:r>
      <w:r w:rsidR="00DD341C">
        <w:rPr>
          <w:rFonts w:ascii="Times New Roman" w:hAnsi="Times New Roman"/>
          <w:sz w:val="24"/>
          <w:szCs w:val="24"/>
        </w:rPr>
        <w:t xml:space="preserve"> improvement in reading speed with an overlay</w:t>
      </w:r>
      <w:r w:rsidR="00CB3B53">
        <w:rPr>
          <w:rFonts w:ascii="Times New Roman" w:hAnsi="Times New Roman"/>
          <w:sz w:val="24"/>
          <w:szCs w:val="24"/>
        </w:rPr>
        <w:t xml:space="preserve"> </w:t>
      </w:r>
      <w:r w:rsidR="00801E20">
        <w:rPr>
          <w:rFonts w:ascii="Times New Roman" w:hAnsi="Times New Roman"/>
          <w:sz w:val="24"/>
          <w:szCs w:val="24"/>
        </w:rPr>
        <w:t>was not reliable</w:t>
      </w:r>
      <w:r w:rsidR="00CB3B53">
        <w:rPr>
          <w:rFonts w:ascii="Times New Roman" w:hAnsi="Times New Roman"/>
          <w:sz w:val="24"/>
          <w:szCs w:val="24"/>
        </w:rPr>
        <w:t xml:space="preserve"> and</w:t>
      </w:r>
      <w:r w:rsidR="00D201D1" w:rsidRPr="00870F56">
        <w:rPr>
          <w:rFonts w:ascii="Times New Roman" w:hAnsi="Times New Roman"/>
          <w:sz w:val="24"/>
          <w:szCs w:val="24"/>
        </w:rPr>
        <w:t xml:space="preserve"> </w:t>
      </w:r>
      <w:r w:rsidR="00CB3B53">
        <w:rPr>
          <w:rFonts w:ascii="Times New Roman" w:hAnsi="Times New Roman"/>
          <w:sz w:val="24"/>
          <w:szCs w:val="24"/>
        </w:rPr>
        <w:t xml:space="preserve">was </w:t>
      </w:r>
      <w:r w:rsidR="00DD341C">
        <w:rPr>
          <w:rFonts w:ascii="Times New Roman" w:hAnsi="Times New Roman"/>
          <w:sz w:val="24"/>
          <w:szCs w:val="24"/>
        </w:rPr>
        <w:t xml:space="preserve">significantly </w:t>
      </w:r>
      <w:r w:rsidR="00CB3B53">
        <w:rPr>
          <w:rFonts w:ascii="Times New Roman" w:hAnsi="Times New Roman"/>
          <w:sz w:val="24"/>
          <w:szCs w:val="24"/>
        </w:rPr>
        <w:t>reduced</w:t>
      </w:r>
      <w:r w:rsidR="00D201D1">
        <w:rPr>
          <w:rFonts w:ascii="Times New Roman" w:hAnsi="Times New Roman"/>
          <w:sz w:val="24"/>
          <w:szCs w:val="24"/>
        </w:rPr>
        <w:t xml:space="preserve"> </w:t>
      </w:r>
      <w:r w:rsidR="00CB3B53">
        <w:rPr>
          <w:rFonts w:ascii="Times New Roman" w:hAnsi="Times New Roman"/>
          <w:sz w:val="24"/>
          <w:szCs w:val="24"/>
        </w:rPr>
        <w:t>at</w:t>
      </w:r>
      <w:r w:rsidR="00D201D1">
        <w:rPr>
          <w:rFonts w:ascii="Times New Roman" w:hAnsi="Times New Roman"/>
          <w:sz w:val="24"/>
          <w:szCs w:val="24"/>
        </w:rPr>
        <w:t xml:space="preserve"> </w:t>
      </w:r>
      <w:r w:rsidR="00DD341C">
        <w:rPr>
          <w:rFonts w:ascii="Times New Roman" w:hAnsi="Times New Roman"/>
          <w:sz w:val="24"/>
          <w:szCs w:val="24"/>
        </w:rPr>
        <w:t>ret</w:t>
      </w:r>
      <w:r w:rsidR="00D201D1">
        <w:rPr>
          <w:rFonts w:ascii="Times New Roman" w:hAnsi="Times New Roman"/>
          <w:sz w:val="24"/>
          <w:szCs w:val="24"/>
        </w:rPr>
        <w:t>esting</w:t>
      </w:r>
      <w:r w:rsidR="00490761">
        <w:rPr>
          <w:rFonts w:ascii="Times New Roman" w:hAnsi="Times New Roman"/>
          <w:sz w:val="24"/>
          <w:szCs w:val="24"/>
        </w:rPr>
        <w:t xml:space="preserve"> for dyslexic students</w:t>
      </w:r>
      <w:r w:rsidR="00D201D1">
        <w:rPr>
          <w:rFonts w:ascii="Times New Roman" w:hAnsi="Times New Roman"/>
          <w:sz w:val="24"/>
          <w:szCs w:val="24"/>
        </w:rPr>
        <w:t>.</w:t>
      </w:r>
      <w:r w:rsidR="000A478D">
        <w:rPr>
          <w:rFonts w:ascii="Times New Roman" w:hAnsi="Times New Roman"/>
          <w:sz w:val="24"/>
          <w:szCs w:val="24"/>
        </w:rPr>
        <w:t xml:space="preserve"> </w:t>
      </w:r>
      <w:r w:rsidR="00CB3B53">
        <w:rPr>
          <w:rFonts w:ascii="Times New Roman" w:hAnsi="Times New Roman"/>
          <w:sz w:val="24"/>
          <w:szCs w:val="24"/>
        </w:rPr>
        <w:t xml:space="preserve">These results </w:t>
      </w:r>
      <w:r w:rsidR="0091314C">
        <w:rPr>
          <w:rFonts w:ascii="Times New Roman" w:hAnsi="Times New Roman"/>
          <w:sz w:val="24"/>
          <w:szCs w:val="24"/>
        </w:rPr>
        <w:t xml:space="preserve">question the value of coloured overlays as a </w:t>
      </w:r>
      <w:r w:rsidR="009E0C8F">
        <w:rPr>
          <w:rFonts w:ascii="Times New Roman" w:hAnsi="Times New Roman"/>
          <w:sz w:val="24"/>
          <w:szCs w:val="24"/>
        </w:rPr>
        <w:t xml:space="preserve">tool for identifying visual stress and as a form of </w:t>
      </w:r>
      <w:r w:rsidR="0091314C">
        <w:rPr>
          <w:rFonts w:ascii="Times New Roman" w:hAnsi="Times New Roman"/>
          <w:sz w:val="24"/>
          <w:szCs w:val="24"/>
        </w:rPr>
        <w:t xml:space="preserve">remediation </w:t>
      </w:r>
      <w:r w:rsidR="009E0C8F">
        <w:rPr>
          <w:rFonts w:ascii="Times New Roman" w:hAnsi="Times New Roman"/>
          <w:sz w:val="24"/>
          <w:szCs w:val="24"/>
        </w:rPr>
        <w:t>for</w:t>
      </w:r>
      <w:r w:rsidR="0091314C">
        <w:rPr>
          <w:rFonts w:ascii="Times New Roman" w:hAnsi="Times New Roman"/>
          <w:sz w:val="24"/>
          <w:szCs w:val="24"/>
        </w:rPr>
        <w:t xml:space="preserve"> </w:t>
      </w:r>
      <w:r w:rsidR="00801E20">
        <w:rPr>
          <w:rFonts w:ascii="Times New Roman" w:hAnsi="Times New Roman"/>
          <w:sz w:val="24"/>
          <w:szCs w:val="24"/>
        </w:rPr>
        <w:t xml:space="preserve">the </w:t>
      </w:r>
      <w:r w:rsidR="0091314C">
        <w:rPr>
          <w:rFonts w:ascii="Times New Roman" w:hAnsi="Times New Roman"/>
          <w:sz w:val="24"/>
          <w:szCs w:val="24"/>
        </w:rPr>
        <w:t>reading difficult</w:t>
      </w:r>
      <w:r w:rsidR="00801E20">
        <w:rPr>
          <w:rFonts w:ascii="Times New Roman" w:hAnsi="Times New Roman"/>
          <w:sz w:val="24"/>
          <w:szCs w:val="24"/>
        </w:rPr>
        <w:t>ies associated with dyslexia</w:t>
      </w:r>
      <w:r w:rsidR="00CB3B53">
        <w:rPr>
          <w:rFonts w:ascii="Times New Roman" w:hAnsi="Times New Roman"/>
          <w:sz w:val="24"/>
          <w:szCs w:val="24"/>
        </w:rPr>
        <w:t xml:space="preserve">. </w:t>
      </w:r>
    </w:p>
    <w:p w:rsidR="00E505CE" w:rsidRPr="005818C0" w:rsidRDefault="00E505CE" w:rsidP="00815C3C">
      <w:pPr>
        <w:autoSpaceDE w:val="0"/>
        <w:autoSpaceDN w:val="0"/>
        <w:adjustRightInd w:val="0"/>
        <w:spacing w:line="480" w:lineRule="auto"/>
        <w:rPr>
          <w:rFonts w:ascii="Times New Roman" w:hAnsi="Times New Roman"/>
          <w:sz w:val="24"/>
          <w:szCs w:val="24"/>
        </w:rPr>
        <w:sectPr w:rsidR="00E505CE" w:rsidRPr="005818C0" w:rsidSect="00203ED9">
          <w:footerReference w:type="default" r:id="rId7"/>
          <w:pgSz w:w="11906" w:h="16838"/>
          <w:pgMar w:top="1418" w:right="1797" w:bottom="992" w:left="1871" w:header="709" w:footer="709" w:gutter="170"/>
          <w:cols w:space="708"/>
          <w:docGrid w:linePitch="360"/>
        </w:sectPr>
      </w:pPr>
      <w:r w:rsidRPr="00E505CE">
        <w:rPr>
          <w:rFonts w:ascii="Times New Roman" w:hAnsi="Times New Roman"/>
          <w:b/>
          <w:sz w:val="24"/>
          <w:szCs w:val="24"/>
        </w:rPr>
        <w:t>Keywords</w:t>
      </w:r>
      <w:r>
        <w:rPr>
          <w:rFonts w:ascii="Times New Roman" w:hAnsi="Times New Roman"/>
          <w:sz w:val="24"/>
          <w:szCs w:val="24"/>
        </w:rPr>
        <w:t xml:space="preserve">: Visual stress, </w:t>
      </w:r>
      <w:proofErr w:type="spellStart"/>
      <w:r>
        <w:rPr>
          <w:rFonts w:ascii="Times New Roman" w:hAnsi="Times New Roman"/>
          <w:sz w:val="24"/>
          <w:szCs w:val="24"/>
        </w:rPr>
        <w:t>Meares-Irlen</w:t>
      </w:r>
      <w:proofErr w:type="spellEnd"/>
      <w:r>
        <w:rPr>
          <w:rFonts w:ascii="Times New Roman" w:hAnsi="Times New Roman"/>
          <w:sz w:val="24"/>
          <w:szCs w:val="24"/>
        </w:rPr>
        <w:t xml:space="preserve"> syndrome, </w:t>
      </w:r>
      <w:proofErr w:type="spellStart"/>
      <w:r w:rsidR="0094540F">
        <w:rPr>
          <w:rFonts w:ascii="Times New Roman" w:hAnsi="Times New Roman"/>
          <w:sz w:val="24"/>
          <w:szCs w:val="24"/>
        </w:rPr>
        <w:t>scotopic</w:t>
      </w:r>
      <w:proofErr w:type="spellEnd"/>
      <w:r w:rsidR="0094540F">
        <w:rPr>
          <w:rFonts w:ascii="Times New Roman" w:hAnsi="Times New Roman"/>
          <w:sz w:val="24"/>
          <w:szCs w:val="24"/>
        </w:rPr>
        <w:t xml:space="preserve"> sensitivity syndrome, </w:t>
      </w:r>
      <w:r>
        <w:rPr>
          <w:rFonts w:ascii="Times New Roman" w:hAnsi="Times New Roman"/>
          <w:sz w:val="24"/>
          <w:szCs w:val="24"/>
        </w:rPr>
        <w:t>reading, reading rate.</w:t>
      </w:r>
    </w:p>
    <w:p w:rsidR="003D15CE" w:rsidRDefault="009E0C8F" w:rsidP="003F638E">
      <w:pPr>
        <w:autoSpaceDE w:val="0"/>
        <w:autoSpaceDN w:val="0"/>
        <w:adjustRightInd w:val="0"/>
        <w:spacing w:line="480" w:lineRule="auto"/>
        <w:ind w:firstLine="993"/>
        <w:jc w:val="both"/>
        <w:rPr>
          <w:rFonts w:ascii="Times New Roman" w:hAnsi="Times New Roman"/>
          <w:sz w:val="24"/>
          <w:szCs w:val="24"/>
        </w:rPr>
      </w:pPr>
      <w:proofErr w:type="gramStart"/>
      <w:r>
        <w:rPr>
          <w:rFonts w:ascii="Times New Roman" w:hAnsi="Times New Roman"/>
          <w:sz w:val="24"/>
          <w:szCs w:val="24"/>
        </w:rPr>
        <w:lastRenderedPageBreak/>
        <w:t>A substantial</w:t>
      </w:r>
      <w:r w:rsidR="00F96001">
        <w:rPr>
          <w:rFonts w:ascii="Times New Roman" w:hAnsi="Times New Roman"/>
          <w:sz w:val="24"/>
          <w:szCs w:val="24"/>
        </w:rPr>
        <w:t xml:space="preserve"> </w:t>
      </w:r>
      <w:r w:rsidR="00EC4D62">
        <w:rPr>
          <w:rFonts w:ascii="Times New Roman" w:hAnsi="Times New Roman"/>
          <w:sz w:val="24"/>
          <w:szCs w:val="24"/>
        </w:rPr>
        <w:t>proportion</w:t>
      </w:r>
      <w:r w:rsidR="00A85C91" w:rsidRPr="00AF26EF">
        <w:rPr>
          <w:rFonts w:ascii="Times New Roman" w:hAnsi="Times New Roman"/>
          <w:sz w:val="24"/>
          <w:szCs w:val="24"/>
        </w:rPr>
        <w:t xml:space="preserve"> of</w:t>
      </w:r>
      <w:r w:rsidR="00EE20DF" w:rsidRPr="00AF26EF">
        <w:rPr>
          <w:rFonts w:ascii="Times New Roman" w:hAnsi="Times New Roman"/>
          <w:sz w:val="24"/>
          <w:szCs w:val="24"/>
        </w:rPr>
        <w:t xml:space="preserve"> people </w:t>
      </w:r>
      <w:r>
        <w:rPr>
          <w:rFonts w:ascii="Times New Roman" w:hAnsi="Times New Roman"/>
          <w:sz w:val="24"/>
          <w:szCs w:val="24"/>
        </w:rPr>
        <w:t xml:space="preserve">report </w:t>
      </w:r>
      <w:r w:rsidR="00EE20DF" w:rsidRPr="00AF26EF">
        <w:rPr>
          <w:rFonts w:ascii="Times New Roman" w:hAnsi="Times New Roman"/>
          <w:sz w:val="24"/>
          <w:szCs w:val="24"/>
        </w:rPr>
        <w:t>unpleasant visual symptoms</w:t>
      </w:r>
      <w:r w:rsidR="00A85C91" w:rsidRPr="00AF26EF">
        <w:rPr>
          <w:rFonts w:ascii="Times New Roman" w:hAnsi="Times New Roman"/>
          <w:sz w:val="24"/>
          <w:szCs w:val="24"/>
        </w:rPr>
        <w:t xml:space="preserve"> </w:t>
      </w:r>
      <w:r w:rsidR="00692EE8">
        <w:rPr>
          <w:rFonts w:ascii="Times New Roman" w:hAnsi="Times New Roman"/>
          <w:sz w:val="24"/>
          <w:szCs w:val="24"/>
        </w:rPr>
        <w:t xml:space="preserve">when reading for long periods </w:t>
      </w:r>
      <w:r w:rsidR="00A85C91" w:rsidRPr="00AF26EF">
        <w:rPr>
          <w:rFonts w:ascii="Times New Roman" w:hAnsi="Times New Roman"/>
          <w:sz w:val="24"/>
          <w:szCs w:val="24"/>
        </w:rPr>
        <w:t>(</w:t>
      </w:r>
      <w:r w:rsidR="00F96001">
        <w:rPr>
          <w:rFonts w:ascii="Times New Roman" w:hAnsi="Times New Roman"/>
          <w:sz w:val="24"/>
          <w:szCs w:val="24"/>
        </w:rPr>
        <w:t xml:space="preserve">Evans &amp; Joseph, 2002; </w:t>
      </w:r>
      <w:proofErr w:type="spellStart"/>
      <w:r w:rsidR="00AD1A63">
        <w:rPr>
          <w:rFonts w:ascii="Times New Roman" w:hAnsi="Times New Roman"/>
          <w:sz w:val="24"/>
          <w:szCs w:val="24"/>
        </w:rPr>
        <w:t>Kriss</w:t>
      </w:r>
      <w:proofErr w:type="spellEnd"/>
      <w:r w:rsidR="00AD1A63">
        <w:rPr>
          <w:rFonts w:ascii="Times New Roman" w:hAnsi="Times New Roman"/>
          <w:sz w:val="24"/>
          <w:szCs w:val="24"/>
        </w:rPr>
        <w:t xml:space="preserve"> </w:t>
      </w:r>
      <w:r w:rsidR="00F97F88">
        <w:rPr>
          <w:rFonts w:ascii="Times New Roman" w:hAnsi="Times New Roman"/>
          <w:sz w:val="24"/>
          <w:szCs w:val="24"/>
        </w:rPr>
        <w:t>&amp;</w:t>
      </w:r>
      <w:r w:rsidR="00AD1A63">
        <w:rPr>
          <w:rFonts w:ascii="Times New Roman" w:hAnsi="Times New Roman"/>
          <w:sz w:val="24"/>
          <w:szCs w:val="24"/>
        </w:rPr>
        <w:t xml:space="preserve"> Evans, 2005</w:t>
      </w:r>
      <w:r w:rsidR="00F63D2D">
        <w:rPr>
          <w:rFonts w:ascii="Times New Roman" w:hAnsi="Times New Roman"/>
          <w:sz w:val="24"/>
          <w:szCs w:val="24"/>
        </w:rPr>
        <w:t xml:space="preserve">; Wilkins, </w:t>
      </w:r>
      <w:r w:rsidR="00F63D2D" w:rsidRPr="002E79C3">
        <w:rPr>
          <w:rFonts w:ascii="Times New Roman" w:hAnsi="Times New Roman"/>
          <w:sz w:val="24"/>
          <w:szCs w:val="24"/>
          <w:lang w:val="en-US" w:eastAsia="el-GR"/>
        </w:rPr>
        <w:t xml:space="preserve">Lewis, Smith, Rowland, &amp; </w:t>
      </w:r>
      <w:proofErr w:type="spellStart"/>
      <w:r w:rsidR="00F63D2D" w:rsidRPr="002E79C3">
        <w:rPr>
          <w:rFonts w:ascii="Times New Roman" w:hAnsi="Times New Roman"/>
          <w:sz w:val="24"/>
          <w:szCs w:val="24"/>
          <w:lang w:val="en-US" w:eastAsia="el-GR"/>
        </w:rPr>
        <w:t>Tweedie</w:t>
      </w:r>
      <w:proofErr w:type="spellEnd"/>
      <w:r w:rsidR="00F96001">
        <w:rPr>
          <w:rFonts w:ascii="Times New Roman" w:hAnsi="Times New Roman"/>
          <w:sz w:val="24"/>
          <w:szCs w:val="24"/>
        </w:rPr>
        <w:t>, 2001</w:t>
      </w:r>
      <w:r w:rsidR="00A85C91" w:rsidRPr="00AF26EF">
        <w:rPr>
          <w:rFonts w:ascii="Times New Roman" w:hAnsi="Times New Roman"/>
          <w:sz w:val="24"/>
          <w:szCs w:val="24"/>
        </w:rPr>
        <w:t>)</w:t>
      </w:r>
      <w:r w:rsidR="00801E20">
        <w:rPr>
          <w:rFonts w:ascii="Times New Roman" w:hAnsi="Times New Roman"/>
          <w:sz w:val="24"/>
          <w:szCs w:val="24"/>
        </w:rPr>
        <w:t>.</w:t>
      </w:r>
      <w:proofErr w:type="gramEnd"/>
      <w:r w:rsidR="00801E20">
        <w:rPr>
          <w:rFonts w:ascii="Times New Roman" w:hAnsi="Times New Roman"/>
          <w:sz w:val="24"/>
          <w:szCs w:val="24"/>
        </w:rPr>
        <w:t xml:space="preserve">  These symptoms, referred to as ‘visual </w:t>
      </w:r>
      <w:proofErr w:type="gramStart"/>
      <w:r w:rsidR="00801E20">
        <w:rPr>
          <w:rFonts w:ascii="Times New Roman" w:hAnsi="Times New Roman"/>
          <w:sz w:val="24"/>
          <w:szCs w:val="24"/>
        </w:rPr>
        <w:t>stress’</w:t>
      </w:r>
      <w:proofErr w:type="gramEnd"/>
      <w:r>
        <w:rPr>
          <w:rFonts w:ascii="Times New Roman" w:hAnsi="Times New Roman"/>
          <w:sz w:val="24"/>
          <w:szCs w:val="24"/>
        </w:rPr>
        <w:t xml:space="preserve"> includ</w:t>
      </w:r>
      <w:r w:rsidR="00801E20">
        <w:rPr>
          <w:rFonts w:ascii="Times New Roman" w:hAnsi="Times New Roman"/>
          <w:sz w:val="24"/>
          <w:szCs w:val="24"/>
        </w:rPr>
        <w:t>e</w:t>
      </w:r>
      <w:r>
        <w:rPr>
          <w:rFonts w:ascii="Times New Roman" w:hAnsi="Times New Roman"/>
          <w:sz w:val="24"/>
          <w:szCs w:val="24"/>
        </w:rPr>
        <w:t xml:space="preserve"> </w:t>
      </w:r>
      <w:r w:rsidR="0044791A">
        <w:rPr>
          <w:rFonts w:ascii="Times New Roman" w:hAnsi="Times New Roman"/>
          <w:sz w:val="24"/>
          <w:szCs w:val="24"/>
        </w:rPr>
        <w:t>v</w:t>
      </w:r>
      <w:r w:rsidR="00EE20DF" w:rsidRPr="00AF26EF">
        <w:rPr>
          <w:rFonts w:ascii="Times New Roman" w:hAnsi="Times New Roman"/>
          <w:sz w:val="24"/>
          <w:szCs w:val="24"/>
        </w:rPr>
        <w:t xml:space="preserve">isual-perceptual distortions </w:t>
      </w:r>
      <w:r w:rsidR="0044791A">
        <w:rPr>
          <w:rFonts w:ascii="Times New Roman" w:hAnsi="Times New Roman"/>
          <w:sz w:val="24"/>
          <w:szCs w:val="24"/>
        </w:rPr>
        <w:t>(</w:t>
      </w:r>
      <w:r w:rsidR="00EC4D62">
        <w:rPr>
          <w:rFonts w:ascii="Times New Roman" w:hAnsi="Times New Roman"/>
          <w:sz w:val="24"/>
          <w:szCs w:val="24"/>
        </w:rPr>
        <w:t xml:space="preserve">moving or </w:t>
      </w:r>
      <w:r w:rsidR="0044791A">
        <w:rPr>
          <w:rFonts w:ascii="Times New Roman" w:hAnsi="Times New Roman"/>
          <w:sz w:val="24"/>
          <w:szCs w:val="24"/>
        </w:rPr>
        <w:t xml:space="preserve">blurring letters, </w:t>
      </w:r>
      <w:r w:rsidR="00EC4D62">
        <w:rPr>
          <w:rFonts w:ascii="Times New Roman" w:hAnsi="Times New Roman"/>
          <w:sz w:val="24"/>
          <w:szCs w:val="24"/>
        </w:rPr>
        <w:t>illusions of colour</w:t>
      </w:r>
      <w:r w:rsidR="0044791A">
        <w:rPr>
          <w:rFonts w:ascii="Times New Roman" w:hAnsi="Times New Roman"/>
          <w:sz w:val="24"/>
          <w:szCs w:val="24"/>
        </w:rPr>
        <w:t xml:space="preserve">) </w:t>
      </w:r>
      <w:r w:rsidR="00F03B2C" w:rsidRPr="00AF26EF">
        <w:rPr>
          <w:rFonts w:ascii="Times New Roman" w:hAnsi="Times New Roman"/>
          <w:sz w:val="24"/>
          <w:szCs w:val="24"/>
        </w:rPr>
        <w:t xml:space="preserve">and </w:t>
      </w:r>
      <w:r w:rsidR="00EE20DF" w:rsidRPr="00AF26EF">
        <w:rPr>
          <w:rFonts w:ascii="Times New Roman" w:hAnsi="Times New Roman"/>
          <w:sz w:val="24"/>
          <w:szCs w:val="24"/>
        </w:rPr>
        <w:t>visual discomfort</w:t>
      </w:r>
      <w:r w:rsidR="00F03B2C" w:rsidRPr="00AF26EF">
        <w:rPr>
          <w:rFonts w:ascii="Times New Roman" w:hAnsi="Times New Roman"/>
          <w:sz w:val="24"/>
          <w:szCs w:val="24"/>
        </w:rPr>
        <w:t xml:space="preserve"> (</w:t>
      </w:r>
      <w:r w:rsidR="00EC4D62">
        <w:rPr>
          <w:rFonts w:ascii="Times New Roman" w:hAnsi="Times New Roman"/>
          <w:sz w:val="24"/>
          <w:szCs w:val="24"/>
        </w:rPr>
        <w:t>eye strain</w:t>
      </w:r>
      <w:r w:rsidR="0044791A">
        <w:rPr>
          <w:rFonts w:ascii="Times New Roman" w:hAnsi="Times New Roman"/>
          <w:sz w:val="24"/>
          <w:szCs w:val="24"/>
        </w:rPr>
        <w:t xml:space="preserve">, </w:t>
      </w:r>
      <w:r w:rsidR="00EC4D62">
        <w:rPr>
          <w:rFonts w:ascii="Times New Roman" w:hAnsi="Times New Roman"/>
          <w:sz w:val="24"/>
          <w:szCs w:val="24"/>
        </w:rPr>
        <w:t xml:space="preserve">glare from the page, </w:t>
      </w:r>
      <w:r w:rsidR="0044791A">
        <w:rPr>
          <w:rFonts w:ascii="Times New Roman" w:hAnsi="Times New Roman"/>
          <w:sz w:val="24"/>
          <w:szCs w:val="24"/>
        </w:rPr>
        <w:t>migraine</w:t>
      </w:r>
      <w:r w:rsidR="00F03B2C" w:rsidRPr="00AF26EF">
        <w:rPr>
          <w:rFonts w:ascii="Times New Roman" w:hAnsi="Times New Roman"/>
          <w:sz w:val="24"/>
          <w:szCs w:val="24"/>
        </w:rPr>
        <w:t>)</w:t>
      </w:r>
      <w:r w:rsidR="00EE20DF" w:rsidRPr="00AF26EF">
        <w:rPr>
          <w:rFonts w:ascii="Times New Roman" w:hAnsi="Times New Roman"/>
          <w:sz w:val="24"/>
          <w:szCs w:val="24"/>
        </w:rPr>
        <w:t xml:space="preserve">. </w:t>
      </w:r>
      <w:r w:rsidR="001F23BD">
        <w:rPr>
          <w:rFonts w:ascii="Times New Roman" w:hAnsi="Times New Roman"/>
          <w:sz w:val="24"/>
          <w:szCs w:val="24"/>
        </w:rPr>
        <w:t>V</w:t>
      </w:r>
      <w:r w:rsidR="00B87FB1">
        <w:rPr>
          <w:rFonts w:ascii="Times New Roman" w:hAnsi="Times New Roman"/>
          <w:sz w:val="24"/>
          <w:szCs w:val="24"/>
        </w:rPr>
        <w:t>isual stress, also</w:t>
      </w:r>
      <w:r w:rsidR="008B59A9">
        <w:rPr>
          <w:rFonts w:ascii="Times New Roman" w:hAnsi="Times New Roman"/>
          <w:sz w:val="24"/>
          <w:szCs w:val="24"/>
        </w:rPr>
        <w:t xml:space="preserve"> refe</w:t>
      </w:r>
      <w:r w:rsidR="00CA05C6">
        <w:rPr>
          <w:rFonts w:ascii="Times New Roman" w:hAnsi="Times New Roman"/>
          <w:sz w:val="24"/>
          <w:szCs w:val="24"/>
        </w:rPr>
        <w:t xml:space="preserve">rred to as </w:t>
      </w:r>
      <w:proofErr w:type="spellStart"/>
      <w:r w:rsidR="00CA05C6">
        <w:rPr>
          <w:rFonts w:ascii="Times New Roman" w:hAnsi="Times New Roman"/>
          <w:sz w:val="24"/>
          <w:szCs w:val="24"/>
        </w:rPr>
        <w:t>Meares-Irlen</w:t>
      </w:r>
      <w:proofErr w:type="spellEnd"/>
      <w:r w:rsidR="00CA05C6">
        <w:rPr>
          <w:rFonts w:ascii="Times New Roman" w:hAnsi="Times New Roman"/>
          <w:sz w:val="24"/>
          <w:szCs w:val="24"/>
        </w:rPr>
        <w:t xml:space="preserve"> syndrome, </w:t>
      </w:r>
      <w:proofErr w:type="spellStart"/>
      <w:r w:rsidR="00CA05C6">
        <w:rPr>
          <w:rFonts w:ascii="Times New Roman" w:hAnsi="Times New Roman"/>
          <w:sz w:val="24"/>
          <w:szCs w:val="24"/>
        </w:rPr>
        <w:t>Irlen</w:t>
      </w:r>
      <w:proofErr w:type="spellEnd"/>
      <w:r w:rsidR="00CA05C6">
        <w:rPr>
          <w:rFonts w:ascii="Times New Roman" w:hAnsi="Times New Roman"/>
          <w:sz w:val="24"/>
          <w:szCs w:val="24"/>
        </w:rPr>
        <w:t xml:space="preserve"> syndrome</w:t>
      </w:r>
      <w:r w:rsidR="008B59A9">
        <w:rPr>
          <w:rFonts w:ascii="Times New Roman" w:hAnsi="Times New Roman"/>
          <w:sz w:val="24"/>
          <w:szCs w:val="24"/>
        </w:rPr>
        <w:t>,</w:t>
      </w:r>
      <w:r w:rsidR="00CA05C6">
        <w:rPr>
          <w:rFonts w:ascii="Times New Roman" w:hAnsi="Times New Roman"/>
          <w:sz w:val="24"/>
          <w:szCs w:val="24"/>
        </w:rPr>
        <w:t xml:space="preserve"> or </w:t>
      </w:r>
      <w:proofErr w:type="spellStart"/>
      <w:r w:rsidR="00CA05C6">
        <w:rPr>
          <w:rFonts w:ascii="Times New Roman" w:hAnsi="Times New Roman"/>
          <w:sz w:val="24"/>
          <w:szCs w:val="24"/>
        </w:rPr>
        <w:t>scotopic</w:t>
      </w:r>
      <w:proofErr w:type="spellEnd"/>
      <w:r w:rsidR="00CA05C6">
        <w:rPr>
          <w:rFonts w:ascii="Times New Roman" w:hAnsi="Times New Roman"/>
          <w:sz w:val="24"/>
          <w:szCs w:val="24"/>
        </w:rPr>
        <w:t xml:space="preserve"> sensitivity syndrome,</w:t>
      </w:r>
      <w:r w:rsidR="001F23BD">
        <w:rPr>
          <w:rFonts w:ascii="Times New Roman" w:hAnsi="Times New Roman"/>
          <w:sz w:val="24"/>
          <w:szCs w:val="24"/>
        </w:rPr>
        <w:t xml:space="preserve"> </w:t>
      </w:r>
      <w:r w:rsidR="003D15CE">
        <w:rPr>
          <w:rFonts w:ascii="Times New Roman" w:hAnsi="Times New Roman"/>
          <w:sz w:val="24"/>
          <w:szCs w:val="24"/>
          <w:lang w:val="en-US" w:eastAsia="el-GR"/>
        </w:rPr>
        <w:t xml:space="preserve">is commonly defined, identified </w:t>
      </w:r>
      <w:r w:rsidR="003D15CE" w:rsidRPr="00CA05C6">
        <w:rPr>
          <w:rFonts w:ascii="Times New Roman" w:hAnsi="Times New Roman"/>
          <w:i/>
          <w:sz w:val="24"/>
          <w:szCs w:val="24"/>
          <w:lang w:val="en-US" w:eastAsia="el-GR"/>
        </w:rPr>
        <w:t>and</w:t>
      </w:r>
      <w:r w:rsidR="003D15CE">
        <w:rPr>
          <w:rFonts w:ascii="Times New Roman" w:hAnsi="Times New Roman"/>
          <w:sz w:val="24"/>
          <w:szCs w:val="24"/>
          <w:lang w:val="en-US" w:eastAsia="el-GR"/>
        </w:rPr>
        <w:t xml:space="preserve"> treated by the use of </w:t>
      </w:r>
      <w:proofErr w:type="spellStart"/>
      <w:r w:rsidR="003D15CE">
        <w:rPr>
          <w:rFonts w:ascii="Times New Roman" w:hAnsi="Times New Roman"/>
          <w:sz w:val="24"/>
          <w:szCs w:val="24"/>
          <w:lang w:val="en-US" w:eastAsia="el-GR"/>
        </w:rPr>
        <w:t>coloured</w:t>
      </w:r>
      <w:proofErr w:type="spellEnd"/>
      <w:r w:rsidR="003D15CE">
        <w:rPr>
          <w:rFonts w:ascii="Times New Roman" w:hAnsi="Times New Roman"/>
          <w:sz w:val="24"/>
          <w:szCs w:val="24"/>
          <w:lang w:val="en-US" w:eastAsia="el-GR"/>
        </w:rPr>
        <w:t xml:space="preserve"> overlays or lenses</w:t>
      </w:r>
      <w:r w:rsidR="007555D8">
        <w:rPr>
          <w:rFonts w:ascii="Times New Roman" w:hAnsi="Times New Roman"/>
          <w:sz w:val="24"/>
          <w:szCs w:val="24"/>
          <w:lang w:val="en-US" w:eastAsia="el-GR"/>
        </w:rPr>
        <w:t xml:space="preserve"> </w:t>
      </w:r>
      <w:r w:rsidR="007555D8" w:rsidRPr="00AF26EF">
        <w:rPr>
          <w:rFonts w:ascii="Times New Roman" w:hAnsi="Times New Roman"/>
          <w:sz w:val="24"/>
          <w:szCs w:val="24"/>
        </w:rPr>
        <w:t>(</w:t>
      </w:r>
      <w:r w:rsidR="007555D8">
        <w:rPr>
          <w:rFonts w:ascii="Times New Roman" w:hAnsi="Times New Roman"/>
          <w:sz w:val="24"/>
          <w:szCs w:val="24"/>
        </w:rPr>
        <w:t xml:space="preserve">Allen, Gilchrist &amp; Hollis, 2008; </w:t>
      </w:r>
      <w:r w:rsidR="007555D8" w:rsidRPr="00AF26EF">
        <w:rPr>
          <w:rFonts w:ascii="Times New Roman" w:hAnsi="Times New Roman"/>
          <w:sz w:val="24"/>
          <w:szCs w:val="24"/>
        </w:rPr>
        <w:t>Wilkins, 1995, 2003; Wilkins, Huang, &amp; Cao, 2004</w:t>
      </w:r>
      <w:r w:rsidR="007555D8">
        <w:rPr>
          <w:rFonts w:ascii="Times New Roman" w:hAnsi="Times New Roman"/>
          <w:sz w:val="24"/>
          <w:szCs w:val="24"/>
        </w:rPr>
        <w:t>)</w:t>
      </w:r>
      <w:r w:rsidR="003D15CE" w:rsidRPr="00FB40D0">
        <w:rPr>
          <w:rFonts w:ascii="Times New Roman" w:hAnsi="Times New Roman"/>
          <w:sz w:val="24"/>
          <w:szCs w:val="24"/>
        </w:rPr>
        <w:t>.</w:t>
      </w:r>
      <w:r w:rsidR="003D15CE" w:rsidRPr="00AF26EF">
        <w:rPr>
          <w:rFonts w:ascii="Times New Roman" w:hAnsi="Times New Roman"/>
          <w:sz w:val="24"/>
          <w:szCs w:val="24"/>
        </w:rPr>
        <w:t xml:space="preserve"> </w:t>
      </w:r>
      <w:r w:rsidR="00801E20">
        <w:rPr>
          <w:rFonts w:ascii="Times New Roman" w:hAnsi="Times New Roman"/>
          <w:sz w:val="24"/>
          <w:szCs w:val="24"/>
        </w:rPr>
        <w:t xml:space="preserve">Thus, </w:t>
      </w:r>
      <w:proofErr w:type="spellStart"/>
      <w:r w:rsidR="003D15CE">
        <w:rPr>
          <w:rFonts w:ascii="Times New Roman" w:hAnsi="Times New Roman"/>
          <w:sz w:val="24"/>
          <w:szCs w:val="24"/>
        </w:rPr>
        <w:t>Kriss</w:t>
      </w:r>
      <w:proofErr w:type="spellEnd"/>
      <w:r w:rsidR="003D15CE">
        <w:rPr>
          <w:rFonts w:ascii="Times New Roman" w:hAnsi="Times New Roman"/>
          <w:sz w:val="24"/>
          <w:szCs w:val="24"/>
        </w:rPr>
        <w:t xml:space="preserve"> and Evans (2005, p. 1) define visual stress as a syndrome characterised by “symptoms of visual stress and visual perceptual distortions that are alleviated by using individually prescribed coloured filters”. </w:t>
      </w:r>
    </w:p>
    <w:p w:rsidR="00F105FA" w:rsidRDefault="00F105FA" w:rsidP="00F105FA">
      <w:pPr>
        <w:autoSpaceDE w:val="0"/>
        <w:autoSpaceDN w:val="0"/>
        <w:adjustRightInd w:val="0"/>
        <w:spacing w:line="480" w:lineRule="auto"/>
        <w:ind w:firstLine="993"/>
        <w:jc w:val="both"/>
        <w:rPr>
          <w:rFonts w:ascii="Times New Roman" w:hAnsi="Times New Roman"/>
          <w:sz w:val="24"/>
          <w:szCs w:val="24"/>
          <w:lang w:val="en-US" w:eastAsia="el-GR"/>
        </w:rPr>
      </w:pPr>
      <w:r>
        <w:rPr>
          <w:rFonts w:ascii="Times New Roman" w:hAnsi="Times New Roman"/>
          <w:sz w:val="24"/>
          <w:szCs w:val="24"/>
        </w:rPr>
        <w:t xml:space="preserve">Visual stress can also be identified using symptom questionnaires that include questions such as </w:t>
      </w:r>
      <w:r>
        <w:rPr>
          <w:rFonts w:ascii="Times New Roman" w:hAnsi="Times New Roman"/>
          <w:sz w:val="24"/>
          <w:szCs w:val="24"/>
          <w:lang w:val="en-US" w:eastAsia="el-GR"/>
        </w:rPr>
        <w:t>“</w:t>
      </w:r>
      <w:r w:rsidRPr="00AF26EF">
        <w:rPr>
          <w:rFonts w:ascii="Times New Roman" w:hAnsi="Times New Roman"/>
          <w:sz w:val="24"/>
          <w:szCs w:val="24"/>
          <w:lang w:val="en-US" w:eastAsia="el-GR"/>
        </w:rPr>
        <w:t>Does the p</w:t>
      </w:r>
      <w:r>
        <w:rPr>
          <w:rFonts w:ascii="Times New Roman" w:hAnsi="Times New Roman"/>
          <w:sz w:val="24"/>
          <w:szCs w:val="24"/>
          <w:lang w:val="en-US" w:eastAsia="el-GR"/>
        </w:rPr>
        <w:t>rint seem to move when you read?</w:t>
      </w:r>
      <w:r w:rsidRPr="00AF26EF">
        <w:rPr>
          <w:rFonts w:ascii="Times New Roman" w:hAnsi="Times New Roman"/>
          <w:sz w:val="24"/>
          <w:szCs w:val="24"/>
          <w:lang w:val="en-US" w:eastAsia="el-GR"/>
        </w:rPr>
        <w:t xml:space="preserve">” </w:t>
      </w:r>
      <w:r w:rsidRPr="00F076FA">
        <w:rPr>
          <w:rFonts w:ascii="Times New Roman" w:hAnsi="Times New Roman"/>
          <w:sz w:val="24"/>
          <w:szCs w:val="24"/>
          <w:lang w:val="en-US" w:eastAsia="el-GR"/>
        </w:rPr>
        <w:t>Evans and Joseph (2002) screened 113 university students</w:t>
      </w:r>
      <w:r w:rsidRPr="00AF26EF">
        <w:rPr>
          <w:rFonts w:ascii="Times New Roman" w:hAnsi="Times New Roman"/>
          <w:sz w:val="24"/>
          <w:szCs w:val="24"/>
          <w:lang w:val="en-US" w:eastAsia="el-GR"/>
        </w:rPr>
        <w:t xml:space="preserve"> for visual stress using a symptom questionnaire </w:t>
      </w:r>
      <w:r>
        <w:rPr>
          <w:rFonts w:ascii="Times New Roman" w:hAnsi="Times New Roman"/>
          <w:sz w:val="24"/>
          <w:szCs w:val="24"/>
          <w:lang w:val="en-US" w:eastAsia="el-GR"/>
        </w:rPr>
        <w:t>that measured</w:t>
      </w:r>
      <w:r w:rsidRPr="00AF26EF">
        <w:rPr>
          <w:rFonts w:ascii="Times New Roman" w:hAnsi="Times New Roman"/>
          <w:sz w:val="24"/>
          <w:szCs w:val="24"/>
          <w:lang w:val="en-US" w:eastAsia="el-GR"/>
        </w:rPr>
        <w:t xml:space="preserve"> symptoms of eyestrain and headaches. More than </w:t>
      </w:r>
      <w:r>
        <w:rPr>
          <w:rFonts w:ascii="Times New Roman" w:hAnsi="Times New Roman"/>
          <w:sz w:val="24"/>
          <w:szCs w:val="24"/>
          <w:lang w:val="en-US" w:eastAsia="el-GR"/>
        </w:rPr>
        <w:t>one third</w:t>
      </w:r>
      <w:r w:rsidRPr="00AF26EF">
        <w:rPr>
          <w:rFonts w:ascii="Times New Roman" w:hAnsi="Times New Roman"/>
          <w:sz w:val="24"/>
          <w:szCs w:val="24"/>
          <w:lang w:val="en-US" w:eastAsia="el-GR"/>
        </w:rPr>
        <w:t xml:space="preserve"> of their sample reported symptoms of visual stress, and students who found an overlay to be helpful during reading were more likely to report perceptual distortions. However, the reliability of subjective report may be poor for some individuals</w:t>
      </w:r>
      <w:r>
        <w:rPr>
          <w:rFonts w:ascii="Times New Roman" w:hAnsi="Times New Roman"/>
          <w:sz w:val="24"/>
          <w:szCs w:val="24"/>
          <w:lang w:val="en-US" w:eastAsia="el-GR"/>
        </w:rPr>
        <w:t xml:space="preserve"> (</w:t>
      </w:r>
      <w:r w:rsidRPr="00AF26EF">
        <w:rPr>
          <w:rFonts w:ascii="Times New Roman" w:hAnsi="Times New Roman"/>
          <w:sz w:val="24"/>
          <w:szCs w:val="24"/>
          <w:lang w:val="en-US" w:eastAsia="el-GR"/>
        </w:rPr>
        <w:t xml:space="preserve">Singleton </w:t>
      </w:r>
      <w:r>
        <w:rPr>
          <w:rFonts w:ascii="Times New Roman" w:hAnsi="Times New Roman"/>
          <w:sz w:val="24"/>
          <w:szCs w:val="24"/>
          <w:lang w:val="en-US" w:eastAsia="el-GR"/>
        </w:rPr>
        <w:t xml:space="preserve">&amp; Henderson, </w:t>
      </w:r>
      <w:r w:rsidRPr="00AF26EF">
        <w:rPr>
          <w:rFonts w:ascii="Times New Roman" w:hAnsi="Times New Roman"/>
          <w:sz w:val="24"/>
          <w:szCs w:val="24"/>
          <w:lang w:val="en-US" w:eastAsia="el-GR"/>
        </w:rPr>
        <w:t xml:space="preserve">2007a). </w:t>
      </w:r>
    </w:p>
    <w:p w:rsidR="00983E78" w:rsidRPr="00214705" w:rsidRDefault="00F105FA" w:rsidP="00214705">
      <w:pPr>
        <w:autoSpaceDE w:val="0"/>
        <w:autoSpaceDN w:val="0"/>
        <w:adjustRightInd w:val="0"/>
        <w:spacing w:line="480" w:lineRule="auto"/>
        <w:ind w:firstLine="993"/>
        <w:jc w:val="both"/>
        <w:rPr>
          <w:rFonts w:ascii="Times New Roman" w:hAnsi="Times New Roman"/>
          <w:sz w:val="24"/>
          <w:szCs w:val="24"/>
          <w:lang w:val="en-US" w:eastAsia="el-GR"/>
        </w:rPr>
      </w:pPr>
      <w:r>
        <w:rPr>
          <w:rFonts w:ascii="Times New Roman" w:hAnsi="Times New Roman"/>
          <w:sz w:val="24"/>
          <w:szCs w:val="24"/>
          <w:lang w:val="en-US" w:eastAsia="el-GR"/>
        </w:rPr>
        <w:t>The prevalence of visual stress</w:t>
      </w:r>
      <w:r w:rsidRPr="00CA2D3E">
        <w:rPr>
          <w:rFonts w:ascii="Times New Roman" w:hAnsi="Times New Roman"/>
          <w:sz w:val="24"/>
          <w:szCs w:val="24"/>
          <w:lang w:val="en-US" w:eastAsia="el-GR"/>
        </w:rPr>
        <w:t xml:space="preserve"> </w:t>
      </w:r>
      <w:r>
        <w:rPr>
          <w:rFonts w:ascii="Times New Roman" w:hAnsi="Times New Roman"/>
          <w:sz w:val="24"/>
          <w:szCs w:val="24"/>
          <w:lang w:val="en-US" w:eastAsia="el-GR"/>
        </w:rPr>
        <w:t>is</w:t>
      </w:r>
      <w:r w:rsidRPr="00CA2D3E">
        <w:rPr>
          <w:rFonts w:ascii="Times New Roman" w:hAnsi="Times New Roman"/>
          <w:sz w:val="24"/>
          <w:szCs w:val="24"/>
          <w:lang w:val="en-US" w:eastAsia="el-GR"/>
        </w:rPr>
        <w:t xml:space="preserve"> </w:t>
      </w:r>
      <w:r>
        <w:rPr>
          <w:rFonts w:ascii="Times New Roman" w:hAnsi="Times New Roman"/>
          <w:sz w:val="24"/>
          <w:szCs w:val="24"/>
          <w:lang w:val="en-US" w:eastAsia="el-GR"/>
        </w:rPr>
        <w:t>reported</w:t>
      </w:r>
      <w:r w:rsidRPr="00CA2D3E">
        <w:rPr>
          <w:rFonts w:ascii="Times New Roman" w:hAnsi="Times New Roman"/>
          <w:sz w:val="24"/>
          <w:szCs w:val="24"/>
          <w:lang w:val="en-US" w:eastAsia="el-GR"/>
        </w:rPr>
        <w:t xml:space="preserve"> to </w:t>
      </w:r>
      <w:r>
        <w:rPr>
          <w:rFonts w:ascii="Times New Roman" w:hAnsi="Times New Roman"/>
          <w:sz w:val="24"/>
          <w:szCs w:val="24"/>
          <w:lang w:val="en-US" w:eastAsia="el-GR"/>
        </w:rPr>
        <w:t>higher</w:t>
      </w:r>
      <w:r w:rsidRPr="00CA2D3E">
        <w:rPr>
          <w:rFonts w:ascii="Times New Roman" w:hAnsi="Times New Roman"/>
          <w:sz w:val="24"/>
          <w:szCs w:val="24"/>
          <w:lang w:val="en-US" w:eastAsia="el-GR"/>
        </w:rPr>
        <w:t xml:space="preserve"> in individuals with dyslexia </w:t>
      </w:r>
      <w:r>
        <w:rPr>
          <w:rFonts w:ascii="Times New Roman" w:hAnsi="Times New Roman"/>
          <w:sz w:val="24"/>
          <w:szCs w:val="24"/>
          <w:lang w:val="en-US" w:eastAsia="el-GR"/>
        </w:rPr>
        <w:t xml:space="preserve">than non-dyslexic individuals </w:t>
      </w:r>
      <w:r w:rsidRPr="00CA2D3E">
        <w:rPr>
          <w:rFonts w:ascii="Times New Roman" w:hAnsi="Times New Roman"/>
          <w:sz w:val="24"/>
          <w:szCs w:val="24"/>
          <w:lang w:val="en-US" w:eastAsia="el-GR"/>
        </w:rPr>
        <w:t>(</w:t>
      </w:r>
      <w:proofErr w:type="spellStart"/>
      <w:r w:rsidRPr="00CA2D3E">
        <w:rPr>
          <w:rFonts w:ascii="Times New Roman" w:hAnsi="Times New Roman"/>
          <w:sz w:val="24"/>
          <w:szCs w:val="24"/>
          <w:lang w:val="en-US" w:eastAsia="el-GR"/>
        </w:rPr>
        <w:t>Irlen</w:t>
      </w:r>
      <w:proofErr w:type="spellEnd"/>
      <w:r w:rsidRPr="00CA2D3E">
        <w:rPr>
          <w:rFonts w:ascii="Times New Roman" w:hAnsi="Times New Roman"/>
          <w:sz w:val="24"/>
          <w:szCs w:val="24"/>
          <w:lang w:val="en-US" w:eastAsia="el-GR"/>
        </w:rPr>
        <w:t xml:space="preserve">, 1991; Singleton </w:t>
      </w:r>
      <w:r>
        <w:rPr>
          <w:rFonts w:ascii="Times New Roman" w:hAnsi="Times New Roman"/>
          <w:sz w:val="24"/>
          <w:szCs w:val="24"/>
          <w:lang w:val="en-US" w:eastAsia="el-GR"/>
        </w:rPr>
        <w:t>&amp;</w:t>
      </w:r>
      <w:r w:rsidRPr="00CA2D3E">
        <w:rPr>
          <w:rFonts w:ascii="Times New Roman" w:hAnsi="Times New Roman"/>
          <w:sz w:val="24"/>
          <w:szCs w:val="24"/>
          <w:lang w:val="en-US" w:eastAsia="el-GR"/>
        </w:rPr>
        <w:t xml:space="preserve"> Trotter, 2005; Singleton </w:t>
      </w:r>
      <w:r>
        <w:rPr>
          <w:rFonts w:ascii="Times New Roman" w:hAnsi="Times New Roman"/>
          <w:sz w:val="24"/>
          <w:szCs w:val="24"/>
          <w:lang w:val="en-US" w:eastAsia="el-GR"/>
        </w:rPr>
        <w:t>&amp;</w:t>
      </w:r>
      <w:r w:rsidRPr="00CA2D3E">
        <w:rPr>
          <w:rFonts w:ascii="Times New Roman" w:hAnsi="Times New Roman"/>
          <w:sz w:val="24"/>
          <w:szCs w:val="24"/>
          <w:lang w:val="en-US" w:eastAsia="el-GR"/>
        </w:rPr>
        <w:t xml:space="preserve"> Henderson, 2007b)</w:t>
      </w:r>
      <w:r>
        <w:rPr>
          <w:rFonts w:ascii="Times New Roman" w:hAnsi="Times New Roman"/>
          <w:sz w:val="24"/>
          <w:szCs w:val="24"/>
          <w:lang w:val="en-US" w:eastAsia="el-GR"/>
        </w:rPr>
        <w:t xml:space="preserve">. Consequently, measures of visual stress are sometimes included in screening batteries for dyslexia (Nichols, McLeod, Holder &amp; McLeod, 2009) and </w:t>
      </w:r>
      <w:proofErr w:type="spellStart"/>
      <w:r>
        <w:rPr>
          <w:rFonts w:ascii="Times New Roman" w:hAnsi="Times New Roman"/>
          <w:sz w:val="24"/>
          <w:szCs w:val="24"/>
          <w:lang w:val="en-US" w:eastAsia="el-GR"/>
        </w:rPr>
        <w:t>coloured</w:t>
      </w:r>
      <w:proofErr w:type="spellEnd"/>
      <w:r>
        <w:rPr>
          <w:rFonts w:ascii="Times New Roman" w:hAnsi="Times New Roman"/>
          <w:sz w:val="24"/>
          <w:szCs w:val="24"/>
          <w:lang w:val="en-US" w:eastAsia="el-GR"/>
        </w:rPr>
        <w:t xml:space="preserve"> overlays are frequently distributed to individuals with dyslexia as </w:t>
      </w:r>
      <w:r>
        <w:rPr>
          <w:rFonts w:ascii="Times New Roman" w:hAnsi="Times New Roman"/>
          <w:sz w:val="24"/>
          <w:szCs w:val="24"/>
          <w:lang w:val="en-US" w:eastAsia="el-GR"/>
        </w:rPr>
        <w:lastRenderedPageBreak/>
        <w:t>part of the remediation for reading difficult</w:t>
      </w:r>
      <w:r w:rsidR="00214705">
        <w:rPr>
          <w:rFonts w:ascii="Times New Roman" w:hAnsi="Times New Roman"/>
          <w:sz w:val="24"/>
          <w:szCs w:val="24"/>
          <w:lang w:val="en-US" w:eastAsia="el-GR"/>
        </w:rPr>
        <w:t>y.  Since, a number of investigators</w:t>
      </w:r>
      <w:r w:rsidR="00214705" w:rsidRPr="00AF26EF">
        <w:rPr>
          <w:rFonts w:ascii="Times New Roman" w:hAnsi="Times New Roman"/>
          <w:sz w:val="24"/>
          <w:szCs w:val="24"/>
        </w:rPr>
        <w:t xml:space="preserve"> have argued that </w:t>
      </w:r>
      <w:r w:rsidR="00214705">
        <w:rPr>
          <w:rFonts w:ascii="Times New Roman" w:hAnsi="Times New Roman"/>
          <w:sz w:val="24"/>
          <w:szCs w:val="24"/>
        </w:rPr>
        <w:t>dyslexia and visual stress</w:t>
      </w:r>
      <w:r w:rsidR="00214705" w:rsidRPr="00AF26EF">
        <w:rPr>
          <w:rFonts w:ascii="Times New Roman" w:hAnsi="Times New Roman"/>
          <w:sz w:val="24"/>
          <w:szCs w:val="24"/>
        </w:rPr>
        <w:t xml:space="preserve"> are separate conditions (Kruk, </w:t>
      </w:r>
      <w:proofErr w:type="spellStart"/>
      <w:r w:rsidR="00214705" w:rsidRPr="00AF26EF">
        <w:rPr>
          <w:rFonts w:ascii="Times New Roman" w:hAnsi="Times New Roman"/>
          <w:sz w:val="24"/>
          <w:szCs w:val="24"/>
        </w:rPr>
        <w:t>Sumbler</w:t>
      </w:r>
      <w:proofErr w:type="spellEnd"/>
      <w:r w:rsidR="00214705" w:rsidRPr="00AF26EF">
        <w:rPr>
          <w:rFonts w:ascii="Times New Roman" w:hAnsi="Times New Roman"/>
          <w:sz w:val="24"/>
          <w:szCs w:val="24"/>
        </w:rPr>
        <w:t xml:space="preserve"> &amp; Willows, 2008; Singleton &amp; Henderson, 2007b; </w:t>
      </w:r>
      <w:proofErr w:type="spellStart"/>
      <w:r w:rsidR="00214705" w:rsidRPr="00AF26EF">
        <w:rPr>
          <w:rFonts w:ascii="Times New Roman" w:hAnsi="Times New Roman"/>
          <w:sz w:val="24"/>
          <w:szCs w:val="24"/>
        </w:rPr>
        <w:t>Kriss</w:t>
      </w:r>
      <w:proofErr w:type="spellEnd"/>
      <w:r w:rsidR="00214705" w:rsidRPr="00AF26EF">
        <w:rPr>
          <w:rFonts w:ascii="Times New Roman" w:hAnsi="Times New Roman"/>
          <w:sz w:val="24"/>
          <w:szCs w:val="24"/>
        </w:rPr>
        <w:t xml:space="preserve"> &amp; Evans, 2005)</w:t>
      </w:r>
      <w:r w:rsidR="00214705">
        <w:rPr>
          <w:rFonts w:ascii="Times New Roman" w:hAnsi="Times New Roman"/>
          <w:sz w:val="24"/>
          <w:szCs w:val="24"/>
        </w:rPr>
        <w:t>, t</w:t>
      </w:r>
      <w:r w:rsidR="00214705">
        <w:rPr>
          <w:rFonts w:ascii="Times New Roman" w:hAnsi="Times New Roman"/>
          <w:sz w:val="24"/>
          <w:szCs w:val="24"/>
          <w:lang w:val="en-US" w:eastAsia="el-GR"/>
        </w:rPr>
        <w:t xml:space="preserve">he rationale underlying this practice is unclear: in the absence of a causal theory it is difficult to know whether the recommendation of overlays is aimed at increasing reading performance or at improving comfort during reading.    </w:t>
      </w:r>
      <w:r>
        <w:rPr>
          <w:rFonts w:ascii="Times New Roman" w:hAnsi="Times New Roman"/>
          <w:sz w:val="24"/>
          <w:szCs w:val="24"/>
          <w:lang w:val="en-US" w:eastAsia="el-GR"/>
        </w:rPr>
        <w:t xml:space="preserve"> </w:t>
      </w:r>
      <w:r w:rsidR="00214705">
        <w:rPr>
          <w:rFonts w:ascii="Times New Roman" w:hAnsi="Times New Roman"/>
          <w:sz w:val="24"/>
          <w:szCs w:val="24"/>
          <w:lang w:val="en-US" w:eastAsia="el-GR"/>
        </w:rPr>
        <w:t>Indeed, t</w:t>
      </w:r>
      <w:r w:rsidR="00983E78">
        <w:rPr>
          <w:rFonts w:ascii="Times New Roman" w:hAnsi="Times New Roman"/>
          <w:sz w:val="24"/>
          <w:szCs w:val="24"/>
        </w:rPr>
        <w:t xml:space="preserve">he mechanisms that underlie visual stress and the benefit from coloured filters remain unclear (Evans, 2001). One recent explanation </w:t>
      </w:r>
      <w:r w:rsidR="003D15CE">
        <w:rPr>
          <w:rFonts w:ascii="Times New Roman" w:hAnsi="Times New Roman"/>
          <w:sz w:val="24"/>
          <w:szCs w:val="24"/>
        </w:rPr>
        <w:t xml:space="preserve">for visual stress </w:t>
      </w:r>
      <w:r w:rsidR="00983E78">
        <w:rPr>
          <w:rFonts w:ascii="Times New Roman" w:hAnsi="Times New Roman"/>
          <w:sz w:val="24"/>
          <w:szCs w:val="24"/>
        </w:rPr>
        <w:t xml:space="preserve">argues that strong sensory stimulation </w:t>
      </w:r>
      <w:r w:rsidR="00CA05C6">
        <w:rPr>
          <w:rFonts w:ascii="Times New Roman" w:hAnsi="Times New Roman"/>
          <w:sz w:val="24"/>
          <w:szCs w:val="24"/>
        </w:rPr>
        <w:t xml:space="preserve">(e.g., from </w:t>
      </w:r>
      <w:r w:rsidR="00B87FB1">
        <w:rPr>
          <w:rFonts w:ascii="Times New Roman" w:hAnsi="Times New Roman"/>
          <w:sz w:val="24"/>
          <w:szCs w:val="24"/>
        </w:rPr>
        <w:t xml:space="preserve">stripy </w:t>
      </w:r>
      <w:r w:rsidR="00CA05C6">
        <w:rPr>
          <w:rFonts w:ascii="Times New Roman" w:hAnsi="Times New Roman"/>
          <w:sz w:val="24"/>
          <w:szCs w:val="24"/>
        </w:rPr>
        <w:t xml:space="preserve">text) </w:t>
      </w:r>
      <w:r w:rsidR="00983E78">
        <w:rPr>
          <w:rFonts w:ascii="Times New Roman" w:hAnsi="Times New Roman"/>
          <w:sz w:val="24"/>
          <w:szCs w:val="24"/>
        </w:rPr>
        <w:t>may lead to a lack of inhibition in visual cortex and a spread of excitation that results in the inappropriate firing of cortical neurons and the perception of illusions/distortions (</w:t>
      </w:r>
      <w:r w:rsidR="00983E78" w:rsidRPr="00F56005">
        <w:rPr>
          <w:rFonts w:ascii="Times New Roman" w:hAnsi="Times New Roman"/>
          <w:sz w:val="24"/>
          <w:szCs w:val="24"/>
        </w:rPr>
        <w:t>Huang et al., 2003</w:t>
      </w:r>
      <w:r w:rsidR="00983E78">
        <w:rPr>
          <w:rFonts w:ascii="Times New Roman" w:hAnsi="Times New Roman"/>
          <w:sz w:val="24"/>
          <w:szCs w:val="24"/>
        </w:rPr>
        <w:t xml:space="preserve">). Coloured filters are </w:t>
      </w:r>
      <w:r w:rsidR="00801E20">
        <w:rPr>
          <w:rFonts w:ascii="Times New Roman" w:hAnsi="Times New Roman"/>
          <w:sz w:val="24"/>
          <w:szCs w:val="24"/>
        </w:rPr>
        <w:t xml:space="preserve">thought </w:t>
      </w:r>
      <w:r w:rsidR="00983E78">
        <w:rPr>
          <w:rFonts w:ascii="Times New Roman" w:hAnsi="Times New Roman"/>
          <w:sz w:val="24"/>
          <w:szCs w:val="24"/>
        </w:rPr>
        <w:t>to redistribute this excitation (</w:t>
      </w:r>
      <w:r w:rsidR="00F56005" w:rsidRPr="00F56005">
        <w:rPr>
          <w:rFonts w:ascii="Times New Roman" w:hAnsi="Times New Roman"/>
          <w:sz w:val="24"/>
          <w:szCs w:val="24"/>
        </w:rPr>
        <w:t>Wilkins &amp; Evans, 2010</w:t>
      </w:r>
      <w:r w:rsidR="00983E78">
        <w:rPr>
          <w:rFonts w:ascii="Times New Roman" w:hAnsi="Times New Roman"/>
          <w:sz w:val="24"/>
          <w:szCs w:val="24"/>
        </w:rPr>
        <w:t>)</w:t>
      </w:r>
      <w:r w:rsidR="00CA05C6">
        <w:rPr>
          <w:rFonts w:ascii="Times New Roman" w:hAnsi="Times New Roman"/>
          <w:sz w:val="24"/>
          <w:szCs w:val="24"/>
        </w:rPr>
        <w:t xml:space="preserve"> and </w:t>
      </w:r>
      <w:r w:rsidR="00801E20">
        <w:rPr>
          <w:rFonts w:ascii="Times New Roman" w:hAnsi="Times New Roman"/>
          <w:sz w:val="24"/>
          <w:szCs w:val="24"/>
        </w:rPr>
        <w:t xml:space="preserve">hence </w:t>
      </w:r>
      <w:r w:rsidR="00CA05C6">
        <w:rPr>
          <w:rFonts w:ascii="Times New Roman" w:hAnsi="Times New Roman"/>
          <w:sz w:val="24"/>
          <w:szCs w:val="24"/>
        </w:rPr>
        <w:t>alleviate visual distortions, improv</w:t>
      </w:r>
      <w:r w:rsidR="00801E20">
        <w:rPr>
          <w:rFonts w:ascii="Times New Roman" w:hAnsi="Times New Roman"/>
          <w:sz w:val="24"/>
          <w:szCs w:val="24"/>
        </w:rPr>
        <w:t>e</w:t>
      </w:r>
      <w:r w:rsidR="00CA05C6">
        <w:rPr>
          <w:rFonts w:ascii="Times New Roman" w:hAnsi="Times New Roman"/>
          <w:sz w:val="24"/>
          <w:szCs w:val="24"/>
        </w:rPr>
        <w:t xml:space="preserve"> text processing and reading rate</w:t>
      </w:r>
      <w:r w:rsidR="003F638E">
        <w:rPr>
          <w:rFonts w:ascii="Times New Roman" w:hAnsi="Times New Roman"/>
          <w:sz w:val="24"/>
          <w:szCs w:val="24"/>
        </w:rPr>
        <w:t>,</w:t>
      </w:r>
      <w:r w:rsidR="003D15CE">
        <w:rPr>
          <w:rFonts w:ascii="Times New Roman" w:hAnsi="Times New Roman"/>
          <w:sz w:val="24"/>
          <w:szCs w:val="24"/>
        </w:rPr>
        <w:t xml:space="preserve"> but evidence is lacking</w:t>
      </w:r>
      <w:r w:rsidR="00983E78">
        <w:rPr>
          <w:rFonts w:ascii="Times New Roman" w:hAnsi="Times New Roman"/>
          <w:sz w:val="24"/>
          <w:szCs w:val="24"/>
        </w:rPr>
        <w:t xml:space="preserve">.  </w:t>
      </w:r>
      <w:r w:rsidR="002A36D4">
        <w:rPr>
          <w:rFonts w:ascii="Times New Roman" w:hAnsi="Times New Roman"/>
          <w:sz w:val="24"/>
          <w:szCs w:val="24"/>
        </w:rPr>
        <w:t xml:space="preserve"> </w:t>
      </w:r>
    </w:p>
    <w:p w:rsidR="00F77E8F" w:rsidRDefault="00EE20DF" w:rsidP="003F638E">
      <w:pPr>
        <w:autoSpaceDE w:val="0"/>
        <w:autoSpaceDN w:val="0"/>
        <w:adjustRightInd w:val="0"/>
        <w:spacing w:line="480" w:lineRule="auto"/>
        <w:ind w:firstLine="993"/>
        <w:jc w:val="both"/>
        <w:rPr>
          <w:rFonts w:ascii="Times New Roman" w:hAnsi="Times New Roman"/>
          <w:sz w:val="24"/>
          <w:szCs w:val="24"/>
        </w:rPr>
      </w:pPr>
      <w:proofErr w:type="spellStart"/>
      <w:r w:rsidRPr="00AF26EF">
        <w:rPr>
          <w:rFonts w:ascii="Times New Roman" w:hAnsi="Times New Roman"/>
          <w:sz w:val="24"/>
          <w:szCs w:val="24"/>
          <w:lang w:val="en-US" w:eastAsia="el-GR"/>
        </w:rPr>
        <w:t>Coloured</w:t>
      </w:r>
      <w:proofErr w:type="spellEnd"/>
      <w:r w:rsidRPr="00AF26EF">
        <w:rPr>
          <w:rFonts w:ascii="Times New Roman" w:hAnsi="Times New Roman"/>
          <w:sz w:val="24"/>
          <w:szCs w:val="24"/>
          <w:lang w:val="en-US" w:eastAsia="el-GR"/>
        </w:rPr>
        <w:t xml:space="preserve"> overlays are thin transparent coloured films that are placed over a page of text.</w:t>
      </w:r>
      <w:r w:rsidRPr="00AF26EF">
        <w:rPr>
          <w:rFonts w:ascii="Times New Roman" w:hAnsi="Times New Roman"/>
          <w:sz w:val="24"/>
          <w:szCs w:val="24"/>
        </w:rPr>
        <w:t xml:space="preserve">  They are designed to colour the page without affecting clarity of the text (Wilkins, 2002). The Intuitive Overlays (Wilkins, 2001) have been used in </w:t>
      </w:r>
      <w:r w:rsidR="00B1539D">
        <w:rPr>
          <w:rFonts w:ascii="Times New Roman" w:hAnsi="Times New Roman"/>
          <w:sz w:val="24"/>
          <w:szCs w:val="24"/>
        </w:rPr>
        <w:t>many</w:t>
      </w:r>
      <w:r w:rsidR="00EC4D62">
        <w:rPr>
          <w:rFonts w:ascii="Times New Roman" w:hAnsi="Times New Roman"/>
          <w:sz w:val="24"/>
          <w:szCs w:val="24"/>
        </w:rPr>
        <w:t xml:space="preserve"> </w:t>
      </w:r>
      <w:r w:rsidR="00B1539D">
        <w:rPr>
          <w:rFonts w:ascii="Times New Roman" w:hAnsi="Times New Roman"/>
          <w:sz w:val="24"/>
          <w:szCs w:val="24"/>
        </w:rPr>
        <w:t>empirical</w:t>
      </w:r>
      <w:r w:rsidRPr="00AF26EF">
        <w:rPr>
          <w:rFonts w:ascii="Times New Roman" w:hAnsi="Times New Roman"/>
          <w:sz w:val="24"/>
          <w:szCs w:val="24"/>
        </w:rPr>
        <w:t xml:space="preserve"> studies (Evans &amp; Joseph, 2002; </w:t>
      </w:r>
      <w:proofErr w:type="spellStart"/>
      <w:r w:rsidR="00006AF3" w:rsidRPr="00491AEF">
        <w:rPr>
          <w:rFonts w:ascii="Times New Roman" w:hAnsi="Times New Roman"/>
          <w:sz w:val="24"/>
          <w:szCs w:val="24"/>
        </w:rPr>
        <w:t>Jeanes</w:t>
      </w:r>
      <w:proofErr w:type="spellEnd"/>
      <w:r w:rsidR="00006AF3" w:rsidRPr="00491AEF">
        <w:rPr>
          <w:rFonts w:ascii="Times New Roman" w:hAnsi="Times New Roman"/>
          <w:sz w:val="24"/>
          <w:szCs w:val="24"/>
        </w:rPr>
        <w:t xml:space="preserve"> et al., 1997</w:t>
      </w:r>
      <w:r w:rsidR="00006AF3">
        <w:rPr>
          <w:rFonts w:ascii="Times New Roman" w:hAnsi="Times New Roman"/>
          <w:sz w:val="24"/>
          <w:szCs w:val="24"/>
        </w:rPr>
        <w:t xml:space="preserve">; </w:t>
      </w:r>
      <w:r w:rsidR="00D560F0">
        <w:rPr>
          <w:rFonts w:ascii="Times New Roman" w:hAnsi="Times New Roman"/>
          <w:sz w:val="24"/>
          <w:szCs w:val="24"/>
        </w:rPr>
        <w:t xml:space="preserve">Singleton &amp; Henderson, 2007a, b; </w:t>
      </w:r>
      <w:r w:rsidRPr="00AF26EF">
        <w:rPr>
          <w:rFonts w:ascii="Times New Roman" w:hAnsi="Times New Roman"/>
          <w:sz w:val="24"/>
          <w:szCs w:val="24"/>
        </w:rPr>
        <w:t xml:space="preserve">Singleton &amp; Trotter, 2005; </w:t>
      </w:r>
      <w:proofErr w:type="spellStart"/>
      <w:r w:rsidRPr="00AF26EF">
        <w:rPr>
          <w:rFonts w:ascii="Times New Roman" w:hAnsi="Times New Roman"/>
          <w:sz w:val="24"/>
          <w:szCs w:val="24"/>
        </w:rPr>
        <w:t>Kriss</w:t>
      </w:r>
      <w:proofErr w:type="spellEnd"/>
      <w:r w:rsidRPr="00AF26EF">
        <w:rPr>
          <w:rFonts w:ascii="Times New Roman" w:hAnsi="Times New Roman"/>
          <w:sz w:val="24"/>
          <w:szCs w:val="24"/>
        </w:rPr>
        <w:t xml:space="preserve"> &amp; Evans, 2005</w:t>
      </w:r>
      <w:r w:rsidR="00006AF3">
        <w:rPr>
          <w:rFonts w:ascii="Times New Roman" w:hAnsi="Times New Roman"/>
          <w:sz w:val="24"/>
          <w:szCs w:val="24"/>
        </w:rPr>
        <w:t xml:space="preserve">; </w:t>
      </w:r>
      <w:r w:rsidR="00006AF3" w:rsidRPr="00491AEF">
        <w:rPr>
          <w:rFonts w:ascii="Times New Roman" w:hAnsi="Times New Roman"/>
          <w:sz w:val="24"/>
          <w:szCs w:val="24"/>
        </w:rPr>
        <w:t xml:space="preserve">Wilkins et al., 1996; </w:t>
      </w:r>
      <w:r w:rsidR="00006AF3" w:rsidRPr="00DC6891">
        <w:rPr>
          <w:rFonts w:ascii="Times New Roman" w:hAnsi="Times New Roman"/>
          <w:sz w:val="24"/>
          <w:szCs w:val="24"/>
        </w:rPr>
        <w:t>Wilkins &amp; Lewis, 1999; Wilkins</w:t>
      </w:r>
      <w:r w:rsidR="00006AF3" w:rsidRPr="00491AEF">
        <w:rPr>
          <w:rFonts w:ascii="Times New Roman" w:hAnsi="Times New Roman"/>
          <w:sz w:val="24"/>
          <w:szCs w:val="24"/>
        </w:rPr>
        <w:t xml:space="preserve"> et al., 2001</w:t>
      </w:r>
      <w:r w:rsidRPr="00AF26EF">
        <w:rPr>
          <w:rFonts w:ascii="Times New Roman" w:hAnsi="Times New Roman"/>
          <w:sz w:val="24"/>
          <w:szCs w:val="24"/>
        </w:rPr>
        <w:t xml:space="preserve">). The assessment pack contains </w:t>
      </w:r>
      <w:r w:rsidR="00F77E8F">
        <w:rPr>
          <w:rFonts w:ascii="Times New Roman" w:hAnsi="Times New Roman"/>
          <w:sz w:val="24"/>
          <w:szCs w:val="24"/>
        </w:rPr>
        <w:t>ten</w:t>
      </w:r>
      <w:r w:rsidR="00F77E8F" w:rsidRPr="00AF26EF">
        <w:rPr>
          <w:rFonts w:ascii="Times New Roman" w:hAnsi="Times New Roman"/>
          <w:sz w:val="24"/>
          <w:szCs w:val="24"/>
        </w:rPr>
        <w:t xml:space="preserve"> </w:t>
      </w:r>
      <w:r w:rsidRPr="00AF26EF">
        <w:rPr>
          <w:rFonts w:ascii="Times New Roman" w:hAnsi="Times New Roman"/>
          <w:sz w:val="24"/>
          <w:szCs w:val="24"/>
        </w:rPr>
        <w:t xml:space="preserve">different </w:t>
      </w:r>
      <w:proofErr w:type="spellStart"/>
      <w:r w:rsidRPr="00AF26EF">
        <w:rPr>
          <w:rFonts w:ascii="Times New Roman" w:hAnsi="Times New Roman"/>
          <w:sz w:val="24"/>
          <w:szCs w:val="24"/>
        </w:rPr>
        <w:t>chromaticities</w:t>
      </w:r>
      <w:proofErr w:type="spellEnd"/>
      <w:r w:rsidR="007F5DA6">
        <w:rPr>
          <w:rFonts w:ascii="Times New Roman" w:hAnsi="Times New Roman"/>
          <w:sz w:val="24"/>
          <w:szCs w:val="24"/>
        </w:rPr>
        <w:t xml:space="preserve"> based on findings that the colour of the filters needs to be prescribed individually and with precision (Robinson &amp; Foreman, 1999; S</w:t>
      </w:r>
      <w:r w:rsidR="007F5DA6" w:rsidRPr="00AF26EF">
        <w:rPr>
          <w:rFonts w:ascii="Times New Roman" w:hAnsi="Times New Roman"/>
          <w:sz w:val="24"/>
          <w:szCs w:val="24"/>
        </w:rPr>
        <w:t xml:space="preserve">mith </w:t>
      </w:r>
      <w:r w:rsidR="007F5DA6">
        <w:rPr>
          <w:rFonts w:ascii="Times New Roman" w:hAnsi="Times New Roman"/>
          <w:sz w:val="24"/>
          <w:szCs w:val="24"/>
        </w:rPr>
        <w:t xml:space="preserve">&amp; Wilkins, </w:t>
      </w:r>
      <w:r w:rsidR="007F5DA6" w:rsidRPr="00AF26EF">
        <w:rPr>
          <w:rFonts w:ascii="Times New Roman" w:hAnsi="Times New Roman"/>
          <w:sz w:val="24"/>
          <w:szCs w:val="24"/>
        </w:rPr>
        <w:t>2007</w:t>
      </w:r>
      <w:r w:rsidR="007F5DA6">
        <w:rPr>
          <w:rFonts w:ascii="Times New Roman" w:hAnsi="Times New Roman"/>
          <w:sz w:val="24"/>
          <w:szCs w:val="24"/>
        </w:rPr>
        <w:t>; Wilkins et al., 1994)</w:t>
      </w:r>
      <w:r w:rsidRPr="00AF26EF">
        <w:rPr>
          <w:rFonts w:ascii="Times New Roman" w:hAnsi="Times New Roman"/>
          <w:sz w:val="24"/>
          <w:szCs w:val="24"/>
        </w:rPr>
        <w:t xml:space="preserve">. </w:t>
      </w:r>
      <w:r w:rsidR="00490761">
        <w:rPr>
          <w:rFonts w:ascii="Times New Roman" w:hAnsi="Times New Roman"/>
          <w:sz w:val="24"/>
          <w:szCs w:val="24"/>
        </w:rPr>
        <w:t>Symptoms of v</w:t>
      </w:r>
      <w:r w:rsidRPr="00AF26EF">
        <w:rPr>
          <w:rFonts w:ascii="Times New Roman" w:hAnsi="Times New Roman"/>
          <w:sz w:val="24"/>
          <w:szCs w:val="24"/>
        </w:rPr>
        <w:t xml:space="preserve">isual stress </w:t>
      </w:r>
      <w:r w:rsidR="00A1502F" w:rsidRPr="00AF26EF">
        <w:rPr>
          <w:rFonts w:ascii="Times New Roman" w:hAnsi="Times New Roman"/>
          <w:sz w:val="24"/>
          <w:szCs w:val="24"/>
        </w:rPr>
        <w:t>during reading have been found to be</w:t>
      </w:r>
      <w:r w:rsidRPr="00AF26EF">
        <w:rPr>
          <w:rFonts w:ascii="Times New Roman" w:hAnsi="Times New Roman"/>
          <w:sz w:val="24"/>
          <w:szCs w:val="24"/>
        </w:rPr>
        <w:t xml:space="preserve"> alleviated by the use of </w:t>
      </w:r>
      <w:r w:rsidR="00490761">
        <w:rPr>
          <w:rFonts w:ascii="Times New Roman" w:hAnsi="Times New Roman"/>
          <w:sz w:val="24"/>
          <w:szCs w:val="24"/>
        </w:rPr>
        <w:t xml:space="preserve">both </w:t>
      </w:r>
      <w:r w:rsidR="00A1502F" w:rsidRPr="00AF26EF">
        <w:rPr>
          <w:rFonts w:ascii="Times New Roman" w:hAnsi="Times New Roman"/>
          <w:sz w:val="24"/>
          <w:szCs w:val="24"/>
        </w:rPr>
        <w:t>coloured overlays</w:t>
      </w:r>
      <w:r w:rsidRPr="00AF26EF">
        <w:rPr>
          <w:rFonts w:ascii="Times New Roman" w:hAnsi="Times New Roman"/>
          <w:sz w:val="24"/>
          <w:szCs w:val="24"/>
        </w:rPr>
        <w:t xml:space="preserve"> </w:t>
      </w:r>
      <w:r w:rsidR="00A1502F" w:rsidRPr="00AF26EF">
        <w:rPr>
          <w:rFonts w:ascii="Times New Roman" w:hAnsi="Times New Roman"/>
          <w:sz w:val="24"/>
          <w:szCs w:val="24"/>
        </w:rPr>
        <w:t xml:space="preserve">that are placed over text </w:t>
      </w:r>
      <w:r w:rsidRPr="00AF26EF">
        <w:rPr>
          <w:rFonts w:ascii="Times New Roman" w:hAnsi="Times New Roman"/>
          <w:sz w:val="24"/>
          <w:szCs w:val="24"/>
        </w:rPr>
        <w:t>(Wilkins, 2003</w:t>
      </w:r>
      <w:r w:rsidR="00A1502F" w:rsidRPr="00AF26EF">
        <w:rPr>
          <w:rFonts w:ascii="Times New Roman" w:hAnsi="Times New Roman"/>
          <w:sz w:val="24"/>
          <w:szCs w:val="24"/>
        </w:rPr>
        <w:t xml:space="preserve">) </w:t>
      </w:r>
      <w:r w:rsidR="00A1502F" w:rsidRPr="00AF26EF">
        <w:rPr>
          <w:rFonts w:ascii="Times New Roman" w:hAnsi="Times New Roman"/>
          <w:sz w:val="24"/>
          <w:szCs w:val="24"/>
        </w:rPr>
        <w:lastRenderedPageBreak/>
        <w:t>and</w:t>
      </w:r>
      <w:r w:rsidRPr="00AF26EF">
        <w:rPr>
          <w:rFonts w:ascii="Times New Roman" w:hAnsi="Times New Roman"/>
          <w:sz w:val="24"/>
          <w:szCs w:val="24"/>
        </w:rPr>
        <w:t xml:space="preserve"> by coloured lenses (Meares, 1980; Irlen, 1983, 1991)</w:t>
      </w:r>
      <w:r w:rsidR="00922EF9">
        <w:rPr>
          <w:rFonts w:ascii="Times New Roman" w:hAnsi="Times New Roman"/>
          <w:sz w:val="24"/>
          <w:szCs w:val="24"/>
        </w:rPr>
        <w:t xml:space="preserve">, with the latter being more effective </w:t>
      </w:r>
      <w:r w:rsidR="007555D8">
        <w:rPr>
          <w:rFonts w:ascii="Times New Roman" w:hAnsi="Times New Roman"/>
          <w:sz w:val="24"/>
          <w:szCs w:val="24"/>
        </w:rPr>
        <w:t xml:space="preserve">and suggested for long term use </w:t>
      </w:r>
      <w:r w:rsidR="00922EF9">
        <w:rPr>
          <w:rFonts w:ascii="Times New Roman" w:hAnsi="Times New Roman"/>
          <w:sz w:val="24"/>
          <w:szCs w:val="24"/>
        </w:rPr>
        <w:t>(Evans et al., 1999</w:t>
      </w:r>
      <w:r w:rsidR="00006AF3">
        <w:rPr>
          <w:rFonts w:ascii="Times New Roman" w:hAnsi="Times New Roman"/>
          <w:sz w:val="24"/>
          <w:szCs w:val="24"/>
        </w:rPr>
        <w:t>; Wilkins et al., 1994</w:t>
      </w:r>
      <w:r w:rsidR="00922EF9">
        <w:rPr>
          <w:rFonts w:ascii="Times New Roman" w:hAnsi="Times New Roman"/>
          <w:sz w:val="24"/>
          <w:szCs w:val="24"/>
        </w:rPr>
        <w:t>)</w:t>
      </w:r>
      <w:r w:rsidRPr="00AF26EF">
        <w:rPr>
          <w:rFonts w:ascii="Times New Roman" w:hAnsi="Times New Roman"/>
          <w:sz w:val="24"/>
          <w:szCs w:val="24"/>
        </w:rPr>
        <w:t xml:space="preserve">. </w:t>
      </w:r>
    </w:p>
    <w:p w:rsidR="00E65250" w:rsidRDefault="00F63D2D" w:rsidP="003F638E">
      <w:pPr>
        <w:autoSpaceDE w:val="0"/>
        <w:autoSpaceDN w:val="0"/>
        <w:adjustRightInd w:val="0"/>
        <w:spacing w:line="480" w:lineRule="auto"/>
        <w:ind w:firstLine="993"/>
        <w:jc w:val="both"/>
        <w:rPr>
          <w:rFonts w:ascii="Times New Roman" w:hAnsi="Times New Roman"/>
          <w:sz w:val="24"/>
          <w:szCs w:val="24"/>
          <w:lang w:val="en-US" w:eastAsia="el-GR"/>
        </w:rPr>
      </w:pPr>
      <w:r w:rsidRPr="00A5610E">
        <w:rPr>
          <w:rFonts w:ascii="Times New Roman" w:hAnsi="Times New Roman"/>
          <w:sz w:val="24"/>
          <w:szCs w:val="24"/>
          <w:lang w:val="en-US" w:eastAsia="el-GR"/>
        </w:rPr>
        <w:t xml:space="preserve">Wilkins, </w:t>
      </w:r>
      <w:proofErr w:type="spellStart"/>
      <w:r w:rsidRPr="00A5610E">
        <w:rPr>
          <w:rFonts w:ascii="Times New Roman" w:hAnsi="Times New Roman"/>
          <w:sz w:val="24"/>
          <w:szCs w:val="24"/>
          <w:lang w:val="en-US" w:eastAsia="el-GR"/>
        </w:rPr>
        <w:t>Jeanes</w:t>
      </w:r>
      <w:proofErr w:type="spellEnd"/>
      <w:r w:rsidRPr="00A5610E">
        <w:rPr>
          <w:rFonts w:ascii="Times New Roman" w:hAnsi="Times New Roman"/>
          <w:sz w:val="24"/>
          <w:szCs w:val="24"/>
          <w:lang w:val="en-US" w:eastAsia="el-GR"/>
        </w:rPr>
        <w:t xml:space="preserve">, </w:t>
      </w:r>
      <w:proofErr w:type="spellStart"/>
      <w:r w:rsidRPr="00A5610E">
        <w:rPr>
          <w:rFonts w:ascii="Times New Roman" w:hAnsi="Times New Roman"/>
          <w:sz w:val="24"/>
          <w:szCs w:val="24"/>
          <w:lang w:val="en-US" w:eastAsia="el-GR"/>
        </w:rPr>
        <w:t>Pumfrey</w:t>
      </w:r>
      <w:proofErr w:type="spellEnd"/>
      <w:r w:rsidRPr="00A5610E">
        <w:rPr>
          <w:rFonts w:ascii="Times New Roman" w:hAnsi="Times New Roman"/>
          <w:sz w:val="24"/>
          <w:szCs w:val="24"/>
          <w:lang w:val="en-US" w:eastAsia="el-GR"/>
        </w:rPr>
        <w:t xml:space="preserve"> </w:t>
      </w:r>
      <w:r>
        <w:rPr>
          <w:rFonts w:ascii="Times New Roman" w:hAnsi="Times New Roman"/>
          <w:sz w:val="24"/>
          <w:szCs w:val="24"/>
          <w:lang w:val="en-US" w:eastAsia="el-GR"/>
        </w:rPr>
        <w:t>and</w:t>
      </w:r>
      <w:r w:rsidRPr="00A5610E">
        <w:rPr>
          <w:rFonts w:ascii="Times New Roman" w:hAnsi="Times New Roman"/>
          <w:sz w:val="24"/>
          <w:szCs w:val="24"/>
          <w:lang w:val="en-US" w:eastAsia="el-GR"/>
        </w:rPr>
        <w:t xml:space="preserve"> </w:t>
      </w:r>
      <w:proofErr w:type="spellStart"/>
      <w:r w:rsidRPr="00A5610E">
        <w:rPr>
          <w:rFonts w:ascii="Times New Roman" w:hAnsi="Times New Roman"/>
          <w:sz w:val="24"/>
          <w:szCs w:val="24"/>
          <w:lang w:val="en-US" w:eastAsia="el-GR"/>
        </w:rPr>
        <w:t>Laskier</w:t>
      </w:r>
      <w:proofErr w:type="spellEnd"/>
      <w:r w:rsidRPr="00AF26EF">
        <w:rPr>
          <w:rFonts w:ascii="Times New Roman" w:hAnsi="Times New Roman"/>
          <w:sz w:val="24"/>
          <w:szCs w:val="24"/>
          <w:lang w:val="en-US" w:eastAsia="el-GR"/>
        </w:rPr>
        <w:t xml:space="preserve"> </w:t>
      </w:r>
      <w:r w:rsidR="00EE20DF" w:rsidRPr="00AF26EF">
        <w:rPr>
          <w:rFonts w:ascii="Times New Roman" w:hAnsi="Times New Roman"/>
          <w:sz w:val="24"/>
          <w:szCs w:val="24"/>
          <w:lang w:val="en-US" w:eastAsia="el-GR"/>
        </w:rPr>
        <w:t xml:space="preserve">(1996) devised </w:t>
      </w:r>
      <w:r w:rsidR="00490761">
        <w:rPr>
          <w:rFonts w:ascii="Times New Roman" w:hAnsi="Times New Roman"/>
          <w:sz w:val="24"/>
          <w:szCs w:val="24"/>
          <w:lang w:val="en-US" w:eastAsia="el-GR"/>
        </w:rPr>
        <w:t xml:space="preserve">the Wilkins Rate of Reading Test (WRRT) </w:t>
      </w:r>
      <w:r w:rsidR="00EE20DF" w:rsidRPr="00AF26EF">
        <w:rPr>
          <w:rFonts w:ascii="Times New Roman" w:hAnsi="Times New Roman"/>
          <w:sz w:val="24"/>
          <w:szCs w:val="24"/>
          <w:lang w:val="en-US" w:eastAsia="el-GR"/>
        </w:rPr>
        <w:t>which test</w:t>
      </w:r>
      <w:r w:rsidR="00B87FB1">
        <w:rPr>
          <w:rFonts w:ascii="Times New Roman" w:hAnsi="Times New Roman"/>
          <w:sz w:val="24"/>
          <w:szCs w:val="24"/>
          <w:lang w:val="en-US" w:eastAsia="el-GR"/>
        </w:rPr>
        <w:t>s</w:t>
      </w:r>
      <w:r w:rsidR="00EE20DF" w:rsidRPr="00AF26EF">
        <w:rPr>
          <w:rFonts w:ascii="Times New Roman" w:hAnsi="Times New Roman"/>
          <w:sz w:val="24"/>
          <w:szCs w:val="24"/>
          <w:lang w:val="en-US" w:eastAsia="el-GR"/>
        </w:rPr>
        <w:t xml:space="preserve"> the impact of Intuitive Overlays</w:t>
      </w:r>
      <w:r w:rsidR="00A1502F" w:rsidRPr="00AF26EF">
        <w:rPr>
          <w:rFonts w:ascii="Times New Roman" w:hAnsi="Times New Roman"/>
          <w:sz w:val="24"/>
          <w:szCs w:val="24"/>
          <w:lang w:val="en-US" w:eastAsia="el-GR"/>
        </w:rPr>
        <w:t xml:space="preserve"> on reading</w:t>
      </w:r>
      <w:r w:rsidR="00EE20DF" w:rsidRPr="00AF26EF">
        <w:rPr>
          <w:rFonts w:ascii="Times New Roman" w:hAnsi="Times New Roman"/>
          <w:sz w:val="24"/>
          <w:szCs w:val="24"/>
          <w:lang w:val="en-US" w:eastAsia="el-GR"/>
        </w:rPr>
        <w:t>. It consists of four texts of randomly ordered high</w:t>
      </w:r>
      <w:r w:rsidR="00A4011B">
        <w:rPr>
          <w:rFonts w:ascii="Times New Roman" w:hAnsi="Times New Roman"/>
          <w:sz w:val="24"/>
          <w:szCs w:val="24"/>
          <w:lang w:val="en-US" w:eastAsia="el-GR"/>
        </w:rPr>
        <w:t>-</w:t>
      </w:r>
      <w:r w:rsidR="00EE20DF" w:rsidRPr="00AF26EF">
        <w:rPr>
          <w:rFonts w:ascii="Times New Roman" w:hAnsi="Times New Roman"/>
          <w:sz w:val="24"/>
          <w:szCs w:val="24"/>
          <w:lang w:val="en-US" w:eastAsia="el-GR"/>
        </w:rPr>
        <w:t>frequency words (e.g., cat, dog) which are</w:t>
      </w:r>
      <w:r w:rsidR="007730B6">
        <w:rPr>
          <w:rFonts w:ascii="Times New Roman" w:hAnsi="Times New Roman"/>
          <w:sz w:val="24"/>
          <w:szCs w:val="24"/>
          <w:lang w:val="en-US" w:eastAsia="el-GR"/>
        </w:rPr>
        <w:t xml:space="preserve"> read with </w:t>
      </w:r>
      <w:r w:rsidR="00EC4D62">
        <w:rPr>
          <w:rFonts w:ascii="Times New Roman" w:hAnsi="Times New Roman"/>
          <w:sz w:val="24"/>
          <w:szCs w:val="24"/>
          <w:lang w:val="en-US" w:eastAsia="el-GR"/>
        </w:rPr>
        <w:t>and</w:t>
      </w:r>
      <w:r w:rsidR="007730B6">
        <w:rPr>
          <w:rFonts w:ascii="Times New Roman" w:hAnsi="Times New Roman"/>
          <w:sz w:val="24"/>
          <w:szCs w:val="24"/>
          <w:lang w:val="en-US" w:eastAsia="el-GR"/>
        </w:rPr>
        <w:t xml:space="preserve"> without overlays. </w:t>
      </w:r>
      <w:proofErr w:type="spellStart"/>
      <w:r w:rsidR="00EE20DF" w:rsidRPr="00AF26EF">
        <w:rPr>
          <w:rFonts w:ascii="Times New Roman" w:hAnsi="Times New Roman"/>
          <w:sz w:val="24"/>
          <w:szCs w:val="24"/>
          <w:lang w:val="en-US" w:eastAsia="el-GR"/>
        </w:rPr>
        <w:t>Jeanes</w:t>
      </w:r>
      <w:proofErr w:type="spellEnd"/>
      <w:r w:rsidR="00EE20DF" w:rsidRPr="00AF26EF">
        <w:rPr>
          <w:rFonts w:ascii="Times New Roman" w:hAnsi="Times New Roman"/>
          <w:sz w:val="24"/>
          <w:szCs w:val="24"/>
          <w:lang w:val="en-US" w:eastAsia="el-GR"/>
        </w:rPr>
        <w:t xml:space="preserve"> et al. (1997) reported that approximately 50% of their sample of primary and secondary </w:t>
      </w:r>
      <w:r w:rsidR="00E65250">
        <w:rPr>
          <w:rFonts w:ascii="Times New Roman" w:hAnsi="Times New Roman"/>
          <w:sz w:val="24"/>
          <w:szCs w:val="24"/>
          <w:lang w:val="en-US" w:eastAsia="el-GR"/>
        </w:rPr>
        <w:t>aged children</w:t>
      </w:r>
      <w:r w:rsidR="00EE20DF" w:rsidRPr="00AF26EF">
        <w:rPr>
          <w:rFonts w:ascii="Times New Roman" w:hAnsi="Times New Roman"/>
          <w:sz w:val="24"/>
          <w:szCs w:val="24"/>
          <w:lang w:val="en-US" w:eastAsia="el-GR"/>
        </w:rPr>
        <w:t xml:space="preserve"> showed </w:t>
      </w:r>
      <w:r w:rsidR="00490761">
        <w:rPr>
          <w:rFonts w:ascii="Times New Roman" w:hAnsi="Times New Roman"/>
          <w:sz w:val="24"/>
          <w:szCs w:val="24"/>
          <w:lang w:val="en-US" w:eastAsia="el-GR"/>
        </w:rPr>
        <w:t>improvements</w:t>
      </w:r>
      <w:r w:rsidR="00490761" w:rsidRPr="00AF26EF">
        <w:rPr>
          <w:rFonts w:ascii="Times New Roman" w:hAnsi="Times New Roman"/>
          <w:sz w:val="24"/>
          <w:szCs w:val="24"/>
          <w:lang w:val="en-US" w:eastAsia="el-GR"/>
        </w:rPr>
        <w:t xml:space="preserve"> </w:t>
      </w:r>
      <w:r w:rsidR="00EE20DF" w:rsidRPr="00AF26EF">
        <w:rPr>
          <w:rFonts w:ascii="Times New Roman" w:hAnsi="Times New Roman"/>
          <w:sz w:val="24"/>
          <w:szCs w:val="24"/>
          <w:lang w:val="en-US" w:eastAsia="el-GR"/>
        </w:rPr>
        <w:t xml:space="preserve">in reading </w:t>
      </w:r>
      <w:r w:rsidR="00490761">
        <w:rPr>
          <w:rFonts w:ascii="Times New Roman" w:hAnsi="Times New Roman"/>
          <w:sz w:val="24"/>
          <w:szCs w:val="24"/>
          <w:lang w:val="en-US" w:eastAsia="el-GR"/>
        </w:rPr>
        <w:t>rate on WRRT with</w:t>
      </w:r>
      <w:r w:rsidR="00490761" w:rsidRPr="00AF26EF">
        <w:rPr>
          <w:rFonts w:ascii="Times New Roman" w:hAnsi="Times New Roman"/>
          <w:sz w:val="24"/>
          <w:szCs w:val="24"/>
          <w:lang w:val="en-US" w:eastAsia="el-GR"/>
        </w:rPr>
        <w:t xml:space="preserve"> </w:t>
      </w:r>
      <w:r w:rsidR="00EE20DF" w:rsidRPr="00AF26EF">
        <w:rPr>
          <w:rFonts w:ascii="Times New Roman" w:hAnsi="Times New Roman"/>
          <w:sz w:val="24"/>
          <w:szCs w:val="24"/>
          <w:lang w:val="en-US" w:eastAsia="el-GR"/>
        </w:rPr>
        <w:t xml:space="preserve">the overlays, either </w:t>
      </w:r>
      <w:r w:rsidR="00490761">
        <w:rPr>
          <w:rFonts w:ascii="Times New Roman" w:hAnsi="Times New Roman"/>
          <w:sz w:val="24"/>
          <w:szCs w:val="24"/>
          <w:lang w:val="en-US" w:eastAsia="el-GR"/>
        </w:rPr>
        <w:t xml:space="preserve">in </w:t>
      </w:r>
      <w:r w:rsidR="00EE20DF" w:rsidRPr="00AF26EF">
        <w:rPr>
          <w:rFonts w:ascii="Times New Roman" w:hAnsi="Times New Roman"/>
          <w:sz w:val="24"/>
          <w:szCs w:val="24"/>
          <w:lang w:val="en-US" w:eastAsia="el-GR"/>
        </w:rPr>
        <w:t>single or paire</w:t>
      </w:r>
      <w:r w:rsidR="00E65250">
        <w:rPr>
          <w:rFonts w:ascii="Times New Roman" w:hAnsi="Times New Roman"/>
          <w:sz w:val="24"/>
          <w:szCs w:val="24"/>
          <w:lang w:val="en-US" w:eastAsia="el-GR"/>
        </w:rPr>
        <w:t>d</w:t>
      </w:r>
      <w:r w:rsidR="00EE20DF" w:rsidRPr="00AF26EF">
        <w:rPr>
          <w:rFonts w:ascii="Times New Roman" w:hAnsi="Times New Roman"/>
          <w:sz w:val="24"/>
          <w:szCs w:val="24"/>
          <w:lang w:val="en-US" w:eastAsia="el-GR"/>
        </w:rPr>
        <w:t xml:space="preserve"> combinations</w:t>
      </w:r>
      <w:r w:rsidR="00B1539D">
        <w:rPr>
          <w:rFonts w:ascii="Times New Roman" w:hAnsi="Times New Roman"/>
          <w:sz w:val="24"/>
          <w:szCs w:val="24"/>
          <w:lang w:val="en-US" w:eastAsia="el-GR"/>
        </w:rPr>
        <w:t xml:space="preserve"> (see also</w:t>
      </w:r>
      <w:r w:rsidR="00EE20DF" w:rsidRPr="00AF26EF">
        <w:rPr>
          <w:rFonts w:ascii="Times New Roman" w:hAnsi="Times New Roman"/>
          <w:sz w:val="24"/>
          <w:szCs w:val="24"/>
          <w:lang w:val="en-US" w:eastAsia="el-GR"/>
        </w:rPr>
        <w:t xml:space="preserve"> </w:t>
      </w:r>
      <w:proofErr w:type="spellStart"/>
      <w:r w:rsidR="00EE20DF" w:rsidRPr="00AF26EF">
        <w:rPr>
          <w:rFonts w:ascii="Times New Roman" w:hAnsi="Times New Roman"/>
          <w:sz w:val="24"/>
          <w:szCs w:val="24"/>
          <w:lang w:val="en-US" w:eastAsia="el-GR"/>
        </w:rPr>
        <w:t>Kriss</w:t>
      </w:r>
      <w:proofErr w:type="spellEnd"/>
      <w:r w:rsidR="00EE20DF" w:rsidRPr="00AF26EF">
        <w:rPr>
          <w:rFonts w:ascii="Times New Roman" w:hAnsi="Times New Roman"/>
          <w:sz w:val="24"/>
          <w:szCs w:val="24"/>
          <w:lang w:val="en-US" w:eastAsia="el-GR"/>
        </w:rPr>
        <w:t xml:space="preserve"> </w:t>
      </w:r>
      <w:r w:rsidR="00B1539D">
        <w:rPr>
          <w:rFonts w:ascii="Times New Roman" w:hAnsi="Times New Roman"/>
          <w:sz w:val="24"/>
          <w:szCs w:val="24"/>
          <w:lang w:val="en-US" w:eastAsia="el-GR"/>
        </w:rPr>
        <w:t xml:space="preserve">&amp; Evans, </w:t>
      </w:r>
      <w:r w:rsidR="00EE20DF" w:rsidRPr="00AF26EF">
        <w:rPr>
          <w:rFonts w:ascii="Times New Roman" w:hAnsi="Times New Roman"/>
          <w:sz w:val="24"/>
          <w:szCs w:val="24"/>
          <w:lang w:val="en-US" w:eastAsia="el-GR"/>
        </w:rPr>
        <w:t xml:space="preserve">2005). Evans and Joseph (2002) found that 34% of their </w:t>
      </w:r>
      <w:r w:rsidR="00A1502F" w:rsidRPr="00AF26EF">
        <w:rPr>
          <w:rFonts w:ascii="Times New Roman" w:hAnsi="Times New Roman"/>
          <w:sz w:val="24"/>
          <w:szCs w:val="24"/>
          <w:lang w:val="en-US" w:eastAsia="el-GR"/>
        </w:rPr>
        <w:t>sample</w:t>
      </w:r>
      <w:r w:rsidR="00EE20DF" w:rsidRPr="00AF26EF">
        <w:rPr>
          <w:rFonts w:ascii="Times New Roman" w:hAnsi="Times New Roman"/>
          <w:sz w:val="24"/>
          <w:szCs w:val="24"/>
          <w:lang w:val="en-US" w:eastAsia="el-GR"/>
        </w:rPr>
        <w:t xml:space="preserve"> </w:t>
      </w:r>
      <w:r w:rsidR="00B34853">
        <w:rPr>
          <w:rFonts w:ascii="Times New Roman" w:hAnsi="Times New Roman"/>
          <w:sz w:val="24"/>
          <w:szCs w:val="24"/>
          <w:lang w:val="en-US" w:eastAsia="el-GR"/>
        </w:rPr>
        <w:t xml:space="preserve">of undergraduate students </w:t>
      </w:r>
      <w:r w:rsidR="00EE20DF" w:rsidRPr="00AF26EF">
        <w:rPr>
          <w:rFonts w:ascii="Times New Roman" w:hAnsi="Times New Roman"/>
          <w:sz w:val="24"/>
          <w:szCs w:val="24"/>
          <w:lang w:val="en-US" w:eastAsia="el-GR"/>
        </w:rPr>
        <w:t xml:space="preserve">read faster using the overlays. </w:t>
      </w:r>
      <w:r w:rsidR="00B1539D">
        <w:rPr>
          <w:rFonts w:ascii="Times New Roman" w:hAnsi="Times New Roman"/>
          <w:sz w:val="24"/>
          <w:szCs w:val="24"/>
          <w:lang w:val="en-US" w:eastAsia="el-GR"/>
        </w:rPr>
        <w:t>Thus</w:t>
      </w:r>
      <w:r w:rsidR="00600ED2" w:rsidRPr="00AF26EF">
        <w:rPr>
          <w:rFonts w:ascii="Times New Roman" w:hAnsi="Times New Roman"/>
          <w:sz w:val="24"/>
          <w:szCs w:val="24"/>
          <w:lang w:val="en-US" w:eastAsia="el-GR"/>
        </w:rPr>
        <w:t xml:space="preserve">, overlays </w:t>
      </w:r>
      <w:r w:rsidR="00B1539D">
        <w:rPr>
          <w:rFonts w:ascii="Times New Roman" w:hAnsi="Times New Roman"/>
          <w:sz w:val="24"/>
          <w:szCs w:val="24"/>
          <w:lang w:val="en-US" w:eastAsia="el-GR"/>
        </w:rPr>
        <w:t>appear to</w:t>
      </w:r>
      <w:r w:rsidR="00600ED2" w:rsidRPr="00AF26EF">
        <w:rPr>
          <w:rFonts w:ascii="Times New Roman" w:hAnsi="Times New Roman"/>
          <w:sz w:val="24"/>
          <w:szCs w:val="24"/>
          <w:lang w:val="en-US" w:eastAsia="el-GR"/>
        </w:rPr>
        <w:t xml:space="preserve"> improve reading rate </w:t>
      </w:r>
      <w:r w:rsidR="00490761">
        <w:rPr>
          <w:rFonts w:ascii="Times New Roman" w:hAnsi="Times New Roman"/>
          <w:sz w:val="24"/>
          <w:szCs w:val="24"/>
          <w:lang w:val="en-US" w:eastAsia="el-GR"/>
        </w:rPr>
        <w:t xml:space="preserve">of jumbled text </w:t>
      </w:r>
      <w:r w:rsidR="00600ED2" w:rsidRPr="00AF26EF">
        <w:rPr>
          <w:rFonts w:ascii="Times New Roman" w:hAnsi="Times New Roman"/>
          <w:sz w:val="24"/>
          <w:szCs w:val="24"/>
          <w:lang w:val="en-US" w:eastAsia="el-GR"/>
        </w:rPr>
        <w:t xml:space="preserve">in a significant proportion of </w:t>
      </w:r>
      <w:r w:rsidR="00B34853">
        <w:rPr>
          <w:rFonts w:ascii="Times New Roman" w:hAnsi="Times New Roman"/>
          <w:sz w:val="24"/>
          <w:szCs w:val="24"/>
          <w:lang w:val="en-US" w:eastAsia="el-GR"/>
        </w:rPr>
        <w:t>children and adults</w:t>
      </w:r>
      <w:r w:rsidR="00600ED2" w:rsidRPr="00AF26EF">
        <w:rPr>
          <w:rFonts w:ascii="Times New Roman" w:hAnsi="Times New Roman"/>
          <w:sz w:val="24"/>
          <w:szCs w:val="24"/>
          <w:lang w:val="en-US" w:eastAsia="el-GR"/>
        </w:rPr>
        <w:t xml:space="preserve">. </w:t>
      </w:r>
    </w:p>
    <w:p w:rsidR="00A4011B" w:rsidRDefault="00A4011B" w:rsidP="00F77E8F">
      <w:pPr>
        <w:autoSpaceDE w:val="0"/>
        <w:autoSpaceDN w:val="0"/>
        <w:adjustRightInd w:val="0"/>
        <w:spacing w:line="480" w:lineRule="auto"/>
        <w:ind w:firstLine="993"/>
        <w:jc w:val="both"/>
        <w:rPr>
          <w:rFonts w:ascii="Times New Roman" w:hAnsi="Times New Roman"/>
          <w:sz w:val="24"/>
          <w:szCs w:val="24"/>
          <w:lang w:val="en-US" w:eastAsia="el-GR"/>
        </w:rPr>
      </w:pPr>
      <w:r w:rsidRPr="00AF26EF">
        <w:rPr>
          <w:rFonts w:ascii="Times New Roman" w:hAnsi="Times New Roman"/>
          <w:sz w:val="24"/>
          <w:szCs w:val="24"/>
          <w:lang w:val="en-US" w:eastAsia="el-GR"/>
        </w:rPr>
        <w:t xml:space="preserve">There are no generally accepted criteria for how much faster someone should read </w:t>
      </w:r>
      <w:r>
        <w:rPr>
          <w:rFonts w:ascii="Times New Roman" w:hAnsi="Times New Roman"/>
          <w:sz w:val="24"/>
          <w:szCs w:val="24"/>
          <w:lang w:val="en-US" w:eastAsia="el-GR"/>
        </w:rPr>
        <w:t xml:space="preserve">with an overlay, or for </w:t>
      </w:r>
      <w:r w:rsidR="00F77E8F">
        <w:rPr>
          <w:rFonts w:ascii="Times New Roman" w:hAnsi="Times New Roman"/>
          <w:sz w:val="24"/>
          <w:szCs w:val="24"/>
          <w:lang w:val="en-US" w:eastAsia="el-GR"/>
        </w:rPr>
        <w:t>what period of time</w:t>
      </w:r>
      <w:r>
        <w:rPr>
          <w:rFonts w:ascii="Times New Roman" w:hAnsi="Times New Roman"/>
          <w:sz w:val="24"/>
          <w:szCs w:val="24"/>
          <w:lang w:val="en-US" w:eastAsia="el-GR"/>
        </w:rPr>
        <w:t xml:space="preserve"> the person has to use the overlay over a sustained period </w:t>
      </w:r>
      <w:r w:rsidRPr="00AF26EF">
        <w:rPr>
          <w:rFonts w:ascii="Times New Roman" w:hAnsi="Times New Roman"/>
          <w:sz w:val="24"/>
          <w:szCs w:val="24"/>
          <w:lang w:val="en-US" w:eastAsia="el-GR"/>
        </w:rPr>
        <w:t xml:space="preserve">in order to </w:t>
      </w:r>
      <w:r>
        <w:rPr>
          <w:rFonts w:ascii="Times New Roman" w:hAnsi="Times New Roman"/>
          <w:sz w:val="24"/>
          <w:szCs w:val="24"/>
          <w:lang w:val="en-US" w:eastAsia="el-GR"/>
        </w:rPr>
        <w:t>receive a diagnosis of</w:t>
      </w:r>
      <w:r w:rsidRPr="00AF26EF">
        <w:rPr>
          <w:rFonts w:ascii="Times New Roman" w:hAnsi="Times New Roman"/>
          <w:sz w:val="24"/>
          <w:szCs w:val="24"/>
          <w:lang w:val="en-US" w:eastAsia="el-GR"/>
        </w:rPr>
        <w:t xml:space="preserve"> visual stress (Singleton &amp; Henderson, 2007a)</w:t>
      </w:r>
      <w:r>
        <w:rPr>
          <w:rFonts w:ascii="Times New Roman" w:hAnsi="Times New Roman"/>
          <w:sz w:val="24"/>
          <w:szCs w:val="24"/>
          <w:lang w:val="en-US" w:eastAsia="el-GR"/>
        </w:rPr>
        <w:t>.</w:t>
      </w:r>
      <w:r w:rsidRPr="00AF26EF">
        <w:rPr>
          <w:rFonts w:ascii="Times New Roman" w:hAnsi="Times New Roman"/>
          <w:sz w:val="24"/>
          <w:szCs w:val="24"/>
          <w:lang w:val="en-US" w:eastAsia="el-GR"/>
        </w:rPr>
        <w:t xml:space="preserve"> Some studies have used the voluntary sustained use criterion. For instance, in </w:t>
      </w:r>
      <w:proofErr w:type="spellStart"/>
      <w:r w:rsidRPr="00AF26EF">
        <w:rPr>
          <w:rFonts w:ascii="Times New Roman" w:hAnsi="Times New Roman"/>
          <w:sz w:val="24"/>
          <w:szCs w:val="24"/>
          <w:lang w:val="en-US" w:eastAsia="el-GR"/>
        </w:rPr>
        <w:t>Jeanes</w:t>
      </w:r>
      <w:proofErr w:type="spellEnd"/>
      <w:r w:rsidRPr="00AF26EF">
        <w:rPr>
          <w:rFonts w:ascii="Times New Roman" w:hAnsi="Times New Roman"/>
          <w:sz w:val="24"/>
          <w:szCs w:val="24"/>
          <w:lang w:val="en-US" w:eastAsia="el-GR"/>
        </w:rPr>
        <w:t xml:space="preserve"> et </w:t>
      </w:r>
      <w:r w:rsidRPr="00AF26EF">
        <w:rPr>
          <w:rFonts w:ascii="Times New Roman" w:hAnsi="Times New Roman"/>
          <w:i/>
          <w:sz w:val="24"/>
          <w:szCs w:val="24"/>
          <w:lang w:val="en-US" w:eastAsia="el-GR"/>
        </w:rPr>
        <w:t xml:space="preserve">al. </w:t>
      </w:r>
      <w:r w:rsidRPr="00AF26EF">
        <w:rPr>
          <w:rFonts w:ascii="Times New Roman" w:hAnsi="Times New Roman"/>
          <w:sz w:val="24"/>
          <w:szCs w:val="24"/>
          <w:lang w:val="en-US" w:eastAsia="el-GR"/>
        </w:rPr>
        <w:t xml:space="preserve">(1997), 36% of </w:t>
      </w:r>
      <w:r>
        <w:rPr>
          <w:rFonts w:ascii="Times New Roman" w:hAnsi="Times New Roman"/>
          <w:sz w:val="24"/>
          <w:szCs w:val="24"/>
          <w:lang w:val="en-US" w:eastAsia="el-GR"/>
        </w:rPr>
        <w:t>the children of primary school</w:t>
      </w:r>
      <w:r w:rsidRPr="00AF26EF">
        <w:rPr>
          <w:rFonts w:ascii="Times New Roman" w:hAnsi="Times New Roman"/>
          <w:sz w:val="24"/>
          <w:szCs w:val="24"/>
          <w:lang w:val="en-US" w:eastAsia="el-GR"/>
        </w:rPr>
        <w:t xml:space="preserve"> who chose an overlay were still using it after 3 months; 24% were using the overlay after 10 months.</w:t>
      </w:r>
      <w:r w:rsidRPr="00AF26EF">
        <w:rPr>
          <w:rFonts w:ascii="Times New Roman" w:hAnsi="Times New Roman"/>
          <w:sz w:val="24"/>
          <w:szCs w:val="24"/>
        </w:rPr>
        <w:t xml:space="preserve"> </w:t>
      </w:r>
      <w:r w:rsidRPr="00AF26EF">
        <w:rPr>
          <w:rFonts w:ascii="Times New Roman" w:hAnsi="Times New Roman"/>
          <w:sz w:val="24"/>
          <w:szCs w:val="24"/>
          <w:lang w:val="en-US" w:eastAsia="el-GR"/>
        </w:rPr>
        <w:t xml:space="preserve">However, the most widely </w:t>
      </w:r>
      <w:r>
        <w:rPr>
          <w:rFonts w:ascii="Times New Roman" w:hAnsi="Times New Roman"/>
          <w:sz w:val="24"/>
          <w:szCs w:val="24"/>
          <w:lang w:val="en-US" w:eastAsia="el-GR"/>
        </w:rPr>
        <w:t>adopted</w:t>
      </w:r>
      <w:r w:rsidRPr="00AF26EF">
        <w:rPr>
          <w:rFonts w:ascii="Times New Roman" w:hAnsi="Times New Roman"/>
          <w:sz w:val="24"/>
          <w:szCs w:val="24"/>
          <w:lang w:val="en-US" w:eastAsia="el-GR"/>
        </w:rPr>
        <w:t xml:space="preserve"> criteria is the immediate &gt;5% increase in reading rate with an overlay (</w:t>
      </w:r>
      <w:r w:rsidR="00F63D2D">
        <w:rPr>
          <w:rFonts w:ascii="Times New Roman" w:hAnsi="Times New Roman"/>
          <w:sz w:val="24"/>
          <w:szCs w:val="24"/>
          <w:lang w:val="en-US" w:eastAsia="el-GR"/>
        </w:rPr>
        <w:t xml:space="preserve">Nichols et al., 2009; </w:t>
      </w:r>
      <w:r w:rsidRPr="00AF26EF">
        <w:rPr>
          <w:rFonts w:ascii="Times New Roman" w:hAnsi="Times New Roman"/>
          <w:sz w:val="24"/>
          <w:szCs w:val="24"/>
          <w:lang w:val="en-US" w:eastAsia="el-GR"/>
        </w:rPr>
        <w:t>Wilkins et</w:t>
      </w:r>
      <w:r w:rsidRPr="00AF26EF">
        <w:rPr>
          <w:rFonts w:ascii="Times New Roman" w:hAnsi="Times New Roman"/>
          <w:i/>
          <w:sz w:val="24"/>
          <w:szCs w:val="24"/>
          <w:lang w:val="en-US" w:eastAsia="el-GR"/>
        </w:rPr>
        <w:t xml:space="preserve"> </w:t>
      </w:r>
      <w:r w:rsidRPr="00AF26EF">
        <w:rPr>
          <w:rFonts w:ascii="Times New Roman" w:hAnsi="Times New Roman"/>
          <w:sz w:val="24"/>
          <w:szCs w:val="24"/>
          <w:lang w:val="en-US" w:eastAsia="el-GR"/>
        </w:rPr>
        <w:t xml:space="preserve">al., 1996). Wilkins et al. (1996) found that 20% of their sample of 77 children chose an overlay and showed an improvement in reading rate on WRRT of </w:t>
      </w:r>
      <w:r w:rsidR="00801E20">
        <w:rPr>
          <w:rFonts w:ascii="Times New Roman" w:hAnsi="Times New Roman"/>
          <w:sz w:val="24"/>
          <w:szCs w:val="24"/>
          <w:lang w:val="en-US" w:eastAsia="el-GR"/>
        </w:rPr>
        <w:t xml:space="preserve">more than </w:t>
      </w:r>
      <w:r w:rsidRPr="00AF26EF">
        <w:rPr>
          <w:rFonts w:ascii="Times New Roman" w:hAnsi="Times New Roman"/>
          <w:sz w:val="24"/>
          <w:szCs w:val="24"/>
          <w:lang w:val="en-US" w:eastAsia="el-GR"/>
        </w:rPr>
        <w:t xml:space="preserve">5% when reading with an overlay. However, </w:t>
      </w:r>
      <w:r w:rsidR="00801E20">
        <w:rPr>
          <w:rFonts w:ascii="Times New Roman" w:hAnsi="Times New Roman"/>
          <w:sz w:val="24"/>
          <w:szCs w:val="24"/>
          <w:lang w:val="en-US" w:eastAsia="el-GR"/>
        </w:rPr>
        <w:t xml:space="preserve">it has been argued that </w:t>
      </w:r>
      <w:r w:rsidRPr="00AF26EF">
        <w:rPr>
          <w:rFonts w:ascii="Times New Roman" w:hAnsi="Times New Roman"/>
          <w:sz w:val="24"/>
          <w:szCs w:val="24"/>
          <w:lang w:val="en-US" w:eastAsia="el-GR"/>
        </w:rPr>
        <w:t xml:space="preserve">the &gt;5% criterion </w:t>
      </w:r>
      <w:r w:rsidR="00801E20">
        <w:rPr>
          <w:rFonts w:ascii="Times New Roman" w:hAnsi="Times New Roman"/>
          <w:sz w:val="24"/>
          <w:szCs w:val="24"/>
          <w:lang w:val="en-US" w:eastAsia="el-GR"/>
        </w:rPr>
        <w:t>is</w:t>
      </w:r>
      <w:r w:rsidRPr="00AF26EF">
        <w:rPr>
          <w:rFonts w:ascii="Times New Roman" w:hAnsi="Times New Roman"/>
          <w:sz w:val="24"/>
          <w:szCs w:val="24"/>
          <w:lang w:val="en-US" w:eastAsia="el-GR"/>
        </w:rPr>
        <w:t xml:space="preserve"> too </w:t>
      </w:r>
      <w:r w:rsidR="00F77E8F">
        <w:rPr>
          <w:rFonts w:ascii="Times New Roman" w:hAnsi="Times New Roman"/>
          <w:sz w:val="24"/>
          <w:szCs w:val="24"/>
          <w:lang w:val="en-US" w:eastAsia="el-GR"/>
        </w:rPr>
        <w:t xml:space="preserve">lenient </w:t>
      </w:r>
      <w:r w:rsidR="00801E20">
        <w:rPr>
          <w:rFonts w:ascii="Times New Roman" w:hAnsi="Times New Roman"/>
          <w:sz w:val="24"/>
          <w:szCs w:val="24"/>
          <w:lang w:val="en-US" w:eastAsia="el-GR"/>
        </w:rPr>
        <w:t>and therefore</w:t>
      </w:r>
      <w:r w:rsidRPr="00AF26EF">
        <w:rPr>
          <w:rFonts w:ascii="Times New Roman" w:hAnsi="Times New Roman"/>
          <w:sz w:val="24"/>
          <w:szCs w:val="24"/>
          <w:lang w:val="en-US" w:eastAsia="el-GR"/>
        </w:rPr>
        <w:t xml:space="preserve"> </w:t>
      </w:r>
      <w:r w:rsidR="00F77E8F">
        <w:rPr>
          <w:rFonts w:ascii="Times New Roman" w:hAnsi="Times New Roman"/>
          <w:sz w:val="24"/>
          <w:szCs w:val="24"/>
          <w:lang w:val="en-US" w:eastAsia="el-GR"/>
        </w:rPr>
        <w:t>more people receiv</w:t>
      </w:r>
      <w:r w:rsidR="00801E20">
        <w:rPr>
          <w:rFonts w:ascii="Times New Roman" w:hAnsi="Times New Roman"/>
          <w:sz w:val="24"/>
          <w:szCs w:val="24"/>
          <w:lang w:val="en-US" w:eastAsia="el-GR"/>
        </w:rPr>
        <w:t>e</w:t>
      </w:r>
      <w:r w:rsidR="00F77E8F">
        <w:rPr>
          <w:rFonts w:ascii="Times New Roman" w:hAnsi="Times New Roman"/>
          <w:sz w:val="24"/>
          <w:szCs w:val="24"/>
          <w:lang w:val="en-US" w:eastAsia="el-GR"/>
        </w:rPr>
        <w:t xml:space="preserve"> the diagnosis than should do (</w:t>
      </w:r>
      <w:r w:rsidRPr="00AF26EF">
        <w:rPr>
          <w:rFonts w:ascii="Times New Roman" w:hAnsi="Times New Roman"/>
          <w:sz w:val="24"/>
          <w:szCs w:val="24"/>
          <w:lang w:val="en-US" w:eastAsia="el-GR"/>
        </w:rPr>
        <w:t>Type 1 error</w:t>
      </w:r>
      <w:r w:rsidR="007555D8">
        <w:rPr>
          <w:rFonts w:ascii="Times New Roman" w:hAnsi="Times New Roman"/>
          <w:sz w:val="24"/>
          <w:szCs w:val="24"/>
          <w:lang w:val="en-US" w:eastAsia="el-GR"/>
        </w:rPr>
        <w:t>s</w:t>
      </w:r>
      <w:r w:rsidR="00F77E8F">
        <w:rPr>
          <w:rFonts w:ascii="Times New Roman" w:hAnsi="Times New Roman"/>
          <w:sz w:val="24"/>
          <w:szCs w:val="24"/>
          <w:lang w:val="en-US" w:eastAsia="el-GR"/>
        </w:rPr>
        <w:t xml:space="preserve">; </w:t>
      </w:r>
      <w:proofErr w:type="spellStart"/>
      <w:r>
        <w:rPr>
          <w:rFonts w:ascii="Times New Roman" w:hAnsi="Times New Roman"/>
          <w:sz w:val="24"/>
          <w:szCs w:val="24"/>
          <w:lang w:val="en-US" w:eastAsia="el-GR"/>
        </w:rPr>
        <w:t>Jeanes</w:t>
      </w:r>
      <w:proofErr w:type="spellEnd"/>
      <w:r>
        <w:rPr>
          <w:rFonts w:ascii="Times New Roman" w:hAnsi="Times New Roman"/>
          <w:sz w:val="24"/>
          <w:szCs w:val="24"/>
          <w:lang w:val="en-US" w:eastAsia="el-GR"/>
        </w:rPr>
        <w:t xml:space="preserve"> et al., 1997; </w:t>
      </w:r>
      <w:proofErr w:type="spellStart"/>
      <w:r w:rsidRPr="00AF26EF">
        <w:rPr>
          <w:rFonts w:ascii="Times New Roman" w:hAnsi="Times New Roman"/>
          <w:sz w:val="24"/>
          <w:szCs w:val="24"/>
          <w:lang w:val="en-US" w:eastAsia="el-GR"/>
        </w:rPr>
        <w:t>Kriss</w:t>
      </w:r>
      <w:proofErr w:type="spellEnd"/>
      <w:r w:rsidRPr="00AF26EF">
        <w:rPr>
          <w:rFonts w:ascii="Times New Roman" w:hAnsi="Times New Roman"/>
          <w:sz w:val="24"/>
          <w:szCs w:val="24"/>
          <w:lang w:val="en-US" w:eastAsia="el-GR"/>
        </w:rPr>
        <w:t xml:space="preserve"> &amp; Evans, 2005). </w:t>
      </w:r>
      <w:r>
        <w:rPr>
          <w:rFonts w:ascii="Times New Roman" w:hAnsi="Times New Roman"/>
          <w:sz w:val="24"/>
          <w:szCs w:val="24"/>
          <w:lang w:val="en-US" w:eastAsia="el-GR"/>
        </w:rPr>
        <w:t xml:space="preserve"> </w:t>
      </w:r>
      <w:r w:rsidR="00F77E8F">
        <w:rPr>
          <w:rFonts w:ascii="Times New Roman" w:hAnsi="Times New Roman"/>
          <w:sz w:val="24"/>
          <w:szCs w:val="24"/>
          <w:lang w:val="en-US" w:eastAsia="el-GR"/>
        </w:rPr>
        <w:lastRenderedPageBreak/>
        <w:t xml:space="preserve">Rather, </w:t>
      </w:r>
      <w:proofErr w:type="spellStart"/>
      <w:r>
        <w:rPr>
          <w:rFonts w:ascii="Times New Roman" w:hAnsi="Times New Roman"/>
          <w:sz w:val="24"/>
          <w:szCs w:val="24"/>
          <w:lang w:val="en-US" w:eastAsia="el-GR"/>
        </w:rPr>
        <w:t>Jeanes</w:t>
      </w:r>
      <w:proofErr w:type="spellEnd"/>
      <w:r>
        <w:rPr>
          <w:rFonts w:ascii="Times New Roman" w:hAnsi="Times New Roman"/>
          <w:sz w:val="24"/>
          <w:szCs w:val="24"/>
          <w:lang w:val="en-US" w:eastAsia="el-GR"/>
        </w:rPr>
        <w:t xml:space="preserve"> et al. (1997) </w:t>
      </w:r>
      <w:r w:rsidR="00D560F0">
        <w:rPr>
          <w:rFonts w:ascii="Times New Roman" w:hAnsi="Times New Roman"/>
          <w:sz w:val="24"/>
          <w:szCs w:val="24"/>
          <w:lang w:val="en-US" w:eastAsia="el-GR"/>
        </w:rPr>
        <w:t>suggested</w:t>
      </w:r>
      <w:r>
        <w:rPr>
          <w:rFonts w:ascii="Times New Roman" w:hAnsi="Times New Roman"/>
          <w:sz w:val="24"/>
          <w:szCs w:val="24"/>
          <w:lang w:val="en-US" w:eastAsia="el-GR"/>
        </w:rPr>
        <w:t xml:space="preserve"> that an increase of &gt;8% in reading rate with an overlay </w:t>
      </w:r>
      <w:r w:rsidR="00D560F0">
        <w:rPr>
          <w:rFonts w:ascii="Times New Roman" w:hAnsi="Times New Roman"/>
          <w:sz w:val="24"/>
          <w:szCs w:val="24"/>
          <w:lang w:val="en-US" w:eastAsia="el-GR"/>
        </w:rPr>
        <w:t xml:space="preserve">may </w:t>
      </w:r>
      <w:r>
        <w:rPr>
          <w:rFonts w:ascii="Times New Roman" w:hAnsi="Times New Roman"/>
          <w:sz w:val="24"/>
          <w:szCs w:val="24"/>
          <w:lang w:val="en-US" w:eastAsia="el-GR"/>
        </w:rPr>
        <w:t xml:space="preserve">provide a better indication of </w:t>
      </w:r>
      <w:r w:rsidR="00F77E8F">
        <w:rPr>
          <w:rFonts w:ascii="Times New Roman" w:hAnsi="Times New Roman"/>
          <w:sz w:val="24"/>
          <w:szCs w:val="24"/>
          <w:lang w:val="en-US" w:eastAsia="el-GR"/>
        </w:rPr>
        <w:t xml:space="preserve">a benefit of the use of </w:t>
      </w:r>
      <w:r>
        <w:rPr>
          <w:rFonts w:ascii="Times New Roman" w:hAnsi="Times New Roman"/>
          <w:sz w:val="24"/>
          <w:szCs w:val="24"/>
          <w:lang w:val="en-US" w:eastAsia="el-GR"/>
        </w:rPr>
        <w:t>overlay</w:t>
      </w:r>
      <w:r w:rsidR="00F77E8F">
        <w:rPr>
          <w:rFonts w:ascii="Times New Roman" w:hAnsi="Times New Roman"/>
          <w:sz w:val="24"/>
          <w:szCs w:val="24"/>
          <w:lang w:val="en-US" w:eastAsia="el-GR"/>
        </w:rPr>
        <w:t>s</w:t>
      </w:r>
      <w:r>
        <w:rPr>
          <w:rFonts w:ascii="Times New Roman" w:hAnsi="Times New Roman"/>
          <w:sz w:val="24"/>
          <w:szCs w:val="24"/>
          <w:lang w:val="en-US" w:eastAsia="el-GR"/>
        </w:rPr>
        <w:t xml:space="preserve">. </w:t>
      </w:r>
    </w:p>
    <w:p w:rsidR="00600ED2" w:rsidRPr="00AF26EF" w:rsidRDefault="00E65250" w:rsidP="009938E9">
      <w:pPr>
        <w:autoSpaceDE w:val="0"/>
        <w:autoSpaceDN w:val="0"/>
        <w:adjustRightInd w:val="0"/>
        <w:spacing w:after="0" w:line="480" w:lineRule="auto"/>
        <w:ind w:firstLine="993"/>
        <w:jc w:val="both"/>
        <w:rPr>
          <w:rFonts w:ascii="Times New Roman" w:hAnsi="Times New Roman"/>
          <w:sz w:val="24"/>
          <w:szCs w:val="24"/>
          <w:lang w:val="en-US" w:eastAsia="el-GR"/>
        </w:rPr>
      </w:pPr>
      <w:r>
        <w:rPr>
          <w:rFonts w:ascii="Times New Roman" w:hAnsi="Times New Roman"/>
          <w:sz w:val="24"/>
          <w:szCs w:val="24"/>
          <w:lang w:val="en-US" w:eastAsia="el-GR"/>
        </w:rPr>
        <w:t xml:space="preserve">It is reasonable to assume that </w:t>
      </w:r>
      <w:r w:rsidR="00BE40A5">
        <w:rPr>
          <w:rFonts w:ascii="Times New Roman" w:hAnsi="Times New Roman"/>
          <w:sz w:val="24"/>
          <w:szCs w:val="24"/>
          <w:lang w:val="en-US" w:eastAsia="el-GR"/>
        </w:rPr>
        <w:t xml:space="preserve">the experience of visual discomfort and perceptual distortions </w:t>
      </w:r>
      <w:r>
        <w:rPr>
          <w:rFonts w:ascii="Times New Roman" w:hAnsi="Times New Roman"/>
          <w:sz w:val="24"/>
          <w:szCs w:val="24"/>
          <w:lang w:val="en-US" w:eastAsia="el-GR"/>
        </w:rPr>
        <w:t>would</w:t>
      </w:r>
      <w:r w:rsidR="00CD24F8">
        <w:rPr>
          <w:rFonts w:ascii="Times New Roman" w:hAnsi="Times New Roman"/>
          <w:sz w:val="24"/>
          <w:szCs w:val="24"/>
          <w:lang w:val="en-US" w:eastAsia="el-GR"/>
        </w:rPr>
        <w:t xml:space="preserve"> </w:t>
      </w:r>
      <w:r w:rsidR="00BE40A5">
        <w:rPr>
          <w:rFonts w:ascii="Times New Roman" w:hAnsi="Times New Roman"/>
          <w:sz w:val="24"/>
          <w:szCs w:val="24"/>
          <w:lang w:val="en-US" w:eastAsia="el-GR"/>
        </w:rPr>
        <w:t xml:space="preserve">interfere </w:t>
      </w:r>
      <w:r w:rsidR="00F77E8F">
        <w:rPr>
          <w:rFonts w:ascii="Times New Roman" w:hAnsi="Times New Roman"/>
          <w:sz w:val="24"/>
          <w:szCs w:val="24"/>
          <w:lang w:val="en-US" w:eastAsia="el-GR"/>
        </w:rPr>
        <w:t xml:space="preserve">not only with </w:t>
      </w:r>
      <w:r w:rsidR="00801E20">
        <w:rPr>
          <w:rFonts w:ascii="Times New Roman" w:hAnsi="Times New Roman"/>
          <w:sz w:val="24"/>
          <w:szCs w:val="24"/>
          <w:lang w:val="en-US" w:eastAsia="el-GR"/>
        </w:rPr>
        <w:t xml:space="preserve">reading </w:t>
      </w:r>
      <w:r w:rsidR="00F77E8F">
        <w:rPr>
          <w:rFonts w:ascii="Times New Roman" w:hAnsi="Times New Roman"/>
          <w:sz w:val="24"/>
          <w:szCs w:val="24"/>
          <w:lang w:val="en-US" w:eastAsia="el-GR"/>
        </w:rPr>
        <w:t xml:space="preserve">accuracy and fluency but also </w:t>
      </w:r>
      <w:r w:rsidR="00BE40A5">
        <w:rPr>
          <w:rFonts w:ascii="Times New Roman" w:hAnsi="Times New Roman"/>
          <w:sz w:val="24"/>
          <w:szCs w:val="24"/>
          <w:lang w:val="en-US" w:eastAsia="el-GR"/>
        </w:rPr>
        <w:t xml:space="preserve">with </w:t>
      </w:r>
      <w:r>
        <w:rPr>
          <w:rFonts w:ascii="Times New Roman" w:hAnsi="Times New Roman"/>
          <w:sz w:val="24"/>
          <w:szCs w:val="24"/>
          <w:lang w:val="en-US" w:eastAsia="el-GR"/>
        </w:rPr>
        <w:t>comprehension</w:t>
      </w:r>
      <w:r w:rsidR="00BE40A5">
        <w:rPr>
          <w:rFonts w:ascii="Times New Roman" w:hAnsi="Times New Roman"/>
          <w:sz w:val="24"/>
          <w:szCs w:val="24"/>
          <w:lang w:val="en-US" w:eastAsia="el-GR"/>
        </w:rPr>
        <w:t>.</w:t>
      </w:r>
      <w:r w:rsidR="00CD24F8">
        <w:rPr>
          <w:rFonts w:ascii="Times New Roman" w:hAnsi="Times New Roman"/>
          <w:sz w:val="24"/>
          <w:szCs w:val="24"/>
          <w:lang w:val="en-US" w:eastAsia="el-GR"/>
        </w:rPr>
        <w:t xml:space="preserve"> </w:t>
      </w:r>
      <w:r>
        <w:rPr>
          <w:rFonts w:ascii="Times New Roman" w:hAnsi="Times New Roman"/>
          <w:sz w:val="24"/>
          <w:szCs w:val="24"/>
          <w:lang w:val="en-US" w:eastAsia="el-GR"/>
        </w:rPr>
        <w:t xml:space="preserve">In a </w:t>
      </w:r>
      <w:r w:rsidR="00F77E8F">
        <w:rPr>
          <w:rFonts w:ascii="Times New Roman" w:hAnsi="Times New Roman"/>
          <w:sz w:val="24"/>
          <w:szCs w:val="24"/>
          <w:lang w:val="en-US" w:eastAsia="el-GR"/>
        </w:rPr>
        <w:t xml:space="preserve">preliminary </w:t>
      </w:r>
      <w:r>
        <w:rPr>
          <w:rFonts w:ascii="Times New Roman" w:hAnsi="Times New Roman"/>
          <w:sz w:val="24"/>
          <w:szCs w:val="24"/>
          <w:lang w:val="en-US" w:eastAsia="el-GR"/>
        </w:rPr>
        <w:t xml:space="preserve">test of this hypothesis, </w:t>
      </w:r>
      <w:r w:rsidR="00FB436A" w:rsidRPr="00F17D6A">
        <w:rPr>
          <w:rFonts w:ascii="Times New Roman" w:hAnsi="Times New Roman"/>
          <w:sz w:val="24"/>
          <w:szCs w:val="24"/>
          <w:lang w:val="en-US"/>
        </w:rPr>
        <w:t>Lewis and Wilkins (unpublished</w:t>
      </w:r>
      <w:r w:rsidR="00B1539D">
        <w:rPr>
          <w:rFonts w:ascii="Times New Roman" w:hAnsi="Times New Roman"/>
          <w:sz w:val="24"/>
          <w:szCs w:val="24"/>
          <w:lang w:val="en-US"/>
        </w:rPr>
        <w:t xml:space="preserve"> data</w:t>
      </w:r>
      <w:r w:rsidR="00FB436A" w:rsidRPr="00F17D6A">
        <w:rPr>
          <w:rFonts w:ascii="Times New Roman" w:hAnsi="Times New Roman"/>
          <w:sz w:val="24"/>
          <w:szCs w:val="24"/>
          <w:lang w:val="en-US"/>
        </w:rPr>
        <w:t xml:space="preserve">, cited in Wilkins, 2002) </w:t>
      </w:r>
      <w:r w:rsidR="00FB436A">
        <w:rPr>
          <w:rFonts w:ascii="Times New Roman" w:hAnsi="Times New Roman"/>
          <w:sz w:val="24"/>
          <w:szCs w:val="24"/>
          <w:lang w:val="en-US"/>
        </w:rPr>
        <w:t>found</w:t>
      </w:r>
      <w:r w:rsidR="00FB436A" w:rsidRPr="00F17D6A">
        <w:rPr>
          <w:rFonts w:ascii="Times New Roman" w:hAnsi="Times New Roman"/>
          <w:sz w:val="24"/>
          <w:szCs w:val="24"/>
          <w:lang w:val="en-US"/>
        </w:rPr>
        <w:t xml:space="preserve"> that reading speed and speed of comprehension </w:t>
      </w:r>
      <w:r w:rsidR="00490761">
        <w:rPr>
          <w:rFonts w:ascii="Times New Roman" w:hAnsi="Times New Roman"/>
          <w:sz w:val="24"/>
          <w:szCs w:val="24"/>
          <w:lang w:val="en-US"/>
        </w:rPr>
        <w:t xml:space="preserve">of connected text </w:t>
      </w:r>
      <w:r w:rsidR="00FB436A" w:rsidRPr="00F17D6A">
        <w:rPr>
          <w:rFonts w:ascii="Times New Roman" w:hAnsi="Times New Roman"/>
          <w:sz w:val="24"/>
          <w:szCs w:val="24"/>
          <w:lang w:val="en-US"/>
        </w:rPr>
        <w:t xml:space="preserve">were </w:t>
      </w:r>
      <w:r w:rsidR="00FB436A">
        <w:rPr>
          <w:rFonts w:ascii="Times New Roman" w:hAnsi="Times New Roman"/>
          <w:sz w:val="24"/>
          <w:szCs w:val="24"/>
          <w:lang w:val="en-US"/>
        </w:rPr>
        <w:t>improved by overlays</w:t>
      </w:r>
      <w:r w:rsidR="00F739C5">
        <w:rPr>
          <w:rFonts w:ascii="Times New Roman" w:hAnsi="Times New Roman"/>
          <w:sz w:val="24"/>
          <w:szCs w:val="24"/>
          <w:lang w:val="en-US"/>
        </w:rPr>
        <w:t xml:space="preserve">. However, </w:t>
      </w:r>
      <w:r w:rsidR="00214705">
        <w:rPr>
          <w:rFonts w:ascii="Times New Roman" w:hAnsi="Times New Roman"/>
          <w:sz w:val="24"/>
          <w:szCs w:val="24"/>
          <w:lang w:val="en-US"/>
        </w:rPr>
        <w:t xml:space="preserve">while it is acknowledged that improving reading rate per se could be helpful, </w:t>
      </w:r>
      <w:r w:rsidR="00600ED2" w:rsidRPr="00AF26EF">
        <w:rPr>
          <w:rFonts w:ascii="Times New Roman" w:hAnsi="Times New Roman"/>
          <w:sz w:val="24"/>
          <w:szCs w:val="24"/>
          <w:lang w:val="en-US" w:eastAsia="el-GR"/>
        </w:rPr>
        <w:t xml:space="preserve">it remains </w:t>
      </w:r>
      <w:r w:rsidR="00086430">
        <w:rPr>
          <w:rFonts w:ascii="Times New Roman" w:hAnsi="Times New Roman"/>
          <w:sz w:val="24"/>
          <w:szCs w:val="24"/>
          <w:lang w:val="en-US" w:eastAsia="el-GR"/>
        </w:rPr>
        <w:t>unclear</w:t>
      </w:r>
      <w:r w:rsidR="00600ED2" w:rsidRPr="00AF26EF">
        <w:rPr>
          <w:rFonts w:ascii="Times New Roman" w:hAnsi="Times New Roman"/>
          <w:sz w:val="24"/>
          <w:szCs w:val="24"/>
          <w:lang w:val="en-US" w:eastAsia="el-GR"/>
        </w:rPr>
        <w:t xml:space="preserve"> whether this improvement extends to </w:t>
      </w:r>
      <w:r w:rsidR="00F77E8F">
        <w:rPr>
          <w:rFonts w:ascii="Times New Roman" w:hAnsi="Times New Roman"/>
          <w:sz w:val="24"/>
          <w:szCs w:val="24"/>
          <w:lang w:val="en-US" w:eastAsia="el-GR"/>
        </w:rPr>
        <w:t>measure</w:t>
      </w:r>
      <w:r w:rsidR="00801E20">
        <w:rPr>
          <w:rFonts w:ascii="Times New Roman" w:hAnsi="Times New Roman"/>
          <w:sz w:val="24"/>
          <w:szCs w:val="24"/>
          <w:lang w:val="en-US" w:eastAsia="el-GR"/>
        </w:rPr>
        <w:t>s</w:t>
      </w:r>
      <w:r w:rsidR="00F77E8F">
        <w:rPr>
          <w:rFonts w:ascii="Times New Roman" w:hAnsi="Times New Roman"/>
          <w:sz w:val="24"/>
          <w:szCs w:val="24"/>
          <w:lang w:val="en-US" w:eastAsia="el-GR"/>
        </w:rPr>
        <w:t xml:space="preserve"> of </w:t>
      </w:r>
      <w:r w:rsidR="00801E20">
        <w:rPr>
          <w:rFonts w:ascii="Times New Roman" w:hAnsi="Times New Roman"/>
          <w:sz w:val="24"/>
          <w:szCs w:val="24"/>
          <w:lang w:val="en-US" w:eastAsia="el-GR"/>
        </w:rPr>
        <w:t xml:space="preserve">reading </w:t>
      </w:r>
      <w:r w:rsidR="00D560F0" w:rsidRPr="00801E20">
        <w:rPr>
          <w:rFonts w:ascii="Times New Roman" w:hAnsi="Times New Roman"/>
          <w:i/>
          <w:sz w:val="24"/>
          <w:szCs w:val="24"/>
          <w:lang w:val="en-US" w:eastAsia="el-GR"/>
        </w:rPr>
        <w:t>accuracy</w:t>
      </w:r>
      <w:r w:rsidR="00D560F0">
        <w:rPr>
          <w:rFonts w:ascii="Times New Roman" w:hAnsi="Times New Roman"/>
          <w:sz w:val="24"/>
          <w:szCs w:val="24"/>
          <w:lang w:val="en-US" w:eastAsia="el-GR"/>
        </w:rPr>
        <w:t xml:space="preserve"> </w:t>
      </w:r>
      <w:r w:rsidR="00801E20">
        <w:rPr>
          <w:rFonts w:ascii="Times New Roman" w:hAnsi="Times New Roman"/>
          <w:sz w:val="24"/>
          <w:szCs w:val="24"/>
          <w:lang w:val="en-US" w:eastAsia="el-GR"/>
        </w:rPr>
        <w:t>and</w:t>
      </w:r>
      <w:r w:rsidR="00600ED2" w:rsidRPr="00AF26EF">
        <w:rPr>
          <w:rFonts w:ascii="Times New Roman" w:hAnsi="Times New Roman"/>
          <w:sz w:val="24"/>
          <w:szCs w:val="24"/>
          <w:lang w:val="en-US" w:eastAsia="el-GR"/>
        </w:rPr>
        <w:t xml:space="preserve"> </w:t>
      </w:r>
      <w:r w:rsidR="00BE40A5" w:rsidRPr="00801E20">
        <w:rPr>
          <w:rFonts w:ascii="Times New Roman" w:hAnsi="Times New Roman"/>
          <w:i/>
          <w:sz w:val="24"/>
          <w:szCs w:val="24"/>
          <w:lang w:val="en-US" w:eastAsia="el-GR"/>
        </w:rPr>
        <w:t>comprehension</w:t>
      </w:r>
      <w:r w:rsidR="00600ED2" w:rsidRPr="00AF26EF">
        <w:rPr>
          <w:rFonts w:ascii="Times New Roman" w:hAnsi="Times New Roman"/>
          <w:sz w:val="24"/>
          <w:szCs w:val="24"/>
          <w:lang w:val="en-US" w:eastAsia="el-GR"/>
        </w:rPr>
        <w:t xml:space="preserve">, </w:t>
      </w:r>
      <w:r w:rsidR="00801E20">
        <w:rPr>
          <w:rFonts w:ascii="Times New Roman" w:hAnsi="Times New Roman"/>
          <w:sz w:val="24"/>
          <w:szCs w:val="24"/>
          <w:lang w:val="en-US" w:eastAsia="el-GR"/>
        </w:rPr>
        <w:t xml:space="preserve">both skills are critical for </w:t>
      </w:r>
      <w:r w:rsidR="00F77E8F">
        <w:rPr>
          <w:rFonts w:ascii="Times New Roman" w:hAnsi="Times New Roman"/>
          <w:sz w:val="24"/>
          <w:szCs w:val="24"/>
          <w:lang w:val="en-US" w:eastAsia="el-GR"/>
        </w:rPr>
        <w:t>students at</w:t>
      </w:r>
      <w:r w:rsidR="00F77E8F" w:rsidRPr="00AF26EF">
        <w:rPr>
          <w:rFonts w:ascii="Times New Roman" w:hAnsi="Times New Roman"/>
          <w:sz w:val="24"/>
          <w:szCs w:val="24"/>
          <w:lang w:val="en-US" w:eastAsia="el-GR"/>
        </w:rPr>
        <w:t xml:space="preserve"> </w:t>
      </w:r>
      <w:r w:rsidR="00600ED2" w:rsidRPr="00AF26EF">
        <w:rPr>
          <w:rFonts w:ascii="Times New Roman" w:hAnsi="Times New Roman"/>
          <w:sz w:val="24"/>
          <w:szCs w:val="24"/>
          <w:lang w:val="en-US" w:eastAsia="el-GR"/>
        </w:rPr>
        <w:t xml:space="preserve">university </w:t>
      </w:r>
      <w:r w:rsidR="00F77E8F">
        <w:rPr>
          <w:rFonts w:ascii="Times New Roman" w:hAnsi="Times New Roman"/>
          <w:sz w:val="24"/>
          <w:szCs w:val="24"/>
          <w:lang w:val="en-US" w:eastAsia="el-GR"/>
        </w:rPr>
        <w:t>who are often recommended overlays</w:t>
      </w:r>
      <w:r w:rsidR="00600ED2" w:rsidRPr="00AF26EF">
        <w:rPr>
          <w:rFonts w:ascii="Times New Roman" w:hAnsi="Times New Roman"/>
          <w:sz w:val="24"/>
          <w:szCs w:val="24"/>
          <w:lang w:val="en-US" w:eastAsia="el-GR"/>
        </w:rPr>
        <w:t xml:space="preserve">. </w:t>
      </w:r>
    </w:p>
    <w:p w:rsidR="009938E9" w:rsidRDefault="00600ED2" w:rsidP="00F77E8F">
      <w:pPr>
        <w:autoSpaceDE w:val="0"/>
        <w:autoSpaceDN w:val="0"/>
        <w:adjustRightInd w:val="0"/>
        <w:spacing w:line="480" w:lineRule="auto"/>
        <w:ind w:firstLine="993"/>
        <w:jc w:val="both"/>
        <w:rPr>
          <w:rFonts w:ascii="Times New Roman" w:eastAsia="AdvTimes" w:hAnsi="Times New Roman"/>
          <w:sz w:val="24"/>
          <w:szCs w:val="24"/>
          <w:lang w:val="en-US" w:eastAsia="el-GR"/>
        </w:rPr>
      </w:pPr>
      <w:r w:rsidRPr="00AF26EF">
        <w:rPr>
          <w:rFonts w:ascii="Times New Roman" w:hAnsi="Times New Roman"/>
          <w:sz w:val="24"/>
          <w:szCs w:val="24"/>
          <w:lang w:val="en-US" w:eastAsia="el-GR"/>
        </w:rPr>
        <w:t xml:space="preserve">Given that </w:t>
      </w:r>
      <w:r w:rsidR="00B1539D">
        <w:rPr>
          <w:rFonts w:ascii="Times New Roman" w:hAnsi="Times New Roman"/>
          <w:sz w:val="24"/>
          <w:szCs w:val="24"/>
          <w:lang w:val="en-US" w:eastAsia="el-GR"/>
        </w:rPr>
        <w:t xml:space="preserve">an </w:t>
      </w:r>
      <w:r w:rsidRPr="00AF26EF">
        <w:rPr>
          <w:rFonts w:ascii="Times New Roman" w:hAnsi="Times New Roman"/>
          <w:sz w:val="24"/>
          <w:szCs w:val="24"/>
          <w:lang w:val="en-US" w:eastAsia="el-GR"/>
        </w:rPr>
        <w:t xml:space="preserve">improvement in reading rate with an overlay is frequently used as a means of identifying visual stress, it is </w:t>
      </w:r>
      <w:r w:rsidR="00BE40A5">
        <w:rPr>
          <w:rFonts w:ascii="Times New Roman" w:hAnsi="Times New Roman"/>
          <w:sz w:val="24"/>
          <w:szCs w:val="24"/>
          <w:lang w:val="en-US" w:eastAsia="el-GR"/>
        </w:rPr>
        <w:t>important</w:t>
      </w:r>
      <w:r w:rsidRPr="00AF26EF">
        <w:rPr>
          <w:rFonts w:ascii="Times New Roman" w:hAnsi="Times New Roman"/>
          <w:sz w:val="24"/>
          <w:szCs w:val="24"/>
          <w:lang w:val="en-US" w:eastAsia="el-GR"/>
        </w:rPr>
        <w:t xml:space="preserve"> </w:t>
      </w:r>
      <w:r w:rsidR="009938E9">
        <w:rPr>
          <w:rFonts w:ascii="Times New Roman" w:hAnsi="Times New Roman"/>
          <w:sz w:val="24"/>
          <w:szCs w:val="24"/>
          <w:lang w:val="en-US" w:eastAsia="el-GR"/>
        </w:rPr>
        <w:t xml:space="preserve">to demonstrate </w:t>
      </w:r>
      <w:r w:rsidRPr="00AF26EF">
        <w:rPr>
          <w:rFonts w:ascii="Times New Roman" w:hAnsi="Times New Roman"/>
          <w:sz w:val="24"/>
          <w:szCs w:val="24"/>
          <w:lang w:val="en-US" w:eastAsia="el-GR"/>
        </w:rPr>
        <w:t xml:space="preserve">that the reliability of overlay testing </w:t>
      </w:r>
      <w:r w:rsidR="00FB436A">
        <w:rPr>
          <w:rFonts w:ascii="Times New Roman" w:hAnsi="Times New Roman"/>
          <w:sz w:val="24"/>
          <w:szCs w:val="24"/>
          <w:lang w:val="en-US" w:eastAsia="el-GR"/>
        </w:rPr>
        <w:t xml:space="preserve">with WRRT </w:t>
      </w:r>
      <w:r w:rsidRPr="00AF26EF">
        <w:rPr>
          <w:rFonts w:ascii="Times New Roman" w:hAnsi="Times New Roman"/>
          <w:sz w:val="24"/>
          <w:szCs w:val="24"/>
          <w:lang w:val="en-US" w:eastAsia="el-GR"/>
        </w:rPr>
        <w:t xml:space="preserve">is high. </w:t>
      </w:r>
      <w:r w:rsidR="00EE20DF" w:rsidRPr="00AF26EF">
        <w:rPr>
          <w:rFonts w:ascii="Times New Roman" w:hAnsi="Times New Roman"/>
          <w:sz w:val="24"/>
          <w:szCs w:val="24"/>
          <w:lang w:val="en-US" w:eastAsia="el-GR"/>
        </w:rPr>
        <w:t xml:space="preserve">Wilkins et </w:t>
      </w:r>
      <w:r w:rsidR="00EE20DF" w:rsidRPr="00086430">
        <w:rPr>
          <w:rFonts w:ascii="Times New Roman" w:hAnsi="Times New Roman"/>
          <w:sz w:val="24"/>
          <w:szCs w:val="24"/>
          <w:lang w:val="en-US" w:eastAsia="el-GR"/>
        </w:rPr>
        <w:t>al</w:t>
      </w:r>
      <w:r w:rsidR="00EE20DF" w:rsidRPr="00AF26EF">
        <w:rPr>
          <w:rFonts w:ascii="Times New Roman" w:hAnsi="Times New Roman"/>
          <w:i/>
          <w:sz w:val="24"/>
          <w:szCs w:val="24"/>
          <w:lang w:val="en-US" w:eastAsia="el-GR"/>
        </w:rPr>
        <w:t xml:space="preserve">. </w:t>
      </w:r>
      <w:r w:rsidR="00EE20DF" w:rsidRPr="00AF26EF">
        <w:rPr>
          <w:rFonts w:ascii="Times New Roman" w:hAnsi="Times New Roman"/>
          <w:sz w:val="24"/>
          <w:szCs w:val="24"/>
          <w:lang w:val="en-US" w:eastAsia="el-GR"/>
        </w:rPr>
        <w:t xml:space="preserve">(1996) tested </w:t>
      </w:r>
      <w:r w:rsidR="00545ACC">
        <w:rPr>
          <w:rFonts w:ascii="Times New Roman" w:hAnsi="Times New Roman"/>
          <w:sz w:val="24"/>
          <w:szCs w:val="24"/>
          <w:lang w:val="en-US" w:eastAsia="el-GR"/>
        </w:rPr>
        <w:t>children</w:t>
      </w:r>
      <w:r w:rsidR="00965980">
        <w:rPr>
          <w:rFonts w:ascii="Times New Roman" w:hAnsi="Times New Roman"/>
          <w:sz w:val="24"/>
          <w:szCs w:val="24"/>
          <w:lang w:val="en-US" w:eastAsia="el-GR"/>
        </w:rPr>
        <w:t xml:space="preserve"> on the </w:t>
      </w:r>
      <w:r w:rsidR="00F310D1">
        <w:rPr>
          <w:rFonts w:ascii="Times New Roman" w:hAnsi="Times New Roman"/>
          <w:sz w:val="24"/>
          <w:szCs w:val="24"/>
          <w:lang w:val="en-US" w:eastAsia="el-GR"/>
        </w:rPr>
        <w:t xml:space="preserve">WRRT, using the Intuitive Overlays, </w:t>
      </w:r>
      <w:r w:rsidR="00EE20DF" w:rsidRPr="00AF26EF">
        <w:rPr>
          <w:rFonts w:ascii="Times New Roman" w:hAnsi="Times New Roman"/>
          <w:sz w:val="24"/>
          <w:szCs w:val="24"/>
          <w:lang w:val="en-US" w:eastAsia="el-GR"/>
        </w:rPr>
        <w:t xml:space="preserve">at the beginning and at the end of </w:t>
      </w:r>
      <w:r w:rsidR="00EC4D62">
        <w:rPr>
          <w:rFonts w:ascii="Times New Roman" w:hAnsi="Times New Roman"/>
          <w:sz w:val="24"/>
          <w:szCs w:val="24"/>
          <w:lang w:val="en-US" w:eastAsia="el-GR"/>
        </w:rPr>
        <w:t xml:space="preserve">the </w:t>
      </w:r>
      <w:r w:rsidR="00EE20DF" w:rsidRPr="00AF26EF">
        <w:rPr>
          <w:rFonts w:ascii="Times New Roman" w:hAnsi="Times New Roman"/>
          <w:sz w:val="24"/>
          <w:szCs w:val="24"/>
          <w:lang w:val="en-US" w:eastAsia="el-GR"/>
        </w:rPr>
        <w:t>summer term (after 8 weeks)</w:t>
      </w:r>
      <w:r w:rsidR="00965980">
        <w:rPr>
          <w:rFonts w:ascii="Times New Roman" w:hAnsi="Times New Roman"/>
          <w:sz w:val="24"/>
          <w:szCs w:val="24"/>
          <w:lang w:val="en-US" w:eastAsia="el-GR"/>
        </w:rPr>
        <w:t xml:space="preserve">. </w:t>
      </w:r>
      <w:r w:rsidR="00EE20DF" w:rsidRPr="00AF26EF">
        <w:rPr>
          <w:rFonts w:ascii="Times New Roman" w:hAnsi="Times New Roman"/>
          <w:sz w:val="24"/>
          <w:szCs w:val="24"/>
          <w:lang w:val="en-US" w:eastAsia="el-GR"/>
        </w:rPr>
        <w:t xml:space="preserve"> </w:t>
      </w:r>
      <w:r w:rsidR="00B1539D">
        <w:rPr>
          <w:rFonts w:ascii="Times New Roman" w:hAnsi="Times New Roman"/>
          <w:sz w:val="24"/>
          <w:szCs w:val="24"/>
          <w:lang w:val="en-US" w:eastAsia="el-GR"/>
        </w:rPr>
        <w:t xml:space="preserve">Approximately </w:t>
      </w:r>
      <w:r w:rsidR="00EE20DF" w:rsidRPr="00AF26EF">
        <w:rPr>
          <w:rFonts w:ascii="Times New Roman" w:hAnsi="Times New Roman"/>
          <w:sz w:val="24"/>
          <w:szCs w:val="24"/>
          <w:lang w:val="en-US" w:eastAsia="el-GR"/>
        </w:rPr>
        <w:t xml:space="preserve">40% of the children who chose an overlay </w:t>
      </w:r>
      <w:r w:rsidR="00D560F0">
        <w:rPr>
          <w:rFonts w:ascii="Times New Roman" w:hAnsi="Times New Roman"/>
          <w:sz w:val="24"/>
          <w:szCs w:val="24"/>
          <w:lang w:val="en-US" w:eastAsia="el-GR"/>
        </w:rPr>
        <w:t xml:space="preserve">at the beginning of the summer term </w:t>
      </w:r>
      <w:r w:rsidR="00EE20DF" w:rsidRPr="00AF26EF">
        <w:rPr>
          <w:rFonts w:ascii="Times New Roman" w:hAnsi="Times New Roman"/>
          <w:sz w:val="24"/>
          <w:szCs w:val="24"/>
          <w:lang w:val="en-US" w:eastAsia="el-GR"/>
        </w:rPr>
        <w:t xml:space="preserve">were still using </w:t>
      </w:r>
      <w:r w:rsidR="00D560F0">
        <w:rPr>
          <w:rFonts w:ascii="Times New Roman" w:hAnsi="Times New Roman"/>
          <w:sz w:val="24"/>
          <w:szCs w:val="24"/>
          <w:lang w:val="en-US" w:eastAsia="el-GR"/>
        </w:rPr>
        <w:t>it</w:t>
      </w:r>
      <w:r w:rsidR="00545ACC">
        <w:rPr>
          <w:rFonts w:ascii="Times New Roman" w:hAnsi="Times New Roman"/>
          <w:sz w:val="24"/>
          <w:szCs w:val="24"/>
          <w:lang w:val="en-US" w:eastAsia="el-GR"/>
        </w:rPr>
        <w:t xml:space="preserve"> </w:t>
      </w:r>
      <w:r w:rsidR="00D560F0">
        <w:rPr>
          <w:rFonts w:ascii="Times New Roman" w:hAnsi="Times New Roman"/>
          <w:sz w:val="24"/>
          <w:szCs w:val="24"/>
          <w:lang w:val="en-US" w:eastAsia="el-GR"/>
        </w:rPr>
        <w:t>at</w:t>
      </w:r>
      <w:r w:rsidR="00545ACC">
        <w:rPr>
          <w:rFonts w:ascii="Times New Roman" w:hAnsi="Times New Roman"/>
          <w:sz w:val="24"/>
          <w:szCs w:val="24"/>
          <w:lang w:val="en-US" w:eastAsia="el-GR"/>
        </w:rPr>
        <w:t xml:space="preserve"> the end of </w:t>
      </w:r>
      <w:r w:rsidR="00D560F0">
        <w:rPr>
          <w:rFonts w:ascii="Times New Roman" w:hAnsi="Times New Roman"/>
          <w:sz w:val="24"/>
          <w:szCs w:val="24"/>
          <w:lang w:val="en-US" w:eastAsia="el-GR"/>
        </w:rPr>
        <w:t>the</w:t>
      </w:r>
      <w:r w:rsidR="00545ACC">
        <w:rPr>
          <w:rFonts w:ascii="Times New Roman" w:hAnsi="Times New Roman"/>
          <w:sz w:val="24"/>
          <w:szCs w:val="24"/>
          <w:lang w:val="en-US" w:eastAsia="el-GR"/>
        </w:rPr>
        <w:t xml:space="preserve"> term</w:t>
      </w:r>
      <w:r w:rsidR="00EE20DF" w:rsidRPr="00754BD6">
        <w:rPr>
          <w:rFonts w:ascii="Times New Roman" w:hAnsi="Times New Roman"/>
          <w:sz w:val="24"/>
          <w:szCs w:val="24"/>
          <w:lang w:val="en-US" w:eastAsia="el-GR"/>
        </w:rPr>
        <w:t>.</w:t>
      </w:r>
      <w:r w:rsidR="00FB436A" w:rsidRPr="00754BD6">
        <w:rPr>
          <w:rFonts w:ascii="Times New Roman" w:hAnsi="Times New Roman"/>
          <w:sz w:val="24"/>
          <w:szCs w:val="24"/>
          <w:lang w:val="en-US" w:eastAsia="el-GR"/>
        </w:rPr>
        <w:t xml:space="preserve"> The correlation </w:t>
      </w:r>
      <w:r w:rsidR="00716001" w:rsidRPr="00754BD6">
        <w:rPr>
          <w:rFonts w:ascii="Times New Roman" w:hAnsi="Times New Roman"/>
          <w:sz w:val="24"/>
          <w:szCs w:val="24"/>
          <w:lang w:val="en-US" w:eastAsia="el-GR"/>
        </w:rPr>
        <w:t>between reading rate without a coloured</w:t>
      </w:r>
      <w:r w:rsidR="00FB436A" w:rsidRPr="00754BD6">
        <w:rPr>
          <w:rFonts w:ascii="Times New Roman" w:hAnsi="Times New Roman"/>
          <w:sz w:val="24"/>
          <w:szCs w:val="24"/>
          <w:lang w:val="en-US" w:eastAsia="el-GR"/>
        </w:rPr>
        <w:t xml:space="preserve"> overlay at each testing </w:t>
      </w:r>
      <w:r w:rsidR="009938E9">
        <w:rPr>
          <w:rFonts w:ascii="Times New Roman" w:hAnsi="Times New Roman"/>
          <w:sz w:val="24"/>
          <w:szCs w:val="24"/>
          <w:lang w:val="en-US" w:eastAsia="el-GR"/>
        </w:rPr>
        <w:t>point</w:t>
      </w:r>
      <w:r w:rsidR="009938E9" w:rsidRPr="00754BD6">
        <w:rPr>
          <w:rFonts w:ascii="Times New Roman" w:hAnsi="Times New Roman"/>
          <w:sz w:val="24"/>
          <w:szCs w:val="24"/>
          <w:lang w:val="en-US" w:eastAsia="el-GR"/>
        </w:rPr>
        <w:t xml:space="preserve"> </w:t>
      </w:r>
      <w:r w:rsidR="00FB436A" w:rsidRPr="00754BD6">
        <w:rPr>
          <w:rFonts w:ascii="Times New Roman" w:hAnsi="Times New Roman"/>
          <w:sz w:val="24"/>
          <w:szCs w:val="24"/>
          <w:lang w:val="en-US" w:eastAsia="el-GR"/>
        </w:rPr>
        <w:t>was high (</w:t>
      </w:r>
      <w:r w:rsidR="00FB436A" w:rsidRPr="00754BD6">
        <w:rPr>
          <w:rFonts w:ascii="Times New Roman" w:hAnsi="Times New Roman"/>
          <w:i/>
          <w:sz w:val="24"/>
          <w:szCs w:val="24"/>
          <w:lang w:val="en-US" w:eastAsia="el-GR"/>
        </w:rPr>
        <w:t>r</w:t>
      </w:r>
      <w:r w:rsidR="00FB436A" w:rsidRPr="00754BD6">
        <w:rPr>
          <w:rFonts w:ascii="Times New Roman" w:hAnsi="Times New Roman"/>
          <w:sz w:val="24"/>
          <w:szCs w:val="24"/>
          <w:lang w:val="en-US" w:eastAsia="el-GR"/>
        </w:rPr>
        <w:t xml:space="preserve"> = .83), but the correlation between the improvement obtained </w:t>
      </w:r>
      <w:r w:rsidR="00801E20">
        <w:rPr>
          <w:rFonts w:ascii="Times New Roman" w:hAnsi="Times New Roman"/>
          <w:sz w:val="24"/>
          <w:szCs w:val="24"/>
          <w:lang w:val="en-US" w:eastAsia="el-GR"/>
        </w:rPr>
        <w:t>at</w:t>
      </w:r>
      <w:r w:rsidR="007555D8">
        <w:rPr>
          <w:rFonts w:ascii="Times New Roman" w:hAnsi="Times New Roman"/>
          <w:sz w:val="24"/>
          <w:szCs w:val="24"/>
          <w:lang w:val="en-US" w:eastAsia="el-GR"/>
        </w:rPr>
        <w:t xml:space="preserve"> </w:t>
      </w:r>
      <w:r w:rsidR="007555D8" w:rsidRPr="00754BD6">
        <w:rPr>
          <w:rFonts w:ascii="Times New Roman" w:hAnsi="Times New Roman"/>
          <w:sz w:val="24"/>
          <w:szCs w:val="24"/>
          <w:lang w:val="en-US" w:eastAsia="el-GR"/>
        </w:rPr>
        <w:t>each</w:t>
      </w:r>
      <w:r w:rsidR="00FB436A" w:rsidRPr="00754BD6">
        <w:rPr>
          <w:rFonts w:ascii="Times New Roman" w:hAnsi="Times New Roman"/>
          <w:sz w:val="24"/>
          <w:szCs w:val="24"/>
          <w:lang w:val="en-US" w:eastAsia="el-GR"/>
        </w:rPr>
        <w:t xml:space="preserve"> testing </w:t>
      </w:r>
      <w:r w:rsidR="007555D8">
        <w:rPr>
          <w:rFonts w:ascii="Times New Roman" w:hAnsi="Times New Roman"/>
          <w:sz w:val="24"/>
          <w:szCs w:val="24"/>
          <w:lang w:val="en-US" w:eastAsia="el-GR"/>
        </w:rPr>
        <w:t>point</w:t>
      </w:r>
      <w:r w:rsidR="00FB436A" w:rsidRPr="00754BD6">
        <w:rPr>
          <w:rFonts w:ascii="Times New Roman" w:hAnsi="Times New Roman"/>
          <w:sz w:val="24"/>
          <w:szCs w:val="24"/>
          <w:lang w:val="en-US" w:eastAsia="el-GR"/>
        </w:rPr>
        <w:t xml:space="preserve"> was not reported.</w:t>
      </w:r>
      <w:r w:rsidR="00F11399">
        <w:rPr>
          <w:rFonts w:ascii="Times New Roman" w:hAnsi="Times New Roman"/>
          <w:sz w:val="24"/>
          <w:szCs w:val="24"/>
          <w:lang w:val="en-US" w:eastAsia="el-GR"/>
        </w:rPr>
        <w:t xml:space="preserve"> </w:t>
      </w:r>
      <w:r w:rsidR="00F11399" w:rsidRPr="00754BD6">
        <w:rPr>
          <w:rFonts w:ascii="Times New Roman" w:hAnsi="Times New Roman"/>
          <w:sz w:val="24"/>
          <w:szCs w:val="24"/>
          <w:lang w:val="en-US" w:eastAsia="el-GR"/>
        </w:rPr>
        <w:t xml:space="preserve">According to Wilkins et </w:t>
      </w:r>
      <w:r w:rsidR="00F11399" w:rsidRPr="00754BD6">
        <w:rPr>
          <w:rFonts w:ascii="Times New Roman" w:hAnsi="Times New Roman"/>
          <w:i/>
          <w:sz w:val="24"/>
          <w:szCs w:val="24"/>
          <w:lang w:val="en-US" w:eastAsia="el-GR"/>
        </w:rPr>
        <w:t>al</w:t>
      </w:r>
      <w:r w:rsidR="00F11399" w:rsidRPr="00754BD6">
        <w:rPr>
          <w:rFonts w:ascii="Times New Roman" w:hAnsi="Times New Roman"/>
          <w:sz w:val="24"/>
          <w:szCs w:val="24"/>
          <w:lang w:val="en-US" w:eastAsia="el-GR"/>
        </w:rPr>
        <w:t xml:space="preserve">. (1996) the overlay benefit increased according to the frequency </w:t>
      </w:r>
      <w:r w:rsidR="00721C05" w:rsidRPr="00754BD6">
        <w:rPr>
          <w:rFonts w:ascii="Times New Roman" w:hAnsi="Times New Roman"/>
          <w:sz w:val="24"/>
          <w:szCs w:val="24"/>
          <w:lang w:val="en-US" w:eastAsia="el-GR"/>
        </w:rPr>
        <w:t xml:space="preserve">with which </w:t>
      </w:r>
      <w:r w:rsidR="00F11399" w:rsidRPr="00754BD6">
        <w:rPr>
          <w:rFonts w:ascii="Times New Roman" w:hAnsi="Times New Roman"/>
          <w:sz w:val="24"/>
          <w:szCs w:val="24"/>
          <w:lang w:val="en-US" w:eastAsia="el-GR"/>
        </w:rPr>
        <w:t>the children used it.</w:t>
      </w:r>
      <w:r w:rsidR="00EE20DF" w:rsidRPr="00AF26EF">
        <w:rPr>
          <w:rFonts w:ascii="Times New Roman" w:hAnsi="Times New Roman"/>
          <w:sz w:val="24"/>
          <w:szCs w:val="24"/>
          <w:lang w:val="en-US" w:eastAsia="el-GR"/>
        </w:rPr>
        <w:t xml:space="preserve"> </w:t>
      </w:r>
      <w:r w:rsidR="00FB436A">
        <w:rPr>
          <w:rFonts w:ascii="Times New Roman" w:hAnsi="Times New Roman"/>
          <w:sz w:val="24"/>
          <w:szCs w:val="24"/>
          <w:lang w:val="en-US" w:eastAsia="el-GR"/>
        </w:rPr>
        <w:t xml:space="preserve"> </w:t>
      </w:r>
      <w:r w:rsidR="00EE20DF" w:rsidRPr="00AF26EF">
        <w:rPr>
          <w:rFonts w:ascii="Times New Roman" w:hAnsi="Times New Roman"/>
          <w:sz w:val="24"/>
          <w:szCs w:val="24"/>
          <w:lang w:val="en-US" w:eastAsia="el-GR"/>
        </w:rPr>
        <w:t xml:space="preserve">Wilkins et al. (2001) </w:t>
      </w:r>
      <w:r w:rsidR="00A1502F" w:rsidRPr="00AF26EF">
        <w:rPr>
          <w:rFonts w:ascii="Times New Roman" w:hAnsi="Times New Roman"/>
          <w:sz w:val="24"/>
          <w:szCs w:val="24"/>
          <w:lang w:val="en-US" w:eastAsia="el-GR"/>
        </w:rPr>
        <w:t>reported that</w:t>
      </w:r>
      <w:r w:rsidR="00EE20DF" w:rsidRPr="00AF26EF">
        <w:rPr>
          <w:rFonts w:ascii="Times New Roman" w:eastAsia="AdvTimes" w:hAnsi="Times New Roman"/>
          <w:sz w:val="24"/>
          <w:szCs w:val="24"/>
          <w:lang w:val="en-US" w:eastAsia="el-GR"/>
        </w:rPr>
        <w:t xml:space="preserve"> 87% of children chose a coloured overlay on </w:t>
      </w:r>
      <w:r w:rsidR="00A1502F" w:rsidRPr="00AF26EF">
        <w:rPr>
          <w:rFonts w:ascii="Times New Roman" w:eastAsia="AdvTimes" w:hAnsi="Times New Roman"/>
          <w:sz w:val="24"/>
          <w:szCs w:val="24"/>
          <w:lang w:val="en-US" w:eastAsia="el-GR"/>
        </w:rPr>
        <w:t>two different</w:t>
      </w:r>
      <w:r w:rsidR="00EE20DF" w:rsidRPr="00AF26EF">
        <w:rPr>
          <w:rFonts w:ascii="Times New Roman" w:eastAsia="AdvTimes" w:hAnsi="Times New Roman"/>
          <w:sz w:val="24"/>
          <w:szCs w:val="24"/>
          <w:lang w:val="en-US" w:eastAsia="el-GR"/>
        </w:rPr>
        <w:t xml:space="preserve"> sessions </w:t>
      </w:r>
      <w:r w:rsidR="00B87FB1">
        <w:rPr>
          <w:rFonts w:ascii="Times New Roman" w:eastAsia="AdvTimes" w:hAnsi="Times New Roman"/>
          <w:sz w:val="24"/>
          <w:szCs w:val="24"/>
          <w:lang w:val="en-US" w:eastAsia="el-GR"/>
        </w:rPr>
        <w:t>but only</w:t>
      </w:r>
      <w:r w:rsidR="00EE20DF" w:rsidRPr="00AF26EF">
        <w:rPr>
          <w:rFonts w:ascii="Times New Roman" w:eastAsia="AdvTimes" w:hAnsi="Times New Roman"/>
          <w:sz w:val="24"/>
          <w:szCs w:val="24"/>
          <w:lang w:val="en-US" w:eastAsia="el-GR"/>
        </w:rPr>
        <w:t xml:space="preserve"> 47% of </w:t>
      </w:r>
      <w:r w:rsidR="00B1539D">
        <w:rPr>
          <w:rFonts w:ascii="Times New Roman" w:eastAsia="AdvTimes" w:hAnsi="Times New Roman"/>
          <w:sz w:val="24"/>
          <w:szCs w:val="24"/>
          <w:lang w:val="en-US" w:eastAsia="el-GR"/>
        </w:rPr>
        <w:t>these children</w:t>
      </w:r>
      <w:r w:rsidR="00EE20DF" w:rsidRPr="00AF26EF">
        <w:rPr>
          <w:rFonts w:ascii="Times New Roman" w:eastAsia="AdvTimes" w:hAnsi="Times New Roman"/>
          <w:sz w:val="24"/>
          <w:szCs w:val="24"/>
          <w:lang w:val="en-US" w:eastAsia="el-GR"/>
        </w:rPr>
        <w:t xml:space="preserve"> chose the same colour. </w:t>
      </w:r>
      <w:r w:rsidR="00B87FB1">
        <w:rPr>
          <w:rFonts w:ascii="Times New Roman" w:eastAsia="AdvTimes" w:hAnsi="Times New Roman"/>
          <w:sz w:val="24"/>
          <w:szCs w:val="24"/>
          <w:lang w:val="en-US" w:eastAsia="el-GR"/>
        </w:rPr>
        <w:t>Nevertheless, t</w:t>
      </w:r>
      <w:r w:rsidR="00EE20DF" w:rsidRPr="00AF26EF">
        <w:rPr>
          <w:rFonts w:ascii="Times New Roman" w:eastAsia="AdvTimes" w:hAnsi="Times New Roman"/>
          <w:sz w:val="24"/>
          <w:szCs w:val="24"/>
          <w:lang w:val="en-US" w:eastAsia="el-GR"/>
        </w:rPr>
        <w:t>he improvement in reading with an overlay was strongly correlated between the two sessions (</w:t>
      </w:r>
      <w:r w:rsidR="00EE20DF" w:rsidRPr="00AF26EF">
        <w:rPr>
          <w:rFonts w:ascii="Times New Roman" w:eastAsia="AdvTimes" w:hAnsi="Times New Roman"/>
          <w:i/>
          <w:sz w:val="24"/>
          <w:szCs w:val="24"/>
          <w:lang w:val="en-US" w:eastAsia="el-GR"/>
        </w:rPr>
        <w:t>r</w:t>
      </w:r>
      <w:r w:rsidR="00EE20DF" w:rsidRPr="00AF26EF">
        <w:rPr>
          <w:rFonts w:ascii="Times New Roman" w:eastAsia="AdvTimes" w:hAnsi="Times New Roman"/>
          <w:sz w:val="24"/>
          <w:szCs w:val="24"/>
          <w:lang w:val="en-US" w:eastAsia="el-GR"/>
        </w:rPr>
        <w:t>=.72)</w:t>
      </w:r>
      <w:r w:rsidR="00A1502F" w:rsidRPr="00AF26EF">
        <w:rPr>
          <w:rFonts w:ascii="Times New Roman" w:eastAsia="AdvTimes" w:hAnsi="Times New Roman"/>
          <w:sz w:val="24"/>
          <w:szCs w:val="24"/>
          <w:lang w:val="en-US" w:eastAsia="el-GR"/>
        </w:rPr>
        <w:t xml:space="preserve">, implying good </w:t>
      </w:r>
      <w:r w:rsidR="000B108D">
        <w:rPr>
          <w:rFonts w:ascii="Times New Roman" w:eastAsia="AdvTimes" w:hAnsi="Times New Roman"/>
          <w:sz w:val="24"/>
          <w:szCs w:val="24"/>
          <w:lang w:val="en-US" w:eastAsia="el-GR"/>
        </w:rPr>
        <w:t>test-</w:t>
      </w:r>
      <w:r w:rsidR="00A1502F" w:rsidRPr="00AF26EF">
        <w:rPr>
          <w:rFonts w:ascii="Times New Roman" w:eastAsia="AdvTimes" w:hAnsi="Times New Roman"/>
          <w:sz w:val="24"/>
          <w:szCs w:val="24"/>
          <w:lang w:val="en-US" w:eastAsia="el-GR"/>
        </w:rPr>
        <w:t>retest reliability</w:t>
      </w:r>
      <w:r w:rsidR="00B1539D">
        <w:rPr>
          <w:rFonts w:ascii="Times New Roman" w:eastAsia="AdvTimes" w:hAnsi="Times New Roman"/>
          <w:sz w:val="24"/>
          <w:szCs w:val="24"/>
          <w:lang w:val="en-US" w:eastAsia="el-GR"/>
        </w:rPr>
        <w:t xml:space="preserve"> in children</w:t>
      </w:r>
      <w:r w:rsidR="00A1502F" w:rsidRPr="00AF26EF">
        <w:rPr>
          <w:rFonts w:ascii="Times New Roman" w:eastAsia="AdvTimes" w:hAnsi="Times New Roman"/>
          <w:sz w:val="24"/>
          <w:szCs w:val="24"/>
          <w:lang w:val="en-US" w:eastAsia="el-GR"/>
        </w:rPr>
        <w:t xml:space="preserve">. </w:t>
      </w:r>
    </w:p>
    <w:p w:rsidR="00F622B0" w:rsidRPr="00F622B0" w:rsidRDefault="00713BD3" w:rsidP="00F77E8F">
      <w:pPr>
        <w:autoSpaceDE w:val="0"/>
        <w:autoSpaceDN w:val="0"/>
        <w:adjustRightInd w:val="0"/>
        <w:spacing w:line="480" w:lineRule="auto"/>
        <w:ind w:firstLine="993"/>
        <w:jc w:val="both"/>
        <w:rPr>
          <w:rFonts w:ascii="Times New Roman" w:hAnsi="Times New Roman"/>
          <w:sz w:val="24"/>
          <w:szCs w:val="24"/>
        </w:rPr>
      </w:pPr>
      <w:r w:rsidRPr="00AF26EF">
        <w:rPr>
          <w:rFonts w:ascii="Times New Roman" w:hAnsi="Times New Roman"/>
          <w:sz w:val="24"/>
          <w:szCs w:val="24"/>
          <w:lang w:val="en-US" w:eastAsia="el-GR"/>
        </w:rPr>
        <w:lastRenderedPageBreak/>
        <w:t xml:space="preserve">Singleton and Trotter (2005) </w:t>
      </w:r>
      <w:r w:rsidR="007555D8">
        <w:rPr>
          <w:rFonts w:ascii="Times New Roman" w:hAnsi="Times New Roman"/>
          <w:sz w:val="24"/>
          <w:szCs w:val="24"/>
          <w:lang w:val="en-US" w:eastAsia="el-GR"/>
        </w:rPr>
        <w:t>carried out a preliminary investigation into</w:t>
      </w:r>
      <w:r w:rsidRPr="00AF26EF">
        <w:rPr>
          <w:rFonts w:ascii="Times New Roman" w:hAnsi="Times New Roman"/>
          <w:sz w:val="24"/>
          <w:szCs w:val="24"/>
          <w:lang w:val="en-US" w:eastAsia="el-GR"/>
        </w:rPr>
        <w:t xml:space="preserve"> the prevalence of visual stress in </w:t>
      </w:r>
      <w:r w:rsidR="00545ACC">
        <w:rPr>
          <w:rFonts w:ascii="Times New Roman" w:hAnsi="Times New Roman"/>
          <w:sz w:val="24"/>
          <w:szCs w:val="24"/>
          <w:lang w:val="en-US" w:eastAsia="el-GR"/>
        </w:rPr>
        <w:t>undergraduate students</w:t>
      </w:r>
      <w:r w:rsidRPr="00AF26EF">
        <w:rPr>
          <w:rFonts w:ascii="Times New Roman" w:hAnsi="Times New Roman"/>
          <w:sz w:val="24"/>
          <w:szCs w:val="24"/>
          <w:lang w:val="en-US" w:eastAsia="el-GR"/>
        </w:rPr>
        <w:t xml:space="preserve"> with </w:t>
      </w:r>
      <w:r w:rsidR="00F622B0">
        <w:rPr>
          <w:rFonts w:ascii="Times New Roman" w:hAnsi="Times New Roman"/>
          <w:sz w:val="24"/>
          <w:szCs w:val="24"/>
          <w:lang w:val="en-US" w:eastAsia="el-GR"/>
        </w:rPr>
        <w:t>(n</w:t>
      </w:r>
      <w:r w:rsidR="007333D9">
        <w:rPr>
          <w:rFonts w:ascii="Times New Roman" w:hAnsi="Times New Roman"/>
          <w:sz w:val="24"/>
          <w:szCs w:val="24"/>
          <w:lang w:val="en-US" w:eastAsia="el-GR"/>
        </w:rPr>
        <w:t xml:space="preserve">=10) </w:t>
      </w:r>
      <w:r w:rsidRPr="00AF26EF">
        <w:rPr>
          <w:rFonts w:ascii="Times New Roman" w:hAnsi="Times New Roman"/>
          <w:sz w:val="24"/>
          <w:szCs w:val="24"/>
          <w:lang w:val="en-US" w:eastAsia="el-GR"/>
        </w:rPr>
        <w:t xml:space="preserve">and without </w:t>
      </w:r>
      <w:r w:rsidR="00F622B0">
        <w:rPr>
          <w:rFonts w:ascii="Times New Roman" w:hAnsi="Times New Roman"/>
          <w:sz w:val="24"/>
          <w:szCs w:val="24"/>
          <w:lang w:val="en-US" w:eastAsia="el-GR"/>
        </w:rPr>
        <w:t>(n</w:t>
      </w:r>
      <w:r w:rsidR="007333D9">
        <w:rPr>
          <w:rFonts w:ascii="Times New Roman" w:hAnsi="Times New Roman"/>
          <w:sz w:val="24"/>
          <w:szCs w:val="24"/>
          <w:lang w:val="en-US" w:eastAsia="el-GR"/>
        </w:rPr>
        <w:t xml:space="preserve">=10) </w:t>
      </w:r>
      <w:r w:rsidRPr="00AF26EF">
        <w:rPr>
          <w:rFonts w:ascii="Times New Roman" w:hAnsi="Times New Roman"/>
          <w:sz w:val="24"/>
          <w:szCs w:val="24"/>
          <w:lang w:val="en-US" w:eastAsia="el-GR"/>
        </w:rPr>
        <w:t xml:space="preserve">dyslexia using overlays and a symptom questionnaire.  </w:t>
      </w:r>
      <w:r w:rsidR="007333D9">
        <w:rPr>
          <w:rFonts w:ascii="Times New Roman" w:hAnsi="Times New Roman"/>
          <w:sz w:val="24"/>
          <w:szCs w:val="24"/>
          <w:lang w:val="en-US" w:eastAsia="el-GR"/>
        </w:rPr>
        <w:t xml:space="preserve">Within each group, </w:t>
      </w:r>
      <w:r w:rsidR="00F622B0">
        <w:rPr>
          <w:rFonts w:ascii="Times New Roman" w:hAnsi="Times New Roman"/>
          <w:sz w:val="24"/>
          <w:szCs w:val="24"/>
          <w:lang w:val="en-US" w:eastAsia="el-GR"/>
        </w:rPr>
        <w:t>five</w:t>
      </w:r>
      <w:r w:rsidR="007333D9">
        <w:rPr>
          <w:rFonts w:ascii="Times New Roman" w:hAnsi="Times New Roman"/>
          <w:sz w:val="24"/>
          <w:szCs w:val="24"/>
          <w:lang w:val="en-US" w:eastAsia="el-GR"/>
        </w:rPr>
        <w:t xml:space="preserve"> </w:t>
      </w:r>
      <w:r w:rsidR="00F622B0">
        <w:rPr>
          <w:rFonts w:ascii="Times New Roman" w:hAnsi="Times New Roman"/>
          <w:sz w:val="24"/>
          <w:szCs w:val="24"/>
          <w:lang w:val="en-US" w:eastAsia="el-GR"/>
        </w:rPr>
        <w:t xml:space="preserve">students </w:t>
      </w:r>
      <w:r w:rsidR="007333D9">
        <w:rPr>
          <w:rFonts w:ascii="Times New Roman" w:hAnsi="Times New Roman"/>
          <w:sz w:val="24"/>
          <w:szCs w:val="24"/>
          <w:lang w:val="en-US" w:eastAsia="el-GR"/>
        </w:rPr>
        <w:t xml:space="preserve">had low visual stress symptom scores (‘low visual stress’) and five </w:t>
      </w:r>
      <w:r w:rsidR="00F622B0">
        <w:rPr>
          <w:rFonts w:ascii="Times New Roman" w:hAnsi="Times New Roman"/>
          <w:sz w:val="24"/>
          <w:szCs w:val="24"/>
          <w:lang w:val="en-US" w:eastAsia="el-GR"/>
        </w:rPr>
        <w:t xml:space="preserve">students </w:t>
      </w:r>
      <w:r w:rsidR="007333D9">
        <w:rPr>
          <w:rFonts w:ascii="Times New Roman" w:hAnsi="Times New Roman"/>
          <w:sz w:val="24"/>
          <w:szCs w:val="24"/>
          <w:lang w:val="en-US" w:eastAsia="el-GR"/>
        </w:rPr>
        <w:t>had high scores (‘high visual stress</w:t>
      </w:r>
      <w:r w:rsidR="00D9477D">
        <w:rPr>
          <w:rFonts w:ascii="Times New Roman" w:hAnsi="Times New Roman"/>
          <w:sz w:val="24"/>
          <w:szCs w:val="24"/>
          <w:lang w:val="en-US" w:eastAsia="el-GR"/>
        </w:rPr>
        <w:t>’</w:t>
      </w:r>
      <w:r w:rsidR="007333D9">
        <w:rPr>
          <w:rFonts w:ascii="Times New Roman" w:hAnsi="Times New Roman"/>
          <w:sz w:val="24"/>
          <w:szCs w:val="24"/>
          <w:lang w:val="en-US" w:eastAsia="el-GR"/>
        </w:rPr>
        <w:t xml:space="preserve">). </w:t>
      </w:r>
      <w:r w:rsidR="00545ACC">
        <w:rPr>
          <w:rFonts w:ascii="Times New Roman" w:hAnsi="Times New Roman"/>
          <w:sz w:val="24"/>
          <w:szCs w:val="24"/>
          <w:lang w:val="en-US" w:eastAsia="el-GR"/>
        </w:rPr>
        <w:t>Overall, participants</w:t>
      </w:r>
      <w:r w:rsidRPr="00AF26EF">
        <w:rPr>
          <w:rFonts w:ascii="Times New Roman" w:hAnsi="Times New Roman"/>
          <w:sz w:val="24"/>
          <w:szCs w:val="24"/>
          <w:lang w:val="en-US" w:eastAsia="el-GR"/>
        </w:rPr>
        <w:t xml:space="preserve"> read faster using their optimal colour. </w:t>
      </w:r>
      <w:r w:rsidR="00FC110E">
        <w:rPr>
          <w:rFonts w:ascii="Times New Roman" w:hAnsi="Times New Roman"/>
          <w:sz w:val="24"/>
          <w:szCs w:val="24"/>
          <w:lang w:val="en-US" w:eastAsia="el-GR"/>
        </w:rPr>
        <w:t>T</w:t>
      </w:r>
      <w:r w:rsidRPr="005A33F1">
        <w:rPr>
          <w:rFonts w:ascii="Times New Roman" w:hAnsi="Times New Roman"/>
          <w:sz w:val="24"/>
          <w:szCs w:val="24"/>
          <w:lang w:val="en-US" w:eastAsia="el-GR"/>
        </w:rPr>
        <w:t xml:space="preserve">he </w:t>
      </w:r>
      <w:r w:rsidR="009D6CC1">
        <w:rPr>
          <w:rFonts w:ascii="Times New Roman" w:hAnsi="Times New Roman"/>
          <w:sz w:val="24"/>
          <w:szCs w:val="24"/>
          <w:lang w:val="en-US" w:eastAsia="el-GR"/>
        </w:rPr>
        <w:t>‘</w:t>
      </w:r>
      <w:r w:rsidRPr="005A33F1">
        <w:rPr>
          <w:rFonts w:ascii="Times New Roman" w:hAnsi="Times New Roman"/>
          <w:sz w:val="24"/>
          <w:szCs w:val="24"/>
          <w:lang w:val="en-US" w:eastAsia="el-GR"/>
        </w:rPr>
        <w:t>dyslexic high visual stress</w:t>
      </w:r>
      <w:r w:rsidR="009D6CC1">
        <w:rPr>
          <w:rFonts w:ascii="Times New Roman" w:hAnsi="Times New Roman"/>
          <w:sz w:val="24"/>
          <w:szCs w:val="24"/>
          <w:lang w:val="en-US" w:eastAsia="el-GR"/>
        </w:rPr>
        <w:t>’</w:t>
      </w:r>
      <w:r w:rsidRPr="005A33F1">
        <w:rPr>
          <w:rFonts w:ascii="Times New Roman" w:hAnsi="Times New Roman"/>
          <w:sz w:val="24"/>
          <w:szCs w:val="24"/>
          <w:lang w:val="en-US" w:eastAsia="el-GR"/>
        </w:rPr>
        <w:t xml:space="preserve"> group </w:t>
      </w:r>
      <w:r w:rsidR="00FC110E">
        <w:rPr>
          <w:rFonts w:ascii="Times New Roman" w:hAnsi="Times New Roman"/>
          <w:sz w:val="24"/>
          <w:szCs w:val="24"/>
          <w:lang w:val="en-US" w:eastAsia="el-GR"/>
        </w:rPr>
        <w:t>showed significant gains in reading speed with an overlay (mean 16%)</w:t>
      </w:r>
      <w:r w:rsidR="009D6CC1">
        <w:rPr>
          <w:rFonts w:ascii="Times New Roman" w:hAnsi="Times New Roman"/>
          <w:sz w:val="24"/>
          <w:szCs w:val="24"/>
          <w:lang w:val="en-US" w:eastAsia="el-GR"/>
        </w:rPr>
        <w:t>, but the remaining</w:t>
      </w:r>
      <w:r w:rsidR="007333D9">
        <w:rPr>
          <w:rFonts w:ascii="Times New Roman" w:hAnsi="Times New Roman"/>
          <w:sz w:val="24"/>
          <w:szCs w:val="24"/>
          <w:lang w:val="en-US" w:eastAsia="el-GR"/>
        </w:rPr>
        <w:t xml:space="preserve"> </w:t>
      </w:r>
      <w:r w:rsidR="00844D13">
        <w:rPr>
          <w:rFonts w:ascii="Times New Roman" w:hAnsi="Times New Roman"/>
          <w:sz w:val="24"/>
          <w:szCs w:val="24"/>
          <w:lang w:val="en-US" w:eastAsia="el-GR"/>
        </w:rPr>
        <w:t>groups</w:t>
      </w:r>
      <w:r w:rsidR="00545ACC">
        <w:rPr>
          <w:rFonts w:ascii="Times New Roman" w:hAnsi="Times New Roman"/>
          <w:sz w:val="24"/>
          <w:szCs w:val="24"/>
          <w:lang w:val="en-US" w:eastAsia="el-GR"/>
        </w:rPr>
        <w:t xml:space="preserve"> </w:t>
      </w:r>
      <w:r w:rsidR="00FC110E">
        <w:rPr>
          <w:rFonts w:ascii="Times New Roman" w:hAnsi="Times New Roman"/>
          <w:sz w:val="24"/>
          <w:szCs w:val="24"/>
          <w:lang w:val="en-US" w:eastAsia="el-GR"/>
        </w:rPr>
        <w:t>showed gains of</w:t>
      </w:r>
      <w:r w:rsidR="00B1539D">
        <w:rPr>
          <w:rFonts w:ascii="Times New Roman" w:hAnsi="Times New Roman"/>
          <w:sz w:val="24"/>
          <w:szCs w:val="24"/>
          <w:lang w:val="en-US" w:eastAsia="el-GR"/>
        </w:rPr>
        <w:t xml:space="preserve"> 3-</w:t>
      </w:r>
      <w:r w:rsidR="009E7A94">
        <w:rPr>
          <w:rFonts w:ascii="Times New Roman" w:hAnsi="Times New Roman"/>
          <w:sz w:val="24"/>
          <w:szCs w:val="24"/>
          <w:lang w:val="en-US" w:eastAsia="el-GR"/>
        </w:rPr>
        <w:t>4</w:t>
      </w:r>
      <w:r w:rsidR="009D6CC1">
        <w:rPr>
          <w:rFonts w:ascii="Times New Roman" w:hAnsi="Times New Roman"/>
          <w:sz w:val="24"/>
          <w:szCs w:val="24"/>
          <w:lang w:val="en-US" w:eastAsia="el-GR"/>
        </w:rPr>
        <w:t xml:space="preserve">% that were not significant. </w:t>
      </w:r>
      <w:r w:rsidR="007555D8">
        <w:rPr>
          <w:rFonts w:ascii="Times New Roman" w:hAnsi="Times New Roman"/>
          <w:sz w:val="24"/>
          <w:szCs w:val="24"/>
          <w:lang w:val="en-US" w:eastAsia="el-GR"/>
        </w:rPr>
        <w:t xml:space="preserve">Studies with children have been more mixed. </w:t>
      </w:r>
      <w:r w:rsidR="00EE20DF" w:rsidRPr="00AF26EF">
        <w:rPr>
          <w:rFonts w:ascii="Times New Roman" w:hAnsi="Times New Roman"/>
          <w:sz w:val="24"/>
          <w:szCs w:val="24"/>
        </w:rPr>
        <w:t>Singleton and Henderson (2007b)</w:t>
      </w:r>
      <w:r w:rsidR="00EE20DF" w:rsidRPr="00AF26EF">
        <w:rPr>
          <w:rFonts w:ascii="Times New Roman" w:hAnsi="Times New Roman"/>
          <w:color w:val="FF0000"/>
          <w:sz w:val="24"/>
          <w:szCs w:val="24"/>
          <w:vertAlign w:val="superscript"/>
        </w:rPr>
        <w:t xml:space="preserve"> </w:t>
      </w:r>
      <w:r w:rsidR="007555D8">
        <w:rPr>
          <w:rFonts w:ascii="Times New Roman" w:hAnsi="Times New Roman"/>
          <w:sz w:val="24"/>
          <w:szCs w:val="24"/>
        </w:rPr>
        <w:t>reported</w:t>
      </w:r>
      <w:r w:rsidR="00E0595E" w:rsidRPr="00AF26EF">
        <w:rPr>
          <w:rFonts w:ascii="Times New Roman" w:hAnsi="Times New Roman"/>
          <w:sz w:val="24"/>
          <w:szCs w:val="24"/>
        </w:rPr>
        <w:t xml:space="preserve"> that </w:t>
      </w:r>
      <w:r w:rsidR="007555D8">
        <w:rPr>
          <w:rFonts w:ascii="Times New Roman" w:hAnsi="Times New Roman"/>
          <w:sz w:val="24"/>
          <w:szCs w:val="24"/>
        </w:rPr>
        <w:t xml:space="preserve">children </w:t>
      </w:r>
      <w:r w:rsidR="00F105FA">
        <w:rPr>
          <w:rFonts w:ascii="Times New Roman" w:hAnsi="Times New Roman"/>
          <w:sz w:val="24"/>
          <w:szCs w:val="24"/>
        </w:rPr>
        <w:t xml:space="preserve">aged 6 to 14 years </w:t>
      </w:r>
      <w:r w:rsidR="007555D8">
        <w:rPr>
          <w:rFonts w:ascii="Times New Roman" w:hAnsi="Times New Roman"/>
          <w:sz w:val="24"/>
          <w:szCs w:val="24"/>
        </w:rPr>
        <w:t>with</w:t>
      </w:r>
      <w:r w:rsidR="00EE20DF" w:rsidRPr="00AF26EF">
        <w:rPr>
          <w:rFonts w:ascii="Times New Roman" w:hAnsi="Times New Roman"/>
          <w:sz w:val="24"/>
          <w:szCs w:val="24"/>
        </w:rPr>
        <w:t xml:space="preserve"> </w:t>
      </w:r>
      <w:r w:rsidR="007555D8">
        <w:rPr>
          <w:rFonts w:ascii="Times New Roman" w:hAnsi="Times New Roman"/>
          <w:sz w:val="24"/>
          <w:szCs w:val="24"/>
        </w:rPr>
        <w:t>dyslexia</w:t>
      </w:r>
      <w:r w:rsidR="00EE20DF" w:rsidRPr="00AF26EF">
        <w:rPr>
          <w:rFonts w:ascii="Times New Roman" w:hAnsi="Times New Roman"/>
          <w:sz w:val="24"/>
          <w:szCs w:val="24"/>
        </w:rPr>
        <w:t xml:space="preserve"> </w:t>
      </w:r>
      <w:r w:rsidR="00F105FA">
        <w:rPr>
          <w:rFonts w:ascii="Times New Roman" w:hAnsi="Times New Roman"/>
          <w:sz w:val="24"/>
          <w:szCs w:val="24"/>
        </w:rPr>
        <w:t xml:space="preserve">(mean age 10) </w:t>
      </w:r>
      <w:r w:rsidR="00EE20DF" w:rsidRPr="00AF26EF">
        <w:rPr>
          <w:rFonts w:ascii="Times New Roman" w:hAnsi="Times New Roman"/>
          <w:sz w:val="24"/>
          <w:szCs w:val="24"/>
        </w:rPr>
        <w:t xml:space="preserve">showed greater improvements in reading rate </w:t>
      </w:r>
      <w:r w:rsidR="00702A7C">
        <w:rPr>
          <w:rFonts w:ascii="Times New Roman" w:hAnsi="Times New Roman"/>
          <w:sz w:val="24"/>
          <w:szCs w:val="24"/>
        </w:rPr>
        <w:t>with</w:t>
      </w:r>
      <w:r w:rsidR="00EE20DF" w:rsidRPr="00AF26EF">
        <w:rPr>
          <w:rFonts w:ascii="Times New Roman" w:hAnsi="Times New Roman"/>
          <w:sz w:val="24"/>
          <w:szCs w:val="24"/>
        </w:rPr>
        <w:t xml:space="preserve"> coloured overlays</w:t>
      </w:r>
      <w:r w:rsidR="00952C67">
        <w:rPr>
          <w:rFonts w:ascii="Times New Roman" w:hAnsi="Times New Roman"/>
          <w:sz w:val="24"/>
          <w:szCs w:val="24"/>
        </w:rPr>
        <w:t xml:space="preserve"> </w:t>
      </w:r>
      <w:r w:rsidR="00702A7C">
        <w:rPr>
          <w:rFonts w:ascii="Times New Roman" w:hAnsi="Times New Roman"/>
          <w:sz w:val="24"/>
          <w:szCs w:val="24"/>
        </w:rPr>
        <w:t xml:space="preserve">and reported more symptoms of visual stress, </w:t>
      </w:r>
      <w:r w:rsidR="00952C67">
        <w:rPr>
          <w:rFonts w:ascii="Times New Roman" w:hAnsi="Times New Roman"/>
          <w:sz w:val="24"/>
          <w:szCs w:val="24"/>
        </w:rPr>
        <w:t xml:space="preserve">than </w:t>
      </w:r>
      <w:r w:rsidR="00702A7C">
        <w:rPr>
          <w:rFonts w:ascii="Times New Roman" w:hAnsi="Times New Roman"/>
          <w:sz w:val="24"/>
          <w:szCs w:val="24"/>
        </w:rPr>
        <w:t xml:space="preserve">compared to reading-age </w:t>
      </w:r>
      <w:r w:rsidR="00952C67">
        <w:rPr>
          <w:rFonts w:ascii="Times New Roman" w:hAnsi="Times New Roman"/>
          <w:sz w:val="24"/>
          <w:szCs w:val="24"/>
        </w:rPr>
        <w:t>controls</w:t>
      </w:r>
      <w:r w:rsidR="00EE20DF" w:rsidRPr="00AF26EF">
        <w:rPr>
          <w:rFonts w:ascii="Times New Roman" w:hAnsi="Times New Roman"/>
          <w:sz w:val="24"/>
          <w:szCs w:val="24"/>
        </w:rPr>
        <w:t xml:space="preserve">.  </w:t>
      </w:r>
      <w:r w:rsidR="007555D8">
        <w:rPr>
          <w:rFonts w:ascii="Times New Roman" w:hAnsi="Times New Roman"/>
          <w:sz w:val="24"/>
          <w:szCs w:val="24"/>
        </w:rPr>
        <w:t xml:space="preserve">In contrast, </w:t>
      </w:r>
      <w:r w:rsidR="00F622B0">
        <w:rPr>
          <w:rFonts w:ascii="Times New Roman" w:hAnsi="Times New Roman"/>
          <w:sz w:val="24"/>
          <w:szCs w:val="24"/>
        </w:rPr>
        <w:t xml:space="preserve">Ritchie, Della </w:t>
      </w:r>
      <w:proofErr w:type="spellStart"/>
      <w:r w:rsidR="00F622B0">
        <w:rPr>
          <w:rFonts w:ascii="Times New Roman" w:hAnsi="Times New Roman"/>
          <w:sz w:val="24"/>
          <w:szCs w:val="24"/>
        </w:rPr>
        <w:t>Sala</w:t>
      </w:r>
      <w:proofErr w:type="spellEnd"/>
      <w:r w:rsidR="00F622B0">
        <w:rPr>
          <w:rFonts w:ascii="Times New Roman" w:hAnsi="Times New Roman"/>
          <w:sz w:val="24"/>
          <w:szCs w:val="24"/>
        </w:rPr>
        <w:t xml:space="preserve"> and McIntosh (2011) reported less favourable results for the benefit that coloured overlays can have on the reading skills of children with reading difficulty. Sixty-one children (aged 7-12 years) with reading difficulties were tested for visual stress</w:t>
      </w:r>
      <w:r w:rsidR="007555D8">
        <w:rPr>
          <w:rFonts w:ascii="Times New Roman" w:hAnsi="Times New Roman"/>
          <w:sz w:val="24"/>
          <w:szCs w:val="24"/>
        </w:rPr>
        <w:t xml:space="preserve">; </w:t>
      </w:r>
      <w:r w:rsidR="00F622B0">
        <w:rPr>
          <w:rFonts w:ascii="Times New Roman" w:hAnsi="Times New Roman"/>
          <w:sz w:val="24"/>
          <w:szCs w:val="24"/>
        </w:rPr>
        <w:t xml:space="preserve">77% were diagnosed by an </w:t>
      </w:r>
      <w:proofErr w:type="spellStart"/>
      <w:r w:rsidR="00F622B0">
        <w:rPr>
          <w:rFonts w:ascii="Times New Roman" w:hAnsi="Times New Roman"/>
          <w:sz w:val="24"/>
          <w:szCs w:val="24"/>
        </w:rPr>
        <w:t>Irlen</w:t>
      </w:r>
      <w:proofErr w:type="spellEnd"/>
      <w:r w:rsidR="00F622B0">
        <w:rPr>
          <w:rFonts w:ascii="Times New Roman" w:hAnsi="Times New Roman"/>
          <w:sz w:val="24"/>
          <w:szCs w:val="24"/>
        </w:rPr>
        <w:t xml:space="preserve"> diagnosti</w:t>
      </w:r>
      <w:r w:rsidR="00F105FA">
        <w:rPr>
          <w:rFonts w:ascii="Times New Roman" w:hAnsi="Times New Roman"/>
          <w:sz w:val="24"/>
          <w:szCs w:val="24"/>
        </w:rPr>
        <w:t>ci</w:t>
      </w:r>
      <w:r w:rsidR="00F622B0">
        <w:rPr>
          <w:rFonts w:ascii="Times New Roman" w:hAnsi="Times New Roman"/>
          <w:sz w:val="24"/>
          <w:szCs w:val="24"/>
        </w:rPr>
        <w:t xml:space="preserve">an as having the condition. However, there was no evidence that individually prescribed Irlen coloured overlays had any immediate benefit for reading-rate </w:t>
      </w:r>
      <w:r w:rsidR="00595787">
        <w:rPr>
          <w:rFonts w:ascii="Times New Roman" w:hAnsi="Times New Roman"/>
          <w:sz w:val="24"/>
          <w:szCs w:val="24"/>
        </w:rPr>
        <w:t>on WRRT. Furthermore, t</w:t>
      </w:r>
      <w:r w:rsidR="003A2428">
        <w:rPr>
          <w:rFonts w:ascii="Times New Roman" w:hAnsi="Times New Roman"/>
          <w:sz w:val="24"/>
          <w:szCs w:val="24"/>
        </w:rPr>
        <w:t>h</w:t>
      </w:r>
      <w:r w:rsidR="00595787">
        <w:rPr>
          <w:rFonts w:ascii="Times New Roman" w:hAnsi="Times New Roman"/>
          <w:sz w:val="24"/>
          <w:szCs w:val="24"/>
        </w:rPr>
        <w:t xml:space="preserve">ere was no evidence that overlays had immediate benefits for reading fluency or reading comprehension </w:t>
      </w:r>
      <w:r w:rsidR="00F622B0">
        <w:rPr>
          <w:rFonts w:ascii="Times New Roman" w:hAnsi="Times New Roman"/>
          <w:sz w:val="24"/>
          <w:szCs w:val="24"/>
        </w:rPr>
        <w:t xml:space="preserve">on </w:t>
      </w:r>
      <w:r w:rsidR="00595787">
        <w:rPr>
          <w:rFonts w:ascii="Times New Roman" w:hAnsi="Times New Roman"/>
          <w:sz w:val="24"/>
          <w:szCs w:val="24"/>
        </w:rPr>
        <w:t>the Gray Oral Reading Test (</w:t>
      </w:r>
      <w:proofErr w:type="spellStart"/>
      <w:r w:rsidR="00595787">
        <w:rPr>
          <w:rFonts w:ascii="Times New Roman" w:hAnsi="Times New Roman"/>
          <w:sz w:val="24"/>
          <w:szCs w:val="24"/>
          <w:lang w:val="en-US" w:eastAsia="el-GR"/>
        </w:rPr>
        <w:t>Wiederholt</w:t>
      </w:r>
      <w:proofErr w:type="spellEnd"/>
      <w:r w:rsidR="00595787">
        <w:rPr>
          <w:rFonts w:ascii="Times New Roman" w:hAnsi="Times New Roman"/>
          <w:sz w:val="24"/>
          <w:szCs w:val="24"/>
          <w:lang w:val="en-US" w:eastAsia="el-GR"/>
        </w:rPr>
        <w:t xml:space="preserve"> &amp; Bryant, 2001)</w:t>
      </w:r>
      <w:r w:rsidR="00F622B0">
        <w:rPr>
          <w:rFonts w:ascii="Times New Roman" w:hAnsi="Times New Roman"/>
          <w:sz w:val="24"/>
          <w:szCs w:val="24"/>
        </w:rPr>
        <w:t xml:space="preserve">. </w:t>
      </w:r>
    </w:p>
    <w:p w:rsidR="00102476" w:rsidRPr="00102476" w:rsidRDefault="00102476" w:rsidP="005E7CEB">
      <w:pPr>
        <w:tabs>
          <w:tab w:val="left" w:pos="142"/>
        </w:tabs>
        <w:autoSpaceDE w:val="0"/>
        <w:autoSpaceDN w:val="0"/>
        <w:adjustRightInd w:val="0"/>
        <w:spacing w:line="480" w:lineRule="auto"/>
        <w:jc w:val="both"/>
        <w:rPr>
          <w:rFonts w:ascii="Times New Roman" w:hAnsi="Times New Roman"/>
          <w:i/>
          <w:sz w:val="24"/>
          <w:szCs w:val="24"/>
        </w:rPr>
      </w:pPr>
      <w:r w:rsidRPr="00102476">
        <w:rPr>
          <w:rFonts w:ascii="Times New Roman" w:hAnsi="Times New Roman"/>
          <w:i/>
          <w:sz w:val="24"/>
          <w:szCs w:val="24"/>
          <w:lang w:val="en-US" w:eastAsia="el-GR"/>
        </w:rPr>
        <w:t>Aims of the Present Study</w:t>
      </w:r>
    </w:p>
    <w:p w:rsidR="00CA05C6" w:rsidRPr="00AF26EF" w:rsidRDefault="00E0595E" w:rsidP="00214705">
      <w:pPr>
        <w:autoSpaceDE w:val="0"/>
        <w:autoSpaceDN w:val="0"/>
        <w:adjustRightInd w:val="0"/>
        <w:spacing w:after="0" w:line="480" w:lineRule="auto"/>
        <w:ind w:firstLine="709"/>
        <w:jc w:val="both"/>
        <w:rPr>
          <w:rFonts w:ascii="Times New Roman" w:hAnsi="Times New Roman"/>
          <w:sz w:val="24"/>
          <w:szCs w:val="24"/>
          <w:lang w:val="en-US"/>
        </w:rPr>
      </w:pPr>
      <w:r w:rsidRPr="00AF26EF">
        <w:rPr>
          <w:rFonts w:ascii="Times New Roman" w:hAnsi="Times New Roman"/>
          <w:sz w:val="24"/>
          <w:szCs w:val="24"/>
        </w:rPr>
        <w:t xml:space="preserve"> </w:t>
      </w:r>
      <w:r w:rsidR="00EE20DF" w:rsidRPr="00AF26EF">
        <w:rPr>
          <w:rFonts w:ascii="Times New Roman" w:hAnsi="Times New Roman"/>
          <w:b/>
          <w:sz w:val="24"/>
          <w:szCs w:val="24"/>
          <w:lang w:val="en-US"/>
        </w:rPr>
        <w:t xml:space="preserve"> </w:t>
      </w:r>
      <w:r w:rsidR="00564BC2">
        <w:rPr>
          <w:rFonts w:ascii="Times New Roman" w:hAnsi="Times New Roman"/>
          <w:sz w:val="24"/>
          <w:szCs w:val="24"/>
          <w:lang w:val="en-US"/>
        </w:rPr>
        <w:t>This</w:t>
      </w:r>
      <w:r w:rsidRPr="00AF26EF">
        <w:rPr>
          <w:rFonts w:ascii="Times New Roman" w:hAnsi="Times New Roman"/>
          <w:sz w:val="24"/>
          <w:szCs w:val="24"/>
          <w:lang w:val="en-US"/>
        </w:rPr>
        <w:t xml:space="preserve"> study</w:t>
      </w:r>
      <w:r w:rsidR="00EE20DF" w:rsidRPr="00AF26EF">
        <w:rPr>
          <w:rFonts w:ascii="Times New Roman" w:hAnsi="Times New Roman"/>
          <w:sz w:val="24"/>
          <w:szCs w:val="24"/>
          <w:lang w:val="en-US"/>
        </w:rPr>
        <w:t xml:space="preserve"> </w:t>
      </w:r>
      <w:r w:rsidR="00931B2E" w:rsidRPr="00AF26EF">
        <w:rPr>
          <w:rFonts w:ascii="Times New Roman" w:hAnsi="Times New Roman"/>
          <w:sz w:val="24"/>
          <w:szCs w:val="24"/>
          <w:lang w:val="en-US"/>
        </w:rPr>
        <w:t xml:space="preserve">investigated </w:t>
      </w:r>
      <w:r w:rsidR="00EE20DF" w:rsidRPr="00AF26EF">
        <w:rPr>
          <w:rFonts w:ascii="Times New Roman" w:hAnsi="Times New Roman"/>
          <w:sz w:val="24"/>
          <w:szCs w:val="24"/>
          <w:lang w:val="en-US"/>
        </w:rPr>
        <w:t>vis</w:t>
      </w:r>
      <w:r w:rsidR="001A6708" w:rsidRPr="00AF26EF">
        <w:rPr>
          <w:rFonts w:ascii="Times New Roman" w:hAnsi="Times New Roman"/>
          <w:sz w:val="24"/>
          <w:szCs w:val="24"/>
          <w:lang w:val="en-US"/>
        </w:rPr>
        <w:t xml:space="preserve">ual stress </w:t>
      </w:r>
      <w:r w:rsidR="00931B2E" w:rsidRPr="00AF26EF">
        <w:rPr>
          <w:rFonts w:ascii="Times New Roman" w:hAnsi="Times New Roman"/>
          <w:sz w:val="24"/>
          <w:szCs w:val="24"/>
          <w:lang w:val="en-US"/>
        </w:rPr>
        <w:t>in</w:t>
      </w:r>
      <w:r w:rsidR="001A6708" w:rsidRPr="00AF26EF">
        <w:rPr>
          <w:rFonts w:ascii="Times New Roman" w:hAnsi="Times New Roman"/>
          <w:sz w:val="24"/>
          <w:szCs w:val="24"/>
          <w:lang w:val="en-US"/>
        </w:rPr>
        <w:t xml:space="preserve"> undergraduate students </w:t>
      </w:r>
      <w:r w:rsidR="00EE20DF" w:rsidRPr="00AF26EF">
        <w:rPr>
          <w:rFonts w:ascii="Times New Roman" w:hAnsi="Times New Roman"/>
          <w:sz w:val="24"/>
          <w:szCs w:val="24"/>
          <w:lang w:val="en-US"/>
        </w:rPr>
        <w:t xml:space="preserve">with </w:t>
      </w:r>
      <w:r w:rsidR="001A6708" w:rsidRPr="00AF26EF">
        <w:rPr>
          <w:rFonts w:ascii="Times New Roman" w:hAnsi="Times New Roman"/>
          <w:sz w:val="24"/>
          <w:szCs w:val="24"/>
          <w:lang w:val="en-US"/>
        </w:rPr>
        <w:t>and</w:t>
      </w:r>
      <w:r w:rsidR="00EE20DF" w:rsidRPr="00AF26EF">
        <w:rPr>
          <w:rFonts w:ascii="Times New Roman" w:hAnsi="Times New Roman"/>
          <w:sz w:val="24"/>
          <w:szCs w:val="24"/>
          <w:lang w:val="en-US"/>
        </w:rPr>
        <w:t xml:space="preserve"> without dyslexia</w:t>
      </w:r>
      <w:r w:rsidR="00931B2E" w:rsidRPr="00AF26EF">
        <w:rPr>
          <w:rFonts w:ascii="Times New Roman" w:hAnsi="Times New Roman"/>
          <w:sz w:val="24"/>
          <w:szCs w:val="24"/>
          <w:lang w:val="en-US"/>
        </w:rPr>
        <w:t xml:space="preserve">. </w:t>
      </w:r>
      <w:r w:rsidR="001B1537">
        <w:rPr>
          <w:rFonts w:ascii="Times New Roman" w:hAnsi="Times New Roman"/>
          <w:sz w:val="24"/>
          <w:szCs w:val="24"/>
          <w:lang w:val="en-US"/>
        </w:rPr>
        <w:t>We e</w:t>
      </w:r>
      <w:r w:rsidR="00931B2E" w:rsidRPr="00AF26EF">
        <w:rPr>
          <w:rFonts w:ascii="Times New Roman" w:hAnsi="Times New Roman"/>
          <w:sz w:val="24"/>
          <w:szCs w:val="24"/>
          <w:lang w:val="en-US"/>
        </w:rPr>
        <w:t>xplored whether</w:t>
      </w:r>
      <w:r w:rsidR="00EE20DF" w:rsidRPr="00AF26EF">
        <w:rPr>
          <w:rFonts w:ascii="Times New Roman" w:hAnsi="Times New Roman"/>
          <w:sz w:val="24"/>
          <w:szCs w:val="24"/>
          <w:lang w:val="en-US"/>
        </w:rPr>
        <w:t xml:space="preserve"> </w:t>
      </w:r>
      <w:r w:rsidR="003A2428">
        <w:rPr>
          <w:rFonts w:ascii="Times New Roman" w:hAnsi="Times New Roman"/>
          <w:sz w:val="24"/>
          <w:szCs w:val="24"/>
          <w:lang w:val="en-US"/>
        </w:rPr>
        <w:t>students</w:t>
      </w:r>
      <w:r w:rsidR="00EE20DF" w:rsidRPr="00AF26EF">
        <w:rPr>
          <w:rFonts w:ascii="Times New Roman" w:hAnsi="Times New Roman"/>
          <w:sz w:val="24"/>
          <w:szCs w:val="24"/>
          <w:lang w:val="en-US"/>
        </w:rPr>
        <w:t xml:space="preserve"> with</w:t>
      </w:r>
      <w:r w:rsidR="001B1537">
        <w:rPr>
          <w:rFonts w:ascii="Times New Roman" w:hAnsi="Times New Roman"/>
          <w:sz w:val="24"/>
          <w:szCs w:val="24"/>
          <w:lang w:val="en-US"/>
        </w:rPr>
        <w:t xml:space="preserve"> and without</w:t>
      </w:r>
      <w:r w:rsidR="00EE20DF" w:rsidRPr="00AF26EF">
        <w:rPr>
          <w:rFonts w:ascii="Times New Roman" w:hAnsi="Times New Roman"/>
          <w:sz w:val="24"/>
          <w:szCs w:val="24"/>
          <w:lang w:val="en-US"/>
        </w:rPr>
        <w:t xml:space="preserve"> dyslexia </w:t>
      </w:r>
      <w:r w:rsidR="00931B2E" w:rsidRPr="00AF26EF">
        <w:rPr>
          <w:rFonts w:ascii="Times New Roman" w:hAnsi="Times New Roman"/>
          <w:sz w:val="24"/>
          <w:szCs w:val="24"/>
          <w:lang w:val="en-US"/>
        </w:rPr>
        <w:t xml:space="preserve">benefit from </w:t>
      </w:r>
      <w:proofErr w:type="spellStart"/>
      <w:r w:rsidR="00931B2E" w:rsidRPr="00AF26EF">
        <w:rPr>
          <w:rFonts w:ascii="Times New Roman" w:hAnsi="Times New Roman"/>
          <w:sz w:val="24"/>
          <w:szCs w:val="24"/>
          <w:lang w:val="en-US"/>
        </w:rPr>
        <w:t>coloured</w:t>
      </w:r>
      <w:proofErr w:type="spellEnd"/>
      <w:r w:rsidR="00931B2E" w:rsidRPr="00AF26EF">
        <w:rPr>
          <w:rFonts w:ascii="Times New Roman" w:hAnsi="Times New Roman"/>
          <w:sz w:val="24"/>
          <w:szCs w:val="24"/>
          <w:lang w:val="en-US"/>
        </w:rPr>
        <w:t xml:space="preserve"> overlays</w:t>
      </w:r>
      <w:r w:rsidR="003A2428">
        <w:rPr>
          <w:rFonts w:ascii="Times New Roman" w:hAnsi="Times New Roman"/>
          <w:sz w:val="24"/>
          <w:szCs w:val="24"/>
          <w:lang w:val="en-US"/>
        </w:rPr>
        <w:t xml:space="preserve"> during reading</w:t>
      </w:r>
      <w:r w:rsidR="00EE20DF" w:rsidRPr="00AF26EF">
        <w:rPr>
          <w:rFonts w:ascii="Times New Roman" w:hAnsi="Times New Roman"/>
          <w:sz w:val="24"/>
          <w:szCs w:val="24"/>
          <w:lang w:val="en-US"/>
        </w:rPr>
        <w:t xml:space="preserve">. </w:t>
      </w:r>
      <w:r w:rsidR="00545ACC">
        <w:rPr>
          <w:rFonts w:ascii="Times New Roman" w:hAnsi="Times New Roman"/>
          <w:sz w:val="24"/>
          <w:szCs w:val="24"/>
          <w:lang w:val="en-US"/>
        </w:rPr>
        <w:t>G</w:t>
      </w:r>
      <w:r w:rsidR="00545ACC" w:rsidRPr="00AF26EF">
        <w:rPr>
          <w:rFonts w:ascii="Times New Roman" w:hAnsi="Times New Roman"/>
          <w:sz w:val="24"/>
          <w:szCs w:val="24"/>
          <w:lang w:val="en-US"/>
        </w:rPr>
        <w:t xml:space="preserve">iven the requirement of university undergraduates to </w:t>
      </w:r>
      <w:r w:rsidR="00024DA8">
        <w:rPr>
          <w:rFonts w:ascii="Times New Roman" w:hAnsi="Times New Roman"/>
          <w:sz w:val="24"/>
          <w:szCs w:val="24"/>
          <w:lang w:val="en-US"/>
        </w:rPr>
        <w:t xml:space="preserve">comprehend </w:t>
      </w:r>
      <w:r w:rsidR="00545ACC" w:rsidRPr="00AF26EF">
        <w:rPr>
          <w:rFonts w:ascii="Times New Roman" w:hAnsi="Times New Roman"/>
          <w:sz w:val="24"/>
          <w:szCs w:val="24"/>
          <w:lang w:val="en-US"/>
        </w:rPr>
        <w:t xml:space="preserve">large volumes of text, we </w:t>
      </w:r>
      <w:r w:rsidR="00B34853">
        <w:rPr>
          <w:rFonts w:ascii="Times New Roman" w:hAnsi="Times New Roman"/>
          <w:sz w:val="24"/>
          <w:szCs w:val="24"/>
          <w:lang w:val="en-US"/>
        </w:rPr>
        <w:t xml:space="preserve">also </w:t>
      </w:r>
      <w:r w:rsidR="00545ACC" w:rsidRPr="00AF26EF">
        <w:rPr>
          <w:rFonts w:ascii="Times New Roman" w:hAnsi="Times New Roman"/>
          <w:sz w:val="24"/>
          <w:szCs w:val="24"/>
          <w:lang w:val="en-US"/>
        </w:rPr>
        <w:t xml:space="preserve">investigated whether overlays show the </w:t>
      </w:r>
      <w:r w:rsidR="00545ACC" w:rsidRPr="00AF26EF">
        <w:rPr>
          <w:rFonts w:ascii="Times New Roman" w:hAnsi="Times New Roman"/>
          <w:sz w:val="24"/>
          <w:szCs w:val="24"/>
          <w:lang w:val="en-US"/>
        </w:rPr>
        <w:lastRenderedPageBreak/>
        <w:t xml:space="preserve">same benefit in reading rate for connected text and whether this benefit translates to reading comprehension. </w:t>
      </w:r>
      <w:r w:rsidR="001B1537">
        <w:rPr>
          <w:rFonts w:ascii="Times New Roman" w:hAnsi="Times New Roman"/>
          <w:sz w:val="24"/>
          <w:szCs w:val="24"/>
          <w:lang w:val="en-US"/>
        </w:rPr>
        <w:t>Finally,</w:t>
      </w:r>
      <w:r w:rsidR="00545ACC">
        <w:rPr>
          <w:rFonts w:ascii="Times New Roman" w:hAnsi="Times New Roman"/>
          <w:sz w:val="24"/>
          <w:szCs w:val="24"/>
          <w:lang w:val="en-US"/>
        </w:rPr>
        <w:t xml:space="preserve"> we</w:t>
      </w:r>
      <w:r w:rsidR="00931B2E" w:rsidRPr="00AF26EF">
        <w:rPr>
          <w:rFonts w:ascii="Times New Roman" w:hAnsi="Times New Roman"/>
          <w:sz w:val="24"/>
          <w:szCs w:val="24"/>
          <w:lang w:val="en-US"/>
        </w:rPr>
        <w:t xml:space="preserve"> investigated the </w:t>
      </w:r>
      <w:r w:rsidR="000B108D">
        <w:rPr>
          <w:rFonts w:ascii="Times New Roman" w:hAnsi="Times New Roman"/>
          <w:sz w:val="24"/>
          <w:szCs w:val="24"/>
          <w:lang w:val="en-US"/>
        </w:rPr>
        <w:t>test-re</w:t>
      </w:r>
      <w:r w:rsidR="00931B2E" w:rsidRPr="00AF26EF">
        <w:rPr>
          <w:rFonts w:ascii="Times New Roman" w:hAnsi="Times New Roman"/>
          <w:sz w:val="24"/>
          <w:szCs w:val="24"/>
          <w:lang w:val="en-US"/>
        </w:rPr>
        <w:t xml:space="preserve">test reliability of overlay screening </w:t>
      </w:r>
      <w:r w:rsidR="00545ACC">
        <w:rPr>
          <w:rFonts w:ascii="Times New Roman" w:hAnsi="Times New Roman"/>
          <w:sz w:val="24"/>
          <w:szCs w:val="24"/>
          <w:lang w:val="en-US"/>
        </w:rPr>
        <w:t>using WRRT</w:t>
      </w:r>
      <w:r w:rsidR="00931B2E" w:rsidRPr="00AF26EF">
        <w:rPr>
          <w:rFonts w:ascii="Times New Roman" w:hAnsi="Times New Roman"/>
          <w:sz w:val="24"/>
          <w:szCs w:val="24"/>
          <w:lang w:val="en-US"/>
        </w:rPr>
        <w:t xml:space="preserve">. </w:t>
      </w:r>
      <w:r w:rsidR="00CA05C6">
        <w:rPr>
          <w:rFonts w:ascii="Times New Roman" w:hAnsi="Times New Roman"/>
          <w:sz w:val="24"/>
          <w:szCs w:val="24"/>
          <w:lang w:val="en-US"/>
        </w:rPr>
        <w:t>Recent reviews have noted that the studies performed to evaluate visual stress are often of poor quality (</w:t>
      </w:r>
      <w:proofErr w:type="spellStart"/>
      <w:r w:rsidR="00CA05C6">
        <w:rPr>
          <w:rFonts w:ascii="Times New Roman" w:hAnsi="Times New Roman"/>
          <w:sz w:val="24"/>
          <w:szCs w:val="24"/>
          <w:lang w:val="en-US"/>
        </w:rPr>
        <w:t>Albon</w:t>
      </w:r>
      <w:proofErr w:type="spellEnd"/>
      <w:r w:rsidR="00CA05C6">
        <w:rPr>
          <w:rFonts w:ascii="Times New Roman" w:hAnsi="Times New Roman"/>
          <w:sz w:val="24"/>
          <w:szCs w:val="24"/>
          <w:lang w:val="en-US"/>
        </w:rPr>
        <w:t xml:space="preserve">, </w:t>
      </w:r>
      <w:proofErr w:type="spellStart"/>
      <w:r w:rsidR="00CA05C6">
        <w:rPr>
          <w:rFonts w:ascii="Times New Roman" w:hAnsi="Times New Roman"/>
          <w:sz w:val="24"/>
          <w:szCs w:val="24"/>
          <w:lang w:val="en-US"/>
        </w:rPr>
        <w:t>Adi</w:t>
      </w:r>
      <w:proofErr w:type="spellEnd"/>
      <w:r w:rsidR="00CA05C6">
        <w:rPr>
          <w:rFonts w:ascii="Times New Roman" w:hAnsi="Times New Roman"/>
          <w:sz w:val="24"/>
          <w:szCs w:val="24"/>
          <w:lang w:val="en-US"/>
        </w:rPr>
        <w:t xml:space="preserve"> &amp; Hyde, 2008; American Academy of Pediatrics, 2009; Hyatt, Stephenson &amp; Carter</w:t>
      </w:r>
      <w:r w:rsidR="00351366">
        <w:rPr>
          <w:rFonts w:ascii="Times New Roman" w:hAnsi="Times New Roman"/>
          <w:sz w:val="24"/>
          <w:szCs w:val="24"/>
          <w:lang w:val="en-US"/>
        </w:rPr>
        <w:t>,</w:t>
      </w:r>
      <w:r w:rsidR="00CA05C6">
        <w:rPr>
          <w:rFonts w:ascii="Times New Roman" w:hAnsi="Times New Roman"/>
          <w:sz w:val="24"/>
          <w:szCs w:val="24"/>
          <w:lang w:val="en-US"/>
        </w:rPr>
        <w:t xml:space="preserve"> 2009). A key methodological issue includes the pre-selection of participants who have already reported a benefit from </w:t>
      </w:r>
      <w:proofErr w:type="spellStart"/>
      <w:r w:rsidR="00CA05C6">
        <w:rPr>
          <w:rFonts w:ascii="Times New Roman" w:hAnsi="Times New Roman"/>
          <w:sz w:val="24"/>
          <w:szCs w:val="24"/>
          <w:lang w:val="en-US"/>
        </w:rPr>
        <w:t>coloured</w:t>
      </w:r>
      <w:proofErr w:type="spellEnd"/>
      <w:r w:rsidR="00CA05C6">
        <w:rPr>
          <w:rFonts w:ascii="Times New Roman" w:hAnsi="Times New Roman"/>
          <w:sz w:val="24"/>
          <w:szCs w:val="24"/>
          <w:lang w:val="en-US"/>
        </w:rPr>
        <w:t xml:space="preserve"> overlays. Therefore, in the present study, participants were </w:t>
      </w:r>
      <w:r w:rsidR="009938E9">
        <w:rPr>
          <w:rFonts w:ascii="Times New Roman" w:hAnsi="Times New Roman"/>
          <w:sz w:val="24"/>
          <w:szCs w:val="24"/>
          <w:lang w:val="en-US"/>
        </w:rPr>
        <w:t xml:space="preserve">not </w:t>
      </w:r>
      <w:r w:rsidR="00CA05C6">
        <w:rPr>
          <w:rFonts w:ascii="Times New Roman" w:hAnsi="Times New Roman"/>
          <w:sz w:val="24"/>
          <w:szCs w:val="24"/>
          <w:lang w:val="en-US"/>
        </w:rPr>
        <w:t xml:space="preserve">selected </w:t>
      </w:r>
      <w:r w:rsidR="009938E9">
        <w:rPr>
          <w:rFonts w:ascii="Times New Roman" w:hAnsi="Times New Roman"/>
          <w:sz w:val="24"/>
          <w:szCs w:val="24"/>
          <w:lang w:val="en-US"/>
        </w:rPr>
        <w:t>for having reported</w:t>
      </w:r>
      <w:r w:rsidR="00CA05C6">
        <w:rPr>
          <w:rFonts w:ascii="Times New Roman" w:hAnsi="Times New Roman"/>
          <w:sz w:val="24"/>
          <w:szCs w:val="24"/>
          <w:lang w:val="en-US"/>
        </w:rPr>
        <w:t xml:space="preserve"> using overlays in the past. </w:t>
      </w:r>
    </w:p>
    <w:p w:rsidR="002310DB" w:rsidRPr="00AF26EF" w:rsidRDefault="002310DB" w:rsidP="008639B9">
      <w:pPr>
        <w:autoSpaceDE w:val="0"/>
        <w:autoSpaceDN w:val="0"/>
        <w:adjustRightInd w:val="0"/>
        <w:spacing w:after="0" w:line="480" w:lineRule="auto"/>
        <w:ind w:firstLine="993"/>
        <w:jc w:val="center"/>
        <w:rPr>
          <w:rFonts w:ascii="Times New Roman" w:hAnsi="Times New Roman"/>
          <w:i/>
          <w:sz w:val="24"/>
          <w:szCs w:val="24"/>
          <w:lang w:val="en-US"/>
        </w:rPr>
      </w:pPr>
      <w:r w:rsidRPr="00AF26EF">
        <w:rPr>
          <w:rFonts w:ascii="Times New Roman" w:hAnsi="Times New Roman"/>
          <w:i/>
          <w:noProof/>
          <w:sz w:val="24"/>
          <w:szCs w:val="24"/>
          <w:lang w:val="en-US" w:eastAsia="el-GR"/>
        </w:rPr>
        <w:t>Method</w:t>
      </w:r>
    </w:p>
    <w:p w:rsidR="001869A2" w:rsidRPr="00AF26EF" w:rsidRDefault="001869A2" w:rsidP="008639B9">
      <w:pPr>
        <w:pStyle w:val="ListParagraph1"/>
        <w:spacing w:line="480" w:lineRule="auto"/>
        <w:ind w:left="0"/>
        <w:rPr>
          <w:rFonts w:ascii="Times New Roman" w:hAnsi="Times New Roman"/>
          <w:i/>
          <w:noProof/>
          <w:sz w:val="24"/>
          <w:szCs w:val="24"/>
          <w:lang w:val="en-US" w:eastAsia="el-GR"/>
        </w:rPr>
      </w:pPr>
      <w:r w:rsidRPr="00AF26EF">
        <w:rPr>
          <w:rFonts w:ascii="Times New Roman" w:hAnsi="Times New Roman"/>
          <w:i/>
          <w:noProof/>
          <w:sz w:val="24"/>
          <w:szCs w:val="24"/>
          <w:lang w:val="en-US" w:eastAsia="el-GR"/>
        </w:rPr>
        <w:t>Participants</w:t>
      </w:r>
    </w:p>
    <w:p w:rsidR="00986489" w:rsidRPr="00AF26EF" w:rsidRDefault="00102476" w:rsidP="00F77E8F">
      <w:pPr>
        <w:pStyle w:val="ListParagraph1"/>
        <w:spacing w:line="480" w:lineRule="auto"/>
        <w:ind w:left="0" w:firstLine="993"/>
        <w:jc w:val="both"/>
        <w:rPr>
          <w:rFonts w:ascii="Times New Roman" w:eastAsia="AdvTimes" w:hAnsi="Times New Roman"/>
          <w:sz w:val="24"/>
          <w:szCs w:val="24"/>
          <w:lang w:val="en-US" w:eastAsia="el-GR"/>
        </w:rPr>
      </w:pPr>
      <w:r>
        <w:rPr>
          <w:rFonts w:ascii="Times New Roman" w:hAnsi="Times New Roman"/>
          <w:sz w:val="24"/>
          <w:szCs w:val="24"/>
          <w:lang w:val="en-US"/>
        </w:rPr>
        <w:t>Forty-two</w:t>
      </w:r>
      <w:r w:rsidR="001869A2" w:rsidRPr="00AF26EF">
        <w:rPr>
          <w:rFonts w:ascii="Times New Roman" w:hAnsi="Times New Roman"/>
          <w:sz w:val="24"/>
          <w:szCs w:val="24"/>
          <w:lang w:val="en-US"/>
        </w:rPr>
        <w:t xml:space="preserve"> undergraduate students (26 controls, 16 dyslexics) took part in this study. </w:t>
      </w:r>
      <w:r w:rsidR="004D4213">
        <w:rPr>
          <w:rFonts w:ascii="Times New Roman" w:hAnsi="Times New Roman"/>
          <w:sz w:val="24"/>
          <w:szCs w:val="24"/>
          <w:lang w:val="en-US"/>
        </w:rPr>
        <w:t>They were recruited from a variety of D</w:t>
      </w:r>
      <w:r w:rsidR="007E20B3">
        <w:rPr>
          <w:rFonts w:ascii="Times New Roman" w:hAnsi="Times New Roman"/>
          <w:sz w:val="24"/>
          <w:szCs w:val="24"/>
          <w:lang w:val="en-US"/>
        </w:rPr>
        <w:t xml:space="preserve">epartments including </w:t>
      </w:r>
      <w:r w:rsidR="001869A2" w:rsidRPr="00AF26EF">
        <w:rPr>
          <w:rFonts w:ascii="Times New Roman" w:hAnsi="Times New Roman"/>
          <w:sz w:val="24"/>
          <w:szCs w:val="24"/>
          <w:lang w:val="en-US"/>
        </w:rPr>
        <w:t xml:space="preserve">Psychology, Chemistry, Environment, Health Sciences, Management, </w:t>
      </w:r>
      <w:r w:rsidR="007E20B3">
        <w:rPr>
          <w:rFonts w:ascii="Times New Roman" w:hAnsi="Times New Roman"/>
          <w:sz w:val="24"/>
          <w:szCs w:val="24"/>
          <w:lang w:val="en-US"/>
        </w:rPr>
        <w:t>and History</w:t>
      </w:r>
      <w:r w:rsidR="001869A2" w:rsidRPr="00AF26EF">
        <w:rPr>
          <w:rFonts w:ascii="Times New Roman" w:hAnsi="Times New Roman"/>
          <w:sz w:val="24"/>
          <w:szCs w:val="24"/>
          <w:lang w:val="en-US"/>
        </w:rPr>
        <w:t xml:space="preserve">. </w:t>
      </w:r>
      <w:r w:rsidR="001869A2" w:rsidRPr="00AF26EF">
        <w:rPr>
          <w:rFonts w:ascii="Times New Roman" w:hAnsi="Times New Roman"/>
          <w:sz w:val="24"/>
          <w:szCs w:val="24"/>
        </w:rPr>
        <w:t>The dyslexic group (</w:t>
      </w:r>
      <w:r w:rsidR="00C741DC">
        <w:rPr>
          <w:rFonts w:ascii="Times New Roman" w:hAnsi="Times New Roman"/>
          <w:sz w:val="24"/>
          <w:szCs w:val="24"/>
        </w:rPr>
        <w:t>4</w:t>
      </w:r>
      <w:r w:rsidR="001869A2" w:rsidRPr="00AF26EF">
        <w:rPr>
          <w:rFonts w:ascii="Times New Roman" w:hAnsi="Times New Roman"/>
          <w:sz w:val="24"/>
          <w:szCs w:val="24"/>
        </w:rPr>
        <w:t xml:space="preserve"> males, 12 females; a</w:t>
      </w:r>
      <w:r w:rsidR="007E20B3">
        <w:rPr>
          <w:rFonts w:ascii="Times New Roman" w:hAnsi="Times New Roman"/>
          <w:sz w:val="24"/>
          <w:szCs w:val="24"/>
        </w:rPr>
        <w:t xml:space="preserve">ged </w:t>
      </w:r>
      <w:r>
        <w:rPr>
          <w:rFonts w:ascii="Times New Roman" w:hAnsi="Times New Roman"/>
          <w:sz w:val="24"/>
          <w:szCs w:val="24"/>
        </w:rPr>
        <w:t>19.5-</w:t>
      </w:r>
      <w:r w:rsidR="007E20B3">
        <w:rPr>
          <w:rFonts w:ascii="Times New Roman" w:hAnsi="Times New Roman"/>
          <w:sz w:val="24"/>
          <w:szCs w:val="24"/>
        </w:rPr>
        <w:t>30.25</w:t>
      </w:r>
      <w:r>
        <w:rPr>
          <w:rFonts w:ascii="Times New Roman" w:hAnsi="Times New Roman"/>
          <w:sz w:val="24"/>
          <w:szCs w:val="24"/>
        </w:rPr>
        <w:t xml:space="preserve"> years</w:t>
      </w:r>
      <w:r w:rsidR="007E20B3">
        <w:rPr>
          <w:rFonts w:ascii="Times New Roman" w:hAnsi="Times New Roman"/>
          <w:sz w:val="24"/>
          <w:szCs w:val="24"/>
        </w:rPr>
        <w:t xml:space="preserve">) all </w:t>
      </w:r>
      <w:r w:rsidR="004D4213">
        <w:rPr>
          <w:rFonts w:ascii="Times New Roman" w:hAnsi="Times New Roman"/>
          <w:sz w:val="24"/>
          <w:szCs w:val="24"/>
        </w:rPr>
        <w:t>had received</w:t>
      </w:r>
      <w:r w:rsidR="007E20B3">
        <w:rPr>
          <w:rFonts w:ascii="Times New Roman" w:hAnsi="Times New Roman"/>
          <w:sz w:val="24"/>
          <w:szCs w:val="24"/>
        </w:rPr>
        <w:t xml:space="preserve"> </w:t>
      </w:r>
      <w:r w:rsidR="001869A2" w:rsidRPr="00AF26EF">
        <w:rPr>
          <w:rFonts w:ascii="Times New Roman" w:hAnsi="Times New Roman"/>
          <w:sz w:val="24"/>
          <w:szCs w:val="24"/>
        </w:rPr>
        <w:t xml:space="preserve">formal diagnoses of dyslexia </w:t>
      </w:r>
      <w:r>
        <w:rPr>
          <w:rFonts w:ascii="Times New Roman" w:hAnsi="Times New Roman"/>
          <w:sz w:val="24"/>
          <w:szCs w:val="24"/>
        </w:rPr>
        <w:t>from</w:t>
      </w:r>
      <w:r w:rsidR="001869A2" w:rsidRPr="00AF26EF">
        <w:rPr>
          <w:rFonts w:ascii="Times New Roman" w:hAnsi="Times New Roman"/>
          <w:sz w:val="24"/>
          <w:szCs w:val="24"/>
        </w:rPr>
        <w:t xml:space="preserve"> educational psychologists. </w:t>
      </w:r>
      <w:r w:rsidR="001869A2" w:rsidRPr="00AF26EF">
        <w:rPr>
          <w:rFonts w:ascii="Times New Roman" w:hAnsi="Times New Roman"/>
          <w:sz w:val="24"/>
          <w:szCs w:val="24"/>
          <w:lang w:val="en-US"/>
        </w:rPr>
        <w:t xml:space="preserve">The </w:t>
      </w:r>
      <w:r w:rsidR="009938E9">
        <w:rPr>
          <w:rFonts w:ascii="Times New Roman" w:hAnsi="Times New Roman"/>
          <w:sz w:val="24"/>
          <w:szCs w:val="24"/>
          <w:lang w:val="en-US"/>
        </w:rPr>
        <w:t>comparison group</w:t>
      </w:r>
      <w:r w:rsidR="009938E9" w:rsidRPr="00AF26EF">
        <w:rPr>
          <w:rFonts w:ascii="Times New Roman" w:hAnsi="Times New Roman"/>
          <w:sz w:val="24"/>
          <w:szCs w:val="24"/>
          <w:lang w:val="en-US"/>
        </w:rPr>
        <w:t xml:space="preserve"> </w:t>
      </w:r>
      <w:r w:rsidR="002310DB" w:rsidRPr="00AF26EF">
        <w:rPr>
          <w:rFonts w:ascii="Times New Roman" w:hAnsi="Times New Roman"/>
          <w:sz w:val="24"/>
          <w:szCs w:val="24"/>
          <w:lang w:val="en-US"/>
        </w:rPr>
        <w:t>(6 males, 20 females; aged 19.25 to 34.75 years</w:t>
      </w:r>
      <w:r w:rsidR="001869A2" w:rsidRPr="00AF26EF">
        <w:rPr>
          <w:rFonts w:ascii="Times New Roman" w:hAnsi="Times New Roman"/>
          <w:sz w:val="24"/>
          <w:szCs w:val="24"/>
          <w:lang w:val="en-US"/>
        </w:rPr>
        <w:t xml:space="preserve">) were free from self-reported </w:t>
      </w:r>
      <w:r w:rsidR="002310DB" w:rsidRPr="00AF26EF">
        <w:rPr>
          <w:rFonts w:ascii="Times New Roman" w:hAnsi="Times New Roman"/>
          <w:sz w:val="24"/>
          <w:szCs w:val="24"/>
          <w:lang w:val="en-US"/>
        </w:rPr>
        <w:t>literacy or language problems</w:t>
      </w:r>
      <w:r w:rsidR="001869A2" w:rsidRPr="00AF26EF">
        <w:rPr>
          <w:rFonts w:ascii="Times New Roman" w:hAnsi="Times New Roman"/>
          <w:sz w:val="24"/>
          <w:szCs w:val="24"/>
          <w:lang w:val="en-US"/>
        </w:rPr>
        <w:t xml:space="preserve"> </w:t>
      </w:r>
      <w:r w:rsidR="00024DA8">
        <w:rPr>
          <w:rFonts w:ascii="Times New Roman" w:hAnsi="Times New Roman"/>
          <w:sz w:val="24"/>
          <w:szCs w:val="24"/>
          <w:lang w:val="en-US"/>
        </w:rPr>
        <w:t>and were recruited from the same Departments as the dyslexic group</w:t>
      </w:r>
      <w:r w:rsidR="002310DB" w:rsidRPr="00AF26EF">
        <w:rPr>
          <w:rFonts w:ascii="Times New Roman" w:hAnsi="Times New Roman"/>
          <w:sz w:val="24"/>
          <w:szCs w:val="24"/>
          <w:lang w:val="en-US"/>
        </w:rPr>
        <w:t xml:space="preserve">. </w:t>
      </w:r>
      <w:r w:rsidR="001869A2" w:rsidRPr="00AF26EF">
        <w:rPr>
          <w:rFonts w:ascii="Times New Roman" w:eastAsia="AdvTimes" w:hAnsi="Times New Roman"/>
          <w:sz w:val="24"/>
          <w:szCs w:val="24"/>
          <w:lang w:val="en-US" w:eastAsia="el-GR"/>
        </w:rPr>
        <w:t xml:space="preserve">All participants </w:t>
      </w:r>
      <w:r w:rsidR="002310DB" w:rsidRPr="00AF26EF">
        <w:rPr>
          <w:rFonts w:ascii="Times New Roman" w:eastAsia="AdvTimes" w:hAnsi="Times New Roman"/>
          <w:sz w:val="24"/>
          <w:szCs w:val="24"/>
          <w:lang w:val="en-US" w:eastAsia="el-GR"/>
        </w:rPr>
        <w:t xml:space="preserve">were </w:t>
      </w:r>
      <w:r w:rsidR="001869A2" w:rsidRPr="00AF26EF">
        <w:rPr>
          <w:rFonts w:ascii="Times New Roman" w:eastAsia="AdvTimes" w:hAnsi="Times New Roman"/>
          <w:sz w:val="24"/>
          <w:szCs w:val="24"/>
          <w:lang w:val="en-US" w:eastAsia="el-GR"/>
        </w:rPr>
        <w:t>native</w:t>
      </w:r>
      <w:r w:rsidR="002310DB" w:rsidRPr="00AF26EF">
        <w:rPr>
          <w:rFonts w:ascii="Times New Roman" w:eastAsia="AdvTimes" w:hAnsi="Times New Roman"/>
          <w:sz w:val="24"/>
          <w:szCs w:val="24"/>
          <w:lang w:val="en-US" w:eastAsia="el-GR"/>
        </w:rPr>
        <w:t xml:space="preserve"> English speakers and </w:t>
      </w:r>
      <w:r w:rsidR="00AF3CCE">
        <w:rPr>
          <w:rFonts w:ascii="Times New Roman" w:eastAsia="AdvTimes" w:hAnsi="Times New Roman"/>
          <w:sz w:val="24"/>
          <w:szCs w:val="24"/>
          <w:lang w:val="en-US" w:eastAsia="el-GR"/>
        </w:rPr>
        <w:t>reported having</w:t>
      </w:r>
      <w:r w:rsidR="002310DB" w:rsidRPr="00AF26EF">
        <w:rPr>
          <w:rFonts w:ascii="Times New Roman" w:eastAsia="AdvTimes" w:hAnsi="Times New Roman"/>
          <w:sz w:val="24"/>
          <w:szCs w:val="24"/>
          <w:lang w:val="en-US" w:eastAsia="el-GR"/>
        </w:rPr>
        <w:t xml:space="preserve"> normal or corrected-to-normal vision</w:t>
      </w:r>
      <w:r w:rsidR="001869A2" w:rsidRPr="00AF26EF">
        <w:rPr>
          <w:rFonts w:ascii="Times New Roman" w:eastAsia="AdvTimes" w:hAnsi="Times New Roman"/>
          <w:sz w:val="24"/>
          <w:szCs w:val="24"/>
          <w:lang w:val="en-US" w:eastAsia="el-GR"/>
        </w:rPr>
        <w:t xml:space="preserve"> and hearing</w:t>
      </w:r>
      <w:r w:rsidR="002310DB" w:rsidRPr="00AF26EF">
        <w:rPr>
          <w:rFonts w:ascii="Times New Roman" w:eastAsia="AdvTimes" w:hAnsi="Times New Roman"/>
          <w:sz w:val="24"/>
          <w:szCs w:val="24"/>
          <w:lang w:val="en-US" w:eastAsia="el-GR"/>
        </w:rPr>
        <w:t xml:space="preserve">. </w:t>
      </w:r>
    </w:p>
    <w:p w:rsidR="00986489" w:rsidRDefault="00FD4C81" w:rsidP="00F77E8F">
      <w:pPr>
        <w:autoSpaceDE w:val="0"/>
        <w:autoSpaceDN w:val="0"/>
        <w:adjustRightInd w:val="0"/>
        <w:spacing w:line="480" w:lineRule="auto"/>
        <w:ind w:firstLine="993"/>
        <w:jc w:val="both"/>
        <w:rPr>
          <w:rFonts w:ascii="Times New Roman" w:hAnsi="Times New Roman"/>
          <w:sz w:val="24"/>
          <w:szCs w:val="24"/>
          <w:lang w:val="en-US"/>
        </w:rPr>
      </w:pPr>
      <w:r>
        <w:rPr>
          <w:rFonts w:ascii="Times New Roman" w:hAnsi="Times New Roman"/>
          <w:sz w:val="24"/>
          <w:szCs w:val="24"/>
        </w:rPr>
        <w:t>The two groups were matched for age and nonverbal ability</w:t>
      </w:r>
      <w:r w:rsidR="004D4213">
        <w:rPr>
          <w:rFonts w:ascii="Times New Roman" w:hAnsi="Times New Roman"/>
          <w:sz w:val="24"/>
          <w:szCs w:val="24"/>
        </w:rPr>
        <w:t xml:space="preserve"> (as</w:t>
      </w:r>
      <w:r w:rsidR="00986489" w:rsidRPr="00AF26EF">
        <w:rPr>
          <w:rFonts w:ascii="Times New Roman" w:hAnsi="Times New Roman"/>
          <w:sz w:val="24"/>
          <w:szCs w:val="24"/>
          <w:lang w:val="en-US"/>
        </w:rPr>
        <w:t xml:space="preserve"> assessed by </w:t>
      </w:r>
      <w:r w:rsidR="004D4213">
        <w:rPr>
          <w:rFonts w:ascii="Times New Roman" w:hAnsi="Times New Roman"/>
          <w:sz w:val="24"/>
          <w:szCs w:val="24"/>
          <w:lang w:val="en-US"/>
        </w:rPr>
        <w:t xml:space="preserve">Matrix Reasoning, from the </w:t>
      </w:r>
      <w:proofErr w:type="spellStart"/>
      <w:r w:rsidR="00986489" w:rsidRPr="00AF26EF">
        <w:rPr>
          <w:rFonts w:ascii="Times New Roman" w:hAnsi="Times New Roman"/>
          <w:sz w:val="24"/>
          <w:szCs w:val="24"/>
          <w:lang w:val="en-US"/>
        </w:rPr>
        <w:t>Weschler</w:t>
      </w:r>
      <w:proofErr w:type="spellEnd"/>
      <w:r w:rsidR="00986489" w:rsidRPr="00AF26EF">
        <w:rPr>
          <w:rFonts w:ascii="Times New Roman" w:hAnsi="Times New Roman"/>
          <w:sz w:val="24"/>
          <w:szCs w:val="24"/>
          <w:lang w:val="en-US"/>
        </w:rPr>
        <w:t xml:space="preserve"> Abb</w:t>
      </w:r>
      <w:r w:rsidR="004D4213">
        <w:rPr>
          <w:rFonts w:ascii="Times New Roman" w:hAnsi="Times New Roman"/>
          <w:sz w:val="24"/>
          <w:szCs w:val="24"/>
          <w:lang w:val="en-US"/>
        </w:rPr>
        <w:t>reviated Scale of Intelligence;</w:t>
      </w:r>
      <w:r w:rsidR="00986489" w:rsidRPr="00AF26EF">
        <w:rPr>
          <w:rFonts w:ascii="Times New Roman" w:hAnsi="Times New Roman"/>
          <w:sz w:val="24"/>
          <w:szCs w:val="24"/>
          <w:lang w:val="en-US"/>
        </w:rPr>
        <w:t xml:space="preserve"> </w:t>
      </w:r>
      <w:proofErr w:type="spellStart"/>
      <w:r w:rsidR="00986489" w:rsidRPr="00AF26EF">
        <w:rPr>
          <w:rFonts w:ascii="Times New Roman" w:hAnsi="Times New Roman"/>
          <w:sz w:val="24"/>
          <w:szCs w:val="24"/>
          <w:lang w:val="en-US"/>
        </w:rPr>
        <w:t>Weschler</w:t>
      </w:r>
      <w:proofErr w:type="spellEnd"/>
      <w:r w:rsidR="00986489" w:rsidRPr="00AF26EF">
        <w:rPr>
          <w:rFonts w:ascii="Times New Roman" w:hAnsi="Times New Roman"/>
          <w:sz w:val="24"/>
          <w:szCs w:val="24"/>
          <w:lang w:val="en-US"/>
        </w:rPr>
        <w:t>, 1999)</w:t>
      </w:r>
      <w:r w:rsidR="00102476">
        <w:rPr>
          <w:rFonts w:ascii="Times New Roman" w:hAnsi="Times New Roman"/>
          <w:sz w:val="24"/>
          <w:szCs w:val="24"/>
          <w:lang w:val="en-US"/>
        </w:rPr>
        <w:t xml:space="preserve"> (see Table 1)</w:t>
      </w:r>
      <w:r w:rsidR="00986489" w:rsidRPr="00AF26EF">
        <w:rPr>
          <w:rFonts w:ascii="Times New Roman" w:hAnsi="Times New Roman"/>
          <w:sz w:val="24"/>
          <w:szCs w:val="24"/>
          <w:lang w:val="en-US"/>
        </w:rPr>
        <w:t xml:space="preserve">. </w:t>
      </w:r>
      <w:r>
        <w:rPr>
          <w:rFonts w:ascii="Times New Roman" w:hAnsi="Times New Roman"/>
          <w:sz w:val="24"/>
          <w:szCs w:val="24"/>
          <w:lang w:val="en-US"/>
        </w:rPr>
        <w:t xml:space="preserve">As expected, the dyslexic group </w:t>
      </w:r>
      <w:r w:rsidR="001A5106">
        <w:rPr>
          <w:rFonts w:ascii="Times New Roman" w:hAnsi="Times New Roman"/>
          <w:sz w:val="24"/>
          <w:szCs w:val="24"/>
          <w:lang w:val="en-US"/>
        </w:rPr>
        <w:t>scored</w:t>
      </w:r>
      <w:r>
        <w:rPr>
          <w:rFonts w:ascii="Times New Roman" w:hAnsi="Times New Roman"/>
          <w:sz w:val="24"/>
          <w:szCs w:val="24"/>
          <w:lang w:val="en-US"/>
        </w:rPr>
        <w:t xml:space="preserve"> significantly </w:t>
      </w:r>
      <w:r w:rsidR="004D4213">
        <w:rPr>
          <w:rFonts w:ascii="Times New Roman" w:hAnsi="Times New Roman"/>
          <w:sz w:val="24"/>
          <w:szCs w:val="24"/>
          <w:lang w:val="en-US"/>
        </w:rPr>
        <w:t>lower</w:t>
      </w:r>
      <w:r>
        <w:rPr>
          <w:rFonts w:ascii="Times New Roman" w:hAnsi="Times New Roman"/>
          <w:sz w:val="24"/>
          <w:szCs w:val="24"/>
          <w:lang w:val="en-US"/>
        </w:rPr>
        <w:t xml:space="preserve"> than controls on measures of word and nonword reading</w:t>
      </w:r>
      <w:r w:rsidR="004D4213">
        <w:rPr>
          <w:rFonts w:ascii="Times New Roman" w:hAnsi="Times New Roman"/>
          <w:sz w:val="24"/>
          <w:szCs w:val="24"/>
          <w:lang w:val="en-US"/>
        </w:rPr>
        <w:t xml:space="preserve"> (the </w:t>
      </w:r>
      <w:r w:rsidR="00986489" w:rsidRPr="00AF26EF">
        <w:rPr>
          <w:rFonts w:ascii="Times New Roman" w:hAnsi="Times New Roman"/>
          <w:sz w:val="24"/>
          <w:szCs w:val="24"/>
          <w:lang w:val="en-US"/>
        </w:rPr>
        <w:t xml:space="preserve">Test of Word Reading Efficiency; Torgesen, Wagner, &amp; Rashotte, 1999). </w:t>
      </w:r>
      <w:r>
        <w:rPr>
          <w:rFonts w:ascii="Times New Roman" w:hAnsi="Times New Roman"/>
          <w:sz w:val="24"/>
          <w:szCs w:val="24"/>
          <w:lang w:val="en-US"/>
        </w:rPr>
        <w:t xml:space="preserve">To confirm that the dyslexic students </w:t>
      </w:r>
      <w:r>
        <w:rPr>
          <w:rFonts w:ascii="Times New Roman" w:hAnsi="Times New Roman"/>
          <w:sz w:val="24"/>
          <w:szCs w:val="24"/>
          <w:lang w:val="en-US"/>
        </w:rPr>
        <w:lastRenderedPageBreak/>
        <w:t xml:space="preserve">had impairments in phonological skills we </w:t>
      </w:r>
      <w:r w:rsidR="004D4213">
        <w:rPr>
          <w:rFonts w:ascii="Times New Roman" w:hAnsi="Times New Roman"/>
          <w:sz w:val="24"/>
          <w:szCs w:val="24"/>
          <w:lang w:val="en-US"/>
        </w:rPr>
        <w:t>administered</w:t>
      </w:r>
      <w:r>
        <w:rPr>
          <w:rFonts w:ascii="Times New Roman" w:hAnsi="Times New Roman"/>
          <w:sz w:val="24"/>
          <w:szCs w:val="24"/>
          <w:lang w:val="en-US"/>
        </w:rPr>
        <w:t xml:space="preserve"> a</w:t>
      </w:r>
      <w:r w:rsidR="00986489" w:rsidRPr="00AF26EF">
        <w:rPr>
          <w:rFonts w:ascii="Times New Roman" w:hAnsi="Times New Roman"/>
          <w:sz w:val="24"/>
          <w:szCs w:val="24"/>
          <w:lang w:val="en-US"/>
        </w:rPr>
        <w:t xml:space="preserve"> nonsense passage reading </w:t>
      </w:r>
      <w:r>
        <w:rPr>
          <w:rFonts w:ascii="Times New Roman" w:hAnsi="Times New Roman"/>
          <w:sz w:val="24"/>
          <w:szCs w:val="24"/>
          <w:lang w:val="en-US"/>
        </w:rPr>
        <w:t xml:space="preserve">task </w:t>
      </w:r>
      <w:r w:rsidR="00986489" w:rsidRPr="00AF26EF">
        <w:rPr>
          <w:rFonts w:ascii="Times New Roman" w:hAnsi="Times New Roman"/>
          <w:sz w:val="24"/>
          <w:szCs w:val="24"/>
          <w:lang w:val="en-US"/>
        </w:rPr>
        <w:t xml:space="preserve">and </w:t>
      </w:r>
      <w:r>
        <w:rPr>
          <w:rFonts w:ascii="Times New Roman" w:hAnsi="Times New Roman"/>
          <w:sz w:val="24"/>
          <w:szCs w:val="24"/>
          <w:lang w:val="en-US"/>
        </w:rPr>
        <w:t xml:space="preserve">a </w:t>
      </w:r>
      <w:r w:rsidR="00170BA1">
        <w:rPr>
          <w:rFonts w:ascii="Times New Roman" w:hAnsi="Times New Roman"/>
          <w:sz w:val="24"/>
          <w:szCs w:val="24"/>
          <w:lang w:val="en-US"/>
        </w:rPr>
        <w:t>spoonerism task (</w:t>
      </w:r>
      <w:proofErr w:type="spellStart"/>
      <w:r w:rsidR="00170BA1">
        <w:rPr>
          <w:rFonts w:ascii="Times New Roman" w:hAnsi="Times New Roman"/>
          <w:sz w:val="24"/>
          <w:szCs w:val="24"/>
          <w:lang w:val="en-US"/>
        </w:rPr>
        <w:t>Hatche</w:t>
      </w:r>
      <w:proofErr w:type="spellEnd"/>
      <w:r w:rsidR="00170BA1">
        <w:rPr>
          <w:rFonts w:ascii="Times New Roman" w:hAnsi="Times New Roman"/>
          <w:sz w:val="24"/>
          <w:szCs w:val="24"/>
          <w:lang w:val="en-US"/>
        </w:rPr>
        <w:t xml:space="preserve">, </w:t>
      </w:r>
      <w:proofErr w:type="spellStart"/>
      <w:r w:rsidR="00170BA1">
        <w:rPr>
          <w:rFonts w:ascii="Times New Roman" w:hAnsi="Times New Roman"/>
          <w:sz w:val="24"/>
          <w:szCs w:val="24"/>
          <w:lang w:val="en-US"/>
        </w:rPr>
        <w:t>Snowling</w:t>
      </w:r>
      <w:proofErr w:type="spellEnd"/>
      <w:r w:rsidR="00170BA1">
        <w:rPr>
          <w:rFonts w:ascii="Times New Roman" w:hAnsi="Times New Roman"/>
          <w:sz w:val="24"/>
          <w:szCs w:val="24"/>
          <w:lang w:val="en-US"/>
        </w:rPr>
        <w:t xml:space="preserve"> &amp; Griffiths</w:t>
      </w:r>
      <w:r w:rsidR="00986489" w:rsidRPr="00AF26EF">
        <w:rPr>
          <w:rFonts w:ascii="Times New Roman" w:hAnsi="Times New Roman"/>
          <w:sz w:val="24"/>
          <w:szCs w:val="24"/>
          <w:lang w:val="en-US"/>
        </w:rPr>
        <w:t xml:space="preserve">, 2002). For the nonsense passage reading task, each participant read two short passages taken from Gross-Glenn et al. (1990). </w:t>
      </w:r>
      <w:r w:rsidR="00986489" w:rsidRPr="00AF26EF">
        <w:rPr>
          <w:rFonts w:ascii="Times New Roman" w:hAnsi="Times New Roman"/>
          <w:sz w:val="24"/>
          <w:szCs w:val="24"/>
          <w:lang w:val="en-US" w:eastAsia="el-GR"/>
        </w:rPr>
        <w:t>The first passage contained 17 nonwords embedded in a context of 52 words. The second passage contained 13 nonwords embedded in a context of 44 words.</w:t>
      </w:r>
      <w:r w:rsidR="00986489" w:rsidRPr="00AF26EF">
        <w:rPr>
          <w:rFonts w:ascii="Times New Roman" w:hAnsi="Times New Roman"/>
          <w:sz w:val="24"/>
          <w:szCs w:val="24"/>
          <w:lang w:val="en-US"/>
        </w:rPr>
        <w:t xml:space="preserve"> Both reading time and errors were recorded. The spoonerisms </w:t>
      </w:r>
      <w:proofErr w:type="gramStart"/>
      <w:r w:rsidR="00986489" w:rsidRPr="00AF26EF">
        <w:rPr>
          <w:rFonts w:ascii="Times New Roman" w:hAnsi="Times New Roman"/>
          <w:sz w:val="24"/>
          <w:szCs w:val="24"/>
          <w:lang w:val="en-US"/>
        </w:rPr>
        <w:t>task assessed the students’ ability to segment and manipulate</w:t>
      </w:r>
      <w:proofErr w:type="gramEnd"/>
      <w:r w:rsidR="00986489" w:rsidRPr="00AF26EF">
        <w:rPr>
          <w:rFonts w:ascii="Times New Roman" w:hAnsi="Times New Roman"/>
          <w:sz w:val="24"/>
          <w:szCs w:val="24"/>
          <w:lang w:val="en-US"/>
        </w:rPr>
        <w:t xml:space="preserve"> phonemes, by asking them to exchange the beginning sounds of two words. </w:t>
      </w:r>
      <w:r w:rsidR="001D322B">
        <w:rPr>
          <w:rFonts w:ascii="Times New Roman" w:hAnsi="Times New Roman"/>
          <w:sz w:val="24"/>
          <w:szCs w:val="24"/>
          <w:lang w:val="en-US"/>
        </w:rPr>
        <w:t>S</w:t>
      </w:r>
      <w:r w:rsidR="00986489" w:rsidRPr="00AF26EF">
        <w:rPr>
          <w:rFonts w:ascii="Times New Roman" w:hAnsi="Times New Roman"/>
          <w:sz w:val="24"/>
          <w:szCs w:val="24"/>
          <w:lang w:val="en-US"/>
        </w:rPr>
        <w:t xml:space="preserve">peed and accuracy </w:t>
      </w:r>
      <w:r w:rsidR="009938E9">
        <w:rPr>
          <w:rFonts w:ascii="Times New Roman" w:hAnsi="Times New Roman"/>
          <w:sz w:val="24"/>
          <w:szCs w:val="24"/>
          <w:lang w:val="en-US"/>
        </w:rPr>
        <w:t>of</w:t>
      </w:r>
      <w:r w:rsidR="009938E9" w:rsidRPr="00AF26EF">
        <w:rPr>
          <w:rFonts w:ascii="Times New Roman" w:hAnsi="Times New Roman"/>
          <w:sz w:val="24"/>
          <w:szCs w:val="24"/>
          <w:lang w:val="en-US"/>
        </w:rPr>
        <w:t xml:space="preserve"> </w:t>
      </w:r>
      <w:r w:rsidR="00986489" w:rsidRPr="00AF26EF">
        <w:rPr>
          <w:rFonts w:ascii="Times New Roman" w:hAnsi="Times New Roman"/>
          <w:sz w:val="24"/>
          <w:szCs w:val="24"/>
          <w:lang w:val="en-US"/>
        </w:rPr>
        <w:t xml:space="preserve">each </w:t>
      </w:r>
      <w:r w:rsidR="009938E9">
        <w:rPr>
          <w:rFonts w:ascii="Times New Roman" w:hAnsi="Times New Roman"/>
          <w:sz w:val="24"/>
          <w:szCs w:val="24"/>
          <w:lang w:val="en-US"/>
        </w:rPr>
        <w:t>response was</w:t>
      </w:r>
      <w:r w:rsidR="00986489" w:rsidRPr="00AF26EF">
        <w:rPr>
          <w:rFonts w:ascii="Times New Roman" w:hAnsi="Times New Roman"/>
          <w:sz w:val="24"/>
          <w:szCs w:val="24"/>
          <w:lang w:val="en-US"/>
        </w:rPr>
        <w:t xml:space="preserve"> recorded. </w:t>
      </w:r>
      <w:r w:rsidR="00102476">
        <w:rPr>
          <w:rFonts w:ascii="Times New Roman" w:hAnsi="Times New Roman"/>
          <w:sz w:val="24"/>
          <w:szCs w:val="24"/>
          <w:lang w:val="en-US"/>
        </w:rPr>
        <w:t>T</w:t>
      </w:r>
      <w:r>
        <w:rPr>
          <w:rFonts w:ascii="Times New Roman" w:hAnsi="Times New Roman"/>
          <w:sz w:val="24"/>
          <w:szCs w:val="24"/>
          <w:lang w:val="en-US"/>
        </w:rPr>
        <w:t>he dyslexic group performed significantly worse on these tasks than the control group</w:t>
      </w:r>
      <w:r w:rsidR="00170BA1">
        <w:rPr>
          <w:rFonts w:ascii="Times New Roman" w:hAnsi="Times New Roman"/>
          <w:sz w:val="24"/>
          <w:szCs w:val="24"/>
          <w:lang w:val="en-US"/>
        </w:rPr>
        <w:t>.</w:t>
      </w:r>
    </w:p>
    <w:p w:rsidR="00FA0459" w:rsidRDefault="00FA0459" w:rsidP="00FA0459">
      <w:pPr>
        <w:autoSpaceDE w:val="0"/>
        <w:autoSpaceDN w:val="0"/>
        <w:adjustRightInd w:val="0"/>
        <w:spacing w:line="480" w:lineRule="auto"/>
        <w:jc w:val="center"/>
        <w:rPr>
          <w:rFonts w:ascii="Times New Roman" w:hAnsi="Times New Roman"/>
          <w:sz w:val="24"/>
          <w:szCs w:val="24"/>
          <w:lang w:val="en-US"/>
        </w:rPr>
      </w:pPr>
      <w:r>
        <w:rPr>
          <w:rFonts w:ascii="Times New Roman" w:hAnsi="Times New Roman"/>
          <w:sz w:val="24"/>
          <w:szCs w:val="24"/>
          <w:lang w:val="en-US"/>
        </w:rPr>
        <w:t>INSERT TABLE 1 ABOUT HERE</w:t>
      </w:r>
    </w:p>
    <w:p w:rsidR="00503B03" w:rsidRDefault="00986489" w:rsidP="008639B9">
      <w:pPr>
        <w:autoSpaceDE w:val="0"/>
        <w:autoSpaceDN w:val="0"/>
        <w:adjustRightInd w:val="0"/>
        <w:spacing w:after="0" w:line="480" w:lineRule="auto"/>
        <w:jc w:val="both"/>
        <w:rPr>
          <w:rFonts w:ascii="Times New Roman" w:eastAsia="AdvTimes" w:hAnsi="Times New Roman"/>
          <w:i/>
          <w:sz w:val="24"/>
          <w:szCs w:val="24"/>
          <w:lang w:val="en-US" w:eastAsia="el-GR"/>
        </w:rPr>
      </w:pPr>
      <w:r w:rsidRPr="00AF26EF">
        <w:rPr>
          <w:rFonts w:ascii="Times New Roman" w:hAnsi="Times New Roman"/>
          <w:i/>
          <w:sz w:val="24"/>
          <w:szCs w:val="24"/>
          <w:lang w:val="en-US"/>
        </w:rPr>
        <w:t xml:space="preserve">Design and </w:t>
      </w:r>
      <w:r w:rsidR="008639B9">
        <w:rPr>
          <w:rFonts w:ascii="Times New Roman" w:hAnsi="Times New Roman"/>
          <w:i/>
          <w:sz w:val="24"/>
          <w:szCs w:val="24"/>
          <w:lang w:val="en-US"/>
        </w:rPr>
        <w:t>M</w:t>
      </w:r>
      <w:r w:rsidRPr="00AF26EF">
        <w:rPr>
          <w:rFonts w:ascii="Times New Roman" w:hAnsi="Times New Roman"/>
          <w:i/>
          <w:sz w:val="24"/>
          <w:szCs w:val="24"/>
          <w:lang w:val="en-US"/>
        </w:rPr>
        <w:t>aterials</w:t>
      </w:r>
    </w:p>
    <w:p w:rsidR="003E029A" w:rsidRPr="008639B9" w:rsidRDefault="00B02800" w:rsidP="008639B9">
      <w:pPr>
        <w:autoSpaceDE w:val="0"/>
        <w:autoSpaceDN w:val="0"/>
        <w:adjustRightInd w:val="0"/>
        <w:spacing w:after="0" w:line="480" w:lineRule="auto"/>
        <w:jc w:val="both"/>
        <w:rPr>
          <w:rFonts w:ascii="Times New Roman" w:eastAsia="AdvTimes" w:hAnsi="Times New Roman"/>
          <w:sz w:val="24"/>
          <w:szCs w:val="24"/>
          <w:u w:val="single"/>
          <w:lang w:val="en-US" w:eastAsia="el-GR"/>
        </w:rPr>
      </w:pPr>
      <w:r w:rsidRPr="008639B9">
        <w:rPr>
          <w:rFonts w:ascii="Times New Roman" w:hAnsi="Times New Roman"/>
          <w:sz w:val="24"/>
          <w:szCs w:val="24"/>
          <w:u w:val="single"/>
          <w:lang w:val="en-US"/>
        </w:rPr>
        <w:t>Identification</w:t>
      </w:r>
      <w:r w:rsidR="00986489" w:rsidRPr="008639B9">
        <w:rPr>
          <w:rFonts w:ascii="Times New Roman" w:hAnsi="Times New Roman"/>
          <w:sz w:val="24"/>
          <w:szCs w:val="24"/>
          <w:u w:val="single"/>
          <w:lang w:val="en-US"/>
        </w:rPr>
        <w:t xml:space="preserve"> of visual stress</w:t>
      </w:r>
    </w:p>
    <w:p w:rsidR="003E029A" w:rsidRPr="00AF26EF" w:rsidRDefault="001D322B" w:rsidP="00F77E8F">
      <w:pPr>
        <w:spacing w:line="480" w:lineRule="auto"/>
        <w:ind w:firstLine="993"/>
        <w:jc w:val="both"/>
        <w:rPr>
          <w:rFonts w:ascii="Times New Roman" w:hAnsi="Times New Roman"/>
          <w:sz w:val="24"/>
          <w:szCs w:val="24"/>
          <w:lang w:val="en-US" w:eastAsia="el-GR"/>
        </w:rPr>
      </w:pPr>
      <w:r>
        <w:rPr>
          <w:rFonts w:ascii="Times New Roman" w:hAnsi="Times New Roman"/>
          <w:sz w:val="24"/>
          <w:szCs w:val="24"/>
          <w:lang w:val="en-US"/>
        </w:rPr>
        <w:t xml:space="preserve">The </w:t>
      </w:r>
      <w:r w:rsidR="003E029A" w:rsidRPr="00AF26EF">
        <w:rPr>
          <w:rFonts w:ascii="Times New Roman" w:hAnsi="Times New Roman"/>
          <w:sz w:val="24"/>
          <w:szCs w:val="24"/>
          <w:lang w:val="en-US" w:eastAsia="el-GR"/>
        </w:rPr>
        <w:t>Intuitive Overlays</w:t>
      </w:r>
      <w:r w:rsidR="008639B9">
        <w:rPr>
          <w:rFonts w:ascii="Times New Roman" w:hAnsi="Times New Roman"/>
          <w:sz w:val="24"/>
          <w:szCs w:val="24"/>
          <w:lang w:val="en-US" w:eastAsia="el-GR"/>
        </w:rPr>
        <w:t xml:space="preserve"> </w:t>
      </w:r>
      <w:r w:rsidR="008639B9" w:rsidRPr="00AF26EF">
        <w:rPr>
          <w:rFonts w:ascii="Times New Roman" w:hAnsi="Times New Roman"/>
          <w:sz w:val="24"/>
          <w:szCs w:val="24"/>
          <w:lang w:val="en-US" w:eastAsia="el-GR"/>
        </w:rPr>
        <w:t>(Wilkins, 2001)</w:t>
      </w:r>
      <w:r w:rsidR="008639B9">
        <w:rPr>
          <w:rFonts w:ascii="Times New Roman" w:hAnsi="Times New Roman"/>
          <w:sz w:val="24"/>
          <w:szCs w:val="24"/>
          <w:lang w:val="en-US" w:eastAsia="el-GR"/>
        </w:rPr>
        <w:t xml:space="preserve">, 11 different </w:t>
      </w:r>
      <w:proofErr w:type="spellStart"/>
      <w:r w:rsidR="008639B9">
        <w:rPr>
          <w:rFonts w:ascii="Times New Roman" w:hAnsi="Times New Roman"/>
          <w:sz w:val="24"/>
          <w:szCs w:val="24"/>
          <w:lang w:val="en-US" w:eastAsia="el-GR"/>
        </w:rPr>
        <w:t>coloured</w:t>
      </w:r>
      <w:proofErr w:type="spellEnd"/>
      <w:r w:rsidR="008639B9">
        <w:rPr>
          <w:rFonts w:ascii="Times New Roman" w:hAnsi="Times New Roman"/>
          <w:sz w:val="24"/>
          <w:szCs w:val="24"/>
          <w:lang w:val="en-US" w:eastAsia="el-GR"/>
        </w:rPr>
        <w:t xml:space="preserve"> acetate</w:t>
      </w:r>
      <w:r w:rsidR="008639B9" w:rsidRPr="00AF26EF">
        <w:rPr>
          <w:rFonts w:ascii="Times New Roman" w:hAnsi="Times New Roman"/>
          <w:sz w:val="24"/>
          <w:szCs w:val="24"/>
          <w:lang w:val="en-US" w:eastAsia="el-GR"/>
        </w:rPr>
        <w:t>s</w:t>
      </w:r>
      <w:r w:rsidR="008639B9">
        <w:rPr>
          <w:rFonts w:ascii="Times New Roman" w:hAnsi="Times New Roman"/>
          <w:sz w:val="24"/>
          <w:szCs w:val="24"/>
          <w:lang w:val="en-US" w:eastAsia="el-GR"/>
        </w:rPr>
        <w:t>,</w:t>
      </w:r>
      <w:r w:rsidR="003E029A" w:rsidRPr="00AF26EF">
        <w:rPr>
          <w:rFonts w:ascii="Times New Roman" w:hAnsi="Times New Roman"/>
          <w:sz w:val="24"/>
          <w:szCs w:val="24"/>
          <w:lang w:val="en-US" w:eastAsia="el-GR"/>
        </w:rPr>
        <w:t xml:space="preserve"> were used</w:t>
      </w:r>
      <w:r>
        <w:rPr>
          <w:rFonts w:ascii="Times New Roman" w:hAnsi="Times New Roman"/>
          <w:sz w:val="24"/>
          <w:szCs w:val="24"/>
          <w:lang w:val="en-US" w:eastAsia="el-GR"/>
        </w:rPr>
        <w:t xml:space="preserve"> in this study </w:t>
      </w:r>
      <w:r w:rsidR="008639B9">
        <w:rPr>
          <w:rFonts w:ascii="Times New Roman" w:hAnsi="Times New Roman"/>
          <w:sz w:val="24"/>
          <w:szCs w:val="24"/>
          <w:lang w:val="en-US" w:eastAsia="el-GR"/>
        </w:rPr>
        <w:t>as specified in</w:t>
      </w:r>
      <w:r>
        <w:rPr>
          <w:rFonts w:ascii="Times New Roman" w:hAnsi="Times New Roman"/>
          <w:sz w:val="24"/>
          <w:szCs w:val="24"/>
          <w:lang w:val="en-US" w:eastAsia="el-GR"/>
        </w:rPr>
        <w:t xml:space="preserve"> the manual.</w:t>
      </w:r>
      <w:r w:rsidR="003E029A" w:rsidRPr="00AF26EF">
        <w:rPr>
          <w:rFonts w:ascii="Times New Roman" w:hAnsi="Times New Roman"/>
          <w:sz w:val="24"/>
          <w:szCs w:val="24"/>
          <w:lang w:val="en-US" w:eastAsia="el-GR"/>
        </w:rPr>
        <w:t xml:space="preserve"> </w:t>
      </w:r>
      <w:r w:rsidR="008639B9">
        <w:rPr>
          <w:rFonts w:ascii="Times New Roman" w:hAnsi="Times New Roman"/>
          <w:sz w:val="24"/>
          <w:szCs w:val="24"/>
          <w:lang w:val="en-US" w:eastAsia="el-GR"/>
        </w:rPr>
        <w:t>P</w:t>
      </w:r>
      <w:r>
        <w:rPr>
          <w:rFonts w:ascii="Times New Roman" w:hAnsi="Times New Roman"/>
          <w:sz w:val="24"/>
          <w:szCs w:val="24"/>
          <w:lang w:val="en-US" w:eastAsia="el-GR"/>
        </w:rPr>
        <w:t xml:space="preserve">articipants </w:t>
      </w:r>
      <w:r w:rsidR="008639B9">
        <w:rPr>
          <w:rFonts w:ascii="Times New Roman" w:hAnsi="Times New Roman"/>
          <w:sz w:val="24"/>
          <w:szCs w:val="24"/>
          <w:lang w:val="en-US" w:eastAsia="el-GR"/>
        </w:rPr>
        <w:t>first</w:t>
      </w:r>
      <w:r>
        <w:rPr>
          <w:rFonts w:ascii="Times New Roman" w:hAnsi="Times New Roman"/>
          <w:sz w:val="24"/>
          <w:szCs w:val="24"/>
          <w:lang w:val="en-US" w:eastAsia="el-GR"/>
        </w:rPr>
        <w:t xml:space="preserve"> selected their optimal </w:t>
      </w:r>
      <w:proofErr w:type="spellStart"/>
      <w:r>
        <w:rPr>
          <w:rFonts w:ascii="Times New Roman" w:hAnsi="Times New Roman"/>
          <w:sz w:val="24"/>
          <w:szCs w:val="24"/>
          <w:lang w:val="en-US" w:eastAsia="el-GR"/>
        </w:rPr>
        <w:t>colour</w:t>
      </w:r>
      <w:proofErr w:type="spellEnd"/>
      <w:r>
        <w:rPr>
          <w:rFonts w:ascii="Times New Roman" w:hAnsi="Times New Roman"/>
          <w:sz w:val="24"/>
          <w:szCs w:val="24"/>
          <w:lang w:val="en-US" w:eastAsia="el-GR"/>
        </w:rPr>
        <w:t xml:space="preserve"> </w:t>
      </w:r>
      <w:r w:rsidR="008639B9">
        <w:rPr>
          <w:rFonts w:ascii="Times New Roman" w:hAnsi="Times New Roman"/>
          <w:sz w:val="24"/>
          <w:szCs w:val="24"/>
          <w:lang w:val="en-US" w:eastAsia="el-GR"/>
        </w:rPr>
        <w:t>and then</w:t>
      </w:r>
      <w:r>
        <w:rPr>
          <w:rFonts w:ascii="Times New Roman" w:hAnsi="Times New Roman"/>
          <w:sz w:val="24"/>
          <w:szCs w:val="24"/>
          <w:lang w:val="en-US" w:eastAsia="el-GR"/>
        </w:rPr>
        <w:t xml:space="preserve"> </w:t>
      </w:r>
      <w:r w:rsidR="003E029A" w:rsidRPr="00AF26EF">
        <w:rPr>
          <w:rFonts w:ascii="Times New Roman" w:hAnsi="Times New Roman"/>
          <w:sz w:val="24"/>
          <w:szCs w:val="24"/>
          <w:lang w:val="en-US" w:eastAsia="el-GR"/>
        </w:rPr>
        <w:t xml:space="preserve">were tested </w:t>
      </w:r>
      <w:r>
        <w:rPr>
          <w:rFonts w:ascii="Times New Roman" w:hAnsi="Times New Roman"/>
          <w:sz w:val="24"/>
          <w:szCs w:val="24"/>
          <w:lang w:val="en-US" w:eastAsia="el-GR"/>
        </w:rPr>
        <w:t>on</w:t>
      </w:r>
      <w:r w:rsidR="003E029A" w:rsidRPr="00AF26EF">
        <w:rPr>
          <w:rFonts w:ascii="Times New Roman" w:hAnsi="Times New Roman"/>
          <w:sz w:val="24"/>
          <w:szCs w:val="24"/>
          <w:lang w:val="en-US" w:eastAsia="el-GR"/>
        </w:rPr>
        <w:t xml:space="preserve"> </w:t>
      </w:r>
      <w:r w:rsidR="008639B9">
        <w:rPr>
          <w:rFonts w:ascii="Times New Roman" w:hAnsi="Times New Roman"/>
          <w:sz w:val="24"/>
          <w:szCs w:val="24"/>
          <w:lang w:val="en-US" w:eastAsia="el-GR"/>
        </w:rPr>
        <w:t xml:space="preserve">the </w:t>
      </w:r>
      <w:r w:rsidR="003E029A" w:rsidRPr="00AF26EF">
        <w:rPr>
          <w:rFonts w:ascii="Times New Roman" w:hAnsi="Times New Roman"/>
          <w:sz w:val="24"/>
          <w:szCs w:val="24"/>
          <w:lang w:val="en-US" w:eastAsia="el-GR"/>
        </w:rPr>
        <w:t xml:space="preserve">Wilkins Rate of Reading Test </w:t>
      </w:r>
      <w:r w:rsidR="00D54C21">
        <w:rPr>
          <w:rFonts w:ascii="Times New Roman" w:hAnsi="Times New Roman"/>
          <w:sz w:val="24"/>
          <w:szCs w:val="24"/>
          <w:lang w:val="en-US" w:eastAsia="el-GR"/>
        </w:rPr>
        <w:t>(</w:t>
      </w:r>
      <w:r w:rsidR="003E029A" w:rsidRPr="00AF26EF">
        <w:rPr>
          <w:rFonts w:ascii="Times New Roman" w:hAnsi="Times New Roman"/>
          <w:sz w:val="24"/>
          <w:szCs w:val="24"/>
          <w:lang w:val="en-US" w:eastAsia="el-GR"/>
        </w:rPr>
        <w:t>WRRT</w:t>
      </w:r>
      <w:r w:rsidR="00D54C21">
        <w:rPr>
          <w:rFonts w:ascii="Times New Roman" w:hAnsi="Times New Roman"/>
          <w:sz w:val="24"/>
          <w:szCs w:val="24"/>
          <w:lang w:val="en-US" w:eastAsia="el-GR"/>
        </w:rPr>
        <w:t xml:space="preserve">, </w:t>
      </w:r>
      <w:r w:rsidR="003E029A" w:rsidRPr="00AF26EF">
        <w:rPr>
          <w:rFonts w:ascii="Times New Roman" w:hAnsi="Times New Roman"/>
          <w:sz w:val="24"/>
          <w:szCs w:val="24"/>
          <w:lang w:val="en-US" w:eastAsia="el-GR"/>
        </w:rPr>
        <w:t>Wilkins et al., 1996). This test requires speeded oral reading of a passage of text comprising 15 high</w:t>
      </w:r>
      <w:r w:rsidR="008639B9">
        <w:rPr>
          <w:rFonts w:ascii="Times New Roman" w:hAnsi="Times New Roman"/>
          <w:sz w:val="24"/>
          <w:szCs w:val="24"/>
          <w:lang w:val="en-US" w:eastAsia="el-GR"/>
        </w:rPr>
        <w:t>-</w:t>
      </w:r>
      <w:r w:rsidR="003E029A" w:rsidRPr="00AF26EF">
        <w:rPr>
          <w:rFonts w:ascii="Times New Roman" w:hAnsi="Times New Roman"/>
          <w:sz w:val="24"/>
          <w:szCs w:val="24"/>
          <w:lang w:val="en-US" w:eastAsia="el-GR"/>
        </w:rPr>
        <w:t>frequency words (familiar to children from 7 years) that are repeated in random order</w:t>
      </w:r>
      <w:r w:rsidR="008639B9">
        <w:rPr>
          <w:rFonts w:ascii="Times New Roman" w:hAnsi="Times New Roman"/>
          <w:sz w:val="24"/>
          <w:szCs w:val="24"/>
          <w:lang w:val="en-US" w:eastAsia="el-GR"/>
        </w:rPr>
        <w:t xml:space="preserve">, </w:t>
      </w:r>
      <w:r w:rsidR="003E029A" w:rsidRPr="00AF26EF">
        <w:rPr>
          <w:rFonts w:ascii="Times New Roman" w:hAnsi="Times New Roman"/>
          <w:sz w:val="24"/>
          <w:szCs w:val="24"/>
          <w:lang w:val="en-US" w:eastAsia="el-GR"/>
        </w:rPr>
        <w:t>ensur</w:t>
      </w:r>
      <w:r w:rsidR="008639B9">
        <w:rPr>
          <w:rFonts w:ascii="Times New Roman" w:hAnsi="Times New Roman"/>
          <w:sz w:val="24"/>
          <w:szCs w:val="24"/>
          <w:lang w:val="en-US" w:eastAsia="el-GR"/>
        </w:rPr>
        <w:t>ing</w:t>
      </w:r>
      <w:r w:rsidR="003E029A" w:rsidRPr="00AF26EF">
        <w:rPr>
          <w:rFonts w:ascii="Times New Roman" w:hAnsi="Times New Roman"/>
          <w:sz w:val="24"/>
          <w:szCs w:val="24"/>
          <w:lang w:val="en-US" w:eastAsia="el-GR"/>
        </w:rPr>
        <w:t xml:space="preserve"> that no word can be guessed from the context. The test was administered</w:t>
      </w:r>
      <w:r w:rsidR="006042A1">
        <w:rPr>
          <w:rFonts w:ascii="Times New Roman" w:hAnsi="Times New Roman"/>
          <w:sz w:val="24"/>
          <w:szCs w:val="24"/>
          <w:lang w:val="en-US" w:eastAsia="el-GR"/>
        </w:rPr>
        <w:t xml:space="preserve"> </w:t>
      </w:r>
      <w:r w:rsidR="003E029A" w:rsidRPr="00AF26EF">
        <w:rPr>
          <w:rFonts w:ascii="Times New Roman" w:hAnsi="Times New Roman"/>
          <w:sz w:val="24"/>
          <w:szCs w:val="24"/>
          <w:lang w:val="en-US" w:eastAsia="el-GR"/>
        </w:rPr>
        <w:t xml:space="preserve">with </w:t>
      </w:r>
      <w:r w:rsidR="00B02800">
        <w:rPr>
          <w:rFonts w:ascii="Times New Roman" w:hAnsi="Times New Roman"/>
          <w:sz w:val="24"/>
          <w:szCs w:val="24"/>
          <w:lang w:val="en-US" w:eastAsia="el-GR"/>
        </w:rPr>
        <w:t xml:space="preserve">and without </w:t>
      </w:r>
      <w:r>
        <w:rPr>
          <w:rFonts w:ascii="Times New Roman" w:hAnsi="Times New Roman"/>
          <w:sz w:val="24"/>
          <w:szCs w:val="24"/>
          <w:lang w:val="en-US" w:eastAsia="el-GR"/>
        </w:rPr>
        <w:t>the chosen</w:t>
      </w:r>
      <w:r w:rsidR="00B02800">
        <w:rPr>
          <w:rFonts w:ascii="Times New Roman" w:hAnsi="Times New Roman"/>
          <w:sz w:val="24"/>
          <w:szCs w:val="24"/>
          <w:lang w:val="en-US" w:eastAsia="el-GR"/>
        </w:rPr>
        <w:t xml:space="preserve"> overlay placed over the text</w:t>
      </w:r>
      <w:r w:rsidR="003E029A" w:rsidRPr="00AF26EF">
        <w:rPr>
          <w:rFonts w:ascii="Times New Roman" w:hAnsi="Times New Roman"/>
          <w:sz w:val="24"/>
          <w:szCs w:val="24"/>
          <w:lang w:val="en-US" w:eastAsia="el-GR"/>
        </w:rPr>
        <w:t xml:space="preserve"> to test for an immediate benefit in </w:t>
      </w:r>
      <w:r w:rsidR="00B02800">
        <w:rPr>
          <w:rFonts w:ascii="Times New Roman" w:hAnsi="Times New Roman"/>
          <w:sz w:val="24"/>
          <w:szCs w:val="24"/>
          <w:lang w:val="en-US" w:eastAsia="el-GR"/>
        </w:rPr>
        <w:t xml:space="preserve">reading </w:t>
      </w:r>
      <w:r w:rsidR="003E029A" w:rsidRPr="00AF26EF">
        <w:rPr>
          <w:rFonts w:ascii="Times New Roman" w:hAnsi="Times New Roman"/>
          <w:sz w:val="24"/>
          <w:szCs w:val="24"/>
          <w:lang w:val="en-US" w:eastAsia="el-GR"/>
        </w:rPr>
        <w:t xml:space="preserve">rate. The test materials provide a choice of two </w:t>
      </w:r>
      <w:r w:rsidR="00546882">
        <w:rPr>
          <w:rFonts w:ascii="Times New Roman" w:hAnsi="Times New Roman"/>
          <w:sz w:val="24"/>
          <w:szCs w:val="24"/>
          <w:lang w:val="en-US" w:eastAsia="el-GR"/>
        </w:rPr>
        <w:t>fonts</w:t>
      </w:r>
      <w:r w:rsidR="003E029A" w:rsidRPr="00AF26EF">
        <w:rPr>
          <w:rFonts w:ascii="Times New Roman" w:hAnsi="Times New Roman"/>
          <w:sz w:val="24"/>
          <w:szCs w:val="24"/>
          <w:lang w:val="en-US" w:eastAsia="el-GR"/>
        </w:rPr>
        <w:t xml:space="preserve"> </w:t>
      </w:r>
      <w:r w:rsidR="00B02800">
        <w:rPr>
          <w:rFonts w:ascii="Times New Roman" w:hAnsi="Times New Roman"/>
          <w:sz w:val="24"/>
          <w:szCs w:val="24"/>
          <w:lang w:val="en-US" w:eastAsia="el-GR"/>
        </w:rPr>
        <w:t xml:space="preserve">of different size; </w:t>
      </w:r>
      <w:r w:rsidR="003E029A" w:rsidRPr="00AF26EF">
        <w:rPr>
          <w:rFonts w:ascii="Times New Roman" w:hAnsi="Times New Roman"/>
          <w:sz w:val="24"/>
          <w:szCs w:val="24"/>
          <w:lang w:val="en-US" w:eastAsia="el-GR"/>
        </w:rPr>
        <w:t xml:space="preserve">the smaller one was used for the study. </w:t>
      </w:r>
      <w:r w:rsidR="00024DA8">
        <w:rPr>
          <w:rFonts w:ascii="Times New Roman" w:hAnsi="Times New Roman"/>
          <w:sz w:val="24"/>
          <w:szCs w:val="24"/>
          <w:lang w:val="en-US" w:eastAsia="el-GR"/>
        </w:rPr>
        <w:t xml:space="preserve">Reading rate was calculated </w:t>
      </w:r>
      <w:r w:rsidR="008639B9">
        <w:rPr>
          <w:rFonts w:ascii="Times New Roman" w:hAnsi="Times New Roman"/>
          <w:sz w:val="24"/>
          <w:szCs w:val="24"/>
          <w:lang w:val="en-US" w:eastAsia="el-GR"/>
        </w:rPr>
        <w:t>as</w:t>
      </w:r>
      <w:r w:rsidR="00024DA8">
        <w:rPr>
          <w:rFonts w:ascii="Times New Roman" w:hAnsi="Times New Roman"/>
          <w:sz w:val="24"/>
          <w:szCs w:val="24"/>
          <w:lang w:val="en-US" w:eastAsia="el-GR"/>
        </w:rPr>
        <w:t xml:space="preserve"> the</w:t>
      </w:r>
      <w:r w:rsidR="003E029A" w:rsidRPr="00AF26EF">
        <w:rPr>
          <w:rFonts w:ascii="Times New Roman" w:hAnsi="Times New Roman"/>
          <w:sz w:val="24"/>
          <w:szCs w:val="24"/>
          <w:lang w:val="en-US" w:eastAsia="el-GR"/>
        </w:rPr>
        <w:t xml:space="preserve"> number of words read correctly per minute </w:t>
      </w:r>
      <w:r w:rsidR="00B02800">
        <w:rPr>
          <w:rFonts w:ascii="Times New Roman" w:hAnsi="Times New Roman"/>
          <w:sz w:val="24"/>
          <w:szCs w:val="24"/>
          <w:lang w:val="en-US" w:eastAsia="el-GR"/>
        </w:rPr>
        <w:t>(wpm) not including</w:t>
      </w:r>
      <w:r w:rsidR="003E029A" w:rsidRPr="00AF26EF">
        <w:rPr>
          <w:rFonts w:ascii="Times New Roman" w:hAnsi="Times New Roman"/>
          <w:sz w:val="24"/>
          <w:szCs w:val="24"/>
          <w:lang w:val="en-US" w:eastAsia="el-GR"/>
        </w:rPr>
        <w:t xml:space="preserve"> errors, omitted words and omitted lines. </w:t>
      </w:r>
    </w:p>
    <w:p w:rsidR="008639B9" w:rsidRDefault="003E029A" w:rsidP="008639B9">
      <w:pPr>
        <w:spacing w:line="480" w:lineRule="auto"/>
        <w:ind w:firstLine="993"/>
        <w:jc w:val="both"/>
        <w:rPr>
          <w:rFonts w:ascii="Times New Roman" w:hAnsi="Times New Roman"/>
          <w:sz w:val="24"/>
          <w:szCs w:val="24"/>
          <w:lang w:val="en-US" w:eastAsia="el-GR"/>
        </w:rPr>
      </w:pPr>
      <w:r w:rsidRPr="00AF26EF">
        <w:rPr>
          <w:rFonts w:ascii="Times New Roman" w:hAnsi="Times New Roman"/>
          <w:sz w:val="24"/>
          <w:szCs w:val="24"/>
          <w:lang w:val="en-US" w:eastAsia="el-GR"/>
        </w:rPr>
        <w:lastRenderedPageBreak/>
        <w:t xml:space="preserve">A </w:t>
      </w:r>
      <w:r w:rsidR="00B904D0">
        <w:rPr>
          <w:rFonts w:ascii="Times New Roman" w:hAnsi="Times New Roman"/>
          <w:sz w:val="24"/>
          <w:szCs w:val="24"/>
          <w:lang w:val="en-US" w:eastAsia="el-GR"/>
        </w:rPr>
        <w:t xml:space="preserve">brief </w:t>
      </w:r>
      <w:r w:rsidRPr="00AF26EF">
        <w:rPr>
          <w:rFonts w:ascii="Times New Roman" w:hAnsi="Times New Roman"/>
          <w:sz w:val="24"/>
          <w:szCs w:val="24"/>
          <w:lang w:val="en-US" w:eastAsia="el-GR"/>
        </w:rPr>
        <w:t xml:space="preserve">questionnaire was </w:t>
      </w:r>
      <w:r w:rsidR="00B904D0">
        <w:rPr>
          <w:rFonts w:ascii="Times New Roman" w:hAnsi="Times New Roman"/>
          <w:sz w:val="24"/>
          <w:szCs w:val="24"/>
          <w:lang w:val="en-US" w:eastAsia="el-GR"/>
        </w:rPr>
        <w:t xml:space="preserve">also </w:t>
      </w:r>
      <w:r w:rsidRPr="00AF26EF">
        <w:rPr>
          <w:rFonts w:ascii="Times New Roman" w:hAnsi="Times New Roman"/>
          <w:sz w:val="24"/>
          <w:szCs w:val="24"/>
          <w:lang w:val="en-US" w:eastAsia="el-GR"/>
        </w:rPr>
        <w:t xml:space="preserve">administered to investigate symptoms of visual stress </w:t>
      </w:r>
      <w:r w:rsidR="00F739C5">
        <w:rPr>
          <w:rFonts w:ascii="Times New Roman" w:hAnsi="Times New Roman"/>
          <w:sz w:val="24"/>
          <w:szCs w:val="24"/>
          <w:lang w:val="en-US" w:eastAsia="el-GR"/>
        </w:rPr>
        <w:t xml:space="preserve">associated with reading </w:t>
      </w:r>
      <w:r w:rsidRPr="00AF26EF">
        <w:rPr>
          <w:rFonts w:ascii="Times New Roman" w:hAnsi="Times New Roman"/>
          <w:sz w:val="24"/>
          <w:szCs w:val="24"/>
          <w:lang w:val="en-US" w:eastAsia="el-GR"/>
        </w:rPr>
        <w:t xml:space="preserve">(see Appendix </w:t>
      </w:r>
      <w:r w:rsidR="009938E9">
        <w:rPr>
          <w:rFonts w:ascii="Times New Roman" w:hAnsi="Times New Roman"/>
          <w:sz w:val="24"/>
          <w:szCs w:val="24"/>
          <w:lang w:val="en-US" w:eastAsia="el-GR"/>
        </w:rPr>
        <w:t>A</w:t>
      </w:r>
      <w:r w:rsidRPr="00AF26EF">
        <w:rPr>
          <w:rFonts w:ascii="Times New Roman" w:hAnsi="Times New Roman"/>
          <w:sz w:val="24"/>
          <w:szCs w:val="24"/>
          <w:lang w:val="en-US" w:eastAsia="el-GR"/>
        </w:rPr>
        <w:t>). The items were positive</w:t>
      </w:r>
      <w:r w:rsidR="00B34397" w:rsidRPr="00AF26EF">
        <w:rPr>
          <w:rFonts w:ascii="Times New Roman" w:hAnsi="Times New Roman"/>
          <w:sz w:val="24"/>
          <w:szCs w:val="24"/>
          <w:lang w:val="en-US" w:eastAsia="el-GR"/>
        </w:rPr>
        <w:t>ly</w:t>
      </w:r>
      <w:r w:rsidRPr="00AF26EF">
        <w:rPr>
          <w:rFonts w:ascii="Times New Roman" w:hAnsi="Times New Roman"/>
          <w:sz w:val="24"/>
          <w:szCs w:val="24"/>
          <w:lang w:val="en-US" w:eastAsia="el-GR"/>
        </w:rPr>
        <w:t xml:space="preserve"> biased (the </w:t>
      </w:r>
      <w:r w:rsidR="00B34397" w:rsidRPr="00AF26EF">
        <w:rPr>
          <w:rFonts w:ascii="Times New Roman" w:hAnsi="Times New Roman"/>
          <w:sz w:val="24"/>
          <w:szCs w:val="24"/>
          <w:lang w:val="en-US" w:eastAsia="el-GR"/>
        </w:rPr>
        <w:t>higher</w:t>
      </w:r>
      <w:r w:rsidRPr="00AF26EF">
        <w:rPr>
          <w:rFonts w:ascii="Times New Roman" w:hAnsi="Times New Roman"/>
          <w:sz w:val="24"/>
          <w:szCs w:val="24"/>
          <w:lang w:val="en-US" w:eastAsia="el-GR"/>
        </w:rPr>
        <w:t xml:space="preserve"> the scores, the higher the susceptibility). The questions were selected from </w:t>
      </w:r>
      <w:r w:rsidR="00D42B6C">
        <w:rPr>
          <w:rFonts w:ascii="Times New Roman" w:hAnsi="Times New Roman"/>
          <w:sz w:val="24"/>
          <w:szCs w:val="24"/>
          <w:lang w:val="en-US" w:eastAsia="el-GR"/>
        </w:rPr>
        <w:t xml:space="preserve">questionnaires previously used with adults: </w:t>
      </w:r>
      <w:r w:rsidRPr="00AF26EF">
        <w:rPr>
          <w:rFonts w:ascii="Times New Roman" w:hAnsi="Times New Roman"/>
          <w:sz w:val="24"/>
          <w:szCs w:val="24"/>
          <w:lang w:val="en-US" w:eastAsia="el-GR"/>
        </w:rPr>
        <w:t>the Visual Processing Problems Inventory (Si</w:t>
      </w:r>
      <w:r w:rsidR="00986489" w:rsidRPr="00AF26EF">
        <w:rPr>
          <w:rFonts w:ascii="Times New Roman" w:hAnsi="Times New Roman"/>
          <w:sz w:val="24"/>
          <w:szCs w:val="24"/>
          <w:lang w:val="en-US" w:eastAsia="el-GR"/>
        </w:rPr>
        <w:t>n</w:t>
      </w:r>
      <w:r w:rsidR="00D42B6C">
        <w:rPr>
          <w:rFonts w:ascii="Times New Roman" w:hAnsi="Times New Roman"/>
          <w:sz w:val="24"/>
          <w:szCs w:val="24"/>
          <w:lang w:val="en-US" w:eastAsia="el-GR"/>
        </w:rPr>
        <w:t xml:space="preserve">gleton &amp; Trotter, 2005) </w:t>
      </w:r>
      <w:r w:rsidRPr="00AF26EF">
        <w:rPr>
          <w:rFonts w:ascii="Times New Roman" w:hAnsi="Times New Roman"/>
          <w:sz w:val="24"/>
          <w:szCs w:val="24"/>
          <w:lang w:val="en-US" w:eastAsia="el-GR"/>
        </w:rPr>
        <w:t xml:space="preserve">and </w:t>
      </w:r>
      <w:r w:rsidR="00D42B6C">
        <w:rPr>
          <w:rFonts w:ascii="Times New Roman" w:hAnsi="Times New Roman"/>
          <w:sz w:val="24"/>
          <w:szCs w:val="24"/>
          <w:lang w:val="en-US" w:eastAsia="el-GR"/>
        </w:rPr>
        <w:t>a questionnaire used by</w:t>
      </w:r>
      <w:r w:rsidRPr="00AF26EF">
        <w:rPr>
          <w:rFonts w:ascii="Times New Roman" w:hAnsi="Times New Roman"/>
          <w:sz w:val="24"/>
          <w:szCs w:val="24"/>
          <w:lang w:val="en-US" w:eastAsia="el-GR"/>
        </w:rPr>
        <w:t xml:space="preserve"> Evans and Joseph (2002)</w:t>
      </w:r>
      <w:r w:rsidR="00B34397" w:rsidRPr="00AF26EF">
        <w:rPr>
          <w:rFonts w:ascii="Times New Roman" w:hAnsi="Times New Roman"/>
          <w:sz w:val="24"/>
          <w:szCs w:val="24"/>
          <w:lang w:val="en-US" w:eastAsia="el-GR"/>
        </w:rPr>
        <w:t xml:space="preserve">. Questions were included that related to </w:t>
      </w:r>
      <w:r w:rsidRPr="00AF26EF">
        <w:rPr>
          <w:rFonts w:ascii="Times New Roman" w:hAnsi="Times New Roman"/>
          <w:sz w:val="24"/>
          <w:szCs w:val="24"/>
          <w:lang w:val="en-US" w:eastAsia="el-GR"/>
        </w:rPr>
        <w:t xml:space="preserve">general symptoms (i.e. </w:t>
      </w:r>
      <w:r w:rsidR="00B34397" w:rsidRPr="00AF26EF">
        <w:rPr>
          <w:rFonts w:ascii="Times New Roman" w:hAnsi="Times New Roman"/>
          <w:sz w:val="24"/>
          <w:szCs w:val="24"/>
          <w:lang w:val="en-US" w:eastAsia="el-GR"/>
        </w:rPr>
        <w:t>“</w:t>
      </w:r>
      <w:r w:rsidR="00283BC3" w:rsidRPr="008449D1">
        <w:rPr>
          <w:rFonts w:ascii="Times New Roman" w:hAnsi="Times New Roman"/>
          <w:sz w:val="24"/>
          <w:szCs w:val="24"/>
          <w:lang w:val="en-US"/>
        </w:rPr>
        <w:t>How often d</w:t>
      </w:r>
      <w:r w:rsidR="00283BC3">
        <w:rPr>
          <w:rFonts w:ascii="Times New Roman" w:hAnsi="Times New Roman"/>
          <w:sz w:val="24"/>
          <w:szCs w:val="24"/>
          <w:lang w:val="en-US"/>
        </w:rPr>
        <w:t>oes reading make you feel tired</w:t>
      </w:r>
      <w:r w:rsidR="00B34397" w:rsidRPr="00AF26EF">
        <w:rPr>
          <w:rFonts w:ascii="Times New Roman" w:hAnsi="Times New Roman"/>
          <w:sz w:val="24"/>
          <w:szCs w:val="24"/>
          <w:lang w:val="en-US" w:eastAsia="el-GR"/>
        </w:rPr>
        <w:t xml:space="preserve">?”), </w:t>
      </w:r>
      <w:r w:rsidRPr="00AF26EF">
        <w:rPr>
          <w:rFonts w:ascii="Times New Roman" w:hAnsi="Times New Roman"/>
          <w:sz w:val="24"/>
          <w:szCs w:val="24"/>
          <w:lang w:val="en-US" w:eastAsia="el-GR"/>
        </w:rPr>
        <w:t xml:space="preserve">visual discomfort </w:t>
      </w:r>
      <w:r w:rsidR="003A2428">
        <w:rPr>
          <w:rFonts w:ascii="Times New Roman" w:hAnsi="Times New Roman"/>
          <w:sz w:val="24"/>
          <w:szCs w:val="24"/>
          <w:lang w:val="en-US" w:eastAsia="el-GR"/>
        </w:rPr>
        <w:t>during</w:t>
      </w:r>
      <w:r w:rsidRPr="00AF26EF">
        <w:rPr>
          <w:rFonts w:ascii="Times New Roman" w:hAnsi="Times New Roman"/>
          <w:sz w:val="24"/>
          <w:szCs w:val="24"/>
          <w:lang w:val="en-US" w:eastAsia="el-GR"/>
        </w:rPr>
        <w:t xml:space="preserve"> reading</w:t>
      </w:r>
      <w:r w:rsidR="00B34397" w:rsidRPr="00AF26EF">
        <w:rPr>
          <w:rFonts w:ascii="Times New Roman" w:hAnsi="Times New Roman"/>
          <w:sz w:val="24"/>
          <w:szCs w:val="24"/>
          <w:lang w:val="en-US" w:eastAsia="el-GR"/>
        </w:rPr>
        <w:t xml:space="preserve"> (e.g., </w:t>
      </w:r>
      <w:r w:rsidR="00D97371">
        <w:rPr>
          <w:rFonts w:ascii="Times New Roman" w:hAnsi="Times New Roman"/>
          <w:sz w:val="24"/>
          <w:szCs w:val="24"/>
          <w:lang w:val="en-US" w:eastAsia="el-GR"/>
        </w:rPr>
        <w:t>“Does reading become harder the longer you read?”</w:t>
      </w:r>
      <w:r w:rsidR="00B34397" w:rsidRPr="00AF26EF">
        <w:rPr>
          <w:rFonts w:ascii="Times New Roman" w:hAnsi="Times New Roman"/>
          <w:sz w:val="24"/>
          <w:szCs w:val="24"/>
          <w:lang w:val="en-US" w:eastAsia="el-GR"/>
        </w:rPr>
        <w:t>)</w:t>
      </w:r>
      <w:r w:rsidRPr="00AF26EF">
        <w:rPr>
          <w:rFonts w:ascii="Times New Roman" w:hAnsi="Times New Roman"/>
          <w:sz w:val="24"/>
          <w:szCs w:val="24"/>
          <w:lang w:val="en-US" w:eastAsia="el-GR"/>
        </w:rPr>
        <w:t xml:space="preserve">, </w:t>
      </w:r>
      <w:r w:rsidR="00B34397" w:rsidRPr="00AF26EF">
        <w:rPr>
          <w:rFonts w:ascii="Times New Roman" w:hAnsi="Times New Roman"/>
          <w:sz w:val="24"/>
          <w:szCs w:val="24"/>
          <w:lang w:val="en-US" w:eastAsia="el-GR"/>
        </w:rPr>
        <w:t>and asthenopia (</w:t>
      </w:r>
      <w:r w:rsidRPr="00AF26EF">
        <w:rPr>
          <w:rFonts w:ascii="Times New Roman" w:hAnsi="Times New Roman"/>
          <w:sz w:val="24"/>
          <w:szCs w:val="24"/>
          <w:lang w:val="en-US" w:eastAsia="el-GR"/>
        </w:rPr>
        <w:t>e.</w:t>
      </w:r>
      <w:r w:rsidR="00B34397" w:rsidRPr="00AF26EF">
        <w:rPr>
          <w:rFonts w:ascii="Times New Roman" w:hAnsi="Times New Roman"/>
          <w:sz w:val="24"/>
          <w:szCs w:val="24"/>
          <w:lang w:val="en-US" w:eastAsia="el-GR"/>
        </w:rPr>
        <w:t>g.,</w:t>
      </w:r>
      <w:r w:rsidRPr="00AF26EF">
        <w:rPr>
          <w:rFonts w:ascii="Times New Roman" w:hAnsi="Times New Roman"/>
          <w:sz w:val="24"/>
          <w:szCs w:val="24"/>
          <w:lang w:val="en-US" w:eastAsia="el-GR"/>
        </w:rPr>
        <w:t xml:space="preserve"> </w:t>
      </w:r>
      <w:r w:rsidR="00B34397" w:rsidRPr="00AF26EF">
        <w:rPr>
          <w:rFonts w:ascii="Times New Roman" w:hAnsi="Times New Roman"/>
          <w:sz w:val="24"/>
          <w:szCs w:val="24"/>
          <w:lang w:val="en-US" w:eastAsia="el-GR"/>
        </w:rPr>
        <w:t>“</w:t>
      </w:r>
      <w:r w:rsidRPr="00AF26EF">
        <w:rPr>
          <w:rFonts w:ascii="Times New Roman" w:hAnsi="Times New Roman"/>
          <w:sz w:val="24"/>
          <w:szCs w:val="24"/>
          <w:lang w:val="en-US" w:eastAsia="el-GR"/>
        </w:rPr>
        <w:t>Do you see words double when reading</w:t>
      </w:r>
      <w:r w:rsidR="00B34397" w:rsidRPr="00AF26EF">
        <w:rPr>
          <w:rFonts w:ascii="Times New Roman" w:hAnsi="Times New Roman"/>
          <w:sz w:val="24"/>
          <w:szCs w:val="24"/>
          <w:lang w:val="en-US" w:eastAsia="el-GR"/>
        </w:rPr>
        <w:t>?”</w:t>
      </w:r>
      <w:r w:rsidRPr="00AF26EF">
        <w:rPr>
          <w:rFonts w:ascii="Times New Roman" w:hAnsi="Times New Roman"/>
          <w:sz w:val="24"/>
          <w:szCs w:val="24"/>
          <w:lang w:val="en-US" w:eastAsia="el-GR"/>
        </w:rPr>
        <w:t xml:space="preserve">). </w:t>
      </w:r>
      <w:r w:rsidR="004529A1">
        <w:rPr>
          <w:rFonts w:ascii="Times New Roman" w:hAnsi="Times New Roman"/>
          <w:sz w:val="24"/>
          <w:szCs w:val="24"/>
          <w:lang w:val="en-US" w:eastAsia="el-GR"/>
        </w:rPr>
        <w:t>As with the majority of visual stress questionnaires, i</w:t>
      </w:r>
      <w:r w:rsidR="00B904D0">
        <w:rPr>
          <w:rFonts w:ascii="Times New Roman" w:hAnsi="Times New Roman"/>
          <w:sz w:val="24"/>
          <w:szCs w:val="24"/>
          <w:lang w:val="en-US" w:eastAsia="el-GR"/>
        </w:rPr>
        <w:t xml:space="preserve">t is important to emphasize that </w:t>
      </w:r>
      <w:r w:rsidR="004529A1">
        <w:rPr>
          <w:rFonts w:ascii="Times New Roman" w:hAnsi="Times New Roman"/>
          <w:sz w:val="24"/>
          <w:szCs w:val="24"/>
          <w:lang w:val="en-US" w:eastAsia="el-GR"/>
        </w:rPr>
        <w:t>some of</w:t>
      </w:r>
      <w:r w:rsidR="00B904D0">
        <w:rPr>
          <w:rFonts w:ascii="Times New Roman" w:hAnsi="Times New Roman"/>
          <w:sz w:val="24"/>
          <w:szCs w:val="24"/>
          <w:lang w:val="en-US" w:eastAsia="el-GR"/>
        </w:rPr>
        <w:t xml:space="preserve"> </w:t>
      </w:r>
      <w:r w:rsidR="004529A1">
        <w:rPr>
          <w:rFonts w:ascii="Times New Roman" w:hAnsi="Times New Roman"/>
          <w:sz w:val="24"/>
          <w:szCs w:val="24"/>
          <w:lang w:val="en-US" w:eastAsia="el-GR"/>
        </w:rPr>
        <w:t xml:space="preserve">the questions may be associated with difficulties other than visual stress (e.g., decoding, pronunciation, </w:t>
      </w:r>
      <w:proofErr w:type="spellStart"/>
      <w:r w:rsidR="004529A1">
        <w:rPr>
          <w:rFonts w:ascii="Times New Roman" w:hAnsi="Times New Roman"/>
          <w:sz w:val="24"/>
          <w:szCs w:val="24"/>
          <w:lang w:val="en-US" w:eastAsia="el-GR"/>
        </w:rPr>
        <w:t>oculomotor</w:t>
      </w:r>
      <w:proofErr w:type="spellEnd"/>
      <w:r w:rsidR="004529A1">
        <w:rPr>
          <w:rFonts w:ascii="Times New Roman" w:hAnsi="Times New Roman"/>
          <w:sz w:val="24"/>
          <w:szCs w:val="24"/>
          <w:lang w:val="en-US" w:eastAsia="el-GR"/>
        </w:rPr>
        <w:t xml:space="preserve"> impairments affecting binocular convergence). Furthermore, </w:t>
      </w:r>
      <w:r w:rsidR="00B904D0">
        <w:rPr>
          <w:rFonts w:ascii="Times New Roman" w:hAnsi="Times New Roman"/>
          <w:sz w:val="24"/>
          <w:szCs w:val="24"/>
          <w:lang w:val="en-US" w:eastAsia="el-GR"/>
        </w:rPr>
        <w:t xml:space="preserve">we did not administer a </w:t>
      </w:r>
      <w:r w:rsidR="004529A1">
        <w:rPr>
          <w:rFonts w:ascii="Times New Roman" w:hAnsi="Times New Roman"/>
          <w:sz w:val="24"/>
          <w:szCs w:val="24"/>
          <w:lang w:val="en-US" w:eastAsia="el-GR"/>
        </w:rPr>
        <w:t>screening</w:t>
      </w:r>
      <w:r w:rsidR="00B904D0">
        <w:rPr>
          <w:rFonts w:ascii="Times New Roman" w:hAnsi="Times New Roman"/>
          <w:sz w:val="24"/>
          <w:szCs w:val="24"/>
          <w:lang w:val="en-US" w:eastAsia="el-GR"/>
        </w:rPr>
        <w:t xml:space="preserve"> battery</w:t>
      </w:r>
      <w:r w:rsidR="004529A1">
        <w:rPr>
          <w:rFonts w:ascii="Times New Roman" w:hAnsi="Times New Roman"/>
          <w:sz w:val="24"/>
          <w:szCs w:val="24"/>
          <w:lang w:val="en-US" w:eastAsia="el-GR"/>
        </w:rPr>
        <w:t xml:space="preserve"> for normal refraction, eye disease or binocular disorders to rule out that reported difficulties on the questionnaire were due to these factors rather than visual stress. Consequently, </w:t>
      </w:r>
      <w:r w:rsidR="00B904D0">
        <w:rPr>
          <w:rFonts w:ascii="Times New Roman" w:hAnsi="Times New Roman"/>
          <w:sz w:val="24"/>
          <w:szCs w:val="24"/>
          <w:lang w:val="en-US" w:eastAsia="el-GR"/>
        </w:rPr>
        <w:t xml:space="preserve">the data from this questionnaire </w:t>
      </w:r>
      <w:r w:rsidR="008639B9">
        <w:rPr>
          <w:rFonts w:ascii="Times New Roman" w:hAnsi="Times New Roman"/>
          <w:sz w:val="24"/>
          <w:szCs w:val="24"/>
          <w:lang w:val="en-US" w:eastAsia="el-GR"/>
        </w:rPr>
        <w:t xml:space="preserve">(though similar to ones frequently used in educational settings) </w:t>
      </w:r>
      <w:r w:rsidR="00B904D0">
        <w:rPr>
          <w:rFonts w:ascii="Times New Roman" w:hAnsi="Times New Roman"/>
          <w:sz w:val="24"/>
          <w:szCs w:val="24"/>
          <w:lang w:val="en-US" w:eastAsia="el-GR"/>
        </w:rPr>
        <w:t xml:space="preserve">can only provide ‘screening’ </w:t>
      </w:r>
      <w:r w:rsidR="009938E9">
        <w:rPr>
          <w:rFonts w:ascii="Times New Roman" w:hAnsi="Times New Roman"/>
          <w:sz w:val="24"/>
          <w:szCs w:val="24"/>
          <w:lang w:val="en-US" w:eastAsia="el-GR"/>
        </w:rPr>
        <w:t xml:space="preserve">for </w:t>
      </w:r>
      <w:r w:rsidR="00B904D0">
        <w:rPr>
          <w:rFonts w:ascii="Times New Roman" w:hAnsi="Times New Roman"/>
          <w:sz w:val="24"/>
          <w:szCs w:val="24"/>
          <w:lang w:val="en-US" w:eastAsia="el-GR"/>
        </w:rPr>
        <w:t xml:space="preserve">symptoms of visual stress. </w:t>
      </w:r>
    </w:p>
    <w:p w:rsidR="003E029A" w:rsidRPr="008639B9" w:rsidRDefault="00986489" w:rsidP="008639B9">
      <w:pPr>
        <w:spacing w:line="480" w:lineRule="auto"/>
        <w:jc w:val="both"/>
        <w:rPr>
          <w:rFonts w:ascii="Times New Roman" w:hAnsi="Times New Roman"/>
          <w:sz w:val="24"/>
          <w:szCs w:val="24"/>
          <w:u w:val="single"/>
          <w:lang w:val="en-US"/>
        </w:rPr>
      </w:pPr>
      <w:r w:rsidRPr="008639B9">
        <w:rPr>
          <w:rFonts w:ascii="Times New Roman" w:hAnsi="Times New Roman"/>
          <w:sz w:val="24"/>
          <w:szCs w:val="24"/>
          <w:u w:val="single"/>
          <w:lang w:val="en-US"/>
        </w:rPr>
        <w:t>Using overlays with connected text</w:t>
      </w:r>
    </w:p>
    <w:p w:rsidR="003E029A" w:rsidRPr="00AF26EF" w:rsidRDefault="000260E7" w:rsidP="00F77E8F">
      <w:pPr>
        <w:autoSpaceDE w:val="0"/>
        <w:autoSpaceDN w:val="0"/>
        <w:adjustRightInd w:val="0"/>
        <w:spacing w:line="480" w:lineRule="auto"/>
        <w:ind w:firstLine="993"/>
        <w:jc w:val="both"/>
        <w:rPr>
          <w:rFonts w:ascii="Times New Roman" w:hAnsi="Times New Roman"/>
          <w:sz w:val="24"/>
          <w:szCs w:val="24"/>
          <w:lang w:val="en-US"/>
        </w:rPr>
      </w:pPr>
      <w:r>
        <w:rPr>
          <w:rFonts w:ascii="Times New Roman" w:hAnsi="Times New Roman"/>
          <w:sz w:val="24"/>
          <w:szCs w:val="24"/>
          <w:lang w:val="en-US"/>
        </w:rPr>
        <w:t>T</w:t>
      </w:r>
      <w:r w:rsidR="003E029A" w:rsidRPr="00AF26EF">
        <w:rPr>
          <w:rFonts w:ascii="Times New Roman" w:hAnsi="Times New Roman"/>
          <w:sz w:val="24"/>
          <w:szCs w:val="24"/>
          <w:lang w:val="en-US"/>
        </w:rPr>
        <w:t xml:space="preserve">wo passages </w:t>
      </w:r>
      <w:r>
        <w:rPr>
          <w:rFonts w:ascii="Times New Roman" w:hAnsi="Times New Roman"/>
          <w:sz w:val="24"/>
          <w:szCs w:val="24"/>
          <w:lang w:val="en-US"/>
        </w:rPr>
        <w:t xml:space="preserve">were </w:t>
      </w:r>
      <w:r w:rsidR="008E7D17">
        <w:rPr>
          <w:rFonts w:ascii="Times New Roman" w:hAnsi="Times New Roman"/>
          <w:sz w:val="24"/>
          <w:szCs w:val="24"/>
          <w:lang w:val="en-US"/>
        </w:rPr>
        <w:t>adapted</w:t>
      </w:r>
      <w:r>
        <w:rPr>
          <w:rFonts w:ascii="Times New Roman" w:hAnsi="Times New Roman"/>
          <w:sz w:val="24"/>
          <w:szCs w:val="24"/>
          <w:lang w:val="en-US"/>
        </w:rPr>
        <w:t xml:space="preserve"> </w:t>
      </w:r>
      <w:r w:rsidR="003E029A" w:rsidRPr="00AF26EF">
        <w:rPr>
          <w:rFonts w:ascii="Times New Roman" w:hAnsi="Times New Roman"/>
          <w:sz w:val="24"/>
          <w:szCs w:val="24"/>
          <w:lang w:val="en-US"/>
        </w:rPr>
        <w:t xml:space="preserve">from </w:t>
      </w:r>
      <w:r w:rsidR="008E7D17">
        <w:rPr>
          <w:rFonts w:ascii="Times New Roman" w:hAnsi="Times New Roman"/>
          <w:sz w:val="24"/>
          <w:szCs w:val="24"/>
          <w:lang w:val="en-US"/>
        </w:rPr>
        <w:t xml:space="preserve">passages in </w:t>
      </w:r>
      <w:r w:rsidR="003E029A" w:rsidRPr="00AF26EF">
        <w:rPr>
          <w:rFonts w:ascii="Times New Roman" w:hAnsi="Times New Roman"/>
          <w:sz w:val="24"/>
          <w:szCs w:val="24"/>
          <w:lang w:val="en-US"/>
        </w:rPr>
        <w:t xml:space="preserve">the secondary </w:t>
      </w:r>
      <w:r w:rsidR="001B0A1E">
        <w:rPr>
          <w:rFonts w:ascii="Times New Roman" w:hAnsi="Times New Roman"/>
          <w:sz w:val="24"/>
          <w:szCs w:val="24"/>
          <w:lang w:val="en-US"/>
        </w:rPr>
        <w:t xml:space="preserve">school </w:t>
      </w:r>
      <w:r w:rsidR="003E029A" w:rsidRPr="00AF26EF">
        <w:rPr>
          <w:rFonts w:ascii="Times New Roman" w:hAnsi="Times New Roman"/>
          <w:sz w:val="24"/>
          <w:szCs w:val="24"/>
          <w:lang w:val="en-US"/>
        </w:rPr>
        <w:t xml:space="preserve">edition of the York Assessment of Reading for Comprehension (YARC) test </w:t>
      </w:r>
      <w:r w:rsidR="008E7D17">
        <w:rPr>
          <w:rFonts w:ascii="Times New Roman" w:hAnsi="Times New Roman"/>
          <w:sz w:val="24"/>
          <w:szCs w:val="24"/>
          <w:lang w:val="en-US"/>
        </w:rPr>
        <w:t xml:space="preserve">which </w:t>
      </w:r>
      <w:r w:rsidR="00AF3CCE">
        <w:rPr>
          <w:rFonts w:ascii="Times New Roman" w:hAnsi="Times New Roman"/>
          <w:sz w:val="24"/>
          <w:szCs w:val="24"/>
          <w:lang w:val="en-US"/>
        </w:rPr>
        <w:t>wa</w:t>
      </w:r>
      <w:r w:rsidR="008E7D17">
        <w:rPr>
          <w:rFonts w:ascii="Times New Roman" w:hAnsi="Times New Roman"/>
          <w:sz w:val="24"/>
          <w:szCs w:val="24"/>
          <w:lang w:val="en-US"/>
        </w:rPr>
        <w:t>s under development</w:t>
      </w:r>
      <w:r w:rsidR="00AF3CCE">
        <w:rPr>
          <w:rFonts w:ascii="Times New Roman" w:hAnsi="Times New Roman"/>
          <w:sz w:val="24"/>
          <w:szCs w:val="24"/>
          <w:lang w:val="en-US"/>
        </w:rPr>
        <w:t xml:space="preserve"> when this study was carried out</w:t>
      </w:r>
      <w:r w:rsidR="008E7D17">
        <w:rPr>
          <w:rFonts w:ascii="Times New Roman" w:hAnsi="Times New Roman"/>
          <w:sz w:val="24"/>
          <w:szCs w:val="24"/>
          <w:lang w:val="en-US"/>
        </w:rPr>
        <w:t xml:space="preserve"> </w:t>
      </w:r>
      <w:r w:rsidR="003E029A" w:rsidRPr="00AF26EF">
        <w:rPr>
          <w:rFonts w:ascii="Times New Roman" w:hAnsi="Times New Roman"/>
          <w:sz w:val="24"/>
          <w:szCs w:val="24"/>
          <w:lang w:val="en-US"/>
        </w:rPr>
        <w:t>(</w:t>
      </w:r>
      <w:r w:rsidRPr="003F1834">
        <w:rPr>
          <w:rFonts w:ascii="Times New Roman" w:hAnsi="Times New Roman"/>
          <w:sz w:val="24"/>
          <w:szCs w:val="24"/>
          <w:lang w:val="en-US"/>
        </w:rPr>
        <w:t xml:space="preserve">Stothard et al., </w:t>
      </w:r>
      <w:r w:rsidR="00AF3CCE" w:rsidRPr="003F1834">
        <w:rPr>
          <w:rFonts w:ascii="Times New Roman" w:hAnsi="Times New Roman"/>
          <w:sz w:val="24"/>
          <w:szCs w:val="24"/>
          <w:lang w:val="en-US"/>
        </w:rPr>
        <w:t>2011</w:t>
      </w:r>
      <w:r>
        <w:rPr>
          <w:rFonts w:ascii="Times New Roman" w:hAnsi="Times New Roman"/>
          <w:sz w:val="24"/>
          <w:szCs w:val="24"/>
          <w:lang w:val="en-US"/>
        </w:rPr>
        <w:t xml:space="preserve">). Both passages were </w:t>
      </w:r>
      <w:r w:rsidR="003E029A" w:rsidRPr="00AF26EF">
        <w:rPr>
          <w:rFonts w:ascii="Times New Roman" w:hAnsi="Times New Roman"/>
          <w:sz w:val="24"/>
          <w:szCs w:val="24"/>
          <w:lang w:val="en-US"/>
        </w:rPr>
        <w:t xml:space="preserve">selected as suitable for </w:t>
      </w:r>
      <w:r>
        <w:rPr>
          <w:rFonts w:ascii="Times New Roman" w:hAnsi="Times New Roman"/>
          <w:sz w:val="24"/>
          <w:szCs w:val="24"/>
          <w:lang w:val="en-US"/>
        </w:rPr>
        <w:t>undergraduate students</w:t>
      </w:r>
      <w:r w:rsidR="008639B9">
        <w:rPr>
          <w:rFonts w:ascii="Times New Roman" w:hAnsi="Times New Roman"/>
          <w:sz w:val="24"/>
          <w:szCs w:val="24"/>
          <w:lang w:val="en-US"/>
        </w:rPr>
        <w:t>:</w:t>
      </w:r>
      <w:r w:rsidR="003E029A" w:rsidRPr="00AF26EF">
        <w:rPr>
          <w:rFonts w:ascii="Times New Roman" w:hAnsi="Times New Roman"/>
          <w:sz w:val="24"/>
          <w:szCs w:val="24"/>
          <w:lang w:val="en-US"/>
        </w:rPr>
        <w:t xml:space="preserve"> </w:t>
      </w:r>
      <w:r>
        <w:rPr>
          <w:rFonts w:ascii="Times New Roman" w:hAnsi="Times New Roman"/>
          <w:sz w:val="24"/>
          <w:szCs w:val="24"/>
          <w:lang w:val="en-US"/>
        </w:rPr>
        <w:t xml:space="preserve">both non-fiction </w:t>
      </w:r>
      <w:r w:rsidR="008639B9">
        <w:rPr>
          <w:rFonts w:ascii="Times New Roman" w:hAnsi="Times New Roman"/>
          <w:sz w:val="24"/>
          <w:szCs w:val="24"/>
          <w:lang w:val="en-US"/>
        </w:rPr>
        <w:t>text</w:t>
      </w:r>
      <w:r>
        <w:rPr>
          <w:rFonts w:ascii="Times New Roman" w:hAnsi="Times New Roman"/>
          <w:sz w:val="24"/>
          <w:szCs w:val="24"/>
          <w:lang w:val="en-US"/>
        </w:rPr>
        <w:t xml:space="preserve">s (biographical </w:t>
      </w:r>
      <w:r w:rsidR="008639B9">
        <w:rPr>
          <w:rFonts w:ascii="Times New Roman" w:hAnsi="Times New Roman"/>
          <w:sz w:val="24"/>
          <w:szCs w:val="24"/>
          <w:lang w:val="en-US"/>
        </w:rPr>
        <w:t>pieces</w:t>
      </w:r>
      <w:r>
        <w:rPr>
          <w:rFonts w:ascii="Times New Roman" w:hAnsi="Times New Roman"/>
          <w:sz w:val="24"/>
          <w:szCs w:val="24"/>
          <w:lang w:val="en-US"/>
        </w:rPr>
        <w:t xml:space="preserve"> about</w:t>
      </w:r>
      <w:r w:rsidR="003E029A" w:rsidRPr="00AF26EF">
        <w:rPr>
          <w:rFonts w:ascii="Times New Roman" w:hAnsi="Times New Roman"/>
          <w:sz w:val="24"/>
          <w:szCs w:val="24"/>
          <w:lang w:val="en-US"/>
        </w:rPr>
        <w:t xml:space="preserve"> </w:t>
      </w:r>
      <w:r w:rsidR="003E029A" w:rsidRPr="00AF26EF">
        <w:rPr>
          <w:rFonts w:ascii="Times New Roman" w:hAnsi="Times New Roman"/>
          <w:sz w:val="24"/>
          <w:szCs w:val="24"/>
        </w:rPr>
        <w:t>Florence Broadhurst and Louise Nevelson)</w:t>
      </w:r>
      <w:r w:rsidR="003E029A" w:rsidRPr="00AF26EF">
        <w:rPr>
          <w:rFonts w:ascii="Times New Roman" w:hAnsi="Times New Roman"/>
          <w:sz w:val="24"/>
          <w:szCs w:val="24"/>
          <w:lang w:val="en-US"/>
        </w:rPr>
        <w:t xml:space="preserve">. </w:t>
      </w:r>
      <w:r w:rsidR="00596450">
        <w:rPr>
          <w:rFonts w:ascii="Times New Roman" w:hAnsi="Times New Roman"/>
          <w:sz w:val="24"/>
          <w:szCs w:val="24"/>
          <w:lang w:val="en-US"/>
        </w:rPr>
        <w:t>P</w:t>
      </w:r>
      <w:r>
        <w:rPr>
          <w:rFonts w:ascii="Times New Roman" w:hAnsi="Times New Roman"/>
          <w:sz w:val="24"/>
          <w:szCs w:val="24"/>
          <w:lang w:val="en-US"/>
        </w:rPr>
        <w:t>assag</w:t>
      </w:r>
      <w:r w:rsidR="00596450">
        <w:rPr>
          <w:rFonts w:ascii="Times New Roman" w:hAnsi="Times New Roman"/>
          <w:sz w:val="24"/>
          <w:szCs w:val="24"/>
          <w:lang w:val="en-US"/>
        </w:rPr>
        <w:t xml:space="preserve">e 1 </w:t>
      </w:r>
      <w:r w:rsidR="00726691">
        <w:rPr>
          <w:rFonts w:ascii="Times New Roman" w:hAnsi="Times New Roman"/>
          <w:sz w:val="24"/>
          <w:szCs w:val="24"/>
          <w:lang w:val="en-US"/>
        </w:rPr>
        <w:t>comprised</w:t>
      </w:r>
      <w:r w:rsidR="00596450">
        <w:rPr>
          <w:rFonts w:ascii="Times New Roman" w:hAnsi="Times New Roman"/>
          <w:sz w:val="24"/>
          <w:szCs w:val="24"/>
          <w:lang w:val="en-US"/>
        </w:rPr>
        <w:t xml:space="preserve"> 311 words and P</w:t>
      </w:r>
      <w:r>
        <w:rPr>
          <w:rFonts w:ascii="Times New Roman" w:hAnsi="Times New Roman"/>
          <w:sz w:val="24"/>
          <w:szCs w:val="24"/>
          <w:lang w:val="en-US"/>
        </w:rPr>
        <w:t xml:space="preserve">assage 2 </w:t>
      </w:r>
      <w:r w:rsidR="00726691">
        <w:rPr>
          <w:rFonts w:ascii="Times New Roman" w:hAnsi="Times New Roman"/>
          <w:sz w:val="24"/>
          <w:szCs w:val="24"/>
          <w:lang w:val="en-US"/>
        </w:rPr>
        <w:t>comprised</w:t>
      </w:r>
      <w:r>
        <w:rPr>
          <w:rFonts w:ascii="Times New Roman" w:hAnsi="Times New Roman"/>
          <w:sz w:val="24"/>
          <w:szCs w:val="24"/>
          <w:lang w:val="en-US"/>
        </w:rPr>
        <w:t xml:space="preserve"> 302 word</w:t>
      </w:r>
      <w:r w:rsidR="00E62BDC">
        <w:rPr>
          <w:rFonts w:ascii="Times New Roman" w:hAnsi="Times New Roman"/>
          <w:sz w:val="24"/>
          <w:szCs w:val="24"/>
          <w:lang w:val="en-US"/>
        </w:rPr>
        <w:t>s</w:t>
      </w:r>
      <w:r>
        <w:rPr>
          <w:rFonts w:ascii="Times New Roman" w:hAnsi="Times New Roman"/>
          <w:sz w:val="24"/>
          <w:szCs w:val="24"/>
          <w:lang w:val="en-US"/>
        </w:rPr>
        <w:t xml:space="preserve">. </w:t>
      </w:r>
      <w:r w:rsidR="003E029A" w:rsidRPr="00AF26EF">
        <w:rPr>
          <w:rFonts w:ascii="Times New Roman" w:hAnsi="Times New Roman"/>
          <w:sz w:val="24"/>
          <w:szCs w:val="24"/>
          <w:lang w:val="en-US"/>
        </w:rPr>
        <w:t xml:space="preserve"> </w:t>
      </w:r>
      <w:r>
        <w:rPr>
          <w:rFonts w:ascii="Times New Roman" w:hAnsi="Times New Roman"/>
          <w:sz w:val="24"/>
          <w:szCs w:val="24"/>
          <w:lang w:val="en-US"/>
        </w:rPr>
        <w:t>F</w:t>
      </w:r>
      <w:r w:rsidR="001938E2" w:rsidRPr="00AF26EF">
        <w:rPr>
          <w:rFonts w:ascii="Times New Roman" w:hAnsi="Times New Roman"/>
          <w:sz w:val="24"/>
          <w:szCs w:val="24"/>
          <w:lang w:val="en-US"/>
        </w:rPr>
        <w:t>ive</w:t>
      </w:r>
      <w:r w:rsidR="003E029A" w:rsidRPr="00AF26EF">
        <w:rPr>
          <w:rFonts w:ascii="Times New Roman" w:hAnsi="Times New Roman"/>
          <w:sz w:val="24"/>
          <w:szCs w:val="24"/>
          <w:lang w:val="en-US"/>
        </w:rPr>
        <w:t xml:space="preserve"> questions were </w:t>
      </w:r>
      <w:r>
        <w:rPr>
          <w:rFonts w:ascii="Times New Roman" w:hAnsi="Times New Roman"/>
          <w:sz w:val="24"/>
          <w:szCs w:val="24"/>
          <w:lang w:val="en-US"/>
        </w:rPr>
        <w:t>administered</w:t>
      </w:r>
      <w:r w:rsidR="003E029A" w:rsidRPr="00AF26EF">
        <w:rPr>
          <w:rFonts w:ascii="Times New Roman" w:hAnsi="Times New Roman"/>
          <w:sz w:val="24"/>
          <w:szCs w:val="24"/>
          <w:lang w:val="en-US"/>
        </w:rPr>
        <w:t xml:space="preserve"> for each passage. </w:t>
      </w:r>
      <w:r w:rsidR="00AF3CCE">
        <w:rPr>
          <w:rFonts w:ascii="Times New Roman" w:hAnsi="Times New Roman"/>
          <w:sz w:val="24"/>
          <w:szCs w:val="24"/>
          <w:lang w:val="en-US"/>
        </w:rPr>
        <w:t xml:space="preserve">The passages were presented on card using as similar </w:t>
      </w:r>
      <w:r w:rsidR="00AF3CCE">
        <w:rPr>
          <w:rFonts w:ascii="Times New Roman" w:hAnsi="Times New Roman"/>
          <w:sz w:val="24"/>
          <w:szCs w:val="24"/>
          <w:lang w:val="en-US"/>
        </w:rPr>
        <w:lastRenderedPageBreak/>
        <w:t xml:space="preserve">font type, font size, </w:t>
      </w:r>
      <w:r w:rsidR="00C81635">
        <w:rPr>
          <w:rFonts w:ascii="Times New Roman" w:hAnsi="Times New Roman"/>
          <w:sz w:val="24"/>
          <w:szCs w:val="24"/>
          <w:lang w:val="en-US"/>
        </w:rPr>
        <w:t xml:space="preserve">line spacing, character spacing, </w:t>
      </w:r>
      <w:r w:rsidR="00AF3CCE">
        <w:rPr>
          <w:rFonts w:ascii="Times New Roman" w:hAnsi="Times New Roman"/>
          <w:sz w:val="24"/>
          <w:szCs w:val="24"/>
          <w:lang w:val="en-US"/>
        </w:rPr>
        <w:t xml:space="preserve">space surrounding the text, text/card </w:t>
      </w:r>
      <w:proofErr w:type="spellStart"/>
      <w:r w:rsidR="00AF3CCE">
        <w:rPr>
          <w:rFonts w:ascii="Times New Roman" w:hAnsi="Times New Roman"/>
          <w:sz w:val="24"/>
          <w:szCs w:val="24"/>
          <w:lang w:val="en-US"/>
        </w:rPr>
        <w:t>colour</w:t>
      </w:r>
      <w:proofErr w:type="spellEnd"/>
      <w:r w:rsidR="00AF3CCE">
        <w:rPr>
          <w:rFonts w:ascii="Times New Roman" w:hAnsi="Times New Roman"/>
          <w:sz w:val="24"/>
          <w:szCs w:val="24"/>
          <w:lang w:val="en-US"/>
        </w:rPr>
        <w:t xml:space="preserve"> </w:t>
      </w:r>
      <w:r w:rsidR="00C81635">
        <w:rPr>
          <w:rFonts w:ascii="Times New Roman" w:hAnsi="Times New Roman"/>
          <w:sz w:val="24"/>
          <w:szCs w:val="24"/>
          <w:lang w:val="en-US"/>
        </w:rPr>
        <w:t xml:space="preserve">and contrast </w:t>
      </w:r>
      <w:r w:rsidR="00AF3CCE">
        <w:rPr>
          <w:rFonts w:ascii="Times New Roman" w:hAnsi="Times New Roman"/>
          <w:sz w:val="24"/>
          <w:szCs w:val="24"/>
          <w:lang w:val="en-US"/>
        </w:rPr>
        <w:t xml:space="preserve">as the WRRT materials as possible. </w:t>
      </w:r>
    </w:p>
    <w:p w:rsidR="003E029A" w:rsidRPr="00AF26EF" w:rsidRDefault="00B34397" w:rsidP="008639B9">
      <w:pPr>
        <w:autoSpaceDE w:val="0"/>
        <w:autoSpaceDN w:val="0"/>
        <w:adjustRightInd w:val="0"/>
        <w:spacing w:line="480" w:lineRule="auto"/>
        <w:jc w:val="both"/>
        <w:rPr>
          <w:rFonts w:ascii="Times New Roman" w:hAnsi="Times New Roman"/>
          <w:i/>
          <w:sz w:val="24"/>
          <w:szCs w:val="24"/>
          <w:lang w:val="en-US"/>
        </w:rPr>
      </w:pPr>
      <w:r w:rsidRPr="00AF26EF">
        <w:rPr>
          <w:rFonts w:ascii="Times New Roman" w:hAnsi="Times New Roman"/>
          <w:i/>
          <w:sz w:val="24"/>
          <w:szCs w:val="24"/>
          <w:lang w:val="en-US"/>
        </w:rPr>
        <w:t>Procedure</w:t>
      </w:r>
    </w:p>
    <w:p w:rsidR="001938E2" w:rsidRPr="00AF26EF" w:rsidRDefault="001D322B" w:rsidP="00F77E8F">
      <w:pPr>
        <w:spacing w:line="480" w:lineRule="auto"/>
        <w:ind w:firstLine="993"/>
        <w:jc w:val="both"/>
        <w:rPr>
          <w:rFonts w:ascii="Times New Roman" w:hAnsi="Times New Roman"/>
          <w:sz w:val="24"/>
          <w:szCs w:val="24"/>
          <w:lang w:val="en-US"/>
        </w:rPr>
      </w:pPr>
      <w:r>
        <w:rPr>
          <w:rFonts w:ascii="Times New Roman" w:hAnsi="Times New Roman"/>
          <w:sz w:val="24"/>
          <w:szCs w:val="24"/>
          <w:lang w:val="en-US"/>
        </w:rPr>
        <w:t>P</w:t>
      </w:r>
      <w:r w:rsidR="003E029A" w:rsidRPr="00AF26EF">
        <w:rPr>
          <w:rFonts w:ascii="Times New Roman" w:hAnsi="Times New Roman"/>
          <w:sz w:val="24"/>
          <w:szCs w:val="24"/>
          <w:lang w:val="en-US"/>
        </w:rPr>
        <w:t>articipant</w:t>
      </w:r>
      <w:r>
        <w:rPr>
          <w:rFonts w:ascii="Times New Roman" w:hAnsi="Times New Roman"/>
          <w:sz w:val="24"/>
          <w:szCs w:val="24"/>
          <w:lang w:val="en-US"/>
        </w:rPr>
        <w:t>s</w:t>
      </w:r>
      <w:r w:rsidR="003E029A" w:rsidRPr="00AF26EF">
        <w:rPr>
          <w:rFonts w:ascii="Times New Roman" w:hAnsi="Times New Roman"/>
          <w:sz w:val="24"/>
          <w:szCs w:val="24"/>
          <w:lang w:val="en-US"/>
        </w:rPr>
        <w:t xml:space="preserve"> </w:t>
      </w:r>
      <w:r>
        <w:rPr>
          <w:rFonts w:ascii="Times New Roman" w:hAnsi="Times New Roman"/>
          <w:sz w:val="24"/>
          <w:szCs w:val="24"/>
          <w:lang w:val="en-US"/>
        </w:rPr>
        <w:t xml:space="preserve">were tested individually </w:t>
      </w:r>
      <w:r w:rsidR="003E029A" w:rsidRPr="00AF26EF">
        <w:rPr>
          <w:rFonts w:ascii="Times New Roman" w:hAnsi="Times New Roman"/>
          <w:sz w:val="24"/>
          <w:szCs w:val="24"/>
          <w:lang w:val="en-US"/>
        </w:rPr>
        <w:t>in a quiet room</w:t>
      </w:r>
      <w:r w:rsidR="004913F0">
        <w:rPr>
          <w:rFonts w:ascii="Times New Roman" w:hAnsi="Times New Roman"/>
          <w:sz w:val="24"/>
          <w:szCs w:val="24"/>
          <w:lang w:val="en-US"/>
        </w:rPr>
        <w:t xml:space="preserve"> that</w:t>
      </w:r>
      <w:r w:rsidR="003E029A" w:rsidRPr="00AF26EF">
        <w:rPr>
          <w:rFonts w:ascii="Times New Roman" w:hAnsi="Times New Roman"/>
          <w:sz w:val="24"/>
          <w:szCs w:val="24"/>
          <w:lang w:val="en-US"/>
        </w:rPr>
        <w:t xml:space="preserve"> was illuminated by 50Hz fluorescent lighting (care was taken to avoid glare from overhead lights and windows). The order of the tests </w:t>
      </w:r>
      <w:r w:rsidR="001938E2" w:rsidRPr="00AF26EF">
        <w:rPr>
          <w:rFonts w:ascii="Times New Roman" w:hAnsi="Times New Roman"/>
          <w:sz w:val="24"/>
          <w:szCs w:val="24"/>
          <w:lang w:val="en-US"/>
        </w:rPr>
        <w:t xml:space="preserve">(symptom questionnaire, WRRT, connected text task) </w:t>
      </w:r>
      <w:r w:rsidR="003E029A" w:rsidRPr="00AF26EF">
        <w:rPr>
          <w:rFonts w:ascii="Times New Roman" w:hAnsi="Times New Roman"/>
          <w:sz w:val="24"/>
          <w:szCs w:val="24"/>
          <w:lang w:val="en-US"/>
        </w:rPr>
        <w:t xml:space="preserve">was counterbalanced across participants. </w:t>
      </w:r>
      <w:r w:rsidR="00B34397" w:rsidRPr="002E5F83">
        <w:rPr>
          <w:rFonts w:ascii="Times New Roman" w:hAnsi="Times New Roman"/>
          <w:sz w:val="24"/>
          <w:szCs w:val="24"/>
          <w:lang w:val="en-US"/>
        </w:rPr>
        <w:t xml:space="preserve">For the symptom questionnaire, </w:t>
      </w:r>
      <w:r w:rsidR="00B34397" w:rsidRPr="002E5F83">
        <w:rPr>
          <w:rFonts w:ascii="Times New Roman" w:hAnsi="Times New Roman"/>
          <w:sz w:val="24"/>
          <w:szCs w:val="24"/>
          <w:lang w:val="en-US" w:eastAsia="el-GR"/>
        </w:rPr>
        <w:t xml:space="preserve">participants were asked to read and answer the questions. For the WRRT, </w:t>
      </w:r>
      <w:r w:rsidR="000260E7">
        <w:rPr>
          <w:rFonts w:ascii="Times New Roman" w:hAnsi="Times New Roman"/>
          <w:sz w:val="24"/>
          <w:szCs w:val="24"/>
          <w:lang w:val="en-US" w:eastAsia="el-GR"/>
        </w:rPr>
        <w:t>the procedure was administered as specified in the manual</w:t>
      </w:r>
      <w:r w:rsidR="00B34397" w:rsidRPr="002E5F83">
        <w:rPr>
          <w:rFonts w:ascii="Times New Roman" w:hAnsi="Times New Roman"/>
          <w:sz w:val="24"/>
          <w:szCs w:val="24"/>
          <w:lang w:val="en-US" w:eastAsia="el-GR"/>
        </w:rPr>
        <w:t>.</w:t>
      </w:r>
      <w:r w:rsidR="00B34397" w:rsidRPr="00AF26EF">
        <w:rPr>
          <w:rFonts w:ascii="Times New Roman" w:hAnsi="Times New Roman"/>
          <w:sz w:val="24"/>
          <w:szCs w:val="24"/>
          <w:lang w:val="en-US" w:eastAsia="el-GR"/>
        </w:rPr>
        <w:t xml:space="preserve"> </w:t>
      </w:r>
      <w:r w:rsidR="001938E2" w:rsidRPr="00AF26EF">
        <w:rPr>
          <w:rFonts w:ascii="Times New Roman" w:hAnsi="Times New Roman"/>
          <w:sz w:val="24"/>
          <w:szCs w:val="24"/>
          <w:lang w:val="en-US"/>
        </w:rPr>
        <w:t xml:space="preserve">For the connected texts, participants were </w:t>
      </w:r>
      <w:r w:rsidR="001A5106">
        <w:rPr>
          <w:rFonts w:ascii="Times New Roman" w:hAnsi="Times New Roman"/>
          <w:sz w:val="24"/>
          <w:szCs w:val="24"/>
          <w:lang w:val="en-US"/>
        </w:rPr>
        <w:t xml:space="preserve">asked to read one passage </w:t>
      </w:r>
      <w:r w:rsidR="001938E2" w:rsidRPr="00AF26EF">
        <w:rPr>
          <w:rFonts w:ascii="Times New Roman" w:hAnsi="Times New Roman"/>
          <w:sz w:val="24"/>
          <w:szCs w:val="24"/>
          <w:lang w:val="en-US"/>
        </w:rPr>
        <w:t xml:space="preserve">covered with </w:t>
      </w:r>
      <w:r w:rsidR="001A5106">
        <w:rPr>
          <w:rFonts w:ascii="Times New Roman" w:hAnsi="Times New Roman"/>
          <w:sz w:val="24"/>
          <w:szCs w:val="24"/>
          <w:lang w:val="en-US"/>
        </w:rPr>
        <w:t xml:space="preserve">their chosen </w:t>
      </w:r>
      <w:r w:rsidR="001938E2" w:rsidRPr="00AF26EF">
        <w:rPr>
          <w:rFonts w:ascii="Times New Roman" w:hAnsi="Times New Roman"/>
          <w:sz w:val="24"/>
          <w:szCs w:val="24"/>
          <w:lang w:val="en-US"/>
        </w:rPr>
        <w:t xml:space="preserve">overlay and </w:t>
      </w:r>
      <w:r w:rsidR="001A5106">
        <w:rPr>
          <w:rFonts w:ascii="Times New Roman" w:hAnsi="Times New Roman"/>
          <w:sz w:val="24"/>
          <w:szCs w:val="24"/>
          <w:lang w:val="en-US"/>
        </w:rPr>
        <w:t>the other without</w:t>
      </w:r>
      <w:r w:rsidR="001938E2" w:rsidRPr="00AF26EF">
        <w:rPr>
          <w:rFonts w:ascii="Times New Roman" w:hAnsi="Times New Roman"/>
          <w:sz w:val="24"/>
          <w:szCs w:val="24"/>
          <w:lang w:val="en-US"/>
        </w:rPr>
        <w:t xml:space="preserve">. They read them silently and then </w:t>
      </w:r>
      <w:r w:rsidR="000260E7">
        <w:rPr>
          <w:rFonts w:ascii="Times New Roman" w:hAnsi="Times New Roman"/>
          <w:sz w:val="24"/>
          <w:szCs w:val="24"/>
          <w:lang w:val="en-US"/>
        </w:rPr>
        <w:t xml:space="preserve">answered </w:t>
      </w:r>
      <w:r w:rsidR="001938E2" w:rsidRPr="00AF26EF">
        <w:rPr>
          <w:rFonts w:ascii="Times New Roman" w:hAnsi="Times New Roman"/>
          <w:sz w:val="24"/>
          <w:szCs w:val="24"/>
          <w:lang w:val="en-US"/>
        </w:rPr>
        <w:t xml:space="preserve">5 comprehension questions for each passage, which were read </w:t>
      </w:r>
      <w:r w:rsidR="000260E7">
        <w:rPr>
          <w:rFonts w:ascii="Times New Roman" w:hAnsi="Times New Roman"/>
          <w:sz w:val="24"/>
          <w:szCs w:val="24"/>
          <w:lang w:val="en-US"/>
        </w:rPr>
        <w:t xml:space="preserve">out </w:t>
      </w:r>
      <w:r w:rsidR="001938E2" w:rsidRPr="00AF26EF">
        <w:rPr>
          <w:rFonts w:ascii="Times New Roman" w:hAnsi="Times New Roman"/>
          <w:sz w:val="24"/>
          <w:szCs w:val="24"/>
          <w:lang w:val="en-US"/>
        </w:rPr>
        <w:t xml:space="preserve">by the </w:t>
      </w:r>
      <w:r w:rsidR="00AF26EF" w:rsidRPr="00AF26EF">
        <w:rPr>
          <w:rFonts w:ascii="Times New Roman" w:hAnsi="Times New Roman"/>
          <w:sz w:val="24"/>
          <w:szCs w:val="24"/>
          <w:lang w:val="en-US"/>
        </w:rPr>
        <w:t>examiner</w:t>
      </w:r>
      <w:r w:rsidR="001938E2" w:rsidRPr="00AF26EF">
        <w:rPr>
          <w:rFonts w:ascii="Times New Roman" w:hAnsi="Times New Roman"/>
          <w:sz w:val="24"/>
          <w:szCs w:val="24"/>
          <w:lang w:val="en-US"/>
        </w:rPr>
        <w:t xml:space="preserve">. They were </w:t>
      </w:r>
      <w:r w:rsidR="00D42B6C">
        <w:rPr>
          <w:rFonts w:ascii="Times New Roman" w:hAnsi="Times New Roman"/>
          <w:sz w:val="24"/>
          <w:szCs w:val="24"/>
          <w:lang w:val="en-US"/>
        </w:rPr>
        <w:t>permitted</w:t>
      </w:r>
      <w:r w:rsidR="001938E2" w:rsidRPr="00AF26EF">
        <w:rPr>
          <w:rFonts w:ascii="Times New Roman" w:hAnsi="Times New Roman"/>
          <w:sz w:val="24"/>
          <w:szCs w:val="24"/>
          <w:lang w:val="en-US"/>
        </w:rPr>
        <w:t xml:space="preserve"> to look back to the text whilst answering the comprehension questions. Half of the participants read Passage 1 with an overlay and the other half read Passage 2 with an overlay</w:t>
      </w:r>
      <w:r w:rsidR="006042A1">
        <w:rPr>
          <w:rFonts w:ascii="Times New Roman" w:hAnsi="Times New Roman"/>
          <w:sz w:val="24"/>
          <w:szCs w:val="24"/>
          <w:lang w:val="en-US"/>
        </w:rPr>
        <w:t>.</w:t>
      </w:r>
      <w:r w:rsidR="001938E2" w:rsidRPr="00AF26EF">
        <w:rPr>
          <w:rFonts w:ascii="Times New Roman" w:hAnsi="Times New Roman"/>
          <w:sz w:val="24"/>
          <w:szCs w:val="24"/>
          <w:lang w:val="en-US"/>
        </w:rPr>
        <w:t xml:space="preserve"> </w:t>
      </w:r>
      <w:r w:rsidR="006042A1">
        <w:rPr>
          <w:rFonts w:ascii="Times New Roman" w:hAnsi="Times New Roman"/>
          <w:sz w:val="24"/>
          <w:szCs w:val="24"/>
          <w:lang w:val="en-US"/>
        </w:rPr>
        <w:t>T</w:t>
      </w:r>
      <w:r w:rsidR="001938E2" w:rsidRPr="00AF26EF">
        <w:rPr>
          <w:rFonts w:ascii="Times New Roman" w:hAnsi="Times New Roman"/>
          <w:sz w:val="24"/>
          <w:szCs w:val="24"/>
          <w:lang w:val="en-US"/>
        </w:rPr>
        <w:t>he order of presenting the text with/without the overlay was counterbalanced across participants.</w:t>
      </w:r>
      <w:r w:rsidR="00AF3CCE">
        <w:rPr>
          <w:rFonts w:ascii="Times New Roman" w:hAnsi="Times New Roman"/>
          <w:sz w:val="24"/>
          <w:szCs w:val="24"/>
          <w:lang w:val="en-US"/>
        </w:rPr>
        <w:t xml:space="preserve"> Statistical analyses were performed with ‘order’ as a factor; however, there were no significant main effects or interactions of ‘order’. </w:t>
      </w:r>
    </w:p>
    <w:p w:rsidR="00055A06" w:rsidRPr="00AF26EF" w:rsidRDefault="00055A06" w:rsidP="008639B9">
      <w:pPr>
        <w:autoSpaceDE w:val="0"/>
        <w:autoSpaceDN w:val="0"/>
        <w:adjustRightInd w:val="0"/>
        <w:spacing w:line="480" w:lineRule="auto"/>
        <w:ind w:firstLine="993"/>
        <w:jc w:val="center"/>
        <w:rPr>
          <w:rFonts w:ascii="Times New Roman" w:hAnsi="Times New Roman"/>
          <w:i/>
          <w:sz w:val="24"/>
          <w:szCs w:val="24"/>
          <w:lang w:val="en-US"/>
        </w:rPr>
      </w:pPr>
      <w:r w:rsidRPr="00AF26EF">
        <w:rPr>
          <w:rFonts w:ascii="Times New Roman" w:hAnsi="Times New Roman"/>
          <w:i/>
          <w:sz w:val="24"/>
          <w:szCs w:val="24"/>
          <w:lang w:val="en-US"/>
        </w:rPr>
        <w:t>Results</w:t>
      </w:r>
    </w:p>
    <w:p w:rsidR="00823B63" w:rsidRPr="00AF26EF" w:rsidRDefault="00823B63" w:rsidP="008639B9">
      <w:pPr>
        <w:autoSpaceDE w:val="0"/>
        <w:autoSpaceDN w:val="0"/>
        <w:adjustRightInd w:val="0"/>
        <w:spacing w:line="480" w:lineRule="auto"/>
        <w:jc w:val="both"/>
        <w:rPr>
          <w:rFonts w:ascii="Times New Roman" w:hAnsi="Times New Roman"/>
          <w:i/>
          <w:sz w:val="24"/>
          <w:szCs w:val="24"/>
          <w:lang w:val="en-US"/>
        </w:rPr>
      </w:pPr>
      <w:r w:rsidRPr="00AF26EF">
        <w:rPr>
          <w:rFonts w:ascii="Times New Roman" w:hAnsi="Times New Roman"/>
          <w:i/>
          <w:sz w:val="24"/>
          <w:szCs w:val="24"/>
          <w:lang w:val="en-US"/>
        </w:rPr>
        <w:t>Overlay testing</w:t>
      </w:r>
    </w:p>
    <w:p w:rsidR="004E2FBA" w:rsidRDefault="00077262" w:rsidP="00F77E8F">
      <w:pPr>
        <w:autoSpaceDE w:val="0"/>
        <w:autoSpaceDN w:val="0"/>
        <w:adjustRightInd w:val="0"/>
        <w:spacing w:line="480" w:lineRule="auto"/>
        <w:ind w:firstLine="993"/>
        <w:jc w:val="both"/>
        <w:rPr>
          <w:rFonts w:ascii="Times New Roman" w:hAnsi="Times New Roman"/>
          <w:sz w:val="24"/>
          <w:szCs w:val="24"/>
          <w:lang w:val="en-US"/>
        </w:rPr>
      </w:pPr>
      <w:r w:rsidRPr="00AF26EF">
        <w:rPr>
          <w:rFonts w:ascii="Times New Roman" w:hAnsi="Times New Roman"/>
          <w:sz w:val="24"/>
          <w:szCs w:val="24"/>
          <w:lang w:val="en-US"/>
        </w:rPr>
        <w:t>All parti</w:t>
      </w:r>
      <w:r w:rsidR="00823B63" w:rsidRPr="00AF26EF">
        <w:rPr>
          <w:rFonts w:ascii="Times New Roman" w:hAnsi="Times New Roman"/>
          <w:sz w:val="24"/>
          <w:szCs w:val="24"/>
          <w:lang w:val="en-US"/>
        </w:rPr>
        <w:t xml:space="preserve">cipants chose an overlay. </w:t>
      </w:r>
      <w:r w:rsidR="008639B9">
        <w:rPr>
          <w:rFonts w:ascii="Times New Roman" w:hAnsi="Times New Roman"/>
          <w:sz w:val="24"/>
          <w:szCs w:val="24"/>
          <w:lang w:val="en-US"/>
        </w:rPr>
        <w:t>Nine out of 16</w:t>
      </w:r>
      <w:r w:rsidR="004E2FBA">
        <w:rPr>
          <w:rFonts w:ascii="Times New Roman" w:hAnsi="Times New Roman"/>
          <w:sz w:val="24"/>
          <w:szCs w:val="24"/>
          <w:lang w:val="en-US"/>
        </w:rPr>
        <w:t xml:space="preserve"> of the dyslexic group reported using </w:t>
      </w:r>
      <w:proofErr w:type="spellStart"/>
      <w:r w:rsidR="004E2FBA">
        <w:rPr>
          <w:rFonts w:ascii="Times New Roman" w:hAnsi="Times New Roman"/>
          <w:sz w:val="24"/>
          <w:szCs w:val="24"/>
          <w:lang w:val="en-US"/>
        </w:rPr>
        <w:t>coloured</w:t>
      </w:r>
      <w:proofErr w:type="spellEnd"/>
      <w:r w:rsidR="004E2FBA">
        <w:rPr>
          <w:rFonts w:ascii="Times New Roman" w:hAnsi="Times New Roman"/>
          <w:sz w:val="24"/>
          <w:szCs w:val="24"/>
          <w:lang w:val="en-US"/>
        </w:rPr>
        <w:t xml:space="preserve"> overlays in the past, whereas </w:t>
      </w:r>
      <w:r w:rsidR="008639B9">
        <w:rPr>
          <w:rFonts w:ascii="Times New Roman" w:hAnsi="Times New Roman"/>
          <w:sz w:val="24"/>
          <w:szCs w:val="24"/>
          <w:lang w:val="en-US"/>
        </w:rPr>
        <w:t>none</w:t>
      </w:r>
      <w:r w:rsidR="004E2FBA">
        <w:rPr>
          <w:rFonts w:ascii="Times New Roman" w:hAnsi="Times New Roman"/>
          <w:sz w:val="24"/>
          <w:szCs w:val="24"/>
          <w:lang w:val="en-US"/>
        </w:rPr>
        <w:t xml:space="preserve"> of the controls had ever used an overlay before. </w:t>
      </w:r>
      <w:r w:rsidR="00D54C21">
        <w:rPr>
          <w:rFonts w:ascii="Times New Roman" w:hAnsi="Times New Roman"/>
          <w:sz w:val="24"/>
          <w:szCs w:val="24"/>
          <w:lang w:val="en-US"/>
        </w:rPr>
        <w:t>A large number</w:t>
      </w:r>
      <w:r w:rsidRPr="00AF26EF">
        <w:rPr>
          <w:rFonts w:ascii="Times New Roman" w:hAnsi="Times New Roman"/>
          <w:sz w:val="24"/>
          <w:szCs w:val="24"/>
          <w:lang w:val="en-US"/>
        </w:rPr>
        <w:t xml:space="preserve"> of </w:t>
      </w:r>
      <w:r w:rsidR="00823B63" w:rsidRPr="00AF26EF">
        <w:rPr>
          <w:rFonts w:ascii="Times New Roman" w:hAnsi="Times New Roman"/>
          <w:sz w:val="24"/>
          <w:szCs w:val="24"/>
          <w:lang w:val="en-US"/>
        </w:rPr>
        <w:t>control</w:t>
      </w:r>
      <w:r w:rsidR="00D54C21">
        <w:rPr>
          <w:rFonts w:ascii="Times New Roman" w:hAnsi="Times New Roman"/>
          <w:sz w:val="24"/>
          <w:szCs w:val="24"/>
          <w:lang w:val="en-US"/>
        </w:rPr>
        <w:t>s</w:t>
      </w:r>
      <w:r w:rsidRPr="00AF26EF">
        <w:rPr>
          <w:rFonts w:ascii="Times New Roman" w:hAnsi="Times New Roman"/>
          <w:sz w:val="24"/>
          <w:szCs w:val="24"/>
          <w:lang w:val="en-US"/>
        </w:rPr>
        <w:t xml:space="preserve"> chose the aqua overlay (12/26; 46.15%)</w:t>
      </w:r>
      <w:r w:rsidR="004E2FBA">
        <w:rPr>
          <w:rFonts w:ascii="Times New Roman" w:hAnsi="Times New Roman"/>
          <w:sz w:val="24"/>
          <w:szCs w:val="24"/>
          <w:lang w:val="en-US"/>
        </w:rPr>
        <w:t>;</w:t>
      </w:r>
      <w:r w:rsidRPr="00AF26EF">
        <w:rPr>
          <w:rFonts w:ascii="Times New Roman" w:hAnsi="Times New Roman"/>
          <w:sz w:val="24"/>
          <w:szCs w:val="24"/>
          <w:lang w:val="en-US"/>
        </w:rPr>
        <w:t xml:space="preserve"> </w:t>
      </w:r>
      <w:r w:rsidR="004E2FBA">
        <w:rPr>
          <w:rFonts w:ascii="Times New Roman" w:hAnsi="Times New Roman"/>
          <w:sz w:val="24"/>
          <w:szCs w:val="24"/>
          <w:lang w:val="en-US"/>
        </w:rPr>
        <w:lastRenderedPageBreak/>
        <w:t>t</w:t>
      </w:r>
      <w:r w:rsidR="00823B63" w:rsidRPr="00AF26EF">
        <w:rPr>
          <w:rFonts w:ascii="Times New Roman" w:hAnsi="Times New Roman"/>
          <w:sz w:val="24"/>
          <w:szCs w:val="24"/>
          <w:lang w:val="en-US"/>
        </w:rPr>
        <w:t>he most frequently chosen colours in</w:t>
      </w:r>
      <w:r w:rsidRPr="00AF26EF">
        <w:rPr>
          <w:rFonts w:ascii="Times New Roman" w:hAnsi="Times New Roman"/>
          <w:sz w:val="24"/>
          <w:szCs w:val="24"/>
          <w:lang w:val="en-US"/>
        </w:rPr>
        <w:t xml:space="preserve"> the dyslexic group</w:t>
      </w:r>
      <w:r w:rsidR="00823B63" w:rsidRPr="00AF26EF">
        <w:rPr>
          <w:rFonts w:ascii="Times New Roman" w:hAnsi="Times New Roman"/>
          <w:sz w:val="24"/>
          <w:szCs w:val="24"/>
          <w:lang w:val="en-US"/>
        </w:rPr>
        <w:t xml:space="preserve"> were</w:t>
      </w:r>
      <w:r w:rsidRPr="00AF26EF">
        <w:rPr>
          <w:rFonts w:ascii="Times New Roman" w:hAnsi="Times New Roman"/>
          <w:sz w:val="24"/>
          <w:szCs w:val="24"/>
          <w:lang w:val="en-US"/>
        </w:rPr>
        <w:t xml:space="preserve"> aqua, lime-green, mint-green, a</w:t>
      </w:r>
      <w:r w:rsidR="00823B63" w:rsidRPr="00AF26EF">
        <w:rPr>
          <w:rFonts w:ascii="Times New Roman" w:hAnsi="Times New Roman"/>
          <w:sz w:val="24"/>
          <w:szCs w:val="24"/>
          <w:lang w:val="en-US"/>
        </w:rPr>
        <w:t xml:space="preserve">nd orange, which all </w:t>
      </w:r>
      <w:r w:rsidRPr="00AF26EF">
        <w:rPr>
          <w:rFonts w:ascii="Times New Roman" w:hAnsi="Times New Roman"/>
          <w:sz w:val="24"/>
          <w:szCs w:val="24"/>
          <w:lang w:val="en-US"/>
        </w:rPr>
        <w:t xml:space="preserve">had equal preferences (3/16; 18.75%). </w:t>
      </w:r>
    </w:p>
    <w:p w:rsidR="00D90450" w:rsidRDefault="004E2FBA" w:rsidP="00F77E8F">
      <w:pPr>
        <w:autoSpaceDE w:val="0"/>
        <w:autoSpaceDN w:val="0"/>
        <w:adjustRightInd w:val="0"/>
        <w:spacing w:line="480" w:lineRule="auto"/>
        <w:ind w:firstLine="993"/>
        <w:jc w:val="both"/>
        <w:rPr>
          <w:rFonts w:ascii="Times New Roman" w:hAnsi="Times New Roman"/>
          <w:sz w:val="24"/>
          <w:szCs w:val="24"/>
        </w:rPr>
      </w:pPr>
      <w:r>
        <w:rPr>
          <w:rFonts w:ascii="Times New Roman" w:hAnsi="Times New Roman"/>
          <w:sz w:val="24"/>
          <w:szCs w:val="24"/>
        </w:rPr>
        <w:t xml:space="preserve">A higher percentage of students </w:t>
      </w:r>
      <w:r w:rsidR="00022029">
        <w:rPr>
          <w:rFonts w:ascii="Times New Roman" w:hAnsi="Times New Roman"/>
          <w:sz w:val="24"/>
          <w:szCs w:val="24"/>
        </w:rPr>
        <w:t xml:space="preserve">with dyslexia </w:t>
      </w:r>
      <w:r>
        <w:rPr>
          <w:rFonts w:ascii="Times New Roman" w:hAnsi="Times New Roman"/>
          <w:sz w:val="24"/>
          <w:szCs w:val="24"/>
        </w:rPr>
        <w:t>met criteria for visual stress than controls according to</w:t>
      </w:r>
      <w:r w:rsidR="00C47387">
        <w:rPr>
          <w:rFonts w:ascii="Times New Roman" w:hAnsi="Times New Roman"/>
          <w:sz w:val="24"/>
          <w:szCs w:val="24"/>
        </w:rPr>
        <w:t xml:space="preserve"> the immediate benefit criteria</w:t>
      </w:r>
      <w:r w:rsidR="009938E9">
        <w:rPr>
          <w:rFonts w:ascii="Times New Roman" w:hAnsi="Times New Roman"/>
          <w:sz w:val="24"/>
          <w:szCs w:val="24"/>
        </w:rPr>
        <w:t xml:space="preserve">: </w:t>
      </w:r>
      <w:r w:rsidR="00022029">
        <w:rPr>
          <w:rFonts w:ascii="Times New Roman" w:hAnsi="Times New Roman"/>
          <w:sz w:val="24"/>
          <w:szCs w:val="24"/>
        </w:rPr>
        <w:t>Fifty eight percent</w:t>
      </w:r>
      <w:r w:rsidR="000801C4">
        <w:rPr>
          <w:rFonts w:ascii="Times New Roman" w:hAnsi="Times New Roman"/>
          <w:sz w:val="24"/>
          <w:szCs w:val="24"/>
        </w:rPr>
        <w:t xml:space="preserve"> of controls </w:t>
      </w:r>
      <w:r w:rsidR="001E27E6" w:rsidRPr="00AF26EF">
        <w:rPr>
          <w:rFonts w:ascii="Times New Roman" w:hAnsi="Times New Roman"/>
          <w:sz w:val="24"/>
          <w:szCs w:val="24"/>
        </w:rPr>
        <w:t>(</w:t>
      </w:r>
      <w:r w:rsidR="006042A1">
        <w:rPr>
          <w:rFonts w:ascii="Times New Roman" w:hAnsi="Times New Roman"/>
          <w:sz w:val="24"/>
          <w:szCs w:val="24"/>
        </w:rPr>
        <w:t>15/</w:t>
      </w:r>
      <w:r w:rsidR="000801C4">
        <w:rPr>
          <w:rFonts w:ascii="Times New Roman" w:hAnsi="Times New Roman"/>
          <w:sz w:val="24"/>
          <w:szCs w:val="24"/>
        </w:rPr>
        <w:t>26</w:t>
      </w:r>
      <w:r w:rsidR="001E27E6" w:rsidRPr="00AF26EF">
        <w:rPr>
          <w:rFonts w:ascii="Times New Roman" w:hAnsi="Times New Roman"/>
          <w:sz w:val="24"/>
          <w:szCs w:val="24"/>
        </w:rPr>
        <w:t>) showed a</w:t>
      </w:r>
      <w:r w:rsidR="00823B63" w:rsidRPr="00AF26EF">
        <w:rPr>
          <w:rFonts w:ascii="Times New Roman" w:hAnsi="Times New Roman"/>
          <w:sz w:val="24"/>
          <w:szCs w:val="24"/>
        </w:rPr>
        <w:t>n increase in reading rate with an overlay of</w:t>
      </w:r>
      <w:r w:rsidR="001E27E6" w:rsidRPr="00AF26EF">
        <w:rPr>
          <w:rFonts w:ascii="Times New Roman" w:hAnsi="Times New Roman"/>
          <w:sz w:val="24"/>
          <w:szCs w:val="24"/>
        </w:rPr>
        <w:t xml:space="preserve"> &gt;5%</w:t>
      </w:r>
      <w:r w:rsidR="000801C4">
        <w:rPr>
          <w:rFonts w:ascii="Times New Roman" w:hAnsi="Times New Roman"/>
          <w:sz w:val="24"/>
          <w:szCs w:val="24"/>
        </w:rPr>
        <w:t xml:space="preserve">, </w:t>
      </w:r>
      <w:r w:rsidR="00022029">
        <w:rPr>
          <w:rFonts w:ascii="Times New Roman" w:hAnsi="Times New Roman"/>
          <w:sz w:val="24"/>
          <w:szCs w:val="24"/>
        </w:rPr>
        <w:t>46% (</w:t>
      </w:r>
      <w:r w:rsidR="00022029" w:rsidRPr="00AF26EF">
        <w:rPr>
          <w:rFonts w:ascii="Times New Roman" w:hAnsi="Times New Roman"/>
          <w:sz w:val="24"/>
          <w:szCs w:val="24"/>
        </w:rPr>
        <w:t>12</w:t>
      </w:r>
      <w:r w:rsidR="00022029">
        <w:rPr>
          <w:rFonts w:ascii="Times New Roman" w:hAnsi="Times New Roman"/>
          <w:sz w:val="24"/>
          <w:szCs w:val="24"/>
        </w:rPr>
        <w:t>/26</w:t>
      </w:r>
      <w:r w:rsidR="00022029" w:rsidRPr="00AF26EF">
        <w:rPr>
          <w:rFonts w:ascii="Times New Roman" w:hAnsi="Times New Roman"/>
          <w:sz w:val="24"/>
          <w:szCs w:val="24"/>
        </w:rPr>
        <w:t xml:space="preserve">) an improvement of &gt;8% </w:t>
      </w:r>
      <w:r w:rsidR="00022029">
        <w:rPr>
          <w:rFonts w:ascii="Times New Roman" w:hAnsi="Times New Roman"/>
          <w:sz w:val="24"/>
          <w:szCs w:val="24"/>
        </w:rPr>
        <w:t>and 35% (</w:t>
      </w:r>
      <w:r w:rsidR="00022029" w:rsidRPr="00AF26EF">
        <w:rPr>
          <w:rFonts w:ascii="Times New Roman" w:hAnsi="Times New Roman"/>
          <w:sz w:val="24"/>
          <w:szCs w:val="24"/>
        </w:rPr>
        <w:t>9</w:t>
      </w:r>
      <w:r w:rsidR="00022029">
        <w:rPr>
          <w:rFonts w:ascii="Times New Roman" w:hAnsi="Times New Roman"/>
          <w:sz w:val="24"/>
          <w:szCs w:val="24"/>
        </w:rPr>
        <w:t>/26</w:t>
      </w:r>
      <w:r w:rsidR="00022029" w:rsidRPr="00AF26EF">
        <w:rPr>
          <w:rFonts w:ascii="Times New Roman" w:hAnsi="Times New Roman"/>
          <w:sz w:val="24"/>
          <w:szCs w:val="24"/>
        </w:rPr>
        <w:t>)</w:t>
      </w:r>
      <w:r w:rsidR="00022029">
        <w:rPr>
          <w:rFonts w:ascii="Times New Roman" w:hAnsi="Times New Roman"/>
          <w:sz w:val="24"/>
          <w:szCs w:val="24"/>
        </w:rPr>
        <w:t xml:space="preserve"> </w:t>
      </w:r>
      <w:r w:rsidR="00022029" w:rsidRPr="00AF26EF">
        <w:rPr>
          <w:rFonts w:ascii="Times New Roman" w:hAnsi="Times New Roman"/>
          <w:sz w:val="24"/>
          <w:szCs w:val="24"/>
        </w:rPr>
        <w:t>an improvement of &gt;10%</w:t>
      </w:r>
      <w:r w:rsidR="00022029">
        <w:rPr>
          <w:rFonts w:ascii="Times New Roman" w:hAnsi="Times New Roman"/>
          <w:sz w:val="24"/>
          <w:szCs w:val="24"/>
        </w:rPr>
        <w:t xml:space="preserve">.  For students with dyslexia the increase was seen in </w:t>
      </w:r>
      <w:r w:rsidR="00C47387">
        <w:rPr>
          <w:rFonts w:ascii="Times New Roman" w:hAnsi="Times New Roman"/>
          <w:sz w:val="24"/>
          <w:szCs w:val="24"/>
        </w:rPr>
        <w:t>75% (</w:t>
      </w:r>
      <w:r w:rsidR="006042A1">
        <w:rPr>
          <w:rFonts w:ascii="Times New Roman" w:hAnsi="Times New Roman"/>
          <w:sz w:val="24"/>
          <w:szCs w:val="24"/>
        </w:rPr>
        <w:t>12/</w:t>
      </w:r>
      <w:r w:rsidR="00C47387">
        <w:rPr>
          <w:rFonts w:ascii="Times New Roman" w:hAnsi="Times New Roman"/>
          <w:sz w:val="24"/>
          <w:szCs w:val="24"/>
        </w:rPr>
        <w:t>16)</w:t>
      </w:r>
      <w:r w:rsidR="00022029">
        <w:rPr>
          <w:rFonts w:ascii="Times New Roman" w:hAnsi="Times New Roman"/>
          <w:sz w:val="24"/>
          <w:szCs w:val="24"/>
        </w:rPr>
        <w:t>, 63</w:t>
      </w:r>
      <w:r w:rsidR="00E537F5">
        <w:rPr>
          <w:rFonts w:ascii="Times New Roman" w:hAnsi="Times New Roman"/>
          <w:sz w:val="24"/>
          <w:szCs w:val="24"/>
        </w:rPr>
        <w:t xml:space="preserve">% </w:t>
      </w:r>
      <w:r w:rsidR="00022029">
        <w:rPr>
          <w:rFonts w:ascii="Times New Roman" w:hAnsi="Times New Roman"/>
          <w:sz w:val="24"/>
          <w:szCs w:val="24"/>
        </w:rPr>
        <w:t>(</w:t>
      </w:r>
      <w:r w:rsidR="000801C4">
        <w:rPr>
          <w:rFonts w:ascii="Times New Roman" w:hAnsi="Times New Roman"/>
          <w:sz w:val="24"/>
          <w:szCs w:val="24"/>
        </w:rPr>
        <w:t>10</w:t>
      </w:r>
      <w:r w:rsidR="006042A1">
        <w:rPr>
          <w:rFonts w:ascii="Times New Roman" w:hAnsi="Times New Roman"/>
          <w:sz w:val="24"/>
          <w:szCs w:val="24"/>
        </w:rPr>
        <w:t>/16</w:t>
      </w:r>
      <w:r w:rsidR="00F52745">
        <w:rPr>
          <w:rFonts w:ascii="Times New Roman" w:hAnsi="Times New Roman"/>
          <w:sz w:val="24"/>
          <w:szCs w:val="24"/>
        </w:rPr>
        <w:t>)</w:t>
      </w:r>
      <w:r w:rsidR="00022029">
        <w:rPr>
          <w:rFonts w:ascii="Times New Roman" w:hAnsi="Times New Roman"/>
          <w:sz w:val="24"/>
          <w:szCs w:val="24"/>
        </w:rPr>
        <w:t xml:space="preserve"> and</w:t>
      </w:r>
      <w:r w:rsidR="00F52745">
        <w:rPr>
          <w:rFonts w:ascii="Times New Roman" w:hAnsi="Times New Roman"/>
          <w:sz w:val="24"/>
          <w:szCs w:val="24"/>
        </w:rPr>
        <w:t xml:space="preserve"> </w:t>
      </w:r>
      <w:r w:rsidR="00022029">
        <w:rPr>
          <w:rFonts w:ascii="Times New Roman" w:hAnsi="Times New Roman"/>
          <w:sz w:val="24"/>
          <w:szCs w:val="24"/>
        </w:rPr>
        <w:t>44</w:t>
      </w:r>
      <w:r w:rsidR="00F52745">
        <w:rPr>
          <w:rFonts w:ascii="Times New Roman" w:hAnsi="Times New Roman"/>
          <w:sz w:val="24"/>
          <w:szCs w:val="24"/>
        </w:rPr>
        <w:t>% (</w:t>
      </w:r>
      <w:r w:rsidR="000801C4">
        <w:rPr>
          <w:rFonts w:ascii="Times New Roman" w:hAnsi="Times New Roman"/>
          <w:sz w:val="24"/>
          <w:szCs w:val="24"/>
        </w:rPr>
        <w:t>7</w:t>
      </w:r>
      <w:r w:rsidR="006042A1">
        <w:rPr>
          <w:rFonts w:ascii="Times New Roman" w:hAnsi="Times New Roman"/>
          <w:sz w:val="24"/>
          <w:szCs w:val="24"/>
        </w:rPr>
        <w:t>/16</w:t>
      </w:r>
      <w:r w:rsidR="000801C4">
        <w:rPr>
          <w:rFonts w:ascii="Times New Roman" w:hAnsi="Times New Roman"/>
          <w:sz w:val="24"/>
          <w:szCs w:val="24"/>
        </w:rPr>
        <w:t>)</w:t>
      </w:r>
      <w:r w:rsidR="00022029">
        <w:rPr>
          <w:rFonts w:ascii="Times New Roman" w:hAnsi="Times New Roman"/>
          <w:sz w:val="24"/>
          <w:szCs w:val="24"/>
        </w:rPr>
        <w:t xml:space="preserve"> of the group,</w:t>
      </w:r>
      <w:r w:rsidR="000801C4">
        <w:rPr>
          <w:rFonts w:ascii="Times New Roman" w:hAnsi="Times New Roman"/>
          <w:sz w:val="24"/>
          <w:szCs w:val="24"/>
        </w:rPr>
        <w:t xml:space="preserve"> </w:t>
      </w:r>
      <w:r w:rsidR="00022029">
        <w:rPr>
          <w:rFonts w:ascii="Times New Roman" w:hAnsi="Times New Roman"/>
          <w:sz w:val="24"/>
          <w:szCs w:val="24"/>
        </w:rPr>
        <w:t>respectively</w:t>
      </w:r>
      <w:r w:rsidR="001E27E6" w:rsidRPr="00AF26EF">
        <w:rPr>
          <w:rFonts w:ascii="Times New Roman" w:hAnsi="Times New Roman"/>
          <w:sz w:val="24"/>
          <w:szCs w:val="24"/>
        </w:rPr>
        <w:t xml:space="preserve">. </w:t>
      </w:r>
    </w:p>
    <w:p w:rsidR="00A1198C" w:rsidRDefault="00D61CCD" w:rsidP="00F77E8F">
      <w:pPr>
        <w:spacing w:line="480" w:lineRule="auto"/>
        <w:ind w:firstLine="993"/>
        <w:jc w:val="both"/>
        <w:rPr>
          <w:rFonts w:ascii="Times New Roman" w:hAnsi="Times New Roman"/>
          <w:sz w:val="24"/>
          <w:szCs w:val="24"/>
        </w:rPr>
      </w:pPr>
      <w:r>
        <w:rPr>
          <w:rFonts w:ascii="Times New Roman" w:hAnsi="Times New Roman"/>
          <w:sz w:val="24"/>
          <w:szCs w:val="24"/>
        </w:rPr>
        <w:t>The data in Table 2 shows that b</w:t>
      </w:r>
      <w:r w:rsidR="00D54C21">
        <w:rPr>
          <w:rFonts w:ascii="Times New Roman" w:hAnsi="Times New Roman"/>
          <w:sz w:val="24"/>
          <w:szCs w:val="24"/>
        </w:rPr>
        <w:t xml:space="preserve">oth groups read more </w:t>
      </w:r>
      <w:r w:rsidR="009938E9">
        <w:rPr>
          <w:rFonts w:ascii="Times New Roman" w:hAnsi="Times New Roman"/>
          <w:sz w:val="24"/>
          <w:szCs w:val="24"/>
        </w:rPr>
        <w:t xml:space="preserve">words per minute </w:t>
      </w:r>
      <w:r w:rsidR="00D54C21">
        <w:rPr>
          <w:rFonts w:ascii="Times New Roman" w:hAnsi="Times New Roman"/>
          <w:sz w:val="24"/>
          <w:szCs w:val="24"/>
        </w:rPr>
        <w:t xml:space="preserve">with their </w:t>
      </w:r>
      <w:r w:rsidR="009D6CC1">
        <w:rPr>
          <w:rFonts w:ascii="Times New Roman" w:hAnsi="Times New Roman"/>
          <w:sz w:val="24"/>
          <w:szCs w:val="24"/>
        </w:rPr>
        <w:t>optimal colour</w:t>
      </w:r>
      <w:r w:rsidR="00D54C21">
        <w:rPr>
          <w:rFonts w:ascii="Times New Roman" w:hAnsi="Times New Roman"/>
          <w:sz w:val="24"/>
          <w:szCs w:val="24"/>
        </w:rPr>
        <w:t xml:space="preserve"> than without</w:t>
      </w:r>
      <w:r w:rsidR="004E2FBA">
        <w:rPr>
          <w:rFonts w:ascii="Times New Roman" w:hAnsi="Times New Roman"/>
          <w:sz w:val="24"/>
          <w:szCs w:val="24"/>
        </w:rPr>
        <w:t xml:space="preserve"> </w:t>
      </w:r>
      <w:r>
        <w:rPr>
          <w:rFonts w:ascii="Times New Roman" w:hAnsi="Times New Roman"/>
          <w:sz w:val="24"/>
          <w:szCs w:val="24"/>
        </w:rPr>
        <w:t>and</w:t>
      </w:r>
      <w:r w:rsidR="004E2FBA">
        <w:rPr>
          <w:rFonts w:ascii="Times New Roman" w:hAnsi="Times New Roman"/>
          <w:sz w:val="24"/>
          <w:szCs w:val="24"/>
        </w:rPr>
        <w:t xml:space="preserve"> the dyslexic group </w:t>
      </w:r>
      <w:r>
        <w:rPr>
          <w:rFonts w:ascii="Times New Roman" w:hAnsi="Times New Roman"/>
          <w:sz w:val="24"/>
          <w:szCs w:val="24"/>
        </w:rPr>
        <w:t>showed marginally</w:t>
      </w:r>
      <w:r w:rsidR="004E2FBA">
        <w:rPr>
          <w:rFonts w:ascii="Times New Roman" w:hAnsi="Times New Roman"/>
          <w:sz w:val="24"/>
          <w:szCs w:val="24"/>
        </w:rPr>
        <w:t xml:space="preserve"> </w:t>
      </w:r>
      <w:r w:rsidR="00596450">
        <w:rPr>
          <w:rFonts w:ascii="Times New Roman" w:hAnsi="Times New Roman"/>
          <w:sz w:val="24"/>
          <w:szCs w:val="24"/>
        </w:rPr>
        <w:t>larger</w:t>
      </w:r>
      <w:r w:rsidR="004E2FBA">
        <w:rPr>
          <w:rFonts w:ascii="Times New Roman" w:hAnsi="Times New Roman"/>
          <w:sz w:val="24"/>
          <w:szCs w:val="24"/>
        </w:rPr>
        <w:t xml:space="preserve"> gains in reading rate with an overlay than controls</w:t>
      </w:r>
      <w:r>
        <w:rPr>
          <w:rFonts w:ascii="Times New Roman" w:hAnsi="Times New Roman"/>
          <w:sz w:val="24"/>
          <w:szCs w:val="24"/>
        </w:rPr>
        <w:t>, though this difference must be interpreted cautiously because they were slower at baseline (without an overlay)</w:t>
      </w:r>
      <w:r w:rsidR="00D54C21">
        <w:rPr>
          <w:rFonts w:ascii="Times New Roman" w:hAnsi="Times New Roman"/>
          <w:sz w:val="24"/>
          <w:szCs w:val="24"/>
        </w:rPr>
        <w:t xml:space="preserve">. </w:t>
      </w:r>
      <w:r w:rsidR="00596450">
        <w:rPr>
          <w:rFonts w:ascii="Times New Roman" w:hAnsi="Times New Roman"/>
          <w:sz w:val="24"/>
          <w:szCs w:val="24"/>
        </w:rPr>
        <w:t>R</w:t>
      </w:r>
      <w:r w:rsidR="00857DB7">
        <w:rPr>
          <w:rFonts w:ascii="Times New Roman" w:hAnsi="Times New Roman"/>
          <w:sz w:val="24"/>
          <w:szCs w:val="24"/>
        </w:rPr>
        <w:t>eading rate with an overlay was significantly faster than reading rate without an overlay (</w:t>
      </w:r>
      <w:proofErr w:type="gramStart"/>
      <w:r w:rsidR="00A1198C" w:rsidRPr="00AF26EF">
        <w:rPr>
          <w:rFonts w:ascii="Times New Roman" w:hAnsi="Times New Roman"/>
          <w:i/>
          <w:sz w:val="24"/>
          <w:szCs w:val="24"/>
        </w:rPr>
        <w:t>F</w:t>
      </w:r>
      <w:r w:rsidR="000D7E56">
        <w:rPr>
          <w:rFonts w:ascii="Times New Roman" w:hAnsi="Times New Roman"/>
          <w:sz w:val="24"/>
          <w:szCs w:val="24"/>
        </w:rPr>
        <w:t>(</w:t>
      </w:r>
      <w:proofErr w:type="gramEnd"/>
      <w:r w:rsidR="000D7E56">
        <w:rPr>
          <w:rFonts w:ascii="Times New Roman" w:hAnsi="Times New Roman"/>
          <w:sz w:val="24"/>
          <w:szCs w:val="24"/>
        </w:rPr>
        <w:t>1,</w:t>
      </w:r>
      <w:r w:rsidR="00FA0EBB" w:rsidRPr="00AF26EF">
        <w:rPr>
          <w:rFonts w:ascii="Times New Roman" w:hAnsi="Times New Roman"/>
          <w:sz w:val="24"/>
          <w:szCs w:val="24"/>
        </w:rPr>
        <w:t>4</w:t>
      </w:r>
      <w:r w:rsidR="000D7E56">
        <w:rPr>
          <w:rFonts w:ascii="Times New Roman" w:hAnsi="Times New Roman"/>
          <w:sz w:val="24"/>
          <w:szCs w:val="24"/>
        </w:rPr>
        <w:t>0)</w:t>
      </w:r>
      <w:r w:rsidR="00A1198C" w:rsidRPr="00AF26EF">
        <w:rPr>
          <w:rFonts w:ascii="Times New Roman" w:hAnsi="Times New Roman"/>
          <w:sz w:val="24"/>
          <w:szCs w:val="24"/>
        </w:rPr>
        <w:t>=</w:t>
      </w:r>
      <w:r w:rsidR="00FA0EBB" w:rsidRPr="00AF26EF">
        <w:rPr>
          <w:rFonts w:ascii="Times New Roman" w:hAnsi="Times New Roman"/>
          <w:sz w:val="24"/>
          <w:szCs w:val="24"/>
        </w:rPr>
        <w:t>41.32</w:t>
      </w:r>
      <w:r w:rsidR="00A1198C" w:rsidRPr="00AF26EF">
        <w:rPr>
          <w:rFonts w:ascii="Times New Roman" w:hAnsi="Times New Roman"/>
          <w:sz w:val="24"/>
          <w:szCs w:val="24"/>
        </w:rPr>
        <w:t xml:space="preserve">, </w:t>
      </w:r>
      <w:r w:rsidR="00A1198C" w:rsidRPr="00AF26EF">
        <w:rPr>
          <w:rFonts w:ascii="Times New Roman" w:hAnsi="Times New Roman"/>
          <w:i/>
          <w:sz w:val="24"/>
          <w:szCs w:val="24"/>
        </w:rPr>
        <w:t>p</w:t>
      </w:r>
      <w:r w:rsidR="00A1198C" w:rsidRPr="00AF26EF">
        <w:rPr>
          <w:rFonts w:ascii="Times New Roman" w:hAnsi="Times New Roman"/>
          <w:sz w:val="24"/>
          <w:szCs w:val="24"/>
        </w:rPr>
        <w:t>&lt;.05</w:t>
      </w:r>
      <w:r w:rsidR="0013026B" w:rsidRPr="0013026B">
        <w:rPr>
          <w:rFonts w:ascii="Times New Roman" w:hAnsi="Times New Roman"/>
          <w:sz w:val="24"/>
          <w:szCs w:val="24"/>
        </w:rPr>
        <w:t>,</w:t>
      </w:r>
      <w:r w:rsidR="00441D65">
        <w:rPr>
          <w:rFonts w:ascii="Times New Roman" w:hAnsi="Times New Roman"/>
          <w:sz w:val="24"/>
          <w:szCs w:val="24"/>
        </w:rPr>
        <w:t xml:space="preserve"> </w:t>
      </w:r>
      <w:r w:rsidR="0013026B" w:rsidRPr="0013026B">
        <w:rPr>
          <w:rFonts w:ascii="Symbol" w:hAnsi="Symbol"/>
          <w:i/>
          <w:iCs/>
          <w:sz w:val="24"/>
          <w:szCs w:val="24"/>
        </w:rPr>
        <w:t></w:t>
      </w:r>
      <w:r w:rsidR="0013026B" w:rsidRPr="0013026B">
        <w:rPr>
          <w:rFonts w:ascii="Bell MT" w:hAnsi="Bell MT"/>
          <w:i/>
          <w:iCs/>
          <w:sz w:val="24"/>
          <w:szCs w:val="24"/>
          <w:vertAlign w:val="subscript"/>
        </w:rPr>
        <w:t>p</w:t>
      </w:r>
      <w:r w:rsidR="0013026B" w:rsidRPr="0013026B">
        <w:rPr>
          <w:rFonts w:ascii="Bell MT" w:hAnsi="Bell MT"/>
          <w:i/>
          <w:iCs/>
          <w:sz w:val="24"/>
          <w:szCs w:val="24"/>
          <w:vertAlign w:val="superscript"/>
        </w:rPr>
        <w:t>2</w:t>
      </w:r>
      <w:r w:rsidR="0013026B" w:rsidRPr="0013026B">
        <w:rPr>
          <w:rFonts w:ascii="Bell MT" w:hAnsi="Bell MT"/>
          <w:iCs/>
        </w:rPr>
        <w:t>=</w:t>
      </w:r>
      <w:r w:rsidR="0013026B" w:rsidRPr="0013026B">
        <w:rPr>
          <w:rFonts w:ascii="Times New Roman" w:hAnsi="Times New Roman"/>
          <w:iCs/>
          <w:sz w:val="24"/>
          <w:szCs w:val="24"/>
        </w:rPr>
        <w:t>.</w:t>
      </w:r>
      <w:r w:rsidR="0013026B" w:rsidRPr="00857DB7">
        <w:rPr>
          <w:rFonts w:ascii="Times New Roman" w:hAnsi="Times New Roman"/>
          <w:iCs/>
          <w:sz w:val="24"/>
          <w:szCs w:val="24"/>
        </w:rPr>
        <w:t>51</w:t>
      </w:r>
      <w:r w:rsidR="009938E9">
        <w:rPr>
          <w:rFonts w:ascii="Times New Roman" w:hAnsi="Times New Roman"/>
          <w:iCs/>
          <w:sz w:val="24"/>
          <w:szCs w:val="24"/>
        </w:rPr>
        <w:t>)</w:t>
      </w:r>
      <w:r w:rsidR="00A1198C" w:rsidRPr="00857DB7">
        <w:rPr>
          <w:rFonts w:ascii="Times New Roman" w:hAnsi="Times New Roman"/>
          <w:sz w:val="24"/>
          <w:szCs w:val="24"/>
        </w:rPr>
        <w:t xml:space="preserve">.  </w:t>
      </w:r>
      <w:r w:rsidR="00857DB7" w:rsidRPr="00857DB7">
        <w:rPr>
          <w:rFonts w:ascii="Times New Roman" w:hAnsi="Times New Roman"/>
          <w:sz w:val="24"/>
          <w:szCs w:val="24"/>
        </w:rPr>
        <w:t xml:space="preserve">The </w:t>
      </w:r>
      <w:r w:rsidR="00857DB7">
        <w:rPr>
          <w:rFonts w:ascii="Times New Roman" w:hAnsi="Times New Roman"/>
          <w:sz w:val="24"/>
          <w:szCs w:val="24"/>
        </w:rPr>
        <w:t xml:space="preserve">group </w:t>
      </w:r>
      <w:r>
        <w:rPr>
          <w:rFonts w:ascii="Times New Roman" w:hAnsi="Times New Roman"/>
          <w:sz w:val="24"/>
          <w:szCs w:val="24"/>
        </w:rPr>
        <w:t xml:space="preserve">with dyslexia </w:t>
      </w:r>
      <w:r w:rsidR="00857DB7">
        <w:rPr>
          <w:rFonts w:ascii="Times New Roman" w:hAnsi="Times New Roman"/>
          <w:sz w:val="24"/>
          <w:szCs w:val="24"/>
        </w:rPr>
        <w:t xml:space="preserve">showed significantly slower reading rate </w:t>
      </w:r>
      <w:r w:rsidR="00857DB7" w:rsidRPr="00CE54BB">
        <w:rPr>
          <w:rFonts w:ascii="Times New Roman" w:hAnsi="Times New Roman"/>
          <w:sz w:val="24"/>
          <w:szCs w:val="24"/>
        </w:rPr>
        <w:t xml:space="preserve">than </w:t>
      </w:r>
      <w:r w:rsidR="000D7E56">
        <w:rPr>
          <w:rFonts w:ascii="Times New Roman" w:hAnsi="Times New Roman"/>
          <w:sz w:val="24"/>
          <w:szCs w:val="24"/>
        </w:rPr>
        <w:t xml:space="preserve">controls </w:t>
      </w:r>
      <w:r w:rsidR="00857DB7">
        <w:rPr>
          <w:rFonts w:ascii="Times New Roman" w:hAnsi="Times New Roman"/>
          <w:sz w:val="24"/>
          <w:szCs w:val="24"/>
        </w:rPr>
        <w:t>(</w:t>
      </w:r>
      <w:proofErr w:type="gramStart"/>
      <w:r w:rsidR="00A1198C" w:rsidRPr="00AF26EF">
        <w:rPr>
          <w:rFonts w:ascii="Times New Roman" w:hAnsi="Times New Roman"/>
          <w:i/>
          <w:sz w:val="24"/>
          <w:szCs w:val="24"/>
        </w:rPr>
        <w:t>F</w:t>
      </w:r>
      <w:r w:rsidR="00745718" w:rsidRPr="00AF26EF">
        <w:rPr>
          <w:rFonts w:ascii="Times New Roman" w:hAnsi="Times New Roman"/>
          <w:sz w:val="24"/>
          <w:szCs w:val="24"/>
        </w:rPr>
        <w:t>(</w:t>
      </w:r>
      <w:proofErr w:type="gramEnd"/>
      <w:r w:rsidR="00745718" w:rsidRPr="00AF26EF">
        <w:rPr>
          <w:rFonts w:ascii="Times New Roman" w:hAnsi="Times New Roman"/>
          <w:sz w:val="24"/>
          <w:szCs w:val="24"/>
        </w:rPr>
        <w:t>1,4</w:t>
      </w:r>
      <w:r w:rsidR="00A1198C" w:rsidRPr="00AF26EF">
        <w:rPr>
          <w:rFonts w:ascii="Times New Roman" w:hAnsi="Times New Roman"/>
          <w:sz w:val="24"/>
          <w:szCs w:val="24"/>
        </w:rPr>
        <w:t>0)=</w:t>
      </w:r>
      <w:r w:rsidR="00745718" w:rsidRPr="00AF26EF">
        <w:rPr>
          <w:rFonts w:ascii="Times New Roman" w:hAnsi="Times New Roman"/>
          <w:sz w:val="24"/>
          <w:szCs w:val="24"/>
        </w:rPr>
        <w:t>9.03</w:t>
      </w:r>
      <w:r w:rsidR="00A1198C" w:rsidRPr="00AF26EF">
        <w:rPr>
          <w:rFonts w:ascii="Times New Roman" w:hAnsi="Times New Roman"/>
          <w:sz w:val="24"/>
          <w:szCs w:val="24"/>
        </w:rPr>
        <w:t xml:space="preserve">, </w:t>
      </w:r>
      <w:r w:rsidR="0013026B" w:rsidRPr="00AF26EF">
        <w:rPr>
          <w:rFonts w:ascii="Times New Roman" w:hAnsi="Times New Roman"/>
          <w:i/>
          <w:sz w:val="24"/>
          <w:szCs w:val="24"/>
        </w:rPr>
        <w:t>p</w:t>
      </w:r>
      <w:r w:rsidR="0013026B">
        <w:rPr>
          <w:rFonts w:ascii="Times New Roman" w:hAnsi="Times New Roman"/>
          <w:sz w:val="24"/>
          <w:szCs w:val="24"/>
        </w:rPr>
        <w:t>&lt;</w:t>
      </w:r>
      <w:r w:rsidR="0013026B" w:rsidRPr="00AF26EF">
        <w:rPr>
          <w:rFonts w:ascii="Times New Roman" w:hAnsi="Times New Roman"/>
          <w:sz w:val="24"/>
          <w:szCs w:val="24"/>
        </w:rPr>
        <w:t>.05</w:t>
      </w:r>
      <w:r w:rsidR="0013026B">
        <w:rPr>
          <w:rFonts w:ascii="Times New Roman" w:hAnsi="Times New Roman"/>
          <w:sz w:val="24"/>
          <w:szCs w:val="24"/>
        </w:rPr>
        <w:t xml:space="preserve">, </w:t>
      </w:r>
      <w:r w:rsidR="0013026B" w:rsidRPr="00FF2042">
        <w:rPr>
          <w:rFonts w:ascii="Symbol" w:hAnsi="Symbol"/>
          <w:i/>
          <w:iCs/>
          <w:sz w:val="24"/>
          <w:szCs w:val="24"/>
        </w:rPr>
        <w:t></w:t>
      </w:r>
      <w:r w:rsidR="0013026B" w:rsidRPr="00FF2042">
        <w:rPr>
          <w:rFonts w:ascii="Bell MT" w:hAnsi="Bell MT"/>
          <w:i/>
          <w:iCs/>
          <w:sz w:val="24"/>
          <w:szCs w:val="24"/>
          <w:vertAlign w:val="subscript"/>
        </w:rPr>
        <w:t>p</w:t>
      </w:r>
      <w:r w:rsidR="0013026B" w:rsidRPr="00FF2042">
        <w:rPr>
          <w:rFonts w:ascii="Bell MT" w:hAnsi="Bell MT"/>
          <w:i/>
          <w:iCs/>
          <w:sz w:val="24"/>
          <w:szCs w:val="24"/>
          <w:vertAlign w:val="superscript"/>
        </w:rPr>
        <w:t xml:space="preserve">2 </w:t>
      </w:r>
      <w:r w:rsidR="000D7E56">
        <w:rPr>
          <w:rFonts w:ascii="Times New Roman" w:hAnsi="Times New Roman"/>
          <w:iCs/>
          <w:sz w:val="24"/>
          <w:szCs w:val="24"/>
        </w:rPr>
        <w:t>=</w:t>
      </w:r>
      <w:r w:rsidR="0013026B" w:rsidRPr="00FF2042">
        <w:rPr>
          <w:rFonts w:ascii="Times New Roman" w:hAnsi="Times New Roman"/>
          <w:iCs/>
          <w:sz w:val="24"/>
          <w:szCs w:val="24"/>
        </w:rPr>
        <w:t>.18</w:t>
      </w:r>
      <w:r w:rsidR="00857DB7">
        <w:rPr>
          <w:rFonts w:ascii="Times New Roman" w:hAnsi="Times New Roman"/>
          <w:sz w:val="24"/>
          <w:szCs w:val="24"/>
        </w:rPr>
        <w:t>)</w:t>
      </w:r>
      <w:r w:rsidR="00B46794" w:rsidRPr="00CE54BB">
        <w:rPr>
          <w:rFonts w:ascii="Times New Roman" w:hAnsi="Times New Roman"/>
          <w:sz w:val="24"/>
          <w:szCs w:val="24"/>
        </w:rPr>
        <w:t xml:space="preserve">. </w:t>
      </w:r>
      <w:r w:rsidR="00B46794" w:rsidRPr="00AF26EF">
        <w:rPr>
          <w:rFonts w:ascii="Times New Roman" w:hAnsi="Times New Roman"/>
          <w:sz w:val="24"/>
          <w:szCs w:val="24"/>
        </w:rPr>
        <w:t>T</w:t>
      </w:r>
      <w:r w:rsidR="00A1198C" w:rsidRPr="00AF26EF">
        <w:rPr>
          <w:rFonts w:ascii="Times New Roman" w:hAnsi="Times New Roman"/>
          <w:sz w:val="24"/>
          <w:szCs w:val="24"/>
        </w:rPr>
        <w:t xml:space="preserve">he </w:t>
      </w:r>
      <w:r>
        <w:rPr>
          <w:rFonts w:ascii="Times New Roman" w:hAnsi="Times New Roman"/>
          <w:sz w:val="24"/>
          <w:szCs w:val="24"/>
        </w:rPr>
        <w:t xml:space="preserve">critical </w:t>
      </w:r>
      <w:r w:rsidR="00A1198C" w:rsidRPr="00AF26EF">
        <w:rPr>
          <w:rFonts w:ascii="Times New Roman" w:hAnsi="Times New Roman"/>
          <w:sz w:val="24"/>
          <w:szCs w:val="24"/>
        </w:rPr>
        <w:t>G</w:t>
      </w:r>
      <w:r w:rsidR="00596450">
        <w:rPr>
          <w:rFonts w:ascii="Times New Roman" w:hAnsi="Times New Roman"/>
          <w:sz w:val="24"/>
          <w:szCs w:val="24"/>
        </w:rPr>
        <w:t xml:space="preserve">roup </w:t>
      </w:r>
      <w:r w:rsidR="000260E7">
        <w:rPr>
          <w:rFonts w:ascii="Times New Roman" w:hAnsi="Times New Roman"/>
          <w:sz w:val="24"/>
          <w:szCs w:val="24"/>
        </w:rPr>
        <w:t>×</w:t>
      </w:r>
      <w:r w:rsidR="00596450">
        <w:rPr>
          <w:rFonts w:ascii="Times New Roman" w:hAnsi="Times New Roman"/>
          <w:sz w:val="24"/>
          <w:szCs w:val="24"/>
        </w:rPr>
        <w:t xml:space="preserve"> </w:t>
      </w:r>
      <w:r w:rsidR="00B46794" w:rsidRPr="00AF26EF">
        <w:rPr>
          <w:rFonts w:ascii="Times New Roman" w:hAnsi="Times New Roman"/>
          <w:sz w:val="24"/>
          <w:szCs w:val="24"/>
        </w:rPr>
        <w:t xml:space="preserve">Overlay interaction was </w:t>
      </w:r>
      <w:r w:rsidR="00A1198C" w:rsidRPr="00AF26EF">
        <w:rPr>
          <w:rFonts w:ascii="Times New Roman" w:hAnsi="Times New Roman"/>
          <w:sz w:val="24"/>
          <w:szCs w:val="24"/>
        </w:rPr>
        <w:t>n</w:t>
      </w:r>
      <w:r w:rsidR="00B46794" w:rsidRPr="00AF26EF">
        <w:rPr>
          <w:rFonts w:ascii="Times New Roman" w:hAnsi="Times New Roman"/>
          <w:sz w:val="24"/>
          <w:szCs w:val="24"/>
        </w:rPr>
        <w:t xml:space="preserve">ot </w:t>
      </w:r>
      <w:r w:rsidR="00A1198C" w:rsidRPr="00AF26EF">
        <w:rPr>
          <w:rFonts w:ascii="Times New Roman" w:hAnsi="Times New Roman"/>
          <w:sz w:val="24"/>
          <w:szCs w:val="24"/>
        </w:rPr>
        <w:t>significant</w:t>
      </w:r>
      <w:r>
        <w:rPr>
          <w:rFonts w:ascii="Times New Roman" w:hAnsi="Times New Roman"/>
          <w:sz w:val="24"/>
          <w:szCs w:val="24"/>
        </w:rPr>
        <w:t xml:space="preserve"> (</w:t>
      </w:r>
      <w:proofErr w:type="gramStart"/>
      <w:r w:rsidR="00A1198C" w:rsidRPr="00AF26EF">
        <w:rPr>
          <w:rFonts w:ascii="Times New Roman" w:hAnsi="Times New Roman"/>
          <w:i/>
          <w:sz w:val="24"/>
          <w:szCs w:val="24"/>
        </w:rPr>
        <w:t>F</w:t>
      </w:r>
      <w:r w:rsidR="00745718" w:rsidRPr="00AF26EF">
        <w:rPr>
          <w:rFonts w:ascii="Times New Roman" w:hAnsi="Times New Roman"/>
          <w:sz w:val="24"/>
          <w:szCs w:val="24"/>
        </w:rPr>
        <w:t>(</w:t>
      </w:r>
      <w:proofErr w:type="gramEnd"/>
      <w:r w:rsidR="00745718" w:rsidRPr="00AF26EF">
        <w:rPr>
          <w:rFonts w:ascii="Times New Roman" w:hAnsi="Times New Roman"/>
          <w:sz w:val="24"/>
          <w:szCs w:val="24"/>
        </w:rPr>
        <w:t>1,4</w:t>
      </w:r>
      <w:r w:rsidR="00A1198C" w:rsidRPr="00AF26EF">
        <w:rPr>
          <w:rFonts w:ascii="Times New Roman" w:hAnsi="Times New Roman"/>
          <w:sz w:val="24"/>
          <w:szCs w:val="24"/>
        </w:rPr>
        <w:t>0)=</w:t>
      </w:r>
      <w:r w:rsidR="00745718" w:rsidRPr="00AF26EF">
        <w:rPr>
          <w:rFonts w:ascii="Times New Roman" w:hAnsi="Times New Roman"/>
          <w:sz w:val="24"/>
          <w:szCs w:val="24"/>
        </w:rPr>
        <w:t>2.60</w:t>
      </w:r>
      <w:r w:rsidR="00A1198C" w:rsidRPr="00AF26EF">
        <w:rPr>
          <w:rFonts w:ascii="Times New Roman" w:hAnsi="Times New Roman"/>
          <w:sz w:val="24"/>
          <w:szCs w:val="24"/>
        </w:rPr>
        <w:t xml:space="preserve">, </w:t>
      </w:r>
      <w:r w:rsidR="0013026B" w:rsidRPr="00AF26EF">
        <w:rPr>
          <w:rFonts w:ascii="Times New Roman" w:hAnsi="Times New Roman"/>
          <w:i/>
          <w:sz w:val="24"/>
          <w:szCs w:val="24"/>
        </w:rPr>
        <w:t>p</w:t>
      </w:r>
      <w:r w:rsidR="0013026B" w:rsidRPr="00AF26EF">
        <w:rPr>
          <w:rFonts w:ascii="Times New Roman" w:hAnsi="Times New Roman"/>
          <w:sz w:val="24"/>
          <w:szCs w:val="24"/>
        </w:rPr>
        <w:t>&gt;.05</w:t>
      </w:r>
      <w:r w:rsidR="0013026B">
        <w:rPr>
          <w:rFonts w:ascii="Times New Roman" w:hAnsi="Times New Roman"/>
          <w:sz w:val="24"/>
          <w:szCs w:val="24"/>
        </w:rPr>
        <w:t xml:space="preserve">, </w:t>
      </w:r>
      <w:r w:rsidR="0013026B" w:rsidRPr="00FF2042">
        <w:rPr>
          <w:rFonts w:ascii="Symbol" w:hAnsi="Symbol"/>
          <w:i/>
          <w:iCs/>
          <w:sz w:val="24"/>
          <w:szCs w:val="24"/>
        </w:rPr>
        <w:t></w:t>
      </w:r>
      <w:r w:rsidR="0013026B" w:rsidRPr="00FF2042">
        <w:rPr>
          <w:rFonts w:ascii="Bell MT" w:hAnsi="Bell MT"/>
          <w:i/>
          <w:iCs/>
          <w:sz w:val="24"/>
          <w:szCs w:val="24"/>
          <w:vertAlign w:val="subscript"/>
        </w:rPr>
        <w:t>p</w:t>
      </w:r>
      <w:r w:rsidR="0013026B" w:rsidRPr="00FF2042">
        <w:rPr>
          <w:rFonts w:ascii="Bell MT" w:hAnsi="Bell MT"/>
          <w:i/>
          <w:iCs/>
          <w:sz w:val="24"/>
          <w:szCs w:val="24"/>
          <w:vertAlign w:val="superscript"/>
        </w:rPr>
        <w:t xml:space="preserve">2 </w:t>
      </w:r>
      <w:r w:rsidR="000D7E56">
        <w:rPr>
          <w:rFonts w:ascii="Times New Roman" w:hAnsi="Times New Roman"/>
          <w:iCs/>
          <w:sz w:val="24"/>
          <w:szCs w:val="24"/>
        </w:rPr>
        <w:t>=</w:t>
      </w:r>
      <w:r w:rsidR="0013026B" w:rsidRPr="00FF2042">
        <w:rPr>
          <w:rFonts w:ascii="Times New Roman" w:hAnsi="Times New Roman"/>
          <w:iCs/>
          <w:sz w:val="24"/>
          <w:szCs w:val="24"/>
        </w:rPr>
        <w:t>.06</w:t>
      </w:r>
      <w:r>
        <w:rPr>
          <w:rFonts w:ascii="Times New Roman" w:hAnsi="Times New Roman"/>
          <w:sz w:val="24"/>
          <w:szCs w:val="24"/>
        </w:rPr>
        <w:t>) suggesting that</w:t>
      </w:r>
      <w:r w:rsidR="00B46794" w:rsidRPr="00AF26EF">
        <w:rPr>
          <w:rFonts w:ascii="Times New Roman" w:hAnsi="Times New Roman"/>
          <w:sz w:val="24"/>
          <w:szCs w:val="24"/>
        </w:rPr>
        <w:t xml:space="preserve"> there was no group difference in improvement in reading rate</w:t>
      </w:r>
      <w:r w:rsidR="009938E9">
        <w:rPr>
          <w:rFonts w:ascii="Times New Roman" w:hAnsi="Times New Roman"/>
          <w:sz w:val="24"/>
          <w:szCs w:val="24"/>
        </w:rPr>
        <w:t xml:space="preserve"> with an overlay</w:t>
      </w:r>
      <w:r w:rsidR="00B46794" w:rsidRPr="00AF26EF">
        <w:rPr>
          <w:rFonts w:ascii="Times New Roman" w:hAnsi="Times New Roman"/>
          <w:sz w:val="24"/>
          <w:szCs w:val="24"/>
        </w:rPr>
        <w:t xml:space="preserve">. </w:t>
      </w:r>
    </w:p>
    <w:p w:rsidR="00291CAD" w:rsidRDefault="00291CAD" w:rsidP="00F77E8F">
      <w:pPr>
        <w:spacing w:line="480" w:lineRule="auto"/>
        <w:ind w:firstLine="993"/>
        <w:jc w:val="both"/>
        <w:rPr>
          <w:rFonts w:ascii="Times New Roman" w:hAnsi="Times New Roman"/>
          <w:sz w:val="24"/>
          <w:szCs w:val="24"/>
        </w:rPr>
      </w:pPr>
      <w:r>
        <w:rPr>
          <w:rFonts w:ascii="Times New Roman" w:hAnsi="Times New Roman"/>
          <w:sz w:val="24"/>
          <w:szCs w:val="24"/>
        </w:rPr>
        <w:t xml:space="preserve">Pearson’s </w:t>
      </w:r>
      <w:r w:rsidRPr="000D7E56">
        <w:rPr>
          <w:rFonts w:ascii="Times New Roman" w:hAnsi="Times New Roman"/>
          <w:i/>
          <w:sz w:val="24"/>
          <w:szCs w:val="24"/>
        </w:rPr>
        <w:t>r</w:t>
      </w:r>
      <w:r>
        <w:rPr>
          <w:rFonts w:ascii="Times New Roman" w:hAnsi="Times New Roman"/>
          <w:sz w:val="24"/>
          <w:szCs w:val="24"/>
        </w:rPr>
        <w:t xml:space="preserve"> correlations were performed between reading rate with</w:t>
      </w:r>
      <w:r w:rsidR="00CB6106">
        <w:rPr>
          <w:rFonts w:ascii="Times New Roman" w:hAnsi="Times New Roman"/>
          <w:sz w:val="24"/>
          <w:szCs w:val="24"/>
        </w:rPr>
        <w:t>out</w:t>
      </w:r>
      <w:r>
        <w:rPr>
          <w:rFonts w:ascii="Times New Roman" w:hAnsi="Times New Roman"/>
          <w:sz w:val="24"/>
          <w:szCs w:val="24"/>
        </w:rPr>
        <w:t xml:space="preserve"> an overlay and percent improvement in reading rate with the overlay for controls, </w:t>
      </w:r>
      <w:r w:rsidRPr="00FA5C2F">
        <w:rPr>
          <w:rFonts w:ascii="Times New Roman" w:hAnsi="Times New Roman"/>
          <w:i/>
          <w:sz w:val="24"/>
          <w:szCs w:val="24"/>
        </w:rPr>
        <w:t>r</w:t>
      </w:r>
      <w:r>
        <w:rPr>
          <w:rFonts w:ascii="Times New Roman" w:hAnsi="Times New Roman"/>
          <w:sz w:val="24"/>
          <w:szCs w:val="24"/>
        </w:rPr>
        <w:t>=-</w:t>
      </w:r>
      <w:r w:rsidR="00BB0A01">
        <w:rPr>
          <w:rFonts w:ascii="Times New Roman" w:hAnsi="Times New Roman"/>
          <w:sz w:val="24"/>
          <w:szCs w:val="24"/>
        </w:rPr>
        <w:t>.</w:t>
      </w:r>
      <w:r w:rsidR="00CB6106">
        <w:rPr>
          <w:rFonts w:ascii="Times New Roman" w:hAnsi="Times New Roman"/>
          <w:sz w:val="24"/>
          <w:szCs w:val="24"/>
        </w:rPr>
        <w:t>58</w:t>
      </w:r>
      <w:r>
        <w:rPr>
          <w:rFonts w:ascii="Times New Roman" w:hAnsi="Times New Roman"/>
          <w:sz w:val="24"/>
          <w:szCs w:val="24"/>
        </w:rPr>
        <w:t xml:space="preserve">, </w:t>
      </w:r>
      <w:r w:rsidRPr="00FA5C2F">
        <w:rPr>
          <w:rFonts w:ascii="Times New Roman" w:hAnsi="Times New Roman"/>
          <w:i/>
          <w:sz w:val="24"/>
          <w:szCs w:val="24"/>
        </w:rPr>
        <w:t>p</w:t>
      </w:r>
      <w:r w:rsidR="00CB6106">
        <w:rPr>
          <w:rFonts w:ascii="Times New Roman" w:hAnsi="Times New Roman"/>
          <w:sz w:val="24"/>
          <w:szCs w:val="24"/>
        </w:rPr>
        <w:t>&lt;</w:t>
      </w:r>
      <w:r w:rsidR="00BB0A01">
        <w:rPr>
          <w:rFonts w:ascii="Times New Roman" w:hAnsi="Times New Roman"/>
          <w:sz w:val="24"/>
          <w:szCs w:val="24"/>
        </w:rPr>
        <w:t>.0</w:t>
      </w:r>
      <w:r w:rsidR="00CB6106">
        <w:rPr>
          <w:rFonts w:ascii="Times New Roman" w:hAnsi="Times New Roman"/>
          <w:sz w:val="24"/>
          <w:szCs w:val="24"/>
        </w:rPr>
        <w:t>1</w:t>
      </w:r>
      <w:r>
        <w:rPr>
          <w:rFonts w:ascii="Times New Roman" w:hAnsi="Times New Roman"/>
          <w:sz w:val="24"/>
          <w:szCs w:val="24"/>
        </w:rPr>
        <w:t xml:space="preserve">, and </w:t>
      </w:r>
      <w:r w:rsidR="00D61CCD">
        <w:rPr>
          <w:rFonts w:ascii="Times New Roman" w:hAnsi="Times New Roman"/>
          <w:sz w:val="24"/>
          <w:szCs w:val="24"/>
        </w:rPr>
        <w:t xml:space="preserve">for </w:t>
      </w:r>
      <w:r>
        <w:rPr>
          <w:rFonts w:ascii="Times New Roman" w:hAnsi="Times New Roman"/>
          <w:sz w:val="24"/>
          <w:szCs w:val="24"/>
        </w:rPr>
        <w:t xml:space="preserve">the dyslexic group, </w:t>
      </w:r>
      <w:r w:rsidRPr="00FA5C2F">
        <w:rPr>
          <w:rFonts w:ascii="Times New Roman" w:hAnsi="Times New Roman"/>
          <w:i/>
          <w:sz w:val="24"/>
          <w:szCs w:val="24"/>
        </w:rPr>
        <w:t>r</w:t>
      </w:r>
      <w:r>
        <w:rPr>
          <w:rFonts w:ascii="Times New Roman" w:hAnsi="Times New Roman"/>
          <w:sz w:val="24"/>
          <w:szCs w:val="24"/>
        </w:rPr>
        <w:t>=</w:t>
      </w:r>
      <w:r w:rsidR="00CB6106">
        <w:rPr>
          <w:rFonts w:ascii="Times New Roman" w:hAnsi="Times New Roman"/>
          <w:sz w:val="24"/>
          <w:szCs w:val="24"/>
        </w:rPr>
        <w:t>-.52</w:t>
      </w:r>
      <w:r>
        <w:rPr>
          <w:rFonts w:ascii="Times New Roman" w:hAnsi="Times New Roman"/>
          <w:sz w:val="24"/>
          <w:szCs w:val="24"/>
        </w:rPr>
        <w:t xml:space="preserve">, </w:t>
      </w:r>
      <w:r w:rsidRPr="00FA5C2F">
        <w:rPr>
          <w:rFonts w:ascii="Times New Roman" w:hAnsi="Times New Roman"/>
          <w:i/>
          <w:sz w:val="24"/>
          <w:szCs w:val="24"/>
        </w:rPr>
        <w:t>p</w:t>
      </w:r>
      <w:r>
        <w:rPr>
          <w:rFonts w:ascii="Times New Roman" w:hAnsi="Times New Roman"/>
          <w:sz w:val="24"/>
          <w:szCs w:val="24"/>
        </w:rPr>
        <w:t>&lt;.0</w:t>
      </w:r>
      <w:r w:rsidR="00CB6106">
        <w:rPr>
          <w:rFonts w:ascii="Times New Roman" w:hAnsi="Times New Roman"/>
          <w:sz w:val="24"/>
          <w:szCs w:val="24"/>
        </w:rPr>
        <w:t>5</w:t>
      </w:r>
      <w:r>
        <w:rPr>
          <w:rFonts w:ascii="Times New Roman" w:hAnsi="Times New Roman"/>
          <w:sz w:val="24"/>
          <w:szCs w:val="24"/>
        </w:rPr>
        <w:t>.</w:t>
      </w:r>
      <w:r w:rsidR="000D7E56">
        <w:rPr>
          <w:rFonts w:ascii="Times New Roman" w:hAnsi="Times New Roman"/>
          <w:sz w:val="24"/>
          <w:szCs w:val="24"/>
        </w:rPr>
        <w:t xml:space="preserve"> Th</w:t>
      </w:r>
      <w:r w:rsidR="00D61CCD">
        <w:rPr>
          <w:rFonts w:ascii="Times New Roman" w:hAnsi="Times New Roman"/>
          <w:sz w:val="24"/>
          <w:szCs w:val="24"/>
        </w:rPr>
        <w:t>ese data</w:t>
      </w:r>
      <w:r>
        <w:rPr>
          <w:rFonts w:ascii="Times New Roman" w:hAnsi="Times New Roman"/>
          <w:sz w:val="24"/>
          <w:szCs w:val="24"/>
        </w:rPr>
        <w:t xml:space="preserve"> suggest that </w:t>
      </w:r>
      <w:r w:rsidR="00D61CCD">
        <w:rPr>
          <w:rFonts w:ascii="Times New Roman" w:hAnsi="Times New Roman"/>
          <w:sz w:val="24"/>
          <w:szCs w:val="24"/>
        </w:rPr>
        <w:t>regardless of group, individuals</w:t>
      </w:r>
      <w:r>
        <w:rPr>
          <w:rFonts w:ascii="Times New Roman" w:hAnsi="Times New Roman"/>
          <w:sz w:val="24"/>
          <w:szCs w:val="24"/>
        </w:rPr>
        <w:t xml:space="preserve"> with slower reading rate</w:t>
      </w:r>
      <w:r w:rsidR="00D61CCD">
        <w:rPr>
          <w:rFonts w:ascii="Times New Roman" w:hAnsi="Times New Roman"/>
          <w:sz w:val="24"/>
          <w:szCs w:val="24"/>
        </w:rPr>
        <w:t>s</w:t>
      </w:r>
      <w:r>
        <w:rPr>
          <w:rFonts w:ascii="Times New Roman" w:hAnsi="Times New Roman"/>
          <w:sz w:val="24"/>
          <w:szCs w:val="24"/>
        </w:rPr>
        <w:t xml:space="preserve"> are more likely to show greater improvements in reading rate with an overlay than individuals with faster rate</w:t>
      </w:r>
      <w:r w:rsidR="00D61CCD">
        <w:rPr>
          <w:rFonts w:ascii="Times New Roman" w:hAnsi="Times New Roman"/>
          <w:sz w:val="24"/>
          <w:szCs w:val="24"/>
        </w:rPr>
        <w:t>s of reading</w:t>
      </w:r>
      <w:r>
        <w:rPr>
          <w:rFonts w:ascii="Times New Roman" w:hAnsi="Times New Roman"/>
          <w:sz w:val="24"/>
          <w:szCs w:val="24"/>
        </w:rPr>
        <w:t xml:space="preserve">. </w:t>
      </w:r>
    </w:p>
    <w:p w:rsidR="00FA0459" w:rsidRDefault="00FA0459" w:rsidP="00FA0459">
      <w:pPr>
        <w:spacing w:line="480" w:lineRule="auto"/>
        <w:jc w:val="center"/>
        <w:rPr>
          <w:rFonts w:ascii="Times New Roman" w:hAnsi="Times New Roman"/>
          <w:i/>
          <w:sz w:val="24"/>
          <w:szCs w:val="24"/>
        </w:rPr>
      </w:pPr>
      <w:r>
        <w:rPr>
          <w:rFonts w:ascii="Times New Roman" w:hAnsi="Times New Roman"/>
          <w:sz w:val="24"/>
          <w:szCs w:val="24"/>
        </w:rPr>
        <w:lastRenderedPageBreak/>
        <w:t>INSERT TABLE 2 ABOUT HERE</w:t>
      </w:r>
    </w:p>
    <w:p w:rsidR="00E1044E" w:rsidRPr="00AF26EF" w:rsidRDefault="00B46794" w:rsidP="00F77E8F">
      <w:pPr>
        <w:spacing w:line="480" w:lineRule="auto"/>
        <w:ind w:firstLine="993"/>
        <w:jc w:val="both"/>
        <w:rPr>
          <w:rFonts w:ascii="Times New Roman" w:hAnsi="Times New Roman"/>
          <w:i/>
          <w:sz w:val="24"/>
          <w:szCs w:val="24"/>
        </w:rPr>
      </w:pPr>
      <w:r w:rsidRPr="00AF26EF">
        <w:rPr>
          <w:rFonts w:ascii="Times New Roman" w:hAnsi="Times New Roman"/>
          <w:i/>
          <w:sz w:val="24"/>
          <w:szCs w:val="24"/>
        </w:rPr>
        <w:t xml:space="preserve">Symptoms of visual stress </w:t>
      </w:r>
    </w:p>
    <w:p w:rsidR="00677E3F" w:rsidRDefault="00B46794" w:rsidP="003E427C">
      <w:pPr>
        <w:spacing w:line="480" w:lineRule="auto"/>
        <w:ind w:firstLine="993"/>
        <w:jc w:val="both"/>
        <w:rPr>
          <w:rFonts w:ascii="Times New Roman" w:hAnsi="Times New Roman"/>
          <w:sz w:val="24"/>
          <w:szCs w:val="24"/>
        </w:rPr>
      </w:pPr>
      <w:r w:rsidRPr="00AF26EF">
        <w:rPr>
          <w:rFonts w:ascii="Times New Roman" w:hAnsi="Times New Roman"/>
          <w:sz w:val="24"/>
          <w:szCs w:val="24"/>
        </w:rPr>
        <w:t xml:space="preserve">The maximum score on the </w:t>
      </w:r>
      <w:r w:rsidR="00FE1AFA">
        <w:rPr>
          <w:rFonts w:ascii="Times New Roman" w:hAnsi="Times New Roman"/>
          <w:sz w:val="24"/>
          <w:szCs w:val="24"/>
        </w:rPr>
        <w:t xml:space="preserve">visual stress symptom </w:t>
      </w:r>
      <w:r w:rsidRPr="00AF26EF">
        <w:rPr>
          <w:rFonts w:ascii="Times New Roman" w:hAnsi="Times New Roman"/>
          <w:sz w:val="24"/>
          <w:szCs w:val="24"/>
        </w:rPr>
        <w:t xml:space="preserve">questionnaire was 55. </w:t>
      </w:r>
      <w:r w:rsidR="00857DB7">
        <w:rPr>
          <w:rFonts w:ascii="Times New Roman" w:hAnsi="Times New Roman"/>
          <w:sz w:val="24"/>
          <w:szCs w:val="24"/>
        </w:rPr>
        <w:t>Table 3</w:t>
      </w:r>
      <w:r w:rsidR="00D61CCD">
        <w:rPr>
          <w:rFonts w:ascii="Times New Roman" w:hAnsi="Times New Roman"/>
          <w:sz w:val="24"/>
          <w:szCs w:val="24"/>
        </w:rPr>
        <w:t xml:space="preserve"> shows</w:t>
      </w:r>
      <w:r w:rsidR="00857DB7">
        <w:rPr>
          <w:rFonts w:ascii="Times New Roman" w:hAnsi="Times New Roman"/>
          <w:sz w:val="24"/>
          <w:szCs w:val="24"/>
        </w:rPr>
        <w:t xml:space="preserve"> t</w:t>
      </w:r>
      <w:r w:rsidR="00FE4B19">
        <w:rPr>
          <w:rFonts w:ascii="Times New Roman" w:hAnsi="Times New Roman"/>
          <w:sz w:val="24"/>
          <w:szCs w:val="24"/>
        </w:rPr>
        <w:t xml:space="preserve">he dyslexic group reported </w:t>
      </w:r>
      <w:r w:rsidR="00857DB7">
        <w:rPr>
          <w:rFonts w:ascii="Times New Roman" w:hAnsi="Times New Roman"/>
          <w:sz w:val="24"/>
          <w:szCs w:val="24"/>
        </w:rPr>
        <w:t>significantly higher</w:t>
      </w:r>
      <w:r w:rsidR="00FE4B19">
        <w:rPr>
          <w:rFonts w:ascii="Times New Roman" w:hAnsi="Times New Roman"/>
          <w:sz w:val="24"/>
          <w:szCs w:val="24"/>
        </w:rPr>
        <w:t xml:space="preserve"> scores than the control group </w:t>
      </w:r>
      <w:r w:rsidR="003E427C">
        <w:rPr>
          <w:rFonts w:ascii="Times New Roman" w:hAnsi="Times New Roman"/>
          <w:sz w:val="24"/>
          <w:szCs w:val="24"/>
        </w:rPr>
        <w:t>for</w:t>
      </w:r>
      <w:r w:rsidR="00FE4B19">
        <w:rPr>
          <w:rFonts w:ascii="Times New Roman" w:hAnsi="Times New Roman"/>
          <w:sz w:val="24"/>
          <w:szCs w:val="24"/>
        </w:rPr>
        <w:t xml:space="preserve"> seven of the </w:t>
      </w:r>
      <w:r w:rsidR="003E427C">
        <w:rPr>
          <w:rFonts w:ascii="Times New Roman" w:hAnsi="Times New Roman"/>
          <w:sz w:val="24"/>
          <w:szCs w:val="24"/>
        </w:rPr>
        <w:t>questions</w:t>
      </w:r>
      <w:r w:rsidR="00074219">
        <w:rPr>
          <w:rFonts w:ascii="Times New Roman" w:hAnsi="Times New Roman"/>
          <w:sz w:val="24"/>
          <w:szCs w:val="24"/>
        </w:rPr>
        <w:t xml:space="preserve"> </w:t>
      </w:r>
      <w:r w:rsidR="00D61CCD">
        <w:rPr>
          <w:rFonts w:ascii="Times New Roman" w:hAnsi="Times New Roman"/>
          <w:sz w:val="24"/>
          <w:szCs w:val="24"/>
        </w:rPr>
        <w:t>(1</w:t>
      </w:r>
      <w:proofErr w:type="gramStart"/>
      <w:r w:rsidR="00D61CCD">
        <w:rPr>
          <w:rFonts w:ascii="Times New Roman" w:hAnsi="Times New Roman"/>
          <w:sz w:val="24"/>
          <w:szCs w:val="24"/>
        </w:rPr>
        <w:t>,2,3,4,6,7,8</w:t>
      </w:r>
      <w:proofErr w:type="gramEnd"/>
      <w:r w:rsidR="00074219">
        <w:rPr>
          <w:rFonts w:ascii="Times New Roman" w:hAnsi="Times New Roman"/>
          <w:sz w:val="24"/>
          <w:szCs w:val="24"/>
        </w:rPr>
        <w:t>)</w:t>
      </w:r>
      <w:r w:rsidR="00FE4B19">
        <w:rPr>
          <w:rFonts w:ascii="Times New Roman" w:hAnsi="Times New Roman"/>
          <w:sz w:val="24"/>
          <w:szCs w:val="24"/>
        </w:rPr>
        <w:t xml:space="preserve">. When </w:t>
      </w:r>
      <w:proofErr w:type="spellStart"/>
      <w:r w:rsidR="00FE4B19">
        <w:rPr>
          <w:rFonts w:ascii="Times New Roman" w:hAnsi="Times New Roman"/>
          <w:sz w:val="24"/>
          <w:szCs w:val="24"/>
        </w:rPr>
        <w:t>Bonferroni</w:t>
      </w:r>
      <w:proofErr w:type="spellEnd"/>
      <w:r w:rsidR="00FE4B19">
        <w:rPr>
          <w:rFonts w:ascii="Times New Roman" w:hAnsi="Times New Roman"/>
          <w:sz w:val="24"/>
          <w:szCs w:val="24"/>
        </w:rPr>
        <w:t xml:space="preserve"> correction was applied </w:t>
      </w:r>
      <w:r w:rsidR="00857DB7">
        <w:rPr>
          <w:rFonts w:ascii="Times New Roman" w:hAnsi="Times New Roman"/>
          <w:sz w:val="24"/>
          <w:szCs w:val="24"/>
        </w:rPr>
        <w:t xml:space="preserve">to these Group comparisons </w:t>
      </w:r>
      <w:r w:rsidR="003764E4">
        <w:rPr>
          <w:rFonts w:ascii="Times New Roman" w:hAnsi="Times New Roman"/>
          <w:sz w:val="24"/>
          <w:szCs w:val="24"/>
        </w:rPr>
        <w:t>significant group differences remained for questions</w:t>
      </w:r>
      <w:r w:rsidR="00074219">
        <w:rPr>
          <w:rFonts w:ascii="Times New Roman" w:hAnsi="Times New Roman"/>
          <w:sz w:val="24"/>
          <w:szCs w:val="24"/>
        </w:rPr>
        <w:t xml:space="preserve"> </w:t>
      </w:r>
      <w:r w:rsidR="00D61CCD">
        <w:rPr>
          <w:rFonts w:ascii="Times New Roman" w:hAnsi="Times New Roman"/>
          <w:sz w:val="24"/>
          <w:szCs w:val="24"/>
        </w:rPr>
        <w:t>2</w:t>
      </w:r>
      <w:proofErr w:type="gramStart"/>
      <w:r w:rsidR="00D61CCD">
        <w:rPr>
          <w:rFonts w:ascii="Times New Roman" w:hAnsi="Times New Roman"/>
          <w:sz w:val="24"/>
          <w:szCs w:val="24"/>
        </w:rPr>
        <w:t>,6</w:t>
      </w:r>
      <w:proofErr w:type="gramEnd"/>
      <w:r w:rsidR="00D61CCD">
        <w:rPr>
          <w:rFonts w:ascii="Times New Roman" w:hAnsi="Times New Roman"/>
          <w:sz w:val="24"/>
          <w:szCs w:val="24"/>
        </w:rPr>
        <w:t xml:space="preserve"> and 7</w:t>
      </w:r>
      <w:r w:rsidR="00FE4B19">
        <w:rPr>
          <w:rFonts w:ascii="Times New Roman" w:hAnsi="Times New Roman"/>
          <w:sz w:val="24"/>
          <w:szCs w:val="24"/>
        </w:rPr>
        <w:t>.</w:t>
      </w:r>
      <w:r w:rsidR="00C81635">
        <w:rPr>
          <w:rFonts w:ascii="Times New Roman" w:hAnsi="Times New Roman"/>
          <w:sz w:val="24"/>
          <w:szCs w:val="24"/>
        </w:rPr>
        <w:t xml:space="preserve"> </w:t>
      </w:r>
      <w:r w:rsidR="00596450">
        <w:rPr>
          <w:rFonts w:ascii="Times New Roman" w:hAnsi="Times New Roman"/>
          <w:sz w:val="24"/>
          <w:szCs w:val="24"/>
        </w:rPr>
        <w:t>Although</w:t>
      </w:r>
      <w:r w:rsidR="00C81635">
        <w:rPr>
          <w:rFonts w:ascii="Times New Roman" w:hAnsi="Times New Roman"/>
          <w:sz w:val="24"/>
          <w:szCs w:val="24"/>
        </w:rPr>
        <w:t xml:space="preserve"> question </w:t>
      </w:r>
      <w:r w:rsidR="00861014">
        <w:rPr>
          <w:rFonts w:ascii="Times New Roman" w:hAnsi="Times New Roman"/>
          <w:sz w:val="24"/>
          <w:szCs w:val="24"/>
        </w:rPr>
        <w:t xml:space="preserve">2 </w:t>
      </w:r>
      <w:r w:rsidR="00C81635">
        <w:rPr>
          <w:rFonts w:ascii="Times New Roman" w:hAnsi="Times New Roman"/>
          <w:sz w:val="24"/>
          <w:szCs w:val="24"/>
        </w:rPr>
        <w:t>(“Do you lose your place when reading?”) can be attributed to issues other than visual discomfort, question</w:t>
      </w:r>
      <w:r w:rsidR="00F52745">
        <w:rPr>
          <w:rFonts w:ascii="Times New Roman" w:hAnsi="Times New Roman"/>
          <w:sz w:val="24"/>
          <w:szCs w:val="24"/>
        </w:rPr>
        <w:t>s</w:t>
      </w:r>
      <w:r w:rsidR="00861014">
        <w:rPr>
          <w:rFonts w:ascii="Times New Roman" w:hAnsi="Times New Roman"/>
          <w:sz w:val="24"/>
          <w:szCs w:val="24"/>
        </w:rPr>
        <w:t xml:space="preserve"> 6</w:t>
      </w:r>
      <w:r w:rsidR="00C81635">
        <w:rPr>
          <w:rFonts w:ascii="Times New Roman" w:hAnsi="Times New Roman"/>
          <w:sz w:val="24"/>
          <w:szCs w:val="24"/>
        </w:rPr>
        <w:t xml:space="preserve"> </w:t>
      </w:r>
      <w:r w:rsidR="00861014">
        <w:rPr>
          <w:rFonts w:ascii="Times New Roman" w:hAnsi="Times New Roman"/>
          <w:sz w:val="24"/>
          <w:szCs w:val="24"/>
        </w:rPr>
        <w:t>(</w:t>
      </w:r>
      <w:r w:rsidR="00C81635">
        <w:rPr>
          <w:rFonts w:ascii="Times New Roman" w:hAnsi="Times New Roman"/>
          <w:sz w:val="24"/>
          <w:szCs w:val="24"/>
        </w:rPr>
        <w:t>“Does the print seem to move when you read?”</w:t>
      </w:r>
      <w:r w:rsidR="00861014">
        <w:rPr>
          <w:rFonts w:ascii="Times New Roman" w:hAnsi="Times New Roman"/>
          <w:sz w:val="24"/>
          <w:szCs w:val="24"/>
        </w:rPr>
        <w:t>)</w:t>
      </w:r>
      <w:r w:rsidR="00C81635">
        <w:rPr>
          <w:rFonts w:ascii="Times New Roman" w:hAnsi="Times New Roman"/>
          <w:sz w:val="24"/>
          <w:szCs w:val="24"/>
        </w:rPr>
        <w:t xml:space="preserve"> and </w:t>
      </w:r>
      <w:r w:rsidR="00861014">
        <w:rPr>
          <w:rFonts w:ascii="Times New Roman" w:hAnsi="Times New Roman"/>
          <w:sz w:val="24"/>
          <w:szCs w:val="24"/>
        </w:rPr>
        <w:t>7 (</w:t>
      </w:r>
      <w:r w:rsidR="00C81635">
        <w:rPr>
          <w:rFonts w:ascii="Times New Roman" w:hAnsi="Times New Roman"/>
          <w:sz w:val="24"/>
          <w:szCs w:val="24"/>
        </w:rPr>
        <w:t>“Do the letters become fuzzy and blurry the longer you read?”</w:t>
      </w:r>
      <w:r w:rsidR="00861014">
        <w:rPr>
          <w:rFonts w:ascii="Times New Roman" w:hAnsi="Times New Roman"/>
          <w:sz w:val="24"/>
          <w:szCs w:val="24"/>
        </w:rPr>
        <w:t>)</w:t>
      </w:r>
      <w:r w:rsidR="00C81635">
        <w:rPr>
          <w:rFonts w:ascii="Times New Roman" w:hAnsi="Times New Roman"/>
          <w:sz w:val="24"/>
          <w:szCs w:val="24"/>
        </w:rPr>
        <w:t xml:space="preserve"> </w:t>
      </w:r>
      <w:r w:rsidR="00596450">
        <w:rPr>
          <w:rFonts w:ascii="Times New Roman" w:hAnsi="Times New Roman"/>
          <w:sz w:val="24"/>
          <w:szCs w:val="24"/>
        </w:rPr>
        <w:t>are more characteristic of visual stress</w:t>
      </w:r>
      <w:r w:rsidR="00C81635">
        <w:rPr>
          <w:rFonts w:ascii="Times New Roman" w:hAnsi="Times New Roman"/>
          <w:sz w:val="24"/>
          <w:szCs w:val="24"/>
        </w:rPr>
        <w:t xml:space="preserve">. </w:t>
      </w:r>
      <w:r w:rsidR="003E427C">
        <w:rPr>
          <w:rFonts w:ascii="Times New Roman" w:hAnsi="Times New Roman"/>
          <w:sz w:val="24"/>
          <w:szCs w:val="24"/>
        </w:rPr>
        <w:t xml:space="preserve">The students with dyslexia showed higher scores on the questionnaire </w:t>
      </w:r>
      <w:r w:rsidR="00AF26EF" w:rsidRPr="00AF26EF">
        <w:rPr>
          <w:rFonts w:ascii="Times New Roman" w:hAnsi="Times New Roman"/>
          <w:sz w:val="24"/>
          <w:szCs w:val="24"/>
        </w:rPr>
        <w:t>(mean</w:t>
      </w:r>
      <w:r w:rsidR="003E427C">
        <w:rPr>
          <w:rFonts w:ascii="Times New Roman" w:hAnsi="Times New Roman"/>
          <w:sz w:val="24"/>
          <w:szCs w:val="24"/>
        </w:rPr>
        <w:t xml:space="preserve"> total score </w:t>
      </w:r>
      <w:r w:rsidR="00596450">
        <w:rPr>
          <w:rFonts w:ascii="Times New Roman" w:hAnsi="Times New Roman"/>
          <w:sz w:val="24"/>
          <w:szCs w:val="24"/>
        </w:rPr>
        <w:t>36, SD</w:t>
      </w:r>
      <w:r w:rsidR="00B349FB">
        <w:rPr>
          <w:rFonts w:ascii="Times New Roman" w:hAnsi="Times New Roman"/>
          <w:sz w:val="24"/>
          <w:szCs w:val="24"/>
        </w:rPr>
        <w:t>=8.66</w:t>
      </w:r>
      <w:r w:rsidR="004D7248" w:rsidRPr="00AF26EF">
        <w:rPr>
          <w:rFonts w:ascii="Times New Roman" w:hAnsi="Times New Roman"/>
          <w:sz w:val="24"/>
          <w:szCs w:val="24"/>
        </w:rPr>
        <w:t xml:space="preserve">) than </w:t>
      </w:r>
      <w:r w:rsidR="00AF26EF" w:rsidRPr="00AF26EF">
        <w:rPr>
          <w:rFonts w:ascii="Times New Roman" w:hAnsi="Times New Roman"/>
          <w:sz w:val="24"/>
          <w:szCs w:val="24"/>
        </w:rPr>
        <w:t xml:space="preserve">the controls (mean </w:t>
      </w:r>
      <w:r w:rsidR="003E427C">
        <w:rPr>
          <w:rFonts w:ascii="Times New Roman" w:hAnsi="Times New Roman"/>
          <w:sz w:val="24"/>
          <w:szCs w:val="24"/>
        </w:rPr>
        <w:t xml:space="preserve">total score </w:t>
      </w:r>
      <w:r w:rsidR="00B349FB">
        <w:rPr>
          <w:rFonts w:ascii="Times New Roman" w:hAnsi="Times New Roman"/>
          <w:sz w:val="24"/>
          <w:szCs w:val="24"/>
        </w:rPr>
        <w:t>25.69</w:t>
      </w:r>
      <w:r w:rsidR="00EE4C53" w:rsidRPr="00AF26EF">
        <w:rPr>
          <w:rFonts w:ascii="Times New Roman" w:hAnsi="Times New Roman"/>
          <w:sz w:val="24"/>
          <w:szCs w:val="24"/>
        </w:rPr>
        <w:t>, SD=8.14)</w:t>
      </w:r>
      <w:r w:rsidR="00FE1AFA">
        <w:rPr>
          <w:rFonts w:ascii="Times New Roman" w:hAnsi="Times New Roman"/>
          <w:sz w:val="24"/>
          <w:szCs w:val="24"/>
        </w:rPr>
        <w:t xml:space="preserve">, </w:t>
      </w:r>
      <w:proofErr w:type="gramStart"/>
      <w:r w:rsidR="00FE1AFA" w:rsidRPr="00AF26EF">
        <w:rPr>
          <w:rFonts w:ascii="Times New Roman" w:hAnsi="Times New Roman"/>
          <w:i/>
          <w:sz w:val="24"/>
          <w:szCs w:val="24"/>
        </w:rPr>
        <w:t>F</w:t>
      </w:r>
      <w:r w:rsidR="00FE1AFA" w:rsidRPr="00AF26EF">
        <w:rPr>
          <w:rFonts w:ascii="Times New Roman" w:hAnsi="Times New Roman"/>
          <w:sz w:val="24"/>
          <w:szCs w:val="24"/>
        </w:rPr>
        <w:t>(</w:t>
      </w:r>
      <w:proofErr w:type="gramEnd"/>
      <w:r w:rsidR="00FE1AFA" w:rsidRPr="00AF26EF">
        <w:rPr>
          <w:rFonts w:ascii="Times New Roman" w:hAnsi="Times New Roman"/>
          <w:sz w:val="24"/>
          <w:szCs w:val="24"/>
        </w:rPr>
        <w:t xml:space="preserve">1, 40)=15.13, </w:t>
      </w:r>
      <w:r w:rsidR="00FE1AFA" w:rsidRPr="00AF26EF">
        <w:rPr>
          <w:rFonts w:ascii="Times New Roman" w:hAnsi="Times New Roman"/>
          <w:i/>
          <w:sz w:val="24"/>
          <w:szCs w:val="24"/>
        </w:rPr>
        <w:t>p</w:t>
      </w:r>
      <w:r w:rsidR="00FE1AFA" w:rsidRPr="00AF26EF">
        <w:rPr>
          <w:rFonts w:ascii="Times New Roman" w:hAnsi="Times New Roman"/>
          <w:sz w:val="24"/>
          <w:szCs w:val="24"/>
        </w:rPr>
        <w:t>&lt;.05</w:t>
      </w:r>
      <w:r w:rsidR="00EE4C53" w:rsidRPr="00AF26EF">
        <w:rPr>
          <w:rFonts w:ascii="Times New Roman" w:hAnsi="Times New Roman"/>
          <w:sz w:val="24"/>
          <w:szCs w:val="24"/>
        </w:rPr>
        <w:t xml:space="preserve">. </w:t>
      </w:r>
    </w:p>
    <w:p w:rsidR="00FF2042" w:rsidRDefault="00857DB7" w:rsidP="00F77E8F">
      <w:pPr>
        <w:spacing w:line="480" w:lineRule="auto"/>
        <w:ind w:firstLine="993"/>
        <w:rPr>
          <w:rFonts w:ascii="Times New Roman" w:hAnsi="Times New Roman"/>
          <w:sz w:val="24"/>
          <w:szCs w:val="24"/>
        </w:rPr>
      </w:pPr>
      <w:r>
        <w:rPr>
          <w:rFonts w:ascii="Times New Roman" w:hAnsi="Times New Roman"/>
          <w:sz w:val="24"/>
          <w:szCs w:val="24"/>
        </w:rPr>
        <w:t>T</w:t>
      </w:r>
      <w:r w:rsidRPr="00501846">
        <w:rPr>
          <w:rFonts w:ascii="Times New Roman" w:hAnsi="Times New Roman"/>
          <w:sz w:val="24"/>
          <w:szCs w:val="24"/>
        </w:rPr>
        <w:t>o test whether participants who report more symptoms also showed greater gains in reading rate with an overlay</w:t>
      </w:r>
      <w:r>
        <w:rPr>
          <w:rFonts w:ascii="Times New Roman" w:hAnsi="Times New Roman"/>
          <w:sz w:val="24"/>
          <w:szCs w:val="24"/>
        </w:rPr>
        <w:t>,</w:t>
      </w:r>
      <w:r w:rsidR="00EE4C53" w:rsidRPr="00AF26EF">
        <w:rPr>
          <w:rFonts w:ascii="Times New Roman" w:hAnsi="Times New Roman"/>
          <w:sz w:val="24"/>
          <w:szCs w:val="24"/>
        </w:rPr>
        <w:t xml:space="preserve"> </w:t>
      </w:r>
      <w:r w:rsidR="002D77F8" w:rsidRPr="00501846">
        <w:rPr>
          <w:rFonts w:ascii="Times New Roman" w:hAnsi="Times New Roman"/>
          <w:sz w:val="24"/>
          <w:szCs w:val="24"/>
        </w:rPr>
        <w:t xml:space="preserve">Pearson’s </w:t>
      </w:r>
      <w:r w:rsidR="002D77F8" w:rsidRPr="00BD0602">
        <w:rPr>
          <w:rFonts w:ascii="Times New Roman" w:hAnsi="Times New Roman"/>
          <w:i/>
          <w:sz w:val="24"/>
          <w:szCs w:val="24"/>
        </w:rPr>
        <w:t>r</w:t>
      </w:r>
      <w:r w:rsidR="002D77F8" w:rsidRPr="00501846">
        <w:rPr>
          <w:rFonts w:ascii="Times New Roman" w:hAnsi="Times New Roman"/>
          <w:sz w:val="24"/>
          <w:szCs w:val="24"/>
        </w:rPr>
        <w:t xml:space="preserve"> correlations were performed between </w:t>
      </w:r>
      <w:r w:rsidR="003E427C">
        <w:rPr>
          <w:rFonts w:ascii="Times New Roman" w:hAnsi="Times New Roman"/>
          <w:sz w:val="24"/>
          <w:szCs w:val="24"/>
        </w:rPr>
        <w:t xml:space="preserve">total </w:t>
      </w:r>
      <w:r w:rsidR="002D77F8" w:rsidRPr="00501846">
        <w:rPr>
          <w:rFonts w:ascii="Times New Roman" w:hAnsi="Times New Roman"/>
          <w:sz w:val="24"/>
          <w:szCs w:val="24"/>
        </w:rPr>
        <w:t xml:space="preserve">symptom questionnaire </w:t>
      </w:r>
      <w:r w:rsidR="003E427C">
        <w:rPr>
          <w:rFonts w:ascii="Times New Roman" w:hAnsi="Times New Roman"/>
          <w:sz w:val="24"/>
          <w:szCs w:val="24"/>
        </w:rPr>
        <w:t xml:space="preserve">scores </w:t>
      </w:r>
      <w:r w:rsidR="002D77F8" w:rsidRPr="00501846">
        <w:rPr>
          <w:rFonts w:ascii="Times New Roman" w:hAnsi="Times New Roman"/>
          <w:sz w:val="24"/>
          <w:szCs w:val="24"/>
        </w:rPr>
        <w:t>and improvement in reading rate</w:t>
      </w:r>
      <w:r>
        <w:rPr>
          <w:rFonts w:ascii="Times New Roman" w:hAnsi="Times New Roman"/>
          <w:sz w:val="24"/>
          <w:szCs w:val="24"/>
        </w:rPr>
        <w:t xml:space="preserve"> with an overlay for each group separately</w:t>
      </w:r>
      <w:r w:rsidR="002D77F8" w:rsidRPr="00501846">
        <w:rPr>
          <w:rFonts w:ascii="Times New Roman" w:hAnsi="Times New Roman"/>
          <w:sz w:val="24"/>
          <w:szCs w:val="24"/>
        </w:rPr>
        <w:t>. For the control group, the</w:t>
      </w:r>
      <w:r w:rsidR="0032396E">
        <w:rPr>
          <w:rFonts w:ascii="Times New Roman" w:hAnsi="Times New Roman"/>
          <w:sz w:val="24"/>
          <w:szCs w:val="24"/>
        </w:rPr>
        <w:t xml:space="preserve">re was a </w:t>
      </w:r>
      <w:r w:rsidR="00800D68">
        <w:rPr>
          <w:rFonts w:ascii="Times New Roman" w:hAnsi="Times New Roman"/>
          <w:sz w:val="24"/>
          <w:szCs w:val="24"/>
        </w:rPr>
        <w:t xml:space="preserve">weak </w:t>
      </w:r>
      <w:r w:rsidR="0032396E">
        <w:rPr>
          <w:rFonts w:ascii="Times New Roman" w:hAnsi="Times New Roman"/>
          <w:sz w:val="24"/>
          <w:szCs w:val="24"/>
        </w:rPr>
        <w:t xml:space="preserve">positive </w:t>
      </w:r>
      <w:r w:rsidR="002D77F8" w:rsidRPr="00501846">
        <w:rPr>
          <w:rFonts w:ascii="Times New Roman" w:hAnsi="Times New Roman"/>
          <w:sz w:val="24"/>
          <w:szCs w:val="24"/>
        </w:rPr>
        <w:t>correlation</w:t>
      </w:r>
      <w:r w:rsidR="00BD0602">
        <w:rPr>
          <w:rFonts w:ascii="Times New Roman" w:hAnsi="Times New Roman"/>
          <w:sz w:val="24"/>
          <w:szCs w:val="24"/>
        </w:rPr>
        <w:t>,</w:t>
      </w:r>
      <w:r w:rsidR="002D77F8" w:rsidRPr="00501846">
        <w:rPr>
          <w:rFonts w:ascii="Times New Roman" w:hAnsi="Times New Roman"/>
          <w:sz w:val="24"/>
          <w:szCs w:val="24"/>
        </w:rPr>
        <w:t xml:space="preserve"> </w:t>
      </w:r>
      <w:r w:rsidR="002D77F8" w:rsidRPr="00501846">
        <w:rPr>
          <w:rFonts w:ascii="Times New Roman" w:hAnsi="Times New Roman"/>
          <w:i/>
          <w:sz w:val="24"/>
          <w:szCs w:val="24"/>
        </w:rPr>
        <w:t>r</w:t>
      </w:r>
      <w:r w:rsidR="00C81635">
        <w:rPr>
          <w:rFonts w:ascii="Times New Roman" w:hAnsi="Times New Roman"/>
          <w:sz w:val="24"/>
          <w:szCs w:val="24"/>
        </w:rPr>
        <w:t>=</w:t>
      </w:r>
      <w:r w:rsidR="0032396E">
        <w:rPr>
          <w:rFonts w:ascii="Times New Roman" w:hAnsi="Times New Roman"/>
          <w:sz w:val="24"/>
          <w:szCs w:val="24"/>
        </w:rPr>
        <w:t>.39</w:t>
      </w:r>
      <w:r w:rsidR="002D77F8" w:rsidRPr="00501846">
        <w:rPr>
          <w:rFonts w:ascii="Times New Roman" w:hAnsi="Times New Roman"/>
          <w:sz w:val="24"/>
          <w:szCs w:val="24"/>
        </w:rPr>
        <w:t xml:space="preserve">, </w:t>
      </w:r>
      <w:r w:rsidR="002D77F8" w:rsidRPr="00501846">
        <w:rPr>
          <w:rFonts w:ascii="Times New Roman" w:hAnsi="Times New Roman"/>
          <w:i/>
          <w:sz w:val="24"/>
          <w:szCs w:val="24"/>
        </w:rPr>
        <w:t>p</w:t>
      </w:r>
      <w:r w:rsidR="00800D68">
        <w:rPr>
          <w:rFonts w:ascii="Times New Roman" w:hAnsi="Times New Roman"/>
          <w:sz w:val="24"/>
          <w:szCs w:val="24"/>
        </w:rPr>
        <w:t xml:space="preserve">&lt;.05, but </w:t>
      </w:r>
      <w:r>
        <w:rPr>
          <w:rFonts w:ascii="Times New Roman" w:hAnsi="Times New Roman"/>
          <w:sz w:val="24"/>
          <w:szCs w:val="24"/>
        </w:rPr>
        <w:t xml:space="preserve">there was no correlation </w:t>
      </w:r>
      <w:r w:rsidR="00800D68">
        <w:rPr>
          <w:rFonts w:ascii="Times New Roman" w:hAnsi="Times New Roman"/>
          <w:sz w:val="24"/>
          <w:szCs w:val="24"/>
        </w:rPr>
        <w:t>f</w:t>
      </w:r>
      <w:r w:rsidR="002D77F8" w:rsidRPr="00501846">
        <w:rPr>
          <w:rFonts w:ascii="Times New Roman" w:hAnsi="Times New Roman"/>
          <w:sz w:val="24"/>
          <w:szCs w:val="24"/>
        </w:rPr>
        <w:t>or the dyslexic group</w:t>
      </w:r>
      <w:r w:rsidR="00BD0602">
        <w:rPr>
          <w:rFonts w:ascii="Times New Roman" w:hAnsi="Times New Roman"/>
          <w:sz w:val="24"/>
          <w:szCs w:val="24"/>
        </w:rPr>
        <w:t>,</w:t>
      </w:r>
      <w:r w:rsidR="0032396E">
        <w:rPr>
          <w:rFonts w:ascii="Times New Roman" w:hAnsi="Times New Roman"/>
          <w:sz w:val="24"/>
          <w:szCs w:val="24"/>
        </w:rPr>
        <w:t xml:space="preserve"> </w:t>
      </w:r>
      <w:r w:rsidR="002D77F8" w:rsidRPr="00501846">
        <w:rPr>
          <w:rFonts w:ascii="Times New Roman" w:hAnsi="Times New Roman"/>
          <w:i/>
          <w:sz w:val="24"/>
          <w:szCs w:val="24"/>
        </w:rPr>
        <w:t>r</w:t>
      </w:r>
      <w:r w:rsidR="002D77F8" w:rsidRPr="00501846">
        <w:rPr>
          <w:rFonts w:ascii="Times New Roman" w:hAnsi="Times New Roman"/>
          <w:sz w:val="24"/>
          <w:szCs w:val="24"/>
        </w:rPr>
        <w:t>=</w:t>
      </w:r>
      <w:r w:rsidR="00E601C0">
        <w:rPr>
          <w:rFonts w:ascii="Times New Roman" w:hAnsi="Times New Roman"/>
          <w:sz w:val="24"/>
          <w:szCs w:val="24"/>
        </w:rPr>
        <w:t>-</w:t>
      </w:r>
      <w:r w:rsidR="0032396E">
        <w:rPr>
          <w:rFonts w:ascii="Times New Roman" w:hAnsi="Times New Roman"/>
          <w:sz w:val="24"/>
          <w:szCs w:val="24"/>
        </w:rPr>
        <w:t>.04</w:t>
      </w:r>
      <w:r w:rsidR="002D77F8" w:rsidRPr="00501846">
        <w:rPr>
          <w:rFonts w:ascii="Times New Roman" w:hAnsi="Times New Roman"/>
          <w:sz w:val="24"/>
          <w:szCs w:val="24"/>
        </w:rPr>
        <w:t xml:space="preserve">, </w:t>
      </w:r>
      <w:r w:rsidR="002D77F8" w:rsidRPr="00501846">
        <w:rPr>
          <w:rFonts w:ascii="Times New Roman" w:hAnsi="Times New Roman"/>
          <w:i/>
          <w:sz w:val="24"/>
          <w:szCs w:val="24"/>
        </w:rPr>
        <w:t>p</w:t>
      </w:r>
      <w:r w:rsidR="0032396E">
        <w:rPr>
          <w:rFonts w:ascii="Times New Roman" w:hAnsi="Times New Roman"/>
          <w:sz w:val="24"/>
          <w:szCs w:val="24"/>
        </w:rPr>
        <w:t>&gt;</w:t>
      </w:r>
      <w:r w:rsidR="002D77F8" w:rsidRPr="00501846">
        <w:rPr>
          <w:rFonts w:ascii="Times New Roman" w:hAnsi="Times New Roman"/>
          <w:sz w:val="24"/>
          <w:szCs w:val="24"/>
        </w:rPr>
        <w:t>.05</w:t>
      </w:r>
      <w:r w:rsidR="0032396E">
        <w:rPr>
          <w:rFonts w:ascii="Times New Roman" w:hAnsi="Times New Roman"/>
          <w:sz w:val="24"/>
          <w:szCs w:val="24"/>
        </w:rPr>
        <w:t>.</w:t>
      </w:r>
      <w:r w:rsidR="00C81635">
        <w:rPr>
          <w:rFonts w:ascii="Times New Roman" w:hAnsi="Times New Roman"/>
          <w:sz w:val="24"/>
          <w:szCs w:val="24"/>
        </w:rPr>
        <w:t xml:space="preserve"> </w:t>
      </w:r>
    </w:p>
    <w:p w:rsidR="00FA0459" w:rsidRDefault="00FA0459" w:rsidP="00FA0459">
      <w:pPr>
        <w:spacing w:line="480" w:lineRule="auto"/>
        <w:jc w:val="center"/>
        <w:rPr>
          <w:rFonts w:ascii="Times New Roman" w:hAnsi="Times New Roman"/>
          <w:sz w:val="24"/>
          <w:szCs w:val="24"/>
        </w:rPr>
      </w:pPr>
      <w:r>
        <w:rPr>
          <w:rFonts w:ascii="Times New Roman" w:hAnsi="Times New Roman"/>
          <w:sz w:val="24"/>
          <w:szCs w:val="24"/>
        </w:rPr>
        <w:t>INSERT TABLE 3 ABOUT HERE</w:t>
      </w:r>
    </w:p>
    <w:p w:rsidR="00E1044E" w:rsidRPr="00AF26EF" w:rsidRDefault="00AF26EF" w:rsidP="00CA68B8">
      <w:pPr>
        <w:spacing w:line="480" w:lineRule="auto"/>
        <w:rPr>
          <w:rFonts w:ascii="Times New Roman" w:hAnsi="Times New Roman"/>
          <w:i/>
          <w:sz w:val="24"/>
          <w:szCs w:val="24"/>
        </w:rPr>
      </w:pPr>
      <w:r w:rsidRPr="00AF26EF">
        <w:rPr>
          <w:rFonts w:ascii="Times New Roman" w:hAnsi="Times New Roman"/>
          <w:i/>
          <w:sz w:val="24"/>
          <w:szCs w:val="24"/>
        </w:rPr>
        <w:t>Connected Text</w:t>
      </w:r>
    </w:p>
    <w:p w:rsidR="00ED2985" w:rsidRDefault="00857DB7" w:rsidP="00F77E8F">
      <w:pPr>
        <w:autoSpaceDE w:val="0"/>
        <w:autoSpaceDN w:val="0"/>
        <w:adjustRightInd w:val="0"/>
        <w:spacing w:line="480" w:lineRule="auto"/>
        <w:ind w:firstLine="993"/>
        <w:jc w:val="both"/>
        <w:rPr>
          <w:rFonts w:ascii="Times New Roman" w:hAnsi="Times New Roman"/>
          <w:sz w:val="24"/>
          <w:szCs w:val="24"/>
        </w:rPr>
      </w:pPr>
      <w:r>
        <w:rPr>
          <w:rFonts w:ascii="Times New Roman" w:hAnsi="Times New Roman"/>
          <w:sz w:val="24"/>
          <w:szCs w:val="24"/>
        </w:rPr>
        <w:t>Reading comprehension scores were calculated by awarding o</w:t>
      </w:r>
      <w:r w:rsidR="00AF26EF" w:rsidRPr="00AF26EF">
        <w:rPr>
          <w:rFonts w:ascii="Times New Roman" w:hAnsi="Times New Roman"/>
          <w:sz w:val="24"/>
          <w:szCs w:val="24"/>
        </w:rPr>
        <w:t xml:space="preserve">ne point </w:t>
      </w:r>
      <w:r w:rsidR="00BE106D" w:rsidRPr="00AF26EF">
        <w:rPr>
          <w:rFonts w:ascii="Times New Roman" w:hAnsi="Times New Roman"/>
          <w:sz w:val="24"/>
          <w:szCs w:val="24"/>
        </w:rPr>
        <w:t xml:space="preserve">for a correct answer and 0 </w:t>
      </w:r>
      <w:r w:rsidR="00AF26EF" w:rsidRPr="00AF26EF">
        <w:rPr>
          <w:rFonts w:ascii="Times New Roman" w:hAnsi="Times New Roman"/>
          <w:sz w:val="24"/>
          <w:szCs w:val="24"/>
        </w:rPr>
        <w:t>points for</w:t>
      </w:r>
      <w:r w:rsidR="00BE106D" w:rsidRPr="00AF26EF">
        <w:rPr>
          <w:rFonts w:ascii="Times New Roman" w:hAnsi="Times New Roman"/>
          <w:sz w:val="24"/>
          <w:szCs w:val="24"/>
        </w:rPr>
        <w:t xml:space="preserve"> incorrect answer</w:t>
      </w:r>
      <w:r w:rsidR="00AF26EF" w:rsidRPr="00AF26EF">
        <w:rPr>
          <w:rFonts w:ascii="Times New Roman" w:hAnsi="Times New Roman"/>
          <w:sz w:val="24"/>
          <w:szCs w:val="24"/>
        </w:rPr>
        <w:t>s</w:t>
      </w:r>
      <w:r w:rsidR="00BE106D" w:rsidRPr="00AF26EF">
        <w:rPr>
          <w:rFonts w:ascii="Times New Roman" w:hAnsi="Times New Roman"/>
          <w:sz w:val="24"/>
          <w:szCs w:val="24"/>
        </w:rPr>
        <w:t xml:space="preserve"> (maximum score for each passage = 5). </w:t>
      </w:r>
      <w:r w:rsidR="00ED2985">
        <w:rPr>
          <w:rFonts w:ascii="Times New Roman" w:hAnsi="Times New Roman"/>
          <w:sz w:val="24"/>
          <w:szCs w:val="24"/>
        </w:rPr>
        <w:t xml:space="preserve">Reading rate was calculated as </w:t>
      </w:r>
      <w:r w:rsidR="00C63CCC">
        <w:rPr>
          <w:rFonts w:ascii="Times New Roman" w:hAnsi="Times New Roman"/>
          <w:sz w:val="24"/>
          <w:szCs w:val="24"/>
        </w:rPr>
        <w:t>wpm</w:t>
      </w:r>
      <w:r w:rsidR="00BE106D" w:rsidRPr="00AF26EF">
        <w:rPr>
          <w:rFonts w:ascii="Times New Roman" w:hAnsi="Times New Roman"/>
          <w:sz w:val="24"/>
          <w:szCs w:val="24"/>
        </w:rPr>
        <w:t xml:space="preserve"> </w:t>
      </w:r>
      <w:r w:rsidR="00C63CCC">
        <w:rPr>
          <w:rFonts w:ascii="Times New Roman" w:hAnsi="Times New Roman"/>
          <w:sz w:val="24"/>
          <w:szCs w:val="24"/>
        </w:rPr>
        <w:t>for each participant</w:t>
      </w:r>
      <w:r w:rsidR="00BE106D" w:rsidRPr="00AF26EF">
        <w:rPr>
          <w:rFonts w:ascii="Times New Roman" w:hAnsi="Times New Roman"/>
          <w:sz w:val="24"/>
          <w:szCs w:val="24"/>
        </w:rPr>
        <w:t>.</w:t>
      </w:r>
    </w:p>
    <w:p w:rsidR="00075066" w:rsidRDefault="00D57EC4" w:rsidP="00F77E8F">
      <w:pPr>
        <w:autoSpaceDE w:val="0"/>
        <w:autoSpaceDN w:val="0"/>
        <w:adjustRightInd w:val="0"/>
        <w:spacing w:line="480" w:lineRule="auto"/>
        <w:ind w:firstLine="993"/>
        <w:jc w:val="both"/>
        <w:rPr>
          <w:rFonts w:ascii="Times New Roman" w:hAnsi="Times New Roman"/>
          <w:sz w:val="24"/>
          <w:szCs w:val="24"/>
        </w:rPr>
      </w:pPr>
      <w:r>
        <w:rPr>
          <w:rFonts w:ascii="Times New Roman" w:hAnsi="Times New Roman"/>
          <w:sz w:val="24"/>
          <w:szCs w:val="24"/>
        </w:rPr>
        <w:lastRenderedPageBreak/>
        <w:t>M</w:t>
      </w:r>
      <w:r w:rsidR="00857DB7">
        <w:rPr>
          <w:rFonts w:ascii="Times New Roman" w:hAnsi="Times New Roman"/>
          <w:sz w:val="24"/>
          <w:szCs w:val="24"/>
        </w:rPr>
        <w:t xml:space="preserve">ean comprehension scores were </w:t>
      </w:r>
      <w:r w:rsidR="002A5CC2">
        <w:rPr>
          <w:rFonts w:ascii="Times New Roman" w:hAnsi="Times New Roman"/>
          <w:sz w:val="24"/>
          <w:szCs w:val="24"/>
        </w:rPr>
        <w:t>similar whether</w:t>
      </w:r>
      <w:r w:rsidR="00857DB7">
        <w:rPr>
          <w:rFonts w:ascii="Times New Roman" w:hAnsi="Times New Roman"/>
          <w:sz w:val="24"/>
          <w:szCs w:val="24"/>
        </w:rPr>
        <w:t xml:space="preserve"> the passage was read with </w:t>
      </w:r>
      <w:r w:rsidR="002A5CC2">
        <w:rPr>
          <w:rFonts w:ascii="Times New Roman" w:hAnsi="Times New Roman"/>
          <w:sz w:val="24"/>
          <w:szCs w:val="24"/>
        </w:rPr>
        <w:t>or</w:t>
      </w:r>
      <w:r w:rsidR="00857DB7">
        <w:rPr>
          <w:rFonts w:ascii="Times New Roman" w:hAnsi="Times New Roman"/>
          <w:sz w:val="24"/>
          <w:szCs w:val="24"/>
        </w:rPr>
        <w:t xml:space="preserve"> without an overlay</w:t>
      </w:r>
      <w:r w:rsidR="007969E2">
        <w:rPr>
          <w:rFonts w:ascii="Times New Roman" w:hAnsi="Times New Roman"/>
          <w:sz w:val="24"/>
          <w:szCs w:val="24"/>
        </w:rPr>
        <w:t xml:space="preserve"> (Figure 1</w:t>
      </w:r>
      <w:r>
        <w:rPr>
          <w:rFonts w:ascii="Times New Roman" w:hAnsi="Times New Roman"/>
          <w:sz w:val="24"/>
          <w:szCs w:val="24"/>
        </w:rPr>
        <w:t>)</w:t>
      </w:r>
      <w:r w:rsidR="00CA68B8">
        <w:rPr>
          <w:rFonts w:ascii="Times New Roman" w:hAnsi="Times New Roman"/>
          <w:sz w:val="24"/>
          <w:szCs w:val="24"/>
        </w:rPr>
        <w:t xml:space="preserve"> for both groups</w:t>
      </w:r>
      <w:r w:rsidR="00AF26EF" w:rsidRPr="00AF26EF">
        <w:rPr>
          <w:rFonts w:ascii="Times New Roman" w:hAnsi="Times New Roman"/>
          <w:sz w:val="24"/>
          <w:szCs w:val="24"/>
        </w:rPr>
        <w:t xml:space="preserve">. </w:t>
      </w:r>
      <w:r w:rsidR="00696AE3">
        <w:rPr>
          <w:rFonts w:ascii="Times New Roman" w:hAnsi="Times New Roman"/>
          <w:sz w:val="24"/>
          <w:szCs w:val="24"/>
        </w:rPr>
        <w:t>A</w:t>
      </w:r>
      <w:r w:rsidR="00857DB7">
        <w:rPr>
          <w:rFonts w:ascii="Times New Roman" w:hAnsi="Times New Roman"/>
          <w:sz w:val="24"/>
          <w:szCs w:val="24"/>
        </w:rPr>
        <w:t xml:space="preserve"> </w:t>
      </w:r>
      <w:r w:rsidR="002A5CC2">
        <w:rPr>
          <w:rFonts w:ascii="Times New Roman" w:hAnsi="Times New Roman"/>
          <w:sz w:val="24"/>
          <w:szCs w:val="24"/>
        </w:rPr>
        <w:t>mixed-</w:t>
      </w:r>
      <w:r w:rsidR="00FD0F55" w:rsidRPr="00AF26EF">
        <w:rPr>
          <w:rFonts w:ascii="Times New Roman" w:hAnsi="Times New Roman"/>
          <w:sz w:val="24"/>
          <w:szCs w:val="24"/>
        </w:rPr>
        <w:t xml:space="preserve">design ANOVA </w:t>
      </w:r>
      <w:r w:rsidR="00CA68B8">
        <w:rPr>
          <w:rFonts w:ascii="Times New Roman" w:hAnsi="Times New Roman"/>
          <w:sz w:val="24"/>
          <w:szCs w:val="24"/>
        </w:rPr>
        <w:t>confirmed that neither the</w:t>
      </w:r>
      <w:r w:rsidR="00904247" w:rsidRPr="00FF2042">
        <w:rPr>
          <w:rFonts w:ascii="Times New Roman" w:hAnsi="Times New Roman"/>
          <w:sz w:val="24"/>
          <w:szCs w:val="24"/>
        </w:rPr>
        <w:t xml:space="preserve"> main effect of Overlay </w:t>
      </w:r>
      <w:r w:rsidR="00CA68B8">
        <w:rPr>
          <w:rFonts w:ascii="Times New Roman" w:hAnsi="Times New Roman"/>
          <w:sz w:val="24"/>
          <w:szCs w:val="24"/>
        </w:rPr>
        <w:t>(</w:t>
      </w:r>
      <w:proofErr w:type="gramStart"/>
      <w:r w:rsidR="00CA7F16" w:rsidRPr="00FF2042">
        <w:rPr>
          <w:rFonts w:ascii="Times New Roman" w:hAnsi="Times New Roman"/>
          <w:i/>
          <w:sz w:val="24"/>
          <w:szCs w:val="24"/>
        </w:rPr>
        <w:t>F</w:t>
      </w:r>
      <w:r w:rsidR="00CA7F16" w:rsidRPr="00FF2042">
        <w:rPr>
          <w:rFonts w:ascii="Times New Roman" w:hAnsi="Times New Roman"/>
          <w:sz w:val="24"/>
          <w:szCs w:val="24"/>
        </w:rPr>
        <w:t>(</w:t>
      </w:r>
      <w:proofErr w:type="gramEnd"/>
      <w:r w:rsidR="00CA7F16" w:rsidRPr="00FF2042">
        <w:rPr>
          <w:rFonts w:ascii="Times New Roman" w:hAnsi="Times New Roman"/>
          <w:sz w:val="24"/>
          <w:szCs w:val="24"/>
        </w:rPr>
        <w:t>1,</w:t>
      </w:r>
      <w:r>
        <w:rPr>
          <w:rFonts w:ascii="Times New Roman" w:hAnsi="Times New Roman"/>
          <w:sz w:val="24"/>
          <w:szCs w:val="24"/>
        </w:rPr>
        <w:t>40)</w:t>
      </w:r>
      <w:r w:rsidR="00CA7F16" w:rsidRPr="00FF2042">
        <w:rPr>
          <w:rFonts w:ascii="Times New Roman" w:hAnsi="Times New Roman"/>
          <w:sz w:val="24"/>
          <w:szCs w:val="24"/>
        </w:rPr>
        <w:t xml:space="preserve">=0.88, </w:t>
      </w:r>
      <w:r w:rsidR="00CA7F16" w:rsidRPr="00FF2042">
        <w:rPr>
          <w:rFonts w:ascii="Times New Roman" w:hAnsi="Times New Roman"/>
          <w:i/>
          <w:sz w:val="24"/>
          <w:szCs w:val="24"/>
        </w:rPr>
        <w:t>p</w:t>
      </w:r>
      <w:r w:rsidR="00FF2042" w:rsidRPr="00FF2042">
        <w:rPr>
          <w:rFonts w:ascii="Times New Roman" w:hAnsi="Times New Roman"/>
          <w:sz w:val="24"/>
          <w:szCs w:val="24"/>
        </w:rPr>
        <w:t>&gt;</w:t>
      </w:r>
      <w:r>
        <w:rPr>
          <w:rFonts w:ascii="Times New Roman" w:hAnsi="Times New Roman"/>
          <w:sz w:val="24"/>
          <w:szCs w:val="24"/>
        </w:rPr>
        <w:t>.</w:t>
      </w:r>
      <w:r w:rsidR="00FF2042" w:rsidRPr="00FF2042">
        <w:rPr>
          <w:rFonts w:ascii="Times New Roman" w:hAnsi="Times New Roman"/>
          <w:sz w:val="24"/>
          <w:szCs w:val="24"/>
        </w:rPr>
        <w:t xml:space="preserve"> </w:t>
      </w:r>
      <w:r w:rsidR="0013026B" w:rsidRPr="00FF2042">
        <w:rPr>
          <w:rFonts w:ascii="Times New Roman" w:hAnsi="Times New Roman"/>
          <w:sz w:val="24"/>
          <w:szCs w:val="24"/>
        </w:rPr>
        <w:t xml:space="preserve">05, </w:t>
      </w:r>
      <w:bookmarkStart w:id="0" w:name="OLE_LINK1"/>
      <w:bookmarkStart w:id="1" w:name="OLE_LINK2"/>
      <w:r w:rsidR="0013026B" w:rsidRPr="00FF2042">
        <w:rPr>
          <w:rFonts w:ascii="Symbol" w:hAnsi="Symbol"/>
          <w:i/>
          <w:iCs/>
          <w:sz w:val="24"/>
          <w:szCs w:val="24"/>
        </w:rPr>
        <w:t></w:t>
      </w:r>
      <w:r w:rsidR="0013026B" w:rsidRPr="00FF2042">
        <w:rPr>
          <w:rFonts w:ascii="Bell MT" w:hAnsi="Bell MT"/>
          <w:i/>
          <w:iCs/>
          <w:sz w:val="24"/>
          <w:szCs w:val="24"/>
          <w:vertAlign w:val="subscript"/>
        </w:rPr>
        <w:t>p</w:t>
      </w:r>
      <w:r w:rsidR="0013026B" w:rsidRPr="00FF2042">
        <w:rPr>
          <w:rFonts w:ascii="Bell MT" w:hAnsi="Bell MT"/>
          <w:i/>
          <w:iCs/>
          <w:sz w:val="24"/>
          <w:szCs w:val="24"/>
          <w:vertAlign w:val="superscript"/>
        </w:rPr>
        <w:t>2</w:t>
      </w:r>
      <w:r w:rsidR="0013026B" w:rsidRPr="00FF2042">
        <w:rPr>
          <w:rFonts w:ascii="Times New Roman" w:hAnsi="Times New Roman"/>
          <w:iCs/>
          <w:sz w:val="24"/>
          <w:szCs w:val="24"/>
        </w:rPr>
        <w:t>=.02</w:t>
      </w:r>
      <w:bookmarkEnd w:id="0"/>
      <w:bookmarkEnd w:id="1"/>
      <w:r>
        <w:rPr>
          <w:rFonts w:ascii="Times New Roman" w:hAnsi="Times New Roman"/>
          <w:iCs/>
          <w:sz w:val="24"/>
          <w:szCs w:val="24"/>
        </w:rPr>
        <w:t xml:space="preserve">, </w:t>
      </w:r>
      <w:r w:rsidR="00CA68B8">
        <w:rPr>
          <w:rFonts w:ascii="Times New Roman" w:hAnsi="Times New Roman"/>
          <w:iCs/>
          <w:sz w:val="24"/>
          <w:szCs w:val="24"/>
        </w:rPr>
        <w:t xml:space="preserve">nor the </w:t>
      </w:r>
      <w:r w:rsidR="00CA68B8" w:rsidRPr="00FF2042">
        <w:rPr>
          <w:rFonts w:ascii="Times New Roman" w:hAnsi="Times New Roman"/>
          <w:sz w:val="24"/>
          <w:szCs w:val="24"/>
        </w:rPr>
        <w:t>Overlay × Group interaction</w:t>
      </w:r>
      <w:r w:rsidR="00CA68B8">
        <w:rPr>
          <w:rFonts w:ascii="Times New Roman" w:hAnsi="Times New Roman"/>
          <w:sz w:val="24"/>
          <w:szCs w:val="24"/>
        </w:rPr>
        <w:t xml:space="preserve"> (</w:t>
      </w:r>
      <w:r w:rsidR="00CA68B8" w:rsidRPr="00FF2042">
        <w:rPr>
          <w:rFonts w:ascii="Times New Roman" w:hAnsi="Times New Roman"/>
          <w:i/>
          <w:sz w:val="24"/>
          <w:szCs w:val="24"/>
        </w:rPr>
        <w:t>F</w:t>
      </w:r>
      <w:r w:rsidR="00CA68B8" w:rsidRPr="00FF2042">
        <w:rPr>
          <w:rFonts w:ascii="Times New Roman" w:hAnsi="Times New Roman"/>
          <w:sz w:val="24"/>
          <w:szCs w:val="24"/>
        </w:rPr>
        <w:t xml:space="preserve">(1,40)=0.43, </w:t>
      </w:r>
      <w:r w:rsidR="00CA68B8" w:rsidRPr="00FF2042">
        <w:rPr>
          <w:rFonts w:ascii="Times New Roman" w:hAnsi="Times New Roman"/>
          <w:i/>
          <w:sz w:val="24"/>
          <w:szCs w:val="24"/>
        </w:rPr>
        <w:t>p</w:t>
      </w:r>
      <w:r w:rsidR="00CA68B8" w:rsidRPr="00FF2042">
        <w:rPr>
          <w:rFonts w:ascii="Times New Roman" w:hAnsi="Times New Roman"/>
          <w:sz w:val="24"/>
          <w:szCs w:val="24"/>
        </w:rPr>
        <w:t xml:space="preserve">&gt;.05, </w:t>
      </w:r>
      <w:bookmarkStart w:id="2" w:name="OLE_LINK3"/>
      <w:r w:rsidR="00CA68B8" w:rsidRPr="00FF2042">
        <w:rPr>
          <w:rFonts w:ascii="Symbol" w:hAnsi="Symbol"/>
          <w:i/>
          <w:iCs/>
          <w:sz w:val="24"/>
          <w:szCs w:val="24"/>
        </w:rPr>
        <w:t></w:t>
      </w:r>
      <w:r w:rsidR="00CA68B8" w:rsidRPr="00FF2042">
        <w:rPr>
          <w:rFonts w:ascii="Bell MT" w:hAnsi="Bell MT"/>
          <w:i/>
          <w:iCs/>
          <w:sz w:val="24"/>
          <w:szCs w:val="24"/>
          <w:vertAlign w:val="subscript"/>
        </w:rPr>
        <w:t>p</w:t>
      </w:r>
      <w:r w:rsidR="00CA68B8" w:rsidRPr="00FF2042">
        <w:rPr>
          <w:rFonts w:ascii="Bell MT" w:hAnsi="Bell MT"/>
          <w:i/>
          <w:iCs/>
          <w:sz w:val="24"/>
          <w:szCs w:val="24"/>
          <w:vertAlign w:val="superscript"/>
        </w:rPr>
        <w:t>2</w:t>
      </w:r>
      <w:r w:rsidR="00CA68B8" w:rsidRPr="00FF2042">
        <w:rPr>
          <w:rFonts w:ascii="Times New Roman" w:hAnsi="Times New Roman"/>
          <w:iCs/>
          <w:sz w:val="24"/>
          <w:szCs w:val="24"/>
        </w:rPr>
        <w:t>=.01</w:t>
      </w:r>
      <w:bookmarkEnd w:id="2"/>
      <w:r w:rsidR="00CA68B8">
        <w:rPr>
          <w:rFonts w:ascii="Times New Roman" w:hAnsi="Times New Roman"/>
          <w:iCs/>
          <w:sz w:val="24"/>
          <w:szCs w:val="24"/>
        </w:rPr>
        <w:t>) was significant.  Further, t</w:t>
      </w:r>
      <w:r w:rsidR="00F73750" w:rsidRPr="00FF2042">
        <w:rPr>
          <w:rFonts w:ascii="Times New Roman" w:hAnsi="Times New Roman"/>
          <w:sz w:val="24"/>
          <w:szCs w:val="24"/>
        </w:rPr>
        <w:t xml:space="preserve">here was no </w:t>
      </w:r>
      <w:r w:rsidR="00904247" w:rsidRPr="00FF2042">
        <w:rPr>
          <w:rFonts w:ascii="Times New Roman" w:hAnsi="Times New Roman"/>
          <w:sz w:val="24"/>
          <w:szCs w:val="24"/>
        </w:rPr>
        <w:t>main effect of Group</w:t>
      </w:r>
      <w:r w:rsidR="00915779" w:rsidRPr="00FF2042">
        <w:rPr>
          <w:rFonts w:ascii="Times New Roman" w:hAnsi="Times New Roman"/>
          <w:sz w:val="24"/>
          <w:szCs w:val="24"/>
        </w:rPr>
        <w:t xml:space="preserve">, </w:t>
      </w:r>
      <w:proofErr w:type="gramStart"/>
      <w:r w:rsidR="00CA7F16" w:rsidRPr="00FF2042">
        <w:rPr>
          <w:rFonts w:ascii="Times New Roman" w:hAnsi="Times New Roman"/>
          <w:i/>
          <w:sz w:val="24"/>
          <w:szCs w:val="24"/>
        </w:rPr>
        <w:t>F</w:t>
      </w:r>
      <w:r w:rsidR="00CA7F16" w:rsidRPr="00FF2042">
        <w:rPr>
          <w:rFonts w:ascii="Times New Roman" w:hAnsi="Times New Roman"/>
          <w:sz w:val="24"/>
          <w:szCs w:val="24"/>
        </w:rPr>
        <w:t>(</w:t>
      </w:r>
      <w:proofErr w:type="gramEnd"/>
      <w:r w:rsidR="00CA7F16" w:rsidRPr="00FF2042">
        <w:rPr>
          <w:rFonts w:ascii="Times New Roman" w:hAnsi="Times New Roman"/>
          <w:sz w:val="24"/>
          <w:szCs w:val="24"/>
        </w:rPr>
        <w:t xml:space="preserve">1, 40)=1.22, </w:t>
      </w:r>
      <w:r w:rsidR="0013026B" w:rsidRPr="00FF2042">
        <w:rPr>
          <w:rFonts w:ascii="Times New Roman" w:hAnsi="Times New Roman"/>
          <w:i/>
          <w:sz w:val="24"/>
          <w:szCs w:val="24"/>
        </w:rPr>
        <w:t>p</w:t>
      </w:r>
      <w:r w:rsidR="0013026B" w:rsidRPr="00FF2042">
        <w:rPr>
          <w:rFonts w:ascii="Times New Roman" w:hAnsi="Times New Roman"/>
          <w:sz w:val="24"/>
          <w:szCs w:val="24"/>
        </w:rPr>
        <w:t xml:space="preserve">&gt;.05, </w:t>
      </w:r>
      <w:r w:rsidR="0013026B" w:rsidRPr="00FF2042">
        <w:rPr>
          <w:rFonts w:ascii="Symbol" w:hAnsi="Symbol"/>
          <w:i/>
          <w:iCs/>
          <w:sz w:val="24"/>
          <w:szCs w:val="24"/>
        </w:rPr>
        <w:t></w:t>
      </w:r>
      <w:r w:rsidR="0013026B" w:rsidRPr="00FF2042">
        <w:rPr>
          <w:rFonts w:ascii="Bell MT" w:hAnsi="Bell MT"/>
          <w:i/>
          <w:iCs/>
          <w:sz w:val="24"/>
          <w:szCs w:val="24"/>
          <w:vertAlign w:val="subscript"/>
        </w:rPr>
        <w:t>p</w:t>
      </w:r>
      <w:r w:rsidR="0013026B" w:rsidRPr="00FF2042">
        <w:rPr>
          <w:rFonts w:ascii="Bell MT" w:hAnsi="Bell MT"/>
          <w:i/>
          <w:iCs/>
          <w:sz w:val="24"/>
          <w:szCs w:val="24"/>
          <w:vertAlign w:val="superscript"/>
        </w:rPr>
        <w:t>2</w:t>
      </w:r>
      <w:r w:rsidR="0013026B" w:rsidRPr="00FF2042">
        <w:rPr>
          <w:rFonts w:ascii="Times New Roman" w:hAnsi="Times New Roman"/>
          <w:iCs/>
          <w:sz w:val="24"/>
          <w:szCs w:val="24"/>
        </w:rPr>
        <w:t>=.03</w:t>
      </w:r>
      <w:r w:rsidR="00915779" w:rsidRPr="00FF2042">
        <w:rPr>
          <w:rFonts w:ascii="Times New Roman" w:hAnsi="Times New Roman"/>
          <w:sz w:val="24"/>
          <w:szCs w:val="24"/>
        </w:rPr>
        <w:t>.</w:t>
      </w:r>
      <w:r w:rsidR="00915779" w:rsidRPr="00AF26EF">
        <w:rPr>
          <w:rFonts w:ascii="Times New Roman" w:hAnsi="Times New Roman"/>
          <w:sz w:val="24"/>
          <w:szCs w:val="24"/>
        </w:rPr>
        <w:t xml:space="preserve"> </w:t>
      </w:r>
      <w:r w:rsidR="00904247">
        <w:rPr>
          <w:rFonts w:ascii="Times New Roman" w:hAnsi="Times New Roman"/>
          <w:sz w:val="24"/>
          <w:szCs w:val="24"/>
        </w:rPr>
        <w:t xml:space="preserve">Therefore, overlays did not improve comprehension of the passage </w:t>
      </w:r>
      <w:r w:rsidR="00857DB7">
        <w:rPr>
          <w:rFonts w:ascii="Times New Roman" w:hAnsi="Times New Roman"/>
          <w:sz w:val="24"/>
          <w:szCs w:val="24"/>
        </w:rPr>
        <w:t>for</w:t>
      </w:r>
      <w:r w:rsidR="00904247">
        <w:rPr>
          <w:rFonts w:ascii="Times New Roman" w:hAnsi="Times New Roman"/>
          <w:sz w:val="24"/>
          <w:szCs w:val="24"/>
        </w:rPr>
        <w:t xml:space="preserve"> either </w:t>
      </w:r>
      <w:r w:rsidR="00107315">
        <w:rPr>
          <w:rFonts w:ascii="Times New Roman" w:hAnsi="Times New Roman"/>
          <w:sz w:val="24"/>
          <w:szCs w:val="24"/>
        </w:rPr>
        <w:t>group</w:t>
      </w:r>
      <w:r w:rsidR="00904247">
        <w:rPr>
          <w:rFonts w:ascii="Times New Roman" w:hAnsi="Times New Roman"/>
          <w:sz w:val="24"/>
          <w:szCs w:val="24"/>
        </w:rPr>
        <w:t xml:space="preserve">. </w:t>
      </w:r>
    </w:p>
    <w:p w:rsidR="00FA0459" w:rsidRDefault="00FA0459" w:rsidP="00FA0459">
      <w:pPr>
        <w:autoSpaceDE w:val="0"/>
        <w:autoSpaceDN w:val="0"/>
        <w:adjustRightInd w:val="0"/>
        <w:spacing w:line="480" w:lineRule="auto"/>
        <w:jc w:val="center"/>
        <w:rPr>
          <w:rFonts w:ascii="Times New Roman" w:hAnsi="Times New Roman"/>
          <w:sz w:val="24"/>
          <w:szCs w:val="24"/>
        </w:rPr>
      </w:pPr>
      <w:r>
        <w:rPr>
          <w:rFonts w:ascii="Times New Roman" w:hAnsi="Times New Roman"/>
          <w:sz w:val="24"/>
          <w:szCs w:val="24"/>
        </w:rPr>
        <w:t>INSERT FIG</w:t>
      </w:r>
      <w:r w:rsidR="007969E2">
        <w:rPr>
          <w:rFonts w:ascii="Times New Roman" w:hAnsi="Times New Roman"/>
          <w:sz w:val="24"/>
          <w:szCs w:val="24"/>
        </w:rPr>
        <w:t>URE 1</w:t>
      </w:r>
      <w:r>
        <w:rPr>
          <w:rFonts w:ascii="Times New Roman" w:hAnsi="Times New Roman"/>
          <w:sz w:val="24"/>
          <w:szCs w:val="24"/>
        </w:rPr>
        <w:t xml:space="preserve"> ABOUT HERE</w:t>
      </w:r>
    </w:p>
    <w:p w:rsidR="00102476" w:rsidRDefault="00D57EC4" w:rsidP="00F77E8F">
      <w:pPr>
        <w:pStyle w:val="ListParagraph1"/>
        <w:spacing w:line="480" w:lineRule="auto"/>
        <w:ind w:left="0" w:firstLine="993"/>
        <w:jc w:val="both"/>
        <w:rPr>
          <w:rFonts w:ascii="Times New Roman" w:hAnsi="Times New Roman"/>
          <w:sz w:val="24"/>
          <w:szCs w:val="24"/>
        </w:rPr>
      </w:pPr>
      <w:r>
        <w:rPr>
          <w:rFonts w:ascii="Times New Roman" w:hAnsi="Times New Roman"/>
          <w:sz w:val="24"/>
          <w:szCs w:val="24"/>
        </w:rPr>
        <w:t>T</w:t>
      </w:r>
      <w:r w:rsidR="00651043">
        <w:rPr>
          <w:rFonts w:ascii="Times New Roman" w:hAnsi="Times New Roman"/>
          <w:sz w:val="24"/>
          <w:szCs w:val="24"/>
        </w:rPr>
        <w:t>he dyslexic readers were slower to read the passages overall, but neither group read the passage faster with an overlay than without</w:t>
      </w:r>
      <w:r w:rsidR="007969E2">
        <w:rPr>
          <w:rFonts w:ascii="Times New Roman" w:hAnsi="Times New Roman"/>
          <w:sz w:val="24"/>
          <w:szCs w:val="24"/>
        </w:rPr>
        <w:t xml:space="preserve"> (see Figure 2</w:t>
      </w:r>
      <w:r>
        <w:rPr>
          <w:rFonts w:ascii="Times New Roman" w:hAnsi="Times New Roman"/>
          <w:sz w:val="24"/>
          <w:szCs w:val="24"/>
        </w:rPr>
        <w:t>)</w:t>
      </w:r>
      <w:r w:rsidR="00651043">
        <w:rPr>
          <w:rFonts w:ascii="Times New Roman" w:hAnsi="Times New Roman"/>
          <w:sz w:val="24"/>
          <w:szCs w:val="24"/>
        </w:rPr>
        <w:t xml:space="preserve">. </w:t>
      </w:r>
      <w:r w:rsidR="00107315">
        <w:rPr>
          <w:rFonts w:ascii="Times New Roman" w:hAnsi="Times New Roman"/>
          <w:sz w:val="24"/>
          <w:szCs w:val="24"/>
        </w:rPr>
        <w:t xml:space="preserve"> </w:t>
      </w:r>
      <w:r>
        <w:rPr>
          <w:rFonts w:ascii="Times New Roman" w:hAnsi="Times New Roman"/>
          <w:sz w:val="24"/>
          <w:szCs w:val="24"/>
        </w:rPr>
        <w:t>A</w:t>
      </w:r>
      <w:r w:rsidR="00075066" w:rsidRPr="00AF26EF">
        <w:rPr>
          <w:rFonts w:ascii="Times New Roman" w:hAnsi="Times New Roman"/>
          <w:sz w:val="24"/>
          <w:szCs w:val="24"/>
        </w:rPr>
        <w:t xml:space="preserve"> mixed</w:t>
      </w:r>
      <w:r>
        <w:rPr>
          <w:rFonts w:ascii="Times New Roman" w:hAnsi="Times New Roman"/>
          <w:sz w:val="24"/>
          <w:szCs w:val="24"/>
        </w:rPr>
        <w:t>-</w:t>
      </w:r>
      <w:r w:rsidR="00075066" w:rsidRPr="00AF26EF">
        <w:rPr>
          <w:rFonts w:ascii="Times New Roman" w:hAnsi="Times New Roman"/>
          <w:sz w:val="24"/>
          <w:szCs w:val="24"/>
        </w:rPr>
        <w:t xml:space="preserve">design ANOVA </w:t>
      </w:r>
      <w:r w:rsidR="00CA68B8">
        <w:rPr>
          <w:rFonts w:ascii="Times New Roman" w:hAnsi="Times New Roman"/>
          <w:sz w:val="24"/>
          <w:szCs w:val="24"/>
        </w:rPr>
        <w:t>confirmed the</w:t>
      </w:r>
      <w:r w:rsidR="007B3682">
        <w:rPr>
          <w:rFonts w:ascii="Times New Roman" w:hAnsi="Times New Roman"/>
          <w:sz w:val="24"/>
          <w:szCs w:val="24"/>
        </w:rPr>
        <w:t xml:space="preserve"> effect</w:t>
      </w:r>
      <w:r w:rsidR="007B3682" w:rsidRPr="00AF26EF">
        <w:rPr>
          <w:rFonts w:ascii="Times New Roman" w:hAnsi="Times New Roman"/>
          <w:sz w:val="24"/>
          <w:szCs w:val="24"/>
        </w:rPr>
        <w:t xml:space="preserve"> of Group, </w:t>
      </w:r>
      <w:proofErr w:type="gramStart"/>
      <w:r w:rsidR="007B3682" w:rsidRPr="00AF26EF">
        <w:rPr>
          <w:rFonts w:ascii="Times New Roman" w:hAnsi="Times New Roman"/>
          <w:i/>
          <w:sz w:val="24"/>
          <w:szCs w:val="24"/>
        </w:rPr>
        <w:t>F</w:t>
      </w:r>
      <w:r>
        <w:rPr>
          <w:rFonts w:ascii="Times New Roman" w:hAnsi="Times New Roman"/>
          <w:sz w:val="24"/>
          <w:szCs w:val="24"/>
        </w:rPr>
        <w:t>(</w:t>
      </w:r>
      <w:proofErr w:type="gramEnd"/>
      <w:r>
        <w:rPr>
          <w:rFonts w:ascii="Times New Roman" w:hAnsi="Times New Roman"/>
          <w:sz w:val="24"/>
          <w:szCs w:val="24"/>
        </w:rPr>
        <w:t>1,40)</w:t>
      </w:r>
      <w:r w:rsidR="007B3682" w:rsidRPr="00AF26EF">
        <w:rPr>
          <w:rFonts w:ascii="Times New Roman" w:hAnsi="Times New Roman"/>
          <w:sz w:val="24"/>
          <w:szCs w:val="24"/>
        </w:rPr>
        <w:t xml:space="preserve">=4.58, </w:t>
      </w:r>
      <w:r w:rsidR="0013026B" w:rsidRPr="00AF26EF">
        <w:rPr>
          <w:rFonts w:ascii="Times New Roman" w:hAnsi="Times New Roman"/>
          <w:i/>
          <w:sz w:val="24"/>
          <w:szCs w:val="24"/>
        </w:rPr>
        <w:t>p</w:t>
      </w:r>
      <w:r>
        <w:rPr>
          <w:rFonts w:ascii="Times New Roman" w:hAnsi="Times New Roman"/>
          <w:sz w:val="24"/>
          <w:szCs w:val="24"/>
        </w:rPr>
        <w:t>&lt;</w:t>
      </w:r>
      <w:r w:rsidR="0013026B" w:rsidRPr="00AF26EF">
        <w:rPr>
          <w:rFonts w:ascii="Times New Roman" w:hAnsi="Times New Roman"/>
          <w:sz w:val="24"/>
          <w:szCs w:val="24"/>
        </w:rPr>
        <w:t>.05</w:t>
      </w:r>
      <w:r w:rsidR="0013026B">
        <w:rPr>
          <w:rFonts w:ascii="Times New Roman" w:hAnsi="Times New Roman"/>
          <w:sz w:val="24"/>
          <w:szCs w:val="24"/>
        </w:rPr>
        <w:t xml:space="preserve">, </w:t>
      </w:r>
      <w:r w:rsidR="0013026B" w:rsidRPr="00FF2042">
        <w:rPr>
          <w:rFonts w:ascii="Symbol" w:hAnsi="Symbol"/>
          <w:i/>
          <w:iCs/>
          <w:sz w:val="24"/>
          <w:szCs w:val="24"/>
        </w:rPr>
        <w:t></w:t>
      </w:r>
      <w:r w:rsidR="0013026B" w:rsidRPr="00FF2042">
        <w:rPr>
          <w:rFonts w:ascii="Bell MT" w:hAnsi="Bell MT"/>
          <w:i/>
          <w:iCs/>
          <w:sz w:val="24"/>
          <w:szCs w:val="24"/>
          <w:vertAlign w:val="subscript"/>
        </w:rPr>
        <w:t>p</w:t>
      </w:r>
      <w:r w:rsidR="0013026B" w:rsidRPr="00FF2042">
        <w:rPr>
          <w:rFonts w:ascii="Bell MT" w:hAnsi="Bell MT"/>
          <w:i/>
          <w:iCs/>
          <w:sz w:val="24"/>
          <w:szCs w:val="24"/>
          <w:vertAlign w:val="superscript"/>
        </w:rPr>
        <w:t>2</w:t>
      </w:r>
      <w:r w:rsidR="0013026B" w:rsidRPr="00FF2042">
        <w:rPr>
          <w:rFonts w:ascii="Times New Roman" w:hAnsi="Times New Roman"/>
          <w:iCs/>
          <w:sz w:val="24"/>
          <w:szCs w:val="24"/>
        </w:rPr>
        <w:t>=.</w:t>
      </w:r>
      <w:r w:rsidR="0013026B">
        <w:rPr>
          <w:rFonts w:ascii="Times New Roman" w:hAnsi="Times New Roman"/>
          <w:iCs/>
          <w:sz w:val="24"/>
          <w:szCs w:val="24"/>
        </w:rPr>
        <w:t>10</w:t>
      </w:r>
      <w:r w:rsidR="00CA68B8">
        <w:rPr>
          <w:rFonts w:ascii="Times New Roman" w:hAnsi="Times New Roman"/>
          <w:sz w:val="24"/>
          <w:szCs w:val="24"/>
        </w:rPr>
        <w:t xml:space="preserve"> but found neither an</w:t>
      </w:r>
      <w:r w:rsidR="00FD0F55" w:rsidRPr="00AF26EF">
        <w:rPr>
          <w:rFonts w:ascii="Times New Roman" w:hAnsi="Times New Roman"/>
          <w:sz w:val="24"/>
          <w:szCs w:val="24"/>
        </w:rPr>
        <w:t xml:space="preserve"> effect of Overlay, </w:t>
      </w:r>
      <w:r w:rsidR="00FD0F55" w:rsidRPr="00AF26EF">
        <w:rPr>
          <w:rFonts w:ascii="Times New Roman" w:hAnsi="Times New Roman"/>
          <w:i/>
          <w:sz w:val="24"/>
          <w:szCs w:val="24"/>
        </w:rPr>
        <w:t>F</w:t>
      </w:r>
      <w:r w:rsidR="006D450E" w:rsidRPr="00AF26EF">
        <w:rPr>
          <w:rFonts w:ascii="Times New Roman" w:hAnsi="Times New Roman"/>
          <w:sz w:val="24"/>
          <w:szCs w:val="24"/>
        </w:rPr>
        <w:t>(1,</w:t>
      </w:r>
      <w:r>
        <w:rPr>
          <w:rFonts w:ascii="Times New Roman" w:hAnsi="Times New Roman"/>
          <w:sz w:val="24"/>
          <w:szCs w:val="24"/>
        </w:rPr>
        <w:t>40)</w:t>
      </w:r>
      <w:r w:rsidR="006D450E" w:rsidRPr="00AF26EF">
        <w:rPr>
          <w:rFonts w:ascii="Times New Roman" w:hAnsi="Times New Roman"/>
          <w:sz w:val="24"/>
          <w:szCs w:val="24"/>
        </w:rPr>
        <w:t>=1.32</w:t>
      </w:r>
      <w:r w:rsidR="00FD0F55" w:rsidRPr="00AF26EF">
        <w:rPr>
          <w:rFonts w:ascii="Times New Roman" w:hAnsi="Times New Roman"/>
          <w:sz w:val="24"/>
          <w:szCs w:val="24"/>
        </w:rPr>
        <w:t xml:space="preserve">, </w:t>
      </w:r>
      <w:r w:rsidR="0013026B" w:rsidRPr="00AF26EF">
        <w:rPr>
          <w:rFonts w:ascii="Times New Roman" w:hAnsi="Times New Roman"/>
          <w:i/>
          <w:sz w:val="24"/>
          <w:szCs w:val="24"/>
        </w:rPr>
        <w:t>p</w:t>
      </w:r>
      <w:r w:rsidR="0013026B" w:rsidRPr="00AF26EF">
        <w:rPr>
          <w:rFonts w:ascii="Times New Roman" w:hAnsi="Times New Roman"/>
          <w:sz w:val="24"/>
          <w:szCs w:val="24"/>
        </w:rPr>
        <w:t>&gt;.05</w:t>
      </w:r>
      <w:r w:rsidR="0013026B" w:rsidRPr="00FF2042">
        <w:rPr>
          <w:rFonts w:ascii="Times New Roman" w:hAnsi="Times New Roman"/>
          <w:sz w:val="24"/>
          <w:szCs w:val="24"/>
        </w:rPr>
        <w:t>,</w:t>
      </w:r>
      <w:r w:rsidR="0013026B" w:rsidRPr="00FF2042">
        <w:rPr>
          <w:rFonts w:ascii="Symbol" w:hAnsi="Symbol"/>
          <w:i/>
          <w:iCs/>
          <w:sz w:val="24"/>
          <w:szCs w:val="24"/>
        </w:rPr>
        <w:t></w:t>
      </w:r>
      <w:r w:rsidR="0013026B" w:rsidRPr="00FF2042">
        <w:rPr>
          <w:rFonts w:ascii="Bell MT" w:hAnsi="Bell MT"/>
          <w:i/>
          <w:iCs/>
          <w:sz w:val="24"/>
          <w:szCs w:val="24"/>
          <w:vertAlign w:val="subscript"/>
        </w:rPr>
        <w:t>p</w:t>
      </w:r>
      <w:r w:rsidR="0013026B" w:rsidRPr="00FF2042">
        <w:rPr>
          <w:rFonts w:ascii="Bell MT" w:hAnsi="Bell MT"/>
          <w:i/>
          <w:iCs/>
          <w:sz w:val="24"/>
          <w:szCs w:val="24"/>
          <w:vertAlign w:val="superscript"/>
        </w:rPr>
        <w:t>2</w:t>
      </w:r>
      <w:r w:rsidR="0013026B" w:rsidRPr="00FF2042">
        <w:rPr>
          <w:rFonts w:ascii="Times New Roman" w:hAnsi="Times New Roman"/>
          <w:iCs/>
          <w:sz w:val="24"/>
          <w:szCs w:val="24"/>
        </w:rPr>
        <w:t>=.03</w:t>
      </w:r>
      <w:r w:rsidR="00E373F8" w:rsidRPr="00AF26EF">
        <w:rPr>
          <w:rFonts w:ascii="Times New Roman" w:hAnsi="Times New Roman"/>
          <w:sz w:val="24"/>
          <w:szCs w:val="24"/>
        </w:rPr>
        <w:t>,</w:t>
      </w:r>
      <w:r w:rsidR="000D0CE4">
        <w:rPr>
          <w:rFonts w:ascii="Times New Roman" w:hAnsi="Times New Roman"/>
          <w:sz w:val="24"/>
          <w:szCs w:val="24"/>
        </w:rPr>
        <w:t xml:space="preserve"> </w:t>
      </w:r>
      <w:r w:rsidR="007B3682">
        <w:rPr>
          <w:rFonts w:ascii="Times New Roman" w:hAnsi="Times New Roman"/>
          <w:sz w:val="24"/>
          <w:szCs w:val="24"/>
        </w:rPr>
        <w:t>no</w:t>
      </w:r>
      <w:r w:rsidR="00CA68B8">
        <w:rPr>
          <w:rFonts w:ascii="Times New Roman" w:hAnsi="Times New Roman"/>
          <w:sz w:val="24"/>
          <w:szCs w:val="24"/>
        </w:rPr>
        <w:t>r a</w:t>
      </w:r>
      <w:r w:rsidR="007B3682">
        <w:rPr>
          <w:rFonts w:ascii="Times New Roman" w:hAnsi="Times New Roman"/>
          <w:sz w:val="24"/>
          <w:szCs w:val="24"/>
        </w:rPr>
        <w:t xml:space="preserve"> significant</w:t>
      </w:r>
      <w:r w:rsidR="00FD0F55" w:rsidRPr="00AF26EF">
        <w:rPr>
          <w:rFonts w:ascii="Times New Roman" w:hAnsi="Times New Roman"/>
          <w:sz w:val="24"/>
          <w:szCs w:val="24"/>
        </w:rPr>
        <w:t xml:space="preserve"> </w:t>
      </w:r>
      <w:r w:rsidR="00904247">
        <w:rPr>
          <w:rFonts w:ascii="Times New Roman" w:hAnsi="Times New Roman"/>
          <w:sz w:val="24"/>
          <w:szCs w:val="24"/>
        </w:rPr>
        <w:t xml:space="preserve">Group </w:t>
      </w:r>
      <w:r w:rsidR="00107315">
        <w:rPr>
          <w:rFonts w:ascii="Times New Roman" w:hAnsi="Times New Roman"/>
          <w:sz w:val="24"/>
          <w:szCs w:val="24"/>
        </w:rPr>
        <w:t xml:space="preserve">× </w:t>
      </w:r>
      <w:r w:rsidR="00904247">
        <w:rPr>
          <w:rFonts w:ascii="Times New Roman" w:hAnsi="Times New Roman"/>
          <w:sz w:val="24"/>
          <w:szCs w:val="24"/>
        </w:rPr>
        <w:t xml:space="preserve">Overlay </w:t>
      </w:r>
      <w:r w:rsidR="00FD0F55" w:rsidRPr="00AF26EF">
        <w:rPr>
          <w:rFonts w:ascii="Times New Roman" w:hAnsi="Times New Roman"/>
          <w:sz w:val="24"/>
          <w:szCs w:val="24"/>
        </w:rPr>
        <w:t xml:space="preserve">interaction, </w:t>
      </w:r>
      <w:r w:rsidR="00FD0F55" w:rsidRPr="00AF26EF">
        <w:rPr>
          <w:rFonts w:ascii="Times New Roman" w:hAnsi="Times New Roman"/>
          <w:i/>
          <w:sz w:val="24"/>
          <w:szCs w:val="24"/>
        </w:rPr>
        <w:t>F</w:t>
      </w:r>
      <w:r w:rsidR="00C309B8" w:rsidRPr="00AF26EF">
        <w:rPr>
          <w:rFonts w:ascii="Times New Roman" w:hAnsi="Times New Roman"/>
          <w:sz w:val="24"/>
          <w:szCs w:val="24"/>
        </w:rPr>
        <w:t>(1, 4</w:t>
      </w:r>
      <w:r w:rsidR="00FD0F55" w:rsidRPr="00AF26EF">
        <w:rPr>
          <w:rFonts w:ascii="Times New Roman" w:hAnsi="Times New Roman"/>
          <w:sz w:val="24"/>
          <w:szCs w:val="24"/>
        </w:rPr>
        <w:t>0)=</w:t>
      </w:r>
      <w:r w:rsidR="00C309B8" w:rsidRPr="00AF26EF">
        <w:rPr>
          <w:rFonts w:ascii="Times New Roman" w:hAnsi="Times New Roman"/>
          <w:sz w:val="24"/>
          <w:szCs w:val="24"/>
        </w:rPr>
        <w:t>1.09</w:t>
      </w:r>
      <w:r w:rsidR="00FD0F55" w:rsidRPr="00AF26EF">
        <w:rPr>
          <w:rFonts w:ascii="Times New Roman" w:hAnsi="Times New Roman"/>
          <w:sz w:val="24"/>
          <w:szCs w:val="24"/>
        </w:rPr>
        <w:t xml:space="preserve">, </w:t>
      </w:r>
      <w:r w:rsidR="0013026B" w:rsidRPr="00AF26EF">
        <w:rPr>
          <w:rFonts w:ascii="Times New Roman" w:hAnsi="Times New Roman"/>
          <w:i/>
          <w:sz w:val="24"/>
          <w:szCs w:val="24"/>
        </w:rPr>
        <w:t>p</w:t>
      </w:r>
      <w:r w:rsidR="0013026B" w:rsidRPr="00AF26EF">
        <w:rPr>
          <w:rFonts w:ascii="Times New Roman" w:hAnsi="Times New Roman"/>
          <w:sz w:val="24"/>
          <w:szCs w:val="24"/>
        </w:rPr>
        <w:t>&gt;.05</w:t>
      </w:r>
      <w:r w:rsidR="0013026B">
        <w:rPr>
          <w:rFonts w:ascii="Times New Roman" w:hAnsi="Times New Roman"/>
          <w:sz w:val="24"/>
          <w:szCs w:val="24"/>
        </w:rPr>
        <w:t xml:space="preserve">, </w:t>
      </w:r>
      <w:r w:rsidR="0013026B" w:rsidRPr="00FF2042">
        <w:rPr>
          <w:rFonts w:ascii="Symbol" w:hAnsi="Symbol"/>
          <w:i/>
          <w:iCs/>
          <w:sz w:val="24"/>
          <w:szCs w:val="24"/>
        </w:rPr>
        <w:t></w:t>
      </w:r>
      <w:r w:rsidR="0013026B" w:rsidRPr="00FF2042">
        <w:rPr>
          <w:rFonts w:ascii="Bell MT" w:hAnsi="Bell MT"/>
          <w:i/>
          <w:iCs/>
          <w:sz w:val="24"/>
          <w:szCs w:val="24"/>
          <w:vertAlign w:val="subscript"/>
        </w:rPr>
        <w:t>p</w:t>
      </w:r>
      <w:r w:rsidR="0013026B" w:rsidRPr="00FF2042">
        <w:rPr>
          <w:rFonts w:ascii="Bell MT" w:hAnsi="Bell MT"/>
          <w:i/>
          <w:iCs/>
          <w:sz w:val="24"/>
          <w:szCs w:val="24"/>
          <w:vertAlign w:val="superscript"/>
        </w:rPr>
        <w:t>2</w:t>
      </w:r>
      <w:r w:rsidR="0013026B" w:rsidRPr="00FF2042">
        <w:rPr>
          <w:rFonts w:ascii="Bell MT" w:hAnsi="Bell MT"/>
          <w:i/>
          <w:iCs/>
          <w:sz w:val="24"/>
          <w:szCs w:val="24"/>
        </w:rPr>
        <w:t xml:space="preserve"> </w:t>
      </w:r>
      <w:r w:rsidR="0013026B" w:rsidRPr="00FF2042">
        <w:rPr>
          <w:rFonts w:ascii="Times New Roman" w:hAnsi="Times New Roman"/>
          <w:iCs/>
          <w:sz w:val="24"/>
          <w:szCs w:val="24"/>
        </w:rPr>
        <w:t>=.02</w:t>
      </w:r>
      <w:r w:rsidR="00FD0F55" w:rsidRPr="00AF26EF">
        <w:rPr>
          <w:rFonts w:ascii="Times New Roman" w:hAnsi="Times New Roman"/>
          <w:sz w:val="24"/>
          <w:szCs w:val="24"/>
        </w:rPr>
        <w:t xml:space="preserve">. </w:t>
      </w:r>
    </w:p>
    <w:p w:rsidR="00FA0459" w:rsidRDefault="00FA0459" w:rsidP="00FA0459">
      <w:pPr>
        <w:pStyle w:val="ListParagraph1"/>
        <w:spacing w:line="480" w:lineRule="auto"/>
        <w:ind w:left="0"/>
        <w:jc w:val="center"/>
        <w:rPr>
          <w:rFonts w:ascii="Times New Roman" w:hAnsi="Times New Roman"/>
          <w:sz w:val="24"/>
          <w:szCs w:val="24"/>
        </w:rPr>
      </w:pPr>
      <w:r>
        <w:rPr>
          <w:rFonts w:ascii="Times New Roman" w:hAnsi="Times New Roman"/>
          <w:sz w:val="24"/>
          <w:szCs w:val="24"/>
        </w:rPr>
        <w:t xml:space="preserve">INSERT FIGURE </w:t>
      </w:r>
      <w:r w:rsidR="007969E2">
        <w:rPr>
          <w:rFonts w:ascii="Times New Roman" w:hAnsi="Times New Roman"/>
          <w:sz w:val="24"/>
          <w:szCs w:val="24"/>
        </w:rPr>
        <w:t>2</w:t>
      </w:r>
      <w:r>
        <w:rPr>
          <w:rFonts w:ascii="Times New Roman" w:hAnsi="Times New Roman"/>
          <w:sz w:val="24"/>
          <w:szCs w:val="24"/>
        </w:rPr>
        <w:t xml:space="preserve"> ABOUT HERE</w:t>
      </w:r>
    </w:p>
    <w:p w:rsidR="00102476" w:rsidRPr="00102476" w:rsidRDefault="00102476" w:rsidP="00CA68B8">
      <w:pPr>
        <w:autoSpaceDE w:val="0"/>
        <w:autoSpaceDN w:val="0"/>
        <w:adjustRightInd w:val="0"/>
        <w:spacing w:after="0" w:line="480" w:lineRule="auto"/>
        <w:jc w:val="both"/>
        <w:rPr>
          <w:rFonts w:ascii="Times New Roman" w:hAnsi="Times New Roman"/>
          <w:i/>
          <w:sz w:val="24"/>
          <w:szCs w:val="24"/>
          <w:lang w:val="en-US"/>
        </w:rPr>
      </w:pPr>
      <w:r w:rsidRPr="00102476">
        <w:rPr>
          <w:rFonts w:ascii="Times New Roman" w:hAnsi="Times New Roman"/>
          <w:i/>
          <w:sz w:val="24"/>
          <w:szCs w:val="24"/>
          <w:lang w:val="en-US"/>
        </w:rPr>
        <w:t>Reliability of Overlay Screening</w:t>
      </w:r>
    </w:p>
    <w:p w:rsidR="00102476" w:rsidRDefault="00102476" w:rsidP="00F77E8F">
      <w:pPr>
        <w:autoSpaceDE w:val="0"/>
        <w:autoSpaceDN w:val="0"/>
        <w:adjustRightInd w:val="0"/>
        <w:spacing w:after="0" w:line="480" w:lineRule="auto"/>
        <w:ind w:firstLine="993"/>
        <w:jc w:val="both"/>
        <w:rPr>
          <w:rFonts w:ascii="Times New Roman" w:hAnsi="Times New Roman"/>
          <w:sz w:val="24"/>
          <w:szCs w:val="24"/>
          <w:lang w:val="en-US"/>
        </w:rPr>
      </w:pPr>
      <w:r w:rsidRPr="00AF26EF">
        <w:rPr>
          <w:rFonts w:ascii="Times New Roman" w:hAnsi="Times New Roman"/>
          <w:sz w:val="24"/>
          <w:szCs w:val="24"/>
        </w:rPr>
        <w:t xml:space="preserve">Two weeks after </w:t>
      </w:r>
      <w:r>
        <w:rPr>
          <w:rFonts w:ascii="Times New Roman" w:hAnsi="Times New Roman"/>
          <w:sz w:val="24"/>
          <w:szCs w:val="24"/>
        </w:rPr>
        <w:t>the first session</w:t>
      </w:r>
      <w:r w:rsidRPr="00AF26EF">
        <w:rPr>
          <w:rFonts w:ascii="Times New Roman" w:hAnsi="Times New Roman"/>
          <w:sz w:val="24"/>
          <w:szCs w:val="24"/>
        </w:rPr>
        <w:t xml:space="preserve"> </w:t>
      </w:r>
      <w:r w:rsidR="00590407">
        <w:rPr>
          <w:rFonts w:ascii="Times New Roman" w:hAnsi="Times New Roman"/>
          <w:sz w:val="24"/>
          <w:szCs w:val="24"/>
        </w:rPr>
        <w:t>(Phase 1)</w:t>
      </w:r>
      <w:r w:rsidR="00CA68B8">
        <w:rPr>
          <w:rFonts w:ascii="Times New Roman" w:hAnsi="Times New Roman"/>
          <w:sz w:val="24"/>
          <w:szCs w:val="24"/>
        </w:rPr>
        <w:t>,</w:t>
      </w:r>
      <w:r w:rsidR="00590407">
        <w:rPr>
          <w:rFonts w:ascii="Times New Roman" w:hAnsi="Times New Roman"/>
          <w:sz w:val="24"/>
          <w:szCs w:val="24"/>
        </w:rPr>
        <w:t xml:space="preserve"> </w:t>
      </w:r>
      <w:r w:rsidR="00D57EC4">
        <w:rPr>
          <w:rFonts w:ascii="Times New Roman" w:hAnsi="Times New Roman"/>
          <w:sz w:val="24"/>
          <w:szCs w:val="24"/>
        </w:rPr>
        <w:t>23</w:t>
      </w:r>
      <w:r w:rsidR="00CA68B8">
        <w:rPr>
          <w:rFonts w:ascii="Times New Roman" w:hAnsi="Times New Roman"/>
          <w:sz w:val="24"/>
          <w:szCs w:val="24"/>
        </w:rPr>
        <w:t>/26</w:t>
      </w:r>
      <w:r w:rsidR="00D57EC4">
        <w:rPr>
          <w:rFonts w:ascii="Times New Roman" w:hAnsi="Times New Roman"/>
          <w:sz w:val="24"/>
          <w:szCs w:val="24"/>
        </w:rPr>
        <w:t xml:space="preserve"> of the controls and 13</w:t>
      </w:r>
      <w:r w:rsidR="00CA68B8">
        <w:rPr>
          <w:rFonts w:ascii="Times New Roman" w:hAnsi="Times New Roman"/>
          <w:sz w:val="24"/>
          <w:szCs w:val="24"/>
        </w:rPr>
        <w:t>/16</w:t>
      </w:r>
      <w:r w:rsidR="00D57EC4">
        <w:rPr>
          <w:rFonts w:ascii="Times New Roman" w:hAnsi="Times New Roman"/>
          <w:sz w:val="24"/>
          <w:szCs w:val="24"/>
        </w:rPr>
        <w:t xml:space="preserve"> </w:t>
      </w:r>
      <w:r w:rsidR="00EA50A6">
        <w:rPr>
          <w:rFonts w:ascii="Times New Roman" w:hAnsi="Times New Roman"/>
          <w:sz w:val="24"/>
          <w:szCs w:val="24"/>
        </w:rPr>
        <w:t>students</w:t>
      </w:r>
      <w:r w:rsidR="00D57EC4">
        <w:rPr>
          <w:rFonts w:ascii="Times New Roman" w:hAnsi="Times New Roman"/>
          <w:sz w:val="24"/>
          <w:szCs w:val="24"/>
        </w:rPr>
        <w:t xml:space="preserve"> with dyslexia </w:t>
      </w:r>
      <w:r w:rsidR="00EA50A6">
        <w:rPr>
          <w:rFonts w:ascii="Times New Roman" w:hAnsi="Times New Roman"/>
          <w:sz w:val="24"/>
          <w:szCs w:val="24"/>
        </w:rPr>
        <w:t>returned</w:t>
      </w:r>
      <w:r>
        <w:rPr>
          <w:rFonts w:ascii="Times New Roman" w:hAnsi="Times New Roman"/>
          <w:sz w:val="24"/>
          <w:szCs w:val="24"/>
        </w:rPr>
        <w:t xml:space="preserve"> for</w:t>
      </w:r>
      <w:r w:rsidRPr="00AF26EF">
        <w:rPr>
          <w:rFonts w:ascii="Times New Roman" w:hAnsi="Times New Roman"/>
          <w:sz w:val="24"/>
          <w:szCs w:val="24"/>
        </w:rPr>
        <w:t xml:space="preserve"> a second testing</w:t>
      </w:r>
      <w:r>
        <w:rPr>
          <w:rFonts w:ascii="Times New Roman" w:hAnsi="Times New Roman"/>
          <w:sz w:val="24"/>
          <w:szCs w:val="24"/>
        </w:rPr>
        <w:t xml:space="preserve"> session</w:t>
      </w:r>
      <w:r w:rsidR="00D57EC4">
        <w:rPr>
          <w:rFonts w:ascii="Times New Roman" w:hAnsi="Times New Roman"/>
          <w:sz w:val="24"/>
          <w:szCs w:val="24"/>
        </w:rPr>
        <w:t xml:space="preserve"> </w:t>
      </w:r>
      <w:r w:rsidR="00590407">
        <w:rPr>
          <w:rFonts w:ascii="Times New Roman" w:hAnsi="Times New Roman"/>
          <w:sz w:val="24"/>
          <w:szCs w:val="24"/>
        </w:rPr>
        <w:t>(Phase 2)</w:t>
      </w:r>
      <w:r w:rsidRPr="00C87E7A">
        <w:rPr>
          <w:rFonts w:ascii="Times New Roman" w:hAnsi="Times New Roman"/>
          <w:sz w:val="24"/>
          <w:szCs w:val="24"/>
          <w:lang w:val="en-US"/>
        </w:rPr>
        <w:t>.</w:t>
      </w:r>
      <w:r>
        <w:rPr>
          <w:rFonts w:ascii="Times New Roman" w:hAnsi="Times New Roman"/>
          <w:sz w:val="24"/>
          <w:szCs w:val="24"/>
          <w:lang w:val="en-US"/>
        </w:rPr>
        <w:t xml:space="preserve"> </w:t>
      </w:r>
      <w:r w:rsidR="00CA68B8">
        <w:rPr>
          <w:rFonts w:ascii="Times New Roman" w:hAnsi="Times New Roman"/>
          <w:sz w:val="24"/>
          <w:szCs w:val="24"/>
          <w:lang w:val="en-US"/>
        </w:rPr>
        <w:t xml:space="preserve">Analyses indicated that those lost to sample did not differ from those returning in any systematic way.  The </w:t>
      </w:r>
      <w:r w:rsidRPr="00AF26EF">
        <w:rPr>
          <w:rFonts w:ascii="Times New Roman" w:hAnsi="Times New Roman"/>
          <w:sz w:val="24"/>
          <w:szCs w:val="24"/>
          <w:lang w:val="en-US"/>
        </w:rPr>
        <w:t xml:space="preserve">WRRT was </w:t>
      </w:r>
      <w:r>
        <w:rPr>
          <w:rFonts w:ascii="Times New Roman" w:hAnsi="Times New Roman"/>
          <w:sz w:val="24"/>
          <w:szCs w:val="24"/>
          <w:lang w:val="en-US"/>
        </w:rPr>
        <w:t>administered</w:t>
      </w:r>
      <w:r w:rsidRPr="00AF26EF">
        <w:rPr>
          <w:rFonts w:ascii="Times New Roman" w:hAnsi="Times New Roman"/>
          <w:sz w:val="24"/>
          <w:szCs w:val="24"/>
          <w:lang w:val="en-US"/>
        </w:rPr>
        <w:t xml:space="preserve"> </w:t>
      </w:r>
      <w:r>
        <w:rPr>
          <w:rFonts w:ascii="Times New Roman" w:hAnsi="Times New Roman"/>
          <w:sz w:val="24"/>
          <w:szCs w:val="24"/>
          <w:lang w:val="en-US"/>
        </w:rPr>
        <w:t xml:space="preserve">as in </w:t>
      </w:r>
      <w:r w:rsidR="00D264EB">
        <w:rPr>
          <w:rFonts w:ascii="Times New Roman" w:hAnsi="Times New Roman"/>
          <w:sz w:val="24"/>
          <w:szCs w:val="24"/>
          <w:lang w:val="en-US"/>
        </w:rPr>
        <w:t>Phase</w:t>
      </w:r>
      <w:r>
        <w:rPr>
          <w:rFonts w:ascii="Times New Roman" w:hAnsi="Times New Roman"/>
          <w:sz w:val="24"/>
          <w:szCs w:val="24"/>
          <w:lang w:val="en-US"/>
        </w:rPr>
        <w:t xml:space="preserve"> 1</w:t>
      </w:r>
      <w:r w:rsidR="00CA68B8">
        <w:rPr>
          <w:rFonts w:ascii="Times New Roman" w:hAnsi="Times New Roman"/>
          <w:sz w:val="24"/>
          <w:szCs w:val="24"/>
          <w:lang w:val="en-US"/>
        </w:rPr>
        <w:t>; p</w:t>
      </w:r>
      <w:r>
        <w:rPr>
          <w:rFonts w:ascii="Times New Roman" w:hAnsi="Times New Roman"/>
          <w:sz w:val="24"/>
          <w:szCs w:val="24"/>
          <w:lang w:val="en-US"/>
        </w:rPr>
        <w:t>articipants</w:t>
      </w:r>
      <w:r w:rsidRPr="00AF26EF">
        <w:rPr>
          <w:rFonts w:ascii="Times New Roman" w:hAnsi="Times New Roman"/>
          <w:sz w:val="24"/>
          <w:szCs w:val="24"/>
          <w:lang w:val="en-US"/>
        </w:rPr>
        <w:t xml:space="preserve"> were reminded that they </w:t>
      </w:r>
      <w:r>
        <w:rPr>
          <w:rFonts w:ascii="Times New Roman" w:hAnsi="Times New Roman"/>
          <w:sz w:val="24"/>
          <w:szCs w:val="24"/>
          <w:lang w:val="en-US"/>
        </w:rPr>
        <w:t>did</w:t>
      </w:r>
      <w:r w:rsidRPr="00AF26EF">
        <w:rPr>
          <w:rFonts w:ascii="Times New Roman" w:hAnsi="Times New Roman"/>
          <w:sz w:val="24"/>
          <w:szCs w:val="24"/>
          <w:lang w:val="en-US"/>
        </w:rPr>
        <w:t xml:space="preserve"> not have to choose a </w:t>
      </w:r>
      <w:proofErr w:type="spellStart"/>
      <w:r w:rsidRPr="00AF26EF">
        <w:rPr>
          <w:rFonts w:ascii="Times New Roman" w:hAnsi="Times New Roman"/>
          <w:sz w:val="24"/>
          <w:szCs w:val="24"/>
          <w:lang w:val="en-US"/>
        </w:rPr>
        <w:t>colour</w:t>
      </w:r>
      <w:proofErr w:type="spellEnd"/>
      <w:r w:rsidRPr="00AF26EF">
        <w:rPr>
          <w:rFonts w:ascii="Times New Roman" w:hAnsi="Times New Roman"/>
          <w:sz w:val="24"/>
          <w:szCs w:val="24"/>
          <w:lang w:val="en-US"/>
        </w:rPr>
        <w:t xml:space="preserve">, or pick the same one as in their first testing. </w:t>
      </w:r>
      <w:r w:rsidR="00D57EC4">
        <w:rPr>
          <w:rFonts w:ascii="Times New Roman" w:hAnsi="Times New Roman"/>
          <w:sz w:val="24"/>
          <w:szCs w:val="24"/>
          <w:lang w:val="en-US"/>
        </w:rPr>
        <w:t xml:space="preserve">We selected this procedure rather than re-testing on WRRT with the same overlay to provide a fairer estimate of </w:t>
      </w:r>
      <w:r w:rsidR="00696AE3">
        <w:rPr>
          <w:rFonts w:ascii="Times New Roman" w:hAnsi="Times New Roman"/>
          <w:sz w:val="24"/>
          <w:szCs w:val="24"/>
          <w:lang w:val="en-US"/>
        </w:rPr>
        <w:t>test-</w:t>
      </w:r>
      <w:r w:rsidR="00D57EC4">
        <w:rPr>
          <w:rFonts w:ascii="Times New Roman" w:hAnsi="Times New Roman"/>
          <w:sz w:val="24"/>
          <w:szCs w:val="24"/>
          <w:lang w:val="en-US"/>
        </w:rPr>
        <w:t xml:space="preserve">retest reliability for the whole screening procedure. </w:t>
      </w:r>
      <w:r w:rsidR="00923D63">
        <w:rPr>
          <w:rFonts w:ascii="Times New Roman" w:hAnsi="Times New Roman"/>
          <w:sz w:val="24"/>
          <w:szCs w:val="24"/>
          <w:lang w:val="en-US"/>
        </w:rPr>
        <w:t>P</w:t>
      </w:r>
      <w:r w:rsidR="00D57EC4">
        <w:rPr>
          <w:rFonts w:ascii="Times New Roman" w:hAnsi="Times New Roman"/>
          <w:sz w:val="24"/>
          <w:szCs w:val="24"/>
          <w:lang w:val="en-US"/>
        </w:rPr>
        <w:t xml:space="preserve">roviding participants with the same overlay as in </w:t>
      </w:r>
      <w:r w:rsidR="00D264EB">
        <w:rPr>
          <w:rFonts w:ascii="Times New Roman" w:hAnsi="Times New Roman"/>
          <w:sz w:val="24"/>
          <w:szCs w:val="24"/>
          <w:lang w:val="en-US"/>
        </w:rPr>
        <w:t>Phase</w:t>
      </w:r>
      <w:r w:rsidR="00D57EC4">
        <w:rPr>
          <w:rFonts w:ascii="Times New Roman" w:hAnsi="Times New Roman"/>
          <w:sz w:val="24"/>
          <w:szCs w:val="24"/>
          <w:lang w:val="en-US"/>
        </w:rPr>
        <w:t xml:space="preserve"> 1 may h</w:t>
      </w:r>
      <w:r w:rsidR="000B108D">
        <w:rPr>
          <w:rFonts w:ascii="Times New Roman" w:hAnsi="Times New Roman"/>
          <w:sz w:val="24"/>
          <w:szCs w:val="24"/>
          <w:lang w:val="en-US"/>
        </w:rPr>
        <w:t>ave artificially heightened test-re</w:t>
      </w:r>
      <w:r w:rsidR="00D57EC4">
        <w:rPr>
          <w:rFonts w:ascii="Times New Roman" w:hAnsi="Times New Roman"/>
          <w:sz w:val="24"/>
          <w:szCs w:val="24"/>
          <w:lang w:val="en-US"/>
        </w:rPr>
        <w:t xml:space="preserve">test reliability rates. </w:t>
      </w:r>
    </w:p>
    <w:p w:rsidR="00102476" w:rsidRDefault="00102476" w:rsidP="00F77E8F">
      <w:pPr>
        <w:autoSpaceDE w:val="0"/>
        <w:autoSpaceDN w:val="0"/>
        <w:adjustRightInd w:val="0"/>
        <w:spacing w:after="0" w:line="480" w:lineRule="auto"/>
        <w:ind w:firstLine="993"/>
        <w:jc w:val="both"/>
        <w:rPr>
          <w:rFonts w:ascii="Times New Roman" w:hAnsi="Times New Roman"/>
          <w:sz w:val="24"/>
          <w:szCs w:val="24"/>
          <w:lang w:val="en-US"/>
        </w:rPr>
      </w:pPr>
      <w:r>
        <w:rPr>
          <w:rFonts w:ascii="Times New Roman" w:hAnsi="Times New Roman"/>
          <w:sz w:val="24"/>
          <w:szCs w:val="24"/>
          <w:lang w:val="en-US"/>
        </w:rPr>
        <w:lastRenderedPageBreak/>
        <w:t>Overall, 7/</w:t>
      </w:r>
      <w:r w:rsidRPr="00AF26EF">
        <w:rPr>
          <w:rFonts w:ascii="Times New Roman" w:hAnsi="Times New Roman"/>
          <w:sz w:val="24"/>
          <w:szCs w:val="24"/>
          <w:lang w:val="en-US"/>
        </w:rPr>
        <w:t xml:space="preserve">23 </w:t>
      </w:r>
      <w:r>
        <w:rPr>
          <w:rFonts w:ascii="Times New Roman" w:hAnsi="Times New Roman"/>
          <w:sz w:val="24"/>
          <w:szCs w:val="24"/>
          <w:lang w:val="en-US"/>
        </w:rPr>
        <w:t>controls</w:t>
      </w:r>
      <w:r w:rsidRPr="00AF26EF">
        <w:rPr>
          <w:rFonts w:ascii="Times New Roman" w:hAnsi="Times New Roman"/>
          <w:sz w:val="24"/>
          <w:szCs w:val="24"/>
          <w:lang w:val="en-US"/>
        </w:rPr>
        <w:t xml:space="preserve"> (30%) chose the same </w:t>
      </w:r>
      <w:proofErr w:type="spellStart"/>
      <w:r w:rsidRPr="00AF26EF">
        <w:rPr>
          <w:rFonts w:ascii="Times New Roman" w:hAnsi="Times New Roman"/>
          <w:sz w:val="24"/>
          <w:szCs w:val="24"/>
          <w:lang w:val="en-US"/>
        </w:rPr>
        <w:t>coloured</w:t>
      </w:r>
      <w:proofErr w:type="spellEnd"/>
      <w:r w:rsidRPr="00AF26EF">
        <w:rPr>
          <w:rFonts w:ascii="Times New Roman" w:hAnsi="Times New Roman"/>
          <w:sz w:val="24"/>
          <w:szCs w:val="24"/>
          <w:lang w:val="en-US"/>
        </w:rPr>
        <w:t xml:space="preserve"> overlay </w:t>
      </w:r>
      <w:r>
        <w:rPr>
          <w:rFonts w:ascii="Times New Roman" w:hAnsi="Times New Roman"/>
          <w:sz w:val="24"/>
          <w:szCs w:val="24"/>
          <w:lang w:val="en-US"/>
        </w:rPr>
        <w:t xml:space="preserve">as in the first testing </w:t>
      </w:r>
      <w:r w:rsidR="00D264EB">
        <w:rPr>
          <w:rFonts w:ascii="Times New Roman" w:hAnsi="Times New Roman"/>
          <w:sz w:val="24"/>
          <w:szCs w:val="24"/>
          <w:lang w:val="en-US"/>
        </w:rPr>
        <w:t>phase</w:t>
      </w:r>
      <w:r>
        <w:rPr>
          <w:rFonts w:ascii="Times New Roman" w:hAnsi="Times New Roman"/>
          <w:sz w:val="24"/>
          <w:szCs w:val="24"/>
          <w:lang w:val="en-US"/>
        </w:rPr>
        <w:t xml:space="preserve"> compared to 8/</w:t>
      </w:r>
      <w:r w:rsidRPr="00AF26EF">
        <w:rPr>
          <w:rFonts w:ascii="Times New Roman" w:hAnsi="Times New Roman"/>
          <w:sz w:val="24"/>
          <w:szCs w:val="24"/>
          <w:lang w:val="en-US"/>
        </w:rPr>
        <w:t>13</w:t>
      </w:r>
      <w:r>
        <w:rPr>
          <w:rFonts w:ascii="Times New Roman" w:hAnsi="Times New Roman"/>
          <w:sz w:val="24"/>
          <w:szCs w:val="24"/>
          <w:lang w:val="en-US"/>
        </w:rPr>
        <w:t xml:space="preserve"> students</w:t>
      </w:r>
      <w:r w:rsidR="00923D63">
        <w:rPr>
          <w:rFonts w:ascii="Times New Roman" w:hAnsi="Times New Roman"/>
          <w:sz w:val="24"/>
          <w:szCs w:val="24"/>
          <w:lang w:val="en-US"/>
        </w:rPr>
        <w:t xml:space="preserve"> with dyslexia</w:t>
      </w:r>
      <w:r w:rsidRPr="00AF26EF">
        <w:rPr>
          <w:rFonts w:ascii="Times New Roman" w:hAnsi="Times New Roman"/>
          <w:sz w:val="24"/>
          <w:szCs w:val="24"/>
          <w:lang w:val="en-US"/>
        </w:rPr>
        <w:t xml:space="preserve"> (</w:t>
      </w:r>
      <w:r w:rsidR="00EA50A6">
        <w:rPr>
          <w:rFonts w:ascii="Times New Roman" w:hAnsi="Times New Roman"/>
          <w:sz w:val="24"/>
          <w:szCs w:val="24"/>
          <w:lang w:val="en-US"/>
        </w:rPr>
        <w:t>62%</w:t>
      </w:r>
      <w:r w:rsidRPr="00AF26EF">
        <w:rPr>
          <w:rFonts w:ascii="Times New Roman" w:hAnsi="Times New Roman"/>
          <w:sz w:val="24"/>
          <w:szCs w:val="24"/>
          <w:lang w:val="en-US"/>
        </w:rPr>
        <w:t xml:space="preserve">). </w:t>
      </w:r>
      <w:r>
        <w:rPr>
          <w:rFonts w:ascii="Times New Roman" w:hAnsi="Times New Roman"/>
          <w:sz w:val="24"/>
          <w:szCs w:val="24"/>
          <w:lang w:val="en-US"/>
        </w:rPr>
        <w:t>Table 5 shows the mean read</w:t>
      </w:r>
      <w:r w:rsidR="00923D63">
        <w:rPr>
          <w:rFonts w:ascii="Times New Roman" w:hAnsi="Times New Roman"/>
          <w:sz w:val="24"/>
          <w:szCs w:val="24"/>
          <w:lang w:val="en-US"/>
        </w:rPr>
        <w:t>ing rate</w:t>
      </w:r>
      <w:r>
        <w:rPr>
          <w:rFonts w:ascii="Times New Roman" w:hAnsi="Times New Roman"/>
          <w:sz w:val="24"/>
          <w:szCs w:val="24"/>
          <w:lang w:val="en-US"/>
        </w:rPr>
        <w:t xml:space="preserve"> with and without an overlay and percent improvement with an overlay in Phases 1 and 2. Both groups read faster with an overlay than without.</w:t>
      </w:r>
    </w:p>
    <w:p w:rsidR="00FA0459" w:rsidRDefault="00FA0459" w:rsidP="00FA0459">
      <w:pPr>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 xml:space="preserve">INSERT TABLE </w:t>
      </w:r>
      <w:r w:rsidR="00923D63">
        <w:rPr>
          <w:rFonts w:ascii="Times New Roman" w:hAnsi="Times New Roman"/>
          <w:sz w:val="24"/>
          <w:szCs w:val="24"/>
          <w:lang w:val="en-US"/>
        </w:rPr>
        <w:t>4</w:t>
      </w:r>
      <w:r>
        <w:rPr>
          <w:rFonts w:ascii="Times New Roman" w:hAnsi="Times New Roman"/>
          <w:sz w:val="24"/>
          <w:szCs w:val="24"/>
          <w:lang w:val="en-US"/>
        </w:rPr>
        <w:t xml:space="preserve"> ABOUT HERE</w:t>
      </w:r>
    </w:p>
    <w:p w:rsidR="00102476" w:rsidRPr="00AF26EF" w:rsidRDefault="00102476" w:rsidP="00923D63">
      <w:pPr>
        <w:autoSpaceDE w:val="0"/>
        <w:autoSpaceDN w:val="0"/>
        <w:adjustRightInd w:val="0"/>
        <w:spacing w:after="0" w:line="480" w:lineRule="auto"/>
        <w:ind w:firstLine="993"/>
        <w:jc w:val="both"/>
        <w:rPr>
          <w:rFonts w:ascii="Times New Roman" w:hAnsi="Times New Roman"/>
          <w:sz w:val="24"/>
          <w:szCs w:val="24"/>
          <w:lang w:val="en-US"/>
        </w:rPr>
      </w:pPr>
      <w:r>
        <w:rPr>
          <w:rFonts w:ascii="Times New Roman" w:hAnsi="Times New Roman"/>
          <w:sz w:val="24"/>
          <w:szCs w:val="24"/>
          <w:lang w:val="en-US"/>
        </w:rPr>
        <w:t xml:space="preserve">To investigate whether reading rate without an overlay was stable over time, Pearson’s </w:t>
      </w:r>
      <w:r w:rsidRPr="00141890">
        <w:rPr>
          <w:rFonts w:ascii="Times New Roman" w:hAnsi="Times New Roman"/>
          <w:i/>
          <w:sz w:val="24"/>
          <w:szCs w:val="24"/>
          <w:lang w:val="en-US"/>
        </w:rPr>
        <w:t>r</w:t>
      </w:r>
      <w:r>
        <w:rPr>
          <w:rFonts w:ascii="Times New Roman" w:hAnsi="Times New Roman"/>
          <w:sz w:val="24"/>
          <w:szCs w:val="24"/>
          <w:lang w:val="en-US"/>
        </w:rPr>
        <w:t xml:space="preserve"> correlations were performed between reading </w:t>
      </w:r>
      <w:proofErr w:type="gramStart"/>
      <w:r>
        <w:rPr>
          <w:rFonts w:ascii="Times New Roman" w:hAnsi="Times New Roman"/>
          <w:sz w:val="24"/>
          <w:szCs w:val="24"/>
          <w:lang w:val="en-US"/>
        </w:rPr>
        <w:t>rate</w:t>
      </w:r>
      <w:proofErr w:type="gramEnd"/>
      <w:r>
        <w:rPr>
          <w:rFonts w:ascii="Times New Roman" w:hAnsi="Times New Roman"/>
          <w:sz w:val="24"/>
          <w:szCs w:val="24"/>
          <w:lang w:val="en-US"/>
        </w:rPr>
        <w:t xml:space="preserve"> without an overlay </w:t>
      </w:r>
      <w:r w:rsidR="00923D63">
        <w:rPr>
          <w:rFonts w:ascii="Times New Roman" w:hAnsi="Times New Roman"/>
          <w:sz w:val="24"/>
          <w:szCs w:val="24"/>
          <w:lang w:val="en-US"/>
        </w:rPr>
        <w:t>on the two occasions.  F</w:t>
      </w:r>
      <w:r>
        <w:rPr>
          <w:rFonts w:ascii="Times New Roman" w:hAnsi="Times New Roman"/>
          <w:sz w:val="24"/>
          <w:szCs w:val="24"/>
          <w:lang w:val="en-US"/>
        </w:rPr>
        <w:t xml:space="preserve">or the control group </w:t>
      </w:r>
      <w:r w:rsidR="00923D63">
        <w:rPr>
          <w:rFonts w:ascii="Times New Roman" w:hAnsi="Times New Roman"/>
          <w:sz w:val="24"/>
          <w:szCs w:val="24"/>
          <w:lang w:val="en-US"/>
        </w:rPr>
        <w:t xml:space="preserve">the correlation was </w:t>
      </w:r>
      <w:r w:rsidRPr="00C404B3">
        <w:rPr>
          <w:rFonts w:ascii="Times New Roman" w:hAnsi="Times New Roman"/>
          <w:i/>
          <w:sz w:val="24"/>
          <w:szCs w:val="24"/>
          <w:lang w:val="en-US"/>
        </w:rPr>
        <w:t>r</w:t>
      </w:r>
      <w:r w:rsidR="00D57EC4">
        <w:rPr>
          <w:rFonts w:ascii="Times New Roman" w:hAnsi="Times New Roman"/>
          <w:sz w:val="24"/>
          <w:szCs w:val="24"/>
          <w:lang w:val="en-US"/>
        </w:rPr>
        <w:t>=</w:t>
      </w:r>
      <w:r>
        <w:rPr>
          <w:rFonts w:ascii="Times New Roman" w:hAnsi="Times New Roman"/>
          <w:sz w:val="24"/>
          <w:szCs w:val="24"/>
          <w:lang w:val="en-US"/>
        </w:rPr>
        <w:t xml:space="preserve">.94, </w:t>
      </w:r>
      <w:r w:rsidRPr="00C404B3">
        <w:rPr>
          <w:rFonts w:ascii="Times New Roman" w:hAnsi="Times New Roman"/>
          <w:i/>
          <w:sz w:val="24"/>
          <w:szCs w:val="24"/>
          <w:lang w:val="en-US"/>
        </w:rPr>
        <w:t>p</w:t>
      </w:r>
      <w:r>
        <w:rPr>
          <w:rFonts w:ascii="Times New Roman" w:hAnsi="Times New Roman"/>
          <w:sz w:val="24"/>
          <w:szCs w:val="24"/>
          <w:lang w:val="en-US"/>
        </w:rPr>
        <w:t xml:space="preserve">&lt;.01 and </w:t>
      </w:r>
      <w:r w:rsidR="00923D63">
        <w:rPr>
          <w:rFonts w:ascii="Times New Roman" w:hAnsi="Times New Roman"/>
          <w:sz w:val="24"/>
          <w:szCs w:val="24"/>
          <w:lang w:val="en-US"/>
        </w:rPr>
        <w:t xml:space="preserve">for the </w:t>
      </w:r>
      <w:r>
        <w:rPr>
          <w:rFonts w:ascii="Times New Roman" w:hAnsi="Times New Roman"/>
          <w:sz w:val="24"/>
          <w:szCs w:val="24"/>
          <w:lang w:val="en-US"/>
        </w:rPr>
        <w:t>dyslexic group</w:t>
      </w:r>
      <w:r w:rsidR="00923D63">
        <w:rPr>
          <w:rFonts w:ascii="Times New Roman" w:hAnsi="Times New Roman"/>
          <w:sz w:val="24"/>
          <w:szCs w:val="24"/>
          <w:lang w:val="en-US"/>
        </w:rPr>
        <w:t xml:space="preserve">, </w:t>
      </w:r>
      <w:r w:rsidRPr="00C404B3">
        <w:rPr>
          <w:rFonts w:ascii="Times New Roman" w:hAnsi="Times New Roman"/>
          <w:i/>
          <w:sz w:val="24"/>
          <w:szCs w:val="24"/>
          <w:lang w:val="en-US"/>
        </w:rPr>
        <w:t>r</w:t>
      </w:r>
      <w:r>
        <w:rPr>
          <w:rFonts w:ascii="Times New Roman" w:hAnsi="Times New Roman"/>
          <w:sz w:val="24"/>
          <w:szCs w:val="24"/>
          <w:lang w:val="en-US"/>
        </w:rPr>
        <w:t xml:space="preserve">=.89, </w:t>
      </w:r>
      <w:r w:rsidRPr="00C404B3">
        <w:rPr>
          <w:rFonts w:ascii="Times New Roman" w:hAnsi="Times New Roman"/>
          <w:i/>
          <w:sz w:val="24"/>
          <w:szCs w:val="24"/>
          <w:lang w:val="en-US"/>
        </w:rPr>
        <w:t>p</w:t>
      </w:r>
      <w:r>
        <w:rPr>
          <w:rFonts w:ascii="Times New Roman" w:hAnsi="Times New Roman"/>
          <w:sz w:val="24"/>
          <w:szCs w:val="24"/>
          <w:lang w:val="en-US"/>
        </w:rPr>
        <w:t xml:space="preserve">&lt;.01). These </w:t>
      </w:r>
      <w:r w:rsidR="00D57EC4">
        <w:rPr>
          <w:rFonts w:ascii="Times New Roman" w:hAnsi="Times New Roman"/>
          <w:sz w:val="24"/>
          <w:szCs w:val="24"/>
          <w:lang w:val="en-US"/>
        </w:rPr>
        <w:t>strong</w:t>
      </w:r>
      <w:r>
        <w:rPr>
          <w:rFonts w:ascii="Times New Roman" w:hAnsi="Times New Roman"/>
          <w:sz w:val="24"/>
          <w:szCs w:val="24"/>
          <w:lang w:val="en-US"/>
        </w:rPr>
        <w:t xml:space="preserve"> correlations </w:t>
      </w:r>
      <w:r w:rsidR="00923D63">
        <w:rPr>
          <w:rFonts w:ascii="Times New Roman" w:hAnsi="Times New Roman"/>
          <w:sz w:val="24"/>
          <w:szCs w:val="24"/>
          <w:lang w:val="en-US"/>
        </w:rPr>
        <w:t xml:space="preserve">show </w:t>
      </w:r>
      <w:r>
        <w:rPr>
          <w:rFonts w:ascii="Times New Roman" w:hAnsi="Times New Roman"/>
          <w:sz w:val="24"/>
          <w:szCs w:val="24"/>
          <w:lang w:val="en-US"/>
        </w:rPr>
        <w:t xml:space="preserve">that reading rate </w:t>
      </w:r>
      <w:r w:rsidRPr="00FE46C3">
        <w:rPr>
          <w:rFonts w:ascii="Times New Roman" w:hAnsi="Times New Roman"/>
          <w:i/>
          <w:sz w:val="24"/>
          <w:szCs w:val="24"/>
          <w:lang w:val="en-US"/>
        </w:rPr>
        <w:t>without</w:t>
      </w:r>
      <w:r w:rsidR="008933D1">
        <w:rPr>
          <w:rFonts w:ascii="Times New Roman" w:hAnsi="Times New Roman"/>
          <w:sz w:val="24"/>
          <w:szCs w:val="24"/>
          <w:lang w:val="en-US"/>
        </w:rPr>
        <w:t xml:space="preserve"> an overlay has high test-re</w:t>
      </w:r>
      <w:r>
        <w:rPr>
          <w:rFonts w:ascii="Times New Roman" w:hAnsi="Times New Roman"/>
          <w:sz w:val="24"/>
          <w:szCs w:val="24"/>
          <w:lang w:val="en-US"/>
        </w:rPr>
        <w:t xml:space="preserve">test reliability. </w:t>
      </w:r>
      <w:r w:rsidR="00923D63">
        <w:rPr>
          <w:rFonts w:ascii="Times New Roman" w:hAnsi="Times New Roman"/>
          <w:sz w:val="24"/>
          <w:szCs w:val="24"/>
          <w:lang w:val="en-US"/>
        </w:rPr>
        <w:t xml:space="preserve">  However, the </w:t>
      </w:r>
      <w:r>
        <w:rPr>
          <w:rFonts w:ascii="Times New Roman" w:hAnsi="Times New Roman"/>
          <w:sz w:val="24"/>
          <w:szCs w:val="24"/>
          <w:lang w:val="en-US"/>
        </w:rPr>
        <w:t xml:space="preserve">percent improvement in reading rate with overlays in </w:t>
      </w:r>
      <w:r w:rsidR="00923D63">
        <w:rPr>
          <w:rFonts w:ascii="Times New Roman" w:hAnsi="Times New Roman"/>
          <w:sz w:val="24"/>
          <w:szCs w:val="24"/>
          <w:lang w:val="en-US"/>
        </w:rPr>
        <w:t xml:space="preserve">Phase 1 was not </w:t>
      </w:r>
      <w:r w:rsidR="009D4675">
        <w:rPr>
          <w:rFonts w:ascii="Times New Roman" w:hAnsi="Times New Roman"/>
          <w:sz w:val="24"/>
          <w:szCs w:val="24"/>
          <w:lang w:val="en-US"/>
        </w:rPr>
        <w:t xml:space="preserve">significantly correlated with the improvement in Phase 2 </w:t>
      </w:r>
      <w:r w:rsidR="00923D63">
        <w:rPr>
          <w:rFonts w:ascii="Times New Roman" w:hAnsi="Times New Roman"/>
          <w:sz w:val="24"/>
          <w:szCs w:val="24"/>
          <w:lang w:val="en-US"/>
        </w:rPr>
        <w:t>for either group</w:t>
      </w:r>
      <w:r w:rsidR="009D4675">
        <w:rPr>
          <w:rFonts w:ascii="Times New Roman" w:hAnsi="Times New Roman"/>
          <w:sz w:val="24"/>
          <w:szCs w:val="24"/>
          <w:lang w:val="en-US"/>
        </w:rPr>
        <w:t xml:space="preserve"> (controls, </w:t>
      </w:r>
      <w:r w:rsidRPr="00AF26EF">
        <w:rPr>
          <w:rFonts w:ascii="Times New Roman" w:hAnsi="Times New Roman"/>
          <w:i/>
          <w:sz w:val="24"/>
          <w:szCs w:val="24"/>
          <w:lang w:val="en-US"/>
        </w:rPr>
        <w:t>r</w:t>
      </w:r>
      <w:r w:rsidR="00D57EC4">
        <w:rPr>
          <w:rFonts w:ascii="Times New Roman" w:hAnsi="Times New Roman"/>
          <w:sz w:val="24"/>
          <w:szCs w:val="24"/>
          <w:lang w:val="en-US"/>
        </w:rPr>
        <w:t>=</w:t>
      </w:r>
      <w:r w:rsidRPr="00AF26EF">
        <w:rPr>
          <w:rFonts w:ascii="Times New Roman" w:hAnsi="Times New Roman"/>
          <w:sz w:val="24"/>
          <w:szCs w:val="24"/>
          <w:lang w:val="en-US"/>
        </w:rPr>
        <w:t>.</w:t>
      </w:r>
      <w:r>
        <w:rPr>
          <w:rFonts w:ascii="Times New Roman" w:hAnsi="Times New Roman"/>
          <w:sz w:val="24"/>
          <w:szCs w:val="24"/>
          <w:lang w:val="en-US"/>
        </w:rPr>
        <w:t>40</w:t>
      </w:r>
      <w:r w:rsidRPr="00AF26EF">
        <w:rPr>
          <w:rFonts w:ascii="Times New Roman" w:hAnsi="Times New Roman"/>
          <w:sz w:val="24"/>
          <w:szCs w:val="24"/>
          <w:lang w:val="en-US"/>
        </w:rPr>
        <w:t xml:space="preserve">, </w:t>
      </w:r>
      <w:r w:rsidRPr="00AF26EF">
        <w:rPr>
          <w:rFonts w:ascii="Times New Roman" w:hAnsi="Times New Roman"/>
          <w:i/>
          <w:sz w:val="24"/>
          <w:szCs w:val="24"/>
          <w:lang w:val="en-US"/>
        </w:rPr>
        <w:t>p</w:t>
      </w:r>
      <w:r w:rsidR="009D4675">
        <w:rPr>
          <w:rFonts w:ascii="Times New Roman" w:hAnsi="Times New Roman"/>
          <w:sz w:val="24"/>
          <w:szCs w:val="24"/>
          <w:lang w:val="en-US"/>
        </w:rPr>
        <w:t xml:space="preserve">=.06; </w:t>
      </w:r>
      <w:r>
        <w:rPr>
          <w:rFonts w:ascii="Times New Roman" w:hAnsi="Times New Roman"/>
          <w:sz w:val="24"/>
          <w:szCs w:val="24"/>
          <w:lang w:val="en-US"/>
        </w:rPr>
        <w:t xml:space="preserve">dyslexic </w:t>
      </w:r>
      <w:r w:rsidRPr="00AF26EF">
        <w:rPr>
          <w:rFonts w:ascii="Times New Roman" w:hAnsi="Times New Roman"/>
          <w:i/>
          <w:sz w:val="24"/>
          <w:szCs w:val="24"/>
        </w:rPr>
        <w:t>r</w:t>
      </w:r>
      <w:r w:rsidRPr="00AF26EF">
        <w:rPr>
          <w:rFonts w:ascii="Times New Roman" w:hAnsi="Times New Roman"/>
          <w:sz w:val="24"/>
          <w:szCs w:val="24"/>
        </w:rPr>
        <w:t xml:space="preserve">=.38, </w:t>
      </w:r>
      <w:r w:rsidRPr="00AF26EF">
        <w:rPr>
          <w:rFonts w:ascii="Times New Roman" w:hAnsi="Times New Roman"/>
          <w:i/>
          <w:sz w:val="24"/>
          <w:szCs w:val="24"/>
        </w:rPr>
        <w:t>p</w:t>
      </w:r>
      <w:r w:rsidRPr="00AF26EF">
        <w:rPr>
          <w:rFonts w:ascii="Times New Roman" w:hAnsi="Times New Roman"/>
          <w:sz w:val="24"/>
          <w:szCs w:val="24"/>
        </w:rPr>
        <w:t>&gt;.05</w:t>
      </w:r>
      <w:r w:rsidR="009D4675">
        <w:rPr>
          <w:rFonts w:ascii="Times New Roman" w:hAnsi="Times New Roman"/>
          <w:sz w:val="24"/>
          <w:szCs w:val="24"/>
        </w:rPr>
        <w:t>)</w:t>
      </w:r>
      <w:r w:rsidRPr="00AF26EF">
        <w:rPr>
          <w:rFonts w:ascii="Times New Roman" w:hAnsi="Times New Roman"/>
          <w:sz w:val="24"/>
          <w:szCs w:val="24"/>
          <w:lang w:val="en-US"/>
        </w:rPr>
        <w:t xml:space="preserve">. </w:t>
      </w:r>
      <w:r w:rsidR="009D4675">
        <w:rPr>
          <w:rFonts w:ascii="Times New Roman" w:hAnsi="Times New Roman"/>
          <w:sz w:val="24"/>
          <w:szCs w:val="24"/>
          <w:lang w:val="en-US"/>
        </w:rPr>
        <w:t>Although</w:t>
      </w:r>
      <w:r w:rsidR="00861014">
        <w:rPr>
          <w:rFonts w:ascii="Times New Roman" w:hAnsi="Times New Roman"/>
          <w:sz w:val="24"/>
          <w:szCs w:val="24"/>
          <w:lang w:val="en-US"/>
        </w:rPr>
        <w:t xml:space="preserve"> </w:t>
      </w:r>
      <w:r w:rsidR="009D4675">
        <w:rPr>
          <w:rFonts w:ascii="Times New Roman" w:hAnsi="Times New Roman"/>
          <w:sz w:val="24"/>
          <w:szCs w:val="24"/>
          <w:lang w:val="en-US"/>
        </w:rPr>
        <w:t>t</w:t>
      </w:r>
      <w:r>
        <w:rPr>
          <w:rFonts w:ascii="Times New Roman" w:hAnsi="Times New Roman"/>
          <w:sz w:val="24"/>
          <w:szCs w:val="24"/>
          <w:lang w:val="en-US"/>
        </w:rPr>
        <w:t>he</w:t>
      </w:r>
      <w:r w:rsidR="009D4675">
        <w:rPr>
          <w:rFonts w:ascii="Times New Roman" w:hAnsi="Times New Roman"/>
          <w:sz w:val="24"/>
          <w:szCs w:val="24"/>
          <w:lang w:val="en-US"/>
        </w:rPr>
        <w:t>se</w:t>
      </w:r>
      <w:r>
        <w:rPr>
          <w:rFonts w:ascii="Times New Roman" w:hAnsi="Times New Roman"/>
          <w:sz w:val="24"/>
          <w:szCs w:val="24"/>
          <w:lang w:val="en-US"/>
        </w:rPr>
        <w:t xml:space="preserve"> results suggest that the benefit </w:t>
      </w:r>
      <w:r w:rsidR="009D4675">
        <w:rPr>
          <w:rFonts w:ascii="Times New Roman" w:hAnsi="Times New Roman"/>
          <w:sz w:val="24"/>
          <w:szCs w:val="24"/>
          <w:lang w:val="en-US"/>
        </w:rPr>
        <w:t>provided</w:t>
      </w:r>
      <w:r>
        <w:rPr>
          <w:rFonts w:ascii="Times New Roman" w:hAnsi="Times New Roman"/>
          <w:sz w:val="24"/>
          <w:szCs w:val="24"/>
          <w:lang w:val="en-US"/>
        </w:rPr>
        <w:t xml:space="preserve"> by </w:t>
      </w:r>
      <w:proofErr w:type="spellStart"/>
      <w:r>
        <w:rPr>
          <w:rFonts w:ascii="Times New Roman" w:hAnsi="Times New Roman"/>
          <w:sz w:val="24"/>
          <w:szCs w:val="24"/>
          <w:lang w:val="en-US"/>
        </w:rPr>
        <w:t>coloured</w:t>
      </w:r>
      <w:proofErr w:type="spellEnd"/>
      <w:r>
        <w:rPr>
          <w:rFonts w:ascii="Times New Roman" w:hAnsi="Times New Roman"/>
          <w:sz w:val="24"/>
          <w:szCs w:val="24"/>
          <w:lang w:val="en-US"/>
        </w:rPr>
        <w:t xml:space="preserve"> overlays was not </w:t>
      </w:r>
      <w:r w:rsidR="009D4675">
        <w:rPr>
          <w:rFonts w:ascii="Times New Roman" w:hAnsi="Times New Roman"/>
          <w:sz w:val="24"/>
          <w:szCs w:val="24"/>
          <w:lang w:val="en-US"/>
        </w:rPr>
        <w:t xml:space="preserve">stable </w:t>
      </w:r>
      <w:r>
        <w:rPr>
          <w:rFonts w:ascii="Times New Roman" w:hAnsi="Times New Roman"/>
          <w:sz w:val="24"/>
          <w:szCs w:val="24"/>
          <w:lang w:val="en-US"/>
        </w:rPr>
        <w:t>over time</w:t>
      </w:r>
      <w:r w:rsidR="009D4675">
        <w:rPr>
          <w:rFonts w:ascii="Times New Roman" w:hAnsi="Times New Roman"/>
          <w:sz w:val="24"/>
          <w:szCs w:val="24"/>
          <w:lang w:val="en-US"/>
        </w:rPr>
        <w:t>, it should be noted that the correlations were moderate and the sample size was small suggesting limited power to detect a relationship.  Furthermore, difference scores on which these are based are inherently reliable</w:t>
      </w:r>
      <w:r>
        <w:rPr>
          <w:rFonts w:ascii="Times New Roman" w:hAnsi="Times New Roman"/>
          <w:sz w:val="24"/>
          <w:szCs w:val="24"/>
          <w:lang w:val="en-US"/>
        </w:rPr>
        <w:t>.</w:t>
      </w:r>
      <w:r w:rsidR="00923D63">
        <w:rPr>
          <w:rFonts w:ascii="Times New Roman" w:hAnsi="Times New Roman"/>
          <w:sz w:val="24"/>
          <w:szCs w:val="24"/>
          <w:lang w:val="en-US"/>
        </w:rPr>
        <w:t xml:space="preserve">  </w:t>
      </w:r>
    </w:p>
    <w:p w:rsidR="00102476" w:rsidRDefault="00102476" w:rsidP="00F77E8F">
      <w:pPr>
        <w:spacing w:line="480" w:lineRule="auto"/>
        <w:ind w:firstLine="993"/>
        <w:jc w:val="both"/>
        <w:rPr>
          <w:rFonts w:ascii="Times New Roman" w:hAnsi="Times New Roman"/>
          <w:sz w:val="24"/>
          <w:szCs w:val="24"/>
        </w:rPr>
      </w:pPr>
      <w:r>
        <w:rPr>
          <w:rFonts w:ascii="Times New Roman" w:hAnsi="Times New Roman"/>
          <w:sz w:val="24"/>
          <w:szCs w:val="24"/>
        </w:rPr>
        <w:t xml:space="preserve">To further investigate group differences in </w:t>
      </w:r>
      <w:r w:rsidR="009D4675">
        <w:rPr>
          <w:rFonts w:ascii="Times New Roman" w:hAnsi="Times New Roman"/>
          <w:sz w:val="24"/>
          <w:szCs w:val="24"/>
        </w:rPr>
        <w:t xml:space="preserve">reading rate with and without overlays in </w:t>
      </w:r>
      <w:r w:rsidR="00D264EB">
        <w:rPr>
          <w:rFonts w:ascii="Times New Roman" w:hAnsi="Times New Roman"/>
          <w:sz w:val="24"/>
          <w:szCs w:val="24"/>
        </w:rPr>
        <w:t>Phase</w:t>
      </w:r>
      <w:r w:rsidR="009D4675">
        <w:rPr>
          <w:rFonts w:ascii="Times New Roman" w:hAnsi="Times New Roman"/>
          <w:sz w:val="24"/>
          <w:szCs w:val="24"/>
        </w:rPr>
        <w:t>s</w:t>
      </w:r>
      <w:r w:rsidR="00D264EB">
        <w:rPr>
          <w:rFonts w:ascii="Times New Roman" w:hAnsi="Times New Roman"/>
          <w:sz w:val="24"/>
          <w:szCs w:val="24"/>
        </w:rPr>
        <w:t xml:space="preserve"> 1 and</w:t>
      </w:r>
      <w:r w:rsidR="00D57EC4">
        <w:rPr>
          <w:rFonts w:ascii="Times New Roman" w:hAnsi="Times New Roman"/>
          <w:sz w:val="24"/>
          <w:szCs w:val="24"/>
        </w:rPr>
        <w:t xml:space="preserve"> 2</w:t>
      </w:r>
      <w:r w:rsidR="009D4675">
        <w:rPr>
          <w:rFonts w:ascii="Times New Roman" w:hAnsi="Times New Roman"/>
          <w:sz w:val="24"/>
          <w:szCs w:val="24"/>
        </w:rPr>
        <w:t>,</w:t>
      </w:r>
      <w:r w:rsidR="00D57EC4">
        <w:rPr>
          <w:rFonts w:ascii="Times New Roman" w:hAnsi="Times New Roman"/>
          <w:sz w:val="24"/>
          <w:szCs w:val="24"/>
        </w:rPr>
        <w:t xml:space="preserve"> a mixed-</w:t>
      </w:r>
      <w:r>
        <w:rPr>
          <w:rFonts w:ascii="Times New Roman" w:hAnsi="Times New Roman"/>
          <w:sz w:val="24"/>
          <w:szCs w:val="24"/>
        </w:rPr>
        <w:t>design ANOVA was performed</w:t>
      </w:r>
      <w:r w:rsidR="009D4675">
        <w:rPr>
          <w:rFonts w:ascii="Times New Roman" w:hAnsi="Times New Roman"/>
          <w:sz w:val="24"/>
          <w:szCs w:val="24"/>
        </w:rPr>
        <w:t xml:space="preserve">. </w:t>
      </w:r>
      <w:r>
        <w:rPr>
          <w:rFonts w:ascii="Times New Roman" w:hAnsi="Times New Roman"/>
          <w:sz w:val="24"/>
          <w:szCs w:val="24"/>
        </w:rPr>
        <w:t xml:space="preserve"> </w:t>
      </w:r>
      <w:r w:rsidR="009D4675">
        <w:rPr>
          <w:rFonts w:ascii="Times New Roman" w:hAnsi="Times New Roman"/>
          <w:sz w:val="24"/>
          <w:szCs w:val="24"/>
        </w:rPr>
        <w:t>In line with previous analyses, the students with dyslexia group read significantly more slowly than controls (</w:t>
      </w:r>
      <w:proofErr w:type="gramStart"/>
      <w:r w:rsidR="009D4675" w:rsidRPr="005854C5">
        <w:rPr>
          <w:rFonts w:ascii="Times New Roman" w:hAnsi="Times New Roman"/>
          <w:i/>
          <w:sz w:val="24"/>
          <w:szCs w:val="24"/>
        </w:rPr>
        <w:t>F</w:t>
      </w:r>
      <w:r w:rsidR="009D4675">
        <w:rPr>
          <w:rFonts w:ascii="Times New Roman" w:hAnsi="Times New Roman"/>
          <w:sz w:val="24"/>
          <w:szCs w:val="24"/>
        </w:rPr>
        <w:t>(</w:t>
      </w:r>
      <w:proofErr w:type="gramEnd"/>
      <w:r w:rsidR="009D4675">
        <w:rPr>
          <w:rFonts w:ascii="Times New Roman" w:hAnsi="Times New Roman"/>
          <w:sz w:val="24"/>
          <w:szCs w:val="24"/>
        </w:rPr>
        <w:t xml:space="preserve">1,34)=8.36, </w:t>
      </w:r>
      <w:r w:rsidR="009D4675" w:rsidRPr="005854C5">
        <w:rPr>
          <w:rFonts w:ascii="Times New Roman" w:hAnsi="Times New Roman"/>
          <w:i/>
          <w:sz w:val="24"/>
          <w:szCs w:val="24"/>
        </w:rPr>
        <w:t>p</w:t>
      </w:r>
      <w:r w:rsidR="009D4675">
        <w:rPr>
          <w:rFonts w:ascii="Times New Roman" w:hAnsi="Times New Roman"/>
          <w:sz w:val="24"/>
          <w:szCs w:val="24"/>
        </w:rPr>
        <w:t xml:space="preserve">&lt;.05, </w:t>
      </w:r>
      <w:r w:rsidR="009D4675" w:rsidRPr="00FF2042">
        <w:rPr>
          <w:rFonts w:ascii="Symbol" w:hAnsi="Symbol"/>
          <w:i/>
          <w:iCs/>
          <w:sz w:val="24"/>
          <w:szCs w:val="24"/>
        </w:rPr>
        <w:t></w:t>
      </w:r>
      <w:r w:rsidR="009D4675" w:rsidRPr="00FF2042">
        <w:rPr>
          <w:rFonts w:ascii="Bell MT" w:hAnsi="Bell MT"/>
          <w:i/>
          <w:iCs/>
          <w:sz w:val="24"/>
          <w:szCs w:val="24"/>
          <w:vertAlign w:val="subscript"/>
        </w:rPr>
        <w:t>p</w:t>
      </w:r>
      <w:r w:rsidR="009D4675" w:rsidRPr="00FF2042">
        <w:rPr>
          <w:rFonts w:ascii="Bell MT" w:hAnsi="Bell MT"/>
          <w:i/>
          <w:iCs/>
          <w:sz w:val="24"/>
          <w:szCs w:val="24"/>
          <w:vertAlign w:val="superscript"/>
        </w:rPr>
        <w:t>2</w:t>
      </w:r>
      <w:r w:rsidR="009D4675" w:rsidRPr="00FF2042">
        <w:rPr>
          <w:rFonts w:ascii="Times New Roman" w:hAnsi="Times New Roman"/>
          <w:iCs/>
          <w:sz w:val="24"/>
          <w:szCs w:val="24"/>
        </w:rPr>
        <w:t>=.</w:t>
      </w:r>
      <w:r w:rsidR="009D4675">
        <w:rPr>
          <w:rFonts w:ascii="Times New Roman" w:hAnsi="Times New Roman"/>
          <w:iCs/>
          <w:sz w:val="24"/>
          <w:szCs w:val="24"/>
        </w:rPr>
        <w:t>19</w:t>
      </w:r>
      <w:r w:rsidR="009D4675">
        <w:rPr>
          <w:rFonts w:ascii="Times New Roman" w:hAnsi="Times New Roman"/>
          <w:sz w:val="24"/>
          <w:szCs w:val="24"/>
        </w:rPr>
        <w:t>) and pa</w:t>
      </w:r>
      <w:r>
        <w:rPr>
          <w:rFonts w:ascii="Times New Roman" w:hAnsi="Times New Roman"/>
          <w:sz w:val="24"/>
          <w:szCs w:val="24"/>
        </w:rPr>
        <w:t xml:space="preserve">rticipants read </w:t>
      </w:r>
      <w:r w:rsidR="009D4675">
        <w:rPr>
          <w:rFonts w:ascii="Times New Roman" w:hAnsi="Times New Roman"/>
          <w:sz w:val="24"/>
          <w:szCs w:val="24"/>
        </w:rPr>
        <w:t>faster</w:t>
      </w:r>
      <w:r>
        <w:rPr>
          <w:rFonts w:ascii="Times New Roman" w:hAnsi="Times New Roman"/>
          <w:sz w:val="24"/>
          <w:szCs w:val="24"/>
        </w:rPr>
        <w:t xml:space="preserve"> with an overlay than without (</w:t>
      </w:r>
      <w:r w:rsidRPr="005854C5">
        <w:rPr>
          <w:rFonts w:ascii="Times New Roman" w:hAnsi="Times New Roman"/>
          <w:i/>
          <w:sz w:val="24"/>
          <w:szCs w:val="24"/>
        </w:rPr>
        <w:t>F</w:t>
      </w:r>
      <w:r>
        <w:rPr>
          <w:rFonts w:ascii="Times New Roman" w:hAnsi="Times New Roman"/>
          <w:sz w:val="24"/>
          <w:szCs w:val="24"/>
        </w:rPr>
        <w:t xml:space="preserve">(1,34)=14.53, </w:t>
      </w:r>
      <w:r w:rsidRPr="005854C5">
        <w:rPr>
          <w:rFonts w:ascii="Times New Roman" w:hAnsi="Times New Roman"/>
          <w:i/>
          <w:sz w:val="24"/>
          <w:szCs w:val="24"/>
        </w:rPr>
        <w:t>p</w:t>
      </w:r>
      <w:r w:rsidR="00D57EC4">
        <w:rPr>
          <w:rFonts w:ascii="Times New Roman" w:hAnsi="Times New Roman"/>
          <w:sz w:val="24"/>
          <w:szCs w:val="24"/>
        </w:rPr>
        <w:t>&lt;</w:t>
      </w:r>
      <w:r>
        <w:rPr>
          <w:rFonts w:ascii="Times New Roman" w:hAnsi="Times New Roman"/>
          <w:sz w:val="24"/>
          <w:szCs w:val="24"/>
        </w:rPr>
        <w:t xml:space="preserve">.05, </w:t>
      </w:r>
      <w:r w:rsidRPr="00FF2042">
        <w:rPr>
          <w:rFonts w:ascii="Symbol" w:hAnsi="Symbol"/>
          <w:i/>
          <w:iCs/>
          <w:sz w:val="24"/>
          <w:szCs w:val="24"/>
        </w:rPr>
        <w:t></w:t>
      </w:r>
      <w:r w:rsidRPr="00FF2042">
        <w:rPr>
          <w:rFonts w:ascii="Bell MT" w:hAnsi="Bell MT"/>
          <w:i/>
          <w:iCs/>
          <w:sz w:val="24"/>
          <w:szCs w:val="24"/>
          <w:vertAlign w:val="subscript"/>
        </w:rPr>
        <w:t>p</w:t>
      </w:r>
      <w:r w:rsidRPr="00FF2042">
        <w:rPr>
          <w:rFonts w:ascii="Bell MT" w:hAnsi="Bell MT"/>
          <w:i/>
          <w:iCs/>
          <w:sz w:val="24"/>
          <w:szCs w:val="24"/>
          <w:vertAlign w:val="superscript"/>
        </w:rPr>
        <w:t>2</w:t>
      </w:r>
      <w:r w:rsidRPr="00FF2042">
        <w:rPr>
          <w:rFonts w:ascii="Times New Roman" w:hAnsi="Times New Roman"/>
          <w:iCs/>
          <w:sz w:val="24"/>
          <w:szCs w:val="24"/>
        </w:rPr>
        <w:t>=.</w:t>
      </w:r>
      <w:r>
        <w:rPr>
          <w:rFonts w:ascii="Times New Roman" w:hAnsi="Times New Roman"/>
          <w:iCs/>
          <w:sz w:val="24"/>
          <w:szCs w:val="24"/>
        </w:rPr>
        <w:t>30</w:t>
      </w:r>
      <w:r>
        <w:rPr>
          <w:rFonts w:ascii="Times New Roman" w:hAnsi="Times New Roman"/>
          <w:sz w:val="24"/>
          <w:szCs w:val="24"/>
        </w:rPr>
        <w:t xml:space="preserve">). </w:t>
      </w:r>
      <w:r w:rsidR="009D4675">
        <w:rPr>
          <w:rFonts w:ascii="Times New Roman" w:hAnsi="Times New Roman"/>
          <w:sz w:val="24"/>
          <w:szCs w:val="24"/>
        </w:rPr>
        <w:t>There was also evidence of improvement over time with participants reading faster in</w:t>
      </w:r>
      <w:r>
        <w:rPr>
          <w:rFonts w:ascii="Times New Roman" w:hAnsi="Times New Roman"/>
          <w:sz w:val="24"/>
          <w:szCs w:val="24"/>
        </w:rPr>
        <w:t xml:space="preserve"> </w:t>
      </w:r>
      <w:r w:rsidR="00590407">
        <w:rPr>
          <w:rFonts w:ascii="Times New Roman" w:hAnsi="Times New Roman"/>
          <w:sz w:val="24"/>
          <w:szCs w:val="24"/>
        </w:rPr>
        <w:t>Phase</w:t>
      </w:r>
      <w:r>
        <w:rPr>
          <w:rFonts w:ascii="Times New Roman" w:hAnsi="Times New Roman"/>
          <w:sz w:val="24"/>
          <w:szCs w:val="24"/>
        </w:rPr>
        <w:t xml:space="preserve"> 2 than in </w:t>
      </w:r>
      <w:r w:rsidR="00590407">
        <w:rPr>
          <w:rFonts w:ascii="Times New Roman" w:hAnsi="Times New Roman"/>
          <w:sz w:val="24"/>
          <w:szCs w:val="24"/>
        </w:rPr>
        <w:t>Phase</w:t>
      </w:r>
      <w:r w:rsidR="008933D1">
        <w:rPr>
          <w:rFonts w:ascii="Times New Roman" w:hAnsi="Times New Roman"/>
          <w:sz w:val="24"/>
          <w:szCs w:val="24"/>
        </w:rPr>
        <w:t xml:space="preserve"> 1</w:t>
      </w:r>
      <w:r>
        <w:rPr>
          <w:rFonts w:ascii="Times New Roman" w:hAnsi="Times New Roman"/>
          <w:sz w:val="24"/>
          <w:szCs w:val="24"/>
        </w:rPr>
        <w:t xml:space="preserve"> (</w:t>
      </w:r>
      <w:proofErr w:type="gramStart"/>
      <w:r w:rsidRPr="005854C5">
        <w:rPr>
          <w:rFonts w:ascii="Times New Roman" w:hAnsi="Times New Roman"/>
          <w:i/>
          <w:sz w:val="24"/>
          <w:szCs w:val="24"/>
        </w:rPr>
        <w:t>F</w:t>
      </w:r>
      <w:r>
        <w:rPr>
          <w:rFonts w:ascii="Times New Roman" w:hAnsi="Times New Roman"/>
          <w:sz w:val="24"/>
          <w:szCs w:val="24"/>
        </w:rPr>
        <w:t>(</w:t>
      </w:r>
      <w:proofErr w:type="gramEnd"/>
      <w:r>
        <w:rPr>
          <w:rFonts w:ascii="Times New Roman" w:hAnsi="Times New Roman"/>
          <w:sz w:val="24"/>
          <w:szCs w:val="24"/>
        </w:rPr>
        <w:t xml:space="preserve">1,34)=52.65, </w:t>
      </w:r>
      <w:r w:rsidRPr="005854C5">
        <w:rPr>
          <w:rFonts w:ascii="Times New Roman" w:hAnsi="Times New Roman"/>
          <w:i/>
          <w:sz w:val="24"/>
          <w:szCs w:val="24"/>
        </w:rPr>
        <w:t>p</w:t>
      </w:r>
      <w:r>
        <w:rPr>
          <w:rFonts w:ascii="Times New Roman" w:hAnsi="Times New Roman"/>
          <w:sz w:val="24"/>
          <w:szCs w:val="24"/>
        </w:rPr>
        <w:t xml:space="preserve">&lt;.05, </w:t>
      </w:r>
      <w:r w:rsidRPr="00FF2042">
        <w:rPr>
          <w:rFonts w:ascii="Symbol" w:hAnsi="Symbol"/>
          <w:i/>
          <w:iCs/>
          <w:sz w:val="24"/>
          <w:szCs w:val="24"/>
        </w:rPr>
        <w:t></w:t>
      </w:r>
      <w:r w:rsidRPr="00FF2042">
        <w:rPr>
          <w:rFonts w:ascii="Bell MT" w:hAnsi="Bell MT"/>
          <w:i/>
          <w:iCs/>
          <w:sz w:val="24"/>
          <w:szCs w:val="24"/>
          <w:vertAlign w:val="subscript"/>
        </w:rPr>
        <w:t>p</w:t>
      </w:r>
      <w:r w:rsidRPr="00FF2042">
        <w:rPr>
          <w:rFonts w:ascii="Bell MT" w:hAnsi="Bell MT"/>
          <w:i/>
          <w:iCs/>
          <w:sz w:val="24"/>
          <w:szCs w:val="24"/>
          <w:vertAlign w:val="superscript"/>
        </w:rPr>
        <w:t>2</w:t>
      </w:r>
      <w:r w:rsidRPr="00FF2042">
        <w:rPr>
          <w:rFonts w:ascii="Times New Roman" w:hAnsi="Times New Roman"/>
          <w:iCs/>
          <w:sz w:val="24"/>
          <w:szCs w:val="24"/>
        </w:rPr>
        <w:t>=.</w:t>
      </w:r>
      <w:r>
        <w:rPr>
          <w:rFonts w:ascii="Times New Roman" w:hAnsi="Times New Roman"/>
          <w:iCs/>
          <w:sz w:val="24"/>
          <w:szCs w:val="24"/>
        </w:rPr>
        <w:t>61)</w:t>
      </w:r>
      <w:r>
        <w:rPr>
          <w:rFonts w:ascii="Times New Roman" w:hAnsi="Times New Roman"/>
          <w:sz w:val="24"/>
          <w:szCs w:val="24"/>
        </w:rPr>
        <w:t xml:space="preserve">. </w:t>
      </w:r>
      <w:r w:rsidR="009D4675">
        <w:rPr>
          <w:rFonts w:ascii="Times New Roman" w:hAnsi="Times New Roman"/>
          <w:sz w:val="24"/>
          <w:szCs w:val="24"/>
        </w:rPr>
        <w:t>However, of critical importance was the overlay by phase interaction: this assesses whether the improvement with an overlay was s</w:t>
      </w:r>
      <w:r w:rsidR="00A9541C">
        <w:rPr>
          <w:rFonts w:ascii="Times New Roman" w:hAnsi="Times New Roman"/>
          <w:sz w:val="24"/>
          <w:szCs w:val="24"/>
        </w:rPr>
        <w:t>imilar in Phase 1 and Phase 2</w:t>
      </w:r>
      <w:r w:rsidR="009D4675">
        <w:rPr>
          <w:rFonts w:ascii="Times New Roman" w:hAnsi="Times New Roman"/>
          <w:sz w:val="24"/>
          <w:szCs w:val="24"/>
        </w:rPr>
        <w:t xml:space="preserve"> </w:t>
      </w:r>
      <w:r w:rsidR="00A9541C">
        <w:rPr>
          <w:rFonts w:ascii="Times New Roman" w:hAnsi="Times New Roman"/>
          <w:sz w:val="24"/>
          <w:szCs w:val="24"/>
        </w:rPr>
        <w:lastRenderedPageBreak/>
        <w:t>(</w:t>
      </w:r>
      <w:proofErr w:type="gramStart"/>
      <w:r w:rsidR="00A9541C" w:rsidRPr="005854C5">
        <w:rPr>
          <w:rFonts w:ascii="Times New Roman" w:hAnsi="Times New Roman"/>
          <w:i/>
          <w:sz w:val="24"/>
          <w:szCs w:val="24"/>
        </w:rPr>
        <w:t>F</w:t>
      </w:r>
      <w:r w:rsidR="00A9541C">
        <w:rPr>
          <w:rFonts w:ascii="Times New Roman" w:hAnsi="Times New Roman"/>
          <w:sz w:val="24"/>
          <w:szCs w:val="24"/>
        </w:rPr>
        <w:t>(</w:t>
      </w:r>
      <w:proofErr w:type="gramEnd"/>
      <w:r w:rsidR="00A9541C">
        <w:rPr>
          <w:rFonts w:ascii="Times New Roman" w:hAnsi="Times New Roman"/>
          <w:sz w:val="24"/>
          <w:szCs w:val="24"/>
        </w:rPr>
        <w:t xml:space="preserve">1,34)=1.70, </w:t>
      </w:r>
      <w:r w:rsidR="00A9541C" w:rsidRPr="005854C5">
        <w:rPr>
          <w:rFonts w:ascii="Times New Roman" w:hAnsi="Times New Roman"/>
          <w:i/>
          <w:sz w:val="24"/>
          <w:szCs w:val="24"/>
        </w:rPr>
        <w:t>p</w:t>
      </w:r>
      <w:r w:rsidR="00A9541C">
        <w:rPr>
          <w:rFonts w:ascii="Times New Roman" w:hAnsi="Times New Roman"/>
          <w:sz w:val="24"/>
          <w:szCs w:val="24"/>
        </w:rPr>
        <w:t xml:space="preserve">&gt;.05, </w:t>
      </w:r>
      <w:r w:rsidR="00A9541C" w:rsidRPr="00FF2042">
        <w:rPr>
          <w:rFonts w:ascii="Symbol" w:hAnsi="Symbol"/>
          <w:i/>
          <w:iCs/>
          <w:sz w:val="24"/>
          <w:szCs w:val="24"/>
        </w:rPr>
        <w:t></w:t>
      </w:r>
      <w:r w:rsidR="00A9541C" w:rsidRPr="00FF2042">
        <w:rPr>
          <w:rFonts w:ascii="Bell MT" w:hAnsi="Bell MT"/>
          <w:i/>
          <w:iCs/>
          <w:sz w:val="24"/>
          <w:szCs w:val="24"/>
          <w:vertAlign w:val="subscript"/>
        </w:rPr>
        <w:t>p</w:t>
      </w:r>
      <w:r w:rsidR="00A9541C" w:rsidRPr="00FF2042">
        <w:rPr>
          <w:rFonts w:ascii="Bell MT" w:hAnsi="Bell MT"/>
          <w:i/>
          <w:iCs/>
          <w:sz w:val="24"/>
          <w:szCs w:val="24"/>
          <w:vertAlign w:val="superscript"/>
        </w:rPr>
        <w:t>2</w:t>
      </w:r>
      <w:r w:rsidR="00A9541C" w:rsidRPr="00FF2042">
        <w:rPr>
          <w:rFonts w:ascii="Times New Roman" w:hAnsi="Times New Roman"/>
          <w:iCs/>
          <w:sz w:val="24"/>
          <w:szCs w:val="24"/>
        </w:rPr>
        <w:t>=.</w:t>
      </w:r>
      <w:r w:rsidR="00A9541C">
        <w:rPr>
          <w:rFonts w:ascii="Times New Roman" w:hAnsi="Times New Roman"/>
          <w:iCs/>
          <w:sz w:val="24"/>
          <w:szCs w:val="24"/>
        </w:rPr>
        <w:t>05).</w:t>
      </w:r>
      <w:r w:rsidR="009D4675">
        <w:rPr>
          <w:rFonts w:ascii="Times New Roman" w:hAnsi="Times New Roman"/>
          <w:sz w:val="24"/>
          <w:szCs w:val="24"/>
        </w:rPr>
        <w:t xml:space="preserve"> However, t</w:t>
      </w:r>
      <w:r>
        <w:rPr>
          <w:rFonts w:ascii="Times New Roman" w:hAnsi="Times New Roman"/>
          <w:sz w:val="24"/>
          <w:szCs w:val="24"/>
        </w:rPr>
        <w:t xml:space="preserve">he Overlay × </w:t>
      </w:r>
      <w:r w:rsidR="00590407">
        <w:rPr>
          <w:rFonts w:ascii="Times New Roman" w:hAnsi="Times New Roman"/>
          <w:sz w:val="24"/>
          <w:szCs w:val="24"/>
        </w:rPr>
        <w:t>Phase</w:t>
      </w:r>
      <w:r>
        <w:rPr>
          <w:rFonts w:ascii="Times New Roman" w:hAnsi="Times New Roman"/>
          <w:sz w:val="24"/>
          <w:szCs w:val="24"/>
        </w:rPr>
        <w:t xml:space="preserve"> × Group interaction was marginally significant, </w:t>
      </w:r>
      <w:r w:rsidRPr="005854C5">
        <w:rPr>
          <w:rFonts w:ascii="Times New Roman" w:hAnsi="Times New Roman"/>
          <w:i/>
          <w:sz w:val="24"/>
          <w:szCs w:val="24"/>
        </w:rPr>
        <w:t>F</w:t>
      </w:r>
      <w:r>
        <w:rPr>
          <w:rFonts w:ascii="Times New Roman" w:hAnsi="Times New Roman"/>
          <w:sz w:val="24"/>
          <w:szCs w:val="24"/>
        </w:rPr>
        <w:t xml:space="preserve">(1,34) =3.63, </w:t>
      </w:r>
      <w:r w:rsidRPr="005854C5">
        <w:rPr>
          <w:rFonts w:ascii="Times New Roman" w:hAnsi="Times New Roman"/>
          <w:i/>
          <w:sz w:val="24"/>
          <w:szCs w:val="24"/>
        </w:rPr>
        <w:t>p</w:t>
      </w:r>
      <w:r>
        <w:rPr>
          <w:rFonts w:ascii="Times New Roman" w:hAnsi="Times New Roman"/>
          <w:sz w:val="24"/>
          <w:szCs w:val="24"/>
        </w:rPr>
        <w:t>=.06</w:t>
      </w:r>
      <w:r w:rsidR="00A9541C">
        <w:rPr>
          <w:rFonts w:ascii="Times New Roman" w:hAnsi="Times New Roman"/>
          <w:sz w:val="24"/>
          <w:szCs w:val="24"/>
        </w:rPr>
        <w:t>5</w:t>
      </w:r>
      <w:r>
        <w:rPr>
          <w:rFonts w:ascii="Times New Roman" w:hAnsi="Times New Roman"/>
          <w:sz w:val="24"/>
          <w:szCs w:val="24"/>
        </w:rPr>
        <w:t xml:space="preserve">, </w:t>
      </w:r>
      <w:r w:rsidRPr="00FF2042">
        <w:rPr>
          <w:rFonts w:ascii="Symbol" w:hAnsi="Symbol"/>
          <w:i/>
          <w:iCs/>
          <w:sz w:val="24"/>
          <w:szCs w:val="24"/>
        </w:rPr>
        <w:t></w:t>
      </w:r>
      <w:r w:rsidRPr="00FF2042">
        <w:rPr>
          <w:rFonts w:ascii="Bell MT" w:hAnsi="Bell MT"/>
          <w:i/>
          <w:iCs/>
          <w:sz w:val="24"/>
          <w:szCs w:val="24"/>
          <w:vertAlign w:val="subscript"/>
        </w:rPr>
        <w:t>p</w:t>
      </w:r>
      <w:r w:rsidRPr="00FF2042">
        <w:rPr>
          <w:rFonts w:ascii="Bell MT" w:hAnsi="Bell MT"/>
          <w:i/>
          <w:iCs/>
          <w:sz w:val="24"/>
          <w:szCs w:val="24"/>
          <w:vertAlign w:val="superscript"/>
        </w:rPr>
        <w:t>2</w:t>
      </w:r>
      <w:r w:rsidRPr="00FF2042">
        <w:rPr>
          <w:rFonts w:ascii="Times New Roman" w:hAnsi="Times New Roman"/>
          <w:iCs/>
          <w:sz w:val="24"/>
          <w:szCs w:val="24"/>
        </w:rPr>
        <w:t>=.</w:t>
      </w:r>
      <w:r w:rsidR="00A9541C">
        <w:rPr>
          <w:rFonts w:ascii="Times New Roman" w:hAnsi="Times New Roman"/>
          <w:iCs/>
          <w:sz w:val="24"/>
          <w:szCs w:val="24"/>
        </w:rPr>
        <w:t>10</w:t>
      </w:r>
      <w:r>
        <w:rPr>
          <w:rFonts w:ascii="Times New Roman" w:hAnsi="Times New Roman"/>
          <w:sz w:val="24"/>
          <w:szCs w:val="24"/>
        </w:rPr>
        <w:t xml:space="preserve">: </w:t>
      </w:r>
      <w:r w:rsidR="009D4675">
        <w:rPr>
          <w:rFonts w:ascii="Times New Roman" w:hAnsi="Times New Roman"/>
          <w:sz w:val="24"/>
          <w:szCs w:val="24"/>
        </w:rPr>
        <w:t>while</w:t>
      </w:r>
      <w:r>
        <w:rPr>
          <w:rFonts w:ascii="Times New Roman" w:hAnsi="Times New Roman"/>
          <w:sz w:val="24"/>
          <w:szCs w:val="24"/>
        </w:rPr>
        <w:t xml:space="preserve"> </w:t>
      </w:r>
      <w:r>
        <w:rPr>
          <w:rFonts w:ascii="Times New Roman" w:hAnsi="Times New Roman"/>
          <w:sz w:val="24"/>
          <w:szCs w:val="24"/>
          <w:lang w:val="en-US"/>
        </w:rPr>
        <w:t xml:space="preserve">controls showed similar increases in reading rate with an overlay </w:t>
      </w:r>
      <w:r w:rsidR="009D4675">
        <w:rPr>
          <w:rFonts w:ascii="Times New Roman" w:hAnsi="Times New Roman"/>
          <w:sz w:val="24"/>
          <w:szCs w:val="24"/>
          <w:lang w:val="en-US"/>
        </w:rPr>
        <w:t>in</w:t>
      </w:r>
      <w:r>
        <w:rPr>
          <w:rFonts w:ascii="Times New Roman" w:hAnsi="Times New Roman"/>
          <w:sz w:val="24"/>
          <w:szCs w:val="24"/>
          <w:lang w:val="en-US"/>
        </w:rPr>
        <w:t xml:space="preserve"> </w:t>
      </w:r>
      <w:r w:rsidR="00590407">
        <w:rPr>
          <w:rFonts w:ascii="Times New Roman" w:hAnsi="Times New Roman"/>
          <w:sz w:val="24"/>
          <w:szCs w:val="24"/>
          <w:lang w:val="en-US"/>
        </w:rPr>
        <w:t>Phase</w:t>
      </w:r>
      <w:r w:rsidR="00F50A98">
        <w:rPr>
          <w:rFonts w:ascii="Times New Roman" w:hAnsi="Times New Roman"/>
          <w:sz w:val="24"/>
          <w:szCs w:val="24"/>
          <w:lang w:val="en-US"/>
        </w:rPr>
        <w:t>s</w:t>
      </w:r>
      <w:r>
        <w:rPr>
          <w:rFonts w:ascii="Times New Roman" w:hAnsi="Times New Roman"/>
          <w:sz w:val="24"/>
          <w:szCs w:val="24"/>
          <w:lang w:val="en-US"/>
        </w:rPr>
        <w:t xml:space="preserve"> 1 and 2</w:t>
      </w:r>
      <w:r>
        <w:rPr>
          <w:rFonts w:ascii="Times New Roman" w:hAnsi="Times New Roman"/>
          <w:sz w:val="24"/>
          <w:szCs w:val="24"/>
        </w:rPr>
        <w:t xml:space="preserve">, </w:t>
      </w:r>
      <w:r w:rsidRPr="00AF26EF">
        <w:rPr>
          <w:rFonts w:ascii="Times New Roman" w:hAnsi="Times New Roman"/>
          <w:i/>
          <w:sz w:val="24"/>
          <w:szCs w:val="24"/>
        </w:rPr>
        <w:t>t</w:t>
      </w:r>
      <w:r w:rsidRPr="00AF26EF">
        <w:rPr>
          <w:rFonts w:ascii="Times New Roman" w:hAnsi="Times New Roman"/>
          <w:sz w:val="24"/>
          <w:szCs w:val="24"/>
        </w:rPr>
        <w:t xml:space="preserve">(22)=0.35, </w:t>
      </w:r>
      <w:r w:rsidRPr="00AF26EF">
        <w:rPr>
          <w:rFonts w:ascii="Times New Roman" w:hAnsi="Times New Roman"/>
          <w:i/>
          <w:sz w:val="24"/>
          <w:szCs w:val="24"/>
        </w:rPr>
        <w:t>p</w:t>
      </w:r>
      <w:r w:rsidRPr="00AF26EF">
        <w:rPr>
          <w:rFonts w:ascii="Times New Roman" w:hAnsi="Times New Roman"/>
          <w:sz w:val="24"/>
          <w:szCs w:val="24"/>
        </w:rPr>
        <w:t>&gt;.05</w:t>
      </w:r>
      <w:r>
        <w:rPr>
          <w:rFonts w:ascii="Times New Roman" w:hAnsi="Times New Roman"/>
          <w:sz w:val="24"/>
          <w:szCs w:val="24"/>
        </w:rPr>
        <w:t xml:space="preserve">, the dyslexic group showed a significant reduction in </w:t>
      </w:r>
      <w:r w:rsidR="009D4675">
        <w:rPr>
          <w:rFonts w:ascii="Times New Roman" w:hAnsi="Times New Roman"/>
          <w:sz w:val="24"/>
          <w:szCs w:val="24"/>
        </w:rPr>
        <w:t>the benefit from an overlay in</w:t>
      </w:r>
      <w:r>
        <w:rPr>
          <w:rFonts w:ascii="Times New Roman" w:hAnsi="Times New Roman"/>
          <w:sz w:val="24"/>
          <w:szCs w:val="24"/>
        </w:rPr>
        <w:t xml:space="preserve"> </w:t>
      </w:r>
      <w:r w:rsidR="00590407">
        <w:rPr>
          <w:rFonts w:ascii="Times New Roman" w:hAnsi="Times New Roman"/>
          <w:sz w:val="24"/>
          <w:szCs w:val="24"/>
        </w:rPr>
        <w:t>Phase</w:t>
      </w:r>
      <w:r>
        <w:rPr>
          <w:rFonts w:ascii="Times New Roman" w:hAnsi="Times New Roman"/>
          <w:sz w:val="24"/>
          <w:szCs w:val="24"/>
        </w:rPr>
        <w:t xml:space="preserve"> 2</w:t>
      </w:r>
      <w:r w:rsidR="009D4675">
        <w:rPr>
          <w:rFonts w:ascii="Times New Roman" w:hAnsi="Times New Roman"/>
          <w:sz w:val="24"/>
          <w:szCs w:val="24"/>
        </w:rPr>
        <w:t xml:space="preserve">, </w:t>
      </w:r>
      <w:r w:rsidRPr="00AF26EF">
        <w:rPr>
          <w:rFonts w:ascii="Times New Roman" w:hAnsi="Times New Roman"/>
          <w:i/>
          <w:sz w:val="24"/>
          <w:szCs w:val="24"/>
        </w:rPr>
        <w:t>t</w:t>
      </w:r>
      <w:r w:rsidRPr="00AF26EF">
        <w:rPr>
          <w:rFonts w:ascii="Times New Roman" w:hAnsi="Times New Roman"/>
          <w:sz w:val="24"/>
          <w:szCs w:val="24"/>
        </w:rPr>
        <w:t>(12)</w:t>
      </w:r>
      <w:r w:rsidR="00F50A98">
        <w:rPr>
          <w:rFonts w:ascii="Times New Roman" w:hAnsi="Times New Roman"/>
          <w:sz w:val="24"/>
          <w:szCs w:val="24"/>
        </w:rPr>
        <w:t>=</w:t>
      </w:r>
      <w:r w:rsidRPr="00AF26EF">
        <w:rPr>
          <w:rFonts w:ascii="Times New Roman" w:hAnsi="Times New Roman"/>
          <w:sz w:val="24"/>
          <w:szCs w:val="24"/>
        </w:rPr>
        <w:t xml:space="preserve">2.5, </w:t>
      </w:r>
      <w:r w:rsidRPr="00AF26EF">
        <w:rPr>
          <w:rFonts w:ascii="Times New Roman" w:hAnsi="Times New Roman"/>
          <w:i/>
          <w:sz w:val="24"/>
          <w:szCs w:val="24"/>
        </w:rPr>
        <w:t>p</w:t>
      </w:r>
      <w:r>
        <w:rPr>
          <w:rFonts w:ascii="Times New Roman" w:hAnsi="Times New Roman"/>
          <w:sz w:val="24"/>
          <w:szCs w:val="24"/>
        </w:rPr>
        <w:t>&lt;.05</w:t>
      </w:r>
      <w:r w:rsidR="00F50A98">
        <w:rPr>
          <w:rFonts w:ascii="Times New Roman" w:hAnsi="Times New Roman"/>
          <w:sz w:val="24"/>
          <w:szCs w:val="24"/>
        </w:rPr>
        <w:t xml:space="preserve"> </w:t>
      </w:r>
      <w:r w:rsidR="007969E2">
        <w:rPr>
          <w:rFonts w:ascii="Times New Roman" w:hAnsi="Times New Roman"/>
          <w:sz w:val="24"/>
          <w:szCs w:val="24"/>
        </w:rPr>
        <w:t>(Figure 3</w:t>
      </w:r>
      <w:r>
        <w:rPr>
          <w:rFonts w:ascii="Times New Roman" w:hAnsi="Times New Roman"/>
          <w:sz w:val="24"/>
          <w:szCs w:val="24"/>
        </w:rPr>
        <w:t xml:space="preserve">).  </w:t>
      </w:r>
    </w:p>
    <w:p w:rsidR="00FA0459" w:rsidRDefault="007969E2" w:rsidP="00FA0459">
      <w:pPr>
        <w:spacing w:line="480" w:lineRule="auto"/>
        <w:jc w:val="center"/>
        <w:rPr>
          <w:rFonts w:ascii="Times New Roman" w:hAnsi="Times New Roman"/>
          <w:sz w:val="24"/>
          <w:szCs w:val="24"/>
        </w:rPr>
      </w:pPr>
      <w:r>
        <w:rPr>
          <w:rFonts w:ascii="Times New Roman" w:hAnsi="Times New Roman"/>
          <w:sz w:val="24"/>
          <w:szCs w:val="24"/>
        </w:rPr>
        <w:t>INSERT FIGURE 3</w:t>
      </w:r>
      <w:r w:rsidR="00FA0459">
        <w:rPr>
          <w:rFonts w:ascii="Times New Roman" w:hAnsi="Times New Roman"/>
          <w:sz w:val="24"/>
          <w:szCs w:val="24"/>
        </w:rPr>
        <w:t xml:space="preserve"> ABOUT HERE</w:t>
      </w:r>
    </w:p>
    <w:p w:rsidR="0039418C" w:rsidRPr="009D4675" w:rsidRDefault="0039418C" w:rsidP="00E22EE2">
      <w:pPr>
        <w:pStyle w:val="ListParagraph1"/>
        <w:spacing w:line="480" w:lineRule="auto"/>
        <w:ind w:left="0"/>
        <w:jc w:val="center"/>
        <w:rPr>
          <w:rFonts w:ascii="Times New Roman" w:hAnsi="Times New Roman"/>
          <w:i/>
          <w:sz w:val="24"/>
          <w:szCs w:val="24"/>
        </w:rPr>
      </w:pPr>
      <w:r w:rsidRPr="009D4675">
        <w:rPr>
          <w:rFonts w:ascii="Times New Roman" w:hAnsi="Times New Roman"/>
          <w:i/>
          <w:sz w:val="24"/>
          <w:szCs w:val="24"/>
        </w:rPr>
        <w:t>Discussion</w:t>
      </w:r>
    </w:p>
    <w:p w:rsidR="00870105" w:rsidRDefault="00870105" w:rsidP="00F77E8F">
      <w:pPr>
        <w:autoSpaceDE w:val="0"/>
        <w:autoSpaceDN w:val="0"/>
        <w:adjustRightInd w:val="0"/>
        <w:spacing w:line="480" w:lineRule="auto"/>
        <w:ind w:firstLine="993"/>
        <w:jc w:val="both"/>
        <w:rPr>
          <w:rFonts w:ascii="Times New Roman" w:hAnsi="Times New Roman"/>
          <w:sz w:val="24"/>
          <w:szCs w:val="24"/>
        </w:rPr>
      </w:pPr>
      <w:r>
        <w:rPr>
          <w:rFonts w:ascii="Times New Roman" w:hAnsi="Times New Roman"/>
          <w:sz w:val="24"/>
          <w:szCs w:val="24"/>
          <w:lang w:val="en-US" w:eastAsia="el-GR"/>
        </w:rPr>
        <w:t xml:space="preserve">This study addressed three important </w:t>
      </w:r>
      <w:r w:rsidR="00726691">
        <w:rPr>
          <w:rFonts w:ascii="Times New Roman" w:hAnsi="Times New Roman"/>
          <w:sz w:val="24"/>
          <w:szCs w:val="24"/>
          <w:lang w:val="en-US" w:eastAsia="el-GR"/>
        </w:rPr>
        <w:t>questions</w:t>
      </w:r>
      <w:r>
        <w:rPr>
          <w:rFonts w:ascii="Times New Roman" w:hAnsi="Times New Roman"/>
          <w:sz w:val="24"/>
          <w:szCs w:val="24"/>
          <w:lang w:val="en-US" w:eastAsia="el-GR"/>
        </w:rPr>
        <w:t xml:space="preserve"> relatin</w:t>
      </w:r>
      <w:r w:rsidR="008933D1">
        <w:rPr>
          <w:rFonts w:ascii="Times New Roman" w:hAnsi="Times New Roman"/>
          <w:sz w:val="24"/>
          <w:szCs w:val="24"/>
          <w:lang w:val="en-US" w:eastAsia="el-GR"/>
        </w:rPr>
        <w:t>g</w:t>
      </w:r>
      <w:r>
        <w:rPr>
          <w:rFonts w:ascii="Times New Roman" w:hAnsi="Times New Roman"/>
          <w:sz w:val="24"/>
          <w:szCs w:val="24"/>
          <w:lang w:val="en-US" w:eastAsia="el-GR"/>
        </w:rPr>
        <w:t xml:space="preserve"> to</w:t>
      </w:r>
      <w:r w:rsidR="00726691">
        <w:rPr>
          <w:rFonts w:ascii="Times New Roman" w:hAnsi="Times New Roman"/>
          <w:sz w:val="24"/>
          <w:szCs w:val="24"/>
          <w:lang w:val="en-US" w:eastAsia="el-GR"/>
        </w:rPr>
        <w:t xml:space="preserve"> visual stress: (1) Are</w:t>
      </w:r>
      <w:r>
        <w:rPr>
          <w:rFonts w:ascii="Times New Roman" w:hAnsi="Times New Roman"/>
          <w:sz w:val="24"/>
          <w:szCs w:val="24"/>
          <w:lang w:val="en-US" w:eastAsia="el-GR"/>
        </w:rPr>
        <w:t xml:space="preserve"> undergraduate students with dyslexia more likely to experience visual stress during reading than undergraduate students without dyslexia</w:t>
      </w:r>
      <w:r w:rsidR="00726691">
        <w:rPr>
          <w:rFonts w:ascii="Times New Roman" w:hAnsi="Times New Roman"/>
          <w:sz w:val="24"/>
          <w:szCs w:val="24"/>
          <w:lang w:val="en-US" w:eastAsia="el-GR"/>
        </w:rPr>
        <w:t>?</w:t>
      </w:r>
      <w:r>
        <w:rPr>
          <w:rFonts w:ascii="Times New Roman" w:hAnsi="Times New Roman"/>
          <w:sz w:val="24"/>
          <w:szCs w:val="24"/>
          <w:lang w:val="en-US" w:eastAsia="el-GR"/>
        </w:rPr>
        <w:t xml:space="preserve"> </w:t>
      </w:r>
      <w:r w:rsidR="00726691">
        <w:rPr>
          <w:rFonts w:ascii="Times New Roman" w:hAnsi="Times New Roman"/>
          <w:sz w:val="24"/>
          <w:szCs w:val="24"/>
          <w:lang w:val="en-US" w:eastAsia="el-GR"/>
        </w:rPr>
        <w:t>(2)</w:t>
      </w:r>
      <w:r>
        <w:rPr>
          <w:rFonts w:ascii="Times New Roman" w:hAnsi="Times New Roman"/>
          <w:sz w:val="24"/>
          <w:szCs w:val="24"/>
          <w:lang w:val="en-US" w:eastAsia="el-GR"/>
        </w:rPr>
        <w:t xml:space="preserve"> </w:t>
      </w:r>
      <w:r w:rsidR="00726691">
        <w:rPr>
          <w:rFonts w:ascii="Times New Roman" w:hAnsi="Times New Roman"/>
          <w:sz w:val="24"/>
          <w:szCs w:val="24"/>
          <w:lang w:val="en-US" w:eastAsia="el-GR"/>
        </w:rPr>
        <w:t>Does</w:t>
      </w:r>
      <w:r>
        <w:rPr>
          <w:rFonts w:ascii="Times New Roman" w:hAnsi="Times New Roman"/>
          <w:sz w:val="24"/>
          <w:szCs w:val="24"/>
          <w:lang w:val="en-US" w:eastAsia="el-GR"/>
        </w:rPr>
        <w:t xml:space="preserve"> the benefit shown by overlays in reading unconnected text extend to reading rate and comprehension of meaningful connected text</w:t>
      </w:r>
      <w:r w:rsidR="00726691">
        <w:rPr>
          <w:rFonts w:ascii="Times New Roman" w:hAnsi="Times New Roman"/>
          <w:sz w:val="24"/>
          <w:szCs w:val="24"/>
          <w:lang w:val="en-US" w:eastAsia="el-GR"/>
        </w:rPr>
        <w:t xml:space="preserve">? (3) Does </w:t>
      </w:r>
      <w:r>
        <w:rPr>
          <w:rFonts w:ascii="Times New Roman" w:hAnsi="Times New Roman"/>
          <w:sz w:val="24"/>
          <w:szCs w:val="24"/>
          <w:lang w:val="en-US" w:eastAsia="el-GR"/>
        </w:rPr>
        <w:t xml:space="preserve">the improvement shown by </w:t>
      </w:r>
      <w:proofErr w:type="spellStart"/>
      <w:r>
        <w:rPr>
          <w:rFonts w:ascii="Times New Roman" w:hAnsi="Times New Roman"/>
          <w:sz w:val="24"/>
          <w:szCs w:val="24"/>
          <w:lang w:val="en-US" w:eastAsia="el-GR"/>
        </w:rPr>
        <w:t>coloured</w:t>
      </w:r>
      <w:proofErr w:type="spellEnd"/>
      <w:r>
        <w:rPr>
          <w:rFonts w:ascii="Times New Roman" w:hAnsi="Times New Roman"/>
          <w:sz w:val="24"/>
          <w:szCs w:val="24"/>
          <w:lang w:val="en-US" w:eastAsia="el-GR"/>
        </w:rPr>
        <w:t xml:space="preserve"> overlays on WRRT </w:t>
      </w:r>
      <w:r w:rsidR="00726691">
        <w:rPr>
          <w:rFonts w:ascii="Times New Roman" w:hAnsi="Times New Roman"/>
          <w:sz w:val="24"/>
          <w:szCs w:val="24"/>
          <w:lang w:val="en-US" w:eastAsia="el-GR"/>
        </w:rPr>
        <w:t>have</w:t>
      </w:r>
      <w:r>
        <w:rPr>
          <w:rFonts w:ascii="Times New Roman" w:hAnsi="Times New Roman"/>
          <w:sz w:val="24"/>
          <w:szCs w:val="24"/>
          <w:lang w:val="en-US" w:eastAsia="el-GR"/>
        </w:rPr>
        <w:t xml:space="preserve"> good reliability</w:t>
      </w:r>
      <w:r w:rsidR="00726691">
        <w:rPr>
          <w:rFonts w:ascii="Times New Roman" w:hAnsi="Times New Roman"/>
          <w:sz w:val="24"/>
          <w:szCs w:val="24"/>
          <w:lang w:val="en-US" w:eastAsia="el-GR"/>
        </w:rPr>
        <w:t>?</w:t>
      </w:r>
      <w:r>
        <w:rPr>
          <w:rFonts w:ascii="Times New Roman" w:hAnsi="Times New Roman"/>
          <w:sz w:val="24"/>
          <w:szCs w:val="24"/>
          <w:lang w:val="en-US" w:eastAsia="el-GR"/>
        </w:rPr>
        <w:t xml:space="preserve"> </w:t>
      </w:r>
      <w:r w:rsidRPr="00AF26EF">
        <w:rPr>
          <w:rFonts w:ascii="Times New Roman" w:hAnsi="Times New Roman"/>
          <w:sz w:val="24"/>
          <w:szCs w:val="24"/>
        </w:rPr>
        <w:t xml:space="preserve"> </w:t>
      </w:r>
    </w:p>
    <w:p w:rsidR="001E338C" w:rsidRDefault="00870105" w:rsidP="00743A45">
      <w:pPr>
        <w:autoSpaceDE w:val="0"/>
        <w:autoSpaceDN w:val="0"/>
        <w:adjustRightInd w:val="0"/>
        <w:spacing w:line="480" w:lineRule="auto"/>
        <w:ind w:firstLine="993"/>
        <w:jc w:val="both"/>
        <w:rPr>
          <w:rFonts w:ascii="Times New Roman" w:hAnsi="Times New Roman"/>
          <w:sz w:val="24"/>
          <w:szCs w:val="24"/>
          <w:lang w:val="en-US"/>
        </w:rPr>
      </w:pPr>
      <w:r w:rsidRPr="00AF26EF">
        <w:rPr>
          <w:rFonts w:ascii="Times New Roman" w:hAnsi="Times New Roman"/>
          <w:sz w:val="24"/>
          <w:szCs w:val="24"/>
        </w:rPr>
        <w:t xml:space="preserve">All participants </w:t>
      </w:r>
      <w:r>
        <w:rPr>
          <w:rFonts w:ascii="Times New Roman" w:hAnsi="Times New Roman"/>
          <w:sz w:val="24"/>
          <w:szCs w:val="24"/>
        </w:rPr>
        <w:t xml:space="preserve">in the present study </w:t>
      </w:r>
      <w:r w:rsidRPr="00AF26EF">
        <w:rPr>
          <w:rFonts w:ascii="Times New Roman" w:hAnsi="Times New Roman"/>
          <w:sz w:val="24"/>
          <w:szCs w:val="24"/>
        </w:rPr>
        <w:t>chose an overlay</w:t>
      </w:r>
      <w:r>
        <w:rPr>
          <w:rFonts w:ascii="Times New Roman" w:hAnsi="Times New Roman"/>
          <w:sz w:val="24"/>
          <w:szCs w:val="24"/>
        </w:rPr>
        <w:t xml:space="preserve"> </w:t>
      </w:r>
      <w:r>
        <w:rPr>
          <w:rFonts w:ascii="Times New Roman" w:hAnsi="Times New Roman"/>
          <w:sz w:val="24"/>
          <w:szCs w:val="24"/>
          <w:lang w:val="en-US"/>
        </w:rPr>
        <w:t xml:space="preserve">in comparison to 84% of participants in </w:t>
      </w:r>
      <w:proofErr w:type="spellStart"/>
      <w:r>
        <w:rPr>
          <w:rFonts w:ascii="Times New Roman" w:hAnsi="Times New Roman"/>
          <w:sz w:val="24"/>
          <w:szCs w:val="24"/>
          <w:lang w:val="en-US"/>
        </w:rPr>
        <w:t>Kriss</w:t>
      </w:r>
      <w:proofErr w:type="spellEnd"/>
      <w:r>
        <w:rPr>
          <w:rFonts w:ascii="Times New Roman" w:hAnsi="Times New Roman"/>
          <w:sz w:val="24"/>
          <w:szCs w:val="24"/>
          <w:lang w:val="en-US"/>
        </w:rPr>
        <w:t xml:space="preserve"> and Evans</w:t>
      </w:r>
      <w:r w:rsidRPr="00F17D6A">
        <w:rPr>
          <w:rFonts w:ascii="Times New Roman" w:hAnsi="Times New Roman"/>
          <w:sz w:val="24"/>
          <w:szCs w:val="24"/>
          <w:lang w:val="en-US"/>
        </w:rPr>
        <w:t xml:space="preserve"> (2005)</w:t>
      </w:r>
      <w:r w:rsidRPr="00AF26EF">
        <w:rPr>
          <w:rFonts w:ascii="Times New Roman" w:hAnsi="Times New Roman"/>
          <w:sz w:val="24"/>
          <w:szCs w:val="24"/>
        </w:rPr>
        <w:t xml:space="preserve">. </w:t>
      </w:r>
      <w:r>
        <w:rPr>
          <w:rFonts w:ascii="Times New Roman" w:hAnsi="Times New Roman"/>
          <w:sz w:val="24"/>
          <w:szCs w:val="24"/>
          <w:lang w:val="en-US"/>
        </w:rPr>
        <w:t xml:space="preserve">Overall, </w:t>
      </w:r>
      <w:r w:rsidR="00197A63">
        <w:rPr>
          <w:rFonts w:ascii="Times New Roman" w:hAnsi="Times New Roman"/>
          <w:sz w:val="24"/>
          <w:szCs w:val="24"/>
          <w:lang w:val="en-US"/>
        </w:rPr>
        <w:t xml:space="preserve">students </w:t>
      </w:r>
      <w:r>
        <w:rPr>
          <w:rFonts w:ascii="Times New Roman" w:hAnsi="Times New Roman"/>
          <w:sz w:val="24"/>
          <w:szCs w:val="24"/>
          <w:lang w:val="en-US"/>
        </w:rPr>
        <w:t xml:space="preserve">read the unconnected text faster with overlays than without, </w:t>
      </w:r>
      <w:r w:rsidRPr="00F17D6A">
        <w:rPr>
          <w:rFonts w:ascii="Times New Roman" w:hAnsi="Times New Roman"/>
          <w:sz w:val="24"/>
          <w:szCs w:val="24"/>
          <w:lang w:val="en-US"/>
        </w:rPr>
        <w:t xml:space="preserve">consistent with previous studies (Wilkins et al., 1996; Wilkins et al., 2001: Evans &amp; Joseph, 2002; </w:t>
      </w:r>
      <w:proofErr w:type="spellStart"/>
      <w:r w:rsidRPr="00F17D6A">
        <w:rPr>
          <w:rFonts w:ascii="Times New Roman" w:hAnsi="Times New Roman"/>
          <w:sz w:val="24"/>
          <w:szCs w:val="24"/>
          <w:lang w:val="en-US"/>
        </w:rPr>
        <w:t>Kriss</w:t>
      </w:r>
      <w:proofErr w:type="spellEnd"/>
      <w:r w:rsidRPr="00F17D6A">
        <w:rPr>
          <w:rFonts w:ascii="Times New Roman" w:hAnsi="Times New Roman"/>
          <w:sz w:val="24"/>
          <w:szCs w:val="24"/>
          <w:lang w:val="en-US"/>
        </w:rPr>
        <w:t xml:space="preserve"> &amp; Evans, 2005; Singleton &amp; Trotter, 2005). </w:t>
      </w:r>
      <w:r w:rsidR="008933D1">
        <w:rPr>
          <w:rFonts w:ascii="Times New Roman" w:hAnsi="Times New Roman"/>
          <w:sz w:val="24"/>
          <w:szCs w:val="24"/>
          <w:lang w:val="en-US"/>
        </w:rPr>
        <w:t>Over</w:t>
      </w:r>
      <w:r>
        <w:rPr>
          <w:rFonts w:ascii="Times New Roman" w:hAnsi="Times New Roman"/>
          <w:sz w:val="24"/>
          <w:szCs w:val="24"/>
        </w:rPr>
        <w:t xml:space="preserve"> half (58</w:t>
      </w:r>
      <w:r w:rsidRPr="00AF26EF">
        <w:rPr>
          <w:rFonts w:ascii="Times New Roman" w:hAnsi="Times New Roman"/>
          <w:sz w:val="24"/>
          <w:szCs w:val="24"/>
        </w:rPr>
        <w:t xml:space="preserve">%) of the normal readers and 75% of the dyslexic </w:t>
      </w:r>
      <w:r>
        <w:rPr>
          <w:rFonts w:ascii="Times New Roman" w:hAnsi="Times New Roman"/>
          <w:sz w:val="24"/>
          <w:szCs w:val="24"/>
        </w:rPr>
        <w:t xml:space="preserve">readers </w:t>
      </w:r>
      <w:r w:rsidRPr="00AF26EF">
        <w:rPr>
          <w:rFonts w:ascii="Times New Roman" w:hAnsi="Times New Roman"/>
          <w:sz w:val="24"/>
          <w:szCs w:val="24"/>
        </w:rPr>
        <w:t xml:space="preserve">showed </w:t>
      </w:r>
      <w:r w:rsidR="001E338C">
        <w:rPr>
          <w:rFonts w:ascii="Times New Roman" w:hAnsi="Times New Roman"/>
          <w:sz w:val="24"/>
          <w:szCs w:val="24"/>
        </w:rPr>
        <w:t xml:space="preserve">more than a </w:t>
      </w:r>
      <w:r w:rsidRPr="00AF26EF">
        <w:rPr>
          <w:rFonts w:ascii="Times New Roman" w:hAnsi="Times New Roman"/>
          <w:sz w:val="24"/>
          <w:szCs w:val="24"/>
        </w:rPr>
        <w:t xml:space="preserve">5% increase in their reading </w:t>
      </w:r>
      <w:r>
        <w:rPr>
          <w:rFonts w:ascii="Times New Roman" w:hAnsi="Times New Roman"/>
          <w:sz w:val="24"/>
          <w:szCs w:val="24"/>
        </w:rPr>
        <w:t>rate</w:t>
      </w:r>
      <w:r w:rsidRPr="00AF26EF">
        <w:rPr>
          <w:rFonts w:ascii="Times New Roman" w:hAnsi="Times New Roman"/>
          <w:sz w:val="24"/>
          <w:szCs w:val="24"/>
        </w:rPr>
        <w:t xml:space="preserve"> when using the overlays. </w:t>
      </w:r>
      <w:r w:rsidR="00576FFB">
        <w:rPr>
          <w:rFonts w:ascii="Times New Roman" w:hAnsi="Times New Roman"/>
          <w:sz w:val="24"/>
          <w:szCs w:val="24"/>
          <w:lang w:val="en-US"/>
        </w:rPr>
        <w:t>Therefore, using this criterion, more dyslexics could be classified as having visual stress than controls.</w:t>
      </w:r>
    </w:p>
    <w:p w:rsidR="001E338C" w:rsidRDefault="001E338C" w:rsidP="00743A45">
      <w:pPr>
        <w:autoSpaceDE w:val="0"/>
        <w:autoSpaceDN w:val="0"/>
        <w:adjustRightInd w:val="0"/>
        <w:spacing w:line="480" w:lineRule="auto"/>
        <w:ind w:firstLine="993"/>
        <w:jc w:val="both"/>
        <w:rPr>
          <w:rFonts w:ascii="Times New Roman" w:hAnsi="Times New Roman"/>
          <w:sz w:val="24"/>
          <w:szCs w:val="24"/>
          <w:lang w:val="en-US"/>
        </w:rPr>
      </w:pPr>
      <w:r>
        <w:rPr>
          <w:rFonts w:ascii="Times New Roman" w:hAnsi="Times New Roman"/>
          <w:sz w:val="24"/>
          <w:szCs w:val="24"/>
          <w:lang w:val="en-US"/>
        </w:rPr>
        <w:t xml:space="preserve"> Althou</w:t>
      </w:r>
      <w:r w:rsidR="00A262F1">
        <w:rPr>
          <w:rFonts w:ascii="Times New Roman" w:hAnsi="Times New Roman"/>
          <w:sz w:val="24"/>
          <w:szCs w:val="24"/>
          <w:lang w:val="en-US"/>
        </w:rPr>
        <w:t xml:space="preserve">gh they reported experiencing </w:t>
      </w:r>
      <w:r>
        <w:rPr>
          <w:rFonts w:ascii="Times New Roman" w:hAnsi="Times New Roman"/>
          <w:sz w:val="24"/>
          <w:szCs w:val="24"/>
          <w:lang w:val="en-US"/>
        </w:rPr>
        <w:t>symptoms of visual stress on a questionnaire, the s</w:t>
      </w:r>
      <w:proofErr w:type="spellStart"/>
      <w:r w:rsidR="00386693">
        <w:rPr>
          <w:rFonts w:ascii="Times New Roman" w:hAnsi="Times New Roman"/>
          <w:sz w:val="24"/>
          <w:szCs w:val="24"/>
        </w:rPr>
        <w:t>tudents</w:t>
      </w:r>
      <w:proofErr w:type="spellEnd"/>
      <w:r w:rsidR="00870105">
        <w:rPr>
          <w:rFonts w:ascii="Times New Roman" w:hAnsi="Times New Roman"/>
          <w:sz w:val="24"/>
          <w:szCs w:val="24"/>
        </w:rPr>
        <w:t xml:space="preserve"> with dyslexia </w:t>
      </w:r>
      <w:r>
        <w:rPr>
          <w:rFonts w:ascii="Times New Roman" w:hAnsi="Times New Roman"/>
          <w:sz w:val="24"/>
          <w:szCs w:val="24"/>
        </w:rPr>
        <w:t xml:space="preserve">in this sample </w:t>
      </w:r>
      <w:r w:rsidR="00870105">
        <w:rPr>
          <w:rFonts w:ascii="Times New Roman" w:hAnsi="Times New Roman"/>
          <w:sz w:val="24"/>
          <w:szCs w:val="24"/>
        </w:rPr>
        <w:t xml:space="preserve">did not show greater gains in </w:t>
      </w:r>
      <w:r w:rsidR="00870105">
        <w:rPr>
          <w:rFonts w:ascii="Times New Roman" w:hAnsi="Times New Roman"/>
          <w:sz w:val="24"/>
          <w:szCs w:val="24"/>
        </w:rPr>
        <w:lastRenderedPageBreak/>
        <w:t xml:space="preserve">reading rate with an overlay than controls. </w:t>
      </w:r>
      <w:r w:rsidR="00576FFB" w:rsidRPr="00F17D6A">
        <w:rPr>
          <w:rFonts w:ascii="Times New Roman" w:hAnsi="Times New Roman"/>
          <w:sz w:val="24"/>
          <w:szCs w:val="24"/>
          <w:lang w:val="en-US"/>
        </w:rPr>
        <w:t xml:space="preserve">This </w:t>
      </w:r>
      <w:r w:rsidR="00576FFB">
        <w:rPr>
          <w:rFonts w:ascii="Times New Roman" w:hAnsi="Times New Roman"/>
          <w:sz w:val="24"/>
          <w:szCs w:val="24"/>
          <w:lang w:val="en-US"/>
        </w:rPr>
        <w:t xml:space="preserve">finding </w:t>
      </w:r>
      <w:r w:rsidR="00576FFB" w:rsidRPr="00F17D6A">
        <w:rPr>
          <w:rFonts w:ascii="Times New Roman" w:hAnsi="Times New Roman"/>
          <w:sz w:val="24"/>
          <w:szCs w:val="24"/>
          <w:lang w:val="en-US"/>
        </w:rPr>
        <w:t xml:space="preserve">is inconsistent </w:t>
      </w:r>
      <w:r w:rsidR="00576FFB">
        <w:rPr>
          <w:rFonts w:ascii="Times New Roman" w:hAnsi="Times New Roman"/>
          <w:sz w:val="24"/>
          <w:szCs w:val="24"/>
          <w:lang w:val="en-US"/>
        </w:rPr>
        <w:t xml:space="preserve">with </w:t>
      </w:r>
      <w:r w:rsidR="00576FFB" w:rsidRPr="00F17D6A">
        <w:rPr>
          <w:rFonts w:ascii="Times New Roman" w:hAnsi="Times New Roman"/>
          <w:sz w:val="24"/>
          <w:szCs w:val="24"/>
          <w:lang w:val="en-US"/>
        </w:rPr>
        <w:t>Singleton and Henderson (200</w:t>
      </w:r>
      <w:r w:rsidR="00576FFB">
        <w:rPr>
          <w:rFonts w:ascii="Times New Roman" w:hAnsi="Times New Roman"/>
          <w:sz w:val="24"/>
          <w:szCs w:val="24"/>
          <w:lang w:val="en-US"/>
        </w:rPr>
        <w:t>7b) who reported that children with dyslexia showed greater gains in reading rate with overlays</w:t>
      </w:r>
      <w:r w:rsidR="00576FFB" w:rsidRPr="00F17D6A">
        <w:rPr>
          <w:rFonts w:ascii="Times New Roman" w:hAnsi="Times New Roman"/>
          <w:sz w:val="24"/>
          <w:szCs w:val="24"/>
          <w:lang w:val="en-US"/>
        </w:rPr>
        <w:t xml:space="preserve"> than controls. </w:t>
      </w:r>
    </w:p>
    <w:p w:rsidR="00870105" w:rsidRPr="001E338C" w:rsidRDefault="00576FFB" w:rsidP="0022020F">
      <w:pPr>
        <w:autoSpaceDE w:val="0"/>
        <w:autoSpaceDN w:val="0"/>
        <w:adjustRightInd w:val="0"/>
        <w:spacing w:line="480" w:lineRule="auto"/>
        <w:ind w:firstLine="993"/>
        <w:jc w:val="both"/>
        <w:rPr>
          <w:rFonts w:ascii="Times New Roman" w:hAnsi="Times New Roman"/>
          <w:sz w:val="24"/>
          <w:szCs w:val="24"/>
          <w:lang w:val="en-US"/>
        </w:rPr>
      </w:pPr>
      <w:r>
        <w:rPr>
          <w:rFonts w:ascii="Times New Roman" w:hAnsi="Times New Roman"/>
          <w:sz w:val="24"/>
          <w:szCs w:val="24"/>
          <w:lang w:val="en-US"/>
        </w:rPr>
        <w:t xml:space="preserve">Singleton and Trotter (2005) reported that only dyslexic adults with visual stress significantly benefited from overlays in contrast to dyslexic adults without visual stress, non-dyslexic adults with visual stress, and adults without either dyslexia or visual stress. </w:t>
      </w:r>
      <w:r w:rsidR="001E338C">
        <w:rPr>
          <w:rFonts w:ascii="Times New Roman" w:hAnsi="Times New Roman"/>
          <w:sz w:val="24"/>
          <w:szCs w:val="24"/>
          <w:lang w:val="en-US"/>
        </w:rPr>
        <w:t xml:space="preserve">However, in the present study, </w:t>
      </w:r>
      <w:r w:rsidR="00870105">
        <w:rPr>
          <w:rFonts w:ascii="Times New Roman" w:hAnsi="Times New Roman"/>
          <w:sz w:val="24"/>
          <w:szCs w:val="24"/>
          <w:lang w:val="en-US"/>
        </w:rPr>
        <w:t xml:space="preserve">the correlation between total symptoms reported and improvement in reading rate with an overlay was weak for controls and not significant for the dyslexic group. </w:t>
      </w:r>
      <w:r>
        <w:rPr>
          <w:rFonts w:ascii="Times New Roman" w:hAnsi="Times New Roman"/>
          <w:sz w:val="24"/>
          <w:szCs w:val="24"/>
        </w:rPr>
        <w:t xml:space="preserve">Counter to expectations, this implies that individuals who experience more symptoms of visual stress do not benefit more from overlays than individuals who experience few symptoms of visual stress. This </w:t>
      </w:r>
      <w:r w:rsidR="001E338C">
        <w:rPr>
          <w:rFonts w:ascii="Times New Roman" w:hAnsi="Times New Roman"/>
          <w:sz w:val="24"/>
          <w:szCs w:val="24"/>
        </w:rPr>
        <w:t xml:space="preserve">finding </w:t>
      </w:r>
      <w:r>
        <w:rPr>
          <w:rFonts w:ascii="Times New Roman" w:hAnsi="Times New Roman"/>
          <w:sz w:val="24"/>
          <w:szCs w:val="24"/>
        </w:rPr>
        <w:t xml:space="preserve">sparks concern, suggesting that the two main methods of identifying visual stress may not lead to the same </w:t>
      </w:r>
      <w:r w:rsidR="00087E63">
        <w:rPr>
          <w:rFonts w:ascii="Times New Roman" w:hAnsi="Times New Roman"/>
          <w:sz w:val="24"/>
          <w:szCs w:val="24"/>
        </w:rPr>
        <w:t xml:space="preserve">diagnostic </w:t>
      </w:r>
      <w:r>
        <w:rPr>
          <w:rFonts w:ascii="Times New Roman" w:hAnsi="Times New Roman"/>
          <w:sz w:val="24"/>
          <w:szCs w:val="24"/>
        </w:rPr>
        <w:t xml:space="preserve">conclusions. </w:t>
      </w:r>
      <w:r w:rsidR="00870105">
        <w:rPr>
          <w:rFonts w:ascii="Times New Roman" w:hAnsi="Times New Roman"/>
          <w:sz w:val="24"/>
          <w:szCs w:val="24"/>
          <w:lang w:val="en-US"/>
        </w:rPr>
        <w:t xml:space="preserve">Indeed, Wilkins (2003) stated that “…sometimes individuals who show dramatic improvements in reading fluency with a </w:t>
      </w:r>
      <w:proofErr w:type="spellStart"/>
      <w:r w:rsidR="00870105">
        <w:rPr>
          <w:rFonts w:ascii="Times New Roman" w:hAnsi="Times New Roman"/>
          <w:sz w:val="24"/>
          <w:szCs w:val="24"/>
          <w:lang w:val="en-US"/>
        </w:rPr>
        <w:t>coloured</w:t>
      </w:r>
      <w:proofErr w:type="spellEnd"/>
      <w:r w:rsidR="00870105">
        <w:rPr>
          <w:rFonts w:ascii="Times New Roman" w:hAnsi="Times New Roman"/>
          <w:sz w:val="24"/>
          <w:szCs w:val="24"/>
          <w:lang w:val="en-US"/>
        </w:rPr>
        <w:t xml:space="preserve"> overlay report no symptoms and show no signs of visual stress” (p. 18). Visual stress questionnaires are problematic because many </w:t>
      </w:r>
      <w:r w:rsidR="00870105" w:rsidRPr="00216A27">
        <w:rPr>
          <w:rFonts w:ascii="Times New Roman" w:hAnsi="Times New Roman"/>
          <w:sz w:val="24"/>
          <w:szCs w:val="24"/>
          <w:lang w:val="en-US"/>
        </w:rPr>
        <w:t xml:space="preserve">symptoms can be attributed to </w:t>
      </w:r>
      <w:r w:rsidR="007238D9" w:rsidRPr="007238D9">
        <w:rPr>
          <w:rFonts w:ascii="Times New Roman" w:hAnsi="Times New Roman"/>
          <w:sz w:val="24"/>
          <w:szCs w:val="24"/>
        </w:rPr>
        <w:t xml:space="preserve">binocular vision and accommodative anomalies </w:t>
      </w:r>
      <w:r w:rsidR="00087E63">
        <w:rPr>
          <w:rFonts w:ascii="Times New Roman" w:hAnsi="Times New Roman"/>
          <w:sz w:val="24"/>
          <w:szCs w:val="24"/>
          <w:lang w:val="en-US"/>
        </w:rPr>
        <w:t>as well as</w:t>
      </w:r>
      <w:r>
        <w:rPr>
          <w:rFonts w:ascii="Times New Roman" w:hAnsi="Times New Roman"/>
          <w:sz w:val="24"/>
          <w:szCs w:val="24"/>
          <w:lang w:val="en-US"/>
        </w:rPr>
        <w:t xml:space="preserve"> decoding problems</w:t>
      </w:r>
      <w:r w:rsidR="00870105" w:rsidRPr="00216A27">
        <w:rPr>
          <w:rFonts w:ascii="Times New Roman" w:hAnsi="Times New Roman"/>
          <w:sz w:val="24"/>
          <w:szCs w:val="24"/>
          <w:lang w:val="en-US"/>
        </w:rPr>
        <w:t>.</w:t>
      </w:r>
      <w:r w:rsidR="00870105">
        <w:rPr>
          <w:rFonts w:ascii="Times New Roman" w:hAnsi="Times New Roman"/>
          <w:sz w:val="24"/>
          <w:szCs w:val="24"/>
          <w:lang w:val="en-US"/>
        </w:rPr>
        <w:t xml:space="preserve">  Given that increased rates of visual and </w:t>
      </w:r>
      <w:proofErr w:type="spellStart"/>
      <w:r w:rsidR="00870105">
        <w:rPr>
          <w:rFonts w:ascii="Times New Roman" w:hAnsi="Times New Roman"/>
          <w:sz w:val="24"/>
          <w:szCs w:val="24"/>
          <w:lang w:val="en-US"/>
        </w:rPr>
        <w:t>oculomotor</w:t>
      </w:r>
      <w:proofErr w:type="spellEnd"/>
      <w:r w:rsidR="00870105">
        <w:rPr>
          <w:rFonts w:ascii="Times New Roman" w:hAnsi="Times New Roman"/>
          <w:sz w:val="24"/>
          <w:szCs w:val="24"/>
          <w:lang w:val="en-US"/>
        </w:rPr>
        <w:t xml:space="preserve"> difficulties have been reported in i</w:t>
      </w:r>
      <w:r>
        <w:rPr>
          <w:rFonts w:ascii="Times New Roman" w:hAnsi="Times New Roman"/>
          <w:sz w:val="24"/>
          <w:szCs w:val="24"/>
          <w:lang w:val="en-US"/>
        </w:rPr>
        <w:t>ndividuals with dyslexia (</w:t>
      </w:r>
      <w:r w:rsidR="00870105" w:rsidRPr="00F2032F">
        <w:rPr>
          <w:rFonts w:ascii="Times New Roman" w:hAnsi="Times New Roman"/>
          <w:sz w:val="24"/>
          <w:szCs w:val="24"/>
          <w:lang w:val="en-US"/>
        </w:rPr>
        <w:t>Evans, 1998; Evans et al., 1999</w:t>
      </w:r>
      <w:r w:rsidR="007238D9">
        <w:rPr>
          <w:rFonts w:ascii="Times New Roman" w:hAnsi="Times New Roman"/>
          <w:sz w:val="24"/>
          <w:szCs w:val="24"/>
          <w:lang w:val="en-US"/>
        </w:rPr>
        <w:t>; Evans, 2001</w:t>
      </w:r>
      <w:r w:rsidR="00870105" w:rsidRPr="00F2032F">
        <w:rPr>
          <w:rFonts w:ascii="Times New Roman" w:hAnsi="Times New Roman"/>
          <w:sz w:val="24"/>
          <w:szCs w:val="24"/>
          <w:lang w:val="en-US"/>
        </w:rPr>
        <w:t>),</w:t>
      </w:r>
      <w:r w:rsidR="00870105">
        <w:rPr>
          <w:rFonts w:ascii="Times New Roman" w:hAnsi="Times New Roman"/>
          <w:sz w:val="24"/>
          <w:szCs w:val="24"/>
          <w:lang w:val="en-US"/>
        </w:rPr>
        <w:t xml:space="preserve"> the higher scores for the dyslexic group on the questionnaire may not reflect susceptibility to visual stress, but rather, the presence of other visual anomalies. </w:t>
      </w:r>
      <w:r>
        <w:rPr>
          <w:rFonts w:ascii="Times New Roman" w:hAnsi="Times New Roman"/>
          <w:sz w:val="24"/>
          <w:szCs w:val="24"/>
          <w:lang w:val="en-US"/>
        </w:rPr>
        <w:t xml:space="preserve">This is problematic since overlays are frequently distributed solely on the basis of symptom questionnaires or subjective beneficial reports of </w:t>
      </w:r>
      <w:proofErr w:type="spellStart"/>
      <w:r>
        <w:rPr>
          <w:rFonts w:ascii="Times New Roman" w:hAnsi="Times New Roman"/>
          <w:sz w:val="24"/>
          <w:szCs w:val="24"/>
          <w:lang w:val="en-US"/>
        </w:rPr>
        <w:t>coloured</w:t>
      </w:r>
      <w:proofErr w:type="spellEnd"/>
      <w:r>
        <w:rPr>
          <w:rFonts w:ascii="Times New Roman" w:hAnsi="Times New Roman"/>
          <w:sz w:val="24"/>
          <w:szCs w:val="24"/>
          <w:lang w:val="en-US"/>
        </w:rPr>
        <w:t xml:space="preserve"> overlays or lenses without a formal assessment of </w:t>
      </w:r>
      <w:r w:rsidR="00006AF3">
        <w:rPr>
          <w:rFonts w:ascii="Times New Roman" w:hAnsi="Times New Roman"/>
          <w:sz w:val="24"/>
          <w:szCs w:val="24"/>
          <w:lang w:val="en-US"/>
        </w:rPr>
        <w:t>optometric</w:t>
      </w:r>
      <w:r>
        <w:rPr>
          <w:rFonts w:ascii="Times New Roman" w:hAnsi="Times New Roman"/>
          <w:sz w:val="24"/>
          <w:szCs w:val="24"/>
          <w:lang w:val="en-US"/>
        </w:rPr>
        <w:t xml:space="preserve"> function. </w:t>
      </w:r>
    </w:p>
    <w:p w:rsidR="00870105" w:rsidRPr="00576FFB" w:rsidRDefault="00743A45" w:rsidP="00F77E8F">
      <w:pPr>
        <w:pStyle w:val="ListParagraph1"/>
        <w:spacing w:line="480" w:lineRule="auto"/>
        <w:ind w:left="0" w:firstLine="993"/>
        <w:jc w:val="both"/>
        <w:rPr>
          <w:rFonts w:ascii="Times New Roman" w:hAnsi="Times New Roman"/>
          <w:sz w:val="24"/>
          <w:szCs w:val="24"/>
        </w:rPr>
      </w:pPr>
      <w:r>
        <w:rPr>
          <w:rFonts w:ascii="Times New Roman" w:hAnsi="Times New Roman"/>
          <w:sz w:val="24"/>
          <w:szCs w:val="24"/>
        </w:rPr>
        <w:lastRenderedPageBreak/>
        <w:t xml:space="preserve">Consistent with Ritchie et al., 2011 we found that neither </w:t>
      </w:r>
      <w:r w:rsidR="00576FFB">
        <w:rPr>
          <w:rFonts w:ascii="Times New Roman" w:hAnsi="Times New Roman"/>
          <w:sz w:val="24"/>
          <w:szCs w:val="24"/>
        </w:rPr>
        <w:t xml:space="preserve">reading </w:t>
      </w:r>
      <w:r w:rsidR="00576FFB" w:rsidRPr="00DF30B1">
        <w:rPr>
          <w:rFonts w:ascii="Times New Roman" w:hAnsi="Times New Roman"/>
          <w:sz w:val="24"/>
          <w:szCs w:val="24"/>
        </w:rPr>
        <w:t xml:space="preserve">comprehension </w:t>
      </w:r>
      <w:r>
        <w:rPr>
          <w:rFonts w:ascii="Times New Roman" w:hAnsi="Times New Roman"/>
          <w:sz w:val="24"/>
          <w:szCs w:val="24"/>
        </w:rPr>
        <w:t>n</w:t>
      </w:r>
      <w:r w:rsidR="00576FFB">
        <w:rPr>
          <w:rFonts w:ascii="Times New Roman" w:hAnsi="Times New Roman"/>
          <w:sz w:val="24"/>
          <w:szCs w:val="24"/>
        </w:rPr>
        <w:t>or</w:t>
      </w:r>
      <w:r w:rsidR="00576FFB" w:rsidRPr="00DF30B1">
        <w:rPr>
          <w:rFonts w:ascii="Times New Roman" w:hAnsi="Times New Roman"/>
          <w:sz w:val="24"/>
          <w:szCs w:val="24"/>
        </w:rPr>
        <w:t xml:space="preserve"> rate of </w:t>
      </w:r>
      <w:r w:rsidRPr="00DF30B1">
        <w:rPr>
          <w:rFonts w:ascii="Times New Roman" w:hAnsi="Times New Roman"/>
          <w:sz w:val="24"/>
          <w:szCs w:val="24"/>
        </w:rPr>
        <w:t xml:space="preserve">reading </w:t>
      </w:r>
      <w:r w:rsidR="00576FFB" w:rsidRPr="00DF30B1">
        <w:rPr>
          <w:rFonts w:ascii="Times New Roman" w:hAnsi="Times New Roman"/>
          <w:sz w:val="24"/>
          <w:szCs w:val="24"/>
        </w:rPr>
        <w:t xml:space="preserve">connected text </w:t>
      </w:r>
      <w:r>
        <w:rPr>
          <w:rFonts w:ascii="Times New Roman" w:hAnsi="Times New Roman"/>
          <w:sz w:val="24"/>
          <w:szCs w:val="24"/>
        </w:rPr>
        <w:t>was</w:t>
      </w:r>
      <w:r w:rsidR="00576FFB">
        <w:rPr>
          <w:rFonts w:ascii="Times New Roman" w:hAnsi="Times New Roman"/>
          <w:sz w:val="24"/>
          <w:szCs w:val="24"/>
        </w:rPr>
        <w:t xml:space="preserve"> </w:t>
      </w:r>
      <w:r w:rsidR="00576FFB" w:rsidRPr="00DF30B1">
        <w:rPr>
          <w:rFonts w:ascii="Times New Roman" w:hAnsi="Times New Roman"/>
          <w:sz w:val="24"/>
          <w:szCs w:val="24"/>
        </w:rPr>
        <w:t>improved by overlays in either group</w:t>
      </w:r>
      <w:r w:rsidR="00576FFB">
        <w:rPr>
          <w:rFonts w:ascii="Times New Roman" w:hAnsi="Times New Roman"/>
          <w:sz w:val="24"/>
          <w:szCs w:val="24"/>
        </w:rPr>
        <w:t xml:space="preserve">.  This </w:t>
      </w:r>
      <w:r>
        <w:rPr>
          <w:rFonts w:ascii="Times New Roman" w:hAnsi="Times New Roman"/>
          <w:sz w:val="24"/>
          <w:szCs w:val="24"/>
        </w:rPr>
        <w:t xml:space="preserve">finding </w:t>
      </w:r>
      <w:r w:rsidR="00576FFB">
        <w:rPr>
          <w:rFonts w:ascii="Times New Roman" w:hAnsi="Times New Roman"/>
          <w:sz w:val="24"/>
          <w:szCs w:val="24"/>
        </w:rPr>
        <w:t xml:space="preserve">questions the value </w:t>
      </w:r>
      <w:r>
        <w:rPr>
          <w:rFonts w:ascii="Times New Roman" w:hAnsi="Times New Roman"/>
          <w:sz w:val="24"/>
          <w:szCs w:val="24"/>
        </w:rPr>
        <w:t xml:space="preserve">of </w:t>
      </w:r>
      <w:r w:rsidR="00576FFB">
        <w:rPr>
          <w:rFonts w:ascii="Times New Roman" w:hAnsi="Times New Roman"/>
          <w:sz w:val="24"/>
          <w:szCs w:val="24"/>
        </w:rPr>
        <w:t xml:space="preserve">overlays </w:t>
      </w:r>
      <w:r w:rsidR="008933D1">
        <w:rPr>
          <w:rFonts w:ascii="Times New Roman" w:hAnsi="Times New Roman"/>
          <w:sz w:val="24"/>
          <w:szCs w:val="24"/>
        </w:rPr>
        <w:t>for reading</w:t>
      </w:r>
      <w:r w:rsidR="00576FFB">
        <w:rPr>
          <w:rFonts w:ascii="Times New Roman" w:hAnsi="Times New Roman"/>
          <w:sz w:val="24"/>
          <w:szCs w:val="24"/>
        </w:rPr>
        <w:t xml:space="preserve"> naturalistic texts. </w:t>
      </w:r>
      <w:r>
        <w:rPr>
          <w:rFonts w:ascii="Times New Roman" w:hAnsi="Times New Roman"/>
          <w:sz w:val="24"/>
          <w:szCs w:val="24"/>
          <w:lang w:val="en-US"/>
        </w:rPr>
        <w:t xml:space="preserve">While it is important for </w:t>
      </w:r>
      <w:r w:rsidR="00576FFB">
        <w:rPr>
          <w:rFonts w:ascii="Times New Roman" w:hAnsi="Times New Roman"/>
          <w:sz w:val="24"/>
          <w:szCs w:val="24"/>
          <w:lang w:val="en-US"/>
        </w:rPr>
        <w:t>the present</w:t>
      </w:r>
      <w:r w:rsidR="00870105">
        <w:rPr>
          <w:rFonts w:ascii="Times New Roman" w:hAnsi="Times New Roman"/>
          <w:sz w:val="24"/>
          <w:szCs w:val="24"/>
          <w:lang w:val="en-US"/>
        </w:rPr>
        <w:t xml:space="preserve"> results </w:t>
      </w:r>
      <w:r>
        <w:rPr>
          <w:rFonts w:ascii="Times New Roman" w:hAnsi="Times New Roman"/>
          <w:sz w:val="24"/>
          <w:szCs w:val="24"/>
          <w:lang w:val="en-US"/>
        </w:rPr>
        <w:t xml:space="preserve">to </w:t>
      </w:r>
      <w:r w:rsidR="00870105">
        <w:rPr>
          <w:rFonts w:ascii="Times New Roman" w:hAnsi="Times New Roman"/>
          <w:sz w:val="24"/>
          <w:szCs w:val="24"/>
          <w:lang w:val="en-US"/>
        </w:rPr>
        <w:t xml:space="preserve">be replicated using a wider variety of passages of varying difficulty, the results question the value that overlays can have for undergraduate students with or without dyslexia. </w:t>
      </w:r>
    </w:p>
    <w:p w:rsidR="0015550D" w:rsidRPr="007238D9" w:rsidRDefault="00386693" w:rsidP="007238D9">
      <w:pPr>
        <w:autoSpaceDE w:val="0"/>
        <w:autoSpaceDN w:val="0"/>
        <w:adjustRightInd w:val="0"/>
        <w:spacing w:line="480" w:lineRule="auto"/>
        <w:ind w:firstLine="993"/>
        <w:jc w:val="both"/>
        <w:rPr>
          <w:rFonts w:ascii="Times New Roman" w:hAnsi="Times New Roman"/>
          <w:sz w:val="24"/>
          <w:szCs w:val="24"/>
          <w:lang w:val="en-US" w:eastAsia="el-GR"/>
        </w:rPr>
      </w:pPr>
      <w:r>
        <w:rPr>
          <w:rFonts w:ascii="Times New Roman" w:hAnsi="Times New Roman"/>
          <w:sz w:val="24"/>
          <w:szCs w:val="24"/>
        </w:rPr>
        <w:t>T</w:t>
      </w:r>
      <w:r w:rsidR="008553DB">
        <w:rPr>
          <w:rFonts w:ascii="Times New Roman" w:hAnsi="Times New Roman"/>
          <w:sz w:val="24"/>
          <w:szCs w:val="24"/>
        </w:rPr>
        <w:t>he dyslexic group showed slower reading rate overall. Moreover,</w:t>
      </w:r>
      <w:r w:rsidR="0015550D">
        <w:rPr>
          <w:rFonts w:ascii="Times New Roman" w:hAnsi="Times New Roman"/>
          <w:sz w:val="24"/>
          <w:szCs w:val="24"/>
        </w:rPr>
        <w:t xml:space="preserve"> there was a significant negative correlation between reading rate </w:t>
      </w:r>
      <w:r w:rsidR="009679B8">
        <w:rPr>
          <w:rFonts w:ascii="Times New Roman" w:hAnsi="Times New Roman"/>
          <w:sz w:val="24"/>
          <w:szCs w:val="24"/>
        </w:rPr>
        <w:t xml:space="preserve">without an overlay </w:t>
      </w:r>
      <w:r w:rsidR="0015550D">
        <w:rPr>
          <w:rFonts w:ascii="Times New Roman" w:hAnsi="Times New Roman"/>
          <w:sz w:val="24"/>
          <w:szCs w:val="24"/>
        </w:rPr>
        <w:t xml:space="preserve">and the improvement shown in reading rate with an overlay for both groups. </w:t>
      </w:r>
      <w:r w:rsidR="007238D9" w:rsidRPr="007238D9">
        <w:rPr>
          <w:rFonts w:ascii="Times New Roman" w:hAnsi="Times New Roman"/>
          <w:sz w:val="24"/>
          <w:szCs w:val="24"/>
          <w:lang w:val="en-US" w:eastAsia="el-GR"/>
        </w:rPr>
        <w:t xml:space="preserve">A linear relationship has been reported between baseline latency and difference scores (Chapman, Chapman, </w:t>
      </w:r>
      <w:proofErr w:type="spellStart"/>
      <w:r w:rsidR="007238D9" w:rsidRPr="007238D9">
        <w:rPr>
          <w:rFonts w:ascii="Times New Roman" w:hAnsi="Times New Roman"/>
          <w:sz w:val="24"/>
          <w:szCs w:val="24"/>
          <w:lang w:val="en-US" w:eastAsia="el-GR"/>
        </w:rPr>
        <w:t>Curan</w:t>
      </w:r>
      <w:proofErr w:type="spellEnd"/>
      <w:r w:rsidR="007238D9" w:rsidRPr="007238D9">
        <w:rPr>
          <w:rFonts w:ascii="Times New Roman" w:hAnsi="Times New Roman"/>
          <w:sz w:val="24"/>
          <w:szCs w:val="24"/>
          <w:lang w:val="en-US" w:eastAsia="el-GR"/>
        </w:rPr>
        <w:t xml:space="preserve"> &amp; Miller, 1994), suggesting that </w:t>
      </w:r>
      <w:r w:rsidR="007238D9" w:rsidRPr="007238D9">
        <w:rPr>
          <w:rFonts w:ascii="Times New Roman" w:hAnsi="Times New Roman"/>
          <w:sz w:val="24"/>
          <w:szCs w:val="24"/>
        </w:rPr>
        <w:t>t</w:t>
      </w:r>
      <w:r w:rsidR="007238D9" w:rsidRPr="007238D9">
        <w:rPr>
          <w:rFonts w:ascii="Times New Roman" w:hAnsi="Times New Roman"/>
          <w:sz w:val="24"/>
          <w:szCs w:val="24"/>
          <w:lang w:val="en-US" w:eastAsia="el-GR"/>
        </w:rPr>
        <w:t>he size of improvement in reading rate with an overlay on WRRT is confounded by baseline reading rate. Thus, individuals with dyslexia who have a slower reading rate without an overlay have more ‘room for improvement’ than individuals who start out with faster baseline reading rate. This may inflate the improvement scores and account for previous findings that dyslexics show larger improvements in reading rate with an overlay than controls.</w:t>
      </w:r>
      <w:r w:rsidR="007238D9">
        <w:rPr>
          <w:rFonts w:ascii="Times New Roman" w:hAnsi="Times New Roman"/>
          <w:sz w:val="24"/>
          <w:szCs w:val="24"/>
          <w:lang w:val="en-US" w:eastAsia="el-GR"/>
        </w:rPr>
        <w:t xml:space="preserve"> </w:t>
      </w:r>
      <w:r w:rsidR="009679B8">
        <w:rPr>
          <w:rFonts w:ascii="Times New Roman" w:hAnsi="Times New Roman"/>
          <w:sz w:val="24"/>
          <w:szCs w:val="24"/>
        </w:rPr>
        <w:t>Hence, c</w:t>
      </w:r>
      <w:r w:rsidR="0015550D">
        <w:rPr>
          <w:rFonts w:ascii="Times New Roman" w:hAnsi="Times New Roman"/>
          <w:sz w:val="24"/>
          <w:szCs w:val="24"/>
        </w:rPr>
        <w:t xml:space="preserve">aution should be taken when using </w:t>
      </w:r>
      <w:r w:rsidR="009679B8">
        <w:rPr>
          <w:rFonts w:ascii="Times New Roman" w:hAnsi="Times New Roman"/>
          <w:sz w:val="24"/>
          <w:szCs w:val="24"/>
        </w:rPr>
        <w:t xml:space="preserve">such </w:t>
      </w:r>
      <w:r w:rsidR="0015550D">
        <w:rPr>
          <w:rFonts w:ascii="Times New Roman" w:hAnsi="Times New Roman"/>
          <w:sz w:val="24"/>
          <w:szCs w:val="24"/>
        </w:rPr>
        <w:t>difference scores as a diagnostic indicator</w:t>
      </w:r>
      <w:r w:rsidR="008553DB">
        <w:rPr>
          <w:rFonts w:ascii="Times New Roman" w:hAnsi="Times New Roman"/>
          <w:sz w:val="24"/>
          <w:szCs w:val="24"/>
        </w:rPr>
        <w:t xml:space="preserve">, particularly </w:t>
      </w:r>
      <w:r w:rsidR="00743A45">
        <w:rPr>
          <w:rFonts w:ascii="Times New Roman" w:hAnsi="Times New Roman"/>
          <w:sz w:val="24"/>
          <w:szCs w:val="24"/>
        </w:rPr>
        <w:t xml:space="preserve">with </w:t>
      </w:r>
      <w:r w:rsidR="008553DB">
        <w:rPr>
          <w:rFonts w:ascii="Times New Roman" w:hAnsi="Times New Roman"/>
          <w:sz w:val="24"/>
          <w:szCs w:val="24"/>
        </w:rPr>
        <w:t>dyslexic readers</w:t>
      </w:r>
      <w:r w:rsidR="0015550D">
        <w:rPr>
          <w:rFonts w:ascii="Times New Roman" w:hAnsi="Times New Roman"/>
          <w:sz w:val="24"/>
          <w:szCs w:val="24"/>
        </w:rPr>
        <w:t xml:space="preserve">. </w:t>
      </w:r>
    </w:p>
    <w:p w:rsidR="00270DED" w:rsidRDefault="00102476" w:rsidP="00F77E8F">
      <w:pPr>
        <w:spacing w:line="480" w:lineRule="auto"/>
        <w:ind w:firstLine="993"/>
        <w:jc w:val="both"/>
        <w:rPr>
          <w:rFonts w:ascii="Times New Roman" w:hAnsi="Times New Roman"/>
          <w:sz w:val="24"/>
          <w:szCs w:val="24"/>
        </w:rPr>
      </w:pPr>
      <w:r>
        <w:rPr>
          <w:rFonts w:ascii="Times New Roman" w:hAnsi="Times New Roman"/>
          <w:sz w:val="24"/>
          <w:szCs w:val="24"/>
        </w:rPr>
        <w:t>We also carried out a preliminary investigation of the</w:t>
      </w:r>
      <w:r w:rsidR="00870105">
        <w:rPr>
          <w:rFonts w:ascii="Times New Roman" w:hAnsi="Times New Roman"/>
          <w:sz w:val="24"/>
          <w:szCs w:val="24"/>
        </w:rPr>
        <w:t xml:space="preserve"> </w:t>
      </w:r>
      <w:r w:rsidR="00C35D41">
        <w:rPr>
          <w:rFonts w:ascii="Times New Roman" w:hAnsi="Times New Roman"/>
          <w:sz w:val="24"/>
          <w:szCs w:val="24"/>
        </w:rPr>
        <w:t xml:space="preserve">reliability of </w:t>
      </w:r>
      <w:r w:rsidR="0022020F">
        <w:rPr>
          <w:rFonts w:ascii="Times New Roman" w:hAnsi="Times New Roman"/>
          <w:sz w:val="24"/>
          <w:szCs w:val="24"/>
        </w:rPr>
        <w:t xml:space="preserve">overlay testing using the </w:t>
      </w:r>
      <w:r w:rsidR="00C35D41">
        <w:rPr>
          <w:rFonts w:ascii="Times New Roman" w:hAnsi="Times New Roman"/>
          <w:sz w:val="24"/>
          <w:szCs w:val="24"/>
        </w:rPr>
        <w:t xml:space="preserve">WRRT in undergraduates with and without dyslexia. </w:t>
      </w:r>
      <w:r w:rsidR="003A4827">
        <w:rPr>
          <w:rFonts w:ascii="Times New Roman" w:hAnsi="Times New Roman"/>
          <w:sz w:val="24"/>
          <w:szCs w:val="24"/>
          <w:lang w:val="en-US" w:eastAsia="el-GR"/>
        </w:rPr>
        <w:t xml:space="preserve">This issue is particularly important given that overlay testing with WRRT is often used as a means to identify visual stress as well as being the primary treatment method. </w:t>
      </w:r>
      <w:r w:rsidR="00C35D41">
        <w:rPr>
          <w:rFonts w:ascii="Times New Roman" w:hAnsi="Times New Roman"/>
          <w:sz w:val="24"/>
          <w:szCs w:val="24"/>
        </w:rPr>
        <w:t xml:space="preserve">Both groups read more </w:t>
      </w:r>
      <w:r w:rsidR="0022020F">
        <w:rPr>
          <w:rFonts w:ascii="Times New Roman" w:hAnsi="Times New Roman"/>
          <w:sz w:val="24"/>
          <w:szCs w:val="24"/>
        </w:rPr>
        <w:t>words per minute</w:t>
      </w:r>
      <w:r w:rsidR="00C35D41">
        <w:rPr>
          <w:rFonts w:ascii="Times New Roman" w:hAnsi="Times New Roman"/>
          <w:sz w:val="24"/>
          <w:szCs w:val="24"/>
        </w:rPr>
        <w:t xml:space="preserve"> in </w:t>
      </w:r>
      <w:r w:rsidR="00590407">
        <w:rPr>
          <w:rFonts w:ascii="Times New Roman" w:hAnsi="Times New Roman"/>
          <w:sz w:val="24"/>
          <w:szCs w:val="24"/>
        </w:rPr>
        <w:t>Phase</w:t>
      </w:r>
      <w:r w:rsidR="00C35D41">
        <w:rPr>
          <w:rFonts w:ascii="Times New Roman" w:hAnsi="Times New Roman"/>
          <w:sz w:val="24"/>
          <w:szCs w:val="24"/>
        </w:rPr>
        <w:t xml:space="preserve"> 2 than in </w:t>
      </w:r>
      <w:r w:rsidR="00590407">
        <w:rPr>
          <w:rFonts w:ascii="Times New Roman" w:hAnsi="Times New Roman"/>
          <w:sz w:val="24"/>
          <w:szCs w:val="24"/>
        </w:rPr>
        <w:t>Phase</w:t>
      </w:r>
      <w:r w:rsidR="00C35D41">
        <w:rPr>
          <w:rFonts w:ascii="Times New Roman" w:hAnsi="Times New Roman"/>
          <w:sz w:val="24"/>
          <w:szCs w:val="24"/>
        </w:rPr>
        <w:t xml:space="preserve"> 1, suggesting that reading rate on WRRT increases with practice. </w:t>
      </w:r>
      <w:r w:rsidR="003A4827">
        <w:rPr>
          <w:rFonts w:ascii="Times New Roman" w:hAnsi="Times New Roman"/>
          <w:sz w:val="24"/>
          <w:szCs w:val="24"/>
          <w:lang w:val="en-US"/>
        </w:rPr>
        <w:t xml:space="preserve">Although the </w:t>
      </w:r>
      <w:r w:rsidR="009D1390">
        <w:rPr>
          <w:rFonts w:ascii="Times New Roman" w:hAnsi="Times New Roman"/>
          <w:sz w:val="24"/>
          <w:szCs w:val="24"/>
          <w:lang w:val="en-US"/>
        </w:rPr>
        <w:t>test-re</w:t>
      </w:r>
      <w:r w:rsidR="003A4827">
        <w:rPr>
          <w:rFonts w:ascii="Times New Roman" w:hAnsi="Times New Roman"/>
          <w:sz w:val="24"/>
          <w:szCs w:val="24"/>
          <w:lang w:val="en-US"/>
        </w:rPr>
        <w:t xml:space="preserve">test reliability of reading </w:t>
      </w:r>
      <w:r w:rsidR="003A4827" w:rsidRPr="00C94632">
        <w:rPr>
          <w:rFonts w:ascii="Times New Roman" w:hAnsi="Times New Roman"/>
          <w:i/>
          <w:sz w:val="24"/>
          <w:szCs w:val="24"/>
          <w:lang w:val="en-US"/>
        </w:rPr>
        <w:t>without</w:t>
      </w:r>
      <w:r w:rsidR="003A4827">
        <w:rPr>
          <w:rFonts w:ascii="Times New Roman" w:hAnsi="Times New Roman"/>
          <w:sz w:val="24"/>
          <w:szCs w:val="24"/>
          <w:lang w:val="en-US"/>
        </w:rPr>
        <w:t xml:space="preserve"> an </w:t>
      </w:r>
      <w:r w:rsidR="003A4827">
        <w:rPr>
          <w:rFonts w:ascii="Times New Roman" w:hAnsi="Times New Roman"/>
          <w:sz w:val="24"/>
          <w:szCs w:val="24"/>
          <w:lang w:val="en-US"/>
        </w:rPr>
        <w:lastRenderedPageBreak/>
        <w:t>ove</w:t>
      </w:r>
      <w:r w:rsidR="0022020F">
        <w:rPr>
          <w:rFonts w:ascii="Times New Roman" w:hAnsi="Times New Roman"/>
          <w:sz w:val="24"/>
          <w:szCs w:val="24"/>
          <w:lang w:val="en-US"/>
        </w:rPr>
        <w:t xml:space="preserve">rlay was strong for both groups, </w:t>
      </w:r>
      <w:r w:rsidR="003A4827">
        <w:rPr>
          <w:rFonts w:ascii="Times New Roman" w:hAnsi="Times New Roman"/>
          <w:sz w:val="24"/>
          <w:szCs w:val="24"/>
          <w:lang w:val="en-US"/>
        </w:rPr>
        <w:t xml:space="preserve">consistent with Wilkins et al., 1996; Wilkins et al., 2001, the </w:t>
      </w:r>
      <w:r w:rsidR="003A4827" w:rsidRPr="00F17D6A">
        <w:rPr>
          <w:rFonts w:ascii="Times New Roman" w:hAnsi="Times New Roman"/>
          <w:sz w:val="24"/>
          <w:szCs w:val="24"/>
          <w:lang w:val="en-US"/>
        </w:rPr>
        <w:t xml:space="preserve">reliability coefficients </w:t>
      </w:r>
      <w:r w:rsidR="003A4827">
        <w:rPr>
          <w:rFonts w:ascii="Times New Roman" w:hAnsi="Times New Roman"/>
          <w:sz w:val="24"/>
          <w:szCs w:val="24"/>
          <w:lang w:val="en-US"/>
        </w:rPr>
        <w:t>for</w:t>
      </w:r>
      <w:r w:rsidR="003A4827" w:rsidRPr="00F17D6A">
        <w:rPr>
          <w:rFonts w:ascii="Times New Roman" w:hAnsi="Times New Roman"/>
          <w:sz w:val="24"/>
          <w:szCs w:val="24"/>
          <w:lang w:val="en-US"/>
        </w:rPr>
        <w:t xml:space="preserve"> </w:t>
      </w:r>
      <w:r w:rsidR="003A4827">
        <w:rPr>
          <w:rFonts w:ascii="Times New Roman" w:hAnsi="Times New Roman"/>
          <w:sz w:val="24"/>
          <w:szCs w:val="24"/>
          <w:lang w:val="en-US"/>
        </w:rPr>
        <w:t xml:space="preserve">the </w:t>
      </w:r>
      <w:r w:rsidR="003A4827" w:rsidRPr="00C94632">
        <w:rPr>
          <w:rFonts w:ascii="Times New Roman" w:hAnsi="Times New Roman"/>
          <w:i/>
          <w:sz w:val="24"/>
          <w:szCs w:val="24"/>
          <w:lang w:val="en-US"/>
        </w:rPr>
        <w:t>improvement</w:t>
      </w:r>
      <w:r w:rsidR="003A4827" w:rsidRPr="00F17D6A">
        <w:rPr>
          <w:rFonts w:ascii="Times New Roman" w:hAnsi="Times New Roman"/>
          <w:sz w:val="24"/>
          <w:szCs w:val="24"/>
          <w:lang w:val="en-US"/>
        </w:rPr>
        <w:t xml:space="preserve"> in reading with overlays </w:t>
      </w:r>
      <w:r w:rsidR="009D1390">
        <w:rPr>
          <w:rFonts w:ascii="Times New Roman" w:hAnsi="Times New Roman"/>
          <w:sz w:val="24"/>
          <w:szCs w:val="24"/>
          <w:lang w:val="en-US"/>
        </w:rPr>
        <w:t>were weak</w:t>
      </w:r>
      <w:r w:rsidR="003A4827" w:rsidRPr="00F17D6A">
        <w:rPr>
          <w:rFonts w:ascii="Times New Roman" w:hAnsi="Times New Roman"/>
          <w:sz w:val="24"/>
          <w:szCs w:val="24"/>
          <w:lang w:val="en-US"/>
        </w:rPr>
        <w:t>.</w:t>
      </w:r>
      <w:r w:rsidR="003A4827">
        <w:rPr>
          <w:rFonts w:ascii="Times New Roman" w:hAnsi="Times New Roman"/>
          <w:sz w:val="24"/>
          <w:szCs w:val="24"/>
          <w:lang w:val="en-US"/>
        </w:rPr>
        <w:t xml:space="preserve"> </w:t>
      </w:r>
      <w:r w:rsidR="009D1390">
        <w:rPr>
          <w:rFonts w:ascii="Times New Roman" w:hAnsi="Times New Roman"/>
          <w:sz w:val="24"/>
          <w:szCs w:val="24"/>
        </w:rPr>
        <w:t>M</w:t>
      </w:r>
      <w:r w:rsidR="00CC2FB6">
        <w:rPr>
          <w:rFonts w:ascii="Times New Roman" w:hAnsi="Times New Roman"/>
          <w:sz w:val="24"/>
          <w:szCs w:val="24"/>
        </w:rPr>
        <w:t xml:space="preserve">ean overlay improvement did not significantly differ in </w:t>
      </w:r>
      <w:r w:rsidR="00590407">
        <w:rPr>
          <w:rFonts w:ascii="Times New Roman" w:hAnsi="Times New Roman"/>
          <w:sz w:val="24"/>
          <w:szCs w:val="24"/>
        </w:rPr>
        <w:t>Phase</w:t>
      </w:r>
      <w:r w:rsidR="00CC2FB6">
        <w:rPr>
          <w:rFonts w:ascii="Times New Roman" w:hAnsi="Times New Roman"/>
          <w:sz w:val="24"/>
          <w:szCs w:val="24"/>
        </w:rPr>
        <w:t xml:space="preserve"> 1 and 2 for the controls, but was significantly </w:t>
      </w:r>
      <w:r w:rsidR="00B85B53">
        <w:rPr>
          <w:rFonts w:ascii="Times New Roman" w:hAnsi="Times New Roman"/>
          <w:sz w:val="24"/>
          <w:szCs w:val="24"/>
        </w:rPr>
        <w:t xml:space="preserve">reduced </w:t>
      </w:r>
      <w:r w:rsidR="00CC2FB6">
        <w:rPr>
          <w:rFonts w:ascii="Times New Roman" w:hAnsi="Times New Roman"/>
          <w:sz w:val="24"/>
          <w:szCs w:val="24"/>
        </w:rPr>
        <w:t xml:space="preserve">for the dyslexic group in </w:t>
      </w:r>
      <w:r w:rsidR="00590407">
        <w:rPr>
          <w:rFonts w:ascii="Times New Roman" w:hAnsi="Times New Roman"/>
          <w:sz w:val="24"/>
          <w:szCs w:val="24"/>
        </w:rPr>
        <w:t>Phase</w:t>
      </w:r>
      <w:r w:rsidR="00CC2FB6">
        <w:rPr>
          <w:rFonts w:ascii="Times New Roman" w:hAnsi="Times New Roman"/>
          <w:sz w:val="24"/>
          <w:szCs w:val="24"/>
        </w:rPr>
        <w:t xml:space="preserve"> 2. </w:t>
      </w:r>
      <w:r w:rsidR="004E3A07">
        <w:rPr>
          <w:rFonts w:ascii="Times New Roman" w:hAnsi="Times New Roman"/>
          <w:sz w:val="24"/>
          <w:szCs w:val="24"/>
        </w:rPr>
        <w:t>T</w:t>
      </w:r>
      <w:r w:rsidR="00CC2FB6">
        <w:rPr>
          <w:rFonts w:ascii="Times New Roman" w:hAnsi="Times New Roman"/>
          <w:sz w:val="24"/>
          <w:szCs w:val="24"/>
        </w:rPr>
        <w:t>hese results</w:t>
      </w:r>
      <w:r w:rsidR="006E5FAC">
        <w:rPr>
          <w:rFonts w:ascii="Times New Roman" w:hAnsi="Times New Roman"/>
          <w:sz w:val="24"/>
          <w:szCs w:val="24"/>
        </w:rPr>
        <w:t xml:space="preserve"> suggest</w:t>
      </w:r>
      <w:r w:rsidR="009D1390">
        <w:rPr>
          <w:rFonts w:ascii="Times New Roman" w:hAnsi="Times New Roman"/>
          <w:sz w:val="24"/>
          <w:szCs w:val="24"/>
        </w:rPr>
        <w:t xml:space="preserve"> that </w:t>
      </w:r>
      <w:r w:rsidR="0022020F">
        <w:rPr>
          <w:rFonts w:ascii="Times New Roman" w:hAnsi="Times New Roman"/>
          <w:sz w:val="24"/>
          <w:szCs w:val="24"/>
        </w:rPr>
        <w:t>this means of testing for the benefit of overlays is not</w:t>
      </w:r>
      <w:r w:rsidR="009D1390">
        <w:rPr>
          <w:rFonts w:ascii="Times New Roman" w:hAnsi="Times New Roman"/>
          <w:sz w:val="24"/>
          <w:szCs w:val="24"/>
        </w:rPr>
        <w:t xml:space="preserve"> </w:t>
      </w:r>
      <w:r w:rsidR="00CC2FB6">
        <w:rPr>
          <w:rFonts w:ascii="Times New Roman" w:hAnsi="Times New Roman"/>
          <w:sz w:val="24"/>
          <w:szCs w:val="24"/>
        </w:rPr>
        <w:t xml:space="preserve">reliability </w:t>
      </w:r>
      <w:r w:rsidR="0022020F">
        <w:rPr>
          <w:rFonts w:ascii="Times New Roman" w:hAnsi="Times New Roman"/>
          <w:sz w:val="24"/>
          <w:szCs w:val="24"/>
        </w:rPr>
        <w:t>when used with</w:t>
      </w:r>
      <w:r w:rsidR="00CC2FB6">
        <w:rPr>
          <w:rFonts w:ascii="Times New Roman" w:hAnsi="Times New Roman"/>
          <w:sz w:val="24"/>
          <w:szCs w:val="24"/>
        </w:rPr>
        <w:t xml:space="preserve"> </w:t>
      </w:r>
      <w:r w:rsidR="0022020F">
        <w:rPr>
          <w:rFonts w:ascii="Times New Roman" w:hAnsi="Times New Roman"/>
          <w:sz w:val="24"/>
          <w:szCs w:val="24"/>
        </w:rPr>
        <w:t>young adults</w:t>
      </w:r>
      <w:r w:rsidR="00CC2FB6">
        <w:rPr>
          <w:rFonts w:ascii="Times New Roman" w:hAnsi="Times New Roman"/>
          <w:sz w:val="24"/>
          <w:szCs w:val="24"/>
        </w:rPr>
        <w:t xml:space="preserve">. </w:t>
      </w:r>
      <w:r w:rsidR="00D264EB">
        <w:rPr>
          <w:rFonts w:ascii="Times New Roman" w:hAnsi="Times New Roman"/>
          <w:sz w:val="24"/>
          <w:szCs w:val="24"/>
        </w:rPr>
        <w:t>Although the present sample may have contained only a handful of individ</w:t>
      </w:r>
      <w:r w:rsidR="009D1390">
        <w:rPr>
          <w:rFonts w:ascii="Times New Roman" w:hAnsi="Times New Roman"/>
          <w:sz w:val="24"/>
          <w:szCs w:val="24"/>
        </w:rPr>
        <w:t>uals with visual stress, the test-re</w:t>
      </w:r>
      <w:r w:rsidR="00D264EB">
        <w:rPr>
          <w:rFonts w:ascii="Times New Roman" w:hAnsi="Times New Roman"/>
          <w:sz w:val="24"/>
          <w:szCs w:val="24"/>
        </w:rPr>
        <w:t xml:space="preserve">test reliability of </w:t>
      </w:r>
      <w:r w:rsidR="0022020F">
        <w:rPr>
          <w:rFonts w:ascii="Times New Roman" w:hAnsi="Times New Roman"/>
          <w:sz w:val="24"/>
          <w:szCs w:val="24"/>
        </w:rPr>
        <w:t>assessment procedures</w:t>
      </w:r>
      <w:r w:rsidR="00D264EB">
        <w:rPr>
          <w:rFonts w:ascii="Times New Roman" w:hAnsi="Times New Roman"/>
          <w:sz w:val="24"/>
          <w:szCs w:val="24"/>
        </w:rPr>
        <w:t xml:space="preserve"> should be high regardless of </w:t>
      </w:r>
      <w:r w:rsidR="0022020F">
        <w:rPr>
          <w:rFonts w:ascii="Times New Roman" w:hAnsi="Times New Roman"/>
          <w:sz w:val="24"/>
          <w:szCs w:val="24"/>
        </w:rPr>
        <w:t>the</w:t>
      </w:r>
      <w:r w:rsidR="00D264EB">
        <w:rPr>
          <w:rFonts w:ascii="Times New Roman" w:hAnsi="Times New Roman"/>
          <w:sz w:val="24"/>
          <w:szCs w:val="24"/>
        </w:rPr>
        <w:t xml:space="preserve"> sample </w:t>
      </w:r>
      <w:r w:rsidR="0022020F">
        <w:rPr>
          <w:rFonts w:ascii="Times New Roman" w:hAnsi="Times New Roman"/>
          <w:sz w:val="24"/>
          <w:szCs w:val="24"/>
        </w:rPr>
        <w:t>to be tested</w:t>
      </w:r>
      <w:r w:rsidR="00D264EB">
        <w:rPr>
          <w:rFonts w:ascii="Times New Roman" w:hAnsi="Times New Roman"/>
          <w:sz w:val="24"/>
          <w:szCs w:val="24"/>
        </w:rPr>
        <w:t xml:space="preserve">. </w:t>
      </w:r>
    </w:p>
    <w:p w:rsidR="00215D6D" w:rsidRDefault="00F268BC" w:rsidP="00F77E8F">
      <w:pPr>
        <w:autoSpaceDE w:val="0"/>
        <w:autoSpaceDN w:val="0"/>
        <w:adjustRightInd w:val="0"/>
        <w:spacing w:line="480" w:lineRule="auto"/>
        <w:ind w:firstLine="993"/>
        <w:jc w:val="both"/>
        <w:rPr>
          <w:rFonts w:ascii="Times New Roman" w:hAnsi="Times New Roman"/>
          <w:sz w:val="24"/>
          <w:szCs w:val="24"/>
          <w:lang w:val="en-US"/>
        </w:rPr>
      </w:pPr>
      <w:r>
        <w:rPr>
          <w:rFonts w:ascii="Times New Roman" w:hAnsi="Times New Roman"/>
          <w:sz w:val="24"/>
          <w:szCs w:val="24"/>
          <w:lang w:val="en-US"/>
        </w:rPr>
        <w:t>N</w:t>
      </w:r>
      <w:r w:rsidR="00215D6D" w:rsidRPr="00F17D6A">
        <w:rPr>
          <w:rFonts w:ascii="Times New Roman" w:hAnsi="Times New Roman"/>
          <w:sz w:val="24"/>
          <w:szCs w:val="24"/>
          <w:lang w:val="en-US"/>
        </w:rPr>
        <w:t xml:space="preserve">one of the previous studies that have used the immediate benefit criterion have examined </w:t>
      </w:r>
      <w:r w:rsidR="00290F8D">
        <w:rPr>
          <w:rFonts w:ascii="Times New Roman" w:hAnsi="Times New Roman"/>
          <w:sz w:val="24"/>
          <w:szCs w:val="24"/>
          <w:lang w:val="en-US"/>
        </w:rPr>
        <w:t>the same</w:t>
      </w:r>
      <w:r w:rsidR="00215D6D" w:rsidRPr="00F17D6A">
        <w:rPr>
          <w:rFonts w:ascii="Times New Roman" w:hAnsi="Times New Roman"/>
          <w:sz w:val="24"/>
          <w:szCs w:val="24"/>
          <w:lang w:val="en-US"/>
        </w:rPr>
        <w:t xml:space="preserve"> participants twice in a month</w:t>
      </w:r>
      <w:r w:rsidR="00C94632">
        <w:rPr>
          <w:rFonts w:ascii="Times New Roman" w:hAnsi="Times New Roman"/>
          <w:sz w:val="24"/>
          <w:szCs w:val="24"/>
          <w:lang w:val="en-US"/>
        </w:rPr>
        <w:t xml:space="preserve"> as in </w:t>
      </w:r>
      <w:r w:rsidR="009E5A50">
        <w:rPr>
          <w:rFonts w:ascii="Times New Roman" w:hAnsi="Times New Roman"/>
          <w:sz w:val="24"/>
          <w:szCs w:val="24"/>
          <w:lang w:val="en-US"/>
        </w:rPr>
        <w:t>this</w:t>
      </w:r>
      <w:r w:rsidR="00C94632">
        <w:rPr>
          <w:rFonts w:ascii="Times New Roman" w:hAnsi="Times New Roman"/>
          <w:sz w:val="24"/>
          <w:szCs w:val="24"/>
          <w:lang w:val="en-US"/>
        </w:rPr>
        <w:t xml:space="preserve"> study</w:t>
      </w:r>
      <w:r w:rsidR="00215D6D" w:rsidRPr="00F17D6A">
        <w:rPr>
          <w:rFonts w:ascii="Times New Roman" w:hAnsi="Times New Roman"/>
          <w:sz w:val="24"/>
          <w:szCs w:val="24"/>
          <w:lang w:val="en-US"/>
        </w:rPr>
        <w:t xml:space="preserve">. Wilkins et </w:t>
      </w:r>
      <w:r w:rsidR="00215D6D" w:rsidRPr="00F17D6A">
        <w:rPr>
          <w:rFonts w:ascii="Times New Roman" w:hAnsi="Times New Roman"/>
          <w:i/>
          <w:sz w:val="24"/>
          <w:szCs w:val="24"/>
          <w:lang w:val="en-US"/>
        </w:rPr>
        <w:t>al</w:t>
      </w:r>
      <w:r w:rsidR="00215D6D" w:rsidRPr="00F17D6A">
        <w:rPr>
          <w:rFonts w:ascii="Times New Roman" w:hAnsi="Times New Roman"/>
          <w:sz w:val="24"/>
          <w:szCs w:val="24"/>
          <w:lang w:val="en-US"/>
        </w:rPr>
        <w:t xml:space="preserve">. (2001) examined children after 8 months of sustained use </w:t>
      </w:r>
      <w:r w:rsidR="009E5A50">
        <w:rPr>
          <w:rFonts w:ascii="Times New Roman" w:hAnsi="Times New Roman"/>
          <w:sz w:val="24"/>
          <w:szCs w:val="24"/>
          <w:lang w:val="en-US"/>
        </w:rPr>
        <w:t>and</w:t>
      </w:r>
      <w:r w:rsidR="00215D6D" w:rsidRPr="00F17D6A">
        <w:rPr>
          <w:rFonts w:ascii="Times New Roman" w:hAnsi="Times New Roman"/>
          <w:sz w:val="24"/>
          <w:szCs w:val="24"/>
          <w:lang w:val="en-US"/>
        </w:rPr>
        <w:t xml:space="preserve"> </w:t>
      </w:r>
      <w:proofErr w:type="spellStart"/>
      <w:r w:rsidR="00215D6D" w:rsidRPr="00F17D6A">
        <w:rPr>
          <w:rFonts w:ascii="Times New Roman" w:hAnsi="Times New Roman"/>
          <w:sz w:val="24"/>
          <w:szCs w:val="24"/>
          <w:lang w:val="en-US"/>
        </w:rPr>
        <w:t>Jeanes</w:t>
      </w:r>
      <w:proofErr w:type="spellEnd"/>
      <w:r w:rsidR="00215D6D" w:rsidRPr="00F17D6A">
        <w:rPr>
          <w:rFonts w:ascii="Times New Roman" w:hAnsi="Times New Roman"/>
          <w:sz w:val="24"/>
          <w:szCs w:val="24"/>
          <w:lang w:val="en-US"/>
        </w:rPr>
        <w:t xml:space="preserve"> et </w:t>
      </w:r>
      <w:r w:rsidR="00215D6D" w:rsidRPr="00F17D6A">
        <w:rPr>
          <w:rFonts w:ascii="Times New Roman" w:hAnsi="Times New Roman"/>
          <w:i/>
          <w:sz w:val="24"/>
          <w:szCs w:val="24"/>
          <w:lang w:val="en-US"/>
        </w:rPr>
        <w:t>al</w:t>
      </w:r>
      <w:r w:rsidR="00215D6D" w:rsidRPr="00F17D6A">
        <w:rPr>
          <w:rFonts w:ascii="Times New Roman" w:hAnsi="Times New Roman"/>
          <w:sz w:val="24"/>
          <w:szCs w:val="24"/>
          <w:lang w:val="en-US"/>
        </w:rPr>
        <w:t xml:space="preserve">. (1997) tested children after 3 and 10 months of sustained voluntary use. </w:t>
      </w:r>
      <w:r w:rsidR="009E5A50">
        <w:rPr>
          <w:rFonts w:ascii="Times New Roman" w:hAnsi="Times New Roman"/>
          <w:sz w:val="24"/>
          <w:szCs w:val="24"/>
          <w:lang w:val="en-US"/>
        </w:rPr>
        <w:t>Therefore</w:t>
      </w:r>
      <w:r>
        <w:rPr>
          <w:rFonts w:ascii="Times New Roman" w:hAnsi="Times New Roman"/>
          <w:sz w:val="24"/>
          <w:szCs w:val="24"/>
          <w:lang w:val="en-US"/>
        </w:rPr>
        <w:t>, the</w:t>
      </w:r>
      <w:r w:rsidR="009E5A50">
        <w:rPr>
          <w:rFonts w:ascii="Times New Roman" w:hAnsi="Times New Roman"/>
          <w:sz w:val="24"/>
          <w:szCs w:val="24"/>
          <w:lang w:val="en-US"/>
        </w:rPr>
        <w:t>se</w:t>
      </w:r>
      <w:r>
        <w:rPr>
          <w:rFonts w:ascii="Times New Roman" w:hAnsi="Times New Roman"/>
          <w:sz w:val="24"/>
          <w:szCs w:val="24"/>
          <w:lang w:val="en-US"/>
        </w:rPr>
        <w:t xml:space="preserve"> </w:t>
      </w:r>
      <w:r w:rsidR="00B85B53">
        <w:rPr>
          <w:rFonts w:ascii="Times New Roman" w:hAnsi="Times New Roman"/>
          <w:sz w:val="24"/>
          <w:szCs w:val="24"/>
          <w:lang w:val="en-US"/>
        </w:rPr>
        <w:t>participants</w:t>
      </w:r>
      <w:r>
        <w:rPr>
          <w:rFonts w:ascii="Times New Roman" w:hAnsi="Times New Roman"/>
          <w:sz w:val="24"/>
          <w:szCs w:val="24"/>
          <w:lang w:val="en-US"/>
        </w:rPr>
        <w:t xml:space="preserve"> had been using overlays for prolonged periods wh</w:t>
      </w:r>
      <w:r w:rsidR="009D1390">
        <w:rPr>
          <w:rFonts w:ascii="Times New Roman" w:hAnsi="Times New Roman"/>
          <w:sz w:val="24"/>
          <w:szCs w:val="24"/>
          <w:lang w:val="en-US"/>
        </w:rPr>
        <w:t>ich could have increased the test-re</w:t>
      </w:r>
      <w:r>
        <w:rPr>
          <w:rFonts w:ascii="Times New Roman" w:hAnsi="Times New Roman"/>
          <w:sz w:val="24"/>
          <w:szCs w:val="24"/>
          <w:lang w:val="en-US"/>
        </w:rPr>
        <w:t xml:space="preserve">test reliability. Nevertheless, any measure which is used as a diagnostic tool should strive for strong reliability. </w:t>
      </w:r>
      <w:r w:rsidR="0022020F">
        <w:rPr>
          <w:rFonts w:ascii="Times New Roman" w:hAnsi="Times New Roman"/>
          <w:sz w:val="24"/>
          <w:szCs w:val="24"/>
          <w:lang w:val="en-US"/>
        </w:rPr>
        <w:t>Although i</w:t>
      </w:r>
      <w:r w:rsidR="00546A19">
        <w:rPr>
          <w:rFonts w:ascii="Times New Roman" w:hAnsi="Times New Roman"/>
          <w:sz w:val="24"/>
          <w:szCs w:val="24"/>
          <w:lang w:val="en-US"/>
        </w:rPr>
        <w:t xml:space="preserve">t is important to </w:t>
      </w:r>
      <w:r>
        <w:rPr>
          <w:rFonts w:ascii="Times New Roman" w:hAnsi="Times New Roman"/>
          <w:sz w:val="24"/>
          <w:szCs w:val="24"/>
          <w:lang w:val="en-US"/>
        </w:rPr>
        <w:t>emphasize</w:t>
      </w:r>
      <w:r w:rsidR="00546A19">
        <w:rPr>
          <w:rFonts w:ascii="Times New Roman" w:hAnsi="Times New Roman"/>
          <w:sz w:val="24"/>
          <w:szCs w:val="24"/>
          <w:lang w:val="en-US"/>
        </w:rPr>
        <w:t xml:space="preserve"> </w:t>
      </w:r>
      <w:r w:rsidR="003A4827">
        <w:rPr>
          <w:rFonts w:ascii="Times New Roman" w:hAnsi="Times New Roman"/>
          <w:sz w:val="24"/>
          <w:szCs w:val="24"/>
          <w:lang w:val="en-US"/>
        </w:rPr>
        <w:t xml:space="preserve">the preliminary nature of the present findings and </w:t>
      </w:r>
      <w:r w:rsidR="00546A19">
        <w:rPr>
          <w:rFonts w:ascii="Times New Roman" w:hAnsi="Times New Roman"/>
          <w:sz w:val="24"/>
          <w:szCs w:val="24"/>
          <w:lang w:val="en-US"/>
        </w:rPr>
        <w:t>that t</w:t>
      </w:r>
      <w:r w:rsidR="00C049AA">
        <w:rPr>
          <w:rFonts w:ascii="Times New Roman" w:hAnsi="Times New Roman"/>
          <w:sz w:val="24"/>
          <w:szCs w:val="24"/>
          <w:lang w:val="en-US"/>
        </w:rPr>
        <w:t xml:space="preserve">he reliability </w:t>
      </w:r>
      <w:r w:rsidR="00D466B2">
        <w:rPr>
          <w:rFonts w:ascii="Times New Roman" w:hAnsi="Times New Roman"/>
          <w:sz w:val="24"/>
          <w:szCs w:val="24"/>
          <w:lang w:val="en-US"/>
        </w:rPr>
        <w:t xml:space="preserve">coefficients </w:t>
      </w:r>
      <w:r w:rsidR="00D466B2">
        <w:rPr>
          <w:rFonts w:ascii="Times New Roman" w:hAnsi="Times New Roman"/>
          <w:sz w:val="24"/>
          <w:szCs w:val="24"/>
        </w:rPr>
        <w:t>reported</w:t>
      </w:r>
      <w:r w:rsidR="004A1DC9">
        <w:rPr>
          <w:rFonts w:ascii="Times New Roman" w:hAnsi="Times New Roman"/>
          <w:sz w:val="24"/>
          <w:szCs w:val="24"/>
        </w:rPr>
        <w:t xml:space="preserve"> here </w:t>
      </w:r>
      <w:r w:rsidR="00C049AA">
        <w:rPr>
          <w:rFonts w:ascii="Times New Roman" w:hAnsi="Times New Roman"/>
          <w:sz w:val="24"/>
          <w:szCs w:val="24"/>
          <w:lang w:val="en-US"/>
        </w:rPr>
        <w:t xml:space="preserve">must be replicated </w:t>
      </w:r>
      <w:r w:rsidR="00546A19">
        <w:rPr>
          <w:rFonts w:ascii="Times New Roman" w:hAnsi="Times New Roman"/>
          <w:sz w:val="24"/>
          <w:szCs w:val="24"/>
          <w:lang w:val="en-US"/>
        </w:rPr>
        <w:t xml:space="preserve">in studies </w:t>
      </w:r>
      <w:r w:rsidR="00C049AA">
        <w:rPr>
          <w:rFonts w:ascii="Times New Roman" w:hAnsi="Times New Roman"/>
          <w:sz w:val="24"/>
          <w:szCs w:val="24"/>
          <w:lang w:val="en-US"/>
        </w:rPr>
        <w:t>with larger samples</w:t>
      </w:r>
      <w:r w:rsidR="0022020F">
        <w:rPr>
          <w:rFonts w:ascii="Times New Roman" w:hAnsi="Times New Roman"/>
          <w:sz w:val="24"/>
          <w:szCs w:val="24"/>
          <w:lang w:val="en-US"/>
        </w:rPr>
        <w:t>,</w:t>
      </w:r>
      <w:r w:rsidR="003A4827">
        <w:rPr>
          <w:rFonts w:ascii="Times New Roman" w:hAnsi="Times New Roman"/>
          <w:sz w:val="24"/>
          <w:szCs w:val="24"/>
          <w:lang w:val="en-US"/>
        </w:rPr>
        <w:t xml:space="preserve"> one would have anticipated greater agreement between the improvement scores in </w:t>
      </w:r>
      <w:r w:rsidR="00590407">
        <w:rPr>
          <w:rFonts w:ascii="Times New Roman" w:hAnsi="Times New Roman"/>
          <w:sz w:val="24"/>
          <w:szCs w:val="24"/>
          <w:lang w:val="en-US"/>
        </w:rPr>
        <w:t>Phase</w:t>
      </w:r>
      <w:r w:rsidR="003A4827">
        <w:rPr>
          <w:rFonts w:ascii="Times New Roman" w:hAnsi="Times New Roman"/>
          <w:sz w:val="24"/>
          <w:szCs w:val="24"/>
          <w:lang w:val="en-US"/>
        </w:rPr>
        <w:t xml:space="preserve"> 1 and 2.</w:t>
      </w:r>
    </w:p>
    <w:p w:rsidR="00127495" w:rsidRDefault="00546A19" w:rsidP="00F77E8F">
      <w:pPr>
        <w:autoSpaceDE w:val="0"/>
        <w:autoSpaceDN w:val="0"/>
        <w:adjustRightInd w:val="0"/>
        <w:spacing w:line="480" w:lineRule="auto"/>
        <w:ind w:firstLine="993"/>
        <w:jc w:val="both"/>
        <w:rPr>
          <w:rFonts w:ascii="Times New Roman" w:hAnsi="Times New Roman"/>
          <w:sz w:val="24"/>
          <w:szCs w:val="24"/>
          <w:lang w:val="en-US"/>
        </w:rPr>
      </w:pPr>
      <w:r>
        <w:rPr>
          <w:rFonts w:ascii="Times New Roman" w:hAnsi="Times New Roman"/>
          <w:sz w:val="24"/>
          <w:szCs w:val="24"/>
          <w:lang w:val="en-US"/>
        </w:rPr>
        <w:t>T</w:t>
      </w:r>
      <w:r w:rsidR="00290F8D">
        <w:rPr>
          <w:rFonts w:ascii="Times New Roman" w:hAnsi="Times New Roman"/>
          <w:sz w:val="24"/>
          <w:szCs w:val="24"/>
          <w:lang w:val="en-US"/>
        </w:rPr>
        <w:t>he benefit shown from ove</w:t>
      </w:r>
      <w:r w:rsidR="00A055C7">
        <w:rPr>
          <w:rFonts w:ascii="Times New Roman" w:hAnsi="Times New Roman"/>
          <w:sz w:val="24"/>
          <w:szCs w:val="24"/>
          <w:lang w:val="en-US"/>
        </w:rPr>
        <w:t>r</w:t>
      </w:r>
      <w:r w:rsidR="00290F8D">
        <w:rPr>
          <w:rFonts w:ascii="Times New Roman" w:hAnsi="Times New Roman"/>
          <w:sz w:val="24"/>
          <w:szCs w:val="24"/>
          <w:lang w:val="en-US"/>
        </w:rPr>
        <w:t>lays on WRRT</w:t>
      </w:r>
      <w:r w:rsidR="00290F8D" w:rsidRPr="00F17D6A">
        <w:rPr>
          <w:rFonts w:ascii="Times New Roman" w:hAnsi="Times New Roman"/>
          <w:sz w:val="24"/>
          <w:szCs w:val="24"/>
          <w:lang w:val="en-US"/>
        </w:rPr>
        <w:t xml:space="preserve"> </w:t>
      </w:r>
      <w:r w:rsidR="003A4827">
        <w:rPr>
          <w:rFonts w:ascii="Times New Roman" w:hAnsi="Times New Roman"/>
          <w:sz w:val="24"/>
          <w:szCs w:val="24"/>
          <w:lang w:val="en-US"/>
        </w:rPr>
        <w:t xml:space="preserve">significantly decreased in </w:t>
      </w:r>
      <w:r w:rsidR="00590407">
        <w:rPr>
          <w:rFonts w:ascii="Times New Roman" w:hAnsi="Times New Roman"/>
          <w:sz w:val="24"/>
          <w:szCs w:val="24"/>
          <w:lang w:val="en-US"/>
        </w:rPr>
        <w:t>Phase</w:t>
      </w:r>
      <w:r w:rsidR="00290F8D">
        <w:rPr>
          <w:rFonts w:ascii="Times New Roman" w:hAnsi="Times New Roman"/>
          <w:sz w:val="24"/>
          <w:szCs w:val="24"/>
          <w:lang w:val="en-US"/>
        </w:rPr>
        <w:t xml:space="preserve"> 2</w:t>
      </w:r>
      <w:r w:rsidR="00290F8D" w:rsidRPr="00F17D6A">
        <w:rPr>
          <w:rFonts w:ascii="Times New Roman" w:hAnsi="Times New Roman"/>
          <w:sz w:val="24"/>
          <w:szCs w:val="24"/>
          <w:lang w:val="en-US"/>
        </w:rPr>
        <w:t xml:space="preserve"> for the dyslexic</w:t>
      </w:r>
      <w:r w:rsidR="00290F8D">
        <w:rPr>
          <w:rFonts w:ascii="Times New Roman" w:hAnsi="Times New Roman"/>
          <w:sz w:val="24"/>
          <w:szCs w:val="24"/>
          <w:lang w:val="en-US"/>
        </w:rPr>
        <w:t xml:space="preserve"> group</w:t>
      </w:r>
      <w:r w:rsidR="00290F8D" w:rsidRPr="00F17D6A">
        <w:rPr>
          <w:rFonts w:ascii="Times New Roman" w:hAnsi="Times New Roman"/>
          <w:sz w:val="24"/>
          <w:szCs w:val="24"/>
          <w:lang w:val="en-US"/>
        </w:rPr>
        <w:t xml:space="preserve"> </w:t>
      </w:r>
      <w:r w:rsidR="00290F8D">
        <w:rPr>
          <w:rFonts w:ascii="Times New Roman" w:hAnsi="Times New Roman"/>
          <w:sz w:val="24"/>
          <w:szCs w:val="24"/>
          <w:lang w:val="en-US"/>
        </w:rPr>
        <w:t xml:space="preserve">but not </w:t>
      </w:r>
      <w:r w:rsidR="00F268BC">
        <w:rPr>
          <w:rFonts w:ascii="Times New Roman" w:hAnsi="Times New Roman"/>
          <w:sz w:val="24"/>
          <w:szCs w:val="24"/>
          <w:lang w:val="en-US"/>
        </w:rPr>
        <w:t xml:space="preserve">for </w:t>
      </w:r>
      <w:r w:rsidR="00290F8D">
        <w:rPr>
          <w:rFonts w:ascii="Times New Roman" w:hAnsi="Times New Roman"/>
          <w:sz w:val="24"/>
          <w:szCs w:val="24"/>
          <w:lang w:val="en-US"/>
        </w:rPr>
        <w:t xml:space="preserve">the control </w:t>
      </w:r>
      <w:r w:rsidR="00290F8D" w:rsidRPr="00F17D6A">
        <w:rPr>
          <w:rFonts w:ascii="Times New Roman" w:hAnsi="Times New Roman"/>
          <w:sz w:val="24"/>
          <w:szCs w:val="24"/>
          <w:lang w:val="en-US"/>
        </w:rPr>
        <w:t>group</w:t>
      </w:r>
      <w:r w:rsidR="00761D04">
        <w:rPr>
          <w:rFonts w:ascii="Times New Roman" w:hAnsi="Times New Roman"/>
          <w:sz w:val="24"/>
          <w:szCs w:val="24"/>
          <w:lang w:val="en-US"/>
        </w:rPr>
        <w:t xml:space="preserve">. </w:t>
      </w:r>
      <w:r w:rsidR="003A4827">
        <w:rPr>
          <w:rFonts w:ascii="Times New Roman" w:hAnsi="Times New Roman"/>
          <w:sz w:val="24"/>
          <w:szCs w:val="24"/>
          <w:lang w:val="en-US"/>
        </w:rPr>
        <w:t>T</w:t>
      </w:r>
      <w:r w:rsidR="006061D5">
        <w:rPr>
          <w:rFonts w:ascii="Times New Roman" w:hAnsi="Times New Roman"/>
          <w:sz w:val="24"/>
          <w:szCs w:val="24"/>
          <w:lang w:val="en-US"/>
        </w:rPr>
        <w:t>he improvement score</w:t>
      </w:r>
      <w:r w:rsidR="004123B5">
        <w:rPr>
          <w:rFonts w:ascii="Times New Roman" w:hAnsi="Times New Roman"/>
          <w:sz w:val="24"/>
          <w:szCs w:val="24"/>
          <w:lang w:val="en-US"/>
        </w:rPr>
        <w:t>s</w:t>
      </w:r>
      <w:r w:rsidR="006061D5">
        <w:rPr>
          <w:rFonts w:ascii="Times New Roman" w:hAnsi="Times New Roman"/>
          <w:sz w:val="24"/>
          <w:szCs w:val="24"/>
          <w:lang w:val="en-US"/>
        </w:rPr>
        <w:t xml:space="preserve"> ma</w:t>
      </w:r>
      <w:r w:rsidR="004123B5">
        <w:rPr>
          <w:rFonts w:ascii="Times New Roman" w:hAnsi="Times New Roman"/>
          <w:sz w:val="24"/>
          <w:szCs w:val="24"/>
          <w:lang w:val="en-US"/>
        </w:rPr>
        <w:t xml:space="preserve">y have been inflated at </w:t>
      </w:r>
      <w:r w:rsidR="00590407">
        <w:rPr>
          <w:rFonts w:ascii="Times New Roman" w:hAnsi="Times New Roman"/>
          <w:sz w:val="24"/>
          <w:szCs w:val="24"/>
          <w:lang w:val="en-US"/>
        </w:rPr>
        <w:t>Phase</w:t>
      </w:r>
      <w:r w:rsidR="004123B5">
        <w:rPr>
          <w:rFonts w:ascii="Times New Roman" w:hAnsi="Times New Roman"/>
          <w:sz w:val="24"/>
          <w:szCs w:val="24"/>
          <w:lang w:val="en-US"/>
        </w:rPr>
        <w:t xml:space="preserve"> 1 </w:t>
      </w:r>
      <w:r w:rsidR="0022020F">
        <w:rPr>
          <w:rFonts w:ascii="Times New Roman" w:hAnsi="Times New Roman"/>
          <w:sz w:val="24"/>
          <w:szCs w:val="24"/>
          <w:lang w:val="en-US"/>
        </w:rPr>
        <w:t>because of the lower baseline reading rate in this group</w:t>
      </w:r>
      <w:r w:rsidR="004123B5">
        <w:rPr>
          <w:rFonts w:ascii="Times New Roman" w:hAnsi="Times New Roman"/>
          <w:sz w:val="24"/>
          <w:szCs w:val="24"/>
          <w:lang w:val="en-US"/>
        </w:rPr>
        <w:t xml:space="preserve"> </w:t>
      </w:r>
      <w:r w:rsidR="006061D5">
        <w:rPr>
          <w:rFonts w:ascii="Times New Roman" w:hAnsi="Times New Roman"/>
          <w:sz w:val="24"/>
          <w:szCs w:val="24"/>
          <w:lang w:val="en-US"/>
        </w:rPr>
        <w:t xml:space="preserve">(Chapman et al., 1994). </w:t>
      </w:r>
      <w:r w:rsidR="004211E2">
        <w:rPr>
          <w:rFonts w:ascii="Times New Roman" w:hAnsi="Times New Roman"/>
          <w:sz w:val="24"/>
          <w:szCs w:val="24"/>
          <w:lang w:val="en-US"/>
        </w:rPr>
        <w:t>An alternative explanation could be</w:t>
      </w:r>
      <w:r>
        <w:rPr>
          <w:rFonts w:ascii="Times New Roman" w:hAnsi="Times New Roman"/>
          <w:sz w:val="24"/>
          <w:szCs w:val="24"/>
          <w:lang w:val="en-US"/>
        </w:rPr>
        <w:t xml:space="preserve"> </w:t>
      </w:r>
      <w:r w:rsidR="00290F8D">
        <w:rPr>
          <w:rFonts w:ascii="Times New Roman" w:hAnsi="Times New Roman"/>
          <w:sz w:val="24"/>
          <w:szCs w:val="24"/>
          <w:lang w:val="en-US"/>
        </w:rPr>
        <w:t xml:space="preserve">that </w:t>
      </w:r>
      <w:r w:rsidR="00F268BC">
        <w:rPr>
          <w:rFonts w:ascii="Times New Roman" w:hAnsi="Times New Roman"/>
          <w:sz w:val="24"/>
          <w:szCs w:val="24"/>
          <w:lang w:val="en-US"/>
        </w:rPr>
        <w:t>individuals with dyslexia</w:t>
      </w:r>
      <w:r w:rsidR="00290F8D">
        <w:rPr>
          <w:rFonts w:ascii="Times New Roman" w:hAnsi="Times New Roman"/>
          <w:sz w:val="24"/>
          <w:szCs w:val="24"/>
          <w:lang w:val="en-US"/>
        </w:rPr>
        <w:t xml:space="preserve"> are more prone to novelty effects </w:t>
      </w:r>
      <w:r>
        <w:rPr>
          <w:rFonts w:ascii="Times New Roman" w:hAnsi="Times New Roman"/>
          <w:sz w:val="24"/>
          <w:szCs w:val="24"/>
          <w:lang w:val="en-US"/>
        </w:rPr>
        <w:t xml:space="preserve">than controls </w:t>
      </w:r>
      <w:r w:rsidR="0022020F">
        <w:rPr>
          <w:rFonts w:ascii="Times New Roman" w:hAnsi="Times New Roman"/>
          <w:sz w:val="24"/>
          <w:szCs w:val="24"/>
          <w:lang w:val="en-US"/>
        </w:rPr>
        <w:t>and that these</w:t>
      </w:r>
      <w:r>
        <w:rPr>
          <w:rFonts w:ascii="Times New Roman" w:hAnsi="Times New Roman"/>
          <w:sz w:val="24"/>
          <w:szCs w:val="24"/>
          <w:lang w:val="en-US"/>
        </w:rPr>
        <w:t xml:space="preserve"> decrease with repeated exposure. This is particularly likely if </w:t>
      </w:r>
      <w:r w:rsidR="00C94632">
        <w:rPr>
          <w:rFonts w:ascii="Times New Roman" w:hAnsi="Times New Roman"/>
          <w:sz w:val="24"/>
          <w:szCs w:val="24"/>
          <w:lang w:val="en-US"/>
        </w:rPr>
        <w:t xml:space="preserve">the students with dyslexia </w:t>
      </w:r>
      <w:r>
        <w:rPr>
          <w:rFonts w:ascii="Times New Roman" w:hAnsi="Times New Roman"/>
          <w:sz w:val="24"/>
          <w:szCs w:val="24"/>
          <w:lang w:val="en-US"/>
        </w:rPr>
        <w:t xml:space="preserve">were aware </w:t>
      </w:r>
      <w:r>
        <w:rPr>
          <w:rFonts w:ascii="Times New Roman" w:hAnsi="Times New Roman"/>
          <w:sz w:val="24"/>
          <w:szCs w:val="24"/>
          <w:lang w:val="en-US"/>
        </w:rPr>
        <w:lastRenderedPageBreak/>
        <w:t xml:space="preserve">that overlays are known to aid reading fluency. </w:t>
      </w:r>
      <w:r w:rsidR="000801C4" w:rsidRPr="00761D04">
        <w:rPr>
          <w:rFonts w:ascii="Times New Roman" w:hAnsi="Times New Roman"/>
          <w:sz w:val="24"/>
          <w:szCs w:val="24"/>
          <w:lang w:val="en-US"/>
        </w:rPr>
        <w:t xml:space="preserve">Indeed, </w:t>
      </w:r>
      <w:r w:rsidR="000801C4">
        <w:rPr>
          <w:rFonts w:ascii="Times New Roman" w:hAnsi="Times New Roman"/>
          <w:sz w:val="24"/>
          <w:szCs w:val="24"/>
          <w:lang w:val="en-US"/>
        </w:rPr>
        <w:t>a</w:t>
      </w:r>
      <w:r w:rsidR="00290F8D">
        <w:rPr>
          <w:rFonts w:ascii="Times New Roman" w:hAnsi="Times New Roman"/>
          <w:sz w:val="24"/>
          <w:szCs w:val="24"/>
          <w:lang w:val="en-US"/>
        </w:rPr>
        <w:t xml:space="preserve"> large proportion (</w:t>
      </w:r>
      <w:r w:rsidR="003A4827">
        <w:rPr>
          <w:rFonts w:ascii="Times New Roman" w:hAnsi="Times New Roman"/>
          <w:sz w:val="24"/>
          <w:szCs w:val="24"/>
          <w:lang w:val="en-US"/>
        </w:rPr>
        <w:t>56</w:t>
      </w:r>
      <w:r w:rsidR="00290F8D" w:rsidRPr="00F17D6A">
        <w:rPr>
          <w:rFonts w:ascii="Times New Roman" w:hAnsi="Times New Roman"/>
          <w:sz w:val="24"/>
          <w:szCs w:val="24"/>
          <w:lang w:val="en-US"/>
        </w:rPr>
        <w:t>%</w:t>
      </w:r>
      <w:r w:rsidR="00290F8D">
        <w:rPr>
          <w:rFonts w:ascii="Times New Roman" w:hAnsi="Times New Roman"/>
          <w:sz w:val="24"/>
          <w:szCs w:val="24"/>
          <w:lang w:val="en-US"/>
        </w:rPr>
        <w:t>)</w:t>
      </w:r>
      <w:r w:rsidR="00290F8D" w:rsidRPr="00F17D6A">
        <w:rPr>
          <w:rFonts w:ascii="Times New Roman" w:hAnsi="Times New Roman"/>
          <w:sz w:val="24"/>
          <w:szCs w:val="24"/>
          <w:lang w:val="en-US"/>
        </w:rPr>
        <w:t xml:space="preserve"> of the dyslexic students </w:t>
      </w:r>
      <w:r w:rsidR="00290F8D">
        <w:rPr>
          <w:rFonts w:ascii="Times New Roman" w:hAnsi="Times New Roman"/>
          <w:sz w:val="24"/>
          <w:szCs w:val="24"/>
          <w:lang w:val="en-US"/>
        </w:rPr>
        <w:t>had</w:t>
      </w:r>
      <w:r w:rsidR="00290F8D" w:rsidRPr="00F17D6A">
        <w:rPr>
          <w:rFonts w:ascii="Times New Roman" w:hAnsi="Times New Roman"/>
          <w:sz w:val="24"/>
          <w:szCs w:val="24"/>
          <w:lang w:val="en-US"/>
        </w:rPr>
        <w:t xml:space="preserve"> </w:t>
      </w:r>
      <w:r w:rsidR="00B85B53">
        <w:rPr>
          <w:rFonts w:ascii="Times New Roman" w:hAnsi="Times New Roman"/>
          <w:sz w:val="24"/>
          <w:szCs w:val="24"/>
          <w:lang w:val="en-US"/>
        </w:rPr>
        <w:t xml:space="preserve">previously </w:t>
      </w:r>
      <w:r w:rsidR="00290F8D">
        <w:rPr>
          <w:rFonts w:ascii="Times New Roman" w:hAnsi="Times New Roman"/>
          <w:sz w:val="24"/>
          <w:szCs w:val="24"/>
          <w:lang w:val="en-US"/>
        </w:rPr>
        <w:t>been provided with</w:t>
      </w:r>
      <w:r w:rsidR="00290F8D" w:rsidRPr="00F17D6A">
        <w:rPr>
          <w:rFonts w:ascii="Times New Roman" w:hAnsi="Times New Roman"/>
          <w:sz w:val="24"/>
          <w:szCs w:val="24"/>
          <w:lang w:val="en-US"/>
        </w:rPr>
        <w:t xml:space="preserve"> </w:t>
      </w:r>
      <w:proofErr w:type="spellStart"/>
      <w:r w:rsidR="00290F8D">
        <w:rPr>
          <w:rFonts w:ascii="Times New Roman" w:hAnsi="Times New Roman"/>
          <w:sz w:val="24"/>
          <w:szCs w:val="24"/>
          <w:lang w:val="en-US"/>
        </w:rPr>
        <w:t>coloured</w:t>
      </w:r>
      <w:proofErr w:type="spellEnd"/>
      <w:r w:rsidR="00290F8D">
        <w:rPr>
          <w:rFonts w:ascii="Times New Roman" w:hAnsi="Times New Roman"/>
          <w:sz w:val="24"/>
          <w:szCs w:val="24"/>
          <w:lang w:val="en-US"/>
        </w:rPr>
        <w:t xml:space="preserve"> </w:t>
      </w:r>
      <w:r w:rsidR="00290F8D" w:rsidRPr="00F17D6A">
        <w:rPr>
          <w:rFonts w:ascii="Times New Roman" w:hAnsi="Times New Roman"/>
          <w:sz w:val="24"/>
          <w:szCs w:val="24"/>
          <w:lang w:val="en-US"/>
        </w:rPr>
        <w:t>overlays.</w:t>
      </w:r>
      <w:r w:rsidR="00290F8D">
        <w:rPr>
          <w:rFonts w:ascii="Times New Roman" w:hAnsi="Times New Roman"/>
          <w:sz w:val="24"/>
          <w:szCs w:val="24"/>
          <w:lang w:val="en-US"/>
        </w:rPr>
        <w:t xml:space="preserve"> In </w:t>
      </w:r>
      <w:r w:rsidR="003A4827">
        <w:rPr>
          <w:rFonts w:ascii="Times New Roman" w:hAnsi="Times New Roman"/>
          <w:sz w:val="24"/>
          <w:szCs w:val="24"/>
          <w:lang w:val="en-US"/>
        </w:rPr>
        <w:t xml:space="preserve">the </w:t>
      </w:r>
      <w:r w:rsidR="00290F8D">
        <w:rPr>
          <w:rFonts w:ascii="Times New Roman" w:hAnsi="Times New Roman"/>
          <w:sz w:val="24"/>
          <w:szCs w:val="24"/>
          <w:lang w:val="en-US"/>
        </w:rPr>
        <w:t xml:space="preserve">light of the present results, this practice </w:t>
      </w:r>
      <w:r w:rsidR="00C94632">
        <w:rPr>
          <w:rFonts w:ascii="Times New Roman" w:hAnsi="Times New Roman"/>
          <w:sz w:val="24"/>
          <w:szCs w:val="24"/>
          <w:lang w:val="en-US"/>
        </w:rPr>
        <w:t>raises concern</w:t>
      </w:r>
      <w:r w:rsidR="00290F8D">
        <w:rPr>
          <w:rFonts w:ascii="Times New Roman" w:hAnsi="Times New Roman"/>
          <w:sz w:val="24"/>
          <w:szCs w:val="24"/>
          <w:lang w:val="en-US"/>
        </w:rPr>
        <w:t>.</w:t>
      </w:r>
    </w:p>
    <w:p w:rsidR="00E24477" w:rsidRDefault="00EA50A6" w:rsidP="00F77E8F">
      <w:pPr>
        <w:autoSpaceDE w:val="0"/>
        <w:autoSpaceDN w:val="0"/>
        <w:adjustRightInd w:val="0"/>
        <w:spacing w:line="480" w:lineRule="auto"/>
        <w:ind w:firstLine="993"/>
        <w:jc w:val="both"/>
        <w:rPr>
          <w:rFonts w:ascii="Times New Roman" w:hAnsi="Times New Roman"/>
          <w:sz w:val="24"/>
          <w:szCs w:val="24"/>
          <w:lang w:val="en-US"/>
        </w:rPr>
      </w:pPr>
      <w:r>
        <w:rPr>
          <w:rFonts w:ascii="Times New Roman" w:hAnsi="Times New Roman"/>
          <w:sz w:val="24"/>
          <w:szCs w:val="24"/>
          <w:lang w:val="en-US"/>
        </w:rPr>
        <w:t>In conclusion, v</w:t>
      </w:r>
      <w:r w:rsidR="00215D6D" w:rsidRPr="00F17D6A">
        <w:rPr>
          <w:rFonts w:ascii="Times New Roman" w:hAnsi="Times New Roman"/>
          <w:sz w:val="24"/>
          <w:szCs w:val="24"/>
          <w:lang w:val="en-US"/>
        </w:rPr>
        <w:t xml:space="preserve">isual stress </w:t>
      </w:r>
      <w:r w:rsidR="00546A19">
        <w:rPr>
          <w:rFonts w:ascii="Times New Roman" w:hAnsi="Times New Roman"/>
          <w:sz w:val="24"/>
          <w:szCs w:val="24"/>
          <w:lang w:val="en-US"/>
        </w:rPr>
        <w:t>re</w:t>
      </w:r>
      <w:r w:rsidR="001B4E42">
        <w:rPr>
          <w:rFonts w:ascii="Times New Roman" w:hAnsi="Times New Roman"/>
          <w:sz w:val="24"/>
          <w:szCs w:val="24"/>
          <w:lang w:val="en-US"/>
        </w:rPr>
        <w:t>mains a controversial subject</w:t>
      </w:r>
      <w:r w:rsidR="00BA0C0F">
        <w:rPr>
          <w:rFonts w:ascii="Times New Roman" w:hAnsi="Times New Roman"/>
          <w:sz w:val="24"/>
          <w:szCs w:val="24"/>
          <w:lang w:val="en-US"/>
        </w:rPr>
        <w:t>.</w:t>
      </w:r>
      <w:r w:rsidR="00215D6D" w:rsidRPr="00F17D6A">
        <w:rPr>
          <w:rFonts w:ascii="Times New Roman" w:hAnsi="Times New Roman"/>
          <w:sz w:val="24"/>
          <w:szCs w:val="24"/>
          <w:lang w:val="en-US"/>
        </w:rPr>
        <w:t xml:space="preserve"> </w:t>
      </w:r>
      <w:r w:rsidR="008D17DF">
        <w:rPr>
          <w:rFonts w:ascii="Times New Roman" w:hAnsi="Times New Roman"/>
          <w:sz w:val="24"/>
          <w:szCs w:val="24"/>
          <w:lang w:val="en-US"/>
        </w:rPr>
        <w:t xml:space="preserve">The dyslexic undergraduates in </w:t>
      </w:r>
      <w:r w:rsidR="004123B5">
        <w:rPr>
          <w:rFonts w:ascii="Times New Roman" w:hAnsi="Times New Roman"/>
          <w:sz w:val="24"/>
          <w:szCs w:val="24"/>
          <w:lang w:val="en-US"/>
        </w:rPr>
        <w:t>this</w:t>
      </w:r>
      <w:r w:rsidR="008D17DF">
        <w:rPr>
          <w:rFonts w:ascii="Times New Roman" w:hAnsi="Times New Roman"/>
          <w:sz w:val="24"/>
          <w:szCs w:val="24"/>
          <w:lang w:val="en-US"/>
        </w:rPr>
        <w:t xml:space="preserve"> study reported experiencing significantly more symptoms of visual stress than undergraduates without dyslexia. </w:t>
      </w:r>
      <w:r w:rsidR="00F268BC">
        <w:rPr>
          <w:rFonts w:ascii="Times New Roman" w:hAnsi="Times New Roman"/>
          <w:sz w:val="24"/>
          <w:szCs w:val="24"/>
          <w:lang w:val="en-US"/>
        </w:rPr>
        <w:t xml:space="preserve">However, it remains unclear whether these symptoms </w:t>
      </w:r>
      <w:r w:rsidR="0022020F">
        <w:rPr>
          <w:rFonts w:ascii="Times New Roman" w:hAnsi="Times New Roman"/>
          <w:sz w:val="24"/>
          <w:szCs w:val="24"/>
          <w:lang w:val="en-US"/>
        </w:rPr>
        <w:t>we</w:t>
      </w:r>
      <w:r w:rsidR="00F268BC">
        <w:rPr>
          <w:rFonts w:ascii="Times New Roman" w:hAnsi="Times New Roman"/>
          <w:sz w:val="24"/>
          <w:szCs w:val="24"/>
          <w:lang w:val="en-US"/>
        </w:rPr>
        <w:t xml:space="preserve">re solely attributable to visual stress, or rather to other visual anomalies. </w:t>
      </w:r>
      <w:r w:rsidR="000867F3">
        <w:rPr>
          <w:rFonts w:ascii="Times New Roman" w:hAnsi="Times New Roman"/>
          <w:sz w:val="24"/>
          <w:szCs w:val="24"/>
          <w:lang w:val="en-US"/>
        </w:rPr>
        <w:t>A</w:t>
      </w:r>
      <w:r w:rsidR="008D17DF">
        <w:rPr>
          <w:rFonts w:ascii="Times New Roman" w:hAnsi="Times New Roman"/>
          <w:sz w:val="24"/>
          <w:szCs w:val="24"/>
          <w:lang w:val="en-US"/>
        </w:rPr>
        <w:t>ll participants read faster with a</w:t>
      </w:r>
      <w:r w:rsidR="0022020F">
        <w:rPr>
          <w:rFonts w:ascii="Times New Roman" w:hAnsi="Times New Roman"/>
          <w:sz w:val="24"/>
          <w:szCs w:val="24"/>
          <w:lang w:val="en-US"/>
        </w:rPr>
        <w:t xml:space="preserve">n overlay than without, </w:t>
      </w:r>
      <w:r w:rsidR="000867F3">
        <w:rPr>
          <w:rFonts w:ascii="Times New Roman" w:hAnsi="Times New Roman"/>
          <w:sz w:val="24"/>
          <w:szCs w:val="24"/>
          <w:lang w:val="en-US"/>
        </w:rPr>
        <w:t>h</w:t>
      </w:r>
      <w:r w:rsidR="008D17DF">
        <w:rPr>
          <w:rFonts w:ascii="Times New Roman" w:hAnsi="Times New Roman"/>
          <w:sz w:val="24"/>
          <w:szCs w:val="24"/>
          <w:lang w:val="en-US"/>
        </w:rPr>
        <w:t>owever, i</w:t>
      </w:r>
      <w:r w:rsidR="001B4E42">
        <w:rPr>
          <w:rFonts w:ascii="Times New Roman" w:hAnsi="Times New Roman"/>
          <w:sz w:val="24"/>
          <w:szCs w:val="24"/>
          <w:lang w:val="en-US"/>
        </w:rPr>
        <w:t xml:space="preserve">n contrast with previous findings, </w:t>
      </w:r>
      <w:r w:rsidR="008D17DF">
        <w:rPr>
          <w:rFonts w:ascii="Times New Roman" w:hAnsi="Times New Roman"/>
          <w:sz w:val="24"/>
          <w:szCs w:val="24"/>
          <w:lang w:val="en-US"/>
        </w:rPr>
        <w:t>undergraduates</w:t>
      </w:r>
      <w:r w:rsidR="001B4E42">
        <w:rPr>
          <w:rFonts w:ascii="Times New Roman" w:hAnsi="Times New Roman"/>
          <w:sz w:val="24"/>
          <w:szCs w:val="24"/>
          <w:lang w:val="en-US"/>
        </w:rPr>
        <w:t xml:space="preserve"> with dyslexia </w:t>
      </w:r>
      <w:r w:rsidR="008D17DF">
        <w:rPr>
          <w:rFonts w:ascii="Times New Roman" w:hAnsi="Times New Roman"/>
          <w:sz w:val="24"/>
          <w:szCs w:val="24"/>
          <w:lang w:val="en-US"/>
        </w:rPr>
        <w:t xml:space="preserve">did </w:t>
      </w:r>
      <w:r w:rsidR="001B4E42">
        <w:rPr>
          <w:rFonts w:ascii="Times New Roman" w:hAnsi="Times New Roman"/>
          <w:sz w:val="24"/>
          <w:szCs w:val="24"/>
          <w:lang w:val="en-US"/>
        </w:rPr>
        <w:t xml:space="preserve">not benefit from coloured overlays to a greater extent than </w:t>
      </w:r>
      <w:r w:rsidR="008D17DF">
        <w:rPr>
          <w:rFonts w:ascii="Times New Roman" w:hAnsi="Times New Roman"/>
          <w:sz w:val="24"/>
          <w:szCs w:val="24"/>
          <w:lang w:val="en-US"/>
        </w:rPr>
        <w:t xml:space="preserve">undergraduates </w:t>
      </w:r>
      <w:r w:rsidR="00290F8D">
        <w:rPr>
          <w:rFonts w:ascii="Times New Roman" w:hAnsi="Times New Roman"/>
          <w:sz w:val="24"/>
          <w:szCs w:val="24"/>
          <w:lang w:val="en-US"/>
        </w:rPr>
        <w:t>without dyslexia</w:t>
      </w:r>
      <w:r w:rsidR="001B4E42">
        <w:rPr>
          <w:rFonts w:ascii="Times New Roman" w:hAnsi="Times New Roman"/>
          <w:sz w:val="24"/>
          <w:szCs w:val="24"/>
          <w:lang w:val="en-US"/>
        </w:rPr>
        <w:t xml:space="preserve">. </w:t>
      </w:r>
      <w:r w:rsidR="008D17DF">
        <w:rPr>
          <w:rFonts w:ascii="Times New Roman" w:hAnsi="Times New Roman"/>
          <w:sz w:val="24"/>
          <w:szCs w:val="24"/>
          <w:lang w:val="en-US"/>
        </w:rPr>
        <w:t>Furthermore, benefit in reading rate with an overlay</w:t>
      </w:r>
      <w:r w:rsidR="001B4E42">
        <w:rPr>
          <w:rFonts w:ascii="Times New Roman" w:hAnsi="Times New Roman"/>
          <w:sz w:val="24"/>
          <w:szCs w:val="24"/>
          <w:lang w:val="en-US"/>
        </w:rPr>
        <w:t xml:space="preserve"> did not extend to reading connected text or to reading comprehension</w:t>
      </w:r>
      <w:r w:rsidR="004726E3">
        <w:rPr>
          <w:rFonts w:ascii="Times New Roman" w:hAnsi="Times New Roman"/>
          <w:sz w:val="24"/>
          <w:szCs w:val="24"/>
          <w:lang w:val="en-US"/>
        </w:rPr>
        <w:t xml:space="preserve">, </w:t>
      </w:r>
      <w:r w:rsidR="00F268BC">
        <w:rPr>
          <w:rFonts w:ascii="Times New Roman" w:hAnsi="Times New Roman"/>
          <w:sz w:val="24"/>
          <w:szCs w:val="24"/>
          <w:lang w:val="en-US"/>
        </w:rPr>
        <w:t>questioning</w:t>
      </w:r>
      <w:r w:rsidR="00290F8D">
        <w:rPr>
          <w:rFonts w:ascii="Times New Roman" w:hAnsi="Times New Roman"/>
          <w:sz w:val="24"/>
          <w:szCs w:val="24"/>
          <w:lang w:val="en-US"/>
        </w:rPr>
        <w:t xml:space="preserve"> the</w:t>
      </w:r>
      <w:r w:rsidR="000801C4">
        <w:rPr>
          <w:rFonts w:ascii="Times New Roman" w:hAnsi="Times New Roman"/>
          <w:sz w:val="24"/>
          <w:szCs w:val="24"/>
          <w:lang w:val="en-US"/>
        </w:rPr>
        <w:t xml:space="preserve"> </w:t>
      </w:r>
      <w:r w:rsidR="00290F8D">
        <w:rPr>
          <w:rFonts w:ascii="Times New Roman" w:hAnsi="Times New Roman"/>
          <w:sz w:val="24"/>
          <w:szCs w:val="24"/>
          <w:lang w:val="en-US"/>
        </w:rPr>
        <w:t xml:space="preserve">practical value of </w:t>
      </w:r>
      <w:proofErr w:type="spellStart"/>
      <w:r w:rsidR="00290F8D">
        <w:rPr>
          <w:rFonts w:ascii="Times New Roman" w:hAnsi="Times New Roman"/>
          <w:sz w:val="24"/>
          <w:szCs w:val="24"/>
          <w:lang w:val="en-US"/>
        </w:rPr>
        <w:t>coloured</w:t>
      </w:r>
      <w:proofErr w:type="spellEnd"/>
      <w:r w:rsidR="00290F8D">
        <w:rPr>
          <w:rFonts w:ascii="Times New Roman" w:hAnsi="Times New Roman"/>
          <w:sz w:val="24"/>
          <w:szCs w:val="24"/>
          <w:lang w:val="en-US"/>
        </w:rPr>
        <w:t xml:space="preserve"> overlays </w:t>
      </w:r>
      <w:r w:rsidR="004726E3">
        <w:rPr>
          <w:rFonts w:ascii="Times New Roman" w:hAnsi="Times New Roman"/>
          <w:sz w:val="24"/>
          <w:szCs w:val="24"/>
          <w:lang w:val="en-US"/>
        </w:rPr>
        <w:t xml:space="preserve">as a remediation for </w:t>
      </w:r>
      <w:r w:rsidR="00290F8D">
        <w:rPr>
          <w:rFonts w:ascii="Times New Roman" w:hAnsi="Times New Roman"/>
          <w:sz w:val="24"/>
          <w:szCs w:val="24"/>
          <w:lang w:val="en-US"/>
        </w:rPr>
        <w:t>reading</w:t>
      </w:r>
      <w:r w:rsidR="004726E3">
        <w:rPr>
          <w:rFonts w:ascii="Times New Roman" w:hAnsi="Times New Roman"/>
          <w:sz w:val="24"/>
          <w:szCs w:val="24"/>
          <w:lang w:val="en-US"/>
        </w:rPr>
        <w:t xml:space="preserve"> difficulties</w:t>
      </w:r>
      <w:r w:rsidR="00290F8D">
        <w:rPr>
          <w:rFonts w:ascii="Times New Roman" w:hAnsi="Times New Roman"/>
          <w:sz w:val="24"/>
          <w:szCs w:val="24"/>
          <w:lang w:val="en-US"/>
        </w:rPr>
        <w:t>.</w:t>
      </w:r>
      <w:r w:rsidR="001B4E42">
        <w:rPr>
          <w:rFonts w:ascii="Times New Roman" w:hAnsi="Times New Roman"/>
          <w:sz w:val="24"/>
          <w:szCs w:val="24"/>
          <w:lang w:val="en-US"/>
        </w:rPr>
        <w:t xml:space="preserve"> Finally, the improvement in reading rate with </w:t>
      </w:r>
      <w:r w:rsidR="004726E3">
        <w:rPr>
          <w:rFonts w:ascii="Times New Roman" w:hAnsi="Times New Roman"/>
          <w:sz w:val="24"/>
          <w:szCs w:val="24"/>
          <w:lang w:val="en-US"/>
        </w:rPr>
        <w:t xml:space="preserve">an </w:t>
      </w:r>
      <w:r w:rsidR="001B4E42">
        <w:rPr>
          <w:rFonts w:ascii="Times New Roman" w:hAnsi="Times New Roman"/>
          <w:sz w:val="24"/>
          <w:szCs w:val="24"/>
          <w:lang w:val="en-US"/>
        </w:rPr>
        <w:t xml:space="preserve">overlay was not </w:t>
      </w:r>
      <w:r w:rsidR="001B4E42" w:rsidRPr="006061D5">
        <w:rPr>
          <w:rFonts w:ascii="Times New Roman" w:hAnsi="Times New Roman"/>
          <w:sz w:val="24"/>
          <w:szCs w:val="24"/>
          <w:lang w:val="en-US"/>
        </w:rPr>
        <w:t xml:space="preserve">consistent over time and </w:t>
      </w:r>
      <w:r w:rsidR="0022020F">
        <w:rPr>
          <w:rFonts w:ascii="Times New Roman" w:hAnsi="Times New Roman"/>
          <w:sz w:val="24"/>
          <w:szCs w:val="24"/>
          <w:lang w:val="en-US"/>
        </w:rPr>
        <w:t>can</w:t>
      </w:r>
      <w:r w:rsidR="001B4E42" w:rsidRPr="006061D5">
        <w:rPr>
          <w:rFonts w:ascii="Times New Roman" w:hAnsi="Times New Roman"/>
          <w:sz w:val="24"/>
          <w:szCs w:val="24"/>
          <w:lang w:val="en-US"/>
        </w:rPr>
        <w:t xml:space="preserve"> </w:t>
      </w:r>
      <w:r w:rsidR="008D17DF" w:rsidRPr="006061D5">
        <w:rPr>
          <w:rFonts w:ascii="Times New Roman" w:hAnsi="Times New Roman"/>
          <w:sz w:val="24"/>
          <w:szCs w:val="24"/>
          <w:lang w:val="en-US"/>
        </w:rPr>
        <w:t xml:space="preserve">therefore </w:t>
      </w:r>
      <w:r w:rsidR="0022020F">
        <w:rPr>
          <w:rFonts w:ascii="Times New Roman" w:hAnsi="Times New Roman"/>
          <w:sz w:val="24"/>
          <w:szCs w:val="24"/>
          <w:lang w:val="en-US"/>
        </w:rPr>
        <w:t xml:space="preserve">not be regarded as a </w:t>
      </w:r>
      <w:r w:rsidR="001B4E42" w:rsidRPr="006061D5">
        <w:rPr>
          <w:rFonts w:ascii="Times New Roman" w:hAnsi="Times New Roman"/>
          <w:sz w:val="24"/>
          <w:szCs w:val="24"/>
          <w:lang w:val="en-US"/>
        </w:rPr>
        <w:t xml:space="preserve">reliable indicator of visual stress </w:t>
      </w:r>
      <w:r w:rsidR="004123B5">
        <w:rPr>
          <w:rFonts w:ascii="Times New Roman" w:hAnsi="Times New Roman"/>
          <w:sz w:val="24"/>
          <w:szCs w:val="24"/>
          <w:lang w:val="en-US"/>
        </w:rPr>
        <w:t>for</w:t>
      </w:r>
      <w:r w:rsidR="001B4E42" w:rsidRPr="006061D5">
        <w:rPr>
          <w:rFonts w:ascii="Times New Roman" w:hAnsi="Times New Roman"/>
          <w:sz w:val="24"/>
          <w:szCs w:val="24"/>
          <w:lang w:val="en-US"/>
        </w:rPr>
        <w:t xml:space="preserve"> dyslexic students. </w:t>
      </w:r>
      <w:r w:rsidR="007C3DC2">
        <w:rPr>
          <w:rFonts w:ascii="Times New Roman" w:hAnsi="Times New Roman"/>
          <w:sz w:val="24"/>
          <w:szCs w:val="24"/>
          <w:lang w:val="en-US"/>
        </w:rPr>
        <w:t>The findings from this study question</w:t>
      </w:r>
      <w:r w:rsidR="006061D5" w:rsidRPr="006061D5">
        <w:rPr>
          <w:rFonts w:ascii="Times New Roman" w:hAnsi="Times New Roman"/>
          <w:sz w:val="24"/>
          <w:szCs w:val="24"/>
          <w:lang w:val="en-US"/>
        </w:rPr>
        <w:t xml:space="preserve"> </w:t>
      </w:r>
      <w:r w:rsidR="00184658">
        <w:rPr>
          <w:rFonts w:ascii="Times New Roman" w:hAnsi="Times New Roman"/>
          <w:sz w:val="24"/>
          <w:szCs w:val="24"/>
          <w:lang w:val="en-US"/>
        </w:rPr>
        <w:t xml:space="preserve">the use of </w:t>
      </w:r>
      <w:proofErr w:type="spellStart"/>
      <w:r w:rsidR="00184658">
        <w:rPr>
          <w:rFonts w:ascii="Times New Roman" w:hAnsi="Times New Roman"/>
          <w:sz w:val="24"/>
          <w:szCs w:val="24"/>
          <w:lang w:val="en-US"/>
        </w:rPr>
        <w:t>coloured</w:t>
      </w:r>
      <w:proofErr w:type="spellEnd"/>
      <w:r w:rsidR="00184658">
        <w:rPr>
          <w:rFonts w:ascii="Times New Roman" w:hAnsi="Times New Roman"/>
          <w:sz w:val="24"/>
          <w:szCs w:val="24"/>
          <w:lang w:val="en-US"/>
        </w:rPr>
        <w:t xml:space="preserve"> overlays as a means of identifying or treating visual stress</w:t>
      </w:r>
      <w:r w:rsidR="0049204D">
        <w:rPr>
          <w:rFonts w:ascii="Times New Roman" w:hAnsi="Times New Roman"/>
          <w:sz w:val="24"/>
          <w:szCs w:val="24"/>
          <w:lang w:val="en-US"/>
        </w:rPr>
        <w:t xml:space="preserve"> as a remediation for reading difficulties</w:t>
      </w:r>
      <w:r w:rsidR="009D1390">
        <w:rPr>
          <w:rFonts w:ascii="Times New Roman" w:hAnsi="Times New Roman"/>
          <w:sz w:val="24"/>
          <w:szCs w:val="24"/>
          <w:lang w:val="en-US"/>
        </w:rPr>
        <w:t xml:space="preserve">. </w:t>
      </w:r>
      <w:r w:rsidR="00316D88">
        <w:rPr>
          <w:rFonts w:ascii="Times New Roman" w:hAnsi="Times New Roman"/>
          <w:sz w:val="24"/>
          <w:szCs w:val="24"/>
          <w:lang w:val="en-US"/>
        </w:rPr>
        <w:t xml:space="preserve">A limitation of our study was the small sample size and the possibility that the students tested were not representative of all those studying in higher education.  </w:t>
      </w:r>
      <w:r w:rsidR="0022020F">
        <w:rPr>
          <w:rFonts w:ascii="Times New Roman" w:hAnsi="Times New Roman"/>
          <w:sz w:val="24"/>
          <w:szCs w:val="24"/>
          <w:lang w:val="en-US"/>
        </w:rPr>
        <w:t xml:space="preserve">Although our findings are in need of replication with a larger sample, </w:t>
      </w:r>
      <w:r w:rsidR="004F504F">
        <w:rPr>
          <w:rFonts w:ascii="Times New Roman" w:hAnsi="Times New Roman"/>
          <w:sz w:val="24"/>
          <w:szCs w:val="24"/>
          <w:lang w:val="en-US"/>
        </w:rPr>
        <w:t>our</w:t>
      </w:r>
      <w:r w:rsidR="00316D88">
        <w:rPr>
          <w:rFonts w:ascii="Times New Roman" w:hAnsi="Times New Roman"/>
          <w:sz w:val="24"/>
          <w:szCs w:val="24"/>
          <w:lang w:val="en-US"/>
        </w:rPr>
        <w:t xml:space="preserve"> results, together with </w:t>
      </w:r>
      <w:r w:rsidR="00197A63">
        <w:rPr>
          <w:rFonts w:ascii="Times New Roman" w:hAnsi="Times New Roman"/>
          <w:sz w:val="24"/>
          <w:szCs w:val="24"/>
          <w:lang w:val="en-US"/>
        </w:rPr>
        <w:t xml:space="preserve">the lack of </w:t>
      </w:r>
      <w:r w:rsidR="0027192E">
        <w:rPr>
          <w:rFonts w:ascii="Times New Roman" w:hAnsi="Times New Roman"/>
          <w:sz w:val="24"/>
          <w:szCs w:val="24"/>
          <w:lang w:val="en-US"/>
        </w:rPr>
        <w:t>causal</w:t>
      </w:r>
      <w:r w:rsidR="00197A63">
        <w:rPr>
          <w:rFonts w:ascii="Times New Roman" w:hAnsi="Times New Roman"/>
          <w:sz w:val="24"/>
          <w:szCs w:val="24"/>
          <w:lang w:val="en-US"/>
        </w:rPr>
        <w:t xml:space="preserve"> evidence highlighted by previous reviews, </w:t>
      </w:r>
      <w:r w:rsidR="004F504F">
        <w:rPr>
          <w:rFonts w:ascii="Times New Roman" w:hAnsi="Times New Roman"/>
          <w:sz w:val="24"/>
          <w:szCs w:val="24"/>
          <w:lang w:val="en-US"/>
        </w:rPr>
        <w:t>suggest</w:t>
      </w:r>
      <w:r w:rsidR="00197A63">
        <w:rPr>
          <w:rFonts w:ascii="Times New Roman" w:hAnsi="Times New Roman"/>
          <w:sz w:val="24"/>
          <w:szCs w:val="24"/>
          <w:lang w:val="en-US"/>
        </w:rPr>
        <w:t xml:space="preserve"> that </w:t>
      </w:r>
      <w:r w:rsidR="004F504F">
        <w:rPr>
          <w:rFonts w:ascii="Times New Roman" w:hAnsi="Times New Roman"/>
          <w:sz w:val="24"/>
          <w:szCs w:val="24"/>
          <w:lang w:val="en-US"/>
        </w:rPr>
        <w:t xml:space="preserve">great care should be taken before </w:t>
      </w:r>
      <w:r w:rsidR="00743A45">
        <w:rPr>
          <w:rFonts w:ascii="Times New Roman" w:hAnsi="Times New Roman"/>
          <w:sz w:val="24"/>
          <w:szCs w:val="24"/>
          <w:lang w:val="en-US"/>
        </w:rPr>
        <w:t xml:space="preserve">recommending </w:t>
      </w:r>
      <w:proofErr w:type="spellStart"/>
      <w:r w:rsidR="00743A45">
        <w:rPr>
          <w:rFonts w:ascii="Times New Roman" w:hAnsi="Times New Roman"/>
          <w:sz w:val="24"/>
          <w:szCs w:val="24"/>
          <w:lang w:val="en-US"/>
        </w:rPr>
        <w:t>coloured</w:t>
      </w:r>
      <w:proofErr w:type="spellEnd"/>
      <w:r w:rsidR="00743A45">
        <w:rPr>
          <w:rFonts w:ascii="Times New Roman" w:hAnsi="Times New Roman"/>
          <w:sz w:val="24"/>
          <w:szCs w:val="24"/>
          <w:lang w:val="en-US"/>
        </w:rPr>
        <w:t xml:space="preserve"> overlays in the remediation of dyslexia</w:t>
      </w:r>
      <w:r w:rsidR="004F504F">
        <w:rPr>
          <w:rFonts w:ascii="Times New Roman" w:hAnsi="Times New Roman"/>
          <w:sz w:val="24"/>
          <w:szCs w:val="24"/>
          <w:lang w:val="en-US"/>
        </w:rPr>
        <w:t xml:space="preserve">. </w:t>
      </w:r>
      <w:r w:rsidR="00197A63">
        <w:rPr>
          <w:rFonts w:ascii="Times New Roman" w:hAnsi="Times New Roman"/>
          <w:sz w:val="24"/>
          <w:szCs w:val="24"/>
          <w:lang w:val="en-US"/>
        </w:rPr>
        <w:t xml:space="preserve"> </w:t>
      </w:r>
    </w:p>
    <w:p w:rsidR="00F132C4" w:rsidRPr="0083737B" w:rsidRDefault="00F132C4" w:rsidP="00F77E8F">
      <w:pPr>
        <w:ind w:firstLine="993"/>
        <w:jc w:val="center"/>
        <w:rPr>
          <w:rFonts w:ascii="Times New Roman" w:hAnsi="Times New Roman"/>
          <w:i/>
          <w:sz w:val="24"/>
          <w:szCs w:val="24"/>
          <w:lang w:val="en-US"/>
        </w:rPr>
      </w:pPr>
      <w:r>
        <w:rPr>
          <w:rFonts w:ascii="Times New Roman" w:hAnsi="Times New Roman"/>
          <w:i/>
          <w:sz w:val="24"/>
          <w:szCs w:val="24"/>
          <w:lang w:val="en-US"/>
        </w:rPr>
        <w:br w:type="page"/>
      </w:r>
      <w:r w:rsidRPr="0083737B">
        <w:rPr>
          <w:rFonts w:ascii="Times New Roman" w:hAnsi="Times New Roman"/>
          <w:i/>
          <w:sz w:val="24"/>
          <w:szCs w:val="24"/>
          <w:lang w:val="en-US"/>
        </w:rPr>
        <w:lastRenderedPageBreak/>
        <w:t>References</w:t>
      </w:r>
    </w:p>
    <w:p w:rsidR="00151677" w:rsidRDefault="00151677" w:rsidP="00815C3C">
      <w:pPr>
        <w:autoSpaceDE w:val="0"/>
        <w:autoSpaceDN w:val="0"/>
        <w:adjustRightInd w:val="0"/>
        <w:spacing w:after="0" w:line="480" w:lineRule="auto"/>
        <w:ind w:left="992" w:hanging="992"/>
        <w:jc w:val="both"/>
        <w:rPr>
          <w:rFonts w:ascii="Times New Roman" w:hAnsi="Times New Roman"/>
          <w:sz w:val="24"/>
          <w:szCs w:val="24"/>
          <w:lang w:val="en-US" w:eastAsia="el-GR"/>
        </w:rPr>
      </w:pPr>
      <w:r>
        <w:rPr>
          <w:rFonts w:ascii="Times New Roman" w:hAnsi="Times New Roman"/>
          <w:sz w:val="24"/>
          <w:szCs w:val="24"/>
          <w:lang w:val="en-US" w:eastAsia="el-GR"/>
        </w:rPr>
        <w:t>American Academy of Pediatrics, Section on Ophthalmology, Council on Children with Disabilities; Am</w:t>
      </w:r>
      <w:r w:rsidR="00EA71DF">
        <w:rPr>
          <w:rFonts w:ascii="Times New Roman" w:hAnsi="Times New Roman"/>
          <w:sz w:val="24"/>
          <w:szCs w:val="24"/>
          <w:lang w:val="en-US" w:eastAsia="el-GR"/>
        </w:rPr>
        <w:t>erican Academy of Ophthalmology;</w:t>
      </w:r>
      <w:r>
        <w:rPr>
          <w:rFonts w:ascii="Times New Roman" w:hAnsi="Times New Roman"/>
          <w:sz w:val="24"/>
          <w:szCs w:val="24"/>
          <w:lang w:val="en-US" w:eastAsia="el-GR"/>
        </w:rPr>
        <w:t xml:space="preserve"> American Association for Pediatric Ophthalmology and Strabismus; American Association of Certified </w:t>
      </w:r>
      <w:proofErr w:type="spellStart"/>
      <w:r>
        <w:rPr>
          <w:rFonts w:ascii="Times New Roman" w:hAnsi="Times New Roman"/>
          <w:sz w:val="24"/>
          <w:szCs w:val="24"/>
          <w:lang w:val="en-US" w:eastAsia="el-GR"/>
        </w:rPr>
        <w:t>O</w:t>
      </w:r>
      <w:r w:rsidR="00EA71DF">
        <w:rPr>
          <w:rFonts w:ascii="Times New Roman" w:hAnsi="Times New Roman"/>
          <w:sz w:val="24"/>
          <w:szCs w:val="24"/>
          <w:lang w:val="en-US" w:eastAsia="el-GR"/>
        </w:rPr>
        <w:t>rthoptists</w:t>
      </w:r>
      <w:proofErr w:type="spellEnd"/>
      <w:r w:rsidR="00EA71DF">
        <w:rPr>
          <w:rFonts w:ascii="Times New Roman" w:hAnsi="Times New Roman"/>
          <w:sz w:val="24"/>
          <w:szCs w:val="24"/>
          <w:lang w:val="en-US" w:eastAsia="el-GR"/>
        </w:rPr>
        <w:t>. Journal statement: L</w:t>
      </w:r>
      <w:r>
        <w:rPr>
          <w:rFonts w:ascii="Times New Roman" w:hAnsi="Times New Roman"/>
          <w:sz w:val="24"/>
          <w:szCs w:val="24"/>
          <w:lang w:val="en-US" w:eastAsia="el-GR"/>
        </w:rPr>
        <w:t xml:space="preserve">earning disabilities, dyslexia and vision. </w:t>
      </w:r>
      <w:r w:rsidRPr="00151677">
        <w:rPr>
          <w:rFonts w:ascii="Times New Roman" w:hAnsi="Times New Roman"/>
          <w:i/>
          <w:sz w:val="24"/>
          <w:szCs w:val="24"/>
          <w:lang w:val="en-US" w:eastAsia="el-GR"/>
        </w:rPr>
        <w:t>Pediatrics, 124 (2)</w:t>
      </w:r>
      <w:r>
        <w:rPr>
          <w:rFonts w:ascii="Times New Roman" w:hAnsi="Times New Roman"/>
          <w:sz w:val="24"/>
          <w:szCs w:val="24"/>
          <w:lang w:val="en-US" w:eastAsia="el-GR"/>
        </w:rPr>
        <w:t xml:space="preserve">, 837-844. </w:t>
      </w:r>
    </w:p>
    <w:p w:rsidR="00151677" w:rsidRDefault="00151677" w:rsidP="00815C3C">
      <w:pPr>
        <w:autoSpaceDE w:val="0"/>
        <w:autoSpaceDN w:val="0"/>
        <w:adjustRightInd w:val="0"/>
        <w:spacing w:after="0" w:line="480" w:lineRule="auto"/>
        <w:ind w:left="992" w:hanging="992"/>
        <w:jc w:val="both"/>
        <w:rPr>
          <w:rFonts w:ascii="Times New Roman" w:hAnsi="Times New Roman"/>
          <w:sz w:val="24"/>
          <w:szCs w:val="24"/>
          <w:lang w:val="en-US" w:eastAsia="el-GR"/>
        </w:rPr>
      </w:pPr>
      <w:proofErr w:type="spellStart"/>
      <w:r>
        <w:rPr>
          <w:rFonts w:ascii="Times New Roman" w:hAnsi="Times New Roman"/>
          <w:sz w:val="24"/>
          <w:szCs w:val="24"/>
          <w:lang w:val="en-US" w:eastAsia="el-GR"/>
        </w:rPr>
        <w:t>Albon</w:t>
      </w:r>
      <w:proofErr w:type="spellEnd"/>
      <w:r>
        <w:rPr>
          <w:rFonts w:ascii="Times New Roman" w:hAnsi="Times New Roman"/>
          <w:sz w:val="24"/>
          <w:szCs w:val="24"/>
          <w:lang w:val="en-US" w:eastAsia="el-GR"/>
        </w:rPr>
        <w:t xml:space="preserve">, E., </w:t>
      </w:r>
      <w:proofErr w:type="spellStart"/>
      <w:r>
        <w:rPr>
          <w:rFonts w:ascii="Times New Roman" w:hAnsi="Times New Roman"/>
          <w:sz w:val="24"/>
          <w:szCs w:val="24"/>
          <w:lang w:val="en-US" w:eastAsia="el-GR"/>
        </w:rPr>
        <w:t>Adi</w:t>
      </w:r>
      <w:proofErr w:type="spellEnd"/>
      <w:r>
        <w:rPr>
          <w:rFonts w:ascii="Times New Roman" w:hAnsi="Times New Roman"/>
          <w:sz w:val="24"/>
          <w:szCs w:val="24"/>
          <w:lang w:val="en-US" w:eastAsia="el-GR"/>
        </w:rPr>
        <w:t xml:space="preserve">, Y., Hyde, C. (2008). </w:t>
      </w:r>
      <w:r w:rsidRPr="00151677">
        <w:rPr>
          <w:rFonts w:ascii="Times New Roman" w:hAnsi="Times New Roman"/>
          <w:i/>
          <w:sz w:val="24"/>
          <w:szCs w:val="24"/>
          <w:lang w:val="en-US" w:eastAsia="el-GR"/>
        </w:rPr>
        <w:t xml:space="preserve">The effectiveness and cost-effectiveness of </w:t>
      </w:r>
      <w:proofErr w:type="spellStart"/>
      <w:r w:rsidRPr="00151677">
        <w:rPr>
          <w:rFonts w:ascii="Times New Roman" w:hAnsi="Times New Roman"/>
          <w:i/>
          <w:sz w:val="24"/>
          <w:szCs w:val="24"/>
          <w:lang w:val="en-US" w:eastAsia="el-GR"/>
        </w:rPr>
        <w:t>coloured</w:t>
      </w:r>
      <w:proofErr w:type="spellEnd"/>
      <w:r w:rsidRPr="00151677">
        <w:rPr>
          <w:rFonts w:ascii="Times New Roman" w:hAnsi="Times New Roman"/>
          <w:i/>
          <w:sz w:val="24"/>
          <w:szCs w:val="24"/>
          <w:lang w:val="en-US" w:eastAsia="el-GR"/>
        </w:rPr>
        <w:t xml:space="preserve"> filters for reading disability: A systematic review</w:t>
      </w:r>
      <w:r>
        <w:rPr>
          <w:rFonts w:ascii="Times New Roman" w:hAnsi="Times New Roman"/>
          <w:sz w:val="24"/>
          <w:szCs w:val="24"/>
          <w:lang w:val="en-US" w:eastAsia="el-GR"/>
        </w:rPr>
        <w:t xml:space="preserve">. Birmingham, United Kingdom: University of Birmingham Department of Public Health and Epidemiology. </w:t>
      </w:r>
    </w:p>
    <w:p w:rsidR="00064E93" w:rsidRDefault="00064E93" w:rsidP="00815C3C">
      <w:pPr>
        <w:autoSpaceDE w:val="0"/>
        <w:autoSpaceDN w:val="0"/>
        <w:adjustRightInd w:val="0"/>
        <w:spacing w:after="0" w:line="480" w:lineRule="auto"/>
        <w:ind w:left="992" w:hanging="992"/>
        <w:jc w:val="both"/>
        <w:rPr>
          <w:rFonts w:ascii="Times New Roman" w:hAnsi="Times New Roman"/>
          <w:sz w:val="24"/>
          <w:szCs w:val="24"/>
          <w:lang w:val="en-US" w:eastAsia="el-GR"/>
        </w:rPr>
      </w:pPr>
      <w:r>
        <w:rPr>
          <w:rFonts w:ascii="Times New Roman" w:hAnsi="Times New Roman"/>
          <w:sz w:val="24"/>
          <w:szCs w:val="24"/>
          <w:lang w:val="en-US" w:eastAsia="el-GR"/>
        </w:rPr>
        <w:t xml:space="preserve">Allen, P., Gilchrist, I., Hollis, J. (2008). </w:t>
      </w:r>
      <w:proofErr w:type="gramStart"/>
      <w:r>
        <w:rPr>
          <w:rFonts w:ascii="Times New Roman" w:hAnsi="Times New Roman"/>
          <w:sz w:val="24"/>
          <w:szCs w:val="24"/>
          <w:lang w:val="en-US" w:eastAsia="el-GR"/>
        </w:rPr>
        <w:t xml:space="preserve">Use of visual search in the assessment of pattern-related visual stress (PRVS) and its alleviation by </w:t>
      </w:r>
      <w:proofErr w:type="spellStart"/>
      <w:r>
        <w:rPr>
          <w:rFonts w:ascii="Times New Roman" w:hAnsi="Times New Roman"/>
          <w:sz w:val="24"/>
          <w:szCs w:val="24"/>
          <w:lang w:val="en-US" w:eastAsia="el-GR"/>
        </w:rPr>
        <w:t>coloured</w:t>
      </w:r>
      <w:proofErr w:type="spellEnd"/>
      <w:r>
        <w:rPr>
          <w:rFonts w:ascii="Times New Roman" w:hAnsi="Times New Roman"/>
          <w:sz w:val="24"/>
          <w:szCs w:val="24"/>
          <w:lang w:val="en-US" w:eastAsia="el-GR"/>
        </w:rPr>
        <w:t xml:space="preserve"> filters.</w:t>
      </w:r>
      <w:proofErr w:type="gramEnd"/>
      <w:r>
        <w:rPr>
          <w:rFonts w:ascii="Times New Roman" w:hAnsi="Times New Roman"/>
          <w:sz w:val="24"/>
          <w:szCs w:val="24"/>
          <w:lang w:val="en-US" w:eastAsia="el-GR"/>
        </w:rPr>
        <w:t xml:space="preserve"> </w:t>
      </w:r>
      <w:r w:rsidRPr="00064E93">
        <w:rPr>
          <w:rFonts w:ascii="Times New Roman" w:hAnsi="Times New Roman"/>
          <w:i/>
          <w:sz w:val="24"/>
          <w:szCs w:val="24"/>
          <w:lang w:val="en-US" w:eastAsia="el-GR"/>
        </w:rPr>
        <w:t>Investigations of Ophthalmology and Vision Science, 49 (9)</w:t>
      </w:r>
      <w:r>
        <w:rPr>
          <w:rFonts w:ascii="Times New Roman" w:hAnsi="Times New Roman"/>
          <w:sz w:val="24"/>
          <w:szCs w:val="24"/>
          <w:lang w:val="en-US" w:eastAsia="el-GR"/>
        </w:rPr>
        <w:t xml:space="preserve">, 4210 – 4218. </w:t>
      </w:r>
    </w:p>
    <w:p w:rsidR="00F132C4" w:rsidRDefault="00F132C4" w:rsidP="00815C3C">
      <w:pPr>
        <w:autoSpaceDE w:val="0"/>
        <w:autoSpaceDN w:val="0"/>
        <w:adjustRightInd w:val="0"/>
        <w:spacing w:after="0" w:line="480" w:lineRule="auto"/>
        <w:ind w:left="992" w:hanging="992"/>
        <w:jc w:val="both"/>
        <w:rPr>
          <w:rFonts w:ascii="Times New Roman" w:hAnsi="Times New Roman"/>
          <w:sz w:val="24"/>
          <w:szCs w:val="24"/>
          <w:lang w:val="en-US" w:eastAsia="el-GR"/>
        </w:rPr>
      </w:pPr>
      <w:proofErr w:type="gramStart"/>
      <w:r w:rsidRPr="005A581C">
        <w:rPr>
          <w:rFonts w:ascii="Times New Roman" w:hAnsi="Times New Roman"/>
          <w:sz w:val="24"/>
          <w:szCs w:val="24"/>
          <w:lang w:val="en-US" w:eastAsia="el-GR"/>
        </w:rPr>
        <w:t>Chapman, L. J., Chapman, J. P., Curran, T. E., &amp; Miller, M. B.</w:t>
      </w:r>
      <w:r>
        <w:rPr>
          <w:rFonts w:ascii="Times New Roman" w:hAnsi="Times New Roman"/>
          <w:sz w:val="24"/>
          <w:szCs w:val="24"/>
          <w:lang w:val="en-US" w:eastAsia="el-GR"/>
        </w:rPr>
        <w:t xml:space="preserve"> (1994).</w:t>
      </w:r>
      <w:proofErr w:type="gramEnd"/>
      <w:r>
        <w:rPr>
          <w:rFonts w:ascii="Times New Roman" w:hAnsi="Times New Roman"/>
          <w:sz w:val="24"/>
          <w:szCs w:val="24"/>
          <w:lang w:val="en-US" w:eastAsia="el-GR"/>
        </w:rPr>
        <w:t xml:space="preserve"> Do children </w:t>
      </w:r>
      <w:r w:rsidRPr="005A581C">
        <w:rPr>
          <w:rFonts w:ascii="Times New Roman" w:hAnsi="Times New Roman"/>
          <w:sz w:val="24"/>
          <w:szCs w:val="24"/>
          <w:lang w:val="en-US" w:eastAsia="el-GR"/>
        </w:rPr>
        <w:t>and elderly show heightened semantic priming?</w:t>
      </w:r>
      <w:r>
        <w:rPr>
          <w:rFonts w:ascii="Times New Roman" w:hAnsi="Times New Roman"/>
          <w:sz w:val="24"/>
          <w:szCs w:val="24"/>
          <w:lang w:val="en-US" w:eastAsia="el-GR"/>
        </w:rPr>
        <w:t xml:space="preserve"> </w:t>
      </w:r>
      <w:proofErr w:type="gramStart"/>
      <w:r w:rsidRPr="005A581C">
        <w:rPr>
          <w:rFonts w:ascii="Times New Roman" w:hAnsi="Times New Roman"/>
          <w:sz w:val="24"/>
          <w:szCs w:val="24"/>
          <w:lang w:val="en-US" w:eastAsia="el-GR"/>
        </w:rPr>
        <w:t>How to answer the question.</w:t>
      </w:r>
      <w:proofErr w:type="gramEnd"/>
      <w:r>
        <w:rPr>
          <w:rFonts w:ascii="Times New Roman" w:hAnsi="Times New Roman"/>
          <w:sz w:val="24"/>
          <w:szCs w:val="24"/>
          <w:lang w:val="en-US" w:eastAsia="el-GR"/>
        </w:rPr>
        <w:t xml:space="preserve"> </w:t>
      </w:r>
      <w:r w:rsidRPr="005A581C">
        <w:rPr>
          <w:rFonts w:ascii="Times New Roman" w:hAnsi="Times New Roman"/>
          <w:i/>
          <w:iCs/>
          <w:sz w:val="24"/>
          <w:szCs w:val="24"/>
          <w:lang w:val="en-US" w:eastAsia="el-GR"/>
        </w:rPr>
        <w:t>Developmental Review</w:t>
      </w:r>
      <w:r w:rsidRPr="005A581C">
        <w:rPr>
          <w:rFonts w:ascii="Times New Roman" w:hAnsi="Times New Roman"/>
          <w:sz w:val="24"/>
          <w:szCs w:val="24"/>
          <w:lang w:val="en-US" w:eastAsia="el-GR"/>
        </w:rPr>
        <w:t xml:space="preserve">, </w:t>
      </w:r>
      <w:r w:rsidRPr="005A581C">
        <w:rPr>
          <w:rFonts w:ascii="Times New Roman" w:hAnsi="Times New Roman"/>
          <w:bCs/>
          <w:i/>
          <w:sz w:val="24"/>
          <w:szCs w:val="24"/>
          <w:lang w:val="en-US" w:eastAsia="el-GR"/>
        </w:rPr>
        <w:t>14</w:t>
      </w:r>
      <w:r w:rsidRPr="005A581C">
        <w:rPr>
          <w:rFonts w:ascii="Times New Roman" w:hAnsi="Times New Roman"/>
          <w:sz w:val="24"/>
          <w:szCs w:val="24"/>
          <w:lang w:val="en-US" w:eastAsia="el-GR"/>
        </w:rPr>
        <w:t>, 159-185.</w:t>
      </w:r>
    </w:p>
    <w:p w:rsidR="00F132C4" w:rsidRPr="005A581C" w:rsidRDefault="00F132C4" w:rsidP="00815C3C">
      <w:pPr>
        <w:autoSpaceDE w:val="0"/>
        <w:autoSpaceDN w:val="0"/>
        <w:adjustRightInd w:val="0"/>
        <w:spacing w:after="0" w:line="240" w:lineRule="auto"/>
        <w:ind w:left="992" w:hanging="992"/>
        <w:rPr>
          <w:rFonts w:ascii="Times New Roman" w:hAnsi="Times New Roman"/>
          <w:sz w:val="24"/>
          <w:szCs w:val="24"/>
          <w:lang w:val="en-US" w:eastAsia="el-GR"/>
        </w:rPr>
      </w:pPr>
    </w:p>
    <w:p w:rsidR="00F132C4" w:rsidRPr="00B5416D" w:rsidRDefault="00F132C4" w:rsidP="00815C3C">
      <w:pPr>
        <w:spacing w:line="480" w:lineRule="auto"/>
        <w:ind w:left="992" w:hanging="992"/>
        <w:rPr>
          <w:rFonts w:ascii="Times New Roman" w:hAnsi="Times New Roman"/>
          <w:sz w:val="24"/>
          <w:szCs w:val="24"/>
        </w:rPr>
      </w:pPr>
      <w:r w:rsidRPr="00B5416D">
        <w:rPr>
          <w:rFonts w:ascii="Times New Roman" w:hAnsi="Times New Roman"/>
          <w:sz w:val="24"/>
          <w:szCs w:val="24"/>
        </w:rPr>
        <w:t xml:space="preserve">Evans, B. J. W. (1998). </w:t>
      </w:r>
      <w:proofErr w:type="gramStart"/>
      <w:r w:rsidRPr="00B5416D">
        <w:rPr>
          <w:rFonts w:ascii="Times New Roman" w:hAnsi="Times New Roman"/>
          <w:sz w:val="24"/>
          <w:szCs w:val="24"/>
        </w:rPr>
        <w:t>The under-achieving child.</w:t>
      </w:r>
      <w:proofErr w:type="gramEnd"/>
      <w:r w:rsidRPr="00B5416D">
        <w:rPr>
          <w:rFonts w:ascii="Times New Roman" w:hAnsi="Times New Roman"/>
          <w:sz w:val="24"/>
          <w:szCs w:val="24"/>
        </w:rPr>
        <w:t xml:space="preserve"> </w:t>
      </w:r>
      <w:r w:rsidRPr="00B5416D">
        <w:rPr>
          <w:rFonts w:ascii="Times New Roman" w:hAnsi="Times New Roman"/>
          <w:i/>
          <w:sz w:val="24"/>
          <w:szCs w:val="24"/>
        </w:rPr>
        <w:t>Ophthalmic &amp; Physiological Optics</w:t>
      </w:r>
      <w:r w:rsidRPr="00B5416D">
        <w:rPr>
          <w:rFonts w:ascii="Times New Roman" w:hAnsi="Times New Roman"/>
          <w:sz w:val="24"/>
          <w:szCs w:val="24"/>
        </w:rPr>
        <w:t xml:space="preserve">, </w:t>
      </w:r>
      <w:r w:rsidRPr="00B5416D">
        <w:rPr>
          <w:rFonts w:ascii="Times New Roman" w:hAnsi="Times New Roman"/>
          <w:i/>
          <w:sz w:val="24"/>
          <w:szCs w:val="24"/>
        </w:rPr>
        <w:t>18,</w:t>
      </w:r>
      <w:r w:rsidRPr="00B5416D">
        <w:rPr>
          <w:rFonts w:ascii="Times New Roman" w:hAnsi="Times New Roman"/>
          <w:sz w:val="24"/>
          <w:szCs w:val="24"/>
        </w:rPr>
        <w:t xml:space="preserve"> 153-159.</w:t>
      </w:r>
    </w:p>
    <w:p w:rsidR="00F132C4" w:rsidRPr="001E4A00" w:rsidRDefault="00F132C4" w:rsidP="00815C3C">
      <w:pPr>
        <w:spacing w:line="480" w:lineRule="auto"/>
        <w:ind w:left="992" w:hanging="992"/>
        <w:jc w:val="both"/>
        <w:rPr>
          <w:rFonts w:ascii="Times New Roman" w:hAnsi="Times New Roman"/>
          <w:sz w:val="24"/>
          <w:szCs w:val="24"/>
          <w:lang w:val="en-US" w:eastAsia="el-GR"/>
        </w:rPr>
      </w:pPr>
      <w:r w:rsidRPr="001E4A00">
        <w:rPr>
          <w:rFonts w:ascii="Times New Roman" w:hAnsi="Times New Roman"/>
          <w:sz w:val="24"/>
          <w:szCs w:val="24"/>
          <w:lang w:val="en-US" w:eastAsia="el-GR"/>
        </w:rPr>
        <w:t xml:space="preserve">Evans, B. J. W. (2001). </w:t>
      </w:r>
      <w:proofErr w:type="gramStart"/>
      <w:r w:rsidRPr="001E4A00">
        <w:rPr>
          <w:rFonts w:ascii="Times New Roman" w:hAnsi="Times New Roman"/>
          <w:i/>
          <w:iCs/>
          <w:sz w:val="24"/>
          <w:szCs w:val="24"/>
          <w:lang w:val="en-US" w:eastAsia="el-GR"/>
        </w:rPr>
        <w:t>Dyslexia and Vision</w:t>
      </w:r>
      <w:r w:rsidRPr="001E4A00">
        <w:rPr>
          <w:rFonts w:ascii="Times New Roman" w:hAnsi="Times New Roman"/>
          <w:sz w:val="24"/>
          <w:szCs w:val="24"/>
          <w:lang w:val="en-US" w:eastAsia="el-GR"/>
        </w:rPr>
        <w:t>.</w:t>
      </w:r>
      <w:proofErr w:type="gramEnd"/>
      <w:r w:rsidRPr="001E4A00">
        <w:rPr>
          <w:rFonts w:ascii="Times New Roman" w:hAnsi="Times New Roman"/>
          <w:sz w:val="24"/>
          <w:szCs w:val="24"/>
          <w:lang w:val="en-US" w:eastAsia="el-GR"/>
        </w:rPr>
        <w:t xml:space="preserve"> London: Whurr.</w:t>
      </w:r>
    </w:p>
    <w:p w:rsidR="00F132C4" w:rsidRDefault="00F132C4" w:rsidP="00815C3C">
      <w:pPr>
        <w:spacing w:line="480" w:lineRule="auto"/>
        <w:ind w:left="992" w:hanging="992"/>
        <w:jc w:val="both"/>
        <w:rPr>
          <w:rFonts w:ascii="Times New Roman" w:hAnsi="Times New Roman"/>
          <w:sz w:val="24"/>
          <w:szCs w:val="24"/>
          <w:lang w:val="en-US" w:eastAsia="el-GR"/>
        </w:rPr>
      </w:pPr>
      <w:proofErr w:type="gramStart"/>
      <w:r w:rsidRPr="00B35FFC">
        <w:rPr>
          <w:rFonts w:ascii="Times New Roman" w:hAnsi="Times New Roman"/>
          <w:sz w:val="24"/>
          <w:szCs w:val="24"/>
          <w:lang w:val="en-US" w:eastAsia="el-GR"/>
        </w:rPr>
        <w:t>Evans, B. J. W., &amp; Joseph, F. (2002).</w:t>
      </w:r>
      <w:proofErr w:type="gramEnd"/>
      <w:r w:rsidRPr="00B35FFC">
        <w:rPr>
          <w:rFonts w:ascii="Times New Roman" w:hAnsi="Times New Roman"/>
          <w:sz w:val="24"/>
          <w:szCs w:val="24"/>
          <w:lang w:val="en-US" w:eastAsia="el-GR"/>
        </w:rPr>
        <w:t xml:space="preserve"> </w:t>
      </w:r>
      <w:proofErr w:type="gramStart"/>
      <w:r w:rsidRPr="00B35FFC">
        <w:rPr>
          <w:rFonts w:ascii="Times New Roman" w:hAnsi="Times New Roman"/>
          <w:sz w:val="24"/>
          <w:szCs w:val="24"/>
          <w:lang w:val="en-US" w:eastAsia="el-GR"/>
        </w:rPr>
        <w:t xml:space="preserve">The effect of </w:t>
      </w:r>
      <w:proofErr w:type="spellStart"/>
      <w:r w:rsidRPr="00B35FFC">
        <w:rPr>
          <w:rFonts w:ascii="Times New Roman" w:hAnsi="Times New Roman"/>
          <w:sz w:val="24"/>
          <w:szCs w:val="24"/>
          <w:lang w:val="en-US" w:eastAsia="el-GR"/>
        </w:rPr>
        <w:t>coloured</w:t>
      </w:r>
      <w:proofErr w:type="spellEnd"/>
      <w:r w:rsidRPr="00B35FFC">
        <w:rPr>
          <w:rFonts w:ascii="Times New Roman" w:hAnsi="Times New Roman"/>
          <w:sz w:val="24"/>
          <w:szCs w:val="24"/>
          <w:lang w:val="en-US" w:eastAsia="el-GR"/>
        </w:rPr>
        <w:t xml:space="preserve"> filters on the rate of reading in an adult student population.</w:t>
      </w:r>
      <w:proofErr w:type="gramEnd"/>
      <w:r w:rsidRPr="00B35FFC">
        <w:rPr>
          <w:rFonts w:ascii="Times New Roman" w:hAnsi="Times New Roman"/>
          <w:sz w:val="24"/>
          <w:szCs w:val="24"/>
          <w:lang w:val="en-US" w:eastAsia="el-GR"/>
        </w:rPr>
        <w:t xml:space="preserve"> </w:t>
      </w:r>
      <w:proofErr w:type="spellStart"/>
      <w:r w:rsidRPr="00B35FFC">
        <w:rPr>
          <w:rFonts w:ascii="Times New Roman" w:hAnsi="Times New Roman"/>
          <w:i/>
          <w:iCs/>
          <w:sz w:val="24"/>
          <w:szCs w:val="24"/>
          <w:lang w:val="en-US" w:eastAsia="el-GR"/>
        </w:rPr>
        <w:t>Ophthamic</w:t>
      </w:r>
      <w:proofErr w:type="spellEnd"/>
      <w:r w:rsidRPr="00B35FFC">
        <w:rPr>
          <w:rFonts w:ascii="Times New Roman" w:hAnsi="Times New Roman"/>
          <w:i/>
          <w:iCs/>
          <w:sz w:val="24"/>
          <w:szCs w:val="24"/>
          <w:lang w:val="en-US" w:eastAsia="el-GR"/>
        </w:rPr>
        <w:t xml:space="preserve"> &amp; Physiological Optics, 22</w:t>
      </w:r>
      <w:r w:rsidRPr="00B35FFC">
        <w:rPr>
          <w:rFonts w:ascii="Times New Roman" w:hAnsi="Times New Roman"/>
          <w:sz w:val="24"/>
          <w:szCs w:val="24"/>
          <w:lang w:val="en-US" w:eastAsia="el-GR"/>
        </w:rPr>
        <w:t>, 535-545.</w:t>
      </w:r>
    </w:p>
    <w:p w:rsidR="00F132C4" w:rsidRDefault="00F132C4" w:rsidP="00815C3C">
      <w:pPr>
        <w:spacing w:line="480" w:lineRule="auto"/>
        <w:ind w:left="992" w:hanging="992"/>
        <w:rPr>
          <w:rFonts w:ascii="Times New Roman" w:hAnsi="Times New Roman"/>
          <w:sz w:val="24"/>
          <w:szCs w:val="24"/>
        </w:rPr>
      </w:pPr>
      <w:r w:rsidRPr="0055559B">
        <w:rPr>
          <w:rFonts w:ascii="Times New Roman" w:hAnsi="Times New Roman"/>
          <w:sz w:val="24"/>
          <w:szCs w:val="24"/>
        </w:rPr>
        <w:lastRenderedPageBreak/>
        <w:t>Evans</w:t>
      </w:r>
      <w:r>
        <w:rPr>
          <w:rFonts w:ascii="Times New Roman" w:hAnsi="Times New Roman"/>
          <w:sz w:val="24"/>
          <w:szCs w:val="24"/>
        </w:rPr>
        <w:t>,</w:t>
      </w:r>
      <w:r w:rsidRPr="0055559B">
        <w:rPr>
          <w:rFonts w:ascii="Times New Roman" w:hAnsi="Times New Roman"/>
          <w:sz w:val="24"/>
          <w:szCs w:val="24"/>
        </w:rPr>
        <w:t xml:space="preserve"> B</w:t>
      </w:r>
      <w:r>
        <w:rPr>
          <w:rFonts w:ascii="Times New Roman" w:hAnsi="Times New Roman"/>
          <w:sz w:val="24"/>
          <w:szCs w:val="24"/>
        </w:rPr>
        <w:t xml:space="preserve">. </w:t>
      </w:r>
      <w:r w:rsidRPr="0055559B">
        <w:rPr>
          <w:rFonts w:ascii="Times New Roman" w:hAnsi="Times New Roman"/>
          <w:sz w:val="24"/>
          <w:szCs w:val="24"/>
        </w:rPr>
        <w:t>J</w:t>
      </w:r>
      <w:r>
        <w:rPr>
          <w:rFonts w:ascii="Times New Roman" w:hAnsi="Times New Roman"/>
          <w:sz w:val="24"/>
          <w:szCs w:val="24"/>
        </w:rPr>
        <w:t xml:space="preserve">. </w:t>
      </w:r>
      <w:r w:rsidRPr="0055559B">
        <w:rPr>
          <w:rFonts w:ascii="Times New Roman" w:hAnsi="Times New Roman"/>
          <w:sz w:val="24"/>
          <w:szCs w:val="24"/>
        </w:rPr>
        <w:t>W</w:t>
      </w:r>
      <w:r>
        <w:rPr>
          <w:rFonts w:ascii="Times New Roman" w:hAnsi="Times New Roman"/>
          <w:sz w:val="24"/>
          <w:szCs w:val="24"/>
        </w:rPr>
        <w:t>.</w:t>
      </w:r>
      <w:r w:rsidRPr="0055559B">
        <w:rPr>
          <w:rFonts w:ascii="Times New Roman" w:hAnsi="Times New Roman"/>
          <w:sz w:val="24"/>
          <w:szCs w:val="24"/>
        </w:rPr>
        <w:t>, Patel</w:t>
      </w:r>
      <w:r>
        <w:rPr>
          <w:rFonts w:ascii="Times New Roman" w:hAnsi="Times New Roman"/>
          <w:sz w:val="24"/>
          <w:szCs w:val="24"/>
        </w:rPr>
        <w:t>,</w:t>
      </w:r>
      <w:r w:rsidRPr="0055559B">
        <w:rPr>
          <w:rFonts w:ascii="Times New Roman" w:hAnsi="Times New Roman"/>
          <w:sz w:val="24"/>
          <w:szCs w:val="24"/>
        </w:rPr>
        <w:t xml:space="preserve"> R</w:t>
      </w:r>
      <w:r>
        <w:rPr>
          <w:rFonts w:ascii="Times New Roman" w:hAnsi="Times New Roman"/>
          <w:sz w:val="24"/>
          <w:szCs w:val="24"/>
        </w:rPr>
        <w:t>.</w:t>
      </w:r>
      <w:r w:rsidRPr="0055559B">
        <w:rPr>
          <w:rFonts w:ascii="Times New Roman" w:hAnsi="Times New Roman"/>
          <w:sz w:val="24"/>
          <w:szCs w:val="24"/>
        </w:rPr>
        <w:t>, Wilkins</w:t>
      </w:r>
      <w:r>
        <w:rPr>
          <w:rFonts w:ascii="Times New Roman" w:hAnsi="Times New Roman"/>
          <w:sz w:val="24"/>
          <w:szCs w:val="24"/>
        </w:rPr>
        <w:t>,</w:t>
      </w:r>
      <w:r w:rsidRPr="0055559B">
        <w:rPr>
          <w:rFonts w:ascii="Times New Roman" w:hAnsi="Times New Roman"/>
          <w:sz w:val="24"/>
          <w:szCs w:val="24"/>
        </w:rPr>
        <w:t xml:space="preserve"> A</w:t>
      </w:r>
      <w:r>
        <w:rPr>
          <w:rFonts w:ascii="Times New Roman" w:hAnsi="Times New Roman"/>
          <w:sz w:val="24"/>
          <w:szCs w:val="24"/>
        </w:rPr>
        <w:t>.</w:t>
      </w:r>
      <w:r w:rsidRPr="0055559B">
        <w:rPr>
          <w:rFonts w:ascii="Times New Roman" w:hAnsi="Times New Roman"/>
          <w:sz w:val="24"/>
          <w:szCs w:val="24"/>
        </w:rPr>
        <w:t>J</w:t>
      </w:r>
      <w:r>
        <w:rPr>
          <w:rFonts w:ascii="Times New Roman" w:hAnsi="Times New Roman"/>
          <w:sz w:val="24"/>
          <w:szCs w:val="24"/>
        </w:rPr>
        <w:t>.</w:t>
      </w:r>
      <w:r w:rsidRPr="0055559B">
        <w:rPr>
          <w:rFonts w:ascii="Times New Roman" w:hAnsi="Times New Roman"/>
          <w:sz w:val="24"/>
          <w:szCs w:val="24"/>
        </w:rPr>
        <w:t xml:space="preserve">, </w:t>
      </w:r>
      <w:proofErr w:type="spellStart"/>
      <w:r w:rsidRPr="0055559B">
        <w:rPr>
          <w:rFonts w:ascii="Times New Roman" w:hAnsi="Times New Roman"/>
          <w:sz w:val="24"/>
          <w:szCs w:val="24"/>
        </w:rPr>
        <w:t>Lightstone</w:t>
      </w:r>
      <w:proofErr w:type="spellEnd"/>
      <w:r>
        <w:rPr>
          <w:rFonts w:ascii="Times New Roman" w:hAnsi="Times New Roman"/>
          <w:sz w:val="24"/>
          <w:szCs w:val="24"/>
        </w:rPr>
        <w:t>,</w:t>
      </w:r>
      <w:r w:rsidRPr="0055559B">
        <w:rPr>
          <w:rFonts w:ascii="Times New Roman" w:hAnsi="Times New Roman"/>
          <w:sz w:val="24"/>
          <w:szCs w:val="24"/>
        </w:rPr>
        <w:t xml:space="preserve"> A</w:t>
      </w:r>
      <w:r>
        <w:rPr>
          <w:rFonts w:ascii="Times New Roman" w:hAnsi="Times New Roman"/>
          <w:sz w:val="24"/>
          <w:szCs w:val="24"/>
        </w:rPr>
        <w:t>.</w:t>
      </w:r>
      <w:r w:rsidRPr="0055559B">
        <w:rPr>
          <w:rFonts w:ascii="Times New Roman" w:hAnsi="Times New Roman"/>
          <w:sz w:val="24"/>
          <w:szCs w:val="24"/>
        </w:rPr>
        <w:t xml:space="preserve">, </w:t>
      </w:r>
      <w:proofErr w:type="spellStart"/>
      <w:r w:rsidRPr="0055559B">
        <w:rPr>
          <w:rFonts w:ascii="Times New Roman" w:hAnsi="Times New Roman"/>
          <w:sz w:val="24"/>
          <w:szCs w:val="24"/>
        </w:rPr>
        <w:t>Eperjesi</w:t>
      </w:r>
      <w:proofErr w:type="spellEnd"/>
      <w:r>
        <w:rPr>
          <w:rFonts w:ascii="Times New Roman" w:hAnsi="Times New Roman"/>
          <w:sz w:val="24"/>
          <w:szCs w:val="24"/>
        </w:rPr>
        <w:t>,</w:t>
      </w:r>
      <w:r w:rsidRPr="0055559B">
        <w:rPr>
          <w:rFonts w:ascii="Times New Roman" w:hAnsi="Times New Roman"/>
          <w:sz w:val="24"/>
          <w:szCs w:val="24"/>
        </w:rPr>
        <w:t xml:space="preserve"> F</w:t>
      </w:r>
      <w:r>
        <w:rPr>
          <w:rFonts w:ascii="Times New Roman" w:hAnsi="Times New Roman"/>
          <w:sz w:val="24"/>
          <w:szCs w:val="24"/>
        </w:rPr>
        <w:t>.</w:t>
      </w:r>
      <w:r w:rsidRPr="0055559B">
        <w:rPr>
          <w:rFonts w:ascii="Times New Roman" w:hAnsi="Times New Roman"/>
          <w:sz w:val="24"/>
          <w:szCs w:val="24"/>
        </w:rPr>
        <w:t>, Speedwell</w:t>
      </w:r>
      <w:r>
        <w:rPr>
          <w:rFonts w:ascii="Times New Roman" w:hAnsi="Times New Roman"/>
          <w:sz w:val="24"/>
          <w:szCs w:val="24"/>
        </w:rPr>
        <w:t>,</w:t>
      </w:r>
      <w:r w:rsidRPr="0055559B">
        <w:rPr>
          <w:rFonts w:ascii="Times New Roman" w:hAnsi="Times New Roman"/>
          <w:sz w:val="24"/>
          <w:szCs w:val="24"/>
        </w:rPr>
        <w:t xml:space="preserve"> L</w:t>
      </w:r>
      <w:r>
        <w:rPr>
          <w:rFonts w:ascii="Times New Roman" w:hAnsi="Times New Roman"/>
          <w:sz w:val="24"/>
          <w:szCs w:val="24"/>
        </w:rPr>
        <w:t>.</w:t>
      </w:r>
      <w:r w:rsidRPr="0055559B">
        <w:rPr>
          <w:rFonts w:ascii="Times New Roman" w:hAnsi="Times New Roman"/>
          <w:sz w:val="24"/>
          <w:szCs w:val="24"/>
        </w:rPr>
        <w:t>, Duffy</w:t>
      </w:r>
      <w:r>
        <w:rPr>
          <w:rFonts w:ascii="Times New Roman" w:hAnsi="Times New Roman"/>
          <w:sz w:val="24"/>
          <w:szCs w:val="24"/>
        </w:rPr>
        <w:t>,</w:t>
      </w:r>
      <w:r w:rsidRPr="0055559B">
        <w:rPr>
          <w:rFonts w:ascii="Times New Roman" w:hAnsi="Times New Roman"/>
          <w:sz w:val="24"/>
          <w:szCs w:val="24"/>
        </w:rPr>
        <w:t xml:space="preserve"> J.</w:t>
      </w:r>
      <w:r>
        <w:rPr>
          <w:rFonts w:ascii="Times New Roman" w:hAnsi="Times New Roman"/>
          <w:sz w:val="24"/>
          <w:szCs w:val="24"/>
        </w:rPr>
        <w:t xml:space="preserve"> (1999).</w:t>
      </w:r>
      <w:r w:rsidRPr="0055559B">
        <w:rPr>
          <w:rFonts w:ascii="Times New Roman" w:hAnsi="Times New Roman"/>
          <w:sz w:val="24"/>
          <w:szCs w:val="24"/>
        </w:rPr>
        <w:t xml:space="preserve"> </w:t>
      </w:r>
      <w:proofErr w:type="gramStart"/>
      <w:r w:rsidRPr="0055559B">
        <w:rPr>
          <w:rFonts w:ascii="Times New Roman" w:hAnsi="Times New Roman"/>
          <w:sz w:val="24"/>
          <w:szCs w:val="24"/>
        </w:rPr>
        <w:t>A review of the management of 323 consecutive patients seen in a specific learning difficulties clinic.</w:t>
      </w:r>
      <w:proofErr w:type="gramEnd"/>
      <w:r w:rsidRPr="0055559B">
        <w:rPr>
          <w:rFonts w:ascii="Times New Roman" w:hAnsi="Times New Roman"/>
          <w:sz w:val="24"/>
          <w:szCs w:val="24"/>
        </w:rPr>
        <w:t xml:space="preserve"> </w:t>
      </w:r>
      <w:r w:rsidRPr="0055559B">
        <w:rPr>
          <w:rFonts w:ascii="Times New Roman" w:hAnsi="Times New Roman"/>
          <w:i/>
          <w:sz w:val="24"/>
          <w:szCs w:val="24"/>
        </w:rPr>
        <w:t>Ophthalmic &amp; Physiological Optics</w:t>
      </w:r>
      <w:r>
        <w:rPr>
          <w:rFonts w:ascii="Times New Roman" w:hAnsi="Times New Roman"/>
          <w:sz w:val="24"/>
          <w:szCs w:val="24"/>
        </w:rPr>
        <w:t>,</w:t>
      </w:r>
      <w:r w:rsidRPr="0055559B">
        <w:rPr>
          <w:rFonts w:ascii="Times New Roman" w:hAnsi="Times New Roman"/>
          <w:i/>
          <w:sz w:val="24"/>
          <w:szCs w:val="24"/>
        </w:rPr>
        <w:t xml:space="preserve"> 19</w:t>
      </w:r>
      <w:r>
        <w:rPr>
          <w:rFonts w:ascii="Times New Roman" w:hAnsi="Times New Roman"/>
          <w:sz w:val="24"/>
          <w:szCs w:val="24"/>
        </w:rPr>
        <w:t>,</w:t>
      </w:r>
      <w:r w:rsidRPr="0055559B">
        <w:rPr>
          <w:rFonts w:ascii="Times New Roman" w:hAnsi="Times New Roman"/>
          <w:sz w:val="24"/>
          <w:szCs w:val="24"/>
        </w:rPr>
        <w:t xml:space="preserve"> 454-466.</w:t>
      </w:r>
    </w:p>
    <w:p w:rsidR="00F132C4" w:rsidRPr="00583E2B" w:rsidRDefault="00F132C4" w:rsidP="00815C3C">
      <w:pPr>
        <w:spacing w:line="480" w:lineRule="auto"/>
        <w:ind w:left="992" w:hanging="992"/>
        <w:jc w:val="both"/>
        <w:rPr>
          <w:rFonts w:ascii="Times New Roman" w:hAnsi="Times New Roman"/>
          <w:sz w:val="24"/>
          <w:szCs w:val="24"/>
          <w:lang w:val="en-US"/>
        </w:rPr>
      </w:pPr>
      <w:proofErr w:type="gramStart"/>
      <w:r w:rsidRPr="00583E2B">
        <w:rPr>
          <w:rFonts w:ascii="Times New Roman" w:hAnsi="Times New Roman"/>
          <w:sz w:val="24"/>
          <w:szCs w:val="24"/>
          <w:lang w:val="en-US"/>
        </w:rPr>
        <w:t xml:space="preserve">Gross-Glenn, K., </w:t>
      </w:r>
      <w:proofErr w:type="spellStart"/>
      <w:r w:rsidRPr="00583E2B">
        <w:rPr>
          <w:rFonts w:ascii="Times New Roman" w:hAnsi="Times New Roman"/>
          <w:sz w:val="24"/>
          <w:szCs w:val="24"/>
          <w:lang w:val="en-US"/>
        </w:rPr>
        <w:t>Duara</w:t>
      </w:r>
      <w:proofErr w:type="spellEnd"/>
      <w:r w:rsidRPr="00583E2B">
        <w:rPr>
          <w:rFonts w:ascii="Times New Roman" w:hAnsi="Times New Roman"/>
          <w:sz w:val="24"/>
          <w:szCs w:val="24"/>
          <w:lang w:val="en-US"/>
        </w:rPr>
        <w:t xml:space="preserve">, R., Barker, W. W., </w:t>
      </w:r>
      <w:proofErr w:type="spellStart"/>
      <w:r w:rsidRPr="00583E2B">
        <w:rPr>
          <w:rFonts w:ascii="Times New Roman" w:hAnsi="Times New Roman"/>
          <w:sz w:val="24"/>
          <w:szCs w:val="24"/>
          <w:lang w:val="en-US"/>
        </w:rPr>
        <w:t>Loewenstein</w:t>
      </w:r>
      <w:proofErr w:type="spellEnd"/>
      <w:r w:rsidRPr="00583E2B">
        <w:rPr>
          <w:rFonts w:ascii="Times New Roman" w:hAnsi="Times New Roman"/>
          <w:sz w:val="24"/>
          <w:szCs w:val="24"/>
          <w:lang w:val="en-US"/>
        </w:rPr>
        <w:t>, D., Chang.</w:t>
      </w:r>
      <w:proofErr w:type="gramEnd"/>
      <w:r w:rsidRPr="00583E2B">
        <w:rPr>
          <w:rFonts w:ascii="Times New Roman" w:hAnsi="Times New Roman"/>
          <w:sz w:val="24"/>
          <w:szCs w:val="24"/>
          <w:lang w:val="en-US"/>
        </w:rPr>
        <w:t xml:space="preserve"> J. Y., Yoshii, F., et al. (1990). </w:t>
      </w:r>
      <w:proofErr w:type="gramStart"/>
      <w:r w:rsidRPr="00583E2B">
        <w:rPr>
          <w:rFonts w:ascii="Times New Roman" w:hAnsi="Times New Roman"/>
          <w:sz w:val="24"/>
          <w:szCs w:val="24"/>
          <w:lang w:val="en-US"/>
        </w:rPr>
        <w:t xml:space="preserve">Position emission </w:t>
      </w:r>
      <w:proofErr w:type="spellStart"/>
      <w:r w:rsidRPr="00583E2B">
        <w:rPr>
          <w:rFonts w:ascii="Times New Roman" w:hAnsi="Times New Roman"/>
          <w:sz w:val="24"/>
          <w:szCs w:val="24"/>
          <w:lang w:val="en-US"/>
        </w:rPr>
        <w:t>tomographic</w:t>
      </w:r>
      <w:proofErr w:type="spellEnd"/>
      <w:r w:rsidRPr="00583E2B">
        <w:rPr>
          <w:rFonts w:ascii="Times New Roman" w:hAnsi="Times New Roman"/>
          <w:sz w:val="24"/>
          <w:szCs w:val="24"/>
          <w:lang w:val="en-US"/>
        </w:rPr>
        <w:t xml:space="preserve"> studies during serial word-reading by normal and dyslexic adults.</w:t>
      </w:r>
      <w:proofErr w:type="gramEnd"/>
      <w:r w:rsidRPr="00583E2B">
        <w:rPr>
          <w:rFonts w:ascii="Times New Roman" w:hAnsi="Times New Roman"/>
          <w:sz w:val="24"/>
          <w:szCs w:val="24"/>
          <w:lang w:val="en-US"/>
        </w:rPr>
        <w:t xml:space="preserve"> </w:t>
      </w:r>
      <w:r w:rsidRPr="00583E2B">
        <w:rPr>
          <w:rFonts w:ascii="Times New Roman" w:hAnsi="Times New Roman"/>
          <w:i/>
          <w:sz w:val="24"/>
          <w:szCs w:val="24"/>
          <w:lang w:val="en-US"/>
        </w:rPr>
        <w:t>Journal of Clinical Experimental Neuropsychology</w:t>
      </w:r>
      <w:r w:rsidRPr="00583E2B">
        <w:rPr>
          <w:rFonts w:ascii="Times New Roman" w:hAnsi="Times New Roman"/>
          <w:sz w:val="24"/>
          <w:szCs w:val="24"/>
          <w:lang w:val="en-US"/>
        </w:rPr>
        <w:t xml:space="preserve">, </w:t>
      </w:r>
      <w:r w:rsidRPr="00583E2B">
        <w:rPr>
          <w:rFonts w:ascii="Times New Roman" w:hAnsi="Times New Roman"/>
          <w:i/>
          <w:sz w:val="24"/>
          <w:szCs w:val="24"/>
          <w:lang w:val="en-US"/>
        </w:rPr>
        <w:t>13</w:t>
      </w:r>
      <w:r w:rsidRPr="00583E2B">
        <w:rPr>
          <w:rFonts w:ascii="Times New Roman" w:hAnsi="Times New Roman"/>
          <w:sz w:val="24"/>
          <w:szCs w:val="24"/>
          <w:lang w:val="en-US"/>
        </w:rPr>
        <w:t>, 531-544.</w:t>
      </w:r>
    </w:p>
    <w:p w:rsidR="00F132C4" w:rsidRDefault="00F132C4" w:rsidP="00815C3C">
      <w:pPr>
        <w:spacing w:line="480" w:lineRule="auto"/>
        <w:ind w:left="992" w:hanging="992"/>
        <w:jc w:val="both"/>
        <w:rPr>
          <w:rFonts w:ascii="Times New Roman" w:hAnsi="Times New Roman"/>
          <w:sz w:val="24"/>
          <w:szCs w:val="24"/>
          <w:lang w:val="en-US"/>
        </w:rPr>
      </w:pPr>
      <w:proofErr w:type="gramStart"/>
      <w:r w:rsidRPr="00E8121D">
        <w:rPr>
          <w:rFonts w:ascii="Times New Roman" w:hAnsi="Times New Roman"/>
          <w:sz w:val="24"/>
          <w:szCs w:val="24"/>
          <w:lang w:val="en-US"/>
        </w:rPr>
        <w:t>Hatcher, J., Snowling, M. J., &amp; Griffiths, Y. M. (2002).</w:t>
      </w:r>
      <w:proofErr w:type="gramEnd"/>
      <w:r w:rsidRPr="00E8121D">
        <w:rPr>
          <w:rFonts w:ascii="Times New Roman" w:hAnsi="Times New Roman"/>
          <w:sz w:val="24"/>
          <w:szCs w:val="24"/>
          <w:lang w:val="en-US"/>
        </w:rPr>
        <w:t xml:space="preserve"> </w:t>
      </w:r>
      <w:proofErr w:type="gramStart"/>
      <w:r w:rsidRPr="00E8121D">
        <w:rPr>
          <w:rFonts w:ascii="Times New Roman" w:hAnsi="Times New Roman"/>
          <w:sz w:val="24"/>
          <w:szCs w:val="24"/>
          <w:lang w:val="en-US"/>
        </w:rPr>
        <w:t>Cognitive assessment of dyslexic students in higher education.</w:t>
      </w:r>
      <w:proofErr w:type="gramEnd"/>
      <w:r w:rsidRPr="00E8121D">
        <w:rPr>
          <w:rFonts w:ascii="Times New Roman" w:hAnsi="Times New Roman"/>
          <w:sz w:val="24"/>
          <w:szCs w:val="24"/>
          <w:lang w:val="en-US"/>
        </w:rPr>
        <w:t xml:space="preserve"> British </w:t>
      </w:r>
      <w:r w:rsidRPr="00E8121D">
        <w:rPr>
          <w:rFonts w:ascii="Times New Roman" w:hAnsi="Times New Roman"/>
          <w:i/>
          <w:sz w:val="24"/>
          <w:szCs w:val="24"/>
          <w:lang w:val="en-US"/>
        </w:rPr>
        <w:t xml:space="preserve">Journal of </w:t>
      </w:r>
      <w:proofErr w:type="gramStart"/>
      <w:r w:rsidRPr="00E8121D">
        <w:rPr>
          <w:rFonts w:ascii="Times New Roman" w:hAnsi="Times New Roman"/>
          <w:i/>
          <w:sz w:val="24"/>
          <w:szCs w:val="24"/>
          <w:lang w:val="en-US"/>
        </w:rPr>
        <w:t>Educational  Psychology</w:t>
      </w:r>
      <w:proofErr w:type="gramEnd"/>
      <w:r w:rsidRPr="00E8121D">
        <w:rPr>
          <w:rFonts w:ascii="Times New Roman" w:hAnsi="Times New Roman"/>
          <w:sz w:val="24"/>
          <w:szCs w:val="24"/>
          <w:lang w:val="en-US"/>
        </w:rPr>
        <w:t xml:space="preserve">, </w:t>
      </w:r>
      <w:r w:rsidRPr="00E8121D">
        <w:rPr>
          <w:rFonts w:ascii="Times New Roman" w:hAnsi="Times New Roman"/>
          <w:i/>
          <w:sz w:val="24"/>
          <w:szCs w:val="24"/>
          <w:lang w:val="en-US"/>
        </w:rPr>
        <w:t>72</w:t>
      </w:r>
      <w:r w:rsidRPr="00E8121D">
        <w:rPr>
          <w:rFonts w:ascii="Times New Roman" w:hAnsi="Times New Roman"/>
          <w:sz w:val="24"/>
          <w:szCs w:val="24"/>
          <w:lang w:val="en-US"/>
        </w:rPr>
        <w:t>, 119-133.</w:t>
      </w:r>
    </w:p>
    <w:p w:rsidR="004B25C5" w:rsidRPr="00E8121D" w:rsidRDefault="00B42FFD" w:rsidP="00815C3C">
      <w:pPr>
        <w:spacing w:line="480" w:lineRule="auto"/>
        <w:ind w:left="992" w:hanging="992"/>
        <w:jc w:val="both"/>
        <w:rPr>
          <w:rFonts w:ascii="Times New Roman" w:hAnsi="Times New Roman"/>
          <w:sz w:val="24"/>
          <w:szCs w:val="24"/>
          <w:lang w:val="en-US"/>
        </w:rPr>
      </w:pPr>
      <w:proofErr w:type="gramStart"/>
      <w:r>
        <w:rPr>
          <w:rFonts w:ascii="Times New Roman" w:hAnsi="Times New Roman"/>
          <w:sz w:val="24"/>
          <w:szCs w:val="24"/>
          <w:lang w:val="en-US"/>
        </w:rPr>
        <w:t xml:space="preserve">Huang, J., Cooper, T.G., </w:t>
      </w:r>
      <w:proofErr w:type="spellStart"/>
      <w:r>
        <w:rPr>
          <w:rFonts w:ascii="Times New Roman" w:hAnsi="Times New Roman"/>
          <w:sz w:val="24"/>
          <w:szCs w:val="24"/>
          <w:lang w:val="en-US"/>
        </w:rPr>
        <w:t>Satana</w:t>
      </w:r>
      <w:proofErr w:type="spellEnd"/>
      <w:r>
        <w:rPr>
          <w:rFonts w:ascii="Times New Roman" w:hAnsi="Times New Roman"/>
          <w:sz w:val="24"/>
          <w:szCs w:val="24"/>
          <w:lang w:val="en-US"/>
        </w:rPr>
        <w:t xml:space="preserve">, B., Kaufman, D.I., &amp; Cao, Y. </w:t>
      </w:r>
      <w:r w:rsidR="004B25C5">
        <w:rPr>
          <w:rFonts w:ascii="Times New Roman" w:hAnsi="Times New Roman"/>
          <w:sz w:val="24"/>
          <w:szCs w:val="24"/>
          <w:lang w:val="en-US"/>
        </w:rPr>
        <w:t>(2003).</w:t>
      </w:r>
      <w:proofErr w:type="gramEnd"/>
      <w:r w:rsidR="004B25C5">
        <w:rPr>
          <w:rFonts w:ascii="Times New Roman" w:hAnsi="Times New Roman"/>
          <w:sz w:val="24"/>
          <w:szCs w:val="24"/>
          <w:lang w:val="en-US"/>
        </w:rPr>
        <w:t xml:space="preserve"> Visual distortion provoked by a stimulus in migraine associated with </w:t>
      </w:r>
      <w:proofErr w:type="spellStart"/>
      <w:r w:rsidR="004B25C5">
        <w:rPr>
          <w:rFonts w:ascii="Times New Roman" w:hAnsi="Times New Roman"/>
          <w:sz w:val="24"/>
          <w:szCs w:val="24"/>
          <w:lang w:val="en-US"/>
        </w:rPr>
        <w:t>hyperneuronal</w:t>
      </w:r>
      <w:proofErr w:type="spellEnd"/>
      <w:r w:rsidR="004B25C5">
        <w:rPr>
          <w:rFonts w:ascii="Times New Roman" w:hAnsi="Times New Roman"/>
          <w:sz w:val="24"/>
          <w:szCs w:val="24"/>
          <w:lang w:val="en-US"/>
        </w:rPr>
        <w:t xml:space="preserve"> activity. </w:t>
      </w:r>
      <w:r w:rsidR="004B25C5" w:rsidRPr="004B25C5">
        <w:rPr>
          <w:rFonts w:ascii="Times New Roman" w:hAnsi="Times New Roman"/>
          <w:i/>
          <w:sz w:val="24"/>
          <w:szCs w:val="24"/>
          <w:lang w:val="en-US"/>
        </w:rPr>
        <w:t>Headache, 43(6),</w:t>
      </w:r>
      <w:r w:rsidR="004B25C5">
        <w:rPr>
          <w:rFonts w:ascii="Times New Roman" w:hAnsi="Times New Roman"/>
          <w:sz w:val="24"/>
          <w:szCs w:val="24"/>
          <w:lang w:val="en-US"/>
        </w:rPr>
        <w:t xml:space="preserve"> 664-671. </w:t>
      </w:r>
    </w:p>
    <w:p w:rsidR="00F132C4" w:rsidRPr="00104661" w:rsidRDefault="00F132C4" w:rsidP="00815C3C">
      <w:pPr>
        <w:spacing w:line="480" w:lineRule="auto"/>
        <w:ind w:left="992" w:hanging="992"/>
        <w:jc w:val="both"/>
        <w:rPr>
          <w:rFonts w:ascii="Times New Roman" w:hAnsi="Times New Roman"/>
          <w:sz w:val="24"/>
          <w:szCs w:val="24"/>
          <w:lang w:val="en-US"/>
        </w:rPr>
      </w:pPr>
      <w:proofErr w:type="gramStart"/>
      <w:r w:rsidRPr="00104661">
        <w:rPr>
          <w:rFonts w:ascii="Times New Roman" w:hAnsi="Times New Roman"/>
          <w:sz w:val="24"/>
          <w:szCs w:val="24"/>
          <w:lang w:val="en-US"/>
        </w:rPr>
        <w:t>Hulme, C., and Snowling, M. (2009).</w:t>
      </w:r>
      <w:proofErr w:type="gramEnd"/>
      <w:r w:rsidRPr="00104661">
        <w:rPr>
          <w:rFonts w:ascii="Times New Roman" w:hAnsi="Times New Roman"/>
          <w:sz w:val="24"/>
          <w:szCs w:val="24"/>
          <w:lang w:val="en-US"/>
        </w:rPr>
        <w:t xml:space="preserve"> </w:t>
      </w:r>
      <w:proofErr w:type="spellStart"/>
      <w:proofErr w:type="gramStart"/>
      <w:r w:rsidRPr="00104661">
        <w:rPr>
          <w:rFonts w:ascii="Times New Roman" w:hAnsi="Times New Roman"/>
          <w:i/>
          <w:sz w:val="24"/>
          <w:szCs w:val="24"/>
          <w:lang w:val="en-US"/>
        </w:rPr>
        <w:t>Develomental</w:t>
      </w:r>
      <w:proofErr w:type="spellEnd"/>
      <w:r w:rsidRPr="00104661">
        <w:rPr>
          <w:rFonts w:ascii="Times New Roman" w:hAnsi="Times New Roman"/>
          <w:i/>
          <w:sz w:val="24"/>
          <w:szCs w:val="24"/>
          <w:lang w:val="en-US"/>
        </w:rPr>
        <w:t xml:space="preserve"> Disorders of Language Learning and Cognition</w:t>
      </w:r>
      <w:r>
        <w:rPr>
          <w:rFonts w:ascii="Times New Roman" w:hAnsi="Times New Roman"/>
          <w:sz w:val="24"/>
          <w:szCs w:val="24"/>
          <w:lang w:val="en-US"/>
        </w:rPr>
        <w:t>.</w:t>
      </w:r>
      <w:proofErr w:type="gramEnd"/>
      <w:r>
        <w:rPr>
          <w:rFonts w:ascii="Times New Roman" w:hAnsi="Times New Roman"/>
          <w:sz w:val="24"/>
          <w:szCs w:val="24"/>
          <w:lang w:val="en-US"/>
        </w:rPr>
        <w:t xml:space="preserve"> Oxford: Blackwell. </w:t>
      </w:r>
    </w:p>
    <w:p w:rsidR="00151677" w:rsidRDefault="00151677" w:rsidP="00815C3C">
      <w:pPr>
        <w:spacing w:line="480" w:lineRule="auto"/>
        <w:ind w:left="992" w:hanging="992"/>
        <w:jc w:val="both"/>
        <w:rPr>
          <w:rFonts w:ascii="Times New Roman" w:hAnsi="Times New Roman"/>
          <w:sz w:val="24"/>
          <w:szCs w:val="24"/>
          <w:lang w:val="en-US"/>
        </w:rPr>
      </w:pPr>
      <w:proofErr w:type="gramStart"/>
      <w:r>
        <w:rPr>
          <w:rFonts w:ascii="Times New Roman" w:hAnsi="Times New Roman"/>
          <w:sz w:val="24"/>
          <w:szCs w:val="24"/>
          <w:lang w:val="en-US"/>
        </w:rPr>
        <w:t>Hyatt, K.J., Stephenson, J., Carter, M. (2009).</w:t>
      </w:r>
      <w:proofErr w:type="gramEnd"/>
      <w:r>
        <w:rPr>
          <w:rFonts w:ascii="Times New Roman" w:hAnsi="Times New Roman"/>
          <w:sz w:val="24"/>
          <w:szCs w:val="24"/>
          <w:lang w:val="en-US"/>
        </w:rPr>
        <w:t xml:space="preserve"> A review of three controversial educational practices: Perceptual and motor programs, sensory integration, and tinted lenses. </w:t>
      </w:r>
      <w:proofErr w:type="spellStart"/>
      <w:r w:rsidRPr="00151677">
        <w:rPr>
          <w:rFonts w:ascii="Times New Roman" w:hAnsi="Times New Roman"/>
          <w:i/>
          <w:sz w:val="24"/>
          <w:szCs w:val="24"/>
          <w:lang w:val="en-US"/>
        </w:rPr>
        <w:t>Educ</w:t>
      </w:r>
      <w:proofErr w:type="spellEnd"/>
      <w:r w:rsidRPr="00151677">
        <w:rPr>
          <w:rFonts w:ascii="Times New Roman" w:hAnsi="Times New Roman"/>
          <w:i/>
          <w:sz w:val="24"/>
          <w:szCs w:val="24"/>
          <w:lang w:val="en-US"/>
        </w:rPr>
        <w:t xml:space="preserve"> Treat Child, 32(2)</w:t>
      </w:r>
      <w:r>
        <w:rPr>
          <w:rFonts w:ascii="Times New Roman" w:hAnsi="Times New Roman"/>
          <w:sz w:val="24"/>
          <w:szCs w:val="24"/>
          <w:lang w:val="en-US"/>
        </w:rPr>
        <w:t>, 313-342.</w:t>
      </w:r>
    </w:p>
    <w:p w:rsidR="00F132C4" w:rsidRPr="001953F5" w:rsidRDefault="00F132C4" w:rsidP="00815C3C">
      <w:pPr>
        <w:spacing w:line="480" w:lineRule="auto"/>
        <w:ind w:left="992" w:hanging="992"/>
        <w:jc w:val="both"/>
        <w:rPr>
          <w:rFonts w:ascii="Times New Roman" w:hAnsi="Times New Roman"/>
          <w:sz w:val="24"/>
          <w:szCs w:val="24"/>
          <w:lang w:val="en-US"/>
        </w:rPr>
      </w:pPr>
      <w:r w:rsidRPr="001953F5">
        <w:rPr>
          <w:rFonts w:ascii="Times New Roman" w:hAnsi="Times New Roman"/>
          <w:sz w:val="24"/>
          <w:szCs w:val="24"/>
          <w:lang w:val="en-US"/>
        </w:rPr>
        <w:t>Irlen, H. (1983).</w:t>
      </w:r>
      <w:r w:rsidRPr="001953F5">
        <w:rPr>
          <w:rFonts w:ascii="Times New Roman" w:hAnsi="Times New Roman"/>
          <w:i/>
          <w:sz w:val="24"/>
          <w:szCs w:val="24"/>
          <w:lang w:val="en-US"/>
        </w:rPr>
        <w:t xml:space="preserve"> Successful treatment of Learning Difficulties</w:t>
      </w:r>
      <w:r w:rsidRPr="001953F5">
        <w:rPr>
          <w:rFonts w:ascii="Times New Roman" w:hAnsi="Times New Roman"/>
          <w:sz w:val="24"/>
          <w:szCs w:val="24"/>
          <w:lang w:val="en-US"/>
        </w:rPr>
        <w:t>. Paper presented in the Annual Convention of the American Psychological Association, Anaheim, California.</w:t>
      </w:r>
    </w:p>
    <w:p w:rsidR="00F132C4" w:rsidRPr="001953F5" w:rsidRDefault="00F132C4" w:rsidP="00815C3C">
      <w:pPr>
        <w:spacing w:line="480" w:lineRule="auto"/>
        <w:ind w:left="992" w:hanging="992"/>
        <w:jc w:val="both"/>
        <w:rPr>
          <w:rFonts w:ascii="Times New Roman" w:hAnsi="Times New Roman"/>
          <w:sz w:val="24"/>
          <w:szCs w:val="24"/>
          <w:lang w:val="en-US" w:eastAsia="el-GR"/>
        </w:rPr>
      </w:pPr>
      <w:r w:rsidRPr="001953F5">
        <w:rPr>
          <w:rFonts w:ascii="Times New Roman" w:hAnsi="Times New Roman"/>
          <w:sz w:val="24"/>
          <w:szCs w:val="24"/>
          <w:lang w:val="en-US" w:eastAsia="el-GR"/>
        </w:rPr>
        <w:lastRenderedPageBreak/>
        <w:t xml:space="preserve">Irlen, H. (1991). </w:t>
      </w:r>
      <w:r w:rsidRPr="001953F5">
        <w:rPr>
          <w:rFonts w:ascii="Times New Roman" w:hAnsi="Times New Roman"/>
          <w:i/>
          <w:iCs/>
          <w:sz w:val="24"/>
          <w:szCs w:val="24"/>
          <w:lang w:val="en-US" w:eastAsia="el-GR"/>
        </w:rPr>
        <w:t xml:space="preserve">Reading by the </w:t>
      </w:r>
      <w:proofErr w:type="spellStart"/>
      <w:r w:rsidRPr="001953F5">
        <w:rPr>
          <w:rFonts w:ascii="Times New Roman" w:hAnsi="Times New Roman"/>
          <w:i/>
          <w:iCs/>
          <w:sz w:val="24"/>
          <w:szCs w:val="24"/>
          <w:lang w:val="en-US" w:eastAsia="el-GR"/>
        </w:rPr>
        <w:t>Colours</w:t>
      </w:r>
      <w:proofErr w:type="spellEnd"/>
      <w:r w:rsidRPr="001953F5">
        <w:rPr>
          <w:rFonts w:ascii="Times New Roman" w:hAnsi="Times New Roman"/>
          <w:i/>
          <w:iCs/>
          <w:sz w:val="24"/>
          <w:szCs w:val="24"/>
          <w:lang w:val="en-US" w:eastAsia="el-GR"/>
        </w:rPr>
        <w:t>: Overcoming Dyslexia and Other Reading Disabilities by the Irlen Method.</w:t>
      </w:r>
      <w:r w:rsidRPr="001953F5">
        <w:rPr>
          <w:rFonts w:ascii="Times New Roman" w:hAnsi="Times New Roman"/>
          <w:sz w:val="24"/>
          <w:szCs w:val="24"/>
          <w:lang w:val="en-US" w:eastAsia="el-GR"/>
        </w:rPr>
        <w:t xml:space="preserve"> New </w:t>
      </w:r>
      <w:proofErr w:type="gramStart"/>
      <w:r w:rsidRPr="001953F5">
        <w:rPr>
          <w:rFonts w:ascii="Times New Roman" w:hAnsi="Times New Roman"/>
          <w:sz w:val="24"/>
          <w:szCs w:val="24"/>
          <w:lang w:val="en-US" w:eastAsia="el-GR"/>
        </w:rPr>
        <w:t>York.:</w:t>
      </w:r>
      <w:proofErr w:type="gramEnd"/>
      <w:r w:rsidRPr="001953F5">
        <w:rPr>
          <w:rFonts w:ascii="Times New Roman" w:hAnsi="Times New Roman"/>
          <w:sz w:val="24"/>
          <w:szCs w:val="24"/>
          <w:lang w:val="en-US" w:eastAsia="el-GR"/>
        </w:rPr>
        <w:t xml:space="preserve"> Avery.</w:t>
      </w:r>
    </w:p>
    <w:p w:rsidR="00F132C4" w:rsidRPr="006C07D6" w:rsidRDefault="00F132C4" w:rsidP="00815C3C">
      <w:pPr>
        <w:spacing w:line="480" w:lineRule="auto"/>
        <w:ind w:left="992" w:hanging="992"/>
        <w:jc w:val="both"/>
        <w:rPr>
          <w:rFonts w:ascii="Times New Roman" w:hAnsi="Times New Roman"/>
          <w:sz w:val="24"/>
          <w:szCs w:val="24"/>
          <w:lang w:val="en-US" w:eastAsia="el-GR"/>
        </w:rPr>
      </w:pPr>
      <w:proofErr w:type="spellStart"/>
      <w:proofErr w:type="gramStart"/>
      <w:r w:rsidRPr="006C07D6">
        <w:rPr>
          <w:rFonts w:ascii="Times New Roman" w:hAnsi="Times New Roman"/>
          <w:sz w:val="24"/>
          <w:szCs w:val="24"/>
          <w:lang w:val="en-US" w:eastAsia="el-GR"/>
        </w:rPr>
        <w:t>Jeanes</w:t>
      </w:r>
      <w:proofErr w:type="spellEnd"/>
      <w:r w:rsidRPr="006C07D6">
        <w:rPr>
          <w:rFonts w:ascii="Times New Roman" w:hAnsi="Times New Roman"/>
          <w:sz w:val="24"/>
          <w:szCs w:val="24"/>
          <w:lang w:val="en-US" w:eastAsia="el-GR"/>
        </w:rPr>
        <w:t xml:space="preserve">, R., Busby, A., Martin, J., Lewis, E., Stevenson, N., </w:t>
      </w:r>
      <w:proofErr w:type="spellStart"/>
      <w:r w:rsidRPr="006C07D6">
        <w:rPr>
          <w:rFonts w:ascii="Times New Roman" w:hAnsi="Times New Roman"/>
          <w:sz w:val="24"/>
          <w:szCs w:val="24"/>
          <w:lang w:val="en-US" w:eastAsia="el-GR"/>
        </w:rPr>
        <w:t>Pointon</w:t>
      </w:r>
      <w:proofErr w:type="spellEnd"/>
      <w:r w:rsidRPr="006C07D6">
        <w:rPr>
          <w:rFonts w:ascii="Times New Roman" w:hAnsi="Times New Roman"/>
          <w:sz w:val="24"/>
          <w:szCs w:val="24"/>
          <w:lang w:val="en-US" w:eastAsia="el-GR"/>
        </w:rPr>
        <w:t>, D., &amp; Wilkins, A. (1997).</w:t>
      </w:r>
      <w:proofErr w:type="gramEnd"/>
      <w:r w:rsidRPr="006C07D6">
        <w:rPr>
          <w:rFonts w:ascii="Times New Roman" w:hAnsi="Times New Roman"/>
          <w:sz w:val="24"/>
          <w:szCs w:val="24"/>
          <w:lang w:val="en-US" w:eastAsia="el-GR"/>
        </w:rPr>
        <w:t xml:space="preserve"> </w:t>
      </w:r>
      <w:proofErr w:type="gramStart"/>
      <w:r w:rsidRPr="006C07D6">
        <w:rPr>
          <w:rFonts w:ascii="Times New Roman" w:hAnsi="Times New Roman"/>
          <w:sz w:val="24"/>
          <w:szCs w:val="24"/>
          <w:lang w:val="en-US" w:eastAsia="el-GR"/>
        </w:rPr>
        <w:t xml:space="preserve">Prolonged use of </w:t>
      </w:r>
      <w:proofErr w:type="spellStart"/>
      <w:r w:rsidRPr="006C07D6">
        <w:rPr>
          <w:rFonts w:ascii="Times New Roman" w:hAnsi="Times New Roman"/>
          <w:sz w:val="24"/>
          <w:szCs w:val="24"/>
          <w:lang w:val="en-US" w:eastAsia="el-GR"/>
        </w:rPr>
        <w:t>coloured</w:t>
      </w:r>
      <w:proofErr w:type="spellEnd"/>
      <w:r w:rsidRPr="006C07D6">
        <w:rPr>
          <w:rFonts w:ascii="Times New Roman" w:hAnsi="Times New Roman"/>
          <w:sz w:val="24"/>
          <w:szCs w:val="24"/>
          <w:lang w:val="en-US" w:eastAsia="el-GR"/>
        </w:rPr>
        <w:t xml:space="preserve"> overlays for classroom reading.</w:t>
      </w:r>
      <w:proofErr w:type="gramEnd"/>
      <w:r w:rsidRPr="006C07D6">
        <w:rPr>
          <w:rFonts w:ascii="Times New Roman" w:hAnsi="Times New Roman"/>
          <w:sz w:val="24"/>
          <w:szCs w:val="24"/>
          <w:lang w:val="en-US" w:eastAsia="el-GR"/>
        </w:rPr>
        <w:t xml:space="preserve"> </w:t>
      </w:r>
      <w:r w:rsidRPr="006C07D6">
        <w:rPr>
          <w:rFonts w:ascii="Times New Roman" w:hAnsi="Times New Roman"/>
          <w:i/>
          <w:sz w:val="24"/>
          <w:szCs w:val="24"/>
          <w:lang w:val="en-US" w:eastAsia="el-GR"/>
        </w:rPr>
        <w:t>British Journal of Psychology</w:t>
      </w:r>
      <w:r w:rsidRPr="006C07D6">
        <w:rPr>
          <w:rFonts w:ascii="Times New Roman" w:hAnsi="Times New Roman"/>
          <w:sz w:val="24"/>
          <w:szCs w:val="24"/>
          <w:lang w:val="en-US" w:eastAsia="el-GR"/>
        </w:rPr>
        <w:t xml:space="preserve">, </w:t>
      </w:r>
      <w:r w:rsidRPr="006C07D6">
        <w:rPr>
          <w:rFonts w:ascii="Times New Roman" w:hAnsi="Times New Roman"/>
          <w:i/>
          <w:sz w:val="24"/>
          <w:szCs w:val="24"/>
          <w:lang w:val="en-US" w:eastAsia="el-GR"/>
        </w:rPr>
        <w:t>88</w:t>
      </w:r>
      <w:r w:rsidRPr="006C07D6">
        <w:rPr>
          <w:rFonts w:ascii="Times New Roman" w:hAnsi="Times New Roman"/>
          <w:sz w:val="24"/>
          <w:szCs w:val="24"/>
          <w:lang w:val="en-US" w:eastAsia="el-GR"/>
        </w:rPr>
        <w:t>, 531-548.</w:t>
      </w:r>
    </w:p>
    <w:p w:rsidR="00F132C4" w:rsidRPr="002E79C3" w:rsidRDefault="00F132C4" w:rsidP="00815C3C">
      <w:pPr>
        <w:spacing w:line="480" w:lineRule="auto"/>
        <w:ind w:left="992" w:hanging="992"/>
        <w:jc w:val="both"/>
        <w:rPr>
          <w:rFonts w:ascii="Times New Roman" w:hAnsi="Times New Roman"/>
          <w:sz w:val="24"/>
          <w:szCs w:val="24"/>
          <w:lang w:val="en-US" w:eastAsia="el-GR"/>
        </w:rPr>
      </w:pPr>
      <w:proofErr w:type="spellStart"/>
      <w:proofErr w:type="gramStart"/>
      <w:r w:rsidRPr="002E79C3">
        <w:rPr>
          <w:rFonts w:ascii="Times New Roman" w:hAnsi="Times New Roman"/>
          <w:sz w:val="24"/>
          <w:szCs w:val="24"/>
          <w:lang w:val="en-US" w:eastAsia="el-GR"/>
        </w:rPr>
        <w:t>Kriss</w:t>
      </w:r>
      <w:proofErr w:type="spellEnd"/>
      <w:r w:rsidRPr="002E79C3">
        <w:rPr>
          <w:rFonts w:ascii="Times New Roman" w:hAnsi="Times New Roman"/>
          <w:sz w:val="24"/>
          <w:szCs w:val="24"/>
          <w:lang w:val="en-US" w:eastAsia="el-GR"/>
        </w:rPr>
        <w:t>, I., &amp; Evans, B. J. W. (2005).</w:t>
      </w:r>
      <w:proofErr w:type="gramEnd"/>
      <w:r w:rsidRPr="002E79C3">
        <w:rPr>
          <w:rFonts w:ascii="Times New Roman" w:hAnsi="Times New Roman"/>
          <w:sz w:val="24"/>
          <w:szCs w:val="24"/>
          <w:lang w:val="en-US" w:eastAsia="el-GR"/>
        </w:rPr>
        <w:t xml:space="preserve"> </w:t>
      </w:r>
      <w:proofErr w:type="gramStart"/>
      <w:r w:rsidRPr="002E79C3">
        <w:rPr>
          <w:rFonts w:ascii="Times New Roman" w:hAnsi="Times New Roman"/>
          <w:sz w:val="24"/>
          <w:szCs w:val="24"/>
          <w:lang w:val="en-US" w:eastAsia="el-GR"/>
        </w:rPr>
        <w:t xml:space="preserve">The relationship between dyslexia and </w:t>
      </w:r>
      <w:proofErr w:type="spellStart"/>
      <w:r w:rsidRPr="002E79C3">
        <w:rPr>
          <w:rFonts w:ascii="Times New Roman" w:hAnsi="Times New Roman"/>
          <w:sz w:val="24"/>
          <w:szCs w:val="24"/>
          <w:lang w:val="en-US" w:eastAsia="el-GR"/>
        </w:rPr>
        <w:t>Meares</w:t>
      </w:r>
      <w:proofErr w:type="spellEnd"/>
      <w:r w:rsidRPr="002E79C3">
        <w:rPr>
          <w:rFonts w:ascii="Times New Roman" w:hAnsi="Times New Roman"/>
          <w:sz w:val="24"/>
          <w:szCs w:val="24"/>
          <w:lang w:val="en-US" w:eastAsia="el-GR"/>
        </w:rPr>
        <w:t xml:space="preserve">- </w:t>
      </w:r>
      <w:proofErr w:type="spellStart"/>
      <w:r w:rsidRPr="002E79C3">
        <w:rPr>
          <w:rFonts w:ascii="Times New Roman" w:hAnsi="Times New Roman"/>
          <w:sz w:val="24"/>
          <w:szCs w:val="24"/>
          <w:lang w:val="en-US" w:eastAsia="el-GR"/>
        </w:rPr>
        <w:t>Irlen</w:t>
      </w:r>
      <w:proofErr w:type="spellEnd"/>
      <w:r w:rsidRPr="002E79C3">
        <w:rPr>
          <w:rFonts w:ascii="Times New Roman" w:hAnsi="Times New Roman"/>
          <w:sz w:val="24"/>
          <w:szCs w:val="24"/>
          <w:lang w:val="en-US" w:eastAsia="el-GR"/>
        </w:rPr>
        <w:t xml:space="preserve"> syndrome.</w:t>
      </w:r>
      <w:proofErr w:type="gramEnd"/>
      <w:r w:rsidRPr="002E79C3">
        <w:rPr>
          <w:rFonts w:ascii="Times New Roman" w:hAnsi="Times New Roman"/>
          <w:sz w:val="24"/>
          <w:szCs w:val="24"/>
          <w:lang w:val="en-US" w:eastAsia="el-GR"/>
        </w:rPr>
        <w:t xml:space="preserve"> </w:t>
      </w:r>
      <w:r w:rsidRPr="002E79C3">
        <w:rPr>
          <w:rFonts w:ascii="Times New Roman" w:hAnsi="Times New Roman"/>
          <w:i/>
          <w:sz w:val="24"/>
          <w:szCs w:val="24"/>
          <w:lang w:val="en-US" w:eastAsia="el-GR"/>
        </w:rPr>
        <w:t>Journal of research in reading</w:t>
      </w:r>
      <w:r w:rsidRPr="002E79C3">
        <w:rPr>
          <w:rFonts w:ascii="Times New Roman" w:hAnsi="Times New Roman"/>
          <w:sz w:val="24"/>
          <w:szCs w:val="24"/>
          <w:lang w:val="en-US" w:eastAsia="el-GR"/>
        </w:rPr>
        <w:t xml:space="preserve">, </w:t>
      </w:r>
      <w:r w:rsidRPr="002E79C3">
        <w:rPr>
          <w:rFonts w:ascii="Times New Roman" w:hAnsi="Times New Roman"/>
          <w:i/>
          <w:sz w:val="24"/>
          <w:szCs w:val="24"/>
          <w:lang w:val="en-US" w:eastAsia="el-GR"/>
        </w:rPr>
        <w:t>28</w:t>
      </w:r>
      <w:r w:rsidRPr="002E79C3">
        <w:rPr>
          <w:rFonts w:ascii="Times New Roman" w:hAnsi="Times New Roman"/>
          <w:sz w:val="24"/>
          <w:szCs w:val="24"/>
          <w:lang w:val="en-US" w:eastAsia="el-GR"/>
        </w:rPr>
        <w:t>, 350-364.</w:t>
      </w:r>
    </w:p>
    <w:p w:rsidR="00F132C4" w:rsidRPr="00457068" w:rsidRDefault="00F132C4" w:rsidP="00815C3C">
      <w:pPr>
        <w:spacing w:line="480" w:lineRule="auto"/>
        <w:ind w:left="992" w:hanging="992"/>
        <w:jc w:val="both"/>
        <w:rPr>
          <w:rFonts w:ascii="Times New Roman" w:hAnsi="Times New Roman"/>
          <w:sz w:val="24"/>
          <w:szCs w:val="24"/>
          <w:lang w:val="en-US" w:eastAsia="el-GR"/>
        </w:rPr>
      </w:pPr>
      <w:proofErr w:type="gramStart"/>
      <w:r w:rsidRPr="00457068">
        <w:rPr>
          <w:rFonts w:ascii="Times New Roman" w:hAnsi="Times New Roman"/>
          <w:sz w:val="24"/>
          <w:szCs w:val="24"/>
          <w:lang w:val="en-US" w:eastAsia="el-GR"/>
        </w:rPr>
        <w:t xml:space="preserve">Kruk, R., </w:t>
      </w:r>
      <w:proofErr w:type="spellStart"/>
      <w:r w:rsidRPr="00457068">
        <w:rPr>
          <w:rFonts w:ascii="Times New Roman" w:hAnsi="Times New Roman"/>
          <w:sz w:val="24"/>
          <w:szCs w:val="24"/>
          <w:lang w:val="en-US" w:eastAsia="el-GR"/>
        </w:rPr>
        <w:t>Sumbler</w:t>
      </w:r>
      <w:proofErr w:type="spellEnd"/>
      <w:r w:rsidRPr="00457068">
        <w:rPr>
          <w:rFonts w:ascii="Times New Roman" w:hAnsi="Times New Roman"/>
          <w:sz w:val="24"/>
          <w:szCs w:val="24"/>
          <w:lang w:val="en-US" w:eastAsia="el-GR"/>
        </w:rPr>
        <w:t>, K., &amp; Willows, D. (2008).</w:t>
      </w:r>
      <w:proofErr w:type="gramEnd"/>
      <w:r w:rsidRPr="00457068">
        <w:rPr>
          <w:rFonts w:ascii="Times New Roman" w:hAnsi="Times New Roman"/>
          <w:sz w:val="24"/>
          <w:szCs w:val="24"/>
          <w:lang w:val="en-US" w:eastAsia="el-GR"/>
        </w:rPr>
        <w:t xml:space="preserve"> </w:t>
      </w:r>
      <w:proofErr w:type="gramStart"/>
      <w:r w:rsidRPr="00457068">
        <w:rPr>
          <w:rFonts w:ascii="Times New Roman" w:hAnsi="Times New Roman"/>
          <w:sz w:val="24"/>
          <w:szCs w:val="24"/>
          <w:lang w:val="en-US" w:eastAsia="el-GR"/>
        </w:rPr>
        <w:t xml:space="preserve">Visual processing characteristics of children with </w:t>
      </w:r>
      <w:proofErr w:type="spellStart"/>
      <w:r w:rsidRPr="00457068">
        <w:rPr>
          <w:rFonts w:ascii="Times New Roman" w:hAnsi="Times New Roman"/>
          <w:sz w:val="24"/>
          <w:szCs w:val="24"/>
          <w:lang w:val="en-US" w:eastAsia="el-GR"/>
        </w:rPr>
        <w:t>Meares-Irlen</w:t>
      </w:r>
      <w:proofErr w:type="spellEnd"/>
      <w:r w:rsidRPr="00457068">
        <w:rPr>
          <w:rFonts w:ascii="Times New Roman" w:hAnsi="Times New Roman"/>
          <w:sz w:val="24"/>
          <w:szCs w:val="24"/>
          <w:lang w:val="en-US" w:eastAsia="el-GR"/>
        </w:rPr>
        <w:t xml:space="preserve"> syndrome.</w:t>
      </w:r>
      <w:proofErr w:type="gramEnd"/>
      <w:r w:rsidRPr="00457068">
        <w:rPr>
          <w:rFonts w:ascii="Times New Roman" w:hAnsi="Times New Roman"/>
          <w:sz w:val="24"/>
          <w:szCs w:val="24"/>
          <w:lang w:val="en-US" w:eastAsia="el-GR"/>
        </w:rPr>
        <w:t xml:space="preserve"> </w:t>
      </w:r>
      <w:r w:rsidRPr="00457068">
        <w:rPr>
          <w:rFonts w:ascii="Times New Roman" w:hAnsi="Times New Roman"/>
          <w:i/>
          <w:sz w:val="24"/>
          <w:szCs w:val="24"/>
          <w:lang w:val="en-US" w:eastAsia="el-GR"/>
        </w:rPr>
        <w:t>Ophthalmic &amp; Physiological Optics</w:t>
      </w:r>
      <w:r w:rsidRPr="00457068">
        <w:rPr>
          <w:rFonts w:ascii="Times New Roman" w:hAnsi="Times New Roman"/>
          <w:sz w:val="24"/>
          <w:szCs w:val="24"/>
          <w:lang w:val="en-US" w:eastAsia="el-GR"/>
        </w:rPr>
        <w:t xml:space="preserve">, </w:t>
      </w:r>
      <w:r w:rsidRPr="00457068">
        <w:rPr>
          <w:rFonts w:ascii="Times New Roman" w:hAnsi="Times New Roman"/>
          <w:i/>
          <w:sz w:val="24"/>
          <w:szCs w:val="24"/>
          <w:lang w:val="en-US" w:eastAsia="el-GR"/>
        </w:rPr>
        <w:t>28</w:t>
      </w:r>
      <w:r w:rsidRPr="00457068">
        <w:rPr>
          <w:rFonts w:ascii="Times New Roman" w:hAnsi="Times New Roman"/>
          <w:sz w:val="24"/>
          <w:szCs w:val="24"/>
          <w:lang w:val="en-US" w:eastAsia="el-GR"/>
        </w:rPr>
        <w:t xml:space="preserve">, 35-46. </w:t>
      </w:r>
    </w:p>
    <w:p w:rsidR="00F132C4" w:rsidRDefault="00F132C4" w:rsidP="00815C3C">
      <w:pPr>
        <w:spacing w:line="480" w:lineRule="auto"/>
        <w:ind w:left="992" w:hanging="992"/>
        <w:jc w:val="both"/>
        <w:rPr>
          <w:rFonts w:ascii="Times New Roman" w:hAnsi="Times New Roman"/>
          <w:sz w:val="24"/>
          <w:szCs w:val="24"/>
          <w:lang w:val="en-US" w:eastAsia="el-GR"/>
        </w:rPr>
      </w:pPr>
      <w:proofErr w:type="gramStart"/>
      <w:r>
        <w:rPr>
          <w:rFonts w:ascii="Times New Roman" w:hAnsi="Times New Roman"/>
          <w:sz w:val="24"/>
          <w:szCs w:val="24"/>
          <w:lang w:val="en-US" w:eastAsia="el-GR"/>
        </w:rPr>
        <w:t>Nichols, S.A., McLeod, J.S., Holder, R.L., &amp; McLeod, H.S.T. (2009).</w:t>
      </w:r>
      <w:proofErr w:type="gramEnd"/>
      <w:r>
        <w:rPr>
          <w:rFonts w:ascii="Times New Roman" w:hAnsi="Times New Roman"/>
          <w:sz w:val="24"/>
          <w:szCs w:val="24"/>
          <w:lang w:val="en-US" w:eastAsia="el-GR"/>
        </w:rPr>
        <w:t xml:space="preserve"> </w:t>
      </w:r>
      <w:proofErr w:type="gramStart"/>
      <w:r>
        <w:rPr>
          <w:rFonts w:ascii="Times New Roman" w:hAnsi="Times New Roman"/>
          <w:sz w:val="24"/>
          <w:szCs w:val="24"/>
          <w:lang w:val="en-US" w:eastAsia="el-GR"/>
        </w:rPr>
        <w:t xml:space="preserve">Screening for dyslexia, dyspraxia and </w:t>
      </w:r>
      <w:proofErr w:type="spellStart"/>
      <w:r>
        <w:rPr>
          <w:rFonts w:ascii="Times New Roman" w:hAnsi="Times New Roman"/>
          <w:sz w:val="24"/>
          <w:szCs w:val="24"/>
          <w:lang w:val="en-US" w:eastAsia="el-GR"/>
        </w:rPr>
        <w:t>Meares-Irlen</w:t>
      </w:r>
      <w:proofErr w:type="spellEnd"/>
      <w:r>
        <w:rPr>
          <w:rFonts w:ascii="Times New Roman" w:hAnsi="Times New Roman"/>
          <w:sz w:val="24"/>
          <w:szCs w:val="24"/>
          <w:lang w:val="en-US" w:eastAsia="el-GR"/>
        </w:rPr>
        <w:t xml:space="preserve"> syndrome in Higher Education.</w:t>
      </w:r>
      <w:proofErr w:type="gramEnd"/>
      <w:r>
        <w:rPr>
          <w:rFonts w:ascii="Times New Roman" w:hAnsi="Times New Roman"/>
          <w:sz w:val="24"/>
          <w:szCs w:val="24"/>
          <w:lang w:val="en-US" w:eastAsia="el-GR"/>
        </w:rPr>
        <w:t xml:space="preserve"> </w:t>
      </w:r>
      <w:r w:rsidRPr="00197A9D">
        <w:rPr>
          <w:rFonts w:ascii="Times New Roman" w:hAnsi="Times New Roman"/>
          <w:i/>
          <w:sz w:val="24"/>
          <w:szCs w:val="24"/>
          <w:lang w:val="en-US" w:eastAsia="el-GR"/>
        </w:rPr>
        <w:t>Dyslexia</w:t>
      </w:r>
      <w:r>
        <w:rPr>
          <w:rFonts w:ascii="Times New Roman" w:hAnsi="Times New Roman"/>
          <w:sz w:val="24"/>
          <w:szCs w:val="24"/>
          <w:lang w:val="en-US" w:eastAsia="el-GR"/>
        </w:rPr>
        <w:t xml:space="preserve">, 15, 42 – 60. </w:t>
      </w:r>
    </w:p>
    <w:p w:rsidR="00F132C4" w:rsidRPr="0055559B" w:rsidRDefault="00F132C4" w:rsidP="00815C3C">
      <w:pPr>
        <w:spacing w:line="480" w:lineRule="auto"/>
        <w:ind w:left="992" w:hanging="992"/>
        <w:jc w:val="both"/>
        <w:rPr>
          <w:rFonts w:ascii="Times New Roman" w:hAnsi="Times New Roman"/>
          <w:sz w:val="24"/>
          <w:szCs w:val="24"/>
          <w:lang w:val="en-US"/>
        </w:rPr>
      </w:pPr>
      <w:proofErr w:type="spellStart"/>
      <w:r w:rsidRPr="0055559B">
        <w:rPr>
          <w:rFonts w:ascii="Times New Roman" w:hAnsi="Times New Roman"/>
          <w:sz w:val="24"/>
          <w:szCs w:val="24"/>
          <w:lang w:val="en-US"/>
        </w:rPr>
        <w:t>Meares</w:t>
      </w:r>
      <w:proofErr w:type="spellEnd"/>
      <w:r w:rsidRPr="0055559B">
        <w:rPr>
          <w:rFonts w:ascii="Times New Roman" w:hAnsi="Times New Roman"/>
          <w:sz w:val="24"/>
          <w:szCs w:val="24"/>
          <w:lang w:val="en-US"/>
        </w:rPr>
        <w:t>, O. (1980). Figure/</w:t>
      </w:r>
      <w:proofErr w:type="spellStart"/>
      <w:r w:rsidRPr="0055559B">
        <w:rPr>
          <w:rFonts w:ascii="Times New Roman" w:hAnsi="Times New Roman"/>
          <w:sz w:val="24"/>
          <w:szCs w:val="24"/>
          <w:lang w:val="en-US"/>
        </w:rPr>
        <w:t>groundbrightness</w:t>
      </w:r>
      <w:proofErr w:type="spellEnd"/>
      <w:r w:rsidRPr="0055559B">
        <w:rPr>
          <w:rFonts w:ascii="Times New Roman" w:hAnsi="Times New Roman"/>
          <w:sz w:val="24"/>
          <w:szCs w:val="24"/>
          <w:lang w:val="en-US"/>
        </w:rPr>
        <w:t xml:space="preserve"> contrast, and reading disabilities. </w:t>
      </w:r>
      <w:r w:rsidRPr="0055559B">
        <w:rPr>
          <w:rFonts w:ascii="Times New Roman" w:hAnsi="Times New Roman"/>
          <w:i/>
          <w:sz w:val="24"/>
          <w:szCs w:val="24"/>
          <w:lang w:val="en-US"/>
        </w:rPr>
        <w:t>Visible Language</w:t>
      </w:r>
      <w:r w:rsidRPr="0055559B">
        <w:rPr>
          <w:rFonts w:ascii="Times New Roman" w:hAnsi="Times New Roman"/>
          <w:sz w:val="24"/>
          <w:szCs w:val="24"/>
          <w:lang w:val="en-US"/>
        </w:rPr>
        <w:t xml:space="preserve">, </w:t>
      </w:r>
      <w:r w:rsidRPr="0055559B">
        <w:rPr>
          <w:rFonts w:ascii="Times New Roman" w:hAnsi="Times New Roman"/>
          <w:i/>
          <w:sz w:val="24"/>
          <w:szCs w:val="24"/>
          <w:lang w:val="en-US"/>
        </w:rPr>
        <w:t>14</w:t>
      </w:r>
      <w:r w:rsidRPr="0055559B">
        <w:rPr>
          <w:rFonts w:ascii="Times New Roman" w:hAnsi="Times New Roman"/>
          <w:sz w:val="24"/>
          <w:szCs w:val="24"/>
          <w:lang w:val="en-US"/>
        </w:rPr>
        <w:t>, 13-29.</w:t>
      </w:r>
    </w:p>
    <w:p w:rsidR="00F132C4" w:rsidRDefault="00F132C4" w:rsidP="00815C3C">
      <w:pPr>
        <w:spacing w:line="480" w:lineRule="auto"/>
        <w:ind w:left="992" w:hanging="992"/>
        <w:jc w:val="both"/>
        <w:rPr>
          <w:rFonts w:ascii="Times New Roman" w:hAnsi="Times New Roman"/>
          <w:sz w:val="24"/>
          <w:szCs w:val="24"/>
          <w:lang w:val="en-US" w:eastAsia="el-GR"/>
        </w:rPr>
      </w:pPr>
      <w:r w:rsidRPr="00B35FFC">
        <w:rPr>
          <w:rFonts w:ascii="Times New Roman" w:hAnsi="Times New Roman"/>
          <w:color w:val="FF0000"/>
          <w:sz w:val="24"/>
          <w:szCs w:val="24"/>
          <w:lang w:val="en-US"/>
        </w:rPr>
        <w:t xml:space="preserve"> </w:t>
      </w:r>
      <w:proofErr w:type="gramStart"/>
      <w:r w:rsidRPr="001953F5">
        <w:rPr>
          <w:rFonts w:ascii="Times New Roman" w:hAnsi="Times New Roman"/>
          <w:sz w:val="24"/>
          <w:szCs w:val="24"/>
          <w:lang w:val="en-US" w:eastAsia="el-GR"/>
        </w:rPr>
        <w:t>Singleton, C., &amp; Henderson, L. M. (200</w:t>
      </w:r>
      <w:r>
        <w:rPr>
          <w:rFonts w:ascii="Times New Roman" w:hAnsi="Times New Roman"/>
          <w:sz w:val="24"/>
          <w:szCs w:val="24"/>
          <w:lang w:val="en-US" w:eastAsia="el-GR"/>
        </w:rPr>
        <w:t>6</w:t>
      </w:r>
      <w:r w:rsidRPr="001953F5">
        <w:rPr>
          <w:rFonts w:ascii="Times New Roman" w:hAnsi="Times New Roman"/>
          <w:sz w:val="24"/>
          <w:szCs w:val="24"/>
          <w:lang w:val="en-US" w:eastAsia="el-GR"/>
        </w:rPr>
        <w:t>)</w:t>
      </w:r>
      <w:r>
        <w:rPr>
          <w:rFonts w:ascii="Times New Roman" w:hAnsi="Times New Roman"/>
          <w:sz w:val="24"/>
          <w:szCs w:val="24"/>
          <w:lang w:val="en-US" w:eastAsia="el-GR"/>
        </w:rPr>
        <w:t>.</w:t>
      </w:r>
      <w:proofErr w:type="gramEnd"/>
      <w:r>
        <w:rPr>
          <w:rFonts w:ascii="Times New Roman" w:hAnsi="Times New Roman"/>
          <w:sz w:val="24"/>
          <w:szCs w:val="24"/>
          <w:lang w:val="en-US" w:eastAsia="el-GR"/>
        </w:rPr>
        <w:t xml:space="preserve"> </w:t>
      </w:r>
      <w:proofErr w:type="gramStart"/>
      <w:r>
        <w:rPr>
          <w:rFonts w:ascii="Times New Roman" w:hAnsi="Times New Roman"/>
          <w:sz w:val="24"/>
          <w:szCs w:val="24"/>
          <w:lang w:val="en-US" w:eastAsia="el-GR"/>
        </w:rPr>
        <w:t>Visual factors in reading.</w:t>
      </w:r>
      <w:proofErr w:type="gramEnd"/>
      <w:r>
        <w:rPr>
          <w:rFonts w:ascii="Times New Roman" w:hAnsi="Times New Roman"/>
          <w:sz w:val="24"/>
          <w:szCs w:val="24"/>
          <w:lang w:val="en-US" w:eastAsia="el-GR"/>
        </w:rPr>
        <w:t xml:space="preserve"> </w:t>
      </w:r>
      <w:r w:rsidRPr="004642BD">
        <w:rPr>
          <w:rFonts w:ascii="Times New Roman" w:hAnsi="Times New Roman"/>
          <w:i/>
          <w:sz w:val="24"/>
          <w:szCs w:val="24"/>
          <w:lang w:val="en-US" w:eastAsia="el-GR"/>
        </w:rPr>
        <w:t>London Review of Education</w:t>
      </w:r>
      <w:r>
        <w:rPr>
          <w:rFonts w:ascii="Times New Roman" w:hAnsi="Times New Roman"/>
          <w:sz w:val="24"/>
          <w:szCs w:val="24"/>
          <w:lang w:val="en-US" w:eastAsia="el-GR"/>
        </w:rPr>
        <w:t xml:space="preserve">, </w:t>
      </w:r>
      <w:r w:rsidRPr="004642BD">
        <w:rPr>
          <w:rFonts w:ascii="Times New Roman" w:hAnsi="Times New Roman"/>
          <w:i/>
          <w:sz w:val="24"/>
          <w:szCs w:val="24"/>
          <w:lang w:val="en-US" w:eastAsia="el-GR"/>
        </w:rPr>
        <w:t>4</w:t>
      </w:r>
      <w:r>
        <w:rPr>
          <w:rFonts w:ascii="Times New Roman" w:hAnsi="Times New Roman"/>
          <w:sz w:val="24"/>
          <w:szCs w:val="24"/>
          <w:lang w:val="en-US" w:eastAsia="el-GR"/>
        </w:rPr>
        <w:t>, 89-98.</w:t>
      </w:r>
    </w:p>
    <w:p w:rsidR="00F132C4" w:rsidRPr="001953F5" w:rsidRDefault="00F132C4" w:rsidP="00815C3C">
      <w:pPr>
        <w:spacing w:line="480" w:lineRule="auto"/>
        <w:ind w:left="992" w:hanging="992"/>
        <w:jc w:val="both"/>
        <w:rPr>
          <w:rFonts w:ascii="Times New Roman" w:hAnsi="Times New Roman"/>
          <w:sz w:val="24"/>
          <w:szCs w:val="24"/>
          <w:lang w:val="en-US" w:eastAsia="el-GR"/>
        </w:rPr>
      </w:pPr>
      <w:proofErr w:type="gramStart"/>
      <w:r w:rsidRPr="001953F5">
        <w:rPr>
          <w:rFonts w:ascii="Times New Roman" w:hAnsi="Times New Roman"/>
          <w:sz w:val="24"/>
          <w:szCs w:val="24"/>
          <w:lang w:val="en-US" w:eastAsia="el-GR"/>
        </w:rPr>
        <w:t>Singleton, C., &amp; Henderson, L. M. (2007a).</w:t>
      </w:r>
      <w:proofErr w:type="gramEnd"/>
      <w:r w:rsidRPr="001953F5">
        <w:rPr>
          <w:rFonts w:ascii="Times New Roman" w:hAnsi="Times New Roman"/>
          <w:sz w:val="24"/>
          <w:szCs w:val="24"/>
          <w:lang w:val="en-US" w:eastAsia="el-GR"/>
        </w:rPr>
        <w:t xml:space="preserve"> </w:t>
      </w:r>
      <w:proofErr w:type="spellStart"/>
      <w:r w:rsidRPr="001953F5">
        <w:rPr>
          <w:rFonts w:ascii="Times New Roman" w:hAnsi="Times New Roman"/>
          <w:sz w:val="24"/>
          <w:szCs w:val="24"/>
          <w:lang w:val="en-US" w:eastAsia="el-GR"/>
        </w:rPr>
        <w:t>Computerised</w:t>
      </w:r>
      <w:proofErr w:type="spellEnd"/>
      <w:r w:rsidRPr="001953F5">
        <w:rPr>
          <w:rFonts w:ascii="Times New Roman" w:hAnsi="Times New Roman"/>
          <w:sz w:val="24"/>
          <w:szCs w:val="24"/>
          <w:lang w:val="en-US" w:eastAsia="el-GR"/>
        </w:rPr>
        <w:t xml:space="preserve"> screening for visual stress in reading. </w:t>
      </w:r>
      <w:proofErr w:type="spellStart"/>
      <w:r w:rsidRPr="001953F5">
        <w:rPr>
          <w:rFonts w:ascii="Times New Roman" w:hAnsi="Times New Roman"/>
          <w:i/>
          <w:iCs/>
          <w:sz w:val="24"/>
          <w:szCs w:val="24"/>
          <w:lang w:val="en-US" w:eastAsia="el-GR"/>
        </w:rPr>
        <w:t>Jounal</w:t>
      </w:r>
      <w:proofErr w:type="spellEnd"/>
      <w:r w:rsidRPr="001953F5">
        <w:rPr>
          <w:rFonts w:ascii="Times New Roman" w:hAnsi="Times New Roman"/>
          <w:i/>
          <w:iCs/>
          <w:sz w:val="24"/>
          <w:szCs w:val="24"/>
          <w:lang w:val="en-US" w:eastAsia="el-GR"/>
        </w:rPr>
        <w:t xml:space="preserve"> of Research in Reading</w:t>
      </w:r>
      <w:r w:rsidRPr="001953F5">
        <w:rPr>
          <w:rFonts w:ascii="Times New Roman" w:hAnsi="Times New Roman"/>
          <w:iCs/>
          <w:sz w:val="24"/>
          <w:szCs w:val="24"/>
          <w:lang w:val="en-US" w:eastAsia="el-GR"/>
        </w:rPr>
        <w:t>, 30</w:t>
      </w:r>
      <w:r w:rsidRPr="001953F5">
        <w:rPr>
          <w:rFonts w:ascii="Times New Roman" w:hAnsi="Times New Roman"/>
          <w:sz w:val="24"/>
          <w:szCs w:val="24"/>
          <w:lang w:val="en-US" w:eastAsia="el-GR"/>
        </w:rPr>
        <w:t>, 316-331.</w:t>
      </w:r>
    </w:p>
    <w:p w:rsidR="00F132C4" w:rsidRPr="001953F5" w:rsidRDefault="00F132C4" w:rsidP="00815C3C">
      <w:pPr>
        <w:spacing w:line="480" w:lineRule="auto"/>
        <w:ind w:left="992" w:hanging="992"/>
        <w:jc w:val="both"/>
        <w:rPr>
          <w:rFonts w:ascii="Times New Roman" w:hAnsi="Times New Roman"/>
          <w:sz w:val="24"/>
          <w:szCs w:val="24"/>
          <w:lang w:val="en-US" w:eastAsia="el-GR"/>
        </w:rPr>
      </w:pPr>
      <w:proofErr w:type="gramStart"/>
      <w:r w:rsidRPr="001953F5">
        <w:rPr>
          <w:rFonts w:ascii="Times New Roman" w:hAnsi="Times New Roman"/>
          <w:sz w:val="24"/>
          <w:szCs w:val="24"/>
          <w:lang w:val="en-US" w:eastAsia="el-GR"/>
        </w:rPr>
        <w:t>Singleton, C., &amp; Henderson, L. M. (2007b).</w:t>
      </w:r>
      <w:proofErr w:type="gramEnd"/>
      <w:r w:rsidRPr="001953F5">
        <w:rPr>
          <w:rFonts w:ascii="Times New Roman" w:hAnsi="Times New Roman"/>
          <w:sz w:val="24"/>
          <w:szCs w:val="24"/>
          <w:lang w:val="en-US" w:eastAsia="el-GR"/>
        </w:rPr>
        <w:t xml:space="preserve"> </w:t>
      </w:r>
      <w:proofErr w:type="spellStart"/>
      <w:r w:rsidRPr="001953F5">
        <w:rPr>
          <w:rFonts w:ascii="Times New Roman" w:hAnsi="Times New Roman"/>
          <w:sz w:val="24"/>
          <w:szCs w:val="24"/>
          <w:lang w:val="en-US" w:eastAsia="el-GR"/>
        </w:rPr>
        <w:t>Computerised</w:t>
      </w:r>
      <w:proofErr w:type="spellEnd"/>
      <w:r w:rsidRPr="001953F5">
        <w:rPr>
          <w:rFonts w:ascii="Times New Roman" w:hAnsi="Times New Roman"/>
          <w:sz w:val="24"/>
          <w:szCs w:val="24"/>
          <w:lang w:val="en-US" w:eastAsia="el-GR"/>
        </w:rPr>
        <w:t xml:space="preserve"> screening for visual stress in children with dyslexia. </w:t>
      </w:r>
      <w:r w:rsidRPr="001953F5">
        <w:rPr>
          <w:rFonts w:ascii="Times New Roman" w:hAnsi="Times New Roman"/>
          <w:i/>
          <w:sz w:val="24"/>
          <w:szCs w:val="24"/>
          <w:lang w:val="en-US" w:eastAsia="el-GR"/>
        </w:rPr>
        <w:t>Dyslexia</w:t>
      </w:r>
      <w:r w:rsidRPr="001953F5">
        <w:rPr>
          <w:rFonts w:ascii="Times New Roman" w:hAnsi="Times New Roman"/>
          <w:sz w:val="24"/>
          <w:szCs w:val="24"/>
          <w:lang w:val="en-US" w:eastAsia="el-GR"/>
        </w:rPr>
        <w:t xml:space="preserve">, </w:t>
      </w:r>
      <w:r w:rsidRPr="001953F5">
        <w:rPr>
          <w:rFonts w:ascii="Times New Roman" w:hAnsi="Times New Roman"/>
          <w:i/>
          <w:sz w:val="24"/>
          <w:szCs w:val="24"/>
          <w:lang w:val="en-US" w:eastAsia="el-GR"/>
        </w:rPr>
        <w:t>13</w:t>
      </w:r>
      <w:r w:rsidRPr="001953F5">
        <w:rPr>
          <w:rFonts w:ascii="Times New Roman" w:hAnsi="Times New Roman"/>
          <w:sz w:val="24"/>
          <w:szCs w:val="24"/>
          <w:lang w:val="en-US" w:eastAsia="el-GR"/>
        </w:rPr>
        <w:t>, 130-151.</w:t>
      </w:r>
    </w:p>
    <w:p w:rsidR="00F132C4" w:rsidRPr="001953F5" w:rsidRDefault="00F132C4" w:rsidP="00815C3C">
      <w:pPr>
        <w:spacing w:line="480" w:lineRule="auto"/>
        <w:ind w:left="992" w:hanging="992"/>
        <w:jc w:val="both"/>
        <w:rPr>
          <w:rFonts w:ascii="Times New Roman" w:hAnsi="Times New Roman"/>
          <w:sz w:val="24"/>
          <w:szCs w:val="24"/>
          <w:lang w:val="en-US" w:eastAsia="el-GR"/>
        </w:rPr>
      </w:pPr>
      <w:r w:rsidRPr="001953F5">
        <w:rPr>
          <w:rFonts w:ascii="Times New Roman" w:hAnsi="Times New Roman"/>
          <w:sz w:val="24"/>
          <w:szCs w:val="24"/>
          <w:lang w:val="en-US" w:eastAsia="el-GR"/>
        </w:rPr>
        <w:lastRenderedPageBreak/>
        <w:t xml:space="preserve">Singleton, C., &amp; Trotter, S. (2005). </w:t>
      </w:r>
      <w:proofErr w:type="gramStart"/>
      <w:r w:rsidRPr="001953F5">
        <w:rPr>
          <w:rFonts w:ascii="Times New Roman" w:hAnsi="Times New Roman"/>
          <w:sz w:val="24"/>
          <w:szCs w:val="24"/>
          <w:lang w:val="en-US" w:eastAsia="el-GR"/>
        </w:rPr>
        <w:t>Visual stress in adults with and without dyslexia.</w:t>
      </w:r>
      <w:proofErr w:type="gramEnd"/>
      <w:r w:rsidRPr="001953F5">
        <w:rPr>
          <w:rFonts w:ascii="Times New Roman" w:hAnsi="Times New Roman"/>
          <w:sz w:val="24"/>
          <w:szCs w:val="24"/>
          <w:lang w:val="en-US" w:eastAsia="el-GR"/>
        </w:rPr>
        <w:t xml:space="preserve"> </w:t>
      </w:r>
      <w:r w:rsidRPr="001953F5">
        <w:rPr>
          <w:rFonts w:ascii="Times New Roman" w:hAnsi="Times New Roman"/>
          <w:i/>
          <w:iCs/>
          <w:sz w:val="24"/>
          <w:szCs w:val="24"/>
          <w:lang w:val="en-US" w:eastAsia="el-GR"/>
        </w:rPr>
        <w:t>Journal of Research in Reading, 28</w:t>
      </w:r>
      <w:r w:rsidRPr="001953F5">
        <w:rPr>
          <w:rFonts w:ascii="Times New Roman" w:hAnsi="Times New Roman"/>
          <w:sz w:val="24"/>
          <w:szCs w:val="24"/>
          <w:lang w:val="en-US" w:eastAsia="el-GR"/>
        </w:rPr>
        <w:t>, 365-378.</w:t>
      </w:r>
    </w:p>
    <w:p w:rsidR="00F132C4" w:rsidRPr="00B614DC" w:rsidRDefault="00F132C4" w:rsidP="00815C3C">
      <w:pPr>
        <w:spacing w:line="480" w:lineRule="auto"/>
        <w:ind w:left="992" w:hanging="992"/>
        <w:jc w:val="both"/>
        <w:rPr>
          <w:rFonts w:ascii="Times New Roman" w:hAnsi="Times New Roman"/>
          <w:sz w:val="24"/>
          <w:szCs w:val="24"/>
          <w:lang w:val="en-US" w:eastAsia="el-GR"/>
        </w:rPr>
      </w:pPr>
      <w:proofErr w:type="gramStart"/>
      <w:r w:rsidRPr="00B614DC">
        <w:rPr>
          <w:rFonts w:ascii="Times New Roman" w:hAnsi="Times New Roman"/>
          <w:sz w:val="24"/>
          <w:szCs w:val="24"/>
          <w:lang w:val="en-US" w:eastAsia="el-GR"/>
        </w:rPr>
        <w:t>Smith, L., &amp; Wilkins, A. (2007).</w:t>
      </w:r>
      <w:proofErr w:type="gramEnd"/>
      <w:r w:rsidRPr="00B614DC">
        <w:rPr>
          <w:rFonts w:ascii="Times New Roman" w:hAnsi="Times New Roman"/>
          <w:sz w:val="24"/>
          <w:szCs w:val="24"/>
          <w:lang w:val="en-US" w:eastAsia="el-GR"/>
        </w:rPr>
        <w:t xml:space="preserve"> How many </w:t>
      </w:r>
      <w:proofErr w:type="spellStart"/>
      <w:r w:rsidRPr="00B614DC">
        <w:rPr>
          <w:rFonts w:ascii="Times New Roman" w:hAnsi="Times New Roman"/>
          <w:sz w:val="24"/>
          <w:szCs w:val="24"/>
          <w:lang w:val="en-US" w:eastAsia="el-GR"/>
        </w:rPr>
        <w:t>colours</w:t>
      </w:r>
      <w:proofErr w:type="spellEnd"/>
      <w:r w:rsidRPr="00B614DC">
        <w:rPr>
          <w:rFonts w:ascii="Times New Roman" w:hAnsi="Times New Roman"/>
          <w:sz w:val="24"/>
          <w:szCs w:val="24"/>
          <w:lang w:val="en-US" w:eastAsia="el-GR"/>
        </w:rPr>
        <w:t xml:space="preserve"> are necessary to increase reading speed of children with visual stress? </w:t>
      </w:r>
      <w:proofErr w:type="gramStart"/>
      <w:r w:rsidRPr="00B614DC">
        <w:rPr>
          <w:rFonts w:ascii="Times New Roman" w:hAnsi="Times New Roman"/>
          <w:sz w:val="24"/>
          <w:szCs w:val="24"/>
          <w:lang w:val="en-US" w:eastAsia="el-GR"/>
        </w:rPr>
        <w:t>A comparison of two systems.</w:t>
      </w:r>
      <w:proofErr w:type="gramEnd"/>
      <w:r w:rsidRPr="00B614DC">
        <w:rPr>
          <w:rFonts w:ascii="Times New Roman" w:hAnsi="Times New Roman"/>
          <w:sz w:val="24"/>
          <w:szCs w:val="24"/>
          <w:lang w:val="en-US" w:eastAsia="el-GR"/>
        </w:rPr>
        <w:t xml:space="preserve"> </w:t>
      </w:r>
      <w:r w:rsidRPr="00B614DC">
        <w:rPr>
          <w:rFonts w:ascii="Times New Roman" w:hAnsi="Times New Roman"/>
          <w:i/>
          <w:iCs/>
          <w:sz w:val="24"/>
          <w:szCs w:val="24"/>
          <w:lang w:val="en-US" w:eastAsia="el-GR"/>
        </w:rPr>
        <w:t>Journal of Research in Reading, 30</w:t>
      </w:r>
      <w:r w:rsidRPr="00B614DC">
        <w:rPr>
          <w:rFonts w:ascii="Times New Roman" w:hAnsi="Times New Roman"/>
          <w:sz w:val="24"/>
          <w:szCs w:val="24"/>
          <w:lang w:val="en-US" w:eastAsia="el-GR"/>
        </w:rPr>
        <w:t>, 332-343.</w:t>
      </w:r>
    </w:p>
    <w:p w:rsidR="003F1834" w:rsidRDefault="00F132C4" w:rsidP="00815C3C">
      <w:pPr>
        <w:spacing w:line="480" w:lineRule="auto"/>
        <w:ind w:left="992" w:hanging="992"/>
        <w:jc w:val="both"/>
        <w:rPr>
          <w:rFonts w:ascii="Times New Roman" w:hAnsi="Times New Roman"/>
          <w:sz w:val="24"/>
          <w:szCs w:val="24"/>
          <w:lang w:val="en-US" w:eastAsia="el-GR"/>
        </w:rPr>
      </w:pPr>
      <w:r w:rsidRPr="00104661">
        <w:rPr>
          <w:rFonts w:ascii="Times New Roman" w:hAnsi="Times New Roman"/>
          <w:sz w:val="24"/>
          <w:szCs w:val="24"/>
          <w:lang w:val="en-US" w:eastAsia="el-GR"/>
        </w:rPr>
        <w:t xml:space="preserve">Snowling, M. J. (2000). </w:t>
      </w:r>
      <w:r w:rsidRPr="00104661">
        <w:rPr>
          <w:rFonts w:ascii="Times New Roman" w:hAnsi="Times New Roman"/>
          <w:i/>
          <w:sz w:val="24"/>
          <w:szCs w:val="24"/>
          <w:lang w:val="en-US" w:eastAsia="el-GR"/>
        </w:rPr>
        <w:t>Dyslexia</w:t>
      </w:r>
      <w:r w:rsidRPr="00104661">
        <w:rPr>
          <w:rFonts w:ascii="Times New Roman" w:hAnsi="Times New Roman"/>
          <w:sz w:val="24"/>
          <w:szCs w:val="24"/>
          <w:lang w:val="en-US" w:eastAsia="el-GR"/>
        </w:rPr>
        <w:t xml:space="preserve"> (2</w:t>
      </w:r>
      <w:r w:rsidRPr="00104661">
        <w:rPr>
          <w:rFonts w:ascii="Times New Roman" w:hAnsi="Times New Roman"/>
          <w:sz w:val="24"/>
          <w:szCs w:val="24"/>
          <w:vertAlign w:val="superscript"/>
          <w:lang w:val="en-US" w:eastAsia="el-GR"/>
        </w:rPr>
        <w:t>nd</w:t>
      </w:r>
      <w:r w:rsidRPr="00104661">
        <w:rPr>
          <w:rFonts w:ascii="Times New Roman" w:hAnsi="Times New Roman"/>
          <w:sz w:val="24"/>
          <w:szCs w:val="24"/>
          <w:lang w:val="en-US" w:eastAsia="el-GR"/>
        </w:rPr>
        <w:t xml:space="preserve"> </w:t>
      </w:r>
      <w:proofErr w:type="gramStart"/>
      <w:r w:rsidRPr="00104661">
        <w:rPr>
          <w:rFonts w:ascii="Times New Roman" w:hAnsi="Times New Roman"/>
          <w:sz w:val="24"/>
          <w:szCs w:val="24"/>
          <w:lang w:val="en-US" w:eastAsia="el-GR"/>
        </w:rPr>
        <w:t>ed</w:t>
      </w:r>
      <w:proofErr w:type="gramEnd"/>
      <w:r w:rsidRPr="00104661">
        <w:rPr>
          <w:rFonts w:ascii="Times New Roman" w:hAnsi="Times New Roman"/>
          <w:sz w:val="24"/>
          <w:szCs w:val="24"/>
          <w:lang w:val="en-US" w:eastAsia="el-GR"/>
        </w:rPr>
        <w:t>.). Oxford: Blackwell.</w:t>
      </w:r>
    </w:p>
    <w:p w:rsidR="00F132C4" w:rsidRPr="00640959" w:rsidRDefault="003F1834" w:rsidP="00815C3C">
      <w:pPr>
        <w:spacing w:line="480" w:lineRule="auto"/>
        <w:ind w:left="992" w:hanging="992"/>
        <w:jc w:val="both"/>
        <w:rPr>
          <w:rFonts w:ascii="Times New Roman" w:hAnsi="Times New Roman"/>
          <w:sz w:val="24"/>
          <w:szCs w:val="24"/>
          <w:lang w:val="en-US" w:eastAsia="el-GR"/>
        </w:rPr>
      </w:pPr>
      <w:r>
        <w:rPr>
          <w:rFonts w:ascii="Times New Roman" w:hAnsi="Times New Roman"/>
          <w:sz w:val="24"/>
          <w:szCs w:val="24"/>
          <w:lang w:eastAsia="en-GB"/>
        </w:rPr>
        <w:t>Stothard, S</w:t>
      </w:r>
      <w:r w:rsidR="009D353E">
        <w:rPr>
          <w:rFonts w:ascii="Times New Roman" w:hAnsi="Times New Roman"/>
          <w:sz w:val="24"/>
          <w:szCs w:val="24"/>
          <w:lang w:eastAsia="en-GB"/>
        </w:rPr>
        <w:t>.</w:t>
      </w:r>
      <w:r>
        <w:rPr>
          <w:rFonts w:ascii="Times New Roman" w:hAnsi="Times New Roman"/>
          <w:sz w:val="24"/>
          <w:szCs w:val="24"/>
          <w:lang w:eastAsia="en-GB"/>
        </w:rPr>
        <w:t>E., Hulme, C</w:t>
      </w:r>
      <w:r w:rsidR="009D353E">
        <w:rPr>
          <w:rFonts w:ascii="Times New Roman" w:hAnsi="Times New Roman"/>
          <w:sz w:val="24"/>
          <w:szCs w:val="24"/>
          <w:lang w:eastAsia="en-GB"/>
        </w:rPr>
        <w:t>.</w:t>
      </w:r>
      <w:r>
        <w:rPr>
          <w:rFonts w:ascii="Times New Roman" w:hAnsi="Times New Roman"/>
          <w:sz w:val="24"/>
          <w:szCs w:val="24"/>
          <w:lang w:eastAsia="en-GB"/>
        </w:rPr>
        <w:t xml:space="preserve">, Clarke, P., </w:t>
      </w:r>
      <w:proofErr w:type="spellStart"/>
      <w:r>
        <w:rPr>
          <w:rFonts w:ascii="Times New Roman" w:hAnsi="Times New Roman"/>
          <w:sz w:val="24"/>
          <w:szCs w:val="24"/>
          <w:lang w:eastAsia="en-GB"/>
        </w:rPr>
        <w:t>Barmby</w:t>
      </w:r>
      <w:proofErr w:type="spellEnd"/>
      <w:r>
        <w:rPr>
          <w:rFonts w:ascii="Times New Roman" w:hAnsi="Times New Roman"/>
          <w:sz w:val="24"/>
          <w:szCs w:val="24"/>
          <w:lang w:eastAsia="en-GB"/>
        </w:rPr>
        <w:t>, P</w:t>
      </w:r>
      <w:r w:rsidR="009D353E">
        <w:rPr>
          <w:rFonts w:ascii="Times New Roman" w:hAnsi="Times New Roman"/>
          <w:sz w:val="24"/>
          <w:szCs w:val="24"/>
          <w:lang w:eastAsia="en-GB"/>
        </w:rPr>
        <w:t>.</w:t>
      </w:r>
      <w:r>
        <w:rPr>
          <w:rFonts w:ascii="Times New Roman" w:hAnsi="Times New Roman"/>
          <w:sz w:val="24"/>
          <w:szCs w:val="24"/>
          <w:lang w:eastAsia="en-GB"/>
        </w:rPr>
        <w:t>, Snowling, M. J. (2011)</w:t>
      </w:r>
      <w:r w:rsidR="009D353E">
        <w:rPr>
          <w:rFonts w:ascii="Times New Roman" w:hAnsi="Times New Roman"/>
          <w:sz w:val="24"/>
          <w:szCs w:val="24"/>
          <w:lang w:eastAsia="en-GB"/>
        </w:rPr>
        <w:t>.</w:t>
      </w:r>
      <w:r>
        <w:rPr>
          <w:rFonts w:ascii="Times New Roman" w:hAnsi="Times New Roman"/>
          <w:sz w:val="24"/>
          <w:szCs w:val="24"/>
          <w:lang w:eastAsia="en-GB"/>
        </w:rPr>
        <w:t xml:space="preserve"> </w:t>
      </w:r>
      <w:proofErr w:type="gramStart"/>
      <w:r>
        <w:rPr>
          <w:rFonts w:ascii="Times New Roman" w:hAnsi="Times New Roman"/>
          <w:i/>
          <w:iCs/>
          <w:sz w:val="24"/>
          <w:szCs w:val="24"/>
          <w:lang w:eastAsia="en-GB"/>
        </w:rPr>
        <w:t>YARC</w:t>
      </w:r>
      <w:r>
        <w:rPr>
          <w:rFonts w:ascii="Times New Roman" w:hAnsi="Times New Roman"/>
          <w:sz w:val="24"/>
          <w:szCs w:val="24"/>
          <w:lang w:val="en-US" w:eastAsia="el-GR"/>
        </w:rPr>
        <w:t xml:space="preserve"> </w:t>
      </w:r>
      <w:r>
        <w:rPr>
          <w:rFonts w:ascii="Times New Roman" w:hAnsi="Times New Roman"/>
          <w:i/>
          <w:iCs/>
          <w:sz w:val="24"/>
          <w:szCs w:val="24"/>
          <w:lang w:eastAsia="en-GB"/>
        </w:rPr>
        <w:t>York Assessment of Reading for Comprehension (Secondary)</w:t>
      </w:r>
      <w:r>
        <w:rPr>
          <w:rFonts w:ascii="Times New Roman" w:hAnsi="Times New Roman"/>
          <w:sz w:val="24"/>
          <w:szCs w:val="24"/>
          <w:lang w:eastAsia="en-GB"/>
        </w:rPr>
        <w:t>.</w:t>
      </w:r>
      <w:proofErr w:type="gramEnd"/>
      <w:r>
        <w:rPr>
          <w:rFonts w:ascii="Times New Roman" w:hAnsi="Times New Roman"/>
          <w:sz w:val="24"/>
          <w:szCs w:val="24"/>
          <w:lang w:eastAsia="en-GB"/>
        </w:rPr>
        <w:t xml:space="preserve"> </w:t>
      </w:r>
      <w:proofErr w:type="gramStart"/>
      <w:r>
        <w:rPr>
          <w:rFonts w:ascii="Times New Roman" w:hAnsi="Times New Roman"/>
          <w:sz w:val="24"/>
          <w:szCs w:val="24"/>
          <w:lang w:eastAsia="en-GB"/>
        </w:rPr>
        <w:t>GL Assessment.</w:t>
      </w:r>
      <w:proofErr w:type="gramEnd"/>
      <w:r>
        <w:rPr>
          <w:rFonts w:ascii="Times New Roman" w:hAnsi="Times New Roman"/>
          <w:sz w:val="24"/>
          <w:szCs w:val="24"/>
          <w:lang w:eastAsia="en-GB"/>
        </w:rPr>
        <w:t xml:space="preserve"> </w:t>
      </w:r>
    </w:p>
    <w:p w:rsidR="00F132C4" w:rsidRPr="00D64316" w:rsidRDefault="00F132C4" w:rsidP="00815C3C">
      <w:pPr>
        <w:spacing w:line="480" w:lineRule="auto"/>
        <w:ind w:left="992" w:hanging="992"/>
        <w:jc w:val="both"/>
        <w:rPr>
          <w:rFonts w:ascii="Times New Roman" w:hAnsi="Times New Roman"/>
          <w:i/>
          <w:sz w:val="24"/>
          <w:szCs w:val="24"/>
          <w:lang w:val="en-US"/>
        </w:rPr>
      </w:pPr>
      <w:proofErr w:type="spellStart"/>
      <w:proofErr w:type="gramStart"/>
      <w:r w:rsidRPr="00D64316">
        <w:rPr>
          <w:rFonts w:ascii="Times New Roman" w:hAnsi="Times New Roman"/>
          <w:sz w:val="24"/>
          <w:szCs w:val="24"/>
          <w:lang w:val="en-US"/>
        </w:rPr>
        <w:t>Torgesen</w:t>
      </w:r>
      <w:proofErr w:type="spellEnd"/>
      <w:r w:rsidRPr="00D64316">
        <w:rPr>
          <w:rFonts w:ascii="Times New Roman" w:hAnsi="Times New Roman"/>
          <w:sz w:val="24"/>
          <w:szCs w:val="24"/>
          <w:lang w:val="en-US"/>
        </w:rPr>
        <w:t xml:space="preserve">, J., Wagner, R., &amp; </w:t>
      </w:r>
      <w:proofErr w:type="spellStart"/>
      <w:r w:rsidRPr="00D64316">
        <w:rPr>
          <w:rFonts w:ascii="Times New Roman" w:hAnsi="Times New Roman"/>
          <w:sz w:val="24"/>
          <w:szCs w:val="24"/>
          <w:lang w:val="en-US"/>
        </w:rPr>
        <w:t>Rashotte</w:t>
      </w:r>
      <w:proofErr w:type="spellEnd"/>
      <w:r w:rsidRPr="00D64316">
        <w:rPr>
          <w:rFonts w:ascii="Times New Roman" w:hAnsi="Times New Roman"/>
          <w:sz w:val="24"/>
          <w:szCs w:val="24"/>
          <w:lang w:val="en-US"/>
        </w:rPr>
        <w:t>, C. (1999).</w:t>
      </w:r>
      <w:proofErr w:type="gramEnd"/>
      <w:r w:rsidRPr="00D64316">
        <w:rPr>
          <w:rFonts w:ascii="Times New Roman" w:hAnsi="Times New Roman"/>
          <w:sz w:val="24"/>
          <w:szCs w:val="24"/>
          <w:lang w:val="en-US"/>
        </w:rPr>
        <w:t xml:space="preserve"> </w:t>
      </w:r>
      <w:proofErr w:type="gramStart"/>
      <w:r w:rsidRPr="00D64316">
        <w:rPr>
          <w:rFonts w:ascii="Times New Roman" w:hAnsi="Times New Roman"/>
          <w:sz w:val="24"/>
          <w:szCs w:val="24"/>
          <w:lang w:val="en-US"/>
        </w:rPr>
        <w:t xml:space="preserve">Test </w:t>
      </w:r>
      <w:r w:rsidRPr="00D64316">
        <w:rPr>
          <w:rFonts w:ascii="Times New Roman" w:hAnsi="Times New Roman"/>
          <w:i/>
          <w:sz w:val="24"/>
          <w:szCs w:val="24"/>
          <w:lang w:val="en-US"/>
        </w:rPr>
        <w:t>of Word Reading Efficiency</w:t>
      </w:r>
      <w:r w:rsidRPr="00D64316">
        <w:rPr>
          <w:rFonts w:ascii="Times New Roman" w:hAnsi="Times New Roman"/>
          <w:sz w:val="24"/>
          <w:szCs w:val="24"/>
          <w:lang w:val="en-US"/>
        </w:rPr>
        <w:t xml:space="preserve"> </w:t>
      </w:r>
      <w:r w:rsidRPr="00D64316">
        <w:rPr>
          <w:rFonts w:ascii="Times New Roman" w:hAnsi="Times New Roman"/>
          <w:i/>
          <w:sz w:val="24"/>
          <w:szCs w:val="24"/>
          <w:lang w:val="en-US"/>
        </w:rPr>
        <w:t>(TOWRE</w:t>
      </w:r>
      <w:r w:rsidRPr="00D64316">
        <w:rPr>
          <w:rFonts w:ascii="Times New Roman" w:hAnsi="Times New Roman"/>
          <w:sz w:val="24"/>
          <w:szCs w:val="24"/>
          <w:lang w:val="en-US"/>
        </w:rPr>
        <w:t>).</w:t>
      </w:r>
      <w:proofErr w:type="gramEnd"/>
      <w:r w:rsidRPr="00D64316">
        <w:rPr>
          <w:rFonts w:ascii="Times New Roman" w:hAnsi="Times New Roman"/>
          <w:sz w:val="24"/>
          <w:szCs w:val="24"/>
          <w:lang w:val="en-US"/>
        </w:rPr>
        <w:t xml:space="preserve">  </w:t>
      </w:r>
      <w:proofErr w:type="spellStart"/>
      <w:r w:rsidRPr="00D64316">
        <w:rPr>
          <w:rFonts w:ascii="Times New Roman" w:hAnsi="Times New Roman"/>
          <w:sz w:val="24"/>
          <w:szCs w:val="24"/>
          <w:lang w:val="en-US"/>
        </w:rPr>
        <w:t>Austic</w:t>
      </w:r>
      <w:proofErr w:type="spellEnd"/>
      <w:r w:rsidRPr="00D64316">
        <w:rPr>
          <w:rFonts w:ascii="Times New Roman" w:hAnsi="Times New Roman"/>
          <w:sz w:val="24"/>
          <w:szCs w:val="24"/>
          <w:lang w:val="en-US"/>
        </w:rPr>
        <w:t>, TX</w:t>
      </w:r>
      <w:r w:rsidRPr="00D64316">
        <w:rPr>
          <w:rFonts w:ascii="Times New Roman" w:hAnsi="Times New Roman"/>
          <w:i/>
          <w:sz w:val="24"/>
          <w:szCs w:val="24"/>
          <w:lang w:val="en-US"/>
        </w:rPr>
        <w:t xml:space="preserve">: </w:t>
      </w:r>
      <w:r w:rsidRPr="00D64316">
        <w:rPr>
          <w:rFonts w:ascii="Times New Roman" w:hAnsi="Times New Roman"/>
          <w:sz w:val="24"/>
          <w:szCs w:val="24"/>
          <w:lang w:val="en-US"/>
        </w:rPr>
        <w:t>Pro-Ed</w:t>
      </w:r>
      <w:r w:rsidRPr="00D64316">
        <w:rPr>
          <w:rFonts w:ascii="Times New Roman" w:hAnsi="Times New Roman"/>
          <w:i/>
          <w:sz w:val="24"/>
          <w:szCs w:val="24"/>
          <w:lang w:val="en-US"/>
        </w:rPr>
        <w:t>.</w:t>
      </w:r>
    </w:p>
    <w:p w:rsidR="00F132C4" w:rsidRPr="00AA19E6" w:rsidRDefault="00F132C4" w:rsidP="00815C3C">
      <w:pPr>
        <w:spacing w:line="480" w:lineRule="auto"/>
        <w:ind w:left="992" w:hanging="992"/>
        <w:jc w:val="both"/>
        <w:rPr>
          <w:rFonts w:ascii="Times New Roman" w:hAnsi="Times New Roman"/>
          <w:sz w:val="24"/>
          <w:szCs w:val="24"/>
          <w:lang w:val="en-US" w:eastAsia="el-GR"/>
        </w:rPr>
      </w:pPr>
      <w:proofErr w:type="gramStart"/>
      <w:r w:rsidRPr="00AA19E6">
        <w:rPr>
          <w:rFonts w:ascii="Times New Roman" w:hAnsi="Times New Roman"/>
          <w:sz w:val="24"/>
          <w:szCs w:val="24"/>
          <w:lang w:val="en-US"/>
        </w:rPr>
        <w:t>Tyrrell, R., Holland, K., Dennis, D., &amp; Wilkins, A. (1995).</w:t>
      </w:r>
      <w:proofErr w:type="gramEnd"/>
      <w:r w:rsidRPr="00AA19E6">
        <w:rPr>
          <w:rFonts w:ascii="Times New Roman" w:hAnsi="Times New Roman"/>
          <w:sz w:val="24"/>
          <w:szCs w:val="24"/>
          <w:lang w:val="en-US"/>
        </w:rPr>
        <w:t xml:space="preserve"> </w:t>
      </w:r>
      <w:proofErr w:type="spellStart"/>
      <w:proofErr w:type="gramStart"/>
      <w:r w:rsidRPr="00AA19E6">
        <w:rPr>
          <w:rFonts w:ascii="Times New Roman" w:hAnsi="Times New Roman"/>
          <w:sz w:val="24"/>
          <w:szCs w:val="24"/>
          <w:lang w:val="en-US"/>
        </w:rPr>
        <w:t>Coloured</w:t>
      </w:r>
      <w:proofErr w:type="spellEnd"/>
      <w:r w:rsidRPr="00AA19E6">
        <w:rPr>
          <w:rFonts w:ascii="Times New Roman" w:hAnsi="Times New Roman"/>
          <w:sz w:val="24"/>
          <w:szCs w:val="24"/>
          <w:lang w:val="en-US"/>
        </w:rPr>
        <w:t xml:space="preserve"> overlays, visual discomfort, visual search and classroom reading.</w:t>
      </w:r>
      <w:proofErr w:type="gramEnd"/>
      <w:r w:rsidRPr="00AA19E6">
        <w:rPr>
          <w:rFonts w:ascii="Times New Roman" w:hAnsi="Times New Roman"/>
          <w:sz w:val="24"/>
          <w:szCs w:val="24"/>
          <w:lang w:val="en-US"/>
        </w:rPr>
        <w:t xml:space="preserve"> </w:t>
      </w:r>
      <w:r w:rsidRPr="00AA19E6">
        <w:rPr>
          <w:rFonts w:ascii="Times New Roman" w:hAnsi="Times New Roman"/>
          <w:i/>
          <w:sz w:val="24"/>
          <w:szCs w:val="24"/>
          <w:lang w:val="en-US" w:eastAsia="el-GR"/>
        </w:rPr>
        <w:t>Journal of Research in Reading</w:t>
      </w:r>
      <w:r w:rsidRPr="00AA19E6">
        <w:rPr>
          <w:rFonts w:ascii="Times New Roman" w:hAnsi="Times New Roman"/>
          <w:sz w:val="24"/>
          <w:szCs w:val="24"/>
          <w:lang w:val="en-US" w:eastAsia="el-GR"/>
        </w:rPr>
        <w:t xml:space="preserve">, </w:t>
      </w:r>
      <w:r w:rsidRPr="00AA19E6">
        <w:rPr>
          <w:rFonts w:ascii="Times New Roman" w:hAnsi="Times New Roman"/>
          <w:i/>
          <w:sz w:val="24"/>
          <w:szCs w:val="24"/>
          <w:lang w:val="en-US" w:eastAsia="el-GR"/>
        </w:rPr>
        <w:t>18</w:t>
      </w:r>
      <w:r w:rsidRPr="00AA19E6">
        <w:rPr>
          <w:rFonts w:ascii="Times New Roman" w:hAnsi="Times New Roman"/>
          <w:sz w:val="24"/>
          <w:szCs w:val="24"/>
          <w:lang w:val="en-US" w:eastAsia="el-GR"/>
        </w:rPr>
        <w:t>, 10-23.</w:t>
      </w:r>
    </w:p>
    <w:p w:rsidR="00F132C4" w:rsidRPr="00D04066" w:rsidRDefault="00F132C4" w:rsidP="00815C3C">
      <w:pPr>
        <w:spacing w:line="480" w:lineRule="auto"/>
        <w:ind w:left="992" w:hanging="992"/>
        <w:jc w:val="both"/>
        <w:rPr>
          <w:rFonts w:ascii="Times New Roman" w:hAnsi="Times New Roman"/>
          <w:sz w:val="24"/>
          <w:szCs w:val="24"/>
          <w:lang w:val="en-US" w:eastAsia="el-GR"/>
        </w:rPr>
      </w:pPr>
      <w:r w:rsidRPr="00D04066">
        <w:rPr>
          <w:rFonts w:ascii="Times New Roman" w:hAnsi="Times New Roman"/>
          <w:sz w:val="24"/>
          <w:szCs w:val="24"/>
          <w:lang w:val="en-US" w:eastAsia="el-GR"/>
        </w:rPr>
        <w:t xml:space="preserve">Wechsler, D. (1999). </w:t>
      </w:r>
      <w:proofErr w:type="spellStart"/>
      <w:r w:rsidRPr="00D04066">
        <w:rPr>
          <w:rFonts w:ascii="Times New Roman" w:hAnsi="Times New Roman"/>
          <w:i/>
          <w:sz w:val="24"/>
          <w:szCs w:val="24"/>
          <w:lang w:val="en-US" w:eastAsia="el-GR"/>
        </w:rPr>
        <w:t>Weschler</w:t>
      </w:r>
      <w:proofErr w:type="spellEnd"/>
      <w:r w:rsidRPr="00D04066">
        <w:rPr>
          <w:rFonts w:ascii="Times New Roman" w:hAnsi="Times New Roman"/>
          <w:i/>
          <w:sz w:val="24"/>
          <w:szCs w:val="24"/>
          <w:lang w:val="en-US" w:eastAsia="el-GR"/>
        </w:rPr>
        <w:t xml:space="preserve"> Abbreviated Scale of Intelligence</w:t>
      </w:r>
      <w:r w:rsidRPr="00D04066">
        <w:rPr>
          <w:rFonts w:ascii="Times New Roman" w:hAnsi="Times New Roman"/>
          <w:sz w:val="24"/>
          <w:szCs w:val="24"/>
          <w:lang w:val="en-US" w:eastAsia="el-GR"/>
        </w:rPr>
        <w:t xml:space="preserve">: </w:t>
      </w:r>
      <w:r w:rsidRPr="00D04066">
        <w:rPr>
          <w:rFonts w:ascii="Times New Roman" w:hAnsi="Times New Roman"/>
          <w:i/>
          <w:sz w:val="24"/>
          <w:szCs w:val="24"/>
          <w:lang w:val="en-US" w:eastAsia="el-GR"/>
        </w:rPr>
        <w:t>Manual</w:t>
      </w:r>
      <w:r w:rsidRPr="00D04066">
        <w:rPr>
          <w:rFonts w:ascii="Times New Roman" w:hAnsi="Times New Roman"/>
          <w:sz w:val="24"/>
          <w:szCs w:val="24"/>
          <w:lang w:val="en-US" w:eastAsia="el-GR"/>
        </w:rPr>
        <w:t>. San Antonio (TX): The Psychological Corporation.</w:t>
      </w:r>
    </w:p>
    <w:p w:rsidR="00595787" w:rsidRDefault="00595787" w:rsidP="00815C3C">
      <w:pPr>
        <w:tabs>
          <w:tab w:val="left" w:pos="7254"/>
        </w:tabs>
        <w:spacing w:line="480" w:lineRule="auto"/>
        <w:ind w:left="992" w:hanging="992"/>
        <w:jc w:val="both"/>
        <w:rPr>
          <w:rFonts w:ascii="Times New Roman" w:hAnsi="Times New Roman"/>
          <w:sz w:val="24"/>
          <w:szCs w:val="24"/>
          <w:lang w:val="en-US" w:eastAsia="el-GR"/>
        </w:rPr>
      </w:pPr>
      <w:proofErr w:type="spellStart"/>
      <w:proofErr w:type="gramStart"/>
      <w:r>
        <w:rPr>
          <w:rFonts w:ascii="Times New Roman" w:hAnsi="Times New Roman"/>
          <w:sz w:val="24"/>
          <w:szCs w:val="24"/>
          <w:lang w:val="en-US" w:eastAsia="el-GR"/>
        </w:rPr>
        <w:t>Wiederholt</w:t>
      </w:r>
      <w:proofErr w:type="spellEnd"/>
      <w:r>
        <w:rPr>
          <w:rFonts w:ascii="Times New Roman" w:hAnsi="Times New Roman"/>
          <w:sz w:val="24"/>
          <w:szCs w:val="24"/>
          <w:lang w:val="en-US" w:eastAsia="el-GR"/>
        </w:rPr>
        <w:t>, J.L., &amp; Bryant, B.R. (2001).</w:t>
      </w:r>
      <w:proofErr w:type="gramEnd"/>
      <w:r>
        <w:rPr>
          <w:rFonts w:ascii="Times New Roman" w:hAnsi="Times New Roman"/>
          <w:sz w:val="24"/>
          <w:szCs w:val="24"/>
          <w:lang w:val="en-US" w:eastAsia="el-GR"/>
        </w:rPr>
        <w:t xml:space="preserve"> </w:t>
      </w:r>
      <w:proofErr w:type="gramStart"/>
      <w:r w:rsidRPr="00595787">
        <w:rPr>
          <w:rFonts w:ascii="Times New Roman" w:hAnsi="Times New Roman"/>
          <w:i/>
          <w:sz w:val="24"/>
          <w:szCs w:val="24"/>
          <w:lang w:val="en-US" w:eastAsia="el-GR"/>
        </w:rPr>
        <w:t>Gray Oral Reading Tests, 4</w:t>
      </w:r>
      <w:r w:rsidRPr="00595787">
        <w:rPr>
          <w:rFonts w:ascii="Times New Roman" w:hAnsi="Times New Roman"/>
          <w:i/>
          <w:sz w:val="24"/>
          <w:szCs w:val="24"/>
          <w:vertAlign w:val="superscript"/>
          <w:lang w:val="en-US" w:eastAsia="el-GR"/>
        </w:rPr>
        <w:t>th</w:t>
      </w:r>
      <w:r w:rsidRPr="00595787">
        <w:rPr>
          <w:rFonts w:ascii="Times New Roman" w:hAnsi="Times New Roman"/>
          <w:i/>
          <w:sz w:val="24"/>
          <w:szCs w:val="24"/>
          <w:lang w:val="en-US" w:eastAsia="el-GR"/>
        </w:rPr>
        <w:t xml:space="preserve"> Edition</w:t>
      </w:r>
      <w:r>
        <w:rPr>
          <w:rFonts w:ascii="Times New Roman" w:hAnsi="Times New Roman"/>
          <w:sz w:val="24"/>
          <w:szCs w:val="24"/>
          <w:lang w:val="en-US" w:eastAsia="el-GR"/>
        </w:rPr>
        <w:t>.</w:t>
      </w:r>
      <w:proofErr w:type="gramEnd"/>
      <w:r>
        <w:rPr>
          <w:rFonts w:ascii="Times New Roman" w:hAnsi="Times New Roman"/>
          <w:sz w:val="24"/>
          <w:szCs w:val="24"/>
          <w:lang w:val="en-US" w:eastAsia="el-GR"/>
        </w:rPr>
        <w:t xml:space="preserve"> Austin, TX: Pro-Ed. </w:t>
      </w:r>
    </w:p>
    <w:p w:rsidR="00F132C4" w:rsidRPr="002E79C3" w:rsidRDefault="00F132C4" w:rsidP="00815C3C">
      <w:pPr>
        <w:tabs>
          <w:tab w:val="left" w:pos="7254"/>
        </w:tabs>
        <w:spacing w:line="480" w:lineRule="auto"/>
        <w:ind w:left="992" w:hanging="992"/>
        <w:jc w:val="both"/>
        <w:rPr>
          <w:rFonts w:ascii="Times New Roman" w:hAnsi="Times New Roman"/>
          <w:sz w:val="24"/>
          <w:szCs w:val="24"/>
          <w:lang w:val="en-US" w:eastAsia="el-GR"/>
        </w:rPr>
      </w:pPr>
      <w:r w:rsidRPr="002E79C3">
        <w:rPr>
          <w:rFonts w:ascii="Times New Roman" w:hAnsi="Times New Roman"/>
          <w:sz w:val="24"/>
          <w:szCs w:val="24"/>
          <w:lang w:val="en-US" w:eastAsia="el-GR"/>
        </w:rPr>
        <w:t xml:space="preserve">Wilkins, A. (1995). </w:t>
      </w:r>
      <w:proofErr w:type="gramStart"/>
      <w:r w:rsidRPr="002E79C3">
        <w:rPr>
          <w:rFonts w:ascii="Times New Roman" w:hAnsi="Times New Roman"/>
          <w:i/>
          <w:iCs/>
          <w:sz w:val="24"/>
          <w:szCs w:val="24"/>
          <w:lang w:val="en-US" w:eastAsia="el-GR"/>
        </w:rPr>
        <w:t>Visual Stress</w:t>
      </w:r>
      <w:r w:rsidRPr="002E79C3">
        <w:rPr>
          <w:rFonts w:ascii="Times New Roman" w:hAnsi="Times New Roman"/>
          <w:sz w:val="24"/>
          <w:szCs w:val="24"/>
          <w:lang w:val="en-US" w:eastAsia="el-GR"/>
        </w:rPr>
        <w:t>.</w:t>
      </w:r>
      <w:proofErr w:type="gramEnd"/>
      <w:r w:rsidRPr="002E79C3">
        <w:rPr>
          <w:rFonts w:ascii="Times New Roman" w:hAnsi="Times New Roman"/>
          <w:sz w:val="24"/>
          <w:szCs w:val="24"/>
          <w:lang w:val="en-US" w:eastAsia="el-GR"/>
        </w:rPr>
        <w:t xml:space="preserve"> London: Oxford university press.</w:t>
      </w:r>
      <w:r w:rsidRPr="002E79C3">
        <w:rPr>
          <w:rFonts w:ascii="Times New Roman" w:hAnsi="Times New Roman"/>
          <w:sz w:val="24"/>
          <w:szCs w:val="24"/>
          <w:lang w:val="en-US" w:eastAsia="el-GR"/>
        </w:rPr>
        <w:tab/>
      </w:r>
    </w:p>
    <w:p w:rsidR="00F132C4" w:rsidRPr="00B614DC" w:rsidRDefault="00F132C4" w:rsidP="00815C3C">
      <w:pPr>
        <w:spacing w:line="480" w:lineRule="auto"/>
        <w:ind w:left="992" w:hanging="992"/>
        <w:jc w:val="both"/>
        <w:rPr>
          <w:rFonts w:ascii="Times New Roman" w:hAnsi="Times New Roman"/>
          <w:sz w:val="24"/>
          <w:szCs w:val="24"/>
          <w:lang w:val="en-US" w:eastAsia="el-GR"/>
        </w:rPr>
      </w:pPr>
      <w:r w:rsidRPr="00B614DC">
        <w:rPr>
          <w:rFonts w:ascii="Times New Roman" w:hAnsi="Times New Roman"/>
          <w:sz w:val="24"/>
          <w:szCs w:val="24"/>
          <w:lang w:val="en-US" w:eastAsia="el-GR"/>
        </w:rPr>
        <w:t xml:space="preserve">Wilkins, A. (2001). </w:t>
      </w:r>
      <w:r w:rsidRPr="00B614DC">
        <w:rPr>
          <w:rFonts w:ascii="Times New Roman" w:hAnsi="Times New Roman"/>
          <w:i/>
          <w:sz w:val="24"/>
          <w:szCs w:val="24"/>
          <w:lang w:val="en-US" w:eastAsia="el-GR"/>
        </w:rPr>
        <w:t>Assessment with the Intuitive Overlays: Instruction Manual</w:t>
      </w:r>
      <w:r w:rsidRPr="00B614DC">
        <w:rPr>
          <w:rFonts w:ascii="Times New Roman" w:hAnsi="Times New Roman"/>
          <w:sz w:val="24"/>
          <w:szCs w:val="24"/>
          <w:lang w:val="en-US" w:eastAsia="el-GR"/>
        </w:rPr>
        <w:t>. London: I. O. O. Marketing Ltd.</w:t>
      </w:r>
    </w:p>
    <w:p w:rsidR="00F132C4" w:rsidRPr="00B614DC" w:rsidRDefault="00F132C4" w:rsidP="00815C3C">
      <w:pPr>
        <w:spacing w:line="480" w:lineRule="auto"/>
        <w:ind w:left="992" w:hanging="992"/>
        <w:jc w:val="both"/>
        <w:rPr>
          <w:rFonts w:ascii="Times New Roman" w:hAnsi="Times New Roman"/>
          <w:sz w:val="24"/>
          <w:szCs w:val="24"/>
          <w:lang w:val="en-US" w:eastAsia="el-GR"/>
        </w:rPr>
      </w:pPr>
      <w:r w:rsidRPr="00B614DC">
        <w:rPr>
          <w:rFonts w:ascii="Times New Roman" w:hAnsi="Times New Roman"/>
          <w:sz w:val="24"/>
          <w:szCs w:val="24"/>
          <w:lang w:val="en-US" w:eastAsia="el-GR"/>
        </w:rPr>
        <w:lastRenderedPageBreak/>
        <w:t xml:space="preserve">Wilkins, A. (2002). </w:t>
      </w:r>
      <w:proofErr w:type="spellStart"/>
      <w:r w:rsidRPr="00B614DC">
        <w:rPr>
          <w:rFonts w:ascii="Times New Roman" w:hAnsi="Times New Roman"/>
          <w:sz w:val="24"/>
          <w:szCs w:val="24"/>
          <w:lang w:val="en-US" w:eastAsia="el-GR"/>
        </w:rPr>
        <w:t>Coloured</w:t>
      </w:r>
      <w:proofErr w:type="spellEnd"/>
      <w:r w:rsidRPr="00B614DC">
        <w:rPr>
          <w:rFonts w:ascii="Times New Roman" w:hAnsi="Times New Roman"/>
          <w:sz w:val="24"/>
          <w:szCs w:val="24"/>
          <w:lang w:val="en-US" w:eastAsia="el-GR"/>
        </w:rPr>
        <w:t xml:space="preserve"> overlays and their effects on reading speed: A review. </w:t>
      </w:r>
      <w:proofErr w:type="spellStart"/>
      <w:r w:rsidRPr="00B614DC">
        <w:rPr>
          <w:rFonts w:ascii="Times New Roman" w:hAnsi="Times New Roman"/>
          <w:i/>
          <w:iCs/>
          <w:sz w:val="24"/>
          <w:szCs w:val="24"/>
          <w:lang w:val="en-US" w:eastAsia="el-GR"/>
        </w:rPr>
        <w:t>Ophthamic</w:t>
      </w:r>
      <w:proofErr w:type="spellEnd"/>
      <w:r w:rsidRPr="00B614DC">
        <w:rPr>
          <w:rFonts w:ascii="Times New Roman" w:hAnsi="Times New Roman"/>
          <w:i/>
          <w:iCs/>
          <w:sz w:val="24"/>
          <w:szCs w:val="24"/>
          <w:lang w:val="en-US" w:eastAsia="el-GR"/>
        </w:rPr>
        <w:t xml:space="preserve"> &amp; Physiological Optics, 22</w:t>
      </w:r>
      <w:r w:rsidRPr="00B614DC">
        <w:rPr>
          <w:rFonts w:ascii="Times New Roman" w:hAnsi="Times New Roman"/>
          <w:sz w:val="24"/>
          <w:szCs w:val="24"/>
          <w:lang w:val="en-US" w:eastAsia="el-GR"/>
        </w:rPr>
        <w:t>, 448-454.</w:t>
      </w:r>
    </w:p>
    <w:p w:rsidR="00F132C4" w:rsidRDefault="00F132C4" w:rsidP="00815C3C">
      <w:pPr>
        <w:spacing w:line="480" w:lineRule="auto"/>
        <w:ind w:left="992" w:hanging="992"/>
        <w:jc w:val="both"/>
        <w:rPr>
          <w:rFonts w:ascii="Times New Roman" w:hAnsi="Times New Roman"/>
          <w:sz w:val="24"/>
          <w:szCs w:val="24"/>
          <w:lang w:val="en-US" w:eastAsia="el-GR"/>
        </w:rPr>
      </w:pPr>
      <w:r w:rsidRPr="001953F5">
        <w:rPr>
          <w:rFonts w:ascii="Times New Roman" w:hAnsi="Times New Roman"/>
          <w:sz w:val="24"/>
          <w:szCs w:val="24"/>
          <w:lang w:val="en-US" w:eastAsia="el-GR"/>
        </w:rPr>
        <w:t xml:space="preserve">Wilkins, A. (2003). </w:t>
      </w:r>
      <w:proofErr w:type="gramStart"/>
      <w:r w:rsidRPr="001953F5">
        <w:rPr>
          <w:rFonts w:ascii="Times New Roman" w:hAnsi="Times New Roman"/>
          <w:i/>
          <w:iCs/>
          <w:sz w:val="24"/>
          <w:szCs w:val="24"/>
          <w:lang w:val="en-US" w:eastAsia="el-GR"/>
        </w:rPr>
        <w:t xml:space="preserve">Reading through </w:t>
      </w:r>
      <w:proofErr w:type="spellStart"/>
      <w:r w:rsidRPr="001953F5">
        <w:rPr>
          <w:rFonts w:ascii="Times New Roman" w:hAnsi="Times New Roman"/>
          <w:i/>
          <w:iCs/>
          <w:sz w:val="24"/>
          <w:szCs w:val="24"/>
          <w:lang w:val="en-US" w:eastAsia="el-GR"/>
        </w:rPr>
        <w:t>colour</w:t>
      </w:r>
      <w:proofErr w:type="spellEnd"/>
      <w:r w:rsidRPr="001953F5">
        <w:rPr>
          <w:rFonts w:ascii="Times New Roman" w:hAnsi="Times New Roman"/>
          <w:sz w:val="24"/>
          <w:szCs w:val="24"/>
          <w:lang w:val="en-US" w:eastAsia="el-GR"/>
        </w:rPr>
        <w:t>.</w:t>
      </w:r>
      <w:proofErr w:type="gramEnd"/>
      <w:r w:rsidRPr="001953F5">
        <w:rPr>
          <w:rFonts w:ascii="Times New Roman" w:hAnsi="Times New Roman"/>
          <w:sz w:val="24"/>
          <w:szCs w:val="24"/>
          <w:lang w:val="en-US" w:eastAsia="el-GR"/>
        </w:rPr>
        <w:t xml:space="preserve"> Chichester: Wiley.</w:t>
      </w:r>
    </w:p>
    <w:p w:rsidR="004B25C5" w:rsidRDefault="004B25C5" w:rsidP="00815C3C">
      <w:pPr>
        <w:spacing w:line="480" w:lineRule="auto"/>
        <w:ind w:left="992" w:hanging="992"/>
        <w:jc w:val="both"/>
        <w:rPr>
          <w:rFonts w:ascii="Times New Roman" w:hAnsi="Times New Roman"/>
          <w:sz w:val="24"/>
          <w:szCs w:val="24"/>
          <w:lang w:val="en-US" w:eastAsia="el-GR"/>
        </w:rPr>
      </w:pPr>
      <w:proofErr w:type="gramStart"/>
      <w:r>
        <w:rPr>
          <w:rFonts w:ascii="Times New Roman" w:hAnsi="Times New Roman"/>
          <w:sz w:val="24"/>
          <w:szCs w:val="24"/>
          <w:lang w:val="en-US" w:eastAsia="el-GR"/>
        </w:rPr>
        <w:t>Wilkins, A.J. &amp; Evans, B.J. (2010).</w:t>
      </w:r>
      <w:proofErr w:type="gramEnd"/>
      <w:r>
        <w:rPr>
          <w:rFonts w:ascii="Times New Roman" w:hAnsi="Times New Roman"/>
          <w:sz w:val="24"/>
          <w:szCs w:val="24"/>
          <w:lang w:val="en-US" w:eastAsia="el-GR"/>
        </w:rPr>
        <w:t xml:space="preserve"> Visual stress, its treatment with spectral filters, and its relationship to visually induced motion sickness. </w:t>
      </w:r>
      <w:proofErr w:type="gramStart"/>
      <w:r w:rsidRPr="004B25C5">
        <w:rPr>
          <w:rFonts w:ascii="Times New Roman" w:hAnsi="Times New Roman"/>
          <w:i/>
          <w:sz w:val="24"/>
          <w:szCs w:val="24"/>
          <w:lang w:val="en-US" w:eastAsia="el-GR"/>
        </w:rPr>
        <w:t>Applied Ergonomics, 41(4)</w:t>
      </w:r>
      <w:r>
        <w:rPr>
          <w:rFonts w:ascii="Times New Roman" w:hAnsi="Times New Roman"/>
          <w:sz w:val="24"/>
          <w:szCs w:val="24"/>
          <w:lang w:val="en-US" w:eastAsia="el-GR"/>
        </w:rPr>
        <w:t>, 509-515.</w:t>
      </w:r>
      <w:proofErr w:type="gramEnd"/>
      <w:r>
        <w:rPr>
          <w:rFonts w:ascii="Times New Roman" w:hAnsi="Times New Roman"/>
          <w:sz w:val="24"/>
          <w:szCs w:val="24"/>
          <w:lang w:val="en-US" w:eastAsia="el-GR"/>
        </w:rPr>
        <w:t xml:space="preserve"> </w:t>
      </w:r>
    </w:p>
    <w:p w:rsidR="00491AEF" w:rsidRDefault="00491AEF" w:rsidP="00815C3C">
      <w:pPr>
        <w:spacing w:line="480" w:lineRule="auto"/>
        <w:ind w:left="992" w:hanging="992"/>
        <w:jc w:val="both"/>
        <w:rPr>
          <w:rFonts w:ascii="Times New Roman" w:hAnsi="Times New Roman"/>
          <w:sz w:val="24"/>
          <w:szCs w:val="24"/>
        </w:rPr>
      </w:pPr>
      <w:proofErr w:type="gramStart"/>
      <w:r>
        <w:rPr>
          <w:rFonts w:ascii="Times New Roman" w:hAnsi="Times New Roman"/>
          <w:sz w:val="24"/>
          <w:szCs w:val="24"/>
        </w:rPr>
        <w:t xml:space="preserve">Wilkins, A.J., Evans, B.J., Brown, A.J., Busby, A.E., </w:t>
      </w:r>
      <w:proofErr w:type="spellStart"/>
      <w:r>
        <w:rPr>
          <w:rFonts w:ascii="Times New Roman" w:hAnsi="Times New Roman"/>
          <w:sz w:val="24"/>
          <w:szCs w:val="24"/>
        </w:rPr>
        <w:t>Wingfield</w:t>
      </w:r>
      <w:proofErr w:type="spellEnd"/>
      <w:r>
        <w:rPr>
          <w:rFonts w:ascii="Times New Roman" w:hAnsi="Times New Roman"/>
          <w:sz w:val="24"/>
          <w:szCs w:val="24"/>
        </w:rPr>
        <w:t xml:space="preserve">, A.E., </w:t>
      </w:r>
      <w:proofErr w:type="spellStart"/>
      <w:r>
        <w:rPr>
          <w:rFonts w:ascii="Times New Roman" w:hAnsi="Times New Roman"/>
          <w:sz w:val="24"/>
          <w:szCs w:val="24"/>
        </w:rPr>
        <w:t>Jeanes</w:t>
      </w:r>
      <w:proofErr w:type="spellEnd"/>
      <w:r>
        <w:rPr>
          <w:rFonts w:ascii="Times New Roman" w:hAnsi="Times New Roman"/>
          <w:sz w:val="24"/>
          <w:szCs w:val="24"/>
        </w:rPr>
        <w:t>, R.J., &amp; Bald, J. (1994).</w:t>
      </w:r>
      <w:proofErr w:type="gramEnd"/>
      <w:r>
        <w:rPr>
          <w:rFonts w:ascii="Times New Roman" w:hAnsi="Times New Roman"/>
          <w:sz w:val="24"/>
          <w:szCs w:val="24"/>
        </w:rPr>
        <w:t xml:space="preserve"> Double-masked placebo-controlled trial of precision spectral filters in children who use coloured overlays. </w:t>
      </w:r>
      <w:r w:rsidRPr="00491AEF">
        <w:rPr>
          <w:rFonts w:ascii="Times New Roman" w:hAnsi="Times New Roman"/>
          <w:i/>
          <w:sz w:val="24"/>
          <w:szCs w:val="24"/>
        </w:rPr>
        <w:t xml:space="preserve">Ophthalmic </w:t>
      </w:r>
      <w:r w:rsidR="00481040">
        <w:rPr>
          <w:rFonts w:ascii="Times New Roman" w:hAnsi="Times New Roman"/>
          <w:i/>
          <w:sz w:val="24"/>
          <w:szCs w:val="24"/>
        </w:rPr>
        <w:t>and Physiological Optics</w:t>
      </w:r>
      <w:r w:rsidRPr="00491AEF">
        <w:rPr>
          <w:rFonts w:ascii="Times New Roman" w:hAnsi="Times New Roman"/>
          <w:i/>
          <w:sz w:val="24"/>
          <w:szCs w:val="24"/>
        </w:rPr>
        <w:t>, 144</w:t>
      </w:r>
      <w:r>
        <w:rPr>
          <w:rFonts w:ascii="Times New Roman" w:hAnsi="Times New Roman"/>
          <w:sz w:val="24"/>
          <w:szCs w:val="24"/>
        </w:rPr>
        <w:t xml:space="preserve">, 365-370. </w:t>
      </w:r>
    </w:p>
    <w:p w:rsidR="00F132C4" w:rsidRPr="00B35FFC" w:rsidRDefault="00F132C4" w:rsidP="00815C3C">
      <w:pPr>
        <w:spacing w:line="480" w:lineRule="auto"/>
        <w:ind w:left="992" w:hanging="992"/>
        <w:jc w:val="both"/>
        <w:rPr>
          <w:rFonts w:ascii="Times New Roman" w:hAnsi="Times New Roman"/>
          <w:color w:val="FF0000"/>
          <w:sz w:val="24"/>
          <w:szCs w:val="24"/>
          <w:lang w:val="en-US" w:eastAsia="el-GR"/>
        </w:rPr>
      </w:pPr>
      <w:proofErr w:type="gramStart"/>
      <w:r w:rsidRPr="001953F5">
        <w:rPr>
          <w:rFonts w:ascii="Times New Roman" w:hAnsi="Times New Roman"/>
          <w:sz w:val="24"/>
          <w:szCs w:val="24"/>
          <w:lang w:val="en-US" w:eastAsia="el-GR"/>
        </w:rPr>
        <w:t>Wilkins, A.</w:t>
      </w:r>
      <w:r w:rsidR="004B25C5">
        <w:rPr>
          <w:rFonts w:ascii="Times New Roman" w:hAnsi="Times New Roman"/>
          <w:sz w:val="24"/>
          <w:szCs w:val="24"/>
          <w:lang w:val="en-US" w:eastAsia="el-GR"/>
        </w:rPr>
        <w:t>J</w:t>
      </w:r>
      <w:r w:rsidRPr="001953F5">
        <w:rPr>
          <w:rFonts w:ascii="Times New Roman" w:hAnsi="Times New Roman"/>
          <w:sz w:val="24"/>
          <w:szCs w:val="24"/>
          <w:lang w:val="en-US" w:eastAsia="el-GR"/>
        </w:rPr>
        <w:t>, Huang, J., &amp; Cao, Y. (2004).</w:t>
      </w:r>
      <w:proofErr w:type="gramEnd"/>
      <w:r w:rsidRPr="001953F5">
        <w:rPr>
          <w:rFonts w:ascii="Times New Roman" w:hAnsi="Times New Roman"/>
          <w:sz w:val="24"/>
          <w:szCs w:val="24"/>
          <w:lang w:val="en-US" w:eastAsia="el-GR"/>
        </w:rPr>
        <w:t xml:space="preserve"> </w:t>
      </w:r>
      <w:proofErr w:type="gramStart"/>
      <w:r w:rsidRPr="001953F5">
        <w:rPr>
          <w:rFonts w:ascii="Times New Roman" w:hAnsi="Times New Roman"/>
          <w:sz w:val="24"/>
          <w:szCs w:val="24"/>
          <w:lang w:val="en-US" w:eastAsia="el-GR"/>
        </w:rPr>
        <w:t>Visual stress theory and its application to reading and reading tests.</w:t>
      </w:r>
      <w:proofErr w:type="gramEnd"/>
      <w:r w:rsidRPr="001953F5">
        <w:rPr>
          <w:rFonts w:ascii="Times New Roman" w:hAnsi="Times New Roman"/>
          <w:sz w:val="24"/>
          <w:szCs w:val="24"/>
          <w:lang w:val="en-US" w:eastAsia="el-GR"/>
        </w:rPr>
        <w:t xml:space="preserve"> </w:t>
      </w:r>
      <w:r w:rsidRPr="001953F5">
        <w:rPr>
          <w:rFonts w:ascii="Times New Roman" w:hAnsi="Times New Roman"/>
          <w:i/>
          <w:iCs/>
          <w:sz w:val="24"/>
          <w:szCs w:val="24"/>
          <w:lang w:val="en-US" w:eastAsia="el-GR"/>
        </w:rPr>
        <w:t>Journal of Research in Reading, 27</w:t>
      </w:r>
      <w:r w:rsidRPr="001953F5">
        <w:rPr>
          <w:rFonts w:ascii="Times New Roman" w:hAnsi="Times New Roman"/>
          <w:sz w:val="24"/>
          <w:szCs w:val="24"/>
          <w:lang w:val="en-US" w:eastAsia="el-GR"/>
        </w:rPr>
        <w:t>, 152-162</w:t>
      </w:r>
      <w:r w:rsidRPr="00B35FFC">
        <w:rPr>
          <w:rFonts w:ascii="Times New Roman" w:hAnsi="Times New Roman"/>
          <w:color w:val="FF0000"/>
          <w:sz w:val="24"/>
          <w:szCs w:val="24"/>
          <w:lang w:val="en-US" w:eastAsia="el-GR"/>
        </w:rPr>
        <w:t>.</w:t>
      </w:r>
    </w:p>
    <w:p w:rsidR="00F132C4" w:rsidRDefault="00F132C4" w:rsidP="00815C3C">
      <w:pPr>
        <w:spacing w:line="480" w:lineRule="auto"/>
        <w:ind w:left="992" w:hanging="992"/>
        <w:jc w:val="both"/>
        <w:rPr>
          <w:rFonts w:ascii="Times New Roman" w:hAnsi="Times New Roman"/>
          <w:sz w:val="24"/>
          <w:szCs w:val="24"/>
          <w:lang w:val="en-US" w:eastAsia="el-GR"/>
        </w:rPr>
      </w:pPr>
      <w:proofErr w:type="gramStart"/>
      <w:r w:rsidRPr="00A5610E">
        <w:rPr>
          <w:rFonts w:ascii="Times New Roman" w:hAnsi="Times New Roman"/>
          <w:sz w:val="24"/>
          <w:szCs w:val="24"/>
          <w:lang w:val="en-US" w:eastAsia="el-GR"/>
        </w:rPr>
        <w:t xml:space="preserve">Wilkins, A., </w:t>
      </w:r>
      <w:proofErr w:type="spellStart"/>
      <w:r w:rsidRPr="00A5610E">
        <w:rPr>
          <w:rFonts w:ascii="Times New Roman" w:hAnsi="Times New Roman"/>
          <w:sz w:val="24"/>
          <w:szCs w:val="24"/>
          <w:lang w:val="en-US" w:eastAsia="el-GR"/>
        </w:rPr>
        <w:t>Jeanes</w:t>
      </w:r>
      <w:proofErr w:type="spellEnd"/>
      <w:r w:rsidRPr="00A5610E">
        <w:rPr>
          <w:rFonts w:ascii="Times New Roman" w:hAnsi="Times New Roman"/>
          <w:sz w:val="24"/>
          <w:szCs w:val="24"/>
          <w:lang w:val="en-US" w:eastAsia="el-GR"/>
        </w:rPr>
        <w:t xml:space="preserve">, R. J., </w:t>
      </w:r>
      <w:proofErr w:type="spellStart"/>
      <w:r w:rsidRPr="00A5610E">
        <w:rPr>
          <w:rFonts w:ascii="Times New Roman" w:hAnsi="Times New Roman"/>
          <w:sz w:val="24"/>
          <w:szCs w:val="24"/>
          <w:lang w:val="en-US" w:eastAsia="el-GR"/>
        </w:rPr>
        <w:t>Pumfrey</w:t>
      </w:r>
      <w:proofErr w:type="spellEnd"/>
      <w:r w:rsidRPr="00A5610E">
        <w:rPr>
          <w:rFonts w:ascii="Times New Roman" w:hAnsi="Times New Roman"/>
          <w:sz w:val="24"/>
          <w:szCs w:val="24"/>
          <w:lang w:val="en-US" w:eastAsia="el-GR"/>
        </w:rPr>
        <w:t xml:space="preserve">, P. D., &amp; </w:t>
      </w:r>
      <w:proofErr w:type="spellStart"/>
      <w:r w:rsidRPr="00A5610E">
        <w:rPr>
          <w:rFonts w:ascii="Times New Roman" w:hAnsi="Times New Roman"/>
          <w:sz w:val="24"/>
          <w:szCs w:val="24"/>
          <w:lang w:val="en-US" w:eastAsia="el-GR"/>
        </w:rPr>
        <w:t>Laskier</w:t>
      </w:r>
      <w:proofErr w:type="spellEnd"/>
      <w:r w:rsidRPr="00A5610E">
        <w:rPr>
          <w:rFonts w:ascii="Times New Roman" w:hAnsi="Times New Roman"/>
          <w:sz w:val="24"/>
          <w:szCs w:val="24"/>
          <w:lang w:val="en-US" w:eastAsia="el-GR"/>
        </w:rPr>
        <w:t>, M. (1996).</w:t>
      </w:r>
      <w:proofErr w:type="gramEnd"/>
      <w:r w:rsidRPr="00A5610E">
        <w:rPr>
          <w:rFonts w:ascii="Times New Roman" w:hAnsi="Times New Roman"/>
          <w:sz w:val="24"/>
          <w:szCs w:val="24"/>
          <w:lang w:val="en-US" w:eastAsia="el-GR"/>
        </w:rPr>
        <w:t xml:space="preserve"> Rate of Reading Test: its reliability, and its validity in the assessment of the effects of </w:t>
      </w:r>
      <w:proofErr w:type="spellStart"/>
      <w:r w:rsidRPr="00A5610E">
        <w:rPr>
          <w:rFonts w:ascii="Times New Roman" w:hAnsi="Times New Roman"/>
          <w:sz w:val="24"/>
          <w:szCs w:val="24"/>
          <w:lang w:val="en-US" w:eastAsia="el-GR"/>
        </w:rPr>
        <w:t>coloured</w:t>
      </w:r>
      <w:proofErr w:type="spellEnd"/>
      <w:r w:rsidRPr="00A5610E">
        <w:rPr>
          <w:rFonts w:ascii="Times New Roman" w:hAnsi="Times New Roman"/>
          <w:sz w:val="24"/>
          <w:szCs w:val="24"/>
          <w:lang w:val="en-US" w:eastAsia="el-GR"/>
        </w:rPr>
        <w:t xml:space="preserve"> overlays. </w:t>
      </w:r>
      <w:proofErr w:type="spellStart"/>
      <w:r w:rsidRPr="00A5610E">
        <w:rPr>
          <w:rFonts w:ascii="Times New Roman" w:hAnsi="Times New Roman"/>
          <w:i/>
          <w:iCs/>
          <w:sz w:val="24"/>
          <w:szCs w:val="24"/>
          <w:lang w:val="en-US" w:eastAsia="el-GR"/>
        </w:rPr>
        <w:t>Ophthamic</w:t>
      </w:r>
      <w:proofErr w:type="spellEnd"/>
      <w:r w:rsidRPr="00A5610E">
        <w:rPr>
          <w:rFonts w:ascii="Times New Roman" w:hAnsi="Times New Roman"/>
          <w:i/>
          <w:iCs/>
          <w:sz w:val="24"/>
          <w:szCs w:val="24"/>
          <w:lang w:val="en-US" w:eastAsia="el-GR"/>
        </w:rPr>
        <w:t xml:space="preserve"> &amp; Physiological Optics</w:t>
      </w:r>
      <w:r w:rsidRPr="00A5610E">
        <w:rPr>
          <w:rFonts w:ascii="Times New Roman" w:hAnsi="Times New Roman"/>
          <w:sz w:val="24"/>
          <w:szCs w:val="24"/>
          <w:lang w:val="en-US" w:eastAsia="el-GR"/>
        </w:rPr>
        <w:t xml:space="preserve">, </w:t>
      </w:r>
      <w:r w:rsidRPr="00A5610E">
        <w:rPr>
          <w:rFonts w:ascii="Times New Roman" w:hAnsi="Times New Roman"/>
          <w:i/>
          <w:sz w:val="24"/>
          <w:szCs w:val="24"/>
          <w:lang w:val="en-US" w:eastAsia="el-GR"/>
        </w:rPr>
        <w:t>16</w:t>
      </w:r>
      <w:r w:rsidRPr="00A5610E">
        <w:rPr>
          <w:rFonts w:ascii="Times New Roman" w:hAnsi="Times New Roman"/>
          <w:sz w:val="24"/>
          <w:szCs w:val="24"/>
          <w:lang w:val="en-US" w:eastAsia="el-GR"/>
        </w:rPr>
        <w:t>, 491-497.</w:t>
      </w:r>
    </w:p>
    <w:p w:rsidR="00491AEF" w:rsidRDefault="009D353E" w:rsidP="00815C3C">
      <w:pPr>
        <w:spacing w:line="480" w:lineRule="auto"/>
        <w:ind w:left="992" w:hanging="992"/>
        <w:jc w:val="both"/>
        <w:rPr>
          <w:rFonts w:ascii="Times New Roman" w:hAnsi="Times New Roman"/>
          <w:sz w:val="24"/>
          <w:szCs w:val="24"/>
        </w:rPr>
      </w:pPr>
      <w:proofErr w:type="gramStart"/>
      <w:r w:rsidRPr="009D353E">
        <w:rPr>
          <w:rFonts w:ascii="Times New Roman" w:hAnsi="Times New Roman"/>
          <w:sz w:val="24"/>
          <w:szCs w:val="24"/>
        </w:rPr>
        <w:t>Wilkins, A.J., &amp; Lewis, E. (1999</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Coloured overlays, text and texture.</w:t>
      </w:r>
      <w:proofErr w:type="gramEnd"/>
      <w:r>
        <w:rPr>
          <w:rFonts w:ascii="Times New Roman" w:hAnsi="Times New Roman"/>
          <w:sz w:val="24"/>
          <w:szCs w:val="24"/>
        </w:rPr>
        <w:t xml:space="preserve"> </w:t>
      </w:r>
      <w:r w:rsidRPr="009D353E">
        <w:rPr>
          <w:rFonts w:ascii="Times New Roman" w:hAnsi="Times New Roman"/>
          <w:i/>
          <w:sz w:val="24"/>
          <w:szCs w:val="24"/>
        </w:rPr>
        <w:t>Perception, 28</w:t>
      </w:r>
      <w:r>
        <w:rPr>
          <w:rFonts w:ascii="Times New Roman" w:hAnsi="Times New Roman"/>
          <w:sz w:val="24"/>
          <w:szCs w:val="24"/>
        </w:rPr>
        <w:t xml:space="preserve">, 641-650. </w:t>
      </w:r>
    </w:p>
    <w:p w:rsidR="00F132C4" w:rsidRDefault="00F132C4" w:rsidP="00815C3C">
      <w:pPr>
        <w:spacing w:line="480" w:lineRule="auto"/>
        <w:ind w:left="992" w:hanging="992"/>
        <w:jc w:val="both"/>
        <w:rPr>
          <w:rFonts w:ascii="Times New Roman" w:hAnsi="Times New Roman"/>
          <w:sz w:val="24"/>
          <w:szCs w:val="24"/>
          <w:lang w:val="en-US" w:eastAsia="el-GR"/>
        </w:rPr>
      </w:pPr>
      <w:proofErr w:type="gramStart"/>
      <w:r w:rsidRPr="002E79C3">
        <w:rPr>
          <w:rFonts w:ascii="Times New Roman" w:hAnsi="Times New Roman"/>
          <w:sz w:val="24"/>
          <w:szCs w:val="24"/>
          <w:lang w:val="en-US" w:eastAsia="el-GR"/>
        </w:rPr>
        <w:t xml:space="preserve">Wilkins, A., Lewis, E., Smith, F., Rowland, E., &amp; </w:t>
      </w:r>
      <w:proofErr w:type="spellStart"/>
      <w:r w:rsidRPr="002E79C3">
        <w:rPr>
          <w:rFonts w:ascii="Times New Roman" w:hAnsi="Times New Roman"/>
          <w:sz w:val="24"/>
          <w:szCs w:val="24"/>
          <w:lang w:val="en-US" w:eastAsia="el-GR"/>
        </w:rPr>
        <w:t>Tweedie</w:t>
      </w:r>
      <w:proofErr w:type="spellEnd"/>
      <w:r w:rsidRPr="002E79C3">
        <w:rPr>
          <w:rFonts w:ascii="Times New Roman" w:hAnsi="Times New Roman"/>
          <w:sz w:val="24"/>
          <w:szCs w:val="24"/>
          <w:lang w:val="en-US" w:eastAsia="el-GR"/>
        </w:rPr>
        <w:t>, W. (2001).</w:t>
      </w:r>
      <w:proofErr w:type="gramEnd"/>
      <w:r w:rsidRPr="002E79C3">
        <w:rPr>
          <w:rFonts w:ascii="Times New Roman" w:hAnsi="Times New Roman"/>
          <w:sz w:val="24"/>
          <w:szCs w:val="24"/>
          <w:lang w:val="en-US" w:eastAsia="el-GR"/>
        </w:rPr>
        <w:t xml:space="preserve"> </w:t>
      </w:r>
      <w:proofErr w:type="spellStart"/>
      <w:proofErr w:type="gramStart"/>
      <w:r w:rsidRPr="002E79C3">
        <w:rPr>
          <w:rFonts w:ascii="Times New Roman" w:hAnsi="Times New Roman"/>
          <w:sz w:val="24"/>
          <w:szCs w:val="24"/>
          <w:lang w:val="en-US" w:eastAsia="el-GR"/>
        </w:rPr>
        <w:t>Coloured</w:t>
      </w:r>
      <w:proofErr w:type="spellEnd"/>
      <w:r w:rsidRPr="002E79C3">
        <w:rPr>
          <w:rFonts w:ascii="Times New Roman" w:hAnsi="Times New Roman"/>
          <w:sz w:val="24"/>
          <w:szCs w:val="24"/>
          <w:lang w:val="en-US" w:eastAsia="el-GR"/>
        </w:rPr>
        <w:t xml:space="preserve"> overlays and their benefit for reading.</w:t>
      </w:r>
      <w:proofErr w:type="gramEnd"/>
      <w:r w:rsidRPr="002E79C3">
        <w:rPr>
          <w:rFonts w:ascii="Times New Roman" w:hAnsi="Times New Roman"/>
          <w:sz w:val="24"/>
          <w:szCs w:val="24"/>
          <w:lang w:val="en-US" w:eastAsia="el-GR"/>
        </w:rPr>
        <w:t xml:space="preserve"> </w:t>
      </w:r>
      <w:r w:rsidRPr="002E79C3">
        <w:rPr>
          <w:rFonts w:ascii="Times New Roman" w:hAnsi="Times New Roman"/>
          <w:i/>
          <w:sz w:val="24"/>
          <w:szCs w:val="24"/>
          <w:lang w:val="en-US" w:eastAsia="el-GR"/>
        </w:rPr>
        <w:t>Journal of Research in Reading</w:t>
      </w:r>
      <w:r w:rsidRPr="002E79C3">
        <w:rPr>
          <w:rFonts w:ascii="Times New Roman" w:hAnsi="Times New Roman"/>
          <w:sz w:val="24"/>
          <w:szCs w:val="24"/>
          <w:lang w:val="en-US" w:eastAsia="el-GR"/>
        </w:rPr>
        <w:t xml:space="preserve">, </w:t>
      </w:r>
      <w:r w:rsidRPr="002E79C3">
        <w:rPr>
          <w:rFonts w:ascii="Times New Roman" w:hAnsi="Times New Roman"/>
          <w:i/>
          <w:sz w:val="24"/>
          <w:szCs w:val="24"/>
          <w:lang w:val="en-US" w:eastAsia="el-GR"/>
        </w:rPr>
        <w:t>24</w:t>
      </w:r>
      <w:r w:rsidRPr="002E79C3">
        <w:rPr>
          <w:rFonts w:ascii="Times New Roman" w:hAnsi="Times New Roman"/>
          <w:sz w:val="24"/>
          <w:szCs w:val="24"/>
          <w:lang w:val="en-US" w:eastAsia="el-GR"/>
        </w:rPr>
        <w:t>, 41-64.</w:t>
      </w:r>
    </w:p>
    <w:p w:rsidR="00F132C4" w:rsidRDefault="00F132C4" w:rsidP="00815C3C">
      <w:pPr>
        <w:autoSpaceDE w:val="0"/>
        <w:autoSpaceDN w:val="0"/>
        <w:adjustRightInd w:val="0"/>
        <w:spacing w:after="0" w:line="480" w:lineRule="auto"/>
        <w:ind w:left="992" w:hanging="992"/>
        <w:jc w:val="both"/>
        <w:rPr>
          <w:rFonts w:ascii="Times New Roman" w:hAnsi="Times New Roman"/>
          <w:sz w:val="24"/>
          <w:szCs w:val="24"/>
          <w:lang w:val="en-US" w:eastAsia="el-GR"/>
        </w:rPr>
      </w:pPr>
      <w:proofErr w:type="gramStart"/>
      <w:r w:rsidRPr="00EC4D36">
        <w:rPr>
          <w:rFonts w:ascii="Times New Roman" w:hAnsi="Times New Roman"/>
          <w:sz w:val="24"/>
          <w:szCs w:val="24"/>
          <w:lang w:val="en-US" w:eastAsia="el-GR"/>
        </w:rPr>
        <w:lastRenderedPageBreak/>
        <w:t xml:space="preserve">Wilkins, A., </w:t>
      </w:r>
      <w:proofErr w:type="spellStart"/>
      <w:r w:rsidRPr="00EC4D36">
        <w:rPr>
          <w:rFonts w:ascii="Times New Roman" w:hAnsi="Times New Roman"/>
          <w:sz w:val="24"/>
          <w:szCs w:val="24"/>
          <w:lang w:val="en-US" w:eastAsia="el-GR"/>
        </w:rPr>
        <w:t>Nimmo</w:t>
      </w:r>
      <w:proofErr w:type="spellEnd"/>
      <w:r w:rsidRPr="00EC4D36">
        <w:rPr>
          <w:rFonts w:ascii="Times New Roman" w:hAnsi="Times New Roman"/>
          <w:sz w:val="24"/>
          <w:szCs w:val="24"/>
          <w:lang w:val="en-US" w:eastAsia="el-GR"/>
        </w:rPr>
        <w:t xml:space="preserve">-Smith, M. I. and </w:t>
      </w:r>
      <w:proofErr w:type="spellStart"/>
      <w:r w:rsidRPr="00EC4D36">
        <w:rPr>
          <w:rFonts w:ascii="Times New Roman" w:hAnsi="Times New Roman"/>
          <w:sz w:val="24"/>
          <w:szCs w:val="24"/>
          <w:lang w:val="en-US" w:eastAsia="el-GR"/>
        </w:rPr>
        <w:t>Jansons</w:t>
      </w:r>
      <w:proofErr w:type="spellEnd"/>
      <w:r w:rsidRPr="00EC4D36">
        <w:rPr>
          <w:rFonts w:ascii="Times New Roman" w:hAnsi="Times New Roman"/>
          <w:sz w:val="24"/>
          <w:szCs w:val="24"/>
          <w:lang w:val="en-US" w:eastAsia="el-GR"/>
        </w:rPr>
        <w:t>, J. (1992) A colorimeter for the intuitive manipulation of hue and saturation and its application in the study of perceptual distortion.</w:t>
      </w:r>
      <w:proofErr w:type="gramEnd"/>
      <w:r w:rsidRPr="00EC4D36">
        <w:rPr>
          <w:rFonts w:ascii="Times New Roman" w:hAnsi="Times New Roman"/>
          <w:sz w:val="24"/>
          <w:szCs w:val="24"/>
          <w:lang w:val="en-US" w:eastAsia="el-GR"/>
        </w:rPr>
        <w:t xml:space="preserve"> </w:t>
      </w:r>
      <w:proofErr w:type="spellStart"/>
      <w:r w:rsidRPr="00A5610E">
        <w:rPr>
          <w:rFonts w:ascii="Times New Roman" w:hAnsi="Times New Roman"/>
          <w:i/>
          <w:iCs/>
          <w:sz w:val="24"/>
          <w:szCs w:val="24"/>
          <w:lang w:val="en-US" w:eastAsia="el-GR"/>
        </w:rPr>
        <w:t>Ophthamic</w:t>
      </w:r>
      <w:proofErr w:type="spellEnd"/>
      <w:r w:rsidRPr="00A5610E">
        <w:rPr>
          <w:rFonts w:ascii="Times New Roman" w:hAnsi="Times New Roman"/>
          <w:i/>
          <w:iCs/>
          <w:sz w:val="24"/>
          <w:szCs w:val="24"/>
          <w:lang w:val="en-US" w:eastAsia="el-GR"/>
        </w:rPr>
        <w:t xml:space="preserve"> &amp; Physiological Optics</w:t>
      </w:r>
      <w:r>
        <w:rPr>
          <w:rFonts w:ascii="Times New Roman" w:hAnsi="Times New Roman"/>
          <w:sz w:val="24"/>
          <w:szCs w:val="24"/>
          <w:lang w:val="en-US" w:eastAsia="el-GR"/>
        </w:rPr>
        <w:t xml:space="preserve">, </w:t>
      </w:r>
      <w:r w:rsidRPr="00EC4D36">
        <w:rPr>
          <w:rFonts w:ascii="Times New Roman" w:hAnsi="Times New Roman"/>
          <w:i/>
          <w:sz w:val="24"/>
          <w:szCs w:val="24"/>
          <w:lang w:val="en-US" w:eastAsia="el-GR"/>
        </w:rPr>
        <w:t>22</w:t>
      </w:r>
      <w:r w:rsidRPr="00EC4D36">
        <w:rPr>
          <w:rFonts w:ascii="Times New Roman" w:hAnsi="Times New Roman"/>
          <w:sz w:val="24"/>
          <w:szCs w:val="24"/>
          <w:lang w:val="en-US" w:eastAsia="el-GR"/>
        </w:rPr>
        <w:t>, 381–385.</w:t>
      </w:r>
    </w:p>
    <w:p w:rsidR="0027192E" w:rsidRDefault="0027192E">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tbl>
      <w:tblPr>
        <w:tblpPr w:leftFromText="181" w:rightFromText="181" w:vertAnchor="text" w:horzAnchor="margin" w:tblpY="72"/>
        <w:tblOverlap w:val="never"/>
        <w:tblW w:w="9148" w:type="dxa"/>
        <w:tblLook w:val="00BF"/>
      </w:tblPr>
      <w:tblGrid>
        <w:gridCol w:w="9148"/>
      </w:tblGrid>
      <w:tr w:rsidR="0027192E" w:rsidRPr="00B56803" w:rsidTr="0027192E">
        <w:tc>
          <w:tcPr>
            <w:tcW w:w="8704" w:type="dxa"/>
          </w:tcPr>
          <w:p w:rsidR="0027192E" w:rsidRDefault="0027192E" w:rsidP="0027192E">
            <w:pPr>
              <w:autoSpaceDE w:val="0"/>
              <w:autoSpaceDN w:val="0"/>
              <w:adjustRightInd w:val="0"/>
              <w:spacing w:after="0" w:line="480" w:lineRule="auto"/>
              <w:jc w:val="both"/>
              <w:rPr>
                <w:rFonts w:ascii="Times New Roman" w:hAnsi="Times New Roman"/>
                <w:sz w:val="24"/>
                <w:szCs w:val="24"/>
                <w:lang w:val="en-US"/>
              </w:rPr>
            </w:pPr>
            <w:r w:rsidRPr="00B56803">
              <w:rPr>
                <w:rFonts w:ascii="Times New Roman" w:hAnsi="Times New Roman"/>
                <w:sz w:val="24"/>
                <w:szCs w:val="24"/>
                <w:lang w:val="en-US"/>
              </w:rPr>
              <w:lastRenderedPageBreak/>
              <w:t xml:space="preserve">Table 1. </w:t>
            </w:r>
          </w:p>
          <w:p w:rsidR="0027192E" w:rsidRPr="00B56803" w:rsidRDefault="0027192E" w:rsidP="0027192E">
            <w:pPr>
              <w:autoSpaceDE w:val="0"/>
              <w:autoSpaceDN w:val="0"/>
              <w:adjustRightInd w:val="0"/>
              <w:spacing w:after="0" w:line="480" w:lineRule="auto"/>
              <w:jc w:val="both"/>
              <w:rPr>
                <w:rFonts w:ascii="Times New Roman" w:hAnsi="Times New Roman"/>
                <w:sz w:val="24"/>
                <w:szCs w:val="24"/>
                <w:lang w:val="en-US"/>
              </w:rPr>
            </w:pPr>
            <w:r w:rsidRPr="00B56803">
              <w:rPr>
                <w:rFonts w:ascii="Times New Roman" w:hAnsi="Times New Roman"/>
                <w:sz w:val="24"/>
                <w:szCs w:val="24"/>
                <w:lang w:val="en-US"/>
              </w:rPr>
              <w:t>Mean (SD) on background measures for the dyslexic and control groups.</w:t>
            </w:r>
          </w:p>
          <w:tbl>
            <w:tblPr>
              <w:tblW w:w="8488" w:type="dxa"/>
              <w:jc w:val="center"/>
              <w:tblLook w:val="04A0"/>
            </w:tblPr>
            <w:tblGrid>
              <w:gridCol w:w="1549"/>
              <w:gridCol w:w="1070"/>
              <w:gridCol w:w="874"/>
              <w:gridCol w:w="947"/>
              <w:gridCol w:w="66"/>
              <w:gridCol w:w="801"/>
              <w:gridCol w:w="1122"/>
              <w:gridCol w:w="2059"/>
            </w:tblGrid>
            <w:tr w:rsidR="0027192E" w:rsidRPr="00B56803" w:rsidTr="0027192E">
              <w:trPr>
                <w:gridAfter w:val="3"/>
                <w:wAfter w:w="2346" w:type="pct"/>
                <w:trHeight w:val="456"/>
                <w:jc w:val="center"/>
              </w:trPr>
              <w:tc>
                <w:tcPr>
                  <w:tcW w:w="912" w:type="pct"/>
                </w:tcPr>
                <w:p w:rsidR="0027192E" w:rsidRPr="00B56803" w:rsidRDefault="0027192E" w:rsidP="00EB1D6A">
                  <w:pPr>
                    <w:framePr w:hSpace="181" w:wrap="around" w:vAnchor="text" w:hAnchor="margin" w:y="72"/>
                    <w:autoSpaceDE w:val="0"/>
                    <w:autoSpaceDN w:val="0"/>
                    <w:adjustRightInd w:val="0"/>
                    <w:spacing w:after="0" w:line="480" w:lineRule="auto"/>
                    <w:suppressOverlap/>
                    <w:jc w:val="center"/>
                    <w:rPr>
                      <w:rFonts w:ascii="Times New Roman" w:eastAsia="AdvTimes" w:hAnsi="Times New Roman"/>
                      <w:sz w:val="24"/>
                      <w:szCs w:val="24"/>
                      <w:lang w:val="en-US" w:eastAsia="el-GR"/>
                    </w:rPr>
                  </w:pPr>
                </w:p>
              </w:tc>
              <w:tc>
                <w:tcPr>
                  <w:tcW w:w="1742" w:type="pct"/>
                  <w:gridSpan w:val="4"/>
                </w:tcPr>
                <w:p w:rsidR="0027192E" w:rsidRPr="00B56803" w:rsidRDefault="0027192E" w:rsidP="00EB1D6A">
                  <w:pPr>
                    <w:framePr w:hSpace="181" w:wrap="around" w:vAnchor="text" w:hAnchor="margin" w:y="72"/>
                    <w:autoSpaceDE w:val="0"/>
                    <w:autoSpaceDN w:val="0"/>
                    <w:adjustRightInd w:val="0"/>
                    <w:spacing w:after="0"/>
                    <w:suppressOverlap/>
                    <w:rPr>
                      <w:rFonts w:ascii="Times New Roman" w:eastAsia="AdvTimes" w:hAnsi="Times New Roman"/>
                      <w:sz w:val="24"/>
                      <w:szCs w:val="24"/>
                      <w:lang w:val="en-US" w:eastAsia="el-GR"/>
                    </w:rPr>
                  </w:pPr>
                </w:p>
              </w:tc>
            </w:tr>
            <w:tr w:rsidR="0027192E" w:rsidRPr="00B56803" w:rsidTr="0027192E">
              <w:trPr>
                <w:gridAfter w:val="1"/>
                <w:wAfter w:w="1213" w:type="pct"/>
                <w:trHeight w:val="456"/>
                <w:jc w:val="center"/>
              </w:trPr>
              <w:tc>
                <w:tcPr>
                  <w:tcW w:w="912" w:type="pct"/>
                  <w:tcBorders>
                    <w:bottom w:val="single" w:sz="4" w:space="0" w:color="auto"/>
                  </w:tcBorders>
                </w:tcPr>
                <w:p w:rsidR="0027192E" w:rsidRPr="00B56803" w:rsidRDefault="0027192E" w:rsidP="00EB1D6A">
                  <w:pPr>
                    <w:framePr w:hSpace="181" w:wrap="around" w:vAnchor="text" w:hAnchor="margin" w:y="72"/>
                    <w:autoSpaceDE w:val="0"/>
                    <w:autoSpaceDN w:val="0"/>
                    <w:adjustRightInd w:val="0"/>
                    <w:spacing w:after="0" w:line="240" w:lineRule="auto"/>
                    <w:suppressOverlap/>
                    <w:rPr>
                      <w:rFonts w:ascii="Times New Roman" w:eastAsia="AdvTimes" w:hAnsi="Times New Roman"/>
                      <w:b/>
                      <w:sz w:val="24"/>
                      <w:szCs w:val="24"/>
                      <w:lang w:val="en-US" w:eastAsia="el-GR"/>
                    </w:rPr>
                  </w:pPr>
                </w:p>
              </w:tc>
              <w:tc>
                <w:tcPr>
                  <w:tcW w:w="1145" w:type="pct"/>
                  <w:gridSpan w:val="2"/>
                  <w:tcBorders>
                    <w:bottom w:val="single" w:sz="4" w:space="0" w:color="auto"/>
                  </w:tcBorders>
                </w:tcPr>
                <w:p w:rsidR="0027192E" w:rsidRPr="00B56803" w:rsidRDefault="0027192E" w:rsidP="00EB1D6A">
                  <w:pPr>
                    <w:framePr w:hSpace="181" w:wrap="around" w:vAnchor="text" w:hAnchor="margin" w:y="72"/>
                    <w:autoSpaceDE w:val="0"/>
                    <w:autoSpaceDN w:val="0"/>
                    <w:adjustRightInd w:val="0"/>
                    <w:spacing w:after="0"/>
                    <w:suppressOverlap/>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Dyslexic group</w:t>
                  </w:r>
                </w:p>
                <w:p w:rsidR="0027192E" w:rsidRPr="00B56803" w:rsidRDefault="0027192E" w:rsidP="00EB1D6A">
                  <w:pPr>
                    <w:framePr w:hSpace="181" w:wrap="around" w:vAnchor="text" w:hAnchor="margin" w:y="72"/>
                    <w:autoSpaceDE w:val="0"/>
                    <w:autoSpaceDN w:val="0"/>
                    <w:adjustRightInd w:val="0"/>
                    <w:spacing w:after="0" w:line="240" w:lineRule="auto"/>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w:t>
                  </w:r>
                  <w:r w:rsidRPr="00B56803">
                    <w:rPr>
                      <w:rFonts w:ascii="Times New Roman" w:eastAsia="AdvTimes" w:hAnsi="Times New Roman"/>
                      <w:i/>
                      <w:sz w:val="24"/>
                      <w:szCs w:val="24"/>
                      <w:lang w:val="en-US" w:eastAsia="el-GR"/>
                    </w:rPr>
                    <w:t xml:space="preserve">n </w:t>
                  </w:r>
                  <w:r w:rsidRPr="00B56803">
                    <w:rPr>
                      <w:rFonts w:ascii="Times New Roman" w:eastAsia="AdvTimes" w:hAnsi="Times New Roman"/>
                      <w:sz w:val="24"/>
                      <w:szCs w:val="24"/>
                      <w:lang w:val="en-US" w:eastAsia="el-GR"/>
                    </w:rPr>
                    <w:t>= 16)</w:t>
                  </w:r>
                </w:p>
              </w:tc>
              <w:tc>
                <w:tcPr>
                  <w:tcW w:w="1069" w:type="pct"/>
                  <w:gridSpan w:val="3"/>
                  <w:tcBorders>
                    <w:bottom w:val="single" w:sz="4" w:space="0" w:color="auto"/>
                  </w:tcBorders>
                </w:tcPr>
                <w:p w:rsidR="0027192E" w:rsidRPr="00B56803" w:rsidRDefault="0027192E" w:rsidP="00EB1D6A">
                  <w:pPr>
                    <w:framePr w:hSpace="181" w:wrap="around" w:vAnchor="text" w:hAnchor="margin" w:y="72"/>
                    <w:autoSpaceDE w:val="0"/>
                    <w:autoSpaceDN w:val="0"/>
                    <w:adjustRightInd w:val="0"/>
                    <w:spacing w:after="0"/>
                    <w:suppressOverlap/>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Control group</w:t>
                  </w:r>
                </w:p>
                <w:p w:rsidR="0027192E" w:rsidRPr="00B56803" w:rsidRDefault="0027192E" w:rsidP="00EB1D6A">
                  <w:pPr>
                    <w:framePr w:hSpace="181" w:wrap="around" w:vAnchor="text" w:hAnchor="margin" w:y="72"/>
                    <w:autoSpaceDE w:val="0"/>
                    <w:autoSpaceDN w:val="0"/>
                    <w:adjustRightInd w:val="0"/>
                    <w:spacing w:after="0" w:line="240" w:lineRule="auto"/>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w:t>
                  </w:r>
                  <w:r w:rsidRPr="00B56803">
                    <w:rPr>
                      <w:rFonts w:ascii="Times New Roman" w:eastAsia="AdvTimes" w:hAnsi="Times New Roman"/>
                      <w:i/>
                      <w:sz w:val="24"/>
                      <w:szCs w:val="24"/>
                      <w:lang w:val="en-US" w:eastAsia="el-GR"/>
                    </w:rPr>
                    <w:t>n</w:t>
                  </w:r>
                  <w:r w:rsidRPr="00B56803">
                    <w:rPr>
                      <w:rFonts w:ascii="Times New Roman" w:eastAsia="AdvTimes" w:hAnsi="Times New Roman"/>
                      <w:sz w:val="24"/>
                      <w:szCs w:val="24"/>
                      <w:lang w:val="en-US" w:eastAsia="el-GR"/>
                    </w:rPr>
                    <w:t xml:space="preserve"> = 26)</w:t>
                  </w:r>
                </w:p>
              </w:tc>
              <w:tc>
                <w:tcPr>
                  <w:tcW w:w="661" w:type="pct"/>
                  <w:tcBorders>
                    <w:bottom w:val="single" w:sz="4" w:space="0" w:color="auto"/>
                  </w:tcBorders>
                </w:tcPr>
                <w:p w:rsidR="0027192E" w:rsidRPr="00B56803" w:rsidRDefault="0027192E" w:rsidP="00EB1D6A">
                  <w:pPr>
                    <w:framePr w:hSpace="181" w:wrap="around" w:vAnchor="text" w:hAnchor="margin" w:y="72"/>
                    <w:autoSpaceDE w:val="0"/>
                    <w:autoSpaceDN w:val="0"/>
                    <w:adjustRightInd w:val="0"/>
                    <w:spacing w:after="0" w:line="240" w:lineRule="auto"/>
                    <w:suppressOverlap/>
                    <w:jc w:val="center"/>
                    <w:rPr>
                      <w:rFonts w:ascii="Times New Roman" w:eastAsia="AdvTimes" w:hAnsi="Times New Roman"/>
                      <w:i/>
                      <w:sz w:val="24"/>
                      <w:szCs w:val="24"/>
                      <w:lang w:val="en-US" w:eastAsia="el-GR"/>
                    </w:rPr>
                  </w:pPr>
                  <w:r w:rsidRPr="00B56803">
                    <w:rPr>
                      <w:rFonts w:ascii="Times New Roman" w:eastAsia="AdvTimes" w:hAnsi="Times New Roman"/>
                      <w:i/>
                      <w:sz w:val="24"/>
                      <w:szCs w:val="24"/>
                      <w:lang w:val="en-US" w:eastAsia="el-GR"/>
                    </w:rPr>
                    <w:t>F</w:t>
                  </w:r>
                  <w:r w:rsidRPr="00B56803">
                    <w:rPr>
                      <w:rFonts w:ascii="Times New Roman" w:eastAsia="AdvTimes" w:hAnsi="Times New Roman"/>
                      <w:sz w:val="24"/>
                      <w:szCs w:val="24"/>
                      <w:lang w:val="en-US" w:eastAsia="el-GR"/>
                    </w:rPr>
                    <w:t xml:space="preserve"> (1, 40)</w:t>
                  </w:r>
                </w:p>
              </w:tc>
            </w:tr>
            <w:tr w:rsidR="0027192E" w:rsidRPr="00B56803" w:rsidTr="0027192E">
              <w:trPr>
                <w:gridAfter w:val="1"/>
                <w:wAfter w:w="1213" w:type="pct"/>
                <w:trHeight w:val="456"/>
                <w:jc w:val="center"/>
              </w:trPr>
              <w:tc>
                <w:tcPr>
                  <w:tcW w:w="912" w:type="pct"/>
                  <w:tcBorders>
                    <w:bottom w:val="single" w:sz="4" w:space="0" w:color="auto"/>
                  </w:tcBorders>
                </w:tcPr>
                <w:p w:rsidR="0027192E" w:rsidRPr="00B56803" w:rsidRDefault="0027192E" w:rsidP="00EB1D6A">
                  <w:pPr>
                    <w:framePr w:hSpace="181" w:wrap="around" w:vAnchor="text" w:hAnchor="margin" w:y="72"/>
                    <w:autoSpaceDE w:val="0"/>
                    <w:autoSpaceDN w:val="0"/>
                    <w:adjustRightInd w:val="0"/>
                    <w:spacing w:after="0" w:line="240" w:lineRule="auto"/>
                    <w:suppressOverlap/>
                    <w:rPr>
                      <w:rFonts w:ascii="Times New Roman" w:eastAsia="AdvTimes" w:hAnsi="Times New Roman"/>
                      <w:b/>
                      <w:sz w:val="24"/>
                      <w:szCs w:val="24"/>
                      <w:lang w:val="en-US" w:eastAsia="el-GR"/>
                    </w:rPr>
                  </w:pPr>
                </w:p>
              </w:tc>
              <w:tc>
                <w:tcPr>
                  <w:tcW w:w="630" w:type="pct"/>
                  <w:tcBorders>
                    <w:top w:val="single" w:sz="4" w:space="0" w:color="auto"/>
                    <w:bottom w:val="single" w:sz="4" w:space="0" w:color="auto"/>
                  </w:tcBorders>
                </w:tcPr>
                <w:p w:rsidR="0027192E" w:rsidRPr="00B56803" w:rsidRDefault="0027192E" w:rsidP="00EB1D6A">
                  <w:pPr>
                    <w:framePr w:hSpace="181" w:wrap="around" w:vAnchor="text" w:hAnchor="margin" w:y="72"/>
                    <w:autoSpaceDE w:val="0"/>
                    <w:autoSpaceDN w:val="0"/>
                    <w:adjustRightInd w:val="0"/>
                    <w:spacing w:after="0" w:line="240" w:lineRule="auto"/>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Mean</w:t>
                  </w:r>
                </w:p>
              </w:tc>
              <w:tc>
                <w:tcPr>
                  <w:tcW w:w="515" w:type="pct"/>
                  <w:tcBorders>
                    <w:top w:val="single" w:sz="4" w:space="0" w:color="auto"/>
                    <w:bottom w:val="single" w:sz="4" w:space="0" w:color="auto"/>
                  </w:tcBorders>
                </w:tcPr>
                <w:p w:rsidR="0027192E" w:rsidRPr="00B56803" w:rsidRDefault="0027192E" w:rsidP="00EB1D6A">
                  <w:pPr>
                    <w:framePr w:hSpace="181" w:wrap="around" w:vAnchor="text" w:hAnchor="margin" w:y="72"/>
                    <w:autoSpaceDE w:val="0"/>
                    <w:autoSpaceDN w:val="0"/>
                    <w:adjustRightInd w:val="0"/>
                    <w:spacing w:after="0" w:line="240" w:lineRule="auto"/>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S. D.</w:t>
                  </w:r>
                </w:p>
              </w:tc>
              <w:tc>
                <w:tcPr>
                  <w:tcW w:w="558" w:type="pct"/>
                  <w:tcBorders>
                    <w:top w:val="single" w:sz="4" w:space="0" w:color="auto"/>
                    <w:bottom w:val="single" w:sz="4" w:space="0" w:color="auto"/>
                  </w:tcBorders>
                </w:tcPr>
                <w:p w:rsidR="0027192E" w:rsidRPr="00B56803" w:rsidRDefault="0027192E" w:rsidP="00EB1D6A">
                  <w:pPr>
                    <w:framePr w:hSpace="181" w:wrap="around" w:vAnchor="text" w:hAnchor="margin" w:y="72"/>
                    <w:autoSpaceDE w:val="0"/>
                    <w:autoSpaceDN w:val="0"/>
                    <w:adjustRightInd w:val="0"/>
                    <w:spacing w:after="0" w:line="240" w:lineRule="auto"/>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Mean</w:t>
                  </w:r>
                </w:p>
              </w:tc>
              <w:tc>
                <w:tcPr>
                  <w:tcW w:w="511" w:type="pct"/>
                  <w:gridSpan w:val="2"/>
                  <w:tcBorders>
                    <w:top w:val="single" w:sz="4" w:space="0" w:color="auto"/>
                    <w:bottom w:val="single" w:sz="4" w:space="0" w:color="auto"/>
                  </w:tcBorders>
                </w:tcPr>
                <w:p w:rsidR="0027192E" w:rsidRPr="00B56803" w:rsidRDefault="0027192E" w:rsidP="00EB1D6A">
                  <w:pPr>
                    <w:framePr w:hSpace="181" w:wrap="around" w:vAnchor="text" w:hAnchor="margin" w:y="72"/>
                    <w:autoSpaceDE w:val="0"/>
                    <w:autoSpaceDN w:val="0"/>
                    <w:adjustRightInd w:val="0"/>
                    <w:spacing w:after="0" w:line="240" w:lineRule="auto"/>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S.D.</w:t>
                  </w:r>
                </w:p>
              </w:tc>
              <w:tc>
                <w:tcPr>
                  <w:tcW w:w="661" w:type="pct"/>
                  <w:tcBorders>
                    <w:top w:val="single" w:sz="4" w:space="0" w:color="auto"/>
                    <w:bottom w:val="single" w:sz="4" w:space="0" w:color="auto"/>
                  </w:tcBorders>
                </w:tcPr>
                <w:p w:rsidR="0027192E" w:rsidRPr="00B56803" w:rsidRDefault="0027192E" w:rsidP="00EB1D6A">
                  <w:pPr>
                    <w:framePr w:hSpace="181" w:wrap="around" w:vAnchor="text" w:hAnchor="margin" w:y="72"/>
                    <w:autoSpaceDE w:val="0"/>
                    <w:autoSpaceDN w:val="0"/>
                    <w:adjustRightInd w:val="0"/>
                    <w:spacing w:after="0" w:line="240" w:lineRule="auto"/>
                    <w:suppressOverlap/>
                    <w:jc w:val="center"/>
                    <w:rPr>
                      <w:rFonts w:ascii="Times New Roman" w:eastAsia="AdvTimes" w:hAnsi="Times New Roman"/>
                      <w:b/>
                      <w:sz w:val="24"/>
                      <w:szCs w:val="24"/>
                      <w:lang w:val="en-US" w:eastAsia="el-GR"/>
                    </w:rPr>
                  </w:pPr>
                </w:p>
              </w:tc>
            </w:tr>
            <w:tr w:rsidR="0027192E" w:rsidRPr="00B56803" w:rsidTr="0027192E">
              <w:trPr>
                <w:gridAfter w:val="1"/>
                <w:wAfter w:w="1213" w:type="pct"/>
                <w:trHeight w:val="391"/>
                <w:jc w:val="center"/>
              </w:trPr>
              <w:tc>
                <w:tcPr>
                  <w:tcW w:w="912" w:type="pct"/>
                  <w:tcBorders>
                    <w:top w:val="single" w:sz="4" w:space="0" w:color="auto"/>
                  </w:tcBorders>
                </w:tcPr>
                <w:p w:rsidR="0027192E" w:rsidRPr="00B56803" w:rsidRDefault="0027192E" w:rsidP="00EB1D6A">
                  <w:pPr>
                    <w:framePr w:hSpace="181" w:wrap="around" w:vAnchor="text" w:hAnchor="margin" w:y="72"/>
                    <w:autoSpaceDE w:val="0"/>
                    <w:autoSpaceDN w:val="0"/>
                    <w:adjustRightInd w:val="0"/>
                    <w:spacing w:after="0"/>
                    <w:suppressOverlap/>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Age (months)</w:t>
                  </w:r>
                </w:p>
              </w:tc>
              <w:tc>
                <w:tcPr>
                  <w:tcW w:w="630" w:type="pct"/>
                  <w:tcBorders>
                    <w:top w:val="single" w:sz="4" w:space="0" w:color="auto"/>
                  </w:tcBorders>
                </w:tcPr>
                <w:p w:rsidR="0027192E" w:rsidRPr="00B56803" w:rsidRDefault="0027192E" w:rsidP="00EB1D6A">
                  <w:pPr>
                    <w:framePr w:hSpace="181" w:wrap="around" w:vAnchor="text" w:hAnchor="margin" w:y="72"/>
                    <w:autoSpaceDE w:val="0"/>
                    <w:autoSpaceDN w:val="0"/>
                    <w:adjustRightInd w:val="0"/>
                    <w:spacing w:after="0"/>
                    <w:ind w:left="-113" w:firstLine="113"/>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283.94</w:t>
                  </w:r>
                </w:p>
              </w:tc>
              <w:tc>
                <w:tcPr>
                  <w:tcW w:w="515" w:type="pct"/>
                  <w:tcBorders>
                    <w:top w:val="single" w:sz="4" w:space="0" w:color="auto"/>
                  </w:tcBorders>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40.33</w:t>
                  </w:r>
                </w:p>
              </w:tc>
              <w:tc>
                <w:tcPr>
                  <w:tcW w:w="558" w:type="pct"/>
                  <w:tcBorders>
                    <w:top w:val="single" w:sz="4" w:space="0" w:color="auto"/>
                  </w:tcBorders>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271.42</w:t>
                  </w:r>
                </w:p>
              </w:tc>
              <w:tc>
                <w:tcPr>
                  <w:tcW w:w="511" w:type="pct"/>
                  <w:gridSpan w:val="2"/>
                  <w:tcBorders>
                    <w:top w:val="single" w:sz="4" w:space="0" w:color="auto"/>
                  </w:tcBorders>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54.22</w:t>
                  </w:r>
                </w:p>
              </w:tc>
              <w:tc>
                <w:tcPr>
                  <w:tcW w:w="661" w:type="pct"/>
                  <w:tcBorders>
                    <w:top w:val="single" w:sz="4" w:space="0" w:color="auto"/>
                  </w:tcBorders>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0.63</w:t>
                  </w:r>
                </w:p>
              </w:tc>
            </w:tr>
            <w:tr w:rsidR="0027192E" w:rsidRPr="00B56803" w:rsidTr="0027192E">
              <w:trPr>
                <w:gridAfter w:val="1"/>
                <w:wAfter w:w="1213" w:type="pct"/>
                <w:trHeight w:val="402"/>
                <w:jc w:val="center"/>
              </w:trPr>
              <w:tc>
                <w:tcPr>
                  <w:tcW w:w="912" w:type="pct"/>
                </w:tcPr>
                <w:p w:rsidR="0027192E" w:rsidRPr="00B56803" w:rsidRDefault="0027192E" w:rsidP="00EB1D6A">
                  <w:pPr>
                    <w:framePr w:hSpace="181" w:wrap="around" w:vAnchor="text" w:hAnchor="margin" w:y="72"/>
                    <w:autoSpaceDE w:val="0"/>
                    <w:autoSpaceDN w:val="0"/>
                    <w:adjustRightInd w:val="0"/>
                    <w:spacing w:after="0"/>
                    <w:suppressOverlap/>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 xml:space="preserve">WASI Matrix </w:t>
                  </w:r>
                  <w:proofErr w:type="spellStart"/>
                  <w:r w:rsidRPr="00B56803">
                    <w:rPr>
                      <w:rFonts w:ascii="Times New Roman" w:eastAsia="AdvTimes" w:hAnsi="Times New Roman"/>
                      <w:sz w:val="24"/>
                      <w:szCs w:val="24"/>
                      <w:lang w:val="en-US" w:eastAsia="el-GR"/>
                    </w:rPr>
                    <w:t>Reasoning</w:t>
                  </w:r>
                  <w:r w:rsidRPr="00B56803">
                    <w:rPr>
                      <w:rFonts w:ascii="Times New Roman" w:eastAsia="AdvTimes" w:hAnsi="Times New Roman"/>
                      <w:sz w:val="24"/>
                      <w:szCs w:val="24"/>
                      <w:vertAlign w:val="superscript"/>
                      <w:lang w:val="en-US" w:eastAsia="el-GR"/>
                    </w:rPr>
                    <w:t>a</w:t>
                  </w:r>
                  <w:proofErr w:type="spellEnd"/>
                </w:p>
              </w:tc>
              <w:tc>
                <w:tcPr>
                  <w:tcW w:w="630" w:type="pct"/>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55.06</w:t>
                  </w:r>
                </w:p>
              </w:tc>
              <w:tc>
                <w:tcPr>
                  <w:tcW w:w="515" w:type="pct"/>
                </w:tcPr>
                <w:p w:rsidR="0027192E" w:rsidRPr="00B56803" w:rsidRDefault="0027192E" w:rsidP="00EB1D6A">
                  <w:pPr>
                    <w:framePr w:hSpace="181" w:wrap="around" w:vAnchor="text" w:hAnchor="margin" w:y="72"/>
                    <w:suppressOverlap/>
                    <w:jc w:val="center"/>
                    <w:rPr>
                      <w:rFonts w:ascii="Times New Roman" w:hAnsi="Times New Roman"/>
                      <w:bCs/>
                      <w:iCs/>
                      <w:color w:val="000000"/>
                      <w:sz w:val="24"/>
                      <w:szCs w:val="24"/>
                    </w:rPr>
                  </w:pPr>
                  <w:r w:rsidRPr="00B56803">
                    <w:rPr>
                      <w:rFonts w:ascii="Times New Roman" w:hAnsi="Times New Roman"/>
                      <w:bCs/>
                      <w:iCs/>
                      <w:color w:val="000000"/>
                      <w:sz w:val="24"/>
                      <w:szCs w:val="24"/>
                    </w:rPr>
                    <w:t>8.17</w:t>
                  </w:r>
                </w:p>
              </w:tc>
              <w:tc>
                <w:tcPr>
                  <w:tcW w:w="558"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54.65</w:t>
                  </w:r>
                </w:p>
              </w:tc>
              <w:tc>
                <w:tcPr>
                  <w:tcW w:w="511" w:type="pct"/>
                  <w:gridSpan w:val="2"/>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7.59</w:t>
                  </w:r>
                </w:p>
              </w:tc>
              <w:tc>
                <w:tcPr>
                  <w:tcW w:w="661"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0.03</w:t>
                  </w:r>
                </w:p>
              </w:tc>
            </w:tr>
            <w:tr w:rsidR="0027192E" w:rsidRPr="00B56803" w:rsidTr="0027192E">
              <w:trPr>
                <w:gridAfter w:val="1"/>
                <w:wAfter w:w="1213" w:type="pct"/>
                <w:trHeight w:val="402"/>
                <w:jc w:val="center"/>
              </w:trPr>
              <w:tc>
                <w:tcPr>
                  <w:tcW w:w="912" w:type="pct"/>
                </w:tcPr>
                <w:p w:rsidR="0027192E" w:rsidRPr="00B56803" w:rsidRDefault="0027192E" w:rsidP="00EB1D6A">
                  <w:pPr>
                    <w:framePr w:hSpace="181" w:wrap="around" w:vAnchor="text" w:hAnchor="margin" w:y="72"/>
                    <w:autoSpaceDE w:val="0"/>
                    <w:autoSpaceDN w:val="0"/>
                    <w:adjustRightInd w:val="0"/>
                    <w:spacing w:after="0"/>
                    <w:suppressOverlap/>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 xml:space="preserve">TOWRE </w:t>
                  </w:r>
                  <w:proofErr w:type="spellStart"/>
                  <w:r w:rsidRPr="00B56803">
                    <w:rPr>
                      <w:rFonts w:ascii="Times New Roman" w:eastAsia="AdvTimes" w:hAnsi="Times New Roman"/>
                      <w:sz w:val="24"/>
                      <w:szCs w:val="24"/>
                      <w:lang w:val="en-US" w:eastAsia="el-GR"/>
                    </w:rPr>
                    <w:t>SWE</w:t>
                  </w:r>
                  <w:r w:rsidRPr="00B56803">
                    <w:rPr>
                      <w:rFonts w:ascii="Times New Roman" w:eastAsia="AdvTimes" w:hAnsi="Times New Roman"/>
                      <w:sz w:val="24"/>
                      <w:szCs w:val="24"/>
                      <w:vertAlign w:val="superscript"/>
                      <w:lang w:val="en-US" w:eastAsia="el-GR"/>
                    </w:rPr>
                    <w:t>b</w:t>
                  </w:r>
                  <w:proofErr w:type="spellEnd"/>
                </w:p>
              </w:tc>
              <w:tc>
                <w:tcPr>
                  <w:tcW w:w="630" w:type="pct"/>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86.25</w:t>
                  </w:r>
                </w:p>
              </w:tc>
              <w:tc>
                <w:tcPr>
                  <w:tcW w:w="515" w:type="pct"/>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8.43</w:t>
                  </w:r>
                </w:p>
              </w:tc>
              <w:tc>
                <w:tcPr>
                  <w:tcW w:w="558"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97.30</w:t>
                  </w:r>
                </w:p>
              </w:tc>
              <w:tc>
                <w:tcPr>
                  <w:tcW w:w="511" w:type="pct"/>
                  <w:gridSpan w:val="2"/>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11.48</w:t>
                  </w:r>
                </w:p>
              </w:tc>
              <w:tc>
                <w:tcPr>
                  <w:tcW w:w="661"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11.09</w:t>
                  </w:r>
                  <w:r w:rsidRPr="00B56803">
                    <w:rPr>
                      <w:rFonts w:ascii="Times New Roman" w:eastAsia="AdvTimes" w:hAnsi="Times New Roman"/>
                      <w:sz w:val="24"/>
                      <w:szCs w:val="24"/>
                      <w:vertAlign w:val="superscript"/>
                      <w:lang w:val="en-US" w:eastAsia="el-GR"/>
                    </w:rPr>
                    <w:t>**</w:t>
                  </w:r>
                </w:p>
              </w:tc>
            </w:tr>
            <w:tr w:rsidR="0027192E" w:rsidRPr="00B56803" w:rsidTr="0027192E">
              <w:trPr>
                <w:gridAfter w:val="1"/>
                <w:wAfter w:w="1213" w:type="pct"/>
                <w:trHeight w:val="402"/>
                <w:jc w:val="center"/>
              </w:trPr>
              <w:tc>
                <w:tcPr>
                  <w:tcW w:w="912" w:type="pct"/>
                </w:tcPr>
                <w:p w:rsidR="0027192E" w:rsidRPr="00B56803" w:rsidRDefault="0027192E" w:rsidP="00EB1D6A">
                  <w:pPr>
                    <w:framePr w:hSpace="181" w:wrap="around" w:vAnchor="text" w:hAnchor="margin" w:y="72"/>
                    <w:autoSpaceDE w:val="0"/>
                    <w:autoSpaceDN w:val="0"/>
                    <w:adjustRightInd w:val="0"/>
                    <w:spacing w:after="0"/>
                    <w:suppressOverlap/>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 xml:space="preserve">TOWRE </w:t>
                  </w:r>
                  <w:proofErr w:type="spellStart"/>
                  <w:r w:rsidRPr="00B56803">
                    <w:rPr>
                      <w:rFonts w:ascii="Times New Roman" w:eastAsia="AdvTimes" w:hAnsi="Times New Roman"/>
                      <w:sz w:val="24"/>
                      <w:szCs w:val="24"/>
                      <w:lang w:val="en-US" w:eastAsia="el-GR"/>
                    </w:rPr>
                    <w:t>PD</w:t>
                  </w:r>
                  <w:r w:rsidRPr="00B56803">
                    <w:rPr>
                      <w:rFonts w:ascii="Times New Roman" w:eastAsia="AdvTimes" w:hAnsi="Times New Roman"/>
                      <w:sz w:val="24"/>
                      <w:szCs w:val="24"/>
                      <w:vertAlign w:val="superscript"/>
                      <w:lang w:val="en-US" w:eastAsia="el-GR"/>
                    </w:rPr>
                    <w:t>b</w:t>
                  </w:r>
                  <w:proofErr w:type="spellEnd"/>
                </w:p>
              </w:tc>
              <w:tc>
                <w:tcPr>
                  <w:tcW w:w="630" w:type="pct"/>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93.25</w:t>
                  </w:r>
                </w:p>
              </w:tc>
              <w:tc>
                <w:tcPr>
                  <w:tcW w:w="515" w:type="pct"/>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13.47</w:t>
                  </w:r>
                </w:p>
              </w:tc>
              <w:tc>
                <w:tcPr>
                  <w:tcW w:w="558"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107.53</w:t>
                  </w:r>
                </w:p>
              </w:tc>
              <w:tc>
                <w:tcPr>
                  <w:tcW w:w="511" w:type="pct"/>
                  <w:gridSpan w:val="2"/>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9.82</w:t>
                  </w:r>
                </w:p>
              </w:tc>
              <w:tc>
                <w:tcPr>
                  <w:tcW w:w="661"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15.75</w:t>
                  </w:r>
                  <w:r w:rsidRPr="00B56803">
                    <w:rPr>
                      <w:rFonts w:ascii="Times New Roman" w:eastAsia="AdvTimes" w:hAnsi="Times New Roman"/>
                      <w:sz w:val="24"/>
                      <w:szCs w:val="24"/>
                      <w:vertAlign w:val="superscript"/>
                      <w:lang w:val="en-US" w:eastAsia="el-GR"/>
                    </w:rPr>
                    <w:t>***</w:t>
                  </w:r>
                </w:p>
              </w:tc>
            </w:tr>
            <w:tr w:rsidR="0027192E" w:rsidRPr="00B56803" w:rsidTr="0027192E">
              <w:trPr>
                <w:gridAfter w:val="1"/>
                <w:wAfter w:w="1213" w:type="pct"/>
                <w:trHeight w:val="391"/>
                <w:jc w:val="center"/>
              </w:trPr>
              <w:tc>
                <w:tcPr>
                  <w:tcW w:w="912" w:type="pct"/>
                </w:tcPr>
                <w:p w:rsidR="0027192E" w:rsidRPr="00B56803" w:rsidRDefault="0027192E" w:rsidP="00EB1D6A">
                  <w:pPr>
                    <w:framePr w:hSpace="181" w:wrap="around" w:vAnchor="text" w:hAnchor="margin" w:y="72"/>
                    <w:autoSpaceDE w:val="0"/>
                    <w:autoSpaceDN w:val="0"/>
                    <w:adjustRightInd w:val="0"/>
                    <w:spacing w:after="0"/>
                    <w:suppressOverlap/>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 xml:space="preserve">TOWRE </w:t>
                  </w:r>
                  <w:r w:rsidRPr="00B56803">
                    <w:rPr>
                      <w:rFonts w:ascii="Times New Roman" w:eastAsia="AdvTimes" w:hAnsi="Times New Roman"/>
                      <w:sz w:val="24"/>
                      <w:szCs w:val="24"/>
                      <w:vertAlign w:val="superscript"/>
                      <w:lang w:val="en-US" w:eastAsia="el-GR"/>
                    </w:rPr>
                    <w:t>b</w:t>
                  </w:r>
                </w:p>
              </w:tc>
              <w:tc>
                <w:tcPr>
                  <w:tcW w:w="630" w:type="pct"/>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88.25</w:t>
                  </w:r>
                </w:p>
              </w:tc>
              <w:tc>
                <w:tcPr>
                  <w:tcW w:w="515" w:type="pct"/>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11.96</w:t>
                  </w:r>
                </w:p>
              </w:tc>
              <w:tc>
                <w:tcPr>
                  <w:tcW w:w="558"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102.88</w:t>
                  </w:r>
                </w:p>
              </w:tc>
              <w:tc>
                <w:tcPr>
                  <w:tcW w:w="511" w:type="pct"/>
                  <w:gridSpan w:val="2"/>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12.04</w:t>
                  </w:r>
                </w:p>
              </w:tc>
              <w:tc>
                <w:tcPr>
                  <w:tcW w:w="661"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14.71</w:t>
                  </w:r>
                  <w:r w:rsidRPr="00B56803">
                    <w:rPr>
                      <w:rFonts w:ascii="Times New Roman" w:eastAsia="AdvTimes" w:hAnsi="Times New Roman"/>
                      <w:sz w:val="24"/>
                      <w:szCs w:val="24"/>
                      <w:vertAlign w:val="superscript"/>
                      <w:lang w:val="en-US" w:eastAsia="el-GR"/>
                    </w:rPr>
                    <w:t>***</w:t>
                  </w:r>
                </w:p>
              </w:tc>
            </w:tr>
            <w:tr w:rsidR="0027192E" w:rsidRPr="00B56803" w:rsidTr="0027192E">
              <w:trPr>
                <w:gridAfter w:val="1"/>
                <w:wAfter w:w="1213" w:type="pct"/>
                <w:trHeight w:val="422"/>
                <w:jc w:val="center"/>
              </w:trPr>
              <w:tc>
                <w:tcPr>
                  <w:tcW w:w="912" w:type="pct"/>
                </w:tcPr>
                <w:p w:rsidR="0027192E" w:rsidRPr="00B56803" w:rsidRDefault="0027192E" w:rsidP="00EB1D6A">
                  <w:pPr>
                    <w:framePr w:hSpace="181" w:wrap="around" w:vAnchor="text" w:hAnchor="margin" w:y="72"/>
                    <w:autoSpaceDE w:val="0"/>
                    <w:autoSpaceDN w:val="0"/>
                    <w:adjustRightInd w:val="0"/>
                    <w:spacing w:after="0" w:line="240" w:lineRule="auto"/>
                    <w:suppressOverlap/>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Nonsense passage errors   (/ 30)</w:t>
                  </w:r>
                </w:p>
              </w:tc>
              <w:tc>
                <w:tcPr>
                  <w:tcW w:w="630" w:type="pct"/>
                </w:tcPr>
                <w:p w:rsidR="0027192E" w:rsidRPr="00B56803" w:rsidRDefault="0027192E" w:rsidP="00EB1D6A">
                  <w:pPr>
                    <w:framePr w:hSpace="181" w:wrap="around" w:vAnchor="text" w:hAnchor="margin" w:y="72"/>
                    <w:autoSpaceDE w:val="0"/>
                    <w:autoSpaceDN w:val="0"/>
                    <w:adjustRightInd w:val="0"/>
                    <w:spacing w:line="240" w:lineRule="auto"/>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4.63</w:t>
                  </w:r>
                </w:p>
              </w:tc>
              <w:tc>
                <w:tcPr>
                  <w:tcW w:w="515" w:type="pct"/>
                </w:tcPr>
                <w:p w:rsidR="0027192E" w:rsidRPr="00B56803" w:rsidRDefault="0027192E" w:rsidP="00EB1D6A">
                  <w:pPr>
                    <w:framePr w:hSpace="181" w:wrap="around" w:vAnchor="text" w:hAnchor="margin" w:y="72"/>
                    <w:autoSpaceDE w:val="0"/>
                    <w:autoSpaceDN w:val="0"/>
                    <w:adjustRightInd w:val="0"/>
                    <w:spacing w:line="240" w:lineRule="auto"/>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3.70</w:t>
                  </w:r>
                </w:p>
              </w:tc>
              <w:tc>
                <w:tcPr>
                  <w:tcW w:w="558"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1.23</w:t>
                  </w:r>
                </w:p>
              </w:tc>
              <w:tc>
                <w:tcPr>
                  <w:tcW w:w="511" w:type="pct"/>
                  <w:gridSpan w:val="2"/>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0.99</w:t>
                  </w:r>
                </w:p>
              </w:tc>
              <w:tc>
                <w:tcPr>
                  <w:tcW w:w="661"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19.81</w:t>
                  </w:r>
                  <w:r w:rsidRPr="00B56803">
                    <w:rPr>
                      <w:rFonts w:ascii="Times New Roman" w:eastAsia="AdvTimes" w:hAnsi="Times New Roman"/>
                      <w:sz w:val="24"/>
                      <w:szCs w:val="24"/>
                      <w:vertAlign w:val="superscript"/>
                      <w:lang w:val="en-US" w:eastAsia="el-GR"/>
                    </w:rPr>
                    <w:t>***</w:t>
                  </w:r>
                </w:p>
              </w:tc>
            </w:tr>
            <w:tr w:rsidR="0027192E" w:rsidRPr="00B56803" w:rsidTr="0027192E">
              <w:trPr>
                <w:gridAfter w:val="1"/>
                <w:wAfter w:w="1213" w:type="pct"/>
                <w:trHeight w:val="391"/>
                <w:jc w:val="center"/>
              </w:trPr>
              <w:tc>
                <w:tcPr>
                  <w:tcW w:w="912" w:type="pct"/>
                </w:tcPr>
                <w:p w:rsidR="0027192E" w:rsidRPr="00B56803" w:rsidRDefault="0027192E" w:rsidP="00EB1D6A">
                  <w:pPr>
                    <w:framePr w:hSpace="181" w:wrap="around" w:vAnchor="text" w:hAnchor="margin" w:y="72"/>
                    <w:autoSpaceDE w:val="0"/>
                    <w:autoSpaceDN w:val="0"/>
                    <w:adjustRightInd w:val="0"/>
                    <w:suppressOverlap/>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Nonsense passage RT (s)</w:t>
                  </w:r>
                </w:p>
              </w:tc>
              <w:tc>
                <w:tcPr>
                  <w:tcW w:w="630" w:type="pct"/>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61.48</w:t>
                  </w:r>
                </w:p>
              </w:tc>
              <w:tc>
                <w:tcPr>
                  <w:tcW w:w="515" w:type="pct"/>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29.85</w:t>
                  </w:r>
                </w:p>
              </w:tc>
              <w:tc>
                <w:tcPr>
                  <w:tcW w:w="558"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42.30</w:t>
                  </w:r>
                </w:p>
              </w:tc>
              <w:tc>
                <w:tcPr>
                  <w:tcW w:w="511" w:type="pct"/>
                  <w:gridSpan w:val="2"/>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8.26</w:t>
                  </w:r>
                </w:p>
              </w:tc>
              <w:tc>
                <w:tcPr>
                  <w:tcW w:w="661"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9.73</w:t>
                  </w:r>
                  <w:r w:rsidRPr="00B56803">
                    <w:rPr>
                      <w:rFonts w:ascii="Times New Roman" w:eastAsia="AdvTimes" w:hAnsi="Times New Roman"/>
                      <w:sz w:val="24"/>
                      <w:szCs w:val="24"/>
                      <w:vertAlign w:val="superscript"/>
                      <w:lang w:val="en-US" w:eastAsia="el-GR"/>
                    </w:rPr>
                    <w:t>**</w:t>
                  </w:r>
                </w:p>
              </w:tc>
            </w:tr>
            <w:tr w:rsidR="0027192E" w:rsidRPr="00B56803" w:rsidTr="0027192E">
              <w:trPr>
                <w:gridAfter w:val="1"/>
                <w:wAfter w:w="1213" w:type="pct"/>
                <w:trHeight w:val="533"/>
                <w:jc w:val="center"/>
              </w:trPr>
              <w:tc>
                <w:tcPr>
                  <w:tcW w:w="912" w:type="pct"/>
                </w:tcPr>
                <w:p w:rsidR="0027192E" w:rsidRPr="00B56803" w:rsidRDefault="0027192E" w:rsidP="00EB1D6A">
                  <w:pPr>
                    <w:framePr w:hSpace="181" w:wrap="around" w:vAnchor="text" w:hAnchor="margin" w:y="72"/>
                    <w:autoSpaceDE w:val="0"/>
                    <w:autoSpaceDN w:val="0"/>
                    <w:adjustRightInd w:val="0"/>
                    <w:spacing w:after="0"/>
                    <w:suppressOverlap/>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Spoonerisms (out of 24)</w:t>
                  </w:r>
                </w:p>
              </w:tc>
              <w:tc>
                <w:tcPr>
                  <w:tcW w:w="630" w:type="pct"/>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22.13</w:t>
                  </w:r>
                </w:p>
              </w:tc>
              <w:tc>
                <w:tcPr>
                  <w:tcW w:w="515" w:type="pct"/>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1.93</w:t>
                  </w:r>
                </w:p>
              </w:tc>
              <w:tc>
                <w:tcPr>
                  <w:tcW w:w="558"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23.26</w:t>
                  </w:r>
                </w:p>
              </w:tc>
              <w:tc>
                <w:tcPr>
                  <w:tcW w:w="511" w:type="pct"/>
                  <w:gridSpan w:val="2"/>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0.87</w:t>
                  </w:r>
                </w:p>
              </w:tc>
              <w:tc>
                <w:tcPr>
                  <w:tcW w:w="661" w:type="pct"/>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6.93</w:t>
                  </w:r>
                  <w:r w:rsidRPr="00B56803">
                    <w:rPr>
                      <w:rFonts w:ascii="Times New Roman" w:eastAsia="AdvTimes" w:hAnsi="Times New Roman"/>
                      <w:sz w:val="24"/>
                      <w:szCs w:val="24"/>
                      <w:vertAlign w:val="superscript"/>
                      <w:lang w:val="en-US" w:eastAsia="el-GR"/>
                    </w:rPr>
                    <w:t>*</w:t>
                  </w:r>
                </w:p>
              </w:tc>
            </w:tr>
            <w:tr w:rsidR="0027192E" w:rsidRPr="00B56803" w:rsidTr="0027192E">
              <w:trPr>
                <w:gridAfter w:val="1"/>
                <w:wAfter w:w="1213" w:type="pct"/>
                <w:trHeight w:val="391"/>
                <w:jc w:val="center"/>
              </w:trPr>
              <w:tc>
                <w:tcPr>
                  <w:tcW w:w="912" w:type="pct"/>
                  <w:tcBorders>
                    <w:bottom w:val="single" w:sz="4" w:space="0" w:color="auto"/>
                  </w:tcBorders>
                </w:tcPr>
                <w:p w:rsidR="0027192E" w:rsidRPr="00B56803" w:rsidRDefault="0027192E" w:rsidP="00EB1D6A">
                  <w:pPr>
                    <w:framePr w:hSpace="181" w:wrap="around" w:vAnchor="text" w:hAnchor="margin" w:y="72"/>
                    <w:autoSpaceDE w:val="0"/>
                    <w:autoSpaceDN w:val="0"/>
                    <w:adjustRightInd w:val="0"/>
                    <w:spacing w:after="0"/>
                    <w:suppressOverlap/>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Spoonerisms RT (s)</w:t>
                  </w:r>
                </w:p>
              </w:tc>
              <w:tc>
                <w:tcPr>
                  <w:tcW w:w="630" w:type="pct"/>
                  <w:tcBorders>
                    <w:bottom w:val="single" w:sz="4" w:space="0" w:color="auto"/>
                  </w:tcBorders>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2.31</w:t>
                  </w:r>
                </w:p>
              </w:tc>
              <w:tc>
                <w:tcPr>
                  <w:tcW w:w="515" w:type="pct"/>
                  <w:tcBorders>
                    <w:bottom w:val="single" w:sz="4" w:space="0" w:color="auto"/>
                  </w:tcBorders>
                </w:tcPr>
                <w:p w:rsidR="0027192E" w:rsidRPr="00B56803" w:rsidRDefault="0027192E" w:rsidP="00EB1D6A">
                  <w:pPr>
                    <w:framePr w:hSpace="181" w:wrap="around" w:vAnchor="text" w:hAnchor="margin" w:y="72"/>
                    <w:autoSpaceDE w:val="0"/>
                    <w:autoSpaceDN w:val="0"/>
                    <w:adjustRightInd w:val="0"/>
                    <w:spacing w:after="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1.07</w:t>
                  </w:r>
                </w:p>
              </w:tc>
              <w:tc>
                <w:tcPr>
                  <w:tcW w:w="558" w:type="pct"/>
                  <w:tcBorders>
                    <w:bottom w:val="single" w:sz="4" w:space="0" w:color="auto"/>
                  </w:tcBorders>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1.27</w:t>
                  </w:r>
                </w:p>
              </w:tc>
              <w:tc>
                <w:tcPr>
                  <w:tcW w:w="511" w:type="pct"/>
                  <w:gridSpan w:val="2"/>
                  <w:tcBorders>
                    <w:bottom w:val="single" w:sz="4" w:space="0" w:color="auto"/>
                  </w:tcBorders>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0.38</w:t>
                  </w:r>
                </w:p>
              </w:tc>
              <w:tc>
                <w:tcPr>
                  <w:tcW w:w="661" w:type="pct"/>
                  <w:tcBorders>
                    <w:bottom w:val="single" w:sz="4" w:space="0" w:color="auto"/>
                  </w:tcBorders>
                </w:tcPr>
                <w:p w:rsidR="0027192E" w:rsidRPr="00B56803" w:rsidRDefault="0027192E" w:rsidP="00EB1D6A">
                  <w:pPr>
                    <w:framePr w:hSpace="181" w:wrap="around" w:vAnchor="text" w:hAnchor="margin" w:y="72"/>
                    <w:autoSpaceDE w:val="0"/>
                    <w:autoSpaceDN w:val="0"/>
                    <w:adjustRightInd w:val="0"/>
                    <w:suppressOverlap/>
                    <w:jc w:val="center"/>
                    <w:rPr>
                      <w:rFonts w:ascii="Times New Roman" w:eastAsia="AdvTimes" w:hAnsi="Times New Roman"/>
                      <w:sz w:val="24"/>
                      <w:szCs w:val="24"/>
                      <w:lang w:val="en-US" w:eastAsia="el-GR"/>
                    </w:rPr>
                  </w:pPr>
                  <w:r w:rsidRPr="00B56803">
                    <w:rPr>
                      <w:rFonts w:ascii="Times New Roman" w:eastAsia="AdvTimes" w:hAnsi="Times New Roman"/>
                      <w:sz w:val="24"/>
                      <w:szCs w:val="24"/>
                      <w:lang w:val="en-US" w:eastAsia="el-GR"/>
                    </w:rPr>
                    <w:t>20.19</w:t>
                  </w:r>
                  <w:r w:rsidRPr="00B56803">
                    <w:rPr>
                      <w:rFonts w:ascii="Times New Roman" w:eastAsia="AdvTimes" w:hAnsi="Times New Roman"/>
                      <w:sz w:val="24"/>
                      <w:szCs w:val="24"/>
                      <w:vertAlign w:val="superscript"/>
                      <w:lang w:val="en-US" w:eastAsia="el-GR"/>
                    </w:rPr>
                    <w:t>***</w:t>
                  </w:r>
                </w:p>
              </w:tc>
            </w:tr>
            <w:tr w:rsidR="0027192E" w:rsidRPr="00B56803" w:rsidTr="0027192E">
              <w:trPr>
                <w:trHeight w:val="662"/>
                <w:jc w:val="center"/>
              </w:trPr>
              <w:tc>
                <w:tcPr>
                  <w:tcW w:w="5000" w:type="pct"/>
                  <w:gridSpan w:val="8"/>
                  <w:tcBorders>
                    <w:top w:val="single" w:sz="4" w:space="0" w:color="auto"/>
                  </w:tcBorders>
                </w:tcPr>
                <w:p w:rsidR="0027192E" w:rsidRPr="00B56803" w:rsidRDefault="0027192E" w:rsidP="00EB1D6A">
                  <w:pPr>
                    <w:framePr w:hSpace="181" w:wrap="around" w:vAnchor="text" w:hAnchor="margin" w:y="72"/>
                    <w:autoSpaceDE w:val="0"/>
                    <w:autoSpaceDN w:val="0"/>
                    <w:adjustRightInd w:val="0"/>
                    <w:spacing w:after="0"/>
                    <w:suppressOverlap/>
                    <w:jc w:val="both"/>
                    <w:rPr>
                      <w:rFonts w:ascii="Times New Roman" w:eastAsia="AdvTimes" w:hAnsi="Times New Roman"/>
                      <w:sz w:val="24"/>
                      <w:szCs w:val="24"/>
                      <w:lang w:val="en-US" w:eastAsia="el-GR"/>
                    </w:rPr>
                  </w:pPr>
                  <w:r w:rsidRPr="00B56803">
                    <w:rPr>
                      <w:rFonts w:ascii="Times New Roman" w:hAnsi="Times New Roman"/>
                      <w:i/>
                      <w:sz w:val="24"/>
                      <w:szCs w:val="24"/>
                      <w:lang w:val="en-US"/>
                    </w:rPr>
                    <w:t>Note</w:t>
                  </w:r>
                  <w:r w:rsidRPr="00B56803">
                    <w:rPr>
                      <w:rFonts w:ascii="Times New Roman" w:hAnsi="Times New Roman"/>
                      <w:sz w:val="24"/>
                      <w:szCs w:val="24"/>
                      <w:lang w:val="en-US"/>
                    </w:rPr>
                    <w:t xml:space="preserve">.  SWE, Sight Word reading Efficiency subtest of the TOWRE; PD, Phonemic Decoding subtest of the TOWRE; TOWRE, total reading efficiency score; </w:t>
                  </w:r>
                  <w:r w:rsidRPr="00B56803">
                    <w:rPr>
                      <w:rFonts w:ascii="Times New Roman" w:eastAsia="AdvTimes" w:hAnsi="Times New Roman"/>
                      <w:sz w:val="24"/>
                      <w:szCs w:val="24"/>
                      <w:vertAlign w:val="superscript"/>
                      <w:lang w:val="en-US" w:eastAsia="el-GR"/>
                    </w:rPr>
                    <w:t xml:space="preserve">a </w:t>
                  </w:r>
                  <w:r w:rsidRPr="00B56803">
                    <w:rPr>
                      <w:rFonts w:ascii="Times New Roman" w:eastAsia="AdvTimes" w:hAnsi="Times New Roman"/>
                      <w:sz w:val="24"/>
                      <w:szCs w:val="24"/>
                      <w:lang w:val="en-US" w:eastAsia="el-GR"/>
                    </w:rPr>
                    <w:t xml:space="preserve">T-scores; </w:t>
                  </w:r>
                  <w:r w:rsidRPr="00B56803">
                    <w:rPr>
                      <w:rFonts w:ascii="Times New Roman" w:eastAsia="AdvTimes" w:hAnsi="Times New Roman"/>
                      <w:sz w:val="24"/>
                      <w:szCs w:val="24"/>
                      <w:vertAlign w:val="superscript"/>
                      <w:lang w:val="en-US" w:eastAsia="el-GR"/>
                    </w:rPr>
                    <w:t xml:space="preserve">b </w:t>
                  </w:r>
                  <w:r w:rsidRPr="00B56803">
                    <w:rPr>
                      <w:rFonts w:ascii="Times New Roman" w:eastAsia="AdvTimes" w:hAnsi="Times New Roman"/>
                      <w:sz w:val="24"/>
                      <w:szCs w:val="24"/>
                      <w:lang w:val="en-US" w:eastAsia="el-GR"/>
                    </w:rPr>
                    <w:t xml:space="preserve">Standard scores; * </w:t>
                  </w:r>
                  <w:r w:rsidRPr="00B56803">
                    <w:rPr>
                      <w:rFonts w:ascii="Times New Roman" w:eastAsia="AdvTimes" w:hAnsi="Times New Roman"/>
                      <w:i/>
                      <w:sz w:val="24"/>
                      <w:szCs w:val="24"/>
                      <w:lang w:val="en-US" w:eastAsia="el-GR"/>
                    </w:rPr>
                    <w:t>p</w:t>
                  </w:r>
                  <w:r w:rsidRPr="00B56803">
                    <w:rPr>
                      <w:rFonts w:ascii="Times New Roman" w:eastAsia="AdvTimes" w:hAnsi="Times New Roman"/>
                      <w:sz w:val="24"/>
                      <w:szCs w:val="24"/>
                      <w:lang w:val="en-US" w:eastAsia="el-GR"/>
                    </w:rPr>
                    <w:t xml:space="preserve"> &lt; 0.05; ** </w:t>
                  </w:r>
                  <w:r w:rsidRPr="00B56803">
                    <w:rPr>
                      <w:rFonts w:ascii="Times New Roman" w:eastAsia="AdvTimes" w:hAnsi="Times New Roman"/>
                      <w:i/>
                      <w:sz w:val="24"/>
                      <w:szCs w:val="24"/>
                      <w:lang w:val="en-US" w:eastAsia="el-GR"/>
                    </w:rPr>
                    <w:t>p</w:t>
                  </w:r>
                  <w:r w:rsidRPr="00B56803">
                    <w:rPr>
                      <w:rFonts w:ascii="Times New Roman" w:eastAsia="AdvTimes" w:hAnsi="Times New Roman"/>
                      <w:sz w:val="24"/>
                      <w:szCs w:val="24"/>
                      <w:lang w:val="en-US" w:eastAsia="el-GR"/>
                    </w:rPr>
                    <w:t xml:space="preserve"> &lt; .01; *** </w:t>
                  </w:r>
                  <w:r w:rsidRPr="00B56803">
                    <w:rPr>
                      <w:rFonts w:ascii="Times New Roman" w:eastAsia="AdvTimes" w:hAnsi="Times New Roman"/>
                      <w:i/>
                      <w:sz w:val="24"/>
                      <w:szCs w:val="24"/>
                      <w:lang w:val="en-US" w:eastAsia="el-GR"/>
                    </w:rPr>
                    <w:t>p</w:t>
                  </w:r>
                  <w:r w:rsidRPr="00B56803">
                    <w:rPr>
                      <w:rFonts w:ascii="Times New Roman" w:eastAsia="AdvTimes" w:hAnsi="Times New Roman"/>
                      <w:sz w:val="24"/>
                      <w:szCs w:val="24"/>
                      <w:lang w:val="en-US" w:eastAsia="el-GR"/>
                    </w:rPr>
                    <w:t xml:space="preserve"> &lt; .001.</w:t>
                  </w:r>
                </w:p>
              </w:tc>
            </w:tr>
          </w:tbl>
          <w:p w:rsidR="0027192E" w:rsidRPr="00B56803" w:rsidRDefault="0027192E" w:rsidP="0027192E">
            <w:pPr>
              <w:ind w:firstLine="993"/>
              <w:rPr>
                <w:sz w:val="24"/>
                <w:szCs w:val="24"/>
                <w:lang w:val="en-US"/>
              </w:rPr>
            </w:pPr>
          </w:p>
          <w:p w:rsidR="0027192E" w:rsidRPr="00B56803" w:rsidRDefault="0027192E" w:rsidP="0027192E">
            <w:pPr>
              <w:spacing w:after="0" w:line="240" w:lineRule="auto"/>
              <w:ind w:firstLine="993"/>
              <w:jc w:val="center"/>
              <w:rPr>
                <w:rFonts w:ascii="Times New Roman" w:hAnsi="Times New Roman"/>
                <w:sz w:val="24"/>
                <w:szCs w:val="24"/>
                <w:lang w:val="en-US"/>
              </w:rPr>
            </w:pPr>
          </w:p>
        </w:tc>
      </w:tr>
    </w:tbl>
    <w:p w:rsidR="0027192E" w:rsidRDefault="0027192E" w:rsidP="0027192E"/>
    <w:p w:rsidR="0027192E" w:rsidRDefault="0027192E" w:rsidP="0027192E">
      <w:pPr>
        <w:rPr>
          <w:rFonts w:ascii="Times New Roman" w:hAnsi="Times New Roman"/>
          <w:sz w:val="24"/>
          <w:szCs w:val="24"/>
          <w:lang w:val="en-US"/>
        </w:rPr>
      </w:pPr>
      <w:r>
        <w:rPr>
          <w:rFonts w:ascii="Times New Roman" w:hAnsi="Times New Roman"/>
          <w:b/>
          <w:sz w:val="24"/>
          <w:szCs w:val="24"/>
          <w:lang w:val="en-US"/>
        </w:rPr>
        <w:br w:type="page"/>
      </w:r>
      <w:proofErr w:type="gramStart"/>
      <w:r>
        <w:rPr>
          <w:rFonts w:ascii="Times New Roman" w:hAnsi="Times New Roman"/>
          <w:sz w:val="24"/>
          <w:szCs w:val="24"/>
          <w:lang w:val="en-US"/>
        </w:rPr>
        <w:lastRenderedPageBreak/>
        <w:t>Table 2.</w:t>
      </w:r>
      <w:proofErr w:type="gramEnd"/>
      <w:r>
        <w:rPr>
          <w:rFonts w:ascii="Times New Roman" w:hAnsi="Times New Roman"/>
          <w:sz w:val="24"/>
          <w:szCs w:val="24"/>
          <w:lang w:val="en-US"/>
        </w:rPr>
        <w:t xml:space="preserve"> </w:t>
      </w:r>
    </w:p>
    <w:p w:rsidR="0027192E" w:rsidRDefault="0027192E" w:rsidP="0027192E">
      <w:pPr>
        <w:rPr>
          <w:rFonts w:ascii="Times New Roman" w:hAnsi="Times New Roman"/>
          <w:sz w:val="24"/>
          <w:szCs w:val="24"/>
          <w:lang w:val="en-US"/>
        </w:rPr>
      </w:pPr>
      <w:r>
        <w:rPr>
          <w:rFonts w:ascii="Times New Roman" w:hAnsi="Times New Roman"/>
          <w:sz w:val="24"/>
          <w:szCs w:val="24"/>
          <w:lang w:val="en-US"/>
        </w:rPr>
        <w:t xml:space="preserve">Mean (SD) for reading rate with and without an overlay on WRRT and percent improvement with an overlay for controls and students with dyslexia. </w:t>
      </w:r>
    </w:p>
    <w:p w:rsidR="0027192E" w:rsidRPr="0027192E" w:rsidRDefault="0027192E" w:rsidP="0027192E"/>
    <w:tbl>
      <w:tblPr>
        <w:tblW w:w="5000" w:type="pct"/>
        <w:jc w:val="center"/>
        <w:tblLook w:val="01E0"/>
      </w:tblPr>
      <w:tblGrid>
        <w:gridCol w:w="1667"/>
        <w:gridCol w:w="2269"/>
        <w:gridCol w:w="2126"/>
        <w:gridCol w:w="2658"/>
      </w:tblGrid>
      <w:tr w:rsidR="0027192E" w:rsidRPr="00D3615B" w:rsidTr="0027192E">
        <w:trPr>
          <w:jc w:val="center"/>
        </w:trPr>
        <w:tc>
          <w:tcPr>
            <w:tcW w:w="956" w:type="pct"/>
            <w:tcBorders>
              <w:top w:val="single" w:sz="4" w:space="0" w:color="auto"/>
              <w:bottom w:val="single" w:sz="4" w:space="0" w:color="auto"/>
            </w:tcBorders>
          </w:tcPr>
          <w:p w:rsidR="0027192E" w:rsidRPr="00D3615B" w:rsidRDefault="0027192E" w:rsidP="0027192E">
            <w:pPr>
              <w:autoSpaceDE w:val="0"/>
              <w:autoSpaceDN w:val="0"/>
              <w:adjustRightInd w:val="0"/>
              <w:spacing w:after="0" w:line="480" w:lineRule="auto"/>
              <w:jc w:val="both"/>
              <w:rPr>
                <w:rFonts w:ascii="Times New Roman" w:hAnsi="Times New Roman"/>
                <w:sz w:val="24"/>
                <w:szCs w:val="24"/>
                <w:lang w:val="en-US"/>
              </w:rPr>
            </w:pPr>
          </w:p>
        </w:tc>
        <w:tc>
          <w:tcPr>
            <w:tcW w:w="1301" w:type="pct"/>
            <w:tcBorders>
              <w:top w:val="single" w:sz="4" w:space="0" w:color="auto"/>
              <w:bottom w:val="single" w:sz="4" w:space="0" w:color="auto"/>
            </w:tcBorders>
          </w:tcPr>
          <w:p w:rsidR="0027192E" w:rsidRDefault="0027192E" w:rsidP="0027192E">
            <w:pPr>
              <w:autoSpaceDE w:val="0"/>
              <w:autoSpaceDN w:val="0"/>
              <w:adjustRightInd w:val="0"/>
              <w:spacing w:after="0" w:line="480" w:lineRule="auto"/>
              <w:jc w:val="center"/>
              <w:rPr>
                <w:rFonts w:ascii="Times New Roman" w:hAnsi="Times New Roman"/>
                <w:sz w:val="24"/>
                <w:szCs w:val="24"/>
                <w:lang w:val="en-US"/>
              </w:rPr>
            </w:pPr>
            <w:r w:rsidRPr="00D3615B">
              <w:rPr>
                <w:rFonts w:ascii="Times New Roman" w:hAnsi="Times New Roman"/>
                <w:sz w:val="24"/>
                <w:szCs w:val="24"/>
                <w:lang w:val="en-US"/>
              </w:rPr>
              <w:t>With overlay</w:t>
            </w:r>
          </w:p>
          <w:p w:rsidR="0027192E" w:rsidRPr="00D3615B" w:rsidRDefault="0027192E" w:rsidP="0027192E">
            <w:pPr>
              <w:autoSpaceDE w:val="0"/>
              <w:autoSpaceDN w:val="0"/>
              <w:adjustRightInd w:val="0"/>
              <w:spacing w:after="0" w:line="480" w:lineRule="auto"/>
              <w:jc w:val="center"/>
              <w:rPr>
                <w:rFonts w:ascii="Times New Roman" w:hAnsi="Times New Roman"/>
                <w:sz w:val="24"/>
                <w:szCs w:val="24"/>
                <w:lang w:val="en-US"/>
              </w:rPr>
            </w:pPr>
            <w:r w:rsidRPr="00D3615B">
              <w:rPr>
                <w:rFonts w:ascii="Times New Roman" w:hAnsi="Times New Roman"/>
                <w:sz w:val="24"/>
                <w:szCs w:val="24"/>
                <w:lang w:val="en-US"/>
              </w:rPr>
              <w:t>(wpm)</w:t>
            </w:r>
          </w:p>
        </w:tc>
        <w:tc>
          <w:tcPr>
            <w:tcW w:w="1219" w:type="pct"/>
            <w:tcBorders>
              <w:top w:val="single" w:sz="4" w:space="0" w:color="auto"/>
              <w:bottom w:val="single" w:sz="4" w:space="0" w:color="auto"/>
            </w:tcBorders>
          </w:tcPr>
          <w:p w:rsidR="0027192E" w:rsidRDefault="0027192E" w:rsidP="0027192E">
            <w:pPr>
              <w:autoSpaceDE w:val="0"/>
              <w:autoSpaceDN w:val="0"/>
              <w:adjustRightInd w:val="0"/>
              <w:spacing w:after="0" w:line="480" w:lineRule="auto"/>
              <w:jc w:val="center"/>
              <w:rPr>
                <w:rFonts w:ascii="Times New Roman" w:hAnsi="Times New Roman"/>
                <w:sz w:val="24"/>
                <w:szCs w:val="24"/>
                <w:lang w:val="en-US"/>
              </w:rPr>
            </w:pPr>
            <w:r w:rsidRPr="00D3615B">
              <w:rPr>
                <w:rFonts w:ascii="Times New Roman" w:hAnsi="Times New Roman"/>
                <w:sz w:val="24"/>
                <w:szCs w:val="24"/>
                <w:lang w:val="en-US"/>
              </w:rPr>
              <w:t>Without overlay</w:t>
            </w:r>
          </w:p>
          <w:p w:rsidR="0027192E" w:rsidRPr="00D3615B" w:rsidRDefault="0027192E" w:rsidP="0027192E">
            <w:pPr>
              <w:autoSpaceDE w:val="0"/>
              <w:autoSpaceDN w:val="0"/>
              <w:adjustRightInd w:val="0"/>
              <w:spacing w:after="0" w:line="480" w:lineRule="auto"/>
              <w:jc w:val="center"/>
              <w:rPr>
                <w:rFonts w:ascii="Times New Roman" w:hAnsi="Times New Roman"/>
                <w:sz w:val="24"/>
                <w:szCs w:val="24"/>
                <w:lang w:val="en-US"/>
              </w:rPr>
            </w:pPr>
            <w:r w:rsidRPr="00D3615B">
              <w:rPr>
                <w:rFonts w:ascii="Times New Roman" w:hAnsi="Times New Roman"/>
                <w:sz w:val="24"/>
                <w:szCs w:val="24"/>
                <w:lang w:val="en-US"/>
              </w:rPr>
              <w:t>(wpm)</w:t>
            </w:r>
          </w:p>
        </w:tc>
        <w:tc>
          <w:tcPr>
            <w:tcW w:w="1524" w:type="pct"/>
            <w:tcBorders>
              <w:top w:val="single" w:sz="4" w:space="0" w:color="auto"/>
              <w:bottom w:val="single" w:sz="4" w:space="0" w:color="auto"/>
            </w:tcBorders>
          </w:tcPr>
          <w:p w:rsidR="0027192E" w:rsidRPr="00D3615B" w:rsidRDefault="0027192E" w:rsidP="0027192E">
            <w:pPr>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 improvement</w:t>
            </w:r>
          </w:p>
        </w:tc>
      </w:tr>
      <w:tr w:rsidR="0027192E" w:rsidRPr="00D3615B" w:rsidTr="0027192E">
        <w:trPr>
          <w:jc w:val="center"/>
        </w:trPr>
        <w:tc>
          <w:tcPr>
            <w:tcW w:w="956" w:type="pct"/>
            <w:tcBorders>
              <w:top w:val="single" w:sz="4" w:space="0" w:color="auto"/>
            </w:tcBorders>
          </w:tcPr>
          <w:p w:rsidR="0027192E" w:rsidRPr="00D3615B" w:rsidRDefault="0027192E" w:rsidP="00714A3A">
            <w:pPr>
              <w:autoSpaceDE w:val="0"/>
              <w:autoSpaceDN w:val="0"/>
              <w:adjustRightInd w:val="0"/>
              <w:spacing w:after="0" w:line="480" w:lineRule="auto"/>
              <w:jc w:val="both"/>
              <w:rPr>
                <w:rFonts w:ascii="Times New Roman" w:hAnsi="Times New Roman"/>
                <w:sz w:val="24"/>
                <w:szCs w:val="24"/>
                <w:lang w:val="en-US"/>
              </w:rPr>
            </w:pPr>
            <w:r w:rsidRPr="00D3615B">
              <w:rPr>
                <w:rFonts w:ascii="Times New Roman" w:hAnsi="Times New Roman"/>
                <w:sz w:val="24"/>
                <w:szCs w:val="24"/>
                <w:lang w:val="en-US"/>
              </w:rPr>
              <w:t>Control</w:t>
            </w:r>
          </w:p>
        </w:tc>
        <w:tc>
          <w:tcPr>
            <w:tcW w:w="1301" w:type="pct"/>
            <w:tcBorders>
              <w:top w:val="single" w:sz="4" w:space="0" w:color="auto"/>
            </w:tcBorders>
          </w:tcPr>
          <w:p w:rsidR="0027192E" w:rsidRPr="00D3615B" w:rsidRDefault="0027192E" w:rsidP="0027192E">
            <w:pPr>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182.42 (29.51)</w:t>
            </w:r>
          </w:p>
        </w:tc>
        <w:tc>
          <w:tcPr>
            <w:tcW w:w="1219" w:type="pct"/>
            <w:tcBorders>
              <w:top w:val="single" w:sz="4" w:space="0" w:color="auto"/>
            </w:tcBorders>
          </w:tcPr>
          <w:p w:rsidR="0027192E" w:rsidRPr="00D3615B" w:rsidRDefault="0027192E" w:rsidP="0027192E">
            <w:pPr>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173.60 (33.49)</w:t>
            </w:r>
          </w:p>
        </w:tc>
        <w:tc>
          <w:tcPr>
            <w:tcW w:w="1524" w:type="pct"/>
            <w:tcBorders>
              <w:top w:val="single" w:sz="4" w:space="0" w:color="auto"/>
            </w:tcBorders>
          </w:tcPr>
          <w:p w:rsidR="0027192E" w:rsidRDefault="0027192E" w:rsidP="0027192E">
            <w:pPr>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5.91% (7.70%)</w:t>
            </w:r>
          </w:p>
        </w:tc>
      </w:tr>
      <w:tr w:rsidR="0027192E" w:rsidRPr="00D3615B" w:rsidTr="0027192E">
        <w:trPr>
          <w:jc w:val="center"/>
        </w:trPr>
        <w:tc>
          <w:tcPr>
            <w:tcW w:w="956" w:type="pct"/>
            <w:tcBorders>
              <w:bottom w:val="single" w:sz="4" w:space="0" w:color="auto"/>
            </w:tcBorders>
          </w:tcPr>
          <w:p w:rsidR="0027192E" w:rsidRPr="00D3615B" w:rsidRDefault="0027192E" w:rsidP="0027192E">
            <w:pPr>
              <w:autoSpaceDE w:val="0"/>
              <w:autoSpaceDN w:val="0"/>
              <w:adjustRightInd w:val="0"/>
              <w:spacing w:after="0" w:line="480" w:lineRule="auto"/>
              <w:jc w:val="both"/>
              <w:rPr>
                <w:rFonts w:ascii="Times New Roman" w:hAnsi="Times New Roman"/>
                <w:sz w:val="24"/>
                <w:szCs w:val="24"/>
                <w:lang w:val="en-US"/>
              </w:rPr>
            </w:pPr>
            <w:r w:rsidRPr="00D3615B">
              <w:rPr>
                <w:rFonts w:ascii="Times New Roman" w:hAnsi="Times New Roman"/>
                <w:sz w:val="24"/>
                <w:szCs w:val="24"/>
                <w:lang w:val="en-US"/>
              </w:rPr>
              <w:t>Dyslexic</w:t>
            </w:r>
          </w:p>
        </w:tc>
        <w:tc>
          <w:tcPr>
            <w:tcW w:w="1301" w:type="pct"/>
            <w:tcBorders>
              <w:bottom w:val="single" w:sz="4" w:space="0" w:color="auto"/>
            </w:tcBorders>
          </w:tcPr>
          <w:p w:rsidR="0027192E" w:rsidRPr="00D3615B" w:rsidRDefault="0027192E" w:rsidP="0027192E">
            <w:pPr>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157.57 (25.46)</w:t>
            </w:r>
          </w:p>
        </w:tc>
        <w:tc>
          <w:tcPr>
            <w:tcW w:w="1219" w:type="pct"/>
            <w:tcBorders>
              <w:bottom w:val="single" w:sz="4" w:space="0" w:color="auto"/>
            </w:tcBorders>
          </w:tcPr>
          <w:p w:rsidR="0027192E" w:rsidRPr="00D3615B" w:rsidRDefault="0027192E" w:rsidP="0027192E">
            <w:pPr>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142.85 (26.96)</w:t>
            </w:r>
          </w:p>
        </w:tc>
        <w:tc>
          <w:tcPr>
            <w:tcW w:w="1524" w:type="pct"/>
            <w:tcBorders>
              <w:bottom w:val="single" w:sz="4" w:space="0" w:color="auto"/>
            </w:tcBorders>
          </w:tcPr>
          <w:p w:rsidR="0027192E" w:rsidRDefault="0027192E" w:rsidP="0027192E">
            <w:pPr>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t>11.16% (9.43%)</w:t>
            </w:r>
          </w:p>
        </w:tc>
      </w:tr>
    </w:tbl>
    <w:p w:rsidR="0027192E" w:rsidRDefault="0027192E">
      <w:pPr>
        <w:spacing w:after="0" w:line="240" w:lineRule="auto"/>
        <w:rPr>
          <w:rFonts w:ascii="Times New Roman" w:hAnsi="Times New Roman"/>
          <w:b/>
          <w:sz w:val="24"/>
          <w:szCs w:val="24"/>
          <w:lang w:val="en-US"/>
        </w:rPr>
      </w:pPr>
    </w:p>
    <w:p w:rsidR="0027192E" w:rsidRDefault="0027192E" w:rsidP="0027192E">
      <w:pPr>
        <w:spacing w:after="0" w:line="240" w:lineRule="auto"/>
        <w:rPr>
          <w:rFonts w:ascii="Times New Roman" w:hAnsi="Times New Roman"/>
          <w:b/>
          <w:sz w:val="24"/>
          <w:szCs w:val="24"/>
          <w:lang w:val="en-US"/>
        </w:rPr>
        <w:sectPr w:rsidR="0027192E" w:rsidSect="000F15D5">
          <w:footerReference w:type="default" r:id="rId8"/>
          <w:pgSz w:w="11906" w:h="16838"/>
          <w:pgMar w:top="1701" w:right="1701" w:bottom="1701" w:left="1701" w:header="708" w:footer="708" w:gutter="0"/>
          <w:cols w:space="708"/>
          <w:docGrid w:linePitch="360"/>
        </w:sectPr>
      </w:pPr>
    </w:p>
    <w:tbl>
      <w:tblPr>
        <w:tblW w:w="0" w:type="auto"/>
        <w:jc w:val="center"/>
        <w:tblLook w:val="04A0"/>
      </w:tblPr>
      <w:tblGrid>
        <w:gridCol w:w="8114"/>
        <w:gridCol w:w="1360"/>
        <w:gridCol w:w="892"/>
        <w:gridCol w:w="1360"/>
        <w:gridCol w:w="892"/>
        <w:gridCol w:w="1034"/>
      </w:tblGrid>
      <w:tr w:rsidR="0027192E" w:rsidRPr="00AB71FE" w:rsidTr="0027192E">
        <w:trPr>
          <w:trHeight w:val="210"/>
          <w:jc w:val="center"/>
        </w:trPr>
        <w:tc>
          <w:tcPr>
            <w:tcW w:w="0" w:type="auto"/>
            <w:gridSpan w:val="5"/>
            <w:tcBorders>
              <w:bottom w:val="single" w:sz="4" w:space="0" w:color="auto"/>
            </w:tcBorders>
          </w:tcPr>
          <w:p w:rsidR="0027192E" w:rsidRPr="00751E3F" w:rsidRDefault="0027192E" w:rsidP="0027192E">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lastRenderedPageBreak/>
              <w:t xml:space="preserve">Table 3. </w:t>
            </w:r>
            <w:r w:rsidRPr="00751E3F">
              <w:rPr>
                <w:rFonts w:ascii="Times New Roman" w:hAnsi="Times New Roman"/>
                <w:sz w:val="24"/>
                <w:szCs w:val="24"/>
                <w:lang w:val="en-US"/>
              </w:rPr>
              <w:t xml:space="preserve">Mean (SD) and range scores on </w:t>
            </w:r>
            <w:r>
              <w:rPr>
                <w:rFonts w:ascii="Times New Roman" w:hAnsi="Times New Roman"/>
                <w:sz w:val="24"/>
                <w:szCs w:val="24"/>
                <w:lang w:val="en-US"/>
              </w:rPr>
              <w:t xml:space="preserve">each symptom for the dyslexic and </w:t>
            </w:r>
            <w:r w:rsidRPr="00751E3F">
              <w:rPr>
                <w:rFonts w:ascii="Times New Roman" w:hAnsi="Times New Roman"/>
                <w:sz w:val="24"/>
                <w:szCs w:val="24"/>
                <w:lang w:val="en-US"/>
              </w:rPr>
              <w:t>control groups.</w:t>
            </w:r>
          </w:p>
          <w:p w:rsidR="0027192E" w:rsidRPr="00AB71FE" w:rsidRDefault="0027192E" w:rsidP="0027192E">
            <w:pPr>
              <w:spacing w:after="0" w:line="240" w:lineRule="auto"/>
              <w:jc w:val="center"/>
              <w:rPr>
                <w:rFonts w:ascii="Times New Roman" w:hAnsi="Times New Roman"/>
                <w:sz w:val="24"/>
                <w:szCs w:val="24"/>
              </w:rPr>
            </w:pPr>
          </w:p>
        </w:tc>
        <w:tc>
          <w:tcPr>
            <w:tcW w:w="0" w:type="auto"/>
            <w:tcBorders>
              <w:bottom w:val="single" w:sz="4" w:space="0" w:color="auto"/>
            </w:tcBorders>
          </w:tcPr>
          <w:p w:rsidR="0027192E" w:rsidRPr="003F6F3B" w:rsidRDefault="0027192E" w:rsidP="0027192E">
            <w:pPr>
              <w:spacing w:after="0" w:line="240" w:lineRule="auto"/>
              <w:jc w:val="center"/>
              <w:rPr>
                <w:rFonts w:ascii="Times New Roman" w:hAnsi="Times New Roman"/>
                <w:i/>
                <w:sz w:val="24"/>
                <w:szCs w:val="24"/>
              </w:rPr>
            </w:pPr>
          </w:p>
        </w:tc>
      </w:tr>
      <w:tr w:rsidR="0027192E" w:rsidRPr="00AB71FE" w:rsidTr="0027192E">
        <w:trPr>
          <w:trHeight w:val="210"/>
          <w:jc w:val="center"/>
        </w:trPr>
        <w:tc>
          <w:tcPr>
            <w:tcW w:w="0" w:type="auto"/>
            <w:tcBorders>
              <w:top w:val="single" w:sz="4" w:space="0" w:color="auto"/>
              <w:bottom w:val="single" w:sz="4" w:space="0" w:color="auto"/>
            </w:tcBorders>
          </w:tcPr>
          <w:p w:rsidR="0027192E" w:rsidRPr="00AB71FE" w:rsidRDefault="0027192E" w:rsidP="0027192E">
            <w:pPr>
              <w:spacing w:after="0" w:line="240" w:lineRule="auto"/>
              <w:jc w:val="right"/>
              <w:rPr>
                <w:rFonts w:ascii="Times New Roman" w:hAnsi="Times New Roman"/>
                <w:sz w:val="24"/>
                <w:szCs w:val="24"/>
              </w:rPr>
            </w:pPr>
          </w:p>
        </w:tc>
        <w:tc>
          <w:tcPr>
            <w:tcW w:w="0" w:type="auto"/>
            <w:gridSpan w:val="2"/>
            <w:tcBorders>
              <w:top w:val="single" w:sz="4" w:space="0" w:color="auto"/>
              <w:bottom w:val="single" w:sz="4" w:space="0" w:color="auto"/>
            </w:tcBorders>
          </w:tcPr>
          <w:p w:rsidR="0027192E" w:rsidRPr="00AB71FE" w:rsidRDefault="0027192E" w:rsidP="00714A3A">
            <w:pPr>
              <w:spacing w:after="0" w:line="240" w:lineRule="auto"/>
              <w:ind w:left="-123" w:firstLine="123"/>
              <w:jc w:val="center"/>
              <w:rPr>
                <w:rFonts w:ascii="Times New Roman" w:hAnsi="Times New Roman"/>
                <w:sz w:val="24"/>
                <w:szCs w:val="24"/>
              </w:rPr>
            </w:pPr>
            <w:r w:rsidRPr="00AB71FE">
              <w:rPr>
                <w:rFonts w:ascii="Times New Roman" w:hAnsi="Times New Roman"/>
                <w:sz w:val="24"/>
                <w:szCs w:val="24"/>
              </w:rPr>
              <w:t xml:space="preserve">   Dyslexic</w:t>
            </w:r>
          </w:p>
        </w:tc>
        <w:tc>
          <w:tcPr>
            <w:tcW w:w="0" w:type="auto"/>
            <w:gridSpan w:val="2"/>
            <w:tcBorders>
              <w:top w:val="single" w:sz="4" w:space="0" w:color="auto"/>
              <w:bottom w:val="single" w:sz="4" w:space="0" w:color="auto"/>
            </w:tcBorders>
          </w:tcPr>
          <w:p w:rsidR="0027192E" w:rsidRPr="00AB71FE" w:rsidRDefault="0027192E" w:rsidP="00714A3A">
            <w:pPr>
              <w:spacing w:after="0" w:line="240" w:lineRule="auto"/>
              <w:jc w:val="center"/>
              <w:rPr>
                <w:rFonts w:ascii="Times New Roman" w:hAnsi="Times New Roman"/>
                <w:sz w:val="24"/>
                <w:szCs w:val="24"/>
              </w:rPr>
            </w:pPr>
            <w:r w:rsidRPr="00AB71FE">
              <w:rPr>
                <w:rFonts w:ascii="Times New Roman" w:hAnsi="Times New Roman"/>
                <w:sz w:val="24"/>
                <w:szCs w:val="24"/>
              </w:rPr>
              <w:t xml:space="preserve">   Control</w:t>
            </w:r>
          </w:p>
        </w:tc>
        <w:tc>
          <w:tcPr>
            <w:tcW w:w="0" w:type="auto"/>
            <w:tcBorders>
              <w:top w:val="single" w:sz="4" w:space="0" w:color="auto"/>
              <w:bottom w:val="single" w:sz="4" w:space="0" w:color="auto"/>
            </w:tcBorders>
          </w:tcPr>
          <w:p w:rsidR="0027192E" w:rsidRDefault="0027192E" w:rsidP="0027192E">
            <w:pPr>
              <w:spacing w:after="0" w:line="240" w:lineRule="auto"/>
              <w:jc w:val="center"/>
              <w:rPr>
                <w:rFonts w:ascii="Times New Roman" w:hAnsi="Times New Roman"/>
                <w:sz w:val="24"/>
                <w:szCs w:val="24"/>
              </w:rPr>
            </w:pPr>
            <w:r w:rsidRPr="003F6F3B">
              <w:rPr>
                <w:rFonts w:ascii="Times New Roman" w:hAnsi="Times New Roman"/>
                <w:i/>
                <w:sz w:val="24"/>
                <w:szCs w:val="24"/>
              </w:rPr>
              <w:t>F</w:t>
            </w:r>
            <w:r>
              <w:rPr>
                <w:rFonts w:ascii="Times New Roman" w:hAnsi="Times New Roman"/>
                <w:sz w:val="24"/>
                <w:szCs w:val="24"/>
              </w:rPr>
              <w:t xml:space="preserve"> values</w:t>
            </w:r>
          </w:p>
          <w:p w:rsidR="0027192E" w:rsidRPr="00AB71FE" w:rsidRDefault="0027192E" w:rsidP="0027192E">
            <w:pPr>
              <w:spacing w:after="0" w:line="240" w:lineRule="auto"/>
              <w:jc w:val="center"/>
              <w:rPr>
                <w:rFonts w:ascii="Times New Roman" w:hAnsi="Times New Roman"/>
                <w:sz w:val="24"/>
                <w:szCs w:val="24"/>
              </w:rPr>
            </w:pPr>
            <w:r>
              <w:rPr>
                <w:rFonts w:ascii="Times New Roman" w:hAnsi="Times New Roman"/>
                <w:sz w:val="24"/>
                <w:szCs w:val="24"/>
              </w:rPr>
              <w:t>(1, 40)</w:t>
            </w:r>
          </w:p>
        </w:tc>
      </w:tr>
      <w:tr w:rsidR="0027192E" w:rsidRPr="00AF26EF" w:rsidTr="0027192E">
        <w:trPr>
          <w:trHeight w:val="263"/>
          <w:jc w:val="center"/>
        </w:trPr>
        <w:tc>
          <w:tcPr>
            <w:tcW w:w="0" w:type="auto"/>
          </w:tcPr>
          <w:p w:rsidR="0027192E" w:rsidRPr="00AB71FE" w:rsidRDefault="0027192E" w:rsidP="0027192E">
            <w:pPr>
              <w:spacing w:after="0" w:line="480" w:lineRule="auto"/>
              <w:jc w:val="right"/>
              <w:rPr>
                <w:rFonts w:ascii="Times New Roman" w:hAnsi="Times New Roman"/>
                <w:sz w:val="24"/>
                <w:szCs w:val="24"/>
              </w:rPr>
            </w:pPr>
          </w:p>
        </w:tc>
        <w:tc>
          <w:tcPr>
            <w:tcW w:w="0" w:type="auto"/>
            <w:tcBorders>
              <w:top w:val="single" w:sz="4" w:space="0" w:color="auto"/>
              <w:bottom w:val="single" w:sz="4" w:space="0" w:color="auto"/>
            </w:tcBorders>
          </w:tcPr>
          <w:p w:rsidR="0027192E" w:rsidRPr="00AB71FE" w:rsidRDefault="0027192E" w:rsidP="0027192E">
            <w:pPr>
              <w:spacing w:after="0" w:line="480" w:lineRule="auto"/>
              <w:jc w:val="center"/>
              <w:rPr>
                <w:rFonts w:ascii="Times New Roman" w:hAnsi="Times New Roman"/>
                <w:sz w:val="24"/>
                <w:szCs w:val="24"/>
              </w:rPr>
            </w:pPr>
            <w:r w:rsidRPr="00AB71FE">
              <w:rPr>
                <w:rFonts w:ascii="Times New Roman" w:hAnsi="Times New Roman"/>
                <w:sz w:val="24"/>
                <w:szCs w:val="24"/>
              </w:rPr>
              <w:t>Mean (SD)</w:t>
            </w:r>
          </w:p>
        </w:tc>
        <w:tc>
          <w:tcPr>
            <w:tcW w:w="0" w:type="auto"/>
            <w:tcBorders>
              <w:top w:val="single" w:sz="4" w:space="0" w:color="auto"/>
              <w:bottom w:val="single" w:sz="4" w:space="0" w:color="auto"/>
            </w:tcBorders>
          </w:tcPr>
          <w:p w:rsidR="0027192E" w:rsidRPr="00AB71FE" w:rsidRDefault="0027192E" w:rsidP="0027192E">
            <w:pPr>
              <w:spacing w:after="0" w:line="480" w:lineRule="auto"/>
              <w:jc w:val="center"/>
              <w:rPr>
                <w:rFonts w:ascii="Times New Roman" w:hAnsi="Times New Roman"/>
                <w:sz w:val="24"/>
                <w:szCs w:val="24"/>
              </w:rPr>
            </w:pPr>
            <w:r w:rsidRPr="00AB71FE">
              <w:rPr>
                <w:rFonts w:ascii="Times New Roman" w:hAnsi="Times New Roman"/>
                <w:sz w:val="24"/>
                <w:szCs w:val="24"/>
              </w:rPr>
              <w:t>Range</w:t>
            </w:r>
          </w:p>
        </w:tc>
        <w:tc>
          <w:tcPr>
            <w:tcW w:w="0" w:type="auto"/>
            <w:tcBorders>
              <w:top w:val="single" w:sz="4" w:space="0" w:color="auto"/>
              <w:bottom w:val="single" w:sz="4" w:space="0" w:color="auto"/>
            </w:tcBorders>
          </w:tcPr>
          <w:p w:rsidR="0027192E" w:rsidRPr="00AB71FE" w:rsidRDefault="0027192E" w:rsidP="0027192E">
            <w:pPr>
              <w:spacing w:after="0" w:line="480" w:lineRule="auto"/>
              <w:jc w:val="center"/>
              <w:rPr>
                <w:rFonts w:ascii="Times New Roman" w:hAnsi="Times New Roman"/>
                <w:sz w:val="24"/>
                <w:szCs w:val="24"/>
              </w:rPr>
            </w:pPr>
            <w:r w:rsidRPr="00AB71FE">
              <w:rPr>
                <w:rFonts w:ascii="Times New Roman" w:hAnsi="Times New Roman"/>
                <w:sz w:val="24"/>
                <w:szCs w:val="24"/>
              </w:rPr>
              <w:t>Mean (SD)</w:t>
            </w:r>
          </w:p>
        </w:tc>
        <w:tc>
          <w:tcPr>
            <w:tcW w:w="0" w:type="auto"/>
            <w:tcBorders>
              <w:top w:val="single" w:sz="4" w:space="0" w:color="auto"/>
              <w:bottom w:val="single" w:sz="4" w:space="0" w:color="auto"/>
            </w:tcBorders>
          </w:tcPr>
          <w:p w:rsidR="0027192E" w:rsidRPr="00AB71FE" w:rsidRDefault="0027192E" w:rsidP="0027192E">
            <w:pPr>
              <w:spacing w:after="0" w:line="480" w:lineRule="auto"/>
              <w:jc w:val="center"/>
              <w:rPr>
                <w:rFonts w:ascii="Times New Roman" w:hAnsi="Times New Roman"/>
                <w:sz w:val="24"/>
                <w:szCs w:val="24"/>
              </w:rPr>
            </w:pPr>
            <w:r w:rsidRPr="00AB71FE">
              <w:rPr>
                <w:rFonts w:ascii="Times New Roman" w:hAnsi="Times New Roman"/>
                <w:sz w:val="24"/>
                <w:szCs w:val="24"/>
              </w:rPr>
              <w:t xml:space="preserve">Range </w:t>
            </w:r>
          </w:p>
        </w:tc>
        <w:tc>
          <w:tcPr>
            <w:tcW w:w="0" w:type="auto"/>
            <w:tcBorders>
              <w:top w:val="single" w:sz="4" w:space="0" w:color="auto"/>
              <w:bottom w:val="single" w:sz="4" w:space="0" w:color="auto"/>
            </w:tcBorders>
          </w:tcPr>
          <w:p w:rsidR="0027192E" w:rsidRPr="00AB71FE" w:rsidRDefault="0027192E" w:rsidP="0027192E">
            <w:pPr>
              <w:spacing w:after="0" w:line="480" w:lineRule="auto"/>
              <w:jc w:val="center"/>
              <w:rPr>
                <w:rFonts w:ascii="Times New Roman" w:hAnsi="Times New Roman"/>
                <w:sz w:val="24"/>
                <w:szCs w:val="24"/>
              </w:rPr>
            </w:pPr>
          </w:p>
        </w:tc>
      </w:tr>
      <w:tr w:rsidR="0027192E" w:rsidRPr="00994C54" w:rsidTr="0027192E">
        <w:trPr>
          <w:trHeight w:val="210"/>
          <w:jc w:val="center"/>
        </w:trPr>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lang w:val="en-US"/>
              </w:rPr>
              <w:t xml:space="preserve">1. </w:t>
            </w:r>
            <w:r w:rsidRPr="008449D1">
              <w:rPr>
                <w:rFonts w:ascii="Times New Roman" w:hAnsi="Times New Roman"/>
                <w:sz w:val="24"/>
                <w:szCs w:val="24"/>
                <w:lang w:val="en-US"/>
              </w:rPr>
              <w:t>How often does reading make you feel tired?</w:t>
            </w:r>
          </w:p>
        </w:tc>
        <w:tc>
          <w:tcPr>
            <w:tcW w:w="0" w:type="auto"/>
            <w:tcBorders>
              <w:top w:val="single" w:sz="4" w:space="0" w:color="auto"/>
            </w:tcBorders>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3.81 (0.65)</w:t>
            </w:r>
          </w:p>
        </w:tc>
        <w:tc>
          <w:tcPr>
            <w:tcW w:w="0" w:type="auto"/>
            <w:tcBorders>
              <w:top w:val="single" w:sz="4" w:space="0" w:color="auto"/>
            </w:tcBorders>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2 - 5</w:t>
            </w:r>
          </w:p>
        </w:tc>
        <w:tc>
          <w:tcPr>
            <w:tcW w:w="0" w:type="auto"/>
            <w:tcBorders>
              <w:top w:val="single" w:sz="4" w:space="0" w:color="auto"/>
            </w:tcBorders>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3.19 (1.06)</w:t>
            </w:r>
          </w:p>
        </w:tc>
        <w:tc>
          <w:tcPr>
            <w:tcW w:w="0" w:type="auto"/>
            <w:tcBorders>
              <w:top w:val="single" w:sz="4" w:space="0" w:color="auto"/>
            </w:tcBorders>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1 - 5</w:t>
            </w:r>
          </w:p>
        </w:tc>
        <w:tc>
          <w:tcPr>
            <w:tcW w:w="0" w:type="auto"/>
            <w:tcBorders>
              <w:top w:val="single" w:sz="4" w:space="0" w:color="auto"/>
            </w:tcBorders>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rPr>
              <w:t>4.42</w:t>
            </w:r>
            <w:r w:rsidRPr="005D09FB">
              <w:rPr>
                <w:rFonts w:ascii="Times New Roman" w:hAnsi="Times New Roman"/>
                <w:sz w:val="24"/>
                <w:szCs w:val="24"/>
                <w:vertAlign w:val="superscript"/>
              </w:rPr>
              <w:t>*</w:t>
            </w:r>
          </w:p>
        </w:tc>
      </w:tr>
      <w:tr w:rsidR="0027192E" w:rsidRPr="00994C54" w:rsidTr="0027192E">
        <w:trPr>
          <w:trHeight w:val="212"/>
          <w:jc w:val="center"/>
        </w:trPr>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lang w:val="en-US"/>
              </w:rPr>
              <w:t xml:space="preserve">2. </w:t>
            </w:r>
            <w:r w:rsidRPr="008449D1">
              <w:rPr>
                <w:rFonts w:ascii="Times New Roman" w:hAnsi="Times New Roman"/>
                <w:sz w:val="24"/>
                <w:szCs w:val="24"/>
                <w:lang w:val="en-US"/>
              </w:rPr>
              <w:t>Do you lose your place when reading?</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3.75 (0.77)</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2 – 5</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2.54 (1.03)</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1 - 5</w:t>
            </w:r>
          </w:p>
        </w:tc>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rPr>
              <w:t>16.40</w:t>
            </w:r>
            <w:r w:rsidRPr="005D09FB">
              <w:rPr>
                <w:rFonts w:ascii="Times New Roman" w:hAnsi="Times New Roman"/>
                <w:sz w:val="24"/>
                <w:szCs w:val="24"/>
                <w:vertAlign w:val="superscript"/>
              </w:rPr>
              <w:t>***</w:t>
            </w:r>
          </w:p>
        </w:tc>
      </w:tr>
      <w:tr w:rsidR="0027192E" w:rsidRPr="00994C54" w:rsidTr="0027192E">
        <w:trPr>
          <w:trHeight w:val="212"/>
          <w:jc w:val="center"/>
        </w:trPr>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lang w:val="en-US"/>
              </w:rPr>
              <w:t xml:space="preserve">3. </w:t>
            </w:r>
            <w:r w:rsidRPr="008449D1">
              <w:rPr>
                <w:rFonts w:ascii="Times New Roman" w:hAnsi="Times New Roman"/>
                <w:sz w:val="24"/>
                <w:szCs w:val="24"/>
                <w:lang w:val="en-US"/>
              </w:rPr>
              <w:t>How often do the letters jumble, when you read?</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2.69 (1.14)</w:t>
            </w:r>
          </w:p>
        </w:tc>
        <w:tc>
          <w:tcPr>
            <w:tcW w:w="0" w:type="auto"/>
          </w:tcPr>
          <w:p w:rsidR="0027192E" w:rsidRPr="00AB71FE" w:rsidRDefault="0027192E" w:rsidP="0027192E">
            <w:pPr>
              <w:spacing w:after="0" w:line="480" w:lineRule="auto"/>
              <w:ind w:left="-78"/>
              <w:jc w:val="center"/>
              <w:rPr>
                <w:rFonts w:ascii="Times New Roman" w:hAnsi="Times New Roman"/>
                <w:sz w:val="24"/>
                <w:szCs w:val="24"/>
              </w:rPr>
            </w:pPr>
            <w:r>
              <w:rPr>
                <w:rFonts w:ascii="Times New Roman" w:hAnsi="Times New Roman"/>
                <w:sz w:val="24"/>
                <w:szCs w:val="24"/>
              </w:rPr>
              <w:t>1 - 5</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1.69 (0.93)</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1 - 4</w:t>
            </w:r>
          </w:p>
        </w:tc>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rPr>
              <w:t>9.58</w:t>
            </w:r>
            <w:r w:rsidRPr="005D09FB">
              <w:rPr>
                <w:rFonts w:ascii="Times New Roman" w:hAnsi="Times New Roman"/>
                <w:sz w:val="24"/>
                <w:szCs w:val="24"/>
                <w:vertAlign w:val="superscript"/>
              </w:rPr>
              <w:t>**</w:t>
            </w:r>
          </w:p>
        </w:tc>
      </w:tr>
      <w:tr w:rsidR="0027192E" w:rsidRPr="00994C54" w:rsidTr="0027192E">
        <w:trPr>
          <w:trHeight w:val="212"/>
          <w:jc w:val="center"/>
        </w:trPr>
        <w:tc>
          <w:tcPr>
            <w:tcW w:w="0" w:type="auto"/>
            <w:vAlign w:val="center"/>
          </w:tcPr>
          <w:p w:rsidR="0027192E" w:rsidRPr="008449D1" w:rsidRDefault="0027192E" w:rsidP="0027192E">
            <w:pPr>
              <w:rPr>
                <w:rFonts w:ascii="Times New Roman" w:hAnsi="Times New Roman"/>
                <w:sz w:val="24"/>
                <w:szCs w:val="24"/>
                <w:lang w:val="en-US"/>
              </w:rPr>
            </w:pPr>
            <w:r>
              <w:rPr>
                <w:rFonts w:ascii="Times New Roman" w:hAnsi="Times New Roman"/>
                <w:sz w:val="24"/>
                <w:szCs w:val="24"/>
                <w:lang w:val="en-US"/>
              </w:rPr>
              <w:t xml:space="preserve">4. </w:t>
            </w:r>
            <w:r w:rsidRPr="008449D1">
              <w:rPr>
                <w:rFonts w:ascii="Times New Roman" w:hAnsi="Times New Roman"/>
                <w:sz w:val="24"/>
                <w:szCs w:val="24"/>
                <w:lang w:val="en-US"/>
              </w:rPr>
              <w:t>Do you miss words when reading?</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3.56 (1.26)</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2 - 5</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2.31 (1.19)</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1 - 5</w:t>
            </w:r>
          </w:p>
        </w:tc>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rPr>
              <w:t>10.49</w:t>
            </w:r>
            <w:r w:rsidRPr="005D09FB">
              <w:rPr>
                <w:rFonts w:ascii="Times New Roman" w:hAnsi="Times New Roman"/>
                <w:sz w:val="24"/>
                <w:szCs w:val="24"/>
                <w:vertAlign w:val="superscript"/>
              </w:rPr>
              <w:t>**</w:t>
            </w:r>
          </w:p>
        </w:tc>
      </w:tr>
      <w:tr w:rsidR="0027192E" w:rsidRPr="00994C54" w:rsidTr="0027192E">
        <w:trPr>
          <w:trHeight w:val="212"/>
          <w:jc w:val="center"/>
        </w:trPr>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lang w:val="en-US"/>
              </w:rPr>
              <w:t xml:space="preserve">5. </w:t>
            </w:r>
            <w:r w:rsidRPr="008449D1">
              <w:rPr>
                <w:rFonts w:ascii="Times New Roman" w:hAnsi="Times New Roman"/>
                <w:sz w:val="24"/>
                <w:szCs w:val="24"/>
                <w:lang w:val="en-US"/>
              </w:rPr>
              <w:t>Do you see words double when reading</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1.81 (0.75)</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1 - 3</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1.54 (0.99)</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1 - 4</w:t>
            </w:r>
          </w:p>
        </w:tc>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rPr>
              <w:t>0.90</w:t>
            </w:r>
          </w:p>
        </w:tc>
      </w:tr>
      <w:tr w:rsidR="0027192E" w:rsidRPr="00994C54" w:rsidTr="0027192E">
        <w:trPr>
          <w:trHeight w:val="212"/>
          <w:jc w:val="center"/>
        </w:trPr>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lang w:val="en-US"/>
              </w:rPr>
              <w:t xml:space="preserve">6. </w:t>
            </w:r>
            <w:r w:rsidRPr="008449D1">
              <w:rPr>
                <w:rFonts w:ascii="Times New Roman" w:hAnsi="Times New Roman"/>
                <w:sz w:val="24"/>
                <w:szCs w:val="24"/>
                <w:lang w:val="en-US"/>
              </w:rPr>
              <w:t>Does the print seem to move when you read?</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2.87 (1.26)</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1 - 5</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1.46 (0.71)</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3</w:t>
            </w:r>
          </w:p>
        </w:tc>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rPr>
              <w:t>21.86</w:t>
            </w:r>
            <w:r w:rsidRPr="005D09FB">
              <w:rPr>
                <w:rFonts w:ascii="Times New Roman" w:hAnsi="Times New Roman"/>
                <w:sz w:val="24"/>
                <w:szCs w:val="24"/>
                <w:vertAlign w:val="superscript"/>
              </w:rPr>
              <w:t>***</w:t>
            </w:r>
          </w:p>
        </w:tc>
      </w:tr>
      <w:tr w:rsidR="0027192E" w:rsidRPr="00994C54" w:rsidTr="0027192E">
        <w:trPr>
          <w:trHeight w:val="212"/>
          <w:jc w:val="center"/>
        </w:trPr>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lang w:val="en-US"/>
              </w:rPr>
              <w:t xml:space="preserve">7. </w:t>
            </w:r>
            <w:r w:rsidRPr="008449D1">
              <w:rPr>
                <w:rFonts w:ascii="Times New Roman" w:hAnsi="Times New Roman"/>
                <w:sz w:val="24"/>
                <w:szCs w:val="24"/>
                <w:lang w:val="en-US"/>
              </w:rPr>
              <w:t>Does reading become harder the longer you read?</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4.06 (1.06)</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2 - 5</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2.77 (1.28)</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1 - 5</w:t>
            </w:r>
          </w:p>
        </w:tc>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rPr>
              <w:t>11.51</w:t>
            </w:r>
            <w:r w:rsidRPr="005D09FB">
              <w:rPr>
                <w:rFonts w:ascii="Times New Roman" w:hAnsi="Times New Roman"/>
                <w:sz w:val="24"/>
                <w:szCs w:val="24"/>
                <w:vertAlign w:val="superscript"/>
              </w:rPr>
              <w:t>**</w:t>
            </w:r>
          </w:p>
        </w:tc>
      </w:tr>
      <w:tr w:rsidR="0027192E" w:rsidRPr="00994C54" w:rsidTr="0027192E">
        <w:trPr>
          <w:trHeight w:val="212"/>
          <w:jc w:val="center"/>
        </w:trPr>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lang w:val="en-US"/>
              </w:rPr>
              <w:t xml:space="preserve">8. </w:t>
            </w:r>
            <w:r w:rsidRPr="008449D1">
              <w:rPr>
                <w:rFonts w:ascii="Times New Roman" w:hAnsi="Times New Roman"/>
                <w:sz w:val="24"/>
                <w:szCs w:val="24"/>
                <w:lang w:val="en-US"/>
              </w:rPr>
              <w:t>Do the letters become fuzzy or blurry when you read?</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3.50 (1.26)</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1 - 5</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1.81 (1.13)</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1 - 4</w:t>
            </w:r>
          </w:p>
        </w:tc>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rPr>
              <w:t>20.25</w:t>
            </w:r>
            <w:r w:rsidRPr="005D09FB">
              <w:rPr>
                <w:rFonts w:ascii="Times New Roman" w:hAnsi="Times New Roman"/>
                <w:sz w:val="24"/>
                <w:szCs w:val="24"/>
                <w:vertAlign w:val="superscript"/>
              </w:rPr>
              <w:t>***</w:t>
            </w:r>
          </w:p>
        </w:tc>
      </w:tr>
      <w:tr w:rsidR="0027192E" w:rsidRPr="00994C54" w:rsidTr="0027192E">
        <w:trPr>
          <w:trHeight w:val="456"/>
          <w:jc w:val="center"/>
        </w:trPr>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lang w:val="en-US"/>
              </w:rPr>
              <w:t xml:space="preserve">9. </w:t>
            </w:r>
            <w:r w:rsidRPr="008449D1">
              <w:rPr>
                <w:rFonts w:ascii="Times New Roman" w:hAnsi="Times New Roman"/>
                <w:sz w:val="24"/>
                <w:szCs w:val="24"/>
                <w:lang w:val="en-US"/>
              </w:rPr>
              <w:t>Do you get tired ey</w:t>
            </w:r>
            <w:r>
              <w:rPr>
                <w:rFonts w:ascii="Times New Roman" w:hAnsi="Times New Roman"/>
                <w:sz w:val="24"/>
                <w:szCs w:val="24"/>
                <w:lang w:val="en-US"/>
              </w:rPr>
              <w:t>es when reading for a long time</w:t>
            </w:r>
            <w:r w:rsidRPr="00AB71FE">
              <w:rPr>
                <w:rFonts w:ascii="Times New Roman" w:hAnsi="Times New Roman"/>
                <w:sz w:val="24"/>
                <w:szCs w:val="24"/>
              </w:rPr>
              <w:t>?</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4.19 (1.11)</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1 - 5</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3.77 (1.07)</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1 - 5</w:t>
            </w:r>
          </w:p>
        </w:tc>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rPr>
              <w:t>1.47</w:t>
            </w:r>
          </w:p>
        </w:tc>
      </w:tr>
      <w:tr w:rsidR="0027192E" w:rsidRPr="00994C54" w:rsidTr="0027192E">
        <w:trPr>
          <w:trHeight w:val="342"/>
          <w:jc w:val="center"/>
        </w:trPr>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lang w:val="en-US"/>
              </w:rPr>
              <w:t xml:space="preserve">10. </w:t>
            </w:r>
            <w:r w:rsidRPr="008449D1">
              <w:rPr>
                <w:rFonts w:ascii="Times New Roman" w:hAnsi="Times New Roman"/>
                <w:sz w:val="24"/>
                <w:szCs w:val="24"/>
                <w:lang w:val="en-US"/>
              </w:rPr>
              <w:t>Does the white page between the words form patte</w:t>
            </w:r>
            <w:r>
              <w:rPr>
                <w:rFonts w:ascii="Times New Roman" w:hAnsi="Times New Roman"/>
                <w:sz w:val="24"/>
                <w:szCs w:val="24"/>
                <w:lang w:val="en-US"/>
              </w:rPr>
              <w:t>rns like “rivers” when you read</w:t>
            </w:r>
            <w:r w:rsidRPr="00AB71FE">
              <w:rPr>
                <w:rFonts w:ascii="Times New Roman" w:hAnsi="Times New Roman"/>
                <w:sz w:val="24"/>
                <w:szCs w:val="24"/>
              </w:rPr>
              <w:t>?</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2.62 (1.46)</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1 - 5</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1.85 (1.22)</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1 - 5</w:t>
            </w:r>
          </w:p>
        </w:tc>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rPr>
              <w:t>3.48</w:t>
            </w:r>
          </w:p>
        </w:tc>
      </w:tr>
      <w:tr w:rsidR="0027192E" w:rsidRPr="00994C54" w:rsidTr="0027192E">
        <w:trPr>
          <w:trHeight w:val="212"/>
          <w:jc w:val="center"/>
        </w:trPr>
        <w:tc>
          <w:tcPr>
            <w:tcW w:w="0" w:type="auto"/>
          </w:tcPr>
          <w:p w:rsidR="0027192E" w:rsidRPr="00AB71FE" w:rsidRDefault="0027192E" w:rsidP="0027192E">
            <w:pPr>
              <w:tabs>
                <w:tab w:val="center" w:pos="1877"/>
              </w:tabs>
              <w:spacing w:after="0" w:line="480" w:lineRule="auto"/>
              <w:jc w:val="both"/>
              <w:rPr>
                <w:rFonts w:ascii="Times New Roman" w:hAnsi="Times New Roman"/>
                <w:sz w:val="24"/>
                <w:szCs w:val="24"/>
              </w:rPr>
            </w:pPr>
            <w:r>
              <w:rPr>
                <w:rFonts w:ascii="Times New Roman" w:hAnsi="Times New Roman"/>
                <w:sz w:val="24"/>
                <w:szCs w:val="24"/>
                <w:lang w:val="en-US"/>
              </w:rPr>
              <w:lastRenderedPageBreak/>
              <w:t xml:space="preserve">11. </w:t>
            </w:r>
            <w:r w:rsidRPr="008449D1">
              <w:rPr>
                <w:rFonts w:ascii="Times New Roman" w:hAnsi="Times New Roman"/>
                <w:sz w:val="24"/>
                <w:szCs w:val="24"/>
                <w:lang w:val="en-US"/>
              </w:rPr>
              <w:t>Do you get headaches when reading for a long time?</w:t>
            </w:r>
            <w:r w:rsidRPr="00AB71FE">
              <w:rPr>
                <w:rFonts w:ascii="Times New Roman" w:hAnsi="Times New Roman"/>
                <w:sz w:val="24"/>
                <w:szCs w:val="24"/>
              </w:rPr>
              <w:tab/>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3.12 (1.15)</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1 - 5</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2.77 (1.24)</w:t>
            </w:r>
          </w:p>
        </w:tc>
        <w:tc>
          <w:tcPr>
            <w:tcW w:w="0" w:type="auto"/>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1 - 5</w:t>
            </w:r>
          </w:p>
        </w:tc>
        <w:tc>
          <w:tcPr>
            <w:tcW w:w="0" w:type="auto"/>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rPr>
              <w:t>0.86</w:t>
            </w:r>
          </w:p>
        </w:tc>
      </w:tr>
      <w:tr w:rsidR="0027192E" w:rsidRPr="00994C54" w:rsidTr="0027192E">
        <w:trPr>
          <w:trHeight w:val="212"/>
          <w:jc w:val="center"/>
        </w:trPr>
        <w:tc>
          <w:tcPr>
            <w:tcW w:w="0" w:type="auto"/>
            <w:tcBorders>
              <w:bottom w:val="single" w:sz="4" w:space="0" w:color="auto"/>
            </w:tcBorders>
          </w:tcPr>
          <w:p w:rsidR="0027192E" w:rsidRPr="00B56803" w:rsidRDefault="0027192E" w:rsidP="0027192E">
            <w:pPr>
              <w:tabs>
                <w:tab w:val="center" w:pos="1877"/>
              </w:tabs>
              <w:spacing w:after="0" w:line="480" w:lineRule="auto"/>
              <w:jc w:val="both"/>
              <w:rPr>
                <w:rFonts w:ascii="Times New Roman" w:hAnsi="Times New Roman"/>
                <w:b/>
                <w:sz w:val="24"/>
                <w:szCs w:val="24"/>
              </w:rPr>
            </w:pPr>
            <w:r w:rsidRPr="00B56803">
              <w:rPr>
                <w:rFonts w:ascii="Times New Roman" w:hAnsi="Times New Roman"/>
                <w:b/>
                <w:sz w:val="24"/>
                <w:szCs w:val="24"/>
              </w:rPr>
              <w:t>Total Scores</w:t>
            </w:r>
          </w:p>
        </w:tc>
        <w:tc>
          <w:tcPr>
            <w:tcW w:w="0" w:type="auto"/>
            <w:tcBorders>
              <w:bottom w:val="single" w:sz="4" w:space="0" w:color="auto"/>
            </w:tcBorders>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36.00 (8.66)</w:t>
            </w:r>
          </w:p>
        </w:tc>
        <w:tc>
          <w:tcPr>
            <w:tcW w:w="0" w:type="auto"/>
            <w:tcBorders>
              <w:bottom w:val="single" w:sz="4" w:space="0" w:color="auto"/>
            </w:tcBorders>
          </w:tcPr>
          <w:p w:rsidR="0027192E" w:rsidRPr="00AB71F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15 - 48</w:t>
            </w:r>
          </w:p>
        </w:tc>
        <w:tc>
          <w:tcPr>
            <w:tcW w:w="0" w:type="auto"/>
            <w:tcBorders>
              <w:bottom w:val="single" w:sz="4" w:space="0" w:color="auto"/>
            </w:tcBorders>
          </w:tcPr>
          <w:p w:rsidR="0027192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25.69 (8.14)</w:t>
            </w:r>
          </w:p>
        </w:tc>
        <w:tc>
          <w:tcPr>
            <w:tcW w:w="0" w:type="auto"/>
            <w:tcBorders>
              <w:bottom w:val="single" w:sz="4" w:space="0" w:color="auto"/>
            </w:tcBorders>
          </w:tcPr>
          <w:p w:rsidR="0027192E" w:rsidRDefault="0027192E" w:rsidP="0027192E">
            <w:pPr>
              <w:spacing w:after="0" w:line="480" w:lineRule="auto"/>
              <w:jc w:val="center"/>
              <w:rPr>
                <w:rFonts w:ascii="Times New Roman" w:hAnsi="Times New Roman"/>
                <w:sz w:val="24"/>
                <w:szCs w:val="24"/>
              </w:rPr>
            </w:pPr>
            <w:r>
              <w:rPr>
                <w:rFonts w:ascii="Times New Roman" w:hAnsi="Times New Roman"/>
                <w:sz w:val="24"/>
                <w:szCs w:val="24"/>
              </w:rPr>
              <w:t>12 - 38</w:t>
            </w:r>
          </w:p>
        </w:tc>
        <w:tc>
          <w:tcPr>
            <w:tcW w:w="0" w:type="auto"/>
            <w:tcBorders>
              <w:bottom w:val="single" w:sz="4" w:space="0" w:color="auto"/>
            </w:tcBorders>
          </w:tcPr>
          <w:p w:rsidR="0027192E" w:rsidRPr="00AB71FE" w:rsidRDefault="0027192E" w:rsidP="0027192E">
            <w:pPr>
              <w:spacing w:after="0" w:line="480" w:lineRule="auto"/>
              <w:jc w:val="both"/>
              <w:rPr>
                <w:rFonts w:ascii="Times New Roman" w:hAnsi="Times New Roman"/>
                <w:sz w:val="24"/>
                <w:szCs w:val="24"/>
              </w:rPr>
            </w:pPr>
            <w:r>
              <w:rPr>
                <w:rFonts w:ascii="Times New Roman" w:hAnsi="Times New Roman"/>
                <w:sz w:val="24"/>
                <w:szCs w:val="24"/>
              </w:rPr>
              <w:t>15.13</w:t>
            </w:r>
            <w:r w:rsidRPr="004905F8">
              <w:rPr>
                <w:rFonts w:ascii="Times New Roman" w:hAnsi="Times New Roman"/>
                <w:sz w:val="24"/>
                <w:szCs w:val="24"/>
                <w:vertAlign w:val="superscript"/>
              </w:rPr>
              <w:t>***</w:t>
            </w:r>
          </w:p>
        </w:tc>
      </w:tr>
    </w:tbl>
    <w:p w:rsidR="0027192E" w:rsidRDefault="0027192E" w:rsidP="0027192E">
      <w:pPr>
        <w:spacing w:after="0" w:line="240" w:lineRule="auto"/>
        <w:rPr>
          <w:rFonts w:ascii="Times New Roman" w:eastAsia="AdvTimes" w:hAnsi="Times New Roman"/>
          <w:sz w:val="24"/>
          <w:szCs w:val="24"/>
          <w:lang w:val="en-US" w:eastAsia="el-GR"/>
        </w:rPr>
      </w:pPr>
      <w:r>
        <w:rPr>
          <w:rFonts w:ascii="Times New Roman" w:hAnsi="Times New Roman"/>
          <w:sz w:val="24"/>
          <w:szCs w:val="24"/>
          <w:lang w:val="en-US"/>
        </w:rPr>
        <w:t xml:space="preserve">       </w:t>
      </w:r>
      <w:r w:rsidRPr="00B56803">
        <w:rPr>
          <w:rFonts w:ascii="Times New Roman" w:hAnsi="Times New Roman"/>
          <w:i/>
          <w:sz w:val="24"/>
          <w:szCs w:val="24"/>
          <w:lang w:val="en-US"/>
        </w:rPr>
        <w:t>Note</w:t>
      </w:r>
      <w:r>
        <w:rPr>
          <w:rFonts w:ascii="Times New Roman" w:hAnsi="Times New Roman"/>
          <w:sz w:val="24"/>
          <w:szCs w:val="24"/>
          <w:lang w:val="en-US"/>
        </w:rPr>
        <w:t xml:space="preserve">, </w:t>
      </w:r>
      <w:proofErr w:type="gramStart"/>
      <w:r w:rsidRPr="00E82ADC">
        <w:rPr>
          <w:rFonts w:ascii="Times New Roman" w:eastAsia="AdvTimes" w:hAnsi="Times New Roman"/>
          <w:sz w:val="24"/>
          <w:szCs w:val="24"/>
          <w:vertAlign w:val="superscript"/>
          <w:lang w:val="en-US" w:eastAsia="el-GR"/>
        </w:rPr>
        <w:t>*</w:t>
      </w:r>
      <w:r w:rsidRPr="00E82ADC">
        <w:rPr>
          <w:rFonts w:ascii="Times New Roman" w:eastAsia="AdvTimes" w:hAnsi="Times New Roman"/>
          <w:sz w:val="24"/>
          <w:szCs w:val="24"/>
          <w:lang w:val="en-US" w:eastAsia="el-GR"/>
        </w:rPr>
        <w:t xml:space="preserve">  </w:t>
      </w:r>
      <w:r w:rsidRPr="007E20B3">
        <w:rPr>
          <w:rFonts w:ascii="Times New Roman" w:eastAsia="AdvTimes" w:hAnsi="Times New Roman"/>
          <w:i/>
          <w:sz w:val="24"/>
          <w:szCs w:val="24"/>
          <w:lang w:val="en-US" w:eastAsia="el-GR"/>
        </w:rPr>
        <w:t>p</w:t>
      </w:r>
      <w:proofErr w:type="gramEnd"/>
      <w:r>
        <w:rPr>
          <w:rFonts w:ascii="Times New Roman" w:eastAsia="AdvTimes" w:hAnsi="Times New Roman"/>
          <w:sz w:val="24"/>
          <w:szCs w:val="24"/>
          <w:lang w:val="en-US" w:eastAsia="el-GR"/>
        </w:rPr>
        <w:t xml:space="preserve"> &lt; </w:t>
      </w:r>
      <w:r w:rsidRPr="00E82ADC">
        <w:rPr>
          <w:rFonts w:ascii="Times New Roman" w:eastAsia="AdvTimes" w:hAnsi="Times New Roman"/>
          <w:sz w:val="24"/>
          <w:szCs w:val="24"/>
          <w:lang w:val="en-US" w:eastAsia="el-GR"/>
        </w:rPr>
        <w:t>.05</w:t>
      </w:r>
      <w:r>
        <w:rPr>
          <w:rFonts w:ascii="Times New Roman" w:eastAsia="AdvTimes" w:hAnsi="Times New Roman"/>
          <w:sz w:val="24"/>
          <w:szCs w:val="24"/>
          <w:lang w:val="en-US" w:eastAsia="el-GR"/>
        </w:rPr>
        <w:t xml:space="preserve">; </w:t>
      </w:r>
      <w:r w:rsidRPr="00924ABC">
        <w:rPr>
          <w:rFonts w:ascii="Times New Roman" w:eastAsia="AdvTimes" w:hAnsi="Times New Roman"/>
          <w:sz w:val="24"/>
          <w:szCs w:val="24"/>
          <w:vertAlign w:val="superscript"/>
          <w:lang w:val="en-US" w:eastAsia="el-GR"/>
        </w:rPr>
        <w:t>**</w:t>
      </w:r>
      <w:r>
        <w:rPr>
          <w:rFonts w:ascii="Times New Roman" w:eastAsia="AdvTimes" w:hAnsi="Times New Roman"/>
          <w:sz w:val="24"/>
          <w:szCs w:val="24"/>
          <w:lang w:val="en-US" w:eastAsia="el-GR"/>
        </w:rPr>
        <w:t xml:space="preserve"> </w:t>
      </w:r>
      <w:r w:rsidRPr="007E20B3">
        <w:rPr>
          <w:rFonts w:ascii="Times New Roman" w:eastAsia="AdvTimes" w:hAnsi="Times New Roman"/>
          <w:i/>
          <w:sz w:val="24"/>
          <w:szCs w:val="24"/>
          <w:lang w:val="en-US" w:eastAsia="el-GR"/>
        </w:rPr>
        <w:t>p</w:t>
      </w:r>
      <w:r>
        <w:rPr>
          <w:rFonts w:ascii="Times New Roman" w:eastAsia="AdvTimes" w:hAnsi="Times New Roman"/>
          <w:sz w:val="24"/>
          <w:szCs w:val="24"/>
          <w:lang w:val="en-US" w:eastAsia="el-GR"/>
        </w:rPr>
        <w:t xml:space="preserve"> &lt; .01; </w:t>
      </w:r>
      <w:r w:rsidRPr="00924ABC">
        <w:rPr>
          <w:rFonts w:ascii="Times New Roman" w:eastAsia="AdvTimes" w:hAnsi="Times New Roman"/>
          <w:sz w:val="24"/>
          <w:szCs w:val="24"/>
          <w:vertAlign w:val="superscript"/>
          <w:lang w:val="en-US" w:eastAsia="el-GR"/>
        </w:rPr>
        <w:t>***</w:t>
      </w:r>
      <w:r>
        <w:rPr>
          <w:rFonts w:ascii="Times New Roman" w:eastAsia="AdvTimes" w:hAnsi="Times New Roman"/>
          <w:sz w:val="24"/>
          <w:szCs w:val="24"/>
          <w:lang w:val="en-US" w:eastAsia="el-GR"/>
        </w:rPr>
        <w:t xml:space="preserve"> </w:t>
      </w:r>
      <w:r w:rsidRPr="007E20B3">
        <w:rPr>
          <w:rFonts w:ascii="Times New Roman" w:eastAsia="AdvTimes" w:hAnsi="Times New Roman"/>
          <w:i/>
          <w:sz w:val="24"/>
          <w:szCs w:val="24"/>
          <w:lang w:val="en-US" w:eastAsia="el-GR"/>
        </w:rPr>
        <w:t>p</w:t>
      </w:r>
      <w:r>
        <w:rPr>
          <w:rFonts w:ascii="Times New Roman" w:eastAsia="AdvTimes" w:hAnsi="Times New Roman"/>
          <w:sz w:val="24"/>
          <w:szCs w:val="24"/>
          <w:lang w:val="en-US" w:eastAsia="el-GR"/>
        </w:rPr>
        <w:t xml:space="preserve"> &lt; .001</w:t>
      </w:r>
    </w:p>
    <w:p w:rsidR="0027192E" w:rsidRDefault="0027192E" w:rsidP="0027192E">
      <w:pPr>
        <w:rPr>
          <w:rFonts w:ascii="Times New Roman" w:eastAsia="AdvTimes" w:hAnsi="Times New Roman"/>
          <w:sz w:val="24"/>
          <w:szCs w:val="24"/>
          <w:lang w:val="en-US" w:eastAsia="el-GR"/>
        </w:rPr>
        <w:sectPr w:rsidR="0027192E" w:rsidSect="0027192E">
          <w:pgSz w:w="16838" w:h="11906" w:orient="landscape"/>
          <w:pgMar w:top="1701" w:right="1701" w:bottom="1701" w:left="1701" w:header="708" w:footer="708" w:gutter="0"/>
          <w:cols w:space="708"/>
          <w:docGrid w:linePitch="360"/>
        </w:sectPr>
      </w:pPr>
      <w:r>
        <w:rPr>
          <w:rFonts w:ascii="Times New Roman" w:eastAsia="AdvTimes" w:hAnsi="Times New Roman"/>
          <w:sz w:val="24"/>
          <w:szCs w:val="24"/>
          <w:lang w:val="en-US" w:eastAsia="el-GR"/>
        </w:rPr>
        <w:br w:type="page"/>
      </w:r>
    </w:p>
    <w:p w:rsidR="0027192E" w:rsidRDefault="0027192E" w:rsidP="0027192E">
      <w:pPr>
        <w:autoSpaceDE w:val="0"/>
        <w:autoSpaceDN w:val="0"/>
        <w:adjustRightInd w:val="0"/>
        <w:spacing w:line="480" w:lineRule="auto"/>
        <w:jc w:val="both"/>
        <w:rPr>
          <w:rFonts w:ascii="Times New Roman" w:hAnsi="Times New Roman"/>
          <w:sz w:val="24"/>
          <w:szCs w:val="24"/>
          <w:lang w:val="en-US"/>
        </w:rPr>
      </w:pPr>
      <w:proofErr w:type="gramStart"/>
      <w:r w:rsidRPr="00046F7F">
        <w:rPr>
          <w:rFonts w:ascii="Times New Roman" w:hAnsi="Times New Roman"/>
          <w:sz w:val="24"/>
          <w:szCs w:val="24"/>
          <w:lang w:val="en-US"/>
        </w:rPr>
        <w:lastRenderedPageBreak/>
        <w:t xml:space="preserve">Table </w:t>
      </w:r>
      <w:r>
        <w:rPr>
          <w:rFonts w:ascii="Times New Roman" w:hAnsi="Times New Roman"/>
          <w:sz w:val="24"/>
          <w:szCs w:val="24"/>
          <w:lang w:val="en-US"/>
        </w:rPr>
        <w:t>4.</w:t>
      </w:r>
      <w:proofErr w:type="gramEnd"/>
      <w:r>
        <w:rPr>
          <w:rFonts w:ascii="Times New Roman" w:hAnsi="Times New Roman"/>
          <w:sz w:val="24"/>
          <w:szCs w:val="24"/>
          <w:lang w:val="en-US"/>
        </w:rPr>
        <w:t xml:space="preserve"> </w:t>
      </w:r>
    </w:p>
    <w:p w:rsidR="0027192E" w:rsidRDefault="0027192E" w:rsidP="0027192E">
      <w:pPr>
        <w:autoSpaceDE w:val="0"/>
        <w:autoSpaceDN w:val="0"/>
        <w:adjustRightInd w:val="0"/>
        <w:spacing w:line="480" w:lineRule="auto"/>
        <w:jc w:val="both"/>
        <w:rPr>
          <w:rFonts w:ascii="Times New Roman" w:hAnsi="Times New Roman"/>
          <w:sz w:val="24"/>
          <w:szCs w:val="24"/>
          <w:lang w:val="en-US"/>
        </w:rPr>
      </w:pPr>
      <w:r>
        <w:rPr>
          <w:rFonts w:ascii="Times New Roman" w:hAnsi="Times New Roman"/>
          <w:sz w:val="24"/>
          <w:szCs w:val="24"/>
          <w:lang w:val="en-US"/>
        </w:rPr>
        <w:t xml:space="preserve">Mean (SD) for reading rate with and without an overlay on WRRT for the control and dyslexic groups who participated in Phase 1 and Phase 2. </w:t>
      </w: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1172"/>
        <w:gridCol w:w="1101"/>
        <w:gridCol w:w="1113"/>
        <w:gridCol w:w="1560"/>
        <w:gridCol w:w="1101"/>
        <w:gridCol w:w="1113"/>
        <w:gridCol w:w="1560"/>
      </w:tblGrid>
      <w:tr w:rsidR="0027192E" w:rsidRPr="002E102B" w:rsidTr="0027192E">
        <w:tc>
          <w:tcPr>
            <w:tcW w:w="1950" w:type="dxa"/>
            <w:tcBorders>
              <w:right w:val="nil"/>
            </w:tcBorders>
          </w:tcPr>
          <w:p w:rsidR="0027192E" w:rsidRPr="002E102B" w:rsidRDefault="0027192E" w:rsidP="0027192E">
            <w:pPr>
              <w:autoSpaceDE w:val="0"/>
              <w:autoSpaceDN w:val="0"/>
              <w:adjustRightInd w:val="0"/>
              <w:spacing w:line="480" w:lineRule="auto"/>
              <w:jc w:val="both"/>
              <w:rPr>
                <w:rFonts w:ascii="Times New Roman" w:hAnsi="Times New Roman"/>
                <w:sz w:val="24"/>
                <w:szCs w:val="24"/>
                <w:lang w:val="en-US"/>
              </w:rPr>
            </w:pPr>
          </w:p>
        </w:tc>
        <w:tc>
          <w:tcPr>
            <w:tcW w:w="5850" w:type="dxa"/>
            <w:gridSpan w:val="3"/>
            <w:tcBorders>
              <w:left w:val="nil"/>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Phase 1</w:t>
            </w:r>
          </w:p>
        </w:tc>
        <w:tc>
          <w:tcPr>
            <w:tcW w:w="5852" w:type="dxa"/>
            <w:gridSpan w:val="3"/>
            <w:tcBorders>
              <w:lef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Phase 2</w:t>
            </w:r>
          </w:p>
        </w:tc>
      </w:tr>
      <w:tr w:rsidR="0027192E" w:rsidRPr="002E102B" w:rsidTr="0027192E">
        <w:trPr>
          <w:trHeight w:val="1162"/>
        </w:trPr>
        <w:tc>
          <w:tcPr>
            <w:tcW w:w="1950" w:type="dxa"/>
            <w:tcBorders>
              <w:bottom w:val="single" w:sz="4" w:space="0" w:color="000000"/>
              <w:right w:val="nil"/>
            </w:tcBorders>
          </w:tcPr>
          <w:p w:rsidR="0027192E" w:rsidRPr="002E102B" w:rsidRDefault="0027192E" w:rsidP="0027192E">
            <w:pPr>
              <w:autoSpaceDE w:val="0"/>
              <w:autoSpaceDN w:val="0"/>
              <w:adjustRightInd w:val="0"/>
              <w:spacing w:line="480" w:lineRule="auto"/>
              <w:jc w:val="both"/>
              <w:rPr>
                <w:rFonts w:ascii="Times New Roman" w:hAnsi="Times New Roman"/>
                <w:sz w:val="24"/>
                <w:szCs w:val="24"/>
                <w:lang w:val="en-US"/>
              </w:rPr>
            </w:pPr>
          </w:p>
        </w:tc>
        <w:tc>
          <w:tcPr>
            <w:tcW w:w="1950" w:type="dxa"/>
            <w:tcBorders>
              <w:left w:val="nil"/>
              <w:bottom w:val="single" w:sz="4" w:space="0" w:color="000000"/>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With Overlay (wpm)</w:t>
            </w:r>
          </w:p>
        </w:tc>
        <w:tc>
          <w:tcPr>
            <w:tcW w:w="1950" w:type="dxa"/>
            <w:tcBorders>
              <w:left w:val="nil"/>
              <w:bottom w:val="single" w:sz="4" w:space="0" w:color="000000"/>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Without Overlay (wpm)</w:t>
            </w:r>
          </w:p>
        </w:tc>
        <w:tc>
          <w:tcPr>
            <w:tcW w:w="1950" w:type="dxa"/>
            <w:tcBorders>
              <w:left w:val="nil"/>
              <w:bottom w:val="single" w:sz="4" w:space="0" w:color="000000"/>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 Improvement</w:t>
            </w:r>
          </w:p>
        </w:tc>
        <w:tc>
          <w:tcPr>
            <w:tcW w:w="1950" w:type="dxa"/>
            <w:tcBorders>
              <w:left w:val="nil"/>
              <w:bottom w:val="single" w:sz="4" w:space="0" w:color="000000"/>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With Overlay (wpm)</w:t>
            </w:r>
          </w:p>
        </w:tc>
        <w:tc>
          <w:tcPr>
            <w:tcW w:w="1951" w:type="dxa"/>
            <w:tcBorders>
              <w:left w:val="nil"/>
              <w:bottom w:val="single" w:sz="4" w:space="0" w:color="000000"/>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Without Overlay (wpm)</w:t>
            </w:r>
          </w:p>
        </w:tc>
        <w:tc>
          <w:tcPr>
            <w:tcW w:w="1951" w:type="dxa"/>
            <w:tcBorders>
              <w:left w:val="nil"/>
              <w:bottom w:val="single" w:sz="4" w:space="0" w:color="000000"/>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 Improvement</w:t>
            </w:r>
          </w:p>
        </w:tc>
      </w:tr>
      <w:tr w:rsidR="0027192E" w:rsidRPr="002E102B" w:rsidTr="0027192E">
        <w:trPr>
          <w:trHeight w:val="1366"/>
        </w:trPr>
        <w:tc>
          <w:tcPr>
            <w:tcW w:w="1950" w:type="dxa"/>
            <w:tcBorders>
              <w:bottom w:val="nil"/>
              <w:right w:val="nil"/>
            </w:tcBorders>
          </w:tcPr>
          <w:p w:rsidR="0027192E" w:rsidRPr="002E102B" w:rsidRDefault="0027192E" w:rsidP="00714A3A">
            <w:pPr>
              <w:autoSpaceDE w:val="0"/>
              <w:autoSpaceDN w:val="0"/>
              <w:adjustRightInd w:val="0"/>
              <w:spacing w:line="480" w:lineRule="auto"/>
              <w:jc w:val="both"/>
              <w:rPr>
                <w:rFonts w:ascii="Times New Roman" w:hAnsi="Times New Roman"/>
                <w:sz w:val="24"/>
                <w:szCs w:val="24"/>
                <w:lang w:val="en-US"/>
              </w:rPr>
            </w:pPr>
            <w:r w:rsidRPr="002E102B">
              <w:rPr>
                <w:rFonts w:ascii="Times New Roman" w:hAnsi="Times New Roman"/>
                <w:sz w:val="24"/>
                <w:szCs w:val="24"/>
                <w:lang w:val="en-US"/>
              </w:rPr>
              <w:t>Control</w:t>
            </w:r>
          </w:p>
        </w:tc>
        <w:tc>
          <w:tcPr>
            <w:tcW w:w="1950" w:type="dxa"/>
            <w:tcBorders>
              <w:left w:val="nil"/>
              <w:bottom w:val="nil"/>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182.01 (27.53)</w:t>
            </w:r>
          </w:p>
        </w:tc>
        <w:tc>
          <w:tcPr>
            <w:tcW w:w="1950" w:type="dxa"/>
            <w:tcBorders>
              <w:left w:val="nil"/>
              <w:bottom w:val="nil"/>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172.24 (31.01)</w:t>
            </w:r>
          </w:p>
        </w:tc>
        <w:tc>
          <w:tcPr>
            <w:tcW w:w="1950" w:type="dxa"/>
            <w:tcBorders>
              <w:left w:val="nil"/>
              <w:bottom w:val="nil"/>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6.47% (7.94%)</w:t>
            </w:r>
          </w:p>
        </w:tc>
        <w:tc>
          <w:tcPr>
            <w:tcW w:w="1950" w:type="dxa"/>
            <w:tcBorders>
              <w:left w:val="nil"/>
              <w:bottom w:val="nil"/>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189.53 (30.71)</w:t>
            </w:r>
          </w:p>
        </w:tc>
        <w:tc>
          <w:tcPr>
            <w:tcW w:w="1951" w:type="dxa"/>
            <w:tcBorders>
              <w:left w:val="nil"/>
              <w:bottom w:val="nil"/>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178.45 (30.95)</w:t>
            </w:r>
          </w:p>
        </w:tc>
        <w:tc>
          <w:tcPr>
            <w:tcW w:w="1951" w:type="dxa"/>
            <w:tcBorders>
              <w:left w:val="nil"/>
              <w:bottom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5.93% (5.03%)</w:t>
            </w:r>
          </w:p>
        </w:tc>
      </w:tr>
      <w:tr w:rsidR="0027192E" w:rsidRPr="002E102B" w:rsidTr="0027192E">
        <w:tc>
          <w:tcPr>
            <w:tcW w:w="1950" w:type="dxa"/>
            <w:tcBorders>
              <w:top w:val="nil"/>
              <w:right w:val="nil"/>
            </w:tcBorders>
          </w:tcPr>
          <w:p w:rsidR="0027192E" w:rsidRPr="002E102B" w:rsidRDefault="0027192E" w:rsidP="0027192E">
            <w:pPr>
              <w:autoSpaceDE w:val="0"/>
              <w:autoSpaceDN w:val="0"/>
              <w:adjustRightInd w:val="0"/>
              <w:spacing w:line="480" w:lineRule="auto"/>
              <w:jc w:val="both"/>
              <w:rPr>
                <w:rFonts w:ascii="Times New Roman" w:hAnsi="Times New Roman"/>
                <w:sz w:val="24"/>
                <w:szCs w:val="24"/>
                <w:lang w:val="en-US"/>
              </w:rPr>
            </w:pPr>
            <w:r w:rsidRPr="002E102B">
              <w:rPr>
                <w:rFonts w:ascii="Times New Roman" w:hAnsi="Times New Roman"/>
                <w:sz w:val="24"/>
                <w:szCs w:val="24"/>
                <w:lang w:val="en-US"/>
              </w:rPr>
              <w:t>Dyslexic</w:t>
            </w:r>
          </w:p>
        </w:tc>
        <w:tc>
          <w:tcPr>
            <w:tcW w:w="1950" w:type="dxa"/>
            <w:tcBorders>
              <w:top w:val="nil"/>
              <w:left w:val="nil"/>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156.83 (26.87)</w:t>
            </w:r>
          </w:p>
        </w:tc>
        <w:tc>
          <w:tcPr>
            <w:tcW w:w="1950" w:type="dxa"/>
            <w:tcBorders>
              <w:top w:val="nil"/>
              <w:left w:val="nil"/>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143.22 (26.26)</w:t>
            </w:r>
          </w:p>
        </w:tc>
        <w:tc>
          <w:tcPr>
            <w:tcW w:w="1950" w:type="dxa"/>
            <w:tcBorders>
              <w:top w:val="nil"/>
              <w:left w:val="nil"/>
              <w:right w:val="nil"/>
            </w:tcBorders>
          </w:tcPr>
          <w:p w:rsidR="0027192E" w:rsidRDefault="0027192E" w:rsidP="0027192E">
            <w:pPr>
              <w:autoSpaceDE w:val="0"/>
              <w:autoSpaceDN w:val="0"/>
              <w:adjustRightInd w:val="0"/>
              <w:spacing w:after="0" w:line="480" w:lineRule="auto"/>
              <w:jc w:val="center"/>
              <w:rPr>
                <w:rFonts w:ascii="Times New Roman" w:hAnsi="Times New Roman"/>
                <w:sz w:val="24"/>
                <w:szCs w:val="24"/>
                <w:lang w:val="en-US"/>
              </w:rPr>
            </w:pPr>
            <w:r w:rsidRPr="002E102B">
              <w:rPr>
                <w:rFonts w:ascii="Times New Roman" w:hAnsi="Times New Roman"/>
                <w:sz w:val="24"/>
                <w:szCs w:val="24"/>
                <w:lang w:val="en-US"/>
              </w:rPr>
              <w:t>9.92</w:t>
            </w:r>
          </w:p>
          <w:p w:rsidR="0027192E" w:rsidRPr="002E102B" w:rsidRDefault="0027192E" w:rsidP="0027192E">
            <w:pPr>
              <w:autoSpaceDE w:val="0"/>
              <w:autoSpaceDN w:val="0"/>
              <w:adjustRightInd w:val="0"/>
              <w:spacing w:after="0" w:line="480" w:lineRule="auto"/>
              <w:jc w:val="center"/>
              <w:rPr>
                <w:rFonts w:ascii="Times New Roman" w:hAnsi="Times New Roman"/>
                <w:sz w:val="24"/>
                <w:szCs w:val="24"/>
                <w:lang w:val="en-US"/>
              </w:rPr>
            </w:pPr>
            <w:r w:rsidRPr="002E102B">
              <w:rPr>
                <w:rFonts w:ascii="Times New Roman" w:hAnsi="Times New Roman"/>
                <w:sz w:val="24"/>
                <w:szCs w:val="24"/>
                <w:lang w:val="en-US"/>
              </w:rPr>
              <w:t>(7.74%)</w:t>
            </w:r>
          </w:p>
        </w:tc>
        <w:tc>
          <w:tcPr>
            <w:tcW w:w="1950" w:type="dxa"/>
            <w:tcBorders>
              <w:top w:val="nil"/>
              <w:left w:val="nil"/>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157.98 (25.06)</w:t>
            </w:r>
          </w:p>
        </w:tc>
        <w:tc>
          <w:tcPr>
            <w:tcW w:w="1951" w:type="dxa"/>
            <w:tcBorders>
              <w:top w:val="nil"/>
              <w:left w:val="nil"/>
              <w:righ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151.33 (28.33)</w:t>
            </w:r>
          </w:p>
        </w:tc>
        <w:tc>
          <w:tcPr>
            <w:tcW w:w="1951" w:type="dxa"/>
            <w:tcBorders>
              <w:top w:val="nil"/>
              <w:left w:val="nil"/>
            </w:tcBorders>
          </w:tcPr>
          <w:p w:rsidR="0027192E" w:rsidRPr="002E102B" w:rsidRDefault="0027192E" w:rsidP="0027192E">
            <w:pPr>
              <w:autoSpaceDE w:val="0"/>
              <w:autoSpaceDN w:val="0"/>
              <w:adjustRightInd w:val="0"/>
              <w:spacing w:line="480" w:lineRule="auto"/>
              <w:jc w:val="center"/>
              <w:rPr>
                <w:rFonts w:ascii="Times New Roman" w:hAnsi="Times New Roman"/>
                <w:sz w:val="24"/>
                <w:szCs w:val="24"/>
                <w:lang w:val="en-US"/>
              </w:rPr>
            </w:pPr>
            <w:r w:rsidRPr="002E102B">
              <w:rPr>
                <w:rFonts w:ascii="Times New Roman" w:hAnsi="Times New Roman"/>
                <w:sz w:val="24"/>
                <w:szCs w:val="24"/>
                <w:lang w:val="en-US"/>
              </w:rPr>
              <w:t>4.57% (5.39%)</w:t>
            </w:r>
          </w:p>
        </w:tc>
      </w:tr>
    </w:tbl>
    <w:p w:rsidR="0027192E" w:rsidRDefault="0027192E" w:rsidP="0027192E">
      <w:pPr>
        <w:rPr>
          <w:rFonts w:ascii="Times New Roman" w:eastAsia="AdvTimes" w:hAnsi="Times New Roman"/>
          <w:sz w:val="24"/>
          <w:szCs w:val="24"/>
          <w:lang w:val="en-US" w:eastAsia="el-GR"/>
        </w:rPr>
      </w:pPr>
    </w:p>
    <w:p w:rsidR="00714A3A" w:rsidRDefault="00714A3A" w:rsidP="00714A3A">
      <w:pPr>
        <w:autoSpaceDE w:val="0"/>
        <w:autoSpaceDN w:val="0"/>
        <w:adjustRightInd w:val="0"/>
        <w:spacing w:line="480" w:lineRule="auto"/>
        <w:ind w:firstLine="993"/>
        <w:jc w:val="center"/>
        <w:rPr>
          <w:rFonts w:ascii="Times New Roman" w:hAnsi="Times New Roman"/>
          <w:sz w:val="24"/>
          <w:szCs w:val="24"/>
        </w:rPr>
      </w:pPr>
      <w:r>
        <w:rPr>
          <w:rFonts w:ascii="Times New Roman" w:hAnsi="Times New Roman"/>
          <w:b/>
          <w:sz w:val="24"/>
          <w:szCs w:val="24"/>
          <w:lang w:val="en-US"/>
        </w:rPr>
        <w:br w:type="page"/>
      </w:r>
      <w:r>
        <w:rPr>
          <w:rFonts w:ascii="Times New Roman" w:hAnsi="Times New Roman"/>
          <w:noProof/>
          <w:sz w:val="24"/>
          <w:szCs w:val="24"/>
          <w:lang w:eastAsia="en-GB"/>
        </w:rPr>
        <w:lastRenderedPageBreak/>
        <w:drawing>
          <wp:inline distT="0" distB="0" distL="0" distR="0">
            <wp:extent cx="4391025" cy="2774950"/>
            <wp:effectExtent l="0" t="0" r="0" b="0"/>
            <wp:docPr id="3" name="Γράφημα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4A3A" w:rsidRDefault="00714A3A" w:rsidP="00714A3A">
      <w:pPr>
        <w:spacing w:line="480" w:lineRule="auto"/>
        <w:rPr>
          <w:rFonts w:ascii="Times New Roman" w:hAnsi="Times New Roman"/>
          <w:b/>
          <w:sz w:val="24"/>
          <w:szCs w:val="24"/>
          <w:lang w:val="en-US"/>
        </w:rPr>
      </w:pPr>
      <w:proofErr w:type="gramStart"/>
      <w:r w:rsidRPr="000001E5">
        <w:rPr>
          <w:rFonts w:ascii="Times New Roman" w:hAnsi="Times New Roman"/>
          <w:sz w:val="24"/>
          <w:szCs w:val="24"/>
          <w:lang w:val="en-US"/>
        </w:rPr>
        <w:t>Figure</w:t>
      </w:r>
      <w:r w:rsidRPr="000001E5">
        <w:rPr>
          <w:rFonts w:ascii="Times New Roman" w:hAnsi="Times New Roman"/>
          <w:b/>
          <w:sz w:val="24"/>
          <w:szCs w:val="24"/>
          <w:lang w:val="en-US"/>
        </w:rPr>
        <w:t xml:space="preserve"> </w:t>
      </w:r>
      <w:r w:rsidRPr="00F363DA">
        <w:rPr>
          <w:rFonts w:ascii="Times New Roman" w:hAnsi="Times New Roman"/>
          <w:sz w:val="24"/>
          <w:szCs w:val="24"/>
          <w:lang w:val="en-US"/>
        </w:rPr>
        <w:t>1</w:t>
      </w:r>
      <w:r w:rsidRPr="000001E5">
        <w:rPr>
          <w:rFonts w:ascii="Times New Roman" w:hAnsi="Times New Roman"/>
          <w:sz w:val="24"/>
          <w:szCs w:val="24"/>
          <w:lang w:val="en-US"/>
        </w:rPr>
        <w:t>.</w:t>
      </w:r>
      <w:proofErr w:type="gramEnd"/>
      <w:r w:rsidRPr="000001E5">
        <w:rPr>
          <w:rFonts w:ascii="Times New Roman" w:hAnsi="Times New Roman"/>
          <w:b/>
          <w:sz w:val="24"/>
          <w:szCs w:val="24"/>
          <w:lang w:val="en-US"/>
        </w:rPr>
        <w:t xml:space="preserve"> </w:t>
      </w:r>
    </w:p>
    <w:p w:rsidR="00714A3A" w:rsidRDefault="00714A3A" w:rsidP="00714A3A">
      <w:pPr>
        <w:spacing w:line="480" w:lineRule="auto"/>
        <w:rPr>
          <w:rFonts w:ascii="Times New Roman" w:hAnsi="Times New Roman"/>
          <w:sz w:val="24"/>
          <w:szCs w:val="24"/>
          <w:lang w:val="en-US"/>
        </w:rPr>
      </w:pPr>
      <w:r w:rsidRPr="000001E5">
        <w:rPr>
          <w:rFonts w:ascii="Times New Roman" w:hAnsi="Times New Roman"/>
          <w:sz w:val="24"/>
          <w:szCs w:val="24"/>
          <w:lang w:val="en-US"/>
        </w:rPr>
        <w:t xml:space="preserve">Mean scores </w:t>
      </w:r>
      <w:r>
        <w:rPr>
          <w:rFonts w:ascii="Times New Roman" w:hAnsi="Times New Roman"/>
          <w:sz w:val="24"/>
          <w:szCs w:val="24"/>
          <w:lang w:val="en-US"/>
        </w:rPr>
        <w:t>for control and dyslexic</w:t>
      </w:r>
      <w:r w:rsidRPr="000001E5">
        <w:rPr>
          <w:rFonts w:ascii="Times New Roman" w:hAnsi="Times New Roman"/>
          <w:sz w:val="24"/>
          <w:szCs w:val="24"/>
          <w:lang w:val="en-US"/>
        </w:rPr>
        <w:t xml:space="preserve"> groups on comprehension questions </w:t>
      </w:r>
      <w:r>
        <w:rPr>
          <w:rFonts w:ascii="Times New Roman" w:hAnsi="Times New Roman"/>
          <w:sz w:val="24"/>
          <w:szCs w:val="24"/>
          <w:lang w:val="en-US"/>
        </w:rPr>
        <w:t>when</w:t>
      </w:r>
      <w:r w:rsidRPr="000001E5">
        <w:rPr>
          <w:rFonts w:ascii="Times New Roman" w:hAnsi="Times New Roman"/>
          <w:sz w:val="24"/>
          <w:szCs w:val="24"/>
          <w:lang w:val="en-US"/>
        </w:rPr>
        <w:t xml:space="preserve"> read</w:t>
      </w:r>
      <w:r>
        <w:rPr>
          <w:rFonts w:ascii="Times New Roman" w:hAnsi="Times New Roman"/>
          <w:sz w:val="24"/>
          <w:szCs w:val="24"/>
          <w:lang w:val="en-US"/>
        </w:rPr>
        <w:t>ing</w:t>
      </w:r>
      <w:r w:rsidRPr="000001E5">
        <w:rPr>
          <w:rFonts w:ascii="Times New Roman" w:hAnsi="Times New Roman"/>
          <w:sz w:val="24"/>
          <w:szCs w:val="24"/>
          <w:lang w:val="en-US"/>
        </w:rPr>
        <w:t xml:space="preserve"> with or without an overlay </w:t>
      </w:r>
      <w:r>
        <w:rPr>
          <w:rFonts w:ascii="Times New Roman" w:hAnsi="Times New Roman"/>
          <w:sz w:val="24"/>
          <w:szCs w:val="24"/>
        </w:rPr>
        <w:t>(Error bars show 95% confidence intervals)</w:t>
      </w:r>
    </w:p>
    <w:p w:rsidR="00714A3A" w:rsidRDefault="00714A3A" w:rsidP="00714A3A">
      <w:pPr>
        <w:autoSpaceDE w:val="0"/>
        <w:autoSpaceDN w:val="0"/>
        <w:adjustRightInd w:val="0"/>
        <w:spacing w:line="480" w:lineRule="auto"/>
        <w:ind w:firstLine="993"/>
        <w:jc w:val="center"/>
        <w:rPr>
          <w:rFonts w:ascii="Times New Roman" w:hAnsi="Times New Roman"/>
          <w:sz w:val="24"/>
          <w:szCs w:val="24"/>
        </w:rPr>
      </w:pPr>
      <w:r>
        <w:rPr>
          <w:rFonts w:ascii="Times New Roman" w:hAnsi="Times New Roman"/>
          <w:b/>
          <w:sz w:val="24"/>
          <w:szCs w:val="24"/>
          <w:lang w:val="en-US"/>
        </w:rPr>
        <w:br w:type="page"/>
      </w:r>
    </w:p>
    <w:p w:rsidR="00714A3A" w:rsidRDefault="00714A3A">
      <w:pPr>
        <w:spacing w:after="0" w:line="240" w:lineRule="auto"/>
        <w:rPr>
          <w:rFonts w:ascii="Times New Roman" w:hAnsi="Times New Roman"/>
          <w:b/>
          <w:sz w:val="24"/>
          <w:szCs w:val="24"/>
          <w:lang w:val="en-US"/>
        </w:rPr>
      </w:pPr>
    </w:p>
    <w:p w:rsidR="00714A3A" w:rsidRDefault="00714A3A">
      <w:pPr>
        <w:spacing w:after="0" w:line="240" w:lineRule="auto"/>
        <w:rPr>
          <w:rFonts w:ascii="Times New Roman" w:hAnsi="Times New Roman"/>
          <w:b/>
          <w:sz w:val="24"/>
          <w:szCs w:val="24"/>
          <w:lang w:val="en-US"/>
        </w:rPr>
      </w:pPr>
    </w:p>
    <w:p w:rsidR="00714A3A" w:rsidRDefault="00714A3A" w:rsidP="00714A3A">
      <w:pPr>
        <w:autoSpaceDE w:val="0"/>
        <w:autoSpaceDN w:val="0"/>
        <w:adjustRightInd w:val="0"/>
        <w:spacing w:line="480" w:lineRule="auto"/>
        <w:ind w:firstLine="993"/>
        <w:jc w:val="both"/>
        <w:rPr>
          <w:rFonts w:ascii="Times New Roman" w:hAnsi="Times New Roman"/>
          <w:sz w:val="24"/>
          <w:szCs w:val="24"/>
        </w:rPr>
      </w:pPr>
      <w:r>
        <w:rPr>
          <w:rFonts w:ascii="Times New Roman" w:hAnsi="Times New Roman"/>
          <w:noProof/>
          <w:sz w:val="24"/>
          <w:szCs w:val="24"/>
          <w:lang w:eastAsia="en-GB"/>
        </w:rPr>
        <w:drawing>
          <wp:inline distT="0" distB="0" distL="0" distR="0">
            <wp:extent cx="5390515" cy="34239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390515" cy="3423920"/>
                    </a:xfrm>
                    <a:prstGeom prst="rect">
                      <a:avLst/>
                    </a:prstGeom>
                    <a:noFill/>
                    <a:ln w="9525">
                      <a:noFill/>
                      <a:miter lim="800000"/>
                      <a:headEnd/>
                      <a:tailEnd/>
                    </a:ln>
                  </pic:spPr>
                </pic:pic>
              </a:graphicData>
            </a:graphic>
          </wp:inline>
        </w:drawing>
      </w:r>
    </w:p>
    <w:p w:rsidR="00714A3A" w:rsidRDefault="00714A3A" w:rsidP="00714A3A">
      <w:pPr>
        <w:spacing w:line="480" w:lineRule="auto"/>
        <w:rPr>
          <w:rFonts w:ascii="Times New Roman" w:hAnsi="Times New Roman"/>
          <w:sz w:val="24"/>
          <w:szCs w:val="24"/>
        </w:rPr>
      </w:pPr>
      <w:proofErr w:type="gramStart"/>
      <w:r>
        <w:rPr>
          <w:rFonts w:ascii="Times New Roman" w:hAnsi="Times New Roman"/>
          <w:sz w:val="24"/>
          <w:szCs w:val="24"/>
        </w:rPr>
        <w:t>Figure 2.</w:t>
      </w:r>
      <w:proofErr w:type="gramEnd"/>
      <w:r>
        <w:rPr>
          <w:rFonts w:ascii="Times New Roman" w:hAnsi="Times New Roman"/>
          <w:sz w:val="24"/>
          <w:szCs w:val="24"/>
        </w:rPr>
        <w:t xml:space="preserve"> </w:t>
      </w:r>
    </w:p>
    <w:p w:rsidR="00714A3A" w:rsidRDefault="00714A3A" w:rsidP="00714A3A">
      <w:pPr>
        <w:spacing w:line="480" w:lineRule="auto"/>
      </w:pPr>
      <w:r>
        <w:rPr>
          <w:rFonts w:ascii="Times New Roman" w:hAnsi="Times New Roman"/>
          <w:sz w:val="24"/>
          <w:szCs w:val="24"/>
        </w:rPr>
        <w:t>Reading rate for connected text for each group when the passage was read with and without an overlay (error bars show 95% confidence intervals).</w:t>
      </w:r>
    </w:p>
    <w:p w:rsidR="00714A3A" w:rsidRDefault="00714A3A">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rsidR="00714A3A" w:rsidRPr="00AF26EF" w:rsidRDefault="00714A3A" w:rsidP="00714A3A">
      <w:pPr>
        <w:pStyle w:val="ListParagraph1"/>
        <w:spacing w:line="480" w:lineRule="auto"/>
        <w:ind w:left="0" w:firstLine="993"/>
        <w:jc w:val="both"/>
        <w:rPr>
          <w:rFonts w:ascii="Times New Roman" w:hAnsi="Times New Roman"/>
          <w:sz w:val="24"/>
          <w:szCs w:val="24"/>
        </w:rPr>
      </w:pPr>
      <w:r>
        <w:rPr>
          <w:rFonts w:ascii="Times New Roman" w:hAnsi="Times New Roman"/>
          <w:noProof/>
          <w:sz w:val="24"/>
          <w:szCs w:val="24"/>
          <w:lang w:eastAsia="en-GB"/>
        </w:rPr>
        <w:lastRenderedPageBreak/>
        <w:drawing>
          <wp:inline distT="0" distB="0" distL="0" distR="0">
            <wp:extent cx="5048250" cy="3238500"/>
            <wp:effectExtent l="0" t="0" r="0" b="0"/>
            <wp:docPr id="4" name="Γράφημα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4A3A" w:rsidRDefault="00714A3A" w:rsidP="00714A3A">
      <w:pPr>
        <w:spacing w:line="480" w:lineRule="auto"/>
        <w:jc w:val="both"/>
        <w:rPr>
          <w:rFonts w:ascii="Times New Roman" w:hAnsi="Times New Roman"/>
          <w:b/>
          <w:sz w:val="24"/>
          <w:szCs w:val="24"/>
        </w:rPr>
      </w:pPr>
      <w:proofErr w:type="gramStart"/>
      <w:r>
        <w:rPr>
          <w:rFonts w:ascii="Times New Roman" w:hAnsi="Times New Roman"/>
          <w:sz w:val="24"/>
          <w:szCs w:val="24"/>
        </w:rPr>
        <w:t>Figure 3</w:t>
      </w:r>
      <w:r w:rsidRPr="00046F7F">
        <w:rPr>
          <w:rFonts w:ascii="Times New Roman" w:hAnsi="Times New Roman"/>
          <w:sz w:val="24"/>
          <w:szCs w:val="24"/>
        </w:rPr>
        <w:t>.</w:t>
      </w:r>
      <w:proofErr w:type="gramEnd"/>
      <w:r w:rsidRPr="00EB7253">
        <w:rPr>
          <w:rFonts w:ascii="Times New Roman" w:hAnsi="Times New Roman"/>
          <w:b/>
          <w:sz w:val="24"/>
          <w:szCs w:val="24"/>
        </w:rPr>
        <w:t xml:space="preserve"> </w:t>
      </w:r>
    </w:p>
    <w:p w:rsidR="00714A3A" w:rsidRDefault="00714A3A" w:rsidP="00714A3A">
      <w:pPr>
        <w:spacing w:line="480" w:lineRule="auto"/>
        <w:jc w:val="both"/>
        <w:rPr>
          <w:rFonts w:ascii="Times New Roman" w:hAnsi="Times New Roman"/>
          <w:sz w:val="24"/>
          <w:szCs w:val="24"/>
        </w:rPr>
      </w:pPr>
      <w:proofErr w:type="gramStart"/>
      <w:r>
        <w:rPr>
          <w:rFonts w:ascii="Times New Roman" w:hAnsi="Times New Roman"/>
          <w:sz w:val="24"/>
          <w:szCs w:val="24"/>
        </w:rPr>
        <w:t>Improvement in reading rate with an overlay for each group in Phase 1 and Phase 2 (error bars show 95% confidence intervals).</w:t>
      </w:r>
      <w:proofErr w:type="gramEnd"/>
      <w:r>
        <w:rPr>
          <w:rFonts w:ascii="Times New Roman" w:hAnsi="Times New Roman"/>
          <w:sz w:val="24"/>
          <w:szCs w:val="24"/>
        </w:rPr>
        <w:t xml:space="preserve"> </w:t>
      </w:r>
    </w:p>
    <w:p w:rsidR="00F132C4" w:rsidRDefault="00A83347" w:rsidP="00F77E8F">
      <w:pPr>
        <w:ind w:firstLine="993"/>
        <w:jc w:val="center"/>
        <w:rPr>
          <w:rFonts w:ascii="Times New Roman" w:hAnsi="Times New Roman"/>
          <w:b/>
          <w:sz w:val="24"/>
          <w:szCs w:val="24"/>
          <w:lang w:val="en-US"/>
        </w:rPr>
      </w:pPr>
      <w:r>
        <w:rPr>
          <w:rFonts w:ascii="Times New Roman" w:hAnsi="Times New Roman"/>
          <w:b/>
          <w:sz w:val="24"/>
          <w:szCs w:val="24"/>
          <w:lang w:val="en-US"/>
        </w:rPr>
        <w:br w:type="page"/>
      </w:r>
      <w:r w:rsidR="00F132C4" w:rsidRPr="00052D14">
        <w:rPr>
          <w:rFonts w:ascii="Times New Roman" w:hAnsi="Times New Roman"/>
          <w:b/>
          <w:sz w:val="24"/>
          <w:szCs w:val="24"/>
          <w:lang w:val="en-US"/>
        </w:rPr>
        <w:lastRenderedPageBreak/>
        <w:t>Appendix A</w:t>
      </w:r>
    </w:p>
    <w:tbl>
      <w:tblPr>
        <w:tblpPr w:leftFromText="181" w:rightFromText="181" w:vertAnchor="text" w:horzAnchor="margin" w:tblpY="72"/>
        <w:tblOverlap w:val="never"/>
        <w:tblW w:w="9176" w:type="dxa"/>
        <w:tblLook w:val="00BF"/>
      </w:tblPr>
      <w:tblGrid>
        <w:gridCol w:w="8704"/>
        <w:gridCol w:w="236"/>
        <w:gridCol w:w="236"/>
      </w:tblGrid>
      <w:tr w:rsidR="00F132C4" w:rsidRPr="008449D1" w:rsidTr="00B56803">
        <w:tc>
          <w:tcPr>
            <w:tcW w:w="8704" w:type="dxa"/>
          </w:tcPr>
          <w:p w:rsidR="006D5B88" w:rsidRPr="00A43690" w:rsidRDefault="006D5B88" w:rsidP="006D5B88">
            <w:pPr>
              <w:rPr>
                <w:rFonts w:ascii="Times New Roman" w:hAnsi="Times New Roman"/>
                <w:b/>
                <w:sz w:val="24"/>
                <w:szCs w:val="24"/>
                <w:lang w:val="en-US"/>
              </w:rPr>
            </w:pPr>
            <w:r w:rsidRPr="00A43690">
              <w:rPr>
                <w:rFonts w:ascii="Times New Roman" w:hAnsi="Times New Roman"/>
                <w:b/>
                <w:sz w:val="24"/>
                <w:szCs w:val="24"/>
                <w:lang w:val="en-US"/>
              </w:rPr>
              <w:t>Questionnaire</w:t>
            </w:r>
          </w:p>
          <w:p w:rsidR="006D5B88" w:rsidRPr="006D5B88" w:rsidRDefault="006D5B88" w:rsidP="006D5B88">
            <w:pPr>
              <w:jc w:val="both"/>
              <w:rPr>
                <w:rFonts w:ascii="Times New Roman" w:hAnsi="Times New Roman"/>
                <w:lang w:val="en-US"/>
              </w:rPr>
            </w:pPr>
            <w:r w:rsidRPr="006D5B88">
              <w:rPr>
                <w:rFonts w:ascii="Times New Roman" w:hAnsi="Times New Roman"/>
                <w:lang w:val="en-US"/>
              </w:rPr>
              <w:t xml:space="preserve">Please answer the following questions under your experience in relation to reading (any kind of reading). Please circle the number that best describes your experience from 1-5, with 1 representing the lowest frequency (never).  There is no right or wrong answer for this. Please remember to answer to </w:t>
            </w:r>
            <w:r w:rsidRPr="006D5B88">
              <w:rPr>
                <w:rFonts w:ascii="Times New Roman" w:hAnsi="Times New Roman"/>
                <w:b/>
                <w:lang w:val="en-US"/>
              </w:rPr>
              <w:t>all</w:t>
            </w:r>
            <w:r w:rsidRPr="006D5B88">
              <w:rPr>
                <w:rFonts w:ascii="Times New Roman" w:hAnsi="Times New Roman"/>
                <w:lang w:val="en-US"/>
              </w:rPr>
              <w:t xml:space="preserve"> the questions, giving only </w:t>
            </w:r>
            <w:r w:rsidRPr="006D5B88">
              <w:rPr>
                <w:rFonts w:ascii="Times New Roman" w:hAnsi="Times New Roman"/>
                <w:b/>
                <w:lang w:val="en-US"/>
              </w:rPr>
              <w:t>one answer</w:t>
            </w:r>
            <w:r w:rsidRPr="006D5B88">
              <w:rPr>
                <w:rFonts w:ascii="Times New Roman" w:hAnsi="Times New Roman"/>
                <w:lang w:val="en-US"/>
              </w:rPr>
              <w:t xml:space="preserve"> for each question.</w:t>
            </w:r>
          </w:p>
          <w:tbl>
            <w:tblPr>
              <w:tblW w:w="8228" w:type="dxa"/>
              <w:tblLook w:val="04A0"/>
            </w:tblPr>
            <w:tblGrid>
              <w:gridCol w:w="4232"/>
              <w:gridCol w:w="799"/>
              <w:gridCol w:w="932"/>
              <w:gridCol w:w="800"/>
              <w:gridCol w:w="799"/>
              <w:gridCol w:w="666"/>
            </w:tblGrid>
            <w:tr w:rsidR="006D5B88" w:rsidRPr="006D5B88" w:rsidTr="00D85AEB">
              <w:trPr>
                <w:trHeight w:val="430"/>
              </w:trPr>
              <w:tc>
                <w:tcPr>
                  <w:tcW w:w="4232" w:type="dxa"/>
                  <w:tcBorders>
                    <w:top w:val="single" w:sz="4" w:space="0" w:color="auto"/>
                  </w:tcBorders>
                  <w:vAlign w:val="center"/>
                </w:tcPr>
                <w:p w:rsidR="006D5B88" w:rsidRPr="006D5B88" w:rsidRDefault="006D5B88" w:rsidP="00EB1D6A">
                  <w:pPr>
                    <w:framePr w:hSpace="181" w:wrap="around" w:vAnchor="text" w:hAnchor="margin" w:y="72"/>
                    <w:suppressOverlap/>
                    <w:rPr>
                      <w:rFonts w:ascii="Times New Roman" w:hAnsi="Times New Roman"/>
                      <w:lang w:val="en-US"/>
                    </w:rPr>
                  </w:pPr>
                  <w:r w:rsidRPr="006D5B88">
                    <w:rPr>
                      <w:rFonts w:ascii="Times New Roman" w:hAnsi="Times New Roman"/>
                      <w:lang w:val="en-US"/>
                    </w:rPr>
                    <w:t>How often does reading make you feel tired?</w:t>
                  </w:r>
                </w:p>
              </w:tc>
              <w:tc>
                <w:tcPr>
                  <w:tcW w:w="799" w:type="dxa"/>
                  <w:tcBorders>
                    <w:top w:val="single" w:sz="4" w:space="0" w:color="auto"/>
                  </w:tcBorders>
                  <w:vAlign w:val="center"/>
                </w:tcPr>
                <w:p w:rsidR="006D5B88" w:rsidRPr="006D5B88" w:rsidRDefault="006D5B88" w:rsidP="00EB1D6A">
                  <w:pPr>
                    <w:framePr w:hSpace="181" w:wrap="around" w:vAnchor="text" w:hAnchor="margin" w:y="72"/>
                    <w:tabs>
                      <w:tab w:val="left" w:pos="910"/>
                    </w:tabs>
                    <w:suppressOverlap/>
                    <w:jc w:val="center"/>
                    <w:rPr>
                      <w:rFonts w:ascii="Times New Roman" w:hAnsi="Times New Roman"/>
                      <w:b/>
                      <w:lang w:val="en-US"/>
                    </w:rPr>
                  </w:pPr>
                  <w:r w:rsidRPr="006D5B88">
                    <w:rPr>
                      <w:rFonts w:ascii="Times New Roman" w:hAnsi="Times New Roman"/>
                      <w:b/>
                      <w:lang w:val="en-US"/>
                    </w:rPr>
                    <w:t>1</w:t>
                  </w:r>
                </w:p>
              </w:tc>
              <w:tc>
                <w:tcPr>
                  <w:tcW w:w="932" w:type="dxa"/>
                  <w:tcBorders>
                    <w:top w:val="single" w:sz="4" w:space="0" w:color="auto"/>
                  </w:tcBorders>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2</w:t>
                  </w:r>
                </w:p>
              </w:tc>
              <w:tc>
                <w:tcPr>
                  <w:tcW w:w="800" w:type="dxa"/>
                  <w:tcBorders>
                    <w:top w:val="single" w:sz="4" w:space="0" w:color="auto"/>
                  </w:tcBorders>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3</w:t>
                  </w:r>
                </w:p>
              </w:tc>
              <w:tc>
                <w:tcPr>
                  <w:tcW w:w="799" w:type="dxa"/>
                  <w:tcBorders>
                    <w:top w:val="single" w:sz="4" w:space="0" w:color="auto"/>
                  </w:tcBorders>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4</w:t>
                  </w:r>
                </w:p>
              </w:tc>
              <w:tc>
                <w:tcPr>
                  <w:tcW w:w="666" w:type="dxa"/>
                  <w:tcBorders>
                    <w:top w:val="single" w:sz="4" w:space="0" w:color="auto"/>
                  </w:tcBorders>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5</w:t>
                  </w:r>
                </w:p>
              </w:tc>
            </w:tr>
            <w:tr w:rsidR="006D5B88" w:rsidRPr="006D5B88" w:rsidTr="00D85AEB">
              <w:trPr>
                <w:trHeight w:val="444"/>
              </w:trPr>
              <w:tc>
                <w:tcPr>
                  <w:tcW w:w="4232" w:type="dxa"/>
                  <w:vAlign w:val="center"/>
                </w:tcPr>
                <w:p w:rsidR="006D5B88" w:rsidRPr="006D5B88" w:rsidRDefault="006D5B88" w:rsidP="00EB1D6A">
                  <w:pPr>
                    <w:framePr w:hSpace="181" w:wrap="around" w:vAnchor="text" w:hAnchor="margin" w:y="72"/>
                    <w:suppressOverlap/>
                    <w:rPr>
                      <w:rFonts w:ascii="Times New Roman" w:hAnsi="Times New Roman"/>
                      <w:lang w:val="en-US"/>
                    </w:rPr>
                  </w:pPr>
                  <w:r w:rsidRPr="006D5B88">
                    <w:rPr>
                      <w:rFonts w:ascii="Times New Roman" w:hAnsi="Times New Roman"/>
                      <w:lang w:val="en-US"/>
                    </w:rPr>
                    <w:t>Do you lose your place when reading?</w:t>
                  </w:r>
                </w:p>
              </w:tc>
              <w:tc>
                <w:tcPr>
                  <w:tcW w:w="799" w:type="dxa"/>
                  <w:vAlign w:val="center"/>
                </w:tcPr>
                <w:p w:rsidR="006D5B88" w:rsidRPr="006D5B88" w:rsidRDefault="006D5B88" w:rsidP="00EB1D6A">
                  <w:pPr>
                    <w:framePr w:hSpace="181" w:wrap="around" w:vAnchor="text" w:hAnchor="margin" w:y="72"/>
                    <w:tabs>
                      <w:tab w:val="left" w:pos="910"/>
                    </w:tabs>
                    <w:suppressOverlap/>
                    <w:jc w:val="center"/>
                    <w:rPr>
                      <w:rFonts w:ascii="Times New Roman" w:hAnsi="Times New Roman"/>
                      <w:b/>
                      <w:lang w:val="en-US"/>
                    </w:rPr>
                  </w:pPr>
                  <w:r w:rsidRPr="006D5B88">
                    <w:rPr>
                      <w:rFonts w:ascii="Times New Roman" w:hAnsi="Times New Roman"/>
                      <w:b/>
                      <w:lang w:val="en-US"/>
                    </w:rPr>
                    <w:t>1</w:t>
                  </w:r>
                </w:p>
              </w:tc>
              <w:tc>
                <w:tcPr>
                  <w:tcW w:w="932"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2</w:t>
                  </w:r>
                </w:p>
              </w:tc>
              <w:tc>
                <w:tcPr>
                  <w:tcW w:w="800"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3</w:t>
                  </w:r>
                </w:p>
              </w:tc>
              <w:tc>
                <w:tcPr>
                  <w:tcW w:w="799"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4</w:t>
                  </w:r>
                </w:p>
              </w:tc>
              <w:tc>
                <w:tcPr>
                  <w:tcW w:w="666"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5</w:t>
                  </w:r>
                </w:p>
              </w:tc>
            </w:tr>
            <w:tr w:rsidR="006D5B88" w:rsidRPr="006D5B88" w:rsidTr="00D85AEB">
              <w:trPr>
                <w:trHeight w:val="713"/>
              </w:trPr>
              <w:tc>
                <w:tcPr>
                  <w:tcW w:w="4232" w:type="dxa"/>
                  <w:vAlign w:val="center"/>
                </w:tcPr>
                <w:p w:rsidR="006D5B88" w:rsidRPr="006D5B88" w:rsidRDefault="006D5B88" w:rsidP="00EB1D6A">
                  <w:pPr>
                    <w:framePr w:hSpace="181" w:wrap="around" w:vAnchor="text" w:hAnchor="margin" w:y="72"/>
                    <w:suppressOverlap/>
                    <w:rPr>
                      <w:rFonts w:ascii="Times New Roman" w:hAnsi="Times New Roman"/>
                      <w:lang w:val="en-US"/>
                    </w:rPr>
                  </w:pPr>
                  <w:r w:rsidRPr="006D5B88">
                    <w:rPr>
                      <w:rFonts w:ascii="Times New Roman" w:hAnsi="Times New Roman"/>
                      <w:lang w:val="en-US"/>
                    </w:rPr>
                    <w:t>How often do the letters jumble, when you read?</w:t>
                  </w:r>
                </w:p>
              </w:tc>
              <w:tc>
                <w:tcPr>
                  <w:tcW w:w="799" w:type="dxa"/>
                  <w:vAlign w:val="center"/>
                </w:tcPr>
                <w:p w:rsidR="006D5B88" w:rsidRPr="006D5B88" w:rsidRDefault="006D5B88" w:rsidP="00EB1D6A">
                  <w:pPr>
                    <w:framePr w:hSpace="181" w:wrap="around" w:vAnchor="text" w:hAnchor="margin" w:y="72"/>
                    <w:tabs>
                      <w:tab w:val="left" w:pos="910"/>
                    </w:tabs>
                    <w:suppressOverlap/>
                    <w:jc w:val="center"/>
                    <w:rPr>
                      <w:rFonts w:ascii="Times New Roman" w:hAnsi="Times New Roman"/>
                      <w:b/>
                      <w:lang w:val="en-US"/>
                    </w:rPr>
                  </w:pPr>
                  <w:r w:rsidRPr="006D5B88">
                    <w:rPr>
                      <w:rFonts w:ascii="Times New Roman" w:hAnsi="Times New Roman"/>
                      <w:b/>
                      <w:lang w:val="en-US"/>
                    </w:rPr>
                    <w:t>1</w:t>
                  </w:r>
                </w:p>
              </w:tc>
              <w:tc>
                <w:tcPr>
                  <w:tcW w:w="932"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2</w:t>
                  </w:r>
                </w:p>
              </w:tc>
              <w:tc>
                <w:tcPr>
                  <w:tcW w:w="800"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3</w:t>
                  </w:r>
                </w:p>
              </w:tc>
              <w:tc>
                <w:tcPr>
                  <w:tcW w:w="799"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4</w:t>
                  </w:r>
                </w:p>
              </w:tc>
              <w:tc>
                <w:tcPr>
                  <w:tcW w:w="666"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5</w:t>
                  </w:r>
                </w:p>
              </w:tc>
            </w:tr>
            <w:tr w:rsidR="006D5B88" w:rsidRPr="006D5B88" w:rsidTr="00D85AEB">
              <w:trPr>
                <w:trHeight w:val="444"/>
              </w:trPr>
              <w:tc>
                <w:tcPr>
                  <w:tcW w:w="4232" w:type="dxa"/>
                  <w:vAlign w:val="center"/>
                </w:tcPr>
                <w:p w:rsidR="006D5B88" w:rsidRPr="006D5B88" w:rsidRDefault="006D5B88" w:rsidP="00EB1D6A">
                  <w:pPr>
                    <w:framePr w:hSpace="181" w:wrap="around" w:vAnchor="text" w:hAnchor="margin" w:y="72"/>
                    <w:suppressOverlap/>
                    <w:rPr>
                      <w:rFonts w:ascii="Times New Roman" w:hAnsi="Times New Roman"/>
                      <w:lang w:val="en-US"/>
                    </w:rPr>
                  </w:pPr>
                  <w:r w:rsidRPr="006D5B88">
                    <w:rPr>
                      <w:rFonts w:ascii="Times New Roman" w:hAnsi="Times New Roman"/>
                      <w:lang w:val="en-US"/>
                    </w:rPr>
                    <w:t>Do you miss words when reading?</w:t>
                  </w:r>
                </w:p>
              </w:tc>
              <w:tc>
                <w:tcPr>
                  <w:tcW w:w="799" w:type="dxa"/>
                  <w:vAlign w:val="center"/>
                </w:tcPr>
                <w:p w:rsidR="006D5B88" w:rsidRPr="006D5B88" w:rsidRDefault="006D5B88" w:rsidP="00EB1D6A">
                  <w:pPr>
                    <w:framePr w:hSpace="181" w:wrap="around" w:vAnchor="text" w:hAnchor="margin" w:y="72"/>
                    <w:tabs>
                      <w:tab w:val="left" w:pos="910"/>
                    </w:tabs>
                    <w:suppressOverlap/>
                    <w:jc w:val="center"/>
                    <w:rPr>
                      <w:rFonts w:ascii="Times New Roman" w:hAnsi="Times New Roman"/>
                      <w:b/>
                      <w:lang w:val="en-US"/>
                    </w:rPr>
                  </w:pPr>
                  <w:r w:rsidRPr="006D5B88">
                    <w:rPr>
                      <w:rFonts w:ascii="Times New Roman" w:hAnsi="Times New Roman"/>
                      <w:b/>
                      <w:lang w:val="en-US"/>
                    </w:rPr>
                    <w:t>1</w:t>
                  </w:r>
                </w:p>
              </w:tc>
              <w:tc>
                <w:tcPr>
                  <w:tcW w:w="932"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2</w:t>
                  </w:r>
                </w:p>
              </w:tc>
              <w:tc>
                <w:tcPr>
                  <w:tcW w:w="800"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3</w:t>
                  </w:r>
                </w:p>
              </w:tc>
              <w:tc>
                <w:tcPr>
                  <w:tcW w:w="799"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4</w:t>
                  </w:r>
                </w:p>
              </w:tc>
              <w:tc>
                <w:tcPr>
                  <w:tcW w:w="666"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5</w:t>
                  </w:r>
                </w:p>
              </w:tc>
            </w:tr>
            <w:tr w:rsidR="006D5B88" w:rsidRPr="006D5B88" w:rsidTr="00D85AEB">
              <w:trPr>
                <w:trHeight w:val="444"/>
              </w:trPr>
              <w:tc>
                <w:tcPr>
                  <w:tcW w:w="4232" w:type="dxa"/>
                  <w:vAlign w:val="center"/>
                </w:tcPr>
                <w:p w:rsidR="006D5B88" w:rsidRPr="006D5B88" w:rsidRDefault="006D5B88" w:rsidP="00EB1D6A">
                  <w:pPr>
                    <w:framePr w:hSpace="181" w:wrap="around" w:vAnchor="text" w:hAnchor="margin" w:y="72"/>
                    <w:suppressOverlap/>
                    <w:rPr>
                      <w:rFonts w:ascii="Times New Roman" w:hAnsi="Times New Roman"/>
                      <w:lang w:val="en-US"/>
                    </w:rPr>
                  </w:pPr>
                  <w:r w:rsidRPr="006D5B88">
                    <w:rPr>
                      <w:rFonts w:ascii="Times New Roman" w:hAnsi="Times New Roman"/>
                      <w:lang w:val="en-US"/>
                    </w:rPr>
                    <w:t>Do you see words double when reading?</w:t>
                  </w:r>
                </w:p>
              </w:tc>
              <w:tc>
                <w:tcPr>
                  <w:tcW w:w="799" w:type="dxa"/>
                  <w:vAlign w:val="center"/>
                </w:tcPr>
                <w:p w:rsidR="006D5B88" w:rsidRPr="006D5B88" w:rsidRDefault="006D5B88" w:rsidP="00EB1D6A">
                  <w:pPr>
                    <w:framePr w:hSpace="181" w:wrap="around" w:vAnchor="text" w:hAnchor="margin" w:y="72"/>
                    <w:tabs>
                      <w:tab w:val="left" w:pos="910"/>
                    </w:tabs>
                    <w:suppressOverlap/>
                    <w:jc w:val="center"/>
                    <w:rPr>
                      <w:rFonts w:ascii="Times New Roman" w:hAnsi="Times New Roman"/>
                      <w:b/>
                      <w:lang w:val="en-US"/>
                    </w:rPr>
                  </w:pPr>
                  <w:r w:rsidRPr="006D5B88">
                    <w:rPr>
                      <w:rFonts w:ascii="Times New Roman" w:hAnsi="Times New Roman"/>
                      <w:b/>
                      <w:lang w:val="en-US"/>
                    </w:rPr>
                    <w:t>1</w:t>
                  </w:r>
                </w:p>
              </w:tc>
              <w:tc>
                <w:tcPr>
                  <w:tcW w:w="932"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2</w:t>
                  </w:r>
                </w:p>
              </w:tc>
              <w:tc>
                <w:tcPr>
                  <w:tcW w:w="800"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3</w:t>
                  </w:r>
                </w:p>
              </w:tc>
              <w:tc>
                <w:tcPr>
                  <w:tcW w:w="799"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4</w:t>
                  </w:r>
                </w:p>
              </w:tc>
              <w:tc>
                <w:tcPr>
                  <w:tcW w:w="666"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5</w:t>
                  </w:r>
                </w:p>
              </w:tc>
            </w:tr>
            <w:tr w:rsidR="006D5B88" w:rsidRPr="006D5B88" w:rsidTr="00D85AEB">
              <w:trPr>
                <w:trHeight w:val="457"/>
              </w:trPr>
              <w:tc>
                <w:tcPr>
                  <w:tcW w:w="4232" w:type="dxa"/>
                  <w:vAlign w:val="center"/>
                </w:tcPr>
                <w:p w:rsidR="006D5B88" w:rsidRPr="006D5B88" w:rsidRDefault="006D5B88" w:rsidP="00EB1D6A">
                  <w:pPr>
                    <w:framePr w:hSpace="181" w:wrap="around" w:vAnchor="text" w:hAnchor="margin" w:y="72"/>
                    <w:suppressOverlap/>
                    <w:rPr>
                      <w:rFonts w:ascii="Times New Roman" w:hAnsi="Times New Roman"/>
                      <w:lang w:val="en-US"/>
                    </w:rPr>
                  </w:pPr>
                  <w:r w:rsidRPr="006D5B88">
                    <w:rPr>
                      <w:rFonts w:ascii="Times New Roman" w:hAnsi="Times New Roman"/>
                      <w:lang w:val="en-US"/>
                    </w:rPr>
                    <w:t>Does the print seem to move when you read?</w:t>
                  </w:r>
                </w:p>
              </w:tc>
              <w:tc>
                <w:tcPr>
                  <w:tcW w:w="799" w:type="dxa"/>
                  <w:vAlign w:val="center"/>
                </w:tcPr>
                <w:p w:rsidR="006D5B88" w:rsidRPr="006D5B88" w:rsidRDefault="006D5B88" w:rsidP="00EB1D6A">
                  <w:pPr>
                    <w:framePr w:hSpace="181" w:wrap="around" w:vAnchor="text" w:hAnchor="margin" w:y="72"/>
                    <w:tabs>
                      <w:tab w:val="left" w:pos="910"/>
                    </w:tabs>
                    <w:suppressOverlap/>
                    <w:jc w:val="center"/>
                    <w:rPr>
                      <w:rFonts w:ascii="Times New Roman" w:hAnsi="Times New Roman"/>
                      <w:b/>
                      <w:lang w:val="en-US"/>
                    </w:rPr>
                  </w:pPr>
                  <w:r w:rsidRPr="006D5B88">
                    <w:rPr>
                      <w:rFonts w:ascii="Times New Roman" w:hAnsi="Times New Roman"/>
                      <w:b/>
                      <w:lang w:val="en-US"/>
                    </w:rPr>
                    <w:t>1</w:t>
                  </w:r>
                </w:p>
              </w:tc>
              <w:tc>
                <w:tcPr>
                  <w:tcW w:w="932"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2</w:t>
                  </w:r>
                </w:p>
              </w:tc>
              <w:tc>
                <w:tcPr>
                  <w:tcW w:w="800"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3</w:t>
                  </w:r>
                </w:p>
              </w:tc>
              <w:tc>
                <w:tcPr>
                  <w:tcW w:w="799"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4</w:t>
                  </w:r>
                </w:p>
              </w:tc>
              <w:tc>
                <w:tcPr>
                  <w:tcW w:w="666"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5</w:t>
                  </w:r>
                </w:p>
              </w:tc>
            </w:tr>
            <w:tr w:rsidR="006D5B88" w:rsidRPr="006D5B88" w:rsidTr="00D85AEB">
              <w:trPr>
                <w:trHeight w:val="713"/>
              </w:trPr>
              <w:tc>
                <w:tcPr>
                  <w:tcW w:w="4232" w:type="dxa"/>
                  <w:vAlign w:val="center"/>
                </w:tcPr>
                <w:p w:rsidR="006D5B88" w:rsidRPr="006D5B88" w:rsidRDefault="006D5B88" w:rsidP="00EB1D6A">
                  <w:pPr>
                    <w:framePr w:hSpace="181" w:wrap="around" w:vAnchor="text" w:hAnchor="margin" w:y="72"/>
                    <w:suppressOverlap/>
                    <w:rPr>
                      <w:rFonts w:ascii="Times New Roman" w:hAnsi="Times New Roman"/>
                      <w:lang w:val="en-US"/>
                    </w:rPr>
                  </w:pPr>
                  <w:r w:rsidRPr="006D5B88">
                    <w:rPr>
                      <w:rFonts w:ascii="Times New Roman" w:hAnsi="Times New Roman"/>
                      <w:lang w:val="en-US"/>
                    </w:rPr>
                    <w:t>Does reading become harder the longer you read?</w:t>
                  </w:r>
                </w:p>
              </w:tc>
              <w:tc>
                <w:tcPr>
                  <w:tcW w:w="799" w:type="dxa"/>
                  <w:vAlign w:val="center"/>
                </w:tcPr>
                <w:p w:rsidR="006D5B88" w:rsidRPr="006D5B88" w:rsidRDefault="006D5B88" w:rsidP="00EB1D6A">
                  <w:pPr>
                    <w:framePr w:hSpace="181" w:wrap="around" w:vAnchor="text" w:hAnchor="margin" w:y="72"/>
                    <w:tabs>
                      <w:tab w:val="left" w:pos="910"/>
                    </w:tabs>
                    <w:suppressOverlap/>
                    <w:jc w:val="center"/>
                    <w:rPr>
                      <w:rFonts w:ascii="Times New Roman" w:hAnsi="Times New Roman"/>
                      <w:b/>
                      <w:lang w:val="en-US"/>
                    </w:rPr>
                  </w:pPr>
                  <w:r w:rsidRPr="006D5B88">
                    <w:rPr>
                      <w:rFonts w:ascii="Times New Roman" w:hAnsi="Times New Roman"/>
                      <w:b/>
                      <w:lang w:val="en-US"/>
                    </w:rPr>
                    <w:t>1</w:t>
                  </w:r>
                </w:p>
              </w:tc>
              <w:tc>
                <w:tcPr>
                  <w:tcW w:w="932"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2</w:t>
                  </w:r>
                </w:p>
              </w:tc>
              <w:tc>
                <w:tcPr>
                  <w:tcW w:w="800"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3</w:t>
                  </w:r>
                </w:p>
              </w:tc>
              <w:tc>
                <w:tcPr>
                  <w:tcW w:w="799"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4</w:t>
                  </w:r>
                </w:p>
              </w:tc>
              <w:tc>
                <w:tcPr>
                  <w:tcW w:w="666"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5</w:t>
                  </w:r>
                </w:p>
              </w:tc>
            </w:tr>
            <w:tr w:rsidR="006D5B88" w:rsidRPr="006D5B88" w:rsidTr="00D85AEB">
              <w:trPr>
                <w:trHeight w:val="713"/>
              </w:trPr>
              <w:tc>
                <w:tcPr>
                  <w:tcW w:w="4232" w:type="dxa"/>
                  <w:vAlign w:val="center"/>
                </w:tcPr>
                <w:p w:rsidR="006D5B88" w:rsidRPr="006D5B88" w:rsidRDefault="006D5B88" w:rsidP="00EB1D6A">
                  <w:pPr>
                    <w:framePr w:hSpace="181" w:wrap="around" w:vAnchor="text" w:hAnchor="margin" w:y="72"/>
                    <w:suppressOverlap/>
                    <w:rPr>
                      <w:rFonts w:ascii="Times New Roman" w:hAnsi="Times New Roman"/>
                      <w:lang w:val="en-US"/>
                    </w:rPr>
                  </w:pPr>
                  <w:r w:rsidRPr="006D5B88">
                    <w:rPr>
                      <w:rFonts w:ascii="Times New Roman" w:hAnsi="Times New Roman"/>
                      <w:lang w:val="en-US"/>
                    </w:rPr>
                    <w:t>Do the letters become fuzzy or blurry when you read?</w:t>
                  </w:r>
                </w:p>
              </w:tc>
              <w:tc>
                <w:tcPr>
                  <w:tcW w:w="799" w:type="dxa"/>
                  <w:vAlign w:val="center"/>
                </w:tcPr>
                <w:p w:rsidR="006D5B88" w:rsidRPr="006D5B88" w:rsidRDefault="006D5B88" w:rsidP="00EB1D6A">
                  <w:pPr>
                    <w:framePr w:hSpace="181" w:wrap="around" w:vAnchor="text" w:hAnchor="margin" w:y="72"/>
                    <w:tabs>
                      <w:tab w:val="left" w:pos="910"/>
                    </w:tabs>
                    <w:suppressOverlap/>
                    <w:jc w:val="center"/>
                    <w:rPr>
                      <w:rFonts w:ascii="Times New Roman" w:hAnsi="Times New Roman"/>
                      <w:b/>
                      <w:lang w:val="en-US"/>
                    </w:rPr>
                  </w:pPr>
                  <w:r w:rsidRPr="006D5B88">
                    <w:rPr>
                      <w:rFonts w:ascii="Times New Roman" w:hAnsi="Times New Roman"/>
                      <w:b/>
                      <w:lang w:val="en-US"/>
                    </w:rPr>
                    <w:t>1</w:t>
                  </w:r>
                </w:p>
              </w:tc>
              <w:tc>
                <w:tcPr>
                  <w:tcW w:w="932"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2</w:t>
                  </w:r>
                </w:p>
              </w:tc>
              <w:tc>
                <w:tcPr>
                  <w:tcW w:w="800"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3</w:t>
                  </w:r>
                </w:p>
              </w:tc>
              <w:tc>
                <w:tcPr>
                  <w:tcW w:w="799"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4</w:t>
                  </w:r>
                </w:p>
              </w:tc>
              <w:tc>
                <w:tcPr>
                  <w:tcW w:w="666"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5</w:t>
                  </w:r>
                </w:p>
              </w:tc>
            </w:tr>
            <w:tr w:rsidR="006D5B88" w:rsidRPr="006D5B88" w:rsidTr="00D85AEB">
              <w:trPr>
                <w:trHeight w:val="713"/>
              </w:trPr>
              <w:tc>
                <w:tcPr>
                  <w:tcW w:w="4232" w:type="dxa"/>
                  <w:vAlign w:val="center"/>
                </w:tcPr>
                <w:p w:rsidR="006D5B88" w:rsidRPr="006D5B88" w:rsidRDefault="006D5B88" w:rsidP="00EB1D6A">
                  <w:pPr>
                    <w:framePr w:hSpace="181" w:wrap="around" w:vAnchor="text" w:hAnchor="margin" w:y="72"/>
                    <w:suppressOverlap/>
                    <w:rPr>
                      <w:rFonts w:ascii="Times New Roman" w:hAnsi="Times New Roman"/>
                      <w:lang w:val="en-US"/>
                    </w:rPr>
                  </w:pPr>
                  <w:r w:rsidRPr="006D5B88">
                    <w:rPr>
                      <w:rFonts w:ascii="Times New Roman" w:hAnsi="Times New Roman"/>
                      <w:lang w:val="en-US"/>
                    </w:rPr>
                    <w:t>Do you get tired eyes when reading for a long time?</w:t>
                  </w:r>
                </w:p>
              </w:tc>
              <w:tc>
                <w:tcPr>
                  <w:tcW w:w="799" w:type="dxa"/>
                  <w:vAlign w:val="center"/>
                </w:tcPr>
                <w:p w:rsidR="006D5B88" w:rsidRPr="006D5B88" w:rsidRDefault="006D5B88" w:rsidP="00EB1D6A">
                  <w:pPr>
                    <w:framePr w:hSpace="181" w:wrap="around" w:vAnchor="text" w:hAnchor="margin" w:y="72"/>
                    <w:tabs>
                      <w:tab w:val="left" w:pos="910"/>
                    </w:tabs>
                    <w:suppressOverlap/>
                    <w:jc w:val="center"/>
                    <w:rPr>
                      <w:rFonts w:ascii="Times New Roman" w:hAnsi="Times New Roman"/>
                      <w:b/>
                      <w:lang w:val="en-US"/>
                    </w:rPr>
                  </w:pPr>
                  <w:r w:rsidRPr="006D5B88">
                    <w:rPr>
                      <w:rFonts w:ascii="Times New Roman" w:hAnsi="Times New Roman"/>
                      <w:b/>
                      <w:lang w:val="en-US"/>
                    </w:rPr>
                    <w:t>1</w:t>
                  </w:r>
                </w:p>
              </w:tc>
              <w:tc>
                <w:tcPr>
                  <w:tcW w:w="932"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2</w:t>
                  </w:r>
                </w:p>
              </w:tc>
              <w:tc>
                <w:tcPr>
                  <w:tcW w:w="800"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3</w:t>
                  </w:r>
                </w:p>
              </w:tc>
              <w:tc>
                <w:tcPr>
                  <w:tcW w:w="799"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4</w:t>
                  </w:r>
                </w:p>
              </w:tc>
              <w:tc>
                <w:tcPr>
                  <w:tcW w:w="666"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5</w:t>
                  </w:r>
                </w:p>
              </w:tc>
            </w:tr>
            <w:tr w:rsidR="006D5B88" w:rsidRPr="006D5B88" w:rsidTr="00B56803">
              <w:trPr>
                <w:trHeight w:val="713"/>
              </w:trPr>
              <w:tc>
                <w:tcPr>
                  <w:tcW w:w="4232" w:type="dxa"/>
                  <w:vAlign w:val="center"/>
                </w:tcPr>
                <w:p w:rsidR="006D5B88" w:rsidRPr="006D5B88" w:rsidRDefault="006D5B88" w:rsidP="00EB1D6A">
                  <w:pPr>
                    <w:framePr w:hSpace="181" w:wrap="around" w:vAnchor="text" w:hAnchor="margin" w:y="72"/>
                    <w:suppressOverlap/>
                    <w:rPr>
                      <w:rFonts w:ascii="Times New Roman" w:hAnsi="Times New Roman"/>
                      <w:lang w:val="en-US"/>
                    </w:rPr>
                  </w:pPr>
                  <w:r w:rsidRPr="006D5B88">
                    <w:rPr>
                      <w:rFonts w:ascii="Times New Roman" w:hAnsi="Times New Roman"/>
                      <w:lang w:val="en-US"/>
                    </w:rPr>
                    <w:t>Does the white page between the words form patterns like “rivers” when you read?</w:t>
                  </w:r>
                </w:p>
              </w:tc>
              <w:tc>
                <w:tcPr>
                  <w:tcW w:w="799" w:type="dxa"/>
                  <w:vAlign w:val="center"/>
                </w:tcPr>
                <w:p w:rsidR="006D5B88" w:rsidRPr="006D5B88" w:rsidRDefault="006D5B88" w:rsidP="00EB1D6A">
                  <w:pPr>
                    <w:framePr w:hSpace="181" w:wrap="around" w:vAnchor="text" w:hAnchor="margin" w:y="72"/>
                    <w:tabs>
                      <w:tab w:val="left" w:pos="910"/>
                    </w:tabs>
                    <w:suppressOverlap/>
                    <w:jc w:val="center"/>
                    <w:rPr>
                      <w:rFonts w:ascii="Times New Roman" w:hAnsi="Times New Roman"/>
                      <w:b/>
                      <w:lang w:val="en-US"/>
                    </w:rPr>
                  </w:pPr>
                  <w:r w:rsidRPr="006D5B88">
                    <w:rPr>
                      <w:rFonts w:ascii="Times New Roman" w:hAnsi="Times New Roman"/>
                      <w:b/>
                      <w:lang w:val="en-US"/>
                    </w:rPr>
                    <w:t>1</w:t>
                  </w:r>
                </w:p>
              </w:tc>
              <w:tc>
                <w:tcPr>
                  <w:tcW w:w="932"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2</w:t>
                  </w:r>
                </w:p>
              </w:tc>
              <w:tc>
                <w:tcPr>
                  <w:tcW w:w="800"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3</w:t>
                  </w:r>
                </w:p>
              </w:tc>
              <w:tc>
                <w:tcPr>
                  <w:tcW w:w="799"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4</w:t>
                  </w:r>
                </w:p>
              </w:tc>
              <w:tc>
                <w:tcPr>
                  <w:tcW w:w="666" w:type="dxa"/>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5</w:t>
                  </w:r>
                </w:p>
              </w:tc>
            </w:tr>
            <w:tr w:rsidR="006D5B88" w:rsidRPr="006D5B88" w:rsidTr="00B56803">
              <w:trPr>
                <w:trHeight w:val="713"/>
              </w:trPr>
              <w:tc>
                <w:tcPr>
                  <w:tcW w:w="4232" w:type="dxa"/>
                  <w:tcBorders>
                    <w:bottom w:val="single" w:sz="4" w:space="0" w:color="auto"/>
                  </w:tcBorders>
                  <w:vAlign w:val="center"/>
                </w:tcPr>
                <w:p w:rsidR="006D5B88" w:rsidRPr="006D5B88" w:rsidRDefault="006D5B88" w:rsidP="00EB1D6A">
                  <w:pPr>
                    <w:framePr w:hSpace="181" w:wrap="around" w:vAnchor="text" w:hAnchor="margin" w:y="72"/>
                    <w:suppressOverlap/>
                    <w:rPr>
                      <w:rFonts w:ascii="Times New Roman" w:hAnsi="Times New Roman"/>
                      <w:lang w:val="en-US"/>
                    </w:rPr>
                  </w:pPr>
                  <w:r w:rsidRPr="006D5B88">
                    <w:rPr>
                      <w:rFonts w:ascii="Times New Roman" w:hAnsi="Times New Roman"/>
                      <w:lang w:val="en-US"/>
                    </w:rPr>
                    <w:t>Do you get headaches when reading for a long time?</w:t>
                  </w:r>
                </w:p>
              </w:tc>
              <w:tc>
                <w:tcPr>
                  <w:tcW w:w="799" w:type="dxa"/>
                  <w:tcBorders>
                    <w:bottom w:val="single" w:sz="4" w:space="0" w:color="auto"/>
                  </w:tcBorders>
                  <w:vAlign w:val="center"/>
                </w:tcPr>
                <w:p w:rsidR="006D5B88" w:rsidRPr="006D5B88" w:rsidRDefault="006D5B88" w:rsidP="00EB1D6A">
                  <w:pPr>
                    <w:framePr w:hSpace="181" w:wrap="around" w:vAnchor="text" w:hAnchor="margin" w:y="72"/>
                    <w:tabs>
                      <w:tab w:val="left" w:pos="910"/>
                    </w:tabs>
                    <w:suppressOverlap/>
                    <w:jc w:val="center"/>
                    <w:rPr>
                      <w:rFonts w:ascii="Times New Roman" w:hAnsi="Times New Roman"/>
                      <w:b/>
                      <w:lang w:val="en-US"/>
                    </w:rPr>
                  </w:pPr>
                  <w:r w:rsidRPr="006D5B88">
                    <w:rPr>
                      <w:rFonts w:ascii="Times New Roman" w:hAnsi="Times New Roman"/>
                      <w:b/>
                      <w:lang w:val="en-US"/>
                    </w:rPr>
                    <w:t>1</w:t>
                  </w:r>
                </w:p>
              </w:tc>
              <w:tc>
                <w:tcPr>
                  <w:tcW w:w="932" w:type="dxa"/>
                  <w:tcBorders>
                    <w:bottom w:val="single" w:sz="4" w:space="0" w:color="auto"/>
                  </w:tcBorders>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2</w:t>
                  </w:r>
                </w:p>
              </w:tc>
              <w:tc>
                <w:tcPr>
                  <w:tcW w:w="800" w:type="dxa"/>
                  <w:tcBorders>
                    <w:bottom w:val="single" w:sz="4" w:space="0" w:color="auto"/>
                  </w:tcBorders>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3</w:t>
                  </w:r>
                </w:p>
              </w:tc>
              <w:tc>
                <w:tcPr>
                  <w:tcW w:w="799" w:type="dxa"/>
                  <w:tcBorders>
                    <w:bottom w:val="single" w:sz="4" w:space="0" w:color="auto"/>
                  </w:tcBorders>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4</w:t>
                  </w:r>
                </w:p>
              </w:tc>
              <w:tc>
                <w:tcPr>
                  <w:tcW w:w="666" w:type="dxa"/>
                  <w:tcBorders>
                    <w:bottom w:val="single" w:sz="4" w:space="0" w:color="auto"/>
                  </w:tcBorders>
                  <w:vAlign w:val="center"/>
                </w:tcPr>
                <w:p w:rsidR="006D5B88" w:rsidRPr="006D5B88" w:rsidRDefault="006D5B88" w:rsidP="00EB1D6A">
                  <w:pPr>
                    <w:framePr w:hSpace="181" w:wrap="around" w:vAnchor="text" w:hAnchor="margin" w:y="72"/>
                    <w:suppressOverlap/>
                    <w:jc w:val="center"/>
                    <w:rPr>
                      <w:rFonts w:ascii="Times New Roman" w:hAnsi="Times New Roman"/>
                      <w:b/>
                      <w:lang w:val="en-US"/>
                    </w:rPr>
                  </w:pPr>
                  <w:r w:rsidRPr="006D5B88">
                    <w:rPr>
                      <w:rFonts w:ascii="Times New Roman" w:hAnsi="Times New Roman"/>
                      <w:b/>
                      <w:lang w:val="en-US"/>
                    </w:rPr>
                    <w:t>5</w:t>
                  </w:r>
                </w:p>
              </w:tc>
            </w:tr>
            <w:tr w:rsidR="00B56803" w:rsidRPr="006D5B88" w:rsidTr="00D85AEB">
              <w:trPr>
                <w:trHeight w:val="713"/>
              </w:trPr>
              <w:tc>
                <w:tcPr>
                  <w:tcW w:w="5963" w:type="dxa"/>
                  <w:gridSpan w:val="3"/>
                  <w:tcBorders>
                    <w:top w:val="single" w:sz="4" w:space="0" w:color="auto"/>
                  </w:tcBorders>
                  <w:vAlign w:val="center"/>
                </w:tcPr>
                <w:p w:rsidR="00B56803" w:rsidRPr="006D5B88" w:rsidRDefault="00B56803" w:rsidP="00EB1D6A">
                  <w:pPr>
                    <w:framePr w:hSpace="181" w:wrap="around" w:vAnchor="text" w:hAnchor="margin" w:y="72"/>
                    <w:suppressOverlap/>
                    <w:rPr>
                      <w:rFonts w:ascii="Times New Roman" w:hAnsi="Times New Roman"/>
                      <w:b/>
                      <w:lang w:val="en-US"/>
                    </w:rPr>
                  </w:pPr>
                  <w:r>
                    <w:rPr>
                      <w:rFonts w:ascii="Times New Roman" w:hAnsi="Times New Roman"/>
                      <w:lang w:val="en-US"/>
                    </w:rPr>
                    <w:t>Have you been documented as having dyslexia?</w:t>
                  </w:r>
                </w:p>
              </w:tc>
              <w:tc>
                <w:tcPr>
                  <w:tcW w:w="800" w:type="dxa"/>
                  <w:tcBorders>
                    <w:top w:val="single" w:sz="4" w:space="0" w:color="auto"/>
                  </w:tcBorders>
                  <w:vAlign w:val="center"/>
                </w:tcPr>
                <w:p w:rsidR="00B56803" w:rsidRPr="006D5B88" w:rsidRDefault="00B56803" w:rsidP="00EB1D6A">
                  <w:pPr>
                    <w:framePr w:hSpace="181" w:wrap="around" w:vAnchor="text" w:hAnchor="margin" w:y="72"/>
                    <w:suppressOverlap/>
                    <w:jc w:val="center"/>
                    <w:rPr>
                      <w:rFonts w:ascii="Times New Roman" w:hAnsi="Times New Roman"/>
                      <w:b/>
                      <w:lang w:val="en-US"/>
                    </w:rPr>
                  </w:pPr>
                </w:p>
              </w:tc>
              <w:tc>
                <w:tcPr>
                  <w:tcW w:w="799" w:type="dxa"/>
                  <w:tcBorders>
                    <w:top w:val="single" w:sz="4" w:space="0" w:color="auto"/>
                  </w:tcBorders>
                  <w:vAlign w:val="center"/>
                </w:tcPr>
                <w:p w:rsidR="00B56803" w:rsidRPr="006D5B88" w:rsidRDefault="00B56803" w:rsidP="00EB1D6A">
                  <w:pPr>
                    <w:framePr w:hSpace="181" w:wrap="around" w:vAnchor="text" w:hAnchor="margin" w:y="72"/>
                    <w:suppressOverlap/>
                    <w:jc w:val="center"/>
                    <w:rPr>
                      <w:rFonts w:ascii="Times New Roman" w:hAnsi="Times New Roman"/>
                      <w:b/>
                      <w:lang w:val="en-US"/>
                    </w:rPr>
                  </w:pPr>
                </w:p>
              </w:tc>
              <w:tc>
                <w:tcPr>
                  <w:tcW w:w="666" w:type="dxa"/>
                  <w:tcBorders>
                    <w:top w:val="single" w:sz="4" w:space="0" w:color="auto"/>
                  </w:tcBorders>
                  <w:vAlign w:val="center"/>
                </w:tcPr>
                <w:p w:rsidR="00B56803" w:rsidRPr="006D5B88" w:rsidRDefault="00B56803" w:rsidP="00EB1D6A">
                  <w:pPr>
                    <w:framePr w:hSpace="181" w:wrap="around" w:vAnchor="text" w:hAnchor="margin" w:y="72"/>
                    <w:suppressOverlap/>
                    <w:jc w:val="center"/>
                    <w:rPr>
                      <w:rFonts w:ascii="Times New Roman" w:hAnsi="Times New Roman"/>
                      <w:b/>
                      <w:lang w:val="en-US"/>
                    </w:rPr>
                  </w:pPr>
                </w:p>
              </w:tc>
            </w:tr>
            <w:tr w:rsidR="00B56803" w:rsidRPr="006D5B88" w:rsidTr="00B56803">
              <w:trPr>
                <w:trHeight w:val="713"/>
              </w:trPr>
              <w:tc>
                <w:tcPr>
                  <w:tcW w:w="4232" w:type="dxa"/>
                  <w:vAlign w:val="center"/>
                </w:tcPr>
                <w:p w:rsidR="00B56803" w:rsidRPr="006D5B88" w:rsidRDefault="00B56803" w:rsidP="00EB1D6A">
                  <w:pPr>
                    <w:framePr w:hSpace="181" w:wrap="around" w:vAnchor="text" w:hAnchor="margin" w:y="72"/>
                    <w:suppressOverlap/>
                    <w:rPr>
                      <w:rFonts w:ascii="Times New Roman" w:hAnsi="Times New Roman"/>
                      <w:lang w:val="en-US"/>
                    </w:rPr>
                  </w:pPr>
                  <w:r>
                    <w:rPr>
                      <w:rFonts w:ascii="Times New Roman" w:hAnsi="Times New Roman"/>
                      <w:lang w:val="en-US"/>
                    </w:rPr>
                    <w:t>Do you wear glasses or contact lenses?</w:t>
                  </w:r>
                </w:p>
              </w:tc>
              <w:tc>
                <w:tcPr>
                  <w:tcW w:w="799" w:type="dxa"/>
                  <w:vAlign w:val="center"/>
                </w:tcPr>
                <w:p w:rsidR="00B56803" w:rsidRPr="006D5B88" w:rsidRDefault="00B56803" w:rsidP="00EB1D6A">
                  <w:pPr>
                    <w:framePr w:hSpace="181" w:wrap="around" w:vAnchor="text" w:hAnchor="margin" w:y="72"/>
                    <w:tabs>
                      <w:tab w:val="left" w:pos="910"/>
                    </w:tabs>
                    <w:suppressOverlap/>
                    <w:jc w:val="center"/>
                    <w:rPr>
                      <w:rFonts w:ascii="Times New Roman" w:hAnsi="Times New Roman"/>
                      <w:b/>
                      <w:lang w:val="en-US"/>
                    </w:rPr>
                  </w:pPr>
                </w:p>
              </w:tc>
              <w:tc>
                <w:tcPr>
                  <w:tcW w:w="932" w:type="dxa"/>
                  <w:vAlign w:val="center"/>
                </w:tcPr>
                <w:p w:rsidR="00B56803" w:rsidRPr="006D5B88" w:rsidRDefault="00B56803" w:rsidP="00EB1D6A">
                  <w:pPr>
                    <w:framePr w:hSpace="181" w:wrap="around" w:vAnchor="text" w:hAnchor="margin" w:y="72"/>
                    <w:suppressOverlap/>
                    <w:jc w:val="center"/>
                    <w:rPr>
                      <w:rFonts w:ascii="Times New Roman" w:hAnsi="Times New Roman"/>
                      <w:b/>
                      <w:lang w:val="en-US"/>
                    </w:rPr>
                  </w:pPr>
                </w:p>
              </w:tc>
              <w:tc>
                <w:tcPr>
                  <w:tcW w:w="800" w:type="dxa"/>
                  <w:vAlign w:val="center"/>
                </w:tcPr>
                <w:p w:rsidR="00B56803" w:rsidRPr="006D5B88" w:rsidRDefault="00B56803" w:rsidP="00EB1D6A">
                  <w:pPr>
                    <w:framePr w:hSpace="181" w:wrap="around" w:vAnchor="text" w:hAnchor="margin" w:y="72"/>
                    <w:suppressOverlap/>
                    <w:jc w:val="center"/>
                    <w:rPr>
                      <w:rFonts w:ascii="Times New Roman" w:hAnsi="Times New Roman"/>
                      <w:b/>
                      <w:lang w:val="en-US"/>
                    </w:rPr>
                  </w:pPr>
                </w:p>
              </w:tc>
              <w:tc>
                <w:tcPr>
                  <w:tcW w:w="799" w:type="dxa"/>
                  <w:vAlign w:val="center"/>
                </w:tcPr>
                <w:p w:rsidR="00B56803" w:rsidRPr="006D5B88" w:rsidRDefault="00B56803" w:rsidP="00EB1D6A">
                  <w:pPr>
                    <w:framePr w:hSpace="181" w:wrap="around" w:vAnchor="text" w:hAnchor="margin" w:y="72"/>
                    <w:suppressOverlap/>
                    <w:jc w:val="center"/>
                    <w:rPr>
                      <w:rFonts w:ascii="Times New Roman" w:hAnsi="Times New Roman"/>
                      <w:b/>
                      <w:lang w:val="en-US"/>
                    </w:rPr>
                  </w:pPr>
                </w:p>
              </w:tc>
              <w:tc>
                <w:tcPr>
                  <w:tcW w:w="666" w:type="dxa"/>
                  <w:vAlign w:val="center"/>
                </w:tcPr>
                <w:p w:rsidR="00B56803" w:rsidRPr="006D5B88" w:rsidRDefault="00B56803" w:rsidP="00EB1D6A">
                  <w:pPr>
                    <w:framePr w:hSpace="181" w:wrap="around" w:vAnchor="text" w:hAnchor="margin" w:y="72"/>
                    <w:suppressOverlap/>
                    <w:jc w:val="center"/>
                    <w:rPr>
                      <w:rFonts w:ascii="Times New Roman" w:hAnsi="Times New Roman"/>
                      <w:b/>
                      <w:lang w:val="en-US"/>
                    </w:rPr>
                  </w:pPr>
                </w:p>
              </w:tc>
            </w:tr>
            <w:tr w:rsidR="00B56803" w:rsidRPr="006D5B88" w:rsidTr="00D85AEB">
              <w:trPr>
                <w:trHeight w:val="713"/>
              </w:trPr>
              <w:tc>
                <w:tcPr>
                  <w:tcW w:w="4232" w:type="dxa"/>
                  <w:tcBorders>
                    <w:bottom w:val="single" w:sz="4" w:space="0" w:color="auto"/>
                  </w:tcBorders>
                  <w:vAlign w:val="center"/>
                </w:tcPr>
                <w:p w:rsidR="00B56803" w:rsidRPr="006D5B88" w:rsidRDefault="00B56803" w:rsidP="00EB1D6A">
                  <w:pPr>
                    <w:framePr w:hSpace="181" w:wrap="around" w:vAnchor="text" w:hAnchor="margin" w:y="72"/>
                    <w:suppressOverlap/>
                    <w:rPr>
                      <w:rFonts w:ascii="Times New Roman" w:hAnsi="Times New Roman"/>
                      <w:lang w:val="en-US"/>
                    </w:rPr>
                  </w:pPr>
                  <w:r>
                    <w:rPr>
                      <w:rFonts w:ascii="Times New Roman" w:hAnsi="Times New Roman"/>
                      <w:lang w:val="en-US"/>
                    </w:rPr>
                    <w:t xml:space="preserve">Have you used </w:t>
                  </w:r>
                  <w:proofErr w:type="spellStart"/>
                  <w:r>
                    <w:rPr>
                      <w:rFonts w:ascii="Times New Roman" w:hAnsi="Times New Roman"/>
                      <w:lang w:val="en-US"/>
                    </w:rPr>
                    <w:t>coloured</w:t>
                  </w:r>
                  <w:proofErr w:type="spellEnd"/>
                  <w:r>
                    <w:rPr>
                      <w:rFonts w:ascii="Times New Roman" w:hAnsi="Times New Roman"/>
                      <w:lang w:val="en-US"/>
                    </w:rPr>
                    <w:t xml:space="preserve"> overlays before?</w:t>
                  </w:r>
                </w:p>
              </w:tc>
              <w:tc>
                <w:tcPr>
                  <w:tcW w:w="799" w:type="dxa"/>
                  <w:tcBorders>
                    <w:bottom w:val="single" w:sz="4" w:space="0" w:color="auto"/>
                  </w:tcBorders>
                  <w:vAlign w:val="center"/>
                </w:tcPr>
                <w:p w:rsidR="00B56803" w:rsidRPr="006D5B88" w:rsidRDefault="00B56803" w:rsidP="00EB1D6A">
                  <w:pPr>
                    <w:framePr w:hSpace="181" w:wrap="around" w:vAnchor="text" w:hAnchor="margin" w:y="72"/>
                    <w:tabs>
                      <w:tab w:val="left" w:pos="910"/>
                    </w:tabs>
                    <w:suppressOverlap/>
                    <w:jc w:val="center"/>
                    <w:rPr>
                      <w:rFonts w:ascii="Times New Roman" w:hAnsi="Times New Roman"/>
                      <w:b/>
                      <w:lang w:val="en-US"/>
                    </w:rPr>
                  </w:pPr>
                </w:p>
              </w:tc>
              <w:tc>
                <w:tcPr>
                  <w:tcW w:w="932" w:type="dxa"/>
                  <w:tcBorders>
                    <w:bottom w:val="single" w:sz="4" w:space="0" w:color="auto"/>
                  </w:tcBorders>
                  <w:vAlign w:val="center"/>
                </w:tcPr>
                <w:p w:rsidR="00B56803" w:rsidRPr="006D5B88" w:rsidRDefault="00B56803" w:rsidP="00EB1D6A">
                  <w:pPr>
                    <w:framePr w:hSpace="181" w:wrap="around" w:vAnchor="text" w:hAnchor="margin" w:y="72"/>
                    <w:suppressOverlap/>
                    <w:jc w:val="center"/>
                    <w:rPr>
                      <w:rFonts w:ascii="Times New Roman" w:hAnsi="Times New Roman"/>
                      <w:b/>
                      <w:lang w:val="en-US"/>
                    </w:rPr>
                  </w:pPr>
                </w:p>
              </w:tc>
              <w:tc>
                <w:tcPr>
                  <w:tcW w:w="800" w:type="dxa"/>
                  <w:tcBorders>
                    <w:bottom w:val="single" w:sz="4" w:space="0" w:color="auto"/>
                  </w:tcBorders>
                  <w:vAlign w:val="center"/>
                </w:tcPr>
                <w:p w:rsidR="00B56803" w:rsidRPr="006D5B88" w:rsidRDefault="00B56803" w:rsidP="00EB1D6A">
                  <w:pPr>
                    <w:framePr w:hSpace="181" w:wrap="around" w:vAnchor="text" w:hAnchor="margin" w:y="72"/>
                    <w:suppressOverlap/>
                    <w:jc w:val="center"/>
                    <w:rPr>
                      <w:rFonts w:ascii="Times New Roman" w:hAnsi="Times New Roman"/>
                      <w:b/>
                      <w:lang w:val="en-US"/>
                    </w:rPr>
                  </w:pPr>
                </w:p>
              </w:tc>
              <w:tc>
                <w:tcPr>
                  <w:tcW w:w="799" w:type="dxa"/>
                  <w:tcBorders>
                    <w:bottom w:val="single" w:sz="4" w:space="0" w:color="auto"/>
                  </w:tcBorders>
                  <w:vAlign w:val="center"/>
                </w:tcPr>
                <w:p w:rsidR="00B56803" w:rsidRPr="006D5B88" w:rsidRDefault="00B56803" w:rsidP="00EB1D6A">
                  <w:pPr>
                    <w:framePr w:hSpace="181" w:wrap="around" w:vAnchor="text" w:hAnchor="margin" w:y="72"/>
                    <w:suppressOverlap/>
                    <w:jc w:val="center"/>
                    <w:rPr>
                      <w:rFonts w:ascii="Times New Roman" w:hAnsi="Times New Roman"/>
                      <w:b/>
                      <w:lang w:val="en-US"/>
                    </w:rPr>
                  </w:pPr>
                </w:p>
              </w:tc>
              <w:tc>
                <w:tcPr>
                  <w:tcW w:w="666" w:type="dxa"/>
                  <w:tcBorders>
                    <w:bottom w:val="single" w:sz="4" w:space="0" w:color="auto"/>
                  </w:tcBorders>
                  <w:vAlign w:val="center"/>
                </w:tcPr>
                <w:p w:rsidR="00B56803" w:rsidRPr="006D5B88" w:rsidRDefault="00B56803" w:rsidP="00EB1D6A">
                  <w:pPr>
                    <w:framePr w:hSpace="181" w:wrap="around" w:vAnchor="text" w:hAnchor="margin" w:y="72"/>
                    <w:suppressOverlap/>
                    <w:jc w:val="center"/>
                    <w:rPr>
                      <w:rFonts w:ascii="Times New Roman" w:hAnsi="Times New Roman"/>
                      <w:b/>
                      <w:lang w:val="en-US"/>
                    </w:rPr>
                  </w:pPr>
                </w:p>
              </w:tc>
            </w:tr>
          </w:tbl>
          <w:p w:rsidR="00F132C4" w:rsidRPr="008449D1" w:rsidRDefault="00F132C4" w:rsidP="006D5B88">
            <w:pPr>
              <w:rPr>
                <w:rFonts w:ascii="Times New Roman" w:hAnsi="Times New Roman"/>
                <w:sz w:val="24"/>
                <w:szCs w:val="24"/>
                <w:lang w:val="en-US"/>
              </w:rPr>
            </w:pPr>
          </w:p>
        </w:tc>
        <w:tc>
          <w:tcPr>
            <w:tcW w:w="236" w:type="dxa"/>
          </w:tcPr>
          <w:p w:rsidR="00F132C4" w:rsidRPr="008449D1" w:rsidRDefault="00F132C4" w:rsidP="00F77E8F">
            <w:pPr>
              <w:ind w:firstLine="993"/>
              <w:jc w:val="center"/>
              <w:rPr>
                <w:rFonts w:ascii="Times New Roman" w:hAnsi="Times New Roman"/>
                <w:sz w:val="24"/>
                <w:szCs w:val="24"/>
                <w:lang w:val="en-US"/>
              </w:rPr>
            </w:pPr>
          </w:p>
        </w:tc>
        <w:tc>
          <w:tcPr>
            <w:tcW w:w="236" w:type="dxa"/>
          </w:tcPr>
          <w:p w:rsidR="00F132C4" w:rsidRPr="008449D1" w:rsidRDefault="00F132C4" w:rsidP="00F77E8F">
            <w:pPr>
              <w:ind w:firstLine="993"/>
              <w:jc w:val="center"/>
              <w:rPr>
                <w:rFonts w:ascii="Times New Roman" w:hAnsi="Times New Roman"/>
                <w:sz w:val="24"/>
                <w:szCs w:val="24"/>
                <w:lang w:val="en-US"/>
              </w:rPr>
            </w:pPr>
          </w:p>
        </w:tc>
      </w:tr>
    </w:tbl>
    <w:p w:rsidR="00A83347" w:rsidRDefault="00A83347" w:rsidP="00814C60">
      <w:pPr>
        <w:rPr>
          <w:rFonts w:ascii="Times New Roman" w:hAnsi="Times New Roman"/>
          <w:sz w:val="24"/>
          <w:szCs w:val="24"/>
        </w:rPr>
      </w:pPr>
    </w:p>
    <w:p w:rsidR="00330A4A" w:rsidRPr="006061D5" w:rsidRDefault="00330A4A" w:rsidP="00F77E8F">
      <w:pPr>
        <w:autoSpaceDE w:val="0"/>
        <w:autoSpaceDN w:val="0"/>
        <w:adjustRightInd w:val="0"/>
        <w:spacing w:after="0" w:line="360" w:lineRule="auto"/>
        <w:ind w:left="720" w:firstLine="993"/>
        <w:rPr>
          <w:rFonts w:ascii="Times New Roman" w:hAnsi="Times New Roman"/>
          <w:color w:val="000000"/>
          <w:sz w:val="24"/>
          <w:szCs w:val="24"/>
          <w:lang w:val="en-US" w:eastAsia="el-GR"/>
        </w:rPr>
      </w:pPr>
    </w:p>
    <w:sectPr w:rsidR="00330A4A" w:rsidRPr="006061D5" w:rsidSect="0027192E">
      <w:pgSz w:w="11906" w:h="16838"/>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AC" w:rsidRDefault="002F21AC" w:rsidP="00B14D03">
      <w:pPr>
        <w:spacing w:after="0" w:line="240" w:lineRule="auto"/>
      </w:pPr>
      <w:r>
        <w:separator/>
      </w:r>
    </w:p>
  </w:endnote>
  <w:endnote w:type="continuationSeparator" w:id="0">
    <w:p w:rsidR="002F21AC" w:rsidRDefault="002F21AC" w:rsidP="00B14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dvTimes">
    <w:altName w:val="Times New Roman"/>
    <w:panose1 w:val="00000000000000000000"/>
    <w:charset w:val="00"/>
    <w:family w:val="auto"/>
    <w:notTrueType/>
    <w:pitch w:val="default"/>
    <w:sig w:usb0="00000001" w:usb1="00000000" w:usb2="00000000" w:usb3="00000000" w:csb0="00000009"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FPILF+Arial">
    <w:altName w:val="Arial"/>
    <w:panose1 w:val="00000000000000000000"/>
    <w:charset w:val="00"/>
    <w:family w:val="swiss"/>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2E" w:rsidRDefault="00574599">
    <w:pPr>
      <w:pStyle w:val="Footer"/>
      <w:jc w:val="right"/>
    </w:pPr>
    <w:fldSimple w:instr=" PAGE   \* MERGEFORMAT ">
      <w:r w:rsidR="003C2537">
        <w:rPr>
          <w:noProof/>
        </w:rPr>
        <w:t>2</w:t>
      </w:r>
    </w:fldSimple>
  </w:p>
  <w:p w:rsidR="0027192E" w:rsidRDefault="002719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92E" w:rsidRDefault="00574599">
    <w:pPr>
      <w:pStyle w:val="Footer"/>
      <w:jc w:val="right"/>
    </w:pPr>
    <w:fldSimple w:instr=" PAGE   \* MERGEFORMAT ">
      <w:r w:rsidR="003C2537">
        <w:rPr>
          <w:noProof/>
        </w:rPr>
        <w:t>21</w:t>
      </w:r>
    </w:fldSimple>
  </w:p>
  <w:p w:rsidR="0027192E" w:rsidRDefault="002719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AC" w:rsidRDefault="002F21AC" w:rsidP="00B14D03">
      <w:pPr>
        <w:spacing w:after="0" w:line="240" w:lineRule="auto"/>
      </w:pPr>
      <w:r>
        <w:separator/>
      </w:r>
    </w:p>
  </w:footnote>
  <w:footnote w:type="continuationSeparator" w:id="0">
    <w:p w:rsidR="002F21AC" w:rsidRDefault="002F21AC" w:rsidP="00B14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107F6"/>
    <w:multiLevelType w:val="hybridMultilevel"/>
    <w:tmpl w:val="AF025CDC"/>
    <w:lvl w:ilvl="0" w:tplc="C0FE519E">
      <w:numFmt w:val="bullet"/>
      <w:lvlText w:val=""/>
      <w:lvlJc w:val="left"/>
      <w:pPr>
        <w:ind w:left="720" w:hanging="360"/>
      </w:pPr>
      <w:rPr>
        <w:rFonts w:ascii="Symbol" w:eastAsia="AdvTimes"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58B644D"/>
    <w:multiLevelType w:val="hybridMultilevel"/>
    <w:tmpl w:val="82DE0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C97922"/>
    <w:multiLevelType w:val="hybridMultilevel"/>
    <w:tmpl w:val="C2DE77B6"/>
    <w:lvl w:ilvl="0" w:tplc="9692038E">
      <w:numFmt w:val="bullet"/>
      <w:lvlText w:val=""/>
      <w:lvlJc w:val="left"/>
      <w:pPr>
        <w:ind w:left="720" w:hanging="360"/>
      </w:pPr>
      <w:rPr>
        <w:rFonts w:ascii="Symbol" w:eastAsia="AdvTimes"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E22E4"/>
    <w:rsid w:val="00006AF3"/>
    <w:rsid w:val="00011D06"/>
    <w:rsid w:val="0002155A"/>
    <w:rsid w:val="00022000"/>
    <w:rsid w:val="00022029"/>
    <w:rsid w:val="0002336F"/>
    <w:rsid w:val="00024DA8"/>
    <w:rsid w:val="000260E7"/>
    <w:rsid w:val="000328F4"/>
    <w:rsid w:val="00033FD1"/>
    <w:rsid w:val="00042048"/>
    <w:rsid w:val="00046F7F"/>
    <w:rsid w:val="000515B1"/>
    <w:rsid w:val="00051E38"/>
    <w:rsid w:val="00055A06"/>
    <w:rsid w:val="00063197"/>
    <w:rsid w:val="00064E93"/>
    <w:rsid w:val="00066916"/>
    <w:rsid w:val="00067E7B"/>
    <w:rsid w:val="00070157"/>
    <w:rsid w:val="00071A1F"/>
    <w:rsid w:val="00074219"/>
    <w:rsid w:val="00075066"/>
    <w:rsid w:val="00077262"/>
    <w:rsid w:val="000801C4"/>
    <w:rsid w:val="00080F20"/>
    <w:rsid w:val="00086430"/>
    <w:rsid w:val="000867F3"/>
    <w:rsid w:val="0008762A"/>
    <w:rsid w:val="00087E63"/>
    <w:rsid w:val="00091C7F"/>
    <w:rsid w:val="0009208B"/>
    <w:rsid w:val="00092D4A"/>
    <w:rsid w:val="00095C3A"/>
    <w:rsid w:val="00095CA9"/>
    <w:rsid w:val="000A478D"/>
    <w:rsid w:val="000A5C04"/>
    <w:rsid w:val="000B036E"/>
    <w:rsid w:val="000B0DAC"/>
    <w:rsid w:val="000B108D"/>
    <w:rsid w:val="000B4CA8"/>
    <w:rsid w:val="000C7757"/>
    <w:rsid w:val="000D0CE4"/>
    <w:rsid w:val="000D6A07"/>
    <w:rsid w:val="000D7E56"/>
    <w:rsid w:val="000E21C1"/>
    <w:rsid w:val="000F15D5"/>
    <w:rsid w:val="00102476"/>
    <w:rsid w:val="001036EF"/>
    <w:rsid w:val="00103D5F"/>
    <w:rsid w:val="00104CA0"/>
    <w:rsid w:val="00107315"/>
    <w:rsid w:val="001076DE"/>
    <w:rsid w:val="00107972"/>
    <w:rsid w:val="001101EF"/>
    <w:rsid w:val="0011237D"/>
    <w:rsid w:val="001143F6"/>
    <w:rsid w:val="0012050B"/>
    <w:rsid w:val="00122FDD"/>
    <w:rsid w:val="001252A3"/>
    <w:rsid w:val="00127495"/>
    <w:rsid w:val="0013026B"/>
    <w:rsid w:val="001340F6"/>
    <w:rsid w:val="00136CD4"/>
    <w:rsid w:val="00141890"/>
    <w:rsid w:val="00142FBE"/>
    <w:rsid w:val="001456F4"/>
    <w:rsid w:val="001500B0"/>
    <w:rsid w:val="00151677"/>
    <w:rsid w:val="0015550D"/>
    <w:rsid w:val="00155EB5"/>
    <w:rsid w:val="00155FA5"/>
    <w:rsid w:val="00161F25"/>
    <w:rsid w:val="0016359D"/>
    <w:rsid w:val="00170BA1"/>
    <w:rsid w:val="00171E8E"/>
    <w:rsid w:val="00174A69"/>
    <w:rsid w:val="00175585"/>
    <w:rsid w:val="00177A9E"/>
    <w:rsid w:val="0018294C"/>
    <w:rsid w:val="00183091"/>
    <w:rsid w:val="00184658"/>
    <w:rsid w:val="0018678F"/>
    <w:rsid w:val="001869A2"/>
    <w:rsid w:val="00190F19"/>
    <w:rsid w:val="001938E2"/>
    <w:rsid w:val="00195F76"/>
    <w:rsid w:val="00197A63"/>
    <w:rsid w:val="001A4B4A"/>
    <w:rsid w:val="001A4C8B"/>
    <w:rsid w:val="001A5106"/>
    <w:rsid w:val="001A6708"/>
    <w:rsid w:val="001B0A1E"/>
    <w:rsid w:val="001B1537"/>
    <w:rsid w:val="001B4E42"/>
    <w:rsid w:val="001B5BE6"/>
    <w:rsid w:val="001B7DB9"/>
    <w:rsid w:val="001D322B"/>
    <w:rsid w:val="001D3523"/>
    <w:rsid w:val="001E22E4"/>
    <w:rsid w:val="001E27E6"/>
    <w:rsid w:val="001E338C"/>
    <w:rsid w:val="001E6CC4"/>
    <w:rsid w:val="001F0642"/>
    <w:rsid w:val="001F1776"/>
    <w:rsid w:val="001F23BD"/>
    <w:rsid w:val="001F2822"/>
    <w:rsid w:val="001F2E5D"/>
    <w:rsid w:val="001F70B2"/>
    <w:rsid w:val="002036B7"/>
    <w:rsid w:val="00203ED9"/>
    <w:rsid w:val="002054E0"/>
    <w:rsid w:val="00205E6D"/>
    <w:rsid w:val="00214705"/>
    <w:rsid w:val="00215D6D"/>
    <w:rsid w:val="00216A27"/>
    <w:rsid w:val="0022020F"/>
    <w:rsid w:val="00221F6D"/>
    <w:rsid w:val="002310DB"/>
    <w:rsid w:val="002324C5"/>
    <w:rsid w:val="00246573"/>
    <w:rsid w:val="002523E0"/>
    <w:rsid w:val="00252B5A"/>
    <w:rsid w:val="00262850"/>
    <w:rsid w:val="00270DED"/>
    <w:rsid w:val="0027192E"/>
    <w:rsid w:val="00283BC3"/>
    <w:rsid w:val="00290F8D"/>
    <w:rsid w:val="00291CAD"/>
    <w:rsid w:val="00297740"/>
    <w:rsid w:val="002A36D4"/>
    <w:rsid w:val="002A5CC2"/>
    <w:rsid w:val="002B5963"/>
    <w:rsid w:val="002C74F2"/>
    <w:rsid w:val="002D34AA"/>
    <w:rsid w:val="002D6115"/>
    <w:rsid w:val="002D77F8"/>
    <w:rsid w:val="002E5F83"/>
    <w:rsid w:val="002F179B"/>
    <w:rsid w:val="002F21AC"/>
    <w:rsid w:val="00301C39"/>
    <w:rsid w:val="0030622B"/>
    <w:rsid w:val="00307456"/>
    <w:rsid w:val="00307624"/>
    <w:rsid w:val="003151E5"/>
    <w:rsid w:val="00316D88"/>
    <w:rsid w:val="0032396E"/>
    <w:rsid w:val="00330A4A"/>
    <w:rsid w:val="0033134A"/>
    <w:rsid w:val="003318AC"/>
    <w:rsid w:val="003321E5"/>
    <w:rsid w:val="003339EA"/>
    <w:rsid w:val="00343058"/>
    <w:rsid w:val="00346C90"/>
    <w:rsid w:val="00350228"/>
    <w:rsid w:val="00351366"/>
    <w:rsid w:val="00353E32"/>
    <w:rsid w:val="0035533B"/>
    <w:rsid w:val="003577F9"/>
    <w:rsid w:val="003578F5"/>
    <w:rsid w:val="00364749"/>
    <w:rsid w:val="0037110D"/>
    <w:rsid w:val="0037613B"/>
    <w:rsid w:val="003764E4"/>
    <w:rsid w:val="00384B75"/>
    <w:rsid w:val="00386693"/>
    <w:rsid w:val="00390527"/>
    <w:rsid w:val="00391DCD"/>
    <w:rsid w:val="0039418C"/>
    <w:rsid w:val="00395032"/>
    <w:rsid w:val="003A1AEC"/>
    <w:rsid w:val="003A1FA3"/>
    <w:rsid w:val="003A2039"/>
    <w:rsid w:val="003A2428"/>
    <w:rsid w:val="003A3BD0"/>
    <w:rsid w:val="003A4827"/>
    <w:rsid w:val="003A4941"/>
    <w:rsid w:val="003A4A4A"/>
    <w:rsid w:val="003B0FFB"/>
    <w:rsid w:val="003C0662"/>
    <w:rsid w:val="003C2537"/>
    <w:rsid w:val="003D04F8"/>
    <w:rsid w:val="003D0ACF"/>
    <w:rsid w:val="003D15CE"/>
    <w:rsid w:val="003D1E4B"/>
    <w:rsid w:val="003D3132"/>
    <w:rsid w:val="003D6947"/>
    <w:rsid w:val="003D7B6E"/>
    <w:rsid w:val="003E029A"/>
    <w:rsid w:val="003E1E63"/>
    <w:rsid w:val="003E427C"/>
    <w:rsid w:val="003F1834"/>
    <w:rsid w:val="003F32A9"/>
    <w:rsid w:val="003F638E"/>
    <w:rsid w:val="003F6BC6"/>
    <w:rsid w:val="003F6F3B"/>
    <w:rsid w:val="0040295A"/>
    <w:rsid w:val="00403971"/>
    <w:rsid w:val="004040AD"/>
    <w:rsid w:val="0040567A"/>
    <w:rsid w:val="004123B5"/>
    <w:rsid w:val="00417CFD"/>
    <w:rsid w:val="00417D95"/>
    <w:rsid w:val="004211E2"/>
    <w:rsid w:val="004236A7"/>
    <w:rsid w:val="00431B77"/>
    <w:rsid w:val="00432AFF"/>
    <w:rsid w:val="004346D5"/>
    <w:rsid w:val="00441D65"/>
    <w:rsid w:val="00443DA9"/>
    <w:rsid w:val="00444AA3"/>
    <w:rsid w:val="0044791A"/>
    <w:rsid w:val="004529A1"/>
    <w:rsid w:val="00453252"/>
    <w:rsid w:val="004579A6"/>
    <w:rsid w:val="004601FF"/>
    <w:rsid w:val="004608DF"/>
    <w:rsid w:val="00463394"/>
    <w:rsid w:val="004654B6"/>
    <w:rsid w:val="004726E3"/>
    <w:rsid w:val="00472F3F"/>
    <w:rsid w:val="0047398E"/>
    <w:rsid w:val="00475FF9"/>
    <w:rsid w:val="00481040"/>
    <w:rsid w:val="004905F8"/>
    <w:rsid w:val="00490761"/>
    <w:rsid w:val="004913F0"/>
    <w:rsid w:val="00491AEF"/>
    <w:rsid w:val="0049204D"/>
    <w:rsid w:val="0049354C"/>
    <w:rsid w:val="004A1DC9"/>
    <w:rsid w:val="004A4ED3"/>
    <w:rsid w:val="004A54D9"/>
    <w:rsid w:val="004A598B"/>
    <w:rsid w:val="004B25C5"/>
    <w:rsid w:val="004B344D"/>
    <w:rsid w:val="004B4921"/>
    <w:rsid w:val="004C1022"/>
    <w:rsid w:val="004C1528"/>
    <w:rsid w:val="004D2F1C"/>
    <w:rsid w:val="004D4213"/>
    <w:rsid w:val="004D6879"/>
    <w:rsid w:val="004D6C38"/>
    <w:rsid w:val="004D7248"/>
    <w:rsid w:val="004E2FBA"/>
    <w:rsid w:val="004E3A07"/>
    <w:rsid w:val="004E4630"/>
    <w:rsid w:val="004E7A84"/>
    <w:rsid w:val="004F504F"/>
    <w:rsid w:val="004F7703"/>
    <w:rsid w:val="00501846"/>
    <w:rsid w:val="00503B03"/>
    <w:rsid w:val="00510611"/>
    <w:rsid w:val="00511480"/>
    <w:rsid w:val="00531A6D"/>
    <w:rsid w:val="00535EF3"/>
    <w:rsid w:val="00543629"/>
    <w:rsid w:val="00544405"/>
    <w:rsid w:val="00545ACC"/>
    <w:rsid w:val="00545F11"/>
    <w:rsid w:val="00546882"/>
    <w:rsid w:val="00546A19"/>
    <w:rsid w:val="00547224"/>
    <w:rsid w:val="005532D9"/>
    <w:rsid w:val="005576ED"/>
    <w:rsid w:val="00561B6A"/>
    <w:rsid w:val="00564BC2"/>
    <w:rsid w:val="005662D1"/>
    <w:rsid w:val="0057102D"/>
    <w:rsid w:val="00571DC0"/>
    <w:rsid w:val="00574599"/>
    <w:rsid w:val="00576FFB"/>
    <w:rsid w:val="0057734F"/>
    <w:rsid w:val="00580DC6"/>
    <w:rsid w:val="005814D2"/>
    <w:rsid w:val="005818C0"/>
    <w:rsid w:val="005825ED"/>
    <w:rsid w:val="0058494A"/>
    <w:rsid w:val="005854C5"/>
    <w:rsid w:val="00590407"/>
    <w:rsid w:val="005938D6"/>
    <w:rsid w:val="00595787"/>
    <w:rsid w:val="00596450"/>
    <w:rsid w:val="005A33F1"/>
    <w:rsid w:val="005A6410"/>
    <w:rsid w:val="005B7E29"/>
    <w:rsid w:val="005C1536"/>
    <w:rsid w:val="005C1A17"/>
    <w:rsid w:val="005C1ECD"/>
    <w:rsid w:val="005C1FD1"/>
    <w:rsid w:val="005C5417"/>
    <w:rsid w:val="005D09FB"/>
    <w:rsid w:val="005D4B98"/>
    <w:rsid w:val="005D7D08"/>
    <w:rsid w:val="005E4654"/>
    <w:rsid w:val="005E6D0D"/>
    <w:rsid w:val="005E780A"/>
    <w:rsid w:val="005E7CEB"/>
    <w:rsid w:val="005F0DDA"/>
    <w:rsid w:val="005F494F"/>
    <w:rsid w:val="005F7654"/>
    <w:rsid w:val="00600ED2"/>
    <w:rsid w:val="006042A1"/>
    <w:rsid w:val="0060543B"/>
    <w:rsid w:val="006061D5"/>
    <w:rsid w:val="00607780"/>
    <w:rsid w:val="00607FFE"/>
    <w:rsid w:val="006115C8"/>
    <w:rsid w:val="00613E3C"/>
    <w:rsid w:val="0061620F"/>
    <w:rsid w:val="006305D6"/>
    <w:rsid w:val="00631286"/>
    <w:rsid w:val="0063503C"/>
    <w:rsid w:val="00637578"/>
    <w:rsid w:val="006407DD"/>
    <w:rsid w:val="00644E59"/>
    <w:rsid w:val="006467D8"/>
    <w:rsid w:val="00650AC5"/>
    <w:rsid w:val="00651043"/>
    <w:rsid w:val="006512B1"/>
    <w:rsid w:val="0065798B"/>
    <w:rsid w:val="00664EE8"/>
    <w:rsid w:val="00665B26"/>
    <w:rsid w:val="00666CAA"/>
    <w:rsid w:val="00677E3F"/>
    <w:rsid w:val="00685A96"/>
    <w:rsid w:val="00686341"/>
    <w:rsid w:val="00692EE8"/>
    <w:rsid w:val="00696AE3"/>
    <w:rsid w:val="006A66E2"/>
    <w:rsid w:val="006A71C5"/>
    <w:rsid w:val="006B4727"/>
    <w:rsid w:val="006B6889"/>
    <w:rsid w:val="006B6A92"/>
    <w:rsid w:val="006C1F20"/>
    <w:rsid w:val="006C3BFE"/>
    <w:rsid w:val="006C5483"/>
    <w:rsid w:val="006C663D"/>
    <w:rsid w:val="006D450E"/>
    <w:rsid w:val="006D5B88"/>
    <w:rsid w:val="006E0B59"/>
    <w:rsid w:val="006E1297"/>
    <w:rsid w:val="006E37A8"/>
    <w:rsid w:val="006E5F49"/>
    <w:rsid w:val="006E5FAC"/>
    <w:rsid w:val="006F75F3"/>
    <w:rsid w:val="00700FA7"/>
    <w:rsid w:val="00702A7C"/>
    <w:rsid w:val="0070307E"/>
    <w:rsid w:val="007136BB"/>
    <w:rsid w:val="00713BD3"/>
    <w:rsid w:val="00714A3A"/>
    <w:rsid w:val="00716001"/>
    <w:rsid w:val="00721C05"/>
    <w:rsid w:val="007238D9"/>
    <w:rsid w:val="00726691"/>
    <w:rsid w:val="00731CBC"/>
    <w:rsid w:val="00732E53"/>
    <w:rsid w:val="007333D9"/>
    <w:rsid w:val="0074099B"/>
    <w:rsid w:val="00741A61"/>
    <w:rsid w:val="00743A45"/>
    <w:rsid w:val="00744E18"/>
    <w:rsid w:val="00745718"/>
    <w:rsid w:val="00747AFA"/>
    <w:rsid w:val="007517F5"/>
    <w:rsid w:val="00754BD6"/>
    <w:rsid w:val="00754E29"/>
    <w:rsid w:val="007555D8"/>
    <w:rsid w:val="007569BF"/>
    <w:rsid w:val="0076174B"/>
    <w:rsid w:val="00761D04"/>
    <w:rsid w:val="00762B97"/>
    <w:rsid w:val="00770FD9"/>
    <w:rsid w:val="007730B6"/>
    <w:rsid w:val="00777253"/>
    <w:rsid w:val="00783020"/>
    <w:rsid w:val="007969E2"/>
    <w:rsid w:val="007A096D"/>
    <w:rsid w:val="007A3C5B"/>
    <w:rsid w:val="007B3533"/>
    <w:rsid w:val="007B3682"/>
    <w:rsid w:val="007B5848"/>
    <w:rsid w:val="007B5B60"/>
    <w:rsid w:val="007C0158"/>
    <w:rsid w:val="007C3DC2"/>
    <w:rsid w:val="007D0CB3"/>
    <w:rsid w:val="007D245B"/>
    <w:rsid w:val="007D2C34"/>
    <w:rsid w:val="007D433D"/>
    <w:rsid w:val="007D4D09"/>
    <w:rsid w:val="007D6303"/>
    <w:rsid w:val="007E09F2"/>
    <w:rsid w:val="007E0BF3"/>
    <w:rsid w:val="007E20B3"/>
    <w:rsid w:val="007E537D"/>
    <w:rsid w:val="007E5A47"/>
    <w:rsid w:val="007F541A"/>
    <w:rsid w:val="007F5DA6"/>
    <w:rsid w:val="00800D68"/>
    <w:rsid w:val="00801E20"/>
    <w:rsid w:val="0081076F"/>
    <w:rsid w:val="008114C6"/>
    <w:rsid w:val="00814C60"/>
    <w:rsid w:val="00815C3C"/>
    <w:rsid w:val="00817B69"/>
    <w:rsid w:val="0082001E"/>
    <w:rsid w:val="00822A63"/>
    <w:rsid w:val="0082384E"/>
    <w:rsid w:val="00823B63"/>
    <w:rsid w:val="00826D22"/>
    <w:rsid w:val="00830B00"/>
    <w:rsid w:val="00834378"/>
    <w:rsid w:val="0083654D"/>
    <w:rsid w:val="00843B46"/>
    <w:rsid w:val="00844D13"/>
    <w:rsid w:val="00845262"/>
    <w:rsid w:val="00845CE4"/>
    <w:rsid w:val="00850940"/>
    <w:rsid w:val="008553DB"/>
    <w:rsid w:val="00857251"/>
    <w:rsid w:val="00857DB7"/>
    <w:rsid w:val="00861014"/>
    <w:rsid w:val="008639B9"/>
    <w:rsid w:val="00866783"/>
    <w:rsid w:val="0087005B"/>
    <w:rsid w:val="00870105"/>
    <w:rsid w:val="008708F3"/>
    <w:rsid w:val="00870F56"/>
    <w:rsid w:val="00871DF5"/>
    <w:rsid w:val="00880F7A"/>
    <w:rsid w:val="00882707"/>
    <w:rsid w:val="00883BCA"/>
    <w:rsid w:val="008849D5"/>
    <w:rsid w:val="00892D86"/>
    <w:rsid w:val="008933D1"/>
    <w:rsid w:val="00897D07"/>
    <w:rsid w:val="008A25BC"/>
    <w:rsid w:val="008B3ED6"/>
    <w:rsid w:val="008B59A9"/>
    <w:rsid w:val="008B6008"/>
    <w:rsid w:val="008D17DF"/>
    <w:rsid w:val="008D6FE8"/>
    <w:rsid w:val="008E0463"/>
    <w:rsid w:val="008E356C"/>
    <w:rsid w:val="008E7D17"/>
    <w:rsid w:val="008F20EC"/>
    <w:rsid w:val="008F6463"/>
    <w:rsid w:val="00904247"/>
    <w:rsid w:val="0091314C"/>
    <w:rsid w:val="00913714"/>
    <w:rsid w:val="00915779"/>
    <w:rsid w:val="00922EF9"/>
    <w:rsid w:val="00923D63"/>
    <w:rsid w:val="00924ABC"/>
    <w:rsid w:val="0092525C"/>
    <w:rsid w:val="00931B2E"/>
    <w:rsid w:val="00937BC3"/>
    <w:rsid w:val="0094540F"/>
    <w:rsid w:val="00950838"/>
    <w:rsid w:val="00950FB9"/>
    <w:rsid w:val="00952C67"/>
    <w:rsid w:val="009551DE"/>
    <w:rsid w:val="00964776"/>
    <w:rsid w:val="00965980"/>
    <w:rsid w:val="009679B8"/>
    <w:rsid w:val="0097200F"/>
    <w:rsid w:val="00973324"/>
    <w:rsid w:val="009755CC"/>
    <w:rsid w:val="009802BD"/>
    <w:rsid w:val="00982537"/>
    <w:rsid w:val="0098385E"/>
    <w:rsid w:val="00983E78"/>
    <w:rsid w:val="009858BD"/>
    <w:rsid w:val="00986398"/>
    <w:rsid w:val="00986489"/>
    <w:rsid w:val="0099171E"/>
    <w:rsid w:val="009938E9"/>
    <w:rsid w:val="00994C54"/>
    <w:rsid w:val="009954FD"/>
    <w:rsid w:val="009A0E50"/>
    <w:rsid w:val="009A1E0E"/>
    <w:rsid w:val="009A49BC"/>
    <w:rsid w:val="009A72A8"/>
    <w:rsid w:val="009B0F87"/>
    <w:rsid w:val="009B2371"/>
    <w:rsid w:val="009B3119"/>
    <w:rsid w:val="009B60E5"/>
    <w:rsid w:val="009C53AB"/>
    <w:rsid w:val="009C69AC"/>
    <w:rsid w:val="009D1390"/>
    <w:rsid w:val="009D2571"/>
    <w:rsid w:val="009D353E"/>
    <w:rsid w:val="009D400F"/>
    <w:rsid w:val="009D4675"/>
    <w:rsid w:val="009D47F6"/>
    <w:rsid w:val="009D6BD2"/>
    <w:rsid w:val="009D6CC1"/>
    <w:rsid w:val="009E0C8F"/>
    <w:rsid w:val="009E5A50"/>
    <w:rsid w:val="009E7A94"/>
    <w:rsid w:val="009F61B7"/>
    <w:rsid w:val="00A055C7"/>
    <w:rsid w:val="00A075DD"/>
    <w:rsid w:val="00A1198C"/>
    <w:rsid w:val="00A1502F"/>
    <w:rsid w:val="00A1599B"/>
    <w:rsid w:val="00A23930"/>
    <w:rsid w:val="00A262F1"/>
    <w:rsid w:val="00A27205"/>
    <w:rsid w:val="00A4011B"/>
    <w:rsid w:val="00A47A0D"/>
    <w:rsid w:val="00A53D2C"/>
    <w:rsid w:val="00A56254"/>
    <w:rsid w:val="00A60A61"/>
    <w:rsid w:val="00A64AE7"/>
    <w:rsid w:val="00A75761"/>
    <w:rsid w:val="00A8210E"/>
    <w:rsid w:val="00A829B4"/>
    <w:rsid w:val="00A83347"/>
    <w:rsid w:val="00A842A6"/>
    <w:rsid w:val="00A8545F"/>
    <w:rsid w:val="00A85C91"/>
    <w:rsid w:val="00A94064"/>
    <w:rsid w:val="00A9541C"/>
    <w:rsid w:val="00A957EB"/>
    <w:rsid w:val="00A95B6F"/>
    <w:rsid w:val="00AA053B"/>
    <w:rsid w:val="00AA65FA"/>
    <w:rsid w:val="00AB58FB"/>
    <w:rsid w:val="00AB633F"/>
    <w:rsid w:val="00AB63BF"/>
    <w:rsid w:val="00AB71FE"/>
    <w:rsid w:val="00AD1651"/>
    <w:rsid w:val="00AD1A63"/>
    <w:rsid w:val="00AD47DF"/>
    <w:rsid w:val="00AD4D9C"/>
    <w:rsid w:val="00AD5FB3"/>
    <w:rsid w:val="00AE76FD"/>
    <w:rsid w:val="00AE7B3E"/>
    <w:rsid w:val="00AF0A3E"/>
    <w:rsid w:val="00AF2609"/>
    <w:rsid w:val="00AF26EF"/>
    <w:rsid w:val="00AF3CCE"/>
    <w:rsid w:val="00B02800"/>
    <w:rsid w:val="00B02F85"/>
    <w:rsid w:val="00B046F0"/>
    <w:rsid w:val="00B1050E"/>
    <w:rsid w:val="00B13FD9"/>
    <w:rsid w:val="00B14A3A"/>
    <w:rsid w:val="00B14D03"/>
    <w:rsid w:val="00B1539D"/>
    <w:rsid w:val="00B235FA"/>
    <w:rsid w:val="00B270CB"/>
    <w:rsid w:val="00B27A62"/>
    <w:rsid w:val="00B34397"/>
    <w:rsid w:val="00B34853"/>
    <w:rsid w:val="00B349FB"/>
    <w:rsid w:val="00B42FFD"/>
    <w:rsid w:val="00B46794"/>
    <w:rsid w:val="00B50FDE"/>
    <w:rsid w:val="00B56803"/>
    <w:rsid w:val="00B57B1F"/>
    <w:rsid w:val="00B62EED"/>
    <w:rsid w:val="00B76742"/>
    <w:rsid w:val="00B77263"/>
    <w:rsid w:val="00B82131"/>
    <w:rsid w:val="00B85705"/>
    <w:rsid w:val="00B85ADD"/>
    <w:rsid w:val="00B85B53"/>
    <w:rsid w:val="00B85ED5"/>
    <w:rsid w:val="00B87FB1"/>
    <w:rsid w:val="00B904D0"/>
    <w:rsid w:val="00B91FE0"/>
    <w:rsid w:val="00B96926"/>
    <w:rsid w:val="00BA0C0F"/>
    <w:rsid w:val="00BA3C42"/>
    <w:rsid w:val="00BB0A01"/>
    <w:rsid w:val="00BB4A9F"/>
    <w:rsid w:val="00BC290A"/>
    <w:rsid w:val="00BC3A12"/>
    <w:rsid w:val="00BC6DFD"/>
    <w:rsid w:val="00BD01B7"/>
    <w:rsid w:val="00BD0602"/>
    <w:rsid w:val="00BD0D3F"/>
    <w:rsid w:val="00BE106D"/>
    <w:rsid w:val="00BE40A5"/>
    <w:rsid w:val="00BE69B4"/>
    <w:rsid w:val="00BE6AAE"/>
    <w:rsid w:val="00BF0488"/>
    <w:rsid w:val="00C049AA"/>
    <w:rsid w:val="00C13A0A"/>
    <w:rsid w:val="00C1661F"/>
    <w:rsid w:val="00C20E3C"/>
    <w:rsid w:val="00C25C89"/>
    <w:rsid w:val="00C277F9"/>
    <w:rsid w:val="00C309B8"/>
    <w:rsid w:val="00C3352E"/>
    <w:rsid w:val="00C35D41"/>
    <w:rsid w:val="00C404B3"/>
    <w:rsid w:val="00C47387"/>
    <w:rsid w:val="00C47DDC"/>
    <w:rsid w:val="00C5089C"/>
    <w:rsid w:val="00C521D6"/>
    <w:rsid w:val="00C552B3"/>
    <w:rsid w:val="00C569E2"/>
    <w:rsid w:val="00C57B3E"/>
    <w:rsid w:val="00C63CCC"/>
    <w:rsid w:val="00C6633D"/>
    <w:rsid w:val="00C741DC"/>
    <w:rsid w:val="00C74731"/>
    <w:rsid w:val="00C76CBC"/>
    <w:rsid w:val="00C81635"/>
    <w:rsid w:val="00C82B8B"/>
    <w:rsid w:val="00C8453C"/>
    <w:rsid w:val="00C87E7A"/>
    <w:rsid w:val="00C94632"/>
    <w:rsid w:val="00C94B33"/>
    <w:rsid w:val="00C95BF1"/>
    <w:rsid w:val="00C96560"/>
    <w:rsid w:val="00CA05C6"/>
    <w:rsid w:val="00CA279F"/>
    <w:rsid w:val="00CA2D3E"/>
    <w:rsid w:val="00CA549C"/>
    <w:rsid w:val="00CA5C28"/>
    <w:rsid w:val="00CA68B8"/>
    <w:rsid w:val="00CA7F16"/>
    <w:rsid w:val="00CB3B53"/>
    <w:rsid w:val="00CB487C"/>
    <w:rsid w:val="00CB6106"/>
    <w:rsid w:val="00CC2BB1"/>
    <w:rsid w:val="00CC2FB6"/>
    <w:rsid w:val="00CC678F"/>
    <w:rsid w:val="00CC7EAE"/>
    <w:rsid w:val="00CD24F8"/>
    <w:rsid w:val="00CD568C"/>
    <w:rsid w:val="00CD5E15"/>
    <w:rsid w:val="00CE0506"/>
    <w:rsid w:val="00CE54BB"/>
    <w:rsid w:val="00CF07BB"/>
    <w:rsid w:val="00CF7069"/>
    <w:rsid w:val="00D0748A"/>
    <w:rsid w:val="00D201D1"/>
    <w:rsid w:val="00D264EB"/>
    <w:rsid w:val="00D27E15"/>
    <w:rsid w:val="00D33A95"/>
    <w:rsid w:val="00D3615B"/>
    <w:rsid w:val="00D377A4"/>
    <w:rsid w:val="00D40E0C"/>
    <w:rsid w:val="00D42B6C"/>
    <w:rsid w:val="00D43E9E"/>
    <w:rsid w:val="00D463DA"/>
    <w:rsid w:val="00D466B2"/>
    <w:rsid w:val="00D54C21"/>
    <w:rsid w:val="00D560F0"/>
    <w:rsid w:val="00D57EC4"/>
    <w:rsid w:val="00D61CCD"/>
    <w:rsid w:val="00D65E14"/>
    <w:rsid w:val="00D7520D"/>
    <w:rsid w:val="00D84B26"/>
    <w:rsid w:val="00D85AEB"/>
    <w:rsid w:val="00D87CE3"/>
    <w:rsid w:val="00D90450"/>
    <w:rsid w:val="00D93362"/>
    <w:rsid w:val="00D9477D"/>
    <w:rsid w:val="00D97371"/>
    <w:rsid w:val="00DB024C"/>
    <w:rsid w:val="00DB7D86"/>
    <w:rsid w:val="00DC6891"/>
    <w:rsid w:val="00DC7DB4"/>
    <w:rsid w:val="00DD2627"/>
    <w:rsid w:val="00DD2A37"/>
    <w:rsid w:val="00DD341C"/>
    <w:rsid w:val="00DD775F"/>
    <w:rsid w:val="00DE1497"/>
    <w:rsid w:val="00DE4CCB"/>
    <w:rsid w:val="00DE7CE5"/>
    <w:rsid w:val="00DF30B1"/>
    <w:rsid w:val="00DF52E9"/>
    <w:rsid w:val="00DF7135"/>
    <w:rsid w:val="00E04CED"/>
    <w:rsid w:val="00E0595E"/>
    <w:rsid w:val="00E1044E"/>
    <w:rsid w:val="00E1202A"/>
    <w:rsid w:val="00E134B6"/>
    <w:rsid w:val="00E13DF3"/>
    <w:rsid w:val="00E1691E"/>
    <w:rsid w:val="00E22EE2"/>
    <w:rsid w:val="00E24477"/>
    <w:rsid w:val="00E373F8"/>
    <w:rsid w:val="00E37EB7"/>
    <w:rsid w:val="00E404ED"/>
    <w:rsid w:val="00E466E2"/>
    <w:rsid w:val="00E505CE"/>
    <w:rsid w:val="00E537F5"/>
    <w:rsid w:val="00E601C0"/>
    <w:rsid w:val="00E62BDC"/>
    <w:rsid w:val="00E65250"/>
    <w:rsid w:val="00E66C9B"/>
    <w:rsid w:val="00E71DAB"/>
    <w:rsid w:val="00E74899"/>
    <w:rsid w:val="00E80569"/>
    <w:rsid w:val="00E82ADC"/>
    <w:rsid w:val="00E83A5C"/>
    <w:rsid w:val="00E9056E"/>
    <w:rsid w:val="00E90ED7"/>
    <w:rsid w:val="00E91B00"/>
    <w:rsid w:val="00E9549C"/>
    <w:rsid w:val="00E97E6E"/>
    <w:rsid w:val="00EA50A6"/>
    <w:rsid w:val="00EA6071"/>
    <w:rsid w:val="00EA6D42"/>
    <w:rsid w:val="00EA71DF"/>
    <w:rsid w:val="00EB15CF"/>
    <w:rsid w:val="00EB1D6A"/>
    <w:rsid w:val="00EB7253"/>
    <w:rsid w:val="00EC1559"/>
    <w:rsid w:val="00EC2D12"/>
    <w:rsid w:val="00EC4D62"/>
    <w:rsid w:val="00ED2985"/>
    <w:rsid w:val="00EE0ED8"/>
    <w:rsid w:val="00EE0EED"/>
    <w:rsid w:val="00EE20DF"/>
    <w:rsid w:val="00EE35A1"/>
    <w:rsid w:val="00EE4C53"/>
    <w:rsid w:val="00EF0B2D"/>
    <w:rsid w:val="00EF0F04"/>
    <w:rsid w:val="00EF592A"/>
    <w:rsid w:val="00EF7762"/>
    <w:rsid w:val="00F03B2C"/>
    <w:rsid w:val="00F050A1"/>
    <w:rsid w:val="00F076FA"/>
    <w:rsid w:val="00F105FA"/>
    <w:rsid w:val="00F11399"/>
    <w:rsid w:val="00F12C34"/>
    <w:rsid w:val="00F132C4"/>
    <w:rsid w:val="00F148F7"/>
    <w:rsid w:val="00F15F40"/>
    <w:rsid w:val="00F16FE8"/>
    <w:rsid w:val="00F17D6A"/>
    <w:rsid w:val="00F2032F"/>
    <w:rsid w:val="00F20C63"/>
    <w:rsid w:val="00F238BA"/>
    <w:rsid w:val="00F242F4"/>
    <w:rsid w:val="00F268BC"/>
    <w:rsid w:val="00F309E7"/>
    <w:rsid w:val="00F310D1"/>
    <w:rsid w:val="00F34F88"/>
    <w:rsid w:val="00F507D0"/>
    <w:rsid w:val="00F50A98"/>
    <w:rsid w:val="00F52745"/>
    <w:rsid w:val="00F55096"/>
    <w:rsid w:val="00F56005"/>
    <w:rsid w:val="00F61790"/>
    <w:rsid w:val="00F622B0"/>
    <w:rsid w:val="00F63D2D"/>
    <w:rsid w:val="00F67E6A"/>
    <w:rsid w:val="00F7066D"/>
    <w:rsid w:val="00F73750"/>
    <w:rsid w:val="00F739C5"/>
    <w:rsid w:val="00F77E8F"/>
    <w:rsid w:val="00F77F35"/>
    <w:rsid w:val="00F85758"/>
    <w:rsid w:val="00F858F8"/>
    <w:rsid w:val="00F96001"/>
    <w:rsid w:val="00F97F88"/>
    <w:rsid w:val="00FA0459"/>
    <w:rsid w:val="00FA0EBB"/>
    <w:rsid w:val="00FA5C2F"/>
    <w:rsid w:val="00FA62B6"/>
    <w:rsid w:val="00FB173A"/>
    <w:rsid w:val="00FB40D0"/>
    <w:rsid w:val="00FB436A"/>
    <w:rsid w:val="00FC110E"/>
    <w:rsid w:val="00FC2AF1"/>
    <w:rsid w:val="00FC3D51"/>
    <w:rsid w:val="00FC793E"/>
    <w:rsid w:val="00FD0F55"/>
    <w:rsid w:val="00FD1020"/>
    <w:rsid w:val="00FD2154"/>
    <w:rsid w:val="00FD4C81"/>
    <w:rsid w:val="00FD4F33"/>
    <w:rsid w:val="00FE1AFA"/>
    <w:rsid w:val="00FE280D"/>
    <w:rsid w:val="00FE3E19"/>
    <w:rsid w:val="00FE403A"/>
    <w:rsid w:val="00FE46C3"/>
    <w:rsid w:val="00FE4B19"/>
    <w:rsid w:val="00FE722F"/>
    <w:rsid w:val="00FE7A1B"/>
    <w:rsid w:val="00FF2042"/>
    <w:rsid w:val="00FF2E52"/>
    <w:rsid w:val="00FF7F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C1661F"/>
    <w:pPr>
      <w:ind w:left="720"/>
      <w:contextualSpacing/>
    </w:pPr>
  </w:style>
  <w:style w:type="paragraph" w:styleId="Header">
    <w:name w:val="header"/>
    <w:basedOn w:val="Normal"/>
    <w:link w:val="HeaderChar"/>
    <w:uiPriority w:val="99"/>
    <w:unhideWhenUsed/>
    <w:rsid w:val="00B14D03"/>
    <w:pPr>
      <w:tabs>
        <w:tab w:val="center" w:pos="4153"/>
        <w:tab w:val="right" w:pos="8306"/>
      </w:tabs>
    </w:pPr>
  </w:style>
  <w:style w:type="character" w:customStyle="1" w:styleId="HeaderChar">
    <w:name w:val="Header Char"/>
    <w:basedOn w:val="DefaultParagraphFont"/>
    <w:link w:val="Header"/>
    <w:uiPriority w:val="99"/>
    <w:rsid w:val="00B14D03"/>
    <w:rPr>
      <w:sz w:val="22"/>
      <w:szCs w:val="22"/>
      <w:lang w:val="en-GB" w:eastAsia="en-US"/>
    </w:rPr>
  </w:style>
  <w:style w:type="paragraph" w:styleId="Footer">
    <w:name w:val="footer"/>
    <w:basedOn w:val="Normal"/>
    <w:link w:val="FooterChar"/>
    <w:uiPriority w:val="99"/>
    <w:unhideWhenUsed/>
    <w:rsid w:val="00B14D03"/>
    <w:pPr>
      <w:tabs>
        <w:tab w:val="center" w:pos="4153"/>
        <w:tab w:val="right" w:pos="8306"/>
      </w:tabs>
    </w:pPr>
  </w:style>
  <w:style w:type="character" w:customStyle="1" w:styleId="FooterChar">
    <w:name w:val="Footer Char"/>
    <w:basedOn w:val="DefaultParagraphFont"/>
    <w:link w:val="Footer"/>
    <w:uiPriority w:val="99"/>
    <w:rsid w:val="00B14D03"/>
    <w:rPr>
      <w:sz w:val="22"/>
      <w:szCs w:val="22"/>
      <w:lang w:val="en-GB" w:eastAsia="en-US"/>
    </w:rPr>
  </w:style>
  <w:style w:type="character" w:styleId="CommentReference">
    <w:name w:val="annotation reference"/>
    <w:basedOn w:val="DefaultParagraphFont"/>
    <w:semiHidden/>
    <w:rsid w:val="00F03B2C"/>
    <w:rPr>
      <w:sz w:val="16"/>
      <w:szCs w:val="16"/>
    </w:rPr>
  </w:style>
  <w:style w:type="paragraph" w:styleId="CommentText">
    <w:name w:val="annotation text"/>
    <w:basedOn w:val="Normal"/>
    <w:semiHidden/>
    <w:rsid w:val="00F03B2C"/>
    <w:rPr>
      <w:sz w:val="20"/>
      <w:szCs w:val="20"/>
    </w:rPr>
  </w:style>
  <w:style w:type="paragraph" w:styleId="CommentSubject">
    <w:name w:val="annotation subject"/>
    <w:basedOn w:val="CommentText"/>
    <w:next w:val="CommentText"/>
    <w:semiHidden/>
    <w:rsid w:val="00F03B2C"/>
    <w:rPr>
      <w:b/>
      <w:bCs/>
    </w:rPr>
  </w:style>
  <w:style w:type="paragraph" w:styleId="BalloonText">
    <w:name w:val="Balloon Text"/>
    <w:basedOn w:val="Normal"/>
    <w:semiHidden/>
    <w:rsid w:val="00F03B2C"/>
    <w:rPr>
      <w:rFonts w:ascii="Tahoma" w:hAnsi="Tahoma" w:cs="Tahoma"/>
      <w:sz w:val="16"/>
      <w:szCs w:val="16"/>
    </w:rPr>
  </w:style>
  <w:style w:type="table" w:styleId="TableGrid">
    <w:name w:val="Table Grid"/>
    <w:basedOn w:val="TableNormal"/>
    <w:rsid w:val="007F541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6882"/>
    <w:rPr>
      <w:color w:val="0000FF"/>
      <w:u w:val="single"/>
    </w:rPr>
  </w:style>
  <w:style w:type="paragraph" w:styleId="Revision">
    <w:name w:val="Revision"/>
    <w:hidden/>
    <w:uiPriority w:val="99"/>
    <w:semiHidden/>
    <w:rsid w:val="00042048"/>
    <w:rPr>
      <w:sz w:val="22"/>
      <w:szCs w:val="22"/>
      <w:lang w:eastAsia="en-US"/>
    </w:rPr>
  </w:style>
  <w:style w:type="character" w:styleId="Emphasis">
    <w:name w:val="Emphasis"/>
    <w:basedOn w:val="DefaultParagraphFont"/>
    <w:qFormat/>
    <w:rsid w:val="00564BC2"/>
    <w:rPr>
      <w:i/>
      <w:iCs/>
    </w:rPr>
  </w:style>
  <w:style w:type="paragraph" w:customStyle="1" w:styleId="Heading21">
    <w:name w:val="Heading 21"/>
    <w:basedOn w:val="Normal"/>
    <w:next w:val="Normal"/>
    <w:uiPriority w:val="99"/>
    <w:rsid w:val="00F132C4"/>
    <w:pPr>
      <w:autoSpaceDE w:val="0"/>
      <w:autoSpaceDN w:val="0"/>
      <w:adjustRightInd w:val="0"/>
      <w:spacing w:after="0" w:line="240" w:lineRule="auto"/>
    </w:pPr>
    <w:rPr>
      <w:rFonts w:ascii="AFPILF+Arial" w:hAnsi="AFPILF+Arial"/>
      <w:sz w:val="24"/>
      <w:szCs w:val="24"/>
      <w:lang w:val="el-GR" w:eastAsia="el-GR"/>
    </w:rPr>
  </w:style>
  <w:style w:type="character" w:styleId="FollowedHyperlink">
    <w:name w:val="FollowedHyperlink"/>
    <w:basedOn w:val="DefaultParagraphFont"/>
    <w:uiPriority w:val="99"/>
    <w:semiHidden/>
    <w:unhideWhenUsed/>
    <w:rsid w:val="00EA71DF"/>
    <w:rPr>
      <w:color w:val="800080"/>
      <w:u w:val="single"/>
    </w:rPr>
  </w:style>
</w:styles>
</file>

<file path=word/webSettings.xml><?xml version="1.0" encoding="utf-8"?>
<w:webSettings xmlns:r="http://schemas.openxmlformats.org/officeDocument/2006/relationships" xmlns:w="http://schemas.openxmlformats.org/wordprocessingml/2006/main">
  <w:divs>
    <w:div w:id="129056663">
      <w:bodyDiv w:val="1"/>
      <w:marLeft w:val="0"/>
      <w:marRight w:val="0"/>
      <w:marTop w:val="0"/>
      <w:marBottom w:val="0"/>
      <w:divBdr>
        <w:top w:val="none" w:sz="0" w:space="0" w:color="auto"/>
        <w:left w:val="none" w:sz="0" w:space="0" w:color="auto"/>
        <w:bottom w:val="none" w:sz="0" w:space="0" w:color="auto"/>
        <w:right w:val="none" w:sz="0" w:space="0" w:color="auto"/>
      </w:divBdr>
    </w:div>
    <w:div w:id="336464786">
      <w:bodyDiv w:val="1"/>
      <w:marLeft w:val="0"/>
      <w:marRight w:val="0"/>
      <w:marTop w:val="0"/>
      <w:marBottom w:val="0"/>
      <w:divBdr>
        <w:top w:val="none" w:sz="0" w:space="0" w:color="auto"/>
        <w:left w:val="none" w:sz="0" w:space="0" w:color="auto"/>
        <w:bottom w:val="none" w:sz="0" w:space="0" w:color="auto"/>
        <w:right w:val="none" w:sz="0" w:space="0" w:color="auto"/>
      </w:divBdr>
    </w:div>
    <w:div w:id="339770735">
      <w:bodyDiv w:val="1"/>
      <w:marLeft w:val="0"/>
      <w:marRight w:val="0"/>
      <w:marTop w:val="0"/>
      <w:marBottom w:val="0"/>
      <w:divBdr>
        <w:top w:val="none" w:sz="0" w:space="0" w:color="auto"/>
        <w:left w:val="none" w:sz="0" w:space="0" w:color="auto"/>
        <w:bottom w:val="none" w:sz="0" w:space="0" w:color="auto"/>
        <w:right w:val="none" w:sz="0" w:space="0" w:color="auto"/>
      </w:divBdr>
    </w:div>
    <w:div w:id="423457617">
      <w:bodyDiv w:val="1"/>
      <w:marLeft w:val="0"/>
      <w:marRight w:val="0"/>
      <w:marTop w:val="0"/>
      <w:marBottom w:val="0"/>
      <w:divBdr>
        <w:top w:val="none" w:sz="0" w:space="0" w:color="auto"/>
        <w:left w:val="none" w:sz="0" w:space="0" w:color="auto"/>
        <w:bottom w:val="none" w:sz="0" w:space="0" w:color="auto"/>
        <w:right w:val="none" w:sz="0" w:space="0" w:color="auto"/>
      </w:divBdr>
    </w:div>
    <w:div w:id="447822564">
      <w:bodyDiv w:val="1"/>
      <w:marLeft w:val="0"/>
      <w:marRight w:val="0"/>
      <w:marTop w:val="0"/>
      <w:marBottom w:val="0"/>
      <w:divBdr>
        <w:top w:val="none" w:sz="0" w:space="0" w:color="auto"/>
        <w:left w:val="none" w:sz="0" w:space="0" w:color="auto"/>
        <w:bottom w:val="none" w:sz="0" w:space="0" w:color="auto"/>
        <w:right w:val="none" w:sz="0" w:space="0" w:color="auto"/>
      </w:divBdr>
    </w:div>
    <w:div w:id="486749554">
      <w:bodyDiv w:val="1"/>
      <w:marLeft w:val="0"/>
      <w:marRight w:val="0"/>
      <w:marTop w:val="0"/>
      <w:marBottom w:val="0"/>
      <w:divBdr>
        <w:top w:val="none" w:sz="0" w:space="0" w:color="auto"/>
        <w:left w:val="none" w:sz="0" w:space="0" w:color="auto"/>
        <w:bottom w:val="none" w:sz="0" w:space="0" w:color="auto"/>
        <w:right w:val="none" w:sz="0" w:space="0" w:color="auto"/>
      </w:divBdr>
    </w:div>
    <w:div w:id="521675587">
      <w:bodyDiv w:val="1"/>
      <w:marLeft w:val="0"/>
      <w:marRight w:val="0"/>
      <w:marTop w:val="0"/>
      <w:marBottom w:val="0"/>
      <w:divBdr>
        <w:top w:val="none" w:sz="0" w:space="0" w:color="auto"/>
        <w:left w:val="none" w:sz="0" w:space="0" w:color="auto"/>
        <w:bottom w:val="none" w:sz="0" w:space="0" w:color="auto"/>
        <w:right w:val="none" w:sz="0" w:space="0" w:color="auto"/>
      </w:divBdr>
    </w:div>
    <w:div w:id="725378897">
      <w:bodyDiv w:val="1"/>
      <w:marLeft w:val="0"/>
      <w:marRight w:val="0"/>
      <w:marTop w:val="0"/>
      <w:marBottom w:val="0"/>
      <w:divBdr>
        <w:top w:val="none" w:sz="0" w:space="0" w:color="auto"/>
        <w:left w:val="none" w:sz="0" w:space="0" w:color="auto"/>
        <w:bottom w:val="none" w:sz="0" w:space="0" w:color="auto"/>
        <w:right w:val="none" w:sz="0" w:space="0" w:color="auto"/>
      </w:divBdr>
    </w:div>
    <w:div w:id="798452287">
      <w:bodyDiv w:val="1"/>
      <w:marLeft w:val="0"/>
      <w:marRight w:val="0"/>
      <w:marTop w:val="0"/>
      <w:marBottom w:val="0"/>
      <w:divBdr>
        <w:top w:val="none" w:sz="0" w:space="0" w:color="auto"/>
        <w:left w:val="none" w:sz="0" w:space="0" w:color="auto"/>
        <w:bottom w:val="none" w:sz="0" w:space="0" w:color="auto"/>
        <w:right w:val="none" w:sz="0" w:space="0" w:color="auto"/>
      </w:divBdr>
    </w:div>
    <w:div w:id="1086926957">
      <w:bodyDiv w:val="1"/>
      <w:marLeft w:val="0"/>
      <w:marRight w:val="0"/>
      <w:marTop w:val="0"/>
      <w:marBottom w:val="0"/>
      <w:divBdr>
        <w:top w:val="none" w:sz="0" w:space="0" w:color="auto"/>
        <w:left w:val="none" w:sz="0" w:space="0" w:color="auto"/>
        <w:bottom w:val="none" w:sz="0" w:space="0" w:color="auto"/>
        <w:right w:val="none" w:sz="0" w:space="0" w:color="auto"/>
      </w:divBdr>
    </w:div>
    <w:div w:id="1203518565">
      <w:bodyDiv w:val="1"/>
      <w:marLeft w:val="0"/>
      <w:marRight w:val="0"/>
      <w:marTop w:val="0"/>
      <w:marBottom w:val="0"/>
      <w:divBdr>
        <w:top w:val="none" w:sz="0" w:space="0" w:color="auto"/>
        <w:left w:val="none" w:sz="0" w:space="0" w:color="auto"/>
        <w:bottom w:val="none" w:sz="0" w:space="0" w:color="auto"/>
        <w:right w:val="none" w:sz="0" w:space="0" w:color="auto"/>
      </w:divBdr>
    </w:div>
    <w:div w:id="1328482462">
      <w:bodyDiv w:val="1"/>
      <w:marLeft w:val="0"/>
      <w:marRight w:val="0"/>
      <w:marTop w:val="0"/>
      <w:marBottom w:val="0"/>
      <w:divBdr>
        <w:top w:val="none" w:sz="0" w:space="0" w:color="auto"/>
        <w:left w:val="none" w:sz="0" w:space="0" w:color="auto"/>
        <w:bottom w:val="none" w:sz="0" w:space="0" w:color="auto"/>
        <w:right w:val="none" w:sz="0" w:space="0" w:color="auto"/>
      </w:divBdr>
    </w:div>
    <w:div w:id="1495679834">
      <w:bodyDiv w:val="1"/>
      <w:marLeft w:val="0"/>
      <w:marRight w:val="0"/>
      <w:marTop w:val="0"/>
      <w:marBottom w:val="0"/>
      <w:divBdr>
        <w:top w:val="none" w:sz="0" w:space="0" w:color="auto"/>
        <w:left w:val="none" w:sz="0" w:space="0" w:color="auto"/>
        <w:bottom w:val="none" w:sz="0" w:space="0" w:color="auto"/>
        <w:right w:val="none" w:sz="0" w:space="0" w:color="auto"/>
      </w:divBdr>
    </w:div>
    <w:div w:id="1496805033">
      <w:bodyDiv w:val="1"/>
      <w:marLeft w:val="0"/>
      <w:marRight w:val="0"/>
      <w:marTop w:val="0"/>
      <w:marBottom w:val="0"/>
      <w:divBdr>
        <w:top w:val="none" w:sz="0" w:space="0" w:color="auto"/>
        <w:left w:val="none" w:sz="0" w:space="0" w:color="auto"/>
        <w:bottom w:val="none" w:sz="0" w:space="0" w:color="auto"/>
        <w:right w:val="none" w:sz="0" w:space="0" w:color="auto"/>
      </w:divBdr>
    </w:div>
    <w:div w:id="1612083822">
      <w:bodyDiv w:val="1"/>
      <w:marLeft w:val="0"/>
      <w:marRight w:val="0"/>
      <w:marTop w:val="0"/>
      <w:marBottom w:val="0"/>
      <w:divBdr>
        <w:top w:val="none" w:sz="0" w:space="0" w:color="auto"/>
        <w:left w:val="none" w:sz="0" w:space="0" w:color="auto"/>
        <w:bottom w:val="none" w:sz="0" w:space="0" w:color="auto"/>
        <w:right w:val="none" w:sz="0" w:space="0" w:color="auto"/>
      </w:divBdr>
    </w:div>
    <w:div w:id="1718507010">
      <w:bodyDiv w:val="1"/>
      <w:marLeft w:val="0"/>
      <w:marRight w:val="0"/>
      <w:marTop w:val="0"/>
      <w:marBottom w:val="0"/>
      <w:divBdr>
        <w:top w:val="none" w:sz="0" w:space="0" w:color="auto"/>
        <w:left w:val="none" w:sz="0" w:space="0" w:color="auto"/>
        <w:bottom w:val="none" w:sz="0" w:space="0" w:color="auto"/>
        <w:right w:val="none" w:sz="0" w:space="0" w:color="auto"/>
      </w:divBdr>
    </w:div>
    <w:div w:id="213748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925;&#945;&#964;&#945;&#963;&#945;\Desktop\Project_Current\Phase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925;&#945;&#964;&#945;&#963;&#945;\Desktop\Project_Current\PHASE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1"/>
  <c:chart>
    <c:plotArea>
      <c:layout/>
      <c:barChart>
        <c:barDir val="col"/>
        <c:grouping val="clustered"/>
        <c:ser>
          <c:idx val="0"/>
          <c:order val="0"/>
          <c:tx>
            <c:strRef>
              <c:f>Comprehension!$C$38</c:f>
              <c:strCache>
                <c:ptCount val="1"/>
                <c:pt idx="0">
                  <c:v>CONTROLS</c:v>
                </c:pt>
              </c:strCache>
            </c:strRef>
          </c:tx>
          <c:errBars>
            <c:errBarType val="both"/>
            <c:errValType val="fixedVal"/>
            <c:val val="1"/>
          </c:errBars>
          <c:cat>
            <c:strRef>
              <c:f>Comprehension!$D$37:$E$37</c:f>
              <c:strCache>
                <c:ptCount val="2"/>
                <c:pt idx="0">
                  <c:v>Overlayed</c:v>
                </c:pt>
                <c:pt idx="1">
                  <c:v>Without</c:v>
                </c:pt>
              </c:strCache>
            </c:strRef>
          </c:cat>
          <c:val>
            <c:numRef>
              <c:f>Comprehension!$D$38:$E$38</c:f>
              <c:numCache>
                <c:formatCode>0.000</c:formatCode>
                <c:ptCount val="2"/>
                <c:pt idx="0">
                  <c:v>3.5769230769230771</c:v>
                </c:pt>
                <c:pt idx="1">
                  <c:v>3.2307692307692308</c:v>
                </c:pt>
              </c:numCache>
            </c:numRef>
          </c:val>
        </c:ser>
        <c:ser>
          <c:idx val="1"/>
          <c:order val="1"/>
          <c:tx>
            <c:strRef>
              <c:f>Comprehension!$C$39</c:f>
              <c:strCache>
                <c:ptCount val="1"/>
                <c:pt idx="0">
                  <c:v>DYSLEXICS</c:v>
                </c:pt>
              </c:strCache>
            </c:strRef>
          </c:tx>
          <c:errBars>
            <c:errBarType val="both"/>
            <c:errValType val="fixedVal"/>
            <c:val val="1"/>
          </c:errBars>
          <c:cat>
            <c:strRef>
              <c:f>Comprehension!$D$37:$E$37</c:f>
              <c:strCache>
                <c:ptCount val="2"/>
                <c:pt idx="0">
                  <c:v>Overlayed</c:v>
                </c:pt>
                <c:pt idx="1">
                  <c:v>Without</c:v>
                </c:pt>
              </c:strCache>
            </c:strRef>
          </c:cat>
          <c:val>
            <c:numRef>
              <c:f>Comprehension!$D$39:$E$39</c:f>
              <c:numCache>
                <c:formatCode>0.000</c:formatCode>
                <c:ptCount val="2"/>
                <c:pt idx="0">
                  <c:v>3.1880000000000002</c:v>
                </c:pt>
                <c:pt idx="1">
                  <c:v>3.125</c:v>
                </c:pt>
              </c:numCache>
            </c:numRef>
          </c:val>
        </c:ser>
        <c:axId val="111312896"/>
        <c:axId val="111315200"/>
      </c:barChart>
      <c:catAx>
        <c:axId val="111312896"/>
        <c:scaling>
          <c:orientation val="minMax"/>
        </c:scaling>
        <c:axPos val="b"/>
        <c:numFmt formatCode="General" sourceLinked="1"/>
        <c:tickLblPos val="nextTo"/>
        <c:crossAx val="111315200"/>
        <c:crosses val="autoZero"/>
        <c:auto val="1"/>
        <c:lblAlgn val="ctr"/>
        <c:lblOffset val="100"/>
      </c:catAx>
      <c:valAx>
        <c:axId val="111315200"/>
        <c:scaling>
          <c:orientation val="minMax"/>
          <c:max val="5"/>
          <c:min val="0"/>
        </c:scaling>
        <c:axPos val="l"/>
        <c:title>
          <c:tx>
            <c:rich>
              <a:bodyPr rot="-5400000" vert="horz"/>
              <a:lstStyle/>
              <a:p>
                <a:pPr>
                  <a:defRPr/>
                </a:pPr>
                <a:r>
                  <a:rPr lang="en-US" sz="1200" b="0">
                    <a:latin typeface="Times New Roman" pitchFamily="18" charset="0"/>
                    <a:cs typeface="Times New Roman" pitchFamily="18" charset="0"/>
                  </a:rPr>
                  <a:t>Mean comprehension score</a:t>
                </a:r>
                <a:r>
                  <a:rPr lang="en-US" sz="1200" b="0" baseline="0">
                    <a:latin typeface="Times New Roman" pitchFamily="18" charset="0"/>
                    <a:cs typeface="Times New Roman" pitchFamily="18" charset="0"/>
                  </a:rPr>
                  <a:t> (/5)</a:t>
                </a:r>
                <a:endParaRPr lang="en-US" sz="1200" b="0">
                  <a:latin typeface="Times New Roman" pitchFamily="18" charset="0"/>
                  <a:cs typeface="Times New Roman" pitchFamily="18" charset="0"/>
                </a:endParaRPr>
              </a:p>
            </c:rich>
          </c:tx>
        </c:title>
        <c:numFmt formatCode="0" sourceLinked="0"/>
        <c:tickLblPos val="nextTo"/>
        <c:crossAx val="111312896"/>
        <c:crosses val="autoZero"/>
        <c:crossBetween val="between"/>
        <c:majorUnit val="1"/>
      </c:valAx>
    </c:plotArea>
    <c:legend>
      <c:legendPos val="r"/>
      <c:legendEntry>
        <c:idx val="0"/>
        <c:txPr>
          <a:bodyPr/>
          <a:lstStyle/>
          <a:p>
            <a:pPr>
              <a:defRPr>
                <a:latin typeface="Times New Roman" pitchFamily="18" charset="0"/>
                <a:cs typeface="Times New Roman" pitchFamily="18" charset="0"/>
              </a:defRPr>
            </a:pPr>
            <a:endParaRPr lang="en-US"/>
          </a:p>
        </c:txPr>
      </c:legendEntry>
      <c:legendEntry>
        <c:idx val="1"/>
        <c:txPr>
          <a:bodyPr/>
          <a:lstStyle/>
          <a:p>
            <a:pPr>
              <a:defRPr>
                <a:latin typeface="Times New Roman" pitchFamily="18" charset="0"/>
                <a:cs typeface="Times New Roman" pitchFamily="18" charset="0"/>
              </a:defRPr>
            </a:pPr>
            <a:endParaRPr lang="en-US"/>
          </a:p>
        </c:txPr>
      </c:legendEntry>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style val="1"/>
  <c:chart>
    <c:plotArea>
      <c:layout>
        <c:manualLayout>
          <c:layoutTarget val="inner"/>
          <c:xMode val="edge"/>
          <c:yMode val="edge"/>
          <c:x val="0.16423597652703087"/>
          <c:y val="0.10258646663249936"/>
          <c:w val="0.72946417842348132"/>
          <c:h val="0.71930174408672287"/>
        </c:manualLayout>
      </c:layout>
      <c:barChart>
        <c:barDir val="col"/>
        <c:grouping val="clustered"/>
        <c:ser>
          <c:idx val="0"/>
          <c:order val="0"/>
          <c:tx>
            <c:strRef>
              <c:f>'Test-Reliability'!$C$62</c:f>
              <c:strCache>
                <c:ptCount val="1"/>
                <c:pt idx="0">
                  <c:v>CONTROLS</c:v>
                </c:pt>
              </c:strCache>
            </c:strRef>
          </c:tx>
          <c:dLbls>
            <c:dLbl>
              <c:idx val="0"/>
              <c:delete val="1"/>
            </c:dLbl>
            <c:dLbl>
              <c:idx val="2"/>
              <c:delete val="1"/>
            </c:dLbl>
            <c:txPr>
              <a:bodyPr/>
              <a:lstStyle/>
              <a:p>
                <a:pPr>
                  <a:defRPr sz="1000" b="0" i="0" u="none" strike="noStrike" baseline="0">
                    <a:solidFill>
                      <a:srgbClr val="000000"/>
                    </a:solidFill>
                    <a:latin typeface="Calibri"/>
                    <a:ea typeface="Calibri"/>
                    <a:cs typeface="Calibri"/>
                  </a:defRPr>
                </a:pPr>
                <a:endParaRPr lang="en-US"/>
              </a:p>
            </c:txPr>
            <c:showVal val="1"/>
          </c:dLbls>
          <c:errBars>
            <c:errBarType val="both"/>
            <c:errValType val="fixedVal"/>
            <c:val val="2.0000000000000011E-2"/>
          </c:errBars>
          <c:cat>
            <c:strRef>
              <c:f>'Test-Reliability'!$D$60:$F$61</c:f>
              <c:strCache>
                <c:ptCount val="3"/>
                <c:pt idx="0">
                  <c:v>PHASE 1</c:v>
                </c:pt>
                <c:pt idx="2">
                  <c:v>PHASE 2</c:v>
                </c:pt>
              </c:strCache>
            </c:strRef>
          </c:cat>
          <c:val>
            <c:numRef>
              <c:f>'Test-Reliability'!$D$62:$F$62</c:f>
              <c:numCache>
                <c:formatCode>General</c:formatCode>
                <c:ptCount val="3"/>
                <c:pt idx="0" formatCode="0.00%">
                  <c:v>6.4704162653293623E-2</c:v>
                </c:pt>
                <c:pt idx="2" formatCode="0.00%">
                  <c:v>5.926687012878859E-2</c:v>
                </c:pt>
              </c:numCache>
            </c:numRef>
          </c:val>
        </c:ser>
        <c:ser>
          <c:idx val="1"/>
          <c:order val="1"/>
          <c:tx>
            <c:strRef>
              <c:f>'Test-Reliability'!$C$63</c:f>
              <c:strCache>
                <c:ptCount val="1"/>
                <c:pt idx="0">
                  <c:v>DYSLEXICS</c:v>
                </c:pt>
              </c:strCache>
            </c:strRef>
          </c:tx>
          <c:dLbls>
            <c:dLbl>
              <c:idx val="0"/>
              <c:delete val="1"/>
            </c:dLbl>
            <c:dLbl>
              <c:idx val="2"/>
              <c:delete val="1"/>
            </c:dLbl>
            <c:txPr>
              <a:bodyPr/>
              <a:lstStyle/>
              <a:p>
                <a:pPr>
                  <a:defRPr sz="1000" b="0" i="0" u="none" strike="noStrike" baseline="0">
                    <a:solidFill>
                      <a:srgbClr val="000000"/>
                    </a:solidFill>
                    <a:latin typeface="Calibri"/>
                    <a:ea typeface="Calibri"/>
                    <a:cs typeface="Calibri"/>
                  </a:defRPr>
                </a:pPr>
                <a:endParaRPr lang="en-US"/>
              </a:p>
            </c:txPr>
            <c:showVal val="1"/>
          </c:dLbls>
          <c:errBars>
            <c:errBarType val="both"/>
            <c:errValType val="fixedVal"/>
            <c:val val="2.0000000000000011E-2"/>
          </c:errBars>
          <c:cat>
            <c:strRef>
              <c:f>'Test-Reliability'!$D$60:$F$61</c:f>
              <c:strCache>
                <c:ptCount val="3"/>
                <c:pt idx="0">
                  <c:v>PHASE 1</c:v>
                </c:pt>
                <c:pt idx="2">
                  <c:v>PHASE 2</c:v>
                </c:pt>
              </c:strCache>
            </c:strRef>
          </c:cat>
          <c:val>
            <c:numRef>
              <c:f>'Test-Reliability'!$D$63:$F$63</c:f>
              <c:numCache>
                <c:formatCode>General</c:formatCode>
                <c:ptCount val="3"/>
                <c:pt idx="0" formatCode="0.00%">
                  <c:v>9.9170982346400469E-2</c:v>
                </c:pt>
                <c:pt idx="2" formatCode="0.00%">
                  <c:v>4.5728355548877227E-2</c:v>
                </c:pt>
              </c:numCache>
            </c:numRef>
          </c:val>
        </c:ser>
        <c:dLbls>
          <c:showVal val="1"/>
        </c:dLbls>
        <c:gapWidth val="75"/>
        <c:axId val="95294208"/>
        <c:axId val="95296128"/>
      </c:barChart>
      <c:catAx>
        <c:axId val="95294208"/>
        <c:scaling>
          <c:orientation val="minMax"/>
        </c:scaling>
        <c:axPos val="b"/>
        <c:title>
          <c:tx>
            <c:rich>
              <a:bodyPr/>
              <a:lstStyle/>
              <a:p>
                <a:pPr>
                  <a:defRPr sz="1200"/>
                </a:pPr>
                <a:r>
                  <a:rPr lang="en-US" sz="1200">
                    <a:latin typeface="Times New Roman" pitchFamily="18" charset="0"/>
                    <a:cs typeface="Times New Roman" pitchFamily="18" charset="0"/>
                  </a:rPr>
                  <a:t>Phases of testing</a:t>
                </a:r>
                <a:endParaRPr lang="el-GR" sz="1200">
                  <a:latin typeface="Times New Roman" pitchFamily="18" charset="0"/>
                  <a:cs typeface="Times New Roman" pitchFamily="18" charset="0"/>
                </a:endParaRPr>
              </a:p>
            </c:rich>
          </c:tx>
        </c:title>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95296128"/>
        <c:crosses val="autoZero"/>
        <c:auto val="1"/>
        <c:lblAlgn val="ctr"/>
        <c:lblOffset val="100"/>
      </c:catAx>
      <c:valAx>
        <c:axId val="95296128"/>
        <c:scaling>
          <c:orientation val="minMax"/>
        </c:scaling>
        <c:axPos val="l"/>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Percentage of Improvement</a:t>
                </a:r>
              </a:p>
            </c:rich>
          </c:tx>
        </c:title>
        <c:numFmt formatCode="0%" sourceLinked="0"/>
        <c:majorTickMark val="none"/>
        <c:tickLblPos val="nextTo"/>
        <c:txPr>
          <a:bodyPr rot="0" vert="horz"/>
          <a:lstStyle/>
          <a:p>
            <a:pPr>
              <a:defRPr sz="1050" b="0" i="0" u="none" strike="noStrike" baseline="0">
                <a:solidFill>
                  <a:srgbClr val="000000"/>
                </a:solidFill>
                <a:latin typeface="Times New Roman" pitchFamily="18" charset="0"/>
                <a:ea typeface="Calibri"/>
                <a:cs typeface="Times New Roman" pitchFamily="18" charset="0"/>
              </a:defRPr>
            </a:pPr>
            <a:endParaRPr lang="en-US"/>
          </a:p>
        </c:txPr>
        <c:crossAx val="95294208"/>
        <c:crosses val="autoZero"/>
        <c:crossBetween val="between"/>
      </c:valAx>
      <c:spPr>
        <a:ln>
          <a:noFill/>
        </a:ln>
      </c:spPr>
    </c:plotArea>
    <c:legend>
      <c:legendPos val="r"/>
      <c:layout>
        <c:manualLayout>
          <c:xMode val="edge"/>
          <c:yMode val="edge"/>
          <c:x val="0.78990084070816469"/>
          <c:y val="0.16226436192517354"/>
          <c:w val="0.15670384575422108"/>
          <c:h val="0.14141079998136383"/>
        </c:manualLayout>
      </c:layout>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35</Pages>
  <Words>6796</Words>
  <Characters>38739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Visual stress and coloured overlays in undergraduates with dyslexia: Unreliable and ineffective</vt:lpstr>
    </vt:vector>
  </TitlesOfParts>
  <Company>Hewlett-Packard</Company>
  <LinksUpToDate>false</LinksUpToDate>
  <CharactersWithSpaces>45445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stress and coloured overlays in undergraduates with dyslexia: Unreliable and ineffective</dc:title>
  <dc:creator>Νατασα</dc:creator>
  <cp:lastModifiedBy>SLAM</cp:lastModifiedBy>
  <cp:revision>4</cp:revision>
  <cp:lastPrinted>2012-02-19T13:29:00Z</cp:lastPrinted>
  <dcterms:created xsi:type="dcterms:W3CDTF">2012-02-19T19:07:00Z</dcterms:created>
  <dcterms:modified xsi:type="dcterms:W3CDTF">2012-02-19T19:21:00Z</dcterms:modified>
</cp:coreProperties>
</file>