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177" w:rsidRPr="00712906" w:rsidRDefault="00112177" w:rsidP="00712906">
      <w:pPr>
        <w:spacing w:after="0"/>
        <w:jc w:val="center"/>
      </w:pPr>
    </w:p>
    <w:p w:rsidR="009B37D2" w:rsidRPr="00475ECA" w:rsidRDefault="00F42205" w:rsidP="009B37D2">
      <w:pPr>
        <w:spacing w:after="0" w:line="240" w:lineRule="auto"/>
        <w:jc w:val="center"/>
        <w:outlineLvl w:val="0"/>
        <w:rPr>
          <w:b/>
          <w:sz w:val="32"/>
          <w:szCs w:val="32"/>
        </w:rPr>
      </w:pPr>
      <w:r>
        <w:rPr>
          <w:b/>
          <w:sz w:val="32"/>
          <w:szCs w:val="32"/>
        </w:rPr>
        <w:t xml:space="preserve">Urban </w:t>
      </w:r>
      <w:r w:rsidR="00712906">
        <w:rPr>
          <w:b/>
          <w:sz w:val="32"/>
          <w:szCs w:val="32"/>
        </w:rPr>
        <w:t>Flood Risk Management in a Changing World</w:t>
      </w:r>
    </w:p>
    <w:p w:rsidR="009B37D2" w:rsidRDefault="009B37D2" w:rsidP="009B37D2">
      <w:pPr>
        <w:spacing w:after="0"/>
        <w:jc w:val="center"/>
      </w:pPr>
    </w:p>
    <w:p w:rsidR="009B37D2" w:rsidRPr="00475ECA" w:rsidRDefault="003E6CA7" w:rsidP="00AB2B8A">
      <w:pPr>
        <w:pStyle w:val="Title2"/>
        <w:jc w:val="center"/>
      </w:pPr>
      <w:r>
        <w:t>Sangaralingam Ahilan</w:t>
      </w:r>
    </w:p>
    <w:p w:rsidR="009B37D2" w:rsidRDefault="009B37D2" w:rsidP="009B37D2">
      <w:pPr>
        <w:spacing w:after="0"/>
        <w:jc w:val="center"/>
        <w:rPr>
          <w:b/>
          <w:bCs/>
        </w:rPr>
      </w:pPr>
    </w:p>
    <w:p w:rsidR="009B37D2" w:rsidRPr="00475ECA" w:rsidRDefault="003E6CA7" w:rsidP="009B37D2">
      <w:pPr>
        <w:spacing w:before="120" w:after="0"/>
        <w:jc w:val="center"/>
        <w:rPr>
          <w:bCs/>
          <w:i/>
          <w:sz w:val="24"/>
          <w:szCs w:val="24"/>
        </w:rPr>
      </w:pPr>
      <w:r>
        <w:rPr>
          <w:bCs/>
          <w:i/>
          <w:sz w:val="24"/>
          <w:szCs w:val="24"/>
        </w:rPr>
        <w:t>University of Leeds, LS2 9JT, Leeds, United Kingdom</w:t>
      </w:r>
    </w:p>
    <w:p w:rsidR="009B37D2" w:rsidRDefault="009B37D2" w:rsidP="009B37D2">
      <w:pPr>
        <w:spacing w:after="0"/>
        <w:jc w:val="center"/>
        <w:rPr>
          <w:rFonts w:ascii="Times New Roman" w:hAnsi="Times New Roman"/>
          <w:bCs/>
          <w:i/>
          <w:sz w:val="24"/>
          <w:szCs w:val="24"/>
        </w:rPr>
      </w:pPr>
    </w:p>
    <w:p w:rsidR="00AB30CF" w:rsidRPr="00475ECA" w:rsidRDefault="00AB30CF" w:rsidP="009B37D2">
      <w:pPr>
        <w:spacing w:after="0"/>
        <w:jc w:val="center"/>
        <w:rPr>
          <w:bCs/>
          <w:i/>
          <w:sz w:val="24"/>
          <w:szCs w:val="24"/>
        </w:rPr>
      </w:pPr>
      <w:r w:rsidRPr="00475ECA">
        <w:rPr>
          <w:bCs/>
          <w:i/>
          <w:sz w:val="24"/>
          <w:szCs w:val="24"/>
        </w:rPr>
        <w:t xml:space="preserve">Email: </w:t>
      </w:r>
      <w:hyperlink r:id="rId8" w:history="1">
        <w:r w:rsidR="003E6CA7" w:rsidRPr="004166C5">
          <w:rPr>
            <w:rStyle w:val="Hyperlink"/>
            <w:bCs/>
            <w:i/>
            <w:sz w:val="24"/>
            <w:szCs w:val="24"/>
          </w:rPr>
          <w:t>s.ahilan@leeds.ac.uk</w:t>
        </w:r>
      </w:hyperlink>
    </w:p>
    <w:p w:rsidR="00B05750" w:rsidRPr="009476E2" w:rsidRDefault="00B05750" w:rsidP="009476E2">
      <w:pPr>
        <w:spacing w:after="0"/>
        <w:jc w:val="center"/>
        <w:rPr>
          <w:rFonts w:ascii="Times New Roman" w:hAnsi="Times New Roman"/>
          <w:bCs/>
          <w:i/>
          <w:sz w:val="24"/>
          <w:szCs w:val="24"/>
        </w:rPr>
      </w:pPr>
    </w:p>
    <w:p w:rsidR="00B05750" w:rsidRPr="009476E2" w:rsidRDefault="00B05750" w:rsidP="009476E2">
      <w:pPr>
        <w:spacing w:after="0"/>
        <w:jc w:val="center"/>
        <w:rPr>
          <w:rFonts w:ascii="Times New Roman" w:hAnsi="Times New Roman"/>
          <w:bCs/>
          <w:i/>
          <w:sz w:val="24"/>
          <w:szCs w:val="24"/>
        </w:rPr>
      </w:pPr>
    </w:p>
    <w:p w:rsidR="009B37D2" w:rsidRDefault="003440B4" w:rsidP="00C36D8F">
      <w:pPr>
        <w:spacing w:after="0" w:line="240" w:lineRule="auto"/>
        <w:jc w:val="both"/>
      </w:pPr>
      <w:r w:rsidRPr="003440B4">
        <w:t>Flooding presents a significant and growing challenge to the United Kingdom and the wider world.</w:t>
      </w:r>
      <w:r>
        <w:t xml:space="preserve">  </w:t>
      </w:r>
      <w:r w:rsidR="003E6CA7">
        <w:t>Urbanisation couple</w:t>
      </w:r>
      <w:r w:rsidR="00B06671">
        <w:t xml:space="preserve">d with climate change caused by anthropogenic activities is expected to increase the flood risk.  This threat is likely to escalate.  </w:t>
      </w:r>
      <w:r w:rsidR="00D20E49">
        <w:t>Traditionally</w:t>
      </w:r>
      <w:r w:rsidR="00B06671">
        <w:t>,</w:t>
      </w:r>
      <w:r w:rsidR="00D20E49">
        <w:t xml:space="preserve"> </w:t>
      </w:r>
      <w:r w:rsidR="003E6CA7">
        <w:t>hard</w:t>
      </w:r>
      <w:r w:rsidR="00605B96">
        <w:t xml:space="preserve"> engineering </w:t>
      </w:r>
      <w:r w:rsidR="00D20E49">
        <w:t xml:space="preserve">measures </w:t>
      </w:r>
      <w:r w:rsidR="00605B96">
        <w:t xml:space="preserve">(grey infrastructure) </w:t>
      </w:r>
      <w:r w:rsidR="00117035">
        <w:t xml:space="preserve">such </w:t>
      </w:r>
      <w:r w:rsidR="00B06671">
        <w:t xml:space="preserve">as </w:t>
      </w:r>
      <w:r w:rsidR="00117035">
        <w:t>embankments, sewer system</w:t>
      </w:r>
      <w:r w:rsidR="003F7C46">
        <w:t>, flood walls</w:t>
      </w:r>
      <w:r w:rsidR="00B06671">
        <w:t>, etc.</w:t>
      </w:r>
      <w:r w:rsidR="00117035">
        <w:t xml:space="preserve"> </w:t>
      </w:r>
      <w:r w:rsidR="003E6CA7">
        <w:t xml:space="preserve">are </w:t>
      </w:r>
      <w:r w:rsidR="001B0A16">
        <w:t>used</w:t>
      </w:r>
      <w:r w:rsidR="003E6CA7">
        <w:t xml:space="preserve"> in the cities</w:t>
      </w:r>
      <w:r w:rsidR="00F42205">
        <w:t xml:space="preserve"> to </w:t>
      </w:r>
      <w:r w:rsidR="00D20E49">
        <w:t>minimise</w:t>
      </w:r>
      <w:r w:rsidR="00A4498E">
        <w:t xml:space="preserve"> the flood risk.</w:t>
      </w:r>
      <w:r w:rsidR="003E6CA7">
        <w:t xml:space="preserve">  However, </w:t>
      </w:r>
      <w:r w:rsidR="00117035">
        <w:t xml:space="preserve">grey </w:t>
      </w:r>
      <w:r w:rsidR="00115110">
        <w:t>infrastructure</w:t>
      </w:r>
      <w:r w:rsidR="00A4498E">
        <w:t xml:space="preserve"> </w:t>
      </w:r>
      <w:r w:rsidR="000F2C1A">
        <w:t>generally</w:t>
      </w:r>
      <w:r w:rsidR="00A4498E">
        <w:t xml:space="preserve"> </w:t>
      </w:r>
      <w:r w:rsidR="00115110">
        <w:t>fails</w:t>
      </w:r>
      <w:r w:rsidR="00117035">
        <w:t xml:space="preserve"> to accommodate other aspects of </w:t>
      </w:r>
      <w:r w:rsidR="00A93FDB">
        <w:t>integrated water management</w:t>
      </w:r>
      <w:r w:rsidR="000F2C1A">
        <w:t xml:space="preserve"> such as water quality, </w:t>
      </w:r>
      <w:r w:rsidR="00117035">
        <w:t>ecological values</w:t>
      </w:r>
      <w:r w:rsidR="000F2C1A">
        <w:t xml:space="preserve"> and public perception</w:t>
      </w:r>
      <w:r w:rsidR="00117035">
        <w:t xml:space="preserve">.  </w:t>
      </w:r>
      <w:r w:rsidR="00B06671">
        <w:t>Although,</w:t>
      </w:r>
      <w:r w:rsidR="00115110">
        <w:t xml:space="preserve"> </w:t>
      </w:r>
      <w:r w:rsidR="000C7272">
        <w:t xml:space="preserve">grey infrastructure </w:t>
      </w:r>
      <w:r w:rsidR="00B06671">
        <w:t xml:space="preserve">as flood protection measures are very beneficial during flood conditions they are much less useful in non-flood conditions.  </w:t>
      </w:r>
      <w:r w:rsidR="00A93FDB">
        <w:t>I</w:t>
      </w:r>
      <w:r w:rsidR="00324334">
        <w:t>n the UK</w:t>
      </w:r>
      <w:r w:rsidR="00B06671">
        <w:t xml:space="preserve">, there is a paradigm shift from grey to green imitative is a </w:t>
      </w:r>
      <w:r w:rsidR="004D4F9F">
        <w:t xml:space="preserve">more </w:t>
      </w:r>
      <w:r w:rsidR="00294030">
        <w:t>promising concept</w:t>
      </w:r>
      <w:r w:rsidR="004D4F9F">
        <w:t xml:space="preserve"> </w:t>
      </w:r>
      <w:r w:rsidR="00A4498E">
        <w:t xml:space="preserve">for </w:t>
      </w:r>
      <w:r w:rsidR="00746D48">
        <w:t xml:space="preserve">sustainable </w:t>
      </w:r>
      <w:r w:rsidR="00A4498E">
        <w:t>urban flood risk management</w:t>
      </w:r>
      <w:r w:rsidR="000C7272">
        <w:t>.</w:t>
      </w:r>
      <w:r w:rsidR="002E7397">
        <w:t xml:space="preserve">  This paper outlines two UK EPSRC research projects on urban flood risk management.  </w:t>
      </w:r>
    </w:p>
    <w:p w:rsidR="00834C64" w:rsidRDefault="00834C64" w:rsidP="00C36D8F">
      <w:pPr>
        <w:spacing w:after="0" w:line="240" w:lineRule="auto"/>
        <w:jc w:val="both"/>
      </w:pPr>
    </w:p>
    <w:p w:rsidR="00C631B3" w:rsidRDefault="00A13703" w:rsidP="00C36D8F">
      <w:pPr>
        <w:spacing w:after="0" w:line="240" w:lineRule="auto"/>
        <w:jc w:val="both"/>
        <w:rPr>
          <w:rFonts w:asciiTheme="majorHAnsi" w:hAnsiTheme="majorHAnsi"/>
        </w:rPr>
      </w:pPr>
      <w:r>
        <w:t xml:space="preserve">The </w:t>
      </w:r>
      <w:r w:rsidR="00A56D6E">
        <w:t>first project ‘</w:t>
      </w:r>
      <w:r w:rsidR="00AC30DF">
        <w:rPr>
          <w:rFonts w:asciiTheme="majorHAnsi" w:hAnsiTheme="majorHAnsi"/>
        </w:rPr>
        <w:t>Blue Green Cities</w:t>
      </w:r>
      <w:r w:rsidR="00A56D6E">
        <w:rPr>
          <w:rFonts w:asciiTheme="majorHAnsi" w:hAnsiTheme="majorHAnsi"/>
        </w:rPr>
        <w:t>’</w:t>
      </w:r>
      <w:r w:rsidR="00C631B3" w:rsidRPr="00C631B3">
        <w:rPr>
          <w:rFonts w:asciiTheme="majorHAnsi" w:hAnsiTheme="majorHAnsi"/>
        </w:rPr>
        <w:t xml:space="preserve"> </w:t>
      </w:r>
      <w:r w:rsidR="00C631B3">
        <w:rPr>
          <w:rFonts w:asciiTheme="majorHAnsi" w:hAnsiTheme="majorHAnsi"/>
        </w:rPr>
        <w:t>is</w:t>
      </w:r>
      <w:r w:rsidR="00C631B3" w:rsidRPr="00C631B3">
        <w:rPr>
          <w:rFonts w:asciiTheme="majorHAnsi" w:hAnsiTheme="majorHAnsi"/>
        </w:rPr>
        <w:t xml:space="preserve"> to recreate a naturally-oriented water cycle while contributing to the amenity of the city by bringing water management and green infrastructure together. This is achieved by combining and protecting the hydrological and ecological values of the urban landscape while providing resilient and adaptive measures to deal with flood events. Blue-Green Cities generate a multitude of environmental, ecological, socio-cultural and economic benefits. The innovative Blue-Green approach to water management in the city aims to satisfy the demands of urban drainage and planning via coherent and integrated strategies, and places value on the connection and interaction between blue and green assets.</w:t>
      </w:r>
      <w:r w:rsidR="00AC30DF">
        <w:rPr>
          <w:rFonts w:asciiTheme="majorHAnsi" w:hAnsiTheme="majorHAnsi"/>
        </w:rPr>
        <w:t xml:space="preserve">  More information </w:t>
      </w:r>
      <w:r w:rsidR="009C0065">
        <w:rPr>
          <w:rFonts w:asciiTheme="majorHAnsi" w:hAnsiTheme="majorHAnsi"/>
        </w:rPr>
        <w:t>about</w:t>
      </w:r>
      <w:r w:rsidR="00AC30DF">
        <w:rPr>
          <w:rFonts w:asciiTheme="majorHAnsi" w:hAnsiTheme="majorHAnsi"/>
        </w:rPr>
        <w:t xml:space="preserve"> </w:t>
      </w:r>
      <w:r w:rsidR="00396BE3">
        <w:rPr>
          <w:rFonts w:asciiTheme="majorHAnsi" w:hAnsiTheme="majorHAnsi"/>
        </w:rPr>
        <w:t xml:space="preserve">the </w:t>
      </w:r>
      <w:r w:rsidR="00AC30DF">
        <w:rPr>
          <w:rFonts w:asciiTheme="majorHAnsi" w:hAnsiTheme="majorHAnsi"/>
        </w:rPr>
        <w:t>‘Blue Green C</w:t>
      </w:r>
      <w:r w:rsidR="00D20E49">
        <w:rPr>
          <w:rFonts w:asciiTheme="majorHAnsi" w:hAnsiTheme="majorHAnsi"/>
        </w:rPr>
        <w:t>ities</w:t>
      </w:r>
      <w:r w:rsidR="00AC30DF">
        <w:rPr>
          <w:rFonts w:asciiTheme="majorHAnsi" w:hAnsiTheme="majorHAnsi"/>
        </w:rPr>
        <w:t>’</w:t>
      </w:r>
      <w:r w:rsidR="00D20E49">
        <w:rPr>
          <w:rFonts w:asciiTheme="majorHAnsi" w:hAnsiTheme="majorHAnsi"/>
        </w:rPr>
        <w:t xml:space="preserve"> project can be accessed through (</w:t>
      </w:r>
      <w:hyperlink r:id="rId9" w:history="1">
        <w:r w:rsidR="00D20E49" w:rsidRPr="004166C5">
          <w:rPr>
            <w:rStyle w:val="Hyperlink"/>
            <w:rFonts w:asciiTheme="majorHAnsi" w:hAnsiTheme="majorHAnsi"/>
          </w:rPr>
          <w:t>http://www.bluegre</w:t>
        </w:r>
        <w:r w:rsidR="00D20E49" w:rsidRPr="004166C5">
          <w:rPr>
            <w:rStyle w:val="Hyperlink"/>
            <w:rFonts w:asciiTheme="majorHAnsi" w:hAnsiTheme="majorHAnsi"/>
          </w:rPr>
          <w:t>e</w:t>
        </w:r>
        <w:r w:rsidR="00D20E49" w:rsidRPr="004166C5">
          <w:rPr>
            <w:rStyle w:val="Hyperlink"/>
            <w:rFonts w:asciiTheme="majorHAnsi" w:hAnsiTheme="majorHAnsi"/>
          </w:rPr>
          <w:t>n</w:t>
        </w:r>
        <w:r w:rsidR="00D20E49" w:rsidRPr="004166C5">
          <w:rPr>
            <w:rStyle w:val="Hyperlink"/>
            <w:rFonts w:asciiTheme="majorHAnsi" w:hAnsiTheme="majorHAnsi"/>
          </w:rPr>
          <w:t>cities.ac.uk/</w:t>
        </w:r>
      </w:hyperlink>
      <w:r w:rsidR="00D20E49">
        <w:rPr>
          <w:rFonts w:asciiTheme="majorHAnsi" w:hAnsiTheme="majorHAnsi"/>
        </w:rPr>
        <w:t>).</w:t>
      </w:r>
    </w:p>
    <w:p w:rsidR="000754BB" w:rsidRDefault="000754BB" w:rsidP="00C36D8F">
      <w:pPr>
        <w:spacing w:after="0" w:line="240" w:lineRule="auto"/>
        <w:jc w:val="both"/>
        <w:rPr>
          <w:rFonts w:asciiTheme="majorHAnsi" w:hAnsiTheme="majorHAnsi"/>
        </w:rPr>
      </w:pPr>
    </w:p>
    <w:p w:rsidR="00AC30DF" w:rsidRDefault="00826F2B" w:rsidP="00C36D8F">
      <w:pPr>
        <w:spacing w:after="0" w:line="240" w:lineRule="auto"/>
        <w:jc w:val="both"/>
      </w:pPr>
      <w:r>
        <w:t>The second</w:t>
      </w:r>
      <w:r w:rsidRPr="003440B4">
        <w:t xml:space="preserve"> project</w:t>
      </w:r>
      <w:r>
        <w:t xml:space="preserve"> ‘SESAME’</w:t>
      </w:r>
      <w:r w:rsidRPr="003440B4">
        <w:t xml:space="preserve"> aims to develop tools that encourage </w:t>
      </w:r>
      <w:r>
        <w:t>Small Medium Enterprises (</w:t>
      </w:r>
      <w:r w:rsidRPr="003440B4">
        <w:t>SMEs</w:t>
      </w:r>
      <w:r>
        <w:t>)</w:t>
      </w:r>
      <w:r w:rsidRPr="003440B4">
        <w:t xml:space="preserve"> to discover ways of becoming more resilient to floods and to appreciate how adaptation can help protect them from on-going flood risk.</w:t>
      </w:r>
      <w:r>
        <w:t xml:space="preserve">  </w:t>
      </w:r>
      <w:r w:rsidR="003440B4" w:rsidRPr="003440B4">
        <w:t>Many of the UK’s 4.5 milli</w:t>
      </w:r>
      <w:r>
        <w:t xml:space="preserve">on </w:t>
      </w:r>
      <w:r w:rsidR="003440B4" w:rsidRPr="003440B4">
        <w:t>SMEs are exposed to the effects of flooding. As SMEs represent almost half of total business turnover in the country, their protection is a vital part of the</w:t>
      </w:r>
      <w:r w:rsidR="009C0065">
        <w:t xml:space="preserve"> country economy</w:t>
      </w:r>
      <w:r w:rsidR="003440B4" w:rsidRPr="003440B4">
        <w:t>. However, few have measures in place to ensure the continuity of their activities during a flood and its aftermath.</w:t>
      </w:r>
      <w:r w:rsidR="0043093E">
        <w:t xml:space="preserve">  </w:t>
      </w:r>
      <w:r w:rsidR="00AC30DF">
        <w:t xml:space="preserve">This project also </w:t>
      </w:r>
      <w:r w:rsidR="00AC30DF" w:rsidRPr="00AC30DF">
        <w:t>assesses the impacts of flooding on economic systems both within and beyond the immediately affected urban area and explores</w:t>
      </w:r>
      <w:r w:rsidR="00AC30DF" w:rsidRPr="00AC30DF">
        <w:t xml:space="preserve"> how changed behaviour</w:t>
      </w:r>
      <w:r w:rsidR="00AC30DF">
        <w:t>s could influence these impacts.</w:t>
      </w:r>
      <w:r w:rsidR="00AC30DF" w:rsidRPr="00AC30DF">
        <w:t xml:space="preserve"> </w:t>
      </w:r>
      <w:r w:rsidR="009C0065">
        <w:t xml:space="preserve"> Further information </w:t>
      </w:r>
      <w:r w:rsidR="00396BE3">
        <w:t>on</w:t>
      </w:r>
      <w:r w:rsidR="009C0065">
        <w:t xml:space="preserve"> </w:t>
      </w:r>
      <w:r w:rsidR="00396BE3">
        <w:t xml:space="preserve">the </w:t>
      </w:r>
      <w:r w:rsidR="009C0065">
        <w:t>‘SESAME’ project can be accessed through (</w:t>
      </w:r>
      <w:hyperlink r:id="rId10" w:history="1">
        <w:r w:rsidR="00273AA6" w:rsidRPr="004166C5">
          <w:rPr>
            <w:rStyle w:val="Hyperlink"/>
          </w:rPr>
          <w:t>http://sesame.uk.co</w:t>
        </w:r>
        <w:r w:rsidR="00273AA6" w:rsidRPr="004166C5">
          <w:rPr>
            <w:rStyle w:val="Hyperlink"/>
          </w:rPr>
          <w:t>m</w:t>
        </w:r>
        <w:r w:rsidR="00273AA6" w:rsidRPr="004166C5">
          <w:rPr>
            <w:rStyle w:val="Hyperlink"/>
          </w:rPr>
          <w:t>/index.php</w:t>
        </w:r>
      </w:hyperlink>
      <w:r w:rsidR="009C0065">
        <w:t>).</w:t>
      </w:r>
    </w:p>
    <w:p w:rsidR="00C631B3" w:rsidRDefault="00C631B3" w:rsidP="00874DBA"/>
    <w:p w:rsidR="004363ED" w:rsidRDefault="004363ED" w:rsidP="00874DBA">
      <w:r>
        <w:t>Key words: Blue Green</w:t>
      </w:r>
      <w:r w:rsidR="0090498E">
        <w:t xml:space="preserve"> Cities, Urbanisation, Climate c</w:t>
      </w:r>
      <w:r>
        <w:t xml:space="preserve">hange, SMEs, </w:t>
      </w:r>
      <w:r w:rsidR="00FE7E74">
        <w:t>Flood r</w:t>
      </w:r>
      <w:r w:rsidR="00396BE3">
        <w:t>esilience</w:t>
      </w:r>
    </w:p>
    <w:p w:rsidR="00712906" w:rsidRPr="00AB2B8A" w:rsidRDefault="00712906" w:rsidP="00C36D8F">
      <w:pPr>
        <w:overflowPunct w:val="0"/>
        <w:autoSpaceDE w:val="0"/>
        <w:autoSpaceDN w:val="0"/>
        <w:adjustRightInd w:val="0"/>
        <w:spacing w:after="120" w:line="240" w:lineRule="auto"/>
        <w:jc w:val="both"/>
        <w:textAlignment w:val="baseline"/>
        <w:rPr>
          <w:rFonts w:eastAsia="Malgun Gothic"/>
          <w:lang w:bidi="ar-SA"/>
        </w:rPr>
      </w:pPr>
      <w:bookmarkStart w:id="0" w:name="_GoBack"/>
      <w:bookmarkEnd w:id="0"/>
    </w:p>
    <w:sectPr w:rsidR="00712906" w:rsidRPr="00AB2B8A" w:rsidSect="00712906">
      <w:pgSz w:w="11906" w:h="16838"/>
      <w:pgMar w:top="1418" w:right="1418" w:bottom="1418" w:left="1418"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3E8" w:rsidRDefault="00C233E8" w:rsidP="00C7540B">
      <w:pPr>
        <w:spacing w:after="0" w:line="240" w:lineRule="auto"/>
      </w:pPr>
      <w:r>
        <w:separator/>
      </w:r>
    </w:p>
  </w:endnote>
  <w:endnote w:type="continuationSeparator" w:id="0">
    <w:p w:rsidR="00C233E8" w:rsidRDefault="00C233E8" w:rsidP="00C75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3E8" w:rsidRDefault="00C233E8" w:rsidP="00C7540B">
      <w:pPr>
        <w:spacing w:after="0" w:line="240" w:lineRule="auto"/>
      </w:pPr>
      <w:r>
        <w:separator/>
      </w:r>
    </w:p>
  </w:footnote>
  <w:footnote w:type="continuationSeparator" w:id="0">
    <w:p w:rsidR="00C233E8" w:rsidRDefault="00C233E8" w:rsidP="00C754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FED"/>
    <w:rsid w:val="000754BB"/>
    <w:rsid w:val="000C7272"/>
    <w:rsid w:val="000F2C1A"/>
    <w:rsid w:val="00112177"/>
    <w:rsid w:val="00115110"/>
    <w:rsid w:val="00117035"/>
    <w:rsid w:val="00154EDC"/>
    <w:rsid w:val="001B0A16"/>
    <w:rsid w:val="001E24A0"/>
    <w:rsid w:val="002152E0"/>
    <w:rsid w:val="00273AA6"/>
    <w:rsid w:val="00294030"/>
    <w:rsid w:val="002E5D77"/>
    <w:rsid w:val="002E7397"/>
    <w:rsid w:val="002F53EB"/>
    <w:rsid w:val="00324334"/>
    <w:rsid w:val="003440B4"/>
    <w:rsid w:val="00350FED"/>
    <w:rsid w:val="003606C3"/>
    <w:rsid w:val="00381AA2"/>
    <w:rsid w:val="00396BE3"/>
    <w:rsid w:val="003D61AB"/>
    <w:rsid w:val="003E6CA7"/>
    <w:rsid w:val="003F7C46"/>
    <w:rsid w:val="004045F4"/>
    <w:rsid w:val="00421F0C"/>
    <w:rsid w:val="0043093E"/>
    <w:rsid w:val="004363ED"/>
    <w:rsid w:val="004508DE"/>
    <w:rsid w:val="00475ECA"/>
    <w:rsid w:val="00475FFE"/>
    <w:rsid w:val="004D4F9F"/>
    <w:rsid w:val="00502961"/>
    <w:rsid w:val="00555F4C"/>
    <w:rsid w:val="00605B96"/>
    <w:rsid w:val="00610528"/>
    <w:rsid w:val="00623404"/>
    <w:rsid w:val="00640E35"/>
    <w:rsid w:val="006B4C5A"/>
    <w:rsid w:val="00712906"/>
    <w:rsid w:val="00746D48"/>
    <w:rsid w:val="0079122C"/>
    <w:rsid w:val="00807070"/>
    <w:rsid w:val="00820E4E"/>
    <w:rsid w:val="00826F2B"/>
    <w:rsid w:val="00834C64"/>
    <w:rsid w:val="00836BBE"/>
    <w:rsid w:val="00841ECC"/>
    <w:rsid w:val="00874DBA"/>
    <w:rsid w:val="0090498E"/>
    <w:rsid w:val="009476E2"/>
    <w:rsid w:val="009B37D2"/>
    <w:rsid w:val="009B4232"/>
    <w:rsid w:val="009C0065"/>
    <w:rsid w:val="00A13703"/>
    <w:rsid w:val="00A4498E"/>
    <w:rsid w:val="00A56D6E"/>
    <w:rsid w:val="00A87416"/>
    <w:rsid w:val="00A93FDB"/>
    <w:rsid w:val="00AA374B"/>
    <w:rsid w:val="00AB2B8A"/>
    <w:rsid w:val="00AB30CF"/>
    <w:rsid w:val="00AC30DF"/>
    <w:rsid w:val="00B05750"/>
    <w:rsid w:val="00B06671"/>
    <w:rsid w:val="00B55C21"/>
    <w:rsid w:val="00B9452A"/>
    <w:rsid w:val="00C113E9"/>
    <w:rsid w:val="00C233E8"/>
    <w:rsid w:val="00C36D8F"/>
    <w:rsid w:val="00C47BD0"/>
    <w:rsid w:val="00C56548"/>
    <w:rsid w:val="00C631B3"/>
    <w:rsid w:val="00C7540B"/>
    <w:rsid w:val="00D10823"/>
    <w:rsid w:val="00D20E49"/>
    <w:rsid w:val="00D728DE"/>
    <w:rsid w:val="00D748A2"/>
    <w:rsid w:val="00D8638A"/>
    <w:rsid w:val="00E312D6"/>
    <w:rsid w:val="00EA34D7"/>
    <w:rsid w:val="00EB68EC"/>
    <w:rsid w:val="00EE6270"/>
    <w:rsid w:val="00EF2444"/>
    <w:rsid w:val="00EF524D"/>
    <w:rsid w:val="00F23D16"/>
    <w:rsid w:val="00F42205"/>
    <w:rsid w:val="00F671CA"/>
    <w:rsid w:val="00F82A57"/>
    <w:rsid w:val="00FE7E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7D2"/>
    <w:pPr>
      <w:spacing w:after="200" w:line="276" w:lineRule="auto"/>
    </w:pPr>
    <w:rPr>
      <w:rFonts w:ascii="Cambria" w:eastAsia="Times New Roman" w:hAnsi="Cambria"/>
      <w:sz w:val="22"/>
      <w:szCs w:val="22"/>
      <w:lang w:eastAsia="en-US" w:bidi="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540B"/>
    <w:pPr>
      <w:tabs>
        <w:tab w:val="center" w:pos="4513"/>
        <w:tab w:val="right" w:pos="9026"/>
      </w:tabs>
    </w:pPr>
  </w:style>
  <w:style w:type="character" w:customStyle="1" w:styleId="HeaderChar">
    <w:name w:val="Header Char"/>
    <w:link w:val="Header"/>
    <w:uiPriority w:val="99"/>
    <w:rsid w:val="00C7540B"/>
    <w:rPr>
      <w:rFonts w:ascii="Cambria" w:eastAsia="Times New Roman" w:hAnsi="Cambria"/>
      <w:sz w:val="22"/>
      <w:szCs w:val="22"/>
      <w:lang w:eastAsia="en-US" w:bidi="en-US"/>
    </w:rPr>
  </w:style>
  <w:style w:type="paragraph" w:styleId="Footer">
    <w:name w:val="footer"/>
    <w:basedOn w:val="Normal"/>
    <w:link w:val="FooterChar"/>
    <w:uiPriority w:val="99"/>
    <w:unhideWhenUsed/>
    <w:rsid w:val="00C7540B"/>
    <w:pPr>
      <w:tabs>
        <w:tab w:val="center" w:pos="4513"/>
        <w:tab w:val="right" w:pos="9026"/>
      </w:tabs>
    </w:pPr>
  </w:style>
  <w:style w:type="character" w:customStyle="1" w:styleId="FooterChar">
    <w:name w:val="Footer Char"/>
    <w:link w:val="Footer"/>
    <w:uiPriority w:val="99"/>
    <w:rsid w:val="00C7540B"/>
    <w:rPr>
      <w:rFonts w:ascii="Cambria" w:eastAsia="Times New Roman" w:hAnsi="Cambria"/>
      <w:sz w:val="22"/>
      <w:szCs w:val="22"/>
      <w:lang w:eastAsia="en-US" w:bidi="en-US"/>
    </w:rPr>
  </w:style>
  <w:style w:type="paragraph" w:styleId="BalloonText">
    <w:name w:val="Balloon Text"/>
    <w:basedOn w:val="Normal"/>
    <w:link w:val="BalloonTextChar"/>
    <w:uiPriority w:val="99"/>
    <w:semiHidden/>
    <w:unhideWhenUsed/>
    <w:rsid w:val="00C7540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7540B"/>
    <w:rPr>
      <w:rFonts w:ascii="Tahoma" w:eastAsia="Times New Roman" w:hAnsi="Tahoma" w:cs="Tahoma"/>
      <w:sz w:val="16"/>
      <w:szCs w:val="16"/>
      <w:lang w:eastAsia="en-US" w:bidi="en-US"/>
    </w:rPr>
  </w:style>
  <w:style w:type="character" w:styleId="Hyperlink">
    <w:name w:val="Hyperlink"/>
    <w:uiPriority w:val="99"/>
    <w:unhideWhenUsed/>
    <w:rsid w:val="00AB30CF"/>
    <w:rPr>
      <w:color w:val="0000FF"/>
      <w:u w:val="single"/>
    </w:rPr>
  </w:style>
  <w:style w:type="paragraph" w:customStyle="1" w:styleId="Title2">
    <w:name w:val="Title 2"/>
    <w:basedOn w:val="Title"/>
    <w:qFormat/>
    <w:rsid w:val="00AB2B8A"/>
    <w:pPr>
      <w:spacing w:before="360" w:after="0" w:line="240" w:lineRule="auto"/>
      <w:jc w:val="left"/>
      <w:outlineLvl w:val="9"/>
    </w:pPr>
    <w:rPr>
      <w:b w:val="0"/>
      <w:bCs w:val="0"/>
      <w:kern w:val="0"/>
      <w:sz w:val="26"/>
      <w:szCs w:val="20"/>
      <w:lang w:val="en-US" w:bidi="ar-SA"/>
    </w:rPr>
  </w:style>
  <w:style w:type="paragraph" w:styleId="Title">
    <w:name w:val="Title"/>
    <w:basedOn w:val="Normal"/>
    <w:next w:val="Normal"/>
    <w:link w:val="TitleChar"/>
    <w:uiPriority w:val="10"/>
    <w:qFormat/>
    <w:rsid w:val="00AB2B8A"/>
    <w:pPr>
      <w:spacing w:before="240" w:after="60"/>
      <w:jc w:val="center"/>
      <w:outlineLvl w:val="0"/>
    </w:pPr>
    <w:rPr>
      <w:b/>
      <w:bCs/>
      <w:kern w:val="28"/>
      <w:sz w:val="32"/>
      <w:szCs w:val="32"/>
    </w:rPr>
  </w:style>
  <w:style w:type="character" w:customStyle="1" w:styleId="TitleChar">
    <w:name w:val="Title Char"/>
    <w:link w:val="Title"/>
    <w:uiPriority w:val="10"/>
    <w:rsid w:val="00AB2B8A"/>
    <w:rPr>
      <w:rFonts w:ascii="Cambria" w:eastAsia="Times New Roman" w:hAnsi="Cambria" w:cs="Times New Roman"/>
      <w:b/>
      <w:bCs/>
      <w:kern w:val="28"/>
      <w:sz w:val="32"/>
      <w:szCs w:val="32"/>
      <w:lang w:eastAsia="en-US" w:bidi="en-US"/>
    </w:rPr>
  </w:style>
  <w:style w:type="character" w:styleId="FollowedHyperlink">
    <w:name w:val="FollowedHyperlink"/>
    <w:basedOn w:val="DefaultParagraphFont"/>
    <w:uiPriority w:val="99"/>
    <w:semiHidden/>
    <w:unhideWhenUsed/>
    <w:rsid w:val="00D20E49"/>
    <w:rPr>
      <w:color w:val="800080" w:themeColor="followedHyperlink"/>
      <w:u w:val="single"/>
    </w:rPr>
  </w:style>
  <w:style w:type="character" w:styleId="HTMLAcronym">
    <w:name w:val="HTML Acronym"/>
    <w:basedOn w:val="DefaultParagraphFont"/>
    <w:uiPriority w:val="99"/>
    <w:semiHidden/>
    <w:unhideWhenUsed/>
    <w:rsid w:val="003440B4"/>
  </w:style>
  <w:style w:type="paragraph" w:customStyle="1" w:styleId="Default">
    <w:name w:val="Default"/>
    <w:rsid w:val="00AC30DF"/>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7D2"/>
    <w:pPr>
      <w:spacing w:after="200" w:line="276" w:lineRule="auto"/>
    </w:pPr>
    <w:rPr>
      <w:rFonts w:ascii="Cambria" w:eastAsia="Times New Roman" w:hAnsi="Cambria"/>
      <w:sz w:val="22"/>
      <w:szCs w:val="22"/>
      <w:lang w:eastAsia="en-US" w:bidi="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540B"/>
    <w:pPr>
      <w:tabs>
        <w:tab w:val="center" w:pos="4513"/>
        <w:tab w:val="right" w:pos="9026"/>
      </w:tabs>
    </w:pPr>
  </w:style>
  <w:style w:type="character" w:customStyle="1" w:styleId="HeaderChar">
    <w:name w:val="Header Char"/>
    <w:link w:val="Header"/>
    <w:uiPriority w:val="99"/>
    <w:rsid w:val="00C7540B"/>
    <w:rPr>
      <w:rFonts w:ascii="Cambria" w:eastAsia="Times New Roman" w:hAnsi="Cambria"/>
      <w:sz w:val="22"/>
      <w:szCs w:val="22"/>
      <w:lang w:eastAsia="en-US" w:bidi="en-US"/>
    </w:rPr>
  </w:style>
  <w:style w:type="paragraph" w:styleId="Footer">
    <w:name w:val="footer"/>
    <w:basedOn w:val="Normal"/>
    <w:link w:val="FooterChar"/>
    <w:uiPriority w:val="99"/>
    <w:unhideWhenUsed/>
    <w:rsid w:val="00C7540B"/>
    <w:pPr>
      <w:tabs>
        <w:tab w:val="center" w:pos="4513"/>
        <w:tab w:val="right" w:pos="9026"/>
      </w:tabs>
    </w:pPr>
  </w:style>
  <w:style w:type="character" w:customStyle="1" w:styleId="FooterChar">
    <w:name w:val="Footer Char"/>
    <w:link w:val="Footer"/>
    <w:uiPriority w:val="99"/>
    <w:rsid w:val="00C7540B"/>
    <w:rPr>
      <w:rFonts w:ascii="Cambria" w:eastAsia="Times New Roman" w:hAnsi="Cambria"/>
      <w:sz w:val="22"/>
      <w:szCs w:val="22"/>
      <w:lang w:eastAsia="en-US" w:bidi="en-US"/>
    </w:rPr>
  </w:style>
  <w:style w:type="paragraph" w:styleId="BalloonText">
    <w:name w:val="Balloon Text"/>
    <w:basedOn w:val="Normal"/>
    <w:link w:val="BalloonTextChar"/>
    <w:uiPriority w:val="99"/>
    <w:semiHidden/>
    <w:unhideWhenUsed/>
    <w:rsid w:val="00C7540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7540B"/>
    <w:rPr>
      <w:rFonts w:ascii="Tahoma" w:eastAsia="Times New Roman" w:hAnsi="Tahoma" w:cs="Tahoma"/>
      <w:sz w:val="16"/>
      <w:szCs w:val="16"/>
      <w:lang w:eastAsia="en-US" w:bidi="en-US"/>
    </w:rPr>
  </w:style>
  <w:style w:type="character" w:styleId="Hyperlink">
    <w:name w:val="Hyperlink"/>
    <w:uiPriority w:val="99"/>
    <w:unhideWhenUsed/>
    <w:rsid w:val="00AB30CF"/>
    <w:rPr>
      <w:color w:val="0000FF"/>
      <w:u w:val="single"/>
    </w:rPr>
  </w:style>
  <w:style w:type="paragraph" w:customStyle="1" w:styleId="Title2">
    <w:name w:val="Title 2"/>
    <w:basedOn w:val="Title"/>
    <w:qFormat/>
    <w:rsid w:val="00AB2B8A"/>
    <w:pPr>
      <w:spacing w:before="360" w:after="0" w:line="240" w:lineRule="auto"/>
      <w:jc w:val="left"/>
      <w:outlineLvl w:val="9"/>
    </w:pPr>
    <w:rPr>
      <w:b w:val="0"/>
      <w:bCs w:val="0"/>
      <w:kern w:val="0"/>
      <w:sz w:val="26"/>
      <w:szCs w:val="20"/>
      <w:lang w:val="en-US" w:bidi="ar-SA"/>
    </w:rPr>
  </w:style>
  <w:style w:type="paragraph" w:styleId="Title">
    <w:name w:val="Title"/>
    <w:basedOn w:val="Normal"/>
    <w:next w:val="Normal"/>
    <w:link w:val="TitleChar"/>
    <w:uiPriority w:val="10"/>
    <w:qFormat/>
    <w:rsid w:val="00AB2B8A"/>
    <w:pPr>
      <w:spacing w:before="240" w:after="60"/>
      <w:jc w:val="center"/>
      <w:outlineLvl w:val="0"/>
    </w:pPr>
    <w:rPr>
      <w:b/>
      <w:bCs/>
      <w:kern w:val="28"/>
      <w:sz w:val="32"/>
      <w:szCs w:val="32"/>
    </w:rPr>
  </w:style>
  <w:style w:type="character" w:customStyle="1" w:styleId="TitleChar">
    <w:name w:val="Title Char"/>
    <w:link w:val="Title"/>
    <w:uiPriority w:val="10"/>
    <w:rsid w:val="00AB2B8A"/>
    <w:rPr>
      <w:rFonts w:ascii="Cambria" w:eastAsia="Times New Roman" w:hAnsi="Cambria" w:cs="Times New Roman"/>
      <w:b/>
      <w:bCs/>
      <w:kern w:val="28"/>
      <w:sz w:val="32"/>
      <w:szCs w:val="32"/>
      <w:lang w:eastAsia="en-US" w:bidi="en-US"/>
    </w:rPr>
  </w:style>
  <w:style w:type="character" w:styleId="FollowedHyperlink">
    <w:name w:val="FollowedHyperlink"/>
    <w:basedOn w:val="DefaultParagraphFont"/>
    <w:uiPriority w:val="99"/>
    <w:semiHidden/>
    <w:unhideWhenUsed/>
    <w:rsid w:val="00D20E49"/>
    <w:rPr>
      <w:color w:val="800080" w:themeColor="followedHyperlink"/>
      <w:u w:val="single"/>
    </w:rPr>
  </w:style>
  <w:style w:type="character" w:styleId="HTMLAcronym">
    <w:name w:val="HTML Acronym"/>
    <w:basedOn w:val="DefaultParagraphFont"/>
    <w:uiPriority w:val="99"/>
    <w:semiHidden/>
    <w:unhideWhenUsed/>
    <w:rsid w:val="003440B4"/>
  </w:style>
  <w:style w:type="paragraph" w:customStyle="1" w:styleId="Default">
    <w:name w:val="Default"/>
    <w:rsid w:val="00AC30D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180145">
      <w:bodyDiv w:val="1"/>
      <w:marLeft w:val="0"/>
      <w:marRight w:val="0"/>
      <w:marTop w:val="0"/>
      <w:marBottom w:val="0"/>
      <w:divBdr>
        <w:top w:val="none" w:sz="0" w:space="0" w:color="auto"/>
        <w:left w:val="none" w:sz="0" w:space="0" w:color="auto"/>
        <w:bottom w:val="none" w:sz="0" w:space="0" w:color="auto"/>
        <w:right w:val="none" w:sz="0" w:space="0" w:color="auto"/>
      </w:divBdr>
      <w:divsChild>
        <w:div w:id="484014774">
          <w:marLeft w:val="-3660"/>
          <w:marRight w:val="0"/>
          <w:marTop w:val="270"/>
          <w:marBottom w:val="0"/>
          <w:divBdr>
            <w:top w:val="none" w:sz="0" w:space="0" w:color="auto"/>
            <w:left w:val="none" w:sz="0" w:space="0" w:color="auto"/>
            <w:bottom w:val="none" w:sz="0" w:space="0" w:color="auto"/>
            <w:right w:val="none" w:sz="0" w:space="0" w:color="auto"/>
          </w:divBdr>
          <w:divsChild>
            <w:div w:id="1023089506">
              <w:marLeft w:val="3660"/>
              <w:marRight w:val="0"/>
              <w:marTop w:val="0"/>
              <w:marBottom w:val="0"/>
              <w:divBdr>
                <w:top w:val="none" w:sz="0" w:space="0" w:color="auto"/>
                <w:left w:val="none" w:sz="0" w:space="0" w:color="auto"/>
                <w:bottom w:val="none" w:sz="0" w:space="0" w:color="auto"/>
                <w:right w:val="none" w:sz="0" w:space="0" w:color="auto"/>
              </w:divBdr>
              <w:divsChild>
                <w:div w:id="606235016">
                  <w:marLeft w:val="0"/>
                  <w:marRight w:val="-3660"/>
                  <w:marTop w:val="0"/>
                  <w:marBottom w:val="0"/>
                  <w:divBdr>
                    <w:top w:val="none" w:sz="0" w:space="0" w:color="auto"/>
                    <w:left w:val="none" w:sz="0" w:space="0" w:color="auto"/>
                    <w:bottom w:val="none" w:sz="0" w:space="0" w:color="auto"/>
                    <w:right w:val="none" w:sz="0" w:space="0" w:color="auto"/>
                  </w:divBdr>
                  <w:divsChild>
                    <w:div w:id="1178158216">
                      <w:marLeft w:val="0"/>
                      <w:marRight w:val="36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s.ahilan@leeds.ac.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same.uk.com/index.php" TargetMode="External"/><Relationship Id="rId4" Type="http://schemas.openxmlformats.org/officeDocument/2006/relationships/settings" Target="settings.xml"/><Relationship Id="rId9" Type="http://schemas.openxmlformats.org/officeDocument/2006/relationships/hyperlink" Target="http://www.bluegreencities.ac.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nsah\AppData\Local\Microsoft\Windows\Temporary%20Internet%20Files\Content.Outlook\1Z3CMNRJ\Abstract%20template%20CARE%20RIS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FAC5C-C038-4C17-ADDF-2C626545D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Abstract template CARE RISK.dot</Template>
  <TotalTime>6361</TotalTime>
  <Pages>1</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Salford</Company>
  <LinksUpToDate>false</LinksUpToDate>
  <CharactersWithSpaces>3049</CharactersWithSpaces>
  <SharedDoc>false</SharedDoc>
  <HLinks>
    <vt:vector size="6" baseType="variant">
      <vt:variant>
        <vt:i4>6226030</vt:i4>
      </vt:variant>
      <vt:variant>
        <vt:i4>0</vt:i4>
      </vt:variant>
      <vt:variant>
        <vt:i4>0</vt:i4>
      </vt:variant>
      <vt:variant>
        <vt:i4>5</vt:i4>
      </vt:variant>
      <vt:variant>
        <vt:lpwstr>mailto:author@edu.salford.ac.uk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Sangaralingam Ahilan</dc:creator>
  <cp:lastModifiedBy>Sangaralingam Ahilan</cp:lastModifiedBy>
  <cp:revision>32</cp:revision>
  <cp:lastPrinted>2014-02-21T14:26:00Z</cp:lastPrinted>
  <dcterms:created xsi:type="dcterms:W3CDTF">2014-12-11T12:28:00Z</dcterms:created>
  <dcterms:modified xsi:type="dcterms:W3CDTF">2014-12-18T13:29:00Z</dcterms:modified>
</cp:coreProperties>
</file>