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1B" w:rsidRPr="008505D4" w:rsidRDefault="00351730" w:rsidP="0057191B">
      <w:pPr>
        <w:spacing w:line="360" w:lineRule="auto"/>
        <w:rPr>
          <w:rFonts w:eastAsia="SimHei"/>
          <w:color w:val="000000" w:themeColor="text1"/>
          <w:szCs w:val="24"/>
        </w:rPr>
      </w:pPr>
      <w:r w:rsidRPr="008505D4">
        <w:rPr>
          <w:rFonts w:eastAsiaTheme="minorEastAsia" w:hint="eastAsia"/>
          <w:color w:val="000000" w:themeColor="text1"/>
          <w:szCs w:val="24"/>
        </w:rPr>
        <w:t>Revised manuscript</w:t>
      </w:r>
      <w:r w:rsidR="00EF0E77" w:rsidRPr="008505D4">
        <w:rPr>
          <w:rFonts w:eastAsiaTheme="minorEastAsia"/>
          <w:color w:val="000000" w:themeColor="text1"/>
          <w:szCs w:val="24"/>
        </w:rPr>
        <w:t>,</w:t>
      </w:r>
      <w:r w:rsidRPr="008505D4">
        <w:rPr>
          <w:rFonts w:eastAsiaTheme="minorEastAsia" w:hint="eastAsia"/>
          <w:color w:val="000000" w:themeColor="text1"/>
          <w:szCs w:val="24"/>
        </w:rPr>
        <w:t xml:space="preserve"> </w:t>
      </w:r>
      <w:r w:rsidR="003972E6" w:rsidRPr="008505D4">
        <w:rPr>
          <w:rFonts w:eastAsiaTheme="minorEastAsia"/>
          <w:color w:val="000000" w:themeColor="text1"/>
          <w:szCs w:val="24"/>
        </w:rPr>
        <w:t>CHERD-D-13-00961</w:t>
      </w:r>
      <w:r w:rsidR="002774DB" w:rsidRPr="008505D4">
        <w:rPr>
          <w:rFonts w:eastAsiaTheme="minorEastAsia" w:hint="eastAsia"/>
          <w:color w:val="000000" w:themeColor="text1"/>
          <w:szCs w:val="24"/>
        </w:rPr>
        <w:t>-</w:t>
      </w:r>
    </w:p>
    <w:p w:rsidR="0057191B" w:rsidRPr="008505D4" w:rsidRDefault="0057191B" w:rsidP="0057191B">
      <w:pPr>
        <w:spacing w:line="360" w:lineRule="auto"/>
        <w:jc w:val="center"/>
        <w:rPr>
          <w:rFonts w:eastAsia="SimHei"/>
          <w:b/>
          <w:color w:val="000000" w:themeColor="text1"/>
          <w:sz w:val="28"/>
          <w:szCs w:val="28"/>
        </w:rPr>
      </w:pPr>
    </w:p>
    <w:p w:rsidR="0057191B" w:rsidRPr="008505D4" w:rsidRDefault="0057191B" w:rsidP="0057191B">
      <w:pPr>
        <w:spacing w:line="360" w:lineRule="auto"/>
        <w:jc w:val="center"/>
        <w:rPr>
          <w:rFonts w:eastAsia="SimHei"/>
          <w:b/>
          <w:color w:val="000000" w:themeColor="text1"/>
          <w:sz w:val="28"/>
          <w:szCs w:val="28"/>
        </w:rPr>
      </w:pPr>
    </w:p>
    <w:p w:rsidR="0057191B" w:rsidRPr="008505D4" w:rsidRDefault="0057191B" w:rsidP="0057191B">
      <w:pPr>
        <w:spacing w:line="360" w:lineRule="auto"/>
        <w:jc w:val="center"/>
        <w:rPr>
          <w:rFonts w:eastAsia="SimHei"/>
          <w:b/>
          <w:color w:val="000000" w:themeColor="text1"/>
          <w:sz w:val="28"/>
          <w:szCs w:val="28"/>
        </w:rPr>
      </w:pPr>
    </w:p>
    <w:p w:rsidR="0057191B" w:rsidRPr="008505D4" w:rsidRDefault="00231F37" w:rsidP="0057191B">
      <w:pPr>
        <w:spacing w:line="480" w:lineRule="auto"/>
        <w:jc w:val="center"/>
        <w:rPr>
          <w:rFonts w:eastAsia="SimHei"/>
          <w:color w:val="000000" w:themeColor="text1"/>
          <w:sz w:val="32"/>
        </w:rPr>
      </w:pPr>
      <w:proofErr w:type="spellStart"/>
      <w:r w:rsidRPr="008505D4">
        <w:rPr>
          <w:color w:val="000000" w:themeColor="text1"/>
          <w:sz w:val="32"/>
        </w:rPr>
        <w:t>Metastable</w:t>
      </w:r>
      <w:proofErr w:type="spellEnd"/>
      <w:r w:rsidRPr="008505D4">
        <w:rPr>
          <w:color w:val="000000" w:themeColor="text1"/>
          <w:sz w:val="32"/>
        </w:rPr>
        <w:t xml:space="preserve"> Zone Width</w:t>
      </w:r>
      <w:r w:rsidR="00F85B80" w:rsidRPr="008505D4">
        <w:rPr>
          <w:rFonts w:asciiTheme="minorEastAsia" w:eastAsiaTheme="minorEastAsia" w:hAnsiTheme="minorEastAsia"/>
          <w:color w:val="000000" w:themeColor="text1"/>
          <w:sz w:val="32"/>
        </w:rPr>
        <w:t>,</w:t>
      </w:r>
      <w:r w:rsidR="00857DE9" w:rsidRPr="008505D4">
        <w:rPr>
          <w:color w:val="000000" w:themeColor="text1"/>
          <w:sz w:val="32"/>
        </w:rPr>
        <w:t xml:space="preserve"> Crystal N</w:t>
      </w:r>
      <w:r w:rsidRPr="008505D4">
        <w:rPr>
          <w:color w:val="000000" w:themeColor="text1"/>
          <w:sz w:val="32"/>
        </w:rPr>
        <w:t xml:space="preserve">ucleation and </w:t>
      </w:r>
      <w:r w:rsidR="00857DE9" w:rsidRPr="008505D4">
        <w:rPr>
          <w:color w:val="000000" w:themeColor="text1"/>
          <w:sz w:val="32"/>
        </w:rPr>
        <w:t>G</w:t>
      </w:r>
      <w:r w:rsidRPr="008505D4">
        <w:rPr>
          <w:color w:val="000000" w:themeColor="text1"/>
          <w:sz w:val="32"/>
        </w:rPr>
        <w:t xml:space="preserve">rowth </w:t>
      </w:r>
      <w:r w:rsidR="00857DE9" w:rsidRPr="008505D4">
        <w:rPr>
          <w:color w:val="000000" w:themeColor="text1"/>
          <w:sz w:val="32"/>
        </w:rPr>
        <w:t>K</w:t>
      </w:r>
      <w:r w:rsidRPr="008505D4">
        <w:rPr>
          <w:color w:val="000000" w:themeColor="text1"/>
          <w:sz w:val="32"/>
        </w:rPr>
        <w:t xml:space="preserve">inetics </w:t>
      </w:r>
      <w:r w:rsidR="00857DE9" w:rsidRPr="008505D4">
        <w:rPr>
          <w:color w:val="000000" w:themeColor="text1"/>
          <w:sz w:val="32"/>
        </w:rPr>
        <w:t xml:space="preserve">Measurement </w:t>
      </w:r>
      <w:r w:rsidR="00857DE9" w:rsidRPr="008505D4">
        <w:rPr>
          <w:rFonts w:eastAsia="SimHei"/>
          <w:color w:val="000000" w:themeColor="text1"/>
          <w:sz w:val="32"/>
        </w:rPr>
        <w:t xml:space="preserve">in </w:t>
      </w:r>
      <w:r w:rsidR="0057191B" w:rsidRPr="008505D4">
        <w:rPr>
          <w:rFonts w:eastAsia="SimHei"/>
          <w:color w:val="000000" w:themeColor="text1"/>
          <w:sz w:val="32"/>
        </w:rPr>
        <w:t>Anti</w:t>
      </w:r>
      <w:r w:rsidR="0057191B" w:rsidRPr="008505D4">
        <w:rPr>
          <w:rFonts w:eastAsia="SimHei" w:hint="eastAsia"/>
          <w:color w:val="000000" w:themeColor="text1"/>
          <w:sz w:val="32"/>
        </w:rPr>
        <w:t>-</w:t>
      </w:r>
      <w:r w:rsidR="0057191B" w:rsidRPr="008505D4">
        <w:rPr>
          <w:rFonts w:eastAsia="SimHei"/>
          <w:color w:val="000000" w:themeColor="text1"/>
          <w:sz w:val="32"/>
        </w:rPr>
        <w:t>solvent Crystalli</w:t>
      </w:r>
      <w:r w:rsidR="002B1562" w:rsidRPr="008505D4">
        <w:rPr>
          <w:rFonts w:eastAsiaTheme="minorEastAsia" w:hint="eastAsia"/>
          <w:color w:val="000000" w:themeColor="text1"/>
          <w:sz w:val="32"/>
        </w:rPr>
        <w:t>z</w:t>
      </w:r>
      <w:r w:rsidR="0057191B" w:rsidRPr="008505D4">
        <w:rPr>
          <w:rFonts w:eastAsia="SimHei"/>
          <w:color w:val="000000" w:themeColor="text1"/>
          <w:sz w:val="32"/>
        </w:rPr>
        <w:t>ation</w:t>
      </w:r>
      <w:r w:rsidR="00DB7385" w:rsidRPr="008505D4">
        <w:rPr>
          <w:rFonts w:eastAsia="SimHei"/>
          <w:color w:val="000000" w:themeColor="text1"/>
          <w:sz w:val="32"/>
        </w:rPr>
        <w:t xml:space="preserve"> </w:t>
      </w:r>
      <w:r w:rsidR="0057191B" w:rsidRPr="008505D4">
        <w:rPr>
          <w:rFonts w:eastAsia="SimHei"/>
          <w:color w:val="000000" w:themeColor="text1"/>
          <w:sz w:val="32"/>
        </w:rPr>
        <w:t>of</w:t>
      </w:r>
      <w:r w:rsidR="00E94950" w:rsidRPr="008505D4">
        <w:rPr>
          <w:rFonts w:eastAsiaTheme="minorEastAsia" w:hint="eastAsia"/>
          <w:color w:val="000000" w:themeColor="text1"/>
          <w:sz w:val="32"/>
        </w:rPr>
        <w:t xml:space="preserve"> </w:t>
      </w:r>
      <w:r w:rsidR="00E94950" w:rsidRPr="008505D4">
        <w:rPr>
          <w:color w:val="000000" w:themeColor="text1"/>
          <w:sz w:val="32"/>
        </w:rPr>
        <w:t>β</w:t>
      </w:r>
      <w:r w:rsidR="0057191B" w:rsidRPr="008505D4">
        <w:rPr>
          <w:rFonts w:eastAsia="SimHei"/>
          <w:color w:val="000000" w:themeColor="text1"/>
          <w:sz w:val="32"/>
        </w:rPr>
        <w:t>-</w:t>
      </w:r>
      <w:proofErr w:type="spellStart"/>
      <w:r w:rsidR="0057191B" w:rsidRPr="008505D4">
        <w:rPr>
          <w:rFonts w:eastAsia="SimHei"/>
          <w:color w:val="000000" w:themeColor="text1"/>
          <w:sz w:val="32"/>
        </w:rPr>
        <w:t>Artemether</w:t>
      </w:r>
      <w:proofErr w:type="spellEnd"/>
      <w:r w:rsidR="0057191B" w:rsidRPr="008505D4">
        <w:rPr>
          <w:rFonts w:eastAsia="SimHei"/>
          <w:color w:val="000000" w:themeColor="text1"/>
          <w:sz w:val="32"/>
        </w:rPr>
        <w:t xml:space="preserve"> in </w:t>
      </w:r>
      <w:r w:rsidR="00857DE9" w:rsidRPr="008505D4">
        <w:rPr>
          <w:rFonts w:eastAsia="SimHei"/>
          <w:color w:val="000000" w:themeColor="text1"/>
          <w:sz w:val="32"/>
        </w:rPr>
        <w:t xml:space="preserve">the Mixture of </w:t>
      </w:r>
      <w:r w:rsidR="0057191B" w:rsidRPr="008505D4">
        <w:rPr>
          <w:rFonts w:eastAsia="SimHei"/>
          <w:color w:val="000000" w:themeColor="text1"/>
          <w:sz w:val="32"/>
        </w:rPr>
        <w:t xml:space="preserve">Ethanol </w:t>
      </w:r>
      <w:r w:rsidR="00E87013" w:rsidRPr="008505D4">
        <w:rPr>
          <w:rFonts w:eastAsia="SimHei"/>
          <w:color w:val="000000" w:themeColor="text1"/>
          <w:sz w:val="32"/>
        </w:rPr>
        <w:t>and</w:t>
      </w:r>
      <w:r w:rsidR="0057191B" w:rsidRPr="008505D4">
        <w:rPr>
          <w:rFonts w:eastAsia="SimHei"/>
          <w:color w:val="000000" w:themeColor="text1"/>
          <w:sz w:val="32"/>
        </w:rPr>
        <w:t xml:space="preserve"> Water</w:t>
      </w:r>
    </w:p>
    <w:p w:rsidR="00E94950" w:rsidRPr="008505D4" w:rsidRDefault="00E94950" w:rsidP="00E94950">
      <w:pPr>
        <w:rPr>
          <w:rFonts w:eastAsiaTheme="minorEastAsia"/>
          <w:color w:val="000000" w:themeColor="text1"/>
          <w:sz w:val="32"/>
        </w:rPr>
      </w:pPr>
    </w:p>
    <w:p w:rsidR="00EE3F42" w:rsidRPr="008505D4" w:rsidRDefault="00EE3F42" w:rsidP="007267CF">
      <w:pPr>
        <w:spacing w:beforeLines="50" w:afterLines="50" w:line="480" w:lineRule="auto"/>
        <w:jc w:val="center"/>
        <w:rPr>
          <w:rFonts w:eastAsia="SimHei"/>
          <w:color w:val="000000" w:themeColor="text1"/>
          <w:sz w:val="28"/>
          <w:szCs w:val="28"/>
        </w:rPr>
      </w:pPr>
    </w:p>
    <w:p w:rsidR="005B7588" w:rsidRPr="008505D4" w:rsidRDefault="005B7588" w:rsidP="007267CF">
      <w:pPr>
        <w:spacing w:beforeLines="50" w:afterLines="50" w:line="480" w:lineRule="auto"/>
        <w:jc w:val="center"/>
        <w:rPr>
          <w:rFonts w:eastAsia="SimHei"/>
          <w:color w:val="000000" w:themeColor="text1"/>
          <w:sz w:val="28"/>
          <w:szCs w:val="28"/>
        </w:rPr>
      </w:pPr>
    </w:p>
    <w:p w:rsidR="0057191B" w:rsidRPr="008505D4" w:rsidRDefault="00663095" w:rsidP="0057191B">
      <w:pPr>
        <w:spacing w:line="480" w:lineRule="auto"/>
        <w:jc w:val="center"/>
        <w:rPr>
          <w:color w:val="000000" w:themeColor="text1"/>
          <w:szCs w:val="24"/>
        </w:rPr>
      </w:pPr>
      <w:r w:rsidRPr="008505D4">
        <w:rPr>
          <w:rFonts w:hint="eastAsia"/>
          <w:color w:val="000000" w:themeColor="text1"/>
          <w:szCs w:val="24"/>
        </w:rPr>
        <w:t>Yang Zhang</w:t>
      </w:r>
      <w:r w:rsidRPr="008505D4">
        <w:rPr>
          <w:rFonts w:hint="eastAsia"/>
          <w:color w:val="000000" w:themeColor="text1"/>
          <w:szCs w:val="24"/>
          <w:vertAlign w:val="superscript"/>
        </w:rPr>
        <w:t>1</w:t>
      </w:r>
      <w:r w:rsidRPr="008505D4">
        <w:rPr>
          <w:rFonts w:hint="eastAsia"/>
          <w:color w:val="000000" w:themeColor="text1"/>
          <w:szCs w:val="24"/>
        </w:rPr>
        <w:t>,</w:t>
      </w:r>
      <w:r w:rsidRPr="008505D4"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  <w:r w:rsidR="0057191B" w:rsidRPr="008505D4">
        <w:rPr>
          <w:rFonts w:hint="eastAsia"/>
          <w:color w:val="000000" w:themeColor="text1"/>
          <w:szCs w:val="24"/>
        </w:rPr>
        <w:t xml:space="preserve">Yanbin Jiang </w:t>
      </w:r>
      <w:r w:rsidR="0057191B" w:rsidRPr="008505D4">
        <w:rPr>
          <w:rFonts w:hint="eastAsia"/>
          <w:color w:val="000000" w:themeColor="text1"/>
          <w:szCs w:val="24"/>
          <w:vertAlign w:val="superscript"/>
        </w:rPr>
        <w:t>1</w:t>
      </w:r>
      <w:r w:rsidR="0057191B" w:rsidRPr="008505D4">
        <w:rPr>
          <w:rFonts w:hint="eastAsia"/>
          <w:color w:val="000000" w:themeColor="text1"/>
          <w:szCs w:val="24"/>
        </w:rPr>
        <w:t xml:space="preserve">,  </w:t>
      </w:r>
      <w:proofErr w:type="spellStart"/>
      <w:r w:rsidR="0057191B" w:rsidRPr="008505D4">
        <w:rPr>
          <w:rFonts w:hint="eastAsia"/>
          <w:color w:val="000000" w:themeColor="text1"/>
          <w:szCs w:val="24"/>
        </w:rPr>
        <w:t>Duanke</w:t>
      </w:r>
      <w:proofErr w:type="spellEnd"/>
      <w:r w:rsidR="0057191B" w:rsidRPr="008505D4">
        <w:rPr>
          <w:rFonts w:hint="eastAsia"/>
          <w:color w:val="000000" w:themeColor="text1"/>
          <w:szCs w:val="24"/>
        </w:rPr>
        <w:t xml:space="preserve"> Zhang </w:t>
      </w:r>
      <w:r w:rsidR="0057191B" w:rsidRPr="008505D4">
        <w:rPr>
          <w:rFonts w:hint="eastAsia"/>
          <w:color w:val="000000" w:themeColor="text1"/>
          <w:szCs w:val="24"/>
          <w:vertAlign w:val="superscript"/>
        </w:rPr>
        <w:t>1</w:t>
      </w:r>
      <w:r w:rsidR="0057191B" w:rsidRPr="008505D4">
        <w:rPr>
          <w:rFonts w:hint="eastAsia"/>
          <w:color w:val="000000" w:themeColor="text1"/>
          <w:szCs w:val="24"/>
        </w:rPr>
        <w:t xml:space="preserve">, </w:t>
      </w:r>
      <w:r w:rsidR="0057191B" w:rsidRPr="008505D4">
        <w:rPr>
          <w:color w:val="000000" w:themeColor="text1"/>
          <w:szCs w:val="24"/>
        </w:rPr>
        <w:t>Yu Qian</w:t>
      </w:r>
      <w:r w:rsidR="0057191B" w:rsidRPr="008505D4">
        <w:rPr>
          <w:color w:val="000000" w:themeColor="text1"/>
          <w:szCs w:val="24"/>
          <w:vertAlign w:val="superscript"/>
        </w:rPr>
        <w:t>1</w:t>
      </w:r>
      <w:r w:rsidR="00FB6B9F" w:rsidRPr="008505D4">
        <w:rPr>
          <w:color w:val="000000" w:themeColor="text1"/>
          <w:szCs w:val="24"/>
          <w:vertAlign w:val="superscript"/>
        </w:rPr>
        <w:t xml:space="preserve"> </w:t>
      </w:r>
      <w:r w:rsidR="0057191B" w:rsidRPr="008505D4">
        <w:rPr>
          <w:rFonts w:hint="eastAsia"/>
          <w:color w:val="000000" w:themeColor="text1"/>
          <w:szCs w:val="24"/>
        </w:rPr>
        <w:t>and Xue Z. Wang</w:t>
      </w:r>
      <w:r w:rsidR="0057191B" w:rsidRPr="008505D4">
        <w:rPr>
          <w:rFonts w:hint="eastAsia"/>
          <w:color w:val="000000" w:themeColor="text1"/>
          <w:szCs w:val="24"/>
          <w:vertAlign w:val="superscript"/>
        </w:rPr>
        <w:t>1</w:t>
      </w:r>
      <w:r w:rsidR="0057191B" w:rsidRPr="008505D4">
        <w:rPr>
          <w:color w:val="000000" w:themeColor="text1"/>
          <w:szCs w:val="24"/>
          <w:vertAlign w:val="superscript"/>
        </w:rPr>
        <w:t>,</w:t>
      </w:r>
      <w:r w:rsidR="003972E6" w:rsidRPr="008505D4">
        <w:rPr>
          <w:color w:val="000000" w:themeColor="text1"/>
          <w:szCs w:val="24"/>
          <w:vertAlign w:val="superscript"/>
        </w:rPr>
        <w:t>2</w:t>
      </w:r>
      <w:r w:rsidR="0057191B" w:rsidRPr="008505D4">
        <w:rPr>
          <w:rStyle w:val="FootnoteReference"/>
          <w:color w:val="000000" w:themeColor="text1"/>
          <w:szCs w:val="24"/>
        </w:rPr>
        <w:footnoteReference w:customMarkFollows="1" w:id="1"/>
        <w:t>*</w:t>
      </w:r>
    </w:p>
    <w:p w:rsidR="0057191B" w:rsidRPr="008505D4" w:rsidRDefault="0057191B" w:rsidP="0057191B">
      <w:pPr>
        <w:spacing w:line="480" w:lineRule="auto"/>
        <w:rPr>
          <w:color w:val="000000" w:themeColor="text1"/>
          <w:sz w:val="18"/>
          <w:szCs w:val="18"/>
          <w:vertAlign w:val="superscript"/>
        </w:rPr>
      </w:pPr>
    </w:p>
    <w:p w:rsidR="0057191B" w:rsidRPr="008505D4" w:rsidRDefault="0057191B" w:rsidP="0057191B">
      <w:pPr>
        <w:spacing w:line="480" w:lineRule="auto"/>
        <w:rPr>
          <w:color w:val="000000" w:themeColor="text1"/>
          <w:sz w:val="18"/>
          <w:szCs w:val="18"/>
          <w:vertAlign w:val="superscript"/>
        </w:rPr>
      </w:pPr>
    </w:p>
    <w:p w:rsidR="0057191B" w:rsidRPr="008505D4" w:rsidRDefault="0057191B" w:rsidP="0057191B">
      <w:pPr>
        <w:spacing w:line="480" w:lineRule="auto"/>
        <w:ind w:left="240" w:hangingChars="100" w:hanging="240"/>
        <w:jc w:val="center"/>
        <w:rPr>
          <w:color w:val="000000" w:themeColor="text1"/>
          <w:szCs w:val="24"/>
        </w:rPr>
      </w:pPr>
      <w:r w:rsidRPr="008505D4">
        <w:rPr>
          <w:color w:val="000000" w:themeColor="text1"/>
          <w:szCs w:val="24"/>
          <w:vertAlign w:val="superscript"/>
        </w:rPr>
        <w:t xml:space="preserve">1 </w:t>
      </w:r>
      <w:r w:rsidRPr="008505D4">
        <w:rPr>
          <w:color w:val="000000" w:themeColor="text1"/>
          <w:szCs w:val="24"/>
        </w:rPr>
        <w:t>School of Chemistry and Chemical Engineering, South</w:t>
      </w:r>
      <w:r w:rsidR="00511841" w:rsidRPr="008505D4">
        <w:rPr>
          <w:color w:val="000000" w:themeColor="text1"/>
          <w:szCs w:val="24"/>
        </w:rPr>
        <w:t xml:space="preserve"> </w:t>
      </w:r>
      <w:r w:rsidRPr="008505D4">
        <w:rPr>
          <w:color w:val="000000" w:themeColor="text1"/>
          <w:szCs w:val="24"/>
        </w:rPr>
        <w:t>China</w:t>
      </w:r>
      <w:r w:rsidR="00511841" w:rsidRPr="008505D4">
        <w:rPr>
          <w:color w:val="000000" w:themeColor="text1"/>
          <w:szCs w:val="24"/>
        </w:rPr>
        <w:t xml:space="preserve"> </w:t>
      </w:r>
      <w:r w:rsidRPr="008505D4">
        <w:rPr>
          <w:color w:val="000000" w:themeColor="text1"/>
          <w:szCs w:val="24"/>
        </w:rPr>
        <w:t>University of Technology, Guangzhou 510640, China</w:t>
      </w:r>
    </w:p>
    <w:p w:rsidR="0057191B" w:rsidRPr="008505D4" w:rsidRDefault="003972E6" w:rsidP="0057191B">
      <w:pPr>
        <w:spacing w:line="480" w:lineRule="auto"/>
        <w:jc w:val="center"/>
        <w:rPr>
          <w:color w:val="000000" w:themeColor="text1"/>
          <w:szCs w:val="24"/>
        </w:rPr>
      </w:pPr>
      <w:r w:rsidRPr="008505D4">
        <w:rPr>
          <w:color w:val="000000" w:themeColor="text1"/>
          <w:szCs w:val="24"/>
          <w:vertAlign w:val="superscript"/>
        </w:rPr>
        <w:t>2</w:t>
      </w:r>
      <w:r w:rsidR="0057191B" w:rsidRPr="008505D4">
        <w:rPr>
          <w:color w:val="000000" w:themeColor="text1"/>
        </w:rPr>
        <w:t>Institute of Particle Science and Engineering, School of Process, Environmental and Materials Engineering</w:t>
      </w:r>
      <w:r w:rsidR="0057191B" w:rsidRPr="008505D4">
        <w:rPr>
          <w:rFonts w:hint="eastAsia"/>
          <w:color w:val="000000" w:themeColor="text1"/>
        </w:rPr>
        <w:t xml:space="preserve">, </w:t>
      </w:r>
      <w:r w:rsidR="0057191B" w:rsidRPr="008505D4">
        <w:rPr>
          <w:color w:val="000000" w:themeColor="text1"/>
        </w:rPr>
        <w:t>University of Leeds</w:t>
      </w:r>
      <w:r w:rsidR="0057191B" w:rsidRPr="008505D4">
        <w:rPr>
          <w:rFonts w:hint="eastAsia"/>
          <w:color w:val="000000" w:themeColor="text1"/>
        </w:rPr>
        <w:t xml:space="preserve">, </w:t>
      </w:r>
      <w:r w:rsidR="0057191B" w:rsidRPr="008505D4">
        <w:rPr>
          <w:color w:val="000000" w:themeColor="text1"/>
        </w:rPr>
        <w:t>Leeds</w:t>
      </w:r>
      <w:r w:rsidR="007D509F" w:rsidRPr="008505D4">
        <w:rPr>
          <w:color w:val="000000" w:themeColor="text1"/>
        </w:rPr>
        <w:t>,</w:t>
      </w:r>
      <w:bookmarkStart w:id="0" w:name="_GoBack"/>
      <w:bookmarkEnd w:id="0"/>
      <w:r w:rsidR="0069494D" w:rsidRPr="008505D4">
        <w:rPr>
          <w:color w:val="000000" w:themeColor="text1"/>
        </w:rPr>
        <w:t xml:space="preserve"> </w:t>
      </w:r>
      <w:r w:rsidR="0057191B" w:rsidRPr="008505D4">
        <w:rPr>
          <w:color w:val="000000" w:themeColor="text1"/>
        </w:rPr>
        <w:t>LS2 9JT</w:t>
      </w:r>
      <w:r w:rsidR="0057191B" w:rsidRPr="008505D4">
        <w:rPr>
          <w:rFonts w:hint="eastAsia"/>
          <w:color w:val="000000" w:themeColor="text1"/>
        </w:rPr>
        <w:t xml:space="preserve">, </w:t>
      </w:r>
      <w:r w:rsidR="0057191B" w:rsidRPr="008505D4">
        <w:rPr>
          <w:color w:val="000000" w:themeColor="text1"/>
        </w:rPr>
        <w:t>UK</w:t>
      </w:r>
    </w:p>
    <w:p w:rsidR="0057191B" w:rsidRPr="008505D4" w:rsidRDefault="0057191B" w:rsidP="0057191B">
      <w:pPr>
        <w:spacing w:line="360" w:lineRule="auto"/>
        <w:rPr>
          <w:color w:val="000000" w:themeColor="text1"/>
          <w:sz w:val="21"/>
          <w:szCs w:val="21"/>
        </w:rPr>
      </w:pPr>
    </w:p>
    <w:p w:rsidR="0057191B" w:rsidRPr="008505D4" w:rsidRDefault="0057191B" w:rsidP="0057191B">
      <w:pPr>
        <w:spacing w:line="360" w:lineRule="auto"/>
        <w:rPr>
          <w:bCs/>
          <w:color w:val="000000" w:themeColor="text1"/>
          <w:sz w:val="21"/>
          <w:szCs w:val="21"/>
        </w:rPr>
      </w:pPr>
      <w:r w:rsidRPr="008505D4">
        <w:rPr>
          <w:bCs/>
          <w:color w:val="000000" w:themeColor="text1"/>
          <w:sz w:val="21"/>
          <w:szCs w:val="21"/>
        </w:rPr>
        <w:br w:type="page"/>
      </w:r>
    </w:p>
    <w:p w:rsidR="0057191B" w:rsidRPr="008505D4" w:rsidRDefault="0057191B" w:rsidP="0057191B">
      <w:pPr>
        <w:spacing w:line="480" w:lineRule="auto"/>
        <w:rPr>
          <w:rFonts w:ascii="Times" w:hAnsi="Times"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lastRenderedPageBreak/>
        <w:t>Abstract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 xml:space="preserve">The production of </w:t>
      </w:r>
      <w:r w:rsidRPr="008505D4">
        <w:rPr>
          <w:color w:val="000000" w:themeColor="text1"/>
        </w:rPr>
        <w:sym w:font="Symbol" w:char="F062"/>
      </w:r>
      <w:r w:rsidRPr="008505D4">
        <w:rPr>
          <w:color w:val="000000" w:themeColor="text1"/>
        </w:rPr>
        <w:t>-</w:t>
      </w:r>
      <w:proofErr w:type="spellStart"/>
      <w:r w:rsidRPr="008505D4">
        <w:rPr>
          <w:color w:val="000000" w:themeColor="text1"/>
        </w:rPr>
        <w:t>Artemether</w:t>
      </w:r>
      <w:proofErr w:type="spellEnd"/>
      <w:r w:rsidRPr="008505D4">
        <w:rPr>
          <w:color w:val="000000" w:themeColor="text1"/>
        </w:rPr>
        <w:t xml:space="preserve">, 3, 12-epoxy- 12h-pyrano (4, 3- j)- 1, 2- </w:t>
      </w:r>
      <w:proofErr w:type="spellStart"/>
      <w:r w:rsidRPr="008505D4">
        <w:rPr>
          <w:color w:val="000000" w:themeColor="text1"/>
        </w:rPr>
        <w:t>benzodioxepin</w:t>
      </w:r>
      <w:proofErr w:type="spellEnd"/>
      <w:r w:rsidRPr="008505D4">
        <w:rPr>
          <w:color w:val="000000" w:themeColor="text1"/>
        </w:rPr>
        <w:t>, C</w:t>
      </w:r>
      <w:r w:rsidRPr="008505D4">
        <w:rPr>
          <w:color w:val="000000" w:themeColor="text1"/>
          <w:vertAlign w:val="subscript"/>
        </w:rPr>
        <w:t>16</w:t>
      </w:r>
      <w:r w:rsidRPr="008505D4">
        <w:rPr>
          <w:color w:val="000000" w:themeColor="text1"/>
        </w:rPr>
        <w:t>H</w:t>
      </w:r>
      <w:r w:rsidRPr="008505D4">
        <w:rPr>
          <w:color w:val="000000" w:themeColor="text1"/>
          <w:vertAlign w:val="subscript"/>
        </w:rPr>
        <w:t>26</w:t>
      </w:r>
      <w:r w:rsidRPr="008505D4">
        <w:rPr>
          <w:color w:val="000000" w:themeColor="text1"/>
        </w:rPr>
        <w:t>O</w:t>
      </w:r>
      <w:r w:rsidRPr="008505D4">
        <w:rPr>
          <w:color w:val="000000" w:themeColor="text1"/>
          <w:vertAlign w:val="subscript"/>
        </w:rPr>
        <w:t>5</w:t>
      </w:r>
      <w:r w:rsidRPr="008505D4">
        <w:rPr>
          <w:color w:val="000000" w:themeColor="text1"/>
        </w:rPr>
        <w:t>), an important active pharmaceutical ingredient for</w:t>
      </w:r>
      <w:r w:rsidR="00B82E36" w:rsidRPr="008505D4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the</w:t>
      </w:r>
      <w:r w:rsidR="00B82E36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treatment of malaria, uses </w:t>
      </w:r>
      <w:r w:rsidR="002B1562" w:rsidRPr="008505D4">
        <w:rPr>
          <w:color w:val="000000" w:themeColor="text1"/>
        </w:rPr>
        <w:t>crystalli</w:t>
      </w:r>
      <w:r w:rsidR="002B1562" w:rsidRPr="008505D4">
        <w:rPr>
          <w:rFonts w:eastAsiaTheme="minorEastAsia" w:hint="eastAsia"/>
          <w:color w:val="000000" w:themeColor="text1"/>
        </w:rPr>
        <w:t>z</w:t>
      </w:r>
      <w:r w:rsidR="002B1562" w:rsidRPr="008505D4">
        <w:rPr>
          <w:color w:val="000000" w:themeColor="text1"/>
        </w:rPr>
        <w:t xml:space="preserve">ation </w:t>
      </w:r>
      <w:r w:rsidRPr="008505D4">
        <w:rPr>
          <w:color w:val="000000" w:themeColor="text1"/>
        </w:rPr>
        <w:t xml:space="preserve">as </w:t>
      </w:r>
      <w:r w:rsidR="00857983" w:rsidRPr="008505D4">
        <w:rPr>
          <w:color w:val="000000" w:themeColor="text1"/>
        </w:rPr>
        <w:t>the</w:t>
      </w:r>
      <w:r w:rsidRPr="008505D4">
        <w:rPr>
          <w:color w:val="000000" w:themeColor="text1"/>
        </w:rPr>
        <w:t xml:space="preserve"> purification </w:t>
      </w:r>
      <w:r w:rsidR="00857983" w:rsidRPr="008505D4">
        <w:rPr>
          <w:color w:val="000000" w:themeColor="text1"/>
        </w:rPr>
        <w:t>step</w:t>
      </w:r>
      <w:r w:rsidRPr="008505D4">
        <w:rPr>
          <w:color w:val="000000" w:themeColor="text1"/>
        </w:rPr>
        <w:t xml:space="preserve">. This paper investigates the </w:t>
      </w:r>
      <w:proofErr w:type="spellStart"/>
      <w:r w:rsidRPr="008505D4">
        <w:rPr>
          <w:color w:val="000000" w:themeColor="text1"/>
        </w:rPr>
        <w:t>Metastable</w:t>
      </w:r>
      <w:proofErr w:type="spellEnd"/>
      <w:r w:rsidRPr="008505D4">
        <w:rPr>
          <w:color w:val="000000" w:themeColor="text1"/>
        </w:rPr>
        <w:t xml:space="preserve"> Zone Width (MSZW)</w:t>
      </w:r>
      <w:r w:rsidR="00F85B80" w:rsidRPr="008505D4">
        <w:rPr>
          <w:rFonts w:eastAsiaTheme="minorEastAsia"/>
          <w:color w:val="000000" w:themeColor="text1"/>
        </w:rPr>
        <w:t>,</w:t>
      </w:r>
      <w:r w:rsidR="00F85B80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nucleation and crystal growth kinetics of anti-solvent crystallization</w:t>
      </w:r>
      <w:r w:rsidRPr="008505D4">
        <w:rPr>
          <w:rFonts w:hint="eastAsia"/>
          <w:color w:val="000000" w:themeColor="text1"/>
        </w:rPr>
        <w:t xml:space="preserve"> for</w:t>
      </w:r>
      <w:r w:rsidRPr="008505D4">
        <w:rPr>
          <w:rFonts w:ascii="Symbol" w:hAnsi="Symbol"/>
          <w:color w:val="000000" w:themeColor="text1"/>
        </w:rPr>
        <w:t>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color w:val="000000" w:themeColor="text1"/>
        </w:rPr>
        <w:t>-</w:t>
      </w:r>
      <w:proofErr w:type="spellStart"/>
      <w:r w:rsidRPr="008505D4">
        <w:rPr>
          <w:color w:val="000000" w:themeColor="text1"/>
        </w:rPr>
        <w:t>artemether</w:t>
      </w:r>
      <w:proofErr w:type="spellEnd"/>
      <w:r w:rsidRPr="008505D4">
        <w:rPr>
          <w:color w:val="000000" w:themeColor="text1"/>
        </w:rPr>
        <w:t xml:space="preserve"> </w:t>
      </w:r>
      <w:r w:rsidR="00F85B80" w:rsidRPr="008505D4">
        <w:rPr>
          <w:color w:val="000000" w:themeColor="text1"/>
        </w:rPr>
        <w:t xml:space="preserve">in ethanol </w:t>
      </w:r>
      <w:r w:rsidR="00F85B80" w:rsidRPr="008505D4">
        <w:rPr>
          <w:rFonts w:eastAsiaTheme="minorEastAsia"/>
          <w:color w:val="000000" w:themeColor="text1"/>
        </w:rPr>
        <w:t>+</w:t>
      </w:r>
      <w:r w:rsidR="00F85B80" w:rsidRPr="008505D4">
        <w:rPr>
          <w:color w:val="000000" w:themeColor="text1"/>
        </w:rPr>
        <w:t xml:space="preserve"> water</w:t>
      </w:r>
      <w:r w:rsidR="00F85B80" w:rsidRPr="008505D4">
        <w:rPr>
          <w:rFonts w:eastAsiaTheme="minorEastAsia"/>
          <w:color w:val="000000" w:themeColor="text1"/>
        </w:rPr>
        <w:t xml:space="preserve"> system</w:t>
      </w:r>
      <w:r w:rsidRPr="008505D4">
        <w:rPr>
          <w:color w:val="000000" w:themeColor="text1"/>
        </w:rPr>
        <w:t xml:space="preserve"> where water is the anti-solvent. Using a turbidity probe, the effect of process variables on MSZW was investigated, includ</w:t>
      </w:r>
      <w:r w:rsidRPr="008505D4">
        <w:rPr>
          <w:rFonts w:hint="eastAsia"/>
          <w:color w:val="000000" w:themeColor="text1"/>
        </w:rPr>
        <w:t>ing</w:t>
      </w:r>
      <w:r w:rsidR="003C1184" w:rsidRPr="008505D4">
        <w:rPr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initial</w:t>
      </w:r>
      <w:r w:rsidR="00B82E36" w:rsidRPr="008505D4">
        <w:rPr>
          <w:rFonts w:eastAsiaTheme="minorEastAsia" w:hint="eastAsia"/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the</w:t>
      </w:r>
      <w:r w:rsidR="003972E6" w:rsidRPr="008505D4">
        <w:rPr>
          <w:color w:val="000000" w:themeColor="text1"/>
        </w:rPr>
        <w:t xml:space="preserve"> </w:t>
      </w:r>
      <w:r w:rsidR="003972E6" w:rsidRPr="008505D4">
        <w:rPr>
          <w:rFonts w:eastAsiaTheme="minorEastAsia"/>
          <w:color w:val="000000" w:themeColor="text1"/>
        </w:rPr>
        <w:t xml:space="preserve">mass ratio of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="003972E6" w:rsidRPr="008505D4">
        <w:rPr>
          <w:rFonts w:eastAsiaTheme="minorEastAsia"/>
          <w:color w:val="000000" w:themeColor="text1"/>
        </w:rPr>
        <w:t>solute to solvent</w:t>
      </w:r>
      <w:r w:rsidRPr="008505D4">
        <w:rPr>
          <w:color w:val="000000" w:themeColor="text1"/>
        </w:rPr>
        <w:t xml:space="preserve">, temperature, </w:t>
      </w:r>
      <w:r w:rsidR="003A10D1" w:rsidRPr="008505D4">
        <w:rPr>
          <w:rFonts w:eastAsiaTheme="minorEastAsia" w:hint="eastAsia"/>
          <w:color w:val="000000" w:themeColor="text1"/>
        </w:rPr>
        <w:t>introduction</w:t>
      </w:r>
      <w:r w:rsidR="00351730" w:rsidRPr="008505D4">
        <w:rPr>
          <w:rFonts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rate </w:t>
      </w:r>
      <w:r w:rsidRPr="008505D4">
        <w:rPr>
          <w:rFonts w:hint="eastAsia"/>
          <w:color w:val="000000" w:themeColor="text1"/>
        </w:rPr>
        <w:t xml:space="preserve">as well as introduction location </w:t>
      </w:r>
      <w:r w:rsidRPr="008505D4">
        <w:rPr>
          <w:color w:val="000000" w:themeColor="text1"/>
        </w:rPr>
        <w:t xml:space="preserve">of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Pr="008505D4">
        <w:rPr>
          <w:color w:val="000000" w:themeColor="text1"/>
        </w:rPr>
        <w:t>anti-solvent. The prediction model for MSZW was calibrated and proved reliable for this system.</w:t>
      </w:r>
      <w:r w:rsidR="00F85B80" w:rsidRPr="008505D4">
        <w:rPr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 xml:space="preserve">For anti-solvent crystallization of </w:t>
      </w:r>
      <w:r w:rsidR="00F85B80" w:rsidRPr="008505D4">
        <w:rPr>
          <w:color w:val="000000" w:themeColor="text1"/>
        </w:rPr>
        <w:sym w:font="Symbol" w:char="F062"/>
      </w:r>
      <w:r w:rsidR="00F85B80" w:rsidRPr="008505D4">
        <w:rPr>
          <w:color w:val="000000" w:themeColor="text1"/>
        </w:rPr>
        <w:t>-</w:t>
      </w:r>
      <w:proofErr w:type="spellStart"/>
      <w:r w:rsidR="00F85B80" w:rsidRPr="008505D4">
        <w:rPr>
          <w:color w:val="000000" w:themeColor="text1"/>
        </w:rPr>
        <w:t>artemether</w:t>
      </w:r>
      <w:proofErr w:type="spellEnd"/>
      <w:r w:rsidR="00F85B80" w:rsidRPr="008505D4">
        <w:rPr>
          <w:rFonts w:eastAsiaTheme="minorEastAsia"/>
          <w:color w:val="000000" w:themeColor="text1"/>
        </w:rPr>
        <w:t xml:space="preserve"> in </w:t>
      </w:r>
      <w:r w:rsidR="00F85B80" w:rsidRPr="008505D4">
        <w:rPr>
          <w:color w:val="000000" w:themeColor="text1"/>
        </w:rPr>
        <w:t>ethanol</w:t>
      </w:r>
      <w:r w:rsidR="00F85B80" w:rsidRPr="008505D4">
        <w:rPr>
          <w:rFonts w:eastAsiaTheme="minorEastAsia"/>
          <w:color w:val="000000" w:themeColor="text1"/>
        </w:rPr>
        <w:t xml:space="preserve"> + </w:t>
      </w:r>
      <w:r w:rsidR="00F85B80" w:rsidRPr="008505D4">
        <w:rPr>
          <w:color w:val="000000" w:themeColor="text1"/>
        </w:rPr>
        <w:t>water</w:t>
      </w:r>
      <w:r w:rsidR="00F85B80" w:rsidRPr="008505D4">
        <w:rPr>
          <w:rFonts w:eastAsiaTheme="minorEastAsia"/>
          <w:color w:val="000000" w:themeColor="text1"/>
        </w:rPr>
        <w:t xml:space="preserve"> system, t</w:t>
      </w:r>
      <w:r w:rsidR="00F85B80" w:rsidRPr="008505D4">
        <w:rPr>
          <w:color w:val="000000" w:themeColor="text1"/>
        </w:rPr>
        <w:t xml:space="preserve">he chord length distribution data was collected using Focused Beam Reflectance Measurement, </w:t>
      </w:r>
      <w:r w:rsidRPr="008505D4">
        <w:rPr>
          <w:color w:val="000000" w:themeColor="text1"/>
        </w:rPr>
        <w:t xml:space="preserve">based on which the nucleation and crystal growth parameters were estimated using the </w:t>
      </w:r>
      <w:r w:rsidR="00EE5702" w:rsidRPr="008505D4">
        <w:rPr>
          <w:color w:val="000000" w:themeColor="text1"/>
        </w:rPr>
        <w:t>method of moment</w:t>
      </w:r>
      <w:r w:rsidRPr="008505D4">
        <w:rPr>
          <w:color w:val="000000" w:themeColor="text1"/>
        </w:rPr>
        <w:t xml:space="preserve">. The crystal growth mechanism of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color w:val="000000" w:themeColor="text1"/>
        </w:rPr>
        <w:t>-</w:t>
      </w:r>
      <w:proofErr w:type="spellStart"/>
      <w:r w:rsidRPr="008505D4">
        <w:rPr>
          <w:color w:val="000000" w:themeColor="text1"/>
        </w:rPr>
        <w:t>artemether</w:t>
      </w:r>
      <w:proofErr w:type="spellEnd"/>
      <w:r w:rsidRPr="008505D4">
        <w:rPr>
          <w:color w:val="000000" w:themeColor="text1"/>
        </w:rPr>
        <w:t xml:space="preserve"> was</w:t>
      </w:r>
      <w:r w:rsidRPr="008505D4">
        <w:rPr>
          <w:rFonts w:hint="eastAsia"/>
          <w:color w:val="000000" w:themeColor="text1"/>
        </w:rPr>
        <w:t xml:space="preserve"> also</w:t>
      </w:r>
      <w:r w:rsidRPr="008505D4">
        <w:rPr>
          <w:color w:val="000000" w:themeColor="text1"/>
        </w:rPr>
        <w:t xml:space="preserve"> studied using a hot stage and imaging system and </w:t>
      </w:r>
      <w:r w:rsidR="00534866" w:rsidRPr="008505D4">
        <w:rPr>
          <w:color w:val="000000" w:themeColor="text1"/>
        </w:rPr>
        <w:t xml:space="preserve">was </w:t>
      </w:r>
      <w:r w:rsidRPr="008505D4">
        <w:rPr>
          <w:color w:val="000000" w:themeColor="text1"/>
        </w:rPr>
        <w:t xml:space="preserve">found to follow a </w:t>
      </w:r>
      <w:r w:rsidR="003972E6" w:rsidRPr="008505D4">
        <w:rPr>
          <w:rFonts w:eastAsiaTheme="minorEastAsia"/>
          <w:color w:val="000000" w:themeColor="text1"/>
        </w:rPr>
        <w:t>layer-by-layer</w:t>
      </w:r>
      <w:r w:rsidR="003972E6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growth mechanism.</w:t>
      </w:r>
    </w:p>
    <w:p w:rsidR="0057191B" w:rsidRPr="008505D4" w:rsidRDefault="0057191B" w:rsidP="0057191B">
      <w:pPr>
        <w:spacing w:line="480" w:lineRule="auto"/>
        <w:rPr>
          <w:bCs/>
          <w:i/>
          <w:color w:val="000000" w:themeColor="text1"/>
        </w:rPr>
      </w:pPr>
    </w:p>
    <w:p w:rsidR="0057191B" w:rsidRPr="008505D4" w:rsidRDefault="0057191B" w:rsidP="0057191B">
      <w:pPr>
        <w:spacing w:line="480" w:lineRule="auto"/>
        <w:rPr>
          <w:color w:val="000000" w:themeColor="text1"/>
        </w:rPr>
      </w:pPr>
      <w:r w:rsidRPr="008505D4">
        <w:rPr>
          <w:rFonts w:hint="eastAsia"/>
          <w:i/>
          <w:color w:val="000000" w:themeColor="text1"/>
        </w:rPr>
        <w:t>Keywords</w:t>
      </w:r>
      <w:r w:rsidRPr="008505D4">
        <w:rPr>
          <w:rFonts w:hint="eastAsia"/>
          <w:color w:val="000000" w:themeColor="text1"/>
        </w:rPr>
        <w:t xml:space="preserve">: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>;</w:t>
      </w:r>
      <w:r w:rsidR="00720354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FBRM;</w:t>
      </w:r>
      <w:r w:rsidR="00720354" w:rsidRPr="008505D4">
        <w:rPr>
          <w:color w:val="000000" w:themeColor="text1"/>
        </w:rPr>
        <w:t xml:space="preserve"> </w:t>
      </w:r>
      <w:r w:rsidR="00F85B80" w:rsidRPr="008505D4">
        <w:rPr>
          <w:color w:val="000000" w:themeColor="text1"/>
        </w:rPr>
        <w:t>Crystalli</w:t>
      </w:r>
      <w:r w:rsidR="00F85B80" w:rsidRPr="008505D4">
        <w:rPr>
          <w:rFonts w:eastAsiaTheme="minorEastAsia"/>
          <w:color w:val="000000" w:themeColor="text1"/>
        </w:rPr>
        <w:t>z</w:t>
      </w:r>
      <w:r w:rsidR="00F85B80" w:rsidRPr="008505D4">
        <w:rPr>
          <w:color w:val="000000" w:themeColor="text1"/>
        </w:rPr>
        <w:t>ation</w:t>
      </w:r>
      <w:r w:rsidRPr="008505D4">
        <w:rPr>
          <w:rFonts w:hint="eastAsia"/>
          <w:color w:val="000000" w:themeColor="text1"/>
        </w:rPr>
        <w:t>;</w:t>
      </w:r>
      <w:r w:rsidR="00720354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Kinetics;</w:t>
      </w:r>
      <w:r w:rsidR="00720354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Mathematical </w:t>
      </w:r>
      <w:proofErr w:type="spellStart"/>
      <w:r w:rsidRPr="008505D4">
        <w:rPr>
          <w:color w:val="000000" w:themeColor="text1"/>
        </w:rPr>
        <w:t>model</w:t>
      </w:r>
      <w:r w:rsidRPr="008505D4">
        <w:rPr>
          <w:rFonts w:hint="eastAsia"/>
          <w:color w:val="000000" w:themeColor="text1"/>
        </w:rPr>
        <w:t>ling</w:t>
      </w:r>
      <w:proofErr w:type="spellEnd"/>
      <w:r w:rsidRPr="008505D4">
        <w:rPr>
          <w:rFonts w:hint="eastAsia"/>
          <w:color w:val="000000" w:themeColor="text1"/>
        </w:rPr>
        <w:t>; Thermodynamics</w:t>
      </w:r>
    </w:p>
    <w:p w:rsidR="0057191B" w:rsidRPr="008505D4" w:rsidRDefault="0057191B" w:rsidP="0057191B">
      <w:pPr>
        <w:spacing w:line="36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br w:type="page"/>
      </w:r>
    </w:p>
    <w:p w:rsidR="0057191B" w:rsidRPr="008505D4" w:rsidRDefault="0057191B" w:rsidP="0057191B">
      <w:pPr>
        <w:spacing w:line="48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lastRenderedPageBreak/>
        <w:t>1</w:t>
      </w:r>
      <w:r w:rsidRPr="008505D4">
        <w:rPr>
          <w:rFonts w:hAnsi="Times" w:hint="eastAsia"/>
          <w:b/>
          <w:color w:val="000000" w:themeColor="text1"/>
        </w:rPr>
        <w:t xml:space="preserve">. </w:t>
      </w:r>
      <w:r w:rsidRPr="008505D4">
        <w:rPr>
          <w:b/>
          <w:color w:val="000000" w:themeColor="text1"/>
        </w:rPr>
        <w:t xml:space="preserve"> INTRODUCTION</w:t>
      </w:r>
    </w:p>
    <w:p w:rsidR="004365F1" w:rsidRPr="008505D4" w:rsidRDefault="00340069">
      <w:pPr>
        <w:spacing w:line="480" w:lineRule="auto"/>
        <w:ind w:firstLineChars="300" w:firstLine="720"/>
        <w:outlineLvl w:val="0"/>
        <w:rPr>
          <w:color w:val="000000" w:themeColor="text1"/>
        </w:rPr>
      </w:pPr>
      <w:r w:rsidRPr="008505D4">
        <w:rPr>
          <w:color w:val="000000" w:themeColor="text1"/>
        </w:rPr>
        <w:sym w:font="Symbol" w:char="F062"/>
      </w:r>
      <w:r w:rsidR="0057191B" w:rsidRPr="008505D4">
        <w:rPr>
          <w:rFonts w:hint="eastAsia"/>
          <w:color w:val="000000" w:themeColor="text1"/>
        </w:rPr>
        <w:t>-</w:t>
      </w:r>
      <w:proofErr w:type="spellStart"/>
      <w:r w:rsidR="0057191B" w:rsidRPr="008505D4">
        <w:rPr>
          <w:color w:val="000000" w:themeColor="text1"/>
        </w:rPr>
        <w:t>Artemether</w:t>
      </w:r>
      <w:proofErr w:type="spellEnd"/>
      <w:r w:rsidR="0057191B" w:rsidRPr="008505D4">
        <w:rPr>
          <w:color w:val="000000" w:themeColor="text1"/>
        </w:rPr>
        <w:t xml:space="preserve"> (3, 12-epoxy-12</w:t>
      </w:r>
      <w:r w:rsidR="0057191B" w:rsidRPr="008505D4">
        <w:rPr>
          <w:rFonts w:hint="eastAsia"/>
          <w:color w:val="000000" w:themeColor="text1"/>
        </w:rPr>
        <w:t>h</w:t>
      </w:r>
      <w:r w:rsidR="0057191B" w:rsidRPr="008505D4">
        <w:rPr>
          <w:color w:val="000000" w:themeColor="text1"/>
        </w:rPr>
        <w:t>-pyrano (4,3-j)- 1,2-benzodioxepin, C</w:t>
      </w:r>
      <w:r w:rsidR="0057191B" w:rsidRPr="008505D4">
        <w:rPr>
          <w:color w:val="000000" w:themeColor="text1"/>
          <w:vertAlign w:val="subscript"/>
        </w:rPr>
        <w:t>16</w:t>
      </w:r>
      <w:r w:rsidR="0057191B" w:rsidRPr="008505D4">
        <w:rPr>
          <w:color w:val="000000" w:themeColor="text1"/>
        </w:rPr>
        <w:t>H</w:t>
      </w:r>
      <w:r w:rsidR="0057191B" w:rsidRPr="008505D4">
        <w:rPr>
          <w:color w:val="000000" w:themeColor="text1"/>
          <w:vertAlign w:val="subscript"/>
        </w:rPr>
        <w:t>26</w:t>
      </w:r>
      <w:r w:rsidR="0057191B" w:rsidRPr="008505D4">
        <w:rPr>
          <w:color w:val="000000" w:themeColor="text1"/>
        </w:rPr>
        <w:t>O</w:t>
      </w:r>
      <w:r w:rsidR="0057191B" w:rsidRPr="008505D4">
        <w:rPr>
          <w:color w:val="000000" w:themeColor="text1"/>
          <w:vertAlign w:val="subscript"/>
        </w:rPr>
        <w:t>5</w:t>
      </w:r>
      <w:r w:rsidR="0057191B" w:rsidRPr="008505D4">
        <w:rPr>
          <w:color w:val="000000" w:themeColor="text1"/>
        </w:rPr>
        <w:t xml:space="preserve">) </w:t>
      </w:r>
      <w:r w:rsidR="003972E6" w:rsidRPr="008505D4">
        <w:rPr>
          <w:color w:val="000000" w:themeColor="text1"/>
        </w:rPr>
        <w:t>is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probably</w:t>
      </w:r>
      <w:r w:rsidR="0057191B" w:rsidRPr="008505D4">
        <w:rPr>
          <w:color w:val="000000" w:themeColor="text1"/>
        </w:rPr>
        <w:t xml:space="preserve"> the most effective active pharmaceutical ingredient (API) recommended by </w:t>
      </w:r>
      <w:r w:rsidR="00534866" w:rsidRPr="008505D4">
        <w:rPr>
          <w:color w:val="000000" w:themeColor="text1"/>
        </w:rPr>
        <w:t xml:space="preserve">the </w:t>
      </w:r>
      <w:r w:rsidR="0057191B" w:rsidRPr="008505D4">
        <w:rPr>
          <w:color w:val="000000" w:themeColor="text1"/>
        </w:rPr>
        <w:t xml:space="preserve">World Health Organization </w:t>
      </w:r>
      <w:r w:rsidR="005B7588" w:rsidRPr="008505D4">
        <w:rPr>
          <w:bCs/>
          <w:color w:val="000000" w:themeColor="text1"/>
          <w:lang w:val="en-GB"/>
        </w:rPr>
        <w:fldChar w:fldCharType="begin"/>
      </w:r>
      <w:r w:rsidR="003A10D1" w:rsidRPr="008505D4">
        <w:rPr>
          <w:bCs/>
          <w:color w:val="000000" w:themeColor="text1"/>
          <w:lang w:val="en-GB"/>
        </w:rPr>
        <w:instrText xml:space="preserve"> ADDIN EN.CITE &lt;EndNote&gt;&lt;Cite&gt;&lt;Author&gt;WHO&lt;/Author&gt;&lt;Year&gt;2006&lt;/Year&gt;&lt;RecNum&gt;327&lt;/RecNum&gt;&lt;DisplayText&gt;(WHO, 2006)&lt;/DisplayText&gt;&lt;record&gt;&lt;rec-number&gt;327&lt;/rec-number&gt;&lt;ref-type name="Book"&gt;6&lt;/ref-type&gt;&lt;contributors&gt;&lt;authors&gt;&lt;author&gt;WHO&lt;/author&gt;&lt;/authors&gt;&lt;/contributors&gt;&lt;titles&gt;&lt;title&gt;momograph on good agricultural and collection practices(GACP) for artemisia annua L.&lt;/title&gt;&lt;/titles&gt;&lt;pages&gt;1-10&lt;/pages&gt;&lt;dates&gt;&lt;year&gt;2006&lt;/year&gt;&lt;/dates&gt;&lt;pub-location&gt;Switerland&lt;/pub-location&gt;&lt;publisher&gt;WHO press&lt;/publisher&gt;&lt;urls&gt;&lt;/urls&gt;&lt;/record&gt;&lt;/Cite&gt;&lt;/EndNote&gt;</w:instrText>
      </w:r>
      <w:r w:rsidR="005B7588" w:rsidRPr="008505D4">
        <w:rPr>
          <w:bCs/>
          <w:color w:val="000000" w:themeColor="text1"/>
          <w:lang w:val="en-GB"/>
        </w:rPr>
        <w:fldChar w:fldCharType="separate"/>
      </w:r>
      <w:r w:rsidR="003A10D1" w:rsidRPr="008505D4">
        <w:rPr>
          <w:bCs/>
          <w:noProof/>
          <w:color w:val="000000" w:themeColor="text1"/>
          <w:lang w:val="en-GB"/>
        </w:rPr>
        <w:t>(</w:t>
      </w:r>
      <w:hyperlink w:anchor="_ENREF_26" w:tooltip="WHO, 2006 #327" w:history="1">
        <w:r w:rsidR="003A10D1" w:rsidRPr="008505D4">
          <w:rPr>
            <w:bCs/>
            <w:noProof/>
            <w:color w:val="000000" w:themeColor="text1"/>
            <w:lang w:val="en-GB"/>
          </w:rPr>
          <w:t>WHO, 2006</w:t>
        </w:r>
      </w:hyperlink>
      <w:r w:rsidR="003A10D1" w:rsidRPr="008505D4">
        <w:rPr>
          <w:bCs/>
          <w:noProof/>
          <w:color w:val="000000" w:themeColor="text1"/>
          <w:lang w:val="en-GB"/>
        </w:rPr>
        <w:t>)</w:t>
      </w:r>
      <w:r w:rsidR="005B7588" w:rsidRPr="008505D4">
        <w:rPr>
          <w:bCs/>
          <w:color w:val="000000" w:themeColor="text1"/>
          <w:lang w:val="en-GB"/>
        </w:rPr>
        <w:fldChar w:fldCharType="end"/>
      </w:r>
      <w:r w:rsidR="0069494D" w:rsidRPr="008505D4">
        <w:rPr>
          <w:bCs/>
          <w:color w:val="000000" w:themeColor="text1"/>
          <w:lang w:val="en-GB"/>
        </w:rPr>
        <w:t xml:space="preserve"> </w:t>
      </w:r>
      <w:r w:rsidR="0057191B" w:rsidRPr="008505D4">
        <w:rPr>
          <w:color w:val="000000" w:themeColor="text1"/>
        </w:rPr>
        <w:t xml:space="preserve">for treatment of malaria, a global killer </w:t>
      </w:r>
      <w:r w:rsidR="00534866" w:rsidRPr="008505D4">
        <w:rPr>
          <w:color w:val="000000" w:themeColor="text1"/>
        </w:rPr>
        <w:t>of</w:t>
      </w:r>
      <w:r w:rsidR="0057191B" w:rsidRPr="008505D4">
        <w:rPr>
          <w:color w:val="000000" w:themeColor="text1"/>
        </w:rPr>
        <w:t xml:space="preserve"> around 800,000 people a year and is second only to tuberculosis in its impact on world health. The parasitic disease is present in 90 countries and infects one in 10 of the world's population - mainly people living in Africa, India, Brazil, Sri Lanka, Vietnam, Colombia and the Solomon Islands.</w:t>
      </w:r>
      <w:r w:rsidR="00511841" w:rsidRPr="008505D4">
        <w:rPr>
          <w:color w:val="000000" w:themeColor="text1"/>
        </w:rPr>
        <w:t xml:space="preserve"> </w:t>
      </w:r>
      <w:r w:rsidR="0057191B" w:rsidRPr="008505D4">
        <w:rPr>
          <w:color w:val="000000" w:themeColor="text1"/>
        </w:rPr>
        <w:t xml:space="preserve">For this important API, crystallization is often used as a key purification process for quality control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&lt;EndNote&gt;&lt;Cite&gt;&lt;Author&gt;Zhang&lt;/Author&gt;&lt;Year&gt;2009&lt;/Year&gt;&lt;RecNum&gt;50&lt;/RecNum&gt;&lt;DisplayText&gt;(Zhang et al., 2009)&lt;/DisplayText&gt;&lt;record&gt;&lt;rec-number&gt;50&lt;/rec-number&gt;&lt;ref-type name="Journal Article"&gt;17&lt;/ref-type&gt;&lt;contributors&gt;&lt;authors&gt;&lt;author&gt;Zhang, Yang&lt;/author&gt;&lt;author&gt;Jiang, Yanbin&lt;/author&gt;&lt;author&gt;Li, Kaixia&lt;/author&gt;&lt;author&gt;Qian, Yu&lt;/author&gt;&lt;/authors&gt;&lt;/contributors&gt;&lt;titles&gt;&lt;title&gt;Solubility of beta-artemether in methanol + water and ethanol + water from (288.85 to 331.95) K&lt;/title&gt;&lt;secondary-title&gt;Journal of Chemical &amp;amp; Engineering Data&lt;/secondary-title&gt;&lt;/titles&gt;&lt;periodical&gt;&lt;full-title&gt;Journal of Chemical &amp;amp; Engineering Data&lt;/full-title&gt;&lt;/periodical&gt;&lt;pages&gt;1340-1342&lt;/pages&gt;&lt;volume&gt;54&lt;/volume&gt;&lt;number&gt;4&lt;/number&gt;&lt;dates&gt;&lt;year&gt;2009&lt;/year&gt;&lt;/dates&gt;&lt;publisher&gt;American Chemical Society&lt;/publisher&gt;&lt;urls&gt;&lt;related-urls&gt;&lt;url&gt;http://dx.doi.org/10.1021/je800946x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9" w:tooltip="Zhang, 2009 #50" w:history="1">
        <w:r w:rsidR="003A10D1" w:rsidRPr="008505D4">
          <w:rPr>
            <w:noProof/>
            <w:color w:val="000000" w:themeColor="text1"/>
          </w:rPr>
          <w:t>Zhang et al., 2009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534866" w:rsidRPr="008505D4">
        <w:rPr>
          <w:color w:val="000000" w:themeColor="text1"/>
        </w:rPr>
        <w:t xml:space="preserve"> in its production</w:t>
      </w:r>
      <w:r w:rsidR="0057191B" w:rsidRPr="008505D4">
        <w:rPr>
          <w:color w:val="000000" w:themeColor="text1"/>
        </w:rPr>
        <w:t>, but</w:t>
      </w:r>
      <w:r w:rsidR="00511841" w:rsidRPr="008505D4">
        <w:rPr>
          <w:color w:val="000000" w:themeColor="text1"/>
        </w:rPr>
        <w:t xml:space="preserve"> </w:t>
      </w:r>
      <w:r w:rsidR="0057191B" w:rsidRPr="008505D4">
        <w:rPr>
          <w:color w:val="000000" w:themeColor="text1"/>
        </w:rPr>
        <w:t>there has been little data about its crystal growth kinetics in the public domain.</w:t>
      </w:r>
    </w:p>
    <w:p w:rsidR="004365F1" w:rsidRPr="008505D4" w:rsidRDefault="0057191B">
      <w:pPr>
        <w:spacing w:line="480" w:lineRule="auto"/>
        <w:outlineLvl w:val="0"/>
        <w:rPr>
          <w:color w:val="000000" w:themeColor="text1"/>
        </w:rPr>
      </w:pPr>
      <w:r w:rsidRPr="008505D4">
        <w:rPr>
          <w:color w:val="000000" w:themeColor="text1"/>
        </w:rPr>
        <w:tab/>
        <w:t xml:space="preserve">As an important industrial separation and purification process, crystallization process control has been the subject of active research </w:t>
      </w:r>
      <w:r w:rsidR="005B7588" w:rsidRPr="008505D4">
        <w:rPr>
          <w:color w:val="000000" w:themeColor="text1"/>
        </w:rPr>
        <w:fldChar w:fldCharType="begin">
          <w:fldData xml:space="preserve">PEVuZE5vdGU+PENpdGU+PEF1dGhvcj5Ob3dlZTwvQXV0aG9yPjxZZWFyPjIwMDg8L1llYXI+PFJl
Y051bT4xNjQ8L1JlY051bT48RGlzcGxheVRleHQ+KE5hZ3kgYW5kIEJyYWF0eiwgMjAxMjsgTmFn
eSBldCBhbC4sIDIwMDg7IE5vd2VlIGV0IGFsLiwgMjAwOGI7IFl1IGV0IGFsLiwgMjAwNyk8L0Rp
c3BsYXlUZXh0PjxyZWNvcmQ+PHJlYy1udW1iZXI+MTY0PC9yZWMtbnVtYmVyPjxyZWYtdHlwZSBu
YW1lPSJKb3VybmFsIEFydGljbGUiPjE3PC9yZWYtdHlwZT48Y29udHJpYnV0b3JzPjxhdXRob3Jz
PjxhdXRob3I+Tm93ZWUsIFMuIE0uPC9hdXRob3I+PGF1dGhvcj5BYmJhcywgQS48L2F1dGhvcj48
YXV0aG9yPlJvbWFnbm9saSwgSi4gQS48L2F1dGhvcj48L2F1dGhvcnM+PC9jb250cmlidXRvcnM+
PGF1dGgtYWRkcmVzcz5Sb21hZ25vbGksIEpBJiN4RDtMb3Vpc2lhbmEgU3RhdGUgVW5pdiwgRGVw
dCBDaGVtIEVuZ24sIEJhdG9uIFJvdWdlLCBMQSA3MDgwMyBVU0EmI3hEO0xvdWlzaWFuYSBTdGF0
ZSBVbml2LCBEZXB0IENoZW0gRW5nbiwgQmF0b24gUm91Z2UsIExBIDcwODAzIFVTQSYjeEE7VW5p
diBTeWRuZXksIFNjaCBDaGVtICZhbXA7IEJpb21vbCBFbmduLCBTeWRuZXksIE5TVyAyMDA2LCBB
dXN0cmFsaWE8L2F1dGgtYWRkcmVzcz48dGl0bGVzPjx0aXRsZT5Nb2RlbC1iYXNlZCBvcHRpbWFs
IHN0cmF0ZWdpZXMgZm9yIGNvbnRyb2xsaW5nIHBhcnRpY2xlIHNpemUgaW4gYW50aXNvbHZlbnQg
Y3J5c3RhbGxpemF0aW9uIG9wZXJhdGlvbnM8L3RpdGxlPjxzZWNvbmRhcnktdGl0bGU+Q3J5c3Rh
bCBHcm93dGggJmFtcDsgRGVzaWduPC9zZWNvbmRhcnktdGl0bGU+PC90aXRsZXM+PHBlcmlvZGlj
YWw+PGZ1bGwtdGl0bGU+Q3J5c3RhbCBHcm93dGggJmFtcDsgRGVzaWduPC9mdWxsLXRpdGxlPjwv
cGVyaW9kaWNhbD48cGFnZXM+MjY5OC0yNzA2PC9wYWdlcz48dm9sdW1lPjg8L3ZvbHVtZT48bnVt
YmVyPjg8L251bWJlcj48a2V5d29yZHM+PGtleXdvcmQ+YmF0Y2ggY29vbGluZyBjcnlzdGFsbGl6
YXRpb248L2tleXdvcmQ+PGtleXdvcmQ+ZHJvd25pbmctb3V0IGNyeXN0YWxsaXphdGlvbjwva2V5
d29yZD48a2V5d29yZD5hbnRpLXNvbHZlbnQgY3J5c3RhbGxpemF0aW9uPC9rZXl3b3JkPjxrZXl3
b3JkPnBoYXJtYWNldXRpY2FsIGNyeXN0YWxsaXphdGlvbjwva2V5d29yZD48a2V5d29yZD5zb2Rp
dW0tY2hsb3JpZGU8L2tleXdvcmQ+PGtleXdvcmQ+cGFyYW1ldGVyLWVzdGltYXRpb248L2tleXdv
cmQ+PGtleXdvcmQ+cG90YXNzaXVtLWNobG9yaWRlPC9rZXl3b3JkPjxrZXl3b3JkPmNyeXN0YWwg
c2l6ZTwva2V5d29yZD48a2V5d29yZD5vcHRpbWl6YXRpb248L2tleXdvcmQ+PGtleXdvcmQ+ZGVz
aWduPC9rZXl3b3JkPjwva2V5d29yZHM+PGRhdGVzPjx5ZWFyPjIwMDg8L3llYXI+PHB1Yi1kYXRl
cz48ZGF0ZT5BdWc8L2RhdGU+PC9wdWItZGF0ZXM+PC9kYXRlcz48aXNibj4xNTI4LTc0ODM8L2lz
Ym4+PGFjY2Vzc2lvbi1udW0+SVNJOjAwMDI1ODI3MDkwMDAyNDwvYWNjZXNzaW9uLW51bT48dXJs
cz48cmVsYXRlZC11cmxzPjx1cmw+Jmx0O0dvIHRvIElTSSZndDs6Ly8wMDAyNTgyNzA5MDAwMjQ8
L3VybD48L3JlbGF0ZWQtdXJscz48L3VybHM+PGxhbmd1YWdlPkVuZ2xpc2g8L2xhbmd1YWdlPjwv
cmVjb3JkPjwvQ2l0ZT48Q2l0ZT48QXV0aG9yPk5hZ3k8L0F1dGhvcj48WWVhcj4yMDA4PC9ZZWFy
PjxSZWNOdW0+MTYyPC9SZWNOdW0+PHJlY29yZD48cmVjLW51bWJlcj4xNjI8L3JlYy1udW1iZXI+
PHJlZi10eXBlIG5hbWU9IkpvdXJuYWwgQXJ0aWNsZSI+MTc8L3JlZi10eXBlPjxjb250cmlidXRv
cnM+PGF1dGhvcnM+PGF1dGhvcj5OYWd5LCBaLiBLLjwvYXV0aG9yPjxhdXRob3I+RnVqaXdhcmEs
IE0uPC9hdXRob3I+PGF1dGhvcj5Xb28sIFguIFkuPC9hdXRob3I+PGF1dGhvcj5CcmFhdHosIFIu
IEQuPC9hdXRob3I+PC9hdXRob3JzPjwvY29udHJpYnV0b3JzPjxhdXRoLWFkZHJlc3M+TmFneSwg
WksmI3hEO0xvdWdoYm9yb3VnaCBVbml2IFRlY2hub2wsIERlcHQgQ2hlbSBFbmduLCBMb3VnaGJv
cm91Z2ggTEUxMSAzVFUsIExlaWNzLCBFbmdsYW5kJiN4RDtMb3VnaGJvcm91Z2ggVW5pdiBUZWNo
bm9sLCBEZXB0IENoZW0gRW5nbiwgTG91Z2hib3JvdWdoIExFMTEgM1RVLCBMZWljcywgRW5nbGFu
ZCYjeEE7VW5pdiBJbGxpbm9pcywgRGVwdCBDaGVtICZhbXA7IEJpb21vbCBFbmduLCBVcmJhbmEs
IElMIDYxODAxIFVTQTwvYXV0aC1hZGRyZXNzPjx0aXRsZXM+PHRpdGxlPkRldGVybWluYXRpb24g
b2YgdGhlIGtpbmV0aWMgcGFyYW1ldGVycyBmb3IgdGhlIGNyeXN0YWxsaXphdGlvbiBvZiBwYXJh
Y2V0YW1vbCBmcm9tIHdhdGVyIHVzaW5nIG1ldGFzdGFibGUgem9uZSB3aWR0aCBleHBlcmltZW50
czwvdGl0bGU+PHNlY29uZGFyeS10aXRsZT5JbmR1c3RyaWFsICZhbXA7IEVuZ2luZWVyaW5nIENo
ZW1pc3RyeSBSZXNlYXJjaDwvc2Vjb25kYXJ5LXRpdGxlPjwvdGl0bGVzPjxwZXJpb2RpY2FsPjxm
dWxsLXRpdGxlPkluZHVzdHJpYWwgJmFtcDsgRW5naW5lZXJpbmcgQ2hlbWlzdHJ5IFJlc2VhcmNo
PC9mdWxsLXRpdGxlPjwvcGVyaW9kaWNhbD48cGFnZXM+MTI0NS0xMjUyPC9wYWdlcz48dm9sdW1l
PjQ3PC92b2x1bWU+PG51bWJlcj40PC9udW1iZXI+PGtleXdvcmRzPjxrZXl3b3JkPnBoYXJtYWNl
dXRpY2FsIGNyeXN0YWxsaXphdGlvbjwva2V5d29yZD48a2V5d29yZD5tb2RlbCBpZGVudGlmaWNh
dGlvbjwva2V5d29yZD48a2V5d29yZD5sYXNlciBiYWNrc2NhdHRlcmluZzwva2V5d29yZD48a2V5
d29yZD5jb250cm9sIHRyYWplY3Rvcmllczwva2V5d29yZD48a2V5d29yZD5iYXRjaCBwcm9jZXNz
ZXM8L2tleXdvcmQ+PGtleXdvcmQ+bnVjbGVhdGlvbjwva2V5d29yZD48a2V5d29yZD5vcHRpbWl6
YXRpb248L2tleXdvcmQ+PGtleXdvcmQ+c3BlY3Ryb3Njb3B5PC9rZXl3b3JkPjxrZXl3b3JkPmZi
cm08L2tleXdvcmQ+PC9rZXl3b3Jkcz48ZGF0ZXM+PHllYXI+MjAwODwveWVhcj48cHViLWRhdGVz
PjxkYXRlPkZlYiAyMDwvZGF0ZT48L3B1Yi1kYXRlcz48L2RhdGVzPjxpc2JuPjA4ODgtNTg4NTwv
aXNibj48YWNjZXNzaW9uLW51bT5JU0k6MDAwMjUzMTY1MDAwMDI4PC9hY2Nlc3Npb24tbnVtPjx1
cmxzPjxyZWxhdGVkLXVybHM+PHVybD4mbHQ7R28gdG8gSVNJJmd0OzovLzAwMDI1MzE2NTAwMDAy
ODwvdXJsPjwvcmVsYXRlZC11cmxzPjwvdXJscz48bGFuZ3VhZ2U+RW5nbGlzaDwvbGFuZ3VhZ2U+
PC9yZWNvcmQ+PC9DaXRlPjxDaXRlPjxBdXRob3I+WXU8L0F1dGhvcj48WWVhcj4yMDA3PC9ZZWFy
PjxSZWNOdW0+NTE8L1JlY051bT48cmVjb3JkPjxyZWMtbnVtYmVyPjUxPC9yZWMtbnVtYmVyPjxy
ZWYtdHlwZSBuYW1lPSJKb3VybmFsIEFydGljbGUiPjE3PC9yZWYtdHlwZT48Y29udHJpYnV0b3Jz
PjxhdXRob3JzPjxhdXRob3I+WXUsIFouIFEuPC9hdXRob3I+PGF1dGhvcj5DaGV3LCBKLiBXLjwv
YXV0aG9yPjxhdXRob3I+Q2hvdywgUC4gUy48L2F1dGhvcj48YXV0aG9yPlRhbiwgUi4gQi4gSC48
L2F1dGhvcj48L2F1dGhvcnM+PC9jb250cmlidXRvcnM+PHRpdGxlcz48dGl0bGU+UmVjZW50IGFk
dmFuY2VzIGluIGNyeXN0YWxsaXphdGlvbiBjb250cm9sOiBhbmluZHVzdHJpYWwgcGVyc3BlY3Rp
dmU8L3RpdGxlPjxzZWNvbmRhcnktdGl0bGU+Q2hlbWljYWwgRW5naW5lZXJpbmcgUmVzZWFyY2gg
YW5kIERlc2lnbjwvc2Vjb25kYXJ5LXRpdGxlPjwvdGl0bGVzPjxwZXJpb2RpY2FsPjxmdWxsLXRp
dGxlPkNoZW1pY2FsIEVuZ2luZWVyaW5nIFJlc2VhcmNoIGFuZCBEZXNpZ248L2Z1bGwtdGl0bGU+
PC9wZXJpb2RpY2FsPjxwYWdlcz44OTMtOTA1PC9wYWdlcz48dm9sdW1lPjg1PC92b2x1bWU+PG51
bWJlcj43PC9udW1iZXI+PGtleXdvcmRzPjxrZXl3b3JkPmNyeXN0YWxsaXphdG9uPC9rZXl3b3Jk
PjxrZXl3b3JkPlBBVDwva2V5d29yZD48a2V5d29yZD5xdWFsaXR5IGJ5IGRlc2lnbjwva2V5d29y
ZD48a2V5d29yZD5QU0Q8L2tleXdvcmQ+PGtleXdvcmQ+Y3J5c3RhbCBoYWJpdDwva2V5d29yZD48
a2V5d29yZD5wb2x5bW9ycGggY29udHJvbDwva2V5d29yZD48L2tleXdvcmRzPjxkYXRlcz48eWVh
cj4yMDA3PC95ZWFyPjwvZGF0ZXM+PHVybHM+PHJlbGF0ZWQtdXJscz48dXJsPmh0dHA6Ly93d3cu
c2NpZW5jZWRpcmVjdC5jb20vc2NpZW5jZS9hcnRpY2xlL3BpaS9TMDI2Mzg3NjIwNzczMTI0NiA8
L3VybD48L3JlbGF0ZWQtdXJscz48L3VybHM+PC9yZWNvcmQ+PC9DaXRlPjxDaXRlPjxBdXRob3I+
TmFneTwvQXV0aG9yPjxZZWFyPjIwMTI8L1llYXI+PFJlY051bT4zPC9SZWNOdW0+PHJlY29yZD48
cmVjLW51bWJlcj4zPC9yZWMtbnVtYmVyPjxmb3JlaWduLWtleXM+PGtleSBhcHA9IkVOIiBkYi1p
ZD0iMnZ6MjlhYXJleHcyd3Fld2EwZXY1eHJtenp6NXp0ZXpkOXpkIj4zPC9rZXk+PC9mb3JlaWdu
LWtleXM+PHJlZi10eXBlIG5hbWU9IkpvdXJuYWwgQXJ0aWNsZSI+MTc8L3JlZi10eXBlPjxjb250
cmlidXRvcnM+PGF1dGhvcnM+PGF1dGhvcj5OYWd5LCBab2x0YW4gSy48L2F1dGhvcj48YXV0aG9y
PkJyYWF0eiwgUmljaGFyZCBELjwvYXV0aG9yPjwvYXV0aG9ycz48L2NvbnRyaWJ1dG9ycz48dGl0
bGVzPjx0aXRsZT5BZHZhbmNlcyBhbmQgTmV3IERpcmVjdGlvbnMgaW4gQ3J5c3RhbGxpemF0aW9u
IENvbnRyb2w8L3RpdGxlPjxzZWNvbmRhcnktdGl0bGU+QW5udWFsIFJldmlldyBvZiBDaGVtaWNh
bCBhbmQgQmlvbW9sZWN1bGFyIEVuZ2luZWVyaW5nPC9zZWNvbmRhcnktdGl0bGU+PC90aXRsZXM+
PHBlcmlvZGljYWw+PGZ1bGwtdGl0bGU+QW5udWFsIFJldmlldyBvZiBDaGVtaWNhbCBhbmQgQmlv
bW9sZWN1bGFyIEVuZ2luZWVyaW5nPC9mdWxsLXRpdGxlPjwvcGVyaW9kaWNhbD48cGFnZXM+NTUt
NzU8L3BhZ2VzPjx2b2x1bWU+Mzwvdm9sdW1lPjxudW1iZXI+MTwvbnVtYmVyPjxkYXRlcz48eWVh
cj4yMDEyPC95ZWFyPjwvZGF0ZXM+PGFjY2Vzc2lvbi1udW0+MjI0Njg1OTk8L2FjY2Vzc2lvbi1u
dW0+PHVybHM+PHJlbGF0ZWQtdXJscz48dXJsPmh0dHA6Ly93d3cuYW5udWFscmV2aWV3cy5vcmcv
ZG9pL2Ficy8xMC4xMTQ2L2FubnVyZXYtY2hlbWJpb2VuZy0wNjIwMTEtMDgxMDQzPC91cmw+PC9y
ZWxhdGVkLXVybHM+PC91cmxzPjxlbGVjdHJvbmljLXJlc291cmNlLW51bT5kb2k6MTAuMTE0Ni9h
bm51cmV2LWNoZW1iaW9lbmctMDYyMDExLTA4MTA0MzwvZWxlY3Ryb25pYy1yZXNvdXJjZS1udW0+
PC9yZWNvcmQ+PC9DaXRlPjwvRW5kTm90ZT5=
</w:fldData>
        </w:fldChar>
      </w:r>
      <w:r w:rsidR="003A10D1" w:rsidRPr="008505D4">
        <w:rPr>
          <w:color w:val="000000" w:themeColor="text1"/>
        </w:rPr>
        <w:instrText xml:space="preserve"> ADDIN EN.CITE </w:instrText>
      </w:r>
      <w:r w:rsidR="005B7588" w:rsidRPr="008505D4">
        <w:rPr>
          <w:color w:val="000000" w:themeColor="text1"/>
        </w:rPr>
        <w:fldChar w:fldCharType="begin">
          <w:fldData xml:space="preserve">PEVuZE5vdGU+PENpdGU+PEF1dGhvcj5Ob3dlZTwvQXV0aG9yPjxZZWFyPjIwMDg8L1llYXI+PFJl
Y051bT4xNjQ8L1JlY051bT48RGlzcGxheVRleHQ+KE5hZ3kgYW5kIEJyYWF0eiwgMjAxMjsgTmFn
eSBldCBhbC4sIDIwMDg7IE5vd2VlIGV0IGFsLiwgMjAwOGI7IFl1IGV0IGFsLiwgMjAwNyk8L0Rp
c3BsYXlUZXh0PjxyZWNvcmQ+PHJlYy1udW1iZXI+MTY0PC9yZWMtbnVtYmVyPjxyZWYtdHlwZSBu
YW1lPSJKb3VybmFsIEFydGljbGUiPjE3PC9yZWYtdHlwZT48Y29udHJpYnV0b3JzPjxhdXRob3Jz
PjxhdXRob3I+Tm93ZWUsIFMuIE0uPC9hdXRob3I+PGF1dGhvcj5BYmJhcywgQS48L2F1dGhvcj48
YXV0aG9yPlJvbWFnbm9saSwgSi4gQS48L2F1dGhvcj48L2F1dGhvcnM+PC9jb250cmlidXRvcnM+
PGF1dGgtYWRkcmVzcz5Sb21hZ25vbGksIEpBJiN4RDtMb3Vpc2lhbmEgU3RhdGUgVW5pdiwgRGVw
dCBDaGVtIEVuZ24sIEJhdG9uIFJvdWdlLCBMQSA3MDgwMyBVU0EmI3hEO0xvdWlzaWFuYSBTdGF0
ZSBVbml2LCBEZXB0IENoZW0gRW5nbiwgQmF0b24gUm91Z2UsIExBIDcwODAzIFVTQSYjeEE7VW5p
diBTeWRuZXksIFNjaCBDaGVtICZhbXA7IEJpb21vbCBFbmduLCBTeWRuZXksIE5TVyAyMDA2LCBB
dXN0cmFsaWE8L2F1dGgtYWRkcmVzcz48dGl0bGVzPjx0aXRsZT5Nb2RlbC1iYXNlZCBvcHRpbWFs
IHN0cmF0ZWdpZXMgZm9yIGNvbnRyb2xsaW5nIHBhcnRpY2xlIHNpemUgaW4gYW50aXNvbHZlbnQg
Y3J5c3RhbGxpemF0aW9uIG9wZXJhdGlvbnM8L3RpdGxlPjxzZWNvbmRhcnktdGl0bGU+Q3J5c3Rh
bCBHcm93dGggJmFtcDsgRGVzaWduPC9zZWNvbmRhcnktdGl0bGU+PC90aXRsZXM+PHBlcmlvZGlj
YWw+PGZ1bGwtdGl0bGU+Q3J5c3RhbCBHcm93dGggJmFtcDsgRGVzaWduPC9mdWxsLXRpdGxlPjwv
cGVyaW9kaWNhbD48cGFnZXM+MjY5OC0yNzA2PC9wYWdlcz48dm9sdW1lPjg8L3ZvbHVtZT48bnVt
YmVyPjg8L251bWJlcj48a2V5d29yZHM+PGtleXdvcmQ+YmF0Y2ggY29vbGluZyBjcnlzdGFsbGl6
YXRpb248L2tleXdvcmQ+PGtleXdvcmQ+ZHJvd25pbmctb3V0IGNyeXN0YWxsaXphdGlvbjwva2V5
d29yZD48a2V5d29yZD5hbnRpLXNvbHZlbnQgY3J5c3RhbGxpemF0aW9uPC9rZXl3b3JkPjxrZXl3
b3JkPnBoYXJtYWNldXRpY2FsIGNyeXN0YWxsaXphdGlvbjwva2V5d29yZD48a2V5d29yZD5zb2Rp
dW0tY2hsb3JpZGU8L2tleXdvcmQ+PGtleXdvcmQ+cGFyYW1ldGVyLWVzdGltYXRpb248L2tleXdv
cmQ+PGtleXdvcmQ+cG90YXNzaXVtLWNobG9yaWRlPC9rZXl3b3JkPjxrZXl3b3JkPmNyeXN0YWwg
c2l6ZTwva2V5d29yZD48a2V5d29yZD5vcHRpbWl6YXRpb248L2tleXdvcmQ+PGtleXdvcmQ+ZGVz
aWduPC9rZXl3b3JkPjwva2V5d29yZHM+PGRhdGVzPjx5ZWFyPjIwMDg8L3llYXI+PHB1Yi1kYXRl
cz48ZGF0ZT5BdWc8L2RhdGU+PC9wdWItZGF0ZXM+PC9kYXRlcz48aXNibj4xNTI4LTc0ODM8L2lz
Ym4+PGFjY2Vzc2lvbi1udW0+SVNJOjAwMDI1ODI3MDkwMDAyNDwvYWNjZXNzaW9uLW51bT48dXJs
cz48cmVsYXRlZC11cmxzPjx1cmw+Jmx0O0dvIHRvIElTSSZndDs6Ly8wMDAyNTgyNzA5MDAwMjQ8
L3VybD48L3JlbGF0ZWQtdXJscz48L3VybHM+PGxhbmd1YWdlPkVuZ2xpc2g8L2xhbmd1YWdlPjwv
cmVjb3JkPjwvQ2l0ZT48Q2l0ZT48QXV0aG9yPk5hZ3k8L0F1dGhvcj48WWVhcj4yMDA4PC9ZZWFy
PjxSZWNOdW0+MTYyPC9SZWNOdW0+PHJlY29yZD48cmVjLW51bWJlcj4xNjI8L3JlYy1udW1iZXI+
PHJlZi10eXBlIG5hbWU9IkpvdXJuYWwgQXJ0aWNsZSI+MTc8L3JlZi10eXBlPjxjb250cmlidXRv
cnM+PGF1dGhvcnM+PGF1dGhvcj5OYWd5LCBaLiBLLjwvYXV0aG9yPjxhdXRob3I+RnVqaXdhcmEs
IE0uPC9hdXRob3I+PGF1dGhvcj5Xb28sIFguIFkuPC9hdXRob3I+PGF1dGhvcj5CcmFhdHosIFIu
IEQuPC9hdXRob3I+PC9hdXRob3JzPjwvY29udHJpYnV0b3JzPjxhdXRoLWFkZHJlc3M+TmFneSwg
WksmI3hEO0xvdWdoYm9yb3VnaCBVbml2IFRlY2hub2wsIERlcHQgQ2hlbSBFbmduLCBMb3VnaGJv
cm91Z2ggTEUxMSAzVFUsIExlaWNzLCBFbmdsYW5kJiN4RDtMb3VnaGJvcm91Z2ggVW5pdiBUZWNo
bm9sLCBEZXB0IENoZW0gRW5nbiwgTG91Z2hib3JvdWdoIExFMTEgM1RVLCBMZWljcywgRW5nbGFu
ZCYjeEE7VW5pdiBJbGxpbm9pcywgRGVwdCBDaGVtICZhbXA7IEJpb21vbCBFbmduLCBVcmJhbmEs
IElMIDYxODAxIFVTQTwvYXV0aC1hZGRyZXNzPjx0aXRsZXM+PHRpdGxlPkRldGVybWluYXRpb24g
b2YgdGhlIGtpbmV0aWMgcGFyYW1ldGVycyBmb3IgdGhlIGNyeXN0YWxsaXphdGlvbiBvZiBwYXJh
Y2V0YW1vbCBmcm9tIHdhdGVyIHVzaW5nIG1ldGFzdGFibGUgem9uZSB3aWR0aCBleHBlcmltZW50
czwvdGl0bGU+PHNlY29uZGFyeS10aXRsZT5JbmR1c3RyaWFsICZhbXA7IEVuZ2luZWVyaW5nIENo
ZW1pc3RyeSBSZXNlYXJjaDwvc2Vjb25kYXJ5LXRpdGxlPjwvdGl0bGVzPjxwZXJpb2RpY2FsPjxm
dWxsLXRpdGxlPkluZHVzdHJpYWwgJmFtcDsgRW5naW5lZXJpbmcgQ2hlbWlzdHJ5IFJlc2VhcmNo
PC9mdWxsLXRpdGxlPjwvcGVyaW9kaWNhbD48cGFnZXM+MTI0NS0xMjUyPC9wYWdlcz48dm9sdW1l
PjQ3PC92b2x1bWU+PG51bWJlcj40PC9udW1iZXI+PGtleXdvcmRzPjxrZXl3b3JkPnBoYXJtYWNl
dXRpY2FsIGNyeXN0YWxsaXphdGlvbjwva2V5d29yZD48a2V5d29yZD5tb2RlbCBpZGVudGlmaWNh
dGlvbjwva2V5d29yZD48a2V5d29yZD5sYXNlciBiYWNrc2NhdHRlcmluZzwva2V5d29yZD48a2V5
d29yZD5jb250cm9sIHRyYWplY3Rvcmllczwva2V5d29yZD48a2V5d29yZD5iYXRjaCBwcm9jZXNz
ZXM8L2tleXdvcmQ+PGtleXdvcmQ+bnVjbGVhdGlvbjwva2V5d29yZD48a2V5d29yZD5vcHRpbWl6
YXRpb248L2tleXdvcmQ+PGtleXdvcmQ+c3BlY3Ryb3Njb3B5PC9rZXl3b3JkPjxrZXl3b3JkPmZi
cm08L2tleXdvcmQ+PC9rZXl3b3Jkcz48ZGF0ZXM+PHllYXI+MjAwODwveWVhcj48cHViLWRhdGVz
PjxkYXRlPkZlYiAyMDwvZGF0ZT48L3B1Yi1kYXRlcz48L2RhdGVzPjxpc2JuPjA4ODgtNTg4NTwv
aXNibj48YWNjZXNzaW9uLW51bT5JU0k6MDAwMjUzMTY1MDAwMDI4PC9hY2Nlc3Npb24tbnVtPjx1
cmxzPjxyZWxhdGVkLXVybHM+PHVybD4mbHQ7R28gdG8gSVNJJmd0OzovLzAwMDI1MzE2NTAwMDAy
ODwvdXJsPjwvcmVsYXRlZC11cmxzPjwvdXJscz48bGFuZ3VhZ2U+RW5nbGlzaDwvbGFuZ3VhZ2U+
PC9yZWNvcmQ+PC9DaXRlPjxDaXRlPjxBdXRob3I+WXU8L0F1dGhvcj48WWVhcj4yMDA3PC9ZZWFy
PjxSZWNOdW0+NTE8L1JlY051bT48cmVjb3JkPjxyZWMtbnVtYmVyPjUxPC9yZWMtbnVtYmVyPjxy
ZWYtdHlwZSBuYW1lPSJKb3VybmFsIEFydGljbGUiPjE3PC9yZWYtdHlwZT48Y29udHJpYnV0b3Jz
PjxhdXRob3JzPjxhdXRob3I+WXUsIFouIFEuPC9hdXRob3I+PGF1dGhvcj5DaGV3LCBKLiBXLjwv
YXV0aG9yPjxhdXRob3I+Q2hvdywgUC4gUy48L2F1dGhvcj48YXV0aG9yPlRhbiwgUi4gQi4gSC48
L2F1dGhvcj48L2F1dGhvcnM+PC9jb250cmlidXRvcnM+PHRpdGxlcz48dGl0bGU+UmVjZW50IGFk
dmFuY2VzIGluIGNyeXN0YWxsaXphdGlvbiBjb250cm9sOiBhbmluZHVzdHJpYWwgcGVyc3BlY3Rp
dmU8L3RpdGxlPjxzZWNvbmRhcnktdGl0bGU+Q2hlbWljYWwgRW5naW5lZXJpbmcgUmVzZWFyY2gg
YW5kIERlc2lnbjwvc2Vjb25kYXJ5LXRpdGxlPjwvdGl0bGVzPjxwZXJpb2RpY2FsPjxmdWxsLXRp
dGxlPkNoZW1pY2FsIEVuZ2luZWVyaW5nIFJlc2VhcmNoIGFuZCBEZXNpZ248L2Z1bGwtdGl0bGU+
PC9wZXJpb2RpY2FsPjxwYWdlcz44OTMtOTA1PC9wYWdlcz48dm9sdW1lPjg1PC92b2x1bWU+PG51
bWJlcj43PC9udW1iZXI+PGtleXdvcmRzPjxrZXl3b3JkPmNyeXN0YWxsaXphdG9uPC9rZXl3b3Jk
PjxrZXl3b3JkPlBBVDwva2V5d29yZD48a2V5d29yZD5xdWFsaXR5IGJ5IGRlc2lnbjwva2V5d29y
ZD48a2V5d29yZD5QU0Q8L2tleXdvcmQ+PGtleXdvcmQ+Y3J5c3RhbCBoYWJpdDwva2V5d29yZD48
a2V5d29yZD5wb2x5bW9ycGggY29udHJvbDwva2V5d29yZD48L2tleXdvcmRzPjxkYXRlcz48eWVh
cj4yMDA3PC95ZWFyPjwvZGF0ZXM+PHVybHM+PHJlbGF0ZWQtdXJscz48dXJsPmh0dHA6Ly93d3cu
c2NpZW5jZWRpcmVjdC5jb20vc2NpZW5jZS9hcnRpY2xlL3BpaS9TMDI2Mzg3NjIwNzczMTI0NiA8
L3VybD48L3JlbGF0ZWQtdXJscz48L3VybHM+PC9yZWNvcmQ+PC9DaXRlPjxDaXRlPjxBdXRob3I+
TmFneTwvQXV0aG9yPjxZZWFyPjIwMTI8L1llYXI+PFJlY051bT4zPC9SZWNOdW0+PHJlY29yZD48
cmVjLW51bWJlcj4zPC9yZWMtbnVtYmVyPjxmb3JlaWduLWtleXM+PGtleSBhcHA9IkVOIiBkYi1p
ZD0iMnZ6MjlhYXJleHcyd3Fld2EwZXY1eHJtenp6NXp0ZXpkOXpkIj4zPC9rZXk+PC9mb3JlaWdu
LWtleXM+PHJlZi10eXBlIG5hbWU9IkpvdXJuYWwgQXJ0aWNsZSI+MTc8L3JlZi10eXBlPjxjb250
cmlidXRvcnM+PGF1dGhvcnM+PGF1dGhvcj5OYWd5LCBab2x0YW4gSy48L2F1dGhvcj48YXV0aG9y
PkJyYWF0eiwgUmljaGFyZCBELjwvYXV0aG9yPjwvYXV0aG9ycz48L2NvbnRyaWJ1dG9ycz48dGl0
bGVzPjx0aXRsZT5BZHZhbmNlcyBhbmQgTmV3IERpcmVjdGlvbnMgaW4gQ3J5c3RhbGxpemF0aW9u
IENvbnRyb2w8L3RpdGxlPjxzZWNvbmRhcnktdGl0bGU+QW5udWFsIFJldmlldyBvZiBDaGVtaWNh
bCBhbmQgQmlvbW9sZWN1bGFyIEVuZ2luZWVyaW5nPC9zZWNvbmRhcnktdGl0bGU+PC90aXRsZXM+
PHBlcmlvZGljYWw+PGZ1bGwtdGl0bGU+QW5udWFsIFJldmlldyBvZiBDaGVtaWNhbCBhbmQgQmlv
bW9sZWN1bGFyIEVuZ2luZWVyaW5nPC9mdWxsLXRpdGxlPjwvcGVyaW9kaWNhbD48cGFnZXM+NTUt
NzU8L3BhZ2VzPjx2b2x1bWU+Mzwvdm9sdW1lPjxudW1iZXI+MTwvbnVtYmVyPjxkYXRlcz48eWVh
cj4yMDEyPC95ZWFyPjwvZGF0ZXM+PGFjY2Vzc2lvbi1udW0+MjI0Njg1OTk8L2FjY2Vzc2lvbi1u
dW0+PHVybHM+PHJlbGF0ZWQtdXJscz48dXJsPmh0dHA6Ly93d3cuYW5udWFscmV2aWV3cy5vcmcv
ZG9pL2Ficy8xMC4xMTQ2L2FubnVyZXYtY2hlbWJpb2VuZy0wNjIwMTEtMDgxMDQzPC91cmw+PC9y
ZWxhdGVkLXVybHM+PC91cmxzPjxlbGVjdHJvbmljLXJlc291cmNlLW51bT5kb2k6MTAuMTE0Ni9h
bm51cmV2LWNoZW1iaW9lbmctMDYyMDExLTA4MTA0MzwvZWxlY3Ryb25pYy1yZXNvdXJjZS1udW0+
PC9yZWNvcmQ+PC9DaXRlPjwvRW5kTm90ZT5=
</w:fldData>
        </w:fldChar>
      </w:r>
      <w:r w:rsidR="003A10D1" w:rsidRPr="008505D4">
        <w:rPr>
          <w:color w:val="000000" w:themeColor="text1"/>
        </w:rPr>
        <w:instrText xml:space="preserve"> ADDIN EN.CITE.DATA </w:instrText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end"/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13" w:tooltip="Nagy, 2012 #3" w:history="1">
        <w:r w:rsidR="003972E6" w:rsidRPr="008505D4">
          <w:rPr>
            <w:noProof/>
            <w:color w:val="000000" w:themeColor="text1"/>
          </w:rPr>
          <w:t>Nagy and Braatz, 2012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15" w:tooltip="Nagy, 2008 #162" w:history="1">
        <w:r w:rsidR="003A10D1" w:rsidRPr="008505D4">
          <w:rPr>
            <w:noProof/>
            <w:color w:val="000000" w:themeColor="text1"/>
          </w:rPr>
          <w:t>Nagy et al., 2008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17" w:tooltip="Nowee, 2008 #164" w:history="1">
        <w:r w:rsidR="003A10D1" w:rsidRPr="008505D4">
          <w:rPr>
            <w:noProof/>
            <w:color w:val="000000" w:themeColor="text1"/>
          </w:rPr>
          <w:t>Nowee et al., 2008b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28" w:tooltip="Yu, 2007 #51" w:history="1">
        <w:r w:rsidR="003A10D1" w:rsidRPr="008505D4">
          <w:rPr>
            <w:noProof/>
            <w:color w:val="000000" w:themeColor="text1"/>
          </w:rPr>
          <w:t>Yu et al., 2007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 xml:space="preserve">, with </w:t>
      </w:r>
      <w:r w:rsidR="00534866" w:rsidRPr="008505D4">
        <w:rPr>
          <w:color w:val="000000" w:themeColor="text1"/>
        </w:rPr>
        <w:t xml:space="preserve">the </w:t>
      </w:r>
      <w:r w:rsidRPr="008505D4">
        <w:rPr>
          <w:color w:val="000000" w:themeColor="text1"/>
        </w:rPr>
        <w:t>focus being on crystal size distribution (CSD</w:t>
      </w:r>
      <w:r w:rsidRPr="008505D4">
        <w:rPr>
          <w:rFonts w:hint="eastAsia"/>
          <w:color w:val="000000" w:themeColor="text1"/>
        </w:rPr>
        <w:t>)</w:t>
      </w:r>
      <w:r w:rsidRPr="008505D4">
        <w:rPr>
          <w:color w:val="000000" w:themeColor="text1"/>
        </w:rPr>
        <w:t xml:space="preserve"> as well as polymorph and morphology control o</w:t>
      </w:r>
      <w:r w:rsidRPr="008505D4">
        <w:rPr>
          <w:rFonts w:hint="eastAsia"/>
          <w:color w:val="000000" w:themeColor="text1"/>
        </w:rPr>
        <w:t xml:space="preserve">f </w:t>
      </w:r>
      <w:r w:rsidRPr="008505D4">
        <w:rPr>
          <w:color w:val="000000" w:themeColor="text1"/>
        </w:rPr>
        <w:t>the solid active pharmaceutical ingredient</w:t>
      </w:r>
      <w:r w:rsidRPr="008505D4">
        <w:rPr>
          <w:rFonts w:hint="eastAsia"/>
          <w:color w:val="000000" w:themeColor="text1"/>
        </w:rPr>
        <w:t>s(</w:t>
      </w:r>
      <w:r w:rsidRPr="008505D4">
        <w:rPr>
          <w:color w:val="000000" w:themeColor="text1"/>
        </w:rPr>
        <w:t>APIs</w:t>
      </w:r>
      <w:r w:rsidRPr="008505D4">
        <w:rPr>
          <w:rFonts w:hint="eastAsia"/>
          <w:color w:val="000000" w:themeColor="text1"/>
        </w:rPr>
        <w:t>)</w:t>
      </w:r>
      <w:r w:rsidRPr="008505D4">
        <w:rPr>
          <w:color w:val="000000" w:themeColor="text1"/>
        </w:rPr>
        <w:t xml:space="preserve"> or active ingredients for fine chemicals such as agrochemicals. These properties impact not only </w:t>
      </w:r>
      <w:r w:rsidRPr="008505D4">
        <w:rPr>
          <w:rFonts w:hint="eastAsia"/>
          <w:color w:val="000000" w:themeColor="text1"/>
        </w:rPr>
        <w:t xml:space="preserve">on </w:t>
      </w:r>
      <w:r w:rsidRPr="008505D4">
        <w:rPr>
          <w:color w:val="000000" w:themeColor="text1"/>
        </w:rPr>
        <w:t>the applied performance of crystalline product</w:t>
      </w:r>
      <w:r w:rsidR="00B82E36" w:rsidRPr="008505D4">
        <w:rPr>
          <w:rFonts w:eastAsiaTheme="minorEastAsia" w:hint="eastAsia"/>
          <w:color w:val="000000" w:themeColor="text1"/>
        </w:rPr>
        <w:t>s</w:t>
      </w:r>
      <w:r w:rsidRPr="008505D4">
        <w:rPr>
          <w:color w:val="000000" w:themeColor="text1"/>
        </w:rPr>
        <w:t xml:space="preserve">, but also </w:t>
      </w:r>
      <w:r w:rsidR="00F85B80" w:rsidRPr="008505D4">
        <w:rPr>
          <w:rFonts w:eastAsiaTheme="minorEastAsia"/>
          <w:color w:val="000000" w:themeColor="text1"/>
        </w:rPr>
        <w:t>on</w:t>
      </w:r>
      <w:r w:rsidR="00B82E36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downstream </w:t>
      </w:r>
      <w:r w:rsidRPr="008505D4">
        <w:rPr>
          <w:rFonts w:hint="eastAsia"/>
          <w:color w:val="000000" w:themeColor="text1"/>
        </w:rPr>
        <w:t>processes</w:t>
      </w:r>
      <w:r w:rsidRPr="008505D4">
        <w:rPr>
          <w:color w:val="000000" w:themeColor="text1"/>
        </w:rPr>
        <w:t xml:space="preserve"> such as filtering, drying, transport</w:t>
      </w:r>
      <w:r w:rsidRPr="008505D4">
        <w:rPr>
          <w:rFonts w:hint="eastAsia"/>
          <w:color w:val="000000" w:themeColor="text1"/>
        </w:rPr>
        <w:t>ation</w:t>
      </w:r>
      <w:r w:rsidRPr="008505D4">
        <w:rPr>
          <w:color w:val="000000" w:themeColor="text1"/>
        </w:rPr>
        <w:t xml:space="preserve"> and storage</w:t>
      </w:r>
      <w:r w:rsidR="0069494D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>
          <w:fldData xml:space="preserve">PEVuZE5vdGU+PENpdGU+PEF1dGhvcj5GdWppd2FyYTwvQXV0aG9yPjxZZWFyPjIwMDU8L1llYXI+
PFJlY051bT4xMjg8L1JlY051bT48RGlzcGxheVRleHQ+KEZ1aml3YXJhIGV0IGFsLiwgMjAwNTsg
TmFneSBldCBhbC4sIDIwMTMpPC9EaXNwbGF5VGV4dD48cmVjb3JkPjxyZWMtbnVtYmVyPjEyODwv
cmVjLW51bWJlcj48cmVmLXR5cGUgbmFtZT0iSm91cm5hbCBBcnRpY2xlIj4xNzwvcmVmLXR5cGU+
PGNvbnRyaWJ1dG9ycz48YXV0aG9ycz48YXV0aG9yPkZ1aml3YXJhLCBNaXRzdWtvPC9hdXRob3I+
PGF1dGhvcj5OYWd5LCBab2x0YW4gSy48L2F1dGhvcj48YXV0aG9yPkNoZXcsIEppZSBXLjwvYXV0
aG9yPjxhdXRob3I+QnJhYXR6LCBSaWNoYXJkIEQuPC9hdXRob3I+PC9hdXRob3JzPjwvY29udHJp
YnV0b3JzPjx0aXRsZXM+PHRpdGxlPkZpcnN0LXByaW5jaXBsZXMgYW5kIGRpcmVjdCBkZXNpZ24g
YXBwcm9hY2hlcyBmb3IgdGhlIGNvbnRyb2wgb2YgcGhhcm1hY2V1dGljYWwgY3J5c3RhbGxpemF0
aW9uPC90aXRsZT48c2Vjb25kYXJ5LXRpdGxlPkpvdXJuYWwgb2YgUHJvY2VzcyBDb250cm9sPC9z
ZWNvbmRhcnktdGl0bGU+PC90aXRsZXM+PHBlcmlvZGljYWw+PGZ1bGwtdGl0bGU+Sm91cm5hbCBv
ZiBQcm9jZXNzIENvbnRyb2w8L2Z1bGwtdGl0bGU+PC9wZXJpb2RpY2FsPjxwYWdlcz40OTMtNTA0
PC9wYWdlcz48dm9sdW1lPjE1PC92b2x1bWU+PG51bWJlcj41PC9udW1iZXI+PGtleXdvcmRzPjxr
ZXl3b3JkPlBoYXJtYWNldXRpY2FscyBwcm9jZXNzZXM8L2tleXdvcmQ+PGtleXdvcmQ+SW5kdXN0
cmlhbCBjcnlzdGFsbGl6YXRpb248L2tleXdvcmQ+PGtleXdvcmQ+T3B0aW1hbCBjb250cm9sPC9r
ZXl3b3JkPjwva2V5d29yZHM+PGRhdGVzPjx5ZWFyPjIwMDU8L3llYXI+PC9kYXRlcz48dXJscz48
cmVsYXRlZC11cmxzPjx1cmw+aHR0cDovL3d3dy5zY2llbmNlZGlyZWN0LmNvbS9zY2llbmNlL2Fy
dGljbGUvQjZWNE4tNERUQlRZNS0xLzIvOGE1YWMxOWY3YTI4ZDcxYWRhNjliZTZkOGQ0NDU4MzAg
PC91cmw+PC9yZWxhdGVkLXVybHM+PC91cmxzPjwvcmVjb3JkPjwvQ2l0ZT48Q2l0ZT48QXV0aG9y
Pk5hZ3k8L0F1dGhvcj48WWVhcj4yMDEzPC9ZZWFyPjxSZWNOdW0+MjwvUmVjTnVtPjxyZWNvcmQ+
PHJlYy1udW1iZXI+MjwvcmVjLW51bWJlcj48Zm9yZWlnbi1rZXlzPjxrZXkgYXBwPSJFTiIgZGIt
aWQ9IjJ2ejI5YWFyZXh3MndxZXdhMGV2NXhybXp6ejV6dGV6ZDl6ZCI+Mjwva2V5PjwvZm9yZWln
bi1rZXlzPjxyZWYtdHlwZSBuYW1lPSJKb3VybmFsIEFydGljbGUiPjE3PC9yZWYtdHlwZT48Y29u
dHJpYnV0b3JzPjxhdXRob3JzPjxhdXRob3I+TmFneSwgWm9sdGFuIEsuPC9hdXRob3I+PGF1dGhv
cj5GZXZvdHRlLCBHaWxsZXM8L2F1dGhvcj48YXV0aG9yPktyYW1lciwgSGVybWFuPC9hdXRob3I+
PGF1dGhvcj5TaW1vbiwgTGV2ZW50ZSBMLjwvYXV0aG9yPjwvYXV0aG9ycz48L2NvbnRyaWJ1dG9y
cz48dGl0bGVzPjx0aXRsZT5SZWNlbnQgYWR2YW5jZXMgaW4gdGhlIG1vbml0b3JpbmcsIG1vZGVs
bGluZyBhbmQgY29udHJvbCBvZiBjcnlzdGFsbGl6YXRpb24gc3lzdGVtczwvdGl0bGU+PHNlY29u
ZGFyeS10aXRsZT5DaGVtaWNhbCBFbmdpbmVlcmluZyBSZXNlYXJjaCBhbmQgRGVzaWduPC9zZWNv
bmRhcnktdGl0bGU+PC90aXRsZXM+PHBlcmlvZGljYWw+PGZ1bGwtdGl0bGU+Q2hlbWljYWwgRW5n
aW5lZXJpbmcgUmVzZWFyY2ggYW5kIERlc2lnbjwvZnVsbC10aXRsZT48L3BlcmlvZGljYWw+PHBh
Z2VzPjE5MDMtMTkyMjwvcGFnZXM+PHZvbHVtZT45MTwvdm9sdW1lPjxudW1iZXI+MTA8L251bWJl
cj48a2V5d29yZHM+PGtleXdvcmQ+UG9wdWxhdGlvbiBiYWxhbmNlIG1vZGVsbGluZzwva2V5d29y
ZD48a2V5d29yZD5Qcm9jZXNzIGFuYWx5dGljYWwgdGVjaG5vbG9naWVzPC9rZXl3b3JkPjxrZXl3
b3JkPkNyeXN0YWxsaXphdGlvbiBtb2RlbGxpbmc8L2tleXdvcmQ+PGtleXdvcmQ+Q3J5c3RhbGxp
emF0aW9uIG1vbml0b3Jpbmc8L2tleXdvcmQ+PGtleXdvcmQ+Q3J5c3RhbGxpemF0aW9uIGNvbnRy
b2w8L2tleXdvcmQ+PGtleXdvcmQ+Q3J5c3RhbGxpemF0aW9uIHJldmlldzwva2V5d29yZD48L2tl
eXdvcmRzPjxkYXRlcz48eWVhcj4yMDEzPC95ZWFyPjxwdWItZGF0ZXM+PGRhdGU+MTAvLzwvZGF0
ZT48L3B1Yi1kYXRlcz48L2RhdGVzPjxpc2JuPjAyNjMtODc2MjwvaXNibj48dXJscz48cmVsYXRl
ZC11cmxzPjx1cmw+aHR0cDovL3d3dy5zY2llbmNlZGlyZWN0LmNvbS9zY2llbmNlL2FydGljbGUv
cGlpL1MwMjYzODc2MjEzMDAyOTU1PC91cmw+PC9yZWxhdGVkLXVybHM+PC91cmxzPjxlbGVjdHJv
bmljLXJlc291cmNlLW51bT5odHRwOi8vZHguZG9pLm9yZy8xMC4xMDE2L2ouY2hlcmQuMjAxMy4w
Ny4wMTg8L2VsZWN0cm9uaWMtcmVzb3VyY2UtbnVtPjwvcmVjb3JkPjwvQ2l0ZT48L0VuZE5vdGU+
AG==
</w:fldData>
        </w:fldChar>
      </w:r>
      <w:r w:rsidR="003A10D1" w:rsidRPr="008505D4">
        <w:rPr>
          <w:color w:val="000000" w:themeColor="text1"/>
        </w:rPr>
        <w:instrText xml:space="preserve"> ADDIN EN.CITE </w:instrText>
      </w:r>
      <w:r w:rsidR="005B7588" w:rsidRPr="008505D4">
        <w:rPr>
          <w:color w:val="000000" w:themeColor="text1"/>
        </w:rPr>
        <w:fldChar w:fldCharType="begin">
          <w:fldData xml:space="preserve">PEVuZE5vdGU+PENpdGU+PEF1dGhvcj5GdWppd2FyYTwvQXV0aG9yPjxZZWFyPjIwMDU8L1llYXI+
PFJlY051bT4xMjg8L1JlY051bT48RGlzcGxheVRleHQ+KEZ1aml3YXJhIGV0IGFsLiwgMjAwNTsg
TmFneSBldCBhbC4sIDIwMTMpPC9EaXNwbGF5VGV4dD48cmVjb3JkPjxyZWMtbnVtYmVyPjEyODwv
cmVjLW51bWJlcj48cmVmLXR5cGUgbmFtZT0iSm91cm5hbCBBcnRpY2xlIj4xNzwvcmVmLXR5cGU+
PGNvbnRyaWJ1dG9ycz48YXV0aG9ycz48YXV0aG9yPkZ1aml3YXJhLCBNaXRzdWtvPC9hdXRob3I+
PGF1dGhvcj5OYWd5LCBab2x0YW4gSy48L2F1dGhvcj48YXV0aG9yPkNoZXcsIEppZSBXLjwvYXV0
aG9yPjxhdXRob3I+QnJhYXR6LCBSaWNoYXJkIEQuPC9hdXRob3I+PC9hdXRob3JzPjwvY29udHJp
YnV0b3JzPjx0aXRsZXM+PHRpdGxlPkZpcnN0LXByaW5jaXBsZXMgYW5kIGRpcmVjdCBkZXNpZ24g
YXBwcm9hY2hlcyBmb3IgdGhlIGNvbnRyb2wgb2YgcGhhcm1hY2V1dGljYWwgY3J5c3RhbGxpemF0
aW9uPC90aXRsZT48c2Vjb25kYXJ5LXRpdGxlPkpvdXJuYWwgb2YgUHJvY2VzcyBDb250cm9sPC9z
ZWNvbmRhcnktdGl0bGU+PC90aXRsZXM+PHBlcmlvZGljYWw+PGZ1bGwtdGl0bGU+Sm91cm5hbCBv
ZiBQcm9jZXNzIENvbnRyb2w8L2Z1bGwtdGl0bGU+PC9wZXJpb2RpY2FsPjxwYWdlcz40OTMtNTA0
PC9wYWdlcz48dm9sdW1lPjE1PC92b2x1bWU+PG51bWJlcj41PC9udW1iZXI+PGtleXdvcmRzPjxr
ZXl3b3JkPlBoYXJtYWNldXRpY2FscyBwcm9jZXNzZXM8L2tleXdvcmQ+PGtleXdvcmQ+SW5kdXN0
cmlhbCBjcnlzdGFsbGl6YXRpb248L2tleXdvcmQ+PGtleXdvcmQ+T3B0aW1hbCBjb250cm9sPC9r
ZXl3b3JkPjwva2V5d29yZHM+PGRhdGVzPjx5ZWFyPjIwMDU8L3llYXI+PC9kYXRlcz48dXJscz48
cmVsYXRlZC11cmxzPjx1cmw+aHR0cDovL3d3dy5zY2llbmNlZGlyZWN0LmNvbS9zY2llbmNlL2Fy
dGljbGUvQjZWNE4tNERUQlRZNS0xLzIvOGE1YWMxOWY3YTI4ZDcxYWRhNjliZTZkOGQ0NDU4MzAg
PC91cmw+PC9yZWxhdGVkLXVybHM+PC91cmxzPjwvcmVjb3JkPjwvQ2l0ZT48Q2l0ZT48QXV0aG9y
Pk5hZ3k8L0F1dGhvcj48WWVhcj4yMDEzPC9ZZWFyPjxSZWNOdW0+MjwvUmVjTnVtPjxyZWNvcmQ+
PHJlYy1udW1iZXI+MjwvcmVjLW51bWJlcj48Zm9yZWlnbi1rZXlzPjxrZXkgYXBwPSJFTiIgZGIt
aWQ9IjJ2ejI5YWFyZXh3MndxZXdhMGV2NXhybXp6ejV6dGV6ZDl6ZCI+Mjwva2V5PjwvZm9yZWln
bi1rZXlzPjxyZWYtdHlwZSBuYW1lPSJKb3VybmFsIEFydGljbGUiPjE3PC9yZWYtdHlwZT48Y29u
dHJpYnV0b3JzPjxhdXRob3JzPjxhdXRob3I+TmFneSwgWm9sdGFuIEsuPC9hdXRob3I+PGF1dGhv
cj5GZXZvdHRlLCBHaWxsZXM8L2F1dGhvcj48YXV0aG9yPktyYW1lciwgSGVybWFuPC9hdXRob3I+
PGF1dGhvcj5TaW1vbiwgTGV2ZW50ZSBMLjwvYXV0aG9yPjwvYXV0aG9ycz48L2NvbnRyaWJ1dG9y
cz48dGl0bGVzPjx0aXRsZT5SZWNlbnQgYWR2YW5jZXMgaW4gdGhlIG1vbml0b3JpbmcsIG1vZGVs
bGluZyBhbmQgY29udHJvbCBvZiBjcnlzdGFsbGl6YXRpb24gc3lzdGVtczwvdGl0bGU+PHNlY29u
ZGFyeS10aXRsZT5DaGVtaWNhbCBFbmdpbmVlcmluZyBSZXNlYXJjaCBhbmQgRGVzaWduPC9zZWNv
bmRhcnktdGl0bGU+PC90aXRsZXM+PHBlcmlvZGljYWw+PGZ1bGwtdGl0bGU+Q2hlbWljYWwgRW5n
aW5lZXJpbmcgUmVzZWFyY2ggYW5kIERlc2lnbjwvZnVsbC10aXRsZT48L3BlcmlvZGljYWw+PHBh
Z2VzPjE5MDMtMTkyMjwvcGFnZXM+PHZvbHVtZT45MTwvdm9sdW1lPjxudW1iZXI+MTA8L251bWJl
cj48a2V5d29yZHM+PGtleXdvcmQ+UG9wdWxhdGlvbiBiYWxhbmNlIG1vZGVsbGluZzwva2V5d29y
ZD48a2V5d29yZD5Qcm9jZXNzIGFuYWx5dGljYWwgdGVjaG5vbG9naWVzPC9rZXl3b3JkPjxrZXl3
b3JkPkNyeXN0YWxsaXphdGlvbiBtb2RlbGxpbmc8L2tleXdvcmQ+PGtleXdvcmQ+Q3J5c3RhbGxp
emF0aW9uIG1vbml0b3Jpbmc8L2tleXdvcmQ+PGtleXdvcmQ+Q3J5c3RhbGxpemF0aW9uIGNvbnRy
b2w8L2tleXdvcmQ+PGtleXdvcmQ+Q3J5c3RhbGxpemF0aW9uIHJldmlldzwva2V5d29yZD48L2tl
eXdvcmRzPjxkYXRlcz48eWVhcj4yMDEzPC95ZWFyPjxwdWItZGF0ZXM+PGRhdGU+MTAvLzwvZGF0
ZT48L3B1Yi1kYXRlcz48L2RhdGVzPjxpc2JuPjAyNjMtODc2MjwvaXNibj48dXJscz48cmVsYXRl
ZC11cmxzPjx1cmw+aHR0cDovL3d3dy5zY2llbmNlZGlyZWN0LmNvbS9zY2llbmNlL2FydGljbGUv
cGlpL1MwMjYzODc2MjEzMDAyOTU1PC91cmw+PC9yZWxhdGVkLXVybHM+PC91cmxzPjxlbGVjdHJv
bmljLXJlc291cmNlLW51bT5odHRwOi8vZHguZG9pLm9yZy8xMC4xMDE2L2ouY2hlcmQuMjAxMy4w
Ny4wMTg8L2VsZWN0cm9uaWMtcmVzb3VyY2UtbnVtPjwvcmVjb3JkPjwvQ2l0ZT48L0VuZE5vdGU+
AG==
</w:fldData>
        </w:fldChar>
      </w:r>
      <w:r w:rsidR="003A10D1" w:rsidRPr="008505D4">
        <w:rPr>
          <w:color w:val="000000" w:themeColor="text1"/>
        </w:rPr>
        <w:instrText xml:space="preserve"> ADDIN EN.CITE.DATA </w:instrText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end"/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7" w:tooltip="Fujiwara, 2005 #128" w:history="1">
        <w:r w:rsidR="003A10D1" w:rsidRPr="008505D4">
          <w:rPr>
            <w:noProof/>
            <w:color w:val="000000" w:themeColor="text1"/>
          </w:rPr>
          <w:t>Fujiwara et al., 2005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14" w:tooltip="Nagy, 2013 #2" w:history="1">
        <w:r w:rsidR="003972E6" w:rsidRPr="008505D4">
          <w:rPr>
            <w:noProof/>
            <w:color w:val="000000" w:themeColor="text1"/>
          </w:rPr>
          <w:t>Nagy et al., 2013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 xml:space="preserve">. </w:t>
      </w:r>
      <w:r w:rsidR="003972E6" w:rsidRPr="008505D4">
        <w:rPr>
          <w:color w:val="000000" w:themeColor="text1"/>
        </w:rPr>
        <w:t>CSD</w:t>
      </w:r>
      <w:r w:rsidR="00E14BA6" w:rsidRPr="008505D4">
        <w:rPr>
          <w:color w:val="000000" w:themeColor="text1"/>
        </w:rPr>
        <w:t xml:space="preserve"> and crystal polymorph and morphology are determined by the </w:t>
      </w:r>
      <w:r w:rsidR="003972E6" w:rsidRPr="008505D4">
        <w:rPr>
          <w:color w:val="000000" w:themeColor="text1"/>
        </w:rPr>
        <w:t xml:space="preserve"> nucleation and crystal growth </w:t>
      </w:r>
      <w:r w:rsidR="00E14BA6" w:rsidRPr="008505D4">
        <w:rPr>
          <w:color w:val="000000" w:themeColor="text1"/>
        </w:rPr>
        <w:t xml:space="preserve">kinetics </w:t>
      </w:r>
      <w:r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>
          <w:fldData xml:space="preserve">PEVuZE5vdGU+PENpdGU+PEF1dGhvcj5MZXdpbmVyPC9BdXRob3I+PFllYXI+MjAwMTwvWWVhcj48
UmVjTnVtPjE4MjwvUmVjTnVtPjxEaXNwbGF5VGV4dD4oQmFycmV0dCBldCBhbC4sIDIwMTA7IEZl
bmcgYW5kIEJlcmdsdW5kLCAyMDAyOyBMZXdpbmVyIGV0IGFsLiwgMjAwMTsgWWFuZyBhbmQgTmFn
eSwgMjAxMyk8L0Rpc3BsYXlUZXh0PjxyZWNvcmQ+PHJlYy1udW1iZXI+MTgyPC9yZWMtbnVtYmVy
PjxyZWYtdHlwZSBuYW1lPSJKb3VybmFsIEFydGljbGUiPjE3PC9yZWYtdHlwZT48Y29udHJpYnV0
b3JzPjxhdXRob3JzPjxhdXRob3I+TGV3aW5lciwgRi48L2F1dGhvcj48YXV0aG9yPktsZWluLCBK
LiBQLjwvYXV0aG9yPjxhdXRob3I+UHVlbCwgRi48L2F1dGhvcj48YXV0aG9yPkbplqJvdHRlLCBH
LjwvYXV0aG9yPjwvYXV0aG9ycz48L2NvbnRyaWJ1dG9ycz48dGl0bGVzPjx0aXRsZT5Pbi1saW5l
IEFUUiBGVElSIG1lYXN1cmVtZW50IG9mIHN1cGVyc2F0dXJhdGlvbiBkdXJpbmcgc29sdXRpb24g
Y3J5c3RhbGxpemF0aW9uIHByb2Nlc3Nlcy4gQ2FsaWJyYXRpb24gYW5kIGFwcGxpY2F0aW9ucyBv
biB0aHJlZSBzb2x1dGUvc29sdmVudCBzeXN0ZW1zPC90aXRsZT48c2Vjb25kYXJ5LXRpdGxlPkNo
ZW1pY2FsIEVuZ2luZWVyaW5nIFNjaWVuY2U8L3NlY29uZGFyeS10aXRsZT48L3RpdGxlcz48cGVy
aW9kaWNhbD48ZnVsbC10aXRsZT5DaGVtaWNhbCBFbmdpbmVlcmluZyBTY2llbmNlPC9mdWxsLXRp
dGxlPjwvcGVyaW9kaWNhbD48cGFnZXM+MjA2OS0yMDg0PC9wYWdlcz48dm9sdW1lPjU2PC92b2x1
bWU+PG51bWJlcj42PC9udW1iZXI+PGtleXdvcmRzPjxrZXl3b3JkPkluc3RydW1lbnRhdGlvbjwv
a2V5d29yZD48a2V5d29yZD5QYXJ0aWNsZSBmb3JtYXRpb248L2tleXdvcmQ+PGtleXdvcmQ+U2x1
cnJpZXM8L2tleXdvcmQ+PGtleXdvcmQ+UGhhcm1hY2V1dGljYWxzPC9rZXl3b3JkPjxrZXl3b3Jk
PkluZnJhcmVkIHNwZWN0cm9zY29weTwva2V5d29yZD48a2V5d29yZD5TdXBlcnNhdHVyYXRpb248
L2tleXdvcmQ+PC9rZXl3b3Jkcz48ZGF0ZXM+PHllYXI+MjAwMTwveWVhcj48L2RhdGVzPjx1cmxz
PjxyZWxhdGVkLXVybHM+PHVybD5odHRwOi8vd3d3LnNjaWVuY2VkaXJlY3QuY29tL3NjaWVuY2Uv
YXJ0aWNsZS9CNlRGSy00Mk1ONkhULTYvMi9mNzRjZGZiYmY4Yjk2ZDhlMzgwZGZjZGZhMzEzZmY0
OCA8L3VybD48L3JlbGF0ZWQtdXJscz48L3VybHM+PC9yZWNvcmQ+PC9DaXRlPjxDaXRlPjxBdXRo
b3I+RmVuZzwvQXV0aG9yPjxZZWFyPjIwMDI8L1llYXI+PFJlY051bT4zNDwvUmVjTnVtPjxyZWNv
cmQ+PHJlYy1udW1iZXI+MzQ8L3JlYy1udW1iZXI+PHJlZi10eXBlIG5hbWU9IkpvdXJuYWwgQXJ0
aWNsZSI+MTc8L3JlZi10eXBlPjxjb250cmlidXRvcnM+PGF1dGhvcnM+PGF1dGhvcj5GZW5nLCBM
aWxpPC9hdXRob3I+PGF1dGhvcj5CZXJnbHVuZCwgS3JpcyBBLjwvYXV0aG9yPjwvYXV0aG9ycz48
L2NvbnRyaWJ1dG9ycz48dGl0bGVzPjx0aXRsZT5BVFItRlRJUiBmb3IgZGV0ZXJtaW5pbmcgb3B0
aW1hbCBjb29saW5nIGN1cnZlcyBmb3IgYmF0Y2ggY3J5c3RhbGxpemF0aW9uIG9mIHN1Y2Npbmlj
IGFjaWQ8L3RpdGxlPjxzZWNvbmRhcnktdGl0bGU+Q3J5c3RhbCBHcm93dGggJmFtcDsgRGVzaWdu
PC9zZWNvbmRhcnktdGl0bGU+PC90aXRsZXM+PHBlcmlvZGljYWw+PGZ1bGwtdGl0bGU+Q3J5c3Rh
bCBHcm93dGggJmFtcDsgRGVzaWduPC9mdWxsLXRpdGxlPjwvcGVyaW9kaWNhbD48cGFnZXM+NDQ5
LTQ1MjwvcGFnZXM+PHZvbHVtZT4yPC92b2x1bWU+PG51bWJlcj41PC9udW1iZXI+PGRhdGVzPjx5
ZWFyPjIwMDI8L3llYXI+PC9kYXRlcz48cHVibGlzaGVyPkFtZXJpY2FuIENoZW1pY2FsIFNvY2ll
dHk8L3B1Ymxpc2hlcj48dXJscz48cmVsYXRlZC11cmxzPjx1cmw+aHR0cDovL2R4LmRvaS5vcmcv
MTAuMTAyMS9jZzAyNTU0NWUgPC91cmw+PC9yZWxhdGVkLXVybHM+PC91cmxzPjwvcmVjb3JkPjwv
Q2l0ZT48Q2l0ZT48QXV0aG9yPkJhcnJldHQ8L0F1dGhvcj48UmVjTnVtPjUzPC9SZWNOdW0+PHJl
Y29yZD48cmVjLW51bWJlcj41MzwvcmVjLW51bWJlcj48cmVmLXR5cGUgbmFtZT0iSm91cm5hbCBB
cnRpY2xlIj4xNzwvcmVmLXR5cGU+PGNvbnRyaWJ1dG9ycz48YXV0aG9ycz48YXV0aG9yPkJhcnJl
dHQsIE1hcms8L2F1dGhvcj48YXV0aG9yPk1jTmFtYXJhLCBNYWlydGluPC9hdXRob3I+PGF1dGhv
cj5IYW8sIEhvbmdYdW48L2F1dGhvcj48YXV0aG9yPkJhcnJldHQsIFBhdWw8L2F1dGhvcj48YXV0
aG9yPkdsZW5ub24sIEJyaWFuPC9hdXRob3I+PC9hdXRob3JzPjwvY29udHJpYnV0b3JzPjx0aXRs
ZXM+PHRpdGxlPlN1cGVyc2F0dXJhdGlvbiB0cmFja2luZyBmb3IgdGhlIGRldmVsb3BtZW50LCBv
cHRpbWl6YXRpb24gYW5kIGNvbnRyb2wgb2YgY3J5c3RhbGxpemF0aW9uIHByb2Nlc3NlczwvdGl0
bGU+PHNlY29uZGFyeS10aXRsZT5DaGVtaWNhbCBFbmdpbmVlcmluZyBSZXNlYXJjaCBhbmQgRGVz
aWduPC9zZWNvbmRhcnktdGl0bGU+PC90aXRsZXM+PHBlcmlvZGljYWw+PGZ1bGwtdGl0bGU+Q2hl
bWljYWwgRW5naW5lZXJpbmcgUmVzZWFyY2ggYW5kIERlc2lnbjwvZnVsbC10aXRsZT48L3Blcmlv
ZGljYWw+PHBhZ2VzPjExMDgtMTExOTwvcGFnZXM+PHZvbHVtZT44ODwvdm9sdW1lPjxudW1iZXI+
ODwvbnVtYmVyPjxrZXl3b3Jkcz48a2V5d29yZD5TdXBlcnNhdHVyYXRpb248L2tleXdvcmQ+PGtl
eXdvcmQ+Q3J5c3RhbGxpemF0aW9uPC9rZXl3b3JkPjxrZXl3b3JkPkFUUi1GVElSPC9rZXl3b3Jk
PjxrZXl3b3JkPkZCUk08L2tleXdvcmQ+PGtleXdvcmQ+RmVlZGJhY2sgY29udHJvbDwva2V5d29y
ZD48a2V5d29yZD5TY2FsZS11cDwva2V5d29yZD48L2tleXdvcmRzPjxkYXRlcz48eWVhcj4yMDEw
PC95ZWFyPjwvZGF0ZXM+PHVybHM+PHJlbGF0ZWQtdXJscz48dXJsPmh0dHA6Ly93d3cuc2NpZW5j
ZWRpcmVjdC5jb20vc2NpZW5jZS9hcnRpY2xlL3BpaS9TMDI2Mzg3NjIxMDAwMDYzOCA8L3VybD48
L3JlbGF0ZWQtdXJscz48L3VybHM+PC9yZWNvcmQ+PC9DaXRlPjxDaXRlPjxBdXRob3I+WWFuZzwv
QXV0aG9yPjxZZWFyPjIwMTM8L1llYXI+PFJlY051bT4xPC9SZWNOdW0+PHJlY29yZD48cmVjLW51
bWJlcj4xPC9yZWMtbnVtYmVyPjxmb3JlaWduLWtleXM+PGtleSBhcHA9IkVOIiBkYi1pZD0iMnZ6
MjlhYXJleHcyd3Fld2EwZXY1eHJtenp6NXp0ZXpkOXpkIj4xPC9rZXk+PC9mb3JlaWduLWtleXM+
PHJlZi10eXBlIG5hbWU9IkpvdXJuYWwgQXJ0aWNsZSI+MTc8L3JlZi10eXBlPjxjb250cmlidXRv
cnM+PGF1dGhvcnM+PGF1dGhvcj5ZYW5nLCBZYW5nPC9hdXRob3I+PGF1dGhvcj5OYWd5LCBab2x0
YW4gSy48L2F1dGhvcj48L2F1dGhvcnM+PC9jb250cmlidXRvcnM+PHRpdGxlcz48dGl0bGU+TW9k
ZWwtQmFzZWQgU3lzdGVtYXRpYyBEZXNpZ24gYW5kIEFuYWx5c2lzIEFwcHJvYWNoIGZvciBVbnNl
ZWRlZCBDb21iaW5lZCBDb29saW5nIGFuZCBBbnRpc29sdmVudCBDcnlzdGFsbGl6YXRpb24gKEND
QUMpIFN5c3RlbXM8L3RpdGxlPjxzZWNvbmRhcnktdGl0bGU+Q3J5c3RhbCBHcm93dGggJmFtcDsg
RGVzaWduPC9zZWNvbmRhcnktdGl0bGU+PC90aXRsZXM+PHBlcmlvZGljYWw+PGZ1bGwtdGl0bGU+
Q3J5c3RhbCBHcm93dGggJmFtcDsgRGVzaWduPC9mdWxsLXRpdGxlPjwvcGVyaW9kaWNhbD48cGFn
ZXM+Njg3LTY5ODwvcGFnZXM+PHZvbHVtZT4xNDwvdm9sdW1lPjxudW1iZXI+MjwvbnVtYmVyPjxk
YXRlcz48eWVhcj4yMDEzPC95ZWFyPjxwdWItZGF0ZXM+PGRhdGU+MjAxNC8wMi8wNTwvZGF0ZT48
L3B1Yi1kYXRlcz48L2RhdGVzPjxwdWJsaXNoZXI+QW1lcmljYW4gQ2hlbWljYWwgU29jaWV0eTwv
cHVibGlzaGVyPjxpc2JuPjE1MjgtNzQ4MzwvaXNibj48dXJscz48cmVsYXRlZC11cmxzPjx1cmw+
aHR0cDovL2R4LmRvaS5vcmcvMTAuMTAyMS9jZzQwMTU2MnQ8L3VybD48L3JlbGF0ZWQtdXJscz48
L3VybHM+PGVsZWN0cm9uaWMtcmVzb3VyY2UtbnVtPjEwLjEwMjEvY2c0MDE1NjJ0PC9lbGVjdHJv
bmljLXJlc291cmNlLW51bT48YWNjZXNzLWRhdGU+MjAxNC8wNS8wMzwvYWNjZXNzLWRhdGU+PC9y
ZWNvcmQ+PC9DaXRlPjwvRW5kTm90ZT4A
</w:fldData>
        </w:fldChar>
      </w:r>
      <w:r w:rsidR="003A10D1" w:rsidRPr="008505D4">
        <w:rPr>
          <w:color w:val="000000" w:themeColor="text1"/>
        </w:rPr>
        <w:instrText xml:space="preserve"> ADDIN EN.CITE </w:instrText>
      </w:r>
      <w:r w:rsidR="005B7588" w:rsidRPr="008505D4">
        <w:rPr>
          <w:color w:val="000000" w:themeColor="text1"/>
        </w:rPr>
        <w:fldChar w:fldCharType="begin">
          <w:fldData xml:space="preserve">PEVuZE5vdGU+PENpdGU+PEF1dGhvcj5MZXdpbmVyPC9BdXRob3I+PFllYXI+MjAwMTwvWWVhcj48
UmVjTnVtPjE4MjwvUmVjTnVtPjxEaXNwbGF5VGV4dD4oQmFycmV0dCBldCBhbC4sIDIwMTA7IEZl
bmcgYW5kIEJlcmdsdW5kLCAyMDAyOyBMZXdpbmVyIGV0IGFsLiwgMjAwMTsgWWFuZyBhbmQgTmFn
eSwgMjAxMyk8L0Rpc3BsYXlUZXh0PjxyZWNvcmQ+PHJlYy1udW1iZXI+MTgyPC9yZWMtbnVtYmVy
PjxyZWYtdHlwZSBuYW1lPSJKb3VybmFsIEFydGljbGUiPjE3PC9yZWYtdHlwZT48Y29udHJpYnV0
b3JzPjxhdXRob3JzPjxhdXRob3I+TGV3aW5lciwgRi48L2F1dGhvcj48YXV0aG9yPktsZWluLCBK
LiBQLjwvYXV0aG9yPjxhdXRob3I+UHVlbCwgRi48L2F1dGhvcj48YXV0aG9yPkbplqJvdHRlLCBH
LjwvYXV0aG9yPjwvYXV0aG9ycz48L2NvbnRyaWJ1dG9ycz48dGl0bGVzPjx0aXRsZT5Pbi1saW5l
IEFUUiBGVElSIG1lYXN1cmVtZW50IG9mIHN1cGVyc2F0dXJhdGlvbiBkdXJpbmcgc29sdXRpb24g
Y3J5c3RhbGxpemF0aW9uIHByb2Nlc3Nlcy4gQ2FsaWJyYXRpb24gYW5kIGFwcGxpY2F0aW9ucyBv
biB0aHJlZSBzb2x1dGUvc29sdmVudCBzeXN0ZW1zPC90aXRsZT48c2Vjb25kYXJ5LXRpdGxlPkNo
ZW1pY2FsIEVuZ2luZWVyaW5nIFNjaWVuY2U8L3NlY29uZGFyeS10aXRsZT48L3RpdGxlcz48cGVy
aW9kaWNhbD48ZnVsbC10aXRsZT5DaGVtaWNhbCBFbmdpbmVlcmluZyBTY2llbmNlPC9mdWxsLXRp
dGxlPjwvcGVyaW9kaWNhbD48cGFnZXM+MjA2OS0yMDg0PC9wYWdlcz48dm9sdW1lPjU2PC92b2x1
bWU+PG51bWJlcj42PC9udW1iZXI+PGtleXdvcmRzPjxrZXl3b3JkPkluc3RydW1lbnRhdGlvbjwv
a2V5d29yZD48a2V5d29yZD5QYXJ0aWNsZSBmb3JtYXRpb248L2tleXdvcmQ+PGtleXdvcmQ+U2x1
cnJpZXM8L2tleXdvcmQ+PGtleXdvcmQ+UGhhcm1hY2V1dGljYWxzPC9rZXl3b3JkPjxrZXl3b3Jk
PkluZnJhcmVkIHNwZWN0cm9zY29weTwva2V5d29yZD48a2V5d29yZD5TdXBlcnNhdHVyYXRpb248
L2tleXdvcmQ+PC9rZXl3b3Jkcz48ZGF0ZXM+PHllYXI+MjAwMTwveWVhcj48L2RhdGVzPjx1cmxz
PjxyZWxhdGVkLXVybHM+PHVybD5odHRwOi8vd3d3LnNjaWVuY2VkaXJlY3QuY29tL3NjaWVuY2Uv
YXJ0aWNsZS9CNlRGSy00Mk1ONkhULTYvMi9mNzRjZGZiYmY4Yjk2ZDhlMzgwZGZjZGZhMzEzZmY0
OCA8L3VybD48L3JlbGF0ZWQtdXJscz48L3VybHM+PC9yZWNvcmQ+PC9DaXRlPjxDaXRlPjxBdXRo
b3I+RmVuZzwvQXV0aG9yPjxZZWFyPjIwMDI8L1llYXI+PFJlY051bT4zNDwvUmVjTnVtPjxyZWNv
cmQ+PHJlYy1udW1iZXI+MzQ8L3JlYy1udW1iZXI+PHJlZi10eXBlIG5hbWU9IkpvdXJuYWwgQXJ0
aWNsZSI+MTc8L3JlZi10eXBlPjxjb250cmlidXRvcnM+PGF1dGhvcnM+PGF1dGhvcj5GZW5nLCBM
aWxpPC9hdXRob3I+PGF1dGhvcj5CZXJnbHVuZCwgS3JpcyBBLjwvYXV0aG9yPjwvYXV0aG9ycz48
L2NvbnRyaWJ1dG9ycz48dGl0bGVzPjx0aXRsZT5BVFItRlRJUiBmb3IgZGV0ZXJtaW5pbmcgb3B0
aW1hbCBjb29saW5nIGN1cnZlcyBmb3IgYmF0Y2ggY3J5c3RhbGxpemF0aW9uIG9mIHN1Y2Npbmlj
IGFjaWQ8L3RpdGxlPjxzZWNvbmRhcnktdGl0bGU+Q3J5c3RhbCBHcm93dGggJmFtcDsgRGVzaWdu
PC9zZWNvbmRhcnktdGl0bGU+PC90aXRsZXM+PHBlcmlvZGljYWw+PGZ1bGwtdGl0bGU+Q3J5c3Rh
bCBHcm93dGggJmFtcDsgRGVzaWduPC9mdWxsLXRpdGxlPjwvcGVyaW9kaWNhbD48cGFnZXM+NDQ5
LTQ1MjwvcGFnZXM+PHZvbHVtZT4yPC92b2x1bWU+PG51bWJlcj41PC9udW1iZXI+PGRhdGVzPjx5
ZWFyPjIwMDI8L3llYXI+PC9kYXRlcz48cHVibGlzaGVyPkFtZXJpY2FuIENoZW1pY2FsIFNvY2ll
dHk8L3B1Ymxpc2hlcj48dXJscz48cmVsYXRlZC11cmxzPjx1cmw+aHR0cDovL2R4LmRvaS5vcmcv
MTAuMTAyMS9jZzAyNTU0NWUgPC91cmw+PC9yZWxhdGVkLXVybHM+PC91cmxzPjwvcmVjb3JkPjwv
Q2l0ZT48Q2l0ZT48QXV0aG9yPkJhcnJldHQ8L0F1dGhvcj48UmVjTnVtPjUzPC9SZWNOdW0+PHJl
Y29yZD48cmVjLW51bWJlcj41MzwvcmVjLW51bWJlcj48cmVmLXR5cGUgbmFtZT0iSm91cm5hbCBB
cnRpY2xlIj4xNzwvcmVmLXR5cGU+PGNvbnRyaWJ1dG9ycz48YXV0aG9ycz48YXV0aG9yPkJhcnJl
dHQsIE1hcms8L2F1dGhvcj48YXV0aG9yPk1jTmFtYXJhLCBNYWlydGluPC9hdXRob3I+PGF1dGhv
cj5IYW8sIEhvbmdYdW48L2F1dGhvcj48YXV0aG9yPkJhcnJldHQsIFBhdWw8L2F1dGhvcj48YXV0
aG9yPkdsZW5ub24sIEJyaWFuPC9hdXRob3I+PC9hdXRob3JzPjwvY29udHJpYnV0b3JzPjx0aXRs
ZXM+PHRpdGxlPlN1cGVyc2F0dXJhdGlvbiB0cmFja2luZyBmb3IgdGhlIGRldmVsb3BtZW50LCBv
cHRpbWl6YXRpb24gYW5kIGNvbnRyb2wgb2YgY3J5c3RhbGxpemF0aW9uIHByb2Nlc3NlczwvdGl0
bGU+PHNlY29uZGFyeS10aXRsZT5DaGVtaWNhbCBFbmdpbmVlcmluZyBSZXNlYXJjaCBhbmQgRGVz
aWduPC9zZWNvbmRhcnktdGl0bGU+PC90aXRsZXM+PHBlcmlvZGljYWw+PGZ1bGwtdGl0bGU+Q2hl
bWljYWwgRW5naW5lZXJpbmcgUmVzZWFyY2ggYW5kIERlc2lnbjwvZnVsbC10aXRsZT48L3Blcmlv
ZGljYWw+PHBhZ2VzPjExMDgtMTExOTwvcGFnZXM+PHZvbHVtZT44ODwvdm9sdW1lPjxudW1iZXI+
ODwvbnVtYmVyPjxrZXl3b3Jkcz48a2V5d29yZD5TdXBlcnNhdHVyYXRpb248L2tleXdvcmQ+PGtl
eXdvcmQ+Q3J5c3RhbGxpemF0aW9uPC9rZXl3b3JkPjxrZXl3b3JkPkFUUi1GVElSPC9rZXl3b3Jk
PjxrZXl3b3JkPkZCUk08L2tleXdvcmQ+PGtleXdvcmQ+RmVlZGJhY2sgY29udHJvbDwva2V5d29y
ZD48a2V5d29yZD5TY2FsZS11cDwva2V5d29yZD48L2tleXdvcmRzPjxkYXRlcz48eWVhcj4yMDEw
PC95ZWFyPjwvZGF0ZXM+PHVybHM+PHJlbGF0ZWQtdXJscz48dXJsPmh0dHA6Ly93d3cuc2NpZW5j
ZWRpcmVjdC5jb20vc2NpZW5jZS9hcnRpY2xlL3BpaS9TMDI2Mzg3NjIxMDAwMDYzOCA8L3VybD48
L3JlbGF0ZWQtdXJscz48L3VybHM+PC9yZWNvcmQ+PC9DaXRlPjxDaXRlPjxBdXRob3I+WWFuZzwv
QXV0aG9yPjxZZWFyPjIwMTM8L1llYXI+PFJlY051bT4xPC9SZWNOdW0+PHJlY29yZD48cmVjLW51
bWJlcj4xPC9yZWMtbnVtYmVyPjxmb3JlaWduLWtleXM+PGtleSBhcHA9IkVOIiBkYi1pZD0iMnZ6
MjlhYXJleHcyd3Fld2EwZXY1eHJtenp6NXp0ZXpkOXpkIj4xPC9rZXk+PC9mb3JlaWduLWtleXM+
PHJlZi10eXBlIG5hbWU9IkpvdXJuYWwgQXJ0aWNsZSI+MTc8L3JlZi10eXBlPjxjb250cmlidXRv
cnM+PGF1dGhvcnM+PGF1dGhvcj5ZYW5nLCBZYW5nPC9hdXRob3I+PGF1dGhvcj5OYWd5LCBab2x0
YW4gSy48L2F1dGhvcj48L2F1dGhvcnM+PC9jb250cmlidXRvcnM+PHRpdGxlcz48dGl0bGU+TW9k
ZWwtQmFzZWQgU3lzdGVtYXRpYyBEZXNpZ24gYW5kIEFuYWx5c2lzIEFwcHJvYWNoIGZvciBVbnNl
ZWRlZCBDb21iaW5lZCBDb29saW5nIGFuZCBBbnRpc29sdmVudCBDcnlzdGFsbGl6YXRpb24gKEND
QUMpIFN5c3RlbXM8L3RpdGxlPjxzZWNvbmRhcnktdGl0bGU+Q3J5c3RhbCBHcm93dGggJmFtcDsg
RGVzaWduPC9zZWNvbmRhcnktdGl0bGU+PC90aXRsZXM+PHBlcmlvZGljYWw+PGZ1bGwtdGl0bGU+
Q3J5c3RhbCBHcm93dGggJmFtcDsgRGVzaWduPC9mdWxsLXRpdGxlPjwvcGVyaW9kaWNhbD48cGFn
ZXM+Njg3LTY5ODwvcGFnZXM+PHZvbHVtZT4xNDwvdm9sdW1lPjxudW1iZXI+MjwvbnVtYmVyPjxk
YXRlcz48eWVhcj4yMDEzPC95ZWFyPjxwdWItZGF0ZXM+PGRhdGU+MjAxNC8wMi8wNTwvZGF0ZT48
L3B1Yi1kYXRlcz48L2RhdGVzPjxwdWJsaXNoZXI+QW1lcmljYW4gQ2hlbWljYWwgU29jaWV0eTwv
cHVibGlzaGVyPjxpc2JuPjE1MjgtNzQ4MzwvaXNibj48dXJscz48cmVsYXRlZC11cmxzPjx1cmw+
aHR0cDovL2R4LmRvaS5vcmcvMTAuMTAyMS9jZzQwMTU2MnQ8L3VybD48L3JlbGF0ZWQtdXJscz48
L3VybHM+PGVsZWN0cm9uaWMtcmVzb3VyY2UtbnVtPjEwLjEwMjEvY2c0MDE1NjJ0PC9lbGVjdHJv
bmljLXJlc291cmNlLW51bT48YWNjZXNzLWRhdGU+MjAxNC8wNS8wMzwvYWNjZXNzLWRhdGU+PC9y
ZWNvcmQ+PC9DaXRlPjwvRW5kTm90ZT4A
</w:fldData>
        </w:fldChar>
      </w:r>
      <w:r w:rsidR="003A10D1" w:rsidRPr="008505D4">
        <w:rPr>
          <w:color w:val="000000" w:themeColor="text1"/>
        </w:rPr>
        <w:instrText xml:space="preserve"> ADDIN EN.CITE.DATA </w:instrText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end"/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1" w:tooltip="Barrett, 2010 #53" w:history="1">
        <w:r w:rsidR="003A10D1" w:rsidRPr="008505D4">
          <w:rPr>
            <w:noProof/>
            <w:color w:val="000000" w:themeColor="text1"/>
          </w:rPr>
          <w:t>Barrett et al., 2010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6" w:tooltip="Feng, 2002 #34" w:history="1">
        <w:r w:rsidR="003A10D1" w:rsidRPr="008505D4">
          <w:rPr>
            <w:noProof/>
            <w:color w:val="000000" w:themeColor="text1"/>
          </w:rPr>
          <w:t>Feng and Berglund, 2002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9" w:tooltip="Lewiner, 2001 #182" w:history="1">
        <w:r w:rsidR="003A10D1" w:rsidRPr="008505D4">
          <w:rPr>
            <w:noProof/>
            <w:color w:val="000000" w:themeColor="text1"/>
          </w:rPr>
          <w:t>Lewiner et al., 2001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27" w:tooltip="Yang, 2013 #1" w:history="1">
        <w:r w:rsidR="003A10D1" w:rsidRPr="008505D4">
          <w:rPr>
            <w:noProof/>
            <w:color w:val="000000" w:themeColor="text1"/>
          </w:rPr>
          <w:t>Yang and Nagy, 2013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 xml:space="preserve">. Understanding of the </w:t>
      </w:r>
      <w:r w:rsidRPr="008505D4">
        <w:rPr>
          <w:rFonts w:hint="eastAsia"/>
          <w:color w:val="000000" w:themeColor="text1"/>
        </w:rPr>
        <w:t>kinetic model</w:t>
      </w:r>
      <w:r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 is</w:t>
      </w:r>
      <w:r w:rsidR="00534866" w:rsidRPr="008505D4">
        <w:rPr>
          <w:color w:val="000000" w:themeColor="text1"/>
        </w:rPr>
        <w:t>,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therefore</w:t>
      </w:r>
      <w:r w:rsidR="00534866" w:rsidRPr="008505D4">
        <w:rPr>
          <w:color w:val="000000" w:themeColor="text1"/>
        </w:rPr>
        <w:t>,</w:t>
      </w:r>
      <w:r w:rsidRPr="008505D4">
        <w:rPr>
          <w:color w:val="000000" w:themeColor="text1"/>
        </w:rPr>
        <w:t xml:space="preserve"> the prerequisite for achieving</w:t>
      </w:r>
      <w:r w:rsidR="00534866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effective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crystallization process control</w:t>
      </w:r>
      <w:r w:rsidRPr="008505D4">
        <w:rPr>
          <w:rFonts w:hint="eastAsia"/>
          <w:color w:val="000000" w:themeColor="text1"/>
        </w:rPr>
        <w:t>.</w:t>
      </w:r>
      <w:r w:rsidR="00511841" w:rsidRPr="008505D4">
        <w:rPr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 xml:space="preserve">However, to our best knowledge, there have been no reports concerning the fundamental crystallization kinetics of </w:t>
      </w:r>
      <w:r w:rsidR="003972E6" w:rsidRPr="008505D4">
        <w:rPr>
          <w:color w:val="000000" w:themeColor="text1"/>
        </w:rPr>
        <w:sym w:font="Symbol" w:char="F062"/>
      </w:r>
      <w:r w:rsidR="003972E6" w:rsidRPr="008505D4">
        <w:rPr>
          <w:color w:val="000000" w:themeColor="text1"/>
        </w:rPr>
        <w:t>-</w:t>
      </w:r>
      <w:proofErr w:type="spellStart"/>
      <w:r w:rsidR="003972E6" w:rsidRPr="008505D4">
        <w:rPr>
          <w:color w:val="000000" w:themeColor="text1"/>
        </w:rPr>
        <w:t>artemether</w:t>
      </w:r>
      <w:proofErr w:type="spellEnd"/>
      <w:r w:rsidRPr="008505D4">
        <w:rPr>
          <w:color w:val="000000" w:themeColor="text1"/>
        </w:rPr>
        <w:t>.</w:t>
      </w:r>
      <w:r w:rsidRPr="008505D4">
        <w:rPr>
          <w:rFonts w:hint="eastAsia"/>
          <w:color w:val="000000" w:themeColor="text1"/>
        </w:rPr>
        <w:t xml:space="preserve"> In this paper, </w:t>
      </w:r>
      <w:r w:rsidR="00534866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c</w:t>
      </w:r>
      <w:r w:rsidRPr="008505D4">
        <w:rPr>
          <w:color w:val="000000" w:themeColor="text1"/>
        </w:rPr>
        <w:t xml:space="preserve">rystallization kinetics of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color w:val="000000" w:themeColor="text1"/>
        </w:rPr>
        <w:t>-</w:t>
      </w:r>
      <w:proofErr w:type="spellStart"/>
      <w:r w:rsidRPr="008505D4">
        <w:rPr>
          <w:color w:val="000000" w:themeColor="text1"/>
        </w:rPr>
        <w:t>artemether</w:t>
      </w:r>
      <w:proofErr w:type="spellEnd"/>
      <w:r w:rsidR="00511841" w:rsidRPr="008505D4">
        <w:rPr>
          <w:color w:val="000000" w:themeColor="text1"/>
        </w:rPr>
        <w:t xml:space="preserve"> </w:t>
      </w:r>
      <w:r w:rsidR="00534866" w:rsidRPr="008505D4">
        <w:rPr>
          <w:color w:val="000000" w:themeColor="text1"/>
        </w:rPr>
        <w:t>are</w:t>
      </w:r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investigat</w:t>
      </w:r>
      <w:r w:rsidRPr="008505D4">
        <w:rPr>
          <w:color w:val="000000" w:themeColor="text1"/>
        </w:rPr>
        <w:t>ed using on</w:t>
      </w:r>
      <w:r w:rsidR="00534866" w:rsidRPr="008505D4">
        <w:rPr>
          <w:color w:val="000000" w:themeColor="text1"/>
        </w:rPr>
        <w:t>-</w:t>
      </w:r>
      <w:r w:rsidRPr="008505D4">
        <w:rPr>
          <w:color w:val="000000" w:themeColor="text1"/>
        </w:rPr>
        <w:t xml:space="preserve">line process analytical technology (PAT). Prediction models for metastable zone width (MSZW) and </w:t>
      </w:r>
      <w:r w:rsidR="00F85B80" w:rsidRPr="008505D4">
        <w:rPr>
          <w:rFonts w:eastAsiaTheme="minorEastAsia"/>
          <w:color w:val="000000" w:themeColor="text1"/>
        </w:rPr>
        <w:t>a</w:t>
      </w:r>
      <w:r w:rsidR="00B82E36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kinetics equation of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color w:val="000000" w:themeColor="text1"/>
        </w:rPr>
        <w:t>-</w:t>
      </w:r>
      <w:proofErr w:type="spellStart"/>
      <w:r w:rsidRPr="008505D4">
        <w:rPr>
          <w:color w:val="000000" w:themeColor="text1"/>
        </w:rPr>
        <w:t>artemether</w:t>
      </w:r>
      <w:proofErr w:type="spellEnd"/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are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developed and </w:t>
      </w:r>
      <w:r w:rsidRPr="008505D4">
        <w:rPr>
          <w:rFonts w:hint="eastAsia"/>
          <w:color w:val="000000" w:themeColor="text1"/>
        </w:rPr>
        <w:t>calibrated</w:t>
      </w:r>
      <w:r w:rsidRPr="008505D4">
        <w:rPr>
          <w:color w:val="000000" w:themeColor="text1"/>
        </w:rPr>
        <w:t xml:space="preserve">. In addition, </w:t>
      </w:r>
      <w:r w:rsidR="00534866" w:rsidRPr="008505D4">
        <w:rPr>
          <w:color w:val="000000" w:themeColor="text1"/>
        </w:rPr>
        <w:lastRenderedPageBreak/>
        <w:t xml:space="preserve">the </w:t>
      </w:r>
      <w:r w:rsidRPr="008505D4">
        <w:rPr>
          <w:rFonts w:hint="eastAsia"/>
          <w:color w:val="000000" w:themeColor="text1"/>
        </w:rPr>
        <w:t xml:space="preserve">crystal </w:t>
      </w:r>
      <w:r w:rsidRPr="008505D4">
        <w:rPr>
          <w:color w:val="000000" w:themeColor="text1"/>
        </w:rPr>
        <w:t xml:space="preserve">growth mechanism </w:t>
      </w:r>
      <w:r w:rsidRPr="008505D4">
        <w:rPr>
          <w:rFonts w:hint="eastAsia"/>
          <w:color w:val="000000" w:themeColor="text1"/>
        </w:rPr>
        <w:t>i</w:t>
      </w:r>
      <w:r w:rsidRPr="008505D4">
        <w:rPr>
          <w:color w:val="000000" w:themeColor="text1"/>
        </w:rPr>
        <w:t xml:space="preserve">s also </w:t>
      </w:r>
      <w:r w:rsidRPr="008505D4">
        <w:rPr>
          <w:rFonts w:hint="eastAsia"/>
          <w:color w:val="000000" w:themeColor="text1"/>
        </w:rPr>
        <w:t>investigated</w:t>
      </w:r>
      <w:r w:rsidRPr="008505D4">
        <w:rPr>
          <w:color w:val="000000" w:themeColor="text1"/>
        </w:rPr>
        <w:t>.</w:t>
      </w:r>
      <w:r w:rsidR="005D3561" w:rsidRPr="008505D4">
        <w:rPr>
          <w:rFonts w:eastAsiaTheme="minorEastAsia" w:hint="eastAsia"/>
          <w:color w:val="000000" w:themeColor="text1"/>
        </w:rPr>
        <w:t xml:space="preserve"> 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  <w:lang w:val="it-IT"/>
        </w:rPr>
      </w:pPr>
      <w:r w:rsidRPr="008505D4">
        <w:rPr>
          <w:color w:val="000000" w:themeColor="text1"/>
        </w:rPr>
        <w:t>Traditionally, o</w:t>
      </w:r>
      <w:r w:rsidRPr="008505D4">
        <w:rPr>
          <w:rFonts w:hint="eastAsia"/>
          <w:color w:val="000000" w:themeColor="text1"/>
        </w:rPr>
        <w:t>ff</w:t>
      </w:r>
      <w:r w:rsidRPr="008505D4">
        <w:rPr>
          <w:color w:val="000000" w:themeColor="text1"/>
        </w:rPr>
        <w:t>-</w:t>
      </w:r>
      <w:r w:rsidRPr="008505D4">
        <w:rPr>
          <w:rFonts w:hint="eastAsia"/>
          <w:color w:val="000000" w:themeColor="text1"/>
        </w:rPr>
        <w:t xml:space="preserve">line sampling </w:t>
      </w:r>
      <w:r w:rsidRPr="008505D4">
        <w:rPr>
          <w:color w:val="000000" w:themeColor="text1"/>
        </w:rPr>
        <w:t xml:space="preserve">was used </w:t>
      </w:r>
      <w:r w:rsidRPr="008505D4">
        <w:rPr>
          <w:rFonts w:hint="eastAsia"/>
          <w:color w:val="000000" w:themeColor="text1"/>
        </w:rPr>
        <w:t>for calibration of kinetic model</w:t>
      </w:r>
      <w:r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, but the </w:t>
      </w:r>
      <w:r w:rsidRPr="008505D4">
        <w:rPr>
          <w:color w:val="000000" w:themeColor="text1"/>
        </w:rPr>
        <w:t>complicated</w:t>
      </w:r>
      <w:r w:rsidRPr="008505D4">
        <w:rPr>
          <w:rFonts w:hint="eastAsia"/>
          <w:color w:val="000000" w:themeColor="text1"/>
        </w:rPr>
        <w:t xml:space="preserve"> sampling process</w:t>
      </w:r>
      <w:r w:rsidR="00511841" w:rsidRPr="008505D4">
        <w:rPr>
          <w:color w:val="000000" w:themeColor="text1"/>
        </w:rPr>
        <w:t xml:space="preserve"> </w:t>
      </w:r>
      <w:r w:rsidR="00DE13F9" w:rsidRPr="008505D4">
        <w:rPr>
          <w:color w:val="000000" w:themeColor="text1"/>
        </w:rPr>
        <w:t xml:space="preserve">is </w:t>
      </w:r>
      <w:r w:rsidRPr="008505D4">
        <w:rPr>
          <w:color w:val="000000" w:themeColor="text1"/>
        </w:rPr>
        <w:t xml:space="preserve">not only time consuming, but also means that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quality of sampl</w:t>
      </w:r>
      <w:r w:rsidRPr="008505D4">
        <w:rPr>
          <w:color w:val="000000" w:themeColor="text1"/>
        </w:rPr>
        <w:t>es</w:t>
      </w:r>
      <w:r w:rsidRPr="008505D4">
        <w:rPr>
          <w:rFonts w:hint="eastAsia"/>
          <w:color w:val="000000" w:themeColor="text1"/>
        </w:rPr>
        <w:t xml:space="preserve"> can</w:t>
      </w:r>
      <w:r w:rsidR="00DE13F9" w:rsidRPr="008505D4">
        <w:rPr>
          <w:color w:val="000000" w:themeColor="text1"/>
        </w:rPr>
        <w:t>not</w:t>
      </w:r>
      <w:r w:rsidRPr="008505D4">
        <w:rPr>
          <w:rFonts w:hint="eastAsia"/>
          <w:color w:val="000000" w:themeColor="text1"/>
        </w:rPr>
        <w:t xml:space="preserve"> be assured</w:t>
      </w:r>
      <w:r w:rsidRPr="008505D4">
        <w:rPr>
          <w:color w:val="000000" w:themeColor="text1"/>
        </w:rPr>
        <w:t>, leading to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inconsistency.  More recent recommendations are the use of</w:t>
      </w:r>
      <w:r w:rsidRPr="008505D4">
        <w:rPr>
          <w:rFonts w:hint="eastAsia"/>
          <w:color w:val="000000" w:themeColor="text1"/>
        </w:rPr>
        <w:t xml:space="preserve"> advanced o</w:t>
      </w:r>
      <w:r w:rsidRPr="008505D4">
        <w:rPr>
          <w:color w:val="000000" w:themeColor="text1"/>
        </w:rPr>
        <w:t>n-line PAT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with high quality sensor probe</w:t>
      </w:r>
      <w:r w:rsidRPr="008505D4">
        <w:rPr>
          <w:rFonts w:hint="eastAsia"/>
          <w:color w:val="000000" w:themeColor="text1"/>
        </w:rPr>
        <w:t>s. C</w:t>
      </w:r>
      <w:r w:rsidRPr="008505D4">
        <w:rPr>
          <w:color w:val="000000" w:themeColor="text1"/>
        </w:rPr>
        <w:t>oncentration,</w:t>
      </w:r>
      <w:r w:rsidRPr="008505D4">
        <w:rPr>
          <w:rFonts w:hint="eastAsia"/>
          <w:color w:val="000000" w:themeColor="text1"/>
        </w:rPr>
        <w:t xml:space="preserve"> particle size, </w:t>
      </w:r>
      <w:r w:rsidR="00F85B80" w:rsidRPr="008505D4">
        <w:rPr>
          <w:rFonts w:eastAsiaTheme="minorEastAsia"/>
          <w:color w:val="000000" w:themeColor="text1"/>
        </w:rPr>
        <w:t xml:space="preserve">and </w:t>
      </w:r>
      <w:r w:rsidRPr="008505D4">
        <w:rPr>
          <w:color w:val="000000" w:themeColor="text1"/>
        </w:rPr>
        <w:t>polymorphism</w:t>
      </w:r>
      <w:r w:rsidRPr="008505D4">
        <w:rPr>
          <w:rFonts w:hint="eastAsia"/>
          <w:color w:val="000000" w:themeColor="text1"/>
        </w:rPr>
        <w:t xml:space="preserve"> can be measured in real time</w:t>
      </w:r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and </w:t>
      </w:r>
      <w:r w:rsidRPr="008505D4">
        <w:rPr>
          <w:color w:val="000000" w:themeColor="text1"/>
        </w:rPr>
        <w:t>batch to batch variations</w:t>
      </w:r>
      <w:r w:rsidRPr="008505D4">
        <w:rPr>
          <w:rFonts w:hint="eastAsia"/>
          <w:color w:val="000000" w:themeColor="text1"/>
        </w:rPr>
        <w:t xml:space="preserve"> can be </w:t>
      </w:r>
      <w:r w:rsidRPr="008505D4">
        <w:rPr>
          <w:color w:val="000000" w:themeColor="text1"/>
        </w:rPr>
        <w:t xml:space="preserve">minimized or </w:t>
      </w:r>
      <w:r w:rsidRPr="008505D4">
        <w:rPr>
          <w:rFonts w:hint="eastAsia"/>
          <w:color w:val="000000" w:themeColor="text1"/>
        </w:rPr>
        <w:t>avoided</w:t>
      </w:r>
      <w:r w:rsidRPr="008505D4">
        <w:rPr>
          <w:color w:val="000000" w:themeColor="text1"/>
        </w:rPr>
        <w:t xml:space="preserve"> resulting in improv</w:t>
      </w:r>
      <w:r w:rsidRPr="008505D4">
        <w:rPr>
          <w:rFonts w:hint="eastAsia"/>
          <w:color w:val="000000" w:themeColor="text1"/>
        </w:rPr>
        <w:t>ed</w:t>
      </w:r>
      <w:r w:rsidRPr="008505D4">
        <w:rPr>
          <w:color w:val="000000" w:themeColor="text1"/>
        </w:rPr>
        <w:t xml:space="preserve"> efficiency of energy and materials</w:t>
      </w:r>
      <w:r w:rsidR="0069494D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>
          <w:fldData xml:space="preserve">PEVuZE5vdGU+PENpdGU+PEF1dGhvcj5Cb3Jpc3NvdmE8L0F1dGhvcj48WWVhcj4yMDA4PC9ZZWFy
PjxSZWNOdW0+MzwvUmVjTnVtPjxEaXNwbGF5VGV4dD4oQm9yaXNzb3ZhIGV0IGFsLiwgMjAwODsg
Q2FsZGVyb24gRGUgQW5kYSBldCBhbC4sIDIwMDU7IE8mYXBvcztTdWxsaXZhbiBldCBhbC4sIDIw
MDM7IFpoYW5nIGV0IGFsLiwgMjAxMSk8L0Rpc3BsYXlUZXh0PjxyZWNvcmQ+PHJlYy1udW1iZXI+
MzwvcmVjLW51bWJlcj48cmVmLXR5cGUgbmFtZT0iSm91cm5hbCBBcnRpY2xlIj4xNzwvcmVmLXR5
cGU+PGNvbnRyaWJ1dG9ycz48YXV0aG9ycz48YXV0aG9yPkJvcmlzc292YSwgQW50b25pYTwvYXV0
aG9yPjxhdXRob3I+S2hhbiwgU2hhaGlkPC9hdXRob3I+PGF1dGhvcj5NYWhtdWQsIFRhcmlxPC9h
dXRob3I+PGF1dGhvcj5Sb2JlcnRzLCBLZXZpbiBKLjwvYXV0aG9yPjxhdXRob3I+QW5kcmV3cywg
Sm9objwvYXV0aG9yPjxhdXRob3I+RGFsbGluLCBQYXVsPC9hdXRob3I+PGF1dGhvcj5DaGVuLCBa
ZW5nLVBpbmc8L2F1dGhvcj48YXV0aG9yPk1vcnJpcywgSnVsaWFuPC9hdXRob3I+PC9hdXRob3Jz
PjwvY29udHJpYnV0b3JzPjx0aXRsZXM+PHRpdGxlPkluIHNpdHUgbWVhc3VyZW1lbnQgb2Ygc29s
dXRpb24gY29uY2VudHJhdGlvbiBkdXJpbmcgdGhlIGJhdGNoIGNvb2xpbmcgY3J5c3RhbGxpemF0
aW9uIG9mIGwtZ2x1dGFtaWMgYWNpZCB1c2luZyBBVFItRlRJUiBzcGVjdHJvc2NvcHkgY291cGxl
ZCB3aXRoIGNoZW1vbWV0cmljczwvdGl0bGU+PHNlY29uZGFyeS10aXRsZT5DcnlzdGFsIEdyb3d0
aCAmYW1wOyBEZXNpZ248L3NlY29uZGFyeS10aXRsZT48L3RpdGxlcz48cGVyaW9kaWNhbD48ZnVs
bC10aXRsZT5DcnlzdGFsIEdyb3d0aCAmYW1wOyBEZXNpZ248L2Z1bGwtdGl0bGU+PC9wZXJpb2Rp
Y2FsPjxwYWdlcz42OTItNzA2PC9wYWdlcz48dm9sdW1lPjk8L3ZvbHVtZT48bnVtYmVyPjI8L251
bWJlcj48ZGF0ZXM+PHllYXI+MjAwODwveWVhcj48L2RhdGVzPjxwdWJsaXNoZXI+QW1lcmljYW4g
Q2hlbWljYWwgU29jaWV0eTwvcHVibGlzaGVyPjx1cmxzPjxyZWxhdGVkLXVybHM+PHVybD5odHRw
Oi8vZHguZG9pLm9yZy8xMC4xMDIxL2NnNzAxMDI2NSA8L3VybD48L3JlbGF0ZWQtdXJscz48L3Vy
bHM+PC9yZWNvcmQ+PC9DaXRlPjxDaXRlPjxBdXRob3I+TyZhcG9zO1N1bGxpdmFuPC9BdXRob3I+
PFllYXI+MjAwMzwvWWVhcj48UmVjTnVtPjQ8L1JlY051bT48cmVjb3JkPjxyZWMtbnVtYmVyPjQ8
L3JlYy1udW1iZXI+PHJlZi10eXBlIG5hbWU9IkpvdXJuYWwgQXJ0aWNsZSI+MTc8L3JlZi10eXBl
Pjxjb250cmlidXRvcnM+PGF1dGhvcnM+PGF1dGhvcj5PJmFwb3M7U3VsbGl2YW4sIEJyaWFuPC9h
dXRob3I+PGF1dGhvcj5CYXJyZXR0LCBQYXVsPC9hdXRob3I+PGF1dGhvcj5Ic2lhbywgR3JlZ29y
PC9hdXRob3I+PGF1dGhvcj5DYXJyLCBBbHVuPC9hdXRob3I+PGF1dGhvcj5HbGVubm9uLCBCcmlh
bjwvYXV0aG9yPjwvYXV0aG9ycz48L2NvbnRyaWJ1dG9ycz48dGl0bGVzPjx0aXRsZT5JbiBzaXR1
IG1vbml0b3Jpbmcgb2YgcG9seW1vcnBoaWMgdHJhbnNpdGlvbnM8L3RpdGxlPjxzZWNvbmRhcnkt
dGl0bGU+T3JnYW5pYyBQcm9jZXNzIFJlc2VhcmNoICZhbXA7IERldmVsb3BtZW50PC9zZWNvbmRh
cnktdGl0bGU+PC90aXRsZXM+PHBlcmlvZGljYWw+PGZ1bGwtdGl0bGU+T3JnYW5pYyBQcm9jZXNz
IFJlc2VhcmNoICZhbXA7IERldmVsb3BtZW50PC9mdWxsLXRpdGxlPjwvcGVyaW9kaWNhbD48cGFn
ZXM+OTc3LTk4MjwvcGFnZXM+PHZvbHVtZT43PC92b2x1bWU+PG51bWJlcj42PC9udW1iZXI+PGRh
dGVzPjx5ZWFyPjIwMDM8L3llYXI+PC9kYXRlcz48cHVibGlzaGVyPkFtZXJpY2FuIENoZW1pY2Fs
IFNvY2lldHk8L3B1Ymxpc2hlcj48dXJscz48cmVsYXRlZC11cmxzPjx1cmw+aHR0cDovL2R4LmRv
aS5vcmcvMTAuMTAyMS9vcDAzMDAzMXAgPC91cmw+PC9yZWxhdGVkLXVybHM+PC91cmxzPjwvcmVj
b3JkPjwvQ2l0ZT48Q2l0ZT48QXV0aG9yPkNhbGRlcm9uIERlIEFuZGE8L0F1dGhvcj48WWVhcj4y
MDA1PC9ZZWFyPjxSZWNOdW0+NTwvUmVjTnVtPjxyZWNvcmQ+PHJlYy1udW1iZXI+NTwvcmVjLW51
bWJlcj48cmVmLXR5cGUgbmFtZT0iSm91cm5hbCBBcnRpY2xlIj4xNzwvcmVmLXR5cGU+PGNvbnRy
aWJ1dG9ycz48YXV0aG9ycz48YXV0aG9yPkNhbGRlcm9uIERlIEFuZGEsIEouPC9hdXRob3I+PGF1
dGhvcj5XYW5nLCBYLiBaLjwvYXV0aG9yPjxhdXRob3I+TGFpLCBYLjwvYXV0aG9yPjxhdXRob3I+
Um9iZXJ0cywgSy4gSi48L2F1dGhvcj48L2F1dGhvcnM+PC9jb250cmlidXRvcnM+PHRpdGxlcz48
dGl0bGU+Q2xhc3NpZnlpbmcgb3JnYW5pYyBjcnlzdGFscyB2aWEgaW4tcHJvY2VzcyBpbWFnZSBh
bmFseXNpcyBhbmQgdGhlIHVzZSBvZiBtb25pdG9yaW5nIGNoYXJ0cyB0byBmb2xsb3cgcG9seW1v
cnBoaWMgYW5kIG1vcnBob2xvZ2ljYWwgY2hhbmdlczwvdGl0bGU+PHNlY29uZGFyeS10aXRsZT5K
b3VybmFsIG9mIFByb2Nlc3MgQ29udHJvbDwvc2Vjb25kYXJ5LXRpdGxlPjwvdGl0bGVzPjxwZXJp
b2RpY2FsPjxmdWxsLXRpdGxlPkpvdXJuYWwgb2YgUHJvY2VzcyBDb250cm9sPC9mdWxsLXRpdGxl
PjwvcGVyaW9kaWNhbD48cGFnZXM+Nzg1LTc5NzwvcGFnZXM+PHZvbHVtZT4xNTwvdm9sdW1lPjxu
dW1iZXI+NzwvbnVtYmVyPjxrZXl3b3Jkcz48a2V5d29yZD5Pbi1saW5lIGltYWdpbmc8L2tleXdv
cmQ+PGtleXdvcmQ+SW1hZ2UgYW5hbHlzaXM8L2tleXdvcmQ+PGtleXdvcmQ+UHJvY2VzcyBtb25p
dG9yaW5nPC9rZXl3b3JkPjxrZXl3b3JkPkNyeXN0YWxsaXNhdGlvbjwva2V5d29yZD48a2V5d29y
ZD5DcnlzdGFsIHNoYXBlPC9rZXl3b3JkPjxrZXl3b3JkPkNyeXN0YWwgcG9seW1vcnBoczwva2V5
d29yZD48a2V5d29yZD5DcnlzdGFsIG1vcnBob2xvZ3k8L2tleXdvcmQ+PGtleXdvcmQ+Q3J5c3Rh
bCBoYWJpdDwva2V5d29yZD48a2V5d29yZD4oTCktZ2x1dGFtaWMgYWNpZDwva2V5d29yZD48L2tl
eXdvcmRzPjxkYXRlcz48eWVhcj4yMDA1PC95ZWFyPjwvZGF0ZXM+PHVybHM+PHJlbGF0ZWQtdXJs
cz48dXJsPmh0dHA6Ly93d3cuc2NpZW5jZWRpcmVjdC5jb20vc2NpZW5jZS9hcnRpY2xlL3BpaS9T
MDk1OTE1MjQwNTAwMDMwMiA8L3VybD48L3JlbGF0ZWQtdXJscz48L3VybHM+PC9yZWNvcmQ+PC9D
aXRlPjxDaXRlPjxBdXRob3I+Wmhhbmc8L0F1dGhvcj48WWVhcj4yMDExPC9ZZWFyPjxSZWNOdW0+
MzE8L1JlY051bT48cmVjb3JkPjxyZWMtbnVtYmVyPjMxPC9yZWMtbnVtYmVyPjxyZWYtdHlwZSBu
YW1lPSJKb3VybmFsIEFydGljbGUiPjE3PC9yZWYtdHlwZT48Y29udHJpYnV0b3JzPjxhdXRob3Jz
PjxhdXRob3I+WmhhbmcsIFlhbmc8L2F1dGhvcj48YXV0aG9yPkppYW5nLCBZYW5iaW48L2F1dGhv
cj48YXV0aG9yPlpoYW5nLCBEdWFua2U8L2F1dGhvcj48YXV0aG9yPkxpLCBLYWl4aWE8L2F1dGhv
cj48YXV0aG9yPlFpYW4sIFl1PC9hdXRob3I+PC9hdXRob3JzPjwvY29udHJpYnV0b3JzPjx0aXRs
ZXM+PHRpdGxlPk9uLWxpbmUgY29uY2VudHJhdGlvbiBtZWFzdXJlbWVudCBmb3IgYW50aS1zb2x2
ZW50IGNyeXN0YWxsaXphdGlvbiBvZiBbYmV0YV0tYXJ0ZW1ldGhlciB1c2luZyBVVi12aXMgZmli
ZXIgc3BlY3Ryb3Njb3B5PC90aXRsZT48c2Vjb25kYXJ5LXRpdGxlPkpvdXJuYWwgb2YgQ3J5c3Rh
bCBHcm93dGg8L3NlY29uZGFyeS10aXRsZT48L3RpdGxlcz48cGVyaW9kaWNhbD48ZnVsbC10aXRs
ZT5Kb3VybmFsIG9mIENyeXN0YWwgR3Jvd3RoPC9mdWxsLXRpdGxlPjwvcGVyaW9kaWNhbD48cGFn
ZXM+MTg1LTE4OTwvcGFnZXM+PHZvbHVtZT4zMTQ8L3ZvbHVtZT48bnVtYmVyPjE8L251bWJlcj48
a2V5d29yZHM+PGtleXdvcmQ+QTEuIFNwZWN0cm9zY29weTwva2V5d29yZD48a2V5d29yZD5BMi4g
SW5kdXN0cmlhbCBjcnlzdGFsbGl6YXRpb248L2tleXdvcmQ+PGtleXdvcmQ+QjEuIE9yZ2FuaWMg
Y29tcG91bmRzPC9rZXl3b3JkPjxrZXl3b3JkPkIzLiBPcHRpY2FsIGZpYmVyIGRldmljZXM8L2tl
eXdvcmQ+PC9rZXl3b3Jkcz48ZGF0ZXM+PHllYXI+MjAxMTwveWVhcj48L2RhdGVzPjx1cmxzPjxy
ZWxhdGVkLXVybHM+PHVybD5odHRwOi8vd3d3LnNjaWVuY2VkaXJlY3QuY29tL3NjaWVuY2UvYXJ0
aWNsZS9waWkvUzAwMjIwMjQ4MTAwMDkyNTUgPC91cmw+PC9yZWxhdGVkLXVybHM+PC91cmxzPjwv
cmVjb3JkPjwvQ2l0ZT48L0VuZE5vdGU+
</w:fldData>
        </w:fldChar>
      </w:r>
      <w:r w:rsidR="003A10D1" w:rsidRPr="008505D4">
        <w:rPr>
          <w:color w:val="000000" w:themeColor="text1"/>
        </w:rPr>
        <w:instrText xml:space="preserve"> ADDIN EN.CITE </w:instrText>
      </w:r>
      <w:r w:rsidR="005B7588" w:rsidRPr="008505D4">
        <w:rPr>
          <w:color w:val="000000" w:themeColor="text1"/>
        </w:rPr>
        <w:fldChar w:fldCharType="begin">
          <w:fldData xml:space="preserve">PEVuZE5vdGU+PENpdGU+PEF1dGhvcj5Cb3Jpc3NvdmE8L0F1dGhvcj48WWVhcj4yMDA4PC9ZZWFy
PjxSZWNOdW0+MzwvUmVjTnVtPjxEaXNwbGF5VGV4dD4oQm9yaXNzb3ZhIGV0IGFsLiwgMjAwODsg
Q2FsZGVyb24gRGUgQW5kYSBldCBhbC4sIDIwMDU7IE8mYXBvcztTdWxsaXZhbiBldCBhbC4sIDIw
MDM7IFpoYW5nIGV0IGFsLiwgMjAxMSk8L0Rpc3BsYXlUZXh0PjxyZWNvcmQ+PHJlYy1udW1iZXI+
MzwvcmVjLW51bWJlcj48cmVmLXR5cGUgbmFtZT0iSm91cm5hbCBBcnRpY2xlIj4xNzwvcmVmLXR5
cGU+PGNvbnRyaWJ1dG9ycz48YXV0aG9ycz48YXV0aG9yPkJvcmlzc292YSwgQW50b25pYTwvYXV0
aG9yPjxhdXRob3I+S2hhbiwgU2hhaGlkPC9hdXRob3I+PGF1dGhvcj5NYWhtdWQsIFRhcmlxPC9h
dXRob3I+PGF1dGhvcj5Sb2JlcnRzLCBLZXZpbiBKLjwvYXV0aG9yPjxhdXRob3I+QW5kcmV3cywg
Sm9objwvYXV0aG9yPjxhdXRob3I+RGFsbGluLCBQYXVsPC9hdXRob3I+PGF1dGhvcj5DaGVuLCBa
ZW5nLVBpbmc8L2F1dGhvcj48YXV0aG9yPk1vcnJpcywgSnVsaWFuPC9hdXRob3I+PC9hdXRob3Jz
PjwvY29udHJpYnV0b3JzPjx0aXRsZXM+PHRpdGxlPkluIHNpdHUgbWVhc3VyZW1lbnQgb2Ygc29s
dXRpb24gY29uY2VudHJhdGlvbiBkdXJpbmcgdGhlIGJhdGNoIGNvb2xpbmcgY3J5c3RhbGxpemF0
aW9uIG9mIGwtZ2x1dGFtaWMgYWNpZCB1c2luZyBBVFItRlRJUiBzcGVjdHJvc2NvcHkgY291cGxl
ZCB3aXRoIGNoZW1vbWV0cmljczwvdGl0bGU+PHNlY29uZGFyeS10aXRsZT5DcnlzdGFsIEdyb3d0
aCAmYW1wOyBEZXNpZ248L3NlY29uZGFyeS10aXRsZT48L3RpdGxlcz48cGVyaW9kaWNhbD48ZnVs
bC10aXRsZT5DcnlzdGFsIEdyb3d0aCAmYW1wOyBEZXNpZ248L2Z1bGwtdGl0bGU+PC9wZXJpb2Rp
Y2FsPjxwYWdlcz42OTItNzA2PC9wYWdlcz48dm9sdW1lPjk8L3ZvbHVtZT48bnVtYmVyPjI8L251
bWJlcj48ZGF0ZXM+PHllYXI+MjAwODwveWVhcj48L2RhdGVzPjxwdWJsaXNoZXI+QW1lcmljYW4g
Q2hlbWljYWwgU29jaWV0eTwvcHVibGlzaGVyPjx1cmxzPjxyZWxhdGVkLXVybHM+PHVybD5odHRw
Oi8vZHguZG9pLm9yZy8xMC4xMDIxL2NnNzAxMDI2NSA8L3VybD48L3JlbGF0ZWQtdXJscz48L3Vy
bHM+PC9yZWNvcmQ+PC9DaXRlPjxDaXRlPjxBdXRob3I+TyZhcG9zO1N1bGxpdmFuPC9BdXRob3I+
PFllYXI+MjAwMzwvWWVhcj48UmVjTnVtPjQ8L1JlY051bT48cmVjb3JkPjxyZWMtbnVtYmVyPjQ8
L3JlYy1udW1iZXI+PHJlZi10eXBlIG5hbWU9IkpvdXJuYWwgQXJ0aWNsZSI+MTc8L3JlZi10eXBl
Pjxjb250cmlidXRvcnM+PGF1dGhvcnM+PGF1dGhvcj5PJmFwb3M7U3VsbGl2YW4sIEJyaWFuPC9h
dXRob3I+PGF1dGhvcj5CYXJyZXR0LCBQYXVsPC9hdXRob3I+PGF1dGhvcj5Ic2lhbywgR3JlZ29y
PC9hdXRob3I+PGF1dGhvcj5DYXJyLCBBbHVuPC9hdXRob3I+PGF1dGhvcj5HbGVubm9uLCBCcmlh
bjwvYXV0aG9yPjwvYXV0aG9ycz48L2NvbnRyaWJ1dG9ycz48dGl0bGVzPjx0aXRsZT5JbiBzaXR1
IG1vbml0b3Jpbmcgb2YgcG9seW1vcnBoaWMgdHJhbnNpdGlvbnM8L3RpdGxlPjxzZWNvbmRhcnkt
dGl0bGU+T3JnYW5pYyBQcm9jZXNzIFJlc2VhcmNoICZhbXA7IERldmVsb3BtZW50PC9zZWNvbmRh
cnktdGl0bGU+PC90aXRsZXM+PHBlcmlvZGljYWw+PGZ1bGwtdGl0bGU+T3JnYW5pYyBQcm9jZXNz
IFJlc2VhcmNoICZhbXA7IERldmVsb3BtZW50PC9mdWxsLXRpdGxlPjwvcGVyaW9kaWNhbD48cGFn
ZXM+OTc3LTk4MjwvcGFnZXM+PHZvbHVtZT43PC92b2x1bWU+PG51bWJlcj42PC9udW1iZXI+PGRh
dGVzPjx5ZWFyPjIwMDM8L3llYXI+PC9kYXRlcz48cHVibGlzaGVyPkFtZXJpY2FuIENoZW1pY2Fs
IFNvY2lldHk8L3B1Ymxpc2hlcj48dXJscz48cmVsYXRlZC11cmxzPjx1cmw+aHR0cDovL2R4LmRv
aS5vcmcvMTAuMTAyMS9vcDAzMDAzMXAgPC91cmw+PC9yZWxhdGVkLXVybHM+PC91cmxzPjwvcmVj
b3JkPjwvQ2l0ZT48Q2l0ZT48QXV0aG9yPkNhbGRlcm9uIERlIEFuZGE8L0F1dGhvcj48WWVhcj4y
MDA1PC9ZZWFyPjxSZWNOdW0+NTwvUmVjTnVtPjxyZWNvcmQ+PHJlYy1udW1iZXI+NTwvcmVjLW51
bWJlcj48cmVmLXR5cGUgbmFtZT0iSm91cm5hbCBBcnRpY2xlIj4xNzwvcmVmLXR5cGU+PGNvbnRy
aWJ1dG9ycz48YXV0aG9ycz48YXV0aG9yPkNhbGRlcm9uIERlIEFuZGEsIEouPC9hdXRob3I+PGF1
dGhvcj5XYW5nLCBYLiBaLjwvYXV0aG9yPjxhdXRob3I+TGFpLCBYLjwvYXV0aG9yPjxhdXRob3I+
Um9iZXJ0cywgSy4gSi48L2F1dGhvcj48L2F1dGhvcnM+PC9jb250cmlidXRvcnM+PHRpdGxlcz48
dGl0bGU+Q2xhc3NpZnlpbmcgb3JnYW5pYyBjcnlzdGFscyB2aWEgaW4tcHJvY2VzcyBpbWFnZSBh
bmFseXNpcyBhbmQgdGhlIHVzZSBvZiBtb25pdG9yaW5nIGNoYXJ0cyB0byBmb2xsb3cgcG9seW1v
cnBoaWMgYW5kIG1vcnBob2xvZ2ljYWwgY2hhbmdlczwvdGl0bGU+PHNlY29uZGFyeS10aXRsZT5K
b3VybmFsIG9mIFByb2Nlc3MgQ29udHJvbDwvc2Vjb25kYXJ5LXRpdGxlPjwvdGl0bGVzPjxwZXJp
b2RpY2FsPjxmdWxsLXRpdGxlPkpvdXJuYWwgb2YgUHJvY2VzcyBDb250cm9sPC9mdWxsLXRpdGxl
PjwvcGVyaW9kaWNhbD48cGFnZXM+Nzg1LTc5NzwvcGFnZXM+PHZvbHVtZT4xNTwvdm9sdW1lPjxu
dW1iZXI+NzwvbnVtYmVyPjxrZXl3b3Jkcz48a2V5d29yZD5Pbi1saW5lIGltYWdpbmc8L2tleXdv
cmQ+PGtleXdvcmQ+SW1hZ2UgYW5hbHlzaXM8L2tleXdvcmQ+PGtleXdvcmQ+UHJvY2VzcyBtb25p
dG9yaW5nPC9rZXl3b3JkPjxrZXl3b3JkPkNyeXN0YWxsaXNhdGlvbjwva2V5d29yZD48a2V5d29y
ZD5DcnlzdGFsIHNoYXBlPC9rZXl3b3JkPjxrZXl3b3JkPkNyeXN0YWwgcG9seW1vcnBoczwva2V5
d29yZD48a2V5d29yZD5DcnlzdGFsIG1vcnBob2xvZ3k8L2tleXdvcmQ+PGtleXdvcmQ+Q3J5c3Rh
bCBoYWJpdDwva2V5d29yZD48a2V5d29yZD4oTCktZ2x1dGFtaWMgYWNpZDwva2V5d29yZD48L2tl
eXdvcmRzPjxkYXRlcz48eWVhcj4yMDA1PC95ZWFyPjwvZGF0ZXM+PHVybHM+PHJlbGF0ZWQtdXJs
cz48dXJsPmh0dHA6Ly93d3cuc2NpZW5jZWRpcmVjdC5jb20vc2NpZW5jZS9hcnRpY2xlL3BpaS9T
MDk1OTE1MjQwNTAwMDMwMiA8L3VybD48L3JlbGF0ZWQtdXJscz48L3VybHM+PC9yZWNvcmQ+PC9D
aXRlPjxDaXRlPjxBdXRob3I+Wmhhbmc8L0F1dGhvcj48WWVhcj4yMDExPC9ZZWFyPjxSZWNOdW0+
MzE8L1JlY051bT48cmVjb3JkPjxyZWMtbnVtYmVyPjMxPC9yZWMtbnVtYmVyPjxyZWYtdHlwZSBu
YW1lPSJKb3VybmFsIEFydGljbGUiPjE3PC9yZWYtdHlwZT48Y29udHJpYnV0b3JzPjxhdXRob3Jz
PjxhdXRob3I+WmhhbmcsIFlhbmc8L2F1dGhvcj48YXV0aG9yPkppYW5nLCBZYW5iaW48L2F1dGhv
cj48YXV0aG9yPlpoYW5nLCBEdWFua2U8L2F1dGhvcj48YXV0aG9yPkxpLCBLYWl4aWE8L2F1dGhv
cj48YXV0aG9yPlFpYW4sIFl1PC9hdXRob3I+PC9hdXRob3JzPjwvY29udHJpYnV0b3JzPjx0aXRs
ZXM+PHRpdGxlPk9uLWxpbmUgY29uY2VudHJhdGlvbiBtZWFzdXJlbWVudCBmb3IgYW50aS1zb2x2
ZW50IGNyeXN0YWxsaXphdGlvbiBvZiBbYmV0YV0tYXJ0ZW1ldGhlciB1c2luZyBVVi12aXMgZmli
ZXIgc3BlY3Ryb3Njb3B5PC90aXRsZT48c2Vjb25kYXJ5LXRpdGxlPkpvdXJuYWwgb2YgQ3J5c3Rh
bCBHcm93dGg8L3NlY29uZGFyeS10aXRsZT48L3RpdGxlcz48cGVyaW9kaWNhbD48ZnVsbC10aXRs
ZT5Kb3VybmFsIG9mIENyeXN0YWwgR3Jvd3RoPC9mdWxsLXRpdGxlPjwvcGVyaW9kaWNhbD48cGFn
ZXM+MTg1LTE4OTwvcGFnZXM+PHZvbHVtZT4zMTQ8L3ZvbHVtZT48bnVtYmVyPjE8L251bWJlcj48
a2V5d29yZHM+PGtleXdvcmQ+QTEuIFNwZWN0cm9zY29weTwva2V5d29yZD48a2V5d29yZD5BMi4g
SW5kdXN0cmlhbCBjcnlzdGFsbGl6YXRpb248L2tleXdvcmQ+PGtleXdvcmQ+QjEuIE9yZ2FuaWMg
Y29tcG91bmRzPC9rZXl3b3JkPjxrZXl3b3JkPkIzLiBPcHRpY2FsIGZpYmVyIGRldmljZXM8L2tl
eXdvcmQ+PC9rZXl3b3Jkcz48ZGF0ZXM+PHllYXI+MjAxMTwveWVhcj48L2RhdGVzPjx1cmxzPjxy
ZWxhdGVkLXVybHM+PHVybD5odHRwOi8vd3d3LnNjaWVuY2VkaXJlY3QuY29tL3NjaWVuY2UvYXJ0
aWNsZS9waWkvUzAwMjIwMjQ4MTAwMDkyNTUgPC91cmw+PC9yZWxhdGVkLXVybHM+PC91cmxzPjwv
cmVjb3JkPjwvQ2l0ZT48L0VuZE5vdGU+
</w:fldData>
        </w:fldChar>
      </w:r>
      <w:r w:rsidR="003A10D1" w:rsidRPr="008505D4">
        <w:rPr>
          <w:color w:val="000000" w:themeColor="text1"/>
        </w:rPr>
        <w:instrText xml:space="preserve"> ADDIN EN.CITE.DATA </w:instrText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end"/>
      </w:r>
      <w:r w:rsidR="005B7588" w:rsidRPr="008505D4">
        <w:rPr>
          <w:color w:val="000000" w:themeColor="text1"/>
        </w:rPr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3" w:tooltip="Borissova, 2008 #3" w:history="1">
        <w:r w:rsidR="003A10D1" w:rsidRPr="008505D4">
          <w:rPr>
            <w:noProof/>
            <w:color w:val="000000" w:themeColor="text1"/>
          </w:rPr>
          <w:t>Borissova et al., 2008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4" w:tooltip="Calderon De Anda, 2005 #5" w:history="1">
        <w:r w:rsidR="003A10D1" w:rsidRPr="008505D4">
          <w:rPr>
            <w:noProof/>
            <w:color w:val="000000" w:themeColor="text1"/>
          </w:rPr>
          <w:t>Calderon De Anda et al., 2005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19" w:tooltip="O'Sullivan, 2003 #4" w:history="1">
        <w:r w:rsidR="003A10D1" w:rsidRPr="008505D4">
          <w:rPr>
            <w:noProof/>
            <w:color w:val="000000" w:themeColor="text1"/>
          </w:rPr>
          <w:t>O'Sullivan et al., 2003</w:t>
        </w:r>
      </w:hyperlink>
      <w:r w:rsidR="003A10D1" w:rsidRPr="008505D4">
        <w:rPr>
          <w:noProof/>
          <w:color w:val="000000" w:themeColor="text1"/>
        </w:rPr>
        <w:t xml:space="preserve">; </w:t>
      </w:r>
      <w:hyperlink w:anchor="_ENREF_30" w:tooltip="Zhang, 2011 #31" w:history="1">
        <w:r w:rsidR="003A10D1" w:rsidRPr="008505D4">
          <w:rPr>
            <w:noProof/>
            <w:color w:val="000000" w:themeColor="text1"/>
          </w:rPr>
          <w:t>Zhang et al., 2011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rFonts w:hint="eastAsia"/>
          <w:color w:val="000000" w:themeColor="text1"/>
          <w:lang w:val="it-IT"/>
        </w:rPr>
        <w:t xml:space="preserve">. 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Focused Beam Reflectance Measurement (FBRM) is used in the study.</w:t>
      </w:r>
      <w:r w:rsidR="00511841" w:rsidRPr="008505D4">
        <w:rPr>
          <w:color w:val="000000" w:themeColor="text1"/>
        </w:rPr>
        <w:t xml:space="preserve"> </w:t>
      </w:r>
      <w:r w:rsidR="00DE13F9" w:rsidRPr="008505D4">
        <w:rPr>
          <w:color w:val="000000" w:themeColor="text1"/>
        </w:rPr>
        <w:t>An i</w:t>
      </w:r>
      <w:r w:rsidRPr="008505D4">
        <w:rPr>
          <w:color w:val="000000" w:themeColor="text1"/>
        </w:rPr>
        <w:t xml:space="preserve">mmersed FBRM probe is used to obtain the chord length distribution (CLD) of particles in the range from 1nm to 1000nm in real time based on </w:t>
      </w:r>
      <w:r w:rsidR="00DE13F9" w:rsidRPr="008505D4">
        <w:rPr>
          <w:color w:val="000000" w:themeColor="text1"/>
        </w:rPr>
        <w:t xml:space="preserve">a </w:t>
      </w:r>
      <w:r w:rsidRPr="008505D4">
        <w:rPr>
          <w:color w:val="000000" w:themeColor="text1"/>
        </w:rPr>
        <w:t>backscatter</w:t>
      </w:r>
      <w:r w:rsidR="00DE13F9" w:rsidRPr="008505D4">
        <w:rPr>
          <w:color w:val="000000" w:themeColor="text1"/>
        </w:rPr>
        <w:t>ing</w:t>
      </w:r>
      <w:r w:rsidRPr="008505D4">
        <w:rPr>
          <w:color w:val="000000" w:themeColor="text1"/>
        </w:rPr>
        <w:t xml:space="preserve"> mechanism. FBRM has been used by previous researchers to help characterize the metastable zone width (MSZW) and polymorphic transformation</w:t>
      </w:r>
      <w:r w:rsidR="0069494D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&lt;EndNote&gt;&lt;Cite&gt;&lt;Author&gt;Barrett&lt;/Author&gt;&lt;Year&gt;2002&lt;/Year&gt;&lt;RecNum&gt;12&lt;/RecNum&gt;&lt;DisplayText&gt;(Barrett and Glennon, 2002)&lt;/DisplayText&gt;&lt;record&gt;&lt;rec-number&gt;12&lt;/rec-number&gt;&lt;ref-type name="Journal Article"&gt;17&lt;/ref-type&gt;&lt;contributors&gt;&lt;authors&gt;&lt;author&gt;Barrett, P.&lt;/author&gt;&lt;author&gt;Glennon, B.&lt;/author&gt;&lt;/authors&gt;&lt;/contributors&gt;&lt;titles&gt;&lt;title&gt;Characterizing the metastable zone width and solubility curve using Lasentec FBRM and PVM&lt;/title&gt;&lt;secondary-title&gt;Chemical Engineering Research and Design&lt;/secondary-title&gt;&lt;/titles&gt;&lt;periodical&gt;&lt;full-title&gt;Chemical Engineering Research and Design&lt;/full-title&gt;&lt;/periodical&gt;&lt;pages&gt;799-805&lt;/pages&gt;&lt;volume&gt;80&lt;/volume&gt;&lt;number&gt;7&lt;/number&gt;&lt;keywords&gt;&lt;keyword&gt;nucleation&lt;/keyword&gt;&lt;keyword&gt;metastable zone width&lt;/keyword&gt;&lt;keyword&gt;solubility curve&lt;/keyword&gt;&lt;keyword&gt;Lasentec&lt;/keyword&gt;&lt;keyword&gt;FBRM&lt;/keyword&gt;&lt;keyword&gt;PVM&lt;/keyword&gt;&lt;/keywords&gt;&lt;dates&gt;&lt;year&gt;2002&lt;/year&gt;&lt;/dates&gt;&lt;urls&gt;&lt;related-urls&gt;&lt;url&gt;http://www.sciencedirect.com/science/article/pii/S0263876202722521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" w:tooltip="Barrett, 2002 #12" w:history="1">
        <w:r w:rsidR="003A10D1" w:rsidRPr="008505D4">
          <w:rPr>
            <w:noProof/>
            <w:color w:val="000000" w:themeColor="text1"/>
          </w:rPr>
          <w:t>Barrett and Glennon, 2002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 xml:space="preserve">. Sullivan and </w:t>
      </w:r>
      <w:proofErr w:type="spellStart"/>
      <w:r w:rsidRPr="008505D4">
        <w:rPr>
          <w:color w:val="000000" w:themeColor="text1"/>
        </w:rPr>
        <w:t>Glennon</w:t>
      </w:r>
      <w:proofErr w:type="spellEnd"/>
      <w:r w:rsidR="0069494D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&lt;EndNote&gt;&lt;Cite&gt;&lt;Author&gt;O&amp;apos;Sullivan&lt;/Author&gt;&lt;Year&gt;2005&lt;/Year&gt;&lt;RecNum&gt;32&lt;/RecNum&gt;&lt;DisplayText&gt;(O&amp;apos;Sullivan and Glennon, 2005)&lt;/DisplayText&gt;&lt;record&gt;&lt;rec-number&gt;32&lt;/rec-number&gt;&lt;ref-type name="Journal Article"&gt;17&lt;/ref-type&gt;&lt;contributors&gt;&lt;authors&gt;&lt;author&gt;O&amp;apos;Sullivan, Brian&lt;/author&gt;&lt;author&gt;Glennon, Brian&lt;/author&gt;&lt;/authors&gt;&lt;/contributors&gt;&lt;titles&gt;&lt;title&gt;Application of in situ FBRM and ATR-FTIR to the monitoring of the polymorphic transformation of d-Mannitol&lt;/title&gt;&lt;secondary-title&gt;Organic Process Research &amp;amp; Development&lt;/secondary-title&gt;&lt;/titles&gt;&lt;periodical&gt;&lt;full-title&gt;Organic Process Research &amp;amp; Development&lt;/full-title&gt;&lt;/periodical&gt;&lt;pages&gt;884-889&lt;/pages&gt;&lt;volume&gt;9&lt;/volume&gt;&lt;number&gt;6&lt;/number&gt;&lt;dates&gt;&lt;year&gt;2005&lt;/year&gt;&lt;/dates&gt;&lt;publisher&gt;American Chemical Society&lt;/publisher&gt;&lt;urls&gt;&lt;related-urls&gt;&lt;url&gt;http://dx.doi.org/10.1021/op0500887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0" w:tooltip="O'Sullivan, 2005 #32" w:history="1">
        <w:r w:rsidR="003A10D1" w:rsidRPr="008505D4">
          <w:rPr>
            <w:noProof/>
            <w:color w:val="000000" w:themeColor="text1"/>
          </w:rPr>
          <w:t>O'Sullivan and Glennon, 2005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69494D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utilized FBRM for research </w:t>
      </w:r>
      <w:r w:rsidR="00F85B80" w:rsidRPr="008505D4">
        <w:rPr>
          <w:rFonts w:eastAsiaTheme="minorEastAsia"/>
          <w:color w:val="000000" w:themeColor="text1"/>
        </w:rPr>
        <w:t>into</w:t>
      </w:r>
      <w:r w:rsidR="00B82E36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cooling crystallization, including identifying polymorphic transformation. Barrett and </w:t>
      </w:r>
      <w:proofErr w:type="spellStart"/>
      <w:r w:rsidRPr="008505D4">
        <w:rPr>
          <w:color w:val="000000" w:themeColor="text1"/>
        </w:rPr>
        <w:t>Glennon</w:t>
      </w:r>
      <w:proofErr w:type="spellEnd"/>
      <w:r w:rsidR="0069494D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&lt;EndNote&gt;&lt;Cite&gt;&lt;Author&gt;Barrett&lt;/Author&gt;&lt;Year&gt;2002&lt;/Year&gt;&lt;RecNum&gt;12&lt;/RecNum&gt;&lt;DisplayText&gt;(Barrett and Glennon, 2002)&lt;/DisplayText&gt;&lt;record&gt;&lt;rec-number&gt;12&lt;/rec-number&gt;&lt;ref-type name="Journal Article"&gt;17&lt;/ref-type&gt;&lt;contributors&gt;&lt;authors&gt;&lt;author&gt;Barrett, P.&lt;/author&gt;&lt;author&gt;Glennon, B.&lt;/author&gt;&lt;/authors&gt;&lt;/contributors&gt;&lt;titles&gt;&lt;title&gt;Characterizing the metastable zone width and solubility curve using Lasentec FBRM and PVM&lt;/title&gt;&lt;secondary-title&gt;Chemical Engineering Research and Design&lt;/secondary-title&gt;&lt;/titles&gt;&lt;periodical&gt;&lt;full-title&gt;Chemical Engineering Research and Design&lt;/full-title&gt;&lt;/periodical&gt;&lt;pages&gt;799-805&lt;/pages&gt;&lt;volume&gt;80&lt;/volume&gt;&lt;number&gt;7&lt;/number&gt;&lt;keywords&gt;&lt;keyword&gt;nucleation&lt;/keyword&gt;&lt;keyword&gt;metastable zone width&lt;/keyword&gt;&lt;keyword&gt;solubility curve&lt;/keyword&gt;&lt;keyword&gt;Lasentec&lt;/keyword&gt;&lt;keyword&gt;FBRM&lt;/keyword&gt;&lt;keyword&gt;PVM&lt;/keyword&gt;&lt;/keywords&gt;&lt;dates&gt;&lt;year&gt;2002&lt;/year&gt;&lt;/dates&gt;&lt;urls&gt;&lt;related-urls&gt;&lt;url&gt;http://www.sciencedirect.com/science/article/pii/S0263876202722521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" w:tooltip="Barrett, 2002 #12" w:history="1">
        <w:r w:rsidR="003A10D1" w:rsidRPr="008505D4">
          <w:rPr>
            <w:noProof/>
            <w:color w:val="000000" w:themeColor="text1"/>
          </w:rPr>
          <w:t>Barrett and Glennon, 2002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69494D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developed an on-line measurement method for solubility curve</w:t>
      </w:r>
      <w:r w:rsidR="00DE13F9" w:rsidRPr="008505D4">
        <w:rPr>
          <w:color w:val="000000" w:themeColor="text1"/>
        </w:rPr>
        <w:t>s</w:t>
      </w:r>
      <w:r w:rsidRPr="008505D4">
        <w:rPr>
          <w:color w:val="000000" w:themeColor="text1"/>
        </w:rPr>
        <w:t xml:space="preserve"> and MSZW using FBRM. FBRM was also utilized as the tool to characterize both the nucleation and crystal growth kinetics. </w:t>
      </w:r>
      <w:proofErr w:type="spellStart"/>
      <w:r w:rsidR="00F85B80" w:rsidRPr="008505D4">
        <w:rPr>
          <w:color w:val="000000" w:themeColor="text1"/>
        </w:rPr>
        <w:t>Czapla</w:t>
      </w:r>
      <w:proofErr w:type="spellEnd"/>
      <w:r w:rsidR="00F85B80" w:rsidRPr="008505D4">
        <w:rPr>
          <w:color w:val="000000" w:themeColor="text1"/>
        </w:rPr>
        <w:t xml:space="preserve"> et al</w:t>
      </w:r>
      <w:r w:rsidR="00F85B80" w:rsidRPr="008505D4">
        <w:rPr>
          <w:rFonts w:eastAsiaTheme="minorEastAsia"/>
          <w:color w:val="000000" w:themeColor="text1"/>
        </w:rPr>
        <w:t>.</w:t>
      </w:r>
      <w:r w:rsidR="00D5134A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&lt;EndNote&gt;&lt;Cite&gt;&lt;Author&gt;Czapla&lt;/Author&gt;&lt;Year&gt;2010&lt;/Year&gt;&lt;RecNum&gt;7&lt;/RecNum&gt;&lt;DisplayText&gt;(Czapla et al., 2010)&lt;/DisplayText&gt;&lt;record&gt;&lt;rec-number&gt;7&lt;/rec-number&gt;&lt;ref-type name="Journal Article"&gt;17&lt;/ref-type&gt;&lt;contributors&gt;&lt;authors&gt;&lt;author&gt;Czapla, F.&lt;/author&gt;&lt;author&gt;Kail, N.&lt;/author&gt;&lt;author&gt;Öncül, A.&lt;/author&gt;&lt;author&gt;Lorenz, H.&lt;/author&gt;&lt;author&gt;Briesen, H.&lt;/author&gt;&lt;author&gt;Seidel-Morgenstern, A.&lt;/author&gt;&lt;/authors&gt;&lt;/contributors&gt;&lt;titles&gt;&lt;title&gt;Application of a recent FBRM-probe model to quantify preferential crystallization of dl-threonine&lt;/title&gt;&lt;secondary-title&gt;Chemical Engineering Research and Design&lt;/secondary-title&gt;&lt;/titles&gt;&lt;periodical&gt;&lt;full-title&gt;Chemical Engineering Research and Design&lt;/full-title&gt;&lt;/periodical&gt;&lt;pages&gt;1494-1504&lt;/pages&gt;&lt;volume&gt;88&lt;/volume&gt;&lt;number&gt;11&lt;/number&gt;&lt;keywords&gt;&lt;keyword&gt;Preferential crystallization&lt;/keyword&gt;&lt;keyword&gt;Population balance modeling&lt;/keyword&gt;&lt;keyword&gt;Crystallization&lt;/keyword&gt;&lt;keyword&gt;Parameter estimation&lt;/keyword&gt;&lt;keyword&gt;FBRM-probe&lt;/keyword&gt;&lt;/keywords&gt;&lt;dates&gt;&lt;year&gt;2010&lt;/year&gt;&lt;/dates&gt;&lt;urls&gt;&lt;related-urls&gt;&lt;url&gt;http://www.sciencedirect.com/science/article/pii/S0263876210000948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5" w:tooltip="Czapla, 2010 #7" w:history="1">
        <w:r w:rsidR="003A10D1" w:rsidRPr="008505D4">
          <w:rPr>
            <w:noProof/>
            <w:color w:val="000000" w:themeColor="text1"/>
          </w:rPr>
          <w:t>Czapla et al., 2010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 xml:space="preserve"> developed a FBRM model to quantify preferential crystallization of DL-threonine, the kinetic parameters of preferential crystallization were estimated based on FBRM CLD data. </w:t>
      </w:r>
      <w:proofErr w:type="spellStart"/>
      <w:r w:rsidRPr="008505D4">
        <w:rPr>
          <w:color w:val="000000" w:themeColor="text1"/>
        </w:rPr>
        <w:t>Trifkovic</w:t>
      </w:r>
      <w:proofErr w:type="spellEnd"/>
      <w:r w:rsidRPr="008505D4">
        <w:rPr>
          <w:color w:val="000000" w:themeColor="text1"/>
        </w:rPr>
        <w:t xml:space="preserve"> et al</w:t>
      </w:r>
      <w:r w:rsidR="00DE13F9" w:rsidRPr="008505D4">
        <w:rPr>
          <w:color w:val="000000" w:themeColor="text1"/>
        </w:rPr>
        <w:t>.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&lt;EndNote&gt;&lt;Cite&gt;&lt;Author&gt;Trifkovic&lt;/Author&gt;&lt;Year&gt;2008&lt;/Year&gt;&lt;RecNum&gt;1&lt;/RecNum&gt;&lt;DisplayText&gt;(Trifkovic et al., 2008)&lt;/DisplayText&gt;&lt;record&gt;&lt;rec-number&gt;1&lt;/rec-number&gt;&lt;ref-type name="Journal Article"&gt;17&lt;/ref-type&gt;&lt;contributors&gt;&lt;authors&gt;&lt;author&gt;Trifkovic, M.&lt;/author&gt;&lt;author&gt;Sheikhzadeh, M.&lt;/author&gt;&lt;author&gt;Rohani, S.&lt;/author&gt;&lt;/authors&gt;&lt;/contributors&gt;&lt;titles&gt;&lt;title&gt;Kinetics estimation and single and multi-objective optimization of a seeded, anti-solvent, isothermal batch crystallizer&lt;/title&gt;&lt;secondary-title&gt;Industrial &amp;amp; Engineering Chemistry Research&lt;/secondary-title&gt;&lt;/titles&gt;&lt;periodical&gt;&lt;full-title&gt;Industrial &amp;amp; Engineering Chemistry Research&lt;/full-title&gt;&lt;/periodical&gt;&lt;pages&gt;1586-1595&lt;/pages&gt;&lt;volume&gt;47&lt;/volume&gt;&lt;number&gt;5&lt;/number&gt;&lt;dates&gt;&lt;year&gt;2008&lt;/year&gt;&lt;/dates&gt;&lt;publisher&gt;American Chemical Society&lt;/publisher&gt;&lt;urls&gt;&lt;related-urls&gt;&lt;url&gt;http://dx.doi.org/10.1021/ie071125g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4" w:tooltip="Trifkovic, 2008 #1" w:history="1">
        <w:r w:rsidR="003A10D1" w:rsidRPr="008505D4">
          <w:rPr>
            <w:noProof/>
            <w:color w:val="000000" w:themeColor="text1"/>
          </w:rPr>
          <w:t>Trifkovic et al., 2008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69494D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researched the crystallization kinetics using </w:t>
      </w:r>
      <w:r w:rsidR="003972E6" w:rsidRPr="008505D4">
        <w:rPr>
          <w:color w:val="000000" w:themeColor="text1"/>
        </w:rPr>
        <w:t>FBRM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 xml:space="preserve">and </w:t>
      </w:r>
      <w:r w:rsidRPr="008505D4">
        <w:rPr>
          <w:color w:val="000000" w:themeColor="text1"/>
        </w:rPr>
        <w:t xml:space="preserve">CLD was directly used for parameters estimation of crystal growth kinetics using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color w:val="000000" w:themeColor="text1"/>
        </w:rPr>
        <w:t>method of moment, which was regard</w:t>
      </w:r>
      <w:r w:rsidR="00DE13F9" w:rsidRPr="008505D4">
        <w:rPr>
          <w:color w:val="000000" w:themeColor="text1"/>
        </w:rPr>
        <w:t>ed</w:t>
      </w:r>
      <w:r w:rsidRPr="008505D4">
        <w:rPr>
          <w:color w:val="000000" w:themeColor="text1"/>
        </w:rPr>
        <w:t xml:space="preserve"> as a paradigm for kinetics measurement.</w:t>
      </w:r>
    </w:p>
    <w:p w:rsidR="0057191B" w:rsidRPr="008505D4" w:rsidRDefault="0057191B" w:rsidP="0057191B">
      <w:pPr>
        <w:spacing w:line="480" w:lineRule="auto"/>
        <w:ind w:firstLineChars="200" w:firstLine="482"/>
        <w:rPr>
          <w:b/>
          <w:color w:val="000000" w:themeColor="text1"/>
        </w:rPr>
      </w:pPr>
    </w:p>
    <w:p w:rsidR="00EE5702" w:rsidRPr="008505D4" w:rsidRDefault="0057191B" w:rsidP="00EE5702">
      <w:pPr>
        <w:keepNext/>
        <w:spacing w:line="480" w:lineRule="auto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lastRenderedPageBreak/>
        <w:t xml:space="preserve">2.  </w:t>
      </w:r>
      <w:r w:rsidRPr="008505D4">
        <w:rPr>
          <w:b/>
          <w:color w:val="000000" w:themeColor="text1"/>
        </w:rPr>
        <w:t>Experimental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r w:rsidRPr="008505D4">
        <w:rPr>
          <w:rFonts w:hint="eastAsia"/>
          <w:i/>
          <w:color w:val="000000" w:themeColor="text1"/>
        </w:rPr>
        <w:t xml:space="preserve">2.1.  </w:t>
      </w:r>
      <w:r w:rsidRPr="008505D4">
        <w:rPr>
          <w:i/>
          <w:color w:val="000000" w:themeColor="text1"/>
        </w:rPr>
        <w:t>Materials</w:t>
      </w:r>
    </w:p>
    <w:p w:rsidR="0057191B" w:rsidRPr="008505D4" w:rsidRDefault="00340069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sym w:font="Symbol" w:char="F062"/>
      </w:r>
      <w:r w:rsidR="0057191B" w:rsidRPr="008505D4">
        <w:rPr>
          <w:color w:val="000000" w:themeColor="text1"/>
        </w:rPr>
        <w:t>-</w:t>
      </w:r>
      <w:proofErr w:type="spellStart"/>
      <w:r w:rsidR="0057191B" w:rsidRPr="008505D4">
        <w:rPr>
          <w:rFonts w:hint="eastAsia"/>
          <w:color w:val="000000" w:themeColor="text1"/>
        </w:rPr>
        <w:t>A</w:t>
      </w:r>
      <w:r w:rsidR="0057191B" w:rsidRPr="008505D4">
        <w:rPr>
          <w:color w:val="000000" w:themeColor="text1"/>
        </w:rPr>
        <w:t>rtemether</w:t>
      </w:r>
      <w:proofErr w:type="spellEnd"/>
      <w:r w:rsidR="0057191B" w:rsidRPr="008505D4">
        <w:rPr>
          <w:color w:val="000000" w:themeColor="text1"/>
        </w:rPr>
        <w:t xml:space="preserve"> was obtained from </w:t>
      </w:r>
      <w:r w:rsidR="00DE13F9" w:rsidRPr="008505D4">
        <w:rPr>
          <w:color w:val="000000" w:themeColor="text1"/>
        </w:rPr>
        <w:t xml:space="preserve">the </w:t>
      </w:r>
      <w:proofErr w:type="spellStart"/>
      <w:r w:rsidR="0057191B" w:rsidRPr="008505D4">
        <w:rPr>
          <w:color w:val="000000" w:themeColor="text1"/>
        </w:rPr>
        <w:t>Pidi</w:t>
      </w:r>
      <w:proofErr w:type="spellEnd"/>
      <w:r w:rsidR="0057191B" w:rsidRPr="008505D4">
        <w:rPr>
          <w:color w:val="000000" w:themeColor="text1"/>
        </w:rPr>
        <w:t xml:space="preserve"> Pharmaceutical Co. </w:t>
      </w:r>
      <w:r w:rsidR="0057191B" w:rsidRPr="008505D4">
        <w:rPr>
          <w:rFonts w:hint="eastAsia"/>
          <w:color w:val="000000" w:themeColor="text1"/>
        </w:rPr>
        <w:t xml:space="preserve">in China </w:t>
      </w:r>
      <w:r w:rsidR="0057191B" w:rsidRPr="008505D4">
        <w:rPr>
          <w:color w:val="000000" w:themeColor="text1"/>
        </w:rPr>
        <w:t xml:space="preserve">with </w:t>
      </w:r>
      <w:r w:rsidR="00DE13F9" w:rsidRPr="008505D4">
        <w:rPr>
          <w:color w:val="000000" w:themeColor="text1"/>
        </w:rPr>
        <w:t xml:space="preserve">a </w:t>
      </w:r>
      <w:r w:rsidR="0057191B" w:rsidRPr="008505D4">
        <w:rPr>
          <w:color w:val="000000" w:themeColor="text1"/>
        </w:rPr>
        <w:t>stated purity &gt; 99.5% by mass</w:t>
      </w:r>
      <w:r w:rsidR="0057191B" w:rsidRPr="008505D4">
        <w:rPr>
          <w:rFonts w:hint="eastAsia"/>
          <w:color w:val="000000" w:themeColor="text1"/>
        </w:rPr>
        <w:t xml:space="preserve"> and </w:t>
      </w:r>
      <w:r w:rsidR="00DE13F9" w:rsidRPr="008505D4">
        <w:rPr>
          <w:color w:val="000000" w:themeColor="text1"/>
        </w:rPr>
        <w:t xml:space="preserve">an </w:t>
      </w:r>
      <w:r w:rsidR="0057191B" w:rsidRPr="008505D4">
        <w:rPr>
          <w:color w:val="000000" w:themeColor="text1"/>
        </w:rPr>
        <w:t xml:space="preserve">experimental melting point of 87.7 </w:t>
      </w:r>
      <w:proofErr w:type="spellStart"/>
      <w:r w:rsidR="0057191B" w:rsidRPr="008505D4">
        <w:rPr>
          <w:color w:val="000000" w:themeColor="text1"/>
          <w:vertAlign w:val="superscript"/>
        </w:rPr>
        <w:t>o</w:t>
      </w:r>
      <w:r w:rsidR="0057191B" w:rsidRPr="008505D4">
        <w:rPr>
          <w:color w:val="000000" w:themeColor="text1"/>
        </w:rPr>
        <w:t>C.</w:t>
      </w:r>
      <w:proofErr w:type="spellEnd"/>
      <w:r w:rsidR="0057191B" w:rsidRPr="008505D4">
        <w:rPr>
          <w:color w:val="000000" w:themeColor="text1"/>
        </w:rPr>
        <w:t xml:space="preserve"> All </w:t>
      </w:r>
      <w:r w:rsidR="0057191B" w:rsidRPr="008505D4">
        <w:rPr>
          <w:rFonts w:hint="eastAsia"/>
          <w:color w:val="000000" w:themeColor="text1"/>
        </w:rPr>
        <w:t xml:space="preserve">other </w:t>
      </w:r>
      <w:r w:rsidR="0057191B" w:rsidRPr="008505D4">
        <w:rPr>
          <w:color w:val="000000" w:themeColor="text1"/>
        </w:rPr>
        <w:t>reagents were of analytical grade</w:t>
      </w:r>
      <w:r w:rsidR="0057191B" w:rsidRPr="008505D4">
        <w:rPr>
          <w:rFonts w:hint="eastAsia"/>
          <w:color w:val="000000" w:themeColor="text1"/>
          <w:szCs w:val="24"/>
        </w:rPr>
        <w:t xml:space="preserve"> and were purchased from </w:t>
      </w:r>
      <w:r w:rsidR="0057191B" w:rsidRPr="008505D4">
        <w:rPr>
          <w:color w:val="000000" w:themeColor="text1"/>
          <w:szCs w:val="24"/>
        </w:rPr>
        <w:t xml:space="preserve">Guangdong </w:t>
      </w:r>
      <w:proofErr w:type="spellStart"/>
      <w:r w:rsidR="0057191B" w:rsidRPr="008505D4">
        <w:rPr>
          <w:color w:val="000000" w:themeColor="text1"/>
          <w:szCs w:val="24"/>
        </w:rPr>
        <w:t>Guanghua</w:t>
      </w:r>
      <w:proofErr w:type="spellEnd"/>
      <w:r w:rsidR="00511841" w:rsidRPr="008505D4">
        <w:rPr>
          <w:color w:val="000000" w:themeColor="text1"/>
          <w:szCs w:val="24"/>
        </w:rPr>
        <w:t xml:space="preserve"> </w:t>
      </w:r>
      <w:r w:rsidR="0057191B" w:rsidRPr="008505D4">
        <w:rPr>
          <w:rFonts w:hint="eastAsia"/>
          <w:color w:val="000000" w:themeColor="text1"/>
          <w:szCs w:val="24"/>
        </w:rPr>
        <w:t>Sci. Tech.</w:t>
      </w:r>
      <w:r w:rsidR="0057191B" w:rsidRPr="008505D4">
        <w:rPr>
          <w:color w:val="000000" w:themeColor="text1"/>
          <w:szCs w:val="24"/>
        </w:rPr>
        <w:t xml:space="preserve"> Co</w:t>
      </w:r>
      <w:r w:rsidR="0057191B" w:rsidRPr="008505D4">
        <w:rPr>
          <w:color w:val="000000" w:themeColor="text1"/>
        </w:rPr>
        <w:t>.</w:t>
      </w:r>
      <w:r w:rsidR="0057191B" w:rsidRPr="008505D4">
        <w:rPr>
          <w:rFonts w:hint="eastAsia"/>
          <w:color w:val="000000" w:themeColor="text1"/>
        </w:rPr>
        <w:t xml:space="preserve"> Ltd, China.</w:t>
      </w:r>
      <w:r w:rsidR="00511841" w:rsidRPr="008505D4">
        <w:rPr>
          <w:color w:val="000000" w:themeColor="text1"/>
        </w:rPr>
        <w:t xml:space="preserve"> </w:t>
      </w:r>
      <w:r w:rsidR="0057191B" w:rsidRPr="008505D4">
        <w:rPr>
          <w:color w:val="000000" w:themeColor="text1"/>
        </w:rPr>
        <w:t>All chemicals were used as obtained. Redistilled water was used in all experiments.</w:t>
      </w:r>
    </w:p>
    <w:p w:rsidR="0057191B" w:rsidRPr="008505D4" w:rsidRDefault="0057191B" w:rsidP="0057191B">
      <w:pPr>
        <w:numPr>
          <w:ilvl w:val="1"/>
          <w:numId w:val="6"/>
        </w:numPr>
        <w:spacing w:line="480" w:lineRule="auto"/>
        <w:rPr>
          <w:i/>
          <w:color w:val="000000" w:themeColor="text1"/>
        </w:rPr>
      </w:pPr>
      <w:r w:rsidRPr="008505D4">
        <w:rPr>
          <w:i/>
          <w:color w:val="000000" w:themeColor="text1"/>
        </w:rPr>
        <w:t>Experimental</w:t>
      </w:r>
      <w:r w:rsidRPr="008505D4">
        <w:rPr>
          <w:rFonts w:hint="eastAsia"/>
          <w:i/>
          <w:color w:val="000000" w:themeColor="text1"/>
        </w:rPr>
        <w:t xml:space="preserve"> apparatus and procedure for measurement of MSZW</w:t>
      </w:r>
    </w:p>
    <w:p w:rsidR="0057191B" w:rsidRPr="008505D4" w:rsidRDefault="00F85B80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eastAsiaTheme="minorEastAsia"/>
          <w:color w:val="000000" w:themeColor="text1"/>
        </w:rPr>
        <w:t>The e</w:t>
      </w:r>
      <w:r w:rsidRPr="008505D4">
        <w:rPr>
          <w:color w:val="000000" w:themeColor="text1"/>
        </w:rPr>
        <w:t>xperimental</w:t>
      </w:r>
      <w:r w:rsidR="0057191B" w:rsidRPr="008505D4">
        <w:rPr>
          <w:rFonts w:hint="eastAsia"/>
          <w:color w:val="000000" w:themeColor="text1"/>
        </w:rPr>
        <w:t xml:space="preserve"> apparatus for measuring MSZW data </w:t>
      </w:r>
      <w:r w:rsidR="00DE13F9" w:rsidRPr="008505D4">
        <w:rPr>
          <w:color w:val="000000" w:themeColor="text1"/>
        </w:rPr>
        <w:t>is</w:t>
      </w:r>
      <w:r w:rsidR="0057191B" w:rsidRPr="008505D4">
        <w:rPr>
          <w:rFonts w:hint="eastAsia"/>
          <w:color w:val="000000" w:themeColor="text1"/>
        </w:rPr>
        <w:t xml:space="preserve"> shown in Fig</w:t>
      </w:r>
      <w:r w:rsidR="007B3E6E" w:rsidRPr="008505D4">
        <w:rPr>
          <w:color w:val="000000" w:themeColor="text1"/>
        </w:rPr>
        <w:t>ure</w:t>
      </w:r>
      <w:r w:rsidR="00737975" w:rsidRPr="008505D4">
        <w:rPr>
          <w:rFonts w:eastAsiaTheme="minorEastAsia" w:hint="eastAsia"/>
          <w:color w:val="000000" w:themeColor="text1"/>
        </w:rPr>
        <w:t xml:space="preserve"> </w:t>
      </w:r>
      <w:r w:rsidR="0057191B" w:rsidRPr="008505D4">
        <w:rPr>
          <w:rFonts w:hint="eastAsia"/>
          <w:color w:val="000000" w:themeColor="text1"/>
        </w:rPr>
        <w:t>1 and all MSZW measurement</w:t>
      </w:r>
      <w:r w:rsidR="0057191B" w:rsidRPr="008505D4">
        <w:rPr>
          <w:color w:val="000000" w:themeColor="text1"/>
        </w:rPr>
        <w:t>s</w:t>
      </w:r>
      <w:r w:rsidR="00511841" w:rsidRPr="008505D4">
        <w:rPr>
          <w:color w:val="000000" w:themeColor="text1"/>
        </w:rPr>
        <w:t xml:space="preserve"> </w:t>
      </w:r>
      <w:r w:rsidR="0057191B" w:rsidRPr="008505D4">
        <w:rPr>
          <w:color w:val="000000" w:themeColor="text1"/>
        </w:rPr>
        <w:t>were</w:t>
      </w:r>
      <w:r w:rsidR="0057191B" w:rsidRPr="008505D4">
        <w:rPr>
          <w:rFonts w:hint="eastAsia"/>
          <w:color w:val="000000" w:themeColor="text1"/>
        </w:rPr>
        <w:t xml:space="preserve"> performed in a 200 mL jacketed crystallizer. </w:t>
      </w:r>
      <w:r w:rsidR="0057191B" w:rsidRPr="008505D4">
        <w:rPr>
          <w:color w:val="000000" w:themeColor="text1"/>
        </w:rPr>
        <w:t>T</w:t>
      </w:r>
      <w:r w:rsidR="0057191B" w:rsidRPr="008505D4">
        <w:rPr>
          <w:rFonts w:hint="eastAsia"/>
          <w:color w:val="000000" w:themeColor="text1"/>
        </w:rPr>
        <w:t xml:space="preserve">he </w:t>
      </w:r>
      <w:proofErr w:type="spellStart"/>
      <w:r w:rsidR="0057191B" w:rsidRPr="008505D4">
        <w:rPr>
          <w:color w:val="000000" w:themeColor="text1"/>
        </w:rPr>
        <w:t>turbidmeter</w:t>
      </w:r>
      <w:proofErr w:type="spellEnd"/>
      <w:r w:rsidR="0057191B" w:rsidRPr="008505D4">
        <w:rPr>
          <w:rFonts w:hint="eastAsia"/>
          <w:color w:val="000000" w:themeColor="text1"/>
        </w:rPr>
        <w:t xml:space="preserve"> (</w:t>
      </w:r>
      <w:proofErr w:type="spellStart"/>
      <w:r w:rsidRPr="008505D4">
        <w:rPr>
          <w:color w:val="000000" w:themeColor="text1"/>
        </w:rPr>
        <w:t>Mettler</w:t>
      </w:r>
      <w:proofErr w:type="spellEnd"/>
      <w:r w:rsidRPr="008505D4">
        <w:rPr>
          <w:rFonts w:eastAsiaTheme="minorEastAsia"/>
          <w:color w:val="000000" w:themeColor="text1"/>
        </w:rPr>
        <w:t xml:space="preserve"> </w:t>
      </w:r>
      <w:r w:rsidRPr="008505D4">
        <w:rPr>
          <w:color w:val="000000" w:themeColor="text1"/>
        </w:rPr>
        <w:t>Toledo</w:t>
      </w:r>
      <w:r w:rsidR="0057191B" w:rsidRPr="008505D4">
        <w:rPr>
          <w:rFonts w:hint="eastAsia"/>
          <w:color w:val="000000" w:themeColor="text1"/>
        </w:rPr>
        <w:t xml:space="preserve">, Trb8300) was used for obtaining the </w:t>
      </w:r>
      <w:r w:rsidR="0057191B" w:rsidRPr="008505D4">
        <w:rPr>
          <w:color w:val="000000" w:themeColor="text1"/>
        </w:rPr>
        <w:t>turbidity</w:t>
      </w:r>
      <w:r w:rsidR="00511841" w:rsidRPr="008505D4">
        <w:rPr>
          <w:color w:val="000000" w:themeColor="text1"/>
        </w:rPr>
        <w:t xml:space="preserve"> </w:t>
      </w:r>
      <w:r w:rsidR="0057191B" w:rsidRPr="008505D4">
        <w:rPr>
          <w:rFonts w:hint="eastAsia"/>
          <w:color w:val="000000" w:themeColor="text1"/>
        </w:rPr>
        <w:t>information,</w:t>
      </w:r>
      <w:r w:rsidR="00C80A80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rFonts w:eastAsiaTheme="minorEastAsia"/>
          <w:color w:val="000000" w:themeColor="text1"/>
        </w:rPr>
        <w:t>and</w:t>
      </w:r>
      <w:r w:rsidR="0057191B" w:rsidRPr="008505D4">
        <w:rPr>
          <w:rFonts w:hint="eastAsia"/>
          <w:color w:val="000000" w:themeColor="text1"/>
        </w:rPr>
        <w:t xml:space="preserve"> a thermostat (Ningbo </w:t>
      </w:r>
      <w:proofErr w:type="spellStart"/>
      <w:r w:rsidR="0057191B" w:rsidRPr="008505D4">
        <w:rPr>
          <w:rFonts w:hint="eastAsia"/>
          <w:color w:val="000000" w:themeColor="text1"/>
        </w:rPr>
        <w:t>Tianheng</w:t>
      </w:r>
      <w:proofErr w:type="spellEnd"/>
      <w:r w:rsidR="0057191B" w:rsidRPr="008505D4">
        <w:rPr>
          <w:rFonts w:hint="eastAsia"/>
          <w:color w:val="000000" w:themeColor="text1"/>
        </w:rPr>
        <w:t xml:space="preserve"> Instrument Inc., THD 0506) was used for controlling the </w:t>
      </w:r>
      <w:r w:rsidR="0057191B" w:rsidRPr="008505D4">
        <w:rPr>
          <w:color w:val="000000" w:themeColor="text1"/>
        </w:rPr>
        <w:t>temperature</w:t>
      </w:r>
      <w:r w:rsidR="0057191B" w:rsidRPr="008505D4">
        <w:rPr>
          <w:rFonts w:hint="eastAsia"/>
          <w:color w:val="000000" w:themeColor="text1"/>
        </w:rPr>
        <w:t xml:space="preserve"> of </w:t>
      </w:r>
      <w:r w:rsidR="00DE13F9" w:rsidRPr="008505D4">
        <w:rPr>
          <w:color w:val="000000" w:themeColor="text1"/>
        </w:rPr>
        <w:t xml:space="preserve">the </w:t>
      </w:r>
      <w:r w:rsidR="0057191B" w:rsidRPr="008505D4">
        <w:rPr>
          <w:rFonts w:hint="eastAsia"/>
          <w:color w:val="000000" w:themeColor="text1"/>
        </w:rPr>
        <w:t xml:space="preserve">crystallizer. </w:t>
      </w:r>
      <w:r w:rsidR="0057191B" w:rsidRPr="008505D4">
        <w:rPr>
          <w:color w:val="000000" w:themeColor="text1"/>
        </w:rPr>
        <w:t>A</w:t>
      </w:r>
      <w:r w:rsidR="0057191B" w:rsidRPr="008505D4">
        <w:rPr>
          <w:rFonts w:hint="eastAsia"/>
          <w:color w:val="000000" w:themeColor="text1"/>
        </w:rPr>
        <w:t xml:space="preserve"> metering </w:t>
      </w:r>
      <w:r w:rsidR="0057191B" w:rsidRPr="008505D4">
        <w:rPr>
          <w:color w:val="000000" w:themeColor="text1"/>
        </w:rPr>
        <w:t>pump (</w:t>
      </w:r>
      <w:r w:rsidR="0057191B" w:rsidRPr="008505D4">
        <w:rPr>
          <w:rFonts w:hint="eastAsia"/>
          <w:color w:val="000000" w:themeColor="text1"/>
        </w:rPr>
        <w:t xml:space="preserve">Shanghai </w:t>
      </w:r>
      <w:proofErr w:type="spellStart"/>
      <w:r w:rsidR="0057191B" w:rsidRPr="008505D4">
        <w:rPr>
          <w:rFonts w:hint="eastAsia"/>
          <w:color w:val="000000" w:themeColor="text1"/>
        </w:rPr>
        <w:t>Jingke</w:t>
      </w:r>
      <w:proofErr w:type="spellEnd"/>
      <w:r w:rsidR="0057191B" w:rsidRPr="008505D4">
        <w:rPr>
          <w:rFonts w:hint="eastAsia"/>
          <w:color w:val="000000" w:themeColor="text1"/>
        </w:rPr>
        <w:t xml:space="preserve"> Instrument, HL-2B) was used to manipulate the </w:t>
      </w:r>
      <w:r w:rsidR="00534866" w:rsidRPr="008505D4">
        <w:rPr>
          <w:color w:val="000000" w:themeColor="text1"/>
        </w:rPr>
        <w:t>flow rate</w:t>
      </w:r>
      <w:r w:rsidR="0057191B" w:rsidRPr="008505D4">
        <w:rPr>
          <w:rFonts w:hint="eastAsia"/>
          <w:color w:val="000000" w:themeColor="text1"/>
        </w:rPr>
        <w:t xml:space="preserve"> of water added to the crystallizer.</w:t>
      </w:r>
    </w:p>
    <w:p w:rsidR="0057191B" w:rsidRPr="008505D4" w:rsidRDefault="0057191B" w:rsidP="0057191B">
      <w:pPr>
        <w:spacing w:line="480" w:lineRule="auto"/>
        <w:ind w:firstLineChars="200" w:firstLine="480"/>
        <w:rPr>
          <w:rFonts w:hAnsi="SimSun"/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MSZW was </w:t>
      </w:r>
      <w:r w:rsidRPr="008505D4">
        <w:rPr>
          <w:color w:val="000000" w:themeColor="text1"/>
        </w:rPr>
        <w:t>measured</w:t>
      </w:r>
      <w:r w:rsidR="00B82E36" w:rsidRPr="008505D4">
        <w:rPr>
          <w:rFonts w:eastAsiaTheme="minorEastAsia" w:hint="eastAsia"/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using the</w:t>
      </w:r>
      <w:r w:rsidR="00F85B80" w:rsidRPr="008505D4">
        <w:rPr>
          <w:color w:val="000000" w:themeColor="text1"/>
        </w:rPr>
        <w:t xml:space="preserve"> following the procedure</w:t>
      </w:r>
      <w:r w:rsidRPr="008505D4">
        <w:rPr>
          <w:rFonts w:hint="eastAsia"/>
          <w:color w:val="000000" w:themeColor="text1"/>
        </w:rPr>
        <w:t xml:space="preserve">: </w:t>
      </w:r>
      <w:r w:rsidRPr="008505D4">
        <w:rPr>
          <w:color w:val="000000" w:themeColor="text1"/>
        </w:rPr>
        <w:t>p</w:t>
      </w:r>
      <w:r w:rsidRPr="008505D4">
        <w:rPr>
          <w:rFonts w:hAnsi="SimSun" w:hint="eastAsia"/>
          <w:color w:val="000000" w:themeColor="text1"/>
        </w:rPr>
        <w:t>repared</w:t>
      </w:r>
      <w:r w:rsidRPr="008505D4">
        <w:rPr>
          <w:rFonts w:ascii="Symbol" w:hAnsi="Symbol"/>
          <w:color w:val="000000" w:themeColor="text1"/>
        </w:rPr>
        <w:t>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Ansi="SimSun" w:hint="eastAsia"/>
          <w:color w:val="000000" w:themeColor="text1"/>
        </w:rPr>
        <w:t>-</w:t>
      </w:r>
      <w:proofErr w:type="spellStart"/>
      <w:r w:rsidRPr="008505D4">
        <w:rPr>
          <w:rFonts w:hAnsi="SimSun" w:hint="eastAsia"/>
          <w:color w:val="000000" w:themeColor="text1"/>
        </w:rPr>
        <w:t>artemether</w:t>
      </w:r>
      <w:proofErr w:type="spellEnd"/>
      <w:r w:rsidRPr="008505D4">
        <w:rPr>
          <w:rFonts w:hAnsi="SimSun" w:hint="eastAsia"/>
          <w:color w:val="000000" w:themeColor="text1"/>
        </w:rPr>
        <w:t xml:space="preserve"> ethanol solution was added into </w:t>
      </w:r>
      <w:r w:rsidRPr="008505D4">
        <w:rPr>
          <w:rFonts w:hAnsi="SimSun"/>
          <w:color w:val="000000" w:themeColor="text1"/>
        </w:rPr>
        <w:t xml:space="preserve">the </w:t>
      </w:r>
      <w:r w:rsidRPr="008505D4">
        <w:rPr>
          <w:rFonts w:hAnsi="SimSun" w:hint="eastAsia"/>
          <w:color w:val="000000" w:themeColor="text1"/>
        </w:rPr>
        <w:t xml:space="preserve">crystallizer first, </w:t>
      </w:r>
      <w:r w:rsidR="00F85B80" w:rsidRPr="008505D4">
        <w:rPr>
          <w:rFonts w:hAnsi="SimSun"/>
          <w:color w:val="000000" w:themeColor="text1"/>
        </w:rPr>
        <w:t>then</w:t>
      </w:r>
      <w:r w:rsidRPr="008505D4">
        <w:rPr>
          <w:rFonts w:hAnsi="SimSun" w:hint="eastAsia"/>
          <w:color w:val="000000" w:themeColor="text1"/>
        </w:rPr>
        <w:t xml:space="preserve"> the temperature of </w:t>
      </w:r>
      <w:r w:rsidR="00DE13F9" w:rsidRPr="008505D4">
        <w:rPr>
          <w:rFonts w:hAnsi="SimSun"/>
          <w:color w:val="000000" w:themeColor="text1"/>
        </w:rPr>
        <w:t xml:space="preserve">the </w:t>
      </w:r>
      <w:r w:rsidRPr="008505D4">
        <w:rPr>
          <w:rFonts w:hAnsi="SimSun" w:hint="eastAsia"/>
          <w:color w:val="000000" w:themeColor="text1"/>
        </w:rPr>
        <w:t xml:space="preserve">crystallizer was adjusted to set point. After making sure all the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Ansi="SimSun" w:hint="eastAsia"/>
          <w:color w:val="000000" w:themeColor="text1"/>
        </w:rPr>
        <w:t>-</w:t>
      </w:r>
      <w:proofErr w:type="spellStart"/>
      <w:r w:rsidRPr="008505D4">
        <w:rPr>
          <w:rFonts w:hAnsi="SimSun" w:hint="eastAsia"/>
          <w:color w:val="000000" w:themeColor="text1"/>
        </w:rPr>
        <w:t>artemether</w:t>
      </w:r>
      <w:proofErr w:type="spellEnd"/>
      <w:r w:rsidR="00511841" w:rsidRPr="008505D4">
        <w:rPr>
          <w:rFonts w:hAnsi="SimSun"/>
          <w:color w:val="000000" w:themeColor="text1"/>
        </w:rPr>
        <w:t xml:space="preserve"> </w:t>
      </w:r>
      <w:r w:rsidRPr="008505D4">
        <w:rPr>
          <w:rFonts w:hAnsi="SimSun"/>
          <w:color w:val="000000" w:themeColor="text1"/>
        </w:rPr>
        <w:t>was dissolv</w:t>
      </w:r>
      <w:r w:rsidRPr="008505D4">
        <w:rPr>
          <w:rFonts w:hAnsi="SimSun" w:hint="eastAsia"/>
          <w:color w:val="000000" w:themeColor="text1"/>
        </w:rPr>
        <w:t>ed, water was added and the on</w:t>
      </w:r>
      <w:r w:rsidRPr="008505D4">
        <w:rPr>
          <w:rFonts w:hAnsi="SimSun"/>
          <w:color w:val="000000" w:themeColor="text1"/>
        </w:rPr>
        <w:t>-</w:t>
      </w:r>
      <w:r w:rsidRPr="008505D4">
        <w:rPr>
          <w:rFonts w:hAnsi="SimSun" w:hint="eastAsia"/>
          <w:color w:val="000000" w:themeColor="text1"/>
        </w:rPr>
        <w:t xml:space="preserve">line turbidity data was recorded </w:t>
      </w:r>
      <w:r w:rsidRPr="008505D4">
        <w:rPr>
          <w:rFonts w:hAnsi="SimSun"/>
          <w:color w:val="000000" w:themeColor="text1"/>
        </w:rPr>
        <w:t>simultaneously</w:t>
      </w:r>
      <w:r w:rsidRPr="008505D4">
        <w:rPr>
          <w:rFonts w:hAnsi="SimSun" w:hint="eastAsia"/>
          <w:color w:val="000000" w:themeColor="text1"/>
        </w:rPr>
        <w:t>.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S</w:t>
      </w:r>
      <w:r w:rsidRPr="008505D4">
        <w:rPr>
          <w:rStyle w:val="st1"/>
          <w:color w:val="000000" w:themeColor="text1"/>
        </w:rPr>
        <w:t>ingle factor experiment</w:t>
      </w:r>
      <w:r w:rsidRPr="008505D4">
        <w:rPr>
          <w:rStyle w:val="st1"/>
          <w:rFonts w:hint="eastAsia"/>
          <w:color w:val="000000" w:themeColor="text1"/>
        </w:rPr>
        <w:t xml:space="preserve">s were carried out to </w:t>
      </w:r>
      <w:r w:rsidRPr="008505D4">
        <w:rPr>
          <w:color w:val="000000" w:themeColor="text1"/>
        </w:rPr>
        <w:t>investigate</w:t>
      </w:r>
      <w:r w:rsidRPr="008505D4">
        <w:rPr>
          <w:rFonts w:hint="eastAsia"/>
          <w:color w:val="000000" w:themeColor="text1"/>
        </w:rPr>
        <w:t xml:space="preserve"> t</w:t>
      </w:r>
      <w:r w:rsidRPr="008505D4">
        <w:rPr>
          <w:color w:val="000000" w:themeColor="text1"/>
        </w:rPr>
        <w:t>he effect of process variables on MSZW, includ</w:t>
      </w:r>
      <w:r w:rsidR="00DE13F9" w:rsidRPr="008505D4">
        <w:rPr>
          <w:color w:val="000000" w:themeColor="text1"/>
        </w:rPr>
        <w:t xml:space="preserve">ing </w:t>
      </w:r>
      <w:r w:rsidR="003972E6" w:rsidRPr="008505D4">
        <w:rPr>
          <w:color w:val="000000" w:themeColor="text1"/>
        </w:rPr>
        <w:t xml:space="preserve">the </w:t>
      </w:r>
      <w:r w:rsidR="003972E6" w:rsidRPr="008505D4">
        <w:rPr>
          <w:rFonts w:eastAsiaTheme="minorEastAsia"/>
          <w:color w:val="000000" w:themeColor="text1"/>
        </w:rPr>
        <w:t>mass ratio of solute to solvent</w:t>
      </w:r>
      <w:r w:rsidRPr="008505D4">
        <w:rPr>
          <w:color w:val="000000" w:themeColor="text1"/>
        </w:rPr>
        <w:t xml:space="preserve">, temperatures, </w:t>
      </w:r>
      <w:r w:rsidR="003972E6" w:rsidRPr="008505D4">
        <w:rPr>
          <w:rFonts w:eastAsiaTheme="minorEastAsia"/>
          <w:color w:val="000000" w:themeColor="text1"/>
        </w:rPr>
        <w:t>add</w:t>
      </w:r>
      <w:r w:rsidR="003972E6" w:rsidRPr="008505D4">
        <w:rPr>
          <w:color w:val="000000" w:themeColor="text1"/>
        </w:rPr>
        <w:t>ing rate</w:t>
      </w:r>
      <w:r w:rsidR="003972E6" w:rsidRPr="008505D4">
        <w:rPr>
          <w:rFonts w:eastAsiaTheme="minorEastAsia"/>
          <w:color w:val="000000" w:themeColor="text1"/>
        </w:rPr>
        <w:t>s</w:t>
      </w:r>
      <w:r w:rsidRPr="008505D4">
        <w:rPr>
          <w:color w:val="000000" w:themeColor="text1"/>
        </w:rPr>
        <w:t xml:space="preserve"> of anti-solvent and adding locations of anti-solvent. </w:t>
      </w:r>
      <w:r w:rsidRPr="008505D4">
        <w:rPr>
          <w:rFonts w:hint="eastAsia"/>
          <w:color w:val="000000" w:themeColor="text1"/>
        </w:rPr>
        <w:t xml:space="preserve">The selected experimental conditions </w:t>
      </w:r>
      <w:r w:rsidR="00DE13F9" w:rsidRPr="008505D4">
        <w:rPr>
          <w:color w:val="000000" w:themeColor="text1"/>
        </w:rPr>
        <w:t>were</w:t>
      </w:r>
      <w:r w:rsidRPr="008505D4">
        <w:rPr>
          <w:rFonts w:hint="eastAsia"/>
          <w:color w:val="000000" w:themeColor="text1"/>
        </w:rPr>
        <w:t xml:space="preserve"> as follow</w:t>
      </w:r>
      <w:r w:rsidR="00DE13F9"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>, i.e.,</w:t>
      </w:r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temperature</w:t>
      </w:r>
      <w:r w:rsidRPr="008505D4">
        <w:rPr>
          <w:color w:val="000000" w:themeColor="text1"/>
        </w:rPr>
        <w:t xml:space="preserve"> 298.15 K</w:t>
      </w:r>
      <w:r w:rsidRPr="008505D4">
        <w:rPr>
          <w:i/>
          <w:color w:val="000000" w:themeColor="text1"/>
        </w:rPr>
        <w:t xml:space="preserve">, </w:t>
      </w:r>
      <w:r w:rsidRPr="008505D4">
        <w:rPr>
          <w:color w:val="000000" w:themeColor="text1"/>
        </w:rPr>
        <w:t xml:space="preserve">303.15K </w:t>
      </w:r>
      <w:r w:rsidRPr="008505D4">
        <w:rPr>
          <w:rFonts w:hint="eastAsia"/>
          <w:color w:val="000000" w:themeColor="text1"/>
        </w:rPr>
        <w:t>and</w:t>
      </w:r>
      <w:r w:rsidR="0069494D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  <w:kern w:val="0"/>
        </w:rPr>
        <w:t>308.15 K</w:t>
      </w:r>
      <w:r w:rsidRPr="008505D4">
        <w:rPr>
          <w:rFonts w:hint="eastAsia"/>
          <w:color w:val="000000" w:themeColor="text1"/>
          <w:kern w:val="0"/>
        </w:rPr>
        <w:t xml:space="preserve">, </w:t>
      </w:r>
      <w:r w:rsidR="003972E6" w:rsidRPr="008505D4">
        <w:rPr>
          <w:rFonts w:eastAsiaTheme="minorEastAsia"/>
          <w:color w:val="000000" w:themeColor="text1"/>
          <w:kern w:val="0"/>
        </w:rPr>
        <w:t>add</w:t>
      </w:r>
      <w:r w:rsidR="003972E6" w:rsidRPr="008505D4">
        <w:rPr>
          <w:color w:val="000000" w:themeColor="text1"/>
          <w:kern w:val="0"/>
        </w:rPr>
        <w:t>ing rate</w:t>
      </w:r>
      <w:r w:rsidRPr="008505D4">
        <w:rPr>
          <w:rFonts w:hint="eastAsia"/>
          <w:color w:val="000000" w:themeColor="text1"/>
          <w:kern w:val="0"/>
        </w:rPr>
        <w:t xml:space="preserve"> for </w:t>
      </w:r>
      <w:r w:rsidRPr="008505D4">
        <w:rPr>
          <w:rFonts w:hint="eastAsia"/>
          <w:color w:val="000000" w:themeColor="text1"/>
        </w:rPr>
        <w:t xml:space="preserve">water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g"/>
        </w:smartTagPr>
        <w:r w:rsidRPr="008505D4">
          <w:rPr>
            <w:color w:val="000000" w:themeColor="text1"/>
          </w:rPr>
          <w:t>2</w:t>
        </w:r>
        <w:r w:rsidRPr="008505D4">
          <w:rPr>
            <w:color w:val="000000" w:themeColor="text1"/>
            <w:kern w:val="0"/>
          </w:rPr>
          <w:t xml:space="preserve"> g</w:t>
        </w:r>
      </w:smartTag>
      <w:r w:rsidRPr="008505D4">
        <w:rPr>
          <w:rFonts w:eastAsia="KaiTi_GB2312"/>
          <w:color w:val="000000" w:themeColor="text1"/>
        </w:rPr>
        <w:t>·</w:t>
      </w:r>
      <w:r w:rsidRPr="008505D4">
        <w:rPr>
          <w:color w:val="000000" w:themeColor="text1"/>
          <w:kern w:val="0"/>
        </w:rPr>
        <w:t>min</w:t>
      </w:r>
      <w:r w:rsidRPr="008505D4">
        <w:rPr>
          <w:color w:val="000000" w:themeColor="text1"/>
          <w:kern w:val="0"/>
          <w:vertAlign w:val="superscript"/>
        </w:rPr>
        <w:t>-1</w:t>
      </w:r>
      <w:r w:rsidRPr="008505D4">
        <w:rPr>
          <w:color w:val="000000" w:themeColor="text1"/>
        </w:rPr>
        <w:t xml:space="preserve">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g"/>
        </w:smartTagPr>
        <w:r w:rsidRPr="008505D4">
          <w:rPr>
            <w:color w:val="000000" w:themeColor="text1"/>
          </w:rPr>
          <w:t>5</w:t>
        </w:r>
        <w:r w:rsidRPr="008505D4">
          <w:rPr>
            <w:color w:val="000000" w:themeColor="text1"/>
            <w:kern w:val="0"/>
          </w:rPr>
          <w:t xml:space="preserve"> g</w:t>
        </w:r>
      </w:smartTag>
      <w:r w:rsidRPr="008505D4">
        <w:rPr>
          <w:rFonts w:eastAsia="KaiTi_GB2312"/>
          <w:color w:val="000000" w:themeColor="text1"/>
        </w:rPr>
        <w:t>·</w:t>
      </w:r>
      <w:r w:rsidRPr="008505D4">
        <w:rPr>
          <w:color w:val="000000" w:themeColor="text1"/>
          <w:kern w:val="0"/>
        </w:rPr>
        <w:t>min</w:t>
      </w:r>
      <w:r w:rsidRPr="008505D4">
        <w:rPr>
          <w:color w:val="000000" w:themeColor="text1"/>
          <w:kern w:val="0"/>
          <w:vertAlign w:val="superscript"/>
        </w:rPr>
        <w:t>-1</w:t>
      </w:r>
      <w:r w:rsidRPr="008505D4">
        <w:rPr>
          <w:color w:val="000000" w:themeColor="text1"/>
        </w:rPr>
        <w:t xml:space="preserve">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8"/>
          <w:attr w:name="UnitName" w:val="g"/>
        </w:smartTagPr>
        <w:r w:rsidRPr="008505D4">
          <w:rPr>
            <w:color w:val="000000" w:themeColor="text1"/>
          </w:rPr>
          <w:t>8</w:t>
        </w:r>
        <w:r w:rsidRPr="008505D4">
          <w:rPr>
            <w:color w:val="000000" w:themeColor="text1"/>
            <w:kern w:val="0"/>
          </w:rPr>
          <w:t xml:space="preserve"> g</w:t>
        </w:r>
      </w:smartTag>
      <w:r w:rsidRPr="008505D4">
        <w:rPr>
          <w:rFonts w:eastAsia="KaiTi_GB2312"/>
          <w:color w:val="000000" w:themeColor="text1"/>
        </w:rPr>
        <w:t>·</w:t>
      </w:r>
      <w:r w:rsidRPr="008505D4">
        <w:rPr>
          <w:color w:val="000000" w:themeColor="text1"/>
          <w:kern w:val="0"/>
        </w:rPr>
        <w:t>min</w:t>
      </w:r>
      <w:r w:rsidRPr="008505D4">
        <w:rPr>
          <w:color w:val="000000" w:themeColor="text1"/>
          <w:kern w:val="0"/>
          <w:vertAlign w:val="superscript"/>
        </w:rPr>
        <w:t>-1</w:t>
      </w:r>
      <w:r w:rsidRPr="008505D4">
        <w:rPr>
          <w:color w:val="000000" w:themeColor="text1"/>
        </w:rPr>
        <w:t xml:space="preserve">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2"/>
          <w:attr w:name="UnitName" w:val="g"/>
        </w:smartTagPr>
        <w:r w:rsidRPr="008505D4">
          <w:rPr>
            <w:color w:val="000000" w:themeColor="text1"/>
          </w:rPr>
          <w:t>12</w:t>
        </w:r>
        <w:r w:rsidRPr="008505D4">
          <w:rPr>
            <w:color w:val="000000" w:themeColor="text1"/>
            <w:kern w:val="0"/>
          </w:rPr>
          <w:t xml:space="preserve"> g</w:t>
        </w:r>
      </w:smartTag>
      <w:r w:rsidRPr="008505D4">
        <w:rPr>
          <w:rFonts w:eastAsia="KaiTi_GB2312"/>
          <w:color w:val="000000" w:themeColor="text1"/>
        </w:rPr>
        <w:t>·</w:t>
      </w:r>
      <w:r w:rsidRPr="008505D4">
        <w:rPr>
          <w:color w:val="000000" w:themeColor="text1"/>
          <w:kern w:val="0"/>
        </w:rPr>
        <w:t>min</w:t>
      </w:r>
      <w:r w:rsidRPr="008505D4">
        <w:rPr>
          <w:color w:val="000000" w:themeColor="text1"/>
          <w:kern w:val="0"/>
          <w:vertAlign w:val="superscript"/>
        </w:rPr>
        <w:t>-1</w:t>
      </w:r>
      <w:r w:rsidR="0069494D" w:rsidRPr="008505D4">
        <w:rPr>
          <w:color w:val="000000" w:themeColor="text1"/>
          <w:kern w:val="0"/>
          <w:vertAlign w:val="superscript"/>
        </w:rPr>
        <w:t xml:space="preserve"> </w:t>
      </w:r>
      <w:r w:rsidRPr="008505D4">
        <w:rPr>
          <w:rFonts w:hint="eastAsia"/>
          <w:color w:val="000000" w:themeColor="text1"/>
        </w:rPr>
        <w:t xml:space="preserve">and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5"/>
          <w:attr w:name="UnitName" w:val="g"/>
        </w:smartTagPr>
        <w:r w:rsidRPr="008505D4">
          <w:rPr>
            <w:color w:val="000000" w:themeColor="text1"/>
          </w:rPr>
          <w:t>15</w:t>
        </w:r>
        <w:r w:rsidRPr="008505D4">
          <w:rPr>
            <w:color w:val="000000" w:themeColor="text1"/>
            <w:kern w:val="0"/>
          </w:rPr>
          <w:t xml:space="preserve"> g</w:t>
        </w:r>
      </w:smartTag>
      <w:r w:rsidRPr="008505D4">
        <w:rPr>
          <w:rFonts w:eastAsia="KaiTi_GB2312"/>
          <w:color w:val="000000" w:themeColor="text1"/>
        </w:rPr>
        <w:t>·</w:t>
      </w:r>
      <w:r w:rsidRPr="008505D4">
        <w:rPr>
          <w:color w:val="000000" w:themeColor="text1"/>
          <w:kern w:val="0"/>
        </w:rPr>
        <w:t>min</w:t>
      </w:r>
      <w:r w:rsidRPr="008505D4">
        <w:rPr>
          <w:color w:val="000000" w:themeColor="text1"/>
          <w:kern w:val="0"/>
          <w:vertAlign w:val="superscript"/>
        </w:rPr>
        <w:t>-1</w:t>
      </w:r>
      <w:r w:rsidRPr="008505D4">
        <w:rPr>
          <w:rFonts w:hint="eastAsia"/>
          <w:color w:val="000000" w:themeColor="text1"/>
          <w:kern w:val="0"/>
        </w:rPr>
        <w:t>,</w:t>
      </w:r>
      <w:r w:rsidRPr="008505D4">
        <w:rPr>
          <w:rFonts w:hAnsi="SimSun" w:hint="eastAsia"/>
          <w:color w:val="000000" w:themeColor="text1"/>
        </w:rPr>
        <w:t xml:space="preserve"> stirring speed </w:t>
      </w:r>
      <w:r w:rsidRPr="008505D4">
        <w:rPr>
          <w:color w:val="000000" w:themeColor="text1"/>
        </w:rPr>
        <w:t>200 rpm</w:t>
      </w:r>
      <w:r w:rsidRPr="008505D4">
        <w:rPr>
          <w:rFonts w:hint="eastAsia"/>
          <w:color w:val="000000" w:themeColor="text1"/>
        </w:rPr>
        <w:t xml:space="preserve"> and</w:t>
      </w:r>
      <w:r w:rsidRPr="008505D4">
        <w:rPr>
          <w:color w:val="000000" w:themeColor="text1"/>
        </w:rPr>
        <w:t xml:space="preserve"> 400 rpm</w:t>
      </w:r>
      <w:r w:rsidRPr="008505D4">
        <w:rPr>
          <w:rFonts w:hint="eastAsia"/>
          <w:color w:val="000000" w:themeColor="text1"/>
        </w:rPr>
        <w:t>,</w:t>
      </w:r>
      <w:r w:rsidRPr="008505D4">
        <w:rPr>
          <w:rFonts w:ascii="Symbol" w:hAnsi="Symbol"/>
          <w:color w:val="000000" w:themeColor="text1"/>
        </w:rPr>
        <w:t></w:t>
      </w:r>
      <w:r w:rsidR="00FC39A7" w:rsidRPr="008505D4">
        <w:rPr>
          <w:rFonts w:hint="eastAsia"/>
          <w:color w:val="000000" w:themeColor="text1"/>
        </w:rPr>
        <w:t xml:space="preserve"> </w:t>
      </w:r>
      <w:r w:rsidR="00FC39A7" w:rsidRPr="008505D4">
        <w:rPr>
          <w:rFonts w:eastAsiaTheme="minorEastAsia" w:hint="eastAsia"/>
          <w:color w:val="000000" w:themeColor="text1"/>
        </w:rPr>
        <w:t xml:space="preserve">mass </w:t>
      </w:r>
      <w:r w:rsidR="00FC39A7" w:rsidRPr="008505D4">
        <w:rPr>
          <w:rFonts w:hint="eastAsia"/>
          <w:color w:val="000000" w:themeColor="text1"/>
        </w:rPr>
        <w:t>ratio</w:t>
      </w:r>
      <w:r w:rsidR="00FC39A7" w:rsidRPr="008505D4">
        <w:rPr>
          <w:rFonts w:eastAsiaTheme="minorEastAsia" w:hint="eastAsia"/>
          <w:color w:val="000000" w:themeColor="text1"/>
        </w:rPr>
        <w:t xml:space="preserve">s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Ansi="SimSun" w:hint="eastAsia"/>
          <w:color w:val="000000" w:themeColor="text1"/>
        </w:rPr>
        <w:t>-</w:t>
      </w:r>
      <w:proofErr w:type="spellStart"/>
      <w:r w:rsidRPr="008505D4">
        <w:rPr>
          <w:rFonts w:hAnsi="SimSun" w:hint="eastAsia"/>
          <w:color w:val="000000" w:themeColor="text1"/>
        </w:rPr>
        <w:t>artemether</w:t>
      </w:r>
      <w:proofErr w:type="spellEnd"/>
      <w:r w:rsidR="00511841" w:rsidRPr="008505D4">
        <w:rPr>
          <w:rFonts w:hAnsi="SimSun"/>
          <w:color w:val="000000" w:themeColor="text1"/>
        </w:rPr>
        <w:t xml:space="preserve"> </w:t>
      </w:r>
      <w:r w:rsidR="00FC39A7" w:rsidRPr="008505D4">
        <w:rPr>
          <w:rFonts w:eastAsiaTheme="minorEastAsia" w:hAnsi="SimSun" w:hint="eastAsia"/>
          <w:color w:val="000000" w:themeColor="text1"/>
        </w:rPr>
        <w:t>to</w:t>
      </w:r>
      <w:r w:rsidR="00511841" w:rsidRPr="008505D4">
        <w:rPr>
          <w:rFonts w:hAnsi="SimSun"/>
          <w:color w:val="000000" w:themeColor="text1"/>
        </w:rPr>
        <w:t xml:space="preserve"> </w:t>
      </w:r>
      <w:r w:rsidRPr="008505D4">
        <w:rPr>
          <w:rFonts w:hAnsi="SimSun" w:hint="eastAsia"/>
          <w:color w:val="000000" w:themeColor="text1"/>
        </w:rPr>
        <w:t>ethanol</w:t>
      </w:r>
      <w:r w:rsidRPr="008505D4">
        <w:rPr>
          <w:rFonts w:hint="eastAsia"/>
          <w:color w:val="000000" w:themeColor="text1"/>
        </w:rPr>
        <w:t xml:space="preserve"> </w:t>
      </w:r>
      <w:r w:rsidRPr="008505D4">
        <w:rPr>
          <w:color w:val="000000" w:themeColor="text1"/>
          <w:kern w:val="0"/>
        </w:rPr>
        <w:t>5</w:t>
      </w:r>
      <w:r w:rsidRPr="008505D4">
        <w:rPr>
          <w:rFonts w:hAnsi="SimSun" w:hint="eastAsia"/>
          <w:color w:val="000000" w:themeColor="text1"/>
          <w:kern w:val="0"/>
        </w:rPr>
        <w:t>/</w:t>
      </w:r>
      <w:r w:rsidRPr="008505D4">
        <w:rPr>
          <w:color w:val="000000" w:themeColor="text1"/>
          <w:kern w:val="0"/>
        </w:rPr>
        <w:t>7</w:t>
      </w:r>
      <w:r w:rsidRPr="008505D4">
        <w:rPr>
          <w:rFonts w:hint="eastAsia"/>
          <w:color w:val="000000" w:themeColor="text1"/>
          <w:kern w:val="0"/>
        </w:rPr>
        <w:t xml:space="preserve">0 and </w:t>
      </w:r>
      <w:r w:rsidRPr="008505D4">
        <w:rPr>
          <w:color w:val="000000" w:themeColor="text1"/>
          <w:kern w:val="0"/>
        </w:rPr>
        <w:t>5</w:t>
      </w:r>
      <w:r w:rsidRPr="008505D4">
        <w:rPr>
          <w:rFonts w:hAnsi="SimSun" w:hint="eastAsia"/>
          <w:color w:val="000000" w:themeColor="text1"/>
          <w:kern w:val="0"/>
        </w:rPr>
        <w:t>/</w:t>
      </w:r>
      <w:r w:rsidRPr="008505D4">
        <w:rPr>
          <w:color w:val="000000" w:themeColor="text1"/>
          <w:kern w:val="0"/>
        </w:rPr>
        <w:t>90</w:t>
      </w:r>
      <w:r w:rsidRPr="008505D4">
        <w:rPr>
          <w:rFonts w:hint="eastAsia"/>
          <w:color w:val="000000" w:themeColor="text1"/>
          <w:kern w:val="0"/>
        </w:rPr>
        <w:t>, respectively. Also t</w:t>
      </w:r>
      <w:r w:rsidRPr="008505D4">
        <w:rPr>
          <w:rFonts w:hint="eastAsia"/>
          <w:color w:val="000000" w:themeColor="text1"/>
        </w:rPr>
        <w:t xml:space="preserve">wo adding locations for </w:t>
      </w:r>
      <w:r w:rsidRPr="008505D4">
        <w:rPr>
          <w:rFonts w:hAnsi="SimSun" w:hint="eastAsia"/>
          <w:color w:val="000000" w:themeColor="text1"/>
          <w:kern w:val="0"/>
        </w:rPr>
        <w:t>water were chosen, one near</w:t>
      </w:r>
      <w:r w:rsidR="00CB2ED4" w:rsidRPr="008505D4">
        <w:rPr>
          <w:rFonts w:eastAsiaTheme="minorEastAsia" w:hAnsi="SimSun" w:hint="eastAsia"/>
          <w:color w:val="000000" w:themeColor="text1"/>
          <w:kern w:val="0"/>
        </w:rPr>
        <w:t>s</w:t>
      </w:r>
      <w:r w:rsidRPr="008505D4">
        <w:rPr>
          <w:rFonts w:hAnsi="SimSun" w:hint="eastAsia"/>
          <w:color w:val="000000" w:themeColor="text1"/>
          <w:kern w:val="0"/>
        </w:rPr>
        <w:t xml:space="preserve"> the shaft, </w:t>
      </w:r>
      <w:r w:rsidR="00CB2ED4" w:rsidRPr="008505D4">
        <w:rPr>
          <w:rFonts w:hAnsi="SimSun"/>
          <w:color w:val="000000" w:themeColor="text1"/>
          <w:kern w:val="0"/>
        </w:rPr>
        <w:t>and the</w:t>
      </w:r>
      <w:r w:rsidRPr="008505D4">
        <w:rPr>
          <w:rFonts w:hAnsi="SimSun" w:hint="eastAsia"/>
          <w:color w:val="000000" w:themeColor="text1"/>
          <w:kern w:val="0"/>
        </w:rPr>
        <w:t xml:space="preserve"> other near</w:t>
      </w:r>
      <w:r w:rsidR="00CB2ED4" w:rsidRPr="008505D4">
        <w:rPr>
          <w:rFonts w:eastAsiaTheme="minorEastAsia" w:hAnsi="SimSun" w:hint="eastAsia"/>
          <w:color w:val="000000" w:themeColor="text1"/>
          <w:kern w:val="0"/>
        </w:rPr>
        <w:t>s</w:t>
      </w:r>
      <w:r w:rsidRPr="008505D4">
        <w:rPr>
          <w:rFonts w:hAnsi="SimSun" w:hint="eastAsia"/>
          <w:color w:val="000000" w:themeColor="text1"/>
          <w:kern w:val="0"/>
        </w:rPr>
        <w:t xml:space="preserve"> the wall of </w:t>
      </w:r>
      <w:r w:rsidR="00F85B80" w:rsidRPr="008505D4">
        <w:rPr>
          <w:rFonts w:eastAsiaTheme="minorEastAsia" w:hAnsi="SimSun"/>
          <w:color w:val="000000" w:themeColor="text1"/>
          <w:kern w:val="0"/>
        </w:rPr>
        <w:t>the</w:t>
      </w:r>
      <w:r w:rsidR="00B82E36" w:rsidRPr="008505D4">
        <w:rPr>
          <w:rFonts w:eastAsiaTheme="minorEastAsia" w:hAnsi="SimSun" w:hint="eastAsia"/>
          <w:color w:val="000000" w:themeColor="text1"/>
          <w:kern w:val="0"/>
        </w:rPr>
        <w:t xml:space="preserve"> </w:t>
      </w:r>
      <w:r w:rsidRPr="008505D4">
        <w:rPr>
          <w:rFonts w:hAnsi="SimSun" w:hint="eastAsia"/>
          <w:color w:val="000000" w:themeColor="text1"/>
          <w:kern w:val="0"/>
        </w:rPr>
        <w:t>crystallizer.</w:t>
      </w:r>
    </w:p>
    <w:p w:rsidR="00EE5702" w:rsidRPr="008505D4" w:rsidRDefault="00EE5702" w:rsidP="00EE5702">
      <w:pPr>
        <w:pStyle w:val="ListParagraph"/>
        <w:keepNext/>
        <w:numPr>
          <w:ilvl w:val="1"/>
          <w:numId w:val="6"/>
        </w:numPr>
        <w:spacing w:line="480" w:lineRule="auto"/>
        <w:rPr>
          <w:i/>
          <w:color w:val="000000" w:themeColor="text1"/>
        </w:rPr>
      </w:pPr>
      <w:r w:rsidRPr="008505D4">
        <w:rPr>
          <w:i/>
          <w:color w:val="000000" w:themeColor="text1"/>
        </w:rPr>
        <w:lastRenderedPageBreak/>
        <w:t>Experimental apparatus and procedure for measurement of kinetics</w:t>
      </w:r>
    </w:p>
    <w:p w:rsidR="0057191B" w:rsidRPr="008505D4" w:rsidRDefault="00DE13F9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The e</w:t>
      </w:r>
      <w:r w:rsidR="0057191B" w:rsidRPr="008505D4">
        <w:rPr>
          <w:rFonts w:hint="eastAsia"/>
          <w:color w:val="000000" w:themeColor="text1"/>
        </w:rPr>
        <w:t xml:space="preserve">xperimental apparatus used for kinetic measurement </w:t>
      </w:r>
      <w:r w:rsidRPr="008505D4">
        <w:rPr>
          <w:color w:val="000000" w:themeColor="text1"/>
        </w:rPr>
        <w:t>is</w:t>
      </w:r>
      <w:r w:rsidR="00511841" w:rsidRPr="008505D4">
        <w:rPr>
          <w:color w:val="000000" w:themeColor="text1"/>
        </w:rPr>
        <w:t xml:space="preserve"> </w:t>
      </w:r>
      <w:r w:rsidR="0057191B" w:rsidRPr="008505D4">
        <w:rPr>
          <w:color w:val="000000" w:themeColor="text1"/>
        </w:rPr>
        <w:t>shown</w:t>
      </w:r>
      <w:r w:rsidR="0057191B" w:rsidRPr="008505D4">
        <w:rPr>
          <w:rFonts w:hint="eastAsia"/>
          <w:color w:val="000000" w:themeColor="text1"/>
        </w:rPr>
        <w:t xml:space="preserve"> in Fig</w:t>
      </w:r>
      <w:r w:rsidR="007B3E6E" w:rsidRPr="008505D4">
        <w:rPr>
          <w:color w:val="000000" w:themeColor="text1"/>
        </w:rPr>
        <w:t>ure</w:t>
      </w:r>
      <w:r w:rsidR="0057191B" w:rsidRPr="008505D4">
        <w:rPr>
          <w:rFonts w:hint="eastAsia"/>
          <w:color w:val="000000" w:themeColor="text1"/>
        </w:rPr>
        <w:t xml:space="preserve"> 2. All kinetic experiments were </w:t>
      </w:r>
      <w:r w:rsidR="0057191B" w:rsidRPr="008505D4">
        <w:rPr>
          <w:color w:val="000000" w:themeColor="text1"/>
        </w:rPr>
        <w:t>conducted</w:t>
      </w:r>
      <w:r w:rsidR="0057191B" w:rsidRPr="008505D4">
        <w:rPr>
          <w:rFonts w:hint="eastAsia"/>
          <w:color w:val="000000" w:themeColor="text1"/>
        </w:rPr>
        <w:t xml:space="preserve"> in a 500 mL semi-batch crystallizer. </w:t>
      </w:r>
      <w:r w:rsidRPr="008505D4">
        <w:rPr>
          <w:color w:val="000000" w:themeColor="text1"/>
        </w:rPr>
        <w:t xml:space="preserve"> A </w:t>
      </w:r>
      <w:r w:rsidR="0057191B" w:rsidRPr="008505D4">
        <w:rPr>
          <w:rFonts w:hint="eastAsia"/>
          <w:color w:val="000000" w:themeColor="text1"/>
        </w:rPr>
        <w:t>FBRM (</w:t>
      </w:r>
      <w:proofErr w:type="spellStart"/>
      <w:r w:rsidR="0057191B" w:rsidRPr="008505D4">
        <w:rPr>
          <w:rFonts w:hint="eastAsia"/>
          <w:color w:val="000000" w:themeColor="text1"/>
        </w:rPr>
        <w:t>Mettler</w:t>
      </w:r>
      <w:proofErr w:type="spellEnd"/>
      <w:r w:rsidR="0057191B" w:rsidRPr="008505D4">
        <w:rPr>
          <w:rFonts w:hint="eastAsia"/>
          <w:color w:val="000000" w:themeColor="text1"/>
        </w:rPr>
        <w:t xml:space="preserve"> Toledo, </w:t>
      </w:r>
      <w:r w:rsidR="0057191B" w:rsidRPr="008505D4">
        <w:rPr>
          <w:color w:val="000000" w:themeColor="text1"/>
        </w:rPr>
        <w:t>Red</w:t>
      </w:r>
      <w:r w:rsidR="0057191B" w:rsidRPr="008505D4">
        <w:rPr>
          <w:rFonts w:hint="eastAsia"/>
          <w:color w:val="000000" w:themeColor="text1"/>
        </w:rPr>
        <w:t xml:space="preserve">mond, WA) was used for </w:t>
      </w:r>
      <w:r w:rsidR="0057191B" w:rsidRPr="008505D4">
        <w:rPr>
          <w:color w:val="000000" w:themeColor="text1"/>
        </w:rPr>
        <w:t>collecting</w:t>
      </w:r>
      <w:r w:rsidR="0057191B" w:rsidRPr="008505D4">
        <w:rPr>
          <w:rFonts w:hint="eastAsia"/>
          <w:color w:val="000000" w:themeColor="text1"/>
        </w:rPr>
        <w:t xml:space="preserve"> the CLD data. A metering pump (Shanghai </w:t>
      </w:r>
      <w:proofErr w:type="spellStart"/>
      <w:r w:rsidR="0057191B" w:rsidRPr="008505D4">
        <w:rPr>
          <w:rFonts w:hint="eastAsia"/>
          <w:color w:val="000000" w:themeColor="text1"/>
        </w:rPr>
        <w:t>Jingke</w:t>
      </w:r>
      <w:proofErr w:type="spellEnd"/>
      <w:r w:rsidR="0057191B" w:rsidRPr="008505D4">
        <w:rPr>
          <w:rFonts w:hint="eastAsia"/>
          <w:color w:val="000000" w:themeColor="text1"/>
        </w:rPr>
        <w:t xml:space="preserve"> Co., HL-2B) was used to manipulate the </w:t>
      </w:r>
      <w:r w:rsidR="00534866" w:rsidRPr="008505D4">
        <w:rPr>
          <w:color w:val="000000" w:themeColor="text1"/>
        </w:rPr>
        <w:t>flow rate</w:t>
      </w:r>
      <w:r w:rsidR="0057191B" w:rsidRPr="008505D4">
        <w:rPr>
          <w:rFonts w:hint="eastAsia"/>
          <w:color w:val="000000" w:themeColor="text1"/>
        </w:rPr>
        <w:t xml:space="preserve"> of water added to the crystallizer.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The p</w:t>
      </w:r>
      <w:r w:rsidRPr="008505D4">
        <w:rPr>
          <w:rFonts w:hint="eastAsia"/>
          <w:color w:val="000000" w:themeColor="text1"/>
        </w:rPr>
        <w:t xml:space="preserve">rocedure for kinetic measurement </w:t>
      </w:r>
      <w:r w:rsidRPr="008505D4">
        <w:rPr>
          <w:color w:val="000000" w:themeColor="text1"/>
        </w:rPr>
        <w:t xml:space="preserve">is described as </w:t>
      </w:r>
      <w:r w:rsidRPr="008505D4">
        <w:rPr>
          <w:rFonts w:hint="eastAsia"/>
          <w:color w:val="000000" w:themeColor="text1"/>
        </w:rPr>
        <w:t xml:space="preserve">follows: prepared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color w:val="000000" w:themeColor="text1"/>
        </w:rPr>
        <w:t xml:space="preserve"> solution containing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and ethanol was added into the crystallizer, then the stirring speed was set</w:t>
      </w:r>
      <w:r w:rsidRPr="008505D4">
        <w:rPr>
          <w:color w:val="000000" w:themeColor="text1"/>
        </w:rPr>
        <w:t xml:space="preserve">. The </w:t>
      </w:r>
      <w:r w:rsidRPr="008505D4">
        <w:rPr>
          <w:rFonts w:hint="eastAsia"/>
          <w:color w:val="000000" w:themeColor="text1"/>
        </w:rPr>
        <w:t xml:space="preserve">temperature of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initial clear solution was kept </w:t>
      </w:r>
      <w:r w:rsidRPr="008505D4">
        <w:rPr>
          <w:color w:val="000000" w:themeColor="text1"/>
        </w:rPr>
        <w:t xml:space="preserve">at </w:t>
      </w:r>
      <w:r w:rsidR="00F85B80" w:rsidRPr="008505D4">
        <w:rPr>
          <w:color w:val="000000" w:themeColor="text1"/>
        </w:rPr>
        <w:t>5</w:t>
      </w:r>
      <w:r w:rsidR="00F85B80" w:rsidRPr="008505D4">
        <w:rPr>
          <w:rFonts w:eastAsiaTheme="minorEastAsia"/>
          <w:color w:val="000000" w:themeColor="text1"/>
        </w:rPr>
        <w:t xml:space="preserve"> degrees</w:t>
      </w:r>
      <w:r w:rsidR="00B82E36" w:rsidRPr="008505D4">
        <w:rPr>
          <w:rFonts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above the saturated temperature for 30 min</w:t>
      </w:r>
      <w:r w:rsidRPr="008505D4">
        <w:rPr>
          <w:color w:val="000000" w:themeColor="text1"/>
        </w:rPr>
        <w:t>utes</w:t>
      </w:r>
      <w:r w:rsidRPr="008505D4">
        <w:rPr>
          <w:rFonts w:hint="eastAsia"/>
          <w:color w:val="000000" w:themeColor="text1"/>
        </w:rPr>
        <w:t xml:space="preserve">, making sure all chemicals were </w:t>
      </w:r>
      <w:r w:rsidRPr="008505D4">
        <w:rPr>
          <w:color w:val="000000" w:themeColor="text1"/>
        </w:rPr>
        <w:t>dissolved</w:t>
      </w:r>
      <w:r w:rsidRPr="008505D4">
        <w:rPr>
          <w:rFonts w:hint="eastAsia"/>
          <w:color w:val="000000" w:themeColor="text1"/>
        </w:rPr>
        <w:t xml:space="preserve"> in the solvent</w:t>
      </w:r>
      <w:r w:rsidR="00E0076F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&lt;EndNote&gt;&lt;Cite&gt;&lt;Author&gt;Yang&lt;/Author&gt;&lt;Year&gt;2013&lt;/Year&gt;&lt;RecNum&gt;1&lt;/RecNum&gt;&lt;DisplayText&gt;(Yang and Nagy, 2013)&lt;/DisplayText&gt;&lt;record&gt;&lt;rec-number&gt;1&lt;/rec-number&gt;&lt;foreign-keys&gt;&lt;key app="EN" db-id="2vz29aarexw2wqewa0ev5xrmzzz5ztezd9zd"&gt;1&lt;/key&gt;&lt;/foreign-keys&gt;&lt;ref-type name="Journal Article"&gt;17&lt;/ref-type&gt;&lt;contributors&gt;&lt;authors&gt;&lt;author&gt;Yang, Yang&lt;/author&gt;&lt;author&gt;Nagy, Zoltan K.&lt;/author&gt;&lt;/authors&gt;&lt;/contributors&gt;&lt;titles&gt;&lt;title&gt;Model-Based Systematic Design and Analysis Approach for Unseeded Combined Cooling and Antisolvent Crystallization (CCAC) Systems&lt;/title&gt;&lt;secondary-title&gt;Crystal Growth &amp;amp; Design&lt;/secondary-title&gt;&lt;/titles&gt;&lt;periodical&gt;&lt;full-title&gt;Crystal Growth &amp;amp; Design&lt;/full-title&gt;&lt;/periodical&gt;&lt;pages&gt;687-698&lt;/pages&gt;&lt;volume&gt;14&lt;/volume&gt;&lt;number&gt;2&lt;/number&gt;&lt;dates&gt;&lt;year&gt;2013&lt;/year&gt;&lt;pub-dates&gt;&lt;date&gt;2014/02/05&lt;/date&gt;&lt;/pub-dates&gt;&lt;/dates&gt;&lt;publisher&gt;American Chemical Society&lt;/publisher&gt;&lt;isbn&gt;1528-7483&lt;/isbn&gt;&lt;urls&gt;&lt;related-urls&gt;&lt;url&gt;http://dx.doi.org/10.1021/cg401562t&lt;/url&gt;&lt;/related-urls&gt;&lt;/urls&gt;&lt;electronic-resource-num&gt;10.1021/cg401562t&lt;/electronic-resource-num&gt;&lt;access-date&gt;2014/05/03&lt;/access-date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7" w:tooltip="Yang, 2013 #1" w:history="1">
        <w:r w:rsidR="003A10D1" w:rsidRPr="008505D4">
          <w:rPr>
            <w:noProof/>
            <w:color w:val="000000" w:themeColor="text1"/>
          </w:rPr>
          <w:t>Yang and Nagy, 2013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rFonts w:hint="eastAsia"/>
          <w:color w:val="000000" w:themeColor="text1"/>
        </w:rPr>
        <w:t xml:space="preserve">. The </w:t>
      </w:r>
      <w:r w:rsidR="00FC39A7" w:rsidRPr="008505D4">
        <w:rPr>
          <w:rFonts w:eastAsiaTheme="minorEastAsia" w:hint="eastAsia"/>
          <w:color w:val="000000" w:themeColor="text1"/>
        </w:rPr>
        <w:t xml:space="preserve">measured </w:t>
      </w:r>
      <w:r w:rsidRPr="008505D4">
        <w:rPr>
          <w:rFonts w:hint="eastAsia"/>
          <w:color w:val="000000" w:themeColor="text1"/>
        </w:rPr>
        <w:t xml:space="preserve">particle number of initial solution shown in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FBRM was less than 150. Then the temperature of </w:t>
      </w:r>
      <w:r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prepared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solution was lower </w:t>
      </w:r>
      <w:r w:rsidR="003972E6" w:rsidRPr="008505D4">
        <w:rPr>
          <w:color w:val="000000" w:themeColor="text1"/>
        </w:rPr>
        <w:t>t</w:t>
      </w:r>
      <w:r w:rsidR="003972E6" w:rsidRPr="008505D4">
        <w:rPr>
          <w:rFonts w:eastAsiaTheme="minorEastAsia"/>
          <w:color w:val="000000" w:themeColor="text1"/>
        </w:rPr>
        <w:t>o</w:t>
      </w:r>
      <w:r w:rsidR="003972E6" w:rsidRPr="008505D4">
        <w:rPr>
          <w:color w:val="000000" w:themeColor="text1"/>
        </w:rPr>
        <w:t xml:space="preserve"> the set point</w:t>
      </w:r>
      <w:r w:rsidRPr="008505D4">
        <w:rPr>
          <w:rFonts w:hint="eastAsia"/>
          <w:color w:val="000000" w:themeColor="text1"/>
        </w:rPr>
        <w:t xml:space="preserve"> to start the experiment, </w:t>
      </w:r>
      <w:r w:rsidR="003972E6" w:rsidRPr="008505D4">
        <w:rPr>
          <w:rFonts w:eastAsiaTheme="minorEastAsia"/>
          <w:color w:val="000000" w:themeColor="text1"/>
        </w:rPr>
        <w:t>simultaneously</w:t>
      </w:r>
      <w:r w:rsidR="00966E32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the anti-solvent was added into the crystallizer for generation of </w:t>
      </w:r>
      <w:proofErr w:type="spellStart"/>
      <w:r w:rsidRPr="008505D4">
        <w:rPr>
          <w:rFonts w:hint="eastAsia"/>
          <w:color w:val="000000" w:themeColor="text1"/>
        </w:rPr>
        <w:t>supersaturation</w:t>
      </w:r>
      <w:proofErr w:type="spellEnd"/>
      <w:r w:rsidRPr="008505D4">
        <w:rPr>
          <w:color w:val="000000" w:themeColor="text1"/>
        </w:rPr>
        <w:t xml:space="preserve">. </w:t>
      </w:r>
      <w:r w:rsidR="00534866" w:rsidRPr="008505D4">
        <w:rPr>
          <w:color w:val="000000" w:themeColor="text1"/>
        </w:rPr>
        <w:t>All</w:t>
      </w:r>
      <w:r w:rsidRPr="008505D4">
        <w:rPr>
          <w:rFonts w:hint="eastAsia"/>
          <w:color w:val="000000" w:themeColor="text1"/>
        </w:rPr>
        <w:t xml:space="preserve"> CLD data was scanned </w:t>
      </w:r>
      <w:r w:rsidR="00DE13F9" w:rsidRPr="008505D4">
        <w:rPr>
          <w:color w:val="000000" w:themeColor="text1"/>
        </w:rPr>
        <w:t>once every</w:t>
      </w:r>
      <w:r w:rsidRPr="008505D4">
        <w:rPr>
          <w:rFonts w:hint="eastAsia"/>
          <w:color w:val="000000" w:themeColor="text1"/>
        </w:rPr>
        <w:t xml:space="preserve"> 20 s during the process. After </w:t>
      </w:r>
      <w:r w:rsidRPr="008505D4">
        <w:rPr>
          <w:color w:val="000000" w:themeColor="text1"/>
        </w:rPr>
        <w:t>particles</w:t>
      </w:r>
      <w:r w:rsidR="00F85B80" w:rsidRPr="008505D4">
        <w:rPr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were detected</w:t>
      </w:r>
      <w:r w:rsidR="002774DB" w:rsidRPr="008505D4">
        <w:rPr>
          <w:rFonts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in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solution, the slurry was sampled and </w:t>
      </w:r>
      <w:r w:rsidR="003972E6" w:rsidRPr="008505D4">
        <w:rPr>
          <w:rFonts w:eastAsiaTheme="minorEastAsia"/>
          <w:color w:val="000000" w:themeColor="text1"/>
        </w:rPr>
        <w:t xml:space="preserve">then </w:t>
      </w:r>
      <w:r w:rsidR="003972E6" w:rsidRPr="008505D4">
        <w:rPr>
          <w:color w:val="000000" w:themeColor="text1"/>
        </w:rPr>
        <w:t xml:space="preserve">filtered </w:t>
      </w:r>
      <w:r w:rsidR="003972E6" w:rsidRPr="008505D4">
        <w:rPr>
          <w:rFonts w:eastAsiaTheme="minorEastAsia"/>
          <w:color w:val="000000" w:themeColor="text1"/>
        </w:rPr>
        <w:t>using a vacuum filter</w:t>
      </w:r>
      <w:r w:rsidR="00970140" w:rsidRPr="008505D4">
        <w:rPr>
          <w:rFonts w:eastAsiaTheme="minorEastAsia" w:hint="eastAsia"/>
          <w:color w:val="000000" w:themeColor="text1"/>
        </w:rPr>
        <w:t xml:space="preserve"> (1</w:t>
      </w:r>
      <w:r w:rsidR="00970140" w:rsidRPr="008505D4">
        <w:rPr>
          <w:rFonts w:ascii="Symbol" w:hAnsi="Symbol"/>
          <w:color w:val="000000" w:themeColor="text1"/>
        </w:rPr>
        <w:t></w:t>
      </w:r>
      <w:r w:rsidR="00970140" w:rsidRPr="008505D4">
        <w:rPr>
          <w:rFonts w:hint="eastAsia"/>
          <w:color w:val="000000" w:themeColor="text1"/>
        </w:rPr>
        <w:t>m mesh</w:t>
      </w:r>
      <w:r w:rsidR="00970140" w:rsidRPr="008505D4">
        <w:rPr>
          <w:rFonts w:eastAsiaTheme="minorEastAsia" w:hint="eastAsia"/>
          <w:color w:val="000000" w:themeColor="text1"/>
        </w:rPr>
        <w:t>)</w:t>
      </w:r>
      <w:r w:rsidRPr="008505D4">
        <w:rPr>
          <w:rFonts w:hint="eastAsia"/>
          <w:color w:val="000000" w:themeColor="text1"/>
        </w:rPr>
        <w:t>. Solution concentration and slurry density w</w:t>
      </w:r>
      <w:r w:rsidR="00DE13F9" w:rsidRPr="008505D4">
        <w:rPr>
          <w:color w:val="000000" w:themeColor="text1"/>
        </w:rPr>
        <w:t>ere</w:t>
      </w:r>
      <w:r w:rsidRPr="008505D4">
        <w:rPr>
          <w:rFonts w:hint="eastAsia"/>
          <w:color w:val="000000" w:themeColor="text1"/>
        </w:rPr>
        <w:t xml:space="preserve"> calculated using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gravimetric method.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  <w:vertAlign w:val="subscript"/>
        </w:rPr>
      </w:pPr>
      <w:r w:rsidRPr="008505D4">
        <w:rPr>
          <w:rFonts w:hint="eastAsia"/>
          <w:color w:val="000000" w:themeColor="text1"/>
        </w:rPr>
        <w:t xml:space="preserve">All kinetic experiments described in </w:t>
      </w:r>
      <w:r w:rsidRPr="008505D4">
        <w:rPr>
          <w:color w:val="000000" w:themeColor="text1"/>
        </w:rPr>
        <w:t xml:space="preserve">this </w:t>
      </w:r>
      <w:r w:rsidRPr="008505D4">
        <w:rPr>
          <w:rFonts w:hint="eastAsia"/>
          <w:color w:val="000000" w:themeColor="text1"/>
        </w:rPr>
        <w:t xml:space="preserve">work were </w:t>
      </w:r>
      <w:r w:rsidRPr="008505D4">
        <w:rPr>
          <w:color w:val="000000" w:themeColor="text1"/>
        </w:rPr>
        <w:t>carried out</w:t>
      </w:r>
      <w:r w:rsidR="00DE13F9" w:rsidRPr="008505D4">
        <w:rPr>
          <w:color w:val="000000" w:themeColor="text1"/>
        </w:rPr>
        <w:t xml:space="preserve"> using</w:t>
      </w:r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unseeded</w:t>
      </w:r>
      <w:r w:rsidR="00511841" w:rsidRPr="008505D4">
        <w:rPr>
          <w:color w:val="000000" w:themeColor="text1"/>
        </w:rPr>
        <w:t xml:space="preserve"> </w:t>
      </w:r>
      <w:r w:rsidR="00F85B80" w:rsidRPr="008505D4">
        <w:rPr>
          <w:color w:val="000000" w:themeColor="text1"/>
        </w:rPr>
        <w:t>crystalli</w:t>
      </w:r>
      <w:r w:rsidR="00F85B80" w:rsidRPr="008505D4">
        <w:rPr>
          <w:rFonts w:eastAsiaTheme="minorEastAsia"/>
          <w:color w:val="000000" w:themeColor="text1"/>
        </w:rPr>
        <w:t>z</w:t>
      </w:r>
      <w:r w:rsidR="00F85B80" w:rsidRPr="008505D4">
        <w:rPr>
          <w:color w:val="000000" w:themeColor="text1"/>
        </w:rPr>
        <w:t>ation</w:t>
      </w:r>
      <w:r w:rsidRPr="008505D4">
        <w:rPr>
          <w:rFonts w:hint="eastAsia"/>
          <w:color w:val="000000" w:themeColor="text1"/>
        </w:rPr>
        <w:t xml:space="preserve">. Experimental conditions for kinetics experiments were shown in Table 1, which includes </w:t>
      </w:r>
      <w:r w:rsidR="003972E6" w:rsidRPr="008505D4">
        <w:rPr>
          <w:color w:val="000000" w:themeColor="text1"/>
        </w:rPr>
        <w:t>eight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 xml:space="preserve">different </w:t>
      </w:r>
      <w:r w:rsidRPr="008505D4">
        <w:rPr>
          <w:rFonts w:hint="eastAsia"/>
          <w:color w:val="000000" w:themeColor="text1"/>
        </w:rPr>
        <w:t xml:space="preserve">runs. </w:t>
      </w:r>
      <w:r w:rsidR="00DE13F9" w:rsidRPr="008505D4">
        <w:rPr>
          <w:color w:val="000000" w:themeColor="text1"/>
        </w:rPr>
        <w:t xml:space="preserve"> The </w:t>
      </w:r>
      <w:r w:rsidR="003A10D1" w:rsidRPr="008505D4">
        <w:rPr>
          <w:rFonts w:eastAsiaTheme="minorEastAsia" w:hint="eastAsia"/>
          <w:color w:val="000000" w:themeColor="text1"/>
        </w:rPr>
        <w:t>ad</w:t>
      </w:r>
      <w:r w:rsidR="003972E6" w:rsidRPr="008505D4">
        <w:rPr>
          <w:rFonts w:eastAsiaTheme="minorEastAsia"/>
          <w:color w:val="000000" w:themeColor="text1"/>
        </w:rPr>
        <w:t xml:space="preserve">ding </w:t>
      </w:r>
      <w:r w:rsidR="003972E6" w:rsidRPr="008505D4">
        <w:rPr>
          <w:color w:val="000000" w:themeColor="text1"/>
        </w:rPr>
        <w:t>rate of the anti-solvent</w:t>
      </w:r>
      <w:r w:rsidRPr="008505D4">
        <w:rPr>
          <w:rFonts w:hint="eastAsia"/>
          <w:color w:val="000000" w:themeColor="text1"/>
        </w:rPr>
        <w:t xml:space="preserve"> was selected as 1.25 mL</w:t>
      </w:r>
      <w:r w:rsidRPr="008505D4">
        <w:rPr>
          <w:rFonts w:ascii="Helvetica" w:hAnsi="Helvetica"/>
          <w:color w:val="000000" w:themeColor="text1"/>
        </w:rPr>
        <w:t>·</w:t>
      </w:r>
      <w:r w:rsidRPr="008505D4">
        <w:rPr>
          <w:rFonts w:hint="eastAsia"/>
          <w:color w:val="000000" w:themeColor="text1"/>
        </w:rPr>
        <w:t>min</w:t>
      </w:r>
      <w:r w:rsidRPr="008505D4">
        <w:rPr>
          <w:rFonts w:hint="eastAsia"/>
          <w:color w:val="000000" w:themeColor="text1"/>
          <w:vertAlign w:val="superscript"/>
        </w:rPr>
        <w:t>-1</w:t>
      </w:r>
      <w:r w:rsidRPr="008505D4">
        <w:rPr>
          <w:rFonts w:hint="eastAsia"/>
          <w:color w:val="000000" w:themeColor="text1"/>
        </w:rPr>
        <w:t xml:space="preserve">. Experimental temperatures were set </w:t>
      </w:r>
      <w:r w:rsidR="00F85B80" w:rsidRPr="008505D4">
        <w:rPr>
          <w:color w:val="000000" w:themeColor="text1"/>
        </w:rPr>
        <w:t>a</w:t>
      </w:r>
      <w:r w:rsidR="00F85B80" w:rsidRPr="008505D4">
        <w:rPr>
          <w:rFonts w:eastAsiaTheme="minorEastAsia"/>
          <w:color w:val="000000" w:themeColor="text1"/>
        </w:rPr>
        <w:t>t</w:t>
      </w:r>
      <w:r w:rsidRPr="008505D4">
        <w:rPr>
          <w:rFonts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>288.</w:t>
      </w:r>
      <w:r w:rsidR="003972E6" w:rsidRPr="008505D4">
        <w:rPr>
          <w:color w:val="000000" w:themeColor="text1"/>
        </w:rPr>
        <w:t>15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i/>
          <w:color w:val="000000" w:themeColor="text1"/>
        </w:rPr>
        <w:t>K</w:t>
      </w:r>
      <w:r w:rsidR="003972E6" w:rsidRPr="008505D4">
        <w:rPr>
          <w:color w:val="000000" w:themeColor="text1"/>
        </w:rPr>
        <w:t>,</w:t>
      </w:r>
      <w:r w:rsidRPr="008505D4">
        <w:rPr>
          <w:rFonts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>303.15</w:t>
      </w:r>
      <w:r w:rsidR="00966E32" w:rsidRPr="008505D4">
        <w:rPr>
          <w:rFonts w:eastAsiaTheme="minorEastAsia" w:hint="eastAsia"/>
          <w:color w:val="000000" w:themeColor="text1"/>
        </w:rPr>
        <w:t xml:space="preserve"> </w:t>
      </w:r>
      <w:r w:rsidR="003972E6" w:rsidRPr="008505D4">
        <w:rPr>
          <w:i/>
          <w:color w:val="000000" w:themeColor="text1"/>
        </w:rPr>
        <w:t>K</w:t>
      </w:r>
      <w:r w:rsidRPr="008505D4">
        <w:rPr>
          <w:rFonts w:hint="eastAsia"/>
          <w:color w:val="000000" w:themeColor="text1"/>
        </w:rPr>
        <w:t xml:space="preserve">, </w:t>
      </w:r>
      <w:r w:rsidRPr="008505D4">
        <w:rPr>
          <w:color w:val="000000" w:themeColor="text1"/>
        </w:rPr>
        <w:t>308.15</w:t>
      </w:r>
      <w:r w:rsidR="00966E32" w:rsidRPr="008505D4">
        <w:rPr>
          <w:rFonts w:eastAsiaTheme="minorEastAsia" w:hint="eastAsia"/>
          <w:color w:val="000000" w:themeColor="text1"/>
        </w:rPr>
        <w:t xml:space="preserve"> </w:t>
      </w:r>
      <w:r w:rsidR="003972E6" w:rsidRPr="008505D4">
        <w:rPr>
          <w:i/>
          <w:color w:val="000000" w:themeColor="text1"/>
        </w:rPr>
        <w:t>K</w:t>
      </w:r>
      <w:r w:rsidRPr="008505D4">
        <w:rPr>
          <w:rFonts w:hint="eastAsia"/>
          <w:color w:val="000000" w:themeColor="text1"/>
        </w:rPr>
        <w:t xml:space="preserve">, </w:t>
      </w:r>
      <w:r w:rsidRPr="008505D4">
        <w:rPr>
          <w:color w:val="000000" w:themeColor="text1"/>
        </w:rPr>
        <w:t>313.15</w:t>
      </w:r>
      <w:r w:rsidRPr="008505D4">
        <w:rPr>
          <w:rFonts w:hint="eastAsia"/>
          <w:color w:val="000000" w:themeColor="text1"/>
        </w:rPr>
        <w:t xml:space="preserve"> </w:t>
      </w:r>
      <w:r w:rsidR="003972E6" w:rsidRPr="008505D4">
        <w:rPr>
          <w:i/>
          <w:color w:val="000000" w:themeColor="text1"/>
        </w:rPr>
        <w:t>K</w:t>
      </w:r>
      <w:r w:rsidRPr="008505D4">
        <w:rPr>
          <w:rFonts w:hint="eastAsia"/>
          <w:color w:val="000000" w:themeColor="text1"/>
        </w:rPr>
        <w:t xml:space="preserve">, and </w:t>
      </w:r>
      <w:r w:rsidRPr="008505D4">
        <w:rPr>
          <w:color w:val="000000" w:themeColor="text1"/>
        </w:rPr>
        <w:t>318.15K</w:t>
      </w:r>
      <w:r w:rsidRPr="008505D4">
        <w:rPr>
          <w:rFonts w:hint="eastAsia"/>
          <w:color w:val="000000" w:themeColor="text1"/>
        </w:rPr>
        <w:t>, and stirring speeds (</w:t>
      </w:r>
      <w:r w:rsidRPr="008505D4">
        <w:rPr>
          <w:rFonts w:hint="eastAsia"/>
          <w:i/>
          <w:color w:val="000000" w:themeColor="text1"/>
        </w:rPr>
        <w:t>N</w:t>
      </w:r>
      <w:r w:rsidRPr="008505D4">
        <w:rPr>
          <w:rFonts w:hint="eastAsia"/>
          <w:color w:val="000000" w:themeColor="text1"/>
          <w:vertAlign w:val="subscript"/>
        </w:rPr>
        <w:t>r</w:t>
      </w:r>
      <w:r w:rsidRPr="008505D4">
        <w:rPr>
          <w:rFonts w:hint="eastAsia"/>
          <w:color w:val="000000" w:themeColor="text1"/>
        </w:rPr>
        <w:t>) were 250 rpm, 300 rpm, 350 rpm and 450 rpm, respectively.</w:t>
      </w:r>
    </w:p>
    <w:p w:rsidR="00EE5702" w:rsidRPr="008505D4" w:rsidRDefault="00EE5702" w:rsidP="00EE5702">
      <w:pPr>
        <w:pStyle w:val="ListParagraph"/>
        <w:numPr>
          <w:ilvl w:val="1"/>
          <w:numId w:val="6"/>
        </w:numPr>
        <w:spacing w:line="480" w:lineRule="auto"/>
        <w:rPr>
          <w:i/>
          <w:color w:val="000000" w:themeColor="text1"/>
        </w:rPr>
      </w:pPr>
      <w:r w:rsidRPr="008505D4">
        <w:rPr>
          <w:i/>
          <w:color w:val="000000" w:themeColor="text1"/>
        </w:rPr>
        <w:t xml:space="preserve">Apparatus and procedure for identification of </w:t>
      </w:r>
      <w:r w:rsidR="00F85B80" w:rsidRPr="008505D4">
        <w:rPr>
          <w:rFonts w:eastAsiaTheme="minorEastAsia"/>
          <w:i/>
          <w:color w:val="000000" w:themeColor="text1"/>
        </w:rPr>
        <w:t xml:space="preserve">the </w:t>
      </w:r>
      <w:r w:rsidRPr="008505D4">
        <w:rPr>
          <w:rFonts w:eastAsia="SimHei"/>
          <w:i/>
          <w:color w:val="000000" w:themeColor="text1"/>
        </w:rPr>
        <w:t>crystal growth</w:t>
      </w:r>
      <w:r w:rsidRPr="008505D4">
        <w:rPr>
          <w:i/>
          <w:color w:val="000000" w:themeColor="text1"/>
        </w:rPr>
        <w:t xml:space="preserve"> mechanism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eastAsia="SimHei" w:hint="eastAsia"/>
          <w:color w:val="000000" w:themeColor="text1"/>
        </w:rPr>
        <w:t>An on</w:t>
      </w:r>
      <w:r w:rsidRPr="008505D4">
        <w:rPr>
          <w:rFonts w:eastAsia="SimHei"/>
          <w:color w:val="000000" w:themeColor="text1"/>
        </w:rPr>
        <w:t>-</w:t>
      </w:r>
      <w:r w:rsidRPr="008505D4">
        <w:rPr>
          <w:rFonts w:eastAsia="SimHei" w:hint="eastAsia"/>
          <w:color w:val="000000" w:themeColor="text1"/>
        </w:rPr>
        <w:t xml:space="preserve">line image analysis </w:t>
      </w:r>
      <w:r w:rsidRPr="008505D4">
        <w:rPr>
          <w:rFonts w:eastAsia="SimHei"/>
          <w:color w:val="000000" w:themeColor="text1"/>
        </w:rPr>
        <w:t>system</w:t>
      </w:r>
      <w:r w:rsidRPr="008505D4">
        <w:rPr>
          <w:rFonts w:eastAsia="SimHei" w:hint="eastAsia"/>
          <w:color w:val="000000" w:themeColor="text1"/>
        </w:rPr>
        <w:t xml:space="preserve"> consist</w:t>
      </w:r>
      <w:r w:rsidR="00DE13F9" w:rsidRPr="008505D4">
        <w:rPr>
          <w:rFonts w:eastAsia="SimHei"/>
          <w:color w:val="000000" w:themeColor="text1"/>
        </w:rPr>
        <w:t>ing</w:t>
      </w:r>
      <w:r w:rsidRPr="008505D4">
        <w:rPr>
          <w:rFonts w:eastAsia="SimHei" w:hint="eastAsia"/>
          <w:color w:val="000000" w:themeColor="text1"/>
        </w:rPr>
        <w:t xml:space="preserve"> of a </w:t>
      </w:r>
      <w:proofErr w:type="spellStart"/>
      <w:r w:rsidRPr="008505D4">
        <w:rPr>
          <w:rFonts w:eastAsia="SimHei" w:hint="eastAsia"/>
          <w:color w:val="000000" w:themeColor="text1"/>
        </w:rPr>
        <w:t>Linkam</w:t>
      </w:r>
      <w:proofErr w:type="spellEnd"/>
      <w:r w:rsidRPr="008505D4">
        <w:rPr>
          <w:rFonts w:eastAsia="SimHei" w:hint="eastAsia"/>
          <w:color w:val="000000" w:themeColor="text1"/>
        </w:rPr>
        <w:t xml:space="preserve"> hot stage (</w:t>
      </w:r>
      <w:proofErr w:type="spellStart"/>
      <w:r w:rsidRPr="008505D4">
        <w:rPr>
          <w:rFonts w:eastAsia="SimHei" w:hint="eastAsia"/>
          <w:color w:val="000000" w:themeColor="text1"/>
        </w:rPr>
        <w:t>Linkam</w:t>
      </w:r>
      <w:proofErr w:type="spellEnd"/>
      <w:r w:rsidRPr="008505D4">
        <w:rPr>
          <w:rFonts w:eastAsia="SimHei" w:hint="eastAsia"/>
          <w:color w:val="000000" w:themeColor="text1"/>
        </w:rPr>
        <w:t xml:space="preserve"> Scientific Instrument, LTS 350), a </w:t>
      </w:r>
      <w:r w:rsidRPr="008505D4">
        <w:rPr>
          <w:rFonts w:hint="eastAsia"/>
          <w:color w:val="000000" w:themeColor="text1"/>
        </w:rPr>
        <w:t xml:space="preserve">microscope (Olympus, TH4-200) </w:t>
      </w:r>
      <w:r w:rsidRPr="008505D4">
        <w:rPr>
          <w:rFonts w:eastAsia="SimHei" w:hint="eastAsia"/>
          <w:color w:val="000000" w:themeColor="text1"/>
        </w:rPr>
        <w:t xml:space="preserve">and a </w:t>
      </w:r>
      <w:r w:rsidRPr="008505D4">
        <w:rPr>
          <w:rFonts w:hint="eastAsia"/>
          <w:color w:val="000000" w:themeColor="text1"/>
        </w:rPr>
        <w:t>high resolution</w:t>
      </w:r>
      <w:r w:rsidRPr="008505D4">
        <w:rPr>
          <w:rFonts w:eastAsia="SimHei" w:hint="eastAsia"/>
          <w:color w:val="000000" w:themeColor="text1"/>
        </w:rPr>
        <w:t xml:space="preserve"> CCD camera </w:t>
      </w:r>
      <w:r w:rsidRPr="008505D4">
        <w:rPr>
          <w:rFonts w:eastAsia="SimHei" w:hint="eastAsia"/>
          <w:color w:val="000000" w:themeColor="text1"/>
        </w:rPr>
        <w:lastRenderedPageBreak/>
        <w:t xml:space="preserve">(Sony, XC-55) </w:t>
      </w:r>
      <w:r w:rsidR="00F85B80" w:rsidRPr="008505D4">
        <w:rPr>
          <w:rFonts w:eastAsia="SimHei"/>
          <w:color w:val="000000" w:themeColor="text1"/>
        </w:rPr>
        <w:t>w</w:t>
      </w:r>
      <w:r w:rsidR="00F85B80" w:rsidRPr="008505D4">
        <w:rPr>
          <w:rFonts w:eastAsiaTheme="minorEastAsia"/>
          <w:color w:val="000000" w:themeColor="text1"/>
        </w:rPr>
        <w:t>ere</w:t>
      </w:r>
      <w:r w:rsidRPr="008505D4">
        <w:rPr>
          <w:rFonts w:eastAsia="SimHei" w:hint="eastAsia"/>
          <w:color w:val="000000" w:themeColor="text1"/>
        </w:rPr>
        <w:t xml:space="preserve"> used for identification of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Pr="008505D4">
        <w:rPr>
          <w:rFonts w:eastAsia="SimHei" w:hint="eastAsia"/>
          <w:color w:val="000000" w:themeColor="text1"/>
        </w:rPr>
        <w:t>crystal growth</w:t>
      </w:r>
      <w:r w:rsidRPr="008505D4">
        <w:rPr>
          <w:rFonts w:eastAsia="SimHei"/>
          <w:color w:val="000000" w:themeColor="text1"/>
        </w:rPr>
        <w:t xml:space="preserve"> mechanism</w:t>
      </w:r>
      <w:r w:rsidRPr="008505D4">
        <w:rPr>
          <w:rFonts w:eastAsia="SimHei" w:hint="eastAsia"/>
          <w:color w:val="000000" w:themeColor="text1"/>
        </w:rPr>
        <w:t xml:space="preserve"> in this study. Before starting the experiment,</w:t>
      </w:r>
      <w:r w:rsidR="00340069" w:rsidRPr="008505D4">
        <w:rPr>
          <w:rFonts w:eastAsiaTheme="minorEastAsia" w:hint="eastAsia"/>
          <w:color w:val="000000" w:themeColor="text1"/>
        </w:rPr>
        <w:t xml:space="preserve"> </w:t>
      </w:r>
      <w:r w:rsidR="00DE13F9" w:rsidRPr="008505D4">
        <w:rPr>
          <w:color w:val="000000" w:themeColor="text1"/>
        </w:rPr>
        <w:t xml:space="preserve">a </w:t>
      </w:r>
      <w:r w:rsidRPr="008505D4">
        <w:rPr>
          <w:rFonts w:hint="eastAsia"/>
          <w:color w:val="000000" w:themeColor="text1"/>
        </w:rPr>
        <w:t xml:space="preserve">prepared supersaturated solution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was added into the cell </w:t>
      </w:r>
      <w:r w:rsidR="00F85B80" w:rsidRPr="008505D4">
        <w:rPr>
          <w:rFonts w:eastAsiaTheme="minorEastAsia"/>
          <w:color w:val="000000" w:themeColor="text1"/>
        </w:rPr>
        <w:t xml:space="preserve">of </w:t>
      </w:r>
      <w:r w:rsidR="00DE13F9" w:rsidRPr="008505D4">
        <w:rPr>
          <w:color w:val="000000" w:themeColor="text1"/>
        </w:rPr>
        <w:t>the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ho</w:t>
      </w:r>
      <w:r w:rsidRPr="008505D4">
        <w:rPr>
          <w:rFonts w:hint="eastAsia"/>
          <w:color w:val="000000" w:themeColor="text1"/>
        </w:rPr>
        <w:t>t</w:t>
      </w:r>
      <w:r w:rsidR="006B0DBB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stage</w:t>
      </w:r>
      <w:r w:rsidRPr="008505D4">
        <w:rPr>
          <w:rFonts w:hint="eastAsia"/>
          <w:color w:val="000000" w:themeColor="text1"/>
        </w:rPr>
        <w:t xml:space="preserve">, then the temperature </w:t>
      </w:r>
      <w:proofErr w:type="spellStart"/>
      <w:r w:rsidRPr="008505D4">
        <w:rPr>
          <w:rFonts w:hint="eastAsia"/>
          <w:color w:val="000000" w:themeColor="text1"/>
        </w:rPr>
        <w:t>program</w:t>
      </w:r>
      <w:r w:rsidR="00DE13F9" w:rsidRPr="008505D4">
        <w:rPr>
          <w:color w:val="000000" w:themeColor="text1"/>
        </w:rPr>
        <w:t>me</w:t>
      </w:r>
      <w:proofErr w:type="spellEnd"/>
      <w:r w:rsidRPr="008505D4">
        <w:rPr>
          <w:rFonts w:hint="eastAsia"/>
          <w:color w:val="000000" w:themeColor="text1"/>
        </w:rPr>
        <w:t xml:space="preserve"> of </w:t>
      </w:r>
      <w:r w:rsidR="00DE13F9" w:rsidRPr="008505D4">
        <w:rPr>
          <w:color w:val="000000" w:themeColor="text1"/>
        </w:rPr>
        <w:t xml:space="preserve">the </w:t>
      </w:r>
      <w:proofErr w:type="spellStart"/>
      <w:r w:rsidRPr="008505D4">
        <w:rPr>
          <w:rFonts w:hint="eastAsia"/>
          <w:color w:val="000000" w:themeColor="text1"/>
        </w:rPr>
        <w:t>Linkam</w:t>
      </w:r>
      <w:proofErr w:type="spellEnd"/>
      <w:r w:rsidRPr="008505D4">
        <w:rPr>
          <w:rFonts w:hint="eastAsia"/>
          <w:color w:val="000000" w:themeColor="text1"/>
        </w:rPr>
        <w:t xml:space="preserve"> hot</w:t>
      </w:r>
      <w:r w:rsidR="006B0DBB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stage was set, </w:t>
      </w:r>
      <w:r w:rsidRPr="008505D4">
        <w:rPr>
          <w:rFonts w:eastAsia="SimHei" w:hint="eastAsia"/>
          <w:color w:val="000000" w:themeColor="text1"/>
        </w:rPr>
        <w:t>crystal growth</w:t>
      </w:r>
      <w:r w:rsidRPr="008505D4">
        <w:rPr>
          <w:rFonts w:hint="eastAsia"/>
          <w:color w:val="000000" w:themeColor="text1"/>
        </w:rPr>
        <w:t xml:space="preserve"> in the cell of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hot stage w</w:t>
      </w:r>
      <w:r w:rsidR="00DE13F9" w:rsidRPr="008505D4">
        <w:rPr>
          <w:color w:val="000000" w:themeColor="text1"/>
        </w:rPr>
        <w:t>as</w:t>
      </w:r>
      <w:r w:rsidRPr="008505D4">
        <w:rPr>
          <w:rFonts w:hint="eastAsia"/>
          <w:color w:val="000000" w:themeColor="text1"/>
        </w:rPr>
        <w:t xml:space="preserve"> observed using the microscope and pictures of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crystal were taken </w:t>
      </w:r>
      <w:r w:rsidRPr="008505D4">
        <w:rPr>
          <w:rFonts w:eastAsia="SimHei" w:hint="eastAsia"/>
          <w:color w:val="000000" w:themeColor="text1"/>
        </w:rPr>
        <w:t>every 0.5 s</w:t>
      </w:r>
      <w:r w:rsidRPr="008505D4">
        <w:rPr>
          <w:rFonts w:hint="eastAsia"/>
          <w:color w:val="000000" w:themeColor="text1"/>
        </w:rPr>
        <w:t xml:space="preserve"> using the CCD camera and recorded simultaneously.</w:t>
      </w:r>
    </w:p>
    <w:p w:rsidR="0057191B" w:rsidRPr="008505D4" w:rsidRDefault="0057191B" w:rsidP="0057191B">
      <w:pPr>
        <w:spacing w:line="480" w:lineRule="auto"/>
        <w:rPr>
          <w:b/>
          <w:bCs/>
          <w:color w:val="000000" w:themeColor="text1"/>
        </w:rPr>
      </w:pPr>
    </w:p>
    <w:p w:rsidR="0057191B" w:rsidRPr="008505D4" w:rsidRDefault="0057191B" w:rsidP="0057191B">
      <w:pPr>
        <w:spacing w:line="480" w:lineRule="auto"/>
        <w:rPr>
          <w:b/>
          <w:bCs/>
          <w:color w:val="000000" w:themeColor="text1"/>
        </w:rPr>
      </w:pPr>
      <w:r w:rsidRPr="008505D4">
        <w:rPr>
          <w:rFonts w:hint="eastAsia"/>
          <w:b/>
          <w:bCs/>
          <w:color w:val="000000" w:themeColor="text1"/>
        </w:rPr>
        <w:t xml:space="preserve">3.  </w:t>
      </w:r>
      <w:r w:rsidRPr="008505D4">
        <w:rPr>
          <w:b/>
          <w:bCs/>
          <w:color w:val="000000" w:themeColor="text1"/>
        </w:rPr>
        <w:t xml:space="preserve">Results and </w:t>
      </w:r>
      <w:r w:rsidR="00F85B80" w:rsidRPr="008505D4">
        <w:rPr>
          <w:rFonts w:eastAsiaTheme="minorEastAsia"/>
          <w:b/>
          <w:bCs/>
          <w:color w:val="000000" w:themeColor="text1"/>
        </w:rPr>
        <w:t>D</w:t>
      </w:r>
      <w:r w:rsidR="00F85B80" w:rsidRPr="008505D4">
        <w:rPr>
          <w:b/>
          <w:bCs/>
          <w:color w:val="000000" w:themeColor="text1"/>
        </w:rPr>
        <w:t>iscussion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r w:rsidRPr="008505D4">
        <w:rPr>
          <w:rFonts w:hint="eastAsia"/>
          <w:i/>
          <w:color w:val="000000" w:themeColor="text1"/>
        </w:rPr>
        <w:t>3.1.</w:t>
      </w:r>
      <w:r w:rsidR="00DE13F9" w:rsidRPr="008505D4">
        <w:rPr>
          <w:i/>
          <w:color w:val="000000" w:themeColor="text1"/>
        </w:rPr>
        <w:tab/>
      </w:r>
      <w:r w:rsidRPr="008505D4">
        <w:rPr>
          <w:rFonts w:hint="eastAsia"/>
          <w:i/>
          <w:color w:val="000000" w:themeColor="text1"/>
        </w:rPr>
        <w:t>Results of MSZW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  <w:position w:val="-12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0.65pt;height:18.4pt" o:ole="">
            <v:imagedata r:id="rId8" o:title=""/>
          </v:shape>
          <o:OLEObject Type="Embed" ProgID="Equation.DSMT4" ShapeID="_x0000_i1029" DrawAspect="Content" ObjectID="_1473961518" r:id="rId9"/>
        </w:object>
      </w:r>
      <w:r w:rsidRPr="008505D4">
        <w:rPr>
          <w:rFonts w:hint="eastAsia"/>
          <w:color w:val="000000" w:themeColor="text1"/>
        </w:rPr>
        <w:t xml:space="preserve"> is </w:t>
      </w:r>
      <w:r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maximum excessive anti-solvent composition defined by </w:t>
      </w:r>
      <w:r w:rsidRPr="008505D4">
        <w:rPr>
          <w:color w:val="000000" w:themeColor="text1"/>
          <w:position w:val="-12"/>
        </w:rPr>
        <w:object w:dxaOrig="1560" w:dyaOrig="360">
          <v:shape id="_x0000_i1030" type="#_x0000_t75" style="width:77.35pt;height:18.4pt" o:ole="">
            <v:imagedata r:id="rId10" o:title=""/>
          </v:shape>
          <o:OLEObject Type="Embed" ProgID="Equation.DSMT4" ShapeID="_x0000_i1030" DrawAspect="Content" ObjectID="_1473961519" r:id="rId11"/>
        </w:object>
      </w:r>
      <w:r w:rsidRPr="008505D4">
        <w:rPr>
          <w:rFonts w:hint="eastAsia"/>
          <w:color w:val="000000" w:themeColor="text1"/>
        </w:rPr>
        <w:t xml:space="preserve">, where </w:t>
      </w:r>
      <w:r w:rsidRPr="008505D4">
        <w:rPr>
          <w:rFonts w:hint="eastAsia"/>
          <w:i/>
          <w:color w:val="000000" w:themeColor="text1"/>
        </w:rPr>
        <w:t>A</w:t>
      </w:r>
      <w:r w:rsidRPr="008505D4">
        <w:rPr>
          <w:rFonts w:hint="eastAsia"/>
          <w:color w:val="000000" w:themeColor="text1"/>
        </w:rPr>
        <w:t xml:space="preserve"> is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anti-solvent composition</w:t>
      </w:r>
      <w:r w:rsidR="001E6FC3" w:rsidRPr="008505D4">
        <w:rPr>
          <w:rFonts w:eastAsiaTheme="minorEastAsia" w:hint="eastAsia"/>
          <w:color w:val="000000" w:themeColor="text1"/>
        </w:rPr>
        <w:t xml:space="preserve"> calculated at the outset of nucleation(</w:t>
      </w:r>
      <w:r w:rsidR="00F85B80" w:rsidRPr="008505D4">
        <w:rPr>
          <w:rFonts w:eastAsiaTheme="minorEastAsia"/>
          <w:i/>
          <w:color w:val="000000" w:themeColor="text1"/>
        </w:rPr>
        <w:t>t</w:t>
      </w:r>
      <w:r w:rsidR="001E6FC3" w:rsidRPr="008505D4">
        <w:rPr>
          <w:rFonts w:eastAsiaTheme="minorEastAsia" w:hint="eastAsia"/>
          <w:color w:val="000000" w:themeColor="text1"/>
        </w:rPr>
        <w:t xml:space="preserve">) detected by on </w:t>
      </w:r>
      <w:r w:rsidR="0058261D" w:rsidRPr="008505D4">
        <w:rPr>
          <w:rFonts w:eastAsiaTheme="minorEastAsia" w:hint="eastAsia"/>
          <w:color w:val="000000" w:themeColor="text1"/>
        </w:rPr>
        <w:t>-</w:t>
      </w:r>
      <w:r w:rsidR="001E6FC3" w:rsidRPr="008505D4">
        <w:rPr>
          <w:rFonts w:eastAsiaTheme="minorEastAsia" w:hint="eastAsia"/>
          <w:color w:val="000000" w:themeColor="text1"/>
        </w:rPr>
        <w:t>line turbidity probe</w:t>
      </w:r>
      <w:r w:rsidRPr="008505D4">
        <w:rPr>
          <w:rFonts w:hint="eastAsia"/>
          <w:color w:val="000000" w:themeColor="text1"/>
        </w:rPr>
        <w:t xml:space="preserve">, </w:t>
      </w:r>
      <w:proofErr w:type="spellStart"/>
      <w:r w:rsidRPr="008505D4">
        <w:rPr>
          <w:rFonts w:hint="eastAsia"/>
          <w:i/>
          <w:color w:val="000000" w:themeColor="text1"/>
        </w:rPr>
        <w:t>A</w:t>
      </w:r>
      <w:r w:rsidRPr="008505D4">
        <w:rPr>
          <w:rFonts w:hint="eastAsia"/>
          <w:i/>
          <w:color w:val="000000" w:themeColor="text1"/>
          <w:vertAlign w:val="subscript"/>
        </w:rPr>
        <w:t>sat</w:t>
      </w:r>
      <w:proofErr w:type="spellEnd"/>
      <w:r w:rsidRPr="008505D4">
        <w:rPr>
          <w:rFonts w:hint="eastAsia"/>
          <w:color w:val="000000" w:themeColor="text1"/>
        </w:rPr>
        <w:t xml:space="preserve"> is the anti-solvent </w:t>
      </w:r>
      <w:r w:rsidRPr="008505D4">
        <w:rPr>
          <w:color w:val="000000" w:themeColor="text1"/>
        </w:rPr>
        <w:t>composition</w:t>
      </w:r>
      <w:r w:rsidRPr="008505D4">
        <w:rPr>
          <w:rFonts w:hint="eastAsia"/>
          <w:color w:val="000000" w:themeColor="text1"/>
        </w:rPr>
        <w:t xml:space="preserve"> of solution saturated with </w:t>
      </w:r>
      <w:r w:rsidRPr="008505D4">
        <w:rPr>
          <w:color w:val="000000" w:themeColor="text1"/>
        </w:rPr>
        <w:t>the</w:t>
      </w:r>
      <w:r w:rsidRPr="008505D4">
        <w:rPr>
          <w:rFonts w:hint="eastAsia"/>
          <w:color w:val="000000" w:themeColor="text1"/>
        </w:rPr>
        <w:t xml:space="preserve"> solute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&lt;EndNote&gt;&lt;Cite&gt;&lt;Author&gt;Kubota&lt;/Author&gt;&lt;Year&gt;2008&lt;/Year&gt;&lt;RecNum&gt;49&lt;/RecNum&gt;&lt;DisplayText&gt;(Kubota, 2008)&lt;/DisplayText&gt;&lt;record&gt;&lt;rec-number&gt;49&lt;/rec-number&gt;&lt;ref-type name="Journal Article"&gt;17&lt;/ref-type&gt;&lt;contributors&gt;&lt;authors&gt;&lt;author&gt;Kubota, Noriaki&lt;/author&gt;&lt;/authors&gt;&lt;/contributors&gt;&lt;titles&gt;&lt;title&gt;An interpretation of the metastable zone width concerning primary nucleation in anti-solvent crystallization&lt;/title&gt;&lt;secondary-title&gt;Journal of Crystal Growth&lt;/secondary-title&gt;&lt;/titles&gt;&lt;periodical&gt;&lt;full-title&gt;Journal of Crystal Growth&lt;/full-title&gt;&lt;/periodical&gt;&lt;pages&gt;4647-4651&lt;/pages&gt;&lt;volume&gt;310&lt;/volume&gt;&lt;number&gt;22&lt;/number&gt;&lt;keywords&gt;&lt;keyword&gt;A1. Metastable zone width&lt;/keyword&gt;&lt;keyword&gt;A1. Nucleation&lt;/keyword&gt;&lt;keyword&gt;A1. Supersaturated solutions&lt;/keyword&gt;&lt;keyword&gt;A2. Industrial crystallization&lt;/keyword&gt;&lt;/keywords&gt;&lt;dates&gt;&lt;year&gt;2008&lt;/year&gt;&lt;/dates&gt;&lt;urls&gt;&lt;related-urls&gt;&lt;url&gt;http://www.sciencedirect.com/science/article/pii/S0022024808007689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8" w:tooltip="Kubota, 2008 #49" w:history="1">
        <w:r w:rsidR="003A10D1" w:rsidRPr="008505D4">
          <w:rPr>
            <w:noProof/>
            <w:color w:val="000000" w:themeColor="text1"/>
          </w:rPr>
          <w:t>Kubota, 2008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>. I</w:t>
      </w:r>
      <w:r w:rsidRPr="008505D4">
        <w:rPr>
          <w:rFonts w:hint="eastAsia"/>
          <w:color w:val="000000" w:themeColor="text1"/>
        </w:rPr>
        <w:t xml:space="preserve">n this study, </w:t>
      </w:r>
      <w:proofErr w:type="spellStart"/>
      <w:r w:rsidRPr="008505D4">
        <w:rPr>
          <w:rFonts w:hint="eastAsia"/>
          <w:i/>
          <w:color w:val="000000" w:themeColor="text1"/>
        </w:rPr>
        <w:t>A</w:t>
      </w:r>
      <w:r w:rsidRPr="008505D4">
        <w:rPr>
          <w:rFonts w:hint="eastAsia"/>
          <w:i/>
          <w:color w:val="000000" w:themeColor="text1"/>
          <w:vertAlign w:val="subscript"/>
        </w:rPr>
        <w:t>sat</w:t>
      </w:r>
      <w:proofErr w:type="spellEnd"/>
      <w:r w:rsidRPr="008505D4">
        <w:rPr>
          <w:rFonts w:hint="eastAsia"/>
          <w:color w:val="000000" w:themeColor="text1"/>
        </w:rPr>
        <w:t xml:space="preserve"> was calculated from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color w:val="000000" w:themeColor="text1"/>
        </w:rPr>
        <w:t>literature</w:t>
      </w:r>
      <w:r w:rsidR="006B0DBB" w:rsidRPr="008505D4">
        <w:rPr>
          <w:color w:val="000000" w:themeColor="text1"/>
        </w:rPr>
        <w:t xml:space="preserve">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&lt;EndNote&gt;&lt;Cite&gt;&lt;Author&gt;Zhang&lt;/Author&gt;&lt;Year&gt;2009&lt;/Year&gt;&lt;RecNum&gt;50&lt;/RecNum&gt;&lt;DisplayText&gt;(Zhang et al., 2009)&lt;/DisplayText&gt;&lt;record&gt;&lt;rec-number&gt;50&lt;/rec-number&gt;&lt;ref-type name="Journal Article"&gt;17&lt;/ref-type&gt;&lt;contributors&gt;&lt;authors&gt;&lt;author&gt;Zhang, Yang&lt;/author&gt;&lt;author&gt;Jiang, Yanbin&lt;/author&gt;&lt;author&gt;Li, Kaixia&lt;/author&gt;&lt;author&gt;Qian, Yu&lt;/author&gt;&lt;/authors&gt;&lt;/contributors&gt;&lt;titles&gt;&lt;title&gt;Solubility of beta-artemether in methanol + water and ethanol + water from (288.85 to 331.95) K&lt;/title&gt;&lt;secondary-title&gt;Journal of Chemical &amp;amp; Engineering Data&lt;/secondary-title&gt;&lt;/titles&gt;&lt;periodical&gt;&lt;full-title&gt;Journal of Chemical &amp;amp; Engineering Data&lt;/full-title&gt;&lt;/periodical&gt;&lt;pages&gt;1340-1342&lt;/pages&gt;&lt;volume&gt;54&lt;/volume&gt;&lt;number&gt;4&lt;/number&gt;&lt;dates&gt;&lt;year&gt;2009&lt;/year&gt;&lt;/dates&gt;&lt;publisher&gt;American Chemical Society&lt;/publisher&gt;&lt;urls&gt;&lt;related-urls&gt;&lt;url&gt;http://dx.doi.org/10.1021/je800946x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9" w:tooltip="Zhang, 2009 #50" w:history="1">
        <w:r w:rsidR="003A10D1" w:rsidRPr="008505D4">
          <w:rPr>
            <w:noProof/>
            <w:color w:val="000000" w:themeColor="text1"/>
          </w:rPr>
          <w:t>Zhang et al., 2009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rFonts w:hint="eastAsia"/>
          <w:color w:val="000000" w:themeColor="text1"/>
        </w:rPr>
        <w:t xml:space="preserve">. MSZW of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solution at different experimental </w:t>
      </w:r>
      <w:r w:rsidRPr="008505D4">
        <w:rPr>
          <w:color w:val="000000" w:themeColor="text1"/>
        </w:rPr>
        <w:t>condition</w:t>
      </w:r>
      <w:r w:rsidRPr="008505D4">
        <w:rPr>
          <w:rFonts w:hint="eastAsia"/>
          <w:color w:val="000000" w:themeColor="text1"/>
        </w:rPr>
        <w:t xml:space="preserve">s </w:t>
      </w:r>
      <w:r w:rsidR="00F85B80" w:rsidRPr="008505D4">
        <w:rPr>
          <w:rFonts w:eastAsiaTheme="minorEastAsia"/>
          <w:color w:val="000000" w:themeColor="text1"/>
        </w:rPr>
        <w:t>are</w:t>
      </w:r>
      <w:r w:rsidR="00B82E36" w:rsidRPr="008505D4">
        <w:rPr>
          <w:rFonts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given in Table 2.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process variables </w:t>
      </w:r>
      <w:r w:rsidR="00DE13F9" w:rsidRPr="008505D4">
        <w:rPr>
          <w:color w:val="000000" w:themeColor="text1"/>
        </w:rPr>
        <w:t xml:space="preserve">investigated </w:t>
      </w:r>
      <w:r w:rsidRPr="008505D4">
        <w:rPr>
          <w:rFonts w:hint="eastAsia"/>
          <w:color w:val="000000" w:themeColor="text1"/>
        </w:rPr>
        <w:t>include</w:t>
      </w:r>
      <w:r w:rsidR="00DE13F9" w:rsidRPr="008505D4">
        <w:rPr>
          <w:color w:val="000000" w:themeColor="text1"/>
        </w:rPr>
        <w:t>d</w:t>
      </w:r>
      <w:r w:rsidRPr="008505D4">
        <w:rPr>
          <w:rFonts w:hint="eastAsia"/>
          <w:color w:val="000000" w:themeColor="text1"/>
        </w:rPr>
        <w:t xml:space="preserve"> temperature, stirring speed, </w:t>
      </w:r>
      <w:r w:rsidR="00047E5C" w:rsidRPr="008505D4">
        <w:rPr>
          <w:rFonts w:eastAsiaTheme="minorEastAsia" w:hint="eastAsia"/>
          <w:color w:val="000000" w:themeColor="text1"/>
        </w:rPr>
        <w:t>adding</w:t>
      </w:r>
      <w:r w:rsidR="002862B6" w:rsidRPr="008505D4">
        <w:rPr>
          <w:rFonts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location</w:t>
      </w:r>
      <w:r w:rsidR="00047E5C" w:rsidRPr="008505D4">
        <w:rPr>
          <w:rFonts w:eastAsiaTheme="minorEastAsia" w:hint="eastAsia"/>
          <w:color w:val="000000" w:themeColor="text1"/>
        </w:rPr>
        <w:t xml:space="preserve"> and ad</w:t>
      </w:r>
      <w:r w:rsidR="00047E5C" w:rsidRPr="008505D4">
        <w:rPr>
          <w:rFonts w:eastAsiaTheme="minorEastAsia"/>
          <w:color w:val="000000" w:themeColor="text1"/>
        </w:rPr>
        <w:t xml:space="preserve">ding </w:t>
      </w:r>
      <w:r w:rsidR="00047E5C" w:rsidRPr="008505D4">
        <w:rPr>
          <w:color w:val="000000" w:themeColor="text1"/>
        </w:rPr>
        <w:t>rate</w:t>
      </w:r>
      <w:r w:rsidR="00047E5C" w:rsidRPr="008505D4">
        <w:rPr>
          <w:rFonts w:eastAsiaTheme="minorEastAsia" w:hint="eastAsia"/>
          <w:color w:val="000000" w:themeColor="text1"/>
        </w:rPr>
        <w:t xml:space="preserve"> of </w:t>
      </w:r>
      <w:r w:rsidR="00F85B80" w:rsidRPr="008505D4">
        <w:rPr>
          <w:rFonts w:eastAsiaTheme="minorEastAsia"/>
          <w:color w:val="000000" w:themeColor="text1"/>
        </w:rPr>
        <w:t>the anti-solvent</w:t>
      </w:r>
      <w:r w:rsidRPr="008505D4">
        <w:rPr>
          <w:rFonts w:hint="eastAsia"/>
          <w:color w:val="000000" w:themeColor="text1"/>
        </w:rPr>
        <w:t>,</w:t>
      </w:r>
      <w:r w:rsidR="00047E5C" w:rsidRPr="008505D4">
        <w:rPr>
          <w:rFonts w:eastAsiaTheme="minorEastAsia" w:hint="eastAsia"/>
          <w:color w:val="000000" w:themeColor="text1"/>
        </w:rPr>
        <w:t xml:space="preserve"> and</w:t>
      </w:r>
      <w:r w:rsidR="00B82E36" w:rsidRPr="008505D4">
        <w:rPr>
          <w:rFonts w:eastAsiaTheme="minorEastAsia" w:hint="eastAsia"/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the</w:t>
      </w:r>
      <w:r w:rsidR="00047E5C" w:rsidRPr="008505D4">
        <w:rPr>
          <w:rFonts w:eastAsiaTheme="minorEastAsia" w:hint="eastAsia"/>
          <w:color w:val="000000" w:themeColor="text1"/>
        </w:rPr>
        <w:t xml:space="preserve"> </w:t>
      </w:r>
      <w:r w:rsidR="003972E6" w:rsidRPr="008505D4">
        <w:rPr>
          <w:rFonts w:eastAsiaTheme="minorEastAsia"/>
          <w:color w:val="000000" w:themeColor="text1"/>
        </w:rPr>
        <w:t xml:space="preserve">mass ratio of </w:t>
      </w:r>
      <w:r w:rsidR="003972E6" w:rsidRPr="008505D4">
        <w:rPr>
          <w:color w:val="000000" w:themeColor="text1"/>
        </w:rPr>
        <w:t>solute</w:t>
      </w:r>
      <w:r w:rsidR="003972E6" w:rsidRPr="008505D4">
        <w:rPr>
          <w:rFonts w:eastAsiaTheme="minorEastAsia"/>
          <w:color w:val="000000" w:themeColor="text1"/>
        </w:rPr>
        <w:t xml:space="preserve"> to </w:t>
      </w:r>
      <w:r w:rsidR="003972E6" w:rsidRPr="008505D4">
        <w:rPr>
          <w:color w:val="000000" w:themeColor="text1"/>
        </w:rPr>
        <w:t>solvent</w:t>
      </w:r>
      <w:r w:rsidR="00DE13F9" w:rsidRPr="008505D4">
        <w:rPr>
          <w:color w:val="000000" w:themeColor="text1"/>
        </w:rPr>
        <w:t>.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505D4">
          <w:rPr>
            <w:rFonts w:hint="eastAsia"/>
            <w:i/>
            <w:color w:val="000000" w:themeColor="text1"/>
          </w:rPr>
          <w:t>3.1.1</w:t>
        </w:r>
      </w:smartTag>
      <w:r w:rsidRPr="008505D4">
        <w:rPr>
          <w:rFonts w:hint="eastAsia"/>
          <w:i/>
          <w:color w:val="000000" w:themeColor="text1"/>
        </w:rPr>
        <w:t xml:space="preserve">.  Effect of temperature </w:t>
      </w:r>
      <w:r w:rsidRPr="008505D4">
        <w:rPr>
          <w:i/>
          <w:color w:val="000000" w:themeColor="text1"/>
        </w:rPr>
        <w:t>on MSZW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MSZW</w:t>
      </w:r>
      <w:r w:rsidRPr="008505D4">
        <w:rPr>
          <w:rFonts w:hint="eastAsia"/>
          <w:color w:val="000000" w:themeColor="text1"/>
        </w:rPr>
        <w:t xml:space="preserve"> of</w:t>
      </w:r>
      <w:r w:rsidR="003972E6" w:rsidRPr="008505D4">
        <w:rPr>
          <w:color w:val="000000" w:themeColor="text1"/>
        </w:rPr>
        <w:t xml:space="preserve"> the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sym w:font="Symbol" w:char="F062"/>
      </w:r>
      <w:r w:rsidR="003972E6" w:rsidRPr="008505D4">
        <w:rPr>
          <w:color w:val="000000" w:themeColor="text1"/>
        </w:rPr>
        <w:t>-</w:t>
      </w:r>
      <w:proofErr w:type="spellStart"/>
      <w:r w:rsidR="003972E6" w:rsidRPr="008505D4">
        <w:rPr>
          <w:color w:val="000000" w:themeColor="text1"/>
        </w:rPr>
        <w:t>artemether</w:t>
      </w:r>
      <w:proofErr w:type="spellEnd"/>
      <w:r w:rsidR="003972E6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in ethanol + water system at different temperatures is </w:t>
      </w:r>
      <w:r w:rsidRPr="008505D4">
        <w:rPr>
          <w:color w:val="000000" w:themeColor="text1"/>
        </w:rPr>
        <w:t>plotted</w:t>
      </w:r>
      <w:r w:rsidRPr="008505D4">
        <w:rPr>
          <w:rFonts w:hint="eastAsia"/>
          <w:color w:val="000000" w:themeColor="text1"/>
        </w:rPr>
        <w:t xml:space="preserve"> in Fig</w:t>
      </w:r>
      <w:r w:rsidR="007B3E6E" w:rsidRPr="008505D4">
        <w:rPr>
          <w:color w:val="000000" w:themeColor="text1"/>
        </w:rPr>
        <w:t>ure</w:t>
      </w:r>
      <w:r w:rsidRPr="008505D4">
        <w:rPr>
          <w:rFonts w:hint="eastAsia"/>
          <w:color w:val="000000" w:themeColor="text1"/>
        </w:rPr>
        <w:t xml:space="preserve"> 3</w:t>
      </w:r>
      <w:r w:rsidR="003972E6" w:rsidRPr="008505D4">
        <w:rPr>
          <w:color w:val="000000" w:themeColor="text1"/>
        </w:rPr>
        <w:t>.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Figure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3</w:t>
      </w:r>
      <w:r w:rsidRPr="008505D4">
        <w:rPr>
          <w:rFonts w:hint="eastAsia"/>
          <w:color w:val="000000" w:themeColor="text1"/>
        </w:rPr>
        <w:t xml:space="preserve"> shows that MSZW increase</w:t>
      </w:r>
      <w:r w:rsidR="00DE13F9" w:rsidRPr="008505D4">
        <w:rPr>
          <w:color w:val="000000" w:themeColor="text1"/>
        </w:rPr>
        <w:t>d</w:t>
      </w:r>
      <w:r w:rsidR="001E6FC3" w:rsidRPr="008505D4">
        <w:rPr>
          <w:rFonts w:eastAsiaTheme="minorEastAsia" w:hint="eastAsia"/>
          <w:color w:val="000000" w:themeColor="text1"/>
        </w:rPr>
        <w:t xml:space="preserve"> significantly as crystallization temperature changed from </w:t>
      </w:r>
      <w:r w:rsidR="003972E6" w:rsidRPr="008505D4">
        <w:rPr>
          <w:rFonts w:eastAsiaTheme="minorEastAsia"/>
          <w:color w:val="000000" w:themeColor="text1"/>
        </w:rPr>
        <w:t xml:space="preserve">298.15 </w:t>
      </w:r>
      <w:r w:rsidR="003972E6" w:rsidRPr="008505D4">
        <w:rPr>
          <w:rFonts w:eastAsiaTheme="minorEastAsia"/>
          <w:i/>
          <w:color w:val="000000" w:themeColor="text1"/>
        </w:rPr>
        <w:t>K</w:t>
      </w:r>
      <w:r w:rsidR="003972E6" w:rsidRPr="008505D4">
        <w:rPr>
          <w:color w:val="000000" w:themeColor="text1"/>
        </w:rPr>
        <w:t xml:space="preserve"> to </w:t>
      </w:r>
      <w:r w:rsidR="003972E6" w:rsidRPr="008505D4">
        <w:rPr>
          <w:rFonts w:eastAsiaTheme="minorEastAsia"/>
          <w:color w:val="000000" w:themeColor="text1"/>
        </w:rPr>
        <w:t>303.15</w:t>
      </w:r>
      <w:r w:rsidR="003972E6" w:rsidRPr="008505D4">
        <w:rPr>
          <w:color w:val="000000" w:themeColor="text1"/>
          <w:vertAlign w:val="superscript"/>
        </w:rPr>
        <w:t xml:space="preserve"> </w:t>
      </w:r>
      <w:r w:rsidR="003972E6" w:rsidRPr="008505D4">
        <w:rPr>
          <w:rFonts w:eastAsiaTheme="minorEastAsia"/>
          <w:i/>
          <w:color w:val="000000" w:themeColor="text1"/>
        </w:rPr>
        <w:t>K</w:t>
      </w:r>
      <w:r w:rsidRPr="008505D4">
        <w:rPr>
          <w:rFonts w:hint="eastAsia"/>
          <w:color w:val="000000" w:themeColor="text1"/>
        </w:rPr>
        <w:t xml:space="preserve">, </w:t>
      </w:r>
      <w:r w:rsidR="001E6FC3" w:rsidRPr="008505D4">
        <w:rPr>
          <w:rFonts w:eastAsiaTheme="minorEastAsia" w:hint="eastAsia"/>
          <w:color w:val="000000" w:themeColor="text1"/>
        </w:rPr>
        <w:t>and</w:t>
      </w:r>
      <w:r w:rsidRPr="008505D4">
        <w:rPr>
          <w:rFonts w:hint="eastAsia"/>
          <w:color w:val="000000" w:themeColor="text1"/>
        </w:rPr>
        <w:t xml:space="preserve"> decrease</w:t>
      </w:r>
      <w:r w:rsidR="00DE13F9" w:rsidRPr="008505D4">
        <w:rPr>
          <w:color w:val="000000" w:themeColor="text1"/>
        </w:rPr>
        <w:t>d</w:t>
      </w:r>
      <w:r w:rsidRPr="008505D4">
        <w:rPr>
          <w:rFonts w:hint="eastAsia"/>
          <w:color w:val="000000" w:themeColor="text1"/>
        </w:rPr>
        <w:t xml:space="preserve"> </w:t>
      </w:r>
      <w:r w:rsidR="001E6FC3" w:rsidRPr="008505D4">
        <w:rPr>
          <w:rFonts w:eastAsiaTheme="minorEastAsia" w:hint="eastAsia"/>
          <w:color w:val="000000" w:themeColor="text1"/>
        </w:rPr>
        <w:t xml:space="preserve">as crystallization temperature changed </w:t>
      </w:r>
      <w:r w:rsidRPr="008505D4">
        <w:rPr>
          <w:rFonts w:hint="eastAsia"/>
          <w:color w:val="000000" w:themeColor="text1"/>
        </w:rPr>
        <w:t xml:space="preserve">from </w:t>
      </w:r>
      <w:r w:rsidR="003972E6" w:rsidRPr="008505D4">
        <w:rPr>
          <w:rFonts w:eastAsiaTheme="minorEastAsia"/>
          <w:color w:val="000000" w:themeColor="text1"/>
        </w:rPr>
        <w:t xml:space="preserve">303.15 </w:t>
      </w:r>
      <w:r w:rsidR="003972E6" w:rsidRPr="008505D4">
        <w:rPr>
          <w:rFonts w:eastAsiaTheme="minorEastAsia"/>
          <w:i/>
          <w:color w:val="000000" w:themeColor="text1"/>
        </w:rPr>
        <w:t>K</w:t>
      </w:r>
      <w:r w:rsidR="003972E6" w:rsidRPr="008505D4">
        <w:rPr>
          <w:rFonts w:eastAsiaTheme="minorEastAsia"/>
          <w:color w:val="000000" w:themeColor="text1"/>
        </w:rPr>
        <w:t xml:space="preserve"> to 308.15 </w:t>
      </w:r>
      <w:r w:rsidR="003972E6" w:rsidRPr="008505D4">
        <w:rPr>
          <w:rFonts w:eastAsiaTheme="minorEastAsia"/>
          <w:i/>
          <w:color w:val="000000" w:themeColor="text1"/>
        </w:rPr>
        <w:t>K</w:t>
      </w:r>
      <w:r w:rsidRPr="008505D4">
        <w:rPr>
          <w:rFonts w:hint="eastAsia"/>
          <w:color w:val="000000" w:themeColor="text1"/>
        </w:rPr>
        <w:t>.</w:t>
      </w:r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A</w:t>
      </w:r>
      <w:r w:rsidRPr="008505D4">
        <w:rPr>
          <w:color w:val="000000" w:themeColor="text1"/>
        </w:rPr>
        <w:t>ctually</w:t>
      </w:r>
      <w:r w:rsidRPr="008505D4">
        <w:rPr>
          <w:rFonts w:hint="eastAsia"/>
          <w:color w:val="000000" w:themeColor="text1"/>
        </w:rPr>
        <w:t xml:space="preserve">, MSZW is affected by corresponding solubility data and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Gibbs free energy barrier.</w:t>
      </w:r>
      <w:r w:rsidR="00511841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As the solubility increase</w:t>
      </w:r>
      <w:r w:rsidR="00DE13F9" w:rsidRPr="008505D4">
        <w:rPr>
          <w:color w:val="000000" w:themeColor="text1"/>
        </w:rPr>
        <w:t>d</w:t>
      </w:r>
      <w:r w:rsidRPr="008505D4">
        <w:rPr>
          <w:rFonts w:hint="eastAsia"/>
          <w:color w:val="000000" w:themeColor="text1"/>
        </w:rPr>
        <w:t xml:space="preserve"> with </w:t>
      </w:r>
      <w:r w:rsidRPr="008505D4">
        <w:rPr>
          <w:color w:val="000000" w:themeColor="text1"/>
        </w:rPr>
        <w:t>the</w:t>
      </w:r>
      <w:r w:rsidR="003972E6" w:rsidRPr="008505D4">
        <w:rPr>
          <w:color w:val="000000" w:themeColor="text1"/>
        </w:rPr>
        <w:t xml:space="preserve"> increas</w:t>
      </w:r>
      <w:r w:rsidR="003972E6" w:rsidRPr="008505D4">
        <w:rPr>
          <w:rFonts w:eastAsiaTheme="minorEastAsia"/>
          <w:color w:val="000000" w:themeColor="text1"/>
        </w:rPr>
        <w:t>ing</w:t>
      </w:r>
      <w:r w:rsidR="003972E6" w:rsidRPr="008505D4">
        <w:rPr>
          <w:color w:val="000000" w:themeColor="text1"/>
        </w:rPr>
        <w:t xml:space="preserve"> of</w:t>
      </w:r>
      <w:r w:rsidRPr="008505D4">
        <w:rPr>
          <w:rFonts w:hint="eastAsia"/>
          <w:color w:val="000000" w:themeColor="text1"/>
        </w:rPr>
        <w:t xml:space="preserve"> temperature, it bec</w:t>
      </w:r>
      <w:r w:rsidR="00DE13F9" w:rsidRPr="008505D4">
        <w:rPr>
          <w:color w:val="000000" w:themeColor="text1"/>
        </w:rPr>
        <w:t>a</w:t>
      </w:r>
      <w:r w:rsidRPr="008505D4">
        <w:rPr>
          <w:rFonts w:hint="eastAsia"/>
          <w:color w:val="000000" w:themeColor="text1"/>
        </w:rPr>
        <w:t xml:space="preserve">me more </w:t>
      </w:r>
      <w:r w:rsidRPr="008505D4">
        <w:rPr>
          <w:color w:val="000000" w:themeColor="text1"/>
        </w:rPr>
        <w:t>difficult to form nuclei</w:t>
      </w:r>
      <w:r w:rsidRPr="008505D4">
        <w:rPr>
          <w:rFonts w:hint="eastAsia"/>
          <w:color w:val="000000" w:themeColor="text1"/>
        </w:rPr>
        <w:t xml:space="preserve"> in the solution</w:t>
      </w:r>
      <w:r w:rsidRPr="008505D4">
        <w:rPr>
          <w:color w:val="000000" w:themeColor="text1"/>
        </w:rPr>
        <w:t>.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H</w:t>
      </w:r>
      <w:r w:rsidRPr="008505D4">
        <w:rPr>
          <w:rFonts w:hint="eastAsia"/>
          <w:color w:val="000000" w:themeColor="text1"/>
        </w:rPr>
        <w:t xml:space="preserve">owever, the change of Gibbs free energy will help formation of nuclei when increasing temperature. 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505D4">
          <w:rPr>
            <w:rFonts w:hint="eastAsia"/>
            <w:i/>
            <w:color w:val="000000" w:themeColor="text1"/>
          </w:rPr>
          <w:t>3.1.2</w:t>
        </w:r>
      </w:smartTag>
      <w:r w:rsidRPr="008505D4">
        <w:rPr>
          <w:rFonts w:hint="eastAsia"/>
          <w:i/>
          <w:color w:val="000000" w:themeColor="text1"/>
        </w:rPr>
        <w:t xml:space="preserve">.  Effect of </w:t>
      </w:r>
      <w:r w:rsidR="003972E6" w:rsidRPr="008505D4">
        <w:rPr>
          <w:i/>
          <w:color w:val="000000" w:themeColor="text1"/>
        </w:rPr>
        <w:t xml:space="preserve">initial </w:t>
      </w:r>
      <w:r w:rsidR="003972E6" w:rsidRPr="008505D4">
        <w:rPr>
          <w:rFonts w:eastAsiaTheme="minorEastAsia"/>
          <w:i/>
          <w:color w:val="000000" w:themeColor="text1"/>
        </w:rPr>
        <w:t xml:space="preserve">mass </w:t>
      </w:r>
      <w:r w:rsidR="003972E6" w:rsidRPr="008505D4">
        <w:rPr>
          <w:i/>
          <w:color w:val="000000" w:themeColor="text1"/>
        </w:rPr>
        <w:t xml:space="preserve">ratio </w:t>
      </w:r>
      <w:r w:rsidR="003972E6" w:rsidRPr="008505D4">
        <w:rPr>
          <w:rFonts w:eastAsiaTheme="minorEastAsia"/>
          <w:i/>
          <w:color w:val="000000" w:themeColor="text1"/>
        </w:rPr>
        <w:t xml:space="preserve">of </w:t>
      </w:r>
      <w:r w:rsidR="003972E6" w:rsidRPr="008505D4">
        <w:rPr>
          <w:i/>
          <w:color w:val="000000" w:themeColor="text1"/>
        </w:rPr>
        <w:t>solute</w:t>
      </w:r>
      <w:r w:rsidR="003972E6" w:rsidRPr="008505D4">
        <w:rPr>
          <w:rFonts w:eastAsiaTheme="minorEastAsia"/>
          <w:i/>
          <w:color w:val="000000" w:themeColor="text1"/>
        </w:rPr>
        <w:t xml:space="preserve"> to </w:t>
      </w:r>
      <w:r w:rsidR="003972E6" w:rsidRPr="008505D4">
        <w:rPr>
          <w:i/>
          <w:color w:val="000000" w:themeColor="text1"/>
        </w:rPr>
        <w:t xml:space="preserve">solvent </w:t>
      </w:r>
      <w:r w:rsidRPr="008505D4">
        <w:rPr>
          <w:rFonts w:hint="eastAsia"/>
          <w:i/>
          <w:color w:val="000000" w:themeColor="text1"/>
        </w:rPr>
        <w:t>on MSZW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lastRenderedPageBreak/>
        <w:t xml:space="preserve">The effect of </w:t>
      </w:r>
      <w:r w:rsidR="003972E6" w:rsidRPr="008505D4">
        <w:rPr>
          <w:color w:val="000000" w:themeColor="text1"/>
        </w:rPr>
        <w:t xml:space="preserve">initial </w:t>
      </w:r>
      <w:r w:rsidR="003972E6" w:rsidRPr="008505D4">
        <w:rPr>
          <w:rFonts w:eastAsiaTheme="minorEastAsia"/>
          <w:color w:val="000000" w:themeColor="text1"/>
        </w:rPr>
        <w:t xml:space="preserve">mass ratio of </w:t>
      </w:r>
      <w:r w:rsidR="003972E6" w:rsidRPr="008505D4">
        <w:rPr>
          <w:color w:val="000000" w:themeColor="text1"/>
        </w:rPr>
        <w:t>solute</w:t>
      </w:r>
      <w:r w:rsidR="003972E6" w:rsidRPr="008505D4">
        <w:rPr>
          <w:rFonts w:eastAsiaTheme="minorEastAsia"/>
          <w:color w:val="000000" w:themeColor="text1"/>
        </w:rPr>
        <w:t xml:space="preserve"> to </w:t>
      </w:r>
      <w:r w:rsidR="003972E6" w:rsidRPr="008505D4">
        <w:rPr>
          <w:color w:val="000000" w:themeColor="text1"/>
        </w:rPr>
        <w:t>solvent</w:t>
      </w:r>
      <w:r w:rsidRPr="008505D4">
        <w:rPr>
          <w:rFonts w:hint="eastAsia"/>
          <w:color w:val="000000" w:themeColor="text1"/>
        </w:rPr>
        <w:t xml:space="preserve"> on MSZW is given in Fig</w:t>
      </w:r>
      <w:r w:rsidR="007B3E6E" w:rsidRPr="008505D4">
        <w:rPr>
          <w:color w:val="000000" w:themeColor="text1"/>
        </w:rPr>
        <w:t>ure</w:t>
      </w:r>
      <w:r w:rsidRPr="008505D4">
        <w:rPr>
          <w:rFonts w:hint="eastAsia"/>
          <w:color w:val="000000" w:themeColor="text1"/>
        </w:rPr>
        <w:t xml:space="preserve"> 4. Fig</w:t>
      </w:r>
      <w:r w:rsidR="007B3E6E" w:rsidRPr="008505D4">
        <w:rPr>
          <w:color w:val="000000" w:themeColor="text1"/>
        </w:rPr>
        <w:t>ure</w:t>
      </w:r>
      <w:r w:rsidRPr="008505D4">
        <w:rPr>
          <w:rFonts w:hint="eastAsia"/>
          <w:color w:val="000000" w:themeColor="text1"/>
        </w:rPr>
        <w:t xml:space="preserve"> 4 shows that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MSZW of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system becomes narrow when the</w:t>
      </w:r>
      <w:r w:rsidRPr="008505D4">
        <w:rPr>
          <w:color w:val="000000" w:themeColor="text1"/>
        </w:rPr>
        <w:t xml:space="preserve"> </w:t>
      </w:r>
      <w:r w:rsidR="003972E6" w:rsidRPr="008505D4">
        <w:rPr>
          <w:rFonts w:eastAsiaTheme="minorEastAsia"/>
          <w:color w:val="000000" w:themeColor="text1"/>
        </w:rPr>
        <w:t xml:space="preserve">mass </w:t>
      </w:r>
      <w:r w:rsidR="003972E6" w:rsidRPr="008505D4">
        <w:rPr>
          <w:color w:val="000000" w:themeColor="text1"/>
        </w:rPr>
        <w:t>ratio</w:t>
      </w:r>
      <w:r w:rsidR="003972E6" w:rsidRPr="008505D4">
        <w:rPr>
          <w:rFonts w:eastAsiaTheme="minorEastAsia"/>
          <w:color w:val="000000" w:themeColor="text1"/>
        </w:rPr>
        <w:t xml:space="preserve"> of</w:t>
      </w:r>
      <w:r w:rsidR="003972E6" w:rsidRPr="008505D4">
        <w:rPr>
          <w:color w:val="000000" w:themeColor="text1"/>
        </w:rPr>
        <w:t xml:space="preserve"> solute</w:t>
      </w:r>
      <w:r w:rsidR="003972E6" w:rsidRPr="008505D4">
        <w:rPr>
          <w:rFonts w:eastAsiaTheme="minorEastAsia"/>
          <w:color w:val="000000" w:themeColor="text1"/>
        </w:rPr>
        <w:t xml:space="preserve"> to </w:t>
      </w:r>
      <w:r w:rsidR="003972E6" w:rsidRPr="008505D4">
        <w:rPr>
          <w:color w:val="000000" w:themeColor="text1"/>
        </w:rPr>
        <w:t>solvent</w:t>
      </w:r>
      <w:r w:rsidRPr="008505D4">
        <w:rPr>
          <w:rFonts w:hint="eastAsia"/>
          <w:color w:val="000000" w:themeColor="text1"/>
        </w:rPr>
        <w:t xml:space="preserve"> increases, which indicates that </w:t>
      </w:r>
      <w:r w:rsidR="003972E6" w:rsidRPr="008505D4">
        <w:rPr>
          <w:color w:val="000000" w:themeColor="text1"/>
        </w:rPr>
        <w:t>the lower initial concentration</w:t>
      </w:r>
      <w:r w:rsidR="003972E6" w:rsidRPr="008505D4">
        <w:rPr>
          <w:rFonts w:eastAsiaTheme="minorEastAsia"/>
          <w:color w:val="000000" w:themeColor="text1"/>
        </w:rPr>
        <w:t xml:space="preserve"> will delay the formation of nuclei</w:t>
      </w:r>
      <w:r w:rsidR="00C43340" w:rsidRPr="008505D4">
        <w:rPr>
          <w:rFonts w:eastAsiaTheme="minorEastAsia" w:hint="eastAsia"/>
          <w:color w:val="000000" w:themeColor="text1"/>
        </w:rPr>
        <w:t>.</w:t>
      </w:r>
      <w:r w:rsidRPr="008505D4">
        <w:rPr>
          <w:rFonts w:hint="eastAsia"/>
          <w:color w:val="000000" w:themeColor="text1"/>
        </w:rPr>
        <w:t xml:space="preserve"> 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505D4">
          <w:rPr>
            <w:rFonts w:hint="eastAsia"/>
            <w:i/>
            <w:color w:val="000000" w:themeColor="text1"/>
          </w:rPr>
          <w:t>3.1.3</w:t>
        </w:r>
      </w:smartTag>
      <w:r w:rsidRPr="008505D4">
        <w:rPr>
          <w:rFonts w:hint="eastAsia"/>
          <w:i/>
          <w:color w:val="000000" w:themeColor="text1"/>
        </w:rPr>
        <w:t xml:space="preserve">.  Effect of </w:t>
      </w:r>
      <w:r w:rsidR="00DE13F9" w:rsidRPr="008505D4">
        <w:rPr>
          <w:i/>
          <w:color w:val="000000" w:themeColor="text1"/>
        </w:rPr>
        <w:t xml:space="preserve">the </w:t>
      </w:r>
      <w:r w:rsidRPr="008505D4">
        <w:rPr>
          <w:rFonts w:hint="eastAsia"/>
          <w:i/>
          <w:color w:val="000000" w:themeColor="text1"/>
        </w:rPr>
        <w:t>addi</w:t>
      </w:r>
      <w:r w:rsidR="00DE13F9" w:rsidRPr="008505D4">
        <w:rPr>
          <w:i/>
          <w:color w:val="000000" w:themeColor="text1"/>
        </w:rPr>
        <w:t>tion</w:t>
      </w:r>
      <w:r w:rsidRPr="008505D4">
        <w:rPr>
          <w:rFonts w:hint="eastAsia"/>
          <w:i/>
          <w:color w:val="000000" w:themeColor="text1"/>
        </w:rPr>
        <w:t xml:space="preserve"> location of anti-solvent on MSZW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The effect of addi</w:t>
      </w:r>
      <w:r w:rsidR="00DE13F9" w:rsidRPr="008505D4">
        <w:rPr>
          <w:color w:val="000000" w:themeColor="text1"/>
        </w:rPr>
        <w:t>tion</w:t>
      </w:r>
      <w:r w:rsidRPr="008505D4">
        <w:rPr>
          <w:rFonts w:hint="eastAsia"/>
          <w:color w:val="000000" w:themeColor="text1"/>
        </w:rPr>
        <w:t xml:space="preserve"> location on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color w:val="000000" w:themeColor="text1"/>
        </w:rPr>
        <w:t>experimental</w:t>
      </w:r>
      <w:r w:rsidRPr="008505D4">
        <w:rPr>
          <w:rFonts w:hint="eastAsia"/>
          <w:color w:val="000000" w:themeColor="text1"/>
        </w:rPr>
        <w:t xml:space="preserve"> MSZW of </w:t>
      </w:r>
      <w:r w:rsidR="00340069" w:rsidRPr="008505D4">
        <w:rPr>
          <w:color w:val="000000" w:themeColor="text1"/>
        </w:rPr>
        <w:sym w:font="Symbol" w:char="F062"/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system is shown in Fig</w:t>
      </w:r>
      <w:r w:rsidR="007B3E6E" w:rsidRPr="008505D4">
        <w:rPr>
          <w:color w:val="000000" w:themeColor="text1"/>
        </w:rPr>
        <w:t>ure</w:t>
      </w:r>
      <w:r w:rsidRPr="008505D4">
        <w:rPr>
          <w:rFonts w:hint="eastAsia"/>
          <w:color w:val="000000" w:themeColor="text1"/>
        </w:rPr>
        <w:t xml:space="preserve"> 5. Two adding locations </w:t>
      </w:r>
      <w:r w:rsidRPr="008505D4">
        <w:rPr>
          <w:color w:val="000000" w:themeColor="text1"/>
        </w:rPr>
        <w:t>were</w:t>
      </w:r>
      <w:r w:rsidRPr="008505D4">
        <w:rPr>
          <w:rFonts w:hint="eastAsia"/>
          <w:color w:val="000000" w:themeColor="text1"/>
        </w:rPr>
        <w:t xml:space="preserve"> </w:t>
      </w:r>
      <w:r w:rsidR="00D4054B" w:rsidRPr="008505D4">
        <w:rPr>
          <w:rFonts w:eastAsiaTheme="minorEastAsia" w:hint="eastAsia"/>
          <w:color w:val="000000" w:themeColor="text1"/>
        </w:rPr>
        <w:t>investigated</w:t>
      </w:r>
      <w:r w:rsidRPr="008505D4">
        <w:rPr>
          <w:rFonts w:hint="eastAsia"/>
          <w:color w:val="000000" w:themeColor="text1"/>
        </w:rPr>
        <w:t xml:space="preserve">, one near the shaft and the other </w:t>
      </w:r>
      <w:r w:rsidRPr="008505D4">
        <w:rPr>
          <w:color w:val="000000" w:themeColor="text1"/>
        </w:rPr>
        <w:t>close to</w:t>
      </w:r>
      <w:r w:rsidRPr="008505D4">
        <w:rPr>
          <w:rFonts w:hint="eastAsia"/>
          <w:color w:val="000000" w:themeColor="text1"/>
        </w:rPr>
        <w:t xml:space="preserve"> the wall of the crystallizer. Fig</w:t>
      </w:r>
      <w:r w:rsidR="007B3E6E" w:rsidRPr="008505D4">
        <w:rPr>
          <w:color w:val="000000" w:themeColor="text1"/>
        </w:rPr>
        <w:t>ure</w:t>
      </w:r>
      <w:r w:rsidRPr="008505D4">
        <w:rPr>
          <w:rFonts w:hint="eastAsia"/>
          <w:color w:val="000000" w:themeColor="text1"/>
        </w:rPr>
        <w:t xml:space="preserve"> 5 </w:t>
      </w:r>
      <w:r w:rsidRPr="008505D4">
        <w:rPr>
          <w:color w:val="000000" w:themeColor="text1"/>
        </w:rPr>
        <w:t>indicates</w:t>
      </w:r>
      <w:r w:rsidRPr="008505D4">
        <w:rPr>
          <w:rFonts w:hint="eastAsia"/>
          <w:color w:val="000000" w:themeColor="text1"/>
        </w:rPr>
        <w:t xml:space="preserve"> that the MSZW of adding</w:t>
      </w:r>
      <w:r w:rsidR="00C43340" w:rsidRPr="008505D4">
        <w:rPr>
          <w:rFonts w:eastAsiaTheme="minorEastAsia" w:hint="eastAsia"/>
          <w:color w:val="000000" w:themeColor="text1"/>
        </w:rPr>
        <w:t xml:space="preserve"> </w:t>
      </w:r>
      <w:r w:rsidR="003972E6" w:rsidRPr="008505D4">
        <w:rPr>
          <w:rFonts w:eastAsiaTheme="minorEastAsia"/>
          <w:color w:val="000000" w:themeColor="text1"/>
        </w:rPr>
        <w:t>location for</w:t>
      </w:r>
      <w:r w:rsidR="003972E6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anti-solvent near the wall is wider than that of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adding location near the shaft, </w:t>
      </w:r>
      <w:r w:rsidRPr="008505D4">
        <w:rPr>
          <w:color w:val="000000" w:themeColor="text1"/>
        </w:rPr>
        <w:t>probably due to</w:t>
      </w:r>
      <w:r w:rsidRPr="008505D4">
        <w:rPr>
          <w:rFonts w:hint="eastAsia"/>
          <w:color w:val="000000" w:themeColor="text1"/>
        </w:rPr>
        <w:t xml:space="preserve"> the </w:t>
      </w:r>
      <w:r w:rsidRPr="008505D4">
        <w:rPr>
          <w:color w:val="000000" w:themeColor="text1"/>
        </w:rPr>
        <w:t>difference</w:t>
      </w:r>
      <w:r w:rsidR="00511841" w:rsidRPr="008505D4">
        <w:rPr>
          <w:color w:val="000000" w:themeColor="text1"/>
        </w:rPr>
        <w:t xml:space="preserve"> </w:t>
      </w:r>
      <w:r w:rsidR="00DE13F9" w:rsidRPr="008505D4">
        <w:rPr>
          <w:color w:val="000000" w:themeColor="text1"/>
        </w:rPr>
        <w:t>in</w:t>
      </w:r>
      <w:r w:rsidRPr="008505D4">
        <w:rPr>
          <w:rFonts w:hint="eastAsia"/>
          <w:color w:val="000000" w:themeColor="text1"/>
        </w:rPr>
        <w:t xml:space="preserve"> mixing </w:t>
      </w:r>
      <w:r w:rsidRPr="008505D4">
        <w:rPr>
          <w:color w:val="000000" w:themeColor="text1"/>
        </w:rPr>
        <w:t>efficiency</w:t>
      </w:r>
      <w:r w:rsidRPr="008505D4">
        <w:rPr>
          <w:rFonts w:hint="eastAsia"/>
          <w:color w:val="000000" w:themeColor="text1"/>
        </w:rPr>
        <w:t xml:space="preserve">. The mixing </w:t>
      </w:r>
      <w:r w:rsidRPr="008505D4">
        <w:rPr>
          <w:color w:val="000000" w:themeColor="text1"/>
        </w:rPr>
        <w:t xml:space="preserve">efficiency </w:t>
      </w:r>
      <w:r w:rsidRPr="008505D4">
        <w:rPr>
          <w:rFonts w:hint="eastAsia"/>
          <w:color w:val="000000" w:themeColor="text1"/>
        </w:rPr>
        <w:t xml:space="preserve">of </w:t>
      </w:r>
      <w:r w:rsidR="00DE13F9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addi</w:t>
      </w:r>
      <w:r w:rsidR="00DE13F9" w:rsidRPr="008505D4">
        <w:rPr>
          <w:color w:val="000000" w:themeColor="text1"/>
        </w:rPr>
        <w:t>tion</w:t>
      </w:r>
      <w:r w:rsidRPr="008505D4">
        <w:rPr>
          <w:rFonts w:hint="eastAsia"/>
          <w:color w:val="000000" w:themeColor="text1"/>
        </w:rPr>
        <w:t xml:space="preserve"> location near the shaft</w:t>
      </w:r>
      <w:r w:rsidR="00511841" w:rsidRPr="008505D4">
        <w:rPr>
          <w:color w:val="000000" w:themeColor="text1"/>
        </w:rPr>
        <w:t xml:space="preserve"> </w:t>
      </w:r>
      <w:r w:rsidR="00DE13F9" w:rsidRPr="008505D4">
        <w:rPr>
          <w:color w:val="000000" w:themeColor="text1"/>
        </w:rPr>
        <w:t>was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considered </w:t>
      </w:r>
      <w:r w:rsidRPr="008505D4">
        <w:rPr>
          <w:rFonts w:hint="eastAsia"/>
          <w:color w:val="000000" w:themeColor="text1"/>
        </w:rPr>
        <w:t>better</w:t>
      </w:r>
      <w:r w:rsidRPr="008505D4">
        <w:rPr>
          <w:color w:val="000000" w:themeColor="text1"/>
        </w:rPr>
        <w:t>. Therefore the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preferred</w:t>
      </w:r>
      <w:r w:rsidRPr="008505D4">
        <w:rPr>
          <w:rFonts w:hint="eastAsia"/>
          <w:color w:val="000000" w:themeColor="text1"/>
        </w:rPr>
        <w:t xml:space="preserve"> addi</w:t>
      </w:r>
      <w:r w:rsidR="00DE13F9" w:rsidRPr="008505D4">
        <w:rPr>
          <w:color w:val="000000" w:themeColor="text1"/>
        </w:rPr>
        <w:t>tion</w:t>
      </w:r>
      <w:r w:rsidRPr="008505D4">
        <w:rPr>
          <w:rFonts w:hint="eastAsia"/>
          <w:color w:val="000000" w:themeColor="text1"/>
        </w:rPr>
        <w:t xml:space="preserve"> location </w:t>
      </w:r>
      <w:r w:rsidR="00DE13F9" w:rsidRPr="008505D4">
        <w:rPr>
          <w:color w:val="000000" w:themeColor="text1"/>
        </w:rPr>
        <w:t>was</w:t>
      </w:r>
      <w:r w:rsidRPr="008505D4">
        <w:rPr>
          <w:color w:val="000000" w:themeColor="text1"/>
        </w:rPr>
        <w:t xml:space="preserve"> chosen </w:t>
      </w:r>
      <w:r w:rsidR="00DE13F9" w:rsidRPr="008505D4">
        <w:rPr>
          <w:color w:val="000000" w:themeColor="text1"/>
        </w:rPr>
        <w:t>to be</w:t>
      </w:r>
      <w:r w:rsidRPr="008505D4">
        <w:rPr>
          <w:color w:val="000000" w:themeColor="text1"/>
        </w:rPr>
        <w:t xml:space="preserve"> near </w:t>
      </w:r>
      <w:r w:rsidRPr="008505D4">
        <w:rPr>
          <w:rFonts w:hint="eastAsia"/>
          <w:color w:val="000000" w:themeColor="text1"/>
        </w:rPr>
        <w:t>the shaft.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505D4">
          <w:rPr>
            <w:rFonts w:hint="eastAsia"/>
            <w:i/>
            <w:color w:val="000000" w:themeColor="text1"/>
          </w:rPr>
          <w:t>3.1.4</w:t>
        </w:r>
      </w:smartTag>
      <w:r w:rsidRPr="008505D4">
        <w:rPr>
          <w:rFonts w:hint="eastAsia"/>
          <w:i/>
          <w:color w:val="000000" w:themeColor="text1"/>
        </w:rPr>
        <w:t>.  Effect of stirring</w:t>
      </w:r>
      <w:r w:rsidRPr="008505D4">
        <w:rPr>
          <w:i/>
          <w:color w:val="000000" w:themeColor="text1"/>
        </w:rPr>
        <w:t xml:space="preserve"> speed</w:t>
      </w:r>
      <w:r w:rsidRPr="008505D4">
        <w:rPr>
          <w:rFonts w:hint="eastAsia"/>
          <w:i/>
          <w:color w:val="000000" w:themeColor="text1"/>
        </w:rPr>
        <w:t xml:space="preserve"> on MSZW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The effect of stirring</w:t>
      </w:r>
      <w:r w:rsidRPr="008505D4">
        <w:rPr>
          <w:color w:val="000000" w:themeColor="text1"/>
        </w:rPr>
        <w:t xml:space="preserve"> speed</w:t>
      </w:r>
      <w:r w:rsidRPr="008505D4">
        <w:rPr>
          <w:rFonts w:hint="eastAsia"/>
          <w:color w:val="000000" w:themeColor="text1"/>
        </w:rPr>
        <w:t xml:space="preserve"> on MSZW is shown in </w:t>
      </w:r>
      <w:r w:rsidR="003972E6" w:rsidRPr="008505D4">
        <w:rPr>
          <w:color w:val="000000" w:themeColor="text1"/>
        </w:rPr>
        <w:t>Figure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6</w:t>
      </w:r>
      <w:r w:rsidRPr="008505D4">
        <w:rPr>
          <w:color w:val="000000" w:themeColor="text1"/>
        </w:rPr>
        <w:t>. T</w:t>
      </w:r>
      <w:r w:rsidRPr="008505D4">
        <w:rPr>
          <w:rFonts w:hint="eastAsia"/>
          <w:color w:val="000000" w:themeColor="text1"/>
        </w:rPr>
        <w:t xml:space="preserve">wo </w:t>
      </w:r>
      <w:r w:rsidRPr="008505D4">
        <w:rPr>
          <w:color w:val="000000" w:themeColor="text1"/>
        </w:rPr>
        <w:t>st</w:t>
      </w:r>
      <w:r w:rsidRPr="008505D4">
        <w:rPr>
          <w:rFonts w:hint="eastAsia"/>
          <w:color w:val="000000" w:themeColor="text1"/>
        </w:rPr>
        <w:t>ir</w:t>
      </w:r>
      <w:r w:rsidRPr="008505D4">
        <w:rPr>
          <w:color w:val="000000" w:themeColor="text1"/>
        </w:rPr>
        <w:t>ring</w:t>
      </w:r>
      <w:r w:rsidRPr="008505D4">
        <w:rPr>
          <w:rFonts w:hint="eastAsia"/>
          <w:color w:val="000000" w:themeColor="text1"/>
        </w:rPr>
        <w:t xml:space="preserve"> speeds were investigated, </w:t>
      </w:r>
      <w:r w:rsidR="00F85B80" w:rsidRPr="008505D4">
        <w:rPr>
          <w:color w:val="000000" w:themeColor="text1"/>
        </w:rPr>
        <w:t>200</w:t>
      </w:r>
      <w:r w:rsidR="00F85B80" w:rsidRPr="008505D4">
        <w:rPr>
          <w:rFonts w:eastAsiaTheme="minorEastAsia"/>
          <w:color w:val="000000" w:themeColor="text1"/>
        </w:rPr>
        <w:t xml:space="preserve"> </w:t>
      </w:r>
      <w:r w:rsidR="00F85B80" w:rsidRPr="008505D4">
        <w:rPr>
          <w:color w:val="000000" w:themeColor="text1"/>
        </w:rPr>
        <w:t>rpm</w:t>
      </w:r>
      <w:r w:rsidRPr="008505D4">
        <w:rPr>
          <w:rFonts w:hint="eastAsia"/>
          <w:color w:val="000000" w:themeColor="text1"/>
        </w:rPr>
        <w:t xml:space="preserve"> and 400 rpm, respectively. </w:t>
      </w:r>
      <w:r w:rsidRPr="008505D4">
        <w:rPr>
          <w:color w:val="000000" w:themeColor="text1"/>
        </w:rPr>
        <w:t>T</w:t>
      </w:r>
      <w:r w:rsidRPr="008505D4">
        <w:rPr>
          <w:rFonts w:hint="eastAsia"/>
          <w:color w:val="000000" w:themeColor="text1"/>
        </w:rPr>
        <w:t xml:space="preserve">he result shows that stirring speed is an important impact factor for MSZW, when </w:t>
      </w:r>
      <w:r w:rsidRPr="008505D4">
        <w:rPr>
          <w:color w:val="000000" w:themeColor="text1"/>
        </w:rPr>
        <w:t>st</w:t>
      </w:r>
      <w:r w:rsidRPr="008505D4">
        <w:rPr>
          <w:rFonts w:hint="eastAsia"/>
          <w:color w:val="000000" w:themeColor="text1"/>
        </w:rPr>
        <w:t>ir</w:t>
      </w:r>
      <w:r w:rsidRPr="008505D4">
        <w:rPr>
          <w:color w:val="000000" w:themeColor="text1"/>
        </w:rPr>
        <w:t>ring</w:t>
      </w:r>
      <w:r w:rsidRPr="008505D4">
        <w:rPr>
          <w:rFonts w:hint="eastAsia"/>
          <w:color w:val="000000" w:themeColor="text1"/>
        </w:rPr>
        <w:t xml:space="preserve"> speed increases, the MSZW becomes wider. </w:t>
      </w:r>
      <w:r w:rsidR="001E6FC3" w:rsidRPr="008505D4">
        <w:rPr>
          <w:rFonts w:eastAsiaTheme="minorEastAsia" w:hint="eastAsia"/>
          <w:color w:val="000000" w:themeColor="text1"/>
        </w:rPr>
        <w:t xml:space="preserve">It indicated that local </w:t>
      </w:r>
      <w:proofErr w:type="spellStart"/>
      <w:r w:rsidR="001E6FC3" w:rsidRPr="008505D4">
        <w:rPr>
          <w:rFonts w:eastAsiaTheme="minorEastAsia" w:hint="eastAsia"/>
          <w:color w:val="000000" w:themeColor="text1"/>
        </w:rPr>
        <w:t>supersaturation</w:t>
      </w:r>
      <w:proofErr w:type="spellEnd"/>
      <w:r w:rsidR="001E6FC3" w:rsidRPr="008505D4">
        <w:rPr>
          <w:rFonts w:eastAsiaTheme="minorEastAsia" w:hint="eastAsia"/>
          <w:color w:val="000000" w:themeColor="text1"/>
        </w:rPr>
        <w:t xml:space="preserve"> near the introduction point of anti</w:t>
      </w:r>
      <w:r w:rsidR="00A25A81" w:rsidRPr="008505D4">
        <w:rPr>
          <w:rFonts w:eastAsiaTheme="minorEastAsia" w:hint="eastAsia"/>
          <w:color w:val="000000" w:themeColor="text1"/>
        </w:rPr>
        <w:t>-</w:t>
      </w:r>
      <w:r w:rsidR="001E6FC3" w:rsidRPr="008505D4">
        <w:rPr>
          <w:rFonts w:eastAsiaTheme="minorEastAsia" w:hint="eastAsia"/>
          <w:color w:val="000000" w:themeColor="text1"/>
        </w:rPr>
        <w:t xml:space="preserve">solvent is quite high when stirring is not </w:t>
      </w:r>
      <w:r w:rsidR="001E6FC3" w:rsidRPr="008505D4">
        <w:rPr>
          <w:rFonts w:eastAsiaTheme="minorEastAsia"/>
          <w:color w:val="000000" w:themeColor="text1"/>
        </w:rPr>
        <w:t>sufficient</w:t>
      </w:r>
      <w:r w:rsidRPr="008505D4">
        <w:rPr>
          <w:rFonts w:hint="eastAsia"/>
          <w:color w:val="000000" w:themeColor="text1"/>
        </w:rPr>
        <w:t>.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505D4">
          <w:rPr>
            <w:rFonts w:hint="eastAsia"/>
            <w:i/>
            <w:color w:val="000000" w:themeColor="text1"/>
          </w:rPr>
          <w:t>3.1.5</w:t>
        </w:r>
      </w:smartTag>
      <w:r w:rsidRPr="008505D4">
        <w:rPr>
          <w:rFonts w:hint="eastAsia"/>
          <w:i/>
          <w:color w:val="000000" w:themeColor="text1"/>
        </w:rPr>
        <w:t xml:space="preserve">.  Effect of </w:t>
      </w:r>
      <w:r w:rsidR="003972E6" w:rsidRPr="008505D4">
        <w:rPr>
          <w:rFonts w:eastAsiaTheme="minorEastAsia"/>
          <w:i/>
          <w:color w:val="000000" w:themeColor="text1"/>
        </w:rPr>
        <w:t>adding rate</w:t>
      </w:r>
      <w:r w:rsidRPr="008505D4">
        <w:rPr>
          <w:rFonts w:hint="eastAsia"/>
          <w:i/>
          <w:color w:val="000000" w:themeColor="text1"/>
        </w:rPr>
        <w:t xml:space="preserve"> on MSZW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It can be </w:t>
      </w:r>
      <w:r w:rsidR="00DE13F9" w:rsidRPr="008505D4">
        <w:rPr>
          <w:color w:val="000000" w:themeColor="text1"/>
        </w:rPr>
        <w:t xml:space="preserve">seen </w:t>
      </w:r>
      <w:r w:rsidRPr="008505D4">
        <w:rPr>
          <w:rFonts w:hint="eastAsia"/>
          <w:color w:val="000000" w:themeColor="text1"/>
        </w:rPr>
        <w:t>from Fig</w:t>
      </w:r>
      <w:r w:rsidR="007B3E6E" w:rsidRPr="008505D4">
        <w:rPr>
          <w:color w:val="000000" w:themeColor="text1"/>
        </w:rPr>
        <w:t>ure</w:t>
      </w:r>
      <w:r w:rsidR="00DE13F9"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 3</w:t>
      </w:r>
      <w:r w:rsidR="00340069" w:rsidRPr="008505D4">
        <w:rPr>
          <w:rFonts w:eastAsiaTheme="minorEastAsia" w:hint="eastAsia"/>
          <w:color w:val="000000" w:themeColor="text1"/>
        </w:rPr>
        <w:t>-</w:t>
      </w:r>
      <w:r w:rsidRPr="008505D4">
        <w:rPr>
          <w:rFonts w:hint="eastAsia"/>
          <w:color w:val="000000" w:themeColor="text1"/>
        </w:rPr>
        <w:t xml:space="preserve">6 that MSZW becomes wider when increasing </w:t>
      </w:r>
      <w:r w:rsidR="00DE13F9" w:rsidRPr="008505D4">
        <w:rPr>
          <w:color w:val="000000" w:themeColor="text1"/>
        </w:rPr>
        <w:t xml:space="preserve">the </w:t>
      </w:r>
      <w:r w:rsidR="003972E6" w:rsidRPr="008505D4">
        <w:rPr>
          <w:rFonts w:eastAsiaTheme="minorEastAsia"/>
          <w:color w:val="000000" w:themeColor="text1"/>
        </w:rPr>
        <w:t xml:space="preserve">adding rate of </w:t>
      </w:r>
      <w:r w:rsidR="00F85B80" w:rsidRPr="008505D4">
        <w:rPr>
          <w:rFonts w:eastAsiaTheme="minorEastAsia"/>
          <w:color w:val="000000" w:themeColor="text1"/>
        </w:rPr>
        <w:t>anti-solvent</w:t>
      </w:r>
      <w:r w:rsidR="00DE13F9" w:rsidRPr="008505D4">
        <w:rPr>
          <w:color w:val="000000" w:themeColor="text1"/>
        </w:rPr>
        <w:t>.</w:t>
      </w:r>
      <w:r w:rsidRPr="008505D4">
        <w:rPr>
          <w:rFonts w:hint="eastAsia"/>
          <w:color w:val="000000" w:themeColor="text1"/>
        </w:rPr>
        <w:t xml:space="preserve"> This </w:t>
      </w:r>
      <w:r w:rsidRPr="008505D4">
        <w:rPr>
          <w:color w:val="000000" w:themeColor="text1"/>
        </w:rPr>
        <w:t>phenomenon</w:t>
      </w:r>
      <w:r w:rsidRPr="008505D4">
        <w:rPr>
          <w:rFonts w:hint="eastAsia"/>
          <w:color w:val="000000" w:themeColor="text1"/>
        </w:rPr>
        <w:t xml:space="preserve"> is </w:t>
      </w:r>
      <w:r w:rsidRPr="008505D4">
        <w:rPr>
          <w:color w:val="000000" w:themeColor="text1"/>
        </w:rPr>
        <w:t>similar</w:t>
      </w:r>
      <w:r w:rsidRPr="008505D4">
        <w:rPr>
          <w:rFonts w:hint="eastAsia"/>
          <w:color w:val="000000" w:themeColor="text1"/>
        </w:rPr>
        <w:t xml:space="preserve"> to the effect of cooling rate on MSZW during cooling crystallization.</w:t>
      </w:r>
    </w:p>
    <w:p w:rsidR="00EE5702" w:rsidRPr="008505D4" w:rsidRDefault="0057191B" w:rsidP="00EE5702">
      <w:pPr>
        <w:keepNext/>
        <w:spacing w:line="480" w:lineRule="auto"/>
        <w:rPr>
          <w:i/>
          <w:color w:val="000000" w:themeColor="text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505D4">
          <w:rPr>
            <w:rFonts w:hint="eastAsia"/>
            <w:i/>
            <w:color w:val="000000" w:themeColor="text1"/>
          </w:rPr>
          <w:t>3.1.6</w:t>
        </w:r>
      </w:smartTag>
      <w:r w:rsidRPr="008505D4">
        <w:rPr>
          <w:rFonts w:hint="eastAsia"/>
          <w:i/>
          <w:color w:val="000000" w:themeColor="text1"/>
        </w:rPr>
        <w:t>.  Development of</w:t>
      </w:r>
      <w:r w:rsidR="00F85B80" w:rsidRPr="008505D4">
        <w:rPr>
          <w:i/>
          <w:color w:val="000000" w:themeColor="text1"/>
        </w:rPr>
        <w:t xml:space="preserve"> </w:t>
      </w:r>
      <w:r w:rsidR="00F85B80" w:rsidRPr="008505D4">
        <w:rPr>
          <w:rFonts w:eastAsiaTheme="minorEastAsia"/>
          <w:i/>
          <w:color w:val="000000" w:themeColor="text1"/>
        </w:rPr>
        <w:t xml:space="preserve">a </w:t>
      </w:r>
      <w:r w:rsidRPr="008505D4">
        <w:rPr>
          <w:rFonts w:hint="eastAsia"/>
          <w:i/>
          <w:color w:val="000000" w:themeColor="text1"/>
        </w:rPr>
        <w:t>Prediction Model for MSZW</w:t>
      </w:r>
    </w:p>
    <w:p w:rsidR="0057191B" w:rsidRPr="008505D4" w:rsidRDefault="00F85B80" w:rsidP="0057191B">
      <w:pPr>
        <w:autoSpaceDE w:val="0"/>
        <w:autoSpaceDN w:val="0"/>
        <w:adjustRightInd w:val="0"/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eastAsiaTheme="minorEastAsia"/>
          <w:color w:val="000000" w:themeColor="text1"/>
        </w:rPr>
        <w:t>The n</w:t>
      </w:r>
      <w:r w:rsidRPr="008505D4">
        <w:rPr>
          <w:color w:val="000000" w:themeColor="text1"/>
        </w:rPr>
        <w:t>ucleation</w:t>
      </w:r>
      <w:r w:rsidR="0057191B" w:rsidRPr="008505D4">
        <w:rPr>
          <w:rFonts w:hint="eastAsia"/>
          <w:color w:val="000000" w:themeColor="text1"/>
        </w:rPr>
        <w:t xml:space="preserve"> rate can be expressed as Eq</w:t>
      </w:r>
      <w:r w:rsidR="00DE13F9" w:rsidRPr="008505D4">
        <w:rPr>
          <w:color w:val="000000" w:themeColor="text1"/>
        </w:rPr>
        <w:t>uation</w:t>
      </w:r>
      <w:r w:rsidR="0057191B" w:rsidRPr="008505D4">
        <w:rPr>
          <w:rFonts w:hint="eastAsia"/>
          <w:color w:val="000000" w:themeColor="text1"/>
        </w:rPr>
        <w:t xml:space="preserve"> (1)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&lt;EndNote&gt;&lt;Cite&gt;&lt;Author&gt;Nývlt&lt;/Author&gt;&lt;Year&gt;1968&lt;/Year&gt;&lt;RecNum&gt;33&lt;/RecNum&gt;&lt;DisplayText&gt;(Nývlt, 1968)&lt;/DisplayText&gt;&lt;record&gt;&lt;rec-number&gt;33&lt;/rec-number&gt;&lt;ref-type name="Journal Article"&gt;17&lt;/ref-type&gt;&lt;contributors&gt;&lt;authors&gt;&lt;author&gt;Nývlt, Jaroslav&lt;/author&gt;&lt;/authors&gt;&lt;/contributors&gt;&lt;titles&gt;&lt;title&gt;Kinetics of nucleation in solutions&lt;/title&gt;&lt;secondary-title&gt;Journal of Crystal Growth&lt;/secondary-title&gt;&lt;/titles&gt;&lt;periodical&gt;&lt;full-title&gt;Journal of Crystal Growth&lt;/full-title&gt;&lt;/periodical&gt;&lt;pages&gt;377-383&lt;/pages&gt;&lt;volume&gt;3-4&lt;/volume&gt;&lt;dates&gt;&lt;year&gt;1968&lt;/year&gt;&lt;/dates&gt;&lt;urls&gt;&lt;related-urls&gt;&lt;url&gt;http://www.sciencedirect.com/science/article/pii/0022024868901796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12" w:tooltip="Nývlt, 1968 #33" w:history="1">
        <w:r w:rsidR="003A10D1" w:rsidRPr="008505D4">
          <w:rPr>
            <w:noProof/>
            <w:color w:val="000000" w:themeColor="text1"/>
          </w:rPr>
          <w:t>Nývlt, 1968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57191B" w:rsidRPr="008505D4">
        <w:rPr>
          <w:rFonts w:hint="eastAsia"/>
          <w:color w:val="000000" w:themeColor="text1"/>
        </w:rPr>
        <w:t>:</w:t>
      </w:r>
    </w:p>
    <w:p w:rsidR="004365F1" w:rsidRPr="008505D4" w:rsidRDefault="005B7588">
      <w:pPr>
        <w:tabs>
          <w:tab w:val="right" w:pos="9072"/>
        </w:tabs>
        <w:spacing w:line="480" w:lineRule="auto"/>
        <w:ind w:firstLineChars="300" w:firstLine="720"/>
        <w:jc w:val="left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  <m:sub>
            <m:r>
              <m:rPr>
                <m:sty m:val="p"/>
              </m:rPr>
              <w:rPr>
                <w:rFonts w:ascii="Cambria Math"/>
                <w:color w:val="000000" w:themeColor="text1"/>
              </w:rPr>
              <m:t>0</m:t>
            </m:r>
          </m:sub>
        </m:sSub>
        <m:r>
          <m:rPr>
            <m:sty m:val="p"/>
          </m:rPr>
          <w:rPr>
            <w:rFonts w:asci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B</m:t>
            </m:r>
          </m:sub>
        </m:sSub>
        <m:sSubSup>
          <m:sSubSupPr>
            <m:ctrlPr>
              <w:rPr>
                <w:rFonts w:ascii="Cambria Math" w:hAnsi="Cambria Math"/>
                <w:color w:val="000000" w:themeColor="text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∆</m:t>
            </m:r>
            <m:r>
              <m:rPr>
                <m:sty m:val="p"/>
              </m:rPr>
              <w:rPr>
                <w:rFonts w:ascii="Cambria Math"/>
                <w:color w:val="000000" w:themeColor="text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/>
                <w:color w:val="000000" w:themeColor="text1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hAnsi="Cambria Math" w:hint="eastAsia"/>
                <w:color w:val="000000" w:themeColor="text1"/>
              </w:rPr>
              <m:t>γ</m:t>
            </m:r>
          </m:sup>
        </m:sSubSup>
      </m:oMath>
      <w:r w:rsidR="00DE13F9" w:rsidRPr="008505D4" w:rsidDel="00C43340">
        <w:rPr>
          <w:color w:val="000000" w:themeColor="text1"/>
        </w:rPr>
        <w:tab/>
      </w:r>
      <w:r w:rsidR="00C43340" w:rsidRPr="008505D4">
        <w:rPr>
          <w:rFonts w:eastAsiaTheme="minorEastAsia" w:hint="eastAsia"/>
          <w:color w:val="000000" w:themeColor="text1"/>
        </w:rPr>
        <w:t xml:space="preserve">                                                                                                            </w:t>
      </w:r>
      <w:r w:rsidR="0057191B" w:rsidRPr="008505D4">
        <w:rPr>
          <w:rFonts w:hint="eastAsia"/>
          <w:color w:val="000000" w:themeColor="text1"/>
        </w:rPr>
        <w:t>(</w:t>
      </w:r>
      <w:r w:rsidR="0057191B" w:rsidRPr="008505D4">
        <w:rPr>
          <w:color w:val="000000" w:themeColor="text1"/>
        </w:rPr>
        <w:t>1</w:t>
      </w:r>
      <w:r w:rsidR="0057191B" w:rsidRPr="008505D4">
        <w:rPr>
          <w:rFonts w:hint="eastAsia"/>
          <w:color w:val="000000" w:themeColor="text1"/>
        </w:rPr>
        <w:t>)</w:t>
      </w:r>
    </w:p>
    <w:p w:rsidR="0057191B" w:rsidRPr="008505D4" w:rsidRDefault="0057191B" w:rsidP="0057191B">
      <w:pPr>
        <w:spacing w:line="480" w:lineRule="auto"/>
        <w:rPr>
          <w:color w:val="000000" w:themeColor="text1"/>
          <w:position w:val="-10"/>
        </w:rPr>
      </w:pPr>
      <w:r w:rsidRPr="008505D4">
        <w:rPr>
          <w:i/>
          <w:color w:val="000000" w:themeColor="text1"/>
          <w:position w:val="-12"/>
        </w:rPr>
        <w:lastRenderedPageBreak/>
        <w:sym w:font="Symbol" w:char="F044"/>
      </w:r>
      <w:proofErr w:type="spellStart"/>
      <w:r w:rsidRPr="008505D4">
        <w:rPr>
          <w:rFonts w:hint="eastAsia"/>
          <w:i/>
          <w:color w:val="000000" w:themeColor="text1"/>
          <w:position w:val="-12"/>
        </w:rPr>
        <w:t>C</w:t>
      </w:r>
      <w:r w:rsidRPr="008505D4">
        <w:rPr>
          <w:rFonts w:hint="eastAsia"/>
          <w:i/>
          <w:color w:val="000000" w:themeColor="text1"/>
          <w:position w:val="-12"/>
          <w:vertAlign w:val="subscript"/>
        </w:rPr>
        <w:t>max</w:t>
      </w:r>
      <w:proofErr w:type="spellEnd"/>
      <w:r w:rsidRPr="008505D4">
        <w:rPr>
          <w:rFonts w:hint="eastAsia"/>
          <w:color w:val="000000" w:themeColor="text1"/>
          <w:position w:val="-12"/>
        </w:rPr>
        <w:t xml:space="preserve"> was </w:t>
      </w:r>
      <w:proofErr w:type="spellStart"/>
      <w:r w:rsidRPr="008505D4">
        <w:rPr>
          <w:rFonts w:hint="eastAsia"/>
          <w:color w:val="000000" w:themeColor="text1"/>
          <w:position w:val="-12"/>
        </w:rPr>
        <w:t>supersaturation</w:t>
      </w:r>
      <w:proofErr w:type="spellEnd"/>
      <w:r w:rsidRPr="008505D4">
        <w:rPr>
          <w:rFonts w:hint="eastAsia"/>
          <w:color w:val="000000" w:themeColor="text1"/>
          <w:position w:val="-12"/>
        </w:rPr>
        <w:t xml:space="preserve"> in the solution</w:t>
      </w:r>
      <w:r w:rsidRPr="008505D4">
        <w:rPr>
          <w:rFonts w:hint="eastAsia"/>
          <w:color w:val="000000" w:themeColor="text1"/>
          <w:position w:val="-10"/>
        </w:rPr>
        <w:t xml:space="preserve">, </w:t>
      </w:r>
      <w:r w:rsidRPr="008505D4">
        <w:rPr>
          <w:rFonts w:hint="eastAsia"/>
          <w:i/>
          <w:color w:val="000000" w:themeColor="text1"/>
          <w:position w:val="-10"/>
        </w:rPr>
        <w:t>K</w:t>
      </w:r>
      <w:r w:rsidRPr="008505D4">
        <w:rPr>
          <w:rFonts w:hint="eastAsia"/>
          <w:i/>
          <w:color w:val="000000" w:themeColor="text1"/>
          <w:position w:val="-10"/>
          <w:vertAlign w:val="subscript"/>
        </w:rPr>
        <w:t>B</w:t>
      </w:r>
      <w:r w:rsidRPr="008505D4">
        <w:rPr>
          <w:rFonts w:hint="eastAsia"/>
          <w:color w:val="000000" w:themeColor="text1"/>
          <w:position w:val="-10"/>
        </w:rPr>
        <w:t xml:space="preserve"> was </w:t>
      </w:r>
      <w:r w:rsidR="00F85B80" w:rsidRPr="008505D4">
        <w:rPr>
          <w:rFonts w:eastAsiaTheme="minorEastAsia"/>
          <w:color w:val="000000" w:themeColor="text1"/>
          <w:position w:val="-10"/>
        </w:rPr>
        <w:t xml:space="preserve">the </w:t>
      </w:r>
      <w:r w:rsidRPr="008505D4">
        <w:rPr>
          <w:rFonts w:hint="eastAsia"/>
          <w:color w:val="000000" w:themeColor="text1"/>
          <w:position w:val="-10"/>
        </w:rPr>
        <w:t xml:space="preserve">nucleation rate constant, </w:t>
      </w:r>
      <w:r w:rsidR="003972E6" w:rsidRPr="008505D4">
        <w:rPr>
          <w:i/>
          <w:color w:val="000000" w:themeColor="text1"/>
          <w:position w:val="-10"/>
        </w:rPr>
        <w:t>γ</w:t>
      </w:r>
      <w:r w:rsidR="003972E6" w:rsidRPr="008505D4">
        <w:rPr>
          <w:color w:val="000000" w:themeColor="text1"/>
          <w:position w:val="-10"/>
        </w:rPr>
        <w:t xml:space="preserve"> </w:t>
      </w:r>
      <w:r w:rsidRPr="008505D4">
        <w:rPr>
          <w:rFonts w:hint="eastAsia"/>
          <w:color w:val="000000" w:themeColor="text1"/>
          <w:position w:val="-10"/>
        </w:rPr>
        <w:t>was</w:t>
      </w:r>
      <w:r w:rsidR="00F85B80" w:rsidRPr="008505D4">
        <w:rPr>
          <w:color w:val="000000" w:themeColor="text1"/>
          <w:position w:val="-10"/>
        </w:rPr>
        <w:t xml:space="preserve"> </w:t>
      </w:r>
      <w:r w:rsidR="00F85B80" w:rsidRPr="008505D4">
        <w:rPr>
          <w:rFonts w:eastAsiaTheme="minorEastAsia"/>
          <w:color w:val="000000" w:themeColor="text1"/>
          <w:position w:val="-10"/>
        </w:rPr>
        <w:t xml:space="preserve">the </w:t>
      </w:r>
      <w:r w:rsidRPr="008505D4">
        <w:rPr>
          <w:rFonts w:hint="eastAsia"/>
          <w:color w:val="000000" w:themeColor="text1"/>
          <w:position w:val="-10"/>
        </w:rPr>
        <w:t>constant coefficient.</w:t>
      </w:r>
    </w:p>
    <w:p w:rsidR="004365F1" w:rsidRPr="008505D4" w:rsidRDefault="00F85B80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eastAsiaTheme="minorEastAsia"/>
          <w:color w:val="000000" w:themeColor="text1"/>
          <w:position w:val="-10"/>
        </w:rPr>
        <w:t>The n</w:t>
      </w:r>
      <w:r w:rsidRPr="008505D4">
        <w:rPr>
          <w:color w:val="000000" w:themeColor="text1"/>
          <w:position w:val="-10"/>
        </w:rPr>
        <w:t>ucleation rate</w:t>
      </w:r>
      <w:r w:rsidR="0057191B" w:rsidRPr="008505D4">
        <w:rPr>
          <w:rFonts w:hint="eastAsia"/>
          <w:color w:val="000000" w:themeColor="text1"/>
          <w:position w:val="-10"/>
        </w:rPr>
        <w:t xml:space="preserve"> can also be expressed based on </w:t>
      </w:r>
      <w:r w:rsidRPr="008505D4">
        <w:rPr>
          <w:rFonts w:eastAsiaTheme="minorEastAsia"/>
          <w:color w:val="000000" w:themeColor="text1"/>
          <w:position w:val="-10"/>
        </w:rPr>
        <w:t xml:space="preserve">the </w:t>
      </w:r>
      <w:r w:rsidR="0057191B" w:rsidRPr="008505D4">
        <w:rPr>
          <w:rFonts w:hint="eastAsia"/>
          <w:color w:val="000000" w:themeColor="text1"/>
          <w:position w:val="-10"/>
        </w:rPr>
        <w:t xml:space="preserve">generation rate of </w:t>
      </w:r>
      <w:proofErr w:type="spellStart"/>
      <w:r w:rsidR="0057191B" w:rsidRPr="008505D4">
        <w:rPr>
          <w:rFonts w:hint="eastAsia"/>
          <w:color w:val="000000" w:themeColor="text1"/>
          <w:position w:val="-10"/>
        </w:rPr>
        <w:t>supersaturation</w:t>
      </w:r>
      <w:proofErr w:type="spellEnd"/>
      <w:r w:rsidR="0057191B" w:rsidRPr="008505D4">
        <w:rPr>
          <w:rFonts w:hint="eastAsia"/>
          <w:color w:val="000000" w:themeColor="text1"/>
          <w:position w:val="-10"/>
        </w:rPr>
        <w:t>, as shown in Eq</w:t>
      </w:r>
      <w:r w:rsidR="00DE13F9" w:rsidRPr="008505D4">
        <w:rPr>
          <w:color w:val="000000" w:themeColor="text1"/>
          <w:position w:val="-10"/>
        </w:rPr>
        <w:t>uation</w:t>
      </w:r>
      <w:r w:rsidR="0057191B" w:rsidRPr="008505D4">
        <w:rPr>
          <w:color w:val="000000" w:themeColor="text1"/>
          <w:position w:val="-10"/>
        </w:rPr>
        <w:t xml:space="preserve"> (</w:t>
      </w:r>
      <w:r w:rsidR="0057191B" w:rsidRPr="008505D4">
        <w:rPr>
          <w:rFonts w:hint="eastAsia"/>
          <w:color w:val="000000" w:themeColor="text1"/>
          <w:position w:val="-10"/>
        </w:rPr>
        <w:t>2):</w:t>
      </w:r>
    </w:p>
    <w:p w:rsidR="00EE5702" w:rsidRPr="008505D4" w:rsidRDefault="0057191B" w:rsidP="00EE5702">
      <w:pPr>
        <w:tabs>
          <w:tab w:val="right" w:pos="9072"/>
        </w:tabs>
        <w:spacing w:line="480" w:lineRule="auto"/>
        <w:ind w:firstLine="720"/>
        <w:rPr>
          <w:color w:val="000000" w:themeColor="text1"/>
        </w:rPr>
      </w:pPr>
      <w:r w:rsidRPr="008505D4">
        <w:rPr>
          <w:color w:val="000000" w:themeColor="text1"/>
          <w:position w:val="-12"/>
        </w:rPr>
        <w:object w:dxaOrig="820" w:dyaOrig="360">
          <v:shape id="_x0000_i1031" type="#_x0000_t75" style="width:41.35pt;height:18.4pt" o:ole="">
            <v:imagedata r:id="rId12" o:title=""/>
          </v:shape>
          <o:OLEObject Type="Embed" ProgID="Equation.3" ShapeID="_x0000_i1031" DrawAspect="Content" ObjectID="_1473961520" r:id="rId13"/>
        </w:object>
      </w:r>
      <w:r w:rsidR="00DE13F9" w:rsidRPr="008505D4">
        <w:rPr>
          <w:color w:val="000000" w:themeColor="text1"/>
        </w:rPr>
        <w:tab/>
      </w:r>
      <w:r w:rsidRPr="008505D4">
        <w:rPr>
          <w:rFonts w:hint="eastAsia"/>
          <w:color w:val="000000" w:themeColor="text1"/>
        </w:rPr>
        <w:t>(</w:t>
      </w:r>
      <w:r w:rsidRPr="008505D4">
        <w:rPr>
          <w:color w:val="000000" w:themeColor="text1"/>
        </w:rPr>
        <w:t>2</w:t>
      </w:r>
      <w:r w:rsidRPr="008505D4">
        <w:rPr>
          <w:rFonts w:hint="eastAsia"/>
          <w:color w:val="000000" w:themeColor="text1"/>
        </w:rPr>
        <w:t>)</w:t>
      </w:r>
    </w:p>
    <w:p w:rsidR="0057191B" w:rsidRPr="008505D4" w:rsidRDefault="00534866" w:rsidP="0057191B">
      <w:pPr>
        <w:spacing w:line="480" w:lineRule="auto"/>
        <w:rPr>
          <w:color w:val="000000" w:themeColor="text1"/>
          <w:position w:val="-6"/>
        </w:rPr>
      </w:pPr>
      <w:r w:rsidRPr="008505D4">
        <w:rPr>
          <w:rFonts w:hint="eastAsia"/>
          <w:color w:val="000000" w:themeColor="text1"/>
          <w:position w:val="-6"/>
        </w:rPr>
        <w:t xml:space="preserve">where </w:t>
      </w:r>
      <w:r w:rsidRPr="008505D4">
        <w:rPr>
          <w:rFonts w:hint="eastAsia"/>
          <w:i/>
          <w:color w:val="000000" w:themeColor="text1"/>
          <w:position w:val="-6"/>
        </w:rPr>
        <w:t>b</w:t>
      </w:r>
      <w:r w:rsidRPr="008505D4">
        <w:rPr>
          <w:rFonts w:hint="eastAsia"/>
          <w:color w:val="000000" w:themeColor="text1"/>
          <w:position w:val="-6"/>
        </w:rPr>
        <w:t>=</w:t>
      </w:r>
      <w:proofErr w:type="spellStart"/>
      <w:r w:rsidRPr="008505D4">
        <w:rPr>
          <w:rFonts w:hint="eastAsia"/>
          <w:color w:val="000000" w:themeColor="text1"/>
          <w:position w:val="-6"/>
        </w:rPr>
        <w:t>dA</w:t>
      </w:r>
      <w:proofErr w:type="spellEnd"/>
      <w:r w:rsidRPr="008505D4">
        <w:rPr>
          <w:rFonts w:hint="eastAsia"/>
          <w:color w:val="000000" w:themeColor="text1"/>
          <w:position w:val="-6"/>
        </w:rPr>
        <w:t>/</w:t>
      </w:r>
      <w:proofErr w:type="spellStart"/>
      <w:r w:rsidRPr="008505D4">
        <w:rPr>
          <w:rFonts w:hint="eastAsia"/>
          <w:color w:val="000000" w:themeColor="text1"/>
          <w:position w:val="-6"/>
        </w:rPr>
        <w:t>dt</w:t>
      </w:r>
      <w:proofErr w:type="spellEnd"/>
      <w:r w:rsidRPr="008505D4">
        <w:rPr>
          <w:rFonts w:hint="eastAsia"/>
          <w:color w:val="000000" w:themeColor="text1"/>
          <w:position w:val="-6"/>
        </w:rPr>
        <w:t xml:space="preserve">, which is </w:t>
      </w:r>
      <w:r w:rsidR="00DE13F9" w:rsidRPr="008505D4">
        <w:rPr>
          <w:color w:val="000000" w:themeColor="text1"/>
          <w:position w:val="-6"/>
        </w:rPr>
        <w:t xml:space="preserve">the rate of </w:t>
      </w:r>
      <w:r w:rsidRPr="008505D4">
        <w:rPr>
          <w:rFonts w:hint="eastAsia"/>
          <w:color w:val="000000" w:themeColor="text1"/>
          <w:position w:val="-6"/>
        </w:rPr>
        <w:t>addi</w:t>
      </w:r>
      <w:r w:rsidR="00DE13F9" w:rsidRPr="008505D4">
        <w:rPr>
          <w:color w:val="000000" w:themeColor="text1"/>
          <w:position w:val="-6"/>
        </w:rPr>
        <w:t>tion</w:t>
      </w:r>
      <w:r w:rsidRPr="008505D4">
        <w:rPr>
          <w:rFonts w:hint="eastAsia"/>
          <w:color w:val="000000" w:themeColor="text1"/>
          <w:position w:val="-6"/>
        </w:rPr>
        <w:t xml:space="preserve"> of </w:t>
      </w:r>
      <w:r w:rsidRPr="008505D4">
        <w:rPr>
          <w:color w:val="000000" w:themeColor="text1"/>
          <w:position w:val="-6"/>
        </w:rPr>
        <w:t>ant</w:t>
      </w:r>
      <w:r w:rsidRPr="008505D4">
        <w:rPr>
          <w:rFonts w:hint="eastAsia"/>
          <w:color w:val="000000" w:themeColor="text1"/>
          <w:position w:val="-6"/>
        </w:rPr>
        <w:t>i-</w:t>
      </w:r>
      <w:r w:rsidRPr="008505D4">
        <w:rPr>
          <w:color w:val="000000" w:themeColor="text1"/>
          <w:position w:val="-6"/>
        </w:rPr>
        <w:t>solvent</w:t>
      </w:r>
      <w:r w:rsidRPr="008505D4">
        <w:rPr>
          <w:rFonts w:hint="eastAsia"/>
          <w:color w:val="000000" w:themeColor="text1"/>
          <w:position w:val="-6"/>
        </w:rPr>
        <w:t xml:space="preserve">. </w:t>
      </w:r>
      <w:r w:rsidR="00F85B80" w:rsidRPr="008505D4">
        <w:rPr>
          <w:rFonts w:eastAsiaTheme="minorEastAsia"/>
          <w:i/>
          <w:color w:val="000000" w:themeColor="text1"/>
          <w:position w:val="-6"/>
        </w:rPr>
        <w:t xml:space="preserve">q </w:t>
      </w:r>
      <w:r w:rsidR="00F85B80" w:rsidRPr="008505D4">
        <w:rPr>
          <w:color w:val="000000" w:themeColor="text1"/>
          <w:position w:val="-6"/>
        </w:rPr>
        <w:t xml:space="preserve">is </w:t>
      </w:r>
      <w:r w:rsidR="0057191B" w:rsidRPr="008505D4">
        <w:rPr>
          <w:rFonts w:hint="eastAsia"/>
          <w:color w:val="000000" w:themeColor="text1"/>
          <w:position w:val="-6"/>
        </w:rPr>
        <w:t>deposited solid per unit solution, and</w:t>
      </w:r>
      <w:r w:rsidR="0057191B" w:rsidRPr="008505D4">
        <w:rPr>
          <w:color w:val="000000" w:themeColor="text1"/>
          <w:position w:val="-14"/>
        </w:rPr>
        <w:object w:dxaOrig="1700" w:dyaOrig="400">
          <v:shape id="_x0000_i1032" type="#_x0000_t75" style="width:85.8pt;height:19.9pt" o:ole="">
            <v:imagedata r:id="rId14" o:title=""/>
          </v:shape>
          <o:OLEObject Type="Embed" ProgID="Equation.DSMT4" ShapeID="_x0000_i1032" DrawAspect="Content" ObjectID="_1473961521" r:id="rId15"/>
        </w:object>
      </w:r>
      <w:r w:rsidR="0057191B" w:rsidRPr="008505D4">
        <w:rPr>
          <w:rFonts w:hint="eastAsia"/>
          <w:color w:val="000000" w:themeColor="text1"/>
        </w:rPr>
        <w:t>, where</w:t>
      </w:r>
      <w:r w:rsidR="0057191B" w:rsidRPr="008505D4">
        <w:rPr>
          <w:color w:val="000000" w:themeColor="text1"/>
          <w:position w:val="-10"/>
        </w:rPr>
        <w:object w:dxaOrig="1960" w:dyaOrig="360">
          <v:shape id="_x0000_i1033" type="#_x0000_t75" style="width:88.1pt;height:16.85pt" o:ole="">
            <v:imagedata r:id="rId16" o:title=""/>
          </v:shape>
          <o:OLEObject Type="Embed" ProgID="Equation.DSMT4" ShapeID="_x0000_i1033" DrawAspect="Content" ObjectID="_1473961522" r:id="rId17"/>
        </w:object>
      </w:r>
      <w:r w:rsidR="0057191B" w:rsidRPr="008505D4">
        <w:rPr>
          <w:rFonts w:hint="eastAsia"/>
          <w:color w:val="000000" w:themeColor="text1"/>
        </w:rPr>
        <w:t xml:space="preserve">, and </w:t>
      </w:r>
      <w:r w:rsidR="0057191B" w:rsidRPr="008505D4">
        <w:rPr>
          <w:rFonts w:hint="eastAsia"/>
          <w:i/>
          <w:color w:val="000000" w:themeColor="text1"/>
        </w:rPr>
        <w:t>R</w:t>
      </w:r>
      <w:r w:rsidR="0057191B" w:rsidRPr="008505D4">
        <w:rPr>
          <w:rFonts w:hint="eastAsia"/>
          <w:color w:val="000000" w:themeColor="text1"/>
        </w:rPr>
        <w:t xml:space="preserve"> is the ratio of molecular weights of hydrate. </w:t>
      </w:r>
      <w:r w:rsidR="00F85B80" w:rsidRPr="008505D4">
        <w:rPr>
          <w:rFonts w:eastAsiaTheme="minorEastAsia"/>
          <w:color w:val="000000" w:themeColor="text1"/>
        </w:rPr>
        <w:t>As</w:t>
      </w:r>
      <w:r w:rsidR="00F85B80" w:rsidRPr="008505D4">
        <w:rPr>
          <w:color w:val="000000" w:themeColor="text1"/>
        </w:rPr>
        <w:t xml:space="preserve"> </w:t>
      </w:r>
      <w:r w:rsidR="0057191B" w:rsidRPr="008505D4">
        <w:rPr>
          <w:rFonts w:hint="eastAsia"/>
          <w:color w:val="000000" w:themeColor="text1"/>
        </w:rPr>
        <w:t xml:space="preserve">there </w:t>
      </w:r>
      <w:r w:rsidR="00F85B80" w:rsidRPr="008505D4">
        <w:rPr>
          <w:rFonts w:eastAsiaTheme="minorEastAsia"/>
          <w:color w:val="000000" w:themeColor="text1"/>
        </w:rPr>
        <w:t>was</w:t>
      </w:r>
      <w:r w:rsidR="00F85B80" w:rsidRPr="008505D4">
        <w:rPr>
          <w:color w:val="000000" w:themeColor="text1"/>
        </w:rPr>
        <w:t xml:space="preserve"> </w:t>
      </w:r>
      <w:r w:rsidR="0057191B" w:rsidRPr="008505D4">
        <w:rPr>
          <w:rFonts w:hint="eastAsia"/>
          <w:color w:val="000000" w:themeColor="text1"/>
        </w:rPr>
        <w:t xml:space="preserve">no solvate of </w:t>
      </w:r>
      <w:r w:rsidR="0057191B" w:rsidRPr="008505D4">
        <w:rPr>
          <w:rFonts w:ascii="Symbol" w:hAnsi="Symbol"/>
          <w:color w:val="000000" w:themeColor="text1"/>
        </w:rPr>
        <w:t></w:t>
      </w:r>
      <w:r w:rsidR="0057191B" w:rsidRPr="008505D4">
        <w:rPr>
          <w:rFonts w:hint="eastAsia"/>
          <w:color w:val="000000" w:themeColor="text1"/>
        </w:rPr>
        <w:t>-</w:t>
      </w:r>
      <w:proofErr w:type="spellStart"/>
      <w:r w:rsidR="0057191B" w:rsidRPr="008505D4">
        <w:rPr>
          <w:rFonts w:hint="eastAsia"/>
          <w:color w:val="000000" w:themeColor="text1"/>
        </w:rPr>
        <w:t>artemether</w:t>
      </w:r>
      <w:proofErr w:type="spellEnd"/>
      <w:r w:rsidR="0057191B" w:rsidRPr="008505D4">
        <w:rPr>
          <w:rFonts w:hint="eastAsia"/>
          <w:color w:val="000000" w:themeColor="text1"/>
        </w:rPr>
        <w:t xml:space="preserve">, </w:t>
      </w:r>
      <w:r w:rsidR="0057191B" w:rsidRPr="008505D4">
        <w:rPr>
          <w:color w:val="000000" w:themeColor="text1"/>
        </w:rPr>
        <w:t>ξ</w:t>
      </w:r>
      <w:r w:rsidR="0057191B" w:rsidRPr="008505D4">
        <w:rPr>
          <w:rFonts w:hint="eastAsia"/>
          <w:color w:val="000000" w:themeColor="text1"/>
        </w:rPr>
        <w:t xml:space="preserve"> equals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0"/>
          <w:attr w:name="UnitName" w:val="in"/>
        </w:smartTagPr>
        <w:r w:rsidR="0057191B" w:rsidRPr="008505D4">
          <w:rPr>
            <w:rFonts w:hint="eastAsia"/>
            <w:color w:val="000000" w:themeColor="text1"/>
          </w:rPr>
          <w:t>0 in</w:t>
        </w:r>
      </w:smartTag>
      <w:r w:rsidR="0057191B" w:rsidRPr="008505D4">
        <w:rPr>
          <w:rFonts w:hint="eastAsia"/>
          <w:color w:val="000000" w:themeColor="text1"/>
        </w:rPr>
        <w:t xml:space="preserve"> this study.</w:t>
      </w:r>
    </w:p>
    <w:p w:rsidR="0057191B" w:rsidRPr="008505D4" w:rsidRDefault="0057191B" w:rsidP="0057191B">
      <w:pPr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For anti-solvent crystallization, maximum </w:t>
      </w:r>
      <w:proofErr w:type="spellStart"/>
      <w:r w:rsidRPr="008505D4">
        <w:rPr>
          <w:rFonts w:hint="eastAsia"/>
          <w:color w:val="000000" w:themeColor="text1"/>
        </w:rPr>
        <w:t>supersaturation</w:t>
      </w:r>
      <w:proofErr w:type="spellEnd"/>
      <w:r w:rsidRPr="008505D4">
        <w:rPr>
          <w:rFonts w:hint="eastAsia"/>
          <w:color w:val="000000" w:themeColor="text1"/>
        </w:rPr>
        <w:t xml:space="preserve"> can be expressed with the maximum allowable anti-solvent concentration, as shown in Eq</w:t>
      </w:r>
      <w:r w:rsidR="00847B0E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(3)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&lt;EndNote&gt;&lt;Cite&gt;&lt;Author&gt;O&amp;apos;Grady&lt;/Author&gt;&lt;Year&gt;2007&lt;/Year&gt;&lt;RecNum&gt;31&lt;/RecNum&gt;&lt;DisplayText&gt;(O&amp;apos;Grady et al., 2007)&lt;/DisplayText&gt;&lt;record&gt;&lt;rec-number&gt;31&lt;/rec-number&gt;&lt;ref-type name="Journal Article"&gt;17&lt;/ref-type&gt;&lt;contributors&gt;&lt;authors&gt;&lt;author&gt;O&amp;apos;Grady, D.&lt;/author&gt;&lt;author&gt;Barrett, M.&lt;/author&gt;&lt;author&gt;Casey, E.&lt;/author&gt;&lt;author&gt;Glennon, B.&lt;/author&gt;&lt;/authors&gt;&lt;/contributors&gt;&lt;auth-address&gt;Glennon, B&amp;#xD;Univ Coll Dublin, Sch Chem &amp;amp; Biochem Engn, Dublin 4, Ireland&amp;#xD;Univ Coll Dublin, Sch Chem &amp;amp; Biochem Engn, Dublin 4, Ireland&lt;/auth-address&gt;&lt;titles&gt;&lt;title&gt;The effect of mixing on the metastable zone width and nucleation kinetics in the anti-solvent crystallization of benzoic acid&lt;/title&gt;&lt;secondary-title&gt;Chemical Engineering Research &amp;amp; Design&lt;/secondary-title&gt;&lt;/titles&gt;&lt;periodical&gt;&lt;full-title&gt;Chemical Engineering Research &amp;amp; Design&lt;/full-title&gt;&lt;/periodical&gt;&lt;pages&gt;945-952&lt;/pages&gt;&lt;volume&gt;85&lt;/volume&gt;&lt;number&gt;A7&lt;/number&gt;&lt;keywords&gt;&lt;keyword&gt;anti-solvent crystallization&lt;/keyword&gt;&lt;keyword&gt;metastable zone width&lt;/keyword&gt;&lt;keyword&gt;nucleation&lt;/keyword&gt;&lt;keyword&gt;atr-ftir&lt;/keyword&gt;&lt;keyword&gt;antisolvent crystallization&lt;/keyword&gt;&lt;keyword&gt;precipitation process&lt;/keyword&gt;&lt;keyword&gt;out precipitation&lt;/keyword&gt;&lt;keyword&gt;nacl-crystals&lt;/keyword&gt;&lt;keyword&gt;size&lt;/keyword&gt;&lt;keyword&gt;supersaturation&lt;/keyword&gt;&lt;keyword&gt;agglomeration&lt;/keyword&gt;&lt;keyword&gt;intensity&lt;/keyword&gt;&lt;keyword&gt;model&lt;/keyword&gt;&lt;/keywords&gt;&lt;dates&gt;&lt;year&gt;2007&lt;/year&gt;&lt;pub-dates&gt;&lt;date&gt;Jul&lt;/date&gt;&lt;/pub-dates&gt;&lt;/dates&gt;&lt;isbn&gt;0263-8762&lt;/isbn&gt;&lt;accession-num&gt;ISI:000248676300007&lt;/accession-num&gt;&lt;urls&gt;&lt;related-urls&gt;&lt;url&gt;&amp;lt;Go to ISI&amp;gt;://000248676300007&lt;/url&gt;&lt;/related-urls&gt;&lt;/urls&gt;&lt;language&gt;English&lt;/language&gt;&lt;/record&gt;&lt;/Cite&gt;&lt;/EndNote&gt;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18" w:tooltip="O'Grady, 2007 #31" w:history="1">
        <w:r w:rsidR="003A10D1" w:rsidRPr="008505D4">
          <w:rPr>
            <w:noProof/>
            <w:color w:val="000000" w:themeColor="text1"/>
          </w:rPr>
          <w:t>O'Grady et al., 2007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rFonts w:hint="eastAsia"/>
          <w:color w:val="000000" w:themeColor="text1"/>
        </w:rPr>
        <w:t>:</w:t>
      </w:r>
    </w:p>
    <w:p w:rsidR="00EE5702" w:rsidRPr="008505D4" w:rsidRDefault="0057191B" w:rsidP="00EE5702">
      <w:pPr>
        <w:tabs>
          <w:tab w:val="right" w:pos="9072"/>
        </w:tabs>
        <w:spacing w:line="480" w:lineRule="auto"/>
        <w:ind w:firstLine="709"/>
        <w:rPr>
          <w:color w:val="000000" w:themeColor="text1"/>
        </w:rPr>
      </w:pPr>
      <w:r w:rsidRPr="008505D4">
        <w:rPr>
          <w:color w:val="000000" w:themeColor="text1"/>
          <w:position w:val="-16"/>
        </w:rPr>
        <w:object w:dxaOrig="2480" w:dyaOrig="440">
          <v:shape id="_x0000_i1034" type="#_x0000_t75" style="width:124.1pt;height:21.45pt" o:ole="">
            <v:imagedata r:id="rId18" o:title=""/>
          </v:shape>
          <o:OLEObject Type="Embed" ProgID="Equation.3" ShapeID="_x0000_i1034" DrawAspect="Content" ObjectID="_1473961523" r:id="rId19"/>
        </w:object>
      </w:r>
      <w:bookmarkStart w:id="1" w:name="OLE_LINK1"/>
      <w:bookmarkStart w:id="2" w:name="OLE_LINK2"/>
      <w:r w:rsidR="00847B0E" w:rsidRPr="008505D4">
        <w:rPr>
          <w:color w:val="000000" w:themeColor="text1"/>
        </w:rPr>
        <w:tab/>
      </w:r>
      <w:r w:rsidRPr="008505D4">
        <w:rPr>
          <w:color w:val="000000" w:themeColor="text1"/>
        </w:rPr>
        <w:t>(3)</w:t>
      </w:r>
      <w:bookmarkEnd w:id="1"/>
      <w:bookmarkEnd w:id="2"/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Eq</w:t>
      </w:r>
      <w:r w:rsidR="00847B0E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(3) can be transformed into Eq</w:t>
      </w:r>
      <w:r w:rsidR="00847B0E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(4):</w:t>
      </w:r>
    </w:p>
    <w:p w:rsidR="00EE5702" w:rsidRPr="008505D4" w:rsidRDefault="00847B0E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16"/>
        </w:rPr>
        <w:object w:dxaOrig="3680" w:dyaOrig="480">
          <v:shape id="_x0000_i1035" type="#_x0000_t75" style="width:184.6pt;height:23.75pt" o:ole="">
            <v:imagedata r:id="rId20" o:title=""/>
          </v:shape>
          <o:OLEObject Type="Embed" ProgID="Equation.3" ShapeID="_x0000_i1035" DrawAspect="Content" ObjectID="_1473961524" r:id="rId21"/>
        </w:object>
      </w: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</w:rPr>
        <w:t>(</w:t>
      </w:r>
      <w:r w:rsidR="0057191B" w:rsidRPr="008505D4">
        <w:rPr>
          <w:rFonts w:hint="eastAsia"/>
          <w:color w:val="000000" w:themeColor="text1"/>
        </w:rPr>
        <w:t>4</w:t>
      </w:r>
      <w:r w:rsidR="0057191B" w:rsidRPr="008505D4">
        <w:rPr>
          <w:color w:val="000000" w:themeColor="text1"/>
        </w:rPr>
        <w:t>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Eq</w:t>
      </w:r>
      <w:r w:rsidR="00847B0E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(4) can be a</w:t>
      </w:r>
      <w:r w:rsidRPr="008505D4">
        <w:rPr>
          <w:color w:val="000000" w:themeColor="text1"/>
        </w:rPr>
        <w:t>bbreviated</w:t>
      </w:r>
      <w:r w:rsidRPr="008505D4">
        <w:rPr>
          <w:rFonts w:hint="eastAsia"/>
          <w:color w:val="000000" w:themeColor="text1"/>
        </w:rPr>
        <w:t xml:space="preserve"> to Eq</w:t>
      </w:r>
      <w:r w:rsidR="00847B0E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(5):</w:t>
      </w:r>
    </w:p>
    <w:p w:rsidR="00EE5702" w:rsidRPr="008505D4" w:rsidRDefault="00847B0E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16"/>
        </w:rPr>
        <w:object w:dxaOrig="4360" w:dyaOrig="440">
          <v:shape id="_x0000_i1036" type="#_x0000_t75" style="width:216.75pt;height:21.45pt" o:ole="">
            <v:imagedata r:id="rId22" o:title=""/>
          </v:shape>
          <o:OLEObject Type="Embed" ProgID="Equation.3" ShapeID="_x0000_i1036" DrawAspect="Content" ObjectID="_1473961525" r:id="rId23"/>
        </w:object>
      </w: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</w:rPr>
        <w:t>(</w:t>
      </w:r>
      <w:r w:rsidR="0057191B" w:rsidRPr="008505D4">
        <w:rPr>
          <w:rFonts w:hint="eastAsia"/>
          <w:color w:val="000000" w:themeColor="text1"/>
        </w:rPr>
        <w:t>5</w:t>
      </w:r>
      <w:r w:rsidR="0057191B" w:rsidRPr="008505D4">
        <w:rPr>
          <w:color w:val="000000" w:themeColor="text1"/>
        </w:rPr>
        <w:t>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During anti-solvent crystallization, stirring speed was considered as </w:t>
      </w:r>
      <w:r w:rsidR="00847B0E" w:rsidRPr="008505D4">
        <w:rPr>
          <w:color w:val="000000" w:themeColor="text1"/>
        </w:rPr>
        <w:t>an</w:t>
      </w:r>
      <w:r w:rsidRPr="008505D4">
        <w:rPr>
          <w:rFonts w:hint="eastAsia"/>
          <w:color w:val="000000" w:themeColor="text1"/>
        </w:rPr>
        <w:t xml:space="preserve"> important impact factor. In this work, </w:t>
      </w:r>
      <w:r w:rsidR="00F85B80" w:rsidRPr="008505D4">
        <w:rPr>
          <w:rFonts w:eastAsiaTheme="minorEastAsia"/>
          <w:color w:val="000000" w:themeColor="text1"/>
        </w:rPr>
        <w:t xml:space="preserve">effect of </w:t>
      </w:r>
      <w:r w:rsidR="00F85B80" w:rsidRPr="008505D4">
        <w:rPr>
          <w:color w:val="000000" w:themeColor="text1"/>
        </w:rPr>
        <w:t>stirring speed</w:t>
      </w:r>
      <w:r w:rsidR="00F85B80" w:rsidRPr="008505D4">
        <w:rPr>
          <w:rFonts w:eastAsiaTheme="minorEastAsia"/>
          <w:color w:val="000000" w:themeColor="text1"/>
        </w:rPr>
        <w:t xml:space="preserve"> (</w:t>
      </w:r>
      <w:r w:rsidR="00F85B80" w:rsidRPr="008505D4">
        <w:rPr>
          <w:rFonts w:eastAsiaTheme="minorEastAsia"/>
          <w:i/>
          <w:color w:val="000000" w:themeColor="text1"/>
        </w:rPr>
        <w:t>N</w:t>
      </w:r>
      <w:r w:rsidR="00F85B80" w:rsidRPr="008505D4">
        <w:rPr>
          <w:rFonts w:eastAsiaTheme="minorEastAsia"/>
          <w:color w:val="000000" w:themeColor="text1"/>
          <w:vertAlign w:val="subscript"/>
        </w:rPr>
        <w:t>r</w:t>
      </w:r>
      <w:r w:rsidR="00F85B80" w:rsidRPr="008505D4">
        <w:rPr>
          <w:rFonts w:eastAsiaTheme="minorEastAsia"/>
          <w:color w:val="000000" w:themeColor="text1"/>
        </w:rPr>
        <w:t>)</w:t>
      </w:r>
      <w:r w:rsidR="00F85B80" w:rsidRPr="008505D4">
        <w:rPr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on the maximum allowable anti-solvent concentration was investigated</w:t>
      </w:r>
      <w:r w:rsidR="002774DB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>and shown in Eq</w:t>
      </w:r>
      <w:r w:rsidR="00847B0E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(6)</w:t>
      </w:r>
      <w:r w:rsidR="00D4054B" w:rsidRPr="008505D4">
        <w:rPr>
          <w:rFonts w:eastAsiaTheme="minorEastAsia" w:hint="eastAsia"/>
          <w:color w:val="000000" w:themeColor="text1"/>
        </w:rPr>
        <w:t xml:space="preserve">, </w:t>
      </w:r>
      <w:r w:rsidR="003972E6" w:rsidRPr="008505D4">
        <w:rPr>
          <w:rFonts w:eastAsiaTheme="minorEastAsia"/>
          <w:i/>
          <w:color w:val="000000" w:themeColor="text1"/>
        </w:rPr>
        <w:t>N</w:t>
      </w:r>
      <w:r w:rsidR="003972E6" w:rsidRPr="008505D4">
        <w:rPr>
          <w:rFonts w:eastAsiaTheme="minorEastAsia"/>
          <w:color w:val="000000" w:themeColor="text1"/>
          <w:vertAlign w:val="subscript"/>
        </w:rPr>
        <w:t>r</w:t>
      </w:r>
      <w:r w:rsidR="003972E6" w:rsidRPr="008505D4">
        <w:rPr>
          <w:rFonts w:eastAsiaTheme="minorEastAsia"/>
          <w:color w:val="000000" w:themeColor="text1"/>
        </w:rPr>
        <w:t xml:space="preserve"> was stirring speed</w:t>
      </w:r>
      <w:r w:rsidRPr="008505D4">
        <w:rPr>
          <w:rFonts w:hint="eastAsia"/>
          <w:color w:val="000000" w:themeColor="text1"/>
        </w:rPr>
        <w:t>,</w:t>
      </w:r>
      <w:r w:rsidR="00D4054B" w:rsidRPr="008505D4">
        <w:rPr>
          <w:rFonts w:hint="eastAsia"/>
          <w:color w:val="000000" w:themeColor="text1"/>
          <w:position w:val="-12"/>
        </w:rPr>
        <w:t xml:space="preserve"> </w:t>
      </w:r>
      <w:proofErr w:type="spellStart"/>
      <w:r w:rsidRPr="008505D4">
        <w:rPr>
          <w:rFonts w:hint="eastAsia"/>
          <w:i/>
          <w:color w:val="000000" w:themeColor="text1"/>
        </w:rPr>
        <w:t>K</w:t>
      </w:r>
      <w:r w:rsidRPr="008505D4">
        <w:rPr>
          <w:rFonts w:hint="eastAsia"/>
          <w:i/>
          <w:color w:val="000000" w:themeColor="text1"/>
          <w:vertAlign w:val="subscript"/>
        </w:rPr>
        <w:t>met</w:t>
      </w:r>
      <w:proofErr w:type="spellEnd"/>
      <w:r w:rsidRPr="008505D4">
        <w:rPr>
          <w:rFonts w:hint="eastAsia"/>
          <w:color w:val="000000" w:themeColor="text1"/>
        </w:rPr>
        <w:t xml:space="preserve">, </w:t>
      </w:r>
      <w:proofErr w:type="spellStart"/>
      <w:r w:rsidRPr="008505D4">
        <w:rPr>
          <w:rFonts w:hint="eastAsia"/>
          <w:i/>
          <w:color w:val="000000" w:themeColor="text1"/>
        </w:rPr>
        <w:t>O</w:t>
      </w:r>
      <w:r w:rsidRPr="008505D4">
        <w:rPr>
          <w:rFonts w:hint="eastAsia"/>
          <w:i/>
          <w:color w:val="000000" w:themeColor="text1"/>
          <w:vertAlign w:val="subscript"/>
        </w:rPr>
        <w:t>met</w:t>
      </w:r>
      <w:proofErr w:type="spellEnd"/>
      <w:r w:rsidRPr="008505D4">
        <w:rPr>
          <w:rFonts w:hint="eastAsia"/>
          <w:color w:val="000000" w:themeColor="text1"/>
        </w:rPr>
        <w:t xml:space="preserve">, </w:t>
      </w:r>
      <w:proofErr w:type="spellStart"/>
      <w:r w:rsidRPr="008505D4">
        <w:rPr>
          <w:rFonts w:hint="eastAsia"/>
          <w:i/>
          <w:color w:val="000000" w:themeColor="text1"/>
        </w:rPr>
        <w:t>P</w:t>
      </w:r>
      <w:r w:rsidRPr="008505D4">
        <w:rPr>
          <w:rFonts w:hint="eastAsia"/>
          <w:i/>
          <w:color w:val="000000" w:themeColor="text1"/>
          <w:vertAlign w:val="subscript"/>
        </w:rPr>
        <w:t>met</w:t>
      </w:r>
      <w:proofErr w:type="spellEnd"/>
      <w:r w:rsidRPr="008505D4">
        <w:rPr>
          <w:rFonts w:hint="eastAsia"/>
          <w:color w:val="000000" w:themeColor="text1"/>
        </w:rPr>
        <w:t xml:space="preserve">, and </w:t>
      </w:r>
      <w:proofErr w:type="spellStart"/>
      <w:r w:rsidRPr="008505D4">
        <w:rPr>
          <w:rFonts w:hint="eastAsia"/>
          <w:i/>
          <w:color w:val="000000" w:themeColor="text1"/>
        </w:rPr>
        <w:t>Q</w:t>
      </w:r>
      <w:r w:rsidRPr="008505D4">
        <w:rPr>
          <w:rFonts w:hint="eastAsia"/>
          <w:i/>
          <w:color w:val="000000" w:themeColor="text1"/>
          <w:vertAlign w:val="subscript"/>
        </w:rPr>
        <w:t>met</w:t>
      </w:r>
      <w:proofErr w:type="spellEnd"/>
      <w:r w:rsidRPr="008505D4">
        <w:rPr>
          <w:rFonts w:hint="eastAsia"/>
          <w:color w:val="000000" w:themeColor="text1"/>
        </w:rPr>
        <w:t xml:space="preserve"> </w:t>
      </w:r>
      <w:r w:rsidR="00F85B80" w:rsidRPr="008505D4">
        <w:rPr>
          <w:color w:val="000000" w:themeColor="text1"/>
        </w:rPr>
        <w:t>were calibr</w:t>
      </w:r>
      <w:r w:rsidR="00F85B80" w:rsidRPr="008505D4">
        <w:rPr>
          <w:rFonts w:eastAsiaTheme="minorEastAsia"/>
          <w:color w:val="000000" w:themeColor="text1"/>
        </w:rPr>
        <w:t>ation</w:t>
      </w:r>
      <w:r w:rsidR="00F85B80" w:rsidRPr="008505D4">
        <w:rPr>
          <w:color w:val="000000" w:themeColor="text1"/>
        </w:rPr>
        <w:t xml:space="preserve"> constant</w:t>
      </w:r>
      <w:r w:rsidR="00F85B80" w:rsidRPr="008505D4">
        <w:rPr>
          <w:rFonts w:eastAsiaTheme="minorEastAsia"/>
          <w:color w:val="000000" w:themeColor="text1"/>
        </w:rPr>
        <w:t xml:space="preserve"> in Equation (6)</w:t>
      </w:r>
      <w:r w:rsidRPr="008505D4">
        <w:rPr>
          <w:rFonts w:hint="eastAsia"/>
          <w:color w:val="000000" w:themeColor="text1"/>
        </w:rPr>
        <w:t>.</w:t>
      </w:r>
    </w:p>
    <w:p w:rsidR="00EE5702" w:rsidRPr="008505D4" w:rsidRDefault="00847B0E" w:rsidP="00EE5702">
      <w:pPr>
        <w:tabs>
          <w:tab w:val="left" w:pos="709"/>
          <w:tab w:val="right" w:pos="9072"/>
        </w:tabs>
        <w:spacing w:line="480" w:lineRule="auto"/>
        <w:rPr>
          <w:b/>
          <w:color w:val="000000" w:themeColor="text1"/>
        </w:rPr>
      </w:pPr>
      <w:r w:rsidRPr="008505D4">
        <w:rPr>
          <w:color w:val="000000" w:themeColor="text1"/>
        </w:rPr>
        <w:tab/>
      </w:r>
      <w:r w:rsidR="005B7588" w:rsidRPr="008505D4">
        <w:rPr>
          <w:color w:val="000000" w:themeColor="text1"/>
        </w:rPr>
        <w:fldChar w:fldCharType="begin"/>
      </w:r>
      <w:r w:rsidR="0057191B" w:rsidRPr="008505D4">
        <w:rPr>
          <w:color w:val="000000" w:themeColor="text1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∆</m:t>
        </m:r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met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∙</m:t>
        </m:r>
        <m:sSup>
          <m:sSup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(d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eq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/dT)</m:t>
            </m:r>
          </m:e>
          <m:sup>
            <m:sSub>
              <m:sSubPr>
                <m:ctrlPr>
                  <w:rPr>
                    <w:rFonts w:ascii="Cambria Math" w:hAnsi="Cambria Math"/>
                    <w:color w:val="000000" w:themeColor="text1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met</m:t>
                </m:r>
              </m:sub>
            </m:sSub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∙</m:t>
        </m:r>
        <m:sSup>
          <m:sSup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Nr</m:t>
            </m:r>
          </m:e>
          <m:sup>
            <m:sSub>
              <m:sSubPr>
                <m:ctrlPr>
                  <w:rPr>
                    <w:rFonts w:ascii="Cambria Math" w:hAnsi="Cambria Math"/>
                    <w:color w:val="000000" w:themeColor="text1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met</m:t>
                </m:r>
              </m:sub>
            </m:sSub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∙</m:t>
        </m:r>
        <m:sSup>
          <m:sSupPr>
            <m:ctrlPr>
              <w:rPr>
                <w:rFonts w:ascii="Cambria Math" w:hAnsi="Cambria Math"/>
                <w:color w:val="000000" w:themeColor="text1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4"/>
              </w:rPr>
              <m:t>b</m:t>
            </m:r>
          </m:e>
          <m:sup>
            <m:sSub>
              <m:sSubPr>
                <m:ctrlPr>
                  <w:rPr>
                    <w:rFonts w:ascii="Cambria Math" w:hAnsi="Cambria Math"/>
                    <w:color w:val="000000" w:themeColor="text1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met</m:t>
                </m:r>
              </m:sub>
            </m:sSub>
          </m:sup>
        </m:sSup>
      </m:oMath>
      <w:r w:rsidR="005B7588" w:rsidRPr="008505D4">
        <w:rPr>
          <w:color w:val="000000" w:themeColor="text1"/>
        </w:rPr>
        <w:fldChar w:fldCharType="separate"/>
      </w:r>
      <w:r w:rsidR="0057191B" w:rsidRPr="008505D4">
        <w:rPr>
          <w:color w:val="000000" w:themeColor="text1"/>
          <w:position w:val="-16"/>
        </w:rPr>
        <w:object w:dxaOrig="3700" w:dyaOrig="480">
          <v:shape id="_x0000_i1037" type="#_x0000_t75" style="width:184.6pt;height:23.75pt" o:ole="">
            <v:imagedata r:id="rId24" o:title=""/>
          </v:shape>
          <o:OLEObject Type="Embed" ProgID="Equation.3" ShapeID="_x0000_i1037" DrawAspect="Content" ObjectID="_1473961526" r:id="rId25"/>
        </w:objec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</w:rPr>
        <w:t>(</w:t>
      </w:r>
      <w:r w:rsidR="0057191B" w:rsidRPr="008505D4">
        <w:rPr>
          <w:rFonts w:hint="eastAsia"/>
          <w:color w:val="000000" w:themeColor="text1"/>
        </w:rPr>
        <w:t>6</w:t>
      </w:r>
      <w:r w:rsidR="0057191B" w:rsidRPr="008505D4">
        <w:rPr>
          <w:color w:val="000000" w:themeColor="text1"/>
        </w:rPr>
        <w:t>)</w:t>
      </w:r>
    </w:p>
    <w:p w:rsidR="0057191B" w:rsidRPr="008505D4" w:rsidRDefault="00F85B80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eastAsiaTheme="minorEastAsia"/>
          <w:color w:val="000000" w:themeColor="text1"/>
        </w:rPr>
        <w:t>The m</w:t>
      </w:r>
      <w:r w:rsidRPr="008505D4">
        <w:rPr>
          <w:color w:val="000000" w:themeColor="text1"/>
        </w:rPr>
        <w:t>odel</w:t>
      </w:r>
      <w:r w:rsidR="0057191B" w:rsidRPr="008505D4">
        <w:rPr>
          <w:rFonts w:hint="eastAsia"/>
          <w:color w:val="000000" w:themeColor="text1"/>
        </w:rPr>
        <w:t xml:space="preserve"> for </w:t>
      </w:r>
      <w:r w:rsidR="0057191B" w:rsidRPr="008505D4">
        <w:rPr>
          <w:color w:val="000000" w:themeColor="text1"/>
        </w:rPr>
        <w:t>prediction</w:t>
      </w:r>
      <w:r w:rsidR="0057191B" w:rsidRPr="008505D4">
        <w:rPr>
          <w:rFonts w:hint="eastAsia"/>
          <w:color w:val="000000" w:themeColor="text1"/>
        </w:rPr>
        <w:t xml:space="preserve"> of MSZW of </w:t>
      </w:r>
      <w:r w:rsidR="0057191B" w:rsidRPr="008505D4">
        <w:rPr>
          <w:rFonts w:ascii="Symbol" w:hAnsi="Symbol"/>
          <w:color w:val="000000" w:themeColor="text1"/>
        </w:rPr>
        <w:t></w:t>
      </w:r>
      <w:r w:rsidR="0057191B" w:rsidRPr="008505D4">
        <w:rPr>
          <w:rFonts w:hint="eastAsia"/>
          <w:color w:val="000000" w:themeColor="text1"/>
        </w:rPr>
        <w:t>-</w:t>
      </w:r>
      <w:proofErr w:type="spellStart"/>
      <w:r w:rsidR="0057191B" w:rsidRPr="008505D4">
        <w:rPr>
          <w:rFonts w:hint="eastAsia"/>
          <w:color w:val="000000" w:themeColor="text1"/>
        </w:rPr>
        <w:t>artemether</w:t>
      </w:r>
      <w:proofErr w:type="spellEnd"/>
      <w:r w:rsidR="0057191B" w:rsidRPr="008505D4">
        <w:rPr>
          <w:rFonts w:hint="eastAsia"/>
          <w:color w:val="000000" w:themeColor="text1"/>
        </w:rPr>
        <w:t xml:space="preserve"> in ethanol + water system based on the measured MSZW data </w:t>
      </w:r>
      <w:r w:rsidRPr="008505D4">
        <w:rPr>
          <w:rFonts w:eastAsiaTheme="minorEastAsia"/>
          <w:color w:val="000000" w:themeColor="text1"/>
        </w:rPr>
        <w:t>was</w:t>
      </w:r>
      <w:r w:rsidR="0057191B" w:rsidRPr="008505D4">
        <w:rPr>
          <w:rFonts w:hint="eastAsia"/>
          <w:color w:val="000000" w:themeColor="text1"/>
        </w:rPr>
        <w:t xml:space="preserve"> calibrated using </w:t>
      </w:r>
      <w:r w:rsidR="00847B0E" w:rsidRPr="008505D4">
        <w:rPr>
          <w:color w:val="000000" w:themeColor="text1"/>
        </w:rPr>
        <w:t xml:space="preserve">the </w:t>
      </w:r>
      <w:r w:rsidR="0057191B" w:rsidRPr="008505D4">
        <w:rPr>
          <w:rFonts w:hint="eastAsia"/>
          <w:color w:val="000000" w:themeColor="text1"/>
        </w:rPr>
        <w:t>least squares method in MATLAB software, which is given as:</w:t>
      </w:r>
    </w:p>
    <w:p w:rsidR="00EE5702" w:rsidRPr="008505D4" w:rsidRDefault="00847B0E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lastRenderedPageBreak/>
        <w:tab/>
      </w:r>
      <w:r w:rsidR="0057191B" w:rsidRPr="008505D4">
        <w:rPr>
          <w:color w:val="000000" w:themeColor="text1"/>
          <w:position w:val="-16"/>
        </w:rPr>
        <w:object w:dxaOrig="4860" w:dyaOrig="480">
          <v:shape id="_x0000_i1038" type="#_x0000_t75" style="width:244.35pt;height:23.75pt" o:ole="">
            <v:imagedata r:id="rId26" o:title=""/>
          </v:shape>
          <o:OLEObject Type="Embed" ProgID="Equation.DSMT4" ShapeID="_x0000_i1038" DrawAspect="Content" ObjectID="_1473961527" r:id="rId27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(7)</w:t>
      </w:r>
    </w:p>
    <w:p w:rsidR="00EE5702" w:rsidRPr="008505D4" w:rsidRDefault="00847B0E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  <w:sz w:val="21"/>
          <w:szCs w:val="21"/>
        </w:rPr>
        <w:tab/>
      </w:r>
      <w:r w:rsidR="0057191B" w:rsidRPr="008505D4">
        <w:rPr>
          <w:color w:val="000000" w:themeColor="text1"/>
          <w:position w:val="-6"/>
          <w:sz w:val="21"/>
          <w:szCs w:val="21"/>
        </w:rPr>
        <w:object w:dxaOrig="1020" w:dyaOrig="320">
          <v:shape id="_x0000_i1039" type="#_x0000_t75" style="width:52.1pt;height:16.85pt" o:ole="">
            <v:imagedata r:id="rId28" o:title=""/>
          </v:shape>
          <o:OLEObject Type="Embed" ProgID="Equation.3" ShapeID="_x0000_i1039" DrawAspect="Content" ObjectID="_1473961528" r:id="rId29"/>
        </w:objec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C</w:t>
      </w:r>
      <w:r w:rsidRPr="008505D4">
        <w:rPr>
          <w:color w:val="000000" w:themeColor="text1"/>
        </w:rPr>
        <w:t>omparison</w:t>
      </w:r>
      <w:r w:rsidRPr="008505D4">
        <w:rPr>
          <w:rFonts w:hint="eastAsia"/>
          <w:color w:val="000000" w:themeColor="text1"/>
        </w:rPr>
        <w:t xml:space="preserve"> between experimental MSZW data and </w:t>
      </w:r>
      <w:r w:rsidR="00F85B80" w:rsidRPr="008505D4">
        <w:rPr>
          <w:rFonts w:eastAsiaTheme="minorEastAsia"/>
          <w:color w:val="000000" w:themeColor="text1"/>
        </w:rPr>
        <w:t>the</w:t>
      </w:r>
      <w:r w:rsidR="00720471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>calculated</w:t>
      </w:r>
      <w:r w:rsidRPr="008505D4">
        <w:rPr>
          <w:rFonts w:hint="eastAsia"/>
          <w:color w:val="000000" w:themeColor="text1"/>
        </w:rPr>
        <w:t xml:space="preserve"> MSZW value is given in Fig</w:t>
      </w:r>
      <w:r w:rsidR="007B3E6E" w:rsidRPr="008505D4">
        <w:rPr>
          <w:color w:val="000000" w:themeColor="text1"/>
        </w:rPr>
        <w:t>ure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7</w:t>
      </w:r>
      <w:r w:rsidRPr="008505D4">
        <w:rPr>
          <w:rFonts w:hint="eastAsia"/>
          <w:color w:val="000000" w:themeColor="text1"/>
        </w:rPr>
        <w:t xml:space="preserve">. The result shows </w:t>
      </w:r>
      <w:r w:rsidRPr="008505D4">
        <w:rPr>
          <w:color w:val="000000" w:themeColor="text1"/>
        </w:rPr>
        <w:t xml:space="preserve">that </w:t>
      </w:r>
      <w:r w:rsidRPr="008505D4">
        <w:rPr>
          <w:rFonts w:hint="eastAsia"/>
          <w:color w:val="000000" w:themeColor="text1"/>
        </w:rPr>
        <w:t xml:space="preserve">the deviation between calculated MSZW values and experimental MSZW data is </w:t>
      </w:r>
      <w:r w:rsidRPr="008505D4">
        <w:rPr>
          <w:rStyle w:val="st1"/>
          <w:color w:val="000000" w:themeColor="text1"/>
        </w:rPr>
        <w:t>acceptable</w:t>
      </w:r>
      <w:r w:rsidRPr="008505D4">
        <w:rPr>
          <w:rFonts w:hint="eastAsia"/>
          <w:color w:val="000000" w:themeColor="text1"/>
        </w:rPr>
        <w:t>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i/>
          <w:color w:val="000000" w:themeColor="text1"/>
        </w:rPr>
      </w:pPr>
      <w:r w:rsidRPr="008505D4">
        <w:rPr>
          <w:rFonts w:eastAsia="SimHei" w:hint="eastAsia"/>
          <w:i/>
          <w:color w:val="000000" w:themeColor="text1"/>
        </w:rPr>
        <w:t xml:space="preserve">3.2.  Results of </w:t>
      </w:r>
      <w:r w:rsidR="00F85B80" w:rsidRPr="008505D4">
        <w:rPr>
          <w:rFonts w:eastAsiaTheme="minorEastAsia"/>
          <w:i/>
          <w:color w:val="000000" w:themeColor="text1"/>
        </w:rPr>
        <w:t>K</w:t>
      </w:r>
      <w:r w:rsidR="00F85B80" w:rsidRPr="008505D4">
        <w:rPr>
          <w:i/>
          <w:color w:val="000000" w:themeColor="text1"/>
        </w:rPr>
        <w:t>inetics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rFonts w:hAnsi="SimSun"/>
          <w:color w:val="000000" w:themeColor="text1"/>
        </w:rPr>
      </w:pPr>
      <w:r w:rsidRPr="008505D4">
        <w:rPr>
          <w:rFonts w:hAnsi="SimSun" w:hint="eastAsia"/>
          <w:color w:val="000000" w:themeColor="text1"/>
        </w:rPr>
        <w:t xml:space="preserve">To investigate the kinetics </w:t>
      </w:r>
      <w:r w:rsidR="00F85B80" w:rsidRPr="008505D4">
        <w:rPr>
          <w:rFonts w:eastAsiaTheme="minorEastAsia" w:hAnsi="SimSun"/>
          <w:color w:val="000000" w:themeColor="text1"/>
        </w:rPr>
        <w:t>for the</w:t>
      </w:r>
      <w:r w:rsidRPr="008505D4">
        <w:rPr>
          <w:rFonts w:hAnsi="SimSun" w:hint="eastAsia"/>
          <w:color w:val="000000" w:themeColor="text1"/>
        </w:rPr>
        <w:t xml:space="preserve"> anti-solvent crystallization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Ansi="SimSun" w:hint="eastAsia"/>
          <w:color w:val="000000" w:themeColor="text1"/>
        </w:rPr>
        <w:t>-</w:t>
      </w:r>
      <w:proofErr w:type="spellStart"/>
      <w:r w:rsidRPr="008505D4">
        <w:rPr>
          <w:rFonts w:hAnsi="SimSun" w:hint="eastAsia"/>
          <w:color w:val="000000" w:themeColor="text1"/>
        </w:rPr>
        <w:t>artemether</w:t>
      </w:r>
      <w:proofErr w:type="spellEnd"/>
      <w:r w:rsidRPr="008505D4">
        <w:rPr>
          <w:rFonts w:hAnsi="SimSun" w:hint="eastAsia"/>
          <w:color w:val="000000" w:themeColor="text1"/>
        </w:rPr>
        <w:t>, eight selected runs were conducted according to the given experimental conditions shown in Table 1, and typical experimental</w:t>
      </w:r>
      <w:r w:rsidRPr="008505D4">
        <w:rPr>
          <w:rFonts w:hAnsi="SimSun"/>
          <w:color w:val="000000" w:themeColor="text1"/>
        </w:rPr>
        <w:t xml:space="preserve"> CLD</w:t>
      </w:r>
      <w:r w:rsidRPr="008505D4">
        <w:rPr>
          <w:rFonts w:hAnsi="SimSun" w:hint="eastAsia"/>
          <w:color w:val="000000" w:themeColor="text1"/>
        </w:rPr>
        <w:t xml:space="preserve"> results (run S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in"/>
        </w:smartTagPr>
        <w:r w:rsidRPr="008505D4">
          <w:rPr>
            <w:rFonts w:hAnsi="SimSun" w:hint="eastAsia"/>
            <w:color w:val="000000" w:themeColor="text1"/>
          </w:rPr>
          <w:t>5 in</w:t>
        </w:r>
      </w:smartTag>
      <w:r w:rsidRPr="008505D4">
        <w:rPr>
          <w:rFonts w:hAnsi="SimSun" w:hint="eastAsia"/>
          <w:color w:val="000000" w:themeColor="text1"/>
        </w:rPr>
        <w:t xml:space="preserve"> Table 1)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Ansi="SimSun" w:hint="eastAsia"/>
          <w:color w:val="000000" w:themeColor="text1"/>
        </w:rPr>
        <w:t>-</w:t>
      </w:r>
      <w:proofErr w:type="spellStart"/>
      <w:r w:rsidRPr="008505D4">
        <w:rPr>
          <w:rFonts w:hAnsi="SimSun" w:hint="eastAsia"/>
          <w:color w:val="000000" w:themeColor="text1"/>
        </w:rPr>
        <w:t>artemether</w:t>
      </w:r>
      <w:proofErr w:type="spellEnd"/>
      <w:r w:rsidRPr="008505D4">
        <w:rPr>
          <w:rFonts w:hAnsi="SimSun" w:hint="eastAsia"/>
          <w:color w:val="000000" w:themeColor="text1"/>
        </w:rPr>
        <w:t xml:space="preserve"> are given in Fig</w:t>
      </w:r>
      <w:r w:rsidRPr="008505D4">
        <w:rPr>
          <w:rFonts w:hAnsi="SimSun"/>
          <w:color w:val="000000" w:themeColor="text1"/>
        </w:rPr>
        <w:t>ures</w:t>
      </w:r>
      <w:r w:rsidRPr="008505D4">
        <w:rPr>
          <w:rFonts w:hAnsi="SimSun" w:hint="eastAsia"/>
          <w:color w:val="000000" w:themeColor="text1"/>
        </w:rPr>
        <w:t xml:space="preserve"> 8 and 9. In the early stage of anti-solvent crystallization, </w:t>
      </w:r>
      <w:r w:rsidR="00F85B80" w:rsidRPr="008505D4">
        <w:rPr>
          <w:rFonts w:hAnsi="SimSun"/>
          <w:color w:val="000000" w:themeColor="text1"/>
        </w:rPr>
        <w:t xml:space="preserve">no particles </w:t>
      </w:r>
      <w:r w:rsidR="00F85B80" w:rsidRPr="008505D4">
        <w:rPr>
          <w:rFonts w:eastAsiaTheme="minorEastAsia" w:hAnsi="SimSun"/>
          <w:color w:val="000000" w:themeColor="text1"/>
        </w:rPr>
        <w:t>were detected</w:t>
      </w:r>
      <w:r w:rsidRPr="008505D4">
        <w:rPr>
          <w:rFonts w:hAnsi="SimSun" w:hint="eastAsia"/>
          <w:color w:val="000000" w:themeColor="text1"/>
        </w:rPr>
        <w:t xml:space="preserve"> in </w:t>
      </w:r>
      <w:r w:rsidR="00783EEF" w:rsidRPr="008505D4">
        <w:rPr>
          <w:rFonts w:hAnsi="SimSun"/>
          <w:color w:val="000000" w:themeColor="text1"/>
        </w:rPr>
        <w:t xml:space="preserve">the </w:t>
      </w:r>
      <w:r w:rsidRPr="008505D4">
        <w:rPr>
          <w:rFonts w:hAnsi="SimSun" w:hint="eastAsia"/>
          <w:color w:val="000000" w:themeColor="text1"/>
        </w:rPr>
        <w:t xml:space="preserve">solution, </w:t>
      </w:r>
      <w:r w:rsidRPr="008505D4">
        <w:rPr>
          <w:rFonts w:hAnsi="SimSun"/>
          <w:color w:val="000000" w:themeColor="text1"/>
        </w:rPr>
        <w:t>however</w:t>
      </w:r>
      <w:r w:rsidRPr="008505D4">
        <w:rPr>
          <w:rFonts w:hAnsi="SimSun" w:hint="eastAsia"/>
          <w:color w:val="000000" w:themeColor="text1"/>
        </w:rPr>
        <w:t xml:space="preserve">, the formed nuclei are detected by FBRM when anti-solvent was added after 3 </w:t>
      </w:r>
      <w:proofErr w:type="spellStart"/>
      <w:r w:rsidRPr="008505D4">
        <w:rPr>
          <w:rFonts w:hAnsi="SimSun" w:hint="eastAsia"/>
          <w:color w:val="000000" w:themeColor="text1"/>
        </w:rPr>
        <w:t>min</w:t>
      </w:r>
      <w:r w:rsidR="00783EEF" w:rsidRPr="008505D4">
        <w:rPr>
          <w:rFonts w:hAnsi="SimSun"/>
          <w:color w:val="000000" w:themeColor="text1"/>
        </w:rPr>
        <w:t>s</w:t>
      </w:r>
      <w:proofErr w:type="spellEnd"/>
      <w:r w:rsidRPr="008505D4">
        <w:rPr>
          <w:rFonts w:hAnsi="SimSun" w:hint="eastAsia"/>
          <w:color w:val="000000" w:themeColor="text1"/>
        </w:rPr>
        <w:t>, which</w:t>
      </w:r>
      <w:r w:rsidR="00F85B80" w:rsidRPr="008505D4">
        <w:rPr>
          <w:rFonts w:hAnsi="SimSun"/>
          <w:color w:val="000000" w:themeColor="text1"/>
        </w:rPr>
        <w:t xml:space="preserve"> indicate</w:t>
      </w:r>
      <w:r w:rsidR="00F85B80" w:rsidRPr="008505D4">
        <w:rPr>
          <w:rFonts w:eastAsiaTheme="minorEastAsia" w:hAnsi="SimSun"/>
          <w:color w:val="000000" w:themeColor="text1"/>
        </w:rPr>
        <w:t>d that</w:t>
      </w:r>
      <w:r w:rsidRPr="008505D4">
        <w:rPr>
          <w:rFonts w:hAnsi="SimSun" w:hint="eastAsia"/>
          <w:color w:val="000000" w:themeColor="text1"/>
        </w:rPr>
        <w:t xml:space="preserve"> nucleation occur</w:t>
      </w:r>
      <w:r w:rsidR="00783EEF" w:rsidRPr="008505D4">
        <w:rPr>
          <w:rFonts w:hAnsi="SimSun"/>
          <w:color w:val="000000" w:themeColor="text1"/>
        </w:rPr>
        <w:t>red</w:t>
      </w:r>
      <w:r w:rsidRPr="008505D4">
        <w:rPr>
          <w:rFonts w:hAnsi="SimSun" w:hint="eastAsia"/>
          <w:color w:val="000000" w:themeColor="text1"/>
        </w:rPr>
        <w:t xml:space="preserve"> in the crystallizer. From Fig</w:t>
      </w:r>
      <w:r w:rsidR="00783EEF" w:rsidRPr="008505D4">
        <w:rPr>
          <w:rFonts w:hAnsi="SimSun"/>
          <w:color w:val="000000" w:themeColor="text1"/>
        </w:rPr>
        <w:t>ure</w:t>
      </w:r>
      <w:r w:rsidRPr="008505D4">
        <w:rPr>
          <w:rFonts w:hAnsi="SimSun" w:hint="eastAsia"/>
          <w:color w:val="000000" w:themeColor="text1"/>
        </w:rPr>
        <w:t xml:space="preserve"> 8, </w:t>
      </w:r>
      <w:r w:rsidRPr="008505D4">
        <w:rPr>
          <w:rFonts w:hAnsi="SimSun"/>
          <w:color w:val="000000" w:themeColor="text1"/>
        </w:rPr>
        <w:t>CLD</w:t>
      </w:r>
      <w:r w:rsidRPr="008505D4">
        <w:rPr>
          <w:rFonts w:hAnsi="SimSun" w:hint="eastAsia"/>
          <w:color w:val="000000" w:themeColor="text1"/>
        </w:rPr>
        <w:t xml:space="preserve"> bec</w:t>
      </w:r>
      <w:r w:rsidR="00783EEF" w:rsidRPr="008505D4">
        <w:rPr>
          <w:rFonts w:hAnsi="SimSun"/>
          <w:color w:val="000000" w:themeColor="text1"/>
        </w:rPr>
        <w:t>a</w:t>
      </w:r>
      <w:r w:rsidRPr="008505D4">
        <w:rPr>
          <w:rFonts w:hAnsi="SimSun" w:hint="eastAsia"/>
          <w:color w:val="000000" w:themeColor="text1"/>
        </w:rPr>
        <w:t xml:space="preserve">me wider with time elapsed from 0 to 19.0 </w:t>
      </w:r>
      <w:proofErr w:type="spellStart"/>
      <w:r w:rsidRPr="008505D4">
        <w:rPr>
          <w:rFonts w:hAnsi="SimSun" w:hint="eastAsia"/>
          <w:color w:val="000000" w:themeColor="text1"/>
        </w:rPr>
        <w:t>min</w:t>
      </w:r>
      <w:r w:rsidR="00783EEF" w:rsidRPr="008505D4">
        <w:rPr>
          <w:rFonts w:hAnsi="SimSun"/>
          <w:color w:val="000000" w:themeColor="text1"/>
        </w:rPr>
        <w:t>s</w:t>
      </w:r>
      <w:proofErr w:type="spellEnd"/>
      <w:r w:rsidRPr="008505D4">
        <w:rPr>
          <w:rFonts w:hAnsi="SimSun" w:hint="eastAsia"/>
          <w:color w:val="000000" w:themeColor="text1"/>
        </w:rPr>
        <w:t xml:space="preserve">, this indicated crystal particles grow </w:t>
      </w:r>
      <w:r w:rsidR="00F85B80" w:rsidRPr="008505D4">
        <w:rPr>
          <w:rFonts w:eastAsiaTheme="minorEastAsia" w:hAnsi="SimSun"/>
          <w:color w:val="000000" w:themeColor="text1"/>
        </w:rPr>
        <w:t>lager</w:t>
      </w:r>
      <w:r w:rsidR="00E7424C" w:rsidRPr="008505D4">
        <w:rPr>
          <w:rFonts w:hAnsi="SimSun" w:hint="eastAsia"/>
          <w:color w:val="000000" w:themeColor="text1"/>
        </w:rPr>
        <w:t xml:space="preserve"> </w:t>
      </w:r>
      <w:r w:rsidRPr="008505D4">
        <w:rPr>
          <w:rFonts w:hAnsi="SimSun" w:hint="eastAsia"/>
          <w:color w:val="000000" w:themeColor="text1"/>
        </w:rPr>
        <w:t xml:space="preserve">and second nucleation occurs in </w:t>
      </w:r>
      <w:r w:rsidR="00783EEF" w:rsidRPr="008505D4">
        <w:rPr>
          <w:rFonts w:hAnsi="SimSun"/>
          <w:color w:val="000000" w:themeColor="text1"/>
        </w:rPr>
        <w:t xml:space="preserve">the </w:t>
      </w:r>
      <w:r w:rsidRPr="008505D4">
        <w:rPr>
          <w:rFonts w:hAnsi="SimSun" w:hint="eastAsia"/>
          <w:color w:val="000000" w:themeColor="text1"/>
        </w:rPr>
        <w:t>solution.</w:t>
      </w:r>
    </w:p>
    <w:p w:rsidR="0057191B" w:rsidRPr="008505D4" w:rsidRDefault="00783EEF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The p</w:t>
      </w:r>
      <w:r w:rsidR="0057191B" w:rsidRPr="008505D4">
        <w:rPr>
          <w:rFonts w:hint="eastAsia"/>
          <w:color w:val="000000" w:themeColor="text1"/>
        </w:rPr>
        <w:t>opulation balance equation is the most</w:t>
      </w:r>
      <w:r w:rsidR="0057191B" w:rsidRPr="008505D4">
        <w:rPr>
          <w:color w:val="000000" w:themeColor="text1"/>
        </w:rPr>
        <w:t xml:space="preserve"> useful</w:t>
      </w:r>
      <w:r w:rsidR="0057191B" w:rsidRPr="008505D4">
        <w:rPr>
          <w:rFonts w:hint="eastAsia"/>
          <w:color w:val="000000" w:themeColor="text1"/>
        </w:rPr>
        <w:t xml:space="preserve"> method for development of the kinetics equation as shown in Eq</w:t>
      </w:r>
      <w:r w:rsidRPr="008505D4">
        <w:rPr>
          <w:color w:val="000000" w:themeColor="text1"/>
        </w:rPr>
        <w:t xml:space="preserve">uation </w:t>
      </w:r>
      <w:r w:rsidR="0057191B" w:rsidRPr="008505D4">
        <w:rPr>
          <w:rFonts w:hint="eastAsia"/>
          <w:color w:val="000000" w:themeColor="text1"/>
        </w:rPr>
        <w:t xml:space="preserve">(8)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&lt;EndNote&gt;&lt;Cite&gt;&lt;Author&gt;Myerson&lt;/Author&gt;&lt;Year&gt;2001&lt;/Year&gt;&lt;RecNum&gt;35&lt;/RecNum&gt;&lt;DisplayText&gt;(Myerson, 2001)&lt;/DisplayText&gt;&lt;record&gt;&lt;rec-number&gt;35&lt;/rec-number&gt;&lt;ref-type name="Book"&gt;6&lt;/ref-type&gt;&lt;contributors&gt;&lt;authors&gt;&lt;author&gt;Allan S. Myerson&lt;/author&gt;&lt;/authors&gt;&lt;/contributors&gt;&lt;titles&gt;&lt;title&gt;Handbook of Industrial Crystallization &lt;/title&gt;&lt;/titles&gt;&lt;edition&gt;second edition&lt;/edition&gt;&lt;dates&gt;&lt;year&gt;2001&lt;/year&gt;&lt;/dates&gt;&lt;pub-location&gt;Woburn,MA&lt;/pub-location&gt;&lt;publisher&gt;Elsevier Butterworth-Heinemann &lt;/publisher&gt;&lt;urls&gt;&lt;/urls&gt;&lt;/record&gt;&lt;/Cite&gt;&lt;/EndNote&gt;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11" w:tooltip="Myerson, 2001 #35" w:history="1">
        <w:r w:rsidR="003A10D1" w:rsidRPr="008505D4">
          <w:rPr>
            <w:noProof/>
            <w:color w:val="000000" w:themeColor="text1"/>
          </w:rPr>
          <w:t>Myerson, 2001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57191B" w:rsidRPr="008505D4">
        <w:rPr>
          <w:rFonts w:hint="eastAsia"/>
          <w:color w:val="000000" w:themeColor="text1"/>
        </w:rPr>
        <w:t xml:space="preserve">: 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4"/>
        </w:rPr>
        <w:object w:dxaOrig="3680" w:dyaOrig="639">
          <v:shape id="_x0000_i1040" type="#_x0000_t75" style="width:174.65pt;height:30.65pt" o:ole="">
            <v:imagedata r:id="rId30" o:title=""/>
          </v:shape>
          <o:OLEObject Type="Embed" ProgID="Equation.3" ShapeID="_x0000_i1040" DrawAspect="Content" ObjectID="_1473961529" r:id="rId31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(8)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where</w:t>
      </w:r>
      <w:r w:rsidRPr="008505D4">
        <w:rPr>
          <w:rFonts w:hint="eastAsia"/>
          <w:i/>
          <w:color w:val="000000" w:themeColor="text1"/>
        </w:rPr>
        <w:t xml:space="preserve"> G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crystal growth rate, </w:t>
      </w:r>
      <w:r w:rsidRPr="008505D4">
        <w:rPr>
          <w:color w:val="000000" w:themeColor="text1"/>
          <w:position w:val="-4"/>
        </w:rPr>
        <w:object w:dxaOrig="279" w:dyaOrig="260">
          <v:shape id="_x0000_i1041" type="#_x0000_t75" style="width:12.25pt;height:12.25pt" o:ole="">
            <v:imagedata r:id="rId32" o:title=""/>
          </v:shape>
          <o:OLEObject Type="Embed" ProgID="Equation.DSMT4" ShapeID="_x0000_i1041" DrawAspect="Content" ObjectID="_1473961530" r:id="rId33"/>
        </w:objec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birth function, </w:t>
      </w:r>
      <w:r w:rsidRPr="008505D4">
        <w:rPr>
          <w:color w:val="000000" w:themeColor="text1"/>
          <w:position w:val="-4"/>
        </w:rPr>
        <w:object w:dxaOrig="320" w:dyaOrig="260">
          <v:shape id="_x0000_i1042" type="#_x0000_t75" style="width:16.1pt;height:12.25pt" o:ole="">
            <v:imagedata r:id="rId34" o:title=""/>
          </v:shape>
          <o:OLEObject Type="Embed" ProgID="Equation.DSMT4" ShapeID="_x0000_i1042" DrawAspect="Content" ObjectID="_1473961531" r:id="rId35"/>
        </w:objec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death function, </w:t>
      </w:r>
      <w:r w:rsidRPr="008505D4">
        <w:rPr>
          <w:rFonts w:hint="eastAsia"/>
          <w:i/>
          <w:color w:val="000000" w:themeColor="text1"/>
        </w:rPr>
        <w:t>L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crystal size ,</w:t>
      </w:r>
      <w:r w:rsidRPr="008505D4">
        <w:rPr>
          <w:rFonts w:hint="eastAsia"/>
          <w:i/>
          <w:color w:val="000000" w:themeColor="text1"/>
        </w:rPr>
        <w:t xml:space="preserve"> V</w:t>
      </w:r>
      <w:r w:rsidRPr="008505D4">
        <w:rPr>
          <w:rFonts w:hint="eastAsia"/>
          <w:color w:val="000000" w:themeColor="text1"/>
        </w:rPr>
        <w:t xml:space="preserve"> is system volume, </w:t>
      </w:r>
      <w:r w:rsidRPr="008505D4">
        <w:rPr>
          <w:rFonts w:hint="eastAsia"/>
          <w:i/>
          <w:color w:val="000000" w:themeColor="text1"/>
        </w:rPr>
        <w:t>Q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flow rate across the boundary, </w:t>
      </w:r>
      <w:r w:rsidRPr="008505D4">
        <w:rPr>
          <w:rFonts w:hint="eastAsia"/>
          <w:i/>
          <w:color w:val="000000" w:themeColor="text1"/>
        </w:rPr>
        <w:t>t</w:t>
      </w:r>
      <w:r w:rsidRPr="008505D4">
        <w:rPr>
          <w:rFonts w:hint="eastAsia"/>
          <w:color w:val="000000" w:themeColor="text1"/>
        </w:rPr>
        <w:t xml:space="preserve"> is time, and </w:t>
      </w:r>
      <w:r w:rsidRPr="008505D4">
        <w:rPr>
          <w:rFonts w:hint="eastAsia"/>
          <w:i/>
          <w:color w:val="000000" w:themeColor="text1"/>
        </w:rPr>
        <w:t>n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color w:val="000000" w:themeColor="text1"/>
        </w:rPr>
        <w:t>population</w:t>
      </w:r>
      <w:r w:rsidRPr="008505D4">
        <w:rPr>
          <w:rFonts w:hint="eastAsia"/>
          <w:color w:val="000000" w:themeColor="text1"/>
        </w:rPr>
        <w:t xml:space="preserve"> balance function, which can be calculated using </w:t>
      </w:r>
      <w:r w:rsidRPr="008505D4">
        <w:rPr>
          <w:color w:val="000000" w:themeColor="text1"/>
        </w:rPr>
        <w:t>Eq</w:t>
      </w:r>
      <w:r w:rsidR="00783EEF" w:rsidRPr="008505D4">
        <w:rPr>
          <w:color w:val="000000" w:themeColor="text1"/>
        </w:rPr>
        <w:t>uation</w:t>
      </w:r>
      <w:r w:rsidRPr="008505D4">
        <w:rPr>
          <w:color w:val="000000" w:themeColor="text1"/>
        </w:rPr>
        <w:t>(</w:t>
      </w:r>
      <w:r w:rsidRPr="008505D4">
        <w:rPr>
          <w:rFonts w:hint="eastAsia"/>
          <w:color w:val="000000" w:themeColor="text1"/>
        </w:rPr>
        <w:t>9</w:t>
      </w:r>
      <w:r w:rsidRPr="008505D4">
        <w:rPr>
          <w:color w:val="000000" w:themeColor="text1"/>
        </w:rPr>
        <w:t>)</w:t>
      </w:r>
      <w:r w:rsidRPr="008505D4">
        <w:rPr>
          <w:rFonts w:hint="eastAsia"/>
          <w:color w:val="000000" w:themeColor="text1"/>
        </w:rPr>
        <w:t>: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B7588" w:rsidRPr="005B7588">
        <w:rPr>
          <w:color w:val="000000" w:themeColor="text1"/>
        </w:rPr>
        <w:pict>
          <v:shape id="_x0000_i1043" type="#_x0000_t75" style="width:98.05pt;height:31.4pt">
            <v:imagedata r:id="rId36" o:title=""/>
          </v:shape>
        </w:pi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(9)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>I</w:t>
      </w:r>
      <w:r w:rsidRPr="008505D4">
        <w:rPr>
          <w:rFonts w:hint="eastAsia"/>
          <w:color w:val="000000" w:themeColor="text1"/>
        </w:rPr>
        <w:t>n Eq</w:t>
      </w:r>
      <w:r w:rsidR="00783EEF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(9), </w:t>
      </w:r>
      <w:r w:rsidRPr="008505D4">
        <w:rPr>
          <w:rFonts w:hint="eastAsia"/>
          <w:i/>
          <w:color w:val="000000" w:themeColor="text1"/>
        </w:rPr>
        <w:t>N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total number of particle</w:t>
      </w:r>
      <w:r w:rsidR="00783EEF"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. When </w:t>
      </w:r>
      <w:r w:rsidRPr="008505D4">
        <w:rPr>
          <w:color w:val="000000" w:themeColor="text1"/>
        </w:rPr>
        <w:t>aggregate</w:t>
      </w:r>
      <w:r w:rsidRPr="008505D4">
        <w:rPr>
          <w:rFonts w:hint="eastAsia"/>
          <w:color w:val="000000" w:themeColor="text1"/>
        </w:rPr>
        <w:t xml:space="preserve"> and breakage can be </w:t>
      </w:r>
      <w:r w:rsidRPr="008505D4">
        <w:rPr>
          <w:rFonts w:hint="eastAsia"/>
          <w:color w:val="000000" w:themeColor="text1"/>
        </w:rPr>
        <w:lastRenderedPageBreak/>
        <w:t>ignored, and crystal growth obeys McCabe</w:t>
      </w:r>
      <w:r w:rsidR="00783EEF" w:rsidRPr="008505D4">
        <w:rPr>
          <w:color w:val="000000" w:themeColor="text1"/>
        </w:rPr>
        <w:t>’s</w:t>
      </w:r>
      <w:r w:rsidRPr="008505D4">
        <w:rPr>
          <w:rFonts w:hint="eastAsia"/>
          <w:color w:val="000000" w:themeColor="text1"/>
        </w:rPr>
        <w:t xml:space="preserve"> L</w:t>
      </w:r>
      <w:r w:rsidRPr="008505D4">
        <w:rPr>
          <w:color w:val="000000" w:themeColor="text1"/>
        </w:rPr>
        <w:t>aw</w:t>
      </w:r>
      <w:r w:rsidRPr="008505D4">
        <w:rPr>
          <w:rFonts w:hint="eastAsia"/>
          <w:color w:val="000000" w:themeColor="text1"/>
        </w:rPr>
        <w:t>, Eq</w:t>
      </w:r>
      <w:r w:rsidR="00783EEF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(9) can be abbreviated to Eq</w:t>
      </w:r>
      <w:r w:rsidR="00783EEF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(10):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4"/>
        </w:rPr>
        <w:object w:dxaOrig="2680" w:dyaOrig="620">
          <v:shape id="_x0000_i1044" type="#_x0000_t75" style="width:125.6pt;height:28.35pt" o:ole="">
            <v:imagedata r:id="rId37" o:title=""/>
          </v:shape>
          <o:OLEObject Type="Embed" ProgID="Equation.3" ShapeID="_x0000_i1044" DrawAspect="Content" ObjectID="_1473961532" r:id="rId38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(10)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In this work, the kinetics equation is calibrate</w:t>
      </w:r>
      <w:r w:rsidR="00783EEF" w:rsidRPr="008505D4">
        <w:rPr>
          <w:color w:val="000000" w:themeColor="text1"/>
        </w:rPr>
        <w:t>d</w:t>
      </w:r>
      <w:r w:rsidRPr="008505D4">
        <w:rPr>
          <w:rFonts w:hint="eastAsia"/>
          <w:color w:val="000000" w:themeColor="text1"/>
        </w:rPr>
        <w:t xml:space="preserve"> using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method of moment, and the </w:t>
      </w:r>
      <w:proofErr w:type="spellStart"/>
      <w:r w:rsidRPr="008505D4">
        <w:rPr>
          <w:rFonts w:hint="eastAsia"/>
          <w:i/>
          <w:color w:val="000000" w:themeColor="text1"/>
        </w:rPr>
        <w:t>j</w:t>
      </w:r>
      <w:r w:rsidRPr="008505D4">
        <w:rPr>
          <w:rFonts w:hint="eastAsia"/>
          <w:color w:val="000000" w:themeColor="text1"/>
          <w:vertAlign w:val="superscript"/>
        </w:rPr>
        <w:t>th</w:t>
      </w:r>
      <w:proofErr w:type="spellEnd"/>
      <w:r w:rsidRPr="008505D4">
        <w:rPr>
          <w:rFonts w:hint="eastAsia"/>
          <w:color w:val="000000" w:themeColor="text1"/>
        </w:rPr>
        <w:t xml:space="preserve"> moment of </w:t>
      </w:r>
      <w:r w:rsidRPr="008505D4">
        <w:rPr>
          <w:color w:val="000000" w:themeColor="text1"/>
        </w:rPr>
        <w:t>population</w:t>
      </w:r>
      <w:r w:rsidRPr="008505D4">
        <w:rPr>
          <w:rFonts w:hint="eastAsia"/>
          <w:color w:val="000000" w:themeColor="text1"/>
        </w:rPr>
        <w:t xml:space="preserve"> balance function is given in Eq</w:t>
      </w:r>
      <w:r w:rsidR="00783EEF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(11)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&lt;EndNote&gt;&lt;Cite&gt;&lt;Author&gt;Togkalidou&lt;/Author&gt;&lt;Year&gt;2004&lt;/Year&gt;&lt;RecNum&gt;217&lt;/RecNum&gt;&lt;DisplayText&gt;(Togkalidou et al., 2004)&lt;/DisplayText&gt;&lt;record&gt;&lt;rec-number&gt;217&lt;/rec-number&gt;&lt;ref-type name="Journal Article"&gt;17&lt;/ref-type&gt;&lt;contributors&gt;&lt;authors&gt;&lt;author&gt;Togkalidou, T.&lt;/author&gt;&lt;author&gt;Tung, H. H.&lt;/author&gt;&lt;author&gt;Sun, Y.&lt;/author&gt;&lt;author&gt;Andrews, A. T.&lt;/author&gt;&lt;author&gt;Braatz, R. D.&lt;/author&gt;&lt;/authors&gt;&lt;/contributors&gt;&lt;auth-address&gt;Braatz, RD&amp;#xD;Univ Illinois, 600 S Mathews Ave,Box C-3, Urbana, IL 61801 USA&amp;#xD;Univ Illinois, Urbana, IL 61801 USA&amp;#xA;Merck &amp;amp; Co Inc, Rahway, NJ 07065 USA&lt;/auth-address&gt;&lt;titles&gt;&lt;title&gt;Parameter estimation and optimization of a loosely bound aggregating pharmaceutical crystallization using in situ infrared and laser backscattering measurements&lt;/title&gt;&lt;secondary-title&gt;Industrial &amp;amp; Engineering Chemistry Research&lt;/secondary-title&gt;&lt;/titles&gt;&lt;periodical&gt;&lt;full-title&gt;Industrial &amp;amp; Engineering Chemistry Research&lt;/full-title&gt;&lt;/periodical&gt;&lt;pages&gt;6168-6181&lt;/pages&gt;&lt;volume&gt;43&lt;/volume&gt;&lt;number&gt;19&lt;/number&gt;&lt;keywords&gt;&lt;keyword&gt;particle-size distribution&lt;/keyword&gt;&lt;keyword&gt;batch crystallization&lt;/keyword&gt;&lt;keyword&gt;concentration prediction&lt;/keyword&gt;&lt;keyword&gt;model identification&lt;/keyword&gt;&lt;keyword&gt;robust chemometrics&lt;/keyword&gt;&lt;keyword&gt;experimental-design&lt;/keyword&gt;&lt;keyword&gt;crystal size&lt;/keyword&gt;&lt;keyword&gt;kinetics&lt;/keyword&gt;&lt;/keywords&gt;&lt;dates&gt;&lt;year&gt;2004&lt;/year&gt;&lt;pub-dates&gt;&lt;date&gt;Sep 15&lt;/date&gt;&lt;/pub-dates&gt;&lt;/dates&gt;&lt;isbn&gt;0888-5885&lt;/isbn&gt;&lt;accession-num&gt;ISI:000223807400026&lt;/accession-num&gt;&lt;urls&gt;&lt;related-urls&gt;&lt;url&gt;&amp;lt;Go to ISI&amp;gt;://000223807400026&lt;/url&gt;&lt;/related-urls&gt;&lt;/urls&gt;&lt;language&gt;English&lt;/language&gt;&lt;/record&gt;&lt;/Cite&gt;&lt;/EndNote&gt;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3" w:tooltip="Togkalidou, 2004 #217" w:history="1">
        <w:r w:rsidR="003A10D1" w:rsidRPr="008505D4">
          <w:rPr>
            <w:noProof/>
            <w:color w:val="000000" w:themeColor="text1"/>
          </w:rPr>
          <w:t>Togkalidou et al., 2004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rFonts w:hint="eastAsia"/>
          <w:color w:val="000000" w:themeColor="text1"/>
        </w:rPr>
        <w:t>: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18"/>
        </w:rPr>
        <w:object w:dxaOrig="1380" w:dyaOrig="499">
          <v:shape id="_x0000_i1045" type="#_x0000_t75" style="width:71.25pt;height:26.05pt" o:ole="">
            <v:imagedata r:id="rId39" o:title=""/>
          </v:shape>
          <o:OLEObject Type="Embed" ProgID="Equation.3" ShapeID="_x0000_i1045" DrawAspect="Content" ObjectID="_1473961533" r:id="rId40"/>
        </w:object>
      </w:r>
      <w:r w:rsidR="00E7424C" w:rsidRPr="008505D4">
        <w:rPr>
          <w:rFonts w:eastAsiaTheme="minorEastAsia" w:hint="eastAsia"/>
          <w:color w:val="000000" w:themeColor="text1"/>
        </w:rPr>
        <w:t xml:space="preserve">  </w:t>
      </w:r>
      <w:r w:rsidR="0057191B" w:rsidRPr="008505D4">
        <w:rPr>
          <w:rFonts w:hint="eastAsia"/>
          <w:i/>
          <w:color w:val="000000" w:themeColor="text1"/>
        </w:rPr>
        <w:t xml:space="preserve">j </w:t>
      </w:r>
      <w:r w:rsidR="0057191B" w:rsidRPr="008505D4">
        <w:rPr>
          <w:rFonts w:hint="eastAsia"/>
          <w:color w:val="000000" w:themeColor="text1"/>
        </w:rPr>
        <w:t>=0, 1, 2, 3</w: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(11)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proofErr w:type="spellStart"/>
      <w:r w:rsidRPr="008505D4">
        <w:rPr>
          <w:rFonts w:hint="eastAsia"/>
          <w:color w:val="000000" w:themeColor="text1"/>
        </w:rPr>
        <w:t>T</w:t>
      </w:r>
      <w:r w:rsidRPr="008505D4">
        <w:rPr>
          <w:color w:val="000000" w:themeColor="text1"/>
        </w:rPr>
        <w:t>he</w:t>
      </w:r>
      <w:r w:rsidRPr="008505D4">
        <w:rPr>
          <w:rFonts w:hint="eastAsia"/>
          <w:i/>
          <w:color w:val="000000" w:themeColor="text1"/>
        </w:rPr>
        <w:t>j</w:t>
      </w:r>
      <w:r w:rsidRPr="008505D4">
        <w:rPr>
          <w:rFonts w:hint="eastAsia"/>
          <w:color w:val="000000" w:themeColor="text1"/>
          <w:vertAlign w:val="superscript"/>
        </w:rPr>
        <w:t>th</w:t>
      </w:r>
      <w:proofErr w:type="spellEnd"/>
      <w:r w:rsidRPr="008505D4">
        <w:rPr>
          <w:color w:val="000000" w:themeColor="text1"/>
        </w:rPr>
        <w:t xml:space="preserve"> moment </w:t>
      </w:r>
      <w:proofErr w:type="spellStart"/>
      <w:r w:rsidRPr="008505D4">
        <w:rPr>
          <w:i/>
          <w:color w:val="000000" w:themeColor="text1"/>
        </w:rPr>
        <w:t>μ</w:t>
      </w:r>
      <w:r w:rsidRPr="008505D4">
        <w:rPr>
          <w:i/>
          <w:color w:val="000000" w:themeColor="text1"/>
          <w:vertAlign w:val="subscript"/>
        </w:rPr>
        <w:t>j</w:t>
      </w:r>
      <w:r w:rsidRPr="008505D4">
        <w:rPr>
          <w:rFonts w:hint="eastAsia"/>
          <w:color w:val="000000" w:themeColor="text1"/>
        </w:rPr>
        <w:t>of</w:t>
      </w:r>
      <w:proofErr w:type="spellEnd"/>
      <w:r w:rsidRPr="008505D4">
        <w:rPr>
          <w:rFonts w:hint="eastAsia"/>
          <w:color w:val="000000" w:themeColor="text1"/>
        </w:rPr>
        <w:t xml:space="preserve"> population</w:t>
      </w:r>
      <w:r w:rsidRPr="008505D4">
        <w:rPr>
          <w:color w:val="000000" w:themeColor="text1"/>
        </w:rPr>
        <w:t xml:space="preserve"> balance function </w:t>
      </w:r>
      <w:r w:rsidRPr="008505D4">
        <w:rPr>
          <w:i/>
          <w:color w:val="000000" w:themeColor="text1"/>
        </w:rPr>
        <w:t>n</w:t>
      </w:r>
      <w:r w:rsidRPr="008505D4">
        <w:rPr>
          <w:color w:val="000000" w:themeColor="text1"/>
        </w:rPr>
        <w:t xml:space="preserve"> by differentiation with respect to time </w:t>
      </w:r>
      <w:r w:rsidRPr="008505D4">
        <w:rPr>
          <w:i/>
          <w:color w:val="000000" w:themeColor="text1"/>
        </w:rPr>
        <w:t xml:space="preserve">t </w:t>
      </w:r>
      <w:r w:rsidRPr="008505D4">
        <w:rPr>
          <w:color w:val="000000" w:themeColor="text1"/>
        </w:rPr>
        <w:t>are as follows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&lt;EndNote&gt;&lt;Cite&gt;&lt;Author&gt;Nagy&lt;/Author&gt;&lt;Year&gt;2008&lt;/Year&gt;&lt;RecNum&gt;162&lt;/RecNum&gt;&lt;DisplayText&gt;(Nagy et al., 2008)&lt;/DisplayText&gt;&lt;record&gt;&lt;rec-number&gt;162&lt;/rec-number&gt;&lt;ref-type name="Journal Article"&gt;17&lt;/ref-type&gt;&lt;contributors&gt;&lt;authors&gt;&lt;author&gt;Nagy, Z. K.&lt;/author&gt;&lt;author&gt;Fujiwara, M.&lt;/author&gt;&lt;author&gt;Woo, X. Y.&lt;/author&gt;&lt;author&gt;Braatz, R. D.&lt;/author&gt;&lt;/authors&gt;&lt;/contributors&gt;&lt;auth-address&gt;Nagy, ZK&amp;#xD;Loughborough Univ Technol, Dept Chem Engn, Loughborough LE11 3TU, Leics, England&amp;#xD;Loughborough Univ Technol, Dept Chem Engn, Loughborough LE11 3TU, Leics, England&amp;#xA;Univ Illinois, Dept Chem &amp;amp; Biomol Engn, Urbana, IL 61801 USA&lt;/auth-address&gt;&lt;titles&gt;&lt;title&gt;Determination of the kinetic parameters for the crystallization of paracetamol from water using metastable zone width experiments&lt;/title&gt;&lt;secondary-title&gt;Industrial &amp;amp; Engineering Chemistry Research&lt;/secondary-title&gt;&lt;/titles&gt;&lt;periodical&gt;&lt;full-title&gt;Industrial &amp;amp; Engineering Chemistry Research&lt;/full-title&gt;&lt;/periodical&gt;&lt;pages&gt;1245-1252&lt;/pages&gt;&lt;volume&gt;47&lt;/volume&gt;&lt;number&gt;4&lt;/number&gt;&lt;keywords&gt;&lt;keyword&gt;pharmaceutical crystallization&lt;/keyword&gt;&lt;keyword&gt;model identification&lt;/keyword&gt;&lt;keyword&gt;laser backscattering&lt;/keyword&gt;&lt;keyword&gt;control trajectories&lt;/keyword&gt;&lt;keyword&gt;batch processes&lt;/keyword&gt;&lt;keyword&gt;nucleation&lt;/keyword&gt;&lt;keyword&gt;optimization&lt;/keyword&gt;&lt;keyword&gt;spectroscopy&lt;/keyword&gt;&lt;keyword&gt;fbrm&lt;/keyword&gt;&lt;/keywords&gt;&lt;dates&gt;&lt;year&gt;2008&lt;/year&gt;&lt;pub-dates&gt;&lt;date&gt;Feb 20&lt;/date&gt;&lt;/pub-dates&gt;&lt;/dates&gt;&lt;isbn&gt;0888-5885&lt;/isbn&gt;&lt;accession-num&gt;ISI:000253165000028&lt;/accession-num&gt;&lt;urls&gt;&lt;related-urls&gt;&lt;url&gt;&amp;lt;Go to ISI&amp;gt;://000253165000028&lt;/url&gt;&lt;/related-urls&gt;&lt;/urls&gt;&lt;language&gt;English&lt;/language&gt;&lt;/record&gt;&lt;/Cite&gt;&lt;/EndNote&gt;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15" w:tooltip="Nagy, 2008 #162" w:history="1">
        <w:r w:rsidR="003A10D1" w:rsidRPr="008505D4">
          <w:rPr>
            <w:noProof/>
            <w:color w:val="000000" w:themeColor="text1"/>
          </w:rPr>
          <w:t>Nagy et al., 2008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color w:val="000000" w:themeColor="text1"/>
        </w:rPr>
        <w:t>: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4"/>
        </w:rPr>
        <w:object w:dxaOrig="2920" w:dyaOrig="780">
          <v:shape id="_x0000_i1046" type="#_x0000_t75" style="width:132.5pt;height:35.25pt" o:ole="">
            <v:imagedata r:id="rId41" o:title=""/>
          </v:shape>
          <o:OLEObject Type="Embed" ProgID="Equation.3" ShapeID="_x0000_i1046" DrawAspect="Content" ObjectID="_1473961534" r:id="rId42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(12)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4"/>
        </w:rPr>
        <w:object w:dxaOrig="2659" w:dyaOrig="780">
          <v:shape id="_x0000_i1047" type="#_x0000_t75" style="width:120.25pt;height:35.25pt" o:ole="">
            <v:imagedata r:id="rId43" o:title=""/>
          </v:shape>
          <o:OLEObject Type="Embed" ProgID="Equation.3" ShapeID="_x0000_i1047" DrawAspect="Content" ObjectID="_1473961535" r:id="rId44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(13)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4"/>
        </w:rPr>
        <w:object w:dxaOrig="2940" w:dyaOrig="780">
          <v:shape id="_x0000_i1048" type="#_x0000_t75" style="width:134.05pt;height:35.25pt" o:ole="">
            <v:imagedata r:id="rId45" o:title=""/>
          </v:shape>
          <o:OLEObject Type="Embed" ProgID="Equation.3" ShapeID="_x0000_i1048" DrawAspect="Content" ObjectID="_1473961536" r:id="rId46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(14)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i/>
          <w:color w:val="000000" w:themeColor="text1"/>
        </w:rPr>
        <w:tab/>
      </w:r>
      <w:r w:rsidR="0057191B" w:rsidRPr="008505D4">
        <w:rPr>
          <w:i/>
          <w:color w:val="000000" w:themeColor="text1"/>
        </w:rPr>
        <w:object w:dxaOrig="2940" w:dyaOrig="780">
          <v:shape id="_x0000_i1049" type="#_x0000_t75" style="width:131.75pt;height:35.25pt" o:ole="">
            <v:imagedata r:id="rId47" o:title=""/>
          </v:shape>
          <o:OLEObject Type="Embed" ProgID="Equation.3" ShapeID="_x0000_i1049" DrawAspect="Content" ObjectID="_1473961537" r:id="rId48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(15)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color w:val="000000" w:themeColor="text1"/>
        </w:rPr>
        <w:t>T</w:t>
      </w:r>
      <w:r w:rsidRPr="008505D4">
        <w:rPr>
          <w:rFonts w:hint="eastAsia"/>
          <w:color w:val="000000" w:themeColor="text1"/>
        </w:rPr>
        <w:t xml:space="preserve">he </w:t>
      </w:r>
      <w:proofErr w:type="spellStart"/>
      <w:r w:rsidRPr="008505D4">
        <w:rPr>
          <w:rFonts w:hint="eastAsia"/>
          <w:i/>
          <w:color w:val="000000" w:themeColor="text1"/>
        </w:rPr>
        <w:t>j</w:t>
      </w:r>
      <w:r w:rsidRPr="008505D4">
        <w:rPr>
          <w:rFonts w:hint="eastAsia"/>
          <w:color w:val="000000" w:themeColor="text1"/>
          <w:vertAlign w:val="superscript"/>
        </w:rPr>
        <w:t>th</w:t>
      </w:r>
      <w:proofErr w:type="spellEnd"/>
      <w:r w:rsidRPr="008505D4">
        <w:rPr>
          <w:rFonts w:hint="eastAsia"/>
          <w:color w:val="000000" w:themeColor="text1"/>
        </w:rPr>
        <w:t xml:space="preserve"> moment of </w:t>
      </w:r>
      <w:r w:rsidR="00783EEF" w:rsidRPr="008505D4">
        <w:rPr>
          <w:color w:val="000000" w:themeColor="text1"/>
        </w:rPr>
        <w:t>e</w:t>
      </w:r>
      <w:r w:rsidRPr="008505D4">
        <w:rPr>
          <w:color w:val="000000" w:themeColor="text1"/>
        </w:rPr>
        <w:t>xperimental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CLD</w:t>
      </w:r>
      <w:r w:rsidRPr="008505D4">
        <w:rPr>
          <w:rFonts w:hint="eastAsia"/>
          <w:color w:val="000000" w:themeColor="text1"/>
        </w:rPr>
        <w:t xml:space="preserve"> data obtained from FBRM can be calculated using Eq</w:t>
      </w:r>
      <w:r w:rsidR="00783EEF" w:rsidRPr="008505D4">
        <w:rPr>
          <w:color w:val="000000" w:themeColor="text1"/>
        </w:rPr>
        <w:t>uation</w:t>
      </w:r>
      <w:r w:rsidRPr="008505D4">
        <w:rPr>
          <w:rFonts w:hint="eastAsia"/>
          <w:color w:val="000000" w:themeColor="text1"/>
        </w:rPr>
        <w:t xml:space="preserve"> (16)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&lt;EndNote&gt;&lt;Cite&gt;&lt;Author&gt;Trifkovic&lt;/Author&gt;&lt;Year&gt;2009&lt;/Year&gt;&lt;RecNum&gt;36&lt;/RecNum&gt;&lt;DisplayText&gt;(Trifkovic et al., 2009)&lt;/DisplayText&gt;&lt;record&gt;&lt;rec-number&gt;36&lt;/rec-number&gt;&lt;ref-type name="Journal Article"&gt;17&lt;/ref-type&gt;&lt;contributors&gt;&lt;authors&gt;&lt;author&gt;Trifkovic, Milana&lt;/author&gt;&lt;author&gt;Sheikhzadeh, Mehdi&lt;/author&gt;&lt;author&gt;Rohani, Sohrab&lt;/author&gt;&lt;/authors&gt;&lt;/contributors&gt;&lt;titles&gt;&lt;title&gt;Multivariable real-time optimal control of a cooling and antisolvent semibatch crystallization process&lt;/title&gt;&lt;secondary-title&gt;AIChE Journal&lt;/secondary-title&gt;&lt;/titles&gt;&lt;periodical&gt;&lt;full-title&gt;AIChE Journal&lt;/full-title&gt;&lt;/periodical&gt;&lt;pages&gt;2591-2602&lt;/pages&gt;&lt;volume&gt;55&lt;/volume&gt;&lt;number&gt;10&lt;/number&gt;&lt;keywords&gt;&lt;keyword&gt;paracetamol-isopropanol-water&lt;/keyword&gt;&lt;keyword&gt;antisolvent semibatch crystallization&lt;/keyword&gt;&lt;keyword&gt;parameter estimation&lt;/keyword&gt;&lt;keyword&gt;nucleation and growth kinetics&lt;/keyword&gt;&lt;keyword&gt;offline optimal control&lt;/keyword&gt;&lt;keyword&gt;online optimal control&lt;/keyword&gt;&lt;keyword&gt;FBRM®&lt;/keyword&gt;&lt;keyword&gt;ATR-FTIR&lt;/keyword&gt;&lt;/keywords&gt;&lt;dates&gt;&lt;year&gt;2009&lt;/year&gt;&lt;/dates&gt;&lt;publisher&gt;Wiley Subscription Services, Inc., A Wiley Company&lt;/publisher&gt;&lt;urls&gt;&lt;related-urls&gt;&lt;url&gt;http://dx.doi.org/10.1002/aic.11868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5" w:tooltip="Trifkovic, 2009 #36" w:history="1">
        <w:r w:rsidR="003A10D1" w:rsidRPr="008505D4">
          <w:rPr>
            <w:noProof/>
            <w:color w:val="000000" w:themeColor="text1"/>
          </w:rPr>
          <w:t>Trifkovic et al., 2009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Pr="008505D4">
        <w:rPr>
          <w:rFonts w:hint="eastAsia"/>
          <w:color w:val="000000" w:themeColor="text1"/>
        </w:rPr>
        <w:t>: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6"/>
        </w:rPr>
        <w:object w:dxaOrig="4280" w:dyaOrig="660">
          <v:shape id="_x0000_i1050" type="#_x0000_t75" style="width:215.25pt;height:32.95pt" o:ole="">
            <v:imagedata r:id="rId49" o:title=""/>
          </v:shape>
          <o:OLEObject Type="Embed" ProgID="Equation.DSMT4" ShapeID="_x0000_i1050" DrawAspect="Content" ObjectID="_1473961538" r:id="rId50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(16)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where </w:t>
      </w:r>
      <w:r w:rsidRPr="008505D4">
        <w:rPr>
          <w:rFonts w:hint="eastAsia"/>
          <w:i/>
          <w:color w:val="000000" w:themeColor="text1"/>
        </w:rPr>
        <w:t>r</w:t>
      </w:r>
      <w:r w:rsidRPr="008505D4">
        <w:rPr>
          <w:rFonts w:hint="eastAsia"/>
          <w:color w:val="000000" w:themeColor="text1"/>
        </w:rPr>
        <w:t xml:space="preserve"> and </w:t>
      </w:r>
      <w:r w:rsidRPr="008505D4">
        <w:rPr>
          <w:rFonts w:hint="eastAsia"/>
          <w:i/>
          <w:color w:val="000000" w:themeColor="text1"/>
        </w:rPr>
        <w:t>N</w:t>
      </w:r>
      <w:r w:rsidRPr="008505D4">
        <w:rPr>
          <w:rFonts w:hint="eastAsia"/>
          <w:i/>
          <w:color w:val="000000" w:themeColor="text1"/>
          <w:vertAlign w:val="subscript"/>
        </w:rPr>
        <w:t>i</w:t>
      </w:r>
      <w:r w:rsidRPr="008505D4">
        <w:rPr>
          <w:rFonts w:hint="eastAsia"/>
          <w:color w:val="000000" w:themeColor="text1"/>
        </w:rPr>
        <w:t xml:space="preserve"> are the chord length and particle number respectively. </w:t>
      </w:r>
      <w:r w:rsidRPr="008505D4">
        <w:rPr>
          <w:rFonts w:hint="eastAsia"/>
          <w:i/>
          <w:color w:val="000000" w:themeColor="text1"/>
        </w:rPr>
        <w:t>r</w:t>
      </w:r>
      <w:r w:rsidRPr="008505D4">
        <w:rPr>
          <w:rFonts w:hint="eastAsia"/>
          <w:color w:val="000000" w:themeColor="text1"/>
          <w:vertAlign w:val="subscript"/>
        </w:rPr>
        <w:t>ave, k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mean of chord length between two consecutive channels (</w:t>
      </w:r>
      <w:proofErr w:type="spellStart"/>
      <w:r w:rsidRPr="008505D4">
        <w:rPr>
          <w:rFonts w:hint="eastAsia"/>
          <w:i/>
          <w:color w:val="000000" w:themeColor="text1"/>
        </w:rPr>
        <w:t>i</w:t>
      </w:r>
      <w:proofErr w:type="spellEnd"/>
      <w:r w:rsidRPr="008505D4">
        <w:rPr>
          <w:rFonts w:hint="eastAsia"/>
          <w:color w:val="000000" w:themeColor="text1"/>
        </w:rPr>
        <w:t xml:space="preserve"> and </w:t>
      </w:r>
      <w:r w:rsidRPr="008505D4">
        <w:rPr>
          <w:rFonts w:hint="eastAsia"/>
          <w:i/>
          <w:color w:val="000000" w:themeColor="text1"/>
        </w:rPr>
        <w:t>i</w:t>
      </w:r>
      <w:r w:rsidRPr="008505D4">
        <w:rPr>
          <w:rFonts w:hint="eastAsia"/>
          <w:color w:val="000000" w:themeColor="text1"/>
        </w:rPr>
        <w:t xml:space="preserve">+1), </w:t>
      </w:r>
      <w:r w:rsidRPr="008505D4">
        <w:rPr>
          <w:rFonts w:hint="eastAsia"/>
          <w:i/>
          <w:color w:val="000000" w:themeColor="text1"/>
        </w:rPr>
        <w:t>k</w:t>
      </w:r>
      <w:r w:rsidRPr="008505D4">
        <w:rPr>
          <w:rFonts w:hint="eastAsia"/>
          <w:color w:val="000000" w:themeColor="text1"/>
        </w:rPr>
        <w:t xml:space="preserve"> is </w:t>
      </w:r>
      <w:r w:rsidR="00783EEF" w:rsidRPr="008505D4">
        <w:rPr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>discrete time counter.</w:t>
      </w:r>
    </w:p>
    <w:p w:rsidR="0057191B" w:rsidRPr="008505D4" w:rsidRDefault="00720471" w:rsidP="00847B0E">
      <w:pPr>
        <w:tabs>
          <w:tab w:val="right" w:pos="9072"/>
        </w:tabs>
        <w:spacing w:line="480" w:lineRule="auto"/>
        <w:ind w:firstLineChars="200" w:firstLine="480"/>
        <w:rPr>
          <w:rFonts w:eastAsiaTheme="minorEastAsia"/>
          <w:color w:val="000000" w:themeColor="text1"/>
        </w:rPr>
      </w:pPr>
      <w:r w:rsidRPr="008505D4">
        <w:rPr>
          <w:rFonts w:eastAsiaTheme="minorEastAsia" w:hint="eastAsia"/>
          <w:color w:val="000000" w:themeColor="text1"/>
        </w:rPr>
        <w:t>The e</w:t>
      </w:r>
      <w:r w:rsidR="0057191B" w:rsidRPr="008505D4">
        <w:rPr>
          <w:rFonts w:hint="eastAsia"/>
          <w:color w:val="000000" w:themeColor="text1"/>
        </w:rPr>
        <w:t>xperimental nucleation rate</w:t>
      </w:r>
      <w:r w:rsidR="00E7424C" w:rsidRPr="008505D4">
        <w:rPr>
          <w:rFonts w:eastAsiaTheme="minorEastAsia" w:hint="eastAsia"/>
          <w:color w:val="000000" w:themeColor="text1"/>
        </w:rPr>
        <w:t xml:space="preserve"> </w:t>
      </w:r>
      <w:proofErr w:type="spellStart"/>
      <w:r w:rsidR="0057191B" w:rsidRPr="008505D4">
        <w:rPr>
          <w:rFonts w:hint="eastAsia"/>
          <w:i/>
          <w:color w:val="000000" w:themeColor="text1"/>
        </w:rPr>
        <w:t>B</w:t>
      </w:r>
      <w:r w:rsidR="0057191B" w:rsidRPr="008505D4">
        <w:rPr>
          <w:rFonts w:hint="eastAsia"/>
          <w:color w:val="000000" w:themeColor="text1"/>
          <w:vertAlign w:val="subscript"/>
        </w:rPr>
        <w:t>exp</w:t>
      </w:r>
      <w:proofErr w:type="spellEnd"/>
      <w:r w:rsidR="0057191B" w:rsidRPr="008505D4">
        <w:rPr>
          <w:rFonts w:hint="eastAsia"/>
          <w:color w:val="000000" w:themeColor="text1"/>
          <w:vertAlign w:val="subscript"/>
        </w:rPr>
        <w:t xml:space="preserve">, j </w:t>
      </w:r>
      <w:r w:rsidR="0057191B" w:rsidRPr="008505D4">
        <w:rPr>
          <w:rFonts w:hint="eastAsia"/>
          <w:color w:val="000000" w:themeColor="text1"/>
        </w:rPr>
        <w:t xml:space="preserve">and </w:t>
      </w:r>
      <w:r w:rsidR="0057191B" w:rsidRPr="008505D4">
        <w:rPr>
          <w:color w:val="000000" w:themeColor="text1"/>
        </w:rPr>
        <w:t>crystal</w:t>
      </w:r>
      <w:r w:rsidR="0057191B" w:rsidRPr="008505D4">
        <w:rPr>
          <w:rFonts w:hint="eastAsia"/>
          <w:color w:val="000000" w:themeColor="text1"/>
        </w:rPr>
        <w:t xml:space="preserve"> growth rate </w:t>
      </w:r>
      <w:proofErr w:type="spellStart"/>
      <w:r w:rsidR="0057191B" w:rsidRPr="008505D4">
        <w:rPr>
          <w:rFonts w:hint="eastAsia"/>
          <w:i/>
          <w:color w:val="000000" w:themeColor="text1"/>
        </w:rPr>
        <w:t>G</w:t>
      </w:r>
      <w:r w:rsidR="0057191B" w:rsidRPr="008505D4">
        <w:rPr>
          <w:rFonts w:hint="eastAsia"/>
          <w:color w:val="000000" w:themeColor="text1"/>
          <w:vertAlign w:val="subscript"/>
        </w:rPr>
        <w:t>exp,j</w:t>
      </w:r>
      <w:proofErr w:type="spellEnd"/>
      <w:r w:rsidR="0057191B" w:rsidRPr="008505D4">
        <w:rPr>
          <w:rFonts w:hint="eastAsia"/>
          <w:color w:val="000000" w:themeColor="text1"/>
        </w:rPr>
        <w:t xml:space="preserve"> can be calculated from </w:t>
      </w:r>
      <w:r w:rsidR="00F85B80" w:rsidRPr="008505D4">
        <w:rPr>
          <w:rFonts w:eastAsiaTheme="minorEastAsia"/>
          <w:color w:val="000000" w:themeColor="text1"/>
        </w:rPr>
        <w:t>the</w:t>
      </w:r>
      <w:r w:rsidRPr="008505D4">
        <w:rPr>
          <w:rFonts w:eastAsiaTheme="minorEastAsia" w:hint="eastAsia"/>
          <w:color w:val="000000" w:themeColor="text1"/>
        </w:rPr>
        <w:t xml:space="preserve"> </w:t>
      </w:r>
      <w:r w:rsidR="0057191B" w:rsidRPr="008505D4">
        <w:rPr>
          <w:rFonts w:hint="eastAsia"/>
          <w:color w:val="000000" w:themeColor="text1"/>
        </w:rPr>
        <w:t>0</w:t>
      </w:r>
      <w:r w:rsidR="0057191B" w:rsidRPr="008505D4">
        <w:rPr>
          <w:rFonts w:hint="eastAsia"/>
          <w:color w:val="000000" w:themeColor="text1"/>
          <w:vertAlign w:val="superscript"/>
        </w:rPr>
        <w:t>th</w:t>
      </w:r>
      <w:r w:rsidR="0057191B" w:rsidRPr="008505D4">
        <w:rPr>
          <w:rFonts w:hint="eastAsia"/>
          <w:color w:val="000000" w:themeColor="text1"/>
        </w:rPr>
        <w:t xml:space="preserve"> moment and </w:t>
      </w:r>
      <w:r w:rsidR="00F85B80" w:rsidRPr="008505D4">
        <w:rPr>
          <w:rFonts w:eastAsiaTheme="minorEastAsia"/>
          <w:color w:val="000000" w:themeColor="text1"/>
        </w:rPr>
        <w:t>the</w:t>
      </w:r>
      <w:r w:rsidRPr="008505D4">
        <w:rPr>
          <w:rFonts w:eastAsiaTheme="minorEastAsia" w:hint="eastAsia"/>
          <w:color w:val="000000" w:themeColor="text1"/>
        </w:rPr>
        <w:t xml:space="preserve"> </w:t>
      </w:r>
      <w:r w:rsidR="0057191B" w:rsidRPr="008505D4">
        <w:rPr>
          <w:rFonts w:hint="eastAsia"/>
          <w:color w:val="000000" w:themeColor="text1"/>
        </w:rPr>
        <w:t>1</w:t>
      </w:r>
      <w:r w:rsidR="0057191B" w:rsidRPr="008505D4">
        <w:rPr>
          <w:rFonts w:hint="eastAsia"/>
          <w:color w:val="000000" w:themeColor="text1"/>
          <w:vertAlign w:val="superscript"/>
        </w:rPr>
        <w:t>st</w:t>
      </w:r>
      <w:r w:rsidR="0057191B" w:rsidRPr="008505D4">
        <w:rPr>
          <w:rFonts w:hint="eastAsia"/>
          <w:color w:val="000000" w:themeColor="text1"/>
        </w:rPr>
        <w:t xml:space="preserve"> moment based on CLD data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&lt;EndNote&gt;&lt;Cite&gt;&lt;Author&gt;Trifkovic&lt;/Author&gt;&lt;Year&gt;2009&lt;/Year&gt;&lt;RecNum&gt;36&lt;/RecNum&gt;&lt;DisplayText&gt;(Trifkovic et al., 2009)&lt;/DisplayText&gt;&lt;record&gt;&lt;rec-number&gt;36&lt;/rec-number&gt;&lt;ref-type name="Journal Article"&gt;17&lt;/ref-type&gt;&lt;contributors&gt;&lt;authors&gt;&lt;author&gt;Trifkovic, Milana&lt;/author&gt;&lt;author&gt;Sheikhzadeh, Mehdi&lt;/author&gt;&lt;author&gt;Rohani, Sohrab&lt;/author&gt;&lt;/authors&gt;&lt;/contributors&gt;&lt;titles&gt;&lt;title&gt;Multivariable real-time optimal control of a cooling and antisolvent semibatch crystallization process&lt;/title&gt;&lt;secondary-title&gt;AIChE Journal&lt;/secondary-title&gt;&lt;/titles&gt;&lt;periodical&gt;&lt;full-title&gt;AIChE Journal&lt;/full-title&gt;&lt;/periodical&gt;&lt;pages&gt;2591-2602&lt;/pages&gt;&lt;volume&gt;55&lt;/volume&gt;&lt;number&gt;10&lt;/number&gt;&lt;keywords&gt;&lt;keyword&gt;paracetamol-isopropanol-water&lt;/keyword&gt;&lt;keyword&gt;antisolvent semibatch crystallization&lt;/keyword&gt;&lt;keyword&gt;parameter estimation&lt;/keyword&gt;&lt;keyword&gt;nucleation and growth kinetics&lt;/keyword&gt;&lt;keyword&gt;offline optimal control&lt;/keyword&gt;&lt;keyword&gt;online optimal control&lt;/keyword&gt;&lt;keyword&gt;FBRM®&lt;/keyword&gt;&lt;keyword&gt;ATR-FTIR&lt;/keyword&gt;&lt;/keywords&gt;&lt;dates&gt;&lt;year&gt;2009&lt;/year&gt;&lt;/dates&gt;&lt;publisher&gt;Wiley Subscription Services, Inc., A Wiley Company&lt;/publisher&gt;&lt;urls&gt;&lt;related-urls&gt;&lt;url&gt;http://dx.doi.org/10.1002/aic.11868 &lt;/url&gt;&lt;/related-urls&gt;&lt;/urls&gt;&lt;/record&gt;&lt;/Cite&gt;&lt;/EndNote&gt;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5" w:tooltip="Trifkovic, 2009 #36" w:history="1">
        <w:r w:rsidR="003A10D1" w:rsidRPr="008505D4">
          <w:rPr>
            <w:noProof/>
            <w:color w:val="000000" w:themeColor="text1"/>
          </w:rPr>
          <w:t>Trifkovic et al., 2009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57191B" w:rsidRPr="008505D4">
        <w:rPr>
          <w:color w:val="000000" w:themeColor="text1"/>
        </w:rPr>
        <w:t xml:space="preserve">, </w:t>
      </w:r>
      <w:r w:rsidR="0057191B" w:rsidRPr="008505D4">
        <w:rPr>
          <w:rFonts w:hint="eastAsia"/>
          <w:color w:val="000000" w:themeColor="text1"/>
        </w:rPr>
        <w:t>as shown in Eq</w:t>
      </w:r>
      <w:r w:rsidR="00783EEF" w:rsidRPr="008505D4">
        <w:rPr>
          <w:color w:val="000000" w:themeColor="text1"/>
        </w:rPr>
        <w:t>uations</w:t>
      </w:r>
      <w:r w:rsidR="0057191B" w:rsidRPr="008505D4">
        <w:rPr>
          <w:rFonts w:hint="eastAsia"/>
          <w:color w:val="000000" w:themeColor="text1"/>
        </w:rPr>
        <w:t xml:space="preserve">(17) and (18) </w:t>
      </w:r>
      <w:r w:rsidR="005B7588" w:rsidRPr="008505D4">
        <w:rPr>
          <w:color w:val="000000" w:themeColor="text1"/>
        </w:rPr>
        <w:fldChar w:fldCharType="begin"/>
      </w:r>
      <w:r w:rsidR="003A10D1" w:rsidRPr="008505D4">
        <w:rPr>
          <w:color w:val="000000" w:themeColor="text1"/>
        </w:rPr>
        <w:instrText xml:space="preserve"> ADDIN EN.CITE &lt;EndNote&gt;&lt;Cite&gt;&lt;Author&gt;Sheikhzadeh&lt;/Author&gt;&lt;Year&gt;2008&lt;/Year&gt;&lt;RecNum&gt;163&lt;/RecNum&gt;&lt;DisplayText&gt;(Sheikhzadeh et al., 2008)&lt;/DisplayText&gt;&lt;record&gt;&lt;rec-number&gt;163&lt;/rec-number&gt;&lt;ref-type name="Journal Article"&gt;17&lt;/ref-type&gt;&lt;contributors&gt;&lt;authors&gt;&lt;author&gt;Sheikhzadeh, M.&lt;/author&gt;&lt;author&gt;Trifkovic, M.&lt;/author&gt;&lt;author&gt;Rohani, S.&lt;/author&gt;&lt;/authors&gt;&lt;/contributors&gt;&lt;auth-address&gt;Rohani, S&amp;#xD;Univ Western Ontario, Dept Chem &amp;amp; Biochem Engn, London, ON N6A 5B9, Canada&amp;#xD;Univ Western Ontario, Dept Chem &amp;amp; Biochem Engn, London, ON N6A 5B9, Canada&lt;/auth-address&gt;&lt;titles&gt;&lt;title&gt;Real-time optimal control of an anti-solvent isothermal semi-batch crystallization process&lt;/title&gt;&lt;secondary-title&gt;Chemical Engineering Science&lt;/secondary-title&gt;&lt;/titles&gt;&lt;periodical&gt;&lt;full-title&gt;Chemical Engineering Science&lt;/full-title&gt;&lt;/periodical&gt;&lt;pages&gt;829-839&lt;/pages&gt;&lt;volume&gt;63&lt;/volume&gt;&lt;number&gt;3&lt;/number&gt;&lt;keywords&gt;&lt;keyword&gt;paracetamol-isopropanol-water&lt;/keyword&gt;&lt;keyword&gt;anti-solvent semi-batch crystallization&lt;/keyword&gt;&lt;keyword&gt;estimation of nucleation and growth rates&lt;/keyword&gt;&lt;keyword&gt;multi- and single-objective optimization&lt;/keyword&gt;&lt;keyword&gt;real-time optimal control&lt;/keyword&gt;&lt;keyword&gt;fbrm&lt;/keyword&gt;&lt;keyword&gt;ftir&lt;/keyword&gt;&lt;keyword&gt;batch cooling crystallizer&lt;/keyword&gt;&lt;keyword&gt;population balance&lt;/keyword&gt;&lt;keyword&gt;optimization&lt;/keyword&gt;&lt;keyword&gt;prediction&lt;/keyword&gt;&lt;keyword&gt;systems&lt;/keyword&gt;&lt;/keywords&gt;&lt;dates&gt;&lt;year&gt;2008&lt;/year&gt;&lt;pub-dates&gt;&lt;date&gt;Feb&lt;/date&gt;&lt;/pub-dates&gt;&lt;/dates&gt;&lt;isbn&gt;0009-2509&lt;/isbn&gt;&lt;accession-num&gt;ISI:000253027700023&lt;/accession-num&gt;&lt;urls&gt;&lt;related-urls&gt;&lt;url&gt;&amp;lt;Go to ISI&amp;gt;://000253027700023&lt;/url&gt;&lt;/related-urls&gt;&lt;/urls&gt;&lt;language&gt;English&lt;/language&gt;&lt;/record&gt;&lt;/Cite&gt;&lt;/EndNote&gt;</w:instrText>
      </w:r>
      <w:r w:rsidR="005B7588" w:rsidRPr="008505D4">
        <w:rPr>
          <w:color w:val="000000" w:themeColor="text1"/>
        </w:rPr>
        <w:fldChar w:fldCharType="separate"/>
      </w:r>
      <w:r w:rsidR="003A10D1" w:rsidRPr="008505D4">
        <w:rPr>
          <w:noProof/>
          <w:color w:val="000000" w:themeColor="text1"/>
        </w:rPr>
        <w:t>(</w:t>
      </w:r>
      <w:hyperlink w:anchor="_ENREF_21" w:tooltip="Sheikhzadeh, 2008 #163" w:history="1">
        <w:r w:rsidR="003A10D1" w:rsidRPr="008505D4">
          <w:rPr>
            <w:noProof/>
            <w:color w:val="000000" w:themeColor="text1"/>
          </w:rPr>
          <w:t>Sheikhzadeh et al., 2008</w:t>
        </w:r>
      </w:hyperlink>
      <w:r w:rsidR="003A10D1" w:rsidRPr="008505D4">
        <w:rPr>
          <w:noProof/>
          <w:color w:val="000000" w:themeColor="text1"/>
        </w:rPr>
        <w:t>)</w:t>
      </w:r>
      <w:r w:rsidR="005B7588" w:rsidRPr="008505D4">
        <w:rPr>
          <w:color w:val="000000" w:themeColor="text1"/>
        </w:rPr>
        <w:fldChar w:fldCharType="end"/>
      </w:r>
      <w:r w:rsidR="0057191B" w:rsidRPr="008505D4">
        <w:rPr>
          <w:rFonts w:hint="eastAsia"/>
          <w:color w:val="000000" w:themeColor="text1"/>
        </w:rPr>
        <w:t>:</w:t>
      </w:r>
    </w:p>
    <w:p w:rsidR="003F61BF" w:rsidRPr="008505D4" w:rsidRDefault="003F61BF" w:rsidP="00847B0E">
      <w:pPr>
        <w:tabs>
          <w:tab w:val="right" w:pos="9072"/>
        </w:tabs>
        <w:spacing w:line="480" w:lineRule="auto"/>
        <w:ind w:firstLineChars="200" w:firstLine="480"/>
        <w:rPr>
          <w:rFonts w:eastAsiaTheme="minorEastAsia"/>
          <w:color w:val="000000" w:themeColor="text1"/>
        </w:rPr>
      </w:pPr>
    </w:p>
    <w:p w:rsidR="005B7588" w:rsidRPr="008505D4" w:rsidRDefault="003F61BF">
      <w:pPr>
        <w:tabs>
          <w:tab w:val="left" w:pos="709"/>
          <w:tab w:val="right" w:pos="9072"/>
        </w:tabs>
        <w:wordWrap w:val="0"/>
        <w:spacing w:line="480" w:lineRule="auto"/>
        <w:jc w:val="right"/>
        <w:rPr>
          <w:oMath/>
          <w:rFonts w:ascii="Cambria Math" w:eastAsiaTheme="minorEastAsia" w:hAnsi="Cambria Math"/>
          <w:color w:val="000000" w:themeColor="text1"/>
        </w:rPr>
      </w:pPr>
      <w:r w:rsidRPr="008505D4">
        <w:rPr>
          <w:rFonts w:eastAsiaTheme="minorEastAsia" w:hint="eastAsia"/>
          <w:color w:val="000000" w:themeColor="text1"/>
          <w:vertAlign w:val="subscript"/>
        </w:rPr>
        <w:lastRenderedPageBreak/>
        <w:t xml:space="preserve">      </w:t>
      </w:r>
      <w:r w:rsidRPr="008505D4">
        <w:rPr>
          <w:color w:val="000000" w:themeColor="text1"/>
          <w:position w:val="-32"/>
        </w:rPr>
        <w:object w:dxaOrig="4320" w:dyaOrig="740">
          <v:shape id="_x0000_i1051" type="#_x0000_t75" style="width:3in;height:36.75pt" o:ole="">
            <v:imagedata r:id="rId51" o:title=""/>
          </v:shape>
          <o:OLEObject Type="Embed" ProgID="Equation.3" ShapeID="_x0000_i1051" DrawAspect="Content" ObjectID="_1473961539" r:id="rId52"/>
        </w:object>
      </w:r>
      <w:r w:rsidRPr="008505D4">
        <w:rPr>
          <w:rFonts w:eastAsiaTheme="minorEastAsia" w:hint="eastAsia"/>
          <w:color w:val="000000" w:themeColor="text1"/>
        </w:rPr>
        <w:t xml:space="preserve">                                                          </w:t>
      </w:r>
      <w:r w:rsidR="00F85B80" w:rsidRPr="008505D4">
        <w:rPr>
          <w:rFonts w:eastAsiaTheme="minorEastAsia"/>
          <w:color w:val="000000" w:themeColor="text1"/>
        </w:rPr>
        <w:t xml:space="preserve">   (17)</w:t>
      </w:r>
    </w:p>
    <w:p w:rsidR="00EE5702" w:rsidRPr="008505D4" w:rsidRDefault="00783EEF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36"/>
        </w:rPr>
        <w:object w:dxaOrig="4000" w:dyaOrig="820">
          <v:shape id="_x0000_i1052" type="#_x0000_t75" style="width:191.5pt;height:39.05pt" o:ole="">
            <v:imagedata r:id="rId53" o:title=""/>
          </v:shape>
          <o:OLEObject Type="Embed" ProgID="Equation.3" ShapeID="_x0000_i1052" DrawAspect="Content" ObjectID="_1473961540" r:id="rId54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(18)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  <w:position w:val="-14"/>
        </w:rPr>
      </w:pPr>
      <w:r w:rsidRPr="008505D4">
        <w:rPr>
          <w:rFonts w:hint="eastAsia"/>
          <w:color w:val="000000" w:themeColor="text1"/>
          <w:position w:val="-14"/>
        </w:rPr>
        <w:t xml:space="preserve">During </w:t>
      </w:r>
      <w:r w:rsidR="00783EEF" w:rsidRPr="008505D4">
        <w:rPr>
          <w:color w:val="000000" w:themeColor="text1"/>
          <w:position w:val="-14"/>
        </w:rPr>
        <w:t xml:space="preserve">the </w:t>
      </w:r>
      <w:r w:rsidRPr="008505D4">
        <w:rPr>
          <w:rFonts w:hint="eastAsia"/>
          <w:color w:val="000000" w:themeColor="text1"/>
          <w:position w:val="-14"/>
        </w:rPr>
        <w:t xml:space="preserve">anti-solvent </w:t>
      </w:r>
      <w:r w:rsidRPr="008505D4">
        <w:rPr>
          <w:color w:val="000000" w:themeColor="text1"/>
          <w:position w:val="-14"/>
        </w:rPr>
        <w:t>crystallization</w:t>
      </w:r>
      <w:r w:rsidRPr="008505D4">
        <w:rPr>
          <w:rFonts w:hint="eastAsia"/>
          <w:color w:val="000000" w:themeColor="text1"/>
          <w:position w:val="-14"/>
        </w:rPr>
        <w:t xml:space="preserve"> process, </w:t>
      </w:r>
      <w:r w:rsidR="00F85B80" w:rsidRPr="008505D4">
        <w:rPr>
          <w:rFonts w:eastAsiaTheme="minorEastAsia"/>
          <w:color w:val="000000" w:themeColor="text1"/>
          <w:position w:val="-14"/>
        </w:rPr>
        <w:t xml:space="preserve">the </w:t>
      </w:r>
      <w:r w:rsidRPr="008505D4">
        <w:rPr>
          <w:rFonts w:hint="eastAsia"/>
          <w:color w:val="000000" w:themeColor="text1"/>
          <w:position w:val="-14"/>
        </w:rPr>
        <w:t>nucleation rate and crystal growth rate are function</w:t>
      </w:r>
      <w:r w:rsidR="00783EEF" w:rsidRPr="008505D4">
        <w:rPr>
          <w:color w:val="000000" w:themeColor="text1"/>
          <w:position w:val="-14"/>
        </w:rPr>
        <w:t>s</w:t>
      </w:r>
      <w:r w:rsidRPr="008505D4">
        <w:rPr>
          <w:rFonts w:hint="eastAsia"/>
          <w:color w:val="000000" w:themeColor="text1"/>
          <w:position w:val="-14"/>
        </w:rPr>
        <w:t xml:space="preserve"> of temperature, </w:t>
      </w:r>
      <w:r w:rsidR="00F85B80" w:rsidRPr="008505D4">
        <w:rPr>
          <w:color w:val="000000" w:themeColor="text1"/>
          <w:position w:val="-14"/>
        </w:rPr>
        <w:t>mass</w:t>
      </w:r>
      <w:r w:rsidR="00F85B80" w:rsidRPr="008505D4">
        <w:rPr>
          <w:rFonts w:eastAsiaTheme="minorEastAsia"/>
          <w:color w:val="000000" w:themeColor="text1"/>
          <w:position w:val="-14"/>
        </w:rPr>
        <w:t xml:space="preserve"> fraction</w:t>
      </w:r>
      <w:r w:rsidRPr="008505D4">
        <w:rPr>
          <w:rFonts w:hint="eastAsia"/>
          <w:color w:val="000000" w:themeColor="text1"/>
          <w:position w:val="-14"/>
        </w:rPr>
        <w:t xml:space="preserve"> of anti-solvent and </w:t>
      </w:r>
      <w:proofErr w:type="spellStart"/>
      <w:r w:rsidRPr="008505D4">
        <w:rPr>
          <w:rFonts w:hint="eastAsia"/>
          <w:color w:val="000000" w:themeColor="text1"/>
          <w:position w:val="-14"/>
        </w:rPr>
        <w:t>supersaturation</w:t>
      </w:r>
      <w:proofErr w:type="spellEnd"/>
      <w:r w:rsidRPr="008505D4">
        <w:rPr>
          <w:rFonts w:hint="eastAsia"/>
          <w:color w:val="000000" w:themeColor="text1"/>
          <w:position w:val="-14"/>
        </w:rPr>
        <w:t xml:space="preserve">, as shown in </w:t>
      </w:r>
      <w:r w:rsidR="00F85B80" w:rsidRPr="008505D4">
        <w:rPr>
          <w:color w:val="000000" w:themeColor="text1"/>
          <w:position w:val="-14"/>
        </w:rPr>
        <w:t>Equations</w:t>
      </w:r>
      <w:r w:rsidRPr="008505D4">
        <w:rPr>
          <w:rFonts w:hint="eastAsia"/>
          <w:color w:val="000000" w:themeColor="text1"/>
          <w:position w:val="-14"/>
        </w:rPr>
        <w:t xml:space="preserve"> (19) to(23) </w:t>
      </w:r>
      <w:r w:rsidR="005B7588" w:rsidRPr="008505D4">
        <w:rPr>
          <w:color w:val="000000" w:themeColor="text1"/>
          <w:position w:val="-14"/>
        </w:rPr>
        <w:fldChar w:fldCharType="begin"/>
      </w:r>
      <w:r w:rsidR="003A10D1" w:rsidRPr="008505D4">
        <w:rPr>
          <w:color w:val="000000" w:themeColor="text1"/>
          <w:position w:val="-14"/>
        </w:rPr>
        <w:instrText xml:space="preserve"> ADDIN EN.CITE &lt;EndNote&gt;&lt;Cite&gt;&lt;Author&gt;Nowee&lt;/Author&gt;&lt;Year&gt;2008&lt;/Year&gt;&lt;RecNum&gt;285&lt;/RecNum&gt;&lt;DisplayText&gt;(Nowee et al., 2008a)&lt;/DisplayText&gt;&lt;record&gt;&lt;rec-number&gt;285&lt;/rec-number&gt;&lt;ref-type name="Journal Article"&gt;17&lt;/ref-type&gt;&lt;contributors&gt;&lt;authors&gt;&lt;author&gt;Nowee, S. M.&lt;/author&gt;&lt;author&gt;Abbas, A.&lt;/author&gt;&lt;author&gt;Romagnoli, J. A.&lt;/author&gt;&lt;/authors&gt;&lt;/contributors&gt;&lt;auth-address&gt;Abbas, A&amp;#xD;Univ Sydney, Sch Chem &amp;amp; Biomol Engn, Sydney, NSW 2006, Australia&amp;#xD;Univ Sydney, Sch Chem &amp;amp; Biomol Engn, Sydney, NSW 2006, Australia&amp;#xA;Louisiana State Univ, Dept Chem Engn, Baton Rouge, LA 70803 USA&lt;/auth-address&gt;&lt;titles&gt;&lt;title&gt;Antisolvent crystallization: Model identification, experimental validation and dynamic simulation&lt;/title&gt;&lt;secondary-title&gt;Chemical Engineering Science&lt;/secondary-title&gt;&lt;/titles&gt;&lt;periodical&gt;&lt;full-title&gt;Chemical Engineering Science&lt;/full-title&gt;&lt;/periodical&gt;&lt;pages&gt;5457-5467&lt;/pages&gt;&lt;volume&gt;63&lt;/volume&gt;&lt;number&gt;22&lt;/number&gt;&lt;keywords&gt;&lt;keyword&gt;antisolvent crystallization&lt;/keyword&gt;&lt;keyword&gt;population balance&lt;/keyword&gt;&lt;keyword&gt;kinetics&lt;/keyword&gt;&lt;keyword&gt;parameter identification&lt;/keyword&gt;&lt;keyword&gt;particle size&lt;/keyword&gt;&lt;keyword&gt;pharmaceuticals&lt;/keyword&gt;&lt;keyword&gt;anti-solvent crystallization&lt;/keyword&gt;&lt;keyword&gt;constant-supersaturation control&lt;/keyword&gt;&lt;keyword&gt;drowning-out crystallization&lt;/keyword&gt;&lt;keyword&gt;sodium-chloride&lt;/keyword&gt;&lt;keyword&gt;cooling crystallization&lt;/keyword&gt;&lt;keyword&gt;potassium-chloride&lt;/keyword&gt;&lt;keyword&gt;crystals&lt;/keyword&gt;&lt;keyword&gt;precipitation&lt;/keyword&gt;&lt;keyword&gt;water&lt;/keyword&gt;&lt;keyword&gt;mixtures&lt;/keyword&gt;&lt;/keywords&gt;&lt;dates&gt;&lt;year&gt;2008&lt;/year&gt;&lt;pub-dates&gt;&lt;date&gt;Nov 16&lt;/date&gt;&lt;/pub-dates&gt;&lt;/dates&gt;&lt;isbn&gt;0009-2509&lt;/isbn&gt;&lt;accession-num&gt;ISI:000261564600009&lt;/accession-num&gt;&lt;urls&gt;&lt;related-urls&gt;&lt;url&gt;&amp;lt;Go to ISI&amp;gt;://000261564600009&lt;/url&gt;&lt;/related-urls&gt;&lt;/urls&gt;&lt;language&gt;English&lt;/language&gt;&lt;/record&gt;&lt;/Cite&gt;&lt;/EndNote&gt;</w:instrText>
      </w:r>
      <w:r w:rsidR="005B7588" w:rsidRPr="008505D4">
        <w:rPr>
          <w:color w:val="000000" w:themeColor="text1"/>
          <w:position w:val="-14"/>
        </w:rPr>
        <w:fldChar w:fldCharType="separate"/>
      </w:r>
      <w:r w:rsidR="003A10D1" w:rsidRPr="008505D4">
        <w:rPr>
          <w:noProof/>
          <w:color w:val="000000" w:themeColor="text1"/>
          <w:position w:val="-14"/>
        </w:rPr>
        <w:t>(</w:t>
      </w:r>
      <w:hyperlink w:anchor="_ENREF_16" w:tooltip="Nowee, 2008 #285" w:history="1">
        <w:r w:rsidR="003A10D1" w:rsidRPr="008505D4">
          <w:rPr>
            <w:noProof/>
            <w:color w:val="000000" w:themeColor="text1"/>
            <w:position w:val="-14"/>
          </w:rPr>
          <w:t>Nowee et al., 2008a</w:t>
        </w:r>
      </w:hyperlink>
      <w:r w:rsidR="003A10D1" w:rsidRPr="008505D4">
        <w:rPr>
          <w:noProof/>
          <w:color w:val="000000" w:themeColor="text1"/>
          <w:position w:val="-14"/>
        </w:rPr>
        <w:t>)</w:t>
      </w:r>
      <w:r w:rsidR="005B7588" w:rsidRPr="008505D4">
        <w:rPr>
          <w:color w:val="000000" w:themeColor="text1"/>
          <w:position w:val="-14"/>
        </w:rPr>
        <w:fldChar w:fldCharType="end"/>
      </w:r>
      <w:r w:rsidRPr="008505D4">
        <w:rPr>
          <w:rFonts w:hint="eastAsia"/>
          <w:color w:val="000000" w:themeColor="text1"/>
          <w:position w:val="-14"/>
        </w:rPr>
        <w:t>:</w:t>
      </w:r>
    </w:p>
    <w:p w:rsidR="0057191B" w:rsidRPr="008505D4" w:rsidRDefault="000719F9" w:rsidP="00783EEF">
      <w:pPr>
        <w:tabs>
          <w:tab w:val="left" w:pos="709"/>
          <w:tab w:val="right" w:pos="9072"/>
        </w:tabs>
        <w:spacing w:line="480" w:lineRule="auto"/>
        <w:jc w:val="right"/>
        <w:rPr>
          <w:color w:val="000000" w:themeColor="text1"/>
        </w:rPr>
      </w:pPr>
      <w:r w:rsidRPr="008505D4">
        <w:rPr>
          <w:color w:val="000000" w:themeColor="text1"/>
        </w:rPr>
        <w:tab/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  <m:sub>
            <m:r>
              <w:rPr>
                <w:rFonts w:ascii="Cambria Math"/>
                <w:color w:val="000000" w:themeColor="text1"/>
              </w:rPr>
              <m:t>pred,j</m:t>
            </m:r>
          </m:sub>
        </m:sSub>
        <m:r>
          <w:rPr>
            <w:rFonts w:asci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b</m:t>
            </m:r>
          </m:sub>
        </m:sSub>
        <m:sSubSup>
          <m:sSubSupPr>
            <m:ctrlPr>
              <w:rPr>
                <w:rFonts w:ascii="Cambria Math" w:hAnsi="Cambria Math"/>
                <w:color w:val="000000" w:themeColor="text1"/>
              </w:rPr>
            </m:ctrlPr>
          </m:sSubSupPr>
          <m:e>
            <m:r>
              <w:rPr>
                <w:color w:val="000000" w:themeColor="text1"/>
              </w:rPr>
              <m:t>∆</m:t>
            </m:r>
            <m:r>
              <w:rPr>
                <w:rFonts w:ascii="Cambria Math"/>
                <w:color w:val="000000" w:themeColor="text1"/>
              </w:rPr>
              <m:t>C</m:t>
            </m:r>
          </m:e>
          <m:sub>
            <m:r>
              <w:rPr>
                <w:rFonts w:ascii="Cambria Math" w:eastAsiaTheme="minorEastAsia"/>
                <w:color w:val="000000" w:themeColor="text1"/>
              </w:rPr>
              <m:t>j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γ</m:t>
            </m:r>
          </m:sup>
        </m:sSubSup>
      </m:oMath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(19)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γ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w,k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+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(20)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14"/>
        </w:rPr>
        <w:object w:dxaOrig="1540" w:dyaOrig="400">
          <v:shape id="_x0000_i1053" type="#_x0000_t75" style="width:76.6pt;height:19.9pt" o:ole="">
            <v:imagedata r:id="rId55" o:title=""/>
          </v:shape>
          <o:OLEObject Type="Embed" ProgID="Equation.3" ShapeID="_x0000_i1053" DrawAspect="Content" ObjectID="_1473961541" r:id="rId56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(21)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34"/>
        </w:rPr>
        <w:object w:dxaOrig="2020" w:dyaOrig="800">
          <v:shape id="_x0000_i1054" type="#_x0000_t75" style="width:95.75pt;height:38.3pt" o:ole="">
            <v:imagedata r:id="rId57" o:title=""/>
          </v:shape>
          <o:OLEObject Type="Embed" ProgID="Equation.3" ShapeID="_x0000_i1054" DrawAspect="Content" ObjectID="_1473961542" r:id="rId58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(22)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12"/>
        </w:rPr>
        <w:object w:dxaOrig="1480" w:dyaOrig="360">
          <v:shape id="_x0000_i1055" type="#_x0000_t75" style="width:74.3pt;height:18.4pt" o:ole="">
            <v:imagedata r:id="rId59" o:title=""/>
          </v:shape>
          <o:OLEObject Type="Embed" ProgID="Equation.3" ShapeID="_x0000_i1055" DrawAspect="Content" ObjectID="_1473961543" r:id="rId60"/>
        </w:object>
      </w:r>
      <w:r w:rsidRPr="008505D4">
        <w:rPr>
          <w:color w:val="000000" w:themeColor="text1"/>
        </w:rPr>
        <w:tab/>
      </w:r>
      <w:r w:rsidR="0057191B" w:rsidRPr="008505D4">
        <w:rPr>
          <w:rFonts w:hint="eastAsia"/>
          <w:color w:val="000000" w:themeColor="text1"/>
        </w:rPr>
        <w:t>(23)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b/>
          <w:color w:val="000000" w:themeColor="text1"/>
        </w:rPr>
      </w:pPr>
      <w:r w:rsidRPr="008505D4">
        <w:rPr>
          <w:rFonts w:hint="eastAsia"/>
          <w:color w:val="000000" w:themeColor="text1"/>
        </w:rPr>
        <w:t>where</w:t>
      </w:r>
      <w:r w:rsidR="00511841" w:rsidRPr="008505D4">
        <w:rPr>
          <w:color w:val="000000" w:themeColor="text1"/>
        </w:rPr>
        <w:t xml:space="preserve"> </w:t>
      </w:r>
      <w:proofErr w:type="spellStart"/>
      <w:r w:rsidRPr="008505D4">
        <w:rPr>
          <w:rFonts w:hint="eastAsia"/>
          <w:i/>
          <w:color w:val="000000" w:themeColor="text1"/>
        </w:rPr>
        <w:t>B</w:t>
      </w:r>
      <w:r w:rsidRPr="008505D4">
        <w:rPr>
          <w:rFonts w:hint="eastAsia"/>
          <w:i/>
          <w:color w:val="000000" w:themeColor="text1"/>
          <w:vertAlign w:val="subscript"/>
        </w:rPr>
        <w:t>pred,j</w:t>
      </w:r>
      <w:proofErr w:type="spellEnd"/>
      <w:r w:rsidR="00511841" w:rsidRPr="008505D4">
        <w:rPr>
          <w:i/>
          <w:color w:val="000000" w:themeColor="text1"/>
          <w:vertAlign w:val="subscript"/>
        </w:rPr>
        <w:t xml:space="preserve"> </w:t>
      </w:r>
      <w:r w:rsidRPr="008505D4">
        <w:rPr>
          <w:rFonts w:hint="eastAsia"/>
          <w:color w:val="000000" w:themeColor="text1"/>
        </w:rPr>
        <w:t xml:space="preserve">and </w:t>
      </w:r>
      <w:proofErr w:type="spellStart"/>
      <w:r w:rsidRPr="008505D4">
        <w:rPr>
          <w:rFonts w:hint="eastAsia"/>
          <w:i/>
          <w:color w:val="000000" w:themeColor="text1"/>
        </w:rPr>
        <w:t>G</w:t>
      </w:r>
      <w:r w:rsidRPr="008505D4">
        <w:rPr>
          <w:rFonts w:hint="eastAsia"/>
          <w:i/>
          <w:color w:val="000000" w:themeColor="text1"/>
          <w:vertAlign w:val="subscript"/>
        </w:rPr>
        <w:t>pred,j</w:t>
      </w:r>
      <w:proofErr w:type="spellEnd"/>
      <w:r w:rsidR="000719F9" w:rsidRPr="008505D4">
        <w:rPr>
          <w:color w:val="000000" w:themeColor="text1"/>
        </w:rPr>
        <w:t xml:space="preserve"> are</w:t>
      </w:r>
      <w:r w:rsidR="00720471" w:rsidRPr="008505D4">
        <w:rPr>
          <w:rFonts w:eastAsiaTheme="minorEastAsia" w:hint="eastAsia"/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the</w:t>
      </w:r>
      <w:r w:rsidRPr="008505D4">
        <w:rPr>
          <w:rFonts w:hint="eastAsia"/>
          <w:color w:val="000000" w:themeColor="text1"/>
        </w:rPr>
        <w:t xml:space="preserve"> nucleation rate and crystal growth rate at </w:t>
      </w:r>
      <w:r w:rsidRPr="008505D4">
        <w:rPr>
          <w:rFonts w:hint="eastAsia"/>
          <w:i/>
          <w:color w:val="000000" w:themeColor="text1"/>
        </w:rPr>
        <w:t>j</w:t>
      </w:r>
      <w:r w:rsidRPr="008505D4">
        <w:rPr>
          <w:rFonts w:hint="eastAsia"/>
          <w:color w:val="000000" w:themeColor="text1"/>
        </w:rPr>
        <w:t xml:space="preserve"> time, </w:t>
      </w:r>
      <w:r w:rsidRPr="008505D4">
        <w:rPr>
          <w:color w:val="000000" w:themeColor="text1"/>
        </w:rPr>
        <w:t>respectively</w:t>
      </w:r>
      <w:r w:rsidRPr="008505D4">
        <w:rPr>
          <w:rFonts w:hint="eastAsia"/>
          <w:color w:val="000000" w:themeColor="text1"/>
        </w:rPr>
        <w:t xml:space="preserve">. </w:t>
      </w:r>
      <w:r w:rsidRPr="008505D4">
        <w:rPr>
          <w:rFonts w:hint="eastAsia"/>
          <w:i/>
          <w:color w:val="000000" w:themeColor="text1"/>
        </w:rPr>
        <w:t>K</w:t>
      </w:r>
      <w:r w:rsidRPr="008505D4">
        <w:rPr>
          <w:rFonts w:hint="eastAsia"/>
          <w:i/>
          <w:color w:val="000000" w:themeColor="text1"/>
          <w:vertAlign w:val="subscript"/>
        </w:rPr>
        <w:t>b</w:t>
      </w:r>
      <w:r w:rsidRPr="008505D4">
        <w:rPr>
          <w:rFonts w:hint="eastAsia"/>
          <w:color w:val="000000" w:themeColor="text1"/>
        </w:rPr>
        <w:t xml:space="preserve"> and </w:t>
      </w:r>
      <w:r w:rsidRPr="008505D4">
        <w:rPr>
          <w:rFonts w:hint="eastAsia"/>
          <w:i/>
          <w:color w:val="000000" w:themeColor="text1"/>
        </w:rPr>
        <w:t>K</w:t>
      </w:r>
      <w:r w:rsidRPr="008505D4">
        <w:rPr>
          <w:rFonts w:hint="eastAsia"/>
          <w:i/>
          <w:color w:val="000000" w:themeColor="text1"/>
          <w:vertAlign w:val="subscript"/>
        </w:rPr>
        <w:t>g</w:t>
      </w:r>
      <w:r w:rsidR="00511841" w:rsidRPr="008505D4">
        <w:rPr>
          <w:i/>
          <w:color w:val="000000" w:themeColor="text1"/>
          <w:vertAlign w:val="subscript"/>
        </w:rPr>
        <w:t xml:space="preserve"> </w:t>
      </w:r>
      <w:r w:rsidR="000719F9" w:rsidRPr="008505D4">
        <w:rPr>
          <w:color w:val="000000" w:themeColor="text1"/>
        </w:rPr>
        <w:t>are</w:t>
      </w:r>
      <w:r w:rsidR="00511841" w:rsidRPr="008505D4">
        <w:rPr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Pr="008505D4">
        <w:rPr>
          <w:rFonts w:eastAsia="KaiTi_GB2312" w:hint="eastAsia"/>
          <w:color w:val="000000" w:themeColor="text1"/>
        </w:rPr>
        <w:t xml:space="preserve">nucleation rate constant and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Pr="008505D4">
        <w:rPr>
          <w:rFonts w:eastAsia="KaiTi_GB2312" w:hint="eastAsia"/>
          <w:color w:val="000000" w:themeColor="text1"/>
        </w:rPr>
        <w:t xml:space="preserve">growth rate constant, </w:t>
      </w:r>
      <w:r w:rsidRPr="008505D4">
        <w:rPr>
          <w:rFonts w:eastAsia="KaiTi_GB2312"/>
          <w:color w:val="000000" w:themeColor="text1"/>
        </w:rPr>
        <w:t>respectively</w:t>
      </w:r>
      <w:r w:rsidRPr="008505D4">
        <w:rPr>
          <w:rFonts w:eastAsia="KaiTi_GB2312" w:hint="eastAsia"/>
          <w:color w:val="000000" w:themeColor="text1"/>
        </w:rPr>
        <w:t xml:space="preserve">. </w:t>
      </w:r>
      <w:r w:rsidRPr="008505D4">
        <w:rPr>
          <w:rFonts w:hint="eastAsia"/>
          <w:i/>
          <w:color w:val="000000" w:themeColor="text1"/>
        </w:rPr>
        <w:t>m</w:t>
      </w:r>
      <w:r w:rsidRPr="008505D4">
        <w:rPr>
          <w:rFonts w:hint="eastAsia"/>
          <w:i/>
          <w:color w:val="000000" w:themeColor="text1"/>
          <w:vertAlign w:val="subscript"/>
        </w:rPr>
        <w:t>w, k</w:t>
      </w:r>
      <w:r w:rsidR="00511841" w:rsidRPr="008505D4">
        <w:rPr>
          <w:i/>
          <w:color w:val="000000" w:themeColor="text1"/>
          <w:vertAlign w:val="subscript"/>
        </w:rPr>
        <w:t xml:space="preserve"> </w:t>
      </w:r>
      <w:r w:rsidRPr="008505D4">
        <w:rPr>
          <w:rFonts w:hint="eastAsia"/>
          <w:color w:val="000000" w:themeColor="text1"/>
        </w:rPr>
        <w:t xml:space="preserve">is </w:t>
      </w:r>
      <w:r w:rsidR="000719F9" w:rsidRPr="008505D4">
        <w:rPr>
          <w:color w:val="000000" w:themeColor="text1"/>
        </w:rPr>
        <w:t xml:space="preserve">the </w:t>
      </w:r>
      <w:r w:rsidRPr="008505D4">
        <w:rPr>
          <w:rFonts w:eastAsia="KaiTi_GB2312" w:hint="eastAsia"/>
          <w:color w:val="000000" w:themeColor="text1"/>
        </w:rPr>
        <w:t>weight fraction of solvent in solvent mixture</w:t>
      </w:r>
      <w:r w:rsidRPr="008505D4">
        <w:rPr>
          <w:rFonts w:hint="eastAsia"/>
          <w:color w:val="000000" w:themeColor="text1"/>
        </w:rPr>
        <w:t xml:space="preserve">, </w:t>
      </w:r>
      <w:proofErr w:type="spellStart"/>
      <w:r w:rsidRPr="008505D4">
        <w:rPr>
          <w:rFonts w:hint="eastAsia"/>
          <w:i/>
          <w:color w:val="000000" w:themeColor="text1"/>
        </w:rPr>
        <w:t>T</w:t>
      </w:r>
      <w:r w:rsidRPr="008505D4">
        <w:rPr>
          <w:rFonts w:hint="eastAsia"/>
          <w:i/>
          <w:color w:val="000000" w:themeColor="text1"/>
          <w:vertAlign w:val="subscript"/>
        </w:rPr>
        <w:t>j</w:t>
      </w:r>
      <w:proofErr w:type="spellEnd"/>
      <w:r w:rsidRPr="008505D4">
        <w:rPr>
          <w:rFonts w:hint="eastAsia"/>
          <w:color w:val="000000" w:themeColor="text1"/>
        </w:rPr>
        <w:t xml:space="preserve"> is temperature at </w:t>
      </w:r>
      <w:r w:rsidRPr="008505D4">
        <w:rPr>
          <w:rFonts w:hint="eastAsia"/>
          <w:i/>
          <w:color w:val="000000" w:themeColor="text1"/>
        </w:rPr>
        <w:t>j</w:t>
      </w:r>
      <w:r w:rsidRPr="008505D4">
        <w:rPr>
          <w:rFonts w:hint="eastAsia"/>
          <w:color w:val="000000" w:themeColor="text1"/>
        </w:rPr>
        <w:t xml:space="preserve"> time, and </w:t>
      </w:r>
      <w:r w:rsidR="00495720" w:rsidRPr="008505D4">
        <w:rPr>
          <w:i/>
          <w:color w:val="000000" w:themeColor="text1"/>
        </w:rPr>
        <w:t>γ</w:t>
      </w:r>
      <w:r w:rsidRPr="008505D4">
        <w:rPr>
          <w:rFonts w:hint="eastAsia"/>
          <w:i/>
          <w:color w:val="000000" w:themeColor="text1"/>
          <w:vertAlign w:val="subscript"/>
        </w:rPr>
        <w:t>1</w:t>
      </w:r>
      <w:r w:rsidRPr="008505D4">
        <w:rPr>
          <w:rFonts w:hint="eastAsia"/>
          <w:color w:val="000000" w:themeColor="text1"/>
        </w:rPr>
        <w:t xml:space="preserve">, </w:t>
      </w:r>
      <w:r w:rsidR="00495720" w:rsidRPr="008505D4">
        <w:rPr>
          <w:i/>
          <w:color w:val="000000" w:themeColor="text1"/>
        </w:rPr>
        <w:t>γ</w:t>
      </w:r>
      <w:r w:rsidRPr="008505D4">
        <w:rPr>
          <w:rFonts w:hint="eastAsia"/>
          <w:i/>
          <w:color w:val="000000" w:themeColor="text1"/>
          <w:vertAlign w:val="subscript"/>
        </w:rPr>
        <w:t>2</w:t>
      </w:r>
      <w:r w:rsidRPr="008505D4">
        <w:rPr>
          <w:rFonts w:hint="eastAsia"/>
          <w:color w:val="000000" w:themeColor="text1"/>
        </w:rPr>
        <w:t xml:space="preserve">, </w:t>
      </w:r>
      <w:r w:rsidRPr="008505D4">
        <w:rPr>
          <w:rFonts w:hint="eastAsia"/>
          <w:i/>
          <w:color w:val="000000" w:themeColor="text1"/>
        </w:rPr>
        <w:t>g</w:t>
      </w:r>
      <w:r w:rsidRPr="008505D4">
        <w:rPr>
          <w:rFonts w:hint="eastAsia"/>
          <w:color w:val="000000" w:themeColor="text1"/>
          <w:vertAlign w:val="subscript"/>
        </w:rPr>
        <w:t>1</w:t>
      </w:r>
      <w:r w:rsidRPr="008505D4">
        <w:rPr>
          <w:rFonts w:hint="eastAsia"/>
          <w:color w:val="000000" w:themeColor="text1"/>
        </w:rPr>
        <w:t xml:space="preserve"> and </w:t>
      </w:r>
      <w:r w:rsidRPr="008505D4">
        <w:rPr>
          <w:rFonts w:hint="eastAsia"/>
          <w:i/>
          <w:color w:val="000000" w:themeColor="text1"/>
        </w:rPr>
        <w:t>g</w:t>
      </w:r>
      <w:r w:rsidRPr="008505D4">
        <w:rPr>
          <w:rFonts w:hint="eastAsia"/>
          <w:color w:val="000000" w:themeColor="text1"/>
          <w:vertAlign w:val="subscript"/>
        </w:rPr>
        <w:t xml:space="preserve">2 </w:t>
      </w:r>
      <w:r w:rsidRPr="008505D4">
        <w:rPr>
          <w:rFonts w:hint="eastAsia"/>
          <w:color w:val="000000" w:themeColor="text1"/>
        </w:rPr>
        <w:t xml:space="preserve">are </w:t>
      </w:r>
      <w:r w:rsidRPr="008505D4">
        <w:rPr>
          <w:rFonts w:eastAsia="KaiTi_GB2312" w:hint="eastAsia"/>
          <w:color w:val="000000" w:themeColor="text1"/>
        </w:rPr>
        <w:t>constant coefficients</w:t>
      </w:r>
      <w:r w:rsidRPr="008505D4">
        <w:rPr>
          <w:rFonts w:hint="eastAsia"/>
          <w:color w:val="000000" w:themeColor="text1"/>
        </w:rPr>
        <w:t>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Based on the experimental CLD data obtained from eight selected runs using FBRM, the equation</w:t>
      </w:r>
      <w:r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 of nucleation rate and crystal growth rate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system are calibrated and </w:t>
      </w:r>
      <w:r w:rsidRPr="008505D4">
        <w:rPr>
          <w:color w:val="000000" w:themeColor="text1"/>
        </w:rPr>
        <w:t>given</w:t>
      </w:r>
      <w:r w:rsidRPr="008505D4">
        <w:rPr>
          <w:rFonts w:hint="eastAsia"/>
          <w:color w:val="000000" w:themeColor="text1"/>
        </w:rPr>
        <w:t xml:space="preserve"> in </w:t>
      </w:r>
      <w:r w:rsidR="0092765C" w:rsidRPr="008505D4">
        <w:rPr>
          <w:color w:val="000000" w:themeColor="text1"/>
        </w:rPr>
        <w:t>Equations (</w:t>
      </w:r>
      <w:r w:rsidRPr="008505D4">
        <w:rPr>
          <w:rFonts w:hint="eastAsia"/>
          <w:color w:val="000000" w:themeColor="text1"/>
        </w:rPr>
        <w:t>24</w:t>
      </w:r>
      <w:r w:rsidRPr="008505D4">
        <w:rPr>
          <w:color w:val="000000" w:themeColor="text1"/>
        </w:rPr>
        <w:t>)</w:t>
      </w:r>
      <w:r w:rsidRPr="008505D4">
        <w:rPr>
          <w:rFonts w:hint="eastAsia"/>
          <w:color w:val="000000" w:themeColor="text1"/>
        </w:rPr>
        <w:t xml:space="preserve"> and </w:t>
      </w:r>
      <w:r w:rsidRPr="008505D4">
        <w:rPr>
          <w:color w:val="000000" w:themeColor="text1"/>
        </w:rPr>
        <w:t>(</w:t>
      </w:r>
      <w:r w:rsidRPr="008505D4">
        <w:rPr>
          <w:rFonts w:hint="eastAsia"/>
          <w:color w:val="000000" w:themeColor="text1"/>
        </w:rPr>
        <w:t>25</w:t>
      </w:r>
      <w:r w:rsidRPr="008505D4">
        <w:rPr>
          <w:color w:val="000000" w:themeColor="text1"/>
        </w:rPr>
        <w:t>)</w:t>
      </w:r>
      <w:r w:rsidRPr="008505D4">
        <w:rPr>
          <w:rFonts w:hint="eastAsia"/>
          <w:color w:val="000000" w:themeColor="text1"/>
        </w:rPr>
        <w:t>: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rFonts w:ascii="SimSun" w:hAnsi="SimSun"/>
          <w:color w:val="000000" w:themeColor="text1"/>
        </w:rPr>
      </w:pPr>
      <w:r w:rsidRPr="008505D4">
        <w:rPr>
          <w:rFonts w:ascii="SimSun" w:hAnsi="SimSun"/>
          <w:color w:val="000000" w:themeColor="text1"/>
        </w:rPr>
        <w:tab/>
      </w:r>
      <w:r w:rsidR="0057191B" w:rsidRPr="008505D4">
        <w:rPr>
          <w:rFonts w:ascii="SimSun" w:hAnsi="SimSun"/>
          <w:color w:val="000000" w:themeColor="text1"/>
          <w:position w:val="-32"/>
        </w:rPr>
        <w:object w:dxaOrig="5500" w:dyaOrig="760">
          <v:shape id="_x0000_i1056" type="#_x0000_t75" style="width:247.4pt;height:35.25pt" o:ole="">
            <v:imagedata r:id="rId61" o:title=""/>
          </v:shape>
          <o:OLEObject Type="Embed" ProgID="Equation.3" ShapeID="_x0000_i1056" DrawAspect="Content" ObjectID="_1473961544" r:id="rId62"/>
        </w:object>
      </w:r>
      <w:r w:rsidRPr="008505D4">
        <w:rPr>
          <w:rFonts w:ascii="SimSun" w:hAnsi="SimSun"/>
          <w:color w:val="000000" w:themeColor="text1"/>
        </w:rPr>
        <w:tab/>
      </w:r>
      <w:r w:rsidR="0057191B" w:rsidRPr="008505D4">
        <w:rPr>
          <w:color w:val="000000" w:themeColor="text1"/>
        </w:rPr>
        <w:t>(</w:t>
      </w:r>
      <w:r w:rsidR="0057191B" w:rsidRPr="008505D4">
        <w:rPr>
          <w:rFonts w:hint="eastAsia"/>
          <w:color w:val="000000" w:themeColor="text1"/>
        </w:rPr>
        <w:t>24</w:t>
      </w:r>
      <w:r w:rsidR="0057191B" w:rsidRPr="008505D4">
        <w:rPr>
          <w:color w:val="000000" w:themeColor="text1"/>
        </w:rPr>
        <w:t>)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rFonts w:ascii="SimSun" w:hAnsi="SimSun"/>
          <w:color w:val="000000" w:themeColor="text1"/>
        </w:rPr>
      </w:pPr>
      <w:r w:rsidRPr="008505D4">
        <w:rPr>
          <w:rFonts w:ascii="SimSun" w:hAnsi="SimSun"/>
          <w:color w:val="000000" w:themeColor="text1"/>
        </w:rPr>
        <w:tab/>
      </w:r>
      <w:r w:rsidR="0057191B" w:rsidRPr="008505D4">
        <w:rPr>
          <w:rFonts w:ascii="SimSun" w:hAnsi="SimSun"/>
          <w:color w:val="000000" w:themeColor="text1"/>
          <w:position w:val="-6"/>
        </w:rPr>
        <w:object w:dxaOrig="1020" w:dyaOrig="320">
          <v:shape id="_x0000_i1057" type="#_x0000_t75" style="width:43.65pt;height:16.1pt" o:ole="">
            <v:imagedata r:id="rId63" o:title=""/>
          </v:shape>
          <o:OLEObject Type="Embed" ProgID="Equation.3" ShapeID="_x0000_i1057" DrawAspect="Content" ObjectID="_1473961545" r:id="rId64"/>
        </w:objec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  <w:position w:val="-28"/>
        </w:rPr>
        <w:object w:dxaOrig="3600" w:dyaOrig="680">
          <v:shape id="_x0000_i1058" type="#_x0000_t75" style="width:163.15pt;height:30.65pt" o:ole="">
            <v:imagedata r:id="rId65" o:title=""/>
          </v:shape>
          <o:OLEObject Type="Embed" ProgID="Equation.3" ShapeID="_x0000_i1058" DrawAspect="Content" ObjectID="_1473961546" r:id="rId66"/>
        </w:object>
      </w:r>
      <w:r w:rsidRPr="008505D4">
        <w:rPr>
          <w:color w:val="000000" w:themeColor="text1"/>
        </w:rPr>
        <w:tab/>
      </w:r>
      <w:r w:rsidR="0057191B" w:rsidRPr="008505D4">
        <w:rPr>
          <w:color w:val="000000" w:themeColor="text1"/>
        </w:rPr>
        <w:t>(25)</w:t>
      </w:r>
    </w:p>
    <w:p w:rsidR="00EE5702" w:rsidRPr="008505D4" w:rsidRDefault="000719F9" w:rsidP="00EE5702">
      <w:pPr>
        <w:tabs>
          <w:tab w:val="left" w:pos="709"/>
          <w:tab w:val="right" w:pos="9072"/>
        </w:tabs>
        <w:spacing w:line="480" w:lineRule="auto"/>
        <w:rPr>
          <w:color w:val="000000" w:themeColor="text1"/>
          <w:position w:val="-6"/>
        </w:rPr>
      </w:pPr>
      <w:r w:rsidRPr="008505D4">
        <w:rPr>
          <w:color w:val="000000" w:themeColor="text1"/>
          <w:position w:val="-6"/>
        </w:rPr>
        <w:tab/>
      </w:r>
      <w:r w:rsidR="0057191B" w:rsidRPr="008505D4">
        <w:rPr>
          <w:noProof/>
          <w:color w:val="000000" w:themeColor="text1"/>
          <w:position w:val="-6"/>
          <w:lang w:val="en-GB"/>
        </w:rPr>
        <w:drawing>
          <wp:inline distT="0" distB="0" distL="0" distR="0">
            <wp:extent cx="564515" cy="1746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  <w:position w:val="-6"/>
        </w:rPr>
      </w:pPr>
      <w:r w:rsidRPr="008505D4">
        <w:rPr>
          <w:rFonts w:hint="eastAsia"/>
          <w:color w:val="000000" w:themeColor="text1"/>
          <w:position w:val="-6"/>
        </w:rPr>
        <w:lastRenderedPageBreak/>
        <w:t>From Eq</w:t>
      </w:r>
      <w:r w:rsidRPr="008505D4">
        <w:rPr>
          <w:color w:val="000000" w:themeColor="text1"/>
          <w:position w:val="-6"/>
        </w:rPr>
        <w:t>uations</w:t>
      </w:r>
      <w:r w:rsidRPr="008505D4">
        <w:rPr>
          <w:rFonts w:hint="eastAsia"/>
          <w:color w:val="000000" w:themeColor="text1"/>
          <w:position w:val="-6"/>
        </w:rPr>
        <w:t xml:space="preserve"> (24) and (25), </w:t>
      </w:r>
      <w:r w:rsidR="00F85B80" w:rsidRPr="008505D4">
        <w:rPr>
          <w:color w:val="000000" w:themeColor="text1"/>
          <w:position w:val="-6"/>
        </w:rPr>
        <w:t>kinetic</w:t>
      </w:r>
      <w:r w:rsidRPr="008505D4">
        <w:rPr>
          <w:rFonts w:hint="eastAsia"/>
          <w:color w:val="000000" w:themeColor="text1"/>
          <w:position w:val="-6"/>
        </w:rPr>
        <w:t xml:space="preserve"> model</w:t>
      </w:r>
      <w:r w:rsidRPr="008505D4">
        <w:rPr>
          <w:color w:val="000000" w:themeColor="text1"/>
          <w:position w:val="-6"/>
        </w:rPr>
        <w:t>s</w:t>
      </w:r>
      <w:r w:rsidRPr="008505D4">
        <w:rPr>
          <w:rFonts w:hint="eastAsia"/>
          <w:color w:val="000000" w:themeColor="text1"/>
          <w:position w:val="-6"/>
        </w:rPr>
        <w:t xml:space="preserve"> for </w:t>
      </w:r>
      <w:r w:rsidRPr="008505D4">
        <w:rPr>
          <w:rFonts w:ascii="Symbol" w:hAnsi="Symbol"/>
          <w:color w:val="000000" w:themeColor="text1"/>
          <w:position w:val="-6"/>
        </w:rPr>
        <w:t></w:t>
      </w:r>
      <w:r w:rsidRPr="008505D4">
        <w:rPr>
          <w:rFonts w:hint="eastAsia"/>
          <w:color w:val="000000" w:themeColor="text1"/>
          <w:position w:val="-6"/>
        </w:rPr>
        <w:t>-</w:t>
      </w:r>
      <w:proofErr w:type="spellStart"/>
      <w:r w:rsidRPr="008505D4">
        <w:rPr>
          <w:rFonts w:hint="eastAsia"/>
          <w:color w:val="000000" w:themeColor="text1"/>
          <w:position w:val="-6"/>
        </w:rPr>
        <w:t>artemether</w:t>
      </w:r>
      <w:proofErr w:type="spellEnd"/>
      <w:r w:rsidRPr="008505D4">
        <w:rPr>
          <w:rFonts w:hint="eastAsia"/>
          <w:color w:val="000000" w:themeColor="text1"/>
          <w:position w:val="-6"/>
        </w:rPr>
        <w:t xml:space="preserve"> in ethanol + water developed in this work </w:t>
      </w:r>
      <w:r w:rsidRPr="008505D4">
        <w:rPr>
          <w:color w:val="000000" w:themeColor="text1"/>
          <w:position w:val="-6"/>
        </w:rPr>
        <w:t>are</w:t>
      </w:r>
      <w:r w:rsidRPr="008505D4">
        <w:rPr>
          <w:rFonts w:hint="eastAsia"/>
          <w:color w:val="000000" w:themeColor="text1"/>
          <w:position w:val="-6"/>
        </w:rPr>
        <w:t xml:space="preserve"> of moderate accuracy, and the </w:t>
      </w:r>
      <w:r w:rsidR="00F85B80" w:rsidRPr="008505D4">
        <w:rPr>
          <w:i/>
          <w:color w:val="000000" w:themeColor="text1"/>
          <w:position w:val="-6"/>
        </w:rPr>
        <w:t>R</w:t>
      </w:r>
      <w:r w:rsidR="00F85B80" w:rsidRPr="008505D4">
        <w:rPr>
          <w:rFonts w:eastAsiaTheme="minorEastAsia"/>
          <w:i/>
          <w:color w:val="000000" w:themeColor="text1"/>
          <w:position w:val="-6"/>
        </w:rPr>
        <w:t>-</w:t>
      </w:r>
      <w:r w:rsidR="00F85B80" w:rsidRPr="008505D4">
        <w:rPr>
          <w:color w:val="000000" w:themeColor="text1"/>
          <w:position w:val="-6"/>
        </w:rPr>
        <w:t>square</w:t>
      </w:r>
      <w:r w:rsidR="00F85B80" w:rsidRPr="008505D4">
        <w:rPr>
          <w:rFonts w:eastAsiaTheme="minorEastAsia"/>
          <w:color w:val="000000" w:themeColor="text1"/>
          <w:position w:val="-6"/>
        </w:rPr>
        <w:t>d</w:t>
      </w:r>
      <w:r w:rsidRPr="008505D4">
        <w:rPr>
          <w:rFonts w:hint="eastAsia"/>
          <w:color w:val="000000" w:themeColor="text1"/>
          <w:position w:val="-6"/>
        </w:rPr>
        <w:t xml:space="preserve"> values in Eq</w:t>
      </w:r>
      <w:r w:rsidR="000719F9" w:rsidRPr="008505D4">
        <w:rPr>
          <w:color w:val="000000" w:themeColor="text1"/>
          <w:position w:val="-6"/>
        </w:rPr>
        <w:t>uations</w:t>
      </w:r>
      <w:r w:rsidRPr="008505D4">
        <w:rPr>
          <w:rFonts w:hint="eastAsia"/>
          <w:color w:val="000000" w:themeColor="text1"/>
          <w:position w:val="-6"/>
        </w:rPr>
        <w:t xml:space="preserve"> (24) and (25) are lower than 0.8. Two reasons are </w:t>
      </w:r>
      <w:r w:rsidRPr="008505D4">
        <w:rPr>
          <w:color w:val="000000" w:themeColor="text1"/>
          <w:position w:val="-6"/>
        </w:rPr>
        <w:t>ascribe</w:t>
      </w:r>
      <w:r w:rsidRPr="008505D4">
        <w:rPr>
          <w:rFonts w:hint="eastAsia"/>
          <w:color w:val="000000" w:themeColor="text1"/>
          <w:position w:val="-6"/>
        </w:rPr>
        <w:t>d to the moderate</w:t>
      </w:r>
      <w:r w:rsidR="00F85B80" w:rsidRPr="008505D4">
        <w:rPr>
          <w:color w:val="000000" w:themeColor="text1"/>
          <w:position w:val="-6"/>
        </w:rPr>
        <w:t xml:space="preserve"> </w:t>
      </w:r>
      <w:r w:rsidR="00F85B80" w:rsidRPr="008505D4">
        <w:rPr>
          <w:i/>
          <w:color w:val="000000" w:themeColor="text1"/>
          <w:position w:val="-6"/>
        </w:rPr>
        <w:t>R</w:t>
      </w:r>
      <w:r w:rsidR="00F85B80" w:rsidRPr="008505D4">
        <w:rPr>
          <w:rFonts w:eastAsiaTheme="minorEastAsia"/>
          <w:color w:val="000000" w:themeColor="text1"/>
          <w:position w:val="-6"/>
        </w:rPr>
        <w:t>-</w:t>
      </w:r>
      <w:r w:rsidR="00F85B80" w:rsidRPr="008505D4">
        <w:rPr>
          <w:color w:val="000000" w:themeColor="text1"/>
          <w:position w:val="-6"/>
        </w:rPr>
        <w:t>square</w:t>
      </w:r>
      <w:r w:rsidR="00F85B80" w:rsidRPr="008505D4">
        <w:rPr>
          <w:rFonts w:eastAsiaTheme="minorEastAsia"/>
          <w:color w:val="000000" w:themeColor="text1"/>
          <w:position w:val="-6"/>
        </w:rPr>
        <w:t>d</w:t>
      </w:r>
      <w:r w:rsidRPr="008505D4">
        <w:rPr>
          <w:rFonts w:hint="eastAsia"/>
          <w:color w:val="000000" w:themeColor="text1"/>
          <w:position w:val="-6"/>
        </w:rPr>
        <w:t xml:space="preserve"> value. Firstly, the measured CLD and number of particles are affected by </w:t>
      </w:r>
      <w:r w:rsidR="000719F9" w:rsidRPr="008505D4">
        <w:rPr>
          <w:color w:val="000000" w:themeColor="text1"/>
          <w:position w:val="-6"/>
        </w:rPr>
        <w:t xml:space="preserve">the </w:t>
      </w:r>
      <w:r w:rsidRPr="008505D4">
        <w:rPr>
          <w:rFonts w:hint="eastAsia"/>
          <w:color w:val="000000" w:themeColor="text1"/>
          <w:position w:val="-6"/>
        </w:rPr>
        <w:t xml:space="preserve">location of </w:t>
      </w:r>
      <w:r w:rsidR="000719F9" w:rsidRPr="008505D4">
        <w:rPr>
          <w:color w:val="000000" w:themeColor="text1"/>
          <w:position w:val="-6"/>
        </w:rPr>
        <w:t xml:space="preserve">the </w:t>
      </w:r>
      <w:r w:rsidRPr="008505D4">
        <w:rPr>
          <w:rFonts w:hint="eastAsia"/>
          <w:color w:val="000000" w:themeColor="text1"/>
          <w:position w:val="-6"/>
        </w:rPr>
        <w:t xml:space="preserve">FBRM probe in the solution, and </w:t>
      </w:r>
      <w:r w:rsidR="000719F9" w:rsidRPr="008505D4">
        <w:rPr>
          <w:color w:val="000000" w:themeColor="text1"/>
          <w:position w:val="-6"/>
        </w:rPr>
        <w:t xml:space="preserve">the </w:t>
      </w:r>
      <w:r w:rsidRPr="008505D4">
        <w:rPr>
          <w:rFonts w:hint="eastAsia"/>
          <w:color w:val="000000" w:themeColor="text1"/>
          <w:position w:val="-6"/>
        </w:rPr>
        <w:t>FBRM probe for different experiment</w:t>
      </w:r>
      <w:r w:rsidR="000719F9" w:rsidRPr="008505D4">
        <w:rPr>
          <w:color w:val="000000" w:themeColor="text1"/>
          <w:position w:val="-6"/>
        </w:rPr>
        <w:t>al</w:t>
      </w:r>
      <w:r w:rsidRPr="008505D4">
        <w:rPr>
          <w:rFonts w:hint="eastAsia"/>
          <w:color w:val="000000" w:themeColor="text1"/>
          <w:position w:val="-6"/>
        </w:rPr>
        <w:t xml:space="preserve"> runs is </w:t>
      </w:r>
      <w:r w:rsidRPr="008505D4">
        <w:rPr>
          <w:color w:val="000000" w:themeColor="text1"/>
          <w:position w:val="-6"/>
        </w:rPr>
        <w:t>har</w:t>
      </w:r>
      <w:r w:rsidRPr="008505D4">
        <w:rPr>
          <w:rFonts w:hint="eastAsia"/>
          <w:color w:val="000000" w:themeColor="text1"/>
          <w:position w:val="-6"/>
        </w:rPr>
        <w:t>d</w:t>
      </w:r>
      <w:r w:rsidRPr="008505D4">
        <w:rPr>
          <w:color w:val="000000" w:themeColor="text1"/>
          <w:position w:val="-6"/>
        </w:rPr>
        <w:t xml:space="preserve"> to </w:t>
      </w:r>
      <w:r w:rsidRPr="008505D4">
        <w:rPr>
          <w:rFonts w:hint="eastAsia"/>
          <w:color w:val="000000" w:themeColor="text1"/>
          <w:position w:val="-6"/>
        </w:rPr>
        <w:t>ke</w:t>
      </w:r>
      <w:r w:rsidR="000719F9" w:rsidRPr="008505D4">
        <w:rPr>
          <w:color w:val="000000" w:themeColor="text1"/>
          <w:position w:val="-6"/>
        </w:rPr>
        <w:t>e</w:t>
      </w:r>
      <w:r w:rsidRPr="008505D4">
        <w:rPr>
          <w:rFonts w:hint="eastAsia"/>
          <w:color w:val="000000" w:themeColor="text1"/>
          <w:position w:val="-6"/>
        </w:rPr>
        <w:t xml:space="preserve">p in the same position. Secondly, FBRM is restricted for poor </w:t>
      </w:r>
      <w:r w:rsidRPr="008505D4">
        <w:rPr>
          <w:color w:val="000000" w:themeColor="text1"/>
          <w:position w:val="-6"/>
        </w:rPr>
        <w:t>conversion</w:t>
      </w:r>
      <w:r w:rsidRPr="008505D4">
        <w:rPr>
          <w:rFonts w:hint="eastAsia"/>
          <w:color w:val="000000" w:themeColor="text1"/>
          <w:position w:val="-6"/>
        </w:rPr>
        <w:t xml:space="preserve"> technology from CLD data to actual CSD of crystals. Although many studie</w:t>
      </w:r>
      <w:r w:rsidRPr="008505D4">
        <w:rPr>
          <w:color w:val="000000" w:themeColor="text1"/>
          <w:position w:val="-6"/>
        </w:rPr>
        <w:t>s</w:t>
      </w:r>
      <w:r w:rsidR="00511841" w:rsidRPr="008505D4">
        <w:rPr>
          <w:color w:val="000000" w:themeColor="text1"/>
          <w:position w:val="-6"/>
        </w:rPr>
        <w:t xml:space="preserve"> </w:t>
      </w:r>
      <w:r w:rsidR="00F85B80" w:rsidRPr="008505D4">
        <w:rPr>
          <w:rFonts w:eastAsiaTheme="minorEastAsia"/>
          <w:color w:val="000000" w:themeColor="text1"/>
          <w:position w:val="-6"/>
        </w:rPr>
        <w:t>h</w:t>
      </w:r>
      <w:r w:rsidR="008D31D8" w:rsidRPr="008505D4">
        <w:rPr>
          <w:rFonts w:eastAsiaTheme="minorEastAsia"/>
          <w:color w:val="000000" w:themeColor="text1"/>
          <w:position w:val="-6"/>
        </w:rPr>
        <w:t>a</w:t>
      </w:r>
      <w:r w:rsidR="00367185" w:rsidRPr="008505D4">
        <w:rPr>
          <w:rFonts w:eastAsiaTheme="minorEastAsia" w:hint="eastAsia"/>
          <w:color w:val="000000" w:themeColor="text1"/>
          <w:position w:val="-6"/>
        </w:rPr>
        <w:t>ve</w:t>
      </w:r>
      <w:r w:rsidR="00F85B80" w:rsidRPr="008505D4">
        <w:rPr>
          <w:rFonts w:eastAsiaTheme="minorEastAsia"/>
          <w:color w:val="000000" w:themeColor="text1"/>
          <w:position w:val="-6"/>
        </w:rPr>
        <w:t xml:space="preserve"> been</w:t>
      </w:r>
      <w:r w:rsidR="00367185" w:rsidRPr="008505D4">
        <w:rPr>
          <w:color w:val="000000" w:themeColor="text1"/>
          <w:position w:val="-6"/>
        </w:rPr>
        <w:t xml:space="preserve"> </w:t>
      </w:r>
      <w:r w:rsidR="00511841" w:rsidRPr="008505D4">
        <w:rPr>
          <w:color w:val="000000" w:themeColor="text1"/>
          <w:position w:val="-6"/>
        </w:rPr>
        <w:t>r</w:t>
      </w:r>
      <w:r w:rsidRPr="008505D4">
        <w:rPr>
          <w:color w:val="000000" w:themeColor="text1"/>
          <w:position w:val="-6"/>
        </w:rPr>
        <w:t>eported</w:t>
      </w:r>
      <w:r w:rsidRPr="008505D4">
        <w:rPr>
          <w:rFonts w:hint="eastAsia"/>
          <w:color w:val="000000" w:themeColor="text1"/>
          <w:position w:val="-6"/>
        </w:rPr>
        <w:t xml:space="preserve"> in this field, complicated </w:t>
      </w:r>
      <w:r w:rsidRPr="008505D4">
        <w:rPr>
          <w:color w:val="000000" w:themeColor="text1"/>
          <w:position w:val="-6"/>
        </w:rPr>
        <w:t>mathematical</w:t>
      </w:r>
      <w:r w:rsidRPr="008505D4">
        <w:rPr>
          <w:rFonts w:hint="eastAsia"/>
          <w:color w:val="000000" w:themeColor="text1"/>
          <w:position w:val="-6"/>
        </w:rPr>
        <w:t xml:space="preserve"> model</w:t>
      </w:r>
      <w:r w:rsidRPr="008505D4">
        <w:rPr>
          <w:color w:val="000000" w:themeColor="text1"/>
          <w:position w:val="-6"/>
        </w:rPr>
        <w:t>s</w:t>
      </w:r>
      <w:r w:rsidRPr="008505D4">
        <w:rPr>
          <w:rFonts w:hint="eastAsia"/>
          <w:color w:val="000000" w:themeColor="text1"/>
          <w:position w:val="-6"/>
        </w:rPr>
        <w:t xml:space="preserve"> for </w:t>
      </w:r>
      <w:r w:rsidR="00F85B80" w:rsidRPr="008505D4">
        <w:rPr>
          <w:color w:val="000000" w:themeColor="text1"/>
          <w:position w:val="-6"/>
        </w:rPr>
        <w:t>convers</w:t>
      </w:r>
      <w:r w:rsidR="00F85B80" w:rsidRPr="008505D4">
        <w:rPr>
          <w:rFonts w:eastAsiaTheme="minorEastAsia"/>
          <w:color w:val="000000" w:themeColor="text1"/>
          <w:position w:val="-6"/>
        </w:rPr>
        <w:t>ion</w:t>
      </w:r>
      <w:r w:rsidRPr="008505D4">
        <w:rPr>
          <w:rFonts w:hint="eastAsia"/>
          <w:color w:val="000000" w:themeColor="text1"/>
          <w:position w:val="-6"/>
        </w:rPr>
        <w:t xml:space="preserve"> from CLD to CSD </w:t>
      </w:r>
      <w:r w:rsidRPr="008505D4">
        <w:rPr>
          <w:color w:val="000000" w:themeColor="text1"/>
          <w:position w:val="-6"/>
        </w:rPr>
        <w:t>were</w:t>
      </w:r>
      <w:r w:rsidRPr="008505D4">
        <w:rPr>
          <w:rFonts w:hint="eastAsia"/>
          <w:color w:val="000000" w:themeColor="text1"/>
          <w:position w:val="-6"/>
        </w:rPr>
        <w:t xml:space="preserve"> affected by the crystal shape and </w:t>
      </w:r>
      <w:r w:rsidRPr="008505D4">
        <w:rPr>
          <w:color w:val="000000" w:themeColor="text1"/>
          <w:position w:val="-6"/>
        </w:rPr>
        <w:t>agglomeration</w:t>
      </w:r>
      <w:r w:rsidR="00511841" w:rsidRPr="008505D4">
        <w:rPr>
          <w:color w:val="000000" w:themeColor="text1"/>
          <w:position w:val="-6"/>
        </w:rPr>
        <w:t xml:space="preserve"> </w:t>
      </w:r>
      <w:proofErr w:type="spellStart"/>
      <w:r w:rsidRPr="008505D4">
        <w:rPr>
          <w:color w:val="000000" w:themeColor="text1"/>
          <w:position w:val="-6"/>
        </w:rPr>
        <w:t>behavio</w:t>
      </w:r>
      <w:r w:rsidR="000719F9" w:rsidRPr="008505D4">
        <w:rPr>
          <w:color w:val="000000" w:themeColor="text1"/>
          <w:position w:val="-6"/>
        </w:rPr>
        <w:t>u</w:t>
      </w:r>
      <w:r w:rsidRPr="008505D4">
        <w:rPr>
          <w:color w:val="000000" w:themeColor="text1"/>
          <w:position w:val="-6"/>
        </w:rPr>
        <w:t>r</w:t>
      </w:r>
      <w:proofErr w:type="spellEnd"/>
      <w:r w:rsidRPr="008505D4">
        <w:rPr>
          <w:rFonts w:hint="eastAsia"/>
          <w:color w:val="000000" w:themeColor="text1"/>
          <w:position w:val="-6"/>
        </w:rPr>
        <w:t xml:space="preserve"> of </w:t>
      </w:r>
      <w:r w:rsidR="00F85B80" w:rsidRPr="008505D4">
        <w:rPr>
          <w:rFonts w:eastAsiaTheme="minorEastAsia"/>
          <w:color w:val="000000" w:themeColor="text1"/>
          <w:position w:val="-6"/>
        </w:rPr>
        <w:t>the</w:t>
      </w:r>
      <w:r w:rsidR="00720471" w:rsidRPr="008505D4">
        <w:rPr>
          <w:rFonts w:eastAsiaTheme="minorEastAsia" w:hint="eastAsia"/>
          <w:color w:val="000000" w:themeColor="text1"/>
          <w:position w:val="-6"/>
        </w:rPr>
        <w:t xml:space="preserve"> </w:t>
      </w:r>
      <w:r w:rsidRPr="008505D4">
        <w:rPr>
          <w:color w:val="000000" w:themeColor="text1"/>
          <w:position w:val="-6"/>
        </w:rPr>
        <w:t>particles</w:t>
      </w:r>
      <w:r w:rsidRPr="008505D4">
        <w:rPr>
          <w:rFonts w:hint="eastAsia"/>
          <w:color w:val="000000" w:themeColor="text1"/>
          <w:position w:val="-6"/>
        </w:rPr>
        <w:t xml:space="preserve">, thus the </w:t>
      </w:r>
      <w:r w:rsidRPr="008505D4">
        <w:rPr>
          <w:color w:val="000000" w:themeColor="text1"/>
          <w:position w:val="-6"/>
        </w:rPr>
        <w:t>mathematical</w:t>
      </w:r>
      <w:r w:rsidRPr="008505D4">
        <w:rPr>
          <w:rFonts w:hint="eastAsia"/>
          <w:color w:val="000000" w:themeColor="text1"/>
          <w:position w:val="-6"/>
        </w:rPr>
        <w:t xml:space="preserve"> conversion model from CLD to PSD </w:t>
      </w:r>
      <w:r w:rsidRPr="008505D4">
        <w:rPr>
          <w:color w:val="000000" w:themeColor="text1"/>
          <w:position w:val="-6"/>
        </w:rPr>
        <w:t>remains</w:t>
      </w:r>
      <w:r w:rsidR="00511841" w:rsidRPr="008505D4">
        <w:rPr>
          <w:color w:val="000000" w:themeColor="text1"/>
          <w:position w:val="-6"/>
        </w:rPr>
        <w:t xml:space="preserve"> </w:t>
      </w:r>
      <w:r w:rsidRPr="008505D4">
        <w:rPr>
          <w:color w:val="000000" w:themeColor="text1"/>
          <w:position w:val="-6"/>
        </w:rPr>
        <w:t xml:space="preserve">a </w:t>
      </w:r>
      <w:r w:rsidR="000719F9" w:rsidRPr="008505D4">
        <w:rPr>
          <w:color w:val="000000" w:themeColor="text1"/>
          <w:position w:val="-6"/>
        </w:rPr>
        <w:t xml:space="preserve">topic for </w:t>
      </w:r>
      <w:r w:rsidRPr="008505D4">
        <w:rPr>
          <w:color w:val="000000" w:themeColor="text1"/>
          <w:position w:val="-6"/>
        </w:rPr>
        <w:t xml:space="preserve">research </w:t>
      </w:r>
      <w:r w:rsidR="005B7588" w:rsidRPr="008505D4">
        <w:rPr>
          <w:color w:val="000000" w:themeColor="text1"/>
          <w:position w:val="-6"/>
        </w:rPr>
        <w:fldChar w:fldCharType="begin"/>
      </w:r>
      <w:r w:rsidR="003A10D1" w:rsidRPr="008505D4">
        <w:rPr>
          <w:color w:val="000000" w:themeColor="text1"/>
          <w:position w:val="-6"/>
        </w:rPr>
        <w:instrText xml:space="preserve"> ADDIN EN.CITE &lt;EndNote&gt;&lt;Cite&gt;&lt;Author&gt;Tadayyon&lt;/Author&gt;&lt;Year&gt;1998&lt;/Year&gt;&lt;RecNum&gt;6&lt;/RecNum&gt;&lt;DisplayText&gt;(Tadayyon and Rohani, 1998)&lt;/DisplayText&gt;&lt;record&gt;&lt;rec-number&gt;6&lt;/rec-number&gt;&lt;ref-type name="Journal Article"&gt;17&lt;/ref-type&gt;&lt;contributors&gt;&lt;authors&gt;&lt;author&gt;Tadayyon, Abdolsamad&lt;/author&gt;&lt;author&gt;Rohani, Sohrab&lt;/author&gt;&lt;/authors&gt;&lt;/contributors&gt;&lt;titles&gt;&lt;title&gt;Determination of particle size distribution by Par-Tec® 100: modeling and experimental results&lt;/title&gt;&lt;secondary-title&gt;Particle &amp;amp; Particle Systems Characterization&lt;/secondary-title&gt;&lt;/titles&gt;&lt;periodical&gt;&lt;full-title&gt;Particle &amp;amp; Particle Systems Characterization&lt;/full-title&gt;&lt;/periodical&gt;&lt;pages&gt;127-135&lt;/pages&gt;&lt;volume&gt;15&lt;/volume&gt;&lt;number&gt;3&lt;/number&gt;&lt;dates&gt;&lt;year&gt;1998&lt;/year&gt;&lt;/dates&gt;&lt;publisher&gt;WILEY-VCH Verlag GmbH&lt;/publisher&gt;&lt;urls&gt;&lt;related-urls&gt;&lt;url&gt;http://dx.doi.org/10.1002/(SICI)1521-4117(199817)15:3&amp;lt;127::AID-PPSC127&amp;gt;3.0.CO;2-B &lt;/url&gt;&lt;/related-urls&gt;&lt;/urls&gt;&lt;/record&gt;&lt;/Cite&gt;&lt;/EndNote&gt;</w:instrText>
      </w:r>
      <w:r w:rsidR="005B7588" w:rsidRPr="008505D4">
        <w:rPr>
          <w:color w:val="000000" w:themeColor="text1"/>
          <w:position w:val="-6"/>
        </w:rPr>
        <w:fldChar w:fldCharType="separate"/>
      </w:r>
      <w:r w:rsidR="003A10D1" w:rsidRPr="008505D4">
        <w:rPr>
          <w:noProof/>
          <w:color w:val="000000" w:themeColor="text1"/>
          <w:position w:val="-6"/>
        </w:rPr>
        <w:t>(</w:t>
      </w:r>
      <w:hyperlink w:anchor="_ENREF_22" w:tooltip="Tadayyon, 1998 #6" w:history="1">
        <w:r w:rsidR="003A10D1" w:rsidRPr="008505D4">
          <w:rPr>
            <w:noProof/>
            <w:color w:val="000000" w:themeColor="text1"/>
            <w:position w:val="-6"/>
          </w:rPr>
          <w:t>Tadayyon and Rohani, 1998</w:t>
        </w:r>
      </w:hyperlink>
      <w:r w:rsidR="003A10D1" w:rsidRPr="008505D4">
        <w:rPr>
          <w:noProof/>
          <w:color w:val="000000" w:themeColor="text1"/>
          <w:position w:val="-6"/>
        </w:rPr>
        <w:t>)</w:t>
      </w:r>
      <w:r w:rsidR="005B7588" w:rsidRPr="008505D4">
        <w:rPr>
          <w:color w:val="000000" w:themeColor="text1"/>
          <w:position w:val="-6"/>
        </w:rPr>
        <w:fldChar w:fldCharType="end"/>
      </w:r>
      <w:r w:rsidRPr="008505D4">
        <w:rPr>
          <w:rFonts w:hint="eastAsia"/>
          <w:color w:val="000000" w:themeColor="text1"/>
          <w:position w:val="-6"/>
        </w:rPr>
        <w:t>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  <w:position w:val="-6"/>
        </w:rPr>
      </w:pP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i/>
          <w:color w:val="000000" w:themeColor="text1"/>
        </w:rPr>
      </w:pPr>
      <w:r w:rsidRPr="008505D4">
        <w:rPr>
          <w:rFonts w:hint="eastAsia"/>
          <w:i/>
          <w:color w:val="000000" w:themeColor="text1"/>
        </w:rPr>
        <w:t>3.3.  Result</w:t>
      </w:r>
      <w:r w:rsidR="000719F9" w:rsidRPr="008505D4">
        <w:rPr>
          <w:i/>
          <w:color w:val="000000" w:themeColor="text1"/>
        </w:rPr>
        <w:t>s</w:t>
      </w:r>
      <w:r w:rsidRPr="008505D4">
        <w:rPr>
          <w:i/>
          <w:color w:val="000000" w:themeColor="text1"/>
        </w:rPr>
        <w:t xml:space="preserve"> of</w:t>
      </w:r>
      <w:r w:rsidR="00597B64" w:rsidRPr="008505D4">
        <w:rPr>
          <w:i/>
          <w:color w:val="000000" w:themeColor="text1"/>
        </w:rPr>
        <w:t xml:space="preserve"> </w:t>
      </w:r>
      <w:r w:rsidR="000719F9" w:rsidRPr="008505D4">
        <w:rPr>
          <w:i/>
          <w:color w:val="000000" w:themeColor="text1"/>
        </w:rPr>
        <w:t xml:space="preserve">the </w:t>
      </w:r>
      <w:r w:rsidR="00F85B80" w:rsidRPr="008505D4">
        <w:rPr>
          <w:rFonts w:eastAsiaTheme="minorEastAsia"/>
          <w:i/>
          <w:color w:val="000000" w:themeColor="text1"/>
        </w:rPr>
        <w:t>C</w:t>
      </w:r>
      <w:r w:rsidR="00F85B80" w:rsidRPr="008505D4">
        <w:rPr>
          <w:i/>
          <w:color w:val="000000" w:themeColor="text1"/>
        </w:rPr>
        <w:t xml:space="preserve">rystal </w:t>
      </w:r>
      <w:r w:rsidR="00F85B80" w:rsidRPr="008505D4">
        <w:rPr>
          <w:rFonts w:eastAsiaTheme="minorEastAsia"/>
          <w:i/>
          <w:color w:val="000000" w:themeColor="text1"/>
        </w:rPr>
        <w:t>G</w:t>
      </w:r>
      <w:r w:rsidR="00F85B80" w:rsidRPr="008505D4">
        <w:rPr>
          <w:i/>
          <w:color w:val="000000" w:themeColor="text1"/>
        </w:rPr>
        <w:t xml:space="preserve">rowth </w:t>
      </w:r>
      <w:r w:rsidR="00F85B80" w:rsidRPr="008505D4">
        <w:rPr>
          <w:rFonts w:eastAsiaTheme="minorEastAsia"/>
          <w:i/>
          <w:color w:val="000000" w:themeColor="text1"/>
        </w:rPr>
        <w:t>M</w:t>
      </w:r>
      <w:r w:rsidR="00F85B80" w:rsidRPr="008505D4">
        <w:rPr>
          <w:i/>
          <w:color w:val="000000" w:themeColor="text1"/>
        </w:rPr>
        <w:t>echanism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In this study, the crystal growth mechanism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was </w:t>
      </w:r>
      <w:r w:rsidRPr="008505D4">
        <w:rPr>
          <w:color w:val="000000" w:themeColor="text1"/>
        </w:rPr>
        <w:t>investigated using</w:t>
      </w:r>
      <w:r w:rsidR="00597B64" w:rsidRPr="008505D4">
        <w:rPr>
          <w:color w:val="000000" w:themeColor="text1"/>
        </w:rPr>
        <w:t xml:space="preserve"> </w:t>
      </w:r>
      <w:r w:rsidRPr="008505D4">
        <w:rPr>
          <w:rFonts w:eastAsia="SimHei"/>
          <w:color w:val="000000" w:themeColor="text1"/>
        </w:rPr>
        <w:t>an</w:t>
      </w:r>
      <w:r w:rsidRPr="008505D4">
        <w:rPr>
          <w:rFonts w:eastAsia="SimHei" w:hint="eastAsia"/>
          <w:color w:val="000000" w:themeColor="text1"/>
        </w:rPr>
        <w:t xml:space="preserve"> imag</w:t>
      </w:r>
      <w:r w:rsidRPr="008505D4">
        <w:rPr>
          <w:rFonts w:eastAsia="SimHei"/>
          <w:color w:val="000000" w:themeColor="text1"/>
        </w:rPr>
        <w:t>ing system</w:t>
      </w:r>
      <w:r w:rsidRPr="008505D4">
        <w:rPr>
          <w:rFonts w:hint="eastAsia"/>
          <w:color w:val="000000" w:themeColor="text1"/>
        </w:rPr>
        <w:t>. Fig</w:t>
      </w:r>
      <w:r w:rsidR="000719F9" w:rsidRPr="008505D4">
        <w:rPr>
          <w:color w:val="000000" w:themeColor="text1"/>
        </w:rPr>
        <w:t>ure</w:t>
      </w:r>
      <w:r w:rsidR="002774DB" w:rsidRPr="008505D4">
        <w:rPr>
          <w:rFonts w:eastAsiaTheme="minorEastAsia"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10 shows </w:t>
      </w:r>
      <w:r w:rsidRPr="008505D4">
        <w:rPr>
          <w:color w:val="000000" w:themeColor="text1"/>
        </w:rPr>
        <w:t xml:space="preserve">a </w:t>
      </w:r>
      <w:r w:rsidRPr="008505D4">
        <w:rPr>
          <w:rFonts w:hint="eastAsia"/>
          <w:color w:val="000000" w:themeColor="text1"/>
        </w:rPr>
        <w:t xml:space="preserve">typical picture for crystal </w:t>
      </w:r>
      <w:r w:rsidRPr="008505D4">
        <w:rPr>
          <w:color w:val="000000" w:themeColor="text1"/>
        </w:rPr>
        <w:t xml:space="preserve">growth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>, which i</w:t>
      </w:r>
      <w:r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 observed using </w:t>
      </w:r>
      <w:r w:rsidRPr="008505D4">
        <w:rPr>
          <w:rFonts w:eastAsia="SimHei"/>
          <w:color w:val="000000" w:themeColor="text1"/>
        </w:rPr>
        <w:t>an</w:t>
      </w:r>
      <w:r w:rsidRPr="008505D4">
        <w:rPr>
          <w:rFonts w:eastAsia="SimHei" w:hint="eastAsia"/>
          <w:color w:val="000000" w:themeColor="text1"/>
        </w:rPr>
        <w:t xml:space="preserve"> on</w:t>
      </w:r>
      <w:r w:rsidRPr="008505D4">
        <w:rPr>
          <w:rFonts w:eastAsia="SimHei"/>
          <w:color w:val="000000" w:themeColor="text1"/>
        </w:rPr>
        <w:t>-</w:t>
      </w:r>
      <w:r w:rsidRPr="008505D4">
        <w:rPr>
          <w:rFonts w:eastAsia="SimHei" w:hint="eastAsia"/>
          <w:color w:val="000000" w:themeColor="text1"/>
        </w:rPr>
        <w:t xml:space="preserve">line image analysis </w:t>
      </w:r>
      <w:r w:rsidRPr="008505D4">
        <w:rPr>
          <w:rFonts w:eastAsia="SimHei"/>
          <w:color w:val="000000" w:themeColor="text1"/>
        </w:rPr>
        <w:t>system</w:t>
      </w:r>
      <w:r w:rsidRPr="008505D4">
        <w:rPr>
          <w:rFonts w:hint="eastAsia"/>
          <w:color w:val="000000" w:themeColor="text1"/>
        </w:rPr>
        <w:t xml:space="preserve">. It indicates that the crystal growth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</w:t>
      </w:r>
      <w:r w:rsidR="000719F9" w:rsidRPr="008505D4">
        <w:rPr>
          <w:color w:val="000000" w:themeColor="text1"/>
        </w:rPr>
        <w:t xml:space="preserve"> an</w:t>
      </w:r>
      <w:r w:rsidRPr="008505D4">
        <w:rPr>
          <w:rFonts w:hint="eastAsia"/>
          <w:color w:val="000000" w:themeColor="text1"/>
        </w:rPr>
        <w:t xml:space="preserve"> ethanol + water system obey</w:t>
      </w:r>
      <w:r w:rsidRPr="008505D4">
        <w:rPr>
          <w:color w:val="000000" w:themeColor="text1"/>
        </w:rPr>
        <w:t>s</w:t>
      </w:r>
      <w:r w:rsidR="00A163AA" w:rsidRPr="008505D4">
        <w:rPr>
          <w:rFonts w:eastAsiaTheme="minorEastAsia" w:hint="eastAsia"/>
          <w:color w:val="000000" w:themeColor="text1"/>
        </w:rPr>
        <w:t xml:space="preserve"> </w:t>
      </w:r>
      <w:r w:rsidR="00314E22" w:rsidRPr="008505D4">
        <w:rPr>
          <w:color w:val="000000" w:themeColor="text1"/>
        </w:rPr>
        <w:t>a layer by layer</w:t>
      </w:r>
      <w:r w:rsidRPr="008505D4">
        <w:rPr>
          <w:rFonts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>mechanism</w:t>
      </w:r>
      <w:r w:rsidRPr="008505D4">
        <w:rPr>
          <w:rFonts w:hint="eastAsia"/>
          <w:color w:val="000000" w:themeColor="text1"/>
        </w:rPr>
        <w:t xml:space="preserve">. </w:t>
      </w:r>
      <w:r w:rsidRPr="008505D4">
        <w:rPr>
          <w:color w:val="000000" w:themeColor="text1"/>
        </w:rPr>
        <w:t>Acc</w:t>
      </w:r>
      <w:r w:rsidRPr="008505D4">
        <w:rPr>
          <w:rFonts w:hint="eastAsia"/>
          <w:color w:val="000000" w:themeColor="text1"/>
        </w:rPr>
        <w:t>or</w:t>
      </w:r>
      <w:r w:rsidRPr="008505D4">
        <w:rPr>
          <w:color w:val="000000" w:themeColor="text1"/>
        </w:rPr>
        <w:t>ding</w:t>
      </w:r>
      <w:r w:rsidR="00511841" w:rsidRPr="008505D4">
        <w:rPr>
          <w:color w:val="000000" w:themeColor="text1"/>
        </w:rPr>
        <w:t xml:space="preserve"> </w:t>
      </w:r>
      <w:r w:rsidR="000719F9" w:rsidRPr="008505D4">
        <w:rPr>
          <w:color w:val="000000" w:themeColor="text1"/>
        </w:rPr>
        <w:t xml:space="preserve">to </w:t>
      </w:r>
      <w:r w:rsidRPr="008505D4">
        <w:rPr>
          <w:rFonts w:hint="eastAsia"/>
          <w:color w:val="000000" w:themeColor="text1"/>
        </w:rPr>
        <w:t xml:space="preserve">this </w:t>
      </w:r>
      <w:r w:rsidRPr="008505D4">
        <w:rPr>
          <w:color w:val="000000" w:themeColor="text1"/>
        </w:rPr>
        <w:t>mechanism</w:t>
      </w:r>
      <w:r w:rsidRPr="008505D4">
        <w:rPr>
          <w:rFonts w:hint="eastAsia"/>
          <w:color w:val="000000" w:themeColor="text1"/>
        </w:rPr>
        <w:t xml:space="preserve">, </w:t>
      </w:r>
      <w:r w:rsidR="00F85B80" w:rsidRPr="008505D4">
        <w:rPr>
          <w:color w:val="000000" w:themeColor="text1"/>
        </w:rPr>
        <w:t>crystal</w:t>
      </w:r>
      <w:r w:rsidR="00F85B80" w:rsidRPr="008505D4">
        <w:rPr>
          <w:rFonts w:eastAsiaTheme="minorEastAsia"/>
          <w:color w:val="000000" w:themeColor="text1"/>
        </w:rPr>
        <w:t>s</w:t>
      </w:r>
      <w:r w:rsidR="00F85B80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will grow </w:t>
      </w:r>
      <w:r w:rsidRPr="008505D4">
        <w:rPr>
          <w:color w:val="000000" w:themeColor="text1"/>
        </w:rPr>
        <w:t>uninterrupted</w:t>
      </w:r>
      <w:r w:rsidRPr="008505D4">
        <w:rPr>
          <w:rFonts w:hint="eastAsia"/>
          <w:color w:val="000000" w:themeColor="text1"/>
        </w:rPr>
        <w:t xml:space="preserve"> under</w:t>
      </w:r>
      <w:r w:rsidR="00720471" w:rsidRPr="008505D4">
        <w:rPr>
          <w:rFonts w:eastAsiaTheme="minorEastAsia" w:hint="eastAsia"/>
          <w:color w:val="000000" w:themeColor="text1"/>
        </w:rPr>
        <w:t xml:space="preserve"> </w:t>
      </w:r>
      <w:r w:rsidR="00F85B80" w:rsidRPr="008505D4">
        <w:rPr>
          <w:rFonts w:eastAsiaTheme="minorEastAsia"/>
          <w:color w:val="000000" w:themeColor="text1"/>
        </w:rPr>
        <w:t>a</w:t>
      </w:r>
      <w:r w:rsidRPr="008505D4">
        <w:rPr>
          <w:rFonts w:hint="eastAsia"/>
          <w:color w:val="000000" w:themeColor="text1"/>
        </w:rPr>
        <w:t xml:space="preserve"> lower solute </w:t>
      </w:r>
      <w:r w:rsidRPr="008505D4">
        <w:rPr>
          <w:color w:val="000000" w:themeColor="text1"/>
        </w:rPr>
        <w:t>concentration</w:t>
      </w:r>
      <w:r w:rsidRPr="008505D4">
        <w:rPr>
          <w:rFonts w:hint="eastAsia"/>
          <w:color w:val="000000" w:themeColor="text1"/>
        </w:rPr>
        <w:t>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</w:p>
    <w:p w:rsidR="00EE5702" w:rsidRPr="008505D4" w:rsidRDefault="0057191B" w:rsidP="00EE5702">
      <w:pPr>
        <w:keepNext/>
        <w:tabs>
          <w:tab w:val="right" w:pos="9072"/>
        </w:tabs>
        <w:spacing w:line="480" w:lineRule="auto"/>
        <w:rPr>
          <w:b/>
          <w:color w:val="000000" w:themeColor="text1"/>
        </w:rPr>
      </w:pPr>
      <w:r w:rsidRPr="008505D4">
        <w:rPr>
          <w:rFonts w:hint="eastAsia"/>
          <w:b/>
          <w:bCs/>
          <w:color w:val="000000" w:themeColor="text1"/>
        </w:rPr>
        <w:t>4</w:t>
      </w:r>
      <w:r w:rsidRPr="008505D4">
        <w:rPr>
          <w:rFonts w:hint="eastAsia"/>
          <w:b/>
          <w:color w:val="000000" w:themeColor="text1"/>
        </w:rPr>
        <w:t xml:space="preserve">.  </w:t>
      </w:r>
      <w:r w:rsidRPr="008505D4">
        <w:rPr>
          <w:rFonts w:hint="eastAsia"/>
          <w:b/>
          <w:bCs/>
          <w:color w:val="000000" w:themeColor="text1"/>
        </w:rPr>
        <w:t>C</w:t>
      </w:r>
      <w:r w:rsidRPr="008505D4">
        <w:rPr>
          <w:b/>
          <w:bCs/>
          <w:color w:val="000000" w:themeColor="text1"/>
        </w:rPr>
        <w:t>onclusions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The effects of stirring speed, </w:t>
      </w:r>
      <w:bookmarkStart w:id="3" w:name="OLE_LINK7"/>
      <w:r w:rsidRPr="008505D4">
        <w:rPr>
          <w:rFonts w:hint="eastAsia"/>
          <w:color w:val="000000" w:themeColor="text1"/>
        </w:rPr>
        <w:t>introduction rate of anti-solvent</w:t>
      </w:r>
      <w:bookmarkEnd w:id="3"/>
      <w:r w:rsidRPr="008505D4">
        <w:rPr>
          <w:rFonts w:hint="eastAsia"/>
          <w:color w:val="000000" w:themeColor="text1"/>
        </w:rPr>
        <w:t xml:space="preserve">, temperature, initial </w:t>
      </w:r>
      <w:r w:rsidR="003972E6" w:rsidRPr="008505D4">
        <w:rPr>
          <w:color w:val="000000" w:themeColor="text1"/>
        </w:rPr>
        <w:t>ratio</w:t>
      </w:r>
      <w:r w:rsidR="003972E6" w:rsidRPr="008505D4">
        <w:rPr>
          <w:rFonts w:eastAsiaTheme="minorEastAsia"/>
          <w:color w:val="000000" w:themeColor="text1"/>
        </w:rPr>
        <w:t xml:space="preserve"> of </w:t>
      </w:r>
      <w:r w:rsidR="003972E6" w:rsidRPr="008505D4">
        <w:rPr>
          <w:color w:val="000000" w:themeColor="text1"/>
        </w:rPr>
        <w:t xml:space="preserve"> solute</w:t>
      </w:r>
      <w:r w:rsidR="003972E6" w:rsidRPr="008505D4">
        <w:rPr>
          <w:rFonts w:eastAsiaTheme="minorEastAsia"/>
          <w:color w:val="000000" w:themeColor="text1"/>
        </w:rPr>
        <w:t xml:space="preserve"> to </w:t>
      </w:r>
      <w:r w:rsidR="003972E6" w:rsidRPr="008505D4">
        <w:rPr>
          <w:color w:val="000000" w:themeColor="text1"/>
        </w:rPr>
        <w:t>solvent</w:t>
      </w:r>
      <w:r w:rsidRPr="008505D4">
        <w:rPr>
          <w:rFonts w:hint="eastAsia"/>
          <w:color w:val="000000" w:themeColor="text1"/>
        </w:rPr>
        <w:t xml:space="preserve"> </w:t>
      </w:r>
      <w:r w:rsidRPr="008505D4">
        <w:rPr>
          <w:color w:val="000000" w:themeColor="text1"/>
        </w:rPr>
        <w:t>as well as</w:t>
      </w:r>
      <w:r w:rsidRPr="008505D4">
        <w:rPr>
          <w:rFonts w:hint="eastAsia"/>
          <w:color w:val="000000" w:themeColor="text1"/>
        </w:rPr>
        <w:t xml:space="preserve"> </w:t>
      </w:r>
      <w:r w:rsidR="003972E6" w:rsidRPr="008505D4">
        <w:rPr>
          <w:color w:val="000000" w:themeColor="text1"/>
        </w:rPr>
        <w:t>introduction location of anti-solvent</w:t>
      </w:r>
      <w:r w:rsidRPr="008505D4">
        <w:rPr>
          <w:rFonts w:hint="eastAsia"/>
          <w:color w:val="000000" w:themeColor="text1"/>
        </w:rPr>
        <w:t xml:space="preserve"> on the MSZW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="0018146A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crystallization </w:t>
      </w:r>
      <w:r w:rsidRPr="008505D4">
        <w:rPr>
          <w:rFonts w:hint="eastAsia"/>
          <w:color w:val="000000" w:themeColor="text1"/>
        </w:rPr>
        <w:t xml:space="preserve">in ethanol + water system were investigated using </w:t>
      </w:r>
      <w:r w:rsidRPr="008505D4">
        <w:rPr>
          <w:color w:val="000000" w:themeColor="text1"/>
        </w:rPr>
        <w:t xml:space="preserve">an </w:t>
      </w:r>
      <w:r w:rsidRPr="008505D4">
        <w:rPr>
          <w:rFonts w:hint="eastAsia"/>
          <w:color w:val="000000" w:themeColor="text1"/>
        </w:rPr>
        <w:t>on</w:t>
      </w:r>
      <w:r w:rsidRPr="008505D4">
        <w:rPr>
          <w:color w:val="000000" w:themeColor="text1"/>
        </w:rPr>
        <w:t>-</w:t>
      </w:r>
      <w:r w:rsidRPr="008505D4">
        <w:rPr>
          <w:rFonts w:hint="eastAsia"/>
          <w:color w:val="000000" w:themeColor="text1"/>
        </w:rPr>
        <w:t xml:space="preserve">line </w:t>
      </w:r>
      <w:r w:rsidRPr="008505D4">
        <w:rPr>
          <w:color w:val="000000" w:themeColor="text1"/>
        </w:rPr>
        <w:t>turbidity</w:t>
      </w:r>
      <w:r w:rsidR="0018146A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probe</w:t>
      </w:r>
      <w:r w:rsidRPr="008505D4">
        <w:rPr>
          <w:rFonts w:hint="eastAsia"/>
          <w:color w:val="000000" w:themeColor="text1"/>
        </w:rPr>
        <w:t xml:space="preserve">. </w:t>
      </w:r>
      <w:r w:rsidR="000719F9" w:rsidRPr="008505D4">
        <w:rPr>
          <w:color w:val="000000" w:themeColor="text1"/>
        </w:rPr>
        <w:t xml:space="preserve"> The m</w:t>
      </w:r>
      <w:r w:rsidRPr="008505D4">
        <w:rPr>
          <w:rFonts w:hint="eastAsia"/>
          <w:color w:val="000000" w:themeColor="text1"/>
        </w:rPr>
        <w:t xml:space="preserve">odel for </w:t>
      </w:r>
      <w:r w:rsidRPr="008505D4">
        <w:rPr>
          <w:color w:val="000000" w:themeColor="text1"/>
        </w:rPr>
        <w:t>prediction</w:t>
      </w:r>
      <w:r w:rsidRPr="008505D4">
        <w:rPr>
          <w:rFonts w:hint="eastAsia"/>
          <w:color w:val="000000" w:themeColor="text1"/>
        </w:rPr>
        <w:t xml:space="preserve"> of </w:t>
      </w:r>
      <w:r w:rsidR="00F85B80" w:rsidRPr="008505D4">
        <w:rPr>
          <w:rFonts w:eastAsiaTheme="minorEastAsia"/>
          <w:color w:val="000000" w:themeColor="text1"/>
        </w:rPr>
        <w:t xml:space="preserve">the </w:t>
      </w:r>
      <w:r w:rsidRPr="008505D4">
        <w:rPr>
          <w:rFonts w:hint="eastAsia"/>
          <w:color w:val="000000" w:themeColor="text1"/>
        </w:rPr>
        <w:t xml:space="preserve">MSZW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system based on the measured MSZW data is calibrated, which is given as follows: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jc w:val="center"/>
        <w:rPr>
          <w:color w:val="000000" w:themeColor="text1"/>
        </w:rPr>
      </w:pPr>
      <w:r w:rsidRPr="008505D4">
        <w:rPr>
          <w:color w:val="000000" w:themeColor="text1"/>
          <w:position w:val="-16"/>
        </w:rPr>
        <w:object w:dxaOrig="4860" w:dyaOrig="480">
          <v:shape id="_x0000_i1059" type="#_x0000_t75" style="width:244.35pt;height:23.75pt" o:ole="">
            <v:imagedata r:id="rId26" o:title=""/>
          </v:shape>
          <o:OLEObject Type="Embed" ProgID="Equation.DSMT4" ShapeID="_x0000_i1059" DrawAspect="Content" ObjectID="_1473961547" r:id="rId68"/>
        </w:objec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lastRenderedPageBreak/>
        <w:t>C</w:t>
      </w:r>
      <w:r w:rsidRPr="008505D4">
        <w:rPr>
          <w:color w:val="000000" w:themeColor="text1"/>
        </w:rPr>
        <w:t>omparison</w:t>
      </w:r>
      <w:r w:rsidRPr="008505D4">
        <w:rPr>
          <w:rFonts w:hint="eastAsia"/>
          <w:color w:val="000000" w:themeColor="text1"/>
        </w:rPr>
        <w:t xml:space="preserve"> between experimental MSZW data and </w:t>
      </w:r>
      <w:r w:rsidRPr="008505D4">
        <w:rPr>
          <w:color w:val="000000" w:themeColor="text1"/>
        </w:rPr>
        <w:t>calculated</w:t>
      </w:r>
      <w:r w:rsidRPr="008505D4">
        <w:rPr>
          <w:rFonts w:hint="eastAsia"/>
          <w:color w:val="000000" w:themeColor="text1"/>
        </w:rPr>
        <w:t xml:space="preserve"> MSZW value shows the deviation between </w:t>
      </w:r>
      <w:r w:rsidRPr="008505D4">
        <w:rPr>
          <w:color w:val="000000" w:themeColor="text1"/>
        </w:rPr>
        <w:t>the two i</w:t>
      </w:r>
      <w:r w:rsidRPr="008505D4">
        <w:rPr>
          <w:rFonts w:hint="eastAsia"/>
          <w:color w:val="000000" w:themeColor="text1"/>
        </w:rPr>
        <w:t xml:space="preserve">s </w:t>
      </w:r>
      <w:r w:rsidRPr="008505D4">
        <w:rPr>
          <w:color w:val="000000" w:themeColor="text1"/>
        </w:rPr>
        <w:t>acceptable</w:t>
      </w:r>
      <w:r w:rsidRPr="008505D4">
        <w:rPr>
          <w:rFonts w:hint="eastAsia"/>
          <w:color w:val="000000" w:themeColor="text1"/>
        </w:rPr>
        <w:t>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rFonts w:eastAsiaTheme="minorEastAsia"/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CLD for anti-solvent crystallization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was monitored and measured using FBRM, and the nucleation and growth </w:t>
      </w:r>
      <w:r w:rsidR="00F85B80" w:rsidRPr="008505D4">
        <w:rPr>
          <w:color w:val="000000" w:themeColor="text1"/>
        </w:rPr>
        <w:t>equation</w:t>
      </w:r>
      <w:r w:rsidR="00F85B80" w:rsidRPr="008505D4">
        <w:rPr>
          <w:rFonts w:eastAsiaTheme="minorEastAsia"/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system are calibrated using the method of moment based on the CLD data. The equation of nucleation rate and crystal growth rate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system</w:t>
      </w:r>
      <w:r w:rsidR="00720471" w:rsidRPr="008505D4">
        <w:rPr>
          <w:rFonts w:hint="eastAsia"/>
          <w:color w:val="000000" w:themeColor="text1"/>
        </w:rPr>
        <w:t xml:space="preserve"> </w:t>
      </w:r>
      <w:r w:rsidR="00F85B80" w:rsidRPr="008505D4">
        <w:rPr>
          <w:color w:val="000000" w:themeColor="text1"/>
        </w:rPr>
        <w:t>respectively is as follows</w:t>
      </w:r>
      <w:r w:rsidR="00F85B80" w:rsidRPr="008505D4">
        <w:rPr>
          <w:rFonts w:eastAsiaTheme="minorEastAsia"/>
          <w:color w:val="000000" w:themeColor="text1"/>
        </w:rPr>
        <w:t>: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jc w:val="center"/>
        <w:rPr>
          <w:rFonts w:ascii="SimSun" w:hAnsi="SimSun"/>
          <w:color w:val="000000" w:themeColor="text1"/>
        </w:rPr>
      </w:pPr>
      <w:r w:rsidRPr="008505D4">
        <w:rPr>
          <w:rFonts w:ascii="SimSun" w:hAnsi="SimSun"/>
          <w:color w:val="000000" w:themeColor="text1"/>
          <w:position w:val="-32"/>
        </w:rPr>
        <w:object w:dxaOrig="5500" w:dyaOrig="760">
          <v:shape id="_x0000_i1060" type="#_x0000_t75" style="width:247.4pt;height:35.25pt" o:ole="">
            <v:imagedata r:id="rId61" o:title=""/>
          </v:shape>
          <o:OLEObject Type="Embed" ProgID="Equation.3" ShapeID="_x0000_i1060" DrawAspect="Content" ObjectID="_1473961548" r:id="rId69"/>
        </w:objec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jc w:val="center"/>
        <w:rPr>
          <w:color w:val="000000" w:themeColor="text1"/>
        </w:rPr>
      </w:pPr>
      <w:r w:rsidRPr="008505D4">
        <w:rPr>
          <w:color w:val="000000" w:themeColor="text1"/>
          <w:position w:val="-28"/>
        </w:rPr>
        <w:object w:dxaOrig="3600" w:dyaOrig="680">
          <v:shape id="_x0000_i1061" type="#_x0000_t75" style="width:163.15pt;height:30.65pt" o:ole="">
            <v:imagedata r:id="rId65" o:title=""/>
          </v:shape>
          <o:OLEObject Type="Embed" ProgID="Equation.3" ShapeID="_x0000_i1061" DrawAspect="Content" ObjectID="_1473961549" r:id="rId70"/>
        </w:objec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 xml:space="preserve">But the </w:t>
      </w:r>
      <w:r w:rsidR="00F85B80" w:rsidRPr="008505D4">
        <w:rPr>
          <w:i/>
          <w:color w:val="000000" w:themeColor="text1"/>
        </w:rPr>
        <w:t>R</w:t>
      </w:r>
      <w:r w:rsidR="00F85B80" w:rsidRPr="008505D4">
        <w:rPr>
          <w:rFonts w:eastAsiaTheme="minorEastAsia"/>
          <w:i/>
          <w:color w:val="000000" w:themeColor="text1"/>
        </w:rPr>
        <w:t>-</w:t>
      </w:r>
      <w:r w:rsidR="00F85B80" w:rsidRPr="008505D4">
        <w:rPr>
          <w:color w:val="000000" w:themeColor="text1"/>
        </w:rPr>
        <w:t>square</w:t>
      </w:r>
      <w:r w:rsidR="00F85B80" w:rsidRPr="008505D4">
        <w:rPr>
          <w:rFonts w:eastAsiaTheme="minorEastAsia"/>
          <w:color w:val="000000" w:themeColor="text1"/>
        </w:rPr>
        <w:t>d</w:t>
      </w:r>
      <w:r w:rsidRPr="008505D4">
        <w:rPr>
          <w:rFonts w:hint="eastAsia"/>
          <w:color w:val="000000" w:themeColor="text1"/>
        </w:rPr>
        <w:t xml:space="preserve"> values indicate that the two kinetic model</w:t>
      </w:r>
      <w:r w:rsidR="00265AE2" w:rsidRPr="008505D4">
        <w:rPr>
          <w:color w:val="000000" w:themeColor="text1"/>
        </w:rPr>
        <w:t>s</w:t>
      </w:r>
      <w:r w:rsidRPr="008505D4">
        <w:rPr>
          <w:rFonts w:hint="eastAsia"/>
          <w:color w:val="000000" w:themeColor="text1"/>
        </w:rPr>
        <w:t xml:space="preserve"> developed in this work are of moderate accuracy. </w:t>
      </w:r>
      <w:r w:rsidRPr="008505D4">
        <w:rPr>
          <w:color w:val="000000" w:themeColor="text1"/>
        </w:rPr>
        <w:t>The on</w:t>
      </w:r>
      <w:r w:rsidR="00265AE2" w:rsidRPr="008505D4">
        <w:rPr>
          <w:color w:val="000000" w:themeColor="text1"/>
        </w:rPr>
        <w:t>-</w:t>
      </w:r>
      <w:r w:rsidRPr="008505D4">
        <w:rPr>
          <w:color w:val="000000" w:themeColor="text1"/>
        </w:rPr>
        <w:t xml:space="preserve">line process analytical technology is of great potential for the quality control of </w:t>
      </w:r>
      <w:r w:rsidR="00265AE2" w:rsidRPr="008505D4">
        <w:rPr>
          <w:color w:val="000000" w:themeColor="text1"/>
        </w:rPr>
        <w:t xml:space="preserve">the </w:t>
      </w:r>
      <w:r w:rsidRPr="008505D4">
        <w:rPr>
          <w:color w:val="000000" w:themeColor="text1"/>
        </w:rPr>
        <w:t>anti-solvent crystallization process, but accurate prediction models still need improved measur</w:t>
      </w:r>
      <w:r w:rsidRPr="008505D4">
        <w:rPr>
          <w:rFonts w:hint="eastAsia"/>
          <w:color w:val="000000" w:themeColor="text1"/>
        </w:rPr>
        <w:t>ing</w:t>
      </w:r>
      <w:r w:rsidRPr="008505D4">
        <w:rPr>
          <w:color w:val="000000" w:themeColor="text1"/>
        </w:rPr>
        <w:t xml:space="preserve"> method</w:t>
      </w:r>
      <w:r w:rsidR="00265AE2" w:rsidRPr="008505D4">
        <w:rPr>
          <w:color w:val="000000" w:themeColor="text1"/>
        </w:rPr>
        <w:t>s</w:t>
      </w:r>
      <w:r w:rsidRPr="008505D4">
        <w:rPr>
          <w:color w:val="000000" w:themeColor="text1"/>
        </w:rPr>
        <w:t xml:space="preserve"> and apparatus.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</w:rPr>
      </w:pPr>
      <w:r w:rsidRPr="008505D4">
        <w:rPr>
          <w:rFonts w:hint="eastAsia"/>
          <w:color w:val="000000" w:themeColor="text1"/>
        </w:rPr>
        <w:t>Also a</w:t>
      </w:r>
      <w:r w:rsidRPr="008505D4">
        <w:rPr>
          <w:color w:val="000000" w:themeColor="text1"/>
        </w:rPr>
        <w:t xml:space="preserve"> </w:t>
      </w:r>
      <w:r w:rsidR="003972E6" w:rsidRPr="008505D4">
        <w:rPr>
          <w:rFonts w:eastAsiaTheme="minorEastAsia"/>
          <w:color w:val="000000" w:themeColor="text1"/>
        </w:rPr>
        <w:t>layer-by-layer growth</w:t>
      </w:r>
      <w:r w:rsidR="003972E6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 xml:space="preserve">phenomenon </w:t>
      </w:r>
      <w:r w:rsidRPr="008505D4">
        <w:rPr>
          <w:rFonts w:hint="eastAsia"/>
          <w:color w:val="000000" w:themeColor="text1"/>
        </w:rPr>
        <w:t>i</w:t>
      </w:r>
      <w:r w:rsidRPr="008505D4">
        <w:rPr>
          <w:color w:val="000000" w:themeColor="text1"/>
        </w:rPr>
        <w:t xml:space="preserve">s observed </w:t>
      </w:r>
      <w:r w:rsidRPr="008505D4">
        <w:rPr>
          <w:rFonts w:hint="eastAsia"/>
          <w:color w:val="000000" w:themeColor="text1"/>
        </w:rPr>
        <w:t>on the face of</w:t>
      </w:r>
      <w:r w:rsidR="00265AE2" w:rsidRPr="008505D4">
        <w:rPr>
          <w:color w:val="000000" w:themeColor="text1"/>
        </w:rPr>
        <w:t xml:space="preserve"> t</w:t>
      </w:r>
      <w:r w:rsidR="003972E6" w:rsidRPr="008505D4">
        <w:rPr>
          <w:color w:val="000000" w:themeColor="text1"/>
        </w:rPr>
        <w:t>he</w:t>
      </w:r>
      <w:r w:rsidR="003972E6" w:rsidRPr="008505D4">
        <w:rPr>
          <w:rFonts w:eastAsiaTheme="minorEastAsia"/>
          <w:color w:val="000000" w:themeColor="text1"/>
        </w:rPr>
        <w:t xml:space="preserve"> </w:t>
      </w:r>
      <w:r w:rsidR="003972E6" w:rsidRPr="008505D4">
        <w:rPr>
          <w:rFonts w:ascii="Symbol" w:hAnsi="Symbol"/>
          <w:color w:val="000000" w:themeColor="text1"/>
        </w:rPr>
        <w:t></w:t>
      </w:r>
      <w:r w:rsidR="003972E6" w:rsidRPr="008505D4">
        <w:rPr>
          <w:color w:val="000000" w:themeColor="text1"/>
        </w:rPr>
        <w:t>-</w:t>
      </w:r>
      <w:proofErr w:type="spellStart"/>
      <w:r w:rsidR="003972E6" w:rsidRPr="008505D4">
        <w:rPr>
          <w:color w:val="000000" w:themeColor="text1"/>
        </w:rPr>
        <w:t>artemether</w:t>
      </w:r>
      <w:proofErr w:type="spellEnd"/>
      <w:r w:rsidR="003972E6" w:rsidRPr="008505D4">
        <w:rPr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crystal, and the crystal </w:t>
      </w:r>
      <w:r w:rsidRPr="008505D4">
        <w:rPr>
          <w:color w:val="000000" w:themeColor="text1"/>
        </w:rPr>
        <w:t>growth</w:t>
      </w:r>
      <w:r w:rsidR="00511841" w:rsidRPr="008505D4">
        <w:rPr>
          <w:color w:val="000000" w:themeColor="text1"/>
        </w:rPr>
        <w:t xml:space="preserve"> </w:t>
      </w:r>
      <w:r w:rsidRPr="008505D4">
        <w:rPr>
          <w:color w:val="000000" w:themeColor="text1"/>
        </w:rPr>
        <w:t>mechanism</w:t>
      </w:r>
      <w:r w:rsidRPr="008505D4">
        <w:rPr>
          <w:rFonts w:hint="eastAsia"/>
          <w:color w:val="000000" w:themeColor="text1"/>
        </w:rPr>
        <w:t xml:space="preserve"> of </w:t>
      </w:r>
      <w:r w:rsidRPr="008505D4">
        <w:rPr>
          <w:rFonts w:ascii="Symbol" w:hAnsi="Symbol"/>
          <w:color w:val="000000" w:themeColor="text1"/>
        </w:rPr>
        <w:t></w:t>
      </w:r>
      <w:r w:rsidRPr="008505D4">
        <w:rPr>
          <w:rFonts w:hint="eastAsia"/>
          <w:color w:val="000000" w:themeColor="text1"/>
        </w:rPr>
        <w:t>-</w:t>
      </w:r>
      <w:proofErr w:type="spellStart"/>
      <w:r w:rsidRPr="008505D4">
        <w:rPr>
          <w:rFonts w:hint="eastAsia"/>
          <w:color w:val="000000" w:themeColor="text1"/>
        </w:rPr>
        <w:t>artemether</w:t>
      </w:r>
      <w:proofErr w:type="spellEnd"/>
      <w:r w:rsidRPr="008505D4">
        <w:rPr>
          <w:rFonts w:hint="eastAsia"/>
          <w:color w:val="000000" w:themeColor="text1"/>
        </w:rPr>
        <w:t xml:space="preserve"> in ethanol + water is confirmed as </w:t>
      </w:r>
      <w:r w:rsidRPr="008505D4">
        <w:rPr>
          <w:color w:val="000000" w:themeColor="text1"/>
        </w:rPr>
        <w:t xml:space="preserve">following </w:t>
      </w:r>
      <w:r w:rsidR="00265AE2" w:rsidRPr="008505D4">
        <w:rPr>
          <w:color w:val="000000" w:themeColor="text1"/>
        </w:rPr>
        <w:t xml:space="preserve">the </w:t>
      </w:r>
      <w:r w:rsidR="00F85B80" w:rsidRPr="008505D4">
        <w:rPr>
          <w:rFonts w:eastAsiaTheme="minorEastAsia"/>
          <w:color w:val="000000" w:themeColor="text1"/>
        </w:rPr>
        <w:t>layer-by-layer</w:t>
      </w:r>
      <w:r w:rsidR="003351C6" w:rsidRPr="008505D4">
        <w:rPr>
          <w:rFonts w:hint="eastAsia"/>
          <w:color w:val="000000" w:themeColor="text1"/>
        </w:rPr>
        <w:t xml:space="preserve"> </w:t>
      </w:r>
      <w:r w:rsidRPr="008505D4">
        <w:rPr>
          <w:rFonts w:hint="eastAsia"/>
          <w:color w:val="000000" w:themeColor="text1"/>
        </w:rPr>
        <w:t xml:space="preserve">growth </w:t>
      </w:r>
      <w:r w:rsidRPr="008505D4">
        <w:rPr>
          <w:color w:val="000000" w:themeColor="text1"/>
        </w:rPr>
        <w:t>mechanism.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t>Acknowledgements</w:t>
      </w:r>
    </w:p>
    <w:p w:rsidR="0057191B" w:rsidRPr="008505D4" w:rsidRDefault="0057191B" w:rsidP="00847B0E">
      <w:pPr>
        <w:tabs>
          <w:tab w:val="right" w:pos="9072"/>
        </w:tabs>
        <w:spacing w:line="480" w:lineRule="auto"/>
        <w:ind w:firstLineChars="200" w:firstLine="480"/>
        <w:rPr>
          <w:color w:val="000000" w:themeColor="text1"/>
          <w:szCs w:val="24"/>
        </w:rPr>
      </w:pPr>
      <w:r w:rsidRPr="008505D4">
        <w:rPr>
          <w:rFonts w:hint="eastAsia"/>
          <w:color w:val="000000" w:themeColor="text1"/>
          <w:szCs w:val="24"/>
        </w:rPr>
        <w:t>The following f</w:t>
      </w:r>
      <w:r w:rsidRPr="008505D4">
        <w:rPr>
          <w:color w:val="000000" w:themeColor="text1"/>
          <w:szCs w:val="24"/>
        </w:rPr>
        <w:t>inancial support</w:t>
      </w:r>
      <w:r w:rsidR="00265AE2" w:rsidRPr="008505D4">
        <w:rPr>
          <w:color w:val="000000" w:themeColor="text1"/>
          <w:szCs w:val="24"/>
        </w:rPr>
        <w:t xml:space="preserve"> is</w:t>
      </w:r>
      <w:r w:rsidRPr="008505D4">
        <w:rPr>
          <w:rFonts w:hint="eastAsia"/>
          <w:color w:val="000000" w:themeColor="text1"/>
          <w:szCs w:val="24"/>
        </w:rPr>
        <w:t xml:space="preserve"> acknowledged: </w:t>
      </w:r>
      <w:r w:rsidRPr="008505D4">
        <w:rPr>
          <w:color w:val="000000" w:themeColor="text1"/>
          <w:szCs w:val="24"/>
        </w:rPr>
        <w:t xml:space="preserve">National Natural Science Foundation of China (No. 21076084), </w:t>
      </w:r>
      <w:r w:rsidRPr="008505D4">
        <w:rPr>
          <w:rFonts w:eastAsia="FangSong_GB2312"/>
          <w:color w:val="000000" w:themeColor="text1"/>
          <w:szCs w:val="24"/>
        </w:rPr>
        <w:t xml:space="preserve">Guangdong Provincial Science &amp; Technology Project (No. </w:t>
      </w:r>
      <w:r w:rsidRPr="008505D4">
        <w:rPr>
          <w:color w:val="000000" w:themeColor="text1"/>
          <w:szCs w:val="24"/>
        </w:rPr>
        <w:t>2011B050400013)</w:t>
      </w:r>
      <w:r w:rsidRPr="008505D4">
        <w:rPr>
          <w:rFonts w:hint="eastAsia"/>
          <w:color w:val="000000" w:themeColor="text1"/>
          <w:szCs w:val="24"/>
        </w:rPr>
        <w:t xml:space="preserve">, </w:t>
      </w:r>
      <w:r w:rsidRPr="008505D4">
        <w:rPr>
          <w:color w:val="000000" w:themeColor="text1"/>
          <w:szCs w:val="24"/>
        </w:rPr>
        <w:t>the Fundamental Research Funds for the Central Universities (No. 2011ZZ0006)</w:t>
      </w:r>
      <w:r w:rsidRPr="008505D4">
        <w:rPr>
          <w:rFonts w:hint="eastAsia"/>
          <w:color w:val="000000" w:themeColor="text1"/>
          <w:szCs w:val="24"/>
        </w:rPr>
        <w:t xml:space="preserve">, as well as the 1000 Talents </w:t>
      </w:r>
      <w:proofErr w:type="spellStart"/>
      <w:r w:rsidRPr="008505D4">
        <w:rPr>
          <w:rFonts w:hint="eastAsia"/>
          <w:color w:val="000000" w:themeColor="text1"/>
          <w:szCs w:val="24"/>
        </w:rPr>
        <w:t>Programme</w:t>
      </w:r>
      <w:proofErr w:type="spellEnd"/>
      <w:r w:rsidRPr="008505D4">
        <w:rPr>
          <w:rFonts w:hint="eastAsia"/>
          <w:color w:val="000000" w:themeColor="text1"/>
          <w:szCs w:val="24"/>
        </w:rPr>
        <w:t xml:space="preserve"> of China. Funding</w:t>
      </w:r>
      <w:r w:rsidRPr="008505D4">
        <w:rPr>
          <w:color w:val="000000" w:themeColor="text1"/>
          <w:szCs w:val="24"/>
        </w:rPr>
        <w:t xml:space="preserve"> from the Chinese Scholarship Council for this international collaboration is also acknowledged. The corresponding author would like to express </w:t>
      </w:r>
      <w:r w:rsidR="00265AE2" w:rsidRPr="008505D4">
        <w:rPr>
          <w:color w:val="000000" w:themeColor="text1"/>
          <w:szCs w:val="24"/>
        </w:rPr>
        <w:t>his</w:t>
      </w:r>
      <w:r w:rsidRPr="008505D4">
        <w:rPr>
          <w:color w:val="000000" w:themeColor="text1"/>
          <w:szCs w:val="24"/>
        </w:rPr>
        <w:t xml:space="preserve"> gratitude to</w:t>
      </w:r>
      <w:r w:rsidR="0018146A" w:rsidRPr="008505D4">
        <w:rPr>
          <w:color w:val="000000" w:themeColor="text1"/>
          <w:szCs w:val="24"/>
        </w:rPr>
        <w:t xml:space="preserve"> </w:t>
      </w:r>
      <w:r w:rsidR="00F85B80" w:rsidRPr="008505D4">
        <w:rPr>
          <w:rFonts w:eastAsiaTheme="minorEastAsia"/>
          <w:color w:val="000000" w:themeColor="text1"/>
          <w:szCs w:val="24"/>
        </w:rPr>
        <w:t xml:space="preserve">the </w:t>
      </w:r>
      <w:r w:rsidR="0018146A" w:rsidRPr="008505D4">
        <w:rPr>
          <w:color w:val="000000" w:themeColor="text1"/>
          <w:szCs w:val="24"/>
        </w:rPr>
        <w:t xml:space="preserve">South China University of Technology (SCUT) for funding his Laboratory of Pharmaceutical Manufacturing and </w:t>
      </w:r>
      <w:r w:rsidR="0018146A" w:rsidRPr="008505D4">
        <w:rPr>
          <w:color w:val="000000" w:themeColor="text1"/>
          <w:szCs w:val="24"/>
        </w:rPr>
        <w:lastRenderedPageBreak/>
        <w:t xml:space="preserve">Crystallization Control at SCUT under the national </w:t>
      </w:r>
      <w:r w:rsidR="00F85B80" w:rsidRPr="008505D4">
        <w:rPr>
          <w:rFonts w:eastAsiaTheme="minorEastAsia"/>
          <w:color w:val="000000" w:themeColor="text1"/>
          <w:szCs w:val="24"/>
        </w:rPr>
        <w:t>1000</w:t>
      </w:r>
      <w:r w:rsidR="00720471" w:rsidRPr="008505D4">
        <w:rPr>
          <w:color w:val="000000" w:themeColor="text1"/>
          <w:szCs w:val="24"/>
        </w:rPr>
        <w:t xml:space="preserve"> </w:t>
      </w:r>
      <w:r w:rsidR="0018146A" w:rsidRPr="008505D4">
        <w:rPr>
          <w:color w:val="000000" w:themeColor="text1"/>
          <w:szCs w:val="24"/>
        </w:rPr>
        <w:t>Talent Scheme, as well as</w:t>
      </w:r>
      <w:r w:rsidRPr="008505D4">
        <w:rPr>
          <w:color w:val="000000" w:themeColor="text1"/>
          <w:szCs w:val="24"/>
        </w:rPr>
        <w:t xml:space="preserve"> the UK Engineering and Physical Sciences Research Council (EPSRC) for supporting research in crystallization process control (EP/H008012, EP/E045707, EP/C009541)</w:t>
      </w:r>
      <w:r w:rsidR="0018146A" w:rsidRPr="008505D4">
        <w:rPr>
          <w:color w:val="000000" w:themeColor="text1"/>
          <w:szCs w:val="24"/>
        </w:rPr>
        <w:t xml:space="preserve"> at the University of Leeds</w:t>
      </w:r>
      <w:r w:rsidRPr="008505D4">
        <w:rPr>
          <w:color w:val="000000" w:themeColor="text1"/>
          <w:szCs w:val="24"/>
        </w:rPr>
        <w:t>.</w:t>
      </w:r>
    </w:p>
    <w:p w:rsidR="0057191B" w:rsidRPr="008505D4" w:rsidRDefault="0057191B" w:rsidP="00847B0E">
      <w:pPr>
        <w:tabs>
          <w:tab w:val="right" w:pos="9072"/>
        </w:tabs>
        <w:spacing w:line="360" w:lineRule="auto"/>
        <w:ind w:firstLineChars="200" w:firstLine="480"/>
        <w:rPr>
          <w:color w:val="000000" w:themeColor="text1"/>
          <w:szCs w:val="24"/>
        </w:rPr>
      </w:pPr>
    </w:p>
    <w:p w:rsidR="0057191B" w:rsidRPr="008505D4" w:rsidRDefault="0057191B" w:rsidP="0057191B">
      <w:pPr>
        <w:spacing w:line="48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t>Nomenclature</w:t>
      </w:r>
    </w:p>
    <w:p w:rsidR="0057191B" w:rsidRPr="008505D4" w:rsidRDefault="0057191B" w:rsidP="0057191B">
      <w:pPr>
        <w:spacing w:line="480" w:lineRule="auto"/>
        <w:rPr>
          <w:i/>
          <w:color w:val="000000" w:themeColor="text1"/>
        </w:rPr>
      </w:pPr>
      <w:r w:rsidRPr="008505D4">
        <w:rPr>
          <w:rFonts w:hint="eastAsia"/>
          <w:i/>
          <w:color w:val="000000" w:themeColor="text1"/>
        </w:rPr>
        <w:t>Latin symbols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4"/>
        </w:rPr>
        <w:object w:dxaOrig="220" w:dyaOrig="220">
          <v:shape id="_x0000_i1062" type="#_x0000_t75" style="width:11.5pt;height:11.5pt" o:ole="">
            <v:imagedata r:id="rId71" o:title=""/>
          </v:shape>
          <o:OLEObject Type="Embed" ProgID="Equation.DSMT4" ShapeID="_x0000_i1062" DrawAspect="Content" ObjectID="_1473961550" r:id="rId72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 xml:space="preserve">anti-solvent concentration, </w:t>
      </w:r>
      <w:proofErr w:type="spellStart"/>
      <w:r w:rsidRPr="008505D4">
        <w:rPr>
          <w:rFonts w:eastAsia="KaiTi_GB2312" w:hint="eastAsia"/>
          <w:color w:val="000000" w:themeColor="text1"/>
        </w:rPr>
        <w:t>g</w:t>
      </w:r>
      <w:r w:rsidRPr="008505D4">
        <w:rPr>
          <w:rFonts w:eastAsia="KaiTi_GB2312" w:hint="eastAsia"/>
          <w:color w:val="000000" w:themeColor="text1"/>
          <w:vertAlign w:val="subscript"/>
        </w:rPr>
        <w:t>anti</w:t>
      </w:r>
      <w:proofErr w:type="spellEnd"/>
      <w:r w:rsidRPr="008505D4">
        <w:rPr>
          <w:rFonts w:eastAsia="KaiTi_GB2312" w:hint="eastAsia"/>
          <w:color w:val="000000" w:themeColor="text1"/>
          <w:vertAlign w:val="subscript"/>
        </w:rPr>
        <w:t>-solvent</w:t>
      </w:r>
      <w:r w:rsidRPr="008505D4">
        <w:rPr>
          <w:rFonts w:eastAsia="KaiTi_GB2312" w:hint="eastAsia"/>
          <w:color w:val="000000" w:themeColor="text1"/>
        </w:rPr>
        <w:t xml:space="preserve"> g</w:t>
      </w:r>
      <w:r w:rsidRPr="008505D4">
        <w:rPr>
          <w:rFonts w:eastAsia="KaiTi_GB2312" w:hint="eastAsia"/>
          <w:color w:val="000000" w:themeColor="text1"/>
          <w:vertAlign w:val="subscript"/>
        </w:rPr>
        <w:t>solvent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400" w:dyaOrig="300">
          <v:shape id="_x0000_i1063" type="#_x0000_t75" style="width:19.9pt;height:16.1pt" o:ole="">
            <v:imagedata r:id="rId73" o:title=""/>
          </v:shape>
          <o:OLEObject Type="Embed" ProgID="Equation.DSMT4" ShapeID="_x0000_i1063" DrawAspect="Content" ObjectID="_1473961551" r:id="rId74"/>
        </w:object>
      </w:r>
      <w:r w:rsidRPr="008505D4">
        <w:rPr>
          <w:rFonts w:eastAsia="KaiTi_GB2312" w:hint="eastAsia"/>
          <w:color w:val="000000" w:themeColor="text1"/>
        </w:rPr>
        <w:tab/>
      </w:r>
      <w:r w:rsidR="00265AE2" w:rsidRPr="008505D4">
        <w:rPr>
          <w:rFonts w:eastAsia="KaiTi_GB2312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 xml:space="preserve">the maximum allowable anti-solvent concentration, </w:t>
      </w:r>
      <w:proofErr w:type="spellStart"/>
      <w:r w:rsidRPr="008505D4">
        <w:rPr>
          <w:rFonts w:eastAsia="KaiTi_GB2312" w:hint="eastAsia"/>
          <w:color w:val="000000" w:themeColor="text1"/>
        </w:rPr>
        <w:t>g</w:t>
      </w:r>
      <w:r w:rsidRPr="008505D4">
        <w:rPr>
          <w:rFonts w:eastAsia="KaiTi_GB2312" w:hint="eastAsia"/>
          <w:color w:val="000000" w:themeColor="text1"/>
          <w:vertAlign w:val="subscript"/>
        </w:rPr>
        <w:t>anti</w:t>
      </w:r>
      <w:proofErr w:type="spellEnd"/>
      <w:r w:rsidRPr="008505D4">
        <w:rPr>
          <w:rFonts w:eastAsia="KaiTi_GB2312" w:hint="eastAsia"/>
          <w:color w:val="000000" w:themeColor="text1"/>
          <w:vertAlign w:val="subscript"/>
        </w:rPr>
        <w:t>-solvent</w:t>
      </w:r>
      <w:r w:rsidRPr="008505D4">
        <w:rPr>
          <w:rFonts w:eastAsia="KaiTi_GB2312" w:hint="eastAsia"/>
          <w:color w:val="000000" w:themeColor="text1"/>
        </w:rPr>
        <w:t xml:space="preserve"> g</w:t>
      </w:r>
      <w:r w:rsidRPr="008505D4">
        <w:rPr>
          <w:rFonts w:eastAsia="KaiTi_GB2312" w:hint="eastAsia"/>
          <w:color w:val="000000" w:themeColor="text1"/>
          <w:vertAlign w:val="subscript"/>
        </w:rPr>
        <w:t>solvent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4"/>
        </w:rPr>
        <w:object w:dxaOrig="220" w:dyaOrig="220">
          <v:shape id="_x0000_i1064" type="#_x0000_t75" style="width:11.5pt;height:11.5pt" o:ole="">
            <v:imagedata r:id="rId75" o:title=""/>
          </v:shape>
          <o:OLEObject Type="Embed" ProgID="Equation.DSMT4" ShapeID="_x0000_i1064" DrawAspect="Content" ObjectID="_1473961552" r:id="rId76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nucleation rate, number g</w:t>
      </w:r>
      <w:r w:rsidRPr="008505D4">
        <w:rPr>
          <w:rFonts w:eastAsia="KaiTi_GB2312" w:hint="eastAsia"/>
          <w:color w:val="000000" w:themeColor="text1"/>
          <w:vertAlign w:val="subscript"/>
        </w:rPr>
        <w:t>solvent</w:t>
      </w:r>
      <w:r w:rsidRPr="008505D4">
        <w:rPr>
          <w:rFonts w:eastAsia="KaiTi_GB2312" w:hint="eastAsia"/>
          <w:color w:val="000000" w:themeColor="text1"/>
          <w:vertAlign w:val="superscript"/>
        </w:rPr>
        <w:t xml:space="preserve">-1 </w:t>
      </w:r>
      <w:r w:rsidRPr="008505D4">
        <w:rPr>
          <w:rFonts w:eastAsia="KaiTi_GB2312" w:hint="eastAsia"/>
          <w:color w:val="000000" w:themeColor="text1"/>
        </w:rPr>
        <w:t>min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color w:val="000000" w:themeColor="text1"/>
          <w:position w:val="-4"/>
        </w:rPr>
        <w:object w:dxaOrig="279" w:dyaOrig="260">
          <v:shape id="_x0000_i1065" type="#_x0000_t75" style="width:9.95pt;height:9.95pt" o:ole="">
            <v:imagedata r:id="rId32" o:title=""/>
          </v:shape>
          <o:OLEObject Type="Embed" ProgID="Equation.DSMT4" ShapeID="_x0000_i1065" DrawAspect="Content" ObjectID="_1473961553" r:id="rId77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hint="eastAsia"/>
          <w:color w:val="000000" w:themeColor="text1"/>
        </w:rPr>
        <w:t>birth function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6"/>
        </w:rPr>
        <w:object w:dxaOrig="180" w:dyaOrig="260">
          <v:shape id="_x0000_i1066" type="#_x0000_t75" style="width:9.2pt;height:12.25pt" o:ole="">
            <v:imagedata r:id="rId78" o:title=""/>
          </v:shape>
          <o:OLEObject Type="Embed" ProgID="Equation.DSMT4" ShapeID="_x0000_i1066" DrawAspect="Content" ObjectID="_1473961554" r:id="rId79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adding rate of anti</w:t>
      </w:r>
      <w:r w:rsidR="00265AE2" w:rsidRPr="008505D4">
        <w:rPr>
          <w:rFonts w:eastAsia="KaiTi_GB2312"/>
          <w:color w:val="000000" w:themeColor="text1"/>
        </w:rPr>
        <w:t>-</w:t>
      </w:r>
      <w:r w:rsidRPr="008505D4">
        <w:rPr>
          <w:rFonts w:eastAsia="KaiTi_GB2312" w:hint="eastAsia"/>
          <w:color w:val="000000" w:themeColor="text1"/>
        </w:rPr>
        <w:t>solvent , g min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6"/>
        </w:rPr>
        <w:object w:dxaOrig="220" w:dyaOrig="240">
          <v:shape id="_x0000_i1067" type="#_x0000_t75" style="width:11.5pt;height:12.25pt" o:ole="">
            <v:imagedata r:id="rId80" o:title=""/>
          </v:shape>
          <o:OLEObject Type="Embed" ProgID="Equation.DSMT4" ShapeID="_x0000_i1067" DrawAspect="Content" ObjectID="_1473961555" r:id="rId81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 xml:space="preserve">concentration, </w:t>
      </w:r>
      <w:proofErr w:type="spellStart"/>
      <w:r w:rsidRPr="008505D4">
        <w:rPr>
          <w:rFonts w:eastAsia="KaiTi_GB2312" w:hint="eastAsia"/>
          <w:color w:val="000000" w:themeColor="text1"/>
        </w:rPr>
        <w:t>g</w:t>
      </w:r>
      <w:r w:rsidRPr="008505D4">
        <w:rPr>
          <w:rFonts w:eastAsia="KaiTi_GB2312" w:hint="eastAsia"/>
          <w:color w:val="000000" w:themeColor="text1"/>
          <w:vertAlign w:val="subscript"/>
        </w:rPr>
        <w:t>solute</w:t>
      </w:r>
      <w:proofErr w:type="spellEnd"/>
      <w:r w:rsidRPr="008505D4">
        <w:rPr>
          <w:rFonts w:eastAsia="KaiTi_GB2312" w:hint="eastAsia"/>
          <w:color w:val="000000" w:themeColor="text1"/>
        </w:rPr>
        <w:t xml:space="preserve"> g</w:t>
      </w:r>
      <w:r w:rsidRPr="008505D4">
        <w:rPr>
          <w:rFonts w:eastAsia="KaiTi_GB2312" w:hint="eastAsia"/>
          <w:color w:val="000000" w:themeColor="text1"/>
          <w:vertAlign w:val="subscript"/>
        </w:rPr>
        <w:t>solvent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  <w:vertAlign w:val="subscript"/>
        </w:rPr>
      </w:pPr>
      <w:r w:rsidRPr="008505D4">
        <w:rPr>
          <w:rFonts w:eastAsia="KaiTi_GB2312"/>
          <w:color w:val="000000" w:themeColor="text1"/>
          <w:position w:val="-12"/>
        </w:rPr>
        <w:object w:dxaOrig="320" w:dyaOrig="320">
          <v:shape id="_x0000_i1068" type="#_x0000_t75" style="width:16.85pt;height:16.85pt" o:ole="">
            <v:imagedata r:id="rId82" o:title=""/>
          </v:shape>
          <o:OLEObject Type="Embed" ProgID="Equation.DSMT4" ShapeID="_x0000_i1068" DrawAspect="Content" ObjectID="_1473961556" r:id="rId83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/>
          <w:color w:val="000000" w:themeColor="text1"/>
        </w:rPr>
        <w:t>equilibrium</w:t>
      </w:r>
      <w:r w:rsidRPr="008505D4">
        <w:rPr>
          <w:rFonts w:eastAsia="KaiTi_GB2312" w:hint="eastAsia"/>
          <w:color w:val="000000" w:themeColor="text1"/>
        </w:rPr>
        <w:t xml:space="preserve"> concentration, </w:t>
      </w:r>
      <w:proofErr w:type="spellStart"/>
      <w:r w:rsidRPr="008505D4">
        <w:rPr>
          <w:rFonts w:eastAsia="KaiTi_GB2312" w:hint="eastAsia"/>
          <w:color w:val="000000" w:themeColor="text1"/>
        </w:rPr>
        <w:t>g</w:t>
      </w:r>
      <w:r w:rsidRPr="008505D4">
        <w:rPr>
          <w:rFonts w:eastAsia="KaiTi_GB2312" w:hint="eastAsia"/>
          <w:color w:val="000000" w:themeColor="text1"/>
          <w:vertAlign w:val="subscript"/>
        </w:rPr>
        <w:t>solute</w:t>
      </w:r>
      <w:proofErr w:type="spellEnd"/>
      <w:r w:rsidRPr="008505D4">
        <w:rPr>
          <w:rFonts w:eastAsia="KaiTi_GB2312" w:hint="eastAsia"/>
          <w:color w:val="000000" w:themeColor="text1"/>
        </w:rPr>
        <w:t xml:space="preserve"> g</w:t>
      </w:r>
      <w:r w:rsidRPr="008505D4">
        <w:rPr>
          <w:rFonts w:eastAsia="KaiTi_GB2312" w:hint="eastAsia"/>
          <w:color w:val="000000" w:themeColor="text1"/>
          <w:vertAlign w:val="subscript"/>
        </w:rPr>
        <w:t>solvent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color w:val="000000" w:themeColor="text1"/>
          <w:position w:val="-4"/>
        </w:rPr>
        <w:object w:dxaOrig="320" w:dyaOrig="260">
          <v:shape id="_x0000_i1069" type="#_x0000_t75" style="width:9.95pt;height:9.2pt" o:ole="">
            <v:imagedata r:id="rId34" o:title=""/>
          </v:shape>
          <o:OLEObject Type="Embed" ProgID="Equation.DSMT4" ShapeID="_x0000_i1069" DrawAspect="Content" ObjectID="_1473961557" r:id="rId84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hint="eastAsia"/>
          <w:color w:val="000000" w:themeColor="text1"/>
        </w:rPr>
        <w:t>death function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6"/>
        </w:rPr>
        <w:object w:dxaOrig="220" w:dyaOrig="240">
          <v:shape id="_x0000_i1070" type="#_x0000_t75" style="width:11.5pt;height:12.25pt" o:ole="">
            <v:imagedata r:id="rId85" o:title=""/>
          </v:shape>
          <o:OLEObject Type="Embed" ProgID="Equation.DSMT4" ShapeID="_x0000_i1070" DrawAspect="Content" ObjectID="_1473961558" r:id="rId86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crystal growth rate, m min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200" w:dyaOrig="240">
          <v:shape id="_x0000_i1071" type="#_x0000_t75" style="width:9.95pt;height:12.25pt" o:ole="">
            <v:imagedata r:id="rId87" o:title=""/>
          </v:shape>
          <o:OLEObject Type="Embed" ProgID="Equation.DSMT4" ShapeID="_x0000_i1071" DrawAspect="Content" ObjectID="_1473961559" r:id="rId88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growth rate index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499" w:dyaOrig="300">
          <v:shape id="_x0000_i1072" type="#_x0000_t75" style="width:26.05pt;height:16.1pt" o:ole="">
            <v:imagedata r:id="rId89" o:title=""/>
          </v:shape>
          <o:OLEObject Type="Embed" ProgID="Equation.DSMT4" ShapeID="_x0000_i1072" DrawAspect="Content" ObjectID="_1473961560" r:id="rId90"/>
        </w:object>
      </w:r>
      <w:r w:rsidRPr="008505D4">
        <w:rPr>
          <w:rFonts w:eastAsia="KaiTi_GB2312" w:hint="eastAsia"/>
          <w:color w:val="000000" w:themeColor="text1"/>
        </w:rPr>
        <w:tab/>
      </w:r>
      <w:r w:rsidR="00265AE2" w:rsidRPr="008505D4">
        <w:rPr>
          <w:rFonts w:eastAsia="KaiTi_GB2312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>constant coefficient [Eq</w:t>
      </w:r>
      <w:r w:rsidR="00265AE2" w:rsidRPr="008505D4">
        <w:rPr>
          <w:rFonts w:eastAsia="KaiTi_GB2312"/>
          <w:color w:val="000000" w:themeColor="text1"/>
        </w:rPr>
        <w:t>uation</w:t>
      </w:r>
      <w:r w:rsidRPr="008505D4">
        <w:rPr>
          <w:rFonts w:eastAsia="KaiTi_GB2312" w:hint="eastAsia"/>
          <w:color w:val="000000" w:themeColor="text1"/>
        </w:rPr>
        <w:t xml:space="preserve"> (</w:t>
      </w:r>
      <w:r w:rsidR="003972E6" w:rsidRPr="008505D4">
        <w:rPr>
          <w:rFonts w:eastAsia="KaiTi_GB2312"/>
          <w:color w:val="000000" w:themeColor="text1"/>
        </w:rPr>
        <w:t>2</w:t>
      </w:r>
      <w:r w:rsidR="003972E6" w:rsidRPr="008505D4">
        <w:rPr>
          <w:rFonts w:eastAsiaTheme="minorEastAsia"/>
          <w:color w:val="000000" w:themeColor="text1"/>
        </w:rPr>
        <w:t>3</w:t>
      </w:r>
      <w:r w:rsidRPr="008505D4">
        <w:rPr>
          <w:rFonts w:eastAsia="KaiTi_GB2312" w:hint="eastAsia"/>
          <w:color w:val="000000" w:themeColor="text1"/>
        </w:rPr>
        <w:t>)]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300" w:dyaOrig="300">
          <v:shape id="_x0000_i1073" type="#_x0000_t75" style="width:16.1pt;height:16.1pt" o:ole="">
            <v:imagedata r:id="rId91" o:title=""/>
          </v:shape>
          <o:OLEObject Type="Embed" ProgID="Equation.DSMT4" ShapeID="_x0000_i1073" DrawAspect="Content" ObjectID="_1473961561" r:id="rId92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nucleation constant [Eq</w:t>
      </w:r>
      <w:r w:rsidR="00265AE2" w:rsidRPr="008505D4">
        <w:rPr>
          <w:rFonts w:eastAsia="KaiTi_GB2312"/>
          <w:color w:val="000000" w:themeColor="text1"/>
        </w:rPr>
        <w:t>uation</w:t>
      </w:r>
      <w:r w:rsidRPr="008505D4">
        <w:rPr>
          <w:rFonts w:eastAsia="KaiTi_GB2312" w:hint="eastAsia"/>
          <w:color w:val="000000" w:themeColor="text1"/>
        </w:rPr>
        <w:t xml:space="preserve"> (1)]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2"/>
        </w:rPr>
        <w:object w:dxaOrig="300" w:dyaOrig="320">
          <v:shape id="_x0000_i1074" type="#_x0000_t75" style="width:16.1pt;height:16.85pt" o:ole="">
            <v:imagedata r:id="rId93" o:title=""/>
          </v:shape>
          <o:OLEObject Type="Embed" ProgID="Equation.DSMT4" ShapeID="_x0000_i1074" DrawAspect="Content" ObjectID="_1473961562" r:id="rId94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growth constant [Eq</w:t>
      </w:r>
      <w:r w:rsidR="00265AE2" w:rsidRPr="008505D4">
        <w:rPr>
          <w:rFonts w:eastAsia="KaiTi_GB2312"/>
          <w:color w:val="000000" w:themeColor="text1"/>
        </w:rPr>
        <w:t>uation</w:t>
      </w:r>
      <w:r w:rsidRPr="008505D4">
        <w:rPr>
          <w:rFonts w:eastAsia="KaiTi_GB2312" w:hint="eastAsia"/>
          <w:color w:val="000000" w:themeColor="text1"/>
        </w:rPr>
        <w:t xml:space="preserve"> (</w:t>
      </w:r>
      <w:r w:rsidR="003972E6" w:rsidRPr="008505D4">
        <w:rPr>
          <w:rFonts w:eastAsiaTheme="minorEastAsia"/>
          <w:color w:val="000000" w:themeColor="text1"/>
        </w:rPr>
        <w:t>21</w:t>
      </w:r>
      <w:r w:rsidRPr="008505D4">
        <w:rPr>
          <w:rFonts w:eastAsia="KaiTi_GB2312" w:hint="eastAsia"/>
          <w:color w:val="000000" w:themeColor="text1"/>
        </w:rPr>
        <w:t>)]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4"/>
        </w:rPr>
        <w:object w:dxaOrig="200" w:dyaOrig="220">
          <v:shape id="_x0000_i1075" type="#_x0000_t75" style="width:9.95pt;height:11.5pt" o:ole="">
            <v:imagedata r:id="rId95" o:title=""/>
          </v:shape>
          <o:OLEObject Type="Embed" ProgID="Equation.DSMT4" ShapeID="_x0000_i1075" DrawAspect="Content" ObjectID="_1473961563" r:id="rId96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crystal size, m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4"/>
        </w:rPr>
        <w:object w:dxaOrig="279" w:dyaOrig="220">
          <v:shape id="_x0000_i1076" type="#_x0000_t75" style="width:12.25pt;height:11.5pt" o:ole="">
            <v:imagedata r:id="rId97" o:title=""/>
          </v:shape>
          <o:OLEObject Type="Embed" ProgID="Equation.DSMT4" ShapeID="_x0000_i1076" DrawAspect="Content" ObjectID="_1473961564" r:id="rId98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mass of solvent, g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2"/>
        </w:rPr>
        <w:object w:dxaOrig="420" w:dyaOrig="320">
          <v:shape id="_x0000_i1077" type="#_x0000_t75" style="width:19.9pt;height:16.85pt" o:ole="">
            <v:imagedata r:id="rId99" o:title=""/>
          </v:shape>
          <o:OLEObject Type="Embed" ProgID="Equation.DSMT4" ShapeID="_x0000_i1077" DrawAspect="Content" ObjectID="_1473961565" r:id="rId100"/>
        </w:object>
      </w:r>
      <w:r w:rsidRPr="008505D4">
        <w:rPr>
          <w:rFonts w:eastAsia="KaiTi_GB2312" w:hint="eastAsia"/>
          <w:color w:val="000000" w:themeColor="text1"/>
        </w:rPr>
        <w:tab/>
      </w:r>
      <w:r w:rsidR="00265AE2" w:rsidRPr="008505D4">
        <w:rPr>
          <w:rFonts w:eastAsia="KaiTi_GB2312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>weight fraction of solvent in solvent mixture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260" w:dyaOrig="300">
          <v:shape id="_x0000_i1078" type="#_x0000_t75" style="width:12.25pt;height:16.1pt" o:ole="">
            <v:imagedata r:id="rId101" o:title=""/>
          </v:shape>
          <o:OLEObject Type="Embed" ProgID="Equation.DSMT4" ShapeID="_x0000_i1078" DrawAspect="Content" ObjectID="_1473961566" r:id="rId102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total number of particle</w:t>
      </w:r>
      <w:r w:rsidR="00265AE2" w:rsidRPr="008505D4">
        <w:rPr>
          <w:rFonts w:eastAsia="KaiTi_GB2312"/>
          <w:color w:val="000000" w:themeColor="text1"/>
        </w:rPr>
        <w:t>s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279" w:dyaOrig="300">
          <v:shape id="_x0000_i1079" type="#_x0000_t75" style="width:12.25pt;height:16.1pt" o:ole="">
            <v:imagedata r:id="rId103" o:title=""/>
          </v:shape>
          <o:OLEObject Type="Embed" ProgID="Equation.DSMT4" ShapeID="_x0000_i1079" DrawAspect="Content" ObjectID="_1473961567" r:id="rId104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stirring speed, min</w:t>
      </w:r>
      <w:r w:rsidRPr="008505D4">
        <w:rPr>
          <w:rFonts w:eastAsia="KaiTi_GB2312" w:hint="eastAsia"/>
          <w:color w:val="000000" w:themeColor="text1"/>
          <w:vertAlign w:val="superscript"/>
        </w:rPr>
        <w:t xml:space="preserve">-1  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6"/>
        </w:rPr>
        <w:object w:dxaOrig="180" w:dyaOrig="200">
          <v:shape id="_x0000_i1080" type="#_x0000_t75" style="width:9.2pt;height:9.95pt" o:ole="">
            <v:imagedata r:id="rId105" o:title=""/>
          </v:shape>
          <o:OLEObject Type="Embed" ProgID="Equation.DSMT4" ShapeID="_x0000_i1080" DrawAspect="Content" ObjectID="_1473961568" r:id="rId106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population balance function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180" w:dyaOrig="240">
          <v:shape id="_x0000_i1081" type="#_x0000_t75" style="width:9.2pt;height:12.25pt" o:ole="">
            <v:imagedata r:id="rId107" o:title=""/>
          </v:shape>
          <o:OLEObject Type="Embed" ProgID="Equation.DSMT4" ShapeID="_x0000_i1081" DrawAspect="Content" ObjectID="_1473961569" r:id="rId108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 xml:space="preserve">mass of crystalline substance deposited per unit </w:t>
      </w:r>
      <w:r w:rsidR="00265AE2" w:rsidRPr="008505D4">
        <w:rPr>
          <w:rFonts w:eastAsia="KaiTi_GB2312"/>
          <w:color w:val="000000" w:themeColor="text1"/>
        </w:rPr>
        <w:t xml:space="preserve">of </w:t>
      </w:r>
      <w:r w:rsidRPr="008505D4">
        <w:rPr>
          <w:rFonts w:eastAsia="KaiTi_GB2312" w:hint="eastAsia"/>
          <w:color w:val="000000" w:themeColor="text1"/>
        </w:rPr>
        <w:t>free solvent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hint="eastAsia"/>
          <w:i/>
          <w:color w:val="000000" w:themeColor="text1"/>
        </w:rPr>
        <w:t>Q</w: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hint="eastAsia"/>
          <w:color w:val="000000" w:themeColor="text1"/>
        </w:rPr>
        <w:t>flow rate across the boundary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4"/>
        </w:rPr>
        <w:object w:dxaOrig="160" w:dyaOrig="180">
          <v:shape id="_x0000_i1082" type="#_x0000_t75" style="width:9.95pt;height:12.25pt" o:ole="">
            <v:imagedata r:id="rId109" o:title=""/>
          </v:shape>
          <o:OLEObject Type="Embed" ProgID="Equation.DSMT4" ShapeID="_x0000_i1082" DrawAspect="Content" ObjectID="_1473961570" r:id="rId110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chord length, m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2"/>
        </w:rPr>
        <w:object w:dxaOrig="380" w:dyaOrig="320">
          <v:shape id="_x0000_i1083" type="#_x0000_t75" style="width:19.15pt;height:16.85pt" o:ole="">
            <v:imagedata r:id="rId111" o:title=""/>
          </v:shape>
          <o:OLEObject Type="Embed" ProgID="Equation.DSMT4" ShapeID="_x0000_i1083" DrawAspect="Content" ObjectID="_1473961571" r:id="rId112"/>
        </w:object>
      </w:r>
      <w:r w:rsidRPr="008505D4">
        <w:rPr>
          <w:rFonts w:eastAsia="KaiTi_GB2312" w:hint="eastAsia"/>
          <w:color w:val="000000" w:themeColor="text1"/>
        </w:rPr>
        <w:tab/>
      </w:r>
      <w:r w:rsidR="00265AE2" w:rsidRPr="008505D4">
        <w:rPr>
          <w:rFonts w:eastAsia="KaiTi_GB2312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>mean of chor</w:t>
      </w:r>
      <w:r w:rsidRPr="008505D4">
        <w:rPr>
          <w:color w:val="000000" w:themeColor="text1"/>
        </w:rPr>
        <w:t>d length between two consecutive channels,</w:t>
      </w:r>
      <w:r w:rsidRPr="008505D4">
        <w:rPr>
          <w:rFonts w:hint="eastAsia"/>
          <w:color w:val="000000" w:themeColor="text1"/>
        </w:rPr>
        <w:t xml:space="preserve"> (</w:t>
      </w:r>
      <w:proofErr w:type="spellStart"/>
      <w:r w:rsidRPr="008505D4">
        <w:rPr>
          <w:rFonts w:hint="eastAsia"/>
          <w:i/>
          <w:color w:val="000000" w:themeColor="text1"/>
        </w:rPr>
        <w:t>i</w:t>
      </w:r>
      <w:proofErr w:type="spellEnd"/>
      <w:r w:rsidRPr="008505D4">
        <w:rPr>
          <w:rFonts w:hint="eastAsia"/>
          <w:color w:val="000000" w:themeColor="text1"/>
        </w:rPr>
        <w:t xml:space="preserve"> and </w:t>
      </w:r>
      <w:r w:rsidRPr="008505D4">
        <w:rPr>
          <w:rFonts w:hint="eastAsia"/>
          <w:i/>
          <w:color w:val="000000" w:themeColor="text1"/>
        </w:rPr>
        <w:t>i</w:t>
      </w:r>
      <w:r w:rsidRPr="008505D4">
        <w:rPr>
          <w:rFonts w:hint="eastAsia"/>
          <w:color w:val="000000" w:themeColor="text1"/>
        </w:rPr>
        <w:t>+1)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4"/>
        </w:rPr>
        <w:object w:dxaOrig="200" w:dyaOrig="220">
          <v:shape id="_x0000_i1084" type="#_x0000_t75" style="width:9.95pt;height:11.5pt" o:ole="">
            <v:imagedata r:id="rId113" o:title=""/>
          </v:shape>
          <o:OLEObject Type="Embed" ProgID="Equation.DSMT4" ShapeID="_x0000_i1084" DrawAspect="Content" ObjectID="_1473961572" r:id="rId114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 xml:space="preserve">temperature, </w:t>
      </w:r>
      <w:r w:rsidR="003972E6" w:rsidRPr="008505D4">
        <w:rPr>
          <w:rFonts w:eastAsia="KaiTi_GB2312"/>
          <w:color w:val="000000" w:themeColor="text1"/>
        </w:rPr>
        <w:t>K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  <w:vertAlign w:val="superscript"/>
        </w:rPr>
      </w:pPr>
      <w:r w:rsidRPr="008505D4">
        <w:rPr>
          <w:rFonts w:eastAsia="KaiTi_GB2312"/>
          <w:color w:val="000000" w:themeColor="text1"/>
          <w:position w:val="-6"/>
        </w:rPr>
        <w:object w:dxaOrig="220" w:dyaOrig="240">
          <v:shape id="_x0000_i1085" type="#_x0000_t75" style="width:11.5pt;height:12.25pt" o:ole="">
            <v:imagedata r:id="rId115" o:title=""/>
          </v:shape>
          <o:OLEObject Type="Embed" ProgID="Equation.DSMT4" ShapeID="_x0000_i1085" DrawAspect="Content" ObjectID="_1473961573" r:id="rId116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  <w:t>volume, m</w:t>
      </w:r>
      <w:r w:rsidRPr="008505D4">
        <w:rPr>
          <w:rFonts w:eastAsia="KaiTi_GB2312" w:hint="eastAsia"/>
          <w:color w:val="000000" w:themeColor="text1"/>
          <w:vertAlign w:val="superscript"/>
        </w:rPr>
        <w:t>-3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540" w:dyaOrig="300">
          <v:shape id="_x0000_i1086" type="#_x0000_t75" style="width:28.35pt;height:16.1pt" o:ole="">
            <v:imagedata r:id="rId117" o:title=""/>
          </v:shape>
          <o:OLEObject Type="Embed" ProgID="Equation.DSMT4" ShapeID="_x0000_i1086" DrawAspect="Content" ObjectID="_1473961574" r:id="rId118"/>
        </w:object>
      </w:r>
      <w:r w:rsidRPr="008505D4">
        <w:rPr>
          <w:rFonts w:eastAsia="KaiTi_GB2312" w:hint="eastAsia"/>
          <w:color w:val="000000" w:themeColor="text1"/>
        </w:rPr>
        <w:tab/>
      </w:r>
      <w:r w:rsidR="00265AE2" w:rsidRPr="008505D4">
        <w:rPr>
          <w:rFonts w:eastAsia="KaiTi_GB2312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 xml:space="preserve">maximum allowable </w:t>
      </w:r>
      <w:proofErr w:type="spellStart"/>
      <w:r w:rsidRPr="008505D4">
        <w:rPr>
          <w:rFonts w:eastAsia="KaiTi_GB2312" w:hint="eastAsia"/>
          <w:color w:val="000000" w:themeColor="text1"/>
        </w:rPr>
        <w:t>supersaturation</w:t>
      </w:r>
      <w:proofErr w:type="spellEnd"/>
      <w:r w:rsidRPr="008505D4">
        <w:rPr>
          <w:rFonts w:eastAsia="KaiTi_GB2312" w:hint="eastAsia"/>
          <w:color w:val="000000" w:themeColor="text1"/>
        </w:rPr>
        <w:t xml:space="preserve">, </w:t>
      </w:r>
      <w:proofErr w:type="spellStart"/>
      <w:r w:rsidRPr="008505D4">
        <w:rPr>
          <w:rFonts w:eastAsia="KaiTi_GB2312" w:hint="eastAsia"/>
          <w:color w:val="000000" w:themeColor="text1"/>
        </w:rPr>
        <w:t>g</w:t>
      </w:r>
      <w:r w:rsidRPr="008505D4">
        <w:rPr>
          <w:rFonts w:eastAsia="KaiTi_GB2312" w:hint="eastAsia"/>
          <w:color w:val="000000" w:themeColor="text1"/>
          <w:vertAlign w:val="subscript"/>
        </w:rPr>
        <w:t>solute</w:t>
      </w:r>
      <w:proofErr w:type="spellEnd"/>
      <w:r w:rsidRPr="008505D4">
        <w:rPr>
          <w:rFonts w:eastAsia="KaiTi_GB2312" w:hint="eastAsia"/>
          <w:color w:val="000000" w:themeColor="text1"/>
        </w:rPr>
        <w:t xml:space="preserve"> g</w:t>
      </w:r>
      <w:r w:rsidRPr="008505D4">
        <w:rPr>
          <w:rFonts w:eastAsia="KaiTi_GB2312" w:hint="eastAsia"/>
          <w:color w:val="000000" w:themeColor="text1"/>
          <w:vertAlign w:val="subscript"/>
        </w:rPr>
        <w:t>solvent</w:t>
      </w:r>
      <w:r w:rsidRPr="008505D4">
        <w:rPr>
          <w:rFonts w:eastAsia="KaiTi_GB2312" w:hint="eastAsia"/>
          <w:color w:val="000000" w:themeColor="text1"/>
          <w:vertAlign w:val="superscript"/>
        </w:rPr>
        <w:t>-1</w:t>
      </w:r>
    </w:p>
    <w:p w:rsidR="0057191B" w:rsidRPr="008505D4" w:rsidRDefault="0057191B" w:rsidP="0057191B">
      <w:pPr>
        <w:spacing w:line="480" w:lineRule="auto"/>
        <w:rPr>
          <w:rFonts w:eastAsia="KaiTi_GB2312"/>
          <w:i/>
          <w:color w:val="000000" w:themeColor="text1"/>
        </w:rPr>
      </w:pPr>
      <w:r w:rsidRPr="008505D4">
        <w:rPr>
          <w:rFonts w:eastAsia="KaiTi_GB2312" w:hint="eastAsia"/>
          <w:i/>
          <w:color w:val="000000" w:themeColor="text1"/>
        </w:rPr>
        <w:t>Greek symbols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2"/>
        </w:rPr>
        <w:object w:dxaOrig="260" w:dyaOrig="320">
          <v:shape id="_x0000_i1087" type="#_x0000_t75" style="width:12.25pt;height:16.85pt" o:ole="">
            <v:imagedata r:id="rId119" o:title=""/>
          </v:shape>
          <o:OLEObject Type="Embed" ProgID="Equation.DSMT4" ShapeID="_x0000_i1087" DrawAspect="Content" ObjectID="_1473961575" r:id="rId120"/>
        </w:object>
      </w:r>
      <w:r w:rsidRPr="008505D4">
        <w:rPr>
          <w:rFonts w:eastAsia="KaiTi_GB2312" w:hint="eastAsia"/>
          <w:color w:val="000000" w:themeColor="text1"/>
        </w:rPr>
        <w:tab/>
      </w:r>
      <w:r w:rsidRPr="008505D4">
        <w:rPr>
          <w:rFonts w:eastAsia="KaiTi_GB2312" w:hint="eastAsia"/>
          <w:color w:val="000000" w:themeColor="text1"/>
        </w:rPr>
        <w:tab/>
      </w:r>
      <w:proofErr w:type="spellStart"/>
      <w:r w:rsidRPr="008505D4">
        <w:rPr>
          <w:rFonts w:eastAsia="KaiTi_GB2312" w:hint="eastAsia"/>
          <w:i/>
          <w:color w:val="000000" w:themeColor="text1"/>
        </w:rPr>
        <w:t>j</w:t>
      </w:r>
      <w:r w:rsidRPr="008505D4">
        <w:rPr>
          <w:rFonts w:eastAsia="KaiTi_GB2312" w:hint="eastAsia"/>
          <w:color w:val="000000" w:themeColor="text1"/>
          <w:vertAlign w:val="superscript"/>
        </w:rPr>
        <w:t>th</w:t>
      </w:r>
      <w:proofErr w:type="spellEnd"/>
      <w:r w:rsidRPr="008505D4">
        <w:rPr>
          <w:rFonts w:eastAsia="KaiTi_GB2312" w:hint="eastAsia"/>
          <w:color w:val="000000" w:themeColor="text1"/>
        </w:rPr>
        <w:t xml:space="preserve"> moment of </w:t>
      </w:r>
      <w:r w:rsidRPr="008505D4">
        <w:rPr>
          <w:color w:val="000000" w:themeColor="text1"/>
        </w:rPr>
        <w:t>population</w:t>
      </w:r>
      <w:r w:rsidRPr="008505D4">
        <w:rPr>
          <w:rFonts w:hint="eastAsia"/>
          <w:color w:val="000000" w:themeColor="text1"/>
        </w:rPr>
        <w:t xml:space="preserve"> balance function</w:t>
      </w:r>
    </w:p>
    <w:p w:rsidR="0057191B" w:rsidRPr="008505D4" w:rsidRDefault="003972E6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i/>
          <w:color w:val="000000" w:themeColor="text1"/>
          <w:position w:val="-10"/>
        </w:rPr>
        <w:t>γ</w:t>
      </w:r>
      <w:r w:rsidR="0057191B" w:rsidRPr="008505D4">
        <w:rPr>
          <w:rFonts w:eastAsia="KaiTi_GB2312" w:hint="eastAsia"/>
          <w:color w:val="000000" w:themeColor="text1"/>
        </w:rPr>
        <w:tab/>
      </w:r>
      <w:r w:rsidR="0057191B" w:rsidRPr="008505D4">
        <w:rPr>
          <w:rFonts w:eastAsia="KaiTi_GB2312" w:hint="eastAsia"/>
          <w:color w:val="000000" w:themeColor="text1"/>
        </w:rPr>
        <w:tab/>
        <w:t>constant coefficient [</w:t>
      </w:r>
      <w:r w:rsidR="00F85B80" w:rsidRPr="008505D4">
        <w:rPr>
          <w:rFonts w:eastAsia="KaiTi_GB2312"/>
          <w:color w:val="000000" w:themeColor="text1"/>
        </w:rPr>
        <w:t>Eq</w:t>
      </w:r>
      <w:r w:rsidR="00F85B80" w:rsidRPr="008505D4">
        <w:rPr>
          <w:rFonts w:eastAsiaTheme="minorEastAsia"/>
          <w:color w:val="000000" w:themeColor="text1"/>
        </w:rPr>
        <w:t>uation</w:t>
      </w:r>
      <w:r w:rsidR="00F85B80" w:rsidRPr="008505D4">
        <w:rPr>
          <w:rFonts w:eastAsia="KaiTi_GB2312"/>
          <w:color w:val="000000" w:themeColor="text1"/>
        </w:rPr>
        <w:t xml:space="preserve"> (1)</w:t>
      </w:r>
      <w:r w:rsidR="00F85B80" w:rsidRPr="008505D4">
        <w:rPr>
          <w:rFonts w:eastAsiaTheme="minorEastAsia"/>
          <w:color w:val="000000" w:themeColor="text1"/>
        </w:rPr>
        <w:t>, Equation (20)</w:t>
      </w:r>
      <w:r w:rsidR="0057191B" w:rsidRPr="008505D4">
        <w:rPr>
          <w:rFonts w:eastAsia="KaiTi_GB2312" w:hint="eastAsia"/>
          <w:color w:val="000000" w:themeColor="text1"/>
        </w:rPr>
        <w:t>]</w:t>
      </w:r>
    </w:p>
    <w:p w:rsidR="004365F1" w:rsidRPr="008505D4" w:rsidRDefault="003972E6">
      <w:pPr>
        <w:spacing w:line="480" w:lineRule="auto"/>
        <w:jc w:val="left"/>
        <w:rPr>
          <w:rFonts w:eastAsia="KaiTi_GB2312"/>
          <w:color w:val="000000" w:themeColor="text1"/>
        </w:rPr>
      </w:pPr>
      <w:r w:rsidRPr="008505D4">
        <w:rPr>
          <w:rFonts w:eastAsia="KaiTi_GB2312"/>
          <w:i/>
          <w:color w:val="000000" w:themeColor="text1"/>
          <w:position w:val="-10"/>
        </w:rPr>
        <w:t>γ</w:t>
      </w:r>
      <w:r w:rsidRPr="008505D4">
        <w:rPr>
          <w:rFonts w:eastAsiaTheme="minorEastAsia"/>
          <w:color w:val="000000" w:themeColor="text1"/>
          <w:position w:val="-10"/>
          <w:vertAlign w:val="subscript"/>
        </w:rPr>
        <w:t>1</w:t>
      </w:r>
      <w:r w:rsidR="00A04FE7" w:rsidRPr="008505D4">
        <w:rPr>
          <w:rFonts w:eastAsiaTheme="minorEastAsia" w:hint="eastAsia"/>
          <w:color w:val="000000" w:themeColor="text1"/>
          <w:position w:val="-10"/>
        </w:rPr>
        <w:t xml:space="preserve">, </w:t>
      </w:r>
      <w:r w:rsidRPr="008505D4">
        <w:rPr>
          <w:rFonts w:eastAsia="KaiTi_GB2312"/>
          <w:i/>
          <w:color w:val="000000" w:themeColor="text1"/>
          <w:position w:val="-10"/>
        </w:rPr>
        <w:t>γ</w:t>
      </w:r>
      <w:r w:rsidRPr="008505D4">
        <w:rPr>
          <w:rFonts w:eastAsiaTheme="minorEastAsia"/>
          <w:color w:val="000000" w:themeColor="text1"/>
          <w:position w:val="-10"/>
          <w:vertAlign w:val="subscript"/>
        </w:rPr>
        <w:t>2</w:t>
      </w:r>
      <w:r w:rsidR="0057191B" w:rsidRPr="008505D4">
        <w:rPr>
          <w:rFonts w:eastAsia="KaiTi_GB2312" w:hint="eastAsia"/>
          <w:color w:val="000000" w:themeColor="text1"/>
        </w:rPr>
        <w:tab/>
      </w:r>
      <w:r w:rsidR="00265AE2" w:rsidRPr="008505D4">
        <w:rPr>
          <w:rFonts w:eastAsia="KaiTi_GB2312"/>
          <w:color w:val="000000" w:themeColor="text1"/>
        </w:rPr>
        <w:tab/>
      </w:r>
      <w:r w:rsidR="0057191B" w:rsidRPr="008505D4">
        <w:rPr>
          <w:rFonts w:eastAsia="KaiTi_GB2312" w:hint="eastAsia"/>
          <w:color w:val="000000" w:themeColor="text1"/>
        </w:rPr>
        <w:t>constant coefficient [</w:t>
      </w:r>
      <w:r w:rsidR="00F85B80" w:rsidRPr="008505D4">
        <w:rPr>
          <w:rFonts w:eastAsia="KaiTi_GB2312"/>
          <w:color w:val="000000" w:themeColor="text1"/>
        </w:rPr>
        <w:t>Eq</w:t>
      </w:r>
      <w:r w:rsidR="00F85B80" w:rsidRPr="008505D4">
        <w:rPr>
          <w:rFonts w:eastAsiaTheme="minorEastAsia"/>
          <w:color w:val="000000" w:themeColor="text1"/>
        </w:rPr>
        <w:t>uation</w:t>
      </w:r>
      <w:r w:rsidR="00F85B80" w:rsidRPr="008505D4">
        <w:rPr>
          <w:rFonts w:eastAsia="KaiTi_GB2312"/>
          <w:color w:val="000000" w:themeColor="text1"/>
        </w:rPr>
        <w:t xml:space="preserve"> (</w:t>
      </w:r>
      <w:r w:rsidR="00F85B80" w:rsidRPr="008505D4">
        <w:rPr>
          <w:rFonts w:eastAsiaTheme="minorEastAsia"/>
          <w:color w:val="000000" w:themeColor="text1"/>
        </w:rPr>
        <w:t>20</w:t>
      </w:r>
      <w:r w:rsidR="00F85B80" w:rsidRPr="008505D4">
        <w:rPr>
          <w:rFonts w:eastAsia="KaiTi_GB2312"/>
          <w:color w:val="000000" w:themeColor="text1"/>
        </w:rPr>
        <w:t>)</w:t>
      </w:r>
      <w:r w:rsidR="0057191B" w:rsidRPr="008505D4">
        <w:rPr>
          <w:rFonts w:eastAsia="KaiTi_GB2312" w:hint="eastAsia"/>
          <w:color w:val="000000" w:themeColor="text1"/>
        </w:rPr>
        <w:t>]</w:t>
      </w:r>
    </w:p>
    <w:p w:rsidR="0057191B" w:rsidRPr="008505D4" w:rsidRDefault="0057191B" w:rsidP="0057191B">
      <w:pPr>
        <w:spacing w:line="480" w:lineRule="auto"/>
        <w:rPr>
          <w:rFonts w:eastAsia="KaiTi_GB2312"/>
          <w:i/>
          <w:color w:val="000000" w:themeColor="text1"/>
        </w:rPr>
      </w:pPr>
      <w:r w:rsidRPr="008505D4">
        <w:rPr>
          <w:rFonts w:eastAsia="KaiTi_GB2312" w:hint="eastAsia"/>
          <w:i/>
          <w:color w:val="000000" w:themeColor="text1"/>
        </w:rPr>
        <w:t>Subscripts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360" w:dyaOrig="240">
          <v:shape id="_x0000_i1088" type="#_x0000_t75" style="width:18.4pt;height:12.25pt" o:ole="">
            <v:imagedata r:id="rId121" o:title=""/>
          </v:shape>
          <o:OLEObject Type="Embed" ProgID="Equation.DSMT4" ShapeID="_x0000_i1088" DrawAspect="Content" ObjectID="_1473961576" r:id="rId122"/>
        </w:object>
      </w:r>
      <w:r w:rsidRPr="008505D4">
        <w:rPr>
          <w:rFonts w:eastAsia="KaiTi_GB2312" w:hint="eastAsia"/>
          <w:color w:val="000000" w:themeColor="text1"/>
        </w:rPr>
        <w:tab/>
        <w:t>experimental</w:t>
      </w:r>
    </w:p>
    <w:p w:rsidR="0057191B" w:rsidRPr="008505D4" w:rsidRDefault="0057191B" w:rsidP="0057191B">
      <w:pPr>
        <w:spacing w:line="480" w:lineRule="auto"/>
        <w:rPr>
          <w:rFonts w:eastAsia="KaiTi_GB2312"/>
          <w:color w:val="000000" w:themeColor="text1"/>
        </w:rPr>
      </w:pPr>
      <w:r w:rsidRPr="008505D4">
        <w:rPr>
          <w:rFonts w:eastAsia="KaiTi_GB2312"/>
          <w:color w:val="000000" w:themeColor="text1"/>
          <w:position w:val="-10"/>
        </w:rPr>
        <w:object w:dxaOrig="380" w:dyaOrig="240">
          <v:shape id="_x0000_i1089" type="#_x0000_t75" style="width:19.15pt;height:12.25pt" o:ole="">
            <v:imagedata r:id="rId123" o:title=""/>
          </v:shape>
          <o:OLEObject Type="Embed" ProgID="Equation.DSMT4" ShapeID="_x0000_i1089" DrawAspect="Content" ObjectID="_1473961577" r:id="rId124"/>
        </w:object>
      </w:r>
      <w:r w:rsidRPr="008505D4">
        <w:rPr>
          <w:rFonts w:eastAsia="KaiTi_GB2312" w:hint="eastAsia"/>
          <w:color w:val="000000" w:themeColor="text1"/>
        </w:rPr>
        <w:tab/>
        <w:t>prediction</w:t>
      </w:r>
    </w:p>
    <w:p w:rsidR="0057191B" w:rsidRPr="008505D4" w:rsidRDefault="0057191B" w:rsidP="0057191B">
      <w:pPr>
        <w:spacing w:line="360" w:lineRule="auto"/>
        <w:rPr>
          <w:b/>
          <w:color w:val="000000" w:themeColor="text1"/>
        </w:rPr>
      </w:pPr>
    </w:p>
    <w:p w:rsidR="00265AE2" w:rsidRPr="008505D4" w:rsidRDefault="00265AE2" w:rsidP="0057191B">
      <w:pPr>
        <w:spacing w:line="360" w:lineRule="auto"/>
        <w:rPr>
          <w:rFonts w:eastAsiaTheme="minorEastAsia"/>
          <w:b/>
          <w:color w:val="000000" w:themeColor="text1"/>
        </w:rPr>
      </w:pPr>
    </w:p>
    <w:p w:rsidR="002B1562" w:rsidRPr="008505D4" w:rsidRDefault="002B1562" w:rsidP="0057191B">
      <w:pPr>
        <w:spacing w:line="360" w:lineRule="auto"/>
        <w:rPr>
          <w:rFonts w:eastAsiaTheme="minorEastAsia"/>
          <w:b/>
          <w:color w:val="000000" w:themeColor="text1"/>
        </w:rPr>
      </w:pPr>
    </w:p>
    <w:p w:rsidR="0057191B" w:rsidRPr="008505D4" w:rsidRDefault="0057191B" w:rsidP="0057191B">
      <w:pPr>
        <w:spacing w:line="360" w:lineRule="auto"/>
        <w:rPr>
          <w:b/>
          <w:color w:val="000000" w:themeColor="text1"/>
        </w:rPr>
      </w:pPr>
    </w:p>
    <w:p w:rsidR="0057191B" w:rsidRPr="008505D4" w:rsidRDefault="0057191B" w:rsidP="0057191B">
      <w:pPr>
        <w:spacing w:line="48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t>References</w:t>
      </w:r>
    </w:p>
    <w:p w:rsidR="00314E22" w:rsidRPr="008505D4" w:rsidRDefault="005B7588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color w:val="000000" w:themeColor="text1"/>
        </w:rPr>
        <w:fldChar w:fldCharType="begin"/>
      </w:r>
      <w:r w:rsidR="0057191B" w:rsidRPr="008505D4">
        <w:rPr>
          <w:color w:val="000000" w:themeColor="text1"/>
        </w:rPr>
        <w:instrText xml:space="preserve"> ADDIN EN.REFLIST </w:instrText>
      </w:r>
      <w:r w:rsidRPr="008505D4">
        <w:rPr>
          <w:color w:val="000000" w:themeColor="text1"/>
        </w:rPr>
        <w:fldChar w:fldCharType="separate"/>
      </w:r>
      <w:r w:rsidR="00314E22" w:rsidRPr="008505D4">
        <w:rPr>
          <w:noProof/>
          <w:color w:val="000000" w:themeColor="text1"/>
        </w:rPr>
        <w:t>Barrett, M., McNamara, M., Hao, H., Barrett, P., Glennon, B., 2010. Supersaturation tracking for the development, optimization and control of crystallization processes. Chemical Engineering Research and Design 88, 1108-1119.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Barrett, P., Glennon, B., 2002. Characterizing the metastable zone width and solubility curve using Lasentec FBRM and PVM. Chemical Engineering Research and Design 80, 799-805.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 xml:space="preserve">Borissova, A., Khan, S., Mahmud, T., Roberts, K.J., Andrews, J., Dallin, P., Chen, Z.-P., Morris, J., 2008. In situ measurement of solution concentration during the batch cooling crystallization of l-glutamic acid using ATR-FTIR spectroscopy coupled with </w:t>
      </w:r>
      <w:r w:rsidRPr="008505D4">
        <w:rPr>
          <w:noProof/>
          <w:color w:val="000000" w:themeColor="text1"/>
        </w:rPr>
        <w:lastRenderedPageBreak/>
        <w:t>chemometrics. Crystal Growth &amp; Design 9, 692-706.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Calderon De Anda, J., Wang, X.Z., Lai, X., Roberts, K.J., 2005. Classifying organic crystals via in-process image analysis and the use of monitoring charts to follow polymorphic and morphological changes. Journal of Process Control 15, 785-797.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Czapla, F., Kail, N., Öncül, A., Lorenz, H., Briesen, H., Seidel-Morgenstern, A., 2010. Application of a recent FBRM-probe model to quantify preferential crystallization of dl-threonine. Chemical Engineering Research and Design 88, 1494-1504.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Feng, L., Berglund, K.A., 2002. ATR-FTIR for determining optimal cooling curves for batch crystallization of succinic acid. Crystal Growth &amp; Design 2, 449-452.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Fujiwara, M., Nagy, Z.K., Chew, J.W., Braatz, R.D., 2005. First-principles and direct design approaches for the control of pharmaceutical crystallization. Journal of Process Control 15, 493-504.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Kubota, N., 2008. An interpretation of the metastable zone width concerning primary nucleation in anti-solvent crystallization. Journal of Crystal Growth 310, 4647-4651.</w:t>
      </w:r>
    </w:p>
    <w:p w:rsidR="005B7588" w:rsidRPr="008505D4" w:rsidRDefault="000E7EDC">
      <w:pPr>
        <w:widowControl/>
        <w:numPr>
          <w:ilvl w:val="0"/>
          <w:numId w:val="9"/>
        </w:numPr>
        <w:shd w:val="clear" w:color="auto" w:fill="FFFFFF"/>
        <w:spacing w:after="120" w:line="259" w:lineRule="atLeast"/>
        <w:ind w:left="567" w:hanging="567"/>
        <w:jc w:val="left"/>
        <w:textAlignment w:val="baseline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Lewiner, F., Klein, J.P., Puel, F.,</w:t>
      </w:r>
      <w:r w:rsidR="00F85B80" w:rsidRPr="008505D4">
        <w:rPr>
          <w:noProof/>
          <w:color w:val="000000" w:themeColor="text1"/>
        </w:rPr>
        <w:t xml:space="preserve"> F</w:t>
      </w:r>
      <w:hyperlink r:id="rId125" w:history="1">
        <w:r w:rsidR="00F85B80" w:rsidRPr="008505D4">
          <w:rPr>
            <w:noProof/>
            <w:color w:val="000000" w:themeColor="text1"/>
          </w:rPr>
          <w:t>é</w:t>
        </w:r>
      </w:hyperlink>
      <w:r w:rsidR="00F85B80" w:rsidRPr="008505D4">
        <w:rPr>
          <w:rFonts w:eastAsiaTheme="minorEastAsia"/>
          <w:noProof/>
          <w:color w:val="000000" w:themeColor="text1"/>
        </w:rPr>
        <w:t>v</w:t>
      </w:r>
      <w:r w:rsidR="00F85B80" w:rsidRPr="008505D4">
        <w:rPr>
          <w:noProof/>
          <w:color w:val="000000" w:themeColor="text1"/>
        </w:rPr>
        <w:t>otte, G., 2001. On-line ATR FTIR measurement of supersaturation during solution crystallization processes. Calibration and applications on three solute/solvent systems. Chemical Engineering Science 56, 2069-2084.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Myerson, A.S., 2001. Handbook of Industrial Crystallization second edition ed. Elsevier Butterworth-Heinemann Woburn,MA.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Nývlt, J., 1968. Kinetics of nucleation in solutions. Journal of Crystal Growth 3-4, 377-383.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Nagy, Z.K., Braatz, R.D., 2012. Advances and New Directions in Crystallization Control. Annual Review of Chemical and Biomolecular Engineering 3, 55-75.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Nagy, Z.K., Fevotte, G., Kramer, H., Simon, L.L., 2013. Recent advances in the monitoring, modelling and control of crystallization systems. Chemical Engineering Research and Design 91, 1903-1922.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Nagy, Z.K., Fujiwara, M., Woo, X.Y., Braatz, R.D., 2008. Determination of the kinetic parameters for the crystallization of paracetamol from water using metastable zone width experiments. Industrial &amp; Engineering Chemistry Research 47, 1245-1252.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Nowee, S.M., Abbas, A., Romagnoli, J.A., 2008a. Antisolvent crystallization: Model identification, experimental validation and dynamic simulation. Chemical Engineering Science 63, 5457-5467.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Nowee, S.M., Abbas, A., Romagnoli, J.A., 2008b. Model-based optimal strategies for controlling particle size in antisolvent crystallization operations. Crystal Growth &amp; Design 8, 2698-2706.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O'Grady, D., Barrett, M., Casey, E., Glennon, B., 2007. The effect of mixing on the metastable zone width and nucleation kinetics in the anti-solvent crystallization of benzoic acid. Chemical Engineering Research &amp; Design 85, 945-952.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O'Sullivan, B., Barrett, P., Hsiao, G., Carr, A., Glennon, B., 2003. In situ monitoring of polymorphic transitions. Organic Process Research &amp; Development 7, 977-982.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O'Sullivan, B., Glennon, B., 2005. Application of in situ FBRM and ATR-FTIR to the monitoring of the polymorphic transformation of d-Mannitol. Organic Process Research &amp; Development 9, 884-889.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Sheikhzadeh, M., Trifkovic, M., Rohani, S., 2008. Real-time optimal control of an anti-</w:t>
      </w:r>
      <w:r w:rsidRPr="008505D4">
        <w:rPr>
          <w:noProof/>
          <w:color w:val="000000" w:themeColor="text1"/>
        </w:rPr>
        <w:lastRenderedPageBreak/>
        <w:t>solvent isothermal semi-batch crystallization process. Chemical Engineering Science 63, 829-839.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Tadayyon, A., Rohani, S., 1998. Determination of particle size distribution by Par-Tec® 100: modeling and experimental results. Particle &amp; Particle Systems Characterization 15, 127-135.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Togkalidou, T., Tung, H.H., Sun, Y., Andrews, A.T., Braatz, R.D., 2004. Parameter estimation and optimization of a loosely bound aggregating pharmaceutical crystallization using in situ infrared and laser backscattering measurements. Industrial &amp; Engineering Chemistry Research 43, 6168-6181.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Trifkovic, M., Sheikhzadeh, M., Rohani, S., 2008. Kinetics estimation and single and multi-objective optimization of a seeded, anti-solvent, isothermal batch crystallizer. Industrial &amp; Engineering Chemistry Research 47, 1586-1595.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Trifkovic, M., Sheikhzadeh, M., Rohani, S., 2009. Multivariable real-time optimal control of a cooling and antisolvent semibatch crystallization process. AIChE Journal 55, 2591-2602.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WHO, 2006. momograph on good agricultural and collection practices</w:t>
      </w:r>
      <w:r w:rsidR="007D509F" w:rsidRPr="008505D4">
        <w:rPr>
          <w:noProof/>
          <w:color w:val="000000" w:themeColor="text1"/>
        </w:rPr>
        <w:t xml:space="preserve"> </w:t>
      </w:r>
      <w:r w:rsidRPr="008505D4">
        <w:rPr>
          <w:noProof/>
          <w:color w:val="000000" w:themeColor="text1"/>
        </w:rPr>
        <w:t>(GACP) for artemisia annua L. WHO press, Switerland.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Yang, Y., Nagy, Z.K., 2013. Model-Based Systematic Design and Analysis Approach for Unseeded Combined Cooling and Antisolvent Crystallization (CCAC) Systems. Crystal Growth &amp; Design 14, 687-698.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Yu, Z.Q., Chew, J.W., Chow, P.S., Tan, R.B.H., 2007. Recent advances in crystallization control: anindustrial perspective. Chemical Engineering Research and Design 85, 893-905.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Zhang, Y., Jiang, Y., Li, K., Qian, Y., 2009. Solubility of beta-artemether in methanol + water and ethanol + water from (288.85 to 331.95) K. Journal of Chemical &amp; Engineering Data 54, 1340-1342.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  <w:r w:rsidRPr="008505D4">
        <w:rPr>
          <w:noProof/>
          <w:color w:val="000000" w:themeColor="text1"/>
        </w:rPr>
        <w:t>Zhang, Y., Jiang, Y., Zhang, D., Li, K., Qian, Y., 2011. On-line concentration measurement for anti-solvent crystallization of [beta]-artemether using UV-vis fiber spectroscopy. Journal of Crystal Growth 314, 185-189.</w:t>
      </w:r>
    </w:p>
    <w:p w:rsidR="00314E22" w:rsidRPr="008505D4" w:rsidRDefault="00314E22" w:rsidP="00314E22">
      <w:pPr>
        <w:spacing w:after="120"/>
        <w:ind w:left="567" w:hanging="567"/>
        <w:rPr>
          <w:noProof/>
          <w:color w:val="000000" w:themeColor="text1"/>
        </w:rPr>
      </w:pPr>
    </w:p>
    <w:p w:rsidR="0057191B" w:rsidRPr="008505D4" w:rsidRDefault="005B7588" w:rsidP="00314E22">
      <w:pPr>
        <w:spacing w:after="120" w:line="480" w:lineRule="auto"/>
        <w:ind w:left="567" w:hanging="567"/>
        <w:rPr>
          <w:color w:val="000000" w:themeColor="text1"/>
        </w:rPr>
      </w:pPr>
      <w:r w:rsidRPr="008505D4">
        <w:rPr>
          <w:color w:val="000000" w:themeColor="text1"/>
        </w:rPr>
        <w:fldChar w:fldCharType="end"/>
      </w:r>
      <w:r w:rsidR="0057191B" w:rsidRPr="008505D4">
        <w:rPr>
          <w:color w:val="000000" w:themeColor="text1"/>
        </w:rPr>
        <w:br w:type="page"/>
      </w:r>
    </w:p>
    <w:p w:rsidR="0057191B" w:rsidRPr="008505D4" w:rsidRDefault="0057191B" w:rsidP="0057191B">
      <w:pPr>
        <w:spacing w:line="480" w:lineRule="auto"/>
        <w:ind w:left="720" w:hanging="720"/>
        <w:rPr>
          <w:b/>
          <w:color w:val="000000" w:themeColor="text1"/>
        </w:rPr>
      </w:pPr>
      <w:r w:rsidRPr="008505D4">
        <w:rPr>
          <w:b/>
          <w:color w:val="000000" w:themeColor="text1"/>
        </w:rPr>
        <w:lastRenderedPageBreak/>
        <w:t>TABLES</w:t>
      </w:r>
    </w:p>
    <w:p w:rsidR="0057191B" w:rsidRPr="008505D4" w:rsidRDefault="0057191B" w:rsidP="0057191B">
      <w:pPr>
        <w:spacing w:line="480" w:lineRule="auto"/>
        <w:ind w:left="720" w:hanging="720"/>
        <w:rPr>
          <w:b/>
          <w:color w:val="000000" w:themeColor="text1"/>
        </w:rPr>
      </w:pPr>
    </w:p>
    <w:p w:rsidR="0057191B" w:rsidRPr="008505D4" w:rsidRDefault="0057191B" w:rsidP="0057191B">
      <w:pPr>
        <w:spacing w:line="48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t>Table 1</w:t>
      </w:r>
    </w:p>
    <w:p w:rsidR="0057191B" w:rsidRPr="008505D4" w:rsidRDefault="0057191B" w:rsidP="0057191B">
      <w:pPr>
        <w:spacing w:line="480" w:lineRule="auto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 xml:space="preserve">Experimental </w:t>
      </w:r>
      <w:r w:rsidRPr="008505D4">
        <w:rPr>
          <w:b/>
          <w:color w:val="000000" w:themeColor="text1"/>
        </w:rPr>
        <w:t>condition</w:t>
      </w:r>
      <w:r w:rsidRPr="008505D4">
        <w:rPr>
          <w:rFonts w:hint="eastAsia"/>
          <w:b/>
          <w:color w:val="000000" w:themeColor="text1"/>
        </w:rPr>
        <w:t xml:space="preserve">s for kinetics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anti-solvent crystallization process</w:t>
      </w:r>
    </w:p>
    <w:tbl>
      <w:tblPr>
        <w:tblW w:w="0" w:type="auto"/>
        <w:jc w:val="center"/>
        <w:tblInd w:w="-17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3012"/>
        <w:gridCol w:w="2835"/>
        <w:gridCol w:w="2989"/>
      </w:tblGrid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No.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i/>
                <w:color w:val="000000" w:themeColor="text1"/>
              </w:rPr>
              <w:t>T</w:t>
            </w:r>
            <w:r w:rsidRPr="008505D4">
              <w:rPr>
                <w:rFonts w:hint="eastAsia"/>
                <w:color w:val="000000" w:themeColor="text1"/>
              </w:rPr>
              <w:t xml:space="preserve"> (</w:t>
            </w:r>
            <w:r w:rsidRPr="008505D4">
              <w:rPr>
                <w:color w:val="000000" w:themeColor="text1"/>
              </w:rPr>
              <w:t>K</w:t>
            </w:r>
            <w:r w:rsidRPr="008505D4">
              <w:rPr>
                <w:rFonts w:hint="eastAsia"/>
                <w:color w:val="000000" w:themeColor="text1"/>
              </w:rPr>
              <w:t>)</w:t>
            </w:r>
          </w:p>
        </w:tc>
        <w:tc>
          <w:tcPr>
            <w:tcW w:w="2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  <w:position w:val="-6"/>
              </w:rPr>
              <w:object w:dxaOrig="360" w:dyaOrig="279">
                <v:shape id="_x0000_i1090" type="#_x0000_t75" style="width:14.55pt;height:12.25pt" o:ole="">
                  <v:imagedata r:id="rId126" o:title=""/>
                </v:shape>
                <o:OLEObject Type="Embed" ProgID="Equation.DSMT4" ShapeID="_x0000_i1090" DrawAspect="Content" ObjectID="_1473961578" r:id="rId127"/>
              </w:object>
            </w:r>
            <w:r w:rsidRPr="008505D4">
              <w:rPr>
                <w:rFonts w:hint="eastAsia"/>
                <w:color w:val="000000" w:themeColor="text1"/>
              </w:rPr>
              <w:t xml:space="preserve"> (</w:t>
            </w:r>
            <w:r w:rsidRPr="008505D4">
              <w:rPr>
                <w:color w:val="000000" w:themeColor="text1"/>
              </w:rPr>
              <w:t>rpm</w:t>
            </w:r>
            <w:r w:rsidRPr="008505D4">
              <w:rPr>
                <w:rFonts w:hint="eastAsia"/>
                <w:color w:val="000000" w:themeColor="text1"/>
              </w:rPr>
              <w:t>)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single" w:sz="4" w:space="0" w:color="auto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S1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288.15</w:t>
            </w:r>
          </w:p>
        </w:tc>
        <w:tc>
          <w:tcPr>
            <w:tcW w:w="2989" w:type="dxa"/>
            <w:tcBorders>
              <w:top w:val="single" w:sz="4" w:space="0" w:color="auto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250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298.15</w:t>
            </w:r>
          </w:p>
        </w:tc>
        <w:tc>
          <w:tcPr>
            <w:tcW w:w="2989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250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308.15</w:t>
            </w:r>
          </w:p>
        </w:tc>
        <w:tc>
          <w:tcPr>
            <w:tcW w:w="2989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350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313.15</w:t>
            </w:r>
          </w:p>
        </w:tc>
        <w:tc>
          <w:tcPr>
            <w:tcW w:w="2989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300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318.15</w:t>
            </w:r>
          </w:p>
        </w:tc>
        <w:tc>
          <w:tcPr>
            <w:tcW w:w="2989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350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298.15</w:t>
            </w:r>
          </w:p>
        </w:tc>
        <w:tc>
          <w:tcPr>
            <w:tcW w:w="2989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350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303.15</w:t>
            </w:r>
          </w:p>
        </w:tc>
        <w:tc>
          <w:tcPr>
            <w:tcW w:w="2989" w:type="dxa"/>
            <w:tcBorders>
              <w:top w:val="nil"/>
              <w:bottom w:val="nil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300</w:t>
            </w:r>
          </w:p>
        </w:tc>
      </w:tr>
      <w:tr w:rsidR="0057191B" w:rsidRPr="008505D4" w:rsidTr="00DE13F9">
        <w:trPr>
          <w:trHeight w:val="170"/>
          <w:jc w:val="center"/>
        </w:trPr>
        <w:tc>
          <w:tcPr>
            <w:tcW w:w="3012" w:type="dxa"/>
            <w:tcBorders>
              <w:top w:val="nil"/>
              <w:bottom w:val="single" w:sz="4" w:space="0" w:color="auto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S8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298.15</w:t>
            </w:r>
          </w:p>
        </w:tc>
        <w:tc>
          <w:tcPr>
            <w:tcW w:w="2989" w:type="dxa"/>
            <w:tcBorders>
              <w:top w:val="nil"/>
              <w:bottom w:val="single" w:sz="4" w:space="0" w:color="auto"/>
            </w:tcBorders>
            <w:vAlign w:val="center"/>
          </w:tcPr>
          <w:p w:rsidR="0057191B" w:rsidRPr="008505D4" w:rsidRDefault="0057191B" w:rsidP="00DE13F9">
            <w:pPr>
              <w:contextualSpacing/>
              <w:jc w:val="center"/>
              <w:rPr>
                <w:color w:val="000000" w:themeColor="text1"/>
              </w:rPr>
            </w:pPr>
            <w:r w:rsidRPr="008505D4">
              <w:rPr>
                <w:color w:val="000000" w:themeColor="text1"/>
              </w:rPr>
              <w:t>450</w:t>
            </w:r>
          </w:p>
        </w:tc>
      </w:tr>
    </w:tbl>
    <w:p w:rsidR="0057191B" w:rsidRPr="008505D4" w:rsidRDefault="0057191B" w:rsidP="0057191B">
      <w:pPr>
        <w:spacing w:line="360" w:lineRule="auto"/>
        <w:rPr>
          <w:color w:val="000000" w:themeColor="text1"/>
        </w:rPr>
      </w:pPr>
    </w:p>
    <w:p w:rsidR="0057191B" w:rsidRPr="008505D4" w:rsidRDefault="0057191B" w:rsidP="0057191B">
      <w:pPr>
        <w:spacing w:line="360" w:lineRule="auto"/>
        <w:rPr>
          <w:color w:val="000000" w:themeColor="text1"/>
        </w:rPr>
      </w:pPr>
    </w:p>
    <w:p w:rsidR="0057191B" w:rsidRPr="008505D4" w:rsidRDefault="0057191B" w:rsidP="0057191B">
      <w:pPr>
        <w:spacing w:line="360" w:lineRule="auto"/>
        <w:rPr>
          <w:color w:val="000000" w:themeColor="text1"/>
        </w:rPr>
      </w:pPr>
    </w:p>
    <w:p w:rsidR="0057191B" w:rsidRPr="008505D4" w:rsidRDefault="0057191B" w:rsidP="0057191B">
      <w:pPr>
        <w:tabs>
          <w:tab w:val="left" w:pos="630"/>
        </w:tabs>
        <w:spacing w:line="480" w:lineRule="auto"/>
        <w:rPr>
          <w:b/>
          <w:color w:val="000000" w:themeColor="text1"/>
        </w:rPr>
      </w:pPr>
      <w:r w:rsidRPr="008505D4">
        <w:rPr>
          <w:b/>
          <w:color w:val="000000" w:themeColor="text1"/>
        </w:rPr>
        <w:t xml:space="preserve">Table </w:t>
      </w:r>
      <w:r w:rsidRPr="008505D4">
        <w:rPr>
          <w:rFonts w:hint="eastAsia"/>
          <w:b/>
          <w:color w:val="000000" w:themeColor="text1"/>
        </w:rPr>
        <w:t>2</w:t>
      </w:r>
    </w:p>
    <w:p w:rsidR="0057191B" w:rsidRPr="008505D4" w:rsidRDefault="0057191B" w:rsidP="0057191B">
      <w:pPr>
        <w:spacing w:line="480" w:lineRule="auto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 xml:space="preserve">Experimental MSZW data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in ethanol+ water system</w:t>
      </w:r>
    </w:p>
    <w:tbl>
      <w:tblPr>
        <w:tblW w:w="9075" w:type="dxa"/>
        <w:jc w:val="center"/>
        <w:tblInd w:w="211" w:type="dxa"/>
        <w:tblLook w:val="0000"/>
      </w:tblPr>
      <w:tblGrid>
        <w:gridCol w:w="876"/>
        <w:gridCol w:w="1187"/>
        <w:gridCol w:w="1110"/>
        <w:gridCol w:w="87"/>
        <w:gridCol w:w="1367"/>
        <w:gridCol w:w="876"/>
        <w:gridCol w:w="910"/>
        <w:gridCol w:w="876"/>
        <w:gridCol w:w="910"/>
        <w:gridCol w:w="876"/>
      </w:tblGrid>
      <w:tr w:rsidR="0057191B" w:rsidRPr="008505D4" w:rsidTr="00265AE2">
        <w:trPr>
          <w:trHeight w:val="393"/>
          <w:jc w:val="center"/>
        </w:trPr>
        <w:tc>
          <w:tcPr>
            <w:tcW w:w="873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i/>
                <w:iCs/>
                <w:color w:val="000000" w:themeColor="text1"/>
                <w:kern w:val="0"/>
              </w:rPr>
            </w:pPr>
            <w:bookmarkStart w:id="4" w:name="_Hlk299297945"/>
            <w:r w:rsidRPr="008505D4">
              <w:rPr>
                <w:i/>
                <w:iCs/>
                <w:color w:val="000000" w:themeColor="text1"/>
                <w:kern w:val="0"/>
              </w:rPr>
              <w:t>T</w:t>
            </w:r>
            <w:r w:rsidRPr="008505D4">
              <w:rPr>
                <w:rFonts w:hint="eastAsia"/>
                <w:iCs/>
                <w:color w:val="000000" w:themeColor="text1"/>
                <w:kern w:val="0"/>
              </w:rPr>
              <w:t xml:space="preserve"> (</w:t>
            </w:r>
            <w:r w:rsidRPr="008505D4">
              <w:rPr>
                <w:color w:val="000000" w:themeColor="text1"/>
                <w:kern w:val="0"/>
              </w:rPr>
              <w:t>K</w:t>
            </w:r>
            <w:r w:rsidRPr="008505D4">
              <w:rPr>
                <w:rFonts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i/>
                <w:iCs/>
                <w:color w:val="000000" w:themeColor="text1"/>
                <w:kern w:val="0"/>
              </w:rPr>
            </w:pPr>
            <w:r w:rsidRPr="008505D4">
              <w:rPr>
                <w:i/>
                <w:iCs/>
                <w:color w:val="000000" w:themeColor="text1"/>
                <w:kern w:val="0"/>
              </w:rPr>
              <w:t>Nr</w:t>
            </w:r>
            <w:r w:rsidRPr="008505D4">
              <w:rPr>
                <w:rFonts w:hint="eastAsia"/>
                <w:iCs/>
                <w:color w:val="000000" w:themeColor="text1"/>
                <w:kern w:val="0"/>
              </w:rPr>
              <w:t xml:space="preserve"> (</w:t>
            </w:r>
            <w:r w:rsidRPr="008505D4">
              <w:rPr>
                <w:color w:val="000000" w:themeColor="text1"/>
                <w:kern w:val="0"/>
              </w:rPr>
              <w:t>rpm</w:t>
            </w:r>
            <w:r w:rsidRPr="008505D4">
              <w:rPr>
                <w:rFonts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jc w:val="center"/>
              <w:rPr>
                <w:iCs/>
                <w:color w:val="000000" w:themeColor="text1"/>
                <w:kern w:val="0"/>
              </w:rPr>
            </w:pPr>
            <w:r w:rsidRPr="008505D4">
              <w:rPr>
                <w:iCs/>
                <w:color w:val="000000" w:themeColor="text1"/>
                <w:kern w:val="0"/>
              </w:rPr>
              <w:t>Adding location</w:t>
            </w:r>
            <w:r w:rsidRPr="008505D4">
              <w:rPr>
                <w:rFonts w:hint="eastAsia"/>
                <w:bCs/>
                <w:color w:val="000000" w:themeColor="text1"/>
              </w:rPr>
              <w:t>*</w:t>
            </w:r>
          </w:p>
        </w:tc>
        <w:tc>
          <w:tcPr>
            <w:tcW w:w="1511" w:type="dxa"/>
            <w:gridSpan w:val="2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 xml:space="preserve">Initial </w:t>
            </w:r>
          </w:p>
          <w:p w:rsidR="0057191B" w:rsidRPr="008505D4" w:rsidRDefault="0057191B" w:rsidP="00DE13F9">
            <w:pPr>
              <w:jc w:val="center"/>
              <w:rPr>
                <w:iCs/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>composition</w:t>
            </w:r>
          </w:p>
        </w:tc>
        <w:tc>
          <w:tcPr>
            <w:tcW w:w="44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i/>
                <w:iCs/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i/>
                <w:iCs/>
                <w:color w:val="000000" w:themeColor="text1"/>
                <w:kern w:val="0"/>
                <w:szCs w:val="24"/>
              </w:rPr>
              <w:t>b</w:t>
            </w:r>
            <w:r w:rsidRPr="008505D4">
              <w:rPr>
                <w:rFonts w:hint="eastAsia"/>
                <w:iCs/>
                <w:color w:val="000000" w:themeColor="text1"/>
                <w:kern w:val="0"/>
                <w:szCs w:val="24"/>
              </w:rPr>
              <w:t xml:space="preserve"> (</w:t>
            </w:r>
            <w:r w:rsidRPr="008505D4">
              <w:rPr>
                <w:iCs/>
                <w:color w:val="000000" w:themeColor="text1"/>
                <w:kern w:val="0"/>
                <w:szCs w:val="24"/>
              </w:rPr>
              <w:t>g</w:t>
            </w:r>
            <w:r w:rsidRPr="008505D4">
              <w:rPr>
                <w:rFonts w:ascii="Helvetica" w:hAnsi="Helvetica"/>
                <w:iCs/>
                <w:color w:val="000000" w:themeColor="text1"/>
                <w:kern w:val="0"/>
                <w:szCs w:val="24"/>
              </w:rPr>
              <w:t>·</w:t>
            </w:r>
            <w:r w:rsidRPr="008505D4">
              <w:rPr>
                <w:iCs/>
                <w:color w:val="000000" w:themeColor="text1"/>
                <w:kern w:val="0"/>
                <w:szCs w:val="24"/>
              </w:rPr>
              <w:t>min</w:t>
            </w:r>
            <w:r w:rsidRPr="008505D4">
              <w:rPr>
                <w:iCs/>
                <w:color w:val="000000" w:themeColor="text1"/>
                <w:kern w:val="0"/>
                <w:szCs w:val="24"/>
                <w:vertAlign w:val="superscript"/>
              </w:rPr>
              <w:t>-1</w:t>
            </w:r>
            <w:r w:rsidRPr="008505D4">
              <w:rPr>
                <w:rFonts w:hint="eastAsia"/>
                <w:iCs/>
                <w:color w:val="000000" w:themeColor="text1"/>
                <w:kern w:val="0"/>
                <w:szCs w:val="24"/>
              </w:rPr>
              <w:t>)</w:t>
            </w:r>
          </w:p>
        </w:tc>
      </w:tr>
      <w:tr w:rsidR="00265AE2" w:rsidRPr="008505D4" w:rsidTr="00265AE2">
        <w:trPr>
          <w:trHeight w:val="272"/>
          <w:jc w:val="center"/>
        </w:trPr>
        <w:tc>
          <w:tcPr>
            <w:tcW w:w="873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</w:rPr>
            </w:pPr>
          </w:p>
        </w:tc>
        <w:tc>
          <w:tcPr>
            <w:tcW w:w="1187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</w:rPr>
            </w:pPr>
          </w:p>
        </w:tc>
        <w:tc>
          <w:tcPr>
            <w:tcW w:w="1062" w:type="dxa"/>
            <w:vMerge/>
            <w:tcBorders>
              <w:left w:val="nil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</w:p>
        </w:tc>
        <w:tc>
          <w:tcPr>
            <w:tcW w:w="1511" w:type="dxa"/>
            <w:gridSpan w:val="2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>5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>8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>12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color w:val="000000" w:themeColor="text1"/>
                <w:kern w:val="0"/>
                <w:szCs w:val="24"/>
              </w:rPr>
              <w:t>15</w:t>
            </w:r>
          </w:p>
        </w:tc>
      </w:tr>
      <w:tr w:rsidR="00265AE2" w:rsidRPr="008505D4" w:rsidTr="00265AE2">
        <w:trPr>
          <w:trHeight w:val="315"/>
          <w:jc w:val="center"/>
        </w:trPr>
        <w:tc>
          <w:tcPr>
            <w:tcW w:w="87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bookmarkStart w:id="5" w:name="_Hlk260572769"/>
            <w:r w:rsidRPr="008505D4">
              <w:rPr>
                <w:color w:val="000000" w:themeColor="text1"/>
                <w:kern w:val="0"/>
              </w:rPr>
              <w:t>298.15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200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i</w:t>
            </w:r>
            <w:r w:rsidRPr="008505D4">
              <w:rPr>
                <w:color w:val="000000" w:themeColor="text1"/>
                <w:kern w:val="0"/>
              </w:rPr>
              <w:t>n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5:70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0.1791 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0.3004 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0.3267 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0.3839 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0.3946 </w:t>
            </w:r>
          </w:p>
        </w:tc>
      </w:tr>
      <w:tr w:rsidR="00265AE2" w:rsidRPr="008505D4" w:rsidTr="00265AE2">
        <w:trPr>
          <w:trHeight w:val="330"/>
          <w:jc w:val="center"/>
        </w:trPr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298.15</w:t>
            </w:r>
          </w:p>
        </w:tc>
        <w:tc>
          <w:tcPr>
            <w:tcW w:w="11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o</w:t>
            </w:r>
            <w:r w:rsidRPr="008505D4">
              <w:rPr>
                <w:color w:val="000000" w:themeColor="text1"/>
                <w:kern w:val="0"/>
              </w:rPr>
              <w:t>ut</w:t>
            </w:r>
          </w:p>
        </w:tc>
        <w:tc>
          <w:tcPr>
            <w:tcW w:w="13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5:70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0.2124 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0.3124 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0.3839 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0.5153 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0.4196 </w:t>
            </w:r>
          </w:p>
        </w:tc>
      </w:tr>
      <w:tr w:rsidR="00265AE2" w:rsidRPr="008505D4" w:rsidTr="00265AE2">
        <w:trPr>
          <w:trHeight w:val="330"/>
          <w:jc w:val="center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303.15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i</w:t>
            </w:r>
            <w:r w:rsidRPr="008505D4">
              <w:rPr>
                <w:color w:val="000000" w:themeColor="text1"/>
                <w:kern w:val="0"/>
              </w:rPr>
              <w:t>n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5:70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0.3199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0.4237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0.4889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0.5327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0.5784 </w:t>
            </w:r>
          </w:p>
        </w:tc>
      </w:tr>
      <w:tr w:rsidR="00265AE2" w:rsidRPr="008505D4" w:rsidTr="00265AE2">
        <w:trPr>
          <w:trHeight w:val="315"/>
          <w:jc w:val="center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308.15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i</w:t>
            </w:r>
            <w:r w:rsidRPr="008505D4">
              <w:rPr>
                <w:color w:val="000000" w:themeColor="text1"/>
                <w:kern w:val="0"/>
              </w:rPr>
              <w:t>n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5:70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0.3069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0.3949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0.4583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0.5316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0.5544 </w:t>
            </w:r>
          </w:p>
        </w:tc>
      </w:tr>
      <w:tr w:rsidR="00265AE2" w:rsidRPr="008505D4" w:rsidTr="00265AE2">
        <w:trPr>
          <w:trHeight w:val="315"/>
          <w:jc w:val="center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298.15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in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5:90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0.2323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0.3694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0.4250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0.5361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0.5611 </w:t>
            </w:r>
          </w:p>
        </w:tc>
      </w:tr>
      <w:tr w:rsidR="00265AE2" w:rsidRPr="008505D4" w:rsidTr="00265AE2">
        <w:trPr>
          <w:trHeight w:val="315"/>
          <w:jc w:val="center"/>
        </w:trPr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298.15</w:t>
            </w:r>
          </w:p>
        </w:tc>
        <w:tc>
          <w:tcPr>
            <w:tcW w:w="11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400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i</w:t>
            </w:r>
            <w:r w:rsidRPr="008505D4">
              <w:rPr>
                <w:color w:val="000000" w:themeColor="text1"/>
                <w:kern w:val="0"/>
              </w:rPr>
              <w:t>n</w:t>
            </w:r>
          </w:p>
        </w:tc>
        <w:tc>
          <w:tcPr>
            <w:tcW w:w="13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5:70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0.2243 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0.3171 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0.3934 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0.4296 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0.4981 </w:t>
            </w:r>
          </w:p>
        </w:tc>
      </w:tr>
      <w:tr w:rsidR="00265AE2" w:rsidRPr="008505D4" w:rsidTr="00265AE2">
        <w:trPr>
          <w:trHeight w:val="315"/>
          <w:jc w:val="center"/>
        </w:trPr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298.15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color w:val="000000" w:themeColor="text1"/>
                <w:kern w:val="0"/>
              </w:rPr>
              <w:t>400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8505D4">
              <w:rPr>
                <w:rFonts w:hint="eastAsia"/>
                <w:color w:val="000000" w:themeColor="text1"/>
                <w:kern w:val="0"/>
              </w:rPr>
              <w:t>o</w:t>
            </w:r>
            <w:r w:rsidRPr="008505D4">
              <w:rPr>
                <w:color w:val="000000" w:themeColor="text1"/>
                <w:kern w:val="0"/>
              </w:rPr>
              <w:t>ut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>5:70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0.1429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0.2881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0.3496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0.4467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7191B" w:rsidRPr="008505D4" w:rsidRDefault="0057191B" w:rsidP="00DE13F9">
            <w:pPr>
              <w:widowControl/>
              <w:jc w:val="center"/>
              <w:rPr>
                <w:color w:val="000000" w:themeColor="text1"/>
                <w:kern w:val="0"/>
                <w:szCs w:val="24"/>
              </w:rPr>
            </w:pPr>
            <w:r w:rsidRPr="008505D4">
              <w:rPr>
                <w:rFonts w:hint="eastAsia"/>
                <w:color w:val="000000" w:themeColor="text1"/>
                <w:kern w:val="0"/>
                <w:szCs w:val="24"/>
              </w:rPr>
              <w:t xml:space="preserve">0.4731 </w:t>
            </w:r>
          </w:p>
        </w:tc>
      </w:tr>
    </w:tbl>
    <w:bookmarkEnd w:id="4"/>
    <w:bookmarkEnd w:id="5"/>
    <w:p w:rsidR="0057191B" w:rsidRPr="008505D4" w:rsidRDefault="0057191B" w:rsidP="0057191B">
      <w:pPr>
        <w:spacing w:line="480" w:lineRule="auto"/>
        <w:rPr>
          <w:b/>
          <w:bCs/>
          <w:color w:val="000000" w:themeColor="text1"/>
        </w:rPr>
      </w:pPr>
      <w:r w:rsidRPr="008505D4">
        <w:rPr>
          <w:rFonts w:hint="eastAsia"/>
          <w:bCs/>
          <w:color w:val="000000" w:themeColor="text1"/>
        </w:rPr>
        <w:t>* In is the adding location near shaft, and out is the adding location near wall of crystallizer</w:t>
      </w:r>
    </w:p>
    <w:p w:rsidR="0057191B" w:rsidRPr="008505D4" w:rsidRDefault="0057191B" w:rsidP="0057191B">
      <w:pPr>
        <w:spacing w:line="480" w:lineRule="auto"/>
        <w:rPr>
          <w:b/>
          <w:bCs/>
          <w:color w:val="000000" w:themeColor="text1"/>
        </w:rPr>
      </w:pPr>
    </w:p>
    <w:p w:rsidR="0057191B" w:rsidRPr="008505D4" w:rsidRDefault="0057191B" w:rsidP="0057191B">
      <w:pPr>
        <w:spacing w:line="480" w:lineRule="auto"/>
        <w:rPr>
          <w:b/>
          <w:bCs/>
          <w:color w:val="000000" w:themeColor="text1"/>
        </w:rPr>
      </w:pPr>
      <w:r w:rsidRPr="008505D4">
        <w:rPr>
          <w:b/>
          <w:bCs/>
          <w:color w:val="000000" w:themeColor="text1"/>
        </w:rPr>
        <w:br w:type="page"/>
      </w:r>
    </w:p>
    <w:p w:rsidR="0057191B" w:rsidRPr="008505D4" w:rsidRDefault="0057191B" w:rsidP="0057191B">
      <w:pPr>
        <w:spacing w:line="480" w:lineRule="auto"/>
        <w:rPr>
          <w:b/>
          <w:bCs/>
          <w:color w:val="000000" w:themeColor="text1"/>
        </w:rPr>
      </w:pPr>
      <w:r w:rsidRPr="008505D4">
        <w:rPr>
          <w:rFonts w:hint="eastAsia"/>
          <w:b/>
          <w:bCs/>
          <w:color w:val="000000" w:themeColor="text1"/>
        </w:rPr>
        <w:lastRenderedPageBreak/>
        <w:t>Figures</w:t>
      </w:r>
    </w:p>
    <w:p w:rsidR="0057191B" w:rsidRPr="008505D4" w:rsidRDefault="0057191B" w:rsidP="0057191B">
      <w:pPr>
        <w:spacing w:line="480" w:lineRule="auto"/>
        <w:jc w:val="center"/>
        <w:rPr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color w:val="000000" w:themeColor="text1"/>
        </w:rPr>
      </w:pPr>
      <w:r w:rsidRPr="008505D4">
        <w:rPr>
          <w:noProof/>
          <w:color w:val="000000" w:themeColor="text1"/>
          <w:lang w:val="en-GB"/>
        </w:rPr>
        <w:drawing>
          <wp:inline distT="0" distB="0" distL="0" distR="0">
            <wp:extent cx="4039235" cy="25203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>ure</w:t>
      </w:r>
      <w:r w:rsidRPr="008505D4">
        <w:rPr>
          <w:rFonts w:hint="eastAsia"/>
          <w:b/>
          <w:color w:val="000000" w:themeColor="text1"/>
        </w:rPr>
        <w:t>1</w:t>
      </w:r>
      <w:r w:rsidR="00265AE2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Schematic diagram of</w:t>
      </w:r>
      <w:r w:rsidRPr="008505D4">
        <w:rPr>
          <w:b/>
          <w:color w:val="000000" w:themeColor="text1"/>
        </w:rPr>
        <w:t xml:space="preserve"> the</w:t>
      </w:r>
      <w:r w:rsidRPr="008505D4">
        <w:rPr>
          <w:rFonts w:hint="eastAsia"/>
          <w:b/>
          <w:color w:val="000000" w:themeColor="text1"/>
        </w:rPr>
        <w:t xml:space="preserve"> experimental </w:t>
      </w:r>
      <w:r w:rsidRPr="008505D4">
        <w:rPr>
          <w:b/>
          <w:color w:val="000000" w:themeColor="text1"/>
        </w:rPr>
        <w:t>apparatus</w:t>
      </w:r>
      <w:r w:rsidRPr="008505D4">
        <w:rPr>
          <w:rFonts w:hint="eastAsia"/>
          <w:b/>
          <w:color w:val="000000" w:themeColor="text1"/>
        </w:rPr>
        <w:t xml:space="preserve"> </w:t>
      </w:r>
      <w:r w:rsidR="00F85B80" w:rsidRPr="008505D4">
        <w:rPr>
          <w:rFonts w:eastAsiaTheme="minorEastAsia"/>
          <w:b/>
          <w:color w:val="000000" w:themeColor="text1"/>
        </w:rPr>
        <w:t>for</w:t>
      </w:r>
      <w:r w:rsidR="00F85B80" w:rsidRPr="008505D4">
        <w:rPr>
          <w:b/>
          <w:color w:val="000000" w:themeColor="text1"/>
        </w:rPr>
        <w:t xml:space="preserve"> </w:t>
      </w:r>
      <w:r w:rsidRPr="008505D4">
        <w:rPr>
          <w:rFonts w:hint="eastAsia"/>
          <w:b/>
          <w:color w:val="000000" w:themeColor="text1"/>
        </w:rPr>
        <w:t>MSZW</w:t>
      </w:r>
      <w:r w:rsidRPr="008505D4">
        <w:rPr>
          <w:b/>
          <w:color w:val="000000" w:themeColor="text1"/>
        </w:rPr>
        <w:t xml:space="preserve"> measurement</w:t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noProof/>
          <w:color w:val="000000" w:themeColor="text1"/>
          <w:lang w:val="en-GB"/>
        </w:rPr>
        <w:drawing>
          <wp:inline distT="0" distB="0" distL="0" distR="0">
            <wp:extent cx="3975735" cy="252031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1B" w:rsidRPr="008505D4" w:rsidRDefault="0057191B" w:rsidP="0057191B">
      <w:pPr>
        <w:pStyle w:val="Caption"/>
        <w:spacing w:line="480" w:lineRule="auto"/>
        <w:ind w:left="701" w:hangingChars="291" w:hanging="701"/>
        <w:rPr>
          <w:b/>
          <w:color w:val="000000" w:themeColor="text1"/>
          <w:sz w:val="24"/>
          <w:szCs w:val="24"/>
        </w:rPr>
      </w:pPr>
      <w:r w:rsidRPr="008505D4">
        <w:rPr>
          <w:b/>
          <w:color w:val="000000" w:themeColor="text1"/>
          <w:sz w:val="24"/>
          <w:szCs w:val="24"/>
        </w:rPr>
        <w:t>F</w:t>
      </w:r>
      <w:r w:rsidRPr="008505D4">
        <w:rPr>
          <w:rFonts w:hint="eastAsia"/>
          <w:b/>
          <w:color w:val="000000" w:themeColor="text1"/>
          <w:sz w:val="24"/>
          <w:szCs w:val="24"/>
        </w:rPr>
        <w:t>ig</w:t>
      </w:r>
      <w:r w:rsidR="00265AE2" w:rsidRPr="008505D4">
        <w:rPr>
          <w:b/>
          <w:color w:val="000000" w:themeColor="text1"/>
          <w:sz w:val="24"/>
          <w:szCs w:val="24"/>
        </w:rPr>
        <w:t>ure</w:t>
      </w:r>
      <w:r w:rsidRPr="008505D4">
        <w:rPr>
          <w:rFonts w:hint="eastAsia"/>
          <w:b/>
          <w:color w:val="000000" w:themeColor="text1"/>
          <w:sz w:val="24"/>
          <w:szCs w:val="24"/>
        </w:rPr>
        <w:t>2</w:t>
      </w:r>
      <w:r w:rsidR="00265AE2" w:rsidRPr="008505D4">
        <w:rPr>
          <w:b/>
          <w:color w:val="000000" w:themeColor="text1"/>
          <w:sz w:val="24"/>
          <w:szCs w:val="24"/>
        </w:rPr>
        <w:t>:</w:t>
      </w:r>
      <w:r w:rsidRPr="008505D4">
        <w:rPr>
          <w:rFonts w:hint="eastAsia"/>
          <w:b/>
          <w:color w:val="000000" w:themeColor="text1"/>
          <w:sz w:val="24"/>
          <w:szCs w:val="24"/>
        </w:rPr>
        <w:t xml:space="preserve"> Schematic </w:t>
      </w:r>
      <w:r w:rsidRPr="008505D4">
        <w:rPr>
          <w:b/>
          <w:color w:val="000000" w:themeColor="text1"/>
          <w:sz w:val="24"/>
          <w:szCs w:val="24"/>
        </w:rPr>
        <w:t>diagrams</w:t>
      </w:r>
      <w:r w:rsidRPr="008505D4">
        <w:rPr>
          <w:rFonts w:hint="eastAsia"/>
          <w:b/>
          <w:color w:val="000000" w:themeColor="text1"/>
          <w:sz w:val="24"/>
          <w:szCs w:val="24"/>
        </w:rPr>
        <w:t xml:space="preserve"> of experimental apparatus for kinetics measurement</w:t>
      </w:r>
    </w:p>
    <w:p w:rsidR="0057191B" w:rsidRPr="008505D4" w:rsidRDefault="0057191B" w:rsidP="0057191B">
      <w:pPr>
        <w:spacing w:line="480" w:lineRule="auto"/>
        <w:rPr>
          <w:color w:val="000000" w:themeColor="text1"/>
        </w:rPr>
      </w:pPr>
      <w:r w:rsidRPr="008505D4">
        <w:rPr>
          <w:color w:val="000000" w:themeColor="text1"/>
        </w:rPr>
        <w:br w:type="page"/>
      </w:r>
    </w:p>
    <w:p w:rsidR="00481453" w:rsidRPr="008505D4" w:rsidRDefault="00481453" w:rsidP="0057191B">
      <w:pPr>
        <w:spacing w:line="480" w:lineRule="auto"/>
        <w:jc w:val="center"/>
        <w:rPr>
          <w:rFonts w:eastAsiaTheme="minorEastAsia"/>
          <w:color w:val="000000" w:themeColor="text1"/>
        </w:rPr>
      </w:pPr>
    </w:p>
    <w:p w:rsidR="0057191B" w:rsidRPr="008505D4" w:rsidRDefault="005B7588" w:rsidP="0057191B">
      <w:pPr>
        <w:spacing w:line="480" w:lineRule="auto"/>
        <w:jc w:val="center"/>
        <w:rPr>
          <w:color w:val="000000" w:themeColor="text1"/>
        </w:rPr>
      </w:pPr>
      <w:r w:rsidRPr="005B7588">
        <w:rPr>
          <w:noProof/>
          <w:color w:val="000000" w:themeColor="text1"/>
        </w:rPr>
      </w:r>
      <w:r>
        <w:rPr>
          <w:noProof/>
          <w:color w:val="000000" w:themeColor="text1"/>
        </w:rPr>
        <w:pict>
          <v:group id="_x0000_s1291" editas="canvas" style="width:316.9pt;height:237.9pt;mso-position-horizontal-relative:char;mso-position-vertical-relative:line" coordorigin="-393,7" coordsize="6338,4758">
            <o:lock v:ext="edit" aspectratio="t"/>
            <v:shape id="_x0000_s1290" type="#_x0000_t75" style="position:absolute;left:-393;top:7;width:6338;height:4758" o:preferrelative="f">
              <v:fill o:detectmouseclick="t"/>
              <v:path o:extrusionok="t" o:connecttype="none"/>
              <o:lock v:ext="edit" text="t"/>
            </v:shape>
            <v:rect id="_x0000_s1292" style="position:absolute;left:544;top:4003;width:91;height:207;mso-wrap-style:none" filled="f" stroked="f">
              <v:textbox style="mso-next-textbox:#_x0000_s1292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293" style="position:absolute;left:1575;top:4003;width:91;height:207;mso-wrap-style:none" filled="f" stroked="f">
              <v:textbox style="mso-next-textbox:#_x0000_s1293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294" style="position:absolute;left:2606;top:4003;width:91;height:207;mso-wrap-style:none" filled="f" stroked="f">
              <v:textbox style="mso-next-textbox:#_x0000_s1294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295" style="position:absolute;left:3602;top:4003;width:181;height:207;mso-wrap-style:none" filled="f" stroked="f">
              <v:textbox style="mso-next-textbox:#_x0000_s1295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296" style="position:absolute;left:4633;top:4003;width:181;height:207;mso-wrap-style:none" filled="f" stroked="f">
              <v:textbox style="mso-next-textbox:#_x0000_s1296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297" style="position:absolute;left:5664;top:4003;width:181;height:207;mso-wrap-style:none" filled="f" stroked="f">
              <v:textbox style="mso-next-textbox:#_x0000_s1297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298" style="position:absolute;left:315;top:3177;width:226;height:207;mso-wrap-style:none" filled="f" stroked="f">
              <v:textbox style="mso-next-textbox:#_x0000_s1298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299" style="position:absolute;left:315;top:1875;width:226;height:207;mso-wrap-style:none" filled="f" stroked="f">
              <v:textbox style="mso-next-textbox:#_x0000_s1299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300" style="position:absolute;left:315;top:568;width:226;height:207;mso-wrap-style:none" filled="f" stroked="f">
              <v:textbox style="mso-next-textbox:#_x0000_s1300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line id="_x0000_s1301" style="position:absolute;flip:y" from="1628,3848" to="1629,3921" strokeweight="33e-5mm">
              <v:stroke endcap="round"/>
            </v:line>
            <v:line id="_x0000_s1302" style="position:absolute;flip:y" from="2658,3848" to="2659,3921" strokeweight="33e-5mm">
              <v:stroke endcap="round"/>
            </v:line>
            <v:line id="_x0000_s1303" style="position:absolute;flip:y" from="3690,3848" to="3691,3921" strokeweight="33e-5mm">
              <v:stroke endcap="round"/>
            </v:line>
            <v:line id="_x0000_s1304" style="position:absolute;flip:y" from="4724,3848" to="4725,3921" strokeweight="33e-5mm">
              <v:stroke endcap="round"/>
            </v:line>
            <v:line id="_x0000_s1305" style="position:absolute" from="592,3921" to="5756,3922" strokeweight="33e-5mm">
              <v:stroke endcap="round"/>
            </v:line>
            <v:line id="_x0000_s1306" style="position:absolute" from="592,3268" to="668,3269" strokeweight="33e-5mm">
              <v:stroke endcap="round"/>
            </v:line>
            <v:line id="_x0000_s1307" style="position:absolute" from="592,1964" to="668,1965" strokeweight="33e-5mm">
              <v:stroke endcap="round"/>
            </v:line>
            <v:line id="_x0000_s1308" style="position:absolute" from="592,658" to="668,659" strokeweight="33e-5mm">
              <v:stroke endcap="round"/>
            </v:line>
            <v:line id="_x0000_s1309" style="position:absolute;flip:y" from="592,7" to="593,3921" strokeweight="33e-5mm">
              <v:stroke endcap="round"/>
            </v:line>
            <v:line id="_x0000_s1310" style="position:absolute" from="592,7" to="5756,8" strokeweight="33e-5mm">
              <v:stroke endcap="round"/>
            </v:line>
            <v:line id="_x0000_s1311" style="position:absolute;flip:y" from="5756,7" to="5757,3921" strokeweight="33e-5mm">
              <v:stroke endcap="round"/>
            </v:line>
            <v:group id="_x0000_s1314" style="position:absolute;left:1061;top:3350;width:94;height:82" coordorigin="1061,3350" coordsize="94,82">
              <v:shape id="_x0000_s1312" style="position:absolute;left:1061;top:3350;width:94;height:82" coordsize="94,82" path="m48,l94,82,,82,48,xe" stroked="f">
                <v:path arrowok="t"/>
              </v:shape>
              <v:shape id="_x0000_s1313" style="position:absolute;left:1061;top:3350;width:94;height:82" coordsize="94,82" path="m48,l94,82,,82,48,xe" filled="f" strokeweight="17e-5mm">
                <v:stroke endcap="round"/>
                <v:path arrowok="t"/>
              </v:shape>
            </v:group>
            <v:group id="_x0000_s1317" style="position:absolute;left:1835;top:2559;width:95;height:82" coordorigin="1835,2559" coordsize="95,82">
              <v:shape id="_x0000_s1315" style="position:absolute;left:1835;top:2559;width:95;height:82" coordsize="95,82" path="m50,l95,82,,82,50,xe" stroked="f">
                <v:path arrowok="t"/>
              </v:shape>
              <v:shape id="_x0000_s1316" style="position:absolute;left:1835;top:2559;width:95;height:82" coordsize="95,82" path="m50,l95,82,,82,50,xe" filled="f" strokeweight="17e-5mm">
                <v:stroke endcap="round"/>
                <v:path arrowok="t"/>
              </v:shape>
            </v:group>
            <v:group id="_x0000_s1320" style="position:absolute;left:2611;top:2388;width:93;height:82" coordorigin="2611,2388" coordsize="93,82">
              <v:shape id="_x0000_s1318" style="position:absolute;left:2611;top:2388;width:93;height:82" coordsize="93,82" path="m47,l93,82,,82,47,xe" stroked="f">
                <v:path arrowok="t"/>
              </v:shape>
              <v:shape id="_x0000_s1319" style="position:absolute;left:2611;top:2388;width:93;height:82" coordsize="93,82" path="m47,l93,82,,82,47,xe" filled="f" strokeweight="17e-5mm">
                <v:stroke endcap="round"/>
                <v:path arrowok="t"/>
              </v:shape>
            </v:group>
            <v:group id="_x0000_s1323" style="position:absolute;left:3645;top:2014;width:93;height:81" coordorigin="3645,2014" coordsize="93,81">
              <v:shape id="_x0000_s1321" style="position:absolute;left:3645;top:2014;width:93;height:81" coordsize="93,81" path="m46,l93,81,,81,46,xe" stroked="f">
                <v:path arrowok="t"/>
              </v:shape>
              <v:shape id="_x0000_s1322" style="position:absolute;left:3645;top:2014;width:93;height:81" coordsize="93,81" path="m46,l93,81,,81,46,xe" filled="f" strokeweight="17e-5mm">
                <v:stroke endcap="round"/>
                <v:path arrowok="t"/>
              </v:shape>
            </v:group>
            <v:group id="_x0000_s1326" style="position:absolute;left:4420;top:1944;width:91;height:82" coordorigin="4420,1944" coordsize="91,82">
              <v:shape id="_x0000_s1324" style="position:absolute;left:4420;top:1944;width:91;height:82" coordsize="91,82" path="m47,l91,82,,82,47,xe" stroked="f">
                <v:path arrowok="t"/>
              </v:shape>
              <v:shape id="_x0000_s1325" style="position:absolute;left:4420;top:1944;width:91;height:82" coordsize="91,82" path="m47,l91,82,,82,47,xe" filled="f" strokeweight="17e-5mm">
                <v:stroke endcap="round"/>
                <v:path arrowok="t"/>
              </v:shape>
            </v:group>
            <v:group id="_x0000_s1329" style="position:absolute;left:1069;top:2448;width:80;height:78" coordorigin="1069,2448" coordsize="80,78">
              <v:rect id="_x0000_s1327" style="position:absolute;left:1069;top:2448;width:80;height:78" stroked="f"/>
              <v:rect id="_x0000_s1328" style="position:absolute;left:1069;top:2448;width:80;height:78" filled="f" strokeweight="17e-5mm">
                <v:stroke endcap="round"/>
              </v:rect>
            </v:group>
            <v:group id="_x0000_s1332" style="position:absolute;left:1845;top:1771;width:77;height:80" coordorigin="1845,1771" coordsize="77,80">
              <v:rect id="_x0000_s1330" style="position:absolute;left:1845;top:1771;width:77;height:80" stroked="f"/>
              <v:rect id="_x0000_s1331" style="position:absolute;left:1845;top:1771;width:77;height:80" filled="f" strokeweight="17e-5mm">
                <v:stroke endcap="round"/>
              </v:rect>
            </v:group>
            <v:group id="_x0000_s1335" style="position:absolute;left:2618;top:1345;width:80;height:77" coordorigin="2618,1345" coordsize="80,77">
              <v:rect id="_x0000_s1333" style="position:absolute;left:2618;top:1345;width:80;height:77" stroked="f"/>
              <v:rect id="_x0000_s1334" style="position:absolute;left:2618;top:1345;width:80;height:77" filled="f" strokeweight="17e-5mm">
                <v:stroke endcap="round"/>
              </v:rect>
            </v:group>
            <v:group id="_x0000_s1338" style="position:absolute;left:3652;top:1058;width:78;height:80" coordorigin="3652,1058" coordsize="78,80">
              <v:rect id="_x0000_s1336" style="position:absolute;left:3652;top:1058;width:78;height:80" stroked="f"/>
              <v:rect id="_x0000_s1337" style="position:absolute;left:3652;top:1058;width:78;height:80" filled="f" strokeweight="17e-5mm">
                <v:stroke endcap="round"/>
              </v:rect>
            </v:group>
            <v:group id="_x0000_s1341" style="position:absolute;left:4426;top:759;width:79;height:80" coordorigin="4426,759" coordsize="79,80">
              <v:rect id="_x0000_s1339" style="position:absolute;left:4426;top:759;width:79;height:80" stroked="f"/>
              <v:rect id="_x0000_s1340" style="position:absolute;left:4426;top:759;width:79;height:80" filled="f" strokeweight="17e-5mm">
                <v:stroke endcap="round"/>
              </v:rect>
            </v:group>
            <v:group id="_x0000_s1344" style="position:absolute;left:1069;top:2529;width:80;height:82" coordorigin="1069,2529" coordsize="80,82">
              <v:oval id="_x0000_s1342" style="position:absolute;left:1069;top:2530;width:80;height:81" strokeweight="0"/>
              <v:oval id="_x0000_s1343" style="position:absolute;left:1069;top:2529;width:80;height:82" filled="f" strokeweight="17e-5mm">
                <v:stroke endcap="round"/>
              </v:oval>
            </v:group>
            <v:group id="_x0000_s1347" style="position:absolute;left:1845;top:1956;width:77;height:82" coordorigin="1845,1956" coordsize="77,82">
              <v:oval id="_x0000_s1345" style="position:absolute;left:1845;top:1956;width:77;height:82" strokeweight="0"/>
              <v:oval id="_x0000_s1346" style="position:absolute;left:1845;top:1956;width:77;height:82" filled="f" strokeweight="17e-5mm">
                <v:stroke endcap="round"/>
              </v:oval>
            </v:group>
            <v:group id="_x0000_s1350" style="position:absolute;left:2618;top:1544;width:80;height:79" coordorigin="2618,1544" coordsize="80,79">
              <v:oval id="_x0000_s1348" style="position:absolute;left:2618;top:1544;width:80;height:79" strokeweight="0"/>
              <v:oval id="_x0000_s1349" style="position:absolute;left:2618;top:1544;width:80;height:79" filled="f" strokeweight="17e-5mm">
                <v:stroke endcap="round"/>
              </v:oval>
            </v:group>
            <v:group id="_x0000_s1353" style="position:absolute;left:3652;top:1066;width:78;height:78" coordorigin="3652,1066" coordsize="78,78">
              <v:oval id="_x0000_s1351" style="position:absolute;left:3652;top:1066;width:78;height:78" strokeweight="0"/>
              <v:oval id="_x0000_s1352" style="position:absolute;left:3652;top:1066;width:78;height:78" filled="f" strokeweight="17e-5mm">
                <v:stroke endcap="round"/>
              </v:oval>
            </v:group>
            <v:group id="_x0000_s1356" style="position:absolute;left:4426;top:917;width:79;height:78" coordorigin="4426,917" coordsize="79,78">
              <v:oval id="_x0000_s1354" style="position:absolute;left:4426;top:917;width:79;height:78" strokeweight="0"/>
              <v:oval id="_x0000_s1355" style="position:absolute;left:4426;top:917;width:79;height:77" filled="f" strokeweight="17e-5mm">
                <v:stroke endcap="round"/>
              </v:oval>
            </v:group>
            <v:shape id="_x0000_s1357" style="position:absolute;left:1109;top:1910;width:3357;height:1364" coordsize="3357,1364" path="m,1364r34,-28l69,1307r32,-29l135,1251r36,-27l205,1202r32,-25l272,1152r34,-21l338,1108r36,-21l407,1064r36,-19l475,1026r34,-22l544,985r32,-19l610,949r36,-19l680,913r32,-18l747,878r34,-17l813,842r36,-15l882,811r34,-17l950,779r34,-15l1018,748r33,-13l1085,719r34,-15l1153,691r34,-16l1220,662r36,-13l1288,633r34,-13l1357,607r32,-12l1423,582r36,-14l1493,557r31,-14l1560,530r34,-11l1626,507r36,-11l1695,482r36,-11l1763,457r34,-9l1832,436r32,-11l1898,413r36,-9l1968,390r31,-11l2035,368r34,-8l2101,349r35,-12l2170,326r34,-10l2238,306r34,-11l2305,283r34,-7l2373,264r34,-8l2443,245r31,-9l2508,224r36,-8l2576,205r34,-8l2645,188r34,-12l2711,169r35,-10l2780,150r32,-8l2848,130r34,-9l2914,113r35,-10l2983,96r36,-10l3051,77r34,-8l3120,60r32,-8l3186,42r35,-9l3255,27r32,-10l3323,10,3357,e" filled="f" strokeweight="33e-5mm">
              <v:stroke endcap="round"/>
              <v:path arrowok="t"/>
            </v:shape>
            <v:shape id="_x0000_s1358" style="position:absolute;left:1109;top:931;width:3357;height:1666" coordsize="3357,1666" path="m,1666r34,-40l69,1590r32,-37l135,1519r36,-31l205,1454r32,-30l272,1393r34,-29l338,1339r36,-28l407,1284r36,-27l475,1232r34,-25l544,1183r32,-23l610,1137r36,-23l680,1093r32,-23l747,1049r34,-19l813,1007r36,-19l882,967r34,-19l950,929r34,-20l1018,890r33,-17l1085,856r34,-17l1153,820r34,-18l1220,785r36,-17l1288,753r34,-18l1357,720r32,-17l1423,688r36,-17l1493,655r31,-13l1560,627r34,-16l1626,596r36,-14l1695,567r36,-13l1763,539r34,-14l1832,512r32,-16l1898,485r36,-13l1968,458r31,-13l2035,432r34,-14l2101,405r35,-12l2170,382r34,-14l2238,357r34,-13l2305,332r34,-13l2373,309r34,-13l2443,284r31,-11l2508,260r36,-10l2576,238r34,-11l2645,215r34,-9l2711,195r35,-12l2780,172r32,-10l2848,151r34,-12l2914,128r35,-8l2983,109r36,-12l3051,90r34,-12l3120,67r32,-8l3186,47r35,-9l3255,28r32,-9l3323,7,3357,e" filled="f" strokeweight="33e-5mm">
              <v:stroke endcap="round"/>
              <v:path arrowok="t"/>
            </v:shape>
            <v:shape id="_x0000_s1359" style="position:absolute;left:1109;top:811;width:3357;height:1653" coordsize="3357,1653" path="m,1653r34,-40l69,1574r32,-34l135,1506r36,-35l205,1440r32,-30l272,1379r34,-29l338,1322r36,-25l407,1268r36,-24l475,1217r34,-23l544,1169r32,-25l610,1123r36,-23l680,1077r32,-21l747,1035r34,-23l813,993r36,-19l882,953r34,-19l950,916r34,-21l1018,878r33,-19l1085,842r34,-20l1153,805r34,-15l1220,773r36,-17l1288,740r34,-15l1357,708r32,-15l1423,676r36,-16l1493,645r31,-16l1560,616r34,-15l1626,586r36,-14l1695,557r36,-12l1763,532r34,-15l1832,503r32,-13l1898,476r36,-13l1968,450r31,-14l2035,425r34,-12l2101,400r35,-13l2170,375r34,-13l2238,350r34,-13l2305,327r34,-11l2373,302r34,-11l2443,281r31,-13l2508,257r36,-12l2576,234r34,-10l2645,213r34,-12l2711,191r35,-11l2780,171r32,-12l2848,149r34,-11l2914,128r35,-9l2983,107r36,-9l3051,86r34,-8l3120,67r32,-8l3186,48r35,-10l3255,27r32,-8l3323,10,3357,e" filled="f" strokeweight="33e-5mm">
              <v:stroke endcap="round"/>
              <v:path arrowok="t"/>
            </v:shape>
            <v:rect id="_x0000_s1362" style="position:absolute;left:2257;top:4301;width:1870;height:233;mso-wrap-style:none" filled="f" stroked="f">
              <v:textbox style="mso-next-textbox:#_x0000_s1362;mso-fit-shape-to-text:t" inset="0,0,0,0">
                <w:txbxContent>
                  <w:p w:rsidR="007267CF" w:rsidRPr="0014444D" w:rsidRDefault="007267CF" w:rsidP="008E3461">
                    <w:pPr>
                      <w:rPr>
                        <w:rFonts w:eastAsiaTheme="minorEastAsia"/>
                      </w:rPr>
                    </w:pPr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>Fee</w:t>
                    </w:r>
                    <w:r>
                      <w:rPr>
                        <w:kern w:val="0"/>
                        <w:sz w:val="18"/>
                        <w:szCs w:val="18"/>
                      </w:rPr>
                      <w:t>ding rate (mL</w:t>
                    </w:r>
                    <w:r w:rsidRPr="003972E6">
                      <w:rPr>
                        <w:rFonts w:hint="eastAsia"/>
                        <w:kern w:val="0"/>
                        <w:sz w:val="18"/>
                        <w:szCs w:val="18"/>
                      </w:rPr>
                      <w:t>·</w:t>
                    </w:r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>min</w:t>
                    </w:r>
                    <w:r w:rsidRPr="003972E6">
                      <w:rPr>
                        <w:rFonts w:eastAsiaTheme="minorEastAsia"/>
                        <w:kern w:val="0"/>
                        <w:sz w:val="18"/>
                        <w:szCs w:val="18"/>
                        <w:vertAlign w:val="superscript"/>
                      </w:rPr>
                      <w:t>-1</w:t>
                    </w:r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group id="_x0000_s1370" style="position:absolute;left:869;top:363;width:93;height:82" coordorigin="869,363" coordsize="93,82">
              <v:shape id="_x0000_s1368" style="position:absolute;left:869;top:363;width:93;height:82" coordsize="93,82" path="m48,l93,82,,82,48,xe" stroked="f">
                <v:path arrowok="t"/>
              </v:shape>
              <v:shape id="_x0000_s1369" style="position:absolute;left:869;top:363;width:93;height:82" coordsize="93,82" path="m48,l93,82,,82,48,xe" filled="f" strokeweight="17e-5mm">
                <v:stroke endcap="round"/>
                <v:path arrowok="t"/>
              </v:shape>
            </v:group>
            <v:group id="_x0000_s1379" style="position:absolute;left:2824;top:365;width:78;height:78" coordorigin="2513,365" coordsize="78,78">
              <v:oval id="_x0000_s1377" style="position:absolute;left:2513;top:365;width:78;height:78" strokeweight="0"/>
              <v:oval id="_x0000_s1378" style="position:absolute;left:2513;top:365;width:77;height:78" filled="f" strokeweight="17e-5mm">
                <v:stroke endcap="round"/>
              </v:oval>
            </v:group>
            <v:line id="_x0000_s1380" style="position:absolute" from="862,670" to="1159,672" strokeweight="33e-5mm">
              <v:stroke endcap="round"/>
            </v:line>
            <v:rect id="_x0000_s1381" style="position:absolute;left:1266;top:574;width:1275;height:207;mso-wrap-style:none" filled="f" stroked="f">
              <v:textbox style="mso-next-textbox:#_x0000_s1381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388" style="position:absolute;left:544;top:4003;width:91;height:207;mso-wrap-style:none" filled="f" stroked="f">
              <v:textbox style="mso-next-textbox:#_x0000_s1388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389" style="position:absolute;left:1575;top:4003;width:91;height:207;mso-wrap-style:none" filled="f" stroked="f">
              <v:textbox style="mso-next-textbox:#_x0000_s1389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390" style="position:absolute;left:2606;top:4003;width:91;height:207;mso-wrap-style:none" filled="f" stroked="f">
              <v:textbox style="mso-next-textbox:#_x0000_s1390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391" style="position:absolute;left:3602;top:4003;width:181;height:207;mso-wrap-style:none" filled="f" stroked="f">
              <v:textbox style="mso-next-textbox:#_x0000_s1391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392" style="position:absolute;left:4633;top:4003;width:181;height:207;mso-wrap-style:none" filled="f" stroked="f">
              <v:textbox style="mso-next-textbox:#_x0000_s1392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393" style="position:absolute;left:5664;top:4003;width:181;height:207;mso-wrap-style:none" filled="f" stroked="f">
              <v:textbox style="mso-next-textbox:#_x0000_s1393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394" style="position:absolute;left:315;top:3177;width:226;height:207;mso-wrap-style:none" filled="f" stroked="f">
              <v:textbox style="mso-next-textbox:#_x0000_s1394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395" style="position:absolute;left:315;top:1875;width:226;height:207;mso-wrap-style:none" filled="f" stroked="f">
              <v:textbox style="mso-next-textbox:#_x0000_s1395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396" style="position:absolute;left:315;top:568;width:226;height:207;mso-wrap-style:none" filled="f" stroked="f">
              <v:textbox style="mso-next-textbox:#_x0000_s1396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line id="_x0000_s1397" style="position:absolute;flip:y" from="1628,3848" to="1629,3921" strokeweight="33e-5mm">
              <v:stroke endcap="round"/>
            </v:line>
            <v:line id="_x0000_s1398" style="position:absolute;flip:y" from="2658,3848" to="2659,3921" strokeweight="33e-5mm">
              <v:stroke endcap="round"/>
            </v:line>
            <v:line id="_x0000_s1399" style="position:absolute;flip:y" from="3690,3848" to="3691,3921" strokeweight="33e-5mm">
              <v:stroke endcap="round"/>
            </v:line>
            <v:line id="_x0000_s1400" style="position:absolute;flip:y" from="4724,3848" to="4725,3921" strokeweight="33e-5mm">
              <v:stroke endcap="round"/>
            </v:line>
            <v:line id="_x0000_s1401" style="position:absolute" from="592,3921" to="5756,3922" strokeweight="33e-5mm">
              <v:stroke endcap="round"/>
            </v:line>
            <v:line id="_x0000_s1402" style="position:absolute" from="592,3268" to="668,3269" strokeweight="33e-5mm">
              <v:stroke endcap="round"/>
            </v:line>
            <v:line id="_x0000_s1403" style="position:absolute" from="592,1964" to="668,1965" strokeweight="33e-5mm">
              <v:stroke endcap="round"/>
            </v:line>
            <v:line id="_x0000_s1404" style="position:absolute" from="592,658" to="668,659" strokeweight="33e-5mm">
              <v:stroke endcap="round"/>
            </v:line>
            <v:line id="_x0000_s1405" style="position:absolute;flip:y" from="592,7" to="593,3921" strokeweight="33e-5mm">
              <v:stroke endcap="round"/>
            </v:line>
            <v:line id="_x0000_s1406" style="position:absolute" from="592,7" to="5756,8" strokeweight="33e-5mm">
              <v:stroke endcap="round"/>
            </v:line>
            <v:line id="_x0000_s1407" style="position:absolute;flip:y" from="5756,7" to="5757,3921" strokeweight="33e-5mm">
              <v:stroke endcap="round"/>
            </v:line>
            <v:group id="_x0000_s1410" style="position:absolute;left:1061;top:3350;width:94;height:82" coordorigin="1061,3350" coordsize="94,82">
              <v:shape id="_x0000_s1408" style="position:absolute;left:1061;top:3350;width:94;height:82" coordsize="94,82" path="m48,l94,82,,82,48,xe" stroked="f">
                <v:path arrowok="t"/>
              </v:shape>
              <v:shape id="_x0000_s1409" style="position:absolute;left:1061;top:3350;width:94;height:82" coordsize="94,82" path="m48,l94,82,,82,48,xe" filled="f" strokeweight="17e-5mm">
                <v:stroke endcap="round"/>
                <v:path arrowok="t"/>
              </v:shape>
            </v:group>
            <v:group id="_x0000_s1413" style="position:absolute;left:1835;top:2559;width:95;height:82" coordorigin="1835,2559" coordsize="95,82">
              <v:shape id="_x0000_s1411" style="position:absolute;left:1835;top:2559;width:95;height:82" coordsize="95,82" path="m50,l95,82,,82,50,xe" stroked="f">
                <v:path arrowok="t"/>
              </v:shape>
              <v:shape id="_x0000_s1412" style="position:absolute;left:1835;top:2559;width:95;height:82" coordsize="95,82" path="m50,l95,82,,82,50,xe" filled="f" strokeweight="17e-5mm">
                <v:stroke endcap="round"/>
                <v:path arrowok="t"/>
              </v:shape>
            </v:group>
            <v:group id="_x0000_s1416" style="position:absolute;left:2611;top:2388;width:93;height:82" coordorigin="2611,2388" coordsize="93,82">
              <v:shape id="_x0000_s1414" style="position:absolute;left:2611;top:2388;width:93;height:82" coordsize="93,82" path="m47,l93,82,,82,47,xe" stroked="f">
                <v:path arrowok="t"/>
              </v:shape>
              <v:shape id="_x0000_s1415" style="position:absolute;left:2611;top:2388;width:93;height:82" coordsize="93,82" path="m47,l93,82,,82,47,xe" filled="f" strokeweight="17e-5mm">
                <v:stroke endcap="round"/>
                <v:path arrowok="t"/>
              </v:shape>
            </v:group>
            <v:group id="_x0000_s1419" style="position:absolute;left:3645;top:2014;width:93;height:81" coordorigin="3645,2014" coordsize="93,81">
              <v:shape id="_x0000_s1417" style="position:absolute;left:3645;top:2014;width:93;height:81" coordsize="93,81" path="m46,l93,81,,81,46,xe" stroked="f">
                <v:path arrowok="t"/>
              </v:shape>
              <v:shape id="_x0000_s1418" style="position:absolute;left:3645;top:2014;width:93;height:81" coordsize="93,81" path="m46,l93,81,,81,46,xe" filled="f" strokeweight="17e-5mm">
                <v:stroke endcap="round"/>
                <v:path arrowok="t"/>
              </v:shape>
            </v:group>
            <v:group id="_x0000_s1422" style="position:absolute;left:4420;top:1944;width:91;height:82" coordorigin="4420,1944" coordsize="91,82">
              <v:shape id="_x0000_s1420" style="position:absolute;left:4420;top:1944;width:91;height:82" coordsize="91,82" path="m47,l91,82,,82,47,xe" stroked="f">
                <v:path arrowok="t"/>
              </v:shape>
              <v:shape id="_x0000_s1421" style="position:absolute;left:4420;top:1944;width:91;height:82" coordsize="91,82" path="m47,l91,82,,82,47,xe" filled="f" strokeweight="17e-5mm">
                <v:stroke endcap="round"/>
                <v:path arrowok="t"/>
              </v:shape>
            </v:group>
            <v:group id="_x0000_s1425" style="position:absolute;left:1069;top:2448;width:80;height:78" coordorigin="1069,2448" coordsize="80,78">
              <v:rect id="_x0000_s1423" style="position:absolute;left:1069;top:2448;width:80;height:78" stroked="f"/>
              <v:rect id="_x0000_s1424" style="position:absolute;left:1069;top:2448;width:80;height:78" filled="f" strokeweight="17e-5mm">
                <v:stroke endcap="round"/>
              </v:rect>
            </v:group>
            <v:group id="_x0000_s1428" style="position:absolute;left:1845;top:1771;width:77;height:80" coordorigin="1845,1771" coordsize="77,80">
              <v:rect id="_x0000_s1426" style="position:absolute;left:1845;top:1771;width:77;height:80" stroked="f"/>
              <v:rect id="_x0000_s1427" style="position:absolute;left:1845;top:1771;width:77;height:80" filled="f" strokeweight="17e-5mm">
                <v:stroke endcap="round"/>
              </v:rect>
            </v:group>
            <v:group id="_x0000_s1431" style="position:absolute;left:2618;top:1345;width:80;height:77" coordorigin="2618,1345" coordsize="80,77">
              <v:rect id="_x0000_s1429" style="position:absolute;left:2618;top:1345;width:80;height:77" stroked="f"/>
              <v:rect id="_x0000_s1430" style="position:absolute;left:2618;top:1345;width:80;height:77" filled="f" strokeweight="17e-5mm">
                <v:stroke endcap="round"/>
              </v:rect>
            </v:group>
            <v:group id="_x0000_s1434" style="position:absolute;left:3652;top:1058;width:78;height:80" coordorigin="3652,1058" coordsize="78,80">
              <v:rect id="_x0000_s1432" style="position:absolute;left:3652;top:1058;width:78;height:80" stroked="f"/>
              <v:rect id="_x0000_s1433" style="position:absolute;left:3652;top:1058;width:78;height:80" filled="f" strokeweight="17e-5mm">
                <v:stroke endcap="round"/>
              </v:rect>
            </v:group>
            <v:group id="_x0000_s1437" style="position:absolute;left:4426;top:759;width:79;height:80" coordorigin="4426,759" coordsize="79,80">
              <v:rect id="_x0000_s1435" style="position:absolute;left:4426;top:759;width:79;height:80" stroked="f"/>
              <v:rect id="_x0000_s1436" style="position:absolute;left:4426;top:759;width:79;height:80" filled="f" strokeweight="17e-5mm">
                <v:stroke endcap="round"/>
              </v:rect>
            </v:group>
            <v:group id="_x0000_s1440" style="position:absolute;left:1069;top:2529;width:80;height:82" coordorigin="1069,2529" coordsize="80,82">
              <v:oval id="_x0000_s1438" style="position:absolute;left:1069;top:2530;width:80;height:81" strokeweight="0"/>
              <v:oval id="_x0000_s1439" style="position:absolute;left:1069;top:2529;width:80;height:82" filled="f" strokeweight="17e-5mm">
                <v:stroke endcap="round"/>
              </v:oval>
            </v:group>
            <v:group id="_x0000_s1443" style="position:absolute;left:1845;top:1956;width:77;height:82" coordorigin="1845,1956" coordsize="77,82">
              <v:oval id="_x0000_s1441" style="position:absolute;left:1845;top:1956;width:77;height:82" strokeweight="0"/>
              <v:oval id="_x0000_s1442" style="position:absolute;left:1845;top:1956;width:77;height:82" filled="f" strokeweight="17e-5mm">
                <v:stroke endcap="round"/>
              </v:oval>
            </v:group>
            <v:group id="_x0000_s1446" style="position:absolute;left:2618;top:1544;width:80;height:79" coordorigin="2618,1544" coordsize="80,79">
              <v:oval id="_x0000_s1444" style="position:absolute;left:2618;top:1544;width:80;height:79" strokeweight="0"/>
              <v:oval id="_x0000_s1445" style="position:absolute;left:2618;top:1544;width:80;height:79" filled="f" strokeweight="17e-5mm">
                <v:stroke endcap="round"/>
              </v:oval>
            </v:group>
            <v:group id="_x0000_s1449" style="position:absolute;left:3652;top:1066;width:78;height:78" coordorigin="3652,1066" coordsize="78,78">
              <v:oval id="_x0000_s1447" style="position:absolute;left:3652;top:1066;width:78;height:78" strokeweight="0"/>
              <v:oval id="_x0000_s1448" style="position:absolute;left:3652;top:1066;width:78;height:78" filled="f" strokeweight="17e-5mm">
                <v:stroke endcap="round"/>
              </v:oval>
            </v:group>
            <v:group id="_x0000_s1452" style="position:absolute;left:4426;top:917;width:79;height:78" coordorigin="4426,917" coordsize="79,78">
              <v:oval id="_x0000_s1450" style="position:absolute;left:4426;top:917;width:79;height:78" strokeweight="0"/>
              <v:oval id="_x0000_s1451" style="position:absolute;left:4426;top:917;width:79;height:77" filled="f" strokeweight="17e-5mm">
                <v:stroke endcap="round"/>
              </v:oval>
            </v:group>
            <v:shape id="_x0000_s1453" style="position:absolute;left:1109;top:1910;width:3357;height:1364" coordsize="3357,1364" path="m,1364r34,-28l69,1307r32,-29l135,1251r36,-27l205,1202r32,-25l272,1152r34,-21l338,1108r36,-21l407,1064r36,-19l475,1026r34,-22l544,985r32,-19l610,949r36,-19l680,913r32,-18l747,878r34,-17l813,842r36,-15l882,811r34,-17l950,779r34,-15l1018,748r33,-13l1085,719r34,-15l1153,691r34,-16l1220,662r36,-13l1288,633r34,-13l1357,607r32,-12l1423,582r36,-14l1493,557r31,-14l1560,530r34,-11l1626,507r36,-11l1695,482r36,-11l1763,457r34,-9l1832,436r32,-11l1898,413r36,-9l1968,390r31,-11l2035,368r34,-8l2101,349r35,-12l2170,326r34,-10l2238,306r34,-11l2305,283r34,-7l2373,264r34,-8l2443,245r31,-9l2508,224r36,-8l2576,205r34,-8l2645,188r34,-12l2711,169r35,-10l2780,150r32,-8l2848,130r34,-9l2914,113r35,-10l2983,96r36,-10l3051,77r34,-8l3120,60r32,-8l3186,42r35,-9l3255,27r32,-10l3323,10,3357,e" filled="f" strokeweight="33e-5mm">
              <v:stroke endcap="round"/>
              <v:path arrowok="t"/>
            </v:shape>
            <v:shape id="_x0000_s1454" style="position:absolute;left:1109;top:931;width:3357;height:1666" coordsize="3357,1666" path="m,1666r34,-40l69,1590r32,-37l135,1519r36,-31l205,1454r32,-30l272,1393r34,-29l338,1339r36,-28l407,1284r36,-27l475,1232r34,-25l544,1183r32,-23l610,1137r36,-23l680,1093r32,-23l747,1049r34,-19l813,1007r36,-19l882,967r34,-19l950,929r34,-20l1018,890r33,-17l1085,856r34,-17l1153,820r34,-18l1220,785r36,-17l1288,753r34,-18l1357,720r32,-17l1423,688r36,-17l1493,655r31,-13l1560,627r34,-16l1626,596r36,-14l1695,567r36,-13l1763,539r34,-14l1832,512r32,-16l1898,485r36,-13l1968,458r31,-13l2035,432r34,-14l2101,405r35,-12l2170,382r34,-14l2238,357r34,-13l2305,332r34,-13l2373,309r34,-13l2443,284r31,-11l2508,260r36,-10l2576,238r34,-11l2645,215r34,-9l2711,195r35,-12l2780,172r32,-10l2848,151r34,-12l2914,128r35,-8l2983,109r36,-12l3051,90r34,-12l3120,67r32,-8l3186,47r35,-9l3255,28r32,-9l3323,7,3357,e" filled="f" strokeweight="33e-5mm">
              <v:stroke endcap="round"/>
              <v:path arrowok="t"/>
            </v:shape>
            <v:shape id="_x0000_s1455" style="position:absolute;left:1109;top:811;width:3357;height:1653" coordsize="3357,1653" path="m,1653r34,-40l69,1574r32,-34l135,1506r36,-35l205,1440r32,-30l272,1379r34,-29l338,1322r36,-25l407,1268r36,-24l475,1217r34,-23l544,1169r32,-25l610,1123r36,-23l680,1077r32,-21l747,1035r34,-23l813,993r36,-19l882,953r34,-19l950,916r34,-21l1018,878r33,-19l1085,842r34,-20l1153,805r34,-15l1220,773r36,-17l1288,740r34,-15l1357,708r32,-15l1423,676r36,-16l1493,645r31,-16l1560,616r34,-15l1626,586r36,-14l1695,557r36,-12l1763,532r34,-15l1832,503r32,-13l1898,476r36,-13l1968,450r31,-14l2035,425r34,-12l2101,400r35,-13l2170,375r34,-13l2238,350r34,-13l2305,327r34,-11l2373,302r34,-11l2443,281r31,-13l2508,257r36,-12l2576,234r34,-10l2645,213r34,-12l2711,191r35,-11l2780,171r32,-12l2848,149r34,-11l2914,128r35,-9l2983,107r36,-9l3051,86r34,-8l3120,67r32,-8l3186,48r35,-10l3255,27r32,-8l3323,10,3357,e" filled="f" strokeweight="33e-5mm">
              <v:stroke endcap="round"/>
              <v:path arrowok="t"/>
            </v:shape>
            <v:group id="_x0000_s1466" style="position:absolute;left:869;top:363;width:93;height:82" coordorigin="869,363" coordsize="93,82">
              <v:shape id="_x0000_s1464" style="position:absolute;left:869;top:363;width:93;height:82" coordsize="93,82" path="m48,l93,82,,82,48,xe" stroked="f">
                <v:path arrowok="t"/>
              </v:shape>
              <v:shape id="_x0000_s1465" style="position:absolute;left:869;top:363;width:93;height:82" coordsize="93,82" path="m48,l93,82,,82,48,xe" filled="f" strokeweight="17e-5mm">
                <v:stroke endcap="round"/>
                <v:path arrowok="t"/>
              </v:shape>
            </v:group>
            <v:rect id="_x0000_s1467" style="position:absolute;left:1051;top:310;width:672;height:207;mso-wrap-style:none" filled="f" stroked="f">
              <v:textbox style="mso-next-textbox:#_x0000_s1467;mso-fit-shape-to-text:t" inset="0,0,0,0">
                <w:txbxContent>
                  <w:p w:rsidR="007267CF" w:rsidRPr="0014444D" w:rsidRDefault="007267CF" w:rsidP="008E3461">
                    <w:pPr>
                      <w:rPr>
                        <w:rFonts w:eastAsiaTheme="minorEastAsia"/>
                      </w:rPr>
                    </w:pPr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 xml:space="preserve">298.15 </w:t>
                    </w:r>
                    <w:r>
                      <w:rPr>
                        <w:rFonts w:eastAsiaTheme="minorEastAsia" w:hint="eastAsia"/>
                        <w:i/>
                        <w:kern w:val="0"/>
                        <w:sz w:val="18"/>
                        <w:szCs w:val="18"/>
                      </w:rPr>
                      <w:t>K</w:t>
                    </w:r>
                  </w:p>
                </w:txbxContent>
              </v:textbox>
            </v:rect>
            <v:group id="_x0000_s1472" style="position:absolute;left:1859;top:365;width:69;height:70" coordorigin="1748,365" coordsize="69,70">
              <v:rect id="_x0000_s1470" style="position:absolute;left:1748;top:365;width:69;height:70" stroked="f"/>
              <v:rect id="_x0000_s1471" style="position:absolute;left:1748;top:365;width:69;height:70" filled="f" strokeweight="17e-5mm">
                <v:stroke endcap="round"/>
              </v:rect>
            </v:group>
            <v:rect id="_x0000_s1478" style="position:absolute;left:2038;top:310;width:661;height:207;mso-wrap-style:none" filled="f" stroked="f">
              <v:textbox style="mso-next-textbox:#_x0000_s1478;mso-fit-shape-to-text:t" inset="0,0,0,0">
                <w:txbxContent>
                  <w:p w:rsidR="007267CF" w:rsidRDefault="007267CF" w:rsidP="008E3461">
                    <w:r>
                      <w:rPr>
                        <w:kern w:val="0"/>
                        <w:sz w:val="18"/>
                        <w:szCs w:val="18"/>
                      </w:rPr>
                      <w:t>30</w:t>
                    </w:r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 xml:space="preserve">3.15 </w:t>
                    </w:r>
                    <w:r w:rsidRPr="003972E6">
                      <w:rPr>
                        <w:rFonts w:eastAsiaTheme="minorEastAsia"/>
                        <w:i/>
                        <w:kern w:val="0"/>
                        <w:sz w:val="18"/>
                        <w:szCs w:val="18"/>
                      </w:rPr>
                      <w:t>K</w:t>
                    </w:r>
                    <w:r>
                      <w:rPr>
                        <w:kern w:val="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1481" style="position:absolute;left:2972;top:304;width:672;height:207;mso-wrap-style:none" filled="f" stroked="f">
              <v:textbox style="mso-next-textbox:#_x0000_s1481;mso-fit-shape-to-text:t" inset="0,0,0,0">
                <w:txbxContent>
                  <w:p w:rsidR="007267CF" w:rsidRDefault="007267CF" w:rsidP="008E3461"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 xml:space="preserve">308.15 </w:t>
                    </w:r>
                    <w:r w:rsidRPr="003972E6">
                      <w:rPr>
                        <w:rFonts w:eastAsiaTheme="minorEastAsia"/>
                        <w:i/>
                        <w:kern w:val="0"/>
                        <w:sz w:val="18"/>
                        <w:szCs w:val="18"/>
                      </w:rPr>
                      <w:t>K</w:t>
                    </w:r>
                    <w:r w:rsidRPr="003972E6">
                      <w:rPr>
                        <w:i/>
                        <w:kern w:val="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shape id="_x0000_s1633" type="#_x0000_t75" style="position:absolute;left:-93;top:1638;width:528;height:634">
              <v:imagedata r:id="rId130" o:title=""/>
            </v:shape>
            <w10:wrap type="none"/>
            <w10:anchorlock/>
          </v:group>
        </w:pict>
      </w:r>
    </w:p>
    <w:p w:rsidR="008E3461" w:rsidRPr="008505D4" w:rsidRDefault="008E3461" w:rsidP="0057191B">
      <w:pPr>
        <w:spacing w:line="480" w:lineRule="auto"/>
        <w:rPr>
          <w:rFonts w:eastAsiaTheme="minorEastAsia"/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>ure</w:t>
      </w:r>
      <w:r w:rsidRPr="008505D4">
        <w:rPr>
          <w:rFonts w:hint="eastAsia"/>
          <w:b/>
          <w:color w:val="000000" w:themeColor="text1"/>
        </w:rPr>
        <w:t>3</w:t>
      </w:r>
      <w:r w:rsidR="00265AE2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MSZW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in ethanol + water at different temperatures</w:t>
      </w:r>
    </w:p>
    <w:p w:rsidR="0057191B" w:rsidRPr="008505D4" w:rsidRDefault="0057191B" w:rsidP="0057191B">
      <w:pPr>
        <w:spacing w:line="480" w:lineRule="auto"/>
        <w:jc w:val="center"/>
        <w:rPr>
          <w:color w:val="000000" w:themeColor="text1"/>
        </w:rPr>
      </w:pPr>
    </w:p>
    <w:p w:rsidR="0057191B" w:rsidRPr="008505D4" w:rsidRDefault="005B7588" w:rsidP="0057191B">
      <w:pPr>
        <w:spacing w:line="480" w:lineRule="auto"/>
        <w:jc w:val="center"/>
        <w:rPr>
          <w:b/>
          <w:color w:val="000000" w:themeColor="text1"/>
        </w:rPr>
      </w:pPr>
      <w:r w:rsidRPr="005B7588">
        <w:rPr>
          <w:noProof/>
          <w:color w:val="000000" w:themeColor="text1"/>
        </w:rPr>
      </w:r>
      <w:r w:rsidRPr="005B7588">
        <w:rPr>
          <w:noProof/>
          <w:color w:val="000000" w:themeColor="text1"/>
        </w:rPr>
        <w:pict>
          <v:group id="_x0000_s2013" editas="canvas" style="width:316.35pt;height:231.55pt;mso-position-horizontal-relative:char;mso-position-vertical-relative:line" coordorigin="-419,12" coordsize="6327,4631">
            <o:lock v:ext="edit" aspectratio="t"/>
            <v:shape id="_x0000_s2012" type="#_x0000_t75" style="position:absolute;left:-419;top:12;width:6327;height:4631" o:preferrelative="f">
              <v:fill o:detectmouseclick="t"/>
              <v:path o:extrusionok="t" o:connecttype="none"/>
              <o:lock v:ext="edit" text="t"/>
            </v:shape>
            <v:rect id="_x0000_s2014" style="position:absolute;left:540;top:4005;width:91;height:207;mso-wrap-style:none" filled="f" stroked="f">
              <v:textbox style="mso-next-textbox:#_x0000_s2014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2015" style="position:absolute;left:1576;top:4005;width:91;height:207;mso-wrap-style:none" filled="f" stroked="f">
              <v:textbox style="mso-next-textbox:#_x0000_s2015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2016" style="position:absolute;left:2600;top:4005;width:91;height:207;mso-wrap-style:none" filled="f" stroked="f">
              <v:textbox style="mso-next-textbox:#_x0000_s2016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2017" style="position:absolute;left:3579;top:4005;width:181;height:207;mso-wrap-style:none" filled="f" stroked="f">
              <v:textbox style="mso-next-textbox:#_x0000_s2017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2018" style="position:absolute;left:4603;top:4005;width:181;height:207;mso-wrap-style:none" filled="f" stroked="f">
              <v:textbox style="mso-next-textbox:#_x0000_s2018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2019" style="position:absolute;left:5627;top:4005;width:181;height:207;mso-wrap-style:none" filled="f" stroked="f">
              <v:textbox style="mso-next-textbox:#_x0000_s2019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2020" style="position:absolute;left:433;top:3814;width:91;height:207;mso-wrap-style:none" filled="f" stroked="f">
              <v:textbox style="mso-next-textbox:#_x0000_s2020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2021" style="position:absolute;left:287;top:2862;width:226;height:207;mso-wrap-style:none" filled="f" stroked="f">
              <v:textbox style="mso-next-textbox:#_x0000_s2021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2022" style="position:absolute;left:287;top:1911;width:226;height:207;mso-wrap-style:none" filled="f" stroked="f">
              <v:textbox style="mso-next-textbox:#_x0000_s2022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2023" style="position:absolute;left:287;top:959;width:226;height:207;mso-wrap-style:none" filled="f" stroked="f">
              <v:textbox style="mso-next-textbox:#_x0000_s2023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rect id="_x0000_s2024" style="position:absolute;left:287;top:12;width:226;height:207;mso-wrap-style:none" filled="f" stroked="f">
              <v:textbox style="mso-next-textbox:#_x0000_s2024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0.8</w:t>
                    </w:r>
                  </w:p>
                </w:txbxContent>
              </v:textbox>
            </v:rect>
            <v:line id="_x0000_s2025" style="position:absolute;flip:y" from="597,3840" to="598,3912"/>
            <v:line id="_x0000_s2026" style="position:absolute;flip:y" from="1623,3840" to="1624,3912"/>
            <v:line id="_x0000_s2027" style="position:absolute;flip:y" from="2646,3840" to="2647,3912"/>
            <v:line id="_x0000_s2028" style="position:absolute;flip:y" from="3672,3840" to="3673,3912"/>
            <v:line id="_x0000_s2029" style="position:absolute;flip:y" from="4694,3840" to="4695,3912"/>
            <v:line id="_x0000_s2030" style="position:absolute" from="597,3912" to="5720,3913"/>
            <v:line id="_x0000_s2031" style="position:absolute" from="597,3912" to="669,3913"/>
            <v:line id="_x0000_s2032" style="position:absolute" from="597,2965" to="669,2966"/>
            <v:line id="_x0000_s2033" style="position:absolute" from="597,2014" to="669,2015"/>
            <v:line id="_x0000_s2034" style="position:absolute" from="597,1064" to="669,1065"/>
            <v:line id="_x0000_s2035" style="position:absolute;flip:y" from="597,115" to="598,3912"/>
            <v:line id="_x0000_s2036" style="position:absolute" from="597,115" to="5720,116"/>
            <v:line id="_x0000_s2037" style="position:absolute;flip:y" from="5720,115" to="5721,3912"/>
            <v:group id="_x0000_s2040" style="position:absolute;left:1074;top:3027;width:68;height:70" coordorigin="1074,3027" coordsize="68,70">
              <v:rect id="_x0000_s2038" style="position:absolute;left:1074;top:3027;width:68;height:70" stroked="f"/>
              <v:rect id="_x0000_s2039" style="position:absolute;left:1074;top:3027;width:68;height:70" filled="f" strokeweight=".3pt">
                <v:stroke endcap="round"/>
              </v:rect>
            </v:group>
            <v:group id="_x0000_s2043" style="position:absolute;left:1843;top:2452;width:69;height:70" coordorigin="1843,2452" coordsize="69,70">
              <v:rect id="_x0000_s2041" style="position:absolute;left:1843;top:2452;width:69;height:70" stroked="f"/>
              <v:rect id="_x0000_s2042" style="position:absolute;left:1843;top:2452;width:69;height:70" filled="f" strokeweight=".3pt">
                <v:stroke endcap="round"/>
              </v:rect>
            </v:group>
            <v:group id="_x0000_s2046" style="position:absolute;left:2611;top:2327;width:68;height:68" coordorigin="2611,2327" coordsize="68,68">
              <v:rect id="_x0000_s2044" style="position:absolute;left:2611;top:2327;width:68;height:68" stroked="f"/>
              <v:rect id="_x0000_s2045" style="position:absolute;left:2611;top:2327;width:68;height:68" filled="f" strokeweight=".3pt">
                <v:stroke endcap="round"/>
              </v:rect>
            </v:group>
            <v:group id="_x0000_s18433" style="position:absolute;left:3637;top:2057;width:68;height:68" coordorigin="3637,2057" coordsize="68,68">
              <v:rect id="_x0000_s2047" style="position:absolute;left:3637;top:2057;width:68;height:68" stroked="f"/>
              <v:rect id="_x0000_s18432" style="position:absolute;left:3637;top:2057;width:68;height:68" filled="f" strokeweight=".3pt">
                <v:stroke endcap="round"/>
              </v:rect>
            </v:group>
            <v:group id="_x0000_s18436" style="position:absolute;left:4405;top:2005;width:68;height:68" coordorigin="4405,2005" coordsize="68,68">
              <v:rect id="_x0000_s18434" style="position:absolute;left:4405;top:2005;width:68;height:68" stroked="f"/>
              <v:rect id="_x0000_s18435" style="position:absolute;left:4405;top:2005;width:68;height:68" filled="f" strokeweight=".3pt">
                <v:stroke endcap="round"/>
              </v:rect>
            </v:group>
            <v:group id="_x0000_s18439" style="position:absolute;left:1074;top:2776;width:68;height:69" coordorigin="1074,2776" coordsize="68,69">
              <v:rect id="_x0000_s18437" style="position:absolute;left:1074;top:2776;width:68;height:69" fillcolor="black" stroked="f"/>
              <v:rect id="_x0000_s18438" style="position:absolute;left:1074;top:2776;width:68;height:69" filled="f" strokeweight=".3pt">
                <v:stroke endcap="round"/>
              </v:rect>
            </v:group>
            <v:group id="_x0000_s18442" style="position:absolute;left:1843;top:2125;width:69;height:68" coordorigin="1843,2125" coordsize="69,68">
              <v:rect id="_x0000_s18440" style="position:absolute;left:1843;top:2125;width:69;height:68" fillcolor="black" stroked="f"/>
              <v:rect id="_x0000_s18441" style="position:absolute;left:1843;top:2125;width:69;height:68" filled="f" strokeweight=".3pt">
                <v:stroke endcap="round"/>
              </v:rect>
            </v:group>
            <v:group id="_x0000_s18445" style="position:absolute;left:2611;top:1861;width:68;height:68" coordorigin="2611,1861" coordsize="68,68">
              <v:rect id="_x0000_s18443" style="position:absolute;left:2611;top:1861;width:68;height:68" fillcolor="black" stroked="f"/>
              <v:rect id="_x0000_s18444" style="position:absolute;left:2611;top:1861;width:68;height:68" filled="f" strokeweight=".3pt">
                <v:stroke endcap="round"/>
              </v:rect>
            </v:group>
            <v:group id="_x0000_s18448" style="position:absolute;left:3637;top:1334;width:68;height:68" coordorigin="3637,1334" coordsize="68,68">
              <v:rect id="_x0000_s18446" style="position:absolute;left:3637;top:1334;width:68;height:68" fillcolor="black" stroked="f"/>
              <v:rect id="_x0000_s18447" style="position:absolute;left:3637;top:1334;width:68;height:68" filled="f" strokeweight=".3pt">
                <v:stroke endcap="round"/>
              </v:rect>
            </v:group>
            <v:group id="_x0000_s18451" style="position:absolute;left:4405;top:1213;width:68;height:70" coordorigin="4405,1213" coordsize="68,70">
              <v:rect id="_x0000_s18449" style="position:absolute;left:4405;top:1213;width:68;height:70" fillcolor="black" stroked="f"/>
              <v:rect id="_x0000_s18450" style="position:absolute;left:4405;top:1213;width:68;height:70" filled="f" strokeweight=".3pt">
                <v:stroke endcap="round"/>
              </v:rect>
            </v:group>
            <v:shape id="_x0000_s18452" style="position:absolute;left:1109;top:1975;width:3331;height:992" coordsize="3331,992" path="m,992l33,970,68,949,99,930r35,-20l167,891r36,-17l234,854r35,-15l304,821r32,-16l369,792r35,-18l439,759r31,-16l505,731r34,-15l570,704r35,-15l640,675r34,-11l707,650r33,-12l775,625r31,-10l842,601r33,-10l910,578r31,-12l976,556r34,-13l1043,533r33,-12l1111,512r32,-12l1178,490r33,-7l1246,471r31,-10l1313,451r33,-9l1379,432r33,-10l1447,415r34,-10l1514,395r33,-10l1582,378r31,-8l1648,358r34,-8l1717,341r31,-8l1784,323r33,-8l1850,310r33,-10l1918,292r34,-8l1985,275r33,-6l2053,261r31,-10l2119,245r34,-7l2188,228r31,-6l2254,212r34,-6l2321,199r33,-6l2389,185r33,-8l2456,171r33,-7l2524,156r31,-6l2590,142r34,-7l2659,129r31,-8l2725,115r33,-6l2791,101r34,-5l2860,88r31,-6l2927,74r33,-5l2995,63r31,-8l3061,49r34,-6l3128,35r33,-5l3196,26r33,-6l3262,12r34,-6l3331,e" filled="f" strokeweight=".3pt">
              <v:stroke endcap="round"/>
              <v:path arrowok="t"/>
            </v:shape>
            <v:shape id="_x0000_s18453" style="position:absolute;left:1109;top:1198;width:3331;height:1575" coordsize="3331,1575" path="m,1575r33,-33l68,1512r31,-29l134,1452r33,-27l203,1400r31,-28l269,1347r35,-27l336,1297r33,-24l404,1250r35,-23l470,1203r35,-21l539,1161r31,-22l605,1118r35,-20l674,1077r33,-18l740,1040r35,-19l806,1001r36,-19l875,962r35,-17l941,927r35,-17l1010,892r33,-17l1076,859r35,-17l1143,824r35,-17l1211,793r35,-17l1277,760r36,-18l1346,729r33,-16l1412,698r35,-14l1481,668r33,-15l1547,639r35,-15l1613,608r35,-11l1682,581r35,-15l1748,554r36,-16l1817,525r33,-12l1883,497r35,-11l1952,472r33,-13l2018,447r35,-16l2084,420r35,-14l2153,396r35,-13l2219,369r35,-12l2288,344r33,-12l2354,321r35,-12l2422,295r34,-9l2489,272r35,-10l2555,249r35,-12l2624,227r35,-13l2690,204r35,-14l2758,181r33,-12l2825,159r35,-12l2891,136r36,-12l2960,114r35,-11l3026,93r35,-12l3095,72r33,-12l3161,50r35,-9l3229,29r33,-10l3296,9,3331,e" filled="f" strokeweight=".3pt">
              <v:stroke endcap="round"/>
              <v:path arrowok="t"/>
            </v:shape>
            <v:group id="_x0000_s18458" style="position:absolute;left:896;top:484;width:70;height:70" coordorigin="896,484" coordsize="70,70">
              <v:rect id="_x0000_s18456" style="position:absolute;left:896;top:484;width:70;height:70" stroked="f"/>
              <v:rect id="_x0000_s18457" style="position:absolute;left:896;top:484;width:70;height:70" filled="f" strokeweight=".3pt">
                <v:stroke endcap="round"/>
              </v:rect>
            </v:group>
            <v:rect id="_x0000_s18459" style="position:absolute;left:1120;top:415;width:321;height:207;mso-wrap-style:none" filled="f" stroked="f">
              <v:textbox style="mso-next-textbox:#_x0000_s18459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5/70</w:t>
                    </w:r>
                  </w:p>
                </w:txbxContent>
              </v:textbox>
            </v:rect>
            <v:group id="_x0000_s18462" style="position:absolute;left:1697;top:480;width:70;height:72" coordorigin="1697,480" coordsize="70,72">
              <v:rect id="_x0000_s18460" style="position:absolute;left:1697;top:480;width:70;height:72" fillcolor="black" stroked="f"/>
              <v:rect id="_x0000_s18461" style="position:absolute;left:1697;top:480;width:70;height:72" filled="f" strokeweight=".3pt">
                <v:stroke endcap="round"/>
              </v:rect>
            </v:group>
            <v:rect id="_x0000_s18463" style="position:absolute;left:1925;top:415;width:321;height:207;mso-wrap-style:none" filled="f" stroked="f">
              <v:textbox style="mso-next-textbox:#_x0000_s18463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5/90</w:t>
                    </w:r>
                  </w:p>
                </w:txbxContent>
              </v:textbox>
            </v:rect>
            <v:line id="_x0000_s18464" style="position:absolute" from="905,857" to="1214,859" strokeweight=".55pt">
              <v:stroke endcap="round"/>
            </v:line>
            <v:rect id="_x0000_s18465" style="position:absolute;left:1261;top:751;width:1275;height:207;mso-wrap-style:none" filled="f" stroked="f">
              <v:textbox style="mso-next-textbox:#_x0000_s18465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8466" style="position:absolute;left:2313;top:4307;width:1355;height:207;mso-wrap-style:none" filled="f" stroked="f">
              <v:textbox style="mso-next-textbox:#_x0000_s18466;mso-fit-shape-to-text:t" inset="0,0,0,0">
                <w:txbxContent>
                  <w:p w:rsidR="007267CF" w:rsidRDefault="007267CF" w:rsidP="00BE76CD"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>Fee</w:t>
                    </w:r>
                    <w:r>
                      <w:rPr>
                        <w:kern w:val="0"/>
                        <w:sz w:val="18"/>
                        <w:szCs w:val="18"/>
                      </w:rPr>
                      <w:t>ding rate  (mL·</w:t>
                    </w:r>
                  </w:p>
                </w:txbxContent>
              </v:textbox>
            </v:rect>
            <v:rect id="_x0000_s18468" style="position:absolute;left:3720;top:4307;width:281;height:207;mso-wrap-style:none" filled="f" stroked="f">
              <v:textbox style="mso-next-textbox:#_x0000_s18468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min</w:t>
                    </w:r>
                  </w:p>
                </w:txbxContent>
              </v:textbox>
            </v:rect>
            <v:rect id="_x0000_s18469" style="position:absolute;left:4057;top:4302;width:40;height:138;mso-wrap-style:none" filled="f" stroked="f">
              <v:textbox style="mso-next-textbox:#_x0000_s18469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-</w:t>
                    </w:r>
                  </w:p>
                </w:txbxContent>
              </v:textbox>
            </v:rect>
            <v:rect id="_x0000_s18470" style="position:absolute;left:4096;top:4302;width:61;height:138;mso-wrap-style:none" filled="f" stroked="f">
              <v:textbox style="mso-next-textbox:#_x0000_s18470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rect>
            <v:rect id="_x0000_s18471" style="position:absolute;left:4158;top:4307;width:60;height:207;mso-wrap-style:none" filled="f" stroked="f">
              <v:textbox style="mso-next-textbox:#_x0000_s18471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rect id="_x0000_s18472" style="position:absolute;left:540;top:4005;width:91;height:207;mso-wrap-style:none" filled="f" stroked="f">
              <v:textbox style="mso-next-textbox:#_x0000_s18472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473" style="position:absolute;left:1576;top:4005;width:91;height:207;mso-wrap-style:none" filled="f" stroked="f">
              <v:textbox style="mso-next-textbox:#_x0000_s18473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474" style="position:absolute;left:2600;top:4005;width:91;height:207;mso-wrap-style:none" filled="f" stroked="f">
              <v:textbox style="mso-next-textbox:#_x0000_s18474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475" style="position:absolute;left:3579;top:4005;width:181;height:207;mso-wrap-style:none" filled="f" stroked="f">
              <v:textbox style="mso-next-textbox:#_x0000_s18475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8476" style="position:absolute;left:4603;top:4005;width:181;height:207;mso-wrap-style:none" filled="f" stroked="f">
              <v:textbox style="mso-next-textbox:#_x0000_s18476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8477" style="position:absolute;left:5627;top:4005;width:181;height:207;mso-wrap-style:none" filled="f" stroked="f">
              <v:textbox style="mso-next-textbox:#_x0000_s18477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8478" style="position:absolute;left:433;top:3814;width:91;height:207;mso-wrap-style:none" filled="f" stroked="f">
              <v:textbox style="mso-next-textbox:#_x0000_s18478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479" style="position:absolute;left:287;top:2862;width:226;height:207;mso-wrap-style:none" filled="f" stroked="f">
              <v:textbox style="mso-next-textbox:#_x0000_s18479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8480" style="position:absolute;left:287;top:1911;width:226;height:207;mso-wrap-style:none" filled="f" stroked="f">
              <v:textbox style="mso-next-textbox:#_x0000_s18480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8481" style="position:absolute;left:287;top:959;width:226;height:207;mso-wrap-style:none" filled="f" stroked="f">
              <v:textbox style="mso-next-textbox:#_x0000_s18481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rect id="_x0000_s18482" style="position:absolute;left:287;top:12;width:226;height:207;mso-wrap-style:none" filled="f" stroked="f">
              <v:textbox style="mso-next-textbox:#_x0000_s18482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0.8</w:t>
                    </w:r>
                  </w:p>
                </w:txbxContent>
              </v:textbox>
            </v:rect>
            <v:line id="_x0000_s18483" style="position:absolute;flip:y" from="597,3840" to="598,3912"/>
            <v:line id="_x0000_s18484" style="position:absolute;flip:y" from="1623,3840" to="1624,3912"/>
            <v:line id="_x0000_s18485" style="position:absolute;flip:y" from="2646,3840" to="2647,3912"/>
            <v:line id="_x0000_s18486" style="position:absolute;flip:y" from="3672,3840" to="3673,3912"/>
            <v:line id="_x0000_s18487" style="position:absolute;flip:y" from="4694,3840" to="4695,3912"/>
            <v:line id="_x0000_s18488" style="position:absolute" from="597,3912" to="5720,3913"/>
            <v:line id="_x0000_s18489" style="position:absolute" from="597,3912" to="669,3913"/>
            <v:line id="_x0000_s18490" style="position:absolute" from="597,2965" to="669,2966"/>
            <v:line id="_x0000_s18491" style="position:absolute" from="597,2014" to="669,2015"/>
            <v:line id="_x0000_s18492" style="position:absolute" from="597,1064" to="669,1065"/>
            <v:line id="_x0000_s18493" style="position:absolute;flip:y" from="597,115" to="598,3912"/>
            <v:line id="_x0000_s18494" style="position:absolute" from="597,115" to="5720,116"/>
            <v:line id="_x0000_s18495" style="position:absolute;flip:y" from="5720,115" to="5721,3912"/>
            <v:group id="_x0000_s18498" style="position:absolute;left:1074;top:3027;width:68;height:70" coordorigin="1074,3027" coordsize="68,70">
              <v:rect id="_x0000_s18496" style="position:absolute;left:1074;top:3027;width:68;height:70" stroked="f"/>
              <v:rect id="_x0000_s18497" style="position:absolute;left:1074;top:3027;width:68;height:70" filled="f" strokeweight=".3pt">
                <v:stroke endcap="round"/>
              </v:rect>
            </v:group>
            <v:group id="_x0000_s18501" style="position:absolute;left:1843;top:2452;width:69;height:70" coordorigin="1843,2452" coordsize="69,70">
              <v:rect id="_x0000_s18499" style="position:absolute;left:1843;top:2452;width:69;height:70" stroked="f"/>
              <v:rect id="_x0000_s18500" style="position:absolute;left:1843;top:2452;width:69;height:70" filled="f" strokeweight=".3pt">
                <v:stroke endcap="round"/>
              </v:rect>
            </v:group>
            <v:group id="_x0000_s18504" style="position:absolute;left:2611;top:2327;width:68;height:68" coordorigin="2611,2327" coordsize="68,68">
              <v:rect id="_x0000_s18502" style="position:absolute;left:2611;top:2327;width:68;height:68" stroked="f"/>
              <v:rect id="_x0000_s18503" style="position:absolute;left:2611;top:2327;width:68;height:68" filled="f" strokeweight=".3pt">
                <v:stroke endcap="round"/>
              </v:rect>
            </v:group>
            <v:group id="_x0000_s18507" style="position:absolute;left:3637;top:2057;width:68;height:68" coordorigin="3637,2057" coordsize="68,68">
              <v:rect id="_x0000_s18505" style="position:absolute;left:3637;top:2057;width:68;height:68" stroked="f"/>
              <v:rect id="_x0000_s18506" style="position:absolute;left:3637;top:2057;width:68;height:68" filled="f" strokeweight=".3pt">
                <v:stroke endcap="round"/>
              </v:rect>
            </v:group>
            <v:group id="_x0000_s18510" style="position:absolute;left:4405;top:2005;width:68;height:68" coordorigin="4405,2005" coordsize="68,68">
              <v:rect id="_x0000_s18508" style="position:absolute;left:4405;top:2005;width:68;height:68" stroked="f"/>
              <v:rect id="_x0000_s18509" style="position:absolute;left:4405;top:2005;width:68;height:68" filled="f" strokeweight=".3pt">
                <v:stroke endcap="round"/>
              </v:rect>
            </v:group>
            <v:group id="_x0000_s18513" style="position:absolute;left:1074;top:2776;width:68;height:69" coordorigin="1074,2776" coordsize="68,69">
              <v:rect id="_x0000_s18511" style="position:absolute;left:1074;top:2776;width:68;height:69" fillcolor="black" stroked="f"/>
              <v:rect id="_x0000_s18512" style="position:absolute;left:1074;top:2776;width:68;height:69" filled="f" strokeweight=".3pt">
                <v:stroke endcap="round"/>
              </v:rect>
            </v:group>
            <v:group id="_x0000_s18516" style="position:absolute;left:1843;top:2125;width:69;height:68" coordorigin="1843,2125" coordsize="69,68">
              <v:rect id="_x0000_s18514" style="position:absolute;left:1843;top:2125;width:69;height:68" fillcolor="black" stroked="f"/>
              <v:rect id="_x0000_s18515" style="position:absolute;left:1843;top:2125;width:69;height:68" filled="f" strokeweight=".3pt">
                <v:stroke endcap="round"/>
              </v:rect>
            </v:group>
            <v:group id="_x0000_s18519" style="position:absolute;left:2611;top:1861;width:68;height:68" coordorigin="2611,1861" coordsize="68,68">
              <v:rect id="_x0000_s18517" style="position:absolute;left:2611;top:1861;width:68;height:68" fillcolor="black" stroked="f"/>
              <v:rect id="_x0000_s18518" style="position:absolute;left:2611;top:1861;width:68;height:68" filled="f" strokeweight=".3pt">
                <v:stroke endcap="round"/>
              </v:rect>
            </v:group>
            <v:group id="_x0000_s18522" style="position:absolute;left:3637;top:1334;width:68;height:68" coordorigin="3637,1334" coordsize="68,68">
              <v:rect id="_x0000_s18520" style="position:absolute;left:3637;top:1334;width:68;height:68" fillcolor="black" stroked="f"/>
              <v:rect id="_x0000_s18521" style="position:absolute;left:3637;top:1334;width:68;height:68" filled="f" strokeweight=".3pt">
                <v:stroke endcap="round"/>
              </v:rect>
            </v:group>
            <v:group id="_x0000_s18525" style="position:absolute;left:4405;top:1213;width:68;height:70" coordorigin="4405,1213" coordsize="68,70">
              <v:rect id="_x0000_s18523" style="position:absolute;left:4405;top:1213;width:68;height:70" fillcolor="black" stroked="f"/>
              <v:rect id="_x0000_s18524" style="position:absolute;left:4405;top:1213;width:68;height:70" filled="f" strokeweight=".3pt">
                <v:stroke endcap="round"/>
              </v:rect>
            </v:group>
            <v:shape id="_x0000_s18526" style="position:absolute;left:1109;top:1975;width:3331;height:992" coordsize="3331,992" path="m,992l33,970,68,949,99,930r35,-20l167,891r36,-17l234,854r35,-15l304,821r32,-16l369,792r35,-18l439,759r31,-16l505,731r34,-15l570,704r35,-15l640,675r34,-11l707,650r33,-12l775,625r31,-10l842,601r33,-10l910,578r31,-12l976,556r34,-13l1043,533r33,-12l1111,512r32,-12l1178,490r33,-7l1246,471r31,-10l1313,451r33,-9l1379,432r33,-10l1447,415r34,-10l1514,395r33,-10l1582,378r31,-8l1648,358r34,-8l1717,341r31,-8l1784,323r33,-8l1850,310r33,-10l1918,292r34,-8l1985,275r33,-6l2053,261r31,-10l2119,245r34,-7l2188,228r31,-6l2254,212r34,-6l2321,199r33,-6l2389,185r33,-8l2456,171r33,-7l2524,156r31,-6l2590,142r34,-7l2659,129r31,-8l2725,115r33,-6l2791,101r34,-5l2860,88r31,-6l2927,74r33,-5l2995,63r31,-8l3061,49r34,-6l3128,35r33,-5l3196,26r33,-6l3262,12r34,-6l3331,e" filled="f" strokeweight=".3pt">
              <v:stroke endcap="round"/>
              <v:path arrowok="t"/>
            </v:shape>
            <v:shape id="_x0000_s18527" style="position:absolute;left:1109;top:1198;width:3331;height:1575" coordsize="3331,1575" path="m,1575r33,-33l68,1512r31,-29l134,1452r33,-27l203,1400r31,-28l269,1347r35,-27l336,1297r33,-24l404,1250r35,-23l470,1203r35,-21l539,1161r31,-22l605,1118r35,-20l674,1077r33,-18l740,1040r35,-19l806,1001r36,-19l875,962r35,-17l941,927r35,-17l1010,892r33,-17l1076,859r35,-17l1143,824r35,-17l1211,793r35,-17l1277,760r36,-18l1346,729r33,-16l1412,698r35,-14l1481,668r33,-15l1547,639r35,-15l1613,608r35,-11l1682,581r35,-15l1748,554r36,-16l1817,525r33,-12l1883,497r35,-11l1952,472r33,-13l2018,447r35,-16l2084,420r35,-14l2153,396r35,-13l2219,369r35,-12l2288,344r33,-12l2354,321r35,-12l2422,295r34,-9l2489,272r35,-10l2555,249r35,-12l2624,227r35,-13l2690,204r35,-14l2758,181r33,-12l2825,159r35,-12l2891,136r36,-12l2960,114r35,-11l3026,93r35,-12l3095,72r33,-12l3161,50r35,-9l3229,29r33,-10l3296,9,3331,e" filled="f" strokeweight=".3pt">
              <v:stroke endcap="round"/>
              <v:path arrowok="t"/>
            </v:shape>
            <v:group id="_x0000_s18532" style="position:absolute;left:896;top:484;width:70;height:70" coordorigin="896,484" coordsize="70,70">
              <v:rect id="_x0000_s18530" style="position:absolute;left:896;top:484;width:70;height:70" stroked="f"/>
              <v:rect id="_x0000_s18531" style="position:absolute;left:896;top:484;width:70;height:70" filled="f" strokeweight=".3pt">
                <v:stroke endcap="round"/>
              </v:rect>
            </v:group>
            <v:rect id="_x0000_s18533" style="position:absolute;left:1120;top:415;width:321;height:207;mso-wrap-style:none" filled="f" stroked="f">
              <v:textbox style="mso-next-textbox:#_x0000_s18533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5/70</w:t>
                    </w:r>
                  </w:p>
                </w:txbxContent>
              </v:textbox>
            </v:rect>
            <v:group id="_x0000_s18536" style="position:absolute;left:1697;top:480;width:70;height:72" coordorigin="1697,480" coordsize="70,72">
              <v:rect id="_x0000_s18534" style="position:absolute;left:1697;top:480;width:70;height:72" fillcolor="black" stroked="f"/>
              <v:rect id="_x0000_s18535" style="position:absolute;left:1697;top:480;width:70;height:72" filled="f" strokeweight=".3pt">
                <v:stroke endcap="round"/>
              </v:rect>
            </v:group>
            <v:rect id="_x0000_s18537" style="position:absolute;left:1925;top:415;width:321;height:207;mso-wrap-style:none" filled="f" stroked="f">
              <v:textbox style="mso-next-textbox:#_x0000_s18537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5/90</w:t>
                    </w:r>
                  </w:p>
                </w:txbxContent>
              </v:textbox>
            </v:rect>
            <v:line id="_x0000_s18538" style="position:absolute" from="905,857" to="1214,859" strokeweight=".55pt">
              <v:stroke endcap="round"/>
            </v:line>
            <v:rect id="_x0000_s18539" style="position:absolute;left:1261;top:751;width:1275;height:207;mso-wrap-style:none" filled="f" stroked="f">
              <v:textbox style="mso-next-textbox:#_x0000_s18539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8543" style="position:absolute;left:4057;top:4302;width:40;height:138;mso-wrap-style:none" filled="f" stroked="f">
              <v:textbox style="mso-next-textbox:#_x0000_s18543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-</w:t>
                    </w:r>
                  </w:p>
                </w:txbxContent>
              </v:textbox>
            </v:rect>
            <v:rect id="_x0000_s18544" style="position:absolute;left:4096;top:4302;width:61;height:138;mso-wrap-style:none" filled="f" stroked="f">
              <v:textbox style="mso-next-textbox:#_x0000_s18544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rect>
            <v:rect id="_x0000_s18545" style="position:absolute;left:4158;top:4307;width:60;height:207;mso-wrap-style:none" filled="f" stroked="f">
              <v:textbox style="mso-next-textbox:#_x0000_s18545;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shape id="_x0000_s18546" type="#_x0000_t75" style="position:absolute;left:-204;top:1791;width:528;height:634">
              <v:imagedata r:id="rId130" o:title=""/>
            </v:shape>
            <w10:wrap type="none"/>
            <w10:anchorlock/>
          </v:group>
        </w:pict>
      </w:r>
    </w:p>
    <w:p w:rsidR="00EE5702" w:rsidRPr="008505D4" w:rsidRDefault="0057191B" w:rsidP="00EE5702">
      <w:pPr>
        <w:ind w:left="588" w:hanging="588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>ure</w:t>
      </w:r>
      <w:r w:rsidRPr="008505D4">
        <w:rPr>
          <w:rFonts w:hint="eastAsia"/>
          <w:b/>
          <w:color w:val="000000" w:themeColor="text1"/>
        </w:rPr>
        <w:t>4</w:t>
      </w:r>
      <w:r w:rsidR="00265AE2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MSZW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in ethanol + water at different initial solution concentrations</w:t>
      </w:r>
    </w:p>
    <w:p w:rsidR="0057191B" w:rsidRPr="008505D4" w:rsidRDefault="0057191B" w:rsidP="0057191B">
      <w:pPr>
        <w:spacing w:line="480" w:lineRule="auto"/>
        <w:ind w:left="590" w:hangingChars="245" w:hanging="590"/>
        <w:jc w:val="center"/>
        <w:rPr>
          <w:b/>
          <w:color w:val="000000" w:themeColor="text1"/>
        </w:rPr>
      </w:pPr>
      <w:r w:rsidRPr="008505D4">
        <w:rPr>
          <w:b/>
          <w:color w:val="000000" w:themeColor="text1"/>
        </w:rPr>
        <w:br w:type="page"/>
      </w:r>
      <w:r w:rsidR="005B7588" w:rsidRPr="005B7588">
        <w:rPr>
          <w:b/>
          <w:color w:val="000000" w:themeColor="text1"/>
        </w:rPr>
      </w:r>
      <w:r w:rsidR="005B7588">
        <w:rPr>
          <w:b/>
          <w:color w:val="000000" w:themeColor="text1"/>
        </w:rPr>
        <w:pict>
          <v:group id="_x0000_s18549" editas="canvas" style="width:303.8pt;height:229.3pt;mso-position-horizontal-relative:char;mso-position-vertical-relative:line" coordorigin="-264,17" coordsize="6076,4586">
            <o:lock v:ext="edit" aspectratio="t"/>
            <v:shape id="_x0000_s18548" type="#_x0000_t75" style="position:absolute;left:-264;top:17;width:6076;height:4586" o:preferrelative="f">
              <v:fill o:detectmouseclick="t"/>
              <v:path o:extrusionok="t" o:connecttype="none"/>
              <o:lock v:ext="edit" text="t"/>
            </v:shape>
            <v:rect id="_x0000_s18550" style="position:absolute;left:521;top:39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551" style="position:absolute;left:1536;top:39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552" style="position:absolute;left:2546;top:39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553" style="position:absolute;left:3516;top:3984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8554" style="position:absolute;left:4526;top:3984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8555" style="position:absolute;left:5535;top:3984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8556" style="position:absolute;left:355;top:37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557" style="position:absolute;left:238;top:2530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8558" style="position:absolute;left:238;top:1270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8559" style="position:absolute;left:238;top:17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line id="_x0000_s18560" style="position:absolute;flip:y" from="1596,3798" to="1597,3869"/>
            <v:line id="_x0000_s18561" style="position:absolute;flip:y" from="2605,3798" to="2606,3869"/>
            <v:line id="_x0000_s18562" style="position:absolute;flip:y" from="3616,3798" to="3617,3869"/>
            <v:line id="_x0000_s18563" style="position:absolute;flip:y" from="4625,3798" to="4626,3869"/>
            <v:line id="_x0000_s18564" style="position:absolute" from="583,3869" to="5636,3870"/>
            <v:line id="_x0000_s18565" style="position:absolute" from="583,2615" to="656,2616"/>
            <v:line id="_x0000_s18566" style="position:absolute" from="583,1359" to="656,1360"/>
            <v:line id="_x0000_s18567" style="position:absolute;flip:y" from="583,105" to="584,3869"/>
            <v:line id="_x0000_s18568" style="position:absolute" from="583,105" to="5636,106"/>
            <v:line id="_x0000_s18569" style="position:absolute;flip:y" from="5636,105" to="5637,3869"/>
            <v:group id="_x0000_s18572" style="position:absolute;left:1054;top:2711;width:68;height:68" coordorigin="1054,2711" coordsize="68,68">
              <v:rect id="_x0000_s18570" style="position:absolute;left:1054;top:2711;width:68;height:68" stroked="f"/>
              <v:rect id="_x0000_s18571" style="position:absolute;left:1054;top:2711;width:68;height:68" filled="f" strokeweight=".25pt">
                <v:stroke endcap="round"/>
              </v:rect>
            </v:group>
            <v:group id="_x0000_s18575" style="position:absolute;left:1811;top:1951;width:70;height:69" coordorigin="1811,1951" coordsize="70,69">
              <v:rect id="_x0000_s18573" style="position:absolute;left:1811;top:1951;width:70;height:69" stroked="f"/>
              <v:rect id="_x0000_s18574" style="position:absolute;left:1811;top:1951;width:70;height:69" filled="f" strokeweight=".25pt">
                <v:stroke endcap="round"/>
              </v:rect>
            </v:group>
            <v:group id="_x0000_s18578" style="position:absolute;left:2570;top:1787;width:68;height:67" coordorigin="2570,1787" coordsize="68,67">
              <v:rect id="_x0000_s18576" style="position:absolute;left:2570;top:1787;width:68;height:67" stroked="f"/>
              <v:rect id="_x0000_s18577" style="position:absolute;left:2570;top:1787;width:68;height:67" filled="f" strokeweight=".25pt">
                <v:stroke endcap="round"/>
              </v:rect>
            </v:group>
            <v:group id="_x0000_s18581" style="position:absolute;left:3581;top:1427;width:68;height:69" coordorigin="3581,1427" coordsize="68,69">
              <v:rect id="_x0000_s18579" style="position:absolute;left:3581;top:1427;width:68;height:69" stroked="f"/>
              <v:rect id="_x0000_s18580" style="position:absolute;left:3581;top:1427;width:68;height:69" filled="f" strokeweight=".25pt">
                <v:stroke endcap="round"/>
              </v:rect>
            </v:group>
            <v:group id="_x0000_s18584" style="position:absolute;left:4340;top:1359;width:67;height:68" coordorigin="4340,1359" coordsize="67,68">
              <v:rect id="_x0000_s18582" style="position:absolute;left:4340;top:1359;width:67;height:68" stroked="f"/>
              <v:rect id="_x0000_s18583" style="position:absolute;left:4340;top:1359;width:67;height:68" filled="f" strokeweight=".25pt">
                <v:stroke endcap="round"/>
              </v:rect>
            </v:group>
            <v:group id="_x0000_s18587" style="position:absolute;left:1054;top:2503;width:68;height:68" coordorigin="1054,2503" coordsize="68,68">
              <v:rect id="_x0000_s18585" style="position:absolute;left:1054;top:2503;width:68;height:68" fillcolor="black" stroked="f"/>
              <v:rect id="_x0000_s18586" style="position:absolute;left:1054;top:2503;width:68;height:68" filled="f" strokeweight=".25pt">
                <v:stroke endcap="round"/>
              </v:rect>
            </v:group>
            <v:group id="_x0000_s18590" style="position:absolute;left:1811;top:1875;width:70;height:68" coordorigin="1811,1875" coordsize="70,68">
              <v:rect id="_x0000_s18588" style="position:absolute;left:1811;top:1875;width:70;height:68" fillcolor="black" stroked="f"/>
              <v:rect id="_x0000_s18589" style="position:absolute;left:1811;top:1875;width:70;height:68" filled="f" strokeweight=".25pt">
                <v:stroke endcap="round"/>
              </v:rect>
            </v:group>
            <v:group id="_x0000_s18593" style="position:absolute;left:2570;top:1427;width:68;height:69" coordorigin="2570,1427" coordsize="68,69">
              <v:rect id="_x0000_s18591" style="position:absolute;left:2570;top:1427;width:68;height:69" fillcolor="black" stroked="f"/>
              <v:rect id="_x0000_s18592" style="position:absolute;left:2570;top:1427;width:68;height:69" filled="f" strokeweight=".25pt">
                <v:stroke endcap="round"/>
              </v:rect>
            </v:group>
            <v:group id="_x0000_s18596" style="position:absolute;left:3581;top:604;width:68;height:67" coordorigin="3581,604" coordsize="68,67">
              <v:rect id="_x0000_s18594" style="position:absolute;left:3581;top:604;width:68;height:67" fillcolor="black" stroked="f"/>
              <v:rect id="_x0000_s18595" style="position:absolute;left:3581;top:604;width:68;height:67" filled="f" strokeweight=".25pt">
                <v:stroke endcap="round"/>
              </v:rect>
            </v:group>
            <v:group id="_x0000_s18599" style="position:absolute;left:4340;top:1203;width:67;height:68" coordorigin="4340,1203" coordsize="67,68">
              <v:rect id="_x0000_s18597" style="position:absolute;left:4340;top:1203;width:67;height:68" fillcolor="black" stroked="f"/>
              <v:rect id="_x0000_s18598" style="position:absolute;left:4340;top:1203;width:67;height:68" filled="f" strokeweight=".25pt">
                <v:stroke endcap="round"/>
              </v:rect>
            </v:group>
            <v:shape id="_x0000_s18600" style="position:absolute;left:1087;top:1409;width:3286;height:1277" coordsize="3286,1277" path="m,1277r35,-27l68,1224r33,-29l133,1170r35,-27l202,1118r31,-29l268,1064r33,-25l333,1014r33,-24l401,965r33,-23l466,917r33,-25l534,869r30,-23l599,825r33,-23l667,781r30,-22l732,736r33,-21l798,696r32,-19l865,655r33,-19l930,617r33,-20l998,578r31,-19l1063,540r33,-16l1129,505r33,-17l1196,470r33,-17l1262,438r32,-18l1329,405r31,-16l1395,374r34,-15l1462,343r33,-13l1527,316r35,-15l1593,289r35,-13l1660,264r35,-13l1726,237r34,-11l1793,214r33,-12l1859,191r34,-10l1926,170r33,-10l1992,153r34,-12l2057,133r35,-10l2124,116r35,-10l2190,98r34,-7l2257,83r33,-8l2323,70r35,-8l2390,56r33,-4l2456,46r34,-7l2521,35r35,-4l2591,27r32,-4l2654,18r35,-2l2723,12r31,-2l2789,8r33,-2l2854,4r33,-2l2922,2,2955,r32,l3020,r35,l3086,r34,l3153,r34,2l3218,4r35,2l3286,6e" filled="f" strokeweight=".45pt">
              <v:stroke endcap="round"/>
              <v:path arrowok="t"/>
            </v:shape>
            <v:shape id="_x0000_s18601" style="position:absolute;left:1087;top:980;width:3286;height:1645" coordsize="3286,1645" path="m,1645r35,-40l68,1566r33,-41l133,1485r35,-40l202,1406r31,-37l268,1333r33,-39l333,1259r33,-36l401,1186r33,-32l466,1119r33,-33l534,1051r30,-32l599,986r33,-31l667,922r30,-28l732,861r33,-29l798,805r32,-31l865,747r33,-27l930,693r33,-29l998,639r31,-25l1063,589r33,-23l1129,541r33,-23l1196,495r33,-21l1262,450r32,-21l1329,408r31,-19l1395,368r34,-20l1462,329r33,-17l1527,292r35,-15l1593,260r35,-16l1660,227r35,-13l1726,198r34,-14l1793,171r33,-14l1859,146r34,-14l1926,123r33,-12l1992,102r34,-12l2057,83r35,-12l2124,63r35,-5l2190,48r34,-6l2257,36r33,-8l2323,25r35,-6l2390,15r33,-4l2456,7r34,-1l2521,3r35,-2l2591,r32,l2654,r35,l2723,1r31,l2789,3r33,3l2854,9r33,6l2922,17r33,6l2987,27r33,5l3055,38r31,8l3120,52r33,9l3187,67r31,10l3253,86r33,10e" filled="f" strokeweight=".45pt">
              <v:stroke endcap="round"/>
              <v:path arrowok="t"/>
            </v:shape>
            <v:group id="_x0000_s18606" style="position:absolute;left:843;top:417;width:69;height:71" coordorigin="843,417" coordsize="69,71">
              <v:rect id="_x0000_s18604" style="position:absolute;left:843;top:417;width:69;height:71" stroked="f"/>
              <v:rect id="_x0000_s18605" style="position:absolute;left:843;top:417;width:69;height:71" filled="f" strokeweight=".25pt">
                <v:stroke endcap="round"/>
              </v:rect>
            </v:group>
            <v:rect id="_x0000_s18607" style="position:absolute;left:1076;top:361;width:38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Shaft</w:t>
                    </w:r>
                  </w:p>
                </w:txbxContent>
              </v:textbox>
            </v:rect>
            <v:group id="_x0000_s18610" style="position:absolute;left:1607;top:425;width:70;height:69" coordorigin="1607,425" coordsize="70,69">
              <v:rect id="_x0000_s18608" style="position:absolute;left:1607;top:425;width:70;height:69" fillcolor="black" stroked="f"/>
              <v:rect id="_x0000_s18609" style="position:absolute;left:1607;top:425;width:70;height:69" filled="f" strokeweight=".25pt">
                <v:stroke endcap="round"/>
              </v:rect>
            </v:group>
            <v:rect id="_x0000_s18611" style="position:absolute;left:1841;top:366;width:35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Wall</w:t>
                    </w:r>
                  </w:p>
                </w:txbxContent>
              </v:textbox>
            </v:rect>
            <v:line id="_x0000_s18612" style="position:absolute" from="843,785" to="1147,787" strokeweight=".55pt">
              <v:stroke endcap="round"/>
            </v:line>
            <v:rect id="_x0000_s18613" style="position:absolute;left:1203;top:693;width:127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8614" style="position:absolute;left:2285;top:4256;width:129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>Fee</w:t>
                    </w:r>
                    <w:r>
                      <w:rPr>
                        <w:kern w:val="0"/>
                        <w:sz w:val="18"/>
                        <w:szCs w:val="18"/>
                      </w:rPr>
                      <w:t>ding rate  (mL</w:t>
                    </w:r>
                  </w:p>
                </w:txbxContent>
              </v:textbox>
            </v:rect>
            <v:rect id="_x0000_s18615" style="position:absolute;left:3577;top:4256;width:64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•</w:t>
                    </w:r>
                  </w:p>
                </w:txbxContent>
              </v:textbox>
            </v:rect>
            <v:rect id="_x0000_s18616" style="position:absolute;left:3644;top:4256;width:2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min</w:t>
                    </w:r>
                  </w:p>
                </w:txbxContent>
              </v:textbox>
            </v:rect>
            <v:rect id="_x0000_s18617" style="position:absolute;left:3927;top:4244;width:40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-</w:t>
                    </w:r>
                  </w:p>
                </w:txbxContent>
              </v:textbox>
            </v:rect>
            <v:rect id="_x0000_s18618" style="position:absolute;left:3966;top:4244;width:61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rect>
            <v:rect id="_x0000_s18619" style="position:absolute;left:4027;top:4256;width:6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rect id="_x0000_s18620" style="position:absolute;left:521;top:39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621" style="position:absolute;left:1536;top:39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622" style="position:absolute;left:2546;top:39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623" style="position:absolute;left:3516;top:3984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8624" style="position:absolute;left:4526;top:3984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8625" style="position:absolute;left:5535;top:3984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8626" style="position:absolute;left:355;top:3784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627" style="position:absolute;left:238;top:2530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8628" style="position:absolute;left:238;top:1270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8629" style="position:absolute;left:238;top:17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line id="_x0000_s18630" style="position:absolute;flip:y" from="1596,3798" to="1597,3869"/>
            <v:line id="_x0000_s18631" style="position:absolute;flip:y" from="2605,3798" to="2606,3869"/>
            <v:line id="_x0000_s18632" style="position:absolute;flip:y" from="3616,3798" to="3617,3869"/>
            <v:line id="_x0000_s18633" style="position:absolute;flip:y" from="4625,3798" to="4626,3869"/>
            <v:line id="_x0000_s18634" style="position:absolute" from="583,3869" to="5636,3870"/>
            <v:line id="_x0000_s18635" style="position:absolute" from="583,2615" to="656,2616"/>
            <v:line id="_x0000_s18636" style="position:absolute" from="583,1359" to="656,1360"/>
            <v:line id="_x0000_s18637" style="position:absolute;flip:y" from="583,105" to="584,3869"/>
            <v:line id="_x0000_s18638" style="position:absolute" from="583,105" to="5636,106"/>
            <v:line id="_x0000_s18639" style="position:absolute;flip:y" from="5636,105" to="5637,3869"/>
            <v:group id="_x0000_s18642" style="position:absolute;left:1054;top:2711;width:68;height:68" coordorigin="1054,2711" coordsize="68,68">
              <v:rect id="_x0000_s18640" style="position:absolute;left:1054;top:2711;width:68;height:68" stroked="f"/>
              <v:rect id="_x0000_s18641" style="position:absolute;left:1054;top:2711;width:68;height:68" filled="f" strokeweight=".25pt">
                <v:stroke endcap="round"/>
              </v:rect>
            </v:group>
            <v:group id="_x0000_s18645" style="position:absolute;left:1811;top:1951;width:70;height:69" coordorigin="1811,1951" coordsize="70,69">
              <v:rect id="_x0000_s18643" style="position:absolute;left:1811;top:1951;width:70;height:69" stroked="f"/>
              <v:rect id="_x0000_s18644" style="position:absolute;left:1811;top:1951;width:70;height:69" filled="f" strokeweight=".25pt">
                <v:stroke endcap="round"/>
              </v:rect>
            </v:group>
            <v:group id="_x0000_s18648" style="position:absolute;left:2570;top:1787;width:68;height:67" coordorigin="2570,1787" coordsize="68,67">
              <v:rect id="_x0000_s18646" style="position:absolute;left:2570;top:1787;width:68;height:67" stroked="f"/>
              <v:rect id="_x0000_s18647" style="position:absolute;left:2570;top:1787;width:68;height:67" filled="f" strokeweight=".25pt">
                <v:stroke endcap="round"/>
              </v:rect>
            </v:group>
            <v:group id="_x0000_s18651" style="position:absolute;left:3581;top:1427;width:68;height:69" coordorigin="3581,1427" coordsize="68,69">
              <v:rect id="_x0000_s18649" style="position:absolute;left:3581;top:1427;width:68;height:69" stroked="f"/>
              <v:rect id="_x0000_s18650" style="position:absolute;left:3581;top:1427;width:68;height:69" filled="f" strokeweight=".25pt">
                <v:stroke endcap="round"/>
              </v:rect>
            </v:group>
            <v:group id="_x0000_s18654" style="position:absolute;left:4340;top:1359;width:67;height:68" coordorigin="4340,1359" coordsize="67,68">
              <v:rect id="_x0000_s18652" style="position:absolute;left:4340;top:1359;width:67;height:68" stroked="f"/>
              <v:rect id="_x0000_s18653" style="position:absolute;left:4340;top:1359;width:67;height:68" filled="f" strokeweight=".25pt">
                <v:stroke endcap="round"/>
              </v:rect>
            </v:group>
            <v:group id="_x0000_s18657" style="position:absolute;left:1054;top:2503;width:68;height:68" coordorigin="1054,2503" coordsize="68,68">
              <v:rect id="_x0000_s18655" style="position:absolute;left:1054;top:2503;width:68;height:68" fillcolor="black" stroked="f"/>
              <v:rect id="_x0000_s18656" style="position:absolute;left:1054;top:2503;width:68;height:68" filled="f" strokeweight=".25pt">
                <v:stroke endcap="round"/>
              </v:rect>
            </v:group>
            <v:group id="_x0000_s18660" style="position:absolute;left:1811;top:1875;width:70;height:68" coordorigin="1811,1875" coordsize="70,68">
              <v:rect id="_x0000_s18658" style="position:absolute;left:1811;top:1875;width:70;height:68" fillcolor="black" stroked="f"/>
              <v:rect id="_x0000_s18659" style="position:absolute;left:1811;top:1875;width:70;height:68" filled="f" strokeweight=".25pt">
                <v:stroke endcap="round"/>
              </v:rect>
            </v:group>
            <v:group id="_x0000_s18663" style="position:absolute;left:2570;top:1427;width:68;height:69" coordorigin="2570,1427" coordsize="68,69">
              <v:rect id="_x0000_s18661" style="position:absolute;left:2570;top:1427;width:68;height:69" fillcolor="black" stroked="f"/>
              <v:rect id="_x0000_s18662" style="position:absolute;left:2570;top:1427;width:68;height:69" filled="f" strokeweight=".25pt">
                <v:stroke endcap="round"/>
              </v:rect>
            </v:group>
            <v:group id="_x0000_s18666" style="position:absolute;left:3581;top:604;width:68;height:67" coordorigin="3581,604" coordsize="68,67">
              <v:rect id="_x0000_s18664" style="position:absolute;left:3581;top:604;width:68;height:67" fillcolor="black" stroked="f"/>
              <v:rect id="_x0000_s18665" style="position:absolute;left:3581;top:604;width:68;height:67" filled="f" strokeweight=".25pt">
                <v:stroke endcap="round"/>
              </v:rect>
            </v:group>
            <v:group id="_x0000_s18669" style="position:absolute;left:4340;top:1203;width:67;height:68" coordorigin="4340,1203" coordsize="67,68">
              <v:rect id="_x0000_s18667" style="position:absolute;left:4340;top:1203;width:67;height:68" fillcolor="black" stroked="f"/>
              <v:rect id="_x0000_s18668" style="position:absolute;left:4340;top:1203;width:67;height:68" filled="f" strokeweight=".25pt">
                <v:stroke endcap="round"/>
              </v:rect>
            </v:group>
            <v:shape id="_x0000_s18670" style="position:absolute;left:1087;top:1409;width:3286;height:1277" coordsize="3286,1277" path="m,1277r35,-27l68,1224r33,-29l133,1170r35,-27l202,1118r31,-29l268,1064r33,-25l333,1014r33,-24l401,965r33,-23l466,917r33,-25l534,869r30,-23l599,825r33,-23l667,781r30,-22l732,736r33,-21l798,696r32,-19l865,655r33,-19l930,617r33,-20l998,578r31,-19l1063,540r33,-16l1129,505r33,-17l1196,470r33,-17l1262,438r32,-18l1329,405r31,-16l1395,374r34,-15l1462,343r33,-13l1527,316r35,-15l1593,289r35,-13l1660,264r35,-13l1726,237r34,-11l1793,214r33,-12l1859,191r34,-10l1926,170r33,-10l1992,153r34,-12l2057,133r35,-10l2124,116r35,-10l2190,98r34,-7l2257,83r33,-8l2323,70r35,-8l2390,56r33,-4l2456,46r34,-7l2521,35r35,-4l2591,27r32,-4l2654,18r35,-2l2723,12r31,-2l2789,8r33,-2l2854,4r33,-2l2922,2,2955,r32,l3020,r35,l3086,r34,l3153,r34,2l3218,4r35,2l3286,6e" filled="f" strokeweight=".45pt">
              <v:stroke endcap="round"/>
              <v:path arrowok="t"/>
            </v:shape>
            <v:shape id="_x0000_s18671" style="position:absolute;left:1087;top:980;width:3286;height:1645" coordsize="3286,1645" path="m,1645r35,-40l68,1566r33,-41l133,1485r35,-40l202,1406r31,-37l268,1333r33,-39l333,1259r33,-36l401,1186r33,-32l466,1119r33,-33l534,1051r30,-32l599,986r33,-31l667,922r30,-28l732,861r33,-29l798,805r32,-31l865,747r33,-27l930,693r33,-29l998,639r31,-25l1063,589r33,-23l1129,541r33,-23l1196,495r33,-21l1262,450r32,-21l1329,408r31,-19l1395,368r34,-20l1462,329r33,-17l1527,292r35,-15l1593,260r35,-16l1660,227r35,-13l1726,198r34,-14l1793,171r33,-14l1859,146r34,-14l1926,123r33,-12l1992,102r34,-12l2057,83r35,-12l2124,63r35,-5l2190,48r34,-6l2257,36r33,-8l2323,25r35,-6l2390,15r33,-4l2456,7r34,-1l2521,3r35,-2l2591,r32,l2654,r35,l2723,1r31,l2789,3r33,3l2854,9r33,6l2922,17r33,6l2987,27r33,5l3055,38r31,8l3120,52r33,9l3187,67r31,10l3253,86r33,10e" filled="f" strokeweight=".45pt">
              <v:stroke endcap="round"/>
              <v:path arrowok="t"/>
            </v:shape>
            <v:group id="_x0000_s18676" style="position:absolute;left:843;top:417;width:69;height:71" coordorigin="843,417" coordsize="69,71">
              <v:rect id="_x0000_s18674" style="position:absolute;left:843;top:417;width:69;height:71" stroked="f"/>
              <v:rect id="_x0000_s18675" style="position:absolute;left:843;top:417;width:69;height:71" filled="f" strokeweight=".25pt">
                <v:stroke endcap="round"/>
              </v:rect>
            </v:group>
            <v:rect id="_x0000_s18677" style="position:absolute;left:1076;top:361;width:38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Shaft</w:t>
                    </w:r>
                  </w:p>
                </w:txbxContent>
              </v:textbox>
            </v:rect>
            <v:group id="_x0000_s18680" style="position:absolute;left:1607;top:425;width:70;height:69" coordorigin="1607,425" coordsize="70,69">
              <v:rect id="_x0000_s18678" style="position:absolute;left:1607;top:425;width:70;height:69" fillcolor="black" stroked="f"/>
              <v:rect id="_x0000_s18679" style="position:absolute;left:1607;top:425;width:70;height:69" filled="f" strokeweight=".25pt">
                <v:stroke endcap="round"/>
              </v:rect>
            </v:group>
            <v:rect id="_x0000_s18681" style="position:absolute;left:1841;top:366;width:35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Wall</w:t>
                    </w:r>
                  </w:p>
                </w:txbxContent>
              </v:textbox>
            </v:rect>
            <v:line id="_x0000_s18682" style="position:absolute" from="843,785" to="1147,787" strokeweight=".55pt">
              <v:stroke endcap="round"/>
            </v:line>
            <v:rect id="_x0000_s18683" style="position:absolute;left:1203;top:693;width:127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8685" style="position:absolute;left:3577;top:4256;width:64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•</w:t>
                    </w:r>
                  </w:p>
                </w:txbxContent>
              </v:textbox>
            </v:rect>
            <v:rect id="_x0000_s18686" style="position:absolute;left:3644;top:4256;width:2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min</w:t>
                    </w:r>
                  </w:p>
                </w:txbxContent>
              </v:textbox>
            </v:rect>
            <v:rect id="_x0000_s18687" style="position:absolute;left:3927;top:4244;width:40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-</w:t>
                    </w:r>
                  </w:p>
                </w:txbxContent>
              </v:textbox>
            </v:rect>
            <v:rect id="_x0000_s18688" style="position:absolute;left:3966;top:4244;width:61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rect>
            <v:rect id="_x0000_s18689" style="position:absolute;left:4027;top:4256;width:6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shape id="_x0000_s18690" type="#_x0000_t75" style="position:absolute;left:-264;top:1513;width:528;height:634">
              <v:imagedata r:id="rId130" o:title=""/>
            </v:shape>
            <w10:wrap type="none"/>
            <w10:anchorlock/>
          </v:group>
        </w:pict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>ure</w:t>
      </w:r>
      <w:r w:rsidRPr="008505D4">
        <w:rPr>
          <w:rFonts w:hint="eastAsia"/>
          <w:b/>
          <w:color w:val="000000" w:themeColor="text1"/>
        </w:rPr>
        <w:t>5</w:t>
      </w:r>
      <w:r w:rsidR="00265AE2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MSZW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in ethanol + water at different adding locations</w:t>
      </w:r>
    </w:p>
    <w:p w:rsidR="0057191B" w:rsidRPr="008505D4" w:rsidRDefault="005B7588" w:rsidP="0057191B">
      <w:pPr>
        <w:spacing w:line="480" w:lineRule="auto"/>
        <w:jc w:val="center"/>
        <w:rPr>
          <w:b/>
          <w:color w:val="000000" w:themeColor="text1"/>
        </w:rPr>
      </w:pPr>
      <w:r w:rsidRPr="005B7588">
        <w:rPr>
          <w:noProof/>
          <w:color w:val="000000" w:themeColor="text1"/>
        </w:rPr>
      </w:r>
      <w:r w:rsidRPr="005B7588">
        <w:rPr>
          <w:noProof/>
          <w:color w:val="000000" w:themeColor="text1"/>
        </w:rPr>
        <w:pict>
          <v:group id="_x0000_s18693" editas="canvas" style="width:311pt;height:229.85pt;mso-position-horizontal-relative:char;mso-position-vertical-relative:line" coordorigin="-273,18" coordsize="6220,4597">
            <o:lock v:ext="edit" aspectratio="t"/>
            <v:shape id="_x0000_s18692" type="#_x0000_t75" style="position:absolute;left:-273;top:18;width:6220;height:4597" o:preferrelative="f">
              <v:fill o:detectmouseclick="t"/>
              <v:path o:extrusionok="t" o:connecttype="none"/>
              <o:lock v:ext="edit" text="t"/>
            </v:shape>
            <v:rect id="_x0000_s18694" style="position:absolute;left:565;top:4031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695" style="position:absolute;left:1592;top:4031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696" style="position:absolute;left:2620;top:4031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697" style="position:absolute;left:3608;top:4031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8698" style="position:absolute;left:4636;top:4031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8699" style="position:absolute;left:5670;top:4031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8700" style="position:absolute;left:384;top:3845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701" style="position:absolute;left:277;top:2569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8702" style="position:absolute;left:277;top:1294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8703" style="position:absolute;left:277;top:18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line id="_x0000_s18704" style="position:absolute;flip:y" from="1645,3870" to="1646,3942" strokeweight=".5pt">
              <v:stroke endcap="round"/>
            </v:line>
            <v:line id="_x0000_s18705" style="position:absolute;flip:y" from="2672,3870" to="2673,3942" strokeweight=".5pt">
              <v:stroke endcap="round"/>
            </v:line>
            <v:line id="_x0000_s18706" style="position:absolute;flip:y" from="3702,3870" to="3703,3942" strokeweight=".5pt">
              <v:stroke endcap="round"/>
            </v:line>
            <v:line id="_x0000_s18707" style="position:absolute;flip:y" from="4729,3870" to="4730,3942" strokeweight=".5pt">
              <v:stroke endcap="round"/>
            </v:line>
            <v:line id="_x0000_s18708" style="position:absolute" from="613,3942" to="5759,3943" strokeweight=".5pt">
              <v:stroke endcap="round"/>
            </v:line>
            <v:line id="_x0000_s18709" style="position:absolute" from="613,2667" to="688,2668" strokeweight=".5pt">
              <v:stroke endcap="round"/>
            </v:line>
            <v:line id="_x0000_s18710" style="position:absolute" from="613,1388" to="688,1389" strokeweight=".5pt">
              <v:stroke endcap="round"/>
            </v:line>
            <v:line id="_x0000_s18711" style="position:absolute;flip:y" from="613,113" to="614,3942" strokeweight=".5pt">
              <v:stroke endcap="round"/>
            </v:line>
            <v:line id="_x0000_s18712" style="position:absolute" from="613,113" to="5759,114" strokeweight=".5pt">
              <v:stroke endcap="round"/>
            </v:line>
            <v:line id="_x0000_s18713" style="position:absolute;flip:y" from="5759,113" to="5760,3942" strokeweight=".5pt">
              <v:stroke endcap="round"/>
            </v:line>
            <v:group id="_x0000_s18716" style="position:absolute;left:1094;top:2764;width:68;height:69" coordorigin="1094,2764" coordsize="68,69">
              <v:rect id="_x0000_s18714" style="position:absolute;left:1094;top:2764;width:68;height:69" fillcolor="black" stroked="f"/>
              <v:rect id="_x0000_s18715" style="position:absolute;left:1094;top:2764;width:68;height:69" filled="f" strokeweight=".3pt">
                <v:stroke endcap="round"/>
              </v:rect>
            </v:group>
            <v:group id="_x0000_s18719" style="position:absolute;left:1864;top:1990;width:71;height:71" coordorigin="1864,1990" coordsize="71,71">
              <v:rect id="_x0000_s18717" style="position:absolute;left:1864;top:1990;width:71;height:71" fillcolor="black" stroked="f"/>
              <v:rect id="_x0000_s18718" style="position:absolute;left:1864;top:1990;width:71;height:71" filled="f" strokeweight=".3pt">
                <v:stroke endcap="round"/>
              </v:rect>
            </v:group>
            <v:group id="_x0000_s18722" style="position:absolute;left:2637;top:1824;width:69;height:68" coordorigin="2637,1824" coordsize="69,68">
              <v:rect id="_x0000_s18720" style="position:absolute;left:2637;top:1824;width:69;height:68" fillcolor="black" stroked="f"/>
              <v:rect id="_x0000_s18721" style="position:absolute;left:2637;top:1824;width:69;height:68" filled="f" strokeweight=".3pt">
                <v:stroke endcap="round"/>
              </v:rect>
            </v:group>
            <v:group id="_x0000_s18725" style="position:absolute;left:3666;top:1457;width:69;height:71" coordorigin="3666,1457" coordsize="69,71">
              <v:rect id="_x0000_s18723" style="position:absolute;left:3666;top:1457;width:69;height:71" fillcolor="black" stroked="f"/>
              <v:rect id="_x0000_s18724" style="position:absolute;left:3666;top:1457;width:69;height:71" filled="f" strokeweight=".3pt">
                <v:stroke endcap="round"/>
              </v:rect>
            </v:group>
            <v:group id="_x0000_s18728" style="position:absolute;left:4439;top:1388;width:69;height:69" coordorigin="4439,1388" coordsize="69,69">
              <v:rect id="_x0000_s18726" style="position:absolute;left:4439;top:1388;width:69;height:69" fillcolor="black" stroked="f"/>
              <v:rect id="_x0000_s18727" style="position:absolute;left:4439;top:1388;width:69;height:69" filled="f" strokeweight=".3pt">
                <v:stroke endcap="round"/>
              </v:rect>
            </v:group>
            <v:group id="_x0000_s18731" style="position:absolute;left:1094;top:2476;width:68;height:69" coordorigin="1094,2476" coordsize="68,69">
              <v:rect id="_x0000_s18729" style="position:absolute;left:1094;top:2476;width:68;height:69" stroked="f"/>
              <v:rect id="_x0000_s18730" style="position:absolute;left:1094;top:2476;width:68;height:69" filled="f" strokeweight=".3pt">
                <v:stroke endcap="round"/>
              </v:rect>
            </v:group>
            <v:group id="_x0000_s18734" style="position:absolute;left:1864;top:1884;width:71;height:69" coordorigin="1864,1884" coordsize="71,69">
              <v:rect id="_x0000_s18732" style="position:absolute;left:1864;top:1884;width:71;height:69" stroked="f"/>
              <v:rect id="_x0000_s18733" style="position:absolute;left:1864;top:1884;width:71;height:69" filled="f" strokeweight=".3pt">
                <v:stroke endcap="round"/>
              </v:rect>
            </v:group>
            <v:group id="_x0000_s18737" style="position:absolute;left:2637;top:1398;width:69;height:69" coordorigin="2637,1398" coordsize="69,69">
              <v:rect id="_x0000_s18735" style="position:absolute;left:2637;top:1398;width:69;height:69" stroked="f"/>
              <v:rect id="_x0000_s18736" style="position:absolute;left:2637;top:1398;width:69;height:69" filled="f" strokeweight=".3pt">
                <v:stroke endcap="round"/>
              </v:rect>
            </v:group>
            <v:group id="_x0000_s18740" style="position:absolute;left:3666;top:1165;width:69;height:69" coordorigin="3666,1165" coordsize="69,69">
              <v:rect id="_x0000_s18738" style="position:absolute;left:3666;top:1165;width:69;height:69" stroked="f"/>
              <v:rect id="_x0000_s18739" style="position:absolute;left:3666;top:1165;width:69;height:69" filled="f" strokeweight=".3pt">
                <v:stroke endcap="round"/>
              </v:rect>
            </v:group>
            <v:group id="_x0000_s18743" style="position:absolute;left:4439;top:730;width:69;height:69" coordorigin="4439,730" coordsize="69,69">
              <v:rect id="_x0000_s18741" style="position:absolute;left:4439;top:730;width:69;height:69" stroked="f"/>
              <v:rect id="_x0000_s18742" style="position:absolute;left:4439;top:730;width:69;height:69" filled="f" strokeweight=".3pt">
                <v:stroke endcap="round"/>
              </v:rect>
            </v:group>
            <v:shape id="_x0000_s18744" style="position:absolute;left:1127;top:1440;width:3345;height:1299" coordsize="3345,1299" path="m,1299r35,-28l69,1244r33,-29l135,1189r36,-27l206,1136r31,-29l273,1081r33,-25l339,1030r34,-23l408,981r33,-23l475,932r33,-25l543,883r32,-23l610,839r33,-24l679,793r31,-21l745,748r33,-21l812,707r33,-19l880,666r34,-20l947,627r34,-20l1016,587r31,-19l1082,548r34,-15l1149,513r34,-18l1218,478r33,-18l1285,444r33,-17l1353,411r31,-16l1420,380r35,-16l1488,349r34,-14l1555,321r35,-16l1622,293r35,-13l1690,268r36,-14l1757,241r35,-12l1826,217r33,-12l1892,194r36,-10l1961,172r33,-10l2028,154r35,-12l2094,135r36,-10l2163,117r35,-10l2229,99r36,-7l2298,84r33,-8l2365,70r35,-8l2433,56r34,-3l2500,47r35,-8l2567,35r35,-4l2637,27r34,-4l2702,17r35,-2l2773,11r31,-2l2839,7r34,-2l2906,3r34,-2l2975,1,3008,r33,l3075,r35,l3141,r36,l3210,r35,1l3277,3r35,2l3345,5e" filled="f" strokeweight=".5pt">
              <v:stroke endcap="round"/>
              <v:path arrowok="t"/>
            </v:shape>
            <v:shape id="_x0000_s18745" style="position:absolute;left:1127;top:828;width:3345;height:1648" coordsize="3345,1648" path="m,1648r35,-23l69,1599r33,-23l135,1550r36,-23l206,1503r31,-23l273,1456r33,-25l339,1407r34,-23l408,1360r33,-23l475,1315r33,-23l543,1270r32,-23l610,1225r33,-21l679,1182r31,-22l745,1139r33,-22l812,1096r33,-22l880,1056r34,-21l947,1015r34,-21l1016,974r31,-19l1082,935r34,-22l1149,894r34,-20l1218,859r33,-20l1285,819r33,-17l1353,782r31,-19l1420,747r35,-18l1488,711r34,-19l1555,674r35,-15l1622,641r35,-16l1690,608r36,-16l1757,576r35,-17l1826,545r33,-18l1892,511r36,-15l1961,482r33,-15l2028,451r35,-14l2094,421r36,-15l2163,394r35,-16l2229,366r36,-15l2298,337r33,-12l2365,310r35,-14l2433,284r34,-14l2500,259r35,-12l2567,235r35,-14l2637,212r34,-14l2702,186r35,-10l2773,163r31,-10l2839,141r34,-10l2906,119r34,-9l2975,102r33,-12l3041,80r34,-10l3110,61r31,-10l3177,43r33,-8l3245,26r32,-10l3312,6,3345,e" filled="f" strokeweight=".5pt">
              <v:stroke endcap="round"/>
              <v:path arrowok="t"/>
            </v:shape>
            <v:group id="_x0000_s18748" style="position:absolute;left:892;top:446;width:72;height:70" coordorigin="892,446" coordsize="72,70">
              <v:rect id="_x0000_s18746" style="position:absolute;left:892;top:446;width:72;height:70" fillcolor="black" stroked="f"/>
              <v:rect id="_x0000_s18747" style="position:absolute;left:892;top:446;width:72;height:70" filled="f" strokeweight=".3pt">
                <v:stroke endcap="round"/>
              </v:rect>
            </v:group>
            <v:rect id="_x0000_s18749" style="position:absolute;left:1056;top:373;width:60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200 rpm</w:t>
                    </w:r>
                  </w:p>
                </w:txbxContent>
              </v:textbox>
            </v:rect>
            <v:group id="_x0000_s18752" style="position:absolute;left:1884;top:444;width:73;height:72" coordorigin="1884,444" coordsize="73,72">
              <v:rect id="_x0000_s18750" style="position:absolute;left:1884;top:444;width:73;height:72" stroked="f"/>
              <v:rect id="_x0000_s18751" style="position:absolute;left:1884;top:444;width:73;height:72" filled="f" strokeweight=".3pt">
                <v:stroke endcap="round"/>
              </v:rect>
            </v:group>
            <v:rect id="_x0000_s18753" style="position:absolute;left:2038;top:379;width:60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400 rpm</w:t>
                    </w:r>
                  </w:p>
                </w:txbxContent>
              </v:textbox>
            </v:rect>
            <v:line id="_x0000_s18754" style="position:absolute" from="892,812" to="1200,814" strokeweight=".55pt">
              <v:stroke endcap="round"/>
            </v:line>
            <v:rect id="_x0000_s18755" style="position:absolute;left:1248;top:712;width:127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8758" style="position:absolute;left:2389;top:4313;width:1358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rFonts w:eastAsiaTheme="minorEastAsia" w:hint="eastAsia"/>
                        <w:kern w:val="0"/>
                        <w:sz w:val="18"/>
                        <w:szCs w:val="18"/>
                      </w:rPr>
                      <w:t>Fee</w:t>
                    </w:r>
                    <w:r>
                      <w:rPr>
                        <w:kern w:val="0"/>
                        <w:sz w:val="18"/>
                        <w:szCs w:val="18"/>
                      </w:rPr>
                      <w:t>ding rate  (mL•</w:t>
                    </w:r>
                  </w:p>
                </w:txbxContent>
              </v:textbox>
            </v:rect>
            <v:rect id="_x0000_s18760" style="position:absolute;left:3800;top:4313;width:2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min</w:t>
                    </w:r>
                  </w:p>
                </w:txbxContent>
              </v:textbox>
            </v:rect>
            <v:rect id="_x0000_s18761" style="position:absolute;left:4088;top:4307;width:40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-</w:t>
                    </w:r>
                  </w:p>
                </w:txbxContent>
              </v:textbox>
            </v:rect>
            <v:rect id="_x0000_s18762" style="position:absolute;left:4128;top:4307;width:61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rect>
            <v:rect id="_x0000_s18763" style="position:absolute;left:4190;top:4313;width:6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rect id="_x0000_s18764" style="position:absolute;left:565;top:4031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765" style="position:absolute;left:1592;top:4031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ect>
            <v:rect id="_x0000_s18766" style="position:absolute;left:2620;top:4031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767" style="position:absolute;left:3608;top:4031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rect>
            <v:rect id="_x0000_s18768" style="position:absolute;left:4636;top:4031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16</w:t>
                    </w:r>
                  </w:p>
                </w:txbxContent>
              </v:textbox>
            </v:rect>
            <v:rect id="_x0000_s18769" style="position:absolute;left:5670;top:4031;width:1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rect>
            <v:rect id="_x0000_s18770" style="position:absolute;left:384;top:3845;width:9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rect>
            <v:rect id="_x0000_s18771" style="position:absolute;left:277;top:2569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0.2</w:t>
                    </w:r>
                  </w:p>
                </w:txbxContent>
              </v:textbox>
            </v:rect>
            <v:rect id="_x0000_s18772" style="position:absolute;left:277;top:1294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0.4</w:t>
                    </w:r>
                  </w:p>
                </w:txbxContent>
              </v:textbox>
            </v:rect>
            <v:rect id="_x0000_s18773" style="position:absolute;left:277;top:18;width:226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0.6</w:t>
                    </w:r>
                  </w:p>
                </w:txbxContent>
              </v:textbox>
            </v:rect>
            <v:line id="_x0000_s18774" style="position:absolute;flip:y" from="1645,3870" to="1646,3942" strokeweight=".5pt">
              <v:stroke endcap="round"/>
            </v:line>
            <v:line id="_x0000_s18775" style="position:absolute;flip:y" from="2672,3870" to="2673,3942" strokeweight=".5pt">
              <v:stroke endcap="round"/>
            </v:line>
            <v:line id="_x0000_s18776" style="position:absolute;flip:y" from="3702,3870" to="3703,3942" strokeweight=".5pt">
              <v:stroke endcap="round"/>
            </v:line>
            <v:line id="_x0000_s18777" style="position:absolute;flip:y" from="4729,3870" to="4730,3942" strokeweight=".5pt">
              <v:stroke endcap="round"/>
            </v:line>
            <v:line id="_x0000_s18778" style="position:absolute" from="613,3942" to="5759,3943" strokeweight=".5pt">
              <v:stroke endcap="round"/>
            </v:line>
            <v:line id="_x0000_s18779" style="position:absolute" from="613,2667" to="688,2668" strokeweight=".5pt">
              <v:stroke endcap="round"/>
            </v:line>
            <v:line id="_x0000_s18780" style="position:absolute" from="613,1388" to="688,1389" strokeweight=".5pt">
              <v:stroke endcap="round"/>
            </v:line>
            <v:line id="_x0000_s18781" style="position:absolute;flip:y" from="613,113" to="614,3942" strokeweight=".5pt">
              <v:stroke endcap="round"/>
            </v:line>
            <v:line id="_x0000_s18782" style="position:absolute" from="613,113" to="5759,114" strokeweight=".5pt">
              <v:stroke endcap="round"/>
            </v:line>
            <v:line id="_x0000_s18783" style="position:absolute;flip:y" from="5759,113" to="5760,3942" strokeweight=".5pt">
              <v:stroke endcap="round"/>
            </v:line>
            <v:group id="_x0000_s18786" style="position:absolute;left:1094;top:2764;width:68;height:69" coordorigin="1094,2764" coordsize="68,69">
              <v:rect id="_x0000_s18784" style="position:absolute;left:1094;top:2764;width:68;height:69" fillcolor="black" stroked="f"/>
              <v:rect id="_x0000_s18785" style="position:absolute;left:1094;top:2764;width:68;height:69" filled="f" strokeweight=".3pt">
                <v:stroke endcap="round"/>
              </v:rect>
            </v:group>
            <v:group id="_x0000_s18789" style="position:absolute;left:1864;top:1990;width:71;height:71" coordorigin="1864,1990" coordsize="71,71">
              <v:rect id="_x0000_s18787" style="position:absolute;left:1864;top:1990;width:71;height:71" fillcolor="black" stroked="f"/>
              <v:rect id="_x0000_s18788" style="position:absolute;left:1864;top:1990;width:71;height:71" filled="f" strokeweight=".3pt">
                <v:stroke endcap="round"/>
              </v:rect>
            </v:group>
            <v:group id="_x0000_s18792" style="position:absolute;left:2637;top:1824;width:69;height:68" coordorigin="2637,1824" coordsize="69,68">
              <v:rect id="_x0000_s18790" style="position:absolute;left:2637;top:1824;width:69;height:68" fillcolor="black" stroked="f"/>
              <v:rect id="_x0000_s18791" style="position:absolute;left:2637;top:1824;width:69;height:68" filled="f" strokeweight=".3pt">
                <v:stroke endcap="round"/>
              </v:rect>
            </v:group>
            <v:group id="_x0000_s18795" style="position:absolute;left:3666;top:1457;width:69;height:71" coordorigin="3666,1457" coordsize="69,71">
              <v:rect id="_x0000_s18793" style="position:absolute;left:3666;top:1457;width:69;height:71" fillcolor="black" stroked="f"/>
              <v:rect id="_x0000_s18794" style="position:absolute;left:3666;top:1457;width:69;height:71" filled="f" strokeweight=".3pt">
                <v:stroke endcap="round"/>
              </v:rect>
            </v:group>
            <v:group id="_x0000_s18798" style="position:absolute;left:4439;top:1388;width:69;height:69" coordorigin="4439,1388" coordsize="69,69">
              <v:rect id="_x0000_s18796" style="position:absolute;left:4439;top:1388;width:69;height:69" fillcolor="black" stroked="f"/>
              <v:rect id="_x0000_s18797" style="position:absolute;left:4439;top:1388;width:69;height:69" filled="f" strokeweight=".3pt">
                <v:stroke endcap="round"/>
              </v:rect>
            </v:group>
            <v:group id="_x0000_s18801" style="position:absolute;left:1094;top:2476;width:68;height:69" coordorigin="1094,2476" coordsize="68,69">
              <v:rect id="_x0000_s18799" style="position:absolute;left:1094;top:2476;width:68;height:69" stroked="f"/>
              <v:rect id="_x0000_s18800" style="position:absolute;left:1094;top:2476;width:68;height:69" filled="f" strokeweight=".3pt">
                <v:stroke endcap="round"/>
              </v:rect>
            </v:group>
            <v:group id="_x0000_s18804" style="position:absolute;left:1864;top:1884;width:71;height:69" coordorigin="1864,1884" coordsize="71,69">
              <v:rect id="_x0000_s18802" style="position:absolute;left:1864;top:1884;width:71;height:69" stroked="f"/>
              <v:rect id="_x0000_s18803" style="position:absolute;left:1864;top:1884;width:71;height:69" filled="f" strokeweight=".3pt">
                <v:stroke endcap="round"/>
              </v:rect>
            </v:group>
            <v:group id="_x0000_s18807" style="position:absolute;left:2637;top:1398;width:69;height:69" coordorigin="2637,1398" coordsize="69,69">
              <v:rect id="_x0000_s18805" style="position:absolute;left:2637;top:1398;width:69;height:69" stroked="f"/>
              <v:rect id="_x0000_s18806" style="position:absolute;left:2637;top:1398;width:69;height:69" filled="f" strokeweight=".3pt">
                <v:stroke endcap="round"/>
              </v:rect>
            </v:group>
            <v:group id="_x0000_s18810" style="position:absolute;left:3666;top:1165;width:69;height:69" coordorigin="3666,1165" coordsize="69,69">
              <v:rect id="_x0000_s18808" style="position:absolute;left:3666;top:1165;width:69;height:69" stroked="f"/>
              <v:rect id="_x0000_s18809" style="position:absolute;left:3666;top:1165;width:69;height:69" filled="f" strokeweight=".3pt">
                <v:stroke endcap="round"/>
              </v:rect>
            </v:group>
            <v:group id="_x0000_s18813" style="position:absolute;left:4439;top:730;width:69;height:69" coordorigin="4439,730" coordsize="69,69">
              <v:rect id="_x0000_s18811" style="position:absolute;left:4439;top:730;width:69;height:69" stroked="f"/>
              <v:rect id="_x0000_s18812" style="position:absolute;left:4439;top:730;width:69;height:69" filled="f" strokeweight=".3pt">
                <v:stroke endcap="round"/>
              </v:rect>
            </v:group>
            <v:shape id="_x0000_s18814" style="position:absolute;left:1127;top:1440;width:3345;height:1299" coordsize="3345,1299" path="m,1299r35,-28l69,1244r33,-29l135,1189r36,-27l206,1136r31,-29l273,1081r33,-25l339,1030r34,-23l408,981r33,-23l475,932r33,-25l543,883r32,-23l610,839r33,-24l679,793r31,-21l745,748r33,-21l812,707r33,-19l880,666r34,-20l947,627r34,-20l1016,587r31,-19l1082,548r34,-15l1149,513r34,-18l1218,478r33,-18l1285,444r33,-17l1353,411r31,-16l1420,380r35,-16l1488,349r34,-14l1555,321r35,-16l1622,293r35,-13l1690,268r36,-14l1757,241r35,-12l1826,217r33,-12l1892,194r36,-10l1961,172r33,-10l2028,154r35,-12l2094,135r36,-10l2163,117r35,-10l2229,99r36,-7l2298,84r33,-8l2365,70r35,-8l2433,56r34,-3l2500,47r35,-8l2567,35r35,-4l2637,27r34,-4l2702,17r35,-2l2773,11r31,-2l2839,7r34,-2l2906,3r34,-2l2975,1,3008,r33,l3075,r35,l3141,r36,l3210,r35,1l3277,3r35,2l3345,5e" filled="f" strokeweight=".5pt">
              <v:stroke endcap="round"/>
              <v:path arrowok="t"/>
            </v:shape>
            <v:shape id="_x0000_s18815" style="position:absolute;left:1127;top:828;width:3345;height:1648" coordsize="3345,1648" path="m,1648r35,-23l69,1599r33,-23l135,1550r36,-23l206,1503r31,-23l273,1456r33,-25l339,1407r34,-23l408,1360r33,-23l475,1315r33,-23l543,1270r32,-23l610,1225r33,-21l679,1182r31,-22l745,1139r33,-22l812,1096r33,-22l880,1056r34,-21l947,1015r34,-21l1016,974r31,-19l1082,935r34,-22l1149,894r34,-20l1218,859r33,-20l1285,819r33,-17l1353,782r31,-19l1420,747r35,-18l1488,711r34,-19l1555,674r35,-15l1622,641r35,-16l1690,608r36,-16l1757,576r35,-17l1826,545r33,-18l1892,511r36,-15l1961,482r33,-15l2028,451r35,-14l2094,421r36,-15l2163,394r35,-16l2229,366r36,-15l2298,337r33,-12l2365,310r35,-14l2433,284r34,-14l2500,259r35,-12l2567,235r35,-14l2637,212r34,-14l2702,186r35,-10l2773,163r31,-10l2839,141r34,-10l2906,119r34,-9l2975,102r33,-12l3041,80r34,-10l3110,61r31,-10l3177,43r33,-8l3245,26r32,-10l3312,6,3345,e" filled="f" strokeweight=".5pt">
              <v:stroke endcap="round"/>
              <v:path arrowok="t"/>
            </v:shape>
            <v:group id="_x0000_s18818" style="position:absolute;left:892;top:446;width:72;height:70" coordorigin="892,446" coordsize="72,70">
              <v:rect id="_x0000_s18816" style="position:absolute;left:892;top:446;width:72;height:70" fillcolor="black" stroked="f"/>
              <v:rect id="_x0000_s18817" style="position:absolute;left:892;top:446;width:72;height:70" filled="f" strokeweight=".3pt">
                <v:stroke endcap="round"/>
              </v:rect>
            </v:group>
            <v:rect id="_x0000_s18819" style="position:absolute;left:1056;top:373;width:60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200 rpm</w:t>
                    </w:r>
                  </w:p>
                </w:txbxContent>
              </v:textbox>
            </v:rect>
            <v:group id="_x0000_s18822" style="position:absolute;left:1884;top:444;width:73;height:72" coordorigin="1884,444" coordsize="73,72">
              <v:rect id="_x0000_s18820" style="position:absolute;left:1884;top:444;width:73;height:72" stroked="f"/>
              <v:rect id="_x0000_s18821" style="position:absolute;left:1884;top:444;width:73;height:72" filled="f" strokeweight=".3pt">
                <v:stroke endcap="round"/>
              </v:rect>
            </v:group>
            <v:rect id="_x0000_s18823" style="position:absolute;left:2038;top:379;width:60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400 rpm</w:t>
                    </w:r>
                  </w:p>
                </w:txbxContent>
              </v:textbox>
            </v:rect>
            <v:line id="_x0000_s18824" style="position:absolute" from="892,812" to="1200,814" strokeweight=".55pt">
              <v:stroke endcap="round"/>
            </v:line>
            <v:rect id="_x0000_s18825" style="position:absolute;left:1248;top:712;width:1275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Calculated values</w:t>
                    </w:r>
                  </w:p>
                </w:txbxContent>
              </v:textbox>
            </v:rect>
            <v:rect id="_x0000_s18830" style="position:absolute;left:3800;top:4313;width:281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min</w:t>
                    </w:r>
                  </w:p>
                </w:txbxContent>
              </v:textbox>
            </v:rect>
            <v:rect id="_x0000_s18831" style="position:absolute;left:4088;top:4307;width:40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-</w:t>
                    </w:r>
                  </w:p>
                </w:txbxContent>
              </v:textbox>
            </v:rect>
            <v:rect id="_x0000_s18832" style="position:absolute;left:4128;top:4307;width:61;height:138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rect>
            <v:rect id="_x0000_s18833" style="position:absolute;left:4190;top:4313;width:60;height:207;mso-wrap-style:none" filled="f" stroked="f">
              <v:textbox style="mso-fit-shape-to-text:t" inset="0,0,0,0">
                <w:txbxContent>
                  <w:p w:rsidR="007267CF" w:rsidRDefault="007267CF" w:rsidP="00BE76CD">
                    <w:r>
                      <w:rPr>
                        <w:kern w:val="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rect>
            <v:shape id="_x0000_s18835" type="#_x0000_t75" style="position:absolute;left:-273;top:1723;width:528;height:634">
              <v:imagedata r:id="rId130" o:title=""/>
            </v:shape>
            <w10:wrap type="none"/>
            <w10:anchorlock/>
          </v:group>
        </w:pict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 xml:space="preserve">ure </w:t>
      </w:r>
      <w:r w:rsidRPr="008505D4">
        <w:rPr>
          <w:rFonts w:hint="eastAsia"/>
          <w:b/>
          <w:color w:val="000000" w:themeColor="text1"/>
        </w:rPr>
        <w:t>6</w:t>
      </w:r>
      <w:r w:rsidR="00265AE2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MSZW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in ethanol + water at different stirring speeds</w:t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noProof/>
          <w:color w:val="000000" w:themeColor="text1"/>
          <w:lang w:val="en-GB"/>
        </w:rPr>
        <w:lastRenderedPageBreak/>
        <w:drawing>
          <wp:inline distT="0" distB="0" distL="0" distR="0">
            <wp:extent cx="3824605" cy="287845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1B" w:rsidRPr="008505D4" w:rsidRDefault="0057191B" w:rsidP="0057191B">
      <w:pPr>
        <w:spacing w:line="480" w:lineRule="auto"/>
        <w:jc w:val="center"/>
        <w:rPr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>ure</w:t>
      </w:r>
      <w:r w:rsidRPr="008505D4">
        <w:rPr>
          <w:rFonts w:hint="eastAsia"/>
          <w:b/>
          <w:color w:val="000000" w:themeColor="text1"/>
        </w:rPr>
        <w:t>7</w:t>
      </w:r>
      <w:r w:rsidR="00265AE2" w:rsidRPr="008505D4">
        <w:rPr>
          <w:b/>
          <w:color w:val="000000" w:themeColor="text1"/>
        </w:rPr>
        <w:t>:</w:t>
      </w:r>
      <w:r w:rsidR="007D509F" w:rsidRPr="008505D4">
        <w:rPr>
          <w:b/>
          <w:color w:val="000000" w:themeColor="text1"/>
        </w:rPr>
        <w:t xml:space="preserve"> </w:t>
      </w:r>
      <w:r w:rsidRPr="008505D4">
        <w:rPr>
          <w:rFonts w:hint="eastAsia"/>
          <w:b/>
          <w:color w:val="000000" w:themeColor="text1"/>
        </w:rPr>
        <w:t>Comparison of experimental MSZW data and calculated MSZW</w:t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</w:p>
    <w:p w:rsidR="0057191B" w:rsidRPr="008505D4" w:rsidRDefault="0057191B" w:rsidP="0057191B">
      <w:pPr>
        <w:spacing w:line="480" w:lineRule="auto"/>
        <w:jc w:val="center"/>
        <w:rPr>
          <w:color w:val="000000" w:themeColor="text1"/>
        </w:rPr>
      </w:pPr>
      <w:r w:rsidRPr="008505D4">
        <w:rPr>
          <w:noProof/>
          <w:color w:val="000000" w:themeColor="text1"/>
          <w:lang w:val="en-GB"/>
        </w:rPr>
        <w:drawing>
          <wp:inline distT="0" distB="0" distL="0" distR="0">
            <wp:extent cx="3808730" cy="287845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02" w:rsidRPr="008505D4" w:rsidRDefault="0057191B" w:rsidP="00EE5702">
      <w:pPr>
        <w:ind w:left="588" w:hanging="588"/>
        <w:jc w:val="center"/>
        <w:rPr>
          <w:b/>
          <w:color w:val="000000" w:themeColor="text1"/>
        </w:rPr>
      </w:pPr>
      <w:r w:rsidRPr="008505D4">
        <w:rPr>
          <w:b/>
          <w:color w:val="000000" w:themeColor="text1"/>
        </w:rPr>
        <w:t>Fig</w:t>
      </w:r>
      <w:r w:rsidR="00265AE2" w:rsidRPr="008505D4">
        <w:rPr>
          <w:b/>
          <w:color w:val="000000" w:themeColor="text1"/>
        </w:rPr>
        <w:t>ure</w:t>
      </w:r>
      <w:r w:rsidRPr="008505D4">
        <w:rPr>
          <w:rFonts w:hint="eastAsia"/>
          <w:b/>
          <w:color w:val="000000" w:themeColor="text1"/>
        </w:rPr>
        <w:t>8</w:t>
      </w:r>
      <w:r w:rsidR="00265AE2" w:rsidRPr="008505D4">
        <w:rPr>
          <w:b/>
          <w:color w:val="000000" w:themeColor="text1"/>
        </w:rPr>
        <w:t>:</w:t>
      </w:r>
      <w:r w:rsidR="007D509F" w:rsidRPr="008505D4">
        <w:rPr>
          <w:b/>
          <w:color w:val="000000" w:themeColor="text1"/>
        </w:rPr>
        <w:t xml:space="preserve"> </w:t>
      </w:r>
      <w:r w:rsidRPr="008505D4">
        <w:rPr>
          <w:b/>
          <w:color w:val="000000" w:themeColor="text1"/>
        </w:rPr>
        <w:t>Variation of particle size distribution during anti</w:t>
      </w:r>
      <w:r w:rsidRPr="008505D4">
        <w:rPr>
          <w:rFonts w:hint="eastAsia"/>
          <w:b/>
          <w:color w:val="000000" w:themeColor="text1"/>
        </w:rPr>
        <w:t>-</w:t>
      </w:r>
      <w:r w:rsidRPr="008505D4">
        <w:rPr>
          <w:b/>
          <w:color w:val="000000" w:themeColor="text1"/>
        </w:rPr>
        <w:t>solvent crystallization</w:t>
      </w:r>
    </w:p>
    <w:p w:rsidR="00EE5702" w:rsidRPr="008505D4" w:rsidRDefault="0057191B" w:rsidP="00EE5702">
      <w:pPr>
        <w:ind w:left="588" w:hanging="588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(</w:t>
      </w:r>
      <w:r w:rsidRPr="008505D4">
        <w:rPr>
          <w:b/>
          <w:color w:val="000000" w:themeColor="text1"/>
        </w:rPr>
        <w:t>No. S5</w:t>
      </w:r>
      <w:r w:rsidRPr="008505D4">
        <w:rPr>
          <w:rFonts w:hint="eastAsia"/>
          <w:b/>
          <w:color w:val="000000" w:themeColor="text1"/>
        </w:rPr>
        <w:t>)</w:t>
      </w:r>
    </w:p>
    <w:p w:rsidR="0057191B" w:rsidRPr="008505D4" w:rsidRDefault="0057191B" w:rsidP="0057191B">
      <w:pPr>
        <w:spacing w:line="480" w:lineRule="auto"/>
        <w:ind w:left="588" w:hangingChars="245" w:hanging="588"/>
        <w:jc w:val="center"/>
        <w:rPr>
          <w:color w:val="000000" w:themeColor="text1"/>
        </w:rPr>
      </w:pPr>
    </w:p>
    <w:p w:rsidR="0057191B" w:rsidRPr="008505D4" w:rsidRDefault="0057191B" w:rsidP="0057191B">
      <w:pPr>
        <w:spacing w:line="480" w:lineRule="auto"/>
        <w:ind w:left="588" w:hangingChars="245" w:hanging="588"/>
        <w:jc w:val="center"/>
        <w:rPr>
          <w:color w:val="000000" w:themeColor="text1"/>
        </w:rPr>
      </w:pPr>
      <w:r w:rsidRPr="008505D4">
        <w:rPr>
          <w:noProof/>
          <w:color w:val="000000" w:themeColor="text1"/>
          <w:lang w:val="en-GB"/>
        </w:rPr>
        <w:lastRenderedPageBreak/>
        <w:drawing>
          <wp:inline distT="0" distB="0" distL="0" distR="0">
            <wp:extent cx="4349115" cy="2878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02" w:rsidRPr="008505D4" w:rsidRDefault="0057191B" w:rsidP="00EE5702">
      <w:pPr>
        <w:ind w:left="708" w:hanging="708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7B3E6E" w:rsidRPr="008505D4">
        <w:rPr>
          <w:b/>
          <w:color w:val="000000" w:themeColor="text1"/>
        </w:rPr>
        <w:t xml:space="preserve">ure </w:t>
      </w:r>
      <w:r w:rsidRPr="008505D4">
        <w:rPr>
          <w:rFonts w:hint="eastAsia"/>
          <w:b/>
          <w:color w:val="000000" w:themeColor="text1"/>
        </w:rPr>
        <w:t>9</w:t>
      </w:r>
      <w:r w:rsidR="007B3E6E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T</w:t>
      </w:r>
      <w:r w:rsidRPr="008505D4">
        <w:rPr>
          <w:b/>
          <w:color w:val="000000" w:themeColor="text1"/>
        </w:rPr>
        <w:t>ypical</w:t>
      </w:r>
      <w:r w:rsidRPr="008505D4">
        <w:rPr>
          <w:rFonts w:hint="eastAsia"/>
          <w:b/>
          <w:color w:val="000000" w:themeColor="text1"/>
        </w:rPr>
        <w:t xml:space="preserve"> plot of the total particle number and mean length chord length of particle with elapsed time (No. S5)</w:t>
      </w:r>
    </w:p>
    <w:p w:rsidR="0057191B" w:rsidRPr="008505D4" w:rsidRDefault="0057191B" w:rsidP="0057191B">
      <w:pPr>
        <w:spacing w:line="480" w:lineRule="auto"/>
        <w:ind w:left="711" w:hangingChars="295" w:hanging="711"/>
        <w:jc w:val="center"/>
        <w:rPr>
          <w:b/>
          <w:color w:val="000000" w:themeColor="text1"/>
        </w:rPr>
      </w:pPr>
    </w:p>
    <w:p w:rsidR="004365F1" w:rsidRPr="008505D4" w:rsidRDefault="004365F1">
      <w:pPr>
        <w:spacing w:line="480" w:lineRule="auto"/>
        <w:jc w:val="center"/>
        <w:rPr>
          <w:color w:val="000000" w:themeColor="text1"/>
        </w:rPr>
      </w:pPr>
      <w:r w:rsidRPr="008505D4">
        <w:rPr>
          <w:noProof/>
          <w:color w:val="000000" w:themeColor="text1"/>
          <w:lang w:val="en-GB"/>
        </w:rPr>
        <w:drawing>
          <wp:inline distT="0" distB="0" distL="0" distR="0">
            <wp:extent cx="3409950" cy="2547646"/>
            <wp:effectExtent l="19050" t="0" r="0" b="0"/>
            <wp:docPr id="82" name="Picture 82" descr="G:\20140503\CHERD投稿\2-biaoch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:\20140503\CHERD投稿\2-biaochi.t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30" cy="25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1B" w:rsidRPr="008505D4" w:rsidRDefault="0057191B" w:rsidP="0057191B">
      <w:pPr>
        <w:spacing w:line="480" w:lineRule="auto"/>
        <w:jc w:val="center"/>
        <w:rPr>
          <w:b/>
          <w:color w:val="000000" w:themeColor="text1"/>
        </w:rPr>
      </w:pPr>
      <w:r w:rsidRPr="008505D4">
        <w:rPr>
          <w:rFonts w:hint="eastAsia"/>
          <w:b/>
          <w:color w:val="000000" w:themeColor="text1"/>
        </w:rPr>
        <w:t>Fig</w:t>
      </w:r>
      <w:r w:rsidR="007B3E6E" w:rsidRPr="008505D4">
        <w:rPr>
          <w:b/>
          <w:color w:val="000000" w:themeColor="text1"/>
        </w:rPr>
        <w:t xml:space="preserve">ure </w:t>
      </w:r>
      <w:r w:rsidRPr="008505D4">
        <w:rPr>
          <w:rFonts w:hint="eastAsia"/>
          <w:b/>
          <w:color w:val="000000" w:themeColor="text1"/>
        </w:rPr>
        <w:t>10</w:t>
      </w:r>
      <w:r w:rsidR="007B3E6E" w:rsidRPr="008505D4">
        <w:rPr>
          <w:b/>
          <w:color w:val="000000" w:themeColor="text1"/>
        </w:rPr>
        <w:t>:</w:t>
      </w:r>
      <w:r w:rsidRPr="008505D4">
        <w:rPr>
          <w:rFonts w:hint="eastAsia"/>
          <w:b/>
          <w:color w:val="000000" w:themeColor="text1"/>
        </w:rPr>
        <w:t xml:space="preserve"> A hexagon spiral on the face of </w:t>
      </w:r>
      <w:r w:rsidRPr="008505D4">
        <w:rPr>
          <w:rFonts w:ascii="Symbol" w:hAnsi="Symbol"/>
          <w:b/>
          <w:color w:val="000000" w:themeColor="text1"/>
        </w:rPr>
        <w:t></w:t>
      </w:r>
      <w:r w:rsidRPr="008505D4">
        <w:rPr>
          <w:rFonts w:hint="eastAsia"/>
          <w:b/>
          <w:color w:val="000000" w:themeColor="text1"/>
        </w:rPr>
        <w:t>-</w:t>
      </w:r>
      <w:proofErr w:type="spellStart"/>
      <w:r w:rsidRPr="008505D4">
        <w:rPr>
          <w:rFonts w:hint="eastAsia"/>
          <w:b/>
          <w:color w:val="000000" w:themeColor="text1"/>
        </w:rPr>
        <w:t>artemether</w:t>
      </w:r>
      <w:proofErr w:type="spellEnd"/>
      <w:r w:rsidRPr="008505D4">
        <w:rPr>
          <w:rFonts w:hint="eastAsia"/>
          <w:b/>
          <w:color w:val="000000" w:themeColor="text1"/>
        </w:rPr>
        <w:t xml:space="preserve"> crystal</w:t>
      </w:r>
    </w:p>
    <w:p w:rsidR="00C15D9D" w:rsidRDefault="00C15D9D">
      <w:pPr>
        <w:rPr>
          <w:rFonts w:eastAsiaTheme="minorEastAsia"/>
        </w:rPr>
      </w:pPr>
    </w:p>
    <w:p w:rsidR="003C001E" w:rsidRDefault="003C001E">
      <w:pPr>
        <w:rPr>
          <w:rFonts w:eastAsiaTheme="minorEastAsia"/>
        </w:rPr>
      </w:pPr>
    </w:p>
    <w:p w:rsidR="003C001E" w:rsidRDefault="003C001E">
      <w:pPr>
        <w:rPr>
          <w:rFonts w:eastAsiaTheme="minorEastAsia"/>
        </w:rPr>
      </w:pPr>
    </w:p>
    <w:p w:rsidR="003C001E" w:rsidRDefault="003C001E">
      <w:pPr>
        <w:rPr>
          <w:rFonts w:eastAsiaTheme="minorEastAsia"/>
        </w:rPr>
      </w:pPr>
    </w:p>
    <w:p w:rsidR="003C001E" w:rsidRDefault="003C001E">
      <w:pPr>
        <w:rPr>
          <w:rFonts w:eastAsiaTheme="minorEastAsia"/>
        </w:rPr>
      </w:pPr>
    </w:p>
    <w:p w:rsidR="003C001E" w:rsidRDefault="003C001E">
      <w:pPr>
        <w:rPr>
          <w:rFonts w:eastAsiaTheme="minorEastAsia"/>
        </w:rPr>
      </w:pPr>
    </w:p>
    <w:p w:rsidR="003C001E" w:rsidRDefault="003C001E">
      <w:pPr>
        <w:rPr>
          <w:rFonts w:eastAsiaTheme="minorEastAsia"/>
        </w:rPr>
      </w:pPr>
    </w:p>
    <w:p w:rsidR="00E172E0" w:rsidRDefault="00E172E0">
      <w:pPr>
        <w:rPr>
          <w:rFonts w:eastAsiaTheme="minorEastAsia"/>
        </w:rPr>
      </w:pPr>
    </w:p>
    <w:sectPr w:rsidR="00E172E0" w:rsidSect="00DE13F9">
      <w:footerReference w:type="even" r:id="rId135"/>
      <w:footerReference w:type="default" r:id="rId136"/>
      <w:pgSz w:w="11906" w:h="16838" w:code="9"/>
      <w:pgMar w:top="1418" w:right="1418" w:bottom="1418" w:left="1418" w:header="851" w:footer="992" w:gutter="0"/>
      <w:pgNumType w:start="0"/>
      <w:cols w:space="425"/>
      <w:titlePg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8F2" w:rsidRDefault="00CC38F2" w:rsidP="0057191B">
      <w:r>
        <w:separator/>
      </w:r>
    </w:p>
  </w:endnote>
  <w:endnote w:type="continuationSeparator" w:id="0">
    <w:p w:rsidR="00CC38F2" w:rsidRDefault="00CC38F2" w:rsidP="005719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angSong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7CF" w:rsidRDefault="007267CF" w:rsidP="00DE13F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67CF" w:rsidRDefault="007267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7CF" w:rsidRPr="007135BB" w:rsidRDefault="007267CF" w:rsidP="00DE13F9">
    <w:pPr>
      <w:pStyle w:val="Footer"/>
      <w:framePr w:wrap="around" w:vAnchor="text" w:hAnchor="margin" w:xAlign="center" w:y="1"/>
      <w:rPr>
        <w:rStyle w:val="PageNumber"/>
        <w:sz w:val="21"/>
        <w:szCs w:val="21"/>
      </w:rPr>
    </w:pPr>
    <w:r w:rsidRPr="007135BB">
      <w:rPr>
        <w:rStyle w:val="PageNumber"/>
        <w:sz w:val="21"/>
        <w:szCs w:val="21"/>
      </w:rPr>
      <w:fldChar w:fldCharType="begin"/>
    </w:r>
    <w:r w:rsidRPr="007135BB">
      <w:rPr>
        <w:rStyle w:val="PageNumber"/>
        <w:sz w:val="21"/>
        <w:szCs w:val="21"/>
      </w:rPr>
      <w:instrText xml:space="preserve">PAGE  </w:instrText>
    </w:r>
    <w:r w:rsidRPr="007135BB">
      <w:rPr>
        <w:rStyle w:val="PageNumber"/>
        <w:sz w:val="21"/>
        <w:szCs w:val="21"/>
      </w:rPr>
      <w:fldChar w:fldCharType="separate"/>
    </w:r>
    <w:r>
      <w:rPr>
        <w:rStyle w:val="PageNumber"/>
        <w:noProof/>
        <w:sz w:val="21"/>
        <w:szCs w:val="21"/>
      </w:rPr>
      <w:t>1</w:t>
    </w:r>
    <w:r w:rsidRPr="007135BB">
      <w:rPr>
        <w:rStyle w:val="PageNumber"/>
        <w:sz w:val="21"/>
        <w:szCs w:val="21"/>
      </w:rPr>
      <w:fldChar w:fldCharType="end"/>
    </w:r>
  </w:p>
  <w:p w:rsidR="007267CF" w:rsidRDefault="007267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8F2" w:rsidRDefault="00CC38F2" w:rsidP="0057191B">
      <w:r>
        <w:separator/>
      </w:r>
    </w:p>
  </w:footnote>
  <w:footnote w:type="continuationSeparator" w:id="0">
    <w:p w:rsidR="00CC38F2" w:rsidRDefault="00CC38F2" w:rsidP="0057191B">
      <w:r>
        <w:continuationSeparator/>
      </w:r>
    </w:p>
  </w:footnote>
  <w:footnote w:id="1">
    <w:p w:rsidR="007267CF" w:rsidRDefault="007267CF" w:rsidP="007E3538">
      <w:pPr>
        <w:pStyle w:val="FootnoteText"/>
        <w:jc w:val="left"/>
        <w:rPr>
          <w:rFonts w:ascii="Times New Roman" w:hAnsi="Times New Roman"/>
          <w:sz w:val="21"/>
          <w:szCs w:val="21"/>
        </w:rPr>
      </w:pPr>
      <w:r w:rsidRPr="004842FC">
        <w:rPr>
          <w:rStyle w:val="FootnoteReference"/>
          <w:sz w:val="21"/>
          <w:szCs w:val="21"/>
        </w:rPr>
        <w:t>*</w:t>
      </w:r>
      <w:r w:rsidRPr="004842FC">
        <w:rPr>
          <w:rFonts w:ascii="Times New Roman" w:hAnsi="Times New Roman"/>
          <w:sz w:val="21"/>
          <w:szCs w:val="21"/>
          <w:lang w:eastAsia="zh-CN"/>
        </w:rPr>
        <w:t>To whom correspondence should be addressed</w:t>
      </w:r>
      <w:r w:rsidRPr="004842FC">
        <w:rPr>
          <w:rFonts w:ascii="Times New Roman" w:hAnsi="Times New Roman"/>
          <w:sz w:val="21"/>
          <w:szCs w:val="21"/>
        </w:rPr>
        <w:t>.</w:t>
      </w:r>
    </w:p>
    <w:p w:rsidR="007267CF" w:rsidRPr="004842FC" w:rsidRDefault="007267CF" w:rsidP="007E3538">
      <w:pPr>
        <w:pStyle w:val="FootnoteText"/>
        <w:jc w:val="left"/>
        <w:rPr>
          <w:rFonts w:ascii="Times New Roman" w:hAnsi="Times New Roman"/>
          <w:sz w:val="21"/>
          <w:szCs w:val="21"/>
          <w:lang w:val="de-DE" w:eastAsia="zh-CN"/>
        </w:rPr>
      </w:pPr>
      <w:r w:rsidRPr="004842FC">
        <w:rPr>
          <w:rFonts w:ascii="Times New Roman" w:hAnsi="Times New Roman"/>
          <w:sz w:val="21"/>
          <w:szCs w:val="21"/>
          <w:lang w:val="de-DE" w:eastAsia="zh-CN"/>
        </w:rPr>
        <w:t>E</w:t>
      </w:r>
      <w:r w:rsidRPr="004842FC">
        <w:rPr>
          <w:rFonts w:ascii="Times New Roman" w:hAnsi="Times New Roman" w:hint="eastAsia"/>
          <w:sz w:val="21"/>
          <w:szCs w:val="21"/>
          <w:lang w:val="de-DE" w:eastAsia="zh-CN"/>
        </w:rPr>
        <w:t>-</w:t>
      </w:r>
      <w:r w:rsidRPr="004842FC">
        <w:rPr>
          <w:rFonts w:ascii="Times New Roman" w:hAnsi="Times New Roman"/>
          <w:sz w:val="21"/>
          <w:szCs w:val="21"/>
          <w:lang w:val="de-DE" w:eastAsia="zh-CN"/>
        </w:rPr>
        <w:t xml:space="preserve">mail: </w:t>
      </w:r>
      <w:r>
        <w:rPr>
          <w:rFonts w:ascii="Times New Roman" w:hAnsi="Times New Roman"/>
          <w:sz w:val="21"/>
          <w:szCs w:val="21"/>
          <w:lang w:val="de-DE" w:eastAsia="zh-CN"/>
        </w:rPr>
        <w:t>xuezhongwang@scut.edu.cn  or  x.z.wang@leeds.ac.uk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42E3FA0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00D63D6A"/>
    <w:multiLevelType w:val="hybridMultilevel"/>
    <w:tmpl w:val="8C88C610"/>
    <w:lvl w:ilvl="0" w:tplc="D6005EC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304E56F5"/>
    <w:multiLevelType w:val="multilevel"/>
    <w:tmpl w:val="D396B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4F4D157B"/>
    <w:multiLevelType w:val="multilevel"/>
    <w:tmpl w:val="846800E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50922E51"/>
    <w:multiLevelType w:val="hybridMultilevel"/>
    <w:tmpl w:val="151AFD3A"/>
    <w:lvl w:ilvl="0" w:tplc="FFFFFFFF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B377A0B"/>
    <w:multiLevelType w:val="multilevel"/>
    <w:tmpl w:val="8AAE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675D2C"/>
    <w:multiLevelType w:val="hybridMultilevel"/>
    <w:tmpl w:val="9CB41D7A"/>
    <w:lvl w:ilvl="0" w:tplc="2484510E">
      <w:start w:val="1"/>
      <w:numFmt w:val="decimal"/>
      <w:lvlText w:val="%1."/>
      <w:lvlJc w:val="left"/>
      <w:pPr>
        <w:tabs>
          <w:tab w:val="num" w:pos="397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756F7972"/>
    <w:multiLevelType w:val="multilevel"/>
    <w:tmpl w:val="B8A65954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79C266D4"/>
    <w:multiLevelType w:val="multilevel"/>
    <w:tmpl w:val="459A74F4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 Engineer Research Desig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vz29aarexw2wqewa0ev5xrmzzz5ztezd9zd&quot;&gt;My EndNote Library&lt;record-ids&gt;&lt;item&gt;1&lt;/item&gt;&lt;item&gt;2&lt;/item&gt;&lt;item&gt;3&lt;/item&gt;&lt;/record-ids&gt;&lt;/item&gt;&lt;/Libraries&gt;"/>
  </w:docVars>
  <w:rsids>
    <w:rsidRoot w:val="0057191B"/>
    <w:rsid w:val="0003636D"/>
    <w:rsid w:val="000434A3"/>
    <w:rsid w:val="00047E5C"/>
    <w:rsid w:val="000719F9"/>
    <w:rsid w:val="00094EEB"/>
    <w:rsid w:val="000A7926"/>
    <w:rsid w:val="000B61AB"/>
    <w:rsid w:val="000C0EF8"/>
    <w:rsid w:val="000C306B"/>
    <w:rsid w:val="000D4FC6"/>
    <w:rsid w:val="000E452F"/>
    <w:rsid w:val="000E7EDC"/>
    <w:rsid w:val="000F32BA"/>
    <w:rsid w:val="000F5E6A"/>
    <w:rsid w:val="0014444D"/>
    <w:rsid w:val="00144FA1"/>
    <w:rsid w:val="00151BC9"/>
    <w:rsid w:val="00164C9C"/>
    <w:rsid w:val="0018146A"/>
    <w:rsid w:val="001A3233"/>
    <w:rsid w:val="001B0D95"/>
    <w:rsid w:val="001B18BF"/>
    <w:rsid w:val="001C5AE7"/>
    <w:rsid w:val="001E6FC3"/>
    <w:rsid w:val="002203FF"/>
    <w:rsid w:val="002246B8"/>
    <w:rsid w:val="00231F37"/>
    <w:rsid w:val="00265AE2"/>
    <w:rsid w:val="0027549E"/>
    <w:rsid w:val="002768BF"/>
    <w:rsid w:val="0027710D"/>
    <w:rsid w:val="002774DB"/>
    <w:rsid w:val="00282EC4"/>
    <w:rsid w:val="002862B6"/>
    <w:rsid w:val="002B1562"/>
    <w:rsid w:val="002D3B90"/>
    <w:rsid w:val="002F1FD1"/>
    <w:rsid w:val="003135BD"/>
    <w:rsid w:val="00314E22"/>
    <w:rsid w:val="0032284A"/>
    <w:rsid w:val="003351C6"/>
    <w:rsid w:val="00340069"/>
    <w:rsid w:val="00351730"/>
    <w:rsid w:val="00360EC8"/>
    <w:rsid w:val="00367185"/>
    <w:rsid w:val="00376BD0"/>
    <w:rsid w:val="00393AB7"/>
    <w:rsid w:val="003972E6"/>
    <w:rsid w:val="003A10D1"/>
    <w:rsid w:val="003A298D"/>
    <w:rsid w:val="003C001E"/>
    <w:rsid w:val="003C057A"/>
    <w:rsid w:val="003C1184"/>
    <w:rsid w:val="003E21C4"/>
    <w:rsid w:val="003F61BF"/>
    <w:rsid w:val="004178EF"/>
    <w:rsid w:val="00424252"/>
    <w:rsid w:val="004365F1"/>
    <w:rsid w:val="004570FB"/>
    <w:rsid w:val="00481453"/>
    <w:rsid w:val="00495720"/>
    <w:rsid w:val="004B1518"/>
    <w:rsid w:val="00511841"/>
    <w:rsid w:val="005174E2"/>
    <w:rsid w:val="005249C0"/>
    <w:rsid w:val="00534866"/>
    <w:rsid w:val="0057191B"/>
    <w:rsid w:val="0058261D"/>
    <w:rsid w:val="00597B64"/>
    <w:rsid w:val="005A0902"/>
    <w:rsid w:val="005A4120"/>
    <w:rsid w:val="005B3656"/>
    <w:rsid w:val="005B5AE5"/>
    <w:rsid w:val="005B7588"/>
    <w:rsid w:val="005C2A99"/>
    <w:rsid w:val="005D108B"/>
    <w:rsid w:val="005D3561"/>
    <w:rsid w:val="005E17C1"/>
    <w:rsid w:val="005F3FB3"/>
    <w:rsid w:val="00604F7B"/>
    <w:rsid w:val="00643135"/>
    <w:rsid w:val="0065072B"/>
    <w:rsid w:val="00651FDB"/>
    <w:rsid w:val="00663095"/>
    <w:rsid w:val="0069494D"/>
    <w:rsid w:val="006B0DBB"/>
    <w:rsid w:val="006B48FC"/>
    <w:rsid w:val="006D140B"/>
    <w:rsid w:val="006E6895"/>
    <w:rsid w:val="00720354"/>
    <w:rsid w:val="00720471"/>
    <w:rsid w:val="007267CF"/>
    <w:rsid w:val="00733153"/>
    <w:rsid w:val="00736CE5"/>
    <w:rsid w:val="00737975"/>
    <w:rsid w:val="00742768"/>
    <w:rsid w:val="00751121"/>
    <w:rsid w:val="007714D9"/>
    <w:rsid w:val="00783EEF"/>
    <w:rsid w:val="00790539"/>
    <w:rsid w:val="0079261B"/>
    <w:rsid w:val="007B3E6E"/>
    <w:rsid w:val="007D509F"/>
    <w:rsid w:val="007D7F03"/>
    <w:rsid w:val="007E325E"/>
    <w:rsid w:val="007E3538"/>
    <w:rsid w:val="00805322"/>
    <w:rsid w:val="00810D9F"/>
    <w:rsid w:val="00834DBB"/>
    <w:rsid w:val="008356C8"/>
    <w:rsid w:val="00847B0E"/>
    <w:rsid w:val="008505D4"/>
    <w:rsid w:val="00855A8F"/>
    <w:rsid w:val="008562EA"/>
    <w:rsid w:val="00857983"/>
    <w:rsid w:val="00857DE9"/>
    <w:rsid w:val="00864A58"/>
    <w:rsid w:val="00874272"/>
    <w:rsid w:val="00882741"/>
    <w:rsid w:val="008956B4"/>
    <w:rsid w:val="008B31C9"/>
    <w:rsid w:val="008D31D8"/>
    <w:rsid w:val="008E3461"/>
    <w:rsid w:val="00903ED1"/>
    <w:rsid w:val="0090664D"/>
    <w:rsid w:val="0092765C"/>
    <w:rsid w:val="00942682"/>
    <w:rsid w:val="009629EC"/>
    <w:rsid w:val="00963231"/>
    <w:rsid w:val="00966E32"/>
    <w:rsid w:val="00970140"/>
    <w:rsid w:val="00983518"/>
    <w:rsid w:val="009B4DAD"/>
    <w:rsid w:val="009B52AB"/>
    <w:rsid w:val="009E270A"/>
    <w:rsid w:val="009E316E"/>
    <w:rsid w:val="009F20AD"/>
    <w:rsid w:val="00A04FE7"/>
    <w:rsid w:val="00A115F8"/>
    <w:rsid w:val="00A163AA"/>
    <w:rsid w:val="00A25A81"/>
    <w:rsid w:val="00A66650"/>
    <w:rsid w:val="00A6750A"/>
    <w:rsid w:val="00A9135B"/>
    <w:rsid w:val="00AA76D6"/>
    <w:rsid w:val="00AB7875"/>
    <w:rsid w:val="00AE4FE9"/>
    <w:rsid w:val="00B1269C"/>
    <w:rsid w:val="00B1398B"/>
    <w:rsid w:val="00B3226C"/>
    <w:rsid w:val="00B33AAD"/>
    <w:rsid w:val="00B42AB8"/>
    <w:rsid w:val="00B82E36"/>
    <w:rsid w:val="00BA2BF1"/>
    <w:rsid w:val="00BB5F98"/>
    <w:rsid w:val="00BB7200"/>
    <w:rsid w:val="00BE65AD"/>
    <w:rsid w:val="00BE76CD"/>
    <w:rsid w:val="00BF32F4"/>
    <w:rsid w:val="00C15D9D"/>
    <w:rsid w:val="00C43340"/>
    <w:rsid w:val="00C5677A"/>
    <w:rsid w:val="00C80A80"/>
    <w:rsid w:val="00C835BF"/>
    <w:rsid w:val="00C95C76"/>
    <w:rsid w:val="00CA59EA"/>
    <w:rsid w:val="00CB2ED4"/>
    <w:rsid w:val="00CC38F2"/>
    <w:rsid w:val="00D25C8C"/>
    <w:rsid w:val="00D31FDF"/>
    <w:rsid w:val="00D4054B"/>
    <w:rsid w:val="00D5134A"/>
    <w:rsid w:val="00D56152"/>
    <w:rsid w:val="00D833A0"/>
    <w:rsid w:val="00DB2341"/>
    <w:rsid w:val="00DB56FB"/>
    <w:rsid w:val="00DB7385"/>
    <w:rsid w:val="00DE13F9"/>
    <w:rsid w:val="00E0076F"/>
    <w:rsid w:val="00E140F9"/>
    <w:rsid w:val="00E14BA6"/>
    <w:rsid w:val="00E172E0"/>
    <w:rsid w:val="00E5504E"/>
    <w:rsid w:val="00E639FA"/>
    <w:rsid w:val="00E714E1"/>
    <w:rsid w:val="00E732E0"/>
    <w:rsid w:val="00E7424C"/>
    <w:rsid w:val="00E75960"/>
    <w:rsid w:val="00E87013"/>
    <w:rsid w:val="00E92CB1"/>
    <w:rsid w:val="00E94950"/>
    <w:rsid w:val="00EB009C"/>
    <w:rsid w:val="00EB2770"/>
    <w:rsid w:val="00EE2F1F"/>
    <w:rsid w:val="00EE3F42"/>
    <w:rsid w:val="00EE5702"/>
    <w:rsid w:val="00EF0E77"/>
    <w:rsid w:val="00F00791"/>
    <w:rsid w:val="00F115F1"/>
    <w:rsid w:val="00F143F5"/>
    <w:rsid w:val="00F15A29"/>
    <w:rsid w:val="00F1738D"/>
    <w:rsid w:val="00F4773A"/>
    <w:rsid w:val="00F62FB4"/>
    <w:rsid w:val="00F85B80"/>
    <w:rsid w:val="00FA26E6"/>
    <w:rsid w:val="00FA2FB6"/>
    <w:rsid w:val="00FB3DB0"/>
    <w:rsid w:val="00FB6B9F"/>
    <w:rsid w:val="00FC2F5C"/>
    <w:rsid w:val="00FC39A7"/>
    <w:rsid w:val="00FF4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27650"/>
    <o:shapelayout v:ext="edit">
      <o:idmap v:ext="edit" data="1,18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91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color w:val="000000"/>
      <w:kern w:val="2"/>
      <w:sz w:val="24"/>
      <w:szCs w:val="32"/>
      <w:lang w:val="en-US" w:eastAsia="zh-CN"/>
    </w:rPr>
  </w:style>
  <w:style w:type="paragraph" w:styleId="Heading2">
    <w:name w:val="heading 2"/>
    <w:basedOn w:val="Normal"/>
    <w:next w:val="Normal"/>
    <w:link w:val="Heading2Char"/>
    <w:qFormat/>
    <w:rsid w:val="0057191B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57191B"/>
    <w:pPr>
      <w:keepNext/>
      <w:keepLines/>
      <w:spacing w:before="260" w:after="260" w:line="416" w:lineRule="auto"/>
      <w:outlineLvl w:val="2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7191B"/>
    <w:rPr>
      <w:rFonts w:ascii="Arial" w:eastAsia="SimHei" w:hAnsi="Arial" w:cs="Times New Roman"/>
      <w:b/>
      <w:bCs/>
      <w:color w:val="000000"/>
      <w:kern w:val="2"/>
      <w:sz w:val="32"/>
      <w:szCs w:val="3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57191B"/>
    <w:rPr>
      <w:rFonts w:ascii="Times New Roman" w:eastAsia="SimSun" w:hAnsi="Times New Roman" w:cs="Times New Roman"/>
      <w:b/>
      <w:bCs/>
      <w:color w:val="000000"/>
      <w:kern w:val="2"/>
      <w:sz w:val="32"/>
      <w:szCs w:val="32"/>
      <w:lang w:val="en-US" w:eastAsia="zh-CN"/>
    </w:rPr>
  </w:style>
  <w:style w:type="table" w:styleId="TableGrid">
    <w:name w:val="Table Grid"/>
    <w:basedOn w:val="TableNormal"/>
    <w:rsid w:val="0057191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next w:val="Normal"/>
    <w:qFormat/>
    <w:rsid w:val="0057191B"/>
    <w:pPr>
      <w:spacing w:after="0" w:line="240" w:lineRule="auto"/>
      <w:jc w:val="center"/>
    </w:pPr>
    <w:rPr>
      <w:rFonts w:ascii="Times New Roman" w:eastAsia="SimSun" w:hAnsi="Times New Roman" w:cs="Arial"/>
      <w:kern w:val="2"/>
      <w:sz w:val="18"/>
      <w:szCs w:val="18"/>
      <w:lang w:val="en-US" w:eastAsia="zh-CN"/>
    </w:rPr>
  </w:style>
  <w:style w:type="paragraph" w:customStyle="1" w:styleId="a">
    <w:name w:val="图样式"/>
    <w:next w:val="Normal"/>
    <w:rsid w:val="0057191B"/>
    <w:pPr>
      <w:spacing w:after="0" w:line="240" w:lineRule="auto"/>
      <w:jc w:val="center"/>
    </w:pPr>
    <w:rPr>
      <w:rFonts w:ascii="Times New Roman" w:eastAsia="SimHei" w:hAnsi="Times New Roman" w:cs="Times New Roman"/>
      <w:iCs/>
      <w:kern w:val="2"/>
      <w:sz w:val="21"/>
      <w:szCs w:val="21"/>
      <w:lang w:val="en-US" w:eastAsia="zh-CN"/>
    </w:rPr>
  </w:style>
  <w:style w:type="character" w:customStyle="1" w:styleId="apple-style-span">
    <w:name w:val="apple-style-span"/>
    <w:basedOn w:val="DefaultParagraphFont"/>
    <w:rsid w:val="0057191B"/>
  </w:style>
  <w:style w:type="paragraph" w:styleId="Footer">
    <w:name w:val="footer"/>
    <w:basedOn w:val="Normal"/>
    <w:link w:val="FooterChar"/>
    <w:rsid w:val="005719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57191B"/>
    <w:rPr>
      <w:rFonts w:ascii="Times New Roman" w:eastAsia="SimSun" w:hAnsi="Times New Roman" w:cs="Times New Roman"/>
      <w:color w:val="000000"/>
      <w:kern w:val="2"/>
      <w:sz w:val="18"/>
      <w:szCs w:val="18"/>
      <w:lang w:val="en-US" w:eastAsia="zh-CN"/>
    </w:rPr>
  </w:style>
  <w:style w:type="character" w:styleId="PageNumber">
    <w:name w:val="page number"/>
    <w:basedOn w:val="DefaultParagraphFont"/>
    <w:rsid w:val="0057191B"/>
  </w:style>
  <w:style w:type="paragraph" w:styleId="Header">
    <w:name w:val="header"/>
    <w:basedOn w:val="Normal"/>
    <w:link w:val="HeaderChar"/>
    <w:rsid w:val="005719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57191B"/>
    <w:rPr>
      <w:rFonts w:ascii="Times New Roman" w:eastAsia="SimSun" w:hAnsi="Times New Roman" w:cs="Times New Roman"/>
      <w:color w:val="000000"/>
      <w:kern w:val="2"/>
      <w:sz w:val="18"/>
      <w:szCs w:val="18"/>
      <w:lang w:val="en-US" w:eastAsia="zh-CN"/>
    </w:rPr>
  </w:style>
  <w:style w:type="paragraph" w:customStyle="1" w:styleId="CharCharChar1CharCharCharCharCharCharCharCharChar">
    <w:name w:val="Char Char Char1 Char Char Char Char Char Char Char Char Char"/>
    <w:basedOn w:val="Normal"/>
    <w:rsid w:val="0057191B"/>
    <w:pPr>
      <w:widowControl/>
      <w:adjustRightInd w:val="0"/>
      <w:spacing w:after="160" w:line="240" w:lineRule="exact"/>
      <w:jc w:val="left"/>
      <w:textAlignment w:val="baseline"/>
    </w:pPr>
    <w:rPr>
      <w:rFonts w:ascii="Verdana" w:hAnsi="Verdana"/>
      <w:kern w:val="0"/>
      <w:sz w:val="20"/>
      <w:szCs w:val="20"/>
      <w:lang w:eastAsia="en-US"/>
    </w:rPr>
  </w:style>
  <w:style w:type="paragraph" w:styleId="FootnoteText">
    <w:name w:val="footnote text"/>
    <w:basedOn w:val="Normal"/>
    <w:next w:val="Normal"/>
    <w:link w:val="FootnoteTextChar"/>
    <w:semiHidden/>
    <w:rsid w:val="0057191B"/>
    <w:pPr>
      <w:widowControl/>
      <w:spacing w:after="200"/>
    </w:pPr>
    <w:rPr>
      <w:rFonts w:ascii="Times" w:hAnsi="Times"/>
      <w:kern w:val="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7191B"/>
    <w:rPr>
      <w:rFonts w:ascii="Times" w:eastAsia="SimSun" w:hAnsi="Times" w:cs="Times New Roman"/>
      <w:color w:val="000000"/>
      <w:sz w:val="24"/>
      <w:szCs w:val="20"/>
      <w:lang w:val="en-US"/>
    </w:rPr>
  </w:style>
  <w:style w:type="character" w:styleId="FootnoteReference">
    <w:name w:val="footnote reference"/>
    <w:basedOn w:val="DefaultParagraphFont"/>
    <w:semiHidden/>
    <w:rsid w:val="0057191B"/>
    <w:rPr>
      <w:vertAlign w:val="superscript"/>
    </w:rPr>
  </w:style>
  <w:style w:type="paragraph" w:customStyle="1" w:styleId="VAFigureCaption">
    <w:name w:val="VA_Figure_Caption"/>
    <w:basedOn w:val="Normal"/>
    <w:next w:val="Normal"/>
    <w:rsid w:val="0057191B"/>
    <w:pPr>
      <w:widowControl/>
      <w:spacing w:after="200" w:line="480" w:lineRule="auto"/>
    </w:pPr>
    <w:rPr>
      <w:rFonts w:ascii="Times" w:hAnsi="Times"/>
      <w:kern w:val="0"/>
      <w:szCs w:val="20"/>
      <w:lang w:eastAsia="en-US"/>
    </w:rPr>
  </w:style>
  <w:style w:type="character" w:customStyle="1" w:styleId="st1">
    <w:name w:val="st1"/>
    <w:basedOn w:val="DefaultParagraphFont"/>
    <w:rsid w:val="0057191B"/>
  </w:style>
  <w:style w:type="character" w:styleId="Hyperlink">
    <w:name w:val="Hyperlink"/>
    <w:basedOn w:val="DefaultParagraphFont"/>
    <w:rsid w:val="0057191B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7191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7191B"/>
    <w:rPr>
      <w:rFonts w:ascii="Times New Roman" w:eastAsia="SimSun" w:hAnsi="Times New Roman" w:cs="Times New Roman"/>
      <w:color w:val="000000"/>
      <w:kern w:val="2"/>
      <w:sz w:val="18"/>
      <w:szCs w:val="18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E13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3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3F9"/>
    <w:rPr>
      <w:rFonts w:ascii="Times New Roman" w:eastAsia="SimSun" w:hAnsi="Times New Roman" w:cs="Times New Roman"/>
      <w:color w:val="000000"/>
      <w:kern w:val="2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3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3F9"/>
    <w:rPr>
      <w:rFonts w:ascii="Times New Roman" w:eastAsia="SimSun" w:hAnsi="Times New Roman" w:cs="Times New Roman"/>
      <w:b/>
      <w:bCs/>
      <w:color w:val="000000"/>
      <w:kern w:val="2"/>
      <w:sz w:val="20"/>
      <w:szCs w:val="20"/>
      <w:lang w:val="en-US" w:eastAsia="zh-CN"/>
    </w:rPr>
  </w:style>
  <w:style w:type="paragraph" w:styleId="ListParagraph">
    <w:name w:val="List Paragraph"/>
    <w:basedOn w:val="Normal"/>
    <w:uiPriority w:val="34"/>
    <w:qFormat/>
    <w:rsid w:val="00DE13F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A0902"/>
    <w:rPr>
      <w:color w:val="808080"/>
    </w:rPr>
  </w:style>
  <w:style w:type="paragraph" w:styleId="ListBullet">
    <w:name w:val="List Bullet"/>
    <w:basedOn w:val="Normal"/>
    <w:uiPriority w:val="99"/>
    <w:unhideWhenUsed/>
    <w:rsid w:val="00C43340"/>
    <w:pPr>
      <w:numPr>
        <w:numId w:val="8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35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color w:val="auto"/>
      <w:kern w:val="0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3561"/>
    <w:rPr>
      <w:rFonts w:ascii="SimSun" w:eastAsia="SimSun" w:hAnsi="SimSun" w:cs="SimSu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4.emf"/><Relationship Id="rId138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image" Target="media/image49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7.wmf"/><Relationship Id="rId128" Type="http://schemas.openxmlformats.org/officeDocument/2006/relationships/image" Target="media/image59.e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3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2.wmf"/><Relationship Id="rId118" Type="http://schemas.openxmlformats.org/officeDocument/2006/relationships/oleObject" Target="embeddings/oleObject57.bin"/><Relationship Id="rId134" Type="http://schemas.openxmlformats.org/officeDocument/2006/relationships/image" Target="media/image65.tiff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80" Type="http://schemas.openxmlformats.org/officeDocument/2006/relationships/image" Target="media/image36.wmf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6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52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0.emf"/><Relationship Id="rId137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1.wmf"/><Relationship Id="rId132" Type="http://schemas.openxmlformats.org/officeDocument/2006/relationships/image" Target="media/image63.emf"/><Relationship Id="rId14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5.wmf"/><Relationship Id="rId127" Type="http://schemas.openxmlformats.org/officeDocument/2006/relationships/oleObject" Target="embeddings/oleObject61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9.bin"/><Relationship Id="rId130" Type="http://schemas.openxmlformats.org/officeDocument/2006/relationships/image" Target="media/image61.pn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50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hyperlink" Target="http://www.sciencedirect.com/science/article/pii/S000925090000508X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3.wmf"/><Relationship Id="rId131" Type="http://schemas.openxmlformats.org/officeDocument/2006/relationships/image" Target="media/image62.emf"/><Relationship Id="rId136" Type="http://schemas.openxmlformats.org/officeDocument/2006/relationships/footer" Target="footer2.xml"/><Relationship Id="rId61" Type="http://schemas.openxmlformats.org/officeDocument/2006/relationships/image" Target="media/image28.wmf"/><Relationship Id="rId82" Type="http://schemas.openxmlformats.org/officeDocument/2006/relationships/image" Target="media/image37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48.wmf"/><Relationship Id="rId126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24539-585C-491D-B19E-F3A46F73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8569</Words>
  <Characters>48847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Xue</cp:lastModifiedBy>
  <cp:revision>7</cp:revision>
  <cp:lastPrinted>2014-09-24T06:15:00Z</cp:lastPrinted>
  <dcterms:created xsi:type="dcterms:W3CDTF">2014-10-01T09:52:00Z</dcterms:created>
  <dcterms:modified xsi:type="dcterms:W3CDTF">2014-10-04T19:57:00Z</dcterms:modified>
</cp:coreProperties>
</file>