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20" w:rsidRDefault="00923F20" w:rsidP="00923F20">
      <w:pPr>
        <w:spacing w:after="0" w:line="360" w:lineRule="auto"/>
        <w:rPr>
          <w:rFonts w:ascii="Arial" w:hAnsi="Arial" w:cs="Arial"/>
          <w:b/>
          <w:sz w:val="24"/>
          <w:szCs w:val="24"/>
        </w:rPr>
      </w:pPr>
      <w:r w:rsidRPr="00DA50C0">
        <w:rPr>
          <w:rFonts w:ascii="Arial" w:hAnsi="Arial" w:cs="Arial"/>
          <w:b/>
          <w:sz w:val="24"/>
          <w:szCs w:val="24"/>
        </w:rPr>
        <w:t>How do partners living with haemodialysis patients cope?</w:t>
      </w:r>
    </w:p>
    <w:p w:rsidR="003E31C0" w:rsidRDefault="003E31C0" w:rsidP="00923F20">
      <w:pPr>
        <w:spacing w:after="0" w:line="360" w:lineRule="auto"/>
        <w:rPr>
          <w:rFonts w:ascii="Arial" w:hAnsi="Arial" w:cs="Arial"/>
          <w:b/>
          <w:sz w:val="24"/>
          <w:szCs w:val="24"/>
        </w:rPr>
      </w:pPr>
      <w:r>
        <w:rPr>
          <w:rFonts w:ascii="Arial" w:hAnsi="Arial" w:cs="Arial"/>
          <w:b/>
          <w:sz w:val="24"/>
          <w:szCs w:val="24"/>
        </w:rPr>
        <w:t>Beverley Avril-</w:t>
      </w:r>
      <w:proofErr w:type="spellStart"/>
      <w:r>
        <w:rPr>
          <w:rFonts w:ascii="Arial" w:hAnsi="Arial" w:cs="Arial"/>
          <w:b/>
          <w:sz w:val="24"/>
          <w:szCs w:val="24"/>
        </w:rPr>
        <w:t>Sephula</w:t>
      </w:r>
      <w:proofErr w:type="spellEnd"/>
      <w:r>
        <w:rPr>
          <w:rFonts w:ascii="Arial" w:hAnsi="Arial" w:cs="Arial"/>
          <w:b/>
          <w:sz w:val="24"/>
          <w:szCs w:val="24"/>
        </w:rPr>
        <w:t>, Bonnie Meekums and Cath Jackson</w:t>
      </w:r>
    </w:p>
    <w:p w:rsidR="003E31C0" w:rsidRDefault="003E31C0" w:rsidP="00923F20">
      <w:pPr>
        <w:spacing w:after="0" w:line="360" w:lineRule="auto"/>
        <w:rPr>
          <w:rFonts w:ascii="Arial" w:hAnsi="Arial" w:cs="Arial"/>
          <w:b/>
          <w:sz w:val="24"/>
          <w:szCs w:val="24"/>
        </w:rPr>
      </w:pPr>
    </w:p>
    <w:p w:rsidR="003E31C0" w:rsidRPr="000E442E" w:rsidRDefault="003E31C0" w:rsidP="003E31C0">
      <w:pPr>
        <w:pStyle w:val="Default"/>
        <w:ind w:left="284"/>
        <w:rPr>
          <w:rFonts w:ascii="Verdana" w:hAnsi="Verdana"/>
          <w:bCs/>
        </w:rPr>
      </w:pPr>
      <w:r>
        <w:rPr>
          <w:rFonts w:ascii="Arial" w:hAnsi="Arial" w:cs="Arial"/>
          <w:bCs/>
        </w:rPr>
        <w:t xml:space="preserve">This is the final accepted copy of an article published in the </w:t>
      </w:r>
      <w:r w:rsidRPr="000E442E">
        <w:rPr>
          <w:rFonts w:ascii="Verdana" w:hAnsi="Verdana" w:cs="Gill Sans Std"/>
          <w:bCs/>
          <w:i/>
        </w:rPr>
        <w:t xml:space="preserve">Journal of Renal Nursing, </w:t>
      </w:r>
      <w:r w:rsidRPr="007F3014">
        <w:rPr>
          <w:rFonts w:ascii="Verdana" w:hAnsi="Verdana" w:cs="Gill Sans Std"/>
          <w:bCs/>
          <w:iCs/>
        </w:rPr>
        <w:t>6 (3),</w:t>
      </w:r>
      <w:r>
        <w:rPr>
          <w:rFonts w:ascii="Verdana" w:hAnsi="Verdana" w:cs="Gill Sans Std"/>
          <w:bCs/>
          <w:i/>
        </w:rPr>
        <w:t xml:space="preserve"> </w:t>
      </w:r>
      <w:r>
        <w:rPr>
          <w:rFonts w:ascii="Verdana" w:hAnsi="Verdana" w:cs="Gill Sans Std"/>
          <w:bCs/>
        </w:rPr>
        <w:t>pp. 65-70.</w:t>
      </w:r>
    </w:p>
    <w:p w:rsidR="003E31C0" w:rsidRPr="003E31C0" w:rsidRDefault="003E31C0" w:rsidP="00923F20">
      <w:pPr>
        <w:spacing w:after="0" w:line="360" w:lineRule="auto"/>
        <w:rPr>
          <w:rFonts w:ascii="Arial" w:hAnsi="Arial" w:cs="Arial"/>
          <w:bCs/>
          <w:sz w:val="24"/>
          <w:szCs w:val="24"/>
        </w:rPr>
      </w:pPr>
      <w:bookmarkStart w:id="0" w:name="_GoBack"/>
      <w:bookmarkEnd w:id="0"/>
    </w:p>
    <w:p w:rsidR="00923F20" w:rsidRPr="00DA50C0" w:rsidRDefault="00923F20" w:rsidP="00923F20">
      <w:pPr>
        <w:spacing w:after="0" w:line="360" w:lineRule="auto"/>
        <w:rPr>
          <w:rFonts w:ascii="Arial" w:hAnsi="Arial" w:cs="Arial"/>
          <w:b/>
          <w:sz w:val="24"/>
          <w:szCs w:val="24"/>
        </w:rPr>
      </w:pPr>
    </w:p>
    <w:p w:rsidR="008F518E" w:rsidRDefault="00923F20" w:rsidP="00923F20">
      <w:pPr>
        <w:spacing w:after="0" w:line="360" w:lineRule="auto"/>
        <w:rPr>
          <w:rFonts w:ascii="Arial" w:hAnsi="Arial" w:cs="Arial"/>
          <w:b/>
          <w:sz w:val="24"/>
          <w:szCs w:val="24"/>
        </w:rPr>
      </w:pPr>
      <w:r w:rsidRPr="002D35CD">
        <w:rPr>
          <w:rFonts w:ascii="Arial" w:hAnsi="Arial" w:cs="Arial"/>
          <w:b/>
          <w:sz w:val="24"/>
          <w:szCs w:val="24"/>
        </w:rPr>
        <w:t>Summary</w:t>
      </w:r>
    </w:p>
    <w:p w:rsidR="005F529F" w:rsidRDefault="00923F20" w:rsidP="005F529F">
      <w:pPr>
        <w:spacing w:after="0" w:line="360" w:lineRule="auto"/>
        <w:rPr>
          <w:rFonts w:ascii="Arial" w:hAnsi="Arial" w:cs="Arial"/>
          <w:sz w:val="24"/>
          <w:szCs w:val="24"/>
        </w:rPr>
      </w:pPr>
      <w:r w:rsidRPr="00F61C1D">
        <w:rPr>
          <w:rFonts w:ascii="Arial" w:hAnsi="Arial" w:cs="Arial"/>
          <w:sz w:val="24"/>
          <w:szCs w:val="24"/>
        </w:rPr>
        <w:t xml:space="preserve">The purpose of this small qualitative study was to explore how partners of haemodialysis patients cope. We interviewed eight partners and asked their views on the challenges of living with a partner on dialysis, how they coped with those challenges and their ideas of what might enable them to cope more effectively. The interview data were analysed thematically and an overarching concept </w:t>
      </w:r>
      <w:r w:rsidRPr="00F61C1D">
        <w:rPr>
          <w:rFonts w:ascii="Arial" w:hAnsi="Arial" w:cs="Arial"/>
          <w:i/>
          <w:sz w:val="24"/>
          <w:szCs w:val="24"/>
        </w:rPr>
        <w:t>‘Just get on with it’</w:t>
      </w:r>
      <w:r w:rsidRPr="00F61C1D">
        <w:rPr>
          <w:rFonts w:ascii="Arial" w:hAnsi="Arial" w:cs="Arial"/>
          <w:sz w:val="24"/>
          <w:szCs w:val="24"/>
        </w:rPr>
        <w:t xml:space="preserve"> and two themes </w:t>
      </w:r>
      <w:r w:rsidRPr="00F61C1D">
        <w:rPr>
          <w:rFonts w:ascii="Arial" w:hAnsi="Arial" w:cs="Arial"/>
          <w:i/>
          <w:sz w:val="24"/>
          <w:szCs w:val="24"/>
        </w:rPr>
        <w:t xml:space="preserve">‘Managing emotions’ </w:t>
      </w:r>
      <w:r w:rsidRPr="00F61C1D">
        <w:rPr>
          <w:rFonts w:ascii="Arial" w:hAnsi="Arial" w:cs="Arial"/>
          <w:sz w:val="24"/>
          <w:szCs w:val="24"/>
        </w:rPr>
        <w:t>and</w:t>
      </w:r>
      <w:r w:rsidRPr="00F61C1D">
        <w:rPr>
          <w:rFonts w:ascii="Arial" w:hAnsi="Arial" w:cs="Arial"/>
          <w:i/>
          <w:sz w:val="24"/>
          <w:szCs w:val="24"/>
        </w:rPr>
        <w:t xml:space="preserve"> ‘Making life changes’</w:t>
      </w:r>
      <w:r w:rsidR="007447DB">
        <w:rPr>
          <w:rFonts w:ascii="Arial" w:hAnsi="Arial" w:cs="Arial"/>
          <w:sz w:val="24"/>
          <w:szCs w:val="24"/>
        </w:rPr>
        <w:t xml:space="preserve"> emerged.</w:t>
      </w:r>
      <w:r w:rsidR="005F529F">
        <w:rPr>
          <w:rFonts w:ascii="Arial" w:hAnsi="Arial" w:cs="Arial"/>
          <w:sz w:val="24"/>
          <w:szCs w:val="24"/>
        </w:rPr>
        <w:t xml:space="preserve"> T</w:t>
      </w:r>
      <w:r w:rsidR="005F529F" w:rsidRPr="00DC0D6E">
        <w:rPr>
          <w:rFonts w:ascii="Arial" w:hAnsi="Arial" w:cs="Arial"/>
          <w:sz w:val="24"/>
          <w:szCs w:val="24"/>
        </w:rPr>
        <w:t>entative recommend</w:t>
      </w:r>
      <w:r w:rsidR="006F4905">
        <w:rPr>
          <w:rFonts w:ascii="Arial" w:hAnsi="Arial" w:cs="Arial"/>
          <w:sz w:val="24"/>
          <w:szCs w:val="24"/>
        </w:rPr>
        <w:t>ations for supporting partners</w:t>
      </w:r>
      <w:r w:rsidR="005F529F" w:rsidRPr="00DC0D6E">
        <w:rPr>
          <w:rFonts w:ascii="Arial" w:hAnsi="Arial" w:cs="Arial"/>
          <w:sz w:val="24"/>
          <w:szCs w:val="24"/>
        </w:rPr>
        <w:t xml:space="preserve"> </w:t>
      </w:r>
      <w:r w:rsidR="005F529F">
        <w:rPr>
          <w:rFonts w:ascii="Arial" w:hAnsi="Arial" w:cs="Arial"/>
          <w:sz w:val="24"/>
          <w:szCs w:val="24"/>
        </w:rPr>
        <w:t xml:space="preserve">are suggested </w:t>
      </w:r>
      <w:r w:rsidR="005F529F" w:rsidRPr="00DC0D6E">
        <w:rPr>
          <w:rFonts w:ascii="Arial" w:hAnsi="Arial" w:cs="Arial"/>
          <w:sz w:val="24"/>
          <w:szCs w:val="24"/>
        </w:rPr>
        <w:t xml:space="preserve">drawing on </w:t>
      </w:r>
      <w:r w:rsidR="005F529F">
        <w:rPr>
          <w:rFonts w:ascii="Arial" w:hAnsi="Arial" w:cs="Arial"/>
          <w:sz w:val="24"/>
          <w:szCs w:val="24"/>
        </w:rPr>
        <w:t xml:space="preserve">these </w:t>
      </w:r>
      <w:r w:rsidR="006F4905">
        <w:rPr>
          <w:rFonts w:ascii="Arial" w:hAnsi="Arial" w:cs="Arial"/>
          <w:sz w:val="24"/>
          <w:szCs w:val="24"/>
        </w:rPr>
        <w:t>participants</w:t>
      </w:r>
      <w:r w:rsidR="005F529F">
        <w:rPr>
          <w:rFonts w:ascii="Arial" w:hAnsi="Arial" w:cs="Arial"/>
          <w:sz w:val="24"/>
          <w:szCs w:val="24"/>
        </w:rPr>
        <w:t xml:space="preserve">’ </w:t>
      </w:r>
      <w:r w:rsidR="005F529F" w:rsidRPr="00DC0D6E">
        <w:rPr>
          <w:rFonts w:ascii="Arial" w:hAnsi="Arial" w:cs="Arial"/>
          <w:sz w:val="24"/>
          <w:szCs w:val="24"/>
        </w:rPr>
        <w:t>accounts</w:t>
      </w:r>
      <w:r w:rsidR="005F529F">
        <w:rPr>
          <w:rFonts w:ascii="Arial" w:hAnsi="Arial" w:cs="Arial"/>
          <w:sz w:val="24"/>
          <w:szCs w:val="24"/>
        </w:rPr>
        <w:t>.</w:t>
      </w:r>
    </w:p>
    <w:p w:rsidR="003D4DE7" w:rsidRDefault="003D4DE7" w:rsidP="00923F20">
      <w:pPr>
        <w:spacing w:after="0" w:line="360" w:lineRule="auto"/>
        <w:rPr>
          <w:rFonts w:ascii="Arial" w:hAnsi="Arial" w:cs="Arial"/>
          <w:sz w:val="24"/>
          <w:szCs w:val="24"/>
        </w:rPr>
      </w:pPr>
    </w:p>
    <w:p w:rsidR="00923F20" w:rsidRPr="00DA50C0" w:rsidRDefault="00923F20" w:rsidP="00923F20">
      <w:pPr>
        <w:spacing w:after="0" w:line="360" w:lineRule="auto"/>
        <w:rPr>
          <w:rFonts w:ascii="Arial" w:hAnsi="Arial" w:cs="Arial"/>
          <w:sz w:val="24"/>
          <w:szCs w:val="24"/>
        </w:rPr>
      </w:pPr>
      <w:r w:rsidRPr="00DA50C0">
        <w:rPr>
          <w:rFonts w:ascii="Arial" w:hAnsi="Arial" w:cs="Arial"/>
          <w:b/>
          <w:sz w:val="24"/>
          <w:szCs w:val="24"/>
        </w:rPr>
        <w:t xml:space="preserve">Key Words: </w:t>
      </w:r>
      <w:r w:rsidRPr="00DA50C0">
        <w:rPr>
          <w:rFonts w:ascii="Arial" w:hAnsi="Arial" w:cs="Arial"/>
          <w:sz w:val="24"/>
          <w:szCs w:val="24"/>
        </w:rPr>
        <w:t xml:space="preserve">established renal failure (ERF), </w:t>
      </w:r>
      <w:r w:rsidR="00CD418A">
        <w:rPr>
          <w:rFonts w:ascii="Arial" w:hAnsi="Arial" w:cs="Arial"/>
          <w:sz w:val="24"/>
          <w:szCs w:val="24"/>
        </w:rPr>
        <w:t>renal, dialysis, coping, partner</w:t>
      </w:r>
    </w:p>
    <w:p w:rsidR="00113468" w:rsidRDefault="00113468" w:rsidP="00923F20"/>
    <w:p w:rsidR="00923F20" w:rsidRDefault="00923F20" w:rsidP="00923F20">
      <w:pPr>
        <w:spacing w:after="0" w:line="360" w:lineRule="auto"/>
        <w:rPr>
          <w:rFonts w:ascii="Arial" w:hAnsi="Arial" w:cs="Arial"/>
          <w:b/>
          <w:sz w:val="24"/>
          <w:szCs w:val="24"/>
        </w:rPr>
      </w:pPr>
      <w:r w:rsidRPr="00373694">
        <w:rPr>
          <w:rFonts w:ascii="Arial" w:hAnsi="Arial" w:cs="Arial"/>
          <w:b/>
          <w:sz w:val="24"/>
          <w:szCs w:val="24"/>
        </w:rPr>
        <w:t>INTRODUCTION</w:t>
      </w:r>
    </w:p>
    <w:p w:rsidR="00923F20" w:rsidRDefault="00923F20" w:rsidP="00923F20">
      <w:pPr>
        <w:spacing w:after="0" w:line="360" w:lineRule="auto"/>
        <w:rPr>
          <w:rFonts w:ascii="Arial" w:hAnsi="Arial" w:cs="Arial"/>
          <w:sz w:val="24"/>
          <w:szCs w:val="24"/>
        </w:rPr>
      </w:pPr>
      <w:r w:rsidRPr="00373694">
        <w:rPr>
          <w:rFonts w:ascii="Arial" w:hAnsi="Arial" w:cs="Arial"/>
          <w:sz w:val="24"/>
          <w:szCs w:val="24"/>
        </w:rPr>
        <w:t>Established renal failure (ERF) is an ‘irreversible long</w:t>
      </w:r>
      <w:r>
        <w:rPr>
          <w:rFonts w:ascii="Arial" w:hAnsi="Arial" w:cs="Arial"/>
          <w:sz w:val="24"/>
          <w:szCs w:val="24"/>
        </w:rPr>
        <w:t>-</w:t>
      </w:r>
      <w:r w:rsidRPr="00373694">
        <w:rPr>
          <w:rFonts w:ascii="Arial" w:hAnsi="Arial" w:cs="Arial"/>
          <w:sz w:val="24"/>
          <w:szCs w:val="24"/>
        </w:rPr>
        <w:t xml:space="preserve"> term condition for which regular dialysis treatment or transplantation is required if the individual is to survive’ (</w:t>
      </w:r>
      <w:r w:rsidR="007E2283">
        <w:rPr>
          <w:rFonts w:ascii="Arial" w:hAnsi="Arial" w:cs="Arial"/>
          <w:sz w:val="24"/>
          <w:szCs w:val="24"/>
        </w:rPr>
        <w:t>Department of Health</w:t>
      </w:r>
      <w:r w:rsidRPr="00373694">
        <w:rPr>
          <w:rFonts w:ascii="Arial" w:hAnsi="Arial" w:cs="Arial"/>
          <w:sz w:val="24"/>
          <w:szCs w:val="24"/>
        </w:rPr>
        <w:t>, 2004</w:t>
      </w:r>
      <w:r>
        <w:rPr>
          <w:rFonts w:ascii="Arial" w:hAnsi="Arial" w:cs="Arial"/>
          <w:sz w:val="24"/>
          <w:szCs w:val="24"/>
        </w:rPr>
        <w:t>, p7</w:t>
      </w:r>
      <w:r w:rsidRPr="00373694">
        <w:rPr>
          <w:rFonts w:ascii="Arial" w:hAnsi="Arial" w:cs="Arial"/>
          <w:sz w:val="24"/>
          <w:szCs w:val="24"/>
        </w:rPr>
        <w:t>)</w:t>
      </w:r>
      <w:r>
        <w:rPr>
          <w:rFonts w:ascii="Arial" w:hAnsi="Arial" w:cs="Arial"/>
          <w:sz w:val="24"/>
          <w:szCs w:val="24"/>
        </w:rPr>
        <w:t>.</w:t>
      </w:r>
      <w:r w:rsidR="003316C3">
        <w:rPr>
          <w:rFonts w:ascii="Arial" w:hAnsi="Arial" w:cs="Arial"/>
          <w:sz w:val="24"/>
          <w:szCs w:val="24"/>
        </w:rPr>
        <w:t xml:space="preserve">  In 2011,</w:t>
      </w:r>
      <w:r w:rsidRPr="00373694">
        <w:rPr>
          <w:rFonts w:ascii="Arial" w:hAnsi="Arial" w:cs="Arial"/>
          <w:sz w:val="24"/>
          <w:szCs w:val="24"/>
        </w:rPr>
        <w:t xml:space="preserve"> </w:t>
      </w:r>
      <w:r w:rsidR="00FF0467">
        <w:rPr>
          <w:rFonts w:ascii="Arial" w:hAnsi="Arial" w:cs="Arial"/>
          <w:sz w:val="24"/>
          <w:szCs w:val="24"/>
        </w:rPr>
        <w:t>55 000</w:t>
      </w:r>
      <w:r w:rsidRPr="00373694">
        <w:rPr>
          <w:rFonts w:ascii="Arial" w:hAnsi="Arial" w:cs="Arial"/>
          <w:sz w:val="24"/>
          <w:szCs w:val="24"/>
        </w:rPr>
        <w:t xml:space="preserve"> </w:t>
      </w:r>
      <w:r w:rsidR="00FF0467">
        <w:rPr>
          <w:rFonts w:ascii="Arial" w:hAnsi="Arial" w:cs="Arial"/>
          <w:sz w:val="24"/>
          <w:szCs w:val="24"/>
        </w:rPr>
        <w:t xml:space="preserve">adult </w:t>
      </w:r>
      <w:r w:rsidR="00FF0467" w:rsidRPr="00373694">
        <w:rPr>
          <w:rFonts w:ascii="Arial" w:hAnsi="Arial" w:cs="Arial"/>
          <w:sz w:val="24"/>
          <w:szCs w:val="24"/>
        </w:rPr>
        <w:t xml:space="preserve">patients </w:t>
      </w:r>
      <w:r w:rsidR="00FF0467">
        <w:rPr>
          <w:rFonts w:ascii="Arial" w:hAnsi="Arial" w:cs="Arial"/>
          <w:sz w:val="24"/>
          <w:szCs w:val="24"/>
        </w:rPr>
        <w:t xml:space="preserve">received renal replacement treatment in </w:t>
      </w:r>
      <w:r w:rsidR="00D47027">
        <w:rPr>
          <w:rFonts w:ascii="Arial" w:hAnsi="Arial" w:cs="Arial"/>
          <w:sz w:val="24"/>
          <w:szCs w:val="24"/>
        </w:rPr>
        <w:t xml:space="preserve">the UK </w:t>
      </w:r>
      <w:r>
        <w:rPr>
          <w:rFonts w:ascii="Arial" w:hAnsi="Arial" w:cs="Arial"/>
          <w:sz w:val="24"/>
          <w:szCs w:val="24"/>
        </w:rPr>
        <w:t xml:space="preserve">with approximately </w:t>
      </w:r>
      <w:r w:rsidR="00FF0467">
        <w:rPr>
          <w:rFonts w:ascii="Arial" w:hAnsi="Arial" w:cs="Arial"/>
          <w:sz w:val="24"/>
          <w:szCs w:val="24"/>
        </w:rPr>
        <w:t xml:space="preserve">7000 </w:t>
      </w:r>
      <w:r w:rsidR="00D47027">
        <w:rPr>
          <w:rFonts w:ascii="Arial" w:hAnsi="Arial" w:cs="Arial"/>
          <w:sz w:val="24"/>
          <w:szCs w:val="24"/>
        </w:rPr>
        <w:t xml:space="preserve">new </w:t>
      </w:r>
      <w:r w:rsidRPr="00373694">
        <w:rPr>
          <w:rFonts w:ascii="Arial" w:hAnsi="Arial" w:cs="Arial"/>
          <w:sz w:val="24"/>
          <w:szCs w:val="24"/>
        </w:rPr>
        <w:t xml:space="preserve">patients </w:t>
      </w:r>
      <w:r w:rsidR="00FF0467">
        <w:rPr>
          <w:rFonts w:ascii="Arial" w:hAnsi="Arial" w:cs="Arial"/>
          <w:sz w:val="24"/>
          <w:szCs w:val="24"/>
        </w:rPr>
        <w:t xml:space="preserve">commencing </w:t>
      </w:r>
      <w:r w:rsidR="003316C3">
        <w:rPr>
          <w:rFonts w:ascii="Arial" w:hAnsi="Arial" w:cs="Arial"/>
          <w:sz w:val="24"/>
          <w:szCs w:val="24"/>
        </w:rPr>
        <w:t xml:space="preserve">treatment: </w:t>
      </w:r>
      <w:r w:rsidR="00D47027">
        <w:rPr>
          <w:rFonts w:ascii="Arial" w:hAnsi="Arial" w:cs="Arial"/>
          <w:sz w:val="24"/>
          <w:szCs w:val="24"/>
        </w:rPr>
        <w:t>19</w:t>
      </w:r>
      <w:r w:rsidR="00FF0467">
        <w:rPr>
          <w:rFonts w:ascii="Arial" w:hAnsi="Arial" w:cs="Arial"/>
          <w:sz w:val="24"/>
          <w:szCs w:val="24"/>
        </w:rPr>
        <w:t xml:space="preserve">% receiving </w:t>
      </w:r>
      <w:r w:rsidR="00FF0467" w:rsidRPr="00373694">
        <w:rPr>
          <w:rFonts w:ascii="Arial" w:hAnsi="Arial" w:cs="Arial"/>
          <w:sz w:val="24"/>
          <w:szCs w:val="24"/>
        </w:rPr>
        <w:t xml:space="preserve">peritoneal </w:t>
      </w:r>
      <w:r w:rsidR="00FF0467">
        <w:rPr>
          <w:rFonts w:ascii="Arial" w:hAnsi="Arial" w:cs="Arial"/>
          <w:sz w:val="24"/>
          <w:szCs w:val="24"/>
        </w:rPr>
        <w:t xml:space="preserve">dialysis </w:t>
      </w:r>
      <w:r w:rsidR="00D47027">
        <w:rPr>
          <w:rFonts w:ascii="Arial" w:hAnsi="Arial" w:cs="Arial"/>
          <w:sz w:val="24"/>
          <w:szCs w:val="24"/>
        </w:rPr>
        <w:t>67</w:t>
      </w:r>
      <w:r w:rsidR="00FF0467">
        <w:rPr>
          <w:rFonts w:ascii="Arial" w:hAnsi="Arial" w:cs="Arial"/>
          <w:sz w:val="24"/>
          <w:szCs w:val="24"/>
        </w:rPr>
        <w:t xml:space="preserve">% </w:t>
      </w:r>
      <w:r w:rsidR="00FF0467" w:rsidRPr="00373694">
        <w:rPr>
          <w:rFonts w:ascii="Arial" w:hAnsi="Arial" w:cs="Arial"/>
          <w:sz w:val="24"/>
          <w:szCs w:val="24"/>
        </w:rPr>
        <w:t>haemodialysis</w:t>
      </w:r>
      <w:r w:rsidR="00D47027">
        <w:rPr>
          <w:rFonts w:ascii="Arial" w:hAnsi="Arial" w:cs="Arial"/>
          <w:sz w:val="24"/>
          <w:szCs w:val="24"/>
        </w:rPr>
        <w:t xml:space="preserve"> and 8%</w:t>
      </w:r>
      <w:r w:rsidR="003316C3">
        <w:rPr>
          <w:rFonts w:ascii="Arial" w:hAnsi="Arial" w:cs="Arial"/>
          <w:sz w:val="24"/>
          <w:szCs w:val="24"/>
        </w:rPr>
        <w:t xml:space="preserve"> a renal transplant </w:t>
      </w:r>
      <w:r w:rsidR="003316C3" w:rsidRPr="00373694">
        <w:rPr>
          <w:rFonts w:ascii="Arial" w:hAnsi="Arial" w:cs="Arial"/>
          <w:sz w:val="24"/>
          <w:szCs w:val="24"/>
        </w:rPr>
        <w:t>(</w:t>
      </w:r>
      <w:proofErr w:type="spellStart"/>
      <w:r w:rsidR="003316C3">
        <w:rPr>
          <w:rFonts w:ascii="Arial" w:hAnsi="Arial" w:cs="Arial"/>
          <w:sz w:val="24"/>
          <w:szCs w:val="24"/>
        </w:rPr>
        <w:t>Gilg</w:t>
      </w:r>
      <w:proofErr w:type="spellEnd"/>
      <w:r w:rsidR="003316C3">
        <w:rPr>
          <w:rFonts w:ascii="Arial" w:hAnsi="Arial" w:cs="Arial"/>
          <w:sz w:val="24"/>
          <w:szCs w:val="24"/>
        </w:rPr>
        <w:t xml:space="preserve"> et al. 2012</w:t>
      </w:r>
      <w:r w:rsidR="003316C3" w:rsidRPr="00373694">
        <w:rPr>
          <w:rFonts w:ascii="Arial" w:hAnsi="Arial" w:cs="Arial"/>
          <w:sz w:val="24"/>
          <w:szCs w:val="24"/>
        </w:rPr>
        <w:t>).</w:t>
      </w:r>
    </w:p>
    <w:p w:rsidR="00923F20" w:rsidRDefault="00923F20" w:rsidP="00923F20">
      <w:pPr>
        <w:spacing w:after="0" w:line="360" w:lineRule="auto"/>
        <w:rPr>
          <w:rFonts w:ascii="Arial" w:hAnsi="Arial" w:cs="Arial"/>
          <w:sz w:val="24"/>
          <w:szCs w:val="24"/>
        </w:rPr>
      </w:pPr>
    </w:p>
    <w:p w:rsidR="00923F20" w:rsidRPr="002A3EE2" w:rsidRDefault="00923F20" w:rsidP="00923F20">
      <w:pPr>
        <w:spacing w:after="0" w:line="360" w:lineRule="auto"/>
        <w:rPr>
          <w:rFonts w:ascii="Arial" w:hAnsi="Arial" w:cs="Arial"/>
          <w:sz w:val="24"/>
          <w:szCs w:val="24"/>
        </w:rPr>
      </w:pPr>
      <w:r w:rsidRPr="00A25DDE">
        <w:rPr>
          <w:rFonts w:ascii="Arial" w:hAnsi="Arial" w:cs="Arial"/>
          <w:sz w:val="24"/>
          <w:szCs w:val="24"/>
        </w:rPr>
        <w:t xml:space="preserve">Research has demonstrated </w:t>
      </w:r>
      <w:r w:rsidR="004B64AE">
        <w:rPr>
          <w:rFonts w:ascii="Arial" w:hAnsi="Arial" w:cs="Arial"/>
          <w:sz w:val="24"/>
          <w:szCs w:val="24"/>
        </w:rPr>
        <w:t xml:space="preserve">the </w:t>
      </w:r>
      <w:r w:rsidRPr="00A25DDE">
        <w:rPr>
          <w:rFonts w:ascii="Arial" w:hAnsi="Arial" w:cs="Arial"/>
          <w:sz w:val="24"/>
          <w:szCs w:val="24"/>
        </w:rPr>
        <w:t xml:space="preserve">considerable </w:t>
      </w:r>
      <w:r w:rsidR="004B64AE">
        <w:rPr>
          <w:rFonts w:ascii="Arial" w:hAnsi="Arial" w:cs="Arial"/>
          <w:sz w:val="24"/>
          <w:szCs w:val="24"/>
        </w:rPr>
        <w:t>impact</w:t>
      </w:r>
      <w:r w:rsidR="0091548E">
        <w:rPr>
          <w:rFonts w:ascii="Arial" w:hAnsi="Arial" w:cs="Arial"/>
          <w:sz w:val="24"/>
          <w:szCs w:val="24"/>
        </w:rPr>
        <w:t xml:space="preserve"> </w:t>
      </w:r>
      <w:r w:rsidRPr="00A25DDE">
        <w:rPr>
          <w:rFonts w:ascii="Arial" w:hAnsi="Arial" w:cs="Arial"/>
          <w:sz w:val="24"/>
          <w:szCs w:val="24"/>
        </w:rPr>
        <w:t>of dialysis on renal patients</w:t>
      </w:r>
      <w:r w:rsidR="003A624C">
        <w:rPr>
          <w:rFonts w:ascii="Arial" w:hAnsi="Arial" w:cs="Arial"/>
          <w:sz w:val="24"/>
          <w:szCs w:val="24"/>
        </w:rPr>
        <w:t xml:space="preserve">, </w:t>
      </w:r>
      <w:r w:rsidR="004B64AE">
        <w:rPr>
          <w:rFonts w:ascii="Arial" w:hAnsi="Arial" w:cs="Arial"/>
          <w:sz w:val="24"/>
          <w:szCs w:val="24"/>
        </w:rPr>
        <w:t xml:space="preserve">both </w:t>
      </w:r>
      <w:r w:rsidR="00775FD6">
        <w:rPr>
          <w:rFonts w:ascii="Arial" w:hAnsi="Arial" w:cs="Arial"/>
          <w:sz w:val="24"/>
          <w:szCs w:val="24"/>
        </w:rPr>
        <w:t>psycho</w:t>
      </w:r>
      <w:r w:rsidR="005C0CF2">
        <w:rPr>
          <w:rFonts w:ascii="Arial" w:hAnsi="Arial" w:cs="Arial"/>
          <w:sz w:val="24"/>
          <w:szCs w:val="24"/>
        </w:rPr>
        <w:t>socially</w:t>
      </w:r>
      <w:r w:rsidR="003A624C">
        <w:rPr>
          <w:rFonts w:ascii="Arial" w:hAnsi="Arial" w:cs="Arial"/>
          <w:sz w:val="24"/>
          <w:szCs w:val="24"/>
        </w:rPr>
        <w:t xml:space="preserve"> (</w:t>
      </w:r>
      <w:proofErr w:type="spellStart"/>
      <w:r w:rsidR="002A62A4">
        <w:rPr>
          <w:rFonts w:ascii="Arial" w:hAnsi="Arial" w:cs="Arial"/>
          <w:sz w:val="24"/>
          <w:szCs w:val="24"/>
        </w:rPr>
        <w:t>Polaschek</w:t>
      </w:r>
      <w:proofErr w:type="spellEnd"/>
      <w:r w:rsidR="002A62A4">
        <w:rPr>
          <w:rFonts w:ascii="Arial" w:hAnsi="Arial" w:cs="Arial"/>
          <w:sz w:val="24"/>
          <w:szCs w:val="24"/>
        </w:rPr>
        <w:t xml:space="preserve">, 2003; </w:t>
      </w:r>
      <w:r w:rsidR="003A624C">
        <w:rPr>
          <w:rFonts w:ascii="Arial" w:hAnsi="Arial" w:cs="Arial"/>
          <w:sz w:val="24"/>
          <w:szCs w:val="24"/>
        </w:rPr>
        <w:t>Kimmel and Peterson, 2005; Wang and Chen, 2012)</w:t>
      </w:r>
      <w:r w:rsidR="0091548E">
        <w:rPr>
          <w:rFonts w:ascii="Arial" w:hAnsi="Arial" w:cs="Arial"/>
          <w:sz w:val="24"/>
          <w:szCs w:val="24"/>
        </w:rPr>
        <w:t xml:space="preserve"> and </w:t>
      </w:r>
      <w:r w:rsidR="003A624C">
        <w:rPr>
          <w:rFonts w:ascii="Arial" w:hAnsi="Arial" w:cs="Arial"/>
          <w:sz w:val="24"/>
          <w:szCs w:val="24"/>
        </w:rPr>
        <w:t>phy</w:t>
      </w:r>
      <w:r w:rsidR="00B830AE">
        <w:rPr>
          <w:rFonts w:ascii="Arial" w:hAnsi="Arial" w:cs="Arial"/>
          <w:sz w:val="24"/>
          <w:szCs w:val="24"/>
        </w:rPr>
        <w:t>s</w:t>
      </w:r>
      <w:r w:rsidR="005C0CF2">
        <w:rPr>
          <w:rFonts w:ascii="Arial" w:hAnsi="Arial" w:cs="Arial"/>
          <w:sz w:val="24"/>
          <w:szCs w:val="24"/>
        </w:rPr>
        <w:t xml:space="preserve">ically </w:t>
      </w:r>
      <w:r w:rsidR="00CC0359">
        <w:rPr>
          <w:rFonts w:ascii="Arial" w:hAnsi="Arial" w:cs="Arial"/>
          <w:sz w:val="24"/>
          <w:szCs w:val="24"/>
        </w:rPr>
        <w:t>(</w:t>
      </w:r>
      <w:proofErr w:type="spellStart"/>
      <w:r w:rsidR="00D83BC4">
        <w:rPr>
          <w:rFonts w:ascii="Arial" w:hAnsi="Arial" w:cs="Arial"/>
          <w:sz w:val="24"/>
          <w:szCs w:val="24"/>
        </w:rPr>
        <w:t>Boateng</w:t>
      </w:r>
      <w:proofErr w:type="spellEnd"/>
      <w:r w:rsidR="00D83BC4">
        <w:rPr>
          <w:rFonts w:ascii="Arial" w:hAnsi="Arial" w:cs="Arial"/>
          <w:sz w:val="24"/>
          <w:szCs w:val="24"/>
        </w:rPr>
        <w:t xml:space="preserve"> and East, 2011</w:t>
      </w:r>
      <w:r w:rsidR="00CC0359">
        <w:rPr>
          <w:rFonts w:ascii="Arial" w:hAnsi="Arial" w:cs="Arial"/>
          <w:sz w:val="24"/>
          <w:szCs w:val="24"/>
        </w:rPr>
        <w:t>)</w:t>
      </w:r>
      <w:r w:rsidR="00B830AE">
        <w:rPr>
          <w:rFonts w:ascii="Arial" w:hAnsi="Arial" w:cs="Arial"/>
          <w:sz w:val="24"/>
          <w:szCs w:val="24"/>
        </w:rPr>
        <w:t xml:space="preserve"> </w:t>
      </w:r>
      <w:r w:rsidR="0091548E">
        <w:rPr>
          <w:rFonts w:ascii="Arial" w:hAnsi="Arial" w:cs="Arial"/>
          <w:sz w:val="24"/>
          <w:szCs w:val="24"/>
        </w:rPr>
        <w:t xml:space="preserve">with a </w:t>
      </w:r>
      <w:r w:rsidR="004B64AE">
        <w:rPr>
          <w:rFonts w:ascii="Arial" w:hAnsi="Arial" w:cs="Arial"/>
          <w:sz w:val="24"/>
          <w:szCs w:val="24"/>
        </w:rPr>
        <w:t>resulting</w:t>
      </w:r>
      <w:r w:rsidR="0091548E">
        <w:rPr>
          <w:rFonts w:ascii="Arial" w:hAnsi="Arial" w:cs="Arial"/>
          <w:sz w:val="24"/>
          <w:szCs w:val="24"/>
        </w:rPr>
        <w:t xml:space="preserve"> </w:t>
      </w:r>
      <w:r w:rsidR="004B64AE">
        <w:rPr>
          <w:rFonts w:ascii="Arial" w:hAnsi="Arial" w:cs="Arial"/>
          <w:sz w:val="24"/>
          <w:szCs w:val="24"/>
        </w:rPr>
        <w:t>effect</w:t>
      </w:r>
      <w:r w:rsidR="0091548E">
        <w:rPr>
          <w:rFonts w:ascii="Arial" w:hAnsi="Arial" w:cs="Arial"/>
          <w:sz w:val="24"/>
          <w:szCs w:val="24"/>
        </w:rPr>
        <w:t xml:space="preserve"> </w:t>
      </w:r>
      <w:r w:rsidR="00B830AE">
        <w:rPr>
          <w:rFonts w:ascii="Arial" w:hAnsi="Arial" w:cs="Arial"/>
          <w:sz w:val="24"/>
          <w:szCs w:val="24"/>
        </w:rPr>
        <w:t>on quality of life (Finnegan-John and Thomas, 2013).</w:t>
      </w:r>
      <w:r w:rsidR="00F923B5">
        <w:rPr>
          <w:rFonts w:ascii="Arial" w:hAnsi="Arial" w:cs="Arial"/>
          <w:sz w:val="24"/>
          <w:szCs w:val="24"/>
        </w:rPr>
        <w:t xml:space="preserve"> </w:t>
      </w:r>
      <w:r w:rsidR="0010379B">
        <w:rPr>
          <w:rFonts w:ascii="Arial" w:hAnsi="Arial" w:cs="Arial"/>
          <w:sz w:val="24"/>
          <w:szCs w:val="24"/>
        </w:rPr>
        <w:t xml:space="preserve"> </w:t>
      </w:r>
      <w:r>
        <w:rPr>
          <w:rFonts w:ascii="Arial" w:hAnsi="Arial" w:cs="Arial"/>
          <w:sz w:val="24"/>
          <w:szCs w:val="24"/>
        </w:rPr>
        <w:t>There</w:t>
      </w:r>
      <w:r w:rsidR="00AD4860">
        <w:rPr>
          <w:rFonts w:ascii="Arial" w:hAnsi="Arial" w:cs="Arial"/>
          <w:sz w:val="24"/>
          <w:szCs w:val="24"/>
        </w:rPr>
        <w:t xml:space="preserve"> is</w:t>
      </w:r>
      <w:r w:rsidR="00F923B5">
        <w:rPr>
          <w:rFonts w:ascii="Arial" w:hAnsi="Arial" w:cs="Arial"/>
          <w:sz w:val="24"/>
          <w:szCs w:val="24"/>
        </w:rPr>
        <w:t xml:space="preserve"> less</w:t>
      </w:r>
      <w:r w:rsidR="00AD4860">
        <w:rPr>
          <w:rFonts w:ascii="Arial" w:hAnsi="Arial" w:cs="Arial"/>
          <w:sz w:val="24"/>
          <w:szCs w:val="24"/>
        </w:rPr>
        <w:t xml:space="preserve"> research on the </w:t>
      </w:r>
      <w:r w:rsidR="00B666C4">
        <w:rPr>
          <w:rFonts w:ascii="Arial" w:hAnsi="Arial" w:cs="Arial"/>
          <w:sz w:val="24"/>
          <w:szCs w:val="24"/>
        </w:rPr>
        <w:t>effect</w:t>
      </w:r>
      <w:r w:rsidR="00AD4860">
        <w:rPr>
          <w:rFonts w:ascii="Arial" w:hAnsi="Arial" w:cs="Arial"/>
          <w:sz w:val="24"/>
          <w:szCs w:val="24"/>
        </w:rPr>
        <w:t xml:space="preserve"> of dialysis on the partners of renal patients</w:t>
      </w:r>
      <w:r w:rsidR="00C6272F">
        <w:rPr>
          <w:rFonts w:ascii="Arial" w:hAnsi="Arial" w:cs="Arial"/>
          <w:sz w:val="24"/>
          <w:szCs w:val="24"/>
        </w:rPr>
        <w:t xml:space="preserve"> (Low et al. 2008; Tong et al. 2008)</w:t>
      </w:r>
      <w:r w:rsidR="00E44F25">
        <w:rPr>
          <w:rFonts w:ascii="Arial" w:hAnsi="Arial" w:cs="Arial"/>
          <w:sz w:val="24"/>
          <w:szCs w:val="24"/>
        </w:rPr>
        <w:t xml:space="preserve"> and to our knowledge only one</w:t>
      </w:r>
      <w:r w:rsidR="00E15C3C">
        <w:rPr>
          <w:rFonts w:ascii="Arial" w:hAnsi="Arial" w:cs="Arial"/>
          <w:sz w:val="24"/>
          <w:szCs w:val="24"/>
        </w:rPr>
        <w:t>, now dated,</w:t>
      </w:r>
      <w:r w:rsidR="00E44F25">
        <w:rPr>
          <w:rFonts w:ascii="Arial" w:hAnsi="Arial" w:cs="Arial"/>
          <w:sz w:val="24"/>
          <w:szCs w:val="24"/>
        </w:rPr>
        <w:t xml:space="preserve"> UK study </w:t>
      </w:r>
      <w:r w:rsidR="008D2E7A">
        <w:rPr>
          <w:rFonts w:ascii="Arial" w:hAnsi="Arial" w:cs="Arial"/>
          <w:sz w:val="24"/>
          <w:szCs w:val="24"/>
        </w:rPr>
        <w:t xml:space="preserve">that included a small number of partners (n=4) within </w:t>
      </w:r>
      <w:r w:rsidR="009A041B">
        <w:rPr>
          <w:rFonts w:ascii="Arial" w:hAnsi="Arial" w:cs="Arial"/>
          <w:sz w:val="24"/>
          <w:szCs w:val="24"/>
        </w:rPr>
        <w:t>a</w:t>
      </w:r>
      <w:r w:rsidR="008D2E7A">
        <w:rPr>
          <w:rFonts w:ascii="Arial" w:hAnsi="Arial" w:cs="Arial"/>
          <w:sz w:val="24"/>
          <w:szCs w:val="24"/>
        </w:rPr>
        <w:t xml:space="preserve"> study</w:t>
      </w:r>
      <w:r w:rsidR="009A041B">
        <w:rPr>
          <w:rFonts w:ascii="Arial" w:hAnsi="Arial" w:cs="Arial"/>
          <w:sz w:val="24"/>
          <w:szCs w:val="24"/>
        </w:rPr>
        <w:t xml:space="preserve"> focusing on patients’ </w:t>
      </w:r>
      <w:r w:rsidR="00CE05FE">
        <w:rPr>
          <w:rFonts w:ascii="Arial" w:hAnsi="Arial" w:cs="Arial"/>
          <w:sz w:val="24"/>
          <w:szCs w:val="24"/>
        </w:rPr>
        <w:t xml:space="preserve">(rather than the partners’) </w:t>
      </w:r>
      <w:r w:rsidR="009A041B">
        <w:rPr>
          <w:rFonts w:ascii="Arial" w:hAnsi="Arial" w:cs="Arial"/>
          <w:sz w:val="24"/>
          <w:szCs w:val="24"/>
        </w:rPr>
        <w:lastRenderedPageBreak/>
        <w:t>adjustment to dialysis</w:t>
      </w:r>
      <w:r w:rsidR="008D2E7A">
        <w:rPr>
          <w:rFonts w:ascii="Arial" w:hAnsi="Arial" w:cs="Arial"/>
          <w:sz w:val="24"/>
          <w:szCs w:val="24"/>
        </w:rPr>
        <w:t xml:space="preserve"> (Wright and Kirby, 1999)</w:t>
      </w:r>
      <w:r w:rsidR="00E44F25">
        <w:rPr>
          <w:rFonts w:ascii="Arial" w:hAnsi="Arial" w:cs="Arial"/>
          <w:sz w:val="24"/>
          <w:szCs w:val="24"/>
        </w:rPr>
        <w:t xml:space="preserve">. </w:t>
      </w:r>
      <w:r w:rsidR="0010379B">
        <w:rPr>
          <w:rFonts w:ascii="Arial" w:hAnsi="Arial" w:cs="Arial"/>
          <w:sz w:val="24"/>
          <w:szCs w:val="24"/>
        </w:rPr>
        <w:t xml:space="preserve"> </w:t>
      </w:r>
      <w:r w:rsidRPr="00415080">
        <w:rPr>
          <w:rFonts w:ascii="Arial" w:hAnsi="Arial" w:cs="Arial"/>
          <w:sz w:val="24"/>
          <w:szCs w:val="24"/>
        </w:rPr>
        <w:t xml:space="preserve">We report here the findings of a small qualitative study that explored how partners of haemodialysis </w:t>
      </w:r>
      <w:r w:rsidR="004645DA">
        <w:rPr>
          <w:rFonts w:ascii="Arial" w:hAnsi="Arial" w:cs="Arial"/>
          <w:sz w:val="24"/>
          <w:szCs w:val="24"/>
        </w:rPr>
        <w:t xml:space="preserve">patients cope. </w:t>
      </w:r>
      <w:r w:rsidR="00D56C00">
        <w:rPr>
          <w:rFonts w:ascii="Arial" w:hAnsi="Arial" w:cs="Arial"/>
          <w:sz w:val="24"/>
          <w:szCs w:val="24"/>
        </w:rPr>
        <w:t xml:space="preserve"> </w:t>
      </w:r>
      <w:r>
        <w:rPr>
          <w:rFonts w:ascii="Arial" w:hAnsi="Arial" w:cs="Arial"/>
          <w:sz w:val="24"/>
          <w:szCs w:val="24"/>
        </w:rPr>
        <w:t xml:space="preserve">We were particularly interested in their views on the challenges of living with a partner on dialysis, how they coped with those challenges and their ideas of what might enable them to cope more </w:t>
      </w:r>
      <w:r w:rsidRPr="002A3EE2">
        <w:rPr>
          <w:rFonts w:ascii="Arial" w:hAnsi="Arial" w:cs="Arial"/>
          <w:sz w:val="24"/>
          <w:szCs w:val="24"/>
        </w:rPr>
        <w:t>effectively.</w:t>
      </w:r>
      <w:r w:rsidR="00690A88">
        <w:rPr>
          <w:rFonts w:ascii="Arial" w:hAnsi="Arial" w:cs="Arial"/>
          <w:sz w:val="24"/>
          <w:szCs w:val="24"/>
        </w:rPr>
        <w:t xml:space="preserve"> </w:t>
      </w:r>
      <w:r w:rsidR="0010379B">
        <w:rPr>
          <w:rFonts w:ascii="Arial" w:hAnsi="Arial" w:cs="Arial"/>
          <w:sz w:val="24"/>
          <w:szCs w:val="24"/>
        </w:rPr>
        <w:t xml:space="preserve"> </w:t>
      </w:r>
      <w:r w:rsidR="00690A88">
        <w:rPr>
          <w:rFonts w:ascii="Arial" w:hAnsi="Arial" w:cs="Arial"/>
          <w:sz w:val="24"/>
          <w:szCs w:val="24"/>
        </w:rPr>
        <w:t xml:space="preserve">The study was conducted as part of </w:t>
      </w:r>
      <w:r w:rsidR="0026381F">
        <w:rPr>
          <w:rFonts w:ascii="Arial" w:hAnsi="Arial" w:cs="Arial"/>
          <w:sz w:val="24"/>
          <w:szCs w:val="24"/>
        </w:rPr>
        <w:t>the lead author’s (BAS)</w:t>
      </w:r>
      <w:r w:rsidR="00690A88">
        <w:rPr>
          <w:rFonts w:ascii="Arial" w:hAnsi="Arial" w:cs="Arial"/>
          <w:sz w:val="24"/>
          <w:szCs w:val="24"/>
        </w:rPr>
        <w:t xml:space="preserve"> </w:t>
      </w:r>
      <w:r w:rsidR="0026381F">
        <w:rPr>
          <w:rFonts w:ascii="Arial" w:hAnsi="Arial" w:cs="Arial"/>
          <w:sz w:val="24"/>
          <w:szCs w:val="24"/>
        </w:rPr>
        <w:t>MA Psychotherapy and Counselling programme.</w:t>
      </w:r>
    </w:p>
    <w:p w:rsidR="00923F20" w:rsidRPr="00257E9F" w:rsidRDefault="00923F20" w:rsidP="00923F20">
      <w:pPr>
        <w:spacing w:after="0" w:line="360" w:lineRule="auto"/>
        <w:rPr>
          <w:rFonts w:ascii="Arial" w:hAnsi="Arial" w:cs="Arial"/>
          <w:sz w:val="24"/>
          <w:szCs w:val="24"/>
        </w:rPr>
      </w:pPr>
    </w:p>
    <w:p w:rsidR="00923F20" w:rsidRPr="00A25DDE" w:rsidRDefault="00923F20" w:rsidP="00923F20">
      <w:pPr>
        <w:spacing w:after="0" w:line="360" w:lineRule="auto"/>
        <w:rPr>
          <w:rFonts w:ascii="Arial" w:hAnsi="Arial" w:cs="Arial"/>
          <w:b/>
          <w:sz w:val="24"/>
          <w:szCs w:val="24"/>
        </w:rPr>
      </w:pPr>
      <w:r w:rsidRPr="00A25DDE">
        <w:rPr>
          <w:rFonts w:ascii="Arial" w:hAnsi="Arial" w:cs="Arial"/>
          <w:b/>
          <w:sz w:val="24"/>
          <w:szCs w:val="24"/>
        </w:rPr>
        <w:t>METHODS</w:t>
      </w:r>
    </w:p>
    <w:p w:rsidR="00923F20" w:rsidRPr="00575314" w:rsidRDefault="00923F20" w:rsidP="00923F20">
      <w:pPr>
        <w:spacing w:after="0" w:line="360" w:lineRule="auto"/>
        <w:rPr>
          <w:rFonts w:ascii="Arial" w:hAnsi="Arial" w:cs="Arial"/>
          <w:b/>
          <w:sz w:val="24"/>
          <w:szCs w:val="24"/>
        </w:rPr>
      </w:pPr>
      <w:r w:rsidRPr="00575314">
        <w:rPr>
          <w:rFonts w:ascii="Arial" w:hAnsi="Arial" w:cs="Arial"/>
          <w:b/>
          <w:sz w:val="24"/>
          <w:szCs w:val="24"/>
        </w:rPr>
        <w:t>Ethical approval</w:t>
      </w:r>
    </w:p>
    <w:p w:rsidR="00923F20" w:rsidRDefault="00923F20" w:rsidP="00923F20">
      <w:pPr>
        <w:spacing w:after="0" w:line="360" w:lineRule="auto"/>
        <w:rPr>
          <w:rFonts w:ascii="Arial" w:hAnsi="Arial" w:cs="Arial"/>
          <w:sz w:val="24"/>
          <w:szCs w:val="24"/>
        </w:rPr>
      </w:pPr>
      <w:r>
        <w:rPr>
          <w:rFonts w:ascii="Arial" w:hAnsi="Arial" w:cs="Arial"/>
          <w:sz w:val="24"/>
          <w:szCs w:val="24"/>
        </w:rPr>
        <w:t>Ethical approval f</w:t>
      </w:r>
      <w:r w:rsidR="00577030">
        <w:rPr>
          <w:rFonts w:ascii="Arial" w:hAnsi="Arial" w:cs="Arial"/>
          <w:sz w:val="24"/>
          <w:szCs w:val="24"/>
        </w:rPr>
        <w:t xml:space="preserve">or the study was secured </w:t>
      </w:r>
      <w:r>
        <w:rPr>
          <w:rFonts w:ascii="Arial" w:hAnsi="Arial" w:cs="Arial"/>
          <w:sz w:val="24"/>
          <w:szCs w:val="24"/>
        </w:rPr>
        <w:t xml:space="preserve">from an NHS Research Ethics Committee. </w:t>
      </w:r>
      <w:r w:rsidR="00D56C00">
        <w:rPr>
          <w:rFonts w:ascii="Arial" w:hAnsi="Arial" w:cs="Arial"/>
          <w:sz w:val="24"/>
          <w:szCs w:val="24"/>
        </w:rPr>
        <w:t xml:space="preserve"> </w:t>
      </w:r>
      <w:r>
        <w:rPr>
          <w:rFonts w:ascii="Arial" w:hAnsi="Arial" w:cs="Arial"/>
          <w:sz w:val="24"/>
          <w:szCs w:val="24"/>
        </w:rPr>
        <w:t>Research and Development Approval was obtained from the participating Hospital Trust.</w:t>
      </w:r>
    </w:p>
    <w:p w:rsidR="00923F20" w:rsidRDefault="00923F20" w:rsidP="00923F20">
      <w:pPr>
        <w:spacing w:after="0" w:line="360" w:lineRule="auto"/>
        <w:rPr>
          <w:rFonts w:ascii="Arial" w:hAnsi="Arial" w:cs="Arial"/>
          <w:sz w:val="24"/>
          <w:szCs w:val="24"/>
        </w:rPr>
      </w:pPr>
    </w:p>
    <w:p w:rsidR="00923F20" w:rsidRPr="00286B93" w:rsidRDefault="00923F20" w:rsidP="00923F20">
      <w:pPr>
        <w:spacing w:after="0" w:line="360" w:lineRule="auto"/>
        <w:rPr>
          <w:rFonts w:ascii="Arial" w:hAnsi="Arial" w:cs="Arial"/>
          <w:b/>
          <w:sz w:val="24"/>
          <w:szCs w:val="24"/>
        </w:rPr>
      </w:pPr>
      <w:r w:rsidRPr="00286B93">
        <w:rPr>
          <w:rFonts w:ascii="Arial" w:hAnsi="Arial" w:cs="Arial"/>
          <w:b/>
          <w:sz w:val="24"/>
          <w:szCs w:val="24"/>
        </w:rPr>
        <w:t>Recruitment</w:t>
      </w:r>
    </w:p>
    <w:p w:rsidR="00923F20" w:rsidRDefault="00A825DC" w:rsidP="00923F20">
      <w:pPr>
        <w:spacing w:after="0" w:line="360" w:lineRule="auto"/>
        <w:rPr>
          <w:rFonts w:ascii="Arial" w:hAnsi="Arial" w:cs="Arial"/>
          <w:sz w:val="24"/>
          <w:szCs w:val="24"/>
        </w:rPr>
      </w:pPr>
      <w:r>
        <w:rPr>
          <w:rFonts w:ascii="Arial" w:hAnsi="Arial" w:cs="Arial"/>
          <w:sz w:val="24"/>
          <w:szCs w:val="24"/>
        </w:rPr>
        <w:t>Participants were</w:t>
      </w:r>
      <w:r w:rsidR="00923F20">
        <w:rPr>
          <w:rFonts w:ascii="Arial" w:hAnsi="Arial" w:cs="Arial"/>
          <w:sz w:val="24"/>
          <w:szCs w:val="24"/>
        </w:rPr>
        <w:t xml:space="preserve"> accessed from 136 patients who dialyse at a hospital in the north of England.  Interested patients were given information packs by a renal nurse independent to the study.  The packs contained a patient information sheet, partner invitation letter, partner information sheet, partner reply slip, stamped addressed envelope (SAE) and a consent form.  Partners who wished to participate in the study were asked to return the reply slip in the SAE.  Volunteers were </w:t>
      </w:r>
      <w:r>
        <w:rPr>
          <w:rFonts w:ascii="Arial" w:hAnsi="Arial" w:cs="Arial"/>
          <w:sz w:val="24"/>
          <w:szCs w:val="24"/>
        </w:rPr>
        <w:t xml:space="preserve">then </w:t>
      </w:r>
      <w:r w:rsidR="00923F20">
        <w:rPr>
          <w:rFonts w:ascii="Arial" w:hAnsi="Arial" w:cs="Arial"/>
          <w:sz w:val="24"/>
          <w:szCs w:val="24"/>
        </w:rPr>
        <w:t>contacted by BAS to discuss the</w:t>
      </w:r>
      <w:r>
        <w:rPr>
          <w:rFonts w:ascii="Arial" w:hAnsi="Arial" w:cs="Arial"/>
          <w:sz w:val="24"/>
          <w:szCs w:val="24"/>
        </w:rPr>
        <w:t xml:space="preserve"> study and arrange an interview date and time.</w:t>
      </w:r>
    </w:p>
    <w:p w:rsidR="00A825DC" w:rsidRDefault="00A825DC" w:rsidP="00923F20">
      <w:pPr>
        <w:spacing w:after="0" w:line="360" w:lineRule="auto"/>
        <w:rPr>
          <w:rFonts w:ascii="Arial" w:hAnsi="Arial" w:cs="Arial"/>
          <w:sz w:val="24"/>
          <w:szCs w:val="24"/>
        </w:rPr>
      </w:pPr>
    </w:p>
    <w:p w:rsidR="00923F20" w:rsidRPr="00286B93" w:rsidRDefault="00923F20" w:rsidP="00923F20">
      <w:pPr>
        <w:spacing w:after="0" w:line="360" w:lineRule="auto"/>
        <w:rPr>
          <w:rFonts w:ascii="Arial" w:hAnsi="Arial" w:cs="Arial"/>
          <w:b/>
          <w:iCs/>
          <w:sz w:val="24"/>
          <w:szCs w:val="24"/>
        </w:rPr>
      </w:pPr>
      <w:r w:rsidRPr="00286B93">
        <w:rPr>
          <w:rFonts w:ascii="Arial" w:hAnsi="Arial" w:cs="Arial"/>
          <w:b/>
          <w:iCs/>
          <w:sz w:val="24"/>
          <w:szCs w:val="24"/>
        </w:rPr>
        <w:t>The sample</w:t>
      </w:r>
    </w:p>
    <w:p w:rsidR="00923F20" w:rsidRDefault="00923F20" w:rsidP="00923F20">
      <w:pPr>
        <w:spacing w:after="0" w:line="360" w:lineRule="auto"/>
        <w:rPr>
          <w:rFonts w:ascii="Arial" w:hAnsi="Arial" w:cs="Arial"/>
          <w:sz w:val="24"/>
          <w:szCs w:val="24"/>
        </w:rPr>
      </w:pPr>
      <w:r>
        <w:rPr>
          <w:rFonts w:ascii="Arial" w:hAnsi="Arial" w:cs="Arial"/>
          <w:sz w:val="24"/>
          <w:szCs w:val="24"/>
        </w:rPr>
        <w:t xml:space="preserve">Inclusion criteria were: able to understand and speak English; aged over 18 years; married to or living with a partner of a hospital haemodialysis patient; haemodialysis ongoing for </w:t>
      </w:r>
      <w:r w:rsidR="00B0362F">
        <w:rPr>
          <w:rFonts w:ascii="Arial" w:hAnsi="Arial" w:cs="Arial"/>
          <w:sz w:val="24"/>
          <w:szCs w:val="24"/>
        </w:rPr>
        <w:t xml:space="preserve">over </w:t>
      </w:r>
      <w:r>
        <w:rPr>
          <w:rFonts w:ascii="Arial" w:hAnsi="Arial" w:cs="Arial"/>
          <w:sz w:val="24"/>
          <w:szCs w:val="24"/>
        </w:rPr>
        <w:t xml:space="preserve">six months.  </w:t>
      </w:r>
      <w:r w:rsidR="00B0362F">
        <w:rPr>
          <w:rFonts w:ascii="Arial" w:hAnsi="Arial" w:cs="Arial"/>
          <w:sz w:val="24"/>
          <w:szCs w:val="24"/>
        </w:rPr>
        <w:t>T</w:t>
      </w:r>
      <w:r>
        <w:rPr>
          <w:rFonts w:ascii="Arial" w:hAnsi="Arial" w:cs="Arial"/>
          <w:sz w:val="24"/>
          <w:szCs w:val="24"/>
        </w:rPr>
        <w:t>he six months stipulation was to ensure that patients and partners had substantial experience of haemodialysis.  Eight partners were recruited on a first come, first served basis.  The sample size was small to enable the researcher to gain in depth detailed and rich data (</w:t>
      </w:r>
      <w:proofErr w:type="spellStart"/>
      <w:r>
        <w:rPr>
          <w:rFonts w:ascii="Arial" w:hAnsi="Arial" w:cs="Arial"/>
          <w:sz w:val="24"/>
          <w:szCs w:val="24"/>
        </w:rPr>
        <w:t>Ezzy</w:t>
      </w:r>
      <w:proofErr w:type="spellEnd"/>
      <w:r>
        <w:rPr>
          <w:rFonts w:ascii="Arial" w:hAnsi="Arial" w:cs="Arial"/>
          <w:sz w:val="24"/>
          <w:szCs w:val="24"/>
        </w:rPr>
        <w:t>, 2002).  Participant characteristics are presented in Table 1.</w:t>
      </w:r>
    </w:p>
    <w:p w:rsidR="00923F20" w:rsidRPr="00673EC9" w:rsidRDefault="00923F20" w:rsidP="00923F20">
      <w:pPr>
        <w:spacing w:after="0" w:line="360" w:lineRule="auto"/>
        <w:rPr>
          <w:rFonts w:ascii="Arial" w:hAnsi="Arial" w:cs="Arial"/>
          <w:sz w:val="24"/>
          <w:szCs w:val="24"/>
        </w:rPr>
      </w:pPr>
    </w:p>
    <w:p w:rsidR="00923F20" w:rsidRPr="00673EC9" w:rsidRDefault="00923F20" w:rsidP="00923F20">
      <w:pPr>
        <w:spacing w:after="0" w:line="360" w:lineRule="auto"/>
        <w:jc w:val="center"/>
        <w:rPr>
          <w:rFonts w:ascii="Arial" w:hAnsi="Arial" w:cs="Arial"/>
          <w:sz w:val="24"/>
          <w:szCs w:val="24"/>
        </w:rPr>
      </w:pPr>
      <w:r w:rsidRPr="00673EC9">
        <w:rPr>
          <w:rFonts w:ascii="Arial" w:hAnsi="Arial" w:cs="Arial"/>
          <w:sz w:val="24"/>
          <w:szCs w:val="24"/>
        </w:rPr>
        <w:t>[</w:t>
      </w:r>
      <w:r w:rsidRPr="00673EC9">
        <w:rPr>
          <w:rFonts w:ascii="Arial" w:hAnsi="Arial" w:cs="Arial"/>
          <w:i/>
          <w:sz w:val="24"/>
          <w:szCs w:val="24"/>
        </w:rPr>
        <w:t>Table 1 here</w:t>
      </w:r>
      <w:r w:rsidRPr="00673EC9">
        <w:rPr>
          <w:rFonts w:ascii="Arial" w:hAnsi="Arial" w:cs="Arial"/>
          <w:sz w:val="24"/>
          <w:szCs w:val="24"/>
        </w:rPr>
        <w:t>]</w:t>
      </w:r>
    </w:p>
    <w:p w:rsidR="00923F20" w:rsidRPr="00673EC9" w:rsidRDefault="00923F20" w:rsidP="00923F20">
      <w:pPr>
        <w:spacing w:after="0" w:line="360" w:lineRule="auto"/>
        <w:rPr>
          <w:rFonts w:ascii="Arial" w:hAnsi="Arial" w:cs="Arial"/>
          <w:sz w:val="24"/>
          <w:szCs w:val="24"/>
        </w:rPr>
      </w:pPr>
    </w:p>
    <w:p w:rsidR="00923F20" w:rsidRPr="00A56CD1" w:rsidRDefault="003752BC" w:rsidP="00923F20">
      <w:pPr>
        <w:spacing w:after="0" w:line="360" w:lineRule="auto"/>
        <w:rPr>
          <w:rFonts w:ascii="Arial" w:hAnsi="Arial" w:cs="Arial"/>
          <w:b/>
          <w:sz w:val="24"/>
          <w:szCs w:val="24"/>
        </w:rPr>
      </w:pPr>
      <w:r>
        <w:rPr>
          <w:rFonts w:ascii="Arial" w:hAnsi="Arial" w:cs="Arial"/>
          <w:b/>
          <w:sz w:val="24"/>
          <w:szCs w:val="24"/>
        </w:rPr>
        <w:t>Data collection: I</w:t>
      </w:r>
      <w:r w:rsidR="00923F20" w:rsidRPr="00A56CD1">
        <w:rPr>
          <w:rFonts w:ascii="Arial" w:hAnsi="Arial" w:cs="Arial"/>
          <w:b/>
          <w:sz w:val="24"/>
          <w:szCs w:val="24"/>
        </w:rPr>
        <w:t>nterviews</w:t>
      </w:r>
    </w:p>
    <w:p w:rsidR="00923F20" w:rsidRDefault="00923F20" w:rsidP="00923F20">
      <w:pPr>
        <w:spacing w:after="0" w:line="360" w:lineRule="auto"/>
        <w:rPr>
          <w:rFonts w:ascii="Arial" w:hAnsi="Arial" w:cs="Arial"/>
          <w:sz w:val="24"/>
          <w:szCs w:val="24"/>
        </w:rPr>
      </w:pPr>
      <w:r>
        <w:rPr>
          <w:rFonts w:ascii="Arial" w:hAnsi="Arial" w:cs="Arial"/>
          <w:sz w:val="24"/>
          <w:szCs w:val="24"/>
        </w:rPr>
        <w:lastRenderedPageBreak/>
        <w:t>Interviews were conducted</w:t>
      </w:r>
      <w:r w:rsidR="00D56C00">
        <w:rPr>
          <w:rFonts w:ascii="Arial" w:hAnsi="Arial" w:cs="Arial"/>
          <w:sz w:val="24"/>
          <w:szCs w:val="24"/>
        </w:rPr>
        <w:t xml:space="preserve"> by BAS</w:t>
      </w:r>
      <w:r>
        <w:rPr>
          <w:rFonts w:ascii="Arial" w:hAnsi="Arial" w:cs="Arial"/>
          <w:sz w:val="24"/>
          <w:szCs w:val="24"/>
        </w:rPr>
        <w:t xml:space="preserve"> in a renal unit office.  </w:t>
      </w:r>
      <w:r w:rsidR="002346A5">
        <w:rPr>
          <w:rFonts w:ascii="Arial" w:hAnsi="Arial" w:cs="Arial"/>
          <w:sz w:val="24"/>
          <w:szCs w:val="24"/>
        </w:rPr>
        <w:t>They</w:t>
      </w:r>
      <w:r>
        <w:rPr>
          <w:rFonts w:ascii="Arial" w:hAnsi="Arial" w:cs="Arial"/>
          <w:sz w:val="24"/>
          <w:szCs w:val="24"/>
        </w:rPr>
        <w:t xml:space="preserve"> were semi-structured, with a predominance of open questions to encourage </w:t>
      </w:r>
      <w:r w:rsidR="002346A5">
        <w:rPr>
          <w:rFonts w:ascii="Arial" w:hAnsi="Arial" w:cs="Arial"/>
          <w:sz w:val="24"/>
          <w:szCs w:val="24"/>
        </w:rPr>
        <w:t>participants</w:t>
      </w:r>
      <w:r>
        <w:rPr>
          <w:rFonts w:ascii="Arial" w:hAnsi="Arial" w:cs="Arial"/>
          <w:sz w:val="24"/>
          <w:szCs w:val="24"/>
        </w:rPr>
        <w:t xml:space="preserve"> to talk freely.  </w:t>
      </w:r>
      <w:r w:rsidR="004C1078">
        <w:rPr>
          <w:rFonts w:ascii="Arial" w:hAnsi="Arial" w:cs="Arial"/>
          <w:sz w:val="24"/>
          <w:szCs w:val="24"/>
        </w:rPr>
        <w:t>Interviews</w:t>
      </w:r>
      <w:r>
        <w:rPr>
          <w:rFonts w:ascii="Arial" w:hAnsi="Arial" w:cs="Arial"/>
          <w:sz w:val="24"/>
          <w:szCs w:val="24"/>
        </w:rPr>
        <w:t xml:space="preserve"> explored how they felt when their partner was diagnosed with ERF and how they felt now, what had changed in their lives since diagnosis, how they were dealing with these changes and associated challenges.  Each in</w:t>
      </w:r>
      <w:r w:rsidR="00C17EE7">
        <w:rPr>
          <w:rFonts w:ascii="Arial" w:hAnsi="Arial" w:cs="Arial"/>
          <w:sz w:val="24"/>
          <w:szCs w:val="24"/>
        </w:rPr>
        <w:t>terview lasted around one hour, was a</w:t>
      </w:r>
      <w:r>
        <w:rPr>
          <w:rFonts w:ascii="Arial" w:hAnsi="Arial" w:cs="Arial"/>
          <w:sz w:val="24"/>
          <w:szCs w:val="24"/>
        </w:rPr>
        <w:t>udio recorded and transcribed verbatim.</w:t>
      </w:r>
    </w:p>
    <w:p w:rsidR="00923F20" w:rsidRDefault="00923F20" w:rsidP="00923F20">
      <w:pPr>
        <w:spacing w:after="0" w:line="360" w:lineRule="auto"/>
        <w:rPr>
          <w:rFonts w:ascii="Arial" w:hAnsi="Arial" w:cs="Arial"/>
          <w:sz w:val="24"/>
          <w:szCs w:val="24"/>
        </w:rPr>
      </w:pPr>
    </w:p>
    <w:p w:rsidR="00923F20" w:rsidRPr="00751B67" w:rsidRDefault="00923F20" w:rsidP="00923F20">
      <w:pPr>
        <w:spacing w:after="0" w:line="360" w:lineRule="auto"/>
        <w:rPr>
          <w:rFonts w:ascii="Arial" w:hAnsi="Arial" w:cs="Arial"/>
          <w:b/>
          <w:sz w:val="24"/>
          <w:szCs w:val="24"/>
        </w:rPr>
      </w:pPr>
      <w:r>
        <w:rPr>
          <w:rFonts w:ascii="Arial" w:hAnsi="Arial" w:cs="Arial"/>
          <w:b/>
          <w:sz w:val="24"/>
          <w:szCs w:val="24"/>
        </w:rPr>
        <w:t>Data a</w:t>
      </w:r>
      <w:r w:rsidRPr="00751B67">
        <w:rPr>
          <w:rFonts w:ascii="Arial" w:hAnsi="Arial" w:cs="Arial"/>
          <w:b/>
          <w:sz w:val="24"/>
          <w:szCs w:val="24"/>
        </w:rPr>
        <w:t>nalysis</w:t>
      </w:r>
    </w:p>
    <w:p w:rsidR="00923F20" w:rsidRPr="00F8384D" w:rsidRDefault="00923F20" w:rsidP="00923F20">
      <w:pPr>
        <w:spacing w:after="0" w:line="360" w:lineRule="auto"/>
        <w:rPr>
          <w:rFonts w:ascii="Arial" w:hAnsi="Arial" w:cs="Arial"/>
          <w:sz w:val="24"/>
          <w:szCs w:val="24"/>
        </w:rPr>
      </w:pPr>
      <w:r w:rsidRPr="00F8384D">
        <w:rPr>
          <w:rFonts w:ascii="Arial" w:hAnsi="Arial" w:cs="Arial"/>
          <w:sz w:val="24"/>
          <w:szCs w:val="24"/>
        </w:rPr>
        <w:t xml:space="preserve">The </w:t>
      </w:r>
      <w:r>
        <w:rPr>
          <w:rFonts w:ascii="Arial" w:hAnsi="Arial" w:cs="Arial"/>
          <w:sz w:val="24"/>
          <w:szCs w:val="24"/>
        </w:rPr>
        <w:t>interview data were</w:t>
      </w:r>
      <w:r w:rsidRPr="00F8384D">
        <w:rPr>
          <w:rFonts w:ascii="Arial" w:hAnsi="Arial" w:cs="Arial"/>
          <w:sz w:val="24"/>
          <w:szCs w:val="24"/>
        </w:rPr>
        <w:t xml:space="preserve"> analysed thematically, following six phases identified by</w:t>
      </w:r>
      <w:r>
        <w:rPr>
          <w:rFonts w:ascii="Arial" w:hAnsi="Arial" w:cs="Arial"/>
          <w:sz w:val="24"/>
          <w:szCs w:val="24"/>
        </w:rPr>
        <w:t xml:space="preserve"> Braun and Clarke (</w:t>
      </w:r>
      <w:r w:rsidRPr="00F8384D">
        <w:rPr>
          <w:rFonts w:ascii="Arial" w:hAnsi="Arial" w:cs="Arial"/>
          <w:sz w:val="24"/>
          <w:szCs w:val="24"/>
        </w:rPr>
        <w:t>2006).  The transcripts were coded by BAS</w:t>
      </w:r>
      <w:r>
        <w:rPr>
          <w:rFonts w:ascii="Arial" w:hAnsi="Arial" w:cs="Arial"/>
          <w:sz w:val="24"/>
          <w:szCs w:val="24"/>
        </w:rPr>
        <w:t xml:space="preserve"> </w:t>
      </w:r>
      <w:r w:rsidRPr="00F8384D">
        <w:rPr>
          <w:rFonts w:ascii="Arial" w:hAnsi="Arial" w:cs="Arial"/>
          <w:sz w:val="24"/>
          <w:szCs w:val="24"/>
        </w:rPr>
        <w:t xml:space="preserve">using QSR </w:t>
      </w:r>
      <w:proofErr w:type="spellStart"/>
      <w:r w:rsidRPr="00F8384D">
        <w:rPr>
          <w:rFonts w:ascii="Arial" w:hAnsi="Arial" w:cs="Arial"/>
          <w:sz w:val="24"/>
          <w:szCs w:val="24"/>
        </w:rPr>
        <w:t>Nvivo</w:t>
      </w:r>
      <w:proofErr w:type="spellEnd"/>
      <w:r w:rsidRPr="00F8384D">
        <w:rPr>
          <w:rFonts w:ascii="Arial" w:hAnsi="Arial" w:cs="Arial"/>
          <w:sz w:val="24"/>
          <w:szCs w:val="24"/>
        </w:rPr>
        <w:t xml:space="preserve"> to manage the data. </w:t>
      </w:r>
      <w:r>
        <w:rPr>
          <w:rFonts w:ascii="Arial" w:hAnsi="Arial" w:cs="Arial"/>
          <w:sz w:val="24"/>
          <w:szCs w:val="24"/>
        </w:rPr>
        <w:t xml:space="preserve"> Codes were collated in potential themes and sub-themes then reviewed </w:t>
      </w:r>
      <w:r w:rsidR="004C1078">
        <w:rPr>
          <w:rFonts w:ascii="Arial" w:hAnsi="Arial" w:cs="Arial"/>
          <w:sz w:val="24"/>
          <w:szCs w:val="24"/>
        </w:rPr>
        <w:t>by the research team (</w:t>
      </w:r>
      <w:r>
        <w:rPr>
          <w:rFonts w:ascii="Arial" w:hAnsi="Arial" w:cs="Arial"/>
          <w:sz w:val="24"/>
          <w:szCs w:val="24"/>
        </w:rPr>
        <w:t>BAS, BM, CJ)</w:t>
      </w:r>
      <w:r w:rsidRPr="00F8384D">
        <w:rPr>
          <w:rFonts w:ascii="Arial" w:hAnsi="Arial" w:cs="Arial"/>
          <w:sz w:val="24"/>
          <w:szCs w:val="24"/>
        </w:rPr>
        <w:t xml:space="preserve"> to ensure they captured the meaning of the data within them.  The emerging themes and sub-themes are re</w:t>
      </w:r>
      <w:r>
        <w:rPr>
          <w:rFonts w:ascii="Arial" w:hAnsi="Arial" w:cs="Arial"/>
          <w:sz w:val="24"/>
          <w:szCs w:val="24"/>
        </w:rPr>
        <w:t>ported below.</w:t>
      </w:r>
    </w:p>
    <w:p w:rsidR="00923F20" w:rsidRPr="00B01241" w:rsidRDefault="00923F20" w:rsidP="00923F20">
      <w:pPr>
        <w:spacing w:after="0" w:line="360" w:lineRule="auto"/>
        <w:rPr>
          <w:rFonts w:ascii="Arial" w:hAnsi="Arial" w:cs="Arial"/>
          <w:sz w:val="24"/>
          <w:szCs w:val="24"/>
        </w:rPr>
      </w:pPr>
    </w:p>
    <w:p w:rsidR="00923F20" w:rsidRPr="00AD5980" w:rsidRDefault="00923F20" w:rsidP="00923F20">
      <w:pPr>
        <w:autoSpaceDE w:val="0"/>
        <w:autoSpaceDN w:val="0"/>
        <w:adjustRightInd w:val="0"/>
        <w:spacing w:after="0" w:line="360" w:lineRule="auto"/>
        <w:rPr>
          <w:rFonts w:ascii="Arial" w:hAnsi="Arial" w:cs="Arial"/>
          <w:b/>
          <w:sz w:val="24"/>
          <w:szCs w:val="24"/>
        </w:rPr>
      </w:pPr>
      <w:r>
        <w:rPr>
          <w:rFonts w:ascii="Arial" w:hAnsi="Arial" w:cs="Arial"/>
          <w:b/>
          <w:sz w:val="24"/>
          <w:szCs w:val="24"/>
        </w:rPr>
        <w:t>FINDINGS</w:t>
      </w:r>
    </w:p>
    <w:p w:rsidR="00923F20" w:rsidRPr="00AD5980" w:rsidRDefault="00923F20" w:rsidP="00923F20">
      <w:pPr>
        <w:autoSpaceDE w:val="0"/>
        <w:autoSpaceDN w:val="0"/>
        <w:adjustRightInd w:val="0"/>
        <w:spacing w:after="0" w:line="360" w:lineRule="auto"/>
        <w:rPr>
          <w:rFonts w:ascii="Arial" w:hAnsi="Arial" w:cs="Arial"/>
          <w:sz w:val="24"/>
          <w:szCs w:val="24"/>
        </w:rPr>
      </w:pPr>
      <w:r w:rsidRPr="00AD5980">
        <w:rPr>
          <w:rFonts w:ascii="Arial" w:hAnsi="Arial" w:cs="Arial"/>
          <w:sz w:val="24"/>
          <w:szCs w:val="24"/>
        </w:rPr>
        <w:t xml:space="preserve">An overarching </w:t>
      </w:r>
      <w:r>
        <w:rPr>
          <w:rFonts w:ascii="Arial" w:hAnsi="Arial" w:cs="Arial"/>
          <w:sz w:val="24"/>
          <w:szCs w:val="24"/>
        </w:rPr>
        <w:t>concept</w:t>
      </w:r>
      <w:r w:rsidRPr="00AD5980">
        <w:rPr>
          <w:rFonts w:ascii="Arial" w:hAnsi="Arial" w:cs="Arial"/>
          <w:sz w:val="24"/>
          <w:szCs w:val="24"/>
        </w:rPr>
        <w:t xml:space="preserve"> </w:t>
      </w:r>
      <w:r w:rsidRPr="00575314">
        <w:rPr>
          <w:rFonts w:ascii="Arial" w:hAnsi="Arial" w:cs="Arial"/>
          <w:i/>
          <w:sz w:val="24"/>
          <w:szCs w:val="24"/>
        </w:rPr>
        <w:t>‘Just get on with it’</w:t>
      </w:r>
      <w:r>
        <w:rPr>
          <w:rFonts w:ascii="Arial" w:hAnsi="Arial" w:cs="Arial"/>
          <w:sz w:val="24"/>
          <w:szCs w:val="24"/>
        </w:rPr>
        <w:t xml:space="preserve"> and two themes</w:t>
      </w:r>
      <w:r w:rsidRPr="00AD5980">
        <w:rPr>
          <w:rFonts w:ascii="Arial" w:hAnsi="Arial" w:cs="Arial"/>
          <w:sz w:val="24"/>
          <w:szCs w:val="24"/>
        </w:rPr>
        <w:t xml:space="preserve"> </w:t>
      </w:r>
      <w:r>
        <w:rPr>
          <w:rFonts w:ascii="Arial" w:hAnsi="Arial" w:cs="Arial"/>
          <w:i/>
          <w:sz w:val="24"/>
          <w:szCs w:val="24"/>
        </w:rPr>
        <w:t>‘M</w:t>
      </w:r>
      <w:r w:rsidRPr="00575314">
        <w:rPr>
          <w:rFonts w:ascii="Arial" w:hAnsi="Arial" w:cs="Arial"/>
          <w:i/>
          <w:sz w:val="24"/>
          <w:szCs w:val="24"/>
        </w:rPr>
        <w:t>anaging emotions’</w:t>
      </w:r>
      <w:r w:rsidRPr="00AD5980">
        <w:rPr>
          <w:rFonts w:ascii="Arial" w:hAnsi="Arial" w:cs="Arial"/>
          <w:i/>
          <w:sz w:val="24"/>
          <w:szCs w:val="24"/>
        </w:rPr>
        <w:t xml:space="preserve"> </w:t>
      </w:r>
      <w:r w:rsidRPr="000F6112">
        <w:rPr>
          <w:rFonts w:ascii="Arial" w:hAnsi="Arial" w:cs="Arial"/>
          <w:sz w:val="24"/>
          <w:szCs w:val="24"/>
        </w:rPr>
        <w:t>and</w:t>
      </w:r>
      <w:r w:rsidRPr="00AD5980">
        <w:rPr>
          <w:rFonts w:ascii="Arial" w:hAnsi="Arial" w:cs="Arial"/>
          <w:i/>
          <w:sz w:val="24"/>
          <w:szCs w:val="24"/>
        </w:rPr>
        <w:t xml:space="preserve"> </w:t>
      </w:r>
      <w:r>
        <w:rPr>
          <w:rFonts w:ascii="Arial" w:hAnsi="Arial" w:cs="Arial"/>
          <w:i/>
          <w:sz w:val="24"/>
          <w:szCs w:val="24"/>
        </w:rPr>
        <w:t>‘M</w:t>
      </w:r>
      <w:r w:rsidRPr="00415080">
        <w:rPr>
          <w:rFonts w:ascii="Arial" w:hAnsi="Arial" w:cs="Arial"/>
          <w:i/>
          <w:sz w:val="24"/>
          <w:szCs w:val="24"/>
        </w:rPr>
        <w:t>aking life changes’</w:t>
      </w:r>
      <w:r w:rsidRPr="00AD5980">
        <w:rPr>
          <w:rFonts w:ascii="Arial" w:hAnsi="Arial" w:cs="Arial"/>
          <w:sz w:val="24"/>
          <w:szCs w:val="24"/>
        </w:rPr>
        <w:t xml:space="preserve"> emerged from the i</w:t>
      </w:r>
      <w:r>
        <w:rPr>
          <w:rFonts w:ascii="Arial" w:hAnsi="Arial" w:cs="Arial"/>
          <w:sz w:val="24"/>
          <w:szCs w:val="24"/>
        </w:rPr>
        <w:t>nterview data</w:t>
      </w:r>
      <w:r w:rsidRPr="00AD5980">
        <w:rPr>
          <w:rFonts w:ascii="Arial" w:hAnsi="Arial" w:cs="Arial"/>
          <w:sz w:val="24"/>
          <w:szCs w:val="24"/>
        </w:rPr>
        <w:t xml:space="preserve">. </w:t>
      </w:r>
      <w:r>
        <w:rPr>
          <w:rFonts w:ascii="Arial" w:hAnsi="Arial" w:cs="Arial"/>
          <w:sz w:val="24"/>
          <w:szCs w:val="24"/>
        </w:rPr>
        <w:t xml:space="preserve"> </w:t>
      </w:r>
      <w:r w:rsidRPr="00AD5980">
        <w:rPr>
          <w:rFonts w:ascii="Arial" w:hAnsi="Arial" w:cs="Arial"/>
          <w:sz w:val="24"/>
          <w:szCs w:val="24"/>
        </w:rPr>
        <w:t xml:space="preserve">Participants’ accounts of how their strategies to manage their emotions </w:t>
      </w:r>
      <w:r>
        <w:rPr>
          <w:rFonts w:ascii="Arial" w:hAnsi="Arial" w:cs="Arial"/>
          <w:sz w:val="24"/>
          <w:szCs w:val="24"/>
        </w:rPr>
        <w:t xml:space="preserve">had </w:t>
      </w:r>
      <w:r w:rsidRPr="00AD5980">
        <w:rPr>
          <w:rFonts w:ascii="Arial" w:hAnsi="Arial" w:cs="Arial"/>
          <w:sz w:val="24"/>
          <w:szCs w:val="24"/>
        </w:rPr>
        <w:t>evolved</w:t>
      </w:r>
      <w:r>
        <w:rPr>
          <w:rFonts w:ascii="Arial" w:hAnsi="Arial" w:cs="Arial"/>
          <w:sz w:val="24"/>
          <w:szCs w:val="24"/>
        </w:rPr>
        <w:t xml:space="preserve"> over time since their partner’s diagnosis;</w:t>
      </w:r>
      <w:r w:rsidRPr="00AD5980">
        <w:rPr>
          <w:rFonts w:ascii="Arial" w:hAnsi="Arial" w:cs="Arial"/>
          <w:sz w:val="24"/>
          <w:szCs w:val="24"/>
        </w:rPr>
        <w:t xml:space="preserve"> and how they </w:t>
      </w:r>
      <w:r>
        <w:rPr>
          <w:rFonts w:ascii="Arial" w:hAnsi="Arial" w:cs="Arial"/>
          <w:sz w:val="24"/>
          <w:szCs w:val="24"/>
        </w:rPr>
        <w:t xml:space="preserve">had </w:t>
      </w:r>
      <w:r w:rsidRPr="00AD5980">
        <w:rPr>
          <w:rFonts w:ascii="Arial" w:hAnsi="Arial" w:cs="Arial"/>
          <w:sz w:val="24"/>
          <w:szCs w:val="24"/>
        </w:rPr>
        <w:t xml:space="preserve">made life changes </w:t>
      </w:r>
      <w:r>
        <w:rPr>
          <w:rFonts w:ascii="Arial" w:hAnsi="Arial" w:cs="Arial"/>
          <w:sz w:val="24"/>
          <w:szCs w:val="24"/>
        </w:rPr>
        <w:t xml:space="preserve">drawing on available support </w:t>
      </w:r>
      <w:r w:rsidRPr="00AD5980">
        <w:rPr>
          <w:rFonts w:ascii="Arial" w:hAnsi="Arial" w:cs="Arial"/>
          <w:sz w:val="24"/>
          <w:szCs w:val="24"/>
        </w:rPr>
        <w:t xml:space="preserve">are </w:t>
      </w:r>
      <w:r>
        <w:rPr>
          <w:rFonts w:ascii="Arial" w:hAnsi="Arial" w:cs="Arial"/>
          <w:sz w:val="24"/>
          <w:szCs w:val="24"/>
        </w:rPr>
        <w:t>re</w:t>
      </w:r>
      <w:r w:rsidRPr="00AD5980">
        <w:rPr>
          <w:rFonts w:ascii="Arial" w:hAnsi="Arial" w:cs="Arial"/>
          <w:sz w:val="24"/>
          <w:szCs w:val="24"/>
        </w:rPr>
        <w:t xml:space="preserve">presented </w:t>
      </w:r>
      <w:r>
        <w:rPr>
          <w:rFonts w:ascii="Arial" w:hAnsi="Arial" w:cs="Arial"/>
          <w:sz w:val="24"/>
          <w:szCs w:val="24"/>
        </w:rPr>
        <w:t>in four sub-themes:</w:t>
      </w:r>
      <w:r w:rsidRPr="00AD5980">
        <w:rPr>
          <w:rFonts w:ascii="Arial" w:hAnsi="Arial" w:cs="Arial"/>
          <w:sz w:val="24"/>
          <w:szCs w:val="24"/>
        </w:rPr>
        <w:t xml:space="preserve"> </w:t>
      </w:r>
      <w:r>
        <w:rPr>
          <w:rFonts w:ascii="Arial" w:hAnsi="Arial" w:cs="Arial"/>
          <w:sz w:val="24"/>
          <w:szCs w:val="24"/>
        </w:rPr>
        <w:t xml:space="preserve"> </w:t>
      </w:r>
      <w:r w:rsidRPr="00AD5980">
        <w:rPr>
          <w:rFonts w:ascii="Arial" w:hAnsi="Arial" w:cs="Arial"/>
          <w:sz w:val="24"/>
          <w:szCs w:val="24"/>
        </w:rPr>
        <w:t>‘</w:t>
      </w:r>
      <w:r w:rsidRPr="00AD5980">
        <w:rPr>
          <w:rFonts w:ascii="Arial" w:hAnsi="Arial" w:cs="Arial"/>
          <w:i/>
          <w:sz w:val="24"/>
          <w:szCs w:val="24"/>
        </w:rPr>
        <w:t>Immediate response following diagnos</w:t>
      </w:r>
      <w:r>
        <w:rPr>
          <w:rFonts w:ascii="Arial" w:hAnsi="Arial" w:cs="Arial"/>
          <w:i/>
          <w:sz w:val="24"/>
          <w:szCs w:val="24"/>
        </w:rPr>
        <w:t>i</w:t>
      </w:r>
      <w:r w:rsidRPr="00AD5980">
        <w:rPr>
          <w:rFonts w:ascii="Arial" w:hAnsi="Arial" w:cs="Arial"/>
          <w:i/>
          <w:sz w:val="24"/>
          <w:szCs w:val="24"/>
        </w:rPr>
        <w:t>s</w:t>
      </w:r>
      <w:r>
        <w:rPr>
          <w:rFonts w:ascii="Arial" w:hAnsi="Arial" w:cs="Arial"/>
          <w:i/>
          <w:sz w:val="24"/>
          <w:szCs w:val="24"/>
        </w:rPr>
        <w:t>’</w:t>
      </w:r>
      <w:r w:rsidRPr="00AD5980">
        <w:rPr>
          <w:rFonts w:ascii="Arial" w:hAnsi="Arial" w:cs="Arial"/>
          <w:sz w:val="24"/>
          <w:szCs w:val="24"/>
        </w:rPr>
        <w:t>, ‘</w:t>
      </w:r>
      <w:r>
        <w:rPr>
          <w:rFonts w:ascii="Arial" w:hAnsi="Arial" w:cs="Arial"/>
          <w:i/>
          <w:sz w:val="24"/>
          <w:szCs w:val="24"/>
        </w:rPr>
        <w:t>L</w:t>
      </w:r>
      <w:r w:rsidRPr="00AD5980">
        <w:rPr>
          <w:rFonts w:ascii="Arial" w:hAnsi="Arial" w:cs="Arial"/>
          <w:i/>
          <w:sz w:val="24"/>
          <w:szCs w:val="24"/>
        </w:rPr>
        <w:t>onge</w:t>
      </w:r>
      <w:r w:rsidRPr="00AD5980">
        <w:rPr>
          <w:rFonts w:ascii="Arial" w:hAnsi="Arial" w:cs="Arial"/>
          <w:sz w:val="24"/>
          <w:szCs w:val="24"/>
        </w:rPr>
        <w:t>r</w:t>
      </w:r>
      <w:r w:rsidRPr="00AD5980">
        <w:rPr>
          <w:rFonts w:ascii="Arial" w:hAnsi="Arial" w:cs="Arial"/>
          <w:i/>
          <w:sz w:val="24"/>
          <w:szCs w:val="24"/>
        </w:rPr>
        <w:t xml:space="preserve"> term coping strategies’, </w:t>
      </w:r>
      <w:r>
        <w:rPr>
          <w:rFonts w:ascii="Arial" w:hAnsi="Arial" w:cs="Arial"/>
          <w:i/>
          <w:sz w:val="24"/>
          <w:szCs w:val="24"/>
        </w:rPr>
        <w:t>‘C</w:t>
      </w:r>
      <w:r w:rsidRPr="00AD5980">
        <w:rPr>
          <w:rFonts w:ascii="Arial" w:hAnsi="Arial" w:cs="Arial"/>
          <w:i/>
          <w:sz w:val="24"/>
          <w:szCs w:val="24"/>
        </w:rPr>
        <w:t>hanges in social and relational life</w:t>
      </w:r>
      <w:r>
        <w:rPr>
          <w:rFonts w:ascii="Arial" w:hAnsi="Arial" w:cs="Arial"/>
          <w:i/>
          <w:sz w:val="24"/>
          <w:szCs w:val="24"/>
        </w:rPr>
        <w:t>’</w:t>
      </w:r>
      <w:r w:rsidRPr="00AD5980">
        <w:rPr>
          <w:rFonts w:ascii="Arial" w:hAnsi="Arial" w:cs="Arial"/>
          <w:i/>
          <w:sz w:val="24"/>
          <w:szCs w:val="24"/>
        </w:rPr>
        <w:t xml:space="preserve"> and </w:t>
      </w:r>
      <w:r>
        <w:rPr>
          <w:rFonts w:ascii="Arial" w:hAnsi="Arial" w:cs="Arial"/>
          <w:i/>
          <w:sz w:val="24"/>
          <w:szCs w:val="24"/>
        </w:rPr>
        <w:t>‘Seeking s</w:t>
      </w:r>
      <w:r w:rsidRPr="00AD5980">
        <w:rPr>
          <w:rFonts w:ascii="Arial" w:hAnsi="Arial" w:cs="Arial"/>
          <w:i/>
          <w:sz w:val="24"/>
          <w:szCs w:val="24"/>
        </w:rPr>
        <w:t>upport</w:t>
      </w:r>
      <w:r>
        <w:rPr>
          <w:rFonts w:ascii="Arial" w:hAnsi="Arial" w:cs="Arial"/>
          <w:i/>
          <w:sz w:val="24"/>
          <w:szCs w:val="24"/>
        </w:rPr>
        <w:t>’</w:t>
      </w:r>
      <w:r w:rsidRPr="00AD5980">
        <w:rPr>
          <w:rFonts w:ascii="Arial" w:hAnsi="Arial" w:cs="Arial"/>
          <w:sz w:val="24"/>
          <w:szCs w:val="24"/>
        </w:rPr>
        <w:t xml:space="preserve">. </w:t>
      </w:r>
      <w:r>
        <w:rPr>
          <w:rFonts w:ascii="Arial" w:hAnsi="Arial" w:cs="Arial"/>
          <w:sz w:val="24"/>
          <w:szCs w:val="24"/>
        </w:rPr>
        <w:t xml:space="preserve"> </w:t>
      </w:r>
      <w:r w:rsidRPr="00AD5980">
        <w:rPr>
          <w:rFonts w:ascii="Arial" w:hAnsi="Arial" w:cs="Arial"/>
          <w:sz w:val="24"/>
          <w:szCs w:val="24"/>
        </w:rPr>
        <w:t>Selected quotations are provided verbatim to illustrate each theme</w:t>
      </w:r>
      <w:r>
        <w:rPr>
          <w:rFonts w:ascii="Arial" w:hAnsi="Arial" w:cs="Arial"/>
          <w:sz w:val="24"/>
          <w:szCs w:val="24"/>
        </w:rPr>
        <w:t xml:space="preserve"> and sub-theme</w:t>
      </w:r>
      <w:r w:rsidRPr="00AD5980">
        <w:rPr>
          <w:rFonts w:ascii="Arial" w:hAnsi="Arial" w:cs="Arial"/>
          <w:sz w:val="24"/>
          <w:szCs w:val="24"/>
        </w:rPr>
        <w:t>.</w:t>
      </w:r>
    </w:p>
    <w:p w:rsidR="00923F20" w:rsidRDefault="00923F20" w:rsidP="00923F20">
      <w:pPr>
        <w:autoSpaceDE w:val="0"/>
        <w:autoSpaceDN w:val="0"/>
        <w:adjustRightInd w:val="0"/>
        <w:spacing w:after="0" w:line="360" w:lineRule="auto"/>
        <w:rPr>
          <w:rFonts w:ascii="Arial" w:hAnsi="Arial" w:cs="Arial"/>
          <w:sz w:val="24"/>
          <w:szCs w:val="24"/>
        </w:rPr>
      </w:pPr>
    </w:p>
    <w:p w:rsidR="00923F20" w:rsidRPr="00702323" w:rsidRDefault="00923F20" w:rsidP="00923F20">
      <w:pPr>
        <w:autoSpaceDE w:val="0"/>
        <w:autoSpaceDN w:val="0"/>
        <w:adjustRightInd w:val="0"/>
        <w:spacing w:after="0" w:line="360" w:lineRule="auto"/>
        <w:rPr>
          <w:rFonts w:ascii="Arial" w:hAnsi="Arial" w:cs="Arial"/>
          <w:b/>
          <w:sz w:val="24"/>
          <w:szCs w:val="24"/>
        </w:rPr>
      </w:pPr>
      <w:r w:rsidRPr="00702323">
        <w:rPr>
          <w:rFonts w:ascii="Arial" w:hAnsi="Arial" w:cs="Arial"/>
          <w:b/>
          <w:sz w:val="24"/>
          <w:szCs w:val="24"/>
        </w:rPr>
        <w:t>Just get on with it</w:t>
      </w:r>
    </w:p>
    <w:p w:rsidR="00923F20" w:rsidRDefault="00923F20" w:rsidP="00923F20">
      <w:pPr>
        <w:autoSpaceDE w:val="0"/>
        <w:autoSpaceDN w:val="0"/>
        <w:adjustRightInd w:val="0"/>
        <w:spacing w:after="0" w:line="360" w:lineRule="auto"/>
        <w:rPr>
          <w:rFonts w:ascii="Arial" w:hAnsi="Arial" w:cs="Arial"/>
          <w:sz w:val="24"/>
          <w:szCs w:val="24"/>
        </w:rPr>
      </w:pPr>
      <w:r w:rsidRPr="00E60B61">
        <w:rPr>
          <w:rFonts w:ascii="Arial" w:hAnsi="Arial" w:cs="Arial"/>
          <w:i/>
          <w:sz w:val="24"/>
          <w:szCs w:val="24"/>
        </w:rPr>
        <w:t>‘Just get on with it’</w:t>
      </w:r>
      <w:r w:rsidRPr="00292FF9">
        <w:rPr>
          <w:rFonts w:ascii="Arial" w:hAnsi="Arial" w:cs="Arial"/>
          <w:sz w:val="24"/>
          <w:szCs w:val="24"/>
        </w:rPr>
        <w:t xml:space="preserve"> captured participants’ approach to living as a partner of a haemodialysis patient. </w:t>
      </w:r>
      <w:r w:rsidR="00677B47">
        <w:rPr>
          <w:rFonts w:ascii="Arial" w:hAnsi="Arial" w:cs="Arial"/>
          <w:sz w:val="24"/>
          <w:szCs w:val="24"/>
        </w:rPr>
        <w:t xml:space="preserve"> </w:t>
      </w:r>
      <w:r w:rsidRPr="00292FF9">
        <w:rPr>
          <w:rFonts w:ascii="Arial" w:hAnsi="Arial" w:cs="Arial"/>
          <w:sz w:val="24"/>
          <w:szCs w:val="24"/>
        </w:rPr>
        <w:t>Phrases like ‘I just cope</w:t>
      </w:r>
      <w:r>
        <w:rPr>
          <w:rFonts w:ascii="Arial" w:hAnsi="Arial" w:cs="Arial"/>
          <w:sz w:val="24"/>
          <w:szCs w:val="24"/>
        </w:rPr>
        <w:t>’</w:t>
      </w:r>
      <w:r w:rsidRPr="00292FF9">
        <w:rPr>
          <w:rFonts w:ascii="Arial" w:hAnsi="Arial" w:cs="Arial"/>
          <w:sz w:val="24"/>
          <w:szCs w:val="24"/>
        </w:rPr>
        <w:t xml:space="preserve"> </w:t>
      </w:r>
      <w:r>
        <w:rPr>
          <w:rFonts w:ascii="Arial" w:hAnsi="Arial" w:cs="Arial"/>
          <w:sz w:val="24"/>
          <w:szCs w:val="24"/>
        </w:rPr>
        <w:t>(P</w:t>
      </w:r>
      <w:r w:rsidRPr="00292FF9">
        <w:rPr>
          <w:rFonts w:ascii="Arial" w:hAnsi="Arial" w:cs="Arial"/>
          <w:sz w:val="24"/>
          <w:szCs w:val="24"/>
        </w:rPr>
        <w:t xml:space="preserve">1, </w:t>
      </w:r>
      <w:r w:rsidR="004C1078">
        <w:rPr>
          <w:rFonts w:ascii="Arial" w:hAnsi="Arial" w:cs="Arial"/>
          <w:sz w:val="24"/>
          <w:szCs w:val="24"/>
        </w:rPr>
        <w:t>P</w:t>
      </w:r>
      <w:r w:rsidRPr="00292FF9">
        <w:rPr>
          <w:rFonts w:ascii="Arial" w:hAnsi="Arial" w:cs="Arial"/>
          <w:sz w:val="24"/>
          <w:szCs w:val="24"/>
        </w:rPr>
        <w:t>2</w:t>
      </w:r>
      <w:r>
        <w:rPr>
          <w:rFonts w:ascii="Arial" w:hAnsi="Arial" w:cs="Arial"/>
          <w:sz w:val="24"/>
          <w:szCs w:val="24"/>
        </w:rPr>
        <w:t>), ‘accepting your situation as there isn’t much you can do’ (P</w:t>
      </w:r>
      <w:r w:rsidRPr="00292FF9">
        <w:rPr>
          <w:rFonts w:ascii="Arial" w:hAnsi="Arial" w:cs="Arial"/>
          <w:sz w:val="24"/>
          <w:szCs w:val="24"/>
        </w:rPr>
        <w:t xml:space="preserve">8), </w:t>
      </w:r>
      <w:r>
        <w:rPr>
          <w:rFonts w:ascii="Arial" w:hAnsi="Arial" w:cs="Arial"/>
          <w:sz w:val="24"/>
          <w:szCs w:val="24"/>
        </w:rPr>
        <w:t>‘adjusting’ (P7) and</w:t>
      </w:r>
      <w:r w:rsidRPr="00292FF9">
        <w:rPr>
          <w:rFonts w:ascii="Arial" w:hAnsi="Arial" w:cs="Arial"/>
          <w:sz w:val="24"/>
          <w:szCs w:val="24"/>
        </w:rPr>
        <w:t xml:space="preserve"> ‘I just carried on’</w:t>
      </w:r>
      <w:r>
        <w:rPr>
          <w:rFonts w:ascii="Arial" w:hAnsi="Arial" w:cs="Arial"/>
          <w:sz w:val="24"/>
          <w:szCs w:val="24"/>
        </w:rPr>
        <w:t xml:space="preserve"> (P</w:t>
      </w:r>
      <w:r w:rsidRPr="00292FF9">
        <w:rPr>
          <w:rFonts w:ascii="Arial" w:hAnsi="Arial" w:cs="Arial"/>
          <w:sz w:val="24"/>
          <w:szCs w:val="24"/>
        </w:rPr>
        <w:t>5)</w:t>
      </w:r>
      <w:r>
        <w:rPr>
          <w:rFonts w:ascii="Arial" w:hAnsi="Arial" w:cs="Arial"/>
          <w:sz w:val="24"/>
          <w:szCs w:val="24"/>
        </w:rPr>
        <w:t xml:space="preserve"> consistently </w:t>
      </w:r>
      <w:r w:rsidRPr="00292FF9">
        <w:rPr>
          <w:rFonts w:ascii="Arial" w:hAnsi="Arial" w:cs="Arial"/>
          <w:sz w:val="24"/>
          <w:szCs w:val="24"/>
        </w:rPr>
        <w:t xml:space="preserve">emerged. </w:t>
      </w:r>
      <w:r w:rsidR="00677B47">
        <w:rPr>
          <w:rFonts w:ascii="Arial" w:hAnsi="Arial" w:cs="Arial"/>
          <w:sz w:val="24"/>
          <w:szCs w:val="24"/>
        </w:rPr>
        <w:t xml:space="preserve"> </w:t>
      </w:r>
      <w:r>
        <w:rPr>
          <w:rFonts w:ascii="Arial" w:hAnsi="Arial" w:cs="Arial"/>
          <w:sz w:val="24"/>
          <w:szCs w:val="24"/>
        </w:rPr>
        <w:t>This seemed to be related to participants’ view that the situation could not be changed.</w:t>
      </w:r>
    </w:p>
    <w:p w:rsidR="00923F20" w:rsidRDefault="00923F20" w:rsidP="00923F20">
      <w:pPr>
        <w:autoSpaceDE w:val="0"/>
        <w:autoSpaceDN w:val="0"/>
        <w:adjustRightInd w:val="0"/>
        <w:spacing w:after="0" w:line="360" w:lineRule="auto"/>
        <w:rPr>
          <w:rFonts w:ascii="Arial" w:hAnsi="Arial" w:cs="Arial"/>
          <w:sz w:val="24"/>
          <w:szCs w:val="24"/>
        </w:rPr>
      </w:pPr>
    </w:p>
    <w:p w:rsidR="00923F20" w:rsidRPr="00C32981" w:rsidRDefault="00923F20" w:rsidP="00923F20">
      <w:pPr>
        <w:autoSpaceDE w:val="0"/>
        <w:autoSpaceDN w:val="0"/>
        <w:adjustRightInd w:val="0"/>
        <w:spacing w:after="0" w:line="360" w:lineRule="auto"/>
        <w:ind w:left="720"/>
        <w:rPr>
          <w:rFonts w:ascii="Arial" w:hAnsi="Arial" w:cs="Arial"/>
          <w:sz w:val="24"/>
          <w:szCs w:val="24"/>
        </w:rPr>
      </w:pPr>
      <w:r w:rsidRPr="00C32981">
        <w:rPr>
          <w:rFonts w:ascii="Arial" w:hAnsi="Arial" w:cs="Arial"/>
          <w:i/>
          <w:sz w:val="24"/>
          <w:szCs w:val="24"/>
        </w:rPr>
        <w:t>“We are where we are and have to learn coping mechanisms to be able to make the best of what we got.”</w:t>
      </w:r>
      <w:r w:rsidRPr="00C32981">
        <w:rPr>
          <w:rFonts w:ascii="Arial" w:hAnsi="Arial" w:cs="Arial"/>
          <w:sz w:val="24"/>
          <w:szCs w:val="24"/>
        </w:rPr>
        <w:t xml:space="preserve"> (P2)</w:t>
      </w:r>
    </w:p>
    <w:p w:rsidR="00923F20" w:rsidRPr="00C32981" w:rsidRDefault="00923F20" w:rsidP="00923F20">
      <w:pPr>
        <w:autoSpaceDE w:val="0"/>
        <w:autoSpaceDN w:val="0"/>
        <w:adjustRightInd w:val="0"/>
        <w:spacing w:after="0" w:line="360" w:lineRule="auto"/>
        <w:rPr>
          <w:rFonts w:ascii="Arial" w:hAnsi="Arial" w:cs="Arial"/>
          <w:i/>
          <w:sz w:val="24"/>
          <w:szCs w:val="24"/>
        </w:rPr>
      </w:pPr>
    </w:p>
    <w:p w:rsidR="00923F20" w:rsidRPr="008518A7" w:rsidRDefault="00923F20" w:rsidP="00923F20">
      <w:pPr>
        <w:autoSpaceDE w:val="0"/>
        <w:autoSpaceDN w:val="0"/>
        <w:adjustRightInd w:val="0"/>
        <w:spacing w:after="0" w:line="360" w:lineRule="auto"/>
        <w:rPr>
          <w:rFonts w:ascii="Arial" w:hAnsi="Arial" w:cs="Arial"/>
          <w:sz w:val="24"/>
          <w:szCs w:val="24"/>
        </w:rPr>
      </w:pPr>
    </w:p>
    <w:p w:rsidR="00923F20" w:rsidRPr="003E5DC3" w:rsidRDefault="00923F20" w:rsidP="00923F20">
      <w:pPr>
        <w:autoSpaceDE w:val="0"/>
        <w:autoSpaceDN w:val="0"/>
        <w:adjustRightInd w:val="0"/>
        <w:spacing w:after="0" w:line="360" w:lineRule="auto"/>
        <w:rPr>
          <w:rFonts w:ascii="Arial" w:hAnsi="Arial" w:cs="Arial"/>
          <w:b/>
          <w:sz w:val="24"/>
          <w:szCs w:val="24"/>
        </w:rPr>
      </w:pPr>
      <w:r w:rsidRPr="003E5DC3">
        <w:rPr>
          <w:rFonts w:ascii="Arial" w:hAnsi="Arial" w:cs="Arial"/>
          <w:b/>
          <w:sz w:val="24"/>
          <w:szCs w:val="24"/>
        </w:rPr>
        <w:t>Managing emotions</w:t>
      </w:r>
    </w:p>
    <w:p w:rsidR="00923F20" w:rsidRDefault="00923F20" w:rsidP="00923F20">
      <w:pPr>
        <w:autoSpaceDE w:val="0"/>
        <w:autoSpaceDN w:val="0"/>
        <w:adjustRightInd w:val="0"/>
        <w:spacing w:after="0" w:line="360" w:lineRule="auto"/>
        <w:rPr>
          <w:rFonts w:ascii="Arial" w:hAnsi="Arial" w:cs="Arial"/>
          <w:i/>
          <w:sz w:val="24"/>
          <w:szCs w:val="24"/>
        </w:rPr>
      </w:pPr>
      <w:r w:rsidRPr="00AD5980">
        <w:rPr>
          <w:rFonts w:ascii="Arial" w:hAnsi="Arial" w:cs="Arial"/>
          <w:i/>
          <w:sz w:val="24"/>
          <w:szCs w:val="24"/>
        </w:rPr>
        <w:t>Immediate response following diagnosis</w:t>
      </w:r>
    </w:p>
    <w:p w:rsidR="00923F20" w:rsidRPr="00AD5980" w:rsidRDefault="00923F20" w:rsidP="00923F20">
      <w:pPr>
        <w:autoSpaceDE w:val="0"/>
        <w:autoSpaceDN w:val="0"/>
        <w:adjustRightInd w:val="0"/>
        <w:spacing w:after="0" w:line="360" w:lineRule="auto"/>
        <w:rPr>
          <w:rFonts w:ascii="Arial" w:hAnsi="Arial" w:cs="Arial"/>
          <w:i/>
          <w:sz w:val="24"/>
          <w:szCs w:val="24"/>
        </w:rPr>
      </w:pPr>
      <w:r>
        <w:rPr>
          <w:rFonts w:ascii="Arial" w:hAnsi="Arial" w:cs="Arial"/>
          <w:sz w:val="24"/>
          <w:szCs w:val="24"/>
        </w:rPr>
        <w:t>All but one of the participants described</w:t>
      </w:r>
      <w:r w:rsidRPr="00AD5980">
        <w:rPr>
          <w:rFonts w:ascii="Arial" w:hAnsi="Arial" w:cs="Arial"/>
          <w:sz w:val="24"/>
          <w:szCs w:val="24"/>
        </w:rPr>
        <w:t xml:space="preserve"> </w:t>
      </w:r>
      <w:r>
        <w:rPr>
          <w:rFonts w:ascii="Arial" w:hAnsi="Arial" w:cs="Arial"/>
          <w:sz w:val="24"/>
          <w:szCs w:val="24"/>
        </w:rPr>
        <w:t xml:space="preserve">a range of emotions they had experienced when their </w:t>
      </w:r>
      <w:r w:rsidRPr="00AD5980">
        <w:rPr>
          <w:rFonts w:ascii="Arial" w:hAnsi="Arial" w:cs="Arial"/>
          <w:sz w:val="24"/>
          <w:szCs w:val="24"/>
        </w:rPr>
        <w:t xml:space="preserve">partner </w:t>
      </w:r>
      <w:r>
        <w:rPr>
          <w:rFonts w:ascii="Arial" w:hAnsi="Arial" w:cs="Arial"/>
          <w:sz w:val="24"/>
          <w:szCs w:val="24"/>
        </w:rPr>
        <w:t xml:space="preserve">was </w:t>
      </w:r>
      <w:r w:rsidRPr="00AD5980">
        <w:rPr>
          <w:rFonts w:ascii="Arial" w:hAnsi="Arial" w:cs="Arial"/>
          <w:sz w:val="24"/>
          <w:szCs w:val="24"/>
        </w:rPr>
        <w:t xml:space="preserve">diagnosed </w:t>
      </w:r>
      <w:r>
        <w:rPr>
          <w:rFonts w:ascii="Arial" w:hAnsi="Arial" w:cs="Arial"/>
          <w:sz w:val="24"/>
          <w:szCs w:val="24"/>
        </w:rPr>
        <w:t xml:space="preserve">with </w:t>
      </w:r>
      <w:r w:rsidRPr="00AD5980">
        <w:rPr>
          <w:rFonts w:ascii="Arial" w:hAnsi="Arial" w:cs="Arial"/>
          <w:sz w:val="24"/>
          <w:szCs w:val="24"/>
        </w:rPr>
        <w:t>ERF</w:t>
      </w:r>
      <w:r>
        <w:rPr>
          <w:rFonts w:ascii="Arial" w:hAnsi="Arial" w:cs="Arial"/>
          <w:sz w:val="24"/>
          <w:szCs w:val="24"/>
        </w:rPr>
        <w:t xml:space="preserve">.  </w:t>
      </w:r>
      <w:r w:rsidRPr="00AD5980">
        <w:rPr>
          <w:rFonts w:ascii="Arial" w:hAnsi="Arial" w:cs="Arial"/>
          <w:sz w:val="24"/>
          <w:szCs w:val="24"/>
        </w:rPr>
        <w:t xml:space="preserve">Words like </w:t>
      </w:r>
      <w:r>
        <w:rPr>
          <w:rFonts w:ascii="Arial" w:hAnsi="Arial" w:cs="Arial"/>
          <w:sz w:val="24"/>
          <w:szCs w:val="24"/>
        </w:rPr>
        <w:t>‘</w:t>
      </w:r>
      <w:r w:rsidRPr="00AD5980">
        <w:rPr>
          <w:rFonts w:ascii="Arial" w:hAnsi="Arial" w:cs="Arial"/>
          <w:sz w:val="24"/>
          <w:szCs w:val="24"/>
        </w:rPr>
        <w:t>very upset,</w:t>
      </w:r>
      <w:r>
        <w:rPr>
          <w:rFonts w:ascii="Arial" w:hAnsi="Arial" w:cs="Arial"/>
          <w:sz w:val="24"/>
          <w:szCs w:val="24"/>
        </w:rPr>
        <w:t xml:space="preserve"> shocked’ (P4), ‘blown away as didn’t see it coming’ (P7), ‘</w:t>
      </w:r>
      <w:r w:rsidRPr="00AD5980">
        <w:rPr>
          <w:rFonts w:ascii="Arial" w:hAnsi="Arial" w:cs="Arial"/>
          <w:sz w:val="24"/>
          <w:szCs w:val="24"/>
        </w:rPr>
        <w:t>sad</w:t>
      </w:r>
      <w:r>
        <w:rPr>
          <w:rFonts w:ascii="Arial" w:hAnsi="Arial" w:cs="Arial"/>
          <w:sz w:val="24"/>
          <w:szCs w:val="24"/>
        </w:rPr>
        <w:t>’ (P6) were used.</w:t>
      </w:r>
      <w:r w:rsidRPr="00AD5980">
        <w:rPr>
          <w:rFonts w:ascii="Arial" w:hAnsi="Arial" w:cs="Arial"/>
          <w:sz w:val="24"/>
          <w:szCs w:val="24"/>
        </w:rPr>
        <w:t xml:space="preserve"> </w:t>
      </w:r>
      <w:r>
        <w:rPr>
          <w:rFonts w:ascii="Arial" w:hAnsi="Arial" w:cs="Arial"/>
          <w:sz w:val="24"/>
          <w:szCs w:val="24"/>
        </w:rPr>
        <w:t xml:space="preserve"> O</w:t>
      </w:r>
      <w:r w:rsidRPr="00AD5980">
        <w:rPr>
          <w:rFonts w:ascii="Arial" w:hAnsi="Arial" w:cs="Arial"/>
          <w:sz w:val="24"/>
          <w:szCs w:val="24"/>
        </w:rPr>
        <w:t xml:space="preserve">ne participant </w:t>
      </w:r>
      <w:r>
        <w:rPr>
          <w:rFonts w:ascii="Arial" w:hAnsi="Arial" w:cs="Arial"/>
          <w:sz w:val="24"/>
          <w:szCs w:val="24"/>
        </w:rPr>
        <w:t>expressed his own, and his wife’s fear,</w:t>
      </w:r>
      <w:r w:rsidRPr="00AD5980">
        <w:rPr>
          <w:rFonts w:ascii="Arial" w:hAnsi="Arial" w:cs="Arial"/>
          <w:sz w:val="24"/>
          <w:szCs w:val="24"/>
        </w:rPr>
        <w:t xml:space="preserve"> </w:t>
      </w:r>
      <w:r>
        <w:rPr>
          <w:rFonts w:ascii="Arial" w:hAnsi="Arial" w:cs="Arial"/>
          <w:sz w:val="24"/>
          <w:szCs w:val="24"/>
        </w:rPr>
        <w:t>of</w:t>
      </w:r>
      <w:r w:rsidRPr="00AD5980">
        <w:rPr>
          <w:rFonts w:ascii="Arial" w:hAnsi="Arial" w:cs="Arial"/>
          <w:sz w:val="24"/>
          <w:szCs w:val="24"/>
        </w:rPr>
        <w:t xml:space="preserve"> being in </w:t>
      </w:r>
      <w:r>
        <w:rPr>
          <w:rFonts w:ascii="Arial" w:hAnsi="Arial" w:cs="Arial"/>
          <w:sz w:val="24"/>
          <w:szCs w:val="24"/>
        </w:rPr>
        <w:t>this</w:t>
      </w:r>
      <w:r w:rsidRPr="00AD5980">
        <w:rPr>
          <w:rFonts w:ascii="Arial" w:hAnsi="Arial" w:cs="Arial"/>
          <w:sz w:val="24"/>
          <w:szCs w:val="24"/>
        </w:rPr>
        <w:t xml:space="preserve"> new sit</w:t>
      </w:r>
      <w:r>
        <w:rPr>
          <w:rFonts w:ascii="Arial" w:hAnsi="Arial" w:cs="Arial"/>
          <w:sz w:val="24"/>
          <w:szCs w:val="24"/>
        </w:rPr>
        <w:t>uation.</w:t>
      </w:r>
    </w:p>
    <w:p w:rsidR="00923F20" w:rsidRPr="00AD5980" w:rsidRDefault="00923F20" w:rsidP="00923F20">
      <w:pPr>
        <w:autoSpaceDE w:val="0"/>
        <w:autoSpaceDN w:val="0"/>
        <w:adjustRightInd w:val="0"/>
        <w:spacing w:after="0" w:line="360" w:lineRule="auto"/>
        <w:rPr>
          <w:rFonts w:ascii="Arial" w:hAnsi="Arial" w:cs="Arial"/>
          <w:i/>
          <w:sz w:val="24"/>
          <w:szCs w:val="24"/>
        </w:rPr>
      </w:pPr>
    </w:p>
    <w:p w:rsidR="00923F20" w:rsidRPr="001866FB" w:rsidRDefault="00923F20" w:rsidP="00923F20">
      <w:pPr>
        <w:autoSpaceDE w:val="0"/>
        <w:autoSpaceDN w:val="0"/>
        <w:adjustRightInd w:val="0"/>
        <w:spacing w:after="0" w:line="360" w:lineRule="auto"/>
        <w:ind w:left="1080"/>
        <w:rPr>
          <w:rFonts w:ascii="Arial" w:hAnsi="Arial" w:cs="Arial"/>
          <w:sz w:val="24"/>
          <w:szCs w:val="24"/>
        </w:rPr>
      </w:pPr>
      <w:r w:rsidRPr="001866FB">
        <w:rPr>
          <w:rFonts w:ascii="Arial" w:hAnsi="Arial" w:cs="Arial"/>
          <w:i/>
          <w:sz w:val="24"/>
          <w:szCs w:val="24"/>
        </w:rPr>
        <w:t xml:space="preserve">“It frightened her a heck of a lot, in fact it frightened me, we didn’t know what to expect.” </w:t>
      </w:r>
      <w:r w:rsidRPr="001866FB">
        <w:rPr>
          <w:rFonts w:ascii="Arial" w:hAnsi="Arial" w:cs="Arial"/>
          <w:sz w:val="24"/>
          <w:szCs w:val="24"/>
        </w:rPr>
        <w:t>(P1)</w:t>
      </w:r>
    </w:p>
    <w:p w:rsidR="00923F20" w:rsidRDefault="00923F20" w:rsidP="00923F20">
      <w:pPr>
        <w:autoSpaceDE w:val="0"/>
        <w:autoSpaceDN w:val="0"/>
        <w:adjustRightInd w:val="0"/>
        <w:spacing w:after="0" w:line="360" w:lineRule="auto"/>
        <w:rPr>
          <w:rFonts w:ascii="Arial" w:hAnsi="Arial" w:cs="Arial"/>
          <w:sz w:val="24"/>
          <w:szCs w:val="24"/>
        </w:rPr>
      </w:pPr>
    </w:p>
    <w:p w:rsidR="00923F20" w:rsidRPr="00AD598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rPr>
        <w:t>In contrast, participant 5 spoke about the time of her husband’s diagnosis in a factual way focusing on practical issues, for example adapting the house, despite being asked several times about how she had felt.  Eventually, she described feeling ‘numb’ at that time.</w:t>
      </w:r>
    </w:p>
    <w:p w:rsidR="00923F20" w:rsidRPr="00AD5980" w:rsidRDefault="00923F20" w:rsidP="00923F20">
      <w:pPr>
        <w:autoSpaceDE w:val="0"/>
        <w:autoSpaceDN w:val="0"/>
        <w:adjustRightInd w:val="0"/>
        <w:spacing w:after="0" w:line="360" w:lineRule="auto"/>
        <w:rPr>
          <w:rFonts w:ascii="Arial" w:hAnsi="Arial" w:cs="Arial"/>
          <w:i/>
          <w:sz w:val="24"/>
          <w:szCs w:val="24"/>
        </w:rPr>
      </w:pPr>
    </w:p>
    <w:p w:rsidR="00923F20" w:rsidRDefault="00923F20" w:rsidP="00923F20">
      <w:pPr>
        <w:autoSpaceDE w:val="0"/>
        <w:autoSpaceDN w:val="0"/>
        <w:adjustRightInd w:val="0"/>
        <w:spacing w:after="0" w:line="360" w:lineRule="auto"/>
        <w:rPr>
          <w:rFonts w:ascii="Arial" w:hAnsi="Arial" w:cs="Arial"/>
          <w:i/>
          <w:sz w:val="24"/>
          <w:szCs w:val="24"/>
        </w:rPr>
      </w:pPr>
      <w:r w:rsidRPr="00AD5980">
        <w:rPr>
          <w:rFonts w:ascii="Arial" w:hAnsi="Arial" w:cs="Arial"/>
          <w:i/>
          <w:sz w:val="24"/>
          <w:szCs w:val="24"/>
        </w:rPr>
        <w:t>Longer term coping strategies</w:t>
      </w: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rPr>
        <w:t>Participants described a range of strategies that they had developed over time to cope with their emotions associated with their partner’s condition.</w:t>
      </w:r>
    </w:p>
    <w:p w:rsidR="00923F20" w:rsidRDefault="00923F20" w:rsidP="00923F20">
      <w:pPr>
        <w:autoSpaceDE w:val="0"/>
        <w:autoSpaceDN w:val="0"/>
        <w:adjustRightInd w:val="0"/>
        <w:spacing w:after="0" w:line="360" w:lineRule="auto"/>
        <w:rPr>
          <w:rFonts w:ascii="Arial" w:hAnsi="Arial" w:cs="Arial"/>
          <w:sz w:val="24"/>
          <w:szCs w:val="24"/>
        </w:rPr>
      </w:pP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u w:val="single"/>
        </w:rPr>
        <w:t>Staying busy</w:t>
      </w: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 common approach was to keep busy with hobbies such as reading (P2, </w:t>
      </w:r>
      <w:r w:rsidR="00AA70D8">
        <w:rPr>
          <w:rFonts w:ascii="Arial" w:hAnsi="Arial" w:cs="Arial"/>
          <w:sz w:val="24"/>
          <w:szCs w:val="24"/>
        </w:rPr>
        <w:t>P</w:t>
      </w:r>
      <w:r>
        <w:rPr>
          <w:rFonts w:ascii="Arial" w:hAnsi="Arial" w:cs="Arial"/>
          <w:sz w:val="24"/>
          <w:szCs w:val="24"/>
        </w:rPr>
        <w:t xml:space="preserve">3) and gardening (P7) so as to relax and ‘take things off my mind’ (P3). </w:t>
      </w:r>
      <w:r w:rsidR="004C1078">
        <w:rPr>
          <w:rFonts w:ascii="Arial" w:hAnsi="Arial" w:cs="Arial"/>
          <w:sz w:val="24"/>
          <w:szCs w:val="24"/>
        </w:rPr>
        <w:t xml:space="preserve"> </w:t>
      </w:r>
      <w:r>
        <w:rPr>
          <w:rFonts w:ascii="Arial" w:hAnsi="Arial" w:cs="Arial"/>
          <w:sz w:val="24"/>
          <w:szCs w:val="24"/>
        </w:rPr>
        <w:t xml:space="preserve">Other </w:t>
      </w:r>
      <w:r w:rsidR="00A25C0A">
        <w:rPr>
          <w:rFonts w:ascii="Arial" w:hAnsi="Arial" w:cs="Arial"/>
          <w:sz w:val="24"/>
          <w:szCs w:val="24"/>
        </w:rPr>
        <w:t>activities, including yoga (P5),</w:t>
      </w:r>
      <w:r>
        <w:rPr>
          <w:rFonts w:ascii="Arial" w:hAnsi="Arial" w:cs="Arial"/>
          <w:sz w:val="24"/>
          <w:szCs w:val="24"/>
        </w:rPr>
        <w:t xml:space="preserve"> going to church and spending time with pets or family were described as practical ways of coping, ‘like therapy’ (P7).  Two participants (</w:t>
      </w:r>
      <w:r w:rsidR="00AA70D8">
        <w:rPr>
          <w:rFonts w:ascii="Arial" w:hAnsi="Arial" w:cs="Arial"/>
          <w:sz w:val="24"/>
          <w:szCs w:val="24"/>
        </w:rPr>
        <w:t>P</w:t>
      </w:r>
      <w:r>
        <w:rPr>
          <w:rFonts w:ascii="Arial" w:hAnsi="Arial" w:cs="Arial"/>
          <w:sz w:val="24"/>
          <w:szCs w:val="24"/>
        </w:rPr>
        <w:t xml:space="preserve">2, </w:t>
      </w:r>
      <w:r w:rsidR="00AA70D8">
        <w:rPr>
          <w:rFonts w:ascii="Arial" w:hAnsi="Arial" w:cs="Arial"/>
          <w:sz w:val="24"/>
          <w:szCs w:val="24"/>
        </w:rPr>
        <w:t>P</w:t>
      </w:r>
      <w:r>
        <w:rPr>
          <w:rFonts w:ascii="Arial" w:hAnsi="Arial" w:cs="Arial"/>
          <w:sz w:val="24"/>
          <w:szCs w:val="24"/>
        </w:rPr>
        <w:t>5) explained that they coped by staying busy organising their p</w:t>
      </w:r>
      <w:r w:rsidR="00AA70D8">
        <w:rPr>
          <w:rFonts w:ascii="Arial" w:hAnsi="Arial" w:cs="Arial"/>
          <w:sz w:val="24"/>
          <w:szCs w:val="24"/>
        </w:rPr>
        <w:t>artner’s life</w:t>
      </w:r>
      <w:r>
        <w:rPr>
          <w:rFonts w:ascii="Arial" w:hAnsi="Arial" w:cs="Arial"/>
          <w:sz w:val="24"/>
          <w:szCs w:val="24"/>
        </w:rPr>
        <w:t>.</w:t>
      </w:r>
    </w:p>
    <w:p w:rsidR="00923F20" w:rsidRDefault="00923F20" w:rsidP="00923F20">
      <w:pPr>
        <w:autoSpaceDE w:val="0"/>
        <w:autoSpaceDN w:val="0"/>
        <w:adjustRightInd w:val="0"/>
        <w:spacing w:after="0" w:line="360" w:lineRule="auto"/>
        <w:rPr>
          <w:rFonts w:ascii="Arial" w:hAnsi="Arial" w:cs="Arial"/>
          <w:sz w:val="24"/>
          <w:szCs w:val="24"/>
        </w:rPr>
      </w:pPr>
    </w:p>
    <w:p w:rsidR="00923F20" w:rsidRPr="00AD5980" w:rsidRDefault="00923F20" w:rsidP="00923F20">
      <w:pPr>
        <w:autoSpaceDE w:val="0"/>
        <w:autoSpaceDN w:val="0"/>
        <w:adjustRightInd w:val="0"/>
        <w:spacing w:after="0" w:line="360" w:lineRule="auto"/>
        <w:ind w:left="720"/>
        <w:rPr>
          <w:rFonts w:ascii="Arial" w:hAnsi="Arial" w:cs="Arial"/>
          <w:sz w:val="24"/>
          <w:szCs w:val="24"/>
        </w:rPr>
      </w:pPr>
      <w:r>
        <w:rPr>
          <w:rFonts w:ascii="Arial" w:hAnsi="Arial" w:cs="Arial"/>
          <w:i/>
          <w:sz w:val="24"/>
          <w:szCs w:val="24"/>
        </w:rPr>
        <w:t>“</w:t>
      </w:r>
      <w:r w:rsidRPr="008518A7">
        <w:rPr>
          <w:rFonts w:ascii="Arial" w:hAnsi="Arial" w:cs="Arial"/>
          <w:i/>
          <w:sz w:val="24"/>
          <w:szCs w:val="24"/>
        </w:rPr>
        <w:t>If he is not well enough to bring himself to dialysis in the morning, I will drive him in, go to work for the morning then come back and pick him up</w:t>
      </w:r>
      <w:r>
        <w:rPr>
          <w:rFonts w:ascii="Arial" w:hAnsi="Arial" w:cs="Arial"/>
          <w:i/>
          <w:sz w:val="24"/>
          <w:szCs w:val="24"/>
        </w:rPr>
        <w:t>.”</w:t>
      </w:r>
      <w:r w:rsidRPr="008518A7">
        <w:rPr>
          <w:rFonts w:ascii="Arial" w:hAnsi="Arial" w:cs="Arial"/>
          <w:i/>
          <w:sz w:val="24"/>
          <w:szCs w:val="24"/>
        </w:rPr>
        <w:t xml:space="preserve"> </w:t>
      </w:r>
      <w:r>
        <w:rPr>
          <w:rFonts w:ascii="Arial" w:hAnsi="Arial" w:cs="Arial"/>
          <w:sz w:val="24"/>
          <w:szCs w:val="24"/>
        </w:rPr>
        <w:t>(P2)</w:t>
      </w:r>
    </w:p>
    <w:p w:rsidR="00923F20" w:rsidRDefault="00923F20" w:rsidP="00923F20">
      <w:pPr>
        <w:autoSpaceDE w:val="0"/>
        <w:autoSpaceDN w:val="0"/>
        <w:adjustRightInd w:val="0"/>
        <w:spacing w:after="0" w:line="360" w:lineRule="auto"/>
        <w:rPr>
          <w:rFonts w:ascii="Arial" w:hAnsi="Arial" w:cs="Arial"/>
          <w:sz w:val="24"/>
          <w:szCs w:val="24"/>
        </w:rPr>
      </w:pPr>
    </w:p>
    <w:p w:rsidR="00923F20" w:rsidRDefault="00923F20" w:rsidP="00923F20">
      <w:pPr>
        <w:autoSpaceDE w:val="0"/>
        <w:autoSpaceDN w:val="0"/>
        <w:adjustRightInd w:val="0"/>
        <w:spacing w:after="0" w:line="360" w:lineRule="auto"/>
        <w:rPr>
          <w:rFonts w:ascii="Arial" w:hAnsi="Arial" w:cs="Arial"/>
          <w:sz w:val="24"/>
          <w:szCs w:val="24"/>
        </w:rPr>
      </w:pPr>
      <w:r w:rsidRPr="0081186A">
        <w:rPr>
          <w:rFonts w:ascii="Arial" w:hAnsi="Arial" w:cs="Arial"/>
          <w:sz w:val="24"/>
          <w:szCs w:val="24"/>
          <w:u w:val="single"/>
        </w:rPr>
        <w:t xml:space="preserve">Keeping </w:t>
      </w:r>
      <w:r>
        <w:rPr>
          <w:rFonts w:ascii="Arial" w:hAnsi="Arial" w:cs="Arial"/>
          <w:sz w:val="24"/>
          <w:szCs w:val="24"/>
          <w:u w:val="single"/>
        </w:rPr>
        <w:t>emotions to self</w:t>
      </w:r>
    </w:p>
    <w:p w:rsidR="00923F20" w:rsidRDefault="00923F20" w:rsidP="00923F20">
      <w:pPr>
        <w:spacing w:after="0" w:line="360" w:lineRule="auto"/>
        <w:rPr>
          <w:rFonts w:ascii="Arial" w:hAnsi="Arial" w:cs="Arial"/>
          <w:sz w:val="24"/>
          <w:szCs w:val="24"/>
        </w:rPr>
      </w:pPr>
      <w:r>
        <w:rPr>
          <w:rFonts w:ascii="Arial" w:hAnsi="Arial" w:cs="Arial"/>
          <w:sz w:val="24"/>
          <w:szCs w:val="24"/>
        </w:rPr>
        <w:t>All p</w:t>
      </w:r>
      <w:r w:rsidRPr="00AD5980">
        <w:rPr>
          <w:rFonts w:ascii="Arial" w:hAnsi="Arial" w:cs="Arial"/>
          <w:sz w:val="24"/>
          <w:szCs w:val="24"/>
        </w:rPr>
        <w:t xml:space="preserve">articipants </w:t>
      </w:r>
      <w:r>
        <w:rPr>
          <w:rFonts w:ascii="Arial" w:hAnsi="Arial" w:cs="Arial"/>
          <w:sz w:val="24"/>
          <w:szCs w:val="24"/>
        </w:rPr>
        <w:t xml:space="preserve">acknowledged that they </w:t>
      </w:r>
      <w:r w:rsidRPr="00AD5980">
        <w:rPr>
          <w:rFonts w:ascii="Arial" w:hAnsi="Arial" w:cs="Arial"/>
          <w:sz w:val="24"/>
          <w:szCs w:val="24"/>
        </w:rPr>
        <w:t>continue</w:t>
      </w:r>
      <w:r>
        <w:rPr>
          <w:rFonts w:ascii="Arial" w:hAnsi="Arial" w:cs="Arial"/>
          <w:sz w:val="24"/>
          <w:szCs w:val="24"/>
        </w:rPr>
        <w:t>d</w:t>
      </w:r>
      <w:r w:rsidRPr="00AD5980">
        <w:rPr>
          <w:rFonts w:ascii="Arial" w:hAnsi="Arial" w:cs="Arial"/>
          <w:sz w:val="24"/>
          <w:szCs w:val="24"/>
        </w:rPr>
        <w:t xml:space="preserve"> to worry</w:t>
      </w:r>
      <w:r>
        <w:rPr>
          <w:rFonts w:ascii="Arial" w:hAnsi="Arial" w:cs="Arial"/>
          <w:sz w:val="24"/>
          <w:szCs w:val="24"/>
        </w:rPr>
        <w:t xml:space="preserve"> about their partner’s health</w:t>
      </w:r>
      <w:r w:rsidRPr="00AD5980">
        <w:rPr>
          <w:rFonts w:ascii="Arial" w:hAnsi="Arial" w:cs="Arial"/>
          <w:sz w:val="24"/>
          <w:szCs w:val="24"/>
        </w:rPr>
        <w:t>,</w:t>
      </w:r>
      <w:r>
        <w:rPr>
          <w:rFonts w:ascii="Arial" w:hAnsi="Arial" w:cs="Arial"/>
          <w:sz w:val="24"/>
          <w:szCs w:val="24"/>
        </w:rPr>
        <w:t xml:space="preserve"> some describing it as</w:t>
      </w:r>
      <w:r w:rsidRPr="00AD5980">
        <w:rPr>
          <w:rFonts w:ascii="Arial" w:hAnsi="Arial" w:cs="Arial"/>
          <w:sz w:val="24"/>
          <w:szCs w:val="24"/>
        </w:rPr>
        <w:t xml:space="preserve"> </w:t>
      </w:r>
      <w:r>
        <w:rPr>
          <w:rFonts w:ascii="Arial" w:hAnsi="Arial" w:cs="Arial"/>
          <w:sz w:val="24"/>
          <w:szCs w:val="24"/>
        </w:rPr>
        <w:t>‘</w:t>
      </w:r>
      <w:r w:rsidRPr="00AD5980">
        <w:rPr>
          <w:rFonts w:ascii="Arial" w:hAnsi="Arial" w:cs="Arial"/>
          <w:sz w:val="24"/>
          <w:szCs w:val="24"/>
        </w:rPr>
        <w:t>stressful</w:t>
      </w:r>
      <w:r>
        <w:rPr>
          <w:rFonts w:ascii="Arial" w:hAnsi="Arial" w:cs="Arial"/>
          <w:sz w:val="24"/>
          <w:szCs w:val="24"/>
        </w:rPr>
        <w:t xml:space="preserve">’ (P2, </w:t>
      </w:r>
      <w:r w:rsidR="00AA70D8">
        <w:rPr>
          <w:rFonts w:ascii="Arial" w:hAnsi="Arial" w:cs="Arial"/>
          <w:sz w:val="24"/>
          <w:szCs w:val="24"/>
        </w:rPr>
        <w:t>P</w:t>
      </w:r>
      <w:r>
        <w:rPr>
          <w:rFonts w:ascii="Arial" w:hAnsi="Arial" w:cs="Arial"/>
          <w:sz w:val="24"/>
          <w:szCs w:val="24"/>
        </w:rPr>
        <w:t xml:space="preserve">6). </w:t>
      </w:r>
      <w:r w:rsidR="00A9419D">
        <w:rPr>
          <w:rFonts w:ascii="Arial" w:hAnsi="Arial" w:cs="Arial"/>
          <w:sz w:val="24"/>
          <w:szCs w:val="24"/>
        </w:rPr>
        <w:t xml:space="preserve"> </w:t>
      </w:r>
      <w:r w:rsidRPr="00AD5980">
        <w:rPr>
          <w:rFonts w:ascii="Arial" w:hAnsi="Arial" w:cs="Arial"/>
          <w:sz w:val="24"/>
          <w:szCs w:val="24"/>
        </w:rPr>
        <w:t xml:space="preserve">The majority spoke about keeping </w:t>
      </w:r>
      <w:r w:rsidR="00AA70D8">
        <w:rPr>
          <w:rFonts w:ascii="Arial" w:hAnsi="Arial" w:cs="Arial"/>
          <w:sz w:val="24"/>
          <w:szCs w:val="24"/>
        </w:rPr>
        <w:t>their</w:t>
      </w:r>
      <w:r>
        <w:rPr>
          <w:rFonts w:ascii="Arial" w:hAnsi="Arial" w:cs="Arial"/>
          <w:sz w:val="24"/>
          <w:szCs w:val="24"/>
        </w:rPr>
        <w:t xml:space="preserve"> emotions</w:t>
      </w:r>
      <w:r w:rsidRPr="00AD5980">
        <w:rPr>
          <w:rFonts w:ascii="Arial" w:hAnsi="Arial" w:cs="Arial"/>
          <w:sz w:val="24"/>
          <w:szCs w:val="24"/>
        </w:rPr>
        <w:t xml:space="preserve"> to th</w:t>
      </w:r>
      <w:r>
        <w:rPr>
          <w:rFonts w:ascii="Arial" w:hAnsi="Arial" w:cs="Arial"/>
          <w:sz w:val="24"/>
          <w:szCs w:val="24"/>
        </w:rPr>
        <w:t>emselves</w:t>
      </w:r>
      <w:r w:rsidR="00AA70D8">
        <w:rPr>
          <w:rFonts w:ascii="Arial" w:hAnsi="Arial" w:cs="Arial"/>
          <w:sz w:val="24"/>
          <w:szCs w:val="24"/>
        </w:rPr>
        <w:t>.</w:t>
      </w:r>
    </w:p>
    <w:p w:rsidR="00923F20" w:rsidRDefault="00923F20" w:rsidP="00923F20">
      <w:pPr>
        <w:autoSpaceDE w:val="0"/>
        <w:autoSpaceDN w:val="0"/>
        <w:adjustRightInd w:val="0"/>
        <w:spacing w:after="0" w:line="360" w:lineRule="auto"/>
        <w:rPr>
          <w:rFonts w:ascii="Arial" w:hAnsi="Arial" w:cs="Arial"/>
          <w:sz w:val="24"/>
          <w:szCs w:val="24"/>
        </w:rPr>
      </w:pPr>
    </w:p>
    <w:p w:rsidR="00923F20" w:rsidRDefault="00923F20" w:rsidP="00923F20">
      <w:pPr>
        <w:autoSpaceDE w:val="0"/>
        <w:autoSpaceDN w:val="0"/>
        <w:adjustRightInd w:val="0"/>
        <w:spacing w:after="0" w:line="360" w:lineRule="auto"/>
        <w:ind w:left="720"/>
        <w:rPr>
          <w:rFonts w:ascii="Arial" w:hAnsi="Arial" w:cs="Arial"/>
          <w:sz w:val="24"/>
          <w:szCs w:val="24"/>
        </w:rPr>
      </w:pPr>
      <w:r>
        <w:rPr>
          <w:rFonts w:ascii="Arial" w:hAnsi="Arial" w:cs="Arial"/>
          <w:i/>
          <w:sz w:val="24"/>
          <w:szCs w:val="24"/>
        </w:rPr>
        <w:t>“</w:t>
      </w:r>
      <w:r w:rsidRPr="003A7636">
        <w:rPr>
          <w:rFonts w:ascii="Arial" w:hAnsi="Arial" w:cs="Arial"/>
          <w:i/>
          <w:sz w:val="24"/>
          <w:szCs w:val="24"/>
        </w:rPr>
        <w:t>If it is painful I keep it to myself and before I know about it, it</w:t>
      </w:r>
      <w:r>
        <w:rPr>
          <w:rFonts w:ascii="Arial" w:hAnsi="Arial" w:cs="Arial"/>
          <w:i/>
          <w:sz w:val="24"/>
          <w:szCs w:val="24"/>
        </w:rPr>
        <w:t xml:space="preserve"> is gone, it just flickers away.” </w:t>
      </w:r>
      <w:r>
        <w:rPr>
          <w:rFonts w:ascii="Arial" w:hAnsi="Arial" w:cs="Arial"/>
          <w:sz w:val="24"/>
          <w:szCs w:val="24"/>
        </w:rPr>
        <w:t>(P1)</w:t>
      </w:r>
    </w:p>
    <w:p w:rsidR="00923F20" w:rsidRDefault="00923F20" w:rsidP="00923F20">
      <w:pPr>
        <w:autoSpaceDE w:val="0"/>
        <w:autoSpaceDN w:val="0"/>
        <w:adjustRightInd w:val="0"/>
        <w:spacing w:after="0" w:line="360" w:lineRule="auto"/>
        <w:rPr>
          <w:rFonts w:ascii="Arial" w:hAnsi="Arial" w:cs="Arial"/>
          <w:sz w:val="24"/>
          <w:szCs w:val="24"/>
        </w:rPr>
      </w:pPr>
    </w:p>
    <w:p w:rsidR="00923F20" w:rsidRPr="00AD5980" w:rsidRDefault="00923F20" w:rsidP="00A9419D">
      <w:pPr>
        <w:autoSpaceDE w:val="0"/>
        <w:autoSpaceDN w:val="0"/>
        <w:adjustRightInd w:val="0"/>
        <w:spacing w:after="0" w:line="360" w:lineRule="auto"/>
        <w:ind w:left="720"/>
        <w:rPr>
          <w:rFonts w:ascii="Arial" w:hAnsi="Arial" w:cs="Arial"/>
          <w:sz w:val="24"/>
          <w:szCs w:val="24"/>
        </w:rPr>
      </w:pPr>
      <w:r w:rsidRPr="00AD5980">
        <w:rPr>
          <w:rFonts w:ascii="Arial" w:hAnsi="Arial" w:cs="Arial"/>
          <w:i/>
          <w:sz w:val="24"/>
          <w:szCs w:val="24"/>
        </w:rPr>
        <w:t>“I find I have to ris</w:t>
      </w:r>
      <w:r>
        <w:rPr>
          <w:rFonts w:ascii="Arial" w:hAnsi="Arial" w:cs="Arial"/>
          <w:i/>
          <w:sz w:val="24"/>
          <w:szCs w:val="24"/>
        </w:rPr>
        <w:t>e above the sadness of things. I just cope with it myself.”</w:t>
      </w:r>
      <w:r w:rsidR="00A9419D">
        <w:rPr>
          <w:rFonts w:ascii="Arial" w:hAnsi="Arial" w:cs="Arial"/>
          <w:i/>
          <w:sz w:val="24"/>
          <w:szCs w:val="24"/>
        </w:rPr>
        <w:t xml:space="preserve"> </w:t>
      </w:r>
      <w:r w:rsidRPr="00AD5980">
        <w:rPr>
          <w:rFonts w:ascii="Arial" w:hAnsi="Arial" w:cs="Arial"/>
          <w:i/>
          <w:sz w:val="24"/>
          <w:szCs w:val="24"/>
        </w:rPr>
        <w:t>(</w:t>
      </w:r>
      <w:r w:rsidRPr="00AD5980">
        <w:rPr>
          <w:rFonts w:ascii="Arial" w:hAnsi="Arial" w:cs="Arial"/>
          <w:sz w:val="24"/>
          <w:szCs w:val="24"/>
        </w:rPr>
        <w:t>P7)</w:t>
      </w:r>
    </w:p>
    <w:p w:rsidR="00923F20" w:rsidRPr="00AD5980" w:rsidRDefault="00923F20" w:rsidP="00923F20">
      <w:pPr>
        <w:autoSpaceDE w:val="0"/>
        <w:autoSpaceDN w:val="0"/>
        <w:adjustRightInd w:val="0"/>
        <w:spacing w:after="0" w:line="360" w:lineRule="auto"/>
        <w:rPr>
          <w:rFonts w:ascii="Arial" w:hAnsi="Arial" w:cs="Arial"/>
          <w:i/>
          <w:sz w:val="24"/>
          <w:szCs w:val="24"/>
        </w:rPr>
      </w:pP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They offered a variety of reasons for this approach which included retaining control (P2) and keeping going (P5, </w:t>
      </w:r>
      <w:r w:rsidR="00A9419D">
        <w:rPr>
          <w:rFonts w:ascii="Arial" w:hAnsi="Arial" w:cs="Arial"/>
          <w:sz w:val="24"/>
          <w:szCs w:val="24"/>
        </w:rPr>
        <w:t>P</w:t>
      </w:r>
      <w:r>
        <w:rPr>
          <w:rFonts w:ascii="Arial" w:hAnsi="Arial" w:cs="Arial"/>
          <w:sz w:val="24"/>
          <w:szCs w:val="24"/>
        </w:rPr>
        <w:t xml:space="preserve">8), being ‘strong’ for their partner (P4, </w:t>
      </w:r>
      <w:r w:rsidR="00A9419D">
        <w:rPr>
          <w:rFonts w:ascii="Arial" w:hAnsi="Arial" w:cs="Arial"/>
          <w:sz w:val="24"/>
          <w:szCs w:val="24"/>
        </w:rPr>
        <w:t>P</w:t>
      </w:r>
      <w:r>
        <w:rPr>
          <w:rFonts w:ascii="Arial" w:hAnsi="Arial" w:cs="Arial"/>
          <w:sz w:val="24"/>
          <w:szCs w:val="24"/>
        </w:rPr>
        <w:t xml:space="preserve">8), not wanting to ‘burden’ others (P1, </w:t>
      </w:r>
      <w:r w:rsidR="00A9419D">
        <w:rPr>
          <w:rFonts w:ascii="Arial" w:hAnsi="Arial" w:cs="Arial"/>
          <w:sz w:val="24"/>
          <w:szCs w:val="24"/>
        </w:rPr>
        <w:t>P</w:t>
      </w:r>
      <w:r>
        <w:rPr>
          <w:rFonts w:ascii="Arial" w:hAnsi="Arial" w:cs="Arial"/>
          <w:sz w:val="24"/>
          <w:szCs w:val="24"/>
        </w:rPr>
        <w:t>8) and believing that ‘there is nothing anyone can do to change where we are at’ (P2).</w:t>
      </w:r>
    </w:p>
    <w:p w:rsidR="00923F20" w:rsidRDefault="00923F20" w:rsidP="00923F20">
      <w:pPr>
        <w:autoSpaceDE w:val="0"/>
        <w:autoSpaceDN w:val="0"/>
        <w:adjustRightInd w:val="0"/>
        <w:spacing w:after="0" w:line="360" w:lineRule="auto"/>
        <w:rPr>
          <w:rFonts w:ascii="Arial" w:hAnsi="Arial" w:cs="Arial"/>
          <w:i/>
          <w:sz w:val="24"/>
          <w:szCs w:val="24"/>
        </w:rPr>
      </w:pP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u w:val="single"/>
        </w:rPr>
        <w:t>Focusing on the positives</w:t>
      </w: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Three </w:t>
      </w:r>
      <w:r w:rsidRPr="00AD5980">
        <w:rPr>
          <w:rFonts w:ascii="Arial" w:hAnsi="Arial" w:cs="Arial"/>
          <w:sz w:val="24"/>
          <w:szCs w:val="24"/>
        </w:rPr>
        <w:t xml:space="preserve">participants </w:t>
      </w:r>
      <w:r>
        <w:rPr>
          <w:rFonts w:ascii="Arial" w:hAnsi="Arial" w:cs="Arial"/>
          <w:sz w:val="24"/>
          <w:szCs w:val="24"/>
        </w:rPr>
        <w:t xml:space="preserve">(P1, </w:t>
      </w:r>
      <w:r w:rsidR="005E7F82">
        <w:rPr>
          <w:rFonts w:ascii="Arial" w:hAnsi="Arial" w:cs="Arial"/>
          <w:sz w:val="24"/>
          <w:szCs w:val="24"/>
        </w:rPr>
        <w:t>P</w:t>
      </w:r>
      <w:r>
        <w:rPr>
          <w:rFonts w:ascii="Arial" w:hAnsi="Arial" w:cs="Arial"/>
          <w:sz w:val="24"/>
          <w:szCs w:val="24"/>
        </w:rPr>
        <w:t>2 ,</w:t>
      </w:r>
      <w:r w:rsidR="005E7F82">
        <w:rPr>
          <w:rFonts w:ascii="Arial" w:hAnsi="Arial" w:cs="Arial"/>
          <w:sz w:val="24"/>
          <w:szCs w:val="24"/>
        </w:rPr>
        <w:t>P</w:t>
      </w:r>
      <w:r>
        <w:rPr>
          <w:rFonts w:ascii="Arial" w:hAnsi="Arial" w:cs="Arial"/>
          <w:sz w:val="24"/>
          <w:szCs w:val="24"/>
        </w:rPr>
        <w:t>7) explained that they coped</w:t>
      </w:r>
      <w:r w:rsidRPr="00AD5980">
        <w:rPr>
          <w:rFonts w:ascii="Arial" w:hAnsi="Arial" w:cs="Arial"/>
          <w:sz w:val="24"/>
          <w:szCs w:val="24"/>
        </w:rPr>
        <w:t xml:space="preserve"> by living in the present</w:t>
      </w:r>
      <w:r>
        <w:rPr>
          <w:rFonts w:ascii="Arial" w:hAnsi="Arial" w:cs="Arial"/>
          <w:sz w:val="24"/>
          <w:szCs w:val="24"/>
        </w:rPr>
        <w:t xml:space="preserve"> rather than thinking about future as that is ‘scary’ (P2)</w:t>
      </w:r>
      <w:r w:rsidRPr="00AD5980">
        <w:rPr>
          <w:rFonts w:ascii="Arial" w:hAnsi="Arial" w:cs="Arial"/>
          <w:sz w:val="24"/>
          <w:szCs w:val="24"/>
        </w:rPr>
        <w:t>, remain</w:t>
      </w:r>
      <w:r>
        <w:rPr>
          <w:rFonts w:ascii="Arial" w:hAnsi="Arial" w:cs="Arial"/>
          <w:sz w:val="24"/>
          <w:szCs w:val="24"/>
        </w:rPr>
        <w:t>ing</w:t>
      </w:r>
      <w:r w:rsidRPr="00AD5980">
        <w:rPr>
          <w:rFonts w:ascii="Arial" w:hAnsi="Arial" w:cs="Arial"/>
          <w:sz w:val="24"/>
          <w:szCs w:val="24"/>
        </w:rPr>
        <w:t xml:space="preserve"> positive </w:t>
      </w:r>
      <w:r>
        <w:rPr>
          <w:rFonts w:ascii="Arial" w:hAnsi="Arial" w:cs="Arial"/>
          <w:sz w:val="24"/>
          <w:szCs w:val="24"/>
        </w:rPr>
        <w:t>by</w:t>
      </w:r>
      <w:r w:rsidRPr="00AD5980">
        <w:rPr>
          <w:rFonts w:ascii="Arial" w:hAnsi="Arial" w:cs="Arial"/>
          <w:sz w:val="24"/>
          <w:szCs w:val="24"/>
        </w:rPr>
        <w:t xml:space="preserve"> making the most of what they have</w:t>
      </w:r>
      <w:r>
        <w:rPr>
          <w:rFonts w:ascii="Arial" w:hAnsi="Arial" w:cs="Arial"/>
          <w:sz w:val="24"/>
          <w:szCs w:val="24"/>
        </w:rPr>
        <w:t>.</w:t>
      </w:r>
    </w:p>
    <w:p w:rsidR="00923F20" w:rsidRDefault="00923F20" w:rsidP="00923F20">
      <w:pPr>
        <w:autoSpaceDE w:val="0"/>
        <w:autoSpaceDN w:val="0"/>
        <w:adjustRightInd w:val="0"/>
        <w:spacing w:after="0" w:line="360" w:lineRule="auto"/>
        <w:rPr>
          <w:rFonts w:ascii="Arial" w:hAnsi="Arial" w:cs="Arial"/>
          <w:sz w:val="24"/>
          <w:szCs w:val="24"/>
        </w:rPr>
      </w:pPr>
    </w:p>
    <w:p w:rsidR="00923F20" w:rsidRDefault="00923F20" w:rsidP="00923F20">
      <w:pPr>
        <w:autoSpaceDE w:val="0"/>
        <w:autoSpaceDN w:val="0"/>
        <w:adjustRightInd w:val="0"/>
        <w:spacing w:after="0" w:line="360" w:lineRule="auto"/>
        <w:ind w:left="720"/>
        <w:rPr>
          <w:rFonts w:ascii="Arial" w:hAnsi="Arial" w:cs="Arial"/>
          <w:sz w:val="24"/>
          <w:szCs w:val="24"/>
        </w:rPr>
      </w:pPr>
      <w:r w:rsidRPr="00AD5980">
        <w:rPr>
          <w:rFonts w:ascii="Arial" w:hAnsi="Arial" w:cs="Arial"/>
          <w:i/>
          <w:sz w:val="24"/>
          <w:szCs w:val="24"/>
        </w:rPr>
        <w:t>“We never sit on our backside and let life tick over us, we tick over life”.</w:t>
      </w:r>
      <w:r w:rsidRPr="00AD5980">
        <w:rPr>
          <w:rFonts w:ascii="Arial" w:hAnsi="Arial" w:cs="Arial"/>
          <w:sz w:val="24"/>
          <w:szCs w:val="24"/>
        </w:rPr>
        <w:t xml:space="preserve"> (P1)</w:t>
      </w:r>
    </w:p>
    <w:p w:rsidR="00923F20" w:rsidRDefault="00923F20" w:rsidP="00923F20">
      <w:pPr>
        <w:autoSpaceDE w:val="0"/>
        <w:autoSpaceDN w:val="0"/>
        <w:adjustRightInd w:val="0"/>
        <w:spacing w:after="0" w:line="360" w:lineRule="auto"/>
        <w:rPr>
          <w:rFonts w:ascii="Arial" w:hAnsi="Arial" w:cs="Arial"/>
          <w:sz w:val="24"/>
          <w:szCs w:val="24"/>
        </w:rPr>
      </w:pPr>
    </w:p>
    <w:p w:rsidR="00923F20" w:rsidRDefault="00923F20" w:rsidP="00923F20">
      <w:pPr>
        <w:autoSpaceDE w:val="0"/>
        <w:autoSpaceDN w:val="0"/>
        <w:adjustRightInd w:val="0"/>
        <w:spacing w:after="0" w:line="360" w:lineRule="auto"/>
        <w:rPr>
          <w:rFonts w:ascii="Arial" w:hAnsi="Arial" w:cs="Arial"/>
          <w:sz w:val="24"/>
          <w:szCs w:val="24"/>
        </w:rPr>
      </w:pPr>
      <w:r>
        <w:rPr>
          <w:rFonts w:ascii="Arial" w:hAnsi="Arial" w:cs="Arial"/>
          <w:sz w:val="24"/>
          <w:szCs w:val="24"/>
        </w:rPr>
        <w:t>P</w:t>
      </w:r>
      <w:r w:rsidRPr="00FD433A">
        <w:rPr>
          <w:rFonts w:ascii="Arial" w:hAnsi="Arial" w:cs="Arial"/>
          <w:sz w:val="24"/>
          <w:szCs w:val="24"/>
        </w:rPr>
        <w:t>articipant</w:t>
      </w:r>
      <w:r>
        <w:rPr>
          <w:rFonts w:ascii="Arial" w:hAnsi="Arial" w:cs="Arial"/>
          <w:sz w:val="24"/>
          <w:szCs w:val="24"/>
        </w:rPr>
        <w:t xml:space="preserve"> 7 explained that she could do this because things had previously been ‘much worse’ with her husband’s health. </w:t>
      </w:r>
      <w:r w:rsidR="005E7F82">
        <w:rPr>
          <w:rFonts w:ascii="Arial" w:hAnsi="Arial" w:cs="Arial"/>
          <w:sz w:val="24"/>
          <w:szCs w:val="24"/>
        </w:rPr>
        <w:t xml:space="preserve"> </w:t>
      </w:r>
      <w:r>
        <w:rPr>
          <w:rFonts w:ascii="Arial" w:hAnsi="Arial" w:cs="Arial"/>
          <w:sz w:val="24"/>
          <w:szCs w:val="24"/>
        </w:rPr>
        <w:t>Similarly Participant 3 described how she had been widowed at 27 year old saying:</w:t>
      </w:r>
    </w:p>
    <w:p w:rsidR="00923F20" w:rsidRDefault="00923F20" w:rsidP="00923F20">
      <w:pPr>
        <w:autoSpaceDE w:val="0"/>
        <w:autoSpaceDN w:val="0"/>
        <w:adjustRightInd w:val="0"/>
        <w:spacing w:after="0" w:line="360" w:lineRule="auto"/>
        <w:rPr>
          <w:rFonts w:ascii="Arial" w:hAnsi="Arial" w:cs="Arial"/>
          <w:sz w:val="24"/>
          <w:szCs w:val="24"/>
        </w:rPr>
      </w:pPr>
    </w:p>
    <w:p w:rsidR="00923F20" w:rsidRPr="00562BDF" w:rsidRDefault="00923F20" w:rsidP="00923F20">
      <w:pPr>
        <w:autoSpaceDE w:val="0"/>
        <w:autoSpaceDN w:val="0"/>
        <w:adjustRightInd w:val="0"/>
        <w:spacing w:after="0" w:line="360" w:lineRule="auto"/>
        <w:ind w:left="720"/>
        <w:rPr>
          <w:rFonts w:ascii="Arial" w:hAnsi="Arial" w:cs="Arial"/>
          <w:i/>
          <w:sz w:val="24"/>
          <w:szCs w:val="24"/>
        </w:rPr>
      </w:pPr>
      <w:r w:rsidRPr="00562BDF">
        <w:rPr>
          <w:rFonts w:ascii="Arial" w:hAnsi="Arial" w:cs="Arial"/>
          <w:i/>
          <w:sz w:val="24"/>
          <w:szCs w:val="24"/>
        </w:rPr>
        <w:t>‘this</w:t>
      </w:r>
      <w:r>
        <w:rPr>
          <w:rFonts w:ascii="Arial" w:hAnsi="Arial" w:cs="Arial"/>
          <w:i/>
          <w:sz w:val="24"/>
          <w:szCs w:val="24"/>
        </w:rPr>
        <w:t xml:space="preserve"> (her husband’s ERF)</w:t>
      </w:r>
      <w:r w:rsidRPr="00562BDF">
        <w:rPr>
          <w:rFonts w:ascii="Arial" w:hAnsi="Arial" w:cs="Arial"/>
          <w:i/>
          <w:sz w:val="24"/>
          <w:szCs w:val="24"/>
        </w:rPr>
        <w:t xml:space="preserve"> is very trivial really compared to some </w:t>
      </w:r>
      <w:r>
        <w:rPr>
          <w:rFonts w:ascii="Arial" w:hAnsi="Arial" w:cs="Arial"/>
          <w:i/>
          <w:sz w:val="24"/>
          <w:szCs w:val="24"/>
        </w:rPr>
        <w:t>of the things I’ve been through”</w:t>
      </w:r>
      <w:r w:rsidRPr="00562BDF">
        <w:rPr>
          <w:rFonts w:ascii="Arial" w:hAnsi="Arial" w:cs="Arial"/>
          <w:i/>
          <w:sz w:val="24"/>
          <w:szCs w:val="24"/>
        </w:rPr>
        <w:t>.</w:t>
      </w:r>
    </w:p>
    <w:p w:rsidR="00923F20" w:rsidRPr="00FD433A" w:rsidRDefault="00923F20" w:rsidP="00923F20">
      <w:pPr>
        <w:autoSpaceDE w:val="0"/>
        <w:autoSpaceDN w:val="0"/>
        <w:adjustRightInd w:val="0"/>
        <w:spacing w:after="0" w:line="360" w:lineRule="auto"/>
        <w:rPr>
          <w:rFonts w:ascii="Arial" w:hAnsi="Arial" w:cs="Arial"/>
          <w:sz w:val="24"/>
          <w:szCs w:val="24"/>
        </w:rPr>
      </w:pPr>
    </w:p>
    <w:p w:rsidR="00923F20" w:rsidRPr="00CE0F4C" w:rsidRDefault="00923F20" w:rsidP="00923F20">
      <w:pPr>
        <w:spacing w:after="0" w:line="360" w:lineRule="auto"/>
        <w:rPr>
          <w:rFonts w:ascii="Arial" w:hAnsi="Arial" w:cs="Arial"/>
          <w:b/>
          <w:sz w:val="24"/>
          <w:szCs w:val="24"/>
        </w:rPr>
      </w:pPr>
      <w:r w:rsidRPr="00CE0F4C">
        <w:rPr>
          <w:rFonts w:ascii="Arial" w:hAnsi="Arial" w:cs="Arial"/>
          <w:b/>
          <w:sz w:val="24"/>
          <w:szCs w:val="24"/>
        </w:rPr>
        <w:t>Making Life Changes</w:t>
      </w:r>
    </w:p>
    <w:p w:rsidR="00923F20" w:rsidRPr="00AD5980" w:rsidRDefault="00923F20" w:rsidP="00923F20">
      <w:pPr>
        <w:spacing w:after="0" w:line="360" w:lineRule="auto"/>
        <w:rPr>
          <w:rFonts w:ascii="Arial" w:hAnsi="Arial" w:cs="Arial"/>
          <w:i/>
          <w:sz w:val="24"/>
          <w:szCs w:val="24"/>
        </w:rPr>
      </w:pPr>
      <w:r w:rsidRPr="00AD5980">
        <w:rPr>
          <w:rFonts w:ascii="Arial" w:hAnsi="Arial" w:cs="Arial"/>
          <w:i/>
          <w:sz w:val="24"/>
          <w:szCs w:val="24"/>
        </w:rPr>
        <w:t>Changes in social and relational life</w:t>
      </w:r>
    </w:p>
    <w:p w:rsidR="00923F20" w:rsidRPr="00EB2910" w:rsidRDefault="00923F20" w:rsidP="00923F20">
      <w:pPr>
        <w:spacing w:after="0" w:line="360" w:lineRule="auto"/>
        <w:rPr>
          <w:rFonts w:ascii="Arial" w:hAnsi="Arial" w:cs="Arial"/>
          <w:sz w:val="24"/>
          <w:szCs w:val="24"/>
          <w:u w:val="single"/>
        </w:rPr>
      </w:pPr>
      <w:r>
        <w:rPr>
          <w:rFonts w:ascii="Arial" w:hAnsi="Arial" w:cs="Arial"/>
          <w:sz w:val="24"/>
          <w:szCs w:val="24"/>
          <w:u w:val="single"/>
        </w:rPr>
        <w:t>Impact on social activities</w:t>
      </w:r>
    </w:p>
    <w:p w:rsidR="00923F20" w:rsidRPr="00AD5980" w:rsidRDefault="00923F20" w:rsidP="00923F20">
      <w:pPr>
        <w:spacing w:after="0" w:line="360" w:lineRule="auto"/>
        <w:rPr>
          <w:rFonts w:ascii="Arial" w:hAnsi="Arial" w:cs="Arial"/>
          <w:i/>
          <w:sz w:val="24"/>
          <w:szCs w:val="24"/>
        </w:rPr>
      </w:pPr>
      <w:r>
        <w:rPr>
          <w:rFonts w:ascii="Arial" w:hAnsi="Arial" w:cs="Arial"/>
          <w:sz w:val="24"/>
          <w:szCs w:val="24"/>
        </w:rPr>
        <w:t xml:space="preserve">All </w:t>
      </w:r>
      <w:r w:rsidRPr="00AD5980">
        <w:rPr>
          <w:rFonts w:ascii="Arial" w:hAnsi="Arial" w:cs="Arial"/>
          <w:sz w:val="24"/>
          <w:szCs w:val="24"/>
        </w:rPr>
        <w:t xml:space="preserve">of the participants </w:t>
      </w:r>
      <w:r>
        <w:rPr>
          <w:rFonts w:ascii="Arial" w:hAnsi="Arial" w:cs="Arial"/>
          <w:sz w:val="24"/>
          <w:szCs w:val="24"/>
        </w:rPr>
        <w:t xml:space="preserve">offered examples of how their partner’s </w:t>
      </w:r>
      <w:r w:rsidRPr="00AD5980">
        <w:rPr>
          <w:rFonts w:ascii="Arial" w:hAnsi="Arial" w:cs="Arial"/>
          <w:sz w:val="24"/>
          <w:szCs w:val="24"/>
        </w:rPr>
        <w:t>haemodialysis ha</w:t>
      </w:r>
      <w:r>
        <w:rPr>
          <w:rFonts w:ascii="Arial" w:hAnsi="Arial" w:cs="Arial"/>
          <w:sz w:val="24"/>
          <w:szCs w:val="24"/>
        </w:rPr>
        <w:t>d</w:t>
      </w:r>
      <w:r w:rsidRPr="00AD5980">
        <w:rPr>
          <w:rFonts w:ascii="Arial" w:hAnsi="Arial" w:cs="Arial"/>
          <w:sz w:val="24"/>
          <w:szCs w:val="24"/>
        </w:rPr>
        <w:t xml:space="preserve"> </w:t>
      </w:r>
      <w:r>
        <w:rPr>
          <w:rFonts w:ascii="Arial" w:hAnsi="Arial" w:cs="Arial"/>
          <w:sz w:val="24"/>
          <w:szCs w:val="24"/>
        </w:rPr>
        <w:t xml:space="preserve">‘completely’ (Participant 8) </w:t>
      </w:r>
      <w:r w:rsidRPr="00AD5980">
        <w:rPr>
          <w:rFonts w:ascii="Arial" w:hAnsi="Arial" w:cs="Arial"/>
          <w:sz w:val="24"/>
          <w:szCs w:val="24"/>
        </w:rPr>
        <w:t>changed their lives</w:t>
      </w:r>
      <w:r>
        <w:rPr>
          <w:rFonts w:ascii="Arial" w:hAnsi="Arial" w:cs="Arial"/>
          <w:sz w:val="24"/>
          <w:szCs w:val="24"/>
        </w:rPr>
        <w:t xml:space="preserve">.  Words like ‘intrusive’ (P5), ‘dominates’ (P2) and ‘huge impact’ (P7) were used.  They described how they no longer do social activities like going out for meals as their partner feels tired and eats </w:t>
      </w:r>
      <w:r>
        <w:rPr>
          <w:rFonts w:ascii="Arial" w:hAnsi="Arial" w:cs="Arial"/>
          <w:sz w:val="24"/>
          <w:szCs w:val="24"/>
        </w:rPr>
        <w:lastRenderedPageBreak/>
        <w:t>little (P6) so it ‘is a waste of money’ (P4); or doing anything spontaneously because they ‘feel under par’ (P5) or ‘can’t be bothered’ (P3).</w:t>
      </w:r>
    </w:p>
    <w:p w:rsidR="00923F20" w:rsidRDefault="00923F20" w:rsidP="00923F20">
      <w:pPr>
        <w:spacing w:after="0" w:line="360" w:lineRule="auto"/>
        <w:rPr>
          <w:rFonts w:ascii="Arial" w:hAnsi="Arial" w:cs="Arial"/>
          <w:sz w:val="24"/>
          <w:szCs w:val="24"/>
          <w:u w:val="single"/>
        </w:rPr>
      </w:pPr>
    </w:p>
    <w:p w:rsidR="00923F20" w:rsidRPr="00EB2910" w:rsidRDefault="00923F20" w:rsidP="00923F20">
      <w:pPr>
        <w:spacing w:after="0" w:line="360" w:lineRule="auto"/>
        <w:rPr>
          <w:rFonts w:ascii="Arial" w:hAnsi="Arial" w:cs="Arial"/>
          <w:sz w:val="24"/>
          <w:szCs w:val="24"/>
          <w:u w:val="single"/>
        </w:rPr>
      </w:pPr>
      <w:r>
        <w:rPr>
          <w:rFonts w:ascii="Arial" w:hAnsi="Arial" w:cs="Arial"/>
          <w:sz w:val="24"/>
          <w:szCs w:val="24"/>
          <w:u w:val="single"/>
        </w:rPr>
        <w:t>Holidays</w:t>
      </w:r>
    </w:p>
    <w:p w:rsidR="00923F20" w:rsidRDefault="00923F20" w:rsidP="00923F20">
      <w:pPr>
        <w:spacing w:after="0" w:line="360" w:lineRule="auto"/>
        <w:rPr>
          <w:rFonts w:ascii="Arial" w:hAnsi="Arial" w:cs="Arial"/>
          <w:sz w:val="24"/>
          <w:szCs w:val="24"/>
        </w:rPr>
      </w:pPr>
      <w:r>
        <w:rPr>
          <w:rFonts w:ascii="Arial" w:hAnsi="Arial" w:cs="Arial"/>
          <w:sz w:val="24"/>
          <w:szCs w:val="24"/>
        </w:rPr>
        <w:t>H</w:t>
      </w:r>
      <w:r w:rsidRPr="00AD5980">
        <w:rPr>
          <w:rFonts w:ascii="Arial" w:hAnsi="Arial" w:cs="Arial"/>
          <w:sz w:val="24"/>
          <w:szCs w:val="24"/>
        </w:rPr>
        <w:t xml:space="preserve">olidays </w:t>
      </w:r>
      <w:r>
        <w:rPr>
          <w:rFonts w:ascii="Arial" w:hAnsi="Arial" w:cs="Arial"/>
          <w:sz w:val="24"/>
          <w:szCs w:val="24"/>
        </w:rPr>
        <w:t>were also mentioned by most participants; however, they differed in their approach to taking holidays.  Some had stopped going on holiday abroad because they were nervous about risking their partner’s health in a non-English speaking country (P1) or did not want a ‘touristy type’ of holiday:</w:t>
      </w:r>
    </w:p>
    <w:p w:rsidR="00923F20" w:rsidRDefault="00923F20" w:rsidP="00923F20">
      <w:pPr>
        <w:spacing w:after="0" w:line="360" w:lineRule="auto"/>
        <w:rPr>
          <w:rFonts w:ascii="Arial" w:hAnsi="Arial" w:cs="Arial"/>
          <w:sz w:val="24"/>
          <w:szCs w:val="24"/>
        </w:rPr>
      </w:pPr>
    </w:p>
    <w:p w:rsidR="00923F20" w:rsidRPr="0015696A" w:rsidRDefault="00923F20" w:rsidP="00923F20">
      <w:pPr>
        <w:spacing w:after="0" w:line="360" w:lineRule="auto"/>
        <w:ind w:left="720"/>
        <w:rPr>
          <w:rFonts w:ascii="Arial" w:hAnsi="Arial" w:cs="Arial"/>
          <w:i/>
          <w:sz w:val="24"/>
          <w:szCs w:val="24"/>
        </w:rPr>
      </w:pPr>
      <w:r w:rsidRPr="0015696A">
        <w:rPr>
          <w:rFonts w:ascii="Arial" w:hAnsi="Arial" w:cs="Arial"/>
          <w:i/>
          <w:sz w:val="24"/>
          <w:szCs w:val="24"/>
        </w:rPr>
        <w:t xml:space="preserve">‘We can’t have holidays abroad… unless we stay in a big holiday site where they will have dialysis units ... we don’t go to somewhere that’s like a tourist attraction place’. </w:t>
      </w:r>
      <w:r w:rsidRPr="000A4B45">
        <w:rPr>
          <w:rFonts w:ascii="Arial" w:hAnsi="Arial" w:cs="Arial"/>
          <w:sz w:val="24"/>
          <w:szCs w:val="24"/>
        </w:rPr>
        <w:t>(P2)</w:t>
      </w:r>
    </w:p>
    <w:p w:rsidR="00923F20" w:rsidRDefault="00923F20" w:rsidP="00923F20">
      <w:pPr>
        <w:spacing w:after="0" w:line="360" w:lineRule="auto"/>
        <w:rPr>
          <w:rFonts w:ascii="Arial" w:hAnsi="Arial" w:cs="Arial"/>
          <w:sz w:val="24"/>
          <w:szCs w:val="24"/>
        </w:rPr>
      </w:pPr>
    </w:p>
    <w:p w:rsidR="00923F20" w:rsidRDefault="00923F20" w:rsidP="00923F20">
      <w:pPr>
        <w:spacing w:after="0" w:line="360" w:lineRule="auto"/>
        <w:rPr>
          <w:rFonts w:ascii="Arial" w:hAnsi="Arial" w:cs="Arial"/>
          <w:sz w:val="24"/>
          <w:szCs w:val="24"/>
        </w:rPr>
      </w:pPr>
      <w:r>
        <w:rPr>
          <w:rFonts w:ascii="Arial" w:hAnsi="Arial" w:cs="Arial"/>
          <w:sz w:val="24"/>
          <w:szCs w:val="24"/>
        </w:rPr>
        <w:t xml:space="preserve">Others (P5, </w:t>
      </w:r>
      <w:r w:rsidR="00BD32BA">
        <w:rPr>
          <w:rFonts w:ascii="Arial" w:hAnsi="Arial" w:cs="Arial"/>
          <w:sz w:val="24"/>
          <w:szCs w:val="24"/>
        </w:rPr>
        <w:t>P</w:t>
      </w:r>
      <w:r>
        <w:rPr>
          <w:rFonts w:ascii="Arial" w:hAnsi="Arial" w:cs="Arial"/>
          <w:sz w:val="24"/>
          <w:szCs w:val="24"/>
        </w:rPr>
        <w:t>6), whilst acknowledging the stress of planning in advance, had gone abroad stating ‘you have to take a break’ (P5).  Participant 6 had been to India for a month with her husband but stated they wouldn’t do it again as it was too worrying.  Participant 3 had not been on holiday at all since her husband’s diagnosis, despite him encouragi</w:t>
      </w:r>
      <w:r w:rsidR="00BD32BA">
        <w:rPr>
          <w:rFonts w:ascii="Arial" w:hAnsi="Arial" w:cs="Arial"/>
          <w:sz w:val="24"/>
          <w:szCs w:val="24"/>
        </w:rPr>
        <w:t>ng her to take a break herself.</w:t>
      </w:r>
    </w:p>
    <w:p w:rsidR="00923F20" w:rsidRDefault="00923F20" w:rsidP="00923F20">
      <w:pPr>
        <w:spacing w:after="0" w:line="360" w:lineRule="auto"/>
        <w:rPr>
          <w:rFonts w:ascii="Arial" w:hAnsi="Arial" w:cs="Arial"/>
          <w:sz w:val="24"/>
          <w:szCs w:val="24"/>
        </w:rPr>
      </w:pPr>
    </w:p>
    <w:p w:rsidR="00923F20" w:rsidRPr="00D07337" w:rsidRDefault="00923F20" w:rsidP="00923F20">
      <w:pPr>
        <w:spacing w:after="0" w:line="360" w:lineRule="auto"/>
        <w:rPr>
          <w:rFonts w:ascii="Arial" w:hAnsi="Arial" w:cs="Arial"/>
          <w:sz w:val="24"/>
          <w:szCs w:val="24"/>
          <w:u w:val="single"/>
        </w:rPr>
      </w:pPr>
      <w:r w:rsidRPr="00D07337">
        <w:rPr>
          <w:rFonts w:ascii="Arial" w:hAnsi="Arial" w:cs="Arial"/>
          <w:sz w:val="24"/>
          <w:szCs w:val="24"/>
          <w:u w:val="single"/>
        </w:rPr>
        <w:t>Taking on household tasks</w:t>
      </w:r>
    </w:p>
    <w:p w:rsidR="00923F20" w:rsidRDefault="00923F20" w:rsidP="00923F20">
      <w:pPr>
        <w:spacing w:after="0" w:line="360" w:lineRule="auto"/>
        <w:rPr>
          <w:rFonts w:ascii="Arial" w:hAnsi="Arial" w:cs="Arial"/>
          <w:sz w:val="24"/>
          <w:szCs w:val="24"/>
        </w:rPr>
      </w:pPr>
      <w:r>
        <w:rPr>
          <w:rFonts w:ascii="Arial" w:hAnsi="Arial" w:cs="Arial"/>
          <w:sz w:val="24"/>
          <w:szCs w:val="24"/>
        </w:rPr>
        <w:t xml:space="preserve">Many participants explained how </w:t>
      </w:r>
      <w:r w:rsidRPr="00AD5980">
        <w:rPr>
          <w:rFonts w:ascii="Arial" w:hAnsi="Arial" w:cs="Arial"/>
          <w:sz w:val="24"/>
          <w:szCs w:val="24"/>
        </w:rPr>
        <w:t>responsibilities</w:t>
      </w:r>
      <w:r>
        <w:rPr>
          <w:rFonts w:ascii="Arial" w:hAnsi="Arial" w:cs="Arial"/>
          <w:sz w:val="24"/>
          <w:szCs w:val="24"/>
        </w:rPr>
        <w:t xml:space="preserve"> for household tasks</w:t>
      </w:r>
      <w:r w:rsidRPr="00AD5980">
        <w:rPr>
          <w:rFonts w:ascii="Arial" w:hAnsi="Arial" w:cs="Arial"/>
          <w:sz w:val="24"/>
          <w:szCs w:val="24"/>
        </w:rPr>
        <w:t xml:space="preserve"> ha</w:t>
      </w:r>
      <w:r>
        <w:rPr>
          <w:rFonts w:ascii="Arial" w:hAnsi="Arial" w:cs="Arial"/>
          <w:sz w:val="24"/>
          <w:szCs w:val="24"/>
        </w:rPr>
        <w:t>d</w:t>
      </w:r>
      <w:r w:rsidRPr="00AD5980">
        <w:rPr>
          <w:rFonts w:ascii="Arial" w:hAnsi="Arial" w:cs="Arial"/>
          <w:sz w:val="24"/>
          <w:szCs w:val="24"/>
        </w:rPr>
        <w:t xml:space="preserve"> changed</w:t>
      </w:r>
      <w:r>
        <w:rPr>
          <w:rFonts w:ascii="Arial" w:hAnsi="Arial" w:cs="Arial"/>
          <w:sz w:val="24"/>
          <w:szCs w:val="24"/>
        </w:rPr>
        <w:t xml:space="preserve">, for example Participant 1 had taken over the cooking and cleaning from his wife (with help from his family) whilst Participants 2 and 3 now did the gardening with Participant 2 explaining that her husband ’can’t even put a spade in the ground… a year ago he bought me a ladies’ spade’.  Participant 4 now organised and paid for someone to do the gardening and the decorating whereas previously her husband would have done those jobs. </w:t>
      </w:r>
    </w:p>
    <w:p w:rsidR="00923F20" w:rsidRDefault="00923F20" w:rsidP="00923F20">
      <w:pPr>
        <w:spacing w:after="0" w:line="360" w:lineRule="auto"/>
        <w:rPr>
          <w:rFonts w:ascii="Arial" w:hAnsi="Arial" w:cs="Arial"/>
          <w:sz w:val="24"/>
          <w:szCs w:val="24"/>
        </w:rPr>
      </w:pPr>
    </w:p>
    <w:p w:rsidR="00923F20" w:rsidRPr="0098722F" w:rsidRDefault="00923F20" w:rsidP="00923F20">
      <w:pPr>
        <w:spacing w:after="0" w:line="360" w:lineRule="auto"/>
        <w:rPr>
          <w:rFonts w:ascii="Arial" w:hAnsi="Arial" w:cs="Arial"/>
          <w:sz w:val="24"/>
          <w:szCs w:val="24"/>
          <w:u w:val="single"/>
        </w:rPr>
      </w:pPr>
      <w:r>
        <w:rPr>
          <w:rFonts w:ascii="Arial" w:hAnsi="Arial" w:cs="Arial"/>
          <w:sz w:val="24"/>
          <w:szCs w:val="24"/>
          <w:u w:val="single"/>
        </w:rPr>
        <w:t>Changes in relationships</w:t>
      </w:r>
    </w:p>
    <w:p w:rsidR="00923F20" w:rsidRPr="007124C8" w:rsidRDefault="00923F20" w:rsidP="00923F20">
      <w:pPr>
        <w:spacing w:after="0" w:line="360" w:lineRule="auto"/>
        <w:rPr>
          <w:rFonts w:ascii="Arial" w:hAnsi="Arial" w:cs="Arial"/>
          <w:sz w:val="24"/>
          <w:szCs w:val="24"/>
        </w:rPr>
      </w:pPr>
      <w:r>
        <w:rPr>
          <w:rFonts w:ascii="Arial" w:hAnsi="Arial" w:cs="Arial"/>
          <w:sz w:val="24"/>
          <w:szCs w:val="24"/>
        </w:rPr>
        <w:t xml:space="preserve">Without exception, participants talked about feeling ‘responsible’ (P4) for looking after their partner, using phrases such </w:t>
      </w:r>
      <w:r w:rsidRPr="007B6DEF">
        <w:rPr>
          <w:rFonts w:ascii="Arial" w:hAnsi="Arial" w:cs="Arial"/>
          <w:sz w:val="24"/>
          <w:szCs w:val="24"/>
        </w:rPr>
        <w:t>as ‘I need to be able to support him’</w:t>
      </w:r>
      <w:r w:rsidRPr="001D1ED3">
        <w:rPr>
          <w:rFonts w:ascii="Arial" w:hAnsi="Arial" w:cs="Arial"/>
          <w:i/>
          <w:sz w:val="24"/>
          <w:szCs w:val="24"/>
        </w:rPr>
        <w:t xml:space="preserve"> </w:t>
      </w:r>
      <w:r w:rsidRPr="000A4B45">
        <w:rPr>
          <w:rFonts w:ascii="Arial" w:hAnsi="Arial" w:cs="Arial"/>
          <w:sz w:val="24"/>
          <w:szCs w:val="24"/>
        </w:rPr>
        <w:t>(P2)</w:t>
      </w:r>
      <w:r>
        <w:rPr>
          <w:rFonts w:ascii="Arial" w:hAnsi="Arial" w:cs="Arial"/>
          <w:sz w:val="24"/>
          <w:szCs w:val="24"/>
        </w:rPr>
        <w:t xml:space="preserve"> </w:t>
      </w:r>
      <w:r w:rsidRPr="007124C8">
        <w:rPr>
          <w:rFonts w:ascii="Arial" w:hAnsi="Arial" w:cs="Arial"/>
          <w:sz w:val="24"/>
          <w:szCs w:val="24"/>
        </w:rPr>
        <w:t>and ‘I have to be strong for him’ (P6).</w:t>
      </w:r>
      <w:r>
        <w:rPr>
          <w:rFonts w:ascii="Arial" w:hAnsi="Arial" w:cs="Arial"/>
          <w:sz w:val="24"/>
          <w:szCs w:val="24"/>
        </w:rPr>
        <w:t xml:space="preserve"> Some labelled themselves as a ‘carer’ (P3, </w:t>
      </w:r>
      <w:r w:rsidR="00EE4B4E">
        <w:rPr>
          <w:rFonts w:ascii="Arial" w:hAnsi="Arial" w:cs="Arial"/>
          <w:sz w:val="24"/>
          <w:szCs w:val="24"/>
        </w:rPr>
        <w:t>P</w:t>
      </w:r>
      <w:r>
        <w:rPr>
          <w:rFonts w:ascii="Arial" w:hAnsi="Arial" w:cs="Arial"/>
          <w:sz w:val="24"/>
          <w:szCs w:val="24"/>
        </w:rPr>
        <w:t>5) although Participant 5 described how she was less of a carer now that her partner received dialysis in hospital.</w:t>
      </w:r>
    </w:p>
    <w:p w:rsidR="00923F20" w:rsidRDefault="00923F20" w:rsidP="00923F20">
      <w:pPr>
        <w:spacing w:after="0" w:line="360" w:lineRule="auto"/>
        <w:rPr>
          <w:rFonts w:ascii="Arial" w:hAnsi="Arial" w:cs="Arial"/>
          <w:sz w:val="24"/>
          <w:szCs w:val="24"/>
        </w:rPr>
      </w:pPr>
    </w:p>
    <w:p w:rsidR="00923F20" w:rsidRPr="00C238AC" w:rsidRDefault="00923F20" w:rsidP="00923F20">
      <w:pPr>
        <w:spacing w:after="0" w:line="360" w:lineRule="auto"/>
        <w:rPr>
          <w:rFonts w:ascii="Arial" w:hAnsi="Arial" w:cs="Arial"/>
          <w:sz w:val="24"/>
          <w:szCs w:val="24"/>
        </w:rPr>
      </w:pPr>
      <w:r w:rsidRPr="00C238AC">
        <w:rPr>
          <w:rFonts w:ascii="Arial" w:hAnsi="Arial" w:cs="Arial"/>
          <w:sz w:val="24"/>
          <w:szCs w:val="24"/>
        </w:rPr>
        <w:t>Three participants who had been married a long time (</w:t>
      </w:r>
      <w:r w:rsidR="00EE4B4E">
        <w:rPr>
          <w:rFonts w:ascii="Arial" w:hAnsi="Arial" w:cs="Arial"/>
          <w:sz w:val="24"/>
          <w:szCs w:val="24"/>
        </w:rPr>
        <w:t>P</w:t>
      </w:r>
      <w:r w:rsidRPr="00C238AC">
        <w:rPr>
          <w:rFonts w:ascii="Arial" w:hAnsi="Arial" w:cs="Arial"/>
          <w:sz w:val="24"/>
          <w:szCs w:val="24"/>
        </w:rPr>
        <w:t xml:space="preserve">1, </w:t>
      </w:r>
      <w:r w:rsidR="00EE4B4E">
        <w:rPr>
          <w:rFonts w:ascii="Arial" w:hAnsi="Arial" w:cs="Arial"/>
          <w:sz w:val="24"/>
          <w:szCs w:val="24"/>
        </w:rPr>
        <w:t>P</w:t>
      </w:r>
      <w:r w:rsidRPr="00C238AC">
        <w:rPr>
          <w:rFonts w:ascii="Arial" w:hAnsi="Arial" w:cs="Arial"/>
          <w:sz w:val="24"/>
          <w:szCs w:val="24"/>
        </w:rPr>
        <w:t>2</w:t>
      </w:r>
      <w:r w:rsidR="00EE4B4E">
        <w:rPr>
          <w:rFonts w:ascii="Arial" w:hAnsi="Arial" w:cs="Arial"/>
          <w:sz w:val="24"/>
          <w:szCs w:val="24"/>
        </w:rPr>
        <w:t>, P</w:t>
      </w:r>
      <w:r w:rsidRPr="00C238AC">
        <w:rPr>
          <w:rFonts w:ascii="Arial" w:hAnsi="Arial" w:cs="Arial"/>
          <w:sz w:val="24"/>
          <w:szCs w:val="24"/>
        </w:rPr>
        <w:t>6) talked about how they did still everything together as a couple</w:t>
      </w:r>
      <w:r>
        <w:rPr>
          <w:rFonts w:ascii="Arial" w:hAnsi="Arial" w:cs="Arial"/>
          <w:sz w:val="24"/>
          <w:szCs w:val="24"/>
        </w:rPr>
        <w:t xml:space="preserve"> and looked after each other</w:t>
      </w:r>
      <w:r w:rsidR="00EE4B4E">
        <w:rPr>
          <w:rFonts w:ascii="Arial" w:hAnsi="Arial" w:cs="Arial"/>
          <w:sz w:val="24"/>
          <w:szCs w:val="24"/>
        </w:rPr>
        <w:t>.</w:t>
      </w:r>
    </w:p>
    <w:p w:rsidR="00923F20" w:rsidRPr="00C238AC" w:rsidRDefault="00923F20" w:rsidP="00923F20">
      <w:pPr>
        <w:spacing w:after="0" w:line="360" w:lineRule="auto"/>
        <w:rPr>
          <w:rFonts w:ascii="Arial" w:hAnsi="Arial" w:cs="Arial"/>
          <w:sz w:val="24"/>
          <w:szCs w:val="24"/>
        </w:rPr>
      </w:pPr>
    </w:p>
    <w:p w:rsidR="00923F20" w:rsidRDefault="00923F20" w:rsidP="00923F20">
      <w:pPr>
        <w:spacing w:after="0" w:line="360" w:lineRule="auto"/>
        <w:ind w:left="720"/>
        <w:rPr>
          <w:rFonts w:ascii="Arial" w:hAnsi="Arial" w:cs="Arial"/>
          <w:sz w:val="24"/>
          <w:szCs w:val="24"/>
        </w:rPr>
      </w:pPr>
      <w:r w:rsidRPr="00C238AC">
        <w:rPr>
          <w:rFonts w:ascii="Arial" w:hAnsi="Arial" w:cs="Arial"/>
          <w:i/>
          <w:sz w:val="24"/>
          <w:szCs w:val="24"/>
        </w:rPr>
        <w:t>“We are still the sam</w:t>
      </w:r>
      <w:r>
        <w:rPr>
          <w:rFonts w:ascii="Arial" w:hAnsi="Arial" w:cs="Arial"/>
          <w:i/>
          <w:sz w:val="24"/>
          <w:szCs w:val="24"/>
        </w:rPr>
        <w:t>e we are still the happy couple. W</w:t>
      </w:r>
      <w:r w:rsidRPr="00C238AC">
        <w:rPr>
          <w:rFonts w:ascii="Arial" w:hAnsi="Arial" w:cs="Arial"/>
          <w:i/>
          <w:sz w:val="24"/>
          <w:szCs w:val="24"/>
        </w:rPr>
        <w:t>e never go anywhere without the other.”</w:t>
      </w:r>
      <w:r w:rsidRPr="00C238AC">
        <w:rPr>
          <w:rFonts w:ascii="Arial" w:hAnsi="Arial" w:cs="Arial"/>
          <w:sz w:val="24"/>
          <w:szCs w:val="24"/>
        </w:rPr>
        <w:t xml:space="preserve"> (P1)</w:t>
      </w:r>
    </w:p>
    <w:p w:rsidR="00923F20" w:rsidRPr="00C238AC" w:rsidRDefault="00923F20" w:rsidP="00923F20">
      <w:pPr>
        <w:spacing w:after="0" w:line="360" w:lineRule="auto"/>
        <w:ind w:left="720"/>
        <w:rPr>
          <w:rFonts w:ascii="Arial" w:hAnsi="Arial" w:cs="Arial"/>
          <w:sz w:val="24"/>
          <w:szCs w:val="24"/>
        </w:rPr>
      </w:pPr>
    </w:p>
    <w:p w:rsidR="00923F20" w:rsidRPr="00C238AC" w:rsidRDefault="00923F20" w:rsidP="00923F20">
      <w:pPr>
        <w:spacing w:after="0" w:line="360" w:lineRule="auto"/>
        <w:ind w:firstLine="720"/>
        <w:rPr>
          <w:rFonts w:ascii="Arial" w:hAnsi="Arial" w:cs="Arial"/>
          <w:sz w:val="24"/>
          <w:szCs w:val="24"/>
        </w:rPr>
      </w:pPr>
      <w:r w:rsidRPr="00C238AC">
        <w:rPr>
          <w:rFonts w:ascii="Arial" w:hAnsi="Arial" w:cs="Arial"/>
          <w:i/>
          <w:sz w:val="24"/>
          <w:szCs w:val="24"/>
        </w:rPr>
        <w:t>“He keeps an eye on me and I keep an eye on him.”</w:t>
      </w:r>
      <w:r w:rsidRPr="00C238AC">
        <w:rPr>
          <w:rFonts w:ascii="Arial" w:hAnsi="Arial" w:cs="Arial"/>
          <w:sz w:val="24"/>
          <w:szCs w:val="24"/>
        </w:rPr>
        <w:t xml:space="preserve"> (P2)</w:t>
      </w:r>
    </w:p>
    <w:p w:rsidR="00923F20" w:rsidRPr="00C238AC" w:rsidRDefault="00923F20" w:rsidP="00923F20">
      <w:pPr>
        <w:spacing w:after="0" w:line="360" w:lineRule="auto"/>
        <w:rPr>
          <w:rFonts w:ascii="Arial" w:hAnsi="Arial" w:cs="Arial"/>
          <w:sz w:val="24"/>
          <w:szCs w:val="24"/>
        </w:rPr>
      </w:pPr>
    </w:p>
    <w:p w:rsidR="00923F20" w:rsidRPr="00C238AC" w:rsidRDefault="00923F20" w:rsidP="00923F20">
      <w:pPr>
        <w:spacing w:after="0" w:line="360" w:lineRule="auto"/>
        <w:rPr>
          <w:rFonts w:ascii="Arial" w:hAnsi="Arial" w:cs="Arial"/>
          <w:sz w:val="24"/>
          <w:szCs w:val="24"/>
        </w:rPr>
      </w:pPr>
      <w:r w:rsidRPr="00C238AC">
        <w:rPr>
          <w:rFonts w:ascii="Arial" w:hAnsi="Arial" w:cs="Arial"/>
          <w:sz w:val="24"/>
          <w:szCs w:val="24"/>
        </w:rPr>
        <w:t>In contrast, Participant 4 described how she felt excluded from her partner’s life as a dialysis patient.</w:t>
      </w:r>
    </w:p>
    <w:p w:rsidR="00923F20" w:rsidRPr="00C238AC" w:rsidRDefault="00923F20" w:rsidP="00923F20">
      <w:pPr>
        <w:spacing w:after="0" w:line="360" w:lineRule="auto"/>
        <w:rPr>
          <w:rFonts w:ascii="Arial" w:hAnsi="Arial" w:cs="Arial"/>
          <w:sz w:val="24"/>
          <w:szCs w:val="24"/>
        </w:rPr>
      </w:pPr>
    </w:p>
    <w:p w:rsidR="00923F20" w:rsidRPr="00C238AC" w:rsidRDefault="00923F20" w:rsidP="00923F20">
      <w:pPr>
        <w:spacing w:after="0" w:line="360" w:lineRule="auto"/>
        <w:ind w:left="720"/>
        <w:rPr>
          <w:rFonts w:ascii="Arial" w:hAnsi="Arial" w:cs="Arial"/>
          <w:sz w:val="24"/>
          <w:szCs w:val="24"/>
        </w:rPr>
      </w:pPr>
      <w:r w:rsidRPr="00C238AC">
        <w:rPr>
          <w:rFonts w:ascii="Arial" w:hAnsi="Arial" w:cs="Arial"/>
          <w:i/>
          <w:sz w:val="24"/>
          <w:szCs w:val="24"/>
        </w:rPr>
        <w:t>“It’s as though he is leading two lives, this is one and we’re the other one… I want to be part of it all.’</w:t>
      </w:r>
      <w:r w:rsidRPr="00C238AC">
        <w:rPr>
          <w:rFonts w:ascii="Arial" w:hAnsi="Arial" w:cs="Arial"/>
          <w:sz w:val="24"/>
          <w:szCs w:val="24"/>
        </w:rPr>
        <w:t xml:space="preserve"> </w:t>
      </w:r>
    </w:p>
    <w:p w:rsidR="00923F20" w:rsidRDefault="00923F20" w:rsidP="00923F20">
      <w:pPr>
        <w:spacing w:after="0" w:line="360" w:lineRule="auto"/>
        <w:rPr>
          <w:rFonts w:ascii="Arial" w:hAnsi="Arial" w:cs="Arial"/>
          <w:sz w:val="24"/>
          <w:szCs w:val="24"/>
        </w:rPr>
      </w:pPr>
    </w:p>
    <w:p w:rsidR="00923F20" w:rsidRDefault="00923F20" w:rsidP="00923F20">
      <w:pPr>
        <w:spacing w:after="0" w:line="360" w:lineRule="auto"/>
        <w:rPr>
          <w:rFonts w:ascii="Arial" w:hAnsi="Arial" w:cs="Arial"/>
          <w:sz w:val="24"/>
          <w:szCs w:val="24"/>
        </w:rPr>
      </w:pPr>
      <w:r>
        <w:rPr>
          <w:rFonts w:ascii="Arial" w:hAnsi="Arial" w:cs="Arial"/>
          <w:sz w:val="24"/>
          <w:szCs w:val="24"/>
        </w:rPr>
        <w:t>It was clear from participants’ accounts that t</w:t>
      </w:r>
      <w:r w:rsidRPr="00AD5980">
        <w:rPr>
          <w:rFonts w:ascii="Arial" w:hAnsi="Arial" w:cs="Arial"/>
          <w:sz w:val="24"/>
          <w:szCs w:val="24"/>
        </w:rPr>
        <w:t xml:space="preserve">he diagnosis </w:t>
      </w:r>
      <w:r>
        <w:rPr>
          <w:rFonts w:ascii="Arial" w:hAnsi="Arial" w:cs="Arial"/>
          <w:sz w:val="24"/>
          <w:szCs w:val="24"/>
        </w:rPr>
        <w:t xml:space="preserve">had </w:t>
      </w:r>
      <w:r w:rsidRPr="00AD5980">
        <w:rPr>
          <w:rFonts w:ascii="Arial" w:hAnsi="Arial" w:cs="Arial"/>
          <w:sz w:val="24"/>
          <w:szCs w:val="24"/>
        </w:rPr>
        <w:t>also impact</w:t>
      </w:r>
      <w:r>
        <w:rPr>
          <w:rFonts w:ascii="Arial" w:hAnsi="Arial" w:cs="Arial"/>
          <w:sz w:val="24"/>
          <w:szCs w:val="24"/>
        </w:rPr>
        <w:t>ed</w:t>
      </w:r>
      <w:r w:rsidRPr="00AD5980">
        <w:rPr>
          <w:rFonts w:ascii="Arial" w:hAnsi="Arial" w:cs="Arial"/>
          <w:sz w:val="24"/>
          <w:szCs w:val="24"/>
        </w:rPr>
        <w:t xml:space="preserve"> on the emotional and</w:t>
      </w:r>
      <w:r>
        <w:rPr>
          <w:rFonts w:ascii="Arial" w:hAnsi="Arial" w:cs="Arial"/>
          <w:sz w:val="24"/>
          <w:szCs w:val="24"/>
        </w:rPr>
        <w:t xml:space="preserve"> sexual aspect of their relationships. </w:t>
      </w:r>
    </w:p>
    <w:p w:rsidR="00923F20" w:rsidRDefault="00923F20" w:rsidP="00923F20">
      <w:pPr>
        <w:spacing w:after="0" w:line="360" w:lineRule="auto"/>
        <w:rPr>
          <w:rFonts w:ascii="Arial" w:hAnsi="Arial" w:cs="Arial"/>
          <w:sz w:val="24"/>
          <w:szCs w:val="24"/>
        </w:rPr>
      </w:pPr>
    </w:p>
    <w:p w:rsidR="00923F20" w:rsidRDefault="00923F20" w:rsidP="00923F20">
      <w:pPr>
        <w:spacing w:after="0" w:line="360" w:lineRule="auto"/>
        <w:ind w:left="720"/>
        <w:rPr>
          <w:rFonts w:ascii="Arial" w:hAnsi="Arial" w:cs="Arial"/>
          <w:i/>
          <w:sz w:val="24"/>
          <w:szCs w:val="24"/>
        </w:rPr>
      </w:pPr>
      <w:r>
        <w:rPr>
          <w:rFonts w:ascii="Arial" w:hAnsi="Arial" w:cs="Arial"/>
          <w:i/>
          <w:sz w:val="24"/>
          <w:szCs w:val="24"/>
        </w:rPr>
        <w:t>‘I</w:t>
      </w:r>
      <w:r w:rsidRPr="00AD5980">
        <w:rPr>
          <w:rFonts w:ascii="Arial" w:hAnsi="Arial" w:cs="Arial"/>
          <w:i/>
          <w:sz w:val="24"/>
          <w:szCs w:val="24"/>
        </w:rPr>
        <w:t>t affects your personal being, your marriage is als</w:t>
      </w:r>
      <w:r>
        <w:rPr>
          <w:rFonts w:ascii="Arial" w:hAnsi="Arial" w:cs="Arial"/>
          <w:i/>
          <w:sz w:val="24"/>
          <w:szCs w:val="24"/>
        </w:rPr>
        <w:t xml:space="preserve">o affected you know, sexually’ </w:t>
      </w:r>
      <w:r w:rsidRPr="000A4B45">
        <w:rPr>
          <w:rFonts w:ascii="Arial" w:hAnsi="Arial" w:cs="Arial"/>
          <w:sz w:val="24"/>
          <w:szCs w:val="24"/>
        </w:rPr>
        <w:t>(P8)</w:t>
      </w:r>
    </w:p>
    <w:p w:rsidR="00923F20" w:rsidRPr="00C67285" w:rsidRDefault="00923F20" w:rsidP="00923F20">
      <w:pPr>
        <w:spacing w:after="0" w:line="360" w:lineRule="auto"/>
        <w:rPr>
          <w:rFonts w:ascii="Arial" w:hAnsi="Arial" w:cs="Arial"/>
          <w:sz w:val="24"/>
          <w:szCs w:val="24"/>
        </w:rPr>
      </w:pPr>
    </w:p>
    <w:p w:rsidR="00923F20" w:rsidRDefault="00923F20" w:rsidP="00923F20">
      <w:pPr>
        <w:spacing w:after="0" w:line="360" w:lineRule="auto"/>
        <w:rPr>
          <w:rFonts w:ascii="Arial" w:hAnsi="Arial" w:cs="Arial"/>
          <w:sz w:val="24"/>
          <w:szCs w:val="24"/>
        </w:rPr>
      </w:pPr>
      <w:r>
        <w:rPr>
          <w:rFonts w:ascii="Arial" w:hAnsi="Arial" w:cs="Arial"/>
          <w:sz w:val="24"/>
          <w:szCs w:val="24"/>
        </w:rPr>
        <w:t xml:space="preserve">Indeed, two participants described how their husbands now have mood swings and become angry very quickly which they attempt to manage through ‘humour’ (P7) and by ‘getting up and walking out of the room’ (P4). </w:t>
      </w:r>
    </w:p>
    <w:p w:rsidR="00923F20" w:rsidRDefault="00923F20" w:rsidP="00923F20">
      <w:pPr>
        <w:spacing w:after="0" w:line="360" w:lineRule="auto"/>
        <w:rPr>
          <w:rFonts w:ascii="Arial" w:hAnsi="Arial" w:cs="Arial"/>
          <w:i/>
          <w:sz w:val="24"/>
          <w:szCs w:val="24"/>
        </w:rPr>
      </w:pPr>
    </w:p>
    <w:p w:rsidR="00923F20" w:rsidRPr="00B70698" w:rsidRDefault="00923F20" w:rsidP="00923F20">
      <w:pPr>
        <w:spacing w:after="0" w:line="360" w:lineRule="auto"/>
        <w:rPr>
          <w:rFonts w:ascii="Arial" w:hAnsi="Arial" w:cs="Arial"/>
          <w:i/>
          <w:sz w:val="24"/>
          <w:szCs w:val="24"/>
        </w:rPr>
      </w:pPr>
      <w:r w:rsidRPr="00B70698">
        <w:rPr>
          <w:rFonts w:ascii="Arial" w:hAnsi="Arial" w:cs="Arial"/>
          <w:i/>
          <w:sz w:val="24"/>
          <w:szCs w:val="24"/>
        </w:rPr>
        <w:t>Seeking Support</w:t>
      </w:r>
    </w:p>
    <w:p w:rsidR="00923F20" w:rsidRPr="00B70698" w:rsidRDefault="00923F20" w:rsidP="00923F20">
      <w:pPr>
        <w:spacing w:after="0" w:line="360" w:lineRule="auto"/>
        <w:rPr>
          <w:rFonts w:ascii="Arial" w:hAnsi="Arial" w:cs="Arial"/>
          <w:sz w:val="24"/>
          <w:szCs w:val="24"/>
          <w:u w:val="single"/>
        </w:rPr>
      </w:pPr>
      <w:r w:rsidRPr="00B70698">
        <w:rPr>
          <w:rFonts w:ascii="Arial" w:hAnsi="Arial" w:cs="Arial"/>
          <w:sz w:val="24"/>
          <w:szCs w:val="24"/>
          <w:u w:val="single"/>
        </w:rPr>
        <w:t>Support from the NHS</w:t>
      </w:r>
    </w:p>
    <w:p w:rsidR="00923F20" w:rsidRDefault="00923F20" w:rsidP="00923F20">
      <w:pPr>
        <w:spacing w:after="0" w:line="360" w:lineRule="auto"/>
        <w:rPr>
          <w:rFonts w:ascii="Arial" w:hAnsi="Arial" w:cs="Arial"/>
          <w:sz w:val="24"/>
          <w:szCs w:val="24"/>
        </w:rPr>
      </w:pPr>
      <w:r>
        <w:rPr>
          <w:rFonts w:ascii="Arial" w:hAnsi="Arial" w:cs="Arial"/>
          <w:sz w:val="24"/>
          <w:szCs w:val="24"/>
        </w:rPr>
        <w:t xml:space="preserve">Participants differed in their views about the support they had received and continued to receive from the NHS.  </w:t>
      </w:r>
      <w:r w:rsidRPr="00AD5980">
        <w:rPr>
          <w:rFonts w:ascii="Arial" w:hAnsi="Arial" w:cs="Arial"/>
          <w:sz w:val="24"/>
          <w:szCs w:val="24"/>
        </w:rPr>
        <w:t xml:space="preserve">Some felt </w:t>
      </w:r>
      <w:r>
        <w:rPr>
          <w:rFonts w:ascii="Arial" w:hAnsi="Arial" w:cs="Arial"/>
          <w:sz w:val="24"/>
          <w:szCs w:val="24"/>
        </w:rPr>
        <w:t xml:space="preserve">very well </w:t>
      </w:r>
      <w:r w:rsidRPr="00AD5980">
        <w:rPr>
          <w:rFonts w:ascii="Arial" w:hAnsi="Arial" w:cs="Arial"/>
          <w:sz w:val="24"/>
          <w:szCs w:val="24"/>
        </w:rPr>
        <w:t xml:space="preserve">supported </w:t>
      </w:r>
      <w:r>
        <w:rPr>
          <w:rFonts w:ascii="Arial" w:hAnsi="Arial" w:cs="Arial"/>
          <w:sz w:val="24"/>
          <w:szCs w:val="24"/>
        </w:rPr>
        <w:t xml:space="preserve">describing ‘wonderful’ dieticians (P7) , </w:t>
      </w:r>
      <w:r w:rsidR="00A25C0A">
        <w:rPr>
          <w:rFonts w:ascii="Arial" w:hAnsi="Arial" w:cs="Arial"/>
          <w:sz w:val="24"/>
          <w:szCs w:val="24"/>
        </w:rPr>
        <w:t xml:space="preserve">excellent </w:t>
      </w:r>
      <w:r>
        <w:rPr>
          <w:rFonts w:ascii="Arial" w:hAnsi="Arial" w:cs="Arial"/>
          <w:sz w:val="24"/>
          <w:szCs w:val="24"/>
        </w:rPr>
        <w:t xml:space="preserve">GPs and hospital transport (P5), </w:t>
      </w:r>
      <w:r w:rsidR="00A30CC4">
        <w:rPr>
          <w:rFonts w:ascii="Arial" w:hAnsi="Arial" w:cs="Arial"/>
          <w:sz w:val="24"/>
          <w:szCs w:val="24"/>
        </w:rPr>
        <w:t>good</w:t>
      </w:r>
      <w:r>
        <w:rPr>
          <w:rFonts w:ascii="Arial" w:hAnsi="Arial" w:cs="Arial"/>
          <w:sz w:val="24"/>
          <w:szCs w:val="24"/>
        </w:rPr>
        <w:t xml:space="preserve"> availability of medical advice (P</w:t>
      </w:r>
      <w:r w:rsidR="00A30CC4">
        <w:rPr>
          <w:rFonts w:ascii="Arial" w:hAnsi="Arial" w:cs="Arial"/>
          <w:sz w:val="24"/>
          <w:szCs w:val="24"/>
        </w:rPr>
        <w:t>3, P</w:t>
      </w:r>
      <w:r>
        <w:rPr>
          <w:rFonts w:ascii="Arial" w:hAnsi="Arial" w:cs="Arial"/>
          <w:sz w:val="24"/>
          <w:szCs w:val="24"/>
        </w:rPr>
        <w:t xml:space="preserve">7) and good medical care ‘they would give me advice, the nurses were just brilliant’ (P2).  However as relationships changed, for example a GP retired or the partner switched from </w:t>
      </w:r>
      <w:r w:rsidR="00F1094B" w:rsidRPr="00373694">
        <w:rPr>
          <w:rFonts w:ascii="Arial" w:hAnsi="Arial" w:cs="Arial"/>
          <w:sz w:val="24"/>
          <w:szCs w:val="24"/>
        </w:rPr>
        <w:t xml:space="preserve">peritoneal </w:t>
      </w:r>
      <w:r w:rsidR="00F1094B">
        <w:rPr>
          <w:rFonts w:ascii="Arial" w:hAnsi="Arial" w:cs="Arial"/>
          <w:sz w:val="24"/>
          <w:szCs w:val="24"/>
        </w:rPr>
        <w:t>dialysis</w:t>
      </w:r>
      <w:r>
        <w:rPr>
          <w:rFonts w:ascii="Arial" w:hAnsi="Arial" w:cs="Arial"/>
          <w:sz w:val="24"/>
          <w:szCs w:val="24"/>
        </w:rPr>
        <w:t xml:space="preserve"> to </w:t>
      </w:r>
      <w:r w:rsidR="00F1094B">
        <w:rPr>
          <w:rFonts w:ascii="Arial" w:hAnsi="Arial" w:cs="Arial"/>
          <w:sz w:val="24"/>
          <w:szCs w:val="24"/>
        </w:rPr>
        <w:t>haemodialysis</w:t>
      </w:r>
      <w:r>
        <w:rPr>
          <w:rFonts w:ascii="Arial" w:hAnsi="Arial" w:cs="Arial"/>
          <w:sz w:val="24"/>
          <w:szCs w:val="24"/>
        </w:rPr>
        <w:t xml:space="preserve"> (P2), support sometimes changed.</w:t>
      </w:r>
    </w:p>
    <w:p w:rsidR="00923F20" w:rsidRDefault="00923F20" w:rsidP="00923F20">
      <w:pPr>
        <w:spacing w:after="0" w:line="360" w:lineRule="auto"/>
        <w:rPr>
          <w:rFonts w:ascii="Arial" w:hAnsi="Arial" w:cs="Arial"/>
          <w:sz w:val="24"/>
          <w:szCs w:val="24"/>
        </w:rPr>
      </w:pPr>
    </w:p>
    <w:p w:rsidR="00923F20" w:rsidRDefault="00923F20" w:rsidP="00923F20">
      <w:pPr>
        <w:spacing w:after="0" w:line="360" w:lineRule="auto"/>
        <w:ind w:left="720"/>
        <w:rPr>
          <w:rFonts w:ascii="Arial" w:hAnsi="Arial" w:cs="Arial"/>
          <w:sz w:val="24"/>
          <w:szCs w:val="24"/>
        </w:rPr>
      </w:pPr>
      <w:r w:rsidRPr="00BB022F">
        <w:rPr>
          <w:rFonts w:ascii="Arial" w:hAnsi="Arial" w:cs="Arial"/>
          <w:i/>
          <w:sz w:val="24"/>
          <w:szCs w:val="24"/>
        </w:rPr>
        <w:t>‘</w:t>
      </w:r>
      <w:r>
        <w:rPr>
          <w:rFonts w:ascii="Arial" w:hAnsi="Arial" w:cs="Arial"/>
          <w:i/>
          <w:sz w:val="24"/>
          <w:szCs w:val="24"/>
        </w:rPr>
        <w:t xml:space="preserve">I don’t feel that I have anybody to speak to now like I could </w:t>
      </w:r>
      <w:r w:rsidRPr="00F1094B">
        <w:rPr>
          <w:rFonts w:ascii="Arial" w:hAnsi="Arial" w:cs="Arial"/>
          <w:i/>
          <w:sz w:val="24"/>
          <w:szCs w:val="24"/>
        </w:rPr>
        <w:t xml:space="preserve">with </w:t>
      </w:r>
      <w:r w:rsidR="00F1094B" w:rsidRPr="00F1094B">
        <w:rPr>
          <w:rFonts w:ascii="Arial" w:hAnsi="Arial" w:cs="Arial"/>
          <w:i/>
          <w:sz w:val="24"/>
          <w:szCs w:val="24"/>
        </w:rPr>
        <w:t xml:space="preserve">peritoneal dialysis </w:t>
      </w:r>
      <w:r>
        <w:rPr>
          <w:rFonts w:ascii="Arial" w:hAnsi="Arial" w:cs="Arial"/>
          <w:i/>
          <w:sz w:val="24"/>
          <w:szCs w:val="24"/>
        </w:rPr>
        <w:t>….</w:t>
      </w:r>
      <w:r w:rsidRPr="00BB022F">
        <w:rPr>
          <w:rFonts w:ascii="Arial" w:hAnsi="Arial" w:cs="Arial"/>
          <w:i/>
          <w:sz w:val="24"/>
          <w:szCs w:val="24"/>
        </w:rPr>
        <w:t>Where is the help</w:t>
      </w:r>
      <w:r>
        <w:rPr>
          <w:rFonts w:ascii="Arial" w:hAnsi="Arial" w:cs="Arial"/>
          <w:i/>
          <w:sz w:val="24"/>
          <w:szCs w:val="24"/>
        </w:rPr>
        <w:t xml:space="preserve"> now</w:t>
      </w:r>
      <w:r w:rsidRPr="00BB022F">
        <w:rPr>
          <w:rFonts w:ascii="Arial" w:hAnsi="Arial" w:cs="Arial"/>
          <w:i/>
          <w:sz w:val="24"/>
          <w:szCs w:val="24"/>
        </w:rPr>
        <w:t xml:space="preserve"> for the people that are living this nightmare, because the help isn’t there. You said you should come and talk to people, but there is no open door for me to walk into’</w:t>
      </w:r>
      <w:r>
        <w:rPr>
          <w:rFonts w:ascii="Arial" w:hAnsi="Arial" w:cs="Arial"/>
          <w:i/>
          <w:sz w:val="24"/>
          <w:szCs w:val="24"/>
        </w:rPr>
        <w:t xml:space="preserve"> </w:t>
      </w:r>
      <w:r w:rsidRPr="000A4B45">
        <w:rPr>
          <w:rFonts w:ascii="Arial" w:hAnsi="Arial" w:cs="Arial"/>
          <w:sz w:val="24"/>
          <w:szCs w:val="24"/>
        </w:rPr>
        <w:t>(P2)</w:t>
      </w:r>
    </w:p>
    <w:p w:rsidR="00923F20" w:rsidRPr="00BB022F" w:rsidRDefault="00923F20" w:rsidP="00923F20">
      <w:pPr>
        <w:spacing w:after="0" w:line="360" w:lineRule="auto"/>
        <w:rPr>
          <w:rFonts w:ascii="Arial" w:hAnsi="Arial" w:cs="Arial"/>
          <w:i/>
          <w:sz w:val="24"/>
          <w:szCs w:val="24"/>
        </w:rPr>
      </w:pPr>
    </w:p>
    <w:p w:rsidR="00923F20" w:rsidRDefault="00923F20" w:rsidP="00923F20">
      <w:pPr>
        <w:spacing w:after="0" w:line="360" w:lineRule="auto"/>
        <w:rPr>
          <w:rFonts w:ascii="Arial" w:hAnsi="Arial" w:cs="Arial"/>
          <w:sz w:val="24"/>
          <w:szCs w:val="24"/>
        </w:rPr>
      </w:pPr>
      <w:r>
        <w:rPr>
          <w:rFonts w:ascii="Arial" w:hAnsi="Arial" w:cs="Arial"/>
          <w:sz w:val="24"/>
          <w:szCs w:val="24"/>
        </w:rPr>
        <w:t>When asked if they would access professional psychological/emotional support only one participant (</w:t>
      </w:r>
      <w:r w:rsidR="00A30CC4">
        <w:rPr>
          <w:rFonts w:ascii="Arial" w:hAnsi="Arial" w:cs="Arial"/>
          <w:sz w:val="24"/>
          <w:szCs w:val="24"/>
        </w:rPr>
        <w:t>P</w:t>
      </w:r>
      <w:r>
        <w:rPr>
          <w:rFonts w:ascii="Arial" w:hAnsi="Arial" w:cs="Arial"/>
          <w:sz w:val="24"/>
          <w:szCs w:val="24"/>
        </w:rPr>
        <w:t>7) said it could be helpful if in a group with other partners.</w:t>
      </w:r>
    </w:p>
    <w:p w:rsidR="00923F20" w:rsidRDefault="00923F20" w:rsidP="00A30CC4">
      <w:pPr>
        <w:spacing w:after="0" w:line="360" w:lineRule="auto"/>
        <w:rPr>
          <w:rFonts w:ascii="Arial" w:hAnsi="Arial" w:cs="Arial"/>
          <w:sz w:val="24"/>
          <w:szCs w:val="24"/>
        </w:rPr>
      </w:pPr>
      <w:r w:rsidRPr="00976B92">
        <w:rPr>
          <w:rFonts w:ascii="Arial" w:hAnsi="Arial" w:cs="Arial"/>
          <w:i/>
          <w:sz w:val="24"/>
          <w:szCs w:val="24"/>
        </w:rPr>
        <w:t>‘</w:t>
      </w:r>
    </w:p>
    <w:p w:rsidR="00923F20" w:rsidRDefault="00923F20" w:rsidP="00923F20">
      <w:pPr>
        <w:spacing w:after="0" w:line="360" w:lineRule="auto"/>
        <w:rPr>
          <w:rFonts w:ascii="Arial" w:hAnsi="Arial" w:cs="Arial"/>
          <w:sz w:val="24"/>
          <w:szCs w:val="24"/>
        </w:rPr>
      </w:pPr>
      <w:r>
        <w:rPr>
          <w:rFonts w:ascii="Arial" w:hAnsi="Arial" w:cs="Arial"/>
          <w:sz w:val="24"/>
          <w:szCs w:val="24"/>
        </w:rPr>
        <w:t xml:space="preserve">Participant 5 suggested her husband (rather than her) would have benefited from psychological support when diagnosed with ERF.  </w:t>
      </w:r>
      <w:r w:rsidR="00A30CC4">
        <w:rPr>
          <w:rFonts w:ascii="Arial" w:hAnsi="Arial" w:cs="Arial"/>
          <w:sz w:val="24"/>
          <w:szCs w:val="24"/>
        </w:rPr>
        <w:t>O</w:t>
      </w:r>
      <w:r>
        <w:rPr>
          <w:rFonts w:ascii="Arial" w:hAnsi="Arial" w:cs="Arial"/>
          <w:sz w:val="24"/>
          <w:szCs w:val="24"/>
        </w:rPr>
        <w:t>ther</w:t>
      </w:r>
      <w:r w:rsidR="00A30CC4">
        <w:rPr>
          <w:rFonts w:ascii="Arial" w:hAnsi="Arial" w:cs="Arial"/>
          <w:sz w:val="24"/>
          <w:szCs w:val="24"/>
        </w:rPr>
        <w:t>s</w:t>
      </w:r>
      <w:r>
        <w:rPr>
          <w:rFonts w:ascii="Arial" w:hAnsi="Arial" w:cs="Arial"/>
          <w:sz w:val="24"/>
          <w:szCs w:val="24"/>
        </w:rPr>
        <w:t xml:space="preserve"> described how they either relied on family members for this (see </w:t>
      </w:r>
      <w:r w:rsidRPr="00EC654D">
        <w:rPr>
          <w:rFonts w:ascii="Arial" w:hAnsi="Arial" w:cs="Arial"/>
          <w:i/>
          <w:sz w:val="24"/>
          <w:szCs w:val="24"/>
        </w:rPr>
        <w:t>‘informal support’</w:t>
      </w:r>
      <w:r>
        <w:rPr>
          <w:rFonts w:ascii="Arial" w:hAnsi="Arial" w:cs="Arial"/>
          <w:sz w:val="24"/>
          <w:szCs w:val="24"/>
        </w:rPr>
        <w:t xml:space="preserve"> below), dealt with it on their own (see </w:t>
      </w:r>
      <w:r w:rsidRPr="00663939">
        <w:rPr>
          <w:rFonts w:ascii="Arial" w:hAnsi="Arial" w:cs="Arial"/>
          <w:i/>
          <w:sz w:val="24"/>
          <w:szCs w:val="24"/>
        </w:rPr>
        <w:t>‘managing emotions’</w:t>
      </w:r>
      <w:r>
        <w:rPr>
          <w:rFonts w:ascii="Arial" w:hAnsi="Arial" w:cs="Arial"/>
          <w:sz w:val="24"/>
          <w:szCs w:val="24"/>
        </w:rPr>
        <w:t xml:space="preserve"> above) or by praying (P8).</w:t>
      </w:r>
    </w:p>
    <w:p w:rsidR="00923F20" w:rsidRDefault="00923F20" w:rsidP="00923F20">
      <w:pPr>
        <w:spacing w:after="0" w:line="360" w:lineRule="auto"/>
        <w:rPr>
          <w:rFonts w:ascii="Arial" w:hAnsi="Arial" w:cs="Arial"/>
          <w:sz w:val="24"/>
          <w:szCs w:val="24"/>
        </w:rPr>
      </w:pPr>
    </w:p>
    <w:p w:rsidR="00923F20" w:rsidRPr="00B70698" w:rsidRDefault="00923F20" w:rsidP="00923F20">
      <w:pPr>
        <w:spacing w:after="0" w:line="360" w:lineRule="auto"/>
        <w:rPr>
          <w:rFonts w:ascii="Arial" w:hAnsi="Arial" w:cs="Arial"/>
          <w:sz w:val="24"/>
          <w:szCs w:val="24"/>
          <w:u w:val="single"/>
        </w:rPr>
      </w:pPr>
      <w:r w:rsidRPr="00B70698">
        <w:rPr>
          <w:rFonts w:ascii="Arial" w:hAnsi="Arial" w:cs="Arial"/>
          <w:sz w:val="24"/>
          <w:szCs w:val="24"/>
          <w:u w:val="single"/>
        </w:rPr>
        <w:t>Informal Support</w:t>
      </w:r>
    </w:p>
    <w:p w:rsidR="00923F20" w:rsidRDefault="00923F20" w:rsidP="00923F20">
      <w:pPr>
        <w:spacing w:after="0" w:line="360" w:lineRule="auto"/>
        <w:rPr>
          <w:rFonts w:ascii="Arial" w:hAnsi="Arial" w:cs="Arial"/>
          <w:sz w:val="24"/>
          <w:szCs w:val="24"/>
        </w:rPr>
      </w:pPr>
      <w:r>
        <w:rPr>
          <w:rFonts w:ascii="Arial" w:hAnsi="Arial" w:cs="Arial"/>
          <w:sz w:val="24"/>
          <w:szCs w:val="24"/>
        </w:rPr>
        <w:t>All p</w:t>
      </w:r>
      <w:r w:rsidRPr="00AD5980">
        <w:rPr>
          <w:rFonts w:ascii="Arial" w:hAnsi="Arial" w:cs="Arial"/>
          <w:sz w:val="24"/>
          <w:szCs w:val="24"/>
        </w:rPr>
        <w:t xml:space="preserve">articipants derived </w:t>
      </w:r>
      <w:r>
        <w:rPr>
          <w:rFonts w:ascii="Arial" w:hAnsi="Arial" w:cs="Arial"/>
          <w:sz w:val="24"/>
          <w:szCs w:val="24"/>
        </w:rPr>
        <w:t xml:space="preserve">some </w:t>
      </w:r>
      <w:r w:rsidRPr="00AD5980">
        <w:rPr>
          <w:rFonts w:ascii="Arial" w:hAnsi="Arial" w:cs="Arial"/>
          <w:sz w:val="24"/>
          <w:szCs w:val="24"/>
        </w:rPr>
        <w:t xml:space="preserve">support </w:t>
      </w:r>
      <w:r>
        <w:rPr>
          <w:rFonts w:ascii="Arial" w:hAnsi="Arial" w:cs="Arial"/>
          <w:sz w:val="24"/>
          <w:szCs w:val="24"/>
        </w:rPr>
        <w:t>from t</w:t>
      </w:r>
      <w:r w:rsidRPr="00AD5980">
        <w:rPr>
          <w:rFonts w:ascii="Arial" w:hAnsi="Arial" w:cs="Arial"/>
          <w:sz w:val="24"/>
          <w:szCs w:val="24"/>
        </w:rPr>
        <w:t>he</w:t>
      </w:r>
      <w:r>
        <w:rPr>
          <w:rFonts w:ascii="Arial" w:hAnsi="Arial" w:cs="Arial"/>
          <w:sz w:val="24"/>
          <w:szCs w:val="24"/>
        </w:rPr>
        <w:t>ir</w:t>
      </w:r>
      <w:r w:rsidRPr="00AD5980">
        <w:rPr>
          <w:rFonts w:ascii="Arial" w:hAnsi="Arial" w:cs="Arial"/>
          <w:sz w:val="24"/>
          <w:szCs w:val="24"/>
        </w:rPr>
        <w:t xml:space="preserve"> family</w:t>
      </w:r>
      <w:r>
        <w:rPr>
          <w:rFonts w:ascii="Arial" w:hAnsi="Arial" w:cs="Arial"/>
          <w:sz w:val="24"/>
          <w:szCs w:val="24"/>
        </w:rPr>
        <w:t xml:space="preserve"> and friends, and all talked about having a ‘strong family network’ (P6). This support was commonly in the form of someone to talk to although some were mindful of not wanting to ‘burden’ their children (P5) or ‘upset’ their sister (P6). Participants 2 and 3 preferred to ‘share some things’ with close friends instead of family members.  P8 explained that she only asked for practical support from her children, for example taking turns in staying with her husband so he was never alone.  Two</w:t>
      </w:r>
      <w:r w:rsidRPr="00AD5980">
        <w:rPr>
          <w:rFonts w:ascii="Arial" w:hAnsi="Arial" w:cs="Arial"/>
          <w:sz w:val="24"/>
          <w:szCs w:val="24"/>
        </w:rPr>
        <w:t xml:space="preserve"> participant</w:t>
      </w:r>
      <w:r>
        <w:rPr>
          <w:rFonts w:ascii="Arial" w:hAnsi="Arial" w:cs="Arial"/>
          <w:sz w:val="24"/>
          <w:szCs w:val="24"/>
        </w:rPr>
        <w:t>s</w:t>
      </w:r>
      <w:r w:rsidRPr="00AD5980">
        <w:rPr>
          <w:rFonts w:ascii="Arial" w:hAnsi="Arial" w:cs="Arial"/>
          <w:sz w:val="24"/>
          <w:szCs w:val="24"/>
        </w:rPr>
        <w:t xml:space="preserve"> </w:t>
      </w:r>
      <w:r>
        <w:rPr>
          <w:rFonts w:ascii="Arial" w:hAnsi="Arial" w:cs="Arial"/>
          <w:sz w:val="24"/>
          <w:szCs w:val="24"/>
        </w:rPr>
        <w:t>(P7</w:t>
      </w:r>
      <w:r w:rsidR="00A30CC4">
        <w:rPr>
          <w:rFonts w:ascii="Arial" w:hAnsi="Arial" w:cs="Arial"/>
          <w:sz w:val="24"/>
          <w:szCs w:val="24"/>
        </w:rPr>
        <w:t>,</w:t>
      </w:r>
      <w:r>
        <w:rPr>
          <w:rFonts w:ascii="Arial" w:hAnsi="Arial" w:cs="Arial"/>
          <w:sz w:val="24"/>
          <w:szCs w:val="24"/>
        </w:rPr>
        <w:t xml:space="preserve"> </w:t>
      </w:r>
      <w:r w:rsidR="00A30CC4">
        <w:rPr>
          <w:rFonts w:ascii="Arial" w:hAnsi="Arial" w:cs="Arial"/>
          <w:sz w:val="24"/>
          <w:szCs w:val="24"/>
        </w:rPr>
        <w:t>P</w:t>
      </w:r>
      <w:r>
        <w:rPr>
          <w:rFonts w:ascii="Arial" w:hAnsi="Arial" w:cs="Arial"/>
          <w:sz w:val="24"/>
          <w:szCs w:val="24"/>
        </w:rPr>
        <w:t xml:space="preserve">8) described deriving </w:t>
      </w:r>
      <w:r w:rsidRPr="00AD5980">
        <w:rPr>
          <w:rFonts w:ascii="Arial" w:hAnsi="Arial" w:cs="Arial"/>
          <w:sz w:val="24"/>
          <w:szCs w:val="24"/>
        </w:rPr>
        <w:t xml:space="preserve">support from </w:t>
      </w:r>
      <w:r>
        <w:rPr>
          <w:rFonts w:ascii="Arial" w:hAnsi="Arial" w:cs="Arial"/>
          <w:sz w:val="24"/>
          <w:szCs w:val="24"/>
        </w:rPr>
        <w:t>their</w:t>
      </w:r>
      <w:r w:rsidRPr="00AD5980">
        <w:rPr>
          <w:rFonts w:ascii="Arial" w:hAnsi="Arial" w:cs="Arial"/>
          <w:sz w:val="24"/>
          <w:szCs w:val="24"/>
        </w:rPr>
        <w:t xml:space="preserve"> faith</w:t>
      </w:r>
      <w:r>
        <w:rPr>
          <w:rFonts w:ascii="Arial" w:hAnsi="Arial" w:cs="Arial"/>
          <w:sz w:val="24"/>
          <w:szCs w:val="24"/>
        </w:rPr>
        <w:t>.</w:t>
      </w:r>
      <w:r w:rsidRPr="00AD5980">
        <w:rPr>
          <w:rFonts w:ascii="Arial" w:hAnsi="Arial" w:cs="Arial"/>
          <w:sz w:val="24"/>
          <w:szCs w:val="24"/>
        </w:rPr>
        <w:t xml:space="preserve"> </w:t>
      </w:r>
    </w:p>
    <w:p w:rsidR="00923F20" w:rsidRDefault="00923F20" w:rsidP="00923F20">
      <w:pPr>
        <w:spacing w:after="0" w:line="360" w:lineRule="auto"/>
        <w:rPr>
          <w:rFonts w:ascii="Arial" w:hAnsi="Arial" w:cs="Arial"/>
          <w:i/>
          <w:sz w:val="24"/>
          <w:szCs w:val="24"/>
        </w:rPr>
      </w:pPr>
      <w:r>
        <w:rPr>
          <w:rFonts w:ascii="Arial" w:hAnsi="Arial" w:cs="Arial"/>
          <w:noProof/>
          <w:sz w:val="24"/>
          <w:szCs w:val="24"/>
          <w:lang w:eastAsia="zh-CN"/>
        </w:rPr>
        <mc:AlternateContent>
          <mc:Choice Requires="wps">
            <w:drawing>
              <wp:anchor distT="0" distB="0" distL="114300" distR="114300" simplePos="0" relativeHeight="251659264" behindDoc="0" locked="0" layoutInCell="1" allowOverlap="1" wp14:anchorId="0E891957" wp14:editId="3C9DD321">
                <wp:simplePos x="0" y="0"/>
                <wp:positionH relativeFrom="column">
                  <wp:posOffset>8086725</wp:posOffset>
                </wp:positionH>
                <wp:positionV relativeFrom="paragraph">
                  <wp:posOffset>125095</wp:posOffset>
                </wp:positionV>
                <wp:extent cx="876300" cy="542925"/>
                <wp:effectExtent l="19050" t="19050" r="38100" b="66675"/>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429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923F20" w:rsidRPr="00467BBA" w:rsidRDefault="00923F20" w:rsidP="00923F20">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36.75pt;margin-top:9.85pt;width:6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" fillcolor="#4f81bd [3204]" strokecolor="#f2f2f2 [3041]" strokeweight="3pt">
                <v:shadow on="t" color="#243f60 [1604]" opacity=".5" offset="1pt"/>
                <v:textbox>
                  <w:txbxContent>
                    <w:p w:rsidR="00923F20" w:rsidRPr="00467BBA" w:rsidRDefault="00923F20" w:rsidP="00923F20">
                      <w:pPr>
                        <w:rPr>
                          <w:szCs w:val="40"/>
                        </w:rPr>
                      </w:pPr>
                    </w:p>
                  </w:txbxContent>
                </v:textbox>
              </v:shape>
            </w:pict>
          </mc:Fallback>
        </mc:AlternateContent>
      </w:r>
    </w:p>
    <w:p w:rsidR="00923F20" w:rsidRPr="00AD5980" w:rsidRDefault="00923F20" w:rsidP="00923F20">
      <w:pPr>
        <w:spacing w:after="0" w:line="360" w:lineRule="auto"/>
        <w:rPr>
          <w:rFonts w:ascii="Arial" w:hAnsi="Arial" w:cs="Arial"/>
          <w:i/>
          <w:sz w:val="24"/>
          <w:szCs w:val="24"/>
        </w:rPr>
      </w:pPr>
      <w:r w:rsidRPr="00AD5980">
        <w:rPr>
          <w:rFonts w:ascii="Arial" w:hAnsi="Arial" w:cs="Arial"/>
          <w:i/>
          <w:sz w:val="24"/>
          <w:szCs w:val="24"/>
        </w:rPr>
        <w:t xml:space="preserve">“It is the strength of </w:t>
      </w:r>
      <w:r>
        <w:rPr>
          <w:rFonts w:ascii="Arial" w:hAnsi="Arial" w:cs="Arial"/>
          <w:i/>
          <w:sz w:val="24"/>
          <w:szCs w:val="24"/>
        </w:rPr>
        <w:t>G</w:t>
      </w:r>
      <w:r w:rsidRPr="00AD5980">
        <w:rPr>
          <w:rFonts w:ascii="Arial" w:hAnsi="Arial" w:cs="Arial"/>
          <w:i/>
          <w:sz w:val="24"/>
          <w:szCs w:val="24"/>
        </w:rPr>
        <w:t xml:space="preserve">od that enables me to cope”. </w:t>
      </w:r>
      <w:r w:rsidRPr="00AD5980">
        <w:rPr>
          <w:rFonts w:ascii="Arial" w:hAnsi="Arial" w:cs="Arial"/>
          <w:sz w:val="24"/>
          <w:szCs w:val="24"/>
        </w:rPr>
        <w:t>(P8)</w:t>
      </w:r>
    </w:p>
    <w:p w:rsidR="00923F20" w:rsidRDefault="00923F20" w:rsidP="00923F20">
      <w:pPr>
        <w:tabs>
          <w:tab w:val="left" w:pos="8310"/>
        </w:tabs>
        <w:spacing w:after="0" w:line="360" w:lineRule="auto"/>
        <w:rPr>
          <w:rFonts w:ascii="Arial" w:hAnsi="Arial" w:cs="Arial"/>
          <w:sz w:val="24"/>
          <w:szCs w:val="24"/>
        </w:rPr>
      </w:pPr>
    </w:p>
    <w:p w:rsidR="00923F20" w:rsidRDefault="00923F20" w:rsidP="00923F20">
      <w:pPr>
        <w:tabs>
          <w:tab w:val="left" w:pos="8310"/>
        </w:tabs>
        <w:spacing w:after="0" w:line="360" w:lineRule="auto"/>
        <w:rPr>
          <w:rFonts w:ascii="Arial" w:hAnsi="Arial" w:cs="Arial"/>
          <w:sz w:val="24"/>
          <w:szCs w:val="24"/>
        </w:rPr>
      </w:pPr>
      <w:r>
        <w:rPr>
          <w:rFonts w:ascii="Arial" w:hAnsi="Arial" w:cs="Arial"/>
          <w:sz w:val="24"/>
          <w:szCs w:val="24"/>
        </w:rPr>
        <w:t xml:space="preserve">Finally half of the participants talked about drawing ‘inspiration’ (P7) and ‘strength’ (P1, </w:t>
      </w:r>
      <w:r w:rsidR="00A30CC4">
        <w:rPr>
          <w:rFonts w:ascii="Arial" w:hAnsi="Arial" w:cs="Arial"/>
          <w:sz w:val="24"/>
          <w:szCs w:val="24"/>
        </w:rPr>
        <w:t>P2, P</w:t>
      </w:r>
      <w:r>
        <w:rPr>
          <w:rFonts w:ascii="Arial" w:hAnsi="Arial" w:cs="Arial"/>
          <w:sz w:val="24"/>
          <w:szCs w:val="24"/>
        </w:rPr>
        <w:t>8) from their partner.</w:t>
      </w:r>
    </w:p>
    <w:p w:rsidR="00923F20" w:rsidRDefault="00923F20" w:rsidP="00923F20"/>
    <w:p w:rsidR="00923F20" w:rsidRPr="00045681" w:rsidRDefault="00923F20" w:rsidP="00923F20">
      <w:pPr>
        <w:spacing w:after="0" w:line="360" w:lineRule="auto"/>
        <w:rPr>
          <w:rFonts w:ascii="Arial" w:hAnsi="Arial" w:cs="Arial"/>
          <w:b/>
          <w:caps/>
          <w:sz w:val="24"/>
          <w:szCs w:val="24"/>
        </w:rPr>
      </w:pPr>
      <w:r w:rsidRPr="00045681">
        <w:rPr>
          <w:rFonts w:ascii="Arial" w:hAnsi="Arial" w:cs="Arial"/>
          <w:b/>
          <w:caps/>
          <w:sz w:val="24"/>
          <w:szCs w:val="24"/>
        </w:rPr>
        <w:t>Discussion</w:t>
      </w:r>
    </w:p>
    <w:p w:rsidR="00881245" w:rsidRDefault="00881245" w:rsidP="008F60C5">
      <w:pPr>
        <w:spacing w:after="0" w:line="360" w:lineRule="auto"/>
        <w:rPr>
          <w:rFonts w:ascii="Arial" w:hAnsi="Arial" w:cs="Arial"/>
          <w:sz w:val="24"/>
          <w:szCs w:val="24"/>
        </w:rPr>
      </w:pPr>
      <w:r>
        <w:rPr>
          <w:rFonts w:ascii="Arial" w:hAnsi="Arial" w:cs="Arial"/>
          <w:sz w:val="24"/>
          <w:szCs w:val="24"/>
        </w:rPr>
        <w:t xml:space="preserve">The challenges of living with a partner on dialysis and strategies for coping were represented by the overarching concept </w:t>
      </w:r>
      <w:r w:rsidRPr="00881245">
        <w:rPr>
          <w:rFonts w:ascii="Arial" w:hAnsi="Arial" w:cs="Arial"/>
          <w:i/>
          <w:sz w:val="24"/>
          <w:szCs w:val="24"/>
        </w:rPr>
        <w:t>‘Just get on with it’</w:t>
      </w:r>
      <w:r>
        <w:rPr>
          <w:rFonts w:ascii="Arial" w:hAnsi="Arial" w:cs="Arial"/>
          <w:sz w:val="24"/>
          <w:szCs w:val="24"/>
        </w:rPr>
        <w:t xml:space="preserve"> and two themes </w:t>
      </w:r>
      <w:r w:rsidRPr="00881245">
        <w:rPr>
          <w:rFonts w:ascii="Arial" w:hAnsi="Arial" w:cs="Arial"/>
          <w:i/>
          <w:sz w:val="24"/>
          <w:szCs w:val="24"/>
        </w:rPr>
        <w:t>‘</w:t>
      </w:r>
      <w:r w:rsidR="00EF14BA">
        <w:rPr>
          <w:rFonts w:ascii="Arial" w:hAnsi="Arial" w:cs="Arial"/>
          <w:i/>
          <w:sz w:val="24"/>
          <w:szCs w:val="24"/>
        </w:rPr>
        <w:t>M</w:t>
      </w:r>
      <w:r w:rsidRPr="00881245">
        <w:rPr>
          <w:rFonts w:ascii="Arial" w:hAnsi="Arial" w:cs="Arial"/>
          <w:i/>
          <w:sz w:val="24"/>
          <w:szCs w:val="24"/>
        </w:rPr>
        <w:t>anaging emotions’</w:t>
      </w:r>
      <w:r>
        <w:rPr>
          <w:rFonts w:ascii="Arial" w:hAnsi="Arial" w:cs="Arial"/>
          <w:sz w:val="24"/>
          <w:szCs w:val="24"/>
        </w:rPr>
        <w:t xml:space="preserve"> and </w:t>
      </w:r>
      <w:r w:rsidRPr="00881245">
        <w:rPr>
          <w:rFonts w:ascii="Arial" w:hAnsi="Arial" w:cs="Arial"/>
          <w:i/>
          <w:sz w:val="24"/>
          <w:szCs w:val="24"/>
        </w:rPr>
        <w:t>‘</w:t>
      </w:r>
      <w:r w:rsidR="00EF14BA">
        <w:rPr>
          <w:rFonts w:ascii="Arial" w:hAnsi="Arial" w:cs="Arial"/>
          <w:i/>
          <w:sz w:val="24"/>
          <w:szCs w:val="24"/>
        </w:rPr>
        <w:t>M</w:t>
      </w:r>
      <w:r w:rsidRPr="00881245">
        <w:rPr>
          <w:rFonts w:ascii="Arial" w:hAnsi="Arial" w:cs="Arial"/>
          <w:i/>
          <w:sz w:val="24"/>
          <w:szCs w:val="24"/>
        </w:rPr>
        <w:t>aking life changes’.</w:t>
      </w:r>
      <w:r>
        <w:rPr>
          <w:rFonts w:ascii="Arial" w:hAnsi="Arial" w:cs="Arial"/>
          <w:sz w:val="24"/>
          <w:szCs w:val="24"/>
        </w:rPr>
        <w:t xml:space="preserve"> </w:t>
      </w:r>
      <w:r w:rsidR="00EF14BA">
        <w:rPr>
          <w:rFonts w:ascii="Arial" w:hAnsi="Arial" w:cs="Arial"/>
          <w:sz w:val="24"/>
          <w:szCs w:val="24"/>
        </w:rPr>
        <w:t xml:space="preserve"> </w:t>
      </w:r>
      <w:r>
        <w:rPr>
          <w:rFonts w:ascii="Arial" w:hAnsi="Arial" w:cs="Arial"/>
          <w:sz w:val="24"/>
          <w:szCs w:val="24"/>
        </w:rPr>
        <w:t xml:space="preserve">To our knowledge this is the only </w:t>
      </w:r>
      <w:r>
        <w:rPr>
          <w:rFonts w:ascii="Arial" w:hAnsi="Arial" w:cs="Arial"/>
          <w:sz w:val="24"/>
          <w:szCs w:val="24"/>
        </w:rPr>
        <w:lastRenderedPageBreak/>
        <w:t>UK qualitative study exploring the impact of haemodialysis on partner</w:t>
      </w:r>
      <w:r w:rsidR="0095265F">
        <w:rPr>
          <w:rFonts w:ascii="Arial" w:hAnsi="Arial" w:cs="Arial"/>
          <w:sz w:val="24"/>
          <w:szCs w:val="24"/>
        </w:rPr>
        <w:t>s. T</w:t>
      </w:r>
      <w:r>
        <w:rPr>
          <w:rFonts w:ascii="Arial" w:hAnsi="Arial" w:cs="Arial"/>
          <w:sz w:val="24"/>
          <w:szCs w:val="24"/>
        </w:rPr>
        <w:t xml:space="preserve">he findings </w:t>
      </w:r>
      <w:r w:rsidR="003D4DE7">
        <w:rPr>
          <w:rFonts w:ascii="Arial" w:hAnsi="Arial" w:cs="Arial"/>
          <w:sz w:val="24"/>
          <w:szCs w:val="24"/>
        </w:rPr>
        <w:t>concur with</w:t>
      </w:r>
      <w:r>
        <w:rPr>
          <w:rFonts w:ascii="Arial" w:hAnsi="Arial" w:cs="Arial"/>
          <w:sz w:val="24"/>
          <w:szCs w:val="24"/>
        </w:rPr>
        <w:t xml:space="preserve"> studies with partners</w:t>
      </w:r>
      <w:r w:rsidR="00E5043D">
        <w:rPr>
          <w:rFonts w:ascii="Arial" w:hAnsi="Arial" w:cs="Arial"/>
          <w:sz w:val="24"/>
          <w:szCs w:val="24"/>
        </w:rPr>
        <w:t xml:space="preserve"> in other countries (Low et al. 2008)</w:t>
      </w:r>
      <w:r>
        <w:rPr>
          <w:rFonts w:ascii="Arial" w:hAnsi="Arial" w:cs="Arial"/>
          <w:sz w:val="24"/>
          <w:szCs w:val="24"/>
        </w:rPr>
        <w:t xml:space="preserve"> </w:t>
      </w:r>
      <w:r w:rsidR="00E5043D">
        <w:rPr>
          <w:rFonts w:ascii="Arial" w:hAnsi="Arial" w:cs="Arial"/>
          <w:sz w:val="24"/>
          <w:szCs w:val="24"/>
        </w:rPr>
        <w:t>including</w:t>
      </w:r>
      <w:r>
        <w:rPr>
          <w:rFonts w:ascii="Arial" w:hAnsi="Arial" w:cs="Arial"/>
          <w:sz w:val="24"/>
          <w:szCs w:val="24"/>
        </w:rPr>
        <w:t xml:space="preserve"> Sweden (</w:t>
      </w:r>
      <w:proofErr w:type="spellStart"/>
      <w:r>
        <w:rPr>
          <w:rFonts w:ascii="Arial" w:hAnsi="Arial" w:cs="Arial"/>
          <w:sz w:val="24"/>
          <w:szCs w:val="24"/>
        </w:rPr>
        <w:t>Ziegert</w:t>
      </w:r>
      <w:proofErr w:type="spellEnd"/>
      <w:r>
        <w:rPr>
          <w:rFonts w:ascii="Arial" w:hAnsi="Arial" w:cs="Arial"/>
          <w:sz w:val="24"/>
          <w:szCs w:val="24"/>
        </w:rPr>
        <w:t xml:space="preserve"> and </w:t>
      </w:r>
      <w:proofErr w:type="spellStart"/>
      <w:r>
        <w:rPr>
          <w:rFonts w:ascii="Arial" w:hAnsi="Arial" w:cs="Arial"/>
          <w:sz w:val="24"/>
          <w:szCs w:val="24"/>
        </w:rPr>
        <w:t>Fridlund</w:t>
      </w:r>
      <w:proofErr w:type="spellEnd"/>
      <w:r>
        <w:rPr>
          <w:rFonts w:ascii="Arial" w:hAnsi="Arial" w:cs="Arial"/>
          <w:sz w:val="24"/>
          <w:szCs w:val="24"/>
        </w:rPr>
        <w:t xml:space="preserve">, 2001; </w:t>
      </w:r>
      <w:proofErr w:type="spellStart"/>
      <w:r>
        <w:rPr>
          <w:rFonts w:ascii="Arial" w:hAnsi="Arial" w:cs="Arial"/>
          <w:sz w:val="24"/>
          <w:szCs w:val="24"/>
        </w:rPr>
        <w:t>Ziergert</w:t>
      </w:r>
      <w:proofErr w:type="spellEnd"/>
      <w:r>
        <w:rPr>
          <w:rFonts w:ascii="Arial" w:hAnsi="Arial" w:cs="Arial"/>
          <w:sz w:val="24"/>
          <w:szCs w:val="24"/>
        </w:rPr>
        <w:t xml:space="preserve"> et al. 2006; </w:t>
      </w:r>
      <w:r w:rsidR="00E5043D">
        <w:rPr>
          <w:rFonts w:ascii="Arial" w:hAnsi="Arial" w:cs="Arial"/>
          <w:sz w:val="24"/>
          <w:szCs w:val="24"/>
        </w:rPr>
        <w:t xml:space="preserve">2009; </w:t>
      </w:r>
      <w:proofErr w:type="spellStart"/>
      <w:r w:rsidR="00E5043D">
        <w:rPr>
          <w:rFonts w:ascii="Arial" w:hAnsi="Arial" w:cs="Arial"/>
          <w:sz w:val="24"/>
          <w:szCs w:val="24"/>
        </w:rPr>
        <w:t>Ekelund</w:t>
      </w:r>
      <w:proofErr w:type="spellEnd"/>
      <w:r w:rsidR="00E5043D">
        <w:rPr>
          <w:rFonts w:ascii="Arial" w:hAnsi="Arial" w:cs="Arial"/>
          <w:sz w:val="24"/>
          <w:szCs w:val="24"/>
        </w:rPr>
        <w:t xml:space="preserve"> and </w:t>
      </w:r>
      <w:proofErr w:type="spellStart"/>
      <w:r w:rsidR="00E5043D" w:rsidRPr="00DC0D6E">
        <w:rPr>
          <w:rFonts w:ascii="Arial" w:hAnsi="Arial" w:cs="Arial"/>
          <w:sz w:val="24"/>
          <w:szCs w:val="24"/>
        </w:rPr>
        <w:t>Andersson</w:t>
      </w:r>
      <w:proofErr w:type="spellEnd"/>
      <w:r w:rsidR="00E5043D" w:rsidRPr="00DC0D6E">
        <w:rPr>
          <w:rFonts w:ascii="Arial" w:hAnsi="Arial" w:cs="Arial"/>
          <w:sz w:val="24"/>
          <w:szCs w:val="24"/>
        </w:rPr>
        <w:t>, 2010) and Australia</w:t>
      </w:r>
      <w:r w:rsidR="003D4DE7" w:rsidRPr="00DC0D6E">
        <w:rPr>
          <w:rFonts w:ascii="Arial" w:hAnsi="Arial" w:cs="Arial"/>
          <w:sz w:val="24"/>
          <w:szCs w:val="24"/>
        </w:rPr>
        <w:t xml:space="preserve"> (White and </w:t>
      </w:r>
      <w:proofErr w:type="spellStart"/>
      <w:r w:rsidR="003D4DE7" w:rsidRPr="00DC0D6E">
        <w:rPr>
          <w:rFonts w:ascii="Arial" w:hAnsi="Arial" w:cs="Arial"/>
          <w:sz w:val="24"/>
          <w:szCs w:val="24"/>
        </w:rPr>
        <w:t>Grenyer</w:t>
      </w:r>
      <w:proofErr w:type="spellEnd"/>
      <w:r w:rsidR="003D4DE7" w:rsidRPr="00DC0D6E">
        <w:rPr>
          <w:rFonts w:ascii="Arial" w:hAnsi="Arial" w:cs="Arial"/>
          <w:sz w:val="24"/>
          <w:szCs w:val="24"/>
        </w:rPr>
        <w:t>, 1999).</w:t>
      </w:r>
      <w:r w:rsidR="00EF14BA" w:rsidRPr="00DC0D6E">
        <w:rPr>
          <w:rFonts w:ascii="Arial" w:hAnsi="Arial" w:cs="Arial"/>
          <w:sz w:val="24"/>
          <w:szCs w:val="24"/>
        </w:rPr>
        <w:t xml:space="preserve">  </w:t>
      </w:r>
      <w:r w:rsidR="00E371E3" w:rsidRPr="00DC0D6E">
        <w:rPr>
          <w:rFonts w:ascii="Arial" w:hAnsi="Arial" w:cs="Arial"/>
          <w:sz w:val="24"/>
          <w:szCs w:val="24"/>
        </w:rPr>
        <w:t xml:space="preserve">Despite recognition of the burden on </w:t>
      </w:r>
      <w:r w:rsidR="0095265F" w:rsidRPr="00DC0D6E">
        <w:rPr>
          <w:rFonts w:ascii="Arial" w:hAnsi="Arial" w:cs="Arial"/>
          <w:sz w:val="24"/>
          <w:szCs w:val="24"/>
        </w:rPr>
        <w:t xml:space="preserve">caregivers of </w:t>
      </w:r>
      <w:r w:rsidR="0095265F">
        <w:rPr>
          <w:rFonts w:ascii="Arial" w:hAnsi="Arial" w:cs="Arial"/>
          <w:sz w:val="24"/>
          <w:szCs w:val="24"/>
        </w:rPr>
        <w:t>renal</w:t>
      </w:r>
      <w:r w:rsidR="0095265F" w:rsidRPr="00DC0D6E">
        <w:rPr>
          <w:rFonts w:ascii="Arial" w:hAnsi="Arial" w:cs="Arial"/>
          <w:sz w:val="24"/>
          <w:szCs w:val="24"/>
        </w:rPr>
        <w:t xml:space="preserve"> patients</w:t>
      </w:r>
      <w:r w:rsidR="00E371E3" w:rsidRPr="00DC0D6E">
        <w:rPr>
          <w:rFonts w:ascii="Arial" w:hAnsi="Arial" w:cs="Arial"/>
          <w:sz w:val="24"/>
          <w:szCs w:val="24"/>
        </w:rPr>
        <w:t>, there is a lack of evidence about the effect of information or support interventions</w:t>
      </w:r>
      <w:r w:rsidR="0095265F">
        <w:rPr>
          <w:rFonts w:ascii="Arial" w:hAnsi="Arial" w:cs="Arial"/>
          <w:sz w:val="24"/>
          <w:szCs w:val="24"/>
        </w:rPr>
        <w:t xml:space="preserve"> </w:t>
      </w:r>
      <w:r w:rsidR="00E371E3" w:rsidRPr="00DC0D6E">
        <w:rPr>
          <w:rFonts w:ascii="Arial" w:hAnsi="Arial" w:cs="Arial"/>
          <w:sz w:val="24"/>
          <w:szCs w:val="24"/>
        </w:rPr>
        <w:t>(</w:t>
      </w:r>
      <w:r w:rsidR="0095265F">
        <w:rPr>
          <w:rFonts w:ascii="Arial" w:hAnsi="Arial" w:cs="Arial"/>
          <w:sz w:val="24"/>
          <w:szCs w:val="24"/>
        </w:rPr>
        <w:t xml:space="preserve">Gee et al. 2005; </w:t>
      </w:r>
      <w:r w:rsidR="00E371E3" w:rsidRPr="00DC0D6E">
        <w:rPr>
          <w:rFonts w:ascii="Arial" w:hAnsi="Arial" w:cs="Arial"/>
          <w:sz w:val="24"/>
          <w:szCs w:val="24"/>
        </w:rPr>
        <w:t xml:space="preserve">Tong et al. 2008).  </w:t>
      </w:r>
      <w:r w:rsidR="00EF14BA" w:rsidRPr="00DC0D6E">
        <w:rPr>
          <w:rFonts w:ascii="Arial" w:hAnsi="Arial" w:cs="Arial"/>
          <w:sz w:val="24"/>
          <w:szCs w:val="24"/>
        </w:rPr>
        <w:t xml:space="preserve">Whilst </w:t>
      </w:r>
      <w:r w:rsidR="00DC0D6E" w:rsidRPr="00DC0D6E">
        <w:rPr>
          <w:rFonts w:ascii="Arial" w:hAnsi="Arial" w:cs="Arial"/>
          <w:sz w:val="24"/>
          <w:szCs w:val="24"/>
        </w:rPr>
        <w:t xml:space="preserve">these </w:t>
      </w:r>
      <w:r w:rsidR="00EF14BA" w:rsidRPr="00DC0D6E">
        <w:rPr>
          <w:rFonts w:ascii="Arial" w:hAnsi="Arial" w:cs="Arial"/>
          <w:sz w:val="24"/>
          <w:szCs w:val="24"/>
        </w:rPr>
        <w:t>participants did not particularly identify a need for professional psychological/emotional support for themselves, it is possible to make tentative recommendations for good practice</w:t>
      </w:r>
      <w:r w:rsidR="008F60C5" w:rsidRPr="00DC0D6E">
        <w:rPr>
          <w:rFonts w:ascii="Arial" w:hAnsi="Arial" w:cs="Arial"/>
          <w:sz w:val="24"/>
          <w:szCs w:val="24"/>
        </w:rPr>
        <w:t xml:space="preserve"> drawing on their accounts</w:t>
      </w:r>
      <w:r w:rsidR="00E371E3" w:rsidRPr="00DC0D6E">
        <w:rPr>
          <w:rFonts w:ascii="Arial" w:hAnsi="Arial" w:cs="Arial"/>
          <w:sz w:val="24"/>
          <w:szCs w:val="24"/>
        </w:rPr>
        <w:t xml:space="preserve"> of the challenges they face</w:t>
      </w:r>
      <w:r w:rsidR="00DC0D6E">
        <w:rPr>
          <w:rFonts w:ascii="Arial" w:hAnsi="Arial" w:cs="Arial"/>
          <w:sz w:val="24"/>
          <w:szCs w:val="24"/>
        </w:rPr>
        <w:t>.</w:t>
      </w:r>
    </w:p>
    <w:p w:rsidR="008F60C5" w:rsidRDefault="008F60C5" w:rsidP="008F60C5">
      <w:pPr>
        <w:spacing w:after="0" w:line="360" w:lineRule="auto"/>
        <w:rPr>
          <w:rFonts w:ascii="Arial" w:hAnsi="Arial" w:cs="Arial"/>
          <w:sz w:val="24"/>
          <w:szCs w:val="24"/>
        </w:rPr>
      </w:pPr>
    </w:p>
    <w:p w:rsidR="00F113BE" w:rsidRDefault="00881245" w:rsidP="00923F20">
      <w:pPr>
        <w:spacing w:after="0" w:line="360" w:lineRule="auto"/>
        <w:rPr>
          <w:rFonts w:ascii="Arial" w:hAnsi="Arial" w:cs="Arial"/>
          <w:sz w:val="24"/>
          <w:szCs w:val="24"/>
        </w:rPr>
      </w:pPr>
      <w:r>
        <w:rPr>
          <w:rFonts w:ascii="Arial" w:hAnsi="Arial" w:cs="Arial"/>
          <w:sz w:val="24"/>
          <w:szCs w:val="24"/>
        </w:rPr>
        <w:t>Finally</w:t>
      </w:r>
      <w:r w:rsidR="00F113BE" w:rsidRPr="00F27FCC">
        <w:rPr>
          <w:rFonts w:ascii="Arial" w:hAnsi="Arial" w:cs="Arial"/>
          <w:sz w:val="24"/>
          <w:szCs w:val="24"/>
        </w:rPr>
        <w:t xml:space="preserve"> </w:t>
      </w:r>
      <w:r w:rsidR="00EF14BA">
        <w:rPr>
          <w:rFonts w:ascii="Arial" w:hAnsi="Arial" w:cs="Arial"/>
          <w:sz w:val="24"/>
          <w:szCs w:val="24"/>
        </w:rPr>
        <w:t xml:space="preserve">some </w:t>
      </w:r>
      <w:r w:rsidR="00F113BE" w:rsidRPr="00F27FCC">
        <w:rPr>
          <w:rFonts w:ascii="Arial" w:hAnsi="Arial" w:cs="Arial"/>
          <w:sz w:val="24"/>
          <w:szCs w:val="24"/>
        </w:rPr>
        <w:t>study limitations are acknowledged. The small sample recruited from within one renal unit, does not allow for g</w:t>
      </w:r>
      <w:r w:rsidR="00794CCC">
        <w:rPr>
          <w:rFonts w:ascii="Arial" w:hAnsi="Arial" w:cs="Arial"/>
          <w:sz w:val="24"/>
          <w:szCs w:val="24"/>
        </w:rPr>
        <w:t xml:space="preserve">eneralisation of the findings.  </w:t>
      </w:r>
      <w:r w:rsidR="00F113BE" w:rsidRPr="00F27FCC">
        <w:rPr>
          <w:rFonts w:ascii="Arial" w:hAnsi="Arial" w:cs="Arial"/>
          <w:sz w:val="24"/>
          <w:szCs w:val="24"/>
        </w:rPr>
        <w:t xml:space="preserve">Moreover, the sample was not ethnically diverse and only one man </w:t>
      </w:r>
      <w:r w:rsidR="00882AF6">
        <w:rPr>
          <w:rFonts w:ascii="Arial" w:hAnsi="Arial" w:cs="Arial"/>
          <w:sz w:val="24"/>
          <w:szCs w:val="24"/>
        </w:rPr>
        <w:t>participated</w:t>
      </w:r>
      <w:r w:rsidR="00F113BE" w:rsidRPr="00F27FCC">
        <w:rPr>
          <w:rFonts w:ascii="Arial" w:hAnsi="Arial" w:cs="Arial"/>
          <w:sz w:val="24"/>
          <w:szCs w:val="24"/>
        </w:rPr>
        <w:t>.</w:t>
      </w:r>
      <w:r w:rsidR="00F113BE">
        <w:rPr>
          <w:rFonts w:ascii="Arial" w:hAnsi="Arial" w:cs="Arial"/>
          <w:sz w:val="24"/>
          <w:szCs w:val="24"/>
        </w:rPr>
        <w:t xml:space="preserve">  </w:t>
      </w:r>
      <w:r w:rsidR="00882AF6">
        <w:rPr>
          <w:rFonts w:ascii="Arial" w:hAnsi="Arial" w:cs="Arial"/>
          <w:sz w:val="24"/>
          <w:szCs w:val="24"/>
        </w:rPr>
        <w:t>Further research would need to confirm if the</w:t>
      </w:r>
      <w:r w:rsidR="00794CCC">
        <w:rPr>
          <w:rFonts w:ascii="Arial" w:hAnsi="Arial" w:cs="Arial"/>
          <w:sz w:val="24"/>
          <w:szCs w:val="24"/>
        </w:rPr>
        <w:t xml:space="preserve"> key coping strategy of </w:t>
      </w:r>
      <w:r w:rsidR="00794CCC" w:rsidRPr="00794CCC">
        <w:rPr>
          <w:rFonts w:ascii="Arial" w:hAnsi="Arial" w:cs="Arial"/>
          <w:i/>
          <w:sz w:val="24"/>
          <w:szCs w:val="24"/>
        </w:rPr>
        <w:t>‘Just get on with it’</w:t>
      </w:r>
      <w:r w:rsidR="00794CCC">
        <w:rPr>
          <w:rFonts w:ascii="Arial" w:hAnsi="Arial" w:cs="Arial"/>
          <w:sz w:val="24"/>
          <w:szCs w:val="24"/>
        </w:rPr>
        <w:t xml:space="preserve"> </w:t>
      </w:r>
      <w:r w:rsidR="00882AF6">
        <w:rPr>
          <w:rFonts w:ascii="Arial" w:hAnsi="Arial" w:cs="Arial"/>
          <w:sz w:val="24"/>
          <w:szCs w:val="24"/>
        </w:rPr>
        <w:t>is more</w:t>
      </w:r>
      <w:r w:rsidR="00794CCC">
        <w:rPr>
          <w:rFonts w:ascii="Arial" w:hAnsi="Arial" w:cs="Arial"/>
          <w:sz w:val="24"/>
          <w:szCs w:val="24"/>
        </w:rPr>
        <w:t xml:space="preserve"> relevant to </w:t>
      </w:r>
      <w:r w:rsidR="00EF14BA">
        <w:rPr>
          <w:rFonts w:ascii="Arial" w:hAnsi="Arial" w:cs="Arial"/>
          <w:sz w:val="24"/>
          <w:szCs w:val="24"/>
        </w:rPr>
        <w:t xml:space="preserve">white British </w:t>
      </w:r>
      <w:r w:rsidR="00794CCC">
        <w:rPr>
          <w:rFonts w:ascii="Arial" w:hAnsi="Arial" w:cs="Arial"/>
          <w:sz w:val="24"/>
          <w:szCs w:val="24"/>
        </w:rPr>
        <w:t>UK populations</w:t>
      </w:r>
      <w:r w:rsidR="0015065B">
        <w:rPr>
          <w:rFonts w:ascii="Arial" w:hAnsi="Arial" w:cs="Arial"/>
          <w:sz w:val="24"/>
          <w:szCs w:val="24"/>
        </w:rPr>
        <w:t xml:space="preserve"> and </w:t>
      </w:r>
      <w:r w:rsidR="00882AF6">
        <w:rPr>
          <w:rFonts w:ascii="Arial" w:hAnsi="Arial" w:cs="Arial"/>
          <w:sz w:val="24"/>
          <w:szCs w:val="24"/>
        </w:rPr>
        <w:t xml:space="preserve">if </w:t>
      </w:r>
      <w:r w:rsidR="0015065B" w:rsidRPr="00D34CD4">
        <w:rPr>
          <w:rFonts w:ascii="Arial" w:hAnsi="Arial" w:cs="Arial"/>
          <w:sz w:val="24"/>
          <w:szCs w:val="24"/>
        </w:rPr>
        <w:t>male</w:t>
      </w:r>
      <w:r w:rsidR="0015065B">
        <w:rPr>
          <w:rFonts w:ascii="Arial" w:hAnsi="Arial" w:cs="Arial"/>
          <w:sz w:val="24"/>
          <w:szCs w:val="24"/>
        </w:rPr>
        <w:t xml:space="preserve"> partners have</w:t>
      </w:r>
      <w:r w:rsidR="0015065B" w:rsidRPr="00D34CD4">
        <w:rPr>
          <w:rFonts w:ascii="Arial" w:hAnsi="Arial" w:cs="Arial"/>
          <w:sz w:val="24"/>
          <w:szCs w:val="24"/>
        </w:rPr>
        <w:t xml:space="preserve"> different</w:t>
      </w:r>
      <w:r w:rsidR="00EF14BA">
        <w:rPr>
          <w:rFonts w:ascii="Arial" w:hAnsi="Arial" w:cs="Arial"/>
          <w:sz w:val="24"/>
          <w:szCs w:val="24"/>
        </w:rPr>
        <w:t xml:space="preserve"> experiences.</w:t>
      </w:r>
    </w:p>
    <w:p w:rsidR="00794CCC" w:rsidRDefault="00794CCC" w:rsidP="00923F20">
      <w:pPr>
        <w:spacing w:after="0" w:line="360" w:lineRule="auto"/>
        <w:rPr>
          <w:rFonts w:ascii="Arial" w:hAnsi="Arial" w:cs="Arial"/>
          <w:sz w:val="24"/>
          <w:szCs w:val="24"/>
        </w:rPr>
      </w:pPr>
    </w:p>
    <w:p w:rsidR="00B67650" w:rsidRPr="00B67650" w:rsidRDefault="00B67650" w:rsidP="00B67650">
      <w:pPr>
        <w:spacing w:after="0" w:line="360" w:lineRule="auto"/>
        <w:rPr>
          <w:rFonts w:ascii="Arial" w:hAnsi="Arial" w:cs="Arial"/>
          <w:caps/>
          <w:sz w:val="24"/>
          <w:szCs w:val="24"/>
        </w:rPr>
      </w:pPr>
      <w:r w:rsidRPr="00B67650">
        <w:rPr>
          <w:rFonts w:ascii="Arial" w:hAnsi="Arial" w:cs="Arial"/>
          <w:b/>
          <w:caps/>
          <w:sz w:val="24"/>
          <w:szCs w:val="24"/>
        </w:rPr>
        <w:t>recommendations</w:t>
      </w:r>
    </w:p>
    <w:p w:rsidR="00146766" w:rsidRDefault="00146766" w:rsidP="00146766">
      <w:pPr>
        <w:pStyle w:val="ListParagraph"/>
        <w:numPr>
          <w:ilvl w:val="0"/>
          <w:numId w:val="5"/>
        </w:numPr>
        <w:spacing w:after="0" w:line="360" w:lineRule="auto"/>
        <w:rPr>
          <w:rFonts w:ascii="Arial" w:hAnsi="Arial" w:cs="Arial"/>
          <w:sz w:val="24"/>
          <w:szCs w:val="24"/>
        </w:rPr>
      </w:pPr>
      <w:r w:rsidRPr="00146766">
        <w:rPr>
          <w:rFonts w:ascii="Arial" w:hAnsi="Arial" w:cs="Arial"/>
          <w:sz w:val="24"/>
          <w:szCs w:val="24"/>
        </w:rPr>
        <w:t xml:space="preserve">Provide information early on (at the time of diagnosis) about the potential </w:t>
      </w:r>
      <w:r>
        <w:rPr>
          <w:rFonts w:ascii="Arial" w:hAnsi="Arial" w:cs="Arial"/>
          <w:sz w:val="24"/>
          <w:szCs w:val="24"/>
        </w:rPr>
        <w:t xml:space="preserve">physical and psychosocial </w:t>
      </w:r>
      <w:r w:rsidRPr="00146766">
        <w:rPr>
          <w:rFonts w:ascii="Arial" w:hAnsi="Arial" w:cs="Arial"/>
          <w:sz w:val="24"/>
          <w:szCs w:val="24"/>
        </w:rPr>
        <w:t xml:space="preserve">impact of ERF on both the patient </w:t>
      </w:r>
      <w:r>
        <w:rPr>
          <w:rFonts w:ascii="Arial" w:hAnsi="Arial" w:cs="Arial"/>
          <w:sz w:val="24"/>
          <w:szCs w:val="24"/>
        </w:rPr>
        <w:t>and the partner</w:t>
      </w:r>
    </w:p>
    <w:p w:rsidR="00146766" w:rsidRDefault="00146766" w:rsidP="00146766">
      <w:pPr>
        <w:pStyle w:val="ListParagraph"/>
        <w:numPr>
          <w:ilvl w:val="0"/>
          <w:numId w:val="5"/>
        </w:numPr>
        <w:spacing w:after="0" w:line="360" w:lineRule="auto"/>
        <w:rPr>
          <w:rFonts w:ascii="Arial" w:hAnsi="Arial" w:cs="Arial"/>
          <w:sz w:val="24"/>
          <w:szCs w:val="24"/>
        </w:rPr>
      </w:pPr>
      <w:r>
        <w:rPr>
          <w:rFonts w:ascii="Arial" w:hAnsi="Arial" w:cs="Arial"/>
          <w:sz w:val="24"/>
          <w:szCs w:val="24"/>
        </w:rPr>
        <w:t xml:space="preserve">Strengthen the relationship between haemodialysis staff and partners, so that </w:t>
      </w:r>
      <w:r w:rsidR="00130591">
        <w:rPr>
          <w:rFonts w:ascii="Arial" w:hAnsi="Arial" w:cs="Arial"/>
          <w:sz w:val="24"/>
          <w:szCs w:val="24"/>
        </w:rPr>
        <w:t>partners</w:t>
      </w:r>
      <w:r>
        <w:rPr>
          <w:rFonts w:ascii="Arial" w:hAnsi="Arial" w:cs="Arial"/>
          <w:sz w:val="24"/>
          <w:szCs w:val="24"/>
        </w:rPr>
        <w:t xml:space="preserve"> </w:t>
      </w:r>
      <w:r w:rsidR="00130591">
        <w:rPr>
          <w:rFonts w:ascii="Arial" w:hAnsi="Arial" w:cs="Arial"/>
          <w:sz w:val="24"/>
          <w:szCs w:val="24"/>
        </w:rPr>
        <w:t xml:space="preserve">are </w:t>
      </w:r>
      <w:r>
        <w:rPr>
          <w:rFonts w:ascii="Arial" w:hAnsi="Arial" w:cs="Arial"/>
          <w:sz w:val="24"/>
          <w:szCs w:val="24"/>
        </w:rPr>
        <w:t>integrated into the treatment process and feel that their views are heard; where possible ensure continuity of care</w:t>
      </w:r>
    </w:p>
    <w:p w:rsidR="00130591" w:rsidRPr="00130591" w:rsidRDefault="00130591" w:rsidP="00146766">
      <w:pPr>
        <w:pStyle w:val="ListParagraph"/>
        <w:numPr>
          <w:ilvl w:val="0"/>
          <w:numId w:val="5"/>
        </w:numPr>
        <w:spacing w:after="0" w:line="360" w:lineRule="auto"/>
        <w:rPr>
          <w:rFonts w:ascii="Arial" w:hAnsi="Arial" w:cs="Arial"/>
          <w:sz w:val="24"/>
          <w:szCs w:val="24"/>
        </w:rPr>
      </w:pPr>
      <w:r w:rsidRPr="00130591">
        <w:rPr>
          <w:rFonts w:ascii="Arial" w:hAnsi="Arial" w:cs="Arial"/>
          <w:sz w:val="24"/>
          <w:szCs w:val="24"/>
        </w:rPr>
        <w:t>Listen to partners</w:t>
      </w:r>
      <w:r>
        <w:rPr>
          <w:rFonts w:ascii="Arial" w:hAnsi="Arial" w:cs="Arial"/>
          <w:sz w:val="24"/>
          <w:szCs w:val="24"/>
        </w:rPr>
        <w:t xml:space="preserve"> </w:t>
      </w:r>
      <w:r w:rsidRPr="00130591">
        <w:rPr>
          <w:rFonts w:ascii="Arial" w:hAnsi="Arial" w:cs="Arial"/>
          <w:sz w:val="24"/>
          <w:szCs w:val="24"/>
        </w:rPr>
        <w:t xml:space="preserve">so that </w:t>
      </w:r>
      <w:r w:rsidR="006F4905">
        <w:rPr>
          <w:rFonts w:ascii="Arial" w:hAnsi="Arial" w:cs="Arial"/>
          <w:sz w:val="24"/>
          <w:szCs w:val="24"/>
        </w:rPr>
        <w:t xml:space="preserve">tailored information and </w:t>
      </w:r>
      <w:r>
        <w:rPr>
          <w:rFonts w:ascii="Arial" w:hAnsi="Arial" w:cs="Arial"/>
          <w:sz w:val="24"/>
          <w:szCs w:val="24"/>
        </w:rPr>
        <w:t>support can be offered</w:t>
      </w:r>
    </w:p>
    <w:p w:rsidR="00BC410C" w:rsidRDefault="00BC410C" w:rsidP="00923F20">
      <w:pPr>
        <w:spacing w:after="0" w:line="360" w:lineRule="auto"/>
        <w:rPr>
          <w:rFonts w:ascii="Arial" w:hAnsi="Arial" w:cs="Arial"/>
          <w:sz w:val="24"/>
          <w:szCs w:val="24"/>
        </w:rPr>
      </w:pPr>
    </w:p>
    <w:p w:rsidR="00BC410C" w:rsidRDefault="000B32CB" w:rsidP="00923F20">
      <w:pPr>
        <w:spacing w:after="0" w:line="360" w:lineRule="auto"/>
        <w:rPr>
          <w:rFonts w:ascii="Arial" w:hAnsi="Arial" w:cs="Arial"/>
          <w:b/>
          <w:sz w:val="24"/>
          <w:szCs w:val="24"/>
        </w:rPr>
      </w:pPr>
      <w:r>
        <w:rPr>
          <w:rFonts w:ascii="Arial" w:hAnsi="Arial" w:cs="Arial"/>
          <w:b/>
          <w:sz w:val="24"/>
          <w:szCs w:val="24"/>
        </w:rPr>
        <w:t>KEY POINT SENTENCES</w:t>
      </w:r>
    </w:p>
    <w:p w:rsidR="00D4316B" w:rsidRDefault="00D4316B" w:rsidP="00D4316B">
      <w:pPr>
        <w:pStyle w:val="ListParagraph"/>
        <w:numPr>
          <w:ilvl w:val="0"/>
          <w:numId w:val="6"/>
        </w:numPr>
        <w:spacing w:after="0" w:line="360" w:lineRule="auto"/>
        <w:rPr>
          <w:rFonts w:ascii="Arial" w:hAnsi="Arial" w:cs="Arial"/>
          <w:sz w:val="24"/>
          <w:szCs w:val="24"/>
        </w:rPr>
      </w:pPr>
      <w:r w:rsidRPr="00D4316B">
        <w:rPr>
          <w:rFonts w:ascii="Arial" w:hAnsi="Arial" w:cs="Arial"/>
          <w:sz w:val="24"/>
          <w:szCs w:val="24"/>
        </w:rPr>
        <w:t>There is a lack of UK qualitative research exploring how partners of renal patients cope.</w:t>
      </w:r>
    </w:p>
    <w:p w:rsidR="00D4316B" w:rsidRDefault="00D4316B" w:rsidP="00D4316B">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In this small study the challenges of living with a partner on haemodialysis and strategies for coping were represented by the overarching concept </w:t>
      </w:r>
      <w:r w:rsidRPr="00881245">
        <w:rPr>
          <w:rFonts w:ascii="Arial" w:hAnsi="Arial" w:cs="Arial"/>
          <w:i/>
          <w:sz w:val="24"/>
          <w:szCs w:val="24"/>
        </w:rPr>
        <w:t>‘Just get on with it’</w:t>
      </w:r>
      <w:r>
        <w:rPr>
          <w:rFonts w:ascii="Arial" w:hAnsi="Arial" w:cs="Arial"/>
          <w:sz w:val="24"/>
          <w:szCs w:val="24"/>
        </w:rPr>
        <w:t xml:space="preserve"> and two themes </w:t>
      </w:r>
      <w:r w:rsidRPr="00881245">
        <w:rPr>
          <w:rFonts w:ascii="Arial" w:hAnsi="Arial" w:cs="Arial"/>
          <w:i/>
          <w:sz w:val="24"/>
          <w:szCs w:val="24"/>
        </w:rPr>
        <w:t>‘</w:t>
      </w:r>
      <w:r>
        <w:rPr>
          <w:rFonts w:ascii="Arial" w:hAnsi="Arial" w:cs="Arial"/>
          <w:i/>
          <w:sz w:val="24"/>
          <w:szCs w:val="24"/>
        </w:rPr>
        <w:t>M</w:t>
      </w:r>
      <w:r w:rsidRPr="00881245">
        <w:rPr>
          <w:rFonts w:ascii="Arial" w:hAnsi="Arial" w:cs="Arial"/>
          <w:i/>
          <w:sz w:val="24"/>
          <w:szCs w:val="24"/>
        </w:rPr>
        <w:t>anaging emotions’</w:t>
      </w:r>
      <w:r>
        <w:rPr>
          <w:rFonts w:ascii="Arial" w:hAnsi="Arial" w:cs="Arial"/>
          <w:sz w:val="24"/>
          <w:szCs w:val="24"/>
        </w:rPr>
        <w:t xml:space="preserve"> and </w:t>
      </w:r>
      <w:r w:rsidRPr="00881245">
        <w:rPr>
          <w:rFonts w:ascii="Arial" w:hAnsi="Arial" w:cs="Arial"/>
          <w:i/>
          <w:sz w:val="24"/>
          <w:szCs w:val="24"/>
        </w:rPr>
        <w:t>‘</w:t>
      </w:r>
      <w:r>
        <w:rPr>
          <w:rFonts w:ascii="Arial" w:hAnsi="Arial" w:cs="Arial"/>
          <w:i/>
          <w:sz w:val="24"/>
          <w:szCs w:val="24"/>
        </w:rPr>
        <w:t>M</w:t>
      </w:r>
      <w:r w:rsidRPr="00881245">
        <w:rPr>
          <w:rFonts w:ascii="Arial" w:hAnsi="Arial" w:cs="Arial"/>
          <w:i/>
          <w:sz w:val="24"/>
          <w:szCs w:val="24"/>
        </w:rPr>
        <w:t>aking life changes’.</w:t>
      </w:r>
    </w:p>
    <w:p w:rsidR="00D4316B" w:rsidRDefault="00CE2DB4" w:rsidP="00D4316B">
      <w:pPr>
        <w:pStyle w:val="ListParagraph"/>
        <w:numPr>
          <w:ilvl w:val="0"/>
          <w:numId w:val="6"/>
        </w:numPr>
        <w:spacing w:after="0" w:line="360" w:lineRule="auto"/>
        <w:rPr>
          <w:rFonts w:ascii="Arial" w:hAnsi="Arial" w:cs="Arial"/>
          <w:sz w:val="24"/>
          <w:szCs w:val="24"/>
        </w:rPr>
      </w:pPr>
      <w:r>
        <w:rPr>
          <w:rFonts w:ascii="Arial" w:hAnsi="Arial" w:cs="Arial"/>
          <w:sz w:val="24"/>
          <w:szCs w:val="24"/>
        </w:rPr>
        <w:lastRenderedPageBreak/>
        <w:t>Partners’ strategies for managing emotions were staying busy, keeping the</w:t>
      </w:r>
      <w:r w:rsidR="00231343">
        <w:rPr>
          <w:rFonts w:ascii="Arial" w:hAnsi="Arial" w:cs="Arial"/>
          <w:sz w:val="24"/>
          <w:szCs w:val="24"/>
        </w:rPr>
        <w:t>se</w:t>
      </w:r>
      <w:r>
        <w:rPr>
          <w:rFonts w:ascii="Arial" w:hAnsi="Arial" w:cs="Arial"/>
          <w:sz w:val="24"/>
          <w:szCs w:val="24"/>
        </w:rPr>
        <w:t xml:space="preserve"> emotions to themselves and focus</w:t>
      </w:r>
      <w:r w:rsidR="00231343">
        <w:rPr>
          <w:rFonts w:ascii="Arial" w:hAnsi="Arial" w:cs="Arial"/>
          <w:sz w:val="24"/>
          <w:szCs w:val="24"/>
        </w:rPr>
        <w:t>ing</w:t>
      </w:r>
      <w:r>
        <w:rPr>
          <w:rFonts w:ascii="Arial" w:hAnsi="Arial" w:cs="Arial"/>
          <w:sz w:val="24"/>
          <w:szCs w:val="24"/>
        </w:rPr>
        <w:t xml:space="preserve"> on the positives</w:t>
      </w:r>
      <w:r w:rsidR="00231343">
        <w:rPr>
          <w:rFonts w:ascii="Arial" w:hAnsi="Arial" w:cs="Arial"/>
          <w:sz w:val="24"/>
          <w:szCs w:val="24"/>
        </w:rPr>
        <w:t>.</w:t>
      </w:r>
    </w:p>
    <w:p w:rsidR="00231343" w:rsidRDefault="00231343" w:rsidP="00D4316B">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They described how their lives had changed in terms of their relationship with their partner, </w:t>
      </w:r>
      <w:r w:rsidR="006F4905">
        <w:rPr>
          <w:rFonts w:ascii="Arial" w:hAnsi="Arial" w:cs="Arial"/>
          <w:sz w:val="24"/>
          <w:szCs w:val="24"/>
        </w:rPr>
        <w:t xml:space="preserve">with </w:t>
      </w:r>
      <w:r>
        <w:rPr>
          <w:rFonts w:ascii="Arial" w:hAnsi="Arial" w:cs="Arial"/>
          <w:sz w:val="24"/>
          <w:szCs w:val="24"/>
        </w:rPr>
        <w:t>less social activities and holidays, taking on more household tasks.</w:t>
      </w:r>
    </w:p>
    <w:p w:rsidR="00231343" w:rsidRPr="00D4316B" w:rsidRDefault="00231343" w:rsidP="00D4316B">
      <w:pPr>
        <w:pStyle w:val="ListParagraph"/>
        <w:numPr>
          <w:ilvl w:val="0"/>
          <w:numId w:val="6"/>
        </w:numPr>
        <w:spacing w:after="0" w:line="360" w:lineRule="auto"/>
        <w:rPr>
          <w:rFonts w:ascii="Arial" w:hAnsi="Arial" w:cs="Arial"/>
          <w:sz w:val="24"/>
          <w:szCs w:val="24"/>
        </w:rPr>
      </w:pPr>
      <w:r>
        <w:rPr>
          <w:rFonts w:ascii="Arial" w:hAnsi="Arial" w:cs="Arial"/>
          <w:sz w:val="24"/>
          <w:szCs w:val="24"/>
        </w:rPr>
        <w:t xml:space="preserve">Views on support from the NHS for themselves </w:t>
      </w:r>
      <w:r w:rsidR="00041DF9">
        <w:rPr>
          <w:rFonts w:ascii="Arial" w:hAnsi="Arial" w:cs="Arial"/>
          <w:sz w:val="24"/>
          <w:szCs w:val="24"/>
        </w:rPr>
        <w:t>were</w:t>
      </w:r>
      <w:r>
        <w:rPr>
          <w:rFonts w:ascii="Arial" w:hAnsi="Arial" w:cs="Arial"/>
          <w:sz w:val="24"/>
          <w:szCs w:val="24"/>
        </w:rPr>
        <w:t xml:space="preserve"> mixed with partners seeming to prefer to derive support from family and friends</w:t>
      </w:r>
      <w:r w:rsidR="006F4905">
        <w:rPr>
          <w:rFonts w:ascii="Arial" w:hAnsi="Arial" w:cs="Arial"/>
          <w:sz w:val="24"/>
          <w:szCs w:val="24"/>
        </w:rPr>
        <w:t>.</w:t>
      </w:r>
    </w:p>
    <w:p w:rsidR="00BC0F4D" w:rsidRDefault="00BC0F4D">
      <w:pPr>
        <w:spacing w:after="0" w:line="240" w:lineRule="auto"/>
        <w:rPr>
          <w:rFonts w:ascii="Arial" w:hAnsi="Arial" w:cs="Arial"/>
          <w:sz w:val="24"/>
          <w:szCs w:val="24"/>
        </w:rPr>
      </w:pPr>
      <w:r>
        <w:rPr>
          <w:rFonts w:ascii="Arial" w:hAnsi="Arial" w:cs="Arial"/>
          <w:sz w:val="24"/>
          <w:szCs w:val="24"/>
        </w:rPr>
        <w:br w:type="page"/>
      </w:r>
    </w:p>
    <w:p w:rsidR="00923F20" w:rsidRPr="00BC0F4D" w:rsidRDefault="00BC0F4D" w:rsidP="00923F20">
      <w:pPr>
        <w:spacing w:after="0" w:line="360" w:lineRule="auto"/>
        <w:rPr>
          <w:rFonts w:ascii="Arial" w:hAnsi="Arial" w:cs="Arial"/>
          <w:b/>
          <w:sz w:val="24"/>
          <w:szCs w:val="24"/>
        </w:rPr>
      </w:pPr>
      <w:r w:rsidRPr="00BC0F4D">
        <w:rPr>
          <w:rFonts w:ascii="Arial" w:hAnsi="Arial" w:cs="Arial"/>
          <w:b/>
          <w:sz w:val="24"/>
          <w:szCs w:val="24"/>
        </w:rPr>
        <w:lastRenderedPageBreak/>
        <w:t>REFERENCES</w:t>
      </w:r>
    </w:p>
    <w:p w:rsidR="003E5CC5" w:rsidRDefault="003E5CC5" w:rsidP="00584B0B">
      <w:pPr>
        <w:spacing w:after="0" w:line="360" w:lineRule="auto"/>
        <w:rPr>
          <w:rFonts w:ascii="Arial" w:hAnsi="Arial" w:cs="Arial"/>
          <w:sz w:val="24"/>
          <w:szCs w:val="24"/>
        </w:rPr>
      </w:pPr>
    </w:p>
    <w:p w:rsidR="00584B0B" w:rsidRPr="00060144" w:rsidRDefault="00584B0B" w:rsidP="00584B0B">
      <w:pPr>
        <w:spacing w:after="0" w:line="360" w:lineRule="auto"/>
        <w:rPr>
          <w:rFonts w:ascii="Arial" w:hAnsi="Arial" w:cs="Arial"/>
          <w:sz w:val="24"/>
          <w:szCs w:val="24"/>
        </w:rPr>
      </w:pPr>
      <w:proofErr w:type="spellStart"/>
      <w:r w:rsidRPr="00060144">
        <w:rPr>
          <w:rFonts w:ascii="Arial" w:hAnsi="Arial" w:cs="Arial"/>
          <w:sz w:val="24"/>
          <w:szCs w:val="24"/>
        </w:rPr>
        <w:t>Boateng</w:t>
      </w:r>
      <w:proofErr w:type="spellEnd"/>
      <w:r w:rsidRPr="00060144">
        <w:rPr>
          <w:rFonts w:ascii="Arial" w:hAnsi="Arial" w:cs="Arial"/>
          <w:sz w:val="24"/>
          <w:szCs w:val="24"/>
        </w:rPr>
        <w:t xml:space="preserve"> EA, East L (2011) The impact of dialysis modality on quality of life: a systematic review. </w:t>
      </w:r>
      <w:r w:rsidRPr="00060144">
        <w:rPr>
          <w:rFonts w:ascii="Arial" w:hAnsi="Arial" w:cs="Arial"/>
          <w:i/>
          <w:sz w:val="24"/>
          <w:szCs w:val="24"/>
        </w:rPr>
        <w:t>J Ren Care</w:t>
      </w:r>
      <w:r w:rsidRPr="00060144">
        <w:rPr>
          <w:rFonts w:ascii="Arial" w:hAnsi="Arial" w:cs="Arial"/>
          <w:sz w:val="24"/>
          <w:szCs w:val="24"/>
        </w:rPr>
        <w:t xml:space="preserve"> </w:t>
      </w:r>
      <w:r w:rsidRPr="00060144">
        <w:rPr>
          <w:rFonts w:ascii="Arial" w:hAnsi="Arial" w:cs="Arial"/>
          <w:b/>
          <w:sz w:val="24"/>
          <w:szCs w:val="24"/>
        </w:rPr>
        <w:t>37</w:t>
      </w:r>
      <w:r w:rsidRPr="00060144">
        <w:rPr>
          <w:rFonts w:ascii="Arial" w:hAnsi="Arial" w:cs="Arial"/>
          <w:sz w:val="24"/>
          <w:szCs w:val="24"/>
        </w:rPr>
        <w:t>(4): 190-200</w:t>
      </w:r>
    </w:p>
    <w:p w:rsidR="00584B0B" w:rsidRDefault="00584B0B" w:rsidP="00234371">
      <w:pPr>
        <w:spacing w:after="0" w:line="360" w:lineRule="auto"/>
        <w:rPr>
          <w:rFonts w:ascii="Arial" w:hAnsi="Arial" w:cs="Arial"/>
          <w:sz w:val="24"/>
          <w:szCs w:val="24"/>
        </w:rPr>
      </w:pPr>
    </w:p>
    <w:p w:rsidR="003E5CC5" w:rsidRDefault="003E5CC5" w:rsidP="003E5CC5">
      <w:pPr>
        <w:spacing w:after="0" w:line="360" w:lineRule="auto"/>
        <w:rPr>
          <w:rFonts w:ascii="Arial" w:hAnsi="Arial" w:cs="Arial"/>
          <w:sz w:val="24"/>
          <w:szCs w:val="24"/>
        </w:rPr>
      </w:pPr>
      <w:r>
        <w:rPr>
          <w:rFonts w:ascii="Arial" w:hAnsi="Arial" w:cs="Arial"/>
          <w:sz w:val="24"/>
          <w:szCs w:val="24"/>
        </w:rPr>
        <w:t xml:space="preserve">Braun V, Clarke V (2006) Using thematic analysis in psychology. </w:t>
      </w:r>
      <w:proofErr w:type="spellStart"/>
      <w:r>
        <w:rPr>
          <w:rFonts w:ascii="Arial" w:hAnsi="Arial" w:cs="Arial"/>
          <w:i/>
          <w:sz w:val="24"/>
          <w:szCs w:val="24"/>
        </w:rPr>
        <w:t>Qual</w:t>
      </w:r>
      <w:proofErr w:type="spellEnd"/>
      <w:r>
        <w:rPr>
          <w:rFonts w:ascii="Arial" w:hAnsi="Arial" w:cs="Arial"/>
          <w:i/>
          <w:sz w:val="24"/>
          <w:szCs w:val="24"/>
        </w:rPr>
        <w:t xml:space="preserve"> Res </w:t>
      </w:r>
      <w:proofErr w:type="spellStart"/>
      <w:r>
        <w:rPr>
          <w:rFonts w:ascii="Arial" w:hAnsi="Arial" w:cs="Arial"/>
          <w:i/>
          <w:sz w:val="24"/>
          <w:szCs w:val="24"/>
        </w:rPr>
        <w:t>Psychol</w:t>
      </w:r>
      <w:proofErr w:type="spellEnd"/>
      <w:r>
        <w:rPr>
          <w:rFonts w:ascii="Arial" w:hAnsi="Arial" w:cs="Arial"/>
          <w:i/>
          <w:sz w:val="24"/>
          <w:szCs w:val="24"/>
        </w:rPr>
        <w:t xml:space="preserve"> </w:t>
      </w:r>
      <w:r>
        <w:rPr>
          <w:rFonts w:ascii="Arial" w:hAnsi="Arial" w:cs="Arial"/>
          <w:b/>
          <w:sz w:val="24"/>
          <w:szCs w:val="24"/>
        </w:rPr>
        <w:t>3</w:t>
      </w:r>
      <w:r>
        <w:rPr>
          <w:rFonts w:ascii="Arial" w:hAnsi="Arial" w:cs="Arial"/>
          <w:sz w:val="24"/>
          <w:szCs w:val="24"/>
        </w:rPr>
        <w:t>(2): 77-101</w:t>
      </w:r>
    </w:p>
    <w:p w:rsidR="003E5CC5" w:rsidRPr="00700823" w:rsidRDefault="003E5CC5" w:rsidP="00234371">
      <w:pPr>
        <w:spacing w:after="0" w:line="360" w:lineRule="auto"/>
        <w:rPr>
          <w:rFonts w:ascii="Arial" w:hAnsi="Arial" w:cs="Arial"/>
          <w:sz w:val="24"/>
          <w:szCs w:val="24"/>
        </w:rPr>
      </w:pPr>
    </w:p>
    <w:p w:rsidR="00234371" w:rsidRPr="00700823" w:rsidRDefault="00234371" w:rsidP="00234371">
      <w:pPr>
        <w:spacing w:after="0" w:line="360" w:lineRule="auto"/>
        <w:rPr>
          <w:rFonts w:ascii="Arial" w:hAnsi="Arial" w:cs="Arial"/>
          <w:sz w:val="24"/>
          <w:szCs w:val="24"/>
        </w:rPr>
      </w:pPr>
      <w:r w:rsidRPr="00700823">
        <w:rPr>
          <w:rFonts w:ascii="Arial" w:hAnsi="Arial" w:cs="Arial"/>
          <w:sz w:val="24"/>
          <w:szCs w:val="24"/>
        </w:rPr>
        <w:t xml:space="preserve">Department of Health (2004) </w:t>
      </w:r>
      <w:r w:rsidRPr="00700823">
        <w:rPr>
          <w:rFonts w:ascii="Arial" w:hAnsi="Arial" w:cs="Arial"/>
          <w:i/>
          <w:sz w:val="24"/>
          <w:szCs w:val="24"/>
        </w:rPr>
        <w:t>National Service Framework for Renal Services: Chronic Kidney Disease, Acute Renal Failure and End of Life Care</w:t>
      </w:r>
      <w:r w:rsidRPr="00700823">
        <w:rPr>
          <w:rFonts w:ascii="Arial" w:hAnsi="Arial" w:cs="Arial"/>
          <w:sz w:val="24"/>
          <w:szCs w:val="24"/>
        </w:rPr>
        <w:t xml:space="preserve">. </w:t>
      </w:r>
      <w:r w:rsidR="00700823" w:rsidRPr="00700823">
        <w:rPr>
          <w:rFonts w:ascii="Arial" w:hAnsi="Arial" w:cs="Arial"/>
          <w:sz w:val="24"/>
          <w:szCs w:val="24"/>
        </w:rPr>
        <w:t>DH Publications</w:t>
      </w:r>
      <w:r w:rsidRPr="00700823">
        <w:rPr>
          <w:rFonts w:ascii="Arial" w:hAnsi="Arial" w:cs="Arial"/>
          <w:sz w:val="24"/>
          <w:szCs w:val="24"/>
        </w:rPr>
        <w:t>, London</w:t>
      </w:r>
    </w:p>
    <w:p w:rsidR="00234371" w:rsidRPr="00700823" w:rsidRDefault="00234371" w:rsidP="0060015B">
      <w:pPr>
        <w:spacing w:after="0" w:line="360" w:lineRule="auto"/>
        <w:rPr>
          <w:rFonts w:ascii="Arial" w:hAnsi="Arial" w:cs="Arial"/>
          <w:sz w:val="24"/>
          <w:szCs w:val="24"/>
        </w:rPr>
      </w:pPr>
    </w:p>
    <w:p w:rsidR="00B5169B" w:rsidRDefault="00B5169B" w:rsidP="00B5169B">
      <w:pPr>
        <w:spacing w:after="0" w:line="360" w:lineRule="auto"/>
        <w:rPr>
          <w:rFonts w:ascii="Arial" w:hAnsi="Arial" w:cs="Arial"/>
          <w:sz w:val="24"/>
          <w:szCs w:val="24"/>
        </w:rPr>
      </w:pPr>
      <w:proofErr w:type="spellStart"/>
      <w:r>
        <w:rPr>
          <w:rFonts w:ascii="Arial" w:hAnsi="Arial" w:cs="Arial"/>
          <w:sz w:val="24"/>
          <w:szCs w:val="24"/>
        </w:rPr>
        <w:t>Ekelund</w:t>
      </w:r>
      <w:proofErr w:type="spellEnd"/>
      <w:r>
        <w:rPr>
          <w:rFonts w:ascii="Arial" w:hAnsi="Arial" w:cs="Arial"/>
          <w:sz w:val="24"/>
          <w:szCs w:val="24"/>
        </w:rPr>
        <w:t xml:space="preserve"> L, </w:t>
      </w:r>
      <w:proofErr w:type="spellStart"/>
      <w:r>
        <w:rPr>
          <w:rFonts w:ascii="Arial" w:hAnsi="Arial" w:cs="Arial"/>
          <w:sz w:val="24"/>
          <w:szCs w:val="24"/>
        </w:rPr>
        <w:t>Andersson</w:t>
      </w:r>
      <w:proofErr w:type="spellEnd"/>
      <w:r>
        <w:rPr>
          <w:rFonts w:ascii="Arial" w:hAnsi="Arial" w:cs="Arial"/>
          <w:sz w:val="24"/>
          <w:szCs w:val="24"/>
        </w:rPr>
        <w:t xml:space="preserve"> SI (2010) “I need to lead my own life in any case”. A study of patients in dialysis with or without partners. </w:t>
      </w:r>
      <w:r>
        <w:rPr>
          <w:rFonts w:ascii="Arial" w:hAnsi="Arial" w:cs="Arial"/>
          <w:i/>
          <w:sz w:val="24"/>
          <w:szCs w:val="24"/>
        </w:rPr>
        <w:t xml:space="preserve">Patient </w:t>
      </w:r>
      <w:proofErr w:type="spellStart"/>
      <w:r>
        <w:rPr>
          <w:rFonts w:ascii="Arial" w:hAnsi="Arial" w:cs="Arial"/>
          <w:i/>
          <w:sz w:val="24"/>
          <w:szCs w:val="24"/>
        </w:rPr>
        <w:t>Educ</w:t>
      </w:r>
      <w:proofErr w:type="spellEnd"/>
      <w:r>
        <w:rPr>
          <w:rFonts w:ascii="Arial" w:hAnsi="Arial" w:cs="Arial"/>
          <w:i/>
          <w:sz w:val="24"/>
          <w:szCs w:val="24"/>
        </w:rPr>
        <w:t xml:space="preserve"> </w:t>
      </w:r>
      <w:proofErr w:type="spellStart"/>
      <w:r>
        <w:rPr>
          <w:rFonts w:ascii="Arial" w:hAnsi="Arial" w:cs="Arial"/>
          <w:i/>
          <w:sz w:val="24"/>
          <w:szCs w:val="24"/>
        </w:rPr>
        <w:t>Couns</w:t>
      </w:r>
      <w:proofErr w:type="spellEnd"/>
      <w:r>
        <w:rPr>
          <w:rFonts w:ascii="Arial" w:hAnsi="Arial" w:cs="Arial"/>
          <w:i/>
          <w:sz w:val="24"/>
          <w:szCs w:val="24"/>
        </w:rPr>
        <w:t xml:space="preserve"> </w:t>
      </w:r>
      <w:r w:rsidRPr="007C5442">
        <w:rPr>
          <w:rFonts w:ascii="Arial" w:hAnsi="Arial" w:cs="Arial"/>
          <w:b/>
          <w:sz w:val="24"/>
          <w:szCs w:val="24"/>
        </w:rPr>
        <w:t>81</w:t>
      </w:r>
      <w:r>
        <w:rPr>
          <w:rFonts w:ascii="Arial" w:hAnsi="Arial" w:cs="Arial"/>
          <w:sz w:val="24"/>
          <w:szCs w:val="24"/>
        </w:rPr>
        <w:t>(1)</w:t>
      </w:r>
      <w:r w:rsidR="005B4DE3">
        <w:rPr>
          <w:rFonts w:ascii="Arial" w:hAnsi="Arial" w:cs="Arial"/>
          <w:sz w:val="24"/>
          <w:szCs w:val="24"/>
        </w:rPr>
        <w:t>:</w:t>
      </w:r>
      <w:r>
        <w:rPr>
          <w:rFonts w:ascii="Arial" w:hAnsi="Arial" w:cs="Arial"/>
          <w:sz w:val="24"/>
          <w:szCs w:val="24"/>
        </w:rPr>
        <w:t xml:space="preserve"> 30-36</w:t>
      </w:r>
    </w:p>
    <w:p w:rsidR="00B5169B" w:rsidRPr="00060144" w:rsidRDefault="00B5169B" w:rsidP="0060015B">
      <w:pPr>
        <w:spacing w:after="0" w:line="360" w:lineRule="auto"/>
        <w:rPr>
          <w:rFonts w:ascii="Arial" w:hAnsi="Arial" w:cs="Arial"/>
          <w:sz w:val="24"/>
          <w:szCs w:val="24"/>
        </w:rPr>
      </w:pPr>
    </w:p>
    <w:p w:rsidR="00060144" w:rsidRPr="00060144" w:rsidRDefault="00060144" w:rsidP="00060144">
      <w:pPr>
        <w:spacing w:after="0" w:line="360" w:lineRule="auto"/>
        <w:rPr>
          <w:rFonts w:ascii="Arial" w:hAnsi="Arial" w:cs="Arial"/>
          <w:sz w:val="24"/>
          <w:szCs w:val="24"/>
        </w:rPr>
      </w:pPr>
      <w:proofErr w:type="spellStart"/>
      <w:r w:rsidRPr="00060144">
        <w:rPr>
          <w:rFonts w:ascii="Arial" w:hAnsi="Arial" w:cs="Arial"/>
          <w:sz w:val="24"/>
          <w:szCs w:val="24"/>
        </w:rPr>
        <w:t>Ezzy</w:t>
      </w:r>
      <w:proofErr w:type="spellEnd"/>
      <w:r w:rsidRPr="00060144">
        <w:rPr>
          <w:rFonts w:ascii="Arial" w:hAnsi="Arial" w:cs="Arial"/>
          <w:sz w:val="24"/>
          <w:szCs w:val="24"/>
        </w:rPr>
        <w:t xml:space="preserve"> D (2002) </w:t>
      </w:r>
      <w:r w:rsidRPr="00060144">
        <w:rPr>
          <w:rFonts w:ascii="Arial" w:hAnsi="Arial" w:cs="Arial"/>
          <w:i/>
          <w:sz w:val="24"/>
          <w:szCs w:val="24"/>
        </w:rPr>
        <w:t xml:space="preserve">Qualitative Analysis; Practice and innovation. </w:t>
      </w:r>
      <w:r w:rsidRPr="00060144">
        <w:rPr>
          <w:rFonts w:ascii="Arial" w:hAnsi="Arial" w:cs="Arial"/>
          <w:sz w:val="24"/>
          <w:szCs w:val="24"/>
        </w:rPr>
        <w:t>Allen and Unwin, Crows Nest, NSW</w:t>
      </w:r>
    </w:p>
    <w:p w:rsidR="00060144" w:rsidRPr="000E455E" w:rsidRDefault="00060144" w:rsidP="0060015B">
      <w:pPr>
        <w:spacing w:after="0" w:line="360" w:lineRule="auto"/>
        <w:rPr>
          <w:rFonts w:ascii="Arial" w:hAnsi="Arial" w:cs="Arial"/>
          <w:sz w:val="24"/>
          <w:szCs w:val="24"/>
        </w:rPr>
      </w:pPr>
    </w:p>
    <w:p w:rsidR="00584B0B" w:rsidRPr="000E455E" w:rsidRDefault="00584B0B" w:rsidP="00584B0B">
      <w:pPr>
        <w:spacing w:after="0" w:line="360" w:lineRule="auto"/>
        <w:rPr>
          <w:rFonts w:ascii="Arial" w:eastAsia="Times New Roman" w:hAnsi="Arial" w:cs="Arial"/>
          <w:sz w:val="24"/>
          <w:szCs w:val="24"/>
        </w:rPr>
      </w:pPr>
      <w:r w:rsidRPr="000E455E">
        <w:rPr>
          <w:rFonts w:ascii="Arial" w:hAnsi="Arial" w:cs="Arial"/>
          <w:sz w:val="24"/>
          <w:szCs w:val="24"/>
        </w:rPr>
        <w:t xml:space="preserve">Finnegan-John J, Thomas VJ (2013) </w:t>
      </w:r>
      <w:r w:rsidRPr="000E455E">
        <w:rPr>
          <w:rFonts w:ascii="Arial" w:eastAsia="Times New Roman" w:hAnsi="Arial" w:cs="Arial"/>
          <w:sz w:val="24"/>
          <w:szCs w:val="24"/>
        </w:rPr>
        <w:t xml:space="preserve">The Psychosocial Experience of Patients with End-Stage Renal Disease and Its Impact on Quality of Life: Findings from a Needs Assessment to Shape a Service. </w:t>
      </w:r>
      <w:r w:rsidRPr="000E455E">
        <w:rPr>
          <w:rFonts w:ascii="Arial" w:eastAsia="Times New Roman" w:hAnsi="Arial" w:cs="Arial"/>
          <w:i/>
          <w:sz w:val="24"/>
          <w:szCs w:val="24"/>
        </w:rPr>
        <w:t xml:space="preserve">Nephrology </w:t>
      </w:r>
      <w:r w:rsidR="000E455E" w:rsidRPr="000E455E">
        <w:rPr>
          <w:rFonts w:ascii="Arial" w:eastAsia="Times New Roman" w:hAnsi="Arial" w:cs="Arial"/>
          <w:sz w:val="24"/>
          <w:szCs w:val="24"/>
        </w:rPr>
        <w:t>Article ID 308986: 8 pages</w:t>
      </w:r>
    </w:p>
    <w:p w:rsidR="00584B0B" w:rsidRPr="00127316" w:rsidRDefault="00584B0B" w:rsidP="0060015B">
      <w:pPr>
        <w:spacing w:after="0" w:line="360" w:lineRule="auto"/>
        <w:rPr>
          <w:rFonts w:ascii="Arial" w:hAnsi="Arial" w:cs="Arial"/>
          <w:sz w:val="24"/>
          <w:szCs w:val="24"/>
        </w:rPr>
      </w:pPr>
    </w:p>
    <w:p w:rsidR="00B5169B" w:rsidRDefault="00B5169B" w:rsidP="00B5169B">
      <w:pPr>
        <w:spacing w:after="0" w:line="360" w:lineRule="auto"/>
        <w:rPr>
          <w:rFonts w:ascii="Arial" w:hAnsi="Arial" w:cs="Arial"/>
          <w:sz w:val="24"/>
          <w:szCs w:val="24"/>
        </w:rPr>
      </w:pPr>
      <w:r>
        <w:rPr>
          <w:rFonts w:ascii="Arial" w:hAnsi="Arial" w:cs="Arial"/>
          <w:sz w:val="24"/>
          <w:szCs w:val="24"/>
        </w:rPr>
        <w:t xml:space="preserve">Gee C, Howe G, Kimmel P (2005) Couples coping in response to kidney disease a developmental perspective. </w:t>
      </w:r>
      <w:proofErr w:type="spellStart"/>
      <w:r>
        <w:rPr>
          <w:rFonts w:ascii="Arial" w:hAnsi="Arial" w:cs="Arial"/>
          <w:i/>
          <w:sz w:val="24"/>
          <w:szCs w:val="24"/>
        </w:rPr>
        <w:t>Semin</w:t>
      </w:r>
      <w:proofErr w:type="spellEnd"/>
      <w:r>
        <w:rPr>
          <w:rFonts w:ascii="Arial" w:hAnsi="Arial" w:cs="Arial"/>
          <w:i/>
          <w:sz w:val="24"/>
          <w:szCs w:val="24"/>
        </w:rPr>
        <w:t xml:space="preserve"> Dial </w:t>
      </w:r>
      <w:r w:rsidRPr="00D173D7">
        <w:rPr>
          <w:rFonts w:ascii="Arial" w:hAnsi="Arial" w:cs="Arial"/>
          <w:b/>
          <w:sz w:val="24"/>
          <w:szCs w:val="24"/>
        </w:rPr>
        <w:t>1</w:t>
      </w:r>
      <w:r w:rsidRPr="008D2366">
        <w:rPr>
          <w:rFonts w:ascii="Arial" w:hAnsi="Arial" w:cs="Arial"/>
          <w:b/>
          <w:sz w:val="24"/>
          <w:szCs w:val="24"/>
        </w:rPr>
        <w:t>8</w:t>
      </w:r>
      <w:r>
        <w:rPr>
          <w:rFonts w:ascii="Arial" w:hAnsi="Arial" w:cs="Arial"/>
          <w:sz w:val="24"/>
          <w:szCs w:val="24"/>
        </w:rPr>
        <w:t>(2): 103-108</w:t>
      </w:r>
    </w:p>
    <w:p w:rsidR="000941F4" w:rsidRDefault="000941F4" w:rsidP="0060015B">
      <w:pPr>
        <w:spacing w:after="0" w:line="360" w:lineRule="auto"/>
        <w:rPr>
          <w:rFonts w:ascii="Arial" w:hAnsi="Arial" w:cs="Arial"/>
          <w:sz w:val="24"/>
          <w:szCs w:val="24"/>
        </w:rPr>
      </w:pPr>
    </w:p>
    <w:p w:rsidR="003316C3" w:rsidRDefault="003316C3" w:rsidP="0060015B">
      <w:pPr>
        <w:spacing w:after="0" w:line="360" w:lineRule="auto"/>
        <w:rPr>
          <w:rFonts w:ascii="Arial" w:hAnsi="Arial" w:cs="Arial"/>
          <w:sz w:val="24"/>
          <w:szCs w:val="24"/>
        </w:rPr>
      </w:pPr>
      <w:proofErr w:type="spellStart"/>
      <w:r>
        <w:rPr>
          <w:rFonts w:ascii="Arial" w:hAnsi="Arial" w:cs="Arial"/>
          <w:sz w:val="24"/>
          <w:szCs w:val="24"/>
        </w:rPr>
        <w:t>Gilg</w:t>
      </w:r>
      <w:proofErr w:type="spellEnd"/>
      <w:r>
        <w:rPr>
          <w:rFonts w:ascii="Arial" w:hAnsi="Arial" w:cs="Arial"/>
          <w:sz w:val="24"/>
          <w:szCs w:val="24"/>
        </w:rPr>
        <w:t xml:space="preserve"> J, Rao A, Fogarty D (2012) </w:t>
      </w:r>
      <w:r w:rsidRPr="003316C3">
        <w:rPr>
          <w:rFonts w:ascii="Arial" w:hAnsi="Arial" w:cs="Arial"/>
          <w:i/>
          <w:sz w:val="24"/>
          <w:szCs w:val="24"/>
        </w:rPr>
        <w:t>UK Renal Registry 15</w:t>
      </w:r>
      <w:r w:rsidRPr="003316C3">
        <w:rPr>
          <w:rFonts w:ascii="Arial" w:hAnsi="Arial" w:cs="Arial"/>
          <w:i/>
          <w:sz w:val="24"/>
          <w:szCs w:val="24"/>
          <w:vertAlign w:val="superscript"/>
        </w:rPr>
        <w:t>th</w:t>
      </w:r>
      <w:r w:rsidRPr="003316C3">
        <w:rPr>
          <w:rFonts w:ascii="Arial" w:hAnsi="Arial" w:cs="Arial"/>
          <w:i/>
          <w:sz w:val="24"/>
          <w:szCs w:val="24"/>
        </w:rPr>
        <w:t xml:space="preserve"> Annual Report. </w:t>
      </w:r>
      <w:hyperlink r:id="rId8" w:history="1">
        <w:r w:rsidRPr="00BF41A4">
          <w:rPr>
            <w:rStyle w:val="Hyperlink"/>
            <w:rFonts w:ascii="Arial" w:hAnsi="Arial" w:cs="Arial"/>
            <w:sz w:val="24"/>
            <w:szCs w:val="24"/>
          </w:rPr>
          <w:t>http://www.renalreg.com/Reports/2012.html</w:t>
        </w:r>
      </w:hyperlink>
      <w:r>
        <w:rPr>
          <w:rFonts w:ascii="Arial" w:hAnsi="Arial" w:cs="Arial"/>
          <w:sz w:val="24"/>
          <w:szCs w:val="24"/>
        </w:rPr>
        <w:t xml:space="preserve"> (accessed </w:t>
      </w:r>
      <w:r w:rsidR="00F2276F">
        <w:rPr>
          <w:rFonts w:ascii="Arial" w:hAnsi="Arial" w:cs="Arial"/>
          <w:sz w:val="24"/>
          <w:szCs w:val="24"/>
        </w:rPr>
        <w:t>9</w:t>
      </w:r>
      <w:r>
        <w:rPr>
          <w:rFonts w:ascii="Arial" w:hAnsi="Arial" w:cs="Arial"/>
          <w:sz w:val="24"/>
          <w:szCs w:val="24"/>
        </w:rPr>
        <w:t xml:space="preserve"> April 2014)</w:t>
      </w:r>
    </w:p>
    <w:p w:rsidR="003316C3" w:rsidRPr="00060144" w:rsidRDefault="003316C3" w:rsidP="0060015B">
      <w:pPr>
        <w:spacing w:after="0" w:line="360" w:lineRule="auto"/>
        <w:rPr>
          <w:rFonts w:ascii="Arial" w:hAnsi="Arial" w:cs="Arial"/>
          <w:sz w:val="24"/>
          <w:szCs w:val="24"/>
        </w:rPr>
      </w:pPr>
    </w:p>
    <w:p w:rsidR="0008143C" w:rsidRPr="00060144" w:rsidRDefault="0008143C" w:rsidP="0060015B">
      <w:pPr>
        <w:spacing w:after="0" w:line="360" w:lineRule="auto"/>
        <w:rPr>
          <w:rFonts w:ascii="Arial" w:hAnsi="Arial" w:cs="Arial"/>
          <w:sz w:val="24"/>
          <w:szCs w:val="24"/>
        </w:rPr>
      </w:pPr>
      <w:r w:rsidRPr="00060144">
        <w:rPr>
          <w:rFonts w:ascii="Arial" w:hAnsi="Arial" w:cs="Arial"/>
          <w:sz w:val="24"/>
          <w:szCs w:val="24"/>
        </w:rPr>
        <w:t xml:space="preserve">Kimmel PL, Peterson RA (2005) Depression in End-Stage Renal Disease Patients Treated with </w:t>
      </w:r>
      <w:proofErr w:type="spellStart"/>
      <w:r w:rsidRPr="00060144">
        <w:rPr>
          <w:rFonts w:ascii="Arial" w:hAnsi="Arial" w:cs="Arial"/>
          <w:sz w:val="24"/>
          <w:szCs w:val="24"/>
        </w:rPr>
        <w:t>Hemodialysis</w:t>
      </w:r>
      <w:proofErr w:type="spellEnd"/>
      <w:r w:rsidRPr="00060144">
        <w:rPr>
          <w:rFonts w:ascii="Arial" w:hAnsi="Arial" w:cs="Arial"/>
          <w:sz w:val="24"/>
          <w:szCs w:val="24"/>
        </w:rPr>
        <w:t xml:space="preserve">: Tools, Correlates, Outcomes and Needs. </w:t>
      </w:r>
      <w:proofErr w:type="spellStart"/>
      <w:r w:rsidRPr="00060144">
        <w:rPr>
          <w:rFonts w:ascii="Arial" w:hAnsi="Arial" w:cs="Arial"/>
          <w:i/>
          <w:sz w:val="24"/>
          <w:szCs w:val="24"/>
        </w:rPr>
        <w:t>Semin</w:t>
      </w:r>
      <w:proofErr w:type="spellEnd"/>
      <w:r w:rsidRPr="00060144">
        <w:rPr>
          <w:rFonts w:ascii="Arial" w:hAnsi="Arial" w:cs="Arial"/>
          <w:i/>
          <w:sz w:val="24"/>
          <w:szCs w:val="24"/>
        </w:rPr>
        <w:t xml:space="preserve"> Dial </w:t>
      </w:r>
      <w:r w:rsidRPr="00060144">
        <w:rPr>
          <w:rFonts w:ascii="Arial" w:hAnsi="Arial" w:cs="Arial"/>
          <w:b/>
          <w:sz w:val="24"/>
          <w:szCs w:val="24"/>
        </w:rPr>
        <w:t>18</w:t>
      </w:r>
      <w:r w:rsidRPr="00060144">
        <w:rPr>
          <w:rFonts w:ascii="Arial" w:hAnsi="Arial" w:cs="Arial"/>
          <w:sz w:val="24"/>
          <w:szCs w:val="24"/>
        </w:rPr>
        <w:t>(2): 91-97</w:t>
      </w:r>
    </w:p>
    <w:p w:rsidR="0008143C" w:rsidRPr="00060144" w:rsidRDefault="0008143C" w:rsidP="0060015B">
      <w:pPr>
        <w:spacing w:after="0" w:line="360" w:lineRule="auto"/>
        <w:rPr>
          <w:rFonts w:ascii="Arial" w:hAnsi="Arial" w:cs="Arial"/>
          <w:sz w:val="24"/>
          <w:szCs w:val="24"/>
        </w:rPr>
      </w:pPr>
    </w:p>
    <w:p w:rsidR="000716E2" w:rsidRPr="000E455E" w:rsidRDefault="000716E2" w:rsidP="000716E2">
      <w:pPr>
        <w:spacing w:after="0" w:line="360" w:lineRule="auto"/>
        <w:rPr>
          <w:rFonts w:ascii="Arial" w:hAnsi="Arial" w:cs="Arial"/>
          <w:sz w:val="24"/>
          <w:szCs w:val="24"/>
        </w:rPr>
      </w:pPr>
      <w:r w:rsidRPr="000E455E">
        <w:rPr>
          <w:rFonts w:ascii="Arial" w:hAnsi="Arial" w:cs="Arial"/>
          <w:sz w:val="24"/>
          <w:szCs w:val="24"/>
        </w:rPr>
        <w:t xml:space="preserve">Low J, Smith G, Burns A, Jones L (2008) The impact of end stage kidney disease (ESKD) on close persons: A literature review. </w:t>
      </w:r>
      <w:r w:rsidRPr="000E455E">
        <w:rPr>
          <w:rFonts w:ascii="Arial" w:hAnsi="Arial" w:cs="Arial"/>
          <w:i/>
          <w:sz w:val="24"/>
          <w:szCs w:val="24"/>
        </w:rPr>
        <w:t>NDT</w:t>
      </w:r>
      <w:r w:rsidRPr="000E455E">
        <w:rPr>
          <w:rFonts w:ascii="Arial" w:hAnsi="Arial" w:cs="Arial"/>
          <w:sz w:val="24"/>
          <w:szCs w:val="24"/>
        </w:rPr>
        <w:t xml:space="preserve"> </w:t>
      </w:r>
      <w:r w:rsidRPr="000E455E">
        <w:rPr>
          <w:rFonts w:ascii="Arial" w:hAnsi="Arial" w:cs="Arial"/>
          <w:i/>
          <w:sz w:val="24"/>
          <w:szCs w:val="24"/>
        </w:rPr>
        <w:t>Plus</w:t>
      </w:r>
      <w:r w:rsidRPr="000E455E">
        <w:rPr>
          <w:rFonts w:ascii="Arial" w:hAnsi="Arial" w:cs="Arial"/>
          <w:b/>
          <w:sz w:val="24"/>
          <w:szCs w:val="24"/>
        </w:rPr>
        <w:t xml:space="preserve"> </w:t>
      </w:r>
      <w:r w:rsidR="000E455E" w:rsidRPr="000E455E">
        <w:rPr>
          <w:rFonts w:ascii="Arial" w:hAnsi="Arial" w:cs="Arial"/>
          <w:b/>
          <w:sz w:val="24"/>
          <w:szCs w:val="24"/>
        </w:rPr>
        <w:t>1</w:t>
      </w:r>
      <w:r w:rsidRPr="000E455E">
        <w:rPr>
          <w:rFonts w:ascii="Arial" w:hAnsi="Arial" w:cs="Arial"/>
          <w:sz w:val="24"/>
          <w:szCs w:val="24"/>
        </w:rPr>
        <w:t>(</w:t>
      </w:r>
      <w:r w:rsidR="000E455E" w:rsidRPr="000E455E">
        <w:rPr>
          <w:rFonts w:ascii="Arial" w:hAnsi="Arial" w:cs="Arial"/>
          <w:sz w:val="24"/>
          <w:szCs w:val="24"/>
        </w:rPr>
        <w:t>2</w:t>
      </w:r>
      <w:r w:rsidRPr="000E455E">
        <w:rPr>
          <w:rFonts w:ascii="Arial" w:hAnsi="Arial" w:cs="Arial"/>
          <w:sz w:val="24"/>
          <w:szCs w:val="24"/>
        </w:rPr>
        <w:t>): 67-69</w:t>
      </w:r>
    </w:p>
    <w:p w:rsidR="000716E2" w:rsidRDefault="000716E2" w:rsidP="0060015B">
      <w:pPr>
        <w:spacing w:after="0" w:line="360" w:lineRule="auto"/>
        <w:rPr>
          <w:rFonts w:ascii="Arial" w:hAnsi="Arial" w:cs="Arial"/>
          <w:sz w:val="24"/>
          <w:szCs w:val="24"/>
        </w:rPr>
      </w:pPr>
    </w:p>
    <w:p w:rsidR="006C025B" w:rsidRPr="006C025B" w:rsidRDefault="006C025B" w:rsidP="0060015B">
      <w:pPr>
        <w:spacing w:after="0" w:line="360" w:lineRule="auto"/>
        <w:rPr>
          <w:rFonts w:ascii="Arial" w:hAnsi="Arial" w:cs="Arial"/>
          <w:sz w:val="24"/>
          <w:szCs w:val="24"/>
        </w:rPr>
      </w:pPr>
      <w:proofErr w:type="spellStart"/>
      <w:r>
        <w:rPr>
          <w:rFonts w:ascii="Arial" w:hAnsi="Arial" w:cs="Arial"/>
          <w:sz w:val="24"/>
          <w:szCs w:val="24"/>
        </w:rPr>
        <w:t>Polaschek</w:t>
      </w:r>
      <w:proofErr w:type="spellEnd"/>
      <w:r>
        <w:rPr>
          <w:rFonts w:ascii="Arial" w:hAnsi="Arial" w:cs="Arial"/>
          <w:sz w:val="24"/>
          <w:szCs w:val="24"/>
        </w:rPr>
        <w:t xml:space="preserve"> N (2003) </w:t>
      </w:r>
      <w:r w:rsidRPr="006C025B">
        <w:rPr>
          <w:rFonts w:ascii="Arial" w:hAnsi="Arial" w:cs="Arial"/>
          <w:color w:val="000000"/>
          <w:sz w:val="24"/>
          <w:szCs w:val="24"/>
        </w:rPr>
        <w:t>The experience of living on dialysis: a literature review</w:t>
      </w:r>
      <w:r>
        <w:rPr>
          <w:rFonts w:ascii="Arial" w:hAnsi="Arial" w:cs="Arial"/>
          <w:color w:val="000000"/>
          <w:sz w:val="24"/>
          <w:szCs w:val="24"/>
        </w:rPr>
        <w:t xml:space="preserve">. </w:t>
      </w:r>
      <w:proofErr w:type="spellStart"/>
      <w:r w:rsidRPr="006C025B">
        <w:rPr>
          <w:rFonts w:ascii="Arial" w:hAnsi="Arial" w:cs="Arial"/>
          <w:i/>
          <w:color w:val="000000"/>
          <w:sz w:val="24"/>
          <w:szCs w:val="24"/>
        </w:rPr>
        <w:t>Nephrol</w:t>
      </w:r>
      <w:proofErr w:type="spellEnd"/>
      <w:r w:rsidRPr="006C025B">
        <w:rPr>
          <w:rFonts w:ascii="Arial" w:hAnsi="Arial" w:cs="Arial"/>
          <w:i/>
          <w:color w:val="000000"/>
          <w:sz w:val="24"/>
          <w:szCs w:val="24"/>
        </w:rPr>
        <w:t xml:space="preserve"> </w:t>
      </w:r>
      <w:proofErr w:type="spellStart"/>
      <w:r w:rsidRPr="006C025B">
        <w:rPr>
          <w:rFonts w:ascii="Arial" w:hAnsi="Arial" w:cs="Arial"/>
          <w:i/>
          <w:color w:val="000000"/>
          <w:sz w:val="24"/>
          <w:szCs w:val="24"/>
        </w:rPr>
        <w:t>Nurs</w:t>
      </w:r>
      <w:proofErr w:type="spellEnd"/>
      <w:r w:rsidRPr="006C025B">
        <w:rPr>
          <w:rFonts w:ascii="Arial" w:hAnsi="Arial" w:cs="Arial"/>
          <w:i/>
          <w:color w:val="000000"/>
          <w:sz w:val="24"/>
          <w:szCs w:val="24"/>
        </w:rPr>
        <w:t xml:space="preserve"> J</w:t>
      </w:r>
      <w:r>
        <w:rPr>
          <w:rFonts w:ascii="Arial" w:hAnsi="Arial" w:cs="Arial"/>
          <w:color w:val="000000"/>
          <w:sz w:val="24"/>
          <w:szCs w:val="24"/>
        </w:rPr>
        <w:t xml:space="preserve"> </w:t>
      </w:r>
      <w:r w:rsidRPr="006C025B">
        <w:rPr>
          <w:rFonts w:ascii="Arial" w:hAnsi="Arial" w:cs="Arial"/>
          <w:b/>
          <w:color w:val="000000"/>
          <w:sz w:val="24"/>
          <w:szCs w:val="24"/>
        </w:rPr>
        <w:t>30</w:t>
      </w:r>
      <w:r>
        <w:rPr>
          <w:rFonts w:ascii="Arial" w:hAnsi="Arial" w:cs="Arial"/>
          <w:color w:val="000000"/>
          <w:sz w:val="24"/>
          <w:szCs w:val="24"/>
        </w:rPr>
        <w:t>(3): 303-309</w:t>
      </w:r>
    </w:p>
    <w:p w:rsidR="00B5169B" w:rsidRDefault="00B5169B" w:rsidP="0060015B">
      <w:pPr>
        <w:spacing w:after="0" w:line="360" w:lineRule="auto"/>
        <w:rPr>
          <w:rFonts w:ascii="Arial" w:hAnsi="Arial" w:cs="Arial"/>
          <w:sz w:val="24"/>
          <w:szCs w:val="24"/>
        </w:rPr>
      </w:pPr>
    </w:p>
    <w:p w:rsidR="00A70A21" w:rsidRPr="00060144" w:rsidRDefault="00A70A21" w:rsidP="00A70A21">
      <w:pPr>
        <w:spacing w:after="0" w:line="360" w:lineRule="auto"/>
        <w:rPr>
          <w:rFonts w:ascii="Arial" w:hAnsi="Arial" w:cs="Arial"/>
          <w:sz w:val="24"/>
          <w:szCs w:val="24"/>
        </w:rPr>
      </w:pPr>
      <w:r w:rsidRPr="00060144">
        <w:rPr>
          <w:rFonts w:ascii="Arial" w:hAnsi="Arial" w:cs="Arial"/>
          <w:sz w:val="24"/>
          <w:szCs w:val="24"/>
        </w:rPr>
        <w:t xml:space="preserve">Tong A, Sainsbury P, Craig JC 2008 Support intervention for caregivers of people with chronic kidney disease: a systematic review. </w:t>
      </w:r>
      <w:proofErr w:type="spellStart"/>
      <w:r w:rsidRPr="00060144">
        <w:rPr>
          <w:rFonts w:ascii="Arial" w:hAnsi="Arial" w:cs="Arial"/>
          <w:i/>
          <w:sz w:val="24"/>
          <w:szCs w:val="24"/>
        </w:rPr>
        <w:t>Nephrol</w:t>
      </w:r>
      <w:proofErr w:type="spellEnd"/>
      <w:r w:rsidRPr="00060144">
        <w:rPr>
          <w:rFonts w:ascii="Arial" w:hAnsi="Arial" w:cs="Arial"/>
          <w:i/>
          <w:sz w:val="24"/>
          <w:szCs w:val="24"/>
        </w:rPr>
        <w:t xml:space="preserve"> Dial Transplant </w:t>
      </w:r>
      <w:r w:rsidRPr="00060144">
        <w:rPr>
          <w:rFonts w:ascii="Arial" w:hAnsi="Arial" w:cs="Arial"/>
          <w:b/>
          <w:sz w:val="24"/>
          <w:szCs w:val="24"/>
        </w:rPr>
        <w:t>23</w:t>
      </w:r>
      <w:r w:rsidRPr="00060144">
        <w:rPr>
          <w:rFonts w:ascii="Arial" w:hAnsi="Arial" w:cs="Arial"/>
          <w:sz w:val="24"/>
          <w:szCs w:val="24"/>
        </w:rPr>
        <w:t>(11): 3960-3965</w:t>
      </w:r>
    </w:p>
    <w:p w:rsidR="00A70A21" w:rsidRPr="00060144" w:rsidRDefault="00A70A21" w:rsidP="0060015B">
      <w:pPr>
        <w:spacing w:after="0" w:line="360" w:lineRule="auto"/>
        <w:rPr>
          <w:rFonts w:ascii="Arial" w:hAnsi="Arial" w:cs="Arial"/>
          <w:sz w:val="24"/>
          <w:szCs w:val="24"/>
        </w:rPr>
      </w:pPr>
    </w:p>
    <w:p w:rsidR="003D5598" w:rsidRPr="00060144" w:rsidRDefault="003D5598" w:rsidP="0060015B">
      <w:pPr>
        <w:spacing w:after="0" w:line="360" w:lineRule="auto"/>
        <w:rPr>
          <w:rFonts w:ascii="Arial" w:hAnsi="Arial" w:cs="Arial"/>
          <w:sz w:val="24"/>
          <w:szCs w:val="24"/>
        </w:rPr>
      </w:pPr>
      <w:r w:rsidRPr="00060144">
        <w:rPr>
          <w:rFonts w:ascii="Arial" w:hAnsi="Arial" w:cs="Arial"/>
          <w:sz w:val="24"/>
          <w:szCs w:val="24"/>
        </w:rPr>
        <w:t xml:space="preserve">Wang L-J, Chen C-K (2012) The Psychological Impact of </w:t>
      </w:r>
      <w:proofErr w:type="spellStart"/>
      <w:r w:rsidRPr="00060144">
        <w:rPr>
          <w:rFonts w:ascii="Arial" w:hAnsi="Arial" w:cs="Arial"/>
          <w:sz w:val="24"/>
          <w:szCs w:val="24"/>
        </w:rPr>
        <w:t>Hemodialysis</w:t>
      </w:r>
      <w:proofErr w:type="spellEnd"/>
      <w:r w:rsidRPr="00060144">
        <w:rPr>
          <w:rFonts w:ascii="Arial" w:hAnsi="Arial" w:cs="Arial"/>
          <w:sz w:val="24"/>
          <w:szCs w:val="24"/>
        </w:rPr>
        <w:t xml:space="preserve"> on Patients with Chronic Renal Failure. In: </w:t>
      </w:r>
      <w:proofErr w:type="spellStart"/>
      <w:r w:rsidRPr="00060144">
        <w:rPr>
          <w:rFonts w:ascii="Arial" w:hAnsi="Arial" w:cs="Arial"/>
          <w:sz w:val="24"/>
          <w:szCs w:val="24"/>
        </w:rPr>
        <w:t>Polenakovic</w:t>
      </w:r>
      <w:proofErr w:type="spellEnd"/>
      <w:r w:rsidRPr="00060144">
        <w:rPr>
          <w:rFonts w:ascii="Arial" w:hAnsi="Arial" w:cs="Arial"/>
          <w:sz w:val="24"/>
          <w:szCs w:val="24"/>
        </w:rPr>
        <w:t xml:space="preserve"> M, </w:t>
      </w:r>
      <w:proofErr w:type="spellStart"/>
      <w:r w:rsidRPr="00060144">
        <w:rPr>
          <w:rFonts w:ascii="Arial" w:hAnsi="Arial" w:cs="Arial"/>
          <w:sz w:val="24"/>
          <w:szCs w:val="24"/>
        </w:rPr>
        <w:t>ed</w:t>
      </w:r>
      <w:proofErr w:type="spellEnd"/>
      <w:r w:rsidRPr="00060144">
        <w:rPr>
          <w:rFonts w:ascii="Arial" w:hAnsi="Arial" w:cs="Arial"/>
          <w:sz w:val="24"/>
          <w:szCs w:val="24"/>
        </w:rPr>
        <w:t xml:space="preserve">, </w:t>
      </w:r>
      <w:r w:rsidRPr="00060144">
        <w:rPr>
          <w:rFonts w:ascii="Arial" w:hAnsi="Arial" w:cs="Arial"/>
          <w:i/>
          <w:sz w:val="24"/>
          <w:szCs w:val="24"/>
        </w:rPr>
        <w:t>Renal Failure – The Facts</w:t>
      </w:r>
      <w:r w:rsidRPr="00060144">
        <w:rPr>
          <w:rFonts w:ascii="Arial" w:hAnsi="Arial" w:cs="Arial"/>
          <w:sz w:val="24"/>
          <w:szCs w:val="24"/>
        </w:rPr>
        <w:t xml:space="preserve">. </w:t>
      </w:r>
      <w:proofErr w:type="spellStart"/>
      <w:r w:rsidRPr="00060144">
        <w:rPr>
          <w:rFonts w:ascii="Arial" w:hAnsi="Arial" w:cs="Arial"/>
          <w:sz w:val="24"/>
          <w:szCs w:val="24"/>
        </w:rPr>
        <w:t>InTech</w:t>
      </w:r>
      <w:proofErr w:type="spellEnd"/>
      <w:r w:rsidRPr="00060144">
        <w:rPr>
          <w:rFonts w:ascii="Arial" w:hAnsi="Arial" w:cs="Arial"/>
          <w:sz w:val="24"/>
          <w:szCs w:val="24"/>
        </w:rPr>
        <w:t xml:space="preserve">, </w:t>
      </w:r>
      <w:r w:rsidR="007313E1" w:rsidRPr="00060144">
        <w:rPr>
          <w:rFonts w:ascii="Arial" w:hAnsi="Arial" w:cs="Arial"/>
          <w:sz w:val="24"/>
          <w:szCs w:val="24"/>
        </w:rPr>
        <w:t>Rijeka</w:t>
      </w:r>
      <w:r w:rsidRPr="00060144">
        <w:rPr>
          <w:rFonts w:ascii="Arial" w:hAnsi="Arial" w:cs="Arial"/>
          <w:sz w:val="24"/>
          <w:szCs w:val="24"/>
        </w:rPr>
        <w:t>: 217-235</w:t>
      </w:r>
    </w:p>
    <w:p w:rsidR="004771F6" w:rsidRDefault="004771F6" w:rsidP="0060015B">
      <w:pPr>
        <w:spacing w:after="0" w:line="360" w:lineRule="auto"/>
        <w:rPr>
          <w:rFonts w:ascii="Arial" w:hAnsi="Arial" w:cs="Arial"/>
          <w:sz w:val="24"/>
          <w:szCs w:val="24"/>
        </w:rPr>
      </w:pPr>
    </w:p>
    <w:p w:rsidR="00B5169B" w:rsidRDefault="00B5169B" w:rsidP="00B5169B">
      <w:pPr>
        <w:spacing w:after="0" w:line="360" w:lineRule="auto"/>
        <w:rPr>
          <w:rFonts w:ascii="Arial" w:hAnsi="Arial" w:cs="Arial"/>
          <w:sz w:val="24"/>
          <w:szCs w:val="24"/>
        </w:rPr>
      </w:pPr>
      <w:r>
        <w:rPr>
          <w:rFonts w:ascii="Arial" w:hAnsi="Arial" w:cs="Arial"/>
          <w:sz w:val="24"/>
          <w:szCs w:val="24"/>
        </w:rPr>
        <w:t xml:space="preserve">White N, </w:t>
      </w:r>
      <w:proofErr w:type="spellStart"/>
      <w:r>
        <w:rPr>
          <w:rFonts w:ascii="Arial" w:hAnsi="Arial" w:cs="Arial"/>
          <w:sz w:val="24"/>
          <w:szCs w:val="24"/>
        </w:rPr>
        <w:t>Grenyer</w:t>
      </w:r>
      <w:proofErr w:type="spellEnd"/>
      <w:r>
        <w:rPr>
          <w:rFonts w:ascii="Arial" w:hAnsi="Arial" w:cs="Arial"/>
          <w:sz w:val="24"/>
          <w:szCs w:val="24"/>
        </w:rPr>
        <w:t xml:space="preserve"> S (1999) The bio psychosocial impact of end-stage renal disease: the experience of dialysis patients and their partners. </w:t>
      </w:r>
      <w:r>
        <w:rPr>
          <w:rFonts w:ascii="Arial" w:hAnsi="Arial" w:cs="Arial"/>
          <w:i/>
          <w:sz w:val="24"/>
          <w:szCs w:val="24"/>
        </w:rPr>
        <w:t xml:space="preserve">J </w:t>
      </w:r>
      <w:proofErr w:type="spellStart"/>
      <w:r>
        <w:rPr>
          <w:rFonts w:ascii="Arial" w:hAnsi="Arial" w:cs="Arial"/>
          <w:i/>
          <w:sz w:val="24"/>
          <w:szCs w:val="24"/>
        </w:rPr>
        <w:t>Adv</w:t>
      </w:r>
      <w:proofErr w:type="spellEnd"/>
      <w:r w:rsidR="00127316">
        <w:rPr>
          <w:rFonts w:ascii="Arial" w:hAnsi="Arial" w:cs="Arial"/>
          <w:i/>
          <w:sz w:val="24"/>
          <w:szCs w:val="24"/>
        </w:rPr>
        <w:t xml:space="preserve"> </w:t>
      </w:r>
      <w:proofErr w:type="spellStart"/>
      <w:r>
        <w:rPr>
          <w:rFonts w:ascii="Arial" w:hAnsi="Arial" w:cs="Arial"/>
          <w:i/>
          <w:sz w:val="24"/>
          <w:szCs w:val="24"/>
        </w:rPr>
        <w:t>Nurs</w:t>
      </w:r>
      <w:proofErr w:type="spellEnd"/>
      <w:r>
        <w:rPr>
          <w:rFonts w:ascii="Arial" w:hAnsi="Arial" w:cs="Arial"/>
          <w:i/>
          <w:sz w:val="24"/>
          <w:szCs w:val="24"/>
        </w:rPr>
        <w:t xml:space="preserve"> </w:t>
      </w:r>
      <w:r w:rsidRPr="00855114">
        <w:rPr>
          <w:rFonts w:ascii="Arial" w:hAnsi="Arial" w:cs="Arial"/>
          <w:b/>
          <w:sz w:val="24"/>
          <w:szCs w:val="24"/>
        </w:rPr>
        <w:t>30</w:t>
      </w:r>
      <w:r>
        <w:rPr>
          <w:rFonts w:ascii="Arial" w:hAnsi="Arial" w:cs="Arial"/>
          <w:sz w:val="24"/>
          <w:szCs w:val="24"/>
        </w:rPr>
        <w:t>(6): 1312-1320</w:t>
      </w:r>
    </w:p>
    <w:p w:rsidR="00B5169B" w:rsidRPr="00060144" w:rsidRDefault="00B5169B" w:rsidP="0060015B">
      <w:pPr>
        <w:spacing w:after="0" w:line="360" w:lineRule="auto"/>
        <w:rPr>
          <w:rFonts w:ascii="Arial" w:hAnsi="Arial" w:cs="Arial"/>
          <w:sz w:val="24"/>
          <w:szCs w:val="24"/>
        </w:rPr>
      </w:pPr>
    </w:p>
    <w:p w:rsidR="004771F6" w:rsidRPr="00060144" w:rsidRDefault="004771F6" w:rsidP="004771F6">
      <w:pPr>
        <w:spacing w:after="0" w:line="360" w:lineRule="auto"/>
        <w:rPr>
          <w:rFonts w:ascii="Arial" w:hAnsi="Arial" w:cs="Arial"/>
          <w:sz w:val="24"/>
          <w:szCs w:val="24"/>
        </w:rPr>
      </w:pPr>
      <w:r w:rsidRPr="00060144">
        <w:rPr>
          <w:rFonts w:ascii="Arial" w:hAnsi="Arial" w:cs="Arial"/>
          <w:sz w:val="24"/>
          <w:szCs w:val="24"/>
        </w:rPr>
        <w:t xml:space="preserve">Wright SJ, Kirby A (1999) Deconstructing conceptualizations of ‘adjustment’ to chronic illness: a proposed integrative framework. </w:t>
      </w:r>
      <w:r w:rsidRPr="00060144">
        <w:rPr>
          <w:rFonts w:ascii="Arial" w:hAnsi="Arial" w:cs="Arial"/>
          <w:i/>
          <w:sz w:val="24"/>
          <w:szCs w:val="24"/>
        </w:rPr>
        <w:t xml:space="preserve">J Health </w:t>
      </w:r>
      <w:proofErr w:type="spellStart"/>
      <w:r w:rsidRPr="00060144">
        <w:rPr>
          <w:rFonts w:ascii="Arial" w:hAnsi="Arial" w:cs="Arial"/>
          <w:i/>
          <w:sz w:val="24"/>
          <w:szCs w:val="24"/>
        </w:rPr>
        <w:t>Psychol</w:t>
      </w:r>
      <w:proofErr w:type="spellEnd"/>
      <w:r w:rsidRPr="00060144">
        <w:rPr>
          <w:rFonts w:ascii="Arial" w:hAnsi="Arial" w:cs="Arial"/>
          <w:sz w:val="24"/>
          <w:szCs w:val="24"/>
        </w:rPr>
        <w:t xml:space="preserve"> </w:t>
      </w:r>
      <w:r w:rsidRPr="00060144">
        <w:rPr>
          <w:rFonts w:ascii="Arial" w:hAnsi="Arial" w:cs="Arial"/>
          <w:b/>
          <w:sz w:val="24"/>
          <w:szCs w:val="24"/>
        </w:rPr>
        <w:t>4</w:t>
      </w:r>
      <w:r w:rsidRPr="00060144">
        <w:rPr>
          <w:rFonts w:ascii="Arial" w:hAnsi="Arial" w:cs="Arial"/>
          <w:sz w:val="24"/>
          <w:szCs w:val="24"/>
        </w:rPr>
        <w:t>(2) 259-272</w:t>
      </w:r>
    </w:p>
    <w:p w:rsidR="004771F6" w:rsidRDefault="004771F6" w:rsidP="0060015B">
      <w:pPr>
        <w:spacing w:after="0" w:line="360" w:lineRule="auto"/>
        <w:rPr>
          <w:rFonts w:ascii="Arial" w:hAnsi="Arial" w:cs="Arial"/>
          <w:sz w:val="24"/>
          <w:szCs w:val="24"/>
        </w:rPr>
      </w:pPr>
    </w:p>
    <w:p w:rsidR="00B5169B" w:rsidRDefault="00B5169B" w:rsidP="00B5169B">
      <w:pPr>
        <w:spacing w:after="0" w:line="360" w:lineRule="auto"/>
        <w:rPr>
          <w:rFonts w:ascii="Arial" w:hAnsi="Arial" w:cs="Arial"/>
          <w:sz w:val="24"/>
          <w:szCs w:val="24"/>
        </w:rPr>
      </w:pPr>
      <w:proofErr w:type="spellStart"/>
      <w:r>
        <w:rPr>
          <w:rFonts w:ascii="Arial" w:hAnsi="Arial" w:cs="Arial"/>
          <w:sz w:val="24"/>
          <w:szCs w:val="24"/>
        </w:rPr>
        <w:t>Ziegert</w:t>
      </w:r>
      <w:proofErr w:type="spellEnd"/>
      <w:r>
        <w:rPr>
          <w:rFonts w:ascii="Arial" w:hAnsi="Arial" w:cs="Arial"/>
          <w:sz w:val="24"/>
          <w:szCs w:val="24"/>
        </w:rPr>
        <w:t xml:space="preserve"> K, </w:t>
      </w:r>
      <w:proofErr w:type="spellStart"/>
      <w:r>
        <w:rPr>
          <w:rFonts w:ascii="Arial" w:hAnsi="Arial" w:cs="Arial"/>
          <w:sz w:val="24"/>
          <w:szCs w:val="24"/>
        </w:rPr>
        <w:t>Fridlund</w:t>
      </w:r>
      <w:proofErr w:type="spellEnd"/>
      <w:r>
        <w:rPr>
          <w:rFonts w:ascii="Arial" w:hAnsi="Arial" w:cs="Arial"/>
          <w:sz w:val="24"/>
          <w:szCs w:val="24"/>
        </w:rPr>
        <w:t xml:space="preserve"> B (2001) Conception of life situation among next of kin of haemodialysis patients. </w:t>
      </w:r>
      <w:r>
        <w:rPr>
          <w:rFonts w:ascii="Arial" w:hAnsi="Arial" w:cs="Arial"/>
          <w:i/>
          <w:sz w:val="24"/>
          <w:szCs w:val="24"/>
        </w:rPr>
        <w:t xml:space="preserve">J </w:t>
      </w:r>
      <w:proofErr w:type="spellStart"/>
      <w:r>
        <w:rPr>
          <w:rFonts w:ascii="Arial" w:hAnsi="Arial" w:cs="Arial"/>
          <w:i/>
          <w:sz w:val="24"/>
          <w:szCs w:val="24"/>
        </w:rPr>
        <w:t>Nurs</w:t>
      </w:r>
      <w:proofErr w:type="spellEnd"/>
      <w:r>
        <w:rPr>
          <w:rFonts w:ascii="Arial" w:hAnsi="Arial" w:cs="Arial"/>
          <w:i/>
          <w:sz w:val="24"/>
          <w:szCs w:val="24"/>
        </w:rPr>
        <w:t xml:space="preserve"> </w:t>
      </w:r>
      <w:proofErr w:type="spellStart"/>
      <w:r>
        <w:rPr>
          <w:rFonts w:ascii="Arial" w:hAnsi="Arial" w:cs="Arial"/>
          <w:i/>
          <w:sz w:val="24"/>
          <w:szCs w:val="24"/>
        </w:rPr>
        <w:t>Manag</w:t>
      </w:r>
      <w:proofErr w:type="spellEnd"/>
      <w:r>
        <w:rPr>
          <w:rFonts w:ascii="Arial" w:hAnsi="Arial" w:cs="Arial"/>
          <w:sz w:val="24"/>
          <w:szCs w:val="24"/>
        </w:rPr>
        <w:t xml:space="preserve"> </w:t>
      </w:r>
      <w:r>
        <w:rPr>
          <w:rFonts w:ascii="Arial" w:hAnsi="Arial" w:cs="Arial"/>
          <w:b/>
          <w:sz w:val="24"/>
          <w:szCs w:val="24"/>
        </w:rPr>
        <w:t>9</w:t>
      </w:r>
      <w:r w:rsidRPr="00127316">
        <w:rPr>
          <w:rFonts w:ascii="Arial" w:hAnsi="Arial" w:cs="Arial"/>
          <w:sz w:val="24"/>
          <w:szCs w:val="24"/>
        </w:rPr>
        <w:t>(4):</w:t>
      </w:r>
      <w:r>
        <w:rPr>
          <w:rFonts w:ascii="Arial" w:hAnsi="Arial" w:cs="Arial"/>
          <w:b/>
          <w:sz w:val="24"/>
          <w:szCs w:val="24"/>
        </w:rPr>
        <w:t xml:space="preserve"> </w:t>
      </w:r>
      <w:r>
        <w:rPr>
          <w:rFonts w:ascii="Arial" w:hAnsi="Arial" w:cs="Arial"/>
          <w:sz w:val="24"/>
          <w:szCs w:val="24"/>
        </w:rPr>
        <w:t>231-239</w:t>
      </w:r>
    </w:p>
    <w:p w:rsidR="00B5169B" w:rsidRDefault="00B5169B" w:rsidP="00B5169B">
      <w:pPr>
        <w:spacing w:after="0" w:line="360" w:lineRule="auto"/>
        <w:rPr>
          <w:rFonts w:ascii="Arial" w:hAnsi="Arial" w:cs="Arial"/>
          <w:sz w:val="24"/>
          <w:szCs w:val="24"/>
        </w:rPr>
      </w:pPr>
    </w:p>
    <w:p w:rsidR="00B5169B" w:rsidRDefault="00B5169B" w:rsidP="00B5169B">
      <w:pPr>
        <w:spacing w:after="0" w:line="360" w:lineRule="auto"/>
        <w:rPr>
          <w:rFonts w:ascii="Arial" w:hAnsi="Arial" w:cs="Arial"/>
          <w:sz w:val="24"/>
          <w:szCs w:val="24"/>
        </w:rPr>
      </w:pPr>
      <w:proofErr w:type="spellStart"/>
      <w:r>
        <w:rPr>
          <w:rFonts w:ascii="Arial" w:hAnsi="Arial" w:cs="Arial"/>
          <w:sz w:val="24"/>
          <w:szCs w:val="24"/>
        </w:rPr>
        <w:t>Ziegert</w:t>
      </w:r>
      <w:proofErr w:type="spellEnd"/>
      <w:r>
        <w:rPr>
          <w:rFonts w:ascii="Arial" w:hAnsi="Arial" w:cs="Arial"/>
          <w:sz w:val="24"/>
          <w:szCs w:val="24"/>
        </w:rPr>
        <w:t xml:space="preserve"> K, </w:t>
      </w:r>
      <w:proofErr w:type="spellStart"/>
      <w:r>
        <w:rPr>
          <w:rFonts w:ascii="Arial" w:hAnsi="Arial" w:cs="Arial"/>
          <w:sz w:val="24"/>
          <w:szCs w:val="24"/>
        </w:rPr>
        <w:t>Fridlund</w:t>
      </w:r>
      <w:proofErr w:type="spellEnd"/>
      <w:r>
        <w:rPr>
          <w:rFonts w:ascii="Arial" w:hAnsi="Arial" w:cs="Arial"/>
          <w:sz w:val="24"/>
          <w:szCs w:val="24"/>
        </w:rPr>
        <w:t xml:space="preserve"> B, </w:t>
      </w:r>
      <w:proofErr w:type="spellStart"/>
      <w:r>
        <w:rPr>
          <w:rFonts w:ascii="Arial" w:hAnsi="Arial" w:cs="Arial"/>
          <w:sz w:val="24"/>
          <w:szCs w:val="24"/>
        </w:rPr>
        <w:t>Lidell</w:t>
      </w:r>
      <w:proofErr w:type="spellEnd"/>
      <w:r>
        <w:rPr>
          <w:rFonts w:ascii="Arial" w:hAnsi="Arial" w:cs="Arial"/>
          <w:sz w:val="24"/>
          <w:szCs w:val="24"/>
        </w:rPr>
        <w:t xml:space="preserve"> E (2006) Health in everyday life among spouses of haemodialysis patients: a content analysis. </w:t>
      </w:r>
      <w:proofErr w:type="spellStart"/>
      <w:r>
        <w:rPr>
          <w:rFonts w:ascii="Arial" w:hAnsi="Arial" w:cs="Arial"/>
          <w:i/>
          <w:sz w:val="24"/>
          <w:szCs w:val="24"/>
        </w:rPr>
        <w:t>Scand</w:t>
      </w:r>
      <w:proofErr w:type="spellEnd"/>
      <w:r>
        <w:rPr>
          <w:rFonts w:ascii="Arial" w:hAnsi="Arial" w:cs="Arial"/>
          <w:i/>
          <w:sz w:val="24"/>
          <w:szCs w:val="24"/>
        </w:rPr>
        <w:t xml:space="preserve"> </w:t>
      </w:r>
      <w:r w:rsidR="00127316">
        <w:rPr>
          <w:rFonts w:ascii="Arial" w:hAnsi="Arial" w:cs="Arial"/>
          <w:i/>
          <w:sz w:val="24"/>
          <w:szCs w:val="24"/>
        </w:rPr>
        <w:t xml:space="preserve">J Caring </w:t>
      </w:r>
      <w:proofErr w:type="spellStart"/>
      <w:r w:rsidR="00127316">
        <w:rPr>
          <w:rFonts w:ascii="Arial" w:hAnsi="Arial" w:cs="Arial"/>
          <w:i/>
          <w:sz w:val="24"/>
          <w:szCs w:val="24"/>
        </w:rPr>
        <w:t>Sci</w:t>
      </w:r>
      <w:proofErr w:type="spellEnd"/>
      <w:r w:rsidR="00127316">
        <w:rPr>
          <w:rFonts w:ascii="Arial" w:hAnsi="Arial" w:cs="Arial"/>
          <w:i/>
          <w:sz w:val="24"/>
          <w:szCs w:val="24"/>
        </w:rPr>
        <w:t xml:space="preserve"> </w:t>
      </w:r>
      <w:r w:rsidRPr="00B003DA">
        <w:rPr>
          <w:rFonts w:ascii="Arial" w:hAnsi="Arial" w:cs="Arial"/>
          <w:b/>
          <w:sz w:val="24"/>
          <w:szCs w:val="24"/>
        </w:rPr>
        <w:t>20</w:t>
      </w:r>
      <w:r w:rsidRPr="00127316">
        <w:rPr>
          <w:rFonts w:ascii="Arial" w:hAnsi="Arial" w:cs="Arial"/>
          <w:sz w:val="24"/>
          <w:szCs w:val="24"/>
        </w:rPr>
        <w:t>(2)</w:t>
      </w:r>
      <w:r w:rsidR="00127316">
        <w:rPr>
          <w:rFonts w:ascii="Arial" w:hAnsi="Arial" w:cs="Arial"/>
          <w:sz w:val="24"/>
          <w:szCs w:val="24"/>
        </w:rPr>
        <w:t xml:space="preserve">: </w:t>
      </w:r>
      <w:r>
        <w:rPr>
          <w:rFonts w:ascii="Arial" w:hAnsi="Arial" w:cs="Arial"/>
          <w:sz w:val="24"/>
          <w:szCs w:val="24"/>
        </w:rPr>
        <w:t>223-228</w:t>
      </w:r>
    </w:p>
    <w:p w:rsidR="00B5169B" w:rsidRDefault="00B5169B" w:rsidP="00B5169B">
      <w:pPr>
        <w:spacing w:after="0" w:line="360" w:lineRule="auto"/>
        <w:rPr>
          <w:rFonts w:ascii="Arial" w:hAnsi="Arial" w:cs="Arial"/>
          <w:sz w:val="24"/>
          <w:szCs w:val="24"/>
        </w:rPr>
      </w:pPr>
    </w:p>
    <w:p w:rsidR="00B5169B" w:rsidRDefault="00B5169B" w:rsidP="00B5169B">
      <w:pPr>
        <w:spacing w:after="0" w:line="360" w:lineRule="auto"/>
        <w:rPr>
          <w:rFonts w:ascii="Arial" w:hAnsi="Arial" w:cs="Arial"/>
          <w:sz w:val="24"/>
          <w:szCs w:val="24"/>
        </w:rPr>
      </w:pPr>
      <w:proofErr w:type="spellStart"/>
      <w:r>
        <w:rPr>
          <w:rFonts w:ascii="Arial" w:hAnsi="Arial" w:cs="Arial"/>
          <w:sz w:val="24"/>
          <w:szCs w:val="24"/>
        </w:rPr>
        <w:t>Ziegert</w:t>
      </w:r>
      <w:proofErr w:type="spellEnd"/>
      <w:r>
        <w:rPr>
          <w:rFonts w:ascii="Arial" w:hAnsi="Arial" w:cs="Arial"/>
          <w:sz w:val="24"/>
          <w:szCs w:val="24"/>
        </w:rPr>
        <w:t xml:space="preserve"> K, </w:t>
      </w:r>
      <w:proofErr w:type="spellStart"/>
      <w:r>
        <w:rPr>
          <w:rFonts w:ascii="Arial" w:hAnsi="Arial" w:cs="Arial"/>
          <w:sz w:val="24"/>
          <w:szCs w:val="24"/>
        </w:rPr>
        <w:t>Fridlund</w:t>
      </w:r>
      <w:proofErr w:type="spellEnd"/>
      <w:r>
        <w:rPr>
          <w:rFonts w:ascii="Arial" w:hAnsi="Arial" w:cs="Arial"/>
          <w:sz w:val="24"/>
          <w:szCs w:val="24"/>
        </w:rPr>
        <w:t xml:space="preserve"> B, </w:t>
      </w:r>
      <w:proofErr w:type="spellStart"/>
      <w:r>
        <w:rPr>
          <w:rFonts w:ascii="Arial" w:hAnsi="Arial" w:cs="Arial"/>
          <w:sz w:val="24"/>
          <w:szCs w:val="24"/>
        </w:rPr>
        <w:t>Lidell</w:t>
      </w:r>
      <w:proofErr w:type="spellEnd"/>
      <w:r>
        <w:rPr>
          <w:rFonts w:ascii="Arial" w:hAnsi="Arial" w:cs="Arial"/>
          <w:sz w:val="24"/>
          <w:szCs w:val="24"/>
        </w:rPr>
        <w:t xml:space="preserve"> E (2009) “Time for dialysis time to live”. Experience of time in everyday life of the Swedish next of kin of haemodialysis patients. </w:t>
      </w:r>
      <w:r>
        <w:rPr>
          <w:rFonts w:ascii="Arial" w:hAnsi="Arial" w:cs="Arial"/>
          <w:i/>
          <w:sz w:val="24"/>
          <w:szCs w:val="24"/>
        </w:rPr>
        <w:t xml:space="preserve"> </w:t>
      </w:r>
      <w:proofErr w:type="spellStart"/>
      <w:r>
        <w:rPr>
          <w:rFonts w:ascii="Arial" w:hAnsi="Arial" w:cs="Arial"/>
          <w:i/>
          <w:sz w:val="24"/>
          <w:szCs w:val="24"/>
        </w:rPr>
        <w:t>Nurs</w:t>
      </w:r>
      <w:proofErr w:type="spellEnd"/>
      <w:r>
        <w:rPr>
          <w:rFonts w:ascii="Arial" w:hAnsi="Arial" w:cs="Arial"/>
          <w:i/>
          <w:sz w:val="24"/>
          <w:szCs w:val="24"/>
        </w:rPr>
        <w:t xml:space="preserve"> Health </w:t>
      </w:r>
      <w:proofErr w:type="spellStart"/>
      <w:r>
        <w:rPr>
          <w:rFonts w:ascii="Arial" w:hAnsi="Arial" w:cs="Arial"/>
          <w:i/>
          <w:sz w:val="24"/>
          <w:szCs w:val="24"/>
        </w:rPr>
        <w:t>Sci</w:t>
      </w:r>
      <w:proofErr w:type="spellEnd"/>
      <w:r>
        <w:rPr>
          <w:rFonts w:ascii="Arial" w:hAnsi="Arial" w:cs="Arial"/>
          <w:i/>
          <w:sz w:val="24"/>
          <w:szCs w:val="24"/>
        </w:rPr>
        <w:t xml:space="preserve"> </w:t>
      </w:r>
      <w:r w:rsidRPr="00520FA6">
        <w:rPr>
          <w:rFonts w:ascii="Arial" w:hAnsi="Arial" w:cs="Arial"/>
          <w:b/>
          <w:sz w:val="24"/>
          <w:szCs w:val="24"/>
        </w:rPr>
        <w:t>11</w:t>
      </w:r>
      <w:r w:rsidRPr="006F579E">
        <w:rPr>
          <w:rFonts w:ascii="Arial" w:hAnsi="Arial" w:cs="Arial"/>
          <w:sz w:val="24"/>
          <w:szCs w:val="24"/>
        </w:rPr>
        <w:t>(1)</w:t>
      </w:r>
      <w:r w:rsidR="006F579E">
        <w:rPr>
          <w:rFonts w:ascii="Arial" w:hAnsi="Arial" w:cs="Arial"/>
          <w:b/>
          <w:sz w:val="24"/>
          <w:szCs w:val="24"/>
        </w:rPr>
        <w:t xml:space="preserve">: </w:t>
      </w:r>
      <w:r>
        <w:rPr>
          <w:rFonts w:ascii="Arial" w:hAnsi="Arial" w:cs="Arial"/>
          <w:sz w:val="24"/>
          <w:szCs w:val="24"/>
        </w:rPr>
        <w:t xml:space="preserve">45-50 </w:t>
      </w:r>
    </w:p>
    <w:p w:rsidR="00F113BE" w:rsidRDefault="00F113BE" w:rsidP="00923F20">
      <w:pPr>
        <w:spacing w:after="0" w:line="360" w:lineRule="auto"/>
        <w:rPr>
          <w:rFonts w:ascii="Arial" w:hAnsi="Arial" w:cs="Arial"/>
          <w:sz w:val="24"/>
          <w:szCs w:val="24"/>
        </w:rPr>
      </w:pPr>
    </w:p>
    <w:p w:rsidR="000C238E" w:rsidRDefault="000C238E" w:rsidP="00923F20">
      <w:pPr>
        <w:spacing w:after="0" w:line="360" w:lineRule="auto"/>
        <w:rPr>
          <w:rFonts w:ascii="Arial" w:hAnsi="Arial" w:cs="Arial"/>
          <w:sz w:val="24"/>
          <w:szCs w:val="24"/>
        </w:rPr>
        <w:sectPr w:rsidR="000C238E" w:rsidSect="008F518E">
          <w:footerReference w:type="default" r:id="rId9"/>
          <w:pgSz w:w="11906" w:h="16838"/>
          <w:pgMar w:top="1440" w:right="1440" w:bottom="1440" w:left="1440" w:header="708" w:footer="708" w:gutter="0"/>
          <w:cols w:space="708"/>
          <w:docGrid w:linePitch="360"/>
        </w:sectPr>
      </w:pPr>
    </w:p>
    <w:p w:rsidR="000C238E" w:rsidRDefault="000C238E" w:rsidP="000C238E">
      <w:pPr>
        <w:spacing w:after="0" w:line="360" w:lineRule="auto"/>
        <w:rPr>
          <w:rFonts w:ascii="Arial" w:hAnsi="Arial" w:cs="Arial"/>
          <w:sz w:val="24"/>
          <w:szCs w:val="24"/>
        </w:rPr>
      </w:pPr>
      <w:r>
        <w:rPr>
          <w:rFonts w:ascii="Arial" w:hAnsi="Arial" w:cs="Arial"/>
          <w:b/>
          <w:sz w:val="24"/>
          <w:szCs w:val="24"/>
        </w:rPr>
        <w:lastRenderedPageBreak/>
        <w:t>T</w:t>
      </w:r>
      <w:r w:rsidRPr="00F84289">
        <w:rPr>
          <w:rFonts w:ascii="Arial" w:hAnsi="Arial" w:cs="Arial"/>
          <w:b/>
          <w:sz w:val="24"/>
          <w:szCs w:val="24"/>
        </w:rPr>
        <w:t>able 1</w:t>
      </w:r>
      <w:r>
        <w:rPr>
          <w:rFonts w:ascii="Arial" w:hAnsi="Arial" w:cs="Arial"/>
          <w:b/>
          <w:sz w:val="24"/>
          <w:szCs w:val="24"/>
        </w:rPr>
        <w:t xml:space="preserve"> </w:t>
      </w:r>
      <w:r>
        <w:rPr>
          <w:rFonts w:ascii="Arial" w:hAnsi="Arial" w:cs="Arial"/>
          <w:sz w:val="24"/>
          <w:szCs w:val="24"/>
        </w:rPr>
        <w:t>Participants’ characteristics</w:t>
      </w:r>
    </w:p>
    <w:tbl>
      <w:tblPr>
        <w:tblStyle w:val="TableGrid"/>
        <w:tblW w:w="0" w:type="auto"/>
        <w:tblLook w:val="04A0" w:firstRow="1" w:lastRow="0" w:firstColumn="1" w:lastColumn="0" w:noHBand="0" w:noVBand="1"/>
      </w:tblPr>
      <w:tblGrid>
        <w:gridCol w:w="2024"/>
        <w:gridCol w:w="2025"/>
        <w:gridCol w:w="2025"/>
        <w:gridCol w:w="2025"/>
        <w:gridCol w:w="2025"/>
        <w:gridCol w:w="2025"/>
        <w:gridCol w:w="2025"/>
      </w:tblGrid>
      <w:tr w:rsidR="000C238E" w:rsidTr="000C238E">
        <w:tc>
          <w:tcPr>
            <w:tcW w:w="2024" w:type="dxa"/>
          </w:tcPr>
          <w:p w:rsidR="000C238E" w:rsidRDefault="000C238E" w:rsidP="00314A33">
            <w:pPr>
              <w:spacing w:after="0" w:line="360" w:lineRule="auto"/>
              <w:rPr>
                <w:rFonts w:ascii="Arial" w:hAnsi="Arial" w:cs="Arial"/>
                <w:sz w:val="24"/>
                <w:szCs w:val="24"/>
              </w:rPr>
            </w:pPr>
            <w:r>
              <w:rPr>
                <w:rFonts w:ascii="Arial" w:hAnsi="Arial" w:cs="Arial"/>
                <w:sz w:val="24"/>
                <w:szCs w:val="24"/>
              </w:rPr>
              <w:t>Participant</w:t>
            </w:r>
          </w:p>
        </w:tc>
        <w:tc>
          <w:tcPr>
            <w:tcW w:w="2025" w:type="dxa"/>
          </w:tcPr>
          <w:p w:rsidR="000C238E" w:rsidRDefault="000C238E" w:rsidP="00314A33">
            <w:pPr>
              <w:spacing w:after="0" w:line="360" w:lineRule="auto"/>
              <w:rPr>
                <w:rFonts w:ascii="Arial" w:hAnsi="Arial" w:cs="Arial"/>
                <w:sz w:val="24"/>
                <w:szCs w:val="24"/>
              </w:rPr>
            </w:pPr>
            <w:r>
              <w:rPr>
                <w:rFonts w:ascii="Arial" w:hAnsi="Arial" w:cs="Arial"/>
                <w:sz w:val="24"/>
                <w:szCs w:val="24"/>
              </w:rPr>
              <w:t>Gender</w:t>
            </w:r>
          </w:p>
        </w:tc>
        <w:tc>
          <w:tcPr>
            <w:tcW w:w="2025" w:type="dxa"/>
          </w:tcPr>
          <w:p w:rsidR="000C238E" w:rsidRDefault="000C238E" w:rsidP="00314A33">
            <w:pPr>
              <w:spacing w:after="0" w:line="360" w:lineRule="auto"/>
              <w:rPr>
                <w:rFonts w:ascii="Arial" w:hAnsi="Arial" w:cs="Arial"/>
                <w:sz w:val="24"/>
                <w:szCs w:val="24"/>
              </w:rPr>
            </w:pPr>
            <w:r>
              <w:rPr>
                <w:rFonts w:ascii="Arial" w:hAnsi="Arial" w:cs="Arial"/>
                <w:sz w:val="24"/>
                <w:szCs w:val="24"/>
              </w:rPr>
              <w:t>Marital Status</w:t>
            </w:r>
          </w:p>
        </w:tc>
        <w:tc>
          <w:tcPr>
            <w:tcW w:w="2025" w:type="dxa"/>
          </w:tcPr>
          <w:p w:rsidR="000C238E" w:rsidRDefault="000C238E" w:rsidP="00314A33">
            <w:pPr>
              <w:spacing w:after="0" w:line="360" w:lineRule="auto"/>
              <w:rPr>
                <w:rFonts w:ascii="Arial" w:hAnsi="Arial" w:cs="Arial"/>
                <w:sz w:val="24"/>
                <w:szCs w:val="24"/>
              </w:rPr>
            </w:pPr>
            <w:r>
              <w:rPr>
                <w:rFonts w:ascii="Arial" w:hAnsi="Arial" w:cs="Arial"/>
                <w:sz w:val="24"/>
                <w:szCs w:val="24"/>
              </w:rPr>
              <w:t>Ethnicity</w:t>
            </w:r>
          </w:p>
        </w:tc>
        <w:tc>
          <w:tcPr>
            <w:tcW w:w="2025" w:type="dxa"/>
          </w:tcPr>
          <w:p w:rsidR="000C238E" w:rsidRDefault="000C238E" w:rsidP="00314A33">
            <w:pPr>
              <w:spacing w:after="0" w:line="360" w:lineRule="auto"/>
              <w:rPr>
                <w:rFonts w:ascii="Arial" w:hAnsi="Arial" w:cs="Arial"/>
                <w:sz w:val="24"/>
                <w:szCs w:val="24"/>
              </w:rPr>
            </w:pPr>
            <w:r>
              <w:rPr>
                <w:rFonts w:ascii="Arial" w:hAnsi="Arial" w:cs="Arial"/>
                <w:sz w:val="24"/>
                <w:szCs w:val="24"/>
              </w:rPr>
              <w:t>Age (years)</w:t>
            </w:r>
          </w:p>
        </w:tc>
        <w:tc>
          <w:tcPr>
            <w:tcW w:w="2025" w:type="dxa"/>
          </w:tcPr>
          <w:p w:rsidR="000C238E" w:rsidRDefault="000C238E" w:rsidP="00314A33">
            <w:pPr>
              <w:spacing w:after="0" w:line="360" w:lineRule="auto"/>
              <w:rPr>
                <w:rFonts w:ascii="Arial" w:hAnsi="Arial" w:cs="Arial"/>
                <w:sz w:val="24"/>
                <w:szCs w:val="24"/>
              </w:rPr>
            </w:pPr>
            <w:r>
              <w:rPr>
                <w:rFonts w:ascii="Arial" w:hAnsi="Arial" w:cs="Arial"/>
                <w:sz w:val="24"/>
                <w:szCs w:val="24"/>
              </w:rPr>
              <w:t>Length of relationship (years)</w:t>
            </w:r>
          </w:p>
        </w:tc>
        <w:tc>
          <w:tcPr>
            <w:tcW w:w="2025" w:type="dxa"/>
          </w:tcPr>
          <w:p w:rsidR="000C238E" w:rsidRDefault="000C238E" w:rsidP="007A166E">
            <w:pPr>
              <w:spacing w:after="0" w:line="360" w:lineRule="auto"/>
              <w:rPr>
                <w:rFonts w:ascii="Arial" w:hAnsi="Arial" w:cs="Arial"/>
                <w:sz w:val="24"/>
                <w:szCs w:val="24"/>
              </w:rPr>
            </w:pPr>
            <w:r>
              <w:rPr>
                <w:rFonts w:ascii="Arial" w:hAnsi="Arial" w:cs="Arial"/>
                <w:sz w:val="24"/>
                <w:szCs w:val="24"/>
              </w:rPr>
              <w:t xml:space="preserve">Patient’s duration on hospital </w:t>
            </w:r>
            <w:r w:rsidR="007A166E">
              <w:rPr>
                <w:rFonts w:ascii="Arial" w:hAnsi="Arial" w:cs="Arial"/>
                <w:sz w:val="24"/>
                <w:szCs w:val="24"/>
              </w:rPr>
              <w:t>haemodialysis</w:t>
            </w:r>
          </w:p>
        </w:tc>
      </w:tr>
      <w:tr w:rsidR="000C238E" w:rsidTr="000C238E">
        <w:tc>
          <w:tcPr>
            <w:tcW w:w="2024" w:type="dxa"/>
          </w:tcPr>
          <w:p w:rsidR="000C238E" w:rsidRDefault="004C1078" w:rsidP="000C238E">
            <w:pPr>
              <w:spacing w:after="0" w:line="360" w:lineRule="auto"/>
              <w:rPr>
                <w:rFonts w:ascii="Arial" w:hAnsi="Arial" w:cs="Arial"/>
                <w:sz w:val="24"/>
                <w:szCs w:val="24"/>
              </w:rPr>
            </w:pPr>
            <w:r>
              <w:rPr>
                <w:rFonts w:ascii="Arial" w:hAnsi="Arial" w:cs="Arial"/>
                <w:sz w:val="24"/>
                <w:szCs w:val="24"/>
              </w:rPr>
              <w:t>P</w:t>
            </w:r>
            <w:r w:rsidR="000C238E">
              <w:rPr>
                <w:rFonts w:ascii="Arial" w:hAnsi="Arial" w:cs="Arial"/>
                <w:sz w:val="24"/>
                <w:szCs w:val="24"/>
              </w:rPr>
              <w:t>1</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Male</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Married</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White British</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65</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47</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 xml:space="preserve"> </w:t>
            </w:r>
            <w:r w:rsidR="000C238E">
              <w:rPr>
                <w:rFonts w:ascii="Arial" w:hAnsi="Arial" w:cs="Arial"/>
                <w:sz w:val="24"/>
                <w:szCs w:val="24"/>
              </w:rPr>
              <w:t>6</w:t>
            </w:r>
          </w:p>
        </w:tc>
      </w:tr>
      <w:tr w:rsidR="000C238E" w:rsidTr="000C238E">
        <w:tc>
          <w:tcPr>
            <w:tcW w:w="2024" w:type="dxa"/>
          </w:tcPr>
          <w:p w:rsidR="000C238E" w:rsidRDefault="004C1078" w:rsidP="000C238E">
            <w:pPr>
              <w:spacing w:after="0" w:line="360" w:lineRule="auto"/>
              <w:rPr>
                <w:rFonts w:ascii="Arial" w:hAnsi="Arial" w:cs="Arial"/>
                <w:sz w:val="24"/>
                <w:szCs w:val="24"/>
              </w:rPr>
            </w:pPr>
            <w:r>
              <w:rPr>
                <w:rFonts w:ascii="Arial" w:hAnsi="Arial" w:cs="Arial"/>
                <w:sz w:val="24"/>
                <w:szCs w:val="24"/>
              </w:rPr>
              <w:t>P</w:t>
            </w:r>
            <w:r w:rsidR="000C238E">
              <w:rPr>
                <w:rFonts w:ascii="Arial" w:hAnsi="Arial" w:cs="Arial"/>
                <w:sz w:val="24"/>
                <w:szCs w:val="24"/>
              </w:rPr>
              <w:t>2</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Female</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Married</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White British</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60</w:t>
            </w:r>
          </w:p>
        </w:tc>
        <w:tc>
          <w:tcPr>
            <w:tcW w:w="2025" w:type="dxa"/>
          </w:tcPr>
          <w:p w:rsidR="000C238E" w:rsidRDefault="000C238E" w:rsidP="000C238E">
            <w:pPr>
              <w:spacing w:after="0" w:line="360" w:lineRule="auto"/>
              <w:rPr>
                <w:rFonts w:ascii="Arial" w:hAnsi="Arial" w:cs="Arial"/>
                <w:sz w:val="24"/>
                <w:szCs w:val="24"/>
              </w:rPr>
            </w:pPr>
            <w:r>
              <w:rPr>
                <w:rFonts w:ascii="Arial" w:hAnsi="Arial" w:cs="Arial"/>
                <w:sz w:val="24"/>
                <w:szCs w:val="24"/>
              </w:rPr>
              <w:t>35</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 xml:space="preserve"> </w:t>
            </w:r>
            <w:r w:rsidR="000C238E">
              <w:rPr>
                <w:rFonts w:ascii="Arial" w:hAnsi="Arial" w:cs="Arial"/>
                <w:sz w:val="24"/>
                <w:szCs w:val="24"/>
              </w:rPr>
              <w:t>5</w:t>
            </w:r>
          </w:p>
        </w:tc>
      </w:tr>
      <w:tr w:rsidR="000C238E" w:rsidTr="000C238E">
        <w:tc>
          <w:tcPr>
            <w:tcW w:w="2024" w:type="dxa"/>
          </w:tcPr>
          <w:p w:rsidR="000C238E" w:rsidRDefault="004C1078" w:rsidP="000C238E">
            <w:pPr>
              <w:spacing w:after="0" w:line="360" w:lineRule="auto"/>
              <w:rPr>
                <w:rFonts w:ascii="Arial" w:hAnsi="Arial" w:cs="Arial"/>
                <w:sz w:val="24"/>
                <w:szCs w:val="24"/>
              </w:rPr>
            </w:pPr>
            <w:r>
              <w:rPr>
                <w:rFonts w:ascii="Arial" w:hAnsi="Arial" w:cs="Arial"/>
                <w:sz w:val="24"/>
                <w:szCs w:val="24"/>
              </w:rPr>
              <w:t>P</w:t>
            </w:r>
            <w:r w:rsidR="000C238E">
              <w:rPr>
                <w:rFonts w:ascii="Arial" w:hAnsi="Arial" w:cs="Arial"/>
                <w:sz w:val="24"/>
                <w:szCs w:val="24"/>
              </w:rPr>
              <w:t>3</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Female</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Partner</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White British</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55</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 xml:space="preserve"> 4</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 xml:space="preserve"> 3</w:t>
            </w:r>
          </w:p>
        </w:tc>
      </w:tr>
      <w:tr w:rsidR="007A166E" w:rsidTr="000C238E">
        <w:tc>
          <w:tcPr>
            <w:tcW w:w="2024" w:type="dxa"/>
          </w:tcPr>
          <w:p w:rsidR="007A166E" w:rsidRDefault="004C1078" w:rsidP="000C238E">
            <w:pPr>
              <w:spacing w:after="0" w:line="360" w:lineRule="auto"/>
              <w:rPr>
                <w:rFonts w:ascii="Arial" w:hAnsi="Arial" w:cs="Arial"/>
                <w:sz w:val="24"/>
                <w:szCs w:val="24"/>
              </w:rPr>
            </w:pPr>
            <w:r>
              <w:rPr>
                <w:rFonts w:ascii="Arial" w:hAnsi="Arial" w:cs="Arial"/>
                <w:sz w:val="24"/>
                <w:szCs w:val="24"/>
              </w:rPr>
              <w:t>P</w:t>
            </w:r>
            <w:r w:rsidR="007A166E">
              <w:rPr>
                <w:rFonts w:ascii="Arial" w:hAnsi="Arial" w:cs="Arial"/>
                <w:sz w:val="24"/>
                <w:szCs w:val="24"/>
              </w:rPr>
              <w:t>4</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Female</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Partner</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White British</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50</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25</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2.5</w:t>
            </w:r>
          </w:p>
        </w:tc>
      </w:tr>
      <w:tr w:rsidR="000C238E" w:rsidTr="000C238E">
        <w:tc>
          <w:tcPr>
            <w:tcW w:w="2024" w:type="dxa"/>
          </w:tcPr>
          <w:p w:rsidR="000C238E" w:rsidRDefault="004C1078" w:rsidP="000C238E">
            <w:pPr>
              <w:spacing w:after="0" w:line="360" w:lineRule="auto"/>
              <w:rPr>
                <w:rFonts w:ascii="Arial" w:hAnsi="Arial" w:cs="Arial"/>
                <w:sz w:val="24"/>
                <w:szCs w:val="24"/>
              </w:rPr>
            </w:pPr>
            <w:r>
              <w:rPr>
                <w:rFonts w:ascii="Arial" w:hAnsi="Arial" w:cs="Arial"/>
                <w:sz w:val="24"/>
                <w:szCs w:val="24"/>
              </w:rPr>
              <w:t>P</w:t>
            </w:r>
            <w:r w:rsidR="000C238E">
              <w:rPr>
                <w:rFonts w:ascii="Arial" w:hAnsi="Arial" w:cs="Arial"/>
                <w:sz w:val="24"/>
                <w:szCs w:val="24"/>
              </w:rPr>
              <w:t>5</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Female</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Married</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White British</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55</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34</w:t>
            </w:r>
          </w:p>
        </w:tc>
        <w:tc>
          <w:tcPr>
            <w:tcW w:w="2025" w:type="dxa"/>
          </w:tcPr>
          <w:p w:rsidR="000C238E" w:rsidRDefault="007A166E" w:rsidP="000C238E">
            <w:pPr>
              <w:spacing w:after="0" w:line="360" w:lineRule="auto"/>
              <w:rPr>
                <w:rFonts w:ascii="Arial" w:hAnsi="Arial" w:cs="Arial"/>
                <w:sz w:val="24"/>
                <w:szCs w:val="24"/>
              </w:rPr>
            </w:pPr>
            <w:r>
              <w:rPr>
                <w:rFonts w:ascii="Arial" w:hAnsi="Arial" w:cs="Arial"/>
                <w:sz w:val="24"/>
                <w:szCs w:val="24"/>
              </w:rPr>
              <w:t xml:space="preserve"> 6</w:t>
            </w:r>
          </w:p>
        </w:tc>
      </w:tr>
      <w:tr w:rsidR="007A166E" w:rsidTr="000C238E">
        <w:tc>
          <w:tcPr>
            <w:tcW w:w="2024" w:type="dxa"/>
          </w:tcPr>
          <w:p w:rsidR="007A166E" w:rsidRDefault="004C1078" w:rsidP="000C238E">
            <w:pPr>
              <w:spacing w:after="0" w:line="360" w:lineRule="auto"/>
              <w:rPr>
                <w:rFonts w:ascii="Arial" w:hAnsi="Arial" w:cs="Arial"/>
                <w:sz w:val="24"/>
                <w:szCs w:val="24"/>
              </w:rPr>
            </w:pPr>
            <w:r>
              <w:rPr>
                <w:rFonts w:ascii="Arial" w:hAnsi="Arial" w:cs="Arial"/>
                <w:sz w:val="24"/>
                <w:szCs w:val="24"/>
              </w:rPr>
              <w:t>P</w:t>
            </w:r>
            <w:r w:rsidR="007A166E">
              <w:rPr>
                <w:rFonts w:ascii="Arial" w:hAnsi="Arial" w:cs="Arial"/>
                <w:sz w:val="24"/>
                <w:szCs w:val="24"/>
              </w:rPr>
              <w:t>6</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Female</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Married</w:t>
            </w:r>
          </w:p>
        </w:tc>
        <w:tc>
          <w:tcPr>
            <w:tcW w:w="2025" w:type="dxa"/>
          </w:tcPr>
          <w:p w:rsidR="007A166E" w:rsidRDefault="007A166E" w:rsidP="007A166E">
            <w:pPr>
              <w:spacing w:after="0" w:line="360" w:lineRule="auto"/>
              <w:rPr>
                <w:rFonts w:ascii="Arial" w:hAnsi="Arial" w:cs="Arial"/>
                <w:sz w:val="24"/>
                <w:szCs w:val="24"/>
              </w:rPr>
            </w:pPr>
            <w:r>
              <w:rPr>
                <w:rFonts w:ascii="Arial" w:hAnsi="Arial" w:cs="Arial"/>
                <w:sz w:val="24"/>
                <w:szCs w:val="24"/>
              </w:rPr>
              <w:t>Indian</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80</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61</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 xml:space="preserve"> 2</w:t>
            </w:r>
          </w:p>
        </w:tc>
      </w:tr>
      <w:tr w:rsidR="007A166E" w:rsidTr="000C238E">
        <w:tc>
          <w:tcPr>
            <w:tcW w:w="2024" w:type="dxa"/>
          </w:tcPr>
          <w:p w:rsidR="007A166E" w:rsidRDefault="004C1078" w:rsidP="000C238E">
            <w:pPr>
              <w:spacing w:after="0" w:line="360" w:lineRule="auto"/>
              <w:rPr>
                <w:rFonts w:ascii="Arial" w:hAnsi="Arial" w:cs="Arial"/>
                <w:sz w:val="24"/>
                <w:szCs w:val="24"/>
              </w:rPr>
            </w:pPr>
            <w:r>
              <w:rPr>
                <w:rFonts w:ascii="Arial" w:hAnsi="Arial" w:cs="Arial"/>
                <w:sz w:val="24"/>
                <w:szCs w:val="24"/>
              </w:rPr>
              <w:t>P</w:t>
            </w:r>
            <w:r w:rsidR="007A166E">
              <w:rPr>
                <w:rFonts w:ascii="Arial" w:hAnsi="Arial" w:cs="Arial"/>
                <w:sz w:val="24"/>
                <w:szCs w:val="24"/>
              </w:rPr>
              <w:t>7</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Female</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Married</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White British</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50</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30</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1.5</w:t>
            </w:r>
          </w:p>
        </w:tc>
      </w:tr>
      <w:tr w:rsidR="007A166E" w:rsidTr="000C238E">
        <w:tc>
          <w:tcPr>
            <w:tcW w:w="2024" w:type="dxa"/>
          </w:tcPr>
          <w:p w:rsidR="007A166E" w:rsidRDefault="004C1078" w:rsidP="000C238E">
            <w:pPr>
              <w:spacing w:after="0" w:line="360" w:lineRule="auto"/>
              <w:rPr>
                <w:rFonts w:ascii="Arial" w:hAnsi="Arial" w:cs="Arial"/>
                <w:sz w:val="24"/>
                <w:szCs w:val="24"/>
              </w:rPr>
            </w:pPr>
            <w:r>
              <w:rPr>
                <w:rFonts w:ascii="Arial" w:hAnsi="Arial" w:cs="Arial"/>
                <w:sz w:val="24"/>
                <w:szCs w:val="24"/>
              </w:rPr>
              <w:t>P</w:t>
            </w:r>
            <w:r w:rsidR="007A166E">
              <w:rPr>
                <w:rFonts w:ascii="Arial" w:hAnsi="Arial" w:cs="Arial"/>
                <w:sz w:val="24"/>
                <w:szCs w:val="24"/>
              </w:rPr>
              <w:t>8</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Female</w:t>
            </w:r>
          </w:p>
        </w:tc>
        <w:tc>
          <w:tcPr>
            <w:tcW w:w="2025" w:type="dxa"/>
          </w:tcPr>
          <w:p w:rsidR="007A166E" w:rsidRDefault="007A166E" w:rsidP="00314A33">
            <w:pPr>
              <w:spacing w:after="0" w:line="360" w:lineRule="auto"/>
              <w:rPr>
                <w:rFonts w:ascii="Arial" w:hAnsi="Arial" w:cs="Arial"/>
                <w:sz w:val="24"/>
                <w:szCs w:val="24"/>
              </w:rPr>
            </w:pPr>
            <w:r>
              <w:rPr>
                <w:rFonts w:ascii="Arial" w:hAnsi="Arial" w:cs="Arial"/>
                <w:sz w:val="24"/>
                <w:szCs w:val="24"/>
              </w:rPr>
              <w:t>Married</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African</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55</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26</w:t>
            </w:r>
          </w:p>
        </w:tc>
        <w:tc>
          <w:tcPr>
            <w:tcW w:w="2025" w:type="dxa"/>
          </w:tcPr>
          <w:p w:rsidR="007A166E" w:rsidRDefault="007A166E" w:rsidP="000C238E">
            <w:pPr>
              <w:spacing w:after="0" w:line="360" w:lineRule="auto"/>
              <w:rPr>
                <w:rFonts w:ascii="Arial" w:hAnsi="Arial" w:cs="Arial"/>
                <w:sz w:val="24"/>
                <w:szCs w:val="24"/>
              </w:rPr>
            </w:pPr>
            <w:r>
              <w:rPr>
                <w:rFonts w:ascii="Arial" w:hAnsi="Arial" w:cs="Arial"/>
                <w:sz w:val="24"/>
                <w:szCs w:val="24"/>
              </w:rPr>
              <w:t xml:space="preserve"> 8</w:t>
            </w:r>
          </w:p>
        </w:tc>
      </w:tr>
    </w:tbl>
    <w:p w:rsidR="00D56C00" w:rsidRDefault="00D56C00" w:rsidP="000C238E">
      <w:pPr>
        <w:spacing w:after="0" w:line="360" w:lineRule="auto"/>
        <w:rPr>
          <w:rFonts w:ascii="Arial" w:hAnsi="Arial" w:cs="Arial"/>
          <w:sz w:val="24"/>
          <w:szCs w:val="24"/>
        </w:rPr>
      </w:pPr>
    </w:p>
    <w:p w:rsidR="00D56C00" w:rsidRDefault="00D56C00">
      <w:pPr>
        <w:spacing w:after="0" w:line="240" w:lineRule="auto"/>
        <w:rPr>
          <w:rFonts w:ascii="Arial" w:hAnsi="Arial" w:cs="Arial"/>
          <w:sz w:val="24"/>
          <w:szCs w:val="24"/>
        </w:rPr>
      </w:pPr>
    </w:p>
    <w:sectPr w:rsidR="00D56C00" w:rsidSect="000C238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8E" w:rsidRDefault="008F518E" w:rsidP="008F518E">
      <w:pPr>
        <w:spacing w:after="0" w:line="240" w:lineRule="auto"/>
      </w:pPr>
      <w:r>
        <w:separator/>
      </w:r>
    </w:p>
  </w:endnote>
  <w:endnote w:type="continuationSeparator" w:id="0">
    <w:p w:rsidR="008F518E" w:rsidRDefault="008F518E" w:rsidP="008F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636061"/>
      <w:docPartObj>
        <w:docPartGallery w:val="Page Numbers (Bottom of Page)"/>
        <w:docPartUnique/>
      </w:docPartObj>
    </w:sdtPr>
    <w:sdtEndPr>
      <w:rPr>
        <w:rFonts w:ascii="Arial" w:hAnsi="Arial" w:cs="Arial"/>
        <w:noProof/>
        <w:sz w:val="18"/>
        <w:szCs w:val="18"/>
      </w:rPr>
    </w:sdtEndPr>
    <w:sdtContent>
      <w:p w:rsidR="008F518E" w:rsidRPr="008F518E" w:rsidRDefault="008F518E">
        <w:pPr>
          <w:pStyle w:val="Footer"/>
          <w:jc w:val="center"/>
          <w:rPr>
            <w:rFonts w:ascii="Arial" w:hAnsi="Arial" w:cs="Arial"/>
            <w:sz w:val="18"/>
            <w:szCs w:val="18"/>
          </w:rPr>
        </w:pPr>
        <w:r w:rsidRPr="008F518E">
          <w:rPr>
            <w:rFonts w:ascii="Arial" w:hAnsi="Arial" w:cs="Arial"/>
            <w:sz w:val="18"/>
            <w:szCs w:val="18"/>
          </w:rPr>
          <w:fldChar w:fldCharType="begin"/>
        </w:r>
        <w:r w:rsidRPr="008F518E">
          <w:rPr>
            <w:rFonts w:ascii="Arial" w:hAnsi="Arial" w:cs="Arial"/>
            <w:sz w:val="18"/>
            <w:szCs w:val="18"/>
          </w:rPr>
          <w:instrText xml:space="preserve"> PAGE   \* MERGEFORMAT </w:instrText>
        </w:r>
        <w:r w:rsidRPr="008F518E">
          <w:rPr>
            <w:rFonts w:ascii="Arial" w:hAnsi="Arial" w:cs="Arial"/>
            <w:sz w:val="18"/>
            <w:szCs w:val="18"/>
          </w:rPr>
          <w:fldChar w:fldCharType="separate"/>
        </w:r>
        <w:r w:rsidR="003E31C0">
          <w:rPr>
            <w:rFonts w:ascii="Arial" w:hAnsi="Arial" w:cs="Arial"/>
            <w:noProof/>
            <w:sz w:val="18"/>
            <w:szCs w:val="18"/>
          </w:rPr>
          <w:t>2</w:t>
        </w:r>
        <w:r w:rsidRPr="008F518E">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8E" w:rsidRDefault="008F518E" w:rsidP="008F518E">
      <w:pPr>
        <w:spacing w:after="0" w:line="240" w:lineRule="auto"/>
      </w:pPr>
      <w:r>
        <w:separator/>
      </w:r>
    </w:p>
  </w:footnote>
  <w:footnote w:type="continuationSeparator" w:id="0">
    <w:p w:rsidR="008F518E" w:rsidRDefault="008F518E" w:rsidP="008F5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BA7"/>
    <w:multiLevelType w:val="hybridMultilevel"/>
    <w:tmpl w:val="7B700D8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6928B3"/>
    <w:multiLevelType w:val="hybridMultilevel"/>
    <w:tmpl w:val="27984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B31244"/>
    <w:multiLevelType w:val="hybridMultilevel"/>
    <w:tmpl w:val="2BAE2A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9E7989"/>
    <w:multiLevelType w:val="hybridMultilevel"/>
    <w:tmpl w:val="7F2A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2095D19"/>
    <w:multiLevelType w:val="hybridMultilevel"/>
    <w:tmpl w:val="DFA08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B25533"/>
    <w:multiLevelType w:val="hybridMultilevel"/>
    <w:tmpl w:val="9C063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B4"/>
    <w:rsid w:val="000407F0"/>
    <w:rsid w:val="00041DF9"/>
    <w:rsid w:val="00060144"/>
    <w:rsid w:val="00060A78"/>
    <w:rsid w:val="000716E2"/>
    <w:rsid w:val="0008143C"/>
    <w:rsid w:val="00087FF7"/>
    <w:rsid w:val="000941F4"/>
    <w:rsid w:val="000B32CB"/>
    <w:rsid w:val="000C238E"/>
    <w:rsid w:val="000E455E"/>
    <w:rsid w:val="0010379B"/>
    <w:rsid w:val="00113468"/>
    <w:rsid w:val="00113798"/>
    <w:rsid w:val="00127316"/>
    <w:rsid w:val="00130591"/>
    <w:rsid w:val="00146766"/>
    <w:rsid w:val="0015065B"/>
    <w:rsid w:val="00161C58"/>
    <w:rsid w:val="00177D0F"/>
    <w:rsid w:val="00183897"/>
    <w:rsid w:val="001D0F1F"/>
    <w:rsid w:val="001E5C65"/>
    <w:rsid w:val="00231343"/>
    <w:rsid w:val="00234371"/>
    <w:rsid w:val="002346A5"/>
    <w:rsid w:val="0026381F"/>
    <w:rsid w:val="00267E97"/>
    <w:rsid w:val="00267FF7"/>
    <w:rsid w:val="00272358"/>
    <w:rsid w:val="002A62A4"/>
    <w:rsid w:val="002E4CA3"/>
    <w:rsid w:val="00320E25"/>
    <w:rsid w:val="003316C3"/>
    <w:rsid w:val="00333F93"/>
    <w:rsid w:val="00354C40"/>
    <w:rsid w:val="00360B7B"/>
    <w:rsid w:val="003752BC"/>
    <w:rsid w:val="003A624C"/>
    <w:rsid w:val="003C0FCA"/>
    <w:rsid w:val="003D1A83"/>
    <w:rsid w:val="003D4DE7"/>
    <w:rsid w:val="003D5598"/>
    <w:rsid w:val="003E31C0"/>
    <w:rsid w:val="003E5CC5"/>
    <w:rsid w:val="004268E5"/>
    <w:rsid w:val="004645DA"/>
    <w:rsid w:val="004771F6"/>
    <w:rsid w:val="004B64AE"/>
    <w:rsid w:val="004B6E15"/>
    <w:rsid w:val="004C0582"/>
    <w:rsid w:val="004C1078"/>
    <w:rsid w:val="00532C2E"/>
    <w:rsid w:val="005349EF"/>
    <w:rsid w:val="005626C4"/>
    <w:rsid w:val="00577030"/>
    <w:rsid w:val="00584B0B"/>
    <w:rsid w:val="0058551C"/>
    <w:rsid w:val="005B4DE3"/>
    <w:rsid w:val="005C0CF2"/>
    <w:rsid w:val="005E7F82"/>
    <w:rsid w:val="005F529F"/>
    <w:rsid w:val="0060015B"/>
    <w:rsid w:val="00607748"/>
    <w:rsid w:val="00633BB5"/>
    <w:rsid w:val="00663323"/>
    <w:rsid w:val="00673EC9"/>
    <w:rsid w:val="00677B47"/>
    <w:rsid w:val="00687398"/>
    <w:rsid w:val="00690A88"/>
    <w:rsid w:val="006A5678"/>
    <w:rsid w:val="006C025B"/>
    <w:rsid w:val="006F4905"/>
    <w:rsid w:val="006F579E"/>
    <w:rsid w:val="00700823"/>
    <w:rsid w:val="007313E1"/>
    <w:rsid w:val="007333DE"/>
    <w:rsid w:val="007339B2"/>
    <w:rsid w:val="007447DB"/>
    <w:rsid w:val="00751FD4"/>
    <w:rsid w:val="0077020C"/>
    <w:rsid w:val="00775FD6"/>
    <w:rsid w:val="00776B3D"/>
    <w:rsid w:val="00777369"/>
    <w:rsid w:val="00781F2A"/>
    <w:rsid w:val="00794CCC"/>
    <w:rsid w:val="007A166E"/>
    <w:rsid w:val="007C0FFA"/>
    <w:rsid w:val="007C723E"/>
    <w:rsid w:val="007E2283"/>
    <w:rsid w:val="007F351D"/>
    <w:rsid w:val="00853828"/>
    <w:rsid w:val="00864305"/>
    <w:rsid w:val="00876873"/>
    <w:rsid w:val="00881245"/>
    <w:rsid w:val="00882AF6"/>
    <w:rsid w:val="008A5B35"/>
    <w:rsid w:val="008B4D3B"/>
    <w:rsid w:val="008D2E7A"/>
    <w:rsid w:val="008F518E"/>
    <w:rsid w:val="008F60C5"/>
    <w:rsid w:val="0091548E"/>
    <w:rsid w:val="00923F20"/>
    <w:rsid w:val="0095265F"/>
    <w:rsid w:val="00975E10"/>
    <w:rsid w:val="009A041B"/>
    <w:rsid w:val="009E5FC7"/>
    <w:rsid w:val="00A02884"/>
    <w:rsid w:val="00A25C0A"/>
    <w:rsid w:val="00A30CC4"/>
    <w:rsid w:val="00A54521"/>
    <w:rsid w:val="00A70A21"/>
    <w:rsid w:val="00A825DC"/>
    <w:rsid w:val="00A9419D"/>
    <w:rsid w:val="00AA70D8"/>
    <w:rsid w:val="00AC73F3"/>
    <w:rsid w:val="00AD4860"/>
    <w:rsid w:val="00AF4856"/>
    <w:rsid w:val="00B0362F"/>
    <w:rsid w:val="00B470D9"/>
    <w:rsid w:val="00B5169B"/>
    <w:rsid w:val="00B666C4"/>
    <w:rsid w:val="00B67436"/>
    <w:rsid w:val="00B67650"/>
    <w:rsid w:val="00B70698"/>
    <w:rsid w:val="00B82FA9"/>
    <w:rsid w:val="00B830AE"/>
    <w:rsid w:val="00BA26F9"/>
    <w:rsid w:val="00BC0F4D"/>
    <w:rsid w:val="00BC410C"/>
    <w:rsid w:val="00BD32BA"/>
    <w:rsid w:val="00BF43F0"/>
    <w:rsid w:val="00C042D5"/>
    <w:rsid w:val="00C17EE7"/>
    <w:rsid w:val="00C6272F"/>
    <w:rsid w:val="00C717B1"/>
    <w:rsid w:val="00C9313C"/>
    <w:rsid w:val="00CC0359"/>
    <w:rsid w:val="00CD0CDB"/>
    <w:rsid w:val="00CD418A"/>
    <w:rsid w:val="00CE05FE"/>
    <w:rsid w:val="00CE2DB4"/>
    <w:rsid w:val="00D173D7"/>
    <w:rsid w:val="00D4316B"/>
    <w:rsid w:val="00D44296"/>
    <w:rsid w:val="00D47027"/>
    <w:rsid w:val="00D56C00"/>
    <w:rsid w:val="00D83BC4"/>
    <w:rsid w:val="00D83C5D"/>
    <w:rsid w:val="00DC0D6E"/>
    <w:rsid w:val="00DE53FC"/>
    <w:rsid w:val="00DF76AB"/>
    <w:rsid w:val="00E1091A"/>
    <w:rsid w:val="00E15C3C"/>
    <w:rsid w:val="00E1730D"/>
    <w:rsid w:val="00E21D47"/>
    <w:rsid w:val="00E371E3"/>
    <w:rsid w:val="00E44F25"/>
    <w:rsid w:val="00E5043D"/>
    <w:rsid w:val="00E970B4"/>
    <w:rsid w:val="00EA188E"/>
    <w:rsid w:val="00EE4B4E"/>
    <w:rsid w:val="00EF14BA"/>
    <w:rsid w:val="00F1094B"/>
    <w:rsid w:val="00F113BE"/>
    <w:rsid w:val="00F2276F"/>
    <w:rsid w:val="00F27FCC"/>
    <w:rsid w:val="00F61C1D"/>
    <w:rsid w:val="00F70253"/>
    <w:rsid w:val="00F71E74"/>
    <w:rsid w:val="00F923B5"/>
    <w:rsid w:val="00FD7B07"/>
    <w:rsid w:val="00FE194D"/>
    <w:rsid w:val="00FF04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20"/>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3A624C"/>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20"/>
    <w:pPr>
      <w:ind w:left="720"/>
      <w:contextualSpacing/>
    </w:pPr>
  </w:style>
  <w:style w:type="character" w:styleId="CommentReference">
    <w:name w:val="annotation reference"/>
    <w:basedOn w:val="DefaultParagraphFont"/>
    <w:uiPriority w:val="99"/>
    <w:semiHidden/>
    <w:unhideWhenUsed/>
    <w:rsid w:val="00923F20"/>
    <w:rPr>
      <w:sz w:val="16"/>
      <w:szCs w:val="16"/>
    </w:rPr>
  </w:style>
  <w:style w:type="paragraph" w:styleId="CommentText">
    <w:name w:val="annotation text"/>
    <w:basedOn w:val="Normal"/>
    <w:link w:val="CommentTextChar"/>
    <w:uiPriority w:val="99"/>
    <w:semiHidden/>
    <w:unhideWhenUsed/>
    <w:rsid w:val="00923F20"/>
    <w:pPr>
      <w:spacing w:line="240" w:lineRule="auto"/>
    </w:pPr>
    <w:rPr>
      <w:sz w:val="20"/>
      <w:szCs w:val="20"/>
    </w:rPr>
  </w:style>
  <w:style w:type="character" w:customStyle="1" w:styleId="CommentTextChar">
    <w:name w:val="Comment Text Char"/>
    <w:basedOn w:val="DefaultParagraphFont"/>
    <w:link w:val="CommentText"/>
    <w:uiPriority w:val="99"/>
    <w:semiHidden/>
    <w:rsid w:val="00923F20"/>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2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20"/>
    <w:rPr>
      <w:rFonts w:ascii="Tahoma" w:eastAsiaTheme="minorEastAsia" w:hAnsi="Tahoma" w:cs="Tahoma"/>
      <w:sz w:val="16"/>
      <w:szCs w:val="16"/>
    </w:rPr>
  </w:style>
  <w:style w:type="paragraph" w:styleId="Header">
    <w:name w:val="header"/>
    <w:basedOn w:val="Normal"/>
    <w:link w:val="HeaderChar"/>
    <w:uiPriority w:val="99"/>
    <w:unhideWhenUsed/>
    <w:rsid w:val="008F5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18E"/>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F5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18E"/>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AD4860"/>
    <w:rPr>
      <w:b/>
      <w:bCs/>
    </w:rPr>
  </w:style>
  <w:style w:type="character" w:customStyle="1" w:styleId="CommentSubjectChar">
    <w:name w:val="Comment Subject Char"/>
    <w:basedOn w:val="CommentTextChar"/>
    <w:link w:val="CommentSubject"/>
    <w:uiPriority w:val="99"/>
    <w:semiHidden/>
    <w:rsid w:val="00AD4860"/>
    <w:rPr>
      <w:rFonts w:asciiTheme="minorHAnsi" w:eastAsiaTheme="minorEastAsia" w:hAnsiTheme="minorHAnsi" w:cstheme="minorBidi"/>
      <w:b/>
      <w:bCs/>
    </w:rPr>
  </w:style>
  <w:style w:type="table" w:styleId="MediumGrid1-Accent2">
    <w:name w:val="Medium Grid 1 Accent 2"/>
    <w:basedOn w:val="TableNormal"/>
    <w:uiPriority w:val="67"/>
    <w:rsid w:val="000C238E"/>
    <w:rPr>
      <w:rFonts w:asciiTheme="minorHAnsi" w:eastAsiaTheme="minorEastAsia" w:hAnsiTheme="minorHAnsi" w:cstheme="minorBidi"/>
      <w:sz w:val="22"/>
      <w:szCs w:val="22"/>
      <w:lang w:eastAsia="zh-C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uiPriority w:val="59"/>
    <w:rsid w:val="000C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82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FD7B07"/>
    <w:rPr>
      <w:color w:val="0000FF" w:themeColor="hyperlink"/>
      <w:u w:val="single"/>
    </w:rPr>
  </w:style>
  <w:style w:type="character" w:customStyle="1" w:styleId="Heading1Char">
    <w:name w:val="Heading 1 Char"/>
    <w:basedOn w:val="DefaultParagraphFont"/>
    <w:link w:val="Heading1"/>
    <w:uiPriority w:val="9"/>
    <w:rsid w:val="003A624C"/>
    <w:rPr>
      <w:b/>
      <w:bCs/>
      <w:color w:val="000000"/>
      <w:kern w:val="36"/>
      <w:sz w:val="33"/>
      <w:szCs w:val="33"/>
    </w:rPr>
  </w:style>
  <w:style w:type="character" w:customStyle="1" w:styleId="apple-converted-space">
    <w:name w:val="apple-converted-space"/>
    <w:basedOn w:val="DefaultParagraphFont"/>
    <w:rsid w:val="006C0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20"/>
    <w:pPr>
      <w:spacing w:after="200" w:line="276" w:lineRule="auto"/>
    </w:pPr>
    <w:rPr>
      <w:rFonts w:asciiTheme="minorHAnsi" w:eastAsiaTheme="minorEastAsia" w:hAnsiTheme="minorHAnsi" w:cstheme="minorBidi"/>
      <w:sz w:val="22"/>
      <w:szCs w:val="22"/>
    </w:rPr>
  </w:style>
  <w:style w:type="paragraph" w:styleId="Heading1">
    <w:name w:val="heading 1"/>
    <w:basedOn w:val="Normal"/>
    <w:link w:val="Heading1Char"/>
    <w:uiPriority w:val="9"/>
    <w:qFormat/>
    <w:rsid w:val="003A624C"/>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20"/>
    <w:pPr>
      <w:ind w:left="720"/>
      <w:contextualSpacing/>
    </w:pPr>
  </w:style>
  <w:style w:type="character" w:styleId="CommentReference">
    <w:name w:val="annotation reference"/>
    <w:basedOn w:val="DefaultParagraphFont"/>
    <w:uiPriority w:val="99"/>
    <w:semiHidden/>
    <w:unhideWhenUsed/>
    <w:rsid w:val="00923F20"/>
    <w:rPr>
      <w:sz w:val="16"/>
      <w:szCs w:val="16"/>
    </w:rPr>
  </w:style>
  <w:style w:type="paragraph" w:styleId="CommentText">
    <w:name w:val="annotation text"/>
    <w:basedOn w:val="Normal"/>
    <w:link w:val="CommentTextChar"/>
    <w:uiPriority w:val="99"/>
    <w:semiHidden/>
    <w:unhideWhenUsed/>
    <w:rsid w:val="00923F20"/>
    <w:pPr>
      <w:spacing w:line="240" w:lineRule="auto"/>
    </w:pPr>
    <w:rPr>
      <w:sz w:val="20"/>
      <w:szCs w:val="20"/>
    </w:rPr>
  </w:style>
  <w:style w:type="character" w:customStyle="1" w:styleId="CommentTextChar">
    <w:name w:val="Comment Text Char"/>
    <w:basedOn w:val="DefaultParagraphFont"/>
    <w:link w:val="CommentText"/>
    <w:uiPriority w:val="99"/>
    <w:semiHidden/>
    <w:rsid w:val="00923F20"/>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92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F20"/>
    <w:rPr>
      <w:rFonts w:ascii="Tahoma" w:eastAsiaTheme="minorEastAsia" w:hAnsi="Tahoma" w:cs="Tahoma"/>
      <w:sz w:val="16"/>
      <w:szCs w:val="16"/>
    </w:rPr>
  </w:style>
  <w:style w:type="paragraph" w:styleId="Header">
    <w:name w:val="header"/>
    <w:basedOn w:val="Normal"/>
    <w:link w:val="HeaderChar"/>
    <w:uiPriority w:val="99"/>
    <w:unhideWhenUsed/>
    <w:rsid w:val="008F5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18E"/>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F5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18E"/>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AD4860"/>
    <w:rPr>
      <w:b/>
      <w:bCs/>
    </w:rPr>
  </w:style>
  <w:style w:type="character" w:customStyle="1" w:styleId="CommentSubjectChar">
    <w:name w:val="Comment Subject Char"/>
    <w:basedOn w:val="CommentTextChar"/>
    <w:link w:val="CommentSubject"/>
    <w:uiPriority w:val="99"/>
    <w:semiHidden/>
    <w:rsid w:val="00AD4860"/>
    <w:rPr>
      <w:rFonts w:asciiTheme="minorHAnsi" w:eastAsiaTheme="minorEastAsia" w:hAnsiTheme="minorHAnsi" w:cstheme="minorBidi"/>
      <w:b/>
      <w:bCs/>
    </w:rPr>
  </w:style>
  <w:style w:type="table" w:styleId="MediumGrid1-Accent2">
    <w:name w:val="Medium Grid 1 Accent 2"/>
    <w:basedOn w:val="TableNormal"/>
    <w:uiPriority w:val="67"/>
    <w:rsid w:val="000C238E"/>
    <w:rPr>
      <w:rFonts w:asciiTheme="minorHAnsi" w:eastAsiaTheme="minorEastAsia" w:hAnsiTheme="minorHAnsi" w:cstheme="minorBidi"/>
      <w:sz w:val="22"/>
      <w:szCs w:val="22"/>
      <w:lang w:eastAsia="zh-C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Grid">
    <w:name w:val="Table Grid"/>
    <w:basedOn w:val="TableNormal"/>
    <w:uiPriority w:val="59"/>
    <w:rsid w:val="000C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82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FD7B07"/>
    <w:rPr>
      <w:color w:val="0000FF" w:themeColor="hyperlink"/>
      <w:u w:val="single"/>
    </w:rPr>
  </w:style>
  <w:style w:type="character" w:customStyle="1" w:styleId="Heading1Char">
    <w:name w:val="Heading 1 Char"/>
    <w:basedOn w:val="DefaultParagraphFont"/>
    <w:link w:val="Heading1"/>
    <w:uiPriority w:val="9"/>
    <w:rsid w:val="003A624C"/>
    <w:rPr>
      <w:b/>
      <w:bCs/>
      <w:color w:val="000000"/>
      <w:kern w:val="36"/>
      <w:sz w:val="33"/>
      <w:szCs w:val="33"/>
    </w:rPr>
  </w:style>
  <w:style w:type="character" w:customStyle="1" w:styleId="apple-converted-space">
    <w:name w:val="apple-converted-space"/>
    <w:basedOn w:val="DefaultParagraphFont"/>
    <w:rsid w:val="006C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09879">
      <w:bodyDiv w:val="1"/>
      <w:marLeft w:val="0"/>
      <w:marRight w:val="0"/>
      <w:marTop w:val="0"/>
      <w:marBottom w:val="0"/>
      <w:divBdr>
        <w:top w:val="none" w:sz="0" w:space="0" w:color="auto"/>
        <w:left w:val="none" w:sz="0" w:space="0" w:color="auto"/>
        <w:bottom w:val="none" w:sz="0" w:space="0" w:color="auto"/>
        <w:right w:val="none" w:sz="0" w:space="0" w:color="auto"/>
      </w:divBdr>
    </w:div>
    <w:div w:id="307900521">
      <w:bodyDiv w:val="1"/>
      <w:marLeft w:val="0"/>
      <w:marRight w:val="0"/>
      <w:marTop w:val="0"/>
      <w:marBottom w:val="0"/>
      <w:divBdr>
        <w:top w:val="none" w:sz="0" w:space="0" w:color="auto"/>
        <w:left w:val="none" w:sz="0" w:space="0" w:color="auto"/>
        <w:bottom w:val="none" w:sz="0" w:space="0" w:color="auto"/>
        <w:right w:val="none" w:sz="0" w:space="0" w:color="auto"/>
      </w:divBdr>
    </w:div>
    <w:div w:id="503130244">
      <w:bodyDiv w:val="1"/>
      <w:marLeft w:val="0"/>
      <w:marRight w:val="0"/>
      <w:marTop w:val="0"/>
      <w:marBottom w:val="0"/>
      <w:divBdr>
        <w:top w:val="none" w:sz="0" w:space="0" w:color="auto"/>
        <w:left w:val="none" w:sz="0" w:space="0" w:color="auto"/>
        <w:bottom w:val="none" w:sz="0" w:space="0" w:color="auto"/>
        <w:right w:val="none" w:sz="0" w:space="0" w:color="auto"/>
      </w:divBdr>
      <w:divsChild>
        <w:div w:id="1401901823">
          <w:marLeft w:val="0"/>
          <w:marRight w:val="0"/>
          <w:marTop w:val="0"/>
          <w:marBottom w:val="0"/>
          <w:divBdr>
            <w:top w:val="none" w:sz="0" w:space="0" w:color="auto"/>
            <w:left w:val="single" w:sz="6" w:space="0" w:color="CCCCCC"/>
            <w:bottom w:val="none" w:sz="0" w:space="0" w:color="auto"/>
            <w:right w:val="single" w:sz="6" w:space="0" w:color="CCCCCC"/>
          </w:divBdr>
          <w:divsChild>
            <w:div w:id="1491748467">
              <w:marLeft w:val="0"/>
              <w:marRight w:val="0"/>
              <w:marTop w:val="0"/>
              <w:marBottom w:val="0"/>
              <w:divBdr>
                <w:top w:val="none" w:sz="0" w:space="0" w:color="auto"/>
                <w:left w:val="none" w:sz="0" w:space="0" w:color="auto"/>
                <w:bottom w:val="none" w:sz="0" w:space="0" w:color="auto"/>
                <w:right w:val="none" w:sz="0" w:space="0" w:color="auto"/>
              </w:divBdr>
              <w:divsChild>
                <w:div w:id="1350568853">
                  <w:marLeft w:val="0"/>
                  <w:marRight w:val="0"/>
                  <w:marTop w:val="0"/>
                  <w:marBottom w:val="0"/>
                  <w:divBdr>
                    <w:top w:val="none" w:sz="0" w:space="0" w:color="auto"/>
                    <w:left w:val="none" w:sz="0" w:space="0" w:color="auto"/>
                    <w:bottom w:val="none" w:sz="0" w:space="0" w:color="auto"/>
                    <w:right w:val="none" w:sz="0" w:space="0" w:color="auto"/>
                  </w:divBdr>
                  <w:divsChild>
                    <w:div w:id="12647306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930896804">
      <w:bodyDiv w:val="1"/>
      <w:marLeft w:val="0"/>
      <w:marRight w:val="0"/>
      <w:marTop w:val="0"/>
      <w:marBottom w:val="0"/>
      <w:divBdr>
        <w:top w:val="none" w:sz="0" w:space="0" w:color="auto"/>
        <w:left w:val="none" w:sz="0" w:space="0" w:color="auto"/>
        <w:bottom w:val="none" w:sz="0" w:space="0" w:color="auto"/>
        <w:right w:val="none" w:sz="0" w:space="0" w:color="auto"/>
      </w:divBdr>
    </w:div>
    <w:div w:id="985013435">
      <w:bodyDiv w:val="1"/>
      <w:marLeft w:val="0"/>
      <w:marRight w:val="0"/>
      <w:marTop w:val="0"/>
      <w:marBottom w:val="0"/>
      <w:divBdr>
        <w:top w:val="none" w:sz="0" w:space="0" w:color="auto"/>
        <w:left w:val="none" w:sz="0" w:space="0" w:color="auto"/>
        <w:bottom w:val="none" w:sz="0" w:space="0" w:color="auto"/>
        <w:right w:val="none" w:sz="0" w:space="0" w:color="auto"/>
      </w:divBdr>
      <w:divsChild>
        <w:div w:id="990912315">
          <w:marLeft w:val="0"/>
          <w:marRight w:val="1"/>
          <w:marTop w:val="0"/>
          <w:marBottom w:val="0"/>
          <w:divBdr>
            <w:top w:val="none" w:sz="0" w:space="0" w:color="auto"/>
            <w:left w:val="none" w:sz="0" w:space="0" w:color="auto"/>
            <w:bottom w:val="none" w:sz="0" w:space="0" w:color="auto"/>
            <w:right w:val="none" w:sz="0" w:space="0" w:color="auto"/>
          </w:divBdr>
          <w:divsChild>
            <w:div w:id="1968776333">
              <w:marLeft w:val="0"/>
              <w:marRight w:val="0"/>
              <w:marTop w:val="0"/>
              <w:marBottom w:val="0"/>
              <w:divBdr>
                <w:top w:val="none" w:sz="0" w:space="0" w:color="auto"/>
                <w:left w:val="none" w:sz="0" w:space="0" w:color="auto"/>
                <w:bottom w:val="none" w:sz="0" w:space="0" w:color="auto"/>
                <w:right w:val="none" w:sz="0" w:space="0" w:color="auto"/>
              </w:divBdr>
              <w:divsChild>
                <w:div w:id="1997605071">
                  <w:marLeft w:val="0"/>
                  <w:marRight w:val="1"/>
                  <w:marTop w:val="0"/>
                  <w:marBottom w:val="0"/>
                  <w:divBdr>
                    <w:top w:val="none" w:sz="0" w:space="0" w:color="auto"/>
                    <w:left w:val="none" w:sz="0" w:space="0" w:color="auto"/>
                    <w:bottom w:val="none" w:sz="0" w:space="0" w:color="auto"/>
                    <w:right w:val="none" w:sz="0" w:space="0" w:color="auto"/>
                  </w:divBdr>
                  <w:divsChild>
                    <w:div w:id="755787396">
                      <w:marLeft w:val="0"/>
                      <w:marRight w:val="0"/>
                      <w:marTop w:val="0"/>
                      <w:marBottom w:val="0"/>
                      <w:divBdr>
                        <w:top w:val="none" w:sz="0" w:space="0" w:color="auto"/>
                        <w:left w:val="none" w:sz="0" w:space="0" w:color="auto"/>
                        <w:bottom w:val="none" w:sz="0" w:space="0" w:color="auto"/>
                        <w:right w:val="none" w:sz="0" w:space="0" w:color="auto"/>
                      </w:divBdr>
                      <w:divsChild>
                        <w:div w:id="1466043240">
                          <w:marLeft w:val="0"/>
                          <w:marRight w:val="0"/>
                          <w:marTop w:val="0"/>
                          <w:marBottom w:val="0"/>
                          <w:divBdr>
                            <w:top w:val="none" w:sz="0" w:space="0" w:color="auto"/>
                            <w:left w:val="none" w:sz="0" w:space="0" w:color="auto"/>
                            <w:bottom w:val="none" w:sz="0" w:space="0" w:color="auto"/>
                            <w:right w:val="none" w:sz="0" w:space="0" w:color="auto"/>
                          </w:divBdr>
                          <w:divsChild>
                            <w:div w:id="1304850919">
                              <w:marLeft w:val="0"/>
                              <w:marRight w:val="0"/>
                              <w:marTop w:val="120"/>
                              <w:marBottom w:val="360"/>
                              <w:divBdr>
                                <w:top w:val="none" w:sz="0" w:space="0" w:color="auto"/>
                                <w:left w:val="none" w:sz="0" w:space="0" w:color="auto"/>
                                <w:bottom w:val="none" w:sz="0" w:space="0" w:color="auto"/>
                                <w:right w:val="none" w:sz="0" w:space="0" w:color="auto"/>
                              </w:divBdr>
                              <w:divsChild>
                                <w:div w:id="2007056517">
                                  <w:marLeft w:val="0"/>
                                  <w:marRight w:val="0"/>
                                  <w:marTop w:val="0"/>
                                  <w:marBottom w:val="0"/>
                                  <w:divBdr>
                                    <w:top w:val="none" w:sz="0" w:space="0" w:color="auto"/>
                                    <w:left w:val="none" w:sz="0" w:space="0" w:color="auto"/>
                                    <w:bottom w:val="none" w:sz="0" w:space="0" w:color="auto"/>
                                    <w:right w:val="none" w:sz="0" w:space="0" w:color="auto"/>
                                  </w:divBdr>
                                </w:div>
                                <w:div w:id="1396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71135">
      <w:bodyDiv w:val="1"/>
      <w:marLeft w:val="0"/>
      <w:marRight w:val="0"/>
      <w:marTop w:val="0"/>
      <w:marBottom w:val="0"/>
      <w:divBdr>
        <w:top w:val="none" w:sz="0" w:space="0" w:color="auto"/>
        <w:left w:val="none" w:sz="0" w:space="0" w:color="auto"/>
        <w:bottom w:val="none" w:sz="0" w:space="0" w:color="auto"/>
        <w:right w:val="none" w:sz="0" w:space="0" w:color="auto"/>
      </w:divBdr>
    </w:div>
    <w:div w:id="2108504222">
      <w:bodyDiv w:val="1"/>
      <w:marLeft w:val="0"/>
      <w:marRight w:val="0"/>
      <w:marTop w:val="0"/>
      <w:marBottom w:val="0"/>
      <w:divBdr>
        <w:top w:val="none" w:sz="0" w:space="0" w:color="auto"/>
        <w:left w:val="none" w:sz="0" w:space="0" w:color="auto"/>
        <w:bottom w:val="none" w:sz="0" w:space="0" w:color="auto"/>
        <w:right w:val="none" w:sz="0" w:space="0" w:color="auto"/>
      </w:divBdr>
      <w:divsChild>
        <w:div w:id="1708721776">
          <w:marLeft w:val="0"/>
          <w:marRight w:val="1"/>
          <w:marTop w:val="0"/>
          <w:marBottom w:val="0"/>
          <w:divBdr>
            <w:top w:val="none" w:sz="0" w:space="0" w:color="auto"/>
            <w:left w:val="none" w:sz="0" w:space="0" w:color="auto"/>
            <w:bottom w:val="none" w:sz="0" w:space="0" w:color="auto"/>
            <w:right w:val="none" w:sz="0" w:space="0" w:color="auto"/>
          </w:divBdr>
          <w:divsChild>
            <w:div w:id="1046757583">
              <w:marLeft w:val="0"/>
              <w:marRight w:val="0"/>
              <w:marTop w:val="0"/>
              <w:marBottom w:val="0"/>
              <w:divBdr>
                <w:top w:val="none" w:sz="0" w:space="0" w:color="auto"/>
                <w:left w:val="none" w:sz="0" w:space="0" w:color="auto"/>
                <w:bottom w:val="none" w:sz="0" w:space="0" w:color="auto"/>
                <w:right w:val="none" w:sz="0" w:space="0" w:color="auto"/>
              </w:divBdr>
              <w:divsChild>
                <w:div w:id="146213697">
                  <w:marLeft w:val="0"/>
                  <w:marRight w:val="1"/>
                  <w:marTop w:val="0"/>
                  <w:marBottom w:val="0"/>
                  <w:divBdr>
                    <w:top w:val="none" w:sz="0" w:space="0" w:color="auto"/>
                    <w:left w:val="none" w:sz="0" w:space="0" w:color="auto"/>
                    <w:bottom w:val="none" w:sz="0" w:space="0" w:color="auto"/>
                    <w:right w:val="none" w:sz="0" w:space="0" w:color="auto"/>
                  </w:divBdr>
                  <w:divsChild>
                    <w:div w:id="359205742">
                      <w:marLeft w:val="0"/>
                      <w:marRight w:val="0"/>
                      <w:marTop w:val="0"/>
                      <w:marBottom w:val="0"/>
                      <w:divBdr>
                        <w:top w:val="none" w:sz="0" w:space="0" w:color="auto"/>
                        <w:left w:val="none" w:sz="0" w:space="0" w:color="auto"/>
                        <w:bottom w:val="none" w:sz="0" w:space="0" w:color="auto"/>
                        <w:right w:val="none" w:sz="0" w:space="0" w:color="auto"/>
                      </w:divBdr>
                      <w:divsChild>
                        <w:div w:id="254749636">
                          <w:marLeft w:val="0"/>
                          <w:marRight w:val="0"/>
                          <w:marTop w:val="0"/>
                          <w:marBottom w:val="0"/>
                          <w:divBdr>
                            <w:top w:val="none" w:sz="0" w:space="0" w:color="auto"/>
                            <w:left w:val="none" w:sz="0" w:space="0" w:color="auto"/>
                            <w:bottom w:val="none" w:sz="0" w:space="0" w:color="auto"/>
                            <w:right w:val="none" w:sz="0" w:space="0" w:color="auto"/>
                          </w:divBdr>
                          <w:divsChild>
                            <w:div w:id="965086109">
                              <w:marLeft w:val="0"/>
                              <w:marRight w:val="0"/>
                              <w:marTop w:val="0"/>
                              <w:marBottom w:val="0"/>
                              <w:divBdr>
                                <w:top w:val="none" w:sz="0" w:space="0" w:color="auto"/>
                                <w:left w:val="none" w:sz="0" w:space="0" w:color="auto"/>
                                <w:bottom w:val="none" w:sz="0" w:space="0" w:color="auto"/>
                                <w:right w:val="none" w:sz="0" w:space="0" w:color="auto"/>
                              </w:divBdr>
                            </w:div>
                          </w:divsChild>
                        </w:div>
                        <w:div w:id="27537655">
                          <w:marLeft w:val="0"/>
                          <w:marRight w:val="0"/>
                          <w:marTop w:val="0"/>
                          <w:marBottom w:val="0"/>
                          <w:divBdr>
                            <w:top w:val="none" w:sz="0" w:space="0" w:color="auto"/>
                            <w:left w:val="none" w:sz="0" w:space="0" w:color="auto"/>
                            <w:bottom w:val="none" w:sz="0" w:space="0" w:color="auto"/>
                            <w:right w:val="none" w:sz="0" w:space="0" w:color="auto"/>
                          </w:divBdr>
                          <w:divsChild>
                            <w:div w:id="1621453591">
                              <w:marLeft w:val="0"/>
                              <w:marRight w:val="0"/>
                              <w:marTop w:val="120"/>
                              <w:marBottom w:val="360"/>
                              <w:divBdr>
                                <w:top w:val="none" w:sz="0" w:space="0" w:color="auto"/>
                                <w:left w:val="none" w:sz="0" w:space="0" w:color="auto"/>
                                <w:bottom w:val="none" w:sz="0" w:space="0" w:color="auto"/>
                                <w:right w:val="none" w:sz="0" w:space="0" w:color="auto"/>
                              </w:divBdr>
                              <w:divsChild>
                                <w:div w:id="269707376">
                                  <w:marLeft w:val="0"/>
                                  <w:marRight w:val="0"/>
                                  <w:marTop w:val="0"/>
                                  <w:marBottom w:val="0"/>
                                  <w:divBdr>
                                    <w:top w:val="none" w:sz="0" w:space="0" w:color="auto"/>
                                    <w:left w:val="none" w:sz="0" w:space="0" w:color="auto"/>
                                    <w:bottom w:val="none" w:sz="0" w:space="0" w:color="auto"/>
                                    <w:right w:val="none" w:sz="0" w:space="0" w:color="auto"/>
                                  </w:divBdr>
                                </w:div>
                                <w:div w:id="10943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alreg.com/Reports/201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3194</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C.</dc:creator>
  <cp:lastModifiedBy>pcubm</cp:lastModifiedBy>
  <cp:revision>4</cp:revision>
  <cp:lastPrinted>2014-04-09T12:02:00Z</cp:lastPrinted>
  <dcterms:created xsi:type="dcterms:W3CDTF">2014-04-09T12:02:00Z</dcterms:created>
  <dcterms:modified xsi:type="dcterms:W3CDTF">2014-10-16T14:17:00Z</dcterms:modified>
</cp:coreProperties>
</file>