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B436" w14:textId="2D1AA581" w:rsidR="00D364E0" w:rsidRPr="00CC4884" w:rsidRDefault="00D364E0" w:rsidP="00D364E0">
      <w:pPr>
        <w:spacing w:after="0" w:line="480" w:lineRule="auto"/>
        <w:jc w:val="center"/>
        <w:rPr>
          <w:rFonts w:ascii="Calibri" w:eastAsia="Times New Roman" w:hAnsi="Calibri" w:cs="Calibri"/>
          <w:b/>
          <w:bCs/>
          <w:color w:val="000000"/>
          <w:kern w:val="0"/>
          <w:sz w:val="22"/>
          <w:szCs w:val="22"/>
          <w:lang w:val="en-US" w:eastAsia="en-GB"/>
          <w14:ligatures w14:val="none"/>
        </w:rPr>
      </w:pPr>
      <w:r w:rsidRPr="00CC4884">
        <w:rPr>
          <w:rFonts w:ascii="Calibri" w:eastAsia="Times New Roman" w:hAnsi="Calibri" w:cs="Calibri"/>
          <w:b/>
          <w:bCs/>
          <w:color w:val="000000"/>
          <w:kern w:val="0"/>
          <w:sz w:val="22"/>
          <w:szCs w:val="22"/>
          <w:lang w:val="en-US" w:eastAsia="en-GB"/>
          <w14:ligatures w14:val="none"/>
        </w:rPr>
        <w:t xml:space="preserve">Beyond the </w:t>
      </w:r>
      <w:r w:rsidR="0096036F">
        <w:rPr>
          <w:rFonts w:ascii="Calibri" w:eastAsia="Times New Roman" w:hAnsi="Calibri" w:cs="Calibri"/>
          <w:b/>
          <w:bCs/>
          <w:color w:val="000000"/>
          <w:kern w:val="0"/>
          <w:sz w:val="22"/>
          <w:szCs w:val="22"/>
          <w:lang w:val="en-US" w:eastAsia="en-GB"/>
          <w14:ligatures w14:val="none"/>
        </w:rPr>
        <w:t>E</w:t>
      </w:r>
      <w:r w:rsidRPr="00CC4884">
        <w:rPr>
          <w:rFonts w:ascii="Calibri" w:eastAsia="Times New Roman" w:hAnsi="Calibri" w:cs="Calibri"/>
          <w:b/>
          <w:bCs/>
          <w:color w:val="000000"/>
          <w:kern w:val="0"/>
          <w:sz w:val="22"/>
          <w:szCs w:val="22"/>
          <w:lang w:val="en-US" w:eastAsia="en-GB"/>
          <w14:ligatures w14:val="none"/>
        </w:rPr>
        <w:t xml:space="preserve">vidence </w:t>
      </w:r>
      <w:r w:rsidR="0096036F">
        <w:rPr>
          <w:rFonts w:ascii="Calibri" w:eastAsia="Times New Roman" w:hAnsi="Calibri" w:cs="Calibri"/>
          <w:b/>
          <w:bCs/>
          <w:color w:val="000000"/>
          <w:kern w:val="0"/>
          <w:sz w:val="22"/>
          <w:szCs w:val="22"/>
          <w:lang w:val="en-US" w:eastAsia="en-GB"/>
          <w14:ligatures w14:val="none"/>
        </w:rPr>
        <w:t>P</w:t>
      </w:r>
      <w:r w:rsidRPr="00CC4884">
        <w:rPr>
          <w:rFonts w:ascii="Calibri" w:eastAsia="Times New Roman" w:hAnsi="Calibri" w:cs="Calibri"/>
          <w:b/>
          <w:bCs/>
          <w:color w:val="000000"/>
          <w:kern w:val="0"/>
          <w:sz w:val="22"/>
          <w:szCs w:val="22"/>
          <w:lang w:val="en-US" w:eastAsia="en-GB"/>
          <w14:ligatures w14:val="none"/>
        </w:rPr>
        <w:t xml:space="preserve">aradox: </w:t>
      </w:r>
      <w:r w:rsidR="00670212">
        <w:rPr>
          <w:rFonts w:ascii="Calibri" w:eastAsia="Times New Roman" w:hAnsi="Calibri" w:cs="Calibri"/>
          <w:b/>
          <w:bCs/>
          <w:color w:val="000000"/>
          <w:kern w:val="0"/>
          <w:sz w:val="22"/>
          <w:szCs w:val="22"/>
          <w:lang w:val="en-US" w:eastAsia="en-GB"/>
          <w14:ligatures w14:val="none"/>
        </w:rPr>
        <w:t>E</w:t>
      </w:r>
      <w:r w:rsidRPr="00CC4884">
        <w:rPr>
          <w:rFonts w:ascii="Calibri" w:eastAsia="Times New Roman" w:hAnsi="Calibri" w:cs="Calibri"/>
          <w:b/>
          <w:bCs/>
          <w:color w:val="000000"/>
          <w:kern w:val="0"/>
          <w:sz w:val="22"/>
          <w:szCs w:val="22"/>
          <w:lang w:val="en-US" w:eastAsia="en-GB"/>
          <w14:ligatures w14:val="none"/>
        </w:rPr>
        <w:t xml:space="preserve">ngaging with </w:t>
      </w:r>
      <w:r w:rsidR="0096036F">
        <w:rPr>
          <w:rFonts w:ascii="Calibri" w:eastAsia="Times New Roman" w:hAnsi="Calibri" w:cs="Calibri"/>
          <w:b/>
          <w:bCs/>
          <w:color w:val="000000"/>
          <w:kern w:val="0"/>
          <w:sz w:val="22"/>
          <w:szCs w:val="22"/>
          <w:lang w:val="en-US" w:eastAsia="en-GB"/>
          <w14:ligatures w14:val="none"/>
        </w:rPr>
        <w:t>S</w:t>
      </w:r>
      <w:r w:rsidRPr="00CC4884">
        <w:rPr>
          <w:rFonts w:ascii="Calibri" w:eastAsia="Times New Roman" w:hAnsi="Calibri" w:cs="Calibri"/>
          <w:b/>
          <w:bCs/>
          <w:color w:val="000000"/>
          <w:kern w:val="0"/>
          <w:sz w:val="22"/>
          <w:szCs w:val="22"/>
          <w:lang w:val="en-US" w:eastAsia="en-GB"/>
          <w14:ligatures w14:val="none"/>
        </w:rPr>
        <w:t xml:space="preserve">ervice </w:t>
      </w:r>
      <w:r w:rsidR="0096036F">
        <w:rPr>
          <w:rFonts w:ascii="Calibri" w:eastAsia="Times New Roman" w:hAnsi="Calibri" w:cs="Calibri"/>
          <w:b/>
          <w:bCs/>
          <w:color w:val="000000"/>
          <w:kern w:val="0"/>
          <w:sz w:val="22"/>
          <w:szCs w:val="22"/>
          <w:lang w:val="en-US" w:eastAsia="en-GB"/>
          <w14:ligatures w14:val="none"/>
        </w:rPr>
        <w:t>U</w:t>
      </w:r>
      <w:r w:rsidRPr="00CC4884">
        <w:rPr>
          <w:rFonts w:ascii="Calibri" w:eastAsia="Times New Roman" w:hAnsi="Calibri" w:cs="Calibri"/>
          <w:b/>
          <w:bCs/>
          <w:color w:val="000000"/>
          <w:kern w:val="0"/>
          <w:sz w:val="22"/>
          <w:szCs w:val="22"/>
          <w:lang w:val="en-US" w:eastAsia="en-GB"/>
          <w14:ligatures w14:val="none"/>
        </w:rPr>
        <w:t xml:space="preserve">sers and </w:t>
      </w:r>
      <w:r w:rsidR="0096036F">
        <w:rPr>
          <w:rFonts w:ascii="Calibri" w:eastAsia="Times New Roman" w:hAnsi="Calibri" w:cs="Calibri"/>
          <w:b/>
          <w:bCs/>
          <w:color w:val="000000"/>
          <w:kern w:val="0"/>
          <w:sz w:val="22"/>
          <w:szCs w:val="22"/>
          <w:lang w:val="en-US" w:eastAsia="en-GB"/>
          <w14:ligatures w14:val="none"/>
        </w:rPr>
        <w:t>C</w:t>
      </w:r>
      <w:r w:rsidRPr="00CC4884">
        <w:rPr>
          <w:rFonts w:ascii="Calibri" w:eastAsia="Times New Roman" w:hAnsi="Calibri" w:cs="Calibri"/>
          <w:b/>
          <w:bCs/>
          <w:color w:val="000000"/>
          <w:kern w:val="0"/>
          <w:sz w:val="22"/>
          <w:szCs w:val="22"/>
          <w:lang w:val="en-US" w:eastAsia="en-GB"/>
          <w14:ligatures w14:val="none"/>
        </w:rPr>
        <w:t xml:space="preserve">itizens in the </w:t>
      </w:r>
      <w:r w:rsidR="0096036F">
        <w:rPr>
          <w:rFonts w:ascii="Calibri" w:eastAsia="Times New Roman" w:hAnsi="Calibri" w:cs="Calibri"/>
          <w:b/>
          <w:bCs/>
          <w:color w:val="000000"/>
          <w:kern w:val="0"/>
          <w:sz w:val="22"/>
          <w:szCs w:val="22"/>
          <w:lang w:val="en-US" w:eastAsia="en-GB"/>
          <w14:ligatures w14:val="none"/>
        </w:rPr>
        <w:t>I</w:t>
      </w:r>
      <w:r w:rsidRPr="00CC4884">
        <w:rPr>
          <w:rFonts w:ascii="Calibri" w:eastAsia="Times New Roman" w:hAnsi="Calibri" w:cs="Calibri"/>
          <w:b/>
          <w:bCs/>
          <w:color w:val="000000"/>
          <w:kern w:val="0"/>
          <w:sz w:val="22"/>
          <w:szCs w:val="22"/>
          <w:lang w:val="en-US" w:eastAsia="en-GB"/>
          <w14:ligatures w14:val="none"/>
        </w:rPr>
        <w:t>mplementation of</w:t>
      </w:r>
      <w:r w:rsidR="0096036F">
        <w:rPr>
          <w:rFonts w:ascii="Calibri" w:eastAsia="Times New Roman" w:hAnsi="Calibri" w:cs="Calibri"/>
          <w:b/>
          <w:bCs/>
          <w:color w:val="000000"/>
          <w:kern w:val="0"/>
          <w:sz w:val="22"/>
          <w:szCs w:val="22"/>
          <w:lang w:val="en-US" w:eastAsia="en-GB"/>
          <w14:ligatures w14:val="none"/>
        </w:rPr>
        <w:t xml:space="preserve"> S</w:t>
      </w:r>
      <w:r w:rsidRPr="00CC4884">
        <w:rPr>
          <w:rFonts w:ascii="Calibri" w:eastAsia="Times New Roman" w:hAnsi="Calibri" w:cs="Calibri"/>
          <w:b/>
          <w:bCs/>
          <w:color w:val="000000"/>
          <w:kern w:val="0"/>
          <w:sz w:val="22"/>
          <w:szCs w:val="22"/>
          <w:lang w:val="en-US" w:eastAsia="en-GB"/>
          <w14:ligatures w14:val="none"/>
        </w:rPr>
        <w:t xml:space="preserve">ocial </w:t>
      </w:r>
      <w:r w:rsidR="0096036F">
        <w:rPr>
          <w:rFonts w:ascii="Calibri" w:eastAsia="Times New Roman" w:hAnsi="Calibri" w:cs="Calibri"/>
          <w:b/>
          <w:bCs/>
          <w:color w:val="000000"/>
          <w:kern w:val="0"/>
          <w:sz w:val="22"/>
          <w:szCs w:val="22"/>
          <w:lang w:val="en-US" w:eastAsia="en-GB"/>
          <w14:ligatures w14:val="none"/>
        </w:rPr>
        <w:t>W</w:t>
      </w:r>
      <w:r w:rsidRPr="00CC4884">
        <w:rPr>
          <w:rFonts w:ascii="Calibri" w:eastAsia="Times New Roman" w:hAnsi="Calibri" w:cs="Calibri"/>
          <w:b/>
          <w:bCs/>
          <w:color w:val="000000"/>
          <w:kern w:val="0"/>
          <w:sz w:val="22"/>
          <w:szCs w:val="22"/>
          <w:lang w:val="en-US" w:eastAsia="en-GB"/>
          <w14:ligatures w14:val="none"/>
        </w:rPr>
        <w:t xml:space="preserve">ork </w:t>
      </w:r>
      <w:r w:rsidR="0096036F">
        <w:rPr>
          <w:rFonts w:ascii="Calibri" w:eastAsia="Times New Roman" w:hAnsi="Calibri" w:cs="Calibri"/>
          <w:b/>
          <w:bCs/>
          <w:color w:val="000000"/>
          <w:kern w:val="0"/>
          <w:sz w:val="22"/>
          <w:szCs w:val="22"/>
          <w:lang w:val="en-US" w:eastAsia="en-GB"/>
          <w14:ligatures w14:val="none"/>
        </w:rPr>
        <w:t>P</w:t>
      </w:r>
      <w:r w:rsidRPr="00CC4884">
        <w:rPr>
          <w:rFonts w:ascii="Calibri" w:eastAsia="Times New Roman" w:hAnsi="Calibri" w:cs="Calibri"/>
          <w:b/>
          <w:bCs/>
          <w:color w:val="000000"/>
          <w:kern w:val="0"/>
          <w:sz w:val="22"/>
          <w:szCs w:val="22"/>
          <w:lang w:val="en-US" w:eastAsia="en-GB"/>
          <w14:ligatures w14:val="none"/>
        </w:rPr>
        <w:t xml:space="preserve">ractice </w:t>
      </w:r>
      <w:r w:rsidR="0096036F">
        <w:rPr>
          <w:rFonts w:ascii="Calibri" w:eastAsia="Times New Roman" w:hAnsi="Calibri" w:cs="Calibri"/>
          <w:b/>
          <w:bCs/>
          <w:color w:val="000000"/>
          <w:kern w:val="0"/>
          <w:sz w:val="22"/>
          <w:szCs w:val="22"/>
          <w:lang w:val="en-US" w:eastAsia="en-GB"/>
          <w14:ligatures w14:val="none"/>
        </w:rPr>
        <w:t>R</w:t>
      </w:r>
      <w:r w:rsidRPr="00CC4884">
        <w:rPr>
          <w:rFonts w:ascii="Calibri" w:eastAsia="Times New Roman" w:hAnsi="Calibri" w:cs="Calibri"/>
          <w:b/>
          <w:bCs/>
          <w:color w:val="000000"/>
          <w:kern w:val="0"/>
          <w:sz w:val="22"/>
          <w:szCs w:val="22"/>
          <w:lang w:val="en-US" w:eastAsia="en-GB"/>
          <w14:ligatures w14:val="none"/>
        </w:rPr>
        <w:t>esearch</w:t>
      </w:r>
    </w:p>
    <w:p w14:paraId="102D292D" w14:textId="77777777" w:rsidR="00D364E0" w:rsidRPr="00CC4884" w:rsidRDefault="00D364E0" w:rsidP="00D364E0">
      <w:pPr>
        <w:spacing w:line="480" w:lineRule="auto"/>
        <w:rPr>
          <w:rFonts w:ascii="Calibri" w:hAnsi="Calibri" w:cs="Calibri"/>
          <w:b/>
          <w:bCs/>
          <w:sz w:val="22"/>
          <w:szCs w:val="22"/>
          <w:u w:val="single"/>
          <w:lang w:val="en-US"/>
        </w:rPr>
      </w:pPr>
    </w:p>
    <w:p w14:paraId="2F91679C" w14:textId="77777777" w:rsidR="00D364E0" w:rsidRPr="00CC4884" w:rsidRDefault="00D364E0" w:rsidP="00D364E0">
      <w:pPr>
        <w:spacing w:line="480" w:lineRule="auto"/>
        <w:jc w:val="center"/>
        <w:rPr>
          <w:rFonts w:ascii="Calibri" w:hAnsi="Calibri" w:cs="Calibri"/>
          <w:sz w:val="22"/>
          <w:szCs w:val="22"/>
          <w:lang w:val="en-US"/>
        </w:rPr>
      </w:pPr>
      <w:bookmarkStart w:id="0" w:name="_Hlk187052362"/>
      <w:r w:rsidRPr="00CC4884">
        <w:rPr>
          <w:rFonts w:ascii="Calibri" w:hAnsi="Calibri" w:cs="Calibri"/>
          <w:sz w:val="22"/>
          <w:szCs w:val="22"/>
          <w:lang w:val="en-US"/>
        </w:rPr>
        <w:t>Martin Webber</w:t>
      </w:r>
      <w:r>
        <w:rPr>
          <w:rFonts w:ascii="Calibri" w:hAnsi="Calibri" w:cs="Calibri"/>
          <w:sz w:val="22"/>
          <w:szCs w:val="22"/>
          <w:vertAlign w:val="superscript"/>
          <w:lang w:val="en-US"/>
        </w:rPr>
        <w:t>1</w:t>
      </w:r>
      <w:r w:rsidRPr="00CC4884">
        <w:rPr>
          <w:rFonts w:ascii="Calibri" w:hAnsi="Calibri" w:cs="Calibri"/>
          <w:sz w:val="22"/>
          <w:szCs w:val="22"/>
          <w:lang w:val="en-US"/>
        </w:rPr>
        <w:t>, Lynette Joubert</w:t>
      </w:r>
      <w:r>
        <w:rPr>
          <w:rFonts w:ascii="Calibri" w:hAnsi="Calibri" w:cs="Calibri"/>
          <w:sz w:val="22"/>
          <w:szCs w:val="22"/>
          <w:vertAlign w:val="superscript"/>
          <w:lang w:val="en-US"/>
        </w:rPr>
        <w:t>2</w:t>
      </w:r>
      <w:r w:rsidRPr="00CC4884">
        <w:rPr>
          <w:rFonts w:ascii="Calibri" w:hAnsi="Calibri" w:cs="Calibri"/>
          <w:sz w:val="22"/>
          <w:szCs w:val="22"/>
          <w:lang w:val="en-US"/>
        </w:rPr>
        <w:t>, Ilse Julkunen</w:t>
      </w:r>
      <w:r>
        <w:rPr>
          <w:rFonts w:ascii="Calibri" w:hAnsi="Calibri" w:cs="Calibri"/>
          <w:sz w:val="22"/>
          <w:szCs w:val="22"/>
          <w:vertAlign w:val="superscript"/>
          <w:lang w:val="en-US"/>
        </w:rPr>
        <w:t>3</w:t>
      </w:r>
      <w:r w:rsidRPr="00CC4884">
        <w:rPr>
          <w:rFonts w:ascii="Calibri" w:hAnsi="Calibri" w:cs="Calibri"/>
          <w:sz w:val="22"/>
          <w:szCs w:val="22"/>
          <w:lang w:val="en-US"/>
        </w:rPr>
        <w:t>, Louise Whitaker</w:t>
      </w:r>
      <w:r>
        <w:rPr>
          <w:rFonts w:ascii="Calibri" w:hAnsi="Calibri" w:cs="Calibri"/>
          <w:sz w:val="22"/>
          <w:szCs w:val="22"/>
          <w:vertAlign w:val="superscript"/>
          <w:lang w:val="en-US"/>
        </w:rPr>
        <w:t>4</w:t>
      </w:r>
      <w:r w:rsidRPr="00CC4884">
        <w:rPr>
          <w:rFonts w:ascii="Calibri" w:hAnsi="Calibri" w:cs="Calibri"/>
          <w:sz w:val="22"/>
          <w:szCs w:val="22"/>
          <w:lang w:val="en-US"/>
        </w:rPr>
        <w:t>, Monica Short</w:t>
      </w:r>
      <w:r>
        <w:rPr>
          <w:rFonts w:ascii="Calibri" w:hAnsi="Calibri" w:cs="Calibri"/>
          <w:sz w:val="22"/>
          <w:szCs w:val="22"/>
          <w:vertAlign w:val="superscript"/>
          <w:lang w:val="en-US"/>
        </w:rPr>
        <w:t>5</w:t>
      </w:r>
      <w:r w:rsidRPr="00CC4884">
        <w:rPr>
          <w:rFonts w:ascii="Calibri" w:hAnsi="Calibri" w:cs="Calibri"/>
          <w:sz w:val="22"/>
          <w:szCs w:val="22"/>
          <w:lang w:val="en-US"/>
        </w:rPr>
        <w:t xml:space="preserve"> </w:t>
      </w:r>
      <w:r>
        <w:rPr>
          <w:rFonts w:ascii="Calibri" w:hAnsi="Calibri" w:cs="Calibri"/>
          <w:sz w:val="22"/>
          <w:szCs w:val="22"/>
          <w:lang w:val="en-US"/>
        </w:rPr>
        <w:t xml:space="preserve">and </w:t>
      </w:r>
      <w:r w:rsidRPr="00CC4884">
        <w:rPr>
          <w:rFonts w:ascii="Calibri" w:hAnsi="Calibri" w:cs="Calibri"/>
          <w:sz w:val="22"/>
          <w:szCs w:val="22"/>
        </w:rPr>
        <w:t>Catrine Torbjørnsen Halås</w:t>
      </w:r>
      <w:r>
        <w:rPr>
          <w:rFonts w:ascii="Calibri" w:hAnsi="Calibri" w:cs="Calibri"/>
          <w:sz w:val="22"/>
          <w:szCs w:val="22"/>
          <w:vertAlign w:val="superscript"/>
        </w:rPr>
        <w:t>6</w:t>
      </w:r>
      <w:bookmarkEnd w:id="0"/>
    </w:p>
    <w:p w14:paraId="7840A85B" w14:textId="77777777" w:rsidR="00D364E0" w:rsidRPr="00CC4884" w:rsidRDefault="00D364E0" w:rsidP="0096036F">
      <w:pPr>
        <w:spacing w:line="480" w:lineRule="auto"/>
        <w:jc w:val="center"/>
        <w:rPr>
          <w:rFonts w:ascii="Calibri" w:hAnsi="Calibri" w:cs="Calibri"/>
          <w:sz w:val="22"/>
          <w:szCs w:val="22"/>
          <w:lang w:val="en-US"/>
        </w:rPr>
      </w:pPr>
      <w:r>
        <w:rPr>
          <w:rFonts w:ascii="Calibri" w:hAnsi="Calibri" w:cs="Calibri"/>
          <w:sz w:val="22"/>
          <w:szCs w:val="22"/>
          <w:vertAlign w:val="superscript"/>
          <w:lang w:val="en-US"/>
        </w:rPr>
        <w:t>1</w:t>
      </w:r>
      <w:r w:rsidRPr="00CC4884">
        <w:rPr>
          <w:rFonts w:ascii="Calibri" w:hAnsi="Calibri" w:cs="Calibri"/>
          <w:sz w:val="22"/>
          <w:szCs w:val="22"/>
          <w:vertAlign w:val="superscript"/>
          <w:lang w:val="en-US"/>
        </w:rPr>
        <w:t xml:space="preserve"> </w:t>
      </w:r>
      <w:r w:rsidRPr="00CC4884">
        <w:rPr>
          <w:rFonts w:ascii="Calibri" w:hAnsi="Calibri" w:cs="Calibri"/>
          <w:sz w:val="22"/>
          <w:szCs w:val="22"/>
          <w:lang w:val="en-US"/>
        </w:rPr>
        <w:t>School for Business and Society, University of York, UK</w:t>
      </w:r>
    </w:p>
    <w:p w14:paraId="63879F58" w14:textId="77777777" w:rsidR="00D364E0" w:rsidRPr="00CC4884" w:rsidRDefault="00D364E0" w:rsidP="0096036F">
      <w:pPr>
        <w:spacing w:line="480" w:lineRule="auto"/>
        <w:jc w:val="center"/>
        <w:rPr>
          <w:rFonts w:ascii="Calibri" w:hAnsi="Calibri" w:cs="Calibri"/>
          <w:sz w:val="22"/>
          <w:szCs w:val="22"/>
          <w:lang w:val="en-US"/>
        </w:rPr>
      </w:pPr>
      <w:r>
        <w:rPr>
          <w:rFonts w:ascii="Calibri" w:hAnsi="Calibri" w:cs="Calibri"/>
          <w:sz w:val="22"/>
          <w:szCs w:val="22"/>
          <w:vertAlign w:val="superscript"/>
          <w:lang w:val="en-US"/>
        </w:rPr>
        <w:t>2</w:t>
      </w:r>
      <w:r w:rsidRPr="00CC4884">
        <w:rPr>
          <w:rFonts w:ascii="Calibri" w:hAnsi="Calibri" w:cs="Calibri"/>
          <w:sz w:val="22"/>
          <w:szCs w:val="22"/>
          <w:vertAlign w:val="superscript"/>
          <w:lang w:val="en-US"/>
        </w:rPr>
        <w:t xml:space="preserve"> </w:t>
      </w:r>
      <w:r w:rsidRPr="00CC4884">
        <w:rPr>
          <w:rFonts w:ascii="Calibri" w:hAnsi="Calibri" w:cs="Calibri"/>
          <w:sz w:val="22"/>
          <w:szCs w:val="22"/>
          <w:lang w:val="en-US"/>
        </w:rPr>
        <w:t>Department of Social Work, Melbourne School of Health Sciences, University of Melbourne, Australia</w:t>
      </w:r>
    </w:p>
    <w:p w14:paraId="64F8EF93" w14:textId="77777777" w:rsidR="00D364E0" w:rsidRPr="00CC4884" w:rsidRDefault="00D364E0" w:rsidP="0096036F">
      <w:pPr>
        <w:spacing w:line="480" w:lineRule="auto"/>
        <w:jc w:val="center"/>
        <w:rPr>
          <w:rFonts w:ascii="Calibri" w:hAnsi="Calibri" w:cs="Calibri"/>
          <w:sz w:val="22"/>
          <w:szCs w:val="22"/>
        </w:rPr>
      </w:pPr>
      <w:r>
        <w:rPr>
          <w:rFonts w:ascii="Calibri" w:hAnsi="Calibri" w:cs="Calibri"/>
          <w:sz w:val="22"/>
          <w:szCs w:val="22"/>
          <w:vertAlign w:val="superscript"/>
          <w:lang w:val="en-US"/>
        </w:rPr>
        <w:t>3</w:t>
      </w:r>
      <w:r w:rsidRPr="00CC4884">
        <w:rPr>
          <w:rFonts w:ascii="Calibri" w:hAnsi="Calibri" w:cs="Calibri"/>
          <w:sz w:val="22"/>
          <w:szCs w:val="22"/>
          <w:lang w:val="en-US"/>
        </w:rPr>
        <w:t xml:space="preserve"> </w:t>
      </w:r>
      <w:r w:rsidRPr="00CC4884">
        <w:rPr>
          <w:rFonts w:ascii="Calibri" w:hAnsi="Calibri" w:cs="Calibri"/>
          <w:sz w:val="22"/>
          <w:szCs w:val="22"/>
        </w:rPr>
        <w:t>Faculty of Social Sciences, University of Helsinki, Finland</w:t>
      </w:r>
    </w:p>
    <w:p w14:paraId="3D0BB6DD" w14:textId="77777777" w:rsidR="00D364E0" w:rsidRPr="00CC4884" w:rsidRDefault="00D364E0" w:rsidP="0096036F">
      <w:pPr>
        <w:spacing w:line="480" w:lineRule="auto"/>
        <w:jc w:val="center"/>
        <w:rPr>
          <w:rFonts w:ascii="Calibri" w:hAnsi="Calibri" w:cs="Calibri"/>
          <w:sz w:val="22"/>
          <w:szCs w:val="22"/>
          <w:lang w:val="en-US"/>
        </w:rPr>
      </w:pPr>
      <w:r>
        <w:rPr>
          <w:rFonts w:ascii="Calibri" w:hAnsi="Calibri" w:cs="Calibri"/>
          <w:sz w:val="22"/>
          <w:szCs w:val="22"/>
          <w:vertAlign w:val="superscript"/>
          <w:lang w:val="en-US"/>
        </w:rPr>
        <w:t>4</w:t>
      </w:r>
      <w:r w:rsidRPr="00CC4884">
        <w:rPr>
          <w:rFonts w:ascii="Calibri" w:hAnsi="Calibri" w:cs="Calibri"/>
          <w:sz w:val="22"/>
          <w:szCs w:val="22"/>
          <w:vertAlign w:val="superscript"/>
          <w:lang w:val="en-US"/>
        </w:rPr>
        <w:t xml:space="preserve"> </w:t>
      </w:r>
      <w:r w:rsidRPr="00CC4884">
        <w:rPr>
          <w:rFonts w:ascii="Calibri" w:hAnsi="Calibri" w:cs="Calibri"/>
          <w:sz w:val="22"/>
          <w:szCs w:val="22"/>
          <w:lang w:val="en-US"/>
        </w:rPr>
        <w:t xml:space="preserve">Faculty of Health, Southern Cross University, </w:t>
      </w:r>
      <w:proofErr w:type="spellStart"/>
      <w:r w:rsidRPr="00CC4884">
        <w:rPr>
          <w:rFonts w:ascii="Calibri" w:hAnsi="Calibri" w:cs="Calibri"/>
          <w:sz w:val="22"/>
          <w:szCs w:val="22"/>
          <w:lang w:val="en-US"/>
        </w:rPr>
        <w:t>Coolangatta</w:t>
      </w:r>
      <w:proofErr w:type="spellEnd"/>
      <w:r w:rsidRPr="00CC4884">
        <w:rPr>
          <w:rFonts w:ascii="Calibri" w:hAnsi="Calibri" w:cs="Calibri"/>
          <w:sz w:val="22"/>
          <w:szCs w:val="22"/>
          <w:lang w:val="en-US"/>
        </w:rPr>
        <w:t>, Australia</w:t>
      </w:r>
    </w:p>
    <w:p w14:paraId="05731BAC" w14:textId="7ACBFA21" w:rsidR="00D364E0" w:rsidRPr="00CC4884" w:rsidRDefault="00D364E0" w:rsidP="0096036F">
      <w:pPr>
        <w:spacing w:line="480" w:lineRule="auto"/>
        <w:jc w:val="center"/>
        <w:rPr>
          <w:rFonts w:ascii="Calibri" w:hAnsi="Calibri" w:cs="Calibri"/>
          <w:sz w:val="22"/>
          <w:szCs w:val="22"/>
        </w:rPr>
      </w:pPr>
      <w:r>
        <w:rPr>
          <w:rFonts w:ascii="Calibri" w:hAnsi="Calibri" w:cs="Calibri"/>
          <w:sz w:val="22"/>
          <w:szCs w:val="22"/>
          <w:vertAlign w:val="superscript"/>
          <w:lang w:val="en-US"/>
        </w:rPr>
        <w:t>5</w:t>
      </w:r>
      <w:r w:rsidRPr="00CC4884">
        <w:rPr>
          <w:rFonts w:ascii="Calibri" w:hAnsi="Calibri" w:cs="Calibri"/>
          <w:sz w:val="22"/>
          <w:szCs w:val="22"/>
          <w:lang w:val="en-US"/>
        </w:rPr>
        <w:t xml:space="preserve"> School of Social Work and Arts, Charles Sturt University, Australia</w:t>
      </w:r>
    </w:p>
    <w:p w14:paraId="2BF951BA" w14:textId="77777777" w:rsidR="00D364E0" w:rsidRPr="00CC4884" w:rsidRDefault="00D364E0" w:rsidP="0096036F">
      <w:pPr>
        <w:spacing w:line="480" w:lineRule="auto"/>
        <w:jc w:val="center"/>
        <w:rPr>
          <w:rFonts w:ascii="Calibri" w:hAnsi="Calibri" w:cs="Calibri"/>
          <w:sz w:val="22"/>
          <w:szCs w:val="22"/>
          <w:lang w:val="en-US"/>
        </w:rPr>
      </w:pPr>
      <w:r>
        <w:rPr>
          <w:rFonts w:ascii="Calibri" w:hAnsi="Calibri" w:cs="Calibri"/>
          <w:sz w:val="22"/>
          <w:szCs w:val="22"/>
          <w:vertAlign w:val="superscript"/>
        </w:rPr>
        <w:t>6</w:t>
      </w:r>
      <w:r w:rsidRPr="00CC4884">
        <w:rPr>
          <w:rFonts w:ascii="Calibri" w:hAnsi="Calibri" w:cs="Calibri"/>
          <w:sz w:val="22"/>
          <w:szCs w:val="22"/>
        </w:rPr>
        <w:t xml:space="preserve"> Faculty of Social Sciences, Nord University, Norway</w:t>
      </w:r>
    </w:p>
    <w:p w14:paraId="16C127E9" w14:textId="77777777" w:rsidR="00D364E0" w:rsidRDefault="00D364E0" w:rsidP="00D364E0">
      <w:pPr>
        <w:spacing w:after="0" w:line="480" w:lineRule="auto"/>
        <w:rPr>
          <w:rFonts w:ascii="Calibri" w:eastAsia="Times New Roman" w:hAnsi="Calibri" w:cs="Calibri"/>
          <w:b/>
          <w:bCs/>
          <w:color w:val="000000"/>
          <w:kern w:val="0"/>
          <w:sz w:val="22"/>
          <w:szCs w:val="22"/>
          <w:lang w:val="en-US" w:eastAsia="en-GB"/>
          <w14:ligatures w14:val="none"/>
        </w:rPr>
      </w:pPr>
    </w:p>
    <w:p w14:paraId="0B24D93C" w14:textId="77777777" w:rsidR="00D364E0" w:rsidRPr="00CC4884" w:rsidRDefault="00D364E0" w:rsidP="0096036F">
      <w:pPr>
        <w:spacing w:after="0" w:line="480" w:lineRule="auto"/>
        <w:jc w:val="center"/>
        <w:rPr>
          <w:rFonts w:ascii="Calibri" w:eastAsia="Times New Roman" w:hAnsi="Calibri" w:cs="Calibri"/>
          <w:b/>
          <w:bCs/>
          <w:color w:val="000000"/>
          <w:kern w:val="0"/>
          <w:sz w:val="22"/>
          <w:szCs w:val="22"/>
          <w:lang w:val="en-US" w:eastAsia="en-GB"/>
          <w14:ligatures w14:val="none"/>
        </w:rPr>
      </w:pPr>
      <w:r>
        <w:rPr>
          <w:rFonts w:ascii="Calibri" w:eastAsia="Times New Roman" w:hAnsi="Calibri" w:cs="Calibri"/>
          <w:b/>
          <w:bCs/>
          <w:color w:val="000000"/>
          <w:kern w:val="0"/>
          <w:sz w:val="22"/>
          <w:szCs w:val="22"/>
          <w:lang w:val="en-US" w:eastAsia="en-GB"/>
          <w14:ligatures w14:val="none"/>
        </w:rPr>
        <w:t>Author note</w:t>
      </w:r>
    </w:p>
    <w:p w14:paraId="1FAE8021" w14:textId="77777777" w:rsidR="00D364E0" w:rsidRDefault="00D364E0" w:rsidP="0096036F">
      <w:pPr>
        <w:spacing w:after="0" w:line="480" w:lineRule="auto"/>
        <w:ind w:firstLine="720"/>
        <w:rPr>
          <w:rFonts w:ascii="Calibri" w:eastAsia="Times New Roman" w:hAnsi="Calibri" w:cs="Calibri"/>
          <w:color w:val="000000"/>
          <w:kern w:val="0"/>
          <w:sz w:val="22"/>
          <w:szCs w:val="22"/>
          <w:lang w:val="en-US" w:eastAsia="en-GB"/>
          <w14:ligatures w14:val="none"/>
        </w:rPr>
      </w:pPr>
      <w:r w:rsidRPr="004E3CC2">
        <w:rPr>
          <w:rFonts w:ascii="Calibri" w:eastAsia="Times New Roman" w:hAnsi="Calibri" w:cs="Calibri"/>
          <w:color w:val="000000"/>
          <w:kern w:val="0"/>
          <w:sz w:val="22"/>
          <w:szCs w:val="22"/>
          <w:lang w:val="en-US" w:eastAsia="en-GB"/>
          <w14:ligatures w14:val="none"/>
        </w:rPr>
        <w:t>Martin Webber</w:t>
      </w:r>
      <w:r>
        <w:rPr>
          <w:rFonts w:ascii="Calibri" w:eastAsia="Times New Roman" w:hAnsi="Calibri" w:cs="Calibri"/>
          <w:color w:val="000000"/>
          <w:kern w:val="0"/>
          <w:sz w:val="22"/>
          <w:szCs w:val="22"/>
          <w:lang w:val="en-US" w:eastAsia="en-GB"/>
          <w14:ligatures w14:val="none"/>
        </w:rPr>
        <w:t xml:space="preserve">  </w:t>
      </w:r>
      <w:r>
        <w:rPr>
          <w:rFonts w:ascii="Calibri" w:eastAsia="Times New Roman" w:hAnsi="Calibri" w:cs="Calibri"/>
          <w:noProof/>
          <w:color w:val="000000"/>
          <w:kern w:val="0"/>
          <w:sz w:val="22"/>
          <w:szCs w:val="22"/>
          <w:lang w:val="en-US" w:eastAsia="en-GB"/>
          <w14:ligatures w14:val="none"/>
        </w:rPr>
        <w:drawing>
          <wp:inline distT="0" distB="0" distL="0" distR="0" wp14:anchorId="6D6B6949" wp14:editId="52F0A203">
            <wp:extent cx="223426" cy="169296"/>
            <wp:effectExtent l="0" t="0" r="5715" b="2540"/>
            <wp:docPr id="549185642" name="Picture 1"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85642" name="Picture 1" descr="A green circle with white lette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596" cy="183064"/>
                    </a:xfrm>
                    <a:prstGeom prst="rect">
                      <a:avLst/>
                    </a:prstGeom>
                    <a:noFill/>
                  </pic:spPr>
                </pic:pic>
              </a:graphicData>
            </a:graphic>
          </wp:inline>
        </w:drawing>
      </w:r>
      <w:r>
        <w:rPr>
          <w:rFonts w:ascii="Calibri" w:eastAsia="Times New Roman" w:hAnsi="Calibri" w:cs="Calibri"/>
          <w:color w:val="000000"/>
          <w:kern w:val="0"/>
          <w:sz w:val="22"/>
          <w:szCs w:val="22"/>
          <w:lang w:val="en-US" w:eastAsia="en-GB"/>
          <w14:ligatures w14:val="none"/>
        </w:rPr>
        <w:t xml:space="preserve"> </w:t>
      </w:r>
      <w:r w:rsidRPr="00062741">
        <w:rPr>
          <w:rFonts w:ascii="Calibri" w:eastAsia="Times New Roman" w:hAnsi="Calibri" w:cs="Calibri"/>
          <w:color w:val="000000"/>
          <w:kern w:val="0"/>
          <w:sz w:val="22"/>
          <w:szCs w:val="22"/>
          <w:lang w:val="en-US" w:eastAsia="en-GB"/>
          <w14:ligatures w14:val="none"/>
        </w:rPr>
        <w:t>https://orcid.org/</w:t>
      </w:r>
      <w:r w:rsidRPr="004E3CC2">
        <w:rPr>
          <w:rFonts w:ascii="Calibri" w:eastAsia="Times New Roman" w:hAnsi="Calibri" w:cs="Calibri"/>
          <w:color w:val="000000"/>
          <w:kern w:val="0"/>
          <w:sz w:val="22"/>
          <w:szCs w:val="22"/>
          <w:lang w:val="en-US" w:eastAsia="en-GB"/>
          <w14:ligatures w14:val="none"/>
        </w:rPr>
        <w:t>0000-0003-3604-1376</w:t>
      </w:r>
    </w:p>
    <w:p w14:paraId="047647B6" w14:textId="77777777" w:rsidR="00D364E0" w:rsidRPr="00790984" w:rsidRDefault="00D364E0" w:rsidP="0096036F">
      <w:pPr>
        <w:spacing w:after="0" w:line="480" w:lineRule="auto"/>
        <w:ind w:firstLine="720"/>
        <w:rPr>
          <w:rFonts w:ascii="Calibri" w:eastAsia="Times New Roman" w:hAnsi="Calibri" w:cs="Calibri"/>
          <w:color w:val="000000"/>
          <w:kern w:val="0"/>
          <w:sz w:val="22"/>
          <w:szCs w:val="22"/>
          <w:lang w:val="nb-NO" w:eastAsia="en-GB"/>
          <w14:ligatures w14:val="none"/>
        </w:rPr>
      </w:pPr>
      <w:r w:rsidRPr="00790984">
        <w:rPr>
          <w:rFonts w:ascii="Calibri" w:eastAsia="Times New Roman" w:hAnsi="Calibri" w:cs="Calibri"/>
          <w:color w:val="000000"/>
          <w:kern w:val="0"/>
          <w:sz w:val="22"/>
          <w:szCs w:val="22"/>
          <w:lang w:val="nb-NO" w:eastAsia="en-GB"/>
          <w14:ligatures w14:val="none"/>
        </w:rPr>
        <w:t xml:space="preserve">Lynette Joubert </w:t>
      </w:r>
      <w:r>
        <w:rPr>
          <w:rFonts w:ascii="Calibri" w:eastAsia="Times New Roman" w:hAnsi="Calibri" w:cs="Calibri"/>
          <w:noProof/>
          <w:color w:val="000000"/>
          <w:kern w:val="0"/>
          <w:sz w:val="22"/>
          <w:szCs w:val="22"/>
          <w:lang w:val="en-US" w:eastAsia="en-GB"/>
          <w14:ligatures w14:val="none"/>
        </w:rPr>
        <w:drawing>
          <wp:inline distT="0" distB="0" distL="0" distR="0" wp14:anchorId="0D8609AF" wp14:editId="6A2E3844">
            <wp:extent cx="223426" cy="169296"/>
            <wp:effectExtent l="0" t="0" r="5715" b="2540"/>
            <wp:docPr id="1622630549" name="Picture 1"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30549" name="Picture 1" descr="A green circle with whit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596" cy="183064"/>
                    </a:xfrm>
                    <a:prstGeom prst="rect">
                      <a:avLst/>
                    </a:prstGeom>
                    <a:noFill/>
                  </pic:spPr>
                </pic:pic>
              </a:graphicData>
            </a:graphic>
          </wp:inline>
        </w:drawing>
      </w:r>
      <w:r w:rsidRPr="00790984">
        <w:rPr>
          <w:rFonts w:ascii="Calibri" w:eastAsia="Times New Roman" w:hAnsi="Calibri" w:cs="Calibri"/>
          <w:color w:val="000000"/>
          <w:kern w:val="0"/>
          <w:sz w:val="22"/>
          <w:szCs w:val="22"/>
          <w:lang w:val="nb-NO" w:eastAsia="en-GB"/>
          <w14:ligatures w14:val="none"/>
        </w:rPr>
        <w:t>https://orcid.org/0000-0002-1034-817X</w:t>
      </w:r>
    </w:p>
    <w:p w14:paraId="48A9BCCD" w14:textId="77777777" w:rsidR="00D364E0" w:rsidRPr="00790984" w:rsidRDefault="00D364E0" w:rsidP="0096036F">
      <w:pPr>
        <w:spacing w:after="0" w:line="480" w:lineRule="auto"/>
        <w:ind w:firstLine="720"/>
        <w:rPr>
          <w:rFonts w:ascii="Calibri" w:eastAsia="Times New Roman" w:hAnsi="Calibri" w:cs="Calibri"/>
          <w:color w:val="000000"/>
          <w:kern w:val="0"/>
          <w:sz w:val="22"/>
          <w:szCs w:val="22"/>
          <w:lang w:val="nb-NO" w:eastAsia="en-GB"/>
          <w14:ligatures w14:val="none"/>
        </w:rPr>
      </w:pPr>
      <w:r w:rsidRPr="00790984">
        <w:rPr>
          <w:rFonts w:ascii="Calibri" w:eastAsia="Times New Roman" w:hAnsi="Calibri" w:cs="Calibri"/>
          <w:color w:val="000000"/>
          <w:kern w:val="0"/>
          <w:sz w:val="22"/>
          <w:szCs w:val="22"/>
          <w:lang w:val="nb-NO" w:eastAsia="en-GB"/>
          <w14:ligatures w14:val="none"/>
        </w:rPr>
        <w:t xml:space="preserve">Ilse Julkunen </w:t>
      </w:r>
      <w:r>
        <w:rPr>
          <w:rFonts w:ascii="Calibri" w:eastAsia="Times New Roman" w:hAnsi="Calibri" w:cs="Calibri"/>
          <w:noProof/>
          <w:color w:val="000000"/>
          <w:kern w:val="0"/>
          <w:sz w:val="22"/>
          <w:szCs w:val="22"/>
          <w:lang w:val="en-US" w:eastAsia="en-GB"/>
          <w14:ligatures w14:val="none"/>
        </w:rPr>
        <w:drawing>
          <wp:inline distT="0" distB="0" distL="0" distR="0" wp14:anchorId="0A3183AA" wp14:editId="2894C702">
            <wp:extent cx="223426" cy="169296"/>
            <wp:effectExtent l="0" t="0" r="5715" b="2540"/>
            <wp:docPr id="566302076" name="Picture 1"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2076" name="Picture 1" descr="A green circle with whit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596" cy="183064"/>
                    </a:xfrm>
                    <a:prstGeom prst="rect">
                      <a:avLst/>
                    </a:prstGeom>
                    <a:noFill/>
                  </pic:spPr>
                </pic:pic>
              </a:graphicData>
            </a:graphic>
          </wp:inline>
        </w:drawing>
      </w:r>
      <w:r w:rsidRPr="00790984">
        <w:rPr>
          <w:rFonts w:ascii="Calibri" w:eastAsia="Times New Roman" w:hAnsi="Calibri" w:cs="Calibri"/>
          <w:color w:val="000000"/>
          <w:kern w:val="0"/>
          <w:sz w:val="22"/>
          <w:szCs w:val="22"/>
          <w:lang w:val="nb-NO" w:eastAsia="en-GB"/>
          <w14:ligatures w14:val="none"/>
        </w:rPr>
        <w:t xml:space="preserve"> https://orcid.org/0000-0001-5969-5394</w:t>
      </w:r>
    </w:p>
    <w:p w14:paraId="32BCDA57" w14:textId="77777777" w:rsidR="00D364E0" w:rsidRDefault="00D364E0" w:rsidP="0096036F">
      <w:pPr>
        <w:spacing w:after="0" w:line="480" w:lineRule="auto"/>
        <w:ind w:firstLine="720"/>
        <w:rPr>
          <w:rFonts w:ascii="Calibri" w:eastAsia="Times New Roman" w:hAnsi="Calibri" w:cs="Calibri"/>
          <w:color w:val="000000"/>
          <w:kern w:val="0"/>
          <w:sz w:val="22"/>
          <w:szCs w:val="22"/>
          <w:lang w:val="en-US" w:eastAsia="en-GB"/>
          <w14:ligatures w14:val="none"/>
        </w:rPr>
      </w:pPr>
      <w:r w:rsidRPr="004E3CC2">
        <w:rPr>
          <w:rFonts w:ascii="Calibri" w:eastAsia="Times New Roman" w:hAnsi="Calibri" w:cs="Calibri"/>
          <w:color w:val="000000"/>
          <w:kern w:val="0"/>
          <w:sz w:val="22"/>
          <w:szCs w:val="22"/>
          <w:lang w:val="en-US" w:eastAsia="en-GB"/>
          <w14:ligatures w14:val="none"/>
        </w:rPr>
        <w:t>Louise Whitaker</w:t>
      </w:r>
      <w:r>
        <w:rPr>
          <w:rFonts w:ascii="Calibri" w:eastAsia="Times New Roman" w:hAnsi="Calibri" w:cs="Calibri"/>
          <w:color w:val="000000"/>
          <w:kern w:val="0"/>
          <w:sz w:val="22"/>
          <w:szCs w:val="22"/>
          <w:lang w:val="en-US" w:eastAsia="en-GB"/>
          <w14:ligatures w14:val="none"/>
        </w:rPr>
        <w:t xml:space="preserve"> </w:t>
      </w:r>
      <w:r>
        <w:rPr>
          <w:rFonts w:ascii="Calibri" w:eastAsia="Times New Roman" w:hAnsi="Calibri" w:cs="Calibri"/>
          <w:noProof/>
          <w:color w:val="000000"/>
          <w:kern w:val="0"/>
          <w:sz w:val="22"/>
          <w:szCs w:val="22"/>
          <w:lang w:val="en-US" w:eastAsia="en-GB"/>
          <w14:ligatures w14:val="none"/>
        </w:rPr>
        <w:drawing>
          <wp:inline distT="0" distB="0" distL="0" distR="0" wp14:anchorId="6EA35EAE" wp14:editId="0C7439F1">
            <wp:extent cx="223426" cy="169296"/>
            <wp:effectExtent l="0" t="0" r="5715" b="2540"/>
            <wp:docPr id="1618250645" name="Picture 1"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50645" name="Picture 1" descr="A green circle with whit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596" cy="183064"/>
                    </a:xfrm>
                    <a:prstGeom prst="rect">
                      <a:avLst/>
                    </a:prstGeom>
                    <a:noFill/>
                  </pic:spPr>
                </pic:pic>
              </a:graphicData>
            </a:graphic>
          </wp:inline>
        </w:drawing>
      </w:r>
      <w:r w:rsidRPr="00062741">
        <w:rPr>
          <w:rFonts w:ascii="Calibri" w:eastAsia="Times New Roman" w:hAnsi="Calibri" w:cs="Calibri"/>
          <w:color w:val="000000"/>
          <w:kern w:val="0"/>
          <w:sz w:val="22"/>
          <w:szCs w:val="22"/>
          <w:lang w:val="en-US" w:eastAsia="en-GB"/>
          <w14:ligatures w14:val="none"/>
        </w:rPr>
        <w:t>https://orcid.org/0000-0002-2317-4981</w:t>
      </w:r>
    </w:p>
    <w:p w14:paraId="12111B97" w14:textId="77777777" w:rsidR="00D364E0" w:rsidRDefault="00D364E0" w:rsidP="0096036F">
      <w:pPr>
        <w:spacing w:after="0" w:line="480" w:lineRule="auto"/>
        <w:ind w:firstLine="720"/>
        <w:rPr>
          <w:rFonts w:ascii="Calibri" w:eastAsia="Times New Roman" w:hAnsi="Calibri" w:cs="Calibri"/>
          <w:color w:val="000000"/>
          <w:kern w:val="0"/>
          <w:sz w:val="22"/>
          <w:szCs w:val="22"/>
          <w:lang w:val="en-US" w:eastAsia="en-GB"/>
          <w14:ligatures w14:val="none"/>
        </w:rPr>
      </w:pPr>
      <w:r w:rsidRPr="004E3CC2">
        <w:rPr>
          <w:rFonts w:ascii="Calibri" w:eastAsia="Times New Roman" w:hAnsi="Calibri" w:cs="Calibri"/>
          <w:color w:val="000000"/>
          <w:kern w:val="0"/>
          <w:sz w:val="22"/>
          <w:szCs w:val="22"/>
          <w:lang w:val="en-US" w:eastAsia="en-GB"/>
          <w14:ligatures w14:val="none"/>
        </w:rPr>
        <w:t>Monica Short</w:t>
      </w:r>
      <w:r>
        <w:rPr>
          <w:rFonts w:ascii="Calibri" w:eastAsia="Times New Roman" w:hAnsi="Calibri" w:cs="Calibri"/>
          <w:color w:val="000000"/>
          <w:kern w:val="0"/>
          <w:sz w:val="22"/>
          <w:szCs w:val="22"/>
          <w:lang w:val="en-US" w:eastAsia="en-GB"/>
          <w14:ligatures w14:val="none"/>
        </w:rPr>
        <w:t xml:space="preserve"> </w:t>
      </w:r>
      <w:r>
        <w:rPr>
          <w:rFonts w:ascii="Calibri" w:eastAsia="Times New Roman" w:hAnsi="Calibri" w:cs="Calibri"/>
          <w:noProof/>
          <w:color w:val="000000"/>
          <w:kern w:val="0"/>
          <w:sz w:val="22"/>
          <w:szCs w:val="22"/>
          <w:lang w:val="en-US" w:eastAsia="en-GB"/>
          <w14:ligatures w14:val="none"/>
        </w:rPr>
        <w:drawing>
          <wp:inline distT="0" distB="0" distL="0" distR="0" wp14:anchorId="61DF886C" wp14:editId="57818813">
            <wp:extent cx="223426" cy="169296"/>
            <wp:effectExtent l="0" t="0" r="5715" b="2540"/>
            <wp:docPr id="2045758047" name="Picture 1"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58047" name="Picture 1" descr="A green circle with whit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596" cy="183064"/>
                    </a:xfrm>
                    <a:prstGeom prst="rect">
                      <a:avLst/>
                    </a:prstGeom>
                    <a:noFill/>
                  </pic:spPr>
                </pic:pic>
              </a:graphicData>
            </a:graphic>
          </wp:inline>
        </w:drawing>
      </w:r>
      <w:r w:rsidRPr="00062741">
        <w:rPr>
          <w:rFonts w:ascii="Calibri" w:eastAsia="Times New Roman" w:hAnsi="Calibri" w:cs="Calibri"/>
          <w:color w:val="000000"/>
          <w:kern w:val="0"/>
          <w:sz w:val="22"/>
          <w:szCs w:val="22"/>
          <w:lang w:val="en-US" w:eastAsia="en-GB"/>
          <w14:ligatures w14:val="none"/>
        </w:rPr>
        <w:t>https://orcid.org/0000-0003-2764-8037</w:t>
      </w:r>
    </w:p>
    <w:p w14:paraId="355C3D7B" w14:textId="77777777" w:rsidR="00D364E0" w:rsidRPr="00790984" w:rsidRDefault="00D364E0" w:rsidP="0096036F">
      <w:pPr>
        <w:spacing w:after="0" w:line="480" w:lineRule="auto"/>
        <w:ind w:firstLine="720"/>
        <w:rPr>
          <w:rFonts w:ascii="Calibri" w:eastAsia="Times New Roman" w:hAnsi="Calibri" w:cs="Calibri"/>
          <w:color w:val="000000"/>
          <w:kern w:val="0"/>
          <w:sz w:val="22"/>
          <w:szCs w:val="22"/>
          <w:lang w:val="nb-NO" w:eastAsia="en-GB"/>
          <w14:ligatures w14:val="none"/>
        </w:rPr>
      </w:pPr>
      <w:r w:rsidRPr="00790984">
        <w:rPr>
          <w:rFonts w:ascii="Calibri" w:eastAsia="Times New Roman" w:hAnsi="Calibri" w:cs="Calibri"/>
          <w:color w:val="000000"/>
          <w:kern w:val="0"/>
          <w:sz w:val="22"/>
          <w:szCs w:val="22"/>
          <w:lang w:val="nb-NO" w:eastAsia="en-GB"/>
          <w14:ligatures w14:val="none"/>
        </w:rPr>
        <w:t xml:space="preserve">Catrine Torbjørnsen Halås </w:t>
      </w:r>
      <w:r>
        <w:rPr>
          <w:rFonts w:ascii="Calibri" w:eastAsia="Times New Roman" w:hAnsi="Calibri" w:cs="Calibri"/>
          <w:noProof/>
          <w:color w:val="000000"/>
          <w:kern w:val="0"/>
          <w:sz w:val="22"/>
          <w:szCs w:val="22"/>
          <w:lang w:val="en-US" w:eastAsia="en-GB"/>
          <w14:ligatures w14:val="none"/>
        </w:rPr>
        <w:drawing>
          <wp:inline distT="0" distB="0" distL="0" distR="0" wp14:anchorId="1F4E2FE0" wp14:editId="158F583A">
            <wp:extent cx="223426" cy="169296"/>
            <wp:effectExtent l="0" t="0" r="5715" b="2540"/>
            <wp:docPr id="1853300944" name="Picture 1"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00944" name="Picture 1" descr="A green circle with whit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596" cy="183064"/>
                    </a:xfrm>
                    <a:prstGeom prst="rect">
                      <a:avLst/>
                    </a:prstGeom>
                    <a:noFill/>
                  </pic:spPr>
                </pic:pic>
              </a:graphicData>
            </a:graphic>
          </wp:inline>
        </w:drawing>
      </w:r>
      <w:r w:rsidRPr="00790984">
        <w:rPr>
          <w:rFonts w:ascii="Calibri" w:eastAsia="Times New Roman" w:hAnsi="Calibri" w:cs="Calibri"/>
          <w:color w:val="000000"/>
          <w:kern w:val="0"/>
          <w:sz w:val="22"/>
          <w:szCs w:val="22"/>
          <w:lang w:val="nb-NO" w:eastAsia="en-GB"/>
          <w14:ligatures w14:val="none"/>
        </w:rPr>
        <w:t>https://orcid.org/0000-0003-0724-4764</w:t>
      </w:r>
    </w:p>
    <w:p w14:paraId="2EAF786B" w14:textId="77777777" w:rsidR="00D364E0" w:rsidRDefault="00D364E0" w:rsidP="0096036F">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Correspondence to Martin Webber, School for Business and Society, University of York, Heslington, York, YO10 5DD, UK. Email: martin.webber@york.ac.uk</w:t>
      </w:r>
    </w:p>
    <w:p w14:paraId="1CAB6775" w14:textId="77777777" w:rsidR="00D364E0" w:rsidRDefault="00D364E0" w:rsidP="00D364E0">
      <w:pPr>
        <w:spacing w:after="0" w:line="480" w:lineRule="auto"/>
        <w:rPr>
          <w:rFonts w:ascii="Calibri" w:eastAsia="Times New Roman" w:hAnsi="Calibri" w:cs="Calibri"/>
          <w:color w:val="000000"/>
          <w:kern w:val="0"/>
          <w:sz w:val="22"/>
          <w:szCs w:val="22"/>
          <w:lang w:val="en-US" w:eastAsia="en-GB"/>
          <w14:ligatures w14:val="none"/>
        </w:rPr>
      </w:pPr>
    </w:p>
    <w:p w14:paraId="76ACAB06" w14:textId="77777777" w:rsidR="00D364E0" w:rsidRPr="009B3C40" w:rsidRDefault="00D364E0" w:rsidP="00D364E0">
      <w:pPr>
        <w:spacing w:after="0" w:line="480" w:lineRule="auto"/>
        <w:rPr>
          <w:rFonts w:ascii="Calibri" w:eastAsia="Times New Roman" w:hAnsi="Calibri" w:cs="Calibri"/>
          <w:b/>
          <w:bCs/>
          <w:color w:val="000000"/>
          <w:kern w:val="0"/>
          <w:sz w:val="22"/>
          <w:szCs w:val="22"/>
          <w:lang w:val="en-US" w:eastAsia="en-GB"/>
          <w14:ligatures w14:val="none"/>
        </w:rPr>
      </w:pPr>
      <w:r w:rsidRPr="009B3C40">
        <w:rPr>
          <w:rFonts w:ascii="Calibri" w:eastAsia="Times New Roman" w:hAnsi="Calibri" w:cs="Calibri"/>
          <w:b/>
          <w:bCs/>
          <w:color w:val="000000"/>
          <w:kern w:val="0"/>
          <w:sz w:val="22"/>
          <w:szCs w:val="22"/>
          <w:lang w:val="en-US" w:eastAsia="en-GB"/>
          <w14:ligatures w14:val="none"/>
        </w:rPr>
        <w:lastRenderedPageBreak/>
        <w:t>Acknowledgements</w:t>
      </w:r>
    </w:p>
    <w:p w14:paraId="5929F5DF" w14:textId="77777777" w:rsidR="00D364E0" w:rsidRDefault="00D364E0" w:rsidP="00D364E0">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 xml:space="preserve">We acknowledge the contributions of </w:t>
      </w:r>
      <w:r w:rsidRPr="009B3C40">
        <w:rPr>
          <w:rFonts w:ascii="Calibri" w:eastAsia="Times New Roman" w:hAnsi="Calibri" w:cs="Calibri"/>
          <w:color w:val="000000"/>
          <w:kern w:val="0"/>
          <w:sz w:val="22"/>
          <w:szCs w:val="22"/>
          <w:lang w:val="en-US" w:eastAsia="en-GB"/>
          <w14:ligatures w14:val="none"/>
        </w:rPr>
        <w:t>Giselle Burningham</w:t>
      </w:r>
      <w:r>
        <w:rPr>
          <w:rFonts w:ascii="Calibri" w:eastAsia="Times New Roman" w:hAnsi="Calibri" w:cs="Calibri"/>
          <w:color w:val="000000"/>
          <w:kern w:val="0"/>
          <w:sz w:val="22"/>
          <w:szCs w:val="22"/>
          <w:lang w:val="en-US" w:eastAsia="en-GB"/>
          <w14:ligatures w14:val="none"/>
        </w:rPr>
        <w:t>,</w:t>
      </w:r>
      <w:r w:rsidRPr="009B3C40">
        <w:rPr>
          <w:rFonts w:ascii="Calibri" w:eastAsia="Times New Roman" w:hAnsi="Calibri" w:cs="Calibri"/>
          <w:color w:val="000000"/>
          <w:kern w:val="0"/>
          <w:sz w:val="22"/>
          <w:szCs w:val="22"/>
          <w:lang w:val="en-US" w:eastAsia="en-GB"/>
          <w14:ligatures w14:val="none"/>
        </w:rPr>
        <w:t xml:space="preserve"> Emma Rush</w:t>
      </w:r>
      <w:r>
        <w:rPr>
          <w:rFonts w:ascii="Calibri" w:eastAsia="Times New Roman" w:hAnsi="Calibri" w:cs="Calibri"/>
          <w:color w:val="000000"/>
          <w:kern w:val="0"/>
          <w:sz w:val="22"/>
          <w:szCs w:val="22"/>
          <w:lang w:val="en-US" w:eastAsia="en-GB"/>
          <w14:ligatures w14:val="none"/>
        </w:rPr>
        <w:t xml:space="preserve">, </w:t>
      </w:r>
      <w:r w:rsidRPr="009B3C40">
        <w:rPr>
          <w:rFonts w:ascii="Calibri" w:eastAsia="Times New Roman" w:hAnsi="Calibri" w:cs="Calibri"/>
          <w:color w:val="000000"/>
          <w:kern w:val="0"/>
          <w:sz w:val="22"/>
          <w:szCs w:val="22"/>
          <w:lang w:val="en-US" w:eastAsia="en-GB"/>
          <w14:ligatures w14:val="none"/>
        </w:rPr>
        <w:t>Mandy Hughes and Barbara Rugendyke</w:t>
      </w:r>
      <w:r>
        <w:rPr>
          <w:rFonts w:ascii="Calibri" w:eastAsia="Times New Roman" w:hAnsi="Calibri" w:cs="Calibri"/>
          <w:color w:val="000000"/>
          <w:kern w:val="0"/>
          <w:sz w:val="22"/>
          <w:szCs w:val="22"/>
          <w:lang w:val="en-US" w:eastAsia="en-GB"/>
          <w14:ligatures w14:val="none"/>
        </w:rPr>
        <w:t xml:space="preserve"> to the case studies included in this paper.</w:t>
      </w:r>
    </w:p>
    <w:p w14:paraId="39CA4D0B" w14:textId="77777777" w:rsidR="00D364E0" w:rsidRDefault="00D364E0" w:rsidP="00D364E0">
      <w:pPr>
        <w:spacing w:after="0" w:line="480" w:lineRule="auto"/>
        <w:rPr>
          <w:rFonts w:ascii="Calibri" w:eastAsia="Times New Roman" w:hAnsi="Calibri" w:cs="Calibri"/>
          <w:color w:val="000000"/>
          <w:kern w:val="0"/>
          <w:sz w:val="22"/>
          <w:szCs w:val="22"/>
          <w:lang w:val="en-US" w:eastAsia="en-GB"/>
          <w14:ligatures w14:val="none"/>
        </w:rPr>
      </w:pPr>
    </w:p>
    <w:p w14:paraId="20FA8174" w14:textId="77777777" w:rsidR="00D364E0" w:rsidRDefault="00D364E0" w:rsidP="00D364E0">
      <w:p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b/>
          <w:bCs/>
          <w:color w:val="000000"/>
          <w:kern w:val="0"/>
          <w:sz w:val="22"/>
          <w:szCs w:val="22"/>
          <w:lang w:val="en-US" w:eastAsia="en-GB"/>
          <w14:ligatures w14:val="none"/>
        </w:rPr>
        <w:t>Statements and declarations</w:t>
      </w:r>
    </w:p>
    <w:p w14:paraId="45450C8B" w14:textId="77777777" w:rsidR="00D364E0" w:rsidRPr="009E3958" w:rsidRDefault="00D364E0" w:rsidP="00D364E0">
      <w:pPr>
        <w:spacing w:after="0" w:line="480" w:lineRule="auto"/>
        <w:rPr>
          <w:rFonts w:ascii="Calibri" w:eastAsia="Times New Roman" w:hAnsi="Calibri" w:cs="Calibri"/>
          <w:b/>
          <w:bCs/>
          <w:i/>
          <w:iCs/>
          <w:color w:val="000000"/>
          <w:kern w:val="0"/>
          <w:sz w:val="22"/>
          <w:szCs w:val="22"/>
          <w:lang w:val="en-US" w:eastAsia="en-GB"/>
          <w14:ligatures w14:val="none"/>
        </w:rPr>
      </w:pPr>
      <w:r w:rsidRPr="009E3958">
        <w:rPr>
          <w:rFonts w:ascii="Calibri" w:eastAsia="Times New Roman" w:hAnsi="Calibri" w:cs="Calibri"/>
          <w:b/>
          <w:bCs/>
          <w:i/>
          <w:iCs/>
          <w:color w:val="000000"/>
          <w:kern w:val="0"/>
          <w:sz w:val="22"/>
          <w:szCs w:val="22"/>
          <w:lang w:val="en-US" w:eastAsia="en-GB"/>
          <w14:ligatures w14:val="none"/>
        </w:rPr>
        <w:t>Ethical considerations</w:t>
      </w:r>
    </w:p>
    <w:p w14:paraId="04FEFC54" w14:textId="77777777" w:rsidR="00D364E0" w:rsidRDefault="00D364E0" w:rsidP="00D364E0">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Ethical approval for research cited in each case study was obtained by the relevant ethics committee. No ethical approval was required for this paper as no primary or secondary collection or analysis of participant data was undertaken.</w:t>
      </w:r>
    </w:p>
    <w:p w14:paraId="4522CF19" w14:textId="77777777" w:rsidR="00D364E0" w:rsidRPr="009E3958" w:rsidRDefault="00D364E0" w:rsidP="00D364E0">
      <w:pPr>
        <w:spacing w:after="0" w:line="480" w:lineRule="auto"/>
        <w:rPr>
          <w:rFonts w:ascii="Calibri" w:eastAsia="Times New Roman" w:hAnsi="Calibri" w:cs="Calibri"/>
          <w:b/>
          <w:bCs/>
          <w:color w:val="000000"/>
          <w:kern w:val="0"/>
          <w:sz w:val="22"/>
          <w:szCs w:val="22"/>
          <w:lang w:val="en-US" w:eastAsia="en-GB"/>
          <w14:ligatures w14:val="none"/>
        </w:rPr>
      </w:pPr>
      <w:r w:rsidRPr="009E3958">
        <w:rPr>
          <w:rFonts w:ascii="Calibri" w:eastAsia="Times New Roman" w:hAnsi="Calibri" w:cs="Calibri"/>
          <w:b/>
          <w:bCs/>
          <w:i/>
          <w:iCs/>
          <w:color w:val="000000"/>
          <w:kern w:val="0"/>
          <w:sz w:val="22"/>
          <w:szCs w:val="22"/>
          <w:lang w:val="en-US" w:eastAsia="en-GB"/>
          <w14:ligatures w14:val="none"/>
        </w:rPr>
        <w:t>Consent to participate</w:t>
      </w:r>
    </w:p>
    <w:p w14:paraId="636FCED7" w14:textId="77777777" w:rsidR="00D364E0" w:rsidRDefault="00D364E0" w:rsidP="00D364E0">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Not applicable</w:t>
      </w:r>
    </w:p>
    <w:p w14:paraId="535F095D" w14:textId="77777777" w:rsidR="00D364E0" w:rsidRPr="009E3958" w:rsidRDefault="00D364E0" w:rsidP="00D364E0">
      <w:pPr>
        <w:spacing w:after="0" w:line="480" w:lineRule="auto"/>
        <w:rPr>
          <w:rFonts w:ascii="Calibri" w:eastAsia="Times New Roman" w:hAnsi="Calibri" w:cs="Calibri"/>
          <w:b/>
          <w:bCs/>
          <w:color w:val="000000"/>
          <w:kern w:val="0"/>
          <w:sz w:val="22"/>
          <w:szCs w:val="22"/>
          <w:lang w:val="en-US" w:eastAsia="en-GB"/>
          <w14:ligatures w14:val="none"/>
        </w:rPr>
      </w:pPr>
      <w:r w:rsidRPr="009E3958">
        <w:rPr>
          <w:rFonts w:ascii="Calibri" w:eastAsia="Times New Roman" w:hAnsi="Calibri" w:cs="Calibri"/>
          <w:b/>
          <w:bCs/>
          <w:i/>
          <w:iCs/>
          <w:color w:val="000000"/>
          <w:kern w:val="0"/>
          <w:sz w:val="22"/>
          <w:szCs w:val="22"/>
          <w:lang w:val="en-US" w:eastAsia="en-GB"/>
          <w14:ligatures w14:val="none"/>
        </w:rPr>
        <w:t>Consent for publication</w:t>
      </w:r>
    </w:p>
    <w:p w14:paraId="7FF706E7" w14:textId="77777777" w:rsidR="00D364E0" w:rsidRDefault="00D364E0" w:rsidP="00D364E0">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Not applicable</w:t>
      </w:r>
    </w:p>
    <w:p w14:paraId="42D0CF1E" w14:textId="77777777" w:rsidR="00D364E0" w:rsidRPr="009E3958" w:rsidRDefault="00D364E0" w:rsidP="00D364E0">
      <w:pPr>
        <w:spacing w:after="0" w:line="480" w:lineRule="auto"/>
        <w:rPr>
          <w:rFonts w:ascii="Calibri" w:eastAsia="Times New Roman" w:hAnsi="Calibri" w:cs="Calibri"/>
          <w:b/>
          <w:bCs/>
          <w:i/>
          <w:iCs/>
          <w:color w:val="000000"/>
          <w:kern w:val="0"/>
          <w:sz w:val="22"/>
          <w:szCs w:val="22"/>
          <w:lang w:val="en-US" w:eastAsia="en-GB"/>
          <w14:ligatures w14:val="none"/>
        </w:rPr>
      </w:pPr>
      <w:r w:rsidRPr="009E3958">
        <w:rPr>
          <w:rFonts w:ascii="Calibri" w:eastAsia="Times New Roman" w:hAnsi="Calibri" w:cs="Calibri"/>
          <w:b/>
          <w:bCs/>
          <w:i/>
          <w:iCs/>
          <w:color w:val="000000"/>
          <w:kern w:val="0"/>
          <w:sz w:val="22"/>
          <w:szCs w:val="22"/>
          <w:lang w:val="en-US" w:eastAsia="en-GB"/>
          <w14:ligatures w14:val="none"/>
        </w:rPr>
        <w:t>Declaration of conflicting interest</w:t>
      </w:r>
    </w:p>
    <w:p w14:paraId="5FA68DD5" w14:textId="77777777" w:rsidR="00D364E0" w:rsidRDefault="00D364E0" w:rsidP="00D364E0">
      <w:pPr>
        <w:spacing w:after="0" w:line="480" w:lineRule="auto"/>
        <w:ind w:firstLine="720"/>
        <w:rPr>
          <w:rFonts w:ascii="Calibri" w:eastAsia="Times New Roman" w:hAnsi="Calibri" w:cs="Calibri"/>
          <w:color w:val="000000"/>
          <w:kern w:val="0"/>
          <w:sz w:val="22"/>
          <w:szCs w:val="22"/>
          <w:lang w:val="en-US" w:eastAsia="en-GB"/>
          <w14:ligatures w14:val="none"/>
        </w:rPr>
      </w:pPr>
      <w:r w:rsidRPr="00AD3129">
        <w:rPr>
          <w:rFonts w:ascii="Calibri" w:eastAsia="Times New Roman" w:hAnsi="Calibri" w:cs="Calibri"/>
          <w:color w:val="000000"/>
          <w:kern w:val="0"/>
          <w:sz w:val="22"/>
          <w:szCs w:val="22"/>
          <w:lang w:val="en-US" w:eastAsia="en-GB"/>
          <w14:ligatures w14:val="none"/>
        </w:rPr>
        <w:t>The authors declared no potential conflicts of interest with respect to the research, authorship, and/or publication of this article.</w:t>
      </w:r>
    </w:p>
    <w:p w14:paraId="139C1FB7" w14:textId="77777777" w:rsidR="00D364E0" w:rsidRPr="009E3958" w:rsidRDefault="00D364E0" w:rsidP="00D364E0">
      <w:pPr>
        <w:spacing w:after="0" w:line="480" w:lineRule="auto"/>
        <w:rPr>
          <w:rFonts w:ascii="Calibri" w:eastAsia="Times New Roman" w:hAnsi="Calibri" w:cs="Calibri"/>
          <w:b/>
          <w:bCs/>
          <w:color w:val="000000"/>
          <w:kern w:val="0"/>
          <w:sz w:val="22"/>
          <w:szCs w:val="22"/>
          <w:lang w:val="en-US" w:eastAsia="en-GB"/>
          <w14:ligatures w14:val="none"/>
        </w:rPr>
      </w:pPr>
      <w:r w:rsidRPr="009E3958">
        <w:rPr>
          <w:rFonts w:ascii="Calibri" w:eastAsia="Times New Roman" w:hAnsi="Calibri" w:cs="Calibri"/>
          <w:b/>
          <w:bCs/>
          <w:i/>
          <w:iCs/>
          <w:color w:val="000000"/>
          <w:kern w:val="0"/>
          <w:sz w:val="22"/>
          <w:szCs w:val="22"/>
          <w:lang w:val="en-US" w:eastAsia="en-GB"/>
          <w14:ligatures w14:val="none"/>
        </w:rPr>
        <w:t>Funding statement</w:t>
      </w:r>
    </w:p>
    <w:p w14:paraId="67796234" w14:textId="4DA12273" w:rsidR="00D364E0" w:rsidRDefault="00D364E0" w:rsidP="00D364E0">
      <w:pPr>
        <w:spacing w:after="0" w:line="480" w:lineRule="auto"/>
        <w:ind w:firstLine="720"/>
        <w:rPr>
          <w:rFonts w:ascii="Calibri" w:eastAsia="Times New Roman" w:hAnsi="Calibri" w:cs="Calibri"/>
          <w:color w:val="000000"/>
          <w:kern w:val="0"/>
          <w:sz w:val="22"/>
          <w:szCs w:val="22"/>
          <w:lang w:val="en-US" w:eastAsia="en-GB"/>
          <w14:ligatures w14:val="none"/>
        </w:rPr>
      </w:pPr>
      <w:r w:rsidRPr="00AD3129">
        <w:rPr>
          <w:rFonts w:ascii="Calibri" w:eastAsia="Times New Roman" w:hAnsi="Calibri" w:cs="Calibri"/>
          <w:color w:val="000000"/>
          <w:kern w:val="0"/>
          <w:sz w:val="22"/>
          <w:szCs w:val="22"/>
          <w:lang w:val="en-US" w:eastAsia="en-GB"/>
          <w14:ligatures w14:val="none"/>
        </w:rPr>
        <w:t>The authors received no financial support for the authorship</w:t>
      </w:r>
      <w:r w:rsidR="0012432C">
        <w:rPr>
          <w:rFonts w:ascii="Calibri" w:eastAsia="Times New Roman" w:hAnsi="Calibri" w:cs="Calibri"/>
          <w:color w:val="000000"/>
          <w:kern w:val="0"/>
          <w:sz w:val="22"/>
          <w:szCs w:val="22"/>
          <w:lang w:val="en-US" w:eastAsia="en-GB"/>
          <w14:ligatures w14:val="none"/>
        </w:rPr>
        <w:t xml:space="preserve"> </w:t>
      </w:r>
      <w:r w:rsidRPr="00AD3129">
        <w:rPr>
          <w:rFonts w:ascii="Calibri" w:eastAsia="Times New Roman" w:hAnsi="Calibri" w:cs="Calibri"/>
          <w:color w:val="000000"/>
          <w:kern w:val="0"/>
          <w:sz w:val="22"/>
          <w:szCs w:val="22"/>
          <w:lang w:val="en-US" w:eastAsia="en-GB"/>
          <w14:ligatures w14:val="none"/>
        </w:rPr>
        <w:t>or publication of this article.</w:t>
      </w:r>
    </w:p>
    <w:p w14:paraId="36B963F8" w14:textId="77777777" w:rsidR="00D364E0" w:rsidRPr="009E3958" w:rsidRDefault="00D364E0" w:rsidP="00D364E0">
      <w:pPr>
        <w:spacing w:after="0" w:line="480" w:lineRule="auto"/>
        <w:rPr>
          <w:rFonts w:ascii="Calibri" w:eastAsia="Times New Roman" w:hAnsi="Calibri" w:cs="Calibri"/>
          <w:b/>
          <w:bCs/>
          <w:i/>
          <w:iCs/>
          <w:color w:val="000000"/>
          <w:kern w:val="0"/>
          <w:sz w:val="22"/>
          <w:szCs w:val="22"/>
          <w:lang w:val="en-US" w:eastAsia="en-GB"/>
          <w14:ligatures w14:val="none"/>
        </w:rPr>
      </w:pPr>
      <w:r w:rsidRPr="009E3958">
        <w:rPr>
          <w:rFonts w:ascii="Calibri" w:eastAsia="Times New Roman" w:hAnsi="Calibri" w:cs="Calibri"/>
          <w:b/>
          <w:bCs/>
          <w:i/>
          <w:iCs/>
          <w:color w:val="000000"/>
          <w:kern w:val="0"/>
          <w:sz w:val="22"/>
          <w:szCs w:val="22"/>
          <w:lang w:val="en-US" w:eastAsia="en-GB"/>
          <w14:ligatures w14:val="none"/>
        </w:rPr>
        <w:t>Data availability</w:t>
      </w:r>
    </w:p>
    <w:p w14:paraId="013CFD56" w14:textId="77777777" w:rsidR="00D364E0" w:rsidRPr="00AD3129" w:rsidRDefault="00D364E0" w:rsidP="00D364E0">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Data sharing is not applicable to this article as no datasets were generated or analyzed during the current study.</w:t>
      </w:r>
    </w:p>
    <w:p w14:paraId="1BCF705C" w14:textId="77777777" w:rsidR="00D364E0" w:rsidRDefault="00D364E0" w:rsidP="00D364E0">
      <w:pPr>
        <w:rPr>
          <w:rFonts w:ascii="Calibri" w:eastAsia="Times New Roman" w:hAnsi="Calibri" w:cs="Calibri"/>
          <w:b/>
          <w:bCs/>
          <w:color w:val="000000"/>
          <w:kern w:val="0"/>
          <w:sz w:val="22"/>
          <w:szCs w:val="22"/>
          <w:lang w:val="en-US" w:eastAsia="en-GB"/>
          <w14:ligatures w14:val="none"/>
        </w:rPr>
      </w:pPr>
      <w:r>
        <w:rPr>
          <w:rFonts w:ascii="Calibri" w:eastAsia="Times New Roman" w:hAnsi="Calibri" w:cs="Calibri"/>
          <w:b/>
          <w:bCs/>
          <w:color w:val="000000"/>
          <w:kern w:val="0"/>
          <w:sz w:val="22"/>
          <w:szCs w:val="22"/>
          <w:lang w:val="en-US" w:eastAsia="en-GB"/>
          <w14:ligatures w14:val="none"/>
        </w:rPr>
        <w:br w:type="page"/>
      </w:r>
    </w:p>
    <w:p w14:paraId="00164208" w14:textId="77777777" w:rsidR="00D364E0" w:rsidRDefault="00D364E0" w:rsidP="00D364E0">
      <w:pPr>
        <w:spacing w:after="0" w:line="480" w:lineRule="auto"/>
        <w:jc w:val="center"/>
        <w:rPr>
          <w:rFonts w:ascii="Calibri" w:eastAsia="Times New Roman" w:hAnsi="Calibri" w:cs="Calibri"/>
          <w:b/>
          <w:bCs/>
          <w:color w:val="000000"/>
          <w:kern w:val="0"/>
          <w:sz w:val="22"/>
          <w:szCs w:val="22"/>
          <w:lang w:val="en-US" w:eastAsia="en-GB"/>
          <w14:ligatures w14:val="none"/>
        </w:rPr>
      </w:pPr>
      <w:r>
        <w:rPr>
          <w:rFonts w:ascii="Calibri" w:eastAsia="Times New Roman" w:hAnsi="Calibri" w:cs="Calibri"/>
          <w:b/>
          <w:bCs/>
          <w:color w:val="000000"/>
          <w:kern w:val="0"/>
          <w:sz w:val="22"/>
          <w:szCs w:val="22"/>
          <w:lang w:val="en-US" w:eastAsia="en-GB"/>
          <w14:ligatures w14:val="none"/>
        </w:rPr>
        <w:lastRenderedPageBreak/>
        <w:t>Abstract</w:t>
      </w:r>
    </w:p>
    <w:p w14:paraId="255D5917" w14:textId="1A080EFD" w:rsidR="00D364E0" w:rsidRDefault="00281179" w:rsidP="00D364E0">
      <w:p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b/>
          <w:bCs/>
          <w:color w:val="000000"/>
          <w:kern w:val="0"/>
          <w:sz w:val="22"/>
          <w:szCs w:val="22"/>
          <w:lang w:val="en-US" w:eastAsia="en-GB"/>
          <w14:ligatures w14:val="none"/>
        </w:rPr>
        <w:t xml:space="preserve">Purpose: </w:t>
      </w:r>
      <w:r w:rsidR="00D364E0" w:rsidRPr="0053701C">
        <w:rPr>
          <w:rFonts w:ascii="Calibri" w:eastAsia="Times New Roman" w:hAnsi="Calibri" w:cs="Calibri"/>
          <w:color w:val="000000"/>
          <w:kern w:val="0"/>
          <w:sz w:val="22"/>
          <w:szCs w:val="22"/>
          <w:lang w:val="en-US" w:eastAsia="en-GB"/>
          <w14:ligatures w14:val="none"/>
        </w:rPr>
        <w:t>There is a paradox in social work research</w:t>
      </w:r>
      <w:r w:rsidR="0096036F">
        <w:rPr>
          <w:rFonts w:ascii="Calibri" w:eastAsia="Times New Roman" w:hAnsi="Calibri" w:cs="Calibri"/>
          <w:color w:val="000000"/>
          <w:kern w:val="0"/>
          <w:sz w:val="22"/>
          <w:szCs w:val="22"/>
          <w:lang w:val="en-US" w:eastAsia="en-GB"/>
          <w14:ligatures w14:val="none"/>
        </w:rPr>
        <w:t>. E</w:t>
      </w:r>
      <w:r w:rsidR="00D364E0" w:rsidRPr="0053701C">
        <w:rPr>
          <w:rFonts w:ascii="Calibri" w:eastAsia="Times New Roman" w:hAnsi="Calibri" w:cs="Calibri"/>
          <w:color w:val="000000"/>
          <w:kern w:val="0"/>
          <w:sz w:val="22"/>
          <w:szCs w:val="22"/>
          <w:lang w:val="en-US" w:eastAsia="en-GB"/>
          <w14:ligatures w14:val="none"/>
        </w:rPr>
        <w:t>vidence i</w:t>
      </w:r>
      <w:r w:rsidR="00D364E0">
        <w:rPr>
          <w:rFonts w:ascii="Calibri" w:eastAsia="Times New Roman" w:hAnsi="Calibri" w:cs="Calibri"/>
          <w:color w:val="000000"/>
          <w:kern w:val="0"/>
          <w:sz w:val="22"/>
          <w:szCs w:val="22"/>
          <w:lang w:val="en-US" w:eastAsia="en-GB"/>
          <w14:ligatures w14:val="none"/>
        </w:rPr>
        <w:t>s generated i</w:t>
      </w:r>
      <w:r w:rsidR="00D364E0" w:rsidRPr="0053701C">
        <w:rPr>
          <w:rFonts w:ascii="Calibri" w:eastAsia="Times New Roman" w:hAnsi="Calibri" w:cs="Calibri"/>
          <w:color w:val="000000"/>
          <w:kern w:val="0"/>
          <w:sz w:val="22"/>
          <w:szCs w:val="22"/>
          <w:lang w:val="en-US" w:eastAsia="en-GB"/>
          <w14:ligatures w14:val="none"/>
        </w:rPr>
        <w:t>n the belief that it will inform social work practice</w:t>
      </w:r>
      <w:r w:rsidR="00D364E0">
        <w:rPr>
          <w:rFonts w:ascii="Calibri" w:eastAsia="Times New Roman" w:hAnsi="Calibri" w:cs="Calibri"/>
          <w:color w:val="000000"/>
          <w:kern w:val="0"/>
          <w:sz w:val="22"/>
          <w:szCs w:val="22"/>
          <w:lang w:val="en-US" w:eastAsia="en-GB"/>
          <w14:ligatures w14:val="none"/>
        </w:rPr>
        <w:t>, though</w:t>
      </w:r>
      <w:r w:rsidR="00D364E0" w:rsidRPr="0053701C">
        <w:rPr>
          <w:rFonts w:ascii="Calibri" w:eastAsia="Times New Roman" w:hAnsi="Calibri" w:cs="Calibri"/>
          <w:color w:val="000000"/>
          <w:kern w:val="0"/>
          <w:sz w:val="22"/>
          <w:szCs w:val="22"/>
          <w:lang w:val="en-US" w:eastAsia="en-GB"/>
          <w14:ligatures w14:val="none"/>
        </w:rPr>
        <w:t xml:space="preserve"> research findings are rarely implemented in full</w:t>
      </w:r>
      <w:r w:rsidR="00D364E0">
        <w:rPr>
          <w:rFonts w:ascii="Calibri" w:eastAsia="Times New Roman" w:hAnsi="Calibri" w:cs="Calibri"/>
          <w:color w:val="000000"/>
          <w:kern w:val="0"/>
          <w:sz w:val="22"/>
          <w:szCs w:val="22"/>
          <w:lang w:val="en-US" w:eastAsia="en-GB"/>
          <w14:ligatures w14:val="none"/>
        </w:rPr>
        <w:t>. This paper explores how engaging with service users and citizens in the research and implementation processes may assist with research implementation.</w:t>
      </w:r>
      <w:r w:rsidR="0096036F">
        <w:rPr>
          <w:rFonts w:ascii="Calibri" w:eastAsia="Times New Roman" w:hAnsi="Calibri" w:cs="Calibri"/>
          <w:color w:val="000000"/>
          <w:kern w:val="0"/>
          <w:sz w:val="22"/>
          <w:szCs w:val="22"/>
          <w:lang w:val="en-US" w:eastAsia="en-GB"/>
          <w14:ligatures w14:val="none"/>
        </w:rPr>
        <w:t xml:space="preserve"> </w:t>
      </w:r>
      <w:r>
        <w:rPr>
          <w:rFonts w:ascii="Calibri" w:eastAsia="Times New Roman" w:hAnsi="Calibri" w:cs="Calibri"/>
          <w:b/>
          <w:bCs/>
          <w:color w:val="000000"/>
          <w:kern w:val="0"/>
          <w:sz w:val="22"/>
          <w:szCs w:val="22"/>
          <w:lang w:val="en-US" w:eastAsia="en-GB"/>
          <w14:ligatures w14:val="none"/>
        </w:rPr>
        <w:t xml:space="preserve">Method: </w:t>
      </w:r>
      <w:r w:rsidR="0096036F">
        <w:rPr>
          <w:rFonts w:ascii="Calibri" w:eastAsia="Times New Roman" w:hAnsi="Calibri" w:cs="Calibri"/>
          <w:color w:val="000000"/>
          <w:kern w:val="0"/>
          <w:sz w:val="22"/>
          <w:szCs w:val="22"/>
          <w:lang w:val="en-US" w:eastAsia="en-GB"/>
          <w14:ligatures w14:val="none"/>
        </w:rPr>
        <w:t xml:space="preserve">A case study method is used in which four examples of the implementation of practice research conducted in Australia, Finland and Norway in the fields of social inclusion in the disability sector; bereavement care; child welfare; and youth transitions are presented. These </w:t>
      </w:r>
      <w:r w:rsidR="00D364E0">
        <w:rPr>
          <w:rFonts w:ascii="Calibri" w:eastAsia="Times New Roman" w:hAnsi="Calibri" w:cs="Calibri"/>
          <w:color w:val="000000"/>
          <w:kern w:val="0"/>
          <w:sz w:val="22"/>
          <w:szCs w:val="22"/>
          <w:lang w:val="en-US" w:eastAsia="en-GB"/>
          <w14:ligatures w14:val="none"/>
        </w:rPr>
        <w:t xml:space="preserve">case studies are thematically analyzed </w:t>
      </w:r>
      <w:r w:rsidR="00D364E0" w:rsidRPr="0053701C">
        <w:rPr>
          <w:rFonts w:ascii="Calibri" w:eastAsia="Times New Roman" w:hAnsi="Calibri" w:cs="Calibri"/>
          <w:color w:val="000000"/>
          <w:kern w:val="0"/>
          <w:sz w:val="22"/>
          <w:szCs w:val="22"/>
          <w:lang w:val="en-US" w:eastAsia="en-GB"/>
          <w14:ligatures w14:val="none"/>
        </w:rPr>
        <w:t xml:space="preserve">using a </w:t>
      </w:r>
      <w:r w:rsidR="0096036F" w:rsidRPr="0096036F">
        <w:rPr>
          <w:rFonts w:ascii="Calibri" w:eastAsia="Times New Roman" w:hAnsi="Calibri" w:cs="Calibri"/>
          <w:color w:val="000000"/>
          <w:kern w:val="0"/>
          <w:sz w:val="22"/>
          <w:szCs w:val="22"/>
          <w:lang w:val="en-US" w:eastAsia="en-GB"/>
          <w14:ligatures w14:val="none"/>
        </w:rPr>
        <w:t>collaborative narrative analytical method</w:t>
      </w:r>
      <w:r w:rsidR="0096036F">
        <w:rPr>
          <w:rFonts w:ascii="Calibri" w:eastAsia="Times New Roman" w:hAnsi="Calibri" w:cs="Calibri"/>
          <w:color w:val="000000"/>
          <w:kern w:val="0"/>
          <w:sz w:val="22"/>
          <w:szCs w:val="22"/>
          <w:lang w:val="en-US" w:eastAsia="en-GB"/>
          <w14:ligatures w14:val="none"/>
        </w:rPr>
        <w:t>.</w:t>
      </w:r>
      <w:r>
        <w:rPr>
          <w:rFonts w:ascii="Calibri" w:eastAsia="Times New Roman" w:hAnsi="Calibri" w:cs="Calibri"/>
          <w:color w:val="000000"/>
          <w:kern w:val="0"/>
          <w:sz w:val="22"/>
          <w:szCs w:val="22"/>
          <w:lang w:val="en-US" w:eastAsia="en-GB"/>
          <w14:ligatures w14:val="none"/>
        </w:rPr>
        <w:t xml:space="preserve"> </w:t>
      </w:r>
      <w:r>
        <w:rPr>
          <w:rFonts w:ascii="Calibri" w:eastAsia="Times New Roman" w:hAnsi="Calibri" w:cs="Calibri"/>
          <w:b/>
          <w:bCs/>
          <w:color w:val="000000"/>
          <w:kern w:val="0"/>
          <w:sz w:val="22"/>
          <w:szCs w:val="22"/>
          <w:lang w:val="en-US" w:eastAsia="en-GB"/>
          <w14:ligatures w14:val="none"/>
        </w:rPr>
        <w:t>Results:</w:t>
      </w:r>
      <w:r w:rsidR="0096036F">
        <w:rPr>
          <w:rFonts w:ascii="Calibri" w:eastAsia="Times New Roman" w:hAnsi="Calibri" w:cs="Calibri"/>
          <w:color w:val="000000"/>
          <w:kern w:val="0"/>
          <w:sz w:val="22"/>
          <w:szCs w:val="22"/>
          <w:lang w:val="en-US" w:eastAsia="en-GB"/>
          <w14:ligatures w14:val="none"/>
        </w:rPr>
        <w:t xml:space="preserve"> </w:t>
      </w:r>
      <w:r w:rsidR="00D364E0">
        <w:rPr>
          <w:rFonts w:ascii="Calibri" w:eastAsia="Times New Roman" w:hAnsi="Calibri" w:cs="Calibri"/>
          <w:color w:val="000000"/>
          <w:kern w:val="0"/>
          <w:sz w:val="22"/>
          <w:szCs w:val="22"/>
          <w:lang w:val="en-US" w:eastAsia="en-GB"/>
          <w14:ligatures w14:val="none"/>
        </w:rPr>
        <w:t xml:space="preserve">Three common themes emerged: </w:t>
      </w:r>
      <w:r w:rsidR="00D364E0" w:rsidRPr="005E36D6">
        <w:rPr>
          <w:rFonts w:ascii="Calibri" w:eastAsia="Times New Roman" w:hAnsi="Calibri" w:cs="Calibri"/>
          <w:color w:val="000000"/>
          <w:kern w:val="0"/>
          <w:sz w:val="22"/>
          <w:szCs w:val="22"/>
          <w:lang w:val="en-US" w:eastAsia="en-GB"/>
          <w14:ligatures w14:val="none"/>
        </w:rPr>
        <w:t xml:space="preserve">the </w:t>
      </w:r>
      <w:r w:rsidR="00D364E0">
        <w:rPr>
          <w:rFonts w:ascii="Calibri" w:eastAsia="Times New Roman" w:hAnsi="Calibri" w:cs="Calibri"/>
          <w:color w:val="000000"/>
          <w:kern w:val="0"/>
          <w:sz w:val="22"/>
          <w:szCs w:val="22"/>
          <w:lang w:val="en-US" w:eastAsia="en-GB"/>
          <w14:ligatures w14:val="none"/>
        </w:rPr>
        <w:t xml:space="preserve">unpredictable and dynamic </w:t>
      </w:r>
      <w:r w:rsidR="00D364E0" w:rsidRPr="005E36D6">
        <w:rPr>
          <w:rFonts w:ascii="Calibri" w:eastAsia="Times New Roman" w:hAnsi="Calibri" w:cs="Calibri"/>
          <w:color w:val="000000"/>
          <w:kern w:val="0"/>
          <w:sz w:val="22"/>
          <w:szCs w:val="22"/>
          <w:lang w:val="en-US" w:eastAsia="en-GB"/>
          <w14:ligatures w14:val="none"/>
        </w:rPr>
        <w:t>outcomes of the implementation processes</w:t>
      </w:r>
      <w:r w:rsidR="00D364E0">
        <w:rPr>
          <w:rFonts w:ascii="Calibri" w:eastAsia="Times New Roman" w:hAnsi="Calibri" w:cs="Calibri"/>
          <w:color w:val="000000"/>
          <w:kern w:val="0"/>
          <w:sz w:val="22"/>
          <w:szCs w:val="22"/>
          <w:lang w:val="en-US" w:eastAsia="en-GB"/>
          <w14:ligatures w14:val="none"/>
        </w:rPr>
        <w:t xml:space="preserve">; a long-term commitment to co-creation; and </w:t>
      </w:r>
      <w:r w:rsidR="00D364E0">
        <w:rPr>
          <w:rFonts w:ascii="Calibri" w:eastAsia="Times New Roman" w:hAnsi="Calibri" w:cs="Calibri"/>
          <w:color w:val="000000"/>
          <w:kern w:val="0"/>
          <w:sz w:val="22"/>
          <w:szCs w:val="22"/>
          <w:lang w:eastAsia="en-GB"/>
          <w14:ligatures w14:val="none"/>
        </w:rPr>
        <w:t>the vitality of l</w:t>
      </w:r>
      <w:r w:rsidR="00D364E0" w:rsidRPr="00CC4884">
        <w:rPr>
          <w:rFonts w:ascii="Calibri" w:eastAsia="Times New Roman" w:hAnsi="Calibri" w:cs="Calibri"/>
          <w:color w:val="000000"/>
          <w:kern w:val="0"/>
          <w:sz w:val="22"/>
          <w:szCs w:val="22"/>
          <w:lang w:eastAsia="en-GB"/>
          <w14:ligatures w14:val="none"/>
        </w:rPr>
        <w:t>ived experience</w:t>
      </w:r>
      <w:r w:rsidR="00D364E0">
        <w:rPr>
          <w:rFonts w:ascii="Calibri" w:eastAsia="Times New Roman" w:hAnsi="Calibri" w:cs="Calibri"/>
          <w:color w:val="000000"/>
          <w:kern w:val="0"/>
          <w:sz w:val="22"/>
          <w:szCs w:val="22"/>
          <w:lang w:eastAsia="en-GB"/>
          <w14:ligatures w14:val="none"/>
        </w:rPr>
        <w:t xml:space="preserve"> which</w:t>
      </w:r>
      <w:r w:rsidR="00D364E0" w:rsidRPr="00CC4884">
        <w:rPr>
          <w:rFonts w:ascii="Calibri" w:eastAsia="Times New Roman" w:hAnsi="Calibri" w:cs="Calibri"/>
          <w:color w:val="000000"/>
          <w:kern w:val="0"/>
          <w:sz w:val="22"/>
          <w:szCs w:val="22"/>
          <w:lang w:eastAsia="en-GB"/>
          <w14:ligatures w14:val="none"/>
        </w:rPr>
        <w:t xml:space="preserve"> enhanc</w:t>
      </w:r>
      <w:r w:rsidR="00D364E0">
        <w:rPr>
          <w:rFonts w:ascii="Calibri" w:eastAsia="Times New Roman" w:hAnsi="Calibri" w:cs="Calibri"/>
          <w:color w:val="000000"/>
          <w:kern w:val="0"/>
          <w:sz w:val="22"/>
          <w:szCs w:val="22"/>
          <w:lang w:eastAsia="en-GB"/>
          <w14:ligatures w14:val="none"/>
        </w:rPr>
        <w:t>es</w:t>
      </w:r>
      <w:r w:rsidR="00D364E0" w:rsidRPr="00CC4884">
        <w:rPr>
          <w:rFonts w:ascii="Calibri" w:eastAsia="Times New Roman" w:hAnsi="Calibri" w:cs="Calibri"/>
          <w:color w:val="000000"/>
          <w:kern w:val="0"/>
          <w:sz w:val="22"/>
          <w:szCs w:val="22"/>
          <w:lang w:eastAsia="en-GB"/>
          <w14:ligatures w14:val="none"/>
        </w:rPr>
        <w:t xml:space="preserve"> research</w:t>
      </w:r>
      <w:r w:rsidR="00D364E0">
        <w:rPr>
          <w:rFonts w:ascii="Calibri" w:eastAsia="Times New Roman" w:hAnsi="Calibri" w:cs="Calibri"/>
          <w:color w:val="000000"/>
          <w:kern w:val="0"/>
          <w:sz w:val="22"/>
          <w:szCs w:val="22"/>
          <w:lang w:eastAsia="en-GB"/>
          <w14:ligatures w14:val="none"/>
        </w:rPr>
        <w:t xml:space="preserve"> implementation</w:t>
      </w:r>
      <w:r w:rsidR="00D364E0" w:rsidRPr="00CC4884">
        <w:rPr>
          <w:rFonts w:ascii="Calibri" w:eastAsia="Times New Roman" w:hAnsi="Calibri" w:cs="Calibri"/>
          <w:color w:val="000000"/>
          <w:kern w:val="0"/>
          <w:sz w:val="22"/>
          <w:szCs w:val="22"/>
          <w:lang w:eastAsia="en-GB"/>
          <w14:ligatures w14:val="none"/>
        </w:rPr>
        <w:t>.</w:t>
      </w:r>
      <w:r w:rsidR="0096036F">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b/>
          <w:bCs/>
          <w:color w:val="000000"/>
          <w:kern w:val="0"/>
          <w:sz w:val="22"/>
          <w:szCs w:val="22"/>
          <w:lang w:eastAsia="en-GB"/>
          <w14:ligatures w14:val="none"/>
        </w:rPr>
        <w:t xml:space="preserve">Conclusion: </w:t>
      </w:r>
      <w:r w:rsidR="0096036F">
        <w:rPr>
          <w:rFonts w:ascii="Calibri" w:eastAsia="Times New Roman" w:hAnsi="Calibri" w:cs="Calibri"/>
          <w:color w:val="000000"/>
          <w:kern w:val="0"/>
          <w:sz w:val="22"/>
          <w:szCs w:val="22"/>
          <w:lang w:eastAsia="en-GB"/>
          <w14:ligatures w14:val="none"/>
        </w:rPr>
        <w:t>A research agenda arising from the limitations of this study and gaps in our knowledge is presented.</w:t>
      </w:r>
    </w:p>
    <w:p w14:paraId="092F955C" w14:textId="77777777" w:rsidR="00D364E0" w:rsidRDefault="00D364E0" w:rsidP="00D364E0">
      <w:pPr>
        <w:spacing w:after="0" w:line="480" w:lineRule="auto"/>
        <w:rPr>
          <w:rFonts w:ascii="Calibri" w:eastAsia="Times New Roman" w:hAnsi="Calibri" w:cs="Calibri"/>
          <w:color w:val="000000"/>
          <w:kern w:val="0"/>
          <w:sz w:val="22"/>
          <w:szCs w:val="22"/>
          <w:lang w:val="en-US" w:eastAsia="en-GB"/>
          <w14:ligatures w14:val="none"/>
        </w:rPr>
      </w:pPr>
    </w:p>
    <w:p w14:paraId="0181A146" w14:textId="77777777" w:rsidR="00D364E0" w:rsidRDefault="00D364E0" w:rsidP="00D364E0">
      <w:pPr>
        <w:spacing w:after="0" w:line="480" w:lineRule="auto"/>
        <w:rPr>
          <w:rFonts w:ascii="Calibri" w:eastAsia="Times New Roman" w:hAnsi="Calibri" w:cs="Calibri"/>
          <w:color w:val="000000"/>
          <w:kern w:val="0"/>
          <w:sz w:val="22"/>
          <w:szCs w:val="22"/>
          <w:lang w:val="en-US" w:eastAsia="en-GB"/>
          <w14:ligatures w14:val="none"/>
        </w:rPr>
      </w:pPr>
    </w:p>
    <w:p w14:paraId="6514AC68" w14:textId="77777777" w:rsidR="00D364E0" w:rsidRPr="009506AE" w:rsidRDefault="00D364E0" w:rsidP="00D364E0">
      <w:pPr>
        <w:spacing w:after="0" w:line="480" w:lineRule="auto"/>
        <w:rPr>
          <w:rFonts w:ascii="Calibri" w:eastAsia="Times New Roman" w:hAnsi="Calibri" w:cs="Calibri"/>
          <w:b/>
          <w:bCs/>
          <w:color w:val="000000"/>
          <w:kern w:val="0"/>
          <w:sz w:val="22"/>
          <w:szCs w:val="22"/>
          <w:lang w:val="en-US" w:eastAsia="en-GB"/>
          <w14:ligatures w14:val="none"/>
        </w:rPr>
      </w:pPr>
      <w:r w:rsidRPr="009506AE">
        <w:rPr>
          <w:rFonts w:ascii="Calibri" w:eastAsia="Times New Roman" w:hAnsi="Calibri" w:cs="Calibri"/>
          <w:b/>
          <w:bCs/>
          <w:color w:val="000000"/>
          <w:kern w:val="0"/>
          <w:sz w:val="22"/>
          <w:szCs w:val="22"/>
          <w:lang w:val="en-US" w:eastAsia="en-GB"/>
          <w14:ligatures w14:val="none"/>
        </w:rPr>
        <w:t>Keywords</w:t>
      </w:r>
    </w:p>
    <w:p w14:paraId="6526F18A" w14:textId="706291C4" w:rsidR="00D364E0" w:rsidRPr="009506AE" w:rsidRDefault="00D364E0" w:rsidP="00D364E0">
      <w:p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Practice research; implementation; service user and citizen engagement; co-design and co-creation</w:t>
      </w:r>
      <w:r w:rsidR="0096036F">
        <w:rPr>
          <w:rFonts w:ascii="Calibri" w:eastAsia="Times New Roman" w:hAnsi="Calibri" w:cs="Calibri"/>
          <w:color w:val="000000"/>
          <w:kern w:val="0"/>
          <w:sz w:val="22"/>
          <w:szCs w:val="22"/>
          <w:lang w:val="en-US" w:eastAsia="en-GB"/>
          <w14:ligatures w14:val="none"/>
        </w:rPr>
        <w:t>; social work</w:t>
      </w:r>
    </w:p>
    <w:p w14:paraId="220D25AF" w14:textId="77777777" w:rsidR="00D364E0" w:rsidRDefault="00D364E0" w:rsidP="00D364E0">
      <w:pPr>
        <w:rPr>
          <w:rFonts w:ascii="Calibri" w:eastAsia="Times New Roman" w:hAnsi="Calibri" w:cs="Calibri"/>
          <w:b/>
          <w:bCs/>
          <w:color w:val="000000"/>
          <w:kern w:val="0"/>
          <w:sz w:val="22"/>
          <w:szCs w:val="22"/>
          <w:lang w:val="en-US" w:eastAsia="en-GB"/>
          <w14:ligatures w14:val="none"/>
        </w:rPr>
      </w:pPr>
    </w:p>
    <w:p w14:paraId="50561AE5" w14:textId="77777777" w:rsidR="00D364E0" w:rsidRDefault="00D364E0" w:rsidP="00D364E0">
      <w:pPr>
        <w:spacing w:after="0" w:line="480" w:lineRule="auto"/>
        <w:rPr>
          <w:rFonts w:ascii="Calibri" w:eastAsia="Times New Roman" w:hAnsi="Calibri" w:cs="Calibri"/>
          <w:color w:val="000000"/>
          <w:kern w:val="0"/>
          <w:sz w:val="22"/>
          <w:szCs w:val="22"/>
          <w:lang w:val="en-US" w:eastAsia="en-GB"/>
          <w14:ligatures w14:val="none"/>
        </w:rPr>
      </w:pPr>
    </w:p>
    <w:p w14:paraId="0F266F7F" w14:textId="77777777" w:rsidR="00D364E0" w:rsidRDefault="00D364E0" w:rsidP="00D364E0">
      <w:pPr>
        <w:spacing w:after="0" w:line="480" w:lineRule="auto"/>
        <w:rPr>
          <w:rFonts w:ascii="Calibri" w:eastAsia="Times New Roman" w:hAnsi="Calibri" w:cs="Calibri"/>
          <w:color w:val="000000"/>
          <w:kern w:val="0"/>
          <w:sz w:val="22"/>
          <w:szCs w:val="22"/>
          <w:lang w:val="en-US" w:eastAsia="en-GB"/>
          <w14:ligatures w14:val="none"/>
        </w:rPr>
      </w:pPr>
    </w:p>
    <w:p w14:paraId="40BE7805" w14:textId="77777777" w:rsidR="00D364E0" w:rsidRPr="00D364E0" w:rsidRDefault="00D364E0" w:rsidP="00D364E0">
      <w:pPr>
        <w:spacing w:after="0" w:line="480" w:lineRule="auto"/>
        <w:rPr>
          <w:rFonts w:ascii="Calibri" w:eastAsia="Times New Roman" w:hAnsi="Calibri" w:cs="Calibri"/>
          <w:color w:val="000000"/>
          <w:kern w:val="0"/>
          <w:sz w:val="22"/>
          <w:szCs w:val="22"/>
          <w:lang w:val="en-US" w:eastAsia="en-GB"/>
          <w14:ligatures w14:val="none"/>
        </w:rPr>
      </w:pPr>
    </w:p>
    <w:p w14:paraId="05EC12C1" w14:textId="77777777" w:rsidR="00D364E0" w:rsidRDefault="00D364E0" w:rsidP="009E3958">
      <w:pPr>
        <w:spacing w:after="0" w:line="480" w:lineRule="auto"/>
        <w:jc w:val="center"/>
        <w:rPr>
          <w:rFonts w:ascii="Calibri" w:eastAsia="Times New Roman" w:hAnsi="Calibri" w:cs="Calibri"/>
          <w:b/>
          <w:bCs/>
          <w:color w:val="000000"/>
          <w:kern w:val="0"/>
          <w:sz w:val="22"/>
          <w:szCs w:val="22"/>
          <w:lang w:val="en-US" w:eastAsia="en-GB"/>
          <w14:ligatures w14:val="none"/>
        </w:rPr>
      </w:pPr>
    </w:p>
    <w:p w14:paraId="1F65472E" w14:textId="77777777" w:rsidR="000C32E3" w:rsidRDefault="000C32E3">
      <w:pPr>
        <w:rPr>
          <w:rFonts w:ascii="Calibri" w:eastAsia="Times New Roman" w:hAnsi="Calibri" w:cs="Calibri"/>
          <w:b/>
          <w:bCs/>
          <w:color w:val="000000"/>
          <w:kern w:val="0"/>
          <w:sz w:val="22"/>
          <w:szCs w:val="22"/>
          <w:lang w:val="en-US" w:eastAsia="en-GB"/>
          <w14:ligatures w14:val="none"/>
        </w:rPr>
      </w:pPr>
      <w:r>
        <w:rPr>
          <w:rFonts w:ascii="Calibri" w:eastAsia="Times New Roman" w:hAnsi="Calibri" w:cs="Calibri"/>
          <w:b/>
          <w:bCs/>
          <w:color w:val="000000"/>
          <w:kern w:val="0"/>
          <w:sz w:val="22"/>
          <w:szCs w:val="22"/>
          <w:lang w:val="en-US" w:eastAsia="en-GB"/>
          <w14:ligatures w14:val="none"/>
        </w:rPr>
        <w:br w:type="page"/>
      </w:r>
    </w:p>
    <w:p w14:paraId="794E09AB" w14:textId="77777777" w:rsidR="000C32E3" w:rsidRPr="00CC4884" w:rsidRDefault="000C32E3" w:rsidP="000C32E3">
      <w:pPr>
        <w:spacing w:after="0" w:line="480" w:lineRule="auto"/>
        <w:jc w:val="center"/>
        <w:rPr>
          <w:rFonts w:ascii="Calibri" w:eastAsia="Times New Roman" w:hAnsi="Calibri" w:cs="Calibri"/>
          <w:b/>
          <w:bCs/>
          <w:color w:val="000000"/>
          <w:kern w:val="0"/>
          <w:sz w:val="22"/>
          <w:szCs w:val="22"/>
          <w:lang w:val="en-US" w:eastAsia="en-GB"/>
          <w14:ligatures w14:val="none"/>
        </w:rPr>
      </w:pPr>
      <w:r w:rsidRPr="00CC4884">
        <w:rPr>
          <w:rFonts w:ascii="Calibri" w:eastAsia="Times New Roman" w:hAnsi="Calibri" w:cs="Calibri"/>
          <w:b/>
          <w:bCs/>
          <w:color w:val="000000"/>
          <w:kern w:val="0"/>
          <w:sz w:val="22"/>
          <w:szCs w:val="22"/>
          <w:lang w:val="en-US" w:eastAsia="en-GB"/>
          <w14:ligatures w14:val="none"/>
        </w:rPr>
        <w:lastRenderedPageBreak/>
        <w:t xml:space="preserve">Beyond the </w:t>
      </w:r>
      <w:r>
        <w:rPr>
          <w:rFonts w:ascii="Calibri" w:eastAsia="Times New Roman" w:hAnsi="Calibri" w:cs="Calibri"/>
          <w:b/>
          <w:bCs/>
          <w:color w:val="000000"/>
          <w:kern w:val="0"/>
          <w:sz w:val="22"/>
          <w:szCs w:val="22"/>
          <w:lang w:val="en-US" w:eastAsia="en-GB"/>
          <w14:ligatures w14:val="none"/>
        </w:rPr>
        <w:t>E</w:t>
      </w:r>
      <w:r w:rsidRPr="00CC4884">
        <w:rPr>
          <w:rFonts w:ascii="Calibri" w:eastAsia="Times New Roman" w:hAnsi="Calibri" w:cs="Calibri"/>
          <w:b/>
          <w:bCs/>
          <w:color w:val="000000"/>
          <w:kern w:val="0"/>
          <w:sz w:val="22"/>
          <w:szCs w:val="22"/>
          <w:lang w:val="en-US" w:eastAsia="en-GB"/>
          <w14:ligatures w14:val="none"/>
        </w:rPr>
        <w:t xml:space="preserve">vidence </w:t>
      </w:r>
      <w:r>
        <w:rPr>
          <w:rFonts w:ascii="Calibri" w:eastAsia="Times New Roman" w:hAnsi="Calibri" w:cs="Calibri"/>
          <w:b/>
          <w:bCs/>
          <w:color w:val="000000"/>
          <w:kern w:val="0"/>
          <w:sz w:val="22"/>
          <w:szCs w:val="22"/>
          <w:lang w:val="en-US" w:eastAsia="en-GB"/>
          <w14:ligatures w14:val="none"/>
        </w:rPr>
        <w:t>P</w:t>
      </w:r>
      <w:r w:rsidRPr="00CC4884">
        <w:rPr>
          <w:rFonts w:ascii="Calibri" w:eastAsia="Times New Roman" w:hAnsi="Calibri" w:cs="Calibri"/>
          <w:b/>
          <w:bCs/>
          <w:color w:val="000000"/>
          <w:kern w:val="0"/>
          <w:sz w:val="22"/>
          <w:szCs w:val="22"/>
          <w:lang w:val="en-US" w:eastAsia="en-GB"/>
          <w14:ligatures w14:val="none"/>
        </w:rPr>
        <w:t xml:space="preserve">aradox: </w:t>
      </w:r>
      <w:r>
        <w:rPr>
          <w:rFonts w:ascii="Calibri" w:eastAsia="Times New Roman" w:hAnsi="Calibri" w:cs="Calibri"/>
          <w:b/>
          <w:bCs/>
          <w:color w:val="000000"/>
          <w:kern w:val="0"/>
          <w:sz w:val="22"/>
          <w:szCs w:val="22"/>
          <w:lang w:val="en-US" w:eastAsia="en-GB"/>
          <w14:ligatures w14:val="none"/>
        </w:rPr>
        <w:t>E</w:t>
      </w:r>
      <w:r w:rsidRPr="00CC4884">
        <w:rPr>
          <w:rFonts w:ascii="Calibri" w:eastAsia="Times New Roman" w:hAnsi="Calibri" w:cs="Calibri"/>
          <w:b/>
          <w:bCs/>
          <w:color w:val="000000"/>
          <w:kern w:val="0"/>
          <w:sz w:val="22"/>
          <w:szCs w:val="22"/>
          <w:lang w:val="en-US" w:eastAsia="en-GB"/>
          <w14:ligatures w14:val="none"/>
        </w:rPr>
        <w:t xml:space="preserve">ngaging with </w:t>
      </w:r>
      <w:r>
        <w:rPr>
          <w:rFonts w:ascii="Calibri" w:eastAsia="Times New Roman" w:hAnsi="Calibri" w:cs="Calibri"/>
          <w:b/>
          <w:bCs/>
          <w:color w:val="000000"/>
          <w:kern w:val="0"/>
          <w:sz w:val="22"/>
          <w:szCs w:val="22"/>
          <w:lang w:val="en-US" w:eastAsia="en-GB"/>
          <w14:ligatures w14:val="none"/>
        </w:rPr>
        <w:t>S</w:t>
      </w:r>
      <w:r w:rsidRPr="00CC4884">
        <w:rPr>
          <w:rFonts w:ascii="Calibri" w:eastAsia="Times New Roman" w:hAnsi="Calibri" w:cs="Calibri"/>
          <w:b/>
          <w:bCs/>
          <w:color w:val="000000"/>
          <w:kern w:val="0"/>
          <w:sz w:val="22"/>
          <w:szCs w:val="22"/>
          <w:lang w:val="en-US" w:eastAsia="en-GB"/>
          <w14:ligatures w14:val="none"/>
        </w:rPr>
        <w:t xml:space="preserve">ervice </w:t>
      </w:r>
      <w:r>
        <w:rPr>
          <w:rFonts w:ascii="Calibri" w:eastAsia="Times New Roman" w:hAnsi="Calibri" w:cs="Calibri"/>
          <w:b/>
          <w:bCs/>
          <w:color w:val="000000"/>
          <w:kern w:val="0"/>
          <w:sz w:val="22"/>
          <w:szCs w:val="22"/>
          <w:lang w:val="en-US" w:eastAsia="en-GB"/>
          <w14:ligatures w14:val="none"/>
        </w:rPr>
        <w:t>U</w:t>
      </w:r>
      <w:r w:rsidRPr="00CC4884">
        <w:rPr>
          <w:rFonts w:ascii="Calibri" w:eastAsia="Times New Roman" w:hAnsi="Calibri" w:cs="Calibri"/>
          <w:b/>
          <w:bCs/>
          <w:color w:val="000000"/>
          <w:kern w:val="0"/>
          <w:sz w:val="22"/>
          <w:szCs w:val="22"/>
          <w:lang w:val="en-US" w:eastAsia="en-GB"/>
          <w14:ligatures w14:val="none"/>
        </w:rPr>
        <w:t xml:space="preserve">sers and </w:t>
      </w:r>
      <w:r>
        <w:rPr>
          <w:rFonts w:ascii="Calibri" w:eastAsia="Times New Roman" w:hAnsi="Calibri" w:cs="Calibri"/>
          <w:b/>
          <w:bCs/>
          <w:color w:val="000000"/>
          <w:kern w:val="0"/>
          <w:sz w:val="22"/>
          <w:szCs w:val="22"/>
          <w:lang w:val="en-US" w:eastAsia="en-GB"/>
          <w14:ligatures w14:val="none"/>
        </w:rPr>
        <w:t>C</w:t>
      </w:r>
      <w:r w:rsidRPr="00CC4884">
        <w:rPr>
          <w:rFonts w:ascii="Calibri" w:eastAsia="Times New Roman" w:hAnsi="Calibri" w:cs="Calibri"/>
          <w:b/>
          <w:bCs/>
          <w:color w:val="000000"/>
          <w:kern w:val="0"/>
          <w:sz w:val="22"/>
          <w:szCs w:val="22"/>
          <w:lang w:val="en-US" w:eastAsia="en-GB"/>
          <w14:ligatures w14:val="none"/>
        </w:rPr>
        <w:t xml:space="preserve">itizens in the </w:t>
      </w:r>
      <w:r>
        <w:rPr>
          <w:rFonts w:ascii="Calibri" w:eastAsia="Times New Roman" w:hAnsi="Calibri" w:cs="Calibri"/>
          <w:b/>
          <w:bCs/>
          <w:color w:val="000000"/>
          <w:kern w:val="0"/>
          <w:sz w:val="22"/>
          <w:szCs w:val="22"/>
          <w:lang w:val="en-US" w:eastAsia="en-GB"/>
          <w14:ligatures w14:val="none"/>
        </w:rPr>
        <w:t>I</w:t>
      </w:r>
      <w:r w:rsidRPr="00CC4884">
        <w:rPr>
          <w:rFonts w:ascii="Calibri" w:eastAsia="Times New Roman" w:hAnsi="Calibri" w:cs="Calibri"/>
          <w:b/>
          <w:bCs/>
          <w:color w:val="000000"/>
          <w:kern w:val="0"/>
          <w:sz w:val="22"/>
          <w:szCs w:val="22"/>
          <w:lang w:val="en-US" w:eastAsia="en-GB"/>
          <w14:ligatures w14:val="none"/>
        </w:rPr>
        <w:t>mplementation of</w:t>
      </w:r>
      <w:r>
        <w:rPr>
          <w:rFonts w:ascii="Calibri" w:eastAsia="Times New Roman" w:hAnsi="Calibri" w:cs="Calibri"/>
          <w:b/>
          <w:bCs/>
          <w:color w:val="000000"/>
          <w:kern w:val="0"/>
          <w:sz w:val="22"/>
          <w:szCs w:val="22"/>
          <w:lang w:val="en-US" w:eastAsia="en-GB"/>
          <w14:ligatures w14:val="none"/>
        </w:rPr>
        <w:t xml:space="preserve"> S</w:t>
      </w:r>
      <w:r w:rsidRPr="00CC4884">
        <w:rPr>
          <w:rFonts w:ascii="Calibri" w:eastAsia="Times New Roman" w:hAnsi="Calibri" w:cs="Calibri"/>
          <w:b/>
          <w:bCs/>
          <w:color w:val="000000"/>
          <w:kern w:val="0"/>
          <w:sz w:val="22"/>
          <w:szCs w:val="22"/>
          <w:lang w:val="en-US" w:eastAsia="en-GB"/>
          <w14:ligatures w14:val="none"/>
        </w:rPr>
        <w:t xml:space="preserve">ocial </w:t>
      </w:r>
      <w:r>
        <w:rPr>
          <w:rFonts w:ascii="Calibri" w:eastAsia="Times New Roman" w:hAnsi="Calibri" w:cs="Calibri"/>
          <w:b/>
          <w:bCs/>
          <w:color w:val="000000"/>
          <w:kern w:val="0"/>
          <w:sz w:val="22"/>
          <w:szCs w:val="22"/>
          <w:lang w:val="en-US" w:eastAsia="en-GB"/>
          <w14:ligatures w14:val="none"/>
        </w:rPr>
        <w:t>W</w:t>
      </w:r>
      <w:r w:rsidRPr="00CC4884">
        <w:rPr>
          <w:rFonts w:ascii="Calibri" w:eastAsia="Times New Roman" w:hAnsi="Calibri" w:cs="Calibri"/>
          <w:b/>
          <w:bCs/>
          <w:color w:val="000000"/>
          <w:kern w:val="0"/>
          <w:sz w:val="22"/>
          <w:szCs w:val="22"/>
          <w:lang w:val="en-US" w:eastAsia="en-GB"/>
          <w14:ligatures w14:val="none"/>
        </w:rPr>
        <w:t xml:space="preserve">ork </w:t>
      </w:r>
      <w:r>
        <w:rPr>
          <w:rFonts w:ascii="Calibri" w:eastAsia="Times New Roman" w:hAnsi="Calibri" w:cs="Calibri"/>
          <w:b/>
          <w:bCs/>
          <w:color w:val="000000"/>
          <w:kern w:val="0"/>
          <w:sz w:val="22"/>
          <w:szCs w:val="22"/>
          <w:lang w:val="en-US" w:eastAsia="en-GB"/>
          <w14:ligatures w14:val="none"/>
        </w:rPr>
        <w:t>P</w:t>
      </w:r>
      <w:r w:rsidRPr="00CC4884">
        <w:rPr>
          <w:rFonts w:ascii="Calibri" w:eastAsia="Times New Roman" w:hAnsi="Calibri" w:cs="Calibri"/>
          <w:b/>
          <w:bCs/>
          <w:color w:val="000000"/>
          <w:kern w:val="0"/>
          <w:sz w:val="22"/>
          <w:szCs w:val="22"/>
          <w:lang w:val="en-US" w:eastAsia="en-GB"/>
          <w14:ligatures w14:val="none"/>
        </w:rPr>
        <w:t xml:space="preserve">ractice </w:t>
      </w:r>
      <w:r>
        <w:rPr>
          <w:rFonts w:ascii="Calibri" w:eastAsia="Times New Roman" w:hAnsi="Calibri" w:cs="Calibri"/>
          <w:b/>
          <w:bCs/>
          <w:color w:val="000000"/>
          <w:kern w:val="0"/>
          <w:sz w:val="22"/>
          <w:szCs w:val="22"/>
          <w:lang w:val="en-US" w:eastAsia="en-GB"/>
          <w14:ligatures w14:val="none"/>
        </w:rPr>
        <w:t>R</w:t>
      </w:r>
      <w:r w:rsidRPr="00CC4884">
        <w:rPr>
          <w:rFonts w:ascii="Calibri" w:eastAsia="Times New Roman" w:hAnsi="Calibri" w:cs="Calibri"/>
          <w:b/>
          <w:bCs/>
          <w:color w:val="000000"/>
          <w:kern w:val="0"/>
          <w:sz w:val="22"/>
          <w:szCs w:val="22"/>
          <w:lang w:val="en-US" w:eastAsia="en-GB"/>
          <w14:ligatures w14:val="none"/>
        </w:rPr>
        <w:t>esearch</w:t>
      </w:r>
    </w:p>
    <w:p w14:paraId="36A9C837" w14:textId="77777777" w:rsidR="009E3958" w:rsidRDefault="009E3958" w:rsidP="00CC4884">
      <w:pPr>
        <w:spacing w:after="0" w:line="480" w:lineRule="auto"/>
        <w:rPr>
          <w:rFonts w:ascii="Calibri" w:eastAsia="Times New Roman" w:hAnsi="Calibri" w:cs="Calibri"/>
          <w:color w:val="000000"/>
          <w:kern w:val="0"/>
          <w:sz w:val="22"/>
          <w:szCs w:val="22"/>
          <w:lang w:val="en-US" w:eastAsia="en-GB"/>
          <w14:ligatures w14:val="none"/>
        </w:rPr>
      </w:pPr>
    </w:p>
    <w:p w14:paraId="7C97E3AF" w14:textId="32AAE25A" w:rsidR="00447D66" w:rsidRDefault="00CB1F8D" w:rsidP="009E3958">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 xml:space="preserve">There is a paradox in social work research. </w:t>
      </w:r>
      <w:r w:rsidR="0082550D" w:rsidRPr="00CC4884">
        <w:rPr>
          <w:rFonts w:ascii="Calibri" w:eastAsia="Times New Roman" w:hAnsi="Calibri" w:cs="Calibri"/>
          <w:color w:val="000000"/>
          <w:kern w:val="0"/>
          <w:sz w:val="22"/>
          <w:szCs w:val="22"/>
          <w:lang w:val="en-US" w:eastAsia="en-GB"/>
          <w14:ligatures w14:val="none"/>
        </w:rPr>
        <w:t>Practitioners and researchers collaborate to undertake research and generate evidence</w:t>
      </w:r>
      <w:r w:rsidR="00967422" w:rsidRPr="00CC4884">
        <w:rPr>
          <w:rFonts w:ascii="Calibri" w:eastAsia="Times New Roman" w:hAnsi="Calibri" w:cs="Calibri"/>
          <w:color w:val="000000"/>
          <w:kern w:val="0"/>
          <w:sz w:val="22"/>
          <w:szCs w:val="22"/>
          <w:lang w:val="en-US" w:eastAsia="en-GB"/>
          <w14:ligatures w14:val="none"/>
        </w:rPr>
        <w:t xml:space="preserve"> in the belief and understanding that it will</w:t>
      </w:r>
      <w:r w:rsidR="0082550D" w:rsidRPr="00CC4884">
        <w:rPr>
          <w:rFonts w:ascii="Calibri" w:eastAsia="Times New Roman" w:hAnsi="Calibri" w:cs="Calibri"/>
          <w:color w:val="000000"/>
          <w:kern w:val="0"/>
          <w:sz w:val="22"/>
          <w:szCs w:val="22"/>
          <w:lang w:val="en-US" w:eastAsia="en-GB"/>
          <w14:ligatures w14:val="none"/>
        </w:rPr>
        <w:t xml:space="preserve"> inform social work practice. However, evidence </w:t>
      </w:r>
      <w:r w:rsidR="00AF3483" w:rsidRPr="00CC4884">
        <w:rPr>
          <w:rFonts w:ascii="Calibri" w:eastAsia="Times New Roman" w:hAnsi="Calibri" w:cs="Calibri"/>
          <w:color w:val="000000"/>
          <w:kern w:val="0"/>
          <w:sz w:val="22"/>
          <w:szCs w:val="22"/>
          <w:lang w:val="en-US" w:eastAsia="en-GB"/>
          <w14:ligatures w14:val="none"/>
        </w:rPr>
        <w:t>shows</w:t>
      </w:r>
      <w:r w:rsidR="0082550D" w:rsidRPr="00CC4884">
        <w:rPr>
          <w:rFonts w:ascii="Calibri" w:eastAsia="Times New Roman" w:hAnsi="Calibri" w:cs="Calibri"/>
          <w:color w:val="000000"/>
          <w:kern w:val="0"/>
          <w:sz w:val="22"/>
          <w:szCs w:val="22"/>
          <w:lang w:val="en-US" w:eastAsia="en-GB"/>
          <w14:ligatures w14:val="none"/>
        </w:rPr>
        <w:t xml:space="preserve"> that </w:t>
      </w:r>
      <w:r w:rsidR="0041781A" w:rsidRPr="00CC4884">
        <w:rPr>
          <w:rFonts w:ascii="Calibri" w:eastAsia="Times New Roman" w:hAnsi="Calibri" w:cs="Calibri"/>
          <w:color w:val="000000"/>
          <w:kern w:val="0"/>
          <w:sz w:val="22"/>
          <w:szCs w:val="22"/>
          <w:lang w:val="en-US" w:eastAsia="en-GB"/>
          <w14:ligatures w14:val="none"/>
        </w:rPr>
        <w:t>research</w:t>
      </w:r>
      <w:r w:rsidR="0082550D" w:rsidRPr="00CC4884">
        <w:rPr>
          <w:rFonts w:ascii="Calibri" w:eastAsia="Times New Roman" w:hAnsi="Calibri" w:cs="Calibri"/>
          <w:color w:val="000000"/>
          <w:kern w:val="0"/>
          <w:sz w:val="22"/>
          <w:szCs w:val="22"/>
          <w:lang w:val="en-US" w:eastAsia="en-GB"/>
          <w14:ligatures w14:val="none"/>
        </w:rPr>
        <w:t xml:space="preserve"> findings are rarely implemented in</w:t>
      </w:r>
      <w:r w:rsidR="00AF3483" w:rsidRPr="00CC4884">
        <w:rPr>
          <w:rFonts w:ascii="Calibri" w:eastAsia="Times New Roman" w:hAnsi="Calibri" w:cs="Calibri"/>
          <w:color w:val="000000"/>
          <w:kern w:val="0"/>
          <w:sz w:val="22"/>
          <w:szCs w:val="22"/>
          <w:lang w:val="en-US" w:eastAsia="en-GB"/>
          <w14:ligatures w14:val="none"/>
        </w:rPr>
        <w:t xml:space="preserve"> full in</w:t>
      </w:r>
      <w:r w:rsidR="0082550D" w:rsidRPr="00CC4884">
        <w:rPr>
          <w:rFonts w:ascii="Calibri" w:eastAsia="Times New Roman" w:hAnsi="Calibri" w:cs="Calibri"/>
          <w:color w:val="000000"/>
          <w:kern w:val="0"/>
          <w:sz w:val="22"/>
          <w:szCs w:val="22"/>
          <w:lang w:val="en-US" w:eastAsia="en-GB"/>
          <w14:ligatures w14:val="none"/>
        </w:rPr>
        <w:t xml:space="preserve"> practice</w:t>
      </w:r>
      <w:r w:rsidR="00F968F3" w:rsidRPr="00CC4884">
        <w:rPr>
          <w:rFonts w:ascii="Calibri" w:eastAsia="Times New Roman" w:hAnsi="Calibri" w:cs="Calibri"/>
          <w:color w:val="000000"/>
          <w:kern w:val="0"/>
          <w:sz w:val="22"/>
          <w:szCs w:val="22"/>
          <w:lang w:val="en-US" w:eastAsia="en-GB"/>
          <w14:ligatures w14:val="none"/>
        </w:rPr>
        <w:t xml:space="preserve"> </w:t>
      </w:r>
      <w:r w:rsidR="00F968F3" w:rsidRPr="00CC4884">
        <w:rPr>
          <w:rFonts w:ascii="Calibri" w:eastAsia="Times New Roman" w:hAnsi="Calibri" w:cs="Calibri"/>
          <w:color w:val="000000"/>
          <w:kern w:val="0"/>
          <w:sz w:val="22"/>
          <w:szCs w:val="22"/>
          <w:lang w:val="en-US" w:eastAsia="en-GB"/>
          <w14:ligatures w14:val="none"/>
        </w:rPr>
        <w:fldChar w:fldCharType="begin">
          <w:fldData xml:space="preserve">PEVuZE5vdGU+PENpdGU+PEF1dGhvcj5LcmlzdGVuc2VuPC9BdXRob3I+PFllYXI+MjAyNDwvWWVh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=
</w:fldData>
        </w:fldChar>
      </w:r>
      <w:r w:rsidR="00F25A63">
        <w:rPr>
          <w:rFonts w:ascii="Calibri" w:eastAsia="Times New Roman" w:hAnsi="Calibri" w:cs="Calibri"/>
          <w:color w:val="000000"/>
          <w:kern w:val="0"/>
          <w:sz w:val="22"/>
          <w:szCs w:val="22"/>
          <w:lang w:val="en-US" w:eastAsia="en-GB"/>
          <w14:ligatures w14:val="none"/>
        </w:rPr>
        <w:instrText xml:space="preserve"> ADDIN EN.CITE </w:instrText>
      </w:r>
      <w:r w:rsidR="00F25A63">
        <w:rPr>
          <w:rFonts w:ascii="Calibri" w:eastAsia="Times New Roman" w:hAnsi="Calibri" w:cs="Calibri"/>
          <w:color w:val="000000"/>
          <w:kern w:val="0"/>
          <w:sz w:val="22"/>
          <w:szCs w:val="22"/>
          <w:lang w:val="en-US" w:eastAsia="en-GB"/>
          <w14:ligatures w14:val="none"/>
        </w:rPr>
        <w:fldChar w:fldCharType="begin">
          <w:fldData xml:space="preserve">PEVuZE5vdGU+PENpdGU+PEF1dGhvcj5LcmlzdGVuc2VuPC9BdXRob3I+PFllYXI+MjAyNDwvWWVh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=
</w:fldData>
        </w:fldChar>
      </w:r>
      <w:r w:rsidR="00F25A63">
        <w:rPr>
          <w:rFonts w:ascii="Calibri" w:eastAsia="Times New Roman" w:hAnsi="Calibri" w:cs="Calibri"/>
          <w:color w:val="000000"/>
          <w:kern w:val="0"/>
          <w:sz w:val="22"/>
          <w:szCs w:val="22"/>
          <w:lang w:val="en-US" w:eastAsia="en-GB"/>
          <w14:ligatures w14:val="none"/>
        </w:rPr>
        <w:instrText xml:space="preserve"> ADDIN EN.CITE.DATA </w:instrText>
      </w:r>
      <w:r w:rsidR="00F25A63">
        <w:rPr>
          <w:rFonts w:ascii="Calibri" w:eastAsia="Times New Roman" w:hAnsi="Calibri" w:cs="Calibri"/>
          <w:color w:val="000000"/>
          <w:kern w:val="0"/>
          <w:sz w:val="22"/>
          <w:szCs w:val="22"/>
          <w:lang w:val="en-US" w:eastAsia="en-GB"/>
          <w14:ligatures w14:val="none"/>
        </w:rPr>
      </w:r>
      <w:r w:rsidR="00F25A63">
        <w:rPr>
          <w:rFonts w:ascii="Calibri" w:eastAsia="Times New Roman" w:hAnsi="Calibri" w:cs="Calibri"/>
          <w:color w:val="000000"/>
          <w:kern w:val="0"/>
          <w:sz w:val="22"/>
          <w:szCs w:val="22"/>
          <w:lang w:val="en-US" w:eastAsia="en-GB"/>
          <w14:ligatures w14:val="none"/>
        </w:rPr>
        <w:fldChar w:fldCharType="end"/>
      </w:r>
      <w:r w:rsidR="00F968F3" w:rsidRPr="00CC4884">
        <w:rPr>
          <w:rFonts w:ascii="Calibri" w:eastAsia="Times New Roman" w:hAnsi="Calibri" w:cs="Calibri"/>
          <w:color w:val="000000"/>
          <w:kern w:val="0"/>
          <w:sz w:val="22"/>
          <w:szCs w:val="22"/>
          <w:lang w:val="en-US" w:eastAsia="en-GB"/>
          <w14:ligatures w14:val="none"/>
        </w:rPr>
      </w:r>
      <w:r w:rsidR="00F968F3" w:rsidRPr="00CC4884">
        <w:rPr>
          <w:rFonts w:ascii="Calibri" w:eastAsia="Times New Roman" w:hAnsi="Calibri" w:cs="Calibri"/>
          <w:color w:val="000000"/>
          <w:kern w:val="0"/>
          <w:sz w:val="22"/>
          <w:szCs w:val="22"/>
          <w:lang w:val="en-US" w:eastAsia="en-GB"/>
          <w14:ligatures w14:val="none"/>
        </w:rPr>
        <w:fldChar w:fldCharType="separate"/>
      </w:r>
      <w:r w:rsidR="00CC4884" w:rsidRPr="00CC4884">
        <w:rPr>
          <w:rFonts w:ascii="Calibri" w:eastAsia="Times New Roman" w:hAnsi="Calibri" w:cs="Calibri"/>
          <w:noProof/>
          <w:color w:val="000000"/>
          <w:kern w:val="0"/>
          <w:sz w:val="22"/>
          <w:szCs w:val="22"/>
          <w:lang w:val="en-US" w:eastAsia="en-GB"/>
          <w14:ligatures w14:val="none"/>
        </w:rPr>
        <w:t>(Horwitz et al., 2014; Kristensen &amp; Nissen, 2024)</w:t>
      </w:r>
      <w:r w:rsidR="00F968F3" w:rsidRPr="00CC4884">
        <w:rPr>
          <w:rFonts w:ascii="Calibri" w:eastAsia="Times New Roman" w:hAnsi="Calibri" w:cs="Calibri"/>
          <w:color w:val="000000"/>
          <w:kern w:val="0"/>
          <w:sz w:val="22"/>
          <w:szCs w:val="22"/>
          <w:lang w:val="en-US" w:eastAsia="en-GB"/>
          <w14:ligatures w14:val="none"/>
        </w:rPr>
        <w:fldChar w:fldCharType="end"/>
      </w:r>
      <w:r w:rsidR="0082550D" w:rsidRPr="00CC4884">
        <w:rPr>
          <w:rFonts w:ascii="Calibri" w:eastAsia="Times New Roman" w:hAnsi="Calibri" w:cs="Calibri"/>
          <w:color w:val="000000"/>
          <w:kern w:val="0"/>
          <w:sz w:val="22"/>
          <w:szCs w:val="22"/>
          <w:lang w:val="en-US" w:eastAsia="en-GB"/>
          <w14:ligatures w14:val="none"/>
        </w:rPr>
        <w:t>.</w:t>
      </w:r>
      <w:r w:rsidR="002528ED" w:rsidRPr="00CC4884">
        <w:rPr>
          <w:rFonts w:ascii="Calibri" w:eastAsia="Times New Roman" w:hAnsi="Calibri" w:cs="Calibri"/>
          <w:color w:val="000000"/>
          <w:kern w:val="0"/>
          <w:sz w:val="22"/>
          <w:szCs w:val="22"/>
          <w:lang w:val="en-US" w:eastAsia="en-GB"/>
          <w14:ligatures w14:val="none"/>
        </w:rPr>
        <w:t xml:space="preserve"> </w:t>
      </w:r>
      <w:r w:rsidR="00B86745">
        <w:rPr>
          <w:rFonts w:ascii="Calibri" w:eastAsia="Times New Roman" w:hAnsi="Calibri" w:cs="Calibri"/>
          <w:color w:val="000000"/>
          <w:kern w:val="0"/>
          <w:sz w:val="22"/>
          <w:szCs w:val="22"/>
          <w:lang w:val="en-US" w:eastAsia="en-GB"/>
          <w14:ligatures w14:val="none"/>
        </w:rPr>
        <w:t xml:space="preserve">We have termed this the ‘evidence paradox’, </w:t>
      </w:r>
      <w:r w:rsidR="0004460C">
        <w:rPr>
          <w:rFonts w:ascii="Calibri" w:eastAsia="Times New Roman" w:hAnsi="Calibri" w:cs="Calibri"/>
          <w:color w:val="000000"/>
          <w:kern w:val="0"/>
          <w:sz w:val="22"/>
          <w:szCs w:val="22"/>
          <w:lang w:val="en-US" w:eastAsia="en-GB"/>
          <w14:ligatures w14:val="none"/>
        </w:rPr>
        <w:t xml:space="preserve">though we are not the first to use this term. </w:t>
      </w:r>
      <w:r w:rsidR="007733C7">
        <w:rPr>
          <w:rFonts w:ascii="Calibri" w:eastAsia="Times New Roman" w:hAnsi="Calibri" w:cs="Calibri"/>
          <w:color w:val="000000"/>
          <w:kern w:val="0"/>
          <w:sz w:val="22"/>
          <w:szCs w:val="22"/>
          <w:lang w:val="en-US" w:eastAsia="en-GB"/>
          <w14:ligatures w14:val="none"/>
        </w:rPr>
        <w:t>I</w:t>
      </w:r>
      <w:r w:rsidR="0004460C">
        <w:rPr>
          <w:rFonts w:ascii="Calibri" w:eastAsia="Times New Roman" w:hAnsi="Calibri" w:cs="Calibri"/>
          <w:color w:val="000000"/>
          <w:kern w:val="0"/>
          <w:sz w:val="22"/>
          <w:szCs w:val="22"/>
          <w:lang w:val="en-US" w:eastAsia="en-GB"/>
          <w14:ligatures w14:val="none"/>
        </w:rPr>
        <w:t xml:space="preserve">t has been used </w:t>
      </w:r>
      <w:r w:rsidR="00B86745">
        <w:rPr>
          <w:rFonts w:ascii="Calibri" w:eastAsia="Times New Roman" w:hAnsi="Calibri" w:cs="Calibri"/>
          <w:color w:val="000000"/>
          <w:kern w:val="0"/>
          <w:sz w:val="22"/>
          <w:szCs w:val="22"/>
          <w:lang w:val="en-US" w:eastAsia="en-GB"/>
          <w14:ligatures w14:val="none"/>
        </w:rPr>
        <w:t>to refer to</w:t>
      </w:r>
      <w:r w:rsidR="0004460C">
        <w:rPr>
          <w:rFonts w:ascii="Calibri" w:eastAsia="Times New Roman" w:hAnsi="Calibri" w:cs="Calibri"/>
          <w:color w:val="000000"/>
          <w:kern w:val="0"/>
          <w:sz w:val="22"/>
          <w:szCs w:val="22"/>
          <w:lang w:val="en-US" w:eastAsia="en-GB"/>
          <w14:ligatures w14:val="none"/>
        </w:rPr>
        <w:t xml:space="preserve"> </w:t>
      </w:r>
      <w:r w:rsidR="00E1068D">
        <w:rPr>
          <w:rFonts w:ascii="Calibri" w:eastAsia="Times New Roman" w:hAnsi="Calibri" w:cs="Calibri"/>
          <w:color w:val="000000"/>
          <w:kern w:val="0"/>
          <w:sz w:val="22"/>
          <w:szCs w:val="22"/>
          <w:lang w:val="en-US" w:eastAsia="en-GB"/>
          <w14:ligatures w14:val="none"/>
        </w:rPr>
        <w:t xml:space="preserve">promising </w:t>
      </w:r>
      <w:r w:rsidR="00B7228F">
        <w:rPr>
          <w:rFonts w:ascii="Calibri" w:eastAsia="Times New Roman" w:hAnsi="Calibri" w:cs="Calibri"/>
          <w:color w:val="000000"/>
          <w:kern w:val="0"/>
          <w:sz w:val="22"/>
          <w:szCs w:val="22"/>
          <w:lang w:val="en-US" w:eastAsia="en-GB"/>
          <w14:ligatures w14:val="none"/>
        </w:rPr>
        <w:t>complex interventions</w:t>
      </w:r>
      <w:r w:rsidR="007733C7">
        <w:rPr>
          <w:rFonts w:ascii="Calibri" w:eastAsia="Times New Roman" w:hAnsi="Calibri" w:cs="Calibri"/>
          <w:color w:val="000000"/>
          <w:kern w:val="0"/>
          <w:sz w:val="22"/>
          <w:szCs w:val="22"/>
          <w:lang w:val="en-US" w:eastAsia="en-GB"/>
          <w14:ligatures w14:val="none"/>
        </w:rPr>
        <w:t xml:space="preserve"> or practice approaches</w:t>
      </w:r>
      <w:r w:rsidR="0004460C">
        <w:rPr>
          <w:rFonts w:ascii="Calibri" w:eastAsia="Times New Roman" w:hAnsi="Calibri" w:cs="Calibri"/>
          <w:color w:val="000000"/>
          <w:kern w:val="0"/>
          <w:sz w:val="22"/>
          <w:szCs w:val="22"/>
          <w:lang w:val="en-US" w:eastAsia="en-GB"/>
          <w14:ligatures w14:val="none"/>
        </w:rPr>
        <w:t xml:space="preserve"> </w:t>
      </w:r>
      <w:r w:rsidR="00B7228F">
        <w:rPr>
          <w:rFonts w:ascii="Calibri" w:eastAsia="Times New Roman" w:hAnsi="Calibri" w:cs="Calibri"/>
          <w:color w:val="000000"/>
          <w:kern w:val="0"/>
          <w:sz w:val="22"/>
          <w:szCs w:val="22"/>
          <w:lang w:val="en-US" w:eastAsia="en-GB"/>
          <w14:ligatures w14:val="none"/>
        </w:rPr>
        <w:t>which are not amenable to randomized controlled trials</w:t>
      </w:r>
      <w:r w:rsidR="007733C7">
        <w:rPr>
          <w:rFonts w:ascii="Calibri" w:eastAsia="Times New Roman" w:hAnsi="Calibri" w:cs="Calibri"/>
          <w:color w:val="000000"/>
          <w:kern w:val="0"/>
          <w:sz w:val="22"/>
          <w:szCs w:val="22"/>
          <w:lang w:val="en-US" w:eastAsia="en-GB"/>
          <w14:ligatures w14:val="none"/>
        </w:rPr>
        <w:t>, though other forms of evidence</w:t>
      </w:r>
      <w:r w:rsidR="00AF2078">
        <w:rPr>
          <w:rFonts w:ascii="Calibri" w:eastAsia="Times New Roman" w:hAnsi="Calibri" w:cs="Calibri"/>
          <w:color w:val="000000"/>
          <w:kern w:val="0"/>
          <w:sz w:val="22"/>
          <w:szCs w:val="22"/>
          <w:lang w:val="en-US" w:eastAsia="en-GB"/>
          <w14:ligatures w14:val="none"/>
        </w:rPr>
        <w:t xml:space="preserve"> about them</w:t>
      </w:r>
      <w:r w:rsidR="007733C7">
        <w:rPr>
          <w:rFonts w:ascii="Calibri" w:eastAsia="Times New Roman" w:hAnsi="Calibri" w:cs="Calibri"/>
          <w:color w:val="000000"/>
          <w:kern w:val="0"/>
          <w:sz w:val="22"/>
          <w:szCs w:val="22"/>
          <w:lang w:val="en-US" w:eastAsia="en-GB"/>
          <w14:ligatures w14:val="none"/>
        </w:rPr>
        <w:t xml:space="preserve"> are </w:t>
      </w:r>
      <w:r w:rsidR="000C32E3">
        <w:rPr>
          <w:rFonts w:ascii="Calibri" w:eastAsia="Times New Roman" w:hAnsi="Calibri" w:cs="Calibri"/>
          <w:color w:val="000000"/>
          <w:kern w:val="0"/>
          <w:sz w:val="22"/>
          <w:szCs w:val="22"/>
          <w:lang w:val="en-US" w:eastAsia="en-GB"/>
          <w14:ligatures w14:val="none"/>
        </w:rPr>
        <w:t>not considered</w:t>
      </w:r>
      <w:r w:rsidR="00AF2078">
        <w:rPr>
          <w:rFonts w:ascii="Calibri" w:eastAsia="Times New Roman" w:hAnsi="Calibri" w:cs="Calibri"/>
          <w:color w:val="000000"/>
          <w:kern w:val="0"/>
          <w:sz w:val="22"/>
          <w:szCs w:val="22"/>
          <w:lang w:val="en-US" w:eastAsia="en-GB"/>
          <w14:ligatures w14:val="none"/>
        </w:rPr>
        <w:t xml:space="preserve"> by policy makers</w:t>
      </w:r>
      <w:r w:rsidR="007733C7">
        <w:rPr>
          <w:rFonts w:ascii="Calibri" w:eastAsia="Times New Roman" w:hAnsi="Calibri" w:cs="Calibri"/>
          <w:color w:val="000000"/>
          <w:kern w:val="0"/>
          <w:sz w:val="22"/>
          <w:szCs w:val="22"/>
          <w:lang w:val="en-US" w:eastAsia="en-GB"/>
          <w14:ligatures w14:val="none"/>
        </w:rPr>
        <w:t xml:space="preserve">. For example, </w:t>
      </w:r>
      <w:r w:rsidR="00AF2078">
        <w:rPr>
          <w:rFonts w:ascii="Calibri" w:eastAsia="Times New Roman" w:hAnsi="Calibri" w:cs="Calibri"/>
          <w:color w:val="000000"/>
          <w:kern w:val="0"/>
          <w:sz w:val="22"/>
          <w:szCs w:val="22"/>
          <w:lang w:val="en-US" w:eastAsia="en-GB"/>
          <w14:ligatures w14:val="none"/>
        </w:rPr>
        <w:t>community development approaches</w:t>
      </w:r>
      <w:r w:rsidR="00E1068D">
        <w:rPr>
          <w:rFonts w:ascii="Calibri" w:eastAsia="Times New Roman" w:hAnsi="Calibri" w:cs="Calibri"/>
          <w:color w:val="000000"/>
          <w:kern w:val="0"/>
          <w:sz w:val="22"/>
          <w:szCs w:val="22"/>
          <w:lang w:val="en-US" w:eastAsia="en-GB"/>
          <w14:ligatures w14:val="none"/>
        </w:rPr>
        <w:t xml:space="preserve"> are diverse yet difficult to replicate in a trial, though there are other types of evidence which support their use in practice </w:t>
      </w:r>
      <w:r w:rsidR="00E1068D">
        <w:rPr>
          <w:rFonts w:ascii="Calibri" w:eastAsia="Times New Roman" w:hAnsi="Calibri" w:cs="Calibri"/>
          <w:color w:val="000000"/>
          <w:kern w:val="0"/>
          <w:sz w:val="22"/>
          <w:szCs w:val="22"/>
          <w:lang w:val="en-US" w:eastAsia="en-GB"/>
          <w14:ligatures w14:val="none"/>
        </w:rPr>
        <w:fldChar w:fldCharType="begin"/>
      </w:r>
      <w:r w:rsidR="00927F4E">
        <w:rPr>
          <w:rFonts w:ascii="Calibri" w:eastAsia="Times New Roman" w:hAnsi="Calibri" w:cs="Calibri"/>
          <w:color w:val="000000"/>
          <w:kern w:val="0"/>
          <w:sz w:val="22"/>
          <w:szCs w:val="22"/>
          <w:lang w:val="en-US" w:eastAsia="en-GB"/>
          <w14:ligatures w14:val="none"/>
        </w:rPr>
        <w:instrText xml:space="preserve"> ADDIN EN.CITE &lt;EndNote&gt;&lt;Cite&gt;&lt;Author&gt;Pollard&lt;/Author&gt;&lt;Year&gt;2021&lt;/Year&gt;&lt;RecNum&gt;6942&lt;/RecNum&gt;&lt;DisplayText&gt;(Pollard et al., 2021)&lt;/DisplayText&gt;&lt;record&gt;&lt;rec-number&gt;6942&lt;/rec-number&gt;&lt;foreign-keys&gt;&lt;key app="EN" db-id="rrpxvx2fw9ppxwewsza5dxpefr9psttaap9v" timestamp="1753438997"&gt;6942&lt;/key&gt;&lt;/foreign-keys&gt;&lt;ref-type name="Report"&gt;27&lt;/ref-type&gt;&lt;contributors&gt;&lt;authors&gt;&lt;author&gt;Pollard, G.&lt;/author&gt;&lt;author&gt;Studdert, J.&lt;/author&gt;&lt;author&gt;Tiratelli, L.&lt;/author&gt;&lt;/authors&gt;&lt;/contributors&gt;&lt;titles&gt;&lt;title&gt;Community power: The evidence&lt;/title&gt;&lt;/titles&gt;&lt;dates&gt;&lt;year&gt;2021&lt;/year&gt;&lt;/dates&gt;&lt;pub-location&gt;London&lt;/pub-location&gt;&lt;publisher&gt;New Local&lt;/publisher&gt;&lt;urls&gt;&lt;related-urls&gt;&lt;url&gt;https://www.newlocal.org.uk/wp-content/uploads/2021/02/Community-Power-The-Evidence-1.pdf&lt;/url&gt;&lt;/related-urls&gt;&lt;/urls&gt;&lt;access-date&gt;25.7.25&lt;/access-date&gt;&lt;/record&gt;&lt;/Cite&gt;&lt;/EndNote&gt;</w:instrText>
      </w:r>
      <w:r w:rsidR="00E1068D">
        <w:rPr>
          <w:rFonts w:ascii="Calibri" w:eastAsia="Times New Roman" w:hAnsi="Calibri" w:cs="Calibri"/>
          <w:color w:val="000000"/>
          <w:kern w:val="0"/>
          <w:sz w:val="22"/>
          <w:szCs w:val="22"/>
          <w:lang w:val="en-US" w:eastAsia="en-GB"/>
          <w14:ligatures w14:val="none"/>
        </w:rPr>
        <w:fldChar w:fldCharType="separate"/>
      </w:r>
      <w:r w:rsidR="00E1068D">
        <w:rPr>
          <w:rFonts w:ascii="Calibri" w:eastAsia="Times New Roman" w:hAnsi="Calibri" w:cs="Calibri"/>
          <w:noProof/>
          <w:color w:val="000000"/>
          <w:kern w:val="0"/>
          <w:sz w:val="22"/>
          <w:szCs w:val="22"/>
          <w:lang w:val="en-US" w:eastAsia="en-GB"/>
          <w14:ligatures w14:val="none"/>
        </w:rPr>
        <w:t>(Pollard et al., 2021)</w:t>
      </w:r>
      <w:r w:rsidR="00E1068D">
        <w:rPr>
          <w:rFonts w:ascii="Calibri" w:eastAsia="Times New Roman" w:hAnsi="Calibri" w:cs="Calibri"/>
          <w:color w:val="000000"/>
          <w:kern w:val="0"/>
          <w:sz w:val="22"/>
          <w:szCs w:val="22"/>
          <w:lang w:val="en-US" w:eastAsia="en-GB"/>
          <w14:ligatures w14:val="none"/>
        </w:rPr>
        <w:fldChar w:fldCharType="end"/>
      </w:r>
      <w:r w:rsidR="00E1068D">
        <w:rPr>
          <w:rFonts w:ascii="Calibri" w:eastAsia="Times New Roman" w:hAnsi="Calibri" w:cs="Calibri"/>
          <w:color w:val="000000"/>
          <w:kern w:val="0"/>
          <w:sz w:val="22"/>
          <w:szCs w:val="22"/>
          <w:lang w:val="en-US" w:eastAsia="en-GB"/>
          <w14:ligatures w14:val="none"/>
        </w:rPr>
        <w:t xml:space="preserve">. </w:t>
      </w:r>
      <w:r w:rsidR="003D3F03">
        <w:rPr>
          <w:rFonts w:ascii="Calibri" w:eastAsia="Times New Roman" w:hAnsi="Calibri" w:cs="Calibri"/>
          <w:color w:val="000000"/>
          <w:kern w:val="0"/>
          <w:sz w:val="22"/>
          <w:szCs w:val="22"/>
          <w:lang w:val="en-US" w:eastAsia="en-GB"/>
          <w14:ligatures w14:val="none"/>
        </w:rPr>
        <w:t>Here, we use it to refer to the</w:t>
      </w:r>
      <w:r w:rsidR="00880659">
        <w:rPr>
          <w:rFonts w:ascii="Calibri" w:eastAsia="Times New Roman" w:hAnsi="Calibri" w:cs="Calibri"/>
          <w:color w:val="000000"/>
          <w:kern w:val="0"/>
          <w:sz w:val="22"/>
          <w:szCs w:val="22"/>
          <w:lang w:val="en-US" w:eastAsia="en-GB"/>
          <w14:ligatures w14:val="none"/>
        </w:rPr>
        <w:t xml:space="preserve"> paradox of the availability of research but limited </w:t>
      </w:r>
      <w:r w:rsidR="003D3F03">
        <w:rPr>
          <w:rFonts w:ascii="Calibri" w:eastAsia="Times New Roman" w:hAnsi="Calibri" w:cs="Calibri"/>
          <w:color w:val="000000"/>
          <w:kern w:val="0"/>
          <w:sz w:val="22"/>
          <w:szCs w:val="22"/>
          <w:lang w:val="en-US" w:eastAsia="en-GB"/>
          <w14:ligatures w14:val="none"/>
        </w:rPr>
        <w:t xml:space="preserve">implementation of </w:t>
      </w:r>
      <w:r w:rsidR="00880659">
        <w:rPr>
          <w:rFonts w:ascii="Calibri" w:eastAsia="Times New Roman" w:hAnsi="Calibri" w:cs="Calibri"/>
          <w:color w:val="000000"/>
          <w:kern w:val="0"/>
          <w:sz w:val="22"/>
          <w:szCs w:val="22"/>
          <w:lang w:val="en-US" w:eastAsia="en-GB"/>
          <w14:ligatures w14:val="none"/>
        </w:rPr>
        <w:t xml:space="preserve">it. Specifically, we </w:t>
      </w:r>
      <w:r w:rsidR="00D656C9">
        <w:rPr>
          <w:rFonts w:ascii="Calibri" w:eastAsia="Times New Roman" w:hAnsi="Calibri" w:cs="Calibri"/>
          <w:color w:val="000000"/>
          <w:kern w:val="0"/>
          <w:sz w:val="22"/>
          <w:szCs w:val="22"/>
          <w:lang w:val="en-US" w:eastAsia="en-GB"/>
          <w14:ligatures w14:val="none"/>
        </w:rPr>
        <w:t xml:space="preserve">build upon calls to engage with stakeholders in the research process to help ensure that studies </w:t>
      </w:r>
      <w:r w:rsidR="00880659">
        <w:rPr>
          <w:rFonts w:ascii="Calibri" w:eastAsia="Times New Roman" w:hAnsi="Calibri" w:cs="Calibri"/>
          <w:color w:val="000000"/>
          <w:kern w:val="0"/>
          <w:sz w:val="22"/>
          <w:szCs w:val="22"/>
          <w:lang w:val="en-US" w:eastAsia="en-GB"/>
          <w14:ligatures w14:val="none"/>
        </w:rPr>
        <w:t>address questions of importance to practitioners and service users</w:t>
      </w:r>
      <w:r w:rsidR="00D364E0">
        <w:rPr>
          <w:rFonts w:ascii="Calibri" w:eastAsia="Times New Roman" w:hAnsi="Calibri" w:cs="Calibri"/>
          <w:color w:val="000000"/>
          <w:kern w:val="0"/>
          <w:sz w:val="22"/>
          <w:szCs w:val="22"/>
          <w:lang w:val="en-US" w:eastAsia="en-GB"/>
          <w14:ligatures w14:val="none"/>
        </w:rPr>
        <w:t>,</w:t>
      </w:r>
      <w:r w:rsidR="00880659">
        <w:rPr>
          <w:rFonts w:ascii="Calibri" w:eastAsia="Times New Roman" w:hAnsi="Calibri" w:cs="Calibri"/>
          <w:color w:val="000000"/>
          <w:kern w:val="0"/>
          <w:sz w:val="22"/>
          <w:szCs w:val="22"/>
          <w:lang w:val="en-US" w:eastAsia="en-GB"/>
          <w14:ligatures w14:val="none"/>
        </w:rPr>
        <w:t xml:space="preserve"> and are therefore more likely to be useful in practice</w:t>
      </w:r>
      <w:r w:rsidR="003D3F03">
        <w:rPr>
          <w:rFonts w:ascii="Calibri" w:eastAsia="Times New Roman" w:hAnsi="Calibri" w:cs="Calibri"/>
          <w:color w:val="000000"/>
          <w:kern w:val="0"/>
          <w:sz w:val="22"/>
          <w:szCs w:val="22"/>
          <w:lang w:val="en-US" w:eastAsia="en-GB"/>
          <w14:ligatures w14:val="none"/>
        </w:rPr>
        <w:t xml:space="preserve"> </w:t>
      </w:r>
      <w:r w:rsidR="003D3F03">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&lt;EndNote&gt;&lt;Cite&gt;&lt;Author&gt;Roehr&lt;/Author&gt;&lt;Year&gt;2010&lt;/Year&gt;&lt;RecNum&gt;6941&lt;/RecNum&gt;&lt;DisplayText&gt;(Roehr, 2010)&lt;/DisplayText&gt;&lt;record&gt;&lt;rec-number&gt;6941&lt;/rec-number&gt;&lt;foreign-keys&gt;&lt;key app="EN" db-id="rrpxvx2fw9ppxwewsza5dxpefr9psttaap9v" timestamp="1753434643"&gt;6941&lt;/key&gt;&lt;/foreign-keys&gt;&lt;ref-type name="Journal Article"&gt;17&lt;/ref-type&gt;&lt;contributors&gt;&lt;authors&gt;&lt;author&gt;Roehr, Bob&lt;/author&gt;&lt;/authors&gt;&lt;/contributors&gt;&lt;titles&gt;&lt;title&gt;More stakeholder engagement is needed to improve quality of research, say US experts&lt;/title&gt;&lt;secondary-title&gt;BMJ&lt;/secondary-title&gt;&lt;/titles&gt;&lt;periodical&gt;&lt;full-title&gt;BMJ&lt;/full-title&gt;&lt;/periodical&gt;&lt;pages&gt;c4193&lt;/pages&gt;&lt;volume&gt;341&lt;/volume&gt;&lt;dates&gt;&lt;year&gt;2010&lt;/year&gt;&lt;/dates&gt;&lt;urls&gt;&lt;/urls&gt;&lt;electronic-resource-num&gt;10.1136/bmj.c4193&lt;/electronic-resource-num&gt;&lt;/record&gt;&lt;/Cite&gt;&lt;/EndNote&gt;</w:instrText>
      </w:r>
      <w:r w:rsidR="003D3F03">
        <w:rPr>
          <w:rFonts w:ascii="Calibri" w:eastAsia="Times New Roman" w:hAnsi="Calibri" w:cs="Calibri"/>
          <w:color w:val="000000"/>
          <w:kern w:val="0"/>
          <w:sz w:val="22"/>
          <w:szCs w:val="22"/>
          <w:lang w:val="en-US" w:eastAsia="en-GB"/>
          <w14:ligatures w14:val="none"/>
        </w:rPr>
        <w:fldChar w:fldCharType="separate"/>
      </w:r>
      <w:r w:rsidR="003D3F03">
        <w:rPr>
          <w:rFonts w:ascii="Calibri" w:eastAsia="Times New Roman" w:hAnsi="Calibri" w:cs="Calibri"/>
          <w:noProof/>
          <w:color w:val="000000"/>
          <w:kern w:val="0"/>
          <w:sz w:val="22"/>
          <w:szCs w:val="22"/>
          <w:lang w:val="en-US" w:eastAsia="en-GB"/>
          <w14:ligatures w14:val="none"/>
        </w:rPr>
        <w:t>(Roehr, 2010)</w:t>
      </w:r>
      <w:r w:rsidR="003D3F03">
        <w:rPr>
          <w:rFonts w:ascii="Calibri" w:eastAsia="Times New Roman" w:hAnsi="Calibri" w:cs="Calibri"/>
          <w:color w:val="000000"/>
          <w:kern w:val="0"/>
          <w:sz w:val="22"/>
          <w:szCs w:val="22"/>
          <w:lang w:val="en-US" w:eastAsia="en-GB"/>
          <w14:ligatures w14:val="none"/>
        </w:rPr>
        <w:fldChar w:fldCharType="end"/>
      </w:r>
      <w:r w:rsidR="0004460C">
        <w:rPr>
          <w:rFonts w:ascii="Calibri" w:eastAsia="Times New Roman" w:hAnsi="Calibri" w:cs="Calibri"/>
          <w:color w:val="000000"/>
          <w:kern w:val="0"/>
          <w:sz w:val="22"/>
          <w:szCs w:val="22"/>
          <w:lang w:val="en-US" w:eastAsia="en-GB"/>
          <w14:ligatures w14:val="none"/>
        </w:rPr>
        <w:t>.</w:t>
      </w:r>
      <w:r w:rsidR="00447D66">
        <w:rPr>
          <w:rFonts w:ascii="Calibri" w:eastAsia="Times New Roman" w:hAnsi="Calibri" w:cs="Calibri"/>
          <w:color w:val="000000"/>
          <w:kern w:val="0"/>
          <w:sz w:val="22"/>
          <w:szCs w:val="22"/>
          <w:lang w:val="en-US" w:eastAsia="en-GB"/>
          <w14:ligatures w14:val="none"/>
        </w:rPr>
        <w:t xml:space="preserve"> This paper contributes to discussions about the implementation of research findings in social work practice by exploring </w:t>
      </w:r>
      <w:r w:rsidR="00447D66" w:rsidRPr="00CC4884">
        <w:rPr>
          <w:rFonts w:ascii="Calibri" w:eastAsia="Times New Roman" w:hAnsi="Calibri" w:cs="Calibri"/>
          <w:color w:val="000000"/>
          <w:kern w:val="0"/>
          <w:sz w:val="22"/>
          <w:szCs w:val="22"/>
          <w:lang w:val="en-US" w:eastAsia="en-GB"/>
          <w14:ligatures w14:val="none"/>
        </w:rPr>
        <w:t>how the engagement of service users and citizens in research processes can support th</w:t>
      </w:r>
      <w:r w:rsidR="00447D66">
        <w:rPr>
          <w:rFonts w:ascii="Calibri" w:eastAsia="Times New Roman" w:hAnsi="Calibri" w:cs="Calibri"/>
          <w:color w:val="000000"/>
          <w:kern w:val="0"/>
          <w:sz w:val="22"/>
          <w:szCs w:val="22"/>
          <w:lang w:val="en-US" w:eastAsia="en-GB"/>
          <w14:ligatures w14:val="none"/>
        </w:rPr>
        <w:t>is</w:t>
      </w:r>
      <w:r w:rsidR="00447D66" w:rsidRPr="00CC4884">
        <w:rPr>
          <w:rFonts w:ascii="Calibri" w:eastAsia="Times New Roman" w:hAnsi="Calibri" w:cs="Calibri"/>
          <w:color w:val="000000"/>
          <w:kern w:val="0"/>
          <w:sz w:val="22"/>
          <w:szCs w:val="22"/>
          <w:lang w:val="en-US" w:eastAsia="en-GB"/>
          <w14:ligatures w14:val="none"/>
        </w:rPr>
        <w:t>.</w:t>
      </w:r>
    </w:p>
    <w:p w14:paraId="02C9D714" w14:textId="7AD1FA76" w:rsidR="00C04271" w:rsidRDefault="00286ED7" w:rsidP="009E3958">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Practice-research partnerships</w:t>
      </w:r>
      <w:r w:rsidR="00CC4884" w:rsidRPr="00CC4884">
        <w:rPr>
          <w:rFonts w:ascii="Calibri" w:eastAsia="Times New Roman" w:hAnsi="Calibri" w:cs="Calibri"/>
          <w:color w:val="000000"/>
          <w:kern w:val="0"/>
          <w:sz w:val="22"/>
          <w:szCs w:val="22"/>
          <w:lang w:val="en-US" w:eastAsia="en-GB"/>
          <w14:ligatures w14:val="none"/>
        </w:rPr>
        <w:t xml:space="preserve"> </w:t>
      </w:r>
      <w:r w:rsidR="00821F5F">
        <w:rPr>
          <w:rFonts w:ascii="Calibri" w:eastAsia="Times New Roman" w:hAnsi="Calibri" w:cs="Calibri"/>
          <w:color w:val="000000"/>
          <w:kern w:val="0"/>
          <w:sz w:val="22"/>
          <w:szCs w:val="22"/>
          <w:lang w:val="en-US" w:eastAsia="en-GB"/>
          <w14:ligatures w14:val="none"/>
        </w:rPr>
        <w:t>bring social work practitioners and researchers together to develop, undertake and disseminate research</w:t>
      </w:r>
      <w:r w:rsidR="00447D66">
        <w:rPr>
          <w:rFonts w:ascii="Calibri" w:eastAsia="Times New Roman" w:hAnsi="Calibri" w:cs="Calibri"/>
          <w:color w:val="000000"/>
          <w:kern w:val="0"/>
          <w:sz w:val="22"/>
          <w:szCs w:val="22"/>
          <w:lang w:val="en-US" w:eastAsia="en-GB"/>
          <w14:ligatures w14:val="none"/>
        </w:rPr>
        <w:t xml:space="preserve"> </w:t>
      </w:r>
      <w:r w:rsidR="00CC4884" w:rsidRPr="00CC4884">
        <w:rPr>
          <w:rFonts w:ascii="Calibri" w:eastAsia="Times New Roman" w:hAnsi="Calibri" w:cs="Calibri"/>
          <w:color w:val="000000"/>
          <w:kern w:val="0"/>
          <w:sz w:val="22"/>
          <w:szCs w:val="22"/>
          <w:lang w:val="en-US" w:eastAsia="en-GB"/>
          <w14:ligatures w14:val="none"/>
        </w:rPr>
        <w:fldChar w:fldCharType="begin"/>
      </w:r>
      <w:r w:rsidR="00F25A63">
        <w:rPr>
          <w:rFonts w:ascii="Calibri" w:eastAsia="Times New Roman" w:hAnsi="Calibri" w:cs="Calibri"/>
          <w:color w:val="000000"/>
          <w:kern w:val="0"/>
          <w:sz w:val="22"/>
          <w:szCs w:val="22"/>
          <w:lang w:val="en-US" w:eastAsia="en-GB"/>
          <w14:ligatures w14:val="none"/>
        </w:rPr>
        <w:instrText xml:space="preserve"> ADDIN EN.CITE &lt;EndNote&gt;&lt;Cite&gt;&lt;Author&gt;Palinkas&lt;/Author&gt;&lt;Year&gt;2017&lt;/Year&gt;&lt;RecNum&gt;6577&lt;/RecNum&gt;&lt;DisplayText&gt;(Palinkas et al., 2017)&lt;/DisplayText&gt;&lt;record&gt;&lt;rec-number&gt;6577&lt;/rec-number&gt;&lt;foreign-keys&gt;&lt;key app="EN" db-id="rrpxvx2fw9ppxwewsza5dxpefr9psttaap9v" timestamp="1724159961"&gt;6577&lt;/key&gt;&lt;/foreign-keys&gt;&lt;ref-type name="Journal Article"&gt;17&lt;/ref-type&gt;&lt;contributors&gt;&lt;authors&gt;&lt;author&gt;Palinkas, Lawrence A.&lt;/author&gt;&lt;author&gt;He, Amy S.&lt;/author&gt;&lt;author&gt;Choy-Brown, Mimi&lt;/author&gt;&lt;author&gt;Hertel, Amy Locklear&lt;/author&gt;&lt;/authors&gt;&lt;/contributors&gt;&lt;titles&gt;&lt;title&gt;Operationalizing social work science through research–practice partnerships: Lessons from implementation science&lt;/title&gt;&lt;secondary-title&gt;Research on Social Work Practice&lt;/secondary-title&gt;&lt;/titles&gt;&lt;periodical&gt;&lt;full-title&gt;Research on Social Work Practice&lt;/full-title&gt;&lt;/periodical&gt;&lt;pages&gt;181-188&lt;/pages&gt;&lt;volume&gt;27&lt;/volume&gt;&lt;number&gt;2&lt;/number&gt;&lt;keywords&gt;&lt;keyword&gt;research–practice partnerships,social work science,research evidence,implementation science,cultural exchange&lt;/keyword&gt;&lt;/keywords&gt;&lt;dates&gt;&lt;year&gt;2017&lt;/year&gt;&lt;/dates&gt;&lt;urls&gt;&lt;related-urls&gt;&lt;url&gt;https://journals.sagepub.com/doi/abs/10.1177/1049731516666329&lt;/url&gt;&lt;/related-urls&gt;&lt;/urls&gt;&lt;electronic-resource-num&gt;10.1177/1049731516666329&lt;/electronic-resource-num&gt;&lt;/record&gt;&lt;/Cite&gt;&lt;/EndNote&gt;</w:instrText>
      </w:r>
      <w:r w:rsidR="00CC4884" w:rsidRPr="00CC4884">
        <w:rPr>
          <w:rFonts w:ascii="Calibri" w:eastAsia="Times New Roman" w:hAnsi="Calibri" w:cs="Calibri"/>
          <w:color w:val="000000"/>
          <w:kern w:val="0"/>
          <w:sz w:val="22"/>
          <w:szCs w:val="22"/>
          <w:lang w:val="en-US" w:eastAsia="en-GB"/>
          <w14:ligatures w14:val="none"/>
        </w:rPr>
        <w:fldChar w:fldCharType="separate"/>
      </w:r>
      <w:r w:rsidR="00CC4884" w:rsidRPr="00CC4884">
        <w:rPr>
          <w:rFonts w:ascii="Calibri" w:eastAsia="Times New Roman" w:hAnsi="Calibri" w:cs="Calibri"/>
          <w:noProof/>
          <w:color w:val="000000"/>
          <w:kern w:val="0"/>
          <w:sz w:val="22"/>
          <w:szCs w:val="22"/>
          <w:lang w:val="en-US" w:eastAsia="en-GB"/>
          <w14:ligatures w14:val="none"/>
        </w:rPr>
        <w:t>(Palinkas et al., 2017)</w:t>
      </w:r>
      <w:r w:rsidR="00CC4884" w:rsidRPr="00CC4884">
        <w:rPr>
          <w:rFonts w:ascii="Calibri" w:eastAsia="Times New Roman" w:hAnsi="Calibri" w:cs="Calibri"/>
          <w:color w:val="000000"/>
          <w:kern w:val="0"/>
          <w:sz w:val="22"/>
          <w:szCs w:val="22"/>
          <w:lang w:val="en-US" w:eastAsia="en-GB"/>
          <w14:ligatures w14:val="none"/>
        </w:rPr>
        <w:fldChar w:fldCharType="end"/>
      </w:r>
      <w:r w:rsidR="00447D66">
        <w:rPr>
          <w:rFonts w:ascii="Calibri" w:eastAsia="Times New Roman" w:hAnsi="Calibri" w:cs="Calibri"/>
          <w:color w:val="000000"/>
          <w:kern w:val="0"/>
          <w:sz w:val="22"/>
          <w:szCs w:val="22"/>
          <w:lang w:val="en-US" w:eastAsia="en-GB"/>
          <w14:ligatures w14:val="none"/>
        </w:rPr>
        <w:t xml:space="preserve">. They help to </w:t>
      </w:r>
      <w:r w:rsidR="00186BFC">
        <w:rPr>
          <w:rFonts w:ascii="Calibri" w:eastAsia="Times New Roman" w:hAnsi="Calibri" w:cs="Calibri"/>
          <w:color w:val="000000"/>
          <w:kern w:val="0"/>
          <w:sz w:val="22"/>
          <w:szCs w:val="22"/>
          <w:lang w:val="en-US" w:eastAsia="en-GB"/>
          <w14:ligatures w14:val="none"/>
        </w:rPr>
        <w:t>ensure that research addresses questions of importance to practitioners and the close working relationship of practitioners and researchers helps to ensure that findings are translated into practice. Practice-research partnerships</w:t>
      </w:r>
      <w:r w:rsidR="00C04271">
        <w:rPr>
          <w:rFonts w:ascii="Calibri" w:eastAsia="Times New Roman" w:hAnsi="Calibri" w:cs="Calibri"/>
          <w:color w:val="000000"/>
          <w:kern w:val="0"/>
          <w:sz w:val="22"/>
          <w:szCs w:val="22"/>
          <w:lang w:val="en-US" w:eastAsia="en-GB"/>
          <w14:ligatures w14:val="none"/>
        </w:rPr>
        <w:t xml:space="preserve"> can be</w:t>
      </w:r>
      <w:r w:rsidR="00186BFC">
        <w:rPr>
          <w:rFonts w:ascii="Calibri" w:eastAsia="Times New Roman" w:hAnsi="Calibri" w:cs="Calibri"/>
          <w:color w:val="000000"/>
          <w:kern w:val="0"/>
          <w:sz w:val="22"/>
          <w:szCs w:val="22"/>
          <w:lang w:val="en-US" w:eastAsia="en-GB"/>
          <w14:ligatures w14:val="none"/>
        </w:rPr>
        <w:t xml:space="preserve"> constrained by the</w:t>
      </w:r>
      <w:r w:rsidR="00037E13">
        <w:rPr>
          <w:rFonts w:ascii="Calibri" w:eastAsia="Times New Roman" w:hAnsi="Calibri" w:cs="Calibri"/>
          <w:color w:val="000000"/>
          <w:kern w:val="0"/>
          <w:sz w:val="22"/>
          <w:szCs w:val="22"/>
          <w:lang w:val="en-US" w:eastAsia="en-GB"/>
          <w14:ligatures w14:val="none"/>
        </w:rPr>
        <w:t xml:space="preserve"> time and resources available to practitioners to engage with researchers; a lack of organizational support for practice innovation; or a lack of long-term commitment to the partnership.</w:t>
      </w:r>
      <w:r w:rsidR="00C04271">
        <w:rPr>
          <w:rFonts w:ascii="Calibri" w:eastAsia="Times New Roman" w:hAnsi="Calibri" w:cs="Calibri"/>
          <w:color w:val="000000"/>
          <w:kern w:val="0"/>
          <w:sz w:val="22"/>
          <w:szCs w:val="22"/>
          <w:lang w:val="en-US" w:eastAsia="en-GB"/>
          <w14:ligatures w14:val="none"/>
        </w:rPr>
        <w:t xml:space="preserve"> To overcome these challenges, and</w:t>
      </w:r>
      <w:r w:rsidR="00422C9A">
        <w:rPr>
          <w:rFonts w:ascii="Calibri" w:eastAsia="Times New Roman" w:hAnsi="Calibri" w:cs="Calibri"/>
          <w:color w:val="000000"/>
          <w:kern w:val="0"/>
          <w:sz w:val="22"/>
          <w:szCs w:val="22"/>
          <w:lang w:val="en-US" w:eastAsia="en-GB"/>
          <w14:ligatures w14:val="none"/>
        </w:rPr>
        <w:t xml:space="preserve"> </w:t>
      </w:r>
      <w:r w:rsidR="00C04271">
        <w:rPr>
          <w:rFonts w:ascii="Calibri" w:eastAsia="Times New Roman" w:hAnsi="Calibri" w:cs="Calibri"/>
          <w:color w:val="000000"/>
          <w:kern w:val="0"/>
          <w:sz w:val="22"/>
          <w:szCs w:val="22"/>
          <w:lang w:val="en-US" w:eastAsia="en-GB"/>
          <w14:ligatures w14:val="none"/>
        </w:rPr>
        <w:t>to support the development and durability of these partnerships, o</w:t>
      </w:r>
      <w:r w:rsidR="00422C9A">
        <w:rPr>
          <w:rFonts w:ascii="Calibri" w:eastAsia="Times New Roman" w:hAnsi="Calibri" w:cs="Calibri"/>
          <w:color w:val="000000"/>
          <w:kern w:val="0"/>
          <w:sz w:val="22"/>
          <w:szCs w:val="22"/>
          <w:lang w:val="en-US" w:eastAsia="en-GB"/>
          <w14:ligatures w14:val="none"/>
        </w:rPr>
        <w:t>rganizational cultural change is often required</w:t>
      </w:r>
      <w:r w:rsidR="00C04271">
        <w:rPr>
          <w:rFonts w:ascii="Calibri" w:eastAsia="Times New Roman" w:hAnsi="Calibri" w:cs="Calibri"/>
          <w:color w:val="000000"/>
          <w:kern w:val="0"/>
          <w:sz w:val="22"/>
          <w:szCs w:val="22"/>
          <w:lang w:val="en-US" w:eastAsia="en-GB"/>
          <w14:ligatures w14:val="none"/>
        </w:rPr>
        <w:t xml:space="preserve">. </w:t>
      </w:r>
      <w:r w:rsidR="00A46D0A">
        <w:rPr>
          <w:rFonts w:ascii="Calibri" w:eastAsia="Times New Roman" w:hAnsi="Calibri" w:cs="Calibri"/>
          <w:color w:val="000000"/>
          <w:kern w:val="0"/>
          <w:sz w:val="22"/>
          <w:szCs w:val="22"/>
          <w:lang w:val="en-US" w:eastAsia="en-GB"/>
          <w14:ligatures w14:val="none"/>
        </w:rPr>
        <w:lastRenderedPageBreak/>
        <w:t>In addition, i</w:t>
      </w:r>
      <w:r w:rsidR="00C04271">
        <w:rPr>
          <w:rFonts w:ascii="Calibri" w:eastAsia="Times New Roman" w:hAnsi="Calibri" w:cs="Calibri"/>
          <w:color w:val="000000"/>
          <w:kern w:val="0"/>
          <w:sz w:val="22"/>
          <w:szCs w:val="22"/>
          <w:lang w:val="en-US" w:eastAsia="en-GB"/>
          <w14:ligatures w14:val="none"/>
        </w:rPr>
        <w:t xml:space="preserve">mplementation science </w:t>
      </w:r>
      <w:r w:rsidR="00A46D0A">
        <w:rPr>
          <w:rFonts w:ascii="Calibri" w:eastAsia="Times New Roman" w:hAnsi="Calibri" w:cs="Calibri"/>
          <w:color w:val="000000"/>
          <w:kern w:val="0"/>
          <w:sz w:val="22"/>
          <w:szCs w:val="22"/>
          <w:lang w:val="en-US" w:eastAsia="en-GB"/>
          <w14:ligatures w14:val="none"/>
        </w:rPr>
        <w:t xml:space="preserve">can inform the development of bidirectional relationships between social work practice and research </w:t>
      </w:r>
      <w:r w:rsidR="00537BBD">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&lt;EndNote&gt;&lt;Cite&gt;&lt;Author&gt;Cabassa&lt;/Author&gt;&lt;Year&gt;2016&lt;/Year&gt;&lt;RecNum&gt;6542&lt;/RecNum&gt;&lt;DisplayText&gt;(Cabassa, 2016)&lt;/DisplayText&gt;&lt;record&gt;&lt;rec-number&gt;6542&lt;/rec-number&gt;&lt;foreign-keys&gt;&lt;key app="EN" db-id="rrpxvx2fw9ppxwewsza5dxpefr9psttaap9v" timestamp="1714926277"&gt;6542&lt;/key&gt;&lt;/foreign-keys&gt;&lt;ref-type name="Journal Article"&gt;17&lt;/ref-type&gt;&lt;contributors&gt;&lt;authors&gt;&lt;author&gt;Cabassa, Leopoldo J.&lt;/author&gt;&lt;/authors&gt;&lt;/contributors&gt;&lt;titles&gt;&lt;title&gt;Implementation science: why it matters for the future of social work&lt;/title&gt;&lt;secondary-title&gt;Journal of Social Work Education&lt;/secondary-title&gt;&lt;/titles&gt;&lt;periodical&gt;&lt;full-title&gt;Journal of Social Work Education&lt;/full-title&gt;&lt;/periodical&gt;&lt;pages&gt;S38-S50&lt;/pages&gt;&lt;volume&gt;52&lt;/volume&gt;&lt;number&gt;sup1&lt;/number&gt;&lt;dates&gt;&lt;year&gt;2016&lt;/year&gt;&lt;pub-dates&gt;&lt;date&gt;2016/07/13&lt;/date&gt;&lt;/pub-dates&gt;&lt;/dates&gt;&lt;publisher&gt;Routledge&lt;/publisher&gt;&lt;isbn&gt;1043-7797&lt;/isbn&gt;&lt;urls&gt;&lt;related-urls&gt;&lt;url&gt;https://doi.org/10.1080/10437797.2016.1174648&lt;/url&gt;&lt;/related-urls&gt;&lt;/urls&gt;&lt;electronic-resource-num&gt;10.1080/10437797.2016.1174648&lt;/electronic-resource-num&gt;&lt;/record&gt;&lt;/Cite&gt;&lt;/EndNote&gt;</w:instrText>
      </w:r>
      <w:r w:rsidR="00537BBD">
        <w:rPr>
          <w:rFonts w:ascii="Calibri" w:eastAsia="Times New Roman" w:hAnsi="Calibri" w:cs="Calibri"/>
          <w:color w:val="000000"/>
          <w:kern w:val="0"/>
          <w:sz w:val="22"/>
          <w:szCs w:val="22"/>
          <w:lang w:val="en-US" w:eastAsia="en-GB"/>
          <w14:ligatures w14:val="none"/>
        </w:rPr>
        <w:fldChar w:fldCharType="separate"/>
      </w:r>
      <w:r w:rsidR="00537BBD">
        <w:rPr>
          <w:rFonts w:ascii="Calibri" w:eastAsia="Times New Roman" w:hAnsi="Calibri" w:cs="Calibri"/>
          <w:noProof/>
          <w:color w:val="000000"/>
          <w:kern w:val="0"/>
          <w:sz w:val="22"/>
          <w:szCs w:val="22"/>
          <w:lang w:val="en-US" w:eastAsia="en-GB"/>
          <w14:ligatures w14:val="none"/>
        </w:rPr>
        <w:t>(Cabassa, 2016)</w:t>
      </w:r>
      <w:r w:rsidR="00537BBD">
        <w:rPr>
          <w:rFonts w:ascii="Calibri" w:eastAsia="Times New Roman" w:hAnsi="Calibri" w:cs="Calibri"/>
          <w:color w:val="000000"/>
          <w:kern w:val="0"/>
          <w:sz w:val="22"/>
          <w:szCs w:val="22"/>
          <w:lang w:val="en-US" w:eastAsia="en-GB"/>
          <w14:ligatures w14:val="none"/>
        </w:rPr>
        <w:fldChar w:fldCharType="end"/>
      </w:r>
      <w:r w:rsidR="00537BBD">
        <w:rPr>
          <w:rFonts w:ascii="Calibri" w:eastAsia="Times New Roman" w:hAnsi="Calibri" w:cs="Calibri"/>
          <w:color w:val="000000"/>
          <w:kern w:val="0"/>
          <w:sz w:val="22"/>
          <w:szCs w:val="22"/>
          <w:lang w:val="en-US" w:eastAsia="en-GB"/>
          <w14:ligatures w14:val="none"/>
        </w:rPr>
        <w:t xml:space="preserve">. This can support capacity building within social work agencies to implement </w:t>
      </w:r>
      <w:r w:rsidR="007A7E62">
        <w:rPr>
          <w:rFonts w:ascii="Calibri" w:eastAsia="Times New Roman" w:hAnsi="Calibri" w:cs="Calibri"/>
          <w:color w:val="000000"/>
          <w:kern w:val="0"/>
          <w:sz w:val="22"/>
          <w:szCs w:val="22"/>
          <w:lang w:val="en-US" w:eastAsia="en-GB"/>
          <w14:ligatures w14:val="none"/>
        </w:rPr>
        <w:t>research findings, and it</w:t>
      </w:r>
      <w:r w:rsidR="00537BBD">
        <w:rPr>
          <w:rFonts w:ascii="Calibri" w:eastAsia="Times New Roman" w:hAnsi="Calibri" w:cs="Calibri"/>
          <w:color w:val="000000"/>
          <w:kern w:val="0"/>
          <w:sz w:val="22"/>
          <w:szCs w:val="22"/>
          <w:lang w:val="en-US" w:eastAsia="en-GB"/>
          <w14:ligatures w14:val="none"/>
        </w:rPr>
        <w:t xml:space="preserve"> can also support the design and development of interventions</w:t>
      </w:r>
      <w:r w:rsidR="008901AD">
        <w:rPr>
          <w:rFonts w:ascii="Calibri" w:eastAsia="Times New Roman" w:hAnsi="Calibri" w:cs="Calibri"/>
          <w:color w:val="000000"/>
          <w:kern w:val="0"/>
          <w:sz w:val="22"/>
          <w:szCs w:val="22"/>
          <w:lang w:val="en-US" w:eastAsia="en-GB"/>
          <w14:ligatures w14:val="none"/>
        </w:rPr>
        <w:t>, with implementation being at the forefront of researchers’ considerations.</w:t>
      </w:r>
    </w:p>
    <w:p w14:paraId="5B0F91C9" w14:textId="39E6F188" w:rsidR="00037E13" w:rsidRDefault="008901AD" w:rsidP="00037E13">
      <w:pPr>
        <w:spacing w:after="0" w:line="480" w:lineRule="auto"/>
        <w:rPr>
          <w:rFonts w:ascii="Calibri" w:hAnsi="Calibri" w:cs="Calibri"/>
          <w:kern w:val="0"/>
          <w:sz w:val="22"/>
          <w:szCs w:val="22"/>
        </w:rPr>
      </w:pPr>
      <w:r>
        <w:rPr>
          <w:rFonts w:ascii="Calibri" w:eastAsia="Times New Roman" w:hAnsi="Calibri" w:cs="Calibri"/>
          <w:color w:val="000000"/>
          <w:kern w:val="0"/>
          <w:sz w:val="22"/>
          <w:szCs w:val="22"/>
          <w:lang w:val="en-US" w:eastAsia="en-GB"/>
          <w14:ligatures w14:val="none"/>
        </w:rPr>
        <w:tab/>
        <w:t xml:space="preserve">Implementation studies in social work are often conducted in the context of evidence-based practice </w:t>
      </w:r>
      <w:r w:rsidRPr="00CC4884">
        <w:rPr>
          <w:rFonts w:ascii="Calibri" w:eastAsia="Times New Roman" w:hAnsi="Calibri" w:cs="Calibri"/>
          <w:color w:val="000000"/>
          <w:kern w:val="0"/>
          <w:sz w:val="22"/>
          <w:szCs w:val="22"/>
          <w:lang w:val="en-US" w:eastAsia="en-GB"/>
          <w14:ligatures w14:val="none"/>
        </w:rPr>
        <w:fldChar w:fldCharType="begin"/>
      </w:r>
      <w:r w:rsidR="00F25A63">
        <w:rPr>
          <w:rFonts w:ascii="Calibri" w:eastAsia="Times New Roman" w:hAnsi="Calibri" w:cs="Calibri"/>
          <w:color w:val="000000"/>
          <w:kern w:val="0"/>
          <w:sz w:val="22"/>
          <w:szCs w:val="22"/>
          <w:lang w:val="en-US" w:eastAsia="en-GB"/>
          <w14:ligatures w14:val="none"/>
        </w:rPr>
        <w:instrText xml:space="preserve"> ADDIN EN.CITE &lt;EndNote&gt;&lt;Cite&gt;&lt;Author&gt;Rzepnicki&lt;/Author&gt;&lt;Year&gt;2012&lt;/Year&gt;&lt;RecNum&gt;6658&lt;/RecNum&gt;&lt;DisplayText&gt;(Gambrill, 2006; Rzepnicki et al., 2012)&lt;/DisplayText&gt;&lt;record&gt;&lt;rec-number&gt;6658&lt;/rec-number&gt;&lt;foreign-keys&gt;&lt;key app="EN" db-id="rrpxvx2fw9ppxwewsza5dxpefr9psttaap9v" timestamp="1735939884"&gt;6658&lt;/key&gt;&lt;/foreign-keys&gt;&lt;ref-type name="Edited Book"&gt;28&lt;/ref-type&gt;&lt;contributors&gt;&lt;authors&gt;&lt;author&gt;Rzepnicki, Tina L.&lt;/author&gt;&lt;author&gt;McCracken, Stanley G.&lt;/author&gt;&lt;author&gt;Briggs, Harold E.&lt;/author&gt;&lt;/authors&gt;&lt;/contributors&gt;&lt;titles&gt;&lt;title&gt;From task-centered social work to evidence-based and integrative practice: Reflections on history and implementation&lt;/title&gt;&lt;/titles&gt;&lt;pages&gt;xxi, 227-xxi, 227&lt;/pages&gt;&lt;keywords&gt;&lt;keyword&gt;*Evidence Based Practice&lt;/keyword&gt;&lt;keyword&gt;*Social Casework&lt;/keyword&gt;&lt;keyword&gt;Theories&lt;/keyword&gt;&lt;/keywords&gt;&lt;dates&gt;&lt;year&gt;2012&lt;/year&gt;&lt;/dates&gt;&lt;pub-location&gt;Chicago, IL, US&lt;/pub-location&gt;&lt;publisher&gt;Lyceum Books&lt;/publisher&gt;&lt;isbn&gt;978-1-933478-99-9 (Paperback)&lt;/isbn&gt;&lt;urls&gt;&lt;/urls&gt;&lt;/record&gt;&lt;/Cite&gt;&lt;Cite&gt;&lt;Author&gt;Gambrill&lt;/Author&gt;&lt;Year&gt;2006&lt;/Year&gt;&lt;RecNum&gt;6662&lt;/RecNum&gt;&lt;record&gt;&lt;rec-number&gt;6662&lt;/rec-number&gt;&lt;foreign-keys&gt;&lt;key app="EN" db-id="rrpxvx2fw9ppxwewsza5dxpefr9psttaap9v" timestamp="1736182640"&gt;6662&lt;/key&gt;&lt;/foreign-keys&gt;&lt;ref-type name="Journal Article"&gt;17&lt;/ref-type&gt;&lt;contributors&gt;&lt;authors&gt;&lt;author&gt;Gambrill, Eileen&lt;/author&gt;&lt;/authors&gt;&lt;/contributors&gt;&lt;titles&gt;&lt;title&gt;Evidence-based practice and policy: Choices ahead&lt;/title&gt;&lt;secondary-title&gt;Research on Social Work Practice&lt;/secondary-title&gt;&lt;/titles&gt;&lt;periodical&gt;&lt;full-title&gt;Research on Social Work Practice&lt;/full-title&gt;&lt;/periodical&gt;&lt;pages&gt;338-357&lt;/pages&gt;&lt;volume&gt;16&lt;/volume&gt;&lt;number&gt;3&lt;/number&gt;&lt;keywords&gt;&lt;keyword&gt;evidence-based practice,choices,ethics,transparency&lt;/keyword&gt;&lt;/keywords&gt;&lt;dates&gt;&lt;year&gt;2006&lt;/year&gt;&lt;/dates&gt;&lt;urls&gt;&lt;related-urls&gt;&lt;url&gt;https://journals.sagepub.com/doi/abs/10.1177/1049731505284205&lt;/url&gt;&lt;/related-urls&gt;&lt;/urls&gt;&lt;electronic-resource-num&gt;10.1177/1049731505284205&lt;/electronic-resource-num&gt;&lt;/record&gt;&lt;/Cite&gt;&lt;/EndNote&gt;</w:instrText>
      </w:r>
      <w:r w:rsidRPr="00CC4884">
        <w:rPr>
          <w:rFonts w:ascii="Calibri" w:eastAsia="Times New Roman" w:hAnsi="Calibri" w:cs="Calibri"/>
          <w:color w:val="000000"/>
          <w:kern w:val="0"/>
          <w:sz w:val="22"/>
          <w:szCs w:val="22"/>
          <w:lang w:val="en-US" w:eastAsia="en-GB"/>
          <w14:ligatures w14:val="none"/>
        </w:rPr>
        <w:fldChar w:fldCharType="separate"/>
      </w:r>
      <w:r w:rsidR="00F90029">
        <w:rPr>
          <w:rFonts w:ascii="Calibri" w:eastAsia="Times New Roman" w:hAnsi="Calibri" w:cs="Calibri"/>
          <w:noProof/>
          <w:color w:val="000000"/>
          <w:kern w:val="0"/>
          <w:sz w:val="22"/>
          <w:szCs w:val="22"/>
          <w:lang w:val="en-US" w:eastAsia="en-GB"/>
          <w14:ligatures w14:val="none"/>
        </w:rPr>
        <w:t>(Gambrill, 2006; Rzepnicki et al., 2012)</w:t>
      </w:r>
      <w:r w:rsidRPr="00CC4884">
        <w:rPr>
          <w:rFonts w:ascii="Calibri" w:eastAsia="Times New Roman" w:hAnsi="Calibri" w:cs="Calibri"/>
          <w:color w:val="000000"/>
          <w:kern w:val="0"/>
          <w:sz w:val="22"/>
          <w:szCs w:val="22"/>
          <w:lang w:val="en-US" w:eastAsia="en-GB"/>
          <w14:ligatures w14:val="none"/>
        </w:rPr>
        <w:fldChar w:fldCharType="end"/>
      </w:r>
      <w:r w:rsidR="00F90029">
        <w:rPr>
          <w:rFonts w:ascii="Calibri" w:eastAsia="Times New Roman" w:hAnsi="Calibri" w:cs="Calibri"/>
          <w:color w:val="000000"/>
          <w:kern w:val="0"/>
          <w:sz w:val="22"/>
          <w:szCs w:val="22"/>
          <w:lang w:val="en-US" w:eastAsia="en-GB"/>
          <w14:ligatures w14:val="none"/>
        </w:rPr>
        <w:t xml:space="preserve">. As such, the </w:t>
      </w:r>
      <w:r w:rsidR="00F90029" w:rsidRPr="00722FF3">
        <w:rPr>
          <w:rFonts w:ascii="Calibri" w:eastAsia="Times New Roman" w:hAnsi="Calibri" w:cs="Calibri"/>
          <w:color w:val="000000"/>
          <w:kern w:val="0"/>
          <w:sz w:val="22"/>
          <w:szCs w:val="22"/>
          <w:lang w:val="en-US" w:eastAsia="en-GB"/>
          <w14:ligatures w14:val="none"/>
        </w:rPr>
        <w:t xml:space="preserve">literature provides </w:t>
      </w:r>
      <w:r w:rsidR="00F90029" w:rsidRPr="00722FF3">
        <w:rPr>
          <w:rFonts w:ascii="Calibri" w:eastAsia="Times New Roman" w:hAnsi="Calibri" w:cs="Calibri"/>
          <w:kern w:val="0"/>
          <w:sz w:val="22"/>
          <w:szCs w:val="22"/>
          <w:lang w:val="en-US" w:eastAsia="en-GB"/>
          <w14:ligatures w14:val="none"/>
        </w:rPr>
        <w:t xml:space="preserve">evidence about the effectiveness </w:t>
      </w:r>
      <w:r w:rsidR="00F90029" w:rsidRPr="00722FF3">
        <w:rPr>
          <w:rFonts w:ascii="Calibri" w:eastAsia="Times New Roman" w:hAnsi="Calibri" w:cs="Calibri"/>
          <w:color w:val="000000"/>
          <w:kern w:val="0"/>
          <w:sz w:val="22"/>
          <w:szCs w:val="22"/>
          <w:lang w:val="en-US" w:eastAsia="en-GB"/>
          <w14:ligatures w14:val="none"/>
        </w:rPr>
        <w:t>of different implementation strategies such as coaching, consultation, facilitation, knowledge brokering</w:t>
      </w:r>
      <w:r w:rsidR="00F90029">
        <w:rPr>
          <w:rFonts w:ascii="Calibri" w:eastAsia="Times New Roman" w:hAnsi="Calibri" w:cs="Calibri"/>
          <w:color w:val="000000"/>
          <w:kern w:val="0"/>
          <w:sz w:val="22"/>
          <w:szCs w:val="22"/>
          <w:lang w:val="en-US" w:eastAsia="en-GB"/>
          <w14:ligatures w14:val="none"/>
        </w:rPr>
        <w:t xml:space="preserve"> or technical assistance, for example</w:t>
      </w:r>
      <w:r w:rsidR="00F567E3">
        <w:rPr>
          <w:rFonts w:ascii="Calibri" w:eastAsia="Times New Roman" w:hAnsi="Calibri" w:cs="Calibri"/>
          <w:color w:val="000000"/>
          <w:kern w:val="0"/>
          <w:sz w:val="22"/>
          <w:szCs w:val="22"/>
          <w:lang w:val="en-US" w:eastAsia="en-GB"/>
          <w14:ligatures w14:val="none"/>
        </w:rPr>
        <w:t xml:space="preserve"> </w:t>
      </w:r>
      <w:r w:rsidR="00F567E3">
        <w:rPr>
          <w:rFonts w:ascii="Calibri" w:eastAsia="Times New Roman" w:hAnsi="Calibri" w:cs="Calibri"/>
          <w:color w:val="000000"/>
          <w:kern w:val="0"/>
          <w:sz w:val="22"/>
          <w:szCs w:val="22"/>
          <w:lang w:val="en-US" w:eastAsia="en-GB"/>
          <w14:ligatures w14:val="none"/>
        </w:rPr>
        <w:fldChar w:fldCharType="begin"/>
      </w:r>
      <w:r w:rsidR="00F25A63">
        <w:rPr>
          <w:rFonts w:ascii="Calibri" w:eastAsia="Times New Roman" w:hAnsi="Calibri" w:cs="Calibri"/>
          <w:color w:val="000000"/>
          <w:kern w:val="0"/>
          <w:sz w:val="22"/>
          <w:szCs w:val="22"/>
          <w:lang w:val="en-US" w:eastAsia="en-GB"/>
          <w14:ligatures w14:val="none"/>
        </w:rPr>
        <w:instrText xml:space="preserve"> ADDIN EN.CITE &lt;EndNote&gt;&lt;Cite&gt;&lt;Author&gt;Albers&lt;/Author&gt;&lt;Year&gt;2021&lt;/Year&gt;&lt;RecNum&gt;6663&lt;/RecNum&gt;&lt;DisplayText&gt;(Albers et al., 2021)&lt;/DisplayText&gt;&lt;record&gt;&lt;rec-number&gt;6663&lt;/rec-number&gt;&lt;foreign-keys&gt;&lt;key app="EN" db-id="rrpxvx2fw9ppxwewsza5dxpefr9psttaap9v" timestamp="1736183599"&gt;6663&lt;/key&gt;&lt;/foreign-keys&gt;&lt;ref-type name="Journal Article"&gt;17&lt;/ref-type&gt;&lt;contributors&gt;&lt;authors&gt;&lt;author&gt;Albers, Bianca&lt;/author&gt;&lt;author&gt;Metz, Allison&lt;/author&gt;&lt;author&gt;Burke, Katie&lt;/author&gt;&lt;author&gt;Bührmann, Leah&lt;/author&gt;&lt;author&gt;Bartley, Leah&lt;/author&gt;&lt;author&gt;Driessen, Pia&lt;/author&gt;&lt;author&gt;Varsi, Cecilie&lt;/author&gt;&lt;/authors&gt;&lt;/contributors&gt;&lt;titles&gt;&lt;title&gt;Implementation support skills: Findings from a systematic integrative review&lt;/title&gt;&lt;secondary-title&gt;Research on Social Work Practice&lt;/secondary-title&gt;&lt;/titles&gt;&lt;periodical&gt;&lt;full-title&gt;Research on Social Work Practice&lt;/full-title&gt;&lt;/periodical&gt;&lt;pages&gt;147-170&lt;/pages&gt;&lt;volume&gt;31&lt;/volume&gt;&lt;number&gt;2&lt;/number&gt;&lt;keywords&gt;&lt;keyword&gt;implementation science,implementation support,integrative review,implementation strategies,capacity building&lt;/keyword&gt;&lt;/keywords&gt;&lt;dates&gt;&lt;year&gt;2021&lt;/year&gt;&lt;/dates&gt;&lt;urls&gt;&lt;related-urls&gt;&lt;url&gt;https://journals.sagepub.com/doi/abs/10.1177/1049731520967419&lt;/url&gt;&lt;/related-urls&gt;&lt;/urls&gt;&lt;electronic-resource-num&gt;10.1177/1049731520967419&lt;/electronic-resource-num&gt;&lt;/record&gt;&lt;/Cite&gt;&lt;/EndNote&gt;</w:instrText>
      </w:r>
      <w:r w:rsidR="00F567E3">
        <w:rPr>
          <w:rFonts w:ascii="Calibri" w:eastAsia="Times New Roman" w:hAnsi="Calibri" w:cs="Calibri"/>
          <w:color w:val="000000"/>
          <w:kern w:val="0"/>
          <w:sz w:val="22"/>
          <w:szCs w:val="22"/>
          <w:lang w:val="en-US" w:eastAsia="en-GB"/>
          <w14:ligatures w14:val="none"/>
        </w:rPr>
        <w:fldChar w:fldCharType="separate"/>
      </w:r>
      <w:r w:rsidR="00F567E3">
        <w:rPr>
          <w:rFonts w:ascii="Calibri" w:eastAsia="Times New Roman" w:hAnsi="Calibri" w:cs="Calibri"/>
          <w:noProof/>
          <w:color w:val="000000"/>
          <w:kern w:val="0"/>
          <w:sz w:val="22"/>
          <w:szCs w:val="22"/>
          <w:lang w:val="en-US" w:eastAsia="en-GB"/>
          <w14:ligatures w14:val="none"/>
        </w:rPr>
        <w:t>(Albers et al., 2021)</w:t>
      </w:r>
      <w:r w:rsidR="00F567E3">
        <w:rPr>
          <w:rFonts w:ascii="Calibri" w:eastAsia="Times New Roman" w:hAnsi="Calibri" w:cs="Calibri"/>
          <w:color w:val="000000"/>
          <w:kern w:val="0"/>
          <w:sz w:val="22"/>
          <w:szCs w:val="22"/>
          <w:lang w:val="en-US" w:eastAsia="en-GB"/>
          <w14:ligatures w14:val="none"/>
        </w:rPr>
        <w:fldChar w:fldCharType="end"/>
      </w:r>
      <w:r w:rsidR="00D03FF4">
        <w:rPr>
          <w:rFonts w:ascii="Calibri" w:eastAsia="Times New Roman" w:hAnsi="Calibri" w:cs="Calibri"/>
          <w:color w:val="000000"/>
          <w:kern w:val="0"/>
          <w:sz w:val="22"/>
          <w:szCs w:val="22"/>
          <w:lang w:val="en-US" w:eastAsia="en-GB"/>
          <w14:ligatures w14:val="none"/>
        </w:rPr>
        <w:t xml:space="preserve">. The primary focus of these studies has been practitioners, though </w:t>
      </w:r>
      <w:r w:rsidR="009D4E8E">
        <w:rPr>
          <w:rFonts w:ascii="Calibri" w:eastAsia="Times New Roman" w:hAnsi="Calibri" w:cs="Calibri"/>
          <w:color w:val="000000"/>
          <w:kern w:val="0"/>
          <w:sz w:val="22"/>
          <w:szCs w:val="22"/>
          <w:lang w:val="en-US" w:eastAsia="en-GB"/>
          <w14:ligatures w14:val="none"/>
        </w:rPr>
        <w:t xml:space="preserve">implementation strategies often </w:t>
      </w:r>
      <w:r w:rsidR="00D5520C">
        <w:rPr>
          <w:rFonts w:ascii="Calibri" w:eastAsia="Times New Roman" w:hAnsi="Calibri" w:cs="Calibri"/>
          <w:color w:val="000000"/>
          <w:kern w:val="0"/>
          <w:sz w:val="22"/>
          <w:szCs w:val="22"/>
          <w:lang w:val="en-US" w:eastAsia="en-GB"/>
          <w14:ligatures w14:val="none"/>
        </w:rPr>
        <w:t>use</w:t>
      </w:r>
      <w:r w:rsidR="009D4E8E">
        <w:rPr>
          <w:rFonts w:ascii="Calibri" w:eastAsia="Times New Roman" w:hAnsi="Calibri" w:cs="Calibri"/>
          <w:color w:val="000000"/>
          <w:kern w:val="0"/>
          <w:sz w:val="22"/>
          <w:szCs w:val="22"/>
          <w:lang w:val="en-US" w:eastAsia="en-GB"/>
          <w14:ligatures w14:val="none"/>
        </w:rPr>
        <w:t xml:space="preserve"> multiple components </w:t>
      </w:r>
      <w:r w:rsidR="00D5520C">
        <w:rPr>
          <w:rFonts w:ascii="Calibri" w:eastAsia="Times New Roman" w:hAnsi="Calibri" w:cs="Calibri"/>
          <w:color w:val="000000"/>
          <w:kern w:val="0"/>
          <w:sz w:val="22"/>
          <w:szCs w:val="22"/>
          <w:lang w:val="en-US" w:eastAsia="en-GB"/>
          <w14:ligatures w14:val="none"/>
        </w:rPr>
        <w:t>involving</w:t>
      </w:r>
      <w:r w:rsidR="009D4E8E">
        <w:rPr>
          <w:rFonts w:ascii="Calibri" w:eastAsia="Times New Roman" w:hAnsi="Calibri" w:cs="Calibri"/>
          <w:color w:val="000000"/>
          <w:kern w:val="0"/>
          <w:sz w:val="22"/>
          <w:szCs w:val="22"/>
          <w:lang w:val="en-US" w:eastAsia="en-GB"/>
          <w14:ligatures w14:val="none"/>
        </w:rPr>
        <w:t xml:space="preserve"> a variety of stakeholders</w:t>
      </w:r>
      <w:r w:rsidR="00C97D81">
        <w:rPr>
          <w:rFonts w:ascii="Calibri" w:eastAsia="Times New Roman" w:hAnsi="Calibri" w:cs="Calibri"/>
          <w:color w:val="000000"/>
          <w:kern w:val="0"/>
          <w:sz w:val="22"/>
          <w:szCs w:val="22"/>
          <w:lang w:val="en-US" w:eastAsia="en-GB"/>
          <w14:ligatures w14:val="none"/>
        </w:rPr>
        <w:t xml:space="preserve"> including service users</w:t>
      </w:r>
      <w:r w:rsidR="00392F79">
        <w:rPr>
          <w:rFonts w:ascii="Calibri" w:eastAsia="Times New Roman" w:hAnsi="Calibri" w:cs="Calibri"/>
          <w:color w:val="000000"/>
          <w:kern w:val="0"/>
          <w:sz w:val="22"/>
          <w:szCs w:val="22"/>
          <w:lang w:val="en-US" w:eastAsia="en-GB"/>
          <w14:ligatures w14:val="none"/>
        </w:rPr>
        <w:t xml:space="preserve"> </w:t>
      </w:r>
      <w:r w:rsidR="00392F79">
        <w:rPr>
          <w:rFonts w:ascii="Calibri" w:eastAsia="Times New Roman" w:hAnsi="Calibri" w:cs="Calibri"/>
          <w:color w:val="000000"/>
          <w:kern w:val="0"/>
          <w:sz w:val="22"/>
          <w:szCs w:val="22"/>
          <w:lang w:val="en-US" w:eastAsia="en-GB"/>
          <w14:ligatures w14:val="none"/>
        </w:rPr>
        <w:fldChar w:fldCharType="begin"/>
      </w:r>
      <w:r w:rsidR="00F25A63">
        <w:rPr>
          <w:rFonts w:ascii="Calibri" w:eastAsia="Times New Roman" w:hAnsi="Calibri" w:cs="Calibri"/>
          <w:color w:val="000000"/>
          <w:kern w:val="0"/>
          <w:sz w:val="22"/>
          <w:szCs w:val="22"/>
          <w:lang w:val="en-US" w:eastAsia="en-GB"/>
          <w14:ligatures w14:val="none"/>
        </w:rPr>
        <w:instrText xml:space="preserve"> ADDIN EN.CITE &lt;EndNote&gt;&lt;Cite&gt;&lt;Author&gt;Powell&lt;/Author&gt;&lt;Year&gt;2015&lt;/Year&gt;&lt;RecNum&gt;6664&lt;/RecNum&gt;&lt;DisplayText&gt;(Powell et al., 2015)&lt;/DisplayText&gt;&lt;record&gt;&lt;rec-number&gt;6664&lt;/rec-number&gt;&lt;foreign-keys&gt;&lt;key app="EN" db-id="rrpxvx2fw9ppxwewsza5dxpefr9psttaap9v" timestamp="1736238705"&gt;6664&lt;/key&gt;&lt;/foreign-keys&gt;&lt;ref-type name="Journal Article"&gt;17&lt;/ref-type&gt;&lt;contributors&gt;&lt;authors&gt;&lt;author&gt;Powell, Byron J.&lt;/author&gt;&lt;author&gt;Waltz, Thomas J.&lt;/author&gt;&lt;author&gt;Chinman, Matthew J.&lt;/author&gt;&lt;author&gt;Damschroder, Laura J.&lt;/author&gt;&lt;author&gt;Smith, Jeffrey L.&lt;/author&gt;&lt;author&gt;Matthieu, Monica M.&lt;/author&gt;&lt;author&gt;Proctor, Enola K.&lt;/author&gt;&lt;author&gt;Kirchner, JoAnn E.&lt;/author&gt;&lt;/authors&gt;&lt;/contributors&gt;&lt;titles&gt;&lt;title&gt;A refined compilation of implementation strategies: Results from the Expert Recommendations for Implementing Change (ERIC) project&lt;/title&gt;&lt;secondary-title&gt;Implementation Science&lt;/secondary-title&gt;&lt;/titles&gt;&lt;periodical&gt;&lt;full-title&gt;Implementation Science&lt;/full-title&gt;&lt;/periodical&gt;&lt;pages&gt;21&lt;/pages&gt;&lt;volume&gt;10&lt;/volume&gt;&lt;number&gt;1&lt;/number&gt;&lt;dates&gt;&lt;year&gt;2015&lt;/year&gt;&lt;pub-dates&gt;&lt;date&gt;2015/02/12&lt;/date&gt;&lt;/pub-dates&gt;&lt;/dates&gt;&lt;isbn&gt;1748-5908&lt;/isbn&gt;&lt;urls&gt;&lt;related-urls&gt;&lt;url&gt;https://doi.org/10.1186/s13012-015-0209-1&lt;/url&gt;&lt;/related-urls&gt;&lt;/urls&gt;&lt;electronic-resource-num&gt;10.1186/s13012-015-0209-1&lt;/electronic-resource-num&gt;&lt;/record&gt;&lt;/Cite&gt;&lt;/EndNote&gt;</w:instrText>
      </w:r>
      <w:r w:rsidR="00392F79">
        <w:rPr>
          <w:rFonts w:ascii="Calibri" w:eastAsia="Times New Roman" w:hAnsi="Calibri" w:cs="Calibri"/>
          <w:color w:val="000000"/>
          <w:kern w:val="0"/>
          <w:sz w:val="22"/>
          <w:szCs w:val="22"/>
          <w:lang w:val="en-US" w:eastAsia="en-GB"/>
          <w14:ligatures w14:val="none"/>
        </w:rPr>
        <w:fldChar w:fldCharType="separate"/>
      </w:r>
      <w:r w:rsidR="00392F79">
        <w:rPr>
          <w:rFonts w:ascii="Calibri" w:eastAsia="Times New Roman" w:hAnsi="Calibri" w:cs="Calibri"/>
          <w:noProof/>
          <w:color w:val="000000"/>
          <w:kern w:val="0"/>
          <w:sz w:val="22"/>
          <w:szCs w:val="22"/>
          <w:lang w:val="en-US" w:eastAsia="en-GB"/>
          <w14:ligatures w14:val="none"/>
        </w:rPr>
        <w:t>(Powell et al., 2015)</w:t>
      </w:r>
      <w:r w:rsidR="00392F79">
        <w:rPr>
          <w:rFonts w:ascii="Calibri" w:eastAsia="Times New Roman" w:hAnsi="Calibri" w:cs="Calibri"/>
          <w:color w:val="000000"/>
          <w:kern w:val="0"/>
          <w:sz w:val="22"/>
          <w:szCs w:val="22"/>
          <w:lang w:val="en-US" w:eastAsia="en-GB"/>
          <w14:ligatures w14:val="none"/>
        </w:rPr>
        <w:fldChar w:fldCharType="end"/>
      </w:r>
      <w:r w:rsidR="009D4E8E">
        <w:rPr>
          <w:rFonts w:ascii="Calibri" w:eastAsia="Times New Roman" w:hAnsi="Calibri" w:cs="Calibri"/>
          <w:color w:val="000000"/>
          <w:kern w:val="0"/>
          <w:sz w:val="22"/>
          <w:szCs w:val="22"/>
          <w:lang w:val="en-US" w:eastAsia="en-GB"/>
          <w14:ligatures w14:val="none"/>
        </w:rPr>
        <w:t>.</w:t>
      </w:r>
      <w:r w:rsidR="00392F79">
        <w:rPr>
          <w:rFonts w:ascii="Calibri" w:eastAsia="Times New Roman" w:hAnsi="Calibri" w:cs="Calibri"/>
          <w:color w:val="000000"/>
          <w:kern w:val="0"/>
          <w:sz w:val="22"/>
          <w:szCs w:val="22"/>
          <w:lang w:val="en-US" w:eastAsia="en-GB"/>
          <w14:ligatures w14:val="none"/>
        </w:rPr>
        <w:t xml:space="preserve"> </w:t>
      </w:r>
      <w:r w:rsidR="008B19A7">
        <w:rPr>
          <w:rFonts w:ascii="Calibri" w:eastAsia="Times New Roman" w:hAnsi="Calibri" w:cs="Calibri"/>
          <w:color w:val="000000"/>
          <w:kern w:val="0"/>
          <w:sz w:val="22"/>
          <w:szCs w:val="22"/>
          <w:lang w:val="en-US" w:eastAsia="en-GB"/>
          <w14:ligatures w14:val="none"/>
        </w:rPr>
        <w:t xml:space="preserve">The </w:t>
      </w:r>
      <w:r w:rsidR="00AB574F">
        <w:rPr>
          <w:rFonts w:ascii="Calibri" w:eastAsia="Times New Roman" w:hAnsi="Calibri" w:cs="Calibri"/>
          <w:color w:val="000000"/>
          <w:kern w:val="0"/>
          <w:sz w:val="22"/>
          <w:szCs w:val="22"/>
          <w:lang w:val="en-US" w:eastAsia="en-GB"/>
          <w14:ligatures w14:val="none"/>
        </w:rPr>
        <w:t>importance of</w:t>
      </w:r>
      <w:r w:rsidR="008B19A7">
        <w:rPr>
          <w:rFonts w:ascii="Calibri" w:eastAsia="Times New Roman" w:hAnsi="Calibri" w:cs="Calibri"/>
          <w:color w:val="000000"/>
          <w:kern w:val="0"/>
          <w:sz w:val="22"/>
          <w:szCs w:val="22"/>
          <w:lang w:val="en-US" w:eastAsia="en-GB"/>
          <w14:ligatures w14:val="none"/>
        </w:rPr>
        <w:t xml:space="preserve"> engagement </w:t>
      </w:r>
      <w:r w:rsidR="00D5520C">
        <w:rPr>
          <w:rFonts w:ascii="Calibri" w:eastAsia="Times New Roman" w:hAnsi="Calibri" w:cs="Calibri"/>
          <w:color w:val="000000"/>
          <w:kern w:val="0"/>
          <w:sz w:val="22"/>
          <w:szCs w:val="22"/>
          <w:lang w:val="en-US" w:eastAsia="en-GB"/>
          <w14:ligatures w14:val="none"/>
        </w:rPr>
        <w:t xml:space="preserve">with service users </w:t>
      </w:r>
      <w:r w:rsidR="00AB574F">
        <w:rPr>
          <w:rFonts w:ascii="Calibri" w:eastAsia="Times New Roman" w:hAnsi="Calibri" w:cs="Calibri"/>
          <w:color w:val="000000"/>
          <w:kern w:val="0"/>
          <w:sz w:val="22"/>
          <w:szCs w:val="22"/>
          <w:lang w:val="en-US" w:eastAsia="en-GB"/>
          <w14:ligatures w14:val="none"/>
        </w:rPr>
        <w:t>in</w:t>
      </w:r>
      <w:r w:rsidR="002E0C7B">
        <w:rPr>
          <w:rFonts w:ascii="Calibri" w:eastAsia="Times New Roman" w:hAnsi="Calibri" w:cs="Calibri"/>
          <w:color w:val="000000"/>
          <w:kern w:val="0"/>
          <w:sz w:val="22"/>
          <w:szCs w:val="22"/>
          <w:lang w:val="en-US" w:eastAsia="en-GB"/>
          <w14:ligatures w14:val="none"/>
        </w:rPr>
        <w:t xml:space="preserve"> implementation strategies</w:t>
      </w:r>
      <w:r w:rsidR="00AB574F">
        <w:rPr>
          <w:rFonts w:ascii="Calibri" w:eastAsia="Times New Roman" w:hAnsi="Calibri" w:cs="Calibri"/>
          <w:color w:val="000000"/>
          <w:kern w:val="0"/>
          <w:sz w:val="22"/>
          <w:szCs w:val="22"/>
          <w:lang w:val="en-US" w:eastAsia="en-GB"/>
          <w14:ligatures w14:val="none"/>
        </w:rPr>
        <w:t xml:space="preserve"> may vary according to context</w:t>
      </w:r>
      <w:r w:rsidR="00B322F0">
        <w:rPr>
          <w:rFonts w:ascii="Calibri" w:eastAsia="Times New Roman" w:hAnsi="Calibri" w:cs="Calibri"/>
          <w:color w:val="000000"/>
          <w:kern w:val="0"/>
          <w:sz w:val="22"/>
          <w:szCs w:val="22"/>
          <w:lang w:val="en-US" w:eastAsia="en-GB"/>
          <w14:ligatures w14:val="none"/>
        </w:rPr>
        <w:t>,</w:t>
      </w:r>
      <w:r w:rsidR="002E0C7B">
        <w:rPr>
          <w:rFonts w:ascii="Calibri" w:eastAsia="Times New Roman" w:hAnsi="Calibri" w:cs="Calibri"/>
          <w:color w:val="000000"/>
          <w:kern w:val="0"/>
          <w:sz w:val="22"/>
          <w:szCs w:val="22"/>
          <w:lang w:val="en-US" w:eastAsia="en-GB"/>
          <w14:ligatures w14:val="none"/>
        </w:rPr>
        <w:t xml:space="preserve"> though a</w:t>
      </w:r>
      <w:r w:rsidR="00037E13" w:rsidRPr="00CC4884">
        <w:rPr>
          <w:rFonts w:ascii="Calibri" w:hAnsi="Calibri" w:cs="Calibri"/>
          <w:kern w:val="0"/>
          <w:sz w:val="22"/>
          <w:szCs w:val="22"/>
        </w:rPr>
        <w:t xml:space="preserve"> review of the implementation of mental health interventions found that collaboration was a tool for success and using a participatory approach with communities was important </w:t>
      </w:r>
      <w:r w:rsidR="00037E13" w:rsidRPr="00CC4884">
        <w:rPr>
          <w:rFonts w:ascii="Calibri" w:hAnsi="Calibri" w:cs="Calibri"/>
          <w:kern w:val="0"/>
          <w:sz w:val="22"/>
          <w:szCs w:val="22"/>
        </w:rPr>
        <w:fldChar w:fldCharType="begin"/>
      </w:r>
      <w:r w:rsidR="00F25A63">
        <w:rPr>
          <w:rFonts w:ascii="Calibri" w:hAnsi="Calibri" w:cs="Calibri"/>
          <w:kern w:val="0"/>
          <w:sz w:val="22"/>
          <w:szCs w:val="22"/>
        </w:rPr>
        <w:instrText xml:space="preserve"> ADDIN EN.CITE &lt;EndNote&gt;&lt;Cite&gt;&lt;Author&gt;Remy&lt;/Author&gt;&lt;Year&gt;2024&lt;/Year&gt;&lt;RecNum&gt;6660&lt;/RecNum&gt;&lt;DisplayText&gt;(Remy et al., 2024)&lt;/DisplayText&gt;&lt;record&gt;&lt;rec-number&gt;6660&lt;/rec-number&gt;&lt;foreign-keys&gt;&lt;key app="EN" db-id="rrpxvx2fw9ppxwewsza5dxpefr9psttaap9v" timestamp="1736111404"&gt;6660&lt;/key&gt;&lt;/foreign-keys&gt;&lt;ref-type name="Journal Article"&gt;17&lt;/ref-type&gt;&lt;contributors&gt;&lt;authors&gt;&lt;author&gt;Remy, Maurice Luca&lt;/author&gt;&lt;author&gt;Blijleven, Putu Stephanie&lt;/author&gt;&lt;author&gt;Coetzer, Jessica Amy&lt;/author&gt;&lt;author&gt;Bondarenko, Nataliia&lt;/author&gt;&lt;/authors&gt;&lt;/contributors&gt;&lt;titles&gt;&lt;title&gt;Facilitators and barriers for implementation of community-based mental health interventions in Western and Eastern Europe - A systematic literature review&lt;/title&gt;&lt;secondary-title&gt;European Journal of Social Work&lt;/secondary-title&gt;&lt;/titles&gt;&lt;periodical&gt;&lt;full-title&gt;European Journal of Social Work&lt;/full-title&gt;&lt;/periodical&gt;&lt;pages&gt;719-732&lt;/pages&gt;&lt;volume&gt;27&lt;/volume&gt;&lt;number&gt;4&lt;/number&gt;&lt;dates&gt;&lt;year&gt;2024&lt;/year&gt;&lt;pub-dates&gt;&lt;date&gt;2024/07/03&lt;/date&gt;&lt;/pub-dates&gt;&lt;/dates&gt;&lt;publisher&gt;Routledge&lt;/publisher&gt;&lt;isbn&gt;1369-1457&lt;/isbn&gt;&lt;urls&gt;&lt;related-urls&gt;&lt;url&gt;https://doi.org/10.1080/13691457.2023.2229047&lt;/url&gt;&lt;/related-urls&gt;&lt;/urls&gt;&lt;electronic-resource-num&gt;10.1080/13691457.2023.2229047&lt;/electronic-resource-num&gt;&lt;/record&gt;&lt;/Cite&gt;&lt;/EndNote&gt;</w:instrText>
      </w:r>
      <w:r w:rsidR="00037E13" w:rsidRPr="00CC4884">
        <w:rPr>
          <w:rFonts w:ascii="Calibri" w:hAnsi="Calibri" w:cs="Calibri"/>
          <w:kern w:val="0"/>
          <w:sz w:val="22"/>
          <w:szCs w:val="22"/>
        </w:rPr>
        <w:fldChar w:fldCharType="separate"/>
      </w:r>
      <w:r w:rsidR="00037E13" w:rsidRPr="00CC4884">
        <w:rPr>
          <w:rFonts w:ascii="Calibri" w:hAnsi="Calibri" w:cs="Calibri"/>
          <w:noProof/>
          <w:kern w:val="0"/>
          <w:sz w:val="22"/>
          <w:szCs w:val="22"/>
        </w:rPr>
        <w:t>(Remy et al., 2024)</w:t>
      </w:r>
      <w:r w:rsidR="00037E13" w:rsidRPr="00CC4884">
        <w:rPr>
          <w:rFonts w:ascii="Calibri" w:hAnsi="Calibri" w:cs="Calibri"/>
          <w:kern w:val="0"/>
          <w:sz w:val="22"/>
          <w:szCs w:val="22"/>
        </w:rPr>
        <w:fldChar w:fldCharType="end"/>
      </w:r>
      <w:r w:rsidR="002E0C7B">
        <w:rPr>
          <w:rFonts w:ascii="Calibri" w:hAnsi="Calibri" w:cs="Calibri"/>
          <w:kern w:val="0"/>
          <w:sz w:val="22"/>
          <w:szCs w:val="22"/>
        </w:rPr>
        <w:t>.</w:t>
      </w:r>
    </w:p>
    <w:p w14:paraId="75D0BE7A" w14:textId="1B3D4B28" w:rsidR="002207B9" w:rsidRPr="0092396D" w:rsidRDefault="002436B7" w:rsidP="00CC4884">
      <w:pPr>
        <w:spacing w:after="0" w:line="480" w:lineRule="auto"/>
        <w:rPr>
          <w:rFonts w:ascii="Calibri" w:hAnsi="Calibri" w:cs="Calibri"/>
          <w:kern w:val="0"/>
          <w:sz w:val="22"/>
          <w:szCs w:val="22"/>
        </w:rPr>
      </w:pPr>
      <w:r>
        <w:rPr>
          <w:rFonts w:ascii="Calibri" w:hAnsi="Calibri" w:cs="Calibri"/>
          <w:kern w:val="0"/>
          <w:sz w:val="22"/>
          <w:szCs w:val="22"/>
        </w:rPr>
        <w:tab/>
        <w:t xml:space="preserve">Implementation strategies in social work need to account for </w:t>
      </w:r>
      <w:r w:rsidR="0092396D">
        <w:rPr>
          <w:rFonts w:ascii="Calibri" w:hAnsi="Calibri" w:cs="Calibri"/>
          <w:kern w:val="0"/>
          <w:sz w:val="22"/>
          <w:szCs w:val="22"/>
        </w:rPr>
        <w:t>complexities in practice</w:t>
      </w:r>
      <w:r>
        <w:rPr>
          <w:rFonts w:ascii="Calibri" w:hAnsi="Calibri" w:cs="Calibri"/>
          <w:kern w:val="0"/>
          <w:sz w:val="22"/>
          <w:szCs w:val="22"/>
        </w:rPr>
        <w:t xml:space="preserve"> contexts</w:t>
      </w:r>
      <w:r w:rsidR="0092396D">
        <w:rPr>
          <w:rFonts w:ascii="Calibri" w:hAnsi="Calibri" w:cs="Calibri"/>
          <w:kern w:val="0"/>
          <w:sz w:val="22"/>
          <w:szCs w:val="22"/>
        </w:rPr>
        <w:t xml:space="preserve">. </w:t>
      </w:r>
      <w:r w:rsidR="00315B0A" w:rsidRPr="00CC4884">
        <w:rPr>
          <w:rFonts w:ascii="Calibri" w:eastAsia="Times New Roman" w:hAnsi="Calibri" w:cs="Calibri"/>
          <w:color w:val="000000"/>
          <w:kern w:val="0"/>
          <w:sz w:val="22"/>
          <w:szCs w:val="22"/>
          <w:lang w:val="en-US" w:eastAsia="en-GB"/>
          <w14:ligatures w14:val="none"/>
        </w:rPr>
        <w:t xml:space="preserve">What works in one </w:t>
      </w:r>
      <w:proofErr w:type="gramStart"/>
      <w:r w:rsidR="00315B0A" w:rsidRPr="00CC4884">
        <w:rPr>
          <w:rFonts w:ascii="Calibri" w:eastAsia="Times New Roman" w:hAnsi="Calibri" w:cs="Calibri"/>
          <w:color w:val="000000"/>
          <w:kern w:val="0"/>
          <w:sz w:val="22"/>
          <w:szCs w:val="22"/>
          <w:lang w:val="en-US" w:eastAsia="en-GB"/>
          <w14:ligatures w14:val="none"/>
        </w:rPr>
        <w:t>context,</w:t>
      </w:r>
      <w:proofErr w:type="gramEnd"/>
      <w:r w:rsidR="00315B0A" w:rsidRPr="00CC4884">
        <w:rPr>
          <w:rFonts w:ascii="Calibri" w:eastAsia="Times New Roman" w:hAnsi="Calibri" w:cs="Calibri"/>
          <w:color w:val="000000"/>
          <w:kern w:val="0"/>
          <w:sz w:val="22"/>
          <w:szCs w:val="22"/>
          <w:lang w:val="en-US" w:eastAsia="en-GB"/>
          <w14:ligatures w14:val="none"/>
        </w:rPr>
        <w:t xml:space="preserve"> does not necessarily produce the same outcomes in a different one. </w:t>
      </w:r>
      <w:r w:rsidR="00D8433A" w:rsidRPr="00CC4884">
        <w:rPr>
          <w:rFonts w:ascii="Calibri" w:eastAsia="Times New Roman" w:hAnsi="Calibri" w:cs="Calibri"/>
          <w:color w:val="000000"/>
          <w:kern w:val="0"/>
          <w:sz w:val="22"/>
          <w:szCs w:val="22"/>
          <w:lang w:val="en-US" w:eastAsia="en-GB"/>
          <w14:ligatures w14:val="none"/>
        </w:rPr>
        <w:t>C</w:t>
      </w:r>
      <w:r w:rsidR="00CC6EB0" w:rsidRPr="00CC4884">
        <w:rPr>
          <w:rFonts w:ascii="Calibri" w:eastAsia="Times New Roman" w:hAnsi="Calibri" w:cs="Calibri"/>
          <w:color w:val="000000"/>
          <w:kern w:val="0"/>
          <w:sz w:val="22"/>
          <w:szCs w:val="22"/>
          <w:lang w:val="en-US" w:eastAsia="en-GB"/>
          <w14:ligatures w14:val="none"/>
        </w:rPr>
        <w:t xml:space="preserve">ritical engagement with the notions of adaptations and fidelity in social work interventions </w:t>
      </w:r>
      <w:r w:rsidR="00D8433A" w:rsidRPr="00CC4884">
        <w:rPr>
          <w:rFonts w:ascii="Calibri" w:eastAsia="Times New Roman" w:hAnsi="Calibri" w:cs="Calibri"/>
          <w:color w:val="000000"/>
          <w:kern w:val="0"/>
          <w:sz w:val="22"/>
          <w:szCs w:val="22"/>
          <w:lang w:val="en-US" w:eastAsia="en-GB"/>
          <w14:ligatures w14:val="none"/>
        </w:rPr>
        <w:t xml:space="preserve">is therefore </w:t>
      </w:r>
      <w:r w:rsidR="00CC6EB0" w:rsidRPr="00CC4884">
        <w:rPr>
          <w:rFonts w:ascii="Calibri" w:eastAsia="Times New Roman" w:hAnsi="Calibri" w:cs="Calibri"/>
          <w:color w:val="000000"/>
          <w:kern w:val="0"/>
          <w:sz w:val="22"/>
          <w:szCs w:val="22"/>
          <w:lang w:val="en-US" w:eastAsia="en-GB"/>
          <w14:ligatures w14:val="none"/>
        </w:rPr>
        <w:t xml:space="preserve">required </w:t>
      </w:r>
      <w:r w:rsidR="00CC6EB0" w:rsidRPr="00CC4884">
        <w:rPr>
          <w:rFonts w:ascii="Calibri" w:eastAsia="Times New Roman" w:hAnsi="Calibri" w:cs="Calibri"/>
          <w:color w:val="000000"/>
          <w:kern w:val="0"/>
          <w:sz w:val="22"/>
          <w:szCs w:val="22"/>
          <w:lang w:val="en-US" w:eastAsia="en-GB"/>
          <w14:ligatures w14:val="none"/>
        </w:rPr>
        <w:fldChar w:fldCharType="begin"/>
      </w:r>
      <w:r w:rsidR="00F25A63">
        <w:rPr>
          <w:rFonts w:ascii="Calibri" w:eastAsia="Times New Roman" w:hAnsi="Calibri" w:cs="Calibri"/>
          <w:color w:val="000000"/>
          <w:kern w:val="0"/>
          <w:sz w:val="22"/>
          <w:szCs w:val="22"/>
          <w:lang w:val="en-US" w:eastAsia="en-GB"/>
          <w14:ligatures w14:val="none"/>
        </w:rPr>
        <w:instrText xml:space="preserve"> ADDIN EN.CITE &lt;EndNote&gt;&lt;Cite&gt;&lt;Author&gt;Strehlenert&lt;/Author&gt;&lt;Year&gt;2023&lt;/Year&gt;&lt;RecNum&gt;6659&lt;/RecNum&gt;&lt;DisplayText&gt;(Strehlenert et al., 2023)&lt;/DisplayText&gt;&lt;record&gt;&lt;rec-number&gt;6659&lt;/rec-number&gt;&lt;foreign-keys&gt;&lt;key app="EN" db-id="rrpxvx2fw9ppxwewsza5dxpefr9psttaap9v" timestamp="1735942762"&gt;6659&lt;/key&gt;&lt;/foreign-keys&gt;&lt;ref-type name="Journal Article"&gt;17&lt;/ref-type&gt;&lt;contributors&gt;&lt;authors&gt;&lt;author&gt;Strehlenert, Helena&lt;/author&gt;&lt;author&gt;Hedberg Rundgren, Emma&lt;/author&gt;&lt;author&gt;Sjunnestrand, My&lt;/author&gt;&lt;author&gt;Hasson, Henna&lt;/author&gt;&lt;/authors&gt;&lt;/contributors&gt;&lt;titles&gt;&lt;title&gt;Fidelity to and adaptation of evidence-based interventions in the social work literature: A scoping review&lt;/title&gt;&lt;secondary-title&gt;The British Journal of Social Work&lt;/secondary-title&gt;&lt;/titles&gt;&lt;periodical&gt;&lt;full-title&gt;The British Journal of Social Work&lt;/full-title&gt;&lt;/periodical&gt;&lt;pages&gt;1356-1376&lt;/pages&gt;&lt;volume&gt;54&lt;/volume&gt;&lt;number&gt;3&lt;/number&gt;&lt;dates&gt;&lt;year&gt;2023&lt;/year&gt;&lt;/dates&gt;&lt;isbn&gt;0045-3102&lt;/isbn&gt;&lt;urls&gt;&lt;related-urls&gt;&lt;url&gt;https://doi.org/10.1093/bjsw/bcad170&lt;/url&gt;&lt;/related-urls&gt;&lt;/urls&gt;&lt;electronic-resource-num&gt;10.1093/bjsw/bcad170&lt;/electronic-resource-num&gt;&lt;access-date&gt;1/3/2025&lt;/access-date&gt;&lt;/record&gt;&lt;/Cite&gt;&lt;/EndNote&gt;</w:instrText>
      </w:r>
      <w:r w:rsidR="00CC6EB0" w:rsidRPr="00CC4884">
        <w:rPr>
          <w:rFonts w:ascii="Calibri" w:eastAsia="Times New Roman" w:hAnsi="Calibri" w:cs="Calibri"/>
          <w:color w:val="000000"/>
          <w:kern w:val="0"/>
          <w:sz w:val="22"/>
          <w:szCs w:val="22"/>
          <w:lang w:val="en-US" w:eastAsia="en-GB"/>
          <w14:ligatures w14:val="none"/>
        </w:rPr>
        <w:fldChar w:fldCharType="separate"/>
      </w:r>
      <w:r w:rsidR="00CC6EB0" w:rsidRPr="00CC4884">
        <w:rPr>
          <w:rFonts w:ascii="Calibri" w:eastAsia="Times New Roman" w:hAnsi="Calibri" w:cs="Calibri"/>
          <w:noProof/>
          <w:color w:val="000000"/>
          <w:kern w:val="0"/>
          <w:sz w:val="22"/>
          <w:szCs w:val="22"/>
          <w:lang w:val="en-US" w:eastAsia="en-GB"/>
          <w14:ligatures w14:val="none"/>
        </w:rPr>
        <w:t>(Strehlenert et al., 2023)</w:t>
      </w:r>
      <w:r w:rsidR="00CC6EB0" w:rsidRPr="00CC4884">
        <w:rPr>
          <w:rFonts w:ascii="Calibri" w:eastAsia="Times New Roman" w:hAnsi="Calibri" w:cs="Calibri"/>
          <w:color w:val="000000"/>
          <w:kern w:val="0"/>
          <w:sz w:val="22"/>
          <w:szCs w:val="22"/>
          <w:lang w:val="en-US" w:eastAsia="en-GB"/>
          <w14:ligatures w14:val="none"/>
        </w:rPr>
        <w:fldChar w:fldCharType="end"/>
      </w:r>
      <w:r w:rsidR="00CC6EB0" w:rsidRPr="00CC4884">
        <w:rPr>
          <w:rFonts w:ascii="Calibri" w:eastAsia="Times New Roman" w:hAnsi="Calibri" w:cs="Calibri"/>
          <w:color w:val="000000"/>
          <w:kern w:val="0"/>
          <w:sz w:val="22"/>
          <w:szCs w:val="22"/>
          <w:lang w:val="en-US" w:eastAsia="en-GB"/>
          <w14:ligatures w14:val="none"/>
        </w:rPr>
        <w:t xml:space="preserve">, </w:t>
      </w:r>
      <w:r w:rsidR="00D8433A" w:rsidRPr="00CC4884">
        <w:rPr>
          <w:rFonts w:ascii="Calibri" w:eastAsia="Times New Roman" w:hAnsi="Calibri" w:cs="Calibri"/>
          <w:color w:val="000000"/>
          <w:kern w:val="0"/>
          <w:sz w:val="22"/>
          <w:szCs w:val="22"/>
          <w:lang w:val="en-US" w:eastAsia="en-GB"/>
          <w14:ligatures w14:val="none"/>
        </w:rPr>
        <w:t xml:space="preserve">but </w:t>
      </w:r>
      <w:r w:rsidR="00CC6EB0" w:rsidRPr="00CC4884">
        <w:rPr>
          <w:rFonts w:ascii="Calibri" w:eastAsia="Times New Roman" w:hAnsi="Calibri" w:cs="Calibri"/>
          <w:color w:val="000000"/>
          <w:kern w:val="0"/>
          <w:sz w:val="22"/>
          <w:szCs w:val="22"/>
          <w:lang w:val="en-US" w:eastAsia="en-GB"/>
          <w14:ligatures w14:val="none"/>
        </w:rPr>
        <w:t xml:space="preserve">it is </w:t>
      </w:r>
      <w:r w:rsidR="00D8433A" w:rsidRPr="00CC4884">
        <w:rPr>
          <w:rFonts w:ascii="Calibri" w:eastAsia="Times New Roman" w:hAnsi="Calibri" w:cs="Calibri"/>
          <w:color w:val="000000"/>
          <w:kern w:val="0"/>
          <w:sz w:val="22"/>
          <w:szCs w:val="22"/>
          <w:lang w:val="en-US" w:eastAsia="en-GB"/>
          <w14:ligatures w14:val="none"/>
        </w:rPr>
        <w:t xml:space="preserve">also </w:t>
      </w:r>
      <w:r w:rsidR="00CC6EB0" w:rsidRPr="00CC4884">
        <w:rPr>
          <w:rFonts w:ascii="Calibri" w:eastAsia="Times New Roman" w:hAnsi="Calibri" w:cs="Calibri"/>
          <w:color w:val="000000"/>
          <w:kern w:val="0"/>
          <w:sz w:val="22"/>
          <w:szCs w:val="22"/>
          <w:lang w:val="en-US" w:eastAsia="en-GB"/>
          <w14:ligatures w14:val="none"/>
        </w:rPr>
        <w:t>necessary to o</w:t>
      </w:r>
      <w:r w:rsidR="00DC02CE" w:rsidRPr="00CC4884">
        <w:rPr>
          <w:rFonts w:ascii="Calibri" w:eastAsia="Times New Roman" w:hAnsi="Calibri" w:cs="Calibri"/>
          <w:color w:val="000000"/>
          <w:kern w:val="0"/>
          <w:sz w:val="22"/>
          <w:szCs w:val="22"/>
          <w:lang w:val="en-US" w:eastAsia="en-GB"/>
          <w14:ligatures w14:val="none"/>
        </w:rPr>
        <w:t>vercom</w:t>
      </w:r>
      <w:r w:rsidR="00CC6EB0" w:rsidRPr="00CC4884">
        <w:rPr>
          <w:rFonts w:ascii="Calibri" w:eastAsia="Times New Roman" w:hAnsi="Calibri" w:cs="Calibri"/>
          <w:color w:val="000000"/>
          <w:kern w:val="0"/>
          <w:sz w:val="22"/>
          <w:szCs w:val="22"/>
          <w:lang w:val="en-US" w:eastAsia="en-GB"/>
          <w14:ligatures w14:val="none"/>
        </w:rPr>
        <w:t xml:space="preserve">e </w:t>
      </w:r>
      <w:r w:rsidR="002207B9" w:rsidRPr="00CC4884">
        <w:rPr>
          <w:rFonts w:ascii="Calibri" w:eastAsia="Times New Roman" w:hAnsi="Calibri" w:cs="Calibri"/>
          <w:color w:val="000000"/>
          <w:kern w:val="0"/>
          <w:sz w:val="22"/>
          <w:szCs w:val="22"/>
          <w:lang w:val="en-US" w:eastAsia="en-GB"/>
          <w14:ligatures w14:val="none"/>
        </w:rPr>
        <w:t xml:space="preserve">the </w:t>
      </w:r>
      <w:r w:rsidR="00CC6EB0" w:rsidRPr="00CC4884">
        <w:rPr>
          <w:rFonts w:ascii="Calibri" w:eastAsia="Times New Roman" w:hAnsi="Calibri" w:cs="Calibri"/>
          <w:color w:val="000000"/>
          <w:kern w:val="0"/>
          <w:sz w:val="22"/>
          <w:szCs w:val="22"/>
          <w:lang w:val="en-US" w:eastAsia="en-GB"/>
          <w14:ligatures w14:val="none"/>
        </w:rPr>
        <w:t>particular</w:t>
      </w:r>
      <w:r w:rsidR="00553E60" w:rsidRPr="00CC4884">
        <w:rPr>
          <w:rFonts w:ascii="Calibri" w:eastAsia="Times New Roman" w:hAnsi="Calibri" w:cs="Calibri"/>
          <w:color w:val="000000"/>
          <w:kern w:val="0"/>
          <w:sz w:val="22"/>
          <w:szCs w:val="22"/>
          <w:lang w:val="en-US" w:eastAsia="en-GB"/>
          <w14:ligatures w14:val="none"/>
        </w:rPr>
        <w:t xml:space="preserve"> challenges </w:t>
      </w:r>
      <w:r w:rsidR="00CC6EB0" w:rsidRPr="00CC4884">
        <w:rPr>
          <w:rFonts w:ascii="Calibri" w:eastAsia="Times New Roman" w:hAnsi="Calibri" w:cs="Calibri"/>
          <w:color w:val="000000"/>
          <w:kern w:val="0"/>
          <w:sz w:val="22"/>
          <w:szCs w:val="22"/>
          <w:lang w:val="en-US" w:eastAsia="en-GB"/>
          <w14:ligatures w14:val="none"/>
        </w:rPr>
        <w:t>faced</w:t>
      </w:r>
      <w:r w:rsidR="00553E60" w:rsidRPr="00CC4884">
        <w:rPr>
          <w:rFonts w:ascii="Calibri" w:eastAsia="Times New Roman" w:hAnsi="Calibri" w:cs="Calibri"/>
          <w:color w:val="000000"/>
          <w:kern w:val="0"/>
          <w:sz w:val="22"/>
          <w:szCs w:val="22"/>
          <w:lang w:val="en-US" w:eastAsia="en-GB"/>
          <w14:ligatures w14:val="none"/>
        </w:rPr>
        <w:t xml:space="preserve"> within different contexts </w:t>
      </w:r>
      <w:r w:rsidR="002207B9" w:rsidRPr="00CC4884">
        <w:rPr>
          <w:rFonts w:ascii="Calibri" w:eastAsia="Times New Roman" w:hAnsi="Calibri" w:cs="Calibri"/>
          <w:color w:val="000000"/>
          <w:kern w:val="0"/>
          <w:sz w:val="22"/>
          <w:szCs w:val="22"/>
          <w:lang w:val="en-US" w:eastAsia="en-GB"/>
          <w14:ligatures w14:val="none"/>
        </w:rPr>
        <w:t xml:space="preserve">to </w:t>
      </w:r>
      <w:r w:rsidR="00553E60" w:rsidRPr="00CC4884">
        <w:rPr>
          <w:rFonts w:ascii="Calibri" w:eastAsia="Times New Roman" w:hAnsi="Calibri" w:cs="Calibri"/>
          <w:color w:val="000000"/>
          <w:kern w:val="0"/>
          <w:sz w:val="22"/>
          <w:szCs w:val="22"/>
          <w:lang w:val="en-US" w:eastAsia="en-GB"/>
          <w14:ligatures w14:val="none"/>
        </w:rPr>
        <w:t>successful</w:t>
      </w:r>
      <w:r w:rsidR="002207B9" w:rsidRPr="00CC4884">
        <w:rPr>
          <w:rFonts w:ascii="Calibri" w:eastAsia="Times New Roman" w:hAnsi="Calibri" w:cs="Calibri"/>
          <w:color w:val="000000"/>
          <w:kern w:val="0"/>
          <w:sz w:val="22"/>
          <w:szCs w:val="22"/>
          <w:lang w:val="en-US" w:eastAsia="en-GB"/>
          <w14:ligatures w14:val="none"/>
        </w:rPr>
        <w:t>ly</w:t>
      </w:r>
      <w:r w:rsidR="00553E60" w:rsidRPr="00CC4884">
        <w:rPr>
          <w:rFonts w:ascii="Calibri" w:eastAsia="Times New Roman" w:hAnsi="Calibri" w:cs="Calibri"/>
          <w:color w:val="000000"/>
          <w:kern w:val="0"/>
          <w:sz w:val="22"/>
          <w:szCs w:val="22"/>
          <w:lang w:val="en-US" w:eastAsia="en-GB"/>
          <w14:ligatures w14:val="none"/>
        </w:rPr>
        <w:t xml:space="preserve"> implement </w:t>
      </w:r>
      <w:r w:rsidR="00722FF3">
        <w:rPr>
          <w:rFonts w:ascii="Calibri" w:eastAsia="Times New Roman" w:hAnsi="Calibri" w:cs="Calibri"/>
          <w:color w:val="000000"/>
          <w:kern w:val="0"/>
          <w:sz w:val="22"/>
          <w:szCs w:val="22"/>
          <w:lang w:val="en-US" w:eastAsia="en-GB"/>
          <w14:ligatures w14:val="none"/>
        </w:rPr>
        <w:t>research findings</w:t>
      </w:r>
      <w:r w:rsidR="00EF7E09" w:rsidRPr="00CC4884">
        <w:rPr>
          <w:rFonts w:ascii="Calibri" w:eastAsia="Times New Roman" w:hAnsi="Calibri" w:cs="Calibri"/>
          <w:color w:val="000000"/>
          <w:kern w:val="0"/>
          <w:sz w:val="22"/>
          <w:szCs w:val="22"/>
          <w:lang w:val="en-US" w:eastAsia="en-GB"/>
          <w14:ligatures w14:val="none"/>
        </w:rPr>
        <w:t xml:space="preserve">. </w:t>
      </w:r>
      <w:r w:rsidR="006323FE" w:rsidRPr="00CC4884">
        <w:rPr>
          <w:rFonts w:ascii="Calibri" w:eastAsia="Times New Roman" w:hAnsi="Calibri" w:cs="Calibri"/>
          <w:color w:val="000000"/>
          <w:kern w:val="0"/>
          <w:sz w:val="22"/>
          <w:szCs w:val="22"/>
          <w:lang w:val="en-US" w:eastAsia="en-GB"/>
          <w14:ligatures w14:val="none"/>
        </w:rPr>
        <w:t xml:space="preserve">For example, </w:t>
      </w:r>
      <w:r w:rsidR="002207B9" w:rsidRPr="00CC4884">
        <w:rPr>
          <w:rFonts w:ascii="Calibri" w:eastAsia="Times New Roman" w:hAnsi="Calibri" w:cs="Calibri"/>
          <w:color w:val="000000"/>
          <w:kern w:val="0"/>
          <w:sz w:val="22"/>
          <w:szCs w:val="22"/>
          <w:lang w:val="en-US" w:eastAsia="en-GB"/>
          <w14:ligatures w14:val="none"/>
        </w:rPr>
        <w:t xml:space="preserve">indifferent organizational cultures within </w:t>
      </w:r>
      <w:r w:rsidR="00DC02CE" w:rsidRPr="00CC4884">
        <w:rPr>
          <w:rFonts w:ascii="Calibri" w:eastAsia="Times New Roman" w:hAnsi="Calibri" w:cs="Calibri"/>
          <w:color w:val="000000"/>
          <w:kern w:val="0"/>
          <w:sz w:val="22"/>
          <w:szCs w:val="22"/>
          <w:lang w:val="en-US" w:eastAsia="en-GB"/>
          <w14:ligatures w14:val="none"/>
        </w:rPr>
        <w:t xml:space="preserve">community mental health teams led by health professionals </w:t>
      </w:r>
      <w:r w:rsidR="002207B9" w:rsidRPr="00CC4884">
        <w:rPr>
          <w:rFonts w:ascii="Calibri" w:eastAsia="Times New Roman" w:hAnsi="Calibri" w:cs="Calibri"/>
          <w:color w:val="000000"/>
          <w:kern w:val="0"/>
          <w:sz w:val="22"/>
          <w:szCs w:val="22"/>
          <w:lang w:val="en-US" w:eastAsia="en-GB"/>
          <w14:ligatures w14:val="none"/>
        </w:rPr>
        <w:t xml:space="preserve">need to be addressed in order to successfully </w:t>
      </w:r>
      <w:r w:rsidR="00A47ACE" w:rsidRPr="00CC4884">
        <w:rPr>
          <w:rFonts w:ascii="Calibri" w:eastAsia="Times New Roman" w:hAnsi="Calibri" w:cs="Calibri"/>
          <w:color w:val="000000"/>
          <w:kern w:val="0"/>
          <w:sz w:val="22"/>
          <w:szCs w:val="22"/>
          <w:lang w:val="en-US" w:eastAsia="en-GB"/>
          <w14:ligatures w14:val="none"/>
        </w:rPr>
        <w:t>implement</w:t>
      </w:r>
      <w:r w:rsidR="00DC02CE" w:rsidRPr="00CC4884">
        <w:rPr>
          <w:rFonts w:ascii="Calibri" w:eastAsia="Times New Roman" w:hAnsi="Calibri" w:cs="Calibri"/>
          <w:color w:val="000000"/>
          <w:kern w:val="0"/>
          <w:sz w:val="22"/>
          <w:szCs w:val="22"/>
          <w:lang w:val="en-US" w:eastAsia="en-GB"/>
          <w14:ligatures w14:val="none"/>
        </w:rPr>
        <w:t xml:space="preserve"> </w:t>
      </w:r>
      <w:r w:rsidR="006323FE" w:rsidRPr="00CC4884">
        <w:rPr>
          <w:rFonts w:ascii="Calibri" w:eastAsia="Times New Roman" w:hAnsi="Calibri" w:cs="Calibri"/>
          <w:color w:val="000000"/>
          <w:kern w:val="0"/>
          <w:sz w:val="22"/>
          <w:szCs w:val="22"/>
          <w:lang w:val="en-US" w:eastAsia="en-GB"/>
          <w14:ligatures w14:val="none"/>
        </w:rPr>
        <w:t>social interventions</w:t>
      </w:r>
      <w:r w:rsidR="00A47ACE" w:rsidRPr="00CC4884">
        <w:rPr>
          <w:rFonts w:ascii="Calibri" w:eastAsia="Times New Roman" w:hAnsi="Calibri" w:cs="Calibri"/>
          <w:color w:val="000000"/>
          <w:kern w:val="0"/>
          <w:sz w:val="22"/>
          <w:szCs w:val="22"/>
          <w:lang w:val="en-US" w:eastAsia="en-GB"/>
          <w14:ligatures w14:val="none"/>
        </w:rPr>
        <w:t xml:space="preserve"> </w:t>
      </w:r>
      <w:r w:rsidR="00A47ACE" w:rsidRPr="00CC4884">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&lt;EndNote&gt;&lt;Cite&gt;&lt;Author&gt;Webber&lt;/Author&gt;&lt;Year&gt;2021&lt;/Year&gt;&lt;RecNum&gt;5816&lt;/RecNum&gt;&lt;DisplayText&gt;(Webber et al., 2021)&lt;/DisplayText&gt;&lt;record&gt;&lt;rec-number&gt;5816&lt;/rec-number&gt;&lt;foreign-keys&gt;&lt;key app="EN" db-id="rrpxvx2fw9ppxwewsza5dxpefr9psttaap9v" timestamp="1662714847"&gt;5816&lt;/key&gt;&lt;/foreign-keys&gt;&lt;ref-type name="Journal Article"&gt;17&lt;/ref-type&gt;&lt;contributors&gt;&lt;authors&gt;&lt;author&gt;Webber, M.&lt;/author&gt;&lt;author&gt;Ngamaba, K.&lt;/author&gt;&lt;author&gt;Moran, N.&lt;/author&gt;&lt;author&gt;Pinfold, V.&lt;/author&gt;&lt;author&gt;Boehnke, J.R.&lt;/author&gt;&lt;author&gt;Knapp, M.&lt;/author&gt;&lt;author&gt;Henderson, C.&lt;/author&gt;&lt;author&gt;Rehill, A.&lt;/author&gt;&lt;author&gt;Morris, D.&lt;/author&gt;&lt;/authors&gt;&lt;/contributors&gt;&lt;titles&gt;&lt;title&gt;The implementation of Connecting People in community mental health teams in England: A quasi-experimental study&lt;/title&gt;&lt;secondary-title&gt;The British Journal of Social Work&lt;/secondary-title&gt;&lt;/titles&gt;&lt;periodical&gt;&lt;full-title&gt;The British Journal of Social Work&lt;/full-title&gt;&lt;/periodical&gt;&lt;pages&gt;1080-1100&lt;/pages&gt;&lt;volume&gt;51&lt;/volume&gt;&lt;number&gt;3&lt;/number&gt;&lt;dates&gt;&lt;year&gt;2021&lt;/year&gt;&lt;/dates&gt;&lt;isbn&gt;0045-3102&lt;/isbn&gt;&lt;urls&gt;&lt;related-urls&gt;&lt;url&gt;https://doi.org/10.1093/bjsw/bcaa159&lt;/url&gt;&lt;/related-urls&gt;&lt;/urls&gt;&lt;electronic-resource-num&gt;10.1093/bjsw/bcaa159&lt;/electronic-resource-num&gt;&lt;access-date&gt;12/28/2021&lt;/access-date&gt;&lt;/record&gt;&lt;/Cite&gt;&lt;/EndNote&gt;</w:instrText>
      </w:r>
      <w:r w:rsidR="00A47ACE" w:rsidRPr="00CC4884">
        <w:rPr>
          <w:rFonts w:ascii="Calibri" w:eastAsia="Times New Roman" w:hAnsi="Calibri" w:cs="Calibri"/>
          <w:color w:val="000000"/>
          <w:kern w:val="0"/>
          <w:sz w:val="22"/>
          <w:szCs w:val="22"/>
          <w:lang w:val="en-US" w:eastAsia="en-GB"/>
          <w14:ligatures w14:val="none"/>
        </w:rPr>
        <w:fldChar w:fldCharType="separate"/>
      </w:r>
      <w:r w:rsidR="00A47ACE" w:rsidRPr="00CC4884">
        <w:rPr>
          <w:rFonts w:ascii="Calibri" w:eastAsia="Times New Roman" w:hAnsi="Calibri" w:cs="Calibri"/>
          <w:noProof/>
          <w:color w:val="000000"/>
          <w:kern w:val="0"/>
          <w:sz w:val="22"/>
          <w:szCs w:val="22"/>
          <w:lang w:val="en-US" w:eastAsia="en-GB"/>
          <w14:ligatures w14:val="none"/>
        </w:rPr>
        <w:t>(Webber et al., 2021)</w:t>
      </w:r>
      <w:r w:rsidR="00A47ACE" w:rsidRPr="00CC4884">
        <w:rPr>
          <w:rFonts w:ascii="Calibri" w:eastAsia="Times New Roman" w:hAnsi="Calibri" w:cs="Calibri"/>
          <w:color w:val="000000"/>
          <w:kern w:val="0"/>
          <w:sz w:val="22"/>
          <w:szCs w:val="22"/>
          <w:lang w:val="en-US" w:eastAsia="en-GB"/>
          <w14:ligatures w14:val="none"/>
        </w:rPr>
        <w:fldChar w:fldCharType="end"/>
      </w:r>
      <w:r w:rsidR="002207B9" w:rsidRPr="00CC4884">
        <w:rPr>
          <w:rFonts w:ascii="Calibri" w:eastAsia="Times New Roman" w:hAnsi="Calibri" w:cs="Calibri"/>
          <w:color w:val="000000"/>
          <w:kern w:val="0"/>
          <w:sz w:val="22"/>
          <w:szCs w:val="22"/>
          <w:lang w:val="en-US" w:eastAsia="en-GB"/>
          <w14:ligatures w14:val="none"/>
        </w:rPr>
        <w:t>. Organizational cultures have been found to be barriers to successful implementation strategies in other social work contexts</w:t>
      </w:r>
      <w:r w:rsidR="008637CA" w:rsidRPr="00CC4884">
        <w:rPr>
          <w:rFonts w:ascii="Calibri" w:eastAsia="Times New Roman" w:hAnsi="Calibri" w:cs="Calibri"/>
          <w:color w:val="000000"/>
          <w:kern w:val="0"/>
          <w:sz w:val="22"/>
          <w:szCs w:val="22"/>
          <w:lang w:val="en-US" w:eastAsia="en-GB"/>
          <w14:ligatures w14:val="none"/>
        </w:rPr>
        <w:t xml:space="preserve"> </w:t>
      </w:r>
      <w:r w:rsidR="006323FE" w:rsidRPr="00CC4884">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&lt;EndNote&gt;&lt;Cite&gt;&lt;Author&gt;Ahuja&lt;/Author&gt;&lt;Year&gt;2022&lt;/Year&gt;&lt;RecNum&gt;6657&lt;/RecNum&gt;&lt;DisplayText&gt;(Ahuja et al., 2022)&lt;/DisplayText&gt;&lt;record&gt;&lt;rec-number&gt;6657&lt;/rec-number&gt;&lt;foreign-keys&gt;&lt;key app="EN" db-id="rrpxvx2fw9ppxwewsza5dxpefr9psttaap9v" timestamp="1735937676"&gt;6657&lt;/key&gt;&lt;/foreign-keys&gt;&lt;ref-type name="Journal Article"&gt;17&lt;/ref-type&gt;&lt;contributors&gt;&lt;authors&gt;&lt;author&gt;Ahuja, Latika&lt;/author&gt;&lt;author&gt;Price, Anna&lt;/author&gt;&lt;author&gt;Bramwell, Charlotte&lt;/author&gt;&lt;author&gt;Briscoe, Simon&lt;/author&gt;&lt;author&gt;Shaw, Liz&lt;/author&gt;&lt;author&gt;Nunns, Michael&lt;/author&gt;&lt;author&gt;O’Rourke, Gareth&lt;/author&gt;&lt;author&gt;Baron, Samantha&lt;/author&gt;&lt;author&gt;Anderson, Rob&lt;/author&gt;&lt;/authors&gt;&lt;/contributors&gt;&lt;titles&gt;&lt;title&gt;Implementation of the Making Safeguarding Personal approach to strengths-based adult social care: Systematic review of qualitative research evidence&lt;/title&gt;&lt;secondary-title&gt;The British Journal of Social Work&lt;/secondary-title&gt;&lt;/titles&gt;&lt;periodical&gt;&lt;full-title&gt;The British Journal of Social Work&lt;/full-title&gt;&lt;/periodical&gt;&lt;pages&gt;4640-4663&lt;/pages&gt;&lt;volume&gt;52&lt;/volume&gt;&lt;number&gt;8&lt;/number&gt;&lt;dates&gt;&lt;year&gt;2022&lt;/year&gt;&lt;/dates&gt;&lt;isbn&gt;0045-3102&lt;/isbn&gt;&lt;urls&gt;&lt;related-urls&gt;&lt;url&gt;https://doi.org/10.1093/bjsw/bcac076&lt;/url&gt;&lt;/related-urls&gt;&lt;/urls&gt;&lt;electronic-resource-num&gt;10.1093/bjsw/bcac076&lt;/electronic-resource-num&gt;&lt;access-date&gt;1/3/2025&lt;/access-date&gt;&lt;/record&gt;&lt;/Cite&gt;&lt;/EndNote&gt;</w:instrText>
      </w:r>
      <w:r w:rsidR="006323FE" w:rsidRPr="00CC4884">
        <w:rPr>
          <w:rFonts w:ascii="Calibri" w:eastAsia="Times New Roman" w:hAnsi="Calibri" w:cs="Calibri"/>
          <w:color w:val="000000"/>
          <w:kern w:val="0"/>
          <w:sz w:val="22"/>
          <w:szCs w:val="22"/>
          <w:lang w:val="en-US" w:eastAsia="en-GB"/>
          <w14:ligatures w14:val="none"/>
        </w:rPr>
        <w:fldChar w:fldCharType="separate"/>
      </w:r>
      <w:r w:rsidR="006323FE" w:rsidRPr="00CC4884">
        <w:rPr>
          <w:rFonts w:ascii="Calibri" w:eastAsia="Times New Roman" w:hAnsi="Calibri" w:cs="Calibri"/>
          <w:noProof/>
          <w:color w:val="000000"/>
          <w:kern w:val="0"/>
          <w:sz w:val="22"/>
          <w:szCs w:val="22"/>
          <w:lang w:val="en-US" w:eastAsia="en-GB"/>
          <w14:ligatures w14:val="none"/>
        </w:rPr>
        <w:t>(Ahuja et al., 2022)</w:t>
      </w:r>
      <w:r w:rsidR="006323FE" w:rsidRPr="00CC4884">
        <w:rPr>
          <w:rFonts w:ascii="Calibri" w:eastAsia="Times New Roman" w:hAnsi="Calibri" w:cs="Calibri"/>
          <w:color w:val="000000"/>
          <w:kern w:val="0"/>
          <w:sz w:val="22"/>
          <w:szCs w:val="22"/>
          <w:lang w:val="en-US" w:eastAsia="en-GB"/>
          <w14:ligatures w14:val="none"/>
        </w:rPr>
        <w:fldChar w:fldCharType="end"/>
      </w:r>
      <w:r w:rsidR="002207B9" w:rsidRPr="00CC4884">
        <w:rPr>
          <w:rFonts w:ascii="Calibri" w:eastAsia="Times New Roman" w:hAnsi="Calibri" w:cs="Calibri"/>
          <w:color w:val="000000"/>
          <w:kern w:val="0"/>
          <w:sz w:val="22"/>
          <w:szCs w:val="22"/>
          <w:lang w:val="en-US" w:eastAsia="en-GB"/>
          <w14:ligatures w14:val="none"/>
        </w:rPr>
        <w:t>, and r</w:t>
      </w:r>
      <w:r w:rsidR="006B36F1" w:rsidRPr="00CC4884">
        <w:rPr>
          <w:rFonts w:ascii="Calibri" w:eastAsia="Times New Roman" w:hAnsi="Calibri" w:cs="Calibri"/>
          <w:color w:val="000000"/>
          <w:kern w:val="0"/>
          <w:sz w:val="22"/>
          <w:szCs w:val="22"/>
          <w:lang w:val="en-US" w:eastAsia="en-GB"/>
          <w14:ligatures w14:val="none"/>
        </w:rPr>
        <w:t xml:space="preserve">elational approaches </w:t>
      </w:r>
      <w:r w:rsidR="002207B9" w:rsidRPr="00CC4884">
        <w:rPr>
          <w:rFonts w:ascii="Calibri" w:eastAsia="Times New Roman" w:hAnsi="Calibri" w:cs="Calibri"/>
          <w:color w:val="000000"/>
          <w:kern w:val="0"/>
          <w:sz w:val="22"/>
          <w:szCs w:val="22"/>
          <w:lang w:val="en-US" w:eastAsia="en-GB"/>
          <w14:ligatures w14:val="none"/>
        </w:rPr>
        <w:t>have been h</w:t>
      </w:r>
      <w:r w:rsidR="006B36F1" w:rsidRPr="00CC4884">
        <w:rPr>
          <w:rFonts w:ascii="Calibri" w:eastAsia="Times New Roman" w:hAnsi="Calibri" w:cs="Calibri"/>
          <w:color w:val="000000"/>
          <w:kern w:val="0"/>
          <w:sz w:val="22"/>
          <w:szCs w:val="22"/>
          <w:lang w:val="en-US" w:eastAsia="en-GB"/>
          <w14:ligatures w14:val="none"/>
        </w:rPr>
        <w:t xml:space="preserve">ighlighted as </w:t>
      </w:r>
      <w:r w:rsidR="002207B9" w:rsidRPr="00CC4884">
        <w:rPr>
          <w:rFonts w:ascii="Calibri" w:eastAsia="Times New Roman" w:hAnsi="Calibri" w:cs="Calibri"/>
          <w:color w:val="000000"/>
          <w:kern w:val="0"/>
          <w:sz w:val="22"/>
          <w:szCs w:val="22"/>
          <w:lang w:val="en-US" w:eastAsia="en-GB"/>
          <w14:ligatures w14:val="none"/>
        </w:rPr>
        <w:t>integral</w:t>
      </w:r>
      <w:r w:rsidR="006B36F1" w:rsidRPr="00CC4884">
        <w:rPr>
          <w:rFonts w:ascii="Calibri" w:eastAsia="Times New Roman" w:hAnsi="Calibri" w:cs="Calibri"/>
          <w:color w:val="000000"/>
          <w:kern w:val="0"/>
          <w:sz w:val="22"/>
          <w:szCs w:val="22"/>
          <w:lang w:val="en-US" w:eastAsia="en-GB"/>
          <w14:ligatures w14:val="none"/>
        </w:rPr>
        <w:t xml:space="preserve"> to </w:t>
      </w:r>
      <w:r w:rsidR="002207B9" w:rsidRPr="00CC4884">
        <w:rPr>
          <w:rFonts w:ascii="Calibri" w:eastAsia="Times New Roman" w:hAnsi="Calibri" w:cs="Calibri"/>
          <w:color w:val="000000"/>
          <w:kern w:val="0"/>
          <w:sz w:val="22"/>
          <w:szCs w:val="22"/>
          <w:lang w:val="en-US" w:eastAsia="en-GB"/>
          <w14:ligatures w14:val="none"/>
        </w:rPr>
        <w:t xml:space="preserve">successfully </w:t>
      </w:r>
      <w:r w:rsidR="006B36F1" w:rsidRPr="00CC4884">
        <w:rPr>
          <w:rFonts w:ascii="Calibri" w:eastAsia="Times New Roman" w:hAnsi="Calibri" w:cs="Calibri"/>
          <w:color w:val="000000"/>
          <w:kern w:val="0"/>
          <w:sz w:val="22"/>
          <w:szCs w:val="22"/>
          <w:lang w:val="en-US" w:eastAsia="en-GB"/>
          <w14:ligatures w14:val="none"/>
        </w:rPr>
        <w:t>addressing d</w:t>
      </w:r>
      <w:r w:rsidR="008637CA" w:rsidRPr="00CC4884">
        <w:rPr>
          <w:rFonts w:ascii="Calibri" w:eastAsia="Times New Roman" w:hAnsi="Calibri" w:cs="Calibri"/>
          <w:color w:val="000000"/>
          <w:kern w:val="0"/>
          <w:sz w:val="22"/>
          <w:szCs w:val="22"/>
          <w:lang w:val="en-US" w:eastAsia="en-GB"/>
          <w14:ligatures w14:val="none"/>
        </w:rPr>
        <w:t>ysfunctional</w:t>
      </w:r>
      <w:r w:rsidR="00B26CE5" w:rsidRPr="00CC4884">
        <w:rPr>
          <w:rFonts w:ascii="Calibri" w:eastAsia="Times New Roman" w:hAnsi="Calibri" w:cs="Calibri"/>
          <w:color w:val="000000"/>
          <w:kern w:val="0"/>
          <w:sz w:val="22"/>
          <w:szCs w:val="22"/>
          <w:lang w:val="en-US" w:eastAsia="en-GB"/>
          <w14:ligatures w14:val="none"/>
        </w:rPr>
        <w:t xml:space="preserve"> organizational dynamics </w:t>
      </w:r>
      <w:r w:rsidR="006B36F1" w:rsidRPr="00CC4884">
        <w:rPr>
          <w:rFonts w:ascii="Calibri" w:eastAsia="Times New Roman" w:hAnsi="Calibri" w:cs="Calibri"/>
          <w:color w:val="000000"/>
          <w:kern w:val="0"/>
          <w:sz w:val="22"/>
          <w:szCs w:val="22"/>
          <w:lang w:val="en-US" w:eastAsia="en-GB"/>
          <w14:ligatures w14:val="none"/>
        </w:rPr>
        <w:t xml:space="preserve">in implementation strategies </w:t>
      </w:r>
      <w:r w:rsidR="006B36F1" w:rsidRPr="00CC4884">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&lt;EndNote&gt;&lt;Cite&gt;&lt;Author&gt;Rzepnicki&lt;/Author&gt;&lt;Year&gt;2012&lt;/Year&gt;&lt;RecNum&gt;6658&lt;/RecNum&gt;&lt;DisplayText&gt;(Rzepnicki et al., 2012)&lt;/DisplayText&gt;&lt;record&gt;&lt;rec-number&gt;6658&lt;/rec-number&gt;&lt;foreign-keys&gt;&lt;key app="EN" db-id="rrpxvx2fw9ppxwewsza5dxpefr9psttaap9v" timestamp="1735939884"&gt;6658&lt;/key&gt;&lt;/foreign-keys&gt;&lt;ref-type name="Edited Book"&gt;28&lt;/ref-type&gt;&lt;contributors&gt;&lt;authors&gt;&lt;author&gt;Rzepnicki, Tina L.&lt;/author&gt;&lt;author&gt;McCracken, Stanley G.&lt;/author&gt;&lt;author&gt;Briggs, Harold E.&lt;/author&gt;&lt;/authors&gt;&lt;/contributors&gt;&lt;titles&gt;&lt;title&gt;From task-centered social work to evidence-based and integrative practice: Reflections on history and implementation&lt;/title&gt;&lt;/titles&gt;&lt;pages&gt;xxi, 227-xxi, 227&lt;/pages&gt;&lt;keywords&gt;&lt;keyword&gt;*Evidence Based Practice&lt;/keyword&gt;&lt;keyword&gt;*Social Casework&lt;/keyword&gt;&lt;keyword&gt;Theories&lt;/keyword&gt;&lt;/keywords&gt;&lt;dates&gt;&lt;year&gt;2012&lt;/year&gt;&lt;/dates&gt;&lt;pub-location&gt;Chicago, IL, US&lt;/pub-location&gt;&lt;publisher&gt;Lyceum Books&lt;/publisher&gt;&lt;isbn&gt;978-1-933478-99-9 (Paperback)&lt;/isbn&gt;&lt;urls&gt;&lt;/urls&gt;&lt;/record&gt;&lt;/Cite&gt;&lt;/EndNote&gt;</w:instrText>
      </w:r>
      <w:r w:rsidR="006B36F1" w:rsidRPr="00CC4884">
        <w:rPr>
          <w:rFonts w:ascii="Calibri" w:eastAsia="Times New Roman" w:hAnsi="Calibri" w:cs="Calibri"/>
          <w:color w:val="000000"/>
          <w:kern w:val="0"/>
          <w:sz w:val="22"/>
          <w:szCs w:val="22"/>
          <w:lang w:val="en-US" w:eastAsia="en-GB"/>
          <w14:ligatures w14:val="none"/>
        </w:rPr>
        <w:fldChar w:fldCharType="separate"/>
      </w:r>
      <w:r w:rsidR="006B36F1" w:rsidRPr="00CC4884">
        <w:rPr>
          <w:rFonts w:ascii="Calibri" w:eastAsia="Times New Roman" w:hAnsi="Calibri" w:cs="Calibri"/>
          <w:noProof/>
          <w:color w:val="000000"/>
          <w:kern w:val="0"/>
          <w:sz w:val="22"/>
          <w:szCs w:val="22"/>
          <w:lang w:val="en-US" w:eastAsia="en-GB"/>
          <w14:ligatures w14:val="none"/>
        </w:rPr>
        <w:t>(Rzepnicki et al., 2012)</w:t>
      </w:r>
      <w:r w:rsidR="006B36F1" w:rsidRPr="00CC4884">
        <w:rPr>
          <w:rFonts w:ascii="Calibri" w:eastAsia="Times New Roman" w:hAnsi="Calibri" w:cs="Calibri"/>
          <w:color w:val="000000"/>
          <w:kern w:val="0"/>
          <w:sz w:val="22"/>
          <w:szCs w:val="22"/>
          <w:lang w:val="en-US" w:eastAsia="en-GB"/>
          <w14:ligatures w14:val="none"/>
        </w:rPr>
        <w:fldChar w:fldCharType="end"/>
      </w:r>
      <w:r w:rsidR="006B36F1" w:rsidRPr="00CC4884">
        <w:rPr>
          <w:rFonts w:ascii="Calibri" w:eastAsia="Times New Roman" w:hAnsi="Calibri" w:cs="Calibri"/>
          <w:color w:val="000000"/>
          <w:kern w:val="0"/>
          <w:sz w:val="22"/>
          <w:szCs w:val="22"/>
          <w:lang w:val="en-US" w:eastAsia="en-GB"/>
          <w14:ligatures w14:val="none"/>
        </w:rPr>
        <w:t>.</w:t>
      </w:r>
    </w:p>
    <w:p w14:paraId="7C03C14A" w14:textId="3A7B9774" w:rsidR="00491BA5" w:rsidRDefault="00F16272" w:rsidP="00455406">
      <w:p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lastRenderedPageBreak/>
        <w:tab/>
      </w:r>
      <w:r w:rsidR="00386108" w:rsidRPr="00CC4884">
        <w:rPr>
          <w:rFonts w:ascii="Calibri" w:eastAsia="Times New Roman" w:hAnsi="Calibri" w:cs="Calibri"/>
          <w:color w:val="000000"/>
          <w:kern w:val="0"/>
          <w:sz w:val="22"/>
          <w:szCs w:val="22"/>
          <w:lang w:val="en-US" w:eastAsia="en-GB"/>
          <w14:ligatures w14:val="none"/>
        </w:rPr>
        <w:t>The literature on i</w:t>
      </w:r>
      <w:r w:rsidR="00CA0311" w:rsidRPr="00CC4884">
        <w:rPr>
          <w:rFonts w:ascii="Calibri" w:eastAsia="Times New Roman" w:hAnsi="Calibri" w:cs="Calibri"/>
          <w:color w:val="000000"/>
          <w:kern w:val="0"/>
          <w:sz w:val="22"/>
          <w:szCs w:val="22"/>
          <w:lang w:val="en-US" w:eastAsia="en-GB"/>
          <w14:ligatures w14:val="none"/>
        </w:rPr>
        <w:t xml:space="preserve">mplementation </w:t>
      </w:r>
      <w:r w:rsidR="00386108" w:rsidRPr="00CC4884">
        <w:rPr>
          <w:rFonts w:ascii="Calibri" w:eastAsia="Times New Roman" w:hAnsi="Calibri" w:cs="Calibri"/>
          <w:color w:val="000000"/>
          <w:kern w:val="0"/>
          <w:sz w:val="22"/>
          <w:szCs w:val="22"/>
          <w:lang w:val="en-US" w:eastAsia="en-GB"/>
          <w14:ligatures w14:val="none"/>
        </w:rPr>
        <w:t xml:space="preserve">in social work is </w:t>
      </w:r>
      <w:r>
        <w:rPr>
          <w:rFonts w:ascii="Calibri" w:eastAsia="Times New Roman" w:hAnsi="Calibri" w:cs="Calibri"/>
          <w:color w:val="000000"/>
          <w:kern w:val="0"/>
          <w:sz w:val="22"/>
          <w:szCs w:val="22"/>
          <w:lang w:val="en-US" w:eastAsia="en-GB"/>
          <w14:ligatures w14:val="none"/>
        </w:rPr>
        <w:t>under-developed in terms of</w:t>
      </w:r>
      <w:r w:rsidR="00FF27F8">
        <w:rPr>
          <w:rFonts w:ascii="Calibri" w:eastAsia="Times New Roman" w:hAnsi="Calibri" w:cs="Calibri"/>
          <w:color w:val="000000"/>
          <w:kern w:val="0"/>
          <w:sz w:val="22"/>
          <w:szCs w:val="22"/>
          <w:lang w:val="en-US" w:eastAsia="en-GB"/>
          <w14:ligatures w14:val="none"/>
        </w:rPr>
        <w:t xml:space="preserve"> what might constitute</w:t>
      </w:r>
      <w:r>
        <w:rPr>
          <w:rFonts w:ascii="Calibri" w:eastAsia="Times New Roman" w:hAnsi="Calibri" w:cs="Calibri"/>
          <w:color w:val="000000"/>
          <w:kern w:val="0"/>
          <w:sz w:val="22"/>
          <w:szCs w:val="22"/>
          <w:lang w:val="en-US" w:eastAsia="en-GB"/>
          <w14:ligatures w14:val="none"/>
        </w:rPr>
        <w:t xml:space="preserve"> </w:t>
      </w:r>
      <w:r w:rsidR="00FF27F8">
        <w:rPr>
          <w:rFonts w:ascii="Calibri" w:eastAsia="Times New Roman" w:hAnsi="Calibri" w:cs="Calibri"/>
          <w:color w:val="000000"/>
          <w:kern w:val="0"/>
          <w:sz w:val="22"/>
          <w:szCs w:val="22"/>
          <w:lang w:val="en-US" w:eastAsia="en-GB"/>
          <w14:ligatures w14:val="none"/>
        </w:rPr>
        <w:t>good practice in</w:t>
      </w:r>
      <w:r>
        <w:rPr>
          <w:rFonts w:ascii="Calibri" w:eastAsia="Times New Roman" w:hAnsi="Calibri" w:cs="Calibri"/>
          <w:color w:val="000000"/>
          <w:kern w:val="0"/>
          <w:sz w:val="22"/>
          <w:szCs w:val="22"/>
          <w:lang w:val="en-US" w:eastAsia="en-GB"/>
          <w14:ligatures w14:val="none"/>
        </w:rPr>
        <w:t xml:space="preserve"> </w:t>
      </w:r>
      <w:r w:rsidR="00A90021" w:rsidRPr="00CC4884">
        <w:rPr>
          <w:rFonts w:ascii="Calibri" w:eastAsia="Times New Roman" w:hAnsi="Calibri" w:cs="Calibri"/>
          <w:color w:val="000000"/>
          <w:kern w:val="0"/>
          <w:sz w:val="22"/>
          <w:szCs w:val="22"/>
          <w:lang w:val="en-US" w:eastAsia="en-GB"/>
          <w14:ligatures w14:val="none"/>
        </w:rPr>
        <w:t xml:space="preserve">engagement with service users and </w:t>
      </w:r>
      <w:r w:rsidR="00FF27F8">
        <w:rPr>
          <w:rFonts w:ascii="Calibri" w:eastAsia="Times New Roman" w:hAnsi="Calibri" w:cs="Calibri"/>
          <w:color w:val="000000"/>
          <w:kern w:val="0"/>
          <w:sz w:val="22"/>
          <w:szCs w:val="22"/>
          <w:lang w:val="en-US" w:eastAsia="en-GB"/>
          <w14:ligatures w14:val="none"/>
        </w:rPr>
        <w:t xml:space="preserve">citizens, </w:t>
      </w:r>
      <w:r w:rsidR="00915EFD">
        <w:rPr>
          <w:rFonts w:ascii="Calibri" w:eastAsia="Times New Roman" w:hAnsi="Calibri" w:cs="Calibri"/>
          <w:color w:val="000000"/>
          <w:kern w:val="0"/>
          <w:sz w:val="22"/>
          <w:szCs w:val="22"/>
          <w:lang w:val="en-US" w:eastAsia="en-GB"/>
          <w14:ligatures w14:val="none"/>
        </w:rPr>
        <w:t>possibly</w:t>
      </w:r>
      <w:r w:rsidR="00FF27F8">
        <w:rPr>
          <w:rFonts w:ascii="Calibri" w:eastAsia="Times New Roman" w:hAnsi="Calibri" w:cs="Calibri"/>
          <w:color w:val="000000"/>
          <w:kern w:val="0"/>
          <w:sz w:val="22"/>
          <w:szCs w:val="22"/>
          <w:lang w:val="en-US" w:eastAsia="en-GB"/>
          <w14:ligatures w14:val="none"/>
        </w:rPr>
        <w:t xml:space="preserve"> because </w:t>
      </w:r>
      <w:r w:rsidR="005B0542" w:rsidRPr="00CC4884">
        <w:rPr>
          <w:rFonts w:ascii="Calibri" w:eastAsia="Times New Roman" w:hAnsi="Calibri" w:cs="Calibri"/>
          <w:color w:val="000000"/>
          <w:kern w:val="0"/>
          <w:sz w:val="22"/>
          <w:szCs w:val="22"/>
          <w:lang w:val="en-US" w:eastAsia="en-GB"/>
          <w14:ligatures w14:val="none"/>
        </w:rPr>
        <w:t xml:space="preserve">activities such as practitioner training and organizational </w:t>
      </w:r>
      <w:r w:rsidR="00310E1B" w:rsidRPr="00CC4884">
        <w:rPr>
          <w:rFonts w:ascii="Calibri" w:eastAsia="Times New Roman" w:hAnsi="Calibri" w:cs="Calibri"/>
          <w:color w:val="000000"/>
          <w:kern w:val="0"/>
          <w:sz w:val="22"/>
          <w:szCs w:val="22"/>
          <w:lang w:val="en-US" w:eastAsia="en-GB"/>
          <w14:ligatures w14:val="none"/>
        </w:rPr>
        <w:t>planning within agencies may be considered beyond the</w:t>
      </w:r>
      <w:r w:rsidR="00FF27F8">
        <w:rPr>
          <w:rFonts w:ascii="Calibri" w:eastAsia="Times New Roman" w:hAnsi="Calibri" w:cs="Calibri"/>
          <w:color w:val="000000"/>
          <w:kern w:val="0"/>
          <w:sz w:val="22"/>
          <w:szCs w:val="22"/>
          <w:lang w:val="en-US" w:eastAsia="en-GB"/>
          <w14:ligatures w14:val="none"/>
        </w:rPr>
        <w:t>ir</w:t>
      </w:r>
      <w:r w:rsidR="00310E1B" w:rsidRPr="00CC4884">
        <w:rPr>
          <w:rFonts w:ascii="Calibri" w:eastAsia="Times New Roman" w:hAnsi="Calibri" w:cs="Calibri"/>
          <w:color w:val="000000"/>
          <w:kern w:val="0"/>
          <w:sz w:val="22"/>
          <w:szCs w:val="22"/>
          <w:lang w:val="en-US" w:eastAsia="en-GB"/>
          <w14:ligatures w14:val="none"/>
        </w:rPr>
        <w:t xml:space="preserve"> purview.</w:t>
      </w:r>
      <w:r w:rsidR="00C712C1">
        <w:rPr>
          <w:rFonts w:ascii="Calibri" w:eastAsia="Times New Roman" w:hAnsi="Calibri" w:cs="Calibri"/>
          <w:color w:val="000000"/>
          <w:kern w:val="0"/>
          <w:sz w:val="22"/>
          <w:szCs w:val="22"/>
          <w:lang w:val="en-US" w:eastAsia="en-GB"/>
          <w14:ligatures w14:val="none"/>
        </w:rPr>
        <w:t xml:space="preserve"> It </w:t>
      </w:r>
      <w:r w:rsidR="00491BA5">
        <w:rPr>
          <w:rFonts w:ascii="Calibri" w:eastAsia="Times New Roman" w:hAnsi="Calibri" w:cs="Calibri"/>
          <w:color w:val="000000"/>
          <w:kern w:val="0"/>
          <w:sz w:val="22"/>
          <w:szCs w:val="22"/>
          <w:lang w:val="en-US" w:eastAsia="en-GB"/>
          <w14:ligatures w14:val="none"/>
        </w:rPr>
        <w:t>may also reflect the challenging and dynamic influence of practice contexts, which themselves shape the nature of service user and citizen engagement in research processes, and the difficulty in obtaining sustained investment in programs to facil</w:t>
      </w:r>
      <w:r w:rsidR="00515AC6">
        <w:rPr>
          <w:rFonts w:ascii="Calibri" w:eastAsia="Times New Roman" w:hAnsi="Calibri" w:cs="Calibri"/>
          <w:color w:val="000000"/>
          <w:kern w:val="0"/>
          <w:sz w:val="22"/>
          <w:szCs w:val="22"/>
          <w:lang w:val="en-US" w:eastAsia="en-GB"/>
          <w14:ligatures w14:val="none"/>
        </w:rPr>
        <w:t>it</w:t>
      </w:r>
      <w:r w:rsidR="00491BA5">
        <w:rPr>
          <w:rFonts w:ascii="Calibri" w:eastAsia="Times New Roman" w:hAnsi="Calibri" w:cs="Calibri"/>
          <w:color w:val="000000"/>
          <w:kern w:val="0"/>
          <w:sz w:val="22"/>
          <w:szCs w:val="22"/>
          <w:lang w:val="en-US" w:eastAsia="en-GB"/>
          <w14:ligatures w14:val="none"/>
        </w:rPr>
        <w:t xml:space="preserve">ate </w:t>
      </w:r>
      <w:r w:rsidR="00515AC6">
        <w:rPr>
          <w:rFonts w:ascii="Calibri" w:eastAsia="Times New Roman" w:hAnsi="Calibri" w:cs="Calibri"/>
          <w:color w:val="000000"/>
          <w:kern w:val="0"/>
          <w:sz w:val="22"/>
          <w:szCs w:val="22"/>
          <w:lang w:val="en-US" w:eastAsia="en-GB"/>
          <w14:ligatures w14:val="none"/>
        </w:rPr>
        <w:t xml:space="preserve">dissemination and </w:t>
      </w:r>
      <w:r w:rsidR="00491BA5">
        <w:rPr>
          <w:rFonts w:ascii="Calibri" w:eastAsia="Times New Roman" w:hAnsi="Calibri" w:cs="Calibri"/>
          <w:color w:val="000000"/>
          <w:kern w:val="0"/>
          <w:sz w:val="22"/>
          <w:szCs w:val="22"/>
          <w:lang w:val="en-US" w:eastAsia="en-GB"/>
          <w14:ligatures w14:val="none"/>
        </w:rPr>
        <w:t>implementation. For example,</w:t>
      </w:r>
      <w:r w:rsidR="00515AC6" w:rsidRPr="00515AC6">
        <w:rPr>
          <w:rFonts w:ascii="Calibri" w:eastAsia="Times New Roman" w:hAnsi="Calibri" w:cs="Calibri"/>
          <w:color w:val="000000"/>
          <w:kern w:val="0"/>
          <w:sz w:val="22"/>
          <w:szCs w:val="22"/>
          <w:lang w:val="en-US" w:eastAsia="en-GB"/>
          <w14:ligatures w14:val="none"/>
        </w:rPr>
        <w:t xml:space="preserve"> </w:t>
      </w:r>
      <w:r w:rsidR="00515AC6" w:rsidRPr="00CC4884">
        <w:rPr>
          <w:rFonts w:ascii="Calibri" w:eastAsia="Times New Roman" w:hAnsi="Calibri" w:cs="Calibri"/>
          <w:color w:val="000000"/>
          <w:kern w:val="0"/>
          <w:sz w:val="22"/>
          <w:szCs w:val="22"/>
          <w:lang w:val="en-US" w:eastAsia="en-GB"/>
          <w14:ligatures w14:val="none"/>
        </w:rPr>
        <w:t xml:space="preserve">the </w:t>
      </w:r>
      <w:r w:rsidR="00515AC6" w:rsidRPr="00CC4884">
        <w:rPr>
          <w:rFonts w:ascii="Calibri" w:eastAsia="Times New Roman" w:hAnsi="Calibri" w:cs="Calibri"/>
          <w:i/>
          <w:iCs/>
          <w:color w:val="000000"/>
          <w:kern w:val="0"/>
          <w:sz w:val="22"/>
          <w:szCs w:val="22"/>
          <w:lang w:val="en-US" w:eastAsia="en-GB"/>
          <w14:ligatures w14:val="none"/>
        </w:rPr>
        <w:t>3Es to Freedom: Education, Employment, Empowerment</w:t>
      </w:r>
      <w:r w:rsidR="00515AC6" w:rsidRPr="00CC4884">
        <w:rPr>
          <w:rFonts w:ascii="Calibri" w:eastAsia="Times New Roman" w:hAnsi="Calibri" w:cs="Calibri"/>
          <w:color w:val="000000"/>
          <w:kern w:val="0"/>
          <w:sz w:val="22"/>
          <w:szCs w:val="22"/>
          <w:lang w:val="en-US" w:eastAsia="en-GB"/>
          <w14:ligatures w14:val="none"/>
        </w:rPr>
        <w:t xml:space="preserve"> program</w:t>
      </w:r>
      <w:r w:rsidR="00515AC6">
        <w:rPr>
          <w:rFonts w:ascii="Calibri" w:eastAsia="Times New Roman" w:hAnsi="Calibri" w:cs="Calibri"/>
          <w:color w:val="000000"/>
          <w:kern w:val="0"/>
          <w:sz w:val="22"/>
          <w:szCs w:val="22"/>
          <w:lang w:val="en-US" w:eastAsia="en-GB"/>
          <w14:ligatures w14:val="none"/>
        </w:rPr>
        <w:t xml:space="preserve"> </w:t>
      </w:r>
      <w:r w:rsidR="00D042CB">
        <w:rPr>
          <w:rFonts w:ascii="Calibri" w:eastAsia="Times New Roman" w:hAnsi="Calibri" w:cs="Calibri"/>
          <w:color w:val="000000"/>
          <w:kern w:val="0"/>
          <w:sz w:val="22"/>
          <w:szCs w:val="22"/>
          <w:lang w:val="en-US" w:eastAsia="en-GB"/>
          <w14:ligatures w14:val="none"/>
        </w:rPr>
        <w:t xml:space="preserve">demonstrated strong engagement with its </w:t>
      </w:r>
      <w:proofErr w:type="gramStart"/>
      <w:r w:rsidR="00D042CB">
        <w:rPr>
          <w:rFonts w:ascii="Calibri" w:eastAsia="Times New Roman" w:hAnsi="Calibri" w:cs="Calibri"/>
          <w:color w:val="000000"/>
          <w:kern w:val="0"/>
          <w:sz w:val="22"/>
          <w:szCs w:val="22"/>
          <w:lang w:val="en-US" w:eastAsia="en-GB"/>
          <w14:ligatures w14:val="none"/>
        </w:rPr>
        <w:t>participants, but</w:t>
      </w:r>
      <w:proofErr w:type="gramEnd"/>
      <w:r w:rsidR="00D042CB">
        <w:rPr>
          <w:rFonts w:ascii="Calibri" w:eastAsia="Times New Roman" w:hAnsi="Calibri" w:cs="Calibri"/>
          <w:color w:val="000000"/>
          <w:kern w:val="0"/>
          <w:sz w:val="22"/>
          <w:szCs w:val="22"/>
          <w:lang w:val="en-US" w:eastAsia="en-GB"/>
          <w14:ligatures w14:val="none"/>
        </w:rPr>
        <w:t xml:space="preserve"> was discontinued</w:t>
      </w:r>
      <w:r w:rsidR="00D042CB" w:rsidRPr="00CC4884">
        <w:rPr>
          <w:rFonts w:ascii="Calibri" w:eastAsia="Times New Roman" w:hAnsi="Calibri" w:cs="Calibri"/>
          <w:color w:val="000000"/>
          <w:kern w:val="0"/>
          <w:sz w:val="22"/>
          <w:szCs w:val="22"/>
          <w:lang w:val="en-US" w:eastAsia="en-GB"/>
          <w14:ligatures w14:val="none"/>
        </w:rPr>
        <w:t xml:space="preserve"> </w:t>
      </w:r>
      <w:r w:rsidR="00D042CB">
        <w:rPr>
          <w:rFonts w:ascii="Calibri" w:eastAsia="Times New Roman" w:hAnsi="Calibri" w:cs="Calibri"/>
          <w:color w:val="000000"/>
          <w:kern w:val="0"/>
          <w:sz w:val="22"/>
          <w:szCs w:val="22"/>
          <w:lang w:val="en-US" w:eastAsia="en-GB"/>
          <w14:ligatures w14:val="none"/>
        </w:rPr>
        <w:t xml:space="preserve">due to a lack of funding. This program </w:t>
      </w:r>
      <w:r w:rsidR="00D042CB" w:rsidRPr="00CC4884">
        <w:rPr>
          <w:rFonts w:ascii="Calibri" w:eastAsia="Times New Roman" w:hAnsi="Calibri" w:cs="Calibri"/>
          <w:color w:val="000000"/>
          <w:kern w:val="0"/>
          <w:sz w:val="22"/>
          <w:szCs w:val="22"/>
          <w:lang w:val="en-US" w:eastAsia="en-GB"/>
          <w14:ligatures w14:val="none"/>
        </w:rPr>
        <w:t>aim</w:t>
      </w:r>
      <w:r w:rsidR="00D042CB">
        <w:rPr>
          <w:rFonts w:ascii="Calibri" w:eastAsia="Times New Roman" w:hAnsi="Calibri" w:cs="Calibri"/>
          <w:color w:val="000000"/>
          <w:kern w:val="0"/>
          <w:sz w:val="22"/>
          <w:szCs w:val="22"/>
          <w:lang w:val="en-US" w:eastAsia="en-GB"/>
          <w14:ligatures w14:val="none"/>
        </w:rPr>
        <w:t>ed</w:t>
      </w:r>
      <w:r w:rsidR="00515AC6" w:rsidRPr="00CC4884">
        <w:rPr>
          <w:rFonts w:ascii="Calibri" w:eastAsia="Times New Roman" w:hAnsi="Calibri" w:cs="Calibri"/>
          <w:color w:val="000000"/>
          <w:kern w:val="0"/>
          <w:sz w:val="22"/>
          <w:szCs w:val="22"/>
          <w:lang w:val="en-US" w:eastAsia="en-GB"/>
          <w14:ligatures w14:val="none"/>
        </w:rPr>
        <w:t xml:space="preserve"> to empower, and thereby bolster the safety of, women with refugee and migrant backgrounds living in non-metropolitan Australian communities by developing the knowledge, skills and community connections of program participants.</w:t>
      </w:r>
      <w:r w:rsidR="00515AC6">
        <w:rPr>
          <w:rFonts w:ascii="Calibri" w:eastAsia="Times New Roman" w:hAnsi="Calibri" w:cs="Calibri"/>
          <w:color w:val="000000"/>
          <w:kern w:val="0"/>
          <w:sz w:val="22"/>
          <w:szCs w:val="22"/>
          <w:lang w:val="en-US" w:eastAsia="en-GB"/>
          <w14:ligatures w14:val="none"/>
        </w:rPr>
        <w:t xml:space="preserve"> </w:t>
      </w:r>
      <w:r w:rsidR="00515AC6" w:rsidRPr="00CC4884">
        <w:rPr>
          <w:rFonts w:ascii="Calibri" w:eastAsia="Times New Roman" w:hAnsi="Calibri" w:cs="Calibri"/>
          <w:color w:val="000000"/>
          <w:kern w:val="0"/>
          <w:sz w:val="22"/>
          <w:szCs w:val="22"/>
          <w:lang w:val="en-US" w:eastAsia="en-GB"/>
          <w14:ligatures w14:val="none"/>
        </w:rPr>
        <w:t xml:space="preserve">The program design incorporated </w:t>
      </w:r>
      <w:r w:rsidR="00722FF3" w:rsidRPr="00CC4884">
        <w:rPr>
          <w:rFonts w:ascii="Calibri" w:eastAsia="Times New Roman" w:hAnsi="Calibri" w:cs="Calibri"/>
          <w:color w:val="000000"/>
          <w:kern w:val="0"/>
          <w:sz w:val="22"/>
          <w:szCs w:val="22"/>
          <w:lang w:val="en-US" w:eastAsia="en-GB"/>
          <w14:ligatures w14:val="none"/>
        </w:rPr>
        <w:t>practice-based</w:t>
      </w:r>
      <w:r w:rsidR="00515AC6" w:rsidRPr="00CC4884">
        <w:rPr>
          <w:rFonts w:ascii="Calibri" w:eastAsia="Times New Roman" w:hAnsi="Calibri" w:cs="Calibri"/>
          <w:color w:val="000000"/>
          <w:kern w:val="0"/>
          <w:sz w:val="22"/>
          <w:szCs w:val="22"/>
          <w:lang w:val="en-US" w:eastAsia="en-GB"/>
          <w14:ligatures w14:val="none"/>
        </w:rPr>
        <w:t xml:space="preserve"> research</w:t>
      </w:r>
      <w:r w:rsidR="00C96DE5">
        <w:rPr>
          <w:rFonts w:ascii="Calibri" w:eastAsia="Times New Roman" w:hAnsi="Calibri" w:cs="Calibri"/>
          <w:color w:val="000000"/>
          <w:kern w:val="0"/>
          <w:sz w:val="22"/>
          <w:szCs w:val="22"/>
          <w:lang w:val="en-US" w:eastAsia="en-GB"/>
          <w14:ligatures w14:val="none"/>
        </w:rPr>
        <w:t xml:space="preserve"> which provided evidence of success</w:t>
      </w:r>
      <w:r w:rsidR="0070662B" w:rsidRPr="00CC4884">
        <w:rPr>
          <w:rFonts w:ascii="Calibri" w:eastAsia="Times New Roman" w:hAnsi="Calibri" w:cs="Calibri"/>
          <w:color w:val="000000"/>
          <w:kern w:val="0"/>
          <w:sz w:val="22"/>
          <w:szCs w:val="22"/>
          <w:lang w:val="en-US" w:eastAsia="en-GB"/>
          <w14:ligatures w14:val="none"/>
        </w:rPr>
        <w:t xml:space="preserve"> </w:t>
      </w:r>
      <w:r w:rsidR="00515AC6" w:rsidRPr="00CC4884">
        <w:rPr>
          <w:rFonts w:ascii="Calibri" w:eastAsia="Times New Roman" w:hAnsi="Calibri" w:cs="Calibri"/>
          <w:color w:val="000000"/>
          <w:kern w:val="0"/>
          <w:sz w:val="22"/>
          <w:szCs w:val="22"/>
          <w:lang w:val="en-US" w:eastAsia="en-GB"/>
          <w14:ligatures w14:val="none"/>
        </w:rPr>
        <w:fldChar w:fldCharType="begin">
          <w:fldData xml:space="preserve">PEVuZE5vdGU+PENpdGU+PEF1dGhvcj5XaGl0YWtlcjwvQXV0aG9yPjxZZWFyPjIwMTg8L1llYXI+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</w:fldData>
        </w:fldChar>
      </w:r>
      <w:r w:rsidR="00927F4E">
        <w:rPr>
          <w:rFonts w:ascii="Calibri" w:eastAsia="Times New Roman" w:hAnsi="Calibri" w:cs="Calibri"/>
          <w:color w:val="000000"/>
          <w:kern w:val="0"/>
          <w:sz w:val="22"/>
          <w:szCs w:val="22"/>
          <w:lang w:val="en-US" w:eastAsia="en-GB"/>
          <w14:ligatures w14:val="none"/>
        </w:rPr>
        <w:instrText xml:space="preserve"> ADDIN EN.CITE </w:instrText>
      </w:r>
      <w:r w:rsidR="00927F4E">
        <w:rPr>
          <w:rFonts w:ascii="Calibri" w:eastAsia="Times New Roman" w:hAnsi="Calibri" w:cs="Calibri"/>
          <w:color w:val="000000"/>
          <w:kern w:val="0"/>
          <w:sz w:val="22"/>
          <w:szCs w:val="22"/>
          <w:lang w:val="en-US" w:eastAsia="en-GB"/>
          <w14:ligatures w14:val="none"/>
        </w:rPr>
        <w:fldChar w:fldCharType="begin">
          <w:fldData xml:space="preserve">PEVuZE5vdGU+PENpdGU+PEF1dGhvcj5XaGl0YWtlcjwvQXV0aG9yPjxZZWFyPjIwMTg8L1llYXI+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</w:fldData>
        </w:fldChar>
      </w:r>
      <w:r w:rsidR="00927F4E">
        <w:rPr>
          <w:rFonts w:ascii="Calibri" w:eastAsia="Times New Roman" w:hAnsi="Calibri" w:cs="Calibri"/>
          <w:color w:val="000000"/>
          <w:kern w:val="0"/>
          <w:sz w:val="22"/>
          <w:szCs w:val="22"/>
          <w:lang w:val="en-US" w:eastAsia="en-GB"/>
          <w14:ligatures w14:val="none"/>
        </w:rPr>
        <w:instrText xml:space="preserve"> ADDIN EN.CITE.DATA </w:instrText>
      </w:r>
      <w:r w:rsidR="00927F4E">
        <w:rPr>
          <w:rFonts w:ascii="Calibri" w:eastAsia="Times New Roman" w:hAnsi="Calibri" w:cs="Calibri"/>
          <w:color w:val="000000"/>
          <w:kern w:val="0"/>
          <w:sz w:val="22"/>
          <w:szCs w:val="22"/>
          <w:lang w:val="en-US" w:eastAsia="en-GB"/>
          <w14:ligatures w14:val="none"/>
        </w:rPr>
      </w:r>
      <w:r w:rsidR="00927F4E">
        <w:rPr>
          <w:rFonts w:ascii="Calibri" w:eastAsia="Times New Roman" w:hAnsi="Calibri" w:cs="Calibri"/>
          <w:color w:val="000000"/>
          <w:kern w:val="0"/>
          <w:sz w:val="22"/>
          <w:szCs w:val="22"/>
          <w:lang w:val="en-US" w:eastAsia="en-GB"/>
          <w14:ligatures w14:val="none"/>
        </w:rPr>
        <w:fldChar w:fldCharType="end"/>
      </w:r>
      <w:r w:rsidR="00515AC6" w:rsidRPr="00CC4884">
        <w:rPr>
          <w:rFonts w:ascii="Calibri" w:eastAsia="Times New Roman" w:hAnsi="Calibri" w:cs="Calibri"/>
          <w:color w:val="000000"/>
          <w:kern w:val="0"/>
          <w:sz w:val="22"/>
          <w:szCs w:val="22"/>
          <w:lang w:val="en-US" w:eastAsia="en-GB"/>
          <w14:ligatures w14:val="none"/>
        </w:rPr>
      </w:r>
      <w:r w:rsidR="00515AC6" w:rsidRPr="00CC4884">
        <w:rPr>
          <w:rFonts w:ascii="Calibri" w:eastAsia="Times New Roman" w:hAnsi="Calibri" w:cs="Calibri"/>
          <w:color w:val="000000"/>
          <w:kern w:val="0"/>
          <w:sz w:val="22"/>
          <w:szCs w:val="22"/>
          <w:lang w:val="en-US" w:eastAsia="en-GB"/>
          <w14:ligatures w14:val="none"/>
        </w:rPr>
        <w:fldChar w:fldCharType="separate"/>
      </w:r>
      <w:r w:rsidR="00D042CB">
        <w:rPr>
          <w:rFonts w:ascii="Calibri" w:eastAsia="Times New Roman" w:hAnsi="Calibri" w:cs="Calibri"/>
          <w:noProof/>
          <w:color w:val="000000"/>
          <w:kern w:val="0"/>
          <w:sz w:val="22"/>
          <w:szCs w:val="22"/>
          <w:lang w:val="en-US" w:eastAsia="en-GB"/>
          <w14:ligatures w14:val="none"/>
        </w:rPr>
        <w:t>(Hughes et al., 2021; Whitaker et al., 2018, 2021)</w:t>
      </w:r>
      <w:r w:rsidR="00515AC6" w:rsidRPr="00CC4884">
        <w:rPr>
          <w:rFonts w:ascii="Calibri" w:eastAsia="Times New Roman" w:hAnsi="Calibri" w:cs="Calibri"/>
          <w:color w:val="000000"/>
          <w:kern w:val="0"/>
          <w:sz w:val="22"/>
          <w:szCs w:val="22"/>
          <w:lang w:val="en-US" w:eastAsia="en-GB"/>
          <w14:ligatures w14:val="none"/>
        </w:rPr>
        <w:fldChar w:fldCharType="end"/>
      </w:r>
      <w:r w:rsidR="00C96DE5">
        <w:rPr>
          <w:rFonts w:ascii="Calibri" w:eastAsia="Times New Roman" w:hAnsi="Calibri" w:cs="Calibri"/>
          <w:color w:val="000000"/>
          <w:kern w:val="0"/>
          <w:sz w:val="22"/>
          <w:szCs w:val="22"/>
          <w:lang w:val="en-US" w:eastAsia="en-GB"/>
          <w14:ligatures w14:val="none"/>
        </w:rPr>
        <w:t xml:space="preserve">, though </w:t>
      </w:r>
      <w:r w:rsidR="00455406">
        <w:rPr>
          <w:rFonts w:ascii="Calibri" w:eastAsia="Times New Roman" w:hAnsi="Calibri" w:cs="Calibri"/>
          <w:color w:val="000000"/>
          <w:kern w:val="0"/>
          <w:sz w:val="22"/>
          <w:szCs w:val="22"/>
          <w:lang w:val="en-US" w:eastAsia="en-GB"/>
          <w14:ligatures w14:val="none"/>
        </w:rPr>
        <w:t>was discontinued after five years due to changes in funding.</w:t>
      </w:r>
    </w:p>
    <w:p w14:paraId="337B5CB7" w14:textId="794CA7A3" w:rsidR="00310E1B" w:rsidRPr="00CC4884" w:rsidRDefault="00D042CB" w:rsidP="00CC4884">
      <w:p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ab/>
        <w:t>This</w:t>
      </w:r>
      <w:r w:rsidR="00FF27F8">
        <w:rPr>
          <w:rFonts w:ascii="Calibri" w:eastAsia="Times New Roman" w:hAnsi="Calibri" w:cs="Calibri"/>
          <w:color w:val="000000"/>
          <w:kern w:val="0"/>
          <w:sz w:val="22"/>
          <w:szCs w:val="22"/>
          <w:lang w:val="en-US" w:eastAsia="en-GB"/>
          <w14:ligatures w14:val="none"/>
        </w:rPr>
        <w:t xml:space="preserve"> </w:t>
      </w:r>
      <w:r w:rsidR="00F060D0" w:rsidRPr="00CC4884">
        <w:rPr>
          <w:rFonts w:ascii="Calibri" w:eastAsia="Times New Roman" w:hAnsi="Calibri" w:cs="Calibri"/>
          <w:color w:val="000000"/>
          <w:kern w:val="0"/>
          <w:sz w:val="22"/>
          <w:szCs w:val="22"/>
          <w:lang w:val="en-US" w:eastAsia="en-GB"/>
          <w14:ligatures w14:val="none"/>
        </w:rPr>
        <w:t xml:space="preserve">paper discusses core issues in the implementation of social work practice research to explore how the engagement of service users and citizens can enhance </w:t>
      </w:r>
      <w:r w:rsidR="00630F40" w:rsidRPr="00CC4884">
        <w:rPr>
          <w:rFonts w:ascii="Calibri" w:eastAsia="Times New Roman" w:hAnsi="Calibri" w:cs="Calibri"/>
          <w:color w:val="000000"/>
          <w:kern w:val="0"/>
          <w:sz w:val="22"/>
          <w:szCs w:val="22"/>
          <w:lang w:val="en-US" w:eastAsia="en-GB"/>
          <w14:ligatures w14:val="none"/>
        </w:rPr>
        <w:t>organizational</w:t>
      </w:r>
      <w:r w:rsidR="00F060D0" w:rsidRPr="00CC4884">
        <w:rPr>
          <w:rFonts w:ascii="Calibri" w:eastAsia="Times New Roman" w:hAnsi="Calibri" w:cs="Calibri"/>
          <w:color w:val="000000"/>
          <w:kern w:val="0"/>
          <w:sz w:val="22"/>
          <w:szCs w:val="22"/>
          <w:lang w:val="en-US" w:eastAsia="en-GB"/>
          <w14:ligatures w14:val="none"/>
        </w:rPr>
        <w:t xml:space="preserve"> process</w:t>
      </w:r>
      <w:r w:rsidR="00630F40" w:rsidRPr="00CC4884">
        <w:rPr>
          <w:rFonts w:ascii="Calibri" w:eastAsia="Times New Roman" w:hAnsi="Calibri" w:cs="Calibri"/>
          <w:color w:val="000000"/>
          <w:kern w:val="0"/>
          <w:sz w:val="22"/>
          <w:szCs w:val="22"/>
          <w:lang w:val="en-US" w:eastAsia="en-GB"/>
          <w14:ligatures w14:val="none"/>
        </w:rPr>
        <w:t>es</w:t>
      </w:r>
      <w:r w:rsidR="00F060D0" w:rsidRPr="00CC4884">
        <w:rPr>
          <w:rFonts w:ascii="Calibri" w:eastAsia="Times New Roman" w:hAnsi="Calibri" w:cs="Calibri"/>
          <w:color w:val="000000"/>
          <w:kern w:val="0"/>
          <w:sz w:val="22"/>
          <w:szCs w:val="22"/>
          <w:lang w:val="en-US" w:eastAsia="en-GB"/>
          <w14:ligatures w14:val="none"/>
        </w:rPr>
        <w:t xml:space="preserve"> and improve the effectiveness of practice.</w:t>
      </w:r>
      <w:r w:rsidR="00AA172A">
        <w:rPr>
          <w:rFonts w:ascii="Calibri" w:eastAsia="Times New Roman" w:hAnsi="Calibri" w:cs="Calibri"/>
          <w:color w:val="000000"/>
          <w:kern w:val="0"/>
          <w:sz w:val="22"/>
          <w:szCs w:val="22"/>
          <w:lang w:val="en-US" w:eastAsia="en-GB"/>
          <w14:ligatures w14:val="none"/>
        </w:rPr>
        <w:t xml:space="preserve"> </w:t>
      </w:r>
      <w:r w:rsidR="00CE2CAE">
        <w:rPr>
          <w:rFonts w:ascii="Calibri" w:eastAsia="Times New Roman" w:hAnsi="Calibri" w:cs="Calibri"/>
          <w:color w:val="000000"/>
          <w:kern w:val="0"/>
          <w:sz w:val="22"/>
          <w:szCs w:val="22"/>
          <w:lang w:val="en-US" w:eastAsia="en-GB"/>
          <w14:ligatures w14:val="none"/>
        </w:rPr>
        <w:t>Specifically, it</w:t>
      </w:r>
      <w:r w:rsidR="00AA172A">
        <w:rPr>
          <w:rFonts w:ascii="Calibri" w:eastAsia="Times New Roman" w:hAnsi="Calibri" w:cs="Calibri"/>
          <w:color w:val="000000"/>
          <w:kern w:val="0"/>
          <w:sz w:val="22"/>
          <w:szCs w:val="22"/>
          <w:lang w:val="en-US" w:eastAsia="en-GB"/>
          <w14:ligatures w14:val="none"/>
        </w:rPr>
        <w:t xml:space="preserve"> aims to address</w:t>
      </w:r>
      <w:r w:rsidR="00CE2CAE">
        <w:rPr>
          <w:rFonts w:ascii="Calibri" w:eastAsia="Times New Roman" w:hAnsi="Calibri" w:cs="Calibri"/>
          <w:color w:val="000000"/>
          <w:kern w:val="0"/>
          <w:sz w:val="22"/>
          <w:szCs w:val="22"/>
          <w:lang w:val="en-US" w:eastAsia="en-GB"/>
          <w14:ligatures w14:val="none"/>
        </w:rPr>
        <w:t xml:space="preserve"> </w:t>
      </w:r>
      <w:r w:rsidR="00564582">
        <w:rPr>
          <w:rFonts w:ascii="Calibri" w:eastAsia="Times New Roman" w:hAnsi="Calibri" w:cs="Calibri"/>
          <w:color w:val="000000"/>
          <w:kern w:val="0"/>
          <w:sz w:val="22"/>
          <w:szCs w:val="22"/>
          <w:lang w:val="en-US" w:eastAsia="en-GB"/>
          <w14:ligatures w14:val="none"/>
        </w:rPr>
        <w:t>two research questions:</w:t>
      </w:r>
    </w:p>
    <w:p w14:paraId="12C49176" w14:textId="59388E56" w:rsidR="0030485B" w:rsidRPr="00564582" w:rsidRDefault="00564582" w:rsidP="00564582">
      <w:pPr>
        <w:pStyle w:val="ListParagraph"/>
        <w:numPr>
          <w:ilvl w:val="0"/>
          <w:numId w:val="15"/>
        </w:numPr>
        <w:spacing w:after="0" w:line="480" w:lineRule="auto"/>
        <w:rPr>
          <w:rFonts w:ascii="Calibri" w:eastAsia="Times New Roman" w:hAnsi="Calibri" w:cs="Calibri"/>
          <w:color w:val="000000"/>
          <w:kern w:val="0"/>
          <w:sz w:val="22"/>
          <w:szCs w:val="22"/>
          <w:lang w:val="en-US" w:eastAsia="en-GB"/>
          <w14:ligatures w14:val="none"/>
        </w:rPr>
      </w:pPr>
      <w:r w:rsidRPr="00564582">
        <w:rPr>
          <w:rFonts w:ascii="Calibri" w:eastAsia="Times New Roman" w:hAnsi="Calibri" w:cs="Calibri"/>
          <w:color w:val="000000"/>
          <w:kern w:val="0"/>
          <w:sz w:val="22"/>
          <w:szCs w:val="22"/>
          <w:lang w:val="en-US" w:eastAsia="en-GB"/>
          <w14:ligatures w14:val="none"/>
        </w:rPr>
        <w:t xml:space="preserve">How can service users and citizens be </w:t>
      </w:r>
      <w:r>
        <w:rPr>
          <w:rFonts w:ascii="Calibri" w:eastAsia="Times New Roman" w:hAnsi="Calibri" w:cs="Calibri"/>
          <w:color w:val="000000"/>
          <w:kern w:val="0"/>
          <w:sz w:val="22"/>
          <w:szCs w:val="22"/>
          <w:lang w:val="en-US" w:eastAsia="en-GB"/>
          <w14:ligatures w14:val="none"/>
        </w:rPr>
        <w:t>engaged</w:t>
      </w:r>
      <w:r w:rsidRPr="00564582">
        <w:rPr>
          <w:rFonts w:ascii="Calibri" w:eastAsia="Times New Roman" w:hAnsi="Calibri" w:cs="Calibri"/>
          <w:color w:val="000000"/>
          <w:kern w:val="0"/>
          <w:sz w:val="22"/>
          <w:szCs w:val="22"/>
          <w:lang w:val="en-US" w:eastAsia="en-GB"/>
          <w14:ligatures w14:val="none"/>
        </w:rPr>
        <w:t xml:space="preserve"> in the implementation of social work practice research?</w:t>
      </w:r>
    </w:p>
    <w:p w14:paraId="21CD1F87" w14:textId="2621B42D" w:rsidR="00564582" w:rsidRPr="00564582" w:rsidRDefault="00564582" w:rsidP="00564582">
      <w:pPr>
        <w:pStyle w:val="ListParagraph"/>
        <w:numPr>
          <w:ilvl w:val="0"/>
          <w:numId w:val="15"/>
        </w:numPr>
        <w:spacing w:after="0" w:line="480" w:lineRule="auto"/>
        <w:rPr>
          <w:rFonts w:ascii="Calibri" w:eastAsia="Times New Roman" w:hAnsi="Calibri" w:cs="Calibri"/>
          <w:color w:val="000000"/>
          <w:kern w:val="0"/>
          <w:sz w:val="22"/>
          <w:szCs w:val="22"/>
          <w:lang w:val="en-US" w:eastAsia="en-GB"/>
          <w14:ligatures w14:val="none"/>
        </w:rPr>
      </w:pPr>
      <w:r w:rsidRPr="00564582">
        <w:rPr>
          <w:rFonts w:ascii="Calibri" w:eastAsia="Times New Roman" w:hAnsi="Calibri" w:cs="Calibri"/>
          <w:color w:val="000000"/>
          <w:kern w:val="0"/>
          <w:sz w:val="22"/>
          <w:szCs w:val="22"/>
          <w:lang w:val="en-US" w:eastAsia="en-GB"/>
          <w14:ligatures w14:val="none"/>
        </w:rPr>
        <w:t xml:space="preserve">How does </w:t>
      </w:r>
      <w:r>
        <w:rPr>
          <w:rFonts w:ascii="Calibri" w:eastAsia="Times New Roman" w:hAnsi="Calibri" w:cs="Calibri"/>
          <w:color w:val="000000"/>
          <w:kern w:val="0"/>
          <w:sz w:val="22"/>
          <w:szCs w:val="22"/>
          <w:lang w:val="en-US" w:eastAsia="en-GB"/>
          <w14:ligatures w14:val="none"/>
        </w:rPr>
        <w:t xml:space="preserve">knowledge gained from </w:t>
      </w:r>
      <w:r w:rsidRPr="00564582">
        <w:rPr>
          <w:rFonts w:ascii="Calibri" w:eastAsia="Times New Roman" w:hAnsi="Calibri" w:cs="Calibri"/>
          <w:color w:val="000000"/>
          <w:kern w:val="0"/>
          <w:sz w:val="22"/>
          <w:szCs w:val="22"/>
          <w:lang w:val="en-US" w:eastAsia="en-GB"/>
          <w14:ligatures w14:val="none"/>
        </w:rPr>
        <w:t xml:space="preserve">this </w:t>
      </w:r>
      <w:r>
        <w:rPr>
          <w:rFonts w:ascii="Calibri" w:eastAsia="Times New Roman" w:hAnsi="Calibri" w:cs="Calibri"/>
          <w:color w:val="000000"/>
          <w:kern w:val="0"/>
          <w:sz w:val="22"/>
          <w:szCs w:val="22"/>
          <w:lang w:val="en-US" w:eastAsia="en-GB"/>
          <w14:ligatures w14:val="none"/>
        </w:rPr>
        <w:t>process</w:t>
      </w:r>
      <w:r w:rsidRPr="00564582">
        <w:rPr>
          <w:rFonts w:ascii="Calibri" w:eastAsia="Times New Roman" w:hAnsi="Calibri" w:cs="Calibri"/>
          <w:color w:val="000000"/>
          <w:kern w:val="0"/>
          <w:sz w:val="22"/>
          <w:szCs w:val="22"/>
          <w:lang w:val="en-US" w:eastAsia="en-GB"/>
          <w14:ligatures w14:val="none"/>
        </w:rPr>
        <w:t xml:space="preserve"> contribute to </w:t>
      </w:r>
      <w:proofErr w:type="gramStart"/>
      <w:r w:rsidRPr="00564582">
        <w:rPr>
          <w:rFonts w:ascii="Calibri" w:eastAsia="Times New Roman" w:hAnsi="Calibri" w:cs="Calibri"/>
          <w:color w:val="000000"/>
          <w:kern w:val="0"/>
          <w:sz w:val="22"/>
          <w:szCs w:val="22"/>
          <w:lang w:val="en-US" w:eastAsia="en-GB"/>
          <w14:ligatures w14:val="none"/>
        </w:rPr>
        <w:t>implementation</w:t>
      </w:r>
      <w:proofErr w:type="gramEnd"/>
      <w:r w:rsidRPr="00564582">
        <w:rPr>
          <w:rFonts w:ascii="Calibri" w:eastAsia="Times New Roman" w:hAnsi="Calibri" w:cs="Calibri"/>
          <w:color w:val="000000"/>
          <w:kern w:val="0"/>
          <w:sz w:val="22"/>
          <w:szCs w:val="22"/>
          <w:lang w:val="en-US" w:eastAsia="en-GB"/>
          <w14:ligatures w14:val="none"/>
        </w:rPr>
        <w:t xml:space="preserve"> science?</w:t>
      </w:r>
    </w:p>
    <w:p w14:paraId="00A66791" w14:textId="27F680C6" w:rsidR="0030485B" w:rsidRPr="00CC4884" w:rsidRDefault="0030485B" w:rsidP="00715A1C">
      <w:pPr>
        <w:spacing w:after="0" w:line="480" w:lineRule="auto"/>
        <w:jc w:val="center"/>
        <w:rPr>
          <w:rFonts w:ascii="Calibri" w:eastAsia="Times New Roman" w:hAnsi="Calibri" w:cs="Calibri"/>
          <w:b/>
          <w:bCs/>
          <w:color w:val="000000"/>
          <w:kern w:val="0"/>
          <w:sz w:val="22"/>
          <w:szCs w:val="22"/>
          <w:lang w:val="en-US" w:eastAsia="en-GB"/>
          <w14:ligatures w14:val="none"/>
        </w:rPr>
      </w:pPr>
      <w:r w:rsidRPr="00CC4884">
        <w:rPr>
          <w:rFonts w:ascii="Calibri" w:eastAsia="Times New Roman" w:hAnsi="Calibri" w:cs="Calibri"/>
          <w:b/>
          <w:bCs/>
          <w:color w:val="000000"/>
          <w:kern w:val="0"/>
          <w:sz w:val="22"/>
          <w:szCs w:val="22"/>
          <w:lang w:val="en-US" w:eastAsia="en-GB"/>
          <w14:ligatures w14:val="none"/>
        </w:rPr>
        <w:t>Method</w:t>
      </w:r>
    </w:p>
    <w:p w14:paraId="3A220733" w14:textId="4C15B3CB" w:rsidR="00933464" w:rsidRDefault="00564582" w:rsidP="00933464">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 xml:space="preserve">This paper uses a case study method </w:t>
      </w:r>
      <w:r w:rsidR="00B43B47">
        <w:rPr>
          <w:rFonts w:ascii="Calibri" w:eastAsia="Times New Roman" w:hAnsi="Calibri" w:cs="Calibri"/>
          <w:color w:val="000000"/>
          <w:kern w:val="0"/>
          <w:sz w:val="22"/>
          <w:szCs w:val="22"/>
          <w:lang w:val="en-US" w:eastAsia="en-GB"/>
          <w14:ligatures w14:val="none"/>
        </w:rPr>
        <w:fldChar w:fldCharType="begin"/>
      </w:r>
      <w:r w:rsidR="00927F4E">
        <w:rPr>
          <w:rFonts w:ascii="Calibri" w:eastAsia="Times New Roman" w:hAnsi="Calibri" w:cs="Calibri"/>
          <w:color w:val="000000"/>
          <w:kern w:val="0"/>
          <w:sz w:val="22"/>
          <w:szCs w:val="22"/>
          <w:lang w:val="en-US" w:eastAsia="en-GB"/>
          <w14:ligatures w14:val="none"/>
        </w:rPr>
        <w:instrText xml:space="preserve"> ADDIN EN.CITE &lt;EndNote&gt;&lt;Cite&gt;&lt;Author&gt;Yin&lt;/Author&gt;&lt;Year&gt;2018&lt;/Year&gt;&lt;RecNum&gt;6315&lt;/RecNum&gt;&lt;DisplayText&gt;(Yin, 2018)&lt;/DisplayText&gt;&lt;record&gt;&lt;rec-number&gt;6315&lt;/rec-number&gt;&lt;foreign-keys&gt;&lt;key app="EN" db-id="rrpxvx2fw9ppxwewsza5dxpefr9psttaap9v" timestamp="1669394470"&gt;6315&lt;/key&gt;&lt;/foreign-keys&gt;&lt;ref-type name="Book"&gt;6&lt;/ref-type&gt;&lt;contributors&gt;&lt;authors&gt;&lt;author&gt;Yin, R. K.&lt;/author&gt;&lt;/authors&gt;&lt;/contributors&gt;&lt;titles&gt;&lt;title&gt;Case study research and applications. Design and methods&lt;/title&gt;&lt;/titles&gt;&lt;dates&gt;&lt;year&gt;2018&lt;/year&gt;&lt;/dates&gt;&lt;pub-location&gt;London&lt;/pub-location&gt;&lt;publisher&gt;Sage&lt;/publisher&gt;&lt;urls&gt;&lt;/urls&gt;&lt;/record&gt;&lt;/Cite&gt;&lt;/EndNote&gt;</w:instrText>
      </w:r>
      <w:r w:rsidR="00B43B47">
        <w:rPr>
          <w:rFonts w:ascii="Calibri" w:eastAsia="Times New Roman" w:hAnsi="Calibri" w:cs="Calibri"/>
          <w:color w:val="000000"/>
          <w:kern w:val="0"/>
          <w:sz w:val="22"/>
          <w:szCs w:val="22"/>
          <w:lang w:val="en-US" w:eastAsia="en-GB"/>
          <w14:ligatures w14:val="none"/>
        </w:rPr>
        <w:fldChar w:fldCharType="separate"/>
      </w:r>
      <w:r w:rsidR="00B43B47">
        <w:rPr>
          <w:rFonts w:ascii="Calibri" w:eastAsia="Times New Roman" w:hAnsi="Calibri" w:cs="Calibri"/>
          <w:noProof/>
          <w:color w:val="000000"/>
          <w:kern w:val="0"/>
          <w:sz w:val="22"/>
          <w:szCs w:val="22"/>
          <w:lang w:val="en-US" w:eastAsia="en-GB"/>
          <w14:ligatures w14:val="none"/>
        </w:rPr>
        <w:t>(Yin, 2018)</w:t>
      </w:r>
      <w:r w:rsidR="00B43B47">
        <w:rPr>
          <w:rFonts w:ascii="Calibri" w:eastAsia="Times New Roman" w:hAnsi="Calibri" w:cs="Calibri"/>
          <w:color w:val="000000"/>
          <w:kern w:val="0"/>
          <w:sz w:val="22"/>
          <w:szCs w:val="22"/>
          <w:lang w:val="en-US" w:eastAsia="en-GB"/>
          <w14:ligatures w14:val="none"/>
        </w:rPr>
        <w:fldChar w:fldCharType="end"/>
      </w:r>
      <w:r w:rsidR="00B43B47">
        <w:rPr>
          <w:rFonts w:ascii="Calibri" w:eastAsia="Times New Roman" w:hAnsi="Calibri" w:cs="Calibri"/>
          <w:color w:val="000000"/>
          <w:kern w:val="0"/>
          <w:sz w:val="22"/>
          <w:szCs w:val="22"/>
          <w:lang w:val="en-US" w:eastAsia="en-GB"/>
          <w14:ligatures w14:val="none"/>
        </w:rPr>
        <w:t xml:space="preserve"> </w:t>
      </w:r>
      <w:r>
        <w:rPr>
          <w:rFonts w:ascii="Calibri" w:eastAsia="Times New Roman" w:hAnsi="Calibri" w:cs="Calibri"/>
          <w:color w:val="000000"/>
          <w:kern w:val="0"/>
          <w:sz w:val="22"/>
          <w:szCs w:val="22"/>
          <w:lang w:val="en-US" w:eastAsia="en-GB"/>
          <w14:ligatures w14:val="none"/>
        </w:rPr>
        <w:t xml:space="preserve">to </w:t>
      </w:r>
      <w:r w:rsidR="00B43B47">
        <w:rPr>
          <w:rFonts w:ascii="Calibri" w:eastAsia="Times New Roman" w:hAnsi="Calibri" w:cs="Calibri"/>
          <w:color w:val="000000"/>
          <w:kern w:val="0"/>
          <w:sz w:val="22"/>
          <w:szCs w:val="22"/>
          <w:lang w:val="en-US" w:eastAsia="en-GB"/>
          <w14:ligatures w14:val="none"/>
        </w:rPr>
        <w:t xml:space="preserve">explore examples of </w:t>
      </w:r>
      <w:r w:rsidR="004427A6">
        <w:rPr>
          <w:rFonts w:ascii="Calibri" w:eastAsia="Times New Roman" w:hAnsi="Calibri" w:cs="Calibri"/>
          <w:color w:val="000000"/>
          <w:kern w:val="0"/>
          <w:sz w:val="22"/>
          <w:szCs w:val="22"/>
          <w:lang w:val="en-US" w:eastAsia="en-GB"/>
          <w14:ligatures w14:val="none"/>
        </w:rPr>
        <w:t xml:space="preserve">service user and citizen engagement in </w:t>
      </w:r>
      <w:r w:rsidR="00B43B47">
        <w:rPr>
          <w:rFonts w:ascii="Calibri" w:eastAsia="Times New Roman" w:hAnsi="Calibri" w:cs="Calibri"/>
          <w:color w:val="000000"/>
          <w:kern w:val="0"/>
          <w:sz w:val="22"/>
          <w:szCs w:val="22"/>
          <w:lang w:val="en-US" w:eastAsia="en-GB"/>
          <w14:ligatures w14:val="none"/>
        </w:rPr>
        <w:t>implementation in social work</w:t>
      </w:r>
      <w:r>
        <w:rPr>
          <w:rFonts w:ascii="Calibri" w:eastAsia="Times New Roman" w:hAnsi="Calibri" w:cs="Calibri"/>
          <w:color w:val="000000"/>
          <w:kern w:val="0"/>
          <w:sz w:val="22"/>
          <w:szCs w:val="22"/>
          <w:lang w:val="en-US" w:eastAsia="en-GB"/>
          <w14:ligatures w14:val="none"/>
        </w:rPr>
        <w:t xml:space="preserve"> </w:t>
      </w:r>
      <w:r w:rsidR="00B43B47">
        <w:rPr>
          <w:rFonts w:ascii="Calibri" w:eastAsia="Times New Roman" w:hAnsi="Calibri" w:cs="Calibri"/>
          <w:color w:val="000000"/>
          <w:kern w:val="0"/>
          <w:sz w:val="22"/>
          <w:szCs w:val="22"/>
          <w:lang w:val="en-US" w:eastAsia="en-GB"/>
          <w14:ligatures w14:val="none"/>
        </w:rPr>
        <w:t xml:space="preserve">practice research and </w:t>
      </w:r>
      <w:r w:rsidR="00865F50">
        <w:rPr>
          <w:rFonts w:ascii="Calibri" w:eastAsia="Times New Roman" w:hAnsi="Calibri" w:cs="Calibri"/>
          <w:color w:val="000000"/>
          <w:kern w:val="0"/>
          <w:sz w:val="22"/>
          <w:szCs w:val="22"/>
          <w:lang w:val="en-US" w:eastAsia="en-GB"/>
          <w14:ligatures w14:val="none"/>
        </w:rPr>
        <w:t xml:space="preserve">to </w:t>
      </w:r>
      <w:r w:rsidR="00B43B47">
        <w:rPr>
          <w:rFonts w:ascii="Calibri" w:eastAsia="Times New Roman" w:hAnsi="Calibri" w:cs="Calibri"/>
          <w:color w:val="000000"/>
          <w:kern w:val="0"/>
          <w:sz w:val="22"/>
          <w:szCs w:val="22"/>
          <w:lang w:val="en-US" w:eastAsia="en-GB"/>
          <w14:ligatures w14:val="none"/>
        </w:rPr>
        <w:t xml:space="preserve">extract common themes which may prompt further </w:t>
      </w:r>
      <w:r w:rsidR="004427A6">
        <w:rPr>
          <w:rFonts w:ascii="Calibri" w:eastAsia="Times New Roman" w:hAnsi="Calibri" w:cs="Calibri"/>
          <w:color w:val="000000"/>
          <w:kern w:val="0"/>
          <w:sz w:val="22"/>
          <w:szCs w:val="22"/>
          <w:lang w:val="en-US" w:eastAsia="en-GB"/>
          <w14:ligatures w14:val="none"/>
        </w:rPr>
        <w:t xml:space="preserve">investigation. The selection of cases was </w:t>
      </w:r>
      <w:r w:rsidR="00865F50">
        <w:rPr>
          <w:rFonts w:ascii="Calibri" w:eastAsia="Times New Roman" w:hAnsi="Calibri" w:cs="Calibri"/>
          <w:color w:val="000000"/>
          <w:kern w:val="0"/>
          <w:sz w:val="22"/>
          <w:szCs w:val="22"/>
          <w:lang w:val="en-US" w:eastAsia="en-GB"/>
          <w14:ligatures w14:val="none"/>
        </w:rPr>
        <w:t xml:space="preserve">both </w:t>
      </w:r>
      <w:r w:rsidR="004427A6">
        <w:rPr>
          <w:rFonts w:ascii="Calibri" w:eastAsia="Times New Roman" w:hAnsi="Calibri" w:cs="Calibri"/>
          <w:color w:val="000000"/>
          <w:kern w:val="0"/>
          <w:sz w:val="22"/>
          <w:szCs w:val="22"/>
          <w:lang w:val="en-US" w:eastAsia="en-GB"/>
          <w14:ligatures w14:val="none"/>
        </w:rPr>
        <w:t xml:space="preserve">purposive and pragmatic. </w:t>
      </w:r>
      <w:r w:rsidR="00865F50">
        <w:rPr>
          <w:rFonts w:ascii="Calibri" w:eastAsia="Times New Roman" w:hAnsi="Calibri" w:cs="Calibri"/>
          <w:color w:val="000000"/>
          <w:kern w:val="0"/>
          <w:sz w:val="22"/>
          <w:szCs w:val="22"/>
          <w:lang w:val="en-US" w:eastAsia="en-GB"/>
          <w14:ligatures w14:val="none"/>
        </w:rPr>
        <w:t>The co-authors asked m</w:t>
      </w:r>
      <w:r w:rsidR="004427A6">
        <w:rPr>
          <w:rFonts w:ascii="Calibri" w:eastAsia="Times New Roman" w:hAnsi="Calibri" w:cs="Calibri"/>
          <w:color w:val="000000"/>
          <w:kern w:val="0"/>
          <w:sz w:val="22"/>
          <w:szCs w:val="22"/>
          <w:lang w:val="en-US" w:eastAsia="en-GB"/>
          <w14:ligatures w14:val="none"/>
        </w:rPr>
        <w:t xml:space="preserve">embers of the </w:t>
      </w:r>
      <w:r w:rsidR="00865F50">
        <w:rPr>
          <w:rFonts w:ascii="Calibri" w:eastAsia="Times New Roman" w:hAnsi="Calibri" w:cs="Calibri"/>
          <w:color w:val="000000"/>
          <w:kern w:val="0"/>
          <w:sz w:val="22"/>
          <w:szCs w:val="22"/>
          <w:lang w:val="en-US" w:eastAsia="en-GB"/>
          <w14:ligatures w14:val="none"/>
        </w:rPr>
        <w:t>s</w:t>
      </w:r>
      <w:r w:rsidR="004427A6">
        <w:rPr>
          <w:rFonts w:ascii="Calibri" w:eastAsia="Times New Roman" w:hAnsi="Calibri" w:cs="Calibri"/>
          <w:color w:val="000000"/>
          <w:kern w:val="0"/>
          <w:sz w:val="22"/>
          <w:szCs w:val="22"/>
          <w:lang w:val="en-US" w:eastAsia="en-GB"/>
          <w14:ligatures w14:val="none"/>
        </w:rPr>
        <w:t xml:space="preserve">ocial </w:t>
      </w:r>
      <w:r w:rsidR="00865F50">
        <w:rPr>
          <w:rFonts w:ascii="Calibri" w:eastAsia="Times New Roman" w:hAnsi="Calibri" w:cs="Calibri"/>
          <w:color w:val="000000"/>
          <w:kern w:val="0"/>
          <w:sz w:val="22"/>
          <w:szCs w:val="22"/>
          <w:lang w:val="en-US" w:eastAsia="en-GB"/>
          <w14:ligatures w14:val="none"/>
        </w:rPr>
        <w:t>w</w:t>
      </w:r>
      <w:r w:rsidR="004427A6">
        <w:rPr>
          <w:rFonts w:ascii="Calibri" w:eastAsia="Times New Roman" w:hAnsi="Calibri" w:cs="Calibri"/>
          <w:color w:val="000000"/>
          <w:kern w:val="0"/>
          <w:sz w:val="22"/>
          <w:szCs w:val="22"/>
          <w:lang w:val="en-US" w:eastAsia="en-GB"/>
          <w14:ligatures w14:val="none"/>
        </w:rPr>
        <w:t>ork</w:t>
      </w:r>
      <w:r w:rsidR="004427A6" w:rsidRPr="004427A6">
        <w:t xml:space="preserve"> </w:t>
      </w:r>
      <w:r w:rsidR="004427A6" w:rsidRPr="00141274">
        <w:rPr>
          <w:rFonts w:ascii="Calibri" w:eastAsia="Times New Roman" w:hAnsi="Calibri" w:cs="Calibri"/>
          <w:i/>
          <w:iCs/>
          <w:color w:val="000000"/>
          <w:kern w:val="0"/>
          <w:sz w:val="22"/>
          <w:szCs w:val="22"/>
          <w:lang w:val="en-US" w:eastAsia="en-GB"/>
          <w14:ligatures w14:val="none"/>
        </w:rPr>
        <w:t xml:space="preserve">Practice Research Collaborative </w:t>
      </w:r>
      <w:r w:rsidR="00865F50" w:rsidRPr="00141274">
        <w:rPr>
          <w:rFonts w:ascii="Calibri" w:eastAsia="Times New Roman" w:hAnsi="Calibri" w:cs="Calibri"/>
          <w:i/>
          <w:iCs/>
          <w:color w:val="000000"/>
          <w:kern w:val="0"/>
          <w:sz w:val="22"/>
          <w:szCs w:val="22"/>
          <w:lang w:val="en-US" w:eastAsia="en-GB"/>
          <w14:ligatures w14:val="none"/>
        </w:rPr>
        <w:t xml:space="preserve">(PRC) </w:t>
      </w:r>
      <w:r w:rsidR="004427A6" w:rsidRPr="00141274">
        <w:rPr>
          <w:rFonts w:ascii="Calibri" w:eastAsia="Times New Roman" w:hAnsi="Calibri" w:cs="Calibri"/>
          <w:i/>
          <w:iCs/>
          <w:color w:val="000000"/>
          <w:kern w:val="0"/>
          <w:sz w:val="22"/>
          <w:szCs w:val="22"/>
          <w:lang w:val="en-US" w:eastAsia="en-GB"/>
          <w14:ligatures w14:val="none"/>
        </w:rPr>
        <w:t>on Research</w:t>
      </w:r>
      <w:r w:rsidR="004427A6" w:rsidRPr="004427A6">
        <w:rPr>
          <w:rFonts w:ascii="Calibri" w:eastAsia="Times New Roman" w:hAnsi="Calibri" w:cs="Calibri"/>
          <w:i/>
          <w:iCs/>
          <w:color w:val="000000"/>
          <w:kern w:val="0"/>
          <w:sz w:val="22"/>
          <w:szCs w:val="22"/>
          <w:lang w:val="en-US" w:eastAsia="en-GB"/>
          <w14:ligatures w14:val="none"/>
        </w:rPr>
        <w:t xml:space="preserve"> Impact, Translation and Influence</w:t>
      </w:r>
      <w:r w:rsidR="004427A6">
        <w:rPr>
          <w:rFonts w:ascii="Calibri" w:eastAsia="Times New Roman" w:hAnsi="Calibri" w:cs="Calibri"/>
          <w:color w:val="000000"/>
          <w:kern w:val="0"/>
          <w:sz w:val="22"/>
          <w:szCs w:val="22"/>
          <w:lang w:val="en-US" w:eastAsia="en-GB"/>
          <w14:ligatures w14:val="none"/>
        </w:rPr>
        <w:t xml:space="preserve"> </w:t>
      </w:r>
      <w:r w:rsidR="00865F50">
        <w:rPr>
          <w:rFonts w:ascii="Calibri" w:eastAsia="Times New Roman" w:hAnsi="Calibri" w:cs="Calibri"/>
          <w:color w:val="000000"/>
          <w:kern w:val="0"/>
          <w:sz w:val="22"/>
          <w:szCs w:val="22"/>
          <w:lang w:val="en-US" w:eastAsia="en-GB"/>
          <w14:ligatures w14:val="none"/>
        </w:rPr>
        <w:t>to nominate cases</w:t>
      </w:r>
      <w:r w:rsidR="00777CEC">
        <w:rPr>
          <w:rFonts w:ascii="Calibri" w:eastAsia="Times New Roman" w:hAnsi="Calibri" w:cs="Calibri"/>
          <w:color w:val="000000"/>
          <w:kern w:val="0"/>
          <w:sz w:val="22"/>
          <w:szCs w:val="22"/>
          <w:lang w:val="en-US" w:eastAsia="en-GB"/>
          <w14:ligatures w14:val="none"/>
        </w:rPr>
        <w:t xml:space="preserve"> which could help us to answer our research questions</w:t>
      </w:r>
      <w:r w:rsidR="00865F50">
        <w:rPr>
          <w:rFonts w:ascii="Calibri" w:eastAsia="Times New Roman" w:hAnsi="Calibri" w:cs="Calibri"/>
          <w:color w:val="000000"/>
          <w:kern w:val="0"/>
          <w:sz w:val="22"/>
          <w:szCs w:val="22"/>
          <w:lang w:val="en-US" w:eastAsia="en-GB"/>
          <w14:ligatures w14:val="none"/>
        </w:rPr>
        <w:t xml:space="preserve">. The </w:t>
      </w:r>
      <w:r w:rsidR="00777CEC">
        <w:rPr>
          <w:rFonts w:ascii="Calibri" w:eastAsia="Times New Roman" w:hAnsi="Calibri" w:cs="Calibri"/>
          <w:color w:val="000000"/>
          <w:kern w:val="0"/>
          <w:sz w:val="22"/>
          <w:szCs w:val="22"/>
          <w:lang w:val="en-US" w:eastAsia="en-GB"/>
          <w14:ligatures w14:val="none"/>
        </w:rPr>
        <w:t>co-authors</w:t>
      </w:r>
      <w:r w:rsidR="00865F50">
        <w:rPr>
          <w:rFonts w:ascii="Calibri" w:eastAsia="Times New Roman" w:hAnsi="Calibri" w:cs="Calibri"/>
          <w:color w:val="000000"/>
          <w:kern w:val="0"/>
          <w:sz w:val="22"/>
          <w:szCs w:val="22"/>
          <w:lang w:val="en-US" w:eastAsia="en-GB"/>
          <w14:ligatures w14:val="none"/>
        </w:rPr>
        <w:t>, who are also members of the PRC,</w:t>
      </w:r>
      <w:r w:rsidR="00777CEC">
        <w:rPr>
          <w:rFonts w:ascii="Calibri" w:eastAsia="Times New Roman" w:hAnsi="Calibri" w:cs="Calibri"/>
          <w:color w:val="000000"/>
          <w:kern w:val="0"/>
          <w:sz w:val="22"/>
          <w:szCs w:val="22"/>
          <w:lang w:val="en-US" w:eastAsia="en-GB"/>
          <w14:ligatures w14:val="none"/>
        </w:rPr>
        <w:t xml:space="preserve"> </w:t>
      </w:r>
      <w:r w:rsidR="00865F50">
        <w:rPr>
          <w:rFonts w:ascii="Calibri" w:eastAsia="Times New Roman" w:hAnsi="Calibri" w:cs="Calibri"/>
          <w:color w:val="000000"/>
          <w:kern w:val="0"/>
          <w:sz w:val="22"/>
          <w:szCs w:val="22"/>
          <w:lang w:val="en-US" w:eastAsia="en-GB"/>
          <w14:ligatures w14:val="none"/>
        </w:rPr>
        <w:t xml:space="preserve">selected the cases which best </w:t>
      </w:r>
      <w:r w:rsidR="00865F50">
        <w:rPr>
          <w:rFonts w:ascii="Calibri" w:eastAsia="Times New Roman" w:hAnsi="Calibri" w:cs="Calibri"/>
          <w:color w:val="000000"/>
          <w:kern w:val="0"/>
          <w:sz w:val="22"/>
          <w:szCs w:val="22"/>
          <w:lang w:val="en-US" w:eastAsia="en-GB"/>
          <w14:ligatures w14:val="none"/>
        </w:rPr>
        <w:lastRenderedPageBreak/>
        <w:t>illustrated contemporary issues in engaging with service users and citizens in the implementation of social work practice research.</w:t>
      </w:r>
    </w:p>
    <w:p w14:paraId="3F96981F" w14:textId="75F2BDD9" w:rsidR="00933464" w:rsidRDefault="00865F50" w:rsidP="00933464">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The four cases from Australia, Finland and Norway</w:t>
      </w:r>
      <w:r w:rsidR="001C0BB2">
        <w:rPr>
          <w:rFonts w:ascii="Calibri" w:eastAsia="Times New Roman" w:hAnsi="Calibri" w:cs="Calibri"/>
          <w:color w:val="000000"/>
          <w:kern w:val="0"/>
          <w:sz w:val="22"/>
          <w:szCs w:val="22"/>
          <w:lang w:val="en-US" w:eastAsia="en-GB"/>
          <w14:ligatures w14:val="none"/>
        </w:rPr>
        <w:t xml:space="preserve"> are not intended to be representative of practice research in their respective </w:t>
      </w:r>
      <w:proofErr w:type="gramStart"/>
      <w:r w:rsidR="001C0BB2">
        <w:rPr>
          <w:rFonts w:ascii="Calibri" w:eastAsia="Times New Roman" w:hAnsi="Calibri" w:cs="Calibri"/>
          <w:color w:val="000000"/>
          <w:kern w:val="0"/>
          <w:sz w:val="22"/>
          <w:szCs w:val="22"/>
          <w:lang w:val="en-US" w:eastAsia="en-GB"/>
          <w14:ligatures w14:val="none"/>
        </w:rPr>
        <w:t>country, but</w:t>
      </w:r>
      <w:proofErr w:type="gramEnd"/>
      <w:r w:rsidR="001C0BB2">
        <w:rPr>
          <w:rFonts w:ascii="Calibri" w:eastAsia="Times New Roman" w:hAnsi="Calibri" w:cs="Calibri"/>
          <w:color w:val="000000"/>
          <w:kern w:val="0"/>
          <w:sz w:val="22"/>
          <w:szCs w:val="22"/>
          <w:lang w:val="en-US" w:eastAsia="en-GB"/>
          <w14:ligatures w14:val="none"/>
        </w:rPr>
        <w:t xml:space="preserve"> are drawn from diverse welfare systems which are </w:t>
      </w:r>
      <w:r w:rsidR="00C96DE5">
        <w:rPr>
          <w:rFonts w:ascii="Calibri" w:eastAsia="Times New Roman" w:hAnsi="Calibri" w:cs="Calibri"/>
          <w:color w:val="000000"/>
          <w:kern w:val="0"/>
          <w:sz w:val="22"/>
          <w:szCs w:val="22"/>
          <w:lang w:val="en-US" w:eastAsia="en-GB"/>
          <w14:ligatures w14:val="none"/>
        </w:rPr>
        <w:t>involved</w:t>
      </w:r>
      <w:r w:rsidR="001C0BB2">
        <w:rPr>
          <w:rFonts w:ascii="Calibri" w:eastAsia="Times New Roman" w:hAnsi="Calibri" w:cs="Calibri"/>
          <w:color w:val="000000"/>
          <w:kern w:val="0"/>
          <w:sz w:val="22"/>
          <w:szCs w:val="22"/>
          <w:lang w:val="en-US" w:eastAsia="en-GB"/>
          <w14:ligatures w14:val="none"/>
        </w:rPr>
        <w:t xml:space="preserve"> in learning from implementation science. The cases each provide</w:t>
      </w:r>
      <w:r w:rsidR="007E0B12">
        <w:rPr>
          <w:rFonts w:ascii="Calibri" w:eastAsia="Times New Roman" w:hAnsi="Calibri" w:cs="Calibri"/>
          <w:color w:val="000000"/>
          <w:kern w:val="0"/>
          <w:sz w:val="22"/>
          <w:szCs w:val="22"/>
          <w:lang w:val="en-US" w:eastAsia="en-GB"/>
          <w14:ligatures w14:val="none"/>
        </w:rPr>
        <w:t xml:space="preserve"> different</w:t>
      </w:r>
      <w:r w:rsidR="001C0BB2">
        <w:rPr>
          <w:rFonts w:ascii="Calibri" w:eastAsia="Times New Roman" w:hAnsi="Calibri" w:cs="Calibri"/>
          <w:color w:val="000000"/>
          <w:kern w:val="0"/>
          <w:sz w:val="22"/>
          <w:szCs w:val="22"/>
          <w:lang w:val="en-US" w:eastAsia="en-GB"/>
          <w14:ligatures w14:val="none"/>
        </w:rPr>
        <w:t xml:space="preserve"> insights into implementation</w:t>
      </w:r>
      <w:r w:rsidR="003842B0">
        <w:rPr>
          <w:rFonts w:ascii="Calibri" w:eastAsia="Times New Roman" w:hAnsi="Calibri" w:cs="Calibri"/>
          <w:color w:val="000000"/>
          <w:kern w:val="0"/>
          <w:sz w:val="22"/>
          <w:szCs w:val="22"/>
          <w:lang w:val="en-US" w:eastAsia="en-GB"/>
          <w14:ligatures w14:val="none"/>
        </w:rPr>
        <w:t xml:space="preserve"> of social work practice research and help us to address our research questions. </w:t>
      </w:r>
    </w:p>
    <w:p w14:paraId="1CC04FED" w14:textId="2F6D292B" w:rsidR="00BD43E8" w:rsidRDefault="003842B0" w:rsidP="00933464">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Cases were presented for analysis</w:t>
      </w:r>
      <w:r w:rsidR="007E0B12">
        <w:rPr>
          <w:rFonts w:ascii="Calibri" w:eastAsia="Times New Roman" w:hAnsi="Calibri" w:cs="Calibri"/>
          <w:color w:val="000000"/>
          <w:kern w:val="0"/>
          <w:sz w:val="22"/>
          <w:szCs w:val="22"/>
          <w:lang w:val="en-US" w:eastAsia="en-GB"/>
          <w14:ligatures w14:val="none"/>
        </w:rPr>
        <w:t>,</w:t>
      </w:r>
      <w:r>
        <w:rPr>
          <w:rFonts w:ascii="Calibri" w:eastAsia="Times New Roman" w:hAnsi="Calibri" w:cs="Calibri"/>
          <w:color w:val="000000"/>
          <w:kern w:val="0"/>
          <w:sz w:val="22"/>
          <w:szCs w:val="22"/>
          <w:lang w:val="en-US" w:eastAsia="en-GB"/>
          <w14:ligatures w14:val="none"/>
        </w:rPr>
        <w:t xml:space="preserve"> by the co-authors</w:t>
      </w:r>
      <w:r w:rsidR="007E0B12">
        <w:rPr>
          <w:rFonts w:ascii="Calibri" w:eastAsia="Times New Roman" w:hAnsi="Calibri" w:cs="Calibri"/>
          <w:color w:val="000000"/>
          <w:kern w:val="0"/>
          <w:sz w:val="22"/>
          <w:szCs w:val="22"/>
          <w:lang w:val="en-US" w:eastAsia="en-GB"/>
          <w14:ligatures w14:val="none"/>
        </w:rPr>
        <w:t>,</w:t>
      </w:r>
      <w:r>
        <w:rPr>
          <w:rFonts w:ascii="Calibri" w:eastAsia="Times New Roman" w:hAnsi="Calibri" w:cs="Calibri"/>
          <w:color w:val="000000"/>
          <w:kern w:val="0"/>
          <w:sz w:val="22"/>
          <w:szCs w:val="22"/>
          <w:lang w:val="en-US" w:eastAsia="en-GB"/>
          <w14:ligatures w14:val="none"/>
        </w:rPr>
        <w:t xml:space="preserve"> in brief </w:t>
      </w:r>
      <w:r w:rsidR="00BD43E8">
        <w:rPr>
          <w:rFonts w:ascii="Calibri" w:eastAsia="Times New Roman" w:hAnsi="Calibri" w:cs="Calibri"/>
          <w:color w:val="000000"/>
          <w:kern w:val="0"/>
          <w:sz w:val="22"/>
          <w:szCs w:val="22"/>
          <w:lang w:val="en-US" w:eastAsia="en-GB"/>
          <w14:ligatures w14:val="none"/>
        </w:rPr>
        <w:t xml:space="preserve">narrative </w:t>
      </w:r>
      <w:r>
        <w:rPr>
          <w:rFonts w:ascii="Calibri" w:eastAsia="Times New Roman" w:hAnsi="Calibri" w:cs="Calibri"/>
          <w:color w:val="000000"/>
          <w:kern w:val="0"/>
          <w:sz w:val="22"/>
          <w:szCs w:val="22"/>
          <w:lang w:val="en-US" w:eastAsia="en-GB"/>
          <w14:ligatures w14:val="none"/>
        </w:rPr>
        <w:t xml:space="preserve">summaries of how service users or citizens </w:t>
      </w:r>
      <w:r w:rsidR="007E0B12">
        <w:rPr>
          <w:rFonts w:ascii="Calibri" w:eastAsia="Times New Roman" w:hAnsi="Calibri" w:cs="Calibri"/>
          <w:color w:val="000000"/>
          <w:kern w:val="0"/>
          <w:sz w:val="22"/>
          <w:szCs w:val="22"/>
          <w:lang w:val="en-US" w:eastAsia="en-GB"/>
          <w14:ligatures w14:val="none"/>
        </w:rPr>
        <w:t xml:space="preserve">were engaged </w:t>
      </w:r>
      <w:r>
        <w:rPr>
          <w:rFonts w:ascii="Calibri" w:eastAsia="Times New Roman" w:hAnsi="Calibri" w:cs="Calibri"/>
          <w:color w:val="000000"/>
          <w:kern w:val="0"/>
          <w:sz w:val="22"/>
          <w:szCs w:val="22"/>
          <w:lang w:val="en-US" w:eastAsia="en-GB"/>
          <w14:ligatures w14:val="none"/>
        </w:rPr>
        <w:t xml:space="preserve">in implementation </w:t>
      </w:r>
      <w:r w:rsidR="007E0B12">
        <w:rPr>
          <w:rFonts w:ascii="Calibri" w:eastAsia="Times New Roman" w:hAnsi="Calibri" w:cs="Calibri"/>
          <w:color w:val="000000"/>
          <w:kern w:val="0"/>
          <w:sz w:val="22"/>
          <w:szCs w:val="22"/>
          <w:lang w:val="en-US" w:eastAsia="en-GB"/>
          <w14:ligatures w14:val="none"/>
        </w:rPr>
        <w:t>processes along with</w:t>
      </w:r>
      <w:r>
        <w:rPr>
          <w:rFonts w:ascii="Calibri" w:eastAsia="Times New Roman" w:hAnsi="Calibri" w:cs="Calibri"/>
          <w:color w:val="000000"/>
          <w:kern w:val="0"/>
          <w:sz w:val="22"/>
          <w:szCs w:val="22"/>
          <w:lang w:val="en-US" w:eastAsia="en-GB"/>
          <w14:ligatures w14:val="none"/>
        </w:rPr>
        <w:t xml:space="preserve"> a rationale for thi</w:t>
      </w:r>
      <w:r w:rsidR="00930CA7">
        <w:rPr>
          <w:rFonts w:ascii="Calibri" w:eastAsia="Times New Roman" w:hAnsi="Calibri" w:cs="Calibri"/>
          <w:color w:val="000000"/>
          <w:kern w:val="0"/>
          <w:sz w:val="22"/>
          <w:szCs w:val="22"/>
          <w:lang w:val="en-US" w:eastAsia="en-GB"/>
          <w14:ligatures w14:val="none"/>
        </w:rPr>
        <w:t>s</w:t>
      </w:r>
      <w:r>
        <w:rPr>
          <w:rFonts w:ascii="Calibri" w:eastAsia="Times New Roman" w:hAnsi="Calibri" w:cs="Calibri"/>
          <w:color w:val="000000"/>
          <w:kern w:val="0"/>
          <w:sz w:val="22"/>
          <w:szCs w:val="22"/>
          <w:lang w:val="en-US" w:eastAsia="en-GB"/>
          <w14:ligatures w14:val="none"/>
        </w:rPr>
        <w:t>.</w:t>
      </w:r>
      <w:r w:rsidR="00BD43E8">
        <w:rPr>
          <w:rFonts w:ascii="Calibri" w:eastAsia="Times New Roman" w:hAnsi="Calibri" w:cs="Calibri"/>
          <w:color w:val="000000"/>
          <w:kern w:val="0"/>
          <w:sz w:val="22"/>
          <w:szCs w:val="22"/>
          <w:lang w:val="en-US" w:eastAsia="en-GB"/>
          <w14:ligatures w14:val="none"/>
        </w:rPr>
        <w:t xml:space="preserve"> We used a collaborative narrative analytical method </w:t>
      </w:r>
      <w:r w:rsidR="00BD43E8">
        <w:rPr>
          <w:rFonts w:ascii="Calibri" w:eastAsia="Times New Roman" w:hAnsi="Calibri" w:cs="Calibri"/>
          <w:color w:val="000000"/>
          <w:kern w:val="0"/>
          <w:sz w:val="22"/>
          <w:szCs w:val="22"/>
          <w:lang w:val="en-US" w:eastAsia="en-GB"/>
          <w14:ligatures w14:val="none"/>
        </w:rPr>
        <w:fldChar w:fldCharType="begin"/>
      </w:r>
      <w:r w:rsidR="00927F4E">
        <w:rPr>
          <w:rFonts w:ascii="Calibri" w:eastAsia="Times New Roman" w:hAnsi="Calibri" w:cs="Calibri"/>
          <w:color w:val="000000"/>
          <w:kern w:val="0"/>
          <w:sz w:val="22"/>
          <w:szCs w:val="22"/>
          <w:lang w:val="en-US" w:eastAsia="en-GB"/>
          <w14:ligatures w14:val="none"/>
        </w:rPr>
        <w:instrText xml:space="preserve"> ADDIN EN.CITE &lt;EndNote&gt;&lt;Cite&gt;&lt;Author&gt;Riessman&lt;/Author&gt;&lt;Year&gt;2008&lt;/Year&gt;&lt;RecNum&gt;7024&lt;/RecNum&gt;&lt;DisplayText&gt;(Riessman, 2008)&lt;/DisplayText&gt;&lt;record&gt;&lt;rec-number&gt;7024&lt;/rec-number&gt;&lt;foreign-keys&gt;&lt;key app="EN" db-id="rrpxvx2fw9ppxwewsza5dxpefr9psttaap9v" timestamp="1768911826"&gt;7024&lt;/key&gt;&lt;/foreign-keys&gt;&lt;ref-type name="Book"&gt;6&lt;/ref-type&gt;&lt;contributors&gt;&lt;authors&gt;&lt;author&gt;Riessman, C.K.&lt;/author&gt;&lt;/authors&gt;&lt;/contributors&gt;&lt;titles&gt;&lt;title&gt;Narrative methods for the human sciences&lt;/title&gt;&lt;/titles&gt;&lt;dates&gt;&lt;year&gt;2008&lt;/year&gt;&lt;/dates&gt;&lt;publisher&gt;Sage&lt;/publisher&gt;&lt;isbn&gt;9780761929970&lt;/isbn&gt;&lt;urls&gt;&lt;related-urls&gt;&lt;url&gt;https://books.google.co.uk/books?id=0DdzM-vh54UC&lt;/url&gt;&lt;/related-urls&gt;&lt;/urls&gt;&lt;/record&gt;&lt;/Cite&gt;&lt;/EndNote&gt;</w:instrText>
      </w:r>
      <w:r w:rsidR="00BD43E8">
        <w:rPr>
          <w:rFonts w:ascii="Calibri" w:eastAsia="Times New Roman" w:hAnsi="Calibri" w:cs="Calibri"/>
          <w:color w:val="000000"/>
          <w:kern w:val="0"/>
          <w:sz w:val="22"/>
          <w:szCs w:val="22"/>
          <w:lang w:val="en-US" w:eastAsia="en-GB"/>
          <w14:ligatures w14:val="none"/>
        </w:rPr>
        <w:fldChar w:fldCharType="separate"/>
      </w:r>
      <w:r w:rsidR="00BD43E8">
        <w:rPr>
          <w:rFonts w:ascii="Calibri" w:eastAsia="Times New Roman" w:hAnsi="Calibri" w:cs="Calibri"/>
          <w:noProof/>
          <w:color w:val="000000"/>
          <w:kern w:val="0"/>
          <w:sz w:val="22"/>
          <w:szCs w:val="22"/>
          <w:lang w:val="en-US" w:eastAsia="en-GB"/>
          <w14:ligatures w14:val="none"/>
        </w:rPr>
        <w:t>(Riessman, 2008)</w:t>
      </w:r>
      <w:r w:rsidR="00BD43E8">
        <w:rPr>
          <w:rFonts w:ascii="Calibri" w:eastAsia="Times New Roman" w:hAnsi="Calibri" w:cs="Calibri"/>
          <w:color w:val="000000"/>
          <w:kern w:val="0"/>
          <w:sz w:val="22"/>
          <w:szCs w:val="22"/>
          <w:lang w:val="en-US" w:eastAsia="en-GB"/>
          <w14:ligatures w14:val="none"/>
        </w:rPr>
        <w:fldChar w:fldCharType="end"/>
      </w:r>
      <w:r w:rsidR="00BD43E8">
        <w:rPr>
          <w:rFonts w:ascii="Calibri" w:eastAsia="Times New Roman" w:hAnsi="Calibri" w:cs="Calibri"/>
          <w:color w:val="000000"/>
          <w:kern w:val="0"/>
          <w:sz w:val="22"/>
          <w:szCs w:val="22"/>
          <w:lang w:val="en-US" w:eastAsia="en-GB"/>
          <w14:ligatures w14:val="none"/>
        </w:rPr>
        <w:t xml:space="preserve"> to identify and collectively agree themes which emerged from the cases. Similar to the approach taken by </w:t>
      </w:r>
      <w:proofErr w:type="spellStart"/>
      <w:r w:rsidR="00BD43E8">
        <w:rPr>
          <w:rFonts w:ascii="Calibri" w:eastAsia="Times New Roman" w:hAnsi="Calibri" w:cs="Calibri"/>
          <w:color w:val="000000"/>
          <w:kern w:val="0"/>
          <w:sz w:val="22"/>
          <w:szCs w:val="22"/>
          <w:lang w:val="en-US" w:eastAsia="en-GB"/>
          <w14:ligatures w14:val="none"/>
        </w:rPr>
        <w:t>Samsonsen</w:t>
      </w:r>
      <w:proofErr w:type="spellEnd"/>
      <w:r w:rsidR="00BD43E8">
        <w:rPr>
          <w:rFonts w:ascii="Calibri" w:eastAsia="Times New Roman" w:hAnsi="Calibri" w:cs="Calibri"/>
          <w:color w:val="000000"/>
          <w:kern w:val="0"/>
          <w:sz w:val="22"/>
          <w:szCs w:val="22"/>
          <w:lang w:val="en-US" w:eastAsia="en-GB"/>
          <w14:ligatures w14:val="none"/>
        </w:rPr>
        <w:t xml:space="preserve"> et al </w:t>
      </w:r>
      <w:r w:rsidR="00BD43E8">
        <w:rPr>
          <w:rFonts w:ascii="Calibri" w:eastAsia="Times New Roman" w:hAnsi="Calibri" w:cs="Calibri"/>
          <w:color w:val="000000"/>
          <w:kern w:val="0"/>
          <w:sz w:val="22"/>
          <w:szCs w:val="22"/>
          <w:lang w:val="en-US" w:eastAsia="en-GB"/>
          <w14:ligatures w14:val="none"/>
        </w:rPr>
        <w:fldChar w:fldCharType="begin"/>
      </w:r>
      <w:r w:rsidR="00F25A63">
        <w:rPr>
          <w:rFonts w:ascii="Calibri" w:eastAsia="Times New Roman" w:hAnsi="Calibri" w:cs="Calibri"/>
          <w:color w:val="000000"/>
          <w:kern w:val="0"/>
          <w:sz w:val="22"/>
          <w:szCs w:val="22"/>
          <w:lang w:val="en-US" w:eastAsia="en-GB"/>
          <w14:ligatures w14:val="none"/>
        </w:rPr>
        <w:instrText xml:space="preserve"> ADDIN EN.CITE &lt;EndNote&gt;&lt;Cite ExcludeAuth="1"&gt;&lt;Author&gt;Samsonsen&lt;/Author&gt;&lt;Year&gt;2025&lt;/Year&gt;&lt;RecNum&gt;7025&lt;/RecNum&gt;&lt;DisplayText&gt;(2025)&lt;/DisplayText&gt;&lt;record&gt;&lt;rec-number&gt;7025&lt;/rec-number&gt;&lt;foreign-keys&gt;&lt;key app="EN" db-id="rrpxvx2fw9ppxwewsza5dxpefr9psttaap9v" timestamp="1768912118"&gt;7025&lt;/key&gt;&lt;/foreign-keys&gt;&lt;ref-type name="Journal Article"&gt;17&lt;/ref-type&gt;&lt;contributors&gt;&lt;authors&gt;&lt;author&gt;Samsonsen, Vibeke&lt;/author&gt;&lt;author&gt;Aasheim Greve, Rakel&lt;/author&gt;&lt;author&gt;Christiansen, Øivin&lt;/author&gt;&lt;author&gt;Jørgensen, Tone&lt;/author&gt;&lt;/authors&gt;&lt;/contributors&gt;&lt;titles&gt;&lt;title&gt;Social workers’ experiences of the use of experts in child protection cases: A comparative study from Norway and England&lt;/title&gt;&lt;secondary-title&gt;European Journal of Social Work&lt;/secondary-title&gt;&lt;/titles&gt;&lt;periodical&gt;&lt;full-title&gt;European Journal of Social Work&lt;/full-title&gt;&lt;/periodical&gt;&lt;pages&gt;325-337&lt;/pages&gt;&lt;volume&gt;28&lt;/volume&gt;&lt;number&gt;2&lt;/number&gt;&lt;dates&gt;&lt;year&gt;2025&lt;/year&gt;&lt;pub-dates&gt;&lt;date&gt;2025/03/04&lt;/date&gt;&lt;/pub-dates&gt;&lt;/dates&gt;&lt;publisher&gt;Routledge&lt;/publisher&gt;&lt;isbn&gt;1369-1457&lt;/isbn&gt;&lt;urls&gt;&lt;related-urls&gt;&lt;url&gt;https://doi.org/10.1080/13691457.2024.2364268&lt;/url&gt;&lt;/related-urls&gt;&lt;/urls&gt;&lt;electronic-resource-num&gt;10.1080/13691457.2024.2364268&lt;/electronic-resource-num&gt;&lt;/record&gt;&lt;/Cite&gt;&lt;/EndNote&gt;</w:instrText>
      </w:r>
      <w:r w:rsidR="00BD43E8">
        <w:rPr>
          <w:rFonts w:ascii="Calibri" w:eastAsia="Times New Roman" w:hAnsi="Calibri" w:cs="Calibri"/>
          <w:color w:val="000000"/>
          <w:kern w:val="0"/>
          <w:sz w:val="22"/>
          <w:szCs w:val="22"/>
          <w:lang w:val="en-US" w:eastAsia="en-GB"/>
          <w14:ligatures w14:val="none"/>
        </w:rPr>
        <w:fldChar w:fldCharType="separate"/>
      </w:r>
      <w:r w:rsidR="00BD43E8">
        <w:rPr>
          <w:rFonts w:ascii="Calibri" w:eastAsia="Times New Roman" w:hAnsi="Calibri" w:cs="Calibri"/>
          <w:noProof/>
          <w:color w:val="000000"/>
          <w:kern w:val="0"/>
          <w:sz w:val="22"/>
          <w:szCs w:val="22"/>
          <w:lang w:val="en-US" w:eastAsia="en-GB"/>
          <w14:ligatures w14:val="none"/>
        </w:rPr>
        <w:t>(2025)</w:t>
      </w:r>
      <w:r w:rsidR="00BD43E8">
        <w:rPr>
          <w:rFonts w:ascii="Calibri" w:eastAsia="Times New Roman" w:hAnsi="Calibri" w:cs="Calibri"/>
          <w:color w:val="000000"/>
          <w:kern w:val="0"/>
          <w:sz w:val="22"/>
          <w:szCs w:val="22"/>
          <w:lang w:val="en-US" w:eastAsia="en-GB"/>
          <w14:ligatures w14:val="none"/>
        </w:rPr>
        <w:fldChar w:fldCharType="end"/>
      </w:r>
      <w:r w:rsidR="00BD43E8">
        <w:rPr>
          <w:rFonts w:ascii="Calibri" w:eastAsia="Times New Roman" w:hAnsi="Calibri" w:cs="Calibri"/>
          <w:color w:val="000000"/>
          <w:kern w:val="0"/>
          <w:sz w:val="22"/>
          <w:szCs w:val="22"/>
          <w:lang w:val="en-US" w:eastAsia="en-GB"/>
          <w14:ligatures w14:val="none"/>
        </w:rPr>
        <w:t xml:space="preserve">, we </w:t>
      </w:r>
      <w:r w:rsidR="00EE6926">
        <w:rPr>
          <w:rFonts w:ascii="Calibri" w:eastAsia="Times New Roman" w:hAnsi="Calibri" w:cs="Calibri"/>
          <w:color w:val="000000"/>
          <w:kern w:val="0"/>
          <w:sz w:val="22"/>
          <w:szCs w:val="22"/>
          <w:lang w:val="en-US" w:eastAsia="en-GB"/>
          <w14:ligatures w14:val="none"/>
        </w:rPr>
        <w:t>read the four case summaries and examined each one to identify how service users and citizens were involved in the implementation processes, and how both shared and unique experiences from these narratives contribute to implementation science.</w:t>
      </w:r>
      <w:r w:rsidR="00307757">
        <w:rPr>
          <w:rFonts w:ascii="Calibri" w:eastAsia="Times New Roman" w:hAnsi="Calibri" w:cs="Calibri"/>
          <w:color w:val="000000"/>
          <w:kern w:val="0"/>
          <w:sz w:val="22"/>
          <w:szCs w:val="22"/>
          <w:lang w:val="en-US" w:eastAsia="en-GB"/>
          <w14:ligatures w14:val="none"/>
        </w:rPr>
        <w:t xml:space="preserve"> The co-authors, from four different countries, </w:t>
      </w:r>
      <w:r w:rsidR="00CD772C">
        <w:rPr>
          <w:rFonts w:ascii="Calibri" w:eastAsia="Times New Roman" w:hAnsi="Calibri" w:cs="Calibri"/>
          <w:color w:val="000000"/>
          <w:kern w:val="0"/>
          <w:sz w:val="22"/>
          <w:szCs w:val="22"/>
          <w:lang w:val="en-US" w:eastAsia="en-GB"/>
          <w14:ligatures w14:val="none"/>
        </w:rPr>
        <w:t xml:space="preserve">explored national differences but identified </w:t>
      </w:r>
      <w:r w:rsidR="00622DB3">
        <w:rPr>
          <w:rFonts w:ascii="Calibri" w:eastAsia="Times New Roman" w:hAnsi="Calibri" w:cs="Calibri"/>
          <w:color w:val="000000"/>
          <w:kern w:val="0"/>
          <w:sz w:val="22"/>
          <w:szCs w:val="22"/>
          <w:lang w:val="en-US" w:eastAsia="en-GB"/>
          <w14:ligatures w14:val="none"/>
        </w:rPr>
        <w:t xml:space="preserve">three emergent </w:t>
      </w:r>
      <w:r w:rsidR="00CD772C">
        <w:rPr>
          <w:rFonts w:ascii="Calibri" w:eastAsia="Times New Roman" w:hAnsi="Calibri" w:cs="Calibri"/>
          <w:color w:val="000000"/>
          <w:kern w:val="0"/>
          <w:sz w:val="22"/>
          <w:szCs w:val="22"/>
          <w:lang w:val="en-US" w:eastAsia="en-GB"/>
          <w14:ligatures w14:val="none"/>
        </w:rPr>
        <w:t xml:space="preserve">themes </w:t>
      </w:r>
      <w:r w:rsidR="001D145B">
        <w:rPr>
          <w:rFonts w:ascii="Calibri" w:eastAsia="Times New Roman" w:hAnsi="Calibri" w:cs="Calibri"/>
          <w:color w:val="000000"/>
          <w:kern w:val="0"/>
          <w:sz w:val="22"/>
          <w:szCs w:val="22"/>
          <w:lang w:val="en-US" w:eastAsia="en-GB"/>
          <w14:ligatures w14:val="none"/>
        </w:rPr>
        <w:t xml:space="preserve">both </w:t>
      </w:r>
      <w:r w:rsidR="00CD772C">
        <w:rPr>
          <w:rFonts w:ascii="Calibri" w:eastAsia="Times New Roman" w:hAnsi="Calibri" w:cs="Calibri"/>
          <w:color w:val="000000"/>
          <w:kern w:val="0"/>
          <w:sz w:val="22"/>
          <w:szCs w:val="22"/>
          <w:lang w:val="en-US" w:eastAsia="en-GB"/>
          <w14:ligatures w14:val="none"/>
        </w:rPr>
        <w:t>within and between the cases</w:t>
      </w:r>
      <w:r w:rsidR="00622DB3">
        <w:rPr>
          <w:rFonts w:ascii="Calibri" w:eastAsia="Times New Roman" w:hAnsi="Calibri" w:cs="Calibri"/>
          <w:color w:val="000000"/>
          <w:kern w:val="0"/>
          <w:sz w:val="22"/>
          <w:szCs w:val="22"/>
          <w:lang w:val="en-US" w:eastAsia="en-GB"/>
          <w14:ligatures w14:val="none"/>
        </w:rPr>
        <w:t>. These are presented in the discussion</w:t>
      </w:r>
      <w:r w:rsidR="00697F82">
        <w:rPr>
          <w:rFonts w:ascii="Calibri" w:eastAsia="Times New Roman" w:hAnsi="Calibri" w:cs="Calibri"/>
          <w:color w:val="000000"/>
          <w:kern w:val="0"/>
          <w:sz w:val="22"/>
          <w:szCs w:val="22"/>
          <w:lang w:val="en-US" w:eastAsia="en-GB"/>
          <w14:ligatures w14:val="none"/>
        </w:rPr>
        <w:t xml:space="preserve"> section</w:t>
      </w:r>
      <w:r w:rsidR="00622DB3">
        <w:rPr>
          <w:rFonts w:ascii="Calibri" w:eastAsia="Times New Roman" w:hAnsi="Calibri" w:cs="Calibri"/>
          <w:color w:val="000000"/>
          <w:kern w:val="0"/>
          <w:sz w:val="22"/>
          <w:szCs w:val="22"/>
          <w:lang w:val="en-US" w:eastAsia="en-GB"/>
          <w14:ligatures w14:val="none"/>
        </w:rPr>
        <w:t xml:space="preserve"> below.</w:t>
      </w:r>
    </w:p>
    <w:p w14:paraId="18AA4166" w14:textId="5D79BD1A" w:rsidR="00067B1C" w:rsidRPr="00CC4884" w:rsidRDefault="00067B1C" w:rsidP="00715A1C">
      <w:pPr>
        <w:spacing w:after="0" w:line="480" w:lineRule="auto"/>
        <w:jc w:val="center"/>
        <w:rPr>
          <w:rFonts w:ascii="Calibri" w:eastAsia="Times New Roman" w:hAnsi="Calibri" w:cs="Calibri"/>
          <w:b/>
          <w:bCs/>
          <w:color w:val="000000"/>
          <w:kern w:val="0"/>
          <w:sz w:val="22"/>
          <w:szCs w:val="22"/>
          <w:lang w:val="en-US" w:eastAsia="en-GB"/>
          <w14:ligatures w14:val="none"/>
        </w:rPr>
      </w:pPr>
      <w:r w:rsidRPr="00CC4884">
        <w:rPr>
          <w:rFonts w:ascii="Calibri" w:eastAsia="Times New Roman" w:hAnsi="Calibri" w:cs="Calibri"/>
          <w:b/>
          <w:bCs/>
          <w:color w:val="000000"/>
          <w:kern w:val="0"/>
          <w:sz w:val="22"/>
          <w:szCs w:val="22"/>
          <w:lang w:val="en-US" w:eastAsia="en-GB"/>
          <w14:ligatures w14:val="none"/>
        </w:rPr>
        <w:t>Results</w:t>
      </w:r>
    </w:p>
    <w:p w14:paraId="6DEE3056" w14:textId="629133CD" w:rsidR="003F10AB" w:rsidRPr="007E4AC8" w:rsidRDefault="00533461" w:rsidP="00CC4884">
      <w:pPr>
        <w:spacing w:after="0" w:line="480" w:lineRule="auto"/>
        <w:rPr>
          <w:rFonts w:ascii="Calibri" w:eastAsia="Times New Roman" w:hAnsi="Calibri" w:cs="Calibri"/>
          <w:b/>
          <w:bCs/>
          <w:color w:val="000000"/>
          <w:kern w:val="0"/>
          <w:sz w:val="22"/>
          <w:szCs w:val="22"/>
          <w:lang w:val="en-US" w:eastAsia="en-GB"/>
          <w14:ligatures w14:val="none"/>
        </w:rPr>
      </w:pPr>
      <w:r w:rsidRPr="007E4AC8">
        <w:rPr>
          <w:rFonts w:ascii="Calibri" w:eastAsia="Times New Roman" w:hAnsi="Calibri" w:cs="Calibri"/>
          <w:b/>
          <w:bCs/>
          <w:color w:val="000000"/>
          <w:kern w:val="0"/>
          <w:sz w:val="22"/>
          <w:szCs w:val="22"/>
          <w:lang w:val="en-US" w:eastAsia="en-GB"/>
          <w14:ligatures w14:val="none"/>
        </w:rPr>
        <w:t xml:space="preserve">Case </w:t>
      </w:r>
      <w:r w:rsidR="007E4AC8">
        <w:rPr>
          <w:rFonts w:ascii="Calibri" w:eastAsia="Times New Roman" w:hAnsi="Calibri" w:cs="Calibri"/>
          <w:b/>
          <w:bCs/>
          <w:color w:val="000000"/>
          <w:kern w:val="0"/>
          <w:sz w:val="22"/>
          <w:szCs w:val="22"/>
          <w:lang w:val="en-US" w:eastAsia="en-GB"/>
          <w14:ligatures w14:val="none"/>
        </w:rPr>
        <w:t>S</w:t>
      </w:r>
      <w:r w:rsidRPr="007E4AC8">
        <w:rPr>
          <w:rFonts w:ascii="Calibri" w:eastAsia="Times New Roman" w:hAnsi="Calibri" w:cs="Calibri"/>
          <w:b/>
          <w:bCs/>
          <w:color w:val="000000"/>
          <w:kern w:val="0"/>
          <w:sz w:val="22"/>
          <w:szCs w:val="22"/>
          <w:lang w:val="en-US" w:eastAsia="en-GB"/>
          <w14:ligatures w14:val="none"/>
        </w:rPr>
        <w:t xml:space="preserve">tudy </w:t>
      </w:r>
      <w:r w:rsidR="00933464" w:rsidRPr="007E4AC8">
        <w:rPr>
          <w:rFonts w:ascii="Calibri" w:eastAsia="Times New Roman" w:hAnsi="Calibri" w:cs="Calibri"/>
          <w:b/>
          <w:bCs/>
          <w:color w:val="000000"/>
          <w:kern w:val="0"/>
          <w:sz w:val="22"/>
          <w:szCs w:val="22"/>
          <w:lang w:val="en-US" w:eastAsia="en-GB"/>
          <w14:ligatures w14:val="none"/>
        </w:rPr>
        <w:t>1</w:t>
      </w:r>
      <w:r w:rsidR="00186A6F" w:rsidRPr="007E4AC8">
        <w:rPr>
          <w:rFonts w:ascii="Calibri" w:eastAsia="Times New Roman" w:hAnsi="Calibri" w:cs="Calibri"/>
          <w:b/>
          <w:bCs/>
          <w:color w:val="000000"/>
          <w:kern w:val="0"/>
          <w:sz w:val="22"/>
          <w:szCs w:val="22"/>
          <w:lang w:val="en-US" w:eastAsia="en-GB"/>
          <w14:ligatures w14:val="none"/>
        </w:rPr>
        <w:t xml:space="preserve">: Social </w:t>
      </w:r>
      <w:r w:rsidR="007E4AC8">
        <w:rPr>
          <w:rFonts w:ascii="Calibri" w:eastAsia="Times New Roman" w:hAnsi="Calibri" w:cs="Calibri"/>
          <w:b/>
          <w:bCs/>
          <w:color w:val="000000"/>
          <w:kern w:val="0"/>
          <w:sz w:val="22"/>
          <w:szCs w:val="22"/>
          <w:lang w:val="en-US" w:eastAsia="en-GB"/>
          <w14:ligatures w14:val="none"/>
        </w:rPr>
        <w:t>I</w:t>
      </w:r>
      <w:r w:rsidR="00186A6F" w:rsidRPr="007E4AC8">
        <w:rPr>
          <w:rFonts w:ascii="Calibri" w:eastAsia="Times New Roman" w:hAnsi="Calibri" w:cs="Calibri"/>
          <w:b/>
          <w:bCs/>
          <w:color w:val="000000"/>
          <w:kern w:val="0"/>
          <w:sz w:val="22"/>
          <w:szCs w:val="22"/>
          <w:lang w:val="en-US" w:eastAsia="en-GB"/>
          <w14:ligatures w14:val="none"/>
        </w:rPr>
        <w:t xml:space="preserve">nclusion in the </w:t>
      </w:r>
      <w:r w:rsidR="007E4AC8">
        <w:rPr>
          <w:rFonts w:ascii="Calibri" w:eastAsia="Times New Roman" w:hAnsi="Calibri" w:cs="Calibri"/>
          <w:b/>
          <w:bCs/>
          <w:color w:val="000000"/>
          <w:kern w:val="0"/>
          <w:sz w:val="22"/>
          <w:szCs w:val="22"/>
          <w:lang w:val="en-US" w:eastAsia="en-GB"/>
          <w14:ligatures w14:val="none"/>
        </w:rPr>
        <w:t>D</w:t>
      </w:r>
      <w:r w:rsidR="00186A6F" w:rsidRPr="007E4AC8">
        <w:rPr>
          <w:rFonts w:ascii="Calibri" w:eastAsia="Times New Roman" w:hAnsi="Calibri" w:cs="Calibri"/>
          <w:b/>
          <w:bCs/>
          <w:color w:val="000000"/>
          <w:kern w:val="0"/>
          <w:sz w:val="22"/>
          <w:szCs w:val="22"/>
          <w:lang w:val="en-US" w:eastAsia="en-GB"/>
          <w14:ligatures w14:val="none"/>
        </w:rPr>
        <w:t xml:space="preserve">isability </w:t>
      </w:r>
      <w:r w:rsidR="007E4AC8">
        <w:rPr>
          <w:rFonts w:ascii="Calibri" w:eastAsia="Times New Roman" w:hAnsi="Calibri" w:cs="Calibri"/>
          <w:b/>
          <w:bCs/>
          <w:color w:val="000000"/>
          <w:kern w:val="0"/>
          <w:sz w:val="22"/>
          <w:szCs w:val="22"/>
          <w:lang w:val="en-US" w:eastAsia="en-GB"/>
          <w14:ligatures w14:val="none"/>
        </w:rPr>
        <w:t>S</w:t>
      </w:r>
      <w:r w:rsidR="00186A6F" w:rsidRPr="007E4AC8">
        <w:rPr>
          <w:rFonts w:ascii="Calibri" w:eastAsia="Times New Roman" w:hAnsi="Calibri" w:cs="Calibri"/>
          <w:b/>
          <w:bCs/>
          <w:color w:val="000000"/>
          <w:kern w:val="0"/>
          <w:sz w:val="22"/>
          <w:szCs w:val="22"/>
          <w:lang w:val="en-US" w:eastAsia="en-GB"/>
          <w14:ligatures w14:val="none"/>
        </w:rPr>
        <w:t>ector</w:t>
      </w:r>
    </w:p>
    <w:p w14:paraId="5497F40A" w14:textId="44127A2D" w:rsidR="00860005" w:rsidRPr="006329E2" w:rsidRDefault="004D5B0A" w:rsidP="00860005">
      <w:p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ab/>
      </w:r>
      <w:r w:rsidRPr="004D5B0A">
        <w:rPr>
          <w:rFonts w:ascii="Calibri" w:eastAsia="Times New Roman" w:hAnsi="Calibri" w:cs="Calibri"/>
          <w:color w:val="000000"/>
          <w:kern w:val="0"/>
          <w:sz w:val="22"/>
          <w:szCs w:val="22"/>
          <w:lang w:val="en-US" w:eastAsia="en-GB"/>
          <w14:ligatures w14:val="none"/>
        </w:rPr>
        <w:t xml:space="preserve">Three researchers affiliated with Charles Sturt University (CSU) have developed a long-term research relationship based on egalitarian principles. The team consists of a member with lived experience, an academic who specializes in professional ethics, and a social work academic. This case study focuses on the lived experience researcher. She is a passionate retired social worker, disability advocate, artist, CSU alumna and lives with disabilities. </w:t>
      </w:r>
      <w:r w:rsidR="00860005">
        <w:rPr>
          <w:rFonts w:ascii="Calibri" w:eastAsia="Times New Roman" w:hAnsi="Calibri" w:cs="Calibri"/>
          <w:color w:val="000000"/>
          <w:kern w:val="0"/>
          <w:sz w:val="22"/>
          <w:szCs w:val="22"/>
          <w:lang w:val="en-US" w:eastAsia="en-GB"/>
          <w14:ligatures w14:val="none"/>
        </w:rPr>
        <w:t>I</w:t>
      </w:r>
      <w:r w:rsidRPr="004D5B0A">
        <w:rPr>
          <w:rFonts w:ascii="Calibri" w:eastAsia="Times New Roman" w:hAnsi="Calibri" w:cs="Calibri"/>
          <w:color w:val="000000"/>
          <w:kern w:val="0"/>
          <w:sz w:val="22"/>
          <w:szCs w:val="22"/>
          <w:lang w:val="en-US" w:eastAsia="en-GB"/>
          <w14:ligatures w14:val="none"/>
        </w:rPr>
        <w:t xml:space="preserve">n 2020, she was one of four co-researchers who co-designed and co-directed a project about sustaining social inclusion practice in the disability sector </w:t>
      </w:r>
      <w:r w:rsidRPr="004D5B0A">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&lt;EndNote&gt;&lt;Cite&gt;&lt;Author&gt;Rush&lt;/Author&gt;&lt;Year&gt;2020&lt;/Year&gt;&lt;RecNum&gt;6666&lt;/RecNum&gt;&lt;DisplayText&gt;(Rush et al., 2020)&lt;/DisplayText&gt;&lt;record&gt;&lt;rec-number&gt;6666&lt;/rec-number&gt;&lt;foreign-keys&gt;&lt;key app="EN" db-id="rrpxvx2fw9ppxwewsza5dxpefr9psttaap9v" timestamp="1736276258"&gt;6666&lt;/key&gt;&lt;/foreign-keys&gt;&lt;ref-type name="Book Section"&gt;5&lt;/ref-type&gt;&lt;contributors&gt;&lt;authors&gt;&lt;author&gt;Rush, Emma&lt;/author&gt;&lt;author&gt;Short, Monica&lt;/author&gt;&lt;author&gt;Burningham, Giselle&lt;/author&gt;&lt;author&gt;Cartledge, Joan&lt;/author&gt;&lt;/authors&gt;&lt;secondary-authors&gt;&lt;author&gt;Crisp, Beth R.&lt;/author&gt;&lt;author&gt;Taket, Ann&lt;/author&gt;&lt;/secondary-authors&gt;&lt;/contributors&gt;&lt;titles&gt;&lt;title&gt;Philosophy and ethics: Sustaining social inclusion in the disability sector&lt;/title&gt;&lt;secondary-title&gt;Sustaining social inclusion&lt;/secondary-title&gt;&lt;/titles&gt;&lt;pages&gt;203-217&lt;/pages&gt;&lt;dates&gt;&lt;year&gt;2020&lt;/year&gt;&lt;/dates&gt;&lt;pub-location&gt;Abingdon, Oxon&lt;/pub-location&gt;&lt;publisher&gt;Routledge&lt;/publisher&gt;&lt;urls&gt;&lt;/urls&gt;&lt;/record&gt;&lt;/Cite&gt;&lt;/EndNote&gt;</w:instrText>
      </w:r>
      <w:r w:rsidRPr="004D5B0A">
        <w:rPr>
          <w:rFonts w:ascii="Calibri" w:eastAsia="Times New Roman" w:hAnsi="Calibri" w:cs="Calibri"/>
          <w:color w:val="000000"/>
          <w:kern w:val="0"/>
          <w:sz w:val="22"/>
          <w:szCs w:val="22"/>
          <w:lang w:val="en-US" w:eastAsia="en-GB"/>
          <w14:ligatures w14:val="none"/>
        </w:rPr>
        <w:fldChar w:fldCharType="separate"/>
      </w:r>
      <w:r>
        <w:rPr>
          <w:rFonts w:ascii="Calibri" w:eastAsia="Times New Roman" w:hAnsi="Calibri" w:cs="Calibri"/>
          <w:noProof/>
          <w:color w:val="000000"/>
          <w:kern w:val="0"/>
          <w:sz w:val="22"/>
          <w:szCs w:val="22"/>
          <w:lang w:val="en-US" w:eastAsia="en-GB"/>
          <w14:ligatures w14:val="none"/>
        </w:rPr>
        <w:t>(Rush et al., 2020)</w:t>
      </w:r>
      <w:r w:rsidRPr="004D5B0A">
        <w:rPr>
          <w:rFonts w:ascii="Calibri" w:eastAsia="Times New Roman" w:hAnsi="Calibri" w:cs="Calibri"/>
          <w:color w:val="000000"/>
          <w:kern w:val="0"/>
          <w:sz w:val="22"/>
          <w:szCs w:val="22"/>
          <w:lang w:val="en-US" w:eastAsia="en-GB"/>
          <w14:ligatures w14:val="none"/>
        </w:rPr>
        <w:fldChar w:fldCharType="end"/>
      </w:r>
      <w:r w:rsidRPr="004D5B0A">
        <w:rPr>
          <w:rFonts w:ascii="Calibri" w:eastAsia="Times New Roman" w:hAnsi="Calibri" w:cs="Calibri"/>
          <w:color w:val="000000"/>
          <w:kern w:val="0"/>
          <w:sz w:val="22"/>
          <w:szCs w:val="22"/>
          <w:lang w:val="en-US" w:eastAsia="en-GB"/>
          <w14:ligatures w14:val="none"/>
        </w:rPr>
        <w:t>.</w:t>
      </w:r>
      <w:r w:rsidR="00860005">
        <w:rPr>
          <w:rFonts w:ascii="Calibri" w:eastAsia="Times New Roman" w:hAnsi="Calibri" w:cs="Calibri"/>
          <w:color w:val="000000"/>
          <w:kern w:val="0"/>
          <w:sz w:val="22"/>
          <w:szCs w:val="22"/>
          <w:lang w:val="en-US" w:eastAsia="en-GB"/>
          <w14:ligatures w14:val="none"/>
        </w:rPr>
        <w:t xml:space="preserve"> The </w:t>
      </w:r>
      <w:r w:rsidR="00860005" w:rsidRPr="006329E2">
        <w:rPr>
          <w:rFonts w:ascii="Calibri" w:eastAsia="Times New Roman" w:hAnsi="Calibri" w:cs="Calibri"/>
          <w:color w:val="000000"/>
          <w:kern w:val="0"/>
          <w:sz w:val="22"/>
          <w:szCs w:val="22"/>
          <w:lang w:val="en-US" w:eastAsia="en-GB"/>
          <w14:ligatures w14:val="none"/>
        </w:rPr>
        <w:t>findings from th</w:t>
      </w:r>
      <w:r w:rsidR="00860005">
        <w:rPr>
          <w:rFonts w:ascii="Calibri" w:eastAsia="Times New Roman" w:hAnsi="Calibri" w:cs="Calibri"/>
          <w:color w:val="000000"/>
          <w:kern w:val="0"/>
          <w:sz w:val="22"/>
          <w:szCs w:val="22"/>
          <w:lang w:val="en-US" w:eastAsia="en-GB"/>
          <w14:ligatures w14:val="none"/>
        </w:rPr>
        <w:t>is project</w:t>
      </w:r>
      <w:r w:rsidR="00860005" w:rsidRPr="006329E2">
        <w:rPr>
          <w:rFonts w:ascii="Calibri" w:eastAsia="Times New Roman" w:hAnsi="Calibri" w:cs="Calibri"/>
          <w:color w:val="000000"/>
          <w:kern w:val="0"/>
          <w:sz w:val="22"/>
          <w:szCs w:val="22"/>
          <w:lang w:val="en-US" w:eastAsia="en-GB"/>
          <w14:ligatures w14:val="none"/>
        </w:rPr>
        <w:t xml:space="preserve"> focused on utilitarian, deontological and virtue-ethical approaches to social inclusion in the disability sector. It argued that a utilitarian, rational calculus approach has serious limitations in the disability field, risking exclusion</w:t>
      </w:r>
      <w:r w:rsidR="00860005">
        <w:rPr>
          <w:rFonts w:ascii="Calibri" w:eastAsia="Times New Roman" w:hAnsi="Calibri" w:cs="Calibri"/>
          <w:color w:val="000000"/>
          <w:kern w:val="0"/>
          <w:sz w:val="22"/>
          <w:szCs w:val="22"/>
          <w:lang w:val="en-US" w:eastAsia="en-GB"/>
          <w14:ligatures w14:val="none"/>
        </w:rPr>
        <w:t xml:space="preserve"> </w:t>
      </w:r>
      <w:r w:rsidR="00860005">
        <w:rPr>
          <w:rFonts w:ascii="Calibri" w:eastAsia="Times New Roman" w:hAnsi="Calibri" w:cs="Calibri"/>
          <w:color w:val="000000"/>
          <w:kern w:val="0"/>
          <w:sz w:val="22"/>
          <w:szCs w:val="22"/>
          <w:lang w:val="en-US" w:eastAsia="en-GB"/>
          <w14:ligatures w14:val="none"/>
        </w:rPr>
        <w:lastRenderedPageBreak/>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&lt;EndNote&gt;&lt;Cite&gt;&lt;Author&gt;Rush&lt;/Author&gt;&lt;Year&gt;2020&lt;/Year&gt;&lt;RecNum&gt;6666&lt;/RecNum&gt;&lt;DisplayText&gt;(Rush et al., 2020)&lt;/DisplayText&gt;&lt;record&gt;&lt;rec-number&gt;6666&lt;/rec-number&gt;&lt;foreign-keys&gt;&lt;key app="EN" db-id="rrpxvx2fw9ppxwewsza5dxpefr9psttaap9v" timestamp="1736276258"&gt;6666&lt;/key&gt;&lt;/foreign-keys&gt;&lt;ref-type name="Book Section"&gt;5&lt;/ref-type&gt;&lt;contributors&gt;&lt;authors&gt;&lt;author&gt;Rush, Emma&lt;/author&gt;&lt;author&gt;Short, Monica&lt;/author&gt;&lt;author&gt;Burningham, Giselle&lt;/author&gt;&lt;author&gt;Cartledge, Joan&lt;/author&gt;&lt;/authors&gt;&lt;secondary-authors&gt;&lt;author&gt;Crisp, Beth R.&lt;/author&gt;&lt;author&gt;Taket, Ann&lt;/author&gt;&lt;/secondary-authors&gt;&lt;/contributors&gt;&lt;titles&gt;&lt;title&gt;Philosophy and ethics: Sustaining social inclusion in the disability sector&lt;/title&gt;&lt;secondary-title&gt;Sustaining social inclusion&lt;/secondary-title&gt;&lt;/titles&gt;&lt;pages&gt;203-217&lt;/pages&gt;&lt;dates&gt;&lt;year&gt;2020&lt;/year&gt;&lt;/dates&gt;&lt;pub-location&gt;Abingdon, Oxon&lt;/pub-location&gt;&lt;publisher&gt;Routledge&lt;/publisher&gt;&lt;urls&gt;&lt;/urls&gt;&lt;/record&gt;&lt;/Cite&gt;&lt;/EndNote&gt;</w:instrText>
      </w:r>
      <w:r w:rsidR="00860005">
        <w:rPr>
          <w:rFonts w:ascii="Calibri" w:eastAsia="Times New Roman" w:hAnsi="Calibri" w:cs="Calibri"/>
          <w:color w:val="000000"/>
          <w:kern w:val="0"/>
          <w:sz w:val="22"/>
          <w:szCs w:val="22"/>
          <w:lang w:val="en-US" w:eastAsia="en-GB"/>
          <w14:ligatures w14:val="none"/>
        </w:rPr>
        <w:fldChar w:fldCharType="separate"/>
      </w:r>
      <w:r w:rsidR="00860005">
        <w:rPr>
          <w:rFonts w:ascii="Calibri" w:eastAsia="Times New Roman" w:hAnsi="Calibri" w:cs="Calibri"/>
          <w:noProof/>
          <w:color w:val="000000"/>
          <w:kern w:val="0"/>
          <w:sz w:val="22"/>
          <w:szCs w:val="22"/>
          <w:lang w:val="en-US" w:eastAsia="en-GB"/>
          <w14:ligatures w14:val="none"/>
        </w:rPr>
        <w:t>(Rush et al., 2020)</w:t>
      </w:r>
      <w:r w:rsidR="00860005">
        <w:rPr>
          <w:rFonts w:ascii="Calibri" w:eastAsia="Times New Roman" w:hAnsi="Calibri" w:cs="Calibri"/>
          <w:color w:val="000000"/>
          <w:kern w:val="0"/>
          <w:sz w:val="22"/>
          <w:szCs w:val="22"/>
          <w:lang w:val="en-US" w:eastAsia="en-GB"/>
          <w14:ligatures w14:val="none"/>
        </w:rPr>
        <w:fldChar w:fldCharType="end"/>
      </w:r>
      <w:r w:rsidR="00860005" w:rsidRPr="006329E2">
        <w:rPr>
          <w:rFonts w:ascii="Calibri" w:eastAsia="Times New Roman" w:hAnsi="Calibri" w:cs="Calibri"/>
          <w:color w:val="000000"/>
          <w:kern w:val="0"/>
          <w:sz w:val="22"/>
          <w:szCs w:val="22"/>
          <w:lang w:val="en-US" w:eastAsia="en-GB"/>
          <w14:ligatures w14:val="none"/>
        </w:rPr>
        <w:t xml:space="preserve">. In contrast, the deontological ethical base (that is, the engagement of principles that prescribe an ethical approach) upholds human rights with a duty to ensure inclusion, while virtue ethics, such as generosity and kindness, build motivation for social inclusion </w:t>
      </w:r>
      <w:r w:rsidR="00860005">
        <w:rPr>
          <w:rFonts w:ascii="Calibri" w:eastAsia="Times New Roman" w:hAnsi="Calibri" w:cs="Calibri"/>
          <w:color w:val="000000"/>
          <w:kern w:val="0"/>
          <w:sz w:val="22"/>
          <w:szCs w:val="22"/>
          <w:lang w:val="en-US" w:eastAsia="en-GB"/>
          <w14:ligatures w14:val="none"/>
        </w:rPr>
        <w:fldChar w:fldCharType="begin"/>
      </w:r>
      <w:r w:rsidR="00EB254A">
        <w:rPr>
          <w:rFonts w:ascii="Calibri" w:eastAsia="Times New Roman" w:hAnsi="Calibri" w:cs="Calibri"/>
          <w:color w:val="000000"/>
          <w:kern w:val="0"/>
          <w:sz w:val="22"/>
          <w:szCs w:val="22"/>
          <w:lang w:val="en-US" w:eastAsia="en-GB"/>
          <w14:ligatures w14:val="none"/>
        </w:rPr>
        <w:instrText xml:space="preserve"> ADDIN EN.CITE &lt;EndNote&gt;&lt;Cite&gt;&lt;Author&gt;McAuliffe&lt;/Author&gt;&lt;Year&gt;2024&lt;/Year&gt;&lt;RecNum&gt;6944&lt;/RecNum&gt;&lt;DisplayText&gt;(McAuliffe et al., 2024; Rush et al., 2025)&lt;/DisplayText&gt;&lt;record&gt;&lt;rec-number&gt;6944&lt;/rec-number&gt;&lt;foreign-keys&gt;&lt;key app="EN" db-id="rrpxvx2fw9ppxwewsza5dxpefr9psttaap9v" timestamp="1753716865"&gt;6944&lt;/key&gt;&lt;/foreign-keys&gt;&lt;ref-type name="Book"&gt;6&lt;/ref-type&gt;&lt;contributors&gt;&lt;authors&gt;&lt;author&gt;McAuliffe, D.&lt;/author&gt;&lt;author&gt;Boddy, J.&lt;/author&gt;&lt;author&gt;Chenoweth, L.&lt;/author&gt;&lt;/authors&gt;&lt;/contributors&gt;&lt;titles&gt;&lt;title&gt;The road to social work and human service practice&lt;/title&gt;&lt;/titles&gt;&lt;edition&gt;7th&lt;/edition&gt;&lt;dates&gt;&lt;year&gt;2024&lt;/year&gt;&lt;/dates&gt;&lt;pub-location&gt;Melbourne, Victoria&lt;/pub-location&gt;&lt;publisher&gt;Cengage&lt;/publisher&gt;&lt;urls&gt;&lt;/urls&gt;&lt;/record&gt;&lt;/Cite&gt;&lt;Cite&gt;&lt;Author&gt;Rush&lt;/Author&gt;&lt;Year&gt;2025&lt;/Year&gt;&lt;RecNum&gt;6668&lt;/RecNum&gt;&lt;record&gt;&lt;rec-number&gt;6668&lt;/rec-number&gt;&lt;foreign-keys&gt;&lt;key app="EN" db-id="rrpxvx2fw9ppxwewsza5dxpefr9psttaap9v" timestamp="1736283715"&gt;6668&lt;/key&gt;&lt;/foreign-keys&gt;&lt;ref-type name="Book Section"&gt;5&lt;/ref-type&gt;&lt;contributors&gt;&lt;authors&gt;&lt;author&gt;Rush, E.&lt;/author&gt;&lt;author&gt;Short, M.&lt;/author&gt;&lt;author&gt;Duncombe, R.&lt;/author&gt;&lt;/authors&gt;&lt;secondary-authors&gt;&lt;author&gt;Biakady, R.&lt;/author&gt;&lt;/secondary-authors&gt;&lt;/contributors&gt;&lt;titles&gt;&lt;title&gt;Addressing complex ethical decisions in social work and human services in an unequal world&lt;/title&gt;&lt;secondary-title&gt;Social work education in an unequal world&lt;/secondary-title&gt;&lt;/titles&gt;&lt;pages&gt;389-410&lt;/pages&gt;&lt;dates&gt;&lt;year&gt;2025&lt;/year&gt;&lt;/dates&gt;&lt;publisher&gt;Oxford University Press&lt;/publisher&gt;&lt;urls&gt;&lt;/urls&gt;&lt;/record&gt;&lt;/Cite&gt;&lt;/EndNote&gt;</w:instrText>
      </w:r>
      <w:r w:rsidR="00860005">
        <w:rPr>
          <w:rFonts w:ascii="Calibri" w:eastAsia="Times New Roman" w:hAnsi="Calibri" w:cs="Calibri"/>
          <w:color w:val="000000"/>
          <w:kern w:val="0"/>
          <w:sz w:val="22"/>
          <w:szCs w:val="22"/>
          <w:lang w:val="en-US" w:eastAsia="en-GB"/>
          <w14:ligatures w14:val="none"/>
        </w:rPr>
        <w:fldChar w:fldCharType="separate"/>
      </w:r>
      <w:r w:rsidR="007438F7">
        <w:rPr>
          <w:rFonts w:ascii="Calibri" w:eastAsia="Times New Roman" w:hAnsi="Calibri" w:cs="Calibri"/>
          <w:noProof/>
          <w:color w:val="000000"/>
          <w:kern w:val="0"/>
          <w:sz w:val="22"/>
          <w:szCs w:val="22"/>
          <w:lang w:val="en-US" w:eastAsia="en-GB"/>
          <w14:ligatures w14:val="none"/>
        </w:rPr>
        <w:t>(McAuliffe et al., 2024; Rush et al., 2025)</w:t>
      </w:r>
      <w:r w:rsidR="00860005">
        <w:rPr>
          <w:rFonts w:ascii="Calibri" w:eastAsia="Times New Roman" w:hAnsi="Calibri" w:cs="Calibri"/>
          <w:color w:val="000000"/>
          <w:kern w:val="0"/>
          <w:sz w:val="22"/>
          <w:szCs w:val="22"/>
          <w:lang w:val="en-US" w:eastAsia="en-GB"/>
          <w14:ligatures w14:val="none"/>
        </w:rPr>
        <w:fldChar w:fldCharType="end"/>
      </w:r>
      <w:r w:rsidR="00860005" w:rsidRPr="006329E2">
        <w:rPr>
          <w:rFonts w:ascii="Calibri" w:eastAsia="Times New Roman" w:hAnsi="Calibri" w:cs="Calibri"/>
          <w:color w:val="000000"/>
          <w:kern w:val="0"/>
          <w:sz w:val="22"/>
          <w:szCs w:val="22"/>
          <w:lang w:val="en-US" w:eastAsia="en-GB"/>
          <w14:ligatures w14:val="none"/>
        </w:rPr>
        <w:t xml:space="preserve">. Awareness of these ethical approaches and issues is valuable knowledge for students and practitioners working in the disability field. </w:t>
      </w:r>
    </w:p>
    <w:p w14:paraId="2D8150F9" w14:textId="082735CF" w:rsidR="004D5B0A" w:rsidRPr="004D5B0A" w:rsidRDefault="00860005" w:rsidP="004D5B0A">
      <w:p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ab/>
        <w:t xml:space="preserve">The research findings </w:t>
      </w:r>
      <w:r w:rsidR="004D5B0A" w:rsidRPr="004D5B0A">
        <w:rPr>
          <w:rFonts w:ascii="Calibri" w:eastAsia="Times New Roman" w:hAnsi="Calibri" w:cs="Calibri"/>
          <w:color w:val="000000"/>
          <w:kern w:val="0"/>
          <w:sz w:val="22"/>
          <w:szCs w:val="22"/>
          <w:lang w:val="en-US" w:eastAsia="en-GB"/>
          <w14:ligatures w14:val="none"/>
        </w:rPr>
        <w:t>inform</w:t>
      </w:r>
      <w:r>
        <w:rPr>
          <w:rFonts w:ascii="Calibri" w:eastAsia="Times New Roman" w:hAnsi="Calibri" w:cs="Calibri"/>
          <w:color w:val="000000"/>
          <w:kern w:val="0"/>
          <w:sz w:val="22"/>
          <w:szCs w:val="22"/>
          <w:lang w:val="en-US" w:eastAsia="en-GB"/>
          <w14:ligatures w14:val="none"/>
        </w:rPr>
        <w:t>ed</w:t>
      </w:r>
      <w:r w:rsidR="004D5B0A" w:rsidRPr="004D5B0A">
        <w:rPr>
          <w:rFonts w:ascii="Calibri" w:eastAsia="Times New Roman" w:hAnsi="Calibri" w:cs="Calibri"/>
          <w:color w:val="000000"/>
          <w:kern w:val="0"/>
          <w:sz w:val="22"/>
          <w:szCs w:val="22"/>
          <w:lang w:val="en-US" w:eastAsia="en-GB"/>
          <w14:ligatures w14:val="none"/>
        </w:rPr>
        <w:t xml:space="preserve"> other projects, specifically:</w:t>
      </w:r>
    </w:p>
    <w:p w14:paraId="550C2CC5" w14:textId="6C447456" w:rsidR="004D5B0A" w:rsidRPr="004D5B0A" w:rsidRDefault="004D5B0A" w:rsidP="004D5B0A">
      <w:pPr>
        <w:pStyle w:val="ListParagraph"/>
        <w:numPr>
          <w:ilvl w:val="0"/>
          <w:numId w:val="16"/>
        </w:numPr>
        <w:spacing w:after="0" w:line="480" w:lineRule="auto"/>
        <w:rPr>
          <w:rFonts w:ascii="Calibri" w:eastAsia="Times New Roman" w:hAnsi="Calibri" w:cs="Calibri"/>
          <w:color w:val="000000"/>
          <w:kern w:val="0"/>
          <w:sz w:val="22"/>
          <w:szCs w:val="22"/>
          <w:lang w:val="en-US" w:eastAsia="en-GB"/>
          <w14:ligatures w14:val="none"/>
        </w:rPr>
      </w:pPr>
      <w:r w:rsidRPr="004D5B0A">
        <w:rPr>
          <w:rFonts w:ascii="Calibri" w:eastAsia="Times New Roman" w:hAnsi="Calibri" w:cs="Calibri"/>
          <w:color w:val="000000"/>
          <w:kern w:val="0"/>
          <w:sz w:val="22"/>
          <w:szCs w:val="22"/>
          <w:lang w:val="en-US" w:eastAsia="en-GB"/>
          <w14:ligatures w14:val="none"/>
        </w:rPr>
        <w:t xml:space="preserve"> </w:t>
      </w:r>
      <w:r w:rsidR="00695CFE">
        <w:rPr>
          <w:rFonts w:ascii="Calibri" w:eastAsia="Times New Roman" w:hAnsi="Calibri" w:cs="Calibri"/>
          <w:color w:val="000000"/>
          <w:kern w:val="0"/>
          <w:sz w:val="22"/>
          <w:szCs w:val="22"/>
          <w:lang w:val="en-US" w:eastAsia="en-GB"/>
          <w14:ligatures w14:val="none"/>
        </w:rPr>
        <w:t>a</w:t>
      </w:r>
      <w:r w:rsidRPr="004D5B0A">
        <w:rPr>
          <w:rFonts w:ascii="Calibri" w:eastAsia="Times New Roman" w:hAnsi="Calibri" w:cs="Calibri"/>
          <w:color w:val="000000"/>
          <w:kern w:val="0"/>
          <w:sz w:val="22"/>
          <w:szCs w:val="22"/>
          <w:lang w:val="en-US" w:eastAsia="en-GB"/>
          <w14:ligatures w14:val="none"/>
        </w:rPr>
        <w:t xml:space="preserve"> teaching and learning activity for emerging case managers. Her experiences</w:t>
      </w:r>
      <w:r w:rsidR="00E40C28">
        <w:rPr>
          <w:rFonts w:ascii="Calibri" w:eastAsia="Times New Roman" w:hAnsi="Calibri" w:cs="Calibri"/>
          <w:color w:val="000000"/>
          <w:kern w:val="0"/>
          <w:sz w:val="22"/>
          <w:szCs w:val="22"/>
          <w:lang w:val="en-US" w:eastAsia="en-GB"/>
          <w14:ligatures w14:val="none"/>
        </w:rPr>
        <w:t xml:space="preserve"> were used to</w:t>
      </w:r>
      <w:r w:rsidRPr="004D5B0A">
        <w:rPr>
          <w:rFonts w:ascii="Calibri" w:eastAsia="Times New Roman" w:hAnsi="Calibri" w:cs="Calibri"/>
          <w:color w:val="000000"/>
          <w:kern w:val="0"/>
          <w:sz w:val="22"/>
          <w:szCs w:val="22"/>
          <w:lang w:val="en-US" w:eastAsia="en-GB"/>
          <w14:ligatures w14:val="none"/>
        </w:rPr>
        <w:t xml:space="preserve"> illustrate the utility of a person-directed approach to case management </w:t>
      </w:r>
      <w:r w:rsidRPr="004D5B0A">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&lt;EndNote&gt;&lt;Cite&gt;&lt;Author&gt;Charles Sturt University&lt;/Author&gt;&lt;Year&gt;2020&lt;/Year&gt;&lt;RecNum&gt;6667&lt;/RecNum&gt;&lt;DisplayText&gt;(Charles Sturt University et al., 2020)&lt;/DisplayText&gt;&lt;record&gt;&lt;rec-number&gt;6667&lt;/rec-number&gt;&lt;foreign-keys&gt;&lt;key app="EN" db-id="rrpxvx2fw9ppxwewsza5dxpefr9psttaap9v" timestamp="1736282212"&gt;6667&lt;/key&gt;&lt;/foreign-keys&gt;&lt;ref-type name="Online Multimedia"&gt;48&lt;/ref-type&gt;&lt;contributors&gt;&lt;authors&gt;&lt;author&gt;Charles Sturt University,&lt;/author&gt;&lt;author&gt;Burningham, G.&lt;/author&gt;&lt;author&gt;Short, M.&lt;/author&gt;&lt;/authors&gt;&lt;/contributors&gt;&lt;titles&gt;&lt;title&gt;Giselle and person-directed practice&lt;/title&gt;&lt;/titles&gt;&lt;pages&gt;https://www.youtube.com/watch?v=8x7A2JCL2mc&lt;/pages&gt;&lt;dates&gt;&lt;year&gt;2020&lt;/year&gt;&lt;/dates&gt;&lt;urls&gt;&lt;related-urls&gt;&lt;url&gt;https://www.youtube.com/watch?v=8x7A2JCL2mc&lt;/url&gt;&lt;/related-urls&gt;&lt;/urls&gt;&lt;/record&gt;&lt;/Cite&gt;&lt;/EndNote&gt;</w:instrText>
      </w:r>
      <w:r w:rsidRPr="004D5B0A">
        <w:rPr>
          <w:rFonts w:ascii="Calibri" w:eastAsia="Times New Roman" w:hAnsi="Calibri" w:cs="Calibri"/>
          <w:color w:val="000000"/>
          <w:kern w:val="0"/>
          <w:sz w:val="22"/>
          <w:szCs w:val="22"/>
          <w:lang w:val="en-US" w:eastAsia="en-GB"/>
          <w14:ligatures w14:val="none"/>
        </w:rPr>
        <w:fldChar w:fldCharType="separate"/>
      </w:r>
      <w:r w:rsidRPr="004D5B0A">
        <w:rPr>
          <w:rFonts w:ascii="Calibri" w:eastAsia="Times New Roman" w:hAnsi="Calibri" w:cs="Calibri"/>
          <w:noProof/>
          <w:color w:val="000000"/>
          <w:kern w:val="0"/>
          <w:sz w:val="22"/>
          <w:szCs w:val="22"/>
          <w:lang w:val="en-US" w:eastAsia="en-GB"/>
          <w14:ligatures w14:val="none"/>
        </w:rPr>
        <w:t>(Charles Sturt University et al., 2020)</w:t>
      </w:r>
      <w:r w:rsidRPr="004D5B0A">
        <w:rPr>
          <w:rFonts w:ascii="Calibri" w:eastAsia="Times New Roman" w:hAnsi="Calibri" w:cs="Calibri"/>
          <w:color w:val="000000"/>
          <w:kern w:val="0"/>
          <w:sz w:val="22"/>
          <w:szCs w:val="22"/>
          <w:lang w:val="en-US" w:eastAsia="en-GB"/>
          <w14:ligatures w14:val="none"/>
        </w:rPr>
        <w:fldChar w:fldCharType="end"/>
      </w:r>
      <w:r w:rsidRPr="004D5B0A">
        <w:rPr>
          <w:rFonts w:ascii="Calibri" w:eastAsia="Times New Roman" w:hAnsi="Calibri" w:cs="Calibri"/>
          <w:color w:val="000000"/>
          <w:kern w:val="0"/>
          <w:sz w:val="22"/>
          <w:szCs w:val="22"/>
          <w:lang w:val="en-US" w:eastAsia="en-GB"/>
          <w14:ligatures w14:val="none"/>
        </w:rPr>
        <w:t xml:space="preserve">, and </w:t>
      </w:r>
    </w:p>
    <w:p w14:paraId="4F1E6EA0" w14:textId="23E6A996" w:rsidR="004D5B0A" w:rsidRPr="004D5B0A" w:rsidRDefault="00695CFE" w:rsidP="004D5B0A">
      <w:pPr>
        <w:pStyle w:val="ListParagraph"/>
        <w:numPr>
          <w:ilvl w:val="0"/>
          <w:numId w:val="16"/>
        </w:num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a</w:t>
      </w:r>
      <w:r w:rsidR="004D5B0A" w:rsidRPr="004D5B0A">
        <w:rPr>
          <w:rFonts w:ascii="Calibri" w:eastAsia="Times New Roman" w:hAnsi="Calibri" w:cs="Calibri"/>
          <w:color w:val="000000"/>
          <w:kern w:val="0"/>
          <w:sz w:val="22"/>
          <w:szCs w:val="22"/>
          <w:lang w:val="en-US" w:eastAsia="en-GB"/>
          <w14:ligatures w14:val="none"/>
        </w:rPr>
        <w:t xml:space="preserve"> professional development (PD) workshop for current workers. Her experiences </w:t>
      </w:r>
      <w:r w:rsidR="00E40C28">
        <w:rPr>
          <w:rFonts w:ascii="Calibri" w:eastAsia="Times New Roman" w:hAnsi="Calibri" w:cs="Calibri"/>
          <w:color w:val="000000"/>
          <w:kern w:val="0"/>
          <w:sz w:val="22"/>
          <w:szCs w:val="22"/>
          <w:lang w:val="en-US" w:eastAsia="en-GB"/>
          <w14:ligatures w14:val="none"/>
        </w:rPr>
        <w:t>we</w:t>
      </w:r>
      <w:r w:rsidR="004D5B0A" w:rsidRPr="004D5B0A">
        <w:rPr>
          <w:rFonts w:ascii="Calibri" w:eastAsia="Times New Roman" w:hAnsi="Calibri" w:cs="Calibri"/>
          <w:color w:val="000000"/>
          <w:kern w:val="0"/>
          <w:sz w:val="22"/>
          <w:szCs w:val="22"/>
          <w:lang w:val="en-US" w:eastAsia="en-GB"/>
          <w14:ligatures w14:val="none"/>
        </w:rPr>
        <w:t xml:space="preserve">re used to help remind practitioners to consider personhood when resolving complex ethical dilemmas in conflictual situations </w:t>
      </w:r>
      <w:r w:rsidR="004D5B0A" w:rsidRPr="004D5B0A">
        <w:rPr>
          <w:rFonts w:ascii="Calibri" w:eastAsia="Times New Roman" w:hAnsi="Calibri" w:cs="Calibri"/>
          <w:color w:val="000000"/>
          <w:kern w:val="0"/>
          <w:sz w:val="22"/>
          <w:szCs w:val="22"/>
          <w:lang w:val="en-US" w:eastAsia="en-GB"/>
          <w14:ligatures w14:val="none"/>
        </w:rPr>
        <w:fldChar w:fldCharType="begin">
          <w:fldData xml:space="preserve">PEVuZE5vdGU+PENpdGU+PEF1dGhvcj5SdXNoPC9BdXRob3I+PFllYXI+MjAyNTwvWWVhcj48UmVj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</w:fldData>
        </w:fldChar>
      </w:r>
      <w:r w:rsidR="00EB254A">
        <w:rPr>
          <w:rFonts w:ascii="Calibri" w:eastAsia="Times New Roman" w:hAnsi="Calibri" w:cs="Calibri"/>
          <w:color w:val="000000"/>
          <w:kern w:val="0"/>
          <w:sz w:val="22"/>
          <w:szCs w:val="22"/>
          <w:lang w:val="en-US" w:eastAsia="en-GB"/>
          <w14:ligatures w14:val="none"/>
        </w:rPr>
        <w:instrText xml:space="preserve"> ADDIN EN.CITE </w:instrText>
      </w:r>
      <w:r w:rsidR="00EB254A">
        <w:rPr>
          <w:rFonts w:ascii="Calibri" w:eastAsia="Times New Roman" w:hAnsi="Calibri" w:cs="Calibri"/>
          <w:color w:val="000000"/>
          <w:kern w:val="0"/>
          <w:sz w:val="22"/>
          <w:szCs w:val="22"/>
          <w:lang w:val="en-US" w:eastAsia="en-GB"/>
          <w14:ligatures w14:val="none"/>
        </w:rPr>
        <w:fldChar w:fldCharType="begin">
          <w:fldData xml:space="preserve">PEVuZE5vdGU+PENpdGU+PEF1dGhvcj5SdXNoPC9BdXRob3I+PFllYXI+MjAyNTwvWWVhcj48UmVj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</w:fldData>
        </w:fldChar>
      </w:r>
      <w:r w:rsidR="00EB254A">
        <w:rPr>
          <w:rFonts w:ascii="Calibri" w:eastAsia="Times New Roman" w:hAnsi="Calibri" w:cs="Calibri"/>
          <w:color w:val="000000"/>
          <w:kern w:val="0"/>
          <w:sz w:val="22"/>
          <w:szCs w:val="22"/>
          <w:lang w:val="en-US" w:eastAsia="en-GB"/>
          <w14:ligatures w14:val="none"/>
        </w:rPr>
        <w:instrText xml:space="preserve"> ADDIN EN.CITE.DATA </w:instrText>
      </w:r>
      <w:r w:rsidR="00EB254A">
        <w:rPr>
          <w:rFonts w:ascii="Calibri" w:eastAsia="Times New Roman" w:hAnsi="Calibri" w:cs="Calibri"/>
          <w:color w:val="000000"/>
          <w:kern w:val="0"/>
          <w:sz w:val="22"/>
          <w:szCs w:val="22"/>
          <w:lang w:val="en-US" w:eastAsia="en-GB"/>
          <w14:ligatures w14:val="none"/>
        </w:rPr>
      </w:r>
      <w:r w:rsidR="00EB254A">
        <w:rPr>
          <w:rFonts w:ascii="Calibri" w:eastAsia="Times New Roman" w:hAnsi="Calibri" w:cs="Calibri"/>
          <w:color w:val="000000"/>
          <w:kern w:val="0"/>
          <w:sz w:val="22"/>
          <w:szCs w:val="22"/>
          <w:lang w:val="en-US" w:eastAsia="en-GB"/>
          <w14:ligatures w14:val="none"/>
        </w:rPr>
        <w:fldChar w:fldCharType="end"/>
      </w:r>
      <w:r w:rsidR="004D5B0A" w:rsidRPr="004D5B0A">
        <w:rPr>
          <w:rFonts w:ascii="Calibri" w:eastAsia="Times New Roman" w:hAnsi="Calibri" w:cs="Calibri"/>
          <w:color w:val="000000"/>
          <w:kern w:val="0"/>
          <w:sz w:val="22"/>
          <w:szCs w:val="22"/>
          <w:lang w:val="en-US" w:eastAsia="en-GB"/>
          <w14:ligatures w14:val="none"/>
        </w:rPr>
      </w:r>
      <w:r w:rsidR="004D5B0A" w:rsidRPr="004D5B0A">
        <w:rPr>
          <w:rFonts w:ascii="Calibri" w:eastAsia="Times New Roman" w:hAnsi="Calibri" w:cs="Calibri"/>
          <w:color w:val="000000"/>
          <w:kern w:val="0"/>
          <w:sz w:val="22"/>
          <w:szCs w:val="22"/>
          <w:lang w:val="en-US" w:eastAsia="en-GB"/>
          <w14:ligatures w14:val="none"/>
        </w:rPr>
        <w:fldChar w:fldCharType="separate"/>
      </w:r>
      <w:r w:rsidR="00420F0E">
        <w:rPr>
          <w:rFonts w:ascii="Calibri" w:eastAsia="Times New Roman" w:hAnsi="Calibri" w:cs="Calibri"/>
          <w:noProof/>
          <w:color w:val="000000"/>
          <w:kern w:val="0"/>
          <w:sz w:val="22"/>
          <w:szCs w:val="22"/>
          <w:lang w:val="en-US" w:eastAsia="en-GB"/>
          <w14:ligatures w14:val="none"/>
        </w:rPr>
        <w:t>(Rush et al., 2025; Short et al., 2018)</w:t>
      </w:r>
      <w:r w:rsidR="004D5B0A" w:rsidRPr="004D5B0A">
        <w:rPr>
          <w:rFonts w:ascii="Calibri" w:eastAsia="Times New Roman" w:hAnsi="Calibri" w:cs="Calibri"/>
          <w:color w:val="000000"/>
          <w:kern w:val="0"/>
          <w:sz w:val="22"/>
          <w:szCs w:val="22"/>
          <w:lang w:val="en-US" w:eastAsia="en-GB"/>
          <w14:ligatures w14:val="none"/>
        </w:rPr>
        <w:fldChar w:fldCharType="end"/>
      </w:r>
      <w:r w:rsidR="004D5B0A" w:rsidRPr="004D5B0A">
        <w:rPr>
          <w:rFonts w:ascii="Calibri" w:eastAsia="Times New Roman" w:hAnsi="Calibri" w:cs="Calibri"/>
          <w:color w:val="000000"/>
          <w:kern w:val="0"/>
          <w:sz w:val="22"/>
          <w:szCs w:val="22"/>
          <w:lang w:val="en-US" w:eastAsia="en-GB"/>
          <w14:ligatures w14:val="none"/>
        </w:rPr>
        <w:t xml:space="preserve">.  </w:t>
      </w:r>
    </w:p>
    <w:p w14:paraId="5D86C53E" w14:textId="18156735" w:rsidR="004D5B0A" w:rsidRPr="00821D2C" w:rsidRDefault="004D5B0A" w:rsidP="004D5B0A">
      <w:pPr>
        <w:spacing w:after="0" w:line="480" w:lineRule="auto"/>
        <w:rPr>
          <w:rFonts w:ascii="Calibri" w:eastAsia="Times New Roman" w:hAnsi="Calibri" w:cs="Calibri"/>
          <w:color w:val="000000"/>
          <w:kern w:val="0"/>
          <w:sz w:val="22"/>
          <w:szCs w:val="22"/>
          <w:lang w:val="en-US" w:eastAsia="en-GB"/>
          <w14:ligatures w14:val="none"/>
        </w:rPr>
      </w:pPr>
      <w:r w:rsidRPr="004D5B0A">
        <w:rPr>
          <w:rFonts w:ascii="Calibri" w:eastAsia="Times New Roman" w:hAnsi="Calibri" w:cs="Calibri"/>
          <w:color w:val="000000"/>
          <w:kern w:val="0"/>
          <w:sz w:val="22"/>
          <w:szCs w:val="22"/>
          <w:lang w:val="en-US" w:eastAsia="en-GB"/>
          <w14:ligatures w14:val="none"/>
        </w:rPr>
        <w:t>The ongoing benefit of the original research is illustrated in Figure 1.</w:t>
      </w:r>
      <w:r>
        <w:rPr>
          <w:rFonts w:ascii="Calibri" w:eastAsia="Times New Roman" w:hAnsi="Calibri" w:cs="Calibri"/>
          <w:color w:val="000000"/>
          <w:kern w:val="0"/>
          <w:sz w:val="22"/>
          <w:szCs w:val="22"/>
          <w:lang w:val="en-US" w:eastAsia="en-GB"/>
          <w14:ligatures w14:val="none"/>
        </w:rPr>
        <w:t xml:space="preserve"> </w:t>
      </w:r>
    </w:p>
    <w:p w14:paraId="0E0217F5" w14:textId="5A2B8B38" w:rsidR="004D5B0A" w:rsidRPr="006329E2" w:rsidRDefault="006329E2" w:rsidP="006329E2">
      <w:pPr>
        <w:spacing w:after="0" w:line="480" w:lineRule="auto"/>
        <w:jc w:val="center"/>
        <w:rPr>
          <w:rFonts w:ascii="Calibri" w:eastAsia="Times New Roman" w:hAnsi="Calibri" w:cs="Calibri"/>
          <w:i/>
          <w:iCs/>
          <w:color w:val="000000"/>
          <w:kern w:val="0"/>
          <w:sz w:val="22"/>
          <w:szCs w:val="22"/>
          <w:lang w:val="en-US" w:eastAsia="en-GB"/>
          <w14:ligatures w14:val="none"/>
        </w:rPr>
      </w:pPr>
      <w:r>
        <w:rPr>
          <w:rFonts w:ascii="Calibri" w:eastAsia="Times New Roman" w:hAnsi="Calibri" w:cs="Calibri"/>
          <w:i/>
          <w:iCs/>
          <w:color w:val="000000"/>
          <w:kern w:val="0"/>
          <w:sz w:val="22"/>
          <w:szCs w:val="22"/>
          <w:lang w:val="en-US" w:eastAsia="en-GB"/>
          <w14:ligatures w14:val="none"/>
        </w:rPr>
        <w:t>Figure 1 about here</w:t>
      </w:r>
    </w:p>
    <w:p w14:paraId="426967BE" w14:textId="77777777" w:rsidR="006329E2" w:rsidRPr="006329E2" w:rsidRDefault="006329E2" w:rsidP="006329E2">
      <w:pPr>
        <w:spacing w:after="0" w:line="480" w:lineRule="auto"/>
        <w:ind w:firstLine="720"/>
        <w:rPr>
          <w:rFonts w:ascii="Calibri" w:eastAsia="Times New Roman" w:hAnsi="Calibri" w:cs="Calibri"/>
          <w:color w:val="000000"/>
          <w:kern w:val="0"/>
          <w:sz w:val="22"/>
          <w:szCs w:val="22"/>
          <w:lang w:val="en-US" w:eastAsia="en-GB"/>
          <w14:ligatures w14:val="none"/>
        </w:rPr>
      </w:pPr>
      <w:r w:rsidRPr="006329E2">
        <w:rPr>
          <w:rFonts w:ascii="Calibri" w:eastAsia="Times New Roman" w:hAnsi="Calibri" w:cs="Calibri"/>
          <w:color w:val="000000"/>
          <w:kern w:val="0"/>
          <w:sz w:val="22"/>
          <w:szCs w:val="22"/>
          <w:lang w:val="en-US" w:eastAsia="en-GB"/>
          <w14:ligatures w14:val="none"/>
        </w:rPr>
        <w:t xml:space="preserve">When undertaking the original social inclusion project, it was unclear at the time exactly what the longer-term influence and impact of the engagement might be. For instance, the academics involved did not predict that they would receive invitations to conduct professional development activities for organizations and workers about resolving ethical dilemmas in the field. </w:t>
      </w:r>
    </w:p>
    <w:p w14:paraId="60BDC069" w14:textId="77777777" w:rsidR="006329E2" w:rsidRPr="006329E2" w:rsidRDefault="006329E2" w:rsidP="006329E2">
      <w:pPr>
        <w:spacing w:after="0" w:line="480" w:lineRule="auto"/>
        <w:ind w:firstLine="720"/>
        <w:rPr>
          <w:rFonts w:ascii="Calibri" w:eastAsia="Times New Roman" w:hAnsi="Calibri" w:cs="Calibri"/>
          <w:color w:val="000000"/>
          <w:kern w:val="0"/>
          <w:sz w:val="22"/>
          <w:szCs w:val="22"/>
          <w:lang w:val="en-US" w:eastAsia="en-GB"/>
          <w14:ligatures w14:val="none"/>
        </w:rPr>
      </w:pPr>
      <w:r w:rsidRPr="006329E2">
        <w:rPr>
          <w:rFonts w:ascii="Calibri" w:eastAsia="Times New Roman" w:hAnsi="Calibri" w:cs="Calibri"/>
          <w:color w:val="000000"/>
          <w:kern w:val="0"/>
          <w:sz w:val="22"/>
          <w:szCs w:val="22"/>
          <w:lang w:val="en-US" w:eastAsia="en-GB"/>
          <w14:ligatures w14:val="none"/>
        </w:rPr>
        <w:t xml:space="preserve">The story of the original research and the knowledge it generated has become a conceptual tool regarding ethical decision-making processes in practice. Both the student feedback and pre- and post-PD workshop evaluations indicate that the experiential knowledge shared appears to be impacting academics, students and practitioners by: </w:t>
      </w:r>
    </w:p>
    <w:p w14:paraId="6A8B548F" w14:textId="7A7CF0E3" w:rsidR="006329E2" w:rsidRPr="006329E2" w:rsidRDefault="00695CFE" w:rsidP="006329E2">
      <w:pPr>
        <w:pStyle w:val="ListParagraph"/>
        <w:numPr>
          <w:ilvl w:val="0"/>
          <w:numId w:val="16"/>
        </w:num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c</w:t>
      </w:r>
      <w:r w:rsidR="006329E2" w:rsidRPr="006329E2">
        <w:rPr>
          <w:rFonts w:ascii="Calibri" w:eastAsia="Times New Roman" w:hAnsi="Calibri" w:cs="Calibri"/>
          <w:color w:val="000000"/>
          <w:kern w:val="0"/>
          <w:sz w:val="22"/>
          <w:szCs w:val="22"/>
          <w:lang w:val="en-US" w:eastAsia="en-GB"/>
          <w14:ligatures w14:val="none"/>
        </w:rPr>
        <w:t xml:space="preserve">onsolidating their thinking about </w:t>
      </w:r>
      <w:proofErr w:type="gramStart"/>
      <w:r w:rsidR="006329E2" w:rsidRPr="006329E2">
        <w:rPr>
          <w:rFonts w:ascii="Calibri" w:eastAsia="Times New Roman" w:hAnsi="Calibri" w:cs="Calibri"/>
          <w:color w:val="000000"/>
          <w:kern w:val="0"/>
          <w:sz w:val="22"/>
          <w:szCs w:val="22"/>
          <w:lang w:val="en-US" w:eastAsia="en-GB"/>
          <w14:ligatures w14:val="none"/>
        </w:rPr>
        <w:t>personhood;</w:t>
      </w:r>
      <w:proofErr w:type="gramEnd"/>
      <w:r w:rsidR="006329E2" w:rsidRPr="006329E2">
        <w:rPr>
          <w:rFonts w:ascii="Calibri" w:eastAsia="Times New Roman" w:hAnsi="Calibri" w:cs="Calibri"/>
          <w:color w:val="000000"/>
          <w:kern w:val="0"/>
          <w:sz w:val="22"/>
          <w:szCs w:val="22"/>
          <w:lang w:val="en-US" w:eastAsia="en-GB"/>
          <w14:ligatures w14:val="none"/>
        </w:rPr>
        <w:t xml:space="preserve"> </w:t>
      </w:r>
    </w:p>
    <w:p w14:paraId="7E37D8AC" w14:textId="6D9A2732" w:rsidR="006329E2" w:rsidRPr="006329E2" w:rsidRDefault="00695CFE" w:rsidP="006329E2">
      <w:pPr>
        <w:pStyle w:val="ListParagraph"/>
        <w:numPr>
          <w:ilvl w:val="0"/>
          <w:numId w:val="16"/>
        </w:num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t</w:t>
      </w:r>
      <w:r w:rsidR="006329E2" w:rsidRPr="006329E2">
        <w:rPr>
          <w:rFonts w:ascii="Calibri" w:eastAsia="Times New Roman" w:hAnsi="Calibri" w:cs="Calibri"/>
          <w:color w:val="000000"/>
          <w:kern w:val="0"/>
          <w:sz w:val="22"/>
          <w:szCs w:val="22"/>
          <w:lang w:val="en-US" w:eastAsia="en-GB"/>
          <w14:ligatures w14:val="none"/>
        </w:rPr>
        <w:t xml:space="preserve">eaching personalization approaches; and </w:t>
      </w:r>
    </w:p>
    <w:p w14:paraId="3F803FD0" w14:textId="6F9349A8" w:rsidR="006329E2" w:rsidRPr="006329E2" w:rsidRDefault="00695CFE" w:rsidP="006329E2">
      <w:pPr>
        <w:pStyle w:val="ListParagraph"/>
        <w:numPr>
          <w:ilvl w:val="0"/>
          <w:numId w:val="16"/>
        </w:num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s</w:t>
      </w:r>
      <w:r w:rsidR="006329E2" w:rsidRPr="006329E2">
        <w:rPr>
          <w:rFonts w:ascii="Calibri" w:eastAsia="Times New Roman" w:hAnsi="Calibri" w:cs="Calibri"/>
          <w:color w:val="000000"/>
          <w:kern w:val="0"/>
          <w:sz w:val="22"/>
          <w:szCs w:val="22"/>
          <w:lang w:val="en-US" w:eastAsia="en-GB"/>
          <w14:ligatures w14:val="none"/>
        </w:rPr>
        <w:t xml:space="preserve">upporting the translation of complex understandings of ethics to industry settings. </w:t>
      </w:r>
    </w:p>
    <w:p w14:paraId="0B43A92B" w14:textId="77777777" w:rsidR="006329E2" w:rsidRPr="006329E2" w:rsidRDefault="006329E2" w:rsidP="00860005">
      <w:pPr>
        <w:spacing w:after="0" w:line="480" w:lineRule="auto"/>
        <w:ind w:firstLine="720"/>
        <w:rPr>
          <w:rFonts w:ascii="Calibri" w:eastAsia="Times New Roman" w:hAnsi="Calibri" w:cs="Calibri"/>
          <w:color w:val="000000"/>
          <w:kern w:val="0"/>
          <w:sz w:val="22"/>
          <w:szCs w:val="22"/>
          <w:lang w:val="en-US" w:eastAsia="en-GB"/>
          <w14:ligatures w14:val="none"/>
        </w:rPr>
      </w:pPr>
      <w:r w:rsidRPr="006329E2">
        <w:rPr>
          <w:rFonts w:ascii="Calibri" w:eastAsia="Times New Roman" w:hAnsi="Calibri" w:cs="Calibri"/>
          <w:color w:val="000000"/>
          <w:kern w:val="0"/>
          <w:sz w:val="22"/>
          <w:szCs w:val="22"/>
          <w:lang w:val="en-US" w:eastAsia="en-GB"/>
          <w14:ligatures w14:val="none"/>
        </w:rPr>
        <w:lastRenderedPageBreak/>
        <w:t xml:space="preserve">This case study highlights that the outcomes and impacts of co-produced practitioner research are systemic and dynamic (not static). Consequently, a spectrum of understanding is needed regarding how research translation contributes to and benefits practice over time. This case study helps answer both research questions by showing that service </w:t>
      </w:r>
      <w:proofErr w:type="gramStart"/>
      <w:r w:rsidRPr="006329E2">
        <w:rPr>
          <w:rFonts w:ascii="Calibri" w:eastAsia="Times New Roman" w:hAnsi="Calibri" w:cs="Calibri"/>
          <w:color w:val="000000"/>
          <w:kern w:val="0"/>
          <w:sz w:val="22"/>
          <w:szCs w:val="22"/>
          <w:lang w:val="en-US" w:eastAsia="en-GB"/>
          <w14:ligatures w14:val="none"/>
        </w:rPr>
        <w:t>user</w:t>
      </w:r>
      <w:proofErr w:type="gramEnd"/>
      <w:r w:rsidRPr="006329E2">
        <w:rPr>
          <w:rFonts w:ascii="Calibri" w:eastAsia="Times New Roman" w:hAnsi="Calibri" w:cs="Calibri"/>
          <w:color w:val="000000"/>
          <w:kern w:val="0"/>
          <w:sz w:val="22"/>
          <w:szCs w:val="22"/>
          <w:lang w:val="en-US" w:eastAsia="en-GB"/>
          <w14:ligatures w14:val="none"/>
        </w:rPr>
        <w:t xml:space="preserve"> and </w:t>
      </w:r>
      <w:proofErr w:type="gramStart"/>
      <w:r w:rsidRPr="006329E2">
        <w:rPr>
          <w:rFonts w:ascii="Calibri" w:eastAsia="Times New Roman" w:hAnsi="Calibri" w:cs="Calibri"/>
          <w:color w:val="000000"/>
          <w:kern w:val="0"/>
          <w:sz w:val="22"/>
          <w:szCs w:val="22"/>
          <w:lang w:val="en-US" w:eastAsia="en-GB"/>
          <w14:ligatures w14:val="none"/>
        </w:rPr>
        <w:t>citizen</w:t>
      </w:r>
      <w:proofErr w:type="gramEnd"/>
      <w:r w:rsidRPr="006329E2">
        <w:rPr>
          <w:rFonts w:ascii="Calibri" w:eastAsia="Times New Roman" w:hAnsi="Calibri" w:cs="Calibri"/>
          <w:color w:val="000000"/>
          <w:kern w:val="0"/>
          <w:sz w:val="22"/>
          <w:szCs w:val="22"/>
          <w:lang w:val="en-US" w:eastAsia="en-GB"/>
          <w14:ligatures w14:val="none"/>
        </w:rPr>
        <w:t xml:space="preserve"> lived experience research can be directly translated into pedagogy and real-world practice environments. Also, it shows that the impact, translation, and influence of collaborative research can be understood within its past, present, and future contexts.</w:t>
      </w:r>
    </w:p>
    <w:p w14:paraId="3314876B" w14:textId="7BC75261" w:rsidR="00533461" w:rsidRPr="007E4AC8" w:rsidRDefault="00533461" w:rsidP="00CC4884">
      <w:pPr>
        <w:spacing w:after="0" w:line="480" w:lineRule="auto"/>
        <w:rPr>
          <w:rFonts w:ascii="Calibri" w:eastAsia="Times New Roman" w:hAnsi="Calibri" w:cs="Calibri"/>
          <w:b/>
          <w:bCs/>
          <w:color w:val="000000"/>
          <w:kern w:val="0"/>
          <w:sz w:val="22"/>
          <w:szCs w:val="22"/>
          <w:lang w:eastAsia="en-GB"/>
          <w14:ligatures w14:val="none"/>
        </w:rPr>
      </w:pPr>
      <w:r w:rsidRPr="007E4AC8">
        <w:rPr>
          <w:rFonts w:ascii="Calibri" w:eastAsia="Times New Roman" w:hAnsi="Calibri" w:cs="Calibri"/>
          <w:b/>
          <w:bCs/>
          <w:color w:val="000000"/>
          <w:kern w:val="0"/>
          <w:sz w:val="22"/>
          <w:szCs w:val="22"/>
          <w:lang w:val="en-US" w:eastAsia="en-GB"/>
          <w14:ligatures w14:val="none"/>
        </w:rPr>
        <w:t xml:space="preserve">Case </w:t>
      </w:r>
      <w:r w:rsidR="007E4AC8">
        <w:rPr>
          <w:rFonts w:ascii="Calibri" w:eastAsia="Times New Roman" w:hAnsi="Calibri" w:cs="Calibri"/>
          <w:b/>
          <w:bCs/>
          <w:color w:val="000000"/>
          <w:kern w:val="0"/>
          <w:sz w:val="22"/>
          <w:szCs w:val="22"/>
          <w:lang w:val="en-US" w:eastAsia="en-GB"/>
          <w14:ligatures w14:val="none"/>
        </w:rPr>
        <w:t>S</w:t>
      </w:r>
      <w:r w:rsidRPr="007E4AC8">
        <w:rPr>
          <w:rFonts w:ascii="Calibri" w:eastAsia="Times New Roman" w:hAnsi="Calibri" w:cs="Calibri"/>
          <w:b/>
          <w:bCs/>
          <w:color w:val="000000"/>
          <w:kern w:val="0"/>
          <w:sz w:val="22"/>
          <w:szCs w:val="22"/>
          <w:lang w:val="en-US" w:eastAsia="en-GB"/>
          <w14:ligatures w14:val="none"/>
        </w:rPr>
        <w:t xml:space="preserve">tudy </w:t>
      </w:r>
      <w:r w:rsidR="00613B3F" w:rsidRPr="007E4AC8">
        <w:rPr>
          <w:rFonts w:ascii="Calibri" w:eastAsia="Times New Roman" w:hAnsi="Calibri" w:cs="Calibri"/>
          <w:b/>
          <w:bCs/>
          <w:color w:val="000000"/>
          <w:kern w:val="0"/>
          <w:sz w:val="22"/>
          <w:szCs w:val="22"/>
          <w:lang w:val="en-US" w:eastAsia="en-GB"/>
          <w14:ligatures w14:val="none"/>
        </w:rPr>
        <w:t>2</w:t>
      </w:r>
      <w:r w:rsidRPr="007E4AC8">
        <w:rPr>
          <w:rFonts w:ascii="Calibri" w:eastAsia="Times New Roman" w:hAnsi="Calibri" w:cs="Calibri"/>
          <w:b/>
          <w:bCs/>
          <w:color w:val="000000"/>
          <w:kern w:val="0"/>
          <w:sz w:val="22"/>
          <w:szCs w:val="22"/>
          <w:lang w:val="en-US" w:eastAsia="en-GB"/>
          <w14:ligatures w14:val="none"/>
        </w:rPr>
        <w:t>:</w:t>
      </w:r>
      <w:r w:rsidRPr="007E4AC8">
        <w:rPr>
          <w:rFonts w:ascii="Calibri" w:eastAsia="Times New Roman" w:hAnsi="Calibri" w:cs="Calibri"/>
          <w:b/>
          <w:bCs/>
          <w:kern w:val="0"/>
          <w:sz w:val="22"/>
          <w:szCs w:val="22"/>
          <w:lang w:eastAsia="en-GB"/>
          <w14:ligatures w14:val="none"/>
        </w:rPr>
        <w:t xml:space="preserve"> </w:t>
      </w:r>
      <w:r w:rsidR="00BB02D3" w:rsidRPr="007E4AC8">
        <w:rPr>
          <w:rFonts w:ascii="Calibri" w:eastAsia="Times New Roman" w:hAnsi="Calibri" w:cs="Calibri"/>
          <w:b/>
          <w:bCs/>
          <w:kern w:val="0"/>
          <w:sz w:val="22"/>
          <w:szCs w:val="22"/>
          <w:lang w:eastAsia="en-GB"/>
          <w14:ligatures w14:val="none"/>
        </w:rPr>
        <w:t>A</w:t>
      </w:r>
      <w:r w:rsidR="00BB02D3" w:rsidRPr="007E4AC8">
        <w:rPr>
          <w:rFonts w:ascii="Calibri" w:eastAsia="Times New Roman" w:hAnsi="Calibri" w:cs="Calibri"/>
          <w:b/>
          <w:bCs/>
          <w:color w:val="000000"/>
          <w:kern w:val="0"/>
          <w:sz w:val="22"/>
          <w:szCs w:val="22"/>
          <w:lang w:eastAsia="en-GB"/>
          <w14:ligatures w14:val="none"/>
        </w:rPr>
        <w:t xml:space="preserve"> </w:t>
      </w:r>
      <w:r w:rsidR="007E4AC8">
        <w:rPr>
          <w:rFonts w:ascii="Calibri" w:eastAsia="Times New Roman" w:hAnsi="Calibri" w:cs="Calibri"/>
          <w:b/>
          <w:bCs/>
          <w:color w:val="000000"/>
          <w:kern w:val="0"/>
          <w:sz w:val="22"/>
          <w:szCs w:val="22"/>
          <w:lang w:eastAsia="en-GB"/>
          <w14:ligatures w14:val="none"/>
        </w:rPr>
        <w:t>C</w:t>
      </w:r>
      <w:r w:rsidR="00BB02D3" w:rsidRPr="007E4AC8">
        <w:rPr>
          <w:rFonts w:ascii="Calibri" w:eastAsia="Times New Roman" w:hAnsi="Calibri" w:cs="Calibri"/>
          <w:b/>
          <w:bCs/>
          <w:color w:val="000000"/>
          <w:kern w:val="0"/>
          <w:sz w:val="22"/>
          <w:szCs w:val="22"/>
          <w:lang w:eastAsia="en-GB"/>
          <w14:ligatures w14:val="none"/>
        </w:rPr>
        <w:t>o-</w:t>
      </w:r>
      <w:r w:rsidR="007E4AC8">
        <w:rPr>
          <w:rFonts w:ascii="Calibri" w:eastAsia="Times New Roman" w:hAnsi="Calibri" w:cs="Calibri"/>
          <w:b/>
          <w:bCs/>
          <w:color w:val="000000"/>
          <w:kern w:val="0"/>
          <w:sz w:val="22"/>
          <w:szCs w:val="22"/>
          <w:lang w:eastAsia="en-GB"/>
          <w14:ligatures w14:val="none"/>
        </w:rPr>
        <w:t>C</w:t>
      </w:r>
      <w:r w:rsidR="00BB02D3" w:rsidRPr="007E4AC8">
        <w:rPr>
          <w:rFonts w:ascii="Calibri" w:eastAsia="Times New Roman" w:hAnsi="Calibri" w:cs="Calibri"/>
          <w:b/>
          <w:bCs/>
          <w:color w:val="000000"/>
          <w:kern w:val="0"/>
          <w:sz w:val="22"/>
          <w:szCs w:val="22"/>
          <w:lang w:eastAsia="en-GB"/>
          <w14:ligatures w14:val="none"/>
        </w:rPr>
        <w:t xml:space="preserve">reated </w:t>
      </w:r>
      <w:r w:rsidR="007E4AC8">
        <w:rPr>
          <w:rFonts w:ascii="Calibri" w:eastAsia="Times New Roman" w:hAnsi="Calibri" w:cs="Calibri"/>
          <w:b/>
          <w:bCs/>
          <w:color w:val="000000"/>
          <w:kern w:val="0"/>
          <w:sz w:val="22"/>
          <w:szCs w:val="22"/>
          <w:lang w:eastAsia="en-GB"/>
          <w14:ligatures w14:val="none"/>
        </w:rPr>
        <w:t>B</w:t>
      </w:r>
      <w:r w:rsidR="00BB02D3" w:rsidRPr="007E4AC8">
        <w:rPr>
          <w:rFonts w:ascii="Calibri" w:eastAsia="Times New Roman" w:hAnsi="Calibri" w:cs="Calibri"/>
          <w:b/>
          <w:bCs/>
          <w:color w:val="000000"/>
          <w:kern w:val="0"/>
          <w:sz w:val="22"/>
          <w:szCs w:val="22"/>
          <w:lang w:eastAsia="en-GB"/>
          <w14:ligatures w14:val="none"/>
        </w:rPr>
        <w:t xml:space="preserve">ereavement </w:t>
      </w:r>
      <w:r w:rsidR="007E4AC8">
        <w:rPr>
          <w:rFonts w:ascii="Calibri" w:eastAsia="Times New Roman" w:hAnsi="Calibri" w:cs="Calibri"/>
          <w:b/>
          <w:bCs/>
          <w:color w:val="000000"/>
          <w:kern w:val="0"/>
          <w:sz w:val="22"/>
          <w:szCs w:val="22"/>
          <w:lang w:eastAsia="en-GB"/>
          <w14:ligatures w14:val="none"/>
        </w:rPr>
        <w:t>S</w:t>
      </w:r>
      <w:r w:rsidR="00BB02D3" w:rsidRPr="007E4AC8">
        <w:rPr>
          <w:rFonts w:ascii="Calibri" w:eastAsia="Times New Roman" w:hAnsi="Calibri" w:cs="Calibri"/>
          <w:b/>
          <w:bCs/>
          <w:color w:val="000000"/>
          <w:kern w:val="0"/>
          <w:sz w:val="22"/>
          <w:szCs w:val="22"/>
          <w:lang w:eastAsia="en-GB"/>
          <w14:ligatures w14:val="none"/>
        </w:rPr>
        <w:t xml:space="preserve">ervice in </w:t>
      </w:r>
      <w:r w:rsidR="007E4AC8">
        <w:rPr>
          <w:rFonts w:ascii="Calibri" w:eastAsia="Times New Roman" w:hAnsi="Calibri" w:cs="Calibri"/>
          <w:b/>
          <w:bCs/>
          <w:color w:val="000000"/>
          <w:kern w:val="0"/>
          <w:sz w:val="22"/>
          <w:szCs w:val="22"/>
          <w:lang w:eastAsia="en-GB"/>
          <w14:ligatures w14:val="none"/>
        </w:rPr>
        <w:t>H</w:t>
      </w:r>
      <w:r w:rsidR="00BB02D3" w:rsidRPr="007E4AC8">
        <w:rPr>
          <w:rFonts w:ascii="Calibri" w:eastAsia="Times New Roman" w:hAnsi="Calibri" w:cs="Calibri"/>
          <w:b/>
          <w:bCs/>
          <w:color w:val="000000"/>
          <w:kern w:val="0"/>
          <w:sz w:val="22"/>
          <w:szCs w:val="22"/>
          <w:lang w:eastAsia="en-GB"/>
          <w14:ligatures w14:val="none"/>
        </w:rPr>
        <w:t>ealth</w:t>
      </w:r>
    </w:p>
    <w:p w14:paraId="54C4F60A" w14:textId="08578A60" w:rsidR="00BB02D3" w:rsidRPr="00BB02D3" w:rsidRDefault="00BB02D3" w:rsidP="00BB02D3">
      <w:pPr>
        <w:spacing w:after="0" w:line="48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b/>
        <w:t>H</w:t>
      </w:r>
      <w:r w:rsidRPr="00BB02D3">
        <w:rPr>
          <w:rFonts w:ascii="Calibri" w:eastAsia="Times New Roman" w:hAnsi="Calibri" w:cs="Calibri"/>
          <w:color w:val="000000"/>
          <w:kern w:val="0"/>
          <w:sz w:val="22"/>
          <w:szCs w:val="22"/>
          <w:lang w:eastAsia="en-GB"/>
          <w14:ligatures w14:val="none"/>
        </w:rPr>
        <w:t>igh mortality rates in adult intensive care units (ICUs) result in the need for urgent and effective bereavement support for grieving families. Acute hospitals experience significant numbers of patient deaths outside of palliative care settings, particularly in ICUs. Social workers are pivotal in an interdisciplinary context in providing emotional support and guidance, yet inconsistencies in the deliver</w:t>
      </w:r>
      <w:r w:rsidR="00CA60E6">
        <w:rPr>
          <w:rFonts w:ascii="Calibri" w:eastAsia="Times New Roman" w:hAnsi="Calibri" w:cs="Calibri"/>
          <w:color w:val="000000"/>
          <w:kern w:val="0"/>
          <w:sz w:val="22"/>
          <w:szCs w:val="22"/>
          <w:lang w:eastAsia="en-GB"/>
          <w14:ligatures w14:val="none"/>
        </w:rPr>
        <w:t>y</w:t>
      </w:r>
      <w:r w:rsidRPr="00BB02D3">
        <w:rPr>
          <w:rFonts w:ascii="Calibri" w:eastAsia="Times New Roman" w:hAnsi="Calibri" w:cs="Calibri"/>
          <w:color w:val="000000"/>
          <w:kern w:val="0"/>
          <w:sz w:val="22"/>
          <w:szCs w:val="22"/>
          <w:lang w:eastAsia="en-GB"/>
          <w14:ligatures w14:val="none"/>
        </w:rPr>
        <w:t xml:space="preserve"> of bereavement care practices across hospitals can potentially result in suboptimal outcomes. This case study describes the development and implementation of a co-created sustainable bereavement care model at the Royal Melbourne Hospital (RMH) and Peter MacCallum Cancer Centre (Peter Mac) </w:t>
      </w:r>
      <w:r w:rsidR="00CA60E6">
        <w:rPr>
          <w:rFonts w:ascii="Calibri" w:eastAsia="Times New Roman" w:hAnsi="Calibri" w:cs="Calibri"/>
          <w:color w:val="000000"/>
          <w:kern w:val="0"/>
          <w:sz w:val="22"/>
          <w:szCs w:val="22"/>
          <w:lang w:eastAsia="en-GB"/>
          <w14:ligatures w14:val="none"/>
        </w:rPr>
        <w:t>in Melbourne, Australia</w:t>
      </w:r>
      <w:r w:rsidR="00DA4D4D">
        <w:rPr>
          <w:rFonts w:ascii="Calibri" w:eastAsia="Times New Roman" w:hAnsi="Calibri" w:cs="Calibri"/>
          <w:color w:val="000000"/>
          <w:kern w:val="0"/>
          <w:sz w:val="22"/>
          <w:szCs w:val="22"/>
          <w:lang w:eastAsia="en-GB"/>
          <w14:ligatures w14:val="none"/>
        </w:rPr>
        <w:t xml:space="preserve"> </w:t>
      </w:r>
      <w:r w:rsidR="00DA4D4D">
        <w:rPr>
          <w:rFonts w:ascii="Calibri" w:eastAsia="Times New Roman" w:hAnsi="Calibri" w:cs="Calibri"/>
          <w:color w:val="000000"/>
          <w:kern w:val="0"/>
          <w:sz w:val="22"/>
          <w:szCs w:val="22"/>
          <w:lang w:eastAsia="en-GB"/>
          <w14:ligatures w14:val="none"/>
        </w:rPr>
        <w:fldChar w:fldCharType="begin"/>
      </w:r>
      <w:r w:rsidR="00DB32F1">
        <w:rPr>
          <w:rFonts w:ascii="Calibri" w:eastAsia="Times New Roman" w:hAnsi="Calibri" w:cs="Calibri"/>
          <w:color w:val="000000"/>
          <w:kern w:val="0"/>
          <w:sz w:val="22"/>
          <w:szCs w:val="22"/>
          <w:lang w:eastAsia="en-GB"/>
          <w14:ligatures w14:val="none"/>
        </w:rPr>
        <w:instrText xml:space="preserve"> ADDIN EN.CITE &lt;EndNote&gt;&lt;Cite&gt;&lt;Author&gt;Van Diemen&lt;/Author&gt;&lt;Year&gt;2024&lt;/Year&gt;&lt;RecNum&gt;6690&lt;/RecNum&gt;&lt;DisplayText&gt;(Van Diemen et al., 2024)&lt;/DisplayText&gt;&lt;record&gt;&lt;rec-number&gt;6690&lt;/rec-number&gt;&lt;foreign-keys&gt;&lt;key app="EN" db-id="rrpxvx2fw9ppxwewsza5dxpefr9psttaap9v" timestamp="1736511747"&gt;6690&lt;/key&gt;&lt;/foreign-keys&gt;&lt;ref-type name="Book"&gt;6&lt;/ref-type&gt;&lt;contributors&gt;&lt;authors&gt;&lt;author&gt;Van Diemen, M.&lt;/author&gt;&lt;author&gt;Hocking, A.&lt;/author&gt;&lt;author&gt;Ludbrook, C.&lt;/author&gt;&lt;author&gt;Kerridge, G.&lt;/author&gt;&lt;author&gt;Peiris, C.&lt;/author&gt;&lt;author&gt;Joubert, L.&lt;/author&gt;&lt;/authors&gt;&lt;/contributors&gt;&lt;titles&gt;&lt;title&gt;Complicated bereavement approach in acute health: A precinct model. A report for stakeholders&lt;/title&gt;&lt;/titles&gt;&lt;dates&gt;&lt;year&gt;2024&lt;/year&gt;&lt;/dates&gt;&lt;pub-location&gt;Melbourne&lt;/pub-location&gt;&lt;publisher&gt;Department of Social Work, University of Melbourne.&lt;/publisher&gt;&lt;urls&gt;&lt;/urls&gt;&lt;/record&gt;&lt;/Cite&gt;&lt;/EndNote&gt;</w:instrText>
      </w:r>
      <w:r w:rsidR="00DA4D4D">
        <w:rPr>
          <w:rFonts w:ascii="Calibri" w:eastAsia="Times New Roman" w:hAnsi="Calibri" w:cs="Calibri"/>
          <w:color w:val="000000"/>
          <w:kern w:val="0"/>
          <w:sz w:val="22"/>
          <w:szCs w:val="22"/>
          <w:lang w:eastAsia="en-GB"/>
          <w14:ligatures w14:val="none"/>
        </w:rPr>
        <w:fldChar w:fldCharType="separate"/>
      </w:r>
      <w:r w:rsidR="00DA4D4D">
        <w:rPr>
          <w:rFonts w:ascii="Calibri" w:eastAsia="Times New Roman" w:hAnsi="Calibri" w:cs="Calibri"/>
          <w:noProof/>
          <w:color w:val="000000"/>
          <w:kern w:val="0"/>
          <w:sz w:val="22"/>
          <w:szCs w:val="22"/>
          <w:lang w:eastAsia="en-GB"/>
          <w14:ligatures w14:val="none"/>
        </w:rPr>
        <w:t>(Van Diemen et al., 2024)</w:t>
      </w:r>
      <w:r w:rsidR="00DA4D4D">
        <w:rPr>
          <w:rFonts w:ascii="Calibri" w:eastAsia="Times New Roman" w:hAnsi="Calibri" w:cs="Calibri"/>
          <w:color w:val="000000"/>
          <w:kern w:val="0"/>
          <w:sz w:val="22"/>
          <w:szCs w:val="22"/>
          <w:lang w:eastAsia="en-GB"/>
          <w14:ligatures w14:val="none"/>
        </w:rPr>
        <w:fldChar w:fldCharType="end"/>
      </w:r>
      <w:r w:rsidRPr="00BB02D3">
        <w:rPr>
          <w:rFonts w:ascii="Calibri" w:eastAsia="Times New Roman" w:hAnsi="Calibri" w:cs="Calibri"/>
          <w:color w:val="000000"/>
          <w:kern w:val="0"/>
          <w:sz w:val="22"/>
          <w:szCs w:val="22"/>
          <w:lang w:eastAsia="en-GB"/>
          <w14:ligatures w14:val="none"/>
        </w:rPr>
        <w:t xml:space="preserve">. The evaluation component was supported by the </w:t>
      </w:r>
      <w:r w:rsidRPr="00510A9A">
        <w:rPr>
          <w:rFonts w:ascii="Calibri" w:eastAsia="Times New Roman" w:hAnsi="Calibri" w:cs="Calibri"/>
          <w:i/>
          <w:iCs/>
          <w:color w:val="000000"/>
          <w:kern w:val="0"/>
          <w:sz w:val="22"/>
          <w:szCs w:val="22"/>
          <w:lang w:eastAsia="en-GB"/>
          <w14:ligatures w14:val="none"/>
        </w:rPr>
        <w:t>5+1 academic practitioner partnership</w:t>
      </w:r>
      <w:r w:rsidR="00510A9A" w:rsidRPr="00510A9A">
        <w:rPr>
          <w:rFonts w:ascii="Calibri" w:eastAsia="Times New Roman" w:hAnsi="Calibri" w:cs="Calibri"/>
          <w:i/>
          <w:iCs/>
          <w:color w:val="000000"/>
          <w:kern w:val="0"/>
          <w:sz w:val="22"/>
          <w:szCs w:val="22"/>
          <w:lang w:eastAsia="en-GB"/>
          <w14:ligatures w14:val="none"/>
        </w:rPr>
        <w:t xml:space="preserve"> </w:t>
      </w:r>
      <w:r w:rsidR="00510A9A">
        <w:rPr>
          <w:rFonts w:ascii="Calibri" w:eastAsia="Times New Roman" w:hAnsi="Calibri" w:cs="Calibri"/>
          <w:color w:val="000000"/>
          <w:kern w:val="0"/>
          <w:sz w:val="22"/>
          <w:szCs w:val="22"/>
          <w:lang w:eastAsia="en-GB"/>
          <w14:ligatures w14:val="none"/>
        </w:rPr>
        <w:fldChar w:fldCharType="begin"/>
      </w:r>
      <w:r w:rsidR="00741854">
        <w:rPr>
          <w:rFonts w:ascii="Calibri" w:eastAsia="Times New Roman" w:hAnsi="Calibri" w:cs="Calibri"/>
          <w:color w:val="000000"/>
          <w:kern w:val="0"/>
          <w:sz w:val="22"/>
          <w:szCs w:val="22"/>
          <w:lang w:eastAsia="en-GB"/>
          <w14:ligatures w14:val="none"/>
        </w:rPr>
        <w:instrText xml:space="preserve"> ADDIN EN.CITE &lt;EndNote&gt;&lt;Cite&gt;&lt;Author&gt;Joubert&lt;/Author&gt;&lt;Year&gt;2024&lt;/Year&gt;&lt;RecNum&gt;6688&lt;/RecNum&gt;&lt;DisplayText&gt;(Joubert et al., 2024)&lt;/DisplayText&gt;&lt;record&gt;&lt;rec-number&gt;6688&lt;/rec-number&gt;&lt;foreign-keys&gt;&lt;key app="EN" db-id="rrpxvx2fw9ppxwewsza5dxpefr9psttaap9v" timestamp="1736426859"&gt;6688&lt;/key&gt;&lt;/foreign-keys&gt;&lt;ref-type name="Journal Article"&gt;17&lt;/ref-type&gt;&lt;contributors&gt;&lt;authors&gt;&lt;author&gt;Joubert, Lynette&lt;/author&gt;&lt;author&gt;Hampson, Ralph&lt;/author&gt;&lt;author&gt;Hocking, Alison&lt;/author&gt;&lt;author&gt;Braddy, Lisa&lt;/author&gt;&lt;author&gt;Ludbrook, Catherine&lt;/author&gt;&lt;author&gt;Creaven, Fiona&lt;/author&gt;&lt;author&gt;Connolly, Sarah&lt;/author&gt;&lt;author&gt;Aibinu, Ibukun&lt;/author&gt;&lt;author&gt;Wanke, Kim&lt;/author&gt;&lt;/authors&gt;&lt;/contributors&gt;&lt;titles&gt;&lt;title&gt;The 5 + 1 practice research model in health social work: The “Eye of the Storm”&lt;/title&gt;&lt;secondary-title&gt;Research on Social Work Practice&lt;/secondary-title&gt;&lt;/titles&gt;&lt;periodical&gt;&lt;full-title&gt;Research on Social Work Practice&lt;/full-title&gt;&lt;/periodical&gt;&lt;pages&gt;676-685&lt;/pages&gt;&lt;volume&gt;34&lt;/volume&gt;&lt;number&gt;6&lt;/number&gt;&lt;keywords&gt;&lt;keyword&gt;Collaboration,research,clinical practice,teaching,health social work,COVID-19,student placement,academics,practice-based research&lt;/keyword&gt;&lt;/keywords&gt;&lt;dates&gt;&lt;year&gt;2024&lt;/year&gt;&lt;/dates&gt;&lt;urls&gt;&lt;related-urls&gt;&lt;url&gt;https://journals.sagepub.com/doi/abs/10.1177/10497315241229427&lt;/url&gt;&lt;/related-urls&gt;&lt;/urls&gt;&lt;electronic-resource-num&gt;10.1177/10497315241229427&lt;/electronic-resource-num&gt;&lt;/record&gt;&lt;/Cite&gt;&lt;/EndNote&gt;</w:instrText>
      </w:r>
      <w:r w:rsidR="00510A9A">
        <w:rPr>
          <w:rFonts w:ascii="Calibri" w:eastAsia="Times New Roman" w:hAnsi="Calibri" w:cs="Calibri"/>
          <w:color w:val="000000"/>
          <w:kern w:val="0"/>
          <w:sz w:val="22"/>
          <w:szCs w:val="22"/>
          <w:lang w:eastAsia="en-GB"/>
          <w14:ligatures w14:val="none"/>
        </w:rPr>
        <w:fldChar w:fldCharType="separate"/>
      </w:r>
      <w:r w:rsidR="00510A9A">
        <w:rPr>
          <w:rFonts w:ascii="Calibri" w:eastAsia="Times New Roman" w:hAnsi="Calibri" w:cs="Calibri"/>
          <w:noProof/>
          <w:color w:val="000000"/>
          <w:kern w:val="0"/>
          <w:sz w:val="22"/>
          <w:szCs w:val="22"/>
          <w:lang w:eastAsia="en-GB"/>
          <w14:ligatures w14:val="none"/>
        </w:rPr>
        <w:t>(Joubert et al., 2024)</w:t>
      </w:r>
      <w:r w:rsidR="00510A9A">
        <w:rPr>
          <w:rFonts w:ascii="Calibri" w:eastAsia="Times New Roman" w:hAnsi="Calibri" w:cs="Calibri"/>
          <w:color w:val="000000"/>
          <w:kern w:val="0"/>
          <w:sz w:val="22"/>
          <w:szCs w:val="22"/>
          <w:lang w:eastAsia="en-GB"/>
          <w14:ligatures w14:val="none"/>
        </w:rPr>
        <w:fldChar w:fldCharType="end"/>
      </w:r>
      <w:r w:rsidRPr="00BB02D3">
        <w:rPr>
          <w:rFonts w:ascii="Calibri" w:eastAsia="Times New Roman" w:hAnsi="Calibri" w:cs="Calibri"/>
          <w:color w:val="000000"/>
          <w:kern w:val="0"/>
          <w:sz w:val="22"/>
          <w:szCs w:val="22"/>
          <w:lang w:eastAsia="en-GB"/>
          <w14:ligatures w14:val="none"/>
        </w:rPr>
        <w:t xml:space="preserve"> utilising a democratic approach to practice researc</w:t>
      </w:r>
      <w:r w:rsidR="00CA2B8A">
        <w:rPr>
          <w:rFonts w:ascii="Calibri" w:eastAsia="Times New Roman" w:hAnsi="Calibri" w:cs="Calibri"/>
          <w:color w:val="000000"/>
          <w:kern w:val="0"/>
          <w:sz w:val="22"/>
          <w:szCs w:val="22"/>
          <w:lang w:eastAsia="en-GB"/>
          <w14:ligatures w14:val="none"/>
        </w:rPr>
        <w:t xml:space="preserve">h </w:t>
      </w:r>
      <w:r w:rsidRPr="00BB02D3">
        <w:rPr>
          <w:rFonts w:ascii="Calibri" w:eastAsia="Times New Roman" w:hAnsi="Calibri" w:cs="Calibri"/>
          <w:color w:val="000000"/>
          <w:kern w:val="0"/>
          <w:sz w:val="22"/>
          <w:szCs w:val="22"/>
          <w:lang w:eastAsia="en-GB"/>
          <w14:ligatures w14:val="none"/>
        </w:rPr>
        <w:t xml:space="preserve">within a </w:t>
      </w:r>
      <w:r w:rsidRPr="00CA2B8A">
        <w:rPr>
          <w:rFonts w:ascii="Calibri" w:eastAsia="Times New Roman" w:hAnsi="Calibri" w:cs="Calibri"/>
          <w:i/>
          <w:iCs/>
          <w:color w:val="000000"/>
          <w:kern w:val="0"/>
          <w:sz w:val="22"/>
          <w:szCs w:val="22"/>
          <w:lang w:eastAsia="en-GB"/>
          <w14:ligatures w14:val="none"/>
        </w:rPr>
        <w:t>Knowledge to Action Framework</w:t>
      </w:r>
      <w:r w:rsidR="007438F7">
        <w:rPr>
          <w:rFonts w:ascii="Calibri" w:eastAsia="Times New Roman" w:hAnsi="Calibri" w:cs="Calibri"/>
          <w:color w:val="000000"/>
          <w:kern w:val="0"/>
          <w:sz w:val="22"/>
          <w:szCs w:val="22"/>
          <w:lang w:eastAsia="en-GB"/>
          <w14:ligatures w14:val="none"/>
        </w:rPr>
        <w:t xml:space="preserve"> </w:t>
      </w:r>
      <w:r w:rsidR="007438F7">
        <w:rPr>
          <w:rFonts w:ascii="Calibri" w:eastAsia="Times New Roman" w:hAnsi="Calibri" w:cs="Calibri"/>
          <w:color w:val="000000"/>
          <w:kern w:val="0"/>
          <w:sz w:val="22"/>
          <w:szCs w:val="22"/>
          <w:lang w:eastAsia="en-GB"/>
          <w14:ligatures w14:val="none"/>
        </w:rPr>
        <w:fldChar w:fldCharType="begin"/>
      </w:r>
      <w:r w:rsidR="00741854">
        <w:rPr>
          <w:rFonts w:ascii="Calibri" w:eastAsia="Times New Roman" w:hAnsi="Calibri" w:cs="Calibri"/>
          <w:color w:val="000000"/>
          <w:kern w:val="0"/>
          <w:sz w:val="22"/>
          <w:szCs w:val="22"/>
          <w:lang w:eastAsia="en-GB"/>
          <w14:ligatures w14:val="none"/>
        </w:rPr>
        <w:instrText xml:space="preserve"> ADDIN EN.CITE &lt;EndNote&gt;&lt;Cite&gt;&lt;Author&gt;Graham&lt;/Author&gt;&lt;Year&gt;2006&lt;/Year&gt;&lt;RecNum&gt;6945&lt;/RecNum&gt;&lt;DisplayText&gt;(Graham et al., 2006)&lt;/DisplayText&gt;&lt;record&gt;&lt;rec-number&gt;6945&lt;/rec-number&gt;&lt;foreign-keys&gt;&lt;key app="EN" db-id="rrpxvx2fw9ppxwewsza5dxpefr9psttaap9v" timestamp="1753799047"&gt;6945&lt;/key&gt;&lt;/foreign-keys&gt;&lt;ref-type name="Journal Article"&gt;17&lt;/ref-type&gt;&lt;contributors&gt;&lt;authors&gt;&lt;author&gt;Graham, Ian D.&lt;/author&gt;&lt;author&gt;Logan, Jo&lt;/author&gt;&lt;author&gt;Harrison, Margaret B.&lt;/author&gt;&lt;author&gt;Straus, Sharon E.&lt;/author&gt;&lt;author&gt;Tetroe, Jacqueline&lt;/author&gt;&lt;author&gt;Caswell, Wenda&lt;/author&gt;&lt;author&gt;Robinson, Nicole&lt;/author&gt;&lt;/authors&gt;&lt;/contributors&gt;&lt;titles&gt;&lt;title&gt;Lost in knowledge translation: Time for a map?&lt;/title&gt;&lt;secondary-title&gt;Journal of Continuing Education in the Health Professions&lt;/secondary-title&gt;&lt;/titles&gt;&lt;periodical&gt;&lt;full-title&gt;Journal of Continuing Education in the Health Professions&lt;/full-title&gt;&lt;/periodical&gt;&lt;pages&gt;13-24&lt;/pages&gt;&lt;volume&gt;26&lt;/volume&gt;&lt;number&gt;1&lt;/number&gt;&lt;keywords&gt;&lt;keyword&gt;knowledge translation&lt;/keyword&gt;&lt;keyword&gt;continuing education&lt;/keyword&gt;&lt;keyword&gt;knowledge transfer&lt;/keyword&gt;&lt;keyword&gt;knowledge exchange&lt;/keyword&gt;&lt;keyword&gt;research utilization&lt;/keyword&gt;&lt;keyword&gt;continuing professional development&lt;/keyword&gt;&lt;/keywords&gt;&lt;dates&gt;&lt;year&gt;2006&lt;/year&gt;&lt;/dates&gt;&lt;isbn&gt;0894-1912&lt;/isbn&gt;&lt;accession-num&gt;00005141-200626010-00003&lt;/accession-num&gt;&lt;urls&gt;&lt;related-urls&gt;&lt;url&gt;https://journals.lww.com/jcehp/fulltext/2006/26010/lost_in_knowledge_translation__time_for_a_map_.3.aspx&lt;/url&gt;&lt;/related-urls&gt;&lt;/urls&gt;&lt;electronic-resource-num&gt;10.1002/chp.47&lt;/electronic-resource-num&gt;&lt;/record&gt;&lt;/Cite&gt;&lt;/EndNote&gt;</w:instrText>
      </w:r>
      <w:r w:rsidR="007438F7">
        <w:rPr>
          <w:rFonts w:ascii="Calibri" w:eastAsia="Times New Roman" w:hAnsi="Calibri" w:cs="Calibri"/>
          <w:color w:val="000000"/>
          <w:kern w:val="0"/>
          <w:sz w:val="22"/>
          <w:szCs w:val="22"/>
          <w:lang w:eastAsia="en-GB"/>
          <w14:ligatures w14:val="none"/>
        </w:rPr>
        <w:fldChar w:fldCharType="separate"/>
      </w:r>
      <w:r w:rsidR="007438F7">
        <w:rPr>
          <w:rFonts w:ascii="Calibri" w:eastAsia="Times New Roman" w:hAnsi="Calibri" w:cs="Calibri"/>
          <w:noProof/>
          <w:color w:val="000000"/>
          <w:kern w:val="0"/>
          <w:sz w:val="22"/>
          <w:szCs w:val="22"/>
          <w:lang w:eastAsia="en-GB"/>
          <w14:ligatures w14:val="none"/>
        </w:rPr>
        <w:t>(Graham et al., 2006)</w:t>
      </w:r>
      <w:r w:rsidR="007438F7">
        <w:rPr>
          <w:rFonts w:ascii="Calibri" w:eastAsia="Times New Roman" w:hAnsi="Calibri" w:cs="Calibri"/>
          <w:color w:val="000000"/>
          <w:kern w:val="0"/>
          <w:sz w:val="22"/>
          <w:szCs w:val="22"/>
          <w:lang w:eastAsia="en-GB"/>
          <w14:ligatures w14:val="none"/>
        </w:rPr>
        <w:fldChar w:fldCharType="end"/>
      </w:r>
      <w:r w:rsidRPr="00BB02D3">
        <w:rPr>
          <w:rFonts w:ascii="Calibri" w:eastAsia="Times New Roman" w:hAnsi="Calibri" w:cs="Calibri"/>
          <w:color w:val="000000"/>
          <w:kern w:val="0"/>
          <w:sz w:val="22"/>
          <w:szCs w:val="22"/>
          <w:lang w:eastAsia="en-GB"/>
          <w14:ligatures w14:val="none"/>
        </w:rPr>
        <w:t xml:space="preserve">. </w:t>
      </w:r>
    </w:p>
    <w:p w14:paraId="1335E9FA" w14:textId="4674D3B9" w:rsidR="00BB02D3" w:rsidRPr="00BB02D3" w:rsidRDefault="00CA2B8A" w:rsidP="00BB02D3">
      <w:pPr>
        <w:spacing w:after="0" w:line="48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b/>
      </w:r>
      <w:r w:rsidR="00BB02D3" w:rsidRPr="00BB02D3">
        <w:rPr>
          <w:rFonts w:ascii="Calibri" w:eastAsia="Times New Roman" w:hAnsi="Calibri" w:cs="Calibri"/>
          <w:color w:val="000000"/>
          <w:kern w:val="0"/>
          <w:sz w:val="22"/>
          <w:szCs w:val="22"/>
          <w:lang w:eastAsia="en-GB"/>
          <w14:ligatures w14:val="none"/>
        </w:rPr>
        <w:t>The co-created research design engaged initially with ICU and haematology staff (primarily nurses and physicians) with significant expertise in bereavement care</w:t>
      </w:r>
      <w:r w:rsidRPr="00CA2B8A">
        <w:rPr>
          <w:rFonts w:ascii="Calibri" w:eastAsia="Times New Roman" w:hAnsi="Calibri" w:cs="Calibri"/>
          <w:color w:val="000000"/>
          <w:kern w:val="0"/>
          <w:sz w:val="22"/>
          <w:szCs w:val="22"/>
          <w:lang w:eastAsia="en-GB"/>
          <w14:ligatures w14:val="none"/>
        </w:rPr>
        <w:t xml:space="preserve"> </w:t>
      </w:r>
      <w:r w:rsidRPr="00BB02D3">
        <w:rPr>
          <w:rFonts w:ascii="Calibri" w:eastAsia="Times New Roman" w:hAnsi="Calibri" w:cs="Calibri"/>
          <w:color w:val="000000"/>
          <w:kern w:val="0"/>
          <w:sz w:val="22"/>
          <w:szCs w:val="22"/>
          <w:lang w:eastAsia="en-GB"/>
          <w14:ligatures w14:val="none"/>
        </w:rPr>
        <w:t>through a consultative committee</w:t>
      </w:r>
      <w:r w:rsidR="00BB02D3" w:rsidRPr="00BB02D3">
        <w:rPr>
          <w:rFonts w:ascii="Calibri" w:eastAsia="Times New Roman" w:hAnsi="Calibri" w:cs="Calibri"/>
          <w:color w:val="000000"/>
          <w:kern w:val="0"/>
          <w:sz w:val="22"/>
          <w:szCs w:val="22"/>
          <w:lang w:eastAsia="en-GB"/>
          <w14:ligatures w14:val="none"/>
        </w:rPr>
        <w:t xml:space="preserve">. In addition, other stakeholders and service users were involved including Aboriginal and Torres Strait Islander communities. Each stage of the methodologically pluralist research design started with consultation, implementation of the research process and consultation on the results and final writing of the report. </w:t>
      </w:r>
      <w:r w:rsidR="00A521DA">
        <w:rPr>
          <w:rFonts w:ascii="Calibri" w:eastAsia="Times New Roman" w:hAnsi="Calibri" w:cs="Calibri"/>
          <w:color w:val="000000"/>
          <w:kern w:val="0"/>
          <w:sz w:val="22"/>
          <w:szCs w:val="22"/>
          <w:lang w:eastAsia="en-GB"/>
          <w14:ligatures w14:val="none"/>
        </w:rPr>
        <w:t>Phase 1 was a</w:t>
      </w:r>
      <w:r w:rsidR="00BB02D3" w:rsidRPr="00BB02D3">
        <w:rPr>
          <w:rFonts w:ascii="Calibri" w:eastAsia="Times New Roman" w:hAnsi="Calibri" w:cs="Calibri"/>
          <w:color w:val="000000"/>
          <w:kern w:val="0"/>
          <w:sz w:val="22"/>
          <w:szCs w:val="22"/>
          <w:lang w:eastAsia="en-GB"/>
          <w14:ligatures w14:val="none"/>
        </w:rPr>
        <w:t xml:space="preserve"> comprehensive literature review focusing on management of complicated and prolonged grief. Phase 2 consisted of the construction of a model </w:t>
      </w:r>
      <w:r w:rsidR="00BB02D3" w:rsidRPr="00BB02D3">
        <w:rPr>
          <w:rFonts w:ascii="Calibri" w:eastAsia="Times New Roman" w:hAnsi="Calibri" w:cs="Calibri"/>
          <w:color w:val="000000"/>
          <w:kern w:val="0"/>
          <w:sz w:val="22"/>
          <w:szCs w:val="22"/>
          <w:lang w:eastAsia="en-GB"/>
          <w14:ligatures w14:val="none"/>
        </w:rPr>
        <w:lastRenderedPageBreak/>
        <w:t>of bereavement care informed by extensive collaboration with multidisciplinary teams</w:t>
      </w:r>
      <w:r w:rsidR="00A521DA">
        <w:rPr>
          <w:rFonts w:ascii="Calibri" w:eastAsia="Times New Roman" w:hAnsi="Calibri" w:cs="Calibri"/>
          <w:color w:val="000000"/>
          <w:kern w:val="0"/>
          <w:sz w:val="22"/>
          <w:szCs w:val="22"/>
          <w:lang w:eastAsia="en-GB"/>
          <w14:ligatures w14:val="none"/>
        </w:rPr>
        <w:t xml:space="preserve">, </w:t>
      </w:r>
      <w:r w:rsidR="00BB02D3" w:rsidRPr="00BB02D3">
        <w:rPr>
          <w:rFonts w:ascii="Calibri" w:eastAsia="Times New Roman" w:hAnsi="Calibri" w:cs="Calibri"/>
          <w:color w:val="000000"/>
          <w:kern w:val="0"/>
          <w:sz w:val="22"/>
          <w:szCs w:val="22"/>
          <w:lang w:eastAsia="en-GB"/>
          <w14:ligatures w14:val="none"/>
        </w:rPr>
        <w:t xml:space="preserve">ICU and haematology staff, health service policy makers, educators and service users. In Phase 3 the model was implemented in </w:t>
      </w:r>
      <w:r w:rsidR="00CB38C2">
        <w:rPr>
          <w:rFonts w:ascii="Calibri" w:eastAsia="Times New Roman" w:hAnsi="Calibri" w:cs="Calibri"/>
          <w:color w:val="000000"/>
          <w:kern w:val="0"/>
          <w:sz w:val="22"/>
          <w:szCs w:val="22"/>
          <w:lang w:eastAsia="en-GB"/>
          <w14:ligatures w14:val="none"/>
        </w:rPr>
        <w:t>practice at RMH</w:t>
      </w:r>
      <w:r w:rsidR="00BB02D3" w:rsidRPr="00BB02D3">
        <w:rPr>
          <w:rFonts w:ascii="Calibri" w:eastAsia="Times New Roman" w:hAnsi="Calibri" w:cs="Calibri"/>
          <w:color w:val="000000"/>
          <w:kern w:val="0"/>
          <w:sz w:val="22"/>
          <w:szCs w:val="22"/>
          <w:lang w:eastAsia="en-GB"/>
          <w14:ligatures w14:val="none"/>
        </w:rPr>
        <w:t>. This included monitoring and evaluation conducted throughout the process (including data mining) and a post implementation focus group.</w:t>
      </w:r>
    </w:p>
    <w:p w14:paraId="2898A044" w14:textId="0C93AA95" w:rsidR="00BB02D3" w:rsidRPr="00BB02D3" w:rsidRDefault="00BB02D3" w:rsidP="00E14996">
      <w:pPr>
        <w:spacing w:after="0" w:line="480" w:lineRule="auto"/>
        <w:ind w:firstLine="720"/>
        <w:rPr>
          <w:rFonts w:ascii="Calibri" w:eastAsia="Times New Roman" w:hAnsi="Calibri" w:cs="Calibri"/>
          <w:color w:val="000000"/>
          <w:kern w:val="0"/>
          <w:sz w:val="22"/>
          <w:szCs w:val="22"/>
          <w:lang w:eastAsia="en-GB"/>
          <w14:ligatures w14:val="none"/>
        </w:rPr>
      </w:pPr>
      <w:r w:rsidRPr="00BB02D3">
        <w:rPr>
          <w:rFonts w:ascii="Calibri" w:eastAsia="Times New Roman" w:hAnsi="Calibri" w:cs="Calibri"/>
          <w:color w:val="000000"/>
          <w:kern w:val="0"/>
          <w:sz w:val="22"/>
          <w:szCs w:val="22"/>
          <w:lang w:eastAsia="en-GB"/>
          <w14:ligatures w14:val="none"/>
        </w:rPr>
        <w:t>The extensive stakeholder input</w:t>
      </w:r>
      <w:r w:rsidR="00B3033C">
        <w:rPr>
          <w:rFonts w:ascii="Calibri" w:eastAsia="Times New Roman" w:hAnsi="Calibri" w:cs="Calibri"/>
          <w:color w:val="000000"/>
          <w:kern w:val="0"/>
          <w:sz w:val="22"/>
          <w:szCs w:val="22"/>
          <w:lang w:eastAsia="en-GB"/>
          <w14:ligatures w14:val="none"/>
        </w:rPr>
        <w:t>,</w:t>
      </w:r>
      <w:r w:rsidRPr="00BB02D3">
        <w:rPr>
          <w:rFonts w:ascii="Calibri" w:eastAsia="Times New Roman" w:hAnsi="Calibri" w:cs="Calibri"/>
          <w:color w:val="000000"/>
          <w:kern w:val="0"/>
          <w:sz w:val="22"/>
          <w:szCs w:val="22"/>
          <w:lang w:eastAsia="en-GB"/>
          <w14:ligatures w14:val="none"/>
        </w:rPr>
        <w:t xml:space="preserve"> which included engagement with content experts</w:t>
      </w:r>
      <w:r w:rsidR="00B3033C">
        <w:rPr>
          <w:rFonts w:ascii="Calibri" w:eastAsia="Times New Roman" w:hAnsi="Calibri" w:cs="Calibri"/>
          <w:color w:val="000000"/>
          <w:kern w:val="0"/>
          <w:sz w:val="22"/>
          <w:szCs w:val="22"/>
          <w:lang w:eastAsia="en-GB"/>
          <w14:ligatures w14:val="none"/>
        </w:rPr>
        <w:t xml:space="preserve"> </w:t>
      </w:r>
      <w:r w:rsidRPr="00BB02D3">
        <w:rPr>
          <w:rFonts w:ascii="Calibri" w:eastAsia="Times New Roman" w:hAnsi="Calibri" w:cs="Calibri"/>
          <w:color w:val="000000"/>
          <w:kern w:val="0"/>
          <w:sz w:val="22"/>
          <w:szCs w:val="22"/>
          <w:lang w:eastAsia="en-GB"/>
          <w14:ligatures w14:val="none"/>
        </w:rPr>
        <w:t>and service users</w:t>
      </w:r>
      <w:r w:rsidR="00B3033C">
        <w:rPr>
          <w:rFonts w:ascii="Calibri" w:eastAsia="Times New Roman" w:hAnsi="Calibri" w:cs="Calibri"/>
          <w:color w:val="000000"/>
          <w:kern w:val="0"/>
          <w:sz w:val="22"/>
          <w:szCs w:val="22"/>
          <w:lang w:eastAsia="en-GB"/>
          <w14:ligatures w14:val="none"/>
        </w:rPr>
        <w:t>,</w:t>
      </w:r>
      <w:r w:rsidRPr="00BB02D3">
        <w:rPr>
          <w:rFonts w:ascii="Calibri" w:eastAsia="Times New Roman" w:hAnsi="Calibri" w:cs="Calibri"/>
          <w:color w:val="000000"/>
          <w:kern w:val="0"/>
          <w:sz w:val="22"/>
          <w:szCs w:val="22"/>
          <w:lang w:eastAsia="en-GB"/>
          <w14:ligatures w14:val="none"/>
        </w:rPr>
        <w:t xml:space="preserve"> identified both risk and protective factors. The diverse nature of the engagement process provided useful and varied perspectives on grief, trauma and bereavement in the setting of a hospital ICU and Haematology unit. The most challenging situations in bereavement care were where the deceased had young children, or the death was unexpected. </w:t>
      </w:r>
      <w:r w:rsidR="00E6420B" w:rsidRPr="00BB02D3">
        <w:rPr>
          <w:rFonts w:ascii="Calibri" w:eastAsia="Times New Roman" w:hAnsi="Calibri" w:cs="Calibri"/>
          <w:color w:val="000000"/>
          <w:kern w:val="0"/>
          <w:sz w:val="22"/>
          <w:szCs w:val="22"/>
          <w:lang w:eastAsia="en-GB"/>
          <w14:ligatures w14:val="none"/>
        </w:rPr>
        <w:t>Famil</w:t>
      </w:r>
      <w:r w:rsidR="00E6420B">
        <w:rPr>
          <w:rFonts w:ascii="Calibri" w:eastAsia="Times New Roman" w:hAnsi="Calibri" w:cs="Calibri"/>
          <w:color w:val="000000"/>
          <w:kern w:val="0"/>
          <w:sz w:val="22"/>
          <w:szCs w:val="22"/>
          <w:lang w:eastAsia="en-GB"/>
          <w14:ligatures w14:val="none"/>
        </w:rPr>
        <w:t>ies</w:t>
      </w:r>
      <w:r w:rsidR="00E6420B" w:rsidRPr="00BB02D3">
        <w:rPr>
          <w:rFonts w:ascii="Calibri" w:eastAsia="Times New Roman" w:hAnsi="Calibri" w:cs="Calibri"/>
          <w:color w:val="000000"/>
          <w:kern w:val="0"/>
          <w:sz w:val="22"/>
          <w:szCs w:val="22"/>
          <w:lang w:eastAsia="en-GB"/>
          <w14:ligatures w14:val="none"/>
        </w:rPr>
        <w:t>’ needs</w:t>
      </w:r>
      <w:r w:rsidRPr="00BB02D3">
        <w:rPr>
          <w:rFonts w:ascii="Calibri" w:eastAsia="Times New Roman" w:hAnsi="Calibri" w:cs="Calibri"/>
          <w:color w:val="000000"/>
          <w:kern w:val="0"/>
          <w:sz w:val="22"/>
          <w:szCs w:val="22"/>
          <w:lang w:eastAsia="en-GB"/>
          <w14:ligatures w14:val="none"/>
        </w:rPr>
        <w:t xml:space="preserve"> for services were mostly around involvement in decision making, emotional and practical support, and recognition of their unique needs. Social workers</w:t>
      </w:r>
      <w:r w:rsidR="00E6420B">
        <w:rPr>
          <w:rFonts w:ascii="Calibri" w:eastAsia="Times New Roman" w:hAnsi="Calibri" w:cs="Calibri"/>
          <w:color w:val="000000"/>
          <w:kern w:val="0"/>
          <w:sz w:val="22"/>
          <w:szCs w:val="22"/>
          <w:lang w:eastAsia="en-GB"/>
          <w14:ligatures w14:val="none"/>
        </w:rPr>
        <w:t>’</w:t>
      </w:r>
      <w:r w:rsidRPr="00BB02D3">
        <w:rPr>
          <w:rFonts w:ascii="Calibri" w:eastAsia="Times New Roman" w:hAnsi="Calibri" w:cs="Calibri"/>
          <w:color w:val="000000"/>
          <w:kern w:val="0"/>
          <w:sz w:val="22"/>
          <w:szCs w:val="22"/>
          <w:lang w:eastAsia="en-GB"/>
          <w14:ligatures w14:val="none"/>
        </w:rPr>
        <w:t xml:space="preserve"> contributions were acknowledged as being central to the care process. </w:t>
      </w:r>
    </w:p>
    <w:p w14:paraId="481514A8" w14:textId="3D6F9E95" w:rsidR="00BB02D3" w:rsidRPr="00BB02D3" w:rsidRDefault="001427DD" w:rsidP="00E6420B">
      <w:pPr>
        <w:spacing w:after="0" w:line="480" w:lineRule="auto"/>
        <w:ind w:firstLine="720"/>
        <w:rPr>
          <w:rFonts w:ascii="Calibri" w:eastAsia="Times New Roman" w:hAnsi="Calibri" w:cs="Calibri"/>
          <w:color w:val="000000"/>
          <w:kern w:val="0"/>
          <w:sz w:val="22"/>
          <w:szCs w:val="22"/>
          <w:lang w:eastAsia="en-GB"/>
          <w14:ligatures w14:val="none"/>
        </w:rPr>
      </w:pPr>
      <w:r w:rsidRPr="001427DD">
        <w:rPr>
          <w:rFonts w:ascii="Calibri" w:eastAsia="Times New Roman" w:hAnsi="Calibri" w:cs="Calibri"/>
          <w:color w:val="000000"/>
          <w:kern w:val="0"/>
          <w:sz w:val="22"/>
          <w:szCs w:val="22"/>
          <w:lang w:eastAsia="en-GB"/>
          <w14:ligatures w14:val="none"/>
        </w:rPr>
        <w:t xml:space="preserve">As a result of </w:t>
      </w:r>
      <w:r w:rsidR="00CB38C2">
        <w:rPr>
          <w:rFonts w:ascii="Calibri" w:eastAsia="Times New Roman" w:hAnsi="Calibri" w:cs="Calibri"/>
          <w:color w:val="000000"/>
          <w:kern w:val="0"/>
          <w:sz w:val="22"/>
          <w:szCs w:val="22"/>
          <w:lang w:eastAsia="en-GB"/>
          <w14:ligatures w14:val="none"/>
        </w:rPr>
        <w:t>this study</w:t>
      </w:r>
      <w:r w:rsidRPr="001427DD">
        <w:rPr>
          <w:rFonts w:ascii="Calibri" w:eastAsia="Times New Roman" w:hAnsi="Calibri" w:cs="Calibri"/>
          <w:color w:val="000000"/>
          <w:kern w:val="0"/>
          <w:sz w:val="22"/>
          <w:szCs w:val="22"/>
          <w:lang w:eastAsia="en-GB"/>
          <w14:ligatures w14:val="none"/>
        </w:rPr>
        <w:t xml:space="preserve">, a </w:t>
      </w:r>
      <w:proofErr w:type="gramStart"/>
      <w:r w:rsidRPr="001427DD">
        <w:rPr>
          <w:rFonts w:ascii="Calibri" w:eastAsia="Times New Roman" w:hAnsi="Calibri" w:cs="Calibri"/>
          <w:color w:val="000000"/>
          <w:kern w:val="0"/>
          <w:sz w:val="22"/>
          <w:szCs w:val="22"/>
          <w:lang w:eastAsia="en-GB"/>
          <w14:ligatures w14:val="none"/>
        </w:rPr>
        <w:t>three module</w:t>
      </w:r>
      <w:proofErr w:type="gramEnd"/>
      <w:r w:rsidRPr="001427DD">
        <w:rPr>
          <w:rFonts w:ascii="Calibri" w:eastAsia="Times New Roman" w:hAnsi="Calibri" w:cs="Calibri"/>
          <w:color w:val="000000"/>
          <w:kern w:val="0"/>
          <w:sz w:val="22"/>
          <w:szCs w:val="22"/>
          <w:lang w:eastAsia="en-GB"/>
          <w14:ligatures w14:val="none"/>
        </w:rPr>
        <w:t xml:space="preserve"> training course was co-developed </w:t>
      </w:r>
      <w:proofErr w:type="gramStart"/>
      <w:r w:rsidRPr="001427DD">
        <w:rPr>
          <w:rFonts w:ascii="Calibri" w:eastAsia="Times New Roman" w:hAnsi="Calibri" w:cs="Calibri"/>
          <w:color w:val="000000"/>
          <w:kern w:val="0"/>
          <w:sz w:val="22"/>
          <w:szCs w:val="22"/>
          <w:lang w:eastAsia="en-GB"/>
          <w14:ligatures w14:val="none"/>
        </w:rPr>
        <w:t>with  Grief</w:t>
      </w:r>
      <w:proofErr w:type="gramEnd"/>
      <w:r w:rsidRPr="001427DD">
        <w:rPr>
          <w:rFonts w:ascii="Calibri" w:eastAsia="Times New Roman" w:hAnsi="Calibri" w:cs="Calibri"/>
          <w:color w:val="000000"/>
          <w:kern w:val="0"/>
          <w:sz w:val="22"/>
          <w:szCs w:val="22"/>
          <w:lang w:eastAsia="en-GB"/>
          <w14:ligatures w14:val="none"/>
        </w:rPr>
        <w:t xml:space="preserve"> Australia, offering social workers a certificate titled </w:t>
      </w:r>
      <w:r>
        <w:rPr>
          <w:rFonts w:ascii="Calibri" w:eastAsia="Times New Roman" w:hAnsi="Calibri" w:cs="Calibri"/>
          <w:color w:val="000000"/>
          <w:kern w:val="0"/>
          <w:sz w:val="22"/>
          <w:szCs w:val="22"/>
          <w:lang w:eastAsia="en-GB"/>
          <w14:ligatures w14:val="none"/>
        </w:rPr>
        <w:t>‘</w:t>
      </w:r>
      <w:r w:rsidRPr="001427DD">
        <w:rPr>
          <w:rFonts w:ascii="Calibri" w:eastAsia="Times New Roman" w:hAnsi="Calibri" w:cs="Calibri"/>
          <w:color w:val="000000"/>
          <w:kern w:val="0"/>
          <w:sz w:val="22"/>
          <w:szCs w:val="22"/>
          <w:lang w:eastAsia="en-GB"/>
          <w14:ligatures w14:val="none"/>
        </w:rPr>
        <w:t xml:space="preserve">Advanced Bereavement </w:t>
      </w:r>
      <w:proofErr w:type="gramStart"/>
      <w:r w:rsidRPr="001427DD">
        <w:rPr>
          <w:rFonts w:ascii="Calibri" w:eastAsia="Times New Roman" w:hAnsi="Calibri" w:cs="Calibri"/>
          <w:color w:val="000000"/>
          <w:kern w:val="0"/>
          <w:sz w:val="22"/>
          <w:szCs w:val="22"/>
          <w:lang w:eastAsia="en-GB"/>
          <w14:ligatures w14:val="none"/>
        </w:rPr>
        <w:t>Practitioner;</w:t>
      </w:r>
      <w:proofErr w:type="gramEnd"/>
      <w:r w:rsidRPr="001427DD">
        <w:rPr>
          <w:rFonts w:ascii="Calibri" w:eastAsia="Times New Roman" w:hAnsi="Calibri" w:cs="Calibri"/>
          <w:color w:val="000000"/>
          <w:kern w:val="0"/>
          <w:sz w:val="22"/>
          <w:szCs w:val="22"/>
          <w:lang w:eastAsia="en-GB"/>
          <w14:ligatures w14:val="none"/>
        </w:rPr>
        <w:t xml:space="preserve"> Social Work</w:t>
      </w:r>
      <w:r>
        <w:rPr>
          <w:rFonts w:ascii="Calibri" w:eastAsia="Times New Roman" w:hAnsi="Calibri" w:cs="Calibri"/>
          <w:color w:val="000000"/>
          <w:kern w:val="0"/>
          <w:sz w:val="22"/>
          <w:szCs w:val="22"/>
          <w:lang w:eastAsia="en-GB"/>
          <w14:ligatures w14:val="none"/>
        </w:rPr>
        <w:t>’</w:t>
      </w:r>
      <w:r w:rsidRPr="001427DD">
        <w:rPr>
          <w:rFonts w:ascii="Calibri" w:eastAsia="Times New Roman" w:hAnsi="Calibri" w:cs="Calibri"/>
          <w:color w:val="000000"/>
          <w:kern w:val="0"/>
          <w:sz w:val="22"/>
          <w:szCs w:val="22"/>
          <w:lang w:eastAsia="en-GB"/>
          <w14:ligatures w14:val="none"/>
        </w:rPr>
        <w:t xml:space="preserve">. This certificate is now accredited through an Allied Health credentialling process at the Royal Melbourne Hospital for social workers as ‘advanced social work bereavement </w:t>
      </w:r>
      <w:proofErr w:type="gramStart"/>
      <w:r w:rsidRPr="001427DD">
        <w:rPr>
          <w:rFonts w:ascii="Calibri" w:eastAsia="Times New Roman" w:hAnsi="Calibri" w:cs="Calibri"/>
          <w:color w:val="000000"/>
          <w:kern w:val="0"/>
          <w:sz w:val="22"/>
          <w:szCs w:val="22"/>
          <w:lang w:eastAsia="en-GB"/>
          <w14:ligatures w14:val="none"/>
        </w:rPr>
        <w:t>practitioners</w:t>
      </w:r>
      <w:r>
        <w:rPr>
          <w:rFonts w:ascii="Calibri" w:eastAsia="Times New Roman" w:hAnsi="Calibri" w:cs="Calibri"/>
          <w:color w:val="000000"/>
          <w:kern w:val="0"/>
          <w:sz w:val="22"/>
          <w:szCs w:val="22"/>
          <w:lang w:eastAsia="en-GB"/>
          <w14:ligatures w14:val="none"/>
        </w:rPr>
        <w:t>’</w:t>
      </w:r>
      <w:proofErr w:type="gramEnd"/>
      <w:r w:rsidRPr="001427DD">
        <w:rPr>
          <w:rFonts w:ascii="Calibri" w:eastAsia="Times New Roman" w:hAnsi="Calibri" w:cs="Calibri"/>
          <w:color w:val="000000"/>
          <w:kern w:val="0"/>
          <w:sz w:val="22"/>
          <w:szCs w:val="22"/>
          <w:lang w:eastAsia="en-GB"/>
          <w14:ligatures w14:val="none"/>
        </w:rPr>
        <w:t>. Other hospitals</w:t>
      </w:r>
      <w:r w:rsidR="00CB38C2">
        <w:rPr>
          <w:rFonts w:ascii="Calibri" w:eastAsia="Times New Roman" w:hAnsi="Calibri" w:cs="Calibri"/>
          <w:color w:val="000000"/>
          <w:kern w:val="0"/>
          <w:sz w:val="22"/>
          <w:szCs w:val="22"/>
          <w:lang w:eastAsia="en-GB"/>
          <w14:ligatures w14:val="none"/>
        </w:rPr>
        <w:t xml:space="preserve"> </w:t>
      </w:r>
      <w:r w:rsidRPr="001427DD">
        <w:rPr>
          <w:rFonts w:ascii="Calibri" w:eastAsia="Times New Roman" w:hAnsi="Calibri" w:cs="Calibri"/>
          <w:color w:val="000000"/>
          <w:kern w:val="0"/>
          <w:sz w:val="22"/>
          <w:szCs w:val="22"/>
          <w:lang w:eastAsia="en-GB"/>
          <w14:ligatures w14:val="none"/>
        </w:rPr>
        <w:t xml:space="preserve">follow the same process. </w:t>
      </w:r>
      <w:r w:rsidR="00BB02D3" w:rsidRPr="00BB02D3">
        <w:rPr>
          <w:rFonts w:ascii="Calibri" w:eastAsia="Times New Roman" w:hAnsi="Calibri" w:cs="Calibri"/>
          <w:color w:val="000000"/>
          <w:kern w:val="0"/>
          <w:sz w:val="22"/>
          <w:szCs w:val="22"/>
          <w:lang w:eastAsia="en-GB"/>
          <w14:ligatures w14:val="none"/>
        </w:rPr>
        <w:t>This represent</w:t>
      </w:r>
      <w:r w:rsidR="00E6420B">
        <w:rPr>
          <w:rFonts w:ascii="Calibri" w:eastAsia="Times New Roman" w:hAnsi="Calibri" w:cs="Calibri"/>
          <w:color w:val="000000"/>
          <w:kern w:val="0"/>
          <w:sz w:val="22"/>
          <w:szCs w:val="22"/>
          <w:lang w:eastAsia="en-GB"/>
          <w14:ligatures w14:val="none"/>
        </w:rPr>
        <w:t>ed</w:t>
      </w:r>
      <w:r w:rsidR="00BB02D3" w:rsidRPr="00BB02D3">
        <w:rPr>
          <w:rFonts w:ascii="Calibri" w:eastAsia="Times New Roman" w:hAnsi="Calibri" w:cs="Calibri"/>
          <w:color w:val="000000"/>
          <w:kern w:val="0"/>
          <w:sz w:val="22"/>
          <w:szCs w:val="22"/>
          <w:lang w:eastAsia="en-GB"/>
          <w14:ligatures w14:val="none"/>
        </w:rPr>
        <w:t xml:space="preserve"> a new and important acknowledgement of the effectiveness of routine inclusion of social work in a complex medical setting. The health service has implemented pathways to identify persons at risk of experiencing complex grief response and responding to this need, by providing social work intervention in ICU.</w:t>
      </w:r>
    </w:p>
    <w:p w14:paraId="523C2D01" w14:textId="73B14AF9" w:rsidR="00533461" w:rsidRPr="00CC4884" w:rsidRDefault="00BB02D3" w:rsidP="00E6420B">
      <w:pPr>
        <w:spacing w:after="0" w:line="480" w:lineRule="auto"/>
        <w:ind w:firstLine="720"/>
        <w:rPr>
          <w:rFonts w:ascii="Calibri" w:eastAsia="Times New Roman" w:hAnsi="Calibri" w:cs="Calibri"/>
          <w:color w:val="000000"/>
          <w:kern w:val="0"/>
          <w:sz w:val="22"/>
          <w:szCs w:val="22"/>
          <w:lang w:eastAsia="en-GB"/>
          <w14:ligatures w14:val="none"/>
        </w:rPr>
      </w:pPr>
      <w:r w:rsidRPr="00BB02D3">
        <w:rPr>
          <w:rFonts w:ascii="Calibri" w:eastAsia="Times New Roman" w:hAnsi="Calibri" w:cs="Calibri"/>
          <w:color w:val="000000"/>
          <w:kern w:val="0"/>
          <w:sz w:val="22"/>
          <w:szCs w:val="22"/>
          <w:lang w:eastAsia="en-GB"/>
          <w14:ligatures w14:val="none"/>
        </w:rPr>
        <w:t>The results of this study demonstrate</w:t>
      </w:r>
      <w:r w:rsidR="00E6420B">
        <w:rPr>
          <w:rFonts w:ascii="Calibri" w:eastAsia="Times New Roman" w:hAnsi="Calibri" w:cs="Calibri"/>
          <w:color w:val="000000"/>
          <w:kern w:val="0"/>
          <w:sz w:val="22"/>
          <w:szCs w:val="22"/>
          <w:lang w:eastAsia="en-GB"/>
          <w14:ligatures w14:val="none"/>
        </w:rPr>
        <w:t>d</w:t>
      </w:r>
      <w:r w:rsidRPr="00BB02D3">
        <w:rPr>
          <w:rFonts w:ascii="Calibri" w:eastAsia="Times New Roman" w:hAnsi="Calibri" w:cs="Calibri"/>
          <w:color w:val="000000"/>
          <w:kern w:val="0"/>
          <w:sz w:val="22"/>
          <w:szCs w:val="22"/>
          <w:lang w:eastAsia="en-GB"/>
          <w14:ligatures w14:val="none"/>
        </w:rPr>
        <w:t xml:space="preserve"> that the co-created, democratisation of the research process with continual feedback from key stakeholders and service users at all stages of the development, implementation and evaluation process has given credibility and ease of implementation to social workers in their involvement with bereavement care. By developing service pathways acceptable to the wide range of stakeholders and service users for identifying high risk </w:t>
      </w:r>
      <w:r w:rsidRPr="00BB02D3">
        <w:rPr>
          <w:rFonts w:ascii="Calibri" w:eastAsia="Times New Roman" w:hAnsi="Calibri" w:cs="Calibri"/>
          <w:color w:val="000000"/>
          <w:kern w:val="0"/>
          <w:sz w:val="22"/>
          <w:szCs w:val="22"/>
          <w:lang w:eastAsia="en-GB"/>
          <w14:ligatures w14:val="none"/>
        </w:rPr>
        <w:lastRenderedPageBreak/>
        <w:t xml:space="preserve">individuals and implementing timely interventions, the project has improved care coordination and </w:t>
      </w:r>
      <w:r w:rsidR="00E6420B" w:rsidRPr="00BB02D3">
        <w:rPr>
          <w:rFonts w:ascii="Calibri" w:eastAsia="Times New Roman" w:hAnsi="Calibri" w:cs="Calibri"/>
          <w:color w:val="000000"/>
          <w:kern w:val="0"/>
          <w:sz w:val="22"/>
          <w:szCs w:val="22"/>
          <w:lang w:eastAsia="en-GB"/>
          <w14:ligatures w14:val="none"/>
        </w:rPr>
        <w:t>facilitated</w:t>
      </w:r>
      <w:r w:rsidRPr="00BB02D3">
        <w:rPr>
          <w:rFonts w:ascii="Calibri" w:eastAsia="Times New Roman" w:hAnsi="Calibri" w:cs="Calibri"/>
          <w:color w:val="000000"/>
          <w:kern w:val="0"/>
          <w:sz w:val="22"/>
          <w:szCs w:val="22"/>
          <w:lang w:eastAsia="en-GB"/>
          <w14:ligatures w14:val="none"/>
        </w:rPr>
        <w:t xml:space="preserve"> essential emotional support for bereaved families.</w:t>
      </w:r>
    </w:p>
    <w:p w14:paraId="69976EDB" w14:textId="77777777" w:rsidR="00533461" w:rsidRPr="00CC4884" w:rsidRDefault="00533461" w:rsidP="00E6420B">
      <w:pPr>
        <w:spacing w:after="0" w:line="480" w:lineRule="auto"/>
        <w:ind w:firstLine="720"/>
        <w:rPr>
          <w:rFonts w:ascii="Calibri" w:eastAsia="Times New Roman" w:hAnsi="Calibri" w:cs="Calibri"/>
          <w:color w:val="000000"/>
          <w:kern w:val="0"/>
          <w:sz w:val="22"/>
          <w:szCs w:val="22"/>
          <w:lang w:eastAsia="en-GB"/>
          <w14:ligatures w14:val="none"/>
        </w:rPr>
      </w:pPr>
      <w:r w:rsidRPr="00CC4884">
        <w:rPr>
          <w:rFonts w:ascii="Calibri" w:eastAsia="Times New Roman" w:hAnsi="Calibri" w:cs="Calibri"/>
          <w:color w:val="000000"/>
          <w:kern w:val="0"/>
          <w:sz w:val="22"/>
          <w:szCs w:val="22"/>
          <w:lang w:eastAsia="en-GB"/>
          <w14:ligatures w14:val="none"/>
        </w:rPr>
        <w:t xml:space="preserve">This initiative signifies an important advancement in bereavement care across the RMH and Peter Mac institutions. Establishing a robust bereavement care model fosters a collaborative, coherent approach to addressing bereavement needs and equips healthcare professionals with the tools necessary for compassionate care delivery. This project enhances the capacity of social workers </w:t>
      </w:r>
      <w:proofErr w:type="gramStart"/>
      <w:r w:rsidRPr="00CC4884">
        <w:rPr>
          <w:rFonts w:ascii="Calibri" w:eastAsia="Times New Roman" w:hAnsi="Calibri" w:cs="Calibri"/>
          <w:color w:val="000000"/>
          <w:kern w:val="0"/>
          <w:sz w:val="22"/>
          <w:szCs w:val="22"/>
          <w:lang w:eastAsia="en-GB"/>
          <w14:ligatures w14:val="none"/>
        </w:rPr>
        <w:t>and also</w:t>
      </w:r>
      <w:proofErr w:type="gramEnd"/>
      <w:r w:rsidRPr="00CC4884">
        <w:rPr>
          <w:rFonts w:ascii="Calibri" w:eastAsia="Times New Roman" w:hAnsi="Calibri" w:cs="Calibri"/>
          <w:color w:val="000000"/>
          <w:kern w:val="0"/>
          <w:sz w:val="22"/>
          <w:szCs w:val="22"/>
          <w:lang w:eastAsia="en-GB"/>
          <w14:ligatures w14:val="none"/>
        </w:rPr>
        <w:t xml:space="preserve"> contributes significantly to improving outcomes for bereaved </w:t>
      </w:r>
      <w:proofErr w:type="gramStart"/>
      <w:r w:rsidRPr="00CC4884">
        <w:rPr>
          <w:rFonts w:ascii="Calibri" w:eastAsia="Times New Roman" w:hAnsi="Calibri" w:cs="Calibri"/>
          <w:color w:val="000000"/>
          <w:kern w:val="0"/>
          <w:sz w:val="22"/>
          <w:szCs w:val="22"/>
          <w:lang w:eastAsia="en-GB"/>
          <w14:ligatures w14:val="none"/>
        </w:rPr>
        <w:t>families, and</w:t>
      </w:r>
      <w:proofErr w:type="gramEnd"/>
      <w:r w:rsidRPr="00CC4884">
        <w:rPr>
          <w:rFonts w:ascii="Calibri" w:eastAsia="Times New Roman" w:hAnsi="Calibri" w:cs="Calibri"/>
          <w:color w:val="000000"/>
          <w:kern w:val="0"/>
          <w:sz w:val="22"/>
          <w:szCs w:val="22"/>
          <w:lang w:eastAsia="en-GB"/>
          <w14:ligatures w14:val="none"/>
        </w:rPr>
        <w:t xml:space="preserve"> establishing a foundation for ongoing quality improvement and research in bereavement support.</w:t>
      </w:r>
    </w:p>
    <w:p w14:paraId="3F4BDFC1" w14:textId="042CBC1E" w:rsidR="00813E7C" w:rsidRPr="007E4AC8" w:rsidRDefault="00533461" w:rsidP="00CC4884">
      <w:pPr>
        <w:spacing w:after="0" w:line="480" w:lineRule="auto"/>
        <w:rPr>
          <w:rFonts w:ascii="Calibri" w:eastAsia="Times New Roman" w:hAnsi="Calibri" w:cs="Calibri"/>
          <w:b/>
          <w:bCs/>
          <w:color w:val="000000"/>
          <w:kern w:val="0"/>
          <w:sz w:val="22"/>
          <w:szCs w:val="22"/>
          <w:lang w:val="en-US" w:eastAsia="en-GB"/>
          <w14:ligatures w14:val="none"/>
        </w:rPr>
      </w:pPr>
      <w:r w:rsidRPr="007E4AC8">
        <w:rPr>
          <w:rFonts w:ascii="Calibri" w:eastAsia="Times New Roman" w:hAnsi="Calibri" w:cs="Calibri"/>
          <w:b/>
          <w:bCs/>
          <w:color w:val="000000"/>
          <w:kern w:val="0"/>
          <w:sz w:val="22"/>
          <w:szCs w:val="22"/>
          <w:lang w:val="en-US" w:eastAsia="en-GB"/>
          <w14:ligatures w14:val="none"/>
        </w:rPr>
        <w:t xml:space="preserve">Case </w:t>
      </w:r>
      <w:r w:rsidR="007E4AC8">
        <w:rPr>
          <w:rFonts w:ascii="Calibri" w:eastAsia="Times New Roman" w:hAnsi="Calibri" w:cs="Calibri"/>
          <w:b/>
          <w:bCs/>
          <w:color w:val="000000"/>
          <w:kern w:val="0"/>
          <w:sz w:val="22"/>
          <w:szCs w:val="22"/>
          <w:lang w:val="en-US" w:eastAsia="en-GB"/>
          <w14:ligatures w14:val="none"/>
        </w:rPr>
        <w:t>S</w:t>
      </w:r>
      <w:r w:rsidRPr="007E4AC8">
        <w:rPr>
          <w:rFonts w:ascii="Calibri" w:eastAsia="Times New Roman" w:hAnsi="Calibri" w:cs="Calibri"/>
          <w:b/>
          <w:bCs/>
          <w:color w:val="000000"/>
          <w:kern w:val="0"/>
          <w:sz w:val="22"/>
          <w:szCs w:val="22"/>
          <w:lang w:val="en-US" w:eastAsia="en-GB"/>
          <w14:ligatures w14:val="none"/>
        </w:rPr>
        <w:t xml:space="preserve">tudy </w:t>
      </w:r>
      <w:r w:rsidR="00613B3F" w:rsidRPr="007E4AC8">
        <w:rPr>
          <w:rFonts w:ascii="Calibri" w:eastAsia="Times New Roman" w:hAnsi="Calibri" w:cs="Calibri"/>
          <w:b/>
          <w:bCs/>
          <w:color w:val="000000"/>
          <w:kern w:val="0"/>
          <w:sz w:val="22"/>
          <w:szCs w:val="22"/>
          <w:lang w:val="en-US" w:eastAsia="en-GB"/>
          <w14:ligatures w14:val="none"/>
        </w:rPr>
        <w:t>3</w:t>
      </w:r>
      <w:r w:rsidR="00813E7C" w:rsidRPr="007E4AC8">
        <w:rPr>
          <w:rFonts w:ascii="Calibri" w:eastAsia="Times New Roman" w:hAnsi="Calibri" w:cs="Calibri"/>
          <w:b/>
          <w:bCs/>
          <w:color w:val="000000"/>
          <w:kern w:val="0"/>
          <w:sz w:val="22"/>
          <w:szCs w:val="22"/>
          <w:lang w:val="en-US" w:eastAsia="en-GB"/>
          <w14:ligatures w14:val="none"/>
        </w:rPr>
        <w:t>:</w:t>
      </w:r>
      <w:r w:rsidR="00E37308" w:rsidRPr="007E4AC8">
        <w:rPr>
          <w:rFonts w:ascii="Calibri" w:eastAsia="Times New Roman" w:hAnsi="Calibri" w:cs="Calibri"/>
          <w:b/>
          <w:bCs/>
          <w:color w:val="000000"/>
          <w:kern w:val="0"/>
          <w:sz w:val="22"/>
          <w:szCs w:val="22"/>
          <w:lang w:val="en-US" w:eastAsia="en-GB"/>
          <w14:ligatures w14:val="none"/>
        </w:rPr>
        <w:t xml:space="preserve"> Long-</w:t>
      </w:r>
      <w:r w:rsidR="007E4AC8">
        <w:rPr>
          <w:rFonts w:ascii="Calibri" w:eastAsia="Times New Roman" w:hAnsi="Calibri" w:cs="Calibri"/>
          <w:b/>
          <w:bCs/>
          <w:color w:val="000000"/>
          <w:kern w:val="0"/>
          <w:sz w:val="22"/>
          <w:szCs w:val="22"/>
          <w:lang w:val="en-US" w:eastAsia="en-GB"/>
          <w14:ligatures w14:val="none"/>
        </w:rPr>
        <w:t>T</w:t>
      </w:r>
      <w:r w:rsidR="00E37308" w:rsidRPr="007E4AC8">
        <w:rPr>
          <w:rFonts w:ascii="Calibri" w:eastAsia="Times New Roman" w:hAnsi="Calibri" w:cs="Calibri"/>
          <w:b/>
          <w:bCs/>
          <w:color w:val="000000"/>
          <w:kern w:val="0"/>
          <w:sz w:val="22"/>
          <w:szCs w:val="22"/>
          <w:lang w:val="en-US" w:eastAsia="en-GB"/>
          <w14:ligatures w14:val="none"/>
        </w:rPr>
        <w:t>erm</w:t>
      </w:r>
      <w:r w:rsidR="00813E7C" w:rsidRPr="007E4AC8">
        <w:rPr>
          <w:rFonts w:ascii="Calibri" w:eastAsia="Times New Roman" w:hAnsi="Calibri" w:cs="Calibri"/>
          <w:b/>
          <w:bCs/>
          <w:color w:val="000000"/>
          <w:kern w:val="0"/>
          <w:sz w:val="22"/>
          <w:szCs w:val="22"/>
          <w:lang w:val="en-US" w:eastAsia="en-GB"/>
          <w14:ligatures w14:val="none"/>
        </w:rPr>
        <w:t xml:space="preserve"> </w:t>
      </w:r>
      <w:r w:rsidR="007E4AC8">
        <w:rPr>
          <w:rFonts w:ascii="Calibri" w:eastAsia="Times New Roman" w:hAnsi="Calibri" w:cs="Calibri"/>
          <w:b/>
          <w:bCs/>
          <w:color w:val="000000"/>
          <w:kern w:val="0"/>
          <w:sz w:val="22"/>
          <w:szCs w:val="22"/>
          <w:lang w:val="en-US" w:eastAsia="en-GB"/>
          <w14:ligatures w14:val="none"/>
        </w:rPr>
        <w:t>S</w:t>
      </w:r>
      <w:r w:rsidR="00813E7C" w:rsidRPr="007E4AC8">
        <w:rPr>
          <w:rFonts w:ascii="Calibri" w:eastAsia="Times New Roman" w:hAnsi="Calibri" w:cs="Calibri"/>
          <w:b/>
          <w:bCs/>
          <w:color w:val="000000"/>
          <w:kern w:val="0"/>
          <w:sz w:val="22"/>
          <w:szCs w:val="22"/>
          <w:lang w:val="en-US" w:eastAsia="en-GB"/>
          <w14:ligatures w14:val="none"/>
        </w:rPr>
        <w:t xml:space="preserve">ystemic </w:t>
      </w:r>
      <w:r w:rsidR="007E4AC8">
        <w:rPr>
          <w:rFonts w:ascii="Calibri" w:eastAsia="Times New Roman" w:hAnsi="Calibri" w:cs="Calibri"/>
          <w:b/>
          <w:bCs/>
          <w:color w:val="000000"/>
          <w:kern w:val="0"/>
          <w:sz w:val="22"/>
          <w:szCs w:val="22"/>
          <w:lang w:val="en-US" w:eastAsia="en-GB"/>
          <w14:ligatures w14:val="none"/>
        </w:rPr>
        <w:t>P</w:t>
      </w:r>
      <w:r w:rsidR="00813E7C" w:rsidRPr="007E4AC8">
        <w:rPr>
          <w:rFonts w:ascii="Calibri" w:eastAsia="Times New Roman" w:hAnsi="Calibri" w:cs="Calibri"/>
          <w:b/>
          <w:bCs/>
          <w:color w:val="000000"/>
          <w:kern w:val="0"/>
          <w:sz w:val="22"/>
          <w:szCs w:val="22"/>
          <w:lang w:val="en-US" w:eastAsia="en-GB"/>
          <w14:ligatures w14:val="none"/>
        </w:rPr>
        <w:t xml:space="preserve">ractice </w:t>
      </w:r>
      <w:r w:rsidR="007E4AC8">
        <w:rPr>
          <w:rFonts w:ascii="Calibri" w:eastAsia="Times New Roman" w:hAnsi="Calibri" w:cs="Calibri"/>
          <w:b/>
          <w:bCs/>
          <w:color w:val="000000"/>
          <w:kern w:val="0"/>
          <w:sz w:val="22"/>
          <w:szCs w:val="22"/>
          <w:lang w:val="en-US" w:eastAsia="en-GB"/>
          <w14:ligatures w14:val="none"/>
        </w:rPr>
        <w:t>I</w:t>
      </w:r>
      <w:r w:rsidR="00813E7C" w:rsidRPr="007E4AC8">
        <w:rPr>
          <w:rFonts w:ascii="Calibri" w:eastAsia="Times New Roman" w:hAnsi="Calibri" w:cs="Calibri"/>
          <w:b/>
          <w:bCs/>
          <w:color w:val="000000"/>
          <w:kern w:val="0"/>
          <w:sz w:val="22"/>
          <w:szCs w:val="22"/>
          <w:lang w:val="en-US" w:eastAsia="en-GB"/>
          <w14:ligatures w14:val="none"/>
        </w:rPr>
        <w:t xml:space="preserve">mplementation </w:t>
      </w:r>
      <w:r w:rsidR="00E37308" w:rsidRPr="007E4AC8">
        <w:rPr>
          <w:rFonts w:ascii="Calibri" w:eastAsia="Times New Roman" w:hAnsi="Calibri" w:cs="Calibri"/>
          <w:b/>
          <w:bCs/>
          <w:color w:val="000000"/>
          <w:kern w:val="0"/>
          <w:sz w:val="22"/>
          <w:szCs w:val="22"/>
          <w:lang w:val="en-US" w:eastAsia="en-GB"/>
          <w14:ligatures w14:val="none"/>
        </w:rPr>
        <w:t xml:space="preserve">and the </w:t>
      </w:r>
      <w:r w:rsidR="007E4AC8">
        <w:rPr>
          <w:rFonts w:ascii="Calibri" w:eastAsia="Times New Roman" w:hAnsi="Calibri" w:cs="Calibri"/>
          <w:b/>
          <w:bCs/>
          <w:color w:val="000000"/>
          <w:kern w:val="0"/>
          <w:sz w:val="22"/>
          <w:szCs w:val="22"/>
          <w:lang w:val="en-US" w:eastAsia="en-GB"/>
          <w14:ligatures w14:val="none"/>
        </w:rPr>
        <w:t>R</w:t>
      </w:r>
      <w:r w:rsidR="00E37308" w:rsidRPr="007E4AC8">
        <w:rPr>
          <w:rFonts w:ascii="Calibri" w:eastAsia="Times New Roman" w:hAnsi="Calibri" w:cs="Calibri"/>
          <w:b/>
          <w:bCs/>
          <w:color w:val="000000"/>
          <w:kern w:val="0"/>
          <w:sz w:val="22"/>
          <w:szCs w:val="22"/>
          <w:lang w:val="en-US" w:eastAsia="en-GB"/>
          <w14:ligatures w14:val="none"/>
        </w:rPr>
        <w:t xml:space="preserve">ole of </w:t>
      </w:r>
      <w:r w:rsidR="007E4AC8">
        <w:rPr>
          <w:rFonts w:ascii="Calibri" w:eastAsia="Times New Roman" w:hAnsi="Calibri" w:cs="Calibri"/>
          <w:b/>
          <w:bCs/>
          <w:color w:val="000000"/>
          <w:kern w:val="0"/>
          <w:sz w:val="22"/>
          <w:szCs w:val="22"/>
          <w:lang w:val="en-US" w:eastAsia="en-GB"/>
          <w14:ligatures w14:val="none"/>
        </w:rPr>
        <w:t>D</w:t>
      </w:r>
      <w:r w:rsidR="00E37308" w:rsidRPr="007E4AC8">
        <w:rPr>
          <w:rFonts w:ascii="Calibri" w:eastAsia="Times New Roman" w:hAnsi="Calibri" w:cs="Calibri"/>
          <w:b/>
          <w:bCs/>
          <w:color w:val="000000"/>
          <w:kern w:val="0"/>
          <w:sz w:val="22"/>
          <w:szCs w:val="22"/>
          <w:lang w:val="en-US" w:eastAsia="en-GB"/>
          <w14:ligatures w14:val="none"/>
        </w:rPr>
        <w:t xml:space="preserve">ialogical </w:t>
      </w:r>
      <w:r w:rsidR="007E4AC8">
        <w:rPr>
          <w:rFonts w:ascii="Calibri" w:eastAsia="Times New Roman" w:hAnsi="Calibri" w:cs="Calibri"/>
          <w:b/>
          <w:bCs/>
          <w:color w:val="000000"/>
          <w:kern w:val="0"/>
          <w:sz w:val="22"/>
          <w:szCs w:val="22"/>
          <w:lang w:val="en-US" w:eastAsia="en-GB"/>
          <w14:ligatures w14:val="none"/>
        </w:rPr>
        <w:t>W</w:t>
      </w:r>
      <w:r w:rsidR="00E37308" w:rsidRPr="007E4AC8">
        <w:rPr>
          <w:rFonts w:ascii="Calibri" w:eastAsia="Times New Roman" w:hAnsi="Calibri" w:cs="Calibri"/>
          <w:b/>
          <w:bCs/>
          <w:color w:val="000000"/>
          <w:kern w:val="0"/>
          <w:sz w:val="22"/>
          <w:szCs w:val="22"/>
          <w:lang w:val="en-US" w:eastAsia="en-GB"/>
          <w14:ligatures w14:val="none"/>
        </w:rPr>
        <w:t>orkshops</w:t>
      </w:r>
    </w:p>
    <w:p w14:paraId="6068C1BF" w14:textId="593BB84C" w:rsidR="00E37308" w:rsidRPr="00E37308" w:rsidRDefault="00E37308" w:rsidP="00E37308">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In 2016, a</w:t>
      </w:r>
      <w:r w:rsidR="00FF6E0C" w:rsidRPr="00FF6E0C">
        <w:rPr>
          <w:rFonts w:ascii="Calibri" w:eastAsia="Times New Roman" w:hAnsi="Calibri" w:cs="Calibri"/>
          <w:color w:val="000000"/>
          <w:kern w:val="0"/>
          <w:sz w:val="22"/>
          <w:szCs w:val="22"/>
          <w:lang w:val="en-US" w:eastAsia="en-GB"/>
          <w14:ligatures w14:val="none"/>
        </w:rPr>
        <w:t xml:space="preserve"> systemic practice model was introduced in Finland </w:t>
      </w:r>
      <w:r w:rsidR="00FF6E0C">
        <w:rPr>
          <w:rFonts w:ascii="Calibri" w:eastAsia="Times New Roman" w:hAnsi="Calibri" w:cs="Calibri"/>
          <w:color w:val="000000"/>
          <w:kern w:val="0"/>
          <w:sz w:val="22"/>
          <w:szCs w:val="22"/>
          <w:lang w:val="en-US" w:eastAsia="en-GB"/>
          <w14:ligatures w14:val="none"/>
        </w:rPr>
        <w:t xml:space="preserve">as </w:t>
      </w:r>
      <w:r w:rsidR="00FF6E0C" w:rsidRPr="00FF6E0C">
        <w:rPr>
          <w:rFonts w:ascii="Calibri" w:eastAsia="Times New Roman" w:hAnsi="Calibri" w:cs="Calibri"/>
          <w:color w:val="000000"/>
          <w:kern w:val="0"/>
          <w:sz w:val="22"/>
          <w:szCs w:val="22"/>
          <w:lang w:val="en-US" w:eastAsia="en-GB"/>
          <w14:ligatures w14:val="none"/>
        </w:rPr>
        <w:t xml:space="preserve">part of </w:t>
      </w:r>
      <w:r w:rsidR="00FF6E0C">
        <w:rPr>
          <w:rFonts w:ascii="Calibri" w:eastAsia="Times New Roman" w:hAnsi="Calibri" w:cs="Calibri"/>
          <w:color w:val="000000"/>
          <w:kern w:val="0"/>
          <w:sz w:val="22"/>
          <w:szCs w:val="22"/>
          <w:lang w:val="en-US" w:eastAsia="en-GB"/>
          <w14:ligatures w14:val="none"/>
        </w:rPr>
        <w:t>a</w:t>
      </w:r>
      <w:r w:rsidR="00FF6E0C" w:rsidRPr="00FF6E0C">
        <w:rPr>
          <w:rFonts w:ascii="Calibri" w:eastAsia="Times New Roman" w:hAnsi="Calibri" w:cs="Calibri"/>
          <w:color w:val="000000"/>
          <w:kern w:val="0"/>
          <w:sz w:val="22"/>
          <w:szCs w:val="22"/>
          <w:lang w:val="en-US" w:eastAsia="en-GB"/>
          <w14:ligatures w14:val="none"/>
        </w:rPr>
        <w:t xml:space="preserve"> national project on training</w:t>
      </w:r>
      <w:r w:rsidR="00FF6E0C">
        <w:rPr>
          <w:rFonts w:ascii="Calibri" w:eastAsia="Times New Roman" w:hAnsi="Calibri" w:cs="Calibri"/>
          <w:color w:val="000000"/>
          <w:kern w:val="0"/>
          <w:sz w:val="22"/>
          <w:szCs w:val="22"/>
          <w:lang w:val="en-US" w:eastAsia="en-GB"/>
          <w14:ligatures w14:val="none"/>
        </w:rPr>
        <w:t xml:space="preserve"> and </w:t>
      </w:r>
      <w:r w:rsidR="00FF6E0C" w:rsidRPr="00FF6E0C">
        <w:rPr>
          <w:rFonts w:ascii="Calibri" w:eastAsia="Times New Roman" w:hAnsi="Calibri" w:cs="Calibri"/>
          <w:color w:val="000000"/>
          <w:kern w:val="0"/>
          <w:sz w:val="22"/>
          <w:szCs w:val="22"/>
          <w:lang w:val="en-US" w:eastAsia="en-GB"/>
          <w14:ligatures w14:val="none"/>
        </w:rPr>
        <w:t>education in systemic child welfare</w:t>
      </w:r>
      <w:r w:rsidR="00FF6E0C">
        <w:rPr>
          <w:rFonts w:ascii="Calibri" w:eastAsia="Times New Roman" w:hAnsi="Calibri" w:cs="Calibri"/>
          <w:color w:val="000000"/>
          <w:kern w:val="0"/>
          <w:sz w:val="22"/>
          <w:szCs w:val="22"/>
          <w:lang w:val="en-US" w:eastAsia="en-GB"/>
          <w14:ligatures w14:val="none"/>
        </w:rPr>
        <w:t xml:space="preserve"> </w:t>
      </w:r>
      <w:r w:rsidR="00FF6E0C">
        <w:rPr>
          <w:rFonts w:ascii="Calibri" w:eastAsia="Times New Roman" w:hAnsi="Calibri" w:cs="Calibri"/>
          <w:color w:val="000000"/>
          <w:kern w:val="0"/>
          <w:sz w:val="22"/>
          <w:szCs w:val="22"/>
          <w:lang w:val="en-US" w:eastAsia="en-GB"/>
          <w14:ligatures w14:val="none"/>
        </w:rPr>
        <w:fldChar w:fldCharType="begin"/>
      </w:r>
      <w:r w:rsidR="00EB254A">
        <w:rPr>
          <w:rFonts w:ascii="Calibri" w:eastAsia="Times New Roman" w:hAnsi="Calibri" w:cs="Calibri"/>
          <w:color w:val="000000"/>
          <w:kern w:val="0"/>
          <w:sz w:val="22"/>
          <w:szCs w:val="22"/>
          <w:lang w:val="en-US" w:eastAsia="en-GB"/>
          <w14:ligatures w14:val="none"/>
        </w:rPr>
        <w:instrText xml:space="preserve"> ADDIN EN.CITE &lt;EndNote&gt;&lt;Cite&gt;&lt;Author&gt;Petrelius&lt;/Author&gt;&lt;Year&gt;2025&lt;/Year&gt;&lt;RecNum&gt;6671&lt;/RecNum&gt;&lt;DisplayText&gt;(Petrelius et al., 2025)&lt;/DisplayText&gt;&lt;record&gt;&lt;rec-number&gt;6671&lt;/rec-number&gt;&lt;foreign-keys&gt;&lt;key app="EN" db-id="rrpxvx2fw9ppxwewsza5dxpefr9psttaap9v" timestamp="1736321511"&gt;6671&lt;/key&gt;&lt;/foreign-keys&gt;&lt;ref-type name="Book Section"&gt;5&lt;/ref-type&gt;&lt;contributors&gt;&lt;authors&gt;&lt;author&gt;Petrelius, P.&lt;/author&gt;&lt;author&gt;Yliruka, L.&lt;/author&gt;&lt;author&gt;Mönkkönen, K.&lt;/author&gt;&lt;/authors&gt;&lt;secondary-authors&gt;&lt;author&gt;Serbati, S.&lt;/author&gt;&lt;author&gt;Marthinsen, E.&lt;/author&gt;&lt;author&gt;Featherstone, B.&lt;/author&gt;&lt;/secondary-authors&gt;&lt;/contributors&gt;&lt;titles&gt;&lt;title&gt;Towards collaborative and innovative practice improvement paradigm in child protection?&lt;/title&gt;&lt;secondary-title&gt;Sense and sensibility in social work with families and children&lt;/secondary-title&gt;&lt;/titles&gt;&lt;pages&gt;93-113&lt;/pages&gt;&lt;dates&gt;&lt;year&gt;2025&lt;/year&gt;&lt;/dates&gt;&lt;publisher&gt;Policy Press&lt;/publisher&gt;&lt;urls&gt;&lt;related-urls&gt;&lt;url&gt;https://doi.org/10.46692/9781447374503.006&lt;/url&gt;&lt;/related-urls&gt;&lt;/urls&gt;&lt;/record&gt;&lt;/Cite&gt;&lt;/EndNote&gt;</w:instrText>
      </w:r>
      <w:r w:rsidR="00FF6E0C">
        <w:rPr>
          <w:rFonts w:ascii="Calibri" w:eastAsia="Times New Roman" w:hAnsi="Calibri" w:cs="Calibri"/>
          <w:color w:val="000000"/>
          <w:kern w:val="0"/>
          <w:sz w:val="22"/>
          <w:szCs w:val="22"/>
          <w:lang w:val="en-US" w:eastAsia="en-GB"/>
          <w14:ligatures w14:val="none"/>
        </w:rPr>
        <w:fldChar w:fldCharType="separate"/>
      </w:r>
      <w:r w:rsidR="00FF6E0C">
        <w:rPr>
          <w:rFonts w:ascii="Calibri" w:eastAsia="Times New Roman" w:hAnsi="Calibri" w:cs="Calibri"/>
          <w:noProof/>
          <w:color w:val="000000"/>
          <w:kern w:val="0"/>
          <w:sz w:val="22"/>
          <w:szCs w:val="22"/>
          <w:lang w:val="en-US" w:eastAsia="en-GB"/>
          <w14:ligatures w14:val="none"/>
        </w:rPr>
        <w:t>(Petrelius et al., 2025)</w:t>
      </w:r>
      <w:r w:rsidR="00FF6E0C">
        <w:rPr>
          <w:rFonts w:ascii="Calibri" w:eastAsia="Times New Roman" w:hAnsi="Calibri" w:cs="Calibri"/>
          <w:color w:val="000000"/>
          <w:kern w:val="0"/>
          <w:sz w:val="22"/>
          <w:szCs w:val="22"/>
          <w:lang w:val="en-US" w:eastAsia="en-GB"/>
          <w14:ligatures w14:val="none"/>
        </w:rPr>
        <w:fldChar w:fldCharType="end"/>
      </w:r>
      <w:r w:rsidR="00FF6E0C">
        <w:rPr>
          <w:rFonts w:ascii="Calibri" w:eastAsia="Times New Roman" w:hAnsi="Calibri" w:cs="Calibri"/>
          <w:color w:val="000000"/>
          <w:kern w:val="0"/>
          <w:sz w:val="22"/>
          <w:szCs w:val="22"/>
          <w:lang w:val="en-US" w:eastAsia="en-GB"/>
          <w14:ligatures w14:val="none"/>
        </w:rPr>
        <w:t xml:space="preserve">. </w:t>
      </w:r>
      <w:r w:rsidR="00FF6E0C" w:rsidRPr="00FF6E0C">
        <w:rPr>
          <w:rFonts w:ascii="Calibri" w:eastAsia="Times New Roman" w:hAnsi="Calibri" w:cs="Calibri"/>
          <w:color w:val="000000"/>
          <w:kern w:val="0"/>
          <w:sz w:val="22"/>
          <w:szCs w:val="22"/>
          <w:lang w:val="en-US" w:eastAsia="en-GB"/>
          <w14:ligatures w14:val="none"/>
        </w:rPr>
        <w:t xml:space="preserve">The Finnish Systemic Practice Model is a local </w:t>
      </w:r>
      <w:r w:rsidRPr="00E37308">
        <w:rPr>
          <w:rFonts w:ascii="Calibri" w:eastAsia="Times New Roman" w:hAnsi="Calibri" w:cs="Calibri"/>
          <w:color w:val="000000"/>
          <w:kern w:val="0"/>
          <w:sz w:val="22"/>
          <w:szCs w:val="22"/>
          <w:lang w:val="en-US" w:eastAsia="en-GB"/>
          <w14:ligatures w14:val="none"/>
        </w:rPr>
        <w:t>adaptation</w:t>
      </w:r>
      <w:r w:rsidR="00FF6E0C" w:rsidRPr="00E37308">
        <w:rPr>
          <w:rFonts w:ascii="Calibri" w:eastAsia="Times New Roman" w:hAnsi="Calibri" w:cs="Calibri"/>
          <w:color w:val="000000"/>
          <w:kern w:val="0"/>
          <w:sz w:val="22"/>
          <w:szCs w:val="22"/>
          <w:lang w:val="en-US" w:eastAsia="en-GB"/>
          <w14:ligatures w14:val="none"/>
        </w:rPr>
        <w:t xml:space="preserve"> of the Reclaiming Social Work model</w:t>
      </w:r>
      <w:r w:rsidRPr="00E37308">
        <w:rPr>
          <w:rFonts w:ascii="Calibri" w:eastAsia="Times New Roman" w:hAnsi="Calibri" w:cs="Calibri"/>
          <w:color w:val="000000"/>
          <w:kern w:val="0"/>
          <w:sz w:val="22"/>
          <w:szCs w:val="22"/>
          <w:lang w:val="en-US" w:eastAsia="en-GB"/>
          <w14:ligatures w14:val="none"/>
        </w:rPr>
        <w:t xml:space="preserve">, which was introduced </w:t>
      </w:r>
      <w:r w:rsidR="00FF6E0C" w:rsidRPr="00E37308">
        <w:rPr>
          <w:rFonts w:ascii="Calibri" w:eastAsia="Times New Roman" w:hAnsi="Calibri" w:cs="Calibri"/>
          <w:color w:val="000000"/>
          <w:kern w:val="0"/>
          <w:sz w:val="22"/>
          <w:szCs w:val="22"/>
          <w:lang w:val="en-US" w:eastAsia="en-GB"/>
          <w14:ligatures w14:val="none"/>
        </w:rPr>
        <w:t xml:space="preserve">from </w:t>
      </w:r>
      <w:r w:rsidRPr="00E37308">
        <w:rPr>
          <w:rFonts w:ascii="Calibri" w:eastAsia="Times New Roman" w:hAnsi="Calibri" w:cs="Calibri"/>
          <w:color w:val="000000"/>
          <w:kern w:val="0"/>
          <w:sz w:val="22"/>
          <w:szCs w:val="22"/>
          <w:lang w:val="en-US" w:eastAsia="en-GB"/>
          <w14:ligatures w14:val="none"/>
        </w:rPr>
        <w:t xml:space="preserve">the </w:t>
      </w:r>
      <w:r w:rsidR="00FF6E0C" w:rsidRPr="00E37308">
        <w:rPr>
          <w:rFonts w:ascii="Calibri" w:eastAsia="Times New Roman" w:hAnsi="Calibri" w:cs="Calibri"/>
          <w:color w:val="000000"/>
          <w:kern w:val="0"/>
          <w:sz w:val="22"/>
          <w:szCs w:val="22"/>
          <w:lang w:val="en-US" w:eastAsia="en-GB"/>
          <w14:ligatures w14:val="none"/>
        </w:rPr>
        <w:t xml:space="preserve">United Kingdom </w:t>
      </w:r>
      <w:r w:rsidR="00FF6E0C" w:rsidRPr="00E37308">
        <w:rPr>
          <w:rFonts w:ascii="Calibri" w:eastAsia="Times New Roman" w:hAnsi="Calibri" w:cs="Calibri"/>
          <w:color w:val="000000"/>
          <w:kern w:val="0"/>
          <w:sz w:val="22"/>
          <w:szCs w:val="22"/>
          <w:lang w:val="en-US" w:eastAsia="en-GB"/>
          <w14:ligatures w14:val="none"/>
        </w:rPr>
        <w:fldChar w:fldCharType="begin"/>
      </w:r>
      <w:r w:rsidR="00EB254A">
        <w:rPr>
          <w:rFonts w:ascii="Calibri" w:eastAsia="Times New Roman" w:hAnsi="Calibri" w:cs="Calibri"/>
          <w:color w:val="000000"/>
          <w:kern w:val="0"/>
          <w:sz w:val="22"/>
          <w:szCs w:val="22"/>
          <w:lang w:val="en-US" w:eastAsia="en-GB"/>
          <w14:ligatures w14:val="none"/>
        </w:rPr>
        <w:instrText xml:space="preserve"> ADDIN EN.CITE &lt;EndNote&gt;&lt;Cite&gt;&lt;Author&gt;Lahtinen&lt;/Author&gt;&lt;Year&gt;2017&lt;/Year&gt;&lt;RecNum&gt;6672&lt;/RecNum&gt;&lt;DisplayText&gt;(Lahtinen et al., 2017)&lt;/DisplayText&gt;&lt;record&gt;&lt;rec-number&gt;6672&lt;/rec-number&gt;&lt;foreign-keys&gt;&lt;key app="EN" db-id="rrpxvx2fw9ppxwewsza5dxpefr9psttaap9v" timestamp="1736321719"&gt;6672&lt;/key&gt;&lt;/foreign-keys&gt;&lt;ref-type name="Report"&gt;27&lt;/ref-type&gt;&lt;contributors&gt;&lt;authors&gt;&lt;author&gt;Lahtinen, P.&lt;/author&gt;&lt;author&gt;Männistö, L.&lt;/author&gt;&lt;author&gt;Raivio, M.&lt;/author&gt;&lt;/authors&gt;&lt;/contributors&gt;&lt;titles&gt;&lt;title&gt;Kohti suomalaista systeemistä lastensuojelun toimintamallia. Keskeisiä periaatteita ja reunaehtoja. Työpaperi 7/2017&lt;/title&gt;&lt;/titles&gt;&lt;dates&gt;&lt;year&gt;2017&lt;/year&gt;&lt;/dates&gt;&lt;pub-location&gt;Helsinki&lt;/pub-location&gt;&lt;publisher&gt;THL&lt;/publisher&gt;&lt;urls&gt;&lt;related-urls&gt;&lt;url&gt;https://urn.fi/URN:ISBN:978-952-302-827-2&lt;/url&gt;&lt;/related-urls&gt;&lt;/urls&gt;&lt;/record&gt;&lt;/Cite&gt;&lt;/EndNote&gt;</w:instrText>
      </w:r>
      <w:r w:rsidR="00FF6E0C" w:rsidRPr="00E37308">
        <w:rPr>
          <w:rFonts w:ascii="Calibri" w:eastAsia="Times New Roman" w:hAnsi="Calibri" w:cs="Calibri"/>
          <w:color w:val="000000"/>
          <w:kern w:val="0"/>
          <w:sz w:val="22"/>
          <w:szCs w:val="22"/>
          <w:lang w:val="en-US" w:eastAsia="en-GB"/>
          <w14:ligatures w14:val="none"/>
        </w:rPr>
        <w:fldChar w:fldCharType="separate"/>
      </w:r>
      <w:r w:rsidR="00FF6E0C" w:rsidRPr="00E37308">
        <w:rPr>
          <w:rFonts w:ascii="Calibri" w:eastAsia="Times New Roman" w:hAnsi="Calibri" w:cs="Calibri"/>
          <w:noProof/>
          <w:color w:val="000000"/>
          <w:kern w:val="0"/>
          <w:sz w:val="22"/>
          <w:szCs w:val="22"/>
          <w:lang w:val="en-US" w:eastAsia="en-GB"/>
          <w14:ligatures w14:val="none"/>
        </w:rPr>
        <w:t>(Lahtinen et al., 2017)</w:t>
      </w:r>
      <w:r w:rsidR="00FF6E0C" w:rsidRPr="00E37308">
        <w:rPr>
          <w:rFonts w:ascii="Calibri" w:eastAsia="Times New Roman" w:hAnsi="Calibri" w:cs="Calibri"/>
          <w:color w:val="000000"/>
          <w:kern w:val="0"/>
          <w:sz w:val="22"/>
          <w:szCs w:val="22"/>
          <w:lang w:val="en-US" w:eastAsia="en-GB"/>
          <w14:ligatures w14:val="none"/>
        </w:rPr>
        <w:fldChar w:fldCharType="end"/>
      </w:r>
      <w:r w:rsidR="00FF6E0C" w:rsidRPr="00E37308">
        <w:rPr>
          <w:rFonts w:ascii="Calibri" w:eastAsia="Times New Roman" w:hAnsi="Calibri" w:cs="Calibri"/>
          <w:color w:val="000000"/>
          <w:kern w:val="0"/>
          <w:sz w:val="22"/>
          <w:szCs w:val="22"/>
          <w:lang w:val="en-US" w:eastAsia="en-GB"/>
          <w14:ligatures w14:val="none"/>
        </w:rPr>
        <w:t xml:space="preserve">. </w:t>
      </w:r>
      <w:r w:rsidRPr="00E37308">
        <w:rPr>
          <w:rFonts w:ascii="Calibri" w:eastAsia="Times New Roman" w:hAnsi="Calibri" w:cs="Calibri"/>
          <w:color w:val="000000"/>
          <w:kern w:val="0"/>
          <w:sz w:val="22"/>
          <w:szCs w:val="22"/>
          <w:lang w:val="en-US" w:eastAsia="en-GB"/>
          <w14:ligatures w14:val="none"/>
        </w:rPr>
        <w:t xml:space="preserve">The initial implementation of the Finnish model has been the subject of two studies </w:t>
      </w:r>
      <w:r w:rsidR="00EC00EF">
        <w:rPr>
          <w:rFonts w:ascii="Calibri" w:eastAsia="Times New Roman" w:hAnsi="Calibri" w:cs="Calibri"/>
          <w:color w:val="000000"/>
          <w:kern w:val="0"/>
          <w:sz w:val="22"/>
          <w:szCs w:val="22"/>
          <w:lang w:val="en-US" w:eastAsia="en-GB"/>
          <w14:ligatures w14:val="none"/>
        </w:rPr>
        <w:fldChar w:fldCharType="begin"/>
      </w:r>
      <w:r w:rsidR="00F85089">
        <w:rPr>
          <w:rFonts w:ascii="Calibri" w:eastAsia="Times New Roman" w:hAnsi="Calibri" w:cs="Calibri"/>
          <w:color w:val="000000"/>
          <w:kern w:val="0"/>
          <w:sz w:val="22"/>
          <w:szCs w:val="22"/>
          <w:lang w:val="en-US" w:eastAsia="en-GB"/>
          <w14:ligatures w14:val="none"/>
        </w:rPr>
        <w:instrText xml:space="preserve"> ADDIN EN.CITE &lt;EndNote&gt;&lt;Cite&gt;&lt;Author&gt;Isokuortti&lt;/Author&gt;&lt;Year&gt;2023&lt;/Year&gt;&lt;RecNum&gt;6674&lt;/RecNum&gt;&lt;DisplayText&gt;(Aaltio, 2022; Isokuortti, 2023)&lt;/DisplayText&gt;&lt;record&gt;&lt;rec-number&gt;6674&lt;/rec-number&gt;&lt;foreign-keys&gt;&lt;key app="EN" db-id="rrpxvx2fw9ppxwewsza5dxpefr9psttaap9v" timestamp="1736321976"&gt;6674&lt;/key&gt;&lt;/foreign-keys&gt;&lt;ref-type name="Thesis"&gt;32&lt;/ref-type&gt;&lt;contributors&gt;&lt;authors&gt;&lt;author&gt;Isokuortti, N.&lt;/author&gt;&lt;/authors&gt;&lt;/contributors&gt;&lt;titles&gt;&lt;title&gt;Understanding implementation in child and family social work: Process evaluation of the Systemic Practice Model in Finland. Helsinki Practice Research Publications 1/2023&lt;/title&gt;&lt;/titles&gt;&lt;dates&gt;&lt;year&gt;2023&lt;/year&gt;&lt;/dates&gt;&lt;pub-location&gt;Helsinki&lt;/pub-location&gt;&lt;publisher&gt;University of Helsinki&lt;/publisher&gt;&lt;work-type&gt;PhD thesis&lt;/work-type&gt;&lt;urls&gt;&lt;related-urls&gt;&lt;url&gt;http://hdl.handle.net/10138/357419&lt;/url&gt;&lt;/related-urls&gt;&lt;/urls&gt;&lt;/record&gt;&lt;/Cite&gt;&lt;Cite&gt;&lt;Author&gt;Aaltio&lt;/Author&gt;&lt;Year&gt;2022&lt;/Year&gt;&lt;RecNum&gt;6673&lt;/RecNum&gt;&lt;record&gt;&lt;rec-number&gt;6673&lt;/rec-number&gt;&lt;foreign-keys&gt;&lt;key app="EN" db-id="rrpxvx2fw9ppxwewsza5dxpefr9psttaap9v" timestamp="1736321846"&gt;6673&lt;/key&gt;&lt;/foreign-keys&gt;&lt;ref-type name="Thesis"&gt;32&lt;/ref-type&gt;&lt;contributors&gt;&lt;authors&gt;&lt;author&gt;Aaltio, E.&lt;/author&gt;&lt;/authors&gt;&lt;/contributors&gt;&lt;titles&gt;&lt;title&gt;Effectiveness of the Finnish Systemic Practice Model for children’s social care. A realist evaluation&lt;/title&gt;&lt;/titles&gt;&lt;volume&gt;PhD&lt;/volume&gt;&lt;dates&gt;&lt;year&gt;2022&lt;/year&gt;&lt;/dates&gt;&lt;pub-location&gt;Jyväskylä&lt;/pub-location&gt;&lt;publisher&gt;University of Jyväskylä&lt;/publisher&gt;&lt;urls&gt;&lt;/urls&gt;&lt;/record&gt;&lt;/Cite&gt;&lt;/EndNote&gt;</w:instrText>
      </w:r>
      <w:r w:rsidR="00EC00EF">
        <w:rPr>
          <w:rFonts w:ascii="Calibri" w:eastAsia="Times New Roman" w:hAnsi="Calibri" w:cs="Calibri"/>
          <w:color w:val="000000"/>
          <w:kern w:val="0"/>
          <w:sz w:val="22"/>
          <w:szCs w:val="22"/>
          <w:lang w:val="en-US" w:eastAsia="en-GB"/>
          <w14:ligatures w14:val="none"/>
        </w:rPr>
        <w:fldChar w:fldCharType="separate"/>
      </w:r>
      <w:r w:rsidR="00EC00EF">
        <w:rPr>
          <w:rFonts w:ascii="Calibri" w:eastAsia="Times New Roman" w:hAnsi="Calibri" w:cs="Calibri"/>
          <w:noProof/>
          <w:color w:val="000000"/>
          <w:kern w:val="0"/>
          <w:sz w:val="22"/>
          <w:szCs w:val="22"/>
          <w:lang w:val="en-US" w:eastAsia="en-GB"/>
          <w14:ligatures w14:val="none"/>
        </w:rPr>
        <w:t>(Aaltio, 2022; Isokuortti, 2023)</w:t>
      </w:r>
      <w:r w:rsidR="00EC00EF">
        <w:rPr>
          <w:rFonts w:ascii="Calibri" w:eastAsia="Times New Roman" w:hAnsi="Calibri" w:cs="Calibri"/>
          <w:color w:val="000000"/>
          <w:kern w:val="0"/>
          <w:sz w:val="22"/>
          <w:szCs w:val="22"/>
          <w:lang w:val="en-US" w:eastAsia="en-GB"/>
          <w14:ligatures w14:val="none"/>
        </w:rPr>
        <w:fldChar w:fldCharType="end"/>
      </w:r>
      <w:r w:rsidRPr="00E37308">
        <w:rPr>
          <w:rFonts w:ascii="Calibri" w:eastAsia="Times New Roman" w:hAnsi="Calibri" w:cs="Calibri"/>
          <w:color w:val="000000"/>
          <w:kern w:val="0"/>
          <w:sz w:val="22"/>
          <w:szCs w:val="22"/>
          <w:lang w:val="en-US" w:eastAsia="en-GB"/>
          <w14:ligatures w14:val="none"/>
        </w:rPr>
        <w:t xml:space="preserve">. These studies found that the heavy workload of child welfare workers and the ongoing structural changes in social welfare and health care impeded effective implementation. </w:t>
      </w:r>
    </w:p>
    <w:p w14:paraId="1DD855FB" w14:textId="3989D8D6" w:rsidR="006D1F86" w:rsidRDefault="00CF4435" w:rsidP="0010643C">
      <w:pPr>
        <w:spacing w:after="0" w:line="480" w:lineRule="auto"/>
        <w:ind w:firstLine="720"/>
        <w:rPr>
          <w:rFonts w:ascii="Calibri" w:eastAsia="Times New Roman" w:hAnsi="Calibri" w:cs="Calibri"/>
          <w:color w:val="000000"/>
          <w:kern w:val="0"/>
          <w:sz w:val="22"/>
          <w:szCs w:val="22"/>
          <w:lang w:val="en-US" w:eastAsia="en-GB"/>
          <w14:ligatures w14:val="none"/>
        </w:rPr>
      </w:pPr>
      <w:r w:rsidRPr="00E37308">
        <w:rPr>
          <w:rFonts w:ascii="Calibri" w:eastAsia="Times New Roman" w:hAnsi="Calibri" w:cs="Calibri"/>
          <w:color w:val="000000"/>
          <w:kern w:val="0"/>
          <w:sz w:val="22"/>
          <w:szCs w:val="22"/>
          <w:lang w:val="en-US" w:eastAsia="en-GB"/>
          <w14:ligatures w14:val="none"/>
        </w:rPr>
        <w:t xml:space="preserve">The </w:t>
      </w:r>
      <w:r w:rsidR="00F46CE8" w:rsidRPr="00E37308">
        <w:rPr>
          <w:rFonts w:ascii="Calibri" w:eastAsia="Times New Roman" w:hAnsi="Calibri" w:cs="Calibri"/>
          <w:color w:val="000000"/>
          <w:kern w:val="0"/>
          <w:sz w:val="22"/>
          <w:szCs w:val="22"/>
          <w:lang w:val="en-US" w:eastAsia="en-GB"/>
          <w14:ligatures w14:val="none"/>
        </w:rPr>
        <w:t>adaptation of the</w:t>
      </w:r>
      <w:r w:rsidR="00F46CE8">
        <w:rPr>
          <w:rFonts w:ascii="Calibri" w:eastAsia="Times New Roman" w:hAnsi="Calibri" w:cs="Calibri"/>
          <w:color w:val="000000"/>
          <w:kern w:val="0"/>
          <w:sz w:val="22"/>
          <w:szCs w:val="22"/>
          <w:lang w:val="en-US" w:eastAsia="en-GB"/>
          <w14:ligatures w14:val="none"/>
        </w:rPr>
        <w:t xml:space="preserve"> practice model has continued across various regions, prompting </w:t>
      </w:r>
      <w:r>
        <w:rPr>
          <w:rFonts w:ascii="Calibri" w:eastAsia="Times New Roman" w:hAnsi="Calibri" w:cs="Calibri"/>
          <w:color w:val="000000"/>
          <w:kern w:val="0"/>
          <w:sz w:val="22"/>
          <w:szCs w:val="22"/>
          <w:lang w:val="en-US" w:eastAsia="en-GB"/>
          <w14:ligatures w14:val="none"/>
        </w:rPr>
        <w:t>further research</w:t>
      </w:r>
      <w:r w:rsidR="00F46CE8">
        <w:rPr>
          <w:rFonts w:ascii="Calibri" w:eastAsia="Times New Roman" w:hAnsi="Calibri" w:cs="Calibri"/>
          <w:color w:val="000000"/>
          <w:kern w:val="0"/>
          <w:sz w:val="22"/>
          <w:szCs w:val="22"/>
          <w:lang w:val="en-US" w:eastAsia="en-GB"/>
          <w14:ligatures w14:val="none"/>
        </w:rPr>
        <w:t xml:space="preserve"> into its long-term effects in </w:t>
      </w:r>
      <w:r w:rsidR="00FF6E0C" w:rsidRPr="00FF6E0C">
        <w:rPr>
          <w:rFonts w:ascii="Calibri" w:eastAsia="Times New Roman" w:hAnsi="Calibri" w:cs="Calibri"/>
          <w:color w:val="000000"/>
          <w:kern w:val="0"/>
          <w:sz w:val="22"/>
          <w:szCs w:val="22"/>
          <w:lang w:val="en-US" w:eastAsia="en-GB"/>
          <w14:ligatures w14:val="none"/>
        </w:rPr>
        <w:t xml:space="preserve">three regional </w:t>
      </w:r>
      <w:r w:rsidR="00F46CE8">
        <w:rPr>
          <w:rFonts w:ascii="Calibri" w:eastAsia="Times New Roman" w:hAnsi="Calibri" w:cs="Calibri"/>
          <w:color w:val="000000"/>
          <w:kern w:val="0"/>
          <w:sz w:val="22"/>
          <w:szCs w:val="22"/>
          <w:lang w:val="en-US" w:eastAsia="en-GB"/>
          <w14:ligatures w14:val="none"/>
        </w:rPr>
        <w:t xml:space="preserve">child welfare </w:t>
      </w:r>
      <w:r w:rsidR="00FF6E0C" w:rsidRPr="00FF6E0C">
        <w:rPr>
          <w:rFonts w:ascii="Calibri" w:eastAsia="Times New Roman" w:hAnsi="Calibri" w:cs="Calibri"/>
          <w:color w:val="000000"/>
          <w:kern w:val="0"/>
          <w:sz w:val="22"/>
          <w:szCs w:val="22"/>
          <w:lang w:val="en-US" w:eastAsia="en-GB"/>
          <w14:ligatures w14:val="none"/>
        </w:rPr>
        <w:t>units</w:t>
      </w:r>
      <w:r>
        <w:rPr>
          <w:rFonts w:ascii="Calibri" w:eastAsia="Times New Roman" w:hAnsi="Calibri" w:cs="Calibri"/>
          <w:color w:val="000000"/>
          <w:kern w:val="0"/>
          <w:sz w:val="22"/>
          <w:szCs w:val="22"/>
          <w:lang w:val="en-US" w:eastAsia="en-GB"/>
          <w14:ligatures w14:val="none"/>
        </w:rPr>
        <w:t xml:space="preserve"> in </w:t>
      </w:r>
      <w:r w:rsidR="0010643C">
        <w:rPr>
          <w:rFonts w:ascii="Calibri" w:eastAsia="Times New Roman" w:hAnsi="Calibri" w:cs="Calibri"/>
          <w:color w:val="000000"/>
          <w:kern w:val="0"/>
          <w:sz w:val="22"/>
          <w:szCs w:val="22"/>
          <w:lang w:val="en-US" w:eastAsia="en-GB"/>
          <w14:ligatures w14:val="none"/>
        </w:rPr>
        <w:t>child welfare</w:t>
      </w:r>
      <w:r w:rsidR="00FF6E0C" w:rsidRPr="00FF6E0C">
        <w:rPr>
          <w:rFonts w:ascii="Calibri" w:eastAsia="Times New Roman" w:hAnsi="Calibri" w:cs="Calibri"/>
          <w:color w:val="000000"/>
          <w:kern w:val="0"/>
          <w:sz w:val="22"/>
          <w:szCs w:val="22"/>
          <w:lang w:val="en-US" w:eastAsia="en-GB"/>
          <w14:ligatures w14:val="none"/>
        </w:rPr>
        <w:t>.</w:t>
      </w:r>
      <w:r w:rsidR="005D3364">
        <w:rPr>
          <w:rFonts w:ascii="Calibri" w:eastAsia="Times New Roman" w:hAnsi="Calibri" w:cs="Calibri"/>
          <w:color w:val="000000"/>
          <w:kern w:val="0"/>
          <w:sz w:val="22"/>
          <w:szCs w:val="22"/>
          <w:lang w:val="en-US" w:eastAsia="en-GB"/>
          <w14:ligatures w14:val="none"/>
        </w:rPr>
        <w:t xml:space="preserve"> This has included</w:t>
      </w:r>
      <w:r w:rsidR="00650096">
        <w:rPr>
          <w:rFonts w:ascii="Calibri" w:eastAsia="Times New Roman" w:hAnsi="Calibri" w:cs="Calibri"/>
          <w:color w:val="000000"/>
          <w:kern w:val="0"/>
          <w:sz w:val="22"/>
          <w:szCs w:val="22"/>
          <w:lang w:val="en-US" w:eastAsia="en-GB"/>
          <w14:ligatures w14:val="none"/>
        </w:rPr>
        <w:t xml:space="preserve"> </w:t>
      </w:r>
      <w:r w:rsidR="00F46CE8">
        <w:rPr>
          <w:rFonts w:ascii="Calibri" w:eastAsia="Times New Roman" w:hAnsi="Calibri" w:cs="Calibri"/>
          <w:color w:val="000000"/>
          <w:kern w:val="0"/>
          <w:sz w:val="22"/>
          <w:szCs w:val="22"/>
          <w:lang w:val="en-US" w:eastAsia="en-GB"/>
          <w14:ligatures w14:val="none"/>
        </w:rPr>
        <w:t xml:space="preserve">participatory research </w:t>
      </w:r>
      <w:r w:rsidR="006D1F86">
        <w:rPr>
          <w:rFonts w:ascii="Calibri" w:eastAsia="Times New Roman" w:hAnsi="Calibri" w:cs="Calibri"/>
          <w:color w:val="000000"/>
          <w:kern w:val="0"/>
          <w:sz w:val="22"/>
          <w:szCs w:val="22"/>
          <w:lang w:val="en-US" w:eastAsia="en-GB"/>
          <w14:ligatures w14:val="none"/>
        </w:rPr>
        <w:t>on the</w:t>
      </w:r>
      <w:r w:rsidR="00F46CE8">
        <w:rPr>
          <w:rFonts w:ascii="Calibri" w:eastAsia="Times New Roman" w:hAnsi="Calibri" w:cs="Calibri"/>
          <w:color w:val="000000"/>
          <w:kern w:val="0"/>
          <w:sz w:val="22"/>
          <w:szCs w:val="22"/>
          <w:lang w:val="en-US" w:eastAsia="en-GB"/>
          <w14:ligatures w14:val="none"/>
        </w:rPr>
        <w:t xml:space="preserve"> implementation of new practices</w:t>
      </w:r>
      <w:r w:rsidR="0010643C">
        <w:rPr>
          <w:rFonts w:ascii="Calibri" w:eastAsia="Times New Roman" w:hAnsi="Calibri" w:cs="Calibri"/>
          <w:color w:val="000000"/>
          <w:kern w:val="0"/>
          <w:sz w:val="22"/>
          <w:szCs w:val="22"/>
          <w:lang w:val="en-US" w:eastAsia="en-GB"/>
          <w14:ligatures w14:val="none"/>
        </w:rPr>
        <w:t xml:space="preserve"> </w:t>
      </w:r>
      <w:r w:rsidR="0010643C">
        <w:rPr>
          <w:rFonts w:ascii="Calibri" w:eastAsia="Times New Roman" w:hAnsi="Calibri" w:cs="Calibri"/>
          <w:color w:val="000000"/>
          <w:kern w:val="0"/>
          <w:sz w:val="22"/>
          <w:szCs w:val="22"/>
          <w:lang w:val="en-US" w:eastAsia="en-GB"/>
          <w14:ligatures w14:val="none"/>
        </w:rPr>
        <w:fldChar w:fldCharType="begin"/>
      </w:r>
      <w:r w:rsidR="00F25A63">
        <w:rPr>
          <w:rFonts w:ascii="Calibri" w:eastAsia="Times New Roman" w:hAnsi="Calibri" w:cs="Calibri"/>
          <w:color w:val="000000"/>
          <w:kern w:val="0"/>
          <w:sz w:val="22"/>
          <w:szCs w:val="22"/>
          <w:lang w:val="en-US" w:eastAsia="en-GB"/>
          <w14:ligatures w14:val="none"/>
        </w:rPr>
        <w:instrText xml:space="preserve"> ADDIN EN.CITE &lt;EndNote&gt;&lt;Cite&gt;&lt;Author&gt;Julkunen&lt;/Author&gt;&lt;Year&gt;2023&lt;/Year&gt;&lt;RecNum&gt;6653&lt;/RecNum&gt;&lt;DisplayText&gt;(Julkunen et al., 2023)&lt;/DisplayText&gt;&lt;record&gt;&lt;rec-number&gt;6653&lt;/rec-number&gt;&lt;foreign-keys&gt;&lt;key app="EN" db-id="rrpxvx2fw9ppxwewsza5dxpefr9psttaap9v" timestamp="1735667407"&gt;6653&lt;/key&gt;&lt;/foreign-keys&gt;&lt;ref-type name="Journal Article"&gt;17&lt;/ref-type&gt;&lt;contributors&gt;&lt;authors&gt;&lt;author&gt;Julkunen, Ilse&lt;/author&gt;&lt;author&gt;Mauri, Diletta&lt;/author&gt;&lt;author&gt;Ruch, Gillian&lt;/author&gt;&lt;author&gt;Isokuortti, Nanne&lt;/author&gt;&lt;/authors&gt;&lt;/contributors&gt;&lt;titles&gt;&lt;title&gt;Connecting social work research with policy and practice: Issues of people, power and politics&lt;/title&gt;&lt;secondary-title&gt;European Social Work Research&lt;/secondary-title&gt;&lt;/titles&gt;&lt;periodical&gt;&lt;full-title&gt;European Social Work Research&lt;/full-title&gt;&lt;/periodical&gt;&lt;pages&gt;65-83&lt;/pages&gt;&lt;volume&gt;1&lt;/volume&gt;&lt;number&gt;1&lt;/number&gt;&lt;dates&gt;&lt;year&gt;2023&lt;/year&gt;&lt;pub-dates&gt;&lt;date&gt;01 Apr. 2023&lt;/date&gt;&lt;/pub-dates&gt;&lt;/dates&gt;&lt;urls&gt;&lt;related-urls&gt;&lt;url&gt;https://bristoluniversitypressdigital.com/view/journals/eswr/1/1/article-p65.xml&lt;/url&gt;&lt;/related-urls&gt;&lt;/urls&gt;&lt;electronic-resource-num&gt;10.1332/cikv6449&lt;/electronic-resource-num&gt;&lt;language&gt;English&lt;/language&gt;&lt;/record&gt;&lt;/Cite&gt;&lt;/EndNote&gt;</w:instrText>
      </w:r>
      <w:r w:rsidR="0010643C">
        <w:rPr>
          <w:rFonts w:ascii="Calibri" w:eastAsia="Times New Roman" w:hAnsi="Calibri" w:cs="Calibri"/>
          <w:color w:val="000000"/>
          <w:kern w:val="0"/>
          <w:sz w:val="22"/>
          <w:szCs w:val="22"/>
          <w:lang w:val="en-US" w:eastAsia="en-GB"/>
          <w14:ligatures w14:val="none"/>
        </w:rPr>
        <w:fldChar w:fldCharType="separate"/>
      </w:r>
      <w:r w:rsidR="0010643C">
        <w:rPr>
          <w:rFonts w:ascii="Calibri" w:eastAsia="Times New Roman" w:hAnsi="Calibri" w:cs="Calibri"/>
          <w:noProof/>
          <w:color w:val="000000"/>
          <w:kern w:val="0"/>
          <w:sz w:val="22"/>
          <w:szCs w:val="22"/>
          <w:lang w:val="en-US" w:eastAsia="en-GB"/>
          <w14:ligatures w14:val="none"/>
        </w:rPr>
        <w:t>(Julkunen et al., 2023)</w:t>
      </w:r>
      <w:r w:rsidR="0010643C">
        <w:rPr>
          <w:rFonts w:ascii="Calibri" w:eastAsia="Times New Roman" w:hAnsi="Calibri" w:cs="Calibri"/>
          <w:color w:val="000000"/>
          <w:kern w:val="0"/>
          <w:sz w:val="22"/>
          <w:szCs w:val="22"/>
          <w:lang w:val="en-US" w:eastAsia="en-GB"/>
          <w14:ligatures w14:val="none"/>
        </w:rPr>
        <w:fldChar w:fldCharType="end"/>
      </w:r>
      <w:r w:rsidR="00FF6E0C" w:rsidRPr="00FF6E0C">
        <w:rPr>
          <w:rFonts w:ascii="Calibri" w:eastAsia="Times New Roman" w:hAnsi="Calibri" w:cs="Calibri"/>
          <w:color w:val="000000"/>
          <w:kern w:val="0"/>
          <w:sz w:val="22"/>
          <w:szCs w:val="22"/>
          <w:lang w:val="en-US" w:eastAsia="en-GB"/>
          <w14:ligatures w14:val="none"/>
        </w:rPr>
        <w:t>.</w:t>
      </w:r>
      <w:r w:rsidR="0025418B">
        <w:rPr>
          <w:rFonts w:ascii="Calibri" w:eastAsia="Times New Roman" w:hAnsi="Calibri" w:cs="Calibri"/>
          <w:color w:val="000000"/>
          <w:kern w:val="0"/>
          <w:sz w:val="22"/>
          <w:szCs w:val="22"/>
          <w:lang w:val="en-US" w:eastAsia="en-GB"/>
          <w14:ligatures w14:val="none"/>
        </w:rPr>
        <w:t xml:space="preserve"> </w:t>
      </w:r>
      <w:r w:rsidR="000F7BDF">
        <w:rPr>
          <w:rFonts w:ascii="Calibri" w:eastAsia="Times New Roman" w:hAnsi="Calibri" w:cs="Calibri"/>
          <w:color w:val="000000"/>
          <w:kern w:val="0"/>
          <w:sz w:val="22"/>
          <w:szCs w:val="22"/>
          <w:lang w:val="en-US" w:eastAsia="en-GB"/>
          <w14:ligatures w14:val="none"/>
        </w:rPr>
        <w:t xml:space="preserve">The design of this research was agreed </w:t>
      </w:r>
      <w:r w:rsidR="006D1F86" w:rsidRPr="006D1F86">
        <w:rPr>
          <w:rFonts w:ascii="Calibri" w:eastAsia="Times New Roman" w:hAnsi="Calibri" w:cs="Calibri"/>
          <w:color w:val="000000"/>
          <w:kern w:val="0"/>
          <w:sz w:val="22"/>
          <w:szCs w:val="22"/>
          <w:lang w:val="en-US" w:eastAsia="en-GB"/>
          <w14:ligatures w14:val="none"/>
        </w:rPr>
        <w:t xml:space="preserve">with key stakeholders from relevant welfare organizations, encompassing practitioners and a service user organization. </w:t>
      </w:r>
      <w:r w:rsidR="000F7BDF">
        <w:rPr>
          <w:rFonts w:ascii="Calibri" w:eastAsia="Times New Roman" w:hAnsi="Calibri" w:cs="Calibri"/>
          <w:color w:val="000000"/>
          <w:kern w:val="0"/>
          <w:sz w:val="22"/>
          <w:szCs w:val="22"/>
          <w:lang w:val="en-US" w:eastAsia="en-GB"/>
          <w14:ligatures w14:val="none"/>
        </w:rPr>
        <w:t xml:space="preserve">It </w:t>
      </w:r>
      <w:r w:rsidR="006D1F86" w:rsidRPr="006D1F86">
        <w:rPr>
          <w:rFonts w:ascii="Calibri" w:eastAsia="Times New Roman" w:hAnsi="Calibri" w:cs="Calibri"/>
          <w:color w:val="000000"/>
          <w:kern w:val="0"/>
          <w:sz w:val="22"/>
          <w:szCs w:val="22"/>
          <w:lang w:val="en-US" w:eastAsia="en-GB"/>
          <w14:ligatures w14:val="none"/>
        </w:rPr>
        <w:t>was inspired by a real effectiveness framework</w:t>
      </w:r>
      <w:r w:rsidR="000F7BDF">
        <w:rPr>
          <w:rFonts w:ascii="Calibri" w:eastAsia="Times New Roman" w:hAnsi="Calibri" w:cs="Calibri"/>
          <w:color w:val="000000"/>
          <w:kern w:val="0"/>
          <w:sz w:val="22"/>
          <w:szCs w:val="22"/>
          <w:lang w:val="en-US" w:eastAsia="en-GB"/>
          <w14:ligatures w14:val="none"/>
        </w:rPr>
        <w:t xml:space="preserve"> </w:t>
      </w:r>
      <w:r w:rsidR="000F7BDF">
        <w:rPr>
          <w:rFonts w:ascii="Calibri" w:eastAsia="Times New Roman" w:hAnsi="Calibri" w:cs="Calibri"/>
          <w:color w:val="000000"/>
          <w:kern w:val="0"/>
          <w:sz w:val="22"/>
          <w:szCs w:val="22"/>
          <w:lang w:val="en-US" w:eastAsia="en-GB"/>
          <w14:ligatures w14:val="none"/>
        </w:rPr>
        <w:fldChar w:fldCharType="begin"/>
      </w:r>
      <w:r w:rsidR="00F25A63">
        <w:rPr>
          <w:rFonts w:ascii="Calibri" w:eastAsia="Times New Roman" w:hAnsi="Calibri" w:cs="Calibri"/>
          <w:color w:val="000000"/>
          <w:kern w:val="0"/>
          <w:sz w:val="22"/>
          <w:szCs w:val="22"/>
          <w:lang w:val="en-US" w:eastAsia="en-GB"/>
          <w14:ligatures w14:val="none"/>
        </w:rPr>
        <w:instrText xml:space="preserve"> ADDIN EN.CITE &lt;EndNote&gt;&lt;Cite&gt;&lt;Author&gt;Sherman&lt;/Author&gt;&lt;Year&gt;2016&lt;/Year&gt;&lt;RecNum&gt;6676&lt;/RecNum&gt;&lt;DisplayText&gt;(Malmivaara, 2022; Sherman et al., 2016)&lt;/DisplayText&gt;&lt;record&gt;&lt;rec-number&gt;6676&lt;/rec-number&gt;&lt;foreign-keys&gt;&lt;key app="EN" db-id="rrpxvx2fw9ppxwewsza5dxpefr9psttaap9v" timestamp="1736329636"&gt;6676&lt;/key&gt;&lt;/foreign-keys&gt;&lt;ref-type name="Journal Article"&gt;17&lt;/ref-type&gt;&lt;contributors&gt;&lt;authors&gt;&lt;author&gt;Sherman, Rachel E. &lt;/author&gt;&lt;author&gt;Anderson, Steven A.&lt;/author&gt;&lt;author&gt;Dal Pan, Gerald J.&lt;/author&gt;&lt;author&gt;Gray, Gerry W.&lt;/author&gt;&lt;author&gt;Gross, Thomas&lt;/author&gt;&lt;author&gt;Hunter, Nina L.&lt;/author&gt;&lt;author&gt;LaVange, Lisa&lt;/author&gt;&lt;author&gt;Marinac-Dabic, Danica&lt;/author&gt;&lt;author&gt;Marks, Peter W. &lt;/author&gt;&lt;author&gt;Robb, Melissa A.&lt;/author&gt;&lt;author&gt;Shuren, Jeffrey &lt;/author&gt;&lt;author&gt;Temple, Robert &lt;/author&gt;&lt;author&gt;Woodcock, Janet &lt;/author&gt;&lt;author&gt;Yue, Lilly Q. &lt;/author&gt;&lt;author&gt;Califf, Robert M.&lt;/author&gt;&lt;/authors&gt;&lt;/contributors&gt;&lt;titles&gt;&lt;title&gt;Real-world evidence - What is it and what can it tell us?&lt;/title&gt;&lt;secondary-title&gt;New England Journal of Medicine&lt;/secondary-title&gt;&lt;/titles&gt;&lt;periodical&gt;&lt;full-title&gt;New England Journal of Medicine&lt;/full-title&gt;&lt;/periodical&gt;&lt;pages&gt;2293-2297&lt;/pages&gt;&lt;volume&gt;375&lt;/volume&gt;&lt;number&gt;23&lt;/number&gt;&lt;dates&gt;&lt;year&gt;2016&lt;/year&gt;&lt;/dates&gt;&lt;urls&gt;&lt;related-urls&gt;&lt;url&gt;https://www.nejm.org/doi/full/10.1056/NEJMsb1609216&lt;/url&gt;&lt;/related-urls&gt;&lt;/urls&gt;&lt;electronic-resource-num&gt;doi:10.1056/NEJMsb1609216&lt;/electronic-resource-num&gt;&lt;/record&gt;&lt;/Cite&gt;&lt;Cite&gt;&lt;Author&gt;Malmivaara&lt;/Author&gt;&lt;Year&gt;2022&lt;/Year&gt;&lt;RecNum&gt;6677&lt;/RecNum&gt;&lt;record&gt;&lt;rec-number&gt;6677&lt;/rec-number&gt;&lt;foreign-keys&gt;&lt;key app="EN" db-id="rrpxvx2fw9ppxwewsza5dxpefr9psttaap9v" timestamp="1736330077"&gt;6677&lt;/key&gt;&lt;/foreign-keys&gt;&lt;ref-type name="Book"&gt;6&lt;/ref-type&gt;&lt;contributors&gt;&lt;authors&gt;&lt;author&gt;Malmivaara, A.&lt;/author&gt;&lt;/authors&gt;&lt;/contributors&gt;&lt;titles&gt;&lt;title&gt;Vaikuttavuus sosiaali- ja terveydenhuollossa&lt;/title&gt;&lt;/titles&gt;&lt;dates&gt;&lt;year&gt;2022&lt;/year&gt;&lt;/dates&gt;&lt;publisher&gt;Duodecim&lt;/publisher&gt;&lt;urls&gt;&lt;/urls&gt;&lt;/record&gt;&lt;/Cite&gt;&lt;/EndNote&gt;</w:instrText>
      </w:r>
      <w:r w:rsidR="000F7BDF">
        <w:rPr>
          <w:rFonts w:ascii="Calibri" w:eastAsia="Times New Roman" w:hAnsi="Calibri" w:cs="Calibri"/>
          <w:color w:val="000000"/>
          <w:kern w:val="0"/>
          <w:sz w:val="22"/>
          <w:szCs w:val="22"/>
          <w:lang w:val="en-US" w:eastAsia="en-GB"/>
          <w14:ligatures w14:val="none"/>
        </w:rPr>
        <w:fldChar w:fldCharType="separate"/>
      </w:r>
      <w:r w:rsidR="000F7BDF">
        <w:rPr>
          <w:rFonts w:ascii="Calibri" w:eastAsia="Times New Roman" w:hAnsi="Calibri" w:cs="Calibri"/>
          <w:noProof/>
          <w:color w:val="000000"/>
          <w:kern w:val="0"/>
          <w:sz w:val="22"/>
          <w:szCs w:val="22"/>
          <w:lang w:val="en-US" w:eastAsia="en-GB"/>
          <w14:ligatures w14:val="none"/>
        </w:rPr>
        <w:t>(Malmivaara, 2022; Sherman et al., 2016)</w:t>
      </w:r>
      <w:r w:rsidR="000F7BDF">
        <w:rPr>
          <w:rFonts w:ascii="Calibri" w:eastAsia="Times New Roman" w:hAnsi="Calibri" w:cs="Calibri"/>
          <w:color w:val="000000"/>
          <w:kern w:val="0"/>
          <w:sz w:val="22"/>
          <w:szCs w:val="22"/>
          <w:lang w:val="en-US" w:eastAsia="en-GB"/>
          <w14:ligatures w14:val="none"/>
        </w:rPr>
        <w:fldChar w:fldCharType="end"/>
      </w:r>
      <w:r w:rsidR="006D1F86" w:rsidRPr="006D1F86">
        <w:rPr>
          <w:rFonts w:ascii="Calibri" w:eastAsia="Times New Roman" w:hAnsi="Calibri" w:cs="Calibri"/>
          <w:color w:val="000000"/>
          <w:kern w:val="0"/>
          <w:sz w:val="22"/>
          <w:szCs w:val="22"/>
          <w:lang w:val="en-US" w:eastAsia="en-GB"/>
          <w14:ligatures w14:val="none"/>
        </w:rPr>
        <w:t xml:space="preserve"> that incorporates knowledge learning workshops</w:t>
      </w:r>
      <w:r w:rsidR="000F7BDF">
        <w:rPr>
          <w:rFonts w:ascii="Calibri" w:eastAsia="Times New Roman" w:hAnsi="Calibri" w:cs="Calibri"/>
          <w:color w:val="000000"/>
          <w:kern w:val="0"/>
          <w:sz w:val="22"/>
          <w:szCs w:val="22"/>
          <w:lang w:val="en-US" w:eastAsia="en-GB"/>
          <w14:ligatures w14:val="none"/>
        </w:rPr>
        <w:t>, which enable practitioners to</w:t>
      </w:r>
      <w:r w:rsidR="006D1F86" w:rsidRPr="006D1F86">
        <w:rPr>
          <w:rFonts w:ascii="Calibri" w:eastAsia="Times New Roman" w:hAnsi="Calibri" w:cs="Calibri"/>
          <w:color w:val="000000"/>
          <w:kern w:val="0"/>
          <w:sz w:val="22"/>
          <w:szCs w:val="22"/>
          <w:lang w:val="en-US" w:eastAsia="en-GB"/>
          <w14:ligatures w14:val="none"/>
        </w:rPr>
        <w:t xml:space="preserve"> deliberat</w:t>
      </w:r>
      <w:r w:rsidR="000F7BDF">
        <w:rPr>
          <w:rFonts w:ascii="Calibri" w:eastAsia="Times New Roman" w:hAnsi="Calibri" w:cs="Calibri"/>
          <w:color w:val="000000"/>
          <w:kern w:val="0"/>
          <w:sz w:val="22"/>
          <w:szCs w:val="22"/>
          <w:lang w:val="en-US" w:eastAsia="en-GB"/>
          <w14:ligatures w14:val="none"/>
        </w:rPr>
        <w:t>e</w:t>
      </w:r>
      <w:r w:rsidR="006D1F86" w:rsidRPr="006D1F86">
        <w:rPr>
          <w:rFonts w:ascii="Calibri" w:eastAsia="Times New Roman" w:hAnsi="Calibri" w:cs="Calibri"/>
          <w:color w:val="000000"/>
          <w:kern w:val="0"/>
          <w:sz w:val="22"/>
          <w:szCs w:val="22"/>
          <w:lang w:val="en-US" w:eastAsia="en-GB"/>
          <w14:ligatures w14:val="none"/>
        </w:rPr>
        <w:t xml:space="preserve"> the results of the perceived everyday effects with the aim of promoting sustainable knowledge development in practice. Th</w:t>
      </w:r>
      <w:r w:rsidR="000F7BDF">
        <w:rPr>
          <w:rFonts w:ascii="Calibri" w:eastAsia="Times New Roman" w:hAnsi="Calibri" w:cs="Calibri"/>
          <w:color w:val="000000"/>
          <w:kern w:val="0"/>
          <w:sz w:val="22"/>
          <w:szCs w:val="22"/>
          <w:lang w:val="en-US" w:eastAsia="en-GB"/>
          <w14:ligatures w14:val="none"/>
        </w:rPr>
        <w:t xml:space="preserve">is takes </w:t>
      </w:r>
      <w:r w:rsidR="006D1F86" w:rsidRPr="006D1F86">
        <w:rPr>
          <w:rFonts w:ascii="Calibri" w:eastAsia="Times New Roman" w:hAnsi="Calibri" w:cs="Calibri"/>
          <w:color w:val="000000"/>
          <w:kern w:val="0"/>
          <w:sz w:val="22"/>
          <w:szCs w:val="22"/>
          <w:lang w:val="en-US" w:eastAsia="en-GB"/>
          <w14:ligatures w14:val="none"/>
        </w:rPr>
        <w:t xml:space="preserve">a holistic </w:t>
      </w:r>
      <w:r w:rsidR="000F7BDF">
        <w:rPr>
          <w:rFonts w:ascii="Calibri" w:eastAsia="Times New Roman" w:hAnsi="Calibri" w:cs="Calibri"/>
          <w:color w:val="000000"/>
          <w:kern w:val="0"/>
          <w:sz w:val="22"/>
          <w:szCs w:val="22"/>
          <w:lang w:val="en-US" w:eastAsia="en-GB"/>
          <w14:ligatures w14:val="none"/>
        </w:rPr>
        <w:t>approach to</w:t>
      </w:r>
      <w:r w:rsidR="006D1F86" w:rsidRPr="006D1F86">
        <w:rPr>
          <w:rFonts w:ascii="Calibri" w:eastAsia="Times New Roman" w:hAnsi="Calibri" w:cs="Calibri"/>
          <w:color w:val="000000"/>
          <w:kern w:val="0"/>
          <w:sz w:val="22"/>
          <w:szCs w:val="22"/>
          <w:lang w:val="en-US" w:eastAsia="en-GB"/>
          <w14:ligatures w14:val="none"/>
        </w:rPr>
        <w:t xml:space="preserve"> the subject of effectiveness, with a focus on real-life effects in practice and systematic learning and development</w:t>
      </w:r>
      <w:r w:rsidR="000F7BDF">
        <w:rPr>
          <w:rFonts w:ascii="Calibri" w:eastAsia="Times New Roman" w:hAnsi="Calibri" w:cs="Calibri"/>
          <w:color w:val="000000"/>
          <w:kern w:val="0"/>
          <w:sz w:val="22"/>
          <w:szCs w:val="22"/>
          <w:lang w:val="en-US" w:eastAsia="en-GB"/>
          <w14:ligatures w14:val="none"/>
        </w:rPr>
        <w:t xml:space="preserve"> </w:t>
      </w:r>
      <w:r w:rsidR="000F7BDF">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&lt;EndNote&gt;&lt;Cite&gt;&lt;Author&gt;Malmivaara&lt;/Author&gt;&lt;Year&gt;2022&lt;/Year&gt;&lt;RecNum&gt;6677&lt;/RecNum&gt;&lt;DisplayText&gt;(Malmivaara, 2022)&lt;/DisplayText&gt;&lt;record&gt;&lt;rec-number&gt;6677&lt;/rec-number&gt;&lt;foreign-keys&gt;&lt;key app="EN" db-id="rrpxvx2fw9ppxwewsza5dxpefr9psttaap9v" timestamp="1736330077"&gt;6677&lt;/key&gt;&lt;/foreign-keys&gt;&lt;ref-type name="Book"&gt;6&lt;/ref-type&gt;&lt;contributors&gt;&lt;authors&gt;&lt;author&gt;Malmivaara, A.&lt;/author&gt;&lt;/authors&gt;&lt;/contributors&gt;&lt;titles&gt;&lt;title&gt;Vaikuttavuus sosiaali- ja terveydenhuollossa&lt;/title&gt;&lt;/titles&gt;&lt;dates&gt;&lt;year&gt;2022&lt;/year&gt;&lt;/dates&gt;&lt;publisher&gt;Duodecim&lt;/publisher&gt;&lt;urls&gt;&lt;/urls&gt;&lt;/record&gt;&lt;/Cite&gt;&lt;/EndNote&gt;</w:instrText>
      </w:r>
      <w:r w:rsidR="000F7BDF">
        <w:rPr>
          <w:rFonts w:ascii="Calibri" w:eastAsia="Times New Roman" w:hAnsi="Calibri" w:cs="Calibri"/>
          <w:color w:val="000000"/>
          <w:kern w:val="0"/>
          <w:sz w:val="22"/>
          <w:szCs w:val="22"/>
          <w:lang w:val="en-US" w:eastAsia="en-GB"/>
          <w14:ligatures w14:val="none"/>
        </w:rPr>
        <w:fldChar w:fldCharType="separate"/>
      </w:r>
      <w:r w:rsidR="000F7BDF">
        <w:rPr>
          <w:rFonts w:ascii="Calibri" w:eastAsia="Times New Roman" w:hAnsi="Calibri" w:cs="Calibri"/>
          <w:noProof/>
          <w:color w:val="000000"/>
          <w:kern w:val="0"/>
          <w:sz w:val="22"/>
          <w:szCs w:val="22"/>
          <w:lang w:val="en-US" w:eastAsia="en-GB"/>
          <w14:ligatures w14:val="none"/>
        </w:rPr>
        <w:t>(Malmivaara, 2022)</w:t>
      </w:r>
      <w:r w:rsidR="000F7BDF">
        <w:rPr>
          <w:rFonts w:ascii="Calibri" w:eastAsia="Times New Roman" w:hAnsi="Calibri" w:cs="Calibri"/>
          <w:color w:val="000000"/>
          <w:kern w:val="0"/>
          <w:sz w:val="22"/>
          <w:szCs w:val="22"/>
          <w:lang w:val="en-US" w:eastAsia="en-GB"/>
          <w14:ligatures w14:val="none"/>
        </w:rPr>
        <w:fldChar w:fldCharType="end"/>
      </w:r>
      <w:r w:rsidR="006D1F86" w:rsidRPr="006D1F86">
        <w:rPr>
          <w:rFonts w:ascii="Calibri" w:eastAsia="Times New Roman" w:hAnsi="Calibri" w:cs="Calibri"/>
          <w:color w:val="000000"/>
          <w:kern w:val="0"/>
          <w:sz w:val="22"/>
          <w:szCs w:val="22"/>
          <w:lang w:val="en-US" w:eastAsia="en-GB"/>
          <w14:ligatures w14:val="none"/>
        </w:rPr>
        <w:t xml:space="preserve">. This framework has been employed in the domain of </w:t>
      </w:r>
      <w:r w:rsidR="006D1F86" w:rsidRPr="006D1F86">
        <w:rPr>
          <w:rFonts w:ascii="Calibri" w:eastAsia="Times New Roman" w:hAnsi="Calibri" w:cs="Calibri"/>
          <w:color w:val="000000"/>
          <w:kern w:val="0"/>
          <w:sz w:val="22"/>
          <w:szCs w:val="22"/>
          <w:lang w:val="en-US" w:eastAsia="en-GB"/>
          <w14:ligatures w14:val="none"/>
        </w:rPr>
        <w:lastRenderedPageBreak/>
        <w:t>implementation science</w:t>
      </w:r>
      <w:r w:rsidR="000F7BDF">
        <w:rPr>
          <w:rFonts w:ascii="Calibri" w:eastAsia="Times New Roman" w:hAnsi="Calibri" w:cs="Calibri"/>
          <w:color w:val="000000"/>
          <w:kern w:val="0"/>
          <w:sz w:val="22"/>
          <w:szCs w:val="22"/>
          <w:lang w:val="en-US" w:eastAsia="en-GB"/>
          <w14:ligatures w14:val="none"/>
        </w:rPr>
        <w:t xml:space="preserve"> </w:t>
      </w:r>
      <w:r w:rsidR="000F7BDF">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&lt;EndNote&gt;&lt;Cite&gt;&lt;Author&gt;Mitchell&lt;/Author&gt;&lt;Year&gt;2011&lt;/Year&gt;&lt;RecNum&gt;6678&lt;/RecNum&gt;&lt;DisplayText&gt;(Mitchell, 2011)&lt;/DisplayText&gt;&lt;record&gt;&lt;rec-number&gt;6678&lt;/rec-number&gt;&lt;foreign-keys&gt;&lt;key app="EN" db-id="rrpxvx2fw9ppxwewsza5dxpefr9psttaap9v" timestamp="1736330256"&gt;6678&lt;/key&gt;&lt;/foreign-keys&gt;&lt;ref-type name="Journal Article"&gt;17&lt;/ref-type&gt;&lt;contributors&gt;&lt;authors&gt;&lt;author&gt;Mitchell, Penelope F.&lt;/author&gt;&lt;/authors&gt;&lt;/contributors&gt;&lt;titles&gt;&lt;title&gt;Evidence-based practice in real-world services for young people with complex needs: New opportunities suggested by recent implementation science&lt;/title&gt;&lt;secondary-title&gt;Children and Youth Services Review&lt;/secondary-title&gt;&lt;/titles&gt;&lt;periodical&gt;&lt;full-title&gt;Children and Youth Services Review&lt;/full-title&gt;&lt;/periodical&gt;&lt;pages&gt;207-216&lt;/pages&gt;&lt;volume&gt;33&lt;/volume&gt;&lt;number&gt;2&lt;/number&gt;&lt;keywords&gt;&lt;keyword&gt;Evidence-based practice&lt;/keyword&gt;&lt;keyword&gt;Implementation&lt;/keyword&gt;&lt;keyword&gt;Young people&lt;/keyword&gt;&lt;keyword&gt;Complex psychosocial needs&lt;/keyword&gt;&lt;keyword&gt;Practice wisdom&lt;/keyword&gt;&lt;keyword&gt;Practice elements&lt;/keyword&gt;&lt;/keywords&gt;&lt;dates&gt;&lt;year&gt;2011&lt;/year&gt;&lt;pub-dates&gt;&lt;date&gt;2011/02/01/&lt;/date&gt;&lt;/pub-dates&gt;&lt;/dates&gt;&lt;isbn&gt;0190-7409&lt;/isbn&gt;&lt;urls&gt;&lt;related-urls&gt;&lt;url&gt;https://www.sciencedirect.com/science/article/pii/S0190740910003373&lt;/url&gt;&lt;/related-urls&gt;&lt;/urls&gt;&lt;electronic-resource-num&gt;https://doi.org/10.1016/j.childyouth.2010.10.003&lt;/electronic-resource-num&gt;&lt;/record&gt;&lt;/Cite&gt;&lt;/EndNote&gt;</w:instrText>
      </w:r>
      <w:r w:rsidR="000F7BDF">
        <w:rPr>
          <w:rFonts w:ascii="Calibri" w:eastAsia="Times New Roman" w:hAnsi="Calibri" w:cs="Calibri"/>
          <w:color w:val="000000"/>
          <w:kern w:val="0"/>
          <w:sz w:val="22"/>
          <w:szCs w:val="22"/>
          <w:lang w:val="en-US" w:eastAsia="en-GB"/>
          <w14:ligatures w14:val="none"/>
        </w:rPr>
        <w:fldChar w:fldCharType="separate"/>
      </w:r>
      <w:r w:rsidR="000F7BDF">
        <w:rPr>
          <w:rFonts w:ascii="Calibri" w:eastAsia="Times New Roman" w:hAnsi="Calibri" w:cs="Calibri"/>
          <w:noProof/>
          <w:color w:val="000000"/>
          <w:kern w:val="0"/>
          <w:sz w:val="22"/>
          <w:szCs w:val="22"/>
          <w:lang w:val="en-US" w:eastAsia="en-GB"/>
          <w14:ligatures w14:val="none"/>
        </w:rPr>
        <w:t>(Mitchell, 2011)</w:t>
      </w:r>
      <w:r w:rsidR="000F7BDF">
        <w:rPr>
          <w:rFonts w:ascii="Calibri" w:eastAsia="Times New Roman" w:hAnsi="Calibri" w:cs="Calibri"/>
          <w:color w:val="000000"/>
          <w:kern w:val="0"/>
          <w:sz w:val="22"/>
          <w:szCs w:val="22"/>
          <w:lang w:val="en-US" w:eastAsia="en-GB"/>
          <w14:ligatures w14:val="none"/>
        </w:rPr>
        <w:fldChar w:fldCharType="end"/>
      </w:r>
      <w:r w:rsidR="006D1F86" w:rsidRPr="006D1F86">
        <w:rPr>
          <w:rFonts w:ascii="Calibri" w:eastAsia="Times New Roman" w:hAnsi="Calibri" w:cs="Calibri"/>
          <w:color w:val="000000"/>
          <w:kern w:val="0"/>
          <w:sz w:val="22"/>
          <w:szCs w:val="22"/>
          <w:lang w:val="en-US" w:eastAsia="en-GB"/>
          <w14:ligatures w14:val="none"/>
        </w:rPr>
        <w:t>, albeit with a predominant focus on multi-level data rather than on knowledge learning.</w:t>
      </w:r>
    </w:p>
    <w:p w14:paraId="79DA592D" w14:textId="5A681B12" w:rsidR="000F7BDF" w:rsidRPr="000F7BDF" w:rsidRDefault="000F7BDF" w:rsidP="000F7BDF">
      <w:pPr>
        <w:spacing w:after="0" w:line="480" w:lineRule="auto"/>
        <w:ind w:firstLine="720"/>
        <w:rPr>
          <w:rFonts w:ascii="Calibri" w:eastAsia="Times New Roman" w:hAnsi="Calibri" w:cs="Calibri"/>
          <w:color w:val="000000"/>
          <w:kern w:val="0"/>
          <w:sz w:val="22"/>
          <w:szCs w:val="22"/>
          <w:lang w:val="en-US" w:eastAsia="en-GB"/>
          <w14:ligatures w14:val="none"/>
        </w:rPr>
      </w:pPr>
      <w:r w:rsidRPr="000F7BDF">
        <w:rPr>
          <w:rFonts w:ascii="Calibri" w:eastAsia="Times New Roman" w:hAnsi="Calibri" w:cs="Calibri"/>
          <w:color w:val="000000"/>
          <w:kern w:val="0"/>
          <w:sz w:val="22"/>
          <w:szCs w:val="22"/>
          <w:lang w:val="en-US" w:eastAsia="en-GB"/>
          <w14:ligatures w14:val="none"/>
        </w:rPr>
        <w:t xml:space="preserve">The concept of everyday effectiveness in this context </w:t>
      </w:r>
      <w:r>
        <w:rPr>
          <w:rFonts w:ascii="Calibri" w:eastAsia="Times New Roman" w:hAnsi="Calibri" w:cs="Calibri"/>
          <w:color w:val="000000"/>
          <w:kern w:val="0"/>
          <w:sz w:val="22"/>
          <w:szCs w:val="22"/>
          <w:lang w:val="en-US" w:eastAsia="en-GB"/>
          <w14:ligatures w14:val="none"/>
        </w:rPr>
        <w:t>relates</w:t>
      </w:r>
      <w:r w:rsidRPr="000F7BDF">
        <w:rPr>
          <w:rFonts w:ascii="Calibri" w:eastAsia="Times New Roman" w:hAnsi="Calibri" w:cs="Calibri"/>
          <w:color w:val="000000"/>
          <w:kern w:val="0"/>
          <w:sz w:val="22"/>
          <w:szCs w:val="22"/>
          <w:lang w:val="en-US" w:eastAsia="en-GB"/>
          <w14:ligatures w14:val="none"/>
        </w:rPr>
        <w:t xml:space="preserve"> to the way the systemic practice model in social work, particularly in the realm of child welfare, is manifested in the daily lives of practitioners and clients. Th</w:t>
      </w:r>
      <w:r>
        <w:rPr>
          <w:rFonts w:ascii="Calibri" w:eastAsia="Times New Roman" w:hAnsi="Calibri" w:cs="Calibri"/>
          <w:color w:val="000000"/>
          <w:kern w:val="0"/>
          <w:sz w:val="22"/>
          <w:szCs w:val="22"/>
          <w:lang w:val="en-US" w:eastAsia="en-GB"/>
          <w14:ligatures w14:val="none"/>
        </w:rPr>
        <w:t>is</w:t>
      </w:r>
      <w:r w:rsidRPr="000F7BDF">
        <w:rPr>
          <w:rFonts w:ascii="Calibri" w:eastAsia="Times New Roman" w:hAnsi="Calibri" w:cs="Calibri"/>
          <w:color w:val="000000"/>
          <w:kern w:val="0"/>
          <w:sz w:val="22"/>
          <w:szCs w:val="22"/>
          <w:lang w:val="en-US" w:eastAsia="en-GB"/>
          <w14:ligatures w14:val="none"/>
        </w:rPr>
        <w:t xml:space="preserve"> study </w:t>
      </w:r>
      <w:r>
        <w:rPr>
          <w:rFonts w:ascii="Calibri" w:eastAsia="Times New Roman" w:hAnsi="Calibri" w:cs="Calibri"/>
          <w:color w:val="000000"/>
          <w:kern w:val="0"/>
          <w:sz w:val="22"/>
          <w:szCs w:val="22"/>
          <w:lang w:val="en-US" w:eastAsia="en-GB"/>
          <w14:ligatures w14:val="none"/>
        </w:rPr>
        <w:t xml:space="preserve">drew upon </w:t>
      </w:r>
      <w:r w:rsidRPr="000F7BDF">
        <w:rPr>
          <w:rFonts w:ascii="Calibri" w:eastAsia="Times New Roman" w:hAnsi="Calibri" w:cs="Calibri"/>
          <w:color w:val="000000"/>
          <w:kern w:val="0"/>
          <w:sz w:val="22"/>
          <w:szCs w:val="22"/>
          <w:lang w:val="en-US" w:eastAsia="en-GB"/>
          <w14:ligatures w14:val="none"/>
        </w:rPr>
        <w:t>system theories</w:t>
      </w:r>
      <w:r w:rsidR="00935200">
        <w:rPr>
          <w:rFonts w:ascii="Calibri" w:eastAsia="Times New Roman" w:hAnsi="Calibri" w:cs="Calibri"/>
          <w:color w:val="000000"/>
          <w:kern w:val="0"/>
          <w:sz w:val="22"/>
          <w:szCs w:val="22"/>
          <w:lang w:val="en-US" w:eastAsia="en-GB"/>
          <w14:ligatures w14:val="none"/>
        </w:rPr>
        <w:t xml:space="preserve"> </w:t>
      </w:r>
      <w:r w:rsidR="00935200">
        <w:rPr>
          <w:rFonts w:ascii="Calibri" w:eastAsia="Times New Roman" w:hAnsi="Calibri" w:cs="Calibri"/>
          <w:color w:val="000000"/>
          <w:kern w:val="0"/>
          <w:sz w:val="22"/>
          <w:szCs w:val="22"/>
          <w:lang w:val="en-US" w:eastAsia="en-GB"/>
          <w14:ligatures w14:val="none"/>
        </w:rPr>
        <w:fldChar w:fldCharType="begin"/>
      </w:r>
      <w:r w:rsidR="00927F4E">
        <w:rPr>
          <w:rFonts w:ascii="Calibri" w:eastAsia="Times New Roman" w:hAnsi="Calibri" w:cs="Calibri"/>
          <w:color w:val="000000"/>
          <w:kern w:val="0"/>
          <w:sz w:val="22"/>
          <w:szCs w:val="22"/>
          <w:lang w:val="en-US" w:eastAsia="en-GB"/>
          <w14:ligatures w14:val="none"/>
        </w:rPr>
        <w:instrText xml:space="preserve"> ADDIN EN.CITE &lt;EndNote&gt;&lt;Cite&gt;&lt;Author&gt;Meadows&lt;/Author&gt;&lt;Year&gt;2008&lt;/Year&gt;&lt;RecNum&gt;6946&lt;/RecNum&gt;&lt;DisplayText&gt;(Meadows, 2008)&lt;/DisplayText&gt;&lt;record&gt;&lt;rec-number&gt;6946&lt;/rec-number&gt;&lt;foreign-keys&gt;&lt;key app="EN" db-id="rrpxvx2fw9ppxwewsza5dxpefr9psttaap9v" timestamp="1754056712"&gt;6946&lt;/key&gt;&lt;/foreign-keys&gt;&lt;ref-type name="Book"&gt;6&lt;/ref-type&gt;&lt;contributors&gt;&lt;authors&gt;&lt;author&gt;Meadows, D.H.&lt;/author&gt;&lt;/authors&gt;&lt;/contributors&gt;&lt;titles&gt;&lt;title&gt;Thinking in systems. A primer.&lt;/title&gt;&lt;/titles&gt;&lt;dates&gt;&lt;year&gt;2008&lt;/year&gt;&lt;/dates&gt;&lt;pub-location&gt;White River Junction, Vermont&lt;/pub-location&gt;&lt;publisher&gt;Chelsea Green Publishing&lt;/publisher&gt;&lt;urls&gt;&lt;/urls&gt;&lt;/record&gt;&lt;/Cite&gt;&lt;/EndNote&gt;</w:instrText>
      </w:r>
      <w:r w:rsidR="00935200">
        <w:rPr>
          <w:rFonts w:ascii="Calibri" w:eastAsia="Times New Roman" w:hAnsi="Calibri" w:cs="Calibri"/>
          <w:color w:val="000000"/>
          <w:kern w:val="0"/>
          <w:sz w:val="22"/>
          <w:szCs w:val="22"/>
          <w:lang w:val="en-US" w:eastAsia="en-GB"/>
          <w14:ligatures w14:val="none"/>
        </w:rPr>
        <w:fldChar w:fldCharType="separate"/>
      </w:r>
      <w:r w:rsidR="00935200">
        <w:rPr>
          <w:rFonts w:ascii="Calibri" w:eastAsia="Times New Roman" w:hAnsi="Calibri" w:cs="Calibri"/>
          <w:noProof/>
          <w:color w:val="000000"/>
          <w:kern w:val="0"/>
          <w:sz w:val="22"/>
          <w:szCs w:val="22"/>
          <w:lang w:val="en-US" w:eastAsia="en-GB"/>
          <w14:ligatures w14:val="none"/>
        </w:rPr>
        <w:t>(Meadows, 2008)</w:t>
      </w:r>
      <w:r w:rsidR="00935200">
        <w:rPr>
          <w:rFonts w:ascii="Calibri" w:eastAsia="Times New Roman" w:hAnsi="Calibri" w:cs="Calibri"/>
          <w:color w:val="000000"/>
          <w:kern w:val="0"/>
          <w:sz w:val="22"/>
          <w:szCs w:val="22"/>
          <w:lang w:val="en-US" w:eastAsia="en-GB"/>
          <w14:ligatures w14:val="none"/>
        </w:rPr>
        <w:fldChar w:fldCharType="end"/>
      </w:r>
      <w:r w:rsidRPr="000F7BDF">
        <w:rPr>
          <w:rFonts w:ascii="Calibri" w:eastAsia="Times New Roman" w:hAnsi="Calibri" w:cs="Calibri"/>
          <w:color w:val="000000"/>
          <w:kern w:val="0"/>
          <w:sz w:val="22"/>
          <w:szCs w:val="22"/>
          <w:lang w:val="en-US" w:eastAsia="en-GB"/>
          <w14:ligatures w14:val="none"/>
        </w:rPr>
        <w:t>, a practice research frame</w:t>
      </w:r>
      <w:r w:rsidR="009B7F1B">
        <w:rPr>
          <w:rFonts w:ascii="Calibri" w:eastAsia="Times New Roman" w:hAnsi="Calibri" w:cs="Calibri"/>
          <w:color w:val="000000"/>
          <w:kern w:val="0"/>
          <w:sz w:val="22"/>
          <w:szCs w:val="22"/>
          <w:lang w:val="en-US" w:eastAsia="en-GB"/>
          <w14:ligatures w14:val="none"/>
        </w:rPr>
        <w:t xml:space="preserve"> </w:t>
      </w:r>
      <w:r w:rsidR="009B7F1B">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&lt;EndNote&gt;&lt;Cite&gt;&lt;Author&gt;Austin&lt;/Author&gt;&lt;Year&gt;2020&lt;/Year&gt;&lt;RecNum&gt;5750&lt;/RecNum&gt;&lt;DisplayText&gt;(Austin &amp;amp; Carnochan, 2020)&lt;/DisplayText&gt;&lt;record&gt;&lt;rec-number&gt;5750&lt;/rec-number&gt;&lt;foreign-keys&gt;&lt;key app="EN" db-id="rrpxvx2fw9ppxwewsza5dxpefr9psttaap9v" timestamp="1662714789"&gt;5750&lt;/key&gt;&lt;/foreign-keys&gt;&lt;ref-type name="Book"&gt;6&lt;/ref-type&gt;&lt;contributors&gt;&lt;authors&gt;&lt;author&gt;Austin, M.J.&lt;/author&gt;&lt;author&gt;Carnochan, S.&lt;/author&gt;&lt;/authors&gt;&lt;/contributors&gt;&lt;titles&gt;&lt;title&gt;Practice research in the human services: A university-agency partnership model&lt;/title&gt;&lt;/titles&gt;&lt;dates&gt;&lt;year&gt;2020&lt;/year&gt;&lt;/dates&gt;&lt;pub-location&gt;Oxford&lt;/pub-location&gt;&lt;publisher&gt;Oxford University Press&lt;/publisher&gt;&lt;urls&gt;&lt;/urls&gt;&lt;/record&gt;&lt;/Cite&gt;&lt;/EndNote&gt;</w:instrText>
      </w:r>
      <w:r w:rsidR="009B7F1B">
        <w:rPr>
          <w:rFonts w:ascii="Calibri" w:eastAsia="Times New Roman" w:hAnsi="Calibri" w:cs="Calibri"/>
          <w:color w:val="000000"/>
          <w:kern w:val="0"/>
          <w:sz w:val="22"/>
          <w:szCs w:val="22"/>
          <w:lang w:val="en-US" w:eastAsia="en-GB"/>
          <w14:ligatures w14:val="none"/>
        </w:rPr>
        <w:fldChar w:fldCharType="separate"/>
      </w:r>
      <w:r w:rsidR="009B7F1B">
        <w:rPr>
          <w:rFonts w:ascii="Calibri" w:eastAsia="Times New Roman" w:hAnsi="Calibri" w:cs="Calibri"/>
          <w:noProof/>
          <w:color w:val="000000"/>
          <w:kern w:val="0"/>
          <w:sz w:val="22"/>
          <w:szCs w:val="22"/>
          <w:lang w:val="en-US" w:eastAsia="en-GB"/>
          <w14:ligatures w14:val="none"/>
        </w:rPr>
        <w:t>(Austin &amp; Carnochan, 2020)</w:t>
      </w:r>
      <w:r w:rsidR="009B7F1B">
        <w:rPr>
          <w:rFonts w:ascii="Calibri" w:eastAsia="Times New Roman" w:hAnsi="Calibri" w:cs="Calibri"/>
          <w:color w:val="000000"/>
          <w:kern w:val="0"/>
          <w:sz w:val="22"/>
          <w:szCs w:val="22"/>
          <w:lang w:val="en-US" w:eastAsia="en-GB"/>
          <w14:ligatures w14:val="none"/>
        </w:rPr>
        <w:fldChar w:fldCharType="end"/>
      </w:r>
      <w:r w:rsidRPr="000F7BDF">
        <w:rPr>
          <w:rFonts w:ascii="Calibri" w:eastAsia="Times New Roman" w:hAnsi="Calibri" w:cs="Calibri"/>
          <w:color w:val="000000"/>
          <w:kern w:val="0"/>
          <w:sz w:val="22"/>
          <w:szCs w:val="22"/>
          <w:lang w:val="en-US" w:eastAsia="en-GB"/>
          <w14:ligatures w14:val="none"/>
        </w:rPr>
        <w:t>, a knowledge translational approach</w:t>
      </w:r>
      <w:r w:rsidR="0000446E">
        <w:rPr>
          <w:rFonts w:ascii="Calibri" w:eastAsia="Times New Roman" w:hAnsi="Calibri" w:cs="Calibri"/>
          <w:color w:val="000000"/>
          <w:kern w:val="0"/>
          <w:sz w:val="22"/>
          <w:szCs w:val="22"/>
          <w:lang w:val="en-US" w:eastAsia="en-GB"/>
          <w14:ligatures w14:val="none"/>
        </w:rPr>
        <w:t xml:space="preserve"> </w:t>
      </w:r>
      <w:r w:rsidR="009B7F1B">
        <w:rPr>
          <w:rFonts w:ascii="Calibri" w:eastAsia="Times New Roman" w:hAnsi="Calibri" w:cs="Calibri"/>
          <w:color w:val="000000"/>
          <w:kern w:val="0"/>
          <w:sz w:val="22"/>
          <w:szCs w:val="22"/>
          <w:lang w:val="en-US" w:eastAsia="en-GB"/>
          <w14:ligatures w14:val="none"/>
        </w:rPr>
        <w:fldChar w:fldCharType="begin"/>
      </w:r>
      <w:r w:rsidR="009E56B2">
        <w:rPr>
          <w:rFonts w:ascii="Calibri" w:eastAsia="Times New Roman" w:hAnsi="Calibri" w:cs="Calibri"/>
          <w:color w:val="000000"/>
          <w:kern w:val="0"/>
          <w:sz w:val="22"/>
          <w:szCs w:val="22"/>
          <w:lang w:val="en-US" w:eastAsia="en-GB"/>
          <w14:ligatures w14:val="none"/>
        </w:rPr>
        <w:instrText xml:space="preserve"> ADDIN EN.CITE &lt;EndNote&gt;&lt;Cite&gt;&lt;Author&gt;Callon&lt;/Author&gt;&lt;Year&gt;1986&lt;/Year&gt;&lt;RecNum&gt;7007&lt;/RecNum&gt;&lt;DisplayText&gt;(Callon et al., 1986; Westerback et al., 2020)&lt;/DisplayText&gt;&lt;record&gt;&lt;rec-number&gt;7007&lt;/rec-number&gt;&lt;foreign-keys&gt;&lt;key app="EN" db-id="rrpxvx2fw9ppxwewsza5dxpefr9psttaap9v" timestamp="1764946796"&gt;7007&lt;/key&gt;&lt;/foreign-keys&gt;&lt;ref-type name="Book"&gt;6&lt;/ref-type&gt;&lt;contributors&gt;&lt;authors&gt;&lt;author&gt;Callon, M.&lt;/author&gt;&lt;author&gt;Law, J.&lt;/author&gt;&lt;author&gt;Rip, A.&lt;/author&gt;&lt;/authors&gt;&lt;/contributors&gt;&lt;titles&gt;&lt;title&gt;Mapping the dynamics of science and technology&lt;/title&gt;&lt;/titles&gt;&lt;dates&gt;&lt;year&gt;1986&lt;/year&gt;&lt;/dates&gt;&lt;pub-location&gt;Houndsmills &amp;amp; London&lt;/pub-location&gt;&lt;publisher&gt;Macmillan&lt;/publisher&gt;&lt;urls&gt;&lt;/urls&gt;&lt;/record&gt;&lt;/Cite&gt;&lt;Cite&gt;&lt;Author&gt;Westerback&lt;/Author&gt;&lt;Year&gt;2020&lt;/Year&gt;&lt;RecNum&gt;7029&lt;/RecNum&gt;&lt;record&gt;&lt;rec-number&gt;7029&lt;/rec-number&gt;&lt;foreign-keys&gt;&lt;key app="EN" db-id="rrpxvx2fw9ppxwewsza5dxpefr9psttaap9v" timestamp="1769166643"&gt;7029&lt;/key&gt;&lt;/foreign-keys&gt;&lt;ref-type name="Book Section"&gt;5&lt;/ref-type&gt;&lt;contributors&gt;&lt;authors&gt;&lt;author&gt;Westerback, F.&lt;/author&gt;&lt;author&gt;Murtonen, E.&lt;/author&gt;&lt;author&gt;Metz, J.&lt;/author&gt;&lt;author&gt;Julkunen I.&lt;/author&gt;&lt;/authors&gt;&lt;secondary-authors&gt;&lt;author&gt;Joubert, L.&lt;/author&gt;&lt;author&gt;Webber, M.&lt;/author&gt;&lt;/secondary-authors&gt;&lt;/contributors&gt;&lt;titles&gt;&lt;title&gt;Co-creation in research with young people&lt;/title&gt;&lt;secondary-title&gt;The Routledge handbook of social work practice research&lt;/secondary-title&gt;&lt;/titles&gt;&lt;pages&gt;382-395&lt;/pages&gt;&lt;dates&gt;&lt;year&gt;2020&lt;/year&gt;&lt;/dates&gt;&lt;pub-location&gt;London&lt;/pub-location&gt;&lt;publisher&gt;Routledge&lt;/publisher&gt;&lt;urls&gt;&lt;/urls&gt;&lt;/record&gt;&lt;/Cite&gt;&lt;/EndNote&gt;</w:instrText>
      </w:r>
      <w:r w:rsidR="009B7F1B">
        <w:rPr>
          <w:rFonts w:ascii="Calibri" w:eastAsia="Times New Roman" w:hAnsi="Calibri" w:cs="Calibri"/>
          <w:color w:val="000000"/>
          <w:kern w:val="0"/>
          <w:sz w:val="22"/>
          <w:szCs w:val="22"/>
          <w:lang w:val="en-US" w:eastAsia="en-GB"/>
          <w14:ligatures w14:val="none"/>
        </w:rPr>
        <w:fldChar w:fldCharType="separate"/>
      </w:r>
      <w:r w:rsidR="009E56B2">
        <w:rPr>
          <w:rFonts w:ascii="Calibri" w:eastAsia="Times New Roman" w:hAnsi="Calibri" w:cs="Calibri"/>
          <w:noProof/>
          <w:color w:val="000000"/>
          <w:kern w:val="0"/>
          <w:sz w:val="22"/>
          <w:szCs w:val="22"/>
          <w:lang w:val="en-US" w:eastAsia="en-GB"/>
          <w14:ligatures w14:val="none"/>
        </w:rPr>
        <w:t>(Callon et al., 1986; Westerback et al., 2020)</w:t>
      </w:r>
      <w:r w:rsidR="009B7F1B">
        <w:rPr>
          <w:rFonts w:ascii="Calibri" w:eastAsia="Times New Roman" w:hAnsi="Calibri" w:cs="Calibri"/>
          <w:color w:val="000000"/>
          <w:kern w:val="0"/>
          <w:sz w:val="22"/>
          <w:szCs w:val="22"/>
          <w:lang w:val="en-US" w:eastAsia="en-GB"/>
          <w14:ligatures w14:val="none"/>
        </w:rPr>
        <w:fldChar w:fldCharType="end"/>
      </w:r>
      <w:r w:rsidRPr="000F7BDF">
        <w:rPr>
          <w:rFonts w:ascii="Calibri" w:eastAsia="Times New Roman" w:hAnsi="Calibri" w:cs="Calibri"/>
          <w:color w:val="000000"/>
          <w:kern w:val="0"/>
          <w:sz w:val="22"/>
          <w:szCs w:val="22"/>
          <w:lang w:val="en-US" w:eastAsia="en-GB"/>
          <w14:ligatures w14:val="none"/>
        </w:rPr>
        <w:t>, and multilevel data from structural to grassroots levels. The initial phase of the study entailed a meticulous mapping analysis of welfare policies and statutory documents, complemented by in-depth interviews with key informants. This was followed by a series of interviews with professionals and clients, aimed at garnering insights from various stakeholders. The third phase focused on collaborative learning and knowledge creation through the comparison of multilevel evidence from the three regions studied. This was achieved through intensive learning workshops that engaged practitioners, leaders, and service users, fostering a dynamic exchange of ideas and perspectives. The present study examines the significance of dialogical platforms in conceptualizing the quotidian effects for clients and professionals.</w:t>
      </w:r>
    </w:p>
    <w:p w14:paraId="0C936F70" w14:textId="3D25DD1C" w:rsidR="000F7BDF" w:rsidRDefault="0000446E" w:rsidP="0010643C">
      <w:pPr>
        <w:spacing w:after="0" w:line="480" w:lineRule="auto"/>
        <w:ind w:firstLine="720"/>
        <w:rPr>
          <w:rFonts w:ascii="Calibri" w:eastAsia="Times New Roman" w:hAnsi="Calibri" w:cs="Calibri"/>
          <w:color w:val="000000"/>
          <w:kern w:val="0"/>
          <w:sz w:val="22"/>
          <w:szCs w:val="22"/>
          <w:lang w:val="en-US" w:eastAsia="en-GB"/>
          <w14:ligatures w14:val="none"/>
        </w:rPr>
      </w:pPr>
      <w:r w:rsidRPr="0000446E">
        <w:rPr>
          <w:rFonts w:ascii="Calibri" w:eastAsia="Times New Roman" w:hAnsi="Calibri" w:cs="Calibri"/>
          <w:color w:val="000000"/>
          <w:kern w:val="0"/>
          <w:sz w:val="22"/>
          <w:szCs w:val="22"/>
          <w:lang w:val="en-US" w:eastAsia="en-GB"/>
          <w14:ligatures w14:val="none"/>
        </w:rPr>
        <w:t>Three workshops were organized to facilitate reflective discussions on the insights gleaned from the implementation of a systemic practice and its perceived effects in the three cases where the practice has undergone continuous adaptation. The objective of the workshops was to further develop and strengthen systemic practice through collegial comparisons and discussions. Despite the study</w:t>
      </w:r>
      <w:r>
        <w:rPr>
          <w:rFonts w:ascii="Calibri" w:eastAsia="Times New Roman" w:hAnsi="Calibri" w:cs="Calibri"/>
          <w:color w:val="000000"/>
          <w:kern w:val="0"/>
          <w:sz w:val="22"/>
          <w:szCs w:val="22"/>
          <w:lang w:val="en-US" w:eastAsia="en-GB"/>
          <w14:ligatures w14:val="none"/>
        </w:rPr>
        <w:t>’</w:t>
      </w:r>
      <w:r w:rsidRPr="0000446E">
        <w:rPr>
          <w:rFonts w:ascii="Calibri" w:eastAsia="Times New Roman" w:hAnsi="Calibri" w:cs="Calibri"/>
          <w:color w:val="000000"/>
          <w:kern w:val="0"/>
          <w:sz w:val="22"/>
          <w:szCs w:val="22"/>
          <w:lang w:val="en-US" w:eastAsia="en-GB"/>
          <w14:ligatures w14:val="none"/>
        </w:rPr>
        <w:t>s foundation in a participatory approach, challenges arose in the organization of these workshops, particularly in the context of a hybrid format. These challenges impeded the capture of variability and the facilitation of in-depth discussion</w:t>
      </w:r>
      <w:r w:rsidR="00A76D54">
        <w:rPr>
          <w:rFonts w:ascii="Calibri" w:eastAsia="Times New Roman" w:hAnsi="Calibri" w:cs="Calibri"/>
          <w:color w:val="000000"/>
          <w:kern w:val="0"/>
          <w:sz w:val="22"/>
          <w:szCs w:val="22"/>
          <w:lang w:val="en-US" w:eastAsia="en-GB"/>
          <w14:ligatures w14:val="none"/>
        </w:rPr>
        <w:t>, which</w:t>
      </w:r>
      <w:r w:rsidRPr="0000446E">
        <w:rPr>
          <w:rFonts w:ascii="Calibri" w:eastAsia="Times New Roman" w:hAnsi="Calibri" w:cs="Calibri"/>
          <w:color w:val="000000"/>
          <w:kern w:val="0"/>
          <w:sz w:val="22"/>
          <w:szCs w:val="22"/>
          <w:lang w:val="en-US" w:eastAsia="en-GB"/>
          <w14:ligatures w14:val="none"/>
        </w:rPr>
        <w:t xml:space="preserve"> impeded the full development and implementation of the insights derived from these discussions. These challenges led to limitations in the effectiveness of the workshops in achieving concrete results. Consequently, the case study opted to organize distinct reflective workshops with the various units in the respective regions, with the </w:t>
      </w:r>
      <w:r w:rsidRPr="0000446E">
        <w:rPr>
          <w:rFonts w:ascii="Calibri" w:eastAsia="Times New Roman" w:hAnsi="Calibri" w:cs="Calibri"/>
          <w:color w:val="000000"/>
          <w:kern w:val="0"/>
          <w:sz w:val="22"/>
          <w:szCs w:val="22"/>
          <w:lang w:val="en-US" w:eastAsia="en-GB"/>
          <w14:ligatures w14:val="none"/>
        </w:rPr>
        <w:lastRenderedPageBreak/>
        <w:t xml:space="preserve">objective of more profoundly reflecting on the experiences from managers and practitioners, particularly </w:t>
      </w:r>
      <w:r>
        <w:rPr>
          <w:rFonts w:ascii="Calibri" w:eastAsia="Times New Roman" w:hAnsi="Calibri" w:cs="Calibri"/>
          <w:color w:val="000000"/>
          <w:kern w:val="0"/>
          <w:sz w:val="22"/>
          <w:szCs w:val="22"/>
          <w:lang w:val="en-US" w:eastAsia="en-GB"/>
          <w14:ligatures w14:val="none"/>
        </w:rPr>
        <w:t xml:space="preserve">service </w:t>
      </w:r>
      <w:proofErr w:type="gramStart"/>
      <w:r>
        <w:rPr>
          <w:rFonts w:ascii="Calibri" w:eastAsia="Times New Roman" w:hAnsi="Calibri" w:cs="Calibri"/>
          <w:color w:val="000000"/>
          <w:kern w:val="0"/>
          <w:sz w:val="22"/>
          <w:szCs w:val="22"/>
          <w:lang w:val="en-US" w:eastAsia="en-GB"/>
          <w14:ligatures w14:val="none"/>
        </w:rPr>
        <w:t>users’</w:t>
      </w:r>
      <w:proofErr w:type="gramEnd"/>
      <w:r w:rsidRPr="0000446E">
        <w:rPr>
          <w:rFonts w:ascii="Calibri" w:eastAsia="Times New Roman" w:hAnsi="Calibri" w:cs="Calibri"/>
          <w:color w:val="000000"/>
          <w:kern w:val="0"/>
          <w:sz w:val="22"/>
          <w:szCs w:val="22"/>
          <w:lang w:val="en-US" w:eastAsia="en-GB"/>
          <w14:ligatures w14:val="none"/>
        </w:rPr>
        <w:t xml:space="preserve"> lived experiences and </w:t>
      </w:r>
      <w:r>
        <w:rPr>
          <w:rFonts w:ascii="Calibri" w:eastAsia="Times New Roman" w:hAnsi="Calibri" w:cs="Calibri"/>
          <w:color w:val="000000"/>
          <w:kern w:val="0"/>
          <w:sz w:val="22"/>
          <w:szCs w:val="22"/>
          <w:lang w:val="en-US" w:eastAsia="en-GB"/>
          <w14:ligatures w14:val="none"/>
        </w:rPr>
        <w:t>their</w:t>
      </w:r>
      <w:r w:rsidRPr="0000446E">
        <w:rPr>
          <w:rFonts w:ascii="Calibri" w:eastAsia="Times New Roman" w:hAnsi="Calibri" w:cs="Calibri"/>
          <w:color w:val="000000"/>
          <w:kern w:val="0"/>
          <w:sz w:val="22"/>
          <w:szCs w:val="22"/>
          <w:lang w:val="en-US" w:eastAsia="en-GB"/>
          <w14:ligatures w14:val="none"/>
        </w:rPr>
        <w:t xml:space="preserve"> significance in the local context.</w:t>
      </w:r>
    </w:p>
    <w:p w14:paraId="16A4FBB7" w14:textId="62BCAC96" w:rsidR="00771D97" w:rsidRDefault="00771D97" w:rsidP="00BF33E0">
      <w:pPr>
        <w:spacing w:after="0" w:line="480" w:lineRule="auto"/>
        <w:ind w:firstLine="720"/>
        <w:rPr>
          <w:rFonts w:ascii="Calibri" w:eastAsia="Times New Roman" w:hAnsi="Calibri" w:cs="Calibri"/>
          <w:color w:val="000000"/>
          <w:kern w:val="0"/>
          <w:sz w:val="22"/>
          <w:szCs w:val="22"/>
          <w:lang w:val="en-US" w:eastAsia="en-GB"/>
          <w14:ligatures w14:val="none"/>
        </w:rPr>
      </w:pPr>
      <w:r w:rsidRPr="00771D97">
        <w:rPr>
          <w:rFonts w:ascii="Calibri" w:eastAsia="Times New Roman" w:hAnsi="Calibri" w:cs="Calibri"/>
          <w:color w:val="000000"/>
          <w:kern w:val="0"/>
          <w:sz w:val="22"/>
          <w:szCs w:val="22"/>
          <w:lang w:val="en-US" w:eastAsia="en-GB"/>
          <w14:ligatures w14:val="none"/>
        </w:rPr>
        <w:t>The discourse among practitioners illuminated numerous challenges and considerations in implementing systemic practice in the realm of child protection and family work. The participants articulated a necessity for tangible tools and measuring instruments to motivate both families and social workers, particularly in cases where clients are seen infrequently. Concerns were also raised about the lack of resources for regular systemic meetings, which bec</w:t>
      </w:r>
      <w:r>
        <w:rPr>
          <w:rFonts w:ascii="Calibri" w:eastAsia="Times New Roman" w:hAnsi="Calibri" w:cs="Calibri"/>
          <w:color w:val="000000"/>
          <w:kern w:val="0"/>
          <w:sz w:val="22"/>
          <w:szCs w:val="22"/>
          <w:lang w:val="en-US" w:eastAsia="en-GB"/>
          <w14:ligatures w14:val="none"/>
        </w:rPr>
        <w:t>a</w:t>
      </w:r>
      <w:r w:rsidRPr="00771D97">
        <w:rPr>
          <w:rFonts w:ascii="Calibri" w:eastAsia="Times New Roman" w:hAnsi="Calibri" w:cs="Calibri"/>
          <w:color w:val="000000"/>
          <w:kern w:val="0"/>
          <w:sz w:val="22"/>
          <w:szCs w:val="22"/>
          <w:lang w:val="en-US" w:eastAsia="en-GB"/>
          <w14:ligatures w14:val="none"/>
        </w:rPr>
        <w:t>me less frequent due to organizational changes. The implementation of systemic practice is met with contradictions, particularly in the way it is maintained and understood by manage</w:t>
      </w:r>
      <w:r>
        <w:rPr>
          <w:rFonts w:ascii="Calibri" w:eastAsia="Times New Roman" w:hAnsi="Calibri" w:cs="Calibri"/>
          <w:color w:val="000000"/>
          <w:kern w:val="0"/>
          <w:sz w:val="22"/>
          <w:szCs w:val="22"/>
          <w:lang w:val="en-US" w:eastAsia="en-GB"/>
          <w14:ligatures w14:val="none"/>
        </w:rPr>
        <w:t>rs</w:t>
      </w:r>
      <w:r w:rsidRPr="00771D97">
        <w:rPr>
          <w:rFonts w:ascii="Calibri" w:eastAsia="Times New Roman" w:hAnsi="Calibri" w:cs="Calibri"/>
          <w:color w:val="000000"/>
          <w:kern w:val="0"/>
          <w:sz w:val="22"/>
          <w:szCs w:val="22"/>
          <w:lang w:val="en-US" w:eastAsia="en-GB"/>
          <w14:ligatures w14:val="none"/>
        </w:rPr>
        <w:t xml:space="preserve"> and new employees. Participants noted the absence of a structured framework and adequate planning, which has led to a perception among the </w:t>
      </w:r>
      <w:r>
        <w:rPr>
          <w:rFonts w:ascii="Calibri" w:eastAsia="Times New Roman" w:hAnsi="Calibri" w:cs="Calibri"/>
          <w:color w:val="000000"/>
          <w:kern w:val="0"/>
          <w:sz w:val="22"/>
          <w:szCs w:val="22"/>
          <w:lang w:val="en-US" w:eastAsia="en-GB"/>
          <w14:ligatures w14:val="none"/>
        </w:rPr>
        <w:t>service users</w:t>
      </w:r>
      <w:r w:rsidRPr="00771D97">
        <w:rPr>
          <w:rFonts w:ascii="Calibri" w:eastAsia="Times New Roman" w:hAnsi="Calibri" w:cs="Calibri"/>
          <w:color w:val="000000"/>
          <w:kern w:val="0"/>
          <w:sz w:val="22"/>
          <w:szCs w:val="22"/>
          <w:lang w:val="en-US" w:eastAsia="en-GB"/>
          <w14:ligatures w14:val="none"/>
        </w:rPr>
        <w:t xml:space="preserve"> that support was not</w:t>
      </w:r>
      <w:r w:rsidR="00281179">
        <w:rPr>
          <w:rFonts w:ascii="Calibri" w:eastAsia="Times New Roman" w:hAnsi="Calibri" w:cs="Calibri"/>
          <w:color w:val="000000"/>
          <w:kern w:val="0"/>
          <w:sz w:val="22"/>
          <w:szCs w:val="22"/>
          <w:lang w:val="en-US" w:eastAsia="en-GB"/>
          <w14:ligatures w14:val="none"/>
        </w:rPr>
        <w:t xml:space="preserve"> always</w:t>
      </w:r>
      <w:r w:rsidRPr="00771D97">
        <w:rPr>
          <w:rFonts w:ascii="Calibri" w:eastAsia="Times New Roman" w:hAnsi="Calibri" w:cs="Calibri"/>
          <w:color w:val="000000"/>
          <w:kern w:val="0"/>
          <w:sz w:val="22"/>
          <w:szCs w:val="22"/>
          <w:lang w:val="en-US" w:eastAsia="en-GB"/>
          <w14:ligatures w14:val="none"/>
        </w:rPr>
        <w:t xml:space="preserve"> helpful.</w:t>
      </w:r>
    </w:p>
    <w:p w14:paraId="307D1F83" w14:textId="32C76AAD" w:rsidR="008D23B3" w:rsidRDefault="008D23B3" w:rsidP="00BF33E0">
      <w:pPr>
        <w:spacing w:after="0" w:line="480" w:lineRule="auto"/>
        <w:ind w:firstLine="720"/>
        <w:rPr>
          <w:rStyle w:val="answer"/>
          <w:rFonts w:ascii="Calibri" w:hAnsi="Calibri" w:cs="Calibri"/>
          <w:sz w:val="22"/>
          <w:szCs w:val="22"/>
        </w:rPr>
      </w:pPr>
      <w:r w:rsidRPr="00771D97">
        <w:rPr>
          <w:rFonts w:ascii="Calibri" w:eastAsia="Times New Roman" w:hAnsi="Calibri" w:cs="Calibri"/>
          <w:color w:val="000000"/>
          <w:kern w:val="0"/>
          <w:sz w:val="22"/>
          <w:szCs w:val="22"/>
          <w:lang w:val="en-US" w:eastAsia="en-GB"/>
          <w14:ligatures w14:val="none"/>
        </w:rPr>
        <w:t xml:space="preserve">Despite these challenges, the perceived everyday effects of practice were improved participation and cooperation, allowing for greater service user involvement in decisions and activities. </w:t>
      </w:r>
      <w:r w:rsidR="00771D97" w:rsidRPr="00771D97">
        <w:rPr>
          <w:rStyle w:val="answer"/>
          <w:rFonts w:ascii="Calibri" w:hAnsi="Calibri" w:cs="Calibri"/>
          <w:sz w:val="22"/>
          <w:szCs w:val="22"/>
        </w:rPr>
        <w:t>Furthermore, it has facilitated a shift from individual to collective work, thereby enhancing shared responsibility and fostering closer ties with the family unit.</w:t>
      </w:r>
    </w:p>
    <w:p w14:paraId="67641A62" w14:textId="79761684" w:rsidR="00771D97" w:rsidRDefault="00771D97" w:rsidP="00BF33E0">
      <w:pPr>
        <w:spacing w:after="0" w:line="480" w:lineRule="auto"/>
        <w:ind w:firstLine="720"/>
        <w:rPr>
          <w:rFonts w:ascii="Calibri" w:eastAsia="Times New Roman" w:hAnsi="Calibri" w:cs="Calibri"/>
          <w:color w:val="000000"/>
          <w:kern w:val="0"/>
          <w:sz w:val="22"/>
          <w:szCs w:val="22"/>
          <w:lang w:val="en-US" w:eastAsia="en-GB"/>
          <w14:ligatures w14:val="none"/>
        </w:rPr>
      </w:pPr>
      <w:r w:rsidRPr="000B16EB">
        <w:rPr>
          <w:rFonts w:ascii="Calibri" w:eastAsia="Times New Roman" w:hAnsi="Calibri" w:cs="Calibri"/>
          <w:color w:val="000000"/>
          <w:kern w:val="0"/>
          <w:sz w:val="22"/>
          <w:szCs w:val="22"/>
          <w:lang w:val="en-US" w:eastAsia="en-GB"/>
          <w14:ligatures w14:val="none"/>
        </w:rPr>
        <w:t>The discussion within the workshop has been shown to have substantial merit in terms of elucidating a wide array of viewpoints and practical experiences concerning systemic practice. The establishment of a forum through which team members could articulate their perspectives and recount their experiences in a secure setting proved instrumental in the refinement of the organizational framework and the cultivation of a more comprehensive understanding of the implementation of systemic practice and its ramifications. There was a strong desire to create better conditions for systemic practice in child protection and family work</w:t>
      </w:r>
      <w:r w:rsidR="00586986" w:rsidRPr="000B16EB">
        <w:rPr>
          <w:rFonts w:ascii="Calibri" w:eastAsia="Times New Roman" w:hAnsi="Calibri" w:cs="Calibri"/>
          <w:color w:val="000000"/>
          <w:kern w:val="0"/>
          <w:sz w:val="22"/>
          <w:szCs w:val="22"/>
          <w:lang w:val="en-US" w:eastAsia="en-GB"/>
          <w14:ligatures w14:val="none"/>
        </w:rPr>
        <w:t xml:space="preserve">. </w:t>
      </w:r>
      <w:r w:rsidRPr="000B16EB">
        <w:rPr>
          <w:rFonts w:ascii="Calibri" w:eastAsia="Times New Roman" w:hAnsi="Calibri" w:cs="Calibri"/>
          <w:color w:val="000000"/>
          <w:kern w:val="0"/>
          <w:sz w:val="22"/>
          <w:szCs w:val="22"/>
          <w:lang w:val="en-US" w:eastAsia="en-GB"/>
          <w14:ligatures w14:val="none"/>
        </w:rPr>
        <w:t>However, for the translational approach to be successful from a systemic perspective, it is necessary to convene a workshop that includes all relevant voices in the case study. The study underscores the importance of participatory approaches in implementation studies, emphasizing the role of joint learning in enhancing the adoption and everyday effects of systemic practice for both clients and professionals.</w:t>
      </w:r>
      <w:r w:rsidRPr="00771D97">
        <w:rPr>
          <w:rFonts w:ascii="Calibri" w:eastAsia="Times New Roman" w:hAnsi="Calibri" w:cs="Calibri"/>
          <w:color w:val="000000"/>
          <w:kern w:val="0"/>
          <w:sz w:val="22"/>
          <w:szCs w:val="22"/>
          <w:lang w:val="en-US" w:eastAsia="en-GB"/>
          <w14:ligatures w14:val="none"/>
        </w:rPr>
        <w:t xml:space="preserve">  </w:t>
      </w:r>
    </w:p>
    <w:p w14:paraId="064C7DA9" w14:textId="19A190B2" w:rsidR="0011648C" w:rsidRPr="007E4AC8" w:rsidRDefault="0011648C" w:rsidP="00CC4884">
      <w:pPr>
        <w:spacing w:after="0" w:line="480" w:lineRule="auto"/>
        <w:rPr>
          <w:rFonts w:ascii="Calibri" w:eastAsia="Times New Roman" w:hAnsi="Calibri" w:cs="Calibri"/>
          <w:b/>
          <w:bCs/>
          <w:color w:val="000000"/>
          <w:kern w:val="0"/>
          <w:sz w:val="22"/>
          <w:szCs w:val="22"/>
          <w:lang w:val="en-US" w:eastAsia="en-GB"/>
          <w14:ligatures w14:val="none"/>
        </w:rPr>
      </w:pPr>
      <w:r w:rsidRPr="007E4AC8">
        <w:rPr>
          <w:rFonts w:ascii="Calibri" w:eastAsia="Times New Roman" w:hAnsi="Calibri" w:cs="Calibri"/>
          <w:b/>
          <w:bCs/>
          <w:color w:val="000000"/>
          <w:kern w:val="0"/>
          <w:sz w:val="22"/>
          <w:szCs w:val="22"/>
          <w:lang w:val="en-US" w:eastAsia="en-GB"/>
          <w14:ligatures w14:val="none"/>
        </w:rPr>
        <w:lastRenderedPageBreak/>
        <w:t xml:space="preserve">Case </w:t>
      </w:r>
      <w:r w:rsidR="007E4AC8">
        <w:rPr>
          <w:rFonts w:ascii="Calibri" w:eastAsia="Times New Roman" w:hAnsi="Calibri" w:cs="Calibri"/>
          <w:b/>
          <w:bCs/>
          <w:color w:val="000000"/>
          <w:kern w:val="0"/>
          <w:sz w:val="22"/>
          <w:szCs w:val="22"/>
          <w:lang w:val="en-US" w:eastAsia="en-GB"/>
          <w14:ligatures w14:val="none"/>
        </w:rPr>
        <w:t>S</w:t>
      </w:r>
      <w:r w:rsidRPr="007E4AC8">
        <w:rPr>
          <w:rFonts w:ascii="Calibri" w:eastAsia="Times New Roman" w:hAnsi="Calibri" w:cs="Calibri"/>
          <w:b/>
          <w:bCs/>
          <w:color w:val="000000"/>
          <w:kern w:val="0"/>
          <w:sz w:val="22"/>
          <w:szCs w:val="22"/>
          <w:lang w:val="en-US" w:eastAsia="en-GB"/>
          <w14:ligatures w14:val="none"/>
        </w:rPr>
        <w:t xml:space="preserve">tudy </w:t>
      </w:r>
      <w:r w:rsidR="003B0AEF" w:rsidRPr="007E4AC8">
        <w:rPr>
          <w:rFonts w:ascii="Calibri" w:eastAsia="Times New Roman" w:hAnsi="Calibri" w:cs="Calibri"/>
          <w:b/>
          <w:bCs/>
          <w:color w:val="000000"/>
          <w:kern w:val="0"/>
          <w:sz w:val="22"/>
          <w:szCs w:val="22"/>
          <w:lang w:val="en-US" w:eastAsia="en-GB"/>
          <w14:ligatures w14:val="none"/>
        </w:rPr>
        <w:t>4</w:t>
      </w:r>
      <w:r w:rsidRPr="007E4AC8">
        <w:rPr>
          <w:rFonts w:ascii="Calibri" w:eastAsia="Times New Roman" w:hAnsi="Calibri" w:cs="Calibri"/>
          <w:b/>
          <w:bCs/>
          <w:color w:val="000000"/>
          <w:kern w:val="0"/>
          <w:sz w:val="22"/>
          <w:szCs w:val="22"/>
          <w:lang w:val="en-US" w:eastAsia="en-GB"/>
          <w14:ligatures w14:val="none"/>
        </w:rPr>
        <w:t xml:space="preserve">: Youth in </w:t>
      </w:r>
      <w:r w:rsidR="007E4AC8">
        <w:rPr>
          <w:rFonts w:ascii="Calibri" w:eastAsia="Times New Roman" w:hAnsi="Calibri" w:cs="Calibri"/>
          <w:b/>
          <w:bCs/>
          <w:color w:val="000000"/>
          <w:kern w:val="0"/>
          <w:sz w:val="22"/>
          <w:szCs w:val="22"/>
          <w:lang w:val="en-US" w:eastAsia="en-GB"/>
          <w14:ligatures w14:val="none"/>
        </w:rPr>
        <w:t>F</w:t>
      </w:r>
      <w:r w:rsidRPr="007E4AC8">
        <w:rPr>
          <w:rFonts w:ascii="Calibri" w:eastAsia="Times New Roman" w:hAnsi="Calibri" w:cs="Calibri"/>
          <w:b/>
          <w:bCs/>
          <w:color w:val="000000"/>
          <w:kern w:val="0"/>
          <w:sz w:val="22"/>
          <w:szCs w:val="22"/>
          <w:lang w:val="en-US" w:eastAsia="en-GB"/>
          <w14:ligatures w14:val="none"/>
        </w:rPr>
        <w:t>light</w:t>
      </w:r>
    </w:p>
    <w:p w14:paraId="7F66F83D" w14:textId="40151442" w:rsidR="00327C74" w:rsidRPr="00CC4884" w:rsidRDefault="00327C74" w:rsidP="00B93073">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Youth in flight was a research and developmental project, where researchers collaborated with local projects on professional and practical development and research</w:t>
      </w:r>
      <w:r w:rsidR="00CB04FE">
        <w:rPr>
          <w:rFonts w:ascii="Calibri" w:eastAsia="Times New Roman" w:hAnsi="Calibri" w:cs="Calibri"/>
          <w:color w:val="000000"/>
          <w:kern w:val="0"/>
          <w:sz w:val="22"/>
          <w:szCs w:val="22"/>
          <w:lang w:val="en-US" w:eastAsia="en-GB"/>
          <w14:ligatures w14:val="none"/>
        </w:rPr>
        <w:t xml:space="preserve"> </w:t>
      </w:r>
      <w:r w:rsidR="00CB04FE">
        <w:rPr>
          <w:rFonts w:ascii="Calibri" w:eastAsia="Times New Roman" w:hAnsi="Calibri" w:cs="Calibri"/>
          <w:color w:val="000000"/>
          <w:kern w:val="0"/>
          <w:sz w:val="22"/>
          <w:szCs w:val="22"/>
          <w:lang w:val="en-US" w:eastAsia="en-GB"/>
          <w14:ligatures w14:val="none"/>
        </w:rPr>
        <w:fldChar w:fldCharType="begin">
          <w:fldData xml:space="preserve">PEVuZE5vdGU+PENpdGU+PEF1dGhvcj5Gb2xsZXPDuDwvQXV0aG9yPjxZZWFyPjIwMTU8L1llYXI+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</w:fldData>
        </w:fldChar>
      </w:r>
      <w:r w:rsidR="00EA24EC">
        <w:rPr>
          <w:rFonts w:ascii="Calibri" w:eastAsia="Times New Roman" w:hAnsi="Calibri" w:cs="Calibri"/>
          <w:color w:val="000000"/>
          <w:kern w:val="0"/>
          <w:sz w:val="22"/>
          <w:szCs w:val="22"/>
          <w:lang w:val="en-US" w:eastAsia="en-GB"/>
          <w14:ligatures w14:val="none"/>
        </w:rPr>
        <w:instrText xml:space="preserve"> ADDIN EN.CITE </w:instrText>
      </w:r>
      <w:r w:rsidR="00EA24EC">
        <w:rPr>
          <w:rFonts w:ascii="Calibri" w:eastAsia="Times New Roman" w:hAnsi="Calibri" w:cs="Calibri"/>
          <w:color w:val="000000"/>
          <w:kern w:val="0"/>
          <w:sz w:val="22"/>
          <w:szCs w:val="22"/>
          <w:lang w:val="en-US" w:eastAsia="en-GB"/>
          <w14:ligatures w14:val="none"/>
        </w:rPr>
        <w:fldChar w:fldCharType="begin">
          <w:fldData xml:space="preserve">PEVuZE5vdGU+PENpdGU+PEF1dGhvcj5Gb2xsZXPDuDwvQXV0aG9yPjxZZWFyPjIwMTU8L1llYXI+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</w:fldData>
        </w:fldChar>
      </w:r>
      <w:r w:rsidR="00EA24EC">
        <w:rPr>
          <w:rFonts w:ascii="Calibri" w:eastAsia="Times New Roman" w:hAnsi="Calibri" w:cs="Calibri"/>
          <w:color w:val="000000"/>
          <w:kern w:val="0"/>
          <w:sz w:val="22"/>
          <w:szCs w:val="22"/>
          <w:lang w:val="en-US" w:eastAsia="en-GB"/>
          <w14:ligatures w14:val="none"/>
        </w:rPr>
        <w:instrText xml:space="preserve"> ADDIN EN.CITE.DATA </w:instrText>
      </w:r>
      <w:r w:rsidR="00EA24EC">
        <w:rPr>
          <w:rFonts w:ascii="Calibri" w:eastAsia="Times New Roman" w:hAnsi="Calibri" w:cs="Calibri"/>
          <w:color w:val="000000"/>
          <w:kern w:val="0"/>
          <w:sz w:val="22"/>
          <w:szCs w:val="22"/>
          <w:lang w:val="en-US" w:eastAsia="en-GB"/>
          <w14:ligatures w14:val="none"/>
        </w:rPr>
      </w:r>
      <w:r w:rsidR="00EA24EC">
        <w:rPr>
          <w:rFonts w:ascii="Calibri" w:eastAsia="Times New Roman" w:hAnsi="Calibri" w:cs="Calibri"/>
          <w:color w:val="000000"/>
          <w:kern w:val="0"/>
          <w:sz w:val="22"/>
          <w:szCs w:val="22"/>
          <w:lang w:val="en-US" w:eastAsia="en-GB"/>
          <w14:ligatures w14:val="none"/>
        </w:rPr>
        <w:fldChar w:fldCharType="end"/>
      </w:r>
      <w:r w:rsidR="00CB04FE">
        <w:rPr>
          <w:rFonts w:ascii="Calibri" w:eastAsia="Times New Roman" w:hAnsi="Calibri" w:cs="Calibri"/>
          <w:color w:val="000000"/>
          <w:kern w:val="0"/>
          <w:sz w:val="22"/>
          <w:szCs w:val="22"/>
          <w:lang w:val="en-US" w:eastAsia="en-GB"/>
          <w14:ligatures w14:val="none"/>
        </w:rPr>
      </w:r>
      <w:r w:rsidR="00CB04FE">
        <w:rPr>
          <w:rFonts w:ascii="Calibri" w:eastAsia="Times New Roman" w:hAnsi="Calibri" w:cs="Calibri"/>
          <w:color w:val="000000"/>
          <w:kern w:val="0"/>
          <w:sz w:val="22"/>
          <w:szCs w:val="22"/>
          <w:lang w:val="en-US" w:eastAsia="en-GB"/>
          <w14:ligatures w14:val="none"/>
        </w:rPr>
        <w:fldChar w:fldCharType="separate"/>
      </w:r>
      <w:r w:rsidR="00CB04FE">
        <w:rPr>
          <w:rFonts w:ascii="Calibri" w:eastAsia="Times New Roman" w:hAnsi="Calibri" w:cs="Calibri"/>
          <w:noProof/>
          <w:color w:val="000000"/>
          <w:kern w:val="0"/>
          <w:sz w:val="22"/>
          <w:szCs w:val="22"/>
          <w:lang w:val="en-US" w:eastAsia="en-GB"/>
          <w14:ligatures w14:val="none"/>
        </w:rPr>
        <w:t>(Follesø, 2015; Halås, 2021)</w:t>
      </w:r>
      <w:r w:rsidR="00CB04FE">
        <w:rPr>
          <w:rFonts w:ascii="Calibri" w:eastAsia="Times New Roman" w:hAnsi="Calibri" w:cs="Calibri"/>
          <w:color w:val="000000"/>
          <w:kern w:val="0"/>
          <w:sz w:val="22"/>
          <w:szCs w:val="22"/>
          <w:lang w:val="en-US" w:eastAsia="en-GB"/>
          <w14:ligatures w14:val="none"/>
        </w:rPr>
        <w:fldChar w:fldCharType="end"/>
      </w:r>
      <w:r w:rsidRPr="00CC4884">
        <w:rPr>
          <w:rFonts w:ascii="Calibri" w:eastAsia="Times New Roman" w:hAnsi="Calibri" w:cs="Calibri"/>
          <w:color w:val="000000"/>
          <w:kern w:val="0"/>
          <w:sz w:val="22"/>
          <w:szCs w:val="22"/>
          <w:lang w:val="en-US" w:eastAsia="en-GB"/>
          <w14:ligatures w14:val="none"/>
        </w:rPr>
        <w:t xml:space="preserve">. The main question addressed how at-risk young people aged 15–25 should be approached, motivated and helped in ways that could </w:t>
      </w:r>
      <w:r w:rsidR="00B070C9">
        <w:rPr>
          <w:rFonts w:ascii="Calibri" w:eastAsia="Times New Roman" w:hAnsi="Calibri" w:cs="Calibri"/>
          <w:color w:val="000000"/>
          <w:kern w:val="0"/>
          <w:sz w:val="22"/>
          <w:szCs w:val="22"/>
          <w:lang w:val="en-US" w:eastAsia="en-GB"/>
          <w14:ligatures w14:val="none"/>
        </w:rPr>
        <w:t xml:space="preserve">support inclusion and </w:t>
      </w:r>
      <w:r w:rsidRPr="00CC4884">
        <w:rPr>
          <w:rFonts w:ascii="Calibri" w:eastAsia="Times New Roman" w:hAnsi="Calibri" w:cs="Calibri"/>
          <w:color w:val="000000"/>
          <w:kern w:val="0"/>
          <w:sz w:val="22"/>
          <w:szCs w:val="22"/>
          <w:lang w:val="en-US" w:eastAsia="en-GB"/>
          <w14:ligatures w14:val="none"/>
        </w:rPr>
        <w:t xml:space="preserve">facilitate the best possible transition into adulthood. The overall research approach was participatory and action oriented, involving ten researchers working together with both professionals and young people. </w:t>
      </w:r>
    </w:p>
    <w:p w14:paraId="50FE4711" w14:textId="31CEA9AC" w:rsidR="00327C74" w:rsidRPr="00CC4884" w:rsidRDefault="00327C74" w:rsidP="00CB04FE">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 xml:space="preserve">The project’s first phase included 15 local multidisciplinary projects in nine different municipalities in Norway. 50 young people and their carers contributed their experiences through individual and group interviews, filmmaking, text creation, project meetings and dialogue meetings. The professionals </w:t>
      </w:r>
      <w:r w:rsidR="00AB7A24" w:rsidRPr="00CC4884">
        <w:rPr>
          <w:rFonts w:ascii="Calibri" w:eastAsia="Times New Roman" w:hAnsi="Calibri" w:cs="Calibri"/>
          <w:color w:val="000000"/>
          <w:kern w:val="0"/>
          <w:sz w:val="22"/>
          <w:szCs w:val="22"/>
          <w:lang w:val="en-US" w:eastAsia="en-GB"/>
          <w14:ligatures w14:val="none"/>
        </w:rPr>
        <w:t>were from different</w:t>
      </w:r>
      <w:r w:rsidRPr="00CC4884">
        <w:rPr>
          <w:rFonts w:ascii="Calibri" w:eastAsia="Times New Roman" w:hAnsi="Calibri" w:cs="Calibri"/>
          <w:color w:val="000000"/>
          <w:kern w:val="0"/>
          <w:sz w:val="22"/>
          <w:szCs w:val="22"/>
          <w:lang w:val="en-US" w:eastAsia="en-GB"/>
          <w14:ligatures w14:val="none"/>
        </w:rPr>
        <w:t xml:space="preserve"> backgrounds, </w:t>
      </w:r>
      <w:r w:rsidR="00AB7A24" w:rsidRPr="00CC4884">
        <w:rPr>
          <w:rFonts w:ascii="Calibri" w:eastAsia="Times New Roman" w:hAnsi="Calibri" w:cs="Calibri"/>
          <w:color w:val="000000"/>
          <w:kern w:val="0"/>
          <w:sz w:val="22"/>
          <w:szCs w:val="22"/>
          <w:lang w:val="en-US" w:eastAsia="en-GB"/>
          <w14:ligatures w14:val="none"/>
        </w:rPr>
        <w:t>e.g.</w:t>
      </w:r>
      <w:r w:rsidRPr="00CC4884">
        <w:rPr>
          <w:rFonts w:ascii="Calibri" w:eastAsia="Times New Roman" w:hAnsi="Calibri" w:cs="Calibri"/>
          <w:color w:val="000000"/>
          <w:kern w:val="0"/>
          <w:sz w:val="22"/>
          <w:szCs w:val="22"/>
          <w:lang w:val="en-US" w:eastAsia="en-GB"/>
          <w14:ligatures w14:val="none"/>
        </w:rPr>
        <w:t xml:space="preserve"> teachers, social workers and mental health workers.</w:t>
      </w:r>
    </w:p>
    <w:p w14:paraId="45F9294C" w14:textId="361BEFD3" w:rsidR="00327C74" w:rsidRPr="00CC4884" w:rsidRDefault="00327C74" w:rsidP="00CB04FE">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 xml:space="preserve">The field of practice were responsible for the development and testing work, while the County Governor contributed with project support in the form of resources, project follow-up, </w:t>
      </w:r>
      <w:r w:rsidR="00CB04FE" w:rsidRPr="00CC4884">
        <w:rPr>
          <w:rFonts w:ascii="Calibri" w:eastAsia="Times New Roman" w:hAnsi="Calibri" w:cs="Calibri"/>
          <w:color w:val="000000"/>
          <w:kern w:val="0"/>
          <w:sz w:val="22"/>
          <w:szCs w:val="22"/>
          <w:lang w:val="en-US" w:eastAsia="en-GB"/>
          <w14:ligatures w14:val="none"/>
        </w:rPr>
        <w:t>organization</w:t>
      </w:r>
      <w:r w:rsidRPr="00CC4884">
        <w:rPr>
          <w:rFonts w:ascii="Calibri" w:eastAsia="Times New Roman" w:hAnsi="Calibri" w:cs="Calibri"/>
          <w:color w:val="000000"/>
          <w:kern w:val="0"/>
          <w:sz w:val="22"/>
          <w:szCs w:val="22"/>
          <w:lang w:val="en-US" w:eastAsia="en-GB"/>
          <w14:ligatures w14:val="none"/>
        </w:rPr>
        <w:t xml:space="preserve"> and coordination. The university was responsible for research, knowledge dissemination and support for learning and development processes.</w:t>
      </w:r>
    </w:p>
    <w:p w14:paraId="02B22573" w14:textId="3CDD4987" w:rsidR="00327C74" w:rsidRPr="00CC4884" w:rsidRDefault="00327C74" w:rsidP="00CB04FE">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 xml:space="preserve">The starting point for exploration </w:t>
      </w:r>
      <w:r w:rsidR="007438F7" w:rsidRPr="00CC4884">
        <w:rPr>
          <w:rFonts w:ascii="Calibri" w:eastAsia="Times New Roman" w:hAnsi="Calibri" w:cs="Calibri"/>
          <w:color w:val="000000"/>
          <w:kern w:val="0"/>
          <w:sz w:val="22"/>
          <w:szCs w:val="22"/>
          <w:lang w:val="en-US" w:eastAsia="en-GB"/>
          <w14:ligatures w14:val="none"/>
        </w:rPr>
        <w:t>was</w:t>
      </w:r>
      <w:r w:rsidRPr="00CC4884">
        <w:rPr>
          <w:rFonts w:ascii="Calibri" w:eastAsia="Times New Roman" w:hAnsi="Calibri" w:cs="Calibri"/>
          <w:color w:val="000000"/>
          <w:kern w:val="0"/>
          <w:sz w:val="22"/>
          <w:szCs w:val="22"/>
          <w:lang w:val="en-US" w:eastAsia="en-GB"/>
          <w14:ligatures w14:val="none"/>
        </w:rPr>
        <w:t xml:space="preserve"> the young </w:t>
      </w:r>
      <w:proofErr w:type="gramStart"/>
      <w:r w:rsidR="007438F7" w:rsidRPr="00CC4884">
        <w:rPr>
          <w:rFonts w:ascii="Calibri" w:eastAsia="Times New Roman" w:hAnsi="Calibri" w:cs="Calibri"/>
          <w:color w:val="000000"/>
          <w:kern w:val="0"/>
          <w:sz w:val="22"/>
          <w:szCs w:val="22"/>
          <w:lang w:val="en-US" w:eastAsia="en-GB"/>
          <w14:ligatures w14:val="none"/>
        </w:rPr>
        <w:t>people</w:t>
      </w:r>
      <w:r w:rsidR="007438F7">
        <w:rPr>
          <w:rFonts w:ascii="Calibri" w:eastAsia="Times New Roman" w:hAnsi="Calibri" w:cs="Calibri"/>
          <w:color w:val="000000"/>
          <w:kern w:val="0"/>
          <w:sz w:val="22"/>
          <w:szCs w:val="22"/>
          <w:lang w:val="en-US" w:eastAsia="en-GB"/>
          <w14:ligatures w14:val="none"/>
        </w:rPr>
        <w:t>s’</w:t>
      </w:r>
      <w:proofErr w:type="gramEnd"/>
      <w:r w:rsidRPr="00CC4884">
        <w:rPr>
          <w:rFonts w:ascii="Calibri" w:eastAsia="Times New Roman" w:hAnsi="Calibri" w:cs="Calibri"/>
          <w:color w:val="000000"/>
          <w:kern w:val="0"/>
          <w:sz w:val="22"/>
          <w:szCs w:val="22"/>
          <w:lang w:val="en-US" w:eastAsia="en-GB"/>
          <w14:ligatures w14:val="none"/>
        </w:rPr>
        <w:t xml:space="preserve"> lived experiences and professionals</w:t>
      </w:r>
      <w:r w:rsidR="00CB04FE">
        <w:rPr>
          <w:rFonts w:ascii="Calibri" w:eastAsia="Times New Roman" w:hAnsi="Calibri" w:cs="Calibri"/>
          <w:color w:val="000000"/>
          <w:kern w:val="0"/>
          <w:sz w:val="22"/>
          <w:szCs w:val="22"/>
          <w:lang w:val="en-US" w:eastAsia="en-GB"/>
          <w14:ligatures w14:val="none"/>
        </w:rPr>
        <w:t>’</w:t>
      </w:r>
      <w:r w:rsidRPr="00CC4884">
        <w:rPr>
          <w:rFonts w:ascii="Calibri" w:eastAsia="Times New Roman" w:hAnsi="Calibri" w:cs="Calibri"/>
          <w:color w:val="000000"/>
          <w:kern w:val="0"/>
          <w:sz w:val="22"/>
          <w:szCs w:val="22"/>
          <w:lang w:val="en-US" w:eastAsia="en-GB"/>
          <w14:ligatures w14:val="none"/>
        </w:rPr>
        <w:t xml:space="preserve"> stories from life in the project. As part of the work, various stakeholders in the local communit</w:t>
      </w:r>
      <w:r w:rsidR="00B070C9">
        <w:rPr>
          <w:rFonts w:ascii="Calibri" w:eastAsia="Times New Roman" w:hAnsi="Calibri" w:cs="Calibri"/>
          <w:color w:val="000000"/>
          <w:kern w:val="0"/>
          <w:sz w:val="22"/>
          <w:szCs w:val="22"/>
          <w:lang w:val="en-US" w:eastAsia="en-GB"/>
          <w14:ligatures w14:val="none"/>
        </w:rPr>
        <w:t>ies</w:t>
      </w:r>
      <w:r w:rsidRPr="00CC4884">
        <w:rPr>
          <w:rFonts w:ascii="Calibri" w:eastAsia="Times New Roman" w:hAnsi="Calibri" w:cs="Calibri"/>
          <w:color w:val="000000"/>
          <w:kern w:val="0"/>
          <w:sz w:val="22"/>
          <w:szCs w:val="22"/>
          <w:lang w:val="en-US" w:eastAsia="en-GB"/>
          <w14:ligatures w14:val="none"/>
        </w:rPr>
        <w:t xml:space="preserve"> were invited to a dialogue </w:t>
      </w:r>
      <w:r w:rsidR="00CB04FE">
        <w:rPr>
          <w:rFonts w:ascii="Calibri" w:eastAsia="Times New Roman" w:hAnsi="Calibri" w:cs="Calibri"/>
          <w:color w:val="000000"/>
          <w:kern w:val="0"/>
          <w:sz w:val="22"/>
          <w:szCs w:val="22"/>
          <w:lang w:val="en-US" w:eastAsia="en-GB"/>
          <w14:ligatures w14:val="none"/>
        </w:rPr>
        <w:t xml:space="preserve">café </w:t>
      </w:r>
      <w:r w:rsidR="00CB04FE">
        <w:rPr>
          <w:rFonts w:ascii="Calibri" w:eastAsia="Times New Roman" w:hAnsi="Calibri" w:cs="Calibri"/>
          <w:color w:val="000000"/>
          <w:kern w:val="0"/>
          <w:sz w:val="22"/>
          <w:szCs w:val="22"/>
          <w:lang w:val="en-US" w:eastAsia="en-GB"/>
          <w14:ligatures w14:val="none"/>
        </w:rPr>
        <w:fldChar w:fldCharType="begin"/>
      </w:r>
      <w:r w:rsidR="00EA24EC">
        <w:rPr>
          <w:rFonts w:ascii="Calibri" w:eastAsia="Times New Roman" w:hAnsi="Calibri" w:cs="Calibri"/>
          <w:color w:val="000000"/>
          <w:kern w:val="0"/>
          <w:sz w:val="22"/>
          <w:szCs w:val="22"/>
          <w:lang w:val="en-US" w:eastAsia="en-GB"/>
          <w14:ligatures w14:val="none"/>
        </w:rPr>
        <w:instrText xml:space="preserve"> ADDIN EN.CITE &lt;EndNote&gt;&lt;Cite&gt;&lt;Author&gt;Halås&lt;/Author&gt;&lt;Year&gt;2021&lt;/Year&gt;&lt;RecNum&gt;6680&lt;/RecNum&gt;&lt;DisplayText&gt;(Halås, 2021)&lt;/DisplayText&gt;&lt;record&gt;&lt;rec-number&gt;6680&lt;/rec-number&gt;&lt;foreign-keys&gt;&lt;key app="EN" db-id="rrpxvx2fw9ppxwewsza5dxpefr9psttaap9v" timestamp="1736333210"&gt;6680&lt;/key&gt;&lt;/foreign-keys&gt;&lt;ref-type name="Book Section"&gt;5&lt;/ref-type&gt;&lt;contributors&gt;&lt;authors&gt;&lt;author&gt;Halås, Catrine Torbjørnsen&lt;/author&gt;&lt;/authors&gt;&lt;secondary-authors&gt;&lt;author&gt;Wulf-Andersen, Trine&lt;/author&gt;&lt;author&gt;Follesø, Reidun&lt;/author&gt;&lt;author&gt;Olsen, Terje&lt;/author&gt;&lt;/secondary-authors&gt;&lt;/contributors&gt;&lt;titles&gt;&lt;title&gt;The dialogue café as a participatory method in research-potentials and challenges&lt;/title&gt;&lt;secondary-title&gt;Involving methods in youth research: Reflections on participation and power&lt;/secondary-title&gt;&lt;/titles&gt;&lt;pages&gt;155-183&lt;/pages&gt;&lt;dates&gt;&lt;year&gt;2021&lt;/year&gt;&lt;/dates&gt;&lt;pub-location&gt;Cham&lt;/pub-location&gt;&lt;publisher&gt;Springer International Publishing&lt;/publisher&gt;&lt;isbn&gt;978-3-030-75941-4&lt;/isbn&gt;&lt;label&gt;Halås2021&lt;/label&gt;&lt;urls&gt;&lt;related-urls&gt;&lt;url&gt;https://doi.org/10.1007/978-3-030-75941-4_7&lt;/url&gt;&lt;/related-urls&gt;&lt;/urls&gt;&lt;electronic-resource-num&gt;10.1007/978-3-030-75941-4_7&lt;/electronic-resource-num&gt;&lt;/record&gt;&lt;/Cite&gt;&lt;/EndNote&gt;</w:instrText>
      </w:r>
      <w:r w:rsidR="00CB04FE">
        <w:rPr>
          <w:rFonts w:ascii="Calibri" w:eastAsia="Times New Roman" w:hAnsi="Calibri" w:cs="Calibri"/>
          <w:color w:val="000000"/>
          <w:kern w:val="0"/>
          <w:sz w:val="22"/>
          <w:szCs w:val="22"/>
          <w:lang w:val="en-US" w:eastAsia="en-GB"/>
          <w14:ligatures w14:val="none"/>
        </w:rPr>
        <w:fldChar w:fldCharType="separate"/>
      </w:r>
      <w:r w:rsidR="00CB04FE">
        <w:rPr>
          <w:rFonts w:ascii="Calibri" w:eastAsia="Times New Roman" w:hAnsi="Calibri" w:cs="Calibri"/>
          <w:noProof/>
          <w:color w:val="000000"/>
          <w:kern w:val="0"/>
          <w:sz w:val="22"/>
          <w:szCs w:val="22"/>
          <w:lang w:val="en-US" w:eastAsia="en-GB"/>
          <w14:ligatures w14:val="none"/>
        </w:rPr>
        <w:t>(Halås, 2021)</w:t>
      </w:r>
      <w:r w:rsidR="00CB04FE">
        <w:rPr>
          <w:rFonts w:ascii="Calibri" w:eastAsia="Times New Roman" w:hAnsi="Calibri" w:cs="Calibri"/>
          <w:color w:val="000000"/>
          <w:kern w:val="0"/>
          <w:sz w:val="22"/>
          <w:szCs w:val="22"/>
          <w:lang w:val="en-US" w:eastAsia="en-GB"/>
          <w14:ligatures w14:val="none"/>
        </w:rPr>
        <w:fldChar w:fldCharType="end"/>
      </w:r>
      <w:r w:rsidRPr="00CC4884">
        <w:rPr>
          <w:rFonts w:ascii="Calibri" w:eastAsia="Times New Roman" w:hAnsi="Calibri" w:cs="Calibri"/>
          <w:color w:val="000000"/>
          <w:kern w:val="0"/>
          <w:sz w:val="22"/>
          <w:szCs w:val="22"/>
          <w:lang w:val="en-US" w:eastAsia="en-GB"/>
          <w14:ligatures w14:val="none"/>
        </w:rPr>
        <w:t>. The cafe</w:t>
      </w:r>
      <w:r w:rsidR="00B070C9">
        <w:rPr>
          <w:rFonts w:ascii="Calibri" w:eastAsia="Times New Roman" w:hAnsi="Calibri" w:cs="Calibri"/>
          <w:color w:val="000000"/>
          <w:kern w:val="0"/>
          <w:sz w:val="22"/>
          <w:szCs w:val="22"/>
          <w:lang w:val="en-US" w:eastAsia="en-GB"/>
          <w14:ligatures w14:val="none"/>
        </w:rPr>
        <w:t>s</w:t>
      </w:r>
      <w:r w:rsidRPr="00CC4884">
        <w:rPr>
          <w:rFonts w:ascii="Calibri" w:eastAsia="Times New Roman" w:hAnsi="Calibri" w:cs="Calibri"/>
          <w:color w:val="000000"/>
          <w:kern w:val="0"/>
          <w:sz w:val="22"/>
          <w:szCs w:val="22"/>
          <w:lang w:val="en-US" w:eastAsia="en-GB"/>
          <w14:ligatures w14:val="none"/>
        </w:rPr>
        <w:t xml:space="preserve"> w</w:t>
      </w:r>
      <w:r w:rsidR="00B070C9">
        <w:rPr>
          <w:rFonts w:ascii="Calibri" w:eastAsia="Times New Roman" w:hAnsi="Calibri" w:cs="Calibri"/>
          <w:color w:val="000000"/>
          <w:kern w:val="0"/>
          <w:sz w:val="22"/>
          <w:szCs w:val="22"/>
          <w:lang w:val="en-US" w:eastAsia="en-GB"/>
          <w14:ligatures w14:val="none"/>
        </w:rPr>
        <w:t>ere</w:t>
      </w:r>
      <w:r w:rsidRPr="00CC4884">
        <w:rPr>
          <w:rFonts w:ascii="Calibri" w:eastAsia="Times New Roman" w:hAnsi="Calibri" w:cs="Calibri"/>
          <w:color w:val="000000"/>
          <w:kern w:val="0"/>
          <w:sz w:val="22"/>
          <w:szCs w:val="22"/>
          <w:lang w:val="en-US" w:eastAsia="en-GB"/>
          <w14:ligatures w14:val="none"/>
        </w:rPr>
        <w:t xml:space="preserve"> planned with the young people</w:t>
      </w:r>
      <w:r w:rsidR="00B070C9">
        <w:rPr>
          <w:rFonts w:ascii="Calibri" w:eastAsia="Times New Roman" w:hAnsi="Calibri" w:cs="Calibri"/>
          <w:color w:val="000000"/>
          <w:kern w:val="0"/>
          <w:sz w:val="22"/>
          <w:szCs w:val="22"/>
          <w:lang w:val="en-US" w:eastAsia="en-GB"/>
          <w14:ligatures w14:val="none"/>
        </w:rPr>
        <w:t>,</w:t>
      </w:r>
      <w:r w:rsidRPr="00CC4884">
        <w:rPr>
          <w:rFonts w:ascii="Calibri" w:eastAsia="Times New Roman" w:hAnsi="Calibri" w:cs="Calibri"/>
          <w:color w:val="000000"/>
          <w:kern w:val="0"/>
          <w:sz w:val="22"/>
          <w:szCs w:val="22"/>
          <w:lang w:val="en-US" w:eastAsia="en-GB"/>
          <w14:ligatures w14:val="none"/>
        </w:rPr>
        <w:t xml:space="preserve"> </w:t>
      </w:r>
      <w:r w:rsidR="00B070C9" w:rsidRPr="00B070C9">
        <w:rPr>
          <w:rFonts w:ascii="Calibri" w:eastAsia="Times New Roman" w:hAnsi="Calibri" w:cs="Calibri"/>
          <w:color w:val="000000"/>
          <w:kern w:val="0"/>
          <w:sz w:val="22"/>
          <w:szCs w:val="22"/>
          <w:lang w:val="en-US" w:eastAsia="en-GB"/>
          <w14:ligatures w14:val="none"/>
        </w:rPr>
        <w:t xml:space="preserve">where experiences and results from the research </w:t>
      </w:r>
      <w:r w:rsidR="007438F7" w:rsidRPr="00B070C9">
        <w:rPr>
          <w:rFonts w:ascii="Calibri" w:eastAsia="Times New Roman" w:hAnsi="Calibri" w:cs="Calibri"/>
          <w:color w:val="000000"/>
          <w:kern w:val="0"/>
          <w:sz w:val="22"/>
          <w:szCs w:val="22"/>
          <w:lang w:val="en-US" w:eastAsia="en-GB"/>
          <w14:ligatures w14:val="none"/>
        </w:rPr>
        <w:t>were</w:t>
      </w:r>
      <w:r w:rsidR="00B070C9" w:rsidRPr="00B070C9">
        <w:rPr>
          <w:rFonts w:ascii="Calibri" w:eastAsia="Times New Roman" w:hAnsi="Calibri" w:cs="Calibri"/>
          <w:color w:val="000000"/>
          <w:kern w:val="0"/>
          <w:sz w:val="22"/>
          <w:szCs w:val="22"/>
          <w:lang w:val="en-US" w:eastAsia="en-GB"/>
          <w14:ligatures w14:val="none"/>
        </w:rPr>
        <w:t xml:space="preserve"> presented</w:t>
      </w:r>
      <w:r w:rsidRPr="00CC4884">
        <w:rPr>
          <w:rFonts w:ascii="Calibri" w:eastAsia="Times New Roman" w:hAnsi="Calibri" w:cs="Calibri"/>
          <w:color w:val="000000"/>
          <w:kern w:val="0"/>
          <w:sz w:val="22"/>
          <w:szCs w:val="22"/>
          <w:lang w:val="en-US" w:eastAsia="en-GB"/>
          <w14:ligatures w14:val="none"/>
        </w:rPr>
        <w:t>. This formed the basis for dialogue</w:t>
      </w:r>
      <w:r w:rsidR="00B070C9">
        <w:rPr>
          <w:rFonts w:ascii="Calibri" w:eastAsia="Times New Roman" w:hAnsi="Calibri" w:cs="Calibri"/>
          <w:color w:val="000000"/>
          <w:kern w:val="0"/>
          <w:sz w:val="22"/>
          <w:szCs w:val="22"/>
          <w:lang w:val="en-US" w:eastAsia="en-GB"/>
          <w14:ligatures w14:val="none"/>
        </w:rPr>
        <w:t>s</w:t>
      </w:r>
      <w:r w:rsidRPr="00CC4884">
        <w:rPr>
          <w:rFonts w:ascii="Calibri" w:eastAsia="Times New Roman" w:hAnsi="Calibri" w:cs="Calibri"/>
          <w:color w:val="000000"/>
          <w:kern w:val="0"/>
          <w:sz w:val="22"/>
          <w:szCs w:val="22"/>
          <w:lang w:val="en-US" w:eastAsia="en-GB"/>
          <w14:ligatures w14:val="none"/>
        </w:rPr>
        <w:t xml:space="preserve"> around predefined questions relating to perspectives and strategies for inclusion.</w:t>
      </w:r>
    </w:p>
    <w:p w14:paraId="05EFCC21" w14:textId="77777777" w:rsidR="00D83964" w:rsidRDefault="00327C74" w:rsidP="00CB04FE">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Through the two-year collaboration</w:t>
      </w:r>
      <w:r w:rsidR="00D83964">
        <w:rPr>
          <w:rFonts w:ascii="Calibri" w:eastAsia="Times New Roman" w:hAnsi="Calibri" w:cs="Calibri"/>
          <w:color w:val="000000"/>
          <w:kern w:val="0"/>
          <w:sz w:val="22"/>
          <w:szCs w:val="22"/>
          <w:lang w:val="en-US" w:eastAsia="en-GB"/>
          <w14:ligatures w14:val="none"/>
        </w:rPr>
        <w:t xml:space="preserve">, </w:t>
      </w:r>
      <w:r w:rsidR="00D83964" w:rsidRPr="00D83964">
        <w:rPr>
          <w:rFonts w:ascii="Calibri" w:eastAsia="Times New Roman" w:hAnsi="Calibri" w:cs="Calibri"/>
          <w:color w:val="000000"/>
          <w:kern w:val="0"/>
          <w:sz w:val="22"/>
          <w:szCs w:val="22"/>
          <w:lang w:val="en-US" w:eastAsia="en-GB"/>
          <w14:ligatures w14:val="none"/>
        </w:rPr>
        <w:t xml:space="preserve">the partners developed, tested, and refined a collaborative knowledge of effective approaches, which were found helpful in various interventions reaching youths in vulnerable life situations across different subprojects. </w:t>
      </w:r>
      <w:r w:rsidR="00D83964">
        <w:rPr>
          <w:rFonts w:ascii="Calibri" w:eastAsia="Times New Roman" w:hAnsi="Calibri" w:cs="Calibri"/>
          <w:color w:val="000000"/>
          <w:kern w:val="0"/>
          <w:sz w:val="22"/>
          <w:szCs w:val="22"/>
          <w:lang w:val="en-US" w:eastAsia="en-GB"/>
          <w14:ligatures w14:val="none"/>
        </w:rPr>
        <w:t>T</w:t>
      </w:r>
      <w:r w:rsidRPr="00CC4884">
        <w:rPr>
          <w:rFonts w:ascii="Calibri" w:eastAsia="Times New Roman" w:hAnsi="Calibri" w:cs="Calibri"/>
          <w:color w:val="000000"/>
          <w:kern w:val="0"/>
          <w:sz w:val="22"/>
          <w:szCs w:val="22"/>
          <w:lang w:val="en-US" w:eastAsia="en-GB"/>
          <w14:ligatures w14:val="none"/>
        </w:rPr>
        <w:t>he participants gained a deeper understanding and increased knowledge of what it feels like to be excluded from school, work and social life, and what is helpful in inclusion work</w:t>
      </w:r>
      <w:r w:rsidR="00D83964">
        <w:rPr>
          <w:rFonts w:ascii="Calibri" w:eastAsia="Times New Roman" w:hAnsi="Calibri" w:cs="Calibri"/>
          <w:color w:val="000000"/>
          <w:kern w:val="0"/>
          <w:sz w:val="22"/>
          <w:szCs w:val="22"/>
          <w:lang w:val="en-US" w:eastAsia="en-GB"/>
          <w14:ligatures w14:val="none"/>
        </w:rPr>
        <w:t>:</w:t>
      </w:r>
    </w:p>
    <w:p w14:paraId="7402F9C1" w14:textId="2F4B26E9" w:rsidR="00D83964" w:rsidRDefault="00D83964" w:rsidP="00D83964">
      <w:pPr>
        <w:spacing w:after="0" w:line="480" w:lineRule="auto"/>
        <w:ind w:left="720"/>
        <w:rPr>
          <w:rFonts w:ascii="Calibri" w:eastAsia="Times New Roman" w:hAnsi="Calibri" w:cs="Calibri"/>
          <w:color w:val="000000"/>
          <w:kern w:val="0"/>
          <w:sz w:val="22"/>
          <w:szCs w:val="22"/>
          <w:lang w:val="en-US" w:eastAsia="en-GB"/>
          <w14:ligatures w14:val="none"/>
        </w:rPr>
      </w:pPr>
      <w:r w:rsidRPr="00D83964">
        <w:rPr>
          <w:rFonts w:ascii="Calibri" w:eastAsia="Times New Roman" w:hAnsi="Calibri" w:cs="Calibri"/>
          <w:color w:val="000000"/>
          <w:kern w:val="0"/>
          <w:sz w:val="22"/>
          <w:szCs w:val="22"/>
          <w:lang w:val="en-US" w:eastAsia="en-GB"/>
          <w14:ligatures w14:val="none"/>
        </w:rPr>
        <w:lastRenderedPageBreak/>
        <w:t xml:space="preserve">“We have learnt that successful initiatives are </w:t>
      </w:r>
      <w:r w:rsidR="00707C36" w:rsidRPr="00D83964">
        <w:rPr>
          <w:rFonts w:ascii="Calibri" w:eastAsia="Times New Roman" w:hAnsi="Calibri" w:cs="Calibri"/>
          <w:color w:val="000000"/>
          <w:kern w:val="0"/>
          <w:sz w:val="22"/>
          <w:szCs w:val="22"/>
          <w:lang w:val="en-US" w:eastAsia="en-GB"/>
          <w14:ligatures w14:val="none"/>
        </w:rPr>
        <w:t>characterized</w:t>
      </w:r>
      <w:r w:rsidRPr="00D83964">
        <w:rPr>
          <w:rFonts w:ascii="Calibri" w:eastAsia="Times New Roman" w:hAnsi="Calibri" w:cs="Calibri"/>
          <w:color w:val="000000"/>
          <w:kern w:val="0"/>
          <w:sz w:val="22"/>
          <w:szCs w:val="22"/>
          <w:lang w:val="en-US" w:eastAsia="en-GB"/>
          <w14:ligatures w14:val="none"/>
        </w:rPr>
        <w:t xml:space="preserve"> by being developed on young people</w:t>
      </w:r>
      <w:r w:rsidR="00994C4F">
        <w:rPr>
          <w:rFonts w:ascii="Calibri" w:eastAsia="Times New Roman" w:hAnsi="Calibri" w:cs="Calibri"/>
          <w:color w:val="000000"/>
          <w:kern w:val="0"/>
          <w:sz w:val="22"/>
          <w:szCs w:val="22"/>
          <w:lang w:val="en-US" w:eastAsia="en-GB"/>
          <w14:ligatures w14:val="none"/>
        </w:rPr>
        <w:t>’</w:t>
      </w:r>
      <w:r w:rsidRPr="00D83964">
        <w:rPr>
          <w:rFonts w:ascii="Calibri" w:eastAsia="Times New Roman" w:hAnsi="Calibri" w:cs="Calibri"/>
          <w:color w:val="000000"/>
          <w:kern w:val="0"/>
          <w:sz w:val="22"/>
          <w:szCs w:val="22"/>
          <w:lang w:val="en-US" w:eastAsia="en-GB"/>
          <w14:ligatures w14:val="none"/>
        </w:rPr>
        <w:t>s terms and based on activities that arouse young people</w:t>
      </w:r>
      <w:r w:rsidR="00994C4F">
        <w:rPr>
          <w:rFonts w:ascii="Calibri" w:eastAsia="Times New Roman" w:hAnsi="Calibri" w:cs="Calibri"/>
          <w:color w:val="000000"/>
          <w:kern w:val="0"/>
          <w:sz w:val="22"/>
          <w:szCs w:val="22"/>
          <w:lang w:val="en-US" w:eastAsia="en-GB"/>
          <w14:ligatures w14:val="none"/>
        </w:rPr>
        <w:t>’</w:t>
      </w:r>
      <w:r w:rsidRPr="00D83964">
        <w:rPr>
          <w:rFonts w:ascii="Calibri" w:eastAsia="Times New Roman" w:hAnsi="Calibri" w:cs="Calibri"/>
          <w:color w:val="000000"/>
          <w:kern w:val="0"/>
          <w:sz w:val="22"/>
          <w:szCs w:val="22"/>
          <w:lang w:val="en-US" w:eastAsia="en-GB"/>
          <w14:ligatures w14:val="none"/>
        </w:rPr>
        <w:t>s interest and promote mastery. Young people want adults who see them, who care, who don</w:t>
      </w:r>
      <w:r w:rsidR="00994C4F">
        <w:rPr>
          <w:rFonts w:ascii="Calibri" w:eastAsia="Times New Roman" w:hAnsi="Calibri" w:cs="Calibri"/>
          <w:color w:val="000000"/>
          <w:kern w:val="0"/>
          <w:sz w:val="22"/>
          <w:szCs w:val="22"/>
          <w:lang w:val="en-US" w:eastAsia="en-GB"/>
          <w14:ligatures w14:val="none"/>
        </w:rPr>
        <w:t>’</w:t>
      </w:r>
      <w:r w:rsidRPr="00D83964">
        <w:rPr>
          <w:rFonts w:ascii="Calibri" w:eastAsia="Times New Roman" w:hAnsi="Calibri" w:cs="Calibri"/>
          <w:color w:val="000000"/>
          <w:kern w:val="0"/>
          <w:sz w:val="22"/>
          <w:szCs w:val="22"/>
          <w:lang w:val="en-US" w:eastAsia="en-GB"/>
          <w14:ligatures w14:val="none"/>
        </w:rPr>
        <w:t xml:space="preserve">t give up, who look for their dreams and strengths, and who communicate faith in and expectations of them. Good professionals are those who work in teams. Good services are </w:t>
      </w:r>
      <w:r w:rsidR="00707C36" w:rsidRPr="00D83964">
        <w:rPr>
          <w:rFonts w:ascii="Calibri" w:eastAsia="Times New Roman" w:hAnsi="Calibri" w:cs="Calibri"/>
          <w:color w:val="000000"/>
          <w:kern w:val="0"/>
          <w:sz w:val="22"/>
          <w:szCs w:val="22"/>
          <w:lang w:val="en-US" w:eastAsia="en-GB"/>
          <w14:ligatures w14:val="none"/>
        </w:rPr>
        <w:t>organized</w:t>
      </w:r>
      <w:r w:rsidRPr="00D83964">
        <w:rPr>
          <w:rFonts w:ascii="Calibri" w:eastAsia="Times New Roman" w:hAnsi="Calibri" w:cs="Calibri"/>
          <w:color w:val="000000"/>
          <w:kern w:val="0"/>
          <w:sz w:val="22"/>
          <w:szCs w:val="22"/>
          <w:lang w:val="en-US" w:eastAsia="en-GB"/>
          <w14:ligatures w14:val="none"/>
        </w:rPr>
        <w:t xml:space="preserve"> for young people through low thresholds, outreach work and close follow-up. The good efforts are based on taking concerns seriously, on early intervention and accessible measures, on a willingness to be flexible and an ability to </w:t>
      </w:r>
      <w:r w:rsidR="00707C36" w:rsidRPr="00D83964">
        <w:rPr>
          <w:rFonts w:ascii="Calibri" w:eastAsia="Times New Roman" w:hAnsi="Calibri" w:cs="Calibri"/>
          <w:color w:val="000000"/>
          <w:kern w:val="0"/>
          <w:sz w:val="22"/>
          <w:szCs w:val="22"/>
          <w:lang w:val="en-US" w:eastAsia="en-GB"/>
          <w14:ligatures w14:val="none"/>
        </w:rPr>
        <w:t>customize</w:t>
      </w:r>
      <w:r w:rsidRPr="00D83964">
        <w:rPr>
          <w:rFonts w:ascii="Calibri" w:eastAsia="Times New Roman" w:hAnsi="Calibri" w:cs="Calibri"/>
          <w:color w:val="000000"/>
          <w:kern w:val="0"/>
          <w:sz w:val="22"/>
          <w:szCs w:val="22"/>
          <w:lang w:val="en-US" w:eastAsia="en-GB"/>
          <w14:ligatures w14:val="none"/>
        </w:rPr>
        <w:t>.”</w:t>
      </w:r>
      <w:r w:rsidR="00707C36">
        <w:rPr>
          <w:rFonts w:ascii="Calibri" w:eastAsia="Times New Roman" w:hAnsi="Calibri" w:cs="Calibri"/>
          <w:color w:val="000000"/>
          <w:kern w:val="0"/>
          <w:sz w:val="22"/>
          <w:szCs w:val="22"/>
          <w:lang w:val="en-US" w:eastAsia="en-GB"/>
          <w14:ligatures w14:val="none"/>
        </w:rPr>
        <w:t xml:space="preserve"> </w:t>
      </w:r>
      <w:r w:rsidR="00707C36">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&lt;EndNote&gt;&lt;Cite&gt;&lt;Author&gt;Halås&lt;/Author&gt;&lt;Year&gt;2015&lt;/Year&gt;&lt;RecNum&gt;6943&lt;/RecNum&gt;&lt;Suffix&gt;`, p. 37`, translated from Norwegian&lt;/Suffix&gt;&lt;DisplayText&gt;(Halås et al., 2015, p. 37, translated from Norwegian)&lt;/DisplayText&gt;&lt;record&gt;&lt;rec-number&gt;6943&lt;/rec-number&gt;&lt;foreign-keys&gt;&lt;key app="EN" db-id="rrpxvx2fw9ppxwewsza5dxpefr9psttaap9v" timestamp="1753448038"&gt;6943&lt;/key&gt;&lt;/foreign-keys&gt;&lt;ref-type name="Book"&gt;6&lt;/ref-type&gt;&lt;contributors&gt;&lt;authors&gt;&lt;author&gt;Halås, C.T.&lt;/author&gt;&lt;author&gt;Mevik, K.&lt;/author&gt;&lt;author&gt;Follesø, R.&lt;/author&gt;&lt;author&gt;Jacobsen, T. (). . Universitetet i Nordland&lt;/author&gt;&lt;/authors&gt;&lt;/contributors&gt;&lt;titles&gt;&lt;title&gt;Ungdom i Svevet (2011-15) Tilbakeblikk på fire år som nasjonal satsing&lt;/title&gt;&lt;/titles&gt;&lt;dates&gt;&lt;year&gt;2015&lt;/year&gt;&lt;/dates&gt;&lt;pub-location&gt;Bodø&lt;/pub-location&gt;&lt;publisher&gt;Universitetet i Nordland&lt;/publisher&gt;&lt;urls&gt;&lt;/urls&gt;&lt;/record&gt;&lt;/Cite&gt;&lt;/EndNote&gt;</w:instrText>
      </w:r>
      <w:r w:rsidR="00707C36">
        <w:rPr>
          <w:rFonts w:ascii="Calibri" w:eastAsia="Times New Roman" w:hAnsi="Calibri" w:cs="Calibri"/>
          <w:color w:val="000000"/>
          <w:kern w:val="0"/>
          <w:sz w:val="22"/>
          <w:szCs w:val="22"/>
          <w:lang w:val="en-US" w:eastAsia="en-GB"/>
          <w14:ligatures w14:val="none"/>
        </w:rPr>
        <w:fldChar w:fldCharType="separate"/>
      </w:r>
      <w:r w:rsidR="00707C36">
        <w:rPr>
          <w:rFonts w:ascii="Calibri" w:eastAsia="Times New Roman" w:hAnsi="Calibri" w:cs="Calibri"/>
          <w:noProof/>
          <w:color w:val="000000"/>
          <w:kern w:val="0"/>
          <w:sz w:val="22"/>
          <w:szCs w:val="22"/>
          <w:lang w:val="en-US" w:eastAsia="en-GB"/>
          <w14:ligatures w14:val="none"/>
        </w:rPr>
        <w:t>(Halås et al., 2015, p. 37, translated from Norwegian)</w:t>
      </w:r>
      <w:r w:rsidR="00707C36">
        <w:rPr>
          <w:rFonts w:ascii="Calibri" w:eastAsia="Times New Roman" w:hAnsi="Calibri" w:cs="Calibri"/>
          <w:color w:val="000000"/>
          <w:kern w:val="0"/>
          <w:sz w:val="22"/>
          <w:szCs w:val="22"/>
          <w:lang w:val="en-US" w:eastAsia="en-GB"/>
          <w14:ligatures w14:val="none"/>
        </w:rPr>
        <w:fldChar w:fldCharType="end"/>
      </w:r>
    </w:p>
    <w:p w14:paraId="425808A8" w14:textId="620024C6" w:rsidR="00D83964" w:rsidRDefault="00382818" w:rsidP="00CB04FE">
      <w:pPr>
        <w:spacing w:after="0" w:line="480" w:lineRule="auto"/>
        <w:ind w:firstLine="720"/>
        <w:rPr>
          <w:rFonts w:ascii="Calibri" w:eastAsia="Times New Roman" w:hAnsi="Calibri" w:cs="Calibri"/>
          <w:color w:val="000000"/>
          <w:kern w:val="0"/>
          <w:sz w:val="22"/>
          <w:szCs w:val="22"/>
          <w:lang w:val="en-US" w:eastAsia="en-GB"/>
          <w14:ligatures w14:val="none"/>
        </w:rPr>
      </w:pPr>
      <w:r w:rsidRPr="00382818">
        <w:rPr>
          <w:rFonts w:ascii="Calibri" w:eastAsia="Times New Roman" w:hAnsi="Calibri" w:cs="Calibri"/>
          <w:color w:val="000000"/>
          <w:kern w:val="0"/>
          <w:sz w:val="22"/>
          <w:szCs w:val="22"/>
          <w:lang w:val="en-US" w:eastAsia="en-GB"/>
          <w14:ligatures w14:val="none"/>
        </w:rPr>
        <w:t xml:space="preserve">Based on this, the different sub-projects developed various local interventions, including low-threshold meeting places, activity-based measures, outreach services, and follow-up of students with high school absenteeism. This means that the collaboratively developed approaches were implemented in different interventions in the various local projects.  </w:t>
      </w:r>
    </w:p>
    <w:p w14:paraId="24EE0BCC" w14:textId="21626F6D" w:rsidR="00327C74" w:rsidRPr="00CC4884" w:rsidRDefault="00327C74" w:rsidP="00CB04FE">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An external evaluation describe</w:t>
      </w:r>
      <w:r w:rsidR="00310446" w:rsidRPr="00CC4884">
        <w:rPr>
          <w:rFonts w:ascii="Calibri" w:eastAsia="Times New Roman" w:hAnsi="Calibri" w:cs="Calibri"/>
          <w:color w:val="000000"/>
          <w:kern w:val="0"/>
          <w:sz w:val="22"/>
          <w:szCs w:val="22"/>
          <w:lang w:val="en-US" w:eastAsia="en-GB"/>
          <w14:ligatures w14:val="none"/>
        </w:rPr>
        <w:t>d</w:t>
      </w:r>
      <w:r w:rsidRPr="00CC4884">
        <w:rPr>
          <w:rFonts w:ascii="Calibri" w:eastAsia="Times New Roman" w:hAnsi="Calibri" w:cs="Calibri"/>
          <w:color w:val="000000"/>
          <w:kern w:val="0"/>
          <w:sz w:val="22"/>
          <w:szCs w:val="22"/>
          <w:lang w:val="en-US" w:eastAsia="en-GB"/>
          <w14:ligatures w14:val="none"/>
        </w:rPr>
        <w:t xml:space="preserve"> how </w:t>
      </w:r>
      <w:r w:rsidR="00310446" w:rsidRPr="00CC4884">
        <w:rPr>
          <w:rFonts w:ascii="Calibri" w:eastAsia="Times New Roman" w:hAnsi="Calibri" w:cs="Calibri"/>
          <w:color w:val="000000"/>
          <w:kern w:val="0"/>
          <w:sz w:val="22"/>
          <w:szCs w:val="22"/>
          <w:lang w:val="en-US" w:eastAsia="en-GB"/>
          <w14:ligatures w14:val="none"/>
        </w:rPr>
        <w:t>15</w:t>
      </w:r>
      <w:r w:rsidRPr="00CC4884">
        <w:rPr>
          <w:rFonts w:ascii="Calibri" w:eastAsia="Times New Roman" w:hAnsi="Calibri" w:cs="Calibri"/>
          <w:color w:val="000000"/>
          <w:kern w:val="0"/>
          <w:sz w:val="22"/>
          <w:szCs w:val="22"/>
          <w:lang w:val="en-US" w:eastAsia="en-GB"/>
          <w14:ligatures w14:val="none"/>
        </w:rPr>
        <w:t xml:space="preserve"> project managers, a mayor and two </w:t>
      </w:r>
      <w:r w:rsidR="00827094" w:rsidRPr="00CC4884">
        <w:rPr>
          <w:rFonts w:ascii="Calibri" w:eastAsia="Times New Roman" w:hAnsi="Calibri" w:cs="Calibri"/>
          <w:color w:val="000000"/>
          <w:kern w:val="0"/>
          <w:sz w:val="22"/>
          <w:szCs w:val="22"/>
          <w:lang w:val="en-US" w:eastAsia="en-GB"/>
          <w14:ligatures w14:val="none"/>
        </w:rPr>
        <w:t>councilors</w:t>
      </w:r>
      <w:r w:rsidRPr="00CC4884">
        <w:rPr>
          <w:rFonts w:ascii="Calibri" w:eastAsia="Times New Roman" w:hAnsi="Calibri" w:cs="Calibri"/>
          <w:color w:val="000000"/>
          <w:kern w:val="0"/>
          <w:sz w:val="22"/>
          <w:szCs w:val="22"/>
          <w:lang w:val="en-US" w:eastAsia="en-GB"/>
          <w14:ligatures w14:val="none"/>
        </w:rPr>
        <w:t xml:space="preserve"> experienced the benefits of participating in the project </w:t>
      </w:r>
      <w:r w:rsidR="00CB04FE">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&lt;EndNote&gt;&lt;Cite&gt;&lt;Author&gt;Tufte&lt;/Author&gt;&lt;Year&gt;2011&lt;/Year&gt;&lt;RecNum&gt;6681&lt;/RecNum&gt;&lt;DisplayText&gt;(Tufte, 2011)&lt;/DisplayText&gt;&lt;record&gt;&lt;rec-number&gt;6681&lt;/rec-number&gt;&lt;foreign-keys&gt;&lt;key app="EN" db-id="rrpxvx2fw9ppxwewsza5dxpefr9psttaap9v" timestamp="1736333664"&gt;6681&lt;/key&gt;&lt;/foreign-keys&gt;&lt;ref-type name="Report"&gt;27&lt;/ref-type&gt;&lt;contributors&gt;&lt;authors&gt;&lt;author&gt;Tufte, T.&lt;/author&gt;&lt;/authors&gt;&lt;/contributors&gt;&lt;titles&gt;&lt;title&gt;Ungdom i svevet. Nordlandsprosjektet. Prosjektevaluering&lt;/title&gt;&lt;/titles&gt;&lt;dates&gt;&lt;year&gt;2011&lt;/year&gt;&lt;/dates&gt;&lt;urls&gt;&lt;related-urls&gt;&lt;url&gt;http://www.ungdomisvevet.no/forankring&lt;/url&gt;&lt;/related-urls&gt;&lt;/urls&gt;&lt;access-date&gt;12.04.18&lt;/access-date&gt;&lt;/record&gt;&lt;/Cite&gt;&lt;/EndNote&gt;</w:instrText>
      </w:r>
      <w:r w:rsidR="00CB04FE">
        <w:rPr>
          <w:rFonts w:ascii="Calibri" w:eastAsia="Times New Roman" w:hAnsi="Calibri" w:cs="Calibri"/>
          <w:color w:val="000000"/>
          <w:kern w:val="0"/>
          <w:sz w:val="22"/>
          <w:szCs w:val="22"/>
          <w:lang w:val="en-US" w:eastAsia="en-GB"/>
          <w14:ligatures w14:val="none"/>
        </w:rPr>
        <w:fldChar w:fldCharType="separate"/>
      </w:r>
      <w:r w:rsidR="00CB04FE">
        <w:rPr>
          <w:rFonts w:ascii="Calibri" w:eastAsia="Times New Roman" w:hAnsi="Calibri" w:cs="Calibri"/>
          <w:noProof/>
          <w:color w:val="000000"/>
          <w:kern w:val="0"/>
          <w:sz w:val="22"/>
          <w:szCs w:val="22"/>
          <w:lang w:val="en-US" w:eastAsia="en-GB"/>
          <w14:ligatures w14:val="none"/>
        </w:rPr>
        <w:t>(Tufte, 2011)</w:t>
      </w:r>
      <w:r w:rsidR="00CB04FE">
        <w:rPr>
          <w:rFonts w:ascii="Calibri" w:eastAsia="Times New Roman" w:hAnsi="Calibri" w:cs="Calibri"/>
          <w:color w:val="000000"/>
          <w:kern w:val="0"/>
          <w:sz w:val="22"/>
          <w:szCs w:val="22"/>
          <w:lang w:val="en-US" w:eastAsia="en-GB"/>
          <w14:ligatures w14:val="none"/>
        </w:rPr>
        <w:fldChar w:fldCharType="end"/>
      </w:r>
      <w:r w:rsidRPr="00CC4884">
        <w:rPr>
          <w:rFonts w:ascii="Calibri" w:eastAsia="Times New Roman" w:hAnsi="Calibri" w:cs="Calibri"/>
          <w:color w:val="000000"/>
          <w:kern w:val="0"/>
          <w:sz w:val="22"/>
          <w:szCs w:val="22"/>
          <w:lang w:val="en-US" w:eastAsia="en-GB"/>
          <w14:ligatures w14:val="none"/>
        </w:rPr>
        <w:t>. The report describe</w:t>
      </w:r>
      <w:r w:rsidR="002B12BD" w:rsidRPr="00CC4884">
        <w:rPr>
          <w:rFonts w:ascii="Calibri" w:eastAsia="Times New Roman" w:hAnsi="Calibri" w:cs="Calibri"/>
          <w:color w:val="000000"/>
          <w:kern w:val="0"/>
          <w:sz w:val="22"/>
          <w:szCs w:val="22"/>
          <w:lang w:val="en-US" w:eastAsia="en-GB"/>
          <w14:ligatures w14:val="none"/>
        </w:rPr>
        <w:t>d</w:t>
      </w:r>
      <w:r w:rsidRPr="00CC4884">
        <w:rPr>
          <w:rFonts w:ascii="Calibri" w:eastAsia="Times New Roman" w:hAnsi="Calibri" w:cs="Calibri"/>
          <w:color w:val="000000"/>
          <w:kern w:val="0"/>
          <w:sz w:val="22"/>
          <w:szCs w:val="22"/>
          <w:lang w:val="en-US" w:eastAsia="en-GB"/>
          <w14:ligatures w14:val="none"/>
        </w:rPr>
        <w:t xml:space="preserve"> how the cohesive project had served as an arena and meeting place for knowledge integration and professional development. Tufte</w:t>
      </w:r>
      <w:r w:rsidR="00CB04FE">
        <w:rPr>
          <w:rFonts w:ascii="Calibri" w:eastAsia="Times New Roman" w:hAnsi="Calibri" w:cs="Calibri"/>
          <w:color w:val="000000"/>
          <w:kern w:val="0"/>
          <w:sz w:val="22"/>
          <w:szCs w:val="22"/>
          <w:lang w:val="en-US" w:eastAsia="en-GB"/>
          <w14:ligatures w14:val="none"/>
        </w:rPr>
        <w:t xml:space="preserve"> </w:t>
      </w:r>
      <w:r w:rsidR="00CB04FE">
        <w:rPr>
          <w:rFonts w:ascii="Calibri" w:eastAsia="Times New Roman" w:hAnsi="Calibri" w:cs="Calibri"/>
          <w:color w:val="000000"/>
          <w:kern w:val="0"/>
          <w:sz w:val="22"/>
          <w:szCs w:val="22"/>
          <w:lang w:val="en-US" w:eastAsia="en-GB"/>
          <w14:ligatures w14:val="none"/>
        </w:rPr>
        <w:fldChar w:fldCharType="begin"/>
      </w:r>
      <w:r w:rsidR="00741854">
        <w:rPr>
          <w:rFonts w:ascii="Calibri" w:eastAsia="Times New Roman" w:hAnsi="Calibri" w:cs="Calibri"/>
          <w:color w:val="000000"/>
          <w:kern w:val="0"/>
          <w:sz w:val="22"/>
          <w:szCs w:val="22"/>
          <w:lang w:val="en-US" w:eastAsia="en-GB"/>
          <w14:ligatures w14:val="none"/>
        </w:rPr>
        <w:instrText xml:space="preserve"> ADDIN EN.CITE &lt;EndNote&gt;&lt;Cite ExcludeAuth="1"&gt;&lt;Author&gt;Tufte&lt;/Author&gt;&lt;Year&gt;2011&lt;/Year&gt;&lt;RecNum&gt;6681&lt;/RecNum&gt;&lt;DisplayText&gt;(2011)&lt;/DisplayText&gt;&lt;record&gt;&lt;rec-number&gt;6681&lt;/rec-number&gt;&lt;foreign-keys&gt;&lt;key app="EN" db-id="rrpxvx2fw9ppxwewsza5dxpefr9psttaap9v" timestamp="1736333664"&gt;6681&lt;/key&gt;&lt;/foreign-keys&gt;&lt;ref-type name="Report"&gt;27&lt;/ref-type&gt;&lt;contributors&gt;&lt;authors&gt;&lt;author&gt;Tufte, T.&lt;/author&gt;&lt;/authors&gt;&lt;/contributors&gt;&lt;titles&gt;&lt;title&gt;Ungdom i svevet. Nordlandsprosjektet. Prosjektevaluering&lt;/title&gt;&lt;/titles&gt;&lt;dates&gt;&lt;year&gt;2011&lt;/year&gt;&lt;/dates&gt;&lt;urls&gt;&lt;related-urls&gt;&lt;url&gt;http://www.ungdomisvevet.no/forankring&lt;/url&gt;&lt;/related-urls&gt;&lt;/urls&gt;&lt;access-date&gt;12.04.18&lt;/access-date&gt;&lt;/record&gt;&lt;/Cite&gt;&lt;/EndNote&gt;</w:instrText>
      </w:r>
      <w:r w:rsidR="00CB04FE">
        <w:rPr>
          <w:rFonts w:ascii="Calibri" w:eastAsia="Times New Roman" w:hAnsi="Calibri" w:cs="Calibri"/>
          <w:color w:val="000000"/>
          <w:kern w:val="0"/>
          <w:sz w:val="22"/>
          <w:szCs w:val="22"/>
          <w:lang w:val="en-US" w:eastAsia="en-GB"/>
          <w14:ligatures w14:val="none"/>
        </w:rPr>
        <w:fldChar w:fldCharType="separate"/>
      </w:r>
      <w:r w:rsidR="00CB04FE">
        <w:rPr>
          <w:rFonts w:ascii="Calibri" w:eastAsia="Times New Roman" w:hAnsi="Calibri" w:cs="Calibri"/>
          <w:noProof/>
          <w:color w:val="000000"/>
          <w:kern w:val="0"/>
          <w:sz w:val="22"/>
          <w:szCs w:val="22"/>
          <w:lang w:val="en-US" w:eastAsia="en-GB"/>
          <w14:ligatures w14:val="none"/>
        </w:rPr>
        <w:t>(2011)</w:t>
      </w:r>
      <w:r w:rsidR="00CB04FE">
        <w:rPr>
          <w:rFonts w:ascii="Calibri" w:eastAsia="Times New Roman" w:hAnsi="Calibri" w:cs="Calibri"/>
          <w:color w:val="000000"/>
          <w:kern w:val="0"/>
          <w:sz w:val="22"/>
          <w:szCs w:val="22"/>
          <w:lang w:val="en-US" w:eastAsia="en-GB"/>
          <w14:ligatures w14:val="none"/>
        </w:rPr>
        <w:fldChar w:fldCharType="end"/>
      </w:r>
      <w:r w:rsidRPr="00CC4884">
        <w:rPr>
          <w:rFonts w:ascii="Calibri" w:eastAsia="Times New Roman" w:hAnsi="Calibri" w:cs="Calibri"/>
          <w:color w:val="000000"/>
          <w:kern w:val="0"/>
          <w:sz w:val="22"/>
          <w:szCs w:val="22"/>
          <w:lang w:val="en-US" w:eastAsia="en-GB"/>
          <w14:ligatures w14:val="none"/>
        </w:rPr>
        <w:t xml:space="preserve"> found that the partnership had helped to create common goals, identity and belonging as well as meeting places and a climate for knowledge development, integration and learning. Most of the sub-projects w</w:t>
      </w:r>
      <w:r w:rsidR="002B12BD" w:rsidRPr="00CC4884">
        <w:rPr>
          <w:rFonts w:ascii="Calibri" w:eastAsia="Times New Roman" w:hAnsi="Calibri" w:cs="Calibri"/>
          <w:color w:val="000000"/>
          <w:kern w:val="0"/>
          <w:sz w:val="22"/>
          <w:szCs w:val="22"/>
          <w:lang w:val="en-US" w:eastAsia="en-GB"/>
          <w14:ligatures w14:val="none"/>
        </w:rPr>
        <w:t>ere</w:t>
      </w:r>
      <w:r w:rsidRPr="00CC4884">
        <w:rPr>
          <w:rFonts w:ascii="Calibri" w:eastAsia="Times New Roman" w:hAnsi="Calibri" w:cs="Calibri"/>
          <w:color w:val="000000"/>
          <w:kern w:val="0"/>
          <w:sz w:val="22"/>
          <w:szCs w:val="22"/>
          <w:lang w:val="en-US" w:eastAsia="en-GB"/>
          <w14:ligatures w14:val="none"/>
        </w:rPr>
        <w:t xml:space="preserve"> implemented into ordinary practice after the funding stopped.</w:t>
      </w:r>
    </w:p>
    <w:p w14:paraId="5C1276AA" w14:textId="56A5A131" w:rsidR="00327C74" w:rsidRPr="00CC4884" w:rsidRDefault="00327C74" w:rsidP="00CB04FE">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 xml:space="preserve">Dialogical action research is a family of research approaches, with different epistemological positions, </w:t>
      </w:r>
      <w:r w:rsidR="003B3648" w:rsidRPr="00CC4884">
        <w:rPr>
          <w:rFonts w:ascii="Calibri" w:eastAsia="Times New Roman" w:hAnsi="Calibri" w:cs="Calibri"/>
          <w:color w:val="000000"/>
          <w:kern w:val="0"/>
          <w:sz w:val="22"/>
          <w:szCs w:val="22"/>
          <w:lang w:val="en-US" w:eastAsia="en-GB"/>
          <w14:ligatures w14:val="none"/>
        </w:rPr>
        <w:t>which</w:t>
      </w:r>
      <w:r w:rsidRPr="00CC4884">
        <w:rPr>
          <w:rFonts w:ascii="Calibri" w:eastAsia="Times New Roman" w:hAnsi="Calibri" w:cs="Calibri"/>
          <w:color w:val="000000"/>
          <w:kern w:val="0"/>
          <w:sz w:val="22"/>
          <w:szCs w:val="22"/>
          <w:lang w:val="en-US" w:eastAsia="en-GB"/>
          <w14:ligatures w14:val="none"/>
        </w:rPr>
        <w:t xml:space="preserve"> combines action, research and participation, with a strong value on democracy and control over one’s life situations</w:t>
      </w:r>
      <w:r w:rsidR="00886AD7">
        <w:rPr>
          <w:rFonts w:ascii="Calibri" w:eastAsia="Times New Roman" w:hAnsi="Calibri" w:cs="Calibri"/>
          <w:color w:val="000000"/>
          <w:kern w:val="0"/>
          <w:sz w:val="22"/>
          <w:szCs w:val="22"/>
          <w:lang w:val="en-US" w:eastAsia="en-GB"/>
          <w14:ligatures w14:val="none"/>
        </w:rPr>
        <w:t xml:space="preserve"> </w:t>
      </w:r>
      <w:r w:rsidR="00886AD7">
        <w:rPr>
          <w:rFonts w:ascii="Calibri" w:eastAsia="Times New Roman" w:hAnsi="Calibri" w:cs="Calibri"/>
          <w:color w:val="000000"/>
          <w:kern w:val="0"/>
          <w:sz w:val="22"/>
          <w:szCs w:val="22"/>
          <w:lang w:val="en-US" w:eastAsia="en-GB"/>
          <w14:ligatures w14:val="none"/>
        </w:rPr>
        <w:fldChar w:fldCharType="begin"/>
      </w:r>
      <w:r w:rsidR="00F25A63">
        <w:rPr>
          <w:rFonts w:ascii="Calibri" w:eastAsia="Times New Roman" w:hAnsi="Calibri" w:cs="Calibri"/>
          <w:color w:val="000000"/>
          <w:kern w:val="0"/>
          <w:sz w:val="22"/>
          <w:szCs w:val="22"/>
          <w:lang w:val="en-US" w:eastAsia="en-GB"/>
          <w14:ligatures w14:val="none"/>
        </w:rPr>
        <w:instrText xml:space="preserve"> ADDIN EN.CITE &lt;EndNote&gt;&lt;Cite&gt;&lt;Author&gt;Greenwood&lt;/Author&gt;&lt;Year&gt;2007&lt;/Year&gt;&lt;RecNum&gt;6682&lt;/RecNum&gt;&lt;DisplayText&gt;(Greenwood &amp;amp; Levin, 2007)&lt;/DisplayText&gt;&lt;record&gt;&lt;rec-number&gt;6682&lt;/rec-number&gt;&lt;foreign-keys&gt;&lt;key app="EN" db-id="rrpxvx2fw9ppxwewsza5dxpefr9psttaap9v" timestamp="1736333818"&gt;6682&lt;/key&gt;&lt;/foreign-keys&gt;&lt;ref-type name="Book"&gt;6&lt;/ref-type&gt;&lt;contributors&gt;&lt;authors&gt;&lt;author&gt;Greenwood, D.J.&lt;/author&gt;&lt;author&gt;Levin, M.&lt;/author&gt;&lt;/authors&gt;&lt;/contributors&gt;&lt;titles&gt;&lt;title&gt;Introduction to action research: Social research for social change&lt;/title&gt;&lt;/titles&gt;&lt;edition&gt;2nd&lt;/edition&gt;&lt;dates&gt;&lt;year&gt;2007&lt;/year&gt;&lt;/dates&gt;&lt;pub-location&gt;London&lt;/pub-location&gt;&lt;publisher&gt;Sage&lt;/publisher&gt;&lt;urls&gt;&lt;/urls&gt;&lt;/record&gt;&lt;/Cite&gt;&lt;/EndNote&gt;</w:instrText>
      </w:r>
      <w:r w:rsidR="00886AD7">
        <w:rPr>
          <w:rFonts w:ascii="Calibri" w:eastAsia="Times New Roman" w:hAnsi="Calibri" w:cs="Calibri"/>
          <w:color w:val="000000"/>
          <w:kern w:val="0"/>
          <w:sz w:val="22"/>
          <w:szCs w:val="22"/>
          <w:lang w:val="en-US" w:eastAsia="en-GB"/>
          <w14:ligatures w14:val="none"/>
        </w:rPr>
        <w:fldChar w:fldCharType="separate"/>
      </w:r>
      <w:r w:rsidR="00886AD7">
        <w:rPr>
          <w:rFonts w:ascii="Calibri" w:eastAsia="Times New Roman" w:hAnsi="Calibri" w:cs="Calibri"/>
          <w:noProof/>
          <w:color w:val="000000"/>
          <w:kern w:val="0"/>
          <w:sz w:val="22"/>
          <w:szCs w:val="22"/>
          <w:lang w:val="en-US" w:eastAsia="en-GB"/>
          <w14:ligatures w14:val="none"/>
        </w:rPr>
        <w:t>(Greenwood &amp; Levin, 2007)</w:t>
      </w:r>
      <w:r w:rsidR="00886AD7">
        <w:rPr>
          <w:rFonts w:ascii="Calibri" w:eastAsia="Times New Roman" w:hAnsi="Calibri" w:cs="Calibri"/>
          <w:color w:val="000000"/>
          <w:kern w:val="0"/>
          <w:sz w:val="22"/>
          <w:szCs w:val="22"/>
          <w:lang w:val="en-US" w:eastAsia="en-GB"/>
          <w14:ligatures w14:val="none"/>
        </w:rPr>
        <w:fldChar w:fldCharType="end"/>
      </w:r>
      <w:r w:rsidRPr="00CC4884">
        <w:rPr>
          <w:rFonts w:ascii="Calibri" w:eastAsia="Times New Roman" w:hAnsi="Calibri" w:cs="Calibri"/>
          <w:color w:val="000000"/>
          <w:kern w:val="0"/>
          <w:sz w:val="22"/>
          <w:szCs w:val="22"/>
          <w:lang w:val="en-US" w:eastAsia="en-GB"/>
          <w14:ligatures w14:val="none"/>
        </w:rPr>
        <w:t>. The starting point was practitioners</w:t>
      </w:r>
      <w:r w:rsidR="00886AD7">
        <w:rPr>
          <w:rFonts w:ascii="Calibri" w:eastAsia="Times New Roman" w:hAnsi="Calibri" w:cs="Calibri"/>
          <w:color w:val="000000"/>
          <w:kern w:val="0"/>
          <w:sz w:val="22"/>
          <w:szCs w:val="22"/>
          <w:lang w:val="en-US" w:eastAsia="en-GB"/>
          <w14:ligatures w14:val="none"/>
        </w:rPr>
        <w:t>’</w:t>
      </w:r>
      <w:r w:rsidRPr="00CC4884">
        <w:rPr>
          <w:rFonts w:ascii="Calibri" w:eastAsia="Times New Roman" w:hAnsi="Calibri" w:cs="Calibri"/>
          <w:color w:val="000000"/>
          <w:kern w:val="0"/>
          <w:sz w:val="22"/>
          <w:szCs w:val="22"/>
          <w:lang w:val="en-US" w:eastAsia="en-GB"/>
          <w14:ligatures w14:val="none"/>
        </w:rPr>
        <w:t xml:space="preserve"> questions and experiences, using research methods to solve practical challenges and create improvements. It </w:t>
      </w:r>
      <w:r w:rsidR="00886AD7">
        <w:rPr>
          <w:rFonts w:ascii="Calibri" w:eastAsia="Times New Roman" w:hAnsi="Calibri" w:cs="Calibri"/>
          <w:color w:val="000000"/>
          <w:kern w:val="0"/>
          <w:sz w:val="22"/>
          <w:szCs w:val="22"/>
          <w:lang w:val="en-US" w:eastAsia="en-GB"/>
          <w14:ligatures w14:val="none"/>
        </w:rPr>
        <w:t>wa</w:t>
      </w:r>
      <w:r w:rsidRPr="00CC4884">
        <w:rPr>
          <w:rFonts w:ascii="Calibri" w:eastAsia="Times New Roman" w:hAnsi="Calibri" w:cs="Calibri"/>
          <w:color w:val="000000"/>
          <w:kern w:val="0"/>
          <w:sz w:val="22"/>
          <w:szCs w:val="22"/>
          <w:lang w:val="en-US" w:eastAsia="en-GB"/>
          <w14:ligatures w14:val="none"/>
        </w:rPr>
        <w:t xml:space="preserve">s based on a hermeneutic understanding, which </w:t>
      </w:r>
      <w:r w:rsidR="00886AD7" w:rsidRPr="00CC4884">
        <w:rPr>
          <w:rFonts w:ascii="Calibri" w:eastAsia="Times New Roman" w:hAnsi="Calibri" w:cs="Calibri"/>
          <w:color w:val="000000"/>
          <w:kern w:val="0"/>
          <w:sz w:val="22"/>
          <w:szCs w:val="22"/>
          <w:lang w:val="en-US" w:eastAsia="en-GB"/>
          <w14:ligatures w14:val="none"/>
        </w:rPr>
        <w:t>recognizes</w:t>
      </w:r>
      <w:r w:rsidRPr="00CC4884">
        <w:rPr>
          <w:rFonts w:ascii="Calibri" w:eastAsia="Times New Roman" w:hAnsi="Calibri" w:cs="Calibri"/>
          <w:color w:val="000000"/>
          <w:kern w:val="0"/>
          <w:sz w:val="22"/>
          <w:szCs w:val="22"/>
          <w:lang w:val="en-US" w:eastAsia="en-GB"/>
          <w14:ligatures w14:val="none"/>
        </w:rPr>
        <w:t xml:space="preserve"> that knowledge can be developed and co-created in a community, through reflection in meetings between people </w:t>
      </w:r>
      <w:r w:rsidR="00987A21">
        <w:rPr>
          <w:rFonts w:ascii="Calibri" w:eastAsia="Times New Roman" w:hAnsi="Calibri" w:cs="Calibri"/>
          <w:color w:val="000000"/>
          <w:kern w:val="0"/>
          <w:sz w:val="22"/>
          <w:szCs w:val="22"/>
          <w:lang w:val="en-US" w:eastAsia="en-GB"/>
          <w14:ligatures w14:val="none"/>
        </w:rPr>
        <w:lastRenderedPageBreak/>
        <w:fldChar w:fldCharType="begin"/>
      </w:r>
      <w:r w:rsidR="00927F4E">
        <w:rPr>
          <w:rFonts w:ascii="Calibri" w:eastAsia="Times New Roman" w:hAnsi="Calibri" w:cs="Calibri"/>
          <w:color w:val="000000"/>
          <w:kern w:val="0"/>
          <w:sz w:val="22"/>
          <w:szCs w:val="22"/>
          <w:lang w:val="en-US" w:eastAsia="en-GB"/>
          <w14:ligatures w14:val="none"/>
        </w:rPr>
        <w:instrText xml:space="preserve"> ADDIN EN.CITE &lt;EndNote&gt;&lt;Cite&gt;&lt;Author&gt;Eikeland&lt;/Author&gt;&lt;Year&gt;2015&lt;/Year&gt;&lt;RecNum&gt;6683&lt;/RecNum&gt;&lt;DisplayText&gt;(Eikeland, 2015)&lt;/DisplayText&gt;&lt;record&gt;&lt;rec-number&gt;6683&lt;/rec-number&gt;&lt;foreign-keys&gt;&lt;key app="EN" db-id="rrpxvx2fw9ppxwewsza5dxpefr9psttaap9v" timestamp="1736334287"&gt;6683&lt;/key&gt;&lt;/foreign-keys&gt;&lt;ref-type name="Book Section"&gt;5&lt;/ref-type&gt;&lt;contributors&gt;&lt;authors&gt;&lt;author&gt;Eikeland, O.&lt;/author&gt;&lt;/authors&gt;&lt;secondary-authors&gt;&lt;author&gt;Bradbury, H.&lt;/author&gt;&lt;/secondary-authors&gt;&lt;/contributors&gt;&lt;titles&gt;&lt;title&gt;Praxis-Retrieving the roots of action research&lt;/title&gt;&lt;secondary-title&gt;The Sage handbook of action research&lt;/secondary-title&gt;&lt;/titles&gt;&lt;pages&gt;381–391&lt;/pages&gt;&lt;edition&gt;3rd&lt;/edition&gt;&lt;dates&gt;&lt;year&gt;2015&lt;/year&gt;&lt;/dates&gt;&lt;pub-location&gt;London&lt;/pub-location&gt;&lt;publisher&gt;Sage&lt;/publisher&gt;&lt;urls&gt;&lt;/urls&gt;&lt;/record&gt;&lt;/Cite&gt;&lt;/EndNote&gt;</w:instrText>
      </w:r>
      <w:r w:rsidR="00987A21">
        <w:rPr>
          <w:rFonts w:ascii="Calibri" w:eastAsia="Times New Roman" w:hAnsi="Calibri" w:cs="Calibri"/>
          <w:color w:val="000000"/>
          <w:kern w:val="0"/>
          <w:sz w:val="22"/>
          <w:szCs w:val="22"/>
          <w:lang w:val="en-US" w:eastAsia="en-GB"/>
          <w14:ligatures w14:val="none"/>
        </w:rPr>
        <w:fldChar w:fldCharType="separate"/>
      </w:r>
      <w:r w:rsidR="00987A21">
        <w:rPr>
          <w:rFonts w:ascii="Calibri" w:eastAsia="Times New Roman" w:hAnsi="Calibri" w:cs="Calibri"/>
          <w:noProof/>
          <w:color w:val="000000"/>
          <w:kern w:val="0"/>
          <w:sz w:val="22"/>
          <w:szCs w:val="22"/>
          <w:lang w:val="en-US" w:eastAsia="en-GB"/>
          <w14:ligatures w14:val="none"/>
        </w:rPr>
        <w:t>(Eikeland, 2015)</w:t>
      </w:r>
      <w:r w:rsidR="00987A21">
        <w:rPr>
          <w:rFonts w:ascii="Calibri" w:eastAsia="Times New Roman" w:hAnsi="Calibri" w:cs="Calibri"/>
          <w:color w:val="000000"/>
          <w:kern w:val="0"/>
          <w:sz w:val="22"/>
          <w:szCs w:val="22"/>
          <w:lang w:val="en-US" w:eastAsia="en-GB"/>
          <w14:ligatures w14:val="none"/>
        </w:rPr>
        <w:fldChar w:fldCharType="end"/>
      </w:r>
      <w:r w:rsidRPr="00CC4884">
        <w:rPr>
          <w:rFonts w:ascii="Calibri" w:eastAsia="Times New Roman" w:hAnsi="Calibri" w:cs="Calibri"/>
          <w:color w:val="000000"/>
          <w:kern w:val="0"/>
          <w:sz w:val="22"/>
          <w:szCs w:val="22"/>
          <w:lang w:val="en-US" w:eastAsia="en-GB"/>
          <w14:ligatures w14:val="none"/>
        </w:rPr>
        <w:t>. The idea is that change emerges from the collaborative dialogue between different</w:t>
      </w:r>
      <w:r w:rsidR="003B3648" w:rsidRPr="00CC4884">
        <w:rPr>
          <w:rFonts w:ascii="Calibri" w:eastAsia="Times New Roman" w:hAnsi="Calibri" w:cs="Calibri"/>
          <w:color w:val="000000"/>
          <w:kern w:val="0"/>
          <w:sz w:val="22"/>
          <w:szCs w:val="22"/>
          <w:lang w:val="en-US" w:eastAsia="en-GB"/>
          <w14:ligatures w14:val="none"/>
        </w:rPr>
        <w:t>,</w:t>
      </w:r>
      <w:r w:rsidRPr="00CC4884">
        <w:rPr>
          <w:rFonts w:ascii="Calibri" w:eastAsia="Times New Roman" w:hAnsi="Calibri" w:cs="Calibri"/>
          <w:color w:val="000000"/>
          <w:kern w:val="0"/>
          <w:sz w:val="22"/>
          <w:szCs w:val="22"/>
          <w:lang w:val="en-US" w:eastAsia="en-GB"/>
          <w14:ligatures w14:val="none"/>
        </w:rPr>
        <w:t xml:space="preserve"> but at the same time equal</w:t>
      </w:r>
      <w:r w:rsidR="003B3648" w:rsidRPr="00CC4884">
        <w:rPr>
          <w:rFonts w:ascii="Calibri" w:eastAsia="Times New Roman" w:hAnsi="Calibri" w:cs="Calibri"/>
          <w:color w:val="000000"/>
          <w:kern w:val="0"/>
          <w:sz w:val="22"/>
          <w:szCs w:val="22"/>
          <w:lang w:val="en-US" w:eastAsia="en-GB"/>
          <w14:ligatures w14:val="none"/>
        </w:rPr>
        <w:t>,</w:t>
      </w:r>
      <w:r w:rsidRPr="00CC4884">
        <w:rPr>
          <w:rFonts w:ascii="Calibri" w:eastAsia="Times New Roman" w:hAnsi="Calibri" w:cs="Calibri"/>
          <w:color w:val="000000"/>
          <w:kern w:val="0"/>
          <w:sz w:val="22"/>
          <w:szCs w:val="22"/>
          <w:lang w:val="en-US" w:eastAsia="en-GB"/>
          <w14:ligatures w14:val="none"/>
        </w:rPr>
        <w:t xml:space="preserve"> participants. When we change the way we think, we can also create change in our environment.</w:t>
      </w:r>
    </w:p>
    <w:p w14:paraId="5538DC95" w14:textId="10E0E305" w:rsidR="0011648C" w:rsidRPr="00CC4884" w:rsidRDefault="00327C74" w:rsidP="00886AD7">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 xml:space="preserve">The purpose of the dialogue cafes was to bring in more voices, perspectives and points of view that could help shed light on the issues </w:t>
      </w:r>
      <w:r w:rsidR="00886AD7">
        <w:rPr>
          <w:rFonts w:ascii="Calibri" w:eastAsia="Times New Roman" w:hAnsi="Calibri" w:cs="Calibri"/>
          <w:color w:val="000000"/>
          <w:kern w:val="0"/>
          <w:sz w:val="22"/>
          <w:szCs w:val="22"/>
          <w:lang w:val="en-US" w:eastAsia="en-GB"/>
          <w14:ligatures w14:val="none"/>
        </w:rPr>
        <w:t>under consideration</w:t>
      </w:r>
      <w:r w:rsidRPr="00CC4884">
        <w:rPr>
          <w:rFonts w:ascii="Calibri" w:eastAsia="Times New Roman" w:hAnsi="Calibri" w:cs="Calibri"/>
          <w:color w:val="000000"/>
          <w:kern w:val="0"/>
          <w:sz w:val="22"/>
          <w:szCs w:val="22"/>
          <w:lang w:val="en-US" w:eastAsia="en-GB"/>
          <w14:ligatures w14:val="none"/>
        </w:rPr>
        <w:t xml:space="preserve"> </w:t>
      </w:r>
      <w:r w:rsidR="00987A21">
        <w:rPr>
          <w:rFonts w:ascii="Calibri" w:eastAsia="Times New Roman" w:hAnsi="Calibri" w:cs="Calibri"/>
          <w:color w:val="000000"/>
          <w:kern w:val="0"/>
          <w:sz w:val="22"/>
          <w:szCs w:val="22"/>
          <w:lang w:val="en-US" w:eastAsia="en-GB"/>
          <w14:ligatures w14:val="none"/>
        </w:rPr>
        <w:fldChar w:fldCharType="begin"/>
      </w:r>
      <w:r w:rsidR="00EA24EC">
        <w:rPr>
          <w:rFonts w:ascii="Calibri" w:eastAsia="Times New Roman" w:hAnsi="Calibri" w:cs="Calibri"/>
          <w:color w:val="000000"/>
          <w:kern w:val="0"/>
          <w:sz w:val="22"/>
          <w:szCs w:val="22"/>
          <w:lang w:val="en-US" w:eastAsia="en-GB"/>
          <w14:ligatures w14:val="none"/>
        </w:rPr>
        <w:instrText xml:space="preserve"> ADDIN EN.CITE &lt;EndNote&gt;&lt;Cite&gt;&lt;Author&gt;Halås&lt;/Author&gt;&lt;Year&gt;2021&lt;/Year&gt;&lt;RecNum&gt;6680&lt;/RecNum&gt;&lt;DisplayText&gt;(Halås, 2021)&lt;/DisplayText&gt;&lt;record&gt;&lt;rec-number&gt;6680&lt;/rec-number&gt;&lt;foreign-keys&gt;&lt;key app="EN" db-id="rrpxvx2fw9ppxwewsza5dxpefr9psttaap9v" timestamp="1736333210"&gt;6680&lt;/key&gt;&lt;/foreign-keys&gt;&lt;ref-type name="Book Section"&gt;5&lt;/ref-type&gt;&lt;contributors&gt;&lt;authors&gt;&lt;author&gt;Halås, Catrine Torbjørnsen&lt;/author&gt;&lt;/authors&gt;&lt;secondary-authors&gt;&lt;author&gt;Wulf-Andersen, Trine&lt;/author&gt;&lt;author&gt;Follesø, Reidun&lt;/author&gt;&lt;author&gt;Olsen, Terje&lt;/author&gt;&lt;/secondary-authors&gt;&lt;/contributors&gt;&lt;titles&gt;&lt;title&gt;The dialogue café as a participatory method in research-potentials and challenges&lt;/title&gt;&lt;secondary-title&gt;Involving methods in youth research: Reflections on participation and power&lt;/secondary-title&gt;&lt;/titles&gt;&lt;pages&gt;155-183&lt;/pages&gt;&lt;dates&gt;&lt;year&gt;2021&lt;/year&gt;&lt;/dates&gt;&lt;pub-location&gt;Cham&lt;/pub-location&gt;&lt;publisher&gt;Springer International Publishing&lt;/publisher&gt;&lt;isbn&gt;978-3-030-75941-4&lt;/isbn&gt;&lt;label&gt;Halås2021&lt;/label&gt;&lt;urls&gt;&lt;related-urls&gt;&lt;url&gt;https://doi.org/10.1007/978-3-030-75941-4_7&lt;/url&gt;&lt;/related-urls&gt;&lt;/urls&gt;&lt;electronic-resource-num&gt;10.1007/978-3-030-75941-4_7&lt;/electronic-resource-num&gt;&lt;/record&gt;&lt;/Cite&gt;&lt;/EndNote&gt;</w:instrText>
      </w:r>
      <w:r w:rsidR="00987A21">
        <w:rPr>
          <w:rFonts w:ascii="Calibri" w:eastAsia="Times New Roman" w:hAnsi="Calibri" w:cs="Calibri"/>
          <w:color w:val="000000"/>
          <w:kern w:val="0"/>
          <w:sz w:val="22"/>
          <w:szCs w:val="22"/>
          <w:lang w:val="en-US" w:eastAsia="en-GB"/>
          <w14:ligatures w14:val="none"/>
        </w:rPr>
        <w:fldChar w:fldCharType="separate"/>
      </w:r>
      <w:r w:rsidR="00987A21">
        <w:rPr>
          <w:rFonts w:ascii="Calibri" w:eastAsia="Times New Roman" w:hAnsi="Calibri" w:cs="Calibri"/>
          <w:noProof/>
          <w:color w:val="000000"/>
          <w:kern w:val="0"/>
          <w:sz w:val="22"/>
          <w:szCs w:val="22"/>
          <w:lang w:val="en-US" w:eastAsia="en-GB"/>
          <w14:ligatures w14:val="none"/>
        </w:rPr>
        <w:t>(Halås, 2021)</w:t>
      </w:r>
      <w:r w:rsidR="00987A21">
        <w:rPr>
          <w:rFonts w:ascii="Calibri" w:eastAsia="Times New Roman" w:hAnsi="Calibri" w:cs="Calibri"/>
          <w:color w:val="000000"/>
          <w:kern w:val="0"/>
          <w:sz w:val="22"/>
          <w:szCs w:val="22"/>
          <w:lang w:val="en-US" w:eastAsia="en-GB"/>
          <w14:ligatures w14:val="none"/>
        </w:rPr>
        <w:fldChar w:fldCharType="end"/>
      </w:r>
      <w:r w:rsidRPr="00CC4884">
        <w:rPr>
          <w:rFonts w:ascii="Calibri" w:eastAsia="Times New Roman" w:hAnsi="Calibri" w:cs="Calibri"/>
          <w:color w:val="000000"/>
          <w:kern w:val="0"/>
          <w:sz w:val="22"/>
          <w:szCs w:val="22"/>
          <w:lang w:val="en-US" w:eastAsia="en-GB"/>
          <w14:ligatures w14:val="none"/>
        </w:rPr>
        <w:t>. At the same time the idea was that the insights could initiate change. This was inspired by Bakhtin</w:t>
      </w:r>
      <w:r w:rsidR="00987A21">
        <w:rPr>
          <w:rFonts w:ascii="Calibri" w:eastAsia="Times New Roman" w:hAnsi="Calibri" w:cs="Calibri"/>
          <w:color w:val="000000"/>
          <w:kern w:val="0"/>
          <w:sz w:val="22"/>
          <w:szCs w:val="22"/>
          <w:lang w:val="en-US" w:eastAsia="en-GB"/>
          <w14:ligatures w14:val="none"/>
        </w:rPr>
        <w:t>’</w:t>
      </w:r>
      <w:r w:rsidRPr="00CC4884">
        <w:rPr>
          <w:rFonts w:ascii="Calibri" w:eastAsia="Times New Roman" w:hAnsi="Calibri" w:cs="Calibri"/>
          <w:color w:val="000000"/>
          <w:kern w:val="0"/>
          <w:sz w:val="22"/>
          <w:szCs w:val="22"/>
          <w:lang w:val="en-US" w:eastAsia="en-GB"/>
          <w14:ligatures w14:val="none"/>
        </w:rPr>
        <w:t>s</w:t>
      </w:r>
      <w:r w:rsidR="009F38C8">
        <w:rPr>
          <w:rFonts w:ascii="Calibri" w:eastAsia="Times New Roman" w:hAnsi="Calibri" w:cs="Calibri"/>
          <w:color w:val="000000"/>
          <w:kern w:val="0"/>
          <w:sz w:val="22"/>
          <w:szCs w:val="22"/>
          <w:lang w:val="en-US" w:eastAsia="en-GB"/>
          <w14:ligatures w14:val="none"/>
        </w:rPr>
        <w:t xml:space="preserve"> </w:t>
      </w:r>
      <w:r w:rsidR="00043DA4">
        <w:rPr>
          <w:rFonts w:ascii="Calibri" w:eastAsia="Times New Roman" w:hAnsi="Calibri" w:cs="Calibri"/>
          <w:color w:val="000000"/>
          <w:kern w:val="0"/>
          <w:sz w:val="22"/>
          <w:szCs w:val="22"/>
          <w:lang w:val="en-US" w:eastAsia="en-GB"/>
          <w14:ligatures w14:val="none"/>
        </w:rPr>
        <w:fldChar w:fldCharType="begin"/>
      </w:r>
      <w:r w:rsidR="00927F4E">
        <w:rPr>
          <w:rFonts w:ascii="Calibri" w:eastAsia="Times New Roman" w:hAnsi="Calibri" w:cs="Calibri"/>
          <w:color w:val="000000"/>
          <w:kern w:val="0"/>
          <w:sz w:val="22"/>
          <w:szCs w:val="22"/>
          <w:lang w:val="en-US" w:eastAsia="en-GB"/>
          <w14:ligatures w14:val="none"/>
        </w:rPr>
        <w:instrText xml:space="preserve"> ADDIN EN.CITE &lt;EndNote&gt;&lt;Cite ExcludeAuth="1"&gt;&lt;Author&gt;Bakhtin&lt;/Author&gt;&lt;Year&gt;1984&lt;/Year&gt;&lt;RecNum&gt;6685&lt;/RecNum&gt;&lt;DisplayText&gt;(1984)&lt;/DisplayText&gt;&lt;record&gt;&lt;rec-number&gt;6685&lt;/rec-number&gt;&lt;foreign-keys&gt;&lt;key app="EN" db-id="rrpxvx2fw9ppxwewsza5dxpefr9psttaap9v" timestamp="1736335009"&gt;6685&lt;/key&gt;&lt;/foreign-keys&gt;&lt;ref-type name="Book"&gt;6&lt;/ref-type&gt;&lt;contributors&gt;&lt;authors&gt;&lt;author&gt;Bakhtin, M.&lt;/author&gt;&lt;/authors&gt;&lt;/contributors&gt;&lt;titles&gt;&lt;title&gt;Problems of Dostoyesky’s poetics (C. Emerson Trans.)&lt;/title&gt;&lt;/titles&gt;&lt;dates&gt;&lt;year&gt;1984&lt;/year&gt;&lt;/dates&gt;&lt;pub-location&gt;Minnesota&lt;/pub-location&gt;&lt;publisher&gt;University of Minnesota&lt;/publisher&gt;&lt;urls&gt;&lt;/urls&gt;&lt;/record&gt;&lt;/Cite&gt;&lt;/EndNote&gt;</w:instrText>
      </w:r>
      <w:r w:rsidR="00043DA4">
        <w:rPr>
          <w:rFonts w:ascii="Calibri" w:eastAsia="Times New Roman" w:hAnsi="Calibri" w:cs="Calibri"/>
          <w:color w:val="000000"/>
          <w:kern w:val="0"/>
          <w:sz w:val="22"/>
          <w:szCs w:val="22"/>
          <w:lang w:val="en-US" w:eastAsia="en-GB"/>
          <w14:ligatures w14:val="none"/>
        </w:rPr>
        <w:fldChar w:fldCharType="separate"/>
      </w:r>
      <w:r w:rsidR="00043DA4">
        <w:rPr>
          <w:rFonts w:ascii="Calibri" w:eastAsia="Times New Roman" w:hAnsi="Calibri" w:cs="Calibri"/>
          <w:noProof/>
          <w:color w:val="000000"/>
          <w:kern w:val="0"/>
          <w:sz w:val="22"/>
          <w:szCs w:val="22"/>
          <w:lang w:val="en-US" w:eastAsia="en-GB"/>
          <w14:ligatures w14:val="none"/>
        </w:rPr>
        <w:t>(1984)</w:t>
      </w:r>
      <w:r w:rsidR="00043DA4">
        <w:rPr>
          <w:rFonts w:ascii="Calibri" w:eastAsia="Times New Roman" w:hAnsi="Calibri" w:cs="Calibri"/>
          <w:color w:val="000000"/>
          <w:kern w:val="0"/>
          <w:sz w:val="22"/>
          <w:szCs w:val="22"/>
          <w:lang w:val="en-US" w:eastAsia="en-GB"/>
          <w14:ligatures w14:val="none"/>
        </w:rPr>
        <w:fldChar w:fldCharType="end"/>
      </w:r>
      <w:r w:rsidRPr="00CC4884">
        <w:rPr>
          <w:rFonts w:ascii="Calibri" w:eastAsia="Times New Roman" w:hAnsi="Calibri" w:cs="Calibri"/>
          <w:color w:val="000000"/>
          <w:kern w:val="0"/>
          <w:sz w:val="22"/>
          <w:szCs w:val="22"/>
          <w:lang w:val="en-US" w:eastAsia="en-GB"/>
          <w14:ligatures w14:val="none"/>
        </w:rPr>
        <w:t xml:space="preserve"> view of the socio-political nature of language, and dialogue as the basis for human development and understanding in the world, as well as Arendt’s </w:t>
      </w:r>
      <w:r w:rsidR="00043DA4">
        <w:rPr>
          <w:rFonts w:ascii="Calibri" w:eastAsia="Times New Roman" w:hAnsi="Calibri" w:cs="Calibri"/>
          <w:color w:val="000000"/>
          <w:kern w:val="0"/>
          <w:sz w:val="22"/>
          <w:szCs w:val="22"/>
          <w:lang w:val="en-US" w:eastAsia="en-GB"/>
          <w14:ligatures w14:val="none"/>
        </w:rPr>
        <w:fldChar w:fldCharType="begin"/>
      </w:r>
      <w:r w:rsidR="00927F4E">
        <w:rPr>
          <w:rFonts w:ascii="Calibri" w:eastAsia="Times New Roman" w:hAnsi="Calibri" w:cs="Calibri"/>
          <w:color w:val="000000"/>
          <w:kern w:val="0"/>
          <w:sz w:val="22"/>
          <w:szCs w:val="22"/>
          <w:lang w:val="en-US" w:eastAsia="en-GB"/>
          <w14:ligatures w14:val="none"/>
        </w:rPr>
        <w:instrText xml:space="preserve"> ADDIN EN.CITE &lt;EndNote&gt;&lt;Cite ExcludeAuth="1"&gt;&lt;Author&gt;Arendt&lt;/Author&gt;&lt;Year&gt;1958&lt;/Year&gt;&lt;RecNum&gt;6686&lt;/RecNum&gt;&lt;DisplayText&gt;(1958)&lt;/DisplayText&gt;&lt;record&gt;&lt;rec-number&gt;6686&lt;/rec-number&gt;&lt;foreign-keys&gt;&lt;key app="EN" db-id="rrpxvx2fw9ppxwewsza5dxpefr9psttaap9v" timestamp="1736336027"&gt;6686&lt;/key&gt;&lt;/foreign-keys&gt;&lt;ref-type name="Book"&gt;6&lt;/ref-type&gt;&lt;contributors&gt;&lt;authors&gt;&lt;author&gt;Arendt, H.&lt;/author&gt;&lt;/authors&gt;&lt;/contributors&gt;&lt;titles&gt;&lt;title&gt;The human condition&lt;/title&gt;&lt;/titles&gt;&lt;dates&gt;&lt;year&gt;1958&lt;/year&gt;&lt;/dates&gt;&lt;pub-location&gt;Chicago&lt;/pub-location&gt;&lt;publisher&gt;University of Chicago Press&lt;/publisher&gt;&lt;urls&gt;&lt;/urls&gt;&lt;/record&gt;&lt;/Cite&gt;&lt;/EndNote&gt;</w:instrText>
      </w:r>
      <w:r w:rsidR="00043DA4">
        <w:rPr>
          <w:rFonts w:ascii="Calibri" w:eastAsia="Times New Roman" w:hAnsi="Calibri" w:cs="Calibri"/>
          <w:color w:val="000000"/>
          <w:kern w:val="0"/>
          <w:sz w:val="22"/>
          <w:szCs w:val="22"/>
          <w:lang w:val="en-US" w:eastAsia="en-GB"/>
          <w14:ligatures w14:val="none"/>
        </w:rPr>
        <w:fldChar w:fldCharType="separate"/>
      </w:r>
      <w:r w:rsidR="00043DA4">
        <w:rPr>
          <w:rFonts w:ascii="Calibri" w:eastAsia="Times New Roman" w:hAnsi="Calibri" w:cs="Calibri"/>
          <w:noProof/>
          <w:color w:val="000000"/>
          <w:kern w:val="0"/>
          <w:sz w:val="22"/>
          <w:szCs w:val="22"/>
          <w:lang w:val="en-US" w:eastAsia="en-GB"/>
          <w14:ligatures w14:val="none"/>
        </w:rPr>
        <w:t>(1958)</w:t>
      </w:r>
      <w:r w:rsidR="00043DA4">
        <w:rPr>
          <w:rFonts w:ascii="Calibri" w:eastAsia="Times New Roman" w:hAnsi="Calibri" w:cs="Calibri"/>
          <w:color w:val="000000"/>
          <w:kern w:val="0"/>
          <w:sz w:val="22"/>
          <w:szCs w:val="22"/>
          <w:lang w:val="en-US" w:eastAsia="en-GB"/>
          <w14:ligatures w14:val="none"/>
        </w:rPr>
        <w:fldChar w:fldCharType="end"/>
      </w:r>
      <w:r w:rsidRPr="00CC4884">
        <w:rPr>
          <w:rFonts w:ascii="Calibri" w:eastAsia="Times New Roman" w:hAnsi="Calibri" w:cs="Calibri"/>
          <w:color w:val="000000"/>
          <w:kern w:val="0"/>
          <w:sz w:val="22"/>
          <w:szCs w:val="22"/>
          <w:lang w:val="en-US" w:eastAsia="en-GB"/>
          <w14:ligatures w14:val="none"/>
        </w:rPr>
        <w:t xml:space="preserve"> thoughts o</w:t>
      </w:r>
      <w:r w:rsidR="009F38C8">
        <w:rPr>
          <w:rFonts w:ascii="Calibri" w:eastAsia="Times New Roman" w:hAnsi="Calibri" w:cs="Calibri"/>
          <w:color w:val="000000"/>
          <w:kern w:val="0"/>
          <w:sz w:val="22"/>
          <w:szCs w:val="22"/>
          <w:lang w:val="en-US" w:eastAsia="en-GB"/>
          <w14:ligatures w14:val="none"/>
        </w:rPr>
        <w:t>n</w:t>
      </w:r>
      <w:r w:rsidRPr="00CC4884">
        <w:rPr>
          <w:rFonts w:ascii="Calibri" w:eastAsia="Times New Roman" w:hAnsi="Calibri" w:cs="Calibri"/>
          <w:color w:val="000000"/>
          <w:kern w:val="0"/>
          <w:sz w:val="22"/>
          <w:szCs w:val="22"/>
          <w:lang w:val="en-US" w:eastAsia="en-GB"/>
          <w14:ligatures w14:val="none"/>
        </w:rPr>
        <w:t xml:space="preserve"> democratic subjectivity, dialogue and responsible action, that could arise from collaborative praxis</w:t>
      </w:r>
      <w:r w:rsidR="00886AD7">
        <w:rPr>
          <w:rFonts w:ascii="Calibri" w:eastAsia="Times New Roman" w:hAnsi="Calibri" w:cs="Calibri"/>
          <w:color w:val="000000"/>
          <w:kern w:val="0"/>
          <w:sz w:val="22"/>
          <w:szCs w:val="22"/>
          <w:lang w:val="en-US" w:eastAsia="en-GB"/>
          <w14:ligatures w14:val="none"/>
        </w:rPr>
        <w:t>-</w:t>
      </w:r>
      <w:r w:rsidRPr="00CC4884">
        <w:rPr>
          <w:rFonts w:ascii="Calibri" w:eastAsia="Times New Roman" w:hAnsi="Calibri" w:cs="Calibri"/>
          <w:color w:val="000000"/>
          <w:kern w:val="0"/>
          <w:sz w:val="22"/>
          <w:szCs w:val="22"/>
          <w:lang w:val="en-US" w:eastAsia="en-GB"/>
          <w14:ligatures w14:val="none"/>
        </w:rPr>
        <w:t>based learning. One could ask if the broad participatory and collaborative learning process was a key to succe</w:t>
      </w:r>
      <w:r w:rsidR="00886AD7">
        <w:rPr>
          <w:rFonts w:ascii="Calibri" w:eastAsia="Times New Roman" w:hAnsi="Calibri" w:cs="Calibri"/>
          <w:color w:val="000000"/>
          <w:kern w:val="0"/>
          <w:sz w:val="22"/>
          <w:szCs w:val="22"/>
          <w:lang w:val="en-US" w:eastAsia="en-GB"/>
          <w14:ligatures w14:val="none"/>
        </w:rPr>
        <w:t>ss</w:t>
      </w:r>
      <w:r w:rsidRPr="00CC4884">
        <w:rPr>
          <w:rFonts w:ascii="Calibri" w:eastAsia="Times New Roman" w:hAnsi="Calibri" w:cs="Calibri"/>
          <w:color w:val="000000"/>
          <w:kern w:val="0"/>
          <w:sz w:val="22"/>
          <w:szCs w:val="22"/>
          <w:lang w:val="en-US" w:eastAsia="en-GB"/>
          <w14:ligatures w14:val="none"/>
        </w:rPr>
        <w:t>?</w:t>
      </w:r>
    </w:p>
    <w:p w14:paraId="5250E0BC" w14:textId="77777777" w:rsidR="00533461" w:rsidRPr="00CC4884" w:rsidRDefault="00533461" w:rsidP="007E4AC8">
      <w:pPr>
        <w:spacing w:after="0" w:line="480" w:lineRule="auto"/>
        <w:jc w:val="center"/>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b/>
          <w:bCs/>
          <w:color w:val="000000"/>
          <w:kern w:val="0"/>
          <w:sz w:val="22"/>
          <w:szCs w:val="22"/>
          <w:lang w:val="en-US" w:eastAsia="en-GB"/>
          <w14:ligatures w14:val="none"/>
        </w:rPr>
        <w:t>Discussion</w:t>
      </w:r>
    </w:p>
    <w:p w14:paraId="1BAF44EE" w14:textId="44CF162A" w:rsidR="00D4780D" w:rsidRDefault="00533461" w:rsidP="00CC4884">
      <w:pPr>
        <w:spacing w:after="0" w:line="480" w:lineRule="auto"/>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Th</w:t>
      </w:r>
      <w:r w:rsidR="009F38C8">
        <w:rPr>
          <w:rFonts w:ascii="Calibri" w:eastAsia="Times New Roman" w:hAnsi="Calibri" w:cs="Calibri"/>
          <w:color w:val="000000"/>
          <w:kern w:val="0"/>
          <w:sz w:val="22"/>
          <w:szCs w:val="22"/>
          <w:lang w:val="en-US" w:eastAsia="en-GB"/>
          <w14:ligatures w14:val="none"/>
        </w:rPr>
        <w:t xml:space="preserve">ese case studies </w:t>
      </w:r>
      <w:r w:rsidR="00043DA4">
        <w:rPr>
          <w:rFonts w:ascii="Calibri" w:eastAsia="Times New Roman" w:hAnsi="Calibri" w:cs="Calibri"/>
          <w:color w:val="000000"/>
          <w:kern w:val="0"/>
          <w:sz w:val="22"/>
          <w:szCs w:val="22"/>
          <w:lang w:val="en-US" w:eastAsia="en-GB"/>
          <w14:ligatures w14:val="none"/>
        </w:rPr>
        <w:t>suggest</w:t>
      </w:r>
      <w:r w:rsidR="009F38C8">
        <w:rPr>
          <w:rFonts w:ascii="Calibri" w:eastAsia="Times New Roman" w:hAnsi="Calibri" w:cs="Calibri"/>
          <w:color w:val="000000"/>
          <w:kern w:val="0"/>
          <w:sz w:val="22"/>
          <w:szCs w:val="22"/>
          <w:lang w:val="en-US" w:eastAsia="en-GB"/>
          <w14:ligatures w14:val="none"/>
        </w:rPr>
        <w:t xml:space="preserve"> that e</w:t>
      </w:r>
      <w:r w:rsidR="00D4780D" w:rsidRPr="00D4780D">
        <w:rPr>
          <w:rFonts w:ascii="Calibri" w:eastAsia="Times New Roman" w:hAnsi="Calibri" w:cs="Calibri"/>
          <w:color w:val="000000"/>
          <w:kern w:val="0"/>
          <w:sz w:val="22"/>
          <w:szCs w:val="22"/>
          <w:lang w:val="en-US" w:eastAsia="en-GB"/>
          <w14:ligatures w14:val="none"/>
        </w:rPr>
        <w:t>xtended engagement with service users, citizens and systems in social work practi</w:t>
      </w:r>
      <w:r w:rsidR="009F38C8">
        <w:rPr>
          <w:rFonts w:ascii="Calibri" w:eastAsia="Times New Roman" w:hAnsi="Calibri" w:cs="Calibri"/>
          <w:color w:val="000000"/>
          <w:kern w:val="0"/>
          <w:sz w:val="22"/>
          <w:szCs w:val="22"/>
          <w:lang w:val="en-US" w:eastAsia="en-GB"/>
          <w14:ligatures w14:val="none"/>
        </w:rPr>
        <w:t xml:space="preserve">ce </w:t>
      </w:r>
      <w:r w:rsidR="00D4780D" w:rsidRPr="00D4780D">
        <w:rPr>
          <w:rFonts w:ascii="Calibri" w:eastAsia="Times New Roman" w:hAnsi="Calibri" w:cs="Calibri"/>
          <w:color w:val="000000"/>
          <w:kern w:val="0"/>
          <w:sz w:val="22"/>
          <w:szCs w:val="22"/>
          <w:lang w:val="en-US" w:eastAsia="en-GB"/>
          <w14:ligatures w14:val="none"/>
        </w:rPr>
        <w:t>research, and embracing an evolving long-term vision of positive social change, c</w:t>
      </w:r>
      <w:r w:rsidR="00043DA4">
        <w:rPr>
          <w:rFonts w:ascii="Calibri" w:eastAsia="Times New Roman" w:hAnsi="Calibri" w:cs="Calibri"/>
          <w:color w:val="000000"/>
          <w:kern w:val="0"/>
          <w:sz w:val="22"/>
          <w:szCs w:val="22"/>
          <w:lang w:val="en-US" w:eastAsia="en-GB"/>
          <w14:ligatures w14:val="none"/>
        </w:rPr>
        <w:t xml:space="preserve">ould potentially </w:t>
      </w:r>
      <w:r w:rsidR="00D4780D" w:rsidRPr="00D4780D">
        <w:rPr>
          <w:rFonts w:ascii="Calibri" w:eastAsia="Times New Roman" w:hAnsi="Calibri" w:cs="Calibri"/>
          <w:color w:val="000000"/>
          <w:kern w:val="0"/>
          <w:sz w:val="22"/>
          <w:szCs w:val="22"/>
          <w:lang w:val="en-US" w:eastAsia="en-GB"/>
          <w14:ligatures w14:val="none"/>
        </w:rPr>
        <w:t>address the evidence paradox while at the same time co-creating lasting social impact</w:t>
      </w:r>
      <w:r w:rsidR="009F38C8">
        <w:rPr>
          <w:rFonts w:ascii="Calibri" w:eastAsia="Times New Roman" w:hAnsi="Calibri" w:cs="Calibri"/>
          <w:color w:val="000000"/>
          <w:kern w:val="0"/>
          <w:sz w:val="22"/>
          <w:szCs w:val="22"/>
          <w:lang w:val="en-US" w:eastAsia="en-GB"/>
          <w14:ligatures w14:val="none"/>
        </w:rPr>
        <w:t xml:space="preserve">. </w:t>
      </w:r>
      <w:r w:rsidR="00D4780D" w:rsidRPr="00D4780D">
        <w:rPr>
          <w:rFonts w:ascii="Calibri" w:eastAsia="Times New Roman" w:hAnsi="Calibri" w:cs="Calibri"/>
          <w:color w:val="000000"/>
          <w:kern w:val="0"/>
          <w:sz w:val="22"/>
          <w:szCs w:val="22"/>
          <w:lang w:val="en-US" w:eastAsia="en-GB"/>
          <w14:ligatures w14:val="none"/>
        </w:rPr>
        <w:t xml:space="preserve">Overcoming the evidence paradox may require a normative adaption within systems, from writing about people and their lived experiences to co-designing, co-producing and co-authoring every step of </w:t>
      </w:r>
      <w:r w:rsidR="00B90233">
        <w:rPr>
          <w:rFonts w:ascii="Calibri" w:eastAsia="Times New Roman" w:hAnsi="Calibri" w:cs="Calibri"/>
          <w:color w:val="000000"/>
          <w:kern w:val="0"/>
          <w:sz w:val="22"/>
          <w:szCs w:val="22"/>
          <w:lang w:val="en-US" w:eastAsia="en-GB"/>
          <w14:ligatures w14:val="none"/>
        </w:rPr>
        <w:t xml:space="preserve">the </w:t>
      </w:r>
      <w:r w:rsidR="00D4780D" w:rsidRPr="00D4780D">
        <w:rPr>
          <w:rFonts w:ascii="Calibri" w:eastAsia="Times New Roman" w:hAnsi="Calibri" w:cs="Calibri"/>
          <w:color w:val="000000"/>
          <w:kern w:val="0"/>
          <w:sz w:val="22"/>
          <w:szCs w:val="22"/>
          <w:lang w:val="en-US" w:eastAsia="en-GB"/>
          <w14:ligatures w14:val="none"/>
        </w:rPr>
        <w:t xml:space="preserve">research journey </w:t>
      </w:r>
      <w:r w:rsidR="00B90233">
        <w:rPr>
          <w:rFonts w:ascii="Calibri" w:eastAsia="Times New Roman" w:hAnsi="Calibri" w:cs="Calibri"/>
          <w:color w:val="000000"/>
          <w:kern w:val="0"/>
          <w:sz w:val="22"/>
          <w:szCs w:val="22"/>
          <w:lang w:val="en-US" w:eastAsia="en-GB"/>
          <w14:ligatures w14:val="none"/>
        </w:rPr>
        <w:fldChar w:fldCharType="begin">
          <w:fldData xml:space="preserve">PEVuZE5vdGU+PENpdGU+PEF1dGhvcj5TaG9ydDwvQXV0aG9yPjxZZWFyPjIwMTg8L1llYXI+PFJl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</w:fldData>
        </w:fldChar>
      </w:r>
      <w:r w:rsidR="00E40B3A">
        <w:rPr>
          <w:rFonts w:ascii="Calibri" w:eastAsia="Times New Roman" w:hAnsi="Calibri" w:cs="Calibri"/>
          <w:color w:val="000000"/>
          <w:kern w:val="0"/>
          <w:sz w:val="22"/>
          <w:szCs w:val="22"/>
          <w:lang w:val="en-US" w:eastAsia="en-GB"/>
          <w14:ligatures w14:val="none"/>
        </w:rPr>
        <w:instrText xml:space="preserve"> ADDIN EN.CITE </w:instrText>
      </w:r>
      <w:r w:rsidR="00E40B3A">
        <w:rPr>
          <w:rFonts w:ascii="Calibri" w:eastAsia="Times New Roman" w:hAnsi="Calibri" w:cs="Calibri"/>
          <w:color w:val="000000"/>
          <w:kern w:val="0"/>
          <w:sz w:val="22"/>
          <w:szCs w:val="22"/>
          <w:lang w:val="en-US" w:eastAsia="en-GB"/>
          <w14:ligatures w14:val="none"/>
        </w:rPr>
        <w:fldChar w:fldCharType="begin">
          <w:fldData xml:space="preserve">PEVuZE5vdGU+PENpdGU+PEF1dGhvcj5TaG9ydDwvQXV0aG9yPjxZZWFyPjIwMTg8L1llYXI+PFJl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</w:fldData>
        </w:fldChar>
      </w:r>
      <w:r w:rsidR="00E40B3A">
        <w:rPr>
          <w:rFonts w:ascii="Calibri" w:eastAsia="Times New Roman" w:hAnsi="Calibri" w:cs="Calibri"/>
          <w:color w:val="000000"/>
          <w:kern w:val="0"/>
          <w:sz w:val="22"/>
          <w:szCs w:val="22"/>
          <w:lang w:val="en-US" w:eastAsia="en-GB"/>
          <w14:ligatures w14:val="none"/>
        </w:rPr>
        <w:instrText xml:space="preserve"> ADDIN EN.CITE.DATA </w:instrText>
      </w:r>
      <w:r w:rsidR="00E40B3A">
        <w:rPr>
          <w:rFonts w:ascii="Calibri" w:eastAsia="Times New Roman" w:hAnsi="Calibri" w:cs="Calibri"/>
          <w:color w:val="000000"/>
          <w:kern w:val="0"/>
          <w:sz w:val="22"/>
          <w:szCs w:val="22"/>
          <w:lang w:val="en-US" w:eastAsia="en-GB"/>
          <w14:ligatures w14:val="none"/>
        </w:rPr>
      </w:r>
      <w:r w:rsidR="00E40B3A">
        <w:rPr>
          <w:rFonts w:ascii="Calibri" w:eastAsia="Times New Roman" w:hAnsi="Calibri" w:cs="Calibri"/>
          <w:color w:val="000000"/>
          <w:kern w:val="0"/>
          <w:sz w:val="22"/>
          <w:szCs w:val="22"/>
          <w:lang w:val="en-US" w:eastAsia="en-GB"/>
          <w14:ligatures w14:val="none"/>
        </w:rPr>
        <w:fldChar w:fldCharType="end"/>
      </w:r>
      <w:r w:rsidR="00B90233">
        <w:rPr>
          <w:rFonts w:ascii="Calibri" w:eastAsia="Times New Roman" w:hAnsi="Calibri" w:cs="Calibri"/>
          <w:color w:val="000000"/>
          <w:kern w:val="0"/>
          <w:sz w:val="22"/>
          <w:szCs w:val="22"/>
          <w:lang w:val="en-US" w:eastAsia="en-GB"/>
          <w14:ligatures w14:val="none"/>
        </w:rPr>
      </w:r>
      <w:r w:rsidR="00B90233">
        <w:rPr>
          <w:rFonts w:ascii="Calibri" w:eastAsia="Times New Roman" w:hAnsi="Calibri" w:cs="Calibri"/>
          <w:color w:val="000000"/>
          <w:kern w:val="0"/>
          <w:sz w:val="22"/>
          <w:szCs w:val="22"/>
          <w:lang w:val="en-US" w:eastAsia="en-GB"/>
          <w14:ligatures w14:val="none"/>
        </w:rPr>
        <w:fldChar w:fldCharType="separate"/>
      </w:r>
      <w:r w:rsidR="00E40B3A">
        <w:rPr>
          <w:rFonts w:ascii="Calibri" w:eastAsia="Times New Roman" w:hAnsi="Calibri" w:cs="Calibri"/>
          <w:noProof/>
          <w:color w:val="000000"/>
          <w:kern w:val="0"/>
          <w:sz w:val="22"/>
          <w:szCs w:val="22"/>
          <w:lang w:val="en-US" w:eastAsia="en-GB"/>
          <w14:ligatures w14:val="none"/>
        </w:rPr>
        <w:t>(Russ et al., 2025; Short et al., 2018)</w:t>
      </w:r>
      <w:r w:rsidR="00B90233">
        <w:rPr>
          <w:rFonts w:ascii="Calibri" w:eastAsia="Times New Roman" w:hAnsi="Calibri" w:cs="Calibri"/>
          <w:color w:val="000000"/>
          <w:kern w:val="0"/>
          <w:sz w:val="22"/>
          <w:szCs w:val="22"/>
          <w:lang w:val="en-US" w:eastAsia="en-GB"/>
          <w14:ligatures w14:val="none"/>
        </w:rPr>
        <w:fldChar w:fldCharType="end"/>
      </w:r>
      <w:r w:rsidR="00B90233">
        <w:rPr>
          <w:rFonts w:ascii="Calibri" w:eastAsia="Times New Roman" w:hAnsi="Calibri" w:cs="Calibri"/>
          <w:color w:val="000000"/>
          <w:kern w:val="0"/>
          <w:sz w:val="22"/>
          <w:szCs w:val="22"/>
          <w:lang w:val="en-US" w:eastAsia="en-GB"/>
          <w14:ligatures w14:val="none"/>
        </w:rPr>
        <w:t>.</w:t>
      </w:r>
      <w:r w:rsidR="0004211F">
        <w:rPr>
          <w:rFonts w:ascii="Calibri" w:eastAsia="Times New Roman" w:hAnsi="Calibri" w:cs="Calibri"/>
          <w:color w:val="000000"/>
          <w:kern w:val="0"/>
          <w:sz w:val="22"/>
          <w:szCs w:val="22"/>
          <w:lang w:val="en-US" w:eastAsia="en-GB"/>
          <w14:ligatures w14:val="none"/>
        </w:rPr>
        <w:t xml:space="preserve"> </w:t>
      </w:r>
      <w:r w:rsidR="00741854">
        <w:rPr>
          <w:rFonts w:ascii="Calibri" w:eastAsia="Times New Roman" w:hAnsi="Calibri" w:cs="Calibri"/>
          <w:color w:val="000000"/>
          <w:kern w:val="0"/>
          <w:sz w:val="22"/>
          <w:szCs w:val="22"/>
          <w:lang w:val="en-US" w:eastAsia="en-GB"/>
          <w14:ligatures w14:val="none"/>
        </w:rPr>
        <w:t>In addressing the first research question, t</w:t>
      </w:r>
      <w:r w:rsidR="0004211F">
        <w:rPr>
          <w:rFonts w:ascii="Calibri" w:eastAsia="Times New Roman" w:hAnsi="Calibri" w:cs="Calibri"/>
          <w:color w:val="000000"/>
          <w:kern w:val="0"/>
          <w:sz w:val="22"/>
          <w:szCs w:val="22"/>
          <w:lang w:val="en-US" w:eastAsia="en-GB"/>
          <w14:ligatures w14:val="none"/>
        </w:rPr>
        <w:t>hree common themes emerge</w:t>
      </w:r>
      <w:r w:rsidR="00741854">
        <w:rPr>
          <w:rFonts w:ascii="Calibri" w:eastAsia="Times New Roman" w:hAnsi="Calibri" w:cs="Calibri"/>
          <w:color w:val="000000"/>
          <w:kern w:val="0"/>
          <w:sz w:val="22"/>
          <w:szCs w:val="22"/>
          <w:lang w:val="en-US" w:eastAsia="en-GB"/>
          <w14:ligatures w14:val="none"/>
        </w:rPr>
        <w:t>d</w:t>
      </w:r>
      <w:r w:rsidR="0004211F">
        <w:rPr>
          <w:rFonts w:ascii="Calibri" w:eastAsia="Times New Roman" w:hAnsi="Calibri" w:cs="Calibri"/>
          <w:color w:val="000000"/>
          <w:kern w:val="0"/>
          <w:sz w:val="22"/>
          <w:szCs w:val="22"/>
          <w:lang w:val="en-US" w:eastAsia="en-GB"/>
          <w14:ligatures w14:val="none"/>
        </w:rPr>
        <w:t xml:space="preserve"> from these case studies</w:t>
      </w:r>
      <w:r w:rsidR="00741854">
        <w:rPr>
          <w:rFonts w:ascii="Calibri" w:eastAsia="Times New Roman" w:hAnsi="Calibri" w:cs="Calibri"/>
          <w:color w:val="000000"/>
          <w:kern w:val="0"/>
          <w:sz w:val="22"/>
          <w:szCs w:val="22"/>
          <w:lang w:val="en-US" w:eastAsia="en-GB"/>
          <w14:ligatures w14:val="none"/>
        </w:rPr>
        <w:t xml:space="preserve"> about engaging service users and citizens in these processes</w:t>
      </w:r>
      <w:r w:rsidR="0004211F">
        <w:rPr>
          <w:rFonts w:ascii="Calibri" w:eastAsia="Times New Roman" w:hAnsi="Calibri" w:cs="Calibri"/>
          <w:color w:val="000000"/>
          <w:kern w:val="0"/>
          <w:sz w:val="22"/>
          <w:szCs w:val="22"/>
          <w:lang w:val="en-US" w:eastAsia="en-GB"/>
          <w14:ligatures w14:val="none"/>
        </w:rPr>
        <w:t>.</w:t>
      </w:r>
    </w:p>
    <w:p w14:paraId="4C1D4231" w14:textId="6099A602" w:rsidR="0004211F" w:rsidRDefault="0004211F" w:rsidP="0004211F">
      <w:p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ab/>
        <w:t xml:space="preserve">Firstly, the outcomes of the implementation processes can be unpredictable and dynamic when engaging with service users and citizens throughout. </w:t>
      </w:r>
      <w:r w:rsidR="004E3A99">
        <w:rPr>
          <w:rFonts w:ascii="Calibri" w:eastAsia="Times New Roman" w:hAnsi="Calibri" w:cs="Calibri"/>
          <w:color w:val="000000"/>
          <w:kern w:val="0"/>
          <w:sz w:val="22"/>
          <w:szCs w:val="22"/>
          <w:lang w:val="en-US" w:eastAsia="en-GB"/>
          <w14:ligatures w14:val="none"/>
        </w:rPr>
        <w:t>This was particularly apparent in cases 1 and 4 where the</w:t>
      </w:r>
      <w:r w:rsidR="008513B2">
        <w:rPr>
          <w:rFonts w:ascii="Calibri" w:eastAsia="Times New Roman" w:hAnsi="Calibri" w:cs="Calibri"/>
          <w:color w:val="000000"/>
          <w:kern w:val="0"/>
          <w:sz w:val="22"/>
          <w:szCs w:val="22"/>
          <w:lang w:val="en-US" w:eastAsia="en-GB"/>
          <w14:ligatures w14:val="none"/>
        </w:rPr>
        <w:t xml:space="preserve"> outcomes were not pre-determined but emerged during the process.</w:t>
      </w:r>
      <w:r w:rsidR="004E3A99">
        <w:rPr>
          <w:rFonts w:ascii="Calibri" w:eastAsia="Times New Roman" w:hAnsi="Calibri" w:cs="Calibri"/>
          <w:color w:val="000000"/>
          <w:kern w:val="0"/>
          <w:sz w:val="22"/>
          <w:szCs w:val="22"/>
          <w:lang w:val="en-US" w:eastAsia="en-GB"/>
          <w14:ligatures w14:val="none"/>
        </w:rPr>
        <w:t xml:space="preserve"> </w:t>
      </w:r>
      <w:r>
        <w:rPr>
          <w:rFonts w:ascii="Calibri" w:eastAsia="Times New Roman" w:hAnsi="Calibri" w:cs="Calibri"/>
          <w:color w:val="000000"/>
          <w:kern w:val="0"/>
          <w:sz w:val="22"/>
          <w:szCs w:val="22"/>
          <w:lang w:val="en-US" w:eastAsia="en-GB"/>
          <w14:ligatures w14:val="none"/>
        </w:rPr>
        <w:t xml:space="preserve">Knowledge development is iterative, incorporating top-down and bottom-up elements which account for shifting contexts and new challenges which emerge during the process. Local leadership in complex systems appears necessary to embed new practice models into existing structures, though iterative feedback from service users can assist with this process. It is not always possible to envisage the </w:t>
      </w:r>
      <w:proofErr w:type="gramStart"/>
      <w:r>
        <w:rPr>
          <w:rFonts w:ascii="Calibri" w:eastAsia="Times New Roman" w:hAnsi="Calibri" w:cs="Calibri"/>
          <w:color w:val="000000"/>
          <w:kern w:val="0"/>
          <w:sz w:val="22"/>
          <w:szCs w:val="22"/>
          <w:lang w:val="en-US" w:eastAsia="en-GB"/>
          <w14:ligatures w14:val="none"/>
        </w:rPr>
        <w:lastRenderedPageBreak/>
        <w:t>end-point</w:t>
      </w:r>
      <w:proofErr w:type="gramEnd"/>
      <w:r>
        <w:rPr>
          <w:rFonts w:ascii="Calibri" w:eastAsia="Times New Roman" w:hAnsi="Calibri" w:cs="Calibri"/>
          <w:color w:val="000000"/>
          <w:kern w:val="0"/>
          <w:sz w:val="22"/>
          <w:szCs w:val="22"/>
          <w:lang w:val="en-US" w:eastAsia="en-GB"/>
          <w14:ligatures w14:val="none"/>
        </w:rPr>
        <w:t xml:space="preserve"> of the change processes as implementation is not necessarily linear. This can create some uncertainty about the extent to which the implementation has been effective</w:t>
      </w:r>
      <w:r w:rsidR="00973EB7">
        <w:rPr>
          <w:rFonts w:ascii="Calibri" w:eastAsia="Times New Roman" w:hAnsi="Calibri" w:cs="Calibri"/>
          <w:color w:val="000000"/>
          <w:kern w:val="0"/>
          <w:sz w:val="22"/>
          <w:szCs w:val="22"/>
          <w:lang w:val="en-US" w:eastAsia="en-GB"/>
          <w14:ligatures w14:val="none"/>
        </w:rPr>
        <w:t xml:space="preserve"> and the extent to which practice has been improved</w:t>
      </w:r>
      <w:r>
        <w:rPr>
          <w:rFonts w:ascii="Calibri" w:eastAsia="Times New Roman" w:hAnsi="Calibri" w:cs="Calibri"/>
          <w:color w:val="000000"/>
          <w:kern w:val="0"/>
          <w:sz w:val="22"/>
          <w:szCs w:val="22"/>
          <w:lang w:val="en-US" w:eastAsia="en-GB"/>
          <w14:ligatures w14:val="none"/>
        </w:rPr>
        <w:t xml:space="preserve">. </w:t>
      </w:r>
    </w:p>
    <w:p w14:paraId="7570ACCB" w14:textId="1DA639F4" w:rsidR="00827094" w:rsidRDefault="00973EB7" w:rsidP="00827094">
      <w:pPr>
        <w:spacing w:after="0" w:line="480" w:lineRule="auto"/>
        <w:ind w:firstLine="720"/>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t>Secondly, a</w:t>
      </w:r>
      <w:r w:rsidR="0004211F">
        <w:rPr>
          <w:rFonts w:ascii="Calibri" w:eastAsia="Times New Roman" w:hAnsi="Calibri" w:cs="Calibri"/>
          <w:color w:val="000000"/>
          <w:kern w:val="0"/>
          <w:sz w:val="22"/>
          <w:szCs w:val="22"/>
          <w:lang w:val="en-US" w:eastAsia="en-GB"/>
          <w14:ligatures w14:val="none"/>
        </w:rPr>
        <w:t xml:space="preserve"> long-term commitment to co-creation throughout the research and implementation processes helps to ensure that both research and practice are focused on issues of concern to service users and citizens</w:t>
      </w:r>
      <w:r w:rsidR="00827094">
        <w:rPr>
          <w:rFonts w:ascii="Calibri" w:eastAsia="Times New Roman" w:hAnsi="Calibri" w:cs="Calibri"/>
          <w:color w:val="000000"/>
          <w:kern w:val="0"/>
          <w:sz w:val="22"/>
          <w:szCs w:val="22"/>
          <w:lang w:val="en-US" w:eastAsia="en-GB"/>
          <w14:ligatures w14:val="none"/>
        </w:rPr>
        <w:t xml:space="preserve"> </w:t>
      </w:r>
      <w:r w:rsidR="00827094">
        <w:rPr>
          <w:rFonts w:ascii="Calibri" w:eastAsia="Times New Roman" w:hAnsi="Calibri" w:cs="Calibri"/>
          <w:color w:val="000000"/>
          <w:kern w:val="0"/>
          <w:sz w:val="22"/>
          <w:szCs w:val="22"/>
          <w:lang w:val="en-US" w:eastAsia="en-GB"/>
          <w14:ligatures w14:val="none"/>
        </w:rPr>
        <w:fldChar w:fldCharType="begin"/>
      </w:r>
      <w:r w:rsidR="00927F4E">
        <w:rPr>
          <w:rFonts w:ascii="Calibri" w:eastAsia="Times New Roman" w:hAnsi="Calibri" w:cs="Calibri"/>
          <w:color w:val="000000"/>
          <w:kern w:val="0"/>
          <w:sz w:val="22"/>
          <w:szCs w:val="22"/>
          <w:lang w:val="en-US" w:eastAsia="en-GB"/>
          <w14:ligatures w14:val="none"/>
        </w:rPr>
        <w:instrText xml:space="preserve"> ADDIN EN.CITE &lt;EndNote&gt;&lt;Cite&gt;&lt;Author&gt;Fouché&lt;/Author&gt;&lt;Year&gt;2020&lt;/Year&gt;&lt;RecNum&gt;6578&lt;/RecNum&gt;&lt;DisplayText&gt;(Fouché &amp;amp; Chubb, 2020)&lt;/DisplayText&gt;&lt;record&gt;&lt;rec-number&gt;6578&lt;/rec-number&gt;&lt;foreign-keys&gt;&lt;key app="EN" db-id="rrpxvx2fw9ppxwewsza5dxpefr9psttaap9v" timestamp="1724160214"&gt;6578&lt;/key&gt;&lt;/foreign-keys&gt;&lt;ref-type name="Book Section"&gt;5&lt;/ref-type&gt;&lt;contributors&gt;&lt;authors&gt;&lt;author&gt;Fouché, C.&lt;/author&gt;&lt;author&gt;Chubb, L. A.&lt;/author&gt;&lt;/authors&gt;&lt;secondary-authors&gt;&lt;author&gt;Joubert, L.&lt;/author&gt;&lt;author&gt;Webber, M.&lt;/author&gt;&lt;/secondary-authors&gt;&lt;/contributors&gt;&lt;titles&gt;&lt;title&gt;Results to practice. Navigating complexities to create meaningful impact&lt;/title&gt;&lt;secondary-title&gt;The Routledge handbook of social work practice research&lt;/secondary-title&gt;&lt;/titles&gt;&lt;pages&gt;455-466&lt;/pages&gt;&lt;dates&gt;&lt;year&gt;2020&lt;/year&gt;&lt;/dates&gt;&lt;pub-location&gt;Abingdon&lt;/pub-location&gt;&lt;publisher&gt;Routledge&lt;/publisher&gt;&lt;urls&gt;&lt;/urls&gt;&lt;/record&gt;&lt;/Cite&gt;&lt;/EndNote&gt;</w:instrText>
      </w:r>
      <w:r w:rsidR="00827094">
        <w:rPr>
          <w:rFonts w:ascii="Calibri" w:eastAsia="Times New Roman" w:hAnsi="Calibri" w:cs="Calibri"/>
          <w:color w:val="000000"/>
          <w:kern w:val="0"/>
          <w:sz w:val="22"/>
          <w:szCs w:val="22"/>
          <w:lang w:val="en-US" w:eastAsia="en-GB"/>
          <w14:ligatures w14:val="none"/>
        </w:rPr>
        <w:fldChar w:fldCharType="separate"/>
      </w:r>
      <w:r w:rsidR="00827094">
        <w:rPr>
          <w:rFonts w:ascii="Calibri" w:eastAsia="Times New Roman" w:hAnsi="Calibri" w:cs="Calibri"/>
          <w:noProof/>
          <w:color w:val="000000"/>
          <w:kern w:val="0"/>
          <w:sz w:val="22"/>
          <w:szCs w:val="22"/>
          <w:lang w:val="en-US" w:eastAsia="en-GB"/>
          <w14:ligatures w14:val="none"/>
        </w:rPr>
        <w:t>(Fouché &amp; Chubb, 2020)</w:t>
      </w:r>
      <w:r w:rsidR="00827094">
        <w:rPr>
          <w:rFonts w:ascii="Calibri" w:eastAsia="Times New Roman" w:hAnsi="Calibri" w:cs="Calibri"/>
          <w:color w:val="000000"/>
          <w:kern w:val="0"/>
          <w:sz w:val="22"/>
          <w:szCs w:val="22"/>
          <w:lang w:val="en-US" w:eastAsia="en-GB"/>
          <w14:ligatures w14:val="none"/>
        </w:rPr>
        <w:fldChar w:fldCharType="end"/>
      </w:r>
      <w:r w:rsidR="0004211F">
        <w:rPr>
          <w:rFonts w:ascii="Calibri" w:eastAsia="Times New Roman" w:hAnsi="Calibri" w:cs="Calibri"/>
          <w:color w:val="000000"/>
          <w:kern w:val="0"/>
          <w:sz w:val="22"/>
          <w:szCs w:val="22"/>
          <w:lang w:val="en-US" w:eastAsia="en-GB"/>
          <w14:ligatures w14:val="none"/>
        </w:rPr>
        <w:t>.</w:t>
      </w:r>
      <w:r w:rsidR="00827094" w:rsidRPr="00827094">
        <w:rPr>
          <w:rFonts w:ascii="Calibri" w:eastAsia="Times New Roman" w:hAnsi="Calibri" w:cs="Calibri"/>
          <w:color w:val="000000"/>
          <w:kern w:val="0"/>
          <w:sz w:val="22"/>
          <w:szCs w:val="22"/>
          <w:lang w:val="en-US" w:eastAsia="en-GB"/>
          <w14:ligatures w14:val="none"/>
        </w:rPr>
        <w:t xml:space="preserve"> </w:t>
      </w:r>
      <w:r w:rsidR="00D15D4A">
        <w:rPr>
          <w:rFonts w:ascii="Calibri" w:eastAsia="Times New Roman" w:hAnsi="Calibri" w:cs="Calibri"/>
          <w:color w:val="000000"/>
          <w:kern w:val="0"/>
          <w:sz w:val="22"/>
          <w:szCs w:val="22"/>
          <w:lang w:val="en-US" w:eastAsia="en-GB"/>
          <w14:ligatures w14:val="none"/>
        </w:rPr>
        <w:t xml:space="preserve">Long-term relationships were </w:t>
      </w:r>
      <w:proofErr w:type="gramStart"/>
      <w:r w:rsidR="00D15D4A">
        <w:rPr>
          <w:rFonts w:ascii="Calibri" w:eastAsia="Times New Roman" w:hAnsi="Calibri" w:cs="Calibri"/>
          <w:color w:val="000000"/>
          <w:kern w:val="0"/>
          <w:sz w:val="22"/>
          <w:szCs w:val="22"/>
          <w:lang w:val="en-US" w:eastAsia="en-GB"/>
          <w14:ligatures w14:val="none"/>
        </w:rPr>
        <w:t>particular features</w:t>
      </w:r>
      <w:proofErr w:type="gramEnd"/>
      <w:r w:rsidR="00D15D4A">
        <w:rPr>
          <w:rFonts w:ascii="Calibri" w:eastAsia="Times New Roman" w:hAnsi="Calibri" w:cs="Calibri"/>
          <w:color w:val="000000"/>
          <w:kern w:val="0"/>
          <w:sz w:val="22"/>
          <w:szCs w:val="22"/>
          <w:lang w:val="en-US" w:eastAsia="en-GB"/>
          <w14:ligatures w14:val="none"/>
        </w:rPr>
        <w:t xml:space="preserve"> of cases 1 and 4, but the commitment to co-creation underpinned all four. </w:t>
      </w:r>
      <w:r w:rsidR="00827094" w:rsidRPr="00CC4884">
        <w:rPr>
          <w:rFonts w:ascii="Calibri" w:eastAsia="Times New Roman" w:hAnsi="Calibri" w:cs="Calibri"/>
          <w:color w:val="000000"/>
          <w:kern w:val="0"/>
          <w:sz w:val="22"/>
          <w:szCs w:val="22"/>
          <w:lang w:val="en-US" w:eastAsia="en-GB"/>
          <w14:ligatures w14:val="none"/>
        </w:rPr>
        <w:t xml:space="preserve">An understanding of the diverse needs, interests and requirements of stakeholders, and the systems they are part of, is required to inform engagement strategies with service users and citizens. The political and economic contexts in which individuals are situated will inform strategies for engagement with service users and </w:t>
      </w:r>
      <w:proofErr w:type="gramStart"/>
      <w:r w:rsidR="00827094" w:rsidRPr="00CC4884">
        <w:rPr>
          <w:rFonts w:ascii="Calibri" w:eastAsia="Times New Roman" w:hAnsi="Calibri" w:cs="Calibri"/>
          <w:color w:val="000000"/>
          <w:kern w:val="0"/>
          <w:sz w:val="22"/>
          <w:szCs w:val="22"/>
          <w:lang w:val="en-US" w:eastAsia="en-GB"/>
          <w14:ligatures w14:val="none"/>
        </w:rPr>
        <w:t>citizens, and</w:t>
      </w:r>
      <w:proofErr w:type="gramEnd"/>
      <w:r w:rsidR="00827094" w:rsidRPr="00CC4884">
        <w:rPr>
          <w:rFonts w:ascii="Calibri" w:eastAsia="Times New Roman" w:hAnsi="Calibri" w:cs="Calibri"/>
          <w:color w:val="000000"/>
          <w:kern w:val="0"/>
          <w:sz w:val="22"/>
          <w:szCs w:val="22"/>
          <w:lang w:val="en-US" w:eastAsia="en-GB"/>
          <w14:ligatures w14:val="none"/>
        </w:rPr>
        <w:t xml:space="preserve"> are likely to mitigate their effectiveness. </w:t>
      </w:r>
      <w:r w:rsidR="00827094">
        <w:rPr>
          <w:rFonts w:ascii="Calibri" w:eastAsia="Times New Roman" w:hAnsi="Calibri" w:cs="Calibri"/>
          <w:color w:val="000000"/>
          <w:kern w:val="0"/>
          <w:sz w:val="22"/>
          <w:szCs w:val="22"/>
          <w:lang w:val="en-US" w:eastAsia="en-GB"/>
          <w14:ligatures w14:val="none"/>
        </w:rPr>
        <w:t xml:space="preserve">These cases indicate the importance of </w:t>
      </w:r>
      <w:r w:rsidR="000D6872">
        <w:rPr>
          <w:rFonts w:ascii="Calibri" w:eastAsia="Times New Roman" w:hAnsi="Calibri" w:cs="Calibri"/>
          <w:color w:val="000000"/>
          <w:kern w:val="0"/>
          <w:sz w:val="22"/>
          <w:szCs w:val="22"/>
          <w:lang w:val="en-US" w:eastAsia="en-GB"/>
          <w14:ligatures w14:val="none"/>
        </w:rPr>
        <w:t>drawing upon diverse perspectives</w:t>
      </w:r>
      <w:r w:rsidR="00827094">
        <w:rPr>
          <w:rFonts w:ascii="Calibri" w:eastAsia="Times New Roman" w:hAnsi="Calibri" w:cs="Calibri"/>
          <w:color w:val="000000"/>
          <w:kern w:val="0"/>
          <w:sz w:val="22"/>
          <w:szCs w:val="22"/>
          <w:lang w:val="en-US" w:eastAsia="en-GB"/>
          <w14:ligatures w14:val="none"/>
        </w:rPr>
        <w:t xml:space="preserve"> to help understand these </w:t>
      </w:r>
      <w:r w:rsidR="00827094" w:rsidRPr="00CC4884">
        <w:rPr>
          <w:rFonts w:ascii="Calibri" w:eastAsia="Times New Roman" w:hAnsi="Calibri" w:cs="Calibri"/>
          <w:color w:val="000000"/>
          <w:kern w:val="0"/>
          <w:sz w:val="22"/>
          <w:szCs w:val="22"/>
          <w:lang w:val="en-US" w:eastAsia="en-GB"/>
          <w14:ligatures w14:val="none"/>
        </w:rPr>
        <w:t>complex context</w:t>
      </w:r>
      <w:r w:rsidR="00827094">
        <w:rPr>
          <w:rFonts w:ascii="Calibri" w:eastAsia="Times New Roman" w:hAnsi="Calibri" w:cs="Calibri"/>
          <w:color w:val="000000"/>
          <w:kern w:val="0"/>
          <w:sz w:val="22"/>
          <w:szCs w:val="22"/>
          <w:lang w:val="en-US" w:eastAsia="en-GB"/>
          <w14:ligatures w14:val="none"/>
        </w:rPr>
        <w:t>s</w:t>
      </w:r>
      <w:r w:rsidR="00827094" w:rsidRPr="00CC4884">
        <w:rPr>
          <w:rFonts w:ascii="Calibri" w:eastAsia="Times New Roman" w:hAnsi="Calibri" w:cs="Calibri"/>
          <w:color w:val="000000"/>
          <w:kern w:val="0"/>
          <w:sz w:val="22"/>
          <w:szCs w:val="22"/>
          <w:lang w:val="en-US" w:eastAsia="en-GB"/>
          <w14:ligatures w14:val="none"/>
        </w:rPr>
        <w:t xml:space="preserve"> to </w:t>
      </w:r>
      <w:r w:rsidR="00827094">
        <w:rPr>
          <w:rFonts w:ascii="Calibri" w:eastAsia="Times New Roman" w:hAnsi="Calibri" w:cs="Calibri"/>
          <w:color w:val="000000"/>
          <w:kern w:val="0"/>
          <w:sz w:val="22"/>
          <w:szCs w:val="22"/>
          <w:lang w:val="en-US" w:eastAsia="en-GB"/>
          <w14:ligatures w14:val="none"/>
        </w:rPr>
        <w:t>ensure that research is as impactful as possible.</w:t>
      </w:r>
    </w:p>
    <w:p w14:paraId="006BDF40" w14:textId="76480338" w:rsidR="00827094" w:rsidRPr="00CC4884" w:rsidRDefault="00827094" w:rsidP="00827094">
      <w:pPr>
        <w:spacing w:after="0" w:line="480" w:lineRule="auto"/>
        <w:ind w:firstLine="720"/>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Thirdly, the case studies illustrate that l</w:t>
      </w:r>
      <w:r w:rsidRPr="00CC4884">
        <w:rPr>
          <w:rFonts w:ascii="Calibri" w:eastAsia="Times New Roman" w:hAnsi="Calibri" w:cs="Calibri"/>
          <w:color w:val="000000"/>
          <w:kern w:val="0"/>
          <w:sz w:val="22"/>
          <w:szCs w:val="22"/>
          <w:lang w:eastAsia="en-GB"/>
          <w14:ligatures w14:val="none"/>
        </w:rPr>
        <w:t>ived experience enhances the vitality of research</w:t>
      </w:r>
      <w:r>
        <w:rPr>
          <w:rFonts w:ascii="Calibri" w:eastAsia="Times New Roman" w:hAnsi="Calibri" w:cs="Calibri"/>
          <w:color w:val="000000"/>
          <w:kern w:val="0"/>
          <w:sz w:val="22"/>
          <w:szCs w:val="22"/>
          <w:lang w:eastAsia="en-GB"/>
          <w14:ligatures w14:val="none"/>
        </w:rPr>
        <w:t xml:space="preserve"> implementation</w:t>
      </w:r>
      <w:r w:rsidRPr="00CC4884">
        <w:rPr>
          <w:rFonts w:ascii="Calibri" w:eastAsia="Times New Roman" w:hAnsi="Calibri" w:cs="Calibri"/>
          <w:color w:val="000000"/>
          <w:kern w:val="0"/>
          <w:sz w:val="22"/>
          <w:szCs w:val="22"/>
          <w:lang w:eastAsia="en-GB"/>
          <w14:ligatures w14:val="none"/>
        </w:rPr>
        <w:t xml:space="preserve">. Whether it is derived from personal experience or accumulated through practice wisdom, the lived experience of service users or practitioners is the </w:t>
      </w:r>
      <w:proofErr w:type="gramStart"/>
      <w:r w:rsidRPr="00CC4884">
        <w:rPr>
          <w:rFonts w:ascii="Calibri" w:eastAsia="Times New Roman" w:hAnsi="Calibri" w:cs="Calibri"/>
          <w:color w:val="000000"/>
          <w:kern w:val="0"/>
          <w:sz w:val="22"/>
          <w:szCs w:val="22"/>
          <w:lang w:eastAsia="en-GB"/>
          <w14:ligatures w14:val="none"/>
        </w:rPr>
        <w:t>life-blood</w:t>
      </w:r>
      <w:proofErr w:type="gramEnd"/>
      <w:r w:rsidRPr="00CC4884">
        <w:rPr>
          <w:rFonts w:ascii="Calibri" w:eastAsia="Times New Roman" w:hAnsi="Calibri" w:cs="Calibri"/>
          <w:color w:val="000000"/>
          <w:kern w:val="0"/>
          <w:sz w:val="22"/>
          <w:szCs w:val="22"/>
          <w:lang w:eastAsia="en-GB"/>
          <w14:ligatures w14:val="none"/>
        </w:rPr>
        <w:t xml:space="preserve"> of </w:t>
      </w:r>
      <w:r>
        <w:rPr>
          <w:rFonts w:ascii="Calibri" w:eastAsia="Times New Roman" w:hAnsi="Calibri" w:cs="Calibri"/>
          <w:color w:val="000000"/>
          <w:kern w:val="0"/>
          <w:sz w:val="22"/>
          <w:szCs w:val="22"/>
          <w:lang w:eastAsia="en-GB"/>
          <w14:ligatures w14:val="none"/>
        </w:rPr>
        <w:t>research implementation</w:t>
      </w:r>
      <w:r w:rsidRPr="00CC4884">
        <w:rPr>
          <w:rFonts w:ascii="Calibri" w:eastAsia="Times New Roman" w:hAnsi="Calibri" w:cs="Calibri"/>
          <w:color w:val="000000"/>
          <w:kern w:val="0"/>
          <w:sz w:val="22"/>
          <w:szCs w:val="22"/>
          <w:lang w:eastAsia="en-GB"/>
          <w14:ligatures w14:val="none"/>
        </w:rPr>
        <w:t>.</w:t>
      </w:r>
      <w:r w:rsidR="00D15D4A">
        <w:rPr>
          <w:rFonts w:ascii="Calibri" w:eastAsia="Times New Roman" w:hAnsi="Calibri" w:cs="Calibri"/>
          <w:color w:val="000000"/>
          <w:kern w:val="0"/>
          <w:sz w:val="22"/>
          <w:szCs w:val="22"/>
          <w:lang w:eastAsia="en-GB"/>
          <w14:ligatures w14:val="none"/>
        </w:rPr>
        <w:t xml:space="preserve"> This is exemplified in case 2 where </w:t>
      </w:r>
      <w:r w:rsidR="00FB0703">
        <w:rPr>
          <w:rFonts w:ascii="Calibri" w:eastAsia="Times New Roman" w:hAnsi="Calibri" w:cs="Calibri"/>
          <w:color w:val="000000"/>
          <w:kern w:val="0"/>
          <w:sz w:val="22"/>
          <w:szCs w:val="22"/>
          <w:lang w:eastAsia="en-GB"/>
          <w14:ligatures w14:val="none"/>
        </w:rPr>
        <w:t>lived experience</w:t>
      </w:r>
      <w:r w:rsidR="00D15D4A">
        <w:rPr>
          <w:rFonts w:ascii="Calibri" w:eastAsia="Times New Roman" w:hAnsi="Calibri" w:cs="Calibri"/>
          <w:color w:val="000000"/>
          <w:kern w:val="0"/>
          <w:sz w:val="22"/>
          <w:szCs w:val="22"/>
          <w:lang w:eastAsia="en-GB"/>
          <w14:ligatures w14:val="none"/>
        </w:rPr>
        <w:t xml:space="preserve"> </w:t>
      </w:r>
      <w:r w:rsidR="00FB0703">
        <w:rPr>
          <w:rFonts w:ascii="Calibri" w:eastAsia="Times New Roman" w:hAnsi="Calibri" w:cs="Calibri"/>
          <w:color w:val="000000"/>
          <w:kern w:val="0"/>
          <w:sz w:val="22"/>
          <w:szCs w:val="22"/>
          <w:lang w:eastAsia="en-GB"/>
          <w14:ligatures w14:val="none"/>
        </w:rPr>
        <w:t xml:space="preserve">provided vitality and purpose to the </w:t>
      </w:r>
      <w:r w:rsidR="00D15D4A">
        <w:rPr>
          <w:rFonts w:ascii="Calibri" w:eastAsia="Times New Roman" w:hAnsi="Calibri" w:cs="Calibri"/>
          <w:color w:val="000000"/>
          <w:kern w:val="0"/>
          <w:sz w:val="22"/>
          <w:szCs w:val="22"/>
          <w:lang w:eastAsia="en-GB"/>
          <w14:ligatures w14:val="none"/>
        </w:rPr>
        <w:t>co-created bereavement service</w:t>
      </w:r>
      <w:r w:rsidR="00FB0703">
        <w:rPr>
          <w:rFonts w:ascii="Calibri" w:eastAsia="Times New Roman" w:hAnsi="Calibri" w:cs="Calibri"/>
          <w:color w:val="000000"/>
          <w:kern w:val="0"/>
          <w:sz w:val="22"/>
          <w:szCs w:val="22"/>
          <w:lang w:eastAsia="en-GB"/>
          <w14:ligatures w14:val="none"/>
        </w:rPr>
        <w:t>. I</w:t>
      </w:r>
      <w:proofErr w:type="spellStart"/>
      <w:r w:rsidRPr="00CC4884">
        <w:rPr>
          <w:rFonts w:ascii="Calibri" w:eastAsia="Times New Roman" w:hAnsi="Calibri" w:cs="Calibri"/>
          <w:color w:val="000000"/>
          <w:kern w:val="0"/>
          <w:sz w:val="22"/>
          <w:szCs w:val="22"/>
          <w:lang w:val="en-US" w:eastAsia="en-GB"/>
          <w14:ligatures w14:val="none"/>
        </w:rPr>
        <w:t>ssues</w:t>
      </w:r>
      <w:proofErr w:type="spellEnd"/>
      <w:r w:rsidRPr="00CC4884">
        <w:rPr>
          <w:rFonts w:ascii="Calibri" w:eastAsia="Times New Roman" w:hAnsi="Calibri" w:cs="Calibri"/>
          <w:color w:val="000000"/>
          <w:kern w:val="0"/>
          <w:sz w:val="22"/>
          <w:szCs w:val="22"/>
          <w:lang w:val="en-US" w:eastAsia="en-GB"/>
          <w14:ligatures w14:val="none"/>
        </w:rPr>
        <w:t xml:space="preserve"> of power and divergent priorities need to be addressed, </w:t>
      </w:r>
      <w:r w:rsidR="00FB0703">
        <w:rPr>
          <w:rFonts w:ascii="Calibri" w:eastAsia="Times New Roman" w:hAnsi="Calibri" w:cs="Calibri"/>
          <w:color w:val="000000"/>
          <w:kern w:val="0"/>
          <w:sz w:val="22"/>
          <w:szCs w:val="22"/>
          <w:lang w:val="en-US" w:eastAsia="en-GB"/>
          <w14:ligatures w14:val="none"/>
        </w:rPr>
        <w:t xml:space="preserve">though, </w:t>
      </w:r>
      <w:r w:rsidR="00D15D4A">
        <w:rPr>
          <w:rFonts w:ascii="Calibri" w:eastAsia="Times New Roman" w:hAnsi="Calibri" w:cs="Calibri"/>
          <w:color w:val="000000"/>
          <w:kern w:val="0"/>
          <w:sz w:val="22"/>
          <w:szCs w:val="22"/>
          <w:lang w:val="en-US" w:eastAsia="en-GB"/>
          <w14:ligatures w14:val="none"/>
        </w:rPr>
        <w:t xml:space="preserve">as illustrated by the difficulties encountered in case 3, </w:t>
      </w:r>
      <w:r w:rsidRPr="00CC4884">
        <w:rPr>
          <w:rFonts w:ascii="Calibri" w:eastAsia="Times New Roman" w:hAnsi="Calibri" w:cs="Calibri"/>
          <w:color w:val="000000"/>
          <w:kern w:val="0"/>
          <w:sz w:val="22"/>
          <w:szCs w:val="22"/>
          <w:lang w:val="en-US" w:eastAsia="en-GB"/>
          <w14:ligatures w14:val="none"/>
        </w:rPr>
        <w:t>and a shared understanding of what constitutes ‘credible evidence’ needs to be developed</w:t>
      </w:r>
      <w:r>
        <w:rPr>
          <w:rFonts w:ascii="Calibri" w:eastAsia="Times New Roman" w:hAnsi="Calibri" w:cs="Calibri"/>
          <w:color w:val="000000"/>
          <w:kern w:val="0"/>
          <w:sz w:val="22"/>
          <w:szCs w:val="22"/>
          <w:lang w:val="en-US" w:eastAsia="en-GB"/>
          <w14:ligatures w14:val="none"/>
        </w:rPr>
        <w:t xml:space="preserve">, but these challenges can be overcome to </w:t>
      </w:r>
      <w:r>
        <w:rPr>
          <w:rFonts w:ascii="Calibri" w:eastAsia="Times New Roman" w:hAnsi="Calibri" w:cs="Calibri"/>
          <w:color w:val="000000"/>
          <w:kern w:val="0"/>
          <w:sz w:val="22"/>
          <w:szCs w:val="22"/>
          <w:lang w:eastAsia="en-GB"/>
          <w14:ligatures w14:val="none"/>
        </w:rPr>
        <w:t>r</w:t>
      </w:r>
      <w:r w:rsidRPr="00CC4884">
        <w:rPr>
          <w:rFonts w:ascii="Calibri" w:eastAsia="Times New Roman" w:hAnsi="Calibri" w:cs="Calibri"/>
          <w:color w:val="000000"/>
          <w:kern w:val="0"/>
          <w:sz w:val="22"/>
          <w:szCs w:val="22"/>
          <w:lang w:eastAsia="en-GB"/>
          <w14:ligatures w14:val="none"/>
        </w:rPr>
        <w:t>espec</w:t>
      </w:r>
      <w:r>
        <w:rPr>
          <w:rFonts w:ascii="Calibri" w:eastAsia="Times New Roman" w:hAnsi="Calibri" w:cs="Calibri"/>
          <w:color w:val="000000"/>
          <w:kern w:val="0"/>
          <w:sz w:val="22"/>
          <w:szCs w:val="22"/>
          <w:lang w:eastAsia="en-GB"/>
          <w14:ligatures w14:val="none"/>
        </w:rPr>
        <w:t>t</w:t>
      </w:r>
      <w:r w:rsidRPr="00CC4884">
        <w:rPr>
          <w:rFonts w:ascii="Calibri" w:eastAsia="Times New Roman" w:hAnsi="Calibri" w:cs="Calibri"/>
          <w:color w:val="000000"/>
          <w:kern w:val="0"/>
          <w:sz w:val="22"/>
          <w:szCs w:val="22"/>
          <w:lang w:eastAsia="en-GB"/>
          <w14:ligatures w14:val="none"/>
        </w:rPr>
        <w:t xml:space="preserve"> diverse forms of knowledge</w:t>
      </w:r>
      <w:r w:rsidR="001C2DBC">
        <w:rPr>
          <w:rFonts w:ascii="Calibri" w:eastAsia="Times New Roman" w:hAnsi="Calibri" w:cs="Calibri"/>
          <w:color w:val="000000"/>
          <w:kern w:val="0"/>
          <w:sz w:val="22"/>
          <w:szCs w:val="22"/>
          <w:lang w:eastAsia="en-GB"/>
          <w14:ligatures w14:val="none"/>
        </w:rPr>
        <w:t xml:space="preserve"> </w:t>
      </w:r>
      <w:r w:rsidR="001C2DBC">
        <w:rPr>
          <w:rFonts w:ascii="Calibri" w:eastAsia="Times New Roman" w:hAnsi="Calibri" w:cs="Calibri"/>
          <w:color w:val="000000"/>
          <w:kern w:val="0"/>
          <w:sz w:val="22"/>
          <w:szCs w:val="22"/>
          <w:lang w:eastAsia="en-GB"/>
          <w14:ligatures w14:val="none"/>
        </w:rPr>
        <w:fldChar w:fldCharType="begin">
          <w:fldData xml:space="preserve">PEVuZE5vdGU+PENpdGU+PEF1dGhvcj5LdWxtYWxhPC9BdXRob3I+PFllYXI+MjAyNDwvWWVhcj48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</w:fldData>
        </w:fldChar>
      </w:r>
      <w:r w:rsidR="00DB32F1">
        <w:rPr>
          <w:rFonts w:ascii="Calibri" w:eastAsia="Times New Roman" w:hAnsi="Calibri" w:cs="Calibri"/>
          <w:color w:val="000000"/>
          <w:kern w:val="0"/>
          <w:sz w:val="22"/>
          <w:szCs w:val="22"/>
          <w:lang w:eastAsia="en-GB"/>
          <w14:ligatures w14:val="none"/>
        </w:rPr>
        <w:instrText xml:space="preserve"> ADDIN EN.CITE </w:instrText>
      </w:r>
      <w:r w:rsidR="00DB32F1">
        <w:rPr>
          <w:rFonts w:ascii="Calibri" w:eastAsia="Times New Roman" w:hAnsi="Calibri" w:cs="Calibri"/>
          <w:color w:val="000000"/>
          <w:kern w:val="0"/>
          <w:sz w:val="22"/>
          <w:szCs w:val="22"/>
          <w:lang w:eastAsia="en-GB"/>
          <w14:ligatures w14:val="none"/>
        </w:rPr>
        <w:fldChar w:fldCharType="begin">
          <w:fldData xml:space="preserve">PEVuZE5vdGU+PENpdGU+PEF1dGhvcj5LdWxtYWxhPC9BdXRob3I+PFllYXI+MjAyNDwvWWVhcj48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</w:fldData>
        </w:fldChar>
      </w:r>
      <w:r w:rsidR="00DB32F1">
        <w:rPr>
          <w:rFonts w:ascii="Calibri" w:eastAsia="Times New Roman" w:hAnsi="Calibri" w:cs="Calibri"/>
          <w:color w:val="000000"/>
          <w:kern w:val="0"/>
          <w:sz w:val="22"/>
          <w:szCs w:val="22"/>
          <w:lang w:eastAsia="en-GB"/>
          <w14:ligatures w14:val="none"/>
        </w:rPr>
        <w:instrText xml:space="preserve"> ADDIN EN.CITE.DATA </w:instrText>
      </w:r>
      <w:r w:rsidR="00DB32F1">
        <w:rPr>
          <w:rFonts w:ascii="Calibri" w:eastAsia="Times New Roman" w:hAnsi="Calibri" w:cs="Calibri"/>
          <w:color w:val="000000"/>
          <w:kern w:val="0"/>
          <w:sz w:val="22"/>
          <w:szCs w:val="22"/>
          <w:lang w:eastAsia="en-GB"/>
          <w14:ligatures w14:val="none"/>
        </w:rPr>
      </w:r>
      <w:r w:rsidR="00DB32F1">
        <w:rPr>
          <w:rFonts w:ascii="Calibri" w:eastAsia="Times New Roman" w:hAnsi="Calibri" w:cs="Calibri"/>
          <w:color w:val="000000"/>
          <w:kern w:val="0"/>
          <w:sz w:val="22"/>
          <w:szCs w:val="22"/>
          <w:lang w:eastAsia="en-GB"/>
          <w14:ligatures w14:val="none"/>
        </w:rPr>
        <w:fldChar w:fldCharType="end"/>
      </w:r>
      <w:r w:rsidR="001C2DBC">
        <w:rPr>
          <w:rFonts w:ascii="Calibri" w:eastAsia="Times New Roman" w:hAnsi="Calibri" w:cs="Calibri"/>
          <w:color w:val="000000"/>
          <w:kern w:val="0"/>
          <w:sz w:val="22"/>
          <w:szCs w:val="22"/>
          <w:lang w:eastAsia="en-GB"/>
          <w14:ligatures w14:val="none"/>
        </w:rPr>
      </w:r>
      <w:r w:rsidR="001C2DBC">
        <w:rPr>
          <w:rFonts w:ascii="Calibri" w:eastAsia="Times New Roman" w:hAnsi="Calibri" w:cs="Calibri"/>
          <w:color w:val="000000"/>
          <w:kern w:val="0"/>
          <w:sz w:val="22"/>
          <w:szCs w:val="22"/>
          <w:lang w:eastAsia="en-GB"/>
          <w14:ligatures w14:val="none"/>
        </w:rPr>
        <w:fldChar w:fldCharType="separate"/>
      </w:r>
      <w:r w:rsidR="00807E6F">
        <w:rPr>
          <w:rFonts w:ascii="Calibri" w:eastAsia="Times New Roman" w:hAnsi="Calibri" w:cs="Calibri"/>
          <w:noProof/>
          <w:color w:val="000000"/>
          <w:kern w:val="0"/>
          <w:sz w:val="22"/>
          <w:szCs w:val="22"/>
          <w:lang w:eastAsia="en-GB"/>
          <w14:ligatures w14:val="none"/>
        </w:rPr>
        <w:t>(Kulmala et al., 2024; Moran et al., 2020)</w:t>
      </w:r>
      <w:r w:rsidR="001C2DBC">
        <w:rPr>
          <w:rFonts w:ascii="Calibri" w:eastAsia="Times New Roman" w:hAnsi="Calibri" w:cs="Calibri"/>
          <w:color w:val="000000"/>
          <w:kern w:val="0"/>
          <w:sz w:val="22"/>
          <w:szCs w:val="22"/>
          <w:lang w:eastAsia="en-GB"/>
          <w14:ligatures w14:val="none"/>
        </w:rPr>
        <w:fldChar w:fldCharType="end"/>
      </w:r>
      <w:r w:rsidRPr="00CC4884">
        <w:rPr>
          <w:rFonts w:ascii="Calibri" w:eastAsia="Times New Roman" w:hAnsi="Calibri" w:cs="Calibri"/>
          <w:color w:val="000000"/>
          <w:kern w:val="0"/>
          <w:sz w:val="22"/>
          <w:szCs w:val="22"/>
          <w:lang w:eastAsia="en-GB"/>
          <w14:ligatures w14:val="none"/>
        </w:rPr>
        <w:t xml:space="preserve">. </w:t>
      </w:r>
    </w:p>
    <w:p w14:paraId="3EFE2167" w14:textId="149405CF" w:rsidR="00435038" w:rsidRDefault="00F36CE5" w:rsidP="00CC4884">
      <w:pPr>
        <w:spacing w:after="0" w:line="48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ab/>
      </w:r>
      <w:r w:rsidR="00741854">
        <w:rPr>
          <w:rFonts w:ascii="Calibri" w:eastAsia="Times New Roman" w:hAnsi="Calibri" w:cs="Calibri"/>
          <w:color w:val="000000"/>
          <w:kern w:val="0"/>
          <w:sz w:val="22"/>
          <w:szCs w:val="22"/>
          <w:lang w:eastAsia="en-GB"/>
          <w14:ligatures w14:val="none"/>
        </w:rPr>
        <w:t>In relation to the second research question, t</w:t>
      </w:r>
      <w:r>
        <w:rPr>
          <w:rFonts w:ascii="Calibri" w:eastAsia="Times New Roman" w:hAnsi="Calibri" w:cs="Calibri"/>
          <w:color w:val="000000"/>
          <w:kern w:val="0"/>
          <w:sz w:val="22"/>
          <w:szCs w:val="22"/>
          <w:lang w:eastAsia="en-GB"/>
          <w14:ligatures w14:val="none"/>
        </w:rPr>
        <w:t>hese case studies provide examples of</w:t>
      </w:r>
      <w:r w:rsidR="00304595">
        <w:rPr>
          <w:rFonts w:ascii="Calibri" w:eastAsia="Times New Roman" w:hAnsi="Calibri" w:cs="Calibri"/>
          <w:color w:val="000000"/>
          <w:kern w:val="0"/>
          <w:sz w:val="22"/>
          <w:szCs w:val="22"/>
          <w:lang w:eastAsia="en-GB"/>
          <w14:ligatures w14:val="none"/>
        </w:rPr>
        <w:t xml:space="preserve"> the</w:t>
      </w:r>
      <w:r>
        <w:rPr>
          <w:rFonts w:ascii="Calibri" w:eastAsia="Times New Roman" w:hAnsi="Calibri" w:cs="Calibri"/>
          <w:color w:val="000000"/>
          <w:kern w:val="0"/>
          <w:sz w:val="22"/>
          <w:szCs w:val="22"/>
          <w:lang w:eastAsia="en-GB"/>
          <w14:ligatures w14:val="none"/>
        </w:rPr>
        <w:t xml:space="preserve"> pragmatic</w:t>
      </w:r>
      <w:r w:rsidR="003C740A">
        <w:rPr>
          <w:rFonts w:ascii="Calibri" w:eastAsia="Times New Roman" w:hAnsi="Calibri" w:cs="Calibri"/>
          <w:color w:val="000000"/>
          <w:kern w:val="0"/>
          <w:sz w:val="22"/>
          <w:szCs w:val="22"/>
          <w:lang w:eastAsia="en-GB"/>
          <w14:ligatures w14:val="none"/>
        </w:rPr>
        <w:t xml:space="preserve"> contextual</w:t>
      </w:r>
      <w:r>
        <w:rPr>
          <w:rFonts w:ascii="Calibri" w:eastAsia="Times New Roman" w:hAnsi="Calibri" w:cs="Calibri"/>
          <w:color w:val="000000"/>
          <w:kern w:val="0"/>
          <w:sz w:val="22"/>
          <w:szCs w:val="22"/>
          <w:lang w:eastAsia="en-GB"/>
          <w14:ligatures w14:val="none"/>
        </w:rPr>
        <w:t xml:space="preserve"> implementation</w:t>
      </w:r>
      <w:r w:rsidR="00304595">
        <w:rPr>
          <w:rFonts w:ascii="Calibri" w:eastAsia="Times New Roman" w:hAnsi="Calibri" w:cs="Calibri"/>
          <w:color w:val="000000"/>
          <w:kern w:val="0"/>
          <w:sz w:val="22"/>
          <w:szCs w:val="22"/>
          <w:lang w:eastAsia="en-GB"/>
          <w14:ligatures w14:val="none"/>
        </w:rPr>
        <w:t xml:space="preserve"> of research in social work and thus make a positive contribution to implementation science within the discipline</w:t>
      </w:r>
      <w:r w:rsidR="003C740A">
        <w:rPr>
          <w:rFonts w:ascii="Calibri" w:eastAsia="Times New Roman" w:hAnsi="Calibri" w:cs="Calibri"/>
          <w:color w:val="000000"/>
          <w:kern w:val="0"/>
          <w:sz w:val="22"/>
          <w:szCs w:val="22"/>
          <w:lang w:eastAsia="en-GB"/>
          <w14:ligatures w14:val="none"/>
        </w:rPr>
        <w:t xml:space="preserve"> </w:t>
      </w:r>
      <w:r w:rsidR="003C740A">
        <w:rPr>
          <w:rFonts w:ascii="Calibri" w:eastAsia="Times New Roman" w:hAnsi="Calibri" w:cs="Calibri"/>
          <w:color w:val="000000"/>
          <w:kern w:val="0"/>
          <w:sz w:val="22"/>
          <w:szCs w:val="22"/>
          <w:lang w:eastAsia="en-GB"/>
          <w14:ligatures w14:val="none"/>
        </w:rPr>
        <w:fldChar w:fldCharType="begin">
          <w:fldData xml:space="preserve">PEVuZE5vdGU+PENpdGU+PEF1dGhvcj5SZW15PC9BdXRob3I+PFllYXI+MjAyNDwvWWVhcj48UmVj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</w:fldData>
        </w:fldChar>
      </w:r>
      <w:r w:rsidR="003C740A">
        <w:rPr>
          <w:rFonts w:ascii="Calibri" w:eastAsia="Times New Roman" w:hAnsi="Calibri" w:cs="Calibri"/>
          <w:color w:val="000000"/>
          <w:kern w:val="0"/>
          <w:sz w:val="22"/>
          <w:szCs w:val="22"/>
          <w:lang w:eastAsia="en-GB"/>
          <w14:ligatures w14:val="none"/>
        </w:rPr>
        <w:instrText xml:space="preserve"> ADDIN EN.CITE </w:instrText>
      </w:r>
      <w:r w:rsidR="003C740A">
        <w:rPr>
          <w:rFonts w:ascii="Calibri" w:eastAsia="Times New Roman" w:hAnsi="Calibri" w:cs="Calibri"/>
          <w:color w:val="000000"/>
          <w:kern w:val="0"/>
          <w:sz w:val="22"/>
          <w:szCs w:val="22"/>
          <w:lang w:eastAsia="en-GB"/>
          <w14:ligatures w14:val="none"/>
        </w:rPr>
        <w:fldChar w:fldCharType="begin">
          <w:fldData xml:space="preserve">PEVuZE5vdGU+PENpdGU+PEF1dGhvcj5SZW15PC9BdXRob3I+PFllYXI+MjAyNDwvWWVhcj48UmVj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</w:fldData>
        </w:fldChar>
      </w:r>
      <w:r w:rsidR="003C740A">
        <w:rPr>
          <w:rFonts w:ascii="Calibri" w:eastAsia="Times New Roman" w:hAnsi="Calibri" w:cs="Calibri"/>
          <w:color w:val="000000"/>
          <w:kern w:val="0"/>
          <w:sz w:val="22"/>
          <w:szCs w:val="22"/>
          <w:lang w:eastAsia="en-GB"/>
          <w14:ligatures w14:val="none"/>
        </w:rPr>
        <w:instrText xml:space="preserve"> ADDIN EN.CITE.DATA </w:instrText>
      </w:r>
      <w:r w:rsidR="003C740A">
        <w:rPr>
          <w:rFonts w:ascii="Calibri" w:eastAsia="Times New Roman" w:hAnsi="Calibri" w:cs="Calibri"/>
          <w:color w:val="000000"/>
          <w:kern w:val="0"/>
          <w:sz w:val="22"/>
          <w:szCs w:val="22"/>
          <w:lang w:eastAsia="en-GB"/>
          <w14:ligatures w14:val="none"/>
        </w:rPr>
      </w:r>
      <w:r w:rsidR="003C740A">
        <w:rPr>
          <w:rFonts w:ascii="Calibri" w:eastAsia="Times New Roman" w:hAnsi="Calibri" w:cs="Calibri"/>
          <w:color w:val="000000"/>
          <w:kern w:val="0"/>
          <w:sz w:val="22"/>
          <w:szCs w:val="22"/>
          <w:lang w:eastAsia="en-GB"/>
          <w14:ligatures w14:val="none"/>
        </w:rPr>
        <w:fldChar w:fldCharType="end"/>
      </w:r>
      <w:r w:rsidR="003C740A">
        <w:rPr>
          <w:rFonts w:ascii="Calibri" w:eastAsia="Times New Roman" w:hAnsi="Calibri" w:cs="Calibri"/>
          <w:color w:val="000000"/>
          <w:kern w:val="0"/>
          <w:sz w:val="22"/>
          <w:szCs w:val="22"/>
          <w:lang w:eastAsia="en-GB"/>
          <w14:ligatures w14:val="none"/>
        </w:rPr>
      </w:r>
      <w:r w:rsidR="003C740A">
        <w:rPr>
          <w:rFonts w:ascii="Calibri" w:eastAsia="Times New Roman" w:hAnsi="Calibri" w:cs="Calibri"/>
          <w:color w:val="000000"/>
          <w:kern w:val="0"/>
          <w:sz w:val="22"/>
          <w:szCs w:val="22"/>
          <w:lang w:eastAsia="en-GB"/>
          <w14:ligatures w14:val="none"/>
        </w:rPr>
        <w:fldChar w:fldCharType="separate"/>
      </w:r>
      <w:r w:rsidR="003C740A">
        <w:rPr>
          <w:rFonts w:ascii="Calibri" w:eastAsia="Times New Roman" w:hAnsi="Calibri" w:cs="Calibri"/>
          <w:noProof/>
          <w:color w:val="000000"/>
          <w:kern w:val="0"/>
          <w:sz w:val="22"/>
          <w:szCs w:val="22"/>
          <w:lang w:eastAsia="en-GB"/>
          <w14:ligatures w14:val="none"/>
        </w:rPr>
        <w:t>(Remy et al., 2024; Strehlenert et al., 2023)</w:t>
      </w:r>
      <w:r w:rsidR="003C740A">
        <w:rPr>
          <w:rFonts w:ascii="Calibri" w:eastAsia="Times New Roman" w:hAnsi="Calibri" w:cs="Calibri"/>
          <w:color w:val="000000"/>
          <w:kern w:val="0"/>
          <w:sz w:val="22"/>
          <w:szCs w:val="22"/>
          <w:lang w:eastAsia="en-GB"/>
          <w14:ligatures w14:val="none"/>
        </w:rPr>
        <w:fldChar w:fldCharType="end"/>
      </w:r>
      <w:r w:rsidR="00304595">
        <w:rPr>
          <w:rFonts w:ascii="Calibri" w:eastAsia="Times New Roman" w:hAnsi="Calibri" w:cs="Calibri"/>
          <w:color w:val="000000"/>
          <w:kern w:val="0"/>
          <w:sz w:val="22"/>
          <w:szCs w:val="22"/>
          <w:lang w:eastAsia="en-GB"/>
          <w14:ligatures w14:val="none"/>
        </w:rPr>
        <w:t xml:space="preserve">. </w:t>
      </w:r>
      <w:r w:rsidR="00FF1567">
        <w:rPr>
          <w:rFonts w:ascii="Calibri" w:eastAsia="Times New Roman" w:hAnsi="Calibri" w:cs="Calibri"/>
          <w:color w:val="000000"/>
          <w:kern w:val="0"/>
          <w:sz w:val="22"/>
          <w:szCs w:val="22"/>
          <w:lang w:eastAsia="en-GB"/>
          <w14:ligatures w14:val="none"/>
        </w:rPr>
        <w:t>P</w:t>
      </w:r>
      <w:r w:rsidR="00304595">
        <w:rPr>
          <w:rFonts w:ascii="Calibri" w:eastAsia="Times New Roman" w:hAnsi="Calibri" w:cs="Calibri"/>
          <w:color w:val="000000"/>
          <w:kern w:val="0"/>
          <w:sz w:val="22"/>
          <w:szCs w:val="22"/>
          <w:lang w:eastAsia="en-GB"/>
          <w14:ligatures w14:val="none"/>
        </w:rPr>
        <w:t xml:space="preserve">ragmatism </w:t>
      </w:r>
      <w:r w:rsidR="00435038">
        <w:rPr>
          <w:rFonts w:ascii="Calibri" w:eastAsia="Times New Roman" w:hAnsi="Calibri" w:cs="Calibri"/>
          <w:color w:val="000000"/>
          <w:kern w:val="0"/>
          <w:sz w:val="22"/>
          <w:szCs w:val="22"/>
          <w:lang w:eastAsia="en-GB"/>
          <w14:ligatures w14:val="none"/>
        </w:rPr>
        <w:t>may be anathema to implementation scien</w:t>
      </w:r>
      <w:r w:rsidR="000F6AED">
        <w:rPr>
          <w:rFonts w:ascii="Calibri" w:eastAsia="Times New Roman" w:hAnsi="Calibri" w:cs="Calibri"/>
          <w:color w:val="000000"/>
          <w:kern w:val="0"/>
          <w:sz w:val="22"/>
          <w:szCs w:val="22"/>
          <w:lang w:eastAsia="en-GB"/>
          <w14:ligatures w14:val="none"/>
        </w:rPr>
        <w:t>ce</w:t>
      </w:r>
      <w:r w:rsidR="00435038">
        <w:rPr>
          <w:rFonts w:ascii="Calibri" w:eastAsia="Times New Roman" w:hAnsi="Calibri" w:cs="Calibri"/>
          <w:color w:val="000000"/>
          <w:kern w:val="0"/>
          <w:sz w:val="22"/>
          <w:szCs w:val="22"/>
          <w:lang w:eastAsia="en-GB"/>
          <w14:ligatures w14:val="none"/>
        </w:rPr>
        <w:t>, as it</w:t>
      </w:r>
      <w:r w:rsidR="000F6AED">
        <w:rPr>
          <w:rFonts w:ascii="Calibri" w:eastAsia="Times New Roman" w:hAnsi="Calibri" w:cs="Calibri"/>
          <w:color w:val="000000"/>
          <w:kern w:val="0"/>
          <w:sz w:val="22"/>
          <w:szCs w:val="22"/>
          <w:lang w:eastAsia="en-GB"/>
          <w14:ligatures w14:val="none"/>
        </w:rPr>
        <w:t xml:space="preserve"> </w:t>
      </w:r>
      <w:r w:rsidR="00A44131">
        <w:rPr>
          <w:rFonts w:ascii="Calibri" w:eastAsia="Times New Roman" w:hAnsi="Calibri" w:cs="Calibri"/>
          <w:color w:val="000000"/>
          <w:kern w:val="0"/>
          <w:sz w:val="22"/>
          <w:szCs w:val="22"/>
          <w:lang w:eastAsia="en-GB"/>
          <w14:ligatures w14:val="none"/>
        </w:rPr>
        <w:t xml:space="preserve">can </w:t>
      </w:r>
      <w:r w:rsidR="000F6AED">
        <w:rPr>
          <w:rFonts w:ascii="Calibri" w:eastAsia="Times New Roman" w:hAnsi="Calibri" w:cs="Calibri"/>
          <w:color w:val="000000"/>
          <w:kern w:val="0"/>
          <w:sz w:val="22"/>
          <w:szCs w:val="22"/>
          <w:lang w:eastAsia="en-GB"/>
          <w14:ligatures w14:val="none"/>
        </w:rPr>
        <w:t>challenge consistency and introduce uncertainty into the process</w:t>
      </w:r>
      <w:r w:rsidR="003F55E5">
        <w:rPr>
          <w:rFonts w:ascii="Calibri" w:eastAsia="Times New Roman" w:hAnsi="Calibri" w:cs="Calibri"/>
          <w:color w:val="000000"/>
          <w:kern w:val="0"/>
          <w:sz w:val="22"/>
          <w:szCs w:val="22"/>
          <w:lang w:eastAsia="en-GB"/>
          <w14:ligatures w14:val="none"/>
        </w:rPr>
        <w:t xml:space="preserve">. However, </w:t>
      </w:r>
      <w:r w:rsidR="00205374">
        <w:rPr>
          <w:rFonts w:ascii="Calibri" w:eastAsia="Times New Roman" w:hAnsi="Calibri" w:cs="Calibri"/>
          <w:color w:val="000000"/>
          <w:kern w:val="0"/>
          <w:sz w:val="22"/>
          <w:szCs w:val="22"/>
          <w:lang w:eastAsia="en-GB"/>
          <w14:ligatures w14:val="none"/>
        </w:rPr>
        <w:t>pragmatism</w:t>
      </w:r>
      <w:r w:rsidR="003F55E5">
        <w:rPr>
          <w:rFonts w:ascii="Calibri" w:eastAsia="Times New Roman" w:hAnsi="Calibri" w:cs="Calibri"/>
          <w:color w:val="000000"/>
          <w:kern w:val="0"/>
          <w:sz w:val="22"/>
          <w:szCs w:val="22"/>
          <w:lang w:eastAsia="en-GB"/>
          <w14:ligatures w14:val="none"/>
        </w:rPr>
        <w:t xml:space="preserve"> is often a </w:t>
      </w:r>
      <w:r w:rsidR="00205374">
        <w:rPr>
          <w:rFonts w:ascii="Calibri" w:eastAsia="Times New Roman" w:hAnsi="Calibri" w:cs="Calibri"/>
          <w:color w:val="000000"/>
          <w:kern w:val="0"/>
          <w:sz w:val="22"/>
          <w:szCs w:val="22"/>
          <w:lang w:eastAsia="en-GB"/>
          <w14:ligatures w14:val="none"/>
        </w:rPr>
        <w:t>feature</w:t>
      </w:r>
      <w:r w:rsidR="003F55E5">
        <w:rPr>
          <w:rFonts w:ascii="Calibri" w:eastAsia="Times New Roman" w:hAnsi="Calibri" w:cs="Calibri"/>
          <w:color w:val="000000"/>
          <w:kern w:val="0"/>
          <w:sz w:val="22"/>
          <w:szCs w:val="22"/>
          <w:lang w:eastAsia="en-GB"/>
          <w14:ligatures w14:val="none"/>
        </w:rPr>
        <w:t xml:space="preserve"> of </w:t>
      </w:r>
      <w:r w:rsidR="00205374">
        <w:rPr>
          <w:rFonts w:ascii="Calibri" w:eastAsia="Times New Roman" w:hAnsi="Calibri" w:cs="Calibri"/>
          <w:color w:val="000000"/>
          <w:kern w:val="0"/>
          <w:sz w:val="22"/>
          <w:szCs w:val="22"/>
          <w:lang w:eastAsia="en-GB"/>
          <w14:ligatures w14:val="none"/>
        </w:rPr>
        <w:t xml:space="preserve">implementation </w:t>
      </w:r>
      <w:r w:rsidR="00205374">
        <w:rPr>
          <w:rFonts w:ascii="Calibri" w:eastAsia="Times New Roman" w:hAnsi="Calibri" w:cs="Calibri"/>
          <w:color w:val="000000"/>
          <w:kern w:val="0"/>
          <w:sz w:val="22"/>
          <w:szCs w:val="22"/>
          <w:lang w:eastAsia="en-GB"/>
          <w14:ligatures w14:val="none"/>
        </w:rPr>
        <w:lastRenderedPageBreak/>
        <w:t xml:space="preserve">processes when research findings are </w:t>
      </w:r>
      <w:r w:rsidR="000D1CDF">
        <w:rPr>
          <w:rFonts w:ascii="Calibri" w:eastAsia="Times New Roman" w:hAnsi="Calibri" w:cs="Calibri"/>
          <w:color w:val="000000"/>
          <w:kern w:val="0"/>
          <w:sz w:val="22"/>
          <w:szCs w:val="22"/>
          <w:lang w:eastAsia="en-GB"/>
          <w14:ligatures w14:val="none"/>
        </w:rPr>
        <w:t xml:space="preserve">applied to </w:t>
      </w:r>
      <w:r w:rsidR="00205374">
        <w:rPr>
          <w:rFonts w:ascii="Calibri" w:eastAsia="Times New Roman" w:hAnsi="Calibri" w:cs="Calibri"/>
          <w:color w:val="000000"/>
          <w:kern w:val="0"/>
          <w:sz w:val="22"/>
          <w:szCs w:val="22"/>
          <w:lang w:eastAsia="en-GB"/>
          <w14:ligatures w14:val="none"/>
        </w:rPr>
        <w:t>‘real world’ contexts</w:t>
      </w:r>
      <w:r w:rsidR="000D1CDF">
        <w:rPr>
          <w:rFonts w:ascii="Calibri" w:eastAsia="Times New Roman" w:hAnsi="Calibri" w:cs="Calibri"/>
          <w:color w:val="000000"/>
          <w:kern w:val="0"/>
          <w:sz w:val="22"/>
          <w:szCs w:val="22"/>
          <w:lang w:eastAsia="en-GB"/>
          <w14:ligatures w14:val="none"/>
        </w:rPr>
        <w:t xml:space="preserve"> </w:t>
      </w:r>
      <w:r w:rsidR="000D1CDF">
        <w:rPr>
          <w:rFonts w:ascii="Calibri" w:eastAsia="Times New Roman" w:hAnsi="Calibri" w:cs="Calibri"/>
          <w:color w:val="000000"/>
          <w:kern w:val="0"/>
          <w:sz w:val="22"/>
          <w:szCs w:val="22"/>
          <w:lang w:eastAsia="en-GB"/>
          <w14:ligatures w14:val="none"/>
        </w:rPr>
        <w:fldChar w:fldCharType="begin"/>
      </w:r>
      <w:r w:rsidR="00F25A63">
        <w:rPr>
          <w:rFonts w:ascii="Calibri" w:eastAsia="Times New Roman" w:hAnsi="Calibri" w:cs="Calibri"/>
          <w:color w:val="000000"/>
          <w:kern w:val="0"/>
          <w:sz w:val="22"/>
          <w:szCs w:val="22"/>
          <w:lang w:eastAsia="en-GB"/>
          <w14:ligatures w14:val="none"/>
        </w:rPr>
        <w:instrText xml:space="preserve"> ADDIN EN.CITE &lt;EndNote&gt;&lt;Cite&gt;&lt;Author&gt;Boulton&lt;/Author&gt;&lt;Year&gt;2025&lt;/Year&gt;&lt;RecNum&gt;7027&lt;/RecNum&gt;&lt;DisplayText&gt;(Boulton et al., 2025)&lt;/DisplayText&gt;&lt;record&gt;&lt;rec-number&gt;7027&lt;/rec-number&gt;&lt;foreign-keys&gt;&lt;key app="EN" db-id="rrpxvx2fw9ppxwewsza5dxpefr9psttaap9v" timestamp="1769007476"&gt;7027&lt;/key&gt;&lt;/foreign-keys&gt;&lt;ref-type name="Journal Article"&gt;17&lt;/ref-type&gt;&lt;contributors&gt;&lt;authors&gt;&lt;author&gt;Boulton, Richard&lt;/author&gt;&lt;author&gt;Semkina, Antonina&lt;/author&gt;&lt;author&gt;Jones, Fiona&lt;/author&gt;&lt;author&gt;Sevdalis, Nick&lt;/author&gt;&lt;/authors&gt;&lt;/contributors&gt;&lt;titles&gt;&lt;title&gt;Expanding the pragmatic lens in implementation science: Why stakeholder perspectives matter&lt;/title&gt;&lt;secondary-title&gt;Implementation Science Communications&lt;/secondary-title&gt;&lt;/titles&gt;&lt;periodical&gt;&lt;full-title&gt;Implementation Science Communications&lt;/full-title&gt;&lt;/periodical&gt;&lt;pages&gt;48&lt;/pages&gt;&lt;volume&gt;6&lt;/volume&gt;&lt;number&gt;1&lt;/number&gt;&lt;dates&gt;&lt;year&gt;2025&lt;/year&gt;&lt;pub-dates&gt;&lt;date&gt;2025/04/23&lt;/date&gt;&lt;/pub-dates&gt;&lt;/dates&gt;&lt;isbn&gt;2662-2211&lt;/isbn&gt;&lt;urls&gt;&lt;related-urls&gt;&lt;url&gt;https://doi.org/10.1186/s43058-025-00730-z&lt;/url&gt;&lt;/related-urls&gt;&lt;/urls&gt;&lt;electronic-resource-num&gt;10.1186/s43058-025-00730-z&lt;/electronic-resource-num&gt;&lt;/record&gt;&lt;/Cite&gt;&lt;/EndNote&gt;</w:instrText>
      </w:r>
      <w:r w:rsidR="000D1CDF">
        <w:rPr>
          <w:rFonts w:ascii="Calibri" w:eastAsia="Times New Roman" w:hAnsi="Calibri" w:cs="Calibri"/>
          <w:color w:val="000000"/>
          <w:kern w:val="0"/>
          <w:sz w:val="22"/>
          <w:szCs w:val="22"/>
          <w:lang w:eastAsia="en-GB"/>
          <w14:ligatures w14:val="none"/>
        </w:rPr>
        <w:fldChar w:fldCharType="separate"/>
      </w:r>
      <w:r w:rsidR="000D1CDF">
        <w:rPr>
          <w:rFonts w:ascii="Calibri" w:eastAsia="Times New Roman" w:hAnsi="Calibri" w:cs="Calibri"/>
          <w:noProof/>
          <w:color w:val="000000"/>
          <w:kern w:val="0"/>
          <w:sz w:val="22"/>
          <w:szCs w:val="22"/>
          <w:lang w:eastAsia="en-GB"/>
          <w14:ligatures w14:val="none"/>
        </w:rPr>
        <w:t>(Boulton et al., 2025)</w:t>
      </w:r>
      <w:r w:rsidR="000D1CDF">
        <w:rPr>
          <w:rFonts w:ascii="Calibri" w:eastAsia="Times New Roman" w:hAnsi="Calibri" w:cs="Calibri"/>
          <w:color w:val="000000"/>
          <w:kern w:val="0"/>
          <w:sz w:val="22"/>
          <w:szCs w:val="22"/>
          <w:lang w:eastAsia="en-GB"/>
          <w14:ligatures w14:val="none"/>
        </w:rPr>
        <w:fldChar w:fldCharType="end"/>
      </w:r>
      <w:r w:rsidR="00205374">
        <w:rPr>
          <w:rFonts w:ascii="Calibri" w:eastAsia="Times New Roman" w:hAnsi="Calibri" w:cs="Calibri"/>
          <w:color w:val="000000"/>
          <w:kern w:val="0"/>
          <w:sz w:val="22"/>
          <w:szCs w:val="22"/>
          <w:lang w:eastAsia="en-GB"/>
          <w14:ligatures w14:val="none"/>
        </w:rPr>
        <w:t>.</w:t>
      </w:r>
      <w:r w:rsidR="000D1CDF">
        <w:rPr>
          <w:rFonts w:ascii="Calibri" w:eastAsia="Times New Roman" w:hAnsi="Calibri" w:cs="Calibri"/>
          <w:color w:val="000000"/>
          <w:kern w:val="0"/>
          <w:sz w:val="22"/>
          <w:szCs w:val="22"/>
          <w:lang w:eastAsia="en-GB"/>
          <w14:ligatures w14:val="none"/>
        </w:rPr>
        <w:t xml:space="preserve"> </w:t>
      </w:r>
      <w:r w:rsidR="00A44131">
        <w:rPr>
          <w:rFonts w:ascii="Calibri" w:eastAsia="Times New Roman" w:hAnsi="Calibri" w:cs="Calibri"/>
          <w:color w:val="000000"/>
          <w:kern w:val="0"/>
          <w:sz w:val="22"/>
          <w:szCs w:val="22"/>
          <w:lang w:eastAsia="en-GB"/>
          <w14:ligatures w14:val="none"/>
        </w:rPr>
        <w:t>Further, pragmatism</w:t>
      </w:r>
      <w:r w:rsidR="000D1CDF">
        <w:rPr>
          <w:rFonts w:ascii="Calibri" w:eastAsia="Times New Roman" w:hAnsi="Calibri" w:cs="Calibri"/>
          <w:color w:val="000000"/>
          <w:kern w:val="0"/>
          <w:sz w:val="22"/>
          <w:szCs w:val="22"/>
          <w:lang w:eastAsia="en-GB"/>
          <w14:ligatures w14:val="none"/>
        </w:rPr>
        <w:t xml:space="preserve"> is common in </w:t>
      </w:r>
      <w:r w:rsidR="00A44131">
        <w:rPr>
          <w:rFonts w:ascii="Calibri" w:eastAsia="Times New Roman" w:hAnsi="Calibri" w:cs="Calibri"/>
          <w:color w:val="000000"/>
          <w:kern w:val="0"/>
          <w:sz w:val="22"/>
          <w:szCs w:val="22"/>
          <w:lang w:eastAsia="en-GB"/>
          <w14:ligatures w14:val="none"/>
        </w:rPr>
        <w:t xml:space="preserve">social work </w:t>
      </w:r>
      <w:r w:rsidR="000D1CDF">
        <w:rPr>
          <w:rFonts w:ascii="Calibri" w:eastAsia="Times New Roman" w:hAnsi="Calibri" w:cs="Calibri"/>
          <w:color w:val="000000"/>
          <w:kern w:val="0"/>
          <w:sz w:val="22"/>
          <w:szCs w:val="22"/>
          <w:lang w:eastAsia="en-GB"/>
          <w14:ligatures w14:val="none"/>
        </w:rPr>
        <w:t>practice research</w:t>
      </w:r>
      <w:r w:rsidR="001D2805">
        <w:rPr>
          <w:rFonts w:ascii="Calibri" w:eastAsia="Times New Roman" w:hAnsi="Calibri" w:cs="Calibri"/>
          <w:color w:val="000000"/>
          <w:kern w:val="0"/>
          <w:sz w:val="22"/>
          <w:szCs w:val="22"/>
          <w:lang w:eastAsia="en-GB"/>
          <w14:ligatures w14:val="none"/>
        </w:rPr>
        <w:t>,</w:t>
      </w:r>
      <w:r w:rsidR="000D1CDF">
        <w:rPr>
          <w:rFonts w:ascii="Calibri" w:eastAsia="Times New Roman" w:hAnsi="Calibri" w:cs="Calibri"/>
          <w:color w:val="000000"/>
          <w:kern w:val="0"/>
          <w:sz w:val="22"/>
          <w:szCs w:val="22"/>
          <w:lang w:eastAsia="en-GB"/>
          <w14:ligatures w14:val="none"/>
        </w:rPr>
        <w:t xml:space="preserve"> </w:t>
      </w:r>
      <w:r w:rsidR="00B93689">
        <w:rPr>
          <w:rFonts w:ascii="Calibri" w:eastAsia="Times New Roman" w:hAnsi="Calibri" w:cs="Calibri"/>
          <w:color w:val="000000"/>
          <w:kern w:val="0"/>
          <w:sz w:val="22"/>
          <w:szCs w:val="22"/>
          <w:lang w:eastAsia="en-GB"/>
          <w14:ligatures w14:val="none"/>
        </w:rPr>
        <w:t xml:space="preserve">which addresses </w:t>
      </w:r>
      <w:r w:rsidR="000D1CDF">
        <w:rPr>
          <w:rFonts w:ascii="Calibri" w:eastAsia="Times New Roman" w:hAnsi="Calibri" w:cs="Calibri"/>
          <w:color w:val="000000"/>
          <w:kern w:val="0"/>
          <w:sz w:val="22"/>
          <w:szCs w:val="22"/>
          <w:lang w:eastAsia="en-GB"/>
          <w14:ligatures w14:val="none"/>
        </w:rPr>
        <w:t>questions from practice</w:t>
      </w:r>
      <w:r w:rsidR="00B93689">
        <w:rPr>
          <w:rFonts w:ascii="Calibri" w:eastAsia="Times New Roman" w:hAnsi="Calibri" w:cs="Calibri"/>
          <w:color w:val="000000"/>
          <w:kern w:val="0"/>
          <w:sz w:val="22"/>
          <w:szCs w:val="22"/>
          <w:lang w:eastAsia="en-GB"/>
          <w14:ligatures w14:val="none"/>
        </w:rPr>
        <w:t xml:space="preserve"> and </w:t>
      </w:r>
      <w:r w:rsidR="001D2805">
        <w:rPr>
          <w:rFonts w:ascii="Calibri" w:eastAsia="Times New Roman" w:hAnsi="Calibri" w:cs="Calibri"/>
          <w:color w:val="000000"/>
          <w:kern w:val="0"/>
          <w:sz w:val="22"/>
          <w:szCs w:val="22"/>
          <w:lang w:eastAsia="en-GB"/>
          <w14:ligatures w14:val="none"/>
        </w:rPr>
        <w:t>a</w:t>
      </w:r>
      <w:r w:rsidR="00B93689">
        <w:rPr>
          <w:rFonts w:ascii="Calibri" w:eastAsia="Times New Roman" w:hAnsi="Calibri" w:cs="Calibri"/>
          <w:color w:val="000000"/>
          <w:kern w:val="0"/>
          <w:sz w:val="22"/>
          <w:szCs w:val="22"/>
          <w:lang w:eastAsia="en-GB"/>
          <w14:ligatures w14:val="none"/>
        </w:rPr>
        <w:t>i</w:t>
      </w:r>
      <w:r w:rsidR="001D2805">
        <w:rPr>
          <w:rFonts w:ascii="Calibri" w:eastAsia="Times New Roman" w:hAnsi="Calibri" w:cs="Calibri"/>
          <w:color w:val="000000"/>
          <w:kern w:val="0"/>
          <w:sz w:val="22"/>
          <w:szCs w:val="22"/>
          <w:lang w:eastAsia="en-GB"/>
          <w14:ligatures w14:val="none"/>
        </w:rPr>
        <w:t>m</w:t>
      </w:r>
      <w:r w:rsidR="00B93689">
        <w:rPr>
          <w:rFonts w:ascii="Calibri" w:eastAsia="Times New Roman" w:hAnsi="Calibri" w:cs="Calibri"/>
          <w:color w:val="000000"/>
          <w:kern w:val="0"/>
          <w:sz w:val="22"/>
          <w:szCs w:val="22"/>
          <w:lang w:eastAsia="en-GB"/>
          <w14:ligatures w14:val="none"/>
        </w:rPr>
        <w:t>s</w:t>
      </w:r>
      <w:r w:rsidR="001D2805">
        <w:rPr>
          <w:rFonts w:ascii="Calibri" w:eastAsia="Times New Roman" w:hAnsi="Calibri" w:cs="Calibri"/>
          <w:color w:val="000000"/>
          <w:kern w:val="0"/>
          <w:sz w:val="22"/>
          <w:szCs w:val="22"/>
          <w:lang w:eastAsia="en-GB"/>
          <w14:ligatures w14:val="none"/>
        </w:rPr>
        <w:t xml:space="preserve"> to</w:t>
      </w:r>
      <w:r w:rsidR="00B93689">
        <w:rPr>
          <w:rFonts w:ascii="Calibri" w:eastAsia="Times New Roman" w:hAnsi="Calibri" w:cs="Calibri"/>
          <w:color w:val="000000"/>
          <w:kern w:val="0"/>
          <w:sz w:val="22"/>
          <w:szCs w:val="22"/>
          <w:lang w:eastAsia="en-GB"/>
          <w14:ligatures w14:val="none"/>
        </w:rPr>
        <w:t xml:space="preserve"> inform and improve practice </w:t>
      </w:r>
      <w:r w:rsidR="001D2805">
        <w:rPr>
          <w:rFonts w:ascii="Calibri" w:eastAsia="Times New Roman" w:hAnsi="Calibri" w:cs="Calibri"/>
          <w:color w:val="000000"/>
          <w:kern w:val="0"/>
          <w:sz w:val="22"/>
          <w:szCs w:val="22"/>
          <w:lang w:eastAsia="en-GB"/>
          <w14:ligatures w14:val="none"/>
        </w:rPr>
        <w:fldChar w:fldCharType="begin"/>
      </w:r>
      <w:r w:rsidR="0012432C">
        <w:rPr>
          <w:rFonts w:ascii="Calibri" w:eastAsia="Times New Roman" w:hAnsi="Calibri" w:cs="Calibri"/>
          <w:color w:val="000000"/>
          <w:kern w:val="0"/>
          <w:sz w:val="22"/>
          <w:szCs w:val="22"/>
          <w:lang w:eastAsia="en-GB"/>
          <w14:ligatures w14:val="none"/>
        </w:rPr>
        <w:instrText xml:space="preserve"> ADDIN EN.CITE &lt;EndNote&gt;&lt;Cite&gt;&lt;Author&gt;Muurinen&lt;/Author&gt;&lt;Year&gt;2020&lt;/Year&gt;&lt;RecNum&gt;7028&lt;/RecNum&gt;&lt;DisplayText&gt;(Muurinen &amp;amp; Satka, 2020)&lt;/DisplayText&gt;&lt;record&gt;&lt;rec-number&gt;7028&lt;/rec-number&gt;&lt;foreign-keys&gt;&lt;key app="EN" db-id="rrpxvx2fw9ppxwewsza5dxpefr9psttaap9v" timestamp="1769008583"&gt;7028&lt;/key&gt;&lt;/foreign-keys&gt;&lt;ref-type name="Book Section"&gt;5&lt;/ref-type&gt;&lt;contributors&gt;&lt;authors&gt;&lt;author&gt;Muurinen, H.&lt;/author&gt;&lt;author&gt;Satka, M.&lt;/author&gt;&lt;/authors&gt;&lt;secondary-authors&gt;&lt;author&gt;Joubert, L.&lt;/author&gt;&lt;author&gt;Webber, M.&lt;/author&gt;&lt;/secondary-authors&gt;&lt;/contributors&gt;&lt;titles&gt;&lt;title&gt;Pragmatist knowledge production in practice research&lt;/title&gt;&lt;secondary-title&gt;The Routledge handbook of social work practice research&lt;/secondary-title&gt;&lt;/titles&gt;&lt;pages&gt;126-136&lt;/pages&gt;&lt;dates&gt;&lt;year&gt;2020&lt;/year&gt;&lt;/dates&gt;&lt;pub-location&gt;London&lt;/pub-location&gt;&lt;publisher&gt;Routledge&lt;/publisher&gt;&lt;isbn&gt;9780429199486&lt;/isbn&gt;&lt;urls&gt;&lt;related-urls&gt;&lt;url&gt;https://doi.org/10.4324/9780429199486-13&lt;/url&gt;&lt;/related-urls&gt;&lt;/urls&gt;&lt;language&gt;English&lt;/language&gt;&lt;/record&gt;&lt;/Cite&gt;&lt;/EndNote&gt;</w:instrText>
      </w:r>
      <w:r w:rsidR="001D2805">
        <w:rPr>
          <w:rFonts w:ascii="Calibri" w:eastAsia="Times New Roman" w:hAnsi="Calibri" w:cs="Calibri"/>
          <w:color w:val="000000"/>
          <w:kern w:val="0"/>
          <w:sz w:val="22"/>
          <w:szCs w:val="22"/>
          <w:lang w:eastAsia="en-GB"/>
          <w14:ligatures w14:val="none"/>
        </w:rPr>
        <w:fldChar w:fldCharType="separate"/>
      </w:r>
      <w:r w:rsidR="001D2805">
        <w:rPr>
          <w:rFonts w:ascii="Calibri" w:eastAsia="Times New Roman" w:hAnsi="Calibri" w:cs="Calibri"/>
          <w:noProof/>
          <w:color w:val="000000"/>
          <w:kern w:val="0"/>
          <w:sz w:val="22"/>
          <w:szCs w:val="22"/>
          <w:lang w:eastAsia="en-GB"/>
          <w14:ligatures w14:val="none"/>
        </w:rPr>
        <w:t>(Muurinen &amp; Satka, 2020)</w:t>
      </w:r>
      <w:r w:rsidR="001D2805">
        <w:rPr>
          <w:rFonts w:ascii="Calibri" w:eastAsia="Times New Roman" w:hAnsi="Calibri" w:cs="Calibri"/>
          <w:color w:val="000000"/>
          <w:kern w:val="0"/>
          <w:sz w:val="22"/>
          <w:szCs w:val="22"/>
          <w:lang w:eastAsia="en-GB"/>
          <w14:ligatures w14:val="none"/>
        </w:rPr>
        <w:fldChar w:fldCharType="end"/>
      </w:r>
      <w:r w:rsidR="001D2805">
        <w:rPr>
          <w:rFonts w:ascii="Calibri" w:eastAsia="Times New Roman" w:hAnsi="Calibri" w:cs="Calibri"/>
          <w:color w:val="000000"/>
          <w:kern w:val="0"/>
          <w:sz w:val="22"/>
          <w:szCs w:val="22"/>
          <w:lang w:eastAsia="en-GB"/>
          <w14:ligatures w14:val="none"/>
        </w:rPr>
        <w:t>.</w:t>
      </w:r>
      <w:r w:rsidR="001D2805" w:rsidRPr="001D2805">
        <w:rPr>
          <w:rFonts w:ascii="Calibri" w:eastAsia="Times New Roman" w:hAnsi="Calibri" w:cs="Calibri"/>
          <w:color w:val="000000"/>
          <w:kern w:val="0"/>
          <w:sz w:val="22"/>
          <w:szCs w:val="22"/>
          <w:lang w:eastAsia="en-GB"/>
          <w14:ligatures w14:val="none"/>
        </w:rPr>
        <w:t xml:space="preserve"> </w:t>
      </w:r>
      <w:r w:rsidR="001D2805">
        <w:rPr>
          <w:rFonts w:ascii="Calibri" w:eastAsia="Times New Roman" w:hAnsi="Calibri" w:cs="Calibri"/>
          <w:color w:val="000000"/>
          <w:kern w:val="0"/>
          <w:sz w:val="22"/>
          <w:szCs w:val="22"/>
          <w:lang w:eastAsia="en-GB"/>
          <w14:ligatures w14:val="none"/>
        </w:rPr>
        <w:t>The case studies</w:t>
      </w:r>
      <w:r w:rsidR="00F00CC6">
        <w:rPr>
          <w:rFonts w:ascii="Calibri" w:eastAsia="Times New Roman" w:hAnsi="Calibri" w:cs="Calibri"/>
          <w:color w:val="000000"/>
          <w:kern w:val="0"/>
          <w:sz w:val="22"/>
          <w:szCs w:val="22"/>
          <w:lang w:eastAsia="en-GB"/>
          <w14:ligatures w14:val="none"/>
        </w:rPr>
        <w:t xml:space="preserve"> presented here</w:t>
      </w:r>
      <w:r w:rsidR="001D2805">
        <w:rPr>
          <w:rFonts w:ascii="Calibri" w:eastAsia="Times New Roman" w:hAnsi="Calibri" w:cs="Calibri"/>
          <w:color w:val="000000"/>
          <w:kern w:val="0"/>
          <w:sz w:val="22"/>
          <w:szCs w:val="22"/>
          <w:lang w:eastAsia="en-GB"/>
          <w14:ligatures w14:val="none"/>
        </w:rPr>
        <w:t xml:space="preserve"> illustrate how </w:t>
      </w:r>
      <w:r w:rsidR="00A44131">
        <w:rPr>
          <w:rFonts w:ascii="Calibri" w:eastAsia="Times New Roman" w:hAnsi="Calibri" w:cs="Calibri"/>
          <w:color w:val="000000"/>
          <w:kern w:val="0"/>
          <w:sz w:val="22"/>
          <w:szCs w:val="22"/>
          <w:lang w:eastAsia="en-GB"/>
          <w14:ligatures w14:val="none"/>
        </w:rPr>
        <w:t xml:space="preserve">service users and citizens </w:t>
      </w:r>
      <w:r w:rsidR="00F00CC6">
        <w:rPr>
          <w:rFonts w:ascii="Calibri" w:eastAsia="Times New Roman" w:hAnsi="Calibri" w:cs="Calibri"/>
          <w:color w:val="000000"/>
          <w:kern w:val="0"/>
          <w:sz w:val="22"/>
          <w:szCs w:val="22"/>
          <w:lang w:eastAsia="en-GB"/>
          <w14:ligatures w14:val="none"/>
        </w:rPr>
        <w:t>contribute to</w:t>
      </w:r>
      <w:r w:rsidR="00A44131">
        <w:rPr>
          <w:rFonts w:ascii="Calibri" w:eastAsia="Times New Roman" w:hAnsi="Calibri" w:cs="Calibri"/>
          <w:color w:val="000000"/>
          <w:kern w:val="0"/>
          <w:sz w:val="22"/>
          <w:szCs w:val="22"/>
          <w:lang w:eastAsia="en-GB"/>
          <w14:ligatures w14:val="none"/>
        </w:rPr>
        <w:t xml:space="preserve"> </w:t>
      </w:r>
      <w:r w:rsidR="005A2DA2">
        <w:rPr>
          <w:rFonts w:ascii="Calibri" w:eastAsia="Times New Roman" w:hAnsi="Calibri" w:cs="Calibri"/>
          <w:color w:val="000000"/>
          <w:kern w:val="0"/>
          <w:sz w:val="22"/>
          <w:szCs w:val="22"/>
          <w:lang w:eastAsia="en-GB"/>
          <w14:ligatures w14:val="none"/>
        </w:rPr>
        <w:t xml:space="preserve">pragmatic </w:t>
      </w:r>
      <w:r w:rsidR="00A44131">
        <w:rPr>
          <w:rFonts w:ascii="Calibri" w:eastAsia="Times New Roman" w:hAnsi="Calibri" w:cs="Calibri"/>
          <w:color w:val="000000"/>
          <w:kern w:val="0"/>
          <w:sz w:val="22"/>
          <w:szCs w:val="22"/>
          <w:lang w:eastAsia="en-GB"/>
          <w14:ligatures w14:val="none"/>
        </w:rPr>
        <w:t>implementation processes</w:t>
      </w:r>
      <w:r w:rsidR="00F00CC6">
        <w:rPr>
          <w:rFonts w:ascii="Calibri" w:eastAsia="Times New Roman" w:hAnsi="Calibri" w:cs="Calibri"/>
          <w:color w:val="000000"/>
          <w:kern w:val="0"/>
          <w:sz w:val="22"/>
          <w:szCs w:val="22"/>
          <w:lang w:eastAsia="en-GB"/>
          <w14:ligatures w14:val="none"/>
        </w:rPr>
        <w:t>, supporting other studies which have found that the</w:t>
      </w:r>
      <w:r w:rsidR="000F6AED">
        <w:rPr>
          <w:rFonts w:ascii="Calibri" w:eastAsia="Times New Roman" w:hAnsi="Calibri" w:cs="Calibri"/>
          <w:color w:val="000000"/>
          <w:kern w:val="0"/>
          <w:sz w:val="22"/>
          <w:szCs w:val="22"/>
          <w:lang w:eastAsia="en-GB"/>
          <w14:ligatures w14:val="none"/>
        </w:rPr>
        <w:t xml:space="preserve"> engagement of stakeholders </w:t>
      </w:r>
      <w:r w:rsidR="00623EE2">
        <w:rPr>
          <w:rFonts w:ascii="Calibri" w:eastAsia="Times New Roman" w:hAnsi="Calibri" w:cs="Calibri"/>
          <w:color w:val="000000"/>
          <w:kern w:val="0"/>
          <w:sz w:val="22"/>
          <w:szCs w:val="22"/>
          <w:lang w:eastAsia="en-GB"/>
          <w14:ligatures w14:val="none"/>
        </w:rPr>
        <w:t xml:space="preserve">contribute to effective </w:t>
      </w:r>
      <w:r w:rsidR="000F6AED">
        <w:rPr>
          <w:rFonts w:ascii="Calibri" w:eastAsia="Times New Roman" w:hAnsi="Calibri" w:cs="Calibri"/>
          <w:color w:val="000000"/>
          <w:kern w:val="0"/>
          <w:sz w:val="22"/>
          <w:szCs w:val="22"/>
          <w:lang w:eastAsia="en-GB"/>
          <w14:ligatures w14:val="none"/>
        </w:rPr>
        <w:t>implementation</w:t>
      </w:r>
      <w:r w:rsidR="00623EE2">
        <w:rPr>
          <w:rFonts w:ascii="Calibri" w:eastAsia="Times New Roman" w:hAnsi="Calibri" w:cs="Calibri"/>
          <w:color w:val="000000"/>
          <w:kern w:val="0"/>
          <w:sz w:val="22"/>
          <w:szCs w:val="22"/>
          <w:lang w:eastAsia="en-GB"/>
          <w14:ligatures w14:val="none"/>
        </w:rPr>
        <w:t xml:space="preserve"> of interventions </w:t>
      </w:r>
      <w:r w:rsidR="00623EE2">
        <w:rPr>
          <w:rFonts w:ascii="Calibri" w:eastAsia="Times New Roman" w:hAnsi="Calibri" w:cs="Calibri"/>
          <w:color w:val="000000"/>
          <w:kern w:val="0"/>
          <w:sz w:val="22"/>
          <w:szCs w:val="22"/>
          <w:lang w:eastAsia="en-GB"/>
          <w14:ligatures w14:val="none"/>
        </w:rPr>
        <w:fldChar w:fldCharType="begin"/>
      </w:r>
      <w:r w:rsidR="00741854">
        <w:rPr>
          <w:rFonts w:ascii="Calibri" w:eastAsia="Times New Roman" w:hAnsi="Calibri" w:cs="Calibri"/>
          <w:color w:val="000000"/>
          <w:kern w:val="0"/>
          <w:sz w:val="22"/>
          <w:szCs w:val="22"/>
          <w:lang w:eastAsia="en-GB"/>
          <w14:ligatures w14:val="none"/>
        </w:rPr>
        <w:instrText xml:space="preserve"> ADDIN EN.CITE &lt;EndNote&gt;&lt;Cite&gt;&lt;Author&gt;Sabri&lt;/Author&gt;&lt;Year&gt;2026&lt;/Year&gt;&lt;RecNum&gt;7026&lt;/RecNum&gt;&lt;DisplayText&gt;(Sabri et al., 2026)&lt;/DisplayText&gt;&lt;record&gt;&lt;rec-number&gt;7026&lt;/rec-number&gt;&lt;foreign-keys&gt;&lt;key app="EN" db-id="rrpxvx2fw9ppxwewsza5dxpefr9psttaap9v" timestamp="1769005907"&gt;7026&lt;/key&gt;&lt;/foreign-keys&gt;&lt;ref-type name="Journal Article"&gt;17&lt;/ref-type&gt;&lt;contributors&gt;&lt;authors&gt;&lt;author&gt;Sabri, Bushra&lt;/author&gt;&lt;author&gt;Young, Neenah&lt;/author&gt;&lt;author&gt;Cardenas, Iris&lt;/author&gt;&lt;author&gt;Emezue, Chuka Nestor&lt;/author&gt;&lt;author&gt;Patch, Michelle&lt;/author&gt;&lt;/authors&gt;&lt;/contributors&gt;&lt;titles&gt;&lt;title&gt;Integrating implementation science in interpersonal violence research and practice: A systematic review of barriers and facilitators of implementation&lt;/title&gt;&lt;secondary-title&gt;Trauma, Violence, &amp;amp; Abuse&lt;/secondary-title&gt;&lt;/titles&gt;&lt;periodical&gt;&lt;full-title&gt;Trauma, Violence, &amp;amp; Abuse&lt;/full-title&gt;&lt;/periodical&gt;&lt;pages&gt;41-65&lt;/pages&gt;&lt;volume&gt;27&lt;/volume&gt;&lt;number&gt;1&lt;/number&gt;&lt;keywords&gt;&lt;keyword&gt;interpersonal violence, CFIR, implementation, systematic review&lt;/keyword&gt;&lt;/keywords&gt;&lt;dates&gt;&lt;year&gt;2026&lt;/year&gt;&lt;/dates&gt;&lt;accession-num&gt;39727243&lt;/accession-num&gt;&lt;urls&gt;&lt;related-urls&gt;&lt;url&gt;https://journals.sagepub.com/doi/abs/10.1177/15248380241305567&lt;/url&gt;&lt;/related-urls&gt;&lt;/urls&gt;&lt;electronic-resource-num&gt;10.1177/15248380241305567&lt;/electronic-resource-num&gt;&lt;/record&gt;&lt;/Cite&gt;&lt;/EndNote&gt;</w:instrText>
      </w:r>
      <w:r w:rsidR="00623EE2">
        <w:rPr>
          <w:rFonts w:ascii="Calibri" w:eastAsia="Times New Roman" w:hAnsi="Calibri" w:cs="Calibri"/>
          <w:color w:val="000000"/>
          <w:kern w:val="0"/>
          <w:sz w:val="22"/>
          <w:szCs w:val="22"/>
          <w:lang w:eastAsia="en-GB"/>
          <w14:ligatures w14:val="none"/>
        </w:rPr>
        <w:fldChar w:fldCharType="separate"/>
      </w:r>
      <w:r w:rsidR="00623EE2">
        <w:rPr>
          <w:rFonts w:ascii="Calibri" w:eastAsia="Times New Roman" w:hAnsi="Calibri" w:cs="Calibri"/>
          <w:noProof/>
          <w:color w:val="000000"/>
          <w:kern w:val="0"/>
          <w:sz w:val="22"/>
          <w:szCs w:val="22"/>
          <w:lang w:eastAsia="en-GB"/>
          <w14:ligatures w14:val="none"/>
        </w:rPr>
        <w:t>(Sabri et al., 2026)</w:t>
      </w:r>
      <w:r w:rsidR="00623EE2">
        <w:rPr>
          <w:rFonts w:ascii="Calibri" w:eastAsia="Times New Roman" w:hAnsi="Calibri" w:cs="Calibri"/>
          <w:color w:val="000000"/>
          <w:kern w:val="0"/>
          <w:sz w:val="22"/>
          <w:szCs w:val="22"/>
          <w:lang w:eastAsia="en-GB"/>
          <w14:ligatures w14:val="none"/>
        </w:rPr>
        <w:fldChar w:fldCharType="end"/>
      </w:r>
      <w:r w:rsidR="00623EE2">
        <w:rPr>
          <w:rFonts w:ascii="Calibri" w:eastAsia="Times New Roman" w:hAnsi="Calibri" w:cs="Calibri"/>
          <w:color w:val="000000"/>
          <w:kern w:val="0"/>
          <w:sz w:val="22"/>
          <w:szCs w:val="22"/>
          <w:lang w:eastAsia="en-GB"/>
          <w14:ligatures w14:val="none"/>
        </w:rPr>
        <w:t>.</w:t>
      </w:r>
      <w:r w:rsidR="003F55E5">
        <w:rPr>
          <w:rFonts w:ascii="Calibri" w:eastAsia="Times New Roman" w:hAnsi="Calibri" w:cs="Calibri"/>
          <w:color w:val="000000"/>
          <w:kern w:val="0"/>
          <w:sz w:val="22"/>
          <w:szCs w:val="22"/>
          <w:lang w:eastAsia="en-GB"/>
          <w14:ligatures w14:val="none"/>
        </w:rPr>
        <w:t xml:space="preserve"> </w:t>
      </w:r>
    </w:p>
    <w:p w14:paraId="5DE0B719" w14:textId="34EECB08" w:rsidR="006D7FBA" w:rsidRDefault="001C2DBC" w:rsidP="00CC4884">
      <w:pPr>
        <w:spacing w:after="0" w:line="480" w:lineRule="auto"/>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eastAsia="en-GB"/>
          <w14:ligatures w14:val="none"/>
        </w:rPr>
        <w:tab/>
        <w:t xml:space="preserve">A key limitation of this paper is that </w:t>
      </w:r>
      <w:r w:rsidR="006E6C46">
        <w:rPr>
          <w:rFonts w:ascii="Calibri" w:eastAsia="Times New Roman" w:hAnsi="Calibri" w:cs="Calibri"/>
          <w:color w:val="000000"/>
          <w:kern w:val="0"/>
          <w:sz w:val="22"/>
          <w:szCs w:val="22"/>
          <w:lang w:eastAsia="en-GB"/>
          <w14:ligatures w14:val="none"/>
        </w:rPr>
        <w:t>the case studies do not refer to long-term impacts on practice or outcomes for service users</w:t>
      </w:r>
      <w:r w:rsidR="00A20D4B">
        <w:rPr>
          <w:rFonts w:ascii="Calibri" w:eastAsia="Times New Roman" w:hAnsi="Calibri" w:cs="Calibri"/>
          <w:color w:val="000000"/>
          <w:kern w:val="0"/>
          <w:sz w:val="22"/>
          <w:szCs w:val="22"/>
          <w:lang w:eastAsia="en-GB"/>
          <w14:ligatures w14:val="none"/>
        </w:rPr>
        <w:t xml:space="preserve">. These are difficult to observe within the confines of short-term project funding and require experimental methods to </w:t>
      </w:r>
      <w:r w:rsidR="005D3D01">
        <w:rPr>
          <w:rFonts w:ascii="Calibri" w:eastAsia="Times New Roman" w:hAnsi="Calibri" w:cs="Calibri"/>
          <w:color w:val="000000"/>
          <w:kern w:val="0"/>
          <w:sz w:val="22"/>
          <w:szCs w:val="22"/>
          <w:lang w:eastAsia="en-GB"/>
          <w14:ligatures w14:val="none"/>
        </w:rPr>
        <w:t>measure</w:t>
      </w:r>
      <w:r w:rsidR="00A20D4B">
        <w:rPr>
          <w:rFonts w:ascii="Calibri" w:eastAsia="Times New Roman" w:hAnsi="Calibri" w:cs="Calibri"/>
          <w:color w:val="000000"/>
          <w:kern w:val="0"/>
          <w:sz w:val="22"/>
          <w:szCs w:val="22"/>
          <w:lang w:eastAsia="en-GB"/>
          <w14:ligatures w14:val="none"/>
        </w:rPr>
        <w:t xml:space="preserve"> the effects of the involvement of service users and citizens </w:t>
      </w:r>
      <w:r w:rsidR="005D3D01">
        <w:rPr>
          <w:rFonts w:ascii="Calibri" w:eastAsia="Times New Roman" w:hAnsi="Calibri" w:cs="Calibri"/>
          <w:color w:val="000000"/>
          <w:kern w:val="0"/>
          <w:sz w:val="22"/>
          <w:szCs w:val="22"/>
          <w:lang w:eastAsia="en-GB"/>
          <w14:ligatures w14:val="none"/>
        </w:rPr>
        <w:t>o</w:t>
      </w:r>
      <w:r w:rsidR="00A20D4B">
        <w:rPr>
          <w:rFonts w:ascii="Calibri" w:eastAsia="Times New Roman" w:hAnsi="Calibri" w:cs="Calibri"/>
          <w:color w:val="000000"/>
          <w:kern w:val="0"/>
          <w:sz w:val="22"/>
          <w:szCs w:val="22"/>
          <w:lang w:eastAsia="en-GB"/>
          <w14:ligatures w14:val="none"/>
        </w:rPr>
        <w:t>n implementation processes</w:t>
      </w:r>
      <w:r w:rsidR="005D3D01">
        <w:rPr>
          <w:rFonts w:ascii="Calibri" w:eastAsia="Times New Roman" w:hAnsi="Calibri" w:cs="Calibri"/>
          <w:color w:val="000000"/>
          <w:kern w:val="0"/>
          <w:sz w:val="22"/>
          <w:szCs w:val="22"/>
          <w:lang w:eastAsia="en-GB"/>
          <w14:ligatures w14:val="none"/>
        </w:rPr>
        <w:t xml:space="preserve"> and outcomes</w:t>
      </w:r>
      <w:r w:rsidR="00A20D4B">
        <w:rPr>
          <w:rFonts w:ascii="Calibri" w:eastAsia="Times New Roman" w:hAnsi="Calibri" w:cs="Calibri"/>
          <w:color w:val="000000"/>
          <w:kern w:val="0"/>
          <w:sz w:val="22"/>
          <w:szCs w:val="22"/>
          <w:lang w:eastAsia="en-GB"/>
          <w14:ligatures w14:val="none"/>
        </w:rPr>
        <w:t>.</w:t>
      </w:r>
      <w:r w:rsidR="005D3D01">
        <w:rPr>
          <w:rFonts w:ascii="Calibri" w:eastAsia="Times New Roman" w:hAnsi="Calibri" w:cs="Calibri"/>
          <w:color w:val="000000"/>
          <w:kern w:val="0"/>
          <w:sz w:val="22"/>
          <w:szCs w:val="22"/>
          <w:lang w:eastAsia="en-GB"/>
          <w14:ligatures w14:val="none"/>
        </w:rPr>
        <w:t xml:space="preserve"> Further research is required to measure t</w:t>
      </w:r>
      <w:r w:rsidR="00A20D4B">
        <w:rPr>
          <w:rFonts w:ascii="Calibri" w:eastAsia="Times New Roman" w:hAnsi="Calibri" w:cs="Calibri"/>
          <w:color w:val="000000"/>
          <w:kern w:val="0"/>
          <w:sz w:val="22"/>
          <w:szCs w:val="22"/>
          <w:lang w:eastAsia="en-GB"/>
          <w14:ligatures w14:val="none"/>
        </w:rPr>
        <w:t>he efficacy of this approach</w:t>
      </w:r>
      <w:r w:rsidR="005D3D01">
        <w:rPr>
          <w:rFonts w:ascii="Calibri" w:eastAsia="Times New Roman" w:hAnsi="Calibri" w:cs="Calibri"/>
          <w:color w:val="000000"/>
          <w:kern w:val="0"/>
          <w:sz w:val="22"/>
          <w:szCs w:val="22"/>
          <w:lang w:eastAsia="en-GB"/>
          <w14:ligatures w14:val="none"/>
        </w:rPr>
        <w:t xml:space="preserve">, particularly over long periods of time. In addition, the case studies cannot claim to be exemplars of the involvement of service users and citizens in the implementation of social work practice research. </w:t>
      </w:r>
      <w:r w:rsidR="006D7FBA">
        <w:rPr>
          <w:rFonts w:ascii="Calibri" w:eastAsia="Times New Roman" w:hAnsi="Calibri" w:cs="Calibri"/>
          <w:color w:val="000000"/>
          <w:kern w:val="0"/>
          <w:sz w:val="22"/>
          <w:szCs w:val="22"/>
          <w:lang w:eastAsia="en-GB"/>
          <w14:ligatures w14:val="none"/>
        </w:rPr>
        <w:t>For example, c</w:t>
      </w:r>
      <w:r w:rsidR="005D3D01">
        <w:rPr>
          <w:rFonts w:ascii="Calibri" w:eastAsia="Times New Roman" w:hAnsi="Calibri" w:cs="Calibri"/>
          <w:color w:val="000000"/>
          <w:kern w:val="0"/>
          <w:sz w:val="22"/>
          <w:szCs w:val="22"/>
          <w:lang w:eastAsia="en-GB"/>
          <w14:ligatures w14:val="none"/>
        </w:rPr>
        <w:t xml:space="preserve">ase 3 </w:t>
      </w:r>
      <w:r w:rsidR="006D7FBA">
        <w:rPr>
          <w:rFonts w:ascii="Calibri" w:eastAsia="Times New Roman" w:hAnsi="Calibri" w:cs="Calibri"/>
          <w:color w:val="000000"/>
          <w:kern w:val="0"/>
          <w:sz w:val="22"/>
          <w:szCs w:val="22"/>
          <w:lang w:eastAsia="en-GB"/>
          <w14:ligatures w14:val="none"/>
        </w:rPr>
        <w:t>refers to</w:t>
      </w:r>
      <w:r w:rsidR="005D3D01">
        <w:rPr>
          <w:rFonts w:ascii="Calibri" w:eastAsia="Times New Roman" w:hAnsi="Calibri" w:cs="Calibri"/>
          <w:color w:val="000000"/>
          <w:kern w:val="0"/>
          <w:sz w:val="22"/>
          <w:szCs w:val="22"/>
          <w:lang w:eastAsia="en-GB"/>
          <w14:ligatures w14:val="none"/>
        </w:rPr>
        <w:t xml:space="preserve"> the practical challenges of </w:t>
      </w:r>
      <w:r w:rsidR="006D7FBA">
        <w:rPr>
          <w:rFonts w:ascii="Calibri" w:eastAsia="Times New Roman" w:hAnsi="Calibri" w:cs="Calibri"/>
          <w:color w:val="000000"/>
          <w:kern w:val="0"/>
          <w:sz w:val="22"/>
          <w:szCs w:val="22"/>
          <w:lang w:eastAsia="en-GB"/>
          <w14:ligatures w14:val="none"/>
        </w:rPr>
        <w:t xml:space="preserve">including service users in workshops about implementing systemic practice, illustrating the ‘real world’ difficulties involved in these processes. As such, they present four diverse examples of the democratisation of implementation processes and the potential impacts these may have on social work practice and outcomes for service users. Further, the cases did not discuss the ethical issues of </w:t>
      </w:r>
      <w:r>
        <w:rPr>
          <w:rFonts w:ascii="Calibri" w:eastAsia="Times New Roman" w:hAnsi="Calibri" w:cs="Calibri"/>
          <w:color w:val="000000"/>
          <w:kern w:val="0"/>
          <w:sz w:val="22"/>
          <w:szCs w:val="22"/>
          <w:lang w:eastAsia="en-GB"/>
          <w14:ligatures w14:val="none"/>
        </w:rPr>
        <w:t>e</w:t>
      </w:r>
      <w:proofErr w:type="spellStart"/>
      <w:r w:rsidR="00A57CA6" w:rsidRPr="00CC4884">
        <w:rPr>
          <w:rFonts w:ascii="Calibri" w:eastAsia="Times New Roman" w:hAnsi="Calibri" w:cs="Calibri"/>
          <w:color w:val="000000"/>
          <w:kern w:val="0"/>
          <w:sz w:val="22"/>
          <w:szCs w:val="22"/>
          <w:lang w:val="en-US" w:eastAsia="en-GB"/>
          <w14:ligatures w14:val="none"/>
        </w:rPr>
        <w:t>ngagement</w:t>
      </w:r>
      <w:proofErr w:type="spellEnd"/>
      <w:r w:rsidR="00A57CA6" w:rsidRPr="00CC4884">
        <w:rPr>
          <w:rFonts w:ascii="Calibri" w:eastAsia="Times New Roman" w:hAnsi="Calibri" w:cs="Calibri"/>
          <w:color w:val="000000"/>
          <w:kern w:val="0"/>
          <w:sz w:val="22"/>
          <w:szCs w:val="22"/>
          <w:lang w:val="en-US" w:eastAsia="en-GB"/>
          <w14:ligatures w14:val="none"/>
        </w:rPr>
        <w:t xml:space="preserve"> with service users and citizens in the implementation of practice research. While research processes are governed by ethics committees, there are rarely any parallel forms of scrutiny for activities involving service users and citizens in implementation processes. </w:t>
      </w:r>
      <w:r w:rsidR="00E9414A">
        <w:rPr>
          <w:rFonts w:ascii="Calibri" w:eastAsia="Times New Roman" w:hAnsi="Calibri" w:cs="Calibri"/>
          <w:color w:val="000000"/>
          <w:kern w:val="0"/>
          <w:sz w:val="22"/>
          <w:szCs w:val="22"/>
          <w:lang w:val="en-US" w:eastAsia="en-GB"/>
          <w14:ligatures w14:val="none"/>
        </w:rPr>
        <w:t>Together, these limitations provide an agenda for future research in this field</w:t>
      </w:r>
      <w:r w:rsidR="006D7FBA">
        <w:rPr>
          <w:rFonts w:ascii="Calibri" w:eastAsia="Times New Roman" w:hAnsi="Calibri" w:cs="Calibri"/>
          <w:color w:val="000000"/>
          <w:kern w:val="0"/>
          <w:sz w:val="22"/>
          <w:szCs w:val="22"/>
          <w:lang w:val="en-US" w:eastAsia="en-GB"/>
          <w14:ligatures w14:val="none"/>
        </w:rPr>
        <w:t>.</w:t>
      </w:r>
    </w:p>
    <w:p w14:paraId="3E11BA8D" w14:textId="64973CF0" w:rsidR="00491CB2" w:rsidRDefault="00C47A2A" w:rsidP="006D7FBA">
      <w:pPr>
        <w:spacing w:after="0" w:line="480" w:lineRule="auto"/>
        <w:ind w:firstLine="720"/>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t>Social work often requires long-term engagement with individuals</w:t>
      </w:r>
      <w:r w:rsidR="00630F40" w:rsidRPr="00CC4884">
        <w:rPr>
          <w:rFonts w:ascii="Calibri" w:eastAsia="Times New Roman" w:hAnsi="Calibri" w:cs="Calibri"/>
          <w:color w:val="000000"/>
          <w:kern w:val="0"/>
          <w:sz w:val="22"/>
          <w:szCs w:val="22"/>
          <w:lang w:val="en-US" w:eastAsia="en-GB"/>
          <w14:ligatures w14:val="none"/>
        </w:rPr>
        <w:t>,</w:t>
      </w:r>
      <w:r w:rsidRPr="00CC4884">
        <w:rPr>
          <w:rFonts w:ascii="Calibri" w:eastAsia="Times New Roman" w:hAnsi="Calibri" w:cs="Calibri"/>
          <w:color w:val="000000"/>
          <w:kern w:val="0"/>
          <w:sz w:val="22"/>
          <w:szCs w:val="22"/>
          <w:lang w:val="en-US" w:eastAsia="en-GB"/>
          <w14:ligatures w14:val="none"/>
        </w:rPr>
        <w:t xml:space="preserve"> communities</w:t>
      </w:r>
      <w:r w:rsidR="00630F40" w:rsidRPr="00CC4884">
        <w:rPr>
          <w:rFonts w:ascii="Calibri" w:eastAsia="Times New Roman" w:hAnsi="Calibri" w:cs="Calibri"/>
          <w:color w:val="000000"/>
          <w:kern w:val="0"/>
          <w:sz w:val="22"/>
          <w:szCs w:val="22"/>
          <w:lang w:val="en-US" w:eastAsia="en-GB"/>
          <w14:ligatures w14:val="none"/>
        </w:rPr>
        <w:t xml:space="preserve"> and organizational contexts</w:t>
      </w:r>
      <w:r w:rsidRPr="00CC4884">
        <w:rPr>
          <w:rFonts w:ascii="Calibri" w:eastAsia="Times New Roman" w:hAnsi="Calibri" w:cs="Calibri"/>
          <w:color w:val="000000"/>
          <w:kern w:val="0"/>
          <w:sz w:val="22"/>
          <w:szCs w:val="22"/>
          <w:lang w:val="en-US" w:eastAsia="en-GB"/>
          <w14:ligatures w14:val="none"/>
        </w:rPr>
        <w:t xml:space="preserve"> to bring about change and this needs to be replicated in research </w:t>
      </w:r>
      <w:r w:rsidR="001C2DBC">
        <w:rPr>
          <w:rFonts w:ascii="Calibri" w:eastAsia="Times New Roman" w:hAnsi="Calibri" w:cs="Calibri"/>
          <w:color w:val="000000"/>
          <w:kern w:val="0"/>
          <w:sz w:val="22"/>
          <w:szCs w:val="22"/>
          <w:lang w:val="en-US" w:eastAsia="en-GB"/>
          <w14:ligatures w14:val="none"/>
        </w:rPr>
        <w:t xml:space="preserve">implementation </w:t>
      </w:r>
      <w:r w:rsidRPr="00CC4884">
        <w:rPr>
          <w:rFonts w:ascii="Calibri" w:eastAsia="Times New Roman" w:hAnsi="Calibri" w:cs="Calibri"/>
          <w:color w:val="000000"/>
          <w:kern w:val="0"/>
          <w:sz w:val="22"/>
          <w:szCs w:val="22"/>
          <w:lang w:val="en-US" w:eastAsia="en-GB"/>
          <w14:ligatures w14:val="none"/>
        </w:rPr>
        <w:t>processes.</w:t>
      </w:r>
      <w:r w:rsidR="008A37BF">
        <w:rPr>
          <w:rFonts w:ascii="Calibri" w:eastAsia="Times New Roman" w:hAnsi="Calibri" w:cs="Calibri"/>
          <w:color w:val="000000"/>
          <w:kern w:val="0"/>
          <w:sz w:val="22"/>
          <w:szCs w:val="22"/>
          <w:lang w:val="en-US" w:eastAsia="en-GB"/>
          <w14:ligatures w14:val="none"/>
        </w:rPr>
        <w:t xml:space="preserve"> The case studies explored in this paper</w:t>
      </w:r>
      <w:r w:rsidR="00491CB2">
        <w:rPr>
          <w:rFonts w:ascii="Calibri" w:eastAsia="Times New Roman" w:hAnsi="Calibri" w:cs="Calibri"/>
          <w:color w:val="000000"/>
          <w:kern w:val="0"/>
          <w:sz w:val="22"/>
          <w:szCs w:val="22"/>
          <w:lang w:val="en-US" w:eastAsia="en-GB"/>
          <w14:ligatures w14:val="none"/>
        </w:rPr>
        <w:t xml:space="preserve"> illustrated how it is possible to engage service users in the processes of implementation of social work practice research, and some of the challenges of doing so. Although we lack long-term data to evaluate the impact of this on </w:t>
      </w:r>
      <w:r w:rsidR="00491CB2">
        <w:rPr>
          <w:rFonts w:ascii="Calibri" w:eastAsia="Times New Roman" w:hAnsi="Calibri" w:cs="Calibri"/>
          <w:color w:val="000000"/>
          <w:kern w:val="0"/>
          <w:sz w:val="22"/>
          <w:szCs w:val="22"/>
          <w:lang w:val="en-US" w:eastAsia="en-GB"/>
          <w14:ligatures w14:val="none"/>
        </w:rPr>
        <w:lastRenderedPageBreak/>
        <w:t xml:space="preserve">social work practice and service user outcomes, it is possible that it can </w:t>
      </w:r>
      <w:r w:rsidR="009F5194">
        <w:rPr>
          <w:rFonts w:ascii="Calibri" w:eastAsia="Times New Roman" w:hAnsi="Calibri" w:cs="Calibri"/>
          <w:color w:val="000000"/>
          <w:kern w:val="0"/>
          <w:sz w:val="22"/>
          <w:szCs w:val="22"/>
          <w:lang w:val="en-US" w:eastAsia="en-GB"/>
          <w14:ligatures w14:val="none"/>
        </w:rPr>
        <w:t>help</w:t>
      </w:r>
      <w:r w:rsidR="00491CB2">
        <w:rPr>
          <w:rFonts w:ascii="Calibri" w:eastAsia="Times New Roman" w:hAnsi="Calibri" w:cs="Calibri"/>
          <w:color w:val="000000"/>
          <w:kern w:val="0"/>
          <w:sz w:val="22"/>
          <w:szCs w:val="22"/>
          <w:lang w:val="en-US" w:eastAsia="en-GB"/>
          <w14:ligatures w14:val="none"/>
        </w:rPr>
        <w:t xml:space="preserve"> to</w:t>
      </w:r>
      <w:r w:rsidR="00491CB2" w:rsidRPr="00491CB2">
        <w:rPr>
          <w:rFonts w:ascii="Calibri" w:eastAsia="Times New Roman" w:hAnsi="Calibri" w:cs="Calibri"/>
          <w:color w:val="000000"/>
          <w:kern w:val="0"/>
          <w:sz w:val="22"/>
          <w:szCs w:val="22"/>
          <w:lang w:val="en-US" w:eastAsia="en-GB"/>
          <w14:ligatures w14:val="none"/>
        </w:rPr>
        <w:t xml:space="preserve"> </w:t>
      </w:r>
      <w:r w:rsidR="009F5194">
        <w:rPr>
          <w:rFonts w:ascii="Calibri" w:eastAsia="Times New Roman" w:hAnsi="Calibri" w:cs="Calibri"/>
          <w:color w:val="000000"/>
          <w:kern w:val="0"/>
          <w:sz w:val="22"/>
          <w:szCs w:val="22"/>
          <w:lang w:val="en-US" w:eastAsia="en-GB"/>
          <w14:ligatures w14:val="none"/>
        </w:rPr>
        <w:t xml:space="preserve">identify ways to more effectively use research findings in practice, thereby addressing </w:t>
      </w:r>
      <w:r w:rsidR="00491CB2">
        <w:rPr>
          <w:rFonts w:ascii="Calibri" w:eastAsia="Times New Roman" w:hAnsi="Calibri" w:cs="Calibri"/>
          <w:color w:val="000000"/>
          <w:kern w:val="0"/>
          <w:sz w:val="22"/>
          <w:szCs w:val="22"/>
          <w:lang w:val="en-US" w:eastAsia="en-GB"/>
          <w14:ligatures w14:val="none"/>
        </w:rPr>
        <w:t>the evidence paradox</w:t>
      </w:r>
      <w:r w:rsidR="009F5194">
        <w:rPr>
          <w:rFonts w:ascii="Calibri" w:eastAsia="Times New Roman" w:hAnsi="Calibri" w:cs="Calibri"/>
          <w:color w:val="000000"/>
          <w:kern w:val="0"/>
          <w:sz w:val="22"/>
          <w:szCs w:val="22"/>
          <w:lang w:val="en-US" w:eastAsia="en-GB"/>
          <w14:ligatures w14:val="none"/>
        </w:rPr>
        <w:t>.</w:t>
      </w:r>
    </w:p>
    <w:p w14:paraId="481B5422" w14:textId="77777777" w:rsidR="00741854" w:rsidRPr="00790984" w:rsidRDefault="00741854">
      <w:pPr>
        <w:rPr>
          <w:rFonts w:ascii="Calibri" w:eastAsia="Times New Roman" w:hAnsi="Calibri" w:cs="Calibri"/>
          <w:b/>
          <w:bCs/>
          <w:color w:val="000000"/>
          <w:kern w:val="0"/>
          <w:sz w:val="22"/>
          <w:szCs w:val="22"/>
          <w:lang w:eastAsia="en-GB"/>
          <w14:ligatures w14:val="none"/>
        </w:rPr>
      </w:pPr>
      <w:r w:rsidRPr="00790984">
        <w:rPr>
          <w:rFonts w:ascii="Calibri" w:eastAsia="Times New Roman" w:hAnsi="Calibri" w:cs="Calibri"/>
          <w:b/>
          <w:bCs/>
          <w:color w:val="000000"/>
          <w:kern w:val="0"/>
          <w:sz w:val="22"/>
          <w:szCs w:val="22"/>
          <w:lang w:eastAsia="en-GB"/>
          <w14:ligatures w14:val="none"/>
        </w:rPr>
        <w:br w:type="page"/>
      </w:r>
    </w:p>
    <w:p w14:paraId="420381C7" w14:textId="646314A1" w:rsidR="00D938CD" w:rsidRPr="00281179" w:rsidRDefault="00D938CD" w:rsidP="007E4AC8">
      <w:pPr>
        <w:spacing w:after="0" w:line="480" w:lineRule="auto"/>
        <w:jc w:val="center"/>
        <w:rPr>
          <w:rFonts w:ascii="Calibri" w:eastAsia="Times New Roman" w:hAnsi="Calibri" w:cs="Calibri"/>
          <w:color w:val="000000"/>
          <w:kern w:val="0"/>
          <w:sz w:val="22"/>
          <w:szCs w:val="22"/>
          <w:lang w:eastAsia="en-GB"/>
          <w14:ligatures w14:val="none"/>
        </w:rPr>
      </w:pPr>
      <w:r w:rsidRPr="00281179">
        <w:rPr>
          <w:rFonts w:ascii="Calibri" w:eastAsia="Times New Roman" w:hAnsi="Calibri" w:cs="Calibri"/>
          <w:b/>
          <w:bCs/>
          <w:color w:val="000000"/>
          <w:kern w:val="0"/>
          <w:sz w:val="22"/>
          <w:szCs w:val="22"/>
          <w:lang w:eastAsia="en-GB"/>
          <w14:ligatures w14:val="none"/>
        </w:rPr>
        <w:lastRenderedPageBreak/>
        <w:t>References</w:t>
      </w:r>
    </w:p>
    <w:p w14:paraId="4B979678" w14:textId="77777777" w:rsidR="003C740A" w:rsidRPr="003C740A" w:rsidRDefault="00D938CD" w:rsidP="003C740A">
      <w:pPr>
        <w:pStyle w:val="EndNoteBibliography"/>
        <w:spacing w:after="0"/>
        <w:ind w:left="720" w:hanging="720"/>
      </w:pPr>
      <w:r w:rsidRPr="00CC4884">
        <w:rPr>
          <w:rFonts w:eastAsia="Times New Roman"/>
          <w:color w:val="000000"/>
          <w:kern w:val="0"/>
          <w:szCs w:val="22"/>
          <w:lang w:eastAsia="en-GB"/>
          <w14:ligatures w14:val="none"/>
        </w:rPr>
        <w:fldChar w:fldCharType="begin"/>
      </w:r>
      <w:r w:rsidRPr="00CC4884">
        <w:rPr>
          <w:rFonts w:eastAsia="Times New Roman"/>
          <w:color w:val="000000"/>
          <w:kern w:val="0"/>
          <w:szCs w:val="22"/>
          <w:lang w:eastAsia="en-GB"/>
          <w14:ligatures w14:val="none"/>
        </w:rPr>
        <w:instrText xml:space="preserve"> ADDIN EN.REFLIST </w:instrText>
      </w:r>
      <w:r w:rsidRPr="00CC4884">
        <w:rPr>
          <w:rFonts w:eastAsia="Times New Roman"/>
          <w:color w:val="000000"/>
          <w:kern w:val="0"/>
          <w:szCs w:val="22"/>
          <w:lang w:eastAsia="en-GB"/>
          <w14:ligatures w14:val="none"/>
        </w:rPr>
        <w:fldChar w:fldCharType="separate"/>
      </w:r>
      <w:r w:rsidR="003C740A" w:rsidRPr="003C740A">
        <w:t xml:space="preserve">Aaltio, E. (2022). </w:t>
      </w:r>
      <w:r w:rsidR="003C740A" w:rsidRPr="003C740A">
        <w:rPr>
          <w:i/>
        </w:rPr>
        <w:t>Effectiveness of the Finnish Systemic Practice Model for children’s social care. A realist evaluation</w:t>
      </w:r>
      <w:r w:rsidR="003C740A" w:rsidRPr="003C740A">
        <w:t xml:space="preserve"> University of Jyväskylä]. Jyväskylä. </w:t>
      </w:r>
    </w:p>
    <w:p w14:paraId="728942FA" w14:textId="75EE959C" w:rsidR="003C740A" w:rsidRPr="003C740A" w:rsidRDefault="003C740A" w:rsidP="003C740A">
      <w:pPr>
        <w:pStyle w:val="EndNoteBibliography"/>
        <w:spacing w:after="0"/>
        <w:ind w:left="720" w:hanging="720"/>
      </w:pPr>
      <w:r w:rsidRPr="003C740A">
        <w:t xml:space="preserve">Ahuja, L., Price, A., Bramwell, C., Briscoe, S., Shaw, L., Nunns, M., O’Rourke, G., Baron, S., &amp; Anderson, R. (2022). Implementation of the Making Safeguarding Personal approach to strengths-based adult social care: Systematic review of qualitative research evidence. </w:t>
      </w:r>
      <w:r w:rsidRPr="003C740A">
        <w:rPr>
          <w:i/>
        </w:rPr>
        <w:t>The British Journal of Social Work</w:t>
      </w:r>
      <w:r w:rsidRPr="003C740A">
        <w:t>,</w:t>
      </w:r>
      <w:r w:rsidRPr="003C740A">
        <w:rPr>
          <w:i/>
        </w:rPr>
        <w:t xml:space="preserve"> 52</w:t>
      </w:r>
      <w:r w:rsidRPr="003C740A">
        <w:t xml:space="preserve">(8), 4640–4663. </w:t>
      </w:r>
      <w:hyperlink r:id="rId12" w:history="1">
        <w:r w:rsidRPr="003C740A">
          <w:rPr>
            <w:rStyle w:val="Hyperlink"/>
          </w:rPr>
          <w:t>https://doi.org/10.1093/bjsw/bcac076</w:t>
        </w:r>
      </w:hyperlink>
      <w:r w:rsidRPr="003C740A">
        <w:t xml:space="preserve"> </w:t>
      </w:r>
    </w:p>
    <w:p w14:paraId="53B83519" w14:textId="2073D7D5" w:rsidR="003C740A" w:rsidRPr="003C740A" w:rsidRDefault="003C740A" w:rsidP="003C740A">
      <w:pPr>
        <w:pStyle w:val="EndNoteBibliography"/>
        <w:spacing w:after="0"/>
        <w:ind w:left="720" w:hanging="720"/>
      </w:pPr>
      <w:r w:rsidRPr="003C740A">
        <w:t xml:space="preserve">Albers, B., Metz, A., Burke, K., Bührmann, L., Bartley, L., Driessen, P., &amp; Varsi, C. (2021). Implementation support skills: Findings from a systematic integrative review. </w:t>
      </w:r>
      <w:r w:rsidRPr="003C740A">
        <w:rPr>
          <w:i/>
        </w:rPr>
        <w:t>Research on Social Work Practice</w:t>
      </w:r>
      <w:r w:rsidRPr="003C740A">
        <w:t>,</w:t>
      </w:r>
      <w:r w:rsidRPr="003C740A">
        <w:rPr>
          <w:i/>
        </w:rPr>
        <w:t xml:space="preserve"> 31</w:t>
      </w:r>
      <w:r w:rsidRPr="003C740A">
        <w:t xml:space="preserve">(2), 147–170. </w:t>
      </w:r>
      <w:hyperlink r:id="rId13" w:history="1">
        <w:r w:rsidRPr="003C740A">
          <w:rPr>
            <w:rStyle w:val="Hyperlink"/>
          </w:rPr>
          <w:t>https://doi.org/10.1177/1049731520967419</w:t>
        </w:r>
      </w:hyperlink>
      <w:r w:rsidRPr="003C740A">
        <w:t xml:space="preserve"> </w:t>
      </w:r>
    </w:p>
    <w:p w14:paraId="2F4764DA" w14:textId="77777777" w:rsidR="003C740A" w:rsidRPr="003C740A" w:rsidRDefault="003C740A" w:rsidP="003C740A">
      <w:pPr>
        <w:pStyle w:val="EndNoteBibliography"/>
        <w:spacing w:after="0"/>
        <w:ind w:left="720" w:hanging="720"/>
      </w:pPr>
      <w:r w:rsidRPr="003C740A">
        <w:t xml:space="preserve">Arendt, H. (1958). </w:t>
      </w:r>
      <w:r w:rsidRPr="003C740A">
        <w:rPr>
          <w:i/>
        </w:rPr>
        <w:t>The human condition</w:t>
      </w:r>
      <w:r w:rsidRPr="003C740A">
        <w:t xml:space="preserve">. University of Chicago Press. </w:t>
      </w:r>
    </w:p>
    <w:p w14:paraId="2AEF4EB0" w14:textId="77777777" w:rsidR="003C740A" w:rsidRPr="003C740A" w:rsidRDefault="003C740A" w:rsidP="003C740A">
      <w:pPr>
        <w:pStyle w:val="EndNoteBibliography"/>
        <w:spacing w:after="0"/>
        <w:ind w:left="720" w:hanging="720"/>
      </w:pPr>
      <w:r w:rsidRPr="003C740A">
        <w:t xml:space="preserve">Austin, M. J., &amp; Carnochan, S. (2020). </w:t>
      </w:r>
      <w:r w:rsidRPr="003C740A">
        <w:rPr>
          <w:i/>
        </w:rPr>
        <w:t>Practice research in the human services: A university-agency partnership model</w:t>
      </w:r>
      <w:r w:rsidRPr="003C740A">
        <w:t xml:space="preserve">. Oxford University Press. </w:t>
      </w:r>
    </w:p>
    <w:p w14:paraId="558C35FB" w14:textId="77777777" w:rsidR="003C740A" w:rsidRPr="003C740A" w:rsidRDefault="003C740A" w:rsidP="003C740A">
      <w:pPr>
        <w:pStyle w:val="EndNoteBibliography"/>
        <w:spacing w:after="0"/>
        <w:ind w:left="720" w:hanging="720"/>
      </w:pPr>
      <w:r w:rsidRPr="003C740A">
        <w:t xml:space="preserve">Bakhtin, M. (1984). </w:t>
      </w:r>
      <w:r w:rsidRPr="003C740A">
        <w:rPr>
          <w:i/>
        </w:rPr>
        <w:t>Problems of Dostoyesky’s poetics (C. Emerson Trans.)</w:t>
      </w:r>
      <w:r w:rsidRPr="003C740A">
        <w:t xml:space="preserve">. University of Minnesota. </w:t>
      </w:r>
    </w:p>
    <w:p w14:paraId="6584C0FC" w14:textId="6F40D12E" w:rsidR="003C740A" w:rsidRPr="003C740A" w:rsidRDefault="003C740A" w:rsidP="003C740A">
      <w:pPr>
        <w:pStyle w:val="EndNoteBibliography"/>
        <w:spacing w:after="0"/>
        <w:ind w:left="720" w:hanging="720"/>
      </w:pPr>
      <w:r w:rsidRPr="003C740A">
        <w:t xml:space="preserve">Boulton, R., Semkina, A., Jones, F., &amp; Sevdalis, N. (2025). Expanding the pragmatic lens in implementation science: Why stakeholder perspectives matter. </w:t>
      </w:r>
      <w:r w:rsidRPr="003C740A">
        <w:rPr>
          <w:i/>
        </w:rPr>
        <w:t>Implementation Science Communications</w:t>
      </w:r>
      <w:r w:rsidRPr="003C740A">
        <w:t>,</w:t>
      </w:r>
      <w:r w:rsidRPr="003C740A">
        <w:rPr>
          <w:i/>
        </w:rPr>
        <w:t xml:space="preserve"> 6</w:t>
      </w:r>
      <w:r w:rsidRPr="003C740A">
        <w:t xml:space="preserve">(1), 48. </w:t>
      </w:r>
      <w:hyperlink r:id="rId14" w:history="1">
        <w:r w:rsidRPr="003C740A">
          <w:rPr>
            <w:rStyle w:val="Hyperlink"/>
          </w:rPr>
          <w:t>https://doi.org/10.1186/s43058-025-00730-z</w:t>
        </w:r>
      </w:hyperlink>
      <w:r w:rsidRPr="003C740A">
        <w:t xml:space="preserve"> </w:t>
      </w:r>
    </w:p>
    <w:p w14:paraId="65DA8807" w14:textId="0746AC52" w:rsidR="003C740A" w:rsidRPr="003C740A" w:rsidRDefault="003C740A" w:rsidP="003C740A">
      <w:pPr>
        <w:pStyle w:val="EndNoteBibliography"/>
        <w:spacing w:after="0"/>
        <w:ind w:left="720" w:hanging="720"/>
      </w:pPr>
      <w:r w:rsidRPr="003C740A">
        <w:t xml:space="preserve">Cabassa, L. J. (2016). Implementation science: why it matters for the future of social work. </w:t>
      </w:r>
      <w:r w:rsidRPr="003C740A">
        <w:rPr>
          <w:i/>
        </w:rPr>
        <w:t>Journal of Social Work Education</w:t>
      </w:r>
      <w:r w:rsidRPr="003C740A">
        <w:t>,</w:t>
      </w:r>
      <w:r w:rsidRPr="003C740A">
        <w:rPr>
          <w:i/>
        </w:rPr>
        <w:t xml:space="preserve"> 52</w:t>
      </w:r>
      <w:r w:rsidRPr="003C740A">
        <w:t xml:space="preserve">(sup1), S38–S50. </w:t>
      </w:r>
      <w:hyperlink r:id="rId15" w:history="1">
        <w:r w:rsidRPr="003C740A">
          <w:rPr>
            <w:rStyle w:val="Hyperlink"/>
          </w:rPr>
          <w:t>https://doi.org/10.1080/10437797.2016.1174648</w:t>
        </w:r>
      </w:hyperlink>
      <w:r w:rsidRPr="003C740A">
        <w:t xml:space="preserve"> </w:t>
      </w:r>
    </w:p>
    <w:p w14:paraId="4B0020F5" w14:textId="77777777" w:rsidR="003C740A" w:rsidRPr="003C740A" w:rsidRDefault="003C740A" w:rsidP="003C740A">
      <w:pPr>
        <w:pStyle w:val="EndNoteBibliography"/>
        <w:spacing w:after="0"/>
        <w:ind w:left="720" w:hanging="720"/>
      </w:pPr>
      <w:r w:rsidRPr="003C740A">
        <w:t xml:space="preserve">Callon, M., Law, J., &amp; Rip, A. (1986). </w:t>
      </w:r>
      <w:r w:rsidRPr="003C740A">
        <w:rPr>
          <w:i/>
        </w:rPr>
        <w:t>Mapping the dynamics of science and technology</w:t>
      </w:r>
      <w:r w:rsidRPr="003C740A">
        <w:t xml:space="preserve">. Macmillan. </w:t>
      </w:r>
    </w:p>
    <w:p w14:paraId="3189E8AD" w14:textId="49667FB6" w:rsidR="003C740A" w:rsidRPr="003C740A" w:rsidRDefault="003C740A" w:rsidP="003C740A">
      <w:pPr>
        <w:pStyle w:val="EndNoteBibliography"/>
        <w:spacing w:after="0"/>
        <w:ind w:left="720" w:hanging="720"/>
      </w:pPr>
      <w:r w:rsidRPr="003C740A">
        <w:t xml:space="preserve">Charles Sturt University, Burningham, G., &amp; Short, M. (2020). </w:t>
      </w:r>
      <w:r w:rsidRPr="003C740A">
        <w:rPr>
          <w:i/>
        </w:rPr>
        <w:t>Giselle and person-directed practice</w:t>
      </w:r>
      <w:r w:rsidRPr="003C740A">
        <w:t xml:space="preserve">. </w:t>
      </w:r>
      <w:hyperlink r:id="rId16" w:history="1">
        <w:r w:rsidRPr="003C740A">
          <w:rPr>
            <w:rStyle w:val="Hyperlink"/>
          </w:rPr>
          <w:t>https://www.youtube.com/watch?v=8x7A2JCL2mc</w:t>
        </w:r>
      </w:hyperlink>
    </w:p>
    <w:p w14:paraId="1D3890B1" w14:textId="77777777" w:rsidR="003C740A" w:rsidRPr="003C740A" w:rsidRDefault="003C740A" w:rsidP="003C740A">
      <w:pPr>
        <w:pStyle w:val="EndNoteBibliography"/>
        <w:spacing w:after="0"/>
        <w:ind w:left="720" w:hanging="720"/>
      </w:pPr>
      <w:r w:rsidRPr="003C740A">
        <w:t xml:space="preserve">Eikeland, O. (2015). Praxis-Retrieving the roots of action research. In H. Bradbury (Ed.), </w:t>
      </w:r>
      <w:r w:rsidRPr="003C740A">
        <w:rPr>
          <w:i/>
        </w:rPr>
        <w:t>The Sage handbook of action research</w:t>
      </w:r>
      <w:r w:rsidRPr="003C740A">
        <w:t xml:space="preserve"> (3rd ed., pp. 381–391). Sage. </w:t>
      </w:r>
    </w:p>
    <w:p w14:paraId="70BD4232" w14:textId="03C2B835" w:rsidR="003C740A" w:rsidRPr="003C740A" w:rsidRDefault="003C740A" w:rsidP="003C740A">
      <w:pPr>
        <w:pStyle w:val="EndNoteBibliography"/>
        <w:spacing w:after="0"/>
        <w:ind w:left="720" w:hanging="720"/>
      </w:pPr>
      <w:r w:rsidRPr="003C740A">
        <w:t xml:space="preserve">Follesø, R. (2015). Youth at risk or terms at risk? </w:t>
      </w:r>
      <w:r w:rsidRPr="003C740A">
        <w:rPr>
          <w:i/>
        </w:rPr>
        <w:t>YOUNG – Nordic Journal of Youth Research 23</w:t>
      </w:r>
      <w:r w:rsidRPr="003C740A">
        <w:t xml:space="preserve">(3), 240–253. </w:t>
      </w:r>
      <w:hyperlink r:id="rId17" w:history="1">
        <w:r w:rsidRPr="003C740A">
          <w:rPr>
            <w:rStyle w:val="Hyperlink"/>
          </w:rPr>
          <w:t>https://doi.org/10.1177/1103308815584877</w:t>
        </w:r>
      </w:hyperlink>
      <w:r w:rsidRPr="003C740A">
        <w:t xml:space="preserve"> </w:t>
      </w:r>
    </w:p>
    <w:p w14:paraId="516C1CAD" w14:textId="77777777" w:rsidR="003C740A" w:rsidRPr="003C740A" w:rsidRDefault="003C740A" w:rsidP="003C740A">
      <w:pPr>
        <w:pStyle w:val="EndNoteBibliography"/>
        <w:spacing w:after="0"/>
        <w:ind w:left="720" w:hanging="720"/>
      </w:pPr>
      <w:r w:rsidRPr="003C740A">
        <w:lastRenderedPageBreak/>
        <w:t xml:space="preserve">Fouché, C., &amp; Chubb, L. A. (2020). Results to practice. Navigating complexities to create meaningful impact. In L. Joubert &amp; M. Webber (Eds.), </w:t>
      </w:r>
      <w:r w:rsidRPr="003C740A">
        <w:rPr>
          <w:i/>
        </w:rPr>
        <w:t>The Routledge handbook of social work practice research</w:t>
      </w:r>
      <w:r w:rsidRPr="003C740A">
        <w:t xml:space="preserve"> (pp. 455–466). Routledge. </w:t>
      </w:r>
    </w:p>
    <w:p w14:paraId="5DE407F3" w14:textId="4D0EE26C" w:rsidR="003C740A" w:rsidRPr="003C740A" w:rsidRDefault="003C740A" w:rsidP="003C740A">
      <w:pPr>
        <w:pStyle w:val="EndNoteBibliography"/>
        <w:spacing w:after="0"/>
        <w:ind w:left="720" w:hanging="720"/>
      </w:pPr>
      <w:r w:rsidRPr="003C740A">
        <w:t xml:space="preserve">Gambrill, E. (2006). Evidence-based practice and policy: Choices ahead. </w:t>
      </w:r>
      <w:r w:rsidRPr="003C740A">
        <w:rPr>
          <w:i/>
        </w:rPr>
        <w:t>Research on Social Work Practice</w:t>
      </w:r>
      <w:r w:rsidRPr="003C740A">
        <w:t>,</w:t>
      </w:r>
      <w:r w:rsidRPr="003C740A">
        <w:rPr>
          <w:i/>
        </w:rPr>
        <w:t xml:space="preserve"> 16</w:t>
      </w:r>
      <w:r w:rsidRPr="003C740A">
        <w:t xml:space="preserve">(3), 338–357. </w:t>
      </w:r>
      <w:hyperlink r:id="rId18" w:history="1">
        <w:r w:rsidRPr="003C740A">
          <w:rPr>
            <w:rStyle w:val="Hyperlink"/>
          </w:rPr>
          <w:t>https://doi.org/10.1177/1049731505284205</w:t>
        </w:r>
      </w:hyperlink>
      <w:r w:rsidRPr="003C740A">
        <w:t xml:space="preserve"> </w:t>
      </w:r>
    </w:p>
    <w:p w14:paraId="50132079" w14:textId="1F0813C4" w:rsidR="003C740A" w:rsidRPr="003C740A" w:rsidRDefault="003C740A" w:rsidP="003C740A">
      <w:pPr>
        <w:pStyle w:val="EndNoteBibliography"/>
        <w:spacing w:after="0"/>
        <w:ind w:left="720" w:hanging="720"/>
      </w:pPr>
      <w:r w:rsidRPr="003C740A">
        <w:t xml:space="preserve">Graham, I. D., Logan, J., Harrison, M. B., Straus, S. E., Tetroe, J., Caswell, W., &amp; Robinson, N. (2006). Lost in knowledge translation: Time for a map? </w:t>
      </w:r>
      <w:r w:rsidRPr="003C740A">
        <w:rPr>
          <w:i/>
        </w:rPr>
        <w:t>Journal of Continuing Education in the Health Professions</w:t>
      </w:r>
      <w:r w:rsidRPr="003C740A">
        <w:t>,</w:t>
      </w:r>
      <w:r w:rsidRPr="003C740A">
        <w:rPr>
          <w:i/>
        </w:rPr>
        <w:t xml:space="preserve"> 26</w:t>
      </w:r>
      <w:r w:rsidRPr="003C740A">
        <w:t xml:space="preserve">(1), 13–24. </w:t>
      </w:r>
      <w:hyperlink r:id="rId19" w:history="1">
        <w:r w:rsidRPr="003C740A">
          <w:rPr>
            <w:rStyle w:val="Hyperlink"/>
          </w:rPr>
          <w:t>https://doi.org/10.1002/chp.47</w:t>
        </w:r>
      </w:hyperlink>
      <w:r w:rsidRPr="003C740A">
        <w:t xml:space="preserve"> </w:t>
      </w:r>
    </w:p>
    <w:p w14:paraId="4D5B1228" w14:textId="77777777" w:rsidR="003C740A" w:rsidRPr="003C740A" w:rsidRDefault="003C740A" w:rsidP="003C740A">
      <w:pPr>
        <w:pStyle w:val="EndNoteBibliography"/>
        <w:spacing w:after="0"/>
        <w:ind w:left="720" w:hanging="720"/>
      </w:pPr>
      <w:r w:rsidRPr="003C740A">
        <w:t xml:space="preserve">Greenwood, D. J., &amp; Levin, M. (2007). </w:t>
      </w:r>
      <w:r w:rsidRPr="003C740A">
        <w:rPr>
          <w:i/>
        </w:rPr>
        <w:t>Introduction to action research: Social research for social change</w:t>
      </w:r>
      <w:r w:rsidRPr="003C740A">
        <w:t xml:space="preserve"> (2nd ed.). Sage. </w:t>
      </w:r>
    </w:p>
    <w:p w14:paraId="5E14BDF5" w14:textId="3506B7BC" w:rsidR="003C740A" w:rsidRPr="003B77B2" w:rsidRDefault="003C740A" w:rsidP="003C740A">
      <w:pPr>
        <w:pStyle w:val="EndNoteBibliography"/>
        <w:spacing w:after="0"/>
        <w:ind w:left="720" w:hanging="720"/>
        <w:rPr>
          <w:lang w:val="nb-NO"/>
        </w:rPr>
      </w:pPr>
      <w:r w:rsidRPr="003C740A">
        <w:t xml:space="preserve">Halås, C. T. (2021). The dialogue café as a participatory method in research-potentials and challenges. In T. Wulf-Andersen, R. Follesø, &amp; T. Olsen (Eds.), </w:t>
      </w:r>
      <w:r w:rsidRPr="003C740A">
        <w:rPr>
          <w:i/>
        </w:rPr>
        <w:t>Involving methods in youth research: Reflections on participation and power</w:t>
      </w:r>
      <w:r w:rsidRPr="003C740A">
        <w:t xml:space="preserve"> (pp. 155–183). </w:t>
      </w:r>
      <w:r w:rsidRPr="003B77B2">
        <w:rPr>
          <w:lang w:val="nb-NO"/>
        </w:rPr>
        <w:t xml:space="preserve">Springer International Publishing. </w:t>
      </w:r>
      <w:r>
        <w:fldChar w:fldCharType="begin"/>
      </w:r>
      <w:r w:rsidRPr="003B77B2">
        <w:rPr>
          <w:lang w:val="nb-NO"/>
        </w:rPr>
        <w:instrText>HYPERLINK "https://doi.org/10.1007/978-3-030-75941-4_7"</w:instrText>
      </w:r>
      <w:r>
        <w:fldChar w:fldCharType="separate"/>
      </w:r>
      <w:r w:rsidRPr="003B77B2">
        <w:rPr>
          <w:rStyle w:val="Hyperlink"/>
          <w:lang w:val="nb-NO"/>
        </w:rPr>
        <w:t>https://doi.org/10.1007/978-3-030-75941-4_7</w:t>
      </w:r>
      <w:r>
        <w:fldChar w:fldCharType="end"/>
      </w:r>
      <w:r w:rsidRPr="003B77B2">
        <w:rPr>
          <w:lang w:val="nb-NO"/>
        </w:rPr>
        <w:t xml:space="preserve"> </w:t>
      </w:r>
    </w:p>
    <w:p w14:paraId="1AE0F9ED" w14:textId="77777777" w:rsidR="003C740A" w:rsidRPr="003B77B2" w:rsidRDefault="003C740A" w:rsidP="003C740A">
      <w:pPr>
        <w:pStyle w:val="EndNoteBibliography"/>
        <w:spacing w:after="0"/>
        <w:ind w:left="720" w:hanging="720"/>
        <w:rPr>
          <w:lang w:val="nb-NO"/>
        </w:rPr>
      </w:pPr>
      <w:r w:rsidRPr="003B77B2">
        <w:rPr>
          <w:lang w:val="nb-NO"/>
        </w:rPr>
        <w:t xml:space="preserve">Halås, C. T., Mevik, K., Follesø, R., &amp; Jacobsen, T. U. i. N. (2015). </w:t>
      </w:r>
      <w:r w:rsidRPr="003B77B2">
        <w:rPr>
          <w:i/>
          <w:lang w:val="nb-NO"/>
        </w:rPr>
        <w:t>Ungdom i Svevet (2011-15) Tilbakeblikk på fire år som nasjonal satsing</w:t>
      </w:r>
      <w:r w:rsidRPr="003B77B2">
        <w:rPr>
          <w:lang w:val="nb-NO"/>
        </w:rPr>
        <w:t xml:space="preserve">. Universitetet i Nordland. </w:t>
      </w:r>
    </w:p>
    <w:p w14:paraId="79942A84" w14:textId="61E83DCD" w:rsidR="003C740A" w:rsidRPr="003C740A" w:rsidRDefault="003C740A" w:rsidP="003C740A">
      <w:pPr>
        <w:pStyle w:val="EndNoteBibliography"/>
        <w:spacing w:after="0"/>
        <w:ind w:left="720" w:hanging="720"/>
      </w:pPr>
      <w:r w:rsidRPr="003B77B2">
        <w:rPr>
          <w:lang w:val="nb-NO"/>
        </w:rPr>
        <w:t xml:space="preserve">Horwitz, S. M., Hurlburt, M. S., Goldhaber-Fiebert, J. D., Palinkas, L. A., Rolls-Reutz, J., Zhang, J., Fisher, E., &amp; Landsverk, J. (2014). </w:t>
      </w:r>
      <w:r w:rsidRPr="003C740A">
        <w:t xml:space="preserve">Exploration and adoption of evidence-based practice by US child welfare agencies. </w:t>
      </w:r>
      <w:r w:rsidRPr="003C740A">
        <w:rPr>
          <w:i/>
        </w:rPr>
        <w:t>Children and Youth Services Review</w:t>
      </w:r>
      <w:r w:rsidRPr="003C740A">
        <w:t>,</w:t>
      </w:r>
      <w:r w:rsidRPr="003C740A">
        <w:rPr>
          <w:i/>
        </w:rPr>
        <w:t xml:space="preserve"> 39</w:t>
      </w:r>
      <w:r w:rsidRPr="003C740A">
        <w:t xml:space="preserve">, 147–152. </w:t>
      </w:r>
      <w:hyperlink r:id="rId20" w:history="1">
        <w:r w:rsidRPr="003C740A">
          <w:rPr>
            <w:rStyle w:val="Hyperlink"/>
          </w:rPr>
          <w:t>https://doi.org/10.1016/j.childyouth.2013.10.004</w:t>
        </w:r>
      </w:hyperlink>
      <w:r w:rsidRPr="003C740A">
        <w:t xml:space="preserve"> </w:t>
      </w:r>
    </w:p>
    <w:p w14:paraId="0DED1510" w14:textId="40A30200" w:rsidR="003C740A" w:rsidRPr="003C740A" w:rsidRDefault="003C740A" w:rsidP="003C740A">
      <w:pPr>
        <w:pStyle w:val="EndNoteBibliography"/>
        <w:spacing w:after="0"/>
        <w:ind w:left="720" w:hanging="720"/>
      </w:pPr>
      <w:r w:rsidRPr="003C740A">
        <w:t xml:space="preserve">Hughes, M., Whitaker, L., &amp; Rugendyke, B. (2021). “Yesterday I couldn’t see. Tomorrow’s sun shines now”: Sharing migrant stories through creative arts to foster community connections and wellbeing. </w:t>
      </w:r>
      <w:r w:rsidRPr="003C740A">
        <w:rPr>
          <w:i/>
        </w:rPr>
        <w:t>Journal of Intercultural Studies</w:t>
      </w:r>
      <w:r w:rsidRPr="003C740A">
        <w:t>,</w:t>
      </w:r>
      <w:r w:rsidRPr="003C740A">
        <w:rPr>
          <w:i/>
        </w:rPr>
        <w:t xml:space="preserve"> 42</w:t>
      </w:r>
      <w:r w:rsidRPr="003C740A">
        <w:t xml:space="preserve">(5), 541–560. </w:t>
      </w:r>
      <w:hyperlink r:id="rId21" w:history="1">
        <w:r w:rsidRPr="003C740A">
          <w:rPr>
            <w:rStyle w:val="Hyperlink"/>
          </w:rPr>
          <w:t>https://doi.org/10.1080/07256868.2021.1971170</w:t>
        </w:r>
      </w:hyperlink>
      <w:r w:rsidRPr="003C740A">
        <w:t xml:space="preserve"> </w:t>
      </w:r>
    </w:p>
    <w:p w14:paraId="7ACF64FA" w14:textId="2CB7E038" w:rsidR="003C740A" w:rsidRPr="003C740A" w:rsidRDefault="003C740A" w:rsidP="003C740A">
      <w:pPr>
        <w:pStyle w:val="EndNoteBibliography"/>
        <w:spacing w:after="0"/>
        <w:ind w:left="720" w:hanging="720"/>
      </w:pPr>
      <w:r w:rsidRPr="003C740A">
        <w:lastRenderedPageBreak/>
        <w:t xml:space="preserve">Isokuortti, N. (2023). </w:t>
      </w:r>
      <w:r w:rsidRPr="003C740A">
        <w:rPr>
          <w:i/>
        </w:rPr>
        <w:t>Understanding implementation in child and family social work: Process evaluation of the Systemic Practice Model in Finland. Helsinki Practice Research Publications 1/2023</w:t>
      </w:r>
      <w:r w:rsidRPr="003C740A">
        <w:t xml:space="preserve"> [PhD thesis, University of Helsinki]. Helsinki. </w:t>
      </w:r>
      <w:hyperlink r:id="rId22" w:history="1">
        <w:r w:rsidRPr="003C740A">
          <w:rPr>
            <w:rStyle w:val="Hyperlink"/>
          </w:rPr>
          <w:t>http://hdl.handle.net/10138/357419</w:t>
        </w:r>
      </w:hyperlink>
    </w:p>
    <w:p w14:paraId="148D378A" w14:textId="5BA9CC24" w:rsidR="003C740A" w:rsidRPr="003C740A" w:rsidRDefault="003C740A" w:rsidP="003C740A">
      <w:pPr>
        <w:pStyle w:val="EndNoteBibliography"/>
        <w:spacing w:after="0"/>
        <w:ind w:left="720" w:hanging="720"/>
      </w:pPr>
      <w:r w:rsidRPr="003C740A">
        <w:t xml:space="preserve">Joubert, L., Hampson, R., Hocking, A., Braddy, L., Ludbrook, C., Creaven, F., Connolly, S., Aibinu, I., &amp; Wanke, K. (2024). The 5 + 1 practice research model in health social work: The “Eye of the Storm”. </w:t>
      </w:r>
      <w:r w:rsidRPr="003C740A">
        <w:rPr>
          <w:i/>
        </w:rPr>
        <w:t>Research on Social Work Practice</w:t>
      </w:r>
      <w:r w:rsidRPr="003C740A">
        <w:t>,</w:t>
      </w:r>
      <w:r w:rsidRPr="003C740A">
        <w:rPr>
          <w:i/>
        </w:rPr>
        <w:t xml:space="preserve"> 34</w:t>
      </w:r>
      <w:r w:rsidRPr="003C740A">
        <w:t xml:space="preserve">(6), 676–685. </w:t>
      </w:r>
      <w:hyperlink r:id="rId23" w:history="1">
        <w:r w:rsidRPr="003C740A">
          <w:rPr>
            <w:rStyle w:val="Hyperlink"/>
          </w:rPr>
          <w:t>https://doi.org/10.1177/10497315241229427</w:t>
        </w:r>
      </w:hyperlink>
      <w:r w:rsidRPr="003C740A">
        <w:t xml:space="preserve"> </w:t>
      </w:r>
    </w:p>
    <w:p w14:paraId="7680C14D" w14:textId="79E0FA7D" w:rsidR="003C740A" w:rsidRPr="003C740A" w:rsidRDefault="003C740A" w:rsidP="003C740A">
      <w:pPr>
        <w:pStyle w:val="EndNoteBibliography"/>
        <w:spacing w:after="0"/>
        <w:ind w:left="720" w:hanging="720"/>
      </w:pPr>
      <w:r w:rsidRPr="003C740A">
        <w:t xml:space="preserve">Julkunen, I., Mauri, D., Ruch, G., &amp; Isokuortti, N. (2023). Connecting social work research with policy and practice: Issues of people, power and politics. </w:t>
      </w:r>
      <w:r w:rsidRPr="003C740A">
        <w:rPr>
          <w:i/>
        </w:rPr>
        <w:t>European Social Work Research</w:t>
      </w:r>
      <w:r w:rsidRPr="003C740A">
        <w:t>,</w:t>
      </w:r>
      <w:r w:rsidRPr="003C740A">
        <w:rPr>
          <w:i/>
        </w:rPr>
        <w:t xml:space="preserve"> 1</w:t>
      </w:r>
      <w:r w:rsidRPr="003C740A">
        <w:t xml:space="preserve">(1), 65–83. </w:t>
      </w:r>
      <w:hyperlink r:id="rId24" w:history="1">
        <w:r w:rsidRPr="003C740A">
          <w:rPr>
            <w:rStyle w:val="Hyperlink"/>
          </w:rPr>
          <w:t>https://doi.org/10.1332/cikv6449</w:t>
        </w:r>
      </w:hyperlink>
      <w:r w:rsidRPr="003C740A">
        <w:t xml:space="preserve"> </w:t>
      </w:r>
    </w:p>
    <w:p w14:paraId="2D9C597C" w14:textId="5F780C24" w:rsidR="003C740A" w:rsidRPr="003C740A" w:rsidRDefault="003C740A" w:rsidP="003C740A">
      <w:pPr>
        <w:pStyle w:val="EndNoteBibliography"/>
        <w:spacing w:after="0"/>
        <w:ind w:left="720" w:hanging="720"/>
      </w:pPr>
      <w:r w:rsidRPr="003C740A">
        <w:t xml:space="preserve">Kristensen, C. L., &amp; Nissen, M. A. (2024). Enactments of evidence-based programs in social work – The gap between ideal and practice in the context of Norway. </w:t>
      </w:r>
      <w:r w:rsidRPr="003C740A">
        <w:rPr>
          <w:i/>
        </w:rPr>
        <w:t>Nordic Social Work Research</w:t>
      </w:r>
      <w:r w:rsidRPr="003C740A">
        <w:t xml:space="preserve">, 1–13. </w:t>
      </w:r>
      <w:hyperlink r:id="rId25" w:history="1">
        <w:r w:rsidRPr="003C740A">
          <w:rPr>
            <w:rStyle w:val="Hyperlink"/>
          </w:rPr>
          <w:t>https://doi.org/10.1080/2156857X.2024.2317218</w:t>
        </w:r>
      </w:hyperlink>
      <w:r w:rsidRPr="003C740A">
        <w:t xml:space="preserve"> </w:t>
      </w:r>
    </w:p>
    <w:p w14:paraId="67F483CF" w14:textId="0C2A0D9E" w:rsidR="003C740A" w:rsidRPr="003C740A" w:rsidRDefault="003C740A" w:rsidP="003C740A">
      <w:pPr>
        <w:pStyle w:val="EndNoteBibliography"/>
        <w:spacing w:after="0"/>
        <w:ind w:left="720" w:hanging="720"/>
      </w:pPr>
      <w:r w:rsidRPr="003C740A">
        <w:t xml:space="preserve">Kulmala, M., Venäläinen, S., Hietala, O., Nikula, K., &amp; Koskivirta, I. (2024). Lived experience as the basis of collaborative knowing. Inclusivity and resistance to stigma in co-research. </w:t>
      </w:r>
      <w:r w:rsidRPr="003C740A">
        <w:rPr>
          <w:i/>
        </w:rPr>
        <w:t>International Journal of Qualitative Methods</w:t>
      </w:r>
      <w:r w:rsidRPr="003C740A">
        <w:t>,</w:t>
      </w:r>
      <w:r w:rsidRPr="003C740A">
        <w:rPr>
          <w:i/>
        </w:rPr>
        <w:t xml:space="preserve"> 23</w:t>
      </w:r>
      <w:r w:rsidRPr="003C740A">
        <w:t xml:space="preserve">, 16094069241236271. </w:t>
      </w:r>
      <w:hyperlink r:id="rId26" w:history="1">
        <w:r w:rsidRPr="003C740A">
          <w:rPr>
            <w:rStyle w:val="Hyperlink"/>
          </w:rPr>
          <w:t>https://doi.org/10.1177/16094069241236271</w:t>
        </w:r>
      </w:hyperlink>
      <w:r w:rsidRPr="003C740A">
        <w:t xml:space="preserve"> </w:t>
      </w:r>
    </w:p>
    <w:p w14:paraId="2C5A7D47" w14:textId="6580B4D1" w:rsidR="003C740A" w:rsidRPr="003C740A" w:rsidRDefault="003C740A" w:rsidP="003C740A">
      <w:pPr>
        <w:pStyle w:val="EndNoteBibliography"/>
        <w:spacing w:after="0"/>
        <w:ind w:left="720" w:hanging="720"/>
      </w:pPr>
      <w:r w:rsidRPr="003C740A">
        <w:t xml:space="preserve">Lahtinen, P., Männistö, L., &amp; Raivio, M. (2017). </w:t>
      </w:r>
      <w:r w:rsidRPr="003C740A">
        <w:rPr>
          <w:i/>
        </w:rPr>
        <w:t>Kohti suomalaista systeemistä lastensuojelun toimintamallia. Keskeisiä periaatteita ja reunaehtoja. Työpaperi 7/2017</w:t>
      </w:r>
      <w:r w:rsidRPr="003C740A">
        <w:t xml:space="preserve">. </w:t>
      </w:r>
      <w:hyperlink r:id="rId27" w:history="1">
        <w:r w:rsidRPr="003C740A">
          <w:rPr>
            <w:rStyle w:val="Hyperlink"/>
          </w:rPr>
          <w:t>https://urn.fi/URN:ISBN:978-952-302-827-2</w:t>
        </w:r>
      </w:hyperlink>
    </w:p>
    <w:p w14:paraId="0903B9C2" w14:textId="77777777" w:rsidR="003C740A" w:rsidRPr="003C740A" w:rsidRDefault="003C740A" w:rsidP="003C740A">
      <w:pPr>
        <w:pStyle w:val="EndNoteBibliography"/>
        <w:spacing w:after="0"/>
        <w:ind w:left="720" w:hanging="720"/>
      </w:pPr>
      <w:r w:rsidRPr="003C740A">
        <w:t xml:space="preserve">Malmivaara, A. (2022). </w:t>
      </w:r>
      <w:r w:rsidRPr="003C740A">
        <w:rPr>
          <w:i/>
        </w:rPr>
        <w:t>Vaikuttavuus sosiaali- ja terveydenhuollossa</w:t>
      </w:r>
      <w:r w:rsidRPr="003C740A">
        <w:t xml:space="preserve">. Duodecim. </w:t>
      </w:r>
    </w:p>
    <w:p w14:paraId="083407C6" w14:textId="77777777" w:rsidR="003C740A" w:rsidRPr="003C740A" w:rsidRDefault="003C740A" w:rsidP="003C740A">
      <w:pPr>
        <w:pStyle w:val="EndNoteBibliography"/>
        <w:spacing w:after="0"/>
        <w:ind w:left="720" w:hanging="720"/>
      </w:pPr>
      <w:r w:rsidRPr="003C740A">
        <w:t xml:space="preserve">McAuliffe, D., Boddy, J., &amp; Chenoweth, L. (2024). </w:t>
      </w:r>
      <w:r w:rsidRPr="003C740A">
        <w:rPr>
          <w:i/>
        </w:rPr>
        <w:t>The road to social work and human service practice</w:t>
      </w:r>
      <w:r w:rsidRPr="003C740A">
        <w:t xml:space="preserve"> (7th ed.). Cengage. </w:t>
      </w:r>
    </w:p>
    <w:p w14:paraId="542705E7" w14:textId="77777777" w:rsidR="003C740A" w:rsidRPr="003C740A" w:rsidRDefault="003C740A" w:rsidP="003C740A">
      <w:pPr>
        <w:pStyle w:val="EndNoteBibliography"/>
        <w:spacing w:after="0"/>
        <w:ind w:left="720" w:hanging="720"/>
      </w:pPr>
      <w:r w:rsidRPr="003C740A">
        <w:t xml:space="preserve">Meadows, D. H. (2008). </w:t>
      </w:r>
      <w:r w:rsidRPr="003C740A">
        <w:rPr>
          <w:i/>
        </w:rPr>
        <w:t>Thinking in systems. A primer.</w:t>
      </w:r>
      <w:r w:rsidRPr="003C740A">
        <w:t xml:space="preserve"> Chelsea Green Publishing. </w:t>
      </w:r>
    </w:p>
    <w:p w14:paraId="1864706E" w14:textId="6B8841FA" w:rsidR="003C740A" w:rsidRPr="003C740A" w:rsidRDefault="003C740A" w:rsidP="003C740A">
      <w:pPr>
        <w:pStyle w:val="EndNoteBibliography"/>
        <w:spacing w:after="0"/>
        <w:ind w:left="720" w:hanging="720"/>
      </w:pPr>
      <w:r w:rsidRPr="003C740A">
        <w:t xml:space="preserve">Mitchell, P. F. (2011). Evidence-based practice in real-world services for young people with complex needs: New opportunities suggested by recent implementation science. </w:t>
      </w:r>
      <w:r w:rsidRPr="003C740A">
        <w:rPr>
          <w:i/>
        </w:rPr>
        <w:t xml:space="preserve">Children and Youth </w:t>
      </w:r>
      <w:r w:rsidRPr="003C740A">
        <w:rPr>
          <w:i/>
        </w:rPr>
        <w:lastRenderedPageBreak/>
        <w:t>Services Review</w:t>
      </w:r>
      <w:r w:rsidRPr="003C740A">
        <w:t>,</w:t>
      </w:r>
      <w:r w:rsidRPr="003C740A">
        <w:rPr>
          <w:i/>
        </w:rPr>
        <w:t xml:space="preserve"> 33</w:t>
      </w:r>
      <w:r w:rsidRPr="003C740A">
        <w:t xml:space="preserve">(2), 207–216. </w:t>
      </w:r>
      <w:hyperlink r:id="rId28" w:history="1">
        <w:r w:rsidRPr="003C740A">
          <w:rPr>
            <w:rStyle w:val="Hyperlink"/>
          </w:rPr>
          <w:t>https://doi.org/https://doi.org/10.1016/j.childyouth.2010.10.003</w:t>
        </w:r>
      </w:hyperlink>
      <w:r w:rsidRPr="003C740A">
        <w:t xml:space="preserve"> </w:t>
      </w:r>
    </w:p>
    <w:p w14:paraId="0A127450" w14:textId="77777777" w:rsidR="003C740A" w:rsidRPr="003C740A" w:rsidRDefault="003C740A" w:rsidP="003C740A">
      <w:pPr>
        <w:pStyle w:val="EndNoteBibliography"/>
        <w:spacing w:after="0"/>
        <w:ind w:left="720" w:hanging="720"/>
      </w:pPr>
      <w:r w:rsidRPr="003C740A">
        <w:t xml:space="preserve">Moran, N., Webber, M., Dosanjh Kaur, H., Morris, D., Ngamaba, K., Nunn, V., Thomas, E., &amp; Thompson, K. (2020). Co-producing practice research – The Connecting People implementation study. In L. Joubert &amp; M. Webber (Eds.), </w:t>
      </w:r>
      <w:r w:rsidRPr="003C740A">
        <w:rPr>
          <w:i/>
        </w:rPr>
        <w:t>The Routledge handbook of social work practice research</w:t>
      </w:r>
      <w:r w:rsidRPr="003C740A">
        <w:t xml:space="preserve"> (pp. 353–367). Routledge. </w:t>
      </w:r>
    </w:p>
    <w:p w14:paraId="30CDB7FA" w14:textId="77777777" w:rsidR="003C740A" w:rsidRPr="003C740A" w:rsidRDefault="003C740A" w:rsidP="003C740A">
      <w:pPr>
        <w:pStyle w:val="EndNoteBibliography"/>
        <w:spacing w:after="0"/>
        <w:ind w:left="720" w:hanging="720"/>
      </w:pPr>
      <w:r w:rsidRPr="003C740A">
        <w:t xml:space="preserve">Muurinen, H., &amp; Satka, M. (2020). Pragmatist knowledge production in practice research. In L. Joubert &amp; M. Webber (Eds.), </w:t>
      </w:r>
      <w:r w:rsidRPr="003C740A">
        <w:rPr>
          <w:i/>
        </w:rPr>
        <w:t>The Routledge handbook of social work practice research</w:t>
      </w:r>
      <w:r w:rsidRPr="003C740A">
        <w:t xml:space="preserve"> (pp. 126–136). Routledge. </w:t>
      </w:r>
    </w:p>
    <w:p w14:paraId="385245D4" w14:textId="475A93BD" w:rsidR="003C740A" w:rsidRPr="003C740A" w:rsidRDefault="003C740A" w:rsidP="003C740A">
      <w:pPr>
        <w:pStyle w:val="EndNoteBibliography"/>
        <w:spacing w:after="0"/>
        <w:ind w:left="720" w:hanging="720"/>
      </w:pPr>
      <w:r w:rsidRPr="003C740A">
        <w:t xml:space="preserve">Palinkas, L. A., He, A. S., Choy-Brown, M., &amp; Hertel, A. L. (2017). Operationalizing social work science through research–practice partnerships: Lessons from implementation science. </w:t>
      </w:r>
      <w:r w:rsidRPr="003C740A">
        <w:rPr>
          <w:i/>
        </w:rPr>
        <w:t>Research on Social Work Practice</w:t>
      </w:r>
      <w:r w:rsidRPr="003C740A">
        <w:t>,</w:t>
      </w:r>
      <w:r w:rsidRPr="003C740A">
        <w:rPr>
          <w:i/>
        </w:rPr>
        <w:t xml:space="preserve"> 27</w:t>
      </w:r>
      <w:r w:rsidRPr="003C740A">
        <w:t xml:space="preserve">(2), 181–188. </w:t>
      </w:r>
      <w:hyperlink r:id="rId29" w:history="1">
        <w:r w:rsidRPr="003C740A">
          <w:rPr>
            <w:rStyle w:val="Hyperlink"/>
          </w:rPr>
          <w:t>https://doi.org/10.1177/1049731516666329</w:t>
        </w:r>
      </w:hyperlink>
      <w:r w:rsidRPr="003C740A">
        <w:t xml:space="preserve"> </w:t>
      </w:r>
    </w:p>
    <w:p w14:paraId="280D4ED3" w14:textId="77777777" w:rsidR="003C740A" w:rsidRPr="003C740A" w:rsidRDefault="003C740A" w:rsidP="003C740A">
      <w:pPr>
        <w:pStyle w:val="EndNoteBibliography"/>
        <w:spacing w:after="0"/>
        <w:ind w:left="720" w:hanging="720"/>
      </w:pPr>
      <w:r w:rsidRPr="003C740A">
        <w:t xml:space="preserve">Petrelius, P., Yliruka, L., &amp; Mönkkönen, K. (2025). Towards collaborative and innovative practice improvement paradigm in child protection? In S. Serbati, E. Marthinsen, &amp; B. Featherstone (Eds.), </w:t>
      </w:r>
      <w:r w:rsidRPr="003C740A">
        <w:rPr>
          <w:i/>
        </w:rPr>
        <w:t>Sense and sensibility in social work with families and children</w:t>
      </w:r>
      <w:r w:rsidRPr="003C740A">
        <w:t xml:space="preserve"> (pp. 93–113). Policy Press. </w:t>
      </w:r>
    </w:p>
    <w:p w14:paraId="0961FD7F" w14:textId="211492D2" w:rsidR="003C740A" w:rsidRPr="003C740A" w:rsidRDefault="003C740A" w:rsidP="003C740A">
      <w:pPr>
        <w:pStyle w:val="EndNoteBibliography"/>
        <w:spacing w:after="0"/>
        <w:ind w:left="720" w:hanging="720"/>
      </w:pPr>
      <w:r w:rsidRPr="003C740A">
        <w:t xml:space="preserve">Pollard, G., Studdert, J., &amp; Tiratelli, L. (2021). </w:t>
      </w:r>
      <w:r w:rsidRPr="003C740A">
        <w:rPr>
          <w:i/>
        </w:rPr>
        <w:t>Community power: The evidence</w:t>
      </w:r>
      <w:r w:rsidRPr="003C740A">
        <w:t xml:space="preserve">. </w:t>
      </w:r>
      <w:hyperlink r:id="rId30" w:history="1">
        <w:r w:rsidRPr="003C740A">
          <w:rPr>
            <w:rStyle w:val="Hyperlink"/>
          </w:rPr>
          <w:t>https://www.newlocal.org.uk/wp-content/uploads/2021/02/Community-Power-The-Evidence-1.pdf</w:t>
        </w:r>
      </w:hyperlink>
    </w:p>
    <w:p w14:paraId="7A6A2527" w14:textId="7A421548" w:rsidR="003C740A" w:rsidRPr="003C740A" w:rsidRDefault="003C740A" w:rsidP="003C740A">
      <w:pPr>
        <w:pStyle w:val="EndNoteBibliography"/>
        <w:spacing w:after="0"/>
        <w:ind w:left="720" w:hanging="720"/>
      </w:pPr>
      <w:r w:rsidRPr="003C740A">
        <w:t xml:space="preserve">Powell, B. J., Waltz, T. J., Chinman, M. J., Damschroder, L. J., Smith, J. L., Matthieu, M. M., Proctor, E. K., &amp; Kirchner, J. E. (2015). A refined compilation of implementation strategies: Results from the Expert Recommendations for Implementing Change (ERIC) project. </w:t>
      </w:r>
      <w:r w:rsidRPr="003C740A">
        <w:rPr>
          <w:i/>
        </w:rPr>
        <w:t>Implementation Science</w:t>
      </w:r>
      <w:r w:rsidRPr="003C740A">
        <w:t>,</w:t>
      </w:r>
      <w:r w:rsidRPr="003C740A">
        <w:rPr>
          <w:i/>
        </w:rPr>
        <w:t xml:space="preserve"> 10</w:t>
      </w:r>
      <w:r w:rsidRPr="003C740A">
        <w:t xml:space="preserve">(1), 21. </w:t>
      </w:r>
      <w:hyperlink r:id="rId31" w:history="1">
        <w:r w:rsidRPr="003C740A">
          <w:rPr>
            <w:rStyle w:val="Hyperlink"/>
          </w:rPr>
          <w:t>https://doi.org/10.1186/s13012-015-0209-1</w:t>
        </w:r>
      </w:hyperlink>
      <w:r w:rsidRPr="003C740A">
        <w:t xml:space="preserve"> </w:t>
      </w:r>
    </w:p>
    <w:p w14:paraId="3F108EBF" w14:textId="14BE762B" w:rsidR="003C740A" w:rsidRPr="003C740A" w:rsidRDefault="003C740A" w:rsidP="003C740A">
      <w:pPr>
        <w:pStyle w:val="EndNoteBibliography"/>
        <w:spacing w:after="0"/>
        <w:ind w:left="720" w:hanging="720"/>
      </w:pPr>
      <w:r w:rsidRPr="003C740A">
        <w:t xml:space="preserve">Remy, M. L., Blijleven, P. S., Coetzer, J. A., &amp; Bondarenko, N. (2024). Facilitators and barriers for implementation of community-based mental health interventions in Western and Eastern </w:t>
      </w:r>
      <w:r w:rsidRPr="003C740A">
        <w:lastRenderedPageBreak/>
        <w:t xml:space="preserve">Europe - A systematic literature review. </w:t>
      </w:r>
      <w:r w:rsidRPr="003C740A">
        <w:rPr>
          <w:i/>
        </w:rPr>
        <w:t>European Journal of Social Work</w:t>
      </w:r>
      <w:r w:rsidRPr="003C740A">
        <w:t>,</w:t>
      </w:r>
      <w:r w:rsidRPr="003C740A">
        <w:rPr>
          <w:i/>
        </w:rPr>
        <w:t xml:space="preserve"> 27</w:t>
      </w:r>
      <w:r w:rsidRPr="003C740A">
        <w:t xml:space="preserve">(4), 719–732. </w:t>
      </w:r>
      <w:hyperlink r:id="rId32" w:history="1">
        <w:r w:rsidRPr="003C740A">
          <w:rPr>
            <w:rStyle w:val="Hyperlink"/>
          </w:rPr>
          <w:t>https://doi.org/10.1080/13691457.2023.2229047</w:t>
        </w:r>
      </w:hyperlink>
      <w:r w:rsidRPr="003C740A">
        <w:t xml:space="preserve"> </w:t>
      </w:r>
    </w:p>
    <w:p w14:paraId="4D6852F8" w14:textId="77777777" w:rsidR="003C740A" w:rsidRPr="003C740A" w:rsidRDefault="003C740A" w:rsidP="003C740A">
      <w:pPr>
        <w:pStyle w:val="EndNoteBibliography"/>
        <w:spacing w:after="0"/>
        <w:ind w:left="720" w:hanging="720"/>
      </w:pPr>
      <w:r w:rsidRPr="003C740A">
        <w:t xml:space="preserve">Riessman, C. K. (2008). </w:t>
      </w:r>
      <w:r w:rsidRPr="003C740A">
        <w:rPr>
          <w:i/>
        </w:rPr>
        <w:t>Narrative methods for the human sciences</w:t>
      </w:r>
      <w:r w:rsidRPr="003C740A">
        <w:t xml:space="preserve">. Sage. </w:t>
      </w:r>
    </w:p>
    <w:p w14:paraId="65D3F1A8" w14:textId="59CF6FBA" w:rsidR="003C740A" w:rsidRPr="003C740A" w:rsidRDefault="003C740A" w:rsidP="003C740A">
      <w:pPr>
        <w:pStyle w:val="EndNoteBibliography"/>
        <w:spacing w:after="0"/>
        <w:ind w:left="720" w:hanging="720"/>
      </w:pPr>
      <w:r w:rsidRPr="003C740A">
        <w:t xml:space="preserve">Roehr, B. (2010). More stakeholder engagement is needed to improve quality of research, say US experts. </w:t>
      </w:r>
      <w:r w:rsidRPr="003C740A">
        <w:rPr>
          <w:i/>
        </w:rPr>
        <w:t>BMJ</w:t>
      </w:r>
      <w:r w:rsidRPr="003C740A">
        <w:t>,</w:t>
      </w:r>
      <w:r w:rsidRPr="003C740A">
        <w:rPr>
          <w:i/>
        </w:rPr>
        <w:t xml:space="preserve"> 341</w:t>
      </w:r>
      <w:r w:rsidRPr="003C740A">
        <w:t xml:space="preserve">, c4193. </w:t>
      </w:r>
      <w:hyperlink r:id="rId33" w:history="1">
        <w:r w:rsidRPr="003C740A">
          <w:rPr>
            <w:rStyle w:val="Hyperlink"/>
          </w:rPr>
          <w:t>https://doi.org/10.1136/bmj.c4193</w:t>
        </w:r>
      </w:hyperlink>
      <w:r w:rsidRPr="003C740A">
        <w:t xml:space="preserve"> </w:t>
      </w:r>
    </w:p>
    <w:p w14:paraId="0322AA8C" w14:textId="77777777" w:rsidR="003C740A" w:rsidRPr="003C740A" w:rsidRDefault="003C740A" w:rsidP="003C740A">
      <w:pPr>
        <w:pStyle w:val="EndNoteBibliography"/>
        <w:spacing w:after="0"/>
        <w:ind w:left="720" w:hanging="720"/>
      </w:pPr>
      <w:r w:rsidRPr="003C740A">
        <w:t xml:space="preserve">Rush, E., Short, M., Burningham, G., &amp; Cartledge, J. (2020). Philosophy and ethics: Sustaining social inclusion in the disability sector. In B. R. Crisp &amp; A. Taket (Eds.), </w:t>
      </w:r>
      <w:r w:rsidRPr="003C740A">
        <w:rPr>
          <w:i/>
        </w:rPr>
        <w:t>Sustaining social inclusion</w:t>
      </w:r>
      <w:r w:rsidRPr="003C740A">
        <w:t xml:space="preserve"> (pp. 203–217). Routledge. </w:t>
      </w:r>
    </w:p>
    <w:p w14:paraId="3EE21B3E" w14:textId="77777777" w:rsidR="003C740A" w:rsidRPr="003C740A" w:rsidRDefault="003C740A" w:rsidP="003C740A">
      <w:pPr>
        <w:pStyle w:val="EndNoteBibliography"/>
        <w:spacing w:after="0"/>
        <w:ind w:left="720" w:hanging="720"/>
      </w:pPr>
      <w:r w:rsidRPr="003C740A">
        <w:t xml:space="preserve">Rush, E., Short, M., &amp; Duncombe, R. (2025). Addressing complex ethical decisions in social work and human services in an unequal world. In R. Biakady (Ed.), </w:t>
      </w:r>
      <w:r w:rsidRPr="003C740A">
        <w:rPr>
          <w:i/>
        </w:rPr>
        <w:t>Social work education in an unequal world</w:t>
      </w:r>
      <w:r w:rsidRPr="003C740A">
        <w:t xml:space="preserve"> (pp. 389–410). Oxford University Press. </w:t>
      </w:r>
    </w:p>
    <w:p w14:paraId="5718C54B" w14:textId="6EDDEB6A" w:rsidR="003C740A" w:rsidRPr="003C740A" w:rsidRDefault="003C740A" w:rsidP="003C740A">
      <w:pPr>
        <w:pStyle w:val="EndNoteBibliography"/>
        <w:spacing w:after="0"/>
        <w:ind w:left="720" w:hanging="720"/>
      </w:pPr>
      <w:r w:rsidRPr="003C740A">
        <w:t xml:space="preserve">Russ, E., Petrakis, M., Whitaker, L., Fitzroy, R., &amp; Short, M. (2025). Co-operative inquiry: Qualitative methodology transforming research ‘about’ to research ‘with’ people. </w:t>
      </w:r>
      <w:r w:rsidRPr="003C740A">
        <w:rPr>
          <w:i/>
        </w:rPr>
        <w:t>Qualitative Research</w:t>
      </w:r>
      <w:r w:rsidRPr="003C740A">
        <w:t>,</w:t>
      </w:r>
      <w:r w:rsidRPr="003C740A">
        <w:rPr>
          <w:i/>
        </w:rPr>
        <w:t xml:space="preserve"> 25</w:t>
      </w:r>
      <w:r w:rsidRPr="003C740A">
        <w:t xml:space="preserve">(1), 43–64. </w:t>
      </w:r>
      <w:hyperlink r:id="rId34" w:history="1">
        <w:r w:rsidRPr="003C740A">
          <w:rPr>
            <w:rStyle w:val="Hyperlink"/>
          </w:rPr>
          <w:t>https://doi.org/10.1177/14687941241234272</w:t>
        </w:r>
      </w:hyperlink>
      <w:r w:rsidRPr="003C740A">
        <w:t xml:space="preserve"> </w:t>
      </w:r>
    </w:p>
    <w:p w14:paraId="2E4ED7F5" w14:textId="77777777" w:rsidR="003C740A" w:rsidRPr="003C740A" w:rsidRDefault="003C740A" w:rsidP="003C740A">
      <w:pPr>
        <w:pStyle w:val="EndNoteBibliography"/>
        <w:spacing w:after="0"/>
        <w:ind w:left="720" w:hanging="720"/>
      </w:pPr>
      <w:r w:rsidRPr="003C740A">
        <w:t xml:space="preserve">Rzepnicki, T. L., McCracken, S. G., &amp; Briggs, H. E. (Eds.). (2012). </w:t>
      </w:r>
      <w:r w:rsidRPr="003C740A">
        <w:rPr>
          <w:i/>
        </w:rPr>
        <w:t>From task-centered social work to evidence-based and integrative practice: Reflections on history and implementation</w:t>
      </w:r>
      <w:r w:rsidRPr="003C740A">
        <w:t xml:space="preserve">. Lyceum Books. </w:t>
      </w:r>
    </w:p>
    <w:p w14:paraId="5F646D74" w14:textId="771F0C7B" w:rsidR="003C740A" w:rsidRPr="003C740A" w:rsidRDefault="003C740A" w:rsidP="003C740A">
      <w:pPr>
        <w:pStyle w:val="EndNoteBibliography"/>
        <w:spacing w:after="0"/>
        <w:ind w:left="720" w:hanging="720"/>
      </w:pPr>
      <w:r w:rsidRPr="003C740A">
        <w:t xml:space="preserve">Sabri, B., Young, N., Cardenas, I., Emezue, C. N., &amp; Patch, M. (2026). Integrating implementation science in interpersonal violence research and practice: A systematic review of barriers and facilitators of implementation. </w:t>
      </w:r>
      <w:r w:rsidRPr="003C740A">
        <w:rPr>
          <w:i/>
        </w:rPr>
        <w:t>Trauma, Violence, &amp; Abuse</w:t>
      </w:r>
      <w:r w:rsidRPr="003C740A">
        <w:t>,</w:t>
      </w:r>
      <w:r w:rsidRPr="003C740A">
        <w:rPr>
          <w:i/>
        </w:rPr>
        <w:t xml:space="preserve"> 27</w:t>
      </w:r>
      <w:r w:rsidRPr="003C740A">
        <w:t xml:space="preserve">(1), 41–65. </w:t>
      </w:r>
      <w:hyperlink r:id="rId35" w:history="1">
        <w:r w:rsidRPr="003C740A">
          <w:rPr>
            <w:rStyle w:val="Hyperlink"/>
          </w:rPr>
          <w:t>https://doi.org/10.1177/15248380241305567</w:t>
        </w:r>
      </w:hyperlink>
      <w:r w:rsidRPr="003C740A">
        <w:t xml:space="preserve"> </w:t>
      </w:r>
    </w:p>
    <w:p w14:paraId="05D930D5" w14:textId="6AB0116A" w:rsidR="003C740A" w:rsidRPr="003C740A" w:rsidRDefault="003C740A" w:rsidP="003C740A">
      <w:pPr>
        <w:pStyle w:val="EndNoteBibliography"/>
        <w:spacing w:after="0"/>
        <w:ind w:left="720" w:hanging="720"/>
      </w:pPr>
      <w:r w:rsidRPr="003C740A">
        <w:t xml:space="preserve">Samsonsen, V., Aasheim Greve, R., Christiansen, Ø., &amp; Jørgensen, T. (2025). Social workers’ experiences of the use of experts in child protection cases: A comparative study from Norway and England. </w:t>
      </w:r>
      <w:r w:rsidRPr="003C740A">
        <w:rPr>
          <w:i/>
        </w:rPr>
        <w:t>European Journal of Social Work</w:t>
      </w:r>
      <w:r w:rsidRPr="003C740A">
        <w:t>,</w:t>
      </w:r>
      <w:r w:rsidRPr="003C740A">
        <w:rPr>
          <w:i/>
        </w:rPr>
        <w:t xml:space="preserve"> 28</w:t>
      </w:r>
      <w:r w:rsidRPr="003C740A">
        <w:t xml:space="preserve">(2), 325–337. </w:t>
      </w:r>
      <w:hyperlink r:id="rId36" w:history="1">
        <w:r w:rsidRPr="003C740A">
          <w:rPr>
            <w:rStyle w:val="Hyperlink"/>
          </w:rPr>
          <w:t>https://doi.org/10.1080/13691457.2024.2364268</w:t>
        </w:r>
      </w:hyperlink>
      <w:r w:rsidRPr="003C740A">
        <w:t xml:space="preserve"> </w:t>
      </w:r>
    </w:p>
    <w:p w14:paraId="3FDE8C3C" w14:textId="753F464D" w:rsidR="003C740A" w:rsidRPr="003C740A" w:rsidRDefault="003C740A" w:rsidP="003C740A">
      <w:pPr>
        <w:pStyle w:val="EndNoteBibliography"/>
        <w:spacing w:after="0"/>
        <w:ind w:left="720" w:hanging="720"/>
      </w:pPr>
      <w:r w:rsidRPr="003C740A">
        <w:lastRenderedPageBreak/>
        <w:t xml:space="preserve">Sherman, R. E., Anderson, S. A., Dal Pan, G. J., Gray, G. W., Gross, T., Hunter, N. L., LaVange, L., Marinac-Dabic, D., Marks, P. W., Robb, M. A., Shuren, J., Temple, R., Woodcock, J., Yue, L. Q., &amp; Califf, R. M. (2016). Real-world evidence - What is it and what can it tell us? </w:t>
      </w:r>
      <w:r w:rsidRPr="003C740A">
        <w:rPr>
          <w:i/>
        </w:rPr>
        <w:t>New England Journal of Medicine</w:t>
      </w:r>
      <w:r w:rsidRPr="003C740A">
        <w:t>,</w:t>
      </w:r>
      <w:r w:rsidRPr="003C740A">
        <w:rPr>
          <w:i/>
        </w:rPr>
        <w:t xml:space="preserve"> 375</w:t>
      </w:r>
      <w:r w:rsidRPr="003C740A">
        <w:t xml:space="preserve">(23), 2293–2297. </w:t>
      </w:r>
      <w:hyperlink r:id="rId37" w:history="1">
        <w:r w:rsidRPr="003C740A">
          <w:rPr>
            <w:rStyle w:val="Hyperlink"/>
          </w:rPr>
          <w:t>https://doi.org/doi:10.1056/NEJMsb1609216</w:t>
        </w:r>
      </w:hyperlink>
      <w:r w:rsidRPr="003C740A">
        <w:t xml:space="preserve"> </w:t>
      </w:r>
    </w:p>
    <w:p w14:paraId="67BFF948" w14:textId="77777777" w:rsidR="003C740A" w:rsidRPr="003C740A" w:rsidRDefault="003C740A" w:rsidP="003C740A">
      <w:pPr>
        <w:pStyle w:val="EndNoteBibliography"/>
        <w:spacing w:after="0"/>
        <w:ind w:left="720" w:hanging="720"/>
      </w:pPr>
      <w:r w:rsidRPr="003C740A">
        <w:t xml:space="preserve">Short, M., Dempsey, K., Ackland, J., Rush, E., Heller, E., &amp; Dwyer, H. (2018). What is a person? Deepening students’ and colleagues’ understanding of person-centredness. </w:t>
      </w:r>
      <w:r w:rsidRPr="003C740A">
        <w:rPr>
          <w:i/>
        </w:rPr>
        <w:t>Advances in Social Work &amp; Welfare Education</w:t>
      </w:r>
      <w:r w:rsidRPr="003C740A">
        <w:t>,</w:t>
      </w:r>
      <w:r w:rsidRPr="003C740A">
        <w:rPr>
          <w:i/>
        </w:rPr>
        <w:t xml:space="preserve"> 20</w:t>
      </w:r>
      <w:r w:rsidRPr="003C740A">
        <w:t xml:space="preserve">(1), 139–156. </w:t>
      </w:r>
    </w:p>
    <w:p w14:paraId="58B6BF29" w14:textId="3202EED6" w:rsidR="003C740A" w:rsidRPr="003C740A" w:rsidRDefault="003C740A" w:rsidP="003C740A">
      <w:pPr>
        <w:pStyle w:val="EndNoteBibliography"/>
        <w:spacing w:after="0"/>
        <w:ind w:left="720" w:hanging="720"/>
      </w:pPr>
      <w:r w:rsidRPr="003C740A">
        <w:t xml:space="preserve">Strehlenert, H., Hedberg Rundgren, E., Sjunnestrand, M., &amp; Hasson, H. (2023). Fidelity to and adaptation of evidence-based interventions in the social work literature: A scoping review. </w:t>
      </w:r>
      <w:r w:rsidRPr="003C740A">
        <w:rPr>
          <w:i/>
        </w:rPr>
        <w:t>The British Journal of Social Work</w:t>
      </w:r>
      <w:r w:rsidRPr="003C740A">
        <w:t>,</w:t>
      </w:r>
      <w:r w:rsidRPr="003C740A">
        <w:rPr>
          <w:i/>
        </w:rPr>
        <w:t xml:space="preserve"> 54</w:t>
      </w:r>
      <w:r w:rsidRPr="003C740A">
        <w:t xml:space="preserve">(3), 1356–1376. </w:t>
      </w:r>
      <w:hyperlink r:id="rId38" w:history="1">
        <w:r w:rsidRPr="003C740A">
          <w:rPr>
            <w:rStyle w:val="Hyperlink"/>
          </w:rPr>
          <w:t>https://doi.org/10.1093/bjsw/bcad170</w:t>
        </w:r>
      </w:hyperlink>
      <w:r w:rsidRPr="003C740A">
        <w:t xml:space="preserve"> </w:t>
      </w:r>
    </w:p>
    <w:p w14:paraId="67695DA3" w14:textId="3EB7650E" w:rsidR="003C740A" w:rsidRPr="003B77B2" w:rsidRDefault="003C740A" w:rsidP="003C740A">
      <w:pPr>
        <w:pStyle w:val="EndNoteBibliography"/>
        <w:spacing w:after="0"/>
        <w:ind w:left="720" w:hanging="720"/>
        <w:rPr>
          <w:lang w:val="nb-NO"/>
        </w:rPr>
      </w:pPr>
      <w:r w:rsidRPr="003C740A">
        <w:t xml:space="preserve">Tufte, T. (2011). </w:t>
      </w:r>
      <w:r w:rsidRPr="003C740A">
        <w:rPr>
          <w:i/>
        </w:rPr>
        <w:t xml:space="preserve">Ungdom i svevet. </w:t>
      </w:r>
      <w:r w:rsidRPr="003B77B2">
        <w:rPr>
          <w:i/>
          <w:lang w:val="nb-NO"/>
        </w:rPr>
        <w:t>Nordlandsprosjektet. Prosjektevaluering</w:t>
      </w:r>
      <w:r w:rsidRPr="003B77B2">
        <w:rPr>
          <w:lang w:val="nb-NO"/>
        </w:rPr>
        <w:t xml:space="preserve">. </w:t>
      </w:r>
      <w:r>
        <w:fldChar w:fldCharType="begin"/>
      </w:r>
      <w:r w:rsidRPr="003B77B2">
        <w:rPr>
          <w:lang w:val="nb-NO"/>
        </w:rPr>
        <w:instrText>HYPERLINK "http://www.ungdomisvevet.no/forankring"</w:instrText>
      </w:r>
      <w:r>
        <w:fldChar w:fldCharType="separate"/>
      </w:r>
      <w:r w:rsidRPr="003B77B2">
        <w:rPr>
          <w:rStyle w:val="Hyperlink"/>
          <w:lang w:val="nb-NO"/>
        </w:rPr>
        <w:t>http://www.ungdomisvevet.no/forankring</w:t>
      </w:r>
      <w:r>
        <w:fldChar w:fldCharType="end"/>
      </w:r>
    </w:p>
    <w:p w14:paraId="61A6919B" w14:textId="77777777" w:rsidR="003C740A" w:rsidRPr="003C740A" w:rsidRDefault="003C740A" w:rsidP="003C740A">
      <w:pPr>
        <w:pStyle w:val="EndNoteBibliography"/>
        <w:spacing w:after="0"/>
        <w:ind w:left="720" w:hanging="720"/>
      </w:pPr>
      <w:r w:rsidRPr="003B77B2">
        <w:rPr>
          <w:lang w:val="nb-NO"/>
        </w:rPr>
        <w:t xml:space="preserve">Van Diemen, M., Hocking, A., Ludbrook, C., Kerridge, G., Peiris, C., &amp; Joubert, L. (2024). </w:t>
      </w:r>
      <w:r w:rsidRPr="003C740A">
        <w:rPr>
          <w:i/>
        </w:rPr>
        <w:t>Complicated bereavement approach in acute health: A precinct model. A report for stakeholders</w:t>
      </w:r>
      <w:r w:rsidRPr="003C740A">
        <w:t xml:space="preserve">. Department of Social Work, University of Melbourne. </w:t>
      </w:r>
    </w:p>
    <w:p w14:paraId="7920BF57" w14:textId="2181EAC4" w:rsidR="003C740A" w:rsidRPr="003C740A" w:rsidRDefault="003C740A" w:rsidP="003C740A">
      <w:pPr>
        <w:pStyle w:val="EndNoteBibliography"/>
        <w:spacing w:after="0"/>
        <w:ind w:left="720" w:hanging="720"/>
      </w:pPr>
      <w:r w:rsidRPr="003C740A">
        <w:t xml:space="preserve">Webber, M., Ngamaba, K., Moran, N., Pinfold, V., Boehnke, J. R., Knapp, M., Henderson, C., Rehill, A., &amp; Morris, D. (2021). The implementation of Connecting People in community mental health teams in England: A quasi-experimental study. </w:t>
      </w:r>
      <w:r w:rsidRPr="003C740A">
        <w:rPr>
          <w:i/>
        </w:rPr>
        <w:t>The British Journal of Social Work</w:t>
      </w:r>
      <w:r w:rsidRPr="003C740A">
        <w:t>,</w:t>
      </w:r>
      <w:r w:rsidRPr="003C740A">
        <w:rPr>
          <w:i/>
        </w:rPr>
        <w:t xml:space="preserve"> 51</w:t>
      </w:r>
      <w:r w:rsidRPr="003C740A">
        <w:t xml:space="preserve">(3), 1080–1100. </w:t>
      </w:r>
      <w:hyperlink r:id="rId39" w:history="1">
        <w:r w:rsidRPr="003C740A">
          <w:rPr>
            <w:rStyle w:val="Hyperlink"/>
          </w:rPr>
          <w:t>https://doi.org/10.1093/bjsw/bcaa159</w:t>
        </w:r>
      </w:hyperlink>
      <w:r w:rsidRPr="003C740A">
        <w:t xml:space="preserve"> </w:t>
      </w:r>
    </w:p>
    <w:p w14:paraId="0B92958B" w14:textId="77777777" w:rsidR="003C740A" w:rsidRPr="003C740A" w:rsidRDefault="003C740A" w:rsidP="003C740A">
      <w:pPr>
        <w:pStyle w:val="EndNoteBibliography"/>
        <w:spacing w:after="0"/>
        <w:ind w:left="720" w:hanging="720"/>
      </w:pPr>
      <w:r w:rsidRPr="003C740A">
        <w:t xml:space="preserve">Westerback, F., Murtonen, E., Metz, J., &amp; I., J. (2020). Co-creation in research with young people. In L. Joubert &amp; M. Webber (Eds.), </w:t>
      </w:r>
      <w:r w:rsidRPr="003C740A">
        <w:rPr>
          <w:i/>
        </w:rPr>
        <w:t>The Routledge handbook of social work practice research</w:t>
      </w:r>
      <w:r w:rsidRPr="003C740A">
        <w:t xml:space="preserve"> (pp. 382–395). Routledge. </w:t>
      </w:r>
    </w:p>
    <w:p w14:paraId="1BA16B90" w14:textId="4C09395B" w:rsidR="003C740A" w:rsidRPr="003C740A" w:rsidRDefault="003C740A" w:rsidP="003C740A">
      <w:pPr>
        <w:pStyle w:val="EndNoteBibliography"/>
        <w:spacing w:after="0"/>
        <w:ind w:left="720" w:hanging="720"/>
      </w:pPr>
      <w:r w:rsidRPr="003C740A">
        <w:t xml:space="preserve">Whitaker, L., Hughes, M., &amp; Rugendyke, B. (2018). ‘I would call it a social capital building exercise’: The nature of networks that enable women with a refugee background to access sustainable employment in regional Australia. </w:t>
      </w:r>
      <w:r w:rsidRPr="003C740A">
        <w:rPr>
          <w:i/>
        </w:rPr>
        <w:t>Journal of Social Inclusion</w:t>
      </w:r>
      <w:r w:rsidRPr="003C740A">
        <w:t>,</w:t>
      </w:r>
      <w:r w:rsidRPr="003C740A">
        <w:rPr>
          <w:i/>
        </w:rPr>
        <w:t xml:space="preserve"> 9</w:t>
      </w:r>
      <w:r w:rsidRPr="003C740A">
        <w:t xml:space="preserve">(2), 73–85. </w:t>
      </w:r>
      <w:hyperlink r:id="rId40" w:history="1">
        <w:r w:rsidRPr="003C740A">
          <w:rPr>
            <w:rStyle w:val="Hyperlink"/>
          </w:rPr>
          <w:t>https://doi.org/10.36251/josi.138</w:t>
        </w:r>
      </w:hyperlink>
      <w:r w:rsidRPr="003C740A">
        <w:t xml:space="preserve"> </w:t>
      </w:r>
    </w:p>
    <w:p w14:paraId="2F1E4D4D" w14:textId="5A65BF01" w:rsidR="003C740A" w:rsidRPr="003C740A" w:rsidRDefault="003C740A" w:rsidP="003C740A">
      <w:pPr>
        <w:pStyle w:val="EndNoteBibliography"/>
        <w:spacing w:after="0"/>
        <w:ind w:left="720" w:hanging="720"/>
      </w:pPr>
      <w:r w:rsidRPr="003C740A">
        <w:lastRenderedPageBreak/>
        <w:t xml:space="preserve">Whitaker, L., Hughes, M., &amp; Rugendyke, B. (2021). Capturing practice wisdom: Advancing the empowerment of women from refugee and migrant backgrounds. </w:t>
      </w:r>
      <w:r w:rsidRPr="003C740A">
        <w:rPr>
          <w:i/>
        </w:rPr>
        <w:t>The British Journal of Social Work</w:t>
      </w:r>
      <w:r w:rsidRPr="003C740A">
        <w:t>,</w:t>
      </w:r>
      <w:r w:rsidRPr="003C740A">
        <w:rPr>
          <w:i/>
        </w:rPr>
        <w:t xml:space="preserve"> 51</w:t>
      </w:r>
      <w:r w:rsidRPr="003C740A">
        <w:t xml:space="preserve">(4), 1296–1313. </w:t>
      </w:r>
      <w:hyperlink r:id="rId41" w:history="1">
        <w:r w:rsidRPr="003C740A">
          <w:rPr>
            <w:rStyle w:val="Hyperlink"/>
          </w:rPr>
          <w:t>https://doi.org/10.1093/bjsw/bcab038</w:t>
        </w:r>
      </w:hyperlink>
      <w:r w:rsidRPr="003C740A">
        <w:t xml:space="preserve"> </w:t>
      </w:r>
    </w:p>
    <w:p w14:paraId="5EDF7174" w14:textId="77777777" w:rsidR="003C740A" w:rsidRPr="003C740A" w:rsidRDefault="003C740A" w:rsidP="003C740A">
      <w:pPr>
        <w:pStyle w:val="EndNoteBibliography"/>
        <w:ind w:left="720" w:hanging="720"/>
      </w:pPr>
      <w:r w:rsidRPr="003C740A">
        <w:t xml:space="preserve">Yin, R. K. (2018). </w:t>
      </w:r>
      <w:r w:rsidRPr="003C740A">
        <w:rPr>
          <w:i/>
        </w:rPr>
        <w:t>Case study research and applications. Design and methods</w:t>
      </w:r>
      <w:r w:rsidRPr="003C740A">
        <w:t xml:space="preserve">. Sage. </w:t>
      </w:r>
    </w:p>
    <w:p w14:paraId="379DFA34" w14:textId="288026FD" w:rsidR="003B77B2" w:rsidRDefault="00D938CD" w:rsidP="00CC4884">
      <w:pPr>
        <w:spacing w:after="0" w:line="480" w:lineRule="auto"/>
        <w:rPr>
          <w:rFonts w:ascii="Calibri" w:eastAsia="Times New Roman" w:hAnsi="Calibri" w:cs="Calibri"/>
          <w:color w:val="000000"/>
          <w:kern w:val="0"/>
          <w:sz w:val="22"/>
          <w:szCs w:val="22"/>
          <w:lang w:val="en-US" w:eastAsia="en-GB"/>
          <w14:ligatures w14:val="none"/>
        </w:rPr>
      </w:pPr>
      <w:r w:rsidRPr="00CC4884">
        <w:rPr>
          <w:rFonts w:ascii="Calibri" w:eastAsia="Times New Roman" w:hAnsi="Calibri" w:cs="Calibri"/>
          <w:color w:val="000000"/>
          <w:kern w:val="0"/>
          <w:sz w:val="22"/>
          <w:szCs w:val="22"/>
          <w:lang w:val="en-US" w:eastAsia="en-GB"/>
          <w14:ligatures w14:val="none"/>
        </w:rPr>
        <w:fldChar w:fldCharType="end"/>
      </w:r>
    </w:p>
    <w:p w14:paraId="57649186" w14:textId="77777777" w:rsidR="003B77B2" w:rsidRDefault="003B77B2">
      <w:pPr>
        <w:rPr>
          <w:rFonts w:ascii="Calibri" w:eastAsia="Times New Roman" w:hAnsi="Calibri" w:cs="Calibri"/>
          <w:color w:val="000000"/>
          <w:kern w:val="0"/>
          <w:sz w:val="22"/>
          <w:szCs w:val="22"/>
          <w:lang w:val="en-US" w:eastAsia="en-GB"/>
          <w14:ligatures w14:val="none"/>
        </w:rPr>
      </w:pPr>
      <w:r>
        <w:rPr>
          <w:rFonts w:ascii="Calibri" w:eastAsia="Times New Roman" w:hAnsi="Calibri" w:cs="Calibri"/>
          <w:color w:val="000000"/>
          <w:kern w:val="0"/>
          <w:sz w:val="22"/>
          <w:szCs w:val="22"/>
          <w:lang w:val="en-US" w:eastAsia="en-GB"/>
          <w14:ligatures w14:val="none"/>
        </w:rPr>
        <w:br w:type="page"/>
      </w:r>
    </w:p>
    <w:p w14:paraId="04F69A2E" w14:textId="77777777" w:rsidR="003B77B2" w:rsidRPr="00DF1A86" w:rsidRDefault="003B77B2" w:rsidP="003B77B2">
      <w:pPr>
        <w:rPr>
          <w:b/>
          <w:bCs/>
        </w:rPr>
      </w:pPr>
      <w:r w:rsidRPr="00DF1A86">
        <w:rPr>
          <w:b/>
          <w:bCs/>
        </w:rPr>
        <w:lastRenderedPageBreak/>
        <w:t xml:space="preserve">Figure 1 An example of how one project, which implements service users' and </w:t>
      </w:r>
      <w:proofErr w:type="gramStart"/>
      <w:r w:rsidRPr="00DF1A86">
        <w:rPr>
          <w:b/>
          <w:bCs/>
        </w:rPr>
        <w:t>citizens’</w:t>
      </w:r>
      <w:proofErr w:type="gramEnd"/>
      <w:r w:rsidRPr="00DF1A86">
        <w:rPr>
          <w:b/>
          <w:bCs/>
        </w:rPr>
        <w:t xml:space="preserve"> lived experiences, may influence and impact future projects.</w:t>
      </w:r>
    </w:p>
    <w:p w14:paraId="0385992D" w14:textId="77777777" w:rsidR="003B77B2" w:rsidRDefault="003B77B2" w:rsidP="003B77B2"/>
    <w:p w14:paraId="37520B3F" w14:textId="77777777" w:rsidR="003B77B2" w:rsidRDefault="003B77B2" w:rsidP="003B77B2">
      <w:r w:rsidRPr="005F6816">
        <w:rPr>
          <w:rFonts w:ascii="Calibri" w:eastAsia="Times New Roman" w:hAnsi="Calibri" w:cs="Calibri"/>
          <w:noProof/>
          <w:color w:val="000000"/>
          <w:kern w:val="0"/>
          <w:lang w:val="en-US" w:eastAsia="en-GB"/>
        </w:rPr>
        <w:drawing>
          <wp:inline distT="0" distB="0" distL="0" distR="0" wp14:anchorId="618636B1" wp14:editId="74ED1717">
            <wp:extent cx="5486400" cy="3200400"/>
            <wp:effectExtent l="0" t="114300" r="0" b="114300"/>
            <wp:docPr id="201985534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18B66652" w14:textId="06F520C3" w:rsidR="00D938CD" w:rsidRPr="00CC4884" w:rsidRDefault="00D938CD" w:rsidP="003B77B2">
      <w:pPr>
        <w:spacing w:after="0" w:line="480" w:lineRule="auto"/>
        <w:rPr>
          <w:rFonts w:ascii="Calibri" w:eastAsia="Times New Roman" w:hAnsi="Calibri" w:cs="Calibri"/>
          <w:color w:val="000000"/>
          <w:kern w:val="0"/>
          <w:sz w:val="22"/>
          <w:szCs w:val="22"/>
          <w:lang w:val="en-US" w:eastAsia="en-GB"/>
          <w14:ligatures w14:val="none"/>
        </w:rPr>
      </w:pPr>
    </w:p>
    <w:sectPr w:rsidR="00D938CD" w:rsidRPr="00CC4884">
      <w:head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DC3B" w14:textId="77777777" w:rsidR="003F471C" w:rsidRDefault="003F471C" w:rsidP="004E3CC2">
      <w:pPr>
        <w:spacing w:after="0" w:line="240" w:lineRule="auto"/>
      </w:pPr>
      <w:r>
        <w:separator/>
      </w:r>
    </w:p>
  </w:endnote>
  <w:endnote w:type="continuationSeparator" w:id="0">
    <w:p w14:paraId="04E5EF62" w14:textId="77777777" w:rsidR="003F471C" w:rsidRDefault="003F471C" w:rsidP="004E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04C8" w14:textId="77777777" w:rsidR="003F471C" w:rsidRDefault="003F471C" w:rsidP="004E3CC2">
      <w:pPr>
        <w:spacing w:after="0" w:line="240" w:lineRule="auto"/>
      </w:pPr>
      <w:r>
        <w:separator/>
      </w:r>
    </w:p>
  </w:footnote>
  <w:footnote w:type="continuationSeparator" w:id="0">
    <w:p w14:paraId="6C651711" w14:textId="77777777" w:rsidR="003F471C" w:rsidRDefault="003F471C" w:rsidP="004E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FB89" w14:textId="03978CA0" w:rsidR="004E3CC2" w:rsidRPr="004E3CC2" w:rsidRDefault="004E3CC2">
    <w:pPr>
      <w:pStyle w:val="Header"/>
      <w:rPr>
        <w:rFonts w:ascii="Calibri" w:hAnsi="Calibri" w:cs="Calibri"/>
        <w:sz w:val="22"/>
        <w:szCs w:val="22"/>
      </w:rPr>
    </w:pPr>
    <w:r w:rsidRPr="004E3CC2">
      <w:rPr>
        <w:rFonts w:ascii="Calibri" w:hAnsi="Calibri" w:cs="Calibri"/>
        <w:sz w:val="22"/>
        <w:szCs w:val="22"/>
      </w:rPr>
      <w:t>BEYOND THE EVIDENCE PARADOX</w:t>
    </w:r>
    <w:r w:rsidRPr="004E3CC2">
      <w:rPr>
        <w:rFonts w:ascii="Calibri" w:hAnsi="Calibri" w:cs="Calibri"/>
        <w:sz w:val="22"/>
        <w:szCs w:val="22"/>
      </w:rPr>
      <w:tab/>
    </w:r>
    <w:r w:rsidRPr="004E3CC2">
      <w:rPr>
        <w:rFonts w:ascii="Calibri" w:hAnsi="Calibri" w:cs="Calibri"/>
        <w:sz w:val="22"/>
        <w:szCs w:val="22"/>
      </w:rPr>
      <w:tab/>
    </w:r>
    <w:r w:rsidRPr="004E3CC2">
      <w:rPr>
        <w:rFonts w:ascii="Calibri" w:hAnsi="Calibri" w:cs="Calibri"/>
        <w:sz w:val="22"/>
        <w:szCs w:val="22"/>
      </w:rPr>
      <w:fldChar w:fldCharType="begin"/>
    </w:r>
    <w:r w:rsidRPr="004E3CC2">
      <w:rPr>
        <w:rFonts w:ascii="Calibri" w:hAnsi="Calibri" w:cs="Calibri"/>
        <w:sz w:val="22"/>
        <w:szCs w:val="22"/>
      </w:rPr>
      <w:instrText xml:space="preserve"> PAGE   \* MERGEFORMAT </w:instrText>
    </w:r>
    <w:r w:rsidRPr="004E3CC2">
      <w:rPr>
        <w:rFonts w:ascii="Calibri" w:hAnsi="Calibri" w:cs="Calibri"/>
        <w:sz w:val="22"/>
        <w:szCs w:val="22"/>
      </w:rPr>
      <w:fldChar w:fldCharType="separate"/>
    </w:r>
    <w:r w:rsidRPr="004E3CC2">
      <w:rPr>
        <w:rFonts w:ascii="Calibri" w:hAnsi="Calibri" w:cs="Calibri"/>
        <w:noProof/>
        <w:sz w:val="22"/>
        <w:szCs w:val="22"/>
      </w:rPr>
      <w:t>1</w:t>
    </w:r>
    <w:r w:rsidRPr="004E3CC2">
      <w:rPr>
        <w:rFonts w:ascii="Calibri" w:hAnsi="Calibri" w:cs="Calibri"/>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7523"/>
    <w:multiLevelType w:val="hybridMultilevel"/>
    <w:tmpl w:val="CE8EA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E7858"/>
    <w:multiLevelType w:val="hybridMultilevel"/>
    <w:tmpl w:val="59522AF0"/>
    <w:lvl w:ilvl="0" w:tplc="AFA62084">
      <w:start w:val="1"/>
      <w:numFmt w:val="decimal"/>
      <w:lvlText w:val="%1)"/>
      <w:lvlJc w:val="left"/>
      <w:pPr>
        <w:ind w:left="1020" w:hanging="360"/>
      </w:pPr>
    </w:lvl>
    <w:lvl w:ilvl="1" w:tplc="B5C24756">
      <w:start w:val="1"/>
      <w:numFmt w:val="decimal"/>
      <w:lvlText w:val="%2)"/>
      <w:lvlJc w:val="left"/>
      <w:pPr>
        <w:ind w:left="1020" w:hanging="360"/>
      </w:pPr>
    </w:lvl>
    <w:lvl w:ilvl="2" w:tplc="053C4866">
      <w:start w:val="1"/>
      <w:numFmt w:val="decimal"/>
      <w:lvlText w:val="%3)"/>
      <w:lvlJc w:val="left"/>
      <w:pPr>
        <w:ind w:left="1020" w:hanging="360"/>
      </w:pPr>
    </w:lvl>
    <w:lvl w:ilvl="3" w:tplc="09486FE8">
      <w:start w:val="1"/>
      <w:numFmt w:val="decimal"/>
      <w:lvlText w:val="%4)"/>
      <w:lvlJc w:val="left"/>
      <w:pPr>
        <w:ind w:left="1020" w:hanging="360"/>
      </w:pPr>
    </w:lvl>
    <w:lvl w:ilvl="4" w:tplc="7CB8454C">
      <w:start w:val="1"/>
      <w:numFmt w:val="decimal"/>
      <w:lvlText w:val="%5)"/>
      <w:lvlJc w:val="left"/>
      <w:pPr>
        <w:ind w:left="1020" w:hanging="360"/>
      </w:pPr>
    </w:lvl>
    <w:lvl w:ilvl="5" w:tplc="D35AA930">
      <w:start w:val="1"/>
      <w:numFmt w:val="decimal"/>
      <w:lvlText w:val="%6)"/>
      <w:lvlJc w:val="left"/>
      <w:pPr>
        <w:ind w:left="1020" w:hanging="360"/>
      </w:pPr>
    </w:lvl>
    <w:lvl w:ilvl="6" w:tplc="288A9A8E">
      <w:start w:val="1"/>
      <w:numFmt w:val="decimal"/>
      <w:lvlText w:val="%7)"/>
      <w:lvlJc w:val="left"/>
      <w:pPr>
        <w:ind w:left="1020" w:hanging="360"/>
      </w:pPr>
    </w:lvl>
    <w:lvl w:ilvl="7" w:tplc="BC660B4A">
      <w:start w:val="1"/>
      <w:numFmt w:val="decimal"/>
      <w:lvlText w:val="%8)"/>
      <w:lvlJc w:val="left"/>
      <w:pPr>
        <w:ind w:left="1020" w:hanging="360"/>
      </w:pPr>
    </w:lvl>
    <w:lvl w:ilvl="8" w:tplc="555AD396">
      <w:start w:val="1"/>
      <w:numFmt w:val="decimal"/>
      <w:lvlText w:val="%9)"/>
      <w:lvlJc w:val="left"/>
      <w:pPr>
        <w:ind w:left="1020" w:hanging="360"/>
      </w:pPr>
    </w:lvl>
  </w:abstractNum>
  <w:abstractNum w:abstractNumId="2" w15:restartNumberingAfterBreak="0">
    <w:nsid w:val="29822A02"/>
    <w:multiLevelType w:val="hybridMultilevel"/>
    <w:tmpl w:val="A496A142"/>
    <w:lvl w:ilvl="0" w:tplc="141CFA7E">
      <w:start w:val="1"/>
      <w:numFmt w:val="decimal"/>
      <w:lvlText w:val="%1)"/>
      <w:lvlJc w:val="left"/>
      <w:pPr>
        <w:ind w:left="1020" w:hanging="360"/>
      </w:pPr>
    </w:lvl>
    <w:lvl w:ilvl="1" w:tplc="7B92F98E">
      <w:start w:val="1"/>
      <w:numFmt w:val="decimal"/>
      <w:lvlText w:val="%2)"/>
      <w:lvlJc w:val="left"/>
      <w:pPr>
        <w:ind w:left="1020" w:hanging="360"/>
      </w:pPr>
    </w:lvl>
    <w:lvl w:ilvl="2" w:tplc="3F087B96">
      <w:start w:val="1"/>
      <w:numFmt w:val="decimal"/>
      <w:lvlText w:val="%3)"/>
      <w:lvlJc w:val="left"/>
      <w:pPr>
        <w:ind w:left="1020" w:hanging="360"/>
      </w:pPr>
    </w:lvl>
    <w:lvl w:ilvl="3" w:tplc="BEDC8CE0">
      <w:start w:val="1"/>
      <w:numFmt w:val="decimal"/>
      <w:lvlText w:val="%4)"/>
      <w:lvlJc w:val="left"/>
      <w:pPr>
        <w:ind w:left="1020" w:hanging="360"/>
      </w:pPr>
    </w:lvl>
    <w:lvl w:ilvl="4" w:tplc="12E2A6CA">
      <w:start w:val="1"/>
      <w:numFmt w:val="decimal"/>
      <w:lvlText w:val="%5)"/>
      <w:lvlJc w:val="left"/>
      <w:pPr>
        <w:ind w:left="1020" w:hanging="360"/>
      </w:pPr>
    </w:lvl>
    <w:lvl w:ilvl="5" w:tplc="1DFC9CF8">
      <w:start w:val="1"/>
      <w:numFmt w:val="decimal"/>
      <w:lvlText w:val="%6)"/>
      <w:lvlJc w:val="left"/>
      <w:pPr>
        <w:ind w:left="1020" w:hanging="360"/>
      </w:pPr>
    </w:lvl>
    <w:lvl w:ilvl="6" w:tplc="4810F4D8">
      <w:start w:val="1"/>
      <w:numFmt w:val="decimal"/>
      <w:lvlText w:val="%7)"/>
      <w:lvlJc w:val="left"/>
      <w:pPr>
        <w:ind w:left="1020" w:hanging="360"/>
      </w:pPr>
    </w:lvl>
    <w:lvl w:ilvl="7" w:tplc="8BCED3BE">
      <w:start w:val="1"/>
      <w:numFmt w:val="decimal"/>
      <w:lvlText w:val="%8)"/>
      <w:lvlJc w:val="left"/>
      <w:pPr>
        <w:ind w:left="1020" w:hanging="360"/>
      </w:pPr>
    </w:lvl>
    <w:lvl w:ilvl="8" w:tplc="A6989F9E">
      <w:start w:val="1"/>
      <w:numFmt w:val="decimal"/>
      <w:lvlText w:val="%9)"/>
      <w:lvlJc w:val="left"/>
      <w:pPr>
        <w:ind w:left="1020" w:hanging="360"/>
      </w:pPr>
    </w:lvl>
  </w:abstractNum>
  <w:abstractNum w:abstractNumId="3" w15:restartNumberingAfterBreak="0">
    <w:nsid w:val="2F3304A6"/>
    <w:multiLevelType w:val="hybridMultilevel"/>
    <w:tmpl w:val="D362148E"/>
    <w:lvl w:ilvl="0" w:tplc="ADEA64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C3323"/>
    <w:multiLevelType w:val="hybridMultilevel"/>
    <w:tmpl w:val="F21CE646"/>
    <w:lvl w:ilvl="0" w:tplc="8814D880">
      <w:start w:val="1"/>
      <w:numFmt w:val="decimal"/>
      <w:lvlText w:val="%1."/>
      <w:lvlJc w:val="left"/>
      <w:pPr>
        <w:ind w:left="1440" w:hanging="360"/>
      </w:pPr>
    </w:lvl>
    <w:lvl w:ilvl="1" w:tplc="2CC86456">
      <w:start w:val="1"/>
      <w:numFmt w:val="decimal"/>
      <w:lvlText w:val="%2."/>
      <w:lvlJc w:val="left"/>
      <w:pPr>
        <w:ind w:left="1440" w:hanging="360"/>
      </w:pPr>
    </w:lvl>
    <w:lvl w:ilvl="2" w:tplc="BE22D7A0">
      <w:start w:val="1"/>
      <w:numFmt w:val="decimal"/>
      <w:lvlText w:val="%3."/>
      <w:lvlJc w:val="left"/>
      <w:pPr>
        <w:ind w:left="1440" w:hanging="360"/>
      </w:pPr>
    </w:lvl>
    <w:lvl w:ilvl="3" w:tplc="AC9C6FA8">
      <w:start w:val="1"/>
      <w:numFmt w:val="decimal"/>
      <w:lvlText w:val="%4."/>
      <w:lvlJc w:val="left"/>
      <w:pPr>
        <w:ind w:left="1440" w:hanging="360"/>
      </w:pPr>
    </w:lvl>
    <w:lvl w:ilvl="4" w:tplc="F89E826E">
      <w:start w:val="1"/>
      <w:numFmt w:val="decimal"/>
      <w:lvlText w:val="%5."/>
      <w:lvlJc w:val="left"/>
      <w:pPr>
        <w:ind w:left="1440" w:hanging="360"/>
      </w:pPr>
    </w:lvl>
    <w:lvl w:ilvl="5" w:tplc="376CAD42">
      <w:start w:val="1"/>
      <w:numFmt w:val="decimal"/>
      <w:lvlText w:val="%6."/>
      <w:lvlJc w:val="left"/>
      <w:pPr>
        <w:ind w:left="1440" w:hanging="360"/>
      </w:pPr>
    </w:lvl>
    <w:lvl w:ilvl="6" w:tplc="4DB82598">
      <w:start w:val="1"/>
      <w:numFmt w:val="decimal"/>
      <w:lvlText w:val="%7."/>
      <w:lvlJc w:val="left"/>
      <w:pPr>
        <w:ind w:left="1440" w:hanging="360"/>
      </w:pPr>
    </w:lvl>
    <w:lvl w:ilvl="7" w:tplc="8AF8F708">
      <w:start w:val="1"/>
      <w:numFmt w:val="decimal"/>
      <w:lvlText w:val="%8."/>
      <w:lvlJc w:val="left"/>
      <w:pPr>
        <w:ind w:left="1440" w:hanging="360"/>
      </w:pPr>
    </w:lvl>
    <w:lvl w:ilvl="8" w:tplc="97D2DF82">
      <w:start w:val="1"/>
      <w:numFmt w:val="decimal"/>
      <w:lvlText w:val="%9."/>
      <w:lvlJc w:val="left"/>
      <w:pPr>
        <w:ind w:left="1440" w:hanging="360"/>
      </w:pPr>
    </w:lvl>
  </w:abstractNum>
  <w:abstractNum w:abstractNumId="5" w15:restartNumberingAfterBreak="0">
    <w:nsid w:val="411E6552"/>
    <w:multiLevelType w:val="hybridMultilevel"/>
    <w:tmpl w:val="A8C28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FE2EEF"/>
    <w:multiLevelType w:val="multilevel"/>
    <w:tmpl w:val="7694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E364EA"/>
    <w:multiLevelType w:val="hybridMultilevel"/>
    <w:tmpl w:val="46FA55D0"/>
    <w:lvl w:ilvl="0" w:tplc="603E7EE8">
      <w:start w:val="1"/>
      <w:numFmt w:val="decimal"/>
      <w:lvlText w:val="%1."/>
      <w:lvlJc w:val="left"/>
      <w:pPr>
        <w:ind w:left="1440" w:hanging="360"/>
      </w:pPr>
    </w:lvl>
    <w:lvl w:ilvl="1" w:tplc="085E7084">
      <w:start w:val="1"/>
      <w:numFmt w:val="decimal"/>
      <w:lvlText w:val="%2."/>
      <w:lvlJc w:val="left"/>
      <w:pPr>
        <w:ind w:left="1440" w:hanging="360"/>
      </w:pPr>
    </w:lvl>
    <w:lvl w:ilvl="2" w:tplc="12A6C874">
      <w:start w:val="1"/>
      <w:numFmt w:val="decimal"/>
      <w:lvlText w:val="%3."/>
      <w:lvlJc w:val="left"/>
      <w:pPr>
        <w:ind w:left="1440" w:hanging="360"/>
      </w:pPr>
    </w:lvl>
    <w:lvl w:ilvl="3" w:tplc="86EA3418">
      <w:start w:val="1"/>
      <w:numFmt w:val="decimal"/>
      <w:lvlText w:val="%4."/>
      <w:lvlJc w:val="left"/>
      <w:pPr>
        <w:ind w:left="1440" w:hanging="360"/>
      </w:pPr>
    </w:lvl>
    <w:lvl w:ilvl="4" w:tplc="E9D8A506">
      <w:start w:val="1"/>
      <w:numFmt w:val="decimal"/>
      <w:lvlText w:val="%5."/>
      <w:lvlJc w:val="left"/>
      <w:pPr>
        <w:ind w:left="1440" w:hanging="360"/>
      </w:pPr>
    </w:lvl>
    <w:lvl w:ilvl="5" w:tplc="8AC079FC">
      <w:start w:val="1"/>
      <w:numFmt w:val="decimal"/>
      <w:lvlText w:val="%6."/>
      <w:lvlJc w:val="left"/>
      <w:pPr>
        <w:ind w:left="1440" w:hanging="360"/>
      </w:pPr>
    </w:lvl>
    <w:lvl w:ilvl="6" w:tplc="52CCBE1A">
      <w:start w:val="1"/>
      <w:numFmt w:val="decimal"/>
      <w:lvlText w:val="%7."/>
      <w:lvlJc w:val="left"/>
      <w:pPr>
        <w:ind w:left="1440" w:hanging="360"/>
      </w:pPr>
    </w:lvl>
    <w:lvl w:ilvl="7" w:tplc="7548B7EA">
      <w:start w:val="1"/>
      <w:numFmt w:val="decimal"/>
      <w:lvlText w:val="%8."/>
      <w:lvlJc w:val="left"/>
      <w:pPr>
        <w:ind w:left="1440" w:hanging="360"/>
      </w:pPr>
    </w:lvl>
    <w:lvl w:ilvl="8" w:tplc="08586882">
      <w:start w:val="1"/>
      <w:numFmt w:val="decimal"/>
      <w:lvlText w:val="%9."/>
      <w:lvlJc w:val="left"/>
      <w:pPr>
        <w:ind w:left="1440" w:hanging="360"/>
      </w:pPr>
    </w:lvl>
  </w:abstractNum>
  <w:abstractNum w:abstractNumId="8" w15:restartNumberingAfterBreak="0">
    <w:nsid w:val="4A2539EA"/>
    <w:multiLevelType w:val="hybridMultilevel"/>
    <w:tmpl w:val="7DE8AE24"/>
    <w:lvl w:ilvl="0" w:tplc="C3C26588">
      <w:start w:val="1"/>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242B8"/>
    <w:multiLevelType w:val="hybridMultilevel"/>
    <w:tmpl w:val="7D6610AA"/>
    <w:lvl w:ilvl="0" w:tplc="86D61FAA">
      <w:start w:val="1"/>
      <w:numFmt w:val="decimal"/>
      <w:lvlText w:val="%1)"/>
      <w:lvlJc w:val="left"/>
      <w:pPr>
        <w:ind w:left="1020" w:hanging="360"/>
      </w:pPr>
    </w:lvl>
    <w:lvl w:ilvl="1" w:tplc="34B213C8">
      <w:start w:val="1"/>
      <w:numFmt w:val="decimal"/>
      <w:lvlText w:val="%2)"/>
      <w:lvlJc w:val="left"/>
      <w:pPr>
        <w:ind w:left="1020" w:hanging="360"/>
      </w:pPr>
    </w:lvl>
    <w:lvl w:ilvl="2" w:tplc="22A2F0C0">
      <w:start w:val="1"/>
      <w:numFmt w:val="decimal"/>
      <w:lvlText w:val="%3)"/>
      <w:lvlJc w:val="left"/>
      <w:pPr>
        <w:ind w:left="1020" w:hanging="360"/>
      </w:pPr>
    </w:lvl>
    <w:lvl w:ilvl="3" w:tplc="A5FE978C">
      <w:start w:val="1"/>
      <w:numFmt w:val="decimal"/>
      <w:lvlText w:val="%4)"/>
      <w:lvlJc w:val="left"/>
      <w:pPr>
        <w:ind w:left="1020" w:hanging="360"/>
      </w:pPr>
    </w:lvl>
    <w:lvl w:ilvl="4" w:tplc="57D2A1EA">
      <w:start w:val="1"/>
      <w:numFmt w:val="decimal"/>
      <w:lvlText w:val="%5)"/>
      <w:lvlJc w:val="left"/>
      <w:pPr>
        <w:ind w:left="1020" w:hanging="360"/>
      </w:pPr>
    </w:lvl>
    <w:lvl w:ilvl="5" w:tplc="171CE912">
      <w:start w:val="1"/>
      <w:numFmt w:val="decimal"/>
      <w:lvlText w:val="%6)"/>
      <w:lvlJc w:val="left"/>
      <w:pPr>
        <w:ind w:left="1020" w:hanging="360"/>
      </w:pPr>
    </w:lvl>
    <w:lvl w:ilvl="6" w:tplc="FA0E98C2">
      <w:start w:val="1"/>
      <w:numFmt w:val="decimal"/>
      <w:lvlText w:val="%7)"/>
      <w:lvlJc w:val="left"/>
      <w:pPr>
        <w:ind w:left="1020" w:hanging="360"/>
      </w:pPr>
    </w:lvl>
    <w:lvl w:ilvl="7" w:tplc="B3488316">
      <w:start w:val="1"/>
      <w:numFmt w:val="decimal"/>
      <w:lvlText w:val="%8)"/>
      <w:lvlJc w:val="left"/>
      <w:pPr>
        <w:ind w:left="1020" w:hanging="360"/>
      </w:pPr>
    </w:lvl>
    <w:lvl w:ilvl="8" w:tplc="6ED45392">
      <w:start w:val="1"/>
      <w:numFmt w:val="decimal"/>
      <w:lvlText w:val="%9)"/>
      <w:lvlJc w:val="left"/>
      <w:pPr>
        <w:ind w:left="1020" w:hanging="360"/>
      </w:pPr>
    </w:lvl>
  </w:abstractNum>
  <w:abstractNum w:abstractNumId="10" w15:restartNumberingAfterBreak="0">
    <w:nsid w:val="4EAD1655"/>
    <w:multiLevelType w:val="hybridMultilevel"/>
    <w:tmpl w:val="055CDBA8"/>
    <w:lvl w:ilvl="0" w:tplc="3DB261A8">
      <w:start w:val="1"/>
      <w:numFmt w:val="decimal"/>
      <w:lvlText w:val="%1)"/>
      <w:lvlJc w:val="left"/>
      <w:pPr>
        <w:ind w:left="1020" w:hanging="360"/>
      </w:pPr>
    </w:lvl>
    <w:lvl w:ilvl="1" w:tplc="0554D6AE">
      <w:start w:val="1"/>
      <w:numFmt w:val="decimal"/>
      <w:lvlText w:val="%2)"/>
      <w:lvlJc w:val="left"/>
      <w:pPr>
        <w:ind w:left="1020" w:hanging="360"/>
      </w:pPr>
    </w:lvl>
    <w:lvl w:ilvl="2" w:tplc="5E86A8DE">
      <w:start w:val="1"/>
      <w:numFmt w:val="decimal"/>
      <w:lvlText w:val="%3)"/>
      <w:lvlJc w:val="left"/>
      <w:pPr>
        <w:ind w:left="1020" w:hanging="360"/>
      </w:pPr>
    </w:lvl>
    <w:lvl w:ilvl="3" w:tplc="F82AE9FE">
      <w:start w:val="1"/>
      <w:numFmt w:val="decimal"/>
      <w:lvlText w:val="%4)"/>
      <w:lvlJc w:val="left"/>
      <w:pPr>
        <w:ind w:left="1020" w:hanging="360"/>
      </w:pPr>
    </w:lvl>
    <w:lvl w:ilvl="4" w:tplc="59DE1340">
      <w:start w:val="1"/>
      <w:numFmt w:val="decimal"/>
      <w:lvlText w:val="%5)"/>
      <w:lvlJc w:val="left"/>
      <w:pPr>
        <w:ind w:left="1020" w:hanging="360"/>
      </w:pPr>
    </w:lvl>
    <w:lvl w:ilvl="5" w:tplc="E1D43D9E">
      <w:start w:val="1"/>
      <w:numFmt w:val="decimal"/>
      <w:lvlText w:val="%6)"/>
      <w:lvlJc w:val="left"/>
      <w:pPr>
        <w:ind w:left="1020" w:hanging="360"/>
      </w:pPr>
    </w:lvl>
    <w:lvl w:ilvl="6" w:tplc="569AB900">
      <w:start w:val="1"/>
      <w:numFmt w:val="decimal"/>
      <w:lvlText w:val="%7)"/>
      <w:lvlJc w:val="left"/>
      <w:pPr>
        <w:ind w:left="1020" w:hanging="360"/>
      </w:pPr>
    </w:lvl>
    <w:lvl w:ilvl="7" w:tplc="DA06CD50">
      <w:start w:val="1"/>
      <w:numFmt w:val="decimal"/>
      <w:lvlText w:val="%8)"/>
      <w:lvlJc w:val="left"/>
      <w:pPr>
        <w:ind w:left="1020" w:hanging="360"/>
      </w:pPr>
    </w:lvl>
    <w:lvl w:ilvl="8" w:tplc="EB585580">
      <w:start w:val="1"/>
      <w:numFmt w:val="decimal"/>
      <w:lvlText w:val="%9)"/>
      <w:lvlJc w:val="left"/>
      <w:pPr>
        <w:ind w:left="1020" w:hanging="360"/>
      </w:pPr>
    </w:lvl>
  </w:abstractNum>
  <w:abstractNum w:abstractNumId="11" w15:restartNumberingAfterBreak="0">
    <w:nsid w:val="5F191339"/>
    <w:multiLevelType w:val="hybridMultilevel"/>
    <w:tmpl w:val="4882F224"/>
    <w:lvl w:ilvl="0" w:tplc="1A384F7E">
      <w:start w:val="1"/>
      <w:numFmt w:val="decimal"/>
      <w:lvlText w:val="%1."/>
      <w:lvlJc w:val="left"/>
      <w:pPr>
        <w:ind w:left="1440" w:hanging="360"/>
      </w:pPr>
    </w:lvl>
    <w:lvl w:ilvl="1" w:tplc="07A6DB3C">
      <w:start w:val="1"/>
      <w:numFmt w:val="decimal"/>
      <w:lvlText w:val="%2."/>
      <w:lvlJc w:val="left"/>
      <w:pPr>
        <w:ind w:left="1440" w:hanging="360"/>
      </w:pPr>
    </w:lvl>
    <w:lvl w:ilvl="2" w:tplc="2FC895D8">
      <w:start w:val="1"/>
      <w:numFmt w:val="decimal"/>
      <w:lvlText w:val="%3."/>
      <w:lvlJc w:val="left"/>
      <w:pPr>
        <w:ind w:left="1440" w:hanging="360"/>
      </w:pPr>
    </w:lvl>
    <w:lvl w:ilvl="3" w:tplc="FA92697C">
      <w:start w:val="1"/>
      <w:numFmt w:val="decimal"/>
      <w:lvlText w:val="%4."/>
      <w:lvlJc w:val="left"/>
      <w:pPr>
        <w:ind w:left="1440" w:hanging="360"/>
      </w:pPr>
    </w:lvl>
    <w:lvl w:ilvl="4" w:tplc="32206390">
      <w:start w:val="1"/>
      <w:numFmt w:val="decimal"/>
      <w:lvlText w:val="%5."/>
      <w:lvlJc w:val="left"/>
      <w:pPr>
        <w:ind w:left="1440" w:hanging="360"/>
      </w:pPr>
    </w:lvl>
    <w:lvl w:ilvl="5" w:tplc="13FC028C">
      <w:start w:val="1"/>
      <w:numFmt w:val="decimal"/>
      <w:lvlText w:val="%6."/>
      <w:lvlJc w:val="left"/>
      <w:pPr>
        <w:ind w:left="1440" w:hanging="360"/>
      </w:pPr>
    </w:lvl>
    <w:lvl w:ilvl="6" w:tplc="026C2844">
      <w:start w:val="1"/>
      <w:numFmt w:val="decimal"/>
      <w:lvlText w:val="%7."/>
      <w:lvlJc w:val="left"/>
      <w:pPr>
        <w:ind w:left="1440" w:hanging="360"/>
      </w:pPr>
    </w:lvl>
    <w:lvl w:ilvl="7" w:tplc="150265DA">
      <w:start w:val="1"/>
      <w:numFmt w:val="decimal"/>
      <w:lvlText w:val="%8."/>
      <w:lvlJc w:val="left"/>
      <w:pPr>
        <w:ind w:left="1440" w:hanging="360"/>
      </w:pPr>
    </w:lvl>
    <w:lvl w:ilvl="8" w:tplc="F0E4E9FC">
      <w:start w:val="1"/>
      <w:numFmt w:val="decimal"/>
      <w:lvlText w:val="%9."/>
      <w:lvlJc w:val="left"/>
      <w:pPr>
        <w:ind w:left="1440" w:hanging="360"/>
      </w:pPr>
    </w:lvl>
  </w:abstractNum>
  <w:abstractNum w:abstractNumId="12" w15:restartNumberingAfterBreak="0">
    <w:nsid w:val="673C3CBC"/>
    <w:multiLevelType w:val="hybridMultilevel"/>
    <w:tmpl w:val="65B2B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DC7EB3"/>
    <w:multiLevelType w:val="hybridMultilevel"/>
    <w:tmpl w:val="FD6CA0C2"/>
    <w:lvl w:ilvl="0" w:tplc="99DC3664">
      <w:start w:val="1"/>
      <w:numFmt w:val="decimal"/>
      <w:lvlText w:val="%1."/>
      <w:lvlJc w:val="left"/>
      <w:pPr>
        <w:ind w:left="1440" w:hanging="360"/>
      </w:pPr>
    </w:lvl>
    <w:lvl w:ilvl="1" w:tplc="2BA60EA0">
      <w:start w:val="1"/>
      <w:numFmt w:val="decimal"/>
      <w:lvlText w:val="%2."/>
      <w:lvlJc w:val="left"/>
      <w:pPr>
        <w:ind w:left="1440" w:hanging="360"/>
      </w:pPr>
    </w:lvl>
    <w:lvl w:ilvl="2" w:tplc="63B81C9C">
      <w:start w:val="1"/>
      <w:numFmt w:val="decimal"/>
      <w:lvlText w:val="%3."/>
      <w:lvlJc w:val="left"/>
      <w:pPr>
        <w:ind w:left="1440" w:hanging="360"/>
      </w:pPr>
    </w:lvl>
    <w:lvl w:ilvl="3" w:tplc="CDF835AC">
      <w:start w:val="1"/>
      <w:numFmt w:val="decimal"/>
      <w:lvlText w:val="%4."/>
      <w:lvlJc w:val="left"/>
      <w:pPr>
        <w:ind w:left="1440" w:hanging="360"/>
      </w:pPr>
    </w:lvl>
    <w:lvl w:ilvl="4" w:tplc="98326678">
      <w:start w:val="1"/>
      <w:numFmt w:val="decimal"/>
      <w:lvlText w:val="%5."/>
      <w:lvlJc w:val="left"/>
      <w:pPr>
        <w:ind w:left="1440" w:hanging="360"/>
      </w:pPr>
    </w:lvl>
    <w:lvl w:ilvl="5" w:tplc="6798BA84">
      <w:start w:val="1"/>
      <w:numFmt w:val="decimal"/>
      <w:lvlText w:val="%6."/>
      <w:lvlJc w:val="left"/>
      <w:pPr>
        <w:ind w:left="1440" w:hanging="360"/>
      </w:pPr>
    </w:lvl>
    <w:lvl w:ilvl="6" w:tplc="0B3C6DFA">
      <w:start w:val="1"/>
      <w:numFmt w:val="decimal"/>
      <w:lvlText w:val="%7."/>
      <w:lvlJc w:val="left"/>
      <w:pPr>
        <w:ind w:left="1440" w:hanging="360"/>
      </w:pPr>
    </w:lvl>
    <w:lvl w:ilvl="7" w:tplc="80A83E6C">
      <w:start w:val="1"/>
      <w:numFmt w:val="decimal"/>
      <w:lvlText w:val="%8."/>
      <w:lvlJc w:val="left"/>
      <w:pPr>
        <w:ind w:left="1440" w:hanging="360"/>
      </w:pPr>
    </w:lvl>
    <w:lvl w:ilvl="8" w:tplc="13B80258">
      <w:start w:val="1"/>
      <w:numFmt w:val="decimal"/>
      <w:lvlText w:val="%9."/>
      <w:lvlJc w:val="left"/>
      <w:pPr>
        <w:ind w:left="1440" w:hanging="360"/>
      </w:pPr>
    </w:lvl>
  </w:abstractNum>
  <w:abstractNum w:abstractNumId="14" w15:restartNumberingAfterBreak="0">
    <w:nsid w:val="7B52392C"/>
    <w:multiLevelType w:val="hybridMultilevel"/>
    <w:tmpl w:val="26D88506"/>
    <w:lvl w:ilvl="0" w:tplc="C9EE59BA">
      <w:start w:val="1"/>
      <w:numFmt w:val="decimal"/>
      <w:lvlText w:val="%1."/>
      <w:lvlJc w:val="left"/>
      <w:pPr>
        <w:ind w:left="1440" w:hanging="360"/>
      </w:pPr>
    </w:lvl>
    <w:lvl w:ilvl="1" w:tplc="C48489B0">
      <w:start w:val="1"/>
      <w:numFmt w:val="decimal"/>
      <w:lvlText w:val="%2."/>
      <w:lvlJc w:val="left"/>
      <w:pPr>
        <w:ind w:left="1440" w:hanging="360"/>
      </w:pPr>
    </w:lvl>
    <w:lvl w:ilvl="2" w:tplc="B6BCDB58">
      <w:start w:val="1"/>
      <w:numFmt w:val="decimal"/>
      <w:lvlText w:val="%3."/>
      <w:lvlJc w:val="left"/>
      <w:pPr>
        <w:ind w:left="1440" w:hanging="360"/>
      </w:pPr>
    </w:lvl>
    <w:lvl w:ilvl="3" w:tplc="7FEABAE2">
      <w:start w:val="1"/>
      <w:numFmt w:val="decimal"/>
      <w:lvlText w:val="%4."/>
      <w:lvlJc w:val="left"/>
      <w:pPr>
        <w:ind w:left="1440" w:hanging="360"/>
      </w:pPr>
    </w:lvl>
    <w:lvl w:ilvl="4" w:tplc="122A3AD0">
      <w:start w:val="1"/>
      <w:numFmt w:val="decimal"/>
      <w:lvlText w:val="%5."/>
      <w:lvlJc w:val="left"/>
      <w:pPr>
        <w:ind w:left="1440" w:hanging="360"/>
      </w:pPr>
    </w:lvl>
    <w:lvl w:ilvl="5" w:tplc="CB32CF2E">
      <w:start w:val="1"/>
      <w:numFmt w:val="decimal"/>
      <w:lvlText w:val="%6."/>
      <w:lvlJc w:val="left"/>
      <w:pPr>
        <w:ind w:left="1440" w:hanging="360"/>
      </w:pPr>
    </w:lvl>
    <w:lvl w:ilvl="6" w:tplc="B6CE7936">
      <w:start w:val="1"/>
      <w:numFmt w:val="decimal"/>
      <w:lvlText w:val="%7."/>
      <w:lvlJc w:val="left"/>
      <w:pPr>
        <w:ind w:left="1440" w:hanging="360"/>
      </w:pPr>
    </w:lvl>
    <w:lvl w:ilvl="7" w:tplc="8FE26ADC">
      <w:start w:val="1"/>
      <w:numFmt w:val="decimal"/>
      <w:lvlText w:val="%8."/>
      <w:lvlJc w:val="left"/>
      <w:pPr>
        <w:ind w:left="1440" w:hanging="360"/>
      </w:pPr>
    </w:lvl>
    <w:lvl w:ilvl="8" w:tplc="03AAE83A">
      <w:start w:val="1"/>
      <w:numFmt w:val="decimal"/>
      <w:lvlText w:val="%9."/>
      <w:lvlJc w:val="left"/>
      <w:pPr>
        <w:ind w:left="1440" w:hanging="360"/>
      </w:pPr>
    </w:lvl>
  </w:abstractNum>
  <w:abstractNum w:abstractNumId="15" w15:restartNumberingAfterBreak="0">
    <w:nsid w:val="7C965885"/>
    <w:multiLevelType w:val="hybridMultilevel"/>
    <w:tmpl w:val="62E43058"/>
    <w:lvl w:ilvl="0" w:tplc="B120924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5566254">
    <w:abstractNumId w:val="8"/>
  </w:num>
  <w:num w:numId="2" w16cid:durableId="1368214612">
    <w:abstractNumId w:val="0"/>
  </w:num>
  <w:num w:numId="3" w16cid:durableId="86000768">
    <w:abstractNumId w:val="12"/>
  </w:num>
  <w:num w:numId="4" w16cid:durableId="1380085262">
    <w:abstractNumId w:val="3"/>
  </w:num>
  <w:num w:numId="5" w16cid:durableId="1352221202">
    <w:abstractNumId w:val="1"/>
  </w:num>
  <w:num w:numId="6" w16cid:durableId="1059863520">
    <w:abstractNumId w:val="10"/>
  </w:num>
  <w:num w:numId="7" w16cid:durableId="1213347975">
    <w:abstractNumId w:val="9"/>
  </w:num>
  <w:num w:numId="8" w16cid:durableId="575210885">
    <w:abstractNumId w:val="6"/>
  </w:num>
  <w:num w:numId="9" w16cid:durableId="274599867">
    <w:abstractNumId w:val="11"/>
  </w:num>
  <w:num w:numId="10" w16cid:durableId="1545562094">
    <w:abstractNumId w:val="7"/>
  </w:num>
  <w:num w:numId="11" w16cid:durableId="1348949784">
    <w:abstractNumId w:val="14"/>
  </w:num>
  <w:num w:numId="12" w16cid:durableId="809245374">
    <w:abstractNumId w:val="13"/>
  </w:num>
  <w:num w:numId="13" w16cid:durableId="22481274">
    <w:abstractNumId w:val="4"/>
  </w:num>
  <w:num w:numId="14" w16cid:durableId="2097940908">
    <w:abstractNumId w:val="2"/>
  </w:num>
  <w:num w:numId="15" w16cid:durableId="912664262">
    <w:abstractNumId w:val="5"/>
  </w:num>
  <w:num w:numId="16" w16cid:durableId="32922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rrpxvx2fw9ppxwewsza5dxpefr9psttaap9v&quot;&gt;Endnote 20 library&lt;record-ids&gt;&lt;item&gt;5024&lt;/item&gt;&lt;item&gt;5750&lt;/item&gt;&lt;item&gt;5816&lt;/item&gt;&lt;item&gt;6315&lt;/item&gt;&lt;item&gt;6542&lt;/item&gt;&lt;item&gt;6577&lt;/item&gt;&lt;item&gt;6578&lt;/item&gt;&lt;item&gt;6641&lt;/item&gt;&lt;item&gt;6645&lt;/item&gt;&lt;item&gt;6653&lt;/item&gt;&lt;item&gt;6654&lt;/item&gt;&lt;item&gt;6657&lt;/item&gt;&lt;item&gt;6658&lt;/item&gt;&lt;item&gt;6659&lt;/item&gt;&lt;item&gt;6660&lt;/item&gt;&lt;item&gt;6661&lt;/item&gt;&lt;item&gt;6662&lt;/item&gt;&lt;item&gt;6663&lt;/item&gt;&lt;item&gt;6664&lt;/item&gt;&lt;item&gt;6665&lt;/item&gt;&lt;item&gt;6666&lt;/item&gt;&lt;item&gt;6667&lt;/item&gt;&lt;item&gt;6668&lt;/item&gt;&lt;item&gt;6669&lt;/item&gt;&lt;item&gt;6670&lt;/item&gt;&lt;item&gt;6671&lt;/item&gt;&lt;item&gt;6672&lt;/item&gt;&lt;item&gt;6673&lt;/item&gt;&lt;item&gt;6674&lt;/item&gt;&lt;item&gt;6676&lt;/item&gt;&lt;item&gt;6677&lt;/item&gt;&lt;item&gt;6678&lt;/item&gt;&lt;item&gt;6679&lt;/item&gt;&lt;item&gt;6680&lt;/item&gt;&lt;item&gt;6681&lt;/item&gt;&lt;item&gt;6682&lt;/item&gt;&lt;item&gt;6683&lt;/item&gt;&lt;item&gt;6685&lt;/item&gt;&lt;item&gt;6686&lt;/item&gt;&lt;item&gt;6687&lt;/item&gt;&lt;item&gt;6688&lt;/item&gt;&lt;item&gt;6690&lt;/item&gt;&lt;item&gt;6941&lt;/item&gt;&lt;item&gt;6942&lt;/item&gt;&lt;item&gt;6943&lt;/item&gt;&lt;item&gt;6944&lt;/item&gt;&lt;item&gt;6945&lt;/item&gt;&lt;item&gt;6946&lt;/item&gt;&lt;item&gt;7007&lt;/item&gt;&lt;item&gt;7024&lt;/item&gt;&lt;item&gt;7025&lt;/item&gt;&lt;item&gt;7026&lt;/item&gt;&lt;item&gt;7027&lt;/item&gt;&lt;item&gt;7028&lt;/item&gt;&lt;item&gt;7029&lt;/item&gt;&lt;/record-ids&gt;&lt;/item&gt;&lt;/Libraries&gt;"/>
    <w:docVar w:name="EN.UseJSCitationFormat" w:val="False"/>
  </w:docVars>
  <w:rsids>
    <w:rsidRoot w:val="001B7112"/>
    <w:rsid w:val="000010B1"/>
    <w:rsid w:val="0000446E"/>
    <w:rsid w:val="00010CC4"/>
    <w:rsid w:val="000305D5"/>
    <w:rsid w:val="00031D6E"/>
    <w:rsid w:val="0003577A"/>
    <w:rsid w:val="00037E13"/>
    <w:rsid w:val="000409F3"/>
    <w:rsid w:val="0004211F"/>
    <w:rsid w:val="00043DA4"/>
    <w:rsid w:val="0004460C"/>
    <w:rsid w:val="00045047"/>
    <w:rsid w:val="00062741"/>
    <w:rsid w:val="00067B1C"/>
    <w:rsid w:val="000919D8"/>
    <w:rsid w:val="000B16EB"/>
    <w:rsid w:val="000C32E3"/>
    <w:rsid w:val="000D1CDF"/>
    <w:rsid w:val="000D6872"/>
    <w:rsid w:val="000E6F6B"/>
    <w:rsid w:val="000F6AED"/>
    <w:rsid w:val="000F7BDF"/>
    <w:rsid w:val="001016F7"/>
    <w:rsid w:val="00105056"/>
    <w:rsid w:val="0010643C"/>
    <w:rsid w:val="0011648C"/>
    <w:rsid w:val="0012432C"/>
    <w:rsid w:val="00134DC0"/>
    <w:rsid w:val="00141274"/>
    <w:rsid w:val="001417DB"/>
    <w:rsid w:val="001427DD"/>
    <w:rsid w:val="00143C44"/>
    <w:rsid w:val="001527EC"/>
    <w:rsid w:val="001563A3"/>
    <w:rsid w:val="00156BE2"/>
    <w:rsid w:val="00167722"/>
    <w:rsid w:val="00182775"/>
    <w:rsid w:val="00183C5E"/>
    <w:rsid w:val="00186A6F"/>
    <w:rsid w:val="00186BFC"/>
    <w:rsid w:val="00187C70"/>
    <w:rsid w:val="001B60B2"/>
    <w:rsid w:val="001B7112"/>
    <w:rsid w:val="001B7D7C"/>
    <w:rsid w:val="001C0BB2"/>
    <w:rsid w:val="001C2DBC"/>
    <w:rsid w:val="001D014F"/>
    <w:rsid w:val="001D145B"/>
    <w:rsid w:val="001D1624"/>
    <w:rsid w:val="001D2805"/>
    <w:rsid w:val="001E3F18"/>
    <w:rsid w:val="001F02C4"/>
    <w:rsid w:val="00205374"/>
    <w:rsid w:val="002078B2"/>
    <w:rsid w:val="002207B9"/>
    <w:rsid w:val="00233444"/>
    <w:rsid w:val="00237AC8"/>
    <w:rsid w:val="002427E9"/>
    <w:rsid w:val="002436B7"/>
    <w:rsid w:val="002528ED"/>
    <w:rsid w:val="0025418B"/>
    <w:rsid w:val="0027006B"/>
    <w:rsid w:val="002712A6"/>
    <w:rsid w:val="00271566"/>
    <w:rsid w:val="00280F12"/>
    <w:rsid w:val="00281179"/>
    <w:rsid w:val="0028658B"/>
    <w:rsid w:val="00286ED7"/>
    <w:rsid w:val="00286F65"/>
    <w:rsid w:val="00287E2D"/>
    <w:rsid w:val="002940E9"/>
    <w:rsid w:val="002A2E6D"/>
    <w:rsid w:val="002B12BD"/>
    <w:rsid w:val="002B71E3"/>
    <w:rsid w:val="002C3794"/>
    <w:rsid w:val="002C77E6"/>
    <w:rsid w:val="002D0D1E"/>
    <w:rsid w:val="002D2A85"/>
    <w:rsid w:val="002E0C7B"/>
    <w:rsid w:val="002E317B"/>
    <w:rsid w:val="002E63A2"/>
    <w:rsid w:val="002F291E"/>
    <w:rsid w:val="00303CEB"/>
    <w:rsid w:val="0030458D"/>
    <w:rsid w:val="00304595"/>
    <w:rsid w:val="0030485B"/>
    <w:rsid w:val="003049EA"/>
    <w:rsid w:val="00307757"/>
    <w:rsid w:val="00310446"/>
    <w:rsid w:val="00310D05"/>
    <w:rsid w:val="00310E1B"/>
    <w:rsid w:val="00314C9A"/>
    <w:rsid w:val="00315B0A"/>
    <w:rsid w:val="00327C74"/>
    <w:rsid w:val="00327DC8"/>
    <w:rsid w:val="00335191"/>
    <w:rsid w:val="003374CD"/>
    <w:rsid w:val="00345713"/>
    <w:rsid w:val="00365D29"/>
    <w:rsid w:val="00371BD7"/>
    <w:rsid w:val="003814CB"/>
    <w:rsid w:val="00382818"/>
    <w:rsid w:val="003842B0"/>
    <w:rsid w:val="0038598E"/>
    <w:rsid w:val="00386108"/>
    <w:rsid w:val="00390978"/>
    <w:rsid w:val="00392F79"/>
    <w:rsid w:val="00395D9E"/>
    <w:rsid w:val="003A6A86"/>
    <w:rsid w:val="003B0AEF"/>
    <w:rsid w:val="003B3648"/>
    <w:rsid w:val="003B3EF7"/>
    <w:rsid w:val="003B77B2"/>
    <w:rsid w:val="003C740A"/>
    <w:rsid w:val="003D3F03"/>
    <w:rsid w:val="003D495D"/>
    <w:rsid w:val="003F10AB"/>
    <w:rsid w:val="003F471C"/>
    <w:rsid w:val="003F55E5"/>
    <w:rsid w:val="00402CD1"/>
    <w:rsid w:val="00406FE2"/>
    <w:rsid w:val="004145A7"/>
    <w:rsid w:val="004152C3"/>
    <w:rsid w:val="0041781A"/>
    <w:rsid w:val="00420F0E"/>
    <w:rsid w:val="004214DD"/>
    <w:rsid w:val="00422C9A"/>
    <w:rsid w:val="00423D54"/>
    <w:rsid w:val="00425DD3"/>
    <w:rsid w:val="0043016B"/>
    <w:rsid w:val="00432946"/>
    <w:rsid w:val="00435038"/>
    <w:rsid w:val="004427A6"/>
    <w:rsid w:val="00447D66"/>
    <w:rsid w:val="00455406"/>
    <w:rsid w:val="00491BA5"/>
    <w:rsid w:val="00491CB2"/>
    <w:rsid w:val="004948FD"/>
    <w:rsid w:val="004A4F18"/>
    <w:rsid w:val="004B0F6A"/>
    <w:rsid w:val="004C04B7"/>
    <w:rsid w:val="004D5AB5"/>
    <w:rsid w:val="004D5B0A"/>
    <w:rsid w:val="004D67E6"/>
    <w:rsid w:val="004E3A99"/>
    <w:rsid w:val="004E3CC2"/>
    <w:rsid w:val="004F4157"/>
    <w:rsid w:val="004F67C5"/>
    <w:rsid w:val="00510A9A"/>
    <w:rsid w:val="00511703"/>
    <w:rsid w:val="00515AC6"/>
    <w:rsid w:val="00520381"/>
    <w:rsid w:val="00533461"/>
    <w:rsid w:val="0053701C"/>
    <w:rsid w:val="00537BBD"/>
    <w:rsid w:val="00553E60"/>
    <w:rsid w:val="00564582"/>
    <w:rsid w:val="00570C94"/>
    <w:rsid w:val="00586986"/>
    <w:rsid w:val="00597EAC"/>
    <w:rsid w:val="005A2DA2"/>
    <w:rsid w:val="005B0542"/>
    <w:rsid w:val="005C7283"/>
    <w:rsid w:val="005D186D"/>
    <w:rsid w:val="005D3364"/>
    <w:rsid w:val="005D3D01"/>
    <w:rsid w:val="005D4A18"/>
    <w:rsid w:val="005D5BB2"/>
    <w:rsid w:val="005E36D6"/>
    <w:rsid w:val="005E63E7"/>
    <w:rsid w:val="0060497B"/>
    <w:rsid w:val="00613B3F"/>
    <w:rsid w:val="00616E2B"/>
    <w:rsid w:val="00622DB3"/>
    <w:rsid w:val="00623EE2"/>
    <w:rsid w:val="00624499"/>
    <w:rsid w:val="00630F40"/>
    <w:rsid w:val="006323FE"/>
    <w:rsid w:val="006329E2"/>
    <w:rsid w:val="00642AEB"/>
    <w:rsid w:val="0064753E"/>
    <w:rsid w:val="00650096"/>
    <w:rsid w:val="0065330E"/>
    <w:rsid w:val="00660D53"/>
    <w:rsid w:val="0066350C"/>
    <w:rsid w:val="00670212"/>
    <w:rsid w:val="00693AA8"/>
    <w:rsid w:val="00695CFE"/>
    <w:rsid w:val="00697F82"/>
    <w:rsid w:val="006B36F1"/>
    <w:rsid w:val="006D1F86"/>
    <w:rsid w:val="006D7FBA"/>
    <w:rsid w:val="006E199E"/>
    <w:rsid w:val="006E6C46"/>
    <w:rsid w:val="006F032B"/>
    <w:rsid w:val="007051C2"/>
    <w:rsid w:val="0070662B"/>
    <w:rsid w:val="00706B9F"/>
    <w:rsid w:val="00707C36"/>
    <w:rsid w:val="00715A1C"/>
    <w:rsid w:val="00721211"/>
    <w:rsid w:val="00722FF3"/>
    <w:rsid w:val="00735625"/>
    <w:rsid w:val="00741854"/>
    <w:rsid w:val="007438F7"/>
    <w:rsid w:val="00755228"/>
    <w:rsid w:val="007624B2"/>
    <w:rsid w:val="00771D97"/>
    <w:rsid w:val="007733C7"/>
    <w:rsid w:val="00777CEC"/>
    <w:rsid w:val="007813E9"/>
    <w:rsid w:val="00785E7A"/>
    <w:rsid w:val="00790984"/>
    <w:rsid w:val="007A7E62"/>
    <w:rsid w:val="007B2F62"/>
    <w:rsid w:val="007B3D53"/>
    <w:rsid w:val="007D3314"/>
    <w:rsid w:val="007D4D70"/>
    <w:rsid w:val="007E0B12"/>
    <w:rsid w:val="007E4AC8"/>
    <w:rsid w:val="007F3E64"/>
    <w:rsid w:val="00807E6F"/>
    <w:rsid w:val="008100A3"/>
    <w:rsid w:val="00813E7C"/>
    <w:rsid w:val="00821F5F"/>
    <w:rsid w:val="0082252A"/>
    <w:rsid w:val="0082550D"/>
    <w:rsid w:val="00827094"/>
    <w:rsid w:val="00840EA9"/>
    <w:rsid w:val="008513B2"/>
    <w:rsid w:val="00860005"/>
    <w:rsid w:val="008637CA"/>
    <w:rsid w:val="00865F50"/>
    <w:rsid w:val="00866CBD"/>
    <w:rsid w:val="0087410A"/>
    <w:rsid w:val="00880659"/>
    <w:rsid w:val="00886AD7"/>
    <w:rsid w:val="008875E4"/>
    <w:rsid w:val="008901AD"/>
    <w:rsid w:val="008A177F"/>
    <w:rsid w:val="008A1BE0"/>
    <w:rsid w:val="008A37BF"/>
    <w:rsid w:val="008B19A7"/>
    <w:rsid w:val="008C2196"/>
    <w:rsid w:val="008C475B"/>
    <w:rsid w:val="008C7577"/>
    <w:rsid w:val="008D23B3"/>
    <w:rsid w:val="008E011E"/>
    <w:rsid w:val="008E3AC4"/>
    <w:rsid w:val="008F2606"/>
    <w:rsid w:val="00915EFD"/>
    <w:rsid w:val="00920C00"/>
    <w:rsid w:val="0092106A"/>
    <w:rsid w:val="009216AB"/>
    <w:rsid w:val="0092396D"/>
    <w:rsid w:val="0092670E"/>
    <w:rsid w:val="00927F4E"/>
    <w:rsid w:val="00930CA7"/>
    <w:rsid w:val="00933464"/>
    <w:rsid w:val="009349CD"/>
    <w:rsid w:val="00935200"/>
    <w:rsid w:val="00937C51"/>
    <w:rsid w:val="0094791A"/>
    <w:rsid w:val="00950677"/>
    <w:rsid w:val="009506AE"/>
    <w:rsid w:val="009506F6"/>
    <w:rsid w:val="00955638"/>
    <w:rsid w:val="0096036F"/>
    <w:rsid w:val="00961160"/>
    <w:rsid w:val="00967422"/>
    <w:rsid w:val="00973EB7"/>
    <w:rsid w:val="00977A45"/>
    <w:rsid w:val="009806AB"/>
    <w:rsid w:val="00987A21"/>
    <w:rsid w:val="00990BD8"/>
    <w:rsid w:val="00994C4F"/>
    <w:rsid w:val="00994E9D"/>
    <w:rsid w:val="009B3C40"/>
    <w:rsid w:val="009B7F1B"/>
    <w:rsid w:val="009C1087"/>
    <w:rsid w:val="009C2EE1"/>
    <w:rsid w:val="009D4E8E"/>
    <w:rsid w:val="009E0742"/>
    <w:rsid w:val="009E2F75"/>
    <w:rsid w:val="009E3958"/>
    <w:rsid w:val="009E56B2"/>
    <w:rsid w:val="009F1635"/>
    <w:rsid w:val="009F38C8"/>
    <w:rsid w:val="009F45D4"/>
    <w:rsid w:val="009F5194"/>
    <w:rsid w:val="00A0039F"/>
    <w:rsid w:val="00A0385D"/>
    <w:rsid w:val="00A20D4B"/>
    <w:rsid w:val="00A21339"/>
    <w:rsid w:val="00A27166"/>
    <w:rsid w:val="00A44131"/>
    <w:rsid w:val="00A46D0A"/>
    <w:rsid w:val="00A47ACE"/>
    <w:rsid w:val="00A521DA"/>
    <w:rsid w:val="00A54D41"/>
    <w:rsid w:val="00A57CA6"/>
    <w:rsid w:val="00A6696D"/>
    <w:rsid w:val="00A70F31"/>
    <w:rsid w:val="00A756B1"/>
    <w:rsid w:val="00A76D54"/>
    <w:rsid w:val="00A86177"/>
    <w:rsid w:val="00A87B0D"/>
    <w:rsid w:val="00A90021"/>
    <w:rsid w:val="00AA172A"/>
    <w:rsid w:val="00AB574F"/>
    <w:rsid w:val="00AB7A24"/>
    <w:rsid w:val="00AC2B54"/>
    <w:rsid w:val="00AD3129"/>
    <w:rsid w:val="00AE0A03"/>
    <w:rsid w:val="00AE3D5A"/>
    <w:rsid w:val="00AE7D9E"/>
    <w:rsid w:val="00AF2078"/>
    <w:rsid w:val="00AF3483"/>
    <w:rsid w:val="00B070C9"/>
    <w:rsid w:val="00B108F1"/>
    <w:rsid w:val="00B157A5"/>
    <w:rsid w:val="00B26CE5"/>
    <w:rsid w:val="00B3033C"/>
    <w:rsid w:val="00B308A1"/>
    <w:rsid w:val="00B322F0"/>
    <w:rsid w:val="00B4082F"/>
    <w:rsid w:val="00B4247F"/>
    <w:rsid w:val="00B43B47"/>
    <w:rsid w:val="00B5268F"/>
    <w:rsid w:val="00B53C5F"/>
    <w:rsid w:val="00B7228F"/>
    <w:rsid w:val="00B8051F"/>
    <w:rsid w:val="00B8154D"/>
    <w:rsid w:val="00B86745"/>
    <w:rsid w:val="00B90233"/>
    <w:rsid w:val="00B93073"/>
    <w:rsid w:val="00B93689"/>
    <w:rsid w:val="00B9483C"/>
    <w:rsid w:val="00B956FC"/>
    <w:rsid w:val="00BA2698"/>
    <w:rsid w:val="00BA3359"/>
    <w:rsid w:val="00BB02D3"/>
    <w:rsid w:val="00BD3504"/>
    <w:rsid w:val="00BD43E8"/>
    <w:rsid w:val="00BD6187"/>
    <w:rsid w:val="00BE5E3D"/>
    <w:rsid w:val="00BE679D"/>
    <w:rsid w:val="00BF33E0"/>
    <w:rsid w:val="00BF4FDB"/>
    <w:rsid w:val="00C0168C"/>
    <w:rsid w:val="00C04271"/>
    <w:rsid w:val="00C15019"/>
    <w:rsid w:val="00C17870"/>
    <w:rsid w:val="00C27AF0"/>
    <w:rsid w:val="00C36550"/>
    <w:rsid w:val="00C4693F"/>
    <w:rsid w:val="00C47A2A"/>
    <w:rsid w:val="00C67082"/>
    <w:rsid w:val="00C712C1"/>
    <w:rsid w:val="00C77F6F"/>
    <w:rsid w:val="00C908E7"/>
    <w:rsid w:val="00C92ECE"/>
    <w:rsid w:val="00C96DE5"/>
    <w:rsid w:val="00C97D81"/>
    <w:rsid w:val="00CA0311"/>
    <w:rsid w:val="00CA2B8A"/>
    <w:rsid w:val="00CA370F"/>
    <w:rsid w:val="00CA60E6"/>
    <w:rsid w:val="00CB04FE"/>
    <w:rsid w:val="00CB1F8D"/>
    <w:rsid w:val="00CB38C2"/>
    <w:rsid w:val="00CB56A7"/>
    <w:rsid w:val="00CC0B4B"/>
    <w:rsid w:val="00CC4884"/>
    <w:rsid w:val="00CC6EB0"/>
    <w:rsid w:val="00CD7688"/>
    <w:rsid w:val="00CD772C"/>
    <w:rsid w:val="00CE228D"/>
    <w:rsid w:val="00CE2CAE"/>
    <w:rsid w:val="00CF36BA"/>
    <w:rsid w:val="00CF4435"/>
    <w:rsid w:val="00CF5414"/>
    <w:rsid w:val="00D03FF4"/>
    <w:rsid w:val="00D042CB"/>
    <w:rsid w:val="00D15D4A"/>
    <w:rsid w:val="00D2230A"/>
    <w:rsid w:val="00D364E0"/>
    <w:rsid w:val="00D42F4A"/>
    <w:rsid w:val="00D4780D"/>
    <w:rsid w:val="00D5520C"/>
    <w:rsid w:val="00D61E97"/>
    <w:rsid w:val="00D656C9"/>
    <w:rsid w:val="00D743ED"/>
    <w:rsid w:val="00D83964"/>
    <w:rsid w:val="00D8433A"/>
    <w:rsid w:val="00D87F50"/>
    <w:rsid w:val="00D9092C"/>
    <w:rsid w:val="00D938CD"/>
    <w:rsid w:val="00D94876"/>
    <w:rsid w:val="00D959E3"/>
    <w:rsid w:val="00D95D25"/>
    <w:rsid w:val="00DA4D4D"/>
    <w:rsid w:val="00DB32F1"/>
    <w:rsid w:val="00DB3BA6"/>
    <w:rsid w:val="00DC02CE"/>
    <w:rsid w:val="00DE5F29"/>
    <w:rsid w:val="00DE64AB"/>
    <w:rsid w:val="00DF0599"/>
    <w:rsid w:val="00DF4FEB"/>
    <w:rsid w:val="00DF7E88"/>
    <w:rsid w:val="00E1068D"/>
    <w:rsid w:val="00E14996"/>
    <w:rsid w:val="00E16DA2"/>
    <w:rsid w:val="00E37308"/>
    <w:rsid w:val="00E40B3A"/>
    <w:rsid w:val="00E40C28"/>
    <w:rsid w:val="00E432CD"/>
    <w:rsid w:val="00E47C74"/>
    <w:rsid w:val="00E6420B"/>
    <w:rsid w:val="00E646F6"/>
    <w:rsid w:val="00E655C5"/>
    <w:rsid w:val="00E6597A"/>
    <w:rsid w:val="00E721DB"/>
    <w:rsid w:val="00E91663"/>
    <w:rsid w:val="00E92B2F"/>
    <w:rsid w:val="00E9414A"/>
    <w:rsid w:val="00EA13A3"/>
    <w:rsid w:val="00EA24EC"/>
    <w:rsid w:val="00EB254A"/>
    <w:rsid w:val="00EB5A4D"/>
    <w:rsid w:val="00EC00EF"/>
    <w:rsid w:val="00ED535D"/>
    <w:rsid w:val="00EE6926"/>
    <w:rsid w:val="00EF275A"/>
    <w:rsid w:val="00EF7E09"/>
    <w:rsid w:val="00F00CC6"/>
    <w:rsid w:val="00F060D0"/>
    <w:rsid w:val="00F079B9"/>
    <w:rsid w:val="00F109F8"/>
    <w:rsid w:val="00F16272"/>
    <w:rsid w:val="00F25A63"/>
    <w:rsid w:val="00F324BF"/>
    <w:rsid w:val="00F36CE5"/>
    <w:rsid w:val="00F468E2"/>
    <w:rsid w:val="00F46C18"/>
    <w:rsid w:val="00F46CE8"/>
    <w:rsid w:val="00F5316C"/>
    <w:rsid w:val="00F5576F"/>
    <w:rsid w:val="00F567E3"/>
    <w:rsid w:val="00F63092"/>
    <w:rsid w:val="00F83AD2"/>
    <w:rsid w:val="00F84D2B"/>
    <w:rsid w:val="00F85089"/>
    <w:rsid w:val="00F90029"/>
    <w:rsid w:val="00F918B7"/>
    <w:rsid w:val="00F92A51"/>
    <w:rsid w:val="00F93298"/>
    <w:rsid w:val="00F968F3"/>
    <w:rsid w:val="00FB0703"/>
    <w:rsid w:val="00FD007F"/>
    <w:rsid w:val="00FE4041"/>
    <w:rsid w:val="00FE7DC3"/>
    <w:rsid w:val="00FF1567"/>
    <w:rsid w:val="00FF27F8"/>
    <w:rsid w:val="00FF6E0C"/>
    <w:rsid w:val="00FF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DFB0B"/>
  <w15:chartTrackingRefBased/>
  <w15:docId w15:val="{AB27FD80-3584-2141-9938-10CD5D2F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406"/>
  </w:style>
  <w:style w:type="paragraph" w:styleId="Heading1">
    <w:name w:val="heading 1"/>
    <w:basedOn w:val="Normal"/>
    <w:next w:val="Normal"/>
    <w:link w:val="Heading1Char"/>
    <w:uiPriority w:val="9"/>
    <w:qFormat/>
    <w:rsid w:val="001B7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112"/>
    <w:rPr>
      <w:rFonts w:eastAsiaTheme="majorEastAsia" w:cstheme="majorBidi"/>
      <w:color w:val="272727" w:themeColor="text1" w:themeTint="D8"/>
    </w:rPr>
  </w:style>
  <w:style w:type="paragraph" w:styleId="Title">
    <w:name w:val="Title"/>
    <w:basedOn w:val="Normal"/>
    <w:next w:val="Normal"/>
    <w:link w:val="TitleChar"/>
    <w:uiPriority w:val="10"/>
    <w:qFormat/>
    <w:rsid w:val="001B7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112"/>
    <w:pPr>
      <w:spacing w:before="160"/>
      <w:jc w:val="center"/>
    </w:pPr>
    <w:rPr>
      <w:i/>
      <w:iCs/>
      <w:color w:val="404040" w:themeColor="text1" w:themeTint="BF"/>
    </w:rPr>
  </w:style>
  <w:style w:type="character" w:customStyle="1" w:styleId="QuoteChar">
    <w:name w:val="Quote Char"/>
    <w:basedOn w:val="DefaultParagraphFont"/>
    <w:link w:val="Quote"/>
    <w:uiPriority w:val="29"/>
    <w:rsid w:val="001B7112"/>
    <w:rPr>
      <w:i/>
      <w:iCs/>
      <w:color w:val="404040" w:themeColor="text1" w:themeTint="BF"/>
    </w:rPr>
  </w:style>
  <w:style w:type="paragraph" w:styleId="ListParagraph">
    <w:name w:val="List Paragraph"/>
    <w:basedOn w:val="Normal"/>
    <w:uiPriority w:val="34"/>
    <w:qFormat/>
    <w:rsid w:val="001B7112"/>
    <w:pPr>
      <w:ind w:left="720"/>
      <w:contextualSpacing/>
    </w:pPr>
  </w:style>
  <w:style w:type="character" w:styleId="IntenseEmphasis">
    <w:name w:val="Intense Emphasis"/>
    <w:basedOn w:val="DefaultParagraphFont"/>
    <w:uiPriority w:val="21"/>
    <w:qFormat/>
    <w:rsid w:val="001B7112"/>
    <w:rPr>
      <w:i/>
      <w:iCs/>
      <w:color w:val="0F4761" w:themeColor="accent1" w:themeShade="BF"/>
    </w:rPr>
  </w:style>
  <w:style w:type="paragraph" w:styleId="IntenseQuote">
    <w:name w:val="Intense Quote"/>
    <w:basedOn w:val="Normal"/>
    <w:next w:val="Normal"/>
    <w:link w:val="IntenseQuoteChar"/>
    <w:uiPriority w:val="30"/>
    <w:qFormat/>
    <w:rsid w:val="001B7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112"/>
    <w:rPr>
      <w:i/>
      <w:iCs/>
      <w:color w:val="0F4761" w:themeColor="accent1" w:themeShade="BF"/>
    </w:rPr>
  </w:style>
  <w:style w:type="character" w:styleId="IntenseReference">
    <w:name w:val="Intense Reference"/>
    <w:basedOn w:val="DefaultParagraphFont"/>
    <w:uiPriority w:val="32"/>
    <w:qFormat/>
    <w:rsid w:val="001B7112"/>
    <w:rPr>
      <w:b/>
      <w:bCs/>
      <w:smallCaps/>
      <w:color w:val="0F4761" w:themeColor="accent1" w:themeShade="BF"/>
      <w:spacing w:val="5"/>
    </w:rPr>
  </w:style>
  <w:style w:type="character" w:styleId="Hyperlink">
    <w:name w:val="Hyperlink"/>
    <w:basedOn w:val="DefaultParagraphFont"/>
    <w:uiPriority w:val="99"/>
    <w:unhideWhenUsed/>
    <w:rsid w:val="00F46C18"/>
    <w:rPr>
      <w:color w:val="467886" w:themeColor="hyperlink"/>
      <w:u w:val="single"/>
    </w:rPr>
  </w:style>
  <w:style w:type="character" w:styleId="UnresolvedMention">
    <w:name w:val="Unresolved Mention"/>
    <w:basedOn w:val="DefaultParagraphFont"/>
    <w:uiPriority w:val="99"/>
    <w:semiHidden/>
    <w:unhideWhenUsed/>
    <w:rsid w:val="00F46C18"/>
    <w:rPr>
      <w:color w:val="605E5C"/>
      <w:shd w:val="clear" w:color="auto" w:fill="E1DFDD"/>
    </w:rPr>
  </w:style>
  <w:style w:type="character" w:styleId="FollowedHyperlink">
    <w:name w:val="FollowedHyperlink"/>
    <w:basedOn w:val="DefaultParagraphFont"/>
    <w:uiPriority w:val="99"/>
    <w:semiHidden/>
    <w:unhideWhenUsed/>
    <w:rsid w:val="00F46C18"/>
    <w:rPr>
      <w:color w:val="96607D" w:themeColor="followedHyperlink"/>
      <w:u w:val="single"/>
    </w:rPr>
  </w:style>
  <w:style w:type="character" w:styleId="CommentReference">
    <w:name w:val="annotation reference"/>
    <w:basedOn w:val="DefaultParagraphFont"/>
    <w:uiPriority w:val="99"/>
    <w:semiHidden/>
    <w:unhideWhenUsed/>
    <w:rsid w:val="009806AB"/>
    <w:rPr>
      <w:sz w:val="16"/>
      <w:szCs w:val="16"/>
    </w:rPr>
  </w:style>
  <w:style w:type="paragraph" w:styleId="CommentText">
    <w:name w:val="annotation text"/>
    <w:basedOn w:val="Normal"/>
    <w:link w:val="CommentTextChar"/>
    <w:uiPriority w:val="99"/>
    <w:unhideWhenUsed/>
    <w:rsid w:val="009806AB"/>
    <w:pPr>
      <w:spacing w:line="240" w:lineRule="auto"/>
    </w:pPr>
    <w:rPr>
      <w:sz w:val="20"/>
      <w:szCs w:val="20"/>
    </w:rPr>
  </w:style>
  <w:style w:type="character" w:customStyle="1" w:styleId="CommentTextChar">
    <w:name w:val="Comment Text Char"/>
    <w:basedOn w:val="DefaultParagraphFont"/>
    <w:link w:val="CommentText"/>
    <w:uiPriority w:val="99"/>
    <w:rsid w:val="009806AB"/>
    <w:rPr>
      <w:sz w:val="20"/>
      <w:szCs w:val="20"/>
    </w:rPr>
  </w:style>
  <w:style w:type="paragraph" w:styleId="CommentSubject">
    <w:name w:val="annotation subject"/>
    <w:basedOn w:val="CommentText"/>
    <w:next w:val="CommentText"/>
    <w:link w:val="CommentSubjectChar"/>
    <w:uiPriority w:val="99"/>
    <w:semiHidden/>
    <w:unhideWhenUsed/>
    <w:rsid w:val="009806AB"/>
    <w:rPr>
      <w:b/>
      <w:bCs/>
    </w:rPr>
  </w:style>
  <w:style w:type="character" w:customStyle="1" w:styleId="CommentSubjectChar">
    <w:name w:val="Comment Subject Char"/>
    <w:basedOn w:val="CommentTextChar"/>
    <w:link w:val="CommentSubject"/>
    <w:uiPriority w:val="99"/>
    <w:semiHidden/>
    <w:rsid w:val="009806AB"/>
    <w:rPr>
      <w:b/>
      <w:bCs/>
      <w:sz w:val="20"/>
      <w:szCs w:val="20"/>
    </w:rPr>
  </w:style>
  <w:style w:type="paragraph" w:customStyle="1" w:styleId="EndNoteBibliographyTitle">
    <w:name w:val="EndNote Bibliography Title"/>
    <w:basedOn w:val="Normal"/>
    <w:link w:val="EndNoteBibliographyTitleChar"/>
    <w:rsid w:val="00D938CD"/>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D938CD"/>
    <w:rPr>
      <w:rFonts w:ascii="Calibri" w:hAnsi="Calibri" w:cs="Calibri"/>
      <w:noProof/>
      <w:sz w:val="22"/>
      <w:lang w:val="en-US"/>
    </w:rPr>
  </w:style>
  <w:style w:type="paragraph" w:customStyle="1" w:styleId="EndNoteBibliography">
    <w:name w:val="EndNote Bibliography"/>
    <w:basedOn w:val="Normal"/>
    <w:link w:val="EndNoteBibliographyChar"/>
    <w:rsid w:val="00D938CD"/>
    <w:pPr>
      <w:spacing w:line="48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D938CD"/>
    <w:rPr>
      <w:rFonts w:ascii="Calibri" w:hAnsi="Calibri" w:cs="Calibri"/>
      <w:noProof/>
      <w:sz w:val="22"/>
      <w:lang w:val="en-US"/>
    </w:rPr>
  </w:style>
  <w:style w:type="paragraph" w:styleId="Header">
    <w:name w:val="header"/>
    <w:basedOn w:val="Normal"/>
    <w:link w:val="HeaderChar"/>
    <w:uiPriority w:val="99"/>
    <w:unhideWhenUsed/>
    <w:rsid w:val="004E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CC2"/>
  </w:style>
  <w:style w:type="paragraph" w:styleId="Footer">
    <w:name w:val="footer"/>
    <w:basedOn w:val="Normal"/>
    <w:link w:val="FooterChar"/>
    <w:uiPriority w:val="99"/>
    <w:unhideWhenUsed/>
    <w:rsid w:val="004E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CC2"/>
  </w:style>
  <w:style w:type="character" w:customStyle="1" w:styleId="answer">
    <w:name w:val="answer"/>
    <w:basedOn w:val="DefaultParagraphFont"/>
    <w:rsid w:val="00771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4324">
      <w:bodyDiv w:val="1"/>
      <w:marLeft w:val="0"/>
      <w:marRight w:val="0"/>
      <w:marTop w:val="0"/>
      <w:marBottom w:val="0"/>
      <w:divBdr>
        <w:top w:val="none" w:sz="0" w:space="0" w:color="auto"/>
        <w:left w:val="none" w:sz="0" w:space="0" w:color="auto"/>
        <w:bottom w:val="none" w:sz="0" w:space="0" w:color="auto"/>
        <w:right w:val="none" w:sz="0" w:space="0" w:color="auto"/>
      </w:divBdr>
      <w:divsChild>
        <w:div w:id="2012029117">
          <w:marLeft w:val="600"/>
          <w:marRight w:val="0"/>
          <w:marTop w:val="0"/>
          <w:marBottom w:val="0"/>
          <w:divBdr>
            <w:top w:val="none" w:sz="0" w:space="0" w:color="auto"/>
            <w:left w:val="none" w:sz="0" w:space="0" w:color="auto"/>
            <w:bottom w:val="none" w:sz="0" w:space="0" w:color="auto"/>
            <w:right w:val="none" w:sz="0" w:space="0" w:color="auto"/>
          </w:divBdr>
        </w:div>
        <w:div w:id="1098521672">
          <w:marLeft w:val="0"/>
          <w:marRight w:val="0"/>
          <w:marTop w:val="0"/>
          <w:marBottom w:val="0"/>
          <w:divBdr>
            <w:top w:val="none" w:sz="0" w:space="0" w:color="auto"/>
            <w:left w:val="none" w:sz="0" w:space="0" w:color="auto"/>
            <w:bottom w:val="none" w:sz="0" w:space="0" w:color="auto"/>
            <w:right w:val="none" w:sz="0" w:space="0" w:color="auto"/>
          </w:divBdr>
          <w:divsChild>
            <w:div w:id="2045861665">
              <w:marLeft w:val="600"/>
              <w:marRight w:val="0"/>
              <w:marTop w:val="0"/>
              <w:marBottom w:val="0"/>
              <w:divBdr>
                <w:top w:val="none" w:sz="0" w:space="0" w:color="auto"/>
                <w:left w:val="none" w:sz="0" w:space="0" w:color="auto"/>
                <w:bottom w:val="none" w:sz="0" w:space="0" w:color="auto"/>
                <w:right w:val="none" w:sz="0" w:space="0" w:color="auto"/>
              </w:divBdr>
            </w:div>
            <w:div w:id="524515342">
              <w:marLeft w:val="600"/>
              <w:marRight w:val="0"/>
              <w:marTop w:val="0"/>
              <w:marBottom w:val="0"/>
              <w:divBdr>
                <w:top w:val="none" w:sz="0" w:space="0" w:color="auto"/>
                <w:left w:val="none" w:sz="0" w:space="0" w:color="auto"/>
                <w:bottom w:val="none" w:sz="0" w:space="0" w:color="auto"/>
                <w:right w:val="none" w:sz="0" w:space="0" w:color="auto"/>
              </w:divBdr>
            </w:div>
            <w:div w:id="1408843365">
              <w:marLeft w:val="600"/>
              <w:marRight w:val="0"/>
              <w:marTop w:val="0"/>
              <w:marBottom w:val="0"/>
              <w:divBdr>
                <w:top w:val="none" w:sz="0" w:space="0" w:color="auto"/>
                <w:left w:val="none" w:sz="0" w:space="0" w:color="auto"/>
                <w:bottom w:val="none" w:sz="0" w:space="0" w:color="auto"/>
                <w:right w:val="none" w:sz="0" w:space="0" w:color="auto"/>
              </w:divBdr>
            </w:div>
            <w:div w:id="8418166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24825854">
      <w:bodyDiv w:val="1"/>
      <w:marLeft w:val="0"/>
      <w:marRight w:val="0"/>
      <w:marTop w:val="0"/>
      <w:marBottom w:val="0"/>
      <w:divBdr>
        <w:top w:val="none" w:sz="0" w:space="0" w:color="auto"/>
        <w:left w:val="none" w:sz="0" w:space="0" w:color="auto"/>
        <w:bottom w:val="none" w:sz="0" w:space="0" w:color="auto"/>
        <w:right w:val="none" w:sz="0" w:space="0" w:color="auto"/>
      </w:divBdr>
    </w:div>
    <w:div w:id="972710550">
      <w:bodyDiv w:val="1"/>
      <w:marLeft w:val="0"/>
      <w:marRight w:val="0"/>
      <w:marTop w:val="0"/>
      <w:marBottom w:val="0"/>
      <w:divBdr>
        <w:top w:val="none" w:sz="0" w:space="0" w:color="auto"/>
        <w:left w:val="none" w:sz="0" w:space="0" w:color="auto"/>
        <w:bottom w:val="none" w:sz="0" w:space="0" w:color="auto"/>
        <w:right w:val="none" w:sz="0" w:space="0" w:color="auto"/>
      </w:divBdr>
    </w:div>
    <w:div w:id="1067647192">
      <w:bodyDiv w:val="1"/>
      <w:marLeft w:val="0"/>
      <w:marRight w:val="0"/>
      <w:marTop w:val="0"/>
      <w:marBottom w:val="0"/>
      <w:divBdr>
        <w:top w:val="none" w:sz="0" w:space="0" w:color="auto"/>
        <w:left w:val="none" w:sz="0" w:space="0" w:color="auto"/>
        <w:bottom w:val="none" w:sz="0" w:space="0" w:color="auto"/>
        <w:right w:val="none" w:sz="0" w:space="0" w:color="auto"/>
      </w:divBdr>
    </w:div>
    <w:div w:id="1325743567">
      <w:bodyDiv w:val="1"/>
      <w:marLeft w:val="0"/>
      <w:marRight w:val="0"/>
      <w:marTop w:val="0"/>
      <w:marBottom w:val="0"/>
      <w:divBdr>
        <w:top w:val="none" w:sz="0" w:space="0" w:color="auto"/>
        <w:left w:val="none" w:sz="0" w:space="0" w:color="auto"/>
        <w:bottom w:val="none" w:sz="0" w:space="0" w:color="auto"/>
        <w:right w:val="none" w:sz="0" w:space="0" w:color="auto"/>
      </w:divBdr>
      <w:divsChild>
        <w:div w:id="1793672738">
          <w:marLeft w:val="600"/>
          <w:marRight w:val="0"/>
          <w:marTop w:val="0"/>
          <w:marBottom w:val="0"/>
          <w:divBdr>
            <w:top w:val="none" w:sz="0" w:space="0" w:color="auto"/>
            <w:left w:val="none" w:sz="0" w:space="0" w:color="auto"/>
            <w:bottom w:val="none" w:sz="0" w:space="0" w:color="auto"/>
            <w:right w:val="none" w:sz="0" w:space="0" w:color="auto"/>
          </w:divBdr>
        </w:div>
        <w:div w:id="1850948754">
          <w:marLeft w:val="0"/>
          <w:marRight w:val="0"/>
          <w:marTop w:val="0"/>
          <w:marBottom w:val="0"/>
          <w:divBdr>
            <w:top w:val="none" w:sz="0" w:space="0" w:color="auto"/>
            <w:left w:val="none" w:sz="0" w:space="0" w:color="auto"/>
            <w:bottom w:val="none" w:sz="0" w:space="0" w:color="auto"/>
            <w:right w:val="none" w:sz="0" w:space="0" w:color="auto"/>
          </w:divBdr>
          <w:divsChild>
            <w:div w:id="534663824">
              <w:marLeft w:val="600"/>
              <w:marRight w:val="0"/>
              <w:marTop w:val="0"/>
              <w:marBottom w:val="0"/>
              <w:divBdr>
                <w:top w:val="none" w:sz="0" w:space="0" w:color="auto"/>
                <w:left w:val="none" w:sz="0" w:space="0" w:color="auto"/>
                <w:bottom w:val="none" w:sz="0" w:space="0" w:color="auto"/>
                <w:right w:val="none" w:sz="0" w:space="0" w:color="auto"/>
              </w:divBdr>
            </w:div>
            <w:div w:id="1891720626">
              <w:marLeft w:val="600"/>
              <w:marRight w:val="0"/>
              <w:marTop w:val="0"/>
              <w:marBottom w:val="0"/>
              <w:divBdr>
                <w:top w:val="none" w:sz="0" w:space="0" w:color="auto"/>
                <w:left w:val="none" w:sz="0" w:space="0" w:color="auto"/>
                <w:bottom w:val="none" w:sz="0" w:space="0" w:color="auto"/>
                <w:right w:val="none" w:sz="0" w:space="0" w:color="auto"/>
              </w:divBdr>
            </w:div>
            <w:div w:id="745685121">
              <w:marLeft w:val="600"/>
              <w:marRight w:val="0"/>
              <w:marTop w:val="0"/>
              <w:marBottom w:val="0"/>
              <w:divBdr>
                <w:top w:val="none" w:sz="0" w:space="0" w:color="auto"/>
                <w:left w:val="none" w:sz="0" w:space="0" w:color="auto"/>
                <w:bottom w:val="none" w:sz="0" w:space="0" w:color="auto"/>
                <w:right w:val="none" w:sz="0" w:space="0" w:color="auto"/>
              </w:divBdr>
            </w:div>
            <w:div w:id="10422868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30026950">
      <w:bodyDiv w:val="1"/>
      <w:marLeft w:val="0"/>
      <w:marRight w:val="0"/>
      <w:marTop w:val="0"/>
      <w:marBottom w:val="0"/>
      <w:divBdr>
        <w:top w:val="none" w:sz="0" w:space="0" w:color="auto"/>
        <w:left w:val="none" w:sz="0" w:space="0" w:color="auto"/>
        <w:bottom w:val="none" w:sz="0" w:space="0" w:color="auto"/>
        <w:right w:val="none" w:sz="0" w:space="0" w:color="auto"/>
      </w:divBdr>
    </w:div>
    <w:div w:id="1677416342">
      <w:bodyDiv w:val="1"/>
      <w:marLeft w:val="0"/>
      <w:marRight w:val="0"/>
      <w:marTop w:val="0"/>
      <w:marBottom w:val="0"/>
      <w:divBdr>
        <w:top w:val="none" w:sz="0" w:space="0" w:color="auto"/>
        <w:left w:val="none" w:sz="0" w:space="0" w:color="auto"/>
        <w:bottom w:val="none" w:sz="0" w:space="0" w:color="auto"/>
        <w:right w:val="none" w:sz="0" w:space="0" w:color="auto"/>
      </w:divBdr>
    </w:div>
    <w:div w:id="1774780613">
      <w:bodyDiv w:val="1"/>
      <w:marLeft w:val="0"/>
      <w:marRight w:val="0"/>
      <w:marTop w:val="0"/>
      <w:marBottom w:val="0"/>
      <w:divBdr>
        <w:top w:val="none" w:sz="0" w:space="0" w:color="auto"/>
        <w:left w:val="none" w:sz="0" w:space="0" w:color="auto"/>
        <w:bottom w:val="none" w:sz="0" w:space="0" w:color="auto"/>
        <w:right w:val="none" w:sz="0" w:space="0" w:color="auto"/>
      </w:divBdr>
    </w:div>
    <w:div w:id="19335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49731520967419" TargetMode="External"/><Relationship Id="rId18" Type="http://schemas.openxmlformats.org/officeDocument/2006/relationships/hyperlink" Target="https://doi.org/10.1177/1049731505284205" TargetMode="External"/><Relationship Id="rId26" Type="http://schemas.openxmlformats.org/officeDocument/2006/relationships/hyperlink" Target="https://doi.org/10.1177/16094069241236271" TargetMode="External"/><Relationship Id="rId39" Type="http://schemas.openxmlformats.org/officeDocument/2006/relationships/hyperlink" Target="https://doi.org/10.1093/bjsw/bcaa159" TargetMode="External"/><Relationship Id="rId21" Type="http://schemas.openxmlformats.org/officeDocument/2006/relationships/hyperlink" Target="https://doi.org/10.1080/07256868.2021.1971170" TargetMode="External"/><Relationship Id="rId34" Type="http://schemas.openxmlformats.org/officeDocument/2006/relationships/hyperlink" Target="https://doi.org/10.1177/14687941241234272" TargetMode="External"/><Relationship Id="rId42" Type="http://schemas.openxmlformats.org/officeDocument/2006/relationships/diagramData" Target="diagrams/data1.xml"/><Relationship Id="rId47"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8x7A2JCL2mc" TargetMode="External"/><Relationship Id="rId29" Type="http://schemas.openxmlformats.org/officeDocument/2006/relationships/hyperlink" Target="https://doi.org/10.1177/1049731516666329" TargetMode="External"/><Relationship Id="rId11" Type="http://schemas.openxmlformats.org/officeDocument/2006/relationships/image" Target="media/image1.png"/><Relationship Id="rId24" Type="http://schemas.openxmlformats.org/officeDocument/2006/relationships/hyperlink" Target="https://doi.org/10.1332/cikv6449" TargetMode="External"/><Relationship Id="rId32" Type="http://schemas.openxmlformats.org/officeDocument/2006/relationships/hyperlink" Target="https://doi.org/10.1080/13691457.2023.2229047" TargetMode="External"/><Relationship Id="rId37" Type="http://schemas.openxmlformats.org/officeDocument/2006/relationships/hyperlink" Target="https://doi.org/doi:10.1056/NEJMsb1609216" TargetMode="External"/><Relationship Id="rId40" Type="http://schemas.openxmlformats.org/officeDocument/2006/relationships/hyperlink" Target="https://doi.org/10.36251/josi.138" TargetMode="External"/><Relationship Id="rId45"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doi.org/10.1080/10437797.2016.1174648" TargetMode="External"/><Relationship Id="rId23" Type="http://schemas.openxmlformats.org/officeDocument/2006/relationships/hyperlink" Target="https://doi.org/10.1177/10497315241229427" TargetMode="External"/><Relationship Id="rId28" Type="http://schemas.openxmlformats.org/officeDocument/2006/relationships/hyperlink" Target="https://doi.org/https://doi.org/10.1016/j.childyouth.2010.10.003" TargetMode="External"/><Relationship Id="rId36" Type="http://schemas.openxmlformats.org/officeDocument/2006/relationships/hyperlink" Target="https://doi.org/10.1080/13691457.2024.2364268"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02/chp.47" TargetMode="External"/><Relationship Id="rId31" Type="http://schemas.openxmlformats.org/officeDocument/2006/relationships/hyperlink" Target="https://doi.org/10.1186/s13012-015-0209-1" TargetMode="External"/><Relationship Id="rId44"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s43058-025-00730-z" TargetMode="External"/><Relationship Id="rId22" Type="http://schemas.openxmlformats.org/officeDocument/2006/relationships/hyperlink" Target="http://hdl.handle.net/10138/357419" TargetMode="External"/><Relationship Id="rId27" Type="http://schemas.openxmlformats.org/officeDocument/2006/relationships/hyperlink" Target="https://urn.fi/URN:ISBN:978-952-302-827-2" TargetMode="External"/><Relationship Id="rId30" Type="http://schemas.openxmlformats.org/officeDocument/2006/relationships/hyperlink" Target="https://www.newlocal.org.uk/wp-content/uploads/2021/02/Community-Power-The-Evidence-1.pdf" TargetMode="External"/><Relationship Id="rId35" Type="http://schemas.openxmlformats.org/officeDocument/2006/relationships/hyperlink" Target="https://doi.org/10.1177/15248380241305567" TargetMode="External"/><Relationship Id="rId43" Type="http://schemas.openxmlformats.org/officeDocument/2006/relationships/diagramLayout" Target="diagrams/layout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093/bjsw/bcac076" TargetMode="External"/><Relationship Id="rId17" Type="http://schemas.openxmlformats.org/officeDocument/2006/relationships/hyperlink" Target="https://doi.org/10.1177/1103308815584877" TargetMode="External"/><Relationship Id="rId25" Type="http://schemas.openxmlformats.org/officeDocument/2006/relationships/hyperlink" Target="https://doi.org/10.1080/2156857X.2024.2317218" TargetMode="External"/><Relationship Id="rId33" Type="http://schemas.openxmlformats.org/officeDocument/2006/relationships/hyperlink" Target="https://doi.org/10.1136/bmj.c4193" TargetMode="External"/><Relationship Id="rId38" Type="http://schemas.openxmlformats.org/officeDocument/2006/relationships/hyperlink" Target="https://doi.org/10.1093/bjsw/bcad170" TargetMode="External"/><Relationship Id="rId46" Type="http://schemas.microsoft.com/office/2007/relationships/diagramDrawing" Target="diagrams/drawing1.xml"/><Relationship Id="rId20" Type="http://schemas.openxmlformats.org/officeDocument/2006/relationships/hyperlink" Target="https://doi.org/10.1016/j.childyouth.2013.10.004" TargetMode="External"/><Relationship Id="rId41" Type="http://schemas.openxmlformats.org/officeDocument/2006/relationships/hyperlink" Target="https://doi.org/10.1093/bjsw/bcab038" TargetMode="Externa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A6251C-01C3-4BCB-A1CF-DD38507A576D}" type="doc">
      <dgm:prSet loTypeId="urn:microsoft.com/office/officeart/2008/layout/RadialCluster" loCatId="cycle" qsTypeId="urn:microsoft.com/office/officeart/2005/8/quickstyle/simple3" qsCatId="simple" csTypeId="urn:microsoft.com/office/officeart/2005/8/colors/accent0_2" csCatId="mainScheme" phldr="1"/>
      <dgm:spPr/>
      <dgm:t>
        <a:bodyPr/>
        <a:lstStyle/>
        <a:p>
          <a:endParaRPr lang="en-AU"/>
        </a:p>
      </dgm:t>
    </dgm:pt>
    <dgm:pt modelId="{F0519B80-ABDC-455E-9683-74B4B469211F}">
      <dgm:prSet phldrT="[Text]"/>
      <dgm:spPr/>
      <dgm:t>
        <a:bodyPr/>
        <a:lstStyle/>
        <a:p>
          <a:r>
            <a:rPr lang="en-AU" b="1"/>
            <a:t>Experiential knowledge shared via practitioner-research influencing academics, practitioners and students </a:t>
          </a:r>
        </a:p>
      </dgm:t>
    </dgm:pt>
    <dgm:pt modelId="{3309EE99-F2DC-4A56-BAA5-C22211B3D8E1}" type="parTrans" cxnId="{72E88EC2-F26E-4E24-B7EE-A8974605FE3D}">
      <dgm:prSet/>
      <dgm:spPr/>
      <dgm:t>
        <a:bodyPr/>
        <a:lstStyle/>
        <a:p>
          <a:endParaRPr lang="en-AU"/>
        </a:p>
      </dgm:t>
    </dgm:pt>
    <dgm:pt modelId="{E507ABAF-FFBF-4FB7-961D-6F5573548B46}" type="sibTrans" cxnId="{72E88EC2-F26E-4E24-B7EE-A8974605FE3D}">
      <dgm:prSet/>
      <dgm:spPr/>
      <dgm:t>
        <a:bodyPr/>
        <a:lstStyle/>
        <a:p>
          <a:endParaRPr lang="en-AU"/>
        </a:p>
      </dgm:t>
    </dgm:pt>
    <dgm:pt modelId="{A96A0035-AE58-4513-BB6E-15688CF46A67}">
      <dgm:prSet phldrT="[Text]" custT="1"/>
      <dgm:spPr/>
      <dgm:t>
        <a:bodyPr/>
        <a:lstStyle/>
        <a:p>
          <a:r>
            <a:rPr lang="en-AU" sz="900"/>
            <a:t>Lived experience research of social inclusion in the disability sector. Focus: personhood and person-directed approach</a:t>
          </a:r>
        </a:p>
      </dgm:t>
    </dgm:pt>
    <dgm:pt modelId="{F55F1C74-132C-4A8C-B6BD-02B3E4A296AD}" type="parTrans" cxnId="{762E4BAF-9D17-4C11-8C24-6B1313230B87}">
      <dgm:prSet/>
      <dgm:spPr/>
      <dgm:t>
        <a:bodyPr/>
        <a:lstStyle/>
        <a:p>
          <a:endParaRPr lang="en-AU"/>
        </a:p>
      </dgm:t>
    </dgm:pt>
    <dgm:pt modelId="{A4F54A53-45FA-4772-A83F-8527185835A2}" type="sibTrans" cxnId="{762E4BAF-9D17-4C11-8C24-6B1313230B87}">
      <dgm:prSet/>
      <dgm:spPr/>
      <dgm:t>
        <a:bodyPr/>
        <a:lstStyle/>
        <a:p>
          <a:endParaRPr lang="en-AU"/>
        </a:p>
      </dgm:t>
    </dgm:pt>
    <dgm:pt modelId="{CC163D36-EC23-4463-B4F3-59E30DA770BB}">
      <dgm:prSet phldrT="[Text]" custT="1"/>
      <dgm:spPr/>
      <dgm:t>
        <a:bodyPr/>
        <a:lstStyle/>
        <a:p>
          <a:r>
            <a:rPr lang="en-AU" sz="900"/>
            <a:t>E.g. impacting through the content, delivery &amp; engagement of  PD workshops on resolving ethical dilemmas</a:t>
          </a:r>
        </a:p>
      </dgm:t>
    </dgm:pt>
    <dgm:pt modelId="{DFB94043-A2FA-408F-9F09-668AE6072A3B}" type="parTrans" cxnId="{7F9A27E2-6E35-4B1C-96F8-EC9FAF8F369E}">
      <dgm:prSet/>
      <dgm:spPr/>
      <dgm:t>
        <a:bodyPr/>
        <a:lstStyle/>
        <a:p>
          <a:endParaRPr lang="en-AU"/>
        </a:p>
      </dgm:t>
    </dgm:pt>
    <dgm:pt modelId="{60C3FCE8-ACE7-43E6-86E9-BF11D2B51F14}" type="sibTrans" cxnId="{7F9A27E2-6E35-4B1C-96F8-EC9FAF8F369E}">
      <dgm:prSet/>
      <dgm:spPr/>
      <dgm:t>
        <a:bodyPr/>
        <a:lstStyle/>
        <a:p>
          <a:endParaRPr lang="en-AU"/>
        </a:p>
      </dgm:t>
    </dgm:pt>
    <dgm:pt modelId="{D1E01580-60A3-4F0A-ADDD-DF99628BDE4E}">
      <dgm:prSet phldrT="[Text]" custT="1"/>
      <dgm:spPr/>
      <dgm:t>
        <a:bodyPr/>
        <a:lstStyle/>
        <a:p>
          <a:r>
            <a:rPr lang="en-AU" sz="900"/>
            <a:t>E.g. impacting pedagogy through the teaching and learning of a case management subject</a:t>
          </a:r>
        </a:p>
      </dgm:t>
    </dgm:pt>
    <dgm:pt modelId="{D829D427-D04B-4AA2-B94A-1C663C867DE0}" type="parTrans" cxnId="{56974E9E-DCD1-4035-BBDA-F13C3D45E8FF}">
      <dgm:prSet/>
      <dgm:spPr/>
      <dgm:t>
        <a:bodyPr/>
        <a:lstStyle/>
        <a:p>
          <a:endParaRPr lang="en-AU"/>
        </a:p>
      </dgm:t>
    </dgm:pt>
    <dgm:pt modelId="{D9C73882-7762-49E0-A678-7960C8517647}" type="sibTrans" cxnId="{56974E9E-DCD1-4035-BBDA-F13C3D45E8FF}">
      <dgm:prSet/>
      <dgm:spPr/>
      <dgm:t>
        <a:bodyPr/>
        <a:lstStyle/>
        <a:p>
          <a:endParaRPr lang="en-AU"/>
        </a:p>
      </dgm:t>
    </dgm:pt>
    <dgm:pt modelId="{6F735454-E351-4079-9DDA-583ECF383961}" type="pres">
      <dgm:prSet presAssocID="{41A6251C-01C3-4BCB-A1CF-DD38507A576D}" presName="Name0" presStyleCnt="0">
        <dgm:presLayoutVars>
          <dgm:chMax val="1"/>
          <dgm:chPref val="1"/>
          <dgm:dir/>
          <dgm:animOne val="branch"/>
          <dgm:animLvl val="lvl"/>
        </dgm:presLayoutVars>
      </dgm:prSet>
      <dgm:spPr/>
    </dgm:pt>
    <dgm:pt modelId="{CBB3580D-9985-4F5C-A0AE-3FF9D8C137C0}" type="pres">
      <dgm:prSet presAssocID="{F0519B80-ABDC-455E-9683-74B4B469211F}" presName="singleCycle" presStyleCnt="0"/>
      <dgm:spPr/>
    </dgm:pt>
    <dgm:pt modelId="{AE7F8505-28E8-4F44-ACE6-61955EA55DA9}" type="pres">
      <dgm:prSet presAssocID="{F0519B80-ABDC-455E-9683-74B4B469211F}" presName="singleCenter" presStyleLbl="node1" presStyleIdx="0" presStyleCnt="4" custScaleX="116983" custScaleY="149255">
        <dgm:presLayoutVars>
          <dgm:chMax val="7"/>
          <dgm:chPref val="7"/>
        </dgm:presLayoutVars>
      </dgm:prSet>
      <dgm:spPr/>
    </dgm:pt>
    <dgm:pt modelId="{D27F938E-1483-4A09-AE11-C077CAE7694F}" type="pres">
      <dgm:prSet presAssocID="{F55F1C74-132C-4A8C-B6BD-02B3E4A296AD}" presName="Name56" presStyleLbl="parChTrans1D2" presStyleIdx="0" presStyleCnt="3"/>
      <dgm:spPr/>
    </dgm:pt>
    <dgm:pt modelId="{E4233723-EF8C-4FE1-92EC-B0815E1C2648}" type="pres">
      <dgm:prSet presAssocID="{A96A0035-AE58-4513-BB6E-15688CF46A67}" presName="text0" presStyleLbl="node1" presStyleIdx="1" presStyleCnt="4" custScaleX="258191" custScaleY="159787">
        <dgm:presLayoutVars>
          <dgm:bulletEnabled val="1"/>
        </dgm:presLayoutVars>
      </dgm:prSet>
      <dgm:spPr/>
    </dgm:pt>
    <dgm:pt modelId="{01E4141F-ED63-4ED1-8AB6-927CBD6116E5}" type="pres">
      <dgm:prSet presAssocID="{DFB94043-A2FA-408F-9F09-668AE6072A3B}" presName="Name56" presStyleLbl="parChTrans1D2" presStyleIdx="1" presStyleCnt="3"/>
      <dgm:spPr/>
    </dgm:pt>
    <dgm:pt modelId="{180248FD-5505-408A-9895-F763B682FDB4}" type="pres">
      <dgm:prSet presAssocID="{CC163D36-EC23-4463-B4F3-59E30DA770BB}" presName="text0" presStyleLbl="node1" presStyleIdx="2" presStyleCnt="4" custScaleX="150342" custScaleY="183610" custRadScaleRad="99885" custRadScaleInc="413">
        <dgm:presLayoutVars>
          <dgm:bulletEnabled val="1"/>
        </dgm:presLayoutVars>
      </dgm:prSet>
      <dgm:spPr/>
    </dgm:pt>
    <dgm:pt modelId="{30BC6842-9513-4846-A420-11085F4F76BE}" type="pres">
      <dgm:prSet presAssocID="{D829D427-D04B-4AA2-B94A-1C663C867DE0}" presName="Name56" presStyleLbl="parChTrans1D2" presStyleIdx="2" presStyleCnt="3"/>
      <dgm:spPr/>
    </dgm:pt>
    <dgm:pt modelId="{86A68BE6-AC74-4E99-A33D-D49F2630C100}" type="pres">
      <dgm:prSet presAssocID="{D1E01580-60A3-4F0A-ADDD-DF99628BDE4E}" presName="text0" presStyleLbl="node1" presStyleIdx="3" presStyleCnt="4" custScaleX="155164" custScaleY="180043">
        <dgm:presLayoutVars>
          <dgm:bulletEnabled val="1"/>
        </dgm:presLayoutVars>
      </dgm:prSet>
      <dgm:spPr/>
    </dgm:pt>
  </dgm:ptLst>
  <dgm:cxnLst>
    <dgm:cxn modelId="{1D9D5320-571D-4DD2-8211-C332056BFF7D}" type="presOf" srcId="{F55F1C74-132C-4A8C-B6BD-02B3E4A296AD}" destId="{D27F938E-1483-4A09-AE11-C077CAE7694F}" srcOrd="0" destOrd="0" presId="urn:microsoft.com/office/officeart/2008/layout/RadialCluster"/>
    <dgm:cxn modelId="{274C9520-F939-47C5-B90D-020CA6446920}" type="presOf" srcId="{A96A0035-AE58-4513-BB6E-15688CF46A67}" destId="{E4233723-EF8C-4FE1-92EC-B0815E1C2648}" srcOrd="0" destOrd="0" presId="urn:microsoft.com/office/officeart/2008/layout/RadialCluster"/>
    <dgm:cxn modelId="{21605236-2D04-4F0B-8A3A-39B1D3A95153}" type="presOf" srcId="{DFB94043-A2FA-408F-9F09-668AE6072A3B}" destId="{01E4141F-ED63-4ED1-8AB6-927CBD6116E5}" srcOrd="0" destOrd="0" presId="urn:microsoft.com/office/officeart/2008/layout/RadialCluster"/>
    <dgm:cxn modelId="{7799F56C-FB1B-4E61-81AA-AB850BA7F078}" type="presOf" srcId="{CC163D36-EC23-4463-B4F3-59E30DA770BB}" destId="{180248FD-5505-408A-9895-F763B682FDB4}" srcOrd="0" destOrd="0" presId="urn:microsoft.com/office/officeart/2008/layout/RadialCluster"/>
    <dgm:cxn modelId="{56974E9E-DCD1-4035-BBDA-F13C3D45E8FF}" srcId="{F0519B80-ABDC-455E-9683-74B4B469211F}" destId="{D1E01580-60A3-4F0A-ADDD-DF99628BDE4E}" srcOrd="2" destOrd="0" parTransId="{D829D427-D04B-4AA2-B94A-1C663C867DE0}" sibTransId="{D9C73882-7762-49E0-A678-7960C8517647}"/>
    <dgm:cxn modelId="{498673A9-74E9-474E-8FB3-837B09A96F63}" type="presOf" srcId="{41A6251C-01C3-4BCB-A1CF-DD38507A576D}" destId="{6F735454-E351-4079-9DDA-583ECF383961}" srcOrd="0" destOrd="0" presId="urn:microsoft.com/office/officeart/2008/layout/RadialCluster"/>
    <dgm:cxn modelId="{762E4BAF-9D17-4C11-8C24-6B1313230B87}" srcId="{F0519B80-ABDC-455E-9683-74B4B469211F}" destId="{A96A0035-AE58-4513-BB6E-15688CF46A67}" srcOrd="0" destOrd="0" parTransId="{F55F1C74-132C-4A8C-B6BD-02B3E4A296AD}" sibTransId="{A4F54A53-45FA-4772-A83F-8527185835A2}"/>
    <dgm:cxn modelId="{72E88EC2-F26E-4E24-B7EE-A8974605FE3D}" srcId="{41A6251C-01C3-4BCB-A1CF-DD38507A576D}" destId="{F0519B80-ABDC-455E-9683-74B4B469211F}" srcOrd="0" destOrd="0" parTransId="{3309EE99-F2DC-4A56-BAA5-C22211B3D8E1}" sibTransId="{E507ABAF-FFBF-4FB7-961D-6F5573548B46}"/>
    <dgm:cxn modelId="{FA2B35C4-E95D-4AFC-8B09-E8A7434655DE}" type="presOf" srcId="{D1E01580-60A3-4F0A-ADDD-DF99628BDE4E}" destId="{86A68BE6-AC74-4E99-A33D-D49F2630C100}" srcOrd="0" destOrd="0" presId="urn:microsoft.com/office/officeart/2008/layout/RadialCluster"/>
    <dgm:cxn modelId="{4842B0D9-F31A-48F7-B195-451D9F28F246}" type="presOf" srcId="{D829D427-D04B-4AA2-B94A-1C663C867DE0}" destId="{30BC6842-9513-4846-A420-11085F4F76BE}" srcOrd="0" destOrd="0" presId="urn:microsoft.com/office/officeart/2008/layout/RadialCluster"/>
    <dgm:cxn modelId="{7F9A27E2-6E35-4B1C-96F8-EC9FAF8F369E}" srcId="{F0519B80-ABDC-455E-9683-74B4B469211F}" destId="{CC163D36-EC23-4463-B4F3-59E30DA770BB}" srcOrd="1" destOrd="0" parTransId="{DFB94043-A2FA-408F-9F09-668AE6072A3B}" sibTransId="{60C3FCE8-ACE7-43E6-86E9-BF11D2B51F14}"/>
    <dgm:cxn modelId="{8363B3E3-120A-4F2A-B426-8FB2A82811A2}" type="presOf" srcId="{F0519B80-ABDC-455E-9683-74B4B469211F}" destId="{AE7F8505-28E8-4F44-ACE6-61955EA55DA9}" srcOrd="0" destOrd="0" presId="urn:microsoft.com/office/officeart/2008/layout/RadialCluster"/>
    <dgm:cxn modelId="{6EF42CB2-4375-4269-978D-FDCB724B3737}" type="presParOf" srcId="{6F735454-E351-4079-9DDA-583ECF383961}" destId="{CBB3580D-9985-4F5C-A0AE-3FF9D8C137C0}" srcOrd="0" destOrd="0" presId="urn:microsoft.com/office/officeart/2008/layout/RadialCluster"/>
    <dgm:cxn modelId="{63C20DA5-2A7D-4B1E-A14E-9896482B6BC2}" type="presParOf" srcId="{CBB3580D-9985-4F5C-A0AE-3FF9D8C137C0}" destId="{AE7F8505-28E8-4F44-ACE6-61955EA55DA9}" srcOrd="0" destOrd="0" presId="urn:microsoft.com/office/officeart/2008/layout/RadialCluster"/>
    <dgm:cxn modelId="{2F963BEA-D13F-4EAB-8A8A-47A6A046ACD0}" type="presParOf" srcId="{CBB3580D-9985-4F5C-A0AE-3FF9D8C137C0}" destId="{D27F938E-1483-4A09-AE11-C077CAE7694F}" srcOrd="1" destOrd="0" presId="urn:microsoft.com/office/officeart/2008/layout/RadialCluster"/>
    <dgm:cxn modelId="{7999D222-FEDA-4339-B948-29AA00CF0010}" type="presParOf" srcId="{CBB3580D-9985-4F5C-A0AE-3FF9D8C137C0}" destId="{E4233723-EF8C-4FE1-92EC-B0815E1C2648}" srcOrd="2" destOrd="0" presId="urn:microsoft.com/office/officeart/2008/layout/RadialCluster"/>
    <dgm:cxn modelId="{576D5CDE-1607-42DE-B0B5-2725E422A0C3}" type="presParOf" srcId="{CBB3580D-9985-4F5C-A0AE-3FF9D8C137C0}" destId="{01E4141F-ED63-4ED1-8AB6-927CBD6116E5}" srcOrd="3" destOrd="0" presId="urn:microsoft.com/office/officeart/2008/layout/RadialCluster"/>
    <dgm:cxn modelId="{B366A2AD-7206-495A-8472-A00F50692A33}" type="presParOf" srcId="{CBB3580D-9985-4F5C-A0AE-3FF9D8C137C0}" destId="{180248FD-5505-408A-9895-F763B682FDB4}" srcOrd="4" destOrd="0" presId="urn:microsoft.com/office/officeart/2008/layout/RadialCluster"/>
    <dgm:cxn modelId="{F463D9DA-4E2E-4E63-B809-2A12342F0CA6}" type="presParOf" srcId="{CBB3580D-9985-4F5C-A0AE-3FF9D8C137C0}" destId="{30BC6842-9513-4846-A420-11085F4F76BE}" srcOrd="5" destOrd="0" presId="urn:microsoft.com/office/officeart/2008/layout/RadialCluster"/>
    <dgm:cxn modelId="{A95C9A23-9F17-4C6F-9185-10AC0BD3E801}" type="presParOf" srcId="{CBB3580D-9985-4F5C-A0AE-3FF9D8C137C0}" destId="{86A68BE6-AC74-4E99-A33D-D49F2630C100}" srcOrd="6" destOrd="0" presId="urn:microsoft.com/office/officeart/2008/layout/RadialCluster"/>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7F8505-28E8-4F44-ACE6-61955EA55DA9}">
      <dsp:nvSpPr>
        <dsp:cNvPr id="0" name=""/>
        <dsp:cNvSpPr/>
      </dsp:nvSpPr>
      <dsp:spPr>
        <a:xfrm>
          <a:off x="2189366" y="1214170"/>
          <a:ext cx="1123177" cy="1433027"/>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AU" sz="900" b="1" kern="1200"/>
            <a:t>Experiential knowledge shared via practitioner-research influencing academics, practitioners and students </a:t>
          </a:r>
        </a:p>
      </dsp:txBody>
      <dsp:txXfrm>
        <a:off x="2244195" y="1268999"/>
        <a:ext cx="1013519" cy="1323369"/>
      </dsp:txXfrm>
    </dsp:sp>
    <dsp:sp modelId="{D27F938E-1483-4A09-AE11-C077CAE7694F}">
      <dsp:nvSpPr>
        <dsp:cNvPr id="0" name=""/>
        <dsp:cNvSpPr/>
      </dsp:nvSpPr>
      <dsp:spPr>
        <a:xfrm rot="16200000">
          <a:off x="2628588" y="1091804"/>
          <a:ext cx="244731" cy="0"/>
        </a:xfrm>
        <a:custGeom>
          <a:avLst/>
          <a:gdLst/>
          <a:ahLst/>
          <a:cxnLst/>
          <a:rect l="0" t="0" r="0" b="0"/>
          <a:pathLst>
            <a:path>
              <a:moveTo>
                <a:pt x="0" y="0"/>
              </a:moveTo>
              <a:lnTo>
                <a:pt x="244731"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233723-EF8C-4FE1-92EC-B0815E1C2648}">
      <dsp:nvSpPr>
        <dsp:cNvPr id="0" name=""/>
        <dsp:cNvSpPr/>
      </dsp:nvSpPr>
      <dsp:spPr>
        <a:xfrm>
          <a:off x="1920508" y="-58439"/>
          <a:ext cx="1660892" cy="1027878"/>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AU" sz="900" kern="1200"/>
            <a:t>Lived experience research of social inclusion in the disability sector. Focus: personhood and person-directed approach</a:t>
          </a:r>
        </a:p>
      </dsp:txBody>
      <dsp:txXfrm>
        <a:off x="1970685" y="-8262"/>
        <a:ext cx="1560538" cy="927524"/>
      </dsp:txXfrm>
    </dsp:sp>
    <dsp:sp modelId="{01E4141F-ED63-4ED1-8AB6-927CBD6116E5}">
      <dsp:nvSpPr>
        <dsp:cNvPr id="0" name=""/>
        <dsp:cNvSpPr/>
      </dsp:nvSpPr>
      <dsp:spPr>
        <a:xfrm rot="1805453">
          <a:off x="3294807" y="2322087"/>
          <a:ext cx="263202" cy="0"/>
        </a:xfrm>
        <a:custGeom>
          <a:avLst/>
          <a:gdLst/>
          <a:ahLst/>
          <a:cxnLst/>
          <a:rect l="0" t="0" r="0" b="0"/>
          <a:pathLst>
            <a:path>
              <a:moveTo>
                <a:pt x="0" y="0"/>
              </a:moveTo>
              <a:lnTo>
                <a:pt x="26320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0248FD-5505-408A-9895-F763B682FDB4}">
      <dsp:nvSpPr>
        <dsp:cNvPr id="0" name=""/>
        <dsp:cNvSpPr/>
      </dsp:nvSpPr>
      <dsp:spPr>
        <a:xfrm>
          <a:off x="3540274" y="2077712"/>
          <a:ext cx="967120" cy="1181127"/>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AU" sz="900" kern="1200"/>
            <a:t>E.g. impacting through the content, delivery &amp; engagement of  PD workshops on resolving ethical dilemmas</a:t>
          </a:r>
        </a:p>
      </dsp:txBody>
      <dsp:txXfrm>
        <a:off x="3587485" y="2124923"/>
        <a:ext cx="872698" cy="1086705"/>
      </dsp:txXfrm>
    </dsp:sp>
    <dsp:sp modelId="{30BC6842-9513-4846-A420-11085F4F76BE}">
      <dsp:nvSpPr>
        <dsp:cNvPr id="0" name=""/>
        <dsp:cNvSpPr/>
      </dsp:nvSpPr>
      <dsp:spPr>
        <a:xfrm rot="9000000">
          <a:off x="1955700" y="2317527"/>
          <a:ext cx="250441" cy="0"/>
        </a:xfrm>
        <a:custGeom>
          <a:avLst/>
          <a:gdLst/>
          <a:ahLst/>
          <a:cxnLst/>
          <a:rect l="0" t="0" r="0" b="0"/>
          <a:pathLst>
            <a:path>
              <a:moveTo>
                <a:pt x="0" y="0"/>
              </a:moveTo>
              <a:lnTo>
                <a:pt x="250441"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A68BE6-AC74-4E99-A33D-D49F2630C100}">
      <dsp:nvSpPr>
        <dsp:cNvPr id="0" name=""/>
        <dsp:cNvSpPr/>
      </dsp:nvSpPr>
      <dsp:spPr>
        <a:xfrm>
          <a:off x="974337" y="2089185"/>
          <a:ext cx="998139" cy="1158181"/>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AU" sz="900" kern="1200"/>
            <a:t>E.g. impacting pedagogy through the teaching and learning of a case management subject</a:t>
          </a:r>
        </a:p>
      </dsp:txBody>
      <dsp:txXfrm>
        <a:off x="1023062" y="2137910"/>
        <a:ext cx="900689" cy="1060731"/>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FC8DF7DC51F408C46C21CBA37D242" ma:contentTypeVersion="15" ma:contentTypeDescription="Create a new document." ma:contentTypeScope="" ma:versionID="f1463af9614f4e6a3fc81202dca9d4ea">
  <xsd:schema xmlns:xsd="http://www.w3.org/2001/XMLSchema" xmlns:xs="http://www.w3.org/2001/XMLSchema" xmlns:p="http://schemas.microsoft.com/office/2006/metadata/properties" xmlns:ns3="702cbc21-e120-449b-8e17-c902c9ad87c5" targetNamespace="http://schemas.microsoft.com/office/2006/metadata/properties" ma:root="true" ma:fieldsID="aeb216f32096343088a2316623fbb6f9" ns3:_="">
    <xsd:import namespace="702cbc21-e120-449b-8e17-c902c9ad87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cbc21-e120-449b-8e17-c902c9ad8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02cbc21-e120-449b-8e17-c902c9ad87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674F1-62D7-4D21-AFC1-6733776D4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cbc21-e120-449b-8e17-c902c9ad8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021EF-0BB3-40D0-B10B-625D1213079A}">
  <ds:schemaRefs>
    <ds:schemaRef ds:uri="http://schemas.microsoft.com/office/2006/metadata/properties"/>
    <ds:schemaRef ds:uri="http://schemas.microsoft.com/office/infopath/2007/PartnerControls"/>
    <ds:schemaRef ds:uri="702cbc21-e120-449b-8e17-c902c9ad87c5"/>
  </ds:schemaRefs>
</ds:datastoreItem>
</file>

<file path=customXml/itemProps3.xml><?xml version="1.0" encoding="utf-8"?>
<ds:datastoreItem xmlns:ds="http://schemas.openxmlformats.org/officeDocument/2006/customXml" ds:itemID="{07C2B61E-C7B1-451A-B7EF-E2E127EA9C01}">
  <ds:schemaRefs>
    <ds:schemaRef ds:uri="http://schemas.openxmlformats.org/officeDocument/2006/bibliography"/>
  </ds:schemaRefs>
</ds:datastoreItem>
</file>

<file path=customXml/itemProps4.xml><?xml version="1.0" encoding="utf-8"?>
<ds:datastoreItem xmlns:ds="http://schemas.openxmlformats.org/officeDocument/2006/customXml" ds:itemID="{770E5863-F121-4836-B6F5-2A0CF74B1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15072</Words>
  <Characters>85917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Julkunen, Ilse</dc:creator>
  <cp:keywords/>
  <dc:description/>
  <cp:lastModifiedBy>Martin Webber</cp:lastModifiedBy>
  <cp:revision>4</cp:revision>
  <dcterms:created xsi:type="dcterms:W3CDTF">2026-01-27T09:09:00Z</dcterms:created>
  <dcterms:modified xsi:type="dcterms:W3CDTF">2026-02-16T20:07:00Z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0x01010018EFC8DF7DC51F408C46C21CBA37D242</vt:lpwstr>
  </property>
</Properties>
</file>