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B1B2" w14:textId="77296D60" w:rsidR="003B428B" w:rsidRPr="00C15ACF" w:rsidRDefault="00495C66"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 xml:space="preserve">Effects of </w:t>
      </w:r>
      <w:r w:rsidR="005120D0" w:rsidRPr="00C15ACF">
        <w:rPr>
          <w:rFonts w:ascii="Times New Roman" w:hAnsi="Times New Roman" w:cs="Times New Roman"/>
          <w:b/>
          <w:bCs/>
          <w:lang w:val="en-US"/>
        </w:rPr>
        <w:t>M</w:t>
      </w:r>
      <w:r w:rsidRPr="00C15ACF">
        <w:rPr>
          <w:rFonts w:ascii="Times New Roman" w:hAnsi="Times New Roman" w:cs="Times New Roman"/>
          <w:b/>
          <w:bCs/>
          <w:lang w:val="en-US"/>
        </w:rPr>
        <w:t xml:space="preserve">odern </w:t>
      </w:r>
      <w:r w:rsidR="005120D0" w:rsidRPr="00C15ACF">
        <w:rPr>
          <w:rFonts w:ascii="Times New Roman" w:hAnsi="Times New Roman" w:cs="Times New Roman"/>
          <w:b/>
          <w:bCs/>
          <w:lang w:val="en-US"/>
        </w:rPr>
        <w:t>G</w:t>
      </w:r>
      <w:r w:rsidRPr="00C15ACF">
        <w:rPr>
          <w:rFonts w:ascii="Times New Roman" w:hAnsi="Times New Roman" w:cs="Times New Roman"/>
          <w:b/>
          <w:bCs/>
          <w:lang w:val="en-US"/>
        </w:rPr>
        <w:t xml:space="preserve">lucose </w:t>
      </w:r>
      <w:r w:rsidR="005120D0" w:rsidRPr="00C15ACF">
        <w:rPr>
          <w:rFonts w:ascii="Times New Roman" w:hAnsi="Times New Roman" w:cs="Times New Roman"/>
          <w:b/>
          <w:bCs/>
          <w:lang w:val="en-US"/>
        </w:rPr>
        <w:t>M</w:t>
      </w:r>
      <w:r w:rsidRPr="00C15ACF">
        <w:rPr>
          <w:rFonts w:ascii="Times New Roman" w:hAnsi="Times New Roman" w:cs="Times New Roman"/>
          <w:b/>
          <w:bCs/>
          <w:lang w:val="en-US"/>
        </w:rPr>
        <w:t xml:space="preserve">onitoring and </w:t>
      </w:r>
      <w:r w:rsidR="005120D0" w:rsidRPr="00C15ACF">
        <w:rPr>
          <w:rFonts w:ascii="Times New Roman" w:hAnsi="Times New Roman" w:cs="Times New Roman"/>
          <w:b/>
          <w:bCs/>
          <w:lang w:val="en-US"/>
        </w:rPr>
        <w:t>I</w:t>
      </w:r>
      <w:r w:rsidRPr="00C15ACF">
        <w:rPr>
          <w:rFonts w:ascii="Times New Roman" w:hAnsi="Times New Roman" w:cs="Times New Roman"/>
          <w:b/>
          <w:bCs/>
          <w:lang w:val="en-US"/>
        </w:rPr>
        <w:t xml:space="preserve">nsulin </w:t>
      </w:r>
      <w:r w:rsidR="005120D0" w:rsidRPr="00C15ACF">
        <w:rPr>
          <w:rFonts w:ascii="Times New Roman" w:hAnsi="Times New Roman" w:cs="Times New Roman"/>
          <w:b/>
          <w:bCs/>
          <w:lang w:val="en-US"/>
        </w:rPr>
        <w:t>D</w:t>
      </w:r>
      <w:r w:rsidRPr="00C15ACF">
        <w:rPr>
          <w:rFonts w:ascii="Times New Roman" w:hAnsi="Times New Roman" w:cs="Times New Roman"/>
          <w:b/>
          <w:bCs/>
          <w:lang w:val="en-US"/>
        </w:rPr>
        <w:t xml:space="preserve">elivery </w:t>
      </w:r>
      <w:r w:rsidR="005120D0" w:rsidRPr="00C15ACF">
        <w:rPr>
          <w:rFonts w:ascii="Times New Roman" w:hAnsi="Times New Roman" w:cs="Times New Roman"/>
          <w:b/>
          <w:bCs/>
          <w:lang w:val="en-US"/>
        </w:rPr>
        <w:t>T</w:t>
      </w:r>
      <w:r w:rsidRPr="00C15ACF">
        <w:rPr>
          <w:rFonts w:ascii="Times New Roman" w:hAnsi="Times New Roman" w:cs="Times New Roman"/>
          <w:b/>
          <w:bCs/>
          <w:lang w:val="en-US"/>
        </w:rPr>
        <w:t xml:space="preserve">echnologies on </w:t>
      </w:r>
      <w:bookmarkStart w:id="0" w:name="OLE_LINK1"/>
      <w:r w:rsidR="005120D0" w:rsidRPr="00C15ACF">
        <w:rPr>
          <w:rFonts w:ascii="Times New Roman" w:hAnsi="Times New Roman" w:cs="Times New Roman"/>
          <w:b/>
          <w:bCs/>
          <w:lang w:val="en-US"/>
        </w:rPr>
        <w:t>P</w:t>
      </w:r>
      <w:r w:rsidRPr="00C15ACF">
        <w:rPr>
          <w:rFonts w:ascii="Times New Roman" w:hAnsi="Times New Roman" w:cs="Times New Roman"/>
          <w:b/>
          <w:bCs/>
          <w:lang w:val="en-US"/>
        </w:rPr>
        <w:t>atient-reported</w:t>
      </w:r>
      <w:bookmarkEnd w:id="0"/>
      <w:r w:rsidRPr="00C15ACF">
        <w:rPr>
          <w:rFonts w:ascii="Times New Roman" w:hAnsi="Times New Roman" w:cs="Times New Roman"/>
          <w:b/>
          <w:bCs/>
          <w:lang w:val="en-US"/>
        </w:rPr>
        <w:t xml:space="preserve"> </w:t>
      </w:r>
      <w:r w:rsidR="005120D0" w:rsidRPr="00C15ACF">
        <w:rPr>
          <w:rFonts w:ascii="Times New Roman" w:hAnsi="Times New Roman" w:cs="Times New Roman"/>
          <w:b/>
          <w:bCs/>
          <w:lang w:val="en-US"/>
        </w:rPr>
        <w:t>O</w:t>
      </w:r>
      <w:r w:rsidRPr="00C15ACF">
        <w:rPr>
          <w:rFonts w:ascii="Times New Roman" w:hAnsi="Times New Roman" w:cs="Times New Roman"/>
          <w:b/>
          <w:bCs/>
          <w:lang w:val="en-US"/>
        </w:rPr>
        <w:t xml:space="preserve">utcomes and </w:t>
      </w:r>
      <w:r w:rsidR="005120D0" w:rsidRPr="00C15ACF">
        <w:rPr>
          <w:rFonts w:ascii="Times New Roman" w:hAnsi="Times New Roman" w:cs="Times New Roman"/>
          <w:b/>
          <w:bCs/>
          <w:lang w:val="en-US"/>
        </w:rPr>
        <w:t>E</w:t>
      </w:r>
      <w:r w:rsidRPr="00C15ACF">
        <w:rPr>
          <w:rFonts w:ascii="Times New Roman" w:hAnsi="Times New Roman" w:cs="Times New Roman"/>
          <w:b/>
          <w:bCs/>
          <w:lang w:val="en-US"/>
        </w:rPr>
        <w:t xml:space="preserve">xperiences in </w:t>
      </w:r>
      <w:r w:rsidR="005120D0" w:rsidRPr="00C15ACF">
        <w:rPr>
          <w:rFonts w:ascii="Times New Roman" w:hAnsi="Times New Roman" w:cs="Times New Roman"/>
          <w:b/>
          <w:bCs/>
          <w:lang w:val="en-US"/>
        </w:rPr>
        <w:t>I</w:t>
      </w:r>
      <w:r w:rsidRPr="00C15ACF">
        <w:rPr>
          <w:rFonts w:ascii="Times New Roman" w:hAnsi="Times New Roman" w:cs="Times New Roman"/>
          <w:b/>
          <w:bCs/>
          <w:lang w:val="en-US"/>
        </w:rPr>
        <w:t xml:space="preserve">ndividuals with </w:t>
      </w:r>
      <w:r w:rsidR="005120D0" w:rsidRPr="00C15ACF">
        <w:rPr>
          <w:rFonts w:ascii="Times New Roman" w:hAnsi="Times New Roman" w:cs="Times New Roman"/>
          <w:b/>
          <w:bCs/>
          <w:lang w:val="en-US"/>
        </w:rPr>
        <w:t>T</w:t>
      </w:r>
      <w:r w:rsidRPr="00C15ACF">
        <w:rPr>
          <w:rFonts w:ascii="Times New Roman" w:hAnsi="Times New Roman" w:cs="Times New Roman"/>
          <w:b/>
          <w:bCs/>
          <w:lang w:val="en-US"/>
        </w:rPr>
        <w:t xml:space="preserve">ype 1 </w:t>
      </w:r>
      <w:r w:rsidR="005120D0" w:rsidRPr="00C15ACF">
        <w:rPr>
          <w:rFonts w:ascii="Times New Roman" w:hAnsi="Times New Roman" w:cs="Times New Roman"/>
          <w:b/>
          <w:bCs/>
          <w:lang w:val="en-US"/>
        </w:rPr>
        <w:t>D</w:t>
      </w:r>
      <w:r w:rsidRPr="00C15ACF">
        <w:rPr>
          <w:rFonts w:ascii="Times New Roman" w:hAnsi="Times New Roman" w:cs="Times New Roman"/>
          <w:b/>
          <w:bCs/>
          <w:lang w:val="en-US"/>
        </w:rPr>
        <w:t xml:space="preserve">iabetes: </w:t>
      </w:r>
      <w:r w:rsidR="005120D0" w:rsidRPr="00C15ACF">
        <w:rPr>
          <w:rFonts w:ascii="Times New Roman" w:hAnsi="Times New Roman" w:cs="Times New Roman"/>
          <w:b/>
          <w:bCs/>
          <w:lang w:val="en-US"/>
        </w:rPr>
        <w:t>A</w:t>
      </w:r>
      <w:r w:rsidRPr="00C15ACF">
        <w:rPr>
          <w:rFonts w:ascii="Times New Roman" w:hAnsi="Times New Roman" w:cs="Times New Roman"/>
          <w:b/>
          <w:bCs/>
          <w:lang w:val="en-US"/>
        </w:rPr>
        <w:t xml:space="preserve"> </w:t>
      </w:r>
      <w:r w:rsidR="005120D0" w:rsidRPr="00C15ACF">
        <w:rPr>
          <w:rFonts w:ascii="Times New Roman" w:hAnsi="Times New Roman" w:cs="Times New Roman"/>
          <w:b/>
          <w:bCs/>
          <w:lang w:val="en-US"/>
        </w:rPr>
        <w:t>S</w:t>
      </w:r>
      <w:r w:rsidRPr="00C15ACF">
        <w:rPr>
          <w:rFonts w:ascii="Times New Roman" w:hAnsi="Times New Roman" w:cs="Times New Roman"/>
          <w:b/>
          <w:bCs/>
          <w:lang w:val="en-US"/>
        </w:rPr>
        <w:t xml:space="preserve">ystematic </w:t>
      </w:r>
      <w:r w:rsidR="005120D0" w:rsidRPr="00C15ACF">
        <w:rPr>
          <w:rFonts w:ascii="Times New Roman" w:hAnsi="Times New Roman" w:cs="Times New Roman"/>
          <w:b/>
          <w:bCs/>
          <w:lang w:val="en-US"/>
        </w:rPr>
        <w:t>R</w:t>
      </w:r>
      <w:r w:rsidRPr="00C15ACF">
        <w:rPr>
          <w:rFonts w:ascii="Times New Roman" w:hAnsi="Times New Roman" w:cs="Times New Roman"/>
          <w:b/>
          <w:bCs/>
          <w:lang w:val="en-US"/>
        </w:rPr>
        <w:t xml:space="preserve">eview and </w:t>
      </w:r>
      <w:r w:rsidR="005120D0" w:rsidRPr="00C15ACF">
        <w:rPr>
          <w:rFonts w:ascii="Times New Roman" w:hAnsi="Times New Roman" w:cs="Times New Roman"/>
          <w:b/>
          <w:bCs/>
          <w:lang w:val="en-US"/>
        </w:rPr>
        <w:t>M</w:t>
      </w:r>
      <w:r w:rsidRPr="00C15ACF">
        <w:rPr>
          <w:rFonts w:ascii="Times New Roman" w:hAnsi="Times New Roman" w:cs="Times New Roman"/>
          <w:b/>
          <w:bCs/>
          <w:lang w:val="en-US"/>
        </w:rPr>
        <w:t>eta-analysis</w:t>
      </w:r>
      <w:r w:rsidR="000B0559" w:rsidRPr="00C15ACF">
        <w:rPr>
          <w:rFonts w:ascii="Times New Roman" w:hAnsi="Times New Roman" w:cs="Times New Roman"/>
          <w:b/>
          <w:bCs/>
          <w:lang w:val="en-US"/>
        </w:rPr>
        <w:t xml:space="preserve"> </w:t>
      </w:r>
    </w:p>
    <w:p w14:paraId="5ED1FE5C" w14:textId="79153D02" w:rsidR="0010628D" w:rsidRPr="00C15ACF" w:rsidRDefault="00A317C7" w:rsidP="00D22C7E">
      <w:pPr>
        <w:shd w:val="clear" w:color="auto" w:fill="FFFF00"/>
        <w:spacing w:line="480" w:lineRule="auto"/>
        <w:rPr>
          <w:rFonts w:ascii="Times New Roman" w:hAnsi="Times New Roman" w:cs="Times New Roman"/>
          <w:b/>
          <w:bCs/>
          <w:lang w:val="en-US"/>
        </w:rPr>
      </w:pPr>
      <w:r w:rsidRPr="00C15ACF">
        <w:rPr>
          <w:rFonts w:ascii="Times New Roman" w:hAnsi="Times New Roman" w:cs="Times New Roman"/>
          <w:b/>
          <w:bCs/>
          <w:lang w:val="en-US"/>
        </w:rPr>
        <w:t>Running Title: Diabetes Technolog</w:t>
      </w:r>
      <w:r w:rsidR="001536F8">
        <w:rPr>
          <w:rFonts w:ascii="Times New Roman" w:hAnsi="Times New Roman" w:cs="Times New Roman"/>
          <w:b/>
          <w:bCs/>
          <w:lang w:val="en-US"/>
        </w:rPr>
        <w:t xml:space="preserve">ies and </w:t>
      </w:r>
      <w:r w:rsidRPr="00C15ACF">
        <w:rPr>
          <w:rFonts w:ascii="Times New Roman" w:hAnsi="Times New Roman" w:cs="Times New Roman"/>
          <w:b/>
          <w:bCs/>
          <w:lang w:val="en-US"/>
        </w:rPr>
        <w:t xml:space="preserve">PROs in T1D </w:t>
      </w:r>
    </w:p>
    <w:p w14:paraId="6950537D" w14:textId="05ED415D" w:rsidR="0010628D" w:rsidRPr="00C15ACF" w:rsidRDefault="00495C66" w:rsidP="00D22C7E">
      <w:pPr>
        <w:spacing w:line="480" w:lineRule="auto"/>
        <w:rPr>
          <w:rFonts w:ascii="Times New Roman" w:hAnsi="Times New Roman" w:cs="Times New Roman"/>
          <w:vertAlign w:val="superscript"/>
          <w:lang w:val="en-US"/>
        </w:rPr>
      </w:pPr>
      <w:r w:rsidRPr="00C15ACF">
        <w:rPr>
          <w:rFonts w:ascii="Times New Roman" w:hAnsi="Times New Roman" w:cs="Times New Roman"/>
          <w:lang w:val="en-US"/>
        </w:rPr>
        <w:t>Miao Gao</w:t>
      </w:r>
      <w:r w:rsidRPr="00C15ACF">
        <w:rPr>
          <w:rFonts w:ascii="Times New Roman" w:hAnsi="Times New Roman" w:cs="Times New Roman"/>
          <w:vertAlign w:val="superscript"/>
          <w:lang w:val="en-US"/>
        </w:rPr>
        <w:t>1</w:t>
      </w:r>
      <w:r w:rsidR="003853C2" w:rsidRPr="00C15ACF">
        <w:rPr>
          <w:rFonts w:ascii="Times New Roman" w:hAnsi="Times New Roman" w:cs="Times New Roman"/>
          <w:lang w:val="en-US"/>
        </w:rPr>
        <w:t>,</w:t>
      </w:r>
      <w:r w:rsidRPr="00C15ACF">
        <w:rPr>
          <w:rFonts w:ascii="Times New Roman" w:hAnsi="Times New Roman" w:cs="Times New Roman"/>
          <w:lang w:val="en-US"/>
        </w:rPr>
        <w:t xml:space="preserve"> Swathi Saravanan</w:t>
      </w:r>
      <w:r w:rsidRPr="00C15ACF">
        <w:rPr>
          <w:rFonts w:ascii="Times New Roman" w:hAnsi="Times New Roman" w:cs="Times New Roman"/>
          <w:vertAlign w:val="superscript"/>
          <w:lang w:val="en-US"/>
        </w:rPr>
        <w:t>2</w:t>
      </w:r>
      <w:r w:rsidR="003853C2" w:rsidRPr="00C15ACF">
        <w:rPr>
          <w:rFonts w:ascii="Times New Roman" w:hAnsi="Times New Roman" w:cs="Times New Roman"/>
          <w:lang w:val="en-US"/>
        </w:rPr>
        <w:t>,</w:t>
      </w:r>
      <w:r w:rsidRPr="00C15ACF">
        <w:rPr>
          <w:rFonts w:ascii="Times New Roman" w:hAnsi="Times New Roman" w:cs="Times New Roman"/>
          <w:lang w:val="en-US"/>
        </w:rPr>
        <w:t xml:space="preserve"> Theresa Munyombwe</w:t>
      </w:r>
      <w:proofErr w:type="gramStart"/>
      <w:r w:rsidRPr="00C15ACF">
        <w:rPr>
          <w:rFonts w:ascii="Times New Roman" w:hAnsi="Times New Roman" w:cs="Times New Roman"/>
          <w:vertAlign w:val="superscript"/>
          <w:lang w:val="en-US"/>
        </w:rPr>
        <w:t>3</w:t>
      </w:r>
      <w:r w:rsidR="003853C2" w:rsidRPr="00C15ACF">
        <w:rPr>
          <w:rFonts w:ascii="Times New Roman" w:hAnsi="Times New Roman" w:cs="Times New Roman"/>
          <w:lang w:val="en-US"/>
        </w:rPr>
        <w:t>,</w:t>
      </w:r>
      <w:r w:rsidRPr="00C15ACF">
        <w:rPr>
          <w:rFonts w:ascii="Times New Roman" w:hAnsi="Times New Roman" w:cs="Times New Roman"/>
          <w:lang w:val="en-US"/>
        </w:rPr>
        <w:t xml:space="preserve">  Jane</w:t>
      </w:r>
      <w:proofErr w:type="gramEnd"/>
      <w:r w:rsidRPr="00C15ACF">
        <w:rPr>
          <w:rFonts w:ascii="Times New Roman" w:hAnsi="Times New Roman" w:cs="Times New Roman"/>
          <w:lang w:val="en-US"/>
        </w:rPr>
        <w:t xml:space="preserve"> Speight</w:t>
      </w:r>
      <w:r w:rsidRPr="00C15ACF">
        <w:rPr>
          <w:rFonts w:ascii="Times New Roman" w:hAnsi="Times New Roman" w:cs="Times New Roman"/>
          <w:vertAlign w:val="superscript"/>
          <w:lang w:val="en-US"/>
        </w:rPr>
        <w:t>4</w:t>
      </w:r>
      <w:r w:rsidR="00A90A30" w:rsidRPr="00C15ACF">
        <w:rPr>
          <w:rFonts w:ascii="Times New Roman" w:hAnsi="Times New Roman" w:cs="Times New Roman"/>
          <w:vertAlign w:val="superscript"/>
          <w:lang w:val="en-US"/>
        </w:rPr>
        <w:t>,</w:t>
      </w:r>
      <w:r w:rsidRPr="00C15ACF">
        <w:rPr>
          <w:rFonts w:ascii="Times New Roman" w:hAnsi="Times New Roman" w:cs="Times New Roman"/>
          <w:vertAlign w:val="superscript"/>
          <w:lang w:val="en-US"/>
        </w:rPr>
        <w:t>5</w:t>
      </w:r>
      <w:r w:rsidR="003853C2" w:rsidRPr="00C15ACF">
        <w:rPr>
          <w:rFonts w:ascii="Times New Roman" w:hAnsi="Times New Roman" w:cs="Times New Roman"/>
          <w:lang w:val="en-US"/>
        </w:rPr>
        <w:t>,</w:t>
      </w:r>
      <w:r w:rsidRPr="00C15ACF">
        <w:rPr>
          <w:rFonts w:ascii="Times New Roman" w:hAnsi="Times New Roman" w:cs="Times New Roman"/>
          <w:lang w:val="en-US"/>
        </w:rPr>
        <w:t xml:space="preserve"> Andrew J Hill</w:t>
      </w:r>
      <w:r w:rsidRPr="00C15ACF">
        <w:rPr>
          <w:rFonts w:ascii="Times New Roman" w:hAnsi="Times New Roman" w:cs="Times New Roman"/>
          <w:vertAlign w:val="superscript"/>
          <w:lang w:val="en-US"/>
        </w:rPr>
        <w:t>6</w:t>
      </w:r>
      <w:r w:rsidR="003853C2" w:rsidRPr="00C15ACF">
        <w:rPr>
          <w:rFonts w:ascii="Times New Roman" w:hAnsi="Times New Roman" w:cs="Times New Roman"/>
          <w:lang w:val="en-US"/>
        </w:rPr>
        <w:t>,</w:t>
      </w:r>
      <w:r w:rsidRPr="00C15ACF">
        <w:rPr>
          <w:rFonts w:ascii="Times New Roman" w:hAnsi="Times New Roman" w:cs="Times New Roman"/>
          <w:lang w:val="en-US"/>
        </w:rPr>
        <w:t xml:space="preserve"> Gemma Traviss-Turner</w:t>
      </w:r>
      <w:r w:rsidRPr="00C15ACF">
        <w:rPr>
          <w:rFonts w:ascii="Times New Roman" w:hAnsi="Times New Roman" w:cs="Times New Roman"/>
          <w:vertAlign w:val="superscript"/>
          <w:lang w:val="en-US"/>
        </w:rPr>
        <w:t>7</w:t>
      </w:r>
      <w:r w:rsidR="003853C2" w:rsidRPr="00C15ACF">
        <w:rPr>
          <w:rFonts w:ascii="Times New Roman" w:hAnsi="Times New Roman" w:cs="Times New Roman"/>
          <w:lang w:val="en-US"/>
        </w:rPr>
        <w:t>,</w:t>
      </w:r>
      <w:r w:rsidRPr="00C15ACF">
        <w:rPr>
          <w:rFonts w:ascii="Times New Roman" w:hAnsi="Times New Roman" w:cs="Times New Roman"/>
          <w:lang w:val="en-US"/>
        </w:rPr>
        <w:t xml:space="preserve"> Ramzi A Ajjan</w:t>
      </w:r>
      <w:r w:rsidRPr="00C15ACF">
        <w:rPr>
          <w:rFonts w:ascii="Times New Roman" w:hAnsi="Times New Roman" w:cs="Times New Roman"/>
          <w:vertAlign w:val="superscript"/>
          <w:lang w:val="en-US"/>
        </w:rPr>
        <w:t>1</w:t>
      </w:r>
    </w:p>
    <w:p w14:paraId="499FC2FE" w14:textId="77777777" w:rsidR="00495C66" w:rsidRPr="00C15ACF" w:rsidRDefault="00495C66" w:rsidP="001671E5">
      <w:pPr>
        <w:spacing w:line="240" w:lineRule="auto"/>
        <w:rPr>
          <w:rFonts w:ascii="Times New Roman" w:hAnsi="Times New Roman" w:cs="Times New Roman"/>
          <w:vertAlign w:val="superscript"/>
          <w:lang w:val="en-US"/>
        </w:rPr>
      </w:pPr>
      <w:r w:rsidRPr="00C15ACF">
        <w:rPr>
          <w:rFonts w:ascii="Times New Roman" w:hAnsi="Times New Roman" w:cs="Times New Roman"/>
          <w:vertAlign w:val="superscript"/>
          <w:lang w:val="en-US"/>
        </w:rPr>
        <w:t>1</w:t>
      </w:r>
      <w:r w:rsidRPr="00C15ACF">
        <w:rPr>
          <w:rFonts w:ascii="Times New Roman" w:hAnsi="Times New Roman" w:cs="Times New Roman"/>
          <w:lang w:val="en-US"/>
        </w:rPr>
        <w:t>Leeds Institute of Cardiovascular and Metabolic Medicine, the LIGHT Laboratories, University of Leeds, Leeds, UK.</w:t>
      </w:r>
    </w:p>
    <w:p w14:paraId="11086949" w14:textId="77777777" w:rsidR="00495C66" w:rsidRPr="00C15ACF" w:rsidRDefault="00495C66" w:rsidP="001671E5">
      <w:pPr>
        <w:spacing w:line="240" w:lineRule="auto"/>
        <w:rPr>
          <w:rFonts w:ascii="Times New Roman" w:hAnsi="Times New Roman" w:cs="Times New Roman"/>
          <w:lang w:val="en-US"/>
        </w:rPr>
      </w:pPr>
      <w:r w:rsidRPr="00C15ACF">
        <w:rPr>
          <w:rFonts w:ascii="Times New Roman" w:hAnsi="Times New Roman" w:cs="Times New Roman"/>
          <w:vertAlign w:val="superscript"/>
          <w:lang w:val="en-US"/>
        </w:rPr>
        <w:t>2</w:t>
      </w:r>
      <w:r w:rsidRPr="00C15ACF">
        <w:rPr>
          <w:rFonts w:ascii="Times New Roman" w:hAnsi="Times New Roman" w:cs="Times New Roman"/>
          <w:lang w:val="en-US"/>
        </w:rPr>
        <w:t>Leeds School of Medicine, University of Leeds, Leeds, UK.</w:t>
      </w:r>
    </w:p>
    <w:p w14:paraId="0ABBD549" w14:textId="77777777" w:rsidR="00495C66" w:rsidRPr="00C15ACF" w:rsidRDefault="00495C66" w:rsidP="001671E5">
      <w:pPr>
        <w:spacing w:line="240" w:lineRule="auto"/>
        <w:rPr>
          <w:rFonts w:ascii="Times New Roman" w:hAnsi="Times New Roman" w:cs="Times New Roman"/>
          <w:lang w:val="en-US"/>
        </w:rPr>
      </w:pPr>
      <w:bookmarkStart w:id="1" w:name="OLE_LINK2"/>
      <w:r w:rsidRPr="00C15ACF">
        <w:rPr>
          <w:rFonts w:ascii="Times New Roman" w:hAnsi="Times New Roman" w:cs="Times New Roman"/>
          <w:vertAlign w:val="superscript"/>
          <w:lang w:val="en-US"/>
        </w:rPr>
        <w:t>3</w:t>
      </w:r>
      <w:r w:rsidRPr="00C15ACF">
        <w:rPr>
          <w:rFonts w:ascii="Times New Roman" w:hAnsi="Times New Roman" w:cs="Times New Roman"/>
          <w:lang w:val="en-US"/>
        </w:rPr>
        <w:t>Leeds Institute of Cardiovascular and Metabolic Medicine</w:t>
      </w:r>
      <w:bookmarkEnd w:id="1"/>
      <w:r w:rsidRPr="00C15ACF">
        <w:rPr>
          <w:rFonts w:ascii="Times New Roman" w:hAnsi="Times New Roman" w:cs="Times New Roman"/>
          <w:lang w:val="en-US"/>
        </w:rPr>
        <w:t>/ Leeds Institute of Data analytics, University of Leeds, Leeds, UK.</w:t>
      </w:r>
    </w:p>
    <w:p w14:paraId="62F21B19" w14:textId="77777777" w:rsidR="00495C66" w:rsidRPr="00C15ACF" w:rsidRDefault="00495C66" w:rsidP="001671E5">
      <w:pPr>
        <w:spacing w:line="240" w:lineRule="auto"/>
        <w:rPr>
          <w:rFonts w:ascii="Times New Roman" w:hAnsi="Times New Roman" w:cs="Times New Roman"/>
          <w:lang w:val="en-US"/>
        </w:rPr>
      </w:pPr>
      <w:r w:rsidRPr="00C15ACF">
        <w:rPr>
          <w:rFonts w:ascii="Times New Roman" w:hAnsi="Times New Roman" w:cs="Times New Roman"/>
          <w:vertAlign w:val="superscript"/>
          <w:lang w:val="en-US"/>
        </w:rPr>
        <w:t>4</w:t>
      </w:r>
      <w:r w:rsidRPr="00C15ACF">
        <w:rPr>
          <w:rFonts w:ascii="Times New Roman" w:hAnsi="Times New Roman" w:cs="Times New Roman"/>
          <w:lang w:val="en-US"/>
        </w:rPr>
        <w:t>School of Psychology | Institute for Health Transformation, Deakin University, Geelong, Victoria, Australia</w:t>
      </w:r>
    </w:p>
    <w:p w14:paraId="7D067627" w14:textId="65B09BFB" w:rsidR="00495C66" w:rsidRPr="00C15ACF" w:rsidRDefault="00495C66" w:rsidP="001671E5">
      <w:pPr>
        <w:spacing w:line="240" w:lineRule="auto"/>
        <w:rPr>
          <w:rFonts w:ascii="Times New Roman" w:hAnsi="Times New Roman" w:cs="Times New Roman"/>
          <w:lang w:val="en-US"/>
        </w:rPr>
      </w:pPr>
      <w:r w:rsidRPr="00C15ACF">
        <w:rPr>
          <w:rFonts w:ascii="Times New Roman" w:hAnsi="Times New Roman" w:cs="Times New Roman"/>
          <w:vertAlign w:val="superscript"/>
          <w:lang w:val="en-US"/>
        </w:rPr>
        <w:t>5</w:t>
      </w:r>
      <w:r w:rsidRPr="00C15ACF">
        <w:rPr>
          <w:rFonts w:ascii="Times New Roman" w:hAnsi="Times New Roman" w:cs="Times New Roman"/>
          <w:lang w:val="en-US"/>
        </w:rPr>
        <w:t xml:space="preserve">The Australian Centre for </w:t>
      </w:r>
      <w:r w:rsidR="00B3546F" w:rsidRPr="00C15ACF">
        <w:rPr>
          <w:rFonts w:ascii="Times New Roman" w:hAnsi="Times New Roman" w:cs="Times New Roman"/>
          <w:lang w:val="en-US"/>
        </w:rPr>
        <w:t>Behavioral</w:t>
      </w:r>
      <w:r w:rsidRPr="00C15ACF">
        <w:rPr>
          <w:rFonts w:ascii="Times New Roman" w:hAnsi="Times New Roman" w:cs="Times New Roman"/>
          <w:lang w:val="en-US"/>
        </w:rPr>
        <w:t xml:space="preserve"> Research in Diabetes, Diabetes Victoria, Carlton, Victoria, Australia</w:t>
      </w:r>
    </w:p>
    <w:p w14:paraId="7BEFC1D5" w14:textId="77777777" w:rsidR="00495C66" w:rsidRPr="00C15ACF" w:rsidRDefault="00495C66" w:rsidP="001671E5">
      <w:pPr>
        <w:spacing w:line="240" w:lineRule="auto"/>
        <w:rPr>
          <w:rFonts w:ascii="Times New Roman" w:hAnsi="Times New Roman" w:cs="Times New Roman"/>
          <w:lang w:val="en-US"/>
        </w:rPr>
      </w:pPr>
      <w:r w:rsidRPr="00C15ACF">
        <w:rPr>
          <w:rFonts w:ascii="Times New Roman" w:hAnsi="Times New Roman" w:cs="Times New Roman"/>
          <w:vertAlign w:val="superscript"/>
          <w:lang w:val="en-US"/>
        </w:rPr>
        <w:t>6</w:t>
      </w:r>
      <w:r w:rsidRPr="00C15ACF">
        <w:rPr>
          <w:rFonts w:ascii="Times New Roman" w:hAnsi="Times New Roman" w:cs="Times New Roman"/>
          <w:lang w:val="en-US"/>
        </w:rPr>
        <w:t>Division of Psychological and Social Medicine, School of Medicine, University of Leeds, Leeds, UK.</w:t>
      </w:r>
    </w:p>
    <w:p w14:paraId="72A529CF" w14:textId="4E587C53" w:rsidR="00F74B82" w:rsidRPr="00C15ACF" w:rsidRDefault="00495C66" w:rsidP="001671E5">
      <w:pPr>
        <w:spacing w:line="240" w:lineRule="auto"/>
        <w:rPr>
          <w:rFonts w:ascii="Times New Roman" w:hAnsi="Times New Roman" w:cs="Times New Roman"/>
          <w:lang w:val="en-US"/>
        </w:rPr>
      </w:pPr>
      <w:r w:rsidRPr="00C15ACF">
        <w:rPr>
          <w:rFonts w:ascii="Times New Roman" w:hAnsi="Times New Roman" w:cs="Times New Roman"/>
          <w:vertAlign w:val="superscript"/>
          <w:lang w:val="en-US"/>
        </w:rPr>
        <w:t>7</w:t>
      </w:r>
      <w:r w:rsidRPr="00C15ACF">
        <w:rPr>
          <w:rFonts w:ascii="Times New Roman" w:hAnsi="Times New Roman" w:cs="Times New Roman"/>
          <w:lang w:val="en-US"/>
        </w:rPr>
        <w:t>Academic Unit of Primary and Palliative Care, Leeds Institute Health Sciences, University of Leeds, UK.</w:t>
      </w:r>
    </w:p>
    <w:p w14:paraId="13CBB687" w14:textId="77777777" w:rsidR="0010628D" w:rsidRDefault="0010628D" w:rsidP="001671E5">
      <w:pPr>
        <w:spacing w:line="240" w:lineRule="auto"/>
        <w:rPr>
          <w:rFonts w:ascii="Times New Roman" w:hAnsi="Times New Roman" w:cs="Times New Roman"/>
          <w:b/>
          <w:bCs/>
          <w:lang w:val="en-US"/>
        </w:rPr>
      </w:pPr>
    </w:p>
    <w:p w14:paraId="791013EF" w14:textId="77777777" w:rsidR="00BB4319" w:rsidRPr="00C15ACF" w:rsidRDefault="00BB4319" w:rsidP="001671E5">
      <w:pPr>
        <w:spacing w:line="240" w:lineRule="auto"/>
        <w:rPr>
          <w:rFonts w:ascii="Times New Roman" w:hAnsi="Times New Roman" w:cs="Times New Roman"/>
          <w:b/>
          <w:bCs/>
          <w:lang w:val="en-US"/>
        </w:rPr>
      </w:pPr>
    </w:p>
    <w:p w14:paraId="09261058" w14:textId="77777777" w:rsidR="00495C66" w:rsidRPr="00C15ACF" w:rsidRDefault="00495C66" w:rsidP="001671E5">
      <w:pPr>
        <w:spacing w:line="240" w:lineRule="auto"/>
        <w:rPr>
          <w:rFonts w:ascii="Times New Roman" w:hAnsi="Times New Roman" w:cs="Times New Roman"/>
          <w:b/>
          <w:bCs/>
          <w:lang w:val="en-US"/>
        </w:rPr>
      </w:pPr>
      <w:r w:rsidRPr="00C15ACF">
        <w:rPr>
          <w:rFonts w:ascii="Times New Roman" w:hAnsi="Times New Roman" w:cs="Times New Roman"/>
          <w:b/>
          <w:bCs/>
          <w:lang w:val="en-US"/>
        </w:rPr>
        <w:t xml:space="preserve">Corresponding to: </w:t>
      </w:r>
    </w:p>
    <w:p w14:paraId="144DC3C3" w14:textId="77777777" w:rsidR="00495C66" w:rsidRPr="00C15ACF" w:rsidRDefault="00495C66" w:rsidP="001671E5">
      <w:pPr>
        <w:spacing w:line="240" w:lineRule="auto"/>
        <w:rPr>
          <w:rFonts w:ascii="Times New Roman" w:hAnsi="Times New Roman" w:cs="Times New Roman"/>
          <w:b/>
          <w:bCs/>
          <w:lang w:val="en-US"/>
        </w:rPr>
      </w:pPr>
      <w:r w:rsidRPr="00C15ACF">
        <w:rPr>
          <w:rFonts w:ascii="Times New Roman" w:hAnsi="Times New Roman" w:cs="Times New Roman"/>
          <w:b/>
          <w:bCs/>
          <w:lang w:val="en-US"/>
        </w:rPr>
        <w:t xml:space="preserve">Prof. Ramzi A Ajjan, </w:t>
      </w:r>
    </w:p>
    <w:p w14:paraId="065BD9EE" w14:textId="77777777" w:rsidR="00495C66" w:rsidRPr="00C15ACF" w:rsidRDefault="00495C66" w:rsidP="001671E5">
      <w:pPr>
        <w:spacing w:line="240" w:lineRule="auto"/>
        <w:rPr>
          <w:rFonts w:ascii="Times New Roman" w:hAnsi="Times New Roman" w:cs="Times New Roman"/>
          <w:lang w:val="en-US"/>
        </w:rPr>
      </w:pPr>
      <w:r w:rsidRPr="00C15ACF">
        <w:rPr>
          <w:rFonts w:ascii="Times New Roman" w:hAnsi="Times New Roman" w:cs="Times New Roman"/>
          <w:lang w:val="en-US"/>
        </w:rPr>
        <w:t>Leeds Institute for Cardiovascular and Metabolic Medicine, University of Leeds, Leeds, LS2 9JT, UK</w:t>
      </w:r>
    </w:p>
    <w:p w14:paraId="2455ABE7" w14:textId="79F143C8" w:rsidR="009657A3" w:rsidRPr="00C15ACF" w:rsidRDefault="009657A3" w:rsidP="001671E5">
      <w:pPr>
        <w:spacing w:line="240" w:lineRule="auto"/>
        <w:rPr>
          <w:rFonts w:ascii="Times New Roman" w:hAnsi="Times New Roman" w:cs="Times New Roman"/>
          <w:lang w:val="en-US"/>
        </w:rPr>
      </w:pPr>
      <w:r w:rsidRPr="00C15ACF">
        <w:rPr>
          <w:rFonts w:ascii="Times New Roman" w:hAnsi="Times New Roman" w:cs="Times New Roman"/>
          <w:lang w:val="en-US"/>
        </w:rPr>
        <w:t>Phone number: +44</w:t>
      </w:r>
      <w:r w:rsidR="001536F8">
        <w:rPr>
          <w:rFonts w:ascii="Times New Roman" w:hAnsi="Times New Roman" w:cs="Times New Roman"/>
          <w:lang w:val="en-US"/>
        </w:rPr>
        <w:t>-113-3437475</w:t>
      </w:r>
    </w:p>
    <w:p w14:paraId="6BC15BDC" w14:textId="37C235EF" w:rsidR="00297BD4" w:rsidRPr="00C15ACF" w:rsidRDefault="00495C66" w:rsidP="001671E5">
      <w:pPr>
        <w:spacing w:line="240" w:lineRule="auto"/>
        <w:rPr>
          <w:rFonts w:ascii="Times New Roman" w:hAnsi="Times New Roman" w:cs="Times New Roman"/>
          <w:b/>
          <w:bCs/>
          <w:lang w:val="en-US"/>
        </w:rPr>
      </w:pPr>
      <w:r w:rsidRPr="00C15ACF">
        <w:rPr>
          <w:rFonts w:ascii="Times New Roman" w:hAnsi="Times New Roman" w:cs="Times New Roman"/>
          <w:lang w:val="en-US"/>
        </w:rPr>
        <w:t>Email: R.Ajjan@leeds.ac.uk </w:t>
      </w:r>
    </w:p>
    <w:p w14:paraId="52609AED" w14:textId="77777777" w:rsidR="00BB4319" w:rsidRDefault="00BB4319" w:rsidP="001671E5">
      <w:pPr>
        <w:spacing w:line="240" w:lineRule="auto"/>
        <w:rPr>
          <w:rFonts w:ascii="Times New Roman" w:hAnsi="Times New Roman" w:cs="Times New Roman"/>
          <w:b/>
          <w:bCs/>
          <w:lang w:val="en-US"/>
        </w:rPr>
      </w:pPr>
    </w:p>
    <w:p w14:paraId="70CDBAAF" w14:textId="3A562245" w:rsidR="00BB4319" w:rsidRDefault="00297BD4" w:rsidP="001671E5">
      <w:pPr>
        <w:spacing w:line="240" w:lineRule="auto"/>
        <w:rPr>
          <w:rFonts w:ascii="Times New Roman" w:hAnsi="Times New Roman" w:cs="Times New Roman"/>
          <w:b/>
          <w:bCs/>
          <w:lang w:val="en-US"/>
        </w:rPr>
      </w:pPr>
      <w:r w:rsidRPr="00C15ACF">
        <w:rPr>
          <w:rFonts w:ascii="Times New Roman" w:hAnsi="Times New Roman" w:cs="Times New Roman"/>
          <w:b/>
          <w:bCs/>
          <w:lang w:val="en-US"/>
        </w:rPr>
        <w:t xml:space="preserve">Twitter Summary: </w:t>
      </w:r>
      <w:r w:rsidR="00DA63CB" w:rsidRPr="00D22C7E">
        <w:rPr>
          <w:rFonts w:ascii="Times New Roman" w:hAnsi="Times New Roman" w:cs="Times New Roman"/>
          <w:lang w:val="en-US"/>
        </w:rPr>
        <w:t xml:space="preserve">A </w:t>
      </w:r>
      <w:r w:rsidR="00DA63CB" w:rsidRPr="00C15ACF">
        <w:rPr>
          <w:rFonts w:ascii="Times New Roman" w:hAnsi="Times New Roman" w:cs="Times New Roman"/>
          <w:lang w:val="en-US"/>
        </w:rPr>
        <w:t>s</w:t>
      </w:r>
      <w:r w:rsidR="005120D0" w:rsidRPr="00D22C7E">
        <w:rPr>
          <w:rFonts w:ascii="Times New Roman" w:hAnsi="Times New Roman" w:cs="Times New Roman"/>
          <w:lang w:val="en-US"/>
        </w:rPr>
        <w:t xml:space="preserve">ystematic review and meta-analysis of </w:t>
      </w:r>
      <w:r w:rsidR="00EE393E" w:rsidRPr="00C15ACF">
        <w:rPr>
          <w:rFonts w:ascii="Times New Roman" w:hAnsi="Times New Roman" w:cs="Times New Roman"/>
          <w:lang w:val="en-US"/>
        </w:rPr>
        <w:t>8</w:t>
      </w:r>
      <w:r w:rsidR="006B52CC" w:rsidRPr="00C15ACF">
        <w:rPr>
          <w:rFonts w:ascii="Times New Roman" w:hAnsi="Times New Roman" w:cs="Times New Roman"/>
          <w:lang w:val="en-US"/>
        </w:rPr>
        <w:t>1</w:t>
      </w:r>
      <w:r w:rsidR="005120D0" w:rsidRPr="00D22C7E">
        <w:rPr>
          <w:rFonts w:ascii="Times New Roman" w:hAnsi="Times New Roman" w:cs="Times New Roman"/>
          <w:lang w:val="en-US"/>
        </w:rPr>
        <w:t xml:space="preserve"> studies show</w:t>
      </w:r>
      <w:r w:rsidR="001536F8">
        <w:rPr>
          <w:rFonts w:ascii="Times New Roman" w:hAnsi="Times New Roman" w:cs="Times New Roman"/>
          <w:lang w:val="en-US"/>
        </w:rPr>
        <w:t xml:space="preserve"> that</w:t>
      </w:r>
      <w:r w:rsidR="005120D0" w:rsidRPr="00D22C7E">
        <w:rPr>
          <w:rFonts w:ascii="Times New Roman" w:hAnsi="Times New Roman" w:cs="Times New Roman"/>
          <w:lang w:val="en-US"/>
        </w:rPr>
        <w:t xml:space="preserve"> diabetes technolog</w:t>
      </w:r>
      <w:r w:rsidR="001536F8">
        <w:rPr>
          <w:rFonts w:ascii="Times New Roman" w:hAnsi="Times New Roman" w:cs="Times New Roman"/>
          <w:lang w:val="en-US"/>
        </w:rPr>
        <w:t>ies</w:t>
      </w:r>
      <w:r w:rsidR="005120D0" w:rsidRPr="00D22C7E">
        <w:rPr>
          <w:rFonts w:ascii="Times New Roman" w:hAnsi="Times New Roman" w:cs="Times New Roman"/>
          <w:lang w:val="en-US"/>
        </w:rPr>
        <w:t xml:space="preserve"> </w:t>
      </w:r>
      <w:r w:rsidR="003B0CC5">
        <w:rPr>
          <w:rFonts w:ascii="Times New Roman" w:hAnsi="Times New Roman" w:cs="Times New Roman"/>
          <w:lang w:val="en-US"/>
        </w:rPr>
        <w:t>improve</w:t>
      </w:r>
      <w:r w:rsidR="005120D0" w:rsidRPr="00D22C7E">
        <w:rPr>
          <w:rFonts w:ascii="Times New Roman" w:hAnsi="Times New Roman" w:cs="Times New Roman"/>
          <w:lang w:val="en-US"/>
        </w:rPr>
        <w:t xml:space="preserve"> treatment satisfaction</w:t>
      </w:r>
      <w:r w:rsidR="00DA63CB" w:rsidRPr="00C15ACF">
        <w:rPr>
          <w:rFonts w:ascii="Times New Roman" w:hAnsi="Times New Roman" w:cs="Times New Roman"/>
          <w:lang w:val="en-US"/>
        </w:rPr>
        <w:t xml:space="preserve">, </w:t>
      </w:r>
      <w:r w:rsidR="005120D0" w:rsidRPr="00D22C7E">
        <w:rPr>
          <w:rFonts w:ascii="Times New Roman" w:hAnsi="Times New Roman" w:cs="Times New Roman"/>
          <w:lang w:val="en-US"/>
        </w:rPr>
        <w:t xml:space="preserve">reduce </w:t>
      </w:r>
      <w:r w:rsidR="00DA63CB" w:rsidRPr="00C15ACF">
        <w:rPr>
          <w:rFonts w:ascii="Times New Roman" w:hAnsi="Times New Roman" w:cs="Times New Roman"/>
          <w:lang w:val="en-US"/>
        </w:rPr>
        <w:t>hypoglycemia fear</w:t>
      </w:r>
      <w:r w:rsidR="005120D0" w:rsidRPr="00D22C7E">
        <w:rPr>
          <w:rFonts w:ascii="Times New Roman" w:hAnsi="Times New Roman" w:cs="Times New Roman"/>
          <w:lang w:val="en-US"/>
        </w:rPr>
        <w:t xml:space="preserve"> and diabetes distress in </w:t>
      </w:r>
      <w:r w:rsidR="001536F8">
        <w:rPr>
          <w:rFonts w:ascii="Times New Roman" w:hAnsi="Times New Roman" w:cs="Times New Roman"/>
          <w:lang w:val="en-US"/>
        </w:rPr>
        <w:t xml:space="preserve">individuals with type 1 diabetes, </w:t>
      </w:r>
      <w:r w:rsidR="003B0CC5">
        <w:rPr>
          <w:rFonts w:ascii="Times New Roman" w:hAnsi="Times New Roman" w:cs="Times New Roman"/>
          <w:lang w:val="en-US"/>
        </w:rPr>
        <w:t>indicating non-glycemic benefits and supporting wider technology adoption</w:t>
      </w:r>
      <w:r w:rsidR="005120D0" w:rsidRPr="00D22C7E">
        <w:rPr>
          <w:rFonts w:ascii="Times New Roman" w:hAnsi="Times New Roman" w:cs="Times New Roman"/>
          <w:lang w:val="en-US"/>
        </w:rPr>
        <w:t>.</w:t>
      </w:r>
    </w:p>
    <w:p w14:paraId="69E9AE2B" w14:textId="77777777" w:rsidR="00BB4319" w:rsidRDefault="00BB4319" w:rsidP="001671E5">
      <w:pPr>
        <w:spacing w:line="240" w:lineRule="auto"/>
        <w:rPr>
          <w:rFonts w:ascii="Times New Roman" w:hAnsi="Times New Roman" w:cs="Times New Roman"/>
          <w:b/>
          <w:bCs/>
          <w:lang w:val="en-US"/>
        </w:rPr>
      </w:pPr>
    </w:p>
    <w:p w14:paraId="24BF0F78" w14:textId="29BB3680" w:rsidR="00E12E0E" w:rsidRPr="00C15ACF" w:rsidRDefault="00E12E0E" w:rsidP="00D22C7E">
      <w:pPr>
        <w:shd w:val="clear" w:color="auto" w:fill="FFFF00"/>
        <w:spacing w:line="240" w:lineRule="auto"/>
        <w:rPr>
          <w:rFonts w:ascii="Times New Roman" w:hAnsi="Times New Roman" w:cs="Times New Roman"/>
          <w:b/>
          <w:bCs/>
          <w:lang w:val="en-US"/>
        </w:rPr>
      </w:pPr>
      <w:r w:rsidRPr="00C15ACF">
        <w:rPr>
          <w:rFonts w:ascii="Times New Roman" w:hAnsi="Times New Roman" w:cs="Times New Roman"/>
          <w:b/>
          <w:bCs/>
          <w:lang w:val="en-US"/>
        </w:rPr>
        <w:lastRenderedPageBreak/>
        <w:t>Word count:</w:t>
      </w:r>
      <w:r w:rsidR="009917D8" w:rsidRPr="00C15ACF">
        <w:rPr>
          <w:rFonts w:ascii="Times New Roman" w:hAnsi="Times New Roman" w:cs="Times New Roman"/>
          <w:b/>
          <w:bCs/>
          <w:lang w:val="en-US"/>
        </w:rPr>
        <w:t xml:space="preserve"> </w:t>
      </w:r>
      <w:r w:rsidR="00DD0616">
        <w:rPr>
          <w:rFonts w:ascii="Times New Roman" w:hAnsi="Times New Roman" w:cs="Times New Roman"/>
          <w:b/>
          <w:bCs/>
          <w:lang w:val="en-US"/>
        </w:rPr>
        <w:t>3889</w:t>
      </w:r>
    </w:p>
    <w:p w14:paraId="0FE107BF" w14:textId="5772BC01" w:rsidR="00E12E0E" w:rsidRPr="00C15ACF" w:rsidRDefault="00E12E0E" w:rsidP="001671E5">
      <w:pPr>
        <w:spacing w:line="240" w:lineRule="auto"/>
        <w:rPr>
          <w:rFonts w:ascii="Times New Roman" w:hAnsi="Times New Roman" w:cs="Times New Roman"/>
          <w:b/>
          <w:bCs/>
          <w:lang w:val="en-US"/>
        </w:rPr>
      </w:pPr>
      <w:r w:rsidRPr="00C15ACF">
        <w:rPr>
          <w:rFonts w:ascii="Times New Roman" w:hAnsi="Times New Roman" w:cs="Times New Roman"/>
          <w:b/>
          <w:bCs/>
          <w:lang w:val="en-US"/>
        </w:rPr>
        <w:t>Tables: 2</w:t>
      </w:r>
    </w:p>
    <w:p w14:paraId="14DA058E" w14:textId="77777777" w:rsidR="00E12E0E" w:rsidRPr="00C15ACF" w:rsidRDefault="00E12E0E" w:rsidP="001671E5">
      <w:pPr>
        <w:spacing w:line="240" w:lineRule="auto"/>
        <w:rPr>
          <w:rFonts w:ascii="Times New Roman" w:hAnsi="Times New Roman" w:cs="Times New Roman"/>
          <w:b/>
          <w:bCs/>
          <w:lang w:val="en-US"/>
        </w:rPr>
      </w:pPr>
      <w:r w:rsidRPr="00C15ACF">
        <w:rPr>
          <w:rFonts w:ascii="Times New Roman" w:hAnsi="Times New Roman" w:cs="Times New Roman"/>
          <w:b/>
          <w:bCs/>
          <w:lang w:val="en-US"/>
        </w:rPr>
        <w:t>Figures: 2</w:t>
      </w:r>
    </w:p>
    <w:p w14:paraId="3198726D" w14:textId="4D43C949" w:rsidR="00B47719" w:rsidRPr="00C15ACF" w:rsidRDefault="00FB3530" w:rsidP="001671E5">
      <w:pPr>
        <w:spacing w:line="240" w:lineRule="auto"/>
        <w:rPr>
          <w:rFonts w:ascii="Times New Roman" w:hAnsi="Times New Roman" w:cs="Times New Roman"/>
          <w:b/>
          <w:bCs/>
          <w:lang w:val="en-US"/>
        </w:rPr>
      </w:pPr>
      <w:r w:rsidRPr="00C15ACF">
        <w:rPr>
          <w:rFonts w:ascii="Times New Roman" w:hAnsi="Times New Roman" w:cs="Times New Roman"/>
          <w:b/>
          <w:bCs/>
          <w:lang w:val="en-US"/>
        </w:rPr>
        <w:t>This review was registered with PROSPERO [CRD4202341442</w:t>
      </w:r>
      <w:r w:rsidR="00B47719" w:rsidRPr="00C15ACF">
        <w:rPr>
          <w:rFonts w:ascii="Times New Roman" w:hAnsi="Times New Roman" w:cs="Times New Roman"/>
          <w:b/>
          <w:bCs/>
          <w:lang w:val="en-US"/>
        </w:rPr>
        <w:t>3</w:t>
      </w:r>
      <w:r w:rsidRPr="00C15ACF">
        <w:rPr>
          <w:rFonts w:ascii="Times New Roman" w:hAnsi="Times New Roman" w:cs="Times New Roman"/>
          <w:b/>
          <w:bCs/>
          <w:lang w:val="en-US"/>
        </w:rPr>
        <w:t>]</w:t>
      </w:r>
    </w:p>
    <w:p w14:paraId="0D251CA7" w14:textId="0895EB45" w:rsidR="00FB3530" w:rsidRPr="00C15ACF" w:rsidRDefault="00B47719" w:rsidP="001671E5">
      <w:pPr>
        <w:spacing w:line="240" w:lineRule="auto"/>
        <w:rPr>
          <w:rFonts w:ascii="Times New Roman" w:hAnsi="Times New Roman" w:cs="Times New Roman"/>
          <w:b/>
          <w:bCs/>
          <w:lang w:val="en-US"/>
        </w:rPr>
      </w:pPr>
      <w:r w:rsidRPr="00C15ACF">
        <w:rPr>
          <w:rFonts w:ascii="Times New Roman" w:hAnsi="Times New Roman" w:cs="Times New Roman"/>
          <w:b/>
          <w:bCs/>
          <w:lang w:val="en-US"/>
        </w:rPr>
        <w:t xml:space="preserve">URL </w:t>
      </w:r>
      <w:hyperlink r:id="rId7" w:history="1">
        <w:r w:rsidRPr="00C15ACF">
          <w:rPr>
            <w:rStyle w:val="Hyperlink"/>
            <w:rFonts w:ascii="Times New Roman" w:hAnsi="Times New Roman" w:cs="Times New Roman"/>
            <w:b/>
            <w:bCs/>
            <w:lang w:val="en-US"/>
          </w:rPr>
          <w:t>https://www.crd.york.ac.uk/prospero</w:t>
        </w:r>
      </w:hyperlink>
      <w:r w:rsidRPr="00C15ACF">
        <w:rPr>
          <w:rFonts w:ascii="Times New Roman" w:hAnsi="Times New Roman" w:cs="Times New Roman"/>
          <w:b/>
          <w:bCs/>
          <w:lang w:val="en-US"/>
        </w:rPr>
        <w:t xml:space="preserve"> </w:t>
      </w:r>
      <w:r w:rsidR="00FB3530" w:rsidRPr="00C15ACF">
        <w:rPr>
          <w:rFonts w:ascii="Times New Roman" w:hAnsi="Times New Roman" w:cs="Times New Roman"/>
          <w:b/>
          <w:bCs/>
          <w:lang w:val="en-US"/>
        </w:rPr>
        <w:br w:type="page"/>
      </w:r>
    </w:p>
    <w:p w14:paraId="17E5F6E7" w14:textId="613A1ADB" w:rsidR="003155C8" w:rsidRPr="00C15ACF" w:rsidRDefault="003155C8"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lastRenderedPageBreak/>
        <w:t>ARTICLE HIGHLIGHTS</w:t>
      </w:r>
      <w:r w:rsidR="009E701B" w:rsidRPr="00C15ACF">
        <w:rPr>
          <w:rFonts w:ascii="Times New Roman" w:hAnsi="Times New Roman" w:cs="Times New Roman"/>
          <w:b/>
          <w:bCs/>
          <w:lang w:val="en-US"/>
        </w:rPr>
        <w:t xml:space="preserve"> </w:t>
      </w:r>
    </w:p>
    <w:p w14:paraId="7B082DDB" w14:textId="773BFDA7" w:rsidR="003155C8" w:rsidRPr="00C15ACF" w:rsidRDefault="00245B87" w:rsidP="001671E5">
      <w:pPr>
        <w:pStyle w:val="ListParagraph"/>
        <w:numPr>
          <w:ilvl w:val="0"/>
          <w:numId w:val="20"/>
        </w:numPr>
        <w:spacing w:line="480" w:lineRule="auto"/>
        <w:rPr>
          <w:rFonts w:ascii="Times New Roman" w:hAnsi="Times New Roman" w:cs="Times New Roman"/>
          <w:lang w:val="en-US"/>
        </w:rPr>
      </w:pPr>
      <w:r w:rsidRPr="00C15ACF">
        <w:rPr>
          <w:rFonts w:ascii="Times New Roman" w:hAnsi="Times New Roman" w:cs="Times New Roman"/>
          <w:lang w:val="en-US"/>
        </w:rPr>
        <w:t xml:space="preserve">Patient-reported </w:t>
      </w:r>
      <w:r w:rsidR="00BB503F" w:rsidRPr="00C15ACF">
        <w:rPr>
          <w:rFonts w:ascii="Times New Roman" w:hAnsi="Times New Roman" w:cs="Times New Roman"/>
          <w:lang w:val="en-US"/>
        </w:rPr>
        <w:t>outcome</w:t>
      </w:r>
      <w:r w:rsidR="00E75BDC" w:rsidRPr="00C15ACF">
        <w:rPr>
          <w:rFonts w:ascii="Times New Roman" w:hAnsi="Times New Roman" w:cs="Times New Roman"/>
          <w:lang w:val="en-US"/>
        </w:rPr>
        <w:t xml:space="preserve">s </w:t>
      </w:r>
      <w:r w:rsidR="00BB503F" w:rsidRPr="00C15ACF">
        <w:rPr>
          <w:rFonts w:ascii="Times New Roman" w:hAnsi="Times New Roman" w:cs="Times New Roman"/>
          <w:lang w:val="en-US"/>
        </w:rPr>
        <w:t xml:space="preserve">(PROs) </w:t>
      </w:r>
      <w:r w:rsidR="00603FAA" w:rsidRPr="00D22C7E">
        <w:rPr>
          <w:rFonts w:ascii="Times New Roman" w:hAnsi="Times New Roman" w:cs="Times New Roman"/>
          <w:shd w:val="clear" w:color="auto" w:fill="FFFF00"/>
          <w:lang w:val="en-US"/>
        </w:rPr>
        <w:t>help to understand</w:t>
      </w:r>
      <w:r w:rsidR="00603FAA">
        <w:rPr>
          <w:rFonts w:ascii="Times New Roman" w:hAnsi="Times New Roman" w:cs="Times New Roman"/>
          <w:lang w:val="en-US"/>
        </w:rPr>
        <w:t xml:space="preserve"> </w:t>
      </w:r>
      <w:r w:rsidR="00E75BDC" w:rsidRPr="00C15ACF">
        <w:rPr>
          <w:rFonts w:ascii="Times New Roman" w:hAnsi="Times New Roman" w:cs="Times New Roman"/>
          <w:lang w:val="en-US"/>
        </w:rPr>
        <w:t xml:space="preserve">individual-specific concerns </w:t>
      </w:r>
      <w:r w:rsidR="00BB503F" w:rsidRPr="00C15ACF">
        <w:rPr>
          <w:rFonts w:ascii="Times New Roman" w:hAnsi="Times New Roman" w:cs="Times New Roman"/>
          <w:lang w:val="en-US"/>
        </w:rPr>
        <w:t xml:space="preserve">and with increasing use of </w:t>
      </w:r>
      <w:r w:rsidR="009E701B" w:rsidRPr="00C15ACF">
        <w:rPr>
          <w:rFonts w:ascii="Times New Roman" w:hAnsi="Times New Roman" w:cs="Times New Roman"/>
          <w:lang w:val="en-US"/>
        </w:rPr>
        <w:t xml:space="preserve">technologies </w:t>
      </w:r>
      <w:r w:rsidR="00BB503F" w:rsidRPr="00C15ACF">
        <w:rPr>
          <w:rFonts w:ascii="Times New Roman" w:hAnsi="Times New Roman" w:cs="Times New Roman"/>
          <w:lang w:val="en-US"/>
        </w:rPr>
        <w:t xml:space="preserve">in </w:t>
      </w:r>
      <w:r w:rsidR="009E701B" w:rsidRPr="00C15ACF">
        <w:rPr>
          <w:rFonts w:ascii="Times New Roman" w:hAnsi="Times New Roman" w:cs="Times New Roman"/>
          <w:lang w:val="en-US"/>
        </w:rPr>
        <w:t xml:space="preserve">type 1 diabetes (T1D), </w:t>
      </w:r>
      <w:r w:rsidR="00BB503F" w:rsidRPr="00C15ACF">
        <w:rPr>
          <w:rFonts w:ascii="Times New Roman" w:hAnsi="Times New Roman" w:cs="Times New Roman"/>
          <w:lang w:val="en-US"/>
        </w:rPr>
        <w:t xml:space="preserve">our aim was to perform in </w:t>
      </w:r>
      <w:r w:rsidR="004F0BA7" w:rsidRPr="00C15ACF">
        <w:rPr>
          <w:rFonts w:ascii="Times New Roman" w:hAnsi="Times New Roman" w:cs="Times New Roman"/>
          <w:lang w:val="en-US"/>
        </w:rPr>
        <w:t>depth analysis</w:t>
      </w:r>
      <w:r w:rsidR="009E701B" w:rsidRPr="00C15ACF">
        <w:rPr>
          <w:rFonts w:ascii="Times New Roman" w:hAnsi="Times New Roman" w:cs="Times New Roman"/>
          <w:lang w:val="en-US"/>
        </w:rPr>
        <w:t xml:space="preserve"> of </w:t>
      </w:r>
      <w:r w:rsidR="00BB503F" w:rsidRPr="00C15ACF">
        <w:rPr>
          <w:rFonts w:ascii="Times New Roman" w:hAnsi="Times New Roman" w:cs="Times New Roman"/>
          <w:lang w:val="en-US"/>
        </w:rPr>
        <w:t xml:space="preserve">the impact of glucose monitoring and insulin delivery devices on </w:t>
      </w:r>
      <w:proofErr w:type="spellStart"/>
      <w:r w:rsidR="00BB503F" w:rsidRPr="00C15ACF">
        <w:rPr>
          <w:rFonts w:ascii="Times New Roman" w:hAnsi="Times New Roman" w:cs="Times New Roman"/>
          <w:lang w:val="en-US"/>
        </w:rPr>
        <w:t>PROs</w:t>
      </w:r>
      <w:r w:rsidR="000341CA" w:rsidRPr="00C15ACF">
        <w:rPr>
          <w:rFonts w:ascii="Times New Roman" w:hAnsi="Times New Roman" w:cs="Times New Roman"/>
          <w:lang w:val="en-US"/>
        </w:rPr>
        <w:t>.</w:t>
      </w:r>
      <w:proofErr w:type="spellEnd"/>
      <w:r w:rsidR="000341CA" w:rsidRPr="00C15ACF">
        <w:rPr>
          <w:rFonts w:ascii="Times New Roman" w:hAnsi="Times New Roman" w:cs="Times New Roman"/>
          <w:lang w:val="en-US"/>
        </w:rPr>
        <w:t xml:space="preserve">   </w:t>
      </w:r>
    </w:p>
    <w:p w14:paraId="7B091968" w14:textId="77777777" w:rsidR="00245B87" w:rsidRPr="00C15ACF" w:rsidRDefault="00245B87" w:rsidP="001671E5">
      <w:pPr>
        <w:pStyle w:val="ListParagraph"/>
        <w:spacing w:line="480" w:lineRule="auto"/>
        <w:ind w:left="360"/>
        <w:rPr>
          <w:rFonts w:ascii="Times New Roman" w:hAnsi="Times New Roman" w:cs="Times New Roman"/>
          <w:lang w:val="en-US"/>
        </w:rPr>
      </w:pPr>
    </w:p>
    <w:p w14:paraId="20C84B62" w14:textId="5CBA6448" w:rsidR="003155C8" w:rsidRPr="00C15ACF" w:rsidRDefault="00E75BDC" w:rsidP="001671E5">
      <w:pPr>
        <w:pStyle w:val="ListParagraph"/>
        <w:numPr>
          <w:ilvl w:val="0"/>
          <w:numId w:val="20"/>
        </w:numPr>
        <w:spacing w:line="480" w:lineRule="auto"/>
        <w:rPr>
          <w:rFonts w:ascii="Times New Roman" w:hAnsi="Times New Roman" w:cs="Times New Roman"/>
          <w:lang w:val="en-US"/>
        </w:rPr>
      </w:pPr>
      <w:r w:rsidRPr="00C15ACF">
        <w:rPr>
          <w:rFonts w:ascii="Times New Roman" w:hAnsi="Times New Roman" w:cs="Times New Roman"/>
          <w:lang w:val="en-US"/>
        </w:rPr>
        <w:t>We found that d</w:t>
      </w:r>
      <w:r w:rsidR="000341CA" w:rsidRPr="00C15ACF">
        <w:rPr>
          <w:rFonts w:ascii="Times New Roman" w:hAnsi="Times New Roman" w:cs="Times New Roman"/>
          <w:lang w:val="en-US"/>
        </w:rPr>
        <w:t xml:space="preserve">iabetes technologies </w:t>
      </w:r>
      <w:r w:rsidR="00AC3615" w:rsidRPr="00D22C7E">
        <w:rPr>
          <w:rFonts w:ascii="Times New Roman" w:hAnsi="Times New Roman" w:cs="Times New Roman"/>
          <w:shd w:val="clear" w:color="auto" w:fill="FFFF00"/>
          <w:lang w:val="en-US"/>
        </w:rPr>
        <w:t xml:space="preserve">improve </w:t>
      </w:r>
      <w:r w:rsidR="00BB503F" w:rsidRPr="00C15ACF">
        <w:rPr>
          <w:rFonts w:ascii="Times New Roman" w:hAnsi="Times New Roman" w:cs="Times New Roman"/>
          <w:lang w:val="en-US"/>
        </w:rPr>
        <w:t xml:space="preserve">PROs by </w:t>
      </w:r>
      <w:r w:rsidR="000341CA" w:rsidRPr="00C15ACF">
        <w:rPr>
          <w:rFonts w:ascii="Times New Roman" w:hAnsi="Times New Roman" w:cs="Times New Roman"/>
          <w:lang w:val="en-US"/>
        </w:rPr>
        <w:t xml:space="preserve">reducing fear of </w:t>
      </w:r>
      <w:r w:rsidR="00FB5053" w:rsidRPr="00C15ACF">
        <w:rPr>
          <w:rFonts w:ascii="Times New Roman" w:hAnsi="Times New Roman" w:cs="Times New Roman"/>
          <w:lang w:val="en-US"/>
        </w:rPr>
        <w:t>hypoglycemia</w:t>
      </w:r>
      <w:r w:rsidR="000341CA" w:rsidRPr="00C15ACF">
        <w:rPr>
          <w:rFonts w:ascii="Times New Roman" w:hAnsi="Times New Roman" w:cs="Times New Roman"/>
          <w:lang w:val="en-US"/>
        </w:rPr>
        <w:t xml:space="preserve"> and diabetes distress</w:t>
      </w:r>
      <w:r w:rsidR="00BB503F" w:rsidRPr="00C15ACF">
        <w:rPr>
          <w:rFonts w:ascii="Times New Roman" w:hAnsi="Times New Roman" w:cs="Times New Roman"/>
          <w:lang w:val="en-US"/>
        </w:rPr>
        <w:t xml:space="preserve">, while </w:t>
      </w:r>
      <w:r w:rsidR="001536F8" w:rsidRPr="00D22C7E">
        <w:rPr>
          <w:rFonts w:ascii="Times New Roman" w:hAnsi="Times New Roman" w:cs="Times New Roman"/>
          <w:shd w:val="clear" w:color="auto" w:fill="FFFF00"/>
          <w:lang w:val="en-US"/>
        </w:rPr>
        <w:t xml:space="preserve">increasing </w:t>
      </w:r>
      <w:r w:rsidR="000341CA" w:rsidRPr="00C15ACF">
        <w:rPr>
          <w:rFonts w:ascii="Times New Roman" w:hAnsi="Times New Roman" w:cs="Times New Roman"/>
          <w:lang w:val="en-US"/>
        </w:rPr>
        <w:t xml:space="preserve">treatment satisfaction with the potential to </w:t>
      </w:r>
      <w:r w:rsidR="00BB503F" w:rsidRPr="00C15ACF">
        <w:rPr>
          <w:rFonts w:ascii="Times New Roman" w:hAnsi="Times New Roman" w:cs="Times New Roman"/>
          <w:lang w:val="en-US"/>
        </w:rPr>
        <w:t>enhance</w:t>
      </w:r>
      <w:r w:rsidR="000341CA" w:rsidRPr="00C15ACF">
        <w:rPr>
          <w:rFonts w:ascii="Times New Roman" w:hAnsi="Times New Roman" w:cs="Times New Roman"/>
          <w:lang w:val="en-US"/>
        </w:rPr>
        <w:t xml:space="preserve"> patient engagement.</w:t>
      </w:r>
    </w:p>
    <w:p w14:paraId="3EB51069" w14:textId="77777777" w:rsidR="00245B87" w:rsidRPr="00C15ACF" w:rsidRDefault="00245B87" w:rsidP="001671E5">
      <w:pPr>
        <w:pStyle w:val="ListParagraph"/>
        <w:rPr>
          <w:rFonts w:ascii="Times New Roman" w:hAnsi="Times New Roman" w:cs="Times New Roman"/>
          <w:lang w:val="en-US"/>
        </w:rPr>
      </w:pPr>
    </w:p>
    <w:p w14:paraId="3423064A" w14:textId="77777777" w:rsidR="00245B87" w:rsidRPr="00C15ACF" w:rsidRDefault="00245B87" w:rsidP="001671E5">
      <w:pPr>
        <w:pStyle w:val="ListParagraph"/>
        <w:spacing w:line="480" w:lineRule="auto"/>
        <w:ind w:left="360"/>
        <w:rPr>
          <w:rFonts w:ascii="Times New Roman" w:hAnsi="Times New Roman" w:cs="Times New Roman"/>
          <w:lang w:val="en-US"/>
        </w:rPr>
      </w:pPr>
    </w:p>
    <w:p w14:paraId="155315DD" w14:textId="6BA55C66" w:rsidR="00E1332C" w:rsidRPr="00C15ACF" w:rsidRDefault="000341CA" w:rsidP="001671E5">
      <w:pPr>
        <w:pStyle w:val="ListParagraph"/>
        <w:numPr>
          <w:ilvl w:val="0"/>
          <w:numId w:val="20"/>
        </w:numPr>
        <w:spacing w:line="480" w:lineRule="auto"/>
        <w:rPr>
          <w:rFonts w:ascii="Times New Roman" w:hAnsi="Times New Roman" w:cs="Times New Roman"/>
          <w:lang w:val="en-US"/>
        </w:rPr>
      </w:pPr>
      <w:r w:rsidRPr="00C15ACF">
        <w:rPr>
          <w:rFonts w:ascii="Times New Roman" w:hAnsi="Times New Roman" w:cs="Times New Roman"/>
          <w:lang w:val="en-US"/>
        </w:rPr>
        <w:t>Th</w:t>
      </w:r>
      <w:r w:rsidR="00E75BDC" w:rsidRPr="00C15ACF">
        <w:rPr>
          <w:rFonts w:ascii="Times New Roman" w:hAnsi="Times New Roman" w:cs="Times New Roman"/>
          <w:lang w:val="en-US"/>
        </w:rPr>
        <w:t xml:space="preserve">is comprehensive systematic review and meta-analysis </w:t>
      </w:r>
      <w:r w:rsidRPr="00C15ACF">
        <w:rPr>
          <w:rFonts w:ascii="Times New Roman" w:hAnsi="Times New Roman" w:cs="Times New Roman"/>
          <w:lang w:val="en-US"/>
        </w:rPr>
        <w:t>offer</w:t>
      </w:r>
      <w:r w:rsidR="00E75BDC" w:rsidRPr="00C15ACF">
        <w:rPr>
          <w:rFonts w:ascii="Times New Roman" w:hAnsi="Times New Roman" w:cs="Times New Roman"/>
          <w:lang w:val="en-US"/>
        </w:rPr>
        <w:t>s</w:t>
      </w:r>
      <w:r w:rsidRPr="00C15ACF">
        <w:rPr>
          <w:rFonts w:ascii="Times New Roman" w:hAnsi="Times New Roman" w:cs="Times New Roman"/>
          <w:lang w:val="en-US"/>
        </w:rPr>
        <w:t xml:space="preserve"> new insights for healthcare professionals and policy makers </w:t>
      </w:r>
      <w:r w:rsidR="00BB503F" w:rsidRPr="00C15ACF">
        <w:rPr>
          <w:rFonts w:ascii="Times New Roman" w:hAnsi="Times New Roman" w:cs="Times New Roman"/>
          <w:lang w:val="en-US"/>
        </w:rPr>
        <w:t xml:space="preserve">on </w:t>
      </w:r>
      <w:r w:rsidRPr="00C15ACF">
        <w:rPr>
          <w:rFonts w:ascii="Times New Roman" w:hAnsi="Times New Roman" w:cs="Times New Roman"/>
          <w:lang w:val="en-US"/>
        </w:rPr>
        <w:t xml:space="preserve">the </w:t>
      </w:r>
      <w:r w:rsidR="00BB503F" w:rsidRPr="00C15ACF">
        <w:rPr>
          <w:rFonts w:ascii="Times New Roman" w:hAnsi="Times New Roman" w:cs="Times New Roman"/>
          <w:lang w:val="en-US"/>
        </w:rPr>
        <w:t xml:space="preserve">additional non-glycemic </w:t>
      </w:r>
      <w:r w:rsidRPr="00C15ACF">
        <w:rPr>
          <w:rFonts w:ascii="Times New Roman" w:hAnsi="Times New Roman" w:cs="Times New Roman"/>
          <w:lang w:val="en-US"/>
        </w:rPr>
        <w:t xml:space="preserve">benefits of technologies </w:t>
      </w:r>
      <w:r w:rsidR="00BB503F" w:rsidRPr="00C15ACF">
        <w:rPr>
          <w:rFonts w:ascii="Times New Roman" w:hAnsi="Times New Roman" w:cs="Times New Roman"/>
          <w:lang w:val="en-US"/>
        </w:rPr>
        <w:t xml:space="preserve">in </w:t>
      </w:r>
      <w:r w:rsidRPr="00C15ACF">
        <w:rPr>
          <w:rFonts w:ascii="Times New Roman" w:hAnsi="Times New Roman" w:cs="Times New Roman"/>
          <w:lang w:val="en-US"/>
        </w:rPr>
        <w:t>T1D</w:t>
      </w:r>
      <w:r w:rsidR="00BB503F" w:rsidRPr="00C15ACF">
        <w:rPr>
          <w:rFonts w:ascii="Times New Roman" w:hAnsi="Times New Roman" w:cs="Times New Roman"/>
          <w:lang w:val="en-US"/>
        </w:rPr>
        <w:t xml:space="preserve">, </w:t>
      </w:r>
      <w:r w:rsidRPr="00C15ACF">
        <w:rPr>
          <w:rFonts w:ascii="Times New Roman" w:hAnsi="Times New Roman" w:cs="Times New Roman"/>
          <w:lang w:val="en-US"/>
        </w:rPr>
        <w:t xml:space="preserve">which should be </w:t>
      </w:r>
      <w:proofErr w:type="gramStart"/>
      <w:r w:rsidRPr="00C15ACF">
        <w:rPr>
          <w:rFonts w:ascii="Times New Roman" w:hAnsi="Times New Roman" w:cs="Times New Roman"/>
          <w:lang w:val="en-US"/>
        </w:rPr>
        <w:t xml:space="preserve">taken into </w:t>
      </w:r>
      <w:r w:rsidR="00BB503F" w:rsidRPr="00C15ACF">
        <w:rPr>
          <w:rFonts w:ascii="Times New Roman" w:hAnsi="Times New Roman" w:cs="Times New Roman"/>
          <w:lang w:val="en-US"/>
        </w:rPr>
        <w:t>accoun</w:t>
      </w:r>
      <w:r w:rsidR="00E75BDC" w:rsidRPr="00C15ACF">
        <w:rPr>
          <w:rFonts w:ascii="Times New Roman" w:hAnsi="Times New Roman" w:cs="Times New Roman"/>
          <w:lang w:val="en-US"/>
        </w:rPr>
        <w:t>t</w:t>
      </w:r>
      <w:proofErr w:type="gramEnd"/>
      <w:r w:rsidR="00BB503F" w:rsidRPr="00C15ACF">
        <w:rPr>
          <w:rFonts w:ascii="Times New Roman" w:hAnsi="Times New Roman" w:cs="Times New Roman"/>
          <w:lang w:val="en-US"/>
        </w:rPr>
        <w:t xml:space="preserve"> for optimal management of these individuals</w:t>
      </w:r>
      <w:r w:rsidRPr="00C15ACF">
        <w:rPr>
          <w:rFonts w:ascii="Times New Roman" w:hAnsi="Times New Roman" w:cs="Times New Roman"/>
          <w:lang w:val="en-US"/>
        </w:rPr>
        <w:t xml:space="preserve">. </w:t>
      </w:r>
    </w:p>
    <w:p w14:paraId="52E0667E" w14:textId="77777777" w:rsidR="00E1332C" w:rsidRPr="00C15ACF" w:rsidRDefault="00E1332C" w:rsidP="001671E5">
      <w:pPr>
        <w:spacing w:line="480" w:lineRule="auto"/>
        <w:rPr>
          <w:rFonts w:ascii="Times New Roman" w:hAnsi="Times New Roman" w:cs="Times New Roman"/>
          <w:lang w:val="en-US"/>
        </w:rPr>
      </w:pPr>
    </w:p>
    <w:p w14:paraId="03361A59" w14:textId="77777777" w:rsidR="00E1332C" w:rsidRPr="00C15ACF" w:rsidRDefault="00E1332C" w:rsidP="001671E5">
      <w:pPr>
        <w:spacing w:line="480" w:lineRule="auto"/>
        <w:rPr>
          <w:rFonts w:ascii="Times New Roman" w:hAnsi="Times New Roman" w:cs="Times New Roman"/>
          <w:lang w:val="en-US"/>
        </w:rPr>
      </w:pPr>
    </w:p>
    <w:p w14:paraId="0A4BB845" w14:textId="77777777" w:rsidR="00E1332C" w:rsidRPr="00C15ACF" w:rsidRDefault="00E1332C" w:rsidP="001671E5">
      <w:pPr>
        <w:spacing w:line="480" w:lineRule="auto"/>
        <w:rPr>
          <w:rFonts w:ascii="Times New Roman" w:hAnsi="Times New Roman" w:cs="Times New Roman"/>
          <w:lang w:val="en-US"/>
        </w:rPr>
      </w:pPr>
    </w:p>
    <w:p w14:paraId="33A33C03" w14:textId="25821426" w:rsidR="003155C8" w:rsidRPr="00C15ACF" w:rsidRDefault="003155C8"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br w:type="page"/>
      </w:r>
    </w:p>
    <w:p w14:paraId="079A03E7" w14:textId="4D9E2FA7" w:rsidR="0034235D" w:rsidRPr="00C15ACF" w:rsidRDefault="0034235D"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lastRenderedPageBreak/>
        <w:t xml:space="preserve">ABSTRACT </w:t>
      </w:r>
    </w:p>
    <w:p w14:paraId="3BE2CAD9" w14:textId="77777777" w:rsidR="009657A3" w:rsidRPr="00230D2D" w:rsidRDefault="009657A3">
      <w:pPr>
        <w:spacing w:line="480" w:lineRule="auto"/>
        <w:rPr>
          <w:rFonts w:ascii="Times New Roman" w:hAnsi="Times New Roman" w:cs="Times New Roman"/>
          <w:b/>
          <w:bCs/>
          <w:highlight w:val="yellow"/>
          <w:lang w:val="en-US"/>
          <w:rPrChange w:id="2" w:author="Ramzi Ajjan" w:date="2025-08-22T16:11:00Z" w16du:dateUtc="2025-08-22T15:11:00Z">
            <w:rPr>
              <w:rFonts w:ascii="Times New Roman" w:hAnsi="Times New Roman" w:cs="Times New Roman"/>
              <w:b/>
              <w:bCs/>
              <w:lang w:val="en-US"/>
            </w:rPr>
          </w:rPrChange>
        </w:rPr>
        <w:pPrChange w:id="3" w:author="Ramzi Ajjan" w:date="2025-08-22T16:11:00Z" w16du:dateUtc="2025-08-22T15:11:00Z">
          <w:pPr>
            <w:shd w:val="clear" w:color="auto" w:fill="FFFF00"/>
            <w:spacing w:line="480" w:lineRule="auto"/>
          </w:pPr>
        </w:pPrChange>
      </w:pPr>
      <w:r w:rsidRPr="00230D2D">
        <w:rPr>
          <w:rFonts w:ascii="Times New Roman" w:hAnsi="Times New Roman" w:cs="Times New Roman"/>
          <w:b/>
          <w:bCs/>
          <w:highlight w:val="yellow"/>
          <w:lang w:val="en-US"/>
          <w:rPrChange w:id="4" w:author="Ramzi Ajjan" w:date="2025-08-22T16:11:00Z" w16du:dateUtc="2025-08-22T15:11:00Z">
            <w:rPr>
              <w:rFonts w:ascii="Times New Roman" w:hAnsi="Times New Roman" w:cs="Times New Roman"/>
              <w:b/>
              <w:bCs/>
              <w:lang w:val="en-US"/>
            </w:rPr>
          </w:rPrChange>
        </w:rPr>
        <w:t>OBJECTIVE</w:t>
      </w:r>
    </w:p>
    <w:p w14:paraId="068CCC83" w14:textId="77777777" w:rsidR="009657A3" w:rsidRPr="00230D2D" w:rsidRDefault="009657A3">
      <w:pPr>
        <w:spacing w:line="480" w:lineRule="auto"/>
        <w:rPr>
          <w:rFonts w:ascii="Times New Roman" w:hAnsi="Times New Roman" w:cs="Times New Roman"/>
          <w:highlight w:val="yellow"/>
          <w:lang w:val="en-US"/>
          <w:rPrChange w:id="5" w:author="Ramzi Ajjan" w:date="2025-08-22T16:11:00Z" w16du:dateUtc="2025-08-22T15:11:00Z">
            <w:rPr>
              <w:rFonts w:ascii="Times New Roman" w:hAnsi="Times New Roman" w:cs="Times New Roman"/>
              <w:lang w:val="en-US"/>
            </w:rPr>
          </w:rPrChange>
        </w:rPr>
        <w:pPrChange w:id="6" w:author="Ramzi Ajjan" w:date="2025-08-22T16:11:00Z" w16du:dateUtc="2025-08-22T15:11:00Z">
          <w:pPr>
            <w:shd w:val="clear" w:color="auto" w:fill="FFFF00"/>
            <w:spacing w:line="480" w:lineRule="auto"/>
          </w:pPr>
        </w:pPrChange>
      </w:pPr>
      <w:r w:rsidRPr="00230D2D">
        <w:rPr>
          <w:rFonts w:ascii="Times New Roman" w:hAnsi="Times New Roman" w:cs="Times New Roman"/>
          <w:highlight w:val="yellow"/>
          <w:lang w:val="en-US"/>
          <w:rPrChange w:id="7" w:author="Ramzi Ajjan" w:date="2025-08-22T16:11:00Z" w16du:dateUtc="2025-08-22T15:11:00Z">
            <w:rPr>
              <w:rFonts w:ascii="Times New Roman" w:hAnsi="Times New Roman" w:cs="Times New Roman"/>
              <w:lang w:val="en-US"/>
            </w:rPr>
          </w:rPrChange>
        </w:rPr>
        <w:t>Patient-reported outcomes measures (PROMs) help to support management of individuals with type 1 diabetes (T1D). Given that technology is central to T1D care, our aim was to assess the impact of diabetes technologies on PROMs in this population.</w:t>
      </w:r>
    </w:p>
    <w:p w14:paraId="628E83B9" w14:textId="77777777" w:rsidR="009657A3" w:rsidRPr="00230D2D" w:rsidRDefault="009657A3">
      <w:pPr>
        <w:spacing w:line="480" w:lineRule="auto"/>
        <w:rPr>
          <w:rFonts w:ascii="Times New Roman" w:hAnsi="Times New Roman" w:cs="Times New Roman"/>
          <w:highlight w:val="yellow"/>
          <w:lang w:val="en-US"/>
          <w:rPrChange w:id="8" w:author="Ramzi Ajjan" w:date="2025-08-22T16:11:00Z" w16du:dateUtc="2025-08-22T15:11:00Z">
            <w:rPr>
              <w:rFonts w:ascii="Times New Roman" w:hAnsi="Times New Roman" w:cs="Times New Roman"/>
              <w:lang w:val="en-US"/>
            </w:rPr>
          </w:rPrChange>
        </w:rPr>
        <w:pPrChange w:id="9" w:author="Ramzi Ajjan" w:date="2025-08-22T16:11:00Z" w16du:dateUtc="2025-08-22T15:11:00Z">
          <w:pPr>
            <w:shd w:val="clear" w:color="auto" w:fill="FFFF00"/>
            <w:spacing w:line="480" w:lineRule="auto"/>
          </w:pPr>
        </w:pPrChange>
      </w:pPr>
    </w:p>
    <w:p w14:paraId="10602AA6" w14:textId="77777777" w:rsidR="009657A3" w:rsidRPr="00230D2D" w:rsidRDefault="009657A3">
      <w:pPr>
        <w:spacing w:line="480" w:lineRule="auto"/>
        <w:rPr>
          <w:rFonts w:ascii="Times New Roman" w:hAnsi="Times New Roman" w:cs="Times New Roman"/>
          <w:b/>
          <w:bCs/>
          <w:highlight w:val="yellow"/>
          <w:lang w:val="en-US"/>
          <w:rPrChange w:id="10" w:author="Ramzi Ajjan" w:date="2025-08-22T16:11:00Z" w16du:dateUtc="2025-08-22T15:11:00Z">
            <w:rPr>
              <w:rFonts w:ascii="Times New Roman" w:hAnsi="Times New Roman" w:cs="Times New Roman"/>
              <w:b/>
              <w:bCs/>
              <w:lang w:val="en-US"/>
            </w:rPr>
          </w:rPrChange>
        </w:rPr>
        <w:pPrChange w:id="11" w:author="Ramzi Ajjan" w:date="2025-08-22T16:11:00Z" w16du:dateUtc="2025-08-22T15:11:00Z">
          <w:pPr>
            <w:shd w:val="clear" w:color="auto" w:fill="FFFF00"/>
            <w:spacing w:line="480" w:lineRule="auto"/>
          </w:pPr>
        </w:pPrChange>
      </w:pPr>
      <w:r w:rsidRPr="00230D2D">
        <w:rPr>
          <w:rFonts w:ascii="Times New Roman" w:hAnsi="Times New Roman" w:cs="Times New Roman"/>
          <w:b/>
          <w:bCs/>
          <w:highlight w:val="yellow"/>
          <w:lang w:val="en-US"/>
          <w:rPrChange w:id="12" w:author="Ramzi Ajjan" w:date="2025-08-22T16:11:00Z" w16du:dateUtc="2025-08-22T15:11:00Z">
            <w:rPr>
              <w:rFonts w:ascii="Times New Roman" w:hAnsi="Times New Roman" w:cs="Times New Roman"/>
              <w:b/>
              <w:bCs/>
              <w:lang w:val="en-US"/>
            </w:rPr>
          </w:rPrChange>
        </w:rPr>
        <w:t>RESEARCH DESIGN AND METHODS</w:t>
      </w:r>
    </w:p>
    <w:p w14:paraId="5450DEFF" w14:textId="7C1EF82F" w:rsidR="009657A3" w:rsidRPr="00230D2D" w:rsidRDefault="009657A3">
      <w:pPr>
        <w:spacing w:line="480" w:lineRule="auto"/>
        <w:rPr>
          <w:rFonts w:ascii="Times New Roman" w:hAnsi="Times New Roman" w:cs="Times New Roman"/>
          <w:highlight w:val="yellow"/>
          <w:lang w:val="en-US"/>
          <w:rPrChange w:id="13" w:author="Ramzi Ajjan" w:date="2025-08-22T16:11:00Z" w16du:dateUtc="2025-08-22T15:11:00Z">
            <w:rPr>
              <w:rFonts w:ascii="Times New Roman" w:hAnsi="Times New Roman" w:cs="Times New Roman"/>
              <w:lang w:val="en-US"/>
            </w:rPr>
          </w:rPrChange>
        </w:rPr>
        <w:pPrChange w:id="14" w:author="Ramzi Ajjan" w:date="2025-08-22T16:11:00Z" w16du:dateUtc="2025-08-22T15:11:00Z">
          <w:pPr>
            <w:shd w:val="clear" w:color="auto" w:fill="FFFF00"/>
            <w:spacing w:line="480" w:lineRule="auto"/>
          </w:pPr>
        </w:pPrChange>
      </w:pPr>
      <w:r w:rsidRPr="00230D2D">
        <w:rPr>
          <w:rFonts w:ascii="Times New Roman" w:hAnsi="Times New Roman" w:cs="Times New Roman"/>
          <w:highlight w:val="yellow"/>
          <w:lang w:val="en-US"/>
          <w:rPrChange w:id="15" w:author="Ramzi Ajjan" w:date="2025-08-22T16:11:00Z" w16du:dateUtc="2025-08-22T15:11:00Z">
            <w:rPr>
              <w:rFonts w:ascii="Times New Roman" w:hAnsi="Times New Roman" w:cs="Times New Roman"/>
              <w:lang w:val="en-US"/>
            </w:rPr>
          </w:rPrChange>
        </w:rPr>
        <w:t>We conducted a search in Cochrane Library CENTRAL, Embase, MEDLINE®, Scopus and Web of Science, together with reference checking, citation searching from 2013 inception up to August 2025. We included longitudinal diabetes technology studies assessing validated PROMs/PREMs in non-pregnant adults with T1D. Results were pooled using random-effects meta-analysis with subgroup analysis based on the type of technology, including continuous glucose monitoring, continuous subcutaneous insulin infusion and automated insulin devices. This review was registered with PROSPERO [CRD4202341442].</w:t>
      </w:r>
    </w:p>
    <w:p w14:paraId="3D87BB6C" w14:textId="77777777" w:rsidR="009657A3" w:rsidRPr="00230D2D" w:rsidRDefault="009657A3">
      <w:pPr>
        <w:spacing w:line="480" w:lineRule="auto"/>
        <w:rPr>
          <w:rFonts w:ascii="Times New Roman" w:hAnsi="Times New Roman" w:cs="Times New Roman"/>
          <w:highlight w:val="yellow"/>
          <w:lang w:val="en-US"/>
          <w:rPrChange w:id="16" w:author="Ramzi Ajjan" w:date="2025-08-22T16:11:00Z" w16du:dateUtc="2025-08-22T15:11:00Z">
            <w:rPr>
              <w:rFonts w:ascii="Times New Roman" w:hAnsi="Times New Roman" w:cs="Times New Roman"/>
              <w:lang w:val="en-US"/>
            </w:rPr>
          </w:rPrChange>
        </w:rPr>
        <w:pPrChange w:id="17" w:author="Ramzi Ajjan" w:date="2025-08-22T16:11:00Z" w16du:dateUtc="2025-08-22T15:11:00Z">
          <w:pPr>
            <w:shd w:val="clear" w:color="auto" w:fill="FFFF00"/>
            <w:spacing w:line="480" w:lineRule="auto"/>
          </w:pPr>
        </w:pPrChange>
      </w:pPr>
    </w:p>
    <w:p w14:paraId="1B2DEF76" w14:textId="77777777" w:rsidR="009657A3" w:rsidRPr="00230D2D" w:rsidRDefault="009657A3">
      <w:pPr>
        <w:spacing w:line="480" w:lineRule="auto"/>
        <w:rPr>
          <w:rFonts w:ascii="Times New Roman" w:hAnsi="Times New Roman" w:cs="Times New Roman"/>
          <w:b/>
          <w:bCs/>
          <w:highlight w:val="yellow"/>
          <w:lang w:val="en-US"/>
          <w:rPrChange w:id="18" w:author="Ramzi Ajjan" w:date="2025-08-22T16:11:00Z" w16du:dateUtc="2025-08-22T15:11:00Z">
            <w:rPr>
              <w:rFonts w:ascii="Times New Roman" w:hAnsi="Times New Roman" w:cs="Times New Roman"/>
              <w:b/>
              <w:bCs/>
              <w:lang w:val="en-US"/>
            </w:rPr>
          </w:rPrChange>
        </w:rPr>
        <w:pPrChange w:id="19" w:author="Ramzi Ajjan" w:date="2025-08-22T16:11:00Z" w16du:dateUtc="2025-08-22T15:11:00Z">
          <w:pPr>
            <w:shd w:val="clear" w:color="auto" w:fill="FFFF00"/>
            <w:spacing w:line="480" w:lineRule="auto"/>
          </w:pPr>
        </w:pPrChange>
      </w:pPr>
      <w:r w:rsidRPr="00230D2D">
        <w:rPr>
          <w:rFonts w:ascii="Times New Roman" w:hAnsi="Times New Roman" w:cs="Times New Roman"/>
          <w:b/>
          <w:bCs/>
          <w:highlight w:val="yellow"/>
          <w:lang w:val="en-US"/>
          <w:rPrChange w:id="20" w:author="Ramzi Ajjan" w:date="2025-08-22T16:11:00Z" w16du:dateUtc="2025-08-22T15:11:00Z">
            <w:rPr>
              <w:rFonts w:ascii="Times New Roman" w:hAnsi="Times New Roman" w:cs="Times New Roman"/>
              <w:b/>
              <w:bCs/>
              <w:lang w:val="en-US"/>
            </w:rPr>
          </w:rPrChange>
        </w:rPr>
        <w:t>RESULTS</w:t>
      </w:r>
    </w:p>
    <w:p w14:paraId="4C483172" w14:textId="6B9DE097" w:rsidR="009657A3" w:rsidRPr="00230D2D" w:rsidRDefault="009657A3">
      <w:pPr>
        <w:spacing w:line="480" w:lineRule="auto"/>
        <w:rPr>
          <w:rFonts w:ascii="Times New Roman" w:hAnsi="Times New Roman" w:cs="Times New Roman"/>
          <w:highlight w:val="yellow"/>
          <w:lang w:val="en-US"/>
          <w:rPrChange w:id="21" w:author="Ramzi Ajjan" w:date="2025-08-22T16:11:00Z" w16du:dateUtc="2025-08-22T15:11:00Z">
            <w:rPr>
              <w:rFonts w:ascii="Times New Roman" w:hAnsi="Times New Roman" w:cs="Times New Roman"/>
              <w:lang w:val="en-US"/>
            </w:rPr>
          </w:rPrChange>
        </w:rPr>
        <w:pPrChange w:id="22" w:author="Ramzi Ajjan" w:date="2025-08-22T16:11:00Z" w16du:dateUtc="2025-08-22T15:11:00Z">
          <w:pPr>
            <w:shd w:val="clear" w:color="auto" w:fill="FFFF00"/>
            <w:spacing w:line="480" w:lineRule="auto"/>
          </w:pPr>
        </w:pPrChange>
      </w:pPr>
      <w:r w:rsidRPr="00230D2D">
        <w:rPr>
          <w:rFonts w:ascii="Times New Roman" w:hAnsi="Times New Roman" w:cs="Times New Roman"/>
          <w:highlight w:val="yellow"/>
          <w:lang w:val="en-US"/>
          <w:rPrChange w:id="23" w:author="Ramzi Ajjan" w:date="2025-08-22T16:11:00Z" w16du:dateUtc="2025-08-22T15:11:00Z">
            <w:rPr>
              <w:rFonts w:ascii="Times New Roman" w:hAnsi="Times New Roman" w:cs="Times New Roman"/>
              <w:lang w:val="en-US"/>
            </w:rPr>
          </w:rPrChange>
        </w:rPr>
        <w:t xml:space="preserve">We identified </w:t>
      </w:r>
      <w:r w:rsidR="00EE393E" w:rsidRPr="00230D2D">
        <w:rPr>
          <w:rFonts w:ascii="Times New Roman" w:hAnsi="Times New Roman" w:cs="Times New Roman"/>
          <w:highlight w:val="yellow"/>
          <w:lang w:val="en-US"/>
          <w:rPrChange w:id="24" w:author="Ramzi Ajjan" w:date="2025-08-22T16:11:00Z" w16du:dateUtc="2025-08-22T15:11:00Z">
            <w:rPr>
              <w:rFonts w:ascii="Times New Roman" w:hAnsi="Times New Roman" w:cs="Times New Roman"/>
              <w:lang w:val="en-US"/>
            </w:rPr>
          </w:rPrChange>
        </w:rPr>
        <w:t>4,885</w:t>
      </w:r>
      <w:r w:rsidRPr="00230D2D">
        <w:rPr>
          <w:rFonts w:ascii="Times New Roman" w:hAnsi="Times New Roman" w:cs="Times New Roman"/>
          <w:highlight w:val="yellow"/>
          <w:lang w:val="en-US"/>
          <w:rPrChange w:id="25" w:author="Ramzi Ajjan" w:date="2025-08-22T16:11:00Z" w16du:dateUtc="2025-08-22T15:11:00Z">
            <w:rPr>
              <w:rFonts w:ascii="Times New Roman" w:hAnsi="Times New Roman" w:cs="Times New Roman"/>
              <w:lang w:val="en-US"/>
            </w:rPr>
          </w:rPrChange>
        </w:rPr>
        <w:t xml:space="preserve"> articles, comprising </w:t>
      </w:r>
      <w:r w:rsidR="00EE393E" w:rsidRPr="00230D2D">
        <w:rPr>
          <w:rFonts w:ascii="Times New Roman" w:hAnsi="Times New Roman" w:cs="Times New Roman"/>
          <w:highlight w:val="yellow"/>
          <w:lang w:val="en-US"/>
          <w:rPrChange w:id="26" w:author="Ramzi Ajjan" w:date="2025-08-22T16:11:00Z" w16du:dateUtc="2025-08-22T15:11:00Z">
            <w:rPr>
              <w:rFonts w:ascii="Times New Roman" w:hAnsi="Times New Roman" w:cs="Times New Roman"/>
              <w:lang w:val="en-US"/>
            </w:rPr>
          </w:rPrChange>
        </w:rPr>
        <w:t>8</w:t>
      </w:r>
      <w:r w:rsidR="006B52CC" w:rsidRPr="00230D2D">
        <w:rPr>
          <w:rFonts w:ascii="Times New Roman" w:hAnsi="Times New Roman" w:cs="Times New Roman"/>
          <w:highlight w:val="yellow"/>
          <w:lang w:val="en-US"/>
          <w:rPrChange w:id="27" w:author="Ramzi Ajjan" w:date="2025-08-22T16:11:00Z" w16du:dateUtc="2025-08-22T15:11:00Z">
            <w:rPr>
              <w:rFonts w:ascii="Times New Roman" w:hAnsi="Times New Roman" w:cs="Times New Roman"/>
              <w:lang w:val="en-US"/>
            </w:rPr>
          </w:rPrChange>
        </w:rPr>
        <w:t>1</w:t>
      </w:r>
      <w:r w:rsidRPr="00230D2D">
        <w:rPr>
          <w:rFonts w:ascii="Times New Roman" w:hAnsi="Times New Roman" w:cs="Times New Roman"/>
          <w:highlight w:val="yellow"/>
          <w:lang w:val="en-US"/>
          <w:rPrChange w:id="28" w:author="Ramzi Ajjan" w:date="2025-08-22T16:11:00Z" w16du:dateUtc="2025-08-22T15:11:00Z">
            <w:rPr>
              <w:rFonts w:ascii="Times New Roman" w:hAnsi="Times New Roman" w:cs="Times New Roman"/>
              <w:lang w:val="en-US"/>
            </w:rPr>
          </w:rPrChange>
        </w:rPr>
        <w:t xml:space="preserve"> independent studies (N=1</w:t>
      </w:r>
      <w:r w:rsidR="00EE393E" w:rsidRPr="00230D2D">
        <w:rPr>
          <w:rFonts w:ascii="Times New Roman" w:hAnsi="Times New Roman" w:cs="Times New Roman"/>
          <w:highlight w:val="yellow"/>
          <w:lang w:val="en-US"/>
          <w:rPrChange w:id="29" w:author="Ramzi Ajjan" w:date="2025-08-22T16:11:00Z" w16du:dateUtc="2025-08-22T15:11:00Z">
            <w:rPr>
              <w:rFonts w:ascii="Times New Roman" w:hAnsi="Times New Roman" w:cs="Times New Roman"/>
              <w:lang w:val="en-US"/>
            </w:rPr>
          </w:rPrChange>
        </w:rPr>
        <w:t>9</w:t>
      </w:r>
      <w:r w:rsidRPr="00230D2D">
        <w:rPr>
          <w:rFonts w:ascii="Times New Roman" w:hAnsi="Times New Roman" w:cs="Times New Roman"/>
          <w:highlight w:val="yellow"/>
          <w:lang w:val="en-US"/>
          <w:rPrChange w:id="30" w:author="Ramzi Ajjan" w:date="2025-08-22T16:11:00Z" w16du:dateUtc="2025-08-22T15:11:00Z">
            <w:rPr>
              <w:rFonts w:ascii="Times New Roman" w:hAnsi="Times New Roman" w:cs="Times New Roman"/>
              <w:lang w:val="en-US"/>
            </w:rPr>
          </w:rPrChange>
        </w:rPr>
        <w:t>,</w:t>
      </w:r>
      <w:r w:rsidR="00EE393E" w:rsidRPr="00230D2D">
        <w:rPr>
          <w:rFonts w:ascii="Times New Roman" w:hAnsi="Times New Roman" w:cs="Times New Roman"/>
          <w:highlight w:val="yellow"/>
          <w:lang w:val="en-US"/>
          <w:rPrChange w:id="31" w:author="Ramzi Ajjan" w:date="2025-08-22T16:11:00Z" w16du:dateUtc="2025-08-22T15:11:00Z">
            <w:rPr>
              <w:rFonts w:ascii="Times New Roman" w:hAnsi="Times New Roman" w:cs="Times New Roman"/>
              <w:lang w:val="en-US"/>
            </w:rPr>
          </w:rPrChange>
        </w:rPr>
        <w:t>293</w:t>
      </w:r>
      <w:r w:rsidRPr="00230D2D">
        <w:rPr>
          <w:rFonts w:ascii="Times New Roman" w:hAnsi="Times New Roman" w:cs="Times New Roman"/>
          <w:highlight w:val="yellow"/>
          <w:lang w:val="en-US"/>
          <w:rPrChange w:id="32" w:author="Ramzi Ajjan" w:date="2025-08-22T16:11:00Z" w16du:dateUtc="2025-08-22T15:11:00Z">
            <w:rPr>
              <w:rFonts w:ascii="Times New Roman" w:hAnsi="Times New Roman" w:cs="Times New Roman"/>
              <w:lang w:val="en-US"/>
            </w:rPr>
          </w:rPrChange>
        </w:rPr>
        <w:t xml:space="preserve"> participants) and </w:t>
      </w:r>
      <w:r w:rsidR="00EE393E" w:rsidRPr="00230D2D">
        <w:rPr>
          <w:rFonts w:ascii="Times New Roman" w:hAnsi="Times New Roman" w:cs="Times New Roman"/>
          <w:highlight w:val="yellow"/>
          <w:lang w:val="en-US"/>
          <w:rPrChange w:id="33" w:author="Ramzi Ajjan" w:date="2025-08-22T16:11:00Z" w16du:dateUtc="2025-08-22T15:11:00Z">
            <w:rPr>
              <w:rFonts w:ascii="Times New Roman" w:hAnsi="Times New Roman" w:cs="Times New Roman"/>
              <w:lang w:val="en-US"/>
            </w:rPr>
          </w:rPrChange>
        </w:rPr>
        <w:t>72</w:t>
      </w:r>
      <w:r w:rsidRPr="00230D2D">
        <w:rPr>
          <w:rFonts w:ascii="Times New Roman" w:hAnsi="Times New Roman" w:cs="Times New Roman"/>
          <w:highlight w:val="yellow"/>
          <w:lang w:val="en-US"/>
          <w:rPrChange w:id="34" w:author="Ramzi Ajjan" w:date="2025-08-22T16:11:00Z" w16du:dateUtc="2025-08-22T15:11:00Z">
            <w:rPr>
              <w:rFonts w:ascii="Times New Roman" w:hAnsi="Times New Roman" w:cs="Times New Roman"/>
              <w:lang w:val="en-US"/>
            </w:rPr>
          </w:rPrChange>
        </w:rPr>
        <w:t xml:space="preserve"> different PROMs. Hypoglycemia Fear Survey (HFS) was </w:t>
      </w:r>
      <w:proofErr w:type="gramStart"/>
      <w:r w:rsidRPr="00230D2D">
        <w:rPr>
          <w:rFonts w:ascii="Times New Roman" w:hAnsi="Times New Roman" w:cs="Times New Roman"/>
          <w:highlight w:val="yellow"/>
          <w:lang w:val="en-US"/>
          <w:rPrChange w:id="35" w:author="Ramzi Ajjan" w:date="2025-08-22T16:11:00Z" w16du:dateUtc="2025-08-22T15:11:00Z">
            <w:rPr>
              <w:rFonts w:ascii="Times New Roman" w:hAnsi="Times New Roman" w:cs="Times New Roman"/>
              <w:lang w:val="en-US"/>
            </w:rPr>
          </w:rPrChange>
        </w:rPr>
        <w:t>most commonly used</w:t>
      </w:r>
      <w:proofErr w:type="gramEnd"/>
      <w:r w:rsidRPr="00230D2D">
        <w:rPr>
          <w:rFonts w:ascii="Times New Roman" w:hAnsi="Times New Roman" w:cs="Times New Roman"/>
          <w:highlight w:val="yellow"/>
          <w:lang w:val="en-US"/>
          <w:rPrChange w:id="36" w:author="Ramzi Ajjan" w:date="2025-08-22T16:11:00Z" w16du:dateUtc="2025-08-22T15:11:00Z">
            <w:rPr>
              <w:rFonts w:ascii="Times New Roman" w:hAnsi="Times New Roman" w:cs="Times New Roman"/>
              <w:lang w:val="en-US"/>
            </w:rPr>
          </w:rPrChange>
        </w:rPr>
        <w:t xml:space="preserve"> (k=3</w:t>
      </w:r>
      <w:r w:rsidR="00EE393E" w:rsidRPr="00230D2D">
        <w:rPr>
          <w:rFonts w:ascii="Times New Roman" w:hAnsi="Times New Roman" w:cs="Times New Roman"/>
          <w:highlight w:val="yellow"/>
          <w:lang w:val="en-US"/>
          <w:rPrChange w:id="37" w:author="Ramzi Ajjan" w:date="2025-08-22T16:11:00Z" w16du:dateUtc="2025-08-22T15:11:00Z">
            <w:rPr>
              <w:rFonts w:ascii="Times New Roman" w:hAnsi="Times New Roman" w:cs="Times New Roman"/>
              <w:lang w:val="en-US"/>
            </w:rPr>
          </w:rPrChange>
        </w:rPr>
        <w:t>9</w:t>
      </w:r>
      <w:r w:rsidRPr="00230D2D">
        <w:rPr>
          <w:rFonts w:ascii="Times New Roman" w:hAnsi="Times New Roman" w:cs="Times New Roman"/>
          <w:highlight w:val="yellow"/>
          <w:lang w:val="en-US"/>
          <w:rPrChange w:id="38" w:author="Ramzi Ajjan" w:date="2025-08-22T16:11:00Z" w16du:dateUtc="2025-08-22T15:11:00Z">
            <w:rPr>
              <w:rFonts w:ascii="Times New Roman" w:hAnsi="Times New Roman" w:cs="Times New Roman"/>
              <w:lang w:val="en-US"/>
            </w:rPr>
          </w:rPrChange>
        </w:rPr>
        <w:t xml:space="preserve"> studies), followed by Diabetes Treatment Satisfaction Questionnaire (DTSQs/</w:t>
      </w:r>
      <w:proofErr w:type="spellStart"/>
      <w:r w:rsidRPr="00230D2D">
        <w:rPr>
          <w:rFonts w:ascii="Times New Roman" w:hAnsi="Times New Roman" w:cs="Times New Roman"/>
          <w:highlight w:val="yellow"/>
          <w:lang w:val="en-US"/>
          <w:rPrChange w:id="39" w:author="Ramzi Ajjan" w:date="2025-08-22T16:11:00Z" w16du:dateUtc="2025-08-22T15:11:00Z">
            <w:rPr>
              <w:rFonts w:ascii="Times New Roman" w:hAnsi="Times New Roman" w:cs="Times New Roman"/>
              <w:lang w:val="en-US"/>
            </w:rPr>
          </w:rPrChange>
        </w:rPr>
        <w:t>DTSQc</w:t>
      </w:r>
      <w:proofErr w:type="spellEnd"/>
      <w:r w:rsidRPr="00230D2D">
        <w:rPr>
          <w:rFonts w:ascii="Times New Roman" w:hAnsi="Times New Roman" w:cs="Times New Roman"/>
          <w:highlight w:val="yellow"/>
          <w:lang w:val="en-US"/>
          <w:rPrChange w:id="40" w:author="Ramzi Ajjan" w:date="2025-08-22T16:11:00Z" w16du:dateUtc="2025-08-22T15:11:00Z">
            <w:rPr>
              <w:rFonts w:ascii="Times New Roman" w:hAnsi="Times New Roman" w:cs="Times New Roman"/>
              <w:lang w:val="en-US"/>
            </w:rPr>
          </w:rPrChange>
        </w:rPr>
        <w:t>) (k=3</w:t>
      </w:r>
      <w:r w:rsidR="00EE393E" w:rsidRPr="00230D2D">
        <w:rPr>
          <w:rFonts w:ascii="Times New Roman" w:hAnsi="Times New Roman" w:cs="Times New Roman"/>
          <w:highlight w:val="yellow"/>
          <w:lang w:val="en-US"/>
          <w:rPrChange w:id="41" w:author="Ramzi Ajjan" w:date="2025-08-22T16:11:00Z" w16du:dateUtc="2025-08-22T15:11:00Z">
            <w:rPr>
              <w:rFonts w:ascii="Times New Roman" w:hAnsi="Times New Roman" w:cs="Times New Roman"/>
              <w:lang w:val="en-US"/>
            </w:rPr>
          </w:rPrChange>
        </w:rPr>
        <w:t>8</w:t>
      </w:r>
      <w:r w:rsidRPr="00230D2D">
        <w:rPr>
          <w:rFonts w:ascii="Times New Roman" w:hAnsi="Times New Roman" w:cs="Times New Roman"/>
          <w:highlight w:val="yellow"/>
          <w:lang w:val="en-US"/>
          <w:rPrChange w:id="42" w:author="Ramzi Ajjan" w:date="2025-08-22T16:11:00Z" w16du:dateUtc="2025-08-22T15:11:00Z">
            <w:rPr>
              <w:rFonts w:ascii="Times New Roman" w:hAnsi="Times New Roman" w:cs="Times New Roman"/>
              <w:lang w:val="en-US"/>
            </w:rPr>
          </w:rPrChange>
        </w:rPr>
        <w:t>), Diabetes Distress Scale (DDS) (k=2</w:t>
      </w:r>
      <w:r w:rsidR="00EE393E" w:rsidRPr="00230D2D">
        <w:rPr>
          <w:rFonts w:ascii="Times New Roman" w:hAnsi="Times New Roman" w:cs="Times New Roman"/>
          <w:highlight w:val="yellow"/>
          <w:lang w:val="en-US"/>
          <w:rPrChange w:id="43" w:author="Ramzi Ajjan" w:date="2025-08-22T16:11:00Z" w16du:dateUtc="2025-08-22T15:11:00Z">
            <w:rPr>
              <w:rFonts w:ascii="Times New Roman" w:hAnsi="Times New Roman" w:cs="Times New Roman"/>
              <w:lang w:val="en-US"/>
            </w:rPr>
          </w:rPrChange>
        </w:rPr>
        <w:t>5</w:t>
      </w:r>
      <w:r w:rsidRPr="00230D2D">
        <w:rPr>
          <w:rFonts w:ascii="Times New Roman" w:hAnsi="Times New Roman" w:cs="Times New Roman"/>
          <w:highlight w:val="yellow"/>
          <w:lang w:val="en-US"/>
          <w:rPrChange w:id="44" w:author="Ramzi Ajjan" w:date="2025-08-22T16:11:00Z" w16du:dateUtc="2025-08-22T15:11:00Z">
            <w:rPr>
              <w:rFonts w:ascii="Times New Roman" w:hAnsi="Times New Roman" w:cs="Times New Roman"/>
              <w:lang w:val="en-US"/>
            </w:rPr>
          </w:rPrChange>
        </w:rPr>
        <w:t>), and Problem Areas in Diabetes (PAID) scale (k=</w:t>
      </w:r>
      <w:r w:rsidR="00EE393E" w:rsidRPr="00230D2D">
        <w:rPr>
          <w:rFonts w:ascii="Times New Roman" w:hAnsi="Times New Roman" w:cs="Times New Roman"/>
          <w:highlight w:val="yellow"/>
          <w:lang w:val="en-US"/>
          <w:rPrChange w:id="45" w:author="Ramzi Ajjan" w:date="2025-08-22T16:11:00Z" w16du:dateUtc="2025-08-22T15:11:00Z">
            <w:rPr>
              <w:rFonts w:ascii="Times New Roman" w:hAnsi="Times New Roman" w:cs="Times New Roman"/>
              <w:lang w:val="en-US"/>
            </w:rPr>
          </w:rPrChange>
        </w:rPr>
        <w:t>24</w:t>
      </w:r>
      <w:r w:rsidRPr="00230D2D">
        <w:rPr>
          <w:rFonts w:ascii="Times New Roman" w:hAnsi="Times New Roman" w:cs="Times New Roman"/>
          <w:highlight w:val="yellow"/>
          <w:lang w:val="en-US"/>
          <w:rPrChange w:id="46" w:author="Ramzi Ajjan" w:date="2025-08-22T16:11:00Z" w16du:dateUtc="2025-08-22T15:11:00Z">
            <w:rPr>
              <w:rFonts w:ascii="Times New Roman" w:hAnsi="Times New Roman" w:cs="Times New Roman"/>
              <w:lang w:val="en-US"/>
            </w:rPr>
          </w:rPrChange>
        </w:rPr>
        <w:t xml:space="preserve">). Technology use was associated with lower HFS-Total scores compared with controls (SMD= –0.177; 95%CI [–0.319, –0.036], p=0.014, I²=0.0%), with the largest effect observed in AID users. A moderate positive effect of diabetes technologies was observed on </w:t>
      </w:r>
      <w:r w:rsidRPr="00230D2D">
        <w:rPr>
          <w:rFonts w:ascii="Times New Roman" w:hAnsi="Times New Roman" w:cs="Times New Roman"/>
          <w:highlight w:val="yellow"/>
          <w:lang w:val="en-US"/>
          <w:rPrChange w:id="47" w:author="Ramzi Ajjan" w:date="2025-08-22T16:11:00Z" w16du:dateUtc="2025-08-22T15:11:00Z">
            <w:rPr>
              <w:rFonts w:ascii="Times New Roman" w:hAnsi="Times New Roman" w:cs="Times New Roman"/>
              <w:lang w:val="en-US"/>
            </w:rPr>
          </w:rPrChange>
        </w:rPr>
        <w:lastRenderedPageBreak/>
        <w:t>DTSQ</w:t>
      </w:r>
      <w:r w:rsidR="00A50D4E" w:rsidRPr="00230D2D">
        <w:rPr>
          <w:rFonts w:ascii="Times New Roman" w:hAnsi="Times New Roman" w:cs="Times New Roman"/>
          <w:highlight w:val="yellow"/>
          <w:lang w:val="en-US"/>
          <w:rPrChange w:id="48" w:author="Ramzi Ajjan" w:date="2025-08-22T16:11:00Z" w16du:dateUtc="2025-08-22T15:11:00Z">
            <w:rPr>
              <w:rFonts w:ascii="Times New Roman" w:hAnsi="Times New Roman" w:cs="Times New Roman"/>
              <w:lang w:val="en-US"/>
            </w:rPr>
          </w:rPrChange>
        </w:rPr>
        <w:t>s/</w:t>
      </w:r>
      <w:proofErr w:type="spellStart"/>
      <w:r w:rsidR="00A50D4E" w:rsidRPr="00230D2D">
        <w:rPr>
          <w:rFonts w:ascii="Times New Roman" w:hAnsi="Times New Roman" w:cs="Times New Roman"/>
          <w:highlight w:val="yellow"/>
          <w:lang w:val="en-US"/>
          <w:rPrChange w:id="49" w:author="Ramzi Ajjan" w:date="2025-08-22T16:11:00Z" w16du:dateUtc="2025-08-22T15:11:00Z">
            <w:rPr>
              <w:rFonts w:ascii="Times New Roman" w:hAnsi="Times New Roman" w:cs="Times New Roman"/>
              <w:lang w:val="en-US"/>
            </w:rPr>
          </w:rPrChange>
        </w:rPr>
        <w:t>DTSQc</w:t>
      </w:r>
      <w:proofErr w:type="spellEnd"/>
      <w:r w:rsidRPr="00230D2D">
        <w:rPr>
          <w:rFonts w:ascii="Times New Roman" w:hAnsi="Times New Roman" w:cs="Times New Roman"/>
          <w:highlight w:val="yellow"/>
          <w:lang w:val="en-US"/>
          <w:rPrChange w:id="50" w:author="Ramzi Ajjan" w:date="2025-08-22T16:11:00Z" w16du:dateUtc="2025-08-22T15:11:00Z">
            <w:rPr>
              <w:rFonts w:ascii="Times New Roman" w:hAnsi="Times New Roman" w:cs="Times New Roman"/>
              <w:lang w:val="en-US"/>
            </w:rPr>
          </w:rPrChange>
        </w:rPr>
        <w:t xml:space="preserve"> scores (SMD=0.4</w:t>
      </w:r>
      <w:r w:rsidR="002405DA" w:rsidRPr="00230D2D">
        <w:rPr>
          <w:rFonts w:ascii="Times New Roman" w:hAnsi="Times New Roman" w:cs="Times New Roman"/>
          <w:highlight w:val="yellow"/>
          <w:lang w:val="en-US"/>
          <w:rPrChange w:id="51" w:author="Ramzi Ajjan" w:date="2025-08-22T16:11:00Z" w16du:dateUtc="2025-08-22T15:11:00Z">
            <w:rPr>
              <w:rFonts w:ascii="Times New Roman" w:hAnsi="Times New Roman" w:cs="Times New Roman"/>
              <w:lang w:val="en-US"/>
            </w:rPr>
          </w:rPrChange>
        </w:rPr>
        <w:t>29</w:t>
      </w:r>
      <w:r w:rsidRPr="00230D2D">
        <w:rPr>
          <w:rFonts w:ascii="Times New Roman" w:hAnsi="Times New Roman" w:cs="Times New Roman"/>
          <w:highlight w:val="yellow"/>
          <w:lang w:val="en-US"/>
          <w:rPrChange w:id="52" w:author="Ramzi Ajjan" w:date="2025-08-22T16:11:00Z" w16du:dateUtc="2025-08-22T15:11:00Z">
            <w:rPr>
              <w:rFonts w:ascii="Times New Roman" w:hAnsi="Times New Roman" w:cs="Times New Roman"/>
              <w:lang w:val="en-US"/>
            </w:rPr>
          </w:rPrChange>
        </w:rPr>
        <w:t>; 95%CI [0.2</w:t>
      </w:r>
      <w:r w:rsidR="002405DA" w:rsidRPr="00230D2D">
        <w:rPr>
          <w:rFonts w:ascii="Times New Roman" w:hAnsi="Times New Roman" w:cs="Times New Roman"/>
          <w:highlight w:val="yellow"/>
          <w:lang w:val="en-US"/>
          <w:rPrChange w:id="53" w:author="Ramzi Ajjan" w:date="2025-08-22T16:11:00Z" w16du:dateUtc="2025-08-22T15:11:00Z">
            <w:rPr>
              <w:rFonts w:ascii="Times New Roman" w:hAnsi="Times New Roman" w:cs="Times New Roman"/>
              <w:lang w:val="en-US"/>
            </w:rPr>
          </w:rPrChange>
        </w:rPr>
        <w:t>06</w:t>
      </w:r>
      <w:r w:rsidRPr="00230D2D">
        <w:rPr>
          <w:rFonts w:ascii="Times New Roman" w:hAnsi="Times New Roman" w:cs="Times New Roman"/>
          <w:highlight w:val="yellow"/>
          <w:lang w:val="en-US"/>
          <w:rPrChange w:id="54" w:author="Ramzi Ajjan" w:date="2025-08-22T16:11:00Z" w16du:dateUtc="2025-08-22T15:11:00Z">
            <w:rPr>
              <w:rFonts w:ascii="Times New Roman" w:hAnsi="Times New Roman" w:cs="Times New Roman"/>
              <w:lang w:val="en-US"/>
            </w:rPr>
          </w:rPrChange>
        </w:rPr>
        <w:t>, 0.</w:t>
      </w:r>
      <w:r w:rsidR="002405DA" w:rsidRPr="00230D2D">
        <w:rPr>
          <w:rFonts w:ascii="Times New Roman" w:hAnsi="Times New Roman" w:cs="Times New Roman"/>
          <w:highlight w:val="yellow"/>
          <w:lang w:val="en-US"/>
          <w:rPrChange w:id="55" w:author="Ramzi Ajjan" w:date="2025-08-22T16:11:00Z" w16du:dateUtc="2025-08-22T15:11:00Z">
            <w:rPr>
              <w:rFonts w:ascii="Times New Roman" w:hAnsi="Times New Roman" w:cs="Times New Roman"/>
              <w:lang w:val="en-US"/>
            </w:rPr>
          </w:rPrChange>
        </w:rPr>
        <w:t>653</w:t>
      </w:r>
      <w:r w:rsidRPr="00230D2D">
        <w:rPr>
          <w:rFonts w:ascii="Times New Roman" w:hAnsi="Times New Roman" w:cs="Times New Roman"/>
          <w:highlight w:val="yellow"/>
          <w:lang w:val="en-US"/>
          <w:rPrChange w:id="56" w:author="Ramzi Ajjan" w:date="2025-08-22T16:11:00Z" w16du:dateUtc="2025-08-22T15:11:00Z">
            <w:rPr>
              <w:rFonts w:ascii="Times New Roman" w:hAnsi="Times New Roman" w:cs="Times New Roman"/>
              <w:lang w:val="en-US"/>
            </w:rPr>
          </w:rPrChange>
        </w:rPr>
        <w:t>], p&lt;0.001, I²=7</w:t>
      </w:r>
      <w:r w:rsidR="002405DA" w:rsidRPr="00230D2D">
        <w:rPr>
          <w:rFonts w:ascii="Times New Roman" w:hAnsi="Times New Roman" w:cs="Times New Roman"/>
          <w:highlight w:val="yellow"/>
          <w:lang w:val="en-US"/>
          <w:rPrChange w:id="57" w:author="Ramzi Ajjan" w:date="2025-08-22T16:11:00Z" w16du:dateUtc="2025-08-22T15:11:00Z">
            <w:rPr>
              <w:rFonts w:ascii="Times New Roman" w:hAnsi="Times New Roman" w:cs="Times New Roman"/>
              <w:lang w:val="en-US"/>
            </w:rPr>
          </w:rPrChange>
        </w:rPr>
        <w:t>2</w:t>
      </w:r>
      <w:r w:rsidRPr="00230D2D">
        <w:rPr>
          <w:rFonts w:ascii="Times New Roman" w:hAnsi="Times New Roman" w:cs="Times New Roman"/>
          <w:highlight w:val="yellow"/>
          <w:lang w:val="en-US"/>
          <w:rPrChange w:id="58" w:author="Ramzi Ajjan" w:date="2025-08-22T16:11:00Z" w16du:dateUtc="2025-08-22T15:11:00Z">
            <w:rPr>
              <w:rFonts w:ascii="Times New Roman" w:hAnsi="Times New Roman" w:cs="Times New Roman"/>
              <w:lang w:val="en-US"/>
            </w:rPr>
          </w:rPrChange>
        </w:rPr>
        <w:t>.</w:t>
      </w:r>
      <w:r w:rsidR="002405DA" w:rsidRPr="00230D2D">
        <w:rPr>
          <w:rFonts w:ascii="Times New Roman" w:hAnsi="Times New Roman" w:cs="Times New Roman"/>
          <w:highlight w:val="yellow"/>
          <w:lang w:val="en-US"/>
          <w:rPrChange w:id="59" w:author="Ramzi Ajjan" w:date="2025-08-22T16:11:00Z" w16du:dateUtc="2025-08-22T15:11:00Z">
            <w:rPr>
              <w:rFonts w:ascii="Times New Roman" w:hAnsi="Times New Roman" w:cs="Times New Roman"/>
              <w:lang w:val="en-US"/>
            </w:rPr>
          </w:rPrChange>
        </w:rPr>
        <w:t>3</w:t>
      </w:r>
      <w:r w:rsidRPr="00230D2D">
        <w:rPr>
          <w:rFonts w:ascii="Times New Roman" w:hAnsi="Times New Roman" w:cs="Times New Roman"/>
          <w:highlight w:val="yellow"/>
          <w:lang w:val="en-US"/>
          <w:rPrChange w:id="60" w:author="Ramzi Ajjan" w:date="2025-08-22T16:11:00Z" w16du:dateUtc="2025-08-22T15:11:00Z">
            <w:rPr>
              <w:rFonts w:ascii="Times New Roman" w:hAnsi="Times New Roman" w:cs="Times New Roman"/>
              <w:lang w:val="en-US"/>
            </w:rPr>
          </w:rPrChange>
        </w:rPr>
        <w:t>%) with a small-to-moderate reduction on DDS/PAID scores (SMD= –0.26</w:t>
      </w:r>
      <w:r w:rsidR="002405DA" w:rsidRPr="00230D2D">
        <w:rPr>
          <w:rFonts w:ascii="Times New Roman" w:hAnsi="Times New Roman" w:cs="Times New Roman"/>
          <w:highlight w:val="yellow"/>
          <w:lang w:val="en-US"/>
          <w:rPrChange w:id="61" w:author="Ramzi Ajjan" w:date="2025-08-22T16:11:00Z" w16du:dateUtc="2025-08-22T15:11:00Z">
            <w:rPr>
              <w:rFonts w:ascii="Times New Roman" w:hAnsi="Times New Roman" w:cs="Times New Roman"/>
              <w:lang w:val="en-US"/>
            </w:rPr>
          </w:rPrChange>
        </w:rPr>
        <w:t>5</w:t>
      </w:r>
      <w:r w:rsidRPr="00230D2D">
        <w:rPr>
          <w:rFonts w:ascii="Times New Roman" w:hAnsi="Times New Roman" w:cs="Times New Roman"/>
          <w:highlight w:val="yellow"/>
          <w:lang w:val="en-US"/>
          <w:rPrChange w:id="62" w:author="Ramzi Ajjan" w:date="2025-08-22T16:11:00Z" w16du:dateUtc="2025-08-22T15:11:00Z">
            <w:rPr>
              <w:rFonts w:ascii="Times New Roman" w:hAnsi="Times New Roman" w:cs="Times New Roman"/>
              <w:lang w:val="en-US"/>
            </w:rPr>
          </w:rPrChange>
        </w:rPr>
        <w:t>; 95%CI [–0.36</w:t>
      </w:r>
      <w:r w:rsidR="002405DA" w:rsidRPr="00230D2D">
        <w:rPr>
          <w:rFonts w:ascii="Times New Roman" w:hAnsi="Times New Roman" w:cs="Times New Roman"/>
          <w:highlight w:val="yellow"/>
          <w:lang w:val="en-US"/>
          <w:rPrChange w:id="63" w:author="Ramzi Ajjan" w:date="2025-08-22T16:11:00Z" w16du:dateUtc="2025-08-22T15:11:00Z">
            <w:rPr>
              <w:rFonts w:ascii="Times New Roman" w:hAnsi="Times New Roman" w:cs="Times New Roman"/>
              <w:lang w:val="en-US"/>
            </w:rPr>
          </w:rPrChange>
        </w:rPr>
        <w:t>3</w:t>
      </w:r>
      <w:r w:rsidRPr="00230D2D">
        <w:rPr>
          <w:rFonts w:ascii="Times New Roman" w:hAnsi="Times New Roman" w:cs="Times New Roman"/>
          <w:highlight w:val="yellow"/>
          <w:lang w:val="en-US"/>
          <w:rPrChange w:id="64" w:author="Ramzi Ajjan" w:date="2025-08-22T16:11:00Z" w16du:dateUtc="2025-08-22T15:11:00Z">
            <w:rPr>
              <w:rFonts w:ascii="Times New Roman" w:hAnsi="Times New Roman" w:cs="Times New Roman"/>
              <w:lang w:val="en-US"/>
            </w:rPr>
          </w:rPrChange>
        </w:rPr>
        <w:t>, –0.16</w:t>
      </w:r>
      <w:r w:rsidR="002405DA" w:rsidRPr="00230D2D">
        <w:rPr>
          <w:rFonts w:ascii="Times New Roman" w:hAnsi="Times New Roman" w:cs="Times New Roman"/>
          <w:highlight w:val="yellow"/>
          <w:lang w:val="en-US"/>
          <w:rPrChange w:id="65" w:author="Ramzi Ajjan" w:date="2025-08-22T16:11:00Z" w16du:dateUtc="2025-08-22T15:11:00Z">
            <w:rPr>
              <w:rFonts w:ascii="Times New Roman" w:hAnsi="Times New Roman" w:cs="Times New Roman"/>
              <w:lang w:val="en-US"/>
            </w:rPr>
          </w:rPrChange>
        </w:rPr>
        <w:t>6</w:t>
      </w:r>
      <w:r w:rsidRPr="00230D2D">
        <w:rPr>
          <w:rFonts w:ascii="Times New Roman" w:hAnsi="Times New Roman" w:cs="Times New Roman"/>
          <w:highlight w:val="yellow"/>
          <w:lang w:val="en-US"/>
          <w:rPrChange w:id="66" w:author="Ramzi Ajjan" w:date="2025-08-22T16:11:00Z" w16du:dateUtc="2025-08-22T15:11:00Z">
            <w:rPr>
              <w:rFonts w:ascii="Times New Roman" w:hAnsi="Times New Roman" w:cs="Times New Roman"/>
              <w:lang w:val="en-US"/>
            </w:rPr>
          </w:rPrChange>
        </w:rPr>
        <w:t xml:space="preserve">], p&lt;0.001, I²=0.0%). </w:t>
      </w:r>
    </w:p>
    <w:p w14:paraId="089DC95F" w14:textId="77777777" w:rsidR="009657A3" w:rsidRPr="00230D2D" w:rsidRDefault="009657A3">
      <w:pPr>
        <w:spacing w:line="480" w:lineRule="auto"/>
        <w:rPr>
          <w:rFonts w:ascii="Times New Roman" w:hAnsi="Times New Roman" w:cs="Times New Roman"/>
          <w:highlight w:val="yellow"/>
          <w:lang w:val="en-US"/>
          <w:rPrChange w:id="67" w:author="Ramzi Ajjan" w:date="2025-08-22T16:11:00Z" w16du:dateUtc="2025-08-22T15:11:00Z">
            <w:rPr>
              <w:rFonts w:ascii="Times New Roman" w:hAnsi="Times New Roman" w:cs="Times New Roman"/>
              <w:lang w:val="en-US"/>
            </w:rPr>
          </w:rPrChange>
        </w:rPr>
        <w:pPrChange w:id="68" w:author="Ramzi Ajjan" w:date="2025-08-22T16:11:00Z" w16du:dateUtc="2025-08-22T15:11:00Z">
          <w:pPr>
            <w:shd w:val="clear" w:color="auto" w:fill="FFFF00"/>
            <w:spacing w:line="480" w:lineRule="auto"/>
          </w:pPr>
        </w:pPrChange>
      </w:pPr>
    </w:p>
    <w:p w14:paraId="2842E4A8" w14:textId="77777777" w:rsidR="009657A3" w:rsidRPr="00230D2D" w:rsidRDefault="009657A3">
      <w:pPr>
        <w:spacing w:line="480" w:lineRule="auto"/>
        <w:rPr>
          <w:rFonts w:ascii="Times New Roman" w:hAnsi="Times New Roman" w:cs="Times New Roman"/>
          <w:b/>
          <w:bCs/>
          <w:highlight w:val="yellow"/>
          <w:lang w:val="en-US"/>
          <w:rPrChange w:id="69" w:author="Ramzi Ajjan" w:date="2025-08-22T16:11:00Z" w16du:dateUtc="2025-08-22T15:11:00Z">
            <w:rPr>
              <w:rFonts w:ascii="Times New Roman" w:hAnsi="Times New Roman" w:cs="Times New Roman"/>
              <w:b/>
              <w:bCs/>
              <w:lang w:val="en-US"/>
            </w:rPr>
          </w:rPrChange>
        </w:rPr>
        <w:pPrChange w:id="70" w:author="Ramzi Ajjan" w:date="2025-08-22T16:11:00Z" w16du:dateUtc="2025-08-22T15:11:00Z">
          <w:pPr>
            <w:shd w:val="clear" w:color="auto" w:fill="FFFF00"/>
            <w:spacing w:line="480" w:lineRule="auto"/>
          </w:pPr>
        </w:pPrChange>
      </w:pPr>
      <w:r w:rsidRPr="00230D2D">
        <w:rPr>
          <w:rFonts w:ascii="Times New Roman" w:hAnsi="Times New Roman" w:cs="Times New Roman"/>
          <w:b/>
          <w:bCs/>
          <w:highlight w:val="yellow"/>
          <w:lang w:val="en-US"/>
          <w:rPrChange w:id="71" w:author="Ramzi Ajjan" w:date="2025-08-22T16:11:00Z" w16du:dateUtc="2025-08-22T15:11:00Z">
            <w:rPr>
              <w:rFonts w:ascii="Times New Roman" w:hAnsi="Times New Roman" w:cs="Times New Roman"/>
              <w:b/>
              <w:bCs/>
              <w:lang w:val="en-US"/>
            </w:rPr>
          </w:rPrChange>
        </w:rPr>
        <w:t>CONCLUSIONS</w:t>
      </w:r>
    </w:p>
    <w:p w14:paraId="294ABBC7" w14:textId="77777777" w:rsidR="009657A3" w:rsidRPr="00C15ACF" w:rsidRDefault="009657A3">
      <w:pPr>
        <w:spacing w:line="480" w:lineRule="auto"/>
        <w:rPr>
          <w:rFonts w:ascii="Times New Roman" w:hAnsi="Times New Roman" w:cs="Times New Roman"/>
          <w:lang w:val="en-US"/>
        </w:rPr>
        <w:pPrChange w:id="72" w:author="Ramzi Ajjan" w:date="2025-08-22T16:11:00Z" w16du:dateUtc="2025-08-22T15:11:00Z">
          <w:pPr>
            <w:shd w:val="clear" w:color="auto" w:fill="FFFF00"/>
            <w:spacing w:line="480" w:lineRule="auto"/>
          </w:pPr>
        </w:pPrChange>
      </w:pPr>
      <w:r w:rsidRPr="00230D2D">
        <w:rPr>
          <w:rFonts w:ascii="Times New Roman" w:hAnsi="Times New Roman" w:cs="Times New Roman"/>
          <w:highlight w:val="yellow"/>
          <w:lang w:val="en-US"/>
          <w:rPrChange w:id="73" w:author="Ramzi Ajjan" w:date="2025-08-22T16:11:00Z" w16du:dateUtc="2025-08-22T15:11:00Z">
            <w:rPr>
              <w:rFonts w:ascii="Times New Roman" w:hAnsi="Times New Roman" w:cs="Times New Roman"/>
              <w:lang w:val="en-US"/>
            </w:rPr>
          </w:rPrChange>
        </w:rPr>
        <w:t>Diabetes technologies offer psychological benefits to individuals with T1D. The large number of reported PROMs suggest a need to rationalize and standardize their use.</w:t>
      </w:r>
    </w:p>
    <w:p w14:paraId="31B20DEB" w14:textId="77777777" w:rsidR="00495C66" w:rsidRPr="00C15ACF" w:rsidRDefault="00495C66" w:rsidP="001671E5">
      <w:pPr>
        <w:spacing w:line="480" w:lineRule="auto"/>
        <w:rPr>
          <w:rFonts w:ascii="Times New Roman" w:hAnsi="Times New Roman" w:cs="Times New Roman"/>
          <w:lang w:val="en-US"/>
        </w:rPr>
      </w:pPr>
    </w:p>
    <w:p w14:paraId="16CCB11D" w14:textId="4643A0A3"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b/>
          <w:bCs/>
          <w:lang w:val="en-US"/>
        </w:rPr>
        <w:t>Keywords:</w:t>
      </w:r>
      <w:r w:rsidRPr="00C15ACF">
        <w:rPr>
          <w:rFonts w:ascii="Times New Roman" w:hAnsi="Times New Roman" w:cs="Times New Roman"/>
          <w:lang w:val="en-US"/>
        </w:rPr>
        <w:t xml:space="preserve"> Automated insulin devices (AID); continuous glucose monitoring (CGM); continuous subcutaneous insulin infusion (CSII);</w:t>
      </w:r>
      <w:r w:rsidR="00FB2E79" w:rsidRPr="00C15ACF">
        <w:rPr>
          <w:rFonts w:ascii="Times New Roman" w:hAnsi="Times New Roman" w:cs="Times New Roman"/>
          <w:lang w:val="en-US"/>
        </w:rPr>
        <w:t xml:space="preserve"> </w:t>
      </w:r>
      <w:r w:rsidRPr="00C15ACF">
        <w:rPr>
          <w:rFonts w:ascii="Times New Roman" w:hAnsi="Times New Roman" w:cs="Times New Roman"/>
          <w:lang w:val="en-US"/>
        </w:rPr>
        <w:t>patient-reported outcome measures (PROMs); quality of life; type 1 diabetes (T1D); technology</w:t>
      </w:r>
    </w:p>
    <w:p w14:paraId="45B3621D" w14:textId="77777777" w:rsidR="00495C66" w:rsidRPr="00C15ACF" w:rsidRDefault="00495C66" w:rsidP="001671E5">
      <w:pPr>
        <w:spacing w:line="480" w:lineRule="auto"/>
        <w:rPr>
          <w:rFonts w:ascii="Times New Roman" w:hAnsi="Times New Roman" w:cs="Times New Roman"/>
          <w:lang w:val="en-US"/>
        </w:rPr>
      </w:pPr>
    </w:p>
    <w:p w14:paraId="0DC7DA0D" w14:textId="77777777" w:rsidR="00FA5904" w:rsidRPr="00C15ACF" w:rsidRDefault="00FA5904" w:rsidP="001671E5">
      <w:pPr>
        <w:spacing w:line="480" w:lineRule="auto"/>
        <w:rPr>
          <w:rFonts w:ascii="Times New Roman" w:hAnsi="Times New Roman" w:cs="Times New Roman"/>
          <w:lang w:val="en-US"/>
        </w:rPr>
      </w:pPr>
      <w:r w:rsidRPr="00C15ACF">
        <w:rPr>
          <w:rFonts w:ascii="Times New Roman" w:hAnsi="Times New Roman" w:cs="Times New Roman"/>
          <w:lang w:val="en-US"/>
        </w:rPr>
        <w:br w:type="page"/>
      </w:r>
    </w:p>
    <w:p w14:paraId="342092F2" w14:textId="0C409FE6" w:rsidR="00495C66" w:rsidRPr="00C15ACF" w:rsidRDefault="00E57DE9"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lastRenderedPageBreak/>
        <w:t xml:space="preserve">INTRODUCTION </w:t>
      </w:r>
    </w:p>
    <w:p w14:paraId="5129B4B0" w14:textId="4805AF3C" w:rsidR="00137DF4"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Optimal outcomes in type 1 diabetes (T1D) require complex, specialist multi-disciplinary care, but also rely on patient engagement in day-to-day self-management. T1D care is undergoing major transformation </w:t>
      </w:r>
      <w:proofErr w:type="gramStart"/>
      <w:r w:rsidRPr="00C15ACF">
        <w:rPr>
          <w:rFonts w:ascii="Times New Roman" w:hAnsi="Times New Roman" w:cs="Times New Roman"/>
          <w:lang w:val="en-US"/>
        </w:rPr>
        <w:t>through the use of</w:t>
      </w:r>
      <w:proofErr w:type="gramEnd"/>
      <w:r w:rsidRPr="00C15ACF">
        <w:rPr>
          <w:rFonts w:ascii="Times New Roman" w:hAnsi="Times New Roman" w:cs="Times New Roman"/>
          <w:lang w:val="en-US"/>
        </w:rPr>
        <w:t xml:space="preserve"> different technologies, including continuous glucose monitoring (CGM), continuous subcutaneous insulin infusion (CSII), and the integration of the two in the form of automated insulin delivery (AID) devices</w:t>
      </w:r>
      <w:r w:rsidR="00FB5053" w:rsidRPr="00C15ACF">
        <w:rPr>
          <w:rFonts w:ascii="Times New Roman" w:hAnsi="Times New Roman" w:cs="Times New Roman"/>
          <w:lang w:val="en-US"/>
        </w:rPr>
        <w:t xml:space="preserve"> (1–3)</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w:t>
      </w:r>
      <w:r w:rsidR="00752FAC" w:rsidRPr="00C15ACF">
        <w:rPr>
          <w:rFonts w:ascii="Times New Roman" w:hAnsi="Times New Roman" w:cs="Times New Roman"/>
          <w:lang w:val="en-US"/>
        </w:rPr>
        <w:t xml:space="preserve">aiming to </w:t>
      </w:r>
      <w:r w:rsidRPr="00C15ACF">
        <w:rPr>
          <w:rFonts w:ascii="Times New Roman" w:hAnsi="Times New Roman" w:cs="Times New Roman"/>
          <w:lang w:val="en-US"/>
        </w:rPr>
        <w:t xml:space="preserve">improve </w:t>
      </w:r>
      <w:r w:rsidR="00FB5053" w:rsidRPr="00C15ACF">
        <w:rPr>
          <w:rFonts w:ascii="Times New Roman" w:hAnsi="Times New Roman" w:cs="Times New Roman"/>
          <w:lang w:val="en-US"/>
        </w:rPr>
        <w:t>glycemic</w:t>
      </w:r>
      <w:r w:rsidRPr="00C15ACF">
        <w:rPr>
          <w:rFonts w:ascii="Times New Roman" w:hAnsi="Times New Roman" w:cs="Times New Roman"/>
          <w:lang w:val="en-US"/>
        </w:rPr>
        <w:t xml:space="preserve"> outcomes</w:t>
      </w:r>
      <w:r w:rsidR="00FB5053" w:rsidRPr="00C15ACF">
        <w:rPr>
          <w:rFonts w:ascii="Times New Roman" w:hAnsi="Times New Roman" w:cs="Times New Roman"/>
          <w:lang w:val="en-US"/>
        </w:rPr>
        <w:t xml:space="preserve"> (4,5)</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w:t>
      </w:r>
    </w:p>
    <w:p w14:paraId="0048B9A6" w14:textId="77777777" w:rsidR="00137DF4" w:rsidRPr="00C15ACF" w:rsidRDefault="00137DF4" w:rsidP="001671E5">
      <w:pPr>
        <w:spacing w:line="480" w:lineRule="auto"/>
        <w:rPr>
          <w:rFonts w:ascii="Times New Roman" w:hAnsi="Times New Roman" w:cs="Times New Roman"/>
          <w:lang w:val="en-US"/>
        </w:rPr>
      </w:pPr>
    </w:p>
    <w:p w14:paraId="7066222F" w14:textId="3E74C76F" w:rsidR="006329F1"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Routine clinical practice usually gives priority to addressing glycaemia and vascular risk factors in T1D, while </w:t>
      </w:r>
      <w:r w:rsidR="00476A75" w:rsidRPr="00C15ACF">
        <w:rPr>
          <w:rFonts w:ascii="Times New Roman" w:hAnsi="Times New Roman" w:cs="Times New Roman"/>
          <w:lang w:val="en-US"/>
        </w:rPr>
        <w:t xml:space="preserve">patient </w:t>
      </w:r>
      <w:r w:rsidRPr="00C15ACF">
        <w:rPr>
          <w:rFonts w:ascii="Times New Roman" w:hAnsi="Times New Roman" w:cs="Times New Roman"/>
          <w:lang w:val="en-US"/>
        </w:rPr>
        <w:t>satisfaction and mental well-being are often overlooked</w:t>
      </w:r>
      <w:r w:rsidR="00FB5053" w:rsidRPr="00C15ACF">
        <w:rPr>
          <w:rFonts w:ascii="Times New Roman" w:hAnsi="Times New Roman" w:cs="Times New Roman"/>
          <w:lang w:val="en-US"/>
        </w:rPr>
        <w:t xml:space="preserve"> (4)</w:t>
      </w:r>
      <w:r w:rsidR="00F94DCE" w:rsidRPr="00C15ACF">
        <w:rPr>
          <w:rFonts w:ascii="Times New Roman" w:hAnsi="Times New Roman" w:cs="Times New Roman"/>
          <w:lang w:val="en-US"/>
        </w:rPr>
        <w:t>.</w:t>
      </w:r>
      <w:r w:rsidRPr="00C15ACF">
        <w:rPr>
          <w:rFonts w:ascii="Times New Roman" w:hAnsi="Times New Roman" w:cs="Times New Roman"/>
          <w:vertAlign w:val="superscript"/>
          <w:lang w:val="en-US"/>
        </w:rPr>
        <w:t xml:space="preserve"> </w:t>
      </w:r>
      <w:r w:rsidRPr="00C15ACF">
        <w:rPr>
          <w:rFonts w:ascii="Times New Roman" w:hAnsi="Times New Roman" w:cs="Times New Roman"/>
          <w:lang w:val="en-US"/>
        </w:rPr>
        <w:t>However, healthcare systems have</w:t>
      </w:r>
      <w:r w:rsidR="0064530D" w:rsidRPr="00C15ACF">
        <w:rPr>
          <w:rFonts w:ascii="Times New Roman" w:hAnsi="Times New Roman" w:cs="Times New Roman"/>
          <w:lang w:val="en-US"/>
        </w:rPr>
        <w:t xml:space="preserve"> </w:t>
      </w:r>
      <w:r w:rsidR="003A6526" w:rsidRPr="00C15ACF">
        <w:rPr>
          <w:rFonts w:ascii="Times New Roman" w:hAnsi="Times New Roman" w:cs="Times New Roman"/>
          <w:lang w:val="en-US"/>
        </w:rPr>
        <w:t>recognized</w:t>
      </w:r>
      <w:r w:rsidRPr="00C15ACF">
        <w:rPr>
          <w:rFonts w:ascii="Times New Roman" w:hAnsi="Times New Roman" w:cs="Times New Roman"/>
          <w:lang w:val="en-US"/>
        </w:rPr>
        <w:t xml:space="preserve"> that the ‘lived experience’ perspective is fundamental to ensure the equitabl</w:t>
      </w:r>
      <w:r w:rsidR="00340CB0">
        <w:rPr>
          <w:rFonts w:ascii="Times New Roman" w:hAnsi="Times New Roman" w:cs="Times New Roman"/>
          <w:lang w:val="en-US"/>
        </w:rPr>
        <w:t>e</w:t>
      </w:r>
      <w:r w:rsidRPr="00C15ACF">
        <w:rPr>
          <w:rFonts w:ascii="Times New Roman" w:hAnsi="Times New Roman" w:cs="Times New Roman"/>
          <w:lang w:val="en-US"/>
        </w:rPr>
        <w:t xml:space="preserve"> and safe delivery of high-quality services</w:t>
      </w:r>
      <w:r w:rsidR="00FB5053" w:rsidRPr="00C15ACF">
        <w:rPr>
          <w:rFonts w:ascii="Times New Roman" w:hAnsi="Times New Roman" w:cs="Times New Roman"/>
          <w:lang w:val="en-US"/>
        </w:rPr>
        <w:t xml:space="preserve"> (5)</w:t>
      </w:r>
      <w:r w:rsidR="00F94DCE" w:rsidRPr="00C15ACF">
        <w:rPr>
          <w:rFonts w:ascii="Times New Roman" w:hAnsi="Times New Roman" w:cs="Times New Roman"/>
          <w:lang w:val="en-US"/>
        </w:rPr>
        <w:t>.</w:t>
      </w:r>
      <w:r w:rsidR="00475888" w:rsidRPr="00C15ACF">
        <w:rPr>
          <w:rFonts w:ascii="Times New Roman" w:hAnsi="Times New Roman" w:cs="Times New Roman"/>
          <w:lang w:val="en-US"/>
        </w:rPr>
        <w:t xml:space="preserve"> </w:t>
      </w:r>
      <w:r w:rsidRPr="00C15ACF">
        <w:rPr>
          <w:rFonts w:ascii="Times New Roman" w:hAnsi="Times New Roman" w:cs="Times New Roman"/>
          <w:lang w:val="en-US"/>
        </w:rPr>
        <w:t xml:space="preserve">This explains the increasing interest in </w:t>
      </w:r>
      <w:r w:rsidR="00475888" w:rsidRPr="00C15ACF">
        <w:rPr>
          <w:rFonts w:ascii="Times New Roman" w:hAnsi="Times New Roman" w:cs="Times New Roman"/>
          <w:lang w:val="en-US"/>
        </w:rPr>
        <w:t>patient</w:t>
      </w:r>
      <w:r w:rsidRPr="00C15ACF">
        <w:rPr>
          <w:rFonts w:ascii="Times New Roman" w:hAnsi="Times New Roman" w:cs="Times New Roman"/>
          <w:lang w:val="en-US"/>
        </w:rPr>
        <w:t>-reported outcome and experience measures (PROMs and PREMs), which enable assessment of outcomes and experiences that matter to, and can only be reported by, the individual. The</w:t>
      </w:r>
      <w:r w:rsidR="002477BB" w:rsidRPr="00C15ACF">
        <w:rPr>
          <w:rFonts w:ascii="Times New Roman" w:hAnsi="Times New Roman" w:cs="Times New Roman"/>
          <w:lang w:val="en-US"/>
        </w:rPr>
        <w:t>se</w:t>
      </w:r>
      <w:r w:rsidRPr="00C15ACF">
        <w:rPr>
          <w:rFonts w:ascii="Times New Roman" w:hAnsi="Times New Roman" w:cs="Times New Roman"/>
          <w:lang w:val="en-US"/>
        </w:rPr>
        <w:t xml:space="preserve"> can provide crucial insights that promote engagement of individuals in their self-management. Consequently, PROMs are often used in T1D research to assess the impact of a clinical intervention. A recent review showed that 49% of T1D </w:t>
      </w:r>
      <w:r w:rsidR="00525FAD" w:rsidRPr="00C15ACF">
        <w:rPr>
          <w:rFonts w:ascii="Times New Roman" w:hAnsi="Times New Roman" w:cs="Times New Roman"/>
          <w:lang w:val="en-US"/>
        </w:rPr>
        <w:t>randomized</w:t>
      </w:r>
      <w:r w:rsidRPr="00C15ACF">
        <w:rPr>
          <w:rFonts w:ascii="Times New Roman" w:hAnsi="Times New Roman" w:cs="Times New Roman"/>
          <w:lang w:val="en-US"/>
        </w:rPr>
        <w:t xml:space="preserve"> controlled trials (RCTs) include PROMs, though rarely as a primary outcome</w:t>
      </w:r>
      <w:r w:rsidR="00FB5053" w:rsidRPr="00C15ACF">
        <w:rPr>
          <w:rFonts w:ascii="Times New Roman" w:hAnsi="Times New Roman" w:cs="Times New Roman"/>
          <w:lang w:val="en-US"/>
        </w:rPr>
        <w:t xml:space="preserve"> (6)</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Work is ongoing towards a consensus on the best PROMs to employ when assessing the impact of technologies, which </w:t>
      </w:r>
      <w:r w:rsidR="00C76D71" w:rsidRPr="00C15ACF">
        <w:rPr>
          <w:rFonts w:ascii="Times New Roman" w:hAnsi="Times New Roman" w:cs="Times New Roman"/>
          <w:lang w:val="en-US"/>
        </w:rPr>
        <w:t>requires better understanding of studies conducted to date</w:t>
      </w:r>
      <w:r w:rsidR="00FB5053" w:rsidRPr="00C15ACF">
        <w:rPr>
          <w:rFonts w:ascii="Times New Roman" w:hAnsi="Times New Roman" w:cs="Times New Roman"/>
          <w:lang w:val="en-US"/>
        </w:rPr>
        <w:t xml:space="preserve"> (7)</w:t>
      </w:r>
      <w:r w:rsidR="00F94DCE" w:rsidRPr="00C15ACF">
        <w:rPr>
          <w:rFonts w:ascii="Times New Roman" w:hAnsi="Times New Roman" w:cs="Times New Roman"/>
          <w:lang w:val="en-US"/>
        </w:rPr>
        <w:t>.</w:t>
      </w:r>
      <w:r w:rsidRPr="00C15ACF">
        <w:rPr>
          <w:rFonts w:ascii="Times New Roman" w:hAnsi="Times New Roman" w:cs="Times New Roman"/>
          <w:vertAlign w:val="superscript"/>
          <w:lang w:val="en-US"/>
        </w:rPr>
        <w:t xml:space="preserve"> </w:t>
      </w:r>
      <w:r w:rsidRPr="00C15ACF">
        <w:rPr>
          <w:rFonts w:ascii="Times New Roman" w:hAnsi="Times New Roman" w:cs="Times New Roman"/>
          <w:lang w:val="en-US"/>
        </w:rPr>
        <w:t xml:space="preserve">A recent narrative review suggested that diabetes-specific, rather than generic PROMs are more </w:t>
      </w:r>
      <w:r w:rsidR="00F234BD" w:rsidRPr="00D22C7E">
        <w:rPr>
          <w:rFonts w:ascii="Times New Roman" w:hAnsi="Times New Roman" w:cs="Times New Roman"/>
          <w:shd w:val="clear" w:color="auto" w:fill="FFFF00"/>
          <w:lang w:val="en-US"/>
        </w:rPr>
        <w:t>responsive</w:t>
      </w:r>
      <w:r w:rsidRPr="00C15ACF">
        <w:rPr>
          <w:rFonts w:ascii="Times New Roman" w:hAnsi="Times New Roman" w:cs="Times New Roman"/>
          <w:lang w:val="en-US"/>
        </w:rPr>
        <w:t xml:space="preserve"> to technology use in T1D</w:t>
      </w:r>
      <w:r w:rsidR="00F94DCE" w:rsidRPr="00C15ACF">
        <w:rPr>
          <w:rFonts w:ascii="Times New Roman" w:hAnsi="Times New Roman" w:cs="Times New Roman"/>
          <w:lang w:val="en-US"/>
        </w:rPr>
        <w:t xml:space="preserve"> </w:t>
      </w:r>
      <w:r w:rsidR="00FB5053" w:rsidRPr="00C15ACF">
        <w:rPr>
          <w:rFonts w:ascii="Times New Roman" w:hAnsi="Times New Roman" w:cs="Times New Roman"/>
          <w:lang w:val="en-US"/>
        </w:rPr>
        <w:t>(8)</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This is further supported by a systematic review and meta-analysis of one such PROM, demonstrating a positive role for technology on alleviating fear of </w:t>
      </w:r>
      <w:r w:rsidR="00F94DCE" w:rsidRPr="00C15ACF">
        <w:rPr>
          <w:rFonts w:ascii="Times New Roman" w:hAnsi="Times New Roman" w:cs="Times New Roman"/>
          <w:lang w:val="en-US"/>
        </w:rPr>
        <w:t>hypoglycemia</w:t>
      </w:r>
      <w:r w:rsidRPr="00C15ACF">
        <w:rPr>
          <w:rFonts w:ascii="Times New Roman" w:hAnsi="Times New Roman" w:cs="Times New Roman"/>
          <w:lang w:val="en-US"/>
        </w:rPr>
        <w:t xml:space="preserve"> among adults with T1D</w:t>
      </w:r>
      <w:r w:rsidR="00FB5053" w:rsidRPr="00C15ACF">
        <w:rPr>
          <w:rFonts w:ascii="Times New Roman" w:hAnsi="Times New Roman" w:cs="Times New Roman"/>
          <w:lang w:val="en-US"/>
        </w:rPr>
        <w:t xml:space="preserve"> (9,10)</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However, </w:t>
      </w:r>
      <w:r w:rsidRPr="00C15ACF">
        <w:rPr>
          <w:rFonts w:ascii="Times New Roman" w:hAnsi="Times New Roman" w:cs="Times New Roman"/>
          <w:lang w:val="en-US"/>
        </w:rPr>
        <w:lastRenderedPageBreak/>
        <w:t>in depth assessment of other PROMs has not been undertaken, which is important given concerns over the potential mental health burden associated with diabetes technologies</w:t>
      </w:r>
      <w:r w:rsidR="00FB5053" w:rsidRPr="00C15ACF">
        <w:rPr>
          <w:rFonts w:ascii="Times New Roman" w:hAnsi="Times New Roman" w:cs="Times New Roman"/>
          <w:lang w:val="en-US"/>
        </w:rPr>
        <w:t xml:space="preserve"> (11)</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w:t>
      </w:r>
    </w:p>
    <w:p w14:paraId="193A50D3" w14:textId="0837273C"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Given the </w:t>
      </w:r>
      <w:r w:rsidR="00615D3C" w:rsidRPr="00C15ACF">
        <w:rPr>
          <w:rFonts w:ascii="Times New Roman" w:hAnsi="Times New Roman" w:cs="Times New Roman"/>
          <w:lang w:val="en-US"/>
        </w:rPr>
        <w:t>large number of</w:t>
      </w:r>
      <w:r w:rsidRPr="00C15ACF">
        <w:rPr>
          <w:rFonts w:ascii="Times New Roman" w:hAnsi="Times New Roman" w:cs="Times New Roman"/>
          <w:lang w:val="en-US"/>
        </w:rPr>
        <w:t xml:space="preserve"> PROMs and PREMs in use and our limited knowledge of the impact of diabetes technologies on them, a careful investigation is warranted. In addition, robust analysis of the relevant studies will determine which PROMs are most responsive and have greatest utility in this area, enabling </w:t>
      </w:r>
      <w:r w:rsidR="00FB5053" w:rsidRPr="00C15ACF">
        <w:rPr>
          <w:rFonts w:ascii="Times New Roman" w:hAnsi="Times New Roman" w:cs="Times New Roman"/>
          <w:lang w:val="en-US"/>
        </w:rPr>
        <w:t>standardization</w:t>
      </w:r>
      <w:r w:rsidRPr="00C15ACF">
        <w:rPr>
          <w:rFonts w:ascii="Times New Roman" w:hAnsi="Times New Roman" w:cs="Times New Roman"/>
          <w:lang w:val="en-US"/>
        </w:rPr>
        <w:t xml:space="preserve"> and </w:t>
      </w:r>
      <w:r w:rsidR="00FB5053" w:rsidRPr="00C15ACF">
        <w:rPr>
          <w:rFonts w:ascii="Times New Roman" w:hAnsi="Times New Roman" w:cs="Times New Roman"/>
          <w:lang w:val="en-US"/>
        </w:rPr>
        <w:t>rationalization</w:t>
      </w:r>
      <w:r w:rsidRPr="00C15ACF">
        <w:rPr>
          <w:rFonts w:ascii="Times New Roman" w:hAnsi="Times New Roman" w:cs="Times New Roman"/>
          <w:lang w:val="en-US"/>
        </w:rPr>
        <w:t xml:space="preserve"> of PROMs for routine clinical care. Therefore, the primary aim of this systematic review is to understand the effects of diabetes technologies on </w:t>
      </w:r>
      <w:r w:rsidR="006329F1" w:rsidRPr="00C15ACF">
        <w:rPr>
          <w:rFonts w:ascii="Times New Roman" w:hAnsi="Times New Roman" w:cs="Times New Roman"/>
          <w:lang w:val="en-US"/>
        </w:rPr>
        <w:t>patient</w:t>
      </w:r>
      <w:r w:rsidRPr="00C15ACF">
        <w:rPr>
          <w:rFonts w:ascii="Times New Roman" w:hAnsi="Times New Roman" w:cs="Times New Roman"/>
          <w:lang w:val="en-US"/>
        </w:rPr>
        <w:t>-reported outcomes (PROs) and experiences (PREs) in individuals with T1D. A secondary aim is to establish PROMs and PREM</w:t>
      </w:r>
      <w:r w:rsidR="00706920">
        <w:rPr>
          <w:rFonts w:ascii="Times New Roman" w:hAnsi="Times New Roman" w:cs="Times New Roman"/>
          <w:lang w:val="en-US"/>
        </w:rPr>
        <w:t xml:space="preserve">s </w:t>
      </w:r>
      <w:r w:rsidR="00D73B6C" w:rsidRPr="00D22C7E">
        <w:rPr>
          <w:rFonts w:ascii="Times New Roman" w:hAnsi="Times New Roman" w:cs="Times New Roman"/>
          <w:shd w:val="clear" w:color="auto" w:fill="FFFF00"/>
          <w:lang w:val="en-US"/>
        </w:rPr>
        <w:t xml:space="preserve">that better </w:t>
      </w:r>
      <w:r w:rsidR="00706920" w:rsidRPr="00D22C7E">
        <w:rPr>
          <w:rFonts w:ascii="Times New Roman" w:hAnsi="Times New Roman" w:cs="Times New Roman"/>
          <w:shd w:val="clear" w:color="auto" w:fill="FFFF00"/>
          <w:lang w:val="en-US"/>
        </w:rPr>
        <w:t>reflect an individual’s response</w:t>
      </w:r>
      <w:r w:rsidR="00D540AB" w:rsidRPr="00D22C7E">
        <w:rPr>
          <w:rFonts w:ascii="Times New Roman" w:hAnsi="Times New Roman" w:cs="Times New Roman"/>
          <w:shd w:val="clear" w:color="auto" w:fill="FFFF00"/>
          <w:lang w:val="en-US"/>
        </w:rPr>
        <w:t xml:space="preserve"> </w:t>
      </w:r>
      <w:r w:rsidRPr="00C15ACF">
        <w:rPr>
          <w:rFonts w:ascii="Times New Roman" w:hAnsi="Times New Roman" w:cs="Times New Roman"/>
          <w:lang w:val="en-US"/>
        </w:rPr>
        <w:t xml:space="preserve">to diabetes technologies, and which can be recommended for use in future technology interventions.  </w:t>
      </w:r>
    </w:p>
    <w:p w14:paraId="6D3B69C5" w14:textId="77777777" w:rsidR="00495C66" w:rsidRPr="00C15ACF" w:rsidRDefault="00495C66" w:rsidP="001671E5">
      <w:pPr>
        <w:spacing w:line="480" w:lineRule="auto"/>
        <w:rPr>
          <w:rFonts w:ascii="Times New Roman" w:hAnsi="Times New Roman" w:cs="Times New Roman"/>
          <w:lang w:val="en-US"/>
        </w:rPr>
      </w:pPr>
    </w:p>
    <w:p w14:paraId="0E39A8BF" w14:textId="0106C7BC" w:rsidR="00E57DE9" w:rsidRPr="00C15ACF" w:rsidRDefault="00E57DE9" w:rsidP="001671E5">
      <w:pPr>
        <w:spacing w:after="0" w:line="240" w:lineRule="auto"/>
        <w:rPr>
          <w:rFonts w:ascii="Times New Roman" w:hAnsi="Times New Roman" w:cs="Times New Roman"/>
          <w:b/>
          <w:bCs/>
          <w:lang w:val="en-US"/>
        </w:rPr>
      </w:pPr>
      <w:r w:rsidRPr="00C15ACF">
        <w:rPr>
          <w:rFonts w:ascii="Times New Roman" w:hAnsi="Times New Roman" w:cs="Times New Roman"/>
          <w:b/>
          <w:bCs/>
          <w:lang w:val="en-US"/>
        </w:rPr>
        <w:t>METHODS</w:t>
      </w:r>
    </w:p>
    <w:p w14:paraId="34D7813D" w14:textId="77777777" w:rsidR="00E57DE9" w:rsidRPr="00C15ACF" w:rsidRDefault="00E57DE9" w:rsidP="001671E5">
      <w:pPr>
        <w:spacing w:line="480" w:lineRule="auto"/>
        <w:rPr>
          <w:rFonts w:ascii="Times New Roman" w:hAnsi="Times New Roman" w:cs="Times New Roman"/>
          <w:b/>
          <w:bCs/>
          <w:lang w:val="en-US"/>
        </w:rPr>
      </w:pPr>
    </w:p>
    <w:p w14:paraId="6D4493C2" w14:textId="266D18B3" w:rsidR="00F5059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This systematic review and meta-analysis followed the Cochrane Handbook for Systematic Reviews of Interventions, Preferred Reporting Items for Systematic Reviews and Meta-Analyses (PRISMA) guidelines</w:t>
      </w:r>
      <w:r w:rsidR="00FB5053" w:rsidRPr="00C15ACF">
        <w:rPr>
          <w:rFonts w:ascii="Times New Roman" w:hAnsi="Times New Roman" w:cs="Times New Roman"/>
          <w:lang w:val="en-US"/>
        </w:rPr>
        <w:t xml:space="preserve"> (12)</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The protocol was registered on PROSPERO 2023 [CRD4202341442</w:t>
      </w:r>
      <w:r w:rsidR="00B47719" w:rsidRPr="00C15ACF">
        <w:rPr>
          <w:rFonts w:ascii="Times New Roman" w:hAnsi="Times New Roman" w:cs="Times New Roman"/>
          <w:lang w:val="en-US"/>
        </w:rPr>
        <w:t>3</w:t>
      </w:r>
      <w:r w:rsidRPr="00C15ACF">
        <w:rPr>
          <w:rFonts w:ascii="Times New Roman" w:hAnsi="Times New Roman" w:cs="Times New Roman"/>
          <w:lang w:val="en-US"/>
        </w:rPr>
        <w:t>].</w:t>
      </w:r>
    </w:p>
    <w:p w14:paraId="614BAE7B" w14:textId="77777777" w:rsidR="00F50596" w:rsidRPr="00C15ACF" w:rsidRDefault="00F50596" w:rsidP="001671E5">
      <w:pPr>
        <w:spacing w:line="480" w:lineRule="auto"/>
        <w:rPr>
          <w:rFonts w:ascii="Times New Roman" w:hAnsi="Times New Roman" w:cs="Times New Roman"/>
          <w:lang w:val="en-US"/>
        </w:rPr>
      </w:pPr>
    </w:p>
    <w:p w14:paraId="3279B8C1" w14:textId="77777777" w:rsidR="00F50596" w:rsidRPr="00C15ACF" w:rsidRDefault="00F50596"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Search Strategy and Selection Criteria</w:t>
      </w:r>
    </w:p>
    <w:p w14:paraId="0592B204" w14:textId="589DA2C1"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Searches were conducted through five electronic databases, Cochrane Library CENTRAL, Embase, MEDLINE®, Scopus, and Web of Science (Core Collection). We identified published and unpublished literature from following sources: Cochrane Central Register of Controlled Trials (Wiley). Embase (Ovid) 1947-present, Ovid MEDLINE(R) ALL 1946, </w:t>
      </w:r>
      <w:r w:rsidRPr="00C15ACF">
        <w:rPr>
          <w:rFonts w:ascii="Times New Roman" w:hAnsi="Times New Roman" w:cs="Times New Roman"/>
          <w:lang w:val="en-US"/>
        </w:rPr>
        <w:lastRenderedPageBreak/>
        <w:t>Scopus and Core Collection (Web of Science) SCI-EXPANDED 1900+, SSCI 1900+, A&amp;HCI 1975+, CPCI-S 1900+, CPCI-SSH 1900+, and ESCI 2015+.</w:t>
      </w:r>
    </w:p>
    <w:p w14:paraId="67C3FD39" w14:textId="77777777" w:rsidR="00495C66" w:rsidRPr="00C15ACF" w:rsidRDefault="00495C66" w:rsidP="001671E5">
      <w:pPr>
        <w:spacing w:line="480" w:lineRule="auto"/>
        <w:rPr>
          <w:rFonts w:ascii="Times New Roman" w:hAnsi="Times New Roman" w:cs="Times New Roman"/>
          <w:lang w:val="en-US"/>
        </w:rPr>
      </w:pPr>
    </w:p>
    <w:p w14:paraId="64D64F44" w14:textId="5078CE5F"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The searches included search concepts with words, phrases, synonyms and index terms: “type 1 diabetes”, “</w:t>
      </w:r>
      <w:r w:rsidR="00263CF4" w:rsidRPr="00C15ACF">
        <w:rPr>
          <w:rFonts w:ascii="Times New Roman" w:hAnsi="Times New Roman" w:cs="Times New Roman"/>
          <w:lang w:val="en-US"/>
        </w:rPr>
        <w:t>continue glucose monitoring”</w:t>
      </w:r>
      <w:r w:rsidRPr="00C15ACF">
        <w:rPr>
          <w:rFonts w:ascii="Times New Roman" w:hAnsi="Times New Roman" w:cs="Times New Roman"/>
          <w:lang w:val="en-US"/>
        </w:rPr>
        <w:t>, “</w:t>
      </w:r>
      <w:r w:rsidR="00263CF4" w:rsidRPr="00C15ACF">
        <w:rPr>
          <w:rFonts w:ascii="Times New Roman" w:hAnsi="Times New Roman" w:cs="Times New Roman"/>
          <w:lang w:val="en-US"/>
        </w:rPr>
        <w:t>continuous subcutaneous insulin infusion</w:t>
      </w:r>
      <w:r w:rsidRPr="00C15ACF">
        <w:rPr>
          <w:rFonts w:ascii="Times New Roman" w:hAnsi="Times New Roman" w:cs="Times New Roman"/>
          <w:lang w:val="en-US"/>
        </w:rPr>
        <w:t xml:space="preserve">”, “insulin pump”, “hybrid closed loop”, </w:t>
      </w:r>
      <w:r w:rsidR="00EA5C36" w:rsidRPr="00C15ACF">
        <w:rPr>
          <w:rFonts w:ascii="Times New Roman" w:hAnsi="Times New Roman" w:cs="Times New Roman"/>
          <w:lang w:val="en-US"/>
        </w:rPr>
        <w:t>“</w:t>
      </w:r>
      <w:r w:rsidR="00263CF4" w:rsidRPr="00C15ACF">
        <w:rPr>
          <w:rFonts w:ascii="Times New Roman" w:hAnsi="Times New Roman" w:cs="Times New Roman"/>
          <w:lang w:val="en-US"/>
        </w:rPr>
        <w:t>Automated insulin delivery</w:t>
      </w:r>
      <w:r w:rsidR="00EA5C36" w:rsidRPr="00C15ACF">
        <w:rPr>
          <w:rFonts w:ascii="Times New Roman" w:hAnsi="Times New Roman" w:cs="Times New Roman"/>
          <w:lang w:val="en-US"/>
        </w:rPr>
        <w:t xml:space="preserve">”, “technology”, </w:t>
      </w:r>
      <w:r w:rsidRPr="00C15ACF">
        <w:rPr>
          <w:rFonts w:ascii="Times New Roman" w:hAnsi="Times New Roman" w:cs="Times New Roman"/>
          <w:lang w:val="en-US"/>
        </w:rPr>
        <w:t>“</w:t>
      </w:r>
      <w:r w:rsidR="00263CF4" w:rsidRPr="00C15ACF">
        <w:rPr>
          <w:rFonts w:ascii="Times New Roman" w:hAnsi="Times New Roman" w:cs="Times New Roman"/>
          <w:lang w:val="en-US"/>
        </w:rPr>
        <w:t>patient-reported outcomes</w:t>
      </w:r>
      <w:r w:rsidRPr="00C15ACF">
        <w:rPr>
          <w:rFonts w:ascii="Times New Roman" w:hAnsi="Times New Roman" w:cs="Times New Roman"/>
          <w:lang w:val="en-US"/>
        </w:rPr>
        <w:t>”</w:t>
      </w:r>
      <w:r w:rsidR="00EA5C36" w:rsidRPr="00C15ACF">
        <w:rPr>
          <w:rFonts w:ascii="Times New Roman" w:hAnsi="Times New Roman" w:cs="Times New Roman"/>
          <w:lang w:val="en-US"/>
        </w:rPr>
        <w:t>, “questionnaire”</w:t>
      </w:r>
      <w:r w:rsidRPr="00C15ACF">
        <w:rPr>
          <w:rFonts w:ascii="Times New Roman" w:hAnsi="Times New Roman" w:cs="Times New Roman"/>
          <w:lang w:val="en-US"/>
        </w:rPr>
        <w:t xml:space="preserve">. This search was limited to publications from 2013 onwards due to the exponential increase over the past decade in the use of diabetes technologies for managing T1D. The search was updated on the </w:t>
      </w:r>
      <w:proofErr w:type="gramStart"/>
      <w:r w:rsidR="00742939" w:rsidRPr="00C15ACF">
        <w:rPr>
          <w:rFonts w:ascii="Times New Roman" w:hAnsi="Times New Roman" w:cs="Times New Roman"/>
          <w:lang w:val="en-US"/>
        </w:rPr>
        <w:t>1st</w:t>
      </w:r>
      <w:proofErr w:type="gramEnd"/>
      <w:r w:rsidRPr="00C15ACF">
        <w:rPr>
          <w:rFonts w:ascii="Times New Roman" w:hAnsi="Times New Roman" w:cs="Times New Roman"/>
          <w:lang w:val="en-US"/>
        </w:rPr>
        <w:t xml:space="preserve"> </w:t>
      </w:r>
      <w:r w:rsidR="00742939" w:rsidRPr="00C15ACF">
        <w:rPr>
          <w:rFonts w:ascii="Times New Roman" w:hAnsi="Times New Roman" w:cs="Times New Roman"/>
          <w:lang w:val="en-US"/>
        </w:rPr>
        <w:t>August</w:t>
      </w:r>
      <w:r w:rsidRPr="00C15ACF">
        <w:rPr>
          <w:rFonts w:ascii="Times New Roman" w:hAnsi="Times New Roman" w:cs="Times New Roman"/>
          <w:lang w:val="en-US"/>
        </w:rPr>
        <w:t xml:space="preserve"> 202</w:t>
      </w:r>
      <w:r w:rsidR="00742939" w:rsidRPr="00C15ACF">
        <w:rPr>
          <w:rFonts w:ascii="Times New Roman" w:hAnsi="Times New Roman" w:cs="Times New Roman"/>
          <w:lang w:val="en-US"/>
        </w:rPr>
        <w:t>5</w:t>
      </w:r>
      <w:r w:rsidRPr="00C15ACF">
        <w:rPr>
          <w:rFonts w:ascii="Times New Roman" w:hAnsi="Times New Roman" w:cs="Times New Roman"/>
          <w:lang w:val="en-US"/>
        </w:rPr>
        <w:t xml:space="preserve"> to identify any additional recent studies. Longitudinal studies in all languages were included. The reference lists of studies included in the final analysis were checked for any further relevant studies. </w:t>
      </w:r>
    </w:p>
    <w:p w14:paraId="0CABE28F" w14:textId="77777777" w:rsidR="00495C66" w:rsidRPr="00C15ACF" w:rsidRDefault="00495C66" w:rsidP="001671E5">
      <w:pPr>
        <w:spacing w:line="480" w:lineRule="auto"/>
        <w:rPr>
          <w:rFonts w:ascii="Times New Roman" w:hAnsi="Times New Roman" w:cs="Times New Roman"/>
          <w:lang w:val="en-US"/>
        </w:rPr>
      </w:pPr>
    </w:p>
    <w:p w14:paraId="391F4F48" w14:textId="0CA8ED67"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The detailed search strategies are reported in </w:t>
      </w:r>
      <w:r w:rsidR="00D105D3" w:rsidRPr="00C15ACF">
        <w:rPr>
          <w:rFonts w:ascii="Times New Roman" w:hAnsi="Times New Roman" w:cs="Times New Roman"/>
          <w:lang w:val="en-US"/>
        </w:rPr>
        <w:t>Supplementary</w:t>
      </w:r>
      <w:r w:rsidRPr="00C15ACF">
        <w:rPr>
          <w:rFonts w:ascii="Times New Roman" w:hAnsi="Times New Roman" w:cs="Times New Roman"/>
          <w:lang w:val="en-US"/>
        </w:rPr>
        <w:t xml:space="preserve"> </w:t>
      </w:r>
      <w:r w:rsidR="00D540AB" w:rsidRPr="00C15ACF">
        <w:rPr>
          <w:rFonts w:ascii="Times New Roman" w:hAnsi="Times New Roman" w:cs="Times New Roman"/>
          <w:lang w:val="en-US"/>
        </w:rPr>
        <w:t>M</w:t>
      </w:r>
      <w:r w:rsidRPr="00C15ACF">
        <w:rPr>
          <w:rFonts w:ascii="Times New Roman" w:hAnsi="Times New Roman" w:cs="Times New Roman"/>
          <w:lang w:val="en-US"/>
        </w:rPr>
        <w:t xml:space="preserve">aterial </w:t>
      </w:r>
      <w:r w:rsidR="00A87776" w:rsidRPr="00C15ACF">
        <w:rPr>
          <w:rFonts w:ascii="Times New Roman" w:hAnsi="Times New Roman" w:cs="Times New Roman"/>
          <w:lang w:val="en-US"/>
        </w:rPr>
        <w:t>2</w:t>
      </w:r>
      <w:r w:rsidRPr="00C15ACF">
        <w:rPr>
          <w:rFonts w:ascii="Times New Roman" w:hAnsi="Times New Roman" w:cs="Times New Roman"/>
          <w:lang w:val="en-US"/>
        </w:rPr>
        <w:t xml:space="preserve">. The detailed inclusion and exclusion criteria are provided in </w:t>
      </w:r>
      <w:r w:rsidR="00D105D3" w:rsidRPr="00C15ACF">
        <w:rPr>
          <w:rFonts w:ascii="Times New Roman" w:hAnsi="Times New Roman" w:cs="Times New Roman"/>
          <w:lang w:val="en-US"/>
        </w:rPr>
        <w:t xml:space="preserve">Supplementary </w:t>
      </w:r>
      <w:r w:rsidR="00D540AB" w:rsidRPr="00C15ACF">
        <w:rPr>
          <w:rFonts w:ascii="Times New Roman" w:hAnsi="Times New Roman" w:cs="Times New Roman"/>
          <w:lang w:val="en-US"/>
        </w:rPr>
        <w:t>M</w:t>
      </w:r>
      <w:r w:rsidRPr="00C15ACF">
        <w:rPr>
          <w:rFonts w:ascii="Times New Roman" w:hAnsi="Times New Roman" w:cs="Times New Roman"/>
          <w:lang w:val="en-US"/>
        </w:rPr>
        <w:t xml:space="preserve">aterial </w:t>
      </w:r>
      <w:r w:rsidR="00A87776" w:rsidRPr="00C15ACF">
        <w:rPr>
          <w:rFonts w:ascii="Times New Roman" w:hAnsi="Times New Roman" w:cs="Times New Roman"/>
          <w:lang w:val="en-US"/>
        </w:rPr>
        <w:t>3</w:t>
      </w:r>
      <w:r w:rsidRPr="00C15ACF">
        <w:rPr>
          <w:rFonts w:ascii="Times New Roman" w:hAnsi="Times New Roman" w:cs="Times New Roman"/>
          <w:lang w:val="en-US"/>
        </w:rPr>
        <w:t xml:space="preserve">. </w:t>
      </w:r>
    </w:p>
    <w:p w14:paraId="01315401" w14:textId="77777777" w:rsidR="00495C66" w:rsidRPr="00C15ACF" w:rsidRDefault="00495C66" w:rsidP="001671E5">
      <w:pPr>
        <w:spacing w:line="480" w:lineRule="auto"/>
        <w:rPr>
          <w:rFonts w:ascii="Times New Roman" w:hAnsi="Times New Roman" w:cs="Times New Roman"/>
          <w:lang w:val="en-US"/>
        </w:rPr>
      </w:pPr>
    </w:p>
    <w:p w14:paraId="57B356A2" w14:textId="4491C12A" w:rsidR="00F50596" w:rsidRPr="00C15ACF" w:rsidRDefault="00F50596"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Data Extraction and Quality Assessment</w:t>
      </w:r>
    </w:p>
    <w:p w14:paraId="5B0C9276" w14:textId="77777777"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The screening of titles, abstracts and full-text review was performed by two independent reviewers (MG and SS).  For each article, we extracted publication characteristics (first author, and publication year), study characteristics (study name, country, study design, study aims, inclusion and exclusion criteria, sample size, intervention time, assessed diabetes technologies, comparison), patients’ characteristics (age, sex, race, </w:t>
      </w:r>
      <w:r w:rsidR="005E07D7" w:rsidRPr="00C15ACF">
        <w:rPr>
          <w:rFonts w:ascii="Times New Roman" w:hAnsi="Times New Roman" w:cs="Times New Roman"/>
          <w:lang w:val="en-US"/>
        </w:rPr>
        <w:t>d</w:t>
      </w:r>
      <w:r w:rsidRPr="00C15ACF">
        <w:rPr>
          <w:rFonts w:ascii="Times New Roman" w:hAnsi="Times New Roman" w:cs="Times New Roman"/>
          <w:lang w:val="en-US"/>
        </w:rPr>
        <w:t>uration of T1D, baseline of HbA1c and BMI), and PROMs data. Outcome data were extracted into a predesigned</w:t>
      </w:r>
      <w:r w:rsidR="00D82EE4" w:rsidRPr="00C15ACF">
        <w:rPr>
          <w:rFonts w:ascii="Times New Roman" w:hAnsi="Times New Roman" w:cs="Times New Roman"/>
          <w:lang w:val="en-US"/>
        </w:rPr>
        <w:t xml:space="preserve"> </w:t>
      </w:r>
      <w:r w:rsidRPr="00C15ACF">
        <w:rPr>
          <w:rFonts w:ascii="Times New Roman" w:hAnsi="Times New Roman" w:cs="Times New Roman"/>
          <w:lang w:val="en-US"/>
        </w:rPr>
        <w:lastRenderedPageBreak/>
        <w:t xml:space="preserve">spreadsheet. The two reviewers independently undertook data extraction and disagreements were resolved through discussion or arbitration with RAA first, </w:t>
      </w:r>
      <w:r w:rsidR="00825A16" w:rsidRPr="00C15ACF">
        <w:rPr>
          <w:rFonts w:ascii="Times New Roman" w:hAnsi="Times New Roman" w:cs="Times New Roman"/>
          <w:lang w:val="en-US"/>
        </w:rPr>
        <w:t xml:space="preserve">and further discussions </w:t>
      </w:r>
      <w:r w:rsidRPr="00C15ACF">
        <w:rPr>
          <w:rFonts w:ascii="Times New Roman" w:hAnsi="Times New Roman" w:cs="Times New Roman"/>
          <w:lang w:val="en-US"/>
        </w:rPr>
        <w:t xml:space="preserve">with the rest of the team as necessary. Where relevant details were unclear or not reported, the authors were contacted. Where we were unable to obtain the relevant data, studies were excluded from the analysis. Covidence </w:t>
      </w:r>
      <w:r w:rsidR="00D82EE4" w:rsidRPr="00C15ACF">
        <w:rPr>
          <w:rFonts w:ascii="Times New Roman" w:hAnsi="Times New Roman" w:cs="Times New Roman"/>
          <w:lang w:val="en-US"/>
        </w:rPr>
        <w:t>software</w:t>
      </w:r>
      <w:r w:rsidRPr="00C15ACF">
        <w:rPr>
          <w:rFonts w:ascii="Times New Roman" w:hAnsi="Times New Roman" w:cs="Times New Roman"/>
          <w:lang w:val="en-US"/>
        </w:rPr>
        <w:t xml:space="preserve"> was used to manage the studies screening process, and Microsoft Excel was used to extract data. </w:t>
      </w:r>
    </w:p>
    <w:p w14:paraId="0C5BA9F0" w14:textId="77777777" w:rsidR="00495C66" w:rsidRPr="00C15ACF" w:rsidRDefault="00495C66" w:rsidP="001671E5">
      <w:pPr>
        <w:spacing w:line="480" w:lineRule="auto"/>
        <w:rPr>
          <w:rFonts w:ascii="Times New Roman" w:hAnsi="Times New Roman" w:cs="Times New Roman"/>
          <w:lang w:val="en-US"/>
        </w:rPr>
      </w:pPr>
    </w:p>
    <w:p w14:paraId="33931356" w14:textId="06ACC06F"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Risk of Bias and Quality Assessment were evaluated </w:t>
      </w:r>
      <w:r w:rsidR="00391112" w:rsidRPr="00C15ACF">
        <w:rPr>
          <w:rFonts w:ascii="Times New Roman" w:hAnsi="Times New Roman" w:cs="Times New Roman"/>
          <w:lang w:val="en-US"/>
        </w:rPr>
        <w:t>using</w:t>
      </w:r>
      <w:r w:rsidRPr="00C15ACF">
        <w:rPr>
          <w:rFonts w:ascii="Times New Roman" w:hAnsi="Times New Roman" w:cs="Times New Roman"/>
          <w:lang w:val="en-US"/>
        </w:rPr>
        <w:t xml:space="preserve"> Cochrane and Joanna Briggs Institute tools. The Cochrane Risk of Bias 2 (</w:t>
      </w:r>
      <w:proofErr w:type="spellStart"/>
      <w:r w:rsidRPr="00C15ACF">
        <w:rPr>
          <w:rFonts w:ascii="Times New Roman" w:hAnsi="Times New Roman" w:cs="Times New Roman"/>
          <w:lang w:val="en-US"/>
        </w:rPr>
        <w:t>RoB</w:t>
      </w:r>
      <w:proofErr w:type="spellEnd"/>
      <w:r w:rsidRPr="00C15ACF">
        <w:rPr>
          <w:rFonts w:ascii="Times New Roman" w:hAnsi="Times New Roman" w:cs="Times New Roman"/>
          <w:lang w:val="en-US"/>
        </w:rPr>
        <w:t xml:space="preserve"> 2) tool was used to assess the risk of bias for RCTs, and specific item adaptations for cluster-</w:t>
      </w:r>
      <w:r w:rsidR="00F94DCE" w:rsidRPr="00C15ACF">
        <w:rPr>
          <w:rFonts w:ascii="Times New Roman" w:hAnsi="Times New Roman" w:cs="Times New Roman"/>
          <w:lang w:val="en-US"/>
        </w:rPr>
        <w:t>randomized</w:t>
      </w:r>
      <w:r w:rsidRPr="00C15ACF">
        <w:rPr>
          <w:rFonts w:ascii="Times New Roman" w:hAnsi="Times New Roman" w:cs="Times New Roman"/>
          <w:lang w:val="en-US"/>
        </w:rPr>
        <w:t xml:space="preserve"> and crossover trials was assessed (which has been designed to specifically address biases in crossover/ cluster-</w:t>
      </w:r>
      <w:r w:rsidR="00660ACF" w:rsidRPr="00C15ACF">
        <w:rPr>
          <w:rFonts w:ascii="Times New Roman" w:hAnsi="Times New Roman" w:cs="Times New Roman"/>
          <w:lang w:val="en-US"/>
        </w:rPr>
        <w:t>randomized</w:t>
      </w:r>
      <w:r w:rsidRPr="00C15ACF">
        <w:rPr>
          <w:rFonts w:ascii="Times New Roman" w:hAnsi="Times New Roman" w:cs="Times New Roman"/>
          <w:lang w:val="en-US"/>
        </w:rPr>
        <w:t xml:space="preserve"> trials)</w:t>
      </w:r>
      <w:r w:rsidR="00FB5053" w:rsidRPr="00C15ACF">
        <w:rPr>
          <w:rFonts w:ascii="Times New Roman" w:hAnsi="Times New Roman" w:cs="Times New Roman"/>
          <w:lang w:val="en-US"/>
        </w:rPr>
        <w:t xml:space="preserve"> (13,14)</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Other non-randomized longitudinal studies were assessed using the Joanna Briggs Institute (JBI) </w:t>
      </w:r>
      <w:r w:rsidR="00FE7848" w:rsidRPr="00C15ACF">
        <w:rPr>
          <w:rFonts w:ascii="Times New Roman" w:hAnsi="Times New Roman" w:cs="Times New Roman"/>
          <w:lang w:val="en-US"/>
        </w:rPr>
        <w:t>c</w:t>
      </w:r>
      <w:r w:rsidRPr="00C15ACF">
        <w:rPr>
          <w:rFonts w:ascii="Times New Roman" w:hAnsi="Times New Roman" w:cs="Times New Roman"/>
          <w:lang w:val="en-US"/>
        </w:rPr>
        <w:t xml:space="preserve">ritical </w:t>
      </w:r>
      <w:r w:rsidR="00FE7848" w:rsidRPr="00C15ACF">
        <w:rPr>
          <w:rFonts w:ascii="Times New Roman" w:hAnsi="Times New Roman" w:cs="Times New Roman"/>
          <w:lang w:val="en-US"/>
        </w:rPr>
        <w:t>a</w:t>
      </w:r>
      <w:r w:rsidRPr="00C15ACF">
        <w:rPr>
          <w:rFonts w:ascii="Times New Roman" w:hAnsi="Times New Roman" w:cs="Times New Roman"/>
          <w:lang w:val="en-US"/>
        </w:rPr>
        <w:t xml:space="preserve">ppraisal </w:t>
      </w:r>
      <w:r w:rsidR="00FE7848" w:rsidRPr="00C15ACF">
        <w:rPr>
          <w:rFonts w:ascii="Times New Roman" w:hAnsi="Times New Roman" w:cs="Times New Roman"/>
          <w:lang w:val="en-US"/>
        </w:rPr>
        <w:t>t</w:t>
      </w:r>
      <w:r w:rsidRPr="00C15ACF">
        <w:rPr>
          <w:rFonts w:ascii="Times New Roman" w:hAnsi="Times New Roman" w:cs="Times New Roman"/>
          <w:lang w:val="en-US"/>
        </w:rPr>
        <w:t>ool, including checklist for quasi-experimental assessment and checklist for cohort assessment. Studies that met at least 75% of the appraisal criteria were classified as high methodological quality; those meeting between 50 and 74.9% were considered medium quality; and those meeting less than 50% were deemed low quality. Data and risk of bias assessment were evaluated by MG and SS and consensus reached through discussion with RAA, AJH and GTT.</w:t>
      </w:r>
    </w:p>
    <w:p w14:paraId="50ABDB3E" w14:textId="77777777" w:rsidR="00F50596" w:rsidRPr="00C15ACF" w:rsidRDefault="00F50596" w:rsidP="001671E5">
      <w:pPr>
        <w:spacing w:line="480" w:lineRule="auto"/>
        <w:rPr>
          <w:rFonts w:ascii="Times New Roman" w:hAnsi="Times New Roman" w:cs="Times New Roman"/>
          <w:b/>
          <w:bCs/>
          <w:lang w:val="en-US"/>
        </w:rPr>
      </w:pPr>
    </w:p>
    <w:p w14:paraId="2C599818" w14:textId="7929B905" w:rsidR="00495C66" w:rsidRPr="00C15ACF" w:rsidRDefault="00F50596"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Data Synthesis and Analysis</w:t>
      </w:r>
    </w:p>
    <w:p w14:paraId="042C9FFF" w14:textId="3B98EE26"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Studies were </w:t>
      </w:r>
      <w:r w:rsidR="00DB3DFD" w:rsidRPr="00C15ACF">
        <w:rPr>
          <w:rFonts w:ascii="Times New Roman" w:hAnsi="Times New Roman" w:cs="Times New Roman"/>
          <w:lang w:val="en-US"/>
        </w:rPr>
        <w:t>categorized</w:t>
      </w:r>
      <w:r w:rsidRPr="00C15ACF">
        <w:rPr>
          <w:rFonts w:ascii="Times New Roman" w:hAnsi="Times New Roman" w:cs="Times New Roman"/>
          <w:lang w:val="en-US"/>
        </w:rPr>
        <w:t xml:space="preserve"> into between-group or within-group analyses. The former included RCTs investigating differences between technology intervention and controls. Some RCTs only reported p-values comparing baseline to endpoint PROMs scores due to the PROM not </w:t>
      </w:r>
      <w:r w:rsidRPr="00C15ACF">
        <w:rPr>
          <w:rFonts w:ascii="Times New Roman" w:hAnsi="Times New Roman" w:cs="Times New Roman"/>
          <w:lang w:val="en-US"/>
        </w:rPr>
        <w:lastRenderedPageBreak/>
        <w:t xml:space="preserve">being the primary outcome. For these and for other non-RCT longitudinal studies, a within-group analysis was performed to assess changes from baseline to endpoint in PROM scores. </w:t>
      </w:r>
    </w:p>
    <w:p w14:paraId="3F02B3DB" w14:textId="77777777" w:rsidR="00495C66" w:rsidRPr="00C15ACF" w:rsidRDefault="00495C66" w:rsidP="001671E5">
      <w:pPr>
        <w:spacing w:line="480" w:lineRule="auto"/>
        <w:rPr>
          <w:rFonts w:ascii="Times New Roman" w:hAnsi="Times New Roman" w:cs="Times New Roman"/>
          <w:lang w:val="en-US"/>
        </w:rPr>
      </w:pPr>
    </w:p>
    <w:p w14:paraId="65BAB791" w14:textId="5B8FA590"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Meta-analysis was conducted on RCTs </w:t>
      </w:r>
      <w:r w:rsidR="00742939" w:rsidRPr="00D22C7E">
        <w:rPr>
          <w:rFonts w:ascii="Times New Roman" w:hAnsi="Times New Roman" w:cs="Times New Roman"/>
          <w:shd w:val="clear" w:color="auto" w:fill="FFFF00"/>
          <w:lang w:val="en-US"/>
        </w:rPr>
        <w:t xml:space="preserve">focusing on the </w:t>
      </w:r>
      <w:r w:rsidRPr="00D22C7E">
        <w:rPr>
          <w:rFonts w:ascii="Times New Roman" w:hAnsi="Times New Roman" w:cs="Times New Roman"/>
          <w:shd w:val="clear" w:color="auto" w:fill="FFFF00"/>
          <w:lang w:val="en-US"/>
        </w:rPr>
        <w:t>PROMs</w:t>
      </w:r>
      <w:r w:rsidR="00742939" w:rsidRPr="00D22C7E">
        <w:rPr>
          <w:rFonts w:ascii="Times New Roman" w:hAnsi="Times New Roman" w:cs="Times New Roman"/>
          <w:shd w:val="clear" w:color="auto" w:fill="FFFF00"/>
          <w:lang w:val="en-US"/>
        </w:rPr>
        <w:t xml:space="preserve"> most frequently reported, selecting those with clear clinical relevance</w:t>
      </w:r>
      <w:r w:rsidR="00F00F99" w:rsidRPr="00D22C7E">
        <w:rPr>
          <w:rFonts w:ascii="Times New Roman" w:hAnsi="Times New Roman" w:cs="Times New Roman"/>
          <w:shd w:val="clear" w:color="auto" w:fill="FFFF00"/>
          <w:lang w:val="en-US"/>
        </w:rPr>
        <w:t xml:space="preserve"> and</w:t>
      </w:r>
      <w:r w:rsidR="00742939" w:rsidRPr="00D22C7E">
        <w:rPr>
          <w:rFonts w:ascii="Times New Roman" w:hAnsi="Times New Roman" w:cs="Times New Roman"/>
          <w:shd w:val="clear" w:color="auto" w:fill="FFFF00"/>
          <w:lang w:val="en-US"/>
        </w:rPr>
        <w:t xml:space="preserve"> strong psychometric robustness</w:t>
      </w:r>
      <w:r w:rsidR="004428AE" w:rsidRPr="00D22C7E">
        <w:rPr>
          <w:rFonts w:ascii="Times New Roman" w:hAnsi="Times New Roman" w:cs="Times New Roman"/>
          <w:shd w:val="clear" w:color="auto" w:fill="FFFF00"/>
          <w:lang w:val="en-US"/>
        </w:rPr>
        <w:t xml:space="preserve"> (7</w:t>
      </w:r>
      <w:r w:rsidR="004428AE" w:rsidRPr="00C15ACF">
        <w:rPr>
          <w:rFonts w:ascii="Times New Roman" w:hAnsi="Times New Roman" w:cs="Times New Roman"/>
          <w:lang w:val="en-US"/>
        </w:rPr>
        <w:t>)</w:t>
      </w:r>
      <w:r w:rsidRPr="00C15ACF">
        <w:rPr>
          <w:rFonts w:ascii="Times New Roman" w:hAnsi="Times New Roman" w:cs="Times New Roman"/>
          <w:lang w:val="en-US"/>
        </w:rPr>
        <w:t>. Other PROMs were not included in the meta-analysis due to the limited number of studies in which they were used, particularly when divided by the type of technology. We included both parallel and cross-over RCTs in our meta-analysis (justified in terms of similarity of populations and interventions)</w:t>
      </w:r>
      <w:r w:rsidR="00FB5053" w:rsidRPr="00C15ACF">
        <w:rPr>
          <w:rFonts w:ascii="Times New Roman" w:hAnsi="Times New Roman" w:cs="Times New Roman"/>
          <w:lang w:val="en-US"/>
        </w:rPr>
        <w:t xml:space="preserve"> (15)</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Meta-analyses were performed using </w:t>
      </w:r>
      <w:proofErr w:type="spellStart"/>
      <w:r w:rsidRPr="00C15ACF">
        <w:rPr>
          <w:rFonts w:ascii="Times New Roman" w:hAnsi="Times New Roman" w:cs="Times New Roman"/>
          <w:lang w:val="en-US"/>
        </w:rPr>
        <w:t>Stata</w:t>
      </w:r>
      <w:r w:rsidR="00C00F34" w:rsidRPr="00C15ACF">
        <w:rPr>
          <w:rFonts w:ascii="Times New Roman" w:hAnsi="Times New Roman" w:cs="Times New Roman"/>
          <w:lang w:val="en-US"/>
        </w:rPr>
        <w:t>MP</w:t>
      </w:r>
      <w:proofErr w:type="spellEnd"/>
      <w:r w:rsidRPr="00C15ACF">
        <w:rPr>
          <w:rFonts w:ascii="Times New Roman" w:hAnsi="Times New Roman" w:cs="Times New Roman"/>
          <w:lang w:val="en-US"/>
        </w:rPr>
        <w:t xml:space="preserve"> software for RCTs in which PROs were measured by any version of four most used PROMs to compare </w:t>
      </w:r>
      <w:r w:rsidR="00E01240" w:rsidRPr="00C15ACF">
        <w:rPr>
          <w:rFonts w:ascii="Times New Roman" w:hAnsi="Times New Roman" w:cs="Times New Roman"/>
          <w:lang w:val="en-US"/>
        </w:rPr>
        <w:t>diabetes</w:t>
      </w:r>
      <w:r w:rsidRPr="00C15ACF">
        <w:rPr>
          <w:rFonts w:ascii="Times New Roman" w:hAnsi="Times New Roman" w:cs="Times New Roman"/>
          <w:lang w:val="en-US"/>
        </w:rPr>
        <w:t xml:space="preserve"> technology intervention to comparator/control. </w:t>
      </w:r>
      <w:proofErr w:type="gramStart"/>
      <w:r w:rsidRPr="00C15ACF">
        <w:rPr>
          <w:rFonts w:ascii="Times New Roman" w:hAnsi="Times New Roman" w:cs="Times New Roman"/>
          <w:lang w:val="en-US"/>
        </w:rPr>
        <w:t>In order to</w:t>
      </w:r>
      <w:proofErr w:type="gramEnd"/>
      <w:r w:rsidRPr="00C15ACF">
        <w:rPr>
          <w:rFonts w:ascii="Times New Roman" w:hAnsi="Times New Roman" w:cs="Times New Roman"/>
          <w:lang w:val="en-US"/>
        </w:rPr>
        <w:t xml:space="preserve"> effectively combine the findings in this analysis, </w:t>
      </w:r>
      <w:r w:rsidR="00FB5053" w:rsidRPr="00C15ACF">
        <w:rPr>
          <w:rFonts w:ascii="Times New Roman" w:hAnsi="Times New Roman" w:cs="Times New Roman"/>
          <w:lang w:val="en-US"/>
        </w:rPr>
        <w:t>standardized</w:t>
      </w:r>
      <w:r w:rsidRPr="00C15ACF">
        <w:rPr>
          <w:rFonts w:ascii="Times New Roman" w:hAnsi="Times New Roman" w:cs="Times New Roman"/>
          <w:lang w:val="en-US"/>
        </w:rPr>
        <w:t xml:space="preserve"> mean differences (SMD) with 95% confidence intervals (CIs) were calculated to </w:t>
      </w:r>
      <w:r w:rsidR="00FB5053" w:rsidRPr="00C15ACF">
        <w:rPr>
          <w:rFonts w:ascii="Times New Roman" w:hAnsi="Times New Roman" w:cs="Times New Roman"/>
          <w:lang w:val="en-US"/>
        </w:rPr>
        <w:t>standardize</w:t>
      </w:r>
      <w:r w:rsidRPr="00C15ACF">
        <w:rPr>
          <w:rFonts w:ascii="Times New Roman" w:hAnsi="Times New Roman" w:cs="Times New Roman"/>
          <w:lang w:val="en-US"/>
        </w:rPr>
        <w:t xml:space="preserve"> the results to a uniform scale. Meta-analysis conducted by MG with professional support from TM. When the mean and standard deviations were not reported, the available statistics were converted to mean and standard deviation (as appropriate) following the Cochrane guidelines</w:t>
      </w:r>
      <w:r w:rsidR="00FB5053" w:rsidRPr="00C15ACF">
        <w:rPr>
          <w:rFonts w:ascii="Times New Roman" w:hAnsi="Times New Roman" w:cs="Times New Roman"/>
          <w:lang w:val="en-US"/>
        </w:rPr>
        <w:t xml:space="preserve"> (16)</w:t>
      </w:r>
      <w:r w:rsidR="00F94DCE" w:rsidRPr="00C15ACF">
        <w:rPr>
          <w:rFonts w:ascii="Times New Roman" w:hAnsi="Times New Roman" w:cs="Times New Roman"/>
          <w:lang w:val="en-US"/>
        </w:rPr>
        <w:t>.</w:t>
      </w:r>
      <w:r w:rsidRPr="00C15ACF">
        <w:rPr>
          <w:rFonts w:ascii="Times New Roman" w:hAnsi="Times New Roman" w:cs="Times New Roman"/>
          <w:vertAlign w:val="superscript"/>
          <w:lang w:val="en-US"/>
        </w:rPr>
        <w:t xml:space="preserve"> </w:t>
      </w:r>
    </w:p>
    <w:p w14:paraId="47211BCE" w14:textId="77777777" w:rsidR="00495C66" w:rsidRPr="00C15ACF" w:rsidRDefault="00495C66" w:rsidP="001671E5">
      <w:pPr>
        <w:spacing w:line="480" w:lineRule="auto"/>
        <w:rPr>
          <w:rFonts w:ascii="Times New Roman" w:hAnsi="Times New Roman" w:cs="Times New Roman"/>
          <w:lang w:val="en-US"/>
        </w:rPr>
      </w:pPr>
    </w:p>
    <w:p w14:paraId="187900CC" w14:textId="6E10B0BE" w:rsidR="00E57DE9"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The Cochrane chi-squared test and Higgins I</w:t>
      </w:r>
      <w:r w:rsidRPr="00C15ACF">
        <w:rPr>
          <w:rFonts w:ascii="Times New Roman" w:hAnsi="Times New Roman" w:cs="Times New Roman"/>
          <w:vertAlign w:val="superscript"/>
          <w:lang w:val="en-US"/>
        </w:rPr>
        <w:t>2</w:t>
      </w:r>
      <w:r w:rsidRPr="00C15ACF">
        <w:rPr>
          <w:rFonts w:ascii="Times New Roman" w:hAnsi="Times New Roman" w:cs="Times New Roman"/>
          <w:lang w:val="en-US"/>
        </w:rPr>
        <w:t xml:space="preserve"> index were used to evaluate heterogeneity</w:t>
      </w:r>
      <w:r w:rsidR="00FB5053" w:rsidRPr="00C15ACF">
        <w:rPr>
          <w:rFonts w:ascii="Times New Roman" w:hAnsi="Times New Roman" w:cs="Times New Roman"/>
          <w:lang w:val="en-US"/>
        </w:rPr>
        <w:t xml:space="preserve"> (16)</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Random effects models or/and a narrative approach was used when I</w:t>
      </w:r>
      <w:r w:rsidRPr="00C15ACF">
        <w:rPr>
          <w:rFonts w:ascii="Times New Roman" w:hAnsi="Times New Roman" w:cs="Times New Roman"/>
          <w:vertAlign w:val="superscript"/>
          <w:lang w:val="en-US"/>
        </w:rPr>
        <w:t>2</w:t>
      </w:r>
      <w:r w:rsidRPr="00C15ACF">
        <w:rPr>
          <w:rFonts w:ascii="Times New Roman" w:hAnsi="Times New Roman" w:cs="Times New Roman"/>
          <w:lang w:val="en-US"/>
        </w:rPr>
        <w:t>&lt;50%. Pre-specified meta-analyses of different technologies were also performed, including CGM vs SMBG, insulin pump vs MDI, and AID vs any other technologies. The presence of publication bias was assessed using Egger’s test for RCTs and visual inspection of the symmetry in funnel plots.</w:t>
      </w:r>
    </w:p>
    <w:p w14:paraId="743C8497" w14:textId="77777777" w:rsidR="00E57DE9" w:rsidRPr="00C15ACF" w:rsidRDefault="00E57DE9" w:rsidP="001671E5">
      <w:pPr>
        <w:spacing w:line="480" w:lineRule="auto"/>
        <w:rPr>
          <w:rFonts w:ascii="Times New Roman" w:hAnsi="Times New Roman" w:cs="Times New Roman"/>
          <w:lang w:val="en-US"/>
        </w:rPr>
      </w:pPr>
    </w:p>
    <w:p w14:paraId="0B769AFD" w14:textId="485F5F91" w:rsidR="00E57DE9" w:rsidRPr="00C15ACF" w:rsidRDefault="00E57DE9">
      <w:pPr>
        <w:spacing w:line="480" w:lineRule="auto"/>
        <w:rPr>
          <w:rFonts w:ascii="Times New Roman" w:hAnsi="Times New Roman" w:cs="Times New Roman"/>
          <w:lang w:val="en-US"/>
        </w:rPr>
        <w:pPrChange w:id="74" w:author="Ramzi Ajjan" w:date="2025-08-22T16:11:00Z" w16du:dateUtc="2025-08-22T15:11:00Z">
          <w:pPr>
            <w:shd w:val="clear" w:color="auto" w:fill="FFFF00"/>
            <w:spacing w:line="480" w:lineRule="auto"/>
          </w:pPr>
        </w:pPrChange>
      </w:pPr>
      <w:r w:rsidRPr="00230D2D">
        <w:rPr>
          <w:rFonts w:ascii="Times New Roman" w:hAnsi="Times New Roman" w:cs="Times New Roman"/>
          <w:b/>
          <w:bCs/>
          <w:highlight w:val="yellow"/>
          <w:lang w:val="en-US"/>
          <w:rPrChange w:id="75" w:author="Ramzi Ajjan" w:date="2025-08-22T16:11:00Z" w16du:dateUtc="2025-08-22T15:11:00Z">
            <w:rPr>
              <w:rFonts w:ascii="Times New Roman" w:hAnsi="Times New Roman" w:cs="Times New Roman"/>
              <w:b/>
              <w:bCs/>
              <w:lang w:val="en-US"/>
            </w:rPr>
          </w:rPrChange>
        </w:rPr>
        <w:lastRenderedPageBreak/>
        <w:t>Data and Resource Availability</w:t>
      </w:r>
      <w:r w:rsidRPr="00230D2D">
        <w:rPr>
          <w:rFonts w:ascii="Times New Roman" w:hAnsi="Times New Roman" w:cs="Times New Roman"/>
          <w:color w:val="383636"/>
          <w:sz w:val="30"/>
          <w:szCs w:val="30"/>
          <w:highlight w:val="yellow"/>
          <w:shd w:val="clear" w:color="auto" w:fill="FFFFFF"/>
          <w:lang w:val="en-US"/>
          <w:rPrChange w:id="76" w:author="Ramzi Ajjan" w:date="2025-08-22T16:11:00Z" w16du:dateUtc="2025-08-22T15:11:00Z">
            <w:rPr>
              <w:rFonts w:ascii="Times New Roman" w:hAnsi="Times New Roman" w:cs="Times New Roman"/>
              <w:color w:val="383636"/>
              <w:sz w:val="30"/>
              <w:szCs w:val="30"/>
              <w:shd w:val="clear" w:color="auto" w:fill="FFFFFF"/>
              <w:lang w:val="en-US"/>
            </w:rPr>
          </w:rPrChange>
        </w:rPr>
        <w:br/>
      </w:r>
      <w:r w:rsidRPr="00230D2D">
        <w:rPr>
          <w:rFonts w:ascii="Times New Roman" w:hAnsi="Times New Roman" w:cs="Times New Roman"/>
          <w:highlight w:val="yellow"/>
          <w:lang w:val="en-US"/>
          <w:rPrChange w:id="77" w:author="Ramzi Ajjan" w:date="2025-08-22T16:11:00Z" w16du:dateUtc="2025-08-22T15:11:00Z">
            <w:rPr>
              <w:rFonts w:ascii="Times New Roman" w:hAnsi="Times New Roman" w:cs="Times New Roman"/>
              <w:lang w:val="en-US"/>
            </w:rPr>
          </w:rPrChange>
        </w:rPr>
        <w:t>All data are available in the articles listed in the references section</w:t>
      </w:r>
      <w:r w:rsidR="00D77300" w:rsidRPr="00230D2D">
        <w:rPr>
          <w:rFonts w:ascii="Times New Roman" w:hAnsi="Times New Roman" w:cs="Times New Roman"/>
          <w:highlight w:val="yellow"/>
          <w:lang w:val="en-US"/>
          <w:rPrChange w:id="78" w:author="Ramzi Ajjan" w:date="2025-08-22T16:11:00Z" w16du:dateUtc="2025-08-22T15:11:00Z">
            <w:rPr>
              <w:rFonts w:ascii="Times New Roman" w:hAnsi="Times New Roman" w:cs="Times New Roman"/>
              <w:lang w:val="en-US"/>
            </w:rPr>
          </w:rPrChange>
        </w:rPr>
        <w:t xml:space="preserve"> and Supplementary Material 4</w:t>
      </w:r>
      <w:r w:rsidRPr="00230D2D">
        <w:rPr>
          <w:rFonts w:ascii="Times New Roman" w:hAnsi="Times New Roman" w:cs="Times New Roman"/>
          <w:highlight w:val="yellow"/>
          <w:lang w:val="en-US"/>
          <w:rPrChange w:id="79" w:author="Ramzi Ajjan" w:date="2025-08-22T16:11:00Z" w16du:dateUtc="2025-08-22T15:11:00Z">
            <w:rPr>
              <w:rFonts w:ascii="Times New Roman" w:hAnsi="Times New Roman" w:cs="Times New Roman"/>
              <w:lang w:val="en-US"/>
            </w:rPr>
          </w:rPrChange>
        </w:rPr>
        <w:t>.</w:t>
      </w:r>
    </w:p>
    <w:p w14:paraId="467136B3" w14:textId="77777777" w:rsidR="00C8186B" w:rsidRPr="00C15ACF" w:rsidRDefault="00C8186B" w:rsidP="001671E5">
      <w:pPr>
        <w:spacing w:line="480" w:lineRule="auto"/>
        <w:rPr>
          <w:rFonts w:ascii="Times New Roman" w:hAnsi="Times New Roman" w:cs="Times New Roman"/>
          <w:lang w:val="en-US"/>
        </w:rPr>
      </w:pPr>
    </w:p>
    <w:p w14:paraId="1387E578" w14:textId="683B4FCC" w:rsidR="00495C66" w:rsidRPr="00C15ACF" w:rsidRDefault="00E57DE9" w:rsidP="001671E5">
      <w:pPr>
        <w:spacing w:line="480" w:lineRule="auto"/>
        <w:rPr>
          <w:rFonts w:ascii="Times New Roman" w:hAnsi="Times New Roman" w:cs="Times New Roman"/>
          <w:lang w:val="en-US"/>
        </w:rPr>
      </w:pPr>
      <w:r w:rsidRPr="00C15ACF">
        <w:rPr>
          <w:rFonts w:ascii="Times New Roman" w:hAnsi="Times New Roman" w:cs="Times New Roman"/>
          <w:b/>
          <w:bCs/>
          <w:lang w:val="en-US"/>
        </w:rPr>
        <w:t xml:space="preserve">RESULTS </w:t>
      </w:r>
    </w:p>
    <w:p w14:paraId="5F7AF6B2" w14:textId="426E6B2A"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The search identified </w:t>
      </w:r>
      <w:r w:rsidR="00EE393E" w:rsidRPr="00D22C7E">
        <w:rPr>
          <w:rFonts w:ascii="Times New Roman" w:hAnsi="Times New Roman" w:cs="Times New Roman"/>
          <w:shd w:val="clear" w:color="auto" w:fill="FFFF00"/>
          <w:lang w:val="en-US"/>
        </w:rPr>
        <w:t>4,88</w:t>
      </w:r>
      <w:r w:rsidR="002D3BCD" w:rsidRPr="00D22C7E">
        <w:rPr>
          <w:rFonts w:ascii="Times New Roman" w:hAnsi="Times New Roman" w:cs="Times New Roman"/>
          <w:shd w:val="clear" w:color="auto" w:fill="FFFF00"/>
          <w:lang w:val="en-US"/>
        </w:rPr>
        <w:t>5</w:t>
      </w:r>
      <w:r w:rsidRPr="00D22C7E">
        <w:rPr>
          <w:rFonts w:ascii="Times New Roman" w:hAnsi="Times New Roman" w:cs="Times New Roman"/>
          <w:shd w:val="clear" w:color="auto" w:fill="FFFF00"/>
          <w:lang w:val="en-US"/>
        </w:rPr>
        <w:t xml:space="preserve"> articles, of which </w:t>
      </w:r>
      <w:r w:rsidR="003A58F5" w:rsidRPr="00D22C7E">
        <w:rPr>
          <w:rFonts w:ascii="Times New Roman" w:hAnsi="Times New Roman" w:cs="Times New Roman"/>
          <w:shd w:val="clear" w:color="auto" w:fill="FFFF00"/>
          <w:lang w:val="en-US"/>
        </w:rPr>
        <w:t>98</w:t>
      </w:r>
      <w:r w:rsidRPr="00D22C7E">
        <w:rPr>
          <w:rFonts w:ascii="Times New Roman" w:hAnsi="Times New Roman" w:cs="Times New Roman"/>
          <w:shd w:val="clear" w:color="auto" w:fill="FFFF00"/>
          <w:lang w:val="en-US"/>
        </w:rPr>
        <w:t xml:space="preserve"> were included in the review, reporting on </w:t>
      </w:r>
      <w:r w:rsidR="003A58F5" w:rsidRPr="00D22C7E">
        <w:rPr>
          <w:rFonts w:ascii="Times New Roman" w:hAnsi="Times New Roman" w:cs="Times New Roman"/>
          <w:shd w:val="clear" w:color="auto" w:fill="FFFF00"/>
          <w:lang w:val="en-US"/>
        </w:rPr>
        <w:t>8</w:t>
      </w:r>
      <w:r w:rsidR="006B52CC" w:rsidRPr="00D22C7E">
        <w:rPr>
          <w:rFonts w:ascii="Times New Roman" w:hAnsi="Times New Roman" w:cs="Times New Roman"/>
          <w:shd w:val="clear" w:color="auto" w:fill="FFFF00"/>
          <w:lang w:val="en-US"/>
        </w:rPr>
        <w:t xml:space="preserve">1 </w:t>
      </w:r>
      <w:r w:rsidRPr="00D22C7E">
        <w:rPr>
          <w:rFonts w:ascii="Times New Roman" w:hAnsi="Times New Roman" w:cs="Times New Roman"/>
          <w:shd w:val="clear" w:color="auto" w:fill="FFFF00"/>
          <w:lang w:val="en-US"/>
        </w:rPr>
        <w:t>independent studies including N=</w:t>
      </w:r>
      <w:r w:rsidR="00EE393E" w:rsidRPr="00D22C7E">
        <w:rPr>
          <w:rFonts w:ascii="Times New Roman" w:hAnsi="Times New Roman" w:cs="Times New Roman"/>
          <w:shd w:val="clear" w:color="auto" w:fill="FFFF00"/>
          <w:lang w:val="en-US"/>
        </w:rPr>
        <w:t xml:space="preserve">19,293 </w:t>
      </w:r>
      <w:r w:rsidRPr="00C15ACF">
        <w:rPr>
          <w:rFonts w:ascii="Times New Roman" w:hAnsi="Times New Roman" w:cs="Times New Roman"/>
          <w:lang w:val="en-US"/>
        </w:rPr>
        <w:t>adult participants with T1D (</w:t>
      </w:r>
      <w:r w:rsidRPr="00D22C7E">
        <w:rPr>
          <w:rFonts w:ascii="Times New Roman" w:hAnsi="Times New Roman" w:cs="Times New Roman"/>
          <w:shd w:val="clear" w:color="auto" w:fill="FFFF00"/>
          <w:lang w:val="en-US"/>
        </w:rPr>
        <w:t>Figure 1</w:t>
      </w:r>
      <w:r w:rsidR="00D77300" w:rsidRPr="00D22C7E">
        <w:rPr>
          <w:rFonts w:ascii="Times New Roman" w:hAnsi="Times New Roman" w:cs="Times New Roman"/>
          <w:shd w:val="clear" w:color="auto" w:fill="FFFF00"/>
          <w:lang w:val="en-US"/>
        </w:rPr>
        <w:t xml:space="preserve"> and Table 1</w:t>
      </w:r>
      <w:r w:rsidR="00FB5053" w:rsidRPr="00C15ACF">
        <w:rPr>
          <w:rFonts w:ascii="Times New Roman" w:hAnsi="Times New Roman" w:cs="Times New Roman"/>
          <w:lang w:val="en-US"/>
        </w:rPr>
        <w:t>)</w:t>
      </w:r>
      <w:r w:rsidRPr="00C15ACF">
        <w:rPr>
          <w:rFonts w:ascii="Times New Roman" w:hAnsi="Times New Roman" w:cs="Times New Roman"/>
          <w:lang w:val="en-US"/>
        </w:rPr>
        <w:t>. Study sample sizes ranged between n=6 and n=8,629 participants. The female distribution ranged between 0% and 81</w:t>
      </w:r>
      <w:r w:rsidR="00660ACF" w:rsidRPr="00C15ACF">
        <w:rPr>
          <w:rFonts w:ascii="Times New Roman" w:hAnsi="Times New Roman" w:cs="Times New Roman"/>
          <w:lang w:val="en-US"/>
        </w:rPr>
        <w:t>.</w:t>
      </w:r>
      <w:r w:rsidRPr="00C15ACF">
        <w:rPr>
          <w:rFonts w:ascii="Times New Roman" w:hAnsi="Times New Roman" w:cs="Times New Roman"/>
          <w:lang w:val="en-US"/>
        </w:rPr>
        <w:t xml:space="preserve">8%. Studies intervention period ranged between </w:t>
      </w:r>
      <w:r w:rsidR="00304107" w:rsidRPr="00C15ACF">
        <w:rPr>
          <w:rFonts w:ascii="Times New Roman" w:hAnsi="Times New Roman" w:cs="Times New Roman"/>
          <w:lang w:val="en-US"/>
        </w:rPr>
        <w:t>five</w:t>
      </w:r>
      <w:r w:rsidRPr="00C15ACF">
        <w:rPr>
          <w:rFonts w:ascii="Times New Roman" w:hAnsi="Times New Roman" w:cs="Times New Roman"/>
          <w:lang w:val="en-US"/>
        </w:rPr>
        <w:t xml:space="preserve"> days and 24 months. More than half the studies (k=</w:t>
      </w:r>
      <w:r w:rsidR="003A58F5" w:rsidRPr="00D22C7E">
        <w:rPr>
          <w:rFonts w:ascii="Times New Roman" w:hAnsi="Times New Roman" w:cs="Times New Roman"/>
          <w:shd w:val="clear" w:color="auto" w:fill="FFFF00"/>
          <w:lang w:val="en-US"/>
        </w:rPr>
        <w:t>53</w:t>
      </w:r>
      <w:r w:rsidRPr="00C15ACF">
        <w:rPr>
          <w:rFonts w:ascii="Times New Roman" w:hAnsi="Times New Roman" w:cs="Times New Roman"/>
          <w:lang w:val="en-US"/>
        </w:rPr>
        <w:t>) were conducted in European countries</w:t>
      </w:r>
      <w:r w:rsidR="002F5EB0" w:rsidRPr="00C15ACF">
        <w:rPr>
          <w:rFonts w:ascii="Times New Roman" w:hAnsi="Times New Roman" w:cs="Times New Roman"/>
          <w:lang w:val="en-US"/>
        </w:rPr>
        <w:t xml:space="preserve">. </w:t>
      </w:r>
      <w:r w:rsidRPr="00C15ACF">
        <w:rPr>
          <w:rFonts w:ascii="Times New Roman" w:hAnsi="Times New Roman" w:cs="Times New Roman"/>
          <w:lang w:val="en-US"/>
        </w:rPr>
        <w:t xml:space="preserve">Studies with the largest participant numbers and longest intervention periods were observational in design. Of the </w:t>
      </w:r>
      <w:r w:rsidR="003A58F5" w:rsidRPr="00D22C7E">
        <w:rPr>
          <w:rFonts w:ascii="Times New Roman" w:hAnsi="Times New Roman" w:cs="Times New Roman"/>
          <w:shd w:val="clear" w:color="auto" w:fill="FFFF00"/>
          <w:lang w:val="en-US"/>
        </w:rPr>
        <w:t>8</w:t>
      </w:r>
      <w:r w:rsidR="006B52CC" w:rsidRPr="00D22C7E">
        <w:rPr>
          <w:rFonts w:ascii="Times New Roman" w:hAnsi="Times New Roman" w:cs="Times New Roman"/>
          <w:shd w:val="clear" w:color="auto" w:fill="FFFF00"/>
          <w:lang w:val="en-US"/>
        </w:rPr>
        <w:t>1</w:t>
      </w:r>
      <w:r w:rsidRPr="00C15ACF">
        <w:rPr>
          <w:rFonts w:ascii="Times New Roman" w:hAnsi="Times New Roman" w:cs="Times New Roman"/>
          <w:lang w:val="en-US"/>
        </w:rPr>
        <w:t xml:space="preserve"> studies, </w:t>
      </w:r>
      <w:r w:rsidR="00EE393E" w:rsidRPr="00D22C7E">
        <w:rPr>
          <w:rFonts w:ascii="Times New Roman" w:hAnsi="Times New Roman" w:cs="Times New Roman"/>
          <w:shd w:val="clear" w:color="auto" w:fill="FFFF00"/>
          <w:lang w:val="en-US"/>
        </w:rPr>
        <w:t>34</w:t>
      </w:r>
      <w:r w:rsidRPr="00C15ACF">
        <w:rPr>
          <w:rFonts w:ascii="Times New Roman" w:hAnsi="Times New Roman" w:cs="Times New Roman"/>
          <w:lang w:val="en-US"/>
        </w:rPr>
        <w:t xml:space="preserve"> evaluated real-time continuous glucose monitoring (</w:t>
      </w:r>
      <w:proofErr w:type="spellStart"/>
      <w:r w:rsidRPr="00C15ACF">
        <w:rPr>
          <w:rFonts w:ascii="Times New Roman" w:hAnsi="Times New Roman" w:cs="Times New Roman"/>
          <w:lang w:val="en-US"/>
        </w:rPr>
        <w:t>rtCGM</w:t>
      </w:r>
      <w:proofErr w:type="spellEnd"/>
      <w:r w:rsidRPr="00C15ACF">
        <w:rPr>
          <w:rFonts w:ascii="Times New Roman" w:hAnsi="Times New Roman" w:cs="Times New Roman"/>
          <w:lang w:val="en-US"/>
        </w:rPr>
        <w:t>) or intermittently scanned continuous glucose monitoring (</w:t>
      </w:r>
      <w:proofErr w:type="spellStart"/>
      <w:r w:rsidRPr="00C15ACF">
        <w:rPr>
          <w:rFonts w:ascii="Times New Roman" w:hAnsi="Times New Roman" w:cs="Times New Roman"/>
          <w:lang w:val="en-US"/>
        </w:rPr>
        <w:t>isCGM</w:t>
      </w:r>
      <w:proofErr w:type="spellEnd"/>
      <w:r w:rsidR="002F5EB0" w:rsidRPr="00C15ACF">
        <w:rPr>
          <w:rFonts w:ascii="Times New Roman" w:hAnsi="Times New Roman" w:cs="Times New Roman"/>
          <w:lang w:val="en-US"/>
        </w:rPr>
        <w:t xml:space="preserve">), </w:t>
      </w:r>
      <w:r w:rsidRPr="00C15ACF">
        <w:rPr>
          <w:rFonts w:ascii="Times New Roman" w:hAnsi="Times New Roman" w:cs="Times New Roman"/>
          <w:lang w:val="en-US"/>
        </w:rPr>
        <w:t>10 assessed the use of CSII</w:t>
      </w:r>
      <w:r w:rsidR="002F5EB0" w:rsidRPr="00C15ACF">
        <w:rPr>
          <w:rFonts w:ascii="Times New Roman" w:hAnsi="Times New Roman" w:cs="Times New Roman"/>
          <w:lang w:val="en-US"/>
        </w:rPr>
        <w:t xml:space="preserve">, </w:t>
      </w:r>
      <w:r w:rsidR="00EE393E" w:rsidRPr="00D22C7E">
        <w:rPr>
          <w:rFonts w:ascii="Times New Roman" w:hAnsi="Times New Roman" w:cs="Times New Roman"/>
          <w:shd w:val="clear" w:color="auto" w:fill="FFFF00"/>
          <w:lang w:val="en-US"/>
        </w:rPr>
        <w:t>37</w:t>
      </w:r>
      <w:r w:rsidRPr="00C15ACF">
        <w:rPr>
          <w:rFonts w:ascii="Times New Roman" w:hAnsi="Times New Roman" w:cs="Times New Roman"/>
          <w:lang w:val="en-US"/>
        </w:rPr>
        <w:t xml:space="preserve"> examined AID systems</w:t>
      </w:r>
      <w:r w:rsidR="00B1539C" w:rsidRPr="00C15ACF">
        <w:rPr>
          <w:rFonts w:ascii="Times New Roman" w:hAnsi="Times New Roman" w:cs="Times New Roman"/>
          <w:lang w:val="en-US"/>
        </w:rPr>
        <w:t xml:space="preserve">, </w:t>
      </w:r>
      <w:r w:rsidRPr="00C15ACF">
        <w:rPr>
          <w:rFonts w:ascii="Times New Roman" w:hAnsi="Times New Roman" w:cs="Times New Roman"/>
          <w:lang w:val="en-US"/>
        </w:rPr>
        <w:t xml:space="preserve">and one evaluated CSII in conjunction with </w:t>
      </w:r>
      <w:proofErr w:type="spellStart"/>
      <w:r w:rsidRPr="00C15ACF">
        <w:rPr>
          <w:rFonts w:ascii="Times New Roman" w:hAnsi="Times New Roman" w:cs="Times New Roman"/>
          <w:lang w:val="en-US"/>
        </w:rPr>
        <w:t>isCGM</w:t>
      </w:r>
      <w:proofErr w:type="spellEnd"/>
      <w:r w:rsidR="002F5EB0" w:rsidRPr="00C15ACF">
        <w:rPr>
          <w:rFonts w:ascii="Times New Roman" w:hAnsi="Times New Roman" w:cs="Times New Roman"/>
          <w:lang w:val="en-US"/>
        </w:rPr>
        <w:t xml:space="preserve">. </w:t>
      </w:r>
      <w:r w:rsidRPr="00C15ACF">
        <w:rPr>
          <w:rFonts w:ascii="Times New Roman" w:hAnsi="Times New Roman" w:cs="Times New Roman"/>
          <w:lang w:val="en-US"/>
        </w:rPr>
        <w:t>An overview of study characteristics, interventions</w:t>
      </w:r>
      <w:r w:rsidR="006939F1" w:rsidRPr="00C15ACF">
        <w:rPr>
          <w:rFonts w:ascii="Times New Roman" w:hAnsi="Times New Roman" w:cs="Times New Roman"/>
          <w:lang w:val="en-US"/>
        </w:rPr>
        <w:t xml:space="preserve"> and</w:t>
      </w:r>
      <w:r w:rsidRPr="00C15ACF">
        <w:rPr>
          <w:rFonts w:ascii="Times New Roman" w:hAnsi="Times New Roman" w:cs="Times New Roman"/>
          <w:lang w:val="en-US"/>
        </w:rPr>
        <w:t xml:space="preserve"> comparator descriptions, and PROM findings are presented in Table 1 and </w:t>
      </w:r>
      <w:r w:rsidR="00D105D3" w:rsidRPr="00C15ACF">
        <w:rPr>
          <w:rFonts w:ascii="Times New Roman" w:hAnsi="Times New Roman" w:cs="Times New Roman"/>
          <w:lang w:val="en-US"/>
        </w:rPr>
        <w:t xml:space="preserve">Supplementary </w:t>
      </w:r>
      <w:r w:rsidRPr="00C15ACF">
        <w:rPr>
          <w:rFonts w:ascii="Times New Roman" w:hAnsi="Times New Roman" w:cs="Times New Roman"/>
          <w:lang w:val="en-US"/>
        </w:rPr>
        <w:t xml:space="preserve">Table 1. Overall, of the </w:t>
      </w:r>
      <w:r w:rsidR="00BF4D62" w:rsidRPr="00D22C7E">
        <w:rPr>
          <w:rFonts w:ascii="Times New Roman" w:hAnsi="Times New Roman" w:cs="Times New Roman"/>
          <w:shd w:val="clear" w:color="auto" w:fill="FFFF00"/>
          <w:lang w:val="en-US"/>
        </w:rPr>
        <w:t>8</w:t>
      </w:r>
      <w:r w:rsidR="006B52CC" w:rsidRPr="00D22C7E">
        <w:rPr>
          <w:rFonts w:ascii="Times New Roman" w:hAnsi="Times New Roman" w:cs="Times New Roman"/>
          <w:shd w:val="clear" w:color="auto" w:fill="FFFF00"/>
          <w:lang w:val="en-US"/>
        </w:rPr>
        <w:t>1</w:t>
      </w:r>
      <w:r w:rsidRPr="00C15ACF">
        <w:rPr>
          <w:rFonts w:ascii="Times New Roman" w:hAnsi="Times New Roman" w:cs="Times New Roman"/>
          <w:lang w:val="en-US"/>
        </w:rPr>
        <w:t xml:space="preserve"> studies, 16 were deemed to be of high methodological quality</w:t>
      </w:r>
      <w:r w:rsidR="0005380A" w:rsidRPr="00C15ACF">
        <w:rPr>
          <w:rFonts w:ascii="Times New Roman" w:hAnsi="Times New Roman" w:cs="Times New Roman"/>
          <w:lang w:val="en-US"/>
        </w:rPr>
        <w:t xml:space="preserve">, </w:t>
      </w:r>
      <w:r w:rsidR="00BF4D62" w:rsidRPr="00D22C7E">
        <w:rPr>
          <w:rFonts w:ascii="Times New Roman" w:hAnsi="Times New Roman" w:cs="Times New Roman"/>
          <w:shd w:val="clear" w:color="auto" w:fill="FFFF00"/>
          <w:lang w:val="en-US"/>
        </w:rPr>
        <w:t>42</w:t>
      </w:r>
      <w:r w:rsidRPr="00C15ACF">
        <w:rPr>
          <w:rFonts w:ascii="Times New Roman" w:hAnsi="Times New Roman" w:cs="Times New Roman"/>
          <w:lang w:val="en-US"/>
        </w:rPr>
        <w:t xml:space="preserve"> of moderate quality</w:t>
      </w:r>
      <w:r w:rsidR="0005380A" w:rsidRPr="00C15ACF">
        <w:rPr>
          <w:rFonts w:ascii="Times New Roman" w:hAnsi="Times New Roman" w:cs="Times New Roman"/>
          <w:lang w:val="en-US"/>
        </w:rPr>
        <w:t xml:space="preserve">, </w:t>
      </w:r>
      <w:r w:rsidRPr="00C15ACF">
        <w:rPr>
          <w:rFonts w:ascii="Times New Roman" w:hAnsi="Times New Roman" w:cs="Times New Roman"/>
          <w:lang w:val="en-US"/>
        </w:rPr>
        <w:t>and</w:t>
      </w:r>
      <w:r w:rsidR="00507F96" w:rsidRPr="00C15ACF">
        <w:rPr>
          <w:rFonts w:ascii="Times New Roman" w:hAnsi="Times New Roman" w:cs="Times New Roman"/>
          <w:lang w:val="en-US"/>
        </w:rPr>
        <w:t xml:space="preserve"> </w:t>
      </w:r>
      <w:r w:rsidR="00507F96" w:rsidRPr="00D22C7E">
        <w:rPr>
          <w:rFonts w:ascii="Times New Roman" w:hAnsi="Times New Roman" w:cs="Times New Roman"/>
          <w:shd w:val="clear" w:color="auto" w:fill="FFFF00"/>
          <w:lang w:val="en-US"/>
        </w:rPr>
        <w:t>23</w:t>
      </w:r>
      <w:r w:rsidRPr="00C15ACF">
        <w:rPr>
          <w:rFonts w:ascii="Times New Roman" w:hAnsi="Times New Roman" w:cs="Times New Roman"/>
          <w:lang w:val="en-US"/>
        </w:rPr>
        <w:t xml:space="preserve"> of low quality</w:t>
      </w:r>
      <w:r w:rsidR="0005380A" w:rsidRPr="00C15ACF">
        <w:rPr>
          <w:rFonts w:ascii="Times New Roman" w:hAnsi="Times New Roman" w:cs="Times New Roman"/>
          <w:lang w:val="en-US"/>
        </w:rPr>
        <w:t>.</w:t>
      </w:r>
      <w:r w:rsidR="00F94DCE" w:rsidRPr="00C15ACF">
        <w:rPr>
          <w:rFonts w:ascii="Times New Roman" w:hAnsi="Times New Roman" w:cs="Times New Roman"/>
          <w:lang w:val="en-US"/>
        </w:rPr>
        <w:t xml:space="preserve"> </w:t>
      </w:r>
      <w:r w:rsidRPr="00C15ACF">
        <w:rPr>
          <w:rFonts w:ascii="Times New Roman" w:hAnsi="Times New Roman" w:cs="Times New Roman"/>
          <w:lang w:val="en-US"/>
        </w:rPr>
        <w:t>Primary concerns regarding potential sources of bias were related to lack of information/ unclear data (</w:t>
      </w:r>
      <w:r w:rsidR="00D105D3" w:rsidRPr="00C15ACF">
        <w:rPr>
          <w:rFonts w:ascii="Times New Roman" w:hAnsi="Times New Roman" w:cs="Times New Roman"/>
          <w:lang w:val="en-US"/>
        </w:rPr>
        <w:t xml:space="preserve">Supplementary </w:t>
      </w:r>
      <w:r w:rsidRPr="00C15ACF">
        <w:rPr>
          <w:rFonts w:ascii="Times New Roman" w:hAnsi="Times New Roman" w:cs="Times New Roman"/>
          <w:lang w:val="en-US"/>
        </w:rPr>
        <w:t xml:space="preserve">Figure 1). </w:t>
      </w:r>
    </w:p>
    <w:p w14:paraId="0B56FD28" w14:textId="77777777" w:rsidR="00495C66" w:rsidRPr="00C15ACF" w:rsidRDefault="00495C66" w:rsidP="001671E5">
      <w:pPr>
        <w:spacing w:line="480" w:lineRule="auto"/>
        <w:rPr>
          <w:rFonts w:ascii="Times New Roman" w:hAnsi="Times New Roman" w:cs="Times New Roman"/>
          <w:lang w:val="en-US"/>
        </w:rPr>
      </w:pPr>
    </w:p>
    <w:p w14:paraId="233AAFFD" w14:textId="48FB489D"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Among the </w:t>
      </w:r>
      <w:r w:rsidR="007476D5" w:rsidRPr="00D22C7E">
        <w:rPr>
          <w:rFonts w:ascii="Times New Roman" w:hAnsi="Times New Roman" w:cs="Times New Roman"/>
          <w:shd w:val="clear" w:color="auto" w:fill="FFFF00"/>
          <w:lang w:val="en-US"/>
        </w:rPr>
        <w:t>8</w:t>
      </w:r>
      <w:r w:rsidR="006B52CC" w:rsidRPr="00D22C7E">
        <w:rPr>
          <w:rFonts w:ascii="Times New Roman" w:hAnsi="Times New Roman" w:cs="Times New Roman"/>
          <w:shd w:val="clear" w:color="auto" w:fill="FFFF00"/>
          <w:lang w:val="en-US"/>
        </w:rPr>
        <w:t>1</w:t>
      </w:r>
      <w:r w:rsidRPr="00C15ACF">
        <w:rPr>
          <w:rFonts w:ascii="Times New Roman" w:hAnsi="Times New Roman" w:cs="Times New Roman"/>
          <w:lang w:val="en-US"/>
        </w:rPr>
        <w:t xml:space="preserve"> independent studies reviewed, there were </w:t>
      </w:r>
      <w:r w:rsidRPr="00D22C7E">
        <w:rPr>
          <w:rFonts w:ascii="Times New Roman" w:hAnsi="Times New Roman" w:cs="Times New Roman"/>
          <w:shd w:val="clear" w:color="auto" w:fill="FFFF00"/>
          <w:lang w:val="en-US"/>
        </w:rPr>
        <w:t>3</w:t>
      </w:r>
      <w:r w:rsidR="00EE393E" w:rsidRPr="00D22C7E">
        <w:rPr>
          <w:rFonts w:ascii="Times New Roman" w:hAnsi="Times New Roman" w:cs="Times New Roman"/>
          <w:shd w:val="clear" w:color="auto" w:fill="FFFF00"/>
          <w:lang w:val="en-US"/>
        </w:rPr>
        <w:t>5</w:t>
      </w:r>
      <w:r w:rsidRPr="00C15ACF">
        <w:rPr>
          <w:rFonts w:ascii="Times New Roman" w:hAnsi="Times New Roman" w:cs="Times New Roman"/>
          <w:lang w:val="en-US"/>
        </w:rPr>
        <w:t xml:space="preserve"> RCTs of which only </w:t>
      </w:r>
      <w:r w:rsidR="008D37B2" w:rsidRPr="00C15ACF">
        <w:rPr>
          <w:rFonts w:ascii="Times New Roman" w:hAnsi="Times New Roman" w:cs="Times New Roman"/>
          <w:lang w:val="en-US"/>
        </w:rPr>
        <w:t>three</w:t>
      </w:r>
      <w:r w:rsidRPr="00C15ACF">
        <w:rPr>
          <w:rFonts w:ascii="Times New Roman" w:hAnsi="Times New Roman" w:cs="Times New Roman"/>
          <w:lang w:val="en-US"/>
        </w:rPr>
        <w:t xml:space="preserve"> included PROMs as primary outcomes.</w:t>
      </w:r>
      <w:r w:rsidR="008D37B2" w:rsidRPr="00C15ACF">
        <w:rPr>
          <w:rFonts w:ascii="Times New Roman" w:hAnsi="Times New Roman" w:cs="Times New Roman"/>
          <w:lang w:val="en-US"/>
        </w:rPr>
        <w:t xml:space="preserve"> </w:t>
      </w:r>
      <w:r w:rsidRPr="00C15ACF">
        <w:rPr>
          <w:rFonts w:ascii="Times New Roman" w:hAnsi="Times New Roman" w:cs="Times New Roman"/>
          <w:lang w:val="en-US"/>
        </w:rPr>
        <w:t>Other non-RCT longitudinal studies included a higher proportion focusing on PROMs;</w:t>
      </w:r>
      <w:r w:rsidR="008D37B2" w:rsidRPr="00C15ACF">
        <w:rPr>
          <w:rFonts w:ascii="Times New Roman" w:hAnsi="Times New Roman" w:cs="Times New Roman"/>
          <w:lang w:val="en-US"/>
        </w:rPr>
        <w:t xml:space="preserve"> </w:t>
      </w:r>
      <w:r w:rsidRPr="00C15ACF">
        <w:rPr>
          <w:rFonts w:ascii="Times New Roman" w:hAnsi="Times New Roman" w:cs="Times New Roman"/>
          <w:lang w:val="en-US"/>
        </w:rPr>
        <w:t xml:space="preserve">27 of </w:t>
      </w:r>
      <w:r w:rsidR="00EE393E" w:rsidRPr="00D22C7E">
        <w:rPr>
          <w:rFonts w:ascii="Times New Roman" w:hAnsi="Times New Roman" w:cs="Times New Roman"/>
          <w:shd w:val="clear" w:color="auto" w:fill="FFFF00"/>
          <w:lang w:val="en-US"/>
        </w:rPr>
        <w:t>4</w:t>
      </w:r>
      <w:r w:rsidR="006B52CC" w:rsidRPr="00D22C7E">
        <w:rPr>
          <w:rFonts w:ascii="Times New Roman" w:hAnsi="Times New Roman" w:cs="Times New Roman"/>
          <w:shd w:val="clear" w:color="auto" w:fill="FFFF00"/>
          <w:lang w:val="en-US"/>
        </w:rPr>
        <w:t>6</w:t>
      </w:r>
      <w:r w:rsidRPr="00C15ACF">
        <w:rPr>
          <w:rFonts w:ascii="Times New Roman" w:hAnsi="Times New Roman" w:cs="Times New Roman"/>
          <w:lang w:val="en-US"/>
        </w:rPr>
        <w:t xml:space="preserve"> studies included a PROM as a primary, or co-primary endpoint, usually in combination with </w:t>
      </w:r>
      <w:r w:rsidR="00F94DCE" w:rsidRPr="00C15ACF">
        <w:rPr>
          <w:rFonts w:ascii="Times New Roman" w:hAnsi="Times New Roman" w:cs="Times New Roman"/>
          <w:lang w:val="en-US"/>
        </w:rPr>
        <w:t>glycemic</w:t>
      </w:r>
      <w:r w:rsidRPr="00C15ACF">
        <w:rPr>
          <w:rFonts w:ascii="Times New Roman" w:hAnsi="Times New Roman" w:cs="Times New Roman"/>
          <w:lang w:val="en-US"/>
        </w:rPr>
        <w:t xml:space="preserve"> outcomes (Table 1).</w:t>
      </w:r>
    </w:p>
    <w:p w14:paraId="1D7E4931" w14:textId="77777777" w:rsidR="00495C66" w:rsidRPr="00C15ACF" w:rsidRDefault="00495C66" w:rsidP="001671E5">
      <w:pPr>
        <w:spacing w:line="480" w:lineRule="auto"/>
        <w:rPr>
          <w:rFonts w:ascii="Times New Roman" w:hAnsi="Times New Roman" w:cs="Times New Roman"/>
          <w:lang w:val="en-US"/>
        </w:rPr>
      </w:pPr>
    </w:p>
    <w:p w14:paraId="10CA8CD5" w14:textId="042EEDBA"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In total, </w:t>
      </w:r>
      <w:r w:rsidR="00EE393E" w:rsidRPr="00D22C7E">
        <w:rPr>
          <w:rFonts w:ascii="Times New Roman" w:hAnsi="Times New Roman" w:cs="Times New Roman"/>
          <w:shd w:val="clear" w:color="auto" w:fill="FFFF00"/>
          <w:lang w:val="en-US"/>
        </w:rPr>
        <w:t>72</w:t>
      </w:r>
      <w:r w:rsidRPr="00C15ACF">
        <w:rPr>
          <w:rFonts w:ascii="Times New Roman" w:hAnsi="Times New Roman" w:cs="Times New Roman"/>
          <w:lang w:val="en-US"/>
        </w:rPr>
        <w:t xml:space="preserve"> validated PROMs were used across the </w:t>
      </w:r>
      <w:r w:rsidR="00EE393E" w:rsidRPr="00D22C7E">
        <w:rPr>
          <w:rFonts w:ascii="Times New Roman" w:hAnsi="Times New Roman" w:cs="Times New Roman"/>
          <w:shd w:val="clear" w:color="auto" w:fill="FFFF00"/>
          <w:lang w:val="en-US"/>
        </w:rPr>
        <w:t>8</w:t>
      </w:r>
      <w:r w:rsidR="006B52CC" w:rsidRPr="00D22C7E">
        <w:rPr>
          <w:rFonts w:ascii="Times New Roman" w:hAnsi="Times New Roman" w:cs="Times New Roman"/>
          <w:shd w:val="clear" w:color="auto" w:fill="FFFF00"/>
          <w:lang w:val="en-US"/>
        </w:rPr>
        <w:t>1</w:t>
      </w:r>
      <w:r w:rsidRPr="00C15ACF">
        <w:rPr>
          <w:rFonts w:ascii="Times New Roman" w:hAnsi="Times New Roman" w:cs="Times New Roman"/>
          <w:lang w:val="en-US"/>
        </w:rPr>
        <w:t xml:space="preserve"> studies (</w:t>
      </w:r>
      <w:r w:rsidR="00C25A2E" w:rsidRPr="00C15ACF">
        <w:rPr>
          <w:rFonts w:ascii="Times New Roman" w:hAnsi="Times New Roman" w:cs="Times New Roman"/>
          <w:lang w:val="en-US"/>
        </w:rPr>
        <w:t xml:space="preserve">Supplementary </w:t>
      </w:r>
      <w:r w:rsidR="00080ED4" w:rsidRPr="00C15ACF">
        <w:rPr>
          <w:rFonts w:ascii="Times New Roman" w:hAnsi="Times New Roman" w:cs="Times New Roman"/>
          <w:lang w:val="en-US"/>
        </w:rPr>
        <w:t>M</w:t>
      </w:r>
      <w:r w:rsidRPr="00C15ACF">
        <w:rPr>
          <w:rFonts w:ascii="Times New Roman" w:hAnsi="Times New Roman" w:cs="Times New Roman"/>
          <w:lang w:val="en-US"/>
        </w:rPr>
        <w:t xml:space="preserve">aterial </w:t>
      </w:r>
      <w:r w:rsidR="00C77C1E" w:rsidRPr="00C15ACF">
        <w:rPr>
          <w:rFonts w:ascii="Times New Roman" w:hAnsi="Times New Roman" w:cs="Times New Roman"/>
          <w:lang w:val="en-US"/>
        </w:rPr>
        <w:t>6</w:t>
      </w:r>
      <w:r w:rsidRPr="00C15ACF">
        <w:rPr>
          <w:rFonts w:ascii="Times New Roman" w:hAnsi="Times New Roman" w:cs="Times New Roman"/>
          <w:lang w:val="en-US"/>
        </w:rPr>
        <w:t xml:space="preserve">). The most used PROMs were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Fear Survey (HFS) (k=</w:t>
      </w:r>
      <w:r w:rsidR="00C256E5" w:rsidRPr="00D22C7E">
        <w:rPr>
          <w:rFonts w:ascii="Times New Roman" w:hAnsi="Times New Roman" w:cs="Times New Roman"/>
          <w:shd w:val="clear" w:color="auto" w:fill="FFFF00"/>
          <w:lang w:val="en-US"/>
        </w:rPr>
        <w:t>39</w:t>
      </w:r>
      <w:r w:rsidRPr="00C15ACF">
        <w:rPr>
          <w:rFonts w:ascii="Times New Roman" w:hAnsi="Times New Roman" w:cs="Times New Roman"/>
          <w:lang w:val="en-US"/>
        </w:rPr>
        <w:t>), followed by Diabetes Treatment Satisfaction Questionnaire (DTSQ) (k=</w:t>
      </w:r>
      <w:r w:rsidR="00C256E5" w:rsidRPr="00D22C7E">
        <w:rPr>
          <w:rFonts w:ascii="Times New Roman" w:hAnsi="Times New Roman" w:cs="Times New Roman"/>
          <w:shd w:val="clear" w:color="auto" w:fill="FFFF00"/>
          <w:lang w:val="en-US"/>
        </w:rPr>
        <w:t>38</w:t>
      </w:r>
      <w:r w:rsidRPr="00C15ACF">
        <w:rPr>
          <w:rFonts w:ascii="Times New Roman" w:hAnsi="Times New Roman" w:cs="Times New Roman"/>
          <w:lang w:val="en-US"/>
        </w:rPr>
        <w:t xml:space="preserve">), as detailed in </w:t>
      </w:r>
      <w:r w:rsidR="00F67131" w:rsidRPr="00C15ACF">
        <w:rPr>
          <w:rFonts w:ascii="Times New Roman" w:hAnsi="Times New Roman" w:cs="Times New Roman"/>
          <w:lang w:val="en-US"/>
        </w:rPr>
        <w:t xml:space="preserve">Supplementary </w:t>
      </w:r>
      <w:r w:rsidR="00755700" w:rsidRPr="00D22C7E">
        <w:rPr>
          <w:rFonts w:ascii="Times New Roman" w:hAnsi="Times New Roman" w:cs="Times New Roman"/>
          <w:shd w:val="clear" w:color="auto" w:fill="FFFF00"/>
          <w:lang w:val="en-US"/>
        </w:rPr>
        <w:t>F</w:t>
      </w:r>
      <w:r w:rsidR="00F67131" w:rsidRPr="00D22C7E">
        <w:rPr>
          <w:rFonts w:ascii="Times New Roman" w:hAnsi="Times New Roman" w:cs="Times New Roman"/>
          <w:shd w:val="clear" w:color="auto" w:fill="FFFF00"/>
          <w:lang w:val="en-US"/>
        </w:rPr>
        <w:t>igure 2</w:t>
      </w:r>
      <w:r w:rsidRPr="00D22C7E">
        <w:rPr>
          <w:rFonts w:ascii="Times New Roman" w:hAnsi="Times New Roman" w:cs="Times New Roman"/>
          <w:shd w:val="clear" w:color="auto" w:fill="FFFF00"/>
          <w:lang w:val="en-US"/>
        </w:rPr>
        <w:t xml:space="preserve"> with 1</w:t>
      </w:r>
      <w:r w:rsidR="00D921BA" w:rsidRPr="00D22C7E">
        <w:rPr>
          <w:rFonts w:ascii="Times New Roman" w:hAnsi="Times New Roman" w:cs="Times New Roman"/>
          <w:shd w:val="clear" w:color="auto" w:fill="FFFF00"/>
          <w:lang w:val="en-US"/>
        </w:rPr>
        <w:t>9</w:t>
      </w:r>
      <w:r w:rsidRPr="00C15ACF">
        <w:rPr>
          <w:rFonts w:ascii="Times New Roman" w:hAnsi="Times New Roman" w:cs="Times New Roman"/>
          <w:lang w:val="en-US"/>
        </w:rPr>
        <w:t xml:space="preserve"> PROMs used in three and more studies. Various versions of a PROM were used across studies, and these were grouped under a single PRO. Of the 69 PROMs, 41 (59%) were diabetes-specific, featuring in all </w:t>
      </w:r>
      <w:r w:rsidR="00292129" w:rsidRPr="00C15ACF">
        <w:rPr>
          <w:rFonts w:ascii="Times New Roman" w:hAnsi="Times New Roman" w:cs="Times New Roman"/>
          <w:lang w:val="en-US"/>
        </w:rPr>
        <w:t>analyzed</w:t>
      </w:r>
      <w:r w:rsidRPr="00C15ACF">
        <w:rPr>
          <w:rFonts w:ascii="Times New Roman" w:hAnsi="Times New Roman" w:cs="Times New Roman"/>
          <w:lang w:val="en-US"/>
        </w:rPr>
        <w:t xml:space="preserve"> studies. The </w:t>
      </w:r>
      <w:r w:rsidR="005E63A2" w:rsidRPr="00D22C7E">
        <w:rPr>
          <w:rFonts w:ascii="Times New Roman" w:hAnsi="Times New Roman" w:cs="Times New Roman"/>
          <w:shd w:val="clear" w:color="auto" w:fill="FFFF00"/>
          <w:lang w:val="en-US"/>
        </w:rPr>
        <w:t>19</w:t>
      </w:r>
      <w:r w:rsidRPr="00C15ACF">
        <w:rPr>
          <w:rFonts w:ascii="Times New Roman" w:hAnsi="Times New Roman" w:cs="Times New Roman"/>
          <w:lang w:val="en-US"/>
        </w:rPr>
        <w:t xml:space="preserve"> commonly used PROMs can be classified into eight distinct categories: i)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-related outcomes, including three sub-categories encompassing awareness of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(physical recognition) symptoms, confidence in managing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(self-efficacy), and fear of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(mental health); ii) Diabetes-specific quality of life, iii) General emotional well-being; iv) General health status; v) Diabetes distress; vi) Satisfaction with diabetes treatment; vii) Technology acceptance, and viii) Sleep quality (</w:t>
      </w:r>
      <w:r w:rsidR="00C25A2E" w:rsidRPr="00C15ACF">
        <w:rPr>
          <w:rFonts w:ascii="Times New Roman" w:hAnsi="Times New Roman" w:cs="Times New Roman"/>
          <w:lang w:val="en-US"/>
        </w:rPr>
        <w:t>Supplementary</w:t>
      </w:r>
      <w:r w:rsidR="00755BC5" w:rsidRPr="00C15ACF">
        <w:rPr>
          <w:rFonts w:ascii="Times New Roman" w:hAnsi="Times New Roman" w:cs="Times New Roman"/>
          <w:lang w:val="en-US"/>
        </w:rPr>
        <w:t xml:space="preserve"> </w:t>
      </w:r>
      <w:r w:rsidR="00755BC5" w:rsidRPr="00D22C7E">
        <w:rPr>
          <w:rFonts w:ascii="Times New Roman" w:hAnsi="Times New Roman" w:cs="Times New Roman"/>
          <w:shd w:val="clear" w:color="auto" w:fill="FFFF00"/>
          <w:lang w:val="en-US"/>
        </w:rPr>
        <w:t>Figure 3</w:t>
      </w:r>
      <w:r w:rsidRPr="00C15ACF">
        <w:rPr>
          <w:rFonts w:ascii="Times New Roman" w:hAnsi="Times New Roman" w:cs="Times New Roman"/>
          <w:lang w:val="en-US"/>
        </w:rPr>
        <w:t xml:space="preserve">). The use of PROMs in RCT and non-RCT studies was largely similar, although not identical </w:t>
      </w:r>
      <w:r w:rsidR="00C25A2E" w:rsidRPr="00C15ACF">
        <w:rPr>
          <w:rFonts w:ascii="Times New Roman" w:hAnsi="Times New Roman" w:cs="Times New Roman"/>
          <w:lang w:val="en-US"/>
        </w:rPr>
        <w:t xml:space="preserve">(Supplementary </w:t>
      </w:r>
      <w:r w:rsidR="00755700" w:rsidRPr="00C15ACF">
        <w:rPr>
          <w:rFonts w:ascii="Times New Roman" w:hAnsi="Times New Roman" w:cs="Times New Roman"/>
          <w:lang w:val="en-US"/>
        </w:rPr>
        <w:t>F</w:t>
      </w:r>
      <w:r w:rsidRPr="00C15ACF">
        <w:rPr>
          <w:rFonts w:ascii="Times New Roman" w:hAnsi="Times New Roman" w:cs="Times New Roman"/>
          <w:lang w:val="en-US"/>
        </w:rPr>
        <w:t xml:space="preserve">igure 2). </w:t>
      </w:r>
    </w:p>
    <w:p w14:paraId="45898B6A" w14:textId="77777777" w:rsidR="00495C66" w:rsidRPr="00C15ACF" w:rsidRDefault="00495C66" w:rsidP="001671E5">
      <w:pPr>
        <w:spacing w:line="480" w:lineRule="auto"/>
        <w:rPr>
          <w:rFonts w:ascii="Times New Roman" w:hAnsi="Times New Roman" w:cs="Times New Roman"/>
          <w:lang w:val="en-US"/>
        </w:rPr>
      </w:pPr>
    </w:p>
    <w:p w14:paraId="62BD36E7" w14:textId="42985EFA" w:rsidR="00566CAA" w:rsidRPr="00C15ACF" w:rsidRDefault="00566CAA"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Within-group and Between-group Analyses</w:t>
      </w:r>
    </w:p>
    <w:p w14:paraId="48B638A6" w14:textId="3D279449"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We conducted both within-group (comparing before and after </w:t>
      </w:r>
      <w:r w:rsidR="007234BA" w:rsidRPr="00C15ACF">
        <w:rPr>
          <w:rFonts w:ascii="Times New Roman" w:hAnsi="Times New Roman" w:cs="Times New Roman"/>
          <w:lang w:val="en-US"/>
        </w:rPr>
        <w:t>diabetes</w:t>
      </w:r>
      <w:r w:rsidRPr="00C15ACF">
        <w:rPr>
          <w:rFonts w:ascii="Times New Roman" w:hAnsi="Times New Roman" w:cs="Times New Roman"/>
          <w:lang w:val="en-US"/>
        </w:rPr>
        <w:t xml:space="preserve"> technology intervention) and between-group analyses (comparing </w:t>
      </w:r>
      <w:r w:rsidR="007234BA" w:rsidRPr="00C15ACF">
        <w:rPr>
          <w:rFonts w:ascii="Times New Roman" w:hAnsi="Times New Roman" w:cs="Times New Roman"/>
          <w:lang w:val="en-US"/>
        </w:rPr>
        <w:t>diabetes</w:t>
      </w:r>
      <w:r w:rsidRPr="00C15ACF">
        <w:rPr>
          <w:rFonts w:ascii="Times New Roman" w:hAnsi="Times New Roman" w:cs="Times New Roman"/>
          <w:lang w:val="en-US"/>
        </w:rPr>
        <w:t xml:space="preserve"> technology intervention and control) based on the reported p-values across eight categories of 1</w:t>
      </w:r>
      <w:r w:rsidR="003E2253" w:rsidRPr="00D22C7E">
        <w:rPr>
          <w:rFonts w:ascii="Times New Roman" w:hAnsi="Times New Roman" w:cs="Times New Roman"/>
          <w:shd w:val="clear" w:color="auto" w:fill="FFFF00"/>
          <w:lang w:val="en-US"/>
        </w:rPr>
        <w:t>9</w:t>
      </w:r>
      <w:r w:rsidRPr="00C15ACF">
        <w:rPr>
          <w:rFonts w:ascii="Times New Roman" w:hAnsi="Times New Roman" w:cs="Times New Roman"/>
          <w:lang w:val="en-US"/>
        </w:rPr>
        <w:t xml:space="preserve"> PROMs. The detailed findings are presented in Table 2</w:t>
      </w:r>
      <w:r w:rsidR="004B3665" w:rsidRPr="00C15ACF">
        <w:rPr>
          <w:rFonts w:ascii="Times New Roman" w:hAnsi="Times New Roman" w:cs="Times New Roman"/>
          <w:lang w:val="en-US"/>
        </w:rPr>
        <w:t xml:space="preserve"> </w:t>
      </w:r>
      <w:r w:rsidR="004B3665" w:rsidRPr="00D22C7E">
        <w:rPr>
          <w:rFonts w:ascii="Times New Roman" w:hAnsi="Times New Roman" w:cs="Times New Roman"/>
          <w:shd w:val="clear" w:color="auto" w:fill="FFFF00"/>
          <w:lang w:val="en-US"/>
        </w:rPr>
        <w:t xml:space="preserve">and Supplementary Table </w:t>
      </w:r>
      <w:r w:rsidR="000C3637" w:rsidRPr="00D22C7E">
        <w:rPr>
          <w:rFonts w:ascii="Times New Roman" w:hAnsi="Times New Roman" w:cs="Times New Roman"/>
          <w:shd w:val="clear" w:color="auto" w:fill="FFFF00"/>
          <w:lang w:val="en-US"/>
        </w:rPr>
        <w:t>2</w:t>
      </w:r>
      <w:r w:rsidRPr="00C15ACF">
        <w:rPr>
          <w:rFonts w:ascii="Times New Roman" w:hAnsi="Times New Roman" w:cs="Times New Roman"/>
          <w:lang w:val="en-US"/>
        </w:rPr>
        <w:t>.</w:t>
      </w:r>
    </w:p>
    <w:p w14:paraId="11A81BAA" w14:textId="77777777" w:rsidR="00495C66" w:rsidRPr="00C15ACF" w:rsidRDefault="00495C66" w:rsidP="001671E5">
      <w:pPr>
        <w:spacing w:line="480" w:lineRule="auto"/>
        <w:rPr>
          <w:rFonts w:ascii="Times New Roman" w:hAnsi="Times New Roman" w:cs="Times New Roman"/>
          <w:lang w:val="en-US"/>
        </w:rPr>
      </w:pPr>
    </w:p>
    <w:p w14:paraId="7939F6B0" w14:textId="0EE331D0"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The pre-post, within-group analysis included</w:t>
      </w:r>
      <w:r w:rsidRPr="00D22C7E">
        <w:rPr>
          <w:rFonts w:ascii="Times New Roman" w:hAnsi="Times New Roman" w:cs="Times New Roman"/>
          <w:shd w:val="clear" w:color="auto" w:fill="FFFF00"/>
          <w:lang w:val="en-US"/>
        </w:rPr>
        <w:t xml:space="preserve"> 4</w:t>
      </w:r>
      <w:r w:rsidR="000C3637" w:rsidRPr="00D22C7E">
        <w:rPr>
          <w:rFonts w:ascii="Times New Roman" w:hAnsi="Times New Roman" w:cs="Times New Roman"/>
          <w:shd w:val="clear" w:color="auto" w:fill="FFFF00"/>
          <w:lang w:val="en-US"/>
        </w:rPr>
        <w:t>3</w:t>
      </w:r>
      <w:r w:rsidRPr="00C15ACF">
        <w:rPr>
          <w:rFonts w:ascii="Times New Roman" w:hAnsi="Times New Roman" w:cs="Times New Roman"/>
          <w:lang w:val="en-US"/>
        </w:rPr>
        <w:t xml:space="preserve"> studies, three of which were RCTs (Table 2). Results showed that in studies assessing CGM, PROs improved, particularly treatment satisfaction (</w:t>
      </w:r>
      <w:r w:rsidR="00C75420" w:rsidRPr="00D22C7E">
        <w:rPr>
          <w:rFonts w:ascii="Times New Roman" w:hAnsi="Times New Roman" w:cs="Times New Roman"/>
          <w:shd w:val="clear" w:color="auto" w:fill="FFFF00"/>
          <w:lang w:val="en-US"/>
        </w:rPr>
        <w:t>88%</w:t>
      </w:r>
      <w:r w:rsidR="00F00F99">
        <w:rPr>
          <w:rFonts w:ascii="Times New Roman" w:hAnsi="Times New Roman" w:cs="Times New Roman"/>
          <w:lang w:val="en-US"/>
        </w:rPr>
        <w:t xml:space="preserve"> of studies</w:t>
      </w:r>
      <w:r w:rsidRPr="00C15ACF">
        <w:rPr>
          <w:rFonts w:ascii="Times New Roman" w:hAnsi="Times New Roman" w:cs="Times New Roman"/>
          <w:lang w:val="en-US"/>
        </w:rPr>
        <w:t xml:space="preserve">) and awareness of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w:t>
      </w:r>
      <w:r w:rsidR="00F00F99" w:rsidRPr="00D22C7E">
        <w:rPr>
          <w:rFonts w:ascii="Times New Roman" w:hAnsi="Times New Roman" w:cs="Times New Roman"/>
          <w:shd w:val="clear" w:color="auto" w:fill="FFFF00"/>
          <w:lang w:val="en-US"/>
        </w:rPr>
        <w:t xml:space="preserve">in </w:t>
      </w:r>
      <w:r w:rsidR="00C75420" w:rsidRPr="00D22C7E">
        <w:rPr>
          <w:rFonts w:ascii="Times New Roman" w:hAnsi="Times New Roman" w:cs="Times New Roman"/>
          <w:shd w:val="clear" w:color="auto" w:fill="FFFF00"/>
          <w:lang w:val="en-US"/>
        </w:rPr>
        <w:t>100%</w:t>
      </w:r>
      <w:r w:rsidRPr="00D22C7E">
        <w:rPr>
          <w:rFonts w:ascii="Times New Roman" w:hAnsi="Times New Roman" w:cs="Times New Roman"/>
          <w:shd w:val="clear" w:color="auto" w:fill="FFFF00"/>
          <w:lang w:val="en-US"/>
        </w:rPr>
        <w:t>).</w:t>
      </w:r>
      <w:r w:rsidRPr="00C15ACF">
        <w:rPr>
          <w:rFonts w:ascii="Times New Roman" w:hAnsi="Times New Roman" w:cs="Times New Roman"/>
          <w:lang w:val="en-US"/>
        </w:rPr>
        <w:t xml:space="preserve"> Additionally, </w:t>
      </w:r>
      <w:r w:rsidR="00474CE7" w:rsidRPr="00D22C7E">
        <w:rPr>
          <w:rFonts w:ascii="Times New Roman" w:hAnsi="Times New Roman" w:cs="Times New Roman"/>
          <w:shd w:val="clear" w:color="auto" w:fill="FFFF00"/>
          <w:lang w:val="en-US"/>
        </w:rPr>
        <w:t xml:space="preserve">more </w:t>
      </w:r>
      <w:r w:rsidR="00474CE7" w:rsidRPr="00D22C7E">
        <w:rPr>
          <w:rFonts w:ascii="Times New Roman" w:hAnsi="Times New Roman" w:cs="Times New Roman"/>
          <w:shd w:val="clear" w:color="auto" w:fill="FFFF00"/>
          <w:lang w:val="en-US"/>
        </w:rPr>
        <w:lastRenderedPageBreak/>
        <w:t xml:space="preserve">than </w:t>
      </w:r>
      <w:r w:rsidRPr="00D22C7E">
        <w:rPr>
          <w:rFonts w:ascii="Times New Roman" w:hAnsi="Times New Roman" w:cs="Times New Roman"/>
          <w:shd w:val="clear" w:color="auto" w:fill="FFFF00"/>
          <w:lang w:val="en-US"/>
        </w:rPr>
        <w:t>half the studies</w:t>
      </w:r>
      <w:r w:rsidR="00474CE7" w:rsidRPr="00D22C7E">
        <w:rPr>
          <w:rFonts w:ascii="Times New Roman" w:hAnsi="Times New Roman" w:cs="Times New Roman"/>
          <w:shd w:val="clear" w:color="auto" w:fill="FFFF00"/>
          <w:lang w:val="en-US"/>
        </w:rPr>
        <w:t xml:space="preserve"> (56%) </w:t>
      </w:r>
      <w:r w:rsidRPr="00D22C7E">
        <w:rPr>
          <w:rFonts w:ascii="Times New Roman" w:hAnsi="Times New Roman" w:cs="Times New Roman"/>
          <w:shd w:val="clear" w:color="auto" w:fill="FFFF00"/>
          <w:lang w:val="en-US"/>
        </w:rPr>
        <w:t xml:space="preserve">reported significant reductions in diabetes distress. CSII (k=5) also yielded positive outcomes in all PROMs categories. For AID systems, </w:t>
      </w:r>
      <w:r w:rsidR="00F00F99" w:rsidRPr="00D22C7E">
        <w:rPr>
          <w:rFonts w:ascii="Times New Roman" w:hAnsi="Times New Roman" w:cs="Times New Roman"/>
          <w:shd w:val="clear" w:color="auto" w:fill="FFFF00"/>
          <w:lang w:val="en-US"/>
        </w:rPr>
        <w:t xml:space="preserve">the majority of </w:t>
      </w:r>
      <w:r w:rsidRPr="00D22C7E">
        <w:rPr>
          <w:rFonts w:ascii="Times New Roman" w:hAnsi="Times New Roman" w:cs="Times New Roman"/>
          <w:shd w:val="clear" w:color="auto" w:fill="FFFF00"/>
          <w:lang w:val="en-US"/>
        </w:rPr>
        <w:t xml:space="preserve">studies reported </w:t>
      </w:r>
      <w:r w:rsidR="00F00F99" w:rsidRPr="00D22C7E">
        <w:rPr>
          <w:rFonts w:ascii="Times New Roman" w:hAnsi="Times New Roman" w:cs="Times New Roman"/>
          <w:shd w:val="clear" w:color="auto" w:fill="FFFF00"/>
          <w:lang w:val="en-US"/>
        </w:rPr>
        <w:t xml:space="preserve">improved PROs, including </w:t>
      </w:r>
      <w:r w:rsidR="00474CE7" w:rsidRPr="00D22C7E">
        <w:rPr>
          <w:rFonts w:ascii="Times New Roman" w:hAnsi="Times New Roman" w:cs="Times New Roman"/>
          <w:shd w:val="clear" w:color="auto" w:fill="FFFF00"/>
          <w:lang w:val="en-US"/>
        </w:rPr>
        <w:t>h</w:t>
      </w:r>
      <w:r w:rsidR="00292129" w:rsidRPr="00D22C7E">
        <w:rPr>
          <w:rFonts w:ascii="Times New Roman" w:hAnsi="Times New Roman" w:cs="Times New Roman"/>
          <w:shd w:val="clear" w:color="auto" w:fill="FFFF00"/>
          <w:lang w:val="en-US"/>
        </w:rPr>
        <w:t>ypoglycemia</w:t>
      </w:r>
      <w:r w:rsidR="00474CE7" w:rsidRPr="00D22C7E">
        <w:rPr>
          <w:rFonts w:ascii="Times New Roman" w:hAnsi="Times New Roman" w:cs="Times New Roman"/>
          <w:shd w:val="clear" w:color="auto" w:fill="FFFF00"/>
          <w:lang w:val="en-US"/>
        </w:rPr>
        <w:t>-</w:t>
      </w:r>
      <w:proofErr w:type="gramStart"/>
      <w:r w:rsidR="00474CE7" w:rsidRPr="00D22C7E">
        <w:rPr>
          <w:rFonts w:ascii="Times New Roman" w:hAnsi="Times New Roman" w:cs="Times New Roman"/>
          <w:shd w:val="clear" w:color="auto" w:fill="FFFF00"/>
          <w:lang w:val="en-US"/>
        </w:rPr>
        <w:t>related  outcomes</w:t>
      </w:r>
      <w:proofErr w:type="gramEnd"/>
      <w:r w:rsidRPr="00D22C7E">
        <w:rPr>
          <w:rFonts w:ascii="Times New Roman" w:hAnsi="Times New Roman" w:cs="Times New Roman"/>
          <w:shd w:val="clear" w:color="auto" w:fill="FFFF00"/>
          <w:lang w:val="en-US"/>
        </w:rPr>
        <w:t xml:space="preserve"> (</w:t>
      </w:r>
      <w:r w:rsidR="00C75420" w:rsidRPr="00D22C7E">
        <w:rPr>
          <w:rFonts w:ascii="Times New Roman" w:hAnsi="Times New Roman" w:cs="Times New Roman"/>
          <w:shd w:val="clear" w:color="auto" w:fill="FFFF00"/>
          <w:lang w:val="en-US"/>
        </w:rPr>
        <w:t>7</w:t>
      </w:r>
      <w:r w:rsidR="00474CE7" w:rsidRPr="00D22C7E">
        <w:rPr>
          <w:rFonts w:ascii="Times New Roman" w:hAnsi="Times New Roman" w:cs="Times New Roman"/>
          <w:shd w:val="clear" w:color="auto" w:fill="FFFF00"/>
          <w:lang w:val="en-US"/>
        </w:rPr>
        <w:t>1</w:t>
      </w:r>
      <w:r w:rsidR="00C75420" w:rsidRPr="00D22C7E">
        <w:rPr>
          <w:rFonts w:ascii="Times New Roman" w:hAnsi="Times New Roman" w:cs="Times New Roman"/>
          <w:shd w:val="clear" w:color="auto" w:fill="FFFF00"/>
          <w:lang w:val="en-US"/>
        </w:rPr>
        <w:t>%</w:t>
      </w:r>
      <w:r w:rsidRPr="00D22C7E">
        <w:rPr>
          <w:rFonts w:ascii="Times New Roman" w:hAnsi="Times New Roman" w:cs="Times New Roman"/>
          <w:shd w:val="clear" w:color="auto" w:fill="FFFF00"/>
          <w:lang w:val="en-US"/>
        </w:rPr>
        <w:t>), diabetes distress (</w:t>
      </w:r>
      <w:r w:rsidR="00C75420" w:rsidRPr="00D22C7E">
        <w:rPr>
          <w:rFonts w:ascii="Times New Roman" w:hAnsi="Times New Roman" w:cs="Times New Roman"/>
          <w:shd w:val="clear" w:color="auto" w:fill="FFFF00"/>
          <w:lang w:val="en-US"/>
        </w:rPr>
        <w:t>64%</w:t>
      </w:r>
      <w:r w:rsidRPr="00D22C7E">
        <w:rPr>
          <w:rFonts w:ascii="Times New Roman" w:hAnsi="Times New Roman" w:cs="Times New Roman"/>
          <w:shd w:val="clear" w:color="auto" w:fill="FFFF00"/>
          <w:lang w:val="en-US"/>
        </w:rPr>
        <w:t>), and treatment satisfaction (</w:t>
      </w:r>
      <w:r w:rsidR="00474CE7" w:rsidRPr="00D22C7E">
        <w:rPr>
          <w:rFonts w:ascii="Times New Roman" w:hAnsi="Times New Roman" w:cs="Times New Roman"/>
          <w:shd w:val="clear" w:color="auto" w:fill="FFFF00"/>
          <w:lang w:val="en-US"/>
        </w:rPr>
        <w:t>75</w:t>
      </w:r>
      <w:r w:rsidR="00C75420" w:rsidRPr="00D22C7E">
        <w:rPr>
          <w:rFonts w:ascii="Times New Roman" w:hAnsi="Times New Roman" w:cs="Times New Roman"/>
          <w:shd w:val="clear" w:color="auto" w:fill="FFFF00"/>
          <w:lang w:val="en-US"/>
        </w:rPr>
        <w:t>%</w:t>
      </w:r>
      <w:r w:rsidRPr="00C15ACF">
        <w:rPr>
          <w:rFonts w:ascii="Times New Roman" w:hAnsi="Times New Roman" w:cs="Times New Roman"/>
          <w:lang w:val="en-US"/>
        </w:rPr>
        <w:t xml:space="preserve">). Notably, none of the studies in the within-group analyses reported a negative impact on PROs following </w:t>
      </w:r>
      <w:r w:rsidR="00F00F99">
        <w:rPr>
          <w:rFonts w:ascii="Times New Roman" w:hAnsi="Times New Roman" w:cs="Times New Roman"/>
          <w:lang w:val="en-US"/>
        </w:rPr>
        <w:t xml:space="preserve">the introduction </w:t>
      </w:r>
      <w:r w:rsidRPr="00C15ACF">
        <w:rPr>
          <w:rFonts w:ascii="Times New Roman" w:hAnsi="Times New Roman" w:cs="Times New Roman"/>
          <w:lang w:val="en-US"/>
        </w:rPr>
        <w:t>of new technologies.</w:t>
      </w:r>
    </w:p>
    <w:p w14:paraId="3FB9A50A" w14:textId="77777777" w:rsidR="00495C66" w:rsidRPr="00C15ACF" w:rsidRDefault="00495C66" w:rsidP="001671E5">
      <w:pPr>
        <w:spacing w:line="480" w:lineRule="auto"/>
        <w:rPr>
          <w:rFonts w:ascii="Times New Roman" w:hAnsi="Times New Roman" w:cs="Times New Roman"/>
          <w:lang w:val="en-US"/>
        </w:rPr>
      </w:pPr>
    </w:p>
    <w:p w14:paraId="4FFD4813" w14:textId="3CFAB268"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Between-group analysis</w:t>
      </w:r>
      <w:r w:rsidR="005B3F9B" w:rsidRPr="00C15ACF">
        <w:rPr>
          <w:rFonts w:ascii="Times New Roman" w:hAnsi="Times New Roman" w:cs="Times New Roman"/>
          <w:lang w:val="en-US"/>
        </w:rPr>
        <w:t xml:space="preserve"> </w:t>
      </w:r>
      <w:r w:rsidRPr="00C15ACF">
        <w:rPr>
          <w:rFonts w:ascii="Times New Roman" w:hAnsi="Times New Roman" w:cs="Times New Roman"/>
          <w:lang w:val="en-US"/>
        </w:rPr>
        <w:t xml:space="preserve">included </w:t>
      </w:r>
      <w:r w:rsidRPr="00D22C7E">
        <w:rPr>
          <w:rFonts w:ascii="Times New Roman" w:hAnsi="Times New Roman" w:cs="Times New Roman"/>
          <w:highlight w:val="yellow"/>
          <w:lang w:val="en-US"/>
        </w:rPr>
        <w:t>3</w:t>
      </w:r>
      <w:r w:rsidR="00507F96" w:rsidRPr="00D22C7E">
        <w:rPr>
          <w:rFonts w:ascii="Times New Roman" w:hAnsi="Times New Roman" w:cs="Times New Roman"/>
          <w:highlight w:val="yellow"/>
          <w:lang w:val="en-US"/>
        </w:rPr>
        <w:t>2</w:t>
      </w:r>
      <w:r w:rsidRPr="00C15ACF">
        <w:rPr>
          <w:rFonts w:ascii="Times New Roman" w:hAnsi="Times New Roman" w:cs="Times New Roman"/>
          <w:lang w:val="en-US"/>
        </w:rPr>
        <w:t xml:space="preserve"> RCTs (Table 2)</w:t>
      </w:r>
      <w:r w:rsidR="005B3F9B" w:rsidRPr="00C15ACF">
        <w:rPr>
          <w:rFonts w:ascii="Times New Roman" w:hAnsi="Times New Roman" w:cs="Times New Roman"/>
          <w:lang w:val="en-US"/>
        </w:rPr>
        <w:t>;</w:t>
      </w:r>
      <w:r w:rsidRPr="00C15ACF">
        <w:rPr>
          <w:rFonts w:ascii="Times New Roman" w:hAnsi="Times New Roman" w:cs="Times New Roman"/>
          <w:lang w:val="en-US"/>
        </w:rPr>
        <w:t xml:space="preserve"> </w:t>
      </w:r>
      <w:r w:rsidR="005B3F9B" w:rsidRPr="00C15ACF">
        <w:rPr>
          <w:rFonts w:ascii="Times New Roman" w:hAnsi="Times New Roman" w:cs="Times New Roman"/>
          <w:lang w:val="en-US"/>
        </w:rPr>
        <w:t>c</w:t>
      </w:r>
      <w:r w:rsidRPr="00C15ACF">
        <w:rPr>
          <w:rFonts w:ascii="Times New Roman" w:hAnsi="Times New Roman" w:cs="Times New Roman"/>
          <w:lang w:val="en-US"/>
        </w:rPr>
        <w:t>onsistent with the within-group findings, none of the RCTs demonstrated a negative impact on PROs, either overall or in commonly assessed categories. However, over half of the RCTs reported no significant between-group differences in PROs following technology use. The overall trend</w:t>
      </w:r>
      <w:r w:rsidR="002D13CE" w:rsidRPr="00C15ACF">
        <w:rPr>
          <w:rFonts w:ascii="Times New Roman" w:hAnsi="Times New Roman" w:cs="Times New Roman"/>
          <w:lang w:val="en-US"/>
        </w:rPr>
        <w:t xml:space="preserve"> </w:t>
      </w:r>
      <w:r w:rsidRPr="00C15ACF">
        <w:rPr>
          <w:rFonts w:ascii="Times New Roman" w:hAnsi="Times New Roman" w:cs="Times New Roman"/>
          <w:lang w:val="en-US"/>
        </w:rPr>
        <w:t xml:space="preserve">suggested that diabetes technologies have a positive effect on specific PROMs. </w:t>
      </w:r>
    </w:p>
    <w:p w14:paraId="42C2D9C4" w14:textId="77777777" w:rsidR="00495C66" w:rsidRPr="00C15ACF" w:rsidRDefault="00495C66" w:rsidP="001671E5">
      <w:pPr>
        <w:spacing w:line="480" w:lineRule="auto"/>
        <w:rPr>
          <w:rFonts w:ascii="Times New Roman" w:hAnsi="Times New Roman" w:cs="Times New Roman"/>
          <w:lang w:val="en-US"/>
        </w:rPr>
      </w:pPr>
    </w:p>
    <w:p w14:paraId="48291E60" w14:textId="10197815" w:rsidR="00495C66" w:rsidRPr="00D22C7E" w:rsidRDefault="00495C66" w:rsidP="001671E5">
      <w:pPr>
        <w:spacing w:line="480" w:lineRule="auto"/>
        <w:rPr>
          <w:rFonts w:ascii="Times New Roman" w:hAnsi="Times New Roman" w:cs="Times New Roman"/>
          <w:highlight w:val="yellow"/>
          <w:lang w:val="en-US"/>
        </w:rPr>
      </w:pPr>
      <w:r w:rsidRPr="00D22C7E">
        <w:rPr>
          <w:rFonts w:ascii="Times New Roman" w:hAnsi="Times New Roman" w:cs="Times New Roman"/>
          <w:highlight w:val="yellow"/>
          <w:lang w:val="en-US"/>
        </w:rPr>
        <w:t xml:space="preserve">Comparing CGM to SMBG, </w:t>
      </w:r>
      <w:r w:rsidR="00474CE7" w:rsidRPr="00D22C7E">
        <w:rPr>
          <w:rFonts w:ascii="Times New Roman" w:hAnsi="Times New Roman" w:cs="Times New Roman"/>
          <w:highlight w:val="yellow"/>
          <w:lang w:val="en-US"/>
        </w:rPr>
        <w:t xml:space="preserve">most studies </w:t>
      </w:r>
      <w:r w:rsidR="00F00F99" w:rsidRPr="00D22C7E">
        <w:rPr>
          <w:rFonts w:ascii="Times New Roman" w:hAnsi="Times New Roman" w:cs="Times New Roman"/>
          <w:highlight w:val="yellow"/>
          <w:lang w:val="en-US"/>
        </w:rPr>
        <w:t>demonstrated</w:t>
      </w:r>
      <w:r w:rsidR="00474CE7" w:rsidRPr="00D22C7E">
        <w:rPr>
          <w:rFonts w:ascii="Times New Roman" w:hAnsi="Times New Roman" w:cs="Times New Roman"/>
          <w:highlight w:val="yellow"/>
          <w:lang w:val="en-US"/>
        </w:rPr>
        <w:t xml:space="preserve"> no change in hypoglycemia-related outcomes, </w:t>
      </w:r>
      <w:r w:rsidR="00F00F99" w:rsidRPr="00D22C7E">
        <w:rPr>
          <w:rFonts w:ascii="Times New Roman" w:hAnsi="Times New Roman" w:cs="Times New Roman"/>
          <w:highlight w:val="yellow"/>
          <w:lang w:val="en-US"/>
        </w:rPr>
        <w:t xml:space="preserve">although </w:t>
      </w:r>
      <w:r w:rsidR="000649A9" w:rsidRPr="00D22C7E">
        <w:rPr>
          <w:rFonts w:ascii="Times New Roman" w:hAnsi="Times New Roman" w:cs="Times New Roman"/>
          <w:highlight w:val="yellow"/>
          <w:lang w:val="en-US"/>
        </w:rPr>
        <w:t>67%</w:t>
      </w:r>
      <w:r w:rsidRPr="00D22C7E">
        <w:rPr>
          <w:rFonts w:ascii="Times New Roman" w:hAnsi="Times New Roman" w:cs="Times New Roman"/>
          <w:highlight w:val="yellow"/>
          <w:lang w:val="en-US"/>
        </w:rPr>
        <w:t xml:space="preserve"> showed increased confidence in managing </w:t>
      </w:r>
      <w:r w:rsidR="00474CE7" w:rsidRPr="00D22C7E">
        <w:rPr>
          <w:rFonts w:ascii="Times New Roman" w:hAnsi="Times New Roman" w:cs="Times New Roman"/>
          <w:highlight w:val="yellow"/>
          <w:lang w:val="en-US"/>
        </w:rPr>
        <w:t>hypoglycemia. More than</w:t>
      </w:r>
      <w:r w:rsidRPr="00D22C7E">
        <w:rPr>
          <w:rFonts w:ascii="Times New Roman" w:hAnsi="Times New Roman" w:cs="Times New Roman"/>
          <w:highlight w:val="yellow"/>
          <w:lang w:val="en-US"/>
        </w:rPr>
        <w:t xml:space="preserve"> </w:t>
      </w:r>
      <w:r w:rsidR="000649A9" w:rsidRPr="00D22C7E">
        <w:rPr>
          <w:rFonts w:ascii="Times New Roman" w:hAnsi="Times New Roman" w:cs="Times New Roman"/>
          <w:highlight w:val="yellow"/>
          <w:lang w:val="en-US"/>
        </w:rPr>
        <w:t>half</w:t>
      </w:r>
      <w:r w:rsidRPr="00D22C7E">
        <w:rPr>
          <w:rFonts w:ascii="Times New Roman" w:hAnsi="Times New Roman" w:cs="Times New Roman"/>
          <w:highlight w:val="yellow"/>
          <w:lang w:val="en-US"/>
        </w:rPr>
        <w:t xml:space="preserve"> studies reported improved treatment satisfaction</w:t>
      </w:r>
      <w:r w:rsidR="003E5666" w:rsidRPr="00D22C7E">
        <w:rPr>
          <w:rFonts w:ascii="Times New Roman" w:hAnsi="Times New Roman" w:cs="Times New Roman"/>
          <w:highlight w:val="yellow"/>
          <w:lang w:val="en-US"/>
        </w:rPr>
        <w:t xml:space="preserve"> with CGM</w:t>
      </w:r>
      <w:r w:rsidRPr="00D22C7E">
        <w:rPr>
          <w:rFonts w:ascii="Times New Roman" w:hAnsi="Times New Roman" w:cs="Times New Roman"/>
          <w:highlight w:val="yellow"/>
          <w:lang w:val="en-US"/>
        </w:rPr>
        <w:t>. However, there was little reduction in diabetes distress or improvement in general emotional well-being</w:t>
      </w:r>
      <w:r w:rsidR="00F00F99" w:rsidRPr="00D22C7E">
        <w:rPr>
          <w:rFonts w:ascii="Times New Roman" w:hAnsi="Times New Roman" w:cs="Times New Roman"/>
          <w:highlight w:val="yellow"/>
          <w:lang w:val="en-US"/>
        </w:rPr>
        <w:t xml:space="preserve"> (14% and 33% of studies reporting improvements, respectively)</w:t>
      </w:r>
      <w:r w:rsidRPr="00D22C7E">
        <w:rPr>
          <w:rFonts w:ascii="Times New Roman" w:hAnsi="Times New Roman" w:cs="Times New Roman"/>
          <w:highlight w:val="yellow"/>
          <w:lang w:val="en-US"/>
        </w:rPr>
        <w:t xml:space="preserve">. Comparing CSII with MDI, most studies reported no difference in </w:t>
      </w:r>
      <w:proofErr w:type="spellStart"/>
      <w:r w:rsidRPr="00D22C7E">
        <w:rPr>
          <w:rFonts w:ascii="Times New Roman" w:hAnsi="Times New Roman" w:cs="Times New Roman"/>
          <w:highlight w:val="yellow"/>
          <w:lang w:val="en-US"/>
        </w:rPr>
        <w:t>PROs.</w:t>
      </w:r>
      <w:proofErr w:type="spellEnd"/>
      <w:r w:rsidRPr="00D22C7E">
        <w:rPr>
          <w:rFonts w:ascii="Times New Roman" w:hAnsi="Times New Roman" w:cs="Times New Roman"/>
          <w:highlight w:val="yellow"/>
          <w:lang w:val="en-US"/>
        </w:rPr>
        <w:t xml:space="preserve"> Only a single study showed reduction in diabetes distress and increased technology acceptance, while one </w:t>
      </w:r>
      <w:r w:rsidR="0020525E" w:rsidRPr="00D22C7E">
        <w:rPr>
          <w:rFonts w:ascii="Times New Roman" w:hAnsi="Times New Roman" w:cs="Times New Roman"/>
          <w:highlight w:val="yellow"/>
          <w:lang w:val="en-US"/>
        </w:rPr>
        <w:t xml:space="preserve">study </w:t>
      </w:r>
      <w:r w:rsidRPr="00D22C7E">
        <w:rPr>
          <w:rFonts w:ascii="Times New Roman" w:hAnsi="Times New Roman" w:cs="Times New Roman"/>
          <w:highlight w:val="yellow"/>
          <w:lang w:val="en-US"/>
        </w:rPr>
        <w:t xml:space="preserve">of two found improved treatment satisfaction. </w:t>
      </w:r>
    </w:p>
    <w:p w14:paraId="6C7F3179" w14:textId="77777777" w:rsidR="00495C66" w:rsidRPr="00D22C7E" w:rsidRDefault="00495C66" w:rsidP="001671E5">
      <w:pPr>
        <w:spacing w:line="480" w:lineRule="auto"/>
        <w:rPr>
          <w:rFonts w:ascii="Times New Roman" w:hAnsi="Times New Roman" w:cs="Times New Roman"/>
          <w:highlight w:val="yellow"/>
          <w:lang w:val="en-US"/>
        </w:rPr>
      </w:pPr>
    </w:p>
    <w:p w14:paraId="6699DEAC" w14:textId="17F7EE7F" w:rsidR="00495C66" w:rsidRPr="00D22C7E" w:rsidRDefault="00495C66" w:rsidP="001671E5">
      <w:pPr>
        <w:spacing w:line="480" w:lineRule="auto"/>
        <w:rPr>
          <w:rFonts w:ascii="Times New Roman" w:hAnsi="Times New Roman" w:cs="Times New Roman"/>
          <w:highlight w:val="yellow"/>
          <w:lang w:val="en-US"/>
        </w:rPr>
      </w:pPr>
      <w:r w:rsidRPr="00D22C7E">
        <w:rPr>
          <w:rFonts w:ascii="Times New Roman" w:hAnsi="Times New Roman" w:cs="Times New Roman"/>
          <w:highlight w:val="yellow"/>
          <w:lang w:val="en-US"/>
        </w:rPr>
        <w:t xml:space="preserve">For AID systems compared with other technologies, </w:t>
      </w:r>
      <w:r w:rsidR="0020525E" w:rsidRPr="00D22C7E">
        <w:rPr>
          <w:rFonts w:ascii="Times New Roman" w:hAnsi="Times New Roman" w:cs="Times New Roman"/>
          <w:highlight w:val="yellow"/>
          <w:lang w:val="en-US"/>
        </w:rPr>
        <w:t xml:space="preserve">all studies showed </w:t>
      </w:r>
      <w:r w:rsidR="000F5C8A" w:rsidRPr="00D22C7E">
        <w:rPr>
          <w:rFonts w:ascii="Times New Roman" w:hAnsi="Times New Roman" w:cs="Times New Roman"/>
          <w:highlight w:val="yellow"/>
          <w:lang w:val="en-US"/>
        </w:rPr>
        <w:t>improvement</w:t>
      </w:r>
      <w:r w:rsidR="0020525E" w:rsidRPr="00D22C7E">
        <w:rPr>
          <w:rFonts w:ascii="Times New Roman" w:hAnsi="Times New Roman" w:cs="Times New Roman"/>
          <w:highlight w:val="yellow"/>
          <w:lang w:val="en-US"/>
        </w:rPr>
        <w:t xml:space="preserve"> </w:t>
      </w:r>
      <w:r w:rsidR="000F5C8A" w:rsidRPr="00D22C7E">
        <w:rPr>
          <w:rFonts w:ascii="Times New Roman" w:hAnsi="Times New Roman" w:cs="Times New Roman"/>
          <w:highlight w:val="yellow"/>
          <w:lang w:val="en-US"/>
        </w:rPr>
        <w:t xml:space="preserve">in general health status and emotional well-being; </w:t>
      </w:r>
      <w:r w:rsidRPr="00D22C7E">
        <w:rPr>
          <w:rFonts w:ascii="Times New Roman" w:hAnsi="Times New Roman" w:cs="Times New Roman"/>
          <w:highlight w:val="yellow"/>
          <w:lang w:val="en-US"/>
        </w:rPr>
        <w:t xml:space="preserve">reduction in diabetes distress was noted in </w:t>
      </w:r>
      <w:r w:rsidR="000F5C8A" w:rsidRPr="00D22C7E">
        <w:rPr>
          <w:rFonts w:ascii="Times New Roman" w:hAnsi="Times New Roman" w:cs="Times New Roman"/>
          <w:highlight w:val="yellow"/>
          <w:lang w:val="en-US"/>
        </w:rPr>
        <w:lastRenderedPageBreak/>
        <w:t>43</w:t>
      </w:r>
      <w:r w:rsidR="000649A9" w:rsidRPr="00D22C7E">
        <w:rPr>
          <w:rFonts w:ascii="Times New Roman" w:hAnsi="Times New Roman" w:cs="Times New Roman"/>
          <w:highlight w:val="yellow"/>
          <w:lang w:val="en-US"/>
        </w:rPr>
        <w:t xml:space="preserve">% </w:t>
      </w:r>
      <w:r w:rsidR="0020525E" w:rsidRPr="00D22C7E">
        <w:rPr>
          <w:rFonts w:ascii="Times New Roman" w:hAnsi="Times New Roman" w:cs="Times New Roman"/>
          <w:highlight w:val="yellow"/>
          <w:lang w:val="en-US"/>
        </w:rPr>
        <w:t xml:space="preserve">of </w:t>
      </w:r>
      <w:r w:rsidRPr="00D22C7E">
        <w:rPr>
          <w:rFonts w:ascii="Times New Roman" w:hAnsi="Times New Roman" w:cs="Times New Roman"/>
          <w:highlight w:val="yellow"/>
          <w:lang w:val="en-US"/>
        </w:rPr>
        <w:t xml:space="preserve">studies with improvements in treatment satisfaction found in </w:t>
      </w:r>
      <w:r w:rsidR="000F5C8A" w:rsidRPr="00D22C7E">
        <w:rPr>
          <w:rFonts w:ascii="Times New Roman" w:hAnsi="Times New Roman" w:cs="Times New Roman"/>
          <w:highlight w:val="yellow"/>
          <w:lang w:val="en-US"/>
        </w:rPr>
        <w:t>38</w:t>
      </w:r>
      <w:r w:rsidR="000649A9" w:rsidRPr="00D22C7E">
        <w:rPr>
          <w:rFonts w:ascii="Times New Roman" w:hAnsi="Times New Roman" w:cs="Times New Roman"/>
          <w:highlight w:val="yellow"/>
          <w:lang w:val="en-US"/>
        </w:rPr>
        <w:t>%</w:t>
      </w:r>
      <w:r w:rsidR="000F5C8A" w:rsidRPr="00D22C7E">
        <w:rPr>
          <w:rFonts w:ascii="Times New Roman" w:hAnsi="Times New Roman" w:cs="Times New Roman"/>
          <w:highlight w:val="yellow"/>
          <w:lang w:val="en-US"/>
        </w:rPr>
        <w:t xml:space="preserve">. </w:t>
      </w:r>
      <w:r w:rsidRPr="00D22C7E">
        <w:rPr>
          <w:rFonts w:ascii="Times New Roman" w:hAnsi="Times New Roman" w:cs="Times New Roman"/>
          <w:highlight w:val="yellow"/>
          <w:lang w:val="en-US"/>
        </w:rPr>
        <w:t>As for other PROs, AID use had little effects.</w:t>
      </w:r>
    </w:p>
    <w:p w14:paraId="38006618" w14:textId="77777777" w:rsidR="00495C66" w:rsidRPr="00D22C7E" w:rsidRDefault="00495C66" w:rsidP="001671E5">
      <w:pPr>
        <w:spacing w:line="480" w:lineRule="auto"/>
        <w:rPr>
          <w:rFonts w:ascii="Times New Roman" w:hAnsi="Times New Roman" w:cs="Times New Roman"/>
          <w:highlight w:val="yellow"/>
          <w:lang w:val="en-US"/>
        </w:rPr>
      </w:pPr>
    </w:p>
    <w:p w14:paraId="025978FE" w14:textId="01FADF76" w:rsidR="00495C66" w:rsidRPr="00C15ACF" w:rsidRDefault="00495C66" w:rsidP="001671E5">
      <w:pPr>
        <w:spacing w:line="480" w:lineRule="auto"/>
        <w:rPr>
          <w:rFonts w:ascii="Times New Roman" w:hAnsi="Times New Roman" w:cs="Times New Roman"/>
          <w:lang w:val="en-US"/>
        </w:rPr>
      </w:pPr>
      <w:r w:rsidRPr="00D22C7E">
        <w:rPr>
          <w:rFonts w:ascii="Times New Roman" w:hAnsi="Times New Roman" w:cs="Times New Roman"/>
          <w:highlight w:val="yellow"/>
          <w:lang w:val="en-US"/>
        </w:rPr>
        <w:t>Overall, the introduction of additional diabetes technologies resulted in either neutral or positive outcomes across the 1</w:t>
      </w:r>
      <w:r w:rsidR="00FE4570" w:rsidRPr="00D22C7E">
        <w:rPr>
          <w:rFonts w:ascii="Times New Roman" w:hAnsi="Times New Roman" w:cs="Times New Roman"/>
          <w:highlight w:val="yellow"/>
          <w:lang w:val="en-US"/>
        </w:rPr>
        <w:t>9</w:t>
      </w:r>
      <w:r w:rsidRPr="00D22C7E">
        <w:rPr>
          <w:rFonts w:ascii="Times New Roman" w:hAnsi="Times New Roman" w:cs="Times New Roman"/>
          <w:highlight w:val="yellow"/>
          <w:lang w:val="en-US"/>
        </w:rPr>
        <w:t xml:space="preserve"> </w:t>
      </w:r>
      <w:proofErr w:type="gramStart"/>
      <w:r w:rsidR="00B516EF" w:rsidRPr="00D22C7E">
        <w:rPr>
          <w:rFonts w:ascii="Times New Roman" w:hAnsi="Times New Roman" w:cs="Times New Roman"/>
          <w:highlight w:val="yellow"/>
          <w:lang w:val="en-US"/>
        </w:rPr>
        <w:t xml:space="preserve">most </w:t>
      </w:r>
      <w:r w:rsidRPr="00D22C7E">
        <w:rPr>
          <w:rFonts w:ascii="Times New Roman" w:hAnsi="Times New Roman" w:cs="Times New Roman"/>
          <w:highlight w:val="yellow"/>
          <w:lang w:val="en-US"/>
        </w:rPr>
        <w:t>commonly used</w:t>
      </w:r>
      <w:proofErr w:type="gramEnd"/>
      <w:r w:rsidRPr="00D22C7E">
        <w:rPr>
          <w:rFonts w:ascii="Times New Roman" w:hAnsi="Times New Roman" w:cs="Times New Roman"/>
          <w:highlight w:val="yellow"/>
          <w:lang w:val="en-US"/>
        </w:rPr>
        <w:t xml:space="preserve"> PROMs. Longer-term follow-up of ten primary </w:t>
      </w:r>
      <w:r w:rsidR="0009611C" w:rsidRPr="00D22C7E">
        <w:rPr>
          <w:rFonts w:ascii="Times New Roman" w:hAnsi="Times New Roman" w:cs="Times New Roman"/>
          <w:highlight w:val="yellow"/>
          <w:lang w:val="en-US"/>
        </w:rPr>
        <w:t>studies</w:t>
      </w:r>
      <w:r w:rsidR="00656B45" w:rsidRPr="00D22C7E">
        <w:rPr>
          <w:rFonts w:ascii="Times New Roman" w:hAnsi="Times New Roman" w:cs="Times New Roman"/>
          <w:highlight w:val="yellow"/>
          <w:lang w:val="en-US"/>
        </w:rPr>
        <w:t xml:space="preserve"> (over 6 months or more)</w:t>
      </w:r>
      <w:r w:rsidR="0009611C" w:rsidRPr="00D22C7E">
        <w:rPr>
          <w:rFonts w:ascii="Times New Roman" w:hAnsi="Times New Roman" w:cs="Times New Roman"/>
          <w:highlight w:val="yellow"/>
        </w:rPr>
        <w:t xml:space="preserve"> </w:t>
      </w:r>
      <w:r w:rsidRPr="00D22C7E">
        <w:rPr>
          <w:rFonts w:ascii="Times New Roman" w:hAnsi="Times New Roman" w:cs="Times New Roman"/>
          <w:highlight w:val="yellow"/>
          <w:lang w:val="en-US"/>
        </w:rPr>
        <w:t>indicated stable</w:t>
      </w:r>
      <w:r w:rsidR="00F240FB" w:rsidRPr="00D22C7E">
        <w:rPr>
          <w:rFonts w:ascii="Times New Roman" w:hAnsi="Times New Roman" w:cs="Times New Roman"/>
          <w:highlight w:val="yellow"/>
          <w:lang w:val="en-US"/>
        </w:rPr>
        <w:t>/</w:t>
      </w:r>
      <w:r w:rsidR="00422890" w:rsidRPr="00D22C7E">
        <w:rPr>
          <w:rFonts w:ascii="Times New Roman" w:hAnsi="Times New Roman" w:cs="Times New Roman"/>
          <w:highlight w:val="yellow"/>
          <w:lang w:val="en-US"/>
        </w:rPr>
        <w:t>sustained</w:t>
      </w:r>
      <w:r w:rsidR="00F240FB" w:rsidRPr="00D22C7E">
        <w:rPr>
          <w:rFonts w:ascii="Times New Roman" w:hAnsi="Times New Roman" w:cs="Times New Roman"/>
          <w:highlight w:val="yellow"/>
          <w:lang w:val="en-US"/>
        </w:rPr>
        <w:t xml:space="preserve"> improvement</w:t>
      </w:r>
      <w:r w:rsidR="00422890" w:rsidRPr="00D22C7E">
        <w:rPr>
          <w:rFonts w:ascii="Times New Roman" w:hAnsi="Times New Roman" w:cs="Times New Roman"/>
          <w:highlight w:val="yellow"/>
          <w:lang w:val="en-US"/>
        </w:rPr>
        <w:t xml:space="preserve"> </w:t>
      </w:r>
      <w:r w:rsidRPr="00D22C7E">
        <w:rPr>
          <w:rFonts w:ascii="Times New Roman" w:hAnsi="Times New Roman" w:cs="Times New Roman"/>
          <w:highlight w:val="yellow"/>
          <w:lang w:val="en-US"/>
        </w:rPr>
        <w:t>, with no significant changes in most PROMs</w:t>
      </w:r>
      <w:r w:rsidR="00656B45"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 xml:space="preserve"> </w:t>
      </w:r>
      <w:r w:rsidR="00656B45" w:rsidRPr="00D22C7E">
        <w:rPr>
          <w:rFonts w:ascii="Times New Roman" w:hAnsi="Times New Roman" w:cs="Times New Roman"/>
          <w:highlight w:val="yellow"/>
          <w:lang w:val="en-US"/>
        </w:rPr>
        <w:t xml:space="preserve">or further </w:t>
      </w:r>
      <w:r w:rsidR="00F67133" w:rsidRPr="00D22C7E">
        <w:rPr>
          <w:rFonts w:ascii="Times New Roman" w:hAnsi="Times New Roman" w:cs="Times New Roman"/>
          <w:highlight w:val="yellow"/>
          <w:lang w:val="en-US"/>
        </w:rPr>
        <w:t>improvement in some</w:t>
      </w:r>
      <w:r w:rsidR="00656B45" w:rsidRPr="00D22C7E">
        <w:rPr>
          <w:rFonts w:ascii="Times New Roman" w:hAnsi="Times New Roman" w:cs="Times New Roman"/>
          <w:highlight w:val="yellow"/>
          <w:lang w:val="en-US"/>
        </w:rPr>
        <w:t>,</w:t>
      </w:r>
      <w:r w:rsidR="00F67133" w:rsidRPr="00D22C7E">
        <w:rPr>
          <w:rFonts w:ascii="Times New Roman" w:hAnsi="Times New Roman" w:cs="Times New Roman"/>
          <w:highlight w:val="yellow"/>
          <w:lang w:val="en-US"/>
        </w:rPr>
        <w:t xml:space="preserve"> </w:t>
      </w:r>
      <w:r w:rsidR="00656B45" w:rsidRPr="00D22C7E">
        <w:rPr>
          <w:rFonts w:ascii="Times New Roman" w:hAnsi="Times New Roman" w:cs="Times New Roman"/>
          <w:highlight w:val="yellow"/>
          <w:lang w:val="en-US"/>
        </w:rPr>
        <w:t xml:space="preserve">including </w:t>
      </w:r>
      <w:r w:rsidR="002607CD" w:rsidRPr="00D22C7E">
        <w:rPr>
          <w:rFonts w:ascii="Times New Roman" w:hAnsi="Times New Roman" w:cs="Times New Roman"/>
          <w:highlight w:val="yellow"/>
          <w:lang w:val="en-US"/>
        </w:rPr>
        <w:t>DTSQs or DT</w:t>
      </w:r>
      <w:r w:rsidR="00A91FB0" w:rsidRPr="00D22C7E">
        <w:rPr>
          <w:rFonts w:ascii="Times New Roman" w:hAnsi="Times New Roman" w:cs="Times New Roman"/>
          <w:highlight w:val="yellow"/>
          <w:lang w:val="en-US"/>
        </w:rPr>
        <w:t>Q</w:t>
      </w:r>
      <w:r w:rsidR="00164B18" w:rsidRPr="00D22C7E">
        <w:rPr>
          <w:rFonts w:ascii="Times New Roman" w:hAnsi="Times New Roman" w:cs="Times New Roman"/>
          <w:highlight w:val="yellow"/>
          <w:lang w:val="en-US"/>
        </w:rPr>
        <w:t xml:space="preserve">, hypoglycemia awareness measured by Gold, Clarke, </w:t>
      </w:r>
      <w:r w:rsidR="000842DE" w:rsidRPr="00D22C7E">
        <w:rPr>
          <w:rFonts w:ascii="Times New Roman" w:hAnsi="Times New Roman" w:cs="Times New Roman"/>
          <w:highlight w:val="yellow"/>
          <w:lang w:val="en-US"/>
        </w:rPr>
        <w:t>or</w:t>
      </w:r>
      <w:r w:rsidR="00164B18" w:rsidRPr="00D22C7E">
        <w:rPr>
          <w:rFonts w:ascii="Times New Roman" w:hAnsi="Times New Roman" w:cs="Times New Roman"/>
          <w:highlight w:val="yellow"/>
          <w:lang w:val="en-US"/>
        </w:rPr>
        <w:t xml:space="preserve"> </w:t>
      </w:r>
      <w:proofErr w:type="spellStart"/>
      <w:r w:rsidR="00164B18" w:rsidRPr="00D22C7E">
        <w:rPr>
          <w:rFonts w:ascii="Times New Roman" w:hAnsi="Times New Roman" w:cs="Times New Roman"/>
          <w:highlight w:val="yellow"/>
          <w:lang w:val="en-US"/>
        </w:rPr>
        <w:t>HypoA</w:t>
      </w:r>
      <w:proofErr w:type="spellEnd"/>
      <w:r w:rsidR="00164B18" w:rsidRPr="00D22C7E">
        <w:rPr>
          <w:rFonts w:ascii="Times New Roman" w:hAnsi="Times New Roman" w:cs="Times New Roman"/>
          <w:highlight w:val="yellow"/>
          <w:lang w:val="en-US"/>
        </w:rPr>
        <w:t>-Q “impaired awareness” scale</w:t>
      </w:r>
      <w:r w:rsidR="00F60A49" w:rsidRPr="00D22C7E">
        <w:rPr>
          <w:rFonts w:ascii="Times New Roman" w:hAnsi="Times New Roman" w:cs="Times New Roman"/>
          <w:highlight w:val="yellow"/>
          <w:lang w:val="en-US"/>
        </w:rPr>
        <w:t>, fear of hypoglycemia reported by HFS</w:t>
      </w:r>
      <w:r w:rsidR="000B6DB1" w:rsidRPr="00D22C7E">
        <w:rPr>
          <w:rFonts w:ascii="Times New Roman" w:hAnsi="Times New Roman" w:cs="Times New Roman"/>
          <w:highlight w:val="yellow"/>
          <w:lang w:val="en-US"/>
        </w:rPr>
        <w:t>,</w:t>
      </w:r>
      <w:r w:rsidR="00A91FB0" w:rsidRPr="00D22C7E">
        <w:rPr>
          <w:rFonts w:ascii="Times New Roman" w:hAnsi="Times New Roman" w:cs="Times New Roman"/>
          <w:highlight w:val="yellow"/>
          <w:lang w:val="en-US"/>
        </w:rPr>
        <w:t xml:space="preserve"> quality of life measured by EQ-5D</w:t>
      </w:r>
      <w:r w:rsidR="0009611C" w:rsidRPr="00D22C7E">
        <w:rPr>
          <w:rFonts w:ascii="Times New Roman" w:hAnsi="Times New Roman" w:cs="Times New Roman"/>
          <w:highlight w:val="yellow"/>
          <w:lang w:val="en-US"/>
        </w:rPr>
        <w:t>, and/</w:t>
      </w:r>
      <w:r w:rsidR="00A91FB0" w:rsidRPr="00D22C7E">
        <w:rPr>
          <w:rFonts w:ascii="Times New Roman" w:hAnsi="Times New Roman" w:cs="Times New Roman"/>
          <w:highlight w:val="yellow"/>
          <w:lang w:val="en-US"/>
        </w:rPr>
        <w:t xml:space="preserve">or physical health </w:t>
      </w:r>
      <w:r w:rsidR="0009611C" w:rsidRPr="00D22C7E">
        <w:rPr>
          <w:rFonts w:ascii="Times New Roman" w:hAnsi="Times New Roman" w:cs="Times New Roman"/>
          <w:highlight w:val="yellow"/>
          <w:lang w:val="en-US"/>
        </w:rPr>
        <w:t xml:space="preserve">assessed by </w:t>
      </w:r>
      <w:r w:rsidR="00A91FB0" w:rsidRPr="00D22C7E">
        <w:rPr>
          <w:rFonts w:ascii="Times New Roman" w:hAnsi="Times New Roman" w:cs="Times New Roman"/>
          <w:highlight w:val="yellow"/>
          <w:lang w:val="en-US"/>
        </w:rPr>
        <w:t>SF-12</w:t>
      </w:r>
      <w:r w:rsidR="001E1F29">
        <w:rPr>
          <w:rFonts w:ascii="Times New Roman" w:hAnsi="Times New Roman" w:cs="Times New Roman"/>
          <w:highlight w:val="yellow"/>
          <w:lang w:val="en-US"/>
        </w:rPr>
        <w:t>.</w:t>
      </w:r>
    </w:p>
    <w:p w14:paraId="6196BD4E" w14:textId="77777777" w:rsidR="00C47795" w:rsidRPr="00C15ACF" w:rsidRDefault="00C47795" w:rsidP="001671E5">
      <w:pPr>
        <w:spacing w:line="480" w:lineRule="auto"/>
        <w:rPr>
          <w:rFonts w:ascii="Times New Roman" w:hAnsi="Times New Roman" w:cs="Times New Roman"/>
          <w:b/>
          <w:bCs/>
          <w:lang w:val="en-US"/>
        </w:rPr>
      </w:pPr>
    </w:p>
    <w:p w14:paraId="3D836CAF" w14:textId="69D66968" w:rsidR="00495C66" w:rsidRPr="00C15ACF" w:rsidRDefault="00C47795"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Meta-analysis</w:t>
      </w:r>
    </w:p>
    <w:p w14:paraId="75ED4932" w14:textId="34E723BC"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A meta-analysis was conducted using the four most used PROMs in </w:t>
      </w:r>
      <w:r w:rsidR="00FE4570" w:rsidRPr="00C15ACF">
        <w:rPr>
          <w:rFonts w:ascii="Times New Roman" w:hAnsi="Times New Roman" w:cs="Times New Roman"/>
          <w:lang w:val="en-US"/>
        </w:rPr>
        <w:t>31</w:t>
      </w:r>
      <w:r w:rsidRPr="00C15ACF">
        <w:rPr>
          <w:rFonts w:ascii="Times New Roman" w:hAnsi="Times New Roman" w:cs="Times New Roman"/>
          <w:lang w:val="en-US"/>
        </w:rPr>
        <w:t xml:space="preserve"> RCTs</w:t>
      </w:r>
      <w:r w:rsidR="00CD5A20" w:rsidRPr="00C15ACF">
        <w:rPr>
          <w:rFonts w:ascii="Times New Roman" w:hAnsi="Times New Roman" w:cs="Times New Roman"/>
          <w:lang w:val="en-US"/>
        </w:rPr>
        <w:t xml:space="preserve">, </w:t>
      </w:r>
      <w:r w:rsidR="00CD5A20" w:rsidRPr="00D22C7E">
        <w:rPr>
          <w:rFonts w:ascii="Times New Roman" w:hAnsi="Times New Roman" w:cs="Times New Roman"/>
          <w:highlight w:val="yellow"/>
          <w:lang w:val="en-US"/>
        </w:rPr>
        <w:t xml:space="preserve">which cover </w:t>
      </w:r>
      <w:r w:rsidR="00281C59" w:rsidRPr="00D22C7E">
        <w:rPr>
          <w:rFonts w:ascii="Times New Roman" w:hAnsi="Times New Roman" w:cs="Times New Roman"/>
          <w:highlight w:val="yellow"/>
          <w:lang w:val="en-US"/>
        </w:rPr>
        <w:t>three</w:t>
      </w:r>
      <w:r w:rsidR="00CD5A20" w:rsidRPr="00D22C7E">
        <w:rPr>
          <w:rFonts w:ascii="Times New Roman" w:hAnsi="Times New Roman" w:cs="Times New Roman"/>
          <w:highlight w:val="yellow"/>
          <w:lang w:val="en-US"/>
        </w:rPr>
        <w:t xml:space="preserve"> </w:t>
      </w:r>
      <w:r w:rsidR="004428AE" w:rsidRPr="00D22C7E">
        <w:rPr>
          <w:rFonts w:ascii="Times New Roman" w:hAnsi="Times New Roman" w:cs="Times New Roman"/>
          <w:highlight w:val="yellow"/>
          <w:lang w:val="en-US"/>
        </w:rPr>
        <w:t>key</w:t>
      </w:r>
      <w:r w:rsidR="00281C59" w:rsidRPr="00D22C7E">
        <w:rPr>
          <w:rFonts w:ascii="Times New Roman" w:hAnsi="Times New Roman" w:cs="Times New Roman"/>
          <w:highlight w:val="yellow"/>
          <w:lang w:val="en-US"/>
        </w:rPr>
        <w:t xml:space="preserve"> psychosocial domains </w:t>
      </w:r>
      <w:proofErr w:type="gramStart"/>
      <w:r w:rsidR="004428AE" w:rsidRPr="00D22C7E">
        <w:rPr>
          <w:rFonts w:ascii="Times New Roman" w:hAnsi="Times New Roman" w:cs="Times New Roman"/>
          <w:highlight w:val="yellow"/>
          <w:lang w:val="en-US"/>
        </w:rPr>
        <w:t>of</w:t>
      </w:r>
      <w:r w:rsidR="00CD5A20" w:rsidRPr="00D22C7E">
        <w:rPr>
          <w:rFonts w:ascii="Times New Roman" w:hAnsi="Times New Roman" w:cs="Times New Roman"/>
          <w:highlight w:val="yellow"/>
          <w:lang w:val="en-US"/>
        </w:rPr>
        <w:t xml:space="preserve"> </w:t>
      </w:r>
      <w:r w:rsidR="004428AE" w:rsidRPr="00D22C7E">
        <w:rPr>
          <w:rFonts w:ascii="Times New Roman" w:hAnsi="Times New Roman" w:cs="Times New Roman"/>
          <w:highlight w:val="yellow"/>
          <w:lang w:val="en-US"/>
        </w:rPr>
        <w:t xml:space="preserve"> </w:t>
      </w:r>
      <w:r w:rsidR="00CD5A20" w:rsidRPr="00D22C7E">
        <w:rPr>
          <w:rFonts w:ascii="Times New Roman" w:hAnsi="Times New Roman" w:cs="Times New Roman"/>
          <w:highlight w:val="yellow"/>
          <w:lang w:val="en-US"/>
        </w:rPr>
        <w:t>T</w:t>
      </w:r>
      <w:proofErr w:type="gramEnd"/>
      <w:r w:rsidR="00CD5A20" w:rsidRPr="00D22C7E">
        <w:rPr>
          <w:rFonts w:ascii="Times New Roman" w:hAnsi="Times New Roman" w:cs="Times New Roman"/>
          <w:highlight w:val="yellow"/>
          <w:lang w:val="en-US"/>
        </w:rPr>
        <w:t>1D management</w:t>
      </w:r>
      <w:r w:rsidRPr="00D22C7E">
        <w:rPr>
          <w:rFonts w:ascii="Times New Roman" w:hAnsi="Times New Roman" w:cs="Times New Roman"/>
          <w:highlight w:val="yellow"/>
          <w:lang w:val="en-US"/>
        </w:rPr>
        <w:t xml:space="preserve">: </w:t>
      </w:r>
      <w:r w:rsidR="008859C8" w:rsidRPr="00D22C7E">
        <w:rPr>
          <w:rFonts w:ascii="Times New Roman" w:hAnsi="Times New Roman" w:cs="Times New Roman"/>
          <w:highlight w:val="yellow"/>
          <w:lang w:val="en-US"/>
        </w:rPr>
        <w:t xml:space="preserve">fear of hypoglycemia </w:t>
      </w:r>
      <w:r w:rsidRPr="00D22C7E">
        <w:rPr>
          <w:rFonts w:ascii="Times New Roman" w:hAnsi="Times New Roman" w:cs="Times New Roman"/>
          <w:highlight w:val="yellow"/>
          <w:lang w:val="en-US"/>
        </w:rPr>
        <w:t xml:space="preserve"> </w:t>
      </w:r>
      <w:r w:rsidR="008859C8"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HFS</w:t>
      </w:r>
      <w:r w:rsidR="00656B45" w:rsidRPr="00D22C7E">
        <w:rPr>
          <w:rFonts w:ascii="Times New Roman" w:hAnsi="Times New Roman" w:cs="Times New Roman"/>
          <w:highlight w:val="yellow"/>
          <w:lang w:val="en-US"/>
        </w:rPr>
        <w:t>; n=9</w:t>
      </w:r>
      <w:r w:rsidR="008859C8"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 xml:space="preserve">, </w:t>
      </w:r>
      <w:r w:rsidR="008859C8" w:rsidRPr="00D22C7E">
        <w:rPr>
          <w:rFonts w:ascii="Times New Roman" w:hAnsi="Times New Roman" w:cs="Times New Roman"/>
          <w:highlight w:val="yellow"/>
          <w:lang w:val="en-US"/>
        </w:rPr>
        <w:t>treatment satisfaction (</w:t>
      </w:r>
      <w:r w:rsidRPr="00D22C7E">
        <w:rPr>
          <w:rFonts w:ascii="Times New Roman" w:hAnsi="Times New Roman" w:cs="Times New Roman"/>
          <w:highlight w:val="yellow"/>
          <w:lang w:val="en-US"/>
        </w:rPr>
        <w:t>DTSQs</w:t>
      </w:r>
      <w:r w:rsidR="00A50D4E" w:rsidRPr="00D22C7E">
        <w:rPr>
          <w:rFonts w:ascii="Times New Roman" w:hAnsi="Times New Roman" w:cs="Times New Roman"/>
          <w:highlight w:val="yellow"/>
          <w:lang w:val="en-US"/>
        </w:rPr>
        <w:t>/</w:t>
      </w:r>
      <w:proofErr w:type="spellStart"/>
      <w:r w:rsidR="00A50D4E" w:rsidRPr="00D22C7E">
        <w:rPr>
          <w:rFonts w:ascii="Times New Roman" w:hAnsi="Times New Roman" w:cs="Times New Roman"/>
          <w:highlight w:val="yellow"/>
          <w:lang w:val="en-US"/>
        </w:rPr>
        <w:t>DTSQc</w:t>
      </w:r>
      <w:proofErr w:type="spellEnd"/>
      <w:r w:rsidR="00656B45" w:rsidRPr="00D22C7E">
        <w:rPr>
          <w:rFonts w:ascii="Times New Roman" w:hAnsi="Times New Roman" w:cs="Times New Roman"/>
          <w:highlight w:val="yellow"/>
          <w:lang w:val="en-US"/>
        </w:rPr>
        <w:t>; n=12</w:t>
      </w:r>
      <w:r w:rsidR="008859C8"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 xml:space="preserve">, and </w:t>
      </w:r>
      <w:r w:rsidR="008859C8" w:rsidRPr="00D22C7E">
        <w:rPr>
          <w:rFonts w:ascii="Times New Roman" w:hAnsi="Times New Roman" w:cs="Times New Roman"/>
          <w:highlight w:val="yellow"/>
          <w:lang w:val="en-US"/>
        </w:rPr>
        <w:t>diabetes distress (</w:t>
      </w:r>
      <w:r w:rsidRPr="00D22C7E">
        <w:rPr>
          <w:rFonts w:ascii="Times New Roman" w:hAnsi="Times New Roman" w:cs="Times New Roman"/>
          <w:highlight w:val="yellow"/>
          <w:lang w:val="en-US"/>
        </w:rPr>
        <w:t>DDS or PAI</w:t>
      </w:r>
      <w:r w:rsidR="008859C8" w:rsidRPr="00D22C7E">
        <w:rPr>
          <w:rFonts w:ascii="Times New Roman" w:hAnsi="Times New Roman" w:cs="Times New Roman"/>
          <w:highlight w:val="yellow"/>
          <w:lang w:val="en-US"/>
        </w:rPr>
        <w:t>D</w:t>
      </w:r>
      <w:r w:rsidR="00656B45" w:rsidRPr="00D22C7E">
        <w:rPr>
          <w:rFonts w:ascii="Times New Roman" w:hAnsi="Times New Roman" w:cs="Times New Roman"/>
          <w:highlight w:val="yellow"/>
          <w:lang w:val="en-US"/>
        </w:rPr>
        <w:t>; n=12</w:t>
      </w:r>
      <w:r w:rsidR="008859C8"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w:t>
      </w:r>
    </w:p>
    <w:p w14:paraId="78869C72" w14:textId="2252B053" w:rsidR="008859C8" w:rsidRPr="00D22C7E" w:rsidRDefault="00495C66" w:rsidP="001671E5">
      <w:pPr>
        <w:spacing w:line="480" w:lineRule="auto"/>
        <w:rPr>
          <w:rFonts w:ascii="Times New Roman" w:hAnsi="Times New Roman" w:cs="Times New Roman"/>
          <w:i/>
          <w:iCs/>
          <w:lang w:val="en-US"/>
        </w:rPr>
      </w:pPr>
      <w:r w:rsidRPr="00D22C7E">
        <w:rPr>
          <w:rFonts w:ascii="Times New Roman" w:hAnsi="Times New Roman" w:cs="Times New Roman"/>
          <w:i/>
          <w:iCs/>
          <w:lang w:val="en-US"/>
        </w:rPr>
        <w:t xml:space="preserve">Fear of </w:t>
      </w:r>
      <w:r w:rsidR="008859C8" w:rsidRPr="00C15ACF">
        <w:rPr>
          <w:rFonts w:ascii="Times New Roman" w:hAnsi="Times New Roman" w:cs="Times New Roman"/>
          <w:i/>
          <w:iCs/>
          <w:lang w:val="en-US"/>
        </w:rPr>
        <w:t>H</w:t>
      </w:r>
      <w:r w:rsidR="00292129" w:rsidRPr="00D22C7E">
        <w:rPr>
          <w:rFonts w:ascii="Times New Roman" w:hAnsi="Times New Roman" w:cs="Times New Roman"/>
          <w:i/>
          <w:iCs/>
          <w:lang w:val="en-US"/>
        </w:rPr>
        <w:t>ypoglycemia</w:t>
      </w:r>
    </w:p>
    <w:p w14:paraId="2B1DE8EB" w14:textId="59432F80"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Overall, HFS-Total scores were significantly lower in users of additional diabetes technologies compared with controls (SMD=</w:t>
      </w:r>
      <w:r w:rsidR="00EE0E7F" w:rsidRPr="00C15ACF">
        <w:rPr>
          <w:rFonts w:ascii="Times New Roman" w:hAnsi="Times New Roman" w:cs="Times New Roman"/>
          <w:lang w:val="en-US"/>
        </w:rPr>
        <w:t xml:space="preserve"> –</w:t>
      </w:r>
      <w:r w:rsidRPr="00C15ACF">
        <w:rPr>
          <w:rFonts w:ascii="Times New Roman" w:hAnsi="Times New Roman" w:cs="Times New Roman"/>
          <w:lang w:val="en-US"/>
        </w:rPr>
        <w:t>0</w:t>
      </w:r>
      <w:r w:rsidR="00660ACF" w:rsidRPr="00C15ACF">
        <w:rPr>
          <w:rFonts w:ascii="Times New Roman" w:hAnsi="Times New Roman" w:cs="Times New Roman"/>
          <w:lang w:val="en-US"/>
        </w:rPr>
        <w:t>.</w:t>
      </w:r>
      <w:r w:rsidRPr="00C15ACF">
        <w:rPr>
          <w:rFonts w:ascii="Times New Roman" w:hAnsi="Times New Roman" w:cs="Times New Roman"/>
          <w:lang w:val="en-US"/>
        </w:rPr>
        <w:t>177; 95% CI</w:t>
      </w:r>
      <w:r w:rsidR="00F72DF6" w:rsidRPr="00C15ACF">
        <w:rPr>
          <w:rFonts w:ascii="Times New Roman" w:hAnsi="Times New Roman" w:cs="Times New Roman"/>
          <w:lang w:val="en-US"/>
        </w:rPr>
        <w:t xml:space="preserve"> </w:t>
      </w:r>
      <w:r w:rsidRPr="00C15ACF">
        <w:rPr>
          <w:rFonts w:ascii="Times New Roman" w:hAnsi="Times New Roman" w:cs="Times New Roman"/>
          <w:lang w:val="en-US"/>
        </w:rPr>
        <w:t>[</w:t>
      </w:r>
      <w:r w:rsidR="00EE0E7F" w:rsidRPr="00C15ACF">
        <w:rPr>
          <w:rFonts w:ascii="Times New Roman" w:hAnsi="Times New Roman" w:cs="Times New Roman"/>
          <w:lang w:val="en-US"/>
        </w:rPr>
        <w:t>–</w:t>
      </w:r>
      <w:r w:rsidRPr="00C15ACF">
        <w:rPr>
          <w:rFonts w:ascii="Times New Roman" w:hAnsi="Times New Roman" w:cs="Times New Roman"/>
          <w:lang w:val="en-US"/>
        </w:rPr>
        <w:t>0</w:t>
      </w:r>
      <w:r w:rsidR="00660ACF" w:rsidRPr="00C15ACF">
        <w:rPr>
          <w:rFonts w:ascii="Times New Roman" w:hAnsi="Times New Roman" w:cs="Times New Roman"/>
          <w:lang w:val="en-US"/>
        </w:rPr>
        <w:t>.</w:t>
      </w:r>
      <w:r w:rsidR="00A438B6" w:rsidRPr="00C15ACF">
        <w:rPr>
          <w:rFonts w:ascii="Times New Roman" w:hAnsi="Times New Roman" w:cs="Times New Roman"/>
          <w:lang w:val="en-US"/>
        </w:rPr>
        <w:t>319, –</w:t>
      </w:r>
      <w:r w:rsidRPr="00C15ACF">
        <w:rPr>
          <w:rFonts w:ascii="Times New Roman" w:hAnsi="Times New Roman" w:cs="Times New Roman"/>
          <w:lang w:val="en-US"/>
        </w:rPr>
        <w:t>0</w:t>
      </w:r>
      <w:r w:rsidR="00660ACF" w:rsidRPr="00C15ACF">
        <w:rPr>
          <w:rFonts w:ascii="Times New Roman" w:hAnsi="Times New Roman" w:cs="Times New Roman"/>
          <w:lang w:val="en-US"/>
        </w:rPr>
        <w:t>.</w:t>
      </w:r>
      <w:r w:rsidRPr="00C15ACF">
        <w:rPr>
          <w:rFonts w:ascii="Times New Roman" w:hAnsi="Times New Roman" w:cs="Times New Roman"/>
          <w:lang w:val="en-US"/>
        </w:rPr>
        <w:t>036], p=0</w:t>
      </w:r>
      <w:r w:rsidR="00660ACF" w:rsidRPr="00C15ACF">
        <w:rPr>
          <w:rFonts w:ascii="Times New Roman" w:hAnsi="Times New Roman" w:cs="Times New Roman"/>
          <w:lang w:val="en-US"/>
        </w:rPr>
        <w:t>.</w:t>
      </w:r>
      <w:r w:rsidRPr="00C15ACF">
        <w:rPr>
          <w:rFonts w:ascii="Times New Roman" w:hAnsi="Times New Roman" w:cs="Times New Roman"/>
          <w:lang w:val="en-US"/>
        </w:rPr>
        <w:t>014, I²=0</w:t>
      </w:r>
      <w:r w:rsidR="00660ACF" w:rsidRPr="00C15ACF">
        <w:rPr>
          <w:rFonts w:ascii="Times New Roman" w:hAnsi="Times New Roman" w:cs="Times New Roman"/>
          <w:lang w:val="en-US"/>
        </w:rPr>
        <w:t>.</w:t>
      </w:r>
      <w:r w:rsidRPr="00C15ACF">
        <w:rPr>
          <w:rFonts w:ascii="Times New Roman" w:hAnsi="Times New Roman" w:cs="Times New Roman"/>
          <w:lang w:val="en-US"/>
        </w:rPr>
        <w:t xml:space="preserve">0%) (Figure </w:t>
      </w:r>
      <w:r w:rsidR="00F67131" w:rsidRPr="00C15ACF">
        <w:rPr>
          <w:rFonts w:ascii="Times New Roman" w:hAnsi="Times New Roman" w:cs="Times New Roman"/>
          <w:lang w:val="en-US"/>
        </w:rPr>
        <w:t>2</w:t>
      </w:r>
      <w:r w:rsidRPr="00C15ACF">
        <w:rPr>
          <w:rFonts w:ascii="Times New Roman" w:hAnsi="Times New Roman" w:cs="Times New Roman"/>
          <w:lang w:val="en-US"/>
        </w:rPr>
        <w:t>A). Among individuals with T1D using AID systems, the effect was more pronounced, although not consistent across all studies (SMD=</w:t>
      </w:r>
      <w:r w:rsidR="00AF429A" w:rsidRPr="00C15ACF">
        <w:rPr>
          <w:rFonts w:ascii="Times New Roman" w:hAnsi="Times New Roman" w:cs="Times New Roman"/>
          <w:lang w:val="en-US"/>
        </w:rPr>
        <w:t xml:space="preserve"> –</w:t>
      </w:r>
      <w:r w:rsidRPr="00C15ACF">
        <w:rPr>
          <w:rFonts w:ascii="Times New Roman" w:hAnsi="Times New Roman" w:cs="Times New Roman"/>
          <w:lang w:val="en-US"/>
        </w:rPr>
        <w:t>0</w:t>
      </w:r>
      <w:r w:rsidR="00660ACF" w:rsidRPr="00C15ACF">
        <w:rPr>
          <w:rFonts w:ascii="Times New Roman" w:hAnsi="Times New Roman" w:cs="Times New Roman"/>
          <w:lang w:val="en-US"/>
        </w:rPr>
        <w:t>.</w:t>
      </w:r>
      <w:r w:rsidRPr="00C15ACF">
        <w:rPr>
          <w:rFonts w:ascii="Times New Roman" w:hAnsi="Times New Roman" w:cs="Times New Roman"/>
          <w:lang w:val="en-US"/>
        </w:rPr>
        <w:t>230; 95% CI [</w:t>
      </w:r>
      <w:r w:rsidR="00AF429A" w:rsidRPr="00C15ACF">
        <w:rPr>
          <w:rFonts w:ascii="Times New Roman" w:hAnsi="Times New Roman" w:cs="Times New Roman"/>
          <w:lang w:val="en-US"/>
        </w:rPr>
        <w:t>–</w:t>
      </w:r>
      <w:r w:rsidRPr="00C15ACF">
        <w:rPr>
          <w:rFonts w:ascii="Times New Roman" w:hAnsi="Times New Roman" w:cs="Times New Roman"/>
          <w:lang w:val="en-US"/>
        </w:rPr>
        <w:t>0</w:t>
      </w:r>
      <w:r w:rsidR="00660ACF" w:rsidRPr="00C15ACF">
        <w:rPr>
          <w:rFonts w:ascii="Times New Roman" w:hAnsi="Times New Roman" w:cs="Times New Roman"/>
          <w:lang w:val="en-US"/>
        </w:rPr>
        <w:t>.</w:t>
      </w:r>
      <w:r w:rsidRPr="00C15ACF">
        <w:rPr>
          <w:rFonts w:ascii="Times New Roman" w:hAnsi="Times New Roman" w:cs="Times New Roman"/>
          <w:lang w:val="en-US"/>
        </w:rPr>
        <w:t xml:space="preserve">413 to </w:t>
      </w:r>
      <w:r w:rsidR="00AF429A" w:rsidRPr="00C15ACF">
        <w:rPr>
          <w:rFonts w:ascii="Times New Roman" w:hAnsi="Times New Roman" w:cs="Times New Roman"/>
          <w:lang w:val="en-US"/>
        </w:rPr>
        <w:t>–</w:t>
      </w:r>
      <w:r w:rsidRPr="00C15ACF">
        <w:rPr>
          <w:rFonts w:ascii="Times New Roman" w:hAnsi="Times New Roman" w:cs="Times New Roman"/>
          <w:lang w:val="en-US"/>
        </w:rPr>
        <w:t>0</w:t>
      </w:r>
      <w:r w:rsidR="00660ACF" w:rsidRPr="00C15ACF">
        <w:rPr>
          <w:rFonts w:ascii="Times New Roman" w:hAnsi="Times New Roman" w:cs="Times New Roman"/>
          <w:lang w:val="en-US"/>
        </w:rPr>
        <w:t>.</w:t>
      </w:r>
      <w:r w:rsidRPr="00C15ACF">
        <w:rPr>
          <w:rFonts w:ascii="Times New Roman" w:hAnsi="Times New Roman" w:cs="Times New Roman"/>
          <w:lang w:val="en-US"/>
        </w:rPr>
        <w:t>046], p=0</w:t>
      </w:r>
      <w:r w:rsidR="00660ACF" w:rsidRPr="00C15ACF">
        <w:rPr>
          <w:rFonts w:ascii="Times New Roman" w:hAnsi="Times New Roman" w:cs="Times New Roman"/>
          <w:lang w:val="en-US"/>
        </w:rPr>
        <w:t>.</w:t>
      </w:r>
      <w:r w:rsidRPr="00C15ACF">
        <w:rPr>
          <w:rFonts w:ascii="Times New Roman" w:hAnsi="Times New Roman" w:cs="Times New Roman"/>
          <w:lang w:val="en-US"/>
        </w:rPr>
        <w:t>014, I²=0</w:t>
      </w:r>
      <w:r w:rsidR="00660ACF" w:rsidRPr="00C15ACF">
        <w:rPr>
          <w:rFonts w:ascii="Times New Roman" w:hAnsi="Times New Roman" w:cs="Times New Roman"/>
          <w:lang w:val="en-US"/>
        </w:rPr>
        <w:t>.</w:t>
      </w:r>
      <w:r w:rsidRPr="00C15ACF">
        <w:rPr>
          <w:rFonts w:ascii="Times New Roman" w:hAnsi="Times New Roman" w:cs="Times New Roman"/>
          <w:lang w:val="en-US"/>
        </w:rPr>
        <w:t xml:space="preserve">0%) (Figure </w:t>
      </w:r>
      <w:r w:rsidR="00F67131" w:rsidRPr="00C15ACF">
        <w:rPr>
          <w:rFonts w:ascii="Times New Roman" w:hAnsi="Times New Roman" w:cs="Times New Roman"/>
          <w:lang w:val="en-US"/>
        </w:rPr>
        <w:t>2</w:t>
      </w:r>
      <w:r w:rsidRPr="00C15ACF">
        <w:rPr>
          <w:rFonts w:ascii="Times New Roman" w:hAnsi="Times New Roman" w:cs="Times New Roman"/>
          <w:lang w:val="en-US"/>
        </w:rPr>
        <w:t>A).</w:t>
      </w:r>
    </w:p>
    <w:p w14:paraId="7034E2F0" w14:textId="0182290E" w:rsidR="008859C8" w:rsidRPr="00D22C7E" w:rsidRDefault="00495C66" w:rsidP="001671E5">
      <w:pPr>
        <w:spacing w:line="480" w:lineRule="auto"/>
        <w:rPr>
          <w:rFonts w:ascii="Times New Roman" w:hAnsi="Times New Roman" w:cs="Times New Roman"/>
          <w:i/>
          <w:iCs/>
          <w:lang w:val="en-US"/>
        </w:rPr>
      </w:pPr>
      <w:r w:rsidRPr="00D22C7E">
        <w:rPr>
          <w:rFonts w:ascii="Times New Roman" w:hAnsi="Times New Roman" w:cs="Times New Roman"/>
          <w:i/>
          <w:iCs/>
          <w:lang w:val="en-US"/>
        </w:rPr>
        <w:t xml:space="preserve">Treatment </w:t>
      </w:r>
      <w:r w:rsidR="008859C8" w:rsidRPr="00C15ACF">
        <w:rPr>
          <w:rFonts w:ascii="Times New Roman" w:hAnsi="Times New Roman" w:cs="Times New Roman"/>
          <w:i/>
          <w:iCs/>
          <w:lang w:val="en-US"/>
        </w:rPr>
        <w:t>S</w:t>
      </w:r>
      <w:r w:rsidRPr="00D22C7E">
        <w:rPr>
          <w:rFonts w:ascii="Times New Roman" w:hAnsi="Times New Roman" w:cs="Times New Roman"/>
          <w:i/>
          <w:iCs/>
          <w:lang w:val="en-US"/>
        </w:rPr>
        <w:t>atisfaction</w:t>
      </w:r>
    </w:p>
    <w:p w14:paraId="357D4C79" w14:textId="454B21EE" w:rsidR="00495C66" w:rsidRPr="00D22C7E" w:rsidRDefault="00495C66" w:rsidP="001671E5">
      <w:pPr>
        <w:spacing w:line="480" w:lineRule="auto"/>
        <w:rPr>
          <w:rFonts w:ascii="Times New Roman" w:hAnsi="Times New Roman" w:cs="Times New Roman"/>
          <w:highlight w:val="yellow"/>
          <w:lang w:val="en-US"/>
        </w:rPr>
      </w:pPr>
      <w:r w:rsidRPr="00C15ACF">
        <w:rPr>
          <w:rFonts w:ascii="Times New Roman" w:hAnsi="Times New Roman" w:cs="Times New Roman"/>
          <w:lang w:val="en-US"/>
        </w:rPr>
        <w:lastRenderedPageBreak/>
        <w:t>Overall, diabetes technologies had a positive impact on DTSQs</w:t>
      </w:r>
      <w:r w:rsidR="00A50D4E" w:rsidRPr="00C15ACF">
        <w:rPr>
          <w:rFonts w:ascii="Times New Roman" w:hAnsi="Times New Roman" w:cs="Times New Roman"/>
          <w:lang w:val="en-US"/>
        </w:rPr>
        <w:t>/</w:t>
      </w:r>
      <w:proofErr w:type="spellStart"/>
      <w:r w:rsidR="00A50D4E" w:rsidRPr="00D22C7E">
        <w:rPr>
          <w:rFonts w:ascii="Times New Roman" w:hAnsi="Times New Roman" w:cs="Times New Roman"/>
          <w:highlight w:val="yellow"/>
          <w:lang w:val="en-US"/>
        </w:rPr>
        <w:t>DTSQc</w:t>
      </w:r>
      <w:proofErr w:type="spellEnd"/>
      <w:r w:rsidRPr="00D22C7E">
        <w:rPr>
          <w:rFonts w:ascii="Times New Roman" w:hAnsi="Times New Roman" w:cs="Times New Roman"/>
          <w:highlight w:val="yellow"/>
          <w:lang w:val="en-US"/>
        </w:rPr>
        <w:t xml:space="preserve"> scores (SMD=</w:t>
      </w:r>
      <w:r w:rsidR="00D85699" w:rsidRPr="00D22C7E">
        <w:rPr>
          <w:rFonts w:ascii="Times New Roman" w:hAnsi="Times New Roman" w:cs="Times New Roman"/>
          <w:highlight w:val="yellow"/>
          <w:lang w:val="en-US"/>
        </w:rPr>
        <w:t>0.429</w:t>
      </w:r>
      <w:r w:rsidRPr="00D22C7E">
        <w:rPr>
          <w:rFonts w:ascii="Times New Roman" w:hAnsi="Times New Roman" w:cs="Times New Roman"/>
          <w:highlight w:val="yellow"/>
          <w:lang w:val="en-US"/>
        </w:rPr>
        <w:t>; 95% CI [</w:t>
      </w:r>
      <w:r w:rsidR="00D85699" w:rsidRPr="00D22C7E">
        <w:rPr>
          <w:rFonts w:ascii="Times New Roman" w:hAnsi="Times New Roman" w:cs="Times New Roman"/>
          <w:highlight w:val="yellow"/>
          <w:lang w:val="en-US"/>
        </w:rPr>
        <w:t>0.206</w:t>
      </w:r>
      <w:r w:rsidRPr="00D22C7E">
        <w:rPr>
          <w:rFonts w:ascii="Times New Roman" w:hAnsi="Times New Roman" w:cs="Times New Roman"/>
          <w:highlight w:val="yellow"/>
          <w:lang w:val="en-US"/>
        </w:rPr>
        <w:t>,</w:t>
      </w:r>
      <w:r w:rsidR="00D85699" w:rsidRPr="00D22C7E">
        <w:rPr>
          <w:rFonts w:ascii="Times New Roman" w:hAnsi="Times New Roman" w:cs="Times New Roman"/>
          <w:highlight w:val="yellow"/>
          <w:lang w:val="en-US"/>
        </w:rPr>
        <w:t>0.653</w:t>
      </w:r>
      <w:r w:rsidRPr="00D22C7E">
        <w:rPr>
          <w:rFonts w:ascii="Times New Roman" w:hAnsi="Times New Roman" w:cs="Times New Roman"/>
          <w:highlight w:val="yellow"/>
          <w:lang w:val="en-US"/>
        </w:rPr>
        <w:t>], p&lt;0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001, I²=</w:t>
      </w:r>
      <w:r w:rsidR="00D85699" w:rsidRPr="00D22C7E">
        <w:rPr>
          <w:rFonts w:ascii="Times New Roman" w:hAnsi="Times New Roman" w:cs="Times New Roman"/>
          <w:highlight w:val="yellow"/>
          <w:lang w:val="en-US"/>
        </w:rPr>
        <w:t>73.3</w:t>
      </w:r>
      <w:r w:rsidRPr="00D22C7E">
        <w:rPr>
          <w:rFonts w:ascii="Times New Roman" w:hAnsi="Times New Roman" w:cs="Times New Roman"/>
          <w:highlight w:val="yellow"/>
          <w:lang w:val="en-US"/>
        </w:rPr>
        <w:t xml:space="preserve">%) (Figure </w:t>
      </w:r>
      <w:r w:rsidR="00F67131" w:rsidRPr="00D22C7E">
        <w:rPr>
          <w:rFonts w:ascii="Times New Roman" w:hAnsi="Times New Roman" w:cs="Times New Roman"/>
          <w:highlight w:val="yellow"/>
          <w:lang w:val="en-US"/>
        </w:rPr>
        <w:t>2</w:t>
      </w:r>
      <w:r w:rsidRPr="00D22C7E">
        <w:rPr>
          <w:rFonts w:ascii="Times New Roman" w:hAnsi="Times New Roman" w:cs="Times New Roman"/>
          <w:highlight w:val="yellow"/>
          <w:lang w:val="en-US"/>
        </w:rPr>
        <w:t>B). Subgroup analysis examining specific technologies showed a significant improvement for CGM versus control (SMD=</w:t>
      </w:r>
      <w:r w:rsidR="00D85699" w:rsidRPr="00D22C7E">
        <w:rPr>
          <w:rFonts w:ascii="Times New Roman" w:hAnsi="Times New Roman" w:cs="Times New Roman"/>
          <w:highlight w:val="yellow"/>
          <w:lang w:val="en-US"/>
        </w:rPr>
        <w:t>0.574</w:t>
      </w:r>
      <w:r w:rsidRPr="00D22C7E">
        <w:rPr>
          <w:rFonts w:ascii="Times New Roman" w:hAnsi="Times New Roman" w:cs="Times New Roman"/>
          <w:highlight w:val="yellow"/>
          <w:lang w:val="en-US"/>
        </w:rPr>
        <w:t>; 95% CI [</w:t>
      </w:r>
      <w:r w:rsidR="00D85699" w:rsidRPr="00D22C7E">
        <w:rPr>
          <w:rFonts w:ascii="Times New Roman" w:hAnsi="Times New Roman" w:cs="Times New Roman"/>
          <w:highlight w:val="yellow"/>
          <w:lang w:val="en-US"/>
        </w:rPr>
        <w:t>0.105</w:t>
      </w:r>
      <w:r w:rsidRPr="00D22C7E">
        <w:rPr>
          <w:rFonts w:ascii="Times New Roman" w:hAnsi="Times New Roman" w:cs="Times New Roman"/>
          <w:highlight w:val="yellow"/>
          <w:lang w:val="en-US"/>
        </w:rPr>
        <w:t xml:space="preserve">, </w:t>
      </w:r>
      <w:r w:rsidR="00D85699" w:rsidRPr="00D22C7E">
        <w:rPr>
          <w:rFonts w:ascii="Times New Roman" w:hAnsi="Times New Roman" w:cs="Times New Roman"/>
          <w:highlight w:val="yellow"/>
          <w:lang w:val="en-US"/>
        </w:rPr>
        <w:t>1.043</w:t>
      </w:r>
      <w:r w:rsidRPr="00D22C7E">
        <w:rPr>
          <w:rFonts w:ascii="Times New Roman" w:hAnsi="Times New Roman" w:cs="Times New Roman"/>
          <w:highlight w:val="yellow"/>
          <w:lang w:val="en-US"/>
        </w:rPr>
        <w:t>], p=0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r w:rsidR="00D85699" w:rsidRPr="00D22C7E">
        <w:rPr>
          <w:rFonts w:ascii="Times New Roman" w:hAnsi="Times New Roman" w:cs="Times New Roman"/>
          <w:highlight w:val="yellow"/>
          <w:lang w:val="en-US"/>
        </w:rPr>
        <w:t>1</w:t>
      </w:r>
      <w:r w:rsidRPr="00D22C7E">
        <w:rPr>
          <w:rFonts w:ascii="Times New Roman" w:hAnsi="Times New Roman" w:cs="Times New Roman"/>
          <w:highlight w:val="yellow"/>
          <w:lang w:val="en-US"/>
        </w:rPr>
        <w:t>7, I²=</w:t>
      </w:r>
      <w:r w:rsidR="00D85699" w:rsidRPr="00D22C7E">
        <w:rPr>
          <w:rFonts w:ascii="Times New Roman" w:hAnsi="Times New Roman" w:cs="Times New Roman"/>
          <w:highlight w:val="yellow"/>
          <w:lang w:val="en-US"/>
        </w:rPr>
        <w:t>81.8</w:t>
      </w:r>
      <w:r w:rsidRPr="00D22C7E">
        <w:rPr>
          <w:rFonts w:ascii="Times New Roman" w:hAnsi="Times New Roman" w:cs="Times New Roman"/>
          <w:highlight w:val="yellow"/>
          <w:lang w:val="en-US"/>
        </w:rPr>
        <w:t xml:space="preserve">%). A similar pattern </w:t>
      </w:r>
      <w:r w:rsidR="00656B45" w:rsidRPr="00D22C7E">
        <w:rPr>
          <w:rFonts w:ascii="Times New Roman" w:hAnsi="Times New Roman" w:cs="Times New Roman"/>
          <w:highlight w:val="yellow"/>
          <w:lang w:val="en-US"/>
        </w:rPr>
        <w:t>was</w:t>
      </w:r>
      <w:r w:rsidRPr="00D22C7E">
        <w:rPr>
          <w:rFonts w:ascii="Times New Roman" w:hAnsi="Times New Roman" w:cs="Times New Roman"/>
          <w:highlight w:val="yellow"/>
          <w:lang w:val="en-US"/>
        </w:rPr>
        <w:t xml:space="preserve"> observed for AID use, although this did not reach statistical significance (SMD=0</w:t>
      </w:r>
      <w:r w:rsidR="00660ACF" w:rsidRPr="00D22C7E">
        <w:rPr>
          <w:rFonts w:ascii="Times New Roman" w:hAnsi="Times New Roman" w:cs="Times New Roman"/>
          <w:highlight w:val="yellow"/>
          <w:lang w:val="en-US"/>
        </w:rPr>
        <w:t>.</w:t>
      </w:r>
      <w:r w:rsidR="00D85699" w:rsidRPr="00D22C7E">
        <w:rPr>
          <w:rFonts w:ascii="Times New Roman" w:hAnsi="Times New Roman" w:cs="Times New Roman"/>
          <w:highlight w:val="yellow"/>
          <w:lang w:val="en-US"/>
        </w:rPr>
        <w:t>280</w:t>
      </w:r>
      <w:r w:rsidRPr="00D22C7E">
        <w:rPr>
          <w:rFonts w:ascii="Times New Roman" w:hAnsi="Times New Roman" w:cs="Times New Roman"/>
          <w:highlight w:val="yellow"/>
          <w:lang w:val="en-US"/>
        </w:rPr>
        <w:t>; 95% CI [</w:t>
      </w:r>
      <w:r w:rsidR="00AE0DF5"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00D85699" w:rsidRPr="00D22C7E">
        <w:rPr>
          <w:rFonts w:ascii="Times New Roman" w:hAnsi="Times New Roman" w:cs="Times New Roman"/>
          <w:highlight w:val="yellow"/>
          <w:lang w:val="en-US"/>
        </w:rPr>
        <w:t>042</w:t>
      </w:r>
      <w:r w:rsidRPr="00D22C7E">
        <w:rPr>
          <w:rFonts w:ascii="Times New Roman" w:hAnsi="Times New Roman" w:cs="Times New Roman"/>
          <w:highlight w:val="yellow"/>
          <w:lang w:val="en-US"/>
        </w:rPr>
        <w:t>, 0</w:t>
      </w:r>
      <w:r w:rsidR="00660ACF" w:rsidRPr="00D22C7E">
        <w:rPr>
          <w:rFonts w:ascii="Times New Roman" w:hAnsi="Times New Roman" w:cs="Times New Roman"/>
          <w:highlight w:val="yellow"/>
          <w:lang w:val="en-US"/>
        </w:rPr>
        <w:t>.</w:t>
      </w:r>
      <w:r w:rsidR="00D85699" w:rsidRPr="00D22C7E">
        <w:rPr>
          <w:rFonts w:ascii="Times New Roman" w:hAnsi="Times New Roman" w:cs="Times New Roman"/>
          <w:highlight w:val="yellow"/>
          <w:lang w:val="en-US"/>
        </w:rPr>
        <w:t>603</w:t>
      </w:r>
      <w:r w:rsidRPr="00D22C7E">
        <w:rPr>
          <w:rFonts w:ascii="Times New Roman" w:hAnsi="Times New Roman" w:cs="Times New Roman"/>
          <w:highlight w:val="yellow"/>
          <w:lang w:val="en-US"/>
        </w:rPr>
        <w:t>], p=</w:t>
      </w:r>
      <w:r w:rsidR="00D85699" w:rsidRPr="00D22C7E">
        <w:rPr>
          <w:rFonts w:ascii="Times New Roman" w:hAnsi="Times New Roman" w:cs="Times New Roman"/>
          <w:highlight w:val="yellow"/>
          <w:lang w:val="en-US"/>
        </w:rPr>
        <w:t>0.089</w:t>
      </w:r>
      <w:r w:rsidRPr="00D22C7E">
        <w:rPr>
          <w:rFonts w:ascii="Times New Roman" w:hAnsi="Times New Roman" w:cs="Times New Roman"/>
          <w:highlight w:val="yellow"/>
          <w:lang w:val="en-US"/>
        </w:rPr>
        <w:t>, I²=</w:t>
      </w:r>
      <w:r w:rsidR="00D85699" w:rsidRPr="00D22C7E">
        <w:rPr>
          <w:rFonts w:ascii="Times New Roman" w:hAnsi="Times New Roman" w:cs="Times New Roman"/>
          <w:highlight w:val="yellow"/>
          <w:lang w:val="en-US"/>
        </w:rPr>
        <w:t>72.3</w:t>
      </w:r>
      <w:r w:rsidRPr="00D22C7E">
        <w:rPr>
          <w:rFonts w:ascii="Times New Roman" w:hAnsi="Times New Roman" w:cs="Times New Roman"/>
          <w:highlight w:val="yellow"/>
          <w:lang w:val="en-US"/>
        </w:rPr>
        <w:t xml:space="preserve">%).  </w:t>
      </w:r>
    </w:p>
    <w:p w14:paraId="50CC8169" w14:textId="6E618CFC" w:rsidR="008859C8" w:rsidRPr="00D22C7E" w:rsidRDefault="00495C66" w:rsidP="001671E5">
      <w:pPr>
        <w:spacing w:line="480" w:lineRule="auto"/>
        <w:rPr>
          <w:rFonts w:ascii="Times New Roman" w:hAnsi="Times New Roman" w:cs="Times New Roman"/>
          <w:i/>
          <w:iCs/>
          <w:highlight w:val="yellow"/>
          <w:lang w:val="en-US"/>
        </w:rPr>
      </w:pPr>
      <w:r w:rsidRPr="00D22C7E">
        <w:rPr>
          <w:rFonts w:ascii="Times New Roman" w:hAnsi="Times New Roman" w:cs="Times New Roman"/>
          <w:i/>
          <w:iCs/>
          <w:highlight w:val="yellow"/>
          <w:lang w:val="en-US"/>
        </w:rPr>
        <w:t xml:space="preserve">Diabetes </w:t>
      </w:r>
      <w:r w:rsidR="008859C8" w:rsidRPr="00D22C7E">
        <w:rPr>
          <w:rFonts w:ascii="Times New Roman" w:hAnsi="Times New Roman" w:cs="Times New Roman"/>
          <w:i/>
          <w:iCs/>
          <w:highlight w:val="yellow"/>
          <w:lang w:val="en-US"/>
        </w:rPr>
        <w:t>D</w:t>
      </w:r>
      <w:r w:rsidRPr="00D22C7E">
        <w:rPr>
          <w:rFonts w:ascii="Times New Roman" w:hAnsi="Times New Roman" w:cs="Times New Roman"/>
          <w:i/>
          <w:iCs/>
          <w:highlight w:val="yellow"/>
          <w:lang w:val="en-US"/>
        </w:rPr>
        <w:t>istress</w:t>
      </w:r>
    </w:p>
    <w:p w14:paraId="22EB9447" w14:textId="02E04F94" w:rsidR="00495C66" w:rsidRPr="00D22C7E" w:rsidRDefault="00495C66" w:rsidP="001671E5">
      <w:pPr>
        <w:spacing w:line="480" w:lineRule="auto"/>
        <w:rPr>
          <w:rFonts w:ascii="Times New Roman" w:hAnsi="Times New Roman" w:cs="Times New Roman"/>
          <w:highlight w:val="yellow"/>
          <w:lang w:val="en-US"/>
        </w:rPr>
      </w:pPr>
      <w:r w:rsidRPr="00D22C7E">
        <w:rPr>
          <w:rFonts w:ascii="Times New Roman" w:hAnsi="Times New Roman" w:cs="Times New Roman"/>
          <w:highlight w:val="yellow"/>
          <w:lang w:val="en-US"/>
        </w:rPr>
        <w:t>Overall, a significant effect was observed, with diabetes technologies reducing DDS or PAID scores (SMD=</w:t>
      </w:r>
      <w:r w:rsidR="00AE0DF5" w:rsidRPr="00D22C7E">
        <w:rPr>
          <w:rFonts w:ascii="Times New Roman" w:hAnsi="Times New Roman" w:cs="Times New Roman"/>
          <w:highlight w:val="yellow"/>
          <w:lang w:val="en-US"/>
        </w:rPr>
        <w:t xml:space="preserve"> –</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26</w:t>
      </w:r>
      <w:r w:rsidR="005C64C0" w:rsidRPr="00D22C7E">
        <w:rPr>
          <w:rFonts w:ascii="Times New Roman" w:hAnsi="Times New Roman" w:cs="Times New Roman"/>
          <w:highlight w:val="yellow"/>
          <w:lang w:val="en-US"/>
        </w:rPr>
        <w:t>5</w:t>
      </w:r>
      <w:r w:rsidRPr="00D22C7E">
        <w:rPr>
          <w:rFonts w:ascii="Times New Roman" w:hAnsi="Times New Roman" w:cs="Times New Roman"/>
          <w:highlight w:val="yellow"/>
          <w:lang w:val="en-US"/>
        </w:rPr>
        <w:t>; 95% CI [</w:t>
      </w:r>
      <w:r w:rsidR="00AE0DF5"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36</w:t>
      </w:r>
      <w:r w:rsidR="005C64C0" w:rsidRPr="00D22C7E">
        <w:rPr>
          <w:rFonts w:ascii="Times New Roman" w:hAnsi="Times New Roman" w:cs="Times New Roman"/>
          <w:highlight w:val="yellow"/>
          <w:lang w:val="en-US"/>
        </w:rPr>
        <w:t>3</w:t>
      </w:r>
      <w:r w:rsidRPr="00D22C7E">
        <w:rPr>
          <w:rFonts w:ascii="Times New Roman" w:hAnsi="Times New Roman" w:cs="Times New Roman"/>
          <w:highlight w:val="yellow"/>
          <w:lang w:val="en-US"/>
        </w:rPr>
        <w:t xml:space="preserve">, </w:t>
      </w:r>
      <w:r w:rsidR="00AE0DF5"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16</w:t>
      </w:r>
      <w:r w:rsidR="005C64C0" w:rsidRPr="00D22C7E">
        <w:rPr>
          <w:rFonts w:ascii="Times New Roman" w:hAnsi="Times New Roman" w:cs="Times New Roman"/>
          <w:highlight w:val="yellow"/>
          <w:lang w:val="en-US"/>
        </w:rPr>
        <w:t>6</w:t>
      </w:r>
      <w:r w:rsidRPr="00D22C7E">
        <w:rPr>
          <w:rFonts w:ascii="Times New Roman" w:hAnsi="Times New Roman" w:cs="Times New Roman"/>
          <w:highlight w:val="yellow"/>
          <w:lang w:val="en-US"/>
        </w:rPr>
        <w:t>], p</w:t>
      </w:r>
      <w:r w:rsidR="005C64C0" w:rsidRPr="00D22C7E">
        <w:rPr>
          <w:rFonts w:ascii="Times New Roman" w:hAnsi="Times New Roman" w:cs="Times New Roman"/>
          <w:highlight w:val="yellow"/>
          <w:lang w:val="en-US"/>
        </w:rPr>
        <w:t>&lt;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001, I²=0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 xml:space="preserve">0%) (Figure </w:t>
      </w:r>
      <w:r w:rsidR="00F67131" w:rsidRPr="00D22C7E">
        <w:rPr>
          <w:rFonts w:ascii="Times New Roman" w:hAnsi="Times New Roman" w:cs="Times New Roman"/>
          <w:highlight w:val="yellow"/>
          <w:lang w:val="en-US"/>
        </w:rPr>
        <w:t>2</w:t>
      </w:r>
      <w:r w:rsidRPr="00D22C7E">
        <w:rPr>
          <w:rFonts w:ascii="Times New Roman" w:hAnsi="Times New Roman" w:cs="Times New Roman"/>
          <w:highlight w:val="yellow"/>
          <w:lang w:val="en-US"/>
        </w:rPr>
        <w:t>C). In the subgroup analysis by technology type, the forest plot indicated significantly lower diabetes distress scores among CGM users (SMD=</w:t>
      </w:r>
      <w:r w:rsidR="00A82D87" w:rsidRPr="00D22C7E">
        <w:rPr>
          <w:rFonts w:ascii="Times New Roman" w:hAnsi="Times New Roman" w:cs="Times New Roman"/>
          <w:highlight w:val="yellow"/>
          <w:lang w:val="en-US"/>
        </w:rPr>
        <w:t xml:space="preserve"> </w:t>
      </w:r>
      <w:r w:rsidR="00AE0DF5"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2</w:t>
      </w:r>
      <w:r w:rsidR="005C64C0" w:rsidRPr="00D22C7E">
        <w:rPr>
          <w:rFonts w:ascii="Times New Roman" w:hAnsi="Times New Roman" w:cs="Times New Roman"/>
          <w:highlight w:val="yellow"/>
          <w:lang w:val="en-US"/>
        </w:rPr>
        <w:t>13</w:t>
      </w:r>
      <w:r w:rsidRPr="00D22C7E">
        <w:rPr>
          <w:rFonts w:ascii="Times New Roman" w:hAnsi="Times New Roman" w:cs="Times New Roman"/>
          <w:highlight w:val="yellow"/>
          <w:lang w:val="en-US"/>
        </w:rPr>
        <w:t>; 95% CI [</w:t>
      </w:r>
      <w:r w:rsidR="00AE0DF5"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3</w:t>
      </w:r>
      <w:r w:rsidR="005C64C0" w:rsidRPr="00D22C7E">
        <w:rPr>
          <w:rFonts w:ascii="Times New Roman" w:hAnsi="Times New Roman" w:cs="Times New Roman"/>
          <w:highlight w:val="yellow"/>
          <w:lang w:val="en-US"/>
        </w:rPr>
        <w:t>59</w:t>
      </w:r>
      <w:r w:rsidRPr="00D22C7E">
        <w:rPr>
          <w:rFonts w:ascii="Times New Roman" w:hAnsi="Times New Roman" w:cs="Times New Roman"/>
          <w:highlight w:val="yellow"/>
          <w:lang w:val="en-US"/>
        </w:rPr>
        <w:t xml:space="preserve">, </w:t>
      </w:r>
      <w:r w:rsidR="00AE0DF5"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06</w:t>
      </w:r>
      <w:r w:rsidR="005C64C0" w:rsidRPr="00D22C7E">
        <w:rPr>
          <w:rFonts w:ascii="Times New Roman" w:hAnsi="Times New Roman" w:cs="Times New Roman"/>
          <w:highlight w:val="yellow"/>
          <w:lang w:val="en-US"/>
        </w:rPr>
        <w:t>7</w:t>
      </w:r>
      <w:r w:rsidRPr="00D22C7E">
        <w:rPr>
          <w:rFonts w:ascii="Times New Roman" w:hAnsi="Times New Roman" w:cs="Times New Roman"/>
          <w:highlight w:val="yellow"/>
          <w:lang w:val="en-US"/>
        </w:rPr>
        <w:t>], p</w:t>
      </w:r>
      <w:r w:rsidR="005C64C0"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00</w:t>
      </w:r>
      <w:r w:rsidR="005C64C0" w:rsidRPr="00D22C7E">
        <w:rPr>
          <w:rFonts w:ascii="Times New Roman" w:hAnsi="Times New Roman" w:cs="Times New Roman"/>
          <w:highlight w:val="yellow"/>
          <w:lang w:val="en-US"/>
        </w:rPr>
        <w:t>4</w:t>
      </w:r>
      <w:r w:rsidRPr="00D22C7E">
        <w:rPr>
          <w:rFonts w:ascii="Times New Roman" w:hAnsi="Times New Roman" w:cs="Times New Roman"/>
          <w:highlight w:val="yellow"/>
          <w:lang w:val="en-US"/>
        </w:rPr>
        <w:t>, I²=</w:t>
      </w:r>
      <w:r w:rsidR="005C64C0" w:rsidRPr="00D22C7E">
        <w:rPr>
          <w:rFonts w:ascii="Times New Roman" w:hAnsi="Times New Roman" w:cs="Times New Roman"/>
          <w:highlight w:val="yellow"/>
          <w:lang w:val="en-US"/>
        </w:rPr>
        <w:t>17.1</w:t>
      </w:r>
      <w:r w:rsidRPr="00D22C7E">
        <w:rPr>
          <w:rFonts w:ascii="Times New Roman" w:hAnsi="Times New Roman" w:cs="Times New Roman"/>
          <w:highlight w:val="yellow"/>
          <w:lang w:val="en-US"/>
        </w:rPr>
        <w:t>%</w:t>
      </w:r>
      <w:r w:rsidRPr="00C15ACF">
        <w:rPr>
          <w:rFonts w:ascii="Times New Roman" w:hAnsi="Times New Roman" w:cs="Times New Roman"/>
          <w:lang w:val="en-US"/>
        </w:rPr>
        <w:t>). Similarly, a significant decrease in diabetes distress was observed among AID users compared to other technologies (SMD=</w:t>
      </w:r>
      <w:r w:rsidR="005C64C0" w:rsidRPr="00C15ACF">
        <w:rPr>
          <w:rFonts w:ascii="Times New Roman" w:hAnsi="Times New Roman" w:cs="Times New Roman"/>
          <w:lang w:val="en-US"/>
        </w:rPr>
        <w:t xml:space="preserve"> –</w:t>
      </w:r>
      <w:r w:rsidR="005C64C0" w:rsidRPr="00D22C7E">
        <w:rPr>
          <w:rFonts w:ascii="Times New Roman" w:hAnsi="Times New Roman" w:cs="Times New Roman"/>
          <w:highlight w:val="yellow"/>
          <w:lang w:val="en-US"/>
        </w:rPr>
        <w:t>0.324</w:t>
      </w:r>
      <w:r w:rsidRPr="00D22C7E">
        <w:rPr>
          <w:rFonts w:ascii="Times New Roman" w:hAnsi="Times New Roman" w:cs="Times New Roman"/>
          <w:highlight w:val="yellow"/>
          <w:lang w:val="en-US"/>
        </w:rPr>
        <w:t>; 95% CI</w:t>
      </w:r>
      <w:r w:rsidR="00A82D87" w:rsidRPr="00D22C7E">
        <w:rPr>
          <w:rFonts w:ascii="Times New Roman" w:hAnsi="Times New Roman" w:cs="Times New Roman"/>
          <w:highlight w:val="yellow"/>
          <w:lang w:val="en-US"/>
        </w:rPr>
        <w:t xml:space="preserve"> </w:t>
      </w:r>
      <w:r w:rsidRPr="00D22C7E">
        <w:rPr>
          <w:rFonts w:ascii="Times New Roman" w:hAnsi="Times New Roman" w:cs="Times New Roman"/>
          <w:highlight w:val="yellow"/>
          <w:lang w:val="en-US"/>
        </w:rPr>
        <w:t>[</w:t>
      </w:r>
      <w:r w:rsidR="005C64C0" w:rsidRPr="00D22C7E">
        <w:rPr>
          <w:rFonts w:ascii="Times New Roman" w:hAnsi="Times New Roman" w:cs="Times New Roman"/>
          <w:highlight w:val="yellow"/>
          <w:lang w:val="en-US"/>
        </w:rPr>
        <w:t>–0.490</w:t>
      </w:r>
      <w:r w:rsidRPr="00D22C7E">
        <w:rPr>
          <w:rFonts w:ascii="Times New Roman" w:hAnsi="Times New Roman" w:cs="Times New Roman"/>
          <w:highlight w:val="yellow"/>
          <w:lang w:val="en-US"/>
        </w:rPr>
        <w:t xml:space="preserve">, </w:t>
      </w:r>
      <w:r w:rsidR="005C64C0" w:rsidRPr="00D22C7E">
        <w:rPr>
          <w:rFonts w:ascii="Times New Roman" w:hAnsi="Times New Roman" w:cs="Times New Roman"/>
          <w:highlight w:val="yellow"/>
          <w:lang w:val="en-US"/>
        </w:rPr>
        <w:t>–0.158</w:t>
      </w:r>
      <w:r w:rsidRPr="00D22C7E">
        <w:rPr>
          <w:rFonts w:ascii="Times New Roman" w:hAnsi="Times New Roman" w:cs="Times New Roman"/>
          <w:highlight w:val="yellow"/>
          <w:lang w:val="en-US"/>
        </w:rPr>
        <w:t>], p</w:t>
      </w:r>
      <w:r w:rsidR="005C64C0" w:rsidRPr="00D22C7E">
        <w:rPr>
          <w:rFonts w:ascii="Times New Roman" w:hAnsi="Times New Roman" w:cs="Times New Roman"/>
          <w:highlight w:val="yellow"/>
          <w:lang w:val="en-US"/>
        </w:rPr>
        <w:t>&lt;</w:t>
      </w:r>
      <w:r w:rsidRPr="00D22C7E">
        <w:rPr>
          <w:rFonts w:ascii="Times New Roman" w:hAnsi="Times New Roman" w:cs="Times New Roman"/>
          <w:highlight w:val="yellow"/>
          <w:lang w:val="en-US"/>
        </w:rPr>
        <w:t>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001, I²=0</w:t>
      </w:r>
      <w:r w:rsidR="00660ACF" w:rsidRPr="00D22C7E">
        <w:rPr>
          <w:rFonts w:ascii="Times New Roman" w:hAnsi="Times New Roman" w:cs="Times New Roman"/>
          <w:highlight w:val="yellow"/>
          <w:lang w:val="en-US"/>
        </w:rPr>
        <w:t>.</w:t>
      </w:r>
      <w:r w:rsidRPr="00D22C7E">
        <w:rPr>
          <w:rFonts w:ascii="Times New Roman" w:hAnsi="Times New Roman" w:cs="Times New Roman"/>
          <w:highlight w:val="yellow"/>
          <w:lang w:val="en-US"/>
        </w:rPr>
        <w:t>0%).</w:t>
      </w:r>
    </w:p>
    <w:p w14:paraId="42A424DC" w14:textId="12F4F3E7" w:rsidR="00C25A2E" w:rsidRPr="00C15ACF" w:rsidRDefault="00495C66" w:rsidP="001671E5">
      <w:pPr>
        <w:spacing w:line="480" w:lineRule="auto"/>
        <w:rPr>
          <w:rFonts w:ascii="Times New Roman" w:hAnsi="Times New Roman" w:cs="Times New Roman"/>
          <w:lang w:val="en-US"/>
        </w:rPr>
      </w:pPr>
      <w:r w:rsidRPr="00D22C7E">
        <w:rPr>
          <w:rFonts w:ascii="Times New Roman" w:hAnsi="Times New Roman" w:cs="Times New Roman"/>
          <w:highlight w:val="yellow"/>
          <w:lang w:val="en-US"/>
        </w:rPr>
        <w:t>There was no evidence of publication bias in the meta-analysis using Egger’s regression test (p=</w:t>
      </w:r>
      <w:r w:rsidR="00DE1C0D" w:rsidRPr="00D22C7E">
        <w:rPr>
          <w:rFonts w:ascii="Times New Roman" w:hAnsi="Times New Roman" w:cs="Times New Roman"/>
          <w:highlight w:val="yellow"/>
          <w:lang w:val="en-US"/>
        </w:rPr>
        <w:t>0.238</w:t>
      </w:r>
      <w:r w:rsidRPr="00D22C7E">
        <w:rPr>
          <w:rFonts w:ascii="Times New Roman" w:hAnsi="Times New Roman" w:cs="Times New Roman"/>
          <w:highlight w:val="yellow"/>
          <w:lang w:val="en-US"/>
        </w:rPr>
        <w:t>, p=</w:t>
      </w:r>
      <w:r w:rsidR="005E1787" w:rsidRPr="00D22C7E">
        <w:rPr>
          <w:rFonts w:ascii="Times New Roman" w:hAnsi="Times New Roman" w:cs="Times New Roman"/>
          <w:highlight w:val="yellow"/>
          <w:lang w:val="en-US"/>
        </w:rPr>
        <w:t>0.301</w:t>
      </w:r>
      <w:r w:rsidRPr="00D22C7E">
        <w:rPr>
          <w:rFonts w:ascii="Times New Roman" w:hAnsi="Times New Roman" w:cs="Times New Roman"/>
          <w:highlight w:val="yellow"/>
          <w:lang w:val="en-US"/>
        </w:rPr>
        <w:t>, p=0</w:t>
      </w:r>
      <w:r w:rsidR="00660ACF" w:rsidRPr="00D22C7E">
        <w:rPr>
          <w:rFonts w:ascii="Times New Roman" w:hAnsi="Times New Roman" w:cs="Times New Roman"/>
          <w:highlight w:val="yellow"/>
          <w:lang w:val="en-US"/>
        </w:rPr>
        <w:t>.</w:t>
      </w:r>
      <w:r w:rsidR="001C234F" w:rsidRPr="00D22C7E">
        <w:rPr>
          <w:rFonts w:ascii="Times New Roman" w:hAnsi="Times New Roman" w:cs="Times New Roman"/>
          <w:highlight w:val="yellow"/>
          <w:lang w:val="en-US"/>
        </w:rPr>
        <w:t>301</w:t>
      </w:r>
      <w:r w:rsidRPr="00C15ACF">
        <w:rPr>
          <w:rFonts w:ascii="Times New Roman" w:hAnsi="Times New Roman" w:cs="Times New Roman"/>
          <w:lang w:val="en-US"/>
        </w:rPr>
        <w:t>, respectively)</w:t>
      </w:r>
      <w:r w:rsidR="00200EE1" w:rsidRPr="00C15ACF">
        <w:rPr>
          <w:rFonts w:ascii="Times New Roman" w:hAnsi="Times New Roman" w:cs="Times New Roman"/>
          <w:lang w:val="en-US"/>
        </w:rPr>
        <w:t>, and funnel plot</w:t>
      </w:r>
      <w:r w:rsidR="00701979" w:rsidRPr="00C15ACF">
        <w:rPr>
          <w:rFonts w:ascii="Times New Roman" w:hAnsi="Times New Roman" w:cs="Times New Roman"/>
          <w:lang w:val="en-US"/>
        </w:rPr>
        <w:t>s</w:t>
      </w:r>
      <w:r w:rsidR="00200EE1" w:rsidRPr="00C15ACF">
        <w:rPr>
          <w:rFonts w:ascii="Times New Roman" w:hAnsi="Times New Roman" w:cs="Times New Roman"/>
          <w:lang w:val="en-US"/>
        </w:rPr>
        <w:t xml:space="preserve"> </w:t>
      </w:r>
      <w:r w:rsidR="00656B45">
        <w:rPr>
          <w:rFonts w:ascii="Times New Roman" w:hAnsi="Times New Roman" w:cs="Times New Roman"/>
          <w:lang w:val="en-US"/>
        </w:rPr>
        <w:t xml:space="preserve">are </w:t>
      </w:r>
      <w:r w:rsidR="00200EE1" w:rsidRPr="00C15ACF">
        <w:rPr>
          <w:rFonts w:ascii="Times New Roman" w:hAnsi="Times New Roman" w:cs="Times New Roman"/>
          <w:lang w:val="en-US"/>
        </w:rPr>
        <w:t xml:space="preserve">reported in </w:t>
      </w:r>
      <w:r w:rsidR="00C25A2E" w:rsidRPr="00C15ACF">
        <w:rPr>
          <w:rFonts w:ascii="Times New Roman" w:hAnsi="Times New Roman" w:cs="Times New Roman"/>
          <w:lang w:val="en-US"/>
        </w:rPr>
        <w:t xml:space="preserve">Supplementary </w:t>
      </w:r>
      <w:r w:rsidR="002D357D" w:rsidRPr="00C15ACF">
        <w:rPr>
          <w:rFonts w:ascii="Times New Roman" w:hAnsi="Times New Roman" w:cs="Times New Roman"/>
          <w:lang w:val="en-US"/>
        </w:rPr>
        <w:t>F</w:t>
      </w:r>
      <w:r w:rsidRPr="00C15ACF">
        <w:rPr>
          <w:rFonts w:ascii="Times New Roman" w:hAnsi="Times New Roman" w:cs="Times New Roman"/>
          <w:lang w:val="en-US"/>
        </w:rPr>
        <w:t>igure 3.</w:t>
      </w:r>
    </w:p>
    <w:p w14:paraId="2E26E730" w14:textId="77777777" w:rsidR="00495C66" w:rsidRPr="00C15ACF" w:rsidRDefault="00495C66" w:rsidP="001671E5">
      <w:pPr>
        <w:spacing w:line="480" w:lineRule="auto"/>
        <w:rPr>
          <w:rFonts w:ascii="Times New Roman" w:hAnsi="Times New Roman" w:cs="Times New Roman"/>
          <w:lang w:val="en-US"/>
        </w:rPr>
      </w:pPr>
    </w:p>
    <w:p w14:paraId="257FD90E" w14:textId="3B2459B1" w:rsidR="00495C66" w:rsidRPr="00C15ACF" w:rsidRDefault="005F3089"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DISCUSSION</w:t>
      </w:r>
      <w:r w:rsidR="00495C66" w:rsidRPr="00C15ACF">
        <w:rPr>
          <w:rFonts w:ascii="Times New Roman" w:hAnsi="Times New Roman" w:cs="Times New Roman"/>
          <w:b/>
          <w:bCs/>
          <w:lang w:val="en-US"/>
        </w:rPr>
        <w:t xml:space="preserve"> </w:t>
      </w:r>
    </w:p>
    <w:p w14:paraId="34B6C5E7" w14:textId="0F0785E2"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This systematic review analyses all the PROMs used in T1D technology studies over the past </w:t>
      </w:r>
      <w:r w:rsidR="00656B45" w:rsidRPr="00D22C7E">
        <w:rPr>
          <w:rFonts w:ascii="Times New Roman" w:hAnsi="Times New Roman" w:cs="Times New Roman"/>
          <w:highlight w:val="yellow"/>
          <w:lang w:val="en-US"/>
        </w:rPr>
        <w:t xml:space="preserve">12 years </w:t>
      </w:r>
      <w:r w:rsidRPr="00C15ACF">
        <w:rPr>
          <w:rFonts w:ascii="Times New Roman" w:hAnsi="Times New Roman" w:cs="Times New Roman"/>
          <w:lang w:val="en-US"/>
        </w:rPr>
        <w:t xml:space="preserve">and reports on </w:t>
      </w:r>
      <w:r w:rsidR="00EE393E" w:rsidRPr="00C15ACF">
        <w:rPr>
          <w:rFonts w:ascii="Times New Roman" w:hAnsi="Times New Roman" w:cs="Times New Roman"/>
          <w:lang w:val="en-US"/>
        </w:rPr>
        <w:t>72</w:t>
      </w:r>
      <w:r w:rsidRPr="00C15ACF">
        <w:rPr>
          <w:rFonts w:ascii="Times New Roman" w:hAnsi="Times New Roman" w:cs="Times New Roman"/>
          <w:lang w:val="en-US"/>
        </w:rPr>
        <w:t xml:space="preserve"> validated PROMs, investigated in </w:t>
      </w:r>
      <w:r w:rsidR="00EE393E" w:rsidRPr="00C15ACF">
        <w:rPr>
          <w:rFonts w:ascii="Times New Roman" w:hAnsi="Times New Roman" w:cs="Times New Roman"/>
          <w:lang w:val="en-US"/>
        </w:rPr>
        <w:t>8</w:t>
      </w:r>
      <w:r w:rsidR="006B52CC" w:rsidRPr="00C15ACF">
        <w:rPr>
          <w:rFonts w:ascii="Times New Roman" w:hAnsi="Times New Roman" w:cs="Times New Roman"/>
          <w:lang w:val="en-US"/>
        </w:rPr>
        <w:t>1</w:t>
      </w:r>
      <w:r w:rsidRPr="00C15ACF">
        <w:rPr>
          <w:rFonts w:ascii="Times New Roman" w:hAnsi="Times New Roman" w:cs="Times New Roman"/>
          <w:lang w:val="en-US"/>
        </w:rPr>
        <w:t xml:space="preserve"> studies. We found that most PROMs used were diabetes-specific, particularly HFS, DTSQ, DDS</w:t>
      </w:r>
      <w:r w:rsidR="00FD6C74" w:rsidRPr="00C15ACF">
        <w:rPr>
          <w:rFonts w:ascii="Times New Roman" w:hAnsi="Times New Roman" w:cs="Times New Roman"/>
          <w:lang w:val="en-US"/>
        </w:rPr>
        <w:t>,</w:t>
      </w:r>
      <w:r w:rsidRPr="00C15ACF">
        <w:rPr>
          <w:rFonts w:ascii="Times New Roman" w:hAnsi="Times New Roman" w:cs="Times New Roman"/>
          <w:lang w:val="en-US"/>
        </w:rPr>
        <w:t xml:space="preserve"> and PAID. These diabetes-specific PROMs </w:t>
      </w:r>
      <w:r w:rsidR="007168AA" w:rsidRPr="00D22C7E">
        <w:rPr>
          <w:rFonts w:ascii="Times New Roman" w:hAnsi="Times New Roman" w:cs="Times New Roman"/>
          <w:highlight w:val="yellow"/>
          <w:lang w:val="en-US"/>
        </w:rPr>
        <w:t xml:space="preserve">indicated that individuals </w:t>
      </w:r>
      <w:r w:rsidR="001E1F29" w:rsidRPr="00D22C7E">
        <w:rPr>
          <w:rFonts w:ascii="Times New Roman" w:hAnsi="Times New Roman" w:cs="Times New Roman"/>
          <w:highlight w:val="yellow"/>
          <w:lang w:val="en-US"/>
        </w:rPr>
        <w:t xml:space="preserve">respond </w:t>
      </w:r>
      <w:r w:rsidRPr="00D22C7E">
        <w:rPr>
          <w:rFonts w:ascii="Times New Roman" w:hAnsi="Times New Roman" w:cs="Times New Roman"/>
          <w:highlight w:val="yellow"/>
          <w:lang w:val="en-US"/>
        </w:rPr>
        <w:t>to the use of technology</w:t>
      </w:r>
      <w:r w:rsidR="001E1F29">
        <w:rPr>
          <w:rFonts w:ascii="Times New Roman" w:hAnsi="Times New Roman" w:cs="Times New Roman"/>
          <w:lang w:val="en-US"/>
        </w:rPr>
        <w:t xml:space="preserve"> </w:t>
      </w:r>
      <w:r w:rsidRPr="00C15ACF">
        <w:rPr>
          <w:rFonts w:ascii="Times New Roman" w:hAnsi="Times New Roman" w:cs="Times New Roman"/>
          <w:lang w:val="en-US"/>
        </w:rPr>
        <w:t xml:space="preserve">with improvement in fear of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driven mainly by AID use. Moreover, there were </w:t>
      </w:r>
      <w:r w:rsidRPr="00C15ACF">
        <w:rPr>
          <w:rFonts w:ascii="Times New Roman" w:hAnsi="Times New Roman" w:cs="Times New Roman"/>
          <w:lang w:val="en-US"/>
        </w:rPr>
        <w:lastRenderedPageBreak/>
        <w:t>small-to-moderate positive effects on treatment satisfaction, which appeared to be driven by CGM application, while there w</w:t>
      </w:r>
      <w:r w:rsidR="00656B45">
        <w:rPr>
          <w:rFonts w:ascii="Times New Roman" w:hAnsi="Times New Roman" w:cs="Times New Roman"/>
          <w:lang w:val="en-US"/>
        </w:rPr>
        <w:t>as</w:t>
      </w:r>
      <w:r w:rsidRPr="00C15ACF">
        <w:rPr>
          <w:rFonts w:ascii="Times New Roman" w:hAnsi="Times New Roman" w:cs="Times New Roman"/>
          <w:lang w:val="en-US"/>
        </w:rPr>
        <w:t xml:space="preserve"> also reduction in diabetes distress, particularly among those allocated to CGM and AID use. In contrast to diabetes-specific PROMs, few studies used generic PROMs, which were investigated less consistently. Given that diabetes-specific PROMs are designed to capture areas or concerns of particular interest to individuals with diabetes, it is not surprising that they were more commonly used than generic PROMs. The four </w:t>
      </w:r>
      <w:proofErr w:type="gramStart"/>
      <w:r w:rsidRPr="00C15ACF">
        <w:rPr>
          <w:rFonts w:ascii="Times New Roman" w:hAnsi="Times New Roman" w:cs="Times New Roman"/>
          <w:lang w:val="en-US"/>
        </w:rPr>
        <w:t xml:space="preserve">most </w:t>
      </w:r>
      <w:r w:rsidR="00062EEA" w:rsidRPr="00C15ACF">
        <w:rPr>
          <w:rFonts w:ascii="Times New Roman" w:hAnsi="Times New Roman" w:cs="Times New Roman"/>
          <w:lang w:val="en-US"/>
        </w:rPr>
        <w:t xml:space="preserve">commonly </w:t>
      </w:r>
      <w:r w:rsidRPr="00C15ACF">
        <w:rPr>
          <w:rFonts w:ascii="Times New Roman" w:hAnsi="Times New Roman" w:cs="Times New Roman"/>
          <w:lang w:val="en-US"/>
        </w:rPr>
        <w:t>used</w:t>
      </w:r>
      <w:proofErr w:type="gramEnd"/>
      <w:r w:rsidRPr="00C15ACF">
        <w:rPr>
          <w:rFonts w:ascii="Times New Roman" w:hAnsi="Times New Roman" w:cs="Times New Roman"/>
          <w:lang w:val="en-US"/>
        </w:rPr>
        <w:t xml:space="preserve"> PROMs were </w:t>
      </w:r>
      <w:r w:rsidR="00062EEA" w:rsidRPr="00C15ACF">
        <w:rPr>
          <w:rFonts w:ascii="Times New Roman" w:hAnsi="Times New Roman" w:cs="Times New Roman"/>
          <w:lang w:val="en-US"/>
        </w:rPr>
        <w:t xml:space="preserve">evident </w:t>
      </w:r>
      <w:r w:rsidRPr="00C15ACF">
        <w:rPr>
          <w:rFonts w:ascii="Times New Roman" w:hAnsi="Times New Roman" w:cs="Times New Roman"/>
          <w:lang w:val="en-US"/>
        </w:rPr>
        <w:t xml:space="preserve">in </w:t>
      </w:r>
      <w:r w:rsidR="007956B7" w:rsidRPr="00D22C7E">
        <w:rPr>
          <w:rFonts w:ascii="Times New Roman" w:hAnsi="Times New Roman" w:cs="Times New Roman"/>
          <w:highlight w:val="yellow"/>
          <w:lang w:val="en-US"/>
        </w:rPr>
        <w:t>31</w:t>
      </w:r>
      <w:r w:rsidRPr="00D22C7E">
        <w:rPr>
          <w:rFonts w:ascii="Times New Roman" w:hAnsi="Times New Roman" w:cs="Times New Roman"/>
          <w:highlight w:val="yellow"/>
          <w:lang w:val="en-US"/>
        </w:rPr>
        <w:t xml:space="preserve"> of the 3</w:t>
      </w:r>
      <w:r w:rsidR="007956B7" w:rsidRPr="00D22C7E">
        <w:rPr>
          <w:rFonts w:ascii="Times New Roman" w:hAnsi="Times New Roman" w:cs="Times New Roman"/>
          <w:highlight w:val="yellow"/>
          <w:lang w:val="en-US"/>
        </w:rPr>
        <w:t>5</w:t>
      </w:r>
      <w:r w:rsidRPr="00C15ACF">
        <w:rPr>
          <w:rFonts w:ascii="Times New Roman" w:hAnsi="Times New Roman" w:cs="Times New Roman"/>
          <w:lang w:val="en-US"/>
        </w:rPr>
        <w:t xml:space="preserve"> RCTs, indirectly suggesting a consensus in relation to their importance. However, the large number of PROMs overall (n=</w:t>
      </w:r>
      <w:r w:rsidR="00EE393E" w:rsidRPr="00D22C7E">
        <w:rPr>
          <w:rFonts w:ascii="Times New Roman" w:hAnsi="Times New Roman" w:cs="Times New Roman"/>
          <w:highlight w:val="yellow"/>
          <w:lang w:val="en-US"/>
        </w:rPr>
        <w:t>71</w:t>
      </w:r>
      <w:r w:rsidRPr="00D22C7E">
        <w:rPr>
          <w:rFonts w:ascii="Times New Roman" w:hAnsi="Times New Roman" w:cs="Times New Roman"/>
          <w:highlight w:val="yellow"/>
          <w:lang w:val="en-US"/>
        </w:rPr>
        <w:t xml:space="preserve"> used in k=</w:t>
      </w:r>
      <w:r w:rsidR="00EE393E" w:rsidRPr="00D22C7E">
        <w:rPr>
          <w:rFonts w:ascii="Times New Roman" w:hAnsi="Times New Roman" w:cs="Times New Roman"/>
          <w:highlight w:val="yellow"/>
          <w:lang w:val="en-US"/>
        </w:rPr>
        <w:t>8</w:t>
      </w:r>
      <w:r w:rsidR="006B52CC" w:rsidRPr="00D22C7E">
        <w:rPr>
          <w:rFonts w:ascii="Times New Roman" w:hAnsi="Times New Roman" w:cs="Times New Roman"/>
          <w:highlight w:val="yellow"/>
          <w:lang w:val="en-US"/>
        </w:rPr>
        <w:t>1</w:t>
      </w:r>
      <w:r w:rsidRPr="00C15ACF">
        <w:rPr>
          <w:rFonts w:ascii="Times New Roman" w:hAnsi="Times New Roman" w:cs="Times New Roman"/>
          <w:lang w:val="en-US"/>
        </w:rPr>
        <w:t xml:space="preserve"> studies) was striking, and suggests that greater co-ordination or </w:t>
      </w:r>
      <w:r w:rsidR="00292129" w:rsidRPr="00C15ACF">
        <w:rPr>
          <w:rFonts w:ascii="Times New Roman" w:hAnsi="Times New Roman" w:cs="Times New Roman"/>
          <w:lang w:val="en-US"/>
        </w:rPr>
        <w:t>standardization</w:t>
      </w:r>
      <w:r w:rsidRPr="00C15ACF">
        <w:rPr>
          <w:rFonts w:ascii="Times New Roman" w:hAnsi="Times New Roman" w:cs="Times New Roman"/>
          <w:lang w:val="en-US"/>
        </w:rPr>
        <w:t xml:space="preserve"> is required, given their importance to individuals with T1D. </w:t>
      </w:r>
    </w:p>
    <w:p w14:paraId="2A0BE88A" w14:textId="76AB4319" w:rsidR="00A21D8D"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In addition to the large number of PROMs, we observed </w:t>
      </w:r>
      <w:r w:rsidR="001D3DB7" w:rsidRPr="00C15ACF">
        <w:rPr>
          <w:rFonts w:ascii="Times New Roman" w:hAnsi="Times New Roman" w:cs="Times New Roman"/>
          <w:lang w:val="en-US"/>
        </w:rPr>
        <w:t xml:space="preserve">high </w:t>
      </w:r>
      <w:r w:rsidRPr="00C15ACF">
        <w:rPr>
          <w:rFonts w:ascii="Times New Roman" w:hAnsi="Times New Roman" w:cs="Times New Roman"/>
          <w:lang w:val="en-US"/>
        </w:rPr>
        <w:t>heterogeneity in their use, including the analysis of different versions and subscales. Despite these difficulties, our analysis of the 1</w:t>
      </w:r>
      <w:r w:rsidR="003236DE" w:rsidRPr="00C15ACF">
        <w:rPr>
          <w:rFonts w:ascii="Times New Roman" w:hAnsi="Times New Roman" w:cs="Times New Roman"/>
          <w:lang w:val="en-US"/>
        </w:rPr>
        <w:t>9</w:t>
      </w:r>
      <w:r w:rsidRPr="00C15ACF">
        <w:rPr>
          <w:rFonts w:ascii="Times New Roman" w:hAnsi="Times New Roman" w:cs="Times New Roman"/>
          <w:lang w:val="en-US"/>
        </w:rPr>
        <w:t xml:space="preserve"> commonly used PROMs indicates that </w:t>
      </w:r>
      <w:bookmarkStart w:id="80" w:name="_Hlk206771081"/>
      <w:r w:rsidR="001E1F29" w:rsidRPr="00D22C7E">
        <w:rPr>
          <w:rFonts w:ascii="Times New Roman" w:hAnsi="Times New Roman" w:cs="Times New Roman"/>
          <w:highlight w:val="yellow"/>
          <w:lang w:val="en-US"/>
        </w:rPr>
        <w:t xml:space="preserve">people with diabetes react </w:t>
      </w:r>
      <w:bookmarkEnd w:id="80"/>
      <w:r w:rsidRPr="00C15ACF">
        <w:rPr>
          <w:rFonts w:ascii="Times New Roman" w:hAnsi="Times New Roman" w:cs="Times New Roman"/>
          <w:lang w:val="en-US"/>
        </w:rPr>
        <w:t>to the use of technology</w:t>
      </w:r>
      <w:r w:rsidR="00656B45">
        <w:rPr>
          <w:rFonts w:ascii="Times New Roman" w:hAnsi="Times New Roman" w:cs="Times New Roman"/>
          <w:lang w:val="en-US"/>
        </w:rPr>
        <w:t>,</w:t>
      </w:r>
      <w:r w:rsidRPr="00C15ACF">
        <w:rPr>
          <w:rFonts w:ascii="Times New Roman" w:hAnsi="Times New Roman" w:cs="Times New Roman"/>
          <w:lang w:val="en-US"/>
        </w:rPr>
        <w:t xml:space="preserve"> </w:t>
      </w:r>
      <w:r w:rsidR="00292129" w:rsidRPr="00C15ACF">
        <w:rPr>
          <w:rFonts w:ascii="Times New Roman" w:hAnsi="Times New Roman" w:cs="Times New Roman"/>
          <w:lang w:val="en-US"/>
        </w:rPr>
        <w:t>favorably</w:t>
      </w:r>
      <w:r w:rsidRPr="00C15ACF">
        <w:rPr>
          <w:rFonts w:ascii="Times New Roman" w:hAnsi="Times New Roman" w:cs="Times New Roman"/>
          <w:lang w:val="en-US"/>
        </w:rPr>
        <w:t xml:space="preserve"> at best while at worst displaying a neutral effect. This was observed across studies</w:t>
      </w:r>
      <w:r w:rsidR="00656B45">
        <w:rPr>
          <w:rFonts w:ascii="Times New Roman" w:hAnsi="Times New Roman" w:cs="Times New Roman"/>
          <w:lang w:val="en-US"/>
        </w:rPr>
        <w:t>,</w:t>
      </w:r>
      <w:r w:rsidRPr="00C15ACF">
        <w:rPr>
          <w:rFonts w:ascii="Times New Roman" w:hAnsi="Times New Roman" w:cs="Times New Roman"/>
          <w:lang w:val="en-US"/>
        </w:rPr>
        <w:t xml:space="preserve"> </w:t>
      </w:r>
      <w:proofErr w:type="gramStart"/>
      <w:r w:rsidRPr="00C15ACF">
        <w:rPr>
          <w:rFonts w:ascii="Times New Roman" w:hAnsi="Times New Roman" w:cs="Times New Roman"/>
          <w:lang w:val="en-US"/>
        </w:rPr>
        <w:t>regardless</w:t>
      </w:r>
      <w:proofErr w:type="gramEnd"/>
      <w:r w:rsidRPr="00C15ACF">
        <w:rPr>
          <w:rFonts w:ascii="Times New Roman" w:hAnsi="Times New Roman" w:cs="Times New Roman"/>
          <w:lang w:val="en-US"/>
        </w:rPr>
        <w:t xml:space="preserve"> whether between- or within-group analyses were conducted, thus demonstrating consistency. </w:t>
      </w:r>
    </w:p>
    <w:p w14:paraId="353AD5C1" w14:textId="0744B6F5"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Taken together, our findings indicate that modern glucose monitoring and insulin delivery devices typically offer benefits beyond glycaemia, contributing positively to satisfaction and overall well-being. However, the exact mechanisms for </w:t>
      </w:r>
      <w:r w:rsidR="007168AA" w:rsidRPr="00D22C7E">
        <w:rPr>
          <w:rFonts w:ascii="Times New Roman" w:hAnsi="Times New Roman" w:cs="Times New Roman"/>
          <w:highlight w:val="yellow"/>
          <w:lang w:val="en-US"/>
        </w:rPr>
        <w:t xml:space="preserve">changes </w:t>
      </w:r>
      <w:r w:rsidRPr="00D22C7E">
        <w:rPr>
          <w:rFonts w:ascii="Times New Roman" w:hAnsi="Times New Roman" w:cs="Times New Roman"/>
          <w:highlight w:val="yellow"/>
          <w:lang w:val="en-US"/>
        </w:rPr>
        <w:t>in PROMs</w:t>
      </w:r>
      <w:r w:rsidR="007168AA" w:rsidRPr="00D22C7E">
        <w:rPr>
          <w:rFonts w:ascii="Times New Roman" w:hAnsi="Times New Roman" w:cs="Times New Roman"/>
          <w:highlight w:val="yellow"/>
          <w:lang w:val="en-US"/>
        </w:rPr>
        <w:t xml:space="preserve"> scores</w:t>
      </w:r>
      <w:r w:rsidRPr="00C15ACF">
        <w:rPr>
          <w:rFonts w:ascii="Times New Roman" w:hAnsi="Times New Roman" w:cs="Times New Roman"/>
          <w:lang w:val="en-US"/>
        </w:rPr>
        <w:t xml:space="preserve"> with technology use cannot be inferred from these analyses, typically requiring process evaluation (using qualitative methods) or examining the extent to which change over time in </w:t>
      </w:r>
      <w:proofErr w:type="gramStart"/>
      <w:r w:rsidRPr="00C15ACF">
        <w:rPr>
          <w:rFonts w:ascii="Times New Roman" w:hAnsi="Times New Roman" w:cs="Times New Roman"/>
          <w:lang w:val="en-US"/>
        </w:rPr>
        <w:t>PREMs</w:t>
      </w:r>
      <w:proofErr w:type="gramEnd"/>
      <w:r w:rsidRPr="00C15ACF">
        <w:rPr>
          <w:rFonts w:ascii="Times New Roman" w:hAnsi="Times New Roman" w:cs="Times New Roman"/>
          <w:lang w:val="en-US"/>
        </w:rPr>
        <w:t xml:space="preserve"> and other variables predict PROMs at follow-up. While lowering high glucose levels, </w:t>
      </w:r>
      <w:r w:rsidR="00292129" w:rsidRPr="00C15ACF">
        <w:rPr>
          <w:rFonts w:ascii="Times New Roman" w:hAnsi="Times New Roman" w:cs="Times New Roman"/>
          <w:lang w:val="en-US"/>
        </w:rPr>
        <w:t>minimizing</w:t>
      </w:r>
      <w:r w:rsidRPr="00C15ACF">
        <w:rPr>
          <w:rFonts w:ascii="Times New Roman" w:hAnsi="Times New Roman" w:cs="Times New Roman"/>
          <w:lang w:val="en-US"/>
        </w:rPr>
        <w:t xml:space="preserve"> </w:t>
      </w:r>
      <w:r w:rsidR="00292129" w:rsidRPr="00C15ACF">
        <w:rPr>
          <w:rFonts w:ascii="Times New Roman" w:hAnsi="Times New Roman" w:cs="Times New Roman"/>
          <w:lang w:val="en-US"/>
        </w:rPr>
        <w:t>hypo glycaemia</w:t>
      </w:r>
      <w:r w:rsidRPr="00C15ACF">
        <w:rPr>
          <w:rFonts w:ascii="Times New Roman" w:hAnsi="Times New Roman" w:cs="Times New Roman"/>
          <w:lang w:val="en-US"/>
        </w:rPr>
        <w:t xml:space="preserve"> and/or limiting </w:t>
      </w:r>
      <w:r w:rsidR="00292129" w:rsidRPr="00C15ACF">
        <w:rPr>
          <w:rFonts w:ascii="Times New Roman" w:hAnsi="Times New Roman" w:cs="Times New Roman"/>
          <w:lang w:val="en-US"/>
        </w:rPr>
        <w:t>glycemic</w:t>
      </w:r>
      <w:r w:rsidRPr="00C15ACF">
        <w:rPr>
          <w:rFonts w:ascii="Times New Roman" w:hAnsi="Times New Roman" w:cs="Times New Roman"/>
          <w:lang w:val="en-US"/>
        </w:rPr>
        <w:t xml:space="preserve"> variability may be responsible, at least in part, for the effects of technology on </w:t>
      </w:r>
      <w:r w:rsidR="007168AA" w:rsidRPr="00D22C7E">
        <w:rPr>
          <w:rFonts w:ascii="Times New Roman" w:hAnsi="Times New Roman" w:cs="Times New Roman"/>
          <w:highlight w:val="yellow"/>
          <w:lang w:val="en-US"/>
        </w:rPr>
        <w:t xml:space="preserve">the well-being of </w:t>
      </w:r>
      <w:proofErr w:type="gramStart"/>
      <w:r w:rsidR="007168AA" w:rsidRPr="00D22C7E">
        <w:rPr>
          <w:rFonts w:ascii="Times New Roman" w:hAnsi="Times New Roman" w:cs="Times New Roman"/>
          <w:highlight w:val="yellow"/>
          <w:lang w:val="en-US"/>
        </w:rPr>
        <w:t>each individual</w:t>
      </w:r>
      <w:proofErr w:type="gramEnd"/>
      <w:r w:rsidRPr="00D22C7E">
        <w:rPr>
          <w:rFonts w:ascii="Times New Roman" w:hAnsi="Times New Roman" w:cs="Times New Roman"/>
          <w:highlight w:val="yellow"/>
          <w:lang w:val="en-US"/>
        </w:rPr>
        <w:t>, the relationship may be mediated by other factors. For example</w:t>
      </w:r>
      <w:r w:rsidRPr="00C15ACF">
        <w:rPr>
          <w:rFonts w:ascii="Times New Roman" w:hAnsi="Times New Roman" w:cs="Times New Roman"/>
          <w:lang w:val="en-US"/>
        </w:rPr>
        <w:t xml:space="preserve">, satisfaction can be driven by effectiveness, </w:t>
      </w:r>
      <w:r w:rsidRPr="00C15ACF">
        <w:rPr>
          <w:rFonts w:ascii="Times New Roman" w:hAnsi="Times New Roman" w:cs="Times New Roman"/>
          <w:lang w:val="en-US"/>
        </w:rPr>
        <w:lastRenderedPageBreak/>
        <w:t xml:space="preserve">convenience or flexibility of the intervention. Of interest, the relationship between glycaemia and PROMs was rarely </w:t>
      </w:r>
      <w:r w:rsidR="00292129" w:rsidRPr="00C15ACF">
        <w:rPr>
          <w:rFonts w:ascii="Times New Roman" w:hAnsi="Times New Roman" w:cs="Times New Roman"/>
          <w:lang w:val="en-US"/>
        </w:rPr>
        <w:t>analyzed</w:t>
      </w:r>
      <w:r w:rsidRPr="00C15ACF">
        <w:rPr>
          <w:rFonts w:ascii="Times New Roman" w:hAnsi="Times New Roman" w:cs="Times New Roman"/>
          <w:lang w:val="en-US"/>
        </w:rPr>
        <w:t xml:space="preserve">, </w:t>
      </w:r>
      <w:r w:rsidR="00035B9C" w:rsidRPr="00C15ACF">
        <w:rPr>
          <w:rFonts w:ascii="Times New Roman" w:hAnsi="Times New Roman" w:cs="Times New Roman"/>
          <w:lang w:val="en-US"/>
        </w:rPr>
        <w:t xml:space="preserve">with studies </w:t>
      </w:r>
      <w:r w:rsidRPr="00C15ACF">
        <w:rPr>
          <w:rFonts w:ascii="Times New Roman" w:hAnsi="Times New Roman" w:cs="Times New Roman"/>
          <w:lang w:val="en-US"/>
        </w:rPr>
        <w:t>typically report</w:t>
      </w:r>
      <w:r w:rsidR="00035B9C" w:rsidRPr="00C15ACF">
        <w:rPr>
          <w:rFonts w:ascii="Times New Roman" w:hAnsi="Times New Roman" w:cs="Times New Roman"/>
          <w:lang w:val="en-US"/>
        </w:rPr>
        <w:t>ing</w:t>
      </w:r>
      <w:r w:rsidRPr="00C15ACF">
        <w:rPr>
          <w:rFonts w:ascii="Times New Roman" w:hAnsi="Times New Roman" w:cs="Times New Roman"/>
          <w:lang w:val="en-US"/>
        </w:rPr>
        <w:t xml:space="preserve"> outcomes only; even when such analysis was performed, a clear association was not always demonstrated, and this remains an area for future research</w:t>
      </w:r>
      <w:r w:rsidR="004651A6" w:rsidRPr="00C15ACF">
        <w:rPr>
          <w:rFonts w:ascii="Times New Roman" w:hAnsi="Times New Roman" w:cs="Times New Roman"/>
          <w:lang w:val="en-US"/>
        </w:rPr>
        <w:t xml:space="preserve"> (</w:t>
      </w:r>
      <w:r w:rsidR="008A6E19" w:rsidRPr="00C15ACF">
        <w:rPr>
          <w:rFonts w:ascii="Times New Roman" w:hAnsi="Times New Roman" w:cs="Times New Roman"/>
          <w:lang w:val="en-US"/>
        </w:rPr>
        <w:t>17</w:t>
      </w:r>
      <w:r w:rsidR="004651A6" w:rsidRPr="00C15ACF">
        <w:rPr>
          <w:rFonts w:ascii="Times New Roman" w:hAnsi="Times New Roman" w:cs="Times New Roman"/>
          <w:lang w:val="en-US"/>
        </w:rPr>
        <w:t>)</w:t>
      </w:r>
      <w:r w:rsidRPr="00C15ACF">
        <w:rPr>
          <w:rFonts w:ascii="Times New Roman" w:hAnsi="Times New Roman" w:cs="Times New Roman"/>
          <w:lang w:val="en-US"/>
        </w:rPr>
        <w:t>.</w:t>
      </w:r>
      <w:r w:rsidRPr="00C15ACF">
        <w:rPr>
          <w:rFonts w:ascii="Times New Roman" w:hAnsi="Times New Roman" w:cs="Times New Roman"/>
          <w:vertAlign w:val="superscript"/>
          <w:lang w:val="en-US"/>
        </w:rPr>
        <w:t xml:space="preserve"> </w:t>
      </w:r>
    </w:p>
    <w:p w14:paraId="2D272B3A" w14:textId="77777777" w:rsidR="00495C66" w:rsidRPr="00C15ACF" w:rsidRDefault="00495C66" w:rsidP="001671E5">
      <w:pPr>
        <w:spacing w:line="480" w:lineRule="auto"/>
        <w:rPr>
          <w:rFonts w:ascii="Times New Roman" w:hAnsi="Times New Roman" w:cs="Times New Roman"/>
          <w:lang w:val="en-US"/>
        </w:rPr>
      </w:pPr>
    </w:p>
    <w:p w14:paraId="52B208F1" w14:textId="422E3941" w:rsidR="00495C66" w:rsidRPr="00C15ACF" w:rsidRDefault="007168AA" w:rsidP="001671E5">
      <w:pPr>
        <w:spacing w:line="480" w:lineRule="auto"/>
        <w:rPr>
          <w:rFonts w:ascii="Times New Roman" w:hAnsi="Times New Roman" w:cs="Times New Roman"/>
          <w:lang w:val="en-US"/>
        </w:rPr>
      </w:pPr>
      <w:r w:rsidRPr="00D22C7E">
        <w:rPr>
          <w:rFonts w:ascii="Times New Roman" w:hAnsi="Times New Roman" w:cs="Times New Roman"/>
          <w:highlight w:val="yellow"/>
          <w:lang w:val="en-US"/>
        </w:rPr>
        <w:t xml:space="preserve">Data from the various </w:t>
      </w:r>
      <w:r w:rsidR="00495C66" w:rsidRPr="00D22C7E">
        <w:rPr>
          <w:rFonts w:ascii="Times New Roman" w:hAnsi="Times New Roman" w:cs="Times New Roman"/>
          <w:highlight w:val="yellow"/>
          <w:lang w:val="en-US"/>
        </w:rPr>
        <w:t xml:space="preserve">PROMs </w:t>
      </w:r>
      <w:r w:rsidRPr="00D22C7E">
        <w:rPr>
          <w:rFonts w:ascii="Times New Roman" w:hAnsi="Times New Roman" w:cs="Times New Roman"/>
          <w:highlight w:val="yellow"/>
          <w:lang w:val="en-US"/>
        </w:rPr>
        <w:t xml:space="preserve">indicate that </w:t>
      </w:r>
      <w:r w:rsidR="00495C66" w:rsidRPr="00D22C7E">
        <w:rPr>
          <w:rFonts w:ascii="Times New Roman" w:hAnsi="Times New Roman" w:cs="Times New Roman"/>
          <w:highlight w:val="yellow"/>
          <w:lang w:val="en-US"/>
        </w:rPr>
        <w:t>diabetes technologies</w:t>
      </w:r>
      <w:r w:rsidRPr="00D22C7E">
        <w:rPr>
          <w:rFonts w:ascii="Times New Roman" w:hAnsi="Times New Roman" w:cs="Times New Roman"/>
          <w:highlight w:val="yellow"/>
          <w:lang w:val="en-US"/>
        </w:rPr>
        <w:t xml:space="preserve"> favorably affect</w:t>
      </w:r>
      <w:r>
        <w:rPr>
          <w:rFonts w:ascii="Times New Roman" w:hAnsi="Times New Roman" w:cs="Times New Roman"/>
          <w:lang w:val="en-US"/>
        </w:rPr>
        <w:t xml:space="preserve"> </w:t>
      </w:r>
      <w:r w:rsidR="00495C66" w:rsidRPr="00C15ACF">
        <w:rPr>
          <w:rFonts w:ascii="Times New Roman" w:hAnsi="Times New Roman" w:cs="Times New Roman"/>
          <w:lang w:val="en-US"/>
        </w:rPr>
        <w:t xml:space="preserve">fear of </w:t>
      </w:r>
      <w:r w:rsidR="00292129" w:rsidRPr="00C15ACF">
        <w:rPr>
          <w:rFonts w:ascii="Times New Roman" w:hAnsi="Times New Roman" w:cs="Times New Roman"/>
          <w:lang w:val="en-US"/>
        </w:rPr>
        <w:t>hypoglycemia</w:t>
      </w:r>
      <w:r w:rsidR="00495C66" w:rsidRPr="00C15ACF">
        <w:rPr>
          <w:rFonts w:ascii="Times New Roman" w:hAnsi="Times New Roman" w:cs="Times New Roman"/>
          <w:lang w:val="en-US"/>
        </w:rPr>
        <w:t>, consistent with recent work</w:t>
      </w:r>
      <w:r w:rsidR="004651A6" w:rsidRPr="00C15ACF">
        <w:rPr>
          <w:rFonts w:ascii="Times New Roman" w:hAnsi="Times New Roman" w:cs="Times New Roman"/>
          <w:lang w:val="en-US"/>
        </w:rPr>
        <w:t xml:space="preserve"> (10). </w:t>
      </w:r>
      <w:r w:rsidR="00495C66" w:rsidRPr="00C15ACF">
        <w:rPr>
          <w:rFonts w:ascii="Times New Roman" w:hAnsi="Times New Roman" w:cs="Times New Roman"/>
          <w:lang w:val="en-US"/>
        </w:rPr>
        <w:t>In addition, our meta-analysis revealed improvements in diabetes treatment satisfaction following introduction of diabetes technologies, with AID systems appearing to have the largest effect. Moreover, we report a reduction in diabetes distress with diabetes technologies, observed across all technology subgroups, including CGM versus SMBG, CSII versus MDI, and AID versus any other diabetes technologies. There have been concerns that the introduction of new technologies in T1D may increase distress and anxiety but, reassuringly, our analysis provides no evidence for negative effects</w:t>
      </w:r>
      <w:r w:rsidR="004651A6" w:rsidRPr="00C15ACF">
        <w:rPr>
          <w:rFonts w:ascii="Times New Roman" w:hAnsi="Times New Roman" w:cs="Times New Roman"/>
          <w:lang w:val="en-US"/>
        </w:rPr>
        <w:t xml:space="preserve"> (</w:t>
      </w:r>
      <w:r w:rsidR="008A6E19" w:rsidRPr="00C15ACF">
        <w:rPr>
          <w:rFonts w:ascii="Times New Roman" w:hAnsi="Times New Roman" w:cs="Times New Roman"/>
          <w:lang w:val="en-US"/>
        </w:rPr>
        <w:t>18</w:t>
      </w:r>
      <w:r w:rsidR="004651A6" w:rsidRPr="00C15ACF">
        <w:rPr>
          <w:rFonts w:ascii="Times New Roman" w:hAnsi="Times New Roman" w:cs="Times New Roman"/>
          <w:lang w:val="en-US"/>
        </w:rPr>
        <w:t>)</w:t>
      </w:r>
      <w:r w:rsidR="00495C66" w:rsidRPr="00C15ACF">
        <w:rPr>
          <w:rFonts w:ascii="Times New Roman" w:hAnsi="Times New Roman" w:cs="Times New Roman"/>
          <w:lang w:val="en-US"/>
        </w:rPr>
        <w:t>.</w:t>
      </w:r>
    </w:p>
    <w:p w14:paraId="0B78F14E" w14:textId="77777777" w:rsidR="00620C7C" w:rsidRPr="00C15ACF" w:rsidRDefault="00620C7C" w:rsidP="001671E5">
      <w:pPr>
        <w:spacing w:line="480" w:lineRule="auto"/>
        <w:rPr>
          <w:rFonts w:ascii="Times New Roman" w:hAnsi="Times New Roman" w:cs="Times New Roman"/>
          <w:lang w:val="en-US"/>
        </w:rPr>
      </w:pPr>
    </w:p>
    <w:p w14:paraId="530CE330" w14:textId="69A775C9" w:rsidR="003A4E53"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It is important to consider the minimum important difference (MID) when using PROMs, as both statistical and clinical significance need to be considered</w:t>
      </w:r>
      <w:r w:rsidR="00292129" w:rsidRPr="00C15ACF">
        <w:rPr>
          <w:rFonts w:ascii="Times New Roman" w:hAnsi="Times New Roman" w:cs="Times New Roman"/>
          <w:lang w:val="en-US"/>
        </w:rPr>
        <w:t xml:space="preserve"> (1</w:t>
      </w:r>
      <w:r w:rsidR="008A6E19" w:rsidRPr="00C15ACF">
        <w:rPr>
          <w:rFonts w:ascii="Times New Roman" w:hAnsi="Times New Roman" w:cs="Times New Roman"/>
          <w:lang w:val="en-US"/>
        </w:rPr>
        <w:t>9</w:t>
      </w:r>
      <w:r w:rsidR="00292129" w:rsidRPr="00C15ACF">
        <w:rPr>
          <w:rFonts w:ascii="Times New Roman" w:hAnsi="Times New Roman" w:cs="Times New Roman"/>
          <w:lang w:val="en-US"/>
        </w:rPr>
        <w:t>)</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w:t>
      </w:r>
      <w:r w:rsidR="00740DC2" w:rsidRPr="00C15ACF">
        <w:rPr>
          <w:rFonts w:ascii="Times New Roman" w:hAnsi="Times New Roman" w:cs="Times New Roman"/>
          <w:lang w:val="en-US"/>
        </w:rPr>
        <w:t xml:space="preserve"> </w:t>
      </w:r>
      <w:r w:rsidR="007571F2" w:rsidRPr="00D22C7E">
        <w:rPr>
          <w:rFonts w:ascii="Times New Roman" w:hAnsi="Times New Roman" w:cs="Times New Roman"/>
          <w:highlight w:val="yellow"/>
          <w:lang w:val="en-US"/>
        </w:rPr>
        <w:t xml:space="preserve">However, changes in </w:t>
      </w:r>
      <w:r w:rsidR="00D81AD3" w:rsidRPr="00D22C7E">
        <w:rPr>
          <w:rFonts w:ascii="Times New Roman" w:hAnsi="Times New Roman" w:cs="Times New Roman"/>
          <w:highlight w:val="yellow"/>
          <w:lang w:val="en-US"/>
        </w:rPr>
        <w:t xml:space="preserve">PROMs </w:t>
      </w:r>
      <w:r w:rsidR="001531F2" w:rsidRPr="00D22C7E">
        <w:rPr>
          <w:rFonts w:ascii="Times New Roman" w:hAnsi="Times New Roman" w:cs="Times New Roman"/>
          <w:highlight w:val="yellow"/>
          <w:lang w:val="en-US"/>
        </w:rPr>
        <w:t xml:space="preserve">scores </w:t>
      </w:r>
      <w:r w:rsidR="007571F2" w:rsidRPr="00D22C7E">
        <w:rPr>
          <w:rFonts w:ascii="Times New Roman" w:hAnsi="Times New Roman" w:cs="Times New Roman"/>
          <w:highlight w:val="yellow"/>
          <w:lang w:val="en-US"/>
        </w:rPr>
        <w:t xml:space="preserve">are usually reported </w:t>
      </w:r>
      <w:r w:rsidR="007168AA" w:rsidRPr="00D22C7E">
        <w:rPr>
          <w:rFonts w:ascii="Times New Roman" w:hAnsi="Times New Roman" w:cs="Times New Roman"/>
          <w:highlight w:val="yellow"/>
          <w:lang w:val="en-US"/>
        </w:rPr>
        <w:t>as</w:t>
      </w:r>
      <w:r w:rsidR="007571F2" w:rsidRPr="00D22C7E">
        <w:rPr>
          <w:rFonts w:ascii="Times New Roman" w:hAnsi="Times New Roman" w:cs="Times New Roman"/>
          <w:highlight w:val="yellow"/>
          <w:lang w:val="en-US"/>
        </w:rPr>
        <w:t xml:space="preserve"> statistical significance and the real impact on the life of a person living with diabetes is </w:t>
      </w:r>
      <w:r w:rsidR="008D1631" w:rsidRPr="00D22C7E">
        <w:rPr>
          <w:rFonts w:ascii="Times New Roman" w:hAnsi="Times New Roman" w:cs="Times New Roman"/>
          <w:highlight w:val="yellow"/>
          <w:lang w:val="en-US"/>
        </w:rPr>
        <w:t>not always clear</w:t>
      </w:r>
      <w:r w:rsidR="007571F2" w:rsidRPr="00D22C7E">
        <w:rPr>
          <w:rFonts w:ascii="Times New Roman" w:hAnsi="Times New Roman" w:cs="Times New Roman"/>
          <w:highlight w:val="yellow"/>
          <w:lang w:val="en-US"/>
        </w:rPr>
        <w:t>. Therefore, there is a need to understand the minimum change</w:t>
      </w:r>
      <w:r w:rsidR="008D1631" w:rsidRPr="00D22C7E">
        <w:rPr>
          <w:rFonts w:ascii="Times New Roman" w:hAnsi="Times New Roman" w:cs="Times New Roman"/>
          <w:highlight w:val="yellow"/>
          <w:lang w:val="en-US"/>
        </w:rPr>
        <w:t xml:space="preserve"> that is relevant to the mental well-being of an </w:t>
      </w:r>
      <w:proofErr w:type="gramStart"/>
      <w:r w:rsidR="008D1631" w:rsidRPr="00D22C7E">
        <w:rPr>
          <w:rFonts w:ascii="Times New Roman" w:hAnsi="Times New Roman" w:cs="Times New Roman"/>
          <w:highlight w:val="yellow"/>
          <w:lang w:val="en-US"/>
        </w:rPr>
        <w:t>individual.</w:t>
      </w:r>
      <w:r w:rsidR="00740DC2" w:rsidRPr="00D22C7E">
        <w:rPr>
          <w:rFonts w:ascii="Times New Roman" w:hAnsi="Times New Roman" w:cs="Times New Roman"/>
          <w:highlight w:val="yellow"/>
          <w:lang w:val="en-US"/>
        </w:rPr>
        <w:t>.</w:t>
      </w:r>
      <w:proofErr w:type="gramEnd"/>
      <w:r w:rsidR="00740DC2" w:rsidRPr="00D22C7E">
        <w:rPr>
          <w:rFonts w:ascii="Times New Roman" w:hAnsi="Times New Roman" w:cs="Times New Roman"/>
          <w:highlight w:val="yellow"/>
          <w:lang w:val="en-US"/>
        </w:rPr>
        <w:t xml:space="preserve">  </w:t>
      </w:r>
      <w:r w:rsidR="008D1631" w:rsidRPr="00D22C7E">
        <w:rPr>
          <w:rFonts w:ascii="Times New Roman" w:hAnsi="Times New Roman" w:cs="Times New Roman"/>
          <w:highlight w:val="yellow"/>
          <w:lang w:val="en-US"/>
        </w:rPr>
        <w:t xml:space="preserve">Indeed, </w:t>
      </w:r>
      <w:r w:rsidR="007168AA" w:rsidRPr="00D22C7E">
        <w:rPr>
          <w:rFonts w:ascii="Times New Roman" w:hAnsi="Times New Roman" w:cs="Times New Roman"/>
          <w:highlight w:val="yellow"/>
          <w:lang w:val="en-US"/>
        </w:rPr>
        <w:t xml:space="preserve">cut off values have been used for </w:t>
      </w:r>
      <w:r w:rsidR="008D1631" w:rsidRPr="00D22C7E">
        <w:rPr>
          <w:rFonts w:ascii="Times New Roman" w:hAnsi="Times New Roman" w:cs="Times New Roman"/>
          <w:highlight w:val="yellow"/>
          <w:lang w:val="en-US"/>
        </w:rPr>
        <w:t xml:space="preserve">some PROMs, such as PHQ9 and DDS, </w:t>
      </w:r>
      <w:r w:rsidR="00E479B8" w:rsidRPr="00D22C7E">
        <w:rPr>
          <w:rFonts w:ascii="Times New Roman" w:hAnsi="Times New Roman" w:cs="Times New Roman"/>
          <w:highlight w:val="yellow"/>
          <w:lang w:val="en-US"/>
        </w:rPr>
        <w:t>to indicate the presence of a particular difficulty that requires additional clinical input. However, this fails to address the potential impact of subtle changes that can be important to a person and future work in this area is required to fully define the MID of each PROM</w:t>
      </w:r>
      <w:r w:rsidR="001531F2">
        <w:rPr>
          <w:rFonts w:ascii="Times New Roman" w:hAnsi="Times New Roman" w:cs="Times New Roman"/>
          <w:lang w:val="en-US"/>
        </w:rPr>
        <w:t>.</w:t>
      </w:r>
    </w:p>
    <w:p w14:paraId="70473BEE" w14:textId="69BEB87E" w:rsidR="00495C66" w:rsidRPr="00C15ACF" w:rsidRDefault="00495C66" w:rsidP="001671E5">
      <w:pPr>
        <w:spacing w:line="480" w:lineRule="auto"/>
        <w:rPr>
          <w:rFonts w:ascii="Times New Roman" w:hAnsi="Times New Roman" w:cs="Times New Roman"/>
          <w:lang w:val="en-US"/>
        </w:rPr>
      </w:pPr>
    </w:p>
    <w:p w14:paraId="77D31A8F" w14:textId="220B9D28" w:rsidR="00DD09C0" w:rsidRPr="00D22C7E" w:rsidRDefault="00495C66" w:rsidP="001671E5">
      <w:pPr>
        <w:spacing w:line="480" w:lineRule="auto"/>
        <w:rPr>
          <w:rFonts w:ascii="Times New Roman" w:hAnsi="Times New Roman" w:cs="Times New Roman"/>
        </w:rPr>
      </w:pPr>
      <w:r w:rsidRPr="00C15ACF">
        <w:rPr>
          <w:rFonts w:ascii="Times New Roman" w:hAnsi="Times New Roman" w:cs="Times New Roman"/>
          <w:lang w:val="en-US"/>
        </w:rPr>
        <w:t xml:space="preserve">One challenge in this analysis was the assessment of PROs as secondary outcomes. Even when PROs were </w:t>
      </w:r>
      <w:r w:rsidR="00292129" w:rsidRPr="00C15ACF">
        <w:rPr>
          <w:rFonts w:ascii="Times New Roman" w:hAnsi="Times New Roman" w:cs="Times New Roman"/>
          <w:lang w:val="en-US"/>
        </w:rPr>
        <w:t>analyzed</w:t>
      </w:r>
      <w:r w:rsidRPr="00C15ACF">
        <w:rPr>
          <w:rFonts w:ascii="Times New Roman" w:hAnsi="Times New Roman" w:cs="Times New Roman"/>
          <w:lang w:val="en-US"/>
        </w:rPr>
        <w:t xml:space="preserve"> as primary or co-primary outcomes, sufficient information was rarely provided, leading to difficulties in the assessment of study quality. </w:t>
      </w:r>
      <w:r w:rsidR="00F212B3" w:rsidRPr="00D22C7E">
        <w:rPr>
          <w:rFonts w:ascii="Times New Roman" w:hAnsi="Times New Roman" w:cs="Times New Roman"/>
          <w:highlight w:val="yellow"/>
          <w:lang w:val="en-US"/>
        </w:rPr>
        <w:t xml:space="preserve">Several critical quality appraisal domains </w:t>
      </w:r>
      <w:r w:rsidR="007168AA" w:rsidRPr="00D22C7E">
        <w:rPr>
          <w:rFonts w:ascii="Times New Roman" w:hAnsi="Times New Roman" w:cs="Times New Roman"/>
          <w:highlight w:val="yellow"/>
          <w:lang w:val="en-US"/>
        </w:rPr>
        <w:t>are</w:t>
      </w:r>
      <w:r w:rsidR="00F212B3" w:rsidRPr="00D22C7E">
        <w:rPr>
          <w:rFonts w:ascii="Times New Roman" w:hAnsi="Times New Roman" w:cs="Times New Roman"/>
          <w:highlight w:val="yellow"/>
          <w:lang w:val="en-US"/>
        </w:rPr>
        <w:t xml:space="preserve"> routinely under-reported</w:t>
      </w:r>
      <w:r w:rsidR="00E479B8" w:rsidRPr="00D22C7E">
        <w:rPr>
          <w:rFonts w:ascii="Times New Roman" w:hAnsi="Times New Roman" w:cs="Times New Roman"/>
          <w:highlight w:val="yellow"/>
          <w:lang w:val="en-US"/>
        </w:rPr>
        <w:t xml:space="preserve">, while the potential effect of study design on PROMs </w:t>
      </w:r>
      <w:r w:rsidR="007168AA" w:rsidRPr="00D22C7E">
        <w:rPr>
          <w:rFonts w:ascii="Times New Roman" w:hAnsi="Times New Roman" w:cs="Times New Roman"/>
          <w:highlight w:val="yellow"/>
          <w:lang w:val="en-US"/>
        </w:rPr>
        <w:t>is</w:t>
      </w:r>
      <w:r w:rsidR="00E479B8" w:rsidRPr="00D22C7E">
        <w:rPr>
          <w:rFonts w:ascii="Times New Roman" w:hAnsi="Times New Roman" w:cs="Times New Roman"/>
          <w:highlight w:val="yellow"/>
          <w:lang w:val="en-US"/>
        </w:rPr>
        <w:t xml:space="preserve"> rarely, if ever, taken into consideration. </w:t>
      </w:r>
      <w:r w:rsidR="00B8001F" w:rsidRPr="00D22C7E">
        <w:rPr>
          <w:rFonts w:ascii="Times New Roman" w:hAnsi="Times New Roman" w:cs="Times New Roman"/>
          <w:highlight w:val="yellow"/>
          <w:lang w:val="en-US"/>
        </w:rPr>
        <w:t xml:space="preserve">Also, interpretation of results may be compromised due to </w:t>
      </w:r>
      <w:r w:rsidR="00E479B8" w:rsidRPr="00D22C7E">
        <w:rPr>
          <w:rFonts w:ascii="Times New Roman" w:hAnsi="Times New Roman" w:cs="Times New Roman"/>
          <w:highlight w:val="yellow"/>
          <w:lang w:val="en-US"/>
        </w:rPr>
        <w:t xml:space="preserve">lack of adequate </w:t>
      </w:r>
      <w:r w:rsidR="00B8001F" w:rsidRPr="00D22C7E">
        <w:rPr>
          <w:rFonts w:ascii="Times New Roman" w:hAnsi="Times New Roman" w:cs="Times New Roman"/>
          <w:highlight w:val="yellow"/>
          <w:lang w:val="en-US"/>
        </w:rPr>
        <w:t xml:space="preserve">study </w:t>
      </w:r>
      <w:r w:rsidR="00E479B8" w:rsidRPr="00D22C7E">
        <w:rPr>
          <w:rFonts w:ascii="Times New Roman" w:hAnsi="Times New Roman" w:cs="Times New Roman"/>
          <w:highlight w:val="yellow"/>
          <w:lang w:val="en-US"/>
        </w:rPr>
        <w:t xml:space="preserve">power, missing data or the failure to </w:t>
      </w:r>
      <w:r w:rsidR="007168AA" w:rsidRPr="00D22C7E">
        <w:rPr>
          <w:rFonts w:ascii="Times New Roman" w:hAnsi="Times New Roman" w:cs="Times New Roman"/>
          <w:highlight w:val="yellow"/>
          <w:lang w:val="en-US"/>
        </w:rPr>
        <w:t>conduct</w:t>
      </w:r>
      <w:r w:rsidR="00E479B8" w:rsidRPr="00D22C7E">
        <w:rPr>
          <w:rFonts w:ascii="Times New Roman" w:hAnsi="Times New Roman" w:cs="Times New Roman"/>
          <w:highlight w:val="yellow"/>
          <w:lang w:val="en-US"/>
        </w:rPr>
        <w:t xml:space="preserve"> </w:t>
      </w:r>
      <w:r w:rsidR="00B8001F" w:rsidRPr="00D22C7E">
        <w:rPr>
          <w:rFonts w:ascii="Times New Roman" w:hAnsi="Times New Roman" w:cs="Times New Roman"/>
          <w:highlight w:val="yellow"/>
          <w:lang w:val="en-US"/>
        </w:rPr>
        <w:t xml:space="preserve">the </w:t>
      </w:r>
      <w:r w:rsidR="00E479B8" w:rsidRPr="00D22C7E">
        <w:rPr>
          <w:rFonts w:ascii="Times New Roman" w:hAnsi="Times New Roman" w:cs="Times New Roman"/>
          <w:highlight w:val="yellow"/>
          <w:lang w:val="en-US"/>
        </w:rPr>
        <w:t>appropriate analysis</w:t>
      </w:r>
      <w:r w:rsidR="0082272F" w:rsidRPr="00D22C7E">
        <w:rPr>
          <w:rFonts w:ascii="Times New Roman" w:hAnsi="Times New Roman" w:cs="Times New Roman"/>
          <w:lang w:val="en-US"/>
        </w:rPr>
        <w:t>.</w:t>
      </w:r>
      <w:r w:rsidR="009C6D30" w:rsidRPr="00C15ACF">
        <w:rPr>
          <w:rFonts w:ascii="Times New Roman" w:hAnsi="Times New Roman" w:cs="Times New Roman"/>
        </w:rPr>
        <w:t xml:space="preserve"> </w:t>
      </w:r>
      <w:r w:rsidRPr="00C15ACF">
        <w:rPr>
          <w:rFonts w:ascii="Times New Roman" w:hAnsi="Times New Roman" w:cs="Times New Roman"/>
          <w:lang w:val="en-US"/>
        </w:rPr>
        <w:t xml:space="preserve">Consequently, studies </w:t>
      </w:r>
      <w:r w:rsidR="007168AA">
        <w:rPr>
          <w:rFonts w:ascii="Times New Roman" w:hAnsi="Times New Roman" w:cs="Times New Roman"/>
          <w:lang w:val="en-US"/>
        </w:rPr>
        <w:t>are</w:t>
      </w:r>
      <w:r w:rsidRPr="00C15ACF">
        <w:rPr>
          <w:rFonts w:ascii="Times New Roman" w:hAnsi="Times New Roman" w:cs="Times New Roman"/>
          <w:lang w:val="en-US"/>
        </w:rPr>
        <w:t xml:space="preserve"> sometimes rated of lower quality due to lack of information, rather than clear evidence of low quality. This highlights the need for careful </w:t>
      </w:r>
      <w:r w:rsidR="00292129" w:rsidRPr="00C15ACF">
        <w:rPr>
          <w:rFonts w:ascii="Times New Roman" w:hAnsi="Times New Roman" w:cs="Times New Roman"/>
          <w:lang w:val="en-US"/>
        </w:rPr>
        <w:t>prioritization</w:t>
      </w:r>
      <w:r w:rsidRPr="00C15ACF">
        <w:rPr>
          <w:rFonts w:ascii="Times New Roman" w:hAnsi="Times New Roman" w:cs="Times New Roman"/>
          <w:lang w:val="en-US"/>
        </w:rPr>
        <w:t xml:space="preserve"> and reporting of PROM data in future studies.</w:t>
      </w:r>
    </w:p>
    <w:p w14:paraId="73766043" w14:textId="77777777" w:rsidR="00EF0EB0" w:rsidRPr="00C15ACF" w:rsidRDefault="00EF0EB0" w:rsidP="001671E5">
      <w:pPr>
        <w:spacing w:line="480" w:lineRule="auto"/>
        <w:rPr>
          <w:rFonts w:ascii="Times New Roman" w:hAnsi="Times New Roman" w:cs="Times New Roman"/>
          <w:lang w:val="en-US"/>
        </w:rPr>
      </w:pPr>
    </w:p>
    <w:p w14:paraId="67AC0BFB" w14:textId="0519E35D"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Another challenge was the inconsistent use of terminology for the same assessment (such as,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Confidence Questionnaire (HCQ) and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Confidence Scale (HCS</w:t>
      </w:r>
      <w:proofErr w:type="gramStart"/>
      <w:r w:rsidRPr="00C15ACF">
        <w:rPr>
          <w:rFonts w:ascii="Times New Roman" w:hAnsi="Times New Roman" w:cs="Times New Roman"/>
          <w:lang w:val="en-US"/>
        </w:rPr>
        <w:t>) )</w:t>
      </w:r>
      <w:proofErr w:type="gramEnd"/>
      <w:r w:rsidRPr="00C15ACF">
        <w:rPr>
          <w:rFonts w:ascii="Times New Roman" w:hAnsi="Times New Roman" w:cs="Times New Roman"/>
          <w:lang w:val="en-US"/>
        </w:rPr>
        <w:t xml:space="preserve"> were referred to the same PROM, as well as there being several versions of the same PROM (e.g. PAID-5 and PAID-20). The lack of clear information, compounded by the significant heterogeneity in the application of PROMs and the large number of PROMs </w:t>
      </w:r>
      <w:r w:rsidR="00292129" w:rsidRPr="00C15ACF">
        <w:rPr>
          <w:rFonts w:ascii="Times New Roman" w:hAnsi="Times New Roman" w:cs="Times New Roman"/>
          <w:lang w:val="en-US"/>
        </w:rPr>
        <w:t>analyzed</w:t>
      </w:r>
      <w:r w:rsidRPr="00C15ACF">
        <w:rPr>
          <w:rFonts w:ascii="Times New Roman" w:hAnsi="Times New Roman" w:cs="Times New Roman"/>
          <w:lang w:val="en-US"/>
        </w:rPr>
        <w:t xml:space="preserve"> presented considerable difficulties in assessing the data. Several recommendations have been made for minimum datasets, including a recent international consensus on PROs, though it is unclear why they are not consistently implemented</w:t>
      </w:r>
      <w:r w:rsidR="00292129" w:rsidRPr="00C15ACF">
        <w:rPr>
          <w:rFonts w:ascii="Times New Roman" w:hAnsi="Times New Roman" w:cs="Times New Roman"/>
          <w:lang w:val="en-US"/>
        </w:rPr>
        <w:t xml:space="preserve"> (7,</w:t>
      </w:r>
      <w:r w:rsidR="008A6E19" w:rsidRPr="00C15ACF">
        <w:rPr>
          <w:rFonts w:ascii="Times New Roman" w:hAnsi="Times New Roman" w:cs="Times New Roman"/>
          <w:lang w:val="en-US"/>
        </w:rPr>
        <w:t>20</w:t>
      </w:r>
      <w:r w:rsidR="00292129" w:rsidRPr="00C15ACF">
        <w:rPr>
          <w:rFonts w:ascii="Times New Roman" w:hAnsi="Times New Roman" w:cs="Times New Roman"/>
          <w:lang w:val="en-US"/>
        </w:rPr>
        <w:t>,</w:t>
      </w:r>
      <w:r w:rsidR="008A6E19" w:rsidRPr="00C15ACF">
        <w:rPr>
          <w:rFonts w:ascii="Times New Roman" w:hAnsi="Times New Roman" w:cs="Times New Roman"/>
          <w:lang w:val="en-US"/>
        </w:rPr>
        <w:t>21</w:t>
      </w:r>
      <w:r w:rsidR="00292129" w:rsidRPr="00C15ACF">
        <w:rPr>
          <w:rFonts w:ascii="Times New Roman" w:hAnsi="Times New Roman" w:cs="Times New Roman"/>
          <w:lang w:val="en-US"/>
        </w:rPr>
        <w:t>)</w:t>
      </w:r>
      <w:r w:rsidR="00F94DCE" w:rsidRPr="00C15ACF">
        <w:rPr>
          <w:rFonts w:ascii="Times New Roman" w:hAnsi="Times New Roman" w:cs="Times New Roman"/>
          <w:lang w:val="en-US"/>
        </w:rPr>
        <w:t>.</w:t>
      </w:r>
      <w:r w:rsidRPr="00C15ACF">
        <w:rPr>
          <w:rFonts w:ascii="Times New Roman" w:hAnsi="Times New Roman" w:cs="Times New Roman"/>
          <w:lang w:val="en-US"/>
        </w:rPr>
        <w:t xml:space="preserve"> Similar concerns have been raised in type 2 diabetes research, where a systematic review highlighted the need for definitive recommendations on which PROMs to use in research and clinical practice</w:t>
      </w:r>
      <w:r w:rsidR="00292129" w:rsidRPr="00C15ACF">
        <w:rPr>
          <w:rFonts w:ascii="Times New Roman" w:hAnsi="Times New Roman" w:cs="Times New Roman"/>
          <w:lang w:val="en-US"/>
        </w:rPr>
        <w:t xml:space="preserve"> (</w:t>
      </w:r>
      <w:r w:rsidR="008A6E19" w:rsidRPr="00C15ACF">
        <w:rPr>
          <w:rFonts w:ascii="Times New Roman" w:hAnsi="Times New Roman" w:cs="Times New Roman"/>
          <w:lang w:val="en-US"/>
        </w:rPr>
        <w:t>22</w:t>
      </w:r>
      <w:r w:rsidR="00292129" w:rsidRPr="00C15ACF">
        <w:rPr>
          <w:rFonts w:ascii="Times New Roman" w:hAnsi="Times New Roman" w:cs="Times New Roman"/>
          <w:lang w:val="en-US"/>
        </w:rPr>
        <w:t>)</w:t>
      </w:r>
      <w:r w:rsidR="006A54B8" w:rsidRPr="00C15ACF">
        <w:rPr>
          <w:rFonts w:ascii="Times New Roman" w:hAnsi="Times New Roman" w:cs="Times New Roman"/>
        </w:rPr>
        <w:t>.</w:t>
      </w:r>
      <w:r w:rsidR="006A54B8" w:rsidRPr="00C15ACF">
        <w:rPr>
          <w:rFonts w:ascii="Times New Roman" w:hAnsi="Times New Roman" w:cs="Times New Roman"/>
          <w:lang w:val="en-US"/>
        </w:rPr>
        <w:t xml:space="preserve"> D</w:t>
      </w:r>
      <w:r w:rsidRPr="00C15ACF">
        <w:rPr>
          <w:rFonts w:ascii="Times New Roman" w:hAnsi="Times New Roman" w:cs="Times New Roman"/>
          <w:lang w:val="en-US"/>
        </w:rPr>
        <w:t>eveloping and implementing a standardized PROMs guidance program could be a valuable step toward achieving greater consistency and clarity in this area.</w:t>
      </w:r>
    </w:p>
    <w:p w14:paraId="37079257" w14:textId="77777777" w:rsidR="001E0A26" w:rsidRPr="00C15ACF" w:rsidRDefault="001E0A26" w:rsidP="001671E5">
      <w:pPr>
        <w:spacing w:line="480" w:lineRule="auto"/>
        <w:rPr>
          <w:rFonts w:ascii="Times New Roman" w:hAnsi="Times New Roman" w:cs="Times New Roman"/>
          <w:lang w:val="en-US"/>
        </w:rPr>
      </w:pPr>
    </w:p>
    <w:p w14:paraId="4E549830" w14:textId="6BEE7B92"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lastRenderedPageBreak/>
        <w:t xml:space="preserve">This work has clear strengths including being the first review that systematically covers all PROMs used in modern T1D studies, while also assessing the effects of three different technologies and adhering to the PRISMA standards informed by Cochrane review methodology. Moreover, each stage was completed independently by at least two authors and cross-checked by the rest of the team, thereby </w:t>
      </w:r>
      <w:r w:rsidR="00292129" w:rsidRPr="00C15ACF">
        <w:rPr>
          <w:rFonts w:ascii="Times New Roman" w:hAnsi="Times New Roman" w:cs="Times New Roman"/>
          <w:lang w:val="en-US"/>
        </w:rPr>
        <w:t>minimizing</w:t>
      </w:r>
      <w:r w:rsidRPr="00C15ACF">
        <w:rPr>
          <w:rFonts w:ascii="Times New Roman" w:hAnsi="Times New Roman" w:cs="Times New Roman"/>
          <w:lang w:val="en-US"/>
        </w:rPr>
        <w:t xml:space="preserve"> errors and potential bias. Finally, we provide concrete conclusions on the </w:t>
      </w:r>
      <w:proofErr w:type="gramStart"/>
      <w:r w:rsidRPr="00C15ACF">
        <w:rPr>
          <w:rFonts w:ascii="Times New Roman" w:hAnsi="Times New Roman" w:cs="Times New Roman"/>
          <w:lang w:val="en-US"/>
        </w:rPr>
        <w:t>most commonly used</w:t>
      </w:r>
      <w:proofErr w:type="gramEnd"/>
      <w:r w:rsidRPr="00C15ACF">
        <w:rPr>
          <w:rFonts w:ascii="Times New Roman" w:hAnsi="Times New Roman" w:cs="Times New Roman"/>
          <w:lang w:val="en-US"/>
        </w:rPr>
        <w:t xml:space="preserve"> PROMs, which should be of use to researchers, healthcare professionals and policy makers. </w:t>
      </w:r>
    </w:p>
    <w:p w14:paraId="6F8066E7" w14:textId="77777777" w:rsidR="00FA0A75" w:rsidRPr="00C15ACF" w:rsidRDefault="00FA0A75" w:rsidP="001671E5">
      <w:pPr>
        <w:spacing w:line="480" w:lineRule="auto"/>
        <w:rPr>
          <w:rFonts w:ascii="Times New Roman" w:hAnsi="Times New Roman" w:cs="Times New Roman"/>
          <w:lang w:val="en-US"/>
        </w:rPr>
      </w:pPr>
    </w:p>
    <w:p w14:paraId="02F27ACB" w14:textId="69202177" w:rsidR="00E21171"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However, there are limitations that must be acknowledged. First, we </w:t>
      </w:r>
      <w:r w:rsidR="00292129" w:rsidRPr="00C15ACF">
        <w:rPr>
          <w:rFonts w:ascii="Times New Roman" w:hAnsi="Times New Roman" w:cs="Times New Roman"/>
          <w:lang w:val="en-US"/>
        </w:rPr>
        <w:t>categorized</w:t>
      </w:r>
      <w:r w:rsidRPr="00C15ACF">
        <w:rPr>
          <w:rFonts w:ascii="Times New Roman" w:hAnsi="Times New Roman" w:cs="Times New Roman"/>
          <w:lang w:val="en-US"/>
        </w:rPr>
        <w:t xml:space="preserve"> AID systems, including </w:t>
      </w:r>
      <w:proofErr w:type="spellStart"/>
      <w:r w:rsidRPr="00C15ACF">
        <w:rPr>
          <w:rFonts w:ascii="Times New Roman" w:hAnsi="Times New Roman" w:cs="Times New Roman"/>
          <w:lang w:val="en-US"/>
        </w:rPr>
        <w:t>Bihormonal</w:t>
      </w:r>
      <w:proofErr w:type="spellEnd"/>
      <w:r w:rsidRPr="00C15ACF">
        <w:rPr>
          <w:rFonts w:ascii="Times New Roman" w:hAnsi="Times New Roman" w:cs="Times New Roman"/>
          <w:lang w:val="en-US"/>
        </w:rPr>
        <w:t xml:space="preserve"> Bionic Pancreas and Sensor-Augmented Pumps, as a single entity in our analyses, given the limited number of studies. Second, the included studies varied in duration given the absence of clear guidance on the timing of PROMs testing after the introduction of technologies. This may simply be related to the timing of the primary outcome, which is often glycaemia-specific th</w:t>
      </w:r>
      <w:r w:rsidR="004A0652" w:rsidRPr="00C15ACF">
        <w:rPr>
          <w:rFonts w:ascii="Times New Roman" w:hAnsi="Times New Roman" w:cs="Times New Roman"/>
          <w:lang w:val="en-US"/>
        </w:rPr>
        <w:t>u</w:t>
      </w:r>
      <w:r w:rsidRPr="00C15ACF">
        <w:rPr>
          <w:rFonts w:ascii="Times New Roman" w:hAnsi="Times New Roman" w:cs="Times New Roman"/>
          <w:lang w:val="en-US"/>
        </w:rPr>
        <w:t xml:space="preserve">s </w:t>
      </w:r>
      <w:r w:rsidR="003300C4" w:rsidRPr="00D22C7E">
        <w:rPr>
          <w:rFonts w:ascii="Times New Roman" w:hAnsi="Times New Roman" w:cs="Times New Roman"/>
          <w:highlight w:val="yellow"/>
          <w:lang w:val="en-US"/>
        </w:rPr>
        <w:t>psychosocial effects might not be adequately captured when the primary outcome is based on time-restricted glycemic metric endpoints. It is worth noting that many</w:t>
      </w:r>
      <w:r w:rsidR="00B8001F" w:rsidRPr="00D22C7E">
        <w:rPr>
          <w:rFonts w:ascii="Times New Roman" w:hAnsi="Times New Roman" w:cs="Times New Roman"/>
          <w:highlight w:val="yellow"/>
          <w:lang w:val="en-US"/>
        </w:rPr>
        <w:t xml:space="preserve"> studies </w:t>
      </w:r>
      <w:r w:rsidR="003300C4" w:rsidRPr="00D22C7E">
        <w:rPr>
          <w:rFonts w:ascii="Times New Roman" w:hAnsi="Times New Roman" w:cs="Times New Roman"/>
          <w:highlight w:val="yellow"/>
          <w:lang w:val="en-US"/>
        </w:rPr>
        <w:t xml:space="preserve">were not specifically powered to detect differences in </w:t>
      </w:r>
      <w:proofErr w:type="gramStart"/>
      <w:r w:rsidR="003300C4" w:rsidRPr="00D22C7E">
        <w:rPr>
          <w:rFonts w:ascii="Times New Roman" w:hAnsi="Times New Roman" w:cs="Times New Roman"/>
          <w:highlight w:val="yellow"/>
          <w:lang w:val="en-US"/>
        </w:rPr>
        <w:t>PROMs, or</w:t>
      </w:r>
      <w:proofErr w:type="gramEnd"/>
      <w:r w:rsidR="003300C4" w:rsidRPr="00D22C7E">
        <w:rPr>
          <w:rFonts w:ascii="Times New Roman" w:hAnsi="Times New Roman" w:cs="Times New Roman"/>
          <w:highlight w:val="yellow"/>
          <w:lang w:val="en-US"/>
        </w:rPr>
        <w:t xml:space="preserve"> treated these outcomes as secondary rather than primary endpoints, </w:t>
      </w:r>
      <w:r w:rsidR="00B8001F" w:rsidRPr="00D22C7E">
        <w:rPr>
          <w:rFonts w:ascii="Times New Roman" w:hAnsi="Times New Roman" w:cs="Times New Roman"/>
          <w:highlight w:val="yellow"/>
          <w:lang w:val="en-US"/>
        </w:rPr>
        <w:t xml:space="preserve">which may have </w:t>
      </w:r>
      <w:r w:rsidR="003300C4" w:rsidRPr="00D22C7E">
        <w:rPr>
          <w:rFonts w:ascii="Times New Roman" w:hAnsi="Times New Roman" w:cs="Times New Roman"/>
          <w:highlight w:val="yellow"/>
          <w:lang w:val="en-US"/>
        </w:rPr>
        <w:t>contribute</w:t>
      </w:r>
      <w:r w:rsidR="00B8001F" w:rsidRPr="00D22C7E">
        <w:rPr>
          <w:rFonts w:ascii="Times New Roman" w:hAnsi="Times New Roman" w:cs="Times New Roman"/>
          <w:highlight w:val="yellow"/>
          <w:lang w:val="en-US"/>
        </w:rPr>
        <w:t>d</w:t>
      </w:r>
      <w:r w:rsidR="003300C4" w:rsidRPr="00D22C7E">
        <w:rPr>
          <w:rFonts w:ascii="Times New Roman" w:hAnsi="Times New Roman" w:cs="Times New Roman"/>
          <w:highlight w:val="yellow"/>
          <w:lang w:val="en-US"/>
        </w:rPr>
        <w:t xml:space="preserve"> to </w:t>
      </w:r>
      <w:r w:rsidR="00B8001F" w:rsidRPr="00D22C7E">
        <w:rPr>
          <w:rFonts w:ascii="Times New Roman" w:hAnsi="Times New Roman" w:cs="Times New Roman"/>
          <w:highlight w:val="yellow"/>
          <w:lang w:val="en-US"/>
        </w:rPr>
        <w:t xml:space="preserve">some of the </w:t>
      </w:r>
      <w:r w:rsidR="007168AA" w:rsidRPr="00D22C7E">
        <w:rPr>
          <w:rFonts w:ascii="Times New Roman" w:hAnsi="Times New Roman" w:cs="Times New Roman"/>
          <w:highlight w:val="yellow"/>
          <w:lang w:val="en-US"/>
        </w:rPr>
        <w:t xml:space="preserve">observed </w:t>
      </w:r>
      <w:r w:rsidR="003300C4" w:rsidRPr="00D22C7E">
        <w:rPr>
          <w:rFonts w:ascii="Times New Roman" w:hAnsi="Times New Roman" w:cs="Times New Roman"/>
          <w:highlight w:val="yellow"/>
          <w:lang w:val="en-US"/>
        </w:rPr>
        <w:t>discrepancies</w:t>
      </w:r>
      <w:r w:rsidR="001531F2" w:rsidRPr="00D22C7E">
        <w:rPr>
          <w:rFonts w:ascii="Times New Roman" w:hAnsi="Times New Roman" w:cs="Times New Roman"/>
          <w:highlight w:val="yellow"/>
          <w:lang w:val="en-US"/>
        </w:rPr>
        <w:t xml:space="preserve"> between studies</w:t>
      </w:r>
      <w:r w:rsidRPr="00D22C7E">
        <w:rPr>
          <w:rFonts w:ascii="Times New Roman" w:hAnsi="Times New Roman" w:cs="Times New Roman"/>
          <w:highlight w:val="yellow"/>
          <w:lang w:val="en-US"/>
        </w:rPr>
        <w:t xml:space="preserve">. Third, </w:t>
      </w:r>
      <w:r w:rsidR="00B8001F" w:rsidRPr="00D22C7E">
        <w:rPr>
          <w:rFonts w:ascii="Times New Roman" w:hAnsi="Times New Roman" w:cs="Times New Roman"/>
          <w:highlight w:val="yellow"/>
          <w:lang w:val="en-US"/>
        </w:rPr>
        <w:t xml:space="preserve">while the </w:t>
      </w:r>
      <w:r w:rsidR="00AF0AEF" w:rsidRPr="00D22C7E">
        <w:rPr>
          <w:rFonts w:ascii="Times New Roman" w:hAnsi="Times New Roman" w:cs="Times New Roman"/>
          <w:highlight w:val="yellow"/>
          <w:lang w:val="en-US"/>
        </w:rPr>
        <w:t xml:space="preserve">meta-analysis employed SMD to synthesize outcomes, our capacity to interpret the pooled estimates in clinical terms, such as MID, is </w:t>
      </w:r>
      <w:r w:rsidR="007168AA" w:rsidRPr="00D22C7E">
        <w:rPr>
          <w:rFonts w:ascii="Times New Roman" w:hAnsi="Times New Roman" w:cs="Times New Roman"/>
          <w:highlight w:val="yellow"/>
          <w:lang w:val="en-US"/>
        </w:rPr>
        <w:t xml:space="preserve">somewhat </w:t>
      </w:r>
      <w:r w:rsidR="009C6D30" w:rsidRPr="00D22C7E">
        <w:rPr>
          <w:rFonts w:ascii="Times New Roman" w:hAnsi="Times New Roman" w:cs="Times New Roman"/>
          <w:highlight w:val="yellow"/>
          <w:lang w:val="en-US"/>
        </w:rPr>
        <w:t>constrained</w:t>
      </w:r>
      <w:r w:rsidR="00AF0AEF" w:rsidRPr="00D22C7E">
        <w:rPr>
          <w:rFonts w:ascii="Times New Roman" w:hAnsi="Times New Roman" w:cs="Times New Roman"/>
          <w:highlight w:val="yellow"/>
          <w:lang w:val="en-US"/>
        </w:rPr>
        <w:t xml:space="preserve">. </w:t>
      </w:r>
      <w:r w:rsidR="00B62EBE" w:rsidRPr="00D22C7E">
        <w:rPr>
          <w:rFonts w:ascii="Times New Roman" w:hAnsi="Times New Roman" w:cs="Times New Roman"/>
          <w:highlight w:val="yellow"/>
          <w:lang w:val="en-US"/>
        </w:rPr>
        <w:t>Forth,</w:t>
      </w:r>
      <w:r w:rsidR="00B62EBE" w:rsidRPr="00C15ACF">
        <w:rPr>
          <w:rFonts w:ascii="Times New Roman" w:hAnsi="Times New Roman" w:cs="Times New Roman"/>
          <w:lang w:val="en-US"/>
        </w:rPr>
        <w:t xml:space="preserve"> </w:t>
      </w:r>
      <w:r w:rsidRPr="00C15ACF">
        <w:rPr>
          <w:rFonts w:ascii="Times New Roman" w:hAnsi="Times New Roman" w:cs="Times New Roman"/>
          <w:lang w:val="en-US"/>
        </w:rPr>
        <w:t xml:space="preserve">only a fraction of the total PROMs reported were included in the meta-analysis due to the limited data available on some PROMs. However, this may well be a “natural selection” process secondary to the failure to report PROMs that </w:t>
      </w:r>
      <w:r w:rsidR="007168AA" w:rsidRPr="00D22C7E">
        <w:rPr>
          <w:rFonts w:ascii="Times New Roman" w:hAnsi="Times New Roman" w:cs="Times New Roman"/>
          <w:highlight w:val="yellow"/>
          <w:lang w:val="en-US"/>
        </w:rPr>
        <w:t>do not capture changes in the well-being of an individual following</w:t>
      </w:r>
      <w:r w:rsidR="003C57DE" w:rsidRPr="00D22C7E">
        <w:rPr>
          <w:rFonts w:ascii="Times New Roman" w:hAnsi="Times New Roman" w:cs="Times New Roman"/>
          <w:highlight w:val="yellow"/>
          <w:lang w:val="en-US"/>
        </w:rPr>
        <w:t xml:space="preserve"> technology</w:t>
      </w:r>
      <w:r w:rsidR="003C57DE">
        <w:rPr>
          <w:rFonts w:ascii="Times New Roman" w:hAnsi="Times New Roman" w:cs="Times New Roman"/>
          <w:lang w:val="en-US"/>
        </w:rPr>
        <w:t xml:space="preserve"> </w:t>
      </w:r>
      <w:r w:rsidR="007168AA">
        <w:rPr>
          <w:rFonts w:ascii="Times New Roman" w:hAnsi="Times New Roman" w:cs="Times New Roman"/>
          <w:lang w:val="en-US"/>
        </w:rPr>
        <w:t>use</w:t>
      </w:r>
      <w:r w:rsidRPr="00C15ACF">
        <w:rPr>
          <w:rFonts w:ascii="Times New Roman" w:hAnsi="Times New Roman" w:cs="Times New Roman"/>
          <w:lang w:val="en-US"/>
        </w:rPr>
        <w:t xml:space="preserve">. While we acknowledge this </w:t>
      </w:r>
      <w:r w:rsidR="0024548F" w:rsidRPr="00C15ACF">
        <w:rPr>
          <w:rFonts w:ascii="Times New Roman" w:hAnsi="Times New Roman" w:cs="Times New Roman"/>
          <w:lang w:val="en-US"/>
        </w:rPr>
        <w:t>is</w:t>
      </w:r>
      <w:r w:rsidRPr="00C15ACF">
        <w:rPr>
          <w:rFonts w:ascii="Times New Roman" w:hAnsi="Times New Roman" w:cs="Times New Roman"/>
          <w:lang w:val="en-US"/>
        </w:rPr>
        <w:t xml:space="preserve"> speculative, it is well accepted that positive, rather than negative, findings are more likely to be reported. Finally, some </w:t>
      </w:r>
      <w:r w:rsidRPr="00C15ACF">
        <w:rPr>
          <w:rFonts w:ascii="Times New Roman" w:hAnsi="Times New Roman" w:cs="Times New Roman"/>
          <w:lang w:val="en-US"/>
        </w:rPr>
        <w:lastRenderedPageBreak/>
        <w:t xml:space="preserve">individuals in whom technology are modifiers of PROMs may have been excluded from studies, such as individuals with </w:t>
      </w:r>
      <w:r w:rsidR="00292129" w:rsidRPr="00C15ACF">
        <w:rPr>
          <w:rFonts w:ascii="Times New Roman" w:hAnsi="Times New Roman" w:cs="Times New Roman"/>
          <w:lang w:val="en-US"/>
        </w:rPr>
        <w:t>hypoglycemic</w:t>
      </w:r>
      <w:r w:rsidRPr="00C15ACF">
        <w:rPr>
          <w:rFonts w:ascii="Times New Roman" w:hAnsi="Times New Roman" w:cs="Times New Roman"/>
          <w:lang w:val="en-US"/>
        </w:rPr>
        <w:t xml:space="preserve"> unawareness and advanced renal disease, limiting </w:t>
      </w:r>
      <w:r w:rsidR="00292129" w:rsidRPr="00C15ACF">
        <w:rPr>
          <w:rFonts w:ascii="Times New Roman" w:hAnsi="Times New Roman" w:cs="Times New Roman"/>
          <w:lang w:val="en-US"/>
        </w:rPr>
        <w:t>generalizability</w:t>
      </w:r>
      <w:r w:rsidRPr="00C15ACF">
        <w:rPr>
          <w:rFonts w:ascii="Times New Roman" w:hAnsi="Times New Roman" w:cs="Times New Roman"/>
          <w:lang w:val="en-US"/>
        </w:rPr>
        <w:t xml:space="preserve"> of our findings.</w:t>
      </w:r>
    </w:p>
    <w:p w14:paraId="00E418D2" w14:textId="77777777" w:rsidR="00E21171" w:rsidRPr="00D22C7E" w:rsidRDefault="00E21171" w:rsidP="001671E5">
      <w:pPr>
        <w:spacing w:line="480" w:lineRule="auto"/>
        <w:rPr>
          <w:rFonts w:ascii="Times New Roman" w:hAnsi="Times New Roman" w:cs="Times New Roman"/>
        </w:rPr>
      </w:pPr>
    </w:p>
    <w:p w14:paraId="1C2CB860" w14:textId="10B0CB65" w:rsidR="00E21171" w:rsidRPr="00D22C7E" w:rsidRDefault="00E21171">
      <w:pPr>
        <w:spacing w:line="480" w:lineRule="auto"/>
        <w:rPr>
          <w:rFonts w:ascii="Times New Roman" w:hAnsi="Times New Roman" w:cs="Times New Roman"/>
          <w:highlight w:val="yellow"/>
        </w:rPr>
      </w:pPr>
      <w:r w:rsidRPr="00D22C7E">
        <w:rPr>
          <w:rFonts w:ascii="Times New Roman" w:hAnsi="Times New Roman" w:cs="Times New Roman"/>
          <w:highlight w:val="yellow"/>
        </w:rPr>
        <w:t>As PROs gain prominence in T1D research and clinical practice, PROMs should be aligned with clinical actionability. Fear of hypoglycaemia is an important domain, HFS has been extensively validated in T1D studies and is an appropriate choice for routine monitoring and intervention evaluation. Treatment satisfaction is especially noted when new diabetes devices are introduced, DTSQ is widely used in routine practice and comparative trials, and the Diabetes Technology Questionnaire (DTQ) is preferable when technology</w:t>
      </w:r>
      <w:r w:rsidRPr="00D22C7E">
        <w:rPr>
          <w:rFonts w:ascii="Times New Roman" w:hAnsi="Times New Roman" w:cs="Times New Roman"/>
          <w:highlight w:val="yellow"/>
        </w:rPr>
        <w:noBreakHyphen/>
        <w:t>specific assessment is required. </w:t>
      </w:r>
    </w:p>
    <w:p w14:paraId="0426A210" w14:textId="4C7DB88F" w:rsidR="00E21171" w:rsidRPr="00D22C7E" w:rsidRDefault="00E21171">
      <w:pPr>
        <w:spacing w:line="480" w:lineRule="auto"/>
        <w:rPr>
          <w:rFonts w:ascii="Times New Roman" w:hAnsi="Times New Roman" w:cs="Times New Roman"/>
          <w:highlight w:val="yellow"/>
        </w:rPr>
      </w:pPr>
      <w:r w:rsidRPr="00D22C7E">
        <w:rPr>
          <w:rFonts w:ascii="Times New Roman" w:hAnsi="Times New Roman" w:cs="Times New Roman"/>
          <w:highlight w:val="yellow"/>
        </w:rPr>
        <w:t xml:space="preserve">Regarding diabetes distress, the DDS and PAID are </w:t>
      </w:r>
      <w:r w:rsidR="00DD0616" w:rsidRPr="00D22C7E">
        <w:rPr>
          <w:rFonts w:ascii="Times New Roman" w:hAnsi="Times New Roman" w:cs="Times New Roman"/>
          <w:highlight w:val="yellow"/>
        </w:rPr>
        <w:t xml:space="preserve">largely </w:t>
      </w:r>
      <w:r w:rsidRPr="00D22C7E">
        <w:rPr>
          <w:rFonts w:ascii="Times New Roman" w:hAnsi="Times New Roman" w:cs="Times New Roman"/>
          <w:highlight w:val="yellow"/>
        </w:rPr>
        <w:t>similar measures</w:t>
      </w:r>
      <w:r w:rsidR="00DD0616" w:rsidRPr="00D22C7E">
        <w:rPr>
          <w:rFonts w:ascii="Times New Roman" w:hAnsi="Times New Roman" w:cs="Times New Roman"/>
          <w:highlight w:val="yellow"/>
        </w:rPr>
        <w:t xml:space="preserve"> but a </w:t>
      </w:r>
      <w:r w:rsidRPr="00D22C7E">
        <w:rPr>
          <w:rFonts w:ascii="Times New Roman" w:hAnsi="Times New Roman" w:cs="Times New Roman"/>
          <w:highlight w:val="yellow"/>
        </w:rPr>
        <w:t>T1D</w:t>
      </w:r>
      <w:r w:rsidRPr="00D22C7E">
        <w:rPr>
          <w:rFonts w:ascii="Times New Roman" w:hAnsi="Times New Roman" w:cs="Times New Roman"/>
          <w:highlight w:val="yellow"/>
        </w:rPr>
        <w:noBreakHyphen/>
        <w:t xml:space="preserve">specific version </w:t>
      </w:r>
      <w:r w:rsidR="00DD0616" w:rsidRPr="00D22C7E">
        <w:rPr>
          <w:rFonts w:ascii="Times New Roman" w:hAnsi="Times New Roman" w:cs="Times New Roman"/>
          <w:highlight w:val="yellow"/>
        </w:rPr>
        <w:t xml:space="preserve">potentially </w:t>
      </w:r>
      <w:r w:rsidRPr="00D22C7E">
        <w:rPr>
          <w:rFonts w:ascii="Times New Roman" w:hAnsi="Times New Roman" w:cs="Times New Roman"/>
          <w:highlight w:val="yellow"/>
        </w:rPr>
        <w:t>offers greater content relevance, such as 1</w:t>
      </w:r>
      <w:r w:rsidRPr="00D22C7E">
        <w:rPr>
          <w:rFonts w:ascii="Times New Roman" w:hAnsi="Times New Roman" w:cs="Times New Roman"/>
          <w:highlight w:val="yellow"/>
        </w:rPr>
        <w:noBreakHyphen/>
        <w:t>Diabetes Distress Assessment System (T1</w:t>
      </w:r>
      <w:r w:rsidRPr="00D22C7E">
        <w:rPr>
          <w:rFonts w:ascii="Times New Roman" w:hAnsi="Times New Roman" w:cs="Times New Roman"/>
          <w:highlight w:val="yellow"/>
        </w:rPr>
        <w:noBreakHyphen/>
        <w:t>DDAS), which demonstrates robust psychometric properties and targets technology</w:t>
      </w:r>
      <w:r w:rsidRPr="00D22C7E">
        <w:rPr>
          <w:rFonts w:ascii="Times New Roman" w:hAnsi="Times New Roman" w:cs="Times New Roman"/>
          <w:highlight w:val="yellow"/>
        </w:rPr>
        <w:noBreakHyphen/>
        <w:t>related distress evaluation (23</w:t>
      </w:r>
      <w:r w:rsidR="00DD0616" w:rsidRPr="00D22C7E">
        <w:rPr>
          <w:rFonts w:ascii="Times New Roman" w:hAnsi="Times New Roman" w:cs="Times New Roman"/>
          <w:highlight w:val="yellow"/>
        </w:rPr>
        <w:t xml:space="preserve">, </w:t>
      </w:r>
      <w:r w:rsidRPr="00D22C7E">
        <w:rPr>
          <w:rFonts w:ascii="Times New Roman" w:hAnsi="Times New Roman" w:cs="Times New Roman"/>
          <w:highlight w:val="yellow"/>
        </w:rPr>
        <w:t>24). </w:t>
      </w:r>
    </w:p>
    <w:p w14:paraId="134E3F81" w14:textId="4647633D" w:rsidR="00E21171" w:rsidRPr="00D22C7E" w:rsidRDefault="00E21171" w:rsidP="00D22C7E">
      <w:pPr>
        <w:spacing w:line="480" w:lineRule="auto"/>
      </w:pPr>
      <w:r w:rsidRPr="00D22C7E">
        <w:rPr>
          <w:rFonts w:ascii="Times New Roman" w:hAnsi="Times New Roman" w:cs="Times New Roman"/>
          <w:highlight w:val="yellow"/>
        </w:rPr>
        <w:t>Where feasible, PROMs may be integrated prospectively at the design stage (i.e. not having these as an “after thought”), with a brief, low-burden set of validated PROMs, and with</w:t>
      </w:r>
      <w:r w:rsidR="00DD0616" w:rsidRPr="00D22C7E">
        <w:rPr>
          <w:rFonts w:ascii="Times New Roman" w:hAnsi="Times New Roman" w:cs="Times New Roman"/>
          <w:highlight w:val="yellow"/>
        </w:rPr>
        <w:t xml:space="preserve"> an adequate</w:t>
      </w:r>
      <w:r w:rsidRPr="00D22C7E">
        <w:rPr>
          <w:rFonts w:ascii="Times New Roman" w:hAnsi="Times New Roman" w:cs="Times New Roman"/>
          <w:highlight w:val="yellow"/>
        </w:rPr>
        <w:t xml:space="preserve"> sample size </w:t>
      </w:r>
      <w:r w:rsidR="00DD0616" w:rsidRPr="00D22C7E">
        <w:rPr>
          <w:rFonts w:ascii="Times New Roman" w:hAnsi="Times New Roman" w:cs="Times New Roman"/>
          <w:highlight w:val="yellow"/>
        </w:rPr>
        <w:t xml:space="preserve">to ensure </w:t>
      </w:r>
      <w:r w:rsidRPr="00D22C7E">
        <w:rPr>
          <w:rFonts w:ascii="Times New Roman" w:hAnsi="Times New Roman" w:cs="Times New Roman"/>
          <w:highlight w:val="yellow"/>
        </w:rPr>
        <w:t xml:space="preserve">robust </w:t>
      </w:r>
      <w:r w:rsidR="00DD0616" w:rsidRPr="00D22C7E">
        <w:rPr>
          <w:rFonts w:ascii="Times New Roman" w:hAnsi="Times New Roman" w:cs="Times New Roman"/>
          <w:highlight w:val="yellow"/>
        </w:rPr>
        <w:t>conclusions</w:t>
      </w:r>
      <w:r w:rsidRPr="00D22C7E">
        <w:rPr>
          <w:rFonts w:ascii="Times New Roman" w:hAnsi="Times New Roman" w:cs="Times New Roman"/>
          <w:highlight w:val="yellow"/>
        </w:rPr>
        <w:t xml:space="preserve">. In interpreting PROMs, greater emphasis could be placed on not only relying on p values but also clinical meaningfulness, </w:t>
      </w:r>
      <w:r w:rsidR="00DD0616" w:rsidRPr="00D22C7E">
        <w:rPr>
          <w:rFonts w:ascii="Times New Roman" w:hAnsi="Times New Roman" w:cs="Times New Roman"/>
          <w:highlight w:val="yellow"/>
        </w:rPr>
        <w:t xml:space="preserve">thus making a difference to </w:t>
      </w:r>
      <w:r w:rsidRPr="00D22C7E">
        <w:rPr>
          <w:rFonts w:ascii="Times New Roman" w:hAnsi="Times New Roman" w:cs="Times New Roman"/>
          <w:highlight w:val="yellow"/>
        </w:rPr>
        <w:t>individuals with T1D.</w:t>
      </w:r>
    </w:p>
    <w:p w14:paraId="63753366" w14:textId="77777777" w:rsidR="00E21171" w:rsidRPr="00C15ACF" w:rsidRDefault="00E21171" w:rsidP="001671E5">
      <w:pPr>
        <w:spacing w:line="480" w:lineRule="auto"/>
        <w:rPr>
          <w:rFonts w:ascii="Times New Roman" w:hAnsi="Times New Roman" w:cs="Times New Roman"/>
          <w:lang w:val="en-US"/>
        </w:rPr>
      </w:pPr>
    </w:p>
    <w:p w14:paraId="35C1D729" w14:textId="757B3269" w:rsidR="003B7AD8" w:rsidRPr="00C15ACF" w:rsidRDefault="00E57DE9"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CONCLUSIONS</w:t>
      </w:r>
    </w:p>
    <w:p w14:paraId="48E9162E" w14:textId="2BCFF418" w:rsidR="00495C66"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lastRenderedPageBreak/>
        <w:t xml:space="preserve">In conclusion, our systematic review and meta-analysis indicate that modern glucose monitoring and insulin delivery devices generally have a positive impact on PROs, particularly in relation to diabetes-specific PROMs, including fear of </w:t>
      </w:r>
      <w:r w:rsidR="00292129" w:rsidRPr="00C15ACF">
        <w:rPr>
          <w:rFonts w:ascii="Times New Roman" w:hAnsi="Times New Roman" w:cs="Times New Roman"/>
          <w:lang w:val="en-US"/>
        </w:rPr>
        <w:t>hypoglycemia</w:t>
      </w:r>
      <w:r w:rsidRPr="00C15ACF">
        <w:rPr>
          <w:rFonts w:ascii="Times New Roman" w:hAnsi="Times New Roman" w:cs="Times New Roman"/>
          <w:lang w:val="en-US"/>
        </w:rPr>
        <w:t xml:space="preserve">, treatment satisfaction and diabetes distress. Importantly, no study has shown a negative impact for technologies </w:t>
      </w:r>
      <w:proofErr w:type="gramStart"/>
      <w:r w:rsidRPr="00C15ACF">
        <w:rPr>
          <w:rFonts w:ascii="Times New Roman" w:hAnsi="Times New Roman" w:cs="Times New Roman"/>
          <w:lang w:val="en-US"/>
        </w:rPr>
        <w:t>regardless</w:t>
      </w:r>
      <w:proofErr w:type="gramEnd"/>
      <w:r w:rsidRPr="00C15ACF">
        <w:rPr>
          <w:rFonts w:ascii="Times New Roman" w:hAnsi="Times New Roman" w:cs="Times New Roman"/>
          <w:lang w:val="en-US"/>
        </w:rPr>
        <w:t xml:space="preserve"> whether the work involved within-group or between-group analyses. The large number of PROMs in T1D technology studies call for </w:t>
      </w:r>
      <w:r w:rsidR="00292129" w:rsidRPr="00C15ACF">
        <w:rPr>
          <w:rFonts w:ascii="Times New Roman" w:hAnsi="Times New Roman" w:cs="Times New Roman"/>
          <w:lang w:val="en-US"/>
        </w:rPr>
        <w:t>rationalization</w:t>
      </w:r>
      <w:r w:rsidRPr="00C15ACF">
        <w:rPr>
          <w:rFonts w:ascii="Times New Roman" w:hAnsi="Times New Roman" w:cs="Times New Roman"/>
          <w:lang w:val="en-US"/>
        </w:rPr>
        <w:t xml:space="preserve"> and </w:t>
      </w:r>
      <w:r w:rsidR="00292129" w:rsidRPr="00C15ACF">
        <w:rPr>
          <w:rFonts w:ascii="Times New Roman" w:hAnsi="Times New Roman" w:cs="Times New Roman"/>
          <w:lang w:val="en-US"/>
        </w:rPr>
        <w:t>standardization</w:t>
      </w:r>
      <w:r w:rsidRPr="00C15ACF">
        <w:rPr>
          <w:rFonts w:ascii="Times New Roman" w:hAnsi="Times New Roman" w:cs="Times New Roman"/>
          <w:lang w:val="en-US"/>
        </w:rPr>
        <w:t xml:space="preserve"> of their use, </w:t>
      </w:r>
      <w:r w:rsidR="00B61DFA" w:rsidRPr="00C15ACF">
        <w:rPr>
          <w:rFonts w:ascii="Times New Roman" w:hAnsi="Times New Roman" w:cs="Times New Roman"/>
          <w:lang w:val="en-US"/>
        </w:rPr>
        <w:t>thus</w:t>
      </w:r>
      <w:r w:rsidRPr="00C15ACF">
        <w:rPr>
          <w:rFonts w:ascii="Times New Roman" w:hAnsi="Times New Roman" w:cs="Times New Roman"/>
          <w:lang w:val="en-US"/>
        </w:rPr>
        <w:t xml:space="preserve"> enabl</w:t>
      </w:r>
      <w:r w:rsidR="00B61DFA" w:rsidRPr="00C15ACF">
        <w:rPr>
          <w:rFonts w:ascii="Times New Roman" w:hAnsi="Times New Roman" w:cs="Times New Roman"/>
          <w:lang w:val="en-US"/>
        </w:rPr>
        <w:t>ing</w:t>
      </w:r>
      <w:r w:rsidRPr="00C15ACF">
        <w:rPr>
          <w:rFonts w:ascii="Times New Roman" w:hAnsi="Times New Roman" w:cs="Times New Roman"/>
          <w:lang w:val="en-US"/>
        </w:rPr>
        <w:t xml:space="preserve"> a more uniform assessment of the role of technology, or any other management strategy, on outcomes that matters to individuals with T1D. </w:t>
      </w:r>
    </w:p>
    <w:p w14:paraId="2C624BC9" w14:textId="77777777" w:rsidR="003B7AD8" w:rsidRPr="00C15ACF" w:rsidRDefault="003B7AD8"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br w:type="page"/>
      </w:r>
    </w:p>
    <w:p w14:paraId="363037FD" w14:textId="485F8A03" w:rsidR="00E57DE9" w:rsidRPr="00C15ACF" w:rsidRDefault="007F6055"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lastRenderedPageBreak/>
        <w:t>Acknowledgments</w:t>
      </w:r>
    </w:p>
    <w:p w14:paraId="3E455804" w14:textId="77777777" w:rsidR="00B74E85" w:rsidRPr="00C15ACF" w:rsidRDefault="00495C66" w:rsidP="001671E5">
      <w:pPr>
        <w:spacing w:line="480" w:lineRule="auto"/>
        <w:rPr>
          <w:rFonts w:ascii="Times New Roman" w:hAnsi="Times New Roman" w:cs="Times New Roman"/>
          <w:lang w:val="en-US"/>
        </w:rPr>
      </w:pPr>
      <w:r w:rsidRPr="00C15ACF">
        <w:rPr>
          <w:rFonts w:ascii="Times New Roman" w:hAnsi="Times New Roman" w:cs="Times New Roman"/>
          <w:lang w:val="en-US"/>
        </w:rPr>
        <w:t>The authors would like to thank the valuable support of Senior Information Specialist, Judy Wright, from Leeds Institute of Health Sciences for her advising on the searching strategy.</w:t>
      </w:r>
    </w:p>
    <w:p w14:paraId="08832FE8" w14:textId="6C0B1FCA" w:rsidR="00E57DE9" w:rsidRPr="00C15ACF" w:rsidRDefault="00B74E85" w:rsidP="001671E5">
      <w:pPr>
        <w:spacing w:line="480" w:lineRule="auto"/>
        <w:rPr>
          <w:rFonts w:ascii="Times New Roman" w:hAnsi="Times New Roman" w:cs="Times New Roman"/>
          <w:lang w:val="en-US"/>
        </w:rPr>
      </w:pPr>
      <w:r w:rsidRPr="00C15ACF">
        <w:rPr>
          <w:rFonts w:ascii="Times New Roman" w:hAnsi="Times New Roman" w:cs="Times New Roman"/>
          <w:lang w:val="en-US"/>
        </w:rPr>
        <w:t>Prof. Ramzi A Ajjan is the guarantor of this work and, as such, had full access to all the data in the study and takes responsibility for the integrity of the data and the accuracy of the data analysis.</w:t>
      </w:r>
    </w:p>
    <w:p w14:paraId="7FD110B6" w14:textId="77777777" w:rsidR="00E57DE9" w:rsidRPr="00C15ACF" w:rsidRDefault="00E57DE9" w:rsidP="001671E5">
      <w:pPr>
        <w:spacing w:line="480" w:lineRule="auto"/>
        <w:rPr>
          <w:rFonts w:ascii="Times New Roman" w:hAnsi="Times New Roman" w:cs="Times New Roman"/>
          <w:lang w:val="en-US"/>
        </w:rPr>
      </w:pPr>
    </w:p>
    <w:p w14:paraId="408749FE" w14:textId="30418073" w:rsidR="00E57DE9" w:rsidRPr="00C15ACF" w:rsidRDefault="00E57DE9"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Funding</w:t>
      </w:r>
    </w:p>
    <w:p w14:paraId="212E6F90" w14:textId="77777777" w:rsidR="00E57DE9" w:rsidRPr="00C15ACF" w:rsidRDefault="00E57DE9" w:rsidP="001671E5">
      <w:pPr>
        <w:spacing w:line="480" w:lineRule="auto"/>
        <w:rPr>
          <w:rFonts w:ascii="Times New Roman" w:hAnsi="Times New Roman" w:cs="Times New Roman"/>
          <w:lang w:val="en-US"/>
        </w:rPr>
      </w:pPr>
      <w:r w:rsidRPr="00C15ACF">
        <w:rPr>
          <w:rFonts w:ascii="Times New Roman" w:hAnsi="Times New Roman" w:cs="Times New Roman"/>
          <w:lang w:val="en-US"/>
        </w:rPr>
        <w:t>While the work received no specific funding, the Diabetes Research Steering Groups (DRSGs), formed and operated by Diabetes UK, have actively supported and encouraged studies on patient-related outcomes, an area that has been identified as important for future research and clinical development.</w:t>
      </w:r>
    </w:p>
    <w:p w14:paraId="0D7ABC6F" w14:textId="77777777" w:rsidR="00E57DE9" w:rsidRPr="00C15ACF" w:rsidRDefault="00E57DE9" w:rsidP="001671E5">
      <w:pPr>
        <w:spacing w:line="480" w:lineRule="auto"/>
        <w:rPr>
          <w:rFonts w:ascii="Times New Roman" w:hAnsi="Times New Roman" w:cs="Times New Roman"/>
          <w:lang w:val="en-US"/>
        </w:rPr>
      </w:pPr>
    </w:p>
    <w:p w14:paraId="389BAEFD" w14:textId="7B717D6D" w:rsidR="00E57DE9" w:rsidRPr="00C15ACF" w:rsidRDefault="007F6055"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t>Duality of Interest</w:t>
      </w:r>
    </w:p>
    <w:p w14:paraId="4794F062" w14:textId="77777777" w:rsidR="00E57DE9" w:rsidRPr="00C15ACF" w:rsidRDefault="00E57DE9"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MG, SS, TM and GTT declare no competing interest. RAA reports institutional research grants, honoraria, education support or consulting fees from Abbott Diabetes Care, AstraZeneca, Bayer, Boehringer Ingelheim, Bristol-Myers Squibb, Dexcom, Eli Lilly, GlaxoSmithKline, Menarini Pharmaceuticals, Merck Sharp &amp; Dohme and Novo Nordisk. JS is supported by the core funding to the Australian Centre for </w:t>
      </w:r>
      <w:proofErr w:type="spellStart"/>
      <w:r w:rsidRPr="00C15ACF">
        <w:rPr>
          <w:rFonts w:ascii="Times New Roman" w:hAnsi="Times New Roman" w:cs="Times New Roman"/>
          <w:lang w:val="en-US"/>
        </w:rPr>
        <w:t>Behavioural</w:t>
      </w:r>
      <w:proofErr w:type="spellEnd"/>
      <w:r w:rsidRPr="00C15ACF">
        <w:rPr>
          <w:rFonts w:ascii="Times New Roman" w:hAnsi="Times New Roman" w:cs="Times New Roman"/>
          <w:lang w:val="en-US"/>
        </w:rPr>
        <w:t xml:space="preserve"> Research in Diabetes, derived from the partnership between Diabetes Victoria and Deakin University. AJH reports receiving personal fees from Slimming World (UK).</w:t>
      </w:r>
    </w:p>
    <w:p w14:paraId="37D6BC97" w14:textId="77777777" w:rsidR="00E57DE9" w:rsidRPr="00C15ACF" w:rsidRDefault="00E57DE9" w:rsidP="001671E5">
      <w:pPr>
        <w:spacing w:line="480" w:lineRule="auto"/>
        <w:rPr>
          <w:rFonts w:ascii="Times New Roman" w:hAnsi="Times New Roman" w:cs="Times New Roman"/>
          <w:lang w:val="en-US"/>
        </w:rPr>
      </w:pPr>
    </w:p>
    <w:p w14:paraId="440DB04A" w14:textId="575C7BF6" w:rsidR="00E57DE9" w:rsidRPr="00C15ACF" w:rsidRDefault="007F6055" w:rsidP="001671E5">
      <w:pPr>
        <w:spacing w:line="480" w:lineRule="auto"/>
        <w:rPr>
          <w:rFonts w:ascii="Times New Roman" w:hAnsi="Times New Roman" w:cs="Times New Roman"/>
          <w:b/>
          <w:bCs/>
          <w:lang w:val="en-US"/>
        </w:rPr>
      </w:pPr>
      <w:r w:rsidRPr="00C15ACF">
        <w:rPr>
          <w:rFonts w:ascii="Times New Roman" w:hAnsi="Times New Roman" w:cs="Times New Roman"/>
          <w:b/>
          <w:bCs/>
          <w:lang w:val="en-US"/>
        </w:rPr>
        <w:lastRenderedPageBreak/>
        <w:t>Author Contributions</w:t>
      </w:r>
    </w:p>
    <w:p w14:paraId="5C30F301" w14:textId="77777777" w:rsidR="00E57DE9" w:rsidRPr="00C15ACF" w:rsidRDefault="00E57DE9" w:rsidP="001671E5">
      <w:pPr>
        <w:spacing w:line="480" w:lineRule="auto"/>
        <w:rPr>
          <w:rFonts w:ascii="Times New Roman" w:hAnsi="Times New Roman" w:cs="Times New Roman"/>
          <w:lang w:val="en-US"/>
        </w:rPr>
      </w:pPr>
      <w:r w:rsidRPr="00C15ACF">
        <w:rPr>
          <w:rFonts w:ascii="Times New Roman" w:hAnsi="Times New Roman" w:cs="Times New Roman"/>
          <w:lang w:val="en-US"/>
        </w:rPr>
        <w:t xml:space="preserve">MG and RAA designed this project. RAA, GTT, and AJH providing supervision and contributing to its design. MG conducted the literature search. Study selection, data extraction, and the evaluation of study quality and risk of bias were independently conducted by MG and SS. Manuscript Table data was cross-checked by SS. MG did the statistical analysis with supporting from biostatistician TM. MG wrote the first draft of the report with input from RAA. AJH, GTT, JS, and TM contributed to data interpretation and edits of manuscripts. All authors had full access to data in this </w:t>
      </w:r>
      <w:proofErr w:type="gramStart"/>
      <w:r w:rsidRPr="00C15ACF">
        <w:rPr>
          <w:rFonts w:ascii="Times New Roman" w:hAnsi="Times New Roman" w:cs="Times New Roman"/>
          <w:lang w:val="en-US"/>
        </w:rPr>
        <w:t>work, and</w:t>
      </w:r>
      <w:proofErr w:type="gramEnd"/>
      <w:r w:rsidRPr="00C15ACF">
        <w:rPr>
          <w:rFonts w:ascii="Times New Roman" w:hAnsi="Times New Roman" w:cs="Times New Roman"/>
          <w:lang w:val="en-US"/>
        </w:rPr>
        <w:t xml:space="preserve"> reviewed and approved this manuscript. </w:t>
      </w:r>
    </w:p>
    <w:p w14:paraId="141D3BAE" w14:textId="77777777" w:rsidR="00E57DE9" w:rsidRPr="00C15ACF" w:rsidRDefault="00E57DE9" w:rsidP="001671E5">
      <w:pPr>
        <w:spacing w:line="480" w:lineRule="auto"/>
        <w:rPr>
          <w:rFonts w:ascii="Times New Roman" w:hAnsi="Times New Roman" w:cs="Times New Roman"/>
          <w:lang w:val="en-US"/>
        </w:rPr>
      </w:pPr>
    </w:p>
    <w:p w14:paraId="5703E1ED" w14:textId="31F46994" w:rsidR="00B77232" w:rsidRPr="00C15ACF" w:rsidRDefault="00B77232" w:rsidP="001671E5">
      <w:pPr>
        <w:spacing w:line="480" w:lineRule="auto"/>
        <w:rPr>
          <w:rFonts w:ascii="Times New Roman" w:hAnsi="Times New Roman" w:cs="Times New Roman"/>
          <w:lang w:val="en-US"/>
        </w:rPr>
      </w:pPr>
      <w:r w:rsidRPr="00C15ACF">
        <w:rPr>
          <w:rFonts w:ascii="Times New Roman" w:hAnsi="Times New Roman" w:cs="Times New Roman"/>
          <w:lang w:val="en-US"/>
        </w:rPr>
        <w:br w:type="page"/>
      </w:r>
    </w:p>
    <w:p w14:paraId="75FA9583" w14:textId="77777777" w:rsidR="00660ACF" w:rsidRPr="00C15ACF" w:rsidRDefault="00660ACF" w:rsidP="001671E5">
      <w:pPr>
        <w:spacing w:line="240" w:lineRule="auto"/>
        <w:rPr>
          <w:rFonts w:ascii="Times New Roman" w:hAnsi="Times New Roman" w:cs="Times New Roman"/>
          <w:b/>
          <w:bCs/>
          <w:color w:val="000000" w:themeColor="text1"/>
          <w:lang w:val="en-US"/>
        </w:rPr>
      </w:pPr>
      <w:r w:rsidRPr="00C15ACF">
        <w:rPr>
          <w:rFonts w:ascii="Times New Roman" w:hAnsi="Times New Roman" w:cs="Times New Roman"/>
          <w:b/>
          <w:bCs/>
          <w:color w:val="000000" w:themeColor="text1"/>
          <w:lang w:val="en-US"/>
        </w:rPr>
        <w:lastRenderedPageBreak/>
        <w:t>References</w:t>
      </w:r>
    </w:p>
    <w:p w14:paraId="2946A86B"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w:t>
      </w:r>
      <w:r w:rsidRPr="00C15ACF">
        <w:rPr>
          <w:rFonts w:ascii="Times New Roman" w:hAnsi="Times New Roman" w:cs="Times New Roman"/>
          <w:color w:val="000000" w:themeColor="text1"/>
          <w:lang w:val="en-US"/>
        </w:rPr>
        <w:tab/>
        <w:t xml:space="preserve">Holt RI, DeVries JH, Hess-Fischl A, et al. The management of type 1 diabetes in adults. A consensus report by the American Diabetes Association (ADA) and the European Association for the Study of Diabetes (EASD). Diabetes Care </w:t>
      </w:r>
      <w:proofErr w:type="gramStart"/>
      <w:r w:rsidRPr="00C15ACF">
        <w:rPr>
          <w:rFonts w:ascii="Times New Roman" w:hAnsi="Times New Roman" w:cs="Times New Roman"/>
          <w:color w:val="000000" w:themeColor="text1"/>
          <w:lang w:val="en-US"/>
        </w:rPr>
        <w:t>2021;44:2589</w:t>
      </w:r>
      <w:proofErr w:type="gramEnd"/>
      <w:r w:rsidRPr="00C15ACF">
        <w:rPr>
          <w:rFonts w:ascii="Times New Roman" w:hAnsi="Times New Roman" w:cs="Times New Roman"/>
          <w:color w:val="000000" w:themeColor="text1"/>
          <w:lang w:val="en-US"/>
        </w:rPr>
        <w:t>–625</w:t>
      </w:r>
    </w:p>
    <w:p w14:paraId="16B7E505"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2.</w:t>
      </w:r>
      <w:r w:rsidRPr="00C15ACF">
        <w:rPr>
          <w:rFonts w:ascii="Times New Roman" w:hAnsi="Times New Roman" w:cs="Times New Roman"/>
          <w:color w:val="000000" w:themeColor="text1"/>
          <w:lang w:val="en-US"/>
        </w:rPr>
        <w:tab/>
        <w:t xml:space="preserve">Nanayakkara N, Sharifi A, Burren D, </w:t>
      </w:r>
      <w:proofErr w:type="spellStart"/>
      <w:r w:rsidRPr="00C15ACF">
        <w:rPr>
          <w:rFonts w:ascii="Times New Roman" w:hAnsi="Times New Roman" w:cs="Times New Roman"/>
          <w:color w:val="000000" w:themeColor="text1"/>
          <w:lang w:val="en-US"/>
        </w:rPr>
        <w:t>Elghattis</w:t>
      </w:r>
      <w:proofErr w:type="spellEnd"/>
      <w:r w:rsidRPr="00C15ACF">
        <w:rPr>
          <w:rFonts w:ascii="Times New Roman" w:hAnsi="Times New Roman" w:cs="Times New Roman"/>
          <w:color w:val="000000" w:themeColor="text1"/>
          <w:lang w:val="en-US"/>
        </w:rPr>
        <w:t xml:space="preserve"> Y, Jayarathna DK, Cohen N. Hybrid closed loop using a do-it-yourself artificial pancreas system in adults with type 1 diabetes. Journal of Diabetes Science and Technology </w:t>
      </w:r>
      <w:proofErr w:type="gramStart"/>
      <w:r w:rsidRPr="00C15ACF">
        <w:rPr>
          <w:rFonts w:ascii="Times New Roman" w:hAnsi="Times New Roman" w:cs="Times New Roman"/>
          <w:color w:val="000000" w:themeColor="text1"/>
          <w:lang w:val="en-US"/>
        </w:rPr>
        <w:t>2024;18:889</w:t>
      </w:r>
      <w:proofErr w:type="gramEnd"/>
      <w:r w:rsidRPr="00C15ACF">
        <w:rPr>
          <w:rFonts w:ascii="Times New Roman" w:hAnsi="Times New Roman" w:cs="Times New Roman"/>
          <w:color w:val="000000" w:themeColor="text1"/>
          <w:lang w:val="en-US"/>
        </w:rPr>
        <w:t>–96</w:t>
      </w:r>
    </w:p>
    <w:p w14:paraId="27D9A39F"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3.</w:t>
      </w:r>
      <w:r w:rsidRPr="00C15ACF">
        <w:rPr>
          <w:rFonts w:ascii="Times New Roman" w:hAnsi="Times New Roman" w:cs="Times New Roman"/>
          <w:color w:val="000000" w:themeColor="text1"/>
          <w:lang w:val="en-US"/>
        </w:rPr>
        <w:tab/>
        <w:t xml:space="preserve">Gjessing H, Jørgensen U, Møller C, Pedersen J, Grodum E, Schousboe K. Better </w:t>
      </w:r>
      <w:proofErr w:type="spellStart"/>
      <w:r w:rsidRPr="00C15ACF">
        <w:rPr>
          <w:rFonts w:ascii="Times New Roman" w:hAnsi="Times New Roman" w:cs="Times New Roman"/>
          <w:color w:val="000000" w:themeColor="text1"/>
          <w:lang w:val="en-US"/>
        </w:rPr>
        <w:t>Glycaemic</w:t>
      </w:r>
      <w:proofErr w:type="spellEnd"/>
      <w:r w:rsidRPr="00C15ACF">
        <w:rPr>
          <w:rFonts w:ascii="Times New Roman" w:hAnsi="Times New Roman" w:cs="Times New Roman"/>
          <w:color w:val="000000" w:themeColor="text1"/>
          <w:lang w:val="en-US"/>
        </w:rPr>
        <w:t xml:space="preserve"> Outcome, Low Levels of Acute Severe Complications, and High Patient Satisfaction in Routine Practice in Type 1 Diabetes Treated with an Insulin Pump. Journal of Diabetes Mellitus </w:t>
      </w:r>
      <w:proofErr w:type="gramStart"/>
      <w:r w:rsidRPr="00C15ACF">
        <w:rPr>
          <w:rFonts w:ascii="Times New Roman" w:hAnsi="Times New Roman" w:cs="Times New Roman"/>
          <w:color w:val="000000" w:themeColor="text1"/>
          <w:lang w:val="en-US"/>
        </w:rPr>
        <w:t>2014;4:304</w:t>
      </w:r>
      <w:proofErr w:type="gramEnd"/>
    </w:p>
    <w:p w14:paraId="6366C414"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4.</w:t>
      </w:r>
      <w:r w:rsidRPr="00C15ACF">
        <w:rPr>
          <w:rFonts w:ascii="Times New Roman" w:hAnsi="Times New Roman" w:cs="Times New Roman"/>
          <w:color w:val="000000" w:themeColor="text1"/>
          <w:lang w:val="en-US"/>
        </w:rPr>
        <w:tab/>
        <w:t xml:space="preserve">Adamson KA, Hassanein M, Malik I, Vora J. Experience of short-term continuous glucose monitoring in people with Type 1 diabetes with persistent poor glycemic control. Diabetes Management </w:t>
      </w:r>
      <w:proofErr w:type="gramStart"/>
      <w:r w:rsidRPr="00C15ACF">
        <w:rPr>
          <w:rFonts w:ascii="Times New Roman" w:hAnsi="Times New Roman" w:cs="Times New Roman"/>
          <w:color w:val="000000" w:themeColor="text1"/>
          <w:lang w:val="en-US"/>
        </w:rPr>
        <w:t>2015;5:349</w:t>
      </w:r>
      <w:proofErr w:type="gramEnd"/>
      <w:r w:rsidRPr="00C15ACF">
        <w:rPr>
          <w:rFonts w:ascii="Times New Roman" w:hAnsi="Times New Roman" w:cs="Times New Roman"/>
          <w:color w:val="000000" w:themeColor="text1"/>
          <w:lang w:val="en-US"/>
        </w:rPr>
        <w:t>–57</w:t>
      </w:r>
    </w:p>
    <w:p w14:paraId="787D31BE"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5.</w:t>
      </w:r>
      <w:r w:rsidRPr="00C15ACF">
        <w:rPr>
          <w:rFonts w:ascii="Times New Roman" w:hAnsi="Times New Roman" w:cs="Times New Roman"/>
          <w:color w:val="000000" w:themeColor="text1"/>
          <w:lang w:val="en-US"/>
        </w:rPr>
        <w:tab/>
        <w:t xml:space="preserve">Lind M, Polonsky W, Hirsch IB, et al. Continuous glucose monitoring vs conventional therapy for glycemic control in adults with type 1 diabetes treated with multiple daily insulin injections: the GOLD randomized clinical trial. Jama </w:t>
      </w:r>
      <w:proofErr w:type="gramStart"/>
      <w:r w:rsidRPr="00C15ACF">
        <w:rPr>
          <w:rFonts w:ascii="Times New Roman" w:hAnsi="Times New Roman" w:cs="Times New Roman"/>
          <w:color w:val="000000" w:themeColor="text1"/>
          <w:lang w:val="en-US"/>
        </w:rPr>
        <w:t>2017;317:379</w:t>
      </w:r>
      <w:proofErr w:type="gramEnd"/>
      <w:r w:rsidRPr="00C15ACF">
        <w:rPr>
          <w:rFonts w:ascii="Times New Roman" w:hAnsi="Times New Roman" w:cs="Times New Roman"/>
          <w:color w:val="000000" w:themeColor="text1"/>
          <w:lang w:val="en-US"/>
        </w:rPr>
        <w:t>–87</w:t>
      </w:r>
    </w:p>
    <w:p w14:paraId="75EA373D"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6.</w:t>
      </w:r>
      <w:r w:rsidRPr="00C15ACF">
        <w:rPr>
          <w:rFonts w:ascii="Times New Roman" w:hAnsi="Times New Roman" w:cs="Times New Roman"/>
          <w:color w:val="000000" w:themeColor="text1"/>
          <w:lang w:val="en-US"/>
        </w:rPr>
        <w:tab/>
        <w:t xml:space="preserve">de Wit M, van Luik S, Marrero D, Barnard‐Kelly K, Snoek FJ. Person‐reported outcomes in registered </w:t>
      </w:r>
      <w:proofErr w:type="spellStart"/>
      <w:r w:rsidRPr="00C15ACF">
        <w:rPr>
          <w:rFonts w:ascii="Times New Roman" w:hAnsi="Times New Roman" w:cs="Times New Roman"/>
          <w:color w:val="000000" w:themeColor="text1"/>
          <w:lang w:val="en-US"/>
        </w:rPr>
        <w:t>randomised</w:t>
      </w:r>
      <w:proofErr w:type="spellEnd"/>
      <w:r w:rsidRPr="00C15ACF">
        <w:rPr>
          <w:rFonts w:ascii="Times New Roman" w:hAnsi="Times New Roman" w:cs="Times New Roman"/>
          <w:color w:val="000000" w:themeColor="text1"/>
          <w:lang w:val="en-US"/>
        </w:rPr>
        <w:t xml:space="preserve"> diabetes trials: a mapping review of constructs. Diabetic Medicine 2024;</w:t>
      </w:r>
      <w:proofErr w:type="gramStart"/>
      <w:r w:rsidRPr="00C15ACF">
        <w:rPr>
          <w:rFonts w:ascii="Times New Roman" w:hAnsi="Times New Roman" w:cs="Times New Roman"/>
          <w:color w:val="000000" w:themeColor="text1"/>
          <w:lang w:val="en-US"/>
        </w:rPr>
        <w:t>41:e</w:t>
      </w:r>
      <w:proofErr w:type="gramEnd"/>
      <w:r w:rsidRPr="00C15ACF">
        <w:rPr>
          <w:rFonts w:ascii="Times New Roman" w:hAnsi="Times New Roman" w:cs="Times New Roman"/>
          <w:color w:val="000000" w:themeColor="text1"/>
          <w:lang w:val="en-US"/>
        </w:rPr>
        <w:t>15385</w:t>
      </w:r>
    </w:p>
    <w:p w14:paraId="35560AAF"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7.</w:t>
      </w:r>
      <w:r w:rsidRPr="00C15ACF">
        <w:rPr>
          <w:rFonts w:ascii="Times New Roman" w:hAnsi="Times New Roman" w:cs="Times New Roman"/>
          <w:color w:val="000000" w:themeColor="text1"/>
          <w:lang w:val="en-US"/>
        </w:rPr>
        <w:tab/>
        <w:t xml:space="preserve">Barnard‐Kelly K, Marrero D, de Wit M, et al. Towards the </w:t>
      </w:r>
      <w:proofErr w:type="spellStart"/>
      <w:r w:rsidRPr="00C15ACF">
        <w:rPr>
          <w:rFonts w:ascii="Times New Roman" w:hAnsi="Times New Roman" w:cs="Times New Roman"/>
          <w:color w:val="000000" w:themeColor="text1"/>
          <w:lang w:val="en-US"/>
        </w:rPr>
        <w:t>standardisation</w:t>
      </w:r>
      <w:proofErr w:type="spellEnd"/>
      <w:r w:rsidRPr="00C15ACF">
        <w:rPr>
          <w:rFonts w:ascii="Times New Roman" w:hAnsi="Times New Roman" w:cs="Times New Roman"/>
          <w:color w:val="000000" w:themeColor="text1"/>
          <w:lang w:val="en-US"/>
        </w:rPr>
        <w:t xml:space="preserve"> of adult person‐reported outcome domains in diabetes research: a consensus statement development panel. Diabetic Medicine 2024;</w:t>
      </w:r>
      <w:proofErr w:type="gramStart"/>
      <w:r w:rsidRPr="00C15ACF">
        <w:rPr>
          <w:rFonts w:ascii="Times New Roman" w:hAnsi="Times New Roman" w:cs="Times New Roman"/>
          <w:color w:val="000000" w:themeColor="text1"/>
          <w:lang w:val="en-US"/>
        </w:rPr>
        <w:t>41:e</w:t>
      </w:r>
      <w:proofErr w:type="gramEnd"/>
      <w:r w:rsidRPr="00C15ACF">
        <w:rPr>
          <w:rFonts w:ascii="Times New Roman" w:hAnsi="Times New Roman" w:cs="Times New Roman"/>
          <w:color w:val="000000" w:themeColor="text1"/>
          <w:lang w:val="en-US"/>
        </w:rPr>
        <w:t>15332</w:t>
      </w:r>
    </w:p>
    <w:p w14:paraId="66BA4D2E" w14:textId="72F648C9" w:rsidR="00747BA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8.</w:t>
      </w:r>
      <w:r w:rsidRPr="00C15ACF">
        <w:rPr>
          <w:rFonts w:ascii="Times New Roman" w:hAnsi="Times New Roman" w:cs="Times New Roman"/>
          <w:color w:val="000000" w:themeColor="text1"/>
          <w:lang w:val="en-US"/>
        </w:rPr>
        <w:tab/>
      </w:r>
      <w:r w:rsidR="00747BAF" w:rsidRPr="00D22C7E">
        <w:rPr>
          <w:rFonts w:ascii="Times New Roman" w:hAnsi="Times New Roman" w:cs="Times New Roman"/>
          <w:color w:val="222222"/>
          <w:shd w:val="clear" w:color="auto" w:fill="FFFFFF"/>
        </w:rPr>
        <w:t>Speight J, Choudhary P, Wilmot EG, et al. Impact of glycaemic technologies on quality of life and related outcomes in adults with type 1 diabetes: a narrative review. Diabetic Medicine. 2023 Jan;40(1</w:t>
      </w:r>
      <w:proofErr w:type="gramStart"/>
      <w:r w:rsidR="00747BAF" w:rsidRPr="00D22C7E">
        <w:rPr>
          <w:rFonts w:ascii="Times New Roman" w:hAnsi="Times New Roman" w:cs="Times New Roman"/>
          <w:color w:val="222222"/>
          <w:shd w:val="clear" w:color="auto" w:fill="FFFFFF"/>
        </w:rPr>
        <w:t>):e</w:t>
      </w:r>
      <w:proofErr w:type="gramEnd"/>
      <w:r w:rsidR="00747BAF" w:rsidRPr="00D22C7E">
        <w:rPr>
          <w:rFonts w:ascii="Times New Roman" w:hAnsi="Times New Roman" w:cs="Times New Roman"/>
          <w:color w:val="222222"/>
          <w:shd w:val="clear" w:color="auto" w:fill="FFFFFF"/>
        </w:rPr>
        <w:t>14944.</w:t>
      </w:r>
    </w:p>
    <w:p w14:paraId="1F168BF1"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9.</w:t>
      </w:r>
      <w:r w:rsidRPr="00C15ACF">
        <w:rPr>
          <w:rFonts w:ascii="Times New Roman" w:hAnsi="Times New Roman" w:cs="Times New Roman"/>
          <w:color w:val="000000" w:themeColor="text1"/>
          <w:lang w:val="en-US"/>
        </w:rPr>
        <w:tab/>
        <w:t xml:space="preserve">Ashraf MN, Cheng AY, Robinson DJ. Emotional, Psychological, and Social Well-being Experience of Long-Term Living with Type 1 Diabetes Mellitus: A Patient-Psychiatrist-Endocrinologist Perspective. Diabetes Therapy </w:t>
      </w:r>
      <w:proofErr w:type="gramStart"/>
      <w:r w:rsidRPr="00C15ACF">
        <w:rPr>
          <w:rFonts w:ascii="Times New Roman" w:hAnsi="Times New Roman" w:cs="Times New Roman"/>
          <w:color w:val="000000" w:themeColor="text1"/>
          <w:lang w:val="en-US"/>
        </w:rPr>
        <w:t>2024;15:317</w:t>
      </w:r>
      <w:proofErr w:type="gramEnd"/>
      <w:r w:rsidRPr="00C15ACF">
        <w:rPr>
          <w:rFonts w:ascii="Times New Roman" w:hAnsi="Times New Roman" w:cs="Times New Roman"/>
          <w:color w:val="000000" w:themeColor="text1"/>
          <w:lang w:val="en-US"/>
        </w:rPr>
        <w:t>–23</w:t>
      </w:r>
    </w:p>
    <w:p w14:paraId="3F037258"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10.</w:t>
      </w:r>
      <w:r w:rsidRPr="00C15ACF">
        <w:rPr>
          <w:rFonts w:ascii="Times New Roman" w:hAnsi="Times New Roman" w:cs="Times New Roman"/>
          <w:color w:val="000000" w:themeColor="text1"/>
          <w:lang w:val="en-US"/>
        </w:rPr>
        <w:tab/>
        <w:t xml:space="preserve">Talbo MK, Katz A, Hill L, Peters TM, Yale J-F, Brazeau A-S. Effect of diabetes technologies on the fear of </w:t>
      </w:r>
      <w:proofErr w:type="spellStart"/>
      <w:r w:rsidRPr="00C15ACF">
        <w:rPr>
          <w:rFonts w:ascii="Times New Roman" w:hAnsi="Times New Roman" w:cs="Times New Roman"/>
          <w:color w:val="000000" w:themeColor="text1"/>
          <w:lang w:val="en-US"/>
        </w:rPr>
        <w:t>hypoglycaemia</w:t>
      </w:r>
      <w:proofErr w:type="spellEnd"/>
      <w:r w:rsidRPr="00C15ACF">
        <w:rPr>
          <w:rFonts w:ascii="Times New Roman" w:hAnsi="Times New Roman" w:cs="Times New Roman"/>
          <w:color w:val="000000" w:themeColor="text1"/>
          <w:lang w:val="en-US"/>
        </w:rPr>
        <w:t xml:space="preserve"> among people living with type 1 diabetes: a systematic review and meta-analysis. </w:t>
      </w:r>
      <w:proofErr w:type="spellStart"/>
      <w:r w:rsidRPr="00C15ACF">
        <w:rPr>
          <w:rFonts w:ascii="Times New Roman" w:hAnsi="Times New Roman" w:cs="Times New Roman"/>
          <w:color w:val="000000" w:themeColor="text1"/>
          <w:lang w:val="en-US"/>
        </w:rPr>
        <w:t>EClinicalMedicine</w:t>
      </w:r>
      <w:proofErr w:type="spellEnd"/>
      <w:r w:rsidRPr="00C15ACF">
        <w:rPr>
          <w:rFonts w:ascii="Times New Roman" w:hAnsi="Times New Roman" w:cs="Times New Roman"/>
          <w:color w:val="000000" w:themeColor="text1"/>
          <w:lang w:val="en-US"/>
        </w:rPr>
        <w:t xml:space="preserve"> 2023;62</w:t>
      </w:r>
    </w:p>
    <w:p w14:paraId="024672FD"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11.</w:t>
      </w:r>
      <w:r w:rsidRPr="00C15ACF">
        <w:rPr>
          <w:rFonts w:ascii="Times New Roman" w:hAnsi="Times New Roman" w:cs="Times New Roman"/>
          <w:color w:val="000000" w:themeColor="text1"/>
          <w:lang w:val="en-US"/>
        </w:rPr>
        <w:tab/>
        <w:t xml:space="preserve">de Vera-Gómez PR, Mateo-Rodríguez C, Vivas-López C, et al. Effectiveness of a flash glucose monitoring systems implementation program through a group and telematic educational intervention in adults with type 1 diabetes. </w:t>
      </w:r>
      <w:proofErr w:type="spellStart"/>
      <w:r w:rsidRPr="00C15ACF">
        <w:rPr>
          <w:rFonts w:ascii="Times New Roman" w:hAnsi="Times New Roman" w:cs="Times New Roman"/>
          <w:color w:val="000000" w:themeColor="text1"/>
          <w:lang w:val="en-US"/>
        </w:rPr>
        <w:t>Endocrinología</w:t>
      </w:r>
      <w:proofErr w:type="spellEnd"/>
      <w:r w:rsidRPr="00C15ACF">
        <w:rPr>
          <w:rFonts w:ascii="Times New Roman" w:hAnsi="Times New Roman" w:cs="Times New Roman"/>
          <w:color w:val="000000" w:themeColor="text1"/>
          <w:lang w:val="en-US"/>
        </w:rPr>
        <w:t xml:space="preserve">, Diabetes y </w:t>
      </w:r>
      <w:proofErr w:type="spellStart"/>
      <w:r w:rsidRPr="00C15ACF">
        <w:rPr>
          <w:rFonts w:ascii="Times New Roman" w:hAnsi="Times New Roman" w:cs="Times New Roman"/>
          <w:color w:val="000000" w:themeColor="text1"/>
          <w:lang w:val="en-US"/>
        </w:rPr>
        <w:t>Nutrición</w:t>
      </w:r>
      <w:proofErr w:type="spellEnd"/>
      <w:r w:rsidRPr="00C15ACF">
        <w:rPr>
          <w:rFonts w:ascii="Times New Roman" w:hAnsi="Times New Roman" w:cs="Times New Roman"/>
          <w:color w:val="000000" w:themeColor="text1"/>
          <w:lang w:val="en-US"/>
        </w:rPr>
        <w:t xml:space="preserve"> (English ed) 2022;69:657–68</w:t>
      </w:r>
    </w:p>
    <w:p w14:paraId="63B5FF4B"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12.</w:t>
      </w:r>
      <w:r w:rsidRPr="00C15ACF">
        <w:rPr>
          <w:rFonts w:ascii="Times New Roman" w:hAnsi="Times New Roman" w:cs="Times New Roman"/>
          <w:color w:val="000000" w:themeColor="text1"/>
          <w:lang w:val="en-US"/>
        </w:rPr>
        <w:tab/>
        <w:t xml:space="preserve">Page MJ, McKenzie JE, Bossuyt PM, et al. The PRISMA 2020 statement: an updated guideline for reporting systematic reviews. </w:t>
      </w:r>
      <w:proofErr w:type="spellStart"/>
      <w:r w:rsidRPr="00C15ACF">
        <w:rPr>
          <w:rFonts w:ascii="Times New Roman" w:hAnsi="Times New Roman" w:cs="Times New Roman"/>
          <w:color w:val="000000" w:themeColor="text1"/>
          <w:lang w:val="en-US"/>
        </w:rPr>
        <w:t>bmj</w:t>
      </w:r>
      <w:proofErr w:type="spellEnd"/>
      <w:r w:rsidRPr="00C15ACF">
        <w:rPr>
          <w:rFonts w:ascii="Times New Roman" w:hAnsi="Times New Roman" w:cs="Times New Roman"/>
          <w:color w:val="000000" w:themeColor="text1"/>
          <w:lang w:val="en-US"/>
        </w:rPr>
        <w:t xml:space="preserve"> 2021;372</w:t>
      </w:r>
    </w:p>
    <w:p w14:paraId="580FC09B"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13.</w:t>
      </w:r>
      <w:r w:rsidRPr="00C15ACF">
        <w:rPr>
          <w:rFonts w:ascii="Times New Roman" w:hAnsi="Times New Roman" w:cs="Times New Roman"/>
          <w:color w:val="000000" w:themeColor="text1"/>
          <w:lang w:val="en-US"/>
        </w:rPr>
        <w:tab/>
        <w:t xml:space="preserve">Sterne JA, Savović J, Page MJ, et al. </w:t>
      </w:r>
      <w:proofErr w:type="spellStart"/>
      <w:r w:rsidRPr="00C15ACF">
        <w:rPr>
          <w:rFonts w:ascii="Times New Roman" w:hAnsi="Times New Roman" w:cs="Times New Roman"/>
          <w:color w:val="000000" w:themeColor="text1"/>
          <w:lang w:val="en-US"/>
        </w:rPr>
        <w:t>RoB</w:t>
      </w:r>
      <w:proofErr w:type="spellEnd"/>
      <w:r w:rsidRPr="00C15ACF">
        <w:rPr>
          <w:rFonts w:ascii="Times New Roman" w:hAnsi="Times New Roman" w:cs="Times New Roman"/>
          <w:color w:val="000000" w:themeColor="text1"/>
          <w:lang w:val="en-US"/>
        </w:rPr>
        <w:t xml:space="preserve"> 2: a revised tool for assessing risk of bias in </w:t>
      </w:r>
      <w:proofErr w:type="spellStart"/>
      <w:r w:rsidRPr="00C15ACF">
        <w:rPr>
          <w:rFonts w:ascii="Times New Roman" w:hAnsi="Times New Roman" w:cs="Times New Roman"/>
          <w:color w:val="000000" w:themeColor="text1"/>
          <w:lang w:val="en-US"/>
        </w:rPr>
        <w:t>randomised</w:t>
      </w:r>
      <w:proofErr w:type="spellEnd"/>
      <w:r w:rsidRPr="00C15ACF">
        <w:rPr>
          <w:rFonts w:ascii="Times New Roman" w:hAnsi="Times New Roman" w:cs="Times New Roman"/>
          <w:color w:val="000000" w:themeColor="text1"/>
          <w:lang w:val="en-US"/>
        </w:rPr>
        <w:t xml:space="preserve"> trials. </w:t>
      </w:r>
      <w:proofErr w:type="spellStart"/>
      <w:r w:rsidRPr="00C15ACF">
        <w:rPr>
          <w:rFonts w:ascii="Times New Roman" w:hAnsi="Times New Roman" w:cs="Times New Roman"/>
          <w:color w:val="000000" w:themeColor="text1"/>
          <w:lang w:val="en-US"/>
        </w:rPr>
        <w:t>bmj</w:t>
      </w:r>
      <w:proofErr w:type="spellEnd"/>
      <w:r w:rsidRPr="00C15ACF">
        <w:rPr>
          <w:rFonts w:ascii="Times New Roman" w:hAnsi="Times New Roman" w:cs="Times New Roman"/>
          <w:color w:val="000000" w:themeColor="text1"/>
          <w:lang w:val="en-US"/>
        </w:rPr>
        <w:t xml:space="preserve"> 2019;366</w:t>
      </w:r>
    </w:p>
    <w:p w14:paraId="6F5CDB6A"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lastRenderedPageBreak/>
        <w:t>14.</w:t>
      </w:r>
      <w:r w:rsidRPr="00C15ACF">
        <w:rPr>
          <w:rFonts w:ascii="Times New Roman" w:hAnsi="Times New Roman" w:cs="Times New Roman"/>
          <w:color w:val="000000" w:themeColor="text1"/>
          <w:lang w:val="en-US"/>
        </w:rPr>
        <w:tab/>
        <w:t xml:space="preserve">Moola S, Munn Z, </w:t>
      </w:r>
      <w:proofErr w:type="spellStart"/>
      <w:r w:rsidRPr="00C15ACF">
        <w:rPr>
          <w:rFonts w:ascii="Times New Roman" w:hAnsi="Times New Roman" w:cs="Times New Roman"/>
          <w:color w:val="000000" w:themeColor="text1"/>
          <w:lang w:val="en-US"/>
        </w:rPr>
        <w:t>Tufanaru</w:t>
      </w:r>
      <w:proofErr w:type="spellEnd"/>
      <w:r w:rsidRPr="00C15ACF">
        <w:rPr>
          <w:rFonts w:ascii="Times New Roman" w:hAnsi="Times New Roman" w:cs="Times New Roman"/>
          <w:color w:val="000000" w:themeColor="text1"/>
          <w:lang w:val="en-US"/>
        </w:rPr>
        <w:t xml:space="preserve"> C, et al. Systematic reviews of etiology and risk.  Joanna Briggs Institute reviewer’s manual 5: The Joanna Briggs Institute Adelaide, Australia; 2017. p. 217–69</w:t>
      </w:r>
    </w:p>
    <w:p w14:paraId="585A5AEE"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15.</w:t>
      </w:r>
      <w:r w:rsidRPr="00C15ACF">
        <w:rPr>
          <w:rFonts w:ascii="Times New Roman" w:hAnsi="Times New Roman" w:cs="Times New Roman"/>
          <w:color w:val="000000" w:themeColor="text1"/>
          <w:lang w:val="en-US"/>
        </w:rPr>
        <w:tab/>
      </w:r>
      <w:proofErr w:type="spellStart"/>
      <w:r w:rsidRPr="00C15ACF">
        <w:rPr>
          <w:rFonts w:ascii="Times New Roman" w:hAnsi="Times New Roman" w:cs="Times New Roman"/>
          <w:color w:val="000000" w:themeColor="text1"/>
          <w:lang w:val="en-US"/>
        </w:rPr>
        <w:t>Elbourne</w:t>
      </w:r>
      <w:proofErr w:type="spellEnd"/>
      <w:r w:rsidRPr="00C15ACF">
        <w:rPr>
          <w:rFonts w:ascii="Times New Roman" w:hAnsi="Times New Roman" w:cs="Times New Roman"/>
          <w:color w:val="000000" w:themeColor="text1"/>
          <w:lang w:val="en-US"/>
        </w:rPr>
        <w:t xml:space="preserve"> DR, Altman DG, Higgins JP, Curtin F, Worthington HV, Vail A. Meta-analyses involving cross-over trials: methodological issues. International journal of epidemiology </w:t>
      </w:r>
      <w:proofErr w:type="gramStart"/>
      <w:r w:rsidRPr="00C15ACF">
        <w:rPr>
          <w:rFonts w:ascii="Times New Roman" w:hAnsi="Times New Roman" w:cs="Times New Roman"/>
          <w:color w:val="000000" w:themeColor="text1"/>
          <w:lang w:val="en-US"/>
        </w:rPr>
        <w:t>2002;31:140</w:t>
      </w:r>
      <w:proofErr w:type="gramEnd"/>
      <w:r w:rsidRPr="00C15ACF">
        <w:rPr>
          <w:rFonts w:ascii="Times New Roman" w:hAnsi="Times New Roman" w:cs="Times New Roman"/>
          <w:color w:val="000000" w:themeColor="text1"/>
          <w:lang w:val="en-US"/>
        </w:rPr>
        <w:t>–9</w:t>
      </w:r>
    </w:p>
    <w:p w14:paraId="1D5F4C2E" w14:textId="77777777" w:rsidR="00660ACF" w:rsidRPr="00C15ACF" w:rsidRDefault="00660ACF"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16.</w:t>
      </w:r>
      <w:r w:rsidRPr="00C15ACF">
        <w:rPr>
          <w:rFonts w:ascii="Times New Roman" w:hAnsi="Times New Roman" w:cs="Times New Roman"/>
          <w:color w:val="000000" w:themeColor="text1"/>
          <w:lang w:val="en-US"/>
        </w:rPr>
        <w:tab/>
        <w:t>Higgins J, Thomas J, Chandler J, et al. Cochrane Handbook for Systematic Reviews of Interventions. Accessed 12 November 2024. Available from https://training.cochrane.org/handbook/current</w:t>
      </w:r>
    </w:p>
    <w:p w14:paraId="57AD06F5" w14:textId="58A6A2EC" w:rsidR="00660ACF" w:rsidRPr="00C15ACF" w:rsidRDefault="00402072"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17</w:t>
      </w:r>
      <w:r w:rsidR="00660ACF" w:rsidRPr="00C15ACF">
        <w:rPr>
          <w:rFonts w:ascii="Times New Roman" w:hAnsi="Times New Roman" w:cs="Times New Roman"/>
          <w:color w:val="000000" w:themeColor="text1"/>
          <w:lang w:val="en-US"/>
        </w:rPr>
        <w:t>.</w:t>
      </w:r>
      <w:r w:rsidR="00660ACF" w:rsidRPr="00C15ACF">
        <w:rPr>
          <w:rFonts w:ascii="Times New Roman" w:hAnsi="Times New Roman" w:cs="Times New Roman"/>
          <w:color w:val="000000" w:themeColor="text1"/>
          <w:lang w:val="en-US"/>
        </w:rPr>
        <w:tab/>
      </w:r>
      <w:proofErr w:type="spellStart"/>
      <w:r w:rsidR="00660ACF" w:rsidRPr="00C15ACF">
        <w:rPr>
          <w:rFonts w:ascii="Times New Roman" w:hAnsi="Times New Roman" w:cs="Times New Roman"/>
          <w:color w:val="000000" w:themeColor="text1"/>
          <w:lang w:val="en-US"/>
        </w:rPr>
        <w:t>Svedbo</w:t>
      </w:r>
      <w:proofErr w:type="spellEnd"/>
      <w:r w:rsidR="00660ACF" w:rsidRPr="00C15ACF">
        <w:rPr>
          <w:rFonts w:ascii="Times New Roman" w:hAnsi="Times New Roman" w:cs="Times New Roman"/>
          <w:color w:val="000000" w:themeColor="text1"/>
          <w:lang w:val="en-US"/>
        </w:rPr>
        <w:t xml:space="preserve"> Engström M, Leksell J, Johansson U-B, et al. Health-related quality of life and </w:t>
      </w:r>
      <w:proofErr w:type="spellStart"/>
      <w:r w:rsidR="00660ACF" w:rsidRPr="00C15ACF">
        <w:rPr>
          <w:rFonts w:ascii="Times New Roman" w:hAnsi="Times New Roman" w:cs="Times New Roman"/>
          <w:color w:val="000000" w:themeColor="text1"/>
          <w:lang w:val="en-US"/>
        </w:rPr>
        <w:t>glycaemic</w:t>
      </w:r>
      <w:proofErr w:type="spellEnd"/>
      <w:r w:rsidR="00660ACF" w:rsidRPr="00C15ACF">
        <w:rPr>
          <w:rFonts w:ascii="Times New Roman" w:hAnsi="Times New Roman" w:cs="Times New Roman"/>
          <w:color w:val="000000" w:themeColor="text1"/>
          <w:lang w:val="en-US"/>
        </w:rPr>
        <w:t xml:space="preserve"> control among adults with type 1 and type 2 diabetes-a nationwide cross-sectional study. Health and quality of life outcomes </w:t>
      </w:r>
      <w:proofErr w:type="gramStart"/>
      <w:r w:rsidR="00660ACF" w:rsidRPr="00C15ACF">
        <w:rPr>
          <w:rFonts w:ascii="Times New Roman" w:hAnsi="Times New Roman" w:cs="Times New Roman"/>
          <w:color w:val="000000" w:themeColor="text1"/>
          <w:lang w:val="en-US"/>
        </w:rPr>
        <w:t>2019;17:1</w:t>
      </w:r>
      <w:proofErr w:type="gramEnd"/>
      <w:r w:rsidR="00660ACF" w:rsidRPr="00C15ACF">
        <w:rPr>
          <w:rFonts w:ascii="Times New Roman" w:hAnsi="Times New Roman" w:cs="Times New Roman"/>
          <w:color w:val="000000" w:themeColor="text1"/>
          <w:lang w:val="en-US"/>
        </w:rPr>
        <w:t>–11</w:t>
      </w:r>
    </w:p>
    <w:p w14:paraId="30A0AB92" w14:textId="77777777" w:rsidR="00402072" w:rsidRPr="00C15ACF" w:rsidRDefault="00402072"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18</w:t>
      </w:r>
      <w:r w:rsidR="00660ACF" w:rsidRPr="00C15ACF">
        <w:rPr>
          <w:rFonts w:ascii="Times New Roman" w:hAnsi="Times New Roman" w:cs="Times New Roman"/>
          <w:color w:val="000000" w:themeColor="text1"/>
          <w:lang w:val="en-US"/>
        </w:rPr>
        <w:t>.</w:t>
      </w:r>
      <w:r w:rsidR="00660ACF" w:rsidRPr="00C15ACF">
        <w:rPr>
          <w:rFonts w:ascii="Times New Roman" w:hAnsi="Times New Roman" w:cs="Times New Roman"/>
          <w:color w:val="000000" w:themeColor="text1"/>
          <w:lang w:val="en-US"/>
        </w:rPr>
        <w:tab/>
      </w:r>
      <w:proofErr w:type="spellStart"/>
      <w:r w:rsidR="00660ACF" w:rsidRPr="00C15ACF">
        <w:rPr>
          <w:rFonts w:ascii="Times New Roman" w:hAnsi="Times New Roman" w:cs="Times New Roman"/>
          <w:color w:val="000000" w:themeColor="text1"/>
          <w:lang w:val="en-US"/>
        </w:rPr>
        <w:t>Fagherazzi</w:t>
      </w:r>
      <w:proofErr w:type="spellEnd"/>
      <w:r w:rsidR="00660ACF" w:rsidRPr="00C15ACF">
        <w:rPr>
          <w:rFonts w:ascii="Times New Roman" w:hAnsi="Times New Roman" w:cs="Times New Roman"/>
          <w:color w:val="000000" w:themeColor="text1"/>
          <w:lang w:val="en-US"/>
        </w:rPr>
        <w:t xml:space="preserve"> G. Technologies will not make diabetes </w:t>
      </w:r>
      <w:proofErr w:type="gramStart"/>
      <w:r w:rsidR="00660ACF" w:rsidRPr="00C15ACF">
        <w:rPr>
          <w:rFonts w:ascii="Times New Roman" w:hAnsi="Times New Roman" w:cs="Times New Roman"/>
          <w:color w:val="000000" w:themeColor="text1"/>
          <w:lang w:val="en-US"/>
        </w:rPr>
        <w:t>disappear:</w:t>
      </w:r>
      <w:proofErr w:type="gramEnd"/>
      <w:r w:rsidR="00660ACF" w:rsidRPr="00C15ACF">
        <w:rPr>
          <w:rFonts w:ascii="Times New Roman" w:hAnsi="Times New Roman" w:cs="Times New Roman"/>
          <w:color w:val="000000" w:themeColor="text1"/>
          <w:lang w:val="en-US"/>
        </w:rPr>
        <w:t xml:space="preserve"> how to integrate the concept of diabetes distress into care. Diabetes Epidemiology and Management </w:t>
      </w:r>
      <w:proofErr w:type="gramStart"/>
      <w:r w:rsidR="00660ACF" w:rsidRPr="00C15ACF">
        <w:rPr>
          <w:rFonts w:ascii="Times New Roman" w:hAnsi="Times New Roman" w:cs="Times New Roman"/>
          <w:color w:val="000000" w:themeColor="text1"/>
          <w:lang w:val="en-US"/>
        </w:rPr>
        <w:t>2023;11:100140</w:t>
      </w:r>
      <w:proofErr w:type="gramEnd"/>
    </w:p>
    <w:p w14:paraId="670128B0" w14:textId="7C55265E" w:rsidR="00660ACF" w:rsidRPr="00C15ACF" w:rsidRDefault="00402072"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19</w:t>
      </w:r>
      <w:r w:rsidR="00660ACF" w:rsidRPr="00C15ACF">
        <w:rPr>
          <w:rFonts w:ascii="Times New Roman" w:hAnsi="Times New Roman" w:cs="Times New Roman"/>
          <w:color w:val="000000" w:themeColor="text1"/>
          <w:lang w:val="en-US"/>
        </w:rPr>
        <w:t xml:space="preserve">. </w:t>
      </w:r>
      <w:r w:rsidR="00660ACF" w:rsidRPr="00C15ACF">
        <w:rPr>
          <w:rFonts w:ascii="Times New Roman" w:hAnsi="Times New Roman" w:cs="Times New Roman"/>
          <w:color w:val="000000" w:themeColor="text1"/>
          <w:lang w:val="en-US"/>
        </w:rPr>
        <w:tab/>
        <w:t>Johnston BC, Ebrahim S, Carrasco-Labra A, et al. Minimally important difference estimates and methods: a protocol. BMJ open 2015;</w:t>
      </w:r>
      <w:proofErr w:type="gramStart"/>
      <w:r w:rsidR="00660ACF" w:rsidRPr="00C15ACF">
        <w:rPr>
          <w:rFonts w:ascii="Times New Roman" w:hAnsi="Times New Roman" w:cs="Times New Roman"/>
          <w:color w:val="000000" w:themeColor="text1"/>
          <w:lang w:val="en-US"/>
        </w:rPr>
        <w:t>5:e</w:t>
      </w:r>
      <w:proofErr w:type="gramEnd"/>
      <w:r w:rsidR="00660ACF" w:rsidRPr="00C15ACF">
        <w:rPr>
          <w:rFonts w:ascii="Times New Roman" w:hAnsi="Times New Roman" w:cs="Times New Roman"/>
          <w:color w:val="000000" w:themeColor="text1"/>
          <w:lang w:val="en-US"/>
        </w:rPr>
        <w:t>007953</w:t>
      </w:r>
    </w:p>
    <w:p w14:paraId="3282E119" w14:textId="6EDA2F7D" w:rsidR="00660ACF" w:rsidRPr="00C15ACF" w:rsidRDefault="00402072"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20</w:t>
      </w:r>
      <w:r w:rsidR="00660ACF" w:rsidRPr="00C15ACF">
        <w:rPr>
          <w:rFonts w:ascii="Times New Roman" w:hAnsi="Times New Roman" w:cs="Times New Roman"/>
          <w:color w:val="000000" w:themeColor="text1"/>
          <w:lang w:val="en-US"/>
        </w:rPr>
        <w:t>.</w:t>
      </w:r>
      <w:r w:rsidR="00660ACF" w:rsidRPr="00C15ACF">
        <w:rPr>
          <w:rFonts w:ascii="Times New Roman" w:hAnsi="Times New Roman" w:cs="Times New Roman"/>
          <w:color w:val="000000" w:themeColor="text1"/>
          <w:lang w:val="en-US"/>
        </w:rPr>
        <w:tab/>
        <w:t xml:space="preserve">Nano J, Carinci F, </w:t>
      </w:r>
      <w:proofErr w:type="spellStart"/>
      <w:r w:rsidR="00660ACF" w:rsidRPr="00C15ACF">
        <w:rPr>
          <w:rFonts w:ascii="Times New Roman" w:hAnsi="Times New Roman" w:cs="Times New Roman"/>
          <w:color w:val="000000" w:themeColor="text1"/>
          <w:lang w:val="en-US"/>
        </w:rPr>
        <w:t>Okunade</w:t>
      </w:r>
      <w:proofErr w:type="spellEnd"/>
      <w:r w:rsidR="00660ACF" w:rsidRPr="00C15ACF">
        <w:rPr>
          <w:rFonts w:ascii="Times New Roman" w:hAnsi="Times New Roman" w:cs="Times New Roman"/>
          <w:color w:val="000000" w:themeColor="text1"/>
          <w:lang w:val="en-US"/>
        </w:rPr>
        <w:t xml:space="preserve"> O, et al. A standard set of person‐</w:t>
      </w:r>
      <w:proofErr w:type="spellStart"/>
      <w:r w:rsidR="00660ACF" w:rsidRPr="00C15ACF">
        <w:rPr>
          <w:rFonts w:ascii="Times New Roman" w:hAnsi="Times New Roman" w:cs="Times New Roman"/>
          <w:color w:val="000000" w:themeColor="text1"/>
          <w:lang w:val="en-US"/>
        </w:rPr>
        <w:t>centred</w:t>
      </w:r>
      <w:proofErr w:type="spellEnd"/>
      <w:r w:rsidR="00660ACF" w:rsidRPr="00C15ACF">
        <w:rPr>
          <w:rFonts w:ascii="Times New Roman" w:hAnsi="Times New Roman" w:cs="Times New Roman"/>
          <w:color w:val="000000" w:themeColor="text1"/>
          <w:lang w:val="en-US"/>
        </w:rPr>
        <w:t xml:space="preserve"> outcomes for diabetes mellitus: results of an international and unified approach. Diabetic Medicine </w:t>
      </w:r>
      <w:proofErr w:type="gramStart"/>
      <w:r w:rsidR="00660ACF" w:rsidRPr="00C15ACF">
        <w:rPr>
          <w:rFonts w:ascii="Times New Roman" w:hAnsi="Times New Roman" w:cs="Times New Roman"/>
          <w:color w:val="000000" w:themeColor="text1"/>
          <w:lang w:val="en-US"/>
        </w:rPr>
        <w:t>2020;37:2009</w:t>
      </w:r>
      <w:proofErr w:type="gramEnd"/>
      <w:r w:rsidR="00660ACF" w:rsidRPr="00C15ACF">
        <w:rPr>
          <w:rFonts w:ascii="Times New Roman" w:hAnsi="Times New Roman" w:cs="Times New Roman"/>
          <w:color w:val="000000" w:themeColor="text1"/>
          <w:lang w:val="en-US"/>
        </w:rPr>
        <w:t>–18</w:t>
      </w:r>
    </w:p>
    <w:p w14:paraId="62024AE8" w14:textId="2F1FDD0A" w:rsidR="00660ACF" w:rsidRPr="00C15ACF" w:rsidRDefault="00402072"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21</w:t>
      </w:r>
      <w:r w:rsidR="00660ACF" w:rsidRPr="00C15ACF">
        <w:rPr>
          <w:rFonts w:ascii="Times New Roman" w:hAnsi="Times New Roman" w:cs="Times New Roman"/>
          <w:color w:val="000000" w:themeColor="text1"/>
          <w:lang w:val="en-US"/>
        </w:rPr>
        <w:t>.</w:t>
      </w:r>
      <w:r w:rsidR="00660ACF" w:rsidRPr="00C15ACF">
        <w:rPr>
          <w:rFonts w:ascii="Times New Roman" w:hAnsi="Times New Roman" w:cs="Times New Roman"/>
          <w:color w:val="000000" w:themeColor="text1"/>
          <w:lang w:val="en-US"/>
        </w:rPr>
        <w:tab/>
        <w:t xml:space="preserve">Skovlund SE, Troelsen LH, Klim L, Jakobsen PE, </w:t>
      </w:r>
      <w:proofErr w:type="spellStart"/>
      <w:r w:rsidR="00660ACF" w:rsidRPr="00C15ACF">
        <w:rPr>
          <w:rFonts w:ascii="Times New Roman" w:hAnsi="Times New Roman" w:cs="Times New Roman"/>
          <w:color w:val="000000" w:themeColor="text1"/>
          <w:lang w:val="en-US"/>
        </w:rPr>
        <w:t>Ejskjaer</w:t>
      </w:r>
      <w:proofErr w:type="spellEnd"/>
      <w:r w:rsidR="00660ACF" w:rsidRPr="00C15ACF">
        <w:rPr>
          <w:rFonts w:ascii="Times New Roman" w:hAnsi="Times New Roman" w:cs="Times New Roman"/>
          <w:color w:val="000000" w:themeColor="text1"/>
          <w:lang w:val="en-US"/>
        </w:rPr>
        <w:t xml:space="preserve"> N. The participatory development of a national core set of person-</w:t>
      </w:r>
      <w:proofErr w:type="spellStart"/>
      <w:r w:rsidR="00660ACF" w:rsidRPr="00C15ACF">
        <w:rPr>
          <w:rFonts w:ascii="Times New Roman" w:hAnsi="Times New Roman" w:cs="Times New Roman"/>
          <w:color w:val="000000" w:themeColor="text1"/>
          <w:lang w:val="en-US"/>
        </w:rPr>
        <w:t>centred</w:t>
      </w:r>
      <w:proofErr w:type="spellEnd"/>
      <w:r w:rsidR="00660ACF" w:rsidRPr="00C15ACF">
        <w:rPr>
          <w:rFonts w:ascii="Times New Roman" w:hAnsi="Times New Roman" w:cs="Times New Roman"/>
          <w:color w:val="000000" w:themeColor="text1"/>
          <w:lang w:val="en-US"/>
        </w:rPr>
        <w:t xml:space="preserve"> diabetes outcome constructs for use in routine diabetes care across healthcare sectors. Research Involvement and Engagement </w:t>
      </w:r>
      <w:proofErr w:type="gramStart"/>
      <w:r w:rsidR="00660ACF" w:rsidRPr="00C15ACF">
        <w:rPr>
          <w:rFonts w:ascii="Times New Roman" w:hAnsi="Times New Roman" w:cs="Times New Roman"/>
          <w:color w:val="000000" w:themeColor="text1"/>
          <w:lang w:val="en-US"/>
        </w:rPr>
        <w:t>2021;7:1</w:t>
      </w:r>
      <w:proofErr w:type="gramEnd"/>
      <w:r w:rsidR="00660ACF" w:rsidRPr="00C15ACF">
        <w:rPr>
          <w:rFonts w:ascii="Times New Roman" w:hAnsi="Times New Roman" w:cs="Times New Roman"/>
          <w:color w:val="000000" w:themeColor="text1"/>
          <w:lang w:val="en-US"/>
        </w:rPr>
        <w:t>–17</w:t>
      </w:r>
    </w:p>
    <w:p w14:paraId="0D00836C" w14:textId="279B68F1" w:rsidR="00660ACF" w:rsidRPr="00C15ACF" w:rsidRDefault="00402072" w:rsidP="001671E5">
      <w:pPr>
        <w:spacing w:line="240" w:lineRule="auto"/>
        <w:rPr>
          <w:rFonts w:ascii="Times New Roman" w:hAnsi="Times New Roman" w:cs="Times New Roman"/>
          <w:color w:val="000000" w:themeColor="text1"/>
          <w:lang w:val="en-US"/>
        </w:rPr>
      </w:pPr>
      <w:r w:rsidRPr="00C15ACF">
        <w:rPr>
          <w:rFonts w:ascii="Times New Roman" w:hAnsi="Times New Roman" w:cs="Times New Roman"/>
          <w:color w:val="000000" w:themeColor="text1"/>
          <w:lang w:val="en-US"/>
        </w:rPr>
        <w:t>22</w:t>
      </w:r>
      <w:r w:rsidR="00660ACF" w:rsidRPr="00C15ACF">
        <w:rPr>
          <w:rFonts w:ascii="Times New Roman" w:hAnsi="Times New Roman" w:cs="Times New Roman"/>
          <w:color w:val="000000" w:themeColor="text1"/>
          <w:lang w:val="en-US"/>
        </w:rPr>
        <w:t>.</w:t>
      </w:r>
      <w:r w:rsidR="00660ACF" w:rsidRPr="00C15ACF">
        <w:rPr>
          <w:rFonts w:ascii="Times New Roman" w:hAnsi="Times New Roman" w:cs="Times New Roman"/>
          <w:color w:val="000000" w:themeColor="text1"/>
          <w:lang w:val="en-US"/>
        </w:rPr>
        <w:tab/>
      </w:r>
      <w:proofErr w:type="spellStart"/>
      <w:r w:rsidR="00660ACF" w:rsidRPr="00C15ACF">
        <w:rPr>
          <w:rFonts w:ascii="Times New Roman" w:hAnsi="Times New Roman" w:cs="Times New Roman"/>
          <w:color w:val="000000" w:themeColor="text1"/>
          <w:lang w:val="en-US"/>
        </w:rPr>
        <w:t>Langendoen</w:t>
      </w:r>
      <w:proofErr w:type="spellEnd"/>
      <w:r w:rsidR="00660ACF" w:rsidRPr="00C15ACF">
        <w:rPr>
          <w:rFonts w:ascii="Times New Roman" w:hAnsi="Times New Roman" w:cs="Times New Roman"/>
          <w:color w:val="000000" w:themeColor="text1"/>
          <w:lang w:val="en-US"/>
        </w:rPr>
        <w:t xml:space="preserve">-Gort M, Groeneveld L, Prinsen CA, et al. Patient-reported outcome measures for assessing health-related quality of life in people with type 2 diabetes: A systematic review. Reviews in Endocrine and Metabolic Disorders </w:t>
      </w:r>
      <w:proofErr w:type="gramStart"/>
      <w:r w:rsidR="00660ACF" w:rsidRPr="00C15ACF">
        <w:rPr>
          <w:rFonts w:ascii="Times New Roman" w:hAnsi="Times New Roman" w:cs="Times New Roman"/>
          <w:color w:val="000000" w:themeColor="text1"/>
          <w:lang w:val="en-US"/>
        </w:rPr>
        <w:t>2022;23:931</w:t>
      </w:r>
      <w:proofErr w:type="gramEnd"/>
      <w:r w:rsidR="00660ACF" w:rsidRPr="00C15ACF">
        <w:rPr>
          <w:rFonts w:ascii="Times New Roman" w:hAnsi="Times New Roman" w:cs="Times New Roman"/>
          <w:color w:val="000000" w:themeColor="text1"/>
          <w:lang w:val="en-US"/>
        </w:rPr>
        <w:t>–77</w:t>
      </w:r>
    </w:p>
    <w:p w14:paraId="381EEF71" w14:textId="40AB4B8A" w:rsidR="00A4118D" w:rsidRPr="00C15ACF" w:rsidRDefault="00A4118D" w:rsidP="001671E5">
      <w:pPr>
        <w:spacing w:line="240" w:lineRule="auto"/>
        <w:rPr>
          <w:rFonts w:ascii="Times New Roman" w:eastAsia="Times New Roman" w:hAnsi="Times New Roman" w:cs="Times New Roman"/>
          <w:kern w:val="0"/>
          <w14:ligatures w14:val="none"/>
        </w:rPr>
      </w:pPr>
      <w:r w:rsidRPr="00C15ACF">
        <w:rPr>
          <w:rFonts w:ascii="Times New Roman" w:eastAsia="Times New Roman" w:hAnsi="Times New Roman" w:cs="Times New Roman"/>
          <w:kern w:val="0"/>
          <w14:ligatures w14:val="none"/>
        </w:rPr>
        <w:t>23.</w:t>
      </w:r>
      <w:r w:rsidRPr="00C15ACF">
        <w:rPr>
          <w:rFonts w:ascii="Times New Roman" w:eastAsia="Times New Roman" w:hAnsi="Times New Roman" w:cs="Times New Roman"/>
          <w:kern w:val="0"/>
          <w14:ligatures w14:val="none"/>
        </w:rPr>
        <w:tab/>
        <w:t>Fisher L, Polonsky W, Naranjo D, Strycker L, Hessler D. A novel approach to understanding and assessing the emotional side of type 1 diabetes: the type 1‐diabetes distress assessment system. Diabetic Medicine 2024;41(7</w:t>
      </w:r>
      <w:proofErr w:type="gramStart"/>
      <w:r w:rsidRPr="00C15ACF">
        <w:rPr>
          <w:rFonts w:ascii="Times New Roman" w:eastAsia="Times New Roman" w:hAnsi="Times New Roman" w:cs="Times New Roman"/>
          <w:kern w:val="0"/>
          <w14:ligatures w14:val="none"/>
        </w:rPr>
        <w:t>):e</w:t>
      </w:r>
      <w:proofErr w:type="gramEnd"/>
      <w:r w:rsidRPr="00C15ACF">
        <w:rPr>
          <w:rFonts w:ascii="Times New Roman" w:eastAsia="Times New Roman" w:hAnsi="Times New Roman" w:cs="Times New Roman"/>
          <w:kern w:val="0"/>
          <w14:ligatures w14:val="none"/>
        </w:rPr>
        <w:t xml:space="preserve">15282. </w:t>
      </w:r>
    </w:p>
    <w:p w14:paraId="15D4960C" w14:textId="77777777" w:rsidR="00A4118D" w:rsidRPr="00C15ACF" w:rsidRDefault="00A4118D">
      <w:pPr>
        <w:spacing w:line="240" w:lineRule="auto"/>
        <w:rPr>
          <w:rFonts w:ascii="Times New Roman" w:eastAsia="Times New Roman" w:hAnsi="Times New Roman" w:cs="Times New Roman"/>
          <w:kern w:val="0"/>
          <w14:ligatures w14:val="none"/>
        </w:rPr>
      </w:pPr>
      <w:r w:rsidRPr="00C15ACF">
        <w:rPr>
          <w:rFonts w:ascii="Times New Roman" w:eastAsia="Times New Roman" w:hAnsi="Times New Roman" w:cs="Times New Roman"/>
          <w:kern w:val="0"/>
          <w14:ligatures w14:val="none"/>
        </w:rPr>
        <w:t>24.</w:t>
      </w:r>
      <w:r w:rsidRPr="00C15ACF">
        <w:rPr>
          <w:rFonts w:ascii="Times New Roman" w:eastAsia="Times New Roman" w:hAnsi="Times New Roman" w:cs="Times New Roman"/>
          <w:kern w:val="0"/>
          <w14:ligatures w14:val="none"/>
        </w:rPr>
        <w:tab/>
        <w:t>Hessler DM, Polonsky WH, Strycker L, Naranjo D, Greenberg K, Fisher L. Stability and impact of diabetes distress over time: The potential value and uses of the type 1 diabetes distress assessment system (T1‐DDAS). Diabetic Medicine 2025;42(7</w:t>
      </w:r>
      <w:proofErr w:type="gramStart"/>
      <w:r w:rsidRPr="00C15ACF">
        <w:rPr>
          <w:rFonts w:ascii="Times New Roman" w:eastAsia="Times New Roman" w:hAnsi="Times New Roman" w:cs="Times New Roman"/>
          <w:kern w:val="0"/>
          <w14:ligatures w14:val="none"/>
        </w:rPr>
        <w:t>):e</w:t>
      </w:r>
      <w:proofErr w:type="gramEnd"/>
      <w:r w:rsidRPr="00C15ACF">
        <w:rPr>
          <w:rFonts w:ascii="Times New Roman" w:eastAsia="Times New Roman" w:hAnsi="Times New Roman" w:cs="Times New Roman"/>
          <w:kern w:val="0"/>
          <w14:ligatures w14:val="none"/>
        </w:rPr>
        <w:t>70066.</w:t>
      </w:r>
    </w:p>
    <w:p w14:paraId="67BE713E" w14:textId="77777777" w:rsidR="00660ACF" w:rsidRPr="00C15ACF" w:rsidRDefault="00660ACF" w:rsidP="001671E5">
      <w:pPr>
        <w:spacing w:line="360" w:lineRule="auto"/>
        <w:rPr>
          <w:rFonts w:ascii="Times New Roman" w:hAnsi="Times New Roman" w:cs="Times New Roman"/>
          <w:lang w:val="en-US"/>
        </w:rPr>
      </w:pPr>
    </w:p>
    <w:p w14:paraId="3A58B007" w14:textId="77777777" w:rsidR="00660ACF" w:rsidRPr="00C15ACF" w:rsidRDefault="00660ACF" w:rsidP="001671E5">
      <w:pPr>
        <w:spacing w:line="480" w:lineRule="auto"/>
        <w:rPr>
          <w:rFonts w:ascii="Times New Roman" w:hAnsi="Times New Roman" w:cs="Times New Roman"/>
          <w:color w:val="000000" w:themeColor="text1"/>
          <w:lang w:val="en-US"/>
        </w:rPr>
      </w:pPr>
    </w:p>
    <w:p w14:paraId="019E32D7" w14:textId="77777777" w:rsidR="00660ACF" w:rsidRPr="00C15ACF" w:rsidRDefault="00660ACF" w:rsidP="001671E5">
      <w:pPr>
        <w:spacing w:line="480" w:lineRule="auto"/>
        <w:rPr>
          <w:rFonts w:ascii="Times New Roman" w:hAnsi="Times New Roman" w:cs="Times New Roman"/>
          <w:lang w:val="en-US"/>
        </w:rPr>
        <w:sectPr w:rsidR="00660ACF" w:rsidRPr="00C15ACF">
          <w:footerReference w:type="even" r:id="rId8"/>
          <w:footerReference w:type="default" r:id="rId9"/>
          <w:pgSz w:w="11906" w:h="16838"/>
          <w:pgMar w:top="1440" w:right="1440" w:bottom="1440" w:left="1440" w:header="708" w:footer="708" w:gutter="0"/>
          <w:cols w:space="708"/>
          <w:docGrid w:linePitch="360"/>
        </w:sectPr>
      </w:pPr>
    </w:p>
    <w:p w14:paraId="4FC6214C" w14:textId="77777777" w:rsidR="006B52CC" w:rsidRPr="00C15ACF" w:rsidRDefault="006B52CC">
      <w:pPr>
        <w:rPr>
          <w:rFonts w:ascii="Times New Roman" w:hAnsi="Times New Roman" w:cs="Times New Roman"/>
          <w:color w:val="000000" w:themeColor="text1"/>
          <w:sz w:val="20"/>
          <w:szCs w:val="20"/>
        </w:rPr>
      </w:pPr>
    </w:p>
    <w:tbl>
      <w:tblPr>
        <w:tblStyle w:val="PlainTable1"/>
        <w:tblW w:w="14272" w:type="dxa"/>
        <w:tblLayout w:type="fixed"/>
        <w:tblLook w:val="04A0" w:firstRow="1" w:lastRow="0" w:firstColumn="1" w:lastColumn="0" w:noHBand="0" w:noVBand="1"/>
      </w:tblPr>
      <w:tblGrid>
        <w:gridCol w:w="1271"/>
        <w:gridCol w:w="1418"/>
        <w:gridCol w:w="1701"/>
        <w:gridCol w:w="1701"/>
        <w:gridCol w:w="992"/>
        <w:gridCol w:w="3118"/>
        <w:gridCol w:w="4064"/>
        <w:gridCol w:w="7"/>
      </w:tblGrid>
      <w:tr w:rsidR="006B52CC" w:rsidRPr="00AA6C04" w14:paraId="4E6AF4A6" w14:textId="77777777" w:rsidTr="00CA2422">
        <w:trPr>
          <w:gridAfter w:val="1"/>
          <w:cnfStyle w:val="100000000000" w:firstRow="1" w:lastRow="0" w:firstColumn="0" w:lastColumn="0" w:oddVBand="0" w:evenVBand="0" w:oddHBand="0" w:evenHBand="0" w:firstRowFirstColumn="0" w:firstRowLastColumn="0" w:lastRowFirstColumn="0" w:lastRowLastColumn="0"/>
          <w:wAfter w:w="7" w:type="dxa"/>
          <w:trHeight w:val="1125"/>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EF82FCE"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Author (year)</w:t>
            </w:r>
          </w:p>
        </w:tc>
        <w:tc>
          <w:tcPr>
            <w:tcW w:w="1418" w:type="dxa"/>
            <w:shd w:val="clear" w:color="auto" w:fill="FFFFFF" w:themeFill="background1"/>
            <w:hideMark/>
          </w:tcPr>
          <w:p w14:paraId="124EF1D1" w14:textId="77777777" w:rsidR="006B52CC" w:rsidRPr="00AA6C04" w:rsidRDefault="006B52C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Country, study duration, design and sample size</w:t>
            </w:r>
          </w:p>
        </w:tc>
        <w:tc>
          <w:tcPr>
            <w:tcW w:w="1701" w:type="dxa"/>
            <w:shd w:val="clear" w:color="auto" w:fill="FFFFFF" w:themeFill="background1"/>
            <w:hideMark/>
          </w:tcPr>
          <w:p w14:paraId="799F9BB0" w14:textId="77777777" w:rsidR="006B52CC" w:rsidRPr="00AA6C04" w:rsidRDefault="006B52C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Baseline characteristics: age (years), female (%)</w:t>
            </w:r>
          </w:p>
        </w:tc>
        <w:tc>
          <w:tcPr>
            <w:tcW w:w="1701" w:type="dxa"/>
            <w:shd w:val="clear" w:color="auto" w:fill="FFFFFF" w:themeFill="background1"/>
            <w:hideMark/>
          </w:tcPr>
          <w:p w14:paraId="7B24BB0D" w14:textId="77777777" w:rsidR="006B52CC" w:rsidRPr="00AA6C04" w:rsidRDefault="006B52C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Technologies assessed</w:t>
            </w:r>
          </w:p>
        </w:tc>
        <w:tc>
          <w:tcPr>
            <w:tcW w:w="992" w:type="dxa"/>
            <w:shd w:val="clear" w:color="auto" w:fill="FFFFFF" w:themeFill="background1"/>
            <w:hideMark/>
          </w:tcPr>
          <w:p w14:paraId="4B28D530" w14:textId="77777777" w:rsidR="006B52CC" w:rsidRPr="00AA6C04" w:rsidRDefault="006B52C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PROMs primary</w:t>
            </w:r>
            <w:r w:rsidRPr="00AA6C04">
              <w:rPr>
                <w:rFonts w:ascii="Times New Roman" w:eastAsia="Times New Roman" w:hAnsi="Times New Roman" w:cs="Times New Roman"/>
                <w:color w:val="000000" w:themeColor="text1"/>
                <w:sz w:val="20"/>
                <w:szCs w:val="20"/>
                <w:highlight w:val="yellow"/>
                <w:lang w:val="en-US"/>
                <w:rPrChange w:id="91"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outcome</w:t>
            </w:r>
          </w:p>
        </w:tc>
        <w:tc>
          <w:tcPr>
            <w:tcW w:w="3118" w:type="dxa"/>
            <w:shd w:val="clear" w:color="auto" w:fill="FFFFFF" w:themeFill="background1"/>
            <w:hideMark/>
          </w:tcPr>
          <w:p w14:paraId="788768D4" w14:textId="77777777" w:rsidR="006B52CC" w:rsidRPr="00AA6C04" w:rsidRDefault="006B52C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PROMs</w:t>
            </w:r>
          </w:p>
        </w:tc>
        <w:tc>
          <w:tcPr>
            <w:tcW w:w="4064" w:type="dxa"/>
            <w:shd w:val="clear" w:color="auto" w:fill="FFFFFF" w:themeFill="background1"/>
            <w:hideMark/>
          </w:tcPr>
          <w:p w14:paraId="7DCD7769" w14:textId="77777777" w:rsidR="006B52CC" w:rsidRPr="00AA6C04" w:rsidRDefault="006B52C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Significant differences/changes in PROMs (see full details in Supplementary Table 1)</w:t>
            </w:r>
          </w:p>
        </w:tc>
      </w:tr>
      <w:tr w:rsidR="006B52CC" w:rsidRPr="00AA6C04" w14:paraId="26F07290"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348"/>
        </w:trPr>
        <w:tc>
          <w:tcPr>
            <w:cnfStyle w:val="001000000000" w:firstRow="0" w:lastRow="0" w:firstColumn="1" w:lastColumn="0" w:oddVBand="0" w:evenVBand="0" w:oddHBand="0" w:evenHBand="0" w:firstRowFirstColumn="0" w:firstRowLastColumn="0" w:lastRowFirstColumn="0" w:lastRowLastColumn="0"/>
            <w:tcW w:w="14265" w:type="dxa"/>
            <w:gridSpan w:val="7"/>
            <w:shd w:val="clear" w:color="auto" w:fill="E8E8E8" w:themeFill="background2"/>
          </w:tcPr>
          <w:p w14:paraId="783867BB"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RCTs</w:t>
            </w:r>
          </w:p>
        </w:tc>
      </w:tr>
      <w:tr w:rsidR="006B52CC" w:rsidRPr="00AA6C04" w14:paraId="2BC78199" w14:textId="77777777" w:rsidTr="00CA2422">
        <w:trPr>
          <w:gridAfter w:val="1"/>
          <w:wAfter w:w="7" w:type="dxa"/>
          <w:trHeight w:val="559"/>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167BAED"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9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Ajjan (2016)</w:t>
            </w:r>
          </w:p>
        </w:tc>
        <w:tc>
          <w:tcPr>
            <w:tcW w:w="1418" w:type="dxa"/>
            <w:shd w:val="clear" w:color="auto" w:fill="FFFFFF" w:themeFill="background1"/>
            <w:hideMark/>
          </w:tcPr>
          <w:p w14:paraId="337B144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100-day, RCT (n=42)</w:t>
            </w:r>
          </w:p>
        </w:tc>
        <w:tc>
          <w:tcPr>
            <w:tcW w:w="1701" w:type="dxa"/>
            <w:shd w:val="clear" w:color="auto" w:fill="FFFFFF" w:themeFill="background1"/>
            <w:hideMark/>
          </w:tcPr>
          <w:p w14:paraId="13C5BD2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39.0±11.5, 48.3%</w:t>
            </w:r>
            <w:r w:rsidRPr="00AA6C04">
              <w:rPr>
                <w:rFonts w:ascii="Times New Roman" w:eastAsia="Times New Roman" w:hAnsi="Times New Roman" w:cs="Times New Roman"/>
                <w:color w:val="000000" w:themeColor="text1"/>
                <w:kern w:val="0"/>
                <w:sz w:val="20"/>
                <w:szCs w:val="20"/>
                <w:highlight w:val="yellow"/>
                <w:lang w:val="en-US"/>
                <w14:ligatures w14:val="none"/>
                <w:rPrChange w:id="1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SMBG: 43.7±9.9, 53.8%</w:t>
            </w:r>
          </w:p>
        </w:tc>
        <w:tc>
          <w:tcPr>
            <w:tcW w:w="1701" w:type="dxa"/>
            <w:shd w:val="clear" w:color="auto" w:fill="FFFFFF" w:themeFill="background1"/>
            <w:hideMark/>
          </w:tcPr>
          <w:p w14:paraId="23F5BD4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256B5DA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2F3C79A"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4064" w:type="dxa"/>
            <w:shd w:val="clear" w:color="auto" w:fill="FFFFFF" w:themeFill="background1"/>
            <w:hideMark/>
          </w:tcPr>
          <w:p w14:paraId="7D3D17D0"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rPrChange w:id="115" w:author="Ramzi Ajjan" w:date="2025-08-22T16:21:00Z" w16du:dateUtc="2025-08-22T15:21:00Z">
                  <w:rPr>
                    <w:color w:val="000000" w:themeColor="text1"/>
                    <w:sz w:val="20"/>
                    <w:szCs w:val="20"/>
                  </w:rPr>
                </w:rPrChange>
              </w:rPr>
            </w:pPr>
            <w:proofErr w:type="spellStart"/>
            <w:r w:rsidRPr="00AA6C04">
              <w:rPr>
                <w:color w:val="000000" w:themeColor="text1"/>
                <w:sz w:val="20"/>
                <w:szCs w:val="20"/>
                <w:highlight w:val="yellow"/>
                <w:lang w:val="en-US"/>
                <w:rPrChange w:id="116" w:author="Ramzi Ajjan" w:date="2025-08-22T16:21:00Z" w16du:dateUtc="2025-08-22T15:21:00Z">
                  <w:rPr>
                    <w:color w:val="000000" w:themeColor="text1"/>
                    <w:sz w:val="20"/>
                    <w:szCs w:val="20"/>
                    <w:lang w:val="en-US"/>
                  </w:rPr>
                </w:rPrChange>
              </w:rPr>
              <w:t>rtCGM</w:t>
            </w:r>
            <w:proofErr w:type="spellEnd"/>
            <w:r w:rsidRPr="00AA6C04">
              <w:rPr>
                <w:color w:val="000000" w:themeColor="text1"/>
                <w:sz w:val="20"/>
                <w:szCs w:val="20"/>
                <w:highlight w:val="yellow"/>
                <w:lang w:val="en-US"/>
                <w:rPrChange w:id="117" w:author="Ramzi Ajjan" w:date="2025-08-22T16:21:00Z" w16du:dateUtc="2025-08-22T15:21:00Z">
                  <w:rPr>
                    <w:color w:val="000000" w:themeColor="text1"/>
                    <w:sz w:val="20"/>
                    <w:szCs w:val="20"/>
                    <w:lang w:val="en-US"/>
                  </w:rPr>
                </w:rPrChange>
              </w:rPr>
              <w:t xml:space="preserve"> vs SMBG: higher frequency of hyperglycemic episodes.</w:t>
            </w:r>
          </w:p>
        </w:tc>
      </w:tr>
      <w:tr w:rsidR="006B52CC" w:rsidRPr="00AA6C04" w14:paraId="439C5F88"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313"/>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FC387CD"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18"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Barnard (2015)</w:t>
            </w:r>
          </w:p>
        </w:tc>
        <w:tc>
          <w:tcPr>
            <w:tcW w:w="1418" w:type="dxa"/>
            <w:shd w:val="clear" w:color="auto" w:fill="FFFFFF" w:themeFill="background1"/>
            <w:hideMark/>
          </w:tcPr>
          <w:p w14:paraId="2B3D864F"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4-week, crossover RCT (n=24)</w:t>
            </w:r>
          </w:p>
        </w:tc>
        <w:tc>
          <w:tcPr>
            <w:tcW w:w="1701" w:type="dxa"/>
            <w:shd w:val="clear" w:color="auto" w:fill="FFFFFF" w:themeFill="background1"/>
            <w:hideMark/>
          </w:tcPr>
          <w:p w14:paraId="72565F6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43±12, 46%</w:t>
            </w:r>
          </w:p>
        </w:tc>
        <w:tc>
          <w:tcPr>
            <w:tcW w:w="1701" w:type="dxa"/>
            <w:shd w:val="clear" w:color="auto" w:fill="FFFFFF" w:themeFill="background1"/>
            <w:hideMark/>
          </w:tcPr>
          <w:p w14:paraId="7698244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Overnight closed-loop vs Open-loop</w:t>
            </w:r>
          </w:p>
        </w:tc>
        <w:tc>
          <w:tcPr>
            <w:tcW w:w="992" w:type="dxa"/>
            <w:shd w:val="clear" w:color="auto" w:fill="FFFFFF" w:themeFill="background1"/>
            <w:hideMark/>
          </w:tcPr>
          <w:p w14:paraId="45B39FE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170AA6C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w:t>
            </w:r>
          </w:p>
        </w:tc>
        <w:tc>
          <w:tcPr>
            <w:tcW w:w="4064" w:type="dxa"/>
            <w:shd w:val="clear" w:color="auto" w:fill="FFFFFF" w:themeFill="background1"/>
            <w:hideMark/>
          </w:tcPr>
          <w:p w14:paraId="0EADFBAA"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30"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31" w:author="Ramzi Ajjan" w:date="2025-08-22T16:21:00Z" w16du:dateUtc="2025-08-22T15:21:00Z">
                  <w:rPr>
                    <w:color w:val="000000" w:themeColor="text1"/>
                    <w:sz w:val="20"/>
                    <w:szCs w:val="20"/>
                    <w:lang w:val="en-US"/>
                  </w:rPr>
                </w:rPrChange>
              </w:rPr>
              <w:t>NS</w:t>
            </w:r>
          </w:p>
        </w:tc>
      </w:tr>
      <w:tr w:rsidR="006B52CC" w:rsidRPr="00AA6C04" w14:paraId="67C55FB7"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109B5C7"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1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Barnard (2017)</w:t>
            </w:r>
            <w:r w:rsidRPr="00AA6C04">
              <w:rPr>
                <w:rFonts w:ascii="Times New Roman" w:eastAsia="Times New Roman" w:hAnsi="Times New Roman" w:cs="Times New Roman"/>
                <w:color w:val="000000" w:themeColor="text1"/>
                <w:kern w:val="0"/>
                <w:sz w:val="20"/>
                <w:szCs w:val="20"/>
                <w:highlight w:val="yellow"/>
                <w:lang w:val="en-US"/>
                <w14:ligatures w14:val="none"/>
                <w:rPrChange w:id="1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p>
        </w:tc>
        <w:tc>
          <w:tcPr>
            <w:tcW w:w="1418" w:type="dxa"/>
            <w:shd w:val="clear" w:color="auto" w:fill="FFFFFF" w:themeFill="background1"/>
            <w:hideMark/>
          </w:tcPr>
          <w:p w14:paraId="4C8F772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Austria, Germany and UK, 12-week, crossover RCT (n=32 randomized)</w:t>
            </w:r>
          </w:p>
        </w:tc>
        <w:tc>
          <w:tcPr>
            <w:tcW w:w="1701" w:type="dxa"/>
            <w:shd w:val="clear" w:color="auto" w:fill="FFFFFF" w:themeFill="background1"/>
            <w:hideMark/>
          </w:tcPr>
          <w:p w14:paraId="36DBB1B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38.6±9.6, 45%</w:t>
            </w:r>
          </w:p>
          <w:p w14:paraId="253CC3E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Austria: 44.4±7.3, 50%</w:t>
            </w:r>
          </w:p>
          <w:p w14:paraId="2734E87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Germany: 40.3±9.7, 45%</w:t>
            </w:r>
          </w:p>
        </w:tc>
        <w:tc>
          <w:tcPr>
            <w:tcW w:w="1701" w:type="dxa"/>
            <w:shd w:val="clear" w:color="auto" w:fill="FFFFFF" w:themeFill="background1"/>
            <w:hideMark/>
          </w:tcPr>
          <w:p w14:paraId="33C5D0E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Closed-loop vs Open-loop</w:t>
            </w:r>
          </w:p>
        </w:tc>
        <w:tc>
          <w:tcPr>
            <w:tcW w:w="992" w:type="dxa"/>
            <w:shd w:val="clear" w:color="auto" w:fill="FFFFFF" w:themeFill="background1"/>
            <w:hideMark/>
          </w:tcPr>
          <w:p w14:paraId="46EBFAF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6606E54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w:t>
            </w:r>
          </w:p>
        </w:tc>
        <w:tc>
          <w:tcPr>
            <w:tcW w:w="4064" w:type="dxa"/>
            <w:shd w:val="clear" w:color="auto" w:fill="FFFFFF" w:themeFill="background1"/>
            <w:hideMark/>
          </w:tcPr>
          <w:p w14:paraId="319622E4"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Closed-loop vs Open-loop: </w:t>
            </w:r>
            <w:r w:rsidRPr="00AA6C04">
              <w:rPr>
                <w:rFonts w:ascii="Times New Roman" w:eastAsia="Times New Roman" w:hAnsi="Times New Roman" w:cs="Times New Roman"/>
                <w:color w:val="000000" w:themeColor="text1"/>
                <w:sz w:val="20"/>
                <w:szCs w:val="20"/>
                <w:highlight w:val="yellow"/>
                <w:lang w:val="en-US"/>
                <w:rPrChange w:id="151" w:author="Ramzi Ajjan" w:date="2025-08-22T16:21:00Z" w16du:dateUtc="2025-08-22T15:21:00Z">
                  <w:rPr>
                    <w:rFonts w:ascii="Times New Roman" w:eastAsia="Times New Roman" w:hAnsi="Times New Roman" w:cs="Times New Roman"/>
                    <w:color w:val="000000" w:themeColor="text1"/>
                    <w:sz w:val="20"/>
                    <w:szCs w:val="20"/>
                    <w:lang w:val="en-US"/>
                  </w:rPr>
                </w:rPrChange>
              </w:rPr>
              <w:t>no significant difference observed</w:t>
            </w:r>
            <w:r w:rsidRPr="00AA6C04">
              <w:rPr>
                <w:rFonts w:ascii="Times New Roman" w:hAnsi="Times New Roman" w:cs="Times New Roman"/>
                <w:color w:val="000000" w:themeColor="text1"/>
                <w:sz w:val="20"/>
                <w:szCs w:val="20"/>
                <w:highlight w:val="yellow"/>
                <w:lang w:val="en-US"/>
                <w:rPrChange w:id="152" w:author="Ramzi Ajjan" w:date="2025-08-22T16:21:00Z" w16du:dateUtc="2025-08-22T15:21:00Z">
                  <w:rPr>
                    <w:rFonts w:ascii="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 p-value provided).</w:t>
            </w:r>
          </w:p>
        </w:tc>
      </w:tr>
      <w:tr w:rsidR="006B52CC" w:rsidRPr="00AA6C04" w14:paraId="5CCA4E0F"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9F5D5FC"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5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Barnard-Kelly (2024)</w:t>
            </w:r>
          </w:p>
        </w:tc>
        <w:tc>
          <w:tcPr>
            <w:tcW w:w="1418" w:type="dxa"/>
            <w:shd w:val="clear" w:color="auto" w:fill="FFFFFF" w:themeFill="background1"/>
            <w:hideMark/>
          </w:tcPr>
          <w:p w14:paraId="071EEA9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Austria, Germany, Poland, and UK, 26 weeks, crossover RCT (n=181 randomized)</w:t>
            </w:r>
          </w:p>
        </w:tc>
        <w:tc>
          <w:tcPr>
            <w:tcW w:w="1701" w:type="dxa"/>
            <w:shd w:val="clear" w:color="auto" w:fill="FFFFFF" w:themeFill="background1"/>
            <w:hideMark/>
          </w:tcPr>
          <w:p w14:paraId="481B0FC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MDI: 38.6±10.8, 47.5%</w:t>
            </w:r>
            <w:r w:rsidRPr="00AA6C04">
              <w:rPr>
                <w:rFonts w:ascii="Times New Roman" w:eastAsia="Times New Roman" w:hAnsi="Times New Roman" w:cs="Times New Roman"/>
                <w:color w:val="000000" w:themeColor="text1"/>
                <w:kern w:val="0"/>
                <w:sz w:val="20"/>
                <w:szCs w:val="20"/>
                <w:highlight w:val="yellow"/>
                <w:lang w:val="en-US"/>
                <w14:ligatures w14:val="none"/>
                <w:rPrChange w:id="1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Solo: 38.1±11.8, 46.8%</w:t>
            </w:r>
            <w:r w:rsidRPr="00AA6C04">
              <w:rPr>
                <w:rFonts w:ascii="Times New Roman" w:eastAsia="Times New Roman" w:hAnsi="Times New Roman" w:cs="Times New Roman"/>
                <w:color w:val="000000" w:themeColor="text1"/>
                <w:kern w:val="0"/>
                <w:sz w:val="20"/>
                <w:szCs w:val="20"/>
                <w:highlight w:val="yellow"/>
                <w:lang w:val="en-US"/>
                <w14:ligatures w14:val="none"/>
                <w:rPrChange w:id="1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Omnipod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40.6±13.1, 36.2%</w:t>
            </w:r>
          </w:p>
        </w:tc>
        <w:tc>
          <w:tcPr>
            <w:tcW w:w="1701" w:type="dxa"/>
            <w:shd w:val="clear" w:color="auto" w:fill="FFFFFF" w:themeFill="background1"/>
            <w:hideMark/>
          </w:tcPr>
          <w:p w14:paraId="51392C7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Accu-Chek Solo micropump system vs MDI</w:t>
            </w:r>
          </w:p>
          <w:p w14:paraId="196BD60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 xml:space="preserve">Solo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Omnipod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insulin pump</w:t>
            </w:r>
          </w:p>
        </w:tc>
        <w:tc>
          <w:tcPr>
            <w:tcW w:w="992" w:type="dxa"/>
            <w:shd w:val="clear" w:color="auto" w:fill="FFFFFF" w:themeFill="background1"/>
            <w:hideMark/>
          </w:tcPr>
          <w:p w14:paraId="58FDB91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18B32B5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 and PAID-5</w:t>
            </w:r>
          </w:p>
        </w:tc>
        <w:tc>
          <w:tcPr>
            <w:tcW w:w="4064" w:type="dxa"/>
            <w:shd w:val="clear" w:color="auto" w:fill="FFFFFF" w:themeFill="background1"/>
            <w:hideMark/>
          </w:tcPr>
          <w:p w14:paraId="2C932723" w14:textId="3CBB4159" w:rsidR="006B52CC" w:rsidRPr="00AA6C04" w:rsidRDefault="005710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174"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175" w:author="Ramzi Ajjan" w:date="2025-08-22T16:21:00Z" w16du:dateUtc="2025-08-22T15:21:00Z">
                  <w:rPr>
                    <w:rFonts w:ascii="Times New Roman" w:eastAsia="Times New Roman" w:hAnsi="Times New Roman" w:cs="Times New Roman"/>
                    <w:color w:val="000000" w:themeColor="text1"/>
                    <w:sz w:val="20"/>
                    <w:szCs w:val="20"/>
                    <w:lang w:val="en-US"/>
                  </w:rPr>
                </w:rPrChange>
              </w:rPr>
              <w:t>Micropump (</w:t>
            </w:r>
            <w:r w:rsidR="006B52CC" w:rsidRPr="00AA6C04">
              <w:rPr>
                <w:rFonts w:ascii="Times New Roman" w:eastAsia="Times New Roman" w:hAnsi="Times New Roman" w:cs="Times New Roman"/>
                <w:color w:val="000000" w:themeColor="text1"/>
                <w:sz w:val="20"/>
                <w:szCs w:val="20"/>
                <w:highlight w:val="yellow"/>
                <w:lang w:val="en-US"/>
                <w:rPrChange w:id="176" w:author="Ramzi Ajjan" w:date="2025-08-22T16:21:00Z" w16du:dateUtc="2025-08-22T15:21:00Z">
                  <w:rPr>
                    <w:rFonts w:ascii="Times New Roman" w:eastAsia="Times New Roman" w:hAnsi="Times New Roman" w:cs="Times New Roman"/>
                    <w:color w:val="000000" w:themeColor="text1"/>
                    <w:sz w:val="20"/>
                    <w:szCs w:val="20"/>
                    <w:lang w:val="en-US"/>
                  </w:rPr>
                </w:rPrChange>
              </w:rPr>
              <w:t>Solo</w:t>
            </w:r>
            <w:r w:rsidRPr="00AA6C04">
              <w:rPr>
                <w:rFonts w:ascii="Times New Roman" w:eastAsia="Times New Roman" w:hAnsi="Times New Roman" w:cs="Times New Roman"/>
                <w:color w:val="000000" w:themeColor="text1"/>
                <w:sz w:val="20"/>
                <w:szCs w:val="20"/>
                <w:highlight w:val="yellow"/>
                <w:lang w:val="en-US"/>
                <w:rPrChange w:id="177" w:author="Ramzi Ajjan" w:date="2025-08-22T16:21:00Z" w16du:dateUtc="2025-08-22T15:21:00Z">
                  <w:rPr>
                    <w:rFonts w:ascii="Times New Roman" w:eastAsia="Times New Roman" w:hAnsi="Times New Roman" w:cs="Times New Roman"/>
                    <w:color w:val="000000" w:themeColor="text1"/>
                    <w:sz w:val="20"/>
                    <w:szCs w:val="20"/>
                    <w:lang w:val="en-US"/>
                  </w:rPr>
                </w:rPrChange>
              </w:rPr>
              <w:t>)</w:t>
            </w:r>
            <w:r w:rsidR="006B52CC" w:rsidRPr="00AA6C04">
              <w:rPr>
                <w:rFonts w:ascii="Times New Roman" w:eastAsia="Times New Roman" w:hAnsi="Times New Roman" w:cs="Times New Roman"/>
                <w:color w:val="000000" w:themeColor="text1"/>
                <w:sz w:val="20"/>
                <w:szCs w:val="20"/>
                <w:highlight w:val="yellow"/>
                <w:lang w:val="en-US"/>
                <w:rPrChange w:id="178"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vs MDI: higher satisfaction, and lower diabetes distress.</w:t>
            </w:r>
          </w:p>
          <w:p w14:paraId="245144D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Solo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Omnipod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NS.</w:t>
            </w:r>
          </w:p>
        </w:tc>
      </w:tr>
      <w:tr w:rsidR="006B52CC" w:rsidRPr="00AA6C04" w14:paraId="2CADEF30" w14:textId="77777777" w:rsidTr="00CA2422">
        <w:trPr>
          <w:gridAfter w:val="1"/>
          <w:wAfter w:w="7" w:type="dxa"/>
          <w:trHeight w:val="527"/>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8217582"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8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Beck (2017) &amp; Polonsky (2017)</w:t>
            </w:r>
          </w:p>
        </w:tc>
        <w:tc>
          <w:tcPr>
            <w:tcW w:w="1418" w:type="dxa"/>
            <w:shd w:val="clear" w:color="auto" w:fill="FFFFFF" w:themeFill="background1"/>
            <w:hideMark/>
          </w:tcPr>
          <w:p w14:paraId="16A5D0D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24-week, RCT (n=158 randomized)</w:t>
            </w:r>
          </w:p>
        </w:tc>
        <w:tc>
          <w:tcPr>
            <w:tcW w:w="1701" w:type="dxa"/>
            <w:shd w:val="clear" w:color="auto" w:fill="FFFFFF" w:themeFill="background1"/>
            <w:hideMark/>
          </w:tcPr>
          <w:p w14:paraId="7248E4E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48±13, 45%</w:t>
            </w:r>
          </w:p>
        </w:tc>
        <w:tc>
          <w:tcPr>
            <w:tcW w:w="1701" w:type="dxa"/>
            <w:shd w:val="clear" w:color="auto" w:fill="FFFFFF" w:themeFill="background1"/>
            <w:hideMark/>
          </w:tcPr>
          <w:p w14:paraId="718238D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2BCCC3D1"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6980E5B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CGM Satisfaction Survey, DDS, EQ-5D-5L, HCS, HFS-II-W, and WHO-5</w:t>
            </w:r>
          </w:p>
        </w:tc>
        <w:tc>
          <w:tcPr>
            <w:tcW w:w="4064" w:type="dxa"/>
            <w:shd w:val="clear" w:color="auto" w:fill="FFFFFF" w:themeFill="background1"/>
            <w:hideMark/>
          </w:tcPr>
          <w:p w14:paraId="10F89D0E"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96" w:author="Ramzi Ajjan" w:date="2025-08-22T16:21:00Z" w16du:dateUtc="2025-08-22T15:21:00Z">
                  <w:rPr>
                    <w:color w:val="000000" w:themeColor="text1"/>
                    <w:sz w:val="20"/>
                    <w:szCs w:val="20"/>
                    <w:lang w:val="en-US"/>
                  </w:rPr>
                </w:rPrChange>
              </w:rPr>
            </w:pPr>
            <w:proofErr w:type="spellStart"/>
            <w:r w:rsidRPr="00AA6C04">
              <w:rPr>
                <w:color w:val="000000" w:themeColor="text1"/>
                <w:sz w:val="20"/>
                <w:szCs w:val="20"/>
                <w:highlight w:val="yellow"/>
                <w:lang w:val="en-US"/>
                <w:rPrChange w:id="197" w:author="Ramzi Ajjan" w:date="2025-08-22T16:21:00Z" w16du:dateUtc="2025-08-22T15:21:00Z">
                  <w:rPr>
                    <w:color w:val="000000" w:themeColor="text1"/>
                    <w:sz w:val="20"/>
                    <w:szCs w:val="20"/>
                    <w:lang w:val="en-US"/>
                  </w:rPr>
                </w:rPrChange>
              </w:rPr>
              <w:t>rtCGM</w:t>
            </w:r>
            <w:proofErr w:type="spellEnd"/>
            <w:r w:rsidRPr="00AA6C04">
              <w:rPr>
                <w:color w:val="000000" w:themeColor="text1"/>
                <w:sz w:val="20"/>
                <w:szCs w:val="20"/>
                <w:highlight w:val="yellow"/>
                <w:lang w:val="en-US"/>
                <w:rPrChange w:id="198" w:author="Ramzi Ajjan" w:date="2025-08-22T16:21:00Z" w16du:dateUtc="2025-08-22T15:21:00Z">
                  <w:rPr>
                    <w:color w:val="000000" w:themeColor="text1"/>
                    <w:sz w:val="20"/>
                    <w:szCs w:val="20"/>
                    <w:lang w:val="en-US"/>
                  </w:rPr>
                </w:rPrChange>
              </w:rPr>
              <w:t xml:space="preserve"> vs SMBG: lower diabetes distress; higher confidence in managing hypoglycemia.</w:t>
            </w:r>
          </w:p>
        </w:tc>
      </w:tr>
      <w:tr w:rsidR="006B52CC" w:rsidRPr="00AA6C04" w14:paraId="06A04695"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27BDDAC2"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9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Bolinder (2016)</w:t>
            </w:r>
          </w:p>
        </w:tc>
        <w:tc>
          <w:tcPr>
            <w:tcW w:w="1418" w:type="dxa"/>
            <w:shd w:val="clear" w:color="auto" w:fill="FFFFFF" w:themeFill="background1"/>
            <w:hideMark/>
          </w:tcPr>
          <w:p w14:paraId="397E018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23 centers in Europe countries, 26-week, RCT (n=241 randomized)</w:t>
            </w:r>
          </w:p>
        </w:tc>
        <w:tc>
          <w:tcPr>
            <w:tcW w:w="1701" w:type="dxa"/>
            <w:shd w:val="clear" w:color="auto" w:fill="FFFFFF" w:themeFill="background1"/>
            <w:hideMark/>
          </w:tcPr>
          <w:p w14:paraId="320E0CC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FGM: 42 (33, 51), 35% </w:t>
            </w:r>
            <w:r w:rsidRPr="00AA6C04">
              <w:rPr>
                <w:rFonts w:ascii="Times New Roman" w:eastAsia="Times New Roman" w:hAnsi="Times New Roman" w:cs="Times New Roman"/>
                <w:color w:val="000000" w:themeColor="text1"/>
                <w:kern w:val="0"/>
                <w:sz w:val="20"/>
                <w:szCs w:val="20"/>
                <w:highlight w:val="yellow"/>
                <w:lang w:val="en-US"/>
                <w14:ligatures w14:val="none"/>
                <w:rPrChange w:id="2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SMBG: 45 (33, 57), 51%</w:t>
            </w:r>
          </w:p>
        </w:tc>
        <w:tc>
          <w:tcPr>
            <w:tcW w:w="1701" w:type="dxa"/>
            <w:shd w:val="clear" w:color="auto" w:fill="FFFFFF" w:themeFill="background1"/>
            <w:hideMark/>
          </w:tcPr>
          <w:p w14:paraId="600C517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539DCD5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67DA982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DQOL, DTSQs, HFS-B/HFS-W, and Hypoglycemia Patient Questionnaire</w:t>
            </w:r>
          </w:p>
        </w:tc>
        <w:tc>
          <w:tcPr>
            <w:tcW w:w="4064" w:type="dxa"/>
            <w:shd w:val="clear" w:color="auto" w:fill="FFFFFF" w:themeFill="background1"/>
            <w:hideMark/>
          </w:tcPr>
          <w:p w14:paraId="480B25E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 higher treatment satisfaction; lower frequency of hyperglycemic episodes; less treatment burden in daily life.</w:t>
            </w:r>
          </w:p>
          <w:p w14:paraId="6EBA92D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r>
      <w:tr w:rsidR="006B52CC" w:rsidRPr="00AA6C04" w14:paraId="629101D2" w14:textId="77777777" w:rsidTr="00CA2422">
        <w:trPr>
          <w:gridAfter w:val="1"/>
          <w:wAfter w:w="7" w:type="dxa"/>
          <w:trHeight w:val="547"/>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4DC07B0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21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Boscari</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2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2022)(</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2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w:t>
            </w:r>
          </w:p>
        </w:tc>
        <w:tc>
          <w:tcPr>
            <w:tcW w:w="1418" w:type="dxa"/>
            <w:shd w:val="clear" w:color="auto" w:fill="FFFFFF" w:themeFill="background1"/>
            <w:hideMark/>
          </w:tcPr>
          <w:p w14:paraId="6C3B83A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Italy, 12 weeks, crossover RCT (n=16)</w:t>
            </w:r>
          </w:p>
        </w:tc>
        <w:tc>
          <w:tcPr>
            <w:tcW w:w="1701" w:type="dxa"/>
            <w:shd w:val="clear" w:color="auto" w:fill="FFFFFF" w:themeFill="background1"/>
            <w:hideMark/>
          </w:tcPr>
          <w:p w14:paraId="42371AB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48.8±10.1, 19%</w:t>
            </w:r>
          </w:p>
        </w:tc>
        <w:tc>
          <w:tcPr>
            <w:tcW w:w="1701" w:type="dxa"/>
            <w:shd w:val="clear" w:color="auto" w:fill="FFFFFF" w:themeFill="background1"/>
            <w:hideMark/>
          </w:tcPr>
          <w:p w14:paraId="57082E4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Implantable Sensor (EVS) vs Transcutaneous Sensor (DG5)</w:t>
            </w:r>
          </w:p>
        </w:tc>
        <w:tc>
          <w:tcPr>
            <w:tcW w:w="992" w:type="dxa"/>
            <w:shd w:val="clear" w:color="auto" w:fill="FFFFFF" w:themeFill="background1"/>
            <w:hideMark/>
          </w:tcPr>
          <w:p w14:paraId="6FE521A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4449E4A8"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DTSQs, GMSS, and HFS-II</w:t>
            </w:r>
          </w:p>
        </w:tc>
        <w:tc>
          <w:tcPr>
            <w:tcW w:w="4064" w:type="dxa"/>
            <w:shd w:val="clear" w:color="auto" w:fill="FFFFFF" w:themeFill="background1"/>
            <w:hideMark/>
          </w:tcPr>
          <w:p w14:paraId="61D5CFC7"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232"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233" w:author="Ramzi Ajjan" w:date="2025-08-22T16:21:00Z" w16du:dateUtc="2025-08-22T15:21:00Z">
                  <w:rPr>
                    <w:color w:val="000000" w:themeColor="text1"/>
                    <w:sz w:val="20"/>
                    <w:szCs w:val="20"/>
                    <w:lang w:val="en-US"/>
                  </w:rPr>
                </w:rPrChange>
              </w:rPr>
              <w:t>EVS vs DG5: lower diabetes distress overall.</w:t>
            </w:r>
          </w:p>
        </w:tc>
      </w:tr>
      <w:tr w:rsidR="006B52CC" w:rsidRPr="00AA6C04" w14:paraId="2FD44865"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187"/>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FFFD125"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23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Brown (2017)</w:t>
            </w:r>
          </w:p>
        </w:tc>
        <w:tc>
          <w:tcPr>
            <w:tcW w:w="1418" w:type="dxa"/>
            <w:shd w:val="clear" w:color="auto" w:fill="FFFFFF" w:themeFill="background1"/>
            <w:hideMark/>
          </w:tcPr>
          <w:p w14:paraId="44075BF2"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Italy and US, 5-day, crossover RCT (n=44 enrolled)</w:t>
            </w:r>
          </w:p>
        </w:tc>
        <w:tc>
          <w:tcPr>
            <w:tcW w:w="1701" w:type="dxa"/>
            <w:shd w:val="clear" w:color="auto" w:fill="FFFFFF" w:themeFill="background1"/>
            <w:hideMark/>
          </w:tcPr>
          <w:p w14:paraId="695F352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45.5±9.5, 55%</w:t>
            </w:r>
          </w:p>
        </w:tc>
        <w:tc>
          <w:tcPr>
            <w:tcW w:w="1701" w:type="dxa"/>
            <w:shd w:val="clear" w:color="auto" w:fill="FFFFFF" w:themeFill="background1"/>
            <w:hideMark/>
          </w:tcPr>
          <w:p w14:paraId="0486AB4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Overnight closed-loop control (CLC) vs Sensor-augmented pump (SAP)</w:t>
            </w:r>
          </w:p>
        </w:tc>
        <w:tc>
          <w:tcPr>
            <w:tcW w:w="992" w:type="dxa"/>
            <w:shd w:val="clear" w:color="auto" w:fill="FFFFFF" w:themeFill="background1"/>
            <w:hideMark/>
          </w:tcPr>
          <w:p w14:paraId="3D66812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075FA1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HFS-II/HFS-II-B/HFS-II-W, and High blood sugar survey (UVA)</w:t>
            </w:r>
          </w:p>
        </w:tc>
        <w:tc>
          <w:tcPr>
            <w:tcW w:w="4064" w:type="dxa"/>
            <w:shd w:val="clear" w:color="auto" w:fill="FFFFFF" w:themeFill="background1"/>
            <w:hideMark/>
          </w:tcPr>
          <w:p w14:paraId="6907B897"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246"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247" w:author="Ramzi Ajjan" w:date="2025-08-22T16:21:00Z" w16du:dateUtc="2025-08-22T15:21:00Z">
                  <w:rPr>
                    <w:color w:val="000000" w:themeColor="text1"/>
                    <w:sz w:val="20"/>
                    <w:szCs w:val="20"/>
                    <w:lang w:val="en-US"/>
                  </w:rPr>
                </w:rPrChange>
              </w:rPr>
              <w:t>Increased overall fear of hypoglycemia but decreased worry subscale with CLC.</w:t>
            </w:r>
          </w:p>
          <w:p w14:paraId="68416533"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248" w:author="Ramzi Ajjan" w:date="2025-08-22T16:21:00Z" w16du:dateUtc="2025-08-22T15:21:00Z">
                  <w:rPr>
                    <w:color w:val="000000" w:themeColor="text1"/>
                    <w:sz w:val="20"/>
                    <w:szCs w:val="20"/>
                    <w:lang w:val="en-US"/>
                  </w:rPr>
                </w:rPrChange>
              </w:rPr>
            </w:pPr>
          </w:p>
        </w:tc>
      </w:tr>
      <w:tr w:rsidR="006B52CC" w:rsidRPr="00AA6C04" w14:paraId="75BBF1EB"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DEA0F9F"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24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Choudhary (2022)</w:t>
            </w:r>
          </w:p>
        </w:tc>
        <w:tc>
          <w:tcPr>
            <w:tcW w:w="1418" w:type="dxa"/>
            <w:shd w:val="clear" w:color="auto" w:fill="FFFFFF" w:themeFill="background1"/>
            <w:hideMark/>
          </w:tcPr>
          <w:p w14:paraId="17664B2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France, Germany, and UK ,6-month, RCT (n=82 randomized)</w:t>
            </w:r>
          </w:p>
        </w:tc>
        <w:tc>
          <w:tcPr>
            <w:tcW w:w="1701" w:type="dxa"/>
            <w:shd w:val="clear" w:color="auto" w:fill="FFFFFF" w:themeFill="background1"/>
            <w:hideMark/>
          </w:tcPr>
          <w:p w14:paraId="4A5E3C3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AHCL: 41.5±11.63, 54%</w:t>
            </w:r>
            <w:r w:rsidRPr="00AA6C04">
              <w:rPr>
                <w:rFonts w:ascii="Times New Roman" w:eastAsia="Times New Roman" w:hAnsi="Times New Roman" w:cs="Times New Roman"/>
                <w:color w:val="000000" w:themeColor="text1"/>
                <w:kern w:val="0"/>
                <w:sz w:val="20"/>
                <w:szCs w:val="20"/>
                <w:highlight w:val="yellow"/>
                <w:lang w:val="en-US"/>
                <w14:ligatures w14:val="none"/>
                <w:rPrChange w:id="2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MDI+isCGM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39.7±13.12, 39%</w:t>
            </w:r>
          </w:p>
        </w:tc>
        <w:tc>
          <w:tcPr>
            <w:tcW w:w="1701" w:type="dxa"/>
            <w:shd w:val="clear" w:color="auto" w:fill="FFFFFF" w:themeFill="background1"/>
            <w:hideMark/>
          </w:tcPr>
          <w:p w14:paraId="1C39A98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AHCL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MDI+isCGM</w:t>
            </w:r>
            <w:proofErr w:type="spellEnd"/>
          </w:p>
        </w:tc>
        <w:tc>
          <w:tcPr>
            <w:tcW w:w="992" w:type="dxa"/>
            <w:shd w:val="clear" w:color="auto" w:fill="FFFFFF" w:themeFill="background1"/>
            <w:hideMark/>
          </w:tcPr>
          <w:p w14:paraId="6B2A8BA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5A3D0C3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DQOL, 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and HFS/HFS-B/HFS-W</w:t>
            </w:r>
          </w:p>
        </w:tc>
        <w:tc>
          <w:tcPr>
            <w:tcW w:w="4064" w:type="dxa"/>
            <w:shd w:val="clear" w:color="auto" w:fill="FFFFFF" w:themeFill="background1"/>
            <w:hideMark/>
          </w:tcPr>
          <w:p w14:paraId="730A85CD"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26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268" w:author="Ramzi Ajjan" w:date="2025-08-22T16:21:00Z" w16du:dateUtc="2025-08-22T15:21:00Z">
                  <w:rPr>
                    <w:color w:val="000000" w:themeColor="text1"/>
                    <w:sz w:val="20"/>
                    <w:szCs w:val="20"/>
                    <w:lang w:val="en-US"/>
                  </w:rPr>
                </w:rPrChange>
              </w:rPr>
              <w:t xml:space="preserve">AHCL vs </w:t>
            </w:r>
            <w:proofErr w:type="spellStart"/>
            <w:r w:rsidRPr="00AA6C04">
              <w:rPr>
                <w:color w:val="000000" w:themeColor="text1"/>
                <w:sz w:val="20"/>
                <w:szCs w:val="20"/>
                <w:highlight w:val="yellow"/>
                <w:lang w:val="en-US"/>
                <w:rPrChange w:id="269" w:author="Ramzi Ajjan" w:date="2025-08-22T16:21:00Z" w16du:dateUtc="2025-08-22T15:21:00Z">
                  <w:rPr>
                    <w:color w:val="000000" w:themeColor="text1"/>
                    <w:sz w:val="20"/>
                    <w:szCs w:val="20"/>
                    <w:lang w:val="en-US"/>
                  </w:rPr>
                </w:rPrChange>
              </w:rPr>
              <w:t>MDI+isCGM</w:t>
            </w:r>
            <w:proofErr w:type="spellEnd"/>
            <w:r w:rsidRPr="00AA6C04">
              <w:rPr>
                <w:color w:val="000000" w:themeColor="text1"/>
                <w:sz w:val="20"/>
                <w:szCs w:val="20"/>
                <w:highlight w:val="yellow"/>
                <w:lang w:val="en-US"/>
                <w:rPrChange w:id="270" w:author="Ramzi Ajjan" w:date="2025-08-22T16:21:00Z" w16du:dateUtc="2025-08-22T15:21:00Z">
                  <w:rPr>
                    <w:color w:val="000000" w:themeColor="text1"/>
                    <w:sz w:val="20"/>
                    <w:szCs w:val="20"/>
                    <w:lang w:val="en-US"/>
                  </w:rPr>
                </w:rPrChange>
              </w:rPr>
              <w:t>: higher treatment satisfaction, lower frequency of hyperglycemic episodes; lower fear and worry of hypoglycemia.</w:t>
            </w:r>
          </w:p>
        </w:tc>
      </w:tr>
      <w:tr w:rsidR="006B52CC" w:rsidRPr="00AA6C04" w14:paraId="63F889DA" w14:textId="77777777" w:rsidTr="00CA24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63CCC8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2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Edd (2023), a follow-up study of Choudhary (2022)</w:t>
            </w:r>
          </w:p>
        </w:tc>
        <w:tc>
          <w:tcPr>
            <w:tcW w:w="13001" w:type="dxa"/>
            <w:gridSpan w:val="7"/>
            <w:shd w:val="clear" w:color="auto" w:fill="FFFFFF" w:themeFill="background1"/>
          </w:tcPr>
          <w:p w14:paraId="257EBF7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75 participants continued the follow-up phase. SWITCH group (n=39):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MDI+isCGM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switch to AHCL; SUSTAIN group (n=36): Continue using AHCL (no p-value reported for SUSTAIN group)</w:t>
            </w:r>
          </w:p>
          <w:p w14:paraId="0A83239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highlight w:val="yellow"/>
                <w:lang w:val="en-US"/>
                <w:rPrChange w:id="277" w:author="Ramzi Ajjan" w:date="2025-08-22T16:21:00Z" w16du:dateUtc="2025-08-22T15:21:00Z">
                  <w:rPr>
                    <w:rFonts w:ascii="Times New Roman" w:hAnsi="Times New Roman" w:cs="Times New Roman"/>
                    <w:color w:val="000000" w:themeColor="text1"/>
                    <w:sz w:val="20"/>
                    <w:szCs w:val="20"/>
                    <w:lang w:val="en-US"/>
                  </w:rPr>
                </w:rPrChange>
              </w:rPr>
            </w:pPr>
            <w:r w:rsidRPr="00AA6C04">
              <w:rPr>
                <w:rFonts w:ascii="Times New Roman" w:hAnsi="Times New Roman" w:cs="Times New Roman"/>
                <w:color w:val="000000" w:themeColor="text1"/>
                <w:sz w:val="20"/>
                <w:szCs w:val="20"/>
                <w:highlight w:val="yellow"/>
                <w:lang w:val="en-US"/>
                <w:rPrChange w:id="278" w:author="Ramzi Ajjan" w:date="2025-08-22T16:21:00Z" w16du:dateUtc="2025-08-22T15:21:00Z">
                  <w:rPr>
                    <w:rFonts w:ascii="Times New Roman" w:hAnsi="Times New Roman" w:cs="Times New Roman"/>
                    <w:color w:val="000000" w:themeColor="text1"/>
                    <w:sz w:val="20"/>
                    <w:szCs w:val="20"/>
                    <w:lang w:val="en-US"/>
                  </w:rPr>
                </w:rPrChange>
              </w:rPr>
              <w:t xml:space="preserve">Within-group analysis for </w:t>
            </w:r>
            <w:r w:rsidRPr="00AA6C04">
              <w:rPr>
                <w:rFonts w:ascii="Times New Roman" w:eastAsia="Times New Roman" w:hAnsi="Times New Roman" w:cs="Times New Roman"/>
                <w:color w:val="000000" w:themeColor="text1"/>
                <w:kern w:val="0"/>
                <w:sz w:val="20"/>
                <w:szCs w:val="20"/>
                <w:highlight w:val="yellow"/>
                <w:lang w:val="en-US"/>
                <w14:ligatures w14:val="none"/>
                <w:rPrChange w:id="2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SWITCH group </w:t>
            </w:r>
            <w:r w:rsidRPr="00AA6C04">
              <w:rPr>
                <w:rFonts w:ascii="Times New Roman" w:hAnsi="Times New Roman" w:cs="Times New Roman"/>
                <w:color w:val="000000" w:themeColor="text1"/>
                <w:sz w:val="20"/>
                <w:szCs w:val="20"/>
                <w:highlight w:val="yellow"/>
                <w:lang w:val="en-US"/>
                <w:rPrChange w:id="280" w:author="Ramzi Ajjan" w:date="2025-08-22T16:21:00Z" w16du:dateUtc="2025-08-22T15:21:00Z">
                  <w:rPr>
                    <w:rFonts w:ascii="Times New Roman" w:hAnsi="Times New Roman" w:cs="Times New Roman"/>
                    <w:color w:val="000000" w:themeColor="text1"/>
                    <w:sz w:val="20"/>
                    <w:szCs w:val="20"/>
                    <w:lang w:val="en-US"/>
                  </w:rPr>
                </w:rPrChange>
              </w:rPr>
              <w:t>(6 months vs 12 months): increased overall quality of life and treatment satisfaction; decreased frequency of hyperglycemic/hypoglycemic episodes and fear/worry of hypoglycemia.</w:t>
            </w:r>
          </w:p>
        </w:tc>
      </w:tr>
      <w:tr w:rsidR="006B52CC" w:rsidRPr="00AA6C04" w14:paraId="41D6F70A"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0CD6D06"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281"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Guo (2023)</w:t>
            </w:r>
          </w:p>
        </w:tc>
        <w:tc>
          <w:tcPr>
            <w:tcW w:w="1418" w:type="dxa"/>
            <w:shd w:val="clear" w:color="auto" w:fill="FFFFFF" w:themeFill="background1"/>
            <w:hideMark/>
          </w:tcPr>
          <w:p w14:paraId="73DC708B"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China, 12-week, RCT (n=261 randomized)</w:t>
            </w:r>
          </w:p>
        </w:tc>
        <w:tc>
          <w:tcPr>
            <w:tcW w:w="1701" w:type="dxa"/>
            <w:shd w:val="clear" w:color="auto" w:fill="FFFFFF" w:themeFill="background1"/>
            <w:hideMark/>
          </w:tcPr>
          <w:p w14:paraId="6AD67DE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Unblinded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40.8±14.4, 58.8%</w:t>
            </w:r>
            <w:r w:rsidRPr="00AA6C04">
              <w:rPr>
                <w:rFonts w:ascii="Times New Roman" w:eastAsia="Times New Roman" w:hAnsi="Times New Roman" w:cs="Times New Roman"/>
                <w:color w:val="000000" w:themeColor="text1"/>
                <w:kern w:val="0"/>
                <w:sz w:val="20"/>
                <w:szCs w:val="20"/>
                <w:highlight w:val="yellow"/>
                <w:lang w:val="en-US"/>
                <w14:ligatures w14:val="none"/>
                <w:rPrChange w:id="2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 xml:space="preserve">Blinded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42.6±14.4, 62.5%</w:t>
            </w:r>
          </w:p>
        </w:tc>
        <w:tc>
          <w:tcPr>
            <w:tcW w:w="1701" w:type="dxa"/>
            <w:shd w:val="clear" w:color="auto" w:fill="FFFFFF" w:themeFill="background1"/>
            <w:hideMark/>
          </w:tcPr>
          <w:p w14:paraId="41A8047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Unblinded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2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Blinded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65C0407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1B75088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HCS, HFS-II, and Scale for Diabetes Self-Care Activities (SDSCA)</w:t>
            </w:r>
          </w:p>
        </w:tc>
        <w:tc>
          <w:tcPr>
            <w:tcW w:w="4064" w:type="dxa"/>
            <w:shd w:val="clear" w:color="auto" w:fill="FFFFFF" w:themeFill="background1"/>
            <w:hideMark/>
          </w:tcPr>
          <w:p w14:paraId="73D4852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Blinded vs Unblinded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higher fear of hypoglycemia.</w:t>
            </w:r>
          </w:p>
          <w:p w14:paraId="2DB830B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Within-group: decreased diabetes distress in both group; decreased confidence in managing hypoglycemia with unblinded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increased fear of hypoglycemia with blinded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t>
            </w:r>
          </w:p>
          <w:p w14:paraId="3B04CA70" w14:textId="77777777" w:rsidR="00571004" w:rsidRPr="00AA6C04" w:rsidRDefault="005710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r>
      <w:tr w:rsidR="006B52CC" w:rsidRPr="00AA6C04" w14:paraId="551A349F"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ED017FE"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312"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Heinemann (2018)</w:t>
            </w:r>
          </w:p>
        </w:tc>
        <w:tc>
          <w:tcPr>
            <w:tcW w:w="1418" w:type="dxa"/>
            <w:shd w:val="clear" w:color="auto" w:fill="FFFFFF" w:themeFill="background1"/>
            <w:hideMark/>
          </w:tcPr>
          <w:p w14:paraId="4035518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Germany, 22-week therapy phase and 4-week follow-up phase, RCT (n=149 randomized)</w:t>
            </w:r>
          </w:p>
        </w:tc>
        <w:tc>
          <w:tcPr>
            <w:tcW w:w="1701" w:type="dxa"/>
            <w:shd w:val="clear" w:color="auto" w:fill="FFFFFF" w:themeFill="background1"/>
            <w:hideMark/>
          </w:tcPr>
          <w:p w14:paraId="588665D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45.8±12.0, 47%</w:t>
            </w:r>
            <w:r w:rsidRPr="00AA6C04">
              <w:rPr>
                <w:rFonts w:ascii="Times New Roman" w:eastAsia="Times New Roman" w:hAnsi="Times New Roman" w:cs="Times New Roman"/>
                <w:color w:val="000000" w:themeColor="text1"/>
                <w:kern w:val="0"/>
                <w:sz w:val="20"/>
                <w:szCs w:val="20"/>
                <w:highlight w:val="yellow"/>
                <w:lang w:val="en-US"/>
                <w14:ligatures w14:val="none"/>
                <w:rPrChange w:id="3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SMBG: 47.3±11.7, 34%</w:t>
            </w:r>
          </w:p>
        </w:tc>
        <w:tc>
          <w:tcPr>
            <w:tcW w:w="1701" w:type="dxa"/>
            <w:shd w:val="clear" w:color="auto" w:fill="FFFFFF" w:themeFill="background1"/>
            <w:hideMark/>
          </w:tcPr>
          <w:p w14:paraId="36FCC35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19DFA8B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34585DD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EQ-5D, GMSS, HFS/HFS-B/ HFS-W, and T1-DDS</w:t>
            </w:r>
          </w:p>
        </w:tc>
        <w:tc>
          <w:tcPr>
            <w:tcW w:w="4064" w:type="dxa"/>
            <w:shd w:val="clear" w:color="auto" w:fill="FFFFFF" w:themeFill="background1"/>
            <w:hideMark/>
          </w:tcPr>
          <w:p w14:paraId="3D1476B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w:t>
            </w:r>
            <w:r w:rsidRPr="00AA6C04">
              <w:rPr>
                <w:rFonts w:ascii="Times New Roman" w:hAnsi="Times New Roman" w:cs="Times New Roman"/>
                <w:color w:val="000000" w:themeColor="text1"/>
                <w:sz w:val="20"/>
                <w:szCs w:val="20"/>
                <w:highlight w:val="yellow"/>
                <w:lang w:val="en-US"/>
                <w:rPrChange w:id="329" w:author="Ramzi Ajjan" w:date="2025-08-22T16:21:00Z" w16du:dateUtc="2025-08-22T15:21:00Z">
                  <w:rPr>
                    <w:rFonts w:ascii="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3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SMBG</w:t>
            </w:r>
            <w:r w:rsidRPr="00AA6C04">
              <w:rPr>
                <w:rFonts w:ascii="Times New Roman" w:hAnsi="Times New Roman" w:cs="Times New Roman"/>
                <w:color w:val="000000" w:themeColor="text1"/>
                <w:sz w:val="20"/>
                <w:szCs w:val="20"/>
                <w:highlight w:val="yellow"/>
                <w:lang w:val="en-US"/>
                <w:rPrChange w:id="331" w:author="Ramzi Ajjan" w:date="2025-08-22T16:21:00Z" w16du:dateUtc="2025-08-22T15:21:00Z">
                  <w:rPr>
                    <w:rFonts w:ascii="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3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higher glucose monitoring satisfaction; lower diabetes burden/distress.</w:t>
            </w:r>
          </w:p>
        </w:tc>
      </w:tr>
      <w:tr w:rsidR="006B52CC" w:rsidRPr="00AA6C04" w14:paraId="56C7C687"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961AD2C"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3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Hohendorff</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(2024)</w:t>
            </w:r>
          </w:p>
          <w:p w14:paraId="633D6306"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336"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450CC88D"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337"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1676AE3B"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338"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6206BB37"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339"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37490625"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3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c>
          <w:tcPr>
            <w:tcW w:w="1418" w:type="dxa"/>
            <w:shd w:val="clear" w:color="auto" w:fill="FFFFFF" w:themeFill="background1"/>
          </w:tcPr>
          <w:p w14:paraId="077D992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 xml:space="preserve">Poland, 4 weeks, four centers, prospective, </w:t>
            </w:r>
            <w:r w:rsidRPr="00AA6C04">
              <w:rPr>
                <w:rFonts w:ascii="Times New Roman" w:eastAsia="Times New Roman" w:hAnsi="Times New Roman" w:cs="Times New Roman"/>
                <w:color w:val="000000" w:themeColor="text1"/>
                <w:kern w:val="0"/>
                <w:sz w:val="20"/>
                <w:szCs w:val="20"/>
                <w:highlight w:val="yellow"/>
                <w:lang w:val="en-US"/>
                <w14:ligatures w14:val="none"/>
                <w:rPrChange w:id="3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randomized, non-masked study (n=23 full analysis)</w:t>
            </w:r>
          </w:p>
        </w:tc>
        <w:tc>
          <w:tcPr>
            <w:tcW w:w="1701" w:type="dxa"/>
            <w:shd w:val="clear" w:color="auto" w:fill="FFFFFF" w:themeFill="background1"/>
          </w:tcPr>
          <w:p w14:paraId="786838B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25.6 ± 5.1, 9 (39.1%), diabetes duration not reported</w:t>
            </w:r>
          </w:p>
        </w:tc>
        <w:tc>
          <w:tcPr>
            <w:tcW w:w="1701" w:type="dxa"/>
            <w:shd w:val="clear" w:color="auto" w:fill="FFFFFF" w:themeFill="background1"/>
          </w:tcPr>
          <w:p w14:paraId="51559BE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tcPr>
          <w:p w14:paraId="5C49CBE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1620032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and HFS-B/HFS-W</w:t>
            </w:r>
          </w:p>
        </w:tc>
        <w:tc>
          <w:tcPr>
            <w:tcW w:w="4064" w:type="dxa"/>
            <w:shd w:val="clear" w:color="auto" w:fill="FFFFFF" w:themeFill="background1"/>
          </w:tcPr>
          <w:p w14:paraId="6524FB4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NS</w:t>
            </w:r>
          </w:p>
        </w:tc>
      </w:tr>
      <w:tr w:rsidR="006B52CC" w:rsidRPr="00AA6C04" w14:paraId="0159C7AB"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491801AF"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35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Kim (2024)</w:t>
            </w:r>
          </w:p>
        </w:tc>
        <w:tc>
          <w:tcPr>
            <w:tcW w:w="1418" w:type="dxa"/>
            <w:shd w:val="clear" w:color="auto" w:fill="FFFFFF" w:themeFill="background1"/>
            <w:hideMark/>
          </w:tcPr>
          <w:p w14:paraId="39056BD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South Korea, 12-week, RCT (n=104)</w:t>
            </w:r>
          </w:p>
        </w:tc>
        <w:tc>
          <w:tcPr>
            <w:tcW w:w="1701" w:type="dxa"/>
            <w:shd w:val="clear" w:color="auto" w:fill="FFFFFF" w:themeFill="background1"/>
            <w:hideMark/>
          </w:tcPr>
          <w:p w14:paraId="20070C1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40±11, not specified female%</w:t>
            </w:r>
          </w:p>
        </w:tc>
        <w:tc>
          <w:tcPr>
            <w:tcW w:w="1701" w:type="dxa"/>
            <w:shd w:val="clear" w:color="auto" w:fill="FFFFFF" w:themeFill="background1"/>
            <w:hideMark/>
          </w:tcPr>
          <w:p w14:paraId="4966D6C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AID vs Sensor-augmented pump (SAP)</w:t>
            </w:r>
          </w:p>
        </w:tc>
        <w:tc>
          <w:tcPr>
            <w:tcW w:w="992" w:type="dxa"/>
            <w:shd w:val="clear" w:color="auto" w:fill="FFFFFF" w:themeFill="background1"/>
            <w:hideMark/>
          </w:tcPr>
          <w:p w14:paraId="094A214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7BEC69B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and Insulin Treatment Satisfaction Questionnaire (ITSQ)</w:t>
            </w:r>
          </w:p>
        </w:tc>
        <w:tc>
          <w:tcPr>
            <w:tcW w:w="4064" w:type="dxa"/>
            <w:shd w:val="clear" w:color="auto" w:fill="FFFFFF" w:themeFill="background1"/>
            <w:hideMark/>
          </w:tcPr>
          <w:p w14:paraId="37A0EDD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AID vs SAP: NS.</w:t>
            </w:r>
          </w:p>
          <w:p w14:paraId="33D1594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highlight w:val="yellow"/>
                <w:lang w:val="en-US"/>
                <w:rPrChange w:id="373" w:author="Ramzi Ajjan" w:date="2025-08-22T16:21:00Z" w16du:dateUtc="2025-08-22T15:21:00Z">
                  <w:rPr>
                    <w:rFonts w:ascii="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Within-group: increased treatment satisfaction from baseline in AID and SAP.</w:t>
            </w:r>
          </w:p>
        </w:tc>
      </w:tr>
      <w:tr w:rsidR="006B52CC" w:rsidRPr="00AA6C04" w14:paraId="1BB85696"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C4D8F4F"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37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Kong (2024)</w:t>
            </w:r>
          </w:p>
        </w:tc>
        <w:tc>
          <w:tcPr>
            <w:tcW w:w="1418" w:type="dxa"/>
            <w:shd w:val="clear" w:color="auto" w:fill="FFFFFF" w:themeFill="background1"/>
            <w:hideMark/>
          </w:tcPr>
          <w:p w14:paraId="767FBFA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Australia, 12-week initial phase and 12-week extension phase, RCT (n=65)</w:t>
            </w:r>
          </w:p>
        </w:tc>
        <w:tc>
          <w:tcPr>
            <w:tcW w:w="1701" w:type="dxa"/>
            <w:shd w:val="clear" w:color="auto" w:fill="FFFFFF" w:themeFill="background1"/>
            <w:hideMark/>
          </w:tcPr>
          <w:p w14:paraId="1DE7B1D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41.5±13.0, 63%</w:t>
            </w:r>
          </w:p>
        </w:tc>
        <w:tc>
          <w:tcPr>
            <w:tcW w:w="1701" w:type="dxa"/>
            <w:shd w:val="clear" w:color="auto" w:fill="FFFFFF" w:themeFill="background1"/>
            <w:hideMark/>
          </w:tcPr>
          <w:p w14:paraId="5C9E9F6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Omnipod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DASH System, a tubeless insulin pump) vs Usual care (with MDIs or tubed IPT)</w:t>
            </w:r>
          </w:p>
        </w:tc>
        <w:tc>
          <w:tcPr>
            <w:tcW w:w="992" w:type="dxa"/>
            <w:shd w:val="clear" w:color="auto" w:fill="FFFFFF" w:themeFill="background1"/>
            <w:hideMark/>
          </w:tcPr>
          <w:p w14:paraId="4C554C5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7F5F7CD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 Diabetes Medication System Rating Questionnaire Short-Form (DMSRQ-SF), HFS Short-Form, PAID, PSQI, SUS, and User Experience Questionnaire (UEQ)</w:t>
            </w:r>
          </w:p>
        </w:tc>
        <w:tc>
          <w:tcPr>
            <w:tcW w:w="4064" w:type="dxa"/>
            <w:shd w:val="clear" w:color="auto" w:fill="FFFFFF" w:themeFill="background1"/>
            <w:hideMark/>
          </w:tcPr>
          <w:p w14:paraId="0D4594B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In the main study (12 weeks):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Omnipod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usual care: higher treatment satisfaction and better usability; lower diabetes distress.</w:t>
            </w:r>
          </w:p>
          <w:p w14:paraId="4166B19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3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3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In the extension phase: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Omnipod-Omnipod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(24 weeks) vs Usual care-</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3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Omnipod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3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(12 week): NS</w:t>
            </w:r>
          </w:p>
        </w:tc>
      </w:tr>
      <w:tr w:rsidR="006B52CC" w:rsidRPr="00AA6C04" w14:paraId="64035BD4"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9DE72B7"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39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Kropff (2015) &amp; Kropff (2017)</w:t>
            </w:r>
          </w:p>
        </w:tc>
        <w:tc>
          <w:tcPr>
            <w:tcW w:w="1418" w:type="dxa"/>
            <w:shd w:val="clear" w:color="auto" w:fill="FFFFFF" w:themeFill="background1"/>
            <w:hideMark/>
          </w:tcPr>
          <w:p w14:paraId="35E38F2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France, Italy and the Netherlands, 8-week, crossover RCT (n=35 enrolled)</w:t>
            </w:r>
          </w:p>
        </w:tc>
        <w:tc>
          <w:tcPr>
            <w:tcW w:w="1701" w:type="dxa"/>
            <w:shd w:val="clear" w:color="auto" w:fill="FFFFFF" w:themeFill="background1"/>
            <w:hideMark/>
          </w:tcPr>
          <w:p w14:paraId="75F6A4C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47.0±11.2, 56.3%</w:t>
            </w:r>
          </w:p>
        </w:tc>
        <w:tc>
          <w:tcPr>
            <w:tcW w:w="1701" w:type="dxa"/>
            <w:shd w:val="clear" w:color="auto" w:fill="FFFFFF" w:themeFill="background1"/>
            <w:hideMark/>
          </w:tcPr>
          <w:p w14:paraId="121B49B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Artificial pancreas (AP) vs Sensor-augmented pump (SAP)</w:t>
            </w:r>
          </w:p>
        </w:tc>
        <w:tc>
          <w:tcPr>
            <w:tcW w:w="992" w:type="dxa"/>
            <w:shd w:val="clear" w:color="auto" w:fill="FFFFFF" w:themeFill="background1"/>
            <w:hideMark/>
          </w:tcPr>
          <w:p w14:paraId="3BE6F36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6138F2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4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4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HFS-II/HFS-II-B/HFS-II-W, and The Artificial Pancreas Acceptance Questionnaire</w:t>
            </w:r>
          </w:p>
        </w:tc>
        <w:tc>
          <w:tcPr>
            <w:tcW w:w="4064" w:type="dxa"/>
            <w:shd w:val="clear" w:color="auto" w:fill="FFFFFF" w:themeFill="background1"/>
            <w:hideMark/>
          </w:tcPr>
          <w:p w14:paraId="5768A15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AP vs SAP: </w:t>
            </w:r>
            <w:r w:rsidRPr="00AA6C04">
              <w:rPr>
                <w:rFonts w:ascii="Times New Roman" w:eastAsia="Times New Roman" w:hAnsi="Times New Roman" w:cs="Times New Roman"/>
                <w:color w:val="000000" w:themeColor="text1"/>
                <w:sz w:val="20"/>
                <w:szCs w:val="20"/>
                <w:highlight w:val="yellow"/>
                <w:lang w:val="en-US"/>
                <w:rPrChange w:id="415" w:author="Ramzi Ajjan" w:date="2025-08-22T16:21:00Z" w16du:dateUtc="2025-08-22T15:21:00Z">
                  <w:rPr>
                    <w:rFonts w:ascii="Times New Roman" w:eastAsia="Times New Roman" w:hAnsi="Times New Roman" w:cs="Times New Roman"/>
                    <w:color w:val="000000" w:themeColor="text1"/>
                    <w:sz w:val="20"/>
                    <w:szCs w:val="20"/>
                    <w:lang w:val="en-US"/>
                  </w:rPr>
                </w:rPrChange>
              </w:rPr>
              <w:t>NS</w:t>
            </w:r>
            <w:r w:rsidRPr="00AA6C04">
              <w:rPr>
                <w:rFonts w:ascii="Times New Roman" w:eastAsia="Times New Roman" w:hAnsi="Times New Roman" w:cs="Times New Roman"/>
                <w:color w:val="000000" w:themeColor="text1"/>
                <w:kern w:val="0"/>
                <w:sz w:val="20"/>
                <w:szCs w:val="20"/>
                <w:highlight w:val="yellow"/>
                <w:lang w:val="en-US"/>
                <w14:ligatures w14:val="none"/>
                <w:rPrChange w:id="4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t>
            </w:r>
          </w:p>
        </w:tc>
      </w:tr>
      <w:tr w:rsidR="006B52CC" w:rsidRPr="00AA6C04" w14:paraId="2E454F00"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FE6B532"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41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Lakshman (2024)</w:t>
            </w:r>
          </w:p>
        </w:tc>
        <w:tc>
          <w:tcPr>
            <w:tcW w:w="1418" w:type="dxa"/>
            <w:shd w:val="clear" w:color="auto" w:fill="FFFFFF" w:themeFill="background1"/>
            <w:hideMark/>
          </w:tcPr>
          <w:p w14:paraId="00C22F9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8-week​, crossover RCT (n=26 in CLEAR study; 11 in sub-study)</w:t>
            </w:r>
          </w:p>
        </w:tc>
        <w:tc>
          <w:tcPr>
            <w:tcW w:w="1701" w:type="dxa"/>
            <w:shd w:val="clear" w:color="auto" w:fill="FFFFFF" w:themeFill="background1"/>
            <w:hideMark/>
          </w:tcPr>
          <w:p w14:paraId="34A7461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41.5±12.7, 27%</w:t>
            </w:r>
          </w:p>
        </w:tc>
        <w:tc>
          <w:tcPr>
            <w:tcW w:w="1701" w:type="dxa"/>
            <w:shd w:val="clear" w:color="auto" w:fill="FFFFFF" w:themeFill="background1"/>
            <w:hideMark/>
          </w:tcPr>
          <w:p w14:paraId="10396CC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Fully closed-loop insulin delivery system vs Usual insulin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4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pump+glucose</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4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sensor</w:t>
            </w:r>
          </w:p>
        </w:tc>
        <w:tc>
          <w:tcPr>
            <w:tcW w:w="992" w:type="dxa"/>
            <w:shd w:val="clear" w:color="auto" w:fill="FFFFFF" w:themeFill="background1"/>
            <w:hideMark/>
          </w:tcPr>
          <w:p w14:paraId="060DD92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5C5095B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HCS, INSPIRE, and PAID</w:t>
            </w:r>
          </w:p>
        </w:tc>
        <w:tc>
          <w:tcPr>
            <w:tcW w:w="4064" w:type="dxa"/>
            <w:shd w:val="clear" w:color="auto" w:fill="FFFFFF" w:themeFill="background1"/>
            <w:hideMark/>
          </w:tcPr>
          <w:p w14:paraId="1A8CFFF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431"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Closed loop vs Usual insulin pump therapy + glucose sensor:</w:t>
            </w:r>
            <w:r w:rsidRPr="00AA6C04">
              <w:rPr>
                <w:rFonts w:ascii="Times New Roman" w:eastAsia="Times New Roman" w:hAnsi="Times New Roman" w:cs="Times New Roman"/>
                <w:color w:val="000000" w:themeColor="text1"/>
                <w:sz w:val="20"/>
                <w:szCs w:val="20"/>
                <w:highlight w:val="yellow"/>
                <w:lang w:val="en-US"/>
                <w:rPrChange w:id="433"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NS</w:t>
            </w:r>
            <w:r w:rsidRPr="00AA6C04">
              <w:rPr>
                <w:rFonts w:ascii="Times New Roman" w:eastAsia="Times New Roman" w:hAnsi="Times New Roman" w:cs="Times New Roman"/>
                <w:color w:val="000000" w:themeColor="text1"/>
                <w:kern w:val="0"/>
                <w:sz w:val="20"/>
                <w:szCs w:val="20"/>
                <w:highlight w:val="yellow"/>
                <w:lang w:val="en-US"/>
                <w14:ligatures w14:val="none"/>
                <w:rPrChange w:id="4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t>
            </w:r>
          </w:p>
        </w:tc>
      </w:tr>
      <w:tr w:rsidR="006B52CC" w:rsidRPr="00AA6C04" w14:paraId="6419D543"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3F46E6B"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43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Lind (2017)</w:t>
            </w:r>
          </w:p>
        </w:tc>
        <w:tc>
          <w:tcPr>
            <w:tcW w:w="1418" w:type="dxa"/>
            <w:shd w:val="clear" w:color="auto" w:fill="FFFFFF" w:themeFill="background1"/>
            <w:hideMark/>
          </w:tcPr>
          <w:p w14:paraId="433CDA4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Sweden, 26-week, crossover RCT (n=142 full analysis set)</w:t>
            </w:r>
          </w:p>
        </w:tc>
        <w:tc>
          <w:tcPr>
            <w:tcW w:w="1701" w:type="dxa"/>
            <w:shd w:val="clear" w:color="auto" w:fill="FFFFFF" w:themeFill="background1"/>
            <w:hideMark/>
          </w:tcPr>
          <w:p w14:paraId="108EED1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44.6±12.7, 43.7%</w:t>
            </w:r>
          </w:p>
        </w:tc>
        <w:tc>
          <w:tcPr>
            <w:tcW w:w="1701" w:type="dxa"/>
            <w:shd w:val="clear" w:color="auto" w:fill="FFFFFF" w:themeFill="background1"/>
            <w:hideMark/>
          </w:tcPr>
          <w:p w14:paraId="5629C17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4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4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1AF03B6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0D24200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4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4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HFS-B/HFS-W, Hypoglycemia Confidence Questionnaire (HCQ)=HCS, PAID-20, and WHO-5</w:t>
            </w:r>
          </w:p>
        </w:tc>
        <w:tc>
          <w:tcPr>
            <w:tcW w:w="4064" w:type="dxa"/>
            <w:shd w:val="clear" w:color="auto" w:fill="FFFFFF" w:themeFill="background1"/>
            <w:hideMark/>
          </w:tcPr>
          <w:p w14:paraId="3DEDBA8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highlight w:val="yellow"/>
                <w:lang w:val="en-US"/>
                <w:rPrChange w:id="450" w:author="Ramzi Ajjan" w:date="2025-08-22T16:21:00Z" w16du:dateUtc="2025-08-22T15:21:00Z">
                  <w:rPr>
                    <w:rFonts w:ascii="Times New Roman" w:hAnsi="Times New Roman" w:cs="Times New Roman"/>
                    <w:color w:val="000000" w:themeColor="text1"/>
                    <w:sz w:val="20"/>
                    <w:szCs w:val="20"/>
                    <w:lang w:val="en-US"/>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4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4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 higher treatment satisfaction, confidence in managing hypoglycemia, and well-being.</w:t>
            </w:r>
          </w:p>
        </w:tc>
      </w:tr>
      <w:tr w:rsidR="006B52CC" w:rsidRPr="00AA6C04" w14:paraId="2F933CB1" w14:textId="77777777" w:rsidTr="00CA2422">
        <w:trPr>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E174DB8"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45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Lind (2021), a follow-up study of Lind (2017)</w:t>
            </w:r>
          </w:p>
        </w:tc>
        <w:tc>
          <w:tcPr>
            <w:tcW w:w="13001" w:type="dxa"/>
            <w:gridSpan w:val="7"/>
            <w:shd w:val="clear" w:color="auto" w:fill="FFFFFF" w:themeFill="background1"/>
          </w:tcPr>
          <w:p w14:paraId="6F0D78A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Full analysis set n=107.</w:t>
            </w:r>
          </w:p>
          <w:p w14:paraId="72D9FB8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Baseline after conventional therapy in GOLD study vs After end of SILVER study (at 52 weeks): increased treatment satisfaction, confidence in managing hypoglycemia, and well-being; reduced worry of hypoglycemia.</w:t>
            </w:r>
          </w:p>
        </w:tc>
      </w:tr>
      <w:tr w:rsidR="006B52CC" w:rsidRPr="00AA6C04" w14:paraId="301C73C4"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E8C134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45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Little (2014)</w:t>
            </w:r>
          </w:p>
        </w:tc>
        <w:tc>
          <w:tcPr>
            <w:tcW w:w="1418" w:type="dxa"/>
            <w:shd w:val="clear" w:color="auto" w:fill="FFFFFF" w:themeFill="background1"/>
            <w:hideMark/>
          </w:tcPr>
          <w:p w14:paraId="1ECBDDB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24-week, RCT (n=96)</w:t>
            </w:r>
          </w:p>
        </w:tc>
        <w:tc>
          <w:tcPr>
            <w:tcW w:w="1701" w:type="dxa"/>
            <w:shd w:val="clear" w:color="auto" w:fill="FFFFFF" w:themeFill="background1"/>
            <w:hideMark/>
          </w:tcPr>
          <w:p w14:paraId="0E04757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48.6±12.2, 64%</w:t>
            </w:r>
          </w:p>
        </w:tc>
        <w:tc>
          <w:tcPr>
            <w:tcW w:w="1701" w:type="dxa"/>
            <w:shd w:val="clear" w:color="auto" w:fill="FFFFFF" w:themeFill="background1"/>
            <w:hideMark/>
          </w:tcPr>
          <w:p w14:paraId="5C1A34F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vs MDI</w:t>
            </w:r>
            <w:r w:rsidRPr="00AA6C04">
              <w:rPr>
                <w:rFonts w:ascii="Times New Roman" w:eastAsia="Times New Roman" w:hAnsi="Times New Roman" w:cs="Times New Roman"/>
                <w:color w:val="000000" w:themeColor="text1"/>
                <w:kern w:val="0"/>
                <w:sz w:val="20"/>
                <w:szCs w:val="20"/>
                <w:highlight w:val="yellow"/>
                <w:lang w:val="en-US"/>
                <w14:ligatures w14:val="none"/>
                <w:rPrChange w:id="4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p>
          <w:p w14:paraId="746F859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4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4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75647D6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B2B647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DTSQs, Gold score, HFS-II/HFS-II-B/HFS-II-W, and The Hypoglycemia Awareness Questionnaire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4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HypoA</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4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-Q)</w:t>
            </w:r>
          </w:p>
        </w:tc>
        <w:tc>
          <w:tcPr>
            <w:tcW w:w="4064" w:type="dxa"/>
            <w:shd w:val="clear" w:color="auto" w:fill="FFFFFF" w:themeFill="background1"/>
            <w:hideMark/>
          </w:tcPr>
          <w:p w14:paraId="3ABAA5F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477"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478" w:author="Ramzi Ajjan" w:date="2025-08-22T16:21:00Z" w16du:dateUtc="2025-08-22T15:21:00Z">
                  <w:rPr>
                    <w:rFonts w:ascii="Times New Roman" w:eastAsia="Times New Roman" w:hAnsi="Times New Roman" w:cs="Times New Roman"/>
                    <w:color w:val="000000" w:themeColor="text1"/>
                    <w:sz w:val="20"/>
                    <w:szCs w:val="20"/>
                    <w:lang w:val="en-US"/>
                  </w:rPr>
                </w:rPrChange>
              </w:rPr>
              <w:t>CSII vs MDI: higher treatment satisfaction.</w:t>
            </w:r>
          </w:p>
          <w:p w14:paraId="257DC20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479" w:author="Ramzi Ajjan" w:date="2025-08-22T16:21:00Z" w16du:dateUtc="2025-08-22T15:21:00Z">
                  <w:rPr>
                    <w:rFonts w:ascii="Times New Roman" w:eastAsia="Times New Roman" w:hAnsi="Times New Roman" w:cs="Times New Roman"/>
                    <w:color w:val="000000" w:themeColor="text1"/>
                    <w:sz w:val="20"/>
                    <w:szCs w:val="20"/>
                    <w:lang w:val="en-US"/>
                  </w:rPr>
                </w:rPrChange>
              </w:rPr>
            </w:pPr>
            <w:proofErr w:type="spellStart"/>
            <w:r w:rsidRPr="00AA6C04">
              <w:rPr>
                <w:rFonts w:ascii="Times New Roman" w:eastAsia="Times New Roman" w:hAnsi="Times New Roman" w:cs="Times New Roman"/>
                <w:color w:val="000000" w:themeColor="text1"/>
                <w:sz w:val="20"/>
                <w:szCs w:val="20"/>
                <w:highlight w:val="yellow"/>
                <w:lang w:val="en-US"/>
                <w:rPrChange w:id="480" w:author="Ramzi Ajjan" w:date="2025-08-22T16:21:00Z" w16du:dateUtc="2025-08-22T15:21:00Z">
                  <w:rPr>
                    <w:rFonts w:ascii="Times New Roman" w:eastAsia="Times New Roman" w:hAnsi="Times New Roman" w:cs="Times New Roman"/>
                    <w:color w:val="000000" w:themeColor="text1"/>
                    <w:sz w:val="20"/>
                    <w:szCs w:val="20"/>
                    <w:lang w:val="en-US"/>
                  </w:rPr>
                </w:rPrChange>
              </w:rPr>
              <w:t>rtCGM</w:t>
            </w:r>
            <w:proofErr w:type="spellEnd"/>
            <w:r w:rsidRPr="00AA6C04">
              <w:rPr>
                <w:rFonts w:ascii="Times New Roman" w:eastAsia="Times New Roman" w:hAnsi="Times New Roman" w:cs="Times New Roman"/>
                <w:color w:val="000000" w:themeColor="text1"/>
                <w:sz w:val="20"/>
                <w:szCs w:val="20"/>
                <w:highlight w:val="yellow"/>
                <w:lang w:val="en-US"/>
                <w:rPrChange w:id="481"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vs SMBG: NS.</w:t>
            </w:r>
          </w:p>
          <w:p w14:paraId="648A7E4E" w14:textId="2EC3A522"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482"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483"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Within-group (baseline vs 24 weeks): increased treatment satisfaction and </w:t>
            </w:r>
            <w:r w:rsidRPr="00AA6C04">
              <w:rPr>
                <w:rFonts w:ascii="Times New Roman" w:eastAsia="Times New Roman" w:hAnsi="Times New Roman" w:cs="Times New Roman"/>
                <w:color w:val="000000" w:themeColor="text1"/>
                <w:kern w:val="0"/>
                <w:sz w:val="20"/>
                <w:szCs w:val="20"/>
                <w:highlight w:val="yellow"/>
                <w:lang w:val="en-US"/>
                <w14:ligatures w14:val="none"/>
                <w:rPrChange w:id="4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awareness of hypoglycemia</w:t>
            </w:r>
            <w:r w:rsidRPr="00AA6C04">
              <w:rPr>
                <w:rFonts w:ascii="Times New Roman" w:eastAsia="Times New Roman" w:hAnsi="Times New Roman" w:cs="Times New Roman"/>
                <w:color w:val="000000" w:themeColor="text1"/>
                <w:sz w:val="20"/>
                <w:szCs w:val="20"/>
                <w:highlight w:val="yellow"/>
                <w:lang w:val="en-US"/>
                <w:rPrChange w:id="485"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00571004" w:rsidRPr="00AA6C04">
              <w:rPr>
                <w:rFonts w:ascii="Times New Roman" w:eastAsia="Times New Roman" w:hAnsi="Times New Roman" w:cs="Times New Roman"/>
                <w:color w:val="000000" w:themeColor="text1"/>
                <w:sz w:val="20"/>
                <w:szCs w:val="20"/>
                <w:highlight w:val="yellow"/>
                <w:lang w:val="en-US"/>
                <w:rPrChange w:id="486"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improved </w:t>
            </w:r>
            <w:proofErr w:type="spellStart"/>
            <w:r w:rsidRPr="00AA6C04">
              <w:rPr>
                <w:rFonts w:ascii="Times New Roman" w:eastAsia="Times New Roman" w:hAnsi="Times New Roman" w:cs="Times New Roman"/>
                <w:color w:val="000000" w:themeColor="text1"/>
                <w:sz w:val="20"/>
                <w:szCs w:val="20"/>
                <w:highlight w:val="yellow"/>
                <w:lang w:val="en-US"/>
                <w:rPrChange w:id="487" w:author="Ramzi Ajjan" w:date="2025-08-22T16:21:00Z" w16du:dateUtc="2025-08-22T15:21:00Z">
                  <w:rPr>
                    <w:rFonts w:ascii="Times New Roman" w:eastAsia="Times New Roman" w:hAnsi="Times New Roman" w:cs="Times New Roman"/>
                    <w:color w:val="000000" w:themeColor="text1"/>
                    <w:sz w:val="20"/>
                    <w:szCs w:val="20"/>
                    <w:lang w:val="en-US"/>
                  </w:rPr>
                </w:rPrChange>
              </w:rPr>
              <w:t>ypoglycemia</w:t>
            </w:r>
            <w:proofErr w:type="spellEnd"/>
            <w:r w:rsidRPr="00AA6C04">
              <w:rPr>
                <w:rFonts w:ascii="Times New Roman" w:eastAsia="Times New Roman" w:hAnsi="Times New Roman" w:cs="Times New Roman"/>
                <w:color w:val="000000" w:themeColor="text1"/>
                <w:sz w:val="20"/>
                <w:szCs w:val="20"/>
                <w:highlight w:val="yellow"/>
                <w:lang w:val="en-US"/>
                <w:rPrChange w:id="488"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awareness, </w:t>
            </w:r>
            <w:r w:rsidRPr="00AA6C04">
              <w:rPr>
                <w:rFonts w:ascii="Times New Roman" w:eastAsia="Times New Roman" w:hAnsi="Times New Roman" w:cs="Times New Roman"/>
                <w:color w:val="000000" w:themeColor="text1"/>
                <w:kern w:val="0"/>
                <w:sz w:val="20"/>
                <w:szCs w:val="20"/>
                <w:highlight w:val="yellow"/>
                <w:lang w:val="en-US"/>
                <w14:ligatures w14:val="none"/>
                <w:rPrChange w:id="4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frequency of hyperglycemic/hypoglycemic episodes</w:t>
            </w:r>
            <w:r w:rsidRPr="00AA6C04">
              <w:rPr>
                <w:rFonts w:ascii="Times New Roman" w:eastAsia="Times New Roman" w:hAnsi="Times New Roman" w:cs="Times New Roman"/>
                <w:color w:val="000000" w:themeColor="text1"/>
                <w:sz w:val="20"/>
                <w:szCs w:val="20"/>
                <w:highlight w:val="yellow"/>
                <w:lang w:val="en-US"/>
                <w:rPrChange w:id="490"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and </w:t>
            </w:r>
            <w:r w:rsidRPr="00AA6C04">
              <w:rPr>
                <w:rFonts w:ascii="Times New Roman" w:eastAsia="Times New Roman" w:hAnsi="Times New Roman" w:cs="Times New Roman"/>
                <w:color w:val="000000" w:themeColor="text1"/>
                <w:kern w:val="0"/>
                <w:sz w:val="20"/>
                <w:szCs w:val="20"/>
                <w:highlight w:val="yellow"/>
                <w:lang w:val="en-US"/>
                <w14:ligatures w14:val="none"/>
                <w:rPrChange w:id="4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fear of hypoglycemia.</w:t>
            </w:r>
          </w:p>
        </w:tc>
      </w:tr>
      <w:tr w:rsidR="006B52CC" w:rsidRPr="00AA6C04" w14:paraId="6C437AB5" w14:textId="77777777" w:rsidTr="00CA2422">
        <w:trPr>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E920297"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4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Little (2018), a follow up study of Little (2014)</w:t>
            </w:r>
          </w:p>
        </w:tc>
        <w:tc>
          <w:tcPr>
            <w:tcW w:w="13001" w:type="dxa"/>
            <w:gridSpan w:val="7"/>
            <w:shd w:val="clear" w:color="auto" w:fill="FFFFFF" w:themeFill="background1"/>
          </w:tcPr>
          <w:p w14:paraId="527A334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In 76 adults (79% of original RCT) retained at 24 months.</w:t>
            </w:r>
          </w:p>
          <w:p w14:paraId="350DC4C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4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24 months vs baseline: increased treatment satisfaction and awareness of hypoglycemia; decreased frequency of hyperglycemic/ hypoglycemic episodes, and fear of hypoglycemia and fewer avoidance behaviors; less impaired hypoglycemia awareness.</w:t>
            </w:r>
          </w:p>
        </w:tc>
      </w:tr>
      <w:tr w:rsidR="006B52CC" w:rsidRPr="00AA6C04" w14:paraId="132345CB"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3C75F39"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498"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4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Matejko (2022) &amp;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5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Cyranka</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5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5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2023)(</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5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w:t>
            </w:r>
          </w:p>
        </w:tc>
        <w:tc>
          <w:tcPr>
            <w:tcW w:w="1418" w:type="dxa"/>
            <w:shd w:val="clear" w:color="auto" w:fill="FFFFFF" w:themeFill="background1"/>
            <w:hideMark/>
          </w:tcPr>
          <w:p w14:paraId="429CF615"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Poland, 3-month, RCT (n=41 randomized)</w:t>
            </w:r>
          </w:p>
        </w:tc>
        <w:tc>
          <w:tcPr>
            <w:tcW w:w="1701" w:type="dxa"/>
            <w:shd w:val="clear" w:color="auto" w:fill="FFFFFF" w:themeFill="background1"/>
            <w:hideMark/>
          </w:tcPr>
          <w:p w14:paraId="1A995E8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MDI+SMBG: 40.9 ±7.8, 47%</w:t>
            </w:r>
            <w:r w:rsidRPr="00AA6C04">
              <w:rPr>
                <w:rFonts w:ascii="Times New Roman" w:eastAsia="Times New Roman" w:hAnsi="Times New Roman" w:cs="Times New Roman"/>
                <w:color w:val="000000" w:themeColor="text1"/>
                <w:kern w:val="0"/>
                <w:sz w:val="20"/>
                <w:szCs w:val="20"/>
                <w:highlight w:val="yellow"/>
                <w:lang w:val="en-US"/>
                <w14:ligatures w14:val="none"/>
                <w:rPrChange w:id="5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AHCL: 39.8±8.3, 40%</w:t>
            </w:r>
          </w:p>
        </w:tc>
        <w:tc>
          <w:tcPr>
            <w:tcW w:w="1701" w:type="dxa"/>
            <w:shd w:val="clear" w:color="auto" w:fill="FFFFFF" w:themeFill="background1"/>
            <w:hideMark/>
          </w:tcPr>
          <w:p w14:paraId="08CBD47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AHCL vs MDI+SMBG</w:t>
            </w:r>
          </w:p>
        </w:tc>
        <w:tc>
          <w:tcPr>
            <w:tcW w:w="992" w:type="dxa"/>
            <w:shd w:val="clear" w:color="auto" w:fill="FFFFFF" w:themeFill="background1"/>
            <w:hideMark/>
          </w:tcPr>
          <w:p w14:paraId="0EA2529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6AF624C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Acceptance of Illness Scale (AIS), Brief Coping Orientation to Problems Experienced Inventory (Brief-COPE), Coping Inventory for Stressful Situations (CISS), Generalized Self-Efficacy Scale (GSES), Multidimensional Health Locus of Control (MHLC) Scale Form C, Patient Requests Form (PRF), Perceived Stress Scale 10 Items (PSS-10), Quality of Life in Diabetes Questionnaire (QoL-Q Diabetes), Satisfaction with Life Scale (SWLS), and State-Trait Anxiety Inventory (STAI)</w:t>
            </w:r>
          </w:p>
          <w:p w14:paraId="044631C9" w14:textId="77777777" w:rsidR="00571004" w:rsidRPr="00AA6C04" w:rsidRDefault="005710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c>
          <w:tcPr>
            <w:tcW w:w="4064" w:type="dxa"/>
            <w:shd w:val="clear" w:color="auto" w:fill="FFFFFF" w:themeFill="background1"/>
            <w:hideMark/>
          </w:tcPr>
          <w:p w14:paraId="13F0ACD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commentRangeStart w:id="517"/>
            <w:r w:rsidRPr="00AA6C04">
              <w:rPr>
                <w:rFonts w:ascii="Times New Roman" w:eastAsia="Times New Roman" w:hAnsi="Times New Roman" w:cs="Times New Roman"/>
                <w:color w:val="000000" w:themeColor="text1"/>
                <w:kern w:val="0"/>
                <w:sz w:val="20"/>
                <w:szCs w:val="20"/>
                <w:highlight w:val="yellow"/>
                <w:lang w:val="en-US"/>
                <w14:ligatures w14:val="none"/>
                <w:rPrChange w:id="5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 PROMs used in ≥3 studies.</w:t>
            </w:r>
            <w:commentRangeEnd w:id="517"/>
            <w:r w:rsidR="00571004" w:rsidRPr="00AA6C04">
              <w:rPr>
                <w:rStyle w:val="CommentReference"/>
                <w:kern w:val="0"/>
                <w:highlight w:val="yellow"/>
                <w14:ligatures w14:val="none"/>
                <w:rPrChange w:id="519" w:author="Ramzi Ajjan" w:date="2025-08-22T16:21:00Z" w16du:dateUtc="2025-08-22T15:21:00Z">
                  <w:rPr>
                    <w:rStyle w:val="CommentReference"/>
                    <w:kern w:val="0"/>
                    <w14:ligatures w14:val="none"/>
                  </w:rPr>
                </w:rPrChange>
              </w:rPr>
              <w:commentReference w:id="517"/>
            </w:r>
          </w:p>
        </w:tc>
      </w:tr>
      <w:tr w:rsidR="006B52CC" w:rsidRPr="00AA6C04" w14:paraId="6B285E0F" w14:textId="77777777" w:rsidTr="00CA2422">
        <w:trPr>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B392B2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5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5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Cyranka</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5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5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2023)(</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5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b), a follow up study of Matejko (2022) &amp;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5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Cyranka</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5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(2023)(a)</w:t>
            </w:r>
          </w:p>
        </w:tc>
        <w:tc>
          <w:tcPr>
            <w:tcW w:w="13001" w:type="dxa"/>
            <w:gridSpan w:val="7"/>
            <w:shd w:val="clear" w:color="auto" w:fill="FFFFFF" w:themeFill="background1"/>
          </w:tcPr>
          <w:p w14:paraId="6B38552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 9-month observational continuation (n=18), participants previously treated with MDI and naive to modern technologies experienced significant improvement in their psychological well-being after transitioning to the AHCL after 12 months of treatment.</w:t>
            </w:r>
          </w:p>
        </w:tc>
      </w:tr>
      <w:tr w:rsidR="006B52CC" w:rsidRPr="00AA6C04" w14:paraId="40835D15"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6AD6701"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McAuley (2020) &amp; </w:t>
            </w:r>
            <w:r w:rsidRPr="00AA6C04">
              <w:rPr>
                <w:rFonts w:ascii="Times New Roman" w:eastAsia="Times New Roman" w:hAnsi="Times New Roman" w:cs="Times New Roman"/>
                <w:color w:val="000000" w:themeColor="text1"/>
                <w:kern w:val="0"/>
                <w:sz w:val="20"/>
                <w:szCs w:val="20"/>
                <w:highlight w:val="yellow"/>
                <w:lang w:val="en-US"/>
                <w14:ligatures w14:val="none"/>
                <w:rPrChange w:id="5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Halliday (2024)</w:t>
            </w:r>
          </w:p>
        </w:tc>
        <w:tc>
          <w:tcPr>
            <w:tcW w:w="1418" w:type="dxa"/>
            <w:shd w:val="clear" w:color="auto" w:fill="FFFFFF" w:themeFill="background1"/>
            <w:hideMark/>
          </w:tcPr>
          <w:p w14:paraId="4555471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 xml:space="preserve">Australia, 26-week, RCT </w:t>
            </w:r>
            <w:r w:rsidRPr="00AA6C04">
              <w:rPr>
                <w:rFonts w:ascii="Times New Roman" w:eastAsia="Times New Roman" w:hAnsi="Times New Roman" w:cs="Times New Roman"/>
                <w:color w:val="000000" w:themeColor="text1"/>
                <w:kern w:val="0"/>
                <w:sz w:val="20"/>
                <w:szCs w:val="20"/>
                <w:highlight w:val="yellow"/>
                <w:lang w:val="en-US"/>
                <w14:ligatures w14:val="none"/>
                <w:rPrChange w:id="5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(n=120 were randomized)</w:t>
            </w:r>
          </w:p>
        </w:tc>
        <w:tc>
          <w:tcPr>
            <w:tcW w:w="1701" w:type="dxa"/>
            <w:shd w:val="clear" w:color="auto" w:fill="FFFFFF" w:themeFill="background1"/>
            <w:hideMark/>
          </w:tcPr>
          <w:p w14:paraId="7394F9E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44±12, 64 (53%), 24±12</w:t>
            </w:r>
          </w:p>
        </w:tc>
        <w:tc>
          <w:tcPr>
            <w:tcW w:w="1701" w:type="dxa"/>
            <w:shd w:val="clear" w:color="auto" w:fill="FFFFFF" w:themeFill="background1"/>
            <w:hideMark/>
          </w:tcPr>
          <w:p w14:paraId="3543BD6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HCL vs Standard therapy</w:t>
            </w:r>
          </w:p>
        </w:tc>
        <w:tc>
          <w:tcPr>
            <w:tcW w:w="992" w:type="dxa"/>
            <w:shd w:val="clear" w:color="auto" w:fill="FFFFFF" w:themeFill="background1"/>
            <w:hideMark/>
          </w:tcPr>
          <w:p w14:paraId="02C5F1F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7EE0202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28-item Well-being Questionnaire (W-BQ28), Diabetes Attitudes, </w:t>
            </w:r>
            <w:r w:rsidRPr="00AA6C04">
              <w:rPr>
                <w:rFonts w:ascii="Times New Roman" w:eastAsia="Times New Roman" w:hAnsi="Times New Roman" w:cs="Times New Roman"/>
                <w:color w:val="000000" w:themeColor="text1"/>
                <w:kern w:val="0"/>
                <w:sz w:val="20"/>
                <w:szCs w:val="20"/>
                <w:highlight w:val="yellow"/>
                <w:lang w:val="en-US"/>
                <w14:ligatures w14:val="none"/>
                <w:rPrChange w:id="5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Wishes and Needs (DAWN) Impact of Diabetes Profile (DIDP), DTSQs, Gold score, HFS-SF, PAID-20, PSQI</w:t>
            </w:r>
          </w:p>
        </w:tc>
        <w:tc>
          <w:tcPr>
            <w:tcW w:w="4064" w:type="dxa"/>
            <w:shd w:val="clear" w:color="auto" w:fill="FFFFFF" w:themeFill="background1"/>
            <w:hideMark/>
          </w:tcPr>
          <w:p w14:paraId="773ED521"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543"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544" w:author="Ramzi Ajjan" w:date="2025-08-22T16:21:00Z" w16du:dateUtc="2025-08-22T15:21:00Z">
                  <w:rPr>
                    <w:color w:val="000000" w:themeColor="text1"/>
                    <w:sz w:val="20"/>
                    <w:szCs w:val="20"/>
                    <w:lang w:val="en-US"/>
                  </w:rPr>
                </w:rPrChange>
              </w:rPr>
              <w:lastRenderedPageBreak/>
              <w:t xml:space="preserve">HCL vs Standard therapy: lower frequency of hyperglycemic episodes, intentional </w:t>
            </w:r>
            <w:r w:rsidRPr="00AA6C04">
              <w:rPr>
                <w:color w:val="000000" w:themeColor="text1"/>
                <w:sz w:val="20"/>
                <w:szCs w:val="20"/>
                <w:highlight w:val="yellow"/>
                <w:lang w:val="en-US"/>
                <w:rPrChange w:id="545" w:author="Ramzi Ajjan" w:date="2025-08-22T16:21:00Z" w16du:dateUtc="2025-08-22T15:21:00Z">
                  <w:rPr>
                    <w:color w:val="000000" w:themeColor="text1"/>
                    <w:sz w:val="20"/>
                    <w:szCs w:val="20"/>
                    <w:lang w:val="en-US"/>
                  </w:rPr>
                </w:rPrChange>
              </w:rPr>
              <w:lastRenderedPageBreak/>
              <w:t>hyperglycemia, worry of hypoglycemia, diabetes distress.</w:t>
            </w:r>
          </w:p>
        </w:tc>
      </w:tr>
      <w:tr w:rsidR="006B52CC" w:rsidRPr="00AA6C04" w14:paraId="04D2987B"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0A96BF7B"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5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McAuley (2022)</w:t>
            </w:r>
          </w:p>
        </w:tc>
        <w:tc>
          <w:tcPr>
            <w:tcW w:w="1418" w:type="dxa"/>
            <w:shd w:val="clear" w:color="auto" w:fill="FFFFFF" w:themeFill="background1"/>
          </w:tcPr>
          <w:p w14:paraId="543C84C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Australia, 4-month, crossover RCT (n=30)</w:t>
            </w:r>
          </w:p>
        </w:tc>
        <w:tc>
          <w:tcPr>
            <w:tcW w:w="1701" w:type="dxa"/>
            <w:shd w:val="clear" w:color="auto" w:fill="FFFFFF" w:themeFill="background1"/>
          </w:tcPr>
          <w:p w14:paraId="30BEE83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67±5, 63%</w:t>
            </w:r>
          </w:p>
        </w:tc>
        <w:tc>
          <w:tcPr>
            <w:tcW w:w="1701" w:type="dxa"/>
            <w:shd w:val="clear" w:color="auto" w:fill="FFFFFF" w:themeFill="background1"/>
          </w:tcPr>
          <w:p w14:paraId="26DF4D9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Closed-loop insulin delivery system (CLC) vs Sensor-augmented pump (SAP)</w:t>
            </w:r>
          </w:p>
        </w:tc>
        <w:tc>
          <w:tcPr>
            <w:tcW w:w="992" w:type="dxa"/>
            <w:shd w:val="clear" w:color="auto" w:fill="FFFFFF" w:themeFill="background1"/>
          </w:tcPr>
          <w:p w14:paraId="5FB14C6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2FCC4F5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Diabetes Attitudes, Wishes and Needs (DAWN), Impact of Diabetes Profile (DIDP), Geriatric Depression Scale: Short Form (GDS-SF), Gold, HFS-II short form, INSPIRE, PAID-5, and PSQI</w:t>
            </w:r>
          </w:p>
        </w:tc>
        <w:tc>
          <w:tcPr>
            <w:tcW w:w="4064" w:type="dxa"/>
            <w:shd w:val="clear" w:color="auto" w:fill="FFFFFF" w:themeFill="background1"/>
          </w:tcPr>
          <w:p w14:paraId="4C0C096E"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558"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559" w:author="Ramzi Ajjan" w:date="2025-08-22T16:21:00Z" w16du:dateUtc="2025-08-22T15:21:00Z">
                  <w:rPr>
                    <w:color w:val="000000" w:themeColor="text1"/>
                    <w:sz w:val="20"/>
                    <w:szCs w:val="20"/>
                    <w:lang w:val="en-US"/>
                  </w:rPr>
                </w:rPrChange>
              </w:rPr>
              <w:t>CLC vs SAP: NS.</w:t>
            </w:r>
          </w:p>
        </w:tc>
      </w:tr>
      <w:tr w:rsidR="006B52CC" w:rsidRPr="00AA6C04" w14:paraId="48698D61"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E306028"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56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Nanayakkara (2024)</w:t>
            </w:r>
          </w:p>
        </w:tc>
        <w:tc>
          <w:tcPr>
            <w:tcW w:w="1418" w:type="dxa"/>
            <w:shd w:val="clear" w:color="auto" w:fill="FFFFFF" w:themeFill="background1"/>
            <w:hideMark/>
          </w:tcPr>
          <w:p w14:paraId="40E59E3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Australia, 4-week, crossover RCT (n=20)</w:t>
            </w:r>
          </w:p>
        </w:tc>
        <w:tc>
          <w:tcPr>
            <w:tcW w:w="1701" w:type="dxa"/>
            <w:shd w:val="clear" w:color="auto" w:fill="FFFFFF" w:themeFill="background1"/>
            <w:hideMark/>
          </w:tcPr>
          <w:p w14:paraId="43F3B35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45.8±15.9, 60%</w:t>
            </w:r>
          </w:p>
        </w:tc>
        <w:tc>
          <w:tcPr>
            <w:tcW w:w="1701" w:type="dxa"/>
            <w:shd w:val="clear" w:color="auto" w:fill="FFFFFF" w:themeFill="background1"/>
            <w:hideMark/>
          </w:tcPr>
          <w:p w14:paraId="7733169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Automated insulin delivery system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5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AndroidAPS</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5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(AAPS) vs Stand-alone insulin pump therapy</w:t>
            </w:r>
          </w:p>
        </w:tc>
        <w:tc>
          <w:tcPr>
            <w:tcW w:w="992" w:type="dxa"/>
            <w:shd w:val="clear" w:color="auto" w:fill="FFFFFF" w:themeFill="background1"/>
            <w:hideMark/>
          </w:tcPr>
          <w:p w14:paraId="7DF7B6B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328718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Self-Management Questionnaire (DSMQ), DTSQ, Gold, HFS-II-short form (HFS-II), and PAID</w:t>
            </w:r>
          </w:p>
        </w:tc>
        <w:tc>
          <w:tcPr>
            <w:tcW w:w="4064" w:type="dxa"/>
            <w:shd w:val="clear" w:color="auto" w:fill="FFFFFF" w:themeFill="background1"/>
            <w:hideMark/>
          </w:tcPr>
          <w:p w14:paraId="6199128D"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574"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575" w:author="Ramzi Ajjan" w:date="2025-08-22T16:21:00Z" w16du:dateUtc="2025-08-22T15:21:00Z">
                  <w:rPr>
                    <w:color w:val="000000" w:themeColor="text1"/>
                    <w:sz w:val="20"/>
                    <w:szCs w:val="20"/>
                    <w:lang w:val="en-US"/>
                  </w:rPr>
                </w:rPrChange>
              </w:rPr>
              <w:t>APPS vs stand-alone insulin pump therapy: NS.</w:t>
            </w:r>
          </w:p>
        </w:tc>
      </w:tr>
      <w:tr w:rsidR="006B52CC" w:rsidRPr="00AA6C04" w14:paraId="4A256E6A"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4619A22"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576"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Nyström (2024), a post hoc analysis of Lind (2017)</w:t>
            </w:r>
          </w:p>
        </w:tc>
        <w:tc>
          <w:tcPr>
            <w:tcW w:w="1418" w:type="dxa"/>
            <w:shd w:val="clear" w:color="auto" w:fill="FFFFFF" w:themeFill="background1"/>
            <w:hideMark/>
          </w:tcPr>
          <w:p w14:paraId="7F62C04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Sweden, 6-month, crossover RCT (n =142 in full analysis set)</w:t>
            </w:r>
          </w:p>
        </w:tc>
        <w:tc>
          <w:tcPr>
            <w:tcW w:w="1701" w:type="dxa"/>
            <w:shd w:val="clear" w:color="auto" w:fill="FFFFFF" w:themeFill="background1"/>
            <w:hideMark/>
          </w:tcPr>
          <w:p w14:paraId="0A781B6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CGM-SMBG: 46.7±13.0, 46.4%</w:t>
            </w:r>
            <w:r w:rsidRPr="00AA6C04">
              <w:rPr>
                <w:rFonts w:ascii="Times New Roman" w:eastAsia="Times New Roman" w:hAnsi="Times New Roman" w:cs="Times New Roman"/>
                <w:color w:val="000000" w:themeColor="text1"/>
                <w:kern w:val="0"/>
                <w:sz w:val="20"/>
                <w:szCs w:val="20"/>
                <w:highlight w:val="yellow"/>
                <w:lang w:val="en-US"/>
                <w14:ligatures w14:val="none"/>
                <w:rPrChange w:id="5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SMBG-CGM: 42.6±12.2, 41.1%</w:t>
            </w:r>
          </w:p>
        </w:tc>
        <w:tc>
          <w:tcPr>
            <w:tcW w:w="1701" w:type="dxa"/>
            <w:shd w:val="clear" w:color="auto" w:fill="FFFFFF" w:themeFill="background1"/>
            <w:hideMark/>
          </w:tcPr>
          <w:p w14:paraId="3CC0C2C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5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5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49FDC74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7D3C1D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International Physical Activity Questionnaire (IPAQ)</w:t>
            </w:r>
          </w:p>
        </w:tc>
        <w:tc>
          <w:tcPr>
            <w:tcW w:w="4064" w:type="dxa"/>
            <w:shd w:val="clear" w:color="auto" w:fill="FFFFFF" w:themeFill="background1"/>
            <w:hideMark/>
          </w:tcPr>
          <w:p w14:paraId="01C05264"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590"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591" w:author="Ramzi Ajjan" w:date="2025-08-22T16:21:00Z" w16du:dateUtc="2025-08-22T15:21:00Z">
                  <w:rPr>
                    <w:color w:val="000000" w:themeColor="text1"/>
                    <w:sz w:val="20"/>
                    <w:szCs w:val="20"/>
                    <w:lang w:val="en-US"/>
                  </w:rPr>
                </w:rPrChange>
              </w:rPr>
              <w:t>CGM vs SMBG: NS.</w:t>
            </w:r>
          </w:p>
        </w:tc>
      </w:tr>
      <w:tr w:rsidR="006B52CC" w:rsidRPr="00AA6C04" w14:paraId="0A009706"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909B92C"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592"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Ólafsdóttir (2018)</w:t>
            </w:r>
          </w:p>
        </w:tc>
        <w:tc>
          <w:tcPr>
            <w:tcW w:w="1418" w:type="dxa"/>
            <w:shd w:val="clear" w:color="auto" w:fill="FFFFFF" w:themeFill="background1"/>
            <w:hideMark/>
          </w:tcPr>
          <w:p w14:paraId="25117D3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Sweden, 26-week, crossover RCT (n=161 randomized)</w:t>
            </w:r>
          </w:p>
        </w:tc>
        <w:tc>
          <w:tcPr>
            <w:tcW w:w="1701" w:type="dxa"/>
            <w:shd w:val="clear" w:color="auto" w:fill="FFFFFF" w:themeFill="background1"/>
            <w:hideMark/>
          </w:tcPr>
          <w:p w14:paraId="2AFE661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5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44.6±12.7, 46.4%</w:t>
            </w:r>
          </w:p>
        </w:tc>
        <w:tc>
          <w:tcPr>
            <w:tcW w:w="1701" w:type="dxa"/>
            <w:shd w:val="clear" w:color="auto" w:fill="FFFFFF" w:themeFill="background1"/>
            <w:hideMark/>
          </w:tcPr>
          <w:p w14:paraId="7C9FBE3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5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5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1751753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B097C3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Hypoglycemia Confidence Questionnaire (HCQ)=HCS</w:t>
            </w:r>
          </w:p>
        </w:tc>
        <w:tc>
          <w:tcPr>
            <w:tcW w:w="4064" w:type="dxa"/>
            <w:shd w:val="clear" w:color="auto" w:fill="FFFFFF" w:themeFill="background1"/>
            <w:hideMark/>
          </w:tcPr>
          <w:p w14:paraId="25F02D24"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605" w:author="Ramzi Ajjan" w:date="2025-08-22T16:21:00Z" w16du:dateUtc="2025-08-22T15:21:00Z">
                  <w:rPr>
                    <w:color w:val="000000" w:themeColor="text1"/>
                    <w:sz w:val="20"/>
                    <w:szCs w:val="20"/>
                    <w:lang w:val="en-US"/>
                  </w:rPr>
                </w:rPrChange>
              </w:rPr>
            </w:pPr>
            <w:proofErr w:type="spellStart"/>
            <w:r w:rsidRPr="00AA6C04">
              <w:rPr>
                <w:color w:val="000000" w:themeColor="text1"/>
                <w:sz w:val="20"/>
                <w:szCs w:val="20"/>
                <w:highlight w:val="yellow"/>
                <w:lang w:val="en-US"/>
                <w:rPrChange w:id="606" w:author="Ramzi Ajjan" w:date="2025-08-22T16:21:00Z" w16du:dateUtc="2025-08-22T15:21:00Z">
                  <w:rPr>
                    <w:color w:val="000000" w:themeColor="text1"/>
                    <w:sz w:val="20"/>
                    <w:szCs w:val="20"/>
                    <w:lang w:val="en-US"/>
                  </w:rPr>
                </w:rPrChange>
              </w:rPr>
              <w:t>rtCGM</w:t>
            </w:r>
            <w:proofErr w:type="spellEnd"/>
            <w:r w:rsidRPr="00AA6C04">
              <w:rPr>
                <w:color w:val="000000" w:themeColor="text1"/>
                <w:sz w:val="20"/>
                <w:szCs w:val="20"/>
                <w:highlight w:val="yellow"/>
                <w:lang w:val="en-US"/>
                <w:rPrChange w:id="607" w:author="Ramzi Ajjan" w:date="2025-08-22T16:21:00Z" w16du:dateUtc="2025-08-22T15:21:00Z">
                  <w:rPr>
                    <w:color w:val="000000" w:themeColor="text1"/>
                    <w:sz w:val="20"/>
                    <w:szCs w:val="20"/>
                    <w:lang w:val="en-US"/>
                  </w:rPr>
                </w:rPrChange>
              </w:rPr>
              <w:t xml:space="preserve"> vs SMBG: higher confidence in managing hypoglycemia.</w:t>
            </w:r>
          </w:p>
        </w:tc>
      </w:tr>
      <w:tr w:rsidR="006B52CC" w:rsidRPr="00AA6C04" w14:paraId="59F0D1A4"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3AE6598"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608"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Oskarsson (2018), a subgroup analysis of Bolinder (2016)</w:t>
            </w:r>
          </w:p>
        </w:tc>
        <w:tc>
          <w:tcPr>
            <w:tcW w:w="1418" w:type="dxa"/>
            <w:shd w:val="clear" w:color="auto" w:fill="FFFFFF" w:themeFill="background1"/>
            <w:hideMark/>
          </w:tcPr>
          <w:p w14:paraId="647C5CB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23 centers in Europe countries, RCT (n=163 randomized)</w:t>
            </w:r>
          </w:p>
        </w:tc>
        <w:tc>
          <w:tcPr>
            <w:tcW w:w="1701" w:type="dxa"/>
            <w:shd w:val="clear" w:color="auto" w:fill="FFFFFF" w:themeFill="background1"/>
            <w:hideMark/>
          </w:tcPr>
          <w:p w14:paraId="11FD08C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42 (32, 53), 30.8%</w:t>
            </w:r>
            <w:r w:rsidRPr="00AA6C04">
              <w:rPr>
                <w:rFonts w:ascii="Times New Roman" w:eastAsia="Times New Roman" w:hAnsi="Times New Roman" w:cs="Times New Roman"/>
                <w:color w:val="000000" w:themeColor="text1"/>
                <w:kern w:val="0"/>
                <w:sz w:val="20"/>
                <w:szCs w:val="20"/>
                <w:highlight w:val="yellow"/>
                <w:lang w:val="en-US"/>
                <w14:ligatures w14:val="none"/>
                <w:rPrChange w:id="6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SMBG: 44 (34, 53), 41.3%</w:t>
            </w:r>
          </w:p>
        </w:tc>
        <w:tc>
          <w:tcPr>
            <w:tcW w:w="1701" w:type="dxa"/>
            <w:shd w:val="clear" w:color="auto" w:fill="FFFFFF" w:themeFill="background1"/>
            <w:hideMark/>
          </w:tcPr>
          <w:p w14:paraId="3345CA2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17680AB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0D6ECC5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DQOL, DTSQs, and HFS-B/HFS-W</w:t>
            </w:r>
          </w:p>
        </w:tc>
        <w:tc>
          <w:tcPr>
            <w:tcW w:w="4064" w:type="dxa"/>
            <w:shd w:val="clear" w:color="auto" w:fill="FFFFFF" w:themeFill="background1"/>
            <w:hideMark/>
          </w:tcPr>
          <w:p w14:paraId="6EA20D9A"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623" w:author="Ramzi Ajjan" w:date="2025-08-22T16:21:00Z" w16du:dateUtc="2025-08-22T15:21:00Z">
                  <w:rPr>
                    <w:color w:val="000000" w:themeColor="text1"/>
                    <w:sz w:val="20"/>
                    <w:szCs w:val="20"/>
                    <w:lang w:val="en-US"/>
                  </w:rPr>
                </w:rPrChange>
              </w:rPr>
            </w:pPr>
            <w:proofErr w:type="spellStart"/>
            <w:r w:rsidRPr="00AA6C04">
              <w:rPr>
                <w:color w:val="000000" w:themeColor="text1"/>
                <w:sz w:val="20"/>
                <w:szCs w:val="20"/>
                <w:highlight w:val="yellow"/>
                <w:lang w:val="en-US"/>
                <w:rPrChange w:id="624" w:author="Ramzi Ajjan" w:date="2025-08-22T16:21:00Z" w16du:dateUtc="2025-08-22T15:21:00Z">
                  <w:rPr>
                    <w:color w:val="000000" w:themeColor="text1"/>
                    <w:sz w:val="20"/>
                    <w:szCs w:val="20"/>
                    <w:lang w:val="en-US"/>
                  </w:rPr>
                </w:rPrChange>
              </w:rPr>
              <w:t>isCGM</w:t>
            </w:r>
            <w:proofErr w:type="spellEnd"/>
            <w:r w:rsidRPr="00AA6C04">
              <w:rPr>
                <w:color w:val="000000" w:themeColor="text1"/>
                <w:sz w:val="20"/>
                <w:szCs w:val="20"/>
                <w:highlight w:val="yellow"/>
                <w:lang w:val="en-US"/>
                <w:rPrChange w:id="625" w:author="Ramzi Ajjan" w:date="2025-08-22T16:21:00Z" w16du:dateUtc="2025-08-22T15:21:00Z">
                  <w:rPr>
                    <w:color w:val="000000" w:themeColor="text1"/>
                    <w:sz w:val="20"/>
                    <w:szCs w:val="20"/>
                    <w:lang w:val="en-US"/>
                  </w:rPr>
                </w:rPrChange>
              </w:rPr>
              <w:t xml:space="preserve"> vs SMBG: higher treatment satisfaction; lower frequency of hyperglycemic/hypoglycemic episodes.</w:t>
            </w:r>
          </w:p>
        </w:tc>
      </w:tr>
      <w:tr w:rsidR="006B52CC" w:rsidRPr="00AA6C04" w14:paraId="189F621E"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6A774CC"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626"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Pratley (2020)</w:t>
            </w:r>
          </w:p>
        </w:tc>
        <w:tc>
          <w:tcPr>
            <w:tcW w:w="1418" w:type="dxa"/>
            <w:shd w:val="clear" w:color="auto" w:fill="FFFFFF" w:themeFill="background1"/>
            <w:hideMark/>
          </w:tcPr>
          <w:p w14:paraId="61385F0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26-week, RCT (n=203)</w:t>
            </w:r>
          </w:p>
        </w:tc>
        <w:tc>
          <w:tcPr>
            <w:tcW w:w="1701" w:type="dxa"/>
            <w:shd w:val="clear" w:color="auto" w:fill="FFFFFF" w:themeFill="background1"/>
            <w:hideMark/>
          </w:tcPr>
          <w:p w14:paraId="4AA2236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CGM:  68 (65,72), 59%</w:t>
            </w:r>
            <w:r w:rsidRPr="00AA6C04">
              <w:rPr>
                <w:rFonts w:ascii="Times New Roman" w:eastAsia="Times New Roman" w:hAnsi="Times New Roman" w:cs="Times New Roman"/>
                <w:color w:val="000000" w:themeColor="text1"/>
                <w:kern w:val="0"/>
                <w:sz w:val="20"/>
                <w:szCs w:val="20"/>
                <w:highlight w:val="yellow"/>
                <w:lang w:val="en-US"/>
                <w14:ligatures w14:val="none"/>
                <w:rPrChange w:id="6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BGM: 67 (64, 71), 44%</w:t>
            </w:r>
          </w:p>
        </w:tc>
        <w:tc>
          <w:tcPr>
            <w:tcW w:w="1701" w:type="dxa"/>
            <w:shd w:val="clear" w:color="auto" w:fill="FFFFFF" w:themeFill="background1"/>
            <w:hideMark/>
          </w:tcPr>
          <w:p w14:paraId="4934DF1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0C5E4EF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19073D2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Clarke, HFS-II–W, Glucose Monitoring System Satisfaction Survey (GMSS), NIH Toolbox Emotion Battery (NIHTB-EB), NIH Toolbox Cognition Battery </w:t>
            </w:r>
            <w:r w:rsidRPr="00AA6C04">
              <w:rPr>
                <w:rFonts w:ascii="Times New Roman" w:eastAsia="Times New Roman" w:hAnsi="Times New Roman" w:cs="Times New Roman"/>
                <w:color w:val="000000" w:themeColor="text1"/>
                <w:kern w:val="0"/>
                <w:sz w:val="20"/>
                <w:szCs w:val="20"/>
                <w:highlight w:val="yellow"/>
                <w:lang w:val="en-US"/>
                <w14:ligatures w14:val="none"/>
                <w:rPrChange w:id="6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(NIHTB-CB), PROMIS Global Health Short Form, Preferring Hypoglycemia Survey, and T1-DDS</w:t>
            </w:r>
          </w:p>
        </w:tc>
        <w:tc>
          <w:tcPr>
            <w:tcW w:w="4064" w:type="dxa"/>
            <w:shd w:val="clear" w:color="auto" w:fill="FFFFFF" w:themeFill="background1"/>
            <w:hideMark/>
          </w:tcPr>
          <w:p w14:paraId="45C10310"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641" w:author="Ramzi Ajjan" w:date="2025-08-22T16:21:00Z" w16du:dateUtc="2025-08-22T15:21:00Z">
                  <w:rPr>
                    <w:color w:val="000000" w:themeColor="text1"/>
                    <w:sz w:val="20"/>
                    <w:szCs w:val="20"/>
                    <w:lang w:val="en-US"/>
                  </w:rPr>
                </w:rPrChange>
              </w:rPr>
            </w:pPr>
            <w:proofErr w:type="spellStart"/>
            <w:r w:rsidRPr="00AA6C04">
              <w:rPr>
                <w:color w:val="000000" w:themeColor="text1"/>
                <w:sz w:val="20"/>
                <w:szCs w:val="20"/>
                <w:highlight w:val="yellow"/>
                <w:lang w:val="en-US"/>
                <w:rPrChange w:id="642" w:author="Ramzi Ajjan" w:date="2025-08-22T16:21:00Z" w16du:dateUtc="2025-08-22T15:21:00Z">
                  <w:rPr>
                    <w:color w:val="000000" w:themeColor="text1"/>
                    <w:sz w:val="20"/>
                    <w:szCs w:val="20"/>
                    <w:lang w:val="en-US"/>
                  </w:rPr>
                </w:rPrChange>
              </w:rPr>
              <w:lastRenderedPageBreak/>
              <w:t>rtCGM</w:t>
            </w:r>
            <w:proofErr w:type="spellEnd"/>
            <w:r w:rsidRPr="00AA6C04">
              <w:rPr>
                <w:color w:val="000000" w:themeColor="text1"/>
                <w:sz w:val="20"/>
                <w:szCs w:val="20"/>
                <w:highlight w:val="yellow"/>
                <w:lang w:val="en-US"/>
                <w:rPrChange w:id="643" w:author="Ramzi Ajjan" w:date="2025-08-22T16:21:00Z" w16du:dateUtc="2025-08-22T15:21:00Z">
                  <w:rPr>
                    <w:color w:val="000000" w:themeColor="text1"/>
                    <w:sz w:val="20"/>
                    <w:szCs w:val="20"/>
                    <w:lang w:val="en-US"/>
                  </w:rPr>
                </w:rPrChange>
              </w:rPr>
              <w:t xml:space="preserve"> vs SMBG: NS.</w:t>
            </w:r>
          </w:p>
        </w:tc>
      </w:tr>
      <w:tr w:rsidR="006B52CC" w:rsidRPr="00AA6C04" w14:paraId="3E21CE4C" w14:textId="77777777" w:rsidTr="00CA2422">
        <w:trPr>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583E28E"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6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Miller (2022), a follow-up study of Pratley (2020)</w:t>
            </w:r>
          </w:p>
        </w:tc>
        <w:tc>
          <w:tcPr>
            <w:tcW w:w="13001" w:type="dxa"/>
            <w:gridSpan w:val="7"/>
            <w:shd w:val="clear" w:color="auto" w:fill="FFFFFF" w:themeFill="background1"/>
          </w:tcPr>
          <w:p w14:paraId="1F972A4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198 participants completed the RCT entered the extension phase, and 194 of those completed follow-up.</w:t>
            </w:r>
          </w:p>
          <w:p w14:paraId="053D53E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(continued CGM use in extension phase): reduced worry of hypoglycemia; increased glucose monitoring satisfaction.</w:t>
            </w:r>
          </w:p>
          <w:p w14:paraId="1CC7F57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BGM-</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(started CGM in extension phase): NS.</w:t>
            </w:r>
          </w:p>
        </w:tc>
      </w:tr>
      <w:tr w:rsidR="006B52CC" w:rsidRPr="00AA6C04" w14:paraId="03A29353"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1F4063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65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Reddy (2018)</w:t>
            </w:r>
          </w:p>
        </w:tc>
        <w:tc>
          <w:tcPr>
            <w:tcW w:w="1418" w:type="dxa"/>
            <w:shd w:val="clear" w:color="auto" w:fill="FFFFFF" w:themeFill="background1"/>
            <w:hideMark/>
          </w:tcPr>
          <w:p w14:paraId="799E2B5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8-week, RCT (n=40)</w:t>
            </w:r>
          </w:p>
        </w:tc>
        <w:tc>
          <w:tcPr>
            <w:tcW w:w="1701" w:type="dxa"/>
            <w:shd w:val="clear" w:color="auto" w:fill="FFFFFF" w:themeFill="background1"/>
            <w:hideMark/>
          </w:tcPr>
          <w:p w14:paraId="43F1828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49.5 (37.5, 63.5), 40%</w:t>
            </w:r>
          </w:p>
        </w:tc>
        <w:tc>
          <w:tcPr>
            <w:tcW w:w="1701" w:type="dxa"/>
            <w:shd w:val="clear" w:color="auto" w:fill="FFFFFF" w:themeFill="background1"/>
            <w:hideMark/>
          </w:tcPr>
          <w:p w14:paraId="232900F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77168C4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3710280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Gold, HFS-II/ HFS-II-B/HFS-II-W, and PAID</w:t>
            </w:r>
          </w:p>
        </w:tc>
        <w:tc>
          <w:tcPr>
            <w:tcW w:w="4064" w:type="dxa"/>
            <w:shd w:val="clear" w:color="auto" w:fill="FFFFFF" w:themeFill="background1"/>
            <w:hideMark/>
          </w:tcPr>
          <w:p w14:paraId="01DC8337"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669" w:author="Ramzi Ajjan" w:date="2025-08-22T16:21:00Z" w16du:dateUtc="2025-08-22T15:21:00Z">
                  <w:rPr>
                    <w:color w:val="000000" w:themeColor="text1"/>
                    <w:sz w:val="20"/>
                    <w:szCs w:val="20"/>
                    <w:lang w:val="en-US"/>
                  </w:rPr>
                </w:rPrChange>
              </w:rPr>
            </w:pPr>
            <w:proofErr w:type="spellStart"/>
            <w:r w:rsidRPr="00AA6C04">
              <w:rPr>
                <w:color w:val="000000" w:themeColor="text1"/>
                <w:sz w:val="20"/>
                <w:szCs w:val="20"/>
                <w:highlight w:val="yellow"/>
                <w:lang w:val="en-US"/>
                <w:rPrChange w:id="670" w:author="Ramzi Ajjan" w:date="2025-08-22T16:21:00Z" w16du:dateUtc="2025-08-22T15:21:00Z">
                  <w:rPr>
                    <w:color w:val="000000" w:themeColor="text1"/>
                    <w:sz w:val="20"/>
                    <w:szCs w:val="20"/>
                    <w:lang w:val="en-US"/>
                  </w:rPr>
                </w:rPrChange>
              </w:rPr>
              <w:t>rtCGM</w:t>
            </w:r>
            <w:proofErr w:type="spellEnd"/>
            <w:r w:rsidRPr="00AA6C04">
              <w:rPr>
                <w:color w:val="000000" w:themeColor="text1"/>
                <w:sz w:val="20"/>
                <w:szCs w:val="20"/>
                <w:highlight w:val="yellow"/>
                <w:lang w:val="en-US"/>
                <w:rPrChange w:id="671" w:author="Ramzi Ajjan" w:date="2025-08-22T16:21:00Z" w16du:dateUtc="2025-08-22T15:21:00Z">
                  <w:rPr>
                    <w:color w:val="000000" w:themeColor="text1"/>
                    <w:sz w:val="20"/>
                    <w:szCs w:val="20"/>
                    <w:lang w:val="en-US"/>
                  </w:rPr>
                </w:rPrChange>
              </w:rPr>
              <w:t xml:space="preserve"> lower fear and worry of hypoglycemia than </w:t>
            </w:r>
            <w:proofErr w:type="spellStart"/>
            <w:r w:rsidRPr="00AA6C04">
              <w:rPr>
                <w:color w:val="000000" w:themeColor="text1"/>
                <w:sz w:val="20"/>
                <w:szCs w:val="20"/>
                <w:highlight w:val="yellow"/>
                <w:lang w:val="en-US"/>
                <w:rPrChange w:id="672" w:author="Ramzi Ajjan" w:date="2025-08-22T16:21:00Z" w16du:dateUtc="2025-08-22T15:21:00Z">
                  <w:rPr>
                    <w:color w:val="000000" w:themeColor="text1"/>
                    <w:sz w:val="20"/>
                    <w:szCs w:val="20"/>
                    <w:lang w:val="en-US"/>
                  </w:rPr>
                </w:rPrChange>
              </w:rPr>
              <w:t>isCGM</w:t>
            </w:r>
            <w:proofErr w:type="spellEnd"/>
            <w:r w:rsidRPr="00AA6C04">
              <w:rPr>
                <w:color w:val="000000" w:themeColor="text1"/>
                <w:sz w:val="20"/>
                <w:szCs w:val="20"/>
                <w:highlight w:val="yellow"/>
                <w:lang w:val="en-US"/>
                <w:rPrChange w:id="673" w:author="Ramzi Ajjan" w:date="2025-08-22T16:21:00Z" w16du:dateUtc="2025-08-22T15:21:00Z">
                  <w:rPr>
                    <w:color w:val="000000" w:themeColor="text1"/>
                    <w:sz w:val="20"/>
                    <w:szCs w:val="20"/>
                    <w:lang w:val="en-US"/>
                  </w:rPr>
                </w:rPrChange>
              </w:rPr>
              <w:t>.</w:t>
            </w:r>
          </w:p>
        </w:tc>
      </w:tr>
      <w:tr w:rsidR="006B52CC" w:rsidRPr="00AA6C04" w14:paraId="20AF32A5" w14:textId="77777777" w:rsidTr="00CA2422">
        <w:trPr>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0EFA8F6E"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6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Reddy (2018), a follow-up study of Reddy (2018)</w:t>
            </w:r>
          </w:p>
        </w:tc>
        <w:tc>
          <w:tcPr>
            <w:tcW w:w="13001" w:type="dxa"/>
            <w:gridSpan w:val="7"/>
            <w:shd w:val="clear" w:color="auto" w:fill="FFFFFF" w:themeFill="background1"/>
          </w:tcPr>
          <w:p w14:paraId="3D5D22E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36 participants continued with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for an additional 8-week extension after original study.</w:t>
            </w:r>
          </w:p>
          <w:p w14:paraId="3910059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NS.</w:t>
            </w:r>
          </w:p>
          <w:p w14:paraId="36B3898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Within-group analysis for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6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6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(8 vs 16 weeks): better hypoglycemia awareness; reduced worry of hypoglycemia.</w:t>
            </w:r>
          </w:p>
        </w:tc>
      </w:tr>
      <w:tr w:rsidR="006B52CC" w:rsidRPr="00AA6C04" w14:paraId="7C48C2EF"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C36A56D"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68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Renard (2023)</w:t>
            </w:r>
          </w:p>
        </w:tc>
        <w:tc>
          <w:tcPr>
            <w:tcW w:w="1418" w:type="dxa"/>
            <w:shd w:val="clear" w:color="auto" w:fill="FFFFFF" w:themeFill="background1"/>
            <w:hideMark/>
          </w:tcPr>
          <w:p w14:paraId="57753D5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France, 12-week RCT and 12-week extension phase, RCT (n=72 randomized)</w:t>
            </w:r>
          </w:p>
        </w:tc>
        <w:tc>
          <w:tcPr>
            <w:tcW w:w="1701" w:type="dxa"/>
            <w:shd w:val="clear" w:color="auto" w:fill="FFFFFF" w:themeFill="background1"/>
            <w:hideMark/>
          </w:tcPr>
          <w:p w14:paraId="47BFC88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47.2±12.7, 62%</w:t>
            </w:r>
          </w:p>
        </w:tc>
        <w:tc>
          <w:tcPr>
            <w:tcW w:w="1701" w:type="dxa"/>
            <w:shd w:val="clear" w:color="auto" w:fill="FFFFFF" w:themeFill="background1"/>
            <w:hideMark/>
          </w:tcPr>
          <w:p w14:paraId="237C3E7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AID vs CGM and Pump (S &amp; P)</w:t>
            </w:r>
          </w:p>
        </w:tc>
        <w:tc>
          <w:tcPr>
            <w:tcW w:w="992" w:type="dxa"/>
            <w:shd w:val="clear" w:color="auto" w:fill="FFFFFF" w:themeFill="background1"/>
            <w:hideMark/>
          </w:tcPr>
          <w:p w14:paraId="7075B5F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6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6ED1E6C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6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DDS, HCS, HFS-II/HFS-II-B/HFS-II-W, Hyperglycemia Avoidance Survey, and INSPIRE</w:t>
            </w:r>
          </w:p>
        </w:tc>
        <w:tc>
          <w:tcPr>
            <w:tcW w:w="4064" w:type="dxa"/>
            <w:shd w:val="clear" w:color="auto" w:fill="FFFFFF" w:themeFill="background1"/>
            <w:hideMark/>
          </w:tcPr>
          <w:p w14:paraId="058EF5F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701"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702" w:author="Ramzi Ajjan" w:date="2025-08-22T16:21:00Z" w16du:dateUtc="2025-08-22T15:21:00Z">
                  <w:rPr>
                    <w:rFonts w:ascii="Times New Roman" w:eastAsia="Times New Roman" w:hAnsi="Times New Roman" w:cs="Times New Roman"/>
                    <w:color w:val="000000" w:themeColor="text1"/>
                    <w:sz w:val="20"/>
                    <w:szCs w:val="20"/>
                    <w:lang w:val="en-US"/>
                  </w:rPr>
                </w:rPrChange>
              </w:rPr>
              <w:t>AID vs S&amp;P: NS.</w:t>
            </w:r>
          </w:p>
          <w:p w14:paraId="587E31C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703"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704" w:author="Ramzi Ajjan" w:date="2025-08-22T16:21:00Z" w16du:dateUtc="2025-08-22T15:21:00Z">
                  <w:rPr>
                    <w:rFonts w:ascii="Times New Roman" w:eastAsia="Times New Roman" w:hAnsi="Times New Roman" w:cs="Times New Roman"/>
                    <w:color w:val="000000" w:themeColor="text1"/>
                    <w:sz w:val="20"/>
                    <w:szCs w:val="20"/>
                    <w:lang w:val="en-US"/>
                  </w:rPr>
                </w:rPrChange>
              </w:rPr>
              <w:t>In the extension phase: S&amp;P-AID group showed better awareness of hypoglycemia than AID-AID group.</w:t>
            </w:r>
          </w:p>
        </w:tc>
      </w:tr>
      <w:tr w:rsidR="006B52CC" w:rsidRPr="00AA6C04" w14:paraId="5C08C565"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E6B3FA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7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REPOSE Study Group (2017)</w:t>
            </w:r>
          </w:p>
        </w:tc>
        <w:tc>
          <w:tcPr>
            <w:tcW w:w="1418" w:type="dxa"/>
            <w:shd w:val="clear" w:color="auto" w:fill="FFFFFF" w:themeFill="background1"/>
            <w:hideMark/>
          </w:tcPr>
          <w:p w14:paraId="437530F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104-week, cluster RCT (n=317 randomized)</w:t>
            </w:r>
          </w:p>
        </w:tc>
        <w:tc>
          <w:tcPr>
            <w:tcW w:w="1701" w:type="dxa"/>
            <w:shd w:val="clear" w:color="auto" w:fill="FFFFFF" w:themeFill="background1"/>
            <w:hideMark/>
          </w:tcPr>
          <w:p w14:paraId="01E3A0D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40.7±13.4, 40%</w:t>
            </w:r>
          </w:p>
        </w:tc>
        <w:tc>
          <w:tcPr>
            <w:tcW w:w="1701" w:type="dxa"/>
            <w:shd w:val="clear" w:color="auto" w:fill="FFFFFF" w:themeFill="background1"/>
            <w:hideMark/>
          </w:tcPr>
          <w:p w14:paraId="149EF5C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vs MDI</w:t>
            </w:r>
          </w:p>
        </w:tc>
        <w:tc>
          <w:tcPr>
            <w:tcW w:w="992" w:type="dxa"/>
            <w:shd w:val="clear" w:color="auto" w:fill="FFFFFF" w:themeFill="background1"/>
            <w:hideMark/>
          </w:tcPr>
          <w:p w14:paraId="3148D08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5174C31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specific quality of life (DSQOL), DTSQs, EQ-5D, HFS-B /HFS-W, Hospital anxiety and depression scale (HADS), World Health Organization quality of life–BREF (WHOQOL-BREF), and SF-12</w:t>
            </w:r>
          </w:p>
        </w:tc>
        <w:tc>
          <w:tcPr>
            <w:tcW w:w="4064" w:type="dxa"/>
            <w:shd w:val="clear" w:color="auto" w:fill="FFFFFF" w:themeFill="background1"/>
            <w:hideMark/>
          </w:tcPr>
          <w:p w14:paraId="076CAFA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717"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718" w:author="Ramzi Ajjan" w:date="2025-08-22T16:21:00Z" w16du:dateUtc="2025-08-22T15:21:00Z">
                  <w:rPr>
                    <w:rFonts w:ascii="Times New Roman" w:eastAsia="Times New Roman" w:hAnsi="Times New Roman" w:cs="Times New Roman"/>
                    <w:color w:val="000000" w:themeColor="text1"/>
                    <w:sz w:val="20"/>
                    <w:szCs w:val="20"/>
                    <w:lang w:val="en-US"/>
                  </w:rPr>
                </w:rPrChange>
              </w:rPr>
              <w:t>CSII vs MDI:</w:t>
            </w:r>
          </w:p>
          <w:p w14:paraId="6F9B8E4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719"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720" w:author="Ramzi Ajjan" w:date="2025-08-22T16:21:00Z" w16du:dateUtc="2025-08-22T15:21:00Z">
                  <w:rPr>
                    <w:rFonts w:ascii="Times New Roman" w:eastAsia="Times New Roman" w:hAnsi="Times New Roman" w:cs="Times New Roman"/>
                    <w:color w:val="000000" w:themeColor="text1"/>
                    <w:sz w:val="20"/>
                    <w:szCs w:val="20"/>
                    <w:lang w:val="en-US"/>
                  </w:rPr>
                </w:rPrChange>
              </w:rPr>
              <w:t>6-month: NS.</w:t>
            </w:r>
          </w:p>
          <w:p w14:paraId="3DAD45B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721"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722" w:author="Ramzi Ajjan" w:date="2025-08-22T16:21:00Z" w16du:dateUtc="2025-08-22T15:21:00Z">
                  <w:rPr>
                    <w:rFonts w:ascii="Times New Roman" w:eastAsia="Times New Roman" w:hAnsi="Times New Roman" w:cs="Times New Roman"/>
                    <w:color w:val="000000" w:themeColor="text1"/>
                    <w:sz w:val="20"/>
                    <w:szCs w:val="20"/>
                    <w:lang w:val="en-US"/>
                  </w:rPr>
                </w:rPrChange>
              </w:rPr>
              <w:t>12-month: higher treatment satisfaction.</w:t>
            </w:r>
          </w:p>
          <w:p w14:paraId="3B58E2F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723"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724" w:author="Ramzi Ajjan" w:date="2025-08-22T16:21:00Z" w16du:dateUtc="2025-08-22T15:21:00Z">
                  <w:rPr>
                    <w:rFonts w:ascii="Times New Roman" w:eastAsia="Times New Roman" w:hAnsi="Times New Roman" w:cs="Times New Roman"/>
                    <w:color w:val="000000" w:themeColor="text1"/>
                    <w:sz w:val="20"/>
                    <w:szCs w:val="20"/>
                    <w:lang w:val="en-US"/>
                  </w:rPr>
                </w:rPrChange>
              </w:rPr>
              <w:t>24-month: higher treatment satisfaction; lower worry of hypoglycemia.</w:t>
            </w:r>
          </w:p>
        </w:tc>
      </w:tr>
      <w:tr w:rsidR="006B52CC" w:rsidRPr="00AA6C04" w14:paraId="37FAF62E"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789AA7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72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Ruiz-de-Adana (2016)</w:t>
            </w:r>
          </w:p>
        </w:tc>
        <w:tc>
          <w:tcPr>
            <w:tcW w:w="1418" w:type="dxa"/>
            <w:shd w:val="clear" w:color="auto" w:fill="FFFFFF" w:themeFill="background1"/>
            <w:hideMark/>
          </w:tcPr>
          <w:p w14:paraId="575CFA2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Spain, 12-month, RCT (n=38)</w:t>
            </w:r>
          </w:p>
        </w:tc>
        <w:tc>
          <w:tcPr>
            <w:tcW w:w="1701" w:type="dxa"/>
            <w:shd w:val="clear" w:color="auto" w:fill="FFFFFF" w:themeFill="background1"/>
            <w:hideMark/>
          </w:tcPr>
          <w:p w14:paraId="24F5BE7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29.8±8.5, 55%</w:t>
            </w:r>
          </w:p>
        </w:tc>
        <w:tc>
          <w:tcPr>
            <w:tcW w:w="1701" w:type="dxa"/>
            <w:shd w:val="clear" w:color="auto" w:fill="FFFFFF" w:themeFill="background1"/>
            <w:hideMark/>
          </w:tcPr>
          <w:p w14:paraId="02982D8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vs MDI</w:t>
            </w:r>
          </w:p>
        </w:tc>
        <w:tc>
          <w:tcPr>
            <w:tcW w:w="992" w:type="dxa"/>
            <w:shd w:val="clear" w:color="auto" w:fill="FFFFFF" w:themeFill="background1"/>
            <w:hideMark/>
          </w:tcPr>
          <w:p w14:paraId="23174F2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5044BDC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DQOL</w:t>
            </w:r>
          </w:p>
        </w:tc>
        <w:tc>
          <w:tcPr>
            <w:tcW w:w="4064" w:type="dxa"/>
            <w:shd w:val="clear" w:color="auto" w:fill="FFFFFF" w:themeFill="background1"/>
            <w:hideMark/>
          </w:tcPr>
          <w:p w14:paraId="78322D26"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73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738" w:author="Ramzi Ajjan" w:date="2025-08-22T16:21:00Z" w16du:dateUtc="2025-08-22T15:21:00Z">
                  <w:rPr>
                    <w:color w:val="000000" w:themeColor="text1"/>
                    <w:sz w:val="20"/>
                    <w:szCs w:val="20"/>
                    <w:lang w:val="en-US"/>
                  </w:rPr>
                </w:rPrChange>
              </w:rPr>
              <w:t>CSII vs MDI: NS.</w:t>
            </w:r>
          </w:p>
        </w:tc>
      </w:tr>
      <w:tr w:rsidR="006B52CC" w:rsidRPr="00AA6C04" w14:paraId="5C1681CF"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1C3016D"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73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Schneider-</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Utaka</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(2023)</w:t>
            </w:r>
          </w:p>
        </w:tc>
        <w:tc>
          <w:tcPr>
            <w:tcW w:w="1418" w:type="dxa"/>
            <w:shd w:val="clear" w:color="auto" w:fill="FFFFFF" w:themeFill="background1"/>
            <w:hideMark/>
          </w:tcPr>
          <w:p w14:paraId="211A8DB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Austria and UK, 16-week, </w:t>
            </w:r>
            <w:r w:rsidRPr="00AA6C04">
              <w:rPr>
                <w:rFonts w:ascii="Times New Roman" w:eastAsia="Times New Roman" w:hAnsi="Times New Roman" w:cs="Times New Roman"/>
                <w:color w:val="000000" w:themeColor="text1"/>
                <w:kern w:val="0"/>
                <w:sz w:val="20"/>
                <w:szCs w:val="20"/>
                <w:highlight w:val="yellow"/>
                <w:lang w:val="en-US"/>
                <w14:ligatures w14:val="none"/>
                <w:rPrChange w:id="7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RCT (37 randomized)</w:t>
            </w:r>
          </w:p>
        </w:tc>
        <w:tc>
          <w:tcPr>
            <w:tcW w:w="1701" w:type="dxa"/>
            <w:shd w:val="clear" w:color="auto" w:fill="FFFFFF" w:themeFill="background1"/>
            <w:hideMark/>
          </w:tcPr>
          <w:p w14:paraId="12BB542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67±5, 43%</w:t>
            </w:r>
          </w:p>
        </w:tc>
        <w:tc>
          <w:tcPr>
            <w:tcW w:w="1701" w:type="dxa"/>
            <w:shd w:val="clear" w:color="auto" w:fill="FFFFFF" w:themeFill="background1"/>
            <w:hideMark/>
          </w:tcPr>
          <w:p w14:paraId="379888F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Closed-loop system vs Sensor-</w:t>
            </w:r>
            <w:r w:rsidRPr="00AA6C04">
              <w:rPr>
                <w:rFonts w:ascii="Times New Roman" w:eastAsia="Times New Roman" w:hAnsi="Times New Roman" w:cs="Times New Roman"/>
                <w:color w:val="000000" w:themeColor="text1"/>
                <w:kern w:val="0"/>
                <w:sz w:val="20"/>
                <w:szCs w:val="20"/>
                <w:highlight w:val="yellow"/>
                <w:lang w:val="en-US"/>
                <w14:ligatures w14:val="none"/>
                <w:rPrChange w:id="7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augmented pump (SAP)</w:t>
            </w:r>
          </w:p>
        </w:tc>
        <w:tc>
          <w:tcPr>
            <w:tcW w:w="992" w:type="dxa"/>
            <w:shd w:val="clear" w:color="auto" w:fill="FFFFFF" w:themeFill="background1"/>
            <w:hideMark/>
          </w:tcPr>
          <w:p w14:paraId="71CACD3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No</w:t>
            </w:r>
          </w:p>
        </w:tc>
        <w:tc>
          <w:tcPr>
            <w:tcW w:w="3118" w:type="dxa"/>
            <w:shd w:val="clear" w:color="auto" w:fill="FFFFFF" w:themeFill="background1"/>
            <w:hideMark/>
          </w:tcPr>
          <w:p w14:paraId="0C30536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GMSS, HCS, INSPIRE, T1-DDS, and WHO-5</w:t>
            </w:r>
          </w:p>
        </w:tc>
        <w:tc>
          <w:tcPr>
            <w:tcW w:w="4064" w:type="dxa"/>
            <w:shd w:val="clear" w:color="auto" w:fill="FFFFFF" w:themeFill="background1"/>
            <w:hideMark/>
          </w:tcPr>
          <w:p w14:paraId="34FCAA1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Within-group (baseline vs post closed-loop): decreased diabetes distress; reduced trust in glucose monitoring.</w:t>
            </w:r>
          </w:p>
        </w:tc>
      </w:tr>
      <w:tr w:rsidR="006B52CC" w:rsidRPr="00AA6C04" w14:paraId="642E1F28"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67EBE49"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75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Secher (2021)</w:t>
            </w:r>
          </w:p>
        </w:tc>
        <w:tc>
          <w:tcPr>
            <w:tcW w:w="1418" w:type="dxa"/>
            <w:shd w:val="clear" w:color="auto" w:fill="FFFFFF" w:themeFill="background1"/>
            <w:hideMark/>
          </w:tcPr>
          <w:p w14:paraId="2756D96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Denmark, 26-week, RCT (n=170)</w:t>
            </w:r>
          </w:p>
        </w:tc>
        <w:tc>
          <w:tcPr>
            <w:tcW w:w="1701" w:type="dxa"/>
            <w:shd w:val="clear" w:color="auto" w:fill="FFFFFF" w:themeFill="background1"/>
            <w:hideMark/>
          </w:tcPr>
          <w:p w14:paraId="49DFFB7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Usual care 44.6± 13.5, 38%</w:t>
            </w:r>
            <w:r w:rsidRPr="00AA6C04">
              <w:rPr>
                <w:rFonts w:ascii="Times New Roman" w:eastAsia="Times New Roman" w:hAnsi="Times New Roman" w:cs="Times New Roman"/>
                <w:color w:val="000000" w:themeColor="text1"/>
                <w:kern w:val="0"/>
                <w:sz w:val="20"/>
                <w:szCs w:val="20"/>
                <w:highlight w:val="yellow"/>
                <w:lang w:val="en-US"/>
                <w14:ligatures w14:val="none"/>
                <w:rPrChange w:id="7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ABC:47.2±15.1, 29%</w:t>
            </w:r>
            <w:r w:rsidRPr="00AA6C04">
              <w:rPr>
                <w:rFonts w:ascii="Times New Roman" w:eastAsia="Times New Roman" w:hAnsi="Times New Roman" w:cs="Times New Roman"/>
                <w:color w:val="000000" w:themeColor="text1"/>
                <w:kern w:val="0"/>
                <w:sz w:val="20"/>
                <w:szCs w:val="20"/>
                <w:highlight w:val="yellow"/>
                <w:lang w:val="en-US"/>
                <w14:ligatures w14:val="none"/>
                <w:rPrChange w:id="7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isCGM:48.9±14.2, 48%</w:t>
            </w:r>
            <w:r w:rsidRPr="00AA6C04">
              <w:rPr>
                <w:rFonts w:ascii="Times New Roman" w:eastAsia="Times New Roman" w:hAnsi="Times New Roman" w:cs="Times New Roman"/>
                <w:color w:val="000000" w:themeColor="text1"/>
                <w:kern w:val="0"/>
                <w:sz w:val="20"/>
                <w:szCs w:val="20"/>
                <w:highlight w:val="yellow"/>
                <w:lang w:val="en-US"/>
                <w14:ligatures w14:val="none"/>
                <w:rPrChange w:id="7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ABC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47±11.9, 31%</w:t>
            </w:r>
          </w:p>
        </w:tc>
        <w:tc>
          <w:tcPr>
            <w:tcW w:w="1701" w:type="dxa"/>
            <w:shd w:val="clear" w:color="auto" w:fill="FFFFFF" w:themeFill="background1"/>
            <w:hideMark/>
          </w:tcPr>
          <w:p w14:paraId="30BE1DE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Usual care</w:t>
            </w:r>
            <w:r w:rsidRPr="00AA6C04">
              <w:rPr>
                <w:rFonts w:ascii="Times New Roman" w:eastAsia="Times New Roman" w:hAnsi="Times New Roman" w:cs="Times New Roman"/>
                <w:color w:val="000000" w:themeColor="text1"/>
                <w:kern w:val="0"/>
                <w:sz w:val="20"/>
                <w:szCs w:val="20"/>
                <w:highlight w:val="yellow"/>
                <w:lang w:val="en-US"/>
                <w14:ligatures w14:val="none"/>
                <w:rPrChange w:id="7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r w:rsidRPr="00AA6C04">
              <w:rPr>
                <w:rFonts w:ascii="Times New Roman" w:eastAsia="Times New Roman" w:hAnsi="Times New Roman" w:cs="Times New Roman"/>
                <w:color w:val="000000" w:themeColor="text1"/>
                <w:kern w:val="0"/>
                <w:sz w:val="20"/>
                <w:szCs w:val="20"/>
                <w:highlight w:val="yellow"/>
                <w:lang w:val="en-US"/>
                <w14:ligatures w14:val="none"/>
                <w:rPrChange w:id="7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Carbohydrate counting with automated bolus calculation (ABC)+</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r w:rsidRPr="00AA6C04">
              <w:rPr>
                <w:rFonts w:ascii="Times New Roman" w:eastAsia="Times New Roman" w:hAnsi="Times New Roman" w:cs="Times New Roman"/>
                <w:color w:val="000000" w:themeColor="text1"/>
                <w:kern w:val="0"/>
                <w:sz w:val="20"/>
                <w:szCs w:val="20"/>
                <w:highlight w:val="yellow"/>
                <w:lang w:val="en-US"/>
                <w14:ligatures w14:val="none"/>
                <w:rPrChange w:id="7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ABC+isCGM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Usual care</w:t>
            </w:r>
          </w:p>
        </w:tc>
        <w:tc>
          <w:tcPr>
            <w:tcW w:w="992" w:type="dxa"/>
            <w:shd w:val="clear" w:color="auto" w:fill="FFFFFF" w:themeFill="background1"/>
            <w:hideMark/>
          </w:tcPr>
          <w:p w14:paraId="088D15E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78F397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7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ADDQoL19, Diabetes Empowerment Scale-short form (DES-SF), 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and PAID</w:t>
            </w:r>
          </w:p>
        </w:tc>
        <w:tc>
          <w:tcPr>
            <w:tcW w:w="4064" w:type="dxa"/>
            <w:shd w:val="clear" w:color="auto" w:fill="FFFFFF" w:themeFill="background1"/>
            <w:hideMark/>
          </w:tcPr>
          <w:p w14:paraId="3C9C09D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Usual Care: higher quality of life and treatment satisfaction</w:t>
            </w:r>
            <w:r w:rsidRPr="00AA6C04">
              <w:rPr>
                <w:rFonts w:ascii="Times New Roman" w:eastAsia="Times New Roman" w:hAnsi="Times New Roman" w:cs="Times New Roman"/>
                <w:color w:val="000000" w:themeColor="text1"/>
                <w:sz w:val="20"/>
                <w:szCs w:val="20"/>
                <w:highlight w:val="yellow"/>
                <w:lang w:val="en-US"/>
                <w:rPrChange w:id="789" w:author="Ramzi Ajjan" w:date="2025-08-22T16:21:00Z" w16du:dateUtc="2025-08-22T15:21:00Z">
                  <w:rPr>
                    <w:rFonts w:ascii="Times New Roman" w:eastAsia="Times New Roman" w:hAnsi="Times New Roman" w:cs="Times New Roman"/>
                    <w:color w:val="000000" w:themeColor="text1"/>
                    <w:sz w:val="20"/>
                    <w:szCs w:val="20"/>
                    <w:lang w:val="en-US"/>
                  </w:rPr>
                </w:rPrChange>
              </w:rPr>
              <w:t>.</w:t>
            </w:r>
          </w:p>
          <w:p w14:paraId="4932F3E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ABC+isCGM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higher treatment satisfaction</w:t>
            </w:r>
            <w:r w:rsidRPr="00AA6C04">
              <w:rPr>
                <w:rFonts w:ascii="Times New Roman" w:eastAsia="Times New Roman" w:hAnsi="Times New Roman" w:cs="Times New Roman"/>
                <w:color w:val="000000" w:themeColor="text1"/>
                <w:sz w:val="20"/>
                <w:szCs w:val="20"/>
                <w:highlight w:val="yellow"/>
                <w:lang w:val="en-US"/>
                <w:rPrChange w:id="795" w:author="Ramzi Ajjan" w:date="2025-08-22T16:21:00Z" w16du:dateUtc="2025-08-22T15:21:00Z">
                  <w:rPr>
                    <w:rFonts w:ascii="Times New Roman" w:eastAsia="Times New Roman" w:hAnsi="Times New Roman" w:cs="Times New Roman"/>
                    <w:color w:val="000000" w:themeColor="text1"/>
                    <w:sz w:val="20"/>
                    <w:szCs w:val="20"/>
                    <w:lang w:val="en-US"/>
                  </w:rPr>
                </w:rPrChange>
              </w:rPr>
              <w:t>.</w:t>
            </w:r>
          </w:p>
          <w:p w14:paraId="42C464A6" w14:textId="5932B72D"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7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ABC+isCGM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7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Usual Care: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7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higherquality</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of life and psychosocial self-efficacy</w:t>
            </w:r>
            <w:r w:rsidRPr="00AA6C04">
              <w:rPr>
                <w:rFonts w:ascii="Times New Roman" w:eastAsia="Times New Roman" w:hAnsi="Times New Roman" w:cs="Times New Roman"/>
                <w:color w:val="000000" w:themeColor="text1"/>
                <w:sz w:val="20"/>
                <w:szCs w:val="20"/>
                <w:highlight w:val="yellow"/>
                <w:lang w:val="en-US"/>
                <w:rPrChange w:id="801"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00571004" w:rsidRPr="00AA6C04">
              <w:rPr>
                <w:rFonts w:ascii="Times New Roman" w:eastAsia="Times New Roman" w:hAnsi="Times New Roman" w:cs="Times New Roman"/>
                <w:color w:val="000000" w:themeColor="text1"/>
                <w:sz w:val="20"/>
                <w:szCs w:val="20"/>
                <w:highlight w:val="yellow"/>
                <w:lang w:val="en-US"/>
                <w:rPrChange w:id="802" w:author="Ramzi Ajjan" w:date="2025-08-22T16:21:00Z" w16du:dateUtc="2025-08-22T15:21:00Z">
                  <w:rPr>
                    <w:rFonts w:ascii="Times New Roman" w:eastAsia="Times New Roman" w:hAnsi="Times New Roman" w:cs="Times New Roman"/>
                    <w:color w:val="000000" w:themeColor="text1"/>
                    <w:sz w:val="20"/>
                    <w:szCs w:val="20"/>
                    <w:lang w:val="en-US"/>
                  </w:rPr>
                </w:rPrChange>
              </w:rPr>
              <w:t>improved</w:t>
            </w:r>
            <w:r w:rsidRPr="00AA6C04">
              <w:rPr>
                <w:rFonts w:ascii="Times New Roman" w:eastAsia="Times New Roman" w:hAnsi="Times New Roman" w:cs="Times New Roman"/>
                <w:color w:val="000000" w:themeColor="text1"/>
                <w:sz w:val="20"/>
                <w:szCs w:val="20"/>
                <w:highlight w:val="yellow"/>
                <w:lang w:val="en-US"/>
                <w:rPrChange w:id="803"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8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treatment satisfaction</w:t>
            </w:r>
            <w:r w:rsidRPr="00AA6C04">
              <w:rPr>
                <w:rFonts w:ascii="Times New Roman" w:eastAsia="Times New Roman" w:hAnsi="Times New Roman" w:cs="Times New Roman"/>
                <w:color w:val="000000" w:themeColor="text1"/>
                <w:sz w:val="20"/>
                <w:szCs w:val="20"/>
                <w:highlight w:val="yellow"/>
                <w:lang w:val="en-US"/>
                <w:rPrChange w:id="805"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8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lower frequency of hyperglycemic episodes.</w:t>
            </w:r>
          </w:p>
          <w:p w14:paraId="03560BD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Within-group:</w:t>
            </w:r>
          </w:p>
          <w:p w14:paraId="1710572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Usual Care: higher treatment satisfaction and frequency of hyperglycemic episodes.</w:t>
            </w:r>
          </w:p>
          <w:p w14:paraId="68EB265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ABC: higher treatment satisfaction.</w:t>
            </w:r>
          </w:p>
          <w:p w14:paraId="2029B40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higher treatment satisfaction.</w:t>
            </w:r>
          </w:p>
          <w:p w14:paraId="264DE86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ABC+isCGM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higher quality of life, treatment satisfaction and frequency of hypoglycemic episodes.</w:t>
            </w:r>
          </w:p>
          <w:p w14:paraId="7AECA976" w14:textId="77777777" w:rsidR="00571004" w:rsidRPr="00AA6C04" w:rsidRDefault="005710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r>
      <w:tr w:rsidR="006B52CC" w:rsidRPr="00AA6C04" w14:paraId="58FB1ABF" w14:textId="77777777" w:rsidTr="00CA2422">
        <w:trPr>
          <w:gridAfter w:val="1"/>
          <w:wAfter w:w="7" w:type="dxa"/>
          <w:trHeight w:val="926"/>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86E3525"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82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Speight (2019), a follow up study of Little (2014)</w:t>
            </w:r>
          </w:p>
        </w:tc>
        <w:tc>
          <w:tcPr>
            <w:tcW w:w="1418" w:type="dxa"/>
            <w:shd w:val="clear" w:color="auto" w:fill="FFFFFF" w:themeFill="background1"/>
            <w:hideMark/>
          </w:tcPr>
          <w:p w14:paraId="16F9B0B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2-year follow up from original 6-month RCT (n=76 participants retained)</w:t>
            </w:r>
          </w:p>
        </w:tc>
        <w:tc>
          <w:tcPr>
            <w:tcW w:w="1701" w:type="dxa"/>
            <w:shd w:val="clear" w:color="auto" w:fill="FFFFFF" w:themeFill="background1"/>
            <w:hideMark/>
          </w:tcPr>
          <w:p w14:paraId="03FC77D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49±12, 64%</w:t>
            </w:r>
          </w:p>
        </w:tc>
        <w:tc>
          <w:tcPr>
            <w:tcW w:w="1701" w:type="dxa"/>
            <w:shd w:val="clear" w:color="auto" w:fill="FFFFFF" w:themeFill="background1"/>
            <w:hideMark/>
          </w:tcPr>
          <w:p w14:paraId="078EC23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vs MDI</w:t>
            </w:r>
            <w:r w:rsidRPr="00AA6C04">
              <w:rPr>
                <w:rFonts w:ascii="Times New Roman" w:eastAsia="Times New Roman" w:hAnsi="Times New Roman" w:cs="Times New Roman"/>
                <w:color w:val="000000" w:themeColor="text1"/>
                <w:kern w:val="0"/>
                <w:sz w:val="20"/>
                <w:szCs w:val="20"/>
                <w:highlight w:val="yellow"/>
                <w:lang w:val="en-US"/>
                <w14:ligatures w14:val="none"/>
                <w:rPrChange w:id="8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r w:rsidRPr="00AA6C04">
              <w:rPr>
                <w:rFonts w:ascii="Times New Roman" w:eastAsia="Times New Roman" w:hAnsi="Times New Roman" w:cs="Times New Roman"/>
                <w:color w:val="000000" w:themeColor="text1"/>
                <w:kern w:val="0"/>
                <w:sz w:val="20"/>
                <w:szCs w:val="20"/>
                <w:highlight w:val="yellow"/>
                <w:lang w:val="en-US"/>
                <w14:ligatures w14:val="none"/>
                <w:rPrChange w:id="8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0ABD473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1A60F7C6"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Glucose Monitoring Experience Questionnaire (GME-Q), and Insulin treatment satisfaction questionnaire (ITSQ)</w:t>
            </w:r>
          </w:p>
        </w:tc>
        <w:tc>
          <w:tcPr>
            <w:tcW w:w="4064" w:type="dxa"/>
            <w:shd w:val="clear" w:color="auto" w:fill="FFFFFF" w:themeFill="background1"/>
            <w:hideMark/>
          </w:tcPr>
          <w:p w14:paraId="150E19A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commentRangeStart w:id="837"/>
            <w:r w:rsidRPr="00AA6C04">
              <w:rPr>
                <w:rFonts w:ascii="Times New Roman" w:eastAsia="Times New Roman" w:hAnsi="Times New Roman" w:cs="Times New Roman"/>
                <w:color w:val="000000" w:themeColor="text1"/>
                <w:kern w:val="0"/>
                <w:sz w:val="20"/>
                <w:szCs w:val="20"/>
                <w:highlight w:val="yellow"/>
                <w:lang w:val="en-US"/>
                <w14:ligatures w14:val="none"/>
                <w:rPrChange w:id="8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 PROMs used in ≥3 studies.</w:t>
            </w:r>
            <w:commentRangeEnd w:id="837"/>
            <w:r w:rsidR="00571004" w:rsidRPr="00AA6C04">
              <w:rPr>
                <w:rStyle w:val="CommentReference"/>
                <w:kern w:val="0"/>
                <w:highlight w:val="yellow"/>
                <w14:ligatures w14:val="none"/>
                <w:rPrChange w:id="839" w:author="Ramzi Ajjan" w:date="2025-08-22T16:21:00Z" w16du:dateUtc="2025-08-22T15:21:00Z">
                  <w:rPr>
                    <w:rStyle w:val="CommentReference"/>
                    <w:kern w:val="0"/>
                    <w14:ligatures w14:val="none"/>
                  </w:rPr>
                </w:rPrChange>
              </w:rPr>
              <w:commentReference w:id="837"/>
            </w:r>
          </w:p>
        </w:tc>
      </w:tr>
      <w:tr w:rsidR="006B52CC" w:rsidRPr="00AA6C04" w14:paraId="0790FCB5"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728"/>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43DEDA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84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van Beers (2016) &amp; van Beers (2017)</w:t>
            </w:r>
          </w:p>
        </w:tc>
        <w:tc>
          <w:tcPr>
            <w:tcW w:w="1418" w:type="dxa"/>
            <w:shd w:val="clear" w:color="auto" w:fill="FFFFFF" w:themeFill="background1"/>
            <w:hideMark/>
          </w:tcPr>
          <w:p w14:paraId="46D1DD9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The Netherlands, 16-week, crossover RCT (n=52)</w:t>
            </w:r>
          </w:p>
        </w:tc>
        <w:tc>
          <w:tcPr>
            <w:tcW w:w="1701" w:type="dxa"/>
            <w:shd w:val="clear" w:color="auto" w:fill="FFFFFF" w:themeFill="background1"/>
            <w:hideMark/>
          </w:tcPr>
          <w:p w14:paraId="7C2F4BE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48.6±11.6, 46.2%</w:t>
            </w:r>
          </w:p>
        </w:tc>
        <w:tc>
          <w:tcPr>
            <w:tcW w:w="1701" w:type="dxa"/>
            <w:shd w:val="clear" w:color="auto" w:fill="FFFFFF" w:themeFill="background1"/>
            <w:hideMark/>
          </w:tcPr>
          <w:p w14:paraId="3D802A3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78E09ADB"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5BA1AEB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CGM-SAT, Clark, Confidence in Diabetes Self-Management (CIDS), EQ-5D, Gold, HFS-W, PAID-5, and WHO-5</w:t>
            </w:r>
          </w:p>
        </w:tc>
        <w:tc>
          <w:tcPr>
            <w:tcW w:w="4064" w:type="dxa"/>
            <w:shd w:val="clear" w:color="auto" w:fill="FFFFFF" w:themeFill="background1"/>
            <w:hideMark/>
          </w:tcPr>
          <w:p w14:paraId="64B825DA"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853" w:author="Ramzi Ajjan" w:date="2025-08-22T16:21:00Z" w16du:dateUtc="2025-08-22T15:21:00Z">
                  <w:rPr>
                    <w:color w:val="000000" w:themeColor="text1"/>
                    <w:sz w:val="20"/>
                    <w:szCs w:val="20"/>
                    <w:lang w:val="en-US"/>
                  </w:rPr>
                </w:rPrChange>
              </w:rPr>
            </w:pPr>
            <w:proofErr w:type="spellStart"/>
            <w:r w:rsidRPr="00AA6C04">
              <w:rPr>
                <w:color w:val="000000" w:themeColor="text1"/>
                <w:sz w:val="20"/>
                <w:szCs w:val="20"/>
                <w:highlight w:val="yellow"/>
                <w:lang w:val="en-US"/>
                <w:rPrChange w:id="854" w:author="Ramzi Ajjan" w:date="2025-08-22T16:21:00Z" w16du:dateUtc="2025-08-22T15:21:00Z">
                  <w:rPr>
                    <w:color w:val="000000" w:themeColor="text1"/>
                    <w:sz w:val="20"/>
                    <w:szCs w:val="20"/>
                    <w:lang w:val="en-US"/>
                  </w:rPr>
                </w:rPrChange>
              </w:rPr>
              <w:t>rtCGM</w:t>
            </w:r>
            <w:proofErr w:type="spellEnd"/>
            <w:r w:rsidRPr="00AA6C04">
              <w:rPr>
                <w:color w:val="000000" w:themeColor="text1"/>
                <w:sz w:val="20"/>
                <w:szCs w:val="20"/>
                <w:highlight w:val="yellow"/>
                <w:lang w:val="en-US"/>
                <w:rPrChange w:id="855" w:author="Ramzi Ajjan" w:date="2025-08-22T16:21:00Z" w16du:dateUtc="2025-08-22T15:21:00Z">
                  <w:rPr>
                    <w:color w:val="000000" w:themeColor="text1"/>
                    <w:sz w:val="20"/>
                    <w:szCs w:val="20"/>
                    <w:lang w:val="en-US"/>
                  </w:rPr>
                </w:rPrChange>
              </w:rPr>
              <w:t xml:space="preserve"> vs SMBG: lower worry of hypoglycemia.</w:t>
            </w:r>
          </w:p>
        </w:tc>
      </w:tr>
      <w:tr w:rsidR="006B52CC" w:rsidRPr="00AA6C04" w14:paraId="183A1319"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03B5D6E"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856"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Visser (2021)</w:t>
            </w:r>
          </w:p>
        </w:tc>
        <w:tc>
          <w:tcPr>
            <w:tcW w:w="1418" w:type="dxa"/>
            <w:shd w:val="clear" w:color="auto" w:fill="FFFFFF" w:themeFill="background1"/>
            <w:hideMark/>
          </w:tcPr>
          <w:p w14:paraId="607C2F3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Belgium, 6-month, RCT (n=254 randomized)</w:t>
            </w:r>
          </w:p>
        </w:tc>
        <w:tc>
          <w:tcPr>
            <w:tcW w:w="1701" w:type="dxa"/>
            <w:shd w:val="clear" w:color="auto" w:fill="FFFFFF" w:themeFill="background1"/>
            <w:hideMark/>
          </w:tcPr>
          <w:p w14:paraId="172BF3D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42.8±13.8, 36%</w:t>
            </w:r>
            <w:r w:rsidRPr="00AA6C04">
              <w:rPr>
                <w:rFonts w:ascii="Times New Roman" w:eastAsia="Times New Roman" w:hAnsi="Times New Roman" w:cs="Times New Roman"/>
                <w:color w:val="000000" w:themeColor="text1"/>
                <w:kern w:val="0"/>
                <w:sz w:val="20"/>
                <w:szCs w:val="20"/>
                <w:highlight w:val="yellow"/>
                <w:lang w:val="en-US"/>
                <w14:ligatures w14:val="none"/>
                <w:rPrChange w:id="8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43.0±14.5, 40%</w:t>
            </w:r>
          </w:p>
        </w:tc>
        <w:tc>
          <w:tcPr>
            <w:tcW w:w="1701" w:type="dxa"/>
            <w:shd w:val="clear" w:color="auto" w:fill="FFFFFF" w:themeFill="background1"/>
            <w:hideMark/>
          </w:tcPr>
          <w:p w14:paraId="0C35AAE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(with alert functionality)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(without alert functionality)</w:t>
            </w:r>
          </w:p>
        </w:tc>
        <w:tc>
          <w:tcPr>
            <w:tcW w:w="992" w:type="dxa"/>
            <w:shd w:val="clear" w:color="auto" w:fill="FFFFFF" w:themeFill="background1"/>
            <w:hideMark/>
          </w:tcPr>
          <w:p w14:paraId="01E99A0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79C62CD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HFS-II/HFS-II-B/HFS-II-W, PAID, and SF-36 version 2 (SF-36 v2)</w:t>
            </w:r>
          </w:p>
        </w:tc>
        <w:tc>
          <w:tcPr>
            <w:tcW w:w="4064" w:type="dxa"/>
            <w:shd w:val="clear" w:color="auto" w:fill="FFFFFF" w:themeFill="background1"/>
            <w:hideMark/>
          </w:tcPr>
          <w:p w14:paraId="42B4414E"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877" w:author="Ramzi Ajjan" w:date="2025-08-22T16:21:00Z" w16du:dateUtc="2025-08-22T15:21:00Z">
                  <w:rPr>
                    <w:color w:val="000000" w:themeColor="text1"/>
                    <w:sz w:val="20"/>
                    <w:szCs w:val="20"/>
                    <w:lang w:val="en-US"/>
                  </w:rPr>
                </w:rPrChange>
              </w:rPr>
            </w:pPr>
            <w:proofErr w:type="spellStart"/>
            <w:r w:rsidRPr="00AA6C04">
              <w:rPr>
                <w:color w:val="000000" w:themeColor="text1"/>
                <w:sz w:val="20"/>
                <w:szCs w:val="20"/>
                <w:highlight w:val="yellow"/>
                <w:lang w:val="en-US"/>
                <w:rPrChange w:id="878" w:author="Ramzi Ajjan" w:date="2025-08-22T16:21:00Z" w16du:dateUtc="2025-08-22T15:21:00Z">
                  <w:rPr>
                    <w:color w:val="000000" w:themeColor="text1"/>
                    <w:sz w:val="20"/>
                    <w:szCs w:val="20"/>
                    <w:lang w:val="en-US"/>
                  </w:rPr>
                </w:rPrChange>
              </w:rPr>
              <w:t>rtCGM</w:t>
            </w:r>
            <w:proofErr w:type="spellEnd"/>
            <w:r w:rsidRPr="00AA6C04">
              <w:rPr>
                <w:color w:val="000000" w:themeColor="text1"/>
                <w:sz w:val="20"/>
                <w:szCs w:val="20"/>
                <w:highlight w:val="yellow"/>
                <w:lang w:val="en-US"/>
                <w:rPrChange w:id="879" w:author="Ramzi Ajjan" w:date="2025-08-22T16:21:00Z" w16du:dateUtc="2025-08-22T15:21:00Z">
                  <w:rPr>
                    <w:color w:val="000000" w:themeColor="text1"/>
                    <w:sz w:val="20"/>
                    <w:szCs w:val="20"/>
                    <w:lang w:val="en-US"/>
                  </w:rPr>
                </w:rPrChange>
              </w:rPr>
              <w:t xml:space="preserve"> vs </w:t>
            </w:r>
            <w:proofErr w:type="spellStart"/>
            <w:r w:rsidRPr="00AA6C04">
              <w:rPr>
                <w:color w:val="000000" w:themeColor="text1"/>
                <w:sz w:val="20"/>
                <w:szCs w:val="20"/>
                <w:highlight w:val="yellow"/>
                <w:lang w:val="en-US"/>
                <w:rPrChange w:id="880" w:author="Ramzi Ajjan" w:date="2025-08-22T16:21:00Z" w16du:dateUtc="2025-08-22T15:21:00Z">
                  <w:rPr>
                    <w:color w:val="000000" w:themeColor="text1"/>
                    <w:sz w:val="20"/>
                    <w:szCs w:val="20"/>
                    <w:lang w:val="en-US"/>
                  </w:rPr>
                </w:rPrChange>
              </w:rPr>
              <w:t>isCGM</w:t>
            </w:r>
            <w:proofErr w:type="spellEnd"/>
            <w:r w:rsidRPr="00AA6C04">
              <w:rPr>
                <w:color w:val="000000" w:themeColor="text1"/>
                <w:sz w:val="20"/>
                <w:szCs w:val="20"/>
                <w:highlight w:val="yellow"/>
                <w:lang w:val="en-US"/>
                <w:rPrChange w:id="881" w:author="Ramzi Ajjan" w:date="2025-08-22T16:21:00Z" w16du:dateUtc="2025-08-22T15:21:00Z">
                  <w:rPr>
                    <w:color w:val="000000" w:themeColor="text1"/>
                    <w:sz w:val="20"/>
                    <w:szCs w:val="20"/>
                    <w:lang w:val="en-US"/>
                  </w:rPr>
                </w:rPrChange>
              </w:rPr>
              <w:t>: higher treatment satisfaction; lower worry of hypoglycemia.</w:t>
            </w:r>
          </w:p>
        </w:tc>
      </w:tr>
      <w:tr w:rsidR="006B52CC" w:rsidRPr="00AA6C04" w14:paraId="25FD423F" w14:textId="77777777" w:rsidTr="00CA24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06FB5DAF"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8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Visser (2023)</w:t>
            </w:r>
            <w:r w:rsidRPr="00AA6C04">
              <w:rPr>
                <w:rFonts w:ascii="Times New Roman" w:eastAsia="SimSun" w:hAnsi="Times New Roman" w:cs="Times New Roman"/>
                <w:color w:val="000000" w:themeColor="text1"/>
                <w:kern w:val="0"/>
                <w:sz w:val="20"/>
                <w:szCs w:val="20"/>
                <w:highlight w:val="yellow"/>
                <w:lang w:val="en-US"/>
                <w14:ligatures w14:val="none"/>
                <w:rPrChange w:id="884" w:author="Ramzi Ajjan" w:date="2025-08-22T16:21:00Z" w16du:dateUtc="2025-08-22T15:21:00Z">
                  <w:rPr>
                    <w:rFonts w:ascii="Times New Roman" w:eastAsia="SimSun" w:hAnsi="Times New Roman" w:cs="Times New Roman"/>
                    <w:color w:val="000000" w:themeColor="text1"/>
                    <w:kern w:val="0"/>
                    <w:sz w:val="20"/>
                    <w:szCs w:val="20"/>
                    <w:lang w:val="en-US"/>
                    <w14:ligatures w14:val="none"/>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8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a follow-up </w:t>
            </w:r>
            <w:r w:rsidRPr="00AA6C04">
              <w:rPr>
                <w:rFonts w:ascii="Times New Roman" w:eastAsia="Times New Roman" w:hAnsi="Times New Roman" w:cs="Times New Roman"/>
                <w:color w:val="000000" w:themeColor="text1"/>
                <w:kern w:val="0"/>
                <w:sz w:val="20"/>
                <w:szCs w:val="20"/>
                <w:highlight w:val="yellow"/>
                <w:lang w:val="en-US"/>
                <w14:ligatures w14:val="none"/>
                <w:rPrChange w:id="8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study of Visser (2021)</w:t>
            </w:r>
          </w:p>
        </w:tc>
        <w:tc>
          <w:tcPr>
            <w:tcW w:w="13001" w:type="dxa"/>
            <w:gridSpan w:val="7"/>
            <w:shd w:val="clear" w:color="auto" w:fill="FFFFFF" w:themeFill="background1"/>
          </w:tcPr>
          <w:p w14:paraId="7445AD8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 xml:space="preserve">112 participants who were initially on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switched to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and 117 participants who were already on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continued the extension period and completed it.</w:t>
            </w:r>
          </w:p>
          <w:p w14:paraId="301E312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8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vs 24 months:</w:t>
            </w:r>
          </w:p>
          <w:p w14:paraId="114FEE8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8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8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rtCGM-rtCGM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8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increased treatment satisfaction; decreased frequency of hyperglycemic/hypoglycemic episodes, worry of hypoglycemia, diabetes distress, and emotional and mental health.</w:t>
            </w:r>
          </w:p>
          <w:p w14:paraId="427F3AB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isCGM-rtCGM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increased treatment satisfaction.</w:t>
            </w:r>
          </w:p>
        </w:tc>
      </w:tr>
      <w:tr w:rsidR="006B52CC" w:rsidRPr="00AA6C04" w14:paraId="441637B9"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FE33FB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90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Weissberg-</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Benchell</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(2017)</w:t>
            </w:r>
          </w:p>
        </w:tc>
        <w:tc>
          <w:tcPr>
            <w:tcW w:w="1418" w:type="dxa"/>
            <w:shd w:val="clear" w:color="auto" w:fill="FFFFFF" w:themeFill="background1"/>
            <w:hideMark/>
          </w:tcPr>
          <w:p w14:paraId="4C0FCDE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11-day, crossover RCT (n=39)</w:t>
            </w:r>
          </w:p>
        </w:tc>
        <w:tc>
          <w:tcPr>
            <w:tcW w:w="1701" w:type="dxa"/>
            <w:shd w:val="clear" w:color="auto" w:fill="FFFFFF" w:themeFill="background1"/>
            <w:hideMark/>
          </w:tcPr>
          <w:p w14:paraId="155B1E5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33.31±11.04, 53.8%</w:t>
            </w:r>
          </w:p>
        </w:tc>
        <w:tc>
          <w:tcPr>
            <w:tcW w:w="1701" w:type="dxa"/>
            <w:shd w:val="clear" w:color="auto" w:fill="FFFFFF" w:themeFill="background1"/>
            <w:hideMark/>
          </w:tcPr>
          <w:p w14:paraId="63A6C58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Bihormonal</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Bionic Pancreas (BP) vs Usual care</w:t>
            </w:r>
          </w:p>
        </w:tc>
        <w:tc>
          <w:tcPr>
            <w:tcW w:w="992" w:type="dxa"/>
            <w:shd w:val="clear" w:color="auto" w:fill="FFFFFF" w:themeFill="background1"/>
            <w:hideMark/>
          </w:tcPr>
          <w:p w14:paraId="0FF44CB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2A2FFAA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T1-DDS, and WHO-5</w:t>
            </w:r>
          </w:p>
        </w:tc>
        <w:tc>
          <w:tcPr>
            <w:tcW w:w="4064" w:type="dxa"/>
            <w:shd w:val="clear" w:color="auto" w:fill="FFFFFF" w:themeFill="background1"/>
            <w:hideMark/>
          </w:tcPr>
          <w:p w14:paraId="4E0AB86D"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920"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921" w:author="Ramzi Ajjan" w:date="2025-08-22T16:21:00Z" w16du:dateUtc="2025-08-22T15:21:00Z">
                  <w:rPr>
                    <w:color w:val="000000" w:themeColor="text1"/>
                    <w:sz w:val="20"/>
                    <w:szCs w:val="20"/>
                    <w:lang w:val="en-US"/>
                  </w:rPr>
                </w:rPrChange>
              </w:rPr>
              <w:t>BP vs Usual care: higher treatment satisfaction and well-being; lower frequency of hyperglycemic/hypoglycemic episodes, and diabetes distress.</w:t>
            </w:r>
          </w:p>
          <w:p w14:paraId="0DB06B6F" w14:textId="77777777" w:rsidR="00571004" w:rsidRPr="00AA6C04" w:rsidRDefault="00571004">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922" w:author="Ramzi Ajjan" w:date="2025-08-22T16:21:00Z" w16du:dateUtc="2025-08-22T15:21:00Z">
                  <w:rPr>
                    <w:color w:val="000000" w:themeColor="text1"/>
                    <w:sz w:val="20"/>
                    <w:szCs w:val="20"/>
                    <w:lang w:val="en-US"/>
                  </w:rPr>
                </w:rPrChange>
              </w:rPr>
            </w:pPr>
          </w:p>
        </w:tc>
      </w:tr>
      <w:tr w:rsidR="006B52CC" w:rsidRPr="00AA6C04" w14:paraId="165AFB51"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2364891A"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92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Weissberg-</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Benchell</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(2023)</w:t>
            </w:r>
          </w:p>
        </w:tc>
        <w:tc>
          <w:tcPr>
            <w:tcW w:w="1418" w:type="dxa"/>
            <w:shd w:val="clear" w:color="auto" w:fill="FFFFFF" w:themeFill="background1"/>
            <w:hideMark/>
          </w:tcPr>
          <w:p w14:paraId="62EC7C9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13-week, RCT (n=275 randomized)</w:t>
            </w:r>
          </w:p>
        </w:tc>
        <w:tc>
          <w:tcPr>
            <w:tcW w:w="1701" w:type="dxa"/>
            <w:shd w:val="clear" w:color="auto" w:fill="FFFFFF" w:themeFill="background1"/>
            <w:hideMark/>
          </w:tcPr>
          <w:p w14:paraId="2573A38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43±16, 51%</w:t>
            </w:r>
          </w:p>
        </w:tc>
        <w:tc>
          <w:tcPr>
            <w:tcW w:w="1701" w:type="dxa"/>
            <w:shd w:val="clear" w:color="auto" w:fill="FFFFFF" w:themeFill="background1"/>
            <w:hideMark/>
          </w:tcPr>
          <w:p w14:paraId="6054B47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Insulin-only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iLet</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Bionic Pancreas (BP) vs Standard of care</w:t>
            </w:r>
          </w:p>
        </w:tc>
        <w:tc>
          <w:tcPr>
            <w:tcW w:w="992" w:type="dxa"/>
            <w:shd w:val="clear" w:color="auto" w:fill="FFFFFF" w:themeFill="background1"/>
            <w:hideMark/>
          </w:tcPr>
          <w:p w14:paraId="2C9B942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678F064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Bionic Pancreas User Opinion Survey (BPUOS), Diabetes Specific Attitudes about Technology (DSAT), 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EQ-5D-5L, HCS, HFS, INSPIRE, T1-DDS, WHO-5</w:t>
            </w:r>
          </w:p>
        </w:tc>
        <w:tc>
          <w:tcPr>
            <w:tcW w:w="4064" w:type="dxa"/>
            <w:shd w:val="clear" w:color="auto" w:fill="FFFFFF" w:themeFill="background1"/>
            <w:hideMark/>
          </w:tcPr>
          <w:p w14:paraId="74F11D3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BP vs Standard of care: higher overall health status and well-being; lower fear of hypoglycemia and diabetes distress.</w:t>
            </w:r>
          </w:p>
          <w:p w14:paraId="5C53970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BP within group: more positive experience/acceptance of the technology/program over time.</w:t>
            </w:r>
          </w:p>
          <w:p w14:paraId="60FAF377" w14:textId="77777777" w:rsidR="00571004" w:rsidRPr="00AA6C04" w:rsidRDefault="005710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
            </w:pPr>
          </w:p>
        </w:tc>
      </w:tr>
      <w:tr w:rsidR="006B52CC" w:rsidRPr="00AA6C04" w14:paraId="208A6B77" w14:textId="77777777" w:rsidTr="00CA2422">
        <w:trPr>
          <w:gridAfter w:val="1"/>
          <w:wAfter w:w="7" w:type="dxa"/>
          <w:trHeight w:val="825"/>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B681929"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94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Wheeler (2022)</w:t>
            </w:r>
          </w:p>
        </w:tc>
        <w:tc>
          <w:tcPr>
            <w:tcW w:w="1418" w:type="dxa"/>
            <w:shd w:val="clear" w:color="auto" w:fill="FFFFFF" w:themeFill="background1"/>
            <w:hideMark/>
          </w:tcPr>
          <w:p w14:paraId="2399FF5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New Zealand, 4-week, crossover RCT (n=29)</w:t>
            </w:r>
          </w:p>
        </w:tc>
        <w:tc>
          <w:tcPr>
            <w:tcW w:w="1701" w:type="dxa"/>
            <w:shd w:val="clear" w:color="auto" w:fill="FFFFFF" w:themeFill="background1"/>
            <w:hideMark/>
          </w:tcPr>
          <w:p w14:paraId="65E6082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23.5 (7.0–65) Mean (range), 58% (including under 18s)</w:t>
            </w:r>
          </w:p>
        </w:tc>
        <w:tc>
          <w:tcPr>
            <w:tcW w:w="1701" w:type="dxa"/>
            <w:shd w:val="clear" w:color="auto" w:fill="FFFFFF" w:themeFill="background1"/>
            <w:hideMark/>
          </w:tcPr>
          <w:p w14:paraId="44D3553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AHCL vs Sensor Augmented Pump therapy with Predictive Low Glucose Management (SAP + PLGM)</w:t>
            </w:r>
          </w:p>
        </w:tc>
        <w:tc>
          <w:tcPr>
            <w:tcW w:w="992" w:type="dxa"/>
            <w:shd w:val="clear" w:color="auto" w:fill="FFFFFF" w:themeFill="background1"/>
            <w:hideMark/>
          </w:tcPr>
          <w:p w14:paraId="7A79471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19AA3AD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 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HFS-II, HCS, PSQI, and WHO-5</w:t>
            </w:r>
          </w:p>
        </w:tc>
        <w:tc>
          <w:tcPr>
            <w:tcW w:w="4064" w:type="dxa"/>
            <w:shd w:val="clear" w:color="auto" w:fill="FFFFFF" w:themeFill="background1"/>
            <w:hideMark/>
          </w:tcPr>
          <w:p w14:paraId="329F3393"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959"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960" w:author="Ramzi Ajjan" w:date="2025-08-22T16:21:00Z" w16du:dateUtc="2025-08-22T15:21:00Z">
                  <w:rPr>
                    <w:color w:val="000000" w:themeColor="text1"/>
                    <w:sz w:val="20"/>
                    <w:szCs w:val="20"/>
                    <w:lang w:val="en-US"/>
                  </w:rPr>
                </w:rPrChange>
              </w:rPr>
              <w:t>AHCL vs SAP+PLGM: higher treatment satisfaction.</w:t>
            </w:r>
          </w:p>
        </w:tc>
      </w:tr>
      <w:tr w:rsidR="006B52CC" w:rsidRPr="00AA6C04" w14:paraId="138BF4DB" w14:textId="77777777" w:rsidTr="00CA2422">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4272" w:type="dxa"/>
            <w:gridSpan w:val="8"/>
            <w:shd w:val="clear" w:color="auto" w:fill="E8E8E8" w:themeFill="background2"/>
          </w:tcPr>
          <w:p w14:paraId="79497EA2" w14:textId="77777777" w:rsidR="006B52CC" w:rsidRPr="00AA6C04" w:rsidRDefault="006B52CC" w:rsidP="001671E5">
            <w:pPr>
              <w:pStyle w:val="p1"/>
              <w:rPr>
                <w:color w:val="000000" w:themeColor="text1"/>
                <w:sz w:val="20"/>
                <w:szCs w:val="20"/>
                <w:highlight w:val="yellow"/>
                <w:lang w:val="en-US"/>
                <w:rPrChange w:id="961"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962" w:author="Ramzi Ajjan" w:date="2025-08-22T16:21:00Z" w16du:dateUtc="2025-08-22T15:21:00Z">
                  <w:rPr>
                    <w:color w:val="000000" w:themeColor="text1"/>
                    <w:sz w:val="20"/>
                    <w:szCs w:val="20"/>
                    <w:lang w:val="en-US"/>
                  </w:rPr>
                </w:rPrChange>
              </w:rPr>
              <w:t>Other no</w:t>
            </w:r>
            <w:r w:rsidRPr="00AA6C04">
              <w:rPr>
                <w:color w:val="000000" w:themeColor="text1"/>
                <w:sz w:val="20"/>
                <w:szCs w:val="20"/>
                <w:highlight w:val="yellow"/>
                <w:rPrChange w:id="963" w:author="Ramzi Ajjan" w:date="2025-08-22T16:21:00Z" w16du:dateUtc="2025-08-22T15:21:00Z">
                  <w:rPr>
                    <w:color w:val="000000" w:themeColor="text1"/>
                    <w:sz w:val="20"/>
                    <w:szCs w:val="20"/>
                  </w:rPr>
                </w:rPrChange>
              </w:rPr>
              <w:t>n</w:t>
            </w:r>
            <w:r w:rsidRPr="00AA6C04">
              <w:rPr>
                <w:color w:val="000000" w:themeColor="text1"/>
                <w:sz w:val="20"/>
                <w:szCs w:val="20"/>
                <w:highlight w:val="yellow"/>
                <w:lang w:val="en-US"/>
                <w:rPrChange w:id="964" w:author="Ramzi Ajjan" w:date="2025-08-22T16:21:00Z" w16du:dateUtc="2025-08-22T15:21:00Z">
                  <w:rPr>
                    <w:color w:val="000000" w:themeColor="text1"/>
                    <w:sz w:val="20"/>
                    <w:szCs w:val="20"/>
                    <w:lang w:val="en-US"/>
                  </w:rPr>
                </w:rPrChange>
              </w:rPr>
              <w:t>-RCT longitudinal studies</w:t>
            </w:r>
          </w:p>
        </w:tc>
      </w:tr>
      <w:tr w:rsidR="006B52CC" w:rsidRPr="00AA6C04" w14:paraId="696BB0E6"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B3D2D87"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96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Abdulrahman (2018)</w:t>
            </w:r>
          </w:p>
        </w:tc>
        <w:tc>
          <w:tcPr>
            <w:tcW w:w="1418" w:type="dxa"/>
            <w:shd w:val="clear" w:color="auto" w:fill="FFFFFF" w:themeFill="background1"/>
            <w:hideMark/>
          </w:tcPr>
          <w:p w14:paraId="7508882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Ireland, 21-day, cohort study (n=6 enrolled)</w:t>
            </w:r>
          </w:p>
        </w:tc>
        <w:tc>
          <w:tcPr>
            <w:tcW w:w="1701" w:type="dxa"/>
            <w:shd w:val="clear" w:color="auto" w:fill="FFFFFF" w:themeFill="background1"/>
            <w:hideMark/>
          </w:tcPr>
          <w:p w14:paraId="635D3B6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38±6, 0%</w:t>
            </w:r>
          </w:p>
        </w:tc>
        <w:tc>
          <w:tcPr>
            <w:tcW w:w="1701" w:type="dxa"/>
            <w:shd w:val="clear" w:color="auto" w:fill="FFFFFF" w:themeFill="background1"/>
            <w:hideMark/>
          </w:tcPr>
          <w:p w14:paraId="0ABBDD0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p>
        </w:tc>
        <w:tc>
          <w:tcPr>
            <w:tcW w:w="992" w:type="dxa"/>
            <w:shd w:val="clear" w:color="auto" w:fill="FFFFFF" w:themeFill="background1"/>
            <w:hideMark/>
          </w:tcPr>
          <w:p w14:paraId="641AC80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7279A69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 Gold, HFS-II-B/HFS-II-W, and PAID</w:t>
            </w:r>
          </w:p>
        </w:tc>
        <w:tc>
          <w:tcPr>
            <w:tcW w:w="4064" w:type="dxa"/>
            <w:shd w:val="clear" w:color="auto" w:fill="FFFFFF" w:themeFill="background1"/>
            <w:hideMark/>
          </w:tcPr>
          <w:p w14:paraId="3FF9B398"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97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978" w:author="Ramzi Ajjan" w:date="2025-08-22T16:21:00Z" w16du:dateUtc="2025-08-22T15:21:00Z">
                  <w:rPr>
                    <w:color w:val="000000" w:themeColor="text1"/>
                    <w:sz w:val="20"/>
                    <w:szCs w:val="20"/>
                    <w:lang w:val="en-US"/>
                  </w:rPr>
                </w:rPrChange>
              </w:rPr>
              <w:t>NS</w:t>
            </w:r>
          </w:p>
        </w:tc>
      </w:tr>
      <w:tr w:rsidR="006B52CC" w:rsidRPr="00AA6C04" w14:paraId="0B4CD64B"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36E49DC"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97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Adamson (2015)</w:t>
            </w:r>
          </w:p>
        </w:tc>
        <w:tc>
          <w:tcPr>
            <w:tcW w:w="1418" w:type="dxa"/>
            <w:shd w:val="clear" w:color="auto" w:fill="FFFFFF" w:themeFill="background1"/>
            <w:hideMark/>
          </w:tcPr>
          <w:p w14:paraId="191462C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6-month, single-arm, interventional trial (n=32)</w:t>
            </w:r>
          </w:p>
        </w:tc>
        <w:tc>
          <w:tcPr>
            <w:tcW w:w="1701" w:type="dxa"/>
            <w:shd w:val="clear" w:color="auto" w:fill="FFFFFF" w:themeFill="background1"/>
            <w:hideMark/>
          </w:tcPr>
          <w:p w14:paraId="3E1D33D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42.5±10.8, 71.9%</w:t>
            </w:r>
          </w:p>
        </w:tc>
        <w:tc>
          <w:tcPr>
            <w:tcW w:w="1701" w:type="dxa"/>
            <w:shd w:val="clear" w:color="auto" w:fill="FFFFFF" w:themeFill="background1"/>
            <w:hideMark/>
          </w:tcPr>
          <w:p w14:paraId="0159D17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rtCGM</w:t>
            </w:r>
            <w:proofErr w:type="spellEnd"/>
          </w:p>
        </w:tc>
        <w:tc>
          <w:tcPr>
            <w:tcW w:w="992" w:type="dxa"/>
            <w:shd w:val="clear" w:color="auto" w:fill="FFFFFF" w:themeFill="background1"/>
            <w:hideMark/>
          </w:tcPr>
          <w:p w14:paraId="6DC665D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6F3E33EF"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9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ADDQoL</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9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and HFS-B/HFS-W</w:t>
            </w:r>
          </w:p>
        </w:tc>
        <w:tc>
          <w:tcPr>
            <w:tcW w:w="4064" w:type="dxa"/>
            <w:shd w:val="clear" w:color="auto" w:fill="FFFFFF" w:themeFill="background1"/>
            <w:hideMark/>
          </w:tcPr>
          <w:p w14:paraId="405B5807"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992"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993" w:author="Ramzi Ajjan" w:date="2025-08-22T16:21:00Z" w16du:dateUtc="2025-08-22T15:21:00Z">
                  <w:rPr>
                    <w:color w:val="000000" w:themeColor="text1"/>
                    <w:sz w:val="20"/>
                    <w:szCs w:val="20"/>
                    <w:lang w:val="en-US"/>
                  </w:rPr>
                </w:rPrChange>
              </w:rPr>
              <w:t>Increased impact of diabetes on quality of life.</w:t>
            </w:r>
          </w:p>
        </w:tc>
      </w:tr>
      <w:tr w:rsidR="006B52CC" w:rsidRPr="00AA6C04" w14:paraId="4BE65DE4"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DC5B53E"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99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Akiyama (2024)</w:t>
            </w:r>
          </w:p>
        </w:tc>
        <w:tc>
          <w:tcPr>
            <w:tcW w:w="1418" w:type="dxa"/>
            <w:shd w:val="clear" w:color="auto" w:fill="FFFFFF" w:themeFill="background1"/>
            <w:hideMark/>
          </w:tcPr>
          <w:p w14:paraId="44C6D5A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Japan, 3-month, prospective observational study (n=22)</w:t>
            </w:r>
          </w:p>
        </w:tc>
        <w:tc>
          <w:tcPr>
            <w:tcW w:w="1701" w:type="dxa"/>
            <w:shd w:val="clear" w:color="auto" w:fill="FFFFFF" w:themeFill="background1"/>
            <w:hideMark/>
          </w:tcPr>
          <w:p w14:paraId="1AFE4D9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9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9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48.2±13.0, 77.3%</w:t>
            </w:r>
          </w:p>
        </w:tc>
        <w:tc>
          <w:tcPr>
            <w:tcW w:w="1701" w:type="dxa"/>
            <w:shd w:val="clear" w:color="auto" w:fill="FFFFFF" w:themeFill="background1"/>
            <w:hideMark/>
          </w:tcPr>
          <w:p w14:paraId="28F46ED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HCL (Medtronic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MiniMed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0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770G)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MiniMed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0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640G predictive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10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low-glucose</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10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suspend system</w:t>
            </w:r>
          </w:p>
        </w:tc>
        <w:tc>
          <w:tcPr>
            <w:tcW w:w="992" w:type="dxa"/>
            <w:shd w:val="clear" w:color="auto" w:fill="FFFFFF" w:themeFill="background1"/>
            <w:hideMark/>
          </w:tcPr>
          <w:p w14:paraId="444D93D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6F2D4F2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DTR-QOL, DTSQs, and PAID</w:t>
            </w:r>
          </w:p>
        </w:tc>
        <w:tc>
          <w:tcPr>
            <w:tcW w:w="4064" w:type="dxa"/>
            <w:shd w:val="clear" w:color="auto" w:fill="FFFFFF" w:themeFill="background1"/>
            <w:hideMark/>
          </w:tcPr>
          <w:p w14:paraId="3841B5C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sz w:val="20"/>
                <w:szCs w:val="20"/>
                <w:highlight w:val="yellow"/>
                <w:lang w:val="en-US"/>
                <w:rPrChange w:id="1013" w:author="Ramzi Ajjan" w:date="2025-08-22T16:21:00Z" w16du:dateUtc="2025-08-22T15:21:00Z">
                  <w:rPr>
                    <w:rFonts w:ascii="Times New Roman" w:eastAsia="Times New Roman" w:hAnsi="Times New Roman" w:cs="Times New Roman"/>
                    <w:color w:val="000000" w:themeColor="text1"/>
                    <w:sz w:val="20"/>
                    <w:szCs w:val="20"/>
                    <w:lang w:val="en-US"/>
                  </w:rPr>
                </w:rPrChange>
              </w:rPr>
              <w:t>NS</w:t>
            </w:r>
          </w:p>
        </w:tc>
      </w:tr>
      <w:tr w:rsidR="006B52CC" w:rsidRPr="00AA6C04" w14:paraId="7BDB9AAA"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FACD72E"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01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AlHayek (2020)</w:t>
            </w:r>
          </w:p>
        </w:tc>
        <w:tc>
          <w:tcPr>
            <w:tcW w:w="1418" w:type="dxa"/>
            <w:shd w:val="clear" w:color="auto" w:fill="FFFFFF" w:themeFill="background1"/>
            <w:hideMark/>
          </w:tcPr>
          <w:p w14:paraId="04C7FA5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Saudi Arabia, 3-month, </w:t>
            </w:r>
            <w:r w:rsidRPr="00AA6C04">
              <w:rPr>
                <w:rFonts w:ascii="Times New Roman" w:eastAsia="Times New Roman" w:hAnsi="Times New Roman" w:cs="Times New Roman"/>
                <w:color w:val="000000" w:themeColor="text1"/>
                <w:kern w:val="0"/>
                <w:sz w:val="20"/>
                <w:szCs w:val="20"/>
                <w:highlight w:val="yellow"/>
                <w:lang w:val="en-US"/>
                <w14:ligatures w14:val="none"/>
                <w:rPrChange w:id="10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prospective cohort study (n=95)</w:t>
            </w:r>
          </w:p>
        </w:tc>
        <w:tc>
          <w:tcPr>
            <w:tcW w:w="1701" w:type="dxa"/>
            <w:shd w:val="clear" w:color="auto" w:fill="FFFFFF" w:themeFill="background1"/>
            <w:hideMark/>
          </w:tcPr>
          <w:p w14:paraId="06DCCF4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20.9±2.2, 44.2%</w:t>
            </w:r>
          </w:p>
        </w:tc>
        <w:tc>
          <w:tcPr>
            <w:tcW w:w="1701" w:type="dxa"/>
            <w:shd w:val="clear" w:color="auto" w:fill="FFFFFF" w:themeFill="background1"/>
            <w:hideMark/>
          </w:tcPr>
          <w:p w14:paraId="6007A1B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1FD2DC2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7755216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and PSQI</w:t>
            </w:r>
          </w:p>
        </w:tc>
        <w:tc>
          <w:tcPr>
            <w:tcW w:w="4064" w:type="dxa"/>
            <w:shd w:val="clear" w:color="auto" w:fill="FFFFFF" w:themeFill="background1"/>
            <w:hideMark/>
          </w:tcPr>
          <w:p w14:paraId="17F06190"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02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028" w:author="Ramzi Ajjan" w:date="2025-08-22T16:21:00Z" w16du:dateUtc="2025-08-22T15:21:00Z">
                  <w:rPr>
                    <w:color w:val="000000" w:themeColor="text1"/>
                    <w:sz w:val="20"/>
                    <w:szCs w:val="20"/>
                    <w:lang w:val="en-US"/>
                  </w:rPr>
                </w:rPrChange>
              </w:rPr>
              <w:t>Decreased diabetes distress; improved sleep overall.</w:t>
            </w:r>
          </w:p>
        </w:tc>
      </w:tr>
      <w:tr w:rsidR="006B52CC" w:rsidRPr="00AA6C04" w14:paraId="78A024B4"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2C9654B"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02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Amigo (2023)</w:t>
            </w:r>
          </w:p>
        </w:tc>
        <w:tc>
          <w:tcPr>
            <w:tcW w:w="1418" w:type="dxa"/>
            <w:shd w:val="clear" w:color="auto" w:fill="FFFFFF" w:themeFill="background1"/>
            <w:hideMark/>
          </w:tcPr>
          <w:p w14:paraId="733FB98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Spain, 3-month, prospective, longitudinal study (n=66)</w:t>
            </w:r>
          </w:p>
        </w:tc>
        <w:tc>
          <w:tcPr>
            <w:tcW w:w="1701" w:type="dxa"/>
            <w:shd w:val="clear" w:color="auto" w:fill="FFFFFF" w:themeFill="background1"/>
            <w:hideMark/>
          </w:tcPr>
          <w:p w14:paraId="6EBE1EC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44±11, 74%</w:t>
            </w:r>
          </w:p>
        </w:tc>
        <w:tc>
          <w:tcPr>
            <w:tcW w:w="1701" w:type="dxa"/>
            <w:shd w:val="clear" w:color="auto" w:fill="FFFFFF" w:themeFill="background1"/>
            <w:hideMark/>
          </w:tcPr>
          <w:p w14:paraId="0EAEA55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HCL vs Sensor-augmented pump (SAP)</w:t>
            </w:r>
          </w:p>
        </w:tc>
        <w:tc>
          <w:tcPr>
            <w:tcW w:w="992" w:type="dxa"/>
            <w:shd w:val="clear" w:color="auto" w:fill="FFFFFF" w:themeFill="background1"/>
            <w:hideMark/>
          </w:tcPr>
          <w:p w14:paraId="5D0A8CC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78C72CF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HFS/HFS-B/HFS-W, Hospital Anxiety and Depression Scale (HADS), and SF-12</w:t>
            </w:r>
          </w:p>
        </w:tc>
        <w:tc>
          <w:tcPr>
            <w:tcW w:w="4064" w:type="dxa"/>
            <w:shd w:val="clear" w:color="auto" w:fill="FFFFFF" w:themeFill="background1"/>
            <w:hideMark/>
          </w:tcPr>
          <w:p w14:paraId="0C140F6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Decreased DDS and fear of hypoglycemia.</w:t>
            </w:r>
          </w:p>
        </w:tc>
      </w:tr>
      <w:tr w:rsidR="006B52CC" w:rsidRPr="00AA6C04" w14:paraId="2C252C1B"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708"/>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2AD0D5F"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04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Bisio (2022)</w:t>
            </w:r>
          </w:p>
        </w:tc>
        <w:tc>
          <w:tcPr>
            <w:tcW w:w="1418" w:type="dxa"/>
            <w:shd w:val="clear" w:color="auto" w:fill="FFFFFF" w:themeFill="background1"/>
            <w:hideMark/>
          </w:tcPr>
          <w:p w14:paraId="33E6B24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4-week sensor-augmented pump + 4-week AID, single-arm, study (n=18 enrolled)</w:t>
            </w:r>
          </w:p>
        </w:tc>
        <w:tc>
          <w:tcPr>
            <w:tcW w:w="1701" w:type="dxa"/>
            <w:shd w:val="clear" w:color="auto" w:fill="FFFFFF" w:themeFill="background1"/>
            <w:hideMark/>
          </w:tcPr>
          <w:p w14:paraId="3452338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68.7±3.3, 40%</w:t>
            </w:r>
          </w:p>
        </w:tc>
        <w:tc>
          <w:tcPr>
            <w:tcW w:w="1701" w:type="dxa"/>
            <w:shd w:val="clear" w:color="auto" w:fill="FFFFFF" w:themeFill="background1"/>
            <w:hideMark/>
          </w:tcPr>
          <w:p w14:paraId="50904EF6"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AID (Control-IQ) vs Sensor-augmented pump (SAP)</w:t>
            </w:r>
          </w:p>
        </w:tc>
        <w:tc>
          <w:tcPr>
            <w:tcW w:w="992" w:type="dxa"/>
            <w:shd w:val="clear" w:color="auto" w:fill="FFFFFF" w:themeFill="background1"/>
            <w:hideMark/>
          </w:tcPr>
          <w:p w14:paraId="4B3209A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59AA620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Centre for Epidemiologic Studies Depression Scale-Revised (CESD-R), DDS, HFS-II/HFS-II-B/HFS-II-W, Perceived Benefits and Burdens Questionnaire, and PSQI</w:t>
            </w:r>
          </w:p>
        </w:tc>
        <w:tc>
          <w:tcPr>
            <w:tcW w:w="4064" w:type="dxa"/>
            <w:shd w:val="clear" w:color="auto" w:fill="FFFFFF" w:themeFill="background1"/>
            <w:hideMark/>
          </w:tcPr>
          <w:p w14:paraId="787E9B9F"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055"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056" w:author="Ramzi Ajjan" w:date="2025-08-22T16:21:00Z" w16du:dateUtc="2025-08-22T15:21:00Z">
                  <w:rPr>
                    <w:color w:val="000000" w:themeColor="text1"/>
                    <w:sz w:val="20"/>
                    <w:szCs w:val="20"/>
                    <w:lang w:val="en-US"/>
                  </w:rPr>
                </w:rPrChange>
              </w:rPr>
              <w:t>AID vs SAP: lower overall diabetes distress and interpersonal distress.</w:t>
            </w:r>
          </w:p>
        </w:tc>
      </w:tr>
      <w:tr w:rsidR="006B52CC" w:rsidRPr="00AA6C04" w14:paraId="7F1A5A05" w14:textId="77777777" w:rsidTr="00CA2422">
        <w:trPr>
          <w:gridAfter w:val="1"/>
          <w:wAfter w:w="7" w:type="dxa"/>
          <w:trHeight w:val="848"/>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2919DFB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05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Boscari</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0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10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2022)(</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10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w:t>
            </w:r>
          </w:p>
        </w:tc>
        <w:tc>
          <w:tcPr>
            <w:tcW w:w="1418" w:type="dxa"/>
            <w:shd w:val="clear" w:color="auto" w:fill="FFFFFF" w:themeFill="background1"/>
            <w:hideMark/>
          </w:tcPr>
          <w:p w14:paraId="60A7B25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Italy, 12-week, monocentric, retrospective observational study (n=31)</w:t>
            </w:r>
          </w:p>
        </w:tc>
        <w:tc>
          <w:tcPr>
            <w:tcW w:w="1701" w:type="dxa"/>
            <w:shd w:val="clear" w:color="auto" w:fill="FFFFFF" w:themeFill="background1"/>
            <w:hideMark/>
          </w:tcPr>
          <w:p w14:paraId="1C71850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38 (31, 45), 45%</w:t>
            </w:r>
          </w:p>
        </w:tc>
        <w:tc>
          <w:tcPr>
            <w:tcW w:w="1701" w:type="dxa"/>
            <w:shd w:val="clear" w:color="auto" w:fill="FFFFFF" w:themeFill="background1"/>
            <w:hideMark/>
          </w:tcPr>
          <w:p w14:paraId="4A0A2E9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AHCL (Control-IQ) vs A simpler system with predictive low glucose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10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suspend</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10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function (Basal-IQ).</w:t>
            </w:r>
          </w:p>
        </w:tc>
        <w:tc>
          <w:tcPr>
            <w:tcW w:w="992" w:type="dxa"/>
            <w:shd w:val="clear" w:color="auto" w:fill="FFFFFF" w:themeFill="background1"/>
            <w:hideMark/>
          </w:tcPr>
          <w:p w14:paraId="03A971A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1678F81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0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HFS/HFS-B/HFS-W, and PSQI</w:t>
            </w:r>
          </w:p>
        </w:tc>
        <w:tc>
          <w:tcPr>
            <w:tcW w:w="4064" w:type="dxa"/>
            <w:shd w:val="clear" w:color="auto" w:fill="FFFFFF" w:themeFill="background1"/>
            <w:hideMark/>
          </w:tcPr>
          <w:p w14:paraId="39D36D71"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076"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077" w:author="Ramzi Ajjan" w:date="2025-08-22T16:21:00Z" w16du:dateUtc="2025-08-22T15:21:00Z">
                  <w:rPr>
                    <w:color w:val="000000" w:themeColor="text1"/>
                    <w:sz w:val="20"/>
                    <w:szCs w:val="20"/>
                    <w:lang w:val="en-US"/>
                  </w:rPr>
                </w:rPrChange>
              </w:rPr>
              <w:t>Increased treatment satisfaction; decreased fear of hypoglycemia.</w:t>
            </w:r>
          </w:p>
        </w:tc>
      </w:tr>
      <w:tr w:rsidR="006B52CC" w:rsidRPr="00AA6C04" w14:paraId="44C58466"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904"/>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0FC6715"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078"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Contreras (2023)</w:t>
            </w:r>
          </w:p>
        </w:tc>
        <w:tc>
          <w:tcPr>
            <w:tcW w:w="1418" w:type="dxa"/>
            <w:shd w:val="clear" w:color="auto" w:fill="FFFFFF" w:themeFill="background1"/>
            <w:hideMark/>
          </w:tcPr>
          <w:p w14:paraId="5E0B4E7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Spain, 12-month, observational,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ambispective</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0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study (n=110)</w:t>
            </w:r>
          </w:p>
        </w:tc>
        <w:tc>
          <w:tcPr>
            <w:tcW w:w="1701" w:type="dxa"/>
            <w:shd w:val="clear" w:color="auto" w:fill="FFFFFF" w:themeFill="background1"/>
            <w:hideMark/>
          </w:tcPr>
          <w:p w14:paraId="72CD3FA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47.8±17.0, 52.7%</w:t>
            </w:r>
          </w:p>
        </w:tc>
        <w:tc>
          <w:tcPr>
            <w:tcW w:w="1701" w:type="dxa"/>
            <w:shd w:val="clear" w:color="auto" w:fill="FFFFFF" w:themeFill="background1"/>
            <w:hideMark/>
          </w:tcPr>
          <w:p w14:paraId="470F09F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0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0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with optional alarms</w:t>
            </w:r>
          </w:p>
        </w:tc>
        <w:tc>
          <w:tcPr>
            <w:tcW w:w="992" w:type="dxa"/>
            <w:shd w:val="clear" w:color="auto" w:fill="FFFFFF" w:themeFill="background1"/>
            <w:hideMark/>
          </w:tcPr>
          <w:p w14:paraId="26FEE43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1B84BE8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DQOL, and Self-Care Inventory-Revised (SCI-R)</w:t>
            </w:r>
          </w:p>
        </w:tc>
        <w:tc>
          <w:tcPr>
            <w:tcW w:w="4064" w:type="dxa"/>
            <w:shd w:val="clear" w:color="auto" w:fill="FFFFFF" w:themeFill="background1"/>
            <w:hideMark/>
          </w:tcPr>
          <w:p w14:paraId="4E8E50FB"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Decreased impaired awareness of hypoglycemia, diabetes worry, perceived treatment impact; increased treatment satisfaction.</w:t>
            </w:r>
          </w:p>
        </w:tc>
      </w:tr>
      <w:tr w:rsidR="006B52CC" w:rsidRPr="00AA6C04" w14:paraId="35380B84"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875276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09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Crabtree (2023)</w:t>
            </w:r>
          </w:p>
        </w:tc>
        <w:tc>
          <w:tcPr>
            <w:tcW w:w="1418" w:type="dxa"/>
            <w:shd w:val="clear" w:color="auto" w:fill="FFFFFF" w:themeFill="background1"/>
            <w:hideMark/>
          </w:tcPr>
          <w:p w14:paraId="7174846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0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5.1-month (median), observational study (n=570)</w:t>
            </w:r>
          </w:p>
        </w:tc>
        <w:tc>
          <w:tcPr>
            <w:tcW w:w="1701" w:type="dxa"/>
            <w:shd w:val="clear" w:color="auto" w:fill="FFFFFF" w:themeFill="background1"/>
            <w:hideMark/>
          </w:tcPr>
          <w:p w14:paraId="1E08979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0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40 (29, 51), 67%</w:t>
            </w:r>
          </w:p>
        </w:tc>
        <w:tc>
          <w:tcPr>
            <w:tcW w:w="1701" w:type="dxa"/>
            <w:shd w:val="clear" w:color="auto" w:fill="FFFFFF" w:themeFill="background1"/>
            <w:hideMark/>
          </w:tcPr>
          <w:p w14:paraId="4AAD82C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HCL</w:t>
            </w:r>
          </w:p>
        </w:tc>
        <w:tc>
          <w:tcPr>
            <w:tcW w:w="992" w:type="dxa"/>
            <w:shd w:val="clear" w:color="auto" w:fill="FFFFFF" w:themeFill="background1"/>
            <w:hideMark/>
          </w:tcPr>
          <w:p w14:paraId="7D7E17B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69603C5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Distress Scale 2 (DDS2), and Gold</w:t>
            </w:r>
          </w:p>
        </w:tc>
        <w:tc>
          <w:tcPr>
            <w:tcW w:w="4064" w:type="dxa"/>
            <w:shd w:val="clear" w:color="auto" w:fill="FFFFFF" w:themeFill="background1"/>
            <w:hideMark/>
          </w:tcPr>
          <w:p w14:paraId="2BF6C6DE"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10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108" w:author="Ramzi Ajjan" w:date="2025-08-22T16:21:00Z" w16du:dateUtc="2025-08-22T15:21:00Z">
                  <w:rPr>
                    <w:color w:val="000000" w:themeColor="text1"/>
                    <w:sz w:val="20"/>
                    <w:szCs w:val="20"/>
                    <w:lang w:val="en-US"/>
                  </w:rPr>
                </w:rPrChange>
              </w:rPr>
              <w:t>Decreased diabetes distress and awareness of hypoglycemia</w:t>
            </w:r>
          </w:p>
        </w:tc>
      </w:tr>
      <w:tr w:rsidR="006B52CC" w:rsidRPr="00AA6C04" w14:paraId="33A52F00"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21E8AC3"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11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De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1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Meulemeester</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1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(2025)</w:t>
            </w:r>
          </w:p>
          <w:p w14:paraId="28BE4371"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113"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262E0F68"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114"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5011DBF3"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115"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582FEAF1"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116"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41550E72"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117"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7717FEA8"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118"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tc>
        <w:tc>
          <w:tcPr>
            <w:tcW w:w="1418" w:type="dxa"/>
            <w:shd w:val="clear" w:color="auto" w:fill="FFFFFF" w:themeFill="background1"/>
          </w:tcPr>
          <w:p w14:paraId="6E916BA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 xml:space="preserve">Belgian, 12 months, multicenter, prospective, observational </w:t>
            </w:r>
            <w:r w:rsidRPr="00AA6C04">
              <w:rPr>
                <w:rFonts w:ascii="Times New Roman" w:eastAsia="Times New Roman" w:hAnsi="Times New Roman" w:cs="Times New Roman"/>
                <w:color w:val="000000" w:themeColor="text1"/>
                <w:kern w:val="0"/>
                <w:sz w:val="20"/>
                <w:szCs w:val="20"/>
                <w:highlight w:val="yellow"/>
                <w:lang w:val="en-US"/>
                <w14:ligatures w14:val="none"/>
                <w:rPrChange w:id="11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real-world, cohort study (n=473)</w:t>
            </w:r>
          </w:p>
        </w:tc>
        <w:tc>
          <w:tcPr>
            <w:tcW w:w="1701" w:type="dxa"/>
            <w:shd w:val="clear" w:color="auto" w:fill="FFFFFF" w:themeFill="background1"/>
          </w:tcPr>
          <w:p w14:paraId="5BDC438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38.5 ± 13.1, 271 (57.3%), 20.0 ± 12.6</w:t>
            </w:r>
          </w:p>
        </w:tc>
        <w:tc>
          <w:tcPr>
            <w:tcW w:w="1701" w:type="dxa"/>
            <w:shd w:val="clear" w:color="auto" w:fill="FFFFFF" w:themeFill="background1"/>
          </w:tcPr>
          <w:p w14:paraId="2C178C1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HCL</w:t>
            </w:r>
          </w:p>
        </w:tc>
        <w:tc>
          <w:tcPr>
            <w:tcW w:w="992" w:type="dxa"/>
            <w:shd w:val="clear" w:color="auto" w:fill="FFFFFF" w:themeFill="background1"/>
          </w:tcPr>
          <w:p w14:paraId="1E66972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60C1F84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Diabetes Impact and Device Satisfaction Scale [DIDSS], DTSQs, Gold score, HFS-II-B/ HFS-II-W, PAID-SF, SF-36</w:t>
            </w:r>
          </w:p>
        </w:tc>
        <w:tc>
          <w:tcPr>
            <w:tcW w:w="4064" w:type="dxa"/>
            <w:shd w:val="clear" w:color="auto" w:fill="FFFFFF" w:themeFill="background1"/>
          </w:tcPr>
          <w:p w14:paraId="0C5F9E35" w14:textId="09AA239A"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Increased treatment satisfaction and improved role–physical/general/health; reduced frequency of hyperglycemic/hypoglycemic episodes, fear of hypoglycemia, and diabetes distress.</w:t>
            </w:r>
          </w:p>
          <w:p w14:paraId="4B4510E0"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132" w:author="Ramzi Ajjan" w:date="2025-08-22T16:21:00Z" w16du:dateUtc="2025-08-22T15:21:00Z">
                  <w:rPr>
                    <w:color w:val="000000" w:themeColor="text1"/>
                    <w:sz w:val="20"/>
                    <w:szCs w:val="20"/>
                    <w:lang w:val="en-US"/>
                  </w:rPr>
                </w:rPrChange>
              </w:rPr>
            </w:pPr>
          </w:p>
        </w:tc>
      </w:tr>
      <w:tr w:rsidR="006B52CC" w:rsidRPr="00AA6C04" w14:paraId="0EE418F9"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308F3BB"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13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de Vera-Gómez (2022)</w:t>
            </w:r>
          </w:p>
        </w:tc>
        <w:tc>
          <w:tcPr>
            <w:tcW w:w="1418" w:type="dxa"/>
            <w:shd w:val="clear" w:color="auto" w:fill="FFFFFF" w:themeFill="background1"/>
            <w:hideMark/>
          </w:tcPr>
          <w:p w14:paraId="697B39E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Spain, 9-month, Quasi-experimental design with a single 9-month prospective cohort (n=88 at baselin</w:t>
            </w:r>
            <w:r w:rsidRPr="00AA6C04">
              <w:rPr>
                <w:rFonts w:ascii="Times New Roman" w:eastAsia="Times New Roman" w:hAnsi="Times New Roman" w:cs="Times New Roman"/>
                <w:color w:val="000000" w:themeColor="text1"/>
                <w:sz w:val="20"/>
                <w:szCs w:val="20"/>
                <w:highlight w:val="yellow"/>
                <w:lang w:val="en-US"/>
                <w:rPrChange w:id="1137" w:author="Ramzi Ajjan" w:date="2025-08-22T16:21:00Z" w16du:dateUtc="2025-08-22T15:21:00Z">
                  <w:rPr>
                    <w:rFonts w:ascii="Times New Roman" w:eastAsia="Times New Roman" w:hAnsi="Times New Roman" w:cs="Times New Roman"/>
                    <w:color w:val="000000" w:themeColor="text1"/>
                    <w:sz w:val="20"/>
                    <w:szCs w:val="20"/>
                    <w:lang w:val="en-US"/>
                  </w:rPr>
                </w:rPrChange>
              </w:rPr>
              <w:t>e</w:t>
            </w:r>
            <w:r w:rsidRPr="00AA6C04">
              <w:rPr>
                <w:rFonts w:ascii="Times New Roman" w:eastAsia="Times New Roman" w:hAnsi="Times New Roman" w:cs="Times New Roman"/>
                <w:color w:val="000000" w:themeColor="text1"/>
                <w:kern w:val="0"/>
                <w:sz w:val="20"/>
                <w:szCs w:val="20"/>
                <w:highlight w:val="yellow"/>
                <w:lang w:val="en-US"/>
                <w14:ligatures w14:val="none"/>
                <w:rPrChange w:id="11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t>
            </w:r>
          </w:p>
        </w:tc>
        <w:tc>
          <w:tcPr>
            <w:tcW w:w="1701" w:type="dxa"/>
            <w:shd w:val="clear" w:color="auto" w:fill="FFFFFF" w:themeFill="background1"/>
            <w:hideMark/>
          </w:tcPr>
          <w:p w14:paraId="37684AA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38.08±9.38, 53.4%</w:t>
            </w:r>
          </w:p>
        </w:tc>
        <w:tc>
          <w:tcPr>
            <w:tcW w:w="1701" w:type="dxa"/>
            <w:shd w:val="clear" w:color="auto" w:fill="FFFFFF" w:themeFill="background1"/>
            <w:hideMark/>
          </w:tcPr>
          <w:p w14:paraId="3703A67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1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2215912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306F277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DQOL, DTSQs, and FH-15</w:t>
            </w:r>
          </w:p>
        </w:tc>
        <w:tc>
          <w:tcPr>
            <w:tcW w:w="4064" w:type="dxa"/>
            <w:shd w:val="clear" w:color="auto" w:fill="FFFFFF" w:themeFill="background1"/>
            <w:hideMark/>
          </w:tcPr>
          <w:p w14:paraId="3348E774"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14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148" w:author="Ramzi Ajjan" w:date="2025-08-22T16:21:00Z" w16du:dateUtc="2025-08-22T15:21:00Z">
                  <w:rPr>
                    <w:color w:val="000000" w:themeColor="text1"/>
                    <w:sz w:val="20"/>
                    <w:szCs w:val="20"/>
                    <w:lang w:val="en-US"/>
                  </w:rPr>
                </w:rPrChange>
              </w:rPr>
              <w:t>Increased diabetes-related quality of life and treatment satisfaction; decreased fear of hypoglycemia.</w:t>
            </w:r>
          </w:p>
        </w:tc>
      </w:tr>
      <w:tr w:rsidR="006B52CC" w:rsidRPr="00AA6C04" w14:paraId="72D23415"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F9EB50A"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14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Deshmukh (2024)</w:t>
            </w:r>
          </w:p>
        </w:tc>
        <w:tc>
          <w:tcPr>
            <w:tcW w:w="1418" w:type="dxa"/>
            <w:shd w:val="clear" w:color="auto" w:fill="FFFFFF" w:themeFill="background1"/>
            <w:hideMark/>
          </w:tcPr>
          <w:p w14:paraId="66941D6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7-month (median),</w:t>
            </w:r>
            <w:r w:rsidRPr="00AA6C04">
              <w:rPr>
                <w:rFonts w:ascii="Times New Roman" w:eastAsia="Times New Roman" w:hAnsi="Times New Roman" w:cs="Times New Roman"/>
                <w:color w:val="000000" w:themeColor="text1"/>
                <w:sz w:val="20"/>
                <w:szCs w:val="20"/>
                <w:highlight w:val="yellow"/>
                <w:lang w:val="en-US"/>
                <w:rPrChange w:id="1153"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1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observational study (n=1542)</w:t>
            </w:r>
          </w:p>
        </w:tc>
        <w:tc>
          <w:tcPr>
            <w:tcW w:w="1701" w:type="dxa"/>
            <w:shd w:val="clear" w:color="auto" w:fill="FFFFFF" w:themeFill="background1"/>
            <w:hideMark/>
          </w:tcPr>
          <w:p w14:paraId="5B38809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Age above 65-year-old, 43%</w:t>
            </w:r>
          </w:p>
        </w:tc>
        <w:tc>
          <w:tcPr>
            <w:tcW w:w="1701" w:type="dxa"/>
            <w:shd w:val="clear" w:color="auto" w:fill="FFFFFF" w:themeFill="background1"/>
            <w:hideMark/>
          </w:tcPr>
          <w:p w14:paraId="21A9CC9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1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0A1B7FE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5C0569D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Distress Scale 2 (DDS2), and Gold</w:t>
            </w:r>
          </w:p>
        </w:tc>
        <w:tc>
          <w:tcPr>
            <w:tcW w:w="4064" w:type="dxa"/>
            <w:shd w:val="clear" w:color="auto" w:fill="FFFFFF" w:themeFill="background1"/>
            <w:hideMark/>
          </w:tcPr>
          <w:p w14:paraId="56BB8460"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163"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164" w:author="Ramzi Ajjan" w:date="2025-08-22T16:21:00Z" w16du:dateUtc="2025-08-22T15:21:00Z">
                  <w:rPr>
                    <w:color w:val="000000" w:themeColor="text1"/>
                    <w:sz w:val="20"/>
                    <w:szCs w:val="20"/>
                    <w:lang w:val="en-US"/>
                  </w:rPr>
                </w:rPrChange>
              </w:rPr>
              <w:t>Decreased diabetes distress across all age group; hypoglycemia awareness improved in the Young-Old and Old-Old group.</w:t>
            </w:r>
          </w:p>
        </w:tc>
      </w:tr>
      <w:tr w:rsidR="006B52CC" w:rsidRPr="00AA6C04" w14:paraId="595DF492"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5250856"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16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Eldib (2024)</w:t>
            </w:r>
          </w:p>
        </w:tc>
        <w:tc>
          <w:tcPr>
            <w:tcW w:w="1418" w:type="dxa"/>
            <w:shd w:val="clear" w:color="auto" w:fill="FFFFFF" w:themeFill="background1"/>
            <w:hideMark/>
          </w:tcPr>
          <w:p w14:paraId="78BD84B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1-year, prospective observational study (n=71 follow-up)</w:t>
            </w:r>
          </w:p>
        </w:tc>
        <w:tc>
          <w:tcPr>
            <w:tcW w:w="1701" w:type="dxa"/>
            <w:shd w:val="clear" w:color="auto" w:fill="FFFFFF" w:themeFill="background1"/>
            <w:hideMark/>
          </w:tcPr>
          <w:p w14:paraId="1999202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45.5±12.1, 59%</w:t>
            </w:r>
          </w:p>
        </w:tc>
        <w:tc>
          <w:tcPr>
            <w:tcW w:w="1701" w:type="dxa"/>
            <w:shd w:val="clear" w:color="auto" w:fill="FFFFFF" w:themeFill="background1"/>
            <w:hideMark/>
          </w:tcPr>
          <w:p w14:paraId="2273FA9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HCL</w:t>
            </w:r>
          </w:p>
        </w:tc>
        <w:tc>
          <w:tcPr>
            <w:tcW w:w="992" w:type="dxa"/>
            <w:shd w:val="clear" w:color="auto" w:fill="FFFFFF" w:themeFill="background1"/>
            <w:hideMark/>
          </w:tcPr>
          <w:p w14:paraId="5661856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7648186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DDS, HFS-W, PAID, PSQI, SF-36, and WHO-5</w:t>
            </w:r>
          </w:p>
        </w:tc>
        <w:tc>
          <w:tcPr>
            <w:tcW w:w="4064" w:type="dxa"/>
            <w:shd w:val="clear" w:color="auto" w:fill="FFFFFF" w:themeFill="background1"/>
            <w:hideMark/>
          </w:tcPr>
          <w:p w14:paraId="46DE4DDD"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17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178" w:author="Ramzi Ajjan" w:date="2025-08-22T16:21:00Z" w16du:dateUtc="2025-08-22T15:21:00Z">
                  <w:rPr>
                    <w:color w:val="000000" w:themeColor="text1"/>
                    <w:sz w:val="20"/>
                    <w:szCs w:val="20"/>
                    <w:lang w:val="en-US"/>
                  </w:rPr>
                </w:rPrChange>
              </w:rPr>
              <w:t>Increased physical functioning; decreased diabetes distress, emotional burden, worry about hypoglycemia.</w:t>
            </w:r>
          </w:p>
        </w:tc>
      </w:tr>
      <w:tr w:rsidR="006B52CC" w:rsidRPr="00AA6C04" w14:paraId="1BF22993"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047C645A" w14:textId="77777777" w:rsidR="006B52CC" w:rsidRPr="00AA6C04" w:rsidRDefault="006B52CC" w:rsidP="001671E5">
            <w:pPr>
              <w:tabs>
                <w:tab w:val="left" w:pos="487"/>
              </w:tabs>
              <w:rPr>
                <w:rFonts w:ascii="Times New Roman" w:eastAsia="Times New Roman" w:hAnsi="Times New Roman" w:cs="Times New Roman"/>
                <w:color w:val="000000" w:themeColor="text1"/>
                <w:kern w:val="0"/>
                <w:sz w:val="20"/>
                <w:szCs w:val="20"/>
                <w:highlight w:val="yellow"/>
                <w:lang w:val="en-US"/>
                <w14:ligatures w14:val="none"/>
                <w:rPrChange w:id="11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Elliott (2025)</w:t>
            </w:r>
          </w:p>
          <w:p w14:paraId="332285F8"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1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4E7A5A8D"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182"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46F0BCCC"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183"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tc>
        <w:tc>
          <w:tcPr>
            <w:tcW w:w="1418" w:type="dxa"/>
            <w:shd w:val="clear" w:color="auto" w:fill="FFFFFF" w:themeFill="background1"/>
          </w:tcPr>
          <w:p w14:paraId="1C87B55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6 months, single-site prospective study (n = 34)</w:t>
            </w:r>
          </w:p>
        </w:tc>
        <w:tc>
          <w:tcPr>
            <w:tcW w:w="1701" w:type="dxa"/>
            <w:shd w:val="clear" w:color="auto" w:fill="FFFFFF" w:themeFill="background1"/>
          </w:tcPr>
          <w:p w14:paraId="1D441B7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37.1±16.6, 19 (55.9%), 15.9±11.6</w:t>
            </w:r>
          </w:p>
        </w:tc>
        <w:tc>
          <w:tcPr>
            <w:tcW w:w="1701" w:type="dxa"/>
            <w:shd w:val="clear" w:color="auto" w:fill="FFFFFF" w:themeFill="background1"/>
          </w:tcPr>
          <w:p w14:paraId="58DEE77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1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tcPr>
          <w:p w14:paraId="7A63B43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5E06CF2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EQ-5D-5L, Gold score, Health and Self-Management in Diabetes (HASMID-10), PAID-11</w:t>
            </w:r>
          </w:p>
        </w:tc>
        <w:tc>
          <w:tcPr>
            <w:tcW w:w="4064" w:type="dxa"/>
            <w:shd w:val="clear" w:color="auto" w:fill="FFFFFF" w:themeFill="background1"/>
          </w:tcPr>
          <w:p w14:paraId="46468F3E"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194"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195" w:author="Ramzi Ajjan" w:date="2025-08-22T16:21:00Z" w16du:dateUtc="2025-08-22T15:21:00Z">
                  <w:rPr>
                    <w:color w:val="000000" w:themeColor="text1"/>
                    <w:sz w:val="20"/>
                    <w:szCs w:val="20"/>
                    <w:lang w:val="en-US"/>
                  </w:rPr>
                </w:rPrChange>
              </w:rPr>
              <w:t>Improved self-rated health; decreased diabetes distress.</w:t>
            </w:r>
          </w:p>
        </w:tc>
      </w:tr>
      <w:tr w:rsidR="006B52CC" w:rsidRPr="00AA6C04" w14:paraId="4E25E627" w14:textId="77777777" w:rsidTr="00CA2422">
        <w:trPr>
          <w:gridAfter w:val="1"/>
          <w:wAfter w:w="7" w:type="dxa"/>
          <w:trHeight w:val="897"/>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4319D08"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196"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Fokkert (2019)</w:t>
            </w:r>
          </w:p>
        </w:tc>
        <w:tc>
          <w:tcPr>
            <w:tcW w:w="1418" w:type="dxa"/>
            <w:shd w:val="clear" w:color="auto" w:fill="FFFFFF" w:themeFill="background1"/>
            <w:hideMark/>
          </w:tcPr>
          <w:p w14:paraId="6E62115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1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1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The Netherlands, 12-month, prospective, observational study (n=1051)</w:t>
            </w:r>
          </w:p>
        </w:tc>
        <w:tc>
          <w:tcPr>
            <w:tcW w:w="1701" w:type="dxa"/>
            <w:shd w:val="clear" w:color="auto" w:fill="FFFFFF" w:themeFill="background1"/>
            <w:hideMark/>
          </w:tcPr>
          <w:p w14:paraId="433F79B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42.8±15.5, 47.3%</w:t>
            </w:r>
          </w:p>
        </w:tc>
        <w:tc>
          <w:tcPr>
            <w:tcW w:w="1701" w:type="dxa"/>
            <w:shd w:val="clear" w:color="auto" w:fill="FFFFFF" w:themeFill="background1"/>
            <w:hideMark/>
          </w:tcPr>
          <w:p w14:paraId="752C3B5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2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3CEE443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1BBCAFC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SF-12 version 2 (SF-12v2) and EQ-5D-3L</w:t>
            </w:r>
          </w:p>
        </w:tc>
        <w:tc>
          <w:tcPr>
            <w:tcW w:w="4064" w:type="dxa"/>
            <w:shd w:val="clear" w:color="auto" w:fill="FFFFFF" w:themeFill="background1"/>
            <w:hideMark/>
          </w:tcPr>
          <w:p w14:paraId="30AF3F8E"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208"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209" w:author="Ramzi Ajjan" w:date="2025-08-22T16:21:00Z" w16du:dateUtc="2025-08-22T15:21:00Z">
                  <w:rPr>
                    <w:color w:val="000000" w:themeColor="text1"/>
                    <w:sz w:val="20"/>
                    <w:szCs w:val="20"/>
                    <w:lang w:val="en-US"/>
                  </w:rPr>
                </w:rPrChange>
              </w:rPr>
              <w:t>Improved physical and mental health status and overall health at both 6 and 12 months.</w:t>
            </w:r>
          </w:p>
        </w:tc>
      </w:tr>
      <w:tr w:rsidR="006B52CC" w:rsidRPr="00AA6C04" w14:paraId="3F71E59D" w14:textId="77777777" w:rsidTr="00CA24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1EFB4F85"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12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2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Lameijer</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2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(2021), a follow-up </w:t>
            </w:r>
            <w:r w:rsidRPr="00AA6C04">
              <w:rPr>
                <w:rFonts w:ascii="Times New Roman" w:eastAsia="Times New Roman" w:hAnsi="Times New Roman" w:cs="Times New Roman"/>
                <w:color w:val="000000" w:themeColor="text1"/>
                <w:kern w:val="0"/>
                <w:sz w:val="20"/>
                <w:szCs w:val="20"/>
                <w:highlight w:val="yellow"/>
                <w:lang w:val="en-US"/>
                <w14:ligatures w14:val="none"/>
                <w:rPrChange w:id="12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study of Fokkert (2019)</w:t>
            </w:r>
          </w:p>
        </w:tc>
        <w:tc>
          <w:tcPr>
            <w:tcW w:w="13001" w:type="dxa"/>
            <w:gridSpan w:val="7"/>
            <w:shd w:val="clear" w:color="auto" w:fill="FFFFFF" w:themeFill="background1"/>
          </w:tcPr>
          <w:p w14:paraId="2A2663A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342 participants continued to assess the effects of FSL-FGM after 2 years.</w:t>
            </w:r>
          </w:p>
          <w:p w14:paraId="1DC8E7D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Baseline vs 1 year vs 2 years: overall health and physical status improved (no p-value reported).</w:t>
            </w:r>
          </w:p>
        </w:tc>
      </w:tr>
      <w:tr w:rsidR="006B52CC" w:rsidRPr="00AA6C04" w14:paraId="50179A50" w14:textId="77777777" w:rsidTr="00CA2422">
        <w:trPr>
          <w:gridAfter w:val="1"/>
          <w:wAfter w:w="7" w:type="dxa"/>
          <w:trHeight w:val="796"/>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F8283B7"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218"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Gjessing (2014)</w:t>
            </w:r>
          </w:p>
        </w:tc>
        <w:tc>
          <w:tcPr>
            <w:tcW w:w="1418" w:type="dxa"/>
            <w:shd w:val="clear" w:color="auto" w:fill="FFFFFF" w:themeFill="background1"/>
            <w:hideMark/>
          </w:tcPr>
          <w:p w14:paraId="1D03C87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Denmark, 1-year, longitudinal retrospective and prospective study (n=143)</w:t>
            </w:r>
          </w:p>
        </w:tc>
        <w:tc>
          <w:tcPr>
            <w:tcW w:w="1701" w:type="dxa"/>
            <w:shd w:val="clear" w:color="auto" w:fill="FFFFFF" w:themeFill="background1"/>
            <w:hideMark/>
          </w:tcPr>
          <w:p w14:paraId="352F486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40 (18−73)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12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median</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12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(range), not specified female (%)</w:t>
            </w:r>
          </w:p>
        </w:tc>
        <w:tc>
          <w:tcPr>
            <w:tcW w:w="1701" w:type="dxa"/>
            <w:shd w:val="clear" w:color="auto" w:fill="FFFFFF" w:themeFill="background1"/>
            <w:hideMark/>
          </w:tcPr>
          <w:p w14:paraId="71F9DEA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w:t>
            </w:r>
          </w:p>
        </w:tc>
        <w:tc>
          <w:tcPr>
            <w:tcW w:w="992" w:type="dxa"/>
            <w:shd w:val="clear" w:color="auto" w:fill="FFFFFF" w:themeFill="background1"/>
            <w:hideMark/>
          </w:tcPr>
          <w:p w14:paraId="19DF85D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2F1E1C1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2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4064" w:type="dxa"/>
            <w:shd w:val="clear" w:color="auto" w:fill="FFFFFF" w:themeFill="background1"/>
            <w:hideMark/>
          </w:tcPr>
          <w:p w14:paraId="312769E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Increased treatment satisfaction.</w:t>
            </w:r>
          </w:p>
        </w:tc>
      </w:tr>
      <w:tr w:rsidR="006B52CC" w:rsidRPr="00AA6C04" w14:paraId="6D42FE7C"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487DA83"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23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2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Halbron</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2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(2019)</w:t>
            </w:r>
          </w:p>
        </w:tc>
        <w:tc>
          <w:tcPr>
            <w:tcW w:w="1418" w:type="dxa"/>
            <w:shd w:val="clear" w:color="auto" w:fill="FFFFFF" w:themeFill="background1"/>
            <w:hideMark/>
          </w:tcPr>
          <w:p w14:paraId="5AD6993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France, 6-month,</w:t>
            </w:r>
            <w:r w:rsidRPr="00AA6C04">
              <w:rPr>
                <w:rFonts w:ascii="Times New Roman" w:eastAsia="Times New Roman" w:hAnsi="Times New Roman" w:cs="Times New Roman"/>
                <w:color w:val="000000" w:themeColor="text1"/>
                <w:sz w:val="20"/>
                <w:szCs w:val="20"/>
                <w:highlight w:val="yellow"/>
                <w:lang w:val="en-US"/>
                <w:rPrChange w:id="1240"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2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prospective study (n=19 analysis)</w:t>
            </w:r>
          </w:p>
        </w:tc>
        <w:tc>
          <w:tcPr>
            <w:tcW w:w="1701" w:type="dxa"/>
            <w:shd w:val="clear" w:color="auto" w:fill="FFFFFF" w:themeFill="background1"/>
            <w:hideMark/>
          </w:tcPr>
          <w:p w14:paraId="75C0098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Age range: 18−55 years, not </w:t>
            </w:r>
            <w:r w:rsidRPr="00AA6C04">
              <w:rPr>
                <w:rFonts w:ascii="Times New Roman" w:eastAsia="Times New Roman" w:hAnsi="Times New Roman" w:cs="Times New Roman"/>
                <w:color w:val="000000" w:themeColor="text1"/>
                <w:sz w:val="20"/>
                <w:szCs w:val="20"/>
                <w:highlight w:val="yellow"/>
                <w:lang w:val="en-US"/>
                <w:rPrChange w:id="1244" w:author="Ramzi Ajjan" w:date="2025-08-22T16:21:00Z" w16du:dateUtc="2025-08-22T15:21:00Z">
                  <w:rPr>
                    <w:rFonts w:ascii="Times New Roman" w:eastAsia="Times New Roman" w:hAnsi="Times New Roman" w:cs="Times New Roman"/>
                    <w:color w:val="000000" w:themeColor="text1"/>
                    <w:sz w:val="20"/>
                    <w:szCs w:val="20"/>
                    <w:lang w:val="en-US"/>
                  </w:rPr>
                </w:rPrChange>
              </w:rPr>
              <w:t>reported</w:t>
            </w:r>
            <w:r w:rsidRPr="00AA6C04">
              <w:rPr>
                <w:rFonts w:ascii="Times New Roman" w:eastAsia="Times New Roman" w:hAnsi="Times New Roman" w:cs="Times New Roman"/>
                <w:color w:val="000000" w:themeColor="text1"/>
                <w:kern w:val="0"/>
                <w:sz w:val="20"/>
                <w:szCs w:val="20"/>
                <w:highlight w:val="yellow"/>
                <w:lang w:val="en-US"/>
                <w14:ligatures w14:val="none"/>
                <w:rPrChange w:id="12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female</w:t>
            </w:r>
            <w:r w:rsidRPr="00AA6C04">
              <w:rPr>
                <w:rFonts w:ascii="Times New Roman" w:eastAsia="Times New Roman" w:hAnsi="Times New Roman" w:cs="Times New Roman"/>
                <w:color w:val="000000" w:themeColor="text1"/>
                <w:sz w:val="20"/>
                <w:szCs w:val="20"/>
                <w:highlight w:val="yellow"/>
                <w:lang w:val="en-US"/>
                <w:rPrChange w:id="1246" w:author="Ramzi Ajjan" w:date="2025-08-22T16:21:00Z" w16du:dateUtc="2025-08-22T15:21:00Z">
                  <w:rPr>
                    <w:rFonts w:ascii="Times New Roman" w:eastAsia="Times New Roman" w:hAnsi="Times New Roman" w:cs="Times New Roman"/>
                    <w:color w:val="000000" w:themeColor="text1"/>
                    <w:sz w:val="20"/>
                    <w:szCs w:val="20"/>
                    <w:lang w:val="en-US"/>
                  </w:rPr>
                </w:rPrChange>
              </w:rPr>
              <w:t>%</w:t>
            </w:r>
          </w:p>
        </w:tc>
        <w:tc>
          <w:tcPr>
            <w:tcW w:w="1701" w:type="dxa"/>
            <w:shd w:val="clear" w:color="auto" w:fill="FFFFFF" w:themeFill="background1"/>
            <w:hideMark/>
          </w:tcPr>
          <w:p w14:paraId="633B3FC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2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CSII+isCGM</w:t>
            </w:r>
            <w:proofErr w:type="spellEnd"/>
          </w:p>
        </w:tc>
        <w:tc>
          <w:tcPr>
            <w:tcW w:w="992" w:type="dxa"/>
            <w:shd w:val="clear" w:color="auto" w:fill="FFFFFF" w:themeFill="background1"/>
            <w:hideMark/>
          </w:tcPr>
          <w:p w14:paraId="7309F81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607EE1B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 and HFS/HFS-B/HFS-W</w:t>
            </w:r>
          </w:p>
        </w:tc>
        <w:tc>
          <w:tcPr>
            <w:tcW w:w="4064" w:type="dxa"/>
            <w:shd w:val="clear" w:color="auto" w:fill="FFFFFF" w:themeFill="background1"/>
            <w:hideMark/>
          </w:tcPr>
          <w:p w14:paraId="7EA724FD"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
            </w:pPr>
            <w:r w:rsidRPr="00AA6C04">
              <w:rPr>
                <w:color w:val="000000" w:themeColor="text1"/>
                <w:sz w:val="20"/>
                <w:szCs w:val="20"/>
                <w:highlight w:val="yellow"/>
                <w:lang w:val="en-US"/>
                <w:rPrChange w:id="1253" w:author="Ramzi Ajjan" w:date="2025-08-22T16:21:00Z" w16du:dateUtc="2025-08-22T15:21:00Z">
                  <w:rPr>
                    <w:color w:val="000000" w:themeColor="text1"/>
                    <w:sz w:val="20"/>
                    <w:szCs w:val="20"/>
                    <w:lang w:val="en-US"/>
                  </w:rPr>
                </w:rPrChange>
              </w:rPr>
              <w:t>Increased treatment satisfaction; decreased frequency of hyperglycemic episodes.</w:t>
            </w:r>
          </w:p>
        </w:tc>
      </w:tr>
      <w:tr w:rsidR="006B52CC" w:rsidRPr="00AA6C04" w14:paraId="7B8F49CE"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E29CF9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25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Ida (2020)</w:t>
            </w:r>
          </w:p>
        </w:tc>
        <w:tc>
          <w:tcPr>
            <w:tcW w:w="1418" w:type="dxa"/>
            <w:shd w:val="clear" w:color="auto" w:fill="FFFFFF" w:themeFill="background1"/>
            <w:hideMark/>
          </w:tcPr>
          <w:p w14:paraId="650C8C2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Japan, 12-week, longitudinal study (n=42)</w:t>
            </w:r>
          </w:p>
        </w:tc>
        <w:tc>
          <w:tcPr>
            <w:tcW w:w="1701" w:type="dxa"/>
            <w:shd w:val="clear" w:color="auto" w:fill="FFFFFF" w:themeFill="background1"/>
            <w:hideMark/>
          </w:tcPr>
          <w:p w14:paraId="2D6A4B0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57.3±15.7, 52%</w:t>
            </w:r>
            <w:r w:rsidRPr="00AA6C04">
              <w:rPr>
                <w:rFonts w:ascii="Times New Roman" w:eastAsia="Times New Roman" w:hAnsi="Times New Roman" w:cs="Times New Roman"/>
                <w:color w:val="000000" w:themeColor="text1"/>
                <w:sz w:val="20"/>
                <w:szCs w:val="20"/>
                <w:highlight w:val="yellow"/>
                <w:lang w:val="en-US"/>
                <w:rPrChange w:id="1260"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2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(T1D+T2D)</w:t>
            </w:r>
          </w:p>
        </w:tc>
        <w:tc>
          <w:tcPr>
            <w:tcW w:w="1701" w:type="dxa"/>
            <w:shd w:val="clear" w:color="auto" w:fill="FFFFFF" w:themeFill="background1"/>
            <w:hideMark/>
          </w:tcPr>
          <w:p w14:paraId="61CE0E1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2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3900209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54EF013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Dietary Variety Score (DVS), DTSQs, International Physical Activity Questionnaire (IPAQ), and Summary of Diabetes Self-Care Activities Measure (SDSCA)</w:t>
            </w:r>
          </w:p>
        </w:tc>
        <w:tc>
          <w:tcPr>
            <w:tcW w:w="4064" w:type="dxa"/>
            <w:shd w:val="clear" w:color="auto" w:fill="FFFFFF" w:themeFill="background1"/>
            <w:hideMark/>
          </w:tcPr>
          <w:p w14:paraId="700E9C4E"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268"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269" w:author="Ramzi Ajjan" w:date="2025-08-22T16:21:00Z" w16du:dateUtc="2025-08-22T15:21:00Z">
                  <w:rPr>
                    <w:color w:val="000000" w:themeColor="text1"/>
                    <w:sz w:val="20"/>
                    <w:szCs w:val="20"/>
                    <w:lang w:val="en-US"/>
                  </w:rPr>
                </w:rPrChange>
              </w:rPr>
              <w:t>NS.</w:t>
            </w:r>
          </w:p>
        </w:tc>
      </w:tr>
      <w:tr w:rsidR="006B52CC" w:rsidRPr="00AA6C04" w14:paraId="76AE6AD5"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430F4C36"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27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Jimenez-Sahagun (2022)</w:t>
            </w:r>
          </w:p>
        </w:tc>
        <w:tc>
          <w:tcPr>
            <w:tcW w:w="1418" w:type="dxa"/>
            <w:shd w:val="clear" w:color="auto" w:fill="FFFFFF" w:themeFill="background1"/>
            <w:hideMark/>
          </w:tcPr>
          <w:p w14:paraId="3CEB8E8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Spain, 3-month, a prospective cohort (n=114)</w:t>
            </w:r>
          </w:p>
        </w:tc>
        <w:tc>
          <w:tcPr>
            <w:tcW w:w="1701" w:type="dxa"/>
            <w:shd w:val="clear" w:color="auto" w:fill="FFFFFF" w:themeFill="background1"/>
            <w:hideMark/>
          </w:tcPr>
          <w:p w14:paraId="33C6D15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37.2±12.4, 44%</w:t>
            </w:r>
          </w:p>
        </w:tc>
        <w:tc>
          <w:tcPr>
            <w:tcW w:w="1701" w:type="dxa"/>
            <w:shd w:val="clear" w:color="auto" w:fill="FFFFFF" w:themeFill="background1"/>
            <w:hideMark/>
          </w:tcPr>
          <w:p w14:paraId="6D5AC93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2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4EE5C9B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6078A56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DDS, DQOL, and DTSQs</w:t>
            </w:r>
          </w:p>
        </w:tc>
        <w:tc>
          <w:tcPr>
            <w:tcW w:w="4064" w:type="dxa"/>
            <w:shd w:val="clear" w:color="auto" w:fill="FFFFFF" w:themeFill="background1"/>
            <w:hideMark/>
          </w:tcPr>
          <w:p w14:paraId="0F6D7F04"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282"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283" w:author="Ramzi Ajjan" w:date="2025-08-22T16:21:00Z" w16du:dateUtc="2025-08-22T15:21:00Z">
                  <w:rPr>
                    <w:color w:val="000000" w:themeColor="text1"/>
                    <w:sz w:val="20"/>
                    <w:szCs w:val="20"/>
                    <w:lang w:val="en-US"/>
                  </w:rPr>
                </w:rPrChange>
              </w:rPr>
              <w:t>Decreased emotional burden; increased treatment satisfaction and diabetes-related quality of life.</w:t>
            </w:r>
          </w:p>
        </w:tc>
      </w:tr>
      <w:tr w:rsidR="006B52CC" w:rsidRPr="00AA6C04" w14:paraId="6A55091E"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1C4557EE"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12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Kessler (2025)</w:t>
            </w:r>
          </w:p>
          <w:p w14:paraId="2B4B042D"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2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77EC0D75"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2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35CD3CE9"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2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c>
          <w:tcPr>
            <w:tcW w:w="1418" w:type="dxa"/>
            <w:shd w:val="clear" w:color="auto" w:fill="FFFFFF" w:themeFill="background1"/>
          </w:tcPr>
          <w:p w14:paraId="1DA696C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France, 12-month, observational, prospective, single-arm study (n=270 including under 18s)</w:t>
            </w:r>
          </w:p>
        </w:tc>
        <w:tc>
          <w:tcPr>
            <w:tcW w:w="1701" w:type="dxa"/>
            <w:shd w:val="clear" w:color="auto" w:fill="FFFFFF" w:themeFill="background1"/>
          </w:tcPr>
          <w:p w14:paraId="1AF32BD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All age participants: 38.9 ± 16.3, 160(55.2%), 21.1 ± 12.7</w:t>
            </w:r>
          </w:p>
        </w:tc>
        <w:tc>
          <w:tcPr>
            <w:tcW w:w="1701" w:type="dxa"/>
            <w:shd w:val="clear" w:color="auto" w:fill="FFFFFF" w:themeFill="background1"/>
          </w:tcPr>
          <w:p w14:paraId="7DE6490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AHCL</w:t>
            </w:r>
          </w:p>
        </w:tc>
        <w:tc>
          <w:tcPr>
            <w:tcW w:w="992" w:type="dxa"/>
            <w:shd w:val="clear" w:color="auto" w:fill="FFFFFF" w:themeFill="background1"/>
          </w:tcPr>
          <w:p w14:paraId="068D3F0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73B8D2E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2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2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DQOL, 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2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3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HFS-II</w:t>
            </w:r>
          </w:p>
        </w:tc>
        <w:tc>
          <w:tcPr>
            <w:tcW w:w="4064" w:type="dxa"/>
            <w:shd w:val="clear" w:color="auto" w:fill="FFFFFF" w:themeFill="background1"/>
          </w:tcPr>
          <w:p w14:paraId="1480BBF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 months: increased diabetes related quality of life and treatment satisfaction, reduced fear of hypoglycemia.</w:t>
            </w:r>
          </w:p>
          <w:p w14:paraId="29B6F15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12 months: increased diabetes related quality of life and treatment satisfaction, reduced fear of hypoglycemia.</w:t>
            </w:r>
          </w:p>
        </w:tc>
      </w:tr>
      <w:tr w:rsidR="006B52CC" w:rsidRPr="00AA6C04" w14:paraId="465F391A"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5B4BA96D"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13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Kogai (2025)</w:t>
            </w:r>
          </w:p>
          <w:p w14:paraId="00AF9929"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6B937636"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132AD7ED"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c>
          <w:tcPr>
            <w:tcW w:w="1418" w:type="dxa"/>
            <w:shd w:val="clear" w:color="auto" w:fill="FFFFFF" w:themeFill="background1"/>
          </w:tcPr>
          <w:p w14:paraId="6DAA6A1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Japan, 52-week, prospective, observational study (n=50)</w:t>
            </w:r>
          </w:p>
        </w:tc>
        <w:tc>
          <w:tcPr>
            <w:tcW w:w="1701" w:type="dxa"/>
            <w:shd w:val="clear" w:color="auto" w:fill="FFFFFF" w:themeFill="background1"/>
          </w:tcPr>
          <w:p w14:paraId="3DB53A7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44 ± 13, female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13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13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not reported, 18 ± 9.4</w:t>
            </w:r>
          </w:p>
        </w:tc>
        <w:tc>
          <w:tcPr>
            <w:tcW w:w="1701" w:type="dxa"/>
            <w:shd w:val="clear" w:color="auto" w:fill="FFFFFF" w:themeFill="background1"/>
          </w:tcPr>
          <w:p w14:paraId="6C90CAF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HCL</w:t>
            </w:r>
          </w:p>
        </w:tc>
        <w:tc>
          <w:tcPr>
            <w:tcW w:w="992" w:type="dxa"/>
            <w:shd w:val="clear" w:color="auto" w:fill="FFFFFF" w:themeFill="background1"/>
          </w:tcPr>
          <w:p w14:paraId="09C7102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34C3079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DTR-QOL</w:t>
            </w:r>
          </w:p>
        </w:tc>
        <w:tc>
          <w:tcPr>
            <w:tcW w:w="4064" w:type="dxa"/>
            <w:shd w:val="clear" w:color="auto" w:fill="FFFFFF" w:themeFill="background1"/>
          </w:tcPr>
          <w:p w14:paraId="39066BB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Reduced treatment satisfaction.</w:t>
            </w:r>
          </w:p>
        </w:tc>
      </w:tr>
      <w:tr w:rsidR="006B52CC" w:rsidRPr="00AA6C04" w14:paraId="7EAD679F"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E1E6A51" w14:textId="77777777" w:rsidR="006B52CC" w:rsidRPr="00AA6C04" w:rsidRDefault="006B52CC" w:rsidP="001671E5">
            <w:pPr>
              <w:rPr>
                <w:rFonts w:ascii="Times New Roman" w:eastAsia="Times New Roman" w:hAnsi="Times New Roman" w:cs="Times New Roman"/>
                <w:b w:val="0"/>
                <w:bCs w:val="0"/>
                <w:color w:val="000000" w:themeColor="text1"/>
                <w:kern w:val="0"/>
                <w:sz w:val="20"/>
                <w:szCs w:val="20"/>
                <w:highlight w:val="yellow"/>
                <w:lang w:val="en-US"/>
                <w14:ligatures w14:val="none"/>
                <w:rPrChange w:id="1324"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Kramer (2021)</w:t>
            </w:r>
          </w:p>
        </w:tc>
        <w:tc>
          <w:tcPr>
            <w:tcW w:w="1418" w:type="dxa"/>
            <w:shd w:val="clear" w:color="auto" w:fill="FFFFFF" w:themeFill="background1"/>
          </w:tcPr>
          <w:p w14:paraId="7FE1976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Germany, 6-month, observational study (n=40)</w:t>
            </w:r>
          </w:p>
        </w:tc>
        <w:tc>
          <w:tcPr>
            <w:tcW w:w="1701" w:type="dxa"/>
            <w:shd w:val="clear" w:color="auto" w:fill="FFFFFF" w:themeFill="background1"/>
          </w:tcPr>
          <w:p w14:paraId="0C79BBB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50.9±13.3, 55%</w:t>
            </w:r>
          </w:p>
        </w:tc>
        <w:tc>
          <w:tcPr>
            <w:tcW w:w="1701" w:type="dxa"/>
            <w:shd w:val="clear" w:color="auto" w:fill="FFFFFF" w:themeFill="background1"/>
          </w:tcPr>
          <w:p w14:paraId="3523DE0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3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tcPr>
          <w:p w14:paraId="3C0AB93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tcPr>
          <w:p w14:paraId="0270760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3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4064" w:type="dxa"/>
            <w:shd w:val="clear" w:color="auto" w:fill="FFFFFF" w:themeFill="background1"/>
          </w:tcPr>
          <w:p w14:paraId="2F6CDED5" w14:textId="5F246DC9"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Increased treatment satisfaction (</w:t>
            </w:r>
            <w:r w:rsidR="00571004" w:rsidRPr="00AA6C04">
              <w:rPr>
                <w:rFonts w:ascii="Times New Roman" w:eastAsia="Times New Roman" w:hAnsi="Times New Roman" w:cs="Times New Roman"/>
                <w:color w:val="000000" w:themeColor="text1"/>
                <w:kern w:val="0"/>
                <w:sz w:val="20"/>
                <w:szCs w:val="20"/>
                <w:highlight w:val="yellow"/>
                <w:lang w:val="en-US"/>
                <w14:ligatures w14:val="none"/>
                <w:rPrChange w:id="13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no documented </w:t>
            </w:r>
            <w:r w:rsidRPr="00AA6C04">
              <w:rPr>
                <w:rFonts w:ascii="Times New Roman" w:eastAsia="Times New Roman" w:hAnsi="Times New Roman" w:cs="Times New Roman"/>
                <w:color w:val="000000" w:themeColor="text1"/>
                <w:kern w:val="0"/>
                <w:sz w:val="20"/>
                <w:szCs w:val="20"/>
                <w:highlight w:val="yellow"/>
                <w:lang w:val="en-US"/>
                <w14:ligatures w14:val="none"/>
                <w:rPrChange w:id="13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p-value).</w:t>
            </w:r>
          </w:p>
        </w:tc>
      </w:tr>
      <w:tr w:rsidR="006B52CC" w:rsidRPr="00AA6C04" w14:paraId="3E36EE07"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5D6D323A"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13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Kubota (2024)</w:t>
            </w:r>
          </w:p>
          <w:p w14:paraId="412CB176"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6AA0E643"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39AE95D8"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79B762D2"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c>
          <w:tcPr>
            <w:tcW w:w="1418" w:type="dxa"/>
            <w:shd w:val="clear" w:color="auto" w:fill="FFFFFF" w:themeFill="background1"/>
          </w:tcPr>
          <w:p w14:paraId="0B570CF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Japan, 24-week, prospective, single-center, observational study (n=23)</w:t>
            </w:r>
          </w:p>
        </w:tc>
        <w:tc>
          <w:tcPr>
            <w:tcW w:w="1701" w:type="dxa"/>
            <w:shd w:val="clear" w:color="auto" w:fill="FFFFFF" w:themeFill="background1"/>
          </w:tcPr>
          <w:p w14:paraId="2598871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44 (38, 54), 18 (78%), 22 (18.5, 30.0)</w:t>
            </w:r>
          </w:p>
        </w:tc>
        <w:tc>
          <w:tcPr>
            <w:tcW w:w="1701" w:type="dxa"/>
            <w:shd w:val="clear" w:color="auto" w:fill="FFFFFF" w:themeFill="background1"/>
          </w:tcPr>
          <w:p w14:paraId="67835BC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HCL</w:t>
            </w:r>
          </w:p>
        </w:tc>
        <w:tc>
          <w:tcPr>
            <w:tcW w:w="992" w:type="dxa"/>
            <w:shd w:val="clear" w:color="auto" w:fill="FFFFFF" w:themeFill="background1"/>
          </w:tcPr>
          <w:p w14:paraId="356442F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6269287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CSII-QOL, DTSQs, PAID-20</w:t>
            </w:r>
          </w:p>
        </w:tc>
        <w:tc>
          <w:tcPr>
            <w:tcW w:w="4064" w:type="dxa"/>
            <w:shd w:val="clear" w:color="auto" w:fill="FFFFFF" w:themeFill="background1"/>
          </w:tcPr>
          <w:p w14:paraId="77421BF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NS</w:t>
            </w:r>
          </w:p>
        </w:tc>
      </w:tr>
      <w:tr w:rsidR="006B52CC" w:rsidRPr="00AA6C04" w14:paraId="22FB4242"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5C565796"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lang w:val="en-US"/>
                <w14:ligatures w14:val="none"/>
                <w:rPrChange w:id="13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3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Kudva</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3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13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2025)</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1362"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a</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13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and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3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Kudva</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3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(2025)</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1366"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b</w:t>
            </w:r>
          </w:p>
          <w:p w14:paraId="776AF58C"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5D5AF6D1"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3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c>
          <w:tcPr>
            <w:tcW w:w="1418" w:type="dxa"/>
            <w:shd w:val="clear" w:color="auto" w:fill="FFFFFF" w:themeFill="background1"/>
          </w:tcPr>
          <w:p w14:paraId="05BB8C9E"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12-week extension phase of 12-week crossover RCT (n=78)</w:t>
            </w:r>
          </w:p>
        </w:tc>
        <w:tc>
          <w:tcPr>
            <w:tcW w:w="1701" w:type="dxa"/>
            <w:shd w:val="clear" w:color="auto" w:fill="FFFFFF" w:themeFill="background1"/>
          </w:tcPr>
          <w:p w14:paraId="070E30F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71 ± 4, female n (%) not reported, 42 ± 17</w:t>
            </w:r>
          </w:p>
        </w:tc>
        <w:tc>
          <w:tcPr>
            <w:tcW w:w="1701" w:type="dxa"/>
            <w:shd w:val="clear" w:color="auto" w:fill="FFFFFF" w:themeFill="background1"/>
          </w:tcPr>
          <w:p w14:paraId="4679239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HCL, predictive low glucose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13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suspend</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13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(PLGS), and sensor-augmented pump (SAP)</w:t>
            </w:r>
          </w:p>
        </w:tc>
        <w:tc>
          <w:tcPr>
            <w:tcW w:w="992" w:type="dxa"/>
            <w:shd w:val="clear" w:color="auto" w:fill="FFFFFF" w:themeFill="background1"/>
          </w:tcPr>
          <w:p w14:paraId="3057F42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393D9BB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Gold score, HCS, HFS</w:t>
            </w:r>
          </w:p>
        </w:tc>
        <w:tc>
          <w:tcPr>
            <w:tcW w:w="4064" w:type="dxa"/>
            <w:shd w:val="clear" w:color="auto" w:fill="FFFFFF" w:themeFill="background1"/>
          </w:tcPr>
          <w:p w14:paraId="0B8C5DE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NS</w:t>
            </w:r>
          </w:p>
        </w:tc>
      </w:tr>
      <w:tr w:rsidR="006B52CC" w:rsidRPr="00AA6C04" w14:paraId="13C0CFBD"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C29A19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38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Maiorino (2014)</w:t>
            </w:r>
          </w:p>
        </w:tc>
        <w:tc>
          <w:tcPr>
            <w:tcW w:w="1418" w:type="dxa"/>
            <w:shd w:val="clear" w:color="auto" w:fill="FFFFFF" w:themeFill="background1"/>
            <w:hideMark/>
          </w:tcPr>
          <w:p w14:paraId="0427E50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Italy, 12-week, prospective, controlled study (n=120)</w:t>
            </w:r>
          </w:p>
        </w:tc>
        <w:tc>
          <w:tcPr>
            <w:tcW w:w="1701" w:type="dxa"/>
            <w:shd w:val="clear" w:color="auto" w:fill="FFFFFF" w:themeFill="background1"/>
            <w:hideMark/>
          </w:tcPr>
          <w:p w14:paraId="0989537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21.7±2.3, 39.5%</w:t>
            </w:r>
            <w:r w:rsidRPr="00AA6C04">
              <w:rPr>
                <w:rFonts w:ascii="Times New Roman" w:eastAsia="Times New Roman" w:hAnsi="Times New Roman" w:cs="Times New Roman"/>
                <w:color w:val="000000" w:themeColor="text1"/>
                <w:kern w:val="0"/>
                <w:sz w:val="20"/>
                <w:szCs w:val="20"/>
                <w:highlight w:val="yellow"/>
                <w:lang w:val="en-US"/>
                <w14:ligatures w14:val="none"/>
                <w:rPrChange w:id="13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t>MDI: 21.4±1.9, 40.2%</w:t>
            </w:r>
          </w:p>
        </w:tc>
        <w:tc>
          <w:tcPr>
            <w:tcW w:w="1701" w:type="dxa"/>
            <w:shd w:val="clear" w:color="auto" w:fill="FFFFFF" w:themeFill="background1"/>
            <w:hideMark/>
          </w:tcPr>
          <w:p w14:paraId="74530E7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vs MDI</w:t>
            </w:r>
          </w:p>
        </w:tc>
        <w:tc>
          <w:tcPr>
            <w:tcW w:w="992" w:type="dxa"/>
            <w:shd w:val="clear" w:color="auto" w:fill="FFFFFF" w:themeFill="background1"/>
            <w:hideMark/>
          </w:tcPr>
          <w:p w14:paraId="315E9ABC"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1562FE4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
        </w:tc>
        <w:tc>
          <w:tcPr>
            <w:tcW w:w="4064" w:type="dxa"/>
            <w:shd w:val="clear" w:color="auto" w:fill="FFFFFF" w:themeFill="background1"/>
            <w:hideMark/>
          </w:tcPr>
          <w:p w14:paraId="11C1DDC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3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vs MDI: higher treatment satisfaction overall; lower frequency of hyperglycemic/ hypoglycemic episodes.</w:t>
            </w:r>
          </w:p>
          <w:p w14:paraId="5B97C5FD" w14:textId="77777777" w:rsidR="006A3616" w:rsidRPr="00AA6C04" w:rsidRDefault="006A361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55662263" w14:textId="2CC9FA65"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3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Within-group:</w:t>
            </w:r>
          </w:p>
          <w:p w14:paraId="4A421CE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increased treatment satisfaction overall; decreased frequency of hyperglycemic/ hypoglycemic episodes.</w:t>
            </w:r>
          </w:p>
          <w:p w14:paraId="655BF48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MDI: decreased flexibility and frequency of hypoglycemic episodes; increased recommend to others.</w:t>
            </w:r>
          </w:p>
        </w:tc>
      </w:tr>
      <w:tr w:rsidR="006B52CC" w:rsidRPr="00AA6C04" w14:paraId="0FC6CCBC"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6EE405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40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4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Mitsuishi</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4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(2018)</w:t>
            </w:r>
          </w:p>
        </w:tc>
        <w:tc>
          <w:tcPr>
            <w:tcW w:w="1418" w:type="dxa"/>
            <w:shd w:val="clear" w:color="auto" w:fill="FFFFFF" w:themeFill="background1"/>
            <w:hideMark/>
          </w:tcPr>
          <w:p w14:paraId="5D26B8F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Japan, 14-day,</w:t>
            </w:r>
            <w:r w:rsidRPr="00AA6C04">
              <w:rPr>
                <w:rFonts w:ascii="Times New Roman" w:eastAsia="Times New Roman" w:hAnsi="Times New Roman" w:cs="Times New Roman"/>
                <w:color w:val="000000" w:themeColor="text1"/>
                <w:sz w:val="20"/>
                <w:szCs w:val="20"/>
                <w:highlight w:val="yellow"/>
                <w:lang w:val="en-US"/>
                <w:rPrChange w:id="1410"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4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before-and-after study (n=57)</w:t>
            </w:r>
          </w:p>
        </w:tc>
        <w:tc>
          <w:tcPr>
            <w:tcW w:w="1701" w:type="dxa"/>
            <w:shd w:val="clear" w:color="auto" w:fill="FFFFFF" w:themeFill="background1"/>
            <w:hideMark/>
          </w:tcPr>
          <w:p w14:paraId="3192F5D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41.8±15.2, 71.9%</w:t>
            </w:r>
          </w:p>
        </w:tc>
        <w:tc>
          <w:tcPr>
            <w:tcW w:w="1701" w:type="dxa"/>
            <w:shd w:val="clear" w:color="auto" w:fill="FFFFFF" w:themeFill="background1"/>
            <w:hideMark/>
          </w:tcPr>
          <w:p w14:paraId="6DEEC4B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4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4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7BFECCB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78FFA57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 and WHO-5</w:t>
            </w:r>
          </w:p>
        </w:tc>
        <w:tc>
          <w:tcPr>
            <w:tcW w:w="4064" w:type="dxa"/>
            <w:shd w:val="clear" w:color="auto" w:fill="FFFFFF" w:themeFill="background1"/>
            <w:hideMark/>
          </w:tcPr>
          <w:p w14:paraId="027CFB71"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421"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422" w:author="Ramzi Ajjan" w:date="2025-08-22T16:21:00Z" w16du:dateUtc="2025-08-22T15:21:00Z">
                  <w:rPr>
                    <w:color w:val="000000" w:themeColor="text1"/>
                    <w:sz w:val="20"/>
                    <w:szCs w:val="20"/>
                    <w:lang w:val="en-US"/>
                  </w:rPr>
                </w:rPrChange>
              </w:rPr>
              <w:t>Increased treatment satisfaction and well-being.</w:t>
            </w:r>
          </w:p>
        </w:tc>
      </w:tr>
      <w:tr w:rsidR="006B52CC" w:rsidRPr="00AA6C04" w14:paraId="4E766EAF"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8A901FE"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42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Moreno (2023)</w:t>
            </w:r>
          </w:p>
        </w:tc>
        <w:tc>
          <w:tcPr>
            <w:tcW w:w="1418" w:type="dxa"/>
            <w:shd w:val="clear" w:color="auto" w:fill="FFFFFF" w:themeFill="background1"/>
            <w:hideMark/>
          </w:tcPr>
          <w:p w14:paraId="66BE58D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Spain, 6-month, observational study with retrospective follow-up (n=75)</w:t>
            </w:r>
          </w:p>
        </w:tc>
        <w:tc>
          <w:tcPr>
            <w:tcW w:w="1701" w:type="dxa"/>
            <w:shd w:val="clear" w:color="auto" w:fill="FFFFFF" w:themeFill="background1"/>
            <w:hideMark/>
          </w:tcPr>
          <w:p w14:paraId="2F64368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43.7±14.4, 56.6%</w:t>
            </w:r>
          </w:p>
        </w:tc>
        <w:tc>
          <w:tcPr>
            <w:tcW w:w="1701" w:type="dxa"/>
            <w:shd w:val="clear" w:color="auto" w:fill="FFFFFF" w:themeFill="background1"/>
            <w:hideMark/>
          </w:tcPr>
          <w:p w14:paraId="31FF636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3 AHCL: Medtronic Minimed780 G(MM780) vs Roche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4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Diabeloop</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4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(DBLG1) vs Tandem </w:t>
            </w:r>
            <w:proofErr w:type="gramStart"/>
            <w:r w:rsidRPr="00AA6C04">
              <w:rPr>
                <w:rFonts w:ascii="Times New Roman" w:eastAsia="Times New Roman" w:hAnsi="Times New Roman" w:cs="Times New Roman"/>
                <w:color w:val="000000" w:themeColor="text1"/>
                <w:kern w:val="0"/>
                <w:sz w:val="20"/>
                <w:szCs w:val="20"/>
                <w:highlight w:val="yellow"/>
                <w:lang w:val="en-US"/>
                <w14:ligatures w14:val="none"/>
                <w:rPrChange w:id="14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t:slim</w:t>
            </w:r>
            <w:proofErr w:type="gramEnd"/>
            <w:r w:rsidRPr="00AA6C04">
              <w:rPr>
                <w:rFonts w:ascii="Times New Roman" w:eastAsia="Times New Roman" w:hAnsi="Times New Roman" w:cs="Times New Roman"/>
                <w:color w:val="000000" w:themeColor="text1"/>
                <w:kern w:val="0"/>
                <w:sz w:val="20"/>
                <w:szCs w:val="20"/>
                <w:highlight w:val="yellow"/>
                <w:lang w:val="en-US"/>
                <w14:ligatures w14:val="none"/>
                <w:rPrChange w:id="14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X2 </w:t>
            </w:r>
            <w:r w:rsidRPr="00AA6C04">
              <w:rPr>
                <w:rFonts w:ascii="Times New Roman" w:eastAsia="Times New Roman" w:hAnsi="Times New Roman" w:cs="Times New Roman"/>
                <w:color w:val="000000" w:themeColor="text1"/>
                <w:kern w:val="0"/>
                <w:sz w:val="20"/>
                <w:szCs w:val="20"/>
                <w:highlight w:val="yellow"/>
                <w:lang w:val="en-US"/>
                <w14:ligatures w14:val="none"/>
                <w:rPrChange w:id="14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Control IQ (control)</w:t>
            </w:r>
          </w:p>
          <w:p w14:paraId="328DD3BB" w14:textId="77777777" w:rsidR="006A3616" w:rsidRPr="00AA6C04" w:rsidRDefault="006A361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c>
          <w:tcPr>
            <w:tcW w:w="992" w:type="dxa"/>
            <w:shd w:val="clear" w:color="auto" w:fill="FFFFFF" w:themeFill="background1"/>
            <w:hideMark/>
          </w:tcPr>
          <w:p w14:paraId="0600873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Yes</w:t>
            </w:r>
          </w:p>
        </w:tc>
        <w:tc>
          <w:tcPr>
            <w:tcW w:w="3118" w:type="dxa"/>
            <w:shd w:val="clear" w:color="auto" w:fill="FFFFFF" w:themeFill="background1"/>
            <w:hideMark/>
          </w:tcPr>
          <w:p w14:paraId="5D506AD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4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4064" w:type="dxa"/>
            <w:shd w:val="clear" w:color="auto" w:fill="FFFFFF" w:themeFill="background1"/>
            <w:hideMark/>
          </w:tcPr>
          <w:p w14:paraId="711F07AD"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441"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442" w:author="Ramzi Ajjan" w:date="2025-08-22T16:21:00Z" w16du:dateUtc="2025-08-22T15:21:00Z">
                  <w:rPr>
                    <w:color w:val="000000" w:themeColor="text1"/>
                    <w:sz w:val="20"/>
                    <w:szCs w:val="20"/>
                    <w:lang w:val="en-US"/>
                  </w:rPr>
                </w:rPrChange>
              </w:rPr>
              <w:t>Lower treatment satisfaction in DBLG1 compared to Control IQ and MM780G.</w:t>
            </w:r>
          </w:p>
        </w:tc>
      </w:tr>
      <w:tr w:rsidR="006B52CC" w:rsidRPr="00AA6C04" w14:paraId="260007E0"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0810C9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44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Nana (2019)</w:t>
            </w:r>
          </w:p>
        </w:tc>
        <w:tc>
          <w:tcPr>
            <w:tcW w:w="1418" w:type="dxa"/>
            <w:shd w:val="clear" w:color="auto" w:fill="FFFFFF" w:themeFill="background1"/>
            <w:hideMark/>
          </w:tcPr>
          <w:p w14:paraId="61CBB3B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4.6-month (mean follow-up), retrospective observational study (n=90)</w:t>
            </w:r>
          </w:p>
        </w:tc>
        <w:tc>
          <w:tcPr>
            <w:tcW w:w="1701" w:type="dxa"/>
            <w:shd w:val="clear" w:color="auto" w:fill="FFFFFF" w:themeFill="background1"/>
            <w:hideMark/>
          </w:tcPr>
          <w:p w14:paraId="5EBB928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45.3 years (18−75 years) mean(range), 52.2%</w:t>
            </w:r>
          </w:p>
        </w:tc>
        <w:tc>
          <w:tcPr>
            <w:tcW w:w="1701" w:type="dxa"/>
            <w:shd w:val="clear" w:color="auto" w:fill="FFFFFF" w:themeFill="background1"/>
            <w:hideMark/>
          </w:tcPr>
          <w:p w14:paraId="5CF0632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4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0D19F9B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388E7E3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(5 domains of the abbreviated DDS /modified DDS)</w:t>
            </w:r>
          </w:p>
        </w:tc>
        <w:tc>
          <w:tcPr>
            <w:tcW w:w="4064" w:type="dxa"/>
            <w:shd w:val="clear" w:color="auto" w:fill="FFFFFF" w:themeFill="background1"/>
            <w:hideMark/>
          </w:tcPr>
          <w:p w14:paraId="4D8C9A15"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455"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456" w:author="Ramzi Ajjan" w:date="2025-08-22T16:21:00Z" w16du:dateUtc="2025-08-22T15:21:00Z">
                  <w:rPr>
                    <w:color w:val="000000" w:themeColor="text1"/>
                    <w:sz w:val="20"/>
                    <w:szCs w:val="20"/>
                    <w:lang w:val="en-US"/>
                  </w:rPr>
                </w:rPrChange>
              </w:rPr>
              <w:t>Decreased diabetes distress overall.</w:t>
            </w:r>
          </w:p>
        </w:tc>
      </w:tr>
      <w:tr w:rsidR="006B52CC" w:rsidRPr="00AA6C04" w14:paraId="3D981DD0"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A3AD398"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45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Oldham (2020)</w:t>
            </w:r>
          </w:p>
        </w:tc>
        <w:tc>
          <w:tcPr>
            <w:tcW w:w="1418" w:type="dxa"/>
            <w:shd w:val="clear" w:color="auto" w:fill="FFFFFF" w:themeFill="background1"/>
            <w:hideMark/>
          </w:tcPr>
          <w:p w14:paraId="6DD4696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12-month, longitudinal study (n= 47)</w:t>
            </w:r>
          </w:p>
        </w:tc>
        <w:tc>
          <w:tcPr>
            <w:tcW w:w="1701" w:type="dxa"/>
            <w:shd w:val="clear" w:color="auto" w:fill="FFFFFF" w:themeFill="background1"/>
            <w:hideMark/>
          </w:tcPr>
          <w:p w14:paraId="08DC5F9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38.9±11.3, 55.3%</w:t>
            </w:r>
          </w:p>
        </w:tc>
        <w:tc>
          <w:tcPr>
            <w:tcW w:w="1701" w:type="dxa"/>
            <w:shd w:val="clear" w:color="auto" w:fill="FFFFFF" w:themeFill="background1"/>
            <w:hideMark/>
          </w:tcPr>
          <w:p w14:paraId="094B451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w:t>
            </w:r>
          </w:p>
        </w:tc>
        <w:tc>
          <w:tcPr>
            <w:tcW w:w="992" w:type="dxa"/>
            <w:shd w:val="clear" w:color="auto" w:fill="FFFFFF" w:themeFill="background1"/>
            <w:hideMark/>
          </w:tcPr>
          <w:p w14:paraId="27A5A5F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18DDF50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PAID</w:t>
            </w:r>
          </w:p>
        </w:tc>
        <w:tc>
          <w:tcPr>
            <w:tcW w:w="4064" w:type="dxa"/>
            <w:shd w:val="clear" w:color="auto" w:fill="FFFFFF" w:themeFill="background1"/>
            <w:hideMark/>
          </w:tcPr>
          <w:p w14:paraId="160E4C77"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469"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470" w:author="Ramzi Ajjan" w:date="2025-08-22T16:21:00Z" w16du:dateUtc="2025-08-22T15:21:00Z">
                  <w:rPr>
                    <w:color w:val="000000" w:themeColor="text1"/>
                    <w:sz w:val="20"/>
                    <w:szCs w:val="20"/>
                    <w:lang w:val="en-US"/>
                  </w:rPr>
                </w:rPrChange>
              </w:rPr>
              <w:t>Decreased diabetes distress from baseline to 3–6 months, with further decrease at 6–12 months.</w:t>
            </w:r>
          </w:p>
        </w:tc>
      </w:tr>
      <w:tr w:rsidR="006B52CC" w:rsidRPr="00AA6C04" w14:paraId="2515E0E7"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noWrap/>
            <w:hideMark/>
          </w:tcPr>
          <w:p w14:paraId="0FBC915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471"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Perez-Garcia (2015)</w:t>
            </w:r>
          </w:p>
        </w:tc>
        <w:tc>
          <w:tcPr>
            <w:tcW w:w="1418" w:type="dxa"/>
            <w:shd w:val="clear" w:color="auto" w:fill="FFFFFF" w:themeFill="background1"/>
            <w:hideMark/>
          </w:tcPr>
          <w:p w14:paraId="501FF20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Spain, 12-month, retrospective cohort (n=60)</w:t>
            </w:r>
          </w:p>
        </w:tc>
        <w:tc>
          <w:tcPr>
            <w:tcW w:w="1701" w:type="dxa"/>
            <w:shd w:val="clear" w:color="auto" w:fill="FFFFFF" w:themeFill="background1"/>
            <w:hideMark/>
          </w:tcPr>
          <w:p w14:paraId="7495887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Not specified age, 63.3%</w:t>
            </w:r>
          </w:p>
        </w:tc>
        <w:tc>
          <w:tcPr>
            <w:tcW w:w="1701" w:type="dxa"/>
            <w:shd w:val="clear" w:color="auto" w:fill="FFFFFF" w:themeFill="background1"/>
            <w:hideMark/>
          </w:tcPr>
          <w:p w14:paraId="27A1B38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vs MDI</w:t>
            </w:r>
          </w:p>
        </w:tc>
        <w:tc>
          <w:tcPr>
            <w:tcW w:w="992" w:type="dxa"/>
            <w:shd w:val="clear" w:color="auto" w:fill="FFFFFF" w:themeFill="background1"/>
            <w:hideMark/>
          </w:tcPr>
          <w:p w14:paraId="0170D14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60187F95"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DQOL, and FH-15</w:t>
            </w:r>
          </w:p>
        </w:tc>
        <w:tc>
          <w:tcPr>
            <w:tcW w:w="4064" w:type="dxa"/>
            <w:shd w:val="clear" w:color="auto" w:fill="FFFFFF" w:themeFill="background1"/>
            <w:hideMark/>
          </w:tcPr>
          <w:p w14:paraId="26E3503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1483"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1484" w:author="Ramzi Ajjan" w:date="2025-08-22T16:21:00Z" w16du:dateUtc="2025-08-22T15:21:00Z">
                  <w:rPr>
                    <w:rFonts w:ascii="Times New Roman" w:eastAsia="Times New Roman" w:hAnsi="Times New Roman" w:cs="Times New Roman"/>
                    <w:color w:val="000000" w:themeColor="text1"/>
                    <w:sz w:val="20"/>
                    <w:szCs w:val="20"/>
                    <w:lang w:val="en-US"/>
                  </w:rPr>
                </w:rPrChange>
              </w:rPr>
              <w:t>CSII vs MDI: NS.</w:t>
            </w:r>
          </w:p>
          <w:p w14:paraId="7989588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1485"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sz w:val="20"/>
                <w:szCs w:val="20"/>
                <w:highlight w:val="yellow"/>
                <w:lang w:val="en-US"/>
                <w:rPrChange w:id="1486" w:author="Ramzi Ajjan" w:date="2025-08-22T16:21:00Z" w16du:dateUtc="2025-08-22T15:21:00Z">
                  <w:rPr>
                    <w:rFonts w:ascii="Times New Roman" w:eastAsia="Times New Roman" w:hAnsi="Times New Roman" w:cs="Times New Roman"/>
                    <w:color w:val="000000" w:themeColor="text1"/>
                    <w:sz w:val="20"/>
                    <w:szCs w:val="20"/>
                    <w:lang w:val="en-US"/>
                  </w:rPr>
                </w:rPrChange>
              </w:rPr>
              <w:t>Within-group: improved diabetes-related quality of life from baseline with CSII.</w:t>
            </w:r>
          </w:p>
        </w:tc>
      </w:tr>
      <w:tr w:rsidR="006B52CC" w:rsidRPr="00AA6C04" w14:paraId="5756A33B"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819"/>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361B7B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48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Polonsky (2022)</w:t>
            </w:r>
          </w:p>
        </w:tc>
        <w:tc>
          <w:tcPr>
            <w:tcW w:w="1418" w:type="dxa"/>
            <w:shd w:val="clear" w:color="auto" w:fill="FFFFFF" w:themeFill="background1"/>
            <w:hideMark/>
          </w:tcPr>
          <w:p w14:paraId="66D0B67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3-month, single-arm, prospective clinical study (n=115 at baseline)</w:t>
            </w:r>
          </w:p>
        </w:tc>
        <w:tc>
          <w:tcPr>
            <w:tcW w:w="1701" w:type="dxa"/>
            <w:shd w:val="clear" w:color="auto" w:fill="FFFFFF" w:themeFill="background1"/>
            <w:hideMark/>
          </w:tcPr>
          <w:p w14:paraId="6FF624F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39.3±12.7,62.6%</w:t>
            </w:r>
          </w:p>
        </w:tc>
        <w:tc>
          <w:tcPr>
            <w:tcW w:w="1701" w:type="dxa"/>
            <w:shd w:val="clear" w:color="auto" w:fill="FFFFFF" w:themeFill="background1"/>
            <w:hideMark/>
          </w:tcPr>
          <w:p w14:paraId="50F5EB9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AID</w:t>
            </w:r>
          </w:p>
        </w:tc>
        <w:tc>
          <w:tcPr>
            <w:tcW w:w="992" w:type="dxa"/>
            <w:shd w:val="clear" w:color="auto" w:fill="FFFFFF" w:themeFill="background1"/>
            <w:hideMark/>
          </w:tcPr>
          <w:p w14:paraId="055C702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46474FA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4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4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4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5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HCS, Insulin Device Satisfaction Survey (T1 version), PSQI, SUS, T1-DDS, and WHO-5</w:t>
            </w:r>
          </w:p>
        </w:tc>
        <w:tc>
          <w:tcPr>
            <w:tcW w:w="4064" w:type="dxa"/>
            <w:shd w:val="clear" w:color="auto" w:fill="FFFFFF" w:themeFill="background1"/>
            <w:hideMark/>
          </w:tcPr>
          <w:p w14:paraId="38C77816"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501"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502" w:author="Ramzi Ajjan" w:date="2025-08-22T16:21:00Z" w16du:dateUtc="2025-08-22T15:21:00Z">
                  <w:rPr>
                    <w:color w:val="000000" w:themeColor="text1"/>
                    <w:sz w:val="20"/>
                    <w:szCs w:val="20"/>
                    <w:lang w:val="en-US"/>
                  </w:rPr>
                </w:rPrChange>
              </w:rPr>
              <w:t>Increased treatment satisfaction, confidence in managing hypoglycemia, and usability; reduced frequency of hyperglycemic/hypoglycemic episodes, diabetes distress overall.</w:t>
            </w:r>
          </w:p>
        </w:tc>
      </w:tr>
      <w:tr w:rsidR="006B52CC" w:rsidRPr="00AA6C04" w14:paraId="0CFE3528"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31C0F3F6"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50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Reznik (2024)</w:t>
            </w:r>
          </w:p>
        </w:tc>
        <w:tc>
          <w:tcPr>
            <w:tcW w:w="1418" w:type="dxa"/>
            <w:shd w:val="clear" w:color="auto" w:fill="FFFFFF" w:themeFill="background1"/>
            <w:hideMark/>
          </w:tcPr>
          <w:p w14:paraId="525C02E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France, 6-month, longitudinal, observational study (n=257 at baseline)</w:t>
            </w:r>
          </w:p>
        </w:tc>
        <w:tc>
          <w:tcPr>
            <w:tcW w:w="1701" w:type="dxa"/>
            <w:shd w:val="clear" w:color="auto" w:fill="FFFFFF" w:themeFill="background1"/>
            <w:hideMark/>
          </w:tcPr>
          <w:p w14:paraId="2EE920C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42.4±14.0, 58.4%</w:t>
            </w:r>
          </w:p>
        </w:tc>
        <w:tc>
          <w:tcPr>
            <w:tcW w:w="1701" w:type="dxa"/>
            <w:shd w:val="clear" w:color="auto" w:fill="FFFFFF" w:themeFill="background1"/>
            <w:hideMark/>
          </w:tcPr>
          <w:p w14:paraId="409B5499"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AID</w:t>
            </w:r>
            <w:r w:rsidRPr="00AA6C04">
              <w:rPr>
                <w:rFonts w:ascii="Times New Roman" w:eastAsia="Times New Roman" w:hAnsi="Times New Roman" w:cs="Times New Roman"/>
                <w:color w:val="000000" w:themeColor="text1"/>
                <w:kern w:val="0"/>
                <w:sz w:val="20"/>
                <w:szCs w:val="20"/>
                <w:highlight w:val="yellow"/>
                <w:lang w:val="en-US"/>
                <w14:ligatures w14:val="none"/>
                <w:rPrChange w:id="15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br/>
            </w:r>
          </w:p>
        </w:tc>
        <w:tc>
          <w:tcPr>
            <w:tcW w:w="992" w:type="dxa"/>
            <w:shd w:val="clear" w:color="auto" w:fill="FFFFFF" w:themeFill="background1"/>
            <w:hideMark/>
          </w:tcPr>
          <w:p w14:paraId="2209576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5B6B2B3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5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ADDQoL</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5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Fatigue Severity Scale (FSS), Godin Leisure-Time Exercise Questionnaire, HFS-II/HFS-II-B/HFS-II-W, PAID, Patient Health Questionnaire, Perceived Stress Scale (PSS), and Seven-item Generalized Anxiety Disorder questionnaire (GAD7)</w:t>
            </w:r>
          </w:p>
        </w:tc>
        <w:tc>
          <w:tcPr>
            <w:tcW w:w="4064" w:type="dxa"/>
            <w:shd w:val="clear" w:color="auto" w:fill="FFFFFF" w:themeFill="background1"/>
            <w:hideMark/>
          </w:tcPr>
          <w:p w14:paraId="3965AF2D"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51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518" w:author="Ramzi Ajjan" w:date="2025-08-22T16:21:00Z" w16du:dateUtc="2025-08-22T15:21:00Z">
                  <w:rPr>
                    <w:color w:val="000000" w:themeColor="text1"/>
                    <w:sz w:val="20"/>
                    <w:szCs w:val="20"/>
                    <w:lang w:val="en-US"/>
                  </w:rPr>
                </w:rPrChange>
              </w:rPr>
              <w:t>Improved diabetes-related quality of life; reduced fear of hypoglycemia and diabetes distress.</w:t>
            </w:r>
          </w:p>
        </w:tc>
      </w:tr>
      <w:tr w:rsidR="006B52CC" w:rsidRPr="00AA6C04" w14:paraId="788E3A9C"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F49F0EA"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51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5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RodriguezdeVeraGomez</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5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(2024)</w:t>
            </w:r>
          </w:p>
        </w:tc>
        <w:tc>
          <w:tcPr>
            <w:tcW w:w="1418" w:type="dxa"/>
            <w:shd w:val="clear" w:color="auto" w:fill="FFFFFF" w:themeFill="background1"/>
            <w:hideMark/>
          </w:tcPr>
          <w:p w14:paraId="22ABE90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Spain, 1-year, prospective quasi-experimental study (n=181)</w:t>
            </w:r>
          </w:p>
        </w:tc>
        <w:tc>
          <w:tcPr>
            <w:tcW w:w="1701" w:type="dxa"/>
            <w:shd w:val="clear" w:color="auto" w:fill="FFFFFF" w:themeFill="background1"/>
            <w:hideMark/>
          </w:tcPr>
          <w:p w14:paraId="38173E82"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41.5±11.7, 48.1%</w:t>
            </w:r>
          </w:p>
        </w:tc>
        <w:tc>
          <w:tcPr>
            <w:tcW w:w="1701" w:type="dxa"/>
            <w:shd w:val="clear" w:color="auto" w:fill="FFFFFF" w:themeFill="background1"/>
            <w:hideMark/>
          </w:tcPr>
          <w:p w14:paraId="6EC5C4F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5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5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vs SMBG</w:t>
            </w:r>
          </w:p>
        </w:tc>
        <w:tc>
          <w:tcPr>
            <w:tcW w:w="992" w:type="dxa"/>
            <w:shd w:val="clear" w:color="auto" w:fill="FFFFFF" w:themeFill="background1"/>
            <w:hideMark/>
          </w:tcPr>
          <w:p w14:paraId="3421F30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1574148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DQOL, DTSQs, and FH-15</w:t>
            </w:r>
          </w:p>
        </w:tc>
        <w:tc>
          <w:tcPr>
            <w:tcW w:w="4064" w:type="dxa"/>
            <w:shd w:val="clear" w:color="auto" w:fill="FFFFFF" w:themeFill="background1"/>
            <w:hideMark/>
          </w:tcPr>
          <w:p w14:paraId="21453EFD"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533"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534" w:author="Ramzi Ajjan" w:date="2025-08-22T16:21:00Z" w16du:dateUtc="2025-08-22T15:21:00Z">
                  <w:rPr>
                    <w:color w:val="000000" w:themeColor="text1"/>
                    <w:sz w:val="20"/>
                    <w:szCs w:val="20"/>
                    <w:lang w:val="en-US"/>
                  </w:rPr>
                </w:rPrChange>
              </w:rPr>
              <w:t>Increased treatment satisfaction and diabetes-related quality of life; reduced fear of hypoglycemia and severe hypoglycemia.</w:t>
            </w:r>
          </w:p>
        </w:tc>
      </w:tr>
      <w:tr w:rsidR="006B52CC" w:rsidRPr="00AA6C04" w14:paraId="7833D303"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036B768D"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53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Shaban (2017)</w:t>
            </w:r>
          </w:p>
        </w:tc>
        <w:tc>
          <w:tcPr>
            <w:tcW w:w="1418" w:type="dxa"/>
            <w:shd w:val="clear" w:color="auto" w:fill="FFFFFF" w:themeFill="background1"/>
            <w:hideMark/>
          </w:tcPr>
          <w:p w14:paraId="4CAFA6B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UK, 1-year, a part of an </w:t>
            </w:r>
            <w:r w:rsidRPr="00AA6C04">
              <w:rPr>
                <w:rFonts w:ascii="Times New Roman" w:eastAsia="Times New Roman" w:hAnsi="Times New Roman" w:cs="Times New Roman"/>
                <w:color w:val="000000" w:themeColor="text1"/>
                <w:kern w:val="0"/>
                <w:sz w:val="20"/>
                <w:szCs w:val="20"/>
                <w:highlight w:val="yellow"/>
                <w:lang w:val="en-US"/>
                <w14:ligatures w14:val="none"/>
                <w:rPrChange w:id="15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ongoing audit (n=190)</w:t>
            </w:r>
          </w:p>
        </w:tc>
        <w:tc>
          <w:tcPr>
            <w:tcW w:w="1701" w:type="dxa"/>
            <w:shd w:val="clear" w:color="auto" w:fill="FFFFFF" w:themeFill="background1"/>
            <w:hideMark/>
          </w:tcPr>
          <w:p w14:paraId="099B636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39.6±13.9, 41.58%</w:t>
            </w:r>
          </w:p>
        </w:tc>
        <w:tc>
          <w:tcPr>
            <w:tcW w:w="1701" w:type="dxa"/>
            <w:shd w:val="clear" w:color="auto" w:fill="FFFFFF" w:themeFill="background1"/>
            <w:hideMark/>
          </w:tcPr>
          <w:p w14:paraId="2940D3E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w:t>
            </w:r>
          </w:p>
        </w:tc>
        <w:tc>
          <w:tcPr>
            <w:tcW w:w="992" w:type="dxa"/>
            <w:shd w:val="clear" w:color="auto" w:fill="FFFFFF" w:themeFill="background1"/>
            <w:hideMark/>
          </w:tcPr>
          <w:p w14:paraId="370E70A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40049CC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HFS-W/HFS-B, and PAID</w:t>
            </w:r>
          </w:p>
        </w:tc>
        <w:tc>
          <w:tcPr>
            <w:tcW w:w="4064" w:type="dxa"/>
            <w:shd w:val="clear" w:color="auto" w:fill="FFFFFF" w:themeFill="background1"/>
            <w:hideMark/>
          </w:tcPr>
          <w:p w14:paraId="0C0007B1"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548"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549" w:author="Ramzi Ajjan" w:date="2025-08-22T16:21:00Z" w16du:dateUtc="2025-08-22T15:21:00Z">
                  <w:rPr>
                    <w:color w:val="000000" w:themeColor="text1"/>
                    <w:sz w:val="20"/>
                    <w:szCs w:val="20"/>
                    <w:lang w:val="en-US"/>
                  </w:rPr>
                </w:rPrChange>
              </w:rPr>
              <w:t>Reduced fear of hypoglycemia (fewer avoidance behaviors and less worry), and diabetes distress.</w:t>
            </w:r>
          </w:p>
        </w:tc>
      </w:tr>
      <w:tr w:rsidR="006B52CC" w:rsidRPr="00AA6C04" w14:paraId="1ACA1571"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732FF6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55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Shah (2023)</w:t>
            </w:r>
          </w:p>
        </w:tc>
        <w:tc>
          <w:tcPr>
            <w:tcW w:w="1418" w:type="dxa"/>
            <w:shd w:val="clear" w:color="auto" w:fill="FFFFFF" w:themeFill="background1"/>
            <w:hideMark/>
          </w:tcPr>
          <w:p w14:paraId="7A7C8F5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UK, long-term use, </w:t>
            </w:r>
            <w:r w:rsidRPr="00AA6C04">
              <w:rPr>
                <w:rFonts w:ascii="Times New Roman" w:eastAsia="Times New Roman" w:hAnsi="Times New Roman" w:cs="Times New Roman"/>
                <w:color w:val="000000" w:themeColor="text1"/>
                <w:sz w:val="20"/>
                <w:szCs w:val="20"/>
                <w:highlight w:val="yellow"/>
                <w:lang w:val="en-US"/>
                <w:rPrChange w:id="1554" w:author="Ramzi Ajjan" w:date="2025-08-22T16:21:00Z" w16du:dateUtc="2025-08-22T15:21:00Z">
                  <w:rPr>
                    <w:rFonts w:ascii="Times New Roman" w:eastAsia="Times New Roman" w:hAnsi="Times New Roman" w:cs="Times New Roman"/>
                    <w:color w:val="000000" w:themeColor="text1"/>
                    <w:sz w:val="20"/>
                    <w:szCs w:val="20"/>
                    <w:lang w:val="en-US"/>
                  </w:rPr>
                </w:rPrChange>
              </w:rPr>
              <w:t>f</w:t>
            </w:r>
            <w:r w:rsidRPr="00AA6C04">
              <w:rPr>
                <w:rFonts w:ascii="Times New Roman" w:eastAsia="Times New Roman" w:hAnsi="Times New Roman" w:cs="Times New Roman"/>
                <w:color w:val="000000" w:themeColor="text1"/>
                <w:kern w:val="0"/>
                <w:sz w:val="20"/>
                <w:szCs w:val="20"/>
                <w:highlight w:val="yellow"/>
                <w:lang w:val="en-US"/>
                <w14:ligatures w14:val="none"/>
                <w:rPrChange w:id="15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ollow-up</w:t>
            </w:r>
            <w:r w:rsidRPr="00AA6C04">
              <w:rPr>
                <w:rFonts w:ascii="Times New Roman" w:eastAsia="Times New Roman" w:hAnsi="Times New Roman" w:cs="Times New Roman"/>
                <w:color w:val="000000" w:themeColor="text1"/>
                <w:sz w:val="20"/>
                <w:szCs w:val="20"/>
                <w:highlight w:val="yellow"/>
                <w:lang w:val="en-US"/>
                <w:rPrChange w:id="1556"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5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observational study (n=8,629)</w:t>
            </w:r>
          </w:p>
        </w:tc>
        <w:tc>
          <w:tcPr>
            <w:tcW w:w="1701" w:type="dxa"/>
            <w:shd w:val="clear" w:color="auto" w:fill="FFFFFF" w:themeFill="background1"/>
            <w:hideMark/>
          </w:tcPr>
          <w:p w14:paraId="1794121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sz w:val="20"/>
                <w:szCs w:val="20"/>
                <w:highlight w:val="yellow"/>
                <w:lang w:val="en-US"/>
                <w:rPrChange w:id="1559" w:author="Ramzi Ajjan" w:date="2025-08-22T16:21:00Z" w16du:dateUtc="2025-08-22T15:21:00Z">
                  <w:rPr>
                    <w:rFonts w:ascii="Times New Roman" w:eastAsia="Times New Roman" w:hAnsi="Times New Roman" w:cs="Times New Roman"/>
                    <w:color w:val="000000" w:themeColor="text1"/>
                    <w:sz w:val="20"/>
                    <w:szCs w:val="20"/>
                    <w:lang w:val="en-US"/>
                  </w:rPr>
                </w:rPrChange>
              </w:rPr>
              <w:t>Not reported</w:t>
            </w:r>
          </w:p>
        </w:tc>
        <w:tc>
          <w:tcPr>
            <w:tcW w:w="1701" w:type="dxa"/>
            <w:shd w:val="clear" w:color="auto" w:fill="FFFFFF" w:themeFill="background1"/>
            <w:hideMark/>
          </w:tcPr>
          <w:p w14:paraId="2686BE3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5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1A3C373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131F471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and Gold score</w:t>
            </w:r>
          </w:p>
        </w:tc>
        <w:tc>
          <w:tcPr>
            <w:tcW w:w="4064" w:type="dxa"/>
            <w:shd w:val="clear" w:color="auto" w:fill="FFFFFF" w:themeFill="background1"/>
            <w:hideMark/>
          </w:tcPr>
          <w:p w14:paraId="31F839B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Decreased diabetes distress across all groups; hypoglycemia awareness improved in follow-up &lt;1 year, 1–1.5 years, and &gt;2 years.</w:t>
            </w:r>
          </w:p>
        </w:tc>
      </w:tr>
      <w:tr w:rsidR="006B52CC" w:rsidRPr="00AA6C04" w14:paraId="11C76680"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55A5573B" w14:textId="77777777" w:rsidR="006B52CC" w:rsidRPr="00AA6C04" w:rsidRDefault="006B52CC" w:rsidP="001671E5">
            <w:pPr>
              <w:rPr>
                <w:rFonts w:ascii="Times New Roman" w:eastAsia="Times New Roman" w:hAnsi="Times New Roman" w:cs="Times New Roman"/>
                <w:b w:val="0"/>
                <w:bCs w:val="0"/>
                <w:color w:val="000000" w:themeColor="text1"/>
                <w:kern w:val="0"/>
                <w:sz w:val="20"/>
                <w:szCs w:val="20"/>
                <w:highlight w:val="yellow"/>
                <w:lang w:val="en-US"/>
                <w14:ligatures w14:val="none"/>
                <w:rPrChange w:id="1568"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Shah (2023)</w:t>
            </w:r>
          </w:p>
          <w:p w14:paraId="431061B4" w14:textId="77777777" w:rsidR="006B52CC" w:rsidRPr="00AA6C04" w:rsidRDefault="006B52CC">
            <w:pPr>
              <w:rPr>
                <w:rFonts w:ascii="Times New Roman" w:eastAsia="Times New Roman" w:hAnsi="Times New Roman" w:cs="Times New Roman"/>
                <w:b w:val="0"/>
                <w:bCs w:val="0"/>
                <w:color w:val="000000" w:themeColor="text1"/>
                <w:kern w:val="0"/>
                <w:sz w:val="20"/>
                <w:szCs w:val="20"/>
                <w:highlight w:val="yellow"/>
                <w:lang w:val="en-US"/>
                <w14:ligatures w14:val="none"/>
                <w:rPrChange w:id="1570" w:author="Ramzi Ajjan" w:date="2025-08-22T16:21:00Z" w16du:dateUtc="2025-08-22T15:21:00Z">
                  <w:rPr>
                    <w:rFonts w:ascii="Times New Roman" w:eastAsia="Times New Roman" w:hAnsi="Times New Roman" w:cs="Times New Roman"/>
                    <w:b w:val="0"/>
                    <w:bCs w:val="0"/>
                    <w:color w:val="000000" w:themeColor="text1"/>
                    <w:kern w:val="0"/>
                    <w:sz w:val="20"/>
                    <w:szCs w:val="20"/>
                    <w:lang w:val="en-US"/>
                    <w14:ligatures w14:val="none"/>
                  </w:rPr>
                </w:rPrChange>
              </w:rPr>
            </w:pPr>
          </w:p>
          <w:p w14:paraId="6681061D" w14:textId="77777777" w:rsidR="006B52CC" w:rsidRPr="00AA6C04" w:rsidRDefault="006B52CC">
            <w:pPr>
              <w:rPr>
                <w:rFonts w:ascii="Times New Roman" w:eastAsia="Times New Roman" w:hAnsi="Times New Roman" w:cs="Times New Roman"/>
                <w:color w:val="000000" w:themeColor="text1"/>
                <w:kern w:val="0"/>
                <w:sz w:val="20"/>
                <w:szCs w:val="20"/>
                <w:highlight w:val="yellow"/>
                <w:lang w:val="en-US"/>
                <w14:ligatures w14:val="none"/>
                <w:rPrChange w:id="15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c>
          <w:tcPr>
            <w:tcW w:w="1418" w:type="dxa"/>
            <w:shd w:val="clear" w:color="auto" w:fill="FFFFFF" w:themeFill="background1"/>
          </w:tcPr>
          <w:p w14:paraId="7ED46A9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13-week, single-center, prospective, single-arm study (n=33)</w:t>
            </w:r>
          </w:p>
        </w:tc>
        <w:tc>
          <w:tcPr>
            <w:tcW w:w="1701" w:type="dxa"/>
            <w:shd w:val="clear" w:color="auto" w:fill="FFFFFF" w:themeFill="background1"/>
          </w:tcPr>
          <w:p w14:paraId="360902F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36.1±11.6, 19(57.6%), 19.7±11.2</w:t>
            </w:r>
          </w:p>
        </w:tc>
        <w:tc>
          <w:tcPr>
            <w:tcW w:w="1701" w:type="dxa"/>
            <w:shd w:val="clear" w:color="auto" w:fill="FFFFFF" w:themeFill="background1"/>
          </w:tcPr>
          <w:p w14:paraId="12C3596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AID</w:t>
            </w:r>
          </w:p>
        </w:tc>
        <w:tc>
          <w:tcPr>
            <w:tcW w:w="992" w:type="dxa"/>
            <w:shd w:val="clear" w:color="auto" w:fill="FFFFFF" w:themeFill="background1"/>
          </w:tcPr>
          <w:p w14:paraId="6B48B90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tcPr>
          <w:p w14:paraId="5FF00741"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Impact and Device Satisfaction (DIDS) scale</w:t>
            </w:r>
          </w:p>
        </w:tc>
        <w:tc>
          <w:tcPr>
            <w:tcW w:w="4064" w:type="dxa"/>
            <w:shd w:val="clear" w:color="auto" w:fill="FFFFFF" w:themeFill="background1"/>
          </w:tcPr>
          <w:p w14:paraId="1653393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 PROMs used in ≥3 studies.</w:t>
            </w:r>
          </w:p>
        </w:tc>
      </w:tr>
      <w:tr w:rsidR="006B52CC" w:rsidRPr="00AA6C04" w14:paraId="24B07D31"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29B3FCB7"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58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Singh (2024)</w:t>
            </w:r>
          </w:p>
        </w:tc>
        <w:tc>
          <w:tcPr>
            <w:tcW w:w="1418" w:type="dxa"/>
            <w:shd w:val="clear" w:color="auto" w:fill="FFFFFF" w:themeFill="background1"/>
            <w:hideMark/>
          </w:tcPr>
          <w:p w14:paraId="78F2C58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Sweden, 1.7-year (median follow-up), retrospective study (n=142)</w:t>
            </w:r>
          </w:p>
        </w:tc>
        <w:tc>
          <w:tcPr>
            <w:tcW w:w="1701" w:type="dxa"/>
            <w:shd w:val="clear" w:color="auto" w:fill="FFFFFF" w:themeFill="background1"/>
            <w:hideMark/>
          </w:tcPr>
          <w:p w14:paraId="148FDB9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41.9±14.2, 40.8%</w:t>
            </w:r>
          </w:p>
        </w:tc>
        <w:tc>
          <w:tcPr>
            <w:tcW w:w="1701" w:type="dxa"/>
            <w:shd w:val="clear" w:color="auto" w:fill="FFFFFF" w:themeFill="background1"/>
            <w:hideMark/>
          </w:tcPr>
          <w:p w14:paraId="6DE77E07"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AHCL</w:t>
            </w:r>
          </w:p>
        </w:tc>
        <w:tc>
          <w:tcPr>
            <w:tcW w:w="992" w:type="dxa"/>
            <w:shd w:val="clear" w:color="auto" w:fill="FFFFFF" w:themeFill="background1"/>
            <w:hideMark/>
          </w:tcPr>
          <w:p w14:paraId="64DAB46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35478F7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5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5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5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
        </w:tc>
        <w:tc>
          <w:tcPr>
            <w:tcW w:w="4064" w:type="dxa"/>
            <w:shd w:val="clear" w:color="auto" w:fill="FFFFFF" w:themeFill="background1"/>
            <w:hideMark/>
          </w:tcPr>
          <w:p w14:paraId="1556821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1597" w:author="Ramzi Ajjan" w:date="2025-08-22T16:21:00Z" w16du:dateUtc="2025-08-22T15:21:00Z">
                  <w:rPr>
                    <w:rFonts w:ascii="Times New Roman" w:eastAsia="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5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Tandem Control IQ vs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5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MiniMed</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6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780G: </w:t>
            </w:r>
            <w:r w:rsidRPr="00AA6C04">
              <w:rPr>
                <w:rFonts w:ascii="Times New Roman" w:eastAsia="Times New Roman" w:hAnsi="Times New Roman" w:cs="Times New Roman"/>
                <w:color w:val="000000" w:themeColor="text1"/>
                <w:sz w:val="20"/>
                <w:szCs w:val="20"/>
                <w:highlight w:val="yellow"/>
                <w:lang w:val="en-US"/>
                <w:rPrChange w:id="1601" w:author="Ramzi Ajjan" w:date="2025-08-22T16:21:00Z" w16du:dateUtc="2025-08-22T15:21:00Z">
                  <w:rPr>
                    <w:rFonts w:ascii="Times New Roman" w:eastAsia="Times New Roman" w:hAnsi="Times New Roman" w:cs="Times New Roman"/>
                    <w:color w:val="000000" w:themeColor="text1"/>
                    <w:sz w:val="20"/>
                    <w:szCs w:val="20"/>
                    <w:lang w:val="en-US"/>
                  </w:rPr>
                </w:rPrChange>
              </w:rPr>
              <w:t>NS.</w:t>
            </w:r>
          </w:p>
          <w:p w14:paraId="32CAAF36"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Within-group: increased treatment satisfaction.</w:t>
            </w:r>
          </w:p>
        </w:tc>
      </w:tr>
      <w:tr w:rsidR="006B52CC" w:rsidRPr="00AA6C04" w14:paraId="6672FFB0" w14:textId="77777777" w:rsidTr="00CA2422">
        <w:trPr>
          <w:gridAfter w:val="1"/>
          <w:wAfter w:w="7" w:type="dxa"/>
          <w:trHeight w:val="999"/>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21BF7AB9"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60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Takagi (2022)</w:t>
            </w:r>
          </w:p>
        </w:tc>
        <w:tc>
          <w:tcPr>
            <w:tcW w:w="1418" w:type="dxa"/>
            <w:shd w:val="clear" w:color="auto" w:fill="FFFFFF" w:themeFill="background1"/>
            <w:hideMark/>
          </w:tcPr>
          <w:p w14:paraId="49D3CE58"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Japan, 6-month, single-</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centre</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6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open-label, prospective study (n=20)</w:t>
            </w:r>
          </w:p>
        </w:tc>
        <w:tc>
          <w:tcPr>
            <w:tcW w:w="1701" w:type="dxa"/>
            <w:shd w:val="clear" w:color="auto" w:fill="FFFFFF" w:themeFill="background1"/>
            <w:hideMark/>
          </w:tcPr>
          <w:p w14:paraId="5D9FD63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42±12, 75%</w:t>
            </w:r>
          </w:p>
        </w:tc>
        <w:tc>
          <w:tcPr>
            <w:tcW w:w="1701" w:type="dxa"/>
            <w:shd w:val="clear" w:color="auto" w:fill="FFFFFF" w:themeFill="background1"/>
            <w:hideMark/>
          </w:tcPr>
          <w:p w14:paraId="57E9EA6C"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Sensor-augmented pump (SAP)</w:t>
            </w:r>
          </w:p>
        </w:tc>
        <w:tc>
          <w:tcPr>
            <w:tcW w:w="992" w:type="dxa"/>
            <w:shd w:val="clear" w:color="auto" w:fill="FFFFFF" w:themeFill="background1"/>
            <w:hideMark/>
          </w:tcPr>
          <w:p w14:paraId="43D32765"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169B38B1" w14:textId="77777777" w:rsidR="006B52CC" w:rsidRPr="00AA6C04" w:rsidRDefault="006B52CC">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DTSQs, and SF-36 version 2 (SF-36 v2)</w:t>
            </w:r>
          </w:p>
        </w:tc>
        <w:tc>
          <w:tcPr>
            <w:tcW w:w="4064" w:type="dxa"/>
            <w:shd w:val="clear" w:color="auto" w:fill="FFFFFF" w:themeFill="background1"/>
            <w:hideMark/>
          </w:tcPr>
          <w:p w14:paraId="5BDAA07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3 months: increased treatment satisfaction and awareness of hypoglycemia; </w:t>
            </w:r>
            <w:r w:rsidRPr="00AA6C04">
              <w:rPr>
                <w:rFonts w:ascii="Times New Roman" w:hAnsi="Times New Roman" w:cs="Times New Roman"/>
                <w:color w:val="000000" w:themeColor="text1"/>
                <w:sz w:val="20"/>
                <w:szCs w:val="20"/>
                <w:highlight w:val="yellow"/>
                <w:lang w:val="en-US"/>
                <w:rPrChange w:id="1620" w:author="Ramzi Ajjan" w:date="2025-08-22T16:21:00Z" w16du:dateUtc="2025-08-22T15:21:00Z">
                  <w:rPr>
                    <w:rFonts w:ascii="Times New Roman" w:hAnsi="Times New Roman" w:cs="Times New Roman"/>
                    <w:color w:val="000000" w:themeColor="text1"/>
                    <w:sz w:val="20"/>
                    <w:szCs w:val="20"/>
                    <w:lang w:val="en-US"/>
                  </w:rPr>
                </w:rPrChange>
              </w:rPr>
              <w:t xml:space="preserve">reduced </w:t>
            </w:r>
            <w:r w:rsidRPr="00AA6C04">
              <w:rPr>
                <w:rFonts w:ascii="Times New Roman" w:eastAsia="Times New Roman" w:hAnsi="Times New Roman" w:cs="Times New Roman"/>
                <w:color w:val="000000" w:themeColor="text1"/>
                <w:kern w:val="0"/>
                <w:sz w:val="20"/>
                <w:szCs w:val="20"/>
                <w:highlight w:val="yellow"/>
                <w:lang w:val="en-US"/>
                <w14:ligatures w14:val="none"/>
                <w:rPrChange w:id="16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frequency of hyperglycemic/hypoglycemic episodes</w:t>
            </w:r>
            <w:r w:rsidRPr="00AA6C04">
              <w:rPr>
                <w:rFonts w:ascii="Times New Roman" w:hAnsi="Times New Roman" w:cs="Times New Roman"/>
                <w:color w:val="000000" w:themeColor="text1"/>
                <w:sz w:val="20"/>
                <w:szCs w:val="20"/>
                <w:highlight w:val="yellow"/>
                <w:lang w:val="en-US"/>
                <w:rPrChange w:id="1622" w:author="Ramzi Ajjan" w:date="2025-08-22T16:21:00Z" w16du:dateUtc="2025-08-22T15:21:00Z">
                  <w:rPr>
                    <w:rFonts w:ascii="Times New Roman" w:hAnsi="Times New Roman" w:cs="Times New Roman"/>
                    <w:color w:val="000000" w:themeColor="text1"/>
                    <w:sz w:val="20"/>
                    <w:szCs w:val="20"/>
                    <w:lang w:val="en-US"/>
                  </w:rPr>
                </w:rPrChange>
              </w:rPr>
              <w:t>.</w:t>
            </w:r>
          </w:p>
          <w:p w14:paraId="57BBED6F" w14:textId="77777777" w:rsidR="006A3616" w:rsidRPr="00AA6C04" w:rsidRDefault="006A36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4BB1A732" w14:textId="64FCF7D1"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highlight w:val="yellow"/>
                <w:lang w:val="en-US"/>
                <w:rPrChange w:id="1624" w:author="Ramzi Ajjan" w:date="2025-08-22T16:21:00Z" w16du:dateUtc="2025-08-22T15:21:00Z">
                  <w:rPr>
                    <w:rFonts w:ascii="Times New Roman" w:hAnsi="Times New Roman" w:cs="Times New Roman"/>
                    <w:color w:val="000000" w:themeColor="text1"/>
                    <w:sz w:val="20"/>
                    <w:szCs w:val="20"/>
                    <w:lang w:val="en-US"/>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6 months: increased treatment satisfaction and awareness of hypoglycemia; </w:t>
            </w:r>
            <w:r w:rsidRPr="00AA6C04">
              <w:rPr>
                <w:rFonts w:ascii="Times New Roman" w:hAnsi="Times New Roman" w:cs="Times New Roman"/>
                <w:color w:val="000000" w:themeColor="text1"/>
                <w:sz w:val="20"/>
                <w:szCs w:val="20"/>
                <w:highlight w:val="yellow"/>
                <w:lang w:val="en-US"/>
                <w:rPrChange w:id="1626" w:author="Ramzi Ajjan" w:date="2025-08-22T16:21:00Z" w16du:dateUtc="2025-08-22T15:21:00Z">
                  <w:rPr>
                    <w:rFonts w:ascii="Times New Roman" w:hAnsi="Times New Roman" w:cs="Times New Roman"/>
                    <w:color w:val="000000" w:themeColor="text1"/>
                    <w:sz w:val="20"/>
                    <w:szCs w:val="20"/>
                    <w:lang w:val="en-US"/>
                  </w:rPr>
                </w:rPrChange>
              </w:rPr>
              <w:t xml:space="preserve">reduced </w:t>
            </w:r>
            <w:r w:rsidRPr="00AA6C04">
              <w:rPr>
                <w:rFonts w:ascii="Times New Roman" w:eastAsia="Times New Roman" w:hAnsi="Times New Roman" w:cs="Times New Roman"/>
                <w:color w:val="000000" w:themeColor="text1"/>
                <w:kern w:val="0"/>
                <w:sz w:val="20"/>
                <w:szCs w:val="20"/>
                <w:highlight w:val="yellow"/>
                <w:lang w:val="en-US"/>
                <w14:ligatures w14:val="none"/>
                <w:rPrChange w:id="16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frequency of hyperglycemic/hypoglycemic episodes</w:t>
            </w:r>
            <w:r w:rsidRPr="00AA6C04">
              <w:rPr>
                <w:rFonts w:ascii="Times New Roman" w:hAnsi="Times New Roman" w:cs="Times New Roman"/>
                <w:color w:val="000000" w:themeColor="text1"/>
                <w:sz w:val="20"/>
                <w:szCs w:val="20"/>
                <w:highlight w:val="yellow"/>
                <w:lang w:val="en-US"/>
                <w:rPrChange w:id="1628" w:author="Ramzi Ajjan" w:date="2025-08-22T16:21:00Z" w16du:dateUtc="2025-08-22T15:21:00Z">
                  <w:rPr>
                    <w:rFonts w:ascii="Times New Roman" w:hAnsi="Times New Roman" w:cs="Times New Roman"/>
                    <w:color w:val="000000" w:themeColor="text1"/>
                    <w:sz w:val="20"/>
                    <w:szCs w:val="20"/>
                    <w:lang w:val="en-US"/>
                  </w:rPr>
                </w:rPrChange>
              </w:rPr>
              <w:t>.</w:t>
            </w:r>
          </w:p>
          <w:p w14:paraId="6D4AB79D" w14:textId="77777777" w:rsidR="006A3616" w:rsidRPr="00AA6C04" w:rsidRDefault="006A36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tc>
      </w:tr>
      <w:tr w:rsidR="006B52CC" w:rsidRPr="00AA6C04" w14:paraId="1F30CC96"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64C7F44D"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63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Takaike</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6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(2023)</w:t>
            </w:r>
          </w:p>
        </w:tc>
        <w:tc>
          <w:tcPr>
            <w:tcW w:w="1418" w:type="dxa"/>
            <w:shd w:val="clear" w:color="auto" w:fill="FFFFFF" w:themeFill="background1"/>
            <w:hideMark/>
          </w:tcPr>
          <w:p w14:paraId="65F4275B"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Japan 12-month, prospective, single-arm study (n=121)</w:t>
            </w:r>
          </w:p>
        </w:tc>
        <w:tc>
          <w:tcPr>
            <w:tcW w:w="1701" w:type="dxa"/>
            <w:shd w:val="clear" w:color="auto" w:fill="FFFFFF" w:themeFill="background1"/>
            <w:hideMark/>
          </w:tcPr>
          <w:p w14:paraId="6296B1C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46±11, 61%</w:t>
            </w:r>
          </w:p>
        </w:tc>
        <w:tc>
          <w:tcPr>
            <w:tcW w:w="1701" w:type="dxa"/>
            <w:shd w:val="clear" w:color="auto" w:fill="FFFFFF" w:themeFill="background1"/>
            <w:hideMark/>
          </w:tcPr>
          <w:p w14:paraId="4A2F632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16FBC80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54358DDB" w14:textId="77777777" w:rsidR="006B52CC" w:rsidRPr="00AA6C04" w:rsidRDefault="006B52CC">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 and HCS</w:t>
            </w:r>
          </w:p>
        </w:tc>
        <w:tc>
          <w:tcPr>
            <w:tcW w:w="4064" w:type="dxa"/>
            <w:shd w:val="clear" w:color="auto" w:fill="FFFFFF" w:themeFill="background1"/>
            <w:hideMark/>
          </w:tcPr>
          <w:p w14:paraId="258FF82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Increased treatment satisfaction and confidence in managing hypoglycemia.</w:t>
            </w:r>
          </w:p>
        </w:tc>
      </w:tr>
      <w:tr w:rsidR="006B52CC" w:rsidRPr="00AA6C04" w14:paraId="492B1F5C" w14:textId="77777777" w:rsidTr="00CA2422">
        <w:trPr>
          <w:gridAfter w:val="1"/>
          <w:wAfter w:w="7" w:type="dxa"/>
          <w:trHeight w:val="561"/>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2E256219"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645"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Ueno (2020)</w:t>
            </w:r>
          </w:p>
        </w:tc>
        <w:tc>
          <w:tcPr>
            <w:tcW w:w="1418" w:type="dxa"/>
            <w:shd w:val="clear" w:color="auto" w:fill="FFFFFF" w:themeFill="background1"/>
            <w:hideMark/>
          </w:tcPr>
          <w:p w14:paraId="6B31171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Japan, 12-week, prospective, single-arm study (n=21)</w:t>
            </w:r>
          </w:p>
        </w:tc>
        <w:tc>
          <w:tcPr>
            <w:tcW w:w="1701" w:type="dxa"/>
            <w:shd w:val="clear" w:color="auto" w:fill="FFFFFF" w:themeFill="background1"/>
            <w:hideMark/>
          </w:tcPr>
          <w:p w14:paraId="5550E963"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54.6±14.4, 45%</w:t>
            </w:r>
          </w:p>
        </w:tc>
        <w:tc>
          <w:tcPr>
            <w:tcW w:w="1701" w:type="dxa"/>
            <w:shd w:val="clear" w:color="auto" w:fill="FFFFFF" w:themeFill="background1"/>
            <w:hideMark/>
          </w:tcPr>
          <w:p w14:paraId="1C164ED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1EDA3EDB"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35AA215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DTR-QOL and DTSQs</w:t>
            </w:r>
          </w:p>
        </w:tc>
        <w:tc>
          <w:tcPr>
            <w:tcW w:w="4064" w:type="dxa"/>
            <w:shd w:val="clear" w:color="auto" w:fill="FFFFFF" w:themeFill="background1"/>
            <w:hideMark/>
          </w:tcPr>
          <w:p w14:paraId="5ACEC367"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657"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658" w:author="Ramzi Ajjan" w:date="2025-08-22T16:21:00Z" w16du:dateUtc="2025-08-22T15:21:00Z">
                  <w:rPr>
                    <w:color w:val="000000" w:themeColor="text1"/>
                    <w:sz w:val="20"/>
                    <w:szCs w:val="20"/>
                    <w:lang w:val="en-US"/>
                  </w:rPr>
                </w:rPrChange>
              </w:rPr>
              <w:t>Increased treatment satisfaction from baseline at 4 and 12 weeks.</w:t>
            </w:r>
          </w:p>
        </w:tc>
      </w:tr>
      <w:tr w:rsidR="006B52CC" w:rsidRPr="00AA6C04" w14:paraId="694548A2"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65ED734"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659"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vanBon</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6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(2024)</w:t>
            </w:r>
          </w:p>
        </w:tc>
        <w:tc>
          <w:tcPr>
            <w:tcW w:w="1418" w:type="dxa"/>
            <w:shd w:val="clear" w:color="auto" w:fill="FFFFFF" w:themeFill="background1"/>
            <w:hideMark/>
          </w:tcPr>
          <w:p w14:paraId="4F72A40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Netherlands, 12-month, a real-world </w:t>
            </w:r>
            <w:r w:rsidRPr="00AA6C04">
              <w:rPr>
                <w:rFonts w:ascii="Times New Roman" w:eastAsia="Times New Roman" w:hAnsi="Times New Roman" w:cs="Times New Roman"/>
                <w:color w:val="000000" w:themeColor="text1"/>
                <w:kern w:val="0"/>
                <w:sz w:val="20"/>
                <w:szCs w:val="20"/>
                <w:highlight w:val="yellow"/>
                <w:lang w:val="en-US"/>
                <w14:ligatures w14:val="none"/>
                <w:rPrChange w:id="16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prospective, single-arm trial (n=82 enrolled)</w:t>
            </w:r>
          </w:p>
        </w:tc>
        <w:tc>
          <w:tcPr>
            <w:tcW w:w="1701" w:type="dxa"/>
            <w:shd w:val="clear" w:color="auto" w:fill="FFFFFF" w:themeFill="background1"/>
            <w:hideMark/>
          </w:tcPr>
          <w:p w14:paraId="7C0AAA7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47.7±12.4, 49%</w:t>
            </w:r>
          </w:p>
        </w:tc>
        <w:tc>
          <w:tcPr>
            <w:tcW w:w="1701" w:type="dxa"/>
            <w:shd w:val="clear" w:color="auto" w:fill="FFFFFF" w:themeFill="background1"/>
            <w:hideMark/>
          </w:tcPr>
          <w:p w14:paraId="403A1A27"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Bihormonal</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6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fully closed-loop system</w:t>
            </w:r>
          </w:p>
        </w:tc>
        <w:tc>
          <w:tcPr>
            <w:tcW w:w="992" w:type="dxa"/>
            <w:shd w:val="clear" w:color="auto" w:fill="FFFFFF" w:themeFill="background1"/>
            <w:hideMark/>
          </w:tcPr>
          <w:p w14:paraId="100A274F"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w:t>
            </w:r>
          </w:p>
        </w:tc>
        <w:tc>
          <w:tcPr>
            <w:tcW w:w="3118" w:type="dxa"/>
            <w:shd w:val="clear" w:color="auto" w:fill="FFFFFF" w:themeFill="background1"/>
            <w:hideMark/>
          </w:tcPr>
          <w:p w14:paraId="7092ACB5"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Gold, INSPIRE, PAID, PSQI-shortened version, Technology </w:t>
            </w:r>
            <w:r w:rsidRPr="00AA6C04">
              <w:rPr>
                <w:rFonts w:ascii="Times New Roman" w:eastAsia="Times New Roman" w:hAnsi="Times New Roman" w:cs="Times New Roman"/>
                <w:color w:val="000000" w:themeColor="text1"/>
                <w:kern w:val="0"/>
                <w:sz w:val="20"/>
                <w:szCs w:val="20"/>
                <w:highlight w:val="yellow"/>
                <w:lang w:val="en-US"/>
                <w14:ligatures w14:val="none"/>
                <w:rPrChange w:id="16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Acceptance Survey (TAS)-shortened version, and WHO-5</w:t>
            </w:r>
          </w:p>
        </w:tc>
        <w:tc>
          <w:tcPr>
            <w:tcW w:w="4064" w:type="dxa"/>
            <w:shd w:val="clear" w:color="auto" w:fill="FFFFFF" w:themeFill="background1"/>
            <w:hideMark/>
          </w:tcPr>
          <w:p w14:paraId="45F87FA2"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675"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676" w:author="Ramzi Ajjan" w:date="2025-08-22T16:21:00Z" w16du:dateUtc="2025-08-22T15:21:00Z">
                  <w:rPr>
                    <w:color w:val="000000" w:themeColor="text1"/>
                    <w:sz w:val="20"/>
                    <w:szCs w:val="20"/>
                    <w:lang w:val="en-US"/>
                  </w:rPr>
                </w:rPrChange>
              </w:rPr>
              <w:lastRenderedPageBreak/>
              <w:t>Decreased diabetes distress overall; improved sleep quality and well-being.</w:t>
            </w:r>
          </w:p>
        </w:tc>
      </w:tr>
      <w:tr w:rsidR="006B52CC" w:rsidRPr="00AA6C04" w14:paraId="56803D99"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2200667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67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6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Volčanšek</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6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(2019)</w:t>
            </w:r>
          </w:p>
        </w:tc>
        <w:tc>
          <w:tcPr>
            <w:tcW w:w="1418" w:type="dxa"/>
            <w:shd w:val="clear" w:color="auto" w:fill="FFFFFF" w:themeFill="background1"/>
            <w:hideMark/>
          </w:tcPr>
          <w:p w14:paraId="0466ACA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Slovenia, 4-week, prospective study (n=14)</w:t>
            </w:r>
          </w:p>
        </w:tc>
        <w:tc>
          <w:tcPr>
            <w:tcW w:w="1701" w:type="dxa"/>
            <w:shd w:val="clear" w:color="auto" w:fill="FFFFFF" w:themeFill="background1"/>
            <w:hideMark/>
          </w:tcPr>
          <w:p w14:paraId="71F9837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67.6±1.2, 40% (T1D+T2D)</w:t>
            </w:r>
          </w:p>
        </w:tc>
        <w:tc>
          <w:tcPr>
            <w:tcW w:w="1701" w:type="dxa"/>
            <w:shd w:val="clear" w:color="auto" w:fill="FFFFFF" w:themeFill="background1"/>
            <w:hideMark/>
          </w:tcPr>
          <w:p w14:paraId="0C344F8F"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CGM</w:t>
            </w:r>
          </w:p>
        </w:tc>
        <w:tc>
          <w:tcPr>
            <w:tcW w:w="992" w:type="dxa"/>
            <w:shd w:val="clear" w:color="auto" w:fill="FFFFFF" w:themeFill="background1"/>
            <w:hideMark/>
          </w:tcPr>
          <w:p w14:paraId="4DDCDBC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2CE7DE99"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CGM Satisfaction questionnaire (adapted by the validated JDRF CGM SAT 44-item questionnaire), and PAID</w:t>
            </w:r>
          </w:p>
        </w:tc>
        <w:tc>
          <w:tcPr>
            <w:tcW w:w="4064" w:type="dxa"/>
            <w:shd w:val="clear" w:color="auto" w:fill="FFFFFF" w:themeFill="background1"/>
            <w:hideMark/>
          </w:tcPr>
          <w:p w14:paraId="565358BD"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color w:val="000000" w:themeColor="text1"/>
                <w:sz w:val="20"/>
                <w:szCs w:val="20"/>
                <w:highlight w:val="yellow"/>
                <w:lang w:val="en-US"/>
                <w:rPrChange w:id="1690" w:author="Ramzi Ajjan" w:date="2025-08-22T16:21:00Z" w16du:dateUtc="2025-08-22T15:21:00Z">
                  <w:rPr>
                    <w:color w:val="000000" w:themeColor="text1"/>
                    <w:sz w:val="20"/>
                    <w:szCs w:val="20"/>
                    <w:lang w:val="en-US"/>
                  </w:rPr>
                </w:rPrChange>
              </w:rPr>
            </w:pPr>
            <w:r w:rsidRPr="00AA6C04">
              <w:rPr>
                <w:color w:val="000000" w:themeColor="text1"/>
                <w:sz w:val="20"/>
                <w:szCs w:val="20"/>
                <w:highlight w:val="yellow"/>
                <w:lang w:val="en-US"/>
                <w:rPrChange w:id="1691" w:author="Ramzi Ajjan" w:date="2025-08-22T16:21:00Z" w16du:dateUtc="2025-08-22T15:21:00Z">
                  <w:rPr>
                    <w:color w:val="000000" w:themeColor="text1"/>
                    <w:sz w:val="20"/>
                    <w:szCs w:val="20"/>
                    <w:lang w:val="en-US"/>
                  </w:rPr>
                </w:rPrChange>
              </w:rPr>
              <w:t>p-value not reported</w:t>
            </w:r>
          </w:p>
        </w:tc>
      </w:tr>
      <w:tr w:rsidR="006B52CC" w:rsidRPr="00AA6C04" w14:paraId="057E6F33"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0C808DA" w14:textId="77777777" w:rsidR="006B52CC" w:rsidRPr="00AA6C04" w:rsidRDefault="006B52CC" w:rsidP="001671E5">
            <w:pPr>
              <w:rPr>
                <w:rFonts w:ascii="Times New Roman" w:eastAsia="SimSun" w:hAnsi="Times New Roman" w:cs="Times New Roman"/>
                <w:color w:val="000000" w:themeColor="text1"/>
                <w:kern w:val="0"/>
                <w:sz w:val="20"/>
                <w:szCs w:val="20"/>
                <w:highlight w:val="yellow"/>
                <w:vertAlign w:val="superscript"/>
                <w:lang w:val="en-US"/>
                <w14:ligatures w14:val="none"/>
                <w:rPrChange w:id="1692" w:author="Ramzi Ajjan" w:date="2025-08-22T16:21:00Z" w16du:dateUtc="2025-08-22T15:21:00Z">
                  <w:rPr>
                    <w:rFonts w:ascii="Times New Roman" w:eastAsia="SimSu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Whitehouse (2020)</w:t>
            </w:r>
          </w:p>
        </w:tc>
        <w:tc>
          <w:tcPr>
            <w:tcW w:w="1418" w:type="dxa"/>
            <w:shd w:val="clear" w:color="auto" w:fill="FFFFFF" w:themeFill="background1"/>
            <w:hideMark/>
          </w:tcPr>
          <w:p w14:paraId="650846BE"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UK, 3-month, observational</w:t>
            </w:r>
            <w:r w:rsidRPr="00AA6C04">
              <w:rPr>
                <w:rFonts w:ascii="Times New Roman" w:eastAsia="Times New Roman" w:hAnsi="Times New Roman" w:cs="Times New Roman"/>
                <w:color w:val="000000" w:themeColor="text1"/>
                <w:sz w:val="20"/>
                <w:szCs w:val="20"/>
                <w:highlight w:val="yellow"/>
                <w:lang w:val="en-US"/>
                <w:rPrChange w:id="1696" w:author="Ramzi Ajjan" w:date="2025-08-22T16:21:00Z" w16du:dateUtc="2025-08-22T15:21:00Z">
                  <w:rPr>
                    <w:rFonts w:ascii="Times New Roman" w:eastAsia="Times New Roman" w:hAnsi="Times New Roman" w:cs="Times New Roman"/>
                    <w:color w:val="000000" w:themeColor="text1"/>
                    <w:sz w:val="20"/>
                    <w:szCs w:val="20"/>
                    <w:lang w:val="en-US"/>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6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analysis in a real-life setting (n=11)</w:t>
            </w:r>
          </w:p>
        </w:tc>
        <w:tc>
          <w:tcPr>
            <w:tcW w:w="1701" w:type="dxa"/>
            <w:shd w:val="clear" w:color="auto" w:fill="FFFFFF" w:themeFill="background1"/>
            <w:hideMark/>
          </w:tcPr>
          <w:p w14:paraId="098EE608"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6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6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48 (20−81) mean (range), 81.8%</w:t>
            </w:r>
          </w:p>
        </w:tc>
        <w:tc>
          <w:tcPr>
            <w:tcW w:w="1701" w:type="dxa"/>
            <w:shd w:val="clear" w:color="auto" w:fill="FFFFFF" w:themeFill="background1"/>
            <w:hideMark/>
          </w:tcPr>
          <w:p w14:paraId="4A1B6FD0"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7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isCGM</w:t>
            </w:r>
            <w:proofErr w:type="spellEnd"/>
          </w:p>
        </w:tc>
        <w:tc>
          <w:tcPr>
            <w:tcW w:w="992" w:type="dxa"/>
            <w:shd w:val="clear" w:color="auto" w:fill="FFFFFF" w:themeFill="background1"/>
            <w:hideMark/>
          </w:tcPr>
          <w:p w14:paraId="199D4D2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42A60C7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PAID</w:t>
            </w:r>
          </w:p>
        </w:tc>
        <w:tc>
          <w:tcPr>
            <w:tcW w:w="4064" w:type="dxa"/>
            <w:shd w:val="clear" w:color="auto" w:fill="FFFFFF" w:themeFill="background1"/>
            <w:hideMark/>
          </w:tcPr>
          <w:p w14:paraId="7739F524"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highlight w:val="yellow"/>
                <w:lang w:val="en-US"/>
                <w:rPrChange w:id="1706" w:author="Ramzi Ajjan" w:date="2025-08-22T16:21:00Z" w16du:dateUtc="2025-08-22T15:21:00Z">
                  <w:rPr>
                    <w:rFonts w:ascii="Times New Roman" w:hAnsi="Times New Roman" w:cs="Times New Roman"/>
                    <w:color w:val="000000" w:themeColor="text1"/>
                    <w:sz w:val="20"/>
                    <w:szCs w:val="20"/>
                    <w:lang w:val="en-US"/>
                  </w:rPr>
                </w:rPrChange>
              </w:rPr>
            </w:pPr>
            <w:r w:rsidRPr="00AA6C04">
              <w:rPr>
                <w:rFonts w:ascii="Times New Roman" w:hAnsi="Times New Roman" w:cs="Times New Roman"/>
                <w:color w:val="000000" w:themeColor="text1"/>
                <w:sz w:val="20"/>
                <w:szCs w:val="20"/>
                <w:highlight w:val="yellow"/>
                <w:lang w:val="en-US"/>
                <w:rPrChange w:id="1707" w:author="Ramzi Ajjan" w:date="2025-08-22T16:21:00Z" w16du:dateUtc="2025-08-22T15:21:00Z">
                  <w:rPr>
                    <w:rFonts w:ascii="Times New Roman" w:hAnsi="Times New Roman" w:cs="Times New Roman"/>
                    <w:color w:val="000000" w:themeColor="text1"/>
                    <w:sz w:val="20"/>
                    <w:szCs w:val="20"/>
                    <w:lang w:val="en-US"/>
                  </w:rPr>
                </w:rPrChange>
              </w:rPr>
              <w:t>NS.</w:t>
            </w:r>
          </w:p>
        </w:tc>
      </w:tr>
      <w:tr w:rsidR="006B52CC" w:rsidRPr="00AA6C04" w14:paraId="003B5551"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5E7CBA7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708"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Wong (2023)</w:t>
            </w:r>
          </w:p>
        </w:tc>
        <w:tc>
          <w:tcPr>
            <w:tcW w:w="1418" w:type="dxa"/>
            <w:shd w:val="clear" w:color="auto" w:fill="FFFFFF" w:themeFill="background1"/>
            <w:hideMark/>
          </w:tcPr>
          <w:p w14:paraId="72093C64"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US, 6-month, observational study (n=239)</w:t>
            </w:r>
          </w:p>
        </w:tc>
        <w:tc>
          <w:tcPr>
            <w:tcW w:w="1701" w:type="dxa"/>
            <w:shd w:val="clear" w:color="auto" w:fill="FFFFFF" w:themeFill="background1"/>
            <w:hideMark/>
          </w:tcPr>
          <w:p w14:paraId="675EC32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38.04±11.52, 66.1%</w:t>
            </w:r>
          </w:p>
        </w:tc>
        <w:tc>
          <w:tcPr>
            <w:tcW w:w="1701" w:type="dxa"/>
            <w:shd w:val="clear" w:color="auto" w:fill="FFFFFF" w:themeFill="background1"/>
            <w:hideMark/>
          </w:tcPr>
          <w:p w14:paraId="3970E477"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Loop, an open-source automated insulin dosing system</w:t>
            </w:r>
          </w:p>
        </w:tc>
        <w:tc>
          <w:tcPr>
            <w:tcW w:w="992" w:type="dxa"/>
            <w:shd w:val="clear" w:color="auto" w:fill="FFFFFF" w:themeFill="background1"/>
            <w:hideMark/>
          </w:tcPr>
          <w:p w14:paraId="3AF97F66"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1099418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Diabetes Technology Attitudes Scale, HCS, HFS-W, Technology Use for Problem Solving in Type 1 Diabetes (TUPS), and PSQI</w:t>
            </w:r>
          </w:p>
        </w:tc>
        <w:tc>
          <w:tcPr>
            <w:tcW w:w="4064" w:type="dxa"/>
            <w:shd w:val="clear" w:color="auto" w:fill="FFFFFF" w:themeFill="background1"/>
            <w:hideMark/>
          </w:tcPr>
          <w:p w14:paraId="62747B5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 months: decreased diabetes distress and worry of hypoglycemia; improved sleep quality and confidence in managing hypoglycemia.</w:t>
            </w:r>
          </w:p>
          <w:p w14:paraId="112B559B" w14:textId="77777777" w:rsidR="006A3616" w:rsidRPr="00AA6C04" w:rsidRDefault="006A36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
          <w:p w14:paraId="43FA603D"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 months: decreased diabetes distress and worry of hypoglycemia; improved sleep quality and confidence in managing hypoglycemia.</w:t>
            </w:r>
          </w:p>
          <w:p w14:paraId="29AD8105" w14:textId="41FFE61A" w:rsidR="006A3616" w:rsidRPr="00AA6C04" w:rsidRDefault="006A36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highlight w:val="yellow"/>
                <w:lang w:val="en-US"/>
                <w:rPrChange w:id="1725" w:author="Ramzi Ajjan" w:date="2025-08-22T16:21:00Z" w16du:dateUtc="2025-08-22T15:21:00Z">
                  <w:rPr>
                    <w:rFonts w:ascii="Times New Roman" w:eastAsia="Times New Roman" w:hAnsi="Times New Roman" w:cs="Times New Roman"/>
                    <w:color w:val="000000" w:themeColor="text1"/>
                    <w:sz w:val="20"/>
                    <w:szCs w:val="20"/>
                    <w:lang w:val="en-US"/>
                  </w:rPr>
                </w:rPrChange>
              </w:rPr>
            </w:pPr>
          </w:p>
        </w:tc>
      </w:tr>
      <w:tr w:rsidR="006B52CC" w:rsidRPr="00AA6C04" w14:paraId="4B2CDE15" w14:textId="77777777" w:rsidTr="00CA2422">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7F44B640"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726"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Wu (2020)</w:t>
            </w:r>
          </w:p>
        </w:tc>
        <w:tc>
          <w:tcPr>
            <w:tcW w:w="1418" w:type="dxa"/>
            <w:shd w:val="clear" w:color="auto" w:fill="FFFFFF" w:themeFill="background1"/>
            <w:hideMark/>
          </w:tcPr>
          <w:p w14:paraId="0A10AD71"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China, 3-month, retrospective cohort (n=15)</w:t>
            </w:r>
          </w:p>
        </w:tc>
        <w:tc>
          <w:tcPr>
            <w:tcW w:w="1701" w:type="dxa"/>
            <w:shd w:val="clear" w:color="auto" w:fill="FFFFFF" w:themeFill="background1"/>
            <w:hideMark/>
          </w:tcPr>
          <w:p w14:paraId="3CDA7109"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32.2 (19.2–69.4) median (range), 66.7%</w:t>
            </w:r>
          </w:p>
        </w:tc>
        <w:tc>
          <w:tcPr>
            <w:tcW w:w="1701" w:type="dxa"/>
            <w:shd w:val="clear" w:color="auto" w:fill="FFFFFF" w:themeFill="background1"/>
            <w:hideMark/>
          </w:tcPr>
          <w:p w14:paraId="232F4DD3"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HCL</w:t>
            </w:r>
          </w:p>
        </w:tc>
        <w:tc>
          <w:tcPr>
            <w:tcW w:w="992" w:type="dxa"/>
            <w:shd w:val="clear" w:color="auto" w:fill="FFFFFF" w:themeFill="background1"/>
            <w:hideMark/>
          </w:tcPr>
          <w:p w14:paraId="68C94C2D"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0D7C40DA" w14:textId="77777777" w:rsidR="006B52CC" w:rsidRPr="00AA6C04" w:rsidRDefault="006B52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EQ-5D-5L, and HFS-II-W</w:t>
            </w:r>
          </w:p>
        </w:tc>
        <w:tc>
          <w:tcPr>
            <w:tcW w:w="4064" w:type="dxa"/>
            <w:shd w:val="clear" w:color="auto" w:fill="FFFFFF" w:themeFill="background1"/>
            <w:hideMark/>
          </w:tcPr>
          <w:p w14:paraId="72D0B140" w14:textId="77777777" w:rsidR="006B52CC" w:rsidRPr="00AA6C04" w:rsidRDefault="006B52CC">
            <w:pPr>
              <w:pStyle w:val="p1"/>
              <w:cnfStyle w:val="000000100000" w:firstRow="0" w:lastRow="0" w:firstColumn="0" w:lastColumn="0" w:oddVBand="0" w:evenVBand="0" w:oddHBand="1" w:evenHBand="0" w:firstRowFirstColumn="0" w:firstRowLastColumn="0" w:lastRowFirstColumn="0" w:lastRowLastColumn="0"/>
              <w:rPr>
                <w:color w:val="000000" w:themeColor="text1"/>
                <w:sz w:val="20"/>
                <w:szCs w:val="20"/>
                <w:highlight w:val="yellow"/>
                <w:lang w:val="en-US"/>
                <w:rPrChange w:id="1738" w:author="Ramzi Ajjan" w:date="2025-08-22T16:21:00Z" w16du:dateUtc="2025-08-22T15:21:00Z">
                  <w:rPr>
                    <w:color w:val="000000" w:themeColor="text1"/>
                    <w:sz w:val="20"/>
                    <w:szCs w:val="20"/>
                    <w:lang w:val="en-US"/>
                  </w:rPr>
                </w:rPrChange>
              </w:rPr>
            </w:pPr>
            <w:r w:rsidRPr="00AA6C04">
              <w:rPr>
                <w:rFonts w:eastAsiaTheme="minorEastAsia"/>
                <w:color w:val="000000" w:themeColor="text1"/>
                <w:sz w:val="20"/>
                <w:szCs w:val="20"/>
                <w:highlight w:val="yellow"/>
                <w:lang w:val="en-US"/>
                <w:rPrChange w:id="1739" w:author="Ramzi Ajjan" w:date="2025-08-22T16:21:00Z" w16du:dateUtc="2025-08-22T15:21:00Z">
                  <w:rPr>
                    <w:rFonts w:eastAsiaTheme="minorEastAsia"/>
                    <w:color w:val="000000" w:themeColor="text1"/>
                    <w:sz w:val="20"/>
                    <w:szCs w:val="20"/>
                    <w:lang w:val="en-US"/>
                  </w:rPr>
                </w:rPrChange>
              </w:rPr>
              <w:t>Decreased worry of hypoglycemia.</w:t>
            </w:r>
          </w:p>
        </w:tc>
      </w:tr>
      <w:tr w:rsidR="006B52CC" w:rsidRPr="00AA6C04" w14:paraId="7784048F" w14:textId="77777777" w:rsidTr="00CA2422">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hideMark/>
          </w:tcPr>
          <w:p w14:paraId="1350B2CF" w14:textId="77777777" w:rsidR="006B52CC" w:rsidRPr="00AA6C04" w:rsidRDefault="006B52CC" w:rsidP="001671E5">
            <w:pPr>
              <w:rPr>
                <w:rFonts w:ascii="Times New Roman" w:eastAsia="Times New Roman" w:hAnsi="Times New Roman" w:cs="Times New Roman"/>
                <w:color w:val="000000" w:themeColor="text1"/>
                <w:kern w:val="0"/>
                <w:sz w:val="20"/>
                <w:szCs w:val="20"/>
                <w:highlight w:val="yellow"/>
                <w:vertAlign w:val="superscript"/>
                <w:lang w:val="en-US"/>
                <w14:ligatures w14:val="none"/>
                <w:rPrChange w:id="174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Yuan (2024)</w:t>
            </w:r>
          </w:p>
        </w:tc>
        <w:tc>
          <w:tcPr>
            <w:tcW w:w="1418" w:type="dxa"/>
            <w:shd w:val="clear" w:color="auto" w:fill="FFFFFF" w:themeFill="background1"/>
            <w:hideMark/>
          </w:tcPr>
          <w:p w14:paraId="19E86740"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Australia, 12-week, three-stage exploratory study (n=22)</w:t>
            </w:r>
          </w:p>
        </w:tc>
        <w:tc>
          <w:tcPr>
            <w:tcW w:w="1701" w:type="dxa"/>
            <w:shd w:val="clear" w:color="auto" w:fill="FFFFFF" w:themeFill="background1"/>
            <w:hideMark/>
          </w:tcPr>
          <w:p w14:paraId="03CDB0A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49±13, 50%</w:t>
            </w:r>
          </w:p>
        </w:tc>
        <w:tc>
          <w:tcPr>
            <w:tcW w:w="1701" w:type="dxa"/>
            <w:shd w:val="clear" w:color="auto" w:fill="FFFFFF" w:themeFill="background1"/>
            <w:hideMark/>
          </w:tcPr>
          <w:p w14:paraId="04FDFB0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Medtronic enhanced AHCL (e-AHCL) vs Medtronic HCL (non-Bluetooth 780G, Guardian Sensor 3, 3-day infusion set)</w:t>
            </w:r>
          </w:p>
        </w:tc>
        <w:tc>
          <w:tcPr>
            <w:tcW w:w="992" w:type="dxa"/>
            <w:shd w:val="clear" w:color="auto" w:fill="FFFFFF" w:themeFill="background1"/>
            <w:hideMark/>
          </w:tcPr>
          <w:p w14:paraId="1E946D5A"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Yes</w:t>
            </w:r>
          </w:p>
        </w:tc>
        <w:tc>
          <w:tcPr>
            <w:tcW w:w="3118" w:type="dxa"/>
            <w:shd w:val="clear" w:color="auto" w:fill="FFFFFF" w:themeFill="background1"/>
            <w:hideMark/>
          </w:tcPr>
          <w:p w14:paraId="3F33CA72" w14:textId="77777777" w:rsidR="006B52CC" w:rsidRPr="00AA6C04" w:rsidRDefault="006B52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Medication System Rating Questionnaire short form (DMSRQ-SF), DTQ, Gold score, HFS-II-short form, PAID, PSQI, SUS, and User Experience Questionnaire (UEQ)</w:t>
            </w:r>
          </w:p>
        </w:tc>
        <w:tc>
          <w:tcPr>
            <w:tcW w:w="4064" w:type="dxa"/>
            <w:shd w:val="clear" w:color="auto" w:fill="FFFFFF" w:themeFill="background1"/>
            <w:hideMark/>
          </w:tcPr>
          <w:p w14:paraId="40EA4C75" w14:textId="77777777" w:rsidR="006B52CC" w:rsidRPr="00AA6C04" w:rsidRDefault="006B52CC">
            <w:pPr>
              <w:pStyle w:val="p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0"/>
                <w:szCs w:val="20"/>
                <w:highlight w:val="yellow"/>
                <w:lang w:val="en-US"/>
                <w:rPrChange w:id="1752" w:author="Ramzi Ajjan" w:date="2025-08-22T16:21:00Z" w16du:dateUtc="2025-08-22T15:21:00Z">
                  <w:rPr>
                    <w:rFonts w:eastAsiaTheme="minorEastAsia"/>
                    <w:color w:val="000000" w:themeColor="text1"/>
                    <w:sz w:val="20"/>
                    <w:szCs w:val="20"/>
                    <w:lang w:val="en-US"/>
                  </w:rPr>
                </w:rPrChange>
              </w:rPr>
            </w:pPr>
            <w:r w:rsidRPr="00AA6C04">
              <w:rPr>
                <w:rFonts w:eastAsiaTheme="minorEastAsia"/>
                <w:color w:val="000000" w:themeColor="text1"/>
                <w:sz w:val="20"/>
                <w:szCs w:val="20"/>
                <w:highlight w:val="yellow"/>
                <w:lang w:val="en-US"/>
                <w:rPrChange w:id="1753" w:author="Ramzi Ajjan" w:date="2025-08-22T16:21:00Z" w16du:dateUtc="2025-08-22T15:21:00Z">
                  <w:rPr>
                    <w:rFonts w:eastAsiaTheme="minorEastAsia"/>
                    <w:color w:val="000000" w:themeColor="text1"/>
                    <w:sz w:val="20"/>
                    <w:szCs w:val="20"/>
                    <w:lang w:val="en-US"/>
                  </w:rPr>
                </w:rPrChange>
              </w:rPr>
              <w:t xml:space="preserve">Increased device satisfaction and usability with </w:t>
            </w:r>
            <w:r w:rsidRPr="00AA6C04">
              <w:rPr>
                <w:color w:val="000000" w:themeColor="text1"/>
                <w:sz w:val="20"/>
                <w:szCs w:val="20"/>
                <w:highlight w:val="yellow"/>
                <w:lang w:val="en-US"/>
                <w:rPrChange w:id="1754" w:author="Ramzi Ajjan" w:date="2025-08-22T16:21:00Z" w16du:dateUtc="2025-08-22T15:21:00Z">
                  <w:rPr>
                    <w:color w:val="000000" w:themeColor="text1"/>
                    <w:sz w:val="20"/>
                    <w:szCs w:val="20"/>
                    <w:lang w:val="en-US"/>
                  </w:rPr>
                </w:rPrChange>
              </w:rPr>
              <w:t>e-AHCL</w:t>
            </w:r>
          </w:p>
        </w:tc>
      </w:tr>
    </w:tbl>
    <w:p w14:paraId="1EAFDCE9" w14:textId="77777777" w:rsidR="006B52CC" w:rsidRPr="00AA6C04" w:rsidRDefault="006B52CC" w:rsidP="001671E5">
      <w:pPr>
        <w:rPr>
          <w:rFonts w:ascii="Times New Roman" w:hAnsi="Times New Roman" w:cs="Times New Roman"/>
          <w:color w:val="000000" w:themeColor="text1"/>
          <w:sz w:val="20"/>
          <w:szCs w:val="20"/>
          <w:highlight w:val="yellow"/>
          <w:rPrChange w:id="1755" w:author="Ramzi Ajjan" w:date="2025-08-22T16:21:00Z" w16du:dateUtc="2025-08-22T15:21:00Z">
            <w:rPr>
              <w:rFonts w:ascii="Times New Roman" w:hAnsi="Times New Roman" w:cs="Times New Roman"/>
              <w:color w:val="000000" w:themeColor="text1"/>
              <w:sz w:val="20"/>
              <w:szCs w:val="20"/>
            </w:rPr>
          </w:rPrChange>
        </w:rPr>
      </w:pPr>
    </w:p>
    <w:p w14:paraId="5BBA8CF7" w14:textId="77777777" w:rsidR="006B52CC" w:rsidRPr="00AA6C04" w:rsidRDefault="006B52CC">
      <w:pPr>
        <w:autoSpaceDE w:val="0"/>
        <w:autoSpaceDN w:val="0"/>
        <w:adjustRightInd w:val="0"/>
        <w:spacing w:after="0" w:line="240" w:lineRule="auto"/>
        <w:rPr>
          <w:rFonts w:ascii="Times New Roman" w:hAnsi="Times New Roman" w:cs="Times New Roman"/>
          <w:b/>
          <w:bCs/>
          <w:color w:val="000000" w:themeColor="text1"/>
          <w:kern w:val="0"/>
          <w:sz w:val="20"/>
          <w:szCs w:val="20"/>
          <w:highlight w:val="yellow"/>
          <w:lang w:val="en-US"/>
          <w:rPrChange w:id="1756" w:author="Ramzi Ajjan" w:date="2025-08-22T16:21:00Z" w16du:dateUtc="2025-08-22T15:21:00Z">
            <w:rPr>
              <w:rFonts w:ascii="Times New Roman" w:hAnsi="Times New Roman" w:cs="Times New Roman"/>
              <w:b/>
              <w:bCs/>
              <w:color w:val="000000" w:themeColor="text1"/>
              <w:kern w:val="0"/>
              <w:sz w:val="20"/>
              <w:szCs w:val="20"/>
              <w:lang w:val="en-US"/>
            </w:rPr>
          </w:rPrChange>
        </w:rPr>
      </w:pPr>
      <w:r w:rsidRPr="00AA6C04">
        <w:rPr>
          <w:rFonts w:ascii="Times New Roman" w:hAnsi="Times New Roman" w:cs="Times New Roman"/>
          <w:b/>
          <w:bCs/>
          <w:color w:val="000000" w:themeColor="text1"/>
          <w:kern w:val="0"/>
          <w:sz w:val="20"/>
          <w:szCs w:val="20"/>
          <w:highlight w:val="yellow"/>
          <w:lang w:val="en-US"/>
          <w:rPrChange w:id="1757" w:author="Ramzi Ajjan" w:date="2025-08-22T16:21:00Z" w16du:dateUtc="2025-08-22T15:21:00Z">
            <w:rPr>
              <w:rFonts w:ascii="Times New Roman" w:hAnsi="Times New Roman" w:cs="Times New Roman"/>
              <w:b/>
              <w:bCs/>
              <w:color w:val="000000" w:themeColor="text1"/>
              <w:kern w:val="0"/>
              <w:sz w:val="20"/>
              <w:szCs w:val="20"/>
              <w:lang w:val="en-US"/>
            </w:rPr>
          </w:rPrChange>
        </w:rPr>
        <w:t>Table 1. Study description and analyzed Patient-Reported Outcomes</w:t>
      </w:r>
    </w:p>
    <w:p w14:paraId="1EBED406" w14:textId="77777777" w:rsidR="006B52CC" w:rsidRPr="00AA6C04" w:rsidRDefault="006B52CC">
      <w:pPr>
        <w:rPr>
          <w:rFonts w:ascii="Times New Roman" w:hAnsi="Times New Roman" w:cs="Times New Roman"/>
          <w:color w:val="000000" w:themeColor="text1"/>
          <w:kern w:val="0"/>
          <w:sz w:val="20"/>
          <w:szCs w:val="20"/>
          <w:highlight w:val="yellow"/>
          <w:lang w:val="en-US"/>
          <w:rPrChange w:id="1758" w:author="Ramzi Ajjan" w:date="2025-08-22T16:21:00Z" w16du:dateUtc="2025-08-22T15:21:00Z">
            <w:rPr>
              <w:rFonts w:ascii="Times New Roman" w:hAnsi="Times New Roman" w:cs="Times New Roman"/>
              <w:color w:val="000000" w:themeColor="text1"/>
              <w:kern w:val="0"/>
              <w:sz w:val="20"/>
              <w:szCs w:val="20"/>
              <w:lang w:val="en-US"/>
            </w:rPr>
          </w:rPrChange>
        </w:rPr>
      </w:pPr>
      <w:r w:rsidRPr="00AA6C04">
        <w:rPr>
          <w:rFonts w:ascii="Times New Roman" w:hAnsi="Times New Roman" w:cs="Times New Roman"/>
          <w:color w:val="000000" w:themeColor="text1"/>
          <w:kern w:val="0"/>
          <w:sz w:val="20"/>
          <w:szCs w:val="20"/>
          <w:highlight w:val="yellow"/>
          <w:lang w:val="en-US"/>
          <w:rPrChange w:id="1759" w:author="Ramzi Ajjan" w:date="2025-08-22T16:21:00Z" w16du:dateUtc="2025-08-22T15:21:00Z">
            <w:rPr>
              <w:rFonts w:ascii="Times New Roman" w:hAnsi="Times New Roman" w:cs="Times New Roman"/>
              <w:color w:val="000000" w:themeColor="text1"/>
              <w:kern w:val="0"/>
              <w:sz w:val="20"/>
              <w:szCs w:val="20"/>
              <w:lang w:val="en-US"/>
            </w:rPr>
          </w:rPrChange>
        </w:rPr>
        <w:t>Patient-Reported Outcome Measures (PROMs) used in adults with type 1 diabetes (T1D) are shown. Original and follow-up reports were treated as one study. PROMs were extracted once; duplicates came from the most complete prespecified source</w:t>
      </w:r>
      <w:r w:rsidRPr="00AA6C04">
        <w:rPr>
          <w:rFonts w:ascii="Times New Roman" w:hAnsi="Times New Roman" w:cs="Times New Roman"/>
          <w:color w:val="000000" w:themeColor="text1"/>
          <w:kern w:val="0"/>
          <w:sz w:val="20"/>
          <w:szCs w:val="20"/>
          <w:highlight w:val="yellow"/>
          <w:rPrChange w:id="1760" w:author="Ramzi Ajjan" w:date="2025-08-22T16:21:00Z" w16du:dateUtc="2025-08-22T15:21:00Z">
            <w:rPr>
              <w:rFonts w:ascii="Times New Roman" w:hAnsi="Times New Roman" w:cs="Times New Roman"/>
              <w:color w:val="000000" w:themeColor="text1"/>
              <w:kern w:val="0"/>
              <w:sz w:val="20"/>
              <w:szCs w:val="20"/>
            </w:rPr>
          </w:rPrChange>
        </w:rPr>
        <w:t xml:space="preserve">. </w:t>
      </w:r>
      <w:r w:rsidRPr="00AA6C04">
        <w:rPr>
          <w:rFonts w:ascii="Times New Roman" w:hAnsi="Times New Roman" w:cs="Times New Roman"/>
          <w:color w:val="000000" w:themeColor="text1"/>
          <w:kern w:val="0"/>
          <w:sz w:val="20"/>
          <w:szCs w:val="20"/>
          <w:highlight w:val="yellow"/>
          <w:lang w:val="en-US"/>
          <w:rPrChange w:id="1761" w:author="Ramzi Ajjan" w:date="2025-08-22T16:21:00Z" w16du:dateUtc="2025-08-22T15:21:00Z">
            <w:rPr>
              <w:rFonts w:ascii="Times New Roman" w:hAnsi="Times New Roman" w:cs="Times New Roman"/>
              <w:color w:val="000000" w:themeColor="text1"/>
              <w:kern w:val="0"/>
              <w:sz w:val="20"/>
              <w:szCs w:val="20"/>
              <w:lang w:val="en-US"/>
            </w:rPr>
          </w:rPrChange>
        </w:rPr>
        <w:t xml:space="preserve">PROMs were classified as primary outcomes if clearly stated as such in the publication, including when reported as co-primary outcomes with clinical endpoints. Result of PROMs is reported only when the measure was used in three or more studies. The scale </w:t>
      </w:r>
      <w:r w:rsidRPr="00AA6C04">
        <w:rPr>
          <w:rFonts w:ascii="Times New Roman" w:hAnsi="Times New Roman" w:cs="Times New Roman"/>
          <w:color w:val="000000" w:themeColor="text1"/>
          <w:kern w:val="0"/>
          <w:sz w:val="20"/>
          <w:szCs w:val="20"/>
          <w:highlight w:val="yellow"/>
          <w:lang w:val="en-US"/>
          <w:rPrChange w:id="1762" w:author="Ramzi Ajjan" w:date="2025-08-22T16:21:00Z" w16du:dateUtc="2025-08-22T15:21:00Z">
            <w:rPr>
              <w:rFonts w:ascii="Times New Roman" w:hAnsi="Times New Roman" w:cs="Times New Roman"/>
              <w:color w:val="000000" w:themeColor="text1"/>
              <w:kern w:val="0"/>
              <w:sz w:val="20"/>
              <w:szCs w:val="20"/>
              <w:lang w:val="en-US"/>
            </w:rPr>
          </w:rPrChange>
        </w:rPr>
        <w:lastRenderedPageBreak/>
        <w:t xml:space="preserve">names and scores of PROMs are as reported in the original article to avoid misreporting due to limited information. Sample size refers to the number of adults with T1D unless otherwise specified. Data presented as mean ± standard deviation or median (interquartile range), unless stated otherwise. Abbreviations: AHCL, advanced hybrid closed-loop; AID, automated insulin delivery; </w:t>
      </w:r>
      <w:proofErr w:type="spellStart"/>
      <w:r w:rsidRPr="00AA6C04">
        <w:rPr>
          <w:rFonts w:ascii="Times New Roman" w:hAnsi="Times New Roman" w:cs="Times New Roman"/>
          <w:color w:val="000000" w:themeColor="text1"/>
          <w:kern w:val="0"/>
          <w:sz w:val="20"/>
          <w:szCs w:val="20"/>
          <w:highlight w:val="yellow"/>
          <w:lang w:val="en-US"/>
          <w:rPrChange w:id="1763" w:author="Ramzi Ajjan" w:date="2025-08-22T16:21:00Z" w16du:dateUtc="2025-08-22T15:21:00Z">
            <w:rPr>
              <w:rFonts w:ascii="Times New Roman" w:hAnsi="Times New Roman" w:cs="Times New Roman"/>
              <w:color w:val="000000" w:themeColor="text1"/>
              <w:kern w:val="0"/>
              <w:sz w:val="20"/>
              <w:szCs w:val="20"/>
              <w:lang w:val="en-US"/>
            </w:rPr>
          </w:rPrChange>
        </w:rPr>
        <w:t>ADDQoL</w:t>
      </w:r>
      <w:proofErr w:type="spellEnd"/>
      <w:r w:rsidRPr="00AA6C04">
        <w:rPr>
          <w:rFonts w:ascii="Times New Roman" w:hAnsi="Times New Roman" w:cs="Times New Roman"/>
          <w:color w:val="000000" w:themeColor="text1"/>
          <w:kern w:val="0"/>
          <w:sz w:val="20"/>
          <w:szCs w:val="20"/>
          <w:highlight w:val="yellow"/>
          <w:lang w:val="en-US"/>
          <w:rPrChange w:id="1764" w:author="Ramzi Ajjan" w:date="2025-08-22T16:21:00Z" w16du:dateUtc="2025-08-22T15:21:00Z">
            <w:rPr>
              <w:rFonts w:ascii="Times New Roman" w:hAnsi="Times New Roman" w:cs="Times New Roman"/>
              <w:color w:val="000000" w:themeColor="text1"/>
              <w:kern w:val="0"/>
              <w:sz w:val="20"/>
              <w:szCs w:val="20"/>
              <w:lang w:val="en-US"/>
            </w:rPr>
          </w:rPrChange>
        </w:rPr>
        <w:t>, Audit of Diabetes-Dependent Quality of Life; CGM, continuous glucose monitor; CI, confidence interval; CSII, continuous subcutaneous insulin infusion; DDS, Diabetes Distress Scale;</w:t>
      </w:r>
      <w:r w:rsidRPr="00AA6C04">
        <w:rPr>
          <w:rFonts w:ascii="Times New Roman" w:eastAsia="Times New Roman" w:hAnsi="Times New Roman" w:cs="Times New Roman"/>
          <w:color w:val="000000" w:themeColor="text1"/>
          <w:kern w:val="0"/>
          <w:sz w:val="20"/>
          <w:szCs w:val="20"/>
          <w:highlight w:val="yellow"/>
          <w:lang w:val="en-US"/>
          <w14:ligatures w14:val="none"/>
          <w:rPrChange w:id="17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DTR-QOL, Diabetes Therapy-Related Quality of Life; </w:t>
      </w:r>
      <w:r w:rsidRPr="00AA6C04">
        <w:rPr>
          <w:rFonts w:ascii="Times New Roman" w:hAnsi="Times New Roman" w:cs="Times New Roman"/>
          <w:color w:val="000000" w:themeColor="text1"/>
          <w:kern w:val="0"/>
          <w:sz w:val="20"/>
          <w:szCs w:val="20"/>
          <w:highlight w:val="yellow"/>
          <w:lang w:val="en-US"/>
          <w:rPrChange w:id="1766" w:author="Ramzi Ajjan" w:date="2025-08-22T16:21:00Z" w16du:dateUtc="2025-08-22T15:21:00Z">
            <w:rPr>
              <w:rFonts w:ascii="Times New Roman" w:hAnsi="Times New Roman" w:cs="Times New Roman"/>
              <w:color w:val="000000" w:themeColor="text1"/>
              <w:kern w:val="0"/>
              <w:sz w:val="20"/>
              <w:szCs w:val="20"/>
              <w:lang w:val="en-US"/>
            </w:rPr>
          </w:rPrChange>
        </w:rPr>
        <w:t xml:space="preserve">DTSQs, Diabetes Treatment Satisfaction Questionnaire(status); </w:t>
      </w:r>
      <w:proofErr w:type="spellStart"/>
      <w:r w:rsidRPr="00AA6C04">
        <w:rPr>
          <w:rFonts w:ascii="Times New Roman" w:hAnsi="Times New Roman" w:cs="Times New Roman"/>
          <w:color w:val="000000" w:themeColor="text1"/>
          <w:kern w:val="0"/>
          <w:sz w:val="20"/>
          <w:szCs w:val="20"/>
          <w:highlight w:val="yellow"/>
          <w:lang w:val="en-US"/>
          <w:rPrChange w:id="1767" w:author="Ramzi Ajjan" w:date="2025-08-22T16:21:00Z" w16du:dateUtc="2025-08-22T15:21:00Z">
            <w:rPr>
              <w:rFonts w:ascii="Times New Roman" w:hAnsi="Times New Roman" w:cs="Times New Roman"/>
              <w:color w:val="000000" w:themeColor="text1"/>
              <w:kern w:val="0"/>
              <w:sz w:val="20"/>
              <w:szCs w:val="20"/>
              <w:lang w:val="en-US"/>
            </w:rPr>
          </w:rPrChange>
        </w:rPr>
        <w:t>DTSQc</w:t>
      </w:r>
      <w:proofErr w:type="spellEnd"/>
      <w:r w:rsidRPr="00AA6C04">
        <w:rPr>
          <w:rFonts w:ascii="Times New Roman" w:hAnsi="Times New Roman" w:cs="Times New Roman"/>
          <w:color w:val="000000" w:themeColor="text1"/>
          <w:kern w:val="0"/>
          <w:sz w:val="20"/>
          <w:szCs w:val="20"/>
          <w:highlight w:val="yellow"/>
          <w:lang w:val="en-US"/>
          <w:rPrChange w:id="1768" w:author="Ramzi Ajjan" w:date="2025-08-22T16:21:00Z" w16du:dateUtc="2025-08-22T15:21:00Z">
            <w:rPr>
              <w:rFonts w:ascii="Times New Roman" w:hAnsi="Times New Roman" w:cs="Times New Roman"/>
              <w:color w:val="000000" w:themeColor="text1"/>
              <w:kern w:val="0"/>
              <w:sz w:val="20"/>
              <w:szCs w:val="20"/>
              <w:lang w:val="en-US"/>
            </w:rPr>
          </w:rPrChange>
        </w:rPr>
        <w:t xml:space="preserve">, Diabetes Treatment Satisfaction Questionnaire(change); DQOL, Diabetes Quality of Life; DTQ, Diabetes Technology Questionnaire; EQ-5D, </w:t>
      </w:r>
      <w:proofErr w:type="spellStart"/>
      <w:r w:rsidRPr="00AA6C04">
        <w:rPr>
          <w:rFonts w:ascii="Times New Roman" w:hAnsi="Times New Roman" w:cs="Times New Roman"/>
          <w:color w:val="000000" w:themeColor="text1"/>
          <w:kern w:val="0"/>
          <w:sz w:val="20"/>
          <w:szCs w:val="20"/>
          <w:highlight w:val="yellow"/>
          <w:lang w:val="en-US"/>
          <w:rPrChange w:id="1769" w:author="Ramzi Ajjan" w:date="2025-08-22T16:21:00Z" w16du:dateUtc="2025-08-22T15:21:00Z">
            <w:rPr>
              <w:rFonts w:ascii="Times New Roman" w:hAnsi="Times New Roman" w:cs="Times New Roman"/>
              <w:color w:val="000000" w:themeColor="text1"/>
              <w:kern w:val="0"/>
              <w:sz w:val="20"/>
              <w:szCs w:val="20"/>
              <w:lang w:val="en-US"/>
            </w:rPr>
          </w:rPrChange>
        </w:rPr>
        <w:t>EuroQol</w:t>
      </w:r>
      <w:proofErr w:type="spellEnd"/>
      <w:r w:rsidRPr="00AA6C04">
        <w:rPr>
          <w:rFonts w:ascii="Times New Roman" w:hAnsi="Times New Roman" w:cs="Times New Roman"/>
          <w:color w:val="000000" w:themeColor="text1"/>
          <w:kern w:val="0"/>
          <w:sz w:val="20"/>
          <w:szCs w:val="20"/>
          <w:highlight w:val="yellow"/>
          <w:lang w:val="en-US"/>
          <w:rPrChange w:id="1770" w:author="Ramzi Ajjan" w:date="2025-08-22T16:21:00Z" w16du:dateUtc="2025-08-22T15:21:00Z">
            <w:rPr>
              <w:rFonts w:ascii="Times New Roman" w:hAnsi="Times New Roman" w:cs="Times New Roman"/>
              <w:color w:val="000000" w:themeColor="text1"/>
              <w:kern w:val="0"/>
              <w:sz w:val="20"/>
              <w:szCs w:val="20"/>
              <w:lang w:val="en-US"/>
            </w:rPr>
          </w:rPrChange>
        </w:rPr>
        <w:t xml:space="preserve"> 5-Dimension; FH-15, Fear of Hypoglycemia 15 items scale; GMSS, Glucose Monitoring System Satisfaction Survey; HCL, hybrid closed-loop; HCS, Hypoglycemia Confidence Scale; HFS, Hypoglycemia Fear Survey, HFS-II, Hypoglycemia Fear Survey II; HFS-B, HFS-Behavior subscales, HFS-W, HFS-Worry subscales; INSPIRE, </w:t>
      </w:r>
      <w:proofErr w:type="spellStart"/>
      <w:r w:rsidRPr="00AA6C04">
        <w:rPr>
          <w:rFonts w:ascii="Times New Roman" w:hAnsi="Times New Roman" w:cs="Times New Roman"/>
          <w:color w:val="000000" w:themeColor="text1"/>
          <w:kern w:val="0"/>
          <w:sz w:val="20"/>
          <w:szCs w:val="20"/>
          <w:highlight w:val="yellow"/>
          <w:lang w:val="en-US"/>
          <w:rPrChange w:id="1771" w:author="Ramzi Ajjan" w:date="2025-08-22T16:21:00Z" w16du:dateUtc="2025-08-22T15:21:00Z">
            <w:rPr>
              <w:rFonts w:ascii="Times New Roman" w:hAnsi="Times New Roman" w:cs="Times New Roman"/>
              <w:color w:val="000000" w:themeColor="text1"/>
              <w:kern w:val="0"/>
              <w:sz w:val="20"/>
              <w:szCs w:val="20"/>
              <w:lang w:val="en-US"/>
            </w:rPr>
          </w:rPrChange>
        </w:rPr>
        <w:t>INsulin</w:t>
      </w:r>
      <w:proofErr w:type="spellEnd"/>
      <w:r w:rsidRPr="00AA6C04">
        <w:rPr>
          <w:rFonts w:ascii="Times New Roman" w:hAnsi="Times New Roman" w:cs="Times New Roman"/>
          <w:color w:val="000000" w:themeColor="text1"/>
          <w:kern w:val="0"/>
          <w:sz w:val="20"/>
          <w:szCs w:val="20"/>
          <w:highlight w:val="yellow"/>
          <w:lang w:val="en-US"/>
          <w:rPrChange w:id="1772" w:author="Ramzi Ajjan" w:date="2025-08-22T16:21:00Z" w16du:dateUtc="2025-08-22T15:21:00Z">
            <w:rPr>
              <w:rFonts w:ascii="Times New Roman" w:hAnsi="Times New Roman" w:cs="Times New Roman"/>
              <w:color w:val="000000" w:themeColor="text1"/>
              <w:kern w:val="0"/>
              <w:sz w:val="20"/>
              <w:szCs w:val="20"/>
              <w:lang w:val="en-US"/>
            </w:rPr>
          </w:rPrChange>
        </w:rPr>
        <w:t xml:space="preserve"> Dosing Systems: Perceptions, Ideas, Reflections, and Expectations; </w:t>
      </w:r>
      <w:proofErr w:type="spellStart"/>
      <w:r w:rsidRPr="00AA6C04">
        <w:rPr>
          <w:rFonts w:ascii="Times New Roman" w:hAnsi="Times New Roman" w:cs="Times New Roman"/>
          <w:color w:val="000000" w:themeColor="text1"/>
          <w:kern w:val="0"/>
          <w:sz w:val="20"/>
          <w:szCs w:val="20"/>
          <w:highlight w:val="yellow"/>
          <w:lang w:val="en-US"/>
          <w:rPrChange w:id="1773" w:author="Ramzi Ajjan" w:date="2025-08-22T16:21:00Z" w16du:dateUtc="2025-08-22T15:21:00Z">
            <w:rPr>
              <w:rFonts w:ascii="Times New Roman" w:hAnsi="Times New Roman" w:cs="Times New Roman"/>
              <w:color w:val="000000" w:themeColor="text1"/>
              <w:kern w:val="0"/>
              <w:sz w:val="20"/>
              <w:szCs w:val="20"/>
              <w:lang w:val="en-US"/>
            </w:rPr>
          </w:rPrChange>
        </w:rPr>
        <w:t>isCGM</w:t>
      </w:r>
      <w:proofErr w:type="spellEnd"/>
      <w:r w:rsidRPr="00AA6C04">
        <w:rPr>
          <w:rFonts w:ascii="Times New Roman" w:hAnsi="Times New Roman" w:cs="Times New Roman"/>
          <w:color w:val="000000" w:themeColor="text1"/>
          <w:kern w:val="0"/>
          <w:sz w:val="20"/>
          <w:szCs w:val="20"/>
          <w:highlight w:val="yellow"/>
          <w:lang w:val="en-US"/>
          <w:rPrChange w:id="1774" w:author="Ramzi Ajjan" w:date="2025-08-22T16:21:00Z" w16du:dateUtc="2025-08-22T15:21:00Z">
            <w:rPr>
              <w:rFonts w:ascii="Times New Roman" w:hAnsi="Times New Roman" w:cs="Times New Roman"/>
              <w:color w:val="000000" w:themeColor="text1"/>
              <w:kern w:val="0"/>
              <w:sz w:val="20"/>
              <w:szCs w:val="20"/>
              <w:lang w:val="en-US"/>
            </w:rPr>
          </w:rPrChange>
        </w:rPr>
        <w:t xml:space="preserve">, intermittently scanned CGM; NS, no significant differences/changes in PROMs; PAID, Problem Areas in Diabetes Questionnaire; PSQI, Pittsburgh Sleep Quality Index; RCT, randomized controlled trial; </w:t>
      </w:r>
      <w:proofErr w:type="spellStart"/>
      <w:r w:rsidRPr="00AA6C04">
        <w:rPr>
          <w:rFonts w:ascii="Times New Roman" w:hAnsi="Times New Roman" w:cs="Times New Roman"/>
          <w:color w:val="000000" w:themeColor="text1"/>
          <w:kern w:val="0"/>
          <w:sz w:val="20"/>
          <w:szCs w:val="20"/>
          <w:highlight w:val="yellow"/>
          <w:lang w:val="en-US"/>
          <w:rPrChange w:id="1775" w:author="Ramzi Ajjan" w:date="2025-08-22T16:21:00Z" w16du:dateUtc="2025-08-22T15:21:00Z">
            <w:rPr>
              <w:rFonts w:ascii="Times New Roman" w:hAnsi="Times New Roman" w:cs="Times New Roman"/>
              <w:color w:val="000000" w:themeColor="text1"/>
              <w:kern w:val="0"/>
              <w:sz w:val="20"/>
              <w:szCs w:val="20"/>
              <w:lang w:val="en-US"/>
            </w:rPr>
          </w:rPrChange>
        </w:rPr>
        <w:t>rtCGM</w:t>
      </w:r>
      <w:proofErr w:type="spellEnd"/>
      <w:r w:rsidRPr="00AA6C04">
        <w:rPr>
          <w:rFonts w:ascii="Times New Roman" w:hAnsi="Times New Roman" w:cs="Times New Roman"/>
          <w:color w:val="000000" w:themeColor="text1"/>
          <w:kern w:val="0"/>
          <w:sz w:val="20"/>
          <w:szCs w:val="20"/>
          <w:highlight w:val="yellow"/>
          <w:lang w:val="en-US"/>
          <w:rPrChange w:id="1776" w:author="Ramzi Ajjan" w:date="2025-08-22T16:21:00Z" w16du:dateUtc="2025-08-22T15:21:00Z">
            <w:rPr>
              <w:rFonts w:ascii="Times New Roman" w:hAnsi="Times New Roman" w:cs="Times New Roman"/>
              <w:color w:val="000000" w:themeColor="text1"/>
              <w:kern w:val="0"/>
              <w:sz w:val="20"/>
              <w:szCs w:val="20"/>
              <w:lang w:val="en-US"/>
            </w:rPr>
          </w:rPrChange>
        </w:rPr>
        <w:t>, real-time CGM; SF-12/36, Short Form Health Survey 12/36 items; SUS, System Usability Scale; SMBG, self-monitoring of blood glucose; T1-DDS, Type 1 Diabetes Distress Scale; WHO-5, WHO-5 Well-being Index. Expanded and full details of these studies are provided in Supplementary Table 1.</w:t>
      </w:r>
    </w:p>
    <w:p w14:paraId="587ECC29" w14:textId="77777777" w:rsidR="00E55F3A" w:rsidRPr="00AA6C04" w:rsidRDefault="00E55F3A">
      <w:pPr>
        <w:autoSpaceDE w:val="0"/>
        <w:autoSpaceDN w:val="0"/>
        <w:adjustRightInd w:val="0"/>
        <w:spacing w:after="0" w:line="240" w:lineRule="auto"/>
        <w:rPr>
          <w:rFonts w:ascii="Times New Roman" w:hAnsi="Times New Roman" w:cs="Times New Roman"/>
          <w:b/>
          <w:bCs/>
          <w:kern w:val="0"/>
          <w:sz w:val="20"/>
          <w:szCs w:val="20"/>
          <w:highlight w:val="yellow"/>
          <w:lang w:val="en-US"/>
          <w:rPrChange w:id="1777" w:author="Ramzi Ajjan" w:date="2025-08-22T16:21:00Z" w16du:dateUtc="2025-08-22T15:21:00Z">
            <w:rPr>
              <w:rFonts w:ascii="Times New Roman" w:hAnsi="Times New Roman" w:cs="Times New Roman"/>
              <w:b/>
              <w:bCs/>
              <w:kern w:val="0"/>
              <w:sz w:val="20"/>
              <w:szCs w:val="20"/>
              <w:lang w:val="en-US"/>
            </w:rPr>
          </w:rPrChange>
        </w:rPr>
      </w:pPr>
    </w:p>
    <w:p w14:paraId="5739C984" w14:textId="77777777" w:rsidR="006B52CC" w:rsidRPr="00AA6C04" w:rsidRDefault="006B52CC">
      <w:pPr>
        <w:autoSpaceDE w:val="0"/>
        <w:autoSpaceDN w:val="0"/>
        <w:adjustRightInd w:val="0"/>
        <w:spacing w:after="0" w:line="240" w:lineRule="auto"/>
        <w:rPr>
          <w:rFonts w:ascii="Times New Roman" w:hAnsi="Times New Roman" w:cs="Times New Roman"/>
          <w:b/>
          <w:bCs/>
          <w:kern w:val="0"/>
          <w:sz w:val="20"/>
          <w:szCs w:val="20"/>
          <w:highlight w:val="yellow"/>
          <w:lang w:val="en-US"/>
          <w:rPrChange w:id="1778" w:author="Ramzi Ajjan" w:date="2025-08-22T16:21:00Z" w16du:dateUtc="2025-08-22T15:21:00Z">
            <w:rPr>
              <w:rFonts w:ascii="Times New Roman" w:hAnsi="Times New Roman" w:cs="Times New Roman"/>
              <w:b/>
              <w:bCs/>
              <w:kern w:val="0"/>
              <w:sz w:val="20"/>
              <w:szCs w:val="20"/>
              <w:lang w:val="en-US"/>
            </w:rPr>
          </w:rPrChange>
        </w:rPr>
      </w:pPr>
    </w:p>
    <w:p w14:paraId="1F1A2D16" w14:textId="0843D80C" w:rsidR="00A50D4E" w:rsidRPr="00AA6C04" w:rsidRDefault="00A50D4E">
      <w:pPr>
        <w:autoSpaceDE w:val="0"/>
        <w:autoSpaceDN w:val="0"/>
        <w:adjustRightInd w:val="0"/>
        <w:spacing w:after="0" w:line="240" w:lineRule="auto"/>
        <w:rPr>
          <w:rFonts w:ascii="Times New Roman" w:hAnsi="Times New Roman" w:cs="Times New Roman"/>
          <w:sz w:val="20"/>
          <w:szCs w:val="20"/>
          <w:highlight w:val="yellow"/>
          <w:lang w:val="en-US"/>
          <w:rPrChange w:id="1779" w:author="Ramzi Ajjan" w:date="2025-08-22T16:21:00Z" w16du:dateUtc="2025-08-22T15:21:00Z">
            <w:rPr>
              <w:rFonts w:ascii="Times New Roman" w:hAnsi="Times New Roman" w:cs="Times New Roman"/>
              <w:sz w:val="20"/>
              <w:szCs w:val="20"/>
              <w:lang w:val="en-US"/>
            </w:rPr>
          </w:rPrChange>
        </w:rPr>
      </w:pPr>
    </w:p>
    <w:p w14:paraId="2DC3EB79" w14:textId="77777777" w:rsidR="00A50D4E" w:rsidRPr="00AA6C04" w:rsidRDefault="00A50D4E">
      <w:pPr>
        <w:rPr>
          <w:rFonts w:ascii="Times New Roman" w:hAnsi="Times New Roman" w:cs="Times New Roman"/>
          <w:sz w:val="20"/>
          <w:szCs w:val="20"/>
          <w:highlight w:val="yellow"/>
          <w:lang w:val="en-US"/>
          <w:rPrChange w:id="1780" w:author="Ramzi Ajjan" w:date="2025-08-22T16:21:00Z" w16du:dateUtc="2025-08-22T15:21:00Z">
            <w:rPr>
              <w:rFonts w:ascii="Times New Roman" w:hAnsi="Times New Roman" w:cs="Times New Roman"/>
              <w:sz w:val="20"/>
              <w:szCs w:val="20"/>
              <w:lang w:val="en-US"/>
            </w:rPr>
          </w:rPrChange>
        </w:rPr>
      </w:pPr>
      <w:r w:rsidRPr="00AA6C04">
        <w:rPr>
          <w:rFonts w:ascii="Times New Roman" w:hAnsi="Times New Roman" w:cs="Times New Roman"/>
          <w:sz w:val="20"/>
          <w:szCs w:val="20"/>
          <w:highlight w:val="yellow"/>
          <w:lang w:val="en-US"/>
          <w:rPrChange w:id="1781" w:author="Ramzi Ajjan" w:date="2025-08-22T16:21:00Z" w16du:dateUtc="2025-08-22T15:21:00Z">
            <w:rPr>
              <w:rFonts w:ascii="Times New Roman" w:hAnsi="Times New Roman" w:cs="Times New Roman"/>
              <w:sz w:val="20"/>
              <w:szCs w:val="20"/>
              <w:lang w:val="en-US"/>
            </w:rPr>
          </w:rPrChange>
        </w:rPr>
        <w:br w:type="page"/>
      </w:r>
    </w:p>
    <w:p w14:paraId="35F0F083" w14:textId="77777777" w:rsidR="00A9039C" w:rsidRPr="00AA6C04" w:rsidRDefault="00A9039C">
      <w:pPr>
        <w:rPr>
          <w:rFonts w:ascii="Times New Roman" w:hAnsi="Times New Roman" w:cs="Times New Roman"/>
          <w:color w:val="000000" w:themeColor="text1"/>
          <w:sz w:val="20"/>
          <w:szCs w:val="20"/>
          <w:highlight w:val="yellow"/>
          <w:lang w:val="en-US"/>
          <w:rPrChange w:id="1782" w:author="Ramzi Ajjan" w:date="2025-08-22T16:21:00Z" w16du:dateUtc="2025-08-22T15:21:00Z">
            <w:rPr>
              <w:rFonts w:ascii="Times New Roman" w:hAnsi="Times New Roman" w:cs="Times New Roman"/>
              <w:color w:val="000000" w:themeColor="text1"/>
              <w:sz w:val="20"/>
              <w:szCs w:val="20"/>
              <w:lang w:val="en-US"/>
            </w:rPr>
          </w:rPrChange>
        </w:rPr>
      </w:pPr>
    </w:p>
    <w:tbl>
      <w:tblPr>
        <w:tblStyle w:val="GridTable1Light"/>
        <w:tblpPr w:leftFromText="180" w:rightFromText="180" w:vertAnchor="text" w:tblpY="1"/>
        <w:tblW w:w="14029" w:type="dxa"/>
        <w:tblLayout w:type="fixed"/>
        <w:tblLook w:val="04A0" w:firstRow="1" w:lastRow="0" w:firstColumn="1" w:lastColumn="0" w:noHBand="0" w:noVBand="1"/>
      </w:tblPr>
      <w:tblGrid>
        <w:gridCol w:w="3823"/>
        <w:gridCol w:w="3260"/>
        <w:gridCol w:w="2126"/>
        <w:gridCol w:w="1559"/>
        <w:gridCol w:w="1560"/>
        <w:gridCol w:w="1701"/>
      </w:tblGrid>
      <w:tr w:rsidR="00A9039C" w:rsidRPr="00AA6C04" w14:paraId="4FA239C2" w14:textId="77777777" w:rsidTr="00CA2422">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823" w:type="dxa"/>
            <w:hideMark/>
          </w:tcPr>
          <w:p w14:paraId="7747B504" w14:textId="77777777" w:rsidR="00A9039C" w:rsidRPr="00AA6C04" w:rsidRDefault="00A9039C" w:rsidP="00BB4319">
            <w:pPr>
              <w:rPr>
                <w:rFonts w:ascii="Times New Roman" w:eastAsia="Times New Roman" w:hAnsi="Times New Roman" w:cs="Times New Roman"/>
                <w:color w:val="000000" w:themeColor="text1"/>
                <w:kern w:val="0"/>
                <w:sz w:val="20"/>
                <w:szCs w:val="20"/>
                <w:highlight w:val="yellow"/>
                <w:lang w:val="en-US"/>
                <w14:ligatures w14:val="none"/>
                <w:rPrChange w:id="17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PROMs categories</w:t>
            </w:r>
          </w:p>
        </w:tc>
        <w:tc>
          <w:tcPr>
            <w:tcW w:w="3260" w:type="dxa"/>
            <w:hideMark/>
          </w:tcPr>
          <w:p w14:paraId="14F85C15" w14:textId="2137BB9C" w:rsidR="00A9039C" w:rsidRPr="00AA6C04" w:rsidRDefault="00A9039C" w:rsidP="00D22C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PROMs</w:t>
            </w:r>
          </w:p>
        </w:tc>
        <w:tc>
          <w:tcPr>
            <w:tcW w:w="2126" w:type="dxa"/>
          </w:tcPr>
          <w:p w14:paraId="16F14E40" w14:textId="77777777" w:rsidR="00A9039C" w:rsidRPr="00AA6C04" w:rsidRDefault="00A9039C" w:rsidP="00D22C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Number of studies</w:t>
            </w:r>
          </w:p>
        </w:tc>
        <w:tc>
          <w:tcPr>
            <w:tcW w:w="1559" w:type="dxa"/>
            <w:hideMark/>
          </w:tcPr>
          <w:p w14:paraId="42539EB4" w14:textId="6635D3A9" w:rsidR="00A9039C" w:rsidRPr="00AA6C04" w:rsidRDefault="00A9039C" w:rsidP="00D22C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Improved</w:t>
            </w:r>
          </w:p>
        </w:tc>
        <w:tc>
          <w:tcPr>
            <w:tcW w:w="1560" w:type="dxa"/>
            <w:hideMark/>
          </w:tcPr>
          <w:p w14:paraId="1CFC34BD" w14:textId="6795982E" w:rsidR="00A9039C" w:rsidRPr="00AA6C04" w:rsidRDefault="00A9039C" w:rsidP="00D22C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No change</w:t>
            </w:r>
          </w:p>
        </w:tc>
        <w:tc>
          <w:tcPr>
            <w:tcW w:w="1701" w:type="dxa"/>
            <w:hideMark/>
          </w:tcPr>
          <w:p w14:paraId="127FE5DE" w14:textId="3F620524" w:rsidR="00A9039C" w:rsidRPr="00AA6C04" w:rsidRDefault="00A9039C" w:rsidP="00D22C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Worsened</w:t>
            </w:r>
          </w:p>
        </w:tc>
      </w:tr>
      <w:tr w:rsidR="00A9039C" w:rsidRPr="00AA6C04" w14:paraId="04734ABB"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14029" w:type="dxa"/>
            <w:gridSpan w:val="6"/>
            <w:shd w:val="clear" w:color="auto" w:fill="E8E8E8" w:themeFill="background2"/>
          </w:tcPr>
          <w:p w14:paraId="1D8EA597"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7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Outcomes Before vs. After CGM use (Within-group analysis)</w:t>
            </w:r>
          </w:p>
        </w:tc>
      </w:tr>
      <w:tr w:rsidR="00A9039C" w:rsidRPr="00AA6C04" w14:paraId="2DB2BAD8"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5606963D"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7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7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Hypoglycemia-related outcomes</w:t>
            </w:r>
          </w:p>
        </w:tc>
        <w:tc>
          <w:tcPr>
            <w:tcW w:w="3260" w:type="dxa"/>
          </w:tcPr>
          <w:p w14:paraId="55BE85B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7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Gold, HCS, HFS, HF-15</w:t>
            </w:r>
          </w:p>
        </w:tc>
        <w:tc>
          <w:tcPr>
            <w:tcW w:w="2126" w:type="dxa"/>
          </w:tcPr>
          <w:p w14:paraId="091D8CD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9</w:t>
            </w:r>
          </w:p>
        </w:tc>
        <w:tc>
          <w:tcPr>
            <w:tcW w:w="1559" w:type="dxa"/>
          </w:tcPr>
          <w:p w14:paraId="4DB1AEA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7 (78%) </w:t>
            </w:r>
          </w:p>
        </w:tc>
        <w:tc>
          <w:tcPr>
            <w:tcW w:w="1560" w:type="dxa"/>
          </w:tcPr>
          <w:p w14:paraId="348661F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(22%)</w:t>
            </w:r>
          </w:p>
        </w:tc>
        <w:tc>
          <w:tcPr>
            <w:tcW w:w="1701" w:type="dxa"/>
          </w:tcPr>
          <w:p w14:paraId="2268E8A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9A3D4E4"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3CB6B853"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8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Diabetes-specific QoL</w:t>
            </w:r>
          </w:p>
        </w:tc>
        <w:tc>
          <w:tcPr>
            <w:tcW w:w="3260" w:type="dxa"/>
          </w:tcPr>
          <w:p w14:paraId="48CA296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8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ADDQoL</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8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DTR-QOL, DQOL</w:t>
            </w:r>
          </w:p>
        </w:tc>
        <w:tc>
          <w:tcPr>
            <w:tcW w:w="2126" w:type="dxa"/>
          </w:tcPr>
          <w:p w14:paraId="0EA3722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7</w:t>
            </w:r>
          </w:p>
        </w:tc>
        <w:tc>
          <w:tcPr>
            <w:tcW w:w="1559" w:type="dxa"/>
          </w:tcPr>
          <w:p w14:paraId="2F5EB67B" w14:textId="3D99044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w:t>
            </w:r>
            <w:r w:rsidR="006A3616" w:rsidRPr="00AA6C04">
              <w:rPr>
                <w:rFonts w:ascii="Times New Roman" w:eastAsia="Times New Roman" w:hAnsi="Times New Roman" w:cs="Times New Roman"/>
                <w:color w:val="000000" w:themeColor="text1"/>
                <w:kern w:val="0"/>
                <w:sz w:val="20"/>
                <w:szCs w:val="20"/>
                <w:highlight w:val="yellow"/>
                <w:lang w:val="en-US"/>
                <w14:ligatures w14:val="none"/>
                <w:rPrChange w:id="18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8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(86%) </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182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a</w:t>
            </w:r>
          </w:p>
        </w:tc>
        <w:tc>
          <w:tcPr>
            <w:tcW w:w="1560" w:type="dxa"/>
          </w:tcPr>
          <w:p w14:paraId="5F8B59A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(29%)</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182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701" w:type="dxa"/>
          </w:tcPr>
          <w:p w14:paraId="7FFA8A9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1FB8527E"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2D2B096B"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8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emotional well-being</w:t>
            </w:r>
          </w:p>
        </w:tc>
        <w:tc>
          <w:tcPr>
            <w:tcW w:w="3260" w:type="dxa"/>
          </w:tcPr>
          <w:p w14:paraId="6715187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WHO-5</w:t>
            </w:r>
          </w:p>
        </w:tc>
        <w:tc>
          <w:tcPr>
            <w:tcW w:w="2126" w:type="dxa"/>
          </w:tcPr>
          <w:p w14:paraId="2F59BD0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20B620F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560" w:type="dxa"/>
          </w:tcPr>
          <w:p w14:paraId="061B98F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6BC92C6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50326B1E"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7D4169BC"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8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health status</w:t>
            </w:r>
          </w:p>
        </w:tc>
        <w:tc>
          <w:tcPr>
            <w:tcW w:w="3260" w:type="dxa"/>
          </w:tcPr>
          <w:p w14:paraId="518259D1" w14:textId="77777777" w:rsidR="00A9039C" w:rsidRPr="00AA6C04" w:rsidRDefault="00A9039C" w:rsidP="00BB4319">
            <w:pPr>
              <w:tabs>
                <w:tab w:val="center" w:pos="138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EQ-5D, SF-12</w:t>
            </w:r>
            <w:r w:rsidRPr="00AA6C04">
              <w:rPr>
                <w:rFonts w:ascii="Times New Roman" w:eastAsia="Times New Roman" w:hAnsi="Times New Roman" w:cs="Times New Roman"/>
                <w:color w:val="000000" w:themeColor="text1"/>
                <w:kern w:val="0"/>
                <w:sz w:val="20"/>
                <w:szCs w:val="20"/>
                <w:highlight w:val="yellow"/>
                <w:lang w:val="en-US"/>
                <w14:ligatures w14:val="none"/>
                <w:rPrChange w:id="18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b/>
            </w:r>
          </w:p>
        </w:tc>
        <w:tc>
          <w:tcPr>
            <w:tcW w:w="2126" w:type="dxa"/>
          </w:tcPr>
          <w:p w14:paraId="10BC7ED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2A59F43D" w14:textId="6B0FA0D8"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r w:rsidR="006A3616" w:rsidRPr="00AA6C04">
              <w:rPr>
                <w:rFonts w:ascii="Times New Roman" w:eastAsia="Times New Roman" w:hAnsi="Times New Roman" w:cs="Times New Roman"/>
                <w:color w:val="000000" w:themeColor="text1"/>
                <w:kern w:val="0"/>
                <w:sz w:val="20"/>
                <w:szCs w:val="20"/>
                <w:highlight w:val="yellow"/>
                <w:lang w:val="en-US"/>
                <w14:ligatures w14:val="none"/>
                <w:rPrChange w:id="18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 </w:t>
            </w:r>
            <w:r w:rsidRPr="00AA6C04">
              <w:rPr>
                <w:rFonts w:ascii="Times New Roman" w:eastAsia="Times New Roman" w:hAnsi="Times New Roman" w:cs="Times New Roman"/>
                <w:color w:val="000000" w:themeColor="text1"/>
                <w:kern w:val="0"/>
                <w:sz w:val="20"/>
                <w:szCs w:val="20"/>
                <w:highlight w:val="yellow"/>
                <w:lang w:val="en-US"/>
                <w14:ligatures w14:val="none"/>
                <w:rPrChange w:id="18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(100%)</w:t>
            </w:r>
          </w:p>
        </w:tc>
        <w:tc>
          <w:tcPr>
            <w:tcW w:w="1560" w:type="dxa"/>
          </w:tcPr>
          <w:p w14:paraId="57FB999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6A40BA2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5202F96E"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39444EE4"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8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distress</w:t>
            </w:r>
          </w:p>
        </w:tc>
        <w:tc>
          <w:tcPr>
            <w:tcW w:w="3260" w:type="dxa"/>
          </w:tcPr>
          <w:p w14:paraId="0C93576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PAID</w:t>
            </w:r>
          </w:p>
        </w:tc>
        <w:tc>
          <w:tcPr>
            <w:tcW w:w="2126" w:type="dxa"/>
          </w:tcPr>
          <w:p w14:paraId="0B8BA97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9</w:t>
            </w:r>
          </w:p>
        </w:tc>
        <w:tc>
          <w:tcPr>
            <w:tcW w:w="1559" w:type="dxa"/>
          </w:tcPr>
          <w:p w14:paraId="07F1C8F3"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 (56%)</w:t>
            </w:r>
          </w:p>
        </w:tc>
        <w:tc>
          <w:tcPr>
            <w:tcW w:w="1560" w:type="dxa"/>
          </w:tcPr>
          <w:p w14:paraId="61B6D00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 (44%)</w:t>
            </w:r>
          </w:p>
        </w:tc>
        <w:tc>
          <w:tcPr>
            <w:tcW w:w="1701" w:type="dxa"/>
          </w:tcPr>
          <w:p w14:paraId="3D571D1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6372E90B"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5727CC26"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8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treatment satisfaction</w:t>
            </w:r>
          </w:p>
        </w:tc>
        <w:tc>
          <w:tcPr>
            <w:tcW w:w="3260" w:type="dxa"/>
          </w:tcPr>
          <w:p w14:paraId="2CCFA9D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DTSQs,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8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2126" w:type="dxa"/>
          </w:tcPr>
          <w:p w14:paraId="35B292D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8</w:t>
            </w:r>
          </w:p>
        </w:tc>
        <w:tc>
          <w:tcPr>
            <w:tcW w:w="1559" w:type="dxa"/>
          </w:tcPr>
          <w:p w14:paraId="1EB8FD4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7 (88%)</w:t>
            </w:r>
          </w:p>
        </w:tc>
        <w:tc>
          <w:tcPr>
            <w:tcW w:w="1560" w:type="dxa"/>
          </w:tcPr>
          <w:p w14:paraId="39D87FB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(13%)</w:t>
            </w:r>
          </w:p>
        </w:tc>
        <w:tc>
          <w:tcPr>
            <w:tcW w:w="1701" w:type="dxa"/>
          </w:tcPr>
          <w:p w14:paraId="41A7F51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27FF090"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4A633BD6"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8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Sleep quality</w:t>
            </w:r>
          </w:p>
        </w:tc>
        <w:tc>
          <w:tcPr>
            <w:tcW w:w="3260" w:type="dxa"/>
          </w:tcPr>
          <w:p w14:paraId="5BFB6FB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PSQI</w:t>
            </w:r>
          </w:p>
        </w:tc>
        <w:tc>
          <w:tcPr>
            <w:tcW w:w="2126" w:type="dxa"/>
          </w:tcPr>
          <w:p w14:paraId="57F9735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17CA520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560" w:type="dxa"/>
          </w:tcPr>
          <w:p w14:paraId="47B9C1B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3C48736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D4712F1"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14029" w:type="dxa"/>
            <w:gridSpan w:val="6"/>
            <w:shd w:val="clear" w:color="auto" w:fill="E8E8E8" w:themeFill="background2"/>
          </w:tcPr>
          <w:p w14:paraId="413C9C5A"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8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Outcomes Before vs. After CSII use (Within-group analysis)</w:t>
            </w:r>
          </w:p>
        </w:tc>
      </w:tr>
      <w:tr w:rsidR="00A9039C" w:rsidRPr="00AA6C04" w14:paraId="067497CF"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3AAE971F"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8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Fear of hypoglycemia</w:t>
            </w:r>
          </w:p>
        </w:tc>
        <w:tc>
          <w:tcPr>
            <w:tcW w:w="3260" w:type="dxa"/>
          </w:tcPr>
          <w:p w14:paraId="56E8457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HFS</w:t>
            </w:r>
          </w:p>
        </w:tc>
        <w:tc>
          <w:tcPr>
            <w:tcW w:w="2126" w:type="dxa"/>
          </w:tcPr>
          <w:p w14:paraId="27BEECA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628ABD5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8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8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560" w:type="dxa"/>
          </w:tcPr>
          <w:p w14:paraId="7F8F265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31BEF97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7E539AB8"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41F08A4F"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Diabetes-specific QoL</w:t>
            </w:r>
          </w:p>
        </w:tc>
        <w:tc>
          <w:tcPr>
            <w:tcW w:w="3260" w:type="dxa"/>
          </w:tcPr>
          <w:p w14:paraId="43F6D5A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DQOL</w:t>
            </w:r>
          </w:p>
        </w:tc>
        <w:tc>
          <w:tcPr>
            <w:tcW w:w="2126" w:type="dxa"/>
          </w:tcPr>
          <w:p w14:paraId="6F70845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4A931CA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560" w:type="dxa"/>
          </w:tcPr>
          <w:p w14:paraId="08BE50E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0831ECB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020299BB"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68638E69"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distress</w:t>
            </w:r>
          </w:p>
        </w:tc>
        <w:tc>
          <w:tcPr>
            <w:tcW w:w="3260" w:type="dxa"/>
          </w:tcPr>
          <w:p w14:paraId="4E5B3ED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PAID</w:t>
            </w:r>
          </w:p>
        </w:tc>
        <w:tc>
          <w:tcPr>
            <w:tcW w:w="2126" w:type="dxa"/>
          </w:tcPr>
          <w:p w14:paraId="1D8793A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75375E2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(100%)</w:t>
            </w:r>
          </w:p>
        </w:tc>
        <w:tc>
          <w:tcPr>
            <w:tcW w:w="1560" w:type="dxa"/>
          </w:tcPr>
          <w:p w14:paraId="6824EA9E"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6B499C6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A590834"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38D03AC7"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treatment satisfaction</w:t>
            </w:r>
          </w:p>
        </w:tc>
        <w:tc>
          <w:tcPr>
            <w:tcW w:w="3260" w:type="dxa"/>
          </w:tcPr>
          <w:p w14:paraId="276BC5B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DTSQs,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9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2126" w:type="dxa"/>
          </w:tcPr>
          <w:p w14:paraId="6C8C59F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5F642ED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(100%)</w:t>
            </w:r>
          </w:p>
        </w:tc>
        <w:tc>
          <w:tcPr>
            <w:tcW w:w="1560" w:type="dxa"/>
          </w:tcPr>
          <w:p w14:paraId="2165234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40063CD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1625C438"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14029" w:type="dxa"/>
            <w:gridSpan w:val="6"/>
            <w:shd w:val="clear" w:color="auto" w:fill="E8E8E8" w:themeFill="background2"/>
          </w:tcPr>
          <w:p w14:paraId="549C95A5"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Outcomes Before vs. After AID use (Within-group analysis)</w:t>
            </w:r>
          </w:p>
        </w:tc>
      </w:tr>
      <w:tr w:rsidR="00A9039C" w:rsidRPr="00AA6C04" w14:paraId="206EE00C"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41E553B0"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Hypoglycemia-related outcomes</w:t>
            </w:r>
          </w:p>
        </w:tc>
        <w:tc>
          <w:tcPr>
            <w:tcW w:w="3260" w:type="dxa"/>
          </w:tcPr>
          <w:p w14:paraId="15C85B6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Gold, HCS, HFS</w:t>
            </w:r>
          </w:p>
        </w:tc>
        <w:tc>
          <w:tcPr>
            <w:tcW w:w="2126" w:type="dxa"/>
          </w:tcPr>
          <w:p w14:paraId="42668D4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17</w:t>
            </w:r>
          </w:p>
        </w:tc>
        <w:tc>
          <w:tcPr>
            <w:tcW w:w="1559" w:type="dxa"/>
          </w:tcPr>
          <w:p w14:paraId="7346ABF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12 (71%)</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1951"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560" w:type="dxa"/>
          </w:tcPr>
          <w:p w14:paraId="794108E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 (35%)</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195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701" w:type="dxa"/>
          </w:tcPr>
          <w:p w14:paraId="4EFECF9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0EC44769"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5896006E"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Diabetes-specific QoL</w:t>
            </w:r>
          </w:p>
        </w:tc>
        <w:tc>
          <w:tcPr>
            <w:tcW w:w="3260" w:type="dxa"/>
          </w:tcPr>
          <w:p w14:paraId="0D9B4E2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19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ADDQoL</w:t>
            </w:r>
            <w:proofErr w:type="spellEnd"/>
            <w:r w:rsidRPr="00AA6C04">
              <w:rPr>
                <w:rFonts w:ascii="Times New Roman" w:eastAsia="Times New Roman" w:hAnsi="Times New Roman" w:cs="Times New Roman"/>
                <w:color w:val="000000" w:themeColor="text1"/>
                <w:kern w:val="0"/>
                <w:sz w:val="20"/>
                <w:szCs w:val="20"/>
                <w:highlight w:val="yellow"/>
                <w:lang w:val="en-US"/>
                <w14:ligatures w14:val="none"/>
                <w:rPrChange w:id="19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DTR-QOL, DQOL</w:t>
            </w:r>
          </w:p>
        </w:tc>
        <w:tc>
          <w:tcPr>
            <w:tcW w:w="2126" w:type="dxa"/>
          </w:tcPr>
          <w:p w14:paraId="1A12385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w:t>
            </w:r>
          </w:p>
        </w:tc>
        <w:tc>
          <w:tcPr>
            <w:tcW w:w="1559" w:type="dxa"/>
          </w:tcPr>
          <w:p w14:paraId="480812F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(50%)</w:t>
            </w:r>
          </w:p>
        </w:tc>
        <w:tc>
          <w:tcPr>
            <w:tcW w:w="1560" w:type="dxa"/>
          </w:tcPr>
          <w:p w14:paraId="78CD1BE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(50%)</w:t>
            </w:r>
          </w:p>
        </w:tc>
        <w:tc>
          <w:tcPr>
            <w:tcW w:w="1701" w:type="dxa"/>
          </w:tcPr>
          <w:p w14:paraId="6FB5066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17F8703B"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1AF44975"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emotional well-being</w:t>
            </w:r>
          </w:p>
        </w:tc>
        <w:tc>
          <w:tcPr>
            <w:tcW w:w="3260" w:type="dxa"/>
          </w:tcPr>
          <w:p w14:paraId="28B2DDD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WHO-5</w:t>
            </w:r>
          </w:p>
        </w:tc>
        <w:tc>
          <w:tcPr>
            <w:tcW w:w="2126" w:type="dxa"/>
          </w:tcPr>
          <w:p w14:paraId="70F4DD1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w:t>
            </w:r>
          </w:p>
        </w:tc>
        <w:tc>
          <w:tcPr>
            <w:tcW w:w="1559" w:type="dxa"/>
          </w:tcPr>
          <w:p w14:paraId="7CD1A0D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(25%)</w:t>
            </w:r>
          </w:p>
        </w:tc>
        <w:tc>
          <w:tcPr>
            <w:tcW w:w="1560" w:type="dxa"/>
          </w:tcPr>
          <w:p w14:paraId="1114B69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 (75%)</w:t>
            </w:r>
          </w:p>
        </w:tc>
        <w:tc>
          <w:tcPr>
            <w:tcW w:w="1701" w:type="dxa"/>
          </w:tcPr>
          <w:p w14:paraId="62ACBDC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772BC934"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30F6361D"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health status</w:t>
            </w:r>
          </w:p>
        </w:tc>
        <w:tc>
          <w:tcPr>
            <w:tcW w:w="3260" w:type="dxa"/>
          </w:tcPr>
          <w:p w14:paraId="7086D69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EQ-5D, SF-12, SF-36</w:t>
            </w:r>
          </w:p>
        </w:tc>
        <w:tc>
          <w:tcPr>
            <w:tcW w:w="2126" w:type="dxa"/>
          </w:tcPr>
          <w:p w14:paraId="7FE359C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w:t>
            </w:r>
          </w:p>
        </w:tc>
        <w:tc>
          <w:tcPr>
            <w:tcW w:w="1559" w:type="dxa"/>
          </w:tcPr>
          <w:p w14:paraId="4FF95D4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(40%)</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199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560" w:type="dxa"/>
          </w:tcPr>
          <w:p w14:paraId="2C7B2E4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 (100 %)</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1993"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701" w:type="dxa"/>
          </w:tcPr>
          <w:p w14:paraId="0CAA2A7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1E5C26DE"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65D2D603"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19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Diabetes distress</w:t>
            </w:r>
          </w:p>
        </w:tc>
        <w:tc>
          <w:tcPr>
            <w:tcW w:w="3260" w:type="dxa"/>
          </w:tcPr>
          <w:p w14:paraId="6469102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19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19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PAID</w:t>
            </w:r>
          </w:p>
        </w:tc>
        <w:tc>
          <w:tcPr>
            <w:tcW w:w="2126" w:type="dxa"/>
          </w:tcPr>
          <w:p w14:paraId="2D9E551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14</w:t>
            </w:r>
          </w:p>
        </w:tc>
        <w:tc>
          <w:tcPr>
            <w:tcW w:w="1559" w:type="dxa"/>
          </w:tcPr>
          <w:p w14:paraId="2E32CC1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9 (64%)</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200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560" w:type="dxa"/>
          </w:tcPr>
          <w:p w14:paraId="6DCC507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 (43%)</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200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701" w:type="dxa"/>
          </w:tcPr>
          <w:p w14:paraId="5236E0D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500D9B7E"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504BE42B"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0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treatment satisfaction</w:t>
            </w:r>
          </w:p>
        </w:tc>
        <w:tc>
          <w:tcPr>
            <w:tcW w:w="3260" w:type="dxa"/>
          </w:tcPr>
          <w:p w14:paraId="0A7D377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DTSQs,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0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2126" w:type="dxa"/>
          </w:tcPr>
          <w:p w14:paraId="00C49A2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8</w:t>
            </w:r>
          </w:p>
        </w:tc>
        <w:tc>
          <w:tcPr>
            <w:tcW w:w="1559" w:type="dxa"/>
          </w:tcPr>
          <w:p w14:paraId="115ABB8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 (75%)</w:t>
            </w:r>
          </w:p>
        </w:tc>
        <w:tc>
          <w:tcPr>
            <w:tcW w:w="1560" w:type="dxa"/>
          </w:tcPr>
          <w:p w14:paraId="60D949C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(25%)</w:t>
            </w:r>
          </w:p>
        </w:tc>
        <w:tc>
          <w:tcPr>
            <w:tcW w:w="1701" w:type="dxa"/>
          </w:tcPr>
          <w:p w14:paraId="0AF0B99E"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6D57BA4F"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35131A59"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0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Impact of diabetes technology</w:t>
            </w:r>
          </w:p>
        </w:tc>
        <w:tc>
          <w:tcPr>
            <w:tcW w:w="3260" w:type="dxa"/>
          </w:tcPr>
          <w:p w14:paraId="38E69F8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 GMSS, SUS, INSPIRE</w:t>
            </w:r>
          </w:p>
        </w:tc>
        <w:tc>
          <w:tcPr>
            <w:tcW w:w="2126" w:type="dxa"/>
          </w:tcPr>
          <w:p w14:paraId="0283A83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w:t>
            </w:r>
          </w:p>
        </w:tc>
        <w:tc>
          <w:tcPr>
            <w:tcW w:w="1559" w:type="dxa"/>
          </w:tcPr>
          <w:p w14:paraId="0FD7E34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(50%)</w:t>
            </w:r>
          </w:p>
        </w:tc>
        <w:tc>
          <w:tcPr>
            <w:tcW w:w="1560" w:type="dxa"/>
          </w:tcPr>
          <w:p w14:paraId="6835CF5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(50%)</w:t>
            </w:r>
          </w:p>
        </w:tc>
        <w:tc>
          <w:tcPr>
            <w:tcW w:w="1701" w:type="dxa"/>
          </w:tcPr>
          <w:p w14:paraId="73610DB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01F391DD"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59935592"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0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Sleep quality</w:t>
            </w:r>
          </w:p>
        </w:tc>
        <w:tc>
          <w:tcPr>
            <w:tcW w:w="3260" w:type="dxa"/>
          </w:tcPr>
          <w:p w14:paraId="0446990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PSQI</w:t>
            </w:r>
          </w:p>
        </w:tc>
        <w:tc>
          <w:tcPr>
            <w:tcW w:w="2126" w:type="dxa"/>
          </w:tcPr>
          <w:p w14:paraId="23699D5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7</w:t>
            </w:r>
          </w:p>
        </w:tc>
        <w:tc>
          <w:tcPr>
            <w:tcW w:w="1559" w:type="dxa"/>
          </w:tcPr>
          <w:p w14:paraId="25C555B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(28.6%)</w:t>
            </w:r>
          </w:p>
        </w:tc>
        <w:tc>
          <w:tcPr>
            <w:tcW w:w="1560" w:type="dxa"/>
          </w:tcPr>
          <w:p w14:paraId="1E75274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 (71.4%)</w:t>
            </w:r>
          </w:p>
        </w:tc>
        <w:tc>
          <w:tcPr>
            <w:tcW w:w="1701" w:type="dxa"/>
          </w:tcPr>
          <w:p w14:paraId="0F71205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5301BAC9"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14029" w:type="dxa"/>
            <w:gridSpan w:val="6"/>
            <w:shd w:val="clear" w:color="auto" w:fill="E8E8E8" w:themeFill="background2"/>
          </w:tcPr>
          <w:p w14:paraId="782F8B59"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0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CGM vs SMBG (Between-group analysis)</w:t>
            </w:r>
          </w:p>
        </w:tc>
      </w:tr>
      <w:tr w:rsidR="00A9039C" w:rsidRPr="00AA6C04" w14:paraId="616D825C"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04679F8B"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0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Hypoglycemia-related outcomes</w:t>
            </w:r>
          </w:p>
        </w:tc>
        <w:tc>
          <w:tcPr>
            <w:tcW w:w="3260" w:type="dxa"/>
          </w:tcPr>
          <w:p w14:paraId="166047E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Gold, HCS, HFS</w:t>
            </w:r>
          </w:p>
        </w:tc>
        <w:tc>
          <w:tcPr>
            <w:tcW w:w="2126" w:type="dxa"/>
          </w:tcPr>
          <w:p w14:paraId="06B3296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11</w:t>
            </w:r>
          </w:p>
        </w:tc>
        <w:tc>
          <w:tcPr>
            <w:tcW w:w="1559" w:type="dxa"/>
          </w:tcPr>
          <w:p w14:paraId="224949D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 (36%)</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205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560" w:type="dxa"/>
          </w:tcPr>
          <w:p w14:paraId="70A3622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10 (91%)</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2060"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701" w:type="dxa"/>
          </w:tcPr>
          <w:p w14:paraId="46F934D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2B85E228"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412EE43B"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0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Diabetes-specific QoL</w:t>
            </w:r>
          </w:p>
        </w:tc>
        <w:tc>
          <w:tcPr>
            <w:tcW w:w="3260" w:type="dxa"/>
          </w:tcPr>
          <w:p w14:paraId="3EF678F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DQOL</w:t>
            </w:r>
          </w:p>
        </w:tc>
        <w:tc>
          <w:tcPr>
            <w:tcW w:w="2126" w:type="dxa"/>
          </w:tcPr>
          <w:p w14:paraId="108C355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6DE608C3"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2CEB24B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701" w:type="dxa"/>
          </w:tcPr>
          <w:p w14:paraId="53EC4E5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3C572258"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4A41D2C0"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0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emotional well-being</w:t>
            </w:r>
          </w:p>
        </w:tc>
        <w:tc>
          <w:tcPr>
            <w:tcW w:w="3260" w:type="dxa"/>
          </w:tcPr>
          <w:p w14:paraId="5A3EEEC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WHO-5</w:t>
            </w:r>
          </w:p>
        </w:tc>
        <w:tc>
          <w:tcPr>
            <w:tcW w:w="2126" w:type="dxa"/>
          </w:tcPr>
          <w:p w14:paraId="3B5A6E9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highlight w:val="yellow"/>
                <w:lang w:val="en-US"/>
                <w14:ligatures w14:val="none"/>
                <w:rPrChange w:id="2079" w:author="Ramzi Ajjan" w:date="2025-08-22T16:21:00Z" w16du:dateUtc="2025-08-22T15:21:00Z">
                  <w:rPr>
                    <w:rFonts w:ascii="Times New Roman" w:hAnsi="Times New Roman" w:cs="Times New Roman"/>
                    <w:color w:val="000000" w:themeColor="text1"/>
                    <w:kern w:val="0"/>
                    <w:sz w:val="20"/>
                    <w:szCs w:val="20"/>
                    <w:lang w:val="en-US"/>
                    <w14:ligatures w14:val="none"/>
                  </w:rPr>
                </w:rPrChange>
              </w:rPr>
            </w:pPr>
            <w:r w:rsidRPr="00AA6C04">
              <w:rPr>
                <w:rFonts w:ascii="Times New Roman" w:hAnsi="Times New Roman" w:cs="Times New Roman"/>
                <w:color w:val="000000" w:themeColor="text1"/>
                <w:kern w:val="0"/>
                <w:sz w:val="20"/>
                <w:szCs w:val="20"/>
                <w:highlight w:val="yellow"/>
                <w:lang w:val="en-US"/>
                <w14:ligatures w14:val="none"/>
                <w:rPrChange w:id="2080" w:author="Ramzi Ajjan" w:date="2025-08-22T16:21:00Z" w16du:dateUtc="2025-08-22T15:21:00Z">
                  <w:rPr>
                    <w:rFonts w:ascii="Times New Roman" w:hAnsi="Times New Roman" w:cs="Times New Roman"/>
                    <w:color w:val="000000" w:themeColor="text1"/>
                    <w:kern w:val="0"/>
                    <w:sz w:val="20"/>
                    <w:szCs w:val="20"/>
                    <w:lang w:val="en-US"/>
                    <w14:ligatures w14:val="none"/>
                  </w:rPr>
                </w:rPrChange>
              </w:rPr>
              <w:t>3</w:t>
            </w:r>
          </w:p>
        </w:tc>
        <w:tc>
          <w:tcPr>
            <w:tcW w:w="1559" w:type="dxa"/>
          </w:tcPr>
          <w:p w14:paraId="1751F9E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hAnsi="Times New Roman" w:cs="Times New Roman"/>
                <w:color w:val="000000" w:themeColor="text1"/>
                <w:kern w:val="0"/>
                <w:sz w:val="20"/>
                <w:szCs w:val="20"/>
                <w:highlight w:val="yellow"/>
                <w:lang w:val="en-US"/>
                <w14:ligatures w14:val="none"/>
                <w:rPrChange w:id="2082" w:author="Ramzi Ajjan" w:date="2025-08-22T16:21:00Z" w16du:dateUtc="2025-08-22T15:21:00Z">
                  <w:rPr>
                    <w:rFonts w:ascii="Times New Roman" w:hAnsi="Times New Roman" w:cs="Times New Roman"/>
                    <w:color w:val="000000" w:themeColor="text1"/>
                    <w:kern w:val="0"/>
                    <w:sz w:val="20"/>
                    <w:szCs w:val="20"/>
                    <w:lang w:val="en-US"/>
                    <w14:ligatures w14:val="none"/>
                  </w:rPr>
                </w:rPrChange>
              </w:rPr>
              <w:t>1 (33</w:t>
            </w:r>
            <w:r w:rsidRPr="00AA6C04">
              <w:rPr>
                <w:rFonts w:ascii="Times New Roman" w:eastAsia="Times New Roman" w:hAnsi="Times New Roman" w:cs="Times New Roman"/>
                <w:color w:val="000000" w:themeColor="text1"/>
                <w:kern w:val="0"/>
                <w:sz w:val="20"/>
                <w:szCs w:val="20"/>
                <w:highlight w:val="yellow"/>
                <w:lang w:val="en-US"/>
                <w14:ligatures w14:val="none"/>
                <w:rPrChange w:id="20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t>
            </w:r>
          </w:p>
        </w:tc>
        <w:tc>
          <w:tcPr>
            <w:tcW w:w="1560" w:type="dxa"/>
          </w:tcPr>
          <w:p w14:paraId="3EEC618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hAnsi="Times New Roman" w:cs="Times New Roman"/>
                <w:color w:val="000000" w:themeColor="text1"/>
                <w:kern w:val="0"/>
                <w:sz w:val="20"/>
                <w:szCs w:val="20"/>
                <w:highlight w:val="yellow"/>
                <w:lang w:val="en-US"/>
                <w14:ligatures w14:val="none"/>
                <w:rPrChange w:id="2085" w:author="Ramzi Ajjan" w:date="2025-08-22T16:21:00Z" w16du:dateUtc="2025-08-22T15:21:00Z">
                  <w:rPr>
                    <w:rFonts w:ascii="Times New Roman" w:hAnsi="Times New Roman" w:cs="Times New Roman"/>
                    <w:color w:val="000000" w:themeColor="text1"/>
                    <w:kern w:val="0"/>
                    <w:sz w:val="20"/>
                    <w:szCs w:val="20"/>
                    <w:lang w:val="en-US"/>
                    <w14:ligatures w14:val="none"/>
                  </w:rPr>
                </w:rPrChange>
              </w:rPr>
              <w:t>2 (67</w:t>
            </w:r>
            <w:r w:rsidRPr="00AA6C04">
              <w:rPr>
                <w:rFonts w:ascii="Times New Roman" w:eastAsia="Times New Roman" w:hAnsi="Times New Roman" w:cs="Times New Roman"/>
                <w:color w:val="000000" w:themeColor="text1"/>
                <w:kern w:val="0"/>
                <w:sz w:val="20"/>
                <w:szCs w:val="20"/>
                <w:highlight w:val="yellow"/>
                <w:lang w:val="en-US"/>
                <w14:ligatures w14:val="none"/>
                <w:rPrChange w:id="20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t>
            </w:r>
          </w:p>
        </w:tc>
        <w:tc>
          <w:tcPr>
            <w:tcW w:w="1701" w:type="dxa"/>
          </w:tcPr>
          <w:p w14:paraId="0D66D07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995EB75"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75CD52A5"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0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health status</w:t>
            </w:r>
          </w:p>
        </w:tc>
        <w:tc>
          <w:tcPr>
            <w:tcW w:w="3260" w:type="dxa"/>
          </w:tcPr>
          <w:p w14:paraId="60E88B7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EQ-5D</w:t>
            </w:r>
          </w:p>
        </w:tc>
        <w:tc>
          <w:tcPr>
            <w:tcW w:w="2126" w:type="dxa"/>
          </w:tcPr>
          <w:p w14:paraId="543C0483"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0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1D86081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highlight w:val="yellow"/>
                <w:lang w:val="en-US"/>
                <w14:ligatures w14:val="none"/>
                <w:rPrChange w:id="2095" w:author="Ramzi Ajjan" w:date="2025-08-22T16:21:00Z" w16du:dateUtc="2025-08-22T15:21:00Z">
                  <w:rPr>
                    <w:rFonts w:ascii="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39F0D61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highlight w:val="yellow"/>
                <w:lang w:val="en-US"/>
                <w14:ligatures w14:val="none"/>
                <w:rPrChange w:id="2097" w:author="Ramzi Ajjan" w:date="2025-08-22T16:21:00Z" w16du:dateUtc="2025-08-22T15:21:00Z">
                  <w:rPr>
                    <w:rFonts w:ascii="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0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(100%)</w:t>
            </w:r>
          </w:p>
        </w:tc>
        <w:tc>
          <w:tcPr>
            <w:tcW w:w="1701" w:type="dxa"/>
          </w:tcPr>
          <w:p w14:paraId="6751D64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highlight w:val="yellow"/>
                <w:lang w:val="en-US"/>
                <w14:ligatures w14:val="none"/>
                <w:rPrChange w:id="2099" w:author="Ramzi Ajjan" w:date="2025-08-22T16:21:00Z" w16du:dateUtc="2025-08-22T15:21:00Z">
                  <w:rPr>
                    <w:rFonts w:ascii="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7254BF9"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1776D1E8"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distress</w:t>
            </w:r>
          </w:p>
        </w:tc>
        <w:tc>
          <w:tcPr>
            <w:tcW w:w="3260" w:type="dxa"/>
          </w:tcPr>
          <w:p w14:paraId="445F620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kern w:val="0"/>
                <w:sz w:val="20"/>
                <w:szCs w:val="20"/>
                <w:highlight w:val="yellow"/>
                <w14:ligatures w14:val="none"/>
                <w:rPrChange w:id="2103" w:author="Ramzi Ajjan" w:date="2025-08-22T16:21:00Z" w16du:dateUtc="2025-08-22T15:21:00Z">
                  <w:rPr>
                    <w:rFonts w:ascii="Times New Roman" w:eastAsia="SimSun" w:hAnsi="Times New Roman" w:cs="Times New Roman"/>
                    <w:color w:val="000000" w:themeColor="text1"/>
                    <w:kern w:val="0"/>
                    <w:sz w:val="20"/>
                    <w:szCs w:val="20"/>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PAID-5, PAID-20</w:t>
            </w:r>
          </w:p>
        </w:tc>
        <w:tc>
          <w:tcPr>
            <w:tcW w:w="2126" w:type="dxa"/>
          </w:tcPr>
          <w:p w14:paraId="1A41BCC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7</w:t>
            </w:r>
          </w:p>
        </w:tc>
        <w:tc>
          <w:tcPr>
            <w:tcW w:w="1559" w:type="dxa"/>
          </w:tcPr>
          <w:p w14:paraId="66F4FF2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(14%)</w:t>
            </w:r>
          </w:p>
        </w:tc>
        <w:tc>
          <w:tcPr>
            <w:tcW w:w="1560" w:type="dxa"/>
          </w:tcPr>
          <w:p w14:paraId="5FEC7C1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6 (86%)</w:t>
            </w:r>
          </w:p>
        </w:tc>
        <w:tc>
          <w:tcPr>
            <w:tcW w:w="1701" w:type="dxa"/>
          </w:tcPr>
          <w:p w14:paraId="0E6155C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772B257"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7CE079A1"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treatment satisfaction</w:t>
            </w:r>
          </w:p>
        </w:tc>
        <w:tc>
          <w:tcPr>
            <w:tcW w:w="3260" w:type="dxa"/>
          </w:tcPr>
          <w:p w14:paraId="4AA6FE1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DTSQs,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1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2126" w:type="dxa"/>
          </w:tcPr>
          <w:p w14:paraId="036E81B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w:t>
            </w:r>
          </w:p>
        </w:tc>
        <w:tc>
          <w:tcPr>
            <w:tcW w:w="1559" w:type="dxa"/>
          </w:tcPr>
          <w:p w14:paraId="4172F64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(40%)</w:t>
            </w:r>
          </w:p>
        </w:tc>
        <w:tc>
          <w:tcPr>
            <w:tcW w:w="1560" w:type="dxa"/>
          </w:tcPr>
          <w:p w14:paraId="725F402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 (60%)</w:t>
            </w:r>
          </w:p>
        </w:tc>
        <w:tc>
          <w:tcPr>
            <w:tcW w:w="1701" w:type="dxa"/>
          </w:tcPr>
          <w:p w14:paraId="4B2E39F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0E87A8C8"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163085E1"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Impact of diabetes technology</w:t>
            </w:r>
          </w:p>
        </w:tc>
        <w:tc>
          <w:tcPr>
            <w:tcW w:w="3260" w:type="dxa"/>
          </w:tcPr>
          <w:p w14:paraId="5E8CCD2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GMSS</w:t>
            </w:r>
          </w:p>
        </w:tc>
        <w:tc>
          <w:tcPr>
            <w:tcW w:w="2126" w:type="dxa"/>
          </w:tcPr>
          <w:p w14:paraId="5AA6FE6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537B6A5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(50%)</w:t>
            </w:r>
          </w:p>
        </w:tc>
        <w:tc>
          <w:tcPr>
            <w:tcW w:w="1560" w:type="dxa"/>
          </w:tcPr>
          <w:p w14:paraId="40ABAE8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3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(50%)</w:t>
            </w:r>
          </w:p>
        </w:tc>
        <w:tc>
          <w:tcPr>
            <w:tcW w:w="1701" w:type="dxa"/>
          </w:tcPr>
          <w:p w14:paraId="155239F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3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6B9050DD"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0562BC87"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Sleep quality</w:t>
            </w:r>
          </w:p>
        </w:tc>
        <w:tc>
          <w:tcPr>
            <w:tcW w:w="3260" w:type="dxa"/>
          </w:tcPr>
          <w:p w14:paraId="37E73F8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4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PSQI</w:t>
            </w:r>
          </w:p>
        </w:tc>
        <w:tc>
          <w:tcPr>
            <w:tcW w:w="2126" w:type="dxa"/>
          </w:tcPr>
          <w:p w14:paraId="3D7D6953"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0F3E66F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680145C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701" w:type="dxa"/>
          </w:tcPr>
          <w:p w14:paraId="13DEF60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7F914729"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14029" w:type="dxa"/>
            <w:gridSpan w:val="6"/>
            <w:shd w:val="clear" w:color="auto" w:fill="E8E8E8" w:themeFill="background2"/>
          </w:tcPr>
          <w:p w14:paraId="1A7B1996"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CSII vs MDI (Between-group analysis)</w:t>
            </w:r>
          </w:p>
        </w:tc>
      </w:tr>
      <w:tr w:rsidR="00A9039C" w:rsidRPr="00AA6C04" w14:paraId="43F30785"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0363EE87"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Hypoglycemia-related outcomes</w:t>
            </w:r>
          </w:p>
        </w:tc>
        <w:tc>
          <w:tcPr>
            <w:tcW w:w="3260" w:type="dxa"/>
          </w:tcPr>
          <w:p w14:paraId="2BC2637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Gold, HFS</w:t>
            </w:r>
          </w:p>
        </w:tc>
        <w:tc>
          <w:tcPr>
            <w:tcW w:w="2126" w:type="dxa"/>
          </w:tcPr>
          <w:p w14:paraId="5B6ED5C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460CDFD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76F3B75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(100%)</w:t>
            </w:r>
          </w:p>
        </w:tc>
        <w:tc>
          <w:tcPr>
            <w:tcW w:w="1701" w:type="dxa"/>
          </w:tcPr>
          <w:p w14:paraId="7ECE1B1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00660E22"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5D744704"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Diabetes-specific QoL</w:t>
            </w:r>
          </w:p>
        </w:tc>
        <w:tc>
          <w:tcPr>
            <w:tcW w:w="3260" w:type="dxa"/>
          </w:tcPr>
          <w:p w14:paraId="50D54C2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DQOL</w:t>
            </w:r>
          </w:p>
        </w:tc>
        <w:tc>
          <w:tcPr>
            <w:tcW w:w="2126" w:type="dxa"/>
          </w:tcPr>
          <w:p w14:paraId="21D75CF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5E175A8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40F9009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701" w:type="dxa"/>
          </w:tcPr>
          <w:p w14:paraId="2B97FA3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78A22DF0"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6638EA24"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health status</w:t>
            </w:r>
          </w:p>
        </w:tc>
        <w:tc>
          <w:tcPr>
            <w:tcW w:w="3260" w:type="dxa"/>
          </w:tcPr>
          <w:p w14:paraId="307B655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EQ-5D, SF-12</w:t>
            </w:r>
          </w:p>
        </w:tc>
        <w:tc>
          <w:tcPr>
            <w:tcW w:w="2126" w:type="dxa"/>
          </w:tcPr>
          <w:p w14:paraId="08EB589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47B1F26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10ADC5B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701" w:type="dxa"/>
          </w:tcPr>
          <w:p w14:paraId="7587DFD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19024343"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00C9484D"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1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distress</w:t>
            </w:r>
          </w:p>
        </w:tc>
        <w:tc>
          <w:tcPr>
            <w:tcW w:w="3260" w:type="dxa"/>
          </w:tcPr>
          <w:p w14:paraId="44E76C0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PAID</w:t>
            </w:r>
          </w:p>
        </w:tc>
        <w:tc>
          <w:tcPr>
            <w:tcW w:w="2126" w:type="dxa"/>
          </w:tcPr>
          <w:p w14:paraId="7D28B31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1D6A8D03"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560" w:type="dxa"/>
          </w:tcPr>
          <w:p w14:paraId="1BB06CE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5A4EB85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1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1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6BCA4319"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06DB2587"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treatment satisfaction</w:t>
            </w:r>
          </w:p>
        </w:tc>
        <w:tc>
          <w:tcPr>
            <w:tcW w:w="3260" w:type="dxa"/>
          </w:tcPr>
          <w:p w14:paraId="203B6AC3"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DTSQs</w:t>
            </w:r>
          </w:p>
        </w:tc>
        <w:tc>
          <w:tcPr>
            <w:tcW w:w="2126" w:type="dxa"/>
          </w:tcPr>
          <w:p w14:paraId="227B6F9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7474C8E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(50%)</w:t>
            </w:r>
          </w:p>
        </w:tc>
        <w:tc>
          <w:tcPr>
            <w:tcW w:w="1560" w:type="dxa"/>
          </w:tcPr>
          <w:p w14:paraId="3F4BFF9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(50%)</w:t>
            </w:r>
          </w:p>
        </w:tc>
        <w:tc>
          <w:tcPr>
            <w:tcW w:w="1701" w:type="dxa"/>
          </w:tcPr>
          <w:p w14:paraId="6199FEA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5B0BA15B"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497D0367"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Impact of diabetes technology</w:t>
            </w:r>
          </w:p>
        </w:tc>
        <w:tc>
          <w:tcPr>
            <w:tcW w:w="3260" w:type="dxa"/>
          </w:tcPr>
          <w:p w14:paraId="5BF860D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w:t>
            </w:r>
          </w:p>
        </w:tc>
        <w:tc>
          <w:tcPr>
            <w:tcW w:w="2126" w:type="dxa"/>
          </w:tcPr>
          <w:p w14:paraId="62A8949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785A29D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560" w:type="dxa"/>
          </w:tcPr>
          <w:p w14:paraId="36032E83"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331C2D8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1681D835"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14029" w:type="dxa"/>
            <w:gridSpan w:val="6"/>
            <w:shd w:val="clear" w:color="auto" w:fill="E8E8E8" w:themeFill="background2"/>
          </w:tcPr>
          <w:p w14:paraId="683A0FED"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lastRenderedPageBreak/>
              <w:t>AID vs Others/no technologies use (Between-group analysis)</w:t>
            </w:r>
          </w:p>
        </w:tc>
      </w:tr>
      <w:tr w:rsidR="00A9039C" w:rsidRPr="00AA6C04" w14:paraId="1B00E6A3"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0E502C51"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2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2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Hypoglycemia-related outcomes</w:t>
            </w:r>
          </w:p>
        </w:tc>
        <w:tc>
          <w:tcPr>
            <w:tcW w:w="3260" w:type="dxa"/>
          </w:tcPr>
          <w:p w14:paraId="34C0E8B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2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2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Clarke, Gold, HCS, HFS</w:t>
            </w:r>
          </w:p>
        </w:tc>
        <w:tc>
          <w:tcPr>
            <w:tcW w:w="2126" w:type="dxa"/>
          </w:tcPr>
          <w:p w14:paraId="67AC33F4"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3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3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8</w:t>
            </w:r>
          </w:p>
        </w:tc>
        <w:tc>
          <w:tcPr>
            <w:tcW w:w="1559" w:type="dxa"/>
          </w:tcPr>
          <w:p w14:paraId="54520D6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3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3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(25%)</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2234"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560" w:type="dxa"/>
          </w:tcPr>
          <w:p w14:paraId="6AD9FD1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3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3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8 (100%)</w:t>
            </w:r>
            <w:r w:rsidRPr="00AA6C04">
              <w:rPr>
                <w:rFonts w:ascii="Times New Roman" w:eastAsia="Times New Roman" w:hAnsi="Times New Roman" w:cs="Times New Roman"/>
                <w:color w:val="000000" w:themeColor="text1"/>
                <w:kern w:val="0"/>
                <w:sz w:val="20"/>
                <w:szCs w:val="20"/>
                <w:highlight w:val="yellow"/>
                <w:vertAlign w:val="superscript"/>
                <w:lang w:val="en-US"/>
                <w14:ligatures w14:val="none"/>
                <w:rPrChange w:id="2237" w:author="Ramzi Ajjan" w:date="2025-08-22T16:21:00Z" w16du:dateUtc="2025-08-22T15:21:00Z">
                  <w:rPr>
                    <w:rFonts w:ascii="Times New Roman" w:eastAsia="Times New Roman" w:hAnsi="Times New Roman" w:cs="Times New Roman"/>
                    <w:color w:val="000000" w:themeColor="text1"/>
                    <w:kern w:val="0"/>
                    <w:sz w:val="20"/>
                    <w:szCs w:val="20"/>
                    <w:vertAlign w:val="superscript"/>
                    <w:lang w:val="en-US"/>
                    <w14:ligatures w14:val="none"/>
                  </w:rPr>
                </w:rPrChange>
              </w:rPr>
              <w:t xml:space="preserve"> a</w:t>
            </w:r>
          </w:p>
        </w:tc>
        <w:tc>
          <w:tcPr>
            <w:tcW w:w="1701" w:type="dxa"/>
          </w:tcPr>
          <w:p w14:paraId="47D03EA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3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3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264FC6A7"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0C9CBDC1"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4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bookmarkStart w:id="2241" w:name="_Hlk205154902"/>
            <w:r w:rsidRPr="00AA6C04">
              <w:rPr>
                <w:rFonts w:ascii="Times New Roman" w:eastAsia="Times New Roman" w:hAnsi="Times New Roman" w:cs="Times New Roman"/>
                <w:color w:val="000000" w:themeColor="text1"/>
                <w:kern w:val="0"/>
                <w:sz w:val="20"/>
                <w:szCs w:val="20"/>
                <w:highlight w:val="yellow"/>
                <w:lang w:val="en-US"/>
                <w14:ligatures w14:val="none"/>
                <w:rPrChange w:id="224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Diabetes-specific QoL</w:t>
            </w:r>
          </w:p>
        </w:tc>
        <w:tc>
          <w:tcPr>
            <w:tcW w:w="3260" w:type="dxa"/>
          </w:tcPr>
          <w:p w14:paraId="742853F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4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4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DQOL</w:t>
            </w:r>
          </w:p>
        </w:tc>
        <w:tc>
          <w:tcPr>
            <w:tcW w:w="2126" w:type="dxa"/>
          </w:tcPr>
          <w:p w14:paraId="4A2A86D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4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4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5C84E5D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4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4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71713D5E"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4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5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701" w:type="dxa"/>
          </w:tcPr>
          <w:p w14:paraId="204C331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5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5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bookmarkEnd w:id="2241"/>
      <w:tr w:rsidR="00A9039C" w:rsidRPr="00AA6C04" w14:paraId="1D8F6C00"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5D84C657"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5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5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emotional well-being</w:t>
            </w:r>
          </w:p>
        </w:tc>
        <w:tc>
          <w:tcPr>
            <w:tcW w:w="3260" w:type="dxa"/>
          </w:tcPr>
          <w:p w14:paraId="49B9D0F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5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5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WHO-5</w:t>
            </w:r>
          </w:p>
        </w:tc>
        <w:tc>
          <w:tcPr>
            <w:tcW w:w="2126" w:type="dxa"/>
          </w:tcPr>
          <w:p w14:paraId="789394DC"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5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5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50C2AE0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5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6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(100%)</w:t>
            </w:r>
          </w:p>
        </w:tc>
        <w:tc>
          <w:tcPr>
            <w:tcW w:w="1560" w:type="dxa"/>
          </w:tcPr>
          <w:p w14:paraId="579B81A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6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6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03CAFE6E"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6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6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23B4348"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222EEBA8"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6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6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General health status</w:t>
            </w:r>
          </w:p>
        </w:tc>
        <w:tc>
          <w:tcPr>
            <w:tcW w:w="3260" w:type="dxa"/>
          </w:tcPr>
          <w:p w14:paraId="7D13539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6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6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EQ-5D</w:t>
            </w:r>
          </w:p>
        </w:tc>
        <w:tc>
          <w:tcPr>
            <w:tcW w:w="2126" w:type="dxa"/>
          </w:tcPr>
          <w:p w14:paraId="697A8D3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6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7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1D893EA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7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7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560" w:type="dxa"/>
          </w:tcPr>
          <w:p w14:paraId="3534FF7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7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7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701" w:type="dxa"/>
          </w:tcPr>
          <w:p w14:paraId="4D39ECB9"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7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7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7F955076"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76910555"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7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7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distress</w:t>
            </w:r>
          </w:p>
        </w:tc>
        <w:tc>
          <w:tcPr>
            <w:tcW w:w="3260" w:type="dxa"/>
          </w:tcPr>
          <w:p w14:paraId="34868876"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7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8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DDS, PAID</w:t>
            </w:r>
          </w:p>
        </w:tc>
        <w:tc>
          <w:tcPr>
            <w:tcW w:w="2126" w:type="dxa"/>
          </w:tcPr>
          <w:p w14:paraId="282DF70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8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8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7</w:t>
            </w:r>
          </w:p>
        </w:tc>
        <w:tc>
          <w:tcPr>
            <w:tcW w:w="1559" w:type="dxa"/>
          </w:tcPr>
          <w:p w14:paraId="0669969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8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8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 (43%)</w:t>
            </w:r>
          </w:p>
        </w:tc>
        <w:tc>
          <w:tcPr>
            <w:tcW w:w="1560" w:type="dxa"/>
          </w:tcPr>
          <w:p w14:paraId="1BC1EACE"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8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8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4 (57%)</w:t>
            </w:r>
          </w:p>
        </w:tc>
        <w:tc>
          <w:tcPr>
            <w:tcW w:w="1701" w:type="dxa"/>
          </w:tcPr>
          <w:p w14:paraId="7959A82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8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8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0FF97C12"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1E3CACCA"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28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9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Diabetes treatment satisfaction</w:t>
            </w:r>
          </w:p>
        </w:tc>
        <w:tc>
          <w:tcPr>
            <w:tcW w:w="3260" w:type="dxa"/>
          </w:tcPr>
          <w:p w14:paraId="18BD86D8"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9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9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 xml:space="preserve">DTSQs, </w:t>
            </w:r>
            <w:proofErr w:type="spellStart"/>
            <w:r w:rsidRPr="00AA6C04">
              <w:rPr>
                <w:rFonts w:ascii="Times New Roman" w:eastAsia="Times New Roman" w:hAnsi="Times New Roman" w:cs="Times New Roman"/>
                <w:color w:val="000000" w:themeColor="text1"/>
                <w:kern w:val="0"/>
                <w:sz w:val="20"/>
                <w:szCs w:val="20"/>
                <w:highlight w:val="yellow"/>
                <w:lang w:val="en-US"/>
                <w14:ligatures w14:val="none"/>
                <w:rPrChange w:id="229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DTSQc</w:t>
            </w:r>
            <w:proofErr w:type="spellEnd"/>
          </w:p>
        </w:tc>
        <w:tc>
          <w:tcPr>
            <w:tcW w:w="2126" w:type="dxa"/>
          </w:tcPr>
          <w:p w14:paraId="39EACE8E"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9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9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8</w:t>
            </w:r>
          </w:p>
        </w:tc>
        <w:tc>
          <w:tcPr>
            <w:tcW w:w="1559" w:type="dxa"/>
          </w:tcPr>
          <w:p w14:paraId="0002FF5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9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9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3 (38%)</w:t>
            </w:r>
          </w:p>
        </w:tc>
        <w:tc>
          <w:tcPr>
            <w:tcW w:w="1560" w:type="dxa"/>
          </w:tcPr>
          <w:p w14:paraId="0E0B9490"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29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29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5 (63%)</w:t>
            </w:r>
          </w:p>
        </w:tc>
        <w:tc>
          <w:tcPr>
            <w:tcW w:w="1701" w:type="dxa"/>
          </w:tcPr>
          <w:p w14:paraId="6D4F22D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0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0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2B53A3FB"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711966EC"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30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0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Impact of diabetes technology</w:t>
            </w:r>
          </w:p>
        </w:tc>
        <w:tc>
          <w:tcPr>
            <w:tcW w:w="3260" w:type="dxa"/>
          </w:tcPr>
          <w:p w14:paraId="768E6843"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0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0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DTQ, INSPIRE</w:t>
            </w:r>
          </w:p>
        </w:tc>
        <w:tc>
          <w:tcPr>
            <w:tcW w:w="2126" w:type="dxa"/>
          </w:tcPr>
          <w:p w14:paraId="5042CE3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0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0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w:t>
            </w:r>
          </w:p>
        </w:tc>
        <w:tc>
          <w:tcPr>
            <w:tcW w:w="1559" w:type="dxa"/>
          </w:tcPr>
          <w:p w14:paraId="2DED37BF"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0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0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00805D3A"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1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1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1 (100%)</w:t>
            </w:r>
          </w:p>
        </w:tc>
        <w:tc>
          <w:tcPr>
            <w:tcW w:w="1701" w:type="dxa"/>
          </w:tcPr>
          <w:p w14:paraId="57852E72"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1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1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r w:rsidR="00A9039C" w:rsidRPr="00AA6C04" w14:paraId="42EE9091" w14:textId="77777777" w:rsidTr="00CA2422">
        <w:trPr>
          <w:trHeight w:val="428"/>
        </w:trPr>
        <w:tc>
          <w:tcPr>
            <w:cnfStyle w:val="001000000000" w:firstRow="0" w:lastRow="0" w:firstColumn="1" w:lastColumn="0" w:oddVBand="0" w:evenVBand="0" w:oddHBand="0" w:evenHBand="0" w:firstRowFirstColumn="0" w:firstRowLastColumn="0" w:lastRowFirstColumn="0" w:lastRowLastColumn="0"/>
            <w:tcW w:w="3823" w:type="dxa"/>
          </w:tcPr>
          <w:p w14:paraId="42C6ADF3" w14:textId="77777777" w:rsidR="00A9039C" w:rsidRPr="00AA6C04" w:rsidRDefault="00A9039C" w:rsidP="001671E5">
            <w:pPr>
              <w:rPr>
                <w:rFonts w:ascii="Times New Roman" w:eastAsia="Times New Roman" w:hAnsi="Times New Roman" w:cs="Times New Roman"/>
                <w:color w:val="000000" w:themeColor="text1"/>
                <w:kern w:val="0"/>
                <w:sz w:val="20"/>
                <w:szCs w:val="20"/>
                <w:highlight w:val="yellow"/>
                <w:lang w:val="en-US"/>
                <w14:ligatures w14:val="none"/>
                <w:rPrChange w:id="231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1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Sleep quality</w:t>
            </w:r>
          </w:p>
        </w:tc>
        <w:tc>
          <w:tcPr>
            <w:tcW w:w="3260" w:type="dxa"/>
          </w:tcPr>
          <w:p w14:paraId="5B0C0DFB"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16"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17"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PSQI</w:t>
            </w:r>
          </w:p>
        </w:tc>
        <w:tc>
          <w:tcPr>
            <w:tcW w:w="2126" w:type="dxa"/>
          </w:tcPr>
          <w:p w14:paraId="788133B1"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18"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19"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w:t>
            </w:r>
          </w:p>
        </w:tc>
        <w:tc>
          <w:tcPr>
            <w:tcW w:w="1559" w:type="dxa"/>
          </w:tcPr>
          <w:p w14:paraId="0FA90185"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20"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21"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c>
          <w:tcPr>
            <w:tcW w:w="1560" w:type="dxa"/>
          </w:tcPr>
          <w:p w14:paraId="61ABF44D"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22"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23"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2 (100%)</w:t>
            </w:r>
          </w:p>
        </w:tc>
        <w:tc>
          <w:tcPr>
            <w:tcW w:w="1701" w:type="dxa"/>
          </w:tcPr>
          <w:p w14:paraId="1CC81587" w14:textId="77777777" w:rsidR="00A9039C" w:rsidRPr="00AA6C04" w:rsidRDefault="00A9039C" w:rsidP="00BB43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highlight w:val="yellow"/>
                <w:lang w:val="en-US"/>
                <w14:ligatures w14:val="none"/>
                <w:rPrChange w:id="2324"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pPr>
            <w:r w:rsidRPr="00AA6C04">
              <w:rPr>
                <w:rFonts w:ascii="Times New Roman" w:eastAsia="Times New Roman" w:hAnsi="Times New Roman" w:cs="Times New Roman"/>
                <w:color w:val="000000" w:themeColor="text1"/>
                <w:kern w:val="0"/>
                <w:sz w:val="20"/>
                <w:szCs w:val="20"/>
                <w:highlight w:val="yellow"/>
                <w:lang w:val="en-US"/>
                <w14:ligatures w14:val="none"/>
                <w:rPrChange w:id="2325" w:author="Ramzi Ajjan" w:date="2025-08-22T16:21:00Z" w16du:dateUtc="2025-08-22T15:21:00Z">
                  <w:rPr>
                    <w:rFonts w:ascii="Times New Roman" w:eastAsia="Times New Roman" w:hAnsi="Times New Roman" w:cs="Times New Roman"/>
                    <w:color w:val="000000" w:themeColor="text1"/>
                    <w:kern w:val="0"/>
                    <w:sz w:val="20"/>
                    <w:szCs w:val="20"/>
                    <w:lang w:val="en-US"/>
                    <w14:ligatures w14:val="none"/>
                  </w:rPr>
                </w:rPrChange>
              </w:rPr>
              <w:t>0 (0%)</w:t>
            </w:r>
          </w:p>
        </w:tc>
      </w:tr>
    </w:tbl>
    <w:p w14:paraId="348BD82B" w14:textId="77777777" w:rsidR="00A50D4E" w:rsidRPr="00AA6C04" w:rsidRDefault="00A50D4E" w:rsidP="001671E5">
      <w:pPr>
        <w:autoSpaceDE w:val="0"/>
        <w:autoSpaceDN w:val="0"/>
        <w:adjustRightInd w:val="0"/>
        <w:spacing w:after="0" w:line="240" w:lineRule="auto"/>
        <w:rPr>
          <w:rFonts w:ascii="Times New Roman" w:hAnsi="Times New Roman" w:cs="Times New Roman"/>
          <w:sz w:val="20"/>
          <w:szCs w:val="20"/>
          <w:highlight w:val="yellow"/>
          <w:lang w:val="en-US"/>
          <w:rPrChange w:id="2326" w:author="Ramzi Ajjan" w:date="2025-08-22T16:21:00Z" w16du:dateUtc="2025-08-22T15:21:00Z">
            <w:rPr>
              <w:rFonts w:ascii="Times New Roman" w:hAnsi="Times New Roman" w:cs="Times New Roman"/>
              <w:sz w:val="20"/>
              <w:szCs w:val="20"/>
              <w:lang w:val="en-US"/>
            </w:rPr>
          </w:rPrChange>
        </w:rPr>
      </w:pPr>
    </w:p>
    <w:p w14:paraId="4A4071A5" w14:textId="77777777" w:rsidR="00437FFA" w:rsidRPr="00AA6C04" w:rsidRDefault="00437FFA" w:rsidP="001671E5">
      <w:pPr>
        <w:autoSpaceDE w:val="0"/>
        <w:autoSpaceDN w:val="0"/>
        <w:adjustRightInd w:val="0"/>
        <w:spacing w:after="0" w:line="240" w:lineRule="auto"/>
        <w:rPr>
          <w:rFonts w:ascii="Times New Roman" w:hAnsi="Times New Roman" w:cs="Times New Roman"/>
          <w:kern w:val="0"/>
          <w:sz w:val="20"/>
          <w:szCs w:val="20"/>
          <w:highlight w:val="yellow"/>
          <w:lang w:val="en-US"/>
          <w:rPrChange w:id="2327" w:author="Ramzi Ajjan" w:date="2025-08-22T16:21:00Z" w16du:dateUtc="2025-08-22T15:21:00Z">
            <w:rPr>
              <w:rFonts w:ascii="Times New Roman" w:hAnsi="Times New Roman" w:cs="Times New Roman"/>
              <w:kern w:val="0"/>
              <w:sz w:val="20"/>
              <w:szCs w:val="20"/>
              <w:lang w:val="en-US"/>
            </w:rPr>
          </w:rPrChange>
        </w:rPr>
      </w:pPr>
      <w:r w:rsidRPr="00AA6C04">
        <w:rPr>
          <w:rFonts w:ascii="Times New Roman" w:hAnsi="Times New Roman" w:cs="Times New Roman"/>
          <w:b/>
          <w:bCs/>
          <w:kern w:val="0"/>
          <w:sz w:val="20"/>
          <w:szCs w:val="20"/>
          <w:highlight w:val="yellow"/>
          <w:lang w:val="en-US"/>
          <w:rPrChange w:id="2328" w:author="Ramzi Ajjan" w:date="2025-08-22T16:21:00Z" w16du:dateUtc="2025-08-22T15:21:00Z">
            <w:rPr>
              <w:rFonts w:ascii="Times New Roman" w:hAnsi="Times New Roman" w:cs="Times New Roman"/>
              <w:b/>
              <w:bCs/>
              <w:kern w:val="0"/>
              <w:sz w:val="20"/>
              <w:szCs w:val="20"/>
              <w:lang w:val="en-US"/>
            </w:rPr>
          </w:rPrChange>
        </w:rPr>
        <w:t xml:space="preserve">Table 2: Within-group analysis and between-group analysis </w:t>
      </w:r>
    </w:p>
    <w:p w14:paraId="255499D0" w14:textId="5B33902D" w:rsidR="00437FFA" w:rsidRPr="00AA6C04" w:rsidRDefault="00437FFA" w:rsidP="001671E5">
      <w:pPr>
        <w:autoSpaceDE w:val="0"/>
        <w:autoSpaceDN w:val="0"/>
        <w:adjustRightInd w:val="0"/>
        <w:spacing w:after="0" w:line="240" w:lineRule="auto"/>
        <w:rPr>
          <w:rFonts w:ascii="Times New Roman" w:hAnsi="Times New Roman" w:cs="Times New Roman"/>
          <w:kern w:val="0"/>
          <w:sz w:val="20"/>
          <w:szCs w:val="20"/>
          <w:highlight w:val="yellow"/>
          <w:lang w:val="en-US"/>
          <w:rPrChange w:id="2329" w:author="Ramzi Ajjan" w:date="2025-08-22T16:21:00Z" w16du:dateUtc="2025-08-22T15:21:00Z">
            <w:rPr>
              <w:rFonts w:ascii="Times New Roman" w:hAnsi="Times New Roman" w:cs="Times New Roman"/>
              <w:kern w:val="0"/>
              <w:sz w:val="20"/>
              <w:szCs w:val="20"/>
              <w:lang w:val="en-US"/>
            </w:rPr>
          </w:rPrChange>
        </w:rPr>
      </w:pPr>
      <w:r w:rsidRPr="00AA6C04">
        <w:rPr>
          <w:rFonts w:ascii="Times New Roman" w:hAnsi="Times New Roman" w:cs="Times New Roman"/>
          <w:kern w:val="0"/>
          <w:sz w:val="20"/>
          <w:szCs w:val="20"/>
          <w:highlight w:val="yellow"/>
          <w:lang w:val="en-US"/>
          <w:rPrChange w:id="2330" w:author="Ramzi Ajjan" w:date="2025-08-22T16:21:00Z" w16du:dateUtc="2025-08-22T15:21:00Z">
            <w:rPr>
              <w:rFonts w:ascii="Times New Roman" w:hAnsi="Times New Roman" w:cs="Times New Roman"/>
              <w:kern w:val="0"/>
              <w:sz w:val="20"/>
              <w:szCs w:val="20"/>
              <w:lang w:val="en-US"/>
            </w:rPr>
          </w:rPrChange>
        </w:rPr>
        <w:t>Both within-group and between-group analysis based on standard scoring methods and total/global scores. When the p-value is less than 0.05, study/PROMs outcomes are categorized into either “improvement” or “worsening” based on the interpretation of each survey scale. If the p-value is greater than 0.05, the outcome is considered reported as “no change”. The percentages in the table indicate the proportion of studies in which the corresponding PROM in each row demonstrated improvement, remained unchanged, or worsened</w:t>
      </w:r>
      <w:r w:rsidR="000613E8" w:rsidRPr="00AA6C04">
        <w:rPr>
          <w:rFonts w:ascii="Times New Roman" w:hAnsi="Times New Roman" w:cs="Times New Roman"/>
          <w:kern w:val="0"/>
          <w:sz w:val="20"/>
          <w:szCs w:val="20"/>
          <w:highlight w:val="yellow"/>
          <w:lang w:val="en-US"/>
          <w:rPrChange w:id="2331" w:author="Ramzi Ajjan" w:date="2025-08-22T16:21:00Z" w16du:dateUtc="2025-08-22T15:21:00Z">
            <w:rPr>
              <w:rFonts w:ascii="Times New Roman" w:hAnsi="Times New Roman" w:cs="Times New Roman"/>
              <w:kern w:val="0"/>
              <w:sz w:val="20"/>
              <w:szCs w:val="20"/>
              <w:lang w:val="en-US"/>
            </w:rPr>
          </w:rPrChange>
        </w:rPr>
        <w:t>, and t</w:t>
      </w:r>
      <w:r w:rsidR="00492122" w:rsidRPr="00AA6C04">
        <w:rPr>
          <w:rFonts w:ascii="Times New Roman" w:hAnsi="Times New Roman" w:cs="Times New Roman"/>
          <w:kern w:val="0"/>
          <w:sz w:val="20"/>
          <w:szCs w:val="20"/>
          <w:highlight w:val="yellow"/>
          <w:lang w:val="en-US"/>
          <w:rPrChange w:id="2332" w:author="Ramzi Ajjan" w:date="2025-08-22T16:21:00Z" w16du:dateUtc="2025-08-22T15:21:00Z">
            <w:rPr>
              <w:rFonts w:ascii="Times New Roman" w:hAnsi="Times New Roman" w:cs="Times New Roman"/>
              <w:kern w:val="0"/>
              <w:sz w:val="20"/>
              <w:szCs w:val="20"/>
              <w:lang w:val="en-US"/>
            </w:rPr>
          </w:rPrChange>
        </w:rPr>
        <w:t xml:space="preserve">he number following each percentage refer to the corresponding </w:t>
      </w:r>
      <w:r w:rsidR="000613E8" w:rsidRPr="00AA6C04">
        <w:rPr>
          <w:rFonts w:ascii="Times New Roman" w:hAnsi="Times New Roman" w:cs="Times New Roman"/>
          <w:kern w:val="0"/>
          <w:sz w:val="20"/>
          <w:szCs w:val="20"/>
          <w:highlight w:val="yellow"/>
          <w:lang w:val="en-US"/>
          <w:rPrChange w:id="2333" w:author="Ramzi Ajjan" w:date="2025-08-22T16:21:00Z" w16du:dateUtc="2025-08-22T15:21:00Z">
            <w:rPr>
              <w:rFonts w:ascii="Times New Roman" w:hAnsi="Times New Roman" w:cs="Times New Roman"/>
              <w:kern w:val="0"/>
              <w:sz w:val="20"/>
              <w:szCs w:val="20"/>
              <w:lang w:val="en-US"/>
            </w:rPr>
          </w:rPrChange>
        </w:rPr>
        <w:t xml:space="preserve">study </w:t>
      </w:r>
      <w:r w:rsidR="00492122" w:rsidRPr="00AA6C04">
        <w:rPr>
          <w:rFonts w:ascii="Times New Roman" w:hAnsi="Times New Roman" w:cs="Times New Roman"/>
          <w:kern w:val="0"/>
          <w:sz w:val="20"/>
          <w:szCs w:val="20"/>
          <w:highlight w:val="yellow"/>
          <w:lang w:val="en-US"/>
          <w:rPrChange w:id="2334" w:author="Ramzi Ajjan" w:date="2025-08-22T16:21:00Z" w16du:dateUtc="2025-08-22T15:21:00Z">
            <w:rPr>
              <w:rFonts w:ascii="Times New Roman" w:hAnsi="Times New Roman" w:cs="Times New Roman"/>
              <w:kern w:val="0"/>
              <w:sz w:val="20"/>
              <w:szCs w:val="20"/>
              <w:lang w:val="en-US"/>
            </w:rPr>
          </w:rPrChange>
        </w:rPr>
        <w:t xml:space="preserve">listed in Supplementary material 4. </w:t>
      </w:r>
      <w:r w:rsidR="004B3665" w:rsidRPr="00AA6C04">
        <w:rPr>
          <w:rFonts w:ascii="Times New Roman" w:hAnsi="Times New Roman" w:cs="Times New Roman"/>
          <w:kern w:val="0"/>
          <w:sz w:val="20"/>
          <w:szCs w:val="20"/>
          <w:highlight w:val="yellow"/>
          <w:lang w:val="en-US"/>
          <w:rPrChange w:id="2335" w:author="Ramzi Ajjan" w:date="2025-08-22T16:21:00Z" w16du:dateUtc="2025-08-22T15:21:00Z">
            <w:rPr>
              <w:rFonts w:ascii="Times New Roman" w:hAnsi="Times New Roman" w:cs="Times New Roman"/>
              <w:kern w:val="0"/>
              <w:sz w:val="20"/>
              <w:szCs w:val="20"/>
              <w:lang w:val="en-US"/>
            </w:rPr>
          </w:rPrChange>
        </w:rPr>
        <w:t xml:space="preserve">The detailed categories and findings are presented in Supplementary Table </w:t>
      </w:r>
      <w:r w:rsidR="000C3637" w:rsidRPr="00AA6C04">
        <w:rPr>
          <w:rFonts w:ascii="Times New Roman" w:hAnsi="Times New Roman" w:cs="Times New Roman"/>
          <w:kern w:val="0"/>
          <w:sz w:val="20"/>
          <w:szCs w:val="20"/>
          <w:highlight w:val="yellow"/>
          <w:lang w:val="en-US"/>
          <w:rPrChange w:id="2336" w:author="Ramzi Ajjan" w:date="2025-08-22T16:21:00Z" w16du:dateUtc="2025-08-22T15:21:00Z">
            <w:rPr>
              <w:rFonts w:ascii="Times New Roman" w:hAnsi="Times New Roman" w:cs="Times New Roman"/>
              <w:kern w:val="0"/>
              <w:sz w:val="20"/>
              <w:szCs w:val="20"/>
              <w:lang w:val="en-US"/>
            </w:rPr>
          </w:rPrChange>
        </w:rPr>
        <w:t>2</w:t>
      </w:r>
      <w:r w:rsidR="004B3665" w:rsidRPr="00AA6C04">
        <w:rPr>
          <w:rFonts w:ascii="Times New Roman" w:hAnsi="Times New Roman" w:cs="Times New Roman"/>
          <w:kern w:val="0"/>
          <w:sz w:val="20"/>
          <w:szCs w:val="20"/>
          <w:highlight w:val="yellow"/>
          <w:lang w:val="en-US"/>
          <w:rPrChange w:id="2337" w:author="Ramzi Ajjan" w:date="2025-08-22T16:21:00Z" w16du:dateUtc="2025-08-22T15:21:00Z">
            <w:rPr>
              <w:rFonts w:ascii="Times New Roman" w:hAnsi="Times New Roman" w:cs="Times New Roman"/>
              <w:kern w:val="0"/>
              <w:sz w:val="20"/>
              <w:szCs w:val="20"/>
              <w:lang w:val="en-US"/>
            </w:rPr>
          </w:rPrChange>
        </w:rPr>
        <w:t xml:space="preserve">. </w:t>
      </w:r>
      <w:r w:rsidRPr="00AA6C04">
        <w:rPr>
          <w:rFonts w:ascii="Times New Roman" w:hAnsi="Times New Roman" w:cs="Times New Roman"/>
          <w:kern w:val="0"/>
          <w:sz w:val="20"/>
          <w:szCs w:val="20"/>
          <w:highlight w:val="yellow"/>
          <w:lang w:val="en-US"/>
          <w:rPrChange w:id="2338" w:author="Ramzi Ajjan" w:date="2025-08-22T16:21:00Z" w16du:dateUtc="2025-08-22T15:21:00Z">
            <w:rPr>
              <w:rFonts w:ascii="Times New Roman" w:hAnsi="Times New Roman" w:cs="Times New Roman"/>
              <w:kern w:val="0"/>
              <w:sz w:val="20"/>
              <w:szCs w:val="20"/>
              <w:lang w:val="en-US"/>
            </w:rPr>
          </w:rPrChange>
        </w:rPr>
        <w:t xml:space="preserve">Abbreviations: </w:t>
      </w:r>
      <w:proofErr w:type="spellStart"/>
      <w:r w:rsidRPr="00AA6C04">
        <w:rPr>
          <w:rFonts w:ascii="Times New Roman" w:hAnsi="Times New Roman" w:cs="Times New Roman"/>
          <w:kern w:val="0"/>
          <w:sz w:val="20"/>
          <w:szCs w:val="20"/>
          <w:highlight w:val="yellow"/>
          <w:lang w:val="en-US"/>
          <w:rPrChange w:id="2339" w:author="Ramzi Ajjan" w:date="2025-08-22T16:21:00Z" w16du:dateUtc="2025-08-22T15:21:00Z">
            <w:rPr>
              <w:rFonts w:ascii="Times New Roman" w:hAnsi="Times New Roman" w:cs="Times New Roman"/>
              <w:kern w:val="0"/>
              <w:sz w:val="20"/>
              <w:szCs w:val="20"/>
              <w:lang w:val="en-US"/>
            </w:rPr>
          </w:rPrChange>
        </w:rPr>
        <w:t>ADDQoL</w:t>
      </w:r>
      <w:proofErr w:type="spellEnd"/>
      <w:r w:rsidRPr="00AA6C04">
        <w:rPr>
          <w:rFonts w:ascii="Times New Roman" w:hAnsi="Times New Roman" w:cs="Times New Roman"/>
          <w:kern w:val="0"/>
          <w:sz w:val="20"/>
          <w:szCs w:val="20"/>
          <w:highlight w:val="yellow"/>
          <w:lang w:val="en-US"/>
          <w:rPrChange w:id="2340" w:author="Ramzi Ajjan" w:date="2025-08-22T16:21:00Z" w16du:dateUtc="2025-08-22T15:21:00Z">
            <w:rPr>
              <w:rFonts w:ascii="Times New Roman" w:hAnsi="Times New Roman" w:cs="Times New Roman"/>
              <w:kern w:val="0"/>
              <w:sz w:val="20"/>
              <w:szCs w:val="20"/>
              <w:lang w:val="en-US"/>
            </w:rPr>
          </w:rPrChange>
        </w:rPr>
        <w:t xml:space="preserve">, Audit of Diabetes-Dependent Quality of Life; AID, automated insulin delivery; CGM, continuous glucose monitor; CSII, continuous subcutaneous insulin infusion; DDS, Diabetes Distress Scale; DTSQs, Diabetes Treatment Satisfaction Questionnaire(status); </w:t>
      </w:r>
      <w:proofErr w:type="spellStart"/>
      <w:r w:rsidRPr="00AA6C04">
        <w:rPr>
          <w:rFonts w:ascii="Times New Roman" w:hAnsi="Times New Roman" w:cs="Times New Roman"/>
          <w:kern w:val="0"/>
          <w:sz w:val="20"/>
          <w:szCs w:val="20"/>
          <w:highlight w:val="yellow"/>
          <w:lang w:val="en-US"/>
          <w:rPrChange w:id="2341" w:author="Ramzi Ajjan" w:date="2025-08-22T16:21:00Z" w16du:dateUtc="2025-08-22T15:21:00Z">
            <w:rPr>
              <w:rFonts w:ascii="Times New Roman" w:hAnsi="Times New Roman" w:cs="Times New Roman"/>
              <w:kern w:val="0"/>
              <w:sz w:val="20"/>
              <w:szCs w:val="20"/>
              <w:lang w:val="en-US"/>
            </w:rPr>
          </w:rPrChange>
        </w:rPr>
        <w:t>DTSQc</w:t>
      </w:r>
      <w:proofErr w:type="spellEnd"/>
      <w:r w:rsidRPr="00AA6C04">
        <w:rPr>
          <w:rFonts w:ascii="Times New Roman" w:hAnsi="Times New Roman" w:cs="Times New Roman"/>
          <w:kern w:val="0"/>
          <w:sz w:val="20"/>
          <w:szCs w:val="20"/>
          <w:highlight w:val="yellow"/>
          <w:lang w:val="en-US"/>
          <w:rPrChange w:id="2342" w:author="Ramzi Ajjan" w:date="2025-08-22T16:21:00Z" w16du:dateUtc="2025-08-22T15:21:00Z">
            <w:rPr>
              <w:rFonts w:ascii="Times New Roman" w:hAnsi="Times New Roman" w:cs="Times New Roman"/>
              <w:kern w:val="0"/>
              <w:sz w:val="20"/>
              <w:szCs w:val="20"/>
              <w:lang w:val="en-US"/>
            </w:rPr>
          </w:rPrChange>
        </w:rPr>
        <w:t xml:space="preserve">, Diabetes Treatment Satisfaction Questionnaire(change); DQOL, Diabetes Quality of Life; DTQ, Diabetes Technology Questionnaire; EQ-5D, </w:t>
      </w:r>
      <w:proofErr w:type="spellStart"/>
      <w:r w:rsidRPr="00AA6C04">
        <w:rPr>
          <w:rFonts w:ascii="Times New Roman" w:hAnsi="Times New Roman" w:cs="Times New Roman"/>
          <w:kern w:val="0"/>
          <w:sz w:val="20"/>
          <w:szCs w:val="20"/>
          <w:highlight w:val="yellow"/>
          <w:lang w:val="en-US"/>
          <w:rPrChange w:id="2343" w:author="Ramzi Ajjan" w:date="2025-08-22T16:21:00Z" w16du:dateUtc="2025-08-22T15:21:00Z">
            <w:rPr>
              <w:rFonts w:ascii="Times New Roman" w:hAnsi="Times New Roman" w:cs="Times New Roman"/>
              <w:kern w:val="0"/>
              <w:sz w:val="20"/>
              <w:szCs w:val="20"/>
              <w:lang w:val="en-US"/>
            </w:rPr>
          </w:rPrChange>
        </w:rPr>
        <w:t>EuroQol</w:t>
      </w:r>
      <w:proofErr w:type="spellEnd"/>
      <w:r w:rsidRPr="00AA6C04">
        <w:rPr>
          <w:rFonts w:ascii="Times New Roman" w:hAnsi="Times New Roman" w:cs="Times New Roman"/>
          <w:kern w:val="0"/>
          <w:sz w:val="20"/>
          <w:szCs w:val="20"/>
          <w:highlight w:val="yellow"/>
          <w:lang w:val="en-US"/>
          <w:rPrChange w:id="2344" w:author="Ramzi Ajjan" w:date="2025-08-22T16:21:00Z" w16du:dateUtc="2025-08-22T15:21:00Z">
            <w:rPr>
              <w:rFonts w:ascii="Times New Roman" w:hAnsi="Times New Roman" w:cs="Times New Roman"/>
              <w:kern w:val="0"/>
              <w:sz w:val="20"/>
              <w:szCs w:val="20"/>
              <w:lang w:val="en-US"/>
            </w:rPr>
          </w:rPrChange>
        </w:rPr>
        <w:t xml:space="preserve"> 5-Dimension; FH-15, Fear of </w:t>
      </w:r>
      <w:r w:rsidR="00930425" w:rsidRPr="00AA6C04">
        <w:rPr>
          <w:rFonts w:ascii="Times New Roman" w:hAnsi="Times New Roman" w:cs="Times New Roman"/>
          <w:kern w:val="0"/>
          <w:sz w:val="20"/>
          <w:szCs w:val="20"/>
          <w:highlight w:val="yellow"/>
          <w:lang w:val="en-US"/>
          <w:rPrChange w:id="2345" w:author="Ramzi Ajjan" w:date="2025-08-22T16:21:00Z" w16du:dateUtc="2025-08-22T15:21:00Z">
            <w:rPr>
              <w:rFonts w:ascii="Times New Roman" w:hAnsi="Times New Roman" w:cs="Times New Roman"/>
              <w:kern w:val="0"/>
              <w:sz w:val="20"/>
              <w:szCs w:val="20"/>
              <w:lang w:val="en-US"/>
            </w:rPr>
          </w:rPrChange>
        </w:rPr>
        <w:t>Hypoglycemia</w:t>
      </w:r>
      <w:r w:rsidRPr="00AA6C04">
        <w:rPr>
          <w:rFonts w:ascii="Times New Roman" w:hAnsi="Times New Roman" w:cs="Times New Roman"/>
          <w:kern w:val="0"/>
          <w:sz w:val="20"/>
          <w:szCs w:val="20"/>
          <w:highlight w:val="yellow"/>
          <w:lang w:val="en-US"/>
          <w:rPrChange w:id="2346" w:author="Ramzi Ajjan" w:date="2025-08-22T16:21:00Z" w16du:dateUtc="2025-08-22T15:21:00Z">
            <w:rPr>
              <w:rFonts w:ascii="Times New Roman" w:hAnsi="Times New Roman" w:cs="Times New Roman"/>
              <w:kern w:val="0"/>
              <w:sz w:val="20"/>
              <w:szCs w:val="20"/>
              <w:lang w:val="en-US"/>
            </w:rPr>
          </w:rPrChange>
        </w:rPr>
        <w:t xml:space="preserve"> 15-item scale; GMSS, Glucose Monitoring System Satisfaction Survey; HCS, </w:t>
      </w:r>
      <w:r w:rsidR="00930425" w:rsidRPr="00AA6C04">
        <w:rPr>
          <w:rFonts w:ascii="Times New Roman" w:hAnsi="Times New Roman" w:cs="Times New Roman"/>
          <w:kern w:val="0"/>
          <w:sz w:val="20"/>
          <w:szCs w:val="20"/>
          <w:highlight w:val="yellow"/>
          <w:lang w:val="en-US"/>
          <w:rPrChange w:id="2347" w:author="Ramzi Ajjan" w:date="2025-08-22T16:21:00Z" w16du:dateUtc="2025-08-22T15:21:00Z">
            <w:rPr>
              <w:rFonts w:ascii="Times New Roman" w:hAnsi="Times New Roman" w:cs="Times New Roman"/>
              <w:kern w:val="0"/>
              <w:sz w:val="20"/>
              <w:szCs w:val="20"/>
              <w:lang w:val="en-US"/>
            </w:rPr>
          </w:rPrChange>
        </w:rPr>
        <w:t>Hypoglycemia</w:t>
      </w:r>
      <w:r w:rsidRPr="00AA6C04">
        <w:rPr>
          <w:rFonts w:ascii="Times New Roman" w:hAnsi="Times New Roman" w:cs="Times New Roman"/>
          <w:kern w:val="0"/>
          <w:sz w:val="20"/>
          <w:szCs w:val="20"/>
          <w:highlight w:val="yellow"/>
          <w:lang w:val="en-US"/>
          <w:rPrChange w:id="2348" w:author="Ramzi Ajjan" w:date="2025-08-22T16:21:00Z" w16du:dateUtc="2025-08-22T15:21:00Z">
            <w:rPr>
              <w:rFonts w:ascii="Times New Roman" w:hAnsi="Times New Roman" w:cs="Times New Roman"/>
              <w:kern w:val="0"/>
              <w:sz w:val="20"/>
              <w:szCs w:val="20"/>
              <w:lang w:val="en-US"/>
            </w:rPr>
          </w:rPrChange>
        </w:rPr>
        <w:t xml:space="preserve"> Confidence Scale; HFS, </w:t>
      </w:r>
      <w:r w:rsidR="00930425" w:rsidRPr="00AA6C04">
        <w:rPr>
          <w:rFonts w:ascii="Times New Roman" w:hAnsi="Times New Roman" w:cs="Times New Roman"/>
          <w:kern w:val="0"/>
          <w:sz w:val="20"/>
          <w:szCs w:val="20"/>
          <w:highlight w:val="yellow"/>
          <w:lang w:val="en-US"/>
          <w:rPrChange w:id="2349" w:author="Ramzi Ajjan" w:date="2025-08-22T16:21:00Z" w16du:dateUtc="2025-08-22T15:21:00Z">
            <w:rPr>
              <w:rFonts w:ascii="Times New Roman" w:hAnsi="Times New Roman" w:cs="Times New Roman"/>
              <w:kern w:val="0"/>
              <w:sz w:val="20"/>
              <w:szCs w:val="20"/>
              <w:lang w:val="en-US"/>
            </w:rPr>
          </w:rPrChange>
        </w:rPr>
        <w:t>Hypoglycemia</w:t>
      </w:r>
      <w:r w:rsidRPr="00AA6C04">
        <w:rPr>
          <w:rFonts w:ascii="Times New Roman" w:hAnsi="Times New Roman" w:cs="Times New Roman"/>
          <w:kern w:val="0"/>
          <w:sz w:val="20"/>
          <w:szCs w:val="20"/>
          <w:highlight w:val="yellow"/>
          <w:lang w:val="en-US"/>
          <w:rPrChange w:id="2350" w:author="Ramzi Ajjan" w:date="2025-08-22T16:21:00Z" w16du:dateUtc="2025-08-22T15:21:00Z">
            <w:rPr>
              <w:rFonts w:ascii="Times New Roman" w:hAnsi="Times New Roman" w:cs="Times New Roman"/>
              <w:kern w:val="0"/>
              <w:sz w:val="20"/>
              <w:szCs w:val="20"/>
              <w:lang w:val="en-US"/>
            </w:rPr>
          </w:rPrChange>
        </w:rPr>
        <w:t xml:space="preserve"> Fear Survey; INSPIRE, </w:t>
      </w:r>
      <w:proofErr w:type="spellStart"/>
      <w:r w:rsidRPr="00AA6C04">
        <w:rPr>
          <w:rFonts w:ascii="Times New Roman" w:hAnsi="Times New Roman" w:cs="Times New Roman"/>
          <w:kern w:val="0"/>
          <w:sz w:val="20"/>
          <w:szCs w:val="20"/>
          <w:highlight w:val="yellow"/>
          <w:lang w:val="en-US"/>
          <w:rPrChange w:id="2351" w:author="Ramzi Ajjan" w:date="2025-08-22T16:21:00Z" w16du:dateUtc="2025-08-22T15:21:00Z">
            <w:rPr>
              <w:rFonts w:ascii="Times New Roman" w:hAnsi="Times New Roman" w:cs="Times New Roman"/>
              <w:kern w:val="0"/>
              <w:sz w:val="20"/>
              <w:szCs w:val="20"/>
              <w:lang w:val="en-US"/>
            </w:rPr>
          </w:rPrChange>
        </w:rPr>
        <w:t>INsulin</w:t>
      </w:r>
      <w:proofErr w:type="spellEnd"/>
      <w:r w:rsidRPr="00AA6C04">
        <w:rPr>
          <w:rFonts w:ascii="Times New Roman" w:hAnsi="Times New Roman" w:cs="Times New Roman"/>
          <w:kern w:val="0"/>
          <w:sz w:val="20"/>
          <w:szCs w:val="20"/>
          <w:highlight w:val="yellow"/>
          <w:lang w:val="en-US"/>
          <w:rPrChange w:id="2352" w:author="Ramzi Ajjan" w:date="2025-08-22T16:21:00Z" w16du:dateUtc="2025-08-22T15:21:00Z">
            <w:rPr>
              <w:rFonts w:ascii="Times New Roman" w:hAnsi="Times New Roman" w:cs="Times New Roman"/>
              <w:kern w:val="0"/>
              <w:sz w:val="20"/>
              <w:szCs w:val="20"/>
              <w:lang w:val="en-US"/>
            </w:rPr>
          </w:rPrChange>
        </w:rPr>
        <w:t xml:space="preserve"> Dosing Systems: Perceptions, Ideas, Reflections, and Expectations questionnaire; MDI, multiple daily injections; PAID, Problem Areas in Diabetes Questionnaire; PSQI, Pittsburgh Sleep Quality Index; QoL, quality of life; SF-12, 12-Item Short Form Health Survey; SF-36, 36-Item Short Form Health Survey; SMBG, self-monitoring blood glucose; WHO-5, WHO-5 Well-being Index.</w:t>
      </w:r>
      <w:r w:rsidR="00CE1A34" w:rsidRPr="00AA6C04">
        <w:rPr>
          <w:rFonts w:ascii="Times New Roman" w:hAnsi="Times New Roman" w:cs="Times New Roman"/>
          <w:kern w:val="0"/>
          <w:sz w:val="20"/>
          <w:szCs w:val="20"/>
          <w:highlight w:val="yellow"/>
          <w:lang w:val="en-US"/>
          <w:rPrChange w:id="2353" w:author="Ramzi Ajjan" w:date="2025-08-22T16:21:00Z" w16du:dateUtc="2025-08-22T15:21:00Z">
            <w:rPr>
              <w:rFonts w:ascii="Times New Roman" w:hAnsi="Times New Roman" w:cs="Times New Roman"/>
              <w:kern w:val="0"/>
              <w:sz w:val="20"/>
              <w:szCs w:val="20"/>
              <w:lang w:val="en-US"/>
            </w:rPr>
          </w:rPrChange>
        </w:rPr>
        <w:t xml:space="preserve"> </w:t>
      </w:r>
    </w:p>
    <w:p w14:paraId="0834A8F2" w14:textId="5A398229" w:rsidR="0069576C" w:rsidRPr="00AA6C04" w:rsidRDefault="00A50D4E" w:rsidP="001671E5">
      <w:pPr>
        <w:spacing w:line="240" w:lineRule="auto"/>
        <w:rPr>
          <w:rFonts w:ascii="Times New Roman" w:hAnsi="Times New Roman" w:cs="Times New Roman"/>
          <w:sz w:val="20"/>
          <w:szCs w:val="20"/>
          <w:highlight w:val="yellow"/>
          <w:lang w:val="en-US"/>
          <w:rPrChange w:id="2354" w:author="Ramzi Ajjan" w:date="2025-08-22T16:21:00Z" w16du:dateUtc="2025-08-22T15:21:00Z">
            <w:rPr>
              <w:rFonts w:ascii="Times New Roman" w:hAnsi="Times New Roman" w:cs="Times New Roman"/>
              <w:sz w:val="20"/>
              <w:szCs w:val="20"/>
              <w:lang w:val="en-US"/>
            </w:rPr>
          </w:rPrChange>
        </w:rPr>
      </w:pPr>
      <w:r w:rsidRPr="00AA6C04">
        <w:rPr>
          <w:rFonts w:ascii="Times New Roman" w:hAnsi="Times New Roman" w:cs="Times New Roman"/>
          <w:sz w:val="20"/>
          <w:szCs w:val="20"/>
          <w:highlight w:val="yellow"/>
          <w:vertAlign w:val="superscript"/>
          <w:lang w:val="en-US"/>
          <w:rPrChange w:id="2355" w:author="Ramzi Ajjan" w:date="2025-08-22T16:21:00Z" w16du:dateUtc="2025-08-22T15:21:00Z">
            <w:rPr>
              <w:rFonts w:ascii="Times New Roman" w:hAnsi="Times New Roman" w:cs="Times New Roman"/>
              <w:sz w:val="20"/>
              <w:szCs w:val="20"/>
              <w:vertAlign w:val="superscript"/>
              <w:lang w:val="en-US"/>
            </w:rPr>
          </w:rPrChange>
        </w:rPr>
        <w:t xml:space="preserve">a </w:t>
      </w:r>
      <w:r w:rsidR="006A3616" w:rsidRPr="00AA6C04">
        <w:rPr>
          <w:rFonts w:ascii="Times New Roman" w:hAnsi="Times New Roman" w:cs="Times New Roman"/>
          <w:sz w:val="20"/>
          <w:szCs w:val="20"/>
          <w:highlight w:val="yellow"/>
          <w:lang w:val="en-US"/>
          <w:rPrChange w:id="2356" w:author="Ramzi Ajjan" w:date="2025-08-22T16:21:00Z" w16du:dateUtc="2025-08-22T15:21:00Z">
            <w:rPr>
              <w:rFonts w:ascii="Times New Roman" w:hAnsi="Times New Roman" w:cs="Times New Roman"/>
              <w:sz w:val="20"/>
              <w:szCs w:val="20"/>
              <w:lang w:val="en-US"/>
            </w:rPr>
          </w:rPrChange>
        </w:rPr>
        <w:t>M</w:t>
      </w:r>
      <w:r w:rsidRPr="00AA6C04">
        <w:rPr>
          <w:rFonts w:ascii="Times New Roman" w:hAnsi="Times New Roman" w:cs="Times New Roman"/>
          <w:sz w:val="20"/>
          <w:szCs w:val="20"/>
          <w:highlight w:val="yellow"/>
          <w:lang w:val="en-US"/>
          <w:rPrChange w:id="2357" w:author="Ramzi Ajjan" w:date="2025-08-22T16:21:00Z" w16du:dateUtc="2025-08-22T15:21:00Z">
            <w:rPr>
              <w:rFonts w:ascii="Times New Roman" w:hAnsi="Times New Roman" w:cs="Times New Roman"/>
              <w:sz w:val="20"/>
              <w:szCs w:val="20"/>
              <w:lang w:val="en-US"/>
            </w:rPr>
          </w:rPrChange>
        </w:rPr>
        <w:t>ultiple PROMs in the same category were used</w:t>
      </w:r>
      <w:r w:rsidR="006A3616" w:rsidRPr="00AA6C04">
        <w:rPr>
          <w:rFonts w:ascii="Times New Roman" w:hAnsi="Times New Roman" w:cs="Times New Roman"/>
          <w:sz w:val="20"/>
          <w:szCs w:val="20"/>
          <w:highlight w:val="yellow"/>
          <w:lang w:val="en-US"/>
          <w:rPrChange w:id="2358" w:author="Ramzi Ajjan" w:date="2025-08-22T16:21:00Z" w16du:dateUtc="2025-08-22T15:21:00Z">
            <w:rPr>
              <w:rFonts w:ascii="Times New Roman" w:hAnsi="Times New Roman" w:cs="Times New Roman"/>
              <w:sz w:val="20"/>
              <w:szCs w:val="20"/>
              <w:lang w:val="en-US"/>
            </w:rPr>
          </w:rPrChange>
        </w:rPr>
        <w:t xml:space="preserve"> and therefore they were </w:t>
      </w:r>
      <w:proofErr w:type="spellStart"/>
      <w:r w:rsidRPr="00AA6C04">
        <w:rPr>
          <w:rFonts w:ascii="Times New Roman" w:hAnsi="Times New Roman" w:cs="Times New Roman"/>
          <w:sz w:val="20"/>
          <w:szCs w:val="20"/>
          <w:highlight w:val="yellow"/>
          <w:lang w:val="en-US"/>
          <w:rPrChange w:id="2359" w:author="Ramzi Ajjan" w:date="2025-08-22T16:21:00Z" w16du:dateUtc="2025-08-22T15:21:00Z">
            <w:rPr>
              <w:rFonts w:ascii="Times New Roman" w:hAnsi="Times New Roman" w:cs="Times New Roman"/>
              <w:sz w:val="20"/>
              <w:szCs w:val="20"/>
              <w:lang w:val="en-US"/>
            </w:rPr>
          </w:rPrChange>
        </w:rPr>
        <w:t>analysed</w:t>
      </w:r>
      <w:proofErr w:type="spellEnd"/>
      <w:r w:rsidRPr="00AA6C04">
        <w:rPr>
          <w:rFonts w:ascii="Times New Roman" w:hAnsi="Times New Roman" w:cs="Times New Roman"/>
          <w:sz w:val="20"/>
          <w:szCs w:val="20"/>
          <w:highlight w:val="yellow"/>
          <w:lang w:val="en-US"/>
          <w:rPrChange w:id="2360" w:author="Ramzi Ajjan" w:date="2025-08-22T16:21:00Z" w16du:dateUtc="2025-08-22T15:21:00Z">
            <w:rPr>
              <w:rFonts w:ascii="Times New Roman" w:hAnsi="Times New Roman" w:cs="Times New Roman"/>
              <w:sz w:val="20"/>
              <w:szCs w:val="20"/>
              <w:lang w:val="en-US"/>
            </w:rPr>
          </w:rPrChange>
        </w:rPr>
        <w:t xml:space="preserve"> separately.</w:t>
      </w:r>
    </w:p>
    <w:p w14:paraId="30ACD646" w14:textId="77777777" w:rsidR="00A50D4E" w:rsidRPr="00AA6C04" w:rsidRDefault="00A50D4E" w:rsidP="001671E5">
      <w:pPr>
        <w:spacing w:line="240" w:lineRule="auto"/>
        <w:rPr>
          <w:rFonts w:ascii="Times New Roman" w:hAnsi="Times New Roman" w:cs="Times New Roman"/>
          <w:b/>
          <w:bCs/>
          <w:sz w:val="20"/>
          <w:szCs w:val="20"/>
          <w:highlight w:val="yellow"/>
          <w:rPrChange w:id="2361" w:author="Ramzi Ajjan" w:date="2025-08-22T16:21:00Z" w16du:dateUtc="2025-08-22T15:21:00Z">
            <w:rPr>
              <w:rFonts w:ascii="Times New Roman" w:hAnsi="Times New Roman" w:cs="Times New Roman"/>
              <w:b/>
              <w:bCs/>
              <w:sz w:val="20"/>
              <w:szCs w:val="20"/>
            </w:rPr>
          </w:rPrChange>
        </w:rPr>
      </w:pPr>
    </w:p>
    <w:p w14:paraId="4B2B2A6D" w14:textId="77777777" w:rsidR="00A9039C" w:rsidRPr="00AA6C04" w:rsidRDefault="00A9039C">
      <w:pPr>
        <w:spacing w:line="240" w:lineRule="auto"/>
        <w:rPr>
          <w:rFonts w:ascii="Times New Roman" w:hAnsi="Times New Roman" w:cs="Times New Roman"/>
          <w:b/>
          <w:bCs/>
          <w:sz w:val="20"/>
          <w:szCs w:val="20"/>
          <w:highlight w:val="yellow"/>
          <w:rPrChange w:id="2362" w:author="Ramzi Ajjan" w:date="2025-08-22T16:21:00Z" w16du:dateUtc="2025-08-22T15:21:00Z">
            <w:rPr>
              <w:rFonts w:ascii="Times New Roman" w:hAnsi="Times New Roman" w:cs="Times New Roman"/>
              <w:b/>
              <w:bCs/>
              <w:sz w:val="20"/>
              <w:szCs w:val="20"/>
            </w:rPr>
          </w:rPrChange>
        </w:rPr>
      </w:pPr>
    </w:p>
    <w:p w14:paraId="489CD4F1" w14:textId="77777777" w:rsidR="00A9039C" w:rsidRPr="00AA6C04" w:rsidRDefault="00A9039C">
      <w:pPr>
        <w:spacing w:line="240" w:lineRule="auto"/>
        <w:rPr>
          <w:rFonts w:ascii="Times New Roman" w:hAnsi="Times New Roman" w:cs="Times New Roman"/>
          <w:b/>
          <w:bCs/>
          <w:sz w:val="20"/>
          <w:szCs w:val="20"/>
          <w:highlight w:val="yellow"/>
          <w:rPrChange w:id="2363" w:author="Ramzi Ajjan" w:date="2025-08-22T16:21:00Z" w16du:dateUtc="2025-08-22T15:21:00Z">
            <w:rPr>
              <w:rFonts w:ascii="Times New Roman" w:hAnsi="Times New Roman" w:cs="Times New Roman"/>
              <w:b/>
              <w:bCs/>
              <w:sz w:val="20"/>
              <w:szCs w:val="20"/>
            </w:rPr>
          </w:rPrChange>
        </w:rPr>
      </w:pPr>
    </w:p>
    <w:p w14:paraId="6C607D4B" w14:textId="77777777" w:rsidR="00A9039C" w:rsidRPr="00AA6C04" w:rsidRDefault="00A9039C">
      <w:pPr>
        <w:spacing w:line="240" w:lineRule="auto"/>
        <w:rPr>
          <w:rFonts w:ascii="Times New Roman" w:hAnsi="Times New Roman" w:cs="Times New Roman"/>
          <w:b/>
          <w:bCs/>
          <w:sz w:val="20"/>
          <w:szCs w:val="20"/>
          <w:highlight w:val="yellow"/>
          <w:rPrChange w:id="2364" w:author="Ramzi Ajjan" w:date="2025-08-22T16:21:00Z" w16du:dateUtc="2025-08-22T15:21:00Z">
            <w:rPr>
              <w:rFonts w:ascii="Times New Roman" w:hAnsi="Times New Roman" w:cs="Times New Roman"/>
              <w:b/>
              <w:bCs/>
              <w:sz w:val="20"/>
              <w:szCs w:val="20"/>
            </w:rPr>
          </w:rPrChange>
        </w:rPr>
      </w:pPr>
    </w:p>
    <w:p w14:paraId="132C5713" w14:textId="51FCDABE" w:rsidR="0069576C" w:rsidRPr="00AA6C04" w:rsidRDefault="0069576C" w:rsidP="001671E5">
      <w:pPr>
        <w:spacing w:line="240" w:lineRule="auto"/>
        <w:rPr>
          <w:rFonts w:ascii="Times New Roman" w:hAnsi="Times New Roman" w:cs="Times New Roman"/>
          <w:b/>
          <w:bCs/>
          <w:sz w:val="20"/>
          <w:szCs w:val="20"/>
          <w:highlight w:val="yellow"/>
          <w:rPrChange w:id="2365" w:author="Ramzi Ajjan" w:date="2025-08-22T16:21:00Z" w16du:dateUtc="2025-08-22T15:21:00Z">
            <w:rPr>
              <w:rFonts w:ascii="Times New Roman" w:hAnsi="Times New Roman" w:cs="Times New Roman"/>
              <w:b/>
              <w:bCs/>
              <w:sz w:val="20"/>
              <w:szCs w:val="20"/>
            </w:rPr>
          </w:rPrChange>
        </w:rPr>
      </w:pPr>
      <w:r w:rsidRPr="00AA6C04">
        <w:rPr>
          <w:rFonts w:ascii="Times New Roman" w:hAnsi="Times New Roman" w:cs="Times New Roman"/>
          <w:b/>
          <w:bCs/>
          <w:sz w:val="20"/>
          <w:szCs w:val="20"/>
          <w:highlight w:val="yellow"/>
          <w:rPrChange w:id="2366" w:author="Ramzi Ajjan" w:date="2025-08-22T16:21:00Z" w16du:dateUtc="2025-08-22T15:21:00Z">
            <w:rPr>
              <w:rFonts w:ascii="Times New Roman" w:hAnsi="Times New Roman" w:cs="Times New Roman"/>
              <w:b/>
              <w:bCs/>
              <w:sz w:val="20"/>
              <w:szCs w:val="20"/>
            </w:rPr>
          </w:rPrChange>
        </w:rPr>
        <w:lastRenderedPageBreak/>
        <w:t>Figure 1: Flow diagram of the study selection (PRISMA)</w:t>
      </w:r>
    </w:p>
    <w:p w14:paraId="67A22B82" w14:textId="77777777" w:rsidR="0069576C" w:rsidRPr="00AA6C04" w:rsidRDefault="0069576C" w:rsidP="001671E5">
      <w:pPr>
        <w:spacing w:line="240" w:lineRule="auto"/>
        <w:rPr>
          <w:rFonts w:ascii="Times New Roman" w:hAnsi="Times New Roman" w:cs="Times New Roman"/>
          <w:sz w:val="20"/>
          <w:szCs w:val="20"/>
          <w:highlight w:val="yellow"/>
          <w:rPrChange w:id="2367" w:author="Ramzi Ajjan" w:date="2025-08-22T16:21:00Z" w16du:dateUtc="2025-08-22T15:21:00Z">
            <w:rPr>
              <w:rFonts w:ascii="Times New Roman" w:hAnsi="Times New Roman" w:cs="Times New Roman"/>
              <w:sz w:val="20"/>
              <w:szCs w:val="20"/>
            </w:rPr>
          </w:rPrChange>
        </w:rPr>
      </w:pPr>
    </w:p>
    <w:p w14:paraId="0667877A" w14:textId="3D9DBEA4" w:rsidR="0069576C" w:rsidRPr="00AA6C04" w:rsidRDefault="0069576C" w:rsidP="001671E5">
      <w:pPr>
        <w:spacing w:line="240" w:lineRule="auto"/>
        <w:rPr>
          <w:rFonts w:ascii="Times New Roman" w:hAnsi="Times New Roman" w:cs="Times New Roman"/>
          <w:b/>
          <w:bCs/>
          <w:sz w:val="20"/>
          <w:szCs w:val="20"/>
          <w:highlight w:val="yellow"/>
          <w:rPrChange w:id="2368" w:author="Ramzi Ajjan" w:date="2025-08-22T16:21:00Z" w16du:dateUtc="2025-08-22T15:21:00Z">
            <w:rPr>
              <w:rFonts w:ascii="Times New Roman" w:hAnsi="Times New Roman" w:cs="Times New Roman"/>
              <w:b/>
              <w:bCs/>
              <w:sz w:val="20"/>
              <w:szCs w:val="20"/>
            </w:rPr>
          </w:rPrChange>
        </w:rPr>
      </w:pPr>
      <w:r w:rsidRPr="00AA6C04">
        <w:rPr>
          <w:rFonts w:ascii="Times New Roman" w:hAnsi="Times New Roman" w:cs="Times New Roman"/>
          <w:b/>
          <w:bCs/>
          <w:sz w:val="20"/>
          <w:szCs w:val="20"/>
          <w:highlight w:val="yellow"/>
          <w:rPrChange w:id="2369" w:author="Ramzi Ajjan" w:date="2025-08-22T16:21:00Z" w16du:dateUtc="2025-08-22T15:21:00Z">
            <w:rPr>
              <w:rFonts w:ascii="Times New Roman" w:hAnsi="Times New Roman" w:cs="Times New Roman"/>
              <w:b/>
              <w:bCs/>
              <w:sz w:val="20"/>
              <w:szCs w:val="20"/>
            </w:rPr>
          </w:rPrChange>
        </w:rPr>
        <w:t>Figure 2. Forest plots of patient-reported outcomes</w:t>
      </w:r>
    </w:p>
    <w:p w14:paraId="4CC50320" w14:textId="51936FA9" w:rsidR="0069576C" w:rsidRPr="00C15ACF" w:rsidRDefault="0069576C" w:rsidP="001671E5">
      <w:pPr>
        <w:spacing w:line="240" w:lineRule="auto"/>
        <w:rPr>
          <w:rFonts w:ascii="Times New Roman" w:hAnsi="Times New Roman" w:cs="Times New Roman"/>
          <w:sz w:val="20"/>
          <w:szCs w:val="20"/>
        </w:rPr>
      </w:pPr>
      <w:r w:rsidRPr="00AA6C04">
        <w:rPr>
          <w:rFonts w:ascii="Times New Roman" w:hAnsi="Times New Roman" w:cs="Times New Roman"/>
          <w:sz w:val="20"/>
          <w:szCs w:val="20"/>
          <w:highlight w:val="yellow"/>
          <w:rPrChange w:id="2370" w:author="Ramzi Ajjan" w:date="2025-08-22T16:21:00Z" w16du:dateUtc="2025-08-22T15:21:00Z">
            <w:rPr>
              <w:rFonts w:ascii="Times New Roman" w:hAnsi="Times New Roman" w:cs="Times New Roman"/>
              <w:sz w:val="20"/>
              <w:szCs w:val="20"/>
            </w:rPr>
          </w:rPrChange>
        </w:rPr>
        <w:t>Forest plot representing the pooled estimated standardised mean differences of change in patient-reported outcomes (PROs) between the intervention and control arms if the study, including (A) HFS-Total scores, (B) DTSQs</w:t>
      </w:r>
      <w:r w:rsidR="006B52CC" w:rsidRPr="00AA6C04">
        <w:rPr>
          <w:rFonts w:ascii="Times New Roman" w:hAnsi="Times New Roman" w:cs="Times New Roman"/>
          <w:sz w:val="20"/>
          <w:szCs w:val="20"/>
          <w:highlight w:val="yellow"/>
          <w:rPrChange w:id="2371" w:author="Ramzi Ajjan" w:date="2025-08-22T16:21:00Z" w16du:dateUtc="2025-08-22T15:21:00Z">
            <w:rPr>
              <w:rFonts w:ascii="Times New Roman" w:hAnsi="Times New Roman" w:cs="Times New Roman"/>
              <w:sz w:val="20"/>
              <w:szCs w:val="20"/>
            </w:rPr>
          </w:rPrChange>
        </w:rPr>
        <w:t>/</w:t>
      </w:r>
      <w:proofErr w:type="spellStart"/>
      <w:r w:rsidR="006B52CC" w:rsidRPr="00AA6C04">
        <w:rPr>
          <w:rFonts w:ascii="Times New Roman" w:hAnsi="Times New Roman" w:cs="Times New Roman"/>
          <w:sz w:val="20"/>
          <w:szCs w:val="20"/>
          <w:highlight w:val="yellow"/>
          <w:rPrChange w:id="2372" w:author="Ramzi Ajjan" w:date="2025-08-22T16:21:00Z" w16du:dateUtc="2025-08-22T15:21:00Z">
            <w:rPr>
              <w:rFonts w:ascii="Times New Roman" w:hAnsi="Times New Roman" w:cs="Times New Roman"/>
              <w:sz w:val="20"/>
              <w:szCs w:val="20"/>
            </w:rPr>
          </w:rPrChange>
        </w:rPr>
        <w:t>DTSQc</w:t>
      </w:r>
      <w:proofErr w:type="spellEnd"/>
      <w:r w:rsidRPr="00AA6C04">
        <w:rPr>
          <w:rFonts w:ascii="Times New Roman" w:hAnsi="Times New Roman" w:cs="Times New Roman"/>
          <w:sz w:val="20"/>
          <w:szCs w:val="20"/>
          <w:highlight w:val="yellow"/>
          <w:rPrChange w:id="2373" w:author="Ramzi Ajjan" w:date="2025-08-22T16:21:00Z" w16du:dateUtc="2025-08-22T15:21:00Z">
            <w:rPr>
              <w:rFonts w:ascii="Times New Roman" w:hAnsi="Times New Roman" w:cs="Times New Roman"/>
              <w:sz w:val="20"/>
              <w:szCs w:val="20"/>
            </w:rPr>
          </w:rPrChange>
        </w:rPr>
        <w:t xml:space="preserve"> scores, (C) PAID or DDS scores. ‘Others’ refer to other diabetes technologies or no diabetes technologies used. Abbreviations: AID, automated insulin delivery; CGM, continuous glucose monitor; CI, confidence interval; CSII, continuous subcutaneous insulin infusion; </w:t>
      </w:r>
      <w:proofErr w:type="spellStart"/>
      <w:r w:rsidR="006B52CC" w:rsidRPr="00AA6C04">
        <w:rPr>
          <w:rFonts w:ascii="Times New Roman" w:hAnsi="Times New Roman" w:cs="Times New Roman"/>
          <w:sz w:val="20"/>
          <w:szCs w:val="20"/>
          <w:highlight w:val="yellow"/>
          <w:rPrChange w:id="2374" w:author="Ramzi Ajjan" w:date="2025-08-22T16:21:00Z" w16du:dateUtc="2025-08-22T15:21:00Z">
            <w:rPr>
              <w:rFonts w:ascii="Times New Roman" w:hAnsi="Times New Roman" w:cs="Times New Roman"/>
              <w:sz w:val="20"/>
              <w:szCs w:val="20"/>
            </w:rPr>
          </w:rPrChange>
        </w:rPr>
        <w:t>DTSQc</w:t>
      </w:r>
      <w:proofErr w:type="spellEnd"/>
      <w:r w:rsidR="006B52CC" w:rsidRPr="00AA6C04">
        <w:rPr>
          <w:rFonts w:ascii="Times New Roman" w:hAnsi="Times New Roman" w:cs="Times New Roman"/>
          <w:sz w:val="20"/>
          <w:szCs w:val="20"/>
          <w:highlight w:val="yellow"/>
          <w:rPrChange w:id="2375" w:author="Ramzi Ajjan" w:date="2025-08-22T16:21:00Z" w16du:dateUtc="2025-08-22T15:21:00Z">
            <w:rPr>
              <w:rFonts w:ascii="Times New Roman" w:hAnsi="Times New Roman" w:cs="Times New Roman"/>
              <w:sz w:val="20"/>
              <w:szCs w:val="20"/>
            </w:rPr>
          </w:rPrChange>
        </w:rPr>
        <w:t xml:space="preserve">, Diabetes Treatment Satisfaction Questionnaire (change); </w:t>
      </w:r>
      <w:r w:rsidRPr="00AA6C04">
        <w:rPr>
          <w:rFonts w:ascii="Times New Roman" w:hAnsi="Times New Roman" w:cs="Times New Roman"/>
          <w:sz w:val="20"/>
          <w:szCs w:val="20"/>
          <w:highlight w:val="yellow"/>
          <w:rPrChange w:id="2376" w:author="Ramzi Ajjan" w:date="2025-08-22T16:21:00Z" w16du:dateUtc="2025-08-22T15:21:00Z">
            <w:rPr>
              <w:rFonts w:ascii="Times New Roman" w:hAnsi="Times New Roman" w:cs="Times New Roman"/>
              <w:sz w:val="20"/>
              <w:szCs w:val="20"/>
            </w:rPr>
          </w:rPrChange>
        </w:rPr>
        <w:t>DTSQs, Diabetes Treatment Satisfaction Questionnaire (status); DDS, Diabetes Distress Scale; HFS, Hypoglycaemia Fear Survey; MDI, multiple daily injections; PAID, Problem Areas in Diabetes Questionnaire; SD, standard deviation; SMBG, self-monitoring of blood glucose; SMD, standardised mean difference.</w:t>
      </w:r>
    </w:p>
    <w:p w14:paraId="4FBD077B" w14:textId="77777777" w:rsidR="00A50D4E" w:rsidRPr="00C15ACF" w:rsidRDefault="00A50D4E" w:rsidP="001671E5">
      <w:pPr>
        <w:spacing w:line="240" w:lineRule="auto"/>
        <w:rPr>
          <w:rFonts w:ascii="Times New Roman" w:hAnsi="Times New Roman" w:cs="Times New Roman"/>
          <w:sz w:val="20"/>
          <w:szCs w:val="20"/>
        </w:rPr>
      </w:pPr>
    </w:p>
    <w:p w14:paraId="356EE6EA" w14:textId="77777777" w:rsidR="0069576C" w:rsidRPr="00C15ACF" w:rsidRDefault="0069576C" w:rsidP="001671E5">
      <w:pPr>
        <w:spacing w:line="240" w:lineRule="auto"/>
        <w:rPr>
          <w:rFonts w:ascii="Times New Roman" w:hAnsi="Times New Roman" w:cs="Times New Roman"/>
          <w:sz w:val="20"/>
          <w:szCs w:val="20"/>
        </w:rPr>
      </w:pPr>
    </w:p>
    <w:p w14:paraId="04044799" w14:textId="77777777" w:rsidR="0069576C" w:rsidRPr="00C15ACF" w:rsidRDefault="0069576C" w:rsidP="001671E5">
      <w:pPr>
        <w:spacing w:line="240" w:lineRule="auto"/>
        <w:rPr>
          <w:rFonts w:ascii="Times New Roman" w:hAnsi="Times New Roman" w:cs="Times New Roman"/>
          <w:sz w:val="20"/>
          <w:szCs w:val="20"/>
        </w:rPr>
      </w:pPr>
    </w:p>
    <w:p w14:paraId="08B05881" w14:textId="77777777" w:rsidR="0069576C" w:rsidRPr="00C15ACF" w:rsidRDefault="0069576C" w:rsidP="001671E5">
      <w:pPr>
        <w:spacing w:line="240" w:lineRule="auto"/>
        <w:rPr>
          <w:rFonts w:ascii="Times New Roman" w:hAnsi="Times New Roman" w:cs="Times New Roman"/>
          <w:sz w:val="20"/>
          <w:szCs w:val="20"/>
        </w:rPr>
      </w:pPr>
    </w:p>
    <w:sectPr w:rsidR="0069576C" w:rsidRPr="00C15ACF" w:rsidSect="007F6055">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7" w:author="Ramzi Ajjan" w:date="2025-08-22T12:40:00Z" w:initials="RA">
    <w:p w14:paraId="3C96BAB2" w14:textId="77777777" w:rsidR="00571004" w:rsidRDefault="00571004" w:rsidP="00571004">
      <w:pPr>
        <w:pStyle w:val="CommentText"/>
      </w:pPr>
      <w:r>
        <w:rPr>
          <w:rStyle w:val="CommentReference"/>
        </w:rPr>
        <w:annotationRef/>
      </w:r>
      <w:r>
        <w:t>Can we discussed Miao?</w:t>
      </w:r>
    </w:p>
  </w:comment>
  <w:comment w:id="837" w:author="Ramzi Ajjan" w:date="2025-08-22T12:43:00Z" w:initials="RA">
    <w:p w14:paraId="7AAE884A" w14:textId="77777777" w:rsidR="00571004" w:rsidRDefault="00571004" w:rsidP="00571004">
      <w:pPr>
        <w:pStyle w:val="CommentText"/>
      </w:pPr>
      <w:r>
        <w:rPr>
          <w:rStyle w:val="CommentReference"/>
        </w:rPr>
        <w:annotationRef/>
      </w:r>
      <w:r>
        <w:t>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96BAB2" w15:done="0"/>
  <w15:commentEx w15:paraId="7AAE8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EF451A" w16cex:dateUtc="2025-08-22T11:40:00Z"/>
  <w16cex:commentExtensible w16cex:durableId="15B1C48A" w16cex:dateUtc="2025-08-2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96BAB2" w16cid:durableId="02EF451A"/>
  <w16cid:commentId w16cid:paraId="7AAE884A" w16cid:durableId="15B1C4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B5E1" w14:textId="77777777" w:rsidR="002D4B75" w:rsidRDefault="002D4B75" w:rsidP="00495C66">
      <w:pPr>
        <w:spacing w:after="0" w:line="240" w:lineRule="auto"/>
      </w:pPr>
      <w:r>
        <w:separator/>
      </w:r>
    </w:p>
  </w:endnote>
  <w:endnote w:type="continuationSeparator" w:id="0">
    <w:p w14:paraId="0EF83F80" w14:textId="77777777" w:rsidR="002D4B75" w:rsidRDefault="002D4B75" w:rsidP="0049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638362"/>
      <w:docPartObj>
        <w:docPartGallery w:val="Page Numbers (Bottom of Page)"/>
        <w:docPartUnique/>
      </w:docPartObj>
    </w:sdtPr>
    <w:sdtContent>
      <w:p w14:paraId="229CA121" w14:textId="77777777" w:rsidR="00495C66" w:rsidRDefault="00495C66" w:rsidP="000930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428B">
          <w:rPr>
            <w:rStyle w:val="PageNumber"/>
            <w:noProof/>
          </w:rPr>
          <w:t>1</w:t>
        </w:r>
        <w:r>
          <w:rPr>
            <w:rStyle w:val="PageNumber"/>
          </w:rPr>
          <w:fldChar w:fldCharType="end"/>
        </w:r>
      </w:p>
    </w:sdtContent>
  </w:sdt>
  <w:p w14:paraId="6DDE3AF7" w14:textId="77777777" w:rsidR="00495C66" w:rsidRDefault="00495C66" w:rsidP="00495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685373"/>
      <w:docPartObj>
        <w:docPartGallery w:val="Page Numbers (Bottom of Page)"/>
        <w:docPartUnique/>
      </w:docPartObj>
    </w:sdtPr>
    <w:sdtContent>
      <w:p w14:paraId="1B402E73" w14:textId="548B3D43" w:rsidR="00093051" w:rsidRDefault="00093051" w:rsidP="00B801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4B5C" w14:textId="77777777" w:rsidR="002D4B75" w:rsidRDefault="002D4B75" w:rsidP="00495C66">
      <w:pPr>
        <w:spacing w:after="0" w:line="240" w:lineRule="auto"/>
      </w:pPr>
      <w:r>
        <w:separator/>
      </w:r>
    </w:p>
  </w:footnote>
  <w:footnote w:type="continuationSeparator" w:id="0">
    <w:p w14:paraId="57B6F900" w14:textId="77777777" w:rsidR="002D4B75" w:rsidRDefault="002D4B75" w:rsidP="00495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73853"/>
    <w:multiLevelType w:val="hybridMultilevel"/>
    <w:tmpl w:val="6276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02644"/>
    <w:multiLevelType w:val="hybridMultilevel"/>
    <w:tmpl w:val="DD1E7420"/>
    <w:lvl w:ilvl="0" w:tplc="BDF28E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012996"/>
    <w:multiLevelType w:val="hybridMultilevel"/>
    <w:tmpl w:val="3AEC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767BA"/>
    <w:multiLevelType w:val="hybridMultilevel"/>
    <w:tmpl w:val="1066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13D3"/>
    <w:multiLevelType w:val="hybridMultilevel"/>
    <w:tmpl w:val="7BFCDC62"/>
    <w:lvl w:ilvl="0" w:tplc="4976C07C">
      <w:start w:val="1"/>
      <w:numFmt w:val="bullet"/>
      <w:lvlText w:val="•"/>
      <w:lvlJc w:val="left"/>
      <w:pPr>
        <w:tabs>
          <w:tab w:val="num" w:pos="720"/>
        </w:tabs>
        <w:ind w:left="720" w:hanging="360"/>
      </w:pPr>
      <w:rPr>
        <w:rFonts w:ascii="Arial" w:hAnsi="Arial" w:hint="default"/>
      </w:rPr>
    </w:lvl>
    <w:lvl w:ilvl="1" w:tplc="EBC208CE" w:tentative="1">
      <w:start w:val="1"/>
      <w:numFmt w:val="bullet"/>
      <w:lvlText w:val="•"/>
      <w:lvlJc w:val="left"/>
      <w:pPr>
        <w:tabs>
          <w:tab w:val="num" w:pos="1440"/>
        </w:tabs>
        <w:ind w:left="1440" w:hanging="360"/>
      </w:pPr>
      <w:rPr>
        <w:rFonts w:ascii="Arial" w:hAnsi="Arial" w:hint="default"/>
      </w:rPr>
    </w:lvl>
    <w:lvl w:ilvl="2" w:tplc="416ACD76" w:tentative="1">
      <w:start w:val="1"/>
      <w:numFmt w:val="bullet"/>
      <w:lvlText w:val="•"/>
      <w:lvlJc w:val="left"/>
      <w:pPr>
        <w:tabs>
          <w:tab w:val="num" w:pos="2160"/>
        </w:tabs>
        <w:ind w:left="2160" w:hanging="360"/>
      </w:pPr>
      <w:rPr>
        <w:rFonts w:ascii="Arial" w:hAnsi="Arial" w:hint="default"/>
      </w:rPr>
    </w:lvl>
    <w:lvl w:ilvl="3" w:tplc="CF4C177E" w:tentative="1">
      <w:start w:val="1"/>
      <w:numFmt w:val="bullet"/>
      <w:lvlText w:val="•"/>
      <w:lvlJc w:val="left"/>
      <w:pPr>
        <w:tabs>
          <w:tab w:val="num" w:pos="2880"/>
        </w:tabs>
        <w:ind w:left="2880" w:hanging="360"/>
      </w:pPr>
      <w:rPr>
        <w:rFonts w:ascii="Arial" w:hAnsi="Arial" w:hint="default"/>
      </w:rPr>
    </w:lvl>
    <w:lvl w:ilvl="4" w:tplc="7DCEDEF6" w:tentative="1">
      <w:start w:val="1"/>
      <w:numFmt w:val="bullet"/>
      <w:lvlText w:val="•"/>
      <w:lvlJc w:val="left"/>
      <w:pPr>
        <w:tabs>
          <w:tab w:val="num" w:pos="3600"/>
        </w:tabs>
        <w:ind w:left="3600" w:hanging="360"/>
      </w:pPr>
      <w:rPr>
        <w:rFonts w:ascii="Arial" w:hAnsi="Arial" w:hint="default"/>
      </w:rPr>
    </w:lvl>
    <w:lvl w:ilvl="5" w:tplc="072A3AB6" w:tentative="1">
      <w:start w:val="1"/>
      <w:numFmt w:val="bullet"/>
      <w:lvlText w:val="•"/>
      <w:lvlJc w:val="left"/>
      <w:pPr>
        <w:tabs>
          <w:tab w:val="num" w:pos="4320"/>
        </w:tabs>
        <w:ind w:left="4320" w:hanging="360"/>
      </w:pPr>
      <w:rPr>
        <w:rFonts w:ascii="Arial" w:hAnsi="Arial" w:hint="default"/>
      </w:rPr>
    </w:lvl>
    <w:lvl w:ilvl="6" w:tplc="B82E3326" w:tentative="1">
      <w:start w:val="1"/>
      <w:numFmt w:val="bullet"/>
      <w:lvlText w:val="•"/>
      <w:lvlJc w:val="left"/>
      <w:pPr>
        <w:tabs>
          <w:tab w:val="num" w:pos="5040"/>
        </w:tabs>
        <w:ind w:left="5040" w:hanging="360"/>
      </w:pPr>
      <w:rPr>
        <w:rFonts w:ascii="Arial" w:hAnsi="Arial" w:hint="default"/>
      </w:rPr>
    </w:lvl>
    <w:lvl w:ilvl="7" w:tplc="B94AFE1C" w:tentative="1">
      <w:start w:val="1"/>
      <w:numFmt w:val="bullet"/>
      <w:lvlText w:val="•"/>
      <w:lvlJc w:val="left"/>
      <w:pPr>
        <w:tabs>
          <w:tab w:val="num" w:pos="5760"/>
        </w:tabs>
        <w:ind w:left="5760" w:hanging="360"/>
      </w:pPr>
      <w:rPr>
        <w:rFonts w:ascii="Arial" w:hAnsi="Arial" w:hint="default"/>
      </w:rPr>
    </w:lvl>
    <w:lvl w:ilvl="8" w:tplc="20E66D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1C50D6"/>
    <w:multiLevelType w:val="hybridMultilevel"/>
    <w:tmpl w:val="DF462974"/>
    <w:lvl w:ilvl="0" w:tplc="97E8051E">
      <w:start w:val="1"/>
      <w:numFmt w:val="bullet"/>
      <w:lvlText w:val="•"/>
      <w:lvlJc w:val="left"/>
      <w:pPr>
        <w:tabs>
          <w:tab w:val="num" w:pos="720"/>
        </w:tabs>
        <w:ind w:left="720" w:hanging="360"/>
      </w:pPr>
      <w:rPr>
        <w:rFonts w:ascii="Arial" w:hAnsi="Arial" w:hint="default"/>
      </w:rPr>
    </w:lvl>
    <w:lvl w:ilvl="1" w:tplc="96A4BD36" w:tentative="1">
      <w:start w:val="1"/>
      <w:numFmt w:val="bullet"/>
      <w:lvlText w:val="•"/>
      <w:lvlJc w:val="left"/>
      <w:pPr>
        <w:tabs>
          <w:tab w:val="num" w:pos="1440"/>
        </w:tabs>
        <w:ind w:left="1440" w:hanging="360"/>
      </w:pPr>
      <w:rPr>
        <w:rFonts w:ascii="Arial" w:hAnsi="Arial" w:hint="default"/>
      </w:rPr>
    </w:lvl>
    <w:lvl w:ilvl="2" w:tplc="37D8A1EA" w:tentative="1">
      <w:start w:val="1"/>
      <w:numFmt w:val="bullet"/>
      <w:lvlText w:val="•"/>
      <w:lvlJc w:val="left"/>
      <w:pPr>
        <w:tabs>
          <w:tab w:val="num" w:pos="2160"/>
        </w:tabs>
        <w:ind w:left="2160" w:hanging="360"/>
      </w:pPr>
      <w:rPr>
        <w:rFonts w:ascii="Arial" w:hAnsi="Arial" w:hint="default"/>
      </w:rPr>
    </w:lvl>
    <w:lvl w:ilvl="3" w:tplc="0B528864" w:tentative="1">
      <w:start w:val="1"/>
      <w:numFmt w:val="bullet"/>
      <w:lvlText w:val="•"/>
      <w:lvlJc w:val="left"/>
      <w:pPr>
        <w:tabs>
          <w:tab w:val="num" w:pos="2880"/>
        </w:tabs>
        <w:ind w:left="2880" w:hanging="360"/>
      </w:pPr>
      <w:rPr>
        <w:rFonts w:ascii="Arial" w:hAnsi="Arial" w:hint="default"/>
      </w:rPr>
    </w:lvl>
    <w:lvl w:ilvl="4" w:tplc="00389B6C" w:tentative="1">
      <w:start w:val="1"/>
      <w:numFmt w:val="bullet"/>
      <w:lvlText w:val="•"/>
      <w:lvlJc w:val="left"/>
      <w:pPr>
        <w:tabs>
          <w:tab w:val="num" w:pos="3600"/>
        </w:tabs>
        <w:ind w:left="3600" w:hanging="360"/>
      </w:pPr>
      <w:rPr>
        <w:rFonts w:ascii="Arial" w:hAnsi="Arial" w:hint="default"/>
      </w:rPr>
    </w:lvl>
    <w:lvl w:ilvl="5" w:tplc="EBC81CEA" w:tentative="1">
      <w:start w:val="1"/>
      <w:numFmt w:val="bullet"/>
      <w:lvlText w:val="•"/>
      <w:lvlJc w:val="left"/>
      <w:pPr>
        <w:tabs>
          <w:tab w:val="num" w:pos="4320"/>
        </w:tabs>
        <w:ind w:left="4320" w:hanging="360"/>
      </w:pPr>
      <w:rPr>
        <w:rFonts w:ascii="Arial" w:hAnsi="Arial" w:hint="default"/>
      </w:rPr>
    </w:lvl>
    <w:lvl w:ilvl="6" w:tplc="BAD4CF36" w:tentative="1">
      <w:start w:val="1"/>
      <w:numFmt w:val="bullet"/>
      <w:lvlText w:val="•"/>
      <w:lvlJc w:val="left"/>
      <w:pPr>
        <w:tabs>
          <w:tab w:val="num" w:pos="5040"/>
        </w:tabs>
        <w:ind w:left="5040" w:hanging="360"/>
      </w:pPr>
      <w:rPr>
        <w:rFonts w:ascii="Arial" w:hAnsi="Arial" w:hint="default"/>
      </w:rPr>
    </w:lvl>
    <w:lvl w:ilvl="7" w:tplc="CC9621CE" w:tentative="1">
      <w:start w:val="1"/>
      <w:numFmt w:val="bullet"/>
      <w:lvlText w:val="•"/>
      <w:lvlJc w:val="left"/>
      <w:pPr>
        <w:tabs>
          <w:tab w:val="num" w:pos="5760"/>
        </w:tabs>
        <w:ind w:left="5760" w:hanging="360"/>
      </w:pPr>
      <w:rPr>
        <w:rFonts w:ascii="Arial" w:hAnsi="Arial" w:hint="default"/>
      </w:rPr>
    </w:lvl>
    <w:lvl w:ilvl="8" w:tplc="4FBAFB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A912F2"/>
    <w:multiLevelType w:val="multilevel"/>
    <w:tmpl w:val="23E6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987FEB"/>
    <w:multiLevelType w:val="hybridMultilevel"/>
    <w:tmpl w:val="647E98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46F32"/>
    <w:multiLevelType w:val="hybridMultilevel"/>
    <w:tmpl w:val="BA9ED3AC"/>
    <w:lvl w:ilvl="0" w:tplc="AC2802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960CB"/>
    <w:multiLevelType w:val="hybridMultilevel"/>
    <w:tmpl w:val="0B0067FA"/>
    <w:lvl w:ilvl="0" w:tplc="82F21F52">
      <w:start w:val="1"/>
      <w:numFmt w:val="bullet"/>
      <w:lvlText w:val="•"/>
      <w:lvlJc w:val="left"/>
      <w:pPr>
        <w:tabs>
          <w:tab w:val="num" w:pos="720"/>
        </w:tabs>
        <w:ind w:left="720" w:hanging="360"/>
      </w:pPr>
      <w:rPr>
        <w:rFonts w:ascii="Arial" w:hAnsi="Arial" w:hint="default"/>
      </w:rPr>
    </w:lvl>
    <w:lvl w:ilvl="1" w:tplc="FF6C6E66" w:tentative="1">
      <w:start w:val="1"/>
      <w:numFmt w:val="bullet"/>
      <w:lvlText w:val="•"/>
      <w:lvlJc w:val="left"/>
      <w:pPr>
        <w:tabs>
          <w:tab w:val="num" w:pos="1440"/>
        </w:tabs>
        <w:ind w:left="1440" w:hanging="360"/>
      </w:pPr>
      <w:rPr>
        <w:rFonts w:ascii="Arial" w:hAnsi="Arial" w:hint="default"/>
      </w:rPr>
    </w:lvl>
    <w:lvl w:ilvl="2" w:tplc="C618442A" w:tentative="1">
      <w:start w:val="1"/>
      <w:numFmt w:val="bullet"/>
      <w:lvlText w:val="•"/>
      <w:lvlJc w:val="left"/>
      <w:pPr>
        <w:tabs>
          <w:tab w:val="num" w:pos="2160"/>
        </w:tabs>
        <w:ind w:left="2160" w:hanging="360"/>
      </w:pPr>
      <w:rPr>
        <w:rFonts w:ascii="Arial" w:hAnsi="Arial" w:hint="default"/>
      </w:rPr>
    </w:lvl>
    <w:lvl w:ilvl="3" w:tplc="6F6881C6" w:tentative="1">
      <w:start w:val="1"/>
      <w:numFmt w:val="bullet"/>
      <w:lvlText w:val="•"/>
      <w:lvlJc w:val="left"/>
      <w:pPr>
        <w:tabs>
          <w:tab w:val="num" w:pos="2880"/>
        </w:tabs>
        <w:ind w:left="2880" w:hanging="360"/>
      </w:pPr>
      <w:rPr>
        <w:rFonts w:ascii="Arial" w:hAnsi="Arial" w:hint="default"/>
      </w:rPr>
    </w:lvl>
    <w:lvl w:ilvl="4" w:tplc="3192F846" w:tentative="1">
      <w:start w:val="1"/>
      <w:numFmt w:val="bullet"/>
      <w:lvlText w:val="•"/>
      <w:lvlJc w:val="left"/>
      <w:pPr>
        <w:tabs>
          <w:tab w:val="num" w:pos="3600"/>
        </w:tabs>
        <w:ind w:left="3600" w:hanging="360"/>
      </w:pPr>
      <w:rPr>
        <w:rFonts w:ascii="Arial" w:hAnsi="Arial" w:hint="default"/>
      </w:rPr>
    </w:lvl>
    <w:lvl w:ilvl="5" w:tplc="3286C3E0" w:tentative="1">
      <w:start w:val="1"/>
      <w:numFmt w:val="bullet"/>
      <w:lvlText w:val="•"/>
      <w:lvlJc w:val="left"/>
      <w:pPr>
        <w:tabs>
          <w:tab w:val="num" w:pos="4320"/>
        </w:tabs>
        <w:ind w:left="4320" w:hanging="360"/>
      </w:pPr>
      <w:rPr>
        <w:rFonts w:ascii="Arial" w:hAnsi="Arial" w:hint="default"/>
      </w:rPr>
    </w:lvl>
    <w:lvl w:ilvl="6" w:tplc="DAE40816" w:tentative="1">
      <w:start w:val="1"/>
      <w:numFmt w:val="bullet"/>
      <w:lvlText w:val="•"/>
      <w:lvlJc w:val="left"/>
      <w:pPr>
        <w:tabs>
          <w:tab w:val="num" w:pos="5040"/>
        </w:tabs>
        <w:ind w:left="5040" w:hanging="360"/>
      </w:pPr>
      <w:rPr>
        <w:rFonts w:ascii="Arial" w:hAnsi="Arial" w:hint="default"/>
      </w:rPr>
    </w:lvl>
    <w:lvl w:ilvl="7" w:tplc="A2228E3A" w:tentative="1">
      <w:start w:val="1"/>
      <w:numFmt w:val="bullet"/>
      <w:lvlText w:val="•"/>
      <w:lvlJc w:val="left"/>
      <w:pPr>
        <w:tabs>
          <w:tab w:val="num" w:pos="5760"/>
        </w:tabs>
        <w:ind w:left="5760" w:hanging="360"/>
      </w:pPr>
      <w:rPr>
        <w:rFonts w:ascii="Arial" w:hAnsi="Arial" w:hint="default"/>
      </w:rPr>
    </w:lvl>
    <w:lvl w:ilvl="8" w:tplc="DDC093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283592"/>
    <w:multiLevelType w:val="hybridMultilevel"/>
    <w:tmpl w:val="AD62233C"/>
    <w:lvl w:ilvl="0" w:tplc="3BAEED14">
      <w:start w:val="1"/>
      <w:numFmt w:val="bullet"/>
      <w:lvlText w:val="•"/>
      <w:lvlJc w:val="left"/>
      <w:pPr>
        <w:tabs>
          <w:tab w:val="num" w:pos="720"/>
        </w:tabs>
        <w:ind w:left="720" w:hanging="360"/>
      </w:pPr>
      <w:rPr>
        <w:rFonts w:ascii="Arial" w:hAnsi="Arial" w:hint="default"/>
      </w:rPr>
    </w:lvl>
    <w:lvl w:ilvl="1" w:tplc="AEF8D4E4" w:tentative="1">
      <w:start w:val="1"/>
      <w:numFmt w:val="bullet"/>
      <w:lvlText w:val="•"/>
      <w:lvlJc w:val="left"/>
      <w:pPr>
        <w:tabs>
          <w:tab w:val="num" w:pos="1440"/>
        </w:tabs>
        <w:ind w:left="1440" w:hanging="360"/>
      </w:pPr>
      <w:rPr>
        <w:rFonts w:ascii="Arial" w:hAnsi="Arial" w:hint="default"/>
      </w:rPr>
    </w:lvl>
    <w:lvl w:ilvl="2" w:tplc="E326B7F8" w:tentative="1">
      <w:start w:val="1"/>
      <w:numFmt w:val="bullet"/>
      <w:lvlText w:val="•"/>
      <w:lvlJc w:val="left"/>
      <w:pPr>
        <w:tabs>
          <w:tab w:val="num" w:pos="2160"/>
        </w:tabs>
        <w:ind w:left="2160" w:hanging="360"/>
      </w:pPr>
      <w:rPr>
        <w:rFonts w:ascii="Arial" w:hAnsi="Arial" w:hint="default"/>
      </w:rPr>
    </w:lvl>
    <w:lvl w:ilvl="3" w:tplc="5268D5EC" w:tentative="1">
      <w:start w:val="1"/>
      <w:numFmt w:val="bullet"/>
      <w:lvlText w:val="•"/>
      <w:lvlJc w:val="left"/>
      <w:pPr>
        <w:tabs>
          <w:tab w:val="num" w:pos="2880"/>
        </w:tabs>
        <w:ind w:left="2880" w:hanging="360"/>
      </w:pPr>
      <w:rPr>
        <w:rFonts w:ascii="Arial" w:hAnsi="Arial" w:hint="default"/>
      </w:rPr>
    </w:lvl>
    <w:lvl w:ilvl="4" w:tplc="3E7685AA" w:tentative="1">
      <w:start w:val="1"/>
      <w:numFmt w:val="bullet"/>
      <w:lvlText w:val="•"/>
      <w:lvlJc w:val="left"/>
      <w:pPr>
        <w:tabs>
          <w:tab w:val="num" w:pos="3600"/>
        </w:tabs>
        <w:ind w:left="3600" w:hanging="360"/>
      </w:pPr>
      <w:rPr>
        <w:rFonts w:ascii="Arial" w:hAnsi="Arial" w:hint="default"/>
      </w:rPr>
    </w:lvl>
    <w:lvl w:ilvl="5" w:tplc="3912CD60" w:tentative="1">
      <w:start w:val="1"/>
      <w:numFmt w:val="bullet"/>
      <w:lvlText w:val="•"/>
      <w:lvlJc w:val="left"/>
      <w:pPr>
        <w:tabs>
          <w:tab w:val="num" w:pos="4320"/>
        </w:tabs>
        <w:ind w:left="4320" w:hanging="360"/>
      </w:pPr>
      <w:rPr>
        <w:rFonts w:ascii="Arial" w:hAnsi="Arial" w:hint="default"/>
      </w:rPr>
    </w:lvl>
    <w:lvl w:ilvl="6" w:tplc="8ED861FE" w:tentative="1">
      <w:start w:val="1"/>
      <w:numFmt w:val="bullet"/>
      <w:lvlText w:val="•"/>
      <w:lvlJc w:val="left"/>
      <w:pPr>
        <w:tabs>
          <w:tab w:val="num" w:pos="5040"/>
        </w:tabs>
        <w:ind w:left="5040" w:hanging="360"/>
      </w:pPr>
      <w:rPr>
        <w:rFonts w:ascii="Arial" w:hAnsi="Arial" w:hint="default"/>
      </w:rPr>
    </w:lvl>
    <w:lvl w:ilvl="7" w:tplc="DC343254" w:tentative="1">
      <w:start w:val="1"/>
      <w:numFmt w:val="bullet"/>
      <w:lvlText w:val="•"/>
      <w:lvlJc w:val="left"/>
      <w:pPr>
        <w:tabs>
          <w:tab w:val="num" w:pos="5760"/>
        </w:tabs>
        <w:ind w:left="5760" w:hanging="360"/>
      </w:pPr>
      <w:rPr>
        <w:rFonts w:ascii="Arial" w:hAnsi="Arial" w:hint="default"/>
      </w:rPr>
    </w:lvl>
    <w:lvl w:ilvl="8" w:tplc="25849D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C11154"/>
    <w:multiLevelType w:val="multilevel"/>
    <w:tmpl w:val="DFEC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EE7DB2"/>
    <w:multiLevelType w:val="hybridMultilevel"/>
    <w:tmpl w:val="E56AA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352909"/>
    <w:multiLevelType w:val="hybridMultilevel"/>
    <w:tmpl w:val="1DEE7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669C0"/>
    <w:multiLevelType w:val="multilevel"/>
    <w:tmpl w:val="61C0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13EBE"/>
    <w:multiLevelType w:val="hybridMultilevel"/>
    <w:tmpl w:val="1BA8607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96776B"/>
    <w:multiLevelType w:val="hybridMultilevel"/>
    <w:tmpl w:val="4412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1C19C9"/>
    <w:multiLevelType w:val="hybridMultilevel"/>
    <w:tmpl w:val="D2B89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033304"/>
    <w:multiLevelType w:val="hybridMultilevel"/>
    <w:tmpl w:val="D02248B4"/>
    <w:lvl w:ilvl="0" w:tplc="9C12D0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82CB7"/>
    <w:multiLevelType w:val="hybridMultilevel"/>
    <w:tmpl w:val="43463364"/>
    <w:lvl w:ilvl="0" w:tplc="0224606E">
      <w:start w:val="1"/>
      <w:numFmt w:val="bullet"/>
      <w:lvlText w:val="•"/>
      <w:lvlJc w:val="left"/>
      <w:pPr>
        <w:tabs>
          <w:tab w:val="num" w:pos="720"/>
        </w:tabs>
        <w:ind w:left="720" w:hanging="360"/>
      </w:pPr>
      <w:rPr>
        <w:rFonts w:ascii="Arial" w:hAnsi="Arial" w:hint="default"/>
      </w:rPr>
    </w:lvl>
    <w:lvl w:ilvl="1" w:tplc="CD3AE464" w:tentative="1">
      <w:start w:val="1"/>
      <w:numFmt w:val="bullet"/>
      <w:lvlText w:val="•"/>
      <w:lvlJc w:val="left"/>
      <w:pPr>
        <w:tabs>
          <w:tab w:val="num" w:pos="1440"/>
        </w:tabs>
        <w:ind w:left="1440" w:hanging="360"/>
      </w:pPr>
      <w:rPr>
        <w:rFonts w:ascii="Arial" w:hAnsi="Arial" w:hint="default"/>
      </w:rPr>
    </w:lvl>
    <w:lvl w:ilvl="2" w:tplc="8A72ADA4" w:tentative="1">
      <w:start w:val="1"/>
      <w:numFmt w:val="bullet"/>
      <w:lvlText w:val="•"/>
      <w:lvlJc w:val="left"/>
      <w:pPr>
        <w:tabs>
          <w:tab w:val="num" w:pos="2160"/>
        </w:tabs>
        <w:ind w:left="2160" w:hanging="360"/>
      </w:pPr>
      <w:rPr>
        <w:rFonts w:ascii="Arial" w:hAnsi="Arial" w:hint="default"/>
      </w:rPr>
    </w:lvl>
    <w:lvl w:ilvl="3" w:tplc="19B814D4" w:tentative="1">
      <w:start w:val="1"/>
      <w:numFmt w:val="bullet"/>
      <w:lvlText w:val="•"/>
      <w:lvlJc w:val="left"/>
      <w:pPr>
        <w:tabs>
          <w:tab w:val="num" w:pos="2880"/>
        </w:tabs>
        <w:ind w:left="2880" w:hanging="360"/>
      </w:pPr>
      <w:rPr>
        <w:rFonts w:ascii="Arial" w:hAnsi="Arial" w:hint="default"/>
      </w:rPr>
    </w:lvl>
    <w:lvl w:ilvl="4" w:tplc="799E0CA6" w:tentative="1">
      <w:start w:val="1"/>
      <w:numFmt w:val="bullet"/>
      <w:lvlText w:val="•"/>
      <w:lvlJc w:val="left"/>
      <w:pPr>
        <w:tabs>
          <w:tab w:val="num" w:pos="3600"/>
        </w:tabs>
        <w:ind w:left="3600" w:hanging="360"/>
      </w:pPr>
      <w:rPr>
        <w:rFonts w:ascii="Arial" w:hAnsi="Arial" w:hint="default"/>
      </w:rPr>
    </w:lvl>
    <w:lvl w:ilvl="5" w:tplc="8A520616" w:tentative="1">
      <w:start w:val="1"/>
      <w:numFmt w:val="bullet"/>
      <w:lvlText w:val="•"/>
      <w:lvlJc w:val="left"/>
      <w:pPr>
        <w:tabs>
          <w:tab w:val="num" w:pos="4320"/>
        </w:tabs>
        <w:ind w:left="4320" w:hanging="360"/>
      </w:pPr>
      <w:rPr>
        <w:rFonts w:ascii="Arial" w:hAnsi="Arial" w:hint="default"/>
      </w:rPr>
    </w:lvl>
    <w:lvl w:ilvl="6" w:tplc="F9E8C0E2" w:tentative="1">
      <w:start w:val="1"/>
      <w:numFmt w:val="bullet"/>
      <w:lvlText w:val="•"/>
      <w:lvlJc w:val="left"/>
      <w:pPr>
        <w:tabs>
          <w:tab w:val="num" w:pos="5040"/>
        </w:tabs>
        <w:ind w:left="5040" w:hanging="360"/>
      </w:pPr>
      <w:rPr>
        <w:rFonts w:ascii="Arial" w:hAnsi="Arial" w:hint="default"/>
      </w:rPr>
    </w:lvl>
    <w:lvl w:ilvl="7" w:tplc="3050E056" w:tentative="1">
      <w:start w:val="1"/>
      <w:numFmt w:val="bullet"/>
      <w:lvlText w:val="•"/>
      <w:lvlJc w:val="left"/>
      <w:pPr>
        <w:tabs>
          <w:tab w:val="num" w:pos="5760"/>
        </w:tabs>
        <w:ind w:left="5760" w:hanging="360"/>
      </w:pPr>
      <w:rPr>
        <w:rFonts w:ascii="Arial" w:hAnsi="Arial" w:hint="default"/>
      </w:rPr>
    </w:lvl>
    <w:lvl w:ilvl="8" w:tplc="FFBC859C" w:tentative="1">
      <w:start w:val="1"/>
      <w:numFmt w:val="bullet"/>
      <w:lvlText w:val="•"/>
      <w:lvlJc w:val="left"/>
      <w:pPr>
        <w:tabs>
          <w:tab w:val="num" w:pos="6480"/>
        </w:tabs>
        <w:ind w:left="6480" w:hanging="360"/>
      </w:pPr>
      <w:rPr>
        <w:rFonts w:ascii="Arial" w:hAnsi="Arial" w:hint="default"/>
      </w:rPr>
    </w:lvl>
  </w:abstractNum>
  <w:num w:numId="1" w16cid:durableId="48067904">
    <w:abstractNumId w:val="15"/>
  </w:num>
  <w:num w:numId="2" w16cid:durableId="954218542">
    <w:abstractNumId w:val="13"/>
  </w:num>
  <w:num w:numId="3" w16cid:durableId="1654410493">
    <w:abstractNumId w:val="14"/>
  </w:num>
  <w:num w:numId="4" w16cid:durableId="1949850696">
    <w:abstractNumId w:val="2"/>
  </w:num>
  <w:num w:numId="5" w16cid:durableId="989406692">
    <w:abstractNumId w:val="0"/>
  </w:num>
  <w:num w:numId="6" w16cid:durableId="1937056923">
    <w:abstractNumId w:val="5"/>
  </w:num>
  <w:num w:numId="7" w16cid:durableId="119038017">
    <w:abstractNumId w:val="6"/>
  </w:num>
  <w:num w:numId="8" w16cid:durableId="1090084108">
    <w:abstractNumId w:val="19"/>
  </w:num>
  <w:num w:numId="9" w16cid:durableId="1890147461">
    <w:abstractNumId w:val="9"/>
  </w:num>
  <w:num w:numId="10" w16cid:durableId="1604193443">
    <w:abstractNumId w:val="4"/>
  </w:num>
  <w:num w:numId="11" w16cid:durableId="1222248971">
    <w:abstractNumId w:val="10"/>
  </w:num>
  <w:num w:numId="12" w16cid:durableId="757600802">
    <w:abstractNumId w:val="8"/>
  </w:num>
  <w:num w:numId="13" w16cid:durableId="1973899690">
    <w:abstractNumId w:val="7"/>
  </w:num>
  <w:num w:numId="14" w16cid:durableId="2085179072">
    <w:abstractNumId w:val="1"/>
  </w:num>
  <w:num w:numId="15" w16cid:durableId="1916431366">
    <w:abstractNumId w:val="16"/>
  </w:num>
  <w:num w:numId="16" w16cid:durableId="2044091139">
    <w:abstractNumId w:val="18"/>
  </w:num>
  <w:num w:numId="17" w16cid:durableId="227423178">
    <w:abstractNumId w:val="11"/>
  </w:num>
  <w:num w:numId="18" w16cid:durableId="1593932397">
    <w:abstractNumId w:val="17"/>
  </w:num>
  <w:num w:numId="19" w16cid:durableId="1559241237">
    <w:abstractNumId w:val="3"/>
  </w:num>
  <w:num w:numId="20" w16cid:durableId="4213388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zi Ajjan">
    <w15:presenceInfo w15:providerId="AD" w15:userId="S::medraj@leeds.ac.uk::3931bac9-c992-4a51-8cb0-fd85c86ff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66"/>
    <w:rsid w:val="0000715F"/>
    <w:rsid w:val="000106A7"/>
    <w:rsid w:val="0001234C"/>
    <w:rsid w:val="000151E9"/>
    <w:rsid w:val="0001730E"/>
    <w:rsid w:val="00020E23"/>
    <w:rsid w:val="000225AB"/>
    <w:rsid w:val="00031B26"/>
    <w:rsid w:val="00032AD7"/>
    <w:rsid w:val="0003339C"/>
    <w:rsid w:val="000341CA"/>
    <w:rsid w:val="00035B9C"/>
    <w:rsid w:val="000531EE"/>
    <w:rsid w:val="0005380A"/>
    <w:rsid w:val="000613E8"/>
    <w:rsid w:val="00062EEA"/>
    <w:rsid w:val="000649A9"/>
    <w:rsid w:val="00065B76"/>
    <w:rsid w:val="00070074"/>
    <w:rsid w:val="00073CAC"/>
    <w:rsid w:val="00077EB6"/>
    <w:rsid w:val="00080A48"/>
    <w:rsid w:val="00080ED4"/>
    <w:rsid w:val="00080EEF"/>
    <w:rsid w:val="000835DC"/>
    <w:rsid w:val="000842DE"/>
    <w:rsid w:val="00084E47"/>
    <w:rsid w:val="00087B04"/>
    <w:rsid w:val="000905E8"/>
    <w:rsid w:val="00093051"/>
    <w:rsid w:val="00093594"/>
    <w:rsid w:val="0009611C"/>
    <w:rsid w:val="00097002"/>
    <w:rsid w:val="000A347A"/>
    <w:rsid w:val="000A5D73"/>
    <w:rsid w:val="000B0559"/>
    <w:rsid w:val="000B2DEE"/>
    <w:rsid w:val="000B6DB1"/>
    <w:rsid w:val="000C0597"/>
    <w:rsid w:val="000C1ADB"/>
    <w:rsid w:val="000C3637"/>
    <w:rsid w:val="000C71B4"/>
    <w:rsid w:val="000D4016"/>
    <w:rsid w:val="000D6FED"/>
    <w:rsid w:val="000D7B81"/>
    <w:rsid w:val="000E2802"/>
    <w:rsid w:val="000F1D8C"/>
    <w:rsid w:val="000F20A1"/>
    <w:rsid w:val="000F5C8A"/>
    <w:rsid w:val="000F61B6"/>
    <w:rsid w:val="000F775E"/>
    <w:rsid w:val="00101E72"/>
    <w:rsid w:val="0010628D"/>
    <w:rsid w:val="001125FB"/>
    <w:rsid w:val="00121595"/>
    <w:rsid w:val="00121716"/>
    <w:rsid w:val="00125B00"/>
    <w:rsid w:val="00127CC0"/>
    <w:rsid w:val="00132BCE"/>
    <w:rsid w:val="00134077"/>
    <w:rsid w:val="00137DF4"/>
    <w:rsid w:val="00143516"/>
    <w:rsid w:val="001519EC"/>
    <w:rsid w:val="00152F30"/>
    <w:rsid w:val="001531F2"/>
    <w:rsid w:val="001536F8"/>
    <w:rsid w:val="00164B18"/>
    <w:rsid w:val="001671E5"/>
    <w:rsid w:val="00177124"/>
    <w:rsid w:val="00193395"/>
    <w:rsid w:val="00195601"/>
    <w:rsid w:val="001A3D86"/>
    <w:rsid w:val="001C234F"/>
    <w:rsid w:val="001C5143"/>
    <w:rsid w:val="001D3DB7"/>
    <w:rsid w:val="001E0A26"/>
    <w:rsid w:val="001E1F29"/>
    <w:rsid w:val="001E28CE"/>
    <w:rsid w:val="001E60F6"/>
    <w:rsid w:val="001E6E36"/>
    <w:rsid w:val="001F5007"/>
    <w:rsid w:val="001F5AE2"/>
    <w:rsid w:val="00200EE1"/>
    <w:rsid w:val="0020525E"/>
    <w:rsid w:val="00213346"/>
    <w:rsid w:val="002151D8"/>
    <w:rsid w:val="0021570C"/>
    <w:rsid w:val="00215825"/>
    <w:rsid w:val="00220F15"/>
    <w:rsid w:val="0022197C"/>
    <w:rsid w:val="00230A2F"/>
    <w:rsid w:val="00230D2D"/>
    <w:rsid w:val="00232E28"/>
    <w:rsid w:val="00236606"/>
    <w:rsid w:val="00237646"/>
    <w:rsid w:val="0024002D"/>
    <w:rsid w:val="002405DA"/>
    <w:rsid w:val="00240A74"/>
    <w:rsid w:val="002448FB"/>
    <w:rsid w:val="0024548F"/>
    <w:rsid w:val="00245B87"/>
    <w:rsid w:val="002477BB"/>
    <w:rsid w:val="002605F2"/>
    <w:rsid w:val="002607CD"/>
    <w:rsid w:val="00260A19"/>
    <w:rsid w:val="002612CC"/>
    <w:rsid w:val="00263CF4"/>
    <w:rsid w:val="002726F0"/>
    <w:rsid w:val="002739D9"/>
    <w:rsid w:val="00273E63"/>
    <w:rsid w:val="002745F2"/>
    <w:rsid w:val="00277DC0"/>
    <w:rsid w:val="00280F8E"/>
    <w:rsid w:val="0028155F"/>
    <w:rsid w:val="00281C59"/>
    <w:rsid w:val="002823C7"/>
    <w:rsid w:val="00286BFC"/>
    <w:rsid w:val="002874E3"/>
    <w:rsid w:val="00292045"/>
    <w:rsid w:val="00292129"/>
    <w:rsid w:val="00297BD4"/>
    <w:rsid w:val="002B12EF"/>
    <w:rsid w:val="002B2C00"/>
    <w:rsid w:val="002B35A8"/>
    <w:rsid w:val="002B4201"/>
    <w:rsid w:val="002B632D"/>
    <w:rsid w:val="002C290F"/>
    <w:rsid w:val="002C36E7"/>
    <w:rsid w:val="002C6BCF"/>
    <w:rsid w:val="002D13CE"/>
    <w:rsid w:val="002D2053"/>
    <w:rsid w:val="002D357D"/>
    <w:rsid w:val="002D3BCD"/>
    <w:rsid w:val="002D4B75"/>
    <w:rsid w:val="002F5EB0"/>
    <w:rsid w:val="0030010A"/>
    <w:rsid w:val="00300AA3"/>
    <w:rsid w:val="00301144"/>
    <w:rsid w:val="00304107"/>
    <w:rsid w:val="003137B3"/>
    <w:rsid w:val="003155C8"/>
    <w:rsid w:val="003156D5"/>
    <w:rsid w:val="00316C79"/>
    <w:rsid w:val="003236DE"/>
    <w:rsid w:val="00324524"/>
    <w:rsid w:val="00326BA4"/>
    <w:rsid w:val="00327250"/>
    <w:rsid w:val="003300C4"/>
    <w:rsid w:val="0033258A"/>
    <w:rsid w:val="00340CB0"/>
    <w:rsid w:val="00340D48"/>
    <w:rsid w:val="0034140E"/>
    <w:rsid w:val="0034235D"/>
    <w:rsid w:val="00343821"/>
    <w:rsid w:val="0034541F"/>
    <w:rsid w:val="00350480"/>
    <w:rsid w:val="00351784"/>
    <w:rsid w:val="00375B23"/>
    <w:rsid w:val="003802DC"/>
    <w:rsid w:val="00382373"/>
    <w:rsid w:val="003853C2"/>
    <w:rsid w:val="003905CE"/>
    <w:rsid w:val="00391112"/>
    <w:rsid w:val="00393273"/>
    <w:rsid w:val="003A1830"/>
    <w:rsid w:val="003A2041"/>
    <w:rsid w:val="003A4490"/>
    <w:rsid w:val="003A4E53"/>
    <w:rsid w:val="003A58F5"/>
    <w:rsid w:val="003A6526"/>
    <w:rsid w:val="003A72B2"/>
    <w:rsid w:val="003B0CC5"/>
    <w:rsid w:val="003B428B"/>
    <w:rsid w:val="003B7AD8"/>
    <w:rsid w:val="003C30A7"/>
    <w:rsid w:val="003C53E5"/>
    <w:rsid w:val="003C57DE"/>
    <w:rsid w:val="003C7E4F"/>
    <w:rsid w:val="003C7FDF"/>
    <w:rsid w:val="003D0775"/>
    <w:rsid w:val="003D183A"/>
    <w:rsid w:val="003D508F"/>
    <w:rsid w:val="003D531D"/>
    <w:rsid w:val="003D60C9"/>
    <w:rsid w:val="003E026C"/>
    <w:rsid w:val="003E2253"/>
    <w:rsid w:val="003E4D2D"/>
    <w:rsid w:val="003E51D7"/>
    <w:rsid w:val="003E5666"/>
    <w:rsid w:val="003E65C9"/>
    <w:rsid w:val="003E6E89"/>
    <w:rsid w:val="003F04CC"/>
    <w:rsid w:val="003F1F61"/>
    <w:rsid w:val="003F4546"/>
    <w:rsid w:val="00402072"/>
    <w:rsid w:val="004024EC"/>
    <w:rsid w:val="00403FC4"/>
    <w:rsid w:val="00405293"/>
    <w:rsid w:val="004123E3"/>
    <w:rsid w:val="00412669"/>
    <w:rsid w:val="004211D5"/>
    <w:rsid w:val="00422890"/>
    <w:rsid w:val="00430C96"/>
    <w:rsid w:val="004312A9"/>
    <w:rsid w:val="00437FFA"/>
    <w:rsid w:val="004401F9"/>
    <w:rsid w:val="004418DF"/>
    <w:rsid w:val="004428AE"/>
    <w:rsid w:val="00445B88"/>
    <w:rsid w:val="0044780C"/>
    <w:rsid w:val="0045140F"/>
    <w:rsid w:val="00452D18"/>
    <w:rsid w:val="00455168"/>
    <w:rsid w:val="00457FE4"/>
    <w:rsid w:val="00460951"/>
    <w:rsid w:val="00464224"/>
    <w:rsid w:val="004651A6"/>
    <w:rsid w:val="004719D3"/>
    <w:rsid w:val="004728FB"/>
    <w:rsid w:val="00474255"/>
    <w:rsid w:val="00474CE7"/>
    <w:rsid w:val="00475888"/>
    <w:rsid w:val="00476A75"/>
    <w:rsid w:val="00476D6C"/>
    <w:rsid w:val="00482F25"/>
    <w:rsid w:val="00492122"/>
    <w:rsid w:val="00495C66"/>
    <w:rsid w:val="004973C6"/>
    <w:rsid w:val="00497D33"/>
    <w:rsid w:val="004A0652"/>
    <w:rsid w:val="004A12D8"/>
    <w:rsid w:val="004A14D2"/>
    <w:rsid w:val="004A2226"/>
    <w:rsid w:val="004A385E"/>
    <w:rsid w:val="004A53E0"/>
    <w:rsid w:val="004A5B40"/>
    <w:rsid w:val="004A7EEC"/>
    <w:rsid w:val="004B3665"/>
    <w:rsid w:val="004B5F98"/>
    <w:rsid w:val="004C25E7"/>
    <w:rsid w:val="004C5252"/>
    <w:rsid w:val="004C7FA5"/>
    <w:rsid w:val="004D0C36"/>
    <w:rsid w:val="004E0358"/>
    <w:rsid w:val="004E34DF"/>
    <w:rsid w:val="004E3866"/>
    <w:rsid w:val="004E7DAD"/>
    <w:rsid w:val="004F0BA7"/>
    <w:rsid w:val="004F511C"/>
    <w:rsid w:val="004F7E8C"/>
    <w:rsid w:val="005002DE"/>
    <w:rsid w:val="005028AD"/>
    <w:rsid w:val="00506293"/>
    <w:rsid w:val="00507F96"/>
    <w:rsid w:val="00510110"/>
    <w:rsid w:val="00511744"/>
    <w:rsid w:val="005120D0"/>
    <w:rsid w:val="0051524A"/>
    <w:rsid w:val="005158C4"/>
    <w:rsid w:val="005166AC"/>
    <w:rsid w:val="005244C5"/>
    <w:rsid w:val="00525FAD"/>
    <w:rsid w:val="00534105"/>
    <w:rsid w:val="00536344"/>
    <w:rsid w:val="005402D7"/>
    <w:rsid w:val="005437AB"/>
    <w:rsid w:val="00544E45"/>
    <w:rsid w:val="005453E5"/>
    <w:rsid w:val="005466C7"/>
    <w:rsid w:val="00547D61"/>
    <w:rsid w:val="00547DEF"/>
    <w:rsid w:val="0055181E"/>
    <w:rsid w:val="00554EFC"/>
    <w:rsid w:val="00560D49"/>
    <w:rsid w:val="00566CAA"/>
    <w:rsid w:val="00571004"/>
    <w:rsid w:val="005750CE"/>
    <w:rsid w:val="00583CFF"/>
    <w:rsid w:val="00584711"/>
    <w:rsid w:val="00586945"/>
    <w:rsid w:val="005874E0"/>
    <w:rsid w:val="00587E8F"/>
    <w:rsid w:val="005A38D9"/>
    <w:rsid w:val="005A411F"/>
    <w:rsid w:val="005B3F9B"/>
    <w:rsid w:val="005B5AE8"/>
    <w:rsid w:val="005B65B4"/>
    <w:rsid w:val="005C05D3"/>
    <w:rsid w:val="005C1201"/>
    <w:rsid w:val="005C1416"/>
    <w:rsid w:val="005C64C0"/>
    <w:rsid w:val="005C7B6B"/>
    <w:rsid w:val="005D18C1"/>
    <w:rsid w:val="005D1B64"/>
    <w:rsid w:val="005D2901"/>
    <w:rsid w:val="005D3770"/>
    <w:rsid w:val="005D4C86"/>
    <w:rsid w:val="005D5921"/>
    <w:rsid w:val="005D7131"/>
    <w:rsid w:val="005D7147"/>
    <w:rsid w:val="005E07D7"/>
    <w:rsid w:val="005E1787"/>
    <w:rsid w:val="005E2D59"/>
    <w:rsid w:val="005E63A2"/>
    <w:rsid w:val="005F1BA0"/>
    <w:rsid w:val="005F3089"/>
    <w:rsid w:val="005F71BE"/>
    <w:rsid w:val="00603902"/>
    <w:rsid w:val="00603FAA"/>
    <w:rsid w:val="006103AE"/>
    <w:rsid w:val="00615D3C"/>
    <w:rsid w:val="0061722E"/>
    <w:rsid w:val="00620C7C"/>
    <w:rsid w:val="0062124B"/>
    <w:rsid w:val="006247AD"/>
    <w:rsid w:val="006329F1"/>
    <w:rsid w:val="00634D94"/>
    <w:rsid w:val="00635CA5"/>
    <w:rsid w:val="00640912"/>
    <w:rsid w:val="0064530D"/>
    <w:rsid w:val="00646B97"/>
    <w:rsid w:val="00651808"/>
    <w:rsid w:val="006554A0"/>
    <w:rsid w:val="00656B45"/>
    <w:rsid w:val="00660ACF"/>
    <w:rsid w:val="00663501"/>
    <w:rsid w:val="006635A9"/>
    <w:rsid w:val="00683003"/>
    <w:rsid w:val="006847B5"/>
    <w:rsid w:val="0068523F"/>
    <w:rsid w:val="0069185A"/>
    <w:rsid w:val="006939F1"/>
    <w:rsid w:val="0069576C"/>
    <w:rsid w:val="006A0578"/>
    <w:rsid w:val="006A0F9E"/>
    <w:rsid w:val="006A27D9"/>
    <w:rsid w:val="006A3616"/>
    <w:rsid w:val="006A3B78"/>
    <w:rsid w:val="006A54B8"/>
    <w:rsid w:val="006B52CC"/>
    <w:rsid w:val="006B5FE7"/>
    <w:rsid w:val="006B764B"/>
    <w:rsid w:val="006B7E7A"/>
    <w:rsid w:val="006D07A3"/>
    <w:rsid w:val="006D5565"/>
    <w:rsid w:val="006E09E6"/>
    <w:rsid w:val="006E1DCC"/>
    <w:rsid w:val="006E2CB4"/>
    <w:rsid w:val="006E54C3"/>
    <w:rsid w:val="006E559D"/>
    <w:rsid w:val="006E6E71"/>
    <w:rsid w:val="006E78E0"/>
    <w:rsid w:val="006E7D64"/>
    <w:rsid w:val="006F1A19"/>
    <w:rsid w:val="00701979"/>
    <w:rsid w:val="00702EBA"/>
    <w:rsid w:val="007063BA"/>
    <w:rsid w:val="00706920"/>
    <w:rsid w:val="00711F19"/>
    <w:rsid w:val="007122F3"/>
    <w:rsid w:val="007168AA"/>
    <w:rsid w:val="007200ED"/>
    <w:rsid w:val="007234BA"/>
    <w:rsid w:val="00723624"/>
    <w:rsid w:val="007320EC"/>
    <w:rsid w:val="00737B08"/>
    <w:rsid w:val="00737C54"/>
    <w:rsid w:val="00737CBC"/>
    <w:rsid w:val="00740DC2"/>
    <w:rsid w:val="00742939"/>
    <w:rsid w:val="007476D5"/>
    <w:rsid w:val="00747BAF"/>
    <w:rsid w:val="00752FAC"/>
    <w:rsid w:val="00755700"/>
    <w:rsid w:val="00755BC5"/>
    <w:rsid w:val="00756082"/>
    <w:rsid w:val="007571F2"/>
    <w:rsid w:val="007659FF"/>
    <w:rsid w:val="007755DA"/>
    <w:rsid w:val="0078132E"/>
    <w:rsid w:val="00782B6B"/>
    <w:rsid w:val="00784D52"/>
    <w:rsid w:val="007956B7"/>
    <w:rsid w:val="007A5EC6"/>
    <w:rsid w:val="007A7631"/>
    <w:rsid w:val="007B2D3F"/>
    <w:rsid w:val="007C32A2"/>
    <w:rsid w:val="007C3782"/>
    <w:rsid w:val="007D1381"/>
    <w:rsid w:val="007D2EE8"/>
    <w:rsid w:val="007E743C"/>
    <w:rsid w:val="007F6055"/>
    <w:rsid w:val="00800C4A"/>
    <w:rsid w:val="00804457"/>
    <w:rsid w:val="00810C1D"/>
    <w:rsid w:val="00810C4D"/>
    <w:rsid w:val="008169F1"/>
    <w:rsid w:val="0082051C"/>
    <w:rsid w:val="0082272F"/>
    <w:rsid w:val="00824A86"/>
    <w:rsid w:val="00825A16"/>
    <w:rsid w:val="00834A64"/>
    <w:rsid w:val="00840070"/>
    <w:rsid w:val="008417D7"/>
    <w:rsid w:val="00847F04"/>
    <w:rsid w:val="00851D6C"/>
    <w:rsid w:val="00854C68"/>
    <w:rsid w:val="00865E81"/>
    <w:rsid w:val="0086702D"/>
    <w:rsid w:val="00872BC3"/>
    <w:rsid w:val="00874EC2"/>
    <w:rsid w:val="00877946"/>
    <w:rsid w:val="00880739"/>
    <w:rsid w:val="008859C8"/>
    <w:rsid w:val="008907A5"/>
    <w:rsid w:val="00894B03"/>
    <w:rsid w:val="008A49FC"/>
    <w:rsid w:val="008A58DF"/>
    <w:rsid w:val="008A6E19"/>
    <w:rsid w:val="008A72EA"/>
    <w:rsid w:val="008A7CB2"/>
    <w:rsid w:val="008B61FD"/>
    <w:rsid w:val="008C0F1E"/>
    <w:rsid w:val="008C5041"/>
    <w:rsid w:val="008D1266"/>
    <w:rsid w:val="008D1631"/>
    <w:rsid w:val="008D37B2"/>
    <w:rsid w:val="008D502E"/>
    <w:rsid w:val="008E13AC"/>
    <w:rsid w:val="008E352B"/>
    <w:rsid w:val="008E5075"/>
    <w:rsid w:val="008E6A4C"/>
    <w:rsid w:val="008F4972"/>
    <w:rsid w:val="008F64E3"/>
    <w:rsid w:val="008F7AA9"/>
    <w:rsid w:val="00902EEC"/>
    <w:rsid w:val="009107C7"/>
    <w:rsid w:val="009149BC"/>
    <w:rsid w:val="00921BAB"/>
    <w:rsid w:val="00923EEF"/>
    <w:rsid w:val="00927182"/>
    <w:rsid w:val="00930425"/>
    <w:rsid w:val="009312B3"/>
    <w:rsid w:val="00931DD5"/>
    <w:rsid w:val="009367BB"/>
    <w:rsid w:val="009404D7"/>
    <w:rsid w:val="00952060"/>
    <w:rsid w:val="00957D61"/>
    <w:rsid w:val="00965724"/>
    <w:rsid w:val="009657A3"/>
    <w:rsid w:val="0096612E"/>
    <w:rsid w:val="0096699D"/>
    <w:rsid w:val="00971B9E"/>
    <w:rsid w:val="00972457"/>
    <w:rsid w:val="009724C1"/>
    <w:rsid w:val="00976CE5"/>
    <w:rsid w:val="009812B3"/>
    <w:rsid w:val="00986431"/>
    <w:rsid w:val="00986DC6"/>
    <w:rsid w:val="009904F7"/>
    <w:rsid w:val="009917D8"/>
    <w:rsid w:val="00991F9B"/>
    <w:rsid w:val="009929B4"/>
    <w:rsid w:val="009934E9"/>
    <w:rsid w:val="0099611F"/>
    <w:rsid w:val="009972B4"/>
    <w:rsid w:val="009A57B5"/>
    <w:rsid w:val="009A6F4F"/>
    <w:rsid w:val="009B0025"/>
    <w:rsid w:val="009B387D"/>
    <w:rsid w:val="009C587E"/>
    <w:rsid w:val="009C6D30"/>
    <w:rsid w:val="009D7132"/>
    <w:rsid w:val="009E238D"/>
    <w:rsid w:val="009E701B"/>
    <w:rsid w:val="009F1C99"/>
    <w:rsid w:val="009F654E"/>
    <w:rsid w:val="00A00F46"/>
    <w:rsid w:val="00A012A3"/>
    <w:rsid w:val="00A01474"/>
    <w:rsid w:val="00A019F9"/>
    <w:rsid w:val="00A06C8D"/>
    <w:rsid w:val="00A07870"/>
    <w:rsid w:val="00A07D1E"/>
    <w:rsid w:val="00A10FAC"/>
    <w:rsid w:val="00A11008"/>
    <w:rsid w:val="00A15FA9"/>
    <w:rsid w:val="00A16AEC"/>
    <w:rsid w:val="00A21D8D"/>
    <w:rsid w:val="00A25405"/>
    <w:rsid w:val="00A317C7"/>
    <w:rsid w:val="00A40AE1"/>
    <w:rsid w:val="00A4118D"/>
    <w:rsid w:val="00A4274E"/>
    <w:rsid w:val="00A438B6"/>
    <w:rsid w:val="00A45917"/>
    <w:rsid w:val="00A50951"/>
    <w:rsid w:val="00A50D4E"/>
    <w:rsid w:val="00A53D0A"/>
    <w:rsid w:val="00A54C5A"/>
    <w:rsid w:val="00A72029"/>
    <w:rsid w:val="00A76F89"/>
    <w:rsid w:val="00A827F8"/>
    <w:rsid w:val="00A82D87"/>
    <w:rsid w:val="00A8407C"/>
    <w:rsid w:val="00A84877"/>
    <w:rsid w:val="00A85711"/>
    <w:rsid w:val="00A87776"/>
    <w:rsid w:val="00A90198"/>
    <w:rsid w:val="00A9039C"/>
    <w:rsid w:val="00A90A30"/>
    <w:rsid w:val="00A91FB0"/>
    <w:rsid w:val="00AA0819"/>
    <w:rsid w:val="00AA6C04"/>
    <w:rsid w:val="00AB4820"/>
    <w:rsid w:val="00AC2BD8"/>
    <w:rsid w:val="00AC3615"/>
    <w:rsid w:val="00AC3F49"/>
    <w:rsid w:val="00AC6AB1"/>
    <w:rsid w:val="00AD0BF8"/>
    <w:rsid w:val="00AE0DF5"/>
    <w:rsid w:val="00AE749F"/>
    <w:rsid w:val="00AF0AEF"/>
    <w:rsid w:val="00AF0D3B"/>
    <w:rsid w:val="00AF3692"/>
    <w:rsid w:val="00AF4085"/>
    <w:rsid w:val="00AF429A"/>
    <w:rsid w:val="00AF69C4"/>
    <w:rsid w:val="00B053EE"/>
    <w:rsid w:val="00B05F56"/>
    <w:rsid w:val="00B068E4"/>
    <w:rsid w:val="00B06D4A"/>
    <w:rsid w:val="00B1432F"/>
    <w:rsid w:val="00B1539C"/>
    <w:rsid w:val="00B163B6"/>
    <w:rsid w:val="00B25CA0"/>
    <w:rsid w:val="00B26B33"/>
    <w:rsid w:val="00B33915"/>
    <w:rsid w:val="00B3546F"/>
    <w:rsid w:val="00B3776F"/>
    <w:rsid w:val="00B37D94"/>
    <w:rsid w:val="00B37F56"/>
    <w:rsid w:val="00B47719"/>
    <w:rsid w:val="00B50A3A"/>
    <w:rsid w:val="00B516EF"/>
    <w:rsid w:val="00B5208C"/>
    <w:rsid w:val="00B54B60"/>
    <w:rsid w:val="00B54D1B"/>
    <w:rsid w:val="00B61DFA"/>
    <w:rsid w:val="00B62CFE"/>
    <w:rsid w:val="00B62EBE"/>
    <w:rsid w:val="00B678D1"/>
    <w:rsid w:val="00B71BA8"/>
    <w:rsid w:val="00B7272B"/>
    <w:rsid w:val="00B73F88"/>
    <w:rsid w:val="00B74E85"/>
    <w:rsid w:val="00B77232"/>
    <w:rsid w:val="00B8001F"/>
    <w:rsid w:val="00B81F93"/>
    <w:rsid w:val="00B84B8D"/>
    <w:rsid w:val="00B86751"/>
    <w:rsid w:val="00B91397"/>
    <w:rsid w:val="00B94F25"/>
    <w:rsid w:val="00BA3EB2"/>
    <w:rsid w:val="00BA442D"/>
    <w:rsid w:val="00BA6D00"/>
    <w:rsid w:val="00BB1702"/>
    <w:rsid w:val="00BB270F"/>
    <w:rsid w:val="00BB2AD6"/>
    <w:rsid w:val="00BB4319"/>
    <w:rsid w:val="00BB503F"/>
    <w:rsid w:val="00BB55FF"/>
    <w:rsid w:val="00BC5489"/>
    <w:rsid w:val="00BC6A25"/>
    <w:rsid w:val="00BC72FE"/>
    <w:rsid w:val="00BD603B"/>
    <w:rsid w:val="00BD7134"/>
    <w:rsid w:val="00BE514E"/>
    <w:rsid w:val="00BF3588"/>
    <w:rsid w:val="00BF4D62"/>
    <w:rsid w:val="00BF7A4F"/>
    <w:rsid w:val="00C004FB"/>
    <w:rsid w:val="00C00F34"/>
    <w:rsid w:val="00C01588"/>
    <w:rsid w:val="00C048E1"/>
    <w:rsid w:val="00C10790"/>
    <w:rsid w:val="00C1219B"/>
    <w:rsid w:val="00C15ACF"/>
    <w:rsid w:val="00C214C0"/>
    <w:rsid w:val="00C253BE"/>
    <w:rsid w:val="00C256E5"/>
    <w:rsid w:val="00C25A2E"/>
    <w:rsid w:val="00C326B1"/>
    <w:rsid w:val="00C32884"/>
    <w:rsid w:val="00C34694"/>
    <w:rsid w:val="00C348F8"/>
    <w:rsid w:val="00C37373"/>
    <w:rsid w:val="00C37AF9"/>
    <w:rsid w:val="00C37E19"/>
    <w:rsid w:val="00C42C7D"/>
    <w:rsid w:val="00C47795"/>
    <w:rsid w:val="00C57749"/>
    <w:rsid w:val="00C61635"/>
    <w:rsid w:val="00C75420"/>
    <w:rsid w:val="00C75C83"/>
    <w:rsid w:val="00C76D71"/>
    <w:rsid w:val="00C77C1E"/>
    <w:rsid w:val="00C8186B"/>
    <w:rsid w:val="00C84C5E"/>
    <w:rsid w:val="00C852CE"/>
    <w:rsid w:val="00CA3ECD"/>
    <w:rsid w:val="00CA7709"/>
    <w:rsid w:val="00CB29E1"/>
    <w:rsid w:val="00CB5895"/>
    <w:rsid w:val="00CC15BC"/>
    <w:rsid w:val="00CC2BDF"/>
    <w:rsid w:val="00CD0CEB"/>
    <w:rsid w:val="00CD5A20"/>
    <w:rsid w:val="00CD7613"/>
    <w:rsid w:val="00CD7F8F"/>
    <w:rsid w:val="00CE0C16"/>
    <w:rsid w:val="00CE1A34"/>
    <w:rsid w:val="00CE335E"/>
    <w:rsid w:val="00CE44A0"/>
    <w:rsid w:val="00CE4C73"/>
    <w:rsid w:val="00CF5F88"/>
    <w:rsid w:val="00D005A1"/>
    <w:rsid w:val="00D01854"/>
    <w:rsid w:val="00D03D32"/>
    <w:rsid w:val="00D105D3"/>
    <w:rsid w:val="00D14AAC"/>
    <w:rsid w:val="00D15B34"/>
    <w:rsid w:val="00D20C78"/>
    <w:rsid w:val="00D214B4"/>
    <w:rsid w:val="00D22C7E"/>
    <w:rsid w:val="00D23FA5"/>
    <w:rsid w:val="00D255F3"/>
    <w:rsid w:val="00D26945"/>
    <w:rsid w:val="00D26A1E"/>
    <w:rsid w:val="00D32D3A"/>
    <w:rsid w:val="00D3373E"/>
    <w:rsid w:val="00D47DF2"/>
    <w:rsid w:val="00D5059F"/>
    <w:rsid w:val="00D540AB"/>
    <w:rsid w:val="00D57602"/>
    <w:rsid w:val="00D57CA9"/>
    <w:rsid w:val="00D64379"/>
    <w:rsid w:val="00D724E4"/>
    <w:rsid w:val="00D73B6C"/>
    <w:rsid w:val="00D758DC"/>
    <w:rsid w:val="00D75E3A"/>
    <w:rsid w:val="00D77300"/>
    <w:rsid w:val="00D81AD3"/>
    <w:rsid w:val="00D81E72"/>
    <w:rsid w:val="00D82EE4"/>
    <w:rsid w:val="00D85699"/>
    <w:rsid w:val="00D917C1"/>
    <w:rsid w:val="00D921BA"/>
    <w:rsid w:val="00D92CB9"/>
    <w:rsid w:val="00D97D94"/>
    <w:rsid w:val="00DA02A2"/>
    <w:rsid w:val="00DA1F4B"/>
    <w:rsid w:val="00DA3B64"/>
    <w:rsid w:val="00DA63CB"/>
    <w:rsid w:val="00DB3854"/>
    <w:rsid w:val="00DB3DFD"/>
    <w:rsid w:val="00DB6689"/>
    <w:rsid w:val="00DB7AD5"/>
    <w:rsid w:val="00DC3074"/>
    <w:rsid w:val="00DC3EF5"/>
    <w:rsid w:val="00DD00B5"/>
    <w:rsid w:val="00DD0616"/>
    <w:rsid w:val="00DD09C0"/>
    <w:rsid w:val="00DD58AD"/>
    <w:rsid w:val="00DD6237"/>
    <w:rsid w:val="00DD65DB"/>
    <w:rsid w:val="00DD75CA"/>
    <w:rsid w:val="00DE1C0D"/>
    <w:rsid w:val="00DE23BA"/>
    <w:rsid w:val="00DE33BD"/>
    <w:rsid w:val="00DE357E"/>
    <w:rsid w:val="00DE4C3D"/>
    <w:rsid w:val="00DF280C"/>
    <w:rsid w:val="00DF388B"/>
    <w:rsid w:val="00DF3A62"/>
    <w:rsid w:val="00DF6737"/>
    <w:rsid w:val="00DF70D5"/>
    <w:rsid w:val="00E01240"/>
    <w:rsid w:val="00E0135A"/>
    <w:rsid w:val="00E02CEE"/>
    <w:rsid w:val="00E05CEA"/>
    <w:rsid w:val="00E12E0E"/>
    <w:rsid w:val="00E1332C"/>
    <w:rsid w:val="00E16D1A"/>
    <w:rsid w:val="00E21171"/>
    <w:rsid w:val="00E27022"/>
    <w:rsid w:val="00E304B9"/>
    <w:rsid w:val="00E310D3"/>
    <w:rsid w:val="00E35C55"/>
    <w:rsid w:val="00E40D0C"/>
    <w:rsid w:val="00E41CC4"/>
    <w:rsid w:val="00E42ACF"/>
    <w:rsid w:val="00E43333"/>
    <w:rsid w:val="00E479B8"/>
    <w:rsid w:val="00E5140F"/>
    <w:rsid w:val="00E55F3A"/>
    <w:rsid w:val="00E57B75"/>
    <w:rsid w:val="00E57DE9"/>
    <w:rsid w:val="00E607D2"/>
    <w:rsid w:val="00E63C57"/>
    <w:rsid w:val="00E644F2"/>
    <w:rsid w:val="00E66A6B"/>
    <w:rsid w:val="00E71B1E"/>
    <w:rsid w:val="00E75BDC"/>
    <w:rsid w:val="00E80E46"/>
    <w:rsid w:val="00E83056"/>
    <w:rsid w:val="00E862B4"/>
    <w:rsid w:val="00E86BE2"/>
    <w:rsid w:val="00E8740D"/>
    <w:rsid w:val="00E9059F"/>
    <w:rsid w:val="00E91C78"/>
    <w:rsid w:val="00E95D6E"/>
    <w:rsid w:val="00EA2F5B"/>
    <w:rsid w:val="00EA44B9"/>
    <w:rsid w:val="00EA5779"/>
    <w:rsid w:val="00EA5C36"/>
    <w:rsid w:val="00EB28C9"/>
    <w:rsid w:val="00EC2191"/>
    <w:rsid w:val="00EC3C70"/>
    <w:rsid w:val="00EC4179"/>
    <w:rsid w:val="00EC656B"/>
    <w:rsid w:val="00EC7E4D"/>
    <w:rsid w:val="00ED05E5"/>
    <w:rsid w:val="00EE0560"/>
    <w:rsid w:val="00EE0E7F"/>
    <w:rsid w:val="00EE1FA5"/>
    <w:rsid w:val="00EE26ED"/>
    <w:rsid w:val="00EE393E"/>
    <w:rsid w:val="00EE4793"/>
    <w:rsid w:val="00EE6D2E"/>
    <w:rsid w:val="00EF0EB0"/>
    <w:rsid w:val="00EF4CC8"/>
    <w:rsid w:val="00EF5021"/>
    <w:rsid w:val="00EF60F0"/>
    <w:rsid w:val="00EF6430"/>
    <w:rsid w:val="00EF7E41"/>
    <w:rsid w:val="00F00EE1"/>
    <w:rsid w:val="00F00F99"/>
    <w:rsid w:val="00F110C4"/>
    <w:rsid w:val="00F20FA6"/>
    <w:rsid w:val="00F212B3"/>
    <w:rsid w:val="00F234BD"/>
    <w:rsid w:val="00F240FB"/>
    <w:rsid w:val="00F30321"/>
    <w:rsid w:val="00F30552"/>
    <w:rsid w:val="00F33D77"/>
    <w:rsid w:val="00F33F9D"/>
    <w:rsid w:val="00F3743C"/>
    <w:rsid w:val="00F423B3"/>
    <w:rsid w:val="00F43048"/>
    <w:rsid w:val="00F46275"/>
    <w:rsid w:val="00F50596"/>
    <w:rsid w:val="00F531C1"/>
    <w:rsid w:val="00F60A49"/>
    <w:rsid w:val="00F62C21"/>
    <w:rsid w:val="00F67131"/>
    <w:rsid w:val="00F67133"/>
    <w:rsid w:val="00F71309"/>
    <w:rsid w:val="00F72042"/>
    <w:rsid w:val="00F72DF6"/>
    <w:rsid w:val="00F74B82"/>
    <w:rsid w:val="00F772FE"/>
    <w:rsid w:val="00F7770B"/>
    <w:rsid w:val="00F826C1"/>
    <w:rsid w:val="00F84BCB"/>
    <w:rsid w:val="00F868E2"/>
    <w:rsid w:val="00F90D38"/>
    <w:rsid w:val="00F94DCE"/>
    <w:rsid w:val="00F97165"/>
    <w:rsid w:val="00F97AB5"/>
    <w:rsid w:val="00FA0A75"/>
    <w:rsid w:val="00FA0BFA"/>
    <w:rsid w:val="00FA15BC"/>
    <w:rsid w:val="00FA2129"/>
    <w:rsid w:val="00FA248B"/>
    <w:rsid w:val="00FA5904"/>
    <w:rsid w:val="00FA7881"/>
    <w:rsid w:val="00FB2E79"/>
    <w:rsid w:val="00FB3530"/>
    <w:rsid w:val="00FB5053"/>
    <w:rsid w:val="00FC04CB"/>
    <w:rsid w:val="00FC1A4E"/>
    <w:rsid w:val="00FC1CB3"/>
    <w:rsid w:val="00FC2747"/>
    <w:rsid w:val="00FD6C74"/>
    <w:rsid w:val="00FD6E20"/>
    <w:rsid w:val="00FE4570"/>
    <w:rsid w:val="00FE7848"/>
    <w:rsid w:val="00FF0288"/>
    <w:rsid w:val="00FF3C88"/>
    <w:rsid w:val="00FF4ECE"/>
    <w:rsid w:val="00FF75DD"/>
    <w:rsid w:val="00FF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1E27"/>
  <w15:chartTrackingRefBased/>
  <w15:docId w15:val="{CC1AC684-6E8A-7B4D-BB0D-F16ECBCC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01"/>
  </w:style>
  <w:style w:type="paragraph" w:styleId="Heading1">
    <w:name w:val="heading 1"/>
    <w:basedOn w:val="Normal"/>
    <w:next w:val="Normal"/>
    <w:link w:val="Heading1Char"/>
    <w:uiPriority w:val="9"/>
    <w:qFormat/>
    <w:rsid w:val="00495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5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5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5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5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C66"/>
    <w:rPr>
      <w:rFonts w:eastAsiaTheme="majorEastAsia" w:cstheme="majorBidi"/>
      <w:color w:val="272727" w:themeColor="text1" w:themeTint="D8"/>
    </w:rPr>
  </w:style>
  <w:style w:type="paragraph" w:styleId="Title">
    <w:name w:val="Title"/>
    <w:basedOn w:val="Normal"/>
    <w:next w:val="Normal"/>
    <w:link w:val="TitleChar"/>
    <w:uiPriority w:val="10"/>
    <w:qFormat/>
    <w:rsid w:val="00495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C66"/>
    <w:pPr>
      <w:spacing w:before="160"/>
      <w:jc w:val="center"/>
    </w:pPr>
    <w:rPr>
      <w:i/>
      <w:iCs/>
      <w:color w:val="404040" w:themeColor="text1" w:themeTint="BF"/>
    </w:rPr>
  </w:style>
  <w:style w:type="character" w:customStyle="1" w:styleId="QuoteChar">
    <w:name w:val="Quote Char"/>
    <w:basedOn w:val="DefaultParagraphFont"/>
    <w:link w:val="Quote"/>
    <w:uiPriority w:val="29"/>
    <w:rsid w:val="00495C66"/>
    <w:rPr>
      <w:i/>
      <w:iCs/>
      <w:color w:val="404040" w:themeColor="text1" w:themeTint="BF"/>
    </w:rPr>
  </w:style>
  <w:style w:type="paragraph" w:styleId="ListParagraph">
    <w:name w:val="List Paragraph"/>
    <w:basedOn w:val="Normal"/>
    <w:uiPriority w:val="34"/>
    <w:qFormat/>
    <w:rsid w:val="00495C66"/>
    <w:pPr>
      <w:ind w:left="720"/>
      <w:contextualSpacing/>
    </w:pPr>
  </w:style>
  <w:style w:type="character" w:styleId="IntenseEmphasis">
    <w:name w:val="Intense Emphasis"/>
    <w:basedOn w:val="DefaultParagraphFont"/>
    <w:uiPriority w:val="21"/>
    <w:qFormat/>
    <w:rsid w:val="00495C66"/>
    <w:rPr>
      <w:i/>
      <w:iCs/>
      <w:color w:val="0F4761" w:themeColor="accent1" w:themeShade="BF"/>
    </w:rPr>
  </w:style>
  <w:style w:type="paragraph" w:styleId="IntenseQuote">
    <w:name w:val="Intense Quote"/>
    <w:basedOn w:val="Normal"/>
    <w:next w:val="Normal"/>
    <w:link w:val="IntenseQuoteChar"/>
    <w:uiPriority w:val="30"/>
    <w:qFormat/>
    <w:rsid w:val="00495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C66"/>
    <w:rPr>
      <w:i/>
      <w:iCs/>
      <w:color w:val="0F4761" w:themeColor="accent1" w:themeShade="BF"/>
    </w:rPr>
  </w:style>
  <w:style w:type="character" w:styleId="IntenseReference">
    <w:name w:val="Intense Reference"/>
    <w:basedOn w:val="DefaultParagraphFont"/>
    <w:uiPriority w:val="32"/>
    <w:qFormat/>
    <w:rsid w:val="00495C66"/>
    <w:rPr>
      <w:b/>
      <w:bCs/>
      <w:smallCaps/>
      <w:color w:val="0F4761" w:themeColor="accent1" w:themeShade="BF"/>
      <w:spacing w:val="5"/>
    </w:rPr>
  </w:style>
  <w:style w:type="paragraph" w:styleId="Footer">
    <w:name w:val="footer"/>
    <w:basedOn w:val="Normal"/>
    <w:link w:val="FooterChar"/>
    <w:uiPriority w:val="99"/>
    <w:unhideWhenUsed/>
    <w:rsid w:val="00495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C66"/>
  </w:style>
  <w:style w:type="character" w:styleId="PageNumber">
    <w:name w:val="page number"/>
    <w:basedOn w:val="DefaultParagraphFont"/>
    <w:uiPriority w:val="99"/>
    <w:semiHidden/>
    <w:unhideWhenUsed/>
    <w:rsid w:val="00495C66"/>
  </w:style>
  <w:style w:type="paragraph" w:styleId="NormalWeb">
    <w:name w:val="Normal (Web)"/>
    <w:basedOn w:val="Normal"/>
    <w:link w:val="NormalWebChar"/>
    <w:uiPriority w:val="99"/>
    <w:unhideWhenUsed/>
    <w:rsid w:val="00B772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77232"/>
    <w:rPr>
      <w:i/>
      <w:iCs/>
    </w:rPr>
  </w:style>
  <w:style w:type="character" w:styleId="Strong">
    <w:name w:val="Strong"/>
    <w:basedOn w:val="DefaultParagraphFont"/>
    <w:uiPriority w:val="22"/>
    <w:qFormat/>
    <w:rsid w:val="00B77232"/>
    <w:rPr>
      <w:b/>
      <w:bCs/>
    </w:rPr>
  </w:style>
  <w:style w:type="character" w:styleId="Hyperlink">
    <w:name w:val="Hyperlink"/>
    <w:basedOn w:val="DefaultParagraphFont"/>
    <w:uiPriority w:val="99"/>
    <w:unhideWhenUsed/>
    <w:rsid w:val="00B77232"/>
    <w:rPr>
      <w:color w:val="467886" w:themeColor="hyperlink"/>
      <w:u w:val="single"/>
    </w:rPr>
  </w:style>
  <w:style w:type="character" w:customStyle="1" w:styleId="UnresolvedMention1">
    <w:name w:val="Unresolved Mention1"/>
    <w:basedOn w:val="DefaultParagraphFont"/>
    <w:uiPriority w:val="99"/>
    <w:semiHidden/>
    <w:unhideWhenUsed/>
    <w:rsid w:val="00B77232"/>
    <w:rPr>
      <w:color w:val="605E5C"/>
      <w:shd w:val="clear" w:color="auto" w:fill="E1DFDD"/>
    </w:rPr>
  </w:style>
  <w:style w:type="character" w:styleId="FollowedHyperlink">
    <w:name w:val="FollowedHyperlink"/>
    <w:basedOn w:val="DefaultParagraphFont"/>
    <w:uiPriority w:val="99"/>
    <w:semiHidden/>
    <w:unhideWhenUsed/>
    <w:rsid w:val="00B77232"/>
    <w:rPr>
      <w:color w:val="96607D" w:themeColor="followedHyperlink"/>
      <w:u w:val="single"/>
    </w:rPr>
  </w:style>
  <w:style w:type="paragraph" w:styleId="Header">
    <w:name w:val="header"/>
    <w:basedOn w:val="Normal"/>
    <w:link w:val="HeaderChar"/>
    <w:uiPriority w:val="99"/>
    <w:unhideWhenUsed/>
    <w:rsid w:val="00B7723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B77232"/>
    <w:rPr>
      <w:kern w:val="0"/>
      <w14:ligatures w14:val="none"/>
    </w:rPr>
  </w:style>
  <w:style w:type="paragraph" w:customStyle="1" w:styleId="chapter-para">
    <w:name w:val="chapter-para"/>
    <w:basedOn w:val="Normal"/>
    <w:rsid w:val="00B7723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B77232"/>
    <w:pPr>
      <w:spacing w:after="0" w:line="240" w:lineRule="auto"/>
    </w:pPr>
    <w:rPr>
      <w:kern w:val="0"/>
      <w14:ligatures w14:val="none"/>
    </w:rPr>
  </w:style>
  <w:style w:type="character" w:styleId="CommentReference">
    <w:name w:val="annotation reference"/>
    <w:basedOn w:val="DefaultParagraphFont"/>
    <w:uiPriority w:val="99"/>
    <w:semiHidden/>
    <w:unhideWhenUsed/>
    <w:rsid w:val="00B77232"/>
    <w:rPr>
      <w:sz w:val="16"/>
      <w:szCs w:val="16"/>
    </w:rPr>
  </w:style>
  <w:style w:type="paragraph" w:styleId="CommentText">
    <w:name w:val="annotation text"/>
    <w:basedOn w:val="Normal"/>
    <w:link w:val="CommentTextChar"/>
    <w:uiPriority w:val="99"/>
    <w:unhideWhenUsed/>
    <w:rsid w:val="00B77232"/>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7723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7232"/>
    <w:rPr>
      <w:b/>
      <w:bCs/>
    </w:rPr>
  </w:style>
  <w:style w:type="character" w:customStyle="1" w:styleId="CommentSubjectChar">
    <w:name w:val="Comment Subject Char"/>
    <w:basedOn w:val="CommentTextChar"/>
    <w:link w:val="CommentSubject"/>
    <w:uiPriority w:val="99"/>
    <w:semiHidden/>
    <w:rsid w:val="00B77232"/>
    <w:rPr>
      <w:b/>
      <w:bCs/>
      <w:kern w:val="0"/>
      <w:sz w:val="20"/>
      <w:szCs w:val="20"/>
      <w14:ligatures w14:val="none"/>
    </w:rPr>
  </w:style>
  <w:style w:type="table" w:styleId="PlainTable5">
    <w:name w:val="Plain Table 5"/>
    <w:basedOn w:val="TableNormal"/>
    <w:uiPriority w:val="45"/>
    <w:rsid w:val="00B772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B7723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77232"/>
    <w:rPr>
      <w:rFonts w:ascii="Segoe UI" w:hAnsi="Segoe UI" w:cs="Segoe UI"/>
      <w:kern w:val="0"/>
      <w:sz w:val="18"/>
      <w:szCs w:val="18"/>
      <w14:ligatures w14:val="none"/>
    </w:rPr>
  </w:style>
  <w:style w:type="paragraph" w:customStyle="1" w:styleId="EndNoteBibliographyTitle">
    <w:name w:val="EndNote Bibliography Title"/>
    <w:basedOn w:val="Normal"/>
    <w:link w:val="EndNoteBibliographyTitleChar"/>
    <w:rsid w:val="00B77232"/>
    <w:pPr>
      <w:spacing w:after="0" w:line="240" w:lineRule="auto"/>
      <w:jc w:val="center"/>
    </w:pPr>
    <w:rPr>
      <w:rFonts w:ascii="Calibri" w:eastAsia="Times New Roman" w:hAnsi="Calibri" w:cs="Calibri"/>
      <w:kern w:val="0"/>
      <w14:ligatures w14:val="none"/>
    </w:rPr>
  </w:style>
  <w:style w:type="character" w:customStyle="1" w:styleId="NormalWebChar">
    <w:name w:val="Normal (Web) Char"/>
    <w:basedOn w:val="DefaultParagraphFont"/>
    <w:link w:val="NormalWeb"/>
    <w:uiPriority w:val="99"/>
    <w:rsid w:val="00B77232"/>
    <w:rPr>
      <w:rFonts w:ascii="Times New Roman" w:eastAsia="Times New Roman" w:hAnsi="Times New Roman" w:cs="Times New Roman"/>
      <w:kern w:val="0"/>
      <w14:ligatures w14:val="none"/>
    </w:rPr>
  </w:style>
  <w:style w:type="character" w:customStyle="1" w:styleId="EndNoteBibliographyTitleChar">
    <w:name w:val="EndNote Bibliography Title Char"/>
    <w:basedOn w:val="NormalWebChar"/>
    <w:link w:val="EndNoteBibliographyTitle"/>
    <w:rsid w:val="00B77232"/>
    <w:rPr>
      <w:rFonts w:ascii="Calibri" w:eastAsia="Times New Roman" w:hAnsi="Calibri" w:cs="Calibri"/>
      <w:kern w:val="0"/>
      <w14:ligatures w14:val="none"/>
    </w:rPr>
  </w:style>
  <w:style w:type="paragraph" w:customStyle="1" w:styleId="EndNoteBibliography">
    <w:name w:val="EndNote Bibliography"/>
    <w:basedOn w:val="Normal"/>
    <w:link w:val="EndNoteBibliographyChar"/>
    <w:rsid w:val="00B77232"/>
    <w:pPr>
      <w:spacing w:after="0" w:line="240" w:lineRule="auto"/>
      <w:jc w:val="both"/>
    </w:pPr>
    <w:rPr>
      <w:rFonts w:ascii="Calibri" w:eastAsia="Times New Roman" w:hAnsi="Calibri" w:cs="Calibri"/>
      <w:kern w:val="0"/>
      <w14:ligatures w14:val="none"/>
    </w:rPr>
  </w:style>
  <w:style w:type="character" w:customStyle="1" w:styleId="EndNoteBibliographyChar">
    <w:name w:val="EndNote Bibliography Char"/>
    <w:basedOn w:val="NormalWebChar"/>
    <w:link w:val="EndNoteBibliography"/>
    <w:rsid w:val="00B77232"/>
    <w:rPr>
      <w:rFonts w:ascii="Calibri" w:eastAsia="Times New Roman" w:hAnsi="Calibri" w:cs="Calibri"/>
      <w:kern w:val="0"/>
      <w14:ligatures w14:val="none"/>
    </w:rPr>
  </w:style>
  <w:style w:type="character" w:styleId="UnresolvedMention">
    <w:name w:val="Unresolved Mention"/>
    <w:basedOn w:val="DefaultParagraphFont"/>
    <w:uiPriority w:val="99"/>
    <w:semiHidden/>
    <w:unhideWhenUsed/>
    <w:rsid w:val="00B77232"/>
    <w:rPr>
      <w:color w:val="605E5C"/>
      <w:shd w:val="clear" w:color="auto" w:fill="E1DFDD"/>
    </w:rPr>
  </w:style>
  <w:style w:type="paragraph" w:customStyle="1" w:styleId="p1">
    <w:name w:val="p1"/>
    <w:basedOn w:val="Normal"/>
    <w:rsid w:val="00B772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77232"/>
  </w:style>
  <w:style w:type="paragraph" w:customStyle="1" w:styleId="msonormal0">
    <w:name w:val="msonormal"/>
    <w:basedOn w:val="Normal"/>
    <w:rsid w:val="00B7723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0">
    <w:name w:val="font0"/>
    <w:basedOn w:val="Normal"/>
    <w:rsid w:val="00B77232"/>
    <w:pPr>
      <w:spacing w:before="100" w:beforeAutospacing="1" w:after="100" w:afterAutospacing="1" w:line="240" w:lineRule="auto"/>
    </w:pPr>
    <w:rPr>
      <w:rFonts w:ascii="Aptos Narrow" w:eastAsia="Times New Roman" w:hAnsi="Aptos Narrow" w:cs="Times New Roman"/>
      <w:color w:val="000000"/>
      <w:kern w:val="0"/>
      <w14:ligatures w14:val="none"/>
    </w:rPr>
  </w:style>
  <w:style w:type="paragraph" w:customStyle="1" w:styleId="font5">
    <w:name w:val="font5"/>
    <w:basedOn w:val="Normal"/>
    <w:rsid w:val="00B77232"/>
    <w:pPr>
      <w:spacing w:before="100" w:beforeAutospacing="1" w:after="100" w:afterAutospacing="1" w:line="240" w:lineRule="auto"/>
    </w:pPr>
    <w:rPr>
      <w:rFonts w:ascii="Aptos Narrow" w:eastAsia="Times New Roman" w:hAnsi="Aptos Narrow" w:cs="Times New Roman"/>
      <w:b/>
      <w:bCs/>
      <w:color w:val="000000"/>
      <w:kern w:val="0"/>
      <w14:ligatures w14:val="none"/>
    </w:rPr>
  </w:style>
  <w:style w:type="paragraph" w:customStyle="1" w:styleId="font6">
    <w:name w:val="font6"/>
    <w:basedOn w:val="Normal"/>
    <w:rsid w:val="00B77232"/>
    <w:pPr>
      <w:spacing w:before="100" w:beforeAutospacing="1" w:after="100" w:afterAutospacing="1" w:line="240" w:lineRule="auto"/>
    </w:pPr>
    <w:rPr>
      <w:rFonts w:ascii="Calibri" w:eastAsia="Times New Roman" w:hAnsi="Calibri" w:cs="Calibri"/>
      <w:b/>
      <w:bCs/>
      <w:color w:val="000000"/>
      <w:kern w:val="0"/>
      <w14:ligatures w14:val="none"/>
    </w:rPr>
  </w:style>
  <w:style w:type="paragraph" w:customStyle="1" w:styleId="font7">
    <w:name w:val="font7"/>
    <w:basedOn w:val="Normal"/>
    <w:rsid w:val="00B77232"/>
    <w:pPr>
      <w:spacing w:before="100" w:beforeAutospacing="1" w:after="100" w:afterAutospacing="1" w:line="240" w:lineRule="auto"/>
    </w:pPr>
    <w:rPr>
      <w:rFonts w:ascii="Calibri" w:eastAsia="Times New Roman" w:hAnsi="Calibri" w:cs="Calibri"/>
      <w:color w:val="000000"/>
      <w:kern w:val="0"/>
      <w14:ligatures w14:val="none"/>
    </w:rPr>
  </w:style>
  <w:style w:type="paragraph" w:customStyle="1" w:styleId="font8">
    <w:name w:val="font8"/>
    <w:basedOn w:val="Normal"/>
    <w:rsid w:val="00B77232"/>
    <w:pPr>
      <w:spacing w:before="100" w:beforeAutospacing="1" w:after="100" w:afterAutospacing="1" w:line="240" w:lineRule="auto"/>
    </w:pPr>
    <w:rPr>
      <w:rFonts w:ascii="Cambria Math" w:eastAsia="Times New Roman" w:hAnsi="Cambria Math" w:cs="Times New Roman"/>
      <w:color w:val="000000"/>
      <w:kern w:val="0"/>
      <w14:ligatures w14:val="none"/>
    </w:rPr>
  </w:style>
  <w:style w:type="paragraph" w:customStyle="1" w:styleId="font9">
    <w:name w:val="font9"/>
    <w:basedOn w:val="Normal"/>
    <w:rsid w:val="00B77232"/>
    <w:pPr>
      <w:spacing w:before="100" w:beforeAutospacing="1" w:after="100" w:afterAutospacing="1" w:line="240" w:lineRule="auto"/>
    </w:pPr>
    <w:rPr>
      <w:rFonts w:ascii="Aptos Narrow" w:eastAsia="Times New Roman" w:hAnsi="Aptos Narrow" w:cs="Times New Roman"/>
      <w:color w:val="000000"/>
      <w:kern w:val="0"/>
      <w14:ligatures w14:val="none"/>
    </w:rPr>
  </w:style>
  <w:style w:type="paragraph" w:customStyle="1" w:styleId="font10">
    <w:name w:val="font10"/>
    <w:basedOn w:val="Normal"/>
    <w:rsid w:val="00B77232"/>
    <w:pPr>
      <w:spacing w:before="100" w:beforeAutospacing="1" w:after="100" w:afterAutospacing="1" w:line="240" w:lineRule="auto"/>
    </w:pPr>
    <w:rPr>
      <w:rFonts w:ascii="Aptos Narrow" w:eastAsia="Times New Roman" w:hAnsi="Aptos Narrow" w:cs="Times New Roman"/>
      <w:b/>
      <w:bCs/>
      <w:color w:val="000000"/>
      <w:kern w:val="0"/>
      <w14:ligatures w14:val="none"/>
    </w:rPr>
  </w:style>
  <w:style w:type="paragraph" w:customStyle="1" w:styleId="font11">
    <w:name w:val="font11"/>
    <w:basedOn w:val="Normal"/>
    <w:rsid w:val="00B77232"/>
    <w:pPr>
      <w:spacing w:before="100" w:beforeAutospacing="1" w:after="100" w:afterAutospacing="1" w:line="240" w:lineRule="auto"/>
    </w:pPr>
    <w:rPr>
      <w:rFonts w:ascii="Aptos Narrow" w:eastAsia="Times New Roman" w:hAnsi="Aptos Narrow" w:cs="Times New Roman"/>
      <w:b/>
      <w:bCs/>
      <w:color w:val="000000"/>
      <w:kern w:val="0"/>
      <w14:ligatures w14:val="none"/>
    </w:rPr>
  </w:style>
  <w:style w:type="paragraph" w:customStyle="1" w:styleId="font12">
    <w:name w:val="font12"/>
    <w:basedOn w:val="Normal"/>
    <w:rsid w:val="00B77232"/>
    <w:pPr>
      <w:spacing w:before="100" w:beforeAutospacing="1" w:after="100" w:afterAutospacing="1" w:line="240" w:lineRule="auto"/>
    </w:pPr>
    <w:rPr>
      <w:rFonts w:ascii="Aptos Narrow" w:eastAsia="Times New Roman" w:hAnsi="Aptos Narrow" w:cs="Times New Roman"/>
      <w:color w:val="000000"/>
      <w:kern w:val="0"/>
      <w14:ligatures w14:val="none"/>
    </w:rPr>
  </w:style>
  <w:style w:type="paragraph" w:customStyle="1" w:styleId="font13">
    <w:name w:val="font13"/>
    <w:basedOn w:val="Normal"/>
    <w:rsid w:val="00B77232"/>
    <w:pPr>
      <w:spacing w:before="100" w:beforeAutospacing="1" w:after="100" w:afterAutospacing="1" w:line="240" w:lineRule="auto"/>
    </w:pPr>
    <w:rPr>
      <w:rFonts w:ascii="Aptos Narrow" w:eastAsia="Times New Roman" w:hAnsi="Aptos Narrow" w:cs="Times New Roman"/>
      <w:color w:val="000000"/>
      <w:kern w:val="0"/>
      <w14:ligatures w14:val="none"/>
    </w:rPr>
  </w:style>
  <w:style w:type="paragraph" w:customStyle="1" w:styleId="xl66">
    <w:name w:val="xl66"/>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Calibri" w:eastAsia="Times New Roman" w:hAnsi="Calibri" w:cs="Calibri"/>
      <w:b/>
      <w:bCs/>
      <w:kern w:val="0"/>
      <w14:ligatures w14:val="none"/>
    </w:rPr>
  </w:style>
  <w:style w:type="paragraph" w:customStyle="1" w:styleId="xl67">
    <w:name w:val="xl67"/>
    <w:basedOn w:val="Normal"/>
    <w:rsid w:val="00B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kern w:val="0"/>
      <w14:ligatures w14:val="none"/>
    </w:rPr>
  </w:style>
  <w:style w:type="paragraph" w:customStyle="1" w:styleId="xl68">
    <w:name w:val="xl68"/>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Calibri" w:eastAsia="Times New Roman" w:hAnsi="Calibri" w:cs="Calibri"/>
      <w:kern w:val="0"/>
      <w14:ligatures w14:val="none"/>
    </w:rPr>
  </w:style>
  <w:style w:type="paragraph" w:customStyle="1" w:styleId="xl69">
    <w:name w:val="xl69"/>
    <w:basedOn w:val="Normal"/>
    <w:rsid w:val="00B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14:ligatures w14:val="none"/>
    </w:rPr>
  </w:style>
  <w:style w:type="paragraph" w:customStyle="1" w:styleId="xl70">
    <w:name w:val="xl70"/>
    <w:basedOn w:val="Normal"/>
    <w:rsid w:val="00B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14:ligatures w14:val="none"/>
    </w:rPr>
  </w:style>
  <w:style w:type="paragraph" w:customStyle="1" w:styleId="xl71">
    <w:name w:val="xl71"/>
    <w:basedOn w:val="Normal"/>
    <w:rsid w:val="00B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7030A0"/>
      <w:kern w:val="0"/>
      <w14:ligatures w14:val="none"/>
    </w:rPr>
  </w:style>
  <w:style w:type="paragraph" w:customStyle="1" w:styleId="xl72">
    <w:name w:val="xl72"/>
    <w:basedOn w:val="Normal"/>
    <w:rsid w:val="00B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14:ligatures w14:val="none"/>
    </w:rPr>
  </w:style>
  <w:style w:type="paragraph" w:customStyle="1" w:styleId="xl73">
    <w:name w:val="xl73"/>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74">
    <w:name w:val="xl74"/>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Calibri" w:eastAsia="Times New Roman" w:hAnsi="Calibri" w:cs="Calibri"/>
      <w:kern w:val="0"/>
      <w14:ligatures w14:val="none"/>
    </w:rPr>
  </w:style>
  <w:style w:type="paragraph" w:customStyle="1" w:styleId="xl75">
    <w:name w:val="xl75"/>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Calibri" w:eastAsia="Times New Roman" w:hAnsi="Calibri" w:cs="Calibri"/>
      <w:kern w:val="0"/>
      <w14:ligatures w14:val="none"/>
    </w:rPr>
  </w:style>
  <w:style w:type="paragraph" w:customStyle="1" w:styleId="xl76">
    <w:name w:val="xl76"/>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Calibri" w:eastAsia="Times New Roman" w:hAnsi="Calibri" w:cs="Calibri"/>
      <w:b/>
      <w:bCs/>
      <w:kern w:val="0"/>
      <w14:ligatures w14:val="none"/>
    </w:rPr>
  </w:style>
  <w:style w:type="paragraph" w:customStyle="1" w:styleId="xl77">
    <w:name w:val="xl77"/>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Aptos Narrow" w:eastAsia="Times New Roman" w:hAnsi="Aptos Narrow" w:cs="Times New Roman"/>
      <w:kern w:val="0"/>
      <w14:ligatures w14:val="none"/>
    </w:rPr>
  </w:style>
  <w:style w:type="paragraph" w:customStyle="1" w:styleId="xl78">
    <w:name w:val="xl78"/>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79">
    <w:name w:val="xl79"/>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0">
    <w:name w:val="xl80"/>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Aptos Narrow" w:eastAsia="Times New Roman" w:hAnsi="Aptos Narrow" w:cs="Times New Roman"/>
      <w:kern w:val="0"/>
      <w14:ligatures w14:val="none"/>
    </w:rPr>
  </w:style>
  <w:style w:type="paragraph" w:customStyle="1" w:styleId="xl81">
    <w:name w:val="xl81"/>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82">
    <w:name w:val="xl82"/>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3">
    <w:name w:val="xl83"/>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84">
    <w:name w:val="xl84"/>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Aptos Narrow" w:eastAsia="Times New Roman" w:hAnsi="Aptos Narrow" w:cs="Times New Roman"/>
      <w:b/>
      <w:bCs/>
      <w:kern w:val="0"/>
      <w14:ligatures w14:val="none"/>
    </w:rPr>
  </w:style>
  <w:style w:type="paragraph" w:customStyle="1" w:styleId="xl85">
    <w:name w:val="xl85"/>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Calibri" w:eastAsia="Times New Roman" w:hAnsi="Calibri" w:cs="Calibri"/>
      <w:kern w:val="0"/>
      <w14:ligatures w14:val="none"/>
    </w:rPr>
  </w:style>
  <w:style w:type="paragraph" w:customStyle="1" w:styleId="xl86">
    <w:name w:val="xl86"/>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7">
    <w:name w:val="xl87"/>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8">
    <w:name w:val="xl88"/>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
    <w:name w:val="xl89"/>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Aptos Narrow" w:eastAsia="Times New Roman" w:hAnsi="Aptos Narrow" w:cs="Times New Roman"/>
      <w:kern w:val="0"/>
      <w14:ligatures w14:val="none"/>
    </w:rPr>
  </w:style>
  <w:style w:type="paragraph" w:customStyle="1" w:styleId="xl90">
    <w:name w:val="xl90"/>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91">
    <w:name w:val="xl91"/>
    <w:basedOn w:val="Normal"/>
    <w:rsid w:val="00B77232"/>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top"/>
    </w:pPr>
    <w:rPr>
      <w:rFonts w:ascii="Calibri" w:eastAsia="Times New Roman" w:hAnsi="Calibri" w:cs="Calibri"/>
      <w:kern w:val="0"/>
      <w14:ligatures w14:val="none"/>
    </w:rPr>
  </w:style>
  <w:style w:type="paragraph" w:customStyle="1" w:styleId="xl92">
    <w:name w:val="xl92"/>
    <w:basedOn w:val="Normal"/>
    <w:rsid w:val="00B7723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Calibri" w:eastAsia="Times New Roman" w:hAnsi="Calibri" w:cs="Calibri"/>
      <w:b/>
      <w:bCs/>
      <w:kern w:val="0"/>
      <w:sz w:val="28"/>
      <w:szCs w:val="28"/>
      <w14:ligatures w14:val="none"/>
    </w:rPr>
  </w:style>
  <w:style w:type="paragraph" w:customStyle="1" w:styleId="xl93">
    <w:name w:val="xl93"/>
    <w:basedOn w:val="Normal"/>
    <w:rsid w:val="00B77232"/>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94">
    <w:name w:val="xl94"/>
    <w:basedOn w:val="Normal"/>
    <w:rsid w:val="00B772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kern w:val="0"/>
      <w:sz w:val="40"/>
      <w:szCs w:val="40"/>
      <w14:ligatures w14:val="none"/>
    </w:rPr>
  </w:style>
  <w:style w:type="table" w:styleId="PlainTable1">
    <w:name w:val="Plain Table 1"/>
    <w:basedOn w:val="TableNormal"/>
    <w:uiPriority w:val="41"/>
    <w:rsid w:val="00B772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DefaultParagraphFont"/>
    <w:rsid w:val="00B77232"/>
  </w:style>
  <w:style w:type="paragraph" w:customStyle="1" w:styleId="p2">
    <w:name w:val="p2"/>
    <w:basedOn w:val="Normal"/>
    <w:rsid w:val="00B77232"/>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B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20F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903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1531">
      <w:bodyDiv w:val="1"/>
      <w:marLeft w:val="0"/>
      <w:marRight w:val="0"/>
      <w:marTop w:val="0"/>
      <w:marBottom w:val="0"/>
      <w:divBdr>
        <w:top w:val="none" w:sz="0" w:space="0" w:color="auto"/>
        <w:left w:val="none" w:sz="0" w:space="0" w:color="auto"/>
        <w:bottom w:val="none" w:sz="0" w:space="0" w:color="auto"/>
        <w:right w:val="none" w:sz="0" w:space="0" w:color="auto"/>
      </w:divBdr>
    </w:div>
    <w:div w:id="1742219703">
      <w:bodyDiv w:val="1"/>
      <w:marLeft w:val="0"/>
      <w:marRight w:val="0"/>
      <w:marTop w:val="0"/>
      <w:marBottom w:val="0"/>
      <w:divBdr>
        <w:top w:val="none" w:sz="0" w:space="0" w:color="auto"/>
        <w:left w:val="none" w:sz="0" w:space="0" w:color="auto"/>
        <w:bottom w:val="none" w:sz="0" w:space="0" w:color="auto"/>
        <w:right w:val="none" w:sz="0" w:space="0" w:color="auto"/>
      </w:divBdr>
    </w:div>
    <w:div w:id="20044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crd.york.ac.uk/prospero"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11090</Words>
  <Characters>63217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Miao Gao</dc:creator>
  <cp:keywords/>
  <dc:description/>
  <cp:lastModifiedBy>Elizabeth Risdon</cp:lastModifiedBy>
  <cp:revision>2</cp:revision>
  <cp:lastPrinted>2025-11-17T15:59:00Z</cp:lastPrinted>
  <dcterms:created xsi:type="dcterms:W3CDTF">2025-11-17T16:00:00Z</dcterms:created>
  <dcterms:modified xsi:type="dcterms:W3CDTF">2025-11-17T16:00:00Z</dcterms:modified>
</cp:coreProperties>
</file>