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3543B" w14:textId="13DEC32F" w:rsidR="002670D1" w:rsidRPr="003551A0" w:rsidRDefault="002670D1">
      <w:pPr>
        <w:rPr>
          <w:rFonts w:ascii="Times New Roman" w:hAnsi="Times New Roman" w:cs="Times New Roman"/>
          <w:b/>
          <w:sz w:val="32"/>
          <w:szCs w:val="32"/>
        </w:rPr>
      </w:pPr>
      <w:bookmarkStart w:id="0" w:name="OLE_LINK145"/>
      <w:bookmarkStart w:id="1" w:name="OLE_LINK146"/>
      <w:r w:rsidRPr="003551A0">
        <w:rPr>
          <w:rFonts w:ascii="Times New Roman" w:hAnsi="Times New Roman" w:cs="Times New Roman"/>
          <w:b/>
          <w:sz w:val="32"/>
          <w:szCs w:val="32"/>
        </w:rPr>
        <w:t>Reorienting agricultural practices on the Qinghai-Tibetan Plateau for internal–external sustainability benefits</w:t>
      </w:r>
    </w:p>
    <w:p w14:paraId="1D40D6C5" w14:textId="77777777" w:rsidR="002670D1" w:rsidRPr="00DD62B6" w:rsidRDefault="002670D1">
      <w:pPr>
        <w:rPr>
          <w:rFonts w:ascii="Times New Roman" w:hAnsi="Times New Roman" w:cs="Times New Roman"/>
          <w:b/>
          <w:sz w:val="32"/>
          <w:szCs w:val="32"/>
        </w:rPr>
      </w:pPr>
    </w:p>
    <w:bookmarkEnd w:id="0"/>
    <w:bookmarkEnd w:id="1"/>
    <w:p w14:paraId="07745442" w14:textId="1FBBED1E" w:rsidR="005058F6" w:rsidRPr="005058F6" w:rsidRDefault="005058F6" w:rsidP="005058F6">
      <w:pPr>
        <w:rPr>
          <w:rFonts w:ascii="Times New Roman" w:eastAsia="宋体" w:hAnsi="Times New Roman" w:cs="Times New Roman"/>
          <w:sz w:val="24"/>
          <w:szCs w:val="24"/>
          <w:vertAlign w:val="superscript"/>
        </w:rPr>
      </w:pPr>
      <w:proofErr w:type="spellStart"/>
      <w:r w:rsidRPr="005058F6">
        <w:rPr>
          <w:rFonts w:ascii="Times New Roman" w:eastAsia="宋体" w:hAnsi="Times New Roman" w:cs="Times New Roman" w:hint="eastAsia"/>
          <w:sz w:val="24"/>
          <w:szCs w:val="24"/>
        </w:rPr>
        <w:t>Chongchong</w:t>
      </w:r>
      <w:proofErr w:type="spellEnd"/>
      <w:r w:rsidRPr="005058F6">
        <w:rPr>
          <w:rFonts w:ascii="Times New Roman" w:eastAsia="宋体" w:hAnsi="Times New Roman" w:cs="Times New Roman" w:hint="eastAsia"/>
          <w:sz w:val="24"/>
          <w:szCs w:val="24"/>
        </w:rPr>
        <w:t xml:space="preserve"> Ye</w:t>
      </w:r>
      <w:r w:rsidRPr="005058F6">
        <w:rPr>
          <w:rFonts w:ascii="Times New Roman" w:eastAsia="宋体" w:hAnsi="Times New Roman" w:cs="Times New Roman" w:hint="eastAsia"/>
          <w:sz w:val="24"/>
          <w:szCs w:val="24"/>
          <w:vertAlign w:val="superscript"/>
        </w:rPr>
        <w:t>1</w:t>
      </w:r>
      <w:r w:rsidRPr="005058F6">
        <w:rPr>
          <w:rFonts w:ascii="Times New Roman" w:eastAsia="宋体" w:hAnsi="Times New Roman" w:cs="Times New Roman"/>
          <w:sz w:val="24"/>
          <w:szCs w:val="24"/>
        </w:rPr>
        <w:t>,</w:t>
      </w:r>
      <w:r w:rsidRPr="005058F6">
        <w:rPr>
          <w:rFonts w:ascii="Times New Roman" w:eastAsia="宋体" w:hAnsi="Times New Roman" w:cs="Times New Roman" w:hint="eastAsia"/>
          <w:sz w:val="24"/>
          <w:szCs w:val="24"/>
        </w:rPr>
        <w:t xml:space="preserve"> </w:t>
      </w:r>
      <w:proofErr w:type="spellStart"/>
      <w:r w:rsidRPr="005058F6">
        <w:rPr>
          <w:rFonts w:ascii="Times New Roman" w:eastAsia="宋体" w:hAnsi="Times New Roman" w:cs="Times New Roman" w:hint="eastAsia"/>
          <w:sz w:val="24"/>
          <w:szCs w:val="24"/>
        </w:rPr>
        <w:t>Shuai</w:t>
      </w:r>
      <w:proofErr w:type="spellEnd"/>
      <w:r w:rsidRPr="005058F6">
        <w:rPr>
          <w:rFonts w:ascii="Times New Roman" w:eastAsia="宋体" w:hAnsi="Times New Roman" w:cs="Times New Roman" w:hint="eastAsia"/>
          <w:sz w:val="24"/>
          <w:szCs w:val="24"/>
        </w:rPr>
        <w:t xml:space="preserve"> Wang</w:t>
      </w:r>
      <w:r w:rsidRPr="005058F6">
        <w:rPr>
          <w:rFonts w:ascii="Times New Roman" w:eastAsia="宋体" w:hAnsi="Times New Roman" w:cs="Times New Roman" w:hint="eastAsia"/>
          <w:sz w:val="24"/>
          <w:szCs w:val="24"/>
          <w:vertAlign w:val="superscript"/>
        </w:rPr>
        <w:t>1,</w:t>
      </w:r>
      <w:r w:rsidRPr="005058F6">
        <w:rPr>
          <w:rFonts w:ascii="Times New Roman" w:eastAsia="宋体" w:hAnsi="Times New Roman" w:cs="Times New Roman"/>
          <w:sz w:val="24"/>
          <w:szCs w:val="24"/>
        </w:rPr>
        <w:t xml:space="preserve">*, </w:t>
      </w:r>
      <w:proofErr w:type="spellStart"/>
      <w:r w:rsidRPr="005058F6">
        <w:rPr>
          <w:rFonts w:ascii="Times New Roman" w:eastAsia="宋体" w:hAnsi="Times New Roman" w:cs="Times New Roman" w:hint="eastAsia"/>
          <w:sz w:val="24"/>
          <w:szCs w:val="24"/>
        </w:rPr>
        <w:t>Changjia</w:t>
      </w:r>
      <w:proofErr w:type="spellEnd"/>
      <w:r w:rsidRPr="005058F6">
        <w:rPr>
          <w:rFonts w:ascii="Times New Roman" w:eastAsia="宋体" w:hAnsi="Times New Roman" w:cs="Times New Roman"/>
          <w:sz w:val="24"/>
          <w:szCs w:val="24"/>
        </w:rPr>
        <w:t xml:space="preserve"> L</w:t>
      </w:r>
      <w:r w:rsidRPr="005058F6">
        <w:rPr>
          <w:rFonts w:ascii="Times New Roman" w:eastAsia="宋体" w:hAnsi="Times New Roman" w:cs="Times New Roman" w:hint="eastAsia"/>
          <w:sz w:val="24"/>
          <w:szCs w:val="24"/>
        </w:rPr>
        <w:t>i</w:t>
      </w:r>
      <w:r w:rsidRPr="005058F6">
        <w:rPr>
          <w:rFonts w:ascii="Times New Roman" w:eastAsia="宋体" w:hAnsi="Times New Roman" w:cs="Times New Roman" w:hint="eastAsia"/>
          <w:sz w:val="24"/>
          <w:szCs w:val="24"/>
          <w:vertAlign w:val="superscript"/>
        </w:rPr>
        <w:t>1</w:t>
      </w:r>
      <w:r w:rsidRPr="005058F6">
        <w:rPr>
          <w:rFonts w:ascii="Times New Roman" w:eastAsia="宋体" w:hAnsi="Times New Roman" w:cs="Times New Roman"/>
          <w:sz w:val="24"/>
          <w:szCs w:val="24"/>
        </w:rPr>
        <w:t>,</w:t>
      </w:r>
      <w:r w:rsidRPr="005058F6">
        <w:rPr>
          <w:rFonts w:ascii="Times New Roman" w:eastAsia="宋体" w:hAnsi="Times New Roman" w:cs="Times New Roman" w:hint="eastAsia"/>
          <w:sz w:val="24"/>
          <w:szCs w:val="24"/>
        </w:rPr>
        <w:t xml:space="preserve"> </w:t>
      </w:r>
      <w:r w:rsidRPr="005058F6">
        <w:rPr>
          <w:rFonts w:ascii="Times New Roman" w:eastAsia="宋体" w:hAnsi="Times New Roman" w:cs="Times New Roman"/>
          <w:sz w:val="24"/>
          <w:szCs w:val="24"/>
        </w:rPr>
        <w:t>Lindsay C.</w:t>
      </w:r>
      <w:r w:rsidRPr="005058F6">
        <w:rPr>
          <w:rFonts w:ascii="Times New Roman" w:eastAsia="宋体" w:hAnsi="Times New Roman" w:cs="Times New Roman" w:hint="eastAsia"/>
          <w:sz w:val="24"/>
          <w:szCs w:val="24"/>
        </w:rPr>
        <w:t xml:space="preserve"> </w:t>
      </w:r>
      <w:r w:rsidRPr="005058F6">
        <w:rPr>
          <w:rFonts w:ascii="Times New Roman" w:eastAsia="宋体" w:hAnsi="Times New Roman" w:cs="Times New Roman"/>
          <w:sz w:val="24"/>
          <w:szCs w:val="24"/>
        </w:rPr>
        <w:t>Stringer</w:t>
      </w:r>
      <w:r w:rsidRPr="005058F6">
        <w:rPr>
          <w:rFonts w:ascii="Times New Roman" w:eastAsia="宋体" w:hAnsi="Times New Roman" w:cs="Times New Roman" w:hint="eastAsia"/>
          <w:sz w:val="24"/>
          <w:szCs w:val="24"/>
          <w:vertAlign w:val="superscript"/>
        </w:rPr>
        <w:t>2</w:t>
      </w:r>
      <w:proofErr w:type="gramStart"/>
      <w:r w:rsidRPr="005058F6">
        <w:rPr>
          <w:rFonts w:ascii="Times New Roman" w:eastAsia="宋体" w:hAnsi="Times New Roman" w:cs="Times New Roman" w:hint="eastAsia"/>
          <w:sz w:val="24"/>
          <w:szCs w:val="24"/>
          <w:vertAlign w:val="superscript"/>
        </w:rPr>
        <w:t>,3</w:t>
      </w:r>
      <w:proofErr w:type="gramEnd"/>
      <w:r w:rsidRPr="005058F6">
        <w:rPr>
          <w:rFonts w:ascii="Times New Roman" w:eastAsia="宋体" w:hAnsi="Times New Roman" w:cs="Times New Roman"/>
          <w:sz w:val="24"/>
          <w:szCs w:val="24"/>
        </w:rPr>
        <w:t>,</w:t>
      </w:r>
      <w:r w:rsidRPr="005058F6">
        <w:rPr>
          <w:rFonts w:ascii="Times New Roman" w:eastAsia="宋体" w:hAnsi="Times New Roman" w:cs="Times New Roman" w:hint="eastAsia"/>
          <w:sz w:val="24"/>
          <w:szCs w:val="24"/>
        </w:rPr>
        <w:t xml:space="preserve"> </w:t>
      </w:r>
      <w:proofErr w:type="spellStart"/>
      <w:r w:rsidRPr="005058F6">
        <w:rPr>
          <w:rFonts w:ascii="Times New Roman" w:eastAsia="宋体" w:hAnsi="Times New Roman" w:cs="Times New Roman"/>
          <w:sz w:val="24"/>
          <w:szCs w:val="24"/>
        </w:rPr>
        <w:t>Xutong</w:t>
      </w:r>
      <w:proofErr w:type="spellEnd"/>
      <w:r w:rsidRPr="005058F6">
        <w:rPr>
          <w:rFonts w:ascii="Times New Roman" w:eastAsia="宋体" w:hAnsi="Times New Roman" w:cs="Times New Roman"/>
          <w:sz w:val="24"/>
          <w:szCs w:val="24"/>
        </w:rPr>
        <w:t xml:space="preserve"> Wu</w:t>
      </w:r>
      <w:r w:rsidRPr="005058F6">
        <w:rPr>
          <w:rFonts w:ascii="Times New Roman" w:eastAsia="宋体" w:hAnsi="Times New Roman" w:cs="Times New Roman"/>
          <w:sz w:val="24"/>
          <w:szCs w:val="24"/>
          <w:vertAlign w:val="superscript"/>
        </w:rPr>
        <w:t>1</w:t>
      </w:r>
      <w:r w:rsidRPr="005058F6">
        <w:rPr>
          <w:rFonts w:ascii="Times New Roman" w:eastAsia="宋体" w:hAnsi="Times New Roman" w:cs="Times New Roman"/>
          <w:sz w:val="24"/>
          <w:szCs w:val="24"/>
        </w:rPr>
        <w:t xml:space="preserve">, </w:t>
      </w:r>
      <w:bookmarkStart w:id="2" w:name="OLE_LINK42"/>
      <w:bookmarkStart w:id="3" w:name="OLE_LINK43"/>
      <w:r w:rsidRPr="005058F6">
        <w:rPr>
          <w:rFonts w:ascii="Times New Roman" w:eastAsia="宋体" w:hAnsi="Times New Roman" w:cs="Times New Roman" w:hint="eastAsia"/>
          <w:sz w:val="24"/>
          <w:szCs w:val="24"/>
        </w:rPr>
        <w:t xml:space="preserve">Shaolin </w:t>
      </w:r>
      <w:r w:rsidRPr="005058F6">
        <w:rPr>
          <w:rFonts w:ascii="Times New Roman" w:eastAsia="宋体" w:hAnsi="Times New Roman" w:cs="Times New Roman"/>
          <w:sz w:val="24"/>
          <w:szCs w:val="24"/>
        </w:rPr>
        <w:t>W</w:t>
      </w:r>
      <w:r w:rsidRPr="005058F6">
        <w:rPr>
          <w:rFonts w:ascii="Times New Roman" w:eastAsia="宋体" w:hAnsi="Times New Roman" w:cs="Times New Roman" w:hint="eastAsia"/>
          <w:sz w:val="24"/>
          <w:szCs w:val="24"/>
        </w:rPr>
        <w:t>u</w:t>
      </w:r>
      <w:bookmarkEnd w:id="2"/>
      <w:bookmarkEnd w:id="3"/>
      <w:r w:rsidR="006C04F4">
        <w:rPr>
          <w:rFonts w:ascii="Times New Roman" w:eastAsia="宋体" w:hAnsi="Times New Roman" w:cs="Times New Roman" w:hint="eastAsia"/>
          <w:sz w:val="24"/>
          <w:szCs w:val="24"/>
          <w:vertAlign w:val="superscript"/>
        </w:rPr>
        <w:t>4</w:t>
      </w:r>
      <w:r w:rsidRPr="005058F6">
        <w:rPr>
          <w:rFonts w:ascii="Times New Roman" w:eastAsia="宋体" w:hAnsi="Times New Roman" w:cs="Times New Roman"/>
          <w:sz w:val="24"/>
          <w:szCs w:val="24"/>
        </w:rPr>
        <w:t>,</w:t>
      </w:r>
      <w:r w:rsidRPr="005058F6">
        <w:rPr>
          <w:rFonts w:ascii="Times New Roman" w:eastAsia="宋体" w:hAnsi="Times New Roman" w:cs="Times New Roman" w:hint="eastAsia"/>
          <w:sz w:val="24"/>
          <w:szCs w:val="24"/>
        </w:rPr>
        <w:t xml:space="preserve"> </w:t>
      </w:r>
      <w:proofErr w:type="spellStart"/>
      <w:r w:rsidRPr="005058F6">
        <w:rPr>
          <w:rFonts w:ascii="Times New Roman" w:eastAsia="宋体" w:hAnsi="Times New Roman" w:cs="Times New Roman"/>
          <w:sz w:val="24"/>
          <w:szCs w:val="24"/>
        </w:rPr>
        <w:t>Y</w:t>
      </w:r>
      <w:r w:rsidRPr="005058F6">
        <w:rPr>
          <w:rFonts w:ascii="Times New Roman" w:eastAsia="宋体" w:hAnsi="Times New Roman" w:cs="Times New Roman" w:hint="eastAsia"/>
          <w:sz w:val="24"/>
          <w:szCs w:val="24"/>
        </w:rPr>
        <w:t>uyang</w:t>
      </w:r>
      <w:proofErr w:type="spellEnd"/>
      <w:r w:rsidRPr="005058F6">
        <w:rPr>
          <w:rFonts w:ascii="Times New Roman" w:eastAsia="宋体" w:hAnsi="Times New Roman" w:cs="Times New Roman" w:hint="eastAsia"/>
          <w:sz w:val="24"/>
          <w:szCs w:val="24"/>
        </w:rPr>
        <w:t xml:space="preserve"> Wang</w:t>
      </w:r>
      <w:r w:rsidR="006C04F4">
        <w:rPr>
          <w:rFonts w:ascii="Times New Roman" w:eastAsia="宋体" w:hAnsi="Times New Roman" w:cs="Times New Roman" w:hint="eastAsia"/>
          <w:sz w:val="24"/>
          <w:szCs w:val="24"/>
          <w:vertAlign w:val="superscript"/>
        </w:rPr>
        <w:t>5</w:t>
      </w:r>
    </w:p>
    <w:p w14:paraId="14D109D9" w14:textId="77777777" w:rsidR="005058F6" w:rsidRPr="005058F6" w:rsidRDefault="005058F6" w:rsidP="005058F6">
      <w:pPr>
        <w:rPr>
          <w:rFonts w:ascii="Times New Roman" w:eastAsia="宋体" w:hAnsi="Times New Roman" w:cs="Times New Roman"/>
          <w:sz w:val="24"/>
          <w:szCs w:val="24"/>
        </w:rPr>
      </w:pPr>
    </w:p>
    <w:p w14:paraId="32738135" w14:textId="6043B8B7" w:rsidR="005058F6" w:rsidRPr="005058F6" w:rsidRDefault="008D1011" w:rsidP="005058F6">
      <w:pPr>
        <w:rPr>
          <w:rFonts w:ascii="Times New Roman" w:eastAsia="微软雅黑" w:hAnsi="Times New Roman" w:cs="Times New Roman"/>
          <w:color w:val="000000"/>
          <w:sz w:val="24"/>
          <w:szCs w:val="24"/>
        </w:rPr>
      </w:pPr>
      <w:proofErr w:type="gramStart"/>
      <w:r w:rsidRPr="008D1011">
        <w:rPr>
          <w:rFonts w:ascii="Times New Roman" w:eastAsia="微软雅黑" w:hAnsi="Times New Roman" w:cs="Times New Roman"/>
          <w:color w:val="000000"/>
          <w:sz w:val="24"/>
          <w:szCs w:val="24"/>
          <w:vertAlign w:val="superscript"/>
        </w:rPr>
        <w:t>1</w:t>
      </w:r>
      <w:r w:rsidR="005058F6" w:rsidRPr="005058F6">
        <w:rPr>
          <w:rFonts w:ascii="Times New Roman" w:eastAsia="微软雅黑" w:hAnsi="Times New Roman" w:cs="Times New Roman"/>
          <w:color w:val="000000"/>
          <w:sz w:val="24"/>
          <w:szCs w:val="24"/>
        </w:rPr>
        <w:t>State Key Laboratory of Earth Surface Processes and Resource Ecology, Faculty of Geographical Science, Beijing Normal University, Beijing, China</w:t>
      </w:r>
      <w:r>
        <w:rPr>
          <w:rFonts w:ascii="Times New Roman" w:eastAsia="微软雅黑" w:hAnsi="Times New Roman" w:cs="Times New Roman" w:hint="eastAsia"/>
          <w:color w:val="000000"/>
          <w:sz w:val="24"/>
          <w:szCs w:val="24"/>
        </w:rPr>
        <w:t>.</w:t>
      </w:r>
      <w:proofErr w:type="gramEnd"/>
    </w:p>
    <w:p w14:paraId="14308AA6" w14:textId="122CC1A4" w:rsidR="005058F6" w:rsidRPr="005058F6" w:rsidRDefault="008D1011" w:rsidP="005058F6">
      <w:pPr>
        <w:rPr>
          <w:rFonts w:ascii="Times New Roman" w:eastAsia="微软雅黑" w:hAnsi="Times New Roman" w:cs="Times New Roman"/>
          <w:color w:val="000000"/>
          <w:sz w:val="24"/>
          <w:szCs w:val="24"/>
        </w:rPr>
      </w:pPr>
      <w:bookmarkStart w:id="4" w:name="OLE_LINK236"/>
      <w:bookmarkStart w:id="5" w:name="OLE_LINK237"/>
      <w:proofErr w:type="gramStart"/>
      <w:r w:rsidRPr="008D1011">
        <w:rPr>
          <w:rFonts w:ascii="Times New Roman" w:eastAsia="微软雅黑" w:hAnsi="Times New Roman" w:cs="Times New Roman"/>
          <w:color w:val="000000"/>
          <w:sz w:val="24"/>
          <w:szCs w:val="24"/>
          <w:vertAlign w:val="superscript"/>
        </w:rPr>
        <w:t>2</w:t>
      </w:r>
      <w:r w:rsidR="005058F6" w:rsidRPr="005058F6">
        <w:rPr>
          <w:rFonts w:ascii="Times New Roman" w:eastAsia="微软雅黑" w:hAnsi="Times New Roman" w:cs="Times New Roman"/>
          <w:color w:val="000000"/>
          <w:sz w:val="24"/>
          <w:szCs w:val="24"/>
        </w:rPr>
        <w:t>Department of Environment and Geography, University of York, York, UK</w:t>
      </w:r>
      <w:r>
        <w:rPr>
          <w:rFonts w:ascii="Times New Roman" w:eastAsia="微软雅黑" w:hAnsi="Times New Roman" w:cs="Times New Roman" w:hint="eastAsia"/>
          <w:color w:val="000000"/>
          <w:sz w:val="24"/>
          <w:szCs w:val="24"/>
        </w:rPr>
        <w:t>.</w:t>
      </w:r>
      <w:proofErr w:type="gramEnd"/>
    </w:p>
    <w:p w14:paraId="541A8F62" w14:textId="38370114" w:rsidR="00561118" w:rsidRPr="005058F6" w:rsidRDefault="008D1011" w:rsidP="005058F6">
      <w:pPr>
        <w:rPr>
          <w:rFonts w:ascii="Times New Roman" w:eastAsia="微软雅黑" w:hAnsi="Times New Roman" w:cs="Times New Roman"/>
          <w:color w:val="000000"/>
          <w:sz w:val="24"/>
          <w:szCs w:val="24"/>
        </w:rPr>
      </w:pPr>
      <w:proofErr w:type="gramStart"/>
      <w:r w:rsidRPr="008D1011">
        <w:rPr>
          <w:rFonts w:ascii="Times New Roman" w:eastAsia="微软雅黑" w:hAnsi="Times New Roman" w:cs="Times New Roman"/>
          <w:color w:val="000000"/>
          <w:sz w:val="24"/>
          <w:szCs w:val="24"/>
          <w:vertAlign w:val="superscript"/>
        </w:rPr>
        <w:t>3</w:t>
      </w:r>
      <w:r w:rsidR="005058F6" w:rsidRPr="005058F6">
        <w:rPr>
          <w:rFonts w:ascii="Times New Roman" w:eastAsia="微软雅黑" w:hAnsi="Times New Roman" w:cs="Times New Roman"/>
          <w:color w:val="000000"/>
          <w:sz w:val="24"/>
          <w:szCs w:val="24"/>
        </w:rPr>
        <w:t>York Environmental Sustainability Institut</w:t>
      </w:r>
      <w:r w:rsidR="00DA0869">
        <w:rPr>
          <w:rFonts w:ascii="Times New Roman" w:eastAsia="微软雅黑" w:hAnsi="Times New Roman" w:cs="Times New Roman"/>
          <w:color w:val="000000"/>
          <w:sz w:val="24"/>
          <w:szCs w:val="24"/>
        </w:rPr>
        <w:t>e, University of York, York, UK</w:t>
      </w:r>
      <w:r>
        <w:rPr>
          <w:rFonts w:ascii="Times New Roman" w:eastAsia="微软雅黑" w:hAnsi="Times New Roman" w:cs="Times New Roman" w:hint="eastAsia"/>
          <w:color w:val="000000"/>
          <w:sz w:val="24"/>
          <w:szCs w:val="24"/>
        </w:rPr>
        <w:t>.</w:t>
      </w:r>
      <w:proofErr w:type="gramEnd"/>
    </w:p>
    <w:bookmarkEnd w:id="4"/>
    <w:bookmarkEnd w:id="5"/>
    <w:p w14:paraId="5A142461" w14:textId="5EF60F7C" w:rsidR="005058F6" w:rsidRPr="005058F6" w:rsidRDefault="005058F6" w:rsidP="005058F6">
      <w:pPr>
        <w:rPr>
          <w:rFonts w:ascii="Times New Roman" w:eastAsia="微软雅黑" w:hAnsi="Times New Roman" w:cs="Times New Roman"/>
          <w:color w:val="000000"/>
          <w:sz w:val="24"/>
          <w:szCs w:val="24"/>
        </w:rPr>
      </w:pPr>
      <w:proofErr w:type="gramStart"/>
      <w:r w:rsidRPr="005058F6">
        <w:rPr>
          <w:rFonts w:ascii="Times New Roman" w:eastAsia="微软雅黑" w:hAnsi="Times New Roman" w:cs="Times New Roman" w:hint="eastAsia"/>
          <w:color w:val="000000"/>
          <w:sz w:val="24"/>
          <w:szCs w:val="24"/>
          <w:vertAlign w:val="superscript"/>
        </w:rPr>
        <w:t>4</w:t>
      </w:r>
      <w:r w:rsidR="00BC4DCC" w:rsidRPr="00BC4DCC">
        <w:rPr>
          <w:rFonts w:ascii="Times New Roman" w:eastAsia="微软雅黑" w:hAnsi="Times New Roman" w:cs="Times New Roman"/>
          <w:color w:val="000000"/>
          <w:sz w:val="24"/>
          <w:szCs w:val="24"/>
        </w:rPr>
        <w:t xml:space="preserve">School of Ecology, Sun </w:t>
      </w:r>
      <w:proofErr w:type="spellStart"/>
      <w:r w:rsidR="00BC4DCC" w:rsidRPr="00BC4DCC">
        <w:rPr>
          <w:rFonts w:ascii="Times New Roman" w:eastAsia="微软雅黑" w:hAnsi="Times New Roman" w:cs="Times New Roman"/>
          <w:color w:val="000000"/>
          <w:sz w:val="24"/>
          <w:szCs w:val="24"/>
        </w:rPr>
        <w:t>Yat-sen</w:t>
      </w:r>
      <w:proofErr w:type="spellEnd"/>
      <w:r w:rsidR="00BC4DCC" w:rsidRPr="00BC4DCC">
        <w:rPr>
          <w:rFonts w:ascii="Times New Roman" w:eastAsia="微软雅黑" w:hAnsi="Times New Roman" w:cs="Times New Roman"/>
          <w:color w:val="000000"/>
          <w:sz w:val="24"/>
          <w:szCs w:val="24"/>
        </w:rPr>
        <w:t xml:space="preserve"> University, Shenzhen, China.</w:t>
      </w:r>
      <w:proofErr w:type="gramEnd"/>
    </w:p>
    <w:p w14:paraId="2BEAADE0" w14:textId="4A6A76A3" w:rsidR="005058F6" w:rsidRDefault="006C04F4">
      <w:pPr>
        <w:rPr>
          <w:rFonts w:ascii="Times New Roman" w:eastAsia="微软雅黑" w:hAnsi="Times New Roman" w:cs="Times New Roman"/>
          <w:color w:val="000000"/>
          <w:sz w:val="24"/>
          <w:szCs w:val="24"/>
        </w:rPr>
      </w:pPr>
      <w:proofErr w:type="gramStart"/>
      <w:r>
        <w:rPr>
          <w:rFonts w:ascii="Times New Roman" w:eastAsia="微软雅黑" w:hAnsi="Times New Roman" w:cs="Times New Roman" w:hint="eastAsia"/>
          <w:color w:val="000000"/>
          <w:sz w:val="24"/>
          <w:szCs w:val="24"/>
          <w:vertAlign w:val="superscript"/>
        </w:rPr>
        <w:t>5</w:t>
      </w:r>
      <w:r w:rsidR="006F5FD2" w:rsidRPr="006F5FD2">
        <w:rPr>
          <w:rFonts w:ascii="Times New Roman" w:eastAsia="微软雅黑" w:hAnsi="Times New Roman" w:cs="Times New Roman"/>
          <w:color w:val="000000"/>
          <w:sz w:val="24"/>
          <w:szCs w:val="24"/>
        </w:rPr>
        <w:t>College of Grassland Science and Technology, China Ag</w:t>
      </w:r>
      <w:r w:rsidR="00B15033">
        <w:rPr>
          <w:rFonts w:ascii="Times New Roman" w:eastAsia="微软雅黑" w:hAnsi="Times New Roman" w:cs="Times New Roman"/>
          <w:color w:val="000000"/>
          <w:sz w:val="24"/>
          <w:szCs w:val="24"/>
        </w:rPr>
        <w:t>ricultural University, Beijing</w:t>
      </w:r>
      <w:r w:rsidR="006F5FD2">
        <w:rPr>
          <w:rFonts w:ascii="Times New Roman" w:eastAsia="微软雅黑" w:hAnsi="Times New Roman" w:cs="Times New Roman" w:hint="eastAsia"/>
          <w:color w:val="000000"/>
          <w:sz w:val="24"/>
          <w:szCs w:val="24"/>
        </w:rPr>
        <w:t xml:space="preserve">, </w:t>
      </w:r>
      <w:r w:rsidR="006F5FD2">
        <w:rPr>
          <w:rFonts w:ascii="Times New Roman" w:eastAsia="微软雅黑" w:hAnsi="Times New Roman" w:cs="Times New Roman"/>
          <w:color w:val="000000"/>
          <w:sz w:val="24"/>
          <w:szCs w:val="24"/>
        </w:rPr>
        <w:t>China</w:t>
      </w:r>
      <w:r w:rsidR="008D1011">
        <w:rPr>
          <w:rFonts w:ascii="Times New Roman" w:eastAsia="微软雅黑" w:hAnsi="Times New Roman" w:cs="Times New Roman" w:hint="eastAsia"/>
          <w:color w:val="000000"/>
          <w:sz w:val="24"/>
          <w:szCs w:val="24"/>
        </w:rPr>
        <w:t>.</w:t>
      </w:r>
      <w:proofErr w:type="gramEnd"/>
    </w:p>
    <w:p w14:paraId="6392EDFF" w14:textId="77777777" w:rsidR="00CF7C92" w:rsidRPr="00CF7C92" w:rsidRDefault="00CF7C92">
      <w:pPr>
        <w:rPr>
          <w:rFonts w:ascii="Times New Roman" w:eastAsia="微软雅黑" w:hAnsi="Times New Roman" w:cs="Times New Roman"/>
          <w:color w:val="000000"/>
          <w:sz w:val="24"/>
          <w:szCs w:val="24"/>
        </w:rPr>
      </w:pPr>
    </w:p>
    <w:p w14:paraId="18115883" w14:textId="77777777" w:rsidR="007C4A10" w:rsidRPr="00CF7C92" w:rsidRDefault="00324CEE" w:rsidP="00CF7C92">
      <w:pPr>
        <w:rPr>
          <w:rFonts w:ascii="Times New Roman" w:hAnsi="Times New Roman" w:cs="Times New Roman"/>
          <w:sz w:val="24"/>
          <w:szCs w:val="24"/>
        </w:rPr>
      </w:pPr>
      <w:r w:rsidRPr="00CF7C92">
        <w:rPr>
          <w:rFonts w:ascii="Times New Roman" w:hAnsi="Times New Roman" w:cs="Times New Roman"/>
          <w:sz w:val="24"/>
          <w:szCs w:val="24"/>
        </w:rPr>
        <w:t>*Corresponding author</w:t>
      </w:r>
      <w:r w:rsidR="007C4A10" w:rsidRPr="00CF7C92">
        <w:rPr>
          <w:rFonts w:ascii="Times New Roman" w:hAnsi="Times New Roman" w:cs="Times New Roman" w:hint="eastAsia"/>
          <w:sz w:val="24"/>
          <w:szCs w:val="24"/>
        </w:rPr>
        <w:t>:</w:t>
      </w:r>
    </w:p>
    <w:p w14:paraId="3B1CDDF7" w14:textId="39C6532E" w:rsidR="00296B80" w:rsidRPr="00296B80" w:rsidRDefault="00DD6D8F" w:rsidP="00296B80">
      <w:pPr>
        <w:rPr>
          <w:rFonts w:ascii="Times New Roman" w:hAnsi="Times New Roman" w:cs="Times New Roman"/>
          <w:sz w:val="24"/>
          <w:szCs w:val="24"/>
        </w:rPr>
      </w:pPr>
      <w:r>
        <w:rPr>
          <w:rFonts w:ascii="Times New Roman" w:hAnsi="Times New Roman" w:cs="Times New Roman" w:hint="eastAsia"/>
          <w:sz w:val="24"/>
          <w:szCs w:val="24"/>
        </w:rPr>
        <w:t xml:space="preserve">Prof. </w:t>
      </w:r>
      <w:proofErr w:type="spellStart"/>
      <w:r>
        <w:rPr>
          <w:rFonts w:ascii="Times New Roman" w:hAnsi="Times New Roman" w:cs="Times New Roman"/>
          <w:sz w:val="24"/>
          <w:szCs w:val="24"/>
        </w:rPr>
        <w:t>Shuai</w:t>
      </w:r>
      <w:proofErr w:type="spellEnd"/>
      <w:r>
        <w:rPr>
          <w:rFonts w:ascii="Times New Roman" w:hAnsi="Times New Roman" w:cs="Times New Roman"/>
          <w:sz w:val="24"/>
          <w:szCs w:val="24"/>
        </w:rPr>
        <w:t xml:space="preserve"> Wang</w:t>
      </w:r>
    </w:p>
    <w:p w14:paraId="5D7C25AB" w14:textId="77777777" w:rsidR="00296B80" w:rsidRPr="00296B80" w:rsidRDefault="00296B80" w:rsidP="00296B80">
      <w:pPr>
        <w:rPr>
          <w:rFonts w:ascii="Times New Roman" w:hAnsi="Times New Roman" w:cs="Times New Roman"/>
          <w:sz w:val="24"/>
          <w:szCs w:val="24"/>
        </w:rPr>
      </w:pPr>
      <w:r w:rsidRPr="00296B80">
        <w:rPr>
          <w:rFonts w:ascii="Times New Roman" w:hAnsi="Times New Roman" w:cs="Times New Roman"/>
          <w:sz w:val="24"/>
          <w:szCs w:val="24"/>
        </w:rPr>
        <w:t xml:space="preserve">State Key Laboratory of Earth Surface Processes and Resource Ecology </w:t>
      </w:r>
    </w:p>
    <w:p w14:paraId="7EBE0242" w14:textId="77777777" w:rsidR="00296B80" w:rsidRPr="00296B80" w:rsidRDefault="00296B80" w:rsidP="00296B80">
      <w:pPr>
        <w:rPr>
          <w:rFonts w:ascii="Times New Roman" w:hAnsi="Times New Roman" w:cs="Times New Roman"/>
          <w:sz w:val="24"/>
          <w:szCs w:val="24"/>
        </w:rPr>
      </w:pPr>
      <w:r w:rsidRPr="00296B80">
        <w:rPr>
          <w:rFonts w:ascii="Times New Roman" w:hAnsi="Times New Roman" w:cs="Times New Roman"/>
          <w:sz w:val="24"/>
          <w:szCs w:val="24"/>
        </w:rPr>
        <w:t>Faculty of Geographical</w:t>
      </w:r>
    </w:p>
    <w:p w14:paraId="5A69A8D1" w14:textId="77777777" w:rsidR="00296B80" w:rsidRPr="00296B80" w:rsidRDefault="00296B80" w:rsidP="00296B80">
      <w:pPr>
        <w:rPr>
          <w:rFonts w:ascii="Times New Roman" w:hAnsi="Times New Roman" w:cs="Times New Roman"/>
          <w:sz w:val="24"/>
          <w:szCs w:val="24"/>
        </w:rPr>
      </w:pPr>
      <w:r w:rsidRPr="00296B80">
        <w:rPr>
          <w:rFonts w:ascii="Times New Roman" w:hAnsi="Times New Roman" w:cs="Times New Roman"/>
          <w:sz w:val="24"/>
          <w:szCs w:val="24"/>
        </w:rPr>
        <w:t xml:space="preserve">Beijing Normal University </w:t>
      </w:r>
    </w:p>
    <w:p w14:paraId="227E4A18" w14:textId="77777777" w:rsidR="00296B80" w:rsidRPr="00296B80" w:rsidRDefault="00296B80" w:rsidP="00296B80">
      <w:pPr>
        <w:rPr>
          <w:rFonts w:ascii="Times New Roman" w:hAnsi="Times New Roman" w:cs="Times New Roman"/>
          <w:sz w:val="24"/>
          <w:szCs w:val="24"/>
        </w:rPr>
      </w:pPr>
      <w:r w:rsidRPr="00296B80">
        <w:rPr>
          <w:rFonts w:ascii="Times New Roman" w:hAnsi="Times New Roman" w:cs="Times New Roman"/>
          <w:sz w:val="24"/>
          <w:szCs w:val="24"/>
        </w:rPr>
        <w:t xml:space="preserve">No.19 </w:t>
      </w:r>
      <w:proofErr w:type="spellStart"/>
      <w:r w:rsidRPr="00296B80">
        <w:rPr>
          <w:rFonts w:ascii="Times New Roman" w:hAnsi="Times New Roman" w:cs="Times New Roman"/>
          <w:sz w:val="24"/>
          <w:szCs w:val="24"/>
        </w:rPr>
        <w:t>Xinjiekouwai</w:t>
      </w:r>
      <w:proofErr w:type="spellEnd"/>
      <w:r w:rsidRPr="00296B80">
        <w:rPr>
          <w:rFonts w:ascii="Times New Roman" w:hAnsi="Times New Roman" w:cs="Times New Roman"/>
          <w:sz w:val="24"/>
          <w:szCs w:val="24"/>
        </w:rPr>
        <w:t xml:space="preserve"> Street, </w:t>
      </w:r>
      <w:proofErr w:type="spellStart"/>
      <w:r w:rsidRPr="00296B80">
        <w:rPr>
          <w:rFonts w:ascii="Times New Roman" w:hAnsi="Times New Roman" w:cs="Times New Roman"/>
          <w:sz w:val="24"/>
          <w:szCs w:val="24"/>
        </w:rPr>
        <w:t>Haidian</w:t>
      </w:r>
      <w:proofErr w:type="spellEnd"/>
      <w:r w:rsidRPr="00296B80">
        <w:rPr>
          <w:rFonts w:ascii="Times New Roman" w:hAnsi="Times New Roman" w:cs="Times New Roman"/>
          <w:sz w:val="24"/>
          <w:szCs w:val="24"/>
        </w:rPr>
        <w:t xml:space="preserve"> District, Beijing</w:t>
      </w:r>
    </w:p>
    <w:p w14:paraId="61D9F6F7" w14:textId="4E47B7EC" w:rsidR="00CF7C92" w:rsidRDefault="00DD6D8F" w:rsidP="00296B80">
      <w:pPr>
        <w:rPr>
          <w:rFonts w:ascii="Times New Roman" w:hAnsi="Times New Roman" w:cs="Times New Roman"/>
          <w:sz w:val="24"/>
          <w:szCs w:val="24"/>
        </w:rPr>
      </w:pPr>
      <w:r>
        <w:rPr>
          <w:rFonts w:ascii="Times New Roman" w:hAnsi="Times New Roman" w:cs="Times New Roman"/>
          <w:sz w:val="24"/>
          <w:szCs w:val="24"/>
        </w:rPr>
        <w:t>Beijing 100875, P. R. China</w:t>
      </w:r>
    </w:p>
    <w:p w14:paraId="5057135B" w14:textId="017725D9" w:rsidR="00601494" w:rsidRPr="005D0162" w:rsidRDefault="00324CEE">
      <w:pPr>
        <w:rPr>
          <w:rFonts w:ascii="Times New Roman" w:eastAsia="微软雅黑" w:hAnsi="Times New Roman" w:cs="Times New Roman"/>
          <w:color w:val="0000FF"/>
          <w:sz w:val="24"/>
          <w:szCs w:val="24"/>
          <w:u w:val="single"/>
        </w:rPr>
      </w:pPr>
      <w:r w:rsidRPr="00324CEE">
        <w:rPr>
          <w:rFonts w:ascii="Times New Roman" w:hAnsi="Times New Roman" w:cs="Times New Roman"/>
          <w:sz w:val="24"/>
          <w:szCs w:val="24"/>
        </w:rPr>
        <w:t xml:space="preserve">Email: </w:t>
      </w:r>
      <w:hyperlink r:id="rId8" w:history="1">
        <w:r w:rsidRPr="00403D35">
          <w:rPr>
            <w:rFonts w:ascii="Times New Roman" w:eastAsia="微软雅黑" w:hAnsi="Times New Roman" w:cs="Times New Roman"/>
            <w:sz w:val="24"/>
            <w:szCs w:val="24"/>
          </w:rPr>
          <w:t>shuaiwang@bnu.edu.cn</w:t>
        </w:r>
      </w:hyperlink>
    </w:p>
    <w:p w14:paraId="2C8FD73F" w14:textId="16B0A648" w:rsidR="003A3555" w:rsidRPr="00607BBB" w:rsidRDefault="00135A05" w:rsidP="00C529C4">
      <w:pPr>
        <w:rPr>
          <w:rFonts w:ascii="Times New Roman" w:hAnsi="Times New Roman" w:cs="Times New Roman"/>
          <w:sz w:val="24"/>
          <w:szCs w:val="24"/>
        </w:rPr>
      </w:pPr>
      <w:r>
        <w:rPr>
          <w:rFonts w:ascii="Times New Roman" w:hAnsi="Times New Roman" w:cs="Times New Roman"/>
          <w:sz w:val="24"/>
          <w:szCs w:val="24"/>
        </w:rPr>
        <w:br w:type="page"/>
      </w:r>
      <w:bookmarkStart w:id="6" w:name="OLE_LINK14"/>
      <w:bookmarkStart w:id="7" w:name="OLE_LINK20"/>
    </w:p>
    <w:p w14:paraId="040FCFF5" w14:textId="4E49FA4E" w:rsidR="00AE2B9A" w:rsidRPr="00AE2B9A" w:rsidRDefault="0010414A" w:rsidP="00AE2B9A">
      <w:pPr>
        <w:pStyle w:val="1"/>
        <w:rPr>
          <w:rFonts w:ascii="Times New Roman" w:eastAsiaTheme="minorEastAsia" w:hAnsi="Times New Roman" w:cs="Times New Roman"/>
          <w:color w:val="auto"/>
          <w:sz w:val="30"/>
          <w:szCs w:val="30"/>
          <w:lang w:eastAsia="zh-CN"/>
        </w:rPr>
      </w:pPr>
      <w:r w:rsidRPr="0010414A">
        <w:rPr>
          <w:rFonts w:ascii="Times New Roman" w:hAnsi="Times New Roman" w:cs="Times New Roman"/>
          <w:caps w:val="0"/>
          <w:color w:val="auto"/>
          <w:sz w:val="30"/>
          <w:szCs w:val="30"/>
        </w:rPr>
        <w:lastRenderedPageBreak/>
        <w:t>Abstract</w:t>
      </w:r>
    </w:p>
    <w:p w14:paraId="4F042917" w14:textId="163048BC" w:rsidR="00AE2B9A" w:rsidRPr="003551A0" w:rsidRDefault="00AE2B9A" w:rsidP="000022B7">
      <w:pPr>
        <w:rPr>
          <w:rFonts w:ascii="Times New Roman" w:eastAsia="宋体" w:hAnsi="Times New Roman" w:cs="Times New Roman"/>
          <w:sz w:val="24"/>
          <w:szCs w:val="24"/>
        </w:rPr>
      </w:pPr>
      <w:r w:rsidRPr="002670D1">
        <w:rPr>
          <w:rFonts w:ascii="Times New Roman" w:eastAsia="宋体" w:hAnsi="Times New Roman" w:cs="Times New Roman"/>
          <w:sz w:val="24"/>
          <w:szCs w:val="24"/>
        </w:rPr>
        <w:t xml:space="preserve">Agricultural practices threaten environmental sustainability at both local and </w:t>
      </w:r>
      <w:proofErr w:type="spellStart"/>
      <w:r w:rsidRPr="002670D1">
        <w:rPr>
          <w:rFonts w:ascii="Times New Roman" w:eastAsia="宋体" w:hAnsi="Times New Roman" w:cs="Times New Roman"/>
          <w:sz w:val="24"/>
          <w:szCs w:val="24"/>
        </w:rPr>
        <w:t>transboundary</w:t>
      </w:r>
      <w:proofErr w:type="spellEnd"/>
      <w:r w:rsidRPr="002670D1">
        <w:rPr>
          <w:rFonts w:ascii="Times New Roman" w:eastAsia="宋体" w:hAnsi="Times New Roman" w:cs="Times New Roman"/>
          <w:sz w:val="24"/>
          <w:szCs w:val="24"/>
        </w:rPr>
        <w:t xml:space="preserve"> scales, yet how to optimize them for improved sustainability across these multiple scales remains poorly understood. Here we propose an integrated framework combining safe and just operating spaces, spatial optimization, and extended multiregional Input-Output model to optimize crop-livestock systems on the </w:t>
      </w:r>
      <w:bookmarkStart w:id="8" w:name="OLE_LINK31"/>
      <w:bookmarkStart w:id="9" w:name="OLE_LINK36"/>
      <w:r w:rsidRPr="002670D1">
        <w:rPr>
          <w:rFonts w:ascii="Times New Roman" w:eastAsia="宋体" w:hAnsi="Times New Roman" w:cs="Times New Roman"/>
          <w:sz w:val="24"/>
          <w:szCs w:val="24"/>
        </w:rPr>
        <w:t>Qinghai-Tibetan Plateau</w:t>
      </w:r>
      <w:bookmarkEnd w:id="8"/>
      <w:bookmarkEnd w:id="9"/>
      <w:r w:rsidRPr="002670D1">
        <w:rPr>
          <w:rFonts w:ascii="Times New Roman" w:eastAsia="宋体" w:hAnsi="Times New Roman" w:cs="Times New Roman"/>
          <w:sz w:val="24"/>
          <w:szCs w:val="24"/>
        </w:rPr>
        <w:t xml:space="preserve"> for sustainable internal–external outcomes. We show that 6.5% of t</w:t>
      </w:r>
      <w:r w:rsidRPr="003551A0">
        <w:rPr>
          <w:rFonts w:ascii="Times New Roman" w:eastAsia="宋体" w:hAnsi="Times New Roman" w:cs="Times New Roman"/>
          <w:sz w:val="24"/>
          <w:szCs w:val="24"/>
        </w:rPr>
        <w:t xml:space="preserve">he </w:t>
      </w:r>
      <w:r w:rsidR="002670D1" w:rsidRPr="003551A0">
        <w:rPr>
          <w:rFonts w:ascii="Times New Roman" w:eastAsia="宋体" w:hAnsi="Times New Roman" w:cs="Times New Roman"/>
          <w:sz w:val="24"/>
          <w:szCs w:val="24"/>
        </w:rPr>
        <w:t>Qinghai-Tibetan Plateau</w:t>
      </w:r>
      <w:r w:rsidRPr="003551A0">
        <w:rPr>
          <w:rFonts w:ascii="Times New Roman" w:eastAsia="宋体" w:hAnsi="Times New Roman" w:cs="Times New Roman"/>
          <w:sz w:val="24"/>
          <w:szCs w:val="24"/>
        </w:rPr>
        <w:t xml:space="preserve"> has exceeded three or more environmental boundaries, but 56.1% of these could be alleviated by reorienting crop and livestock distributions. </w:t>
      </w:r>
      <w:bookmarkStart w:id="10" w:name="OLE_LINK39"/>
      <w:bookmarkStart w:id="11" w:name="OLE_LINK41"/>
      <w:r w:rsidRPr="003551A0">
        <w:rPr>
          <w:rFonts w:ascii="Times New Roman" w:eastAsia="宋体" w:hAnsi="Times New Roman" w:cs="Times New Roman"/>
          <w:sz w:val="24"/>
          <w:szCs w:val="24"/>
        </w:rPr>
        <w:t xml:space="preserve">Such optimizations could reduce greenhouse gas emissions (8.7%) and phosphorus surplus (3.0%), increase agricultural output by 9.5%, and save water resources to benefit downstream areas (1.3%–74.5%), while realizing a reduction of 0.14 </w:t>
      </w:r>
      <w:r w:rsidR="00D36484" w:rsidRPr="003551A0">
        <w:rPr>
          <w:rFonts w:ascii="Times New Roman" w:eastAsia="宋体" w:hAnsi="Times New Roman" w:cs="Times New Roman"/>
          <w:sz w:val="24"/>
          <w:szCs w:val="24"/>
        </w:rPr>
        <w:t>megatons of</w:t>
      </w:r>
      <w:r w:rsidRPr="003551A0">
        <w:rPr>
          <w:rFonts w:ascii="Times New Roman" w:eastAsia="宋体" w:hAnsi="Times New Roman" w:cs="Times New Roman"/>
          <w:sz w:val="24"/>
          <w:szCs w:val="24"/>
        </w:rPr>
        <w:t xml:space="preserve"> CO</w:t>
      </w:r>
      <w:r w:rsidRPr="003551A0">
        <w:rPr>
          <w:rFonts w:ascii="Times New Roman" w:eastAsia="宋体" w:hAnsi="Times New Roman" w:cs="Times New Roman"/>
          <w:sz w:val="24"/>
          <w:szCs w:val="24"/>
          <w:vertAlign w:val="subscript"/>
        </w:rPr>
        <w:t>2</w:t>
      </w:r>
      <w:r w:rsidRPr="003551A0">
        <w:rPr>
          <w:rFonts w:ascii="Times New Roman" w:eastAsia="宋体" w:hAnsi="Times New Roman" w:cs="Times New Roman"/>
          <w:sz w:val="24"/>
          <w:szCs w:val="24"/>
        </w:rPr>
        <w:t xml:space="preserve">-equivalent, 1.21 </w:t>
      </w:r>
      <w:r w:rsidR="00D36484" w:rsidRPr="003551A0">
        <w:rPr>
          <w:rFonts w:ascii="Times New Roman" w:eastAsia="宋体" w:hAnsi="Times New Roman" w:cs="Times New Roman"/>
          <w:sz w:val="24"/>
          <w:szCs w:val="24"/>
        </w:rPr>
        <w:t>kilotons</w:t>
      </w:r>
      <w:r w:rsidRPr="003551A0">
        <w:rPr>
          <w:rFonts w:ascii="Times New Roman" w:eastAsia="宋体" w:hAnsi="Times New Roman" w:cs="Times New Roman"/>
          <w:sz w:val="24"/>
          <w:szCs w:val="24"/>
        </w:rPr>
        <w:t xml:space="preserve"> </w:t>
      </w:r>
      <w:r w:rsidR="00D36484" w:rsidRPr="003551A0">
        <w:rPr>
          <w:rFonts w:ascii="Times New Roman" w:eastAsia="宋体" w:hAnsi="Times New Roman" w:cs="Times New Roman"/>
          <w:sz w:val="24"/>
          <w:szCs w:val="24"/>
        </w:rPr>
        <w:t>of</w:t>
      </w:r>
      <w:r w:rsidR="00D36484" w:rsidRPr="003551A0">
        <w:rPr>
          <w:rFonts w:ascii="Times New Roman" w:eastAsia="宋体" w:hAnsi="Times New Roman" w:cs="Times New Roman" w:hint="eastAsia"/>
          <w:sz w:val="24"/>
          <w:szCs w:val="24"/>
        </w:rPr>
        <w:t xml:space="preserve"> </w:t>
      </w:r>
      <w:r w:rsidR="00DF137D" w:rsidRPr="003551A0">
        <w:rPr>
          <w:rFonts w:ascii="Times New Roman" w:eastAsia="宋体" w:hAnsi="Times New Roman" w:cs="Times New Roman"/>
          <w:sz w:val="24"/>
          <w:szCs w:val="24"/>
        </w:rPr>
        <w:t>nitrogen</w:t>
      </w:r>
      <w:r w:rsidRPr="003551A0">
        <w:rPr>
          <w:rFonts w:ascii="Times New Roman" w:eastAsia="宋体" w:hAnsi="Times New Roman" w:cs="Times New Roman"/>
          <w:sz w:val="24"/>
          <w:szCs w:val="24"/>
        </w:rPr>
        <w:t xml:space="preserve">, and 0.22 </w:t>
      </w:r>
      <w:r w:rsidR="00D36484" w:rsidRPr="003551A0">
        <w:rPr>
          <w:rFonts w:ascii="Times New Roman" w:eastAsia="宋体" w:hAnsi="Times New Roman" w:cs="Times New Roman"/>
          <w:sz w:val="24"/>
          <w:szCs w:val="24"/>
        </w:rPr>
        <w:t>kilotons</w:t>
      </w:r>
      <w:r w:rsidRPr="003551A0">
        <w:rPr>
          <w:rFonts w:ascii="Times New Roman" w:eastAsia="宋体" w:hAnsi="Times New Roman" w:cs="Times New Roman"/>
          <w:sz w:val="24"/>
          <w:szCs w:val="24"/>
        </w:rPr>
        <w:t xml:space="preserve"> </w:t>
      </w:r>
      <w:r w:rsidR="00D36484" w:rsidRPr="003551A0">
        <w:rPr>
          <w:rFonts w:ascii="Times New Roman" w:eastAsia="宋体" w:hAnsi="Times New Roman" w:cs="Times New Roman" w:hint="eastAsia"/>
          <w:sz w:val="24"/>
          <w:szCs w:val="24"/>
        </w:rPr>
        <w:t xml:space="preserve">of </w:t>
      </w:r>
      <w:r w:rsidR="00DF137D" w:rsidRPr="003551A0">
        <w:rPr>
          <w:rFonts w:ascii="Times New Roman" w:eastAsia="宋体" w:hAnsi="Times New Roman" w:cs="Times New Roman"/>
          <w:sz w:val="24"/>
          <w:szCs w:val="24"/>
        </w:rPr>
        <w:t>phosphorus</w:t>
      </w:r>
      <w:r w:rsidRPr="003551A0">
        <w:rPr>
          <w:rFonts w:ascii="Times New Roman" w:eastAsia="宋体" w:hAnsi="Times New Roman" w:cs="Times New Roman"/>
          <w:sz w:val="24"/>
          <w:szCs w:val="24"/>
        </w:rPr>
        <w:t xml:space="preserve"> emissions outside the </w:t>
      </w:r>
      <w:r w:rsidR="002670D1" w:rsidRPr="003551A0">
        <w:rPr>
          <w:rFonts w:ascii="Times New Roman" w:eastAsia="宋体" w:hAnsi="Times New Roman" w:cs="Times New Roman"/>
          <w:sz w:val="24"/>
          <w:szCs w:val="24"/>
        </w:rPr>
        <w:t>Qinghai-Tibetan Plateau</w:t>
      </w:r>
      <w:r w:rsidRPr="003551A0">
        <w:rPr>
          <w:rFonts w:ascii="Times New Roman" w:eastAsia="宋体" w:hAnsi="Times New Roman" w:cs="Times New Roman"/>
          <w:sz w:val="24"/>
          <w:szCs w:val="24"/>
        </w:rPr>
        <w:t>.</w:t>
      </w:r>
      <w:bookmarkEnd w:id="10"/>
      <w:bookmarkEnd w:id="11"/>
      <w:r w:rsidRPr="003551A0">
        <w:rPr>
          <w:rFonts w:ascii="Times New Roman" w:eastAsia="宋体" w:hAnsi="Times New Roman" w:cs="Times New Roman"/>
          <w:sz w:val="24"/>
          <w:szCs w:val="24"/>
        </w:rPr>
        <w:t xml:space="preserve"> This framework underscores the importance of integrated spatial planning for achieving sustainability at local and </w:t>
      </w:r>
      <w:proofErr w:type="spellStart"/>
      <w:r w:rsidRPr="003551A0">
        <w:rPr>
          <w:rFonts w:ascii="Times New Roman" w:eastAsia="宋体" w:hAnsi="Times New Roman" w:cs="Times New Roman"/>
          <w:sz w:val="24"/>
          <w:szCs w:val="24"/>
        </w:rPr>
        <w:t>transboundary</w:t>
      </w:r>
      <w:proofErr w:type="spellEnd"/>
      <w:r w:rsidRPr="003551A0">
        <w:rPr>
          <w:rFonts w:ascii="Times New Roman" w:eastAsia="宋体" w:hAnsi="Times New Roman" w:cs="Times New Roman"/>
          <w:sz w:val="24"/>
          <w:szCs w:val="24"/>
        </w:rPr>
        <w:t xml:space="preserve"> scales.</w:t>
      </w:r>
    </w:p>
    <w:p w14:paraId="10779CE8" w14:textId="360C345F" w:rsidR="006A4635" w:rsidRPr="000022B7" w:rsidRDefault="006A4635" w:rsidP="007F6489">
      <w:pPr>
        <w:rPr>
          <w:rFonts w:ascii="Times New Roman" w:hAnsi="Times New Roman" w:cs="Times New Roman"/>
          <w:sz w:val="24"/>
          <w:szCs w:val="24"/>
        </w:rPr>
      </w:pPr>
    </w:p>
    <w:p w14:paraId="4573E46F" w14:textId="77777777" w:rsidR="005D0162" w:rsidRDefault="005D0162" w:rsidP="00C529C4">
      <w:pPr>
        <w:rPr>
          <w:rFonts w:ascii="Times New Roman" w:hAnsi="Times New Roman" w:cs="Times New Roman"/>
          <w:sz w:val="24"/>
          <w:szCs w:val="24"/>
        </w:rPr>
      </w:pPr>
    </w:p>
    <w:p w14:paraId="6506BB84" w14:textId="1F9F3EA2" w:rsidR="005D0162" w:rsidRDefault="00FE32C0" w:rsidP="00C529C4">
      <w:pPr>
        <w:rPr>
          <w:rFonts w:ascii="Times New Roman" w:hAnsi="Times New Roman" w:cs="Times New Roman"/>
          <w:sz w:val="24"/>
          <w:szCs w:val="24"/>
        </w:rPr>
      </w:pPr>
      <w:r w:rsidRPr="00601494">
        <w:rPr>
          <w:rFonts w:ascii="Times New Roman" w:hAnsi="Times New Roman" w:cs="Times New Roman"/>
          <w:b/>
          <w:sz w:val="24"/>
          <w:szCs w:val="24"/>
        </w:rPr>
        <w:t>Keywords:</w:t>
      </w:r>
      <w:r>
        <w:rPr>
          <w:rFonts w:ascii="Times New Roman" w:hAnsi="Times New Roman" w:cs="Times New Roman" w:hint="eastAsia"/>
          <w:b/>
          <w:sz w:val="24"/>
          <w:szCs w:val="24"/>
        </w:rPr>
        <w:t xml:space="preserve"> </w:t>
      </w:r>
      <w:r w:rsidRPr="005735EE">
        <w:rPr>
          <w:rFonts w:ascii="Times New Roman" w:hAnsi="Times New Roman" w:cs="Times New Roman"/>
          <w:sz w:val="24"/>
          <w:szCs w:val="24"/>
        </w:rPr>
        <w:t>environmental sustainability</w:t>
      </w:r>
      <w:r>
        <w:rPr>
          <w:rFonts w:ascii="Times New Roman" w:hAnsi="Times New Roman" w:cs="Times New Roman" w:hint="eastAsia"/>
          <w:sz w:val="24"/>
          <w:szCs w:val="24"/>
        </w:rPr>
        <w:t xml:space="preserve">, </w:t>
      </w:r>
      <w:r w:rsidRPr="005735EE">
        <w:rPr>
          <w:rFonts w:ascii="Times New Roman" w:hAnsi="Times New Roman" w:cs="Times New Roman"/>
          <w:sz w:val="24"/>
          <w:szCs w:val="24"/>
        </w:rPr>
        <w:t>crop-livestock systems</w:t>
      </w:r>
      <w:r>
        <w:rPr>
          <w:rFonts w:ascii="Times New Roman" w:hAnsi="Times New Roman" w:cs="Times New Roman" w:hint="eastAsia"/>
          <w:sz w:val="24"/>
          <w:szCs w:val="24"/>
        </w:rPr>
        <w:t xml:space="preserve">, </w:t>
      </w:r>
      <w:r w:rsidRPr="005735EE">
        <w:rPr>
          <w:rFonts w:ascii="Times New Roman" w:hAnsi="Times New Roman" w:cs="Times New Roman"/>
          <w:sz w:val="24"/>
          <w:szCs w:val="24"/>
        </w:rPr>
        <w:t>Qinghai-Tibetan Plateau</w:t>
      </w:r>
      <w:r>
        <w:rPr>
          <w:rFonts w:ascii="Times New Roman" w:hAnsi="Times New Roman" w:cs="Times New Roman" w:hint="eastAsia"/>
          <w:sz w:val="24"/>
          <w:szCs w:val="24"/>
        </w:rPr>
        <w:t xml:space="preserve">, </w:t>
      </w:r>
      <w:r w:rsidRPr="005735EE">
        <w:rPr>
          <w:rFonts w:ascii="Times New Roman" w:hAnsi="Times New Roman" w:cs="Times New Roman"/>
          <w:sz w:val="24"/>
          <w:szCs w:val="24"/>
        </w:rPr>
        <w:t xml:space="preserve">local and </w:t>
      </w:r>
      <w:proofErr w:type="spellStart"/>
      <w:r w:rsidRPr="005735EE">
        <w:rPr>
          <w:rFonts w:ascii="Times New Roman" w:hAnsi="Times New Roman" w:cs="Times New Roman"/>
          <w:sz w:val="24"/>
          <w:szCs w:val="24"/>
        </w:rPr>
        <w:t>transboundary</w:t>
      </w:r>
      <w:proofErr w:type="spellEnd"/>
      <w:r w:rsidRPr="005735EE">
        <w:rPr>
          <w:rFonts w:ascii="Times New Roman" w:hAnsi="Times New Roman" w:cs="Times New Roman"/>
          <w:sz w:val="24"/>
          <w:szCs w:val="24"/>
        </w:rPr>
        <w:t xml:space="preserve"> scales</w:t>
      </w:r>
    </w:p>
    <w:p w14:paraId="3F1DF6EB" w14:textId="767B748A" w:rsidR="00135A05" w:rsidRDefault="00135A05">
      <w:pPr>
        <w:rPr>
          <w:rFonts w:ascii="Times New Roman" w:hAnsi="Times New Roman" w:cs="Times New Roman"/>
          <w:b/>
          <w:sz w:val="24"/>
          <w:szCs w:val="24"/>
        </w:rPr>
      </w:pPr>
      <w:bookmarkStart w:id="12" w:name="OLE_LINK188"/>
      <w:bookmarkStart w:id="13" w:name="OLE_LINK189"/>
      <w:r>
        <w:rPr>
          <w:rFonts w:ascii="Times New Roman" w:hAnsi="Times New Roman" w:cs="Times New Roman"/>
          <w:b/>
          <w:sz w:val="24"/>
          <w:szCs w:val="24"/>
        </w:rPr>
        <w:br w:type="page"/>
      </w:r>
    </w:p>
    <w:bookmarkEnd w:id="12"/>
    <w:bookmarkEnd w:id="13"/>
    <w:p w14:paraId="0187A124" w14:textId="74580CF9" w:rsidR="00F20C7F" w:rsidRPr="000B37FF" w:rsidRDefault="000A57E0" w:rsidP="00CD3AAC">
      <w:pPr>
        <w:pStyle w:val="1"/>
        <w:rPr>
          <w:rFonts w:ascii="Times New Roman" w:hAnsi="Times New Roman" w:cs="Times New Roman"/>
          <w:b w:val="0"/>
          <w:sz w:val="30"/>
          <w:szCs w:val="30"/>
        </w:rPr>
      </w:pPr>
      <w:r w:rsidRPr="000A57E0">
        <w:rPr>
          <w:rFonts w:ascii="Times New Roman" w:hAnsi="Times New Roman" w:cs="Times New Roman"/>
          <w:caps w:val="0"/>
          <w:color w:val="auto"/>
          <w:sz w:val="30"/>
          <w:szCs w:val="30"/>
        </w:rPr>
        <w:lastRenderedPageBreak/>
        <w:t>Introduction</w:t>
      </w:r>
    </w:p>
    <w:p w14:paraId="0853C06A" w14:textId="1F6A530B" w:rsidR="00DD3114" w:rsidRPr="00AC1987" w:rsidRDefault="003D0559" w:rsidP="00392FFD">
      <w:pPr>
        <w:rPr>
          <w:rFonts w:ascii="Times New Roman" w:eastAsia="宋体" w:hAnsi="Times New Roman" w:cs="Times New Roman"/>
          <w:sz w:val="24"/>
          <w:szCs w:val="24"/>
        </w:rPr>
      </w:pPr>
      <w:bookmarkStart w:id="14" w:name="OLE_LINK6"/>
      <w:bookmarkStart w:id="15" w:name="OLE_LINK7"/>
      <w:bookmarkStart w:id="16" w:name="OLE_LINK18"/>
      <w:bookmarkStart w:id="17" w:name="OLE_LINK911"/>
      <w:bookmarkStart w:id="18" w:name="OLE_LINK1"/>
      <w:bookmarkStart w:id="19" w:name="OLE_LINK2"/>
      <w:bookmarkStart w:id="20" w:name="OLE_LINK30"/>
      <w:bookmarkStart w:id="21" w:name="OLE_LINK37"/>
      <w:bookmarkStart w:id="22" w:name="OLE_LINK49"/>
      <w:bookmarkStart w:id="23" w:name="OLE_LINK394"/>
      <w:r w:rsidRPr="00AC1987">
        <w:rPr>
          <w:rFonts w:ascii="Times New Roman" w:eastAsia="宋体" w:hAnsi="Times New Roman" w:cs="Times New Roman" w:hint="eastAsia"/>
          <w:sz w:val="24"/>
          <w:szCs w:val="24"/>
        </w:rPr>
        <w:t>C</w:t>
      </w:r>
      <w:r w:rsidR="008D269D" w:rsidRPr="00AC1987">
        <w:rPr>
          <w:rFonts w:ascii="Times New Roman" w:eastAsia="宋体" w:hAnsi="Times New Roman" w:cs="Times New Roman"/>
          <w:sz w:val="24"/>
          <w:szCs w:val="24"/>
        </w:rPr>
        <w:t>ontemporary agricultural practices</w:t>
      </w:r>
      <w:r w:rsidR="008D269D" w:rsidRPr="00AC1987">
        <w:rPr>
          <w:rFonts w:ascii="Times New Roman" w:eastAsia="宋体" w:hAnsi="Times New Roman" w:cs="Times New Roman" w:hint="eastAsia"/>
          <w:sz w:val="24"/>
          <w:szCs w:val="24"/>
        </w:rPr>
        <w:t xml:space="preserve">, </w:t>
      </w:r>
      <w:bookmarkStart w:id="24" w:name="OLE_LINK272"/>
      <w:bookmarkStart w:id="25" w:name="OLE_LINK294"/>
      <w:bookmarkStart w:id="26" w:name="OLE_LINK338"/>
      <w:bookmarkStart w:id="27" w:name="OLE_LINK344"/>
      <w:r w:rsidR="000C067D" w:rsidRPr="00AC1987">
        <w:rPr>
          <w:rFonts w:ascii="Times New Roman" w:hAnsi="Times New Roman" w:cs="Times New Roman"/>
          <w:sz w:val="24"/>
          <w:szCs w:val="24"/>
        </w:rPr>
        <w:t xml:space="preserve">including the expansion of overgrazing </w:t>
      </w:r>
      <w:r w:rsidR="000C067D" w:rsidRPr="00AC1987">
        <w:rPr>
          <w:rFonts w:ascii="Times New Roman" w:hAnsi="Times New Roman" w:cs="Times New Roman" w:hint="eastAsia"/>
          <w:sz w:val="24"/>
          <w:szCs w:val="24"/>
        </w:rPr>
        <w:t>and</w:t>
      </w:r>
      <w:r w:rsidR="000C067D" w:rsidRPr="00AC1987">
        <w:rPr>
          <w:rFonts w:ascii="Times New Roman" w:hAnsi="Times New Roman" w:cs="Times New Roman"/>
          <w:sz w:val="24"/>
          <w:szCs w:val="24"/>
        </w:rPr>
        <w:t xml:space="preserve"> rising cultivation intensity,</w:t>
      </w:r>
      <w:r w:rsidR="000C067D" w:rsidRPr="00AC1987">
        <w:rPr>
          <w:rFonts w:ascii="Times New Roman" w:hAnsi="Times New Roman" w:cs="Times New Roman" w:hint="eastAsia"/>
          <w:sz w:val="24"/>
          <w:szCs w:val="24"/>
        </w:rPr>
        <w:t xml:space="preserve"> </w:t>
      </w:r>
      <w:r w:rsidR="000C067D" w:rsidRPr="00AC1987">
        <w:rPr>
          <w:rFonts w:ascii="Times New Roman" w:hAnsi="Times New Roman" w:cs="Times New Roman"/>
          <w:sz w:val="24"/>
          <w:szCs w:val="24"/>
        </w:rPr>
        <w:t>are increasingly</w:t>
      </w:r>
      <w:r w:rsidR="000C067D" w:rsidRPr="00AC1987">
        <w:rPr>
          <w:rFonts w:ascii="Times New Roman" w:hAnsi="Times New Roman" w:cs="Times New Roman" w:hint="eastAsia"/>
          <w:sz w:val="24"/>
          <w:szCs w:val="24"/>
        </w:rPr>
        <w:t xml:space="preserve"> </w:t>
      </w:r>
      <w:r w:rsidR="000C067D" w:rsidRPr="00AC1987">
        <w:rPr>
          <w:rFonts w:ascii="Times New Roman" w:hAnsi="Times New Roman" w:cs="Times New Roman"/>
          <w:sz w:val="24"/>
          <w:szCs w:val="24"/>
        </w:rPr>
        <w:t xml:space="preserve">putting competing pressures on </w:t>
      </w:r>
      <w:r w:rsidR="00A1466D" w:rsidRPr="00A1466D">
        <w:rPr>
          <w:rFonts w:ascii="Times New Roman" w:hAnsi="Times New Roman" w:cs="Times New Roman"/>
          <w:sz w:val="24"/>
          <w:szCs w:val="24"/>
        </w:rPr>
        <w:t xml:space="preserve">environmental </w:t>
      </w:r>
      <w:r w:rsidR="00FC4FC0" w:rsidRPr="00AC1987">
        <w:rPr>
          <w:rFonts w:ascii="Times New Roman" w:hAnsi="Times New Roman" w:cs="Times New Roman"/>
          <w:sz w:val="24"/>
          <w:szCs w:val="24"/>
        </w:rPr>
        <w:t xml:space="preserve">sustainability </w:t>
      </w:r>
      <w:bookmarkEnd w:id="24"/>
      <w:bookmarkEnd w:id="25"/>
      <w:bookmarkEnd w:id="26"/>
      <w:bookmarkEnd w:id="27"/>
      <w:r w:rsidR="00FC4FC0" w:rsidRPr="00AC1987">
        <w:rPr>
          <w:rFonts w:ascii="Times New Roman" w:hAnsi="Times New Roman" w:cs="Times New Roman"/>
          <w:sz w:val="24"/>
          <w:szCs w:val="24"/>
        </w:rPr>
        <w:t xml:space="preserve">at both local and </w:t>
      </w:r>
      <w:proofErr w:type="spellStart"/>
      <w:r w:rsidR="00FC4FC0" w:rsidRPr="00AC1987">
        <w:rPr>
          <w:rFonts w:ascii="Times New Roman" w:hAnsi="Times New Roman" w:cs="Times New Roman"/>
          <w:sz w:val="24"/>
          <w:szCs w:val="24"/>
        </w:rPr>
        <w:t>transboundary</w:t>
      </w:r>
      <w:proofErr w:type="spellEnd"/>
      <w:r w:rsidR="00FC4FC0" w:rsidRPr="00AC1987">
        <w:rPr>
          <w:rFonts w:ascii="Times New Roman" w:hAnsi="Times New Roman" w:cs="Times New Roman"/>
          <w:sz w:val="24"/>
          <w:szCs w:val="24"/>
        </w:rPr>
        <w:t xml:space="preserve"> scales</w:t>
      </w:r>
      <w:r w:rsidR="0028544C" w:rsidRPr="00AC1987">
        <w:rPr>
          <w:rFonts w:ascii="Times New Roman" w:hAnsi="Times New Roman" w:cs="Times New Roman"/>
          <w:sz w:val="24"/>
          <w:szCs w:val="24"/>
        </w:rPr>
        <w:fldChar w:fldCharType="begin"/>
      </w:r>
      <w:r w:rsidR="00C82C13">
        <w:rPr>
          <w:rFonts w:ascii="Times New Roman" w:hAnsi="Times New Roman" w:cs="Times New Roman"/>
          <w:sz w:val="24"/>
          <w:szCs w:val="24"/>
        </w:rPr>
        <w:instrText xml:space="preserve"> ADDIN EN.CITE &lt;EndNote&gt;&lt;Cite&gt;&lt;Author&gt;Foley&lt;/Author&gt;&lt;Year&gt;2005&lt;/Year&gt;&lt;RecNum&gt;268&lt;/RecNum&gt;&lt;DisplayText&gt;&lt;style face="superscript"&gt;1&lt;/style&gt;&lt;/DisplayText&gt;&lt;record&gt;&lt;rec-number&gt;268&lt;/rec-number&gt;&lt;foreign-keys&gt;&lt;key app="EN" db-id="9sep9f295rp5w1exrr2pxw2srvvw29d5prw0" timestamp="1733382346"&gt;268&lt;/key&gt;&lt;/foreign-keys&gt;&lt;ref-type name="Journal Article"&gt;17&lt;/ref-type&gt;&lt;contributors&gt;&lt;authors&gt;&lt;author&gt;Foley, Jonathan A&lt;/author&gt;&lt;author&gt;DeFries, Ruth&lt;/author&gt;&lt;author&gt;Asner, Gregory P&lt;/author&gt;&lt;author&gt;Barford, Carol&lt;/author&gt;&lt;author&gt;Bonan, Gordon&lt;/author&gt;&lt;author&gt;Carpenter, Stephen R&lt;/author&gt;&lt;author&gt;Chapin, F Stuart&lt;/author&gt;&lt;author&gt;Coe, Michael T&lt;/author&gt;&lt;author&gt;Daily, Gretchen C&lt;/author&gt;&lt;author&gt;Gibbs, Holly K&lt;/author&gt;&lt;/authors&gt;&lt;/contributors&gt;&lt;titles&gt;&lt;title&gt;Global consequences of land use&lt;/title&gt;&lt;secondary-title&gt;Science&lt;/secondary-title&gt;&lt;/titles&gt;&lt;periodical&gt;&lt;full-title&gt;science&lt;/full-title&gt;&lt;/periodical&gt;&lt;pages&gt;570-574&lt;/pages&gt;&lt;volume&gt;309&lt;/volume&gt;&lt;number&gt;5734&lt;/number&gt;&lt;dates&gt;&lt;year&gt;2005&lt;/year&gt;&lt;/dates&gt;&lt;isbn&gt;0036-8075&lt;/isbn&gt;&lt;urls&gt;&lt;/urls&gt;&lt;electronic-resource-num&gt;https://doi.org/10.1126/science.1111772&lt;/electronic-resource-num&gt;&lt;/record&gt;&lt;/Cite&gt;&lt;/EndNote&gt;</w:instrText>
      </w:r>
      <w:r w:rsidR="0028544C" w:rsidRPr="00AC1987">
        <w:rPr>
          <w:rFonts w:ascii="Times New Roman" w:hAnsi="Times New Roman" w:cs="Times New Roman"/>
          <w:sz w:val="24"/>
          <w:szCs w:val="24"/>
        </w:rPr>
        <w:fldChar w:fldCharType="separate"/>
      </w:r>
      <w:r w:rsidR="00C82C13" w:rsidRPr="00C82C13">
        <w:rPr>
          <w:rFonts w:ascii="Times New Roman" w:hAnsi="Times New Roman" w:cs="Times New Roman"/>
          <w:noProof/>
          <w:sz w:val="24"/>
          <w:szCs w:val="24"/>
          <w:vertAlign w:val="superscript"/>
        </w:rPr>
        <w:t>1</w:t>
      </w:r>
      <w:r w:rsidR="0028544C" w:rsidRPr="00AC1987">
        <w:rPr>
          <w:rFonts w:ascii="Times New Roman" w:hAnsi="Times New Roman" w:cs="Times New Roman"/>
          <w:sz w:val="24"/>
          <w:szCs w:val="24"/>
        </w:rPr>
        <w:fldChar w:fldCharType="end"/>
      </w:r>
      <w:r w:rsidR="000C067D" w:rsidRPr="00AC1987">
        <w:rPr>
          <w:rFonts w:ascii="Times New Roman" w:hAnsi="Times New Roman" w:cs="Times New Roman"/>
          <w:sz w:val="24"/>
          <w:szCs w:val="24"/>
        </w:rPr>
        <w:t xml:space="preserve">. </w:t>
      </w:r>
      <w:bookmarkStart w:id="28" w:name="OLE_LINK213"/>
      <w:bookmarkStart w:id="29" w:name="OLE_LINK197"/>
      <w:r w:rsidR="000C067D" w:rsidRPr="00AC1987">
        <w:rPr>
          <w:rFonts w:ascii="Times New Roman" w:hAnsi="Times New Roman" w:cs="Times New Roman"/>
          <w:sz w:val="24"/>
          <w:szCs w:val="24"/>
        </w:rPr>
        <w:t>For example</w:t>
      </w:r>
      <w:r w:rsidR="000C067D" w:rsidRPr="00AC1987">
        <w:rPr>
          <w:rFonts w:ascii="Times New Roman" w:hAnsi="Times New Roman" w:cs="Times New Roman" w:hint="eastAsia"/>
          <w:sz w:val="24"/>
          <w:szCs w:val="24"/>
        </w:rPr>
        <w:t>,</w:t>
      </w:r>
      <w:r w:rsidR="000C067D" w:rsidRPr="00AC1987">
        <w:rPr>
          <w:rFonts w:ascii="Times New Roman" w:hAnsi="Times New Roman" w:cs="Times New Roman"/>
          <w:sz w:val="24"/>
          <w:szCs w:val="24"/>
        </w:rPr>
        <w:t xml:space="preserve"> local emissions of </w:t>
      </w:r>
      <w:bookmarkStart w:id="30" w:name="OLE_LINK214"/>
      <w:bookmarkStart w:id="31" w:name="OLE_LINK215"/>
      <w:r w:rsidR="000C067D" w:rsidRPr="00AC1987">
        <w:rPr>
          <w:rFonts w:ascii="Times New Roman" w:hAnsi="Times New Roman" w:cs="Times New Roman"/>
          <w:sz w:val="24"/>
          <w:szCs w:val="24"/>
        </w:rPr>
        <w:t>greenhouse gas</w:t>
      </w:r>
      <w:bookmarkEnd w:id="30"/>
      <w:bookmarkEnd w:id="31"/>
      <w:r w:rsidR="000C067D" w:rsidRPr="00AC1987">
        <w:rPr>
          <w:rFonts w:ascii="Times New Roman" w:hAnsi="Times New Roman" w:cs="Times New Roman"/>
          <w:sz w:val="24"/>
          <w:szCs w:val="24"/>
        </w:rPr>
        <w:t>es (GHG), nitrogen (N) and phosphorus (P) have</w:t>
      </w:r>
      <w:r w:rsidR="000C067D" w:rsidRPr="00AC1987">
        <w:rPr>
          <w:rFonts w:ascii="Times New Roman" w:hAnsi="Times New Roman" w:cs="Times New Roman" w:hint="eastAsia"/>
          <w:sz w:val="24"/>
          <w:szCs w:val="24"/>
        </w:rPr>
        <w:t xml:space="preserve"> </w:t>
      </w:r>
      <w:r w:rsidR="000C067D" w:rsidRPr="00AC1987">
        <w:rPr>
          <w:rFonts w:ascii="Times New Roman" w:hAnsi="Times New Roman" w:cs="Times New Roman"/>
          <w:sz w:val="24"/>
          <w:szCs w:val="24"/>
        </w:rPr>
        <w:t>become more widespread</w:t>
      </w:r>
      <w:r w:rsidR="000C067D" w:rsidRPr="00AC1987">
        <w:rPr>
          <w:rFonts w:ascii="Times New Roman" w:hAnsi="Times New Roman" w:cs="Times New Roman"/>
          <w:sz w:val="24"/>
          <w:szCs w:val="24"/>
        </w:rPr>
        <w:fldChar w:fldCharType="begin"/>
      </w:r>
      <w:r w:rsidR="00C82C13">
        <w:rPr>
          <w:rFonts w:ascii="Times New Roman" w:hAnsi="Times New Roman" w:cs="Times New Roman"/>
          <w:sz w:val="24"/>
          <w:szCs w:val="24"/>
        </w:rPr>
        <w:instrText xml:space="preserve"> ADDIN EN.CITE &lt;EndNote&gt;&lt;Cite&gt;&lt;Author&gt;Jiang&lt;/Author&gt;&lt;Year&gt;2021&lt;/Year&gt;&lt;RecNum&gt;363&lt;/RecNum&gt;&lt;DisplayText&gt;&lt;style face="superscript"&gt;2&lt;/style&gt;&lt;/DisplayText&gt;&lt;record&gt;&lt;rec-number&gt;363&lt;/rec-number&gt;&lt;foreign-keys&gt;&lt;key app="EN" db-id="pd20pdx0qaax9uespp1pvwdatazt5exxpesp" timestamp="1718970199"&gt;363&lt;/key&gt;&lt;/foreign-keys&gt;&lt;ref-type name="Journal Article"&gt;17&lt;/ref-type&gt;&lt;contributors&gt;&lt;authors&gt;&lt;author&gt;Jiang, Lu&lt;/author&gt;&lt;author&gt;Xing, Ran&lt;/author&gt;&lt;author&gt;Chen, Xingpeng&lt;/author&gt;&lt;author&gt;Xue, Bing&lt;/author&gt;&lt;/authors&gt;&lt;/contributors&gt;&lt;titles&gt;&lt;title&gt;A survey-based investigation of greenhouse gas and pollutant emissions from household energy consumption in the Qinghai-Tibet Plateau of China&lt;/title&gt;&lt;secondary-title&gt;Energy and Buildings&lt;/secondary-title&gt;&lt;/titles&gt;&lt;periodical&gt;&lt;full-title&gt;Energy and Buildings&lt;/full-title&gt;&lt;/periodical&gt;&lt;pages&gt;110753&lt;/pages&gt;&lt;volume&gt;235&lt;/volume&gt;&lt;dates&gt;&lt;year&gt;2021&lt;/year&gt;&lt;/dates&gt;&lt;isbn&gt;0378-7788&lt;/isbn&gt;&lt;urls&gt;&lt;/urls&gt;&lt;/record&gt;&lt;/Cite&gt;&lt;/EndNote&gt;</w:instrText>
      </w:r>
      <w:r w:rsidR="000C067D" w:rsidRPr="00AC1987">
        <w:rPr>
          <w:rFonts w:ascii="Times New Roman" w:hAnsi="Times New Roman" w:cs="Times New Roman"/>
          <w:sz w:val="24"/>
          <w:szCs w:val="24"/>
        </w:rPr>
        <w:fldChar w:fldCharType="separate"/>
      </w:r>
      <w:r w:rsidR="00C82C13" w:rsidRPr="00C82C13">
        <w:rPr>
          <w:rFonts w:ascii="Times New Roman" w:hAnsi="Times New Roman" w:cs="Times New Roman"/>
          <w:noProof/>
          <w:sz w:val="24"/>
          <w:szCs w:val="24"/>
          <w:vertAlign w:val="superscript"/>
        </w:rPr>
        <w:t>2</w:t>
      </w:r>
      <w:r w:rsidR="000C067D" w:rsidRPr="00AC1987">
        <w:rPr>
          <w:rFonts w:ascii="Times New Roman" w:hAnsi="Times New Roman" w:cs="Times New Roman"/>
          <w:sz w:val="24"/>
          <w:szCs w:val="24"/>
        </w:rPr>
        <w:fldChar w:fldCharType="end"/>
      </w:r>
      <w:r w:rsidR="000C067D" w:rsidRPr="00AC1987">
        <w:rPr>
          <w:rFonts w:ascii="Times New Roman" w:hAnsi="Times New Roman" w:cs="Times New Roman"/>
          <w:sz w:val="24"/>
          <w:szCs w:val="24"/>
        </w:rPr>
        <w:t xml:space="preserve">, </w:t>
      </w:r>
      <w:bookmarkStart w:id="32" w:name="OLE_LINK28"/>
      <w:bookmarkStart w:id="33" w:name="OLE_LINK29"/>
      <w:r w:rsidR="006C54F8" w:rsidRPr="00AC1987">
        <w:rPr>
          <w:rFonts w:ascii="Times New Roman" w:hAnsi="Times New Roman" w:cs="Times New Roman" w:hint="eastAsia"/>
          <w:sz w:val="24"/>
          <w:szCs w:val="24"/>
        </w:rPr>
        <w:t>e</w:t>
      </w:r>
      <w:r w:rsidR="006C54F8" w:rsidRPr="00AC1987">
        <w:rPr>
          <w:rFonts w:ascii="Times New Roman" w:hAnsi="Times New Roman" w:cs="Times New Roman"/>
          <w:sz w:val="24"/>
          <w:szCs w:val="24"/>
        </w:rPr>
        <w:t>nvironmental spillover effects</w:t>
      </w:r>
      <w:bookmarkEnd w:id="32"/>
      <w:bookmarkEnd w:id="33"/>
      <w:r w:rsidR="000C067D" w:rsidRPr="00AC1987">
        <w:rPr>
          <w:rFonts w:ascii="Times New Roman" w:hAnsi="Times New Roman" w:cs="Times New Roman"/>
          <w:sz w:val="24"/>
          <w:szCs w:val="24"/>
        </w:rPr>
        <w:t xml:space="preserve"> (</w:t>
      </w:r>
      <w:bookmarkStart w:id="34" w:name="OLE_LINK216"/>
      <w:bookmarkStart w:id="35" w:name="OLE_LINK217"/>
      <w:r w:rsidR="000C067D" w:rsidRPr="00AC1987">
        <w:rPr>
          <w:rFonts w:ascii="Times New Roman" w:hAnsi="Times New Roman" w:cs="Times New Roman"/>
          <w:sz w:val="24"/>
          <w:szCs w:val="24"/>
        </w:rPr>
        <w:t>virtual material flows</w:t>
      </w:r>
      <w:bookmarkEnd w:id="34"/>
      <w:bookmarkEnd w:id="35"/>
      <w:r w:rsidR="000C067D" w:rsidRPr="00AC1987">
        <w:rPr>
          <w:rFonts w:ascii="Times New Roman" w:hAnsi="Times New Roman" w:cs="Times New Roman"/>
          <w:sz w:val="24"/>
          <w:szCs w:val="24"/>
        </w:rPr>
        <w:t xml:space="preserve"> </w:t>
      </w:r>
      <w:r w:rsidR="000C067D" w:rsidRPr="00AC1987">
        <w:rPr>
          <w:rFonts w:ascii="Times New Roman" w:hAnsi="Times New Roman" w:cs="Times New Roman"/>
          <w:sz w:val="24"/>
          <w:szCs w:val="24"/>
          <w:shd w:val="clear" w:color="auto" w:fill="FFFFFF"/>
        </w:rPr>
        <w:t>embodied in agricultural trade</w:t>
      </w:r>
      <w:r w:rsidR="000C067D" w:rsidRPr="00AC1987">
        <w:rPr>
          <w:rFonts w:ascii="Times New Roman" w:hAnsi="Times New Roman" w:cs="Times New Roman"/>
          <w:sz w:val="24"/>
          <w:szCs w:val="24"/>
        </w:rPr>
        <w:t>) ha</w:t>
      </w:r>
      <w:r w:rsidR="000C067D" w:rsidRPr="00AC1987">
        <w:rPr>
          <w:rFonts w:ascii="Times New Roman" w:hAnsi="Times New Roman" w:cs="Times New Roman" w:hint="eastAsia"/>
          <w:sz w:val="24"/>
          <w:szCs w:val="24"/>
        </w:rPr>
        <w:t>ve</w:t>
      </w:r>
      <w:r w:rsidR="000C067D" w:rsidRPr="00AC1987">
        <w:rPr>
          <w:rFonts w:ascii="Times New Roman" w:hAnsi="Times New Roman" w:cs="Times New Roman"/>
          <w:sz w:val="24"/>
          <w:szCs w:val="24"/>
        </w:rPr>
        <w:t xml:space="preserve"> increased prominently</w:t>
      </w:r>
      <w:r w:rsidR="003F0164" w:rsidRPr="00AC1987">
        <w:t xml:space="preserve"> </w:t>
      </w:r>
      <w:r w:rsidR="003F0164" w:rsidRPr="00AC1987">
        <w:rPr>
          <w:rFonts w:ascii="Times New Roman" w:hAnsi="Times New Roman" w:cs="Times New Roman" w:hint="eastAsia"/>
          <w:sz w:val="24"/>
          <w:szCs w:val="24"/>
        </w:rPr>
        <w:t>b</w:t>
      </w:r>
      <w:r w:rsidR="003F0164" w:rsidRPr="00AC1987">
        <w:rPr>
          <w:rFonts w:ascii="Times New Roman" w:hAnsi="Times New Roman" w:cs="Times New Roman"/>
          <w:sz w:val="24"/>
          <w:szCs w:val="24"/>
        </w:rPr>
        <w:t>ecause of inefficient local agricultural practices</w:t>
      </w:r>
      <w:r w:rsidR="000C067D" w:rsidRPr="00AC1987">
        <w:rPr>
          <w:rFonts w:ascii="Times New Roman" w:hAnsi="Times New Roman" w:cs="Times New Roman"/>
          <w:sz w:val="24"/>
          <w:szCs w:val="24"/>
        </w:rPr>
        <w:fldChar w:fldCharType="begin"/>
      </w:r>
      <w:r w:rsidR="00C82C13">
        <w:rPr>
          <w:rFonts w:ascii="Times New Roman" w:hAnsi="Times New Roman" w:cs="Times New Roman"/>
          <w:sz w:val="24"/>
          <w:szCs w:val="24"/>
        </w:rPr>
        <w:instrText xml:space="preserve"> ADDIN EN.CITE &lt;EndNote&gt;&lt;Cite&gt;&lt;Author&gt;Wo&lt;/Author&gt;&lt;Year&gt;2023&lt;/Year&gt;&lt;RecNum&gt;365&lt;/RecNum&gt;&lt;DisplayText&gt;&lt;style face="superscript"&gt;3&lt;/style&gt;&lt;/DisplayText&gt;&lt;record&gt;&lt;rec-number&gt;365&lt;/rec-number&gt;&lt;foreign-keys&gt;&lt;key app="EN" db-id="pd20pdx0qaax9uespp1pvwdatazt5exxpesp" timestamp="1718971169"&gt;365&lt;/key&gt;&lt;/foreign-keys&gt;&lt;ref-type name="Journal Article"&gt;17&lt;/ref-type&gt;&lt;contributors&gt;&lt;authors&gt;&lt;author&gt;Wo, Ran&lt;/author&gt;&lt;author&gt;Fang, Delin&lt;/author&gt;&lt;author&gt;Song, Dan&lt;/author&gt;&lt;author&gt;Chen, Bin&lt;/author&gt;&lt;/authors&gt;&lt;/contributors&gt;&lt;titles&gt;&lt;title&gt;Analysis of embodied carbon emissions and carbon sequestration in Tibetan Plateau-Case study of Tibet and Qinghai&lt;/title&gt;&lt;secondary-title&gt;Applied Energy&lt;/secondary-title&gt;&lt;/titles&gt;&lt;periodical&gt;&lt;full-title&gt;Applied Energy&lt;/full-title&gt;&lt;/periodical&gt;&lt;pages&gt;121449&lt;/pages&gt;&lt;volume&gt;347&lt;/volume&gt;&lt;dates&gt;&lt;year&gt;2023&lt;/year&gt;&lt;/dates&gt;&lt;isbn&gt;0306-2619&lt;/isbn&gt;&lt;urls&gt;&lt;/urls&gt;&lt;/record&gt;&lt;/Cite&gt;&lt;/EndNote&gt;</w:instrText>
      </w:r>
      <w:r w:rsidR="000C067D" w:rsidRPr="00AC1987">
        <w:rPr>
          <w:rFonts w:ascii="Times New Roman" w:hAnsi="Times New Roman" w:cs="Times New Roman"/>
          <w:sz w:val="24"/>
          <w:szCs w:val="24"/>
        </w:rPr>
        <w:fldChar w:fldCharType="separate"/>
      </w:r>
      <w:r w:rsidR="00C82C13" w:rsidRPr="00C82C13">
        <w:rPr>
          <w:rFonts w:ascii="Times New Roman" w:hAnsi="Times New Roman" w:cs="Times New Roman"/>
          <w:noProof/>
          <w:sz w:val="24"/>
          <w:szCs w:val="24"/>
          <w:vertAlign w:val="superscript"/>
        </w:rPr>
        <w:t>3</w:t>
      </w:r>
      <w:r w:rsidR="000C067D" w:rsidRPr="00AC1987">
        <w:rPr>
          <w:rFonts w:ascii="Times New Roman" w:hAnsi="Times New Roman" w:cs="Times New Roman"/>
          <w:sz w:val="24"/>
          <w:szCs w:val="24"/>
        </w:rPr>
        <w:fldChar w:fldCharType="end"/>
      </w:r>
      <w:r w:rsidR="000C067D" w:rsidRPr="00AC1987">
        <w:rPr>
          <w:rFonts w:ascii="Times New Roman" w:hAnsi="Times New Roman" w:cs="Times New Roman"/>
          <w:sz w:val="24"/>
          <w:szCs w:val="24"/>
        </w:rPr>
        <w:t>, downstream water quality has degraded due to upstream pollution sources</w:t>
      </w:r>
      <w:r w:rsidR="000C067D" w:rsidRPr="00AC1987">
        <w:rPr>
          <w:rFonts w:ascii="Times New Roman" w:hAnsi="Times New Roman" w:cs="Times New Roman"/>
          <w:sz w:val="24"/>
          <w:szCs w:val="24"/>
        </w:rPr>
        <w:fldChar w:fldCharType="begin"/>
      </w:r>
      <w:r w:rsidR="00C82C13">
        <w:rPr>
          <w:rFonts w:ascii="Times New Roman" w:hAnsi="Times New Roman" w:cs="Times New Roman"/>
          <w:sz w:val="24"/>
          <w:szCs w:val="24"/>
        </w:rPr>
        <w:instrText xml:space="preserve"> ADDIN EN.CITE &lt;EndNote&gt;&lt;Cite&gt;&lt;Author&gt;Yao&lt;/Author&gt;&lt;Year&gt;2022&lt;/Year&gt;&lt;RecNum&gt;20&lt;/RecNum&gt;&lt;DisplayText&gt;&lt;style face="superscript"&gt;4&lt;/style&gt;&lt;/DisplayText&gt;&lt;record&gt;&lt;rec-number&gt;20&lt;/rec-number&gt;&lt;foreign-keys&gt;&lt;key app="EN" db-id="9sep9f295rp5w1exrr2pxw2srvvw29d5prw0" timestamp="0"&gt;20&lt;/key&gt;&lt;/foreign-keys&gt;&lt;ref-type name="Journal Article"&gt;17&lt;/ref-type&gt;&lt;contributors&gt;&lt;authors&gt;&lt;author&gt;Yao, Tandong&lt;/author&gt;&lt;author&gt;Bolch, Tobias&lt;/author&gt;&lt;author&gt;Chen, Deliang&lt;/author&gt;&lt;author&gt;Gao, Jing&lt;/author&gt;&lt;author&gt;Immerzeel, Walter&lt;/author&gt;&lt;author&gt;Piao, Shilong&lt;/author&gt;&lt;author&gt;Su, Fengge&lt;/author&gt;&lt;author&gt;Thompson, Lonnie&lt;/author&gt;&lt;author&gt;Wada, Yoshihide&lt;/author&gt;&lt;author&gt;Wang, Lei&lt;/author&gt;&lt;/authors&gt;&lt;/contributors&gt;&lt;titles&gt;&lt;title&gt;The imbalance of the Asian water tower&lt;/title&gt;&lt;secondary-title&gt;Nature Reviews Earth &amp;amp; Environment&lt;/secondary-title&gt;&lt;/titles&gt;&lt;periodical&gt;&lt;full-title&gt;Nature Reviews Earth &amp;amp; Environment&lt;/full-title&gt;&lt;/periodical&gt;&lt;pages&gt;618-632&lt;/pages&gt;&lt;volume&gt;3&lt;/volume&gt;&lt;number&gt;10&lt;/number&gt;&lt;dates&gt;&lt;year&gt;2022&lt;/year&gt;&lt;/dates&gt;&lt;isbn&gt;2662-138X&lt;/isbn&gt;&lt;urls&gt;&lt;/urls&gt;&lt;electronic-resource-num&gt;https://doi.org/10.1038/s43017-022-00299-4&lt;/electronic-resource-num&gt;&lt;/record&gt;&lt;/Cite&gt;&lt;/EndNote&gt;</w:instrText>
      </w:r>
      <w:r w:rsidR="000C067D" w:rsidRPr="00AC1987">
        <w:rPr>
          <w:rFonts w:ascii="Times New Roman" w:hAnsi="Times New Roman" w:cs="Times New Roman"/>
          <w:sz w:val="24"/>
          <w:szCs w:val="24"/>
        </w:rPr>
        <w:fldChar w:fldCharType="separate"/>
      </w:r>
      <w:r w:rsidR="00C82C13" w:rsidRPr="00C82C13">
        <w:rPr>
          <w:rFonts w:ascii="Times New Roman" w:hAnsi="Times New Roman" w:cs="Times New Roman"/>
          <w:noProof/>
          <w:sz w:val="24"/>
          <w:szCs w:val="24"/>
          <w:vertAlign w:val="superscript"/>
        </w:rPr>
        <w:t>4</w:t>
      </w:r>
      <w:r w:rsidR="000C067D" w:rsidRPr="00AC1987">
        <w:rPr>
          <w:rFonts w:ascii="Times New Roman" w:hAnsi="Times New Roman" w:cs="Times New Roman"/>
          <w:sz w:val="24"/>
          <w:szCs w:val="24"/>
        </w:rPr>
        <w:fldChar w:fldCharType="end"/>
      </w:r>
      <w:r w:rsidR="000C067D" w:rsidRPr="00AC1987">
        <w:rPr>
          <w:rFonts w:ascii="Times New Roman" w:hAnsi="Times New Roman" w:cs="Times New Roman"/>
          <w:sz w:val="24"/>
          <w:szCs w:val="24"/>
        </w:rPr>
        <w:t>, and downstream water availability has dropped owing to upstream overextraction</w:t>
      </w:r>
      <w:r w:rsidR="000C067D" w:rsidRPr="00AC1987">
        <w:rPr>
          <w:rFonts w:ascii="Times New Roman" w:hAnsi="Times New Roman" w:cs="Times New Roman"/>
          <w:sz w:val="24"/>
          <w:szCs w:val="24"/>
        </w:rPr>
        <w:fldChar w:fldCharType="begin"/>
      </w:r>
      <w:r w:rsidR="00C82C13">
        <w:rPr>
          <w:rFonts w:ascii="Times New Roman" w:hAnsi="Times New Roman" w:cs="Times New Roman"/>
          <w:sz w:val="24"/>
          <w:szCs w:val="24"/>
        </w:rPr>
        <w:instrText xml:space="preserve"> ADDIN EN.CITE &lt;EndNote&gt;&lt;Cite&gt;&lt;Author&gt;Yao&lt;/Author&gt;&lt;Year&gt;2022&lt;/Year&gt;&lt;RecNum&gt;20&lt;/RecNum&gt;&lt;DisplayText&gt;&lt;style face="superscript"&gt;4&lt;/style&gt;&lt;/DisplayText&gt;&lt;record&gt;&lt;rec-number&gt;20&lt;/rec-number&gt;&lt;foreign-keys&gt;&lt;key app="EN" db-id="9sep9f295rp5w1exrr2pxw2srvvw29d5prw0" timestamp="0"&gt;20&lt;/key&gt;&lt;/foreign-keys&gt;&lt;ref-type name="Journal Article"&gt;17&lt;/ref-type&gt;&lt;contributors&gt;&lt;authors&gt;&lt;author&gt;Yao, Tandong&lt;/author&gt;&lt;author&gt;Bolch, Tobias&lt;/author&gt;&lt;author&gt;Chen, Deliang&lt;/author&gt;&lt;author&gt;Gao, Jing&lt;/author&gt;&lt;author&gt;Immerzeel, Walter&lt;/author&gt;&lt;author&gt;Piao, Shilong&lt;/author&gt;&lt;author&gt;Su, Fengge&lt;/author&gt;&lt;author&gt;Thompson, Lonnie&lt;/author&gt;&lt;author&gt;Wada, Yoshihide&lt;/author&gt;&lt;author&gt;Wang, Lei&lt;/author&gt;&lt;/authors&gt;&lt;/contributors&gt;&lt;titles&gt;&lt;title&gt;The imbalance of the Asian water tower&lt;/title&gt;&lt;secondary-title&gt;Nature Reviews Earth &amp;amp; Environment&lt;/secondary-title&gt;&lt;/titles&gt;&lt;periodical&gt;&lt;full-title&gt;Nature Reviews Earth &amp;amp; Environment&lt;/full-title&gt;&lt;/periodical&gt;&lt;pages&gt;618-632&lt;/pages&gt;&lt;volume&gt;3&lt;/volume&gt;&lt;number&gt;10&lt;/number&gt;&lt;dates&gt;&lt;year&gt;2022&lt;/year&gt;&lt;/dates&gt;&lt;isbn&gt;2662-138X&lt;/isbn&gt;&lt;urls&gt;&lt;/urls&gt;&lt;electronic-resource-num&gt;https://doi.org/10.1038/s43017-022-00299-4&lt;/electronic-resource-num&gt;&lt;/record&gt;&lt;/Cite&gt;&lt;/EndNote&gt;</w:instrText>
      </w:r>
      <w:r w:rsidR="000C067D" w:rsidRPr="00AC1987">
        <w:rPr>
          <w:rFonts w:ascii="Times New Roman" w:hAnsi="Times New Roman" w:cs="Times New Roman"/>
          <w:sz w:val="24"/>
          <w:szCs w:val="24"/>
        </w:rPr>
        <w:fldChar w:fldCharType="separate"/>
      </w:r>
      <w:r w:rsidR="00C82C13" w:rsidRPr="00C82C13">
        <w:rPr>
          <w:rFonts w:ascii="Times New Roman" w:hAnsi="Times New Roman" w:cs="Times New Roman"/>
          <w:noProof/>
          <w:sz w:val="24"/>
          <w:szCs w:val="24"/>
          <w:vertAlign w:val="superscript"/>
        </w:rPr>
        <w:t>4</w:t>
      </w:r>
      <w:r w:rsidR="000C067D" w:rsidRPr="00AC1987">
        <w:rPr>
          <w:rFonts w:ascii="Times New Roman" w:hAnsi="Times New Roman" w:cs="Times New Roman"/>
          <w:sz w:val="24"/>
          <w:szCs w:val="24"/>
        </w:rPr>
        <w:fldChar w:fldCharType="end"/>
      </w:r>
      <w:r w:rsidR="000C067D" w:rsidRPr="00AC1987">
        <w:rPr>
          <w:rFonts w:ascii="Times New Roman" w:hAnsi="Times New Roman" w:cs="Times New Roman"/>
          <w:sz w:val="24"/>
          <w:szCs w:val="24"/>
        </w:rPr>
        <w:t>.</w:t>
      </w:r>
      <w:bookmarkEnd w:id="28"/>
      <w:bookmarkEnd w:id="29"/>
      <w:r w:rsidR="000C067D" w:rsidRPr="00AC1987">
        <w:rPr>
          <w:rFonts w:ascii="Times New Roman" w:hAnsi="Times New Roman" w:cs="Times New Roman" w:hint="eastAsia"/>
          <w:sz w:val="24"/>
          <w:szCs w:val="24"/>
        </w:rPr>
        <w:t xml:space="preserve"> </w:t>
      </w:r>
      <w:bookmarkStart w:id="36" w:name="OLE_LINK204"/>
      <w:bookmarkStart w:id="37" w:name="OLE_LINK207"/>
      <w:r w:rsidR="00F404DE" w:rsidRPr="00AC1987">
        <w:rPr>
          <w:rFonts w:ascii="Times New Roman" w:eastAsia="宋体" w:hAnsi="Times New Roman" w:cs="Times New Roman"/>
          <w:sz w:val="24"/>
          <w:szCs w:val="24"/>
        </w:rPr>
        <w:t>Th</w:t>
      </w:r>
      <w:r w:rsidR="00F404DE" w:rsidRPr="00AC1987">
        <w:rPr>
          <w:rFonts w:ascii="Times New Roman" w:eastAsia="宋体" w:hAnsi="Times New Roman" w:cs="Times New Roman" w:hint="eastAsia"/>
          <w:sz w:val="24"/>
          <w:szCs w:val="24"/>
        </w:rPr>
        <w:t>is</w:t>
      </w:r>
      <w:r w:rsidR="00F404DE" w:rsidRPr="00AC1987">
        <w:rPr>
          <w:rFonts w:ascii="Times New Roman" w:eastAsia="宋体" w:hAnsi="Times New Roman" w:cs="Times New Roman"/>
          <w:sz w:val="24"/>
          <w:szCs w:val="24"/>
        </w:rPr>
        <w:t xml:space="preserve"> suggest</w:t>
      </w:r>
      <w:r w:rsidR="00F404DE" w:rsidRPr="00AC1987">
        <w:rPr>
          <w:rFonts w:ascii="Times New Roman" w:eastAsia="宋体" w:hAnsi="Times New Roman" w:cs="Times New Roman" w:hint="eastAsia"/>
          <w:sz w:val="24"/>
          <w:szCs w:val="24"/>
        </w:rPr>
        <w:t>s</w:t>
      </w:r>
      <w:r w:rsidR="00F404DE" w:rsidRPr="00AC1987">
        <w:rPr>
          <w:rFonts w:ascii="Times New Roman" w:eastAsia="宋体" w:hAnsi="Times New Roman" w:cs="Times New Roman"/>
          <w:sz w:val="24"/>
          <w:szCs w:val="24"/>
        </w:rPr>
        <w:t xml:space="preserve"> that </w:t>
      </w:r>
      <w:bookmarkStart w:id="38" w:name="OLE_LINK208"/>
      <w:bookmarkStart w:id="39" w:name="OLE_LINK209"/>
      <w:r w:rsidR="00F269A9" w:rsidRPr="00F269A9">
        <w:rPr>
          <w:rFonts w:ascii="Times New Roman" w:eastAsia="宋体" w:hAnsi="Times New Roman" w:cs="Times New Roman"/>
          <w:sz w:val="24"/>
          <w:szCs w:val="24"/>
        </w:rPr>
        <w:t>the degradation of</w:t>
      </w:r>
      <w:r w:rsidR="00F269A9">
        <w:rPr>
          <w:rFonts w:ascii="Times New Roman" w:eastAsia="宋体" w:hAnsi="Times New Roman" w:cs="Times New Roman" w:hint="eastAsia"/>
          <w:sz w:val="24"/>
          <w:szCs w:val="24"/>
        </w:rPr>
        <w:t xml:space="preserve"> </w:t>
      </w:r>
      <w:r w:rsidR="00E0484E" w:rsidRPr="00E0484E">
        <w:rPr>
          <w:rFonts w:ascii="Times New Roman" w:eastAsia="宋体" w:hAnsi="Times New Roman" w:cs="Times New Roman"/>
          <w:sz w:val="24"/>
          <w:szCs w:val="24"/>
        </w:rPr>
        <w:t xml:space="preserve">environmental </w:t>
      </w:r>
      <w:r w:rsidR="00F404DE" w:rsidRPr="00AC1987">
        <w:rPr>
          <w:rFonts w:ascii="Times New Roman" w:eastAsia="宋体" w:hAnsi="Times New Roman" w:cs="Times New Roman"/>
          <w:sz w:val="24"/>
          <w:szCs w:val="24"/>
        </w:rPr>
        <w:t>sustainability</w:t>
      </w:r>
      <w:bookmarkEnd w:id="38"/>
      <w:bookmarkEnd w:id="39"/>
      <w:r w:rsidR="00F404DE" w:rsidRPr="00AC1987">
        <w:rPr>
          <w:rFonts w:ascii="Times New Roman" w:eastAsia="宋体" w:hAnsi="Times New Roman" w:cs="Times New Roman"/>
          <w:sz w:val="24"/>
          <w:szCs w:val="24"/>
        </w:rPr>
        <w:t xml:space="preserve"> </w:t>
      </w:r>
      <w:r w:rsidR="00E0484E" w:rsidRPr="00E0484E">
        <w:rPr>
          <w:rFonts w:ascii="Times New Roman" w:eastAsia="宋体" w:hAnsi="Times New Roman" w:cs="Times New Roman"/>
          <w:sz w:val="24"/>
          <w:szCs w:val="24"/>
        </w:rPr>
        <w:t>cause</w:t>
      </w:r>
      <w:r w:rsidR="00E0484E">
        <w:rPr>
          <w:rFonts w:ascii="Times New Roman" w:eastAsia="宋体" w:hAnsi="Times New Roman" w:cs="Times New Roman" w:hint="eastAsia"/>
          <w:sz w:val="24"/>
          <w:szCs w:val="24"/>
        </w:rPr>
        <w:t xml:space="preserve">d by </w:t>
      </w:r>
      <w:r w:rsidR="00E0484E" w:rsidRPr="00E0484E">
        <w:rPr>
          <w:rFonts w:ascii="Times New Roman" w:eastAsia="宋体" w:hAnsi="Times New Roman" w:cs="Times New Roman"/>
          <w:sz w:val="24"/>
          <w:szCs w:val="24"/>
        </w:rPr>
        <w:t xml:space="preserve">agricultural practices </w:t>
      </w:r>
      <w:r w:rsidR="00F269A9">
        <w:rPr>
          <w:rFonts w:ascii="Times New Roman" w:eastAsia="宋体" w:hAnsi="Times New Roman" w:cs="Times New Roman" w:hint="eastAsia"/>
          <w:sz w:val="24"/>
          <w:szCs w:val="24"/>
        </w:rPr>
        <w:t>is</w:t>
      </w:r>
      <w:r w:rsidR="00F404DE" w:rsidRPr="00AC1987">
        <w:rPr>
          <w:rFonts w:ascii="Times New Roman" w:eastAsia="宋体" w:hAnsi="Times New Roman" w:cs="Times New Roman"/>
          <w:sz w:val="24"/>
          <w:szCs w:val="24"/>
        </w:rPr>
        <w:t xml:space="preserve"> tightly coupled at larger spatial scales than in the past</w:t>
      </w:r>
      <w:r w:rsidR="00F404DE" w:rsidRPr="00AC1987">
        <w:rPr>
          <w:rFonts w:ascii="Times New Roman" w:eastAsia="宋体" w:hAnsi="Times New Roman" w:cs="Times New Roman"/>
          <w:sz w:val="24"/>
          <w:szCs w:val="24"/>
        </w:rPr>
        <w:fldChar w:fldCharType="begin"/>
      </w:r>
      <w:r w:rsidR="00C82C13">
        <w:rPr>
          <w:rFonts w:ascii="Times New Roman" w:eastAsia="宋体" w:hAnsi="Times New Roman" w:cs="Times New Roman"/>
          <w:sz w:val="24"/>
          <w:szCs w:val="24"/>
        </w:rPr>
        <w:instrText xml:space="preserve"> ADDIN EN.CITE &lt;EndNote&gt;&lt;Cite&gt;&lt;Author&gt;Wamsler&lt;/Author&gt;&lt;Year&gt;2021&lt;/Year&gt;&lt;RecNum&gt;170&lt;/RecNum&gt;&lt;DisplayText&gt;&lt;style face="superscript"&gt;5&lt;/style&gt;&lt;/DisplayText&gt;&lt;record&gt;&lt;rec-number&gt;170&lt;/rec-number&gt;&lt;foreign-keys&gt;&lt;key app="EN" db-id="pd20pdx0qaax9uespp1pvwdatazt5exxpesp" timestamp="1716211113"&gt;170&lt;/key&gt;&lt;/foreign-keys&gt;&lt;ref-type name="Journal Article"&gt;17&lt;/ref-type&gt;&lt;contributors&gt;&lt;authors&gt;&lt;author&gt;Wamsler, Christine&lt;/author&gt;&lt;author&gt;Osberg, Gustav&lt;/author&gt;&lt;author&gt;Osika, Walter&lt;/author&gt;&lt;author&gt;Herndersson, Heidi&lt;/author&gt;&lt;author&gt;Mundaca, Luis&lt;/author&gt;&lt;/authors&gt;&lt;/contributors&gt;&lt;titles&gt;&lt;title&gt;Linking internal and external transformation for sustainability and climate action: Towards a new research and policy agenda&lt;/title&gt;&lt;secondary-title&gt;Global Environmental Change&lt;/secondary-title&gt;&lt;/titles&gt;&lt;periodical&gt;&lt;full-title&gt;Global Environmental Change&lt;/full-title&gt;&lt;/periodical&gt;&lt;pages&gt;102373&lt;/pages&gt;&lt;volume&gt;71&lt;/volume&gt;&lt;dates&gt;&lt;year&gt;2021&lt;/year&gt;&lt;/dates&gt;&lt;isbn&gt;0959-3780&lt;/isbn&gt;&lt;urls&gt;&lt;/urls&gt;&lt;/record&gt;&lt;/Cite&gt;&lt;/EndNote&gt;</w:instrText>
      </w:r>
      <w:r w:rsidR="00F404DE" w:rsidRPr="00AC1987">
        <w:rPr>
          <w:rFonts w:ascii="Times New Roman" w:eastAsia="宋体" w:hAnsi="Times New Roman" w:cs="Times New Roman"/>
          <w:sz w:val="24"/>
          <w:szCs w:val="24"/>
        </w:rPr>
        <w:fldChar w:fldCharType="separate"/>
      </w:r>
      <w:r w:rsidR="00C82C13" w:rsidRPr="00C82C13">
        <w:rPr>
          <w:rFonts w:ascii="Times New Roman" w:eastAsia="宋体" w:hAnsi="Times New Roman" w:cs="Times New Roman"/>
          <w:noProof/>
          <w:sz w:val="24"/>
          <w:szCs w:val="24"/>
          <w:vertAlign w:val="superscript"/>
        </w:rPr>
        <w:t>5</w:t>
      </w:r>
      <w:r w:rsidR="00F404DE" w:rsidRPr="00AC1987">
        <w:rPr>
          <w:rFonts w:ascii="Times New Roman" w:eastAsia="宋体" w:hAnsi="Times New Roman" w:cs="Times New Roman"/>
          <w:sz w:val="24"/>
          <w:szCs w:val="24"/>
        </w:rPr>
        <w:fldChar w:fldCharType="end"/>
      </w:r>
      <w:r w:rsidR="00F404DE" w:rsidRPr="00AC1987">
        <w:rPr>
          <w:rFonts w:ascii="Times New Roman" w:eastAsia="宋体" w:hAnsi="Times New Roman" w:cs="Times New Roman" w:hint="eastAsia"/>
          <w:sz w:val="24"/>
          <w:szCs w:val="24"/>
        </w:rPr>
        <w:t>,</w:t>
      </w:r>
      <w:bookmarkEnd w:id="36"/>
      <w:bookmarkEnd w:id="37"/>
      <w:r w:rsidR="00F404DE" w:rsidRPr="00AC1987">
        <w:rPr>
          <w:rFonts w:ascii="Times New Roman" w:eastAsia="宋体" w:hAnsi="Times New Roman" w:cs="Times New Roman"/>
          <w:sz w:val="24"/>
          <w:szCs w:val="24"/>
        </w:rPr>
        <w:t xml:space="preserve"> highlight</w:t>
      </w:r>
      <w:r w:rsidR="00F404DE" w:rsidRPr="00AC1987">
        <w:rPr>
          <w:rFonts w:ascii="Times New Roman" w:eastAsia="宋体" w:hAnsi="Times New Roman" w:cs="Times New Roman" w:hint="eastAsia"/>
          <w:sz w:val="24"/>
          <w:szCs w:val="24"/>
        </w:rPr>
        <w:t>ing</w:t>
      </w:r>
      <w:r w:rsidR="00F404DE" w:rsidRPr="00AC1987">
        <w:rPr>
          <w:rFonts w:ascii="Times New Roman" w:eastAsia="宋体" w:hAnsi="Times New Roman" w:cs="Times New Roman"/>
          <w:sz w:val="24"/>
          <w:szCs w:val="24"/>
        </w:rPr>
        <w:t xml:space="preserve"> a possible extension of the boundaries that are typically taken into account in the study and management of </w:t>
      </w:r>
      <w:r w:rsidR="00E0484E" w:rsidRPr="00E0484E">
        <w:rPr>
          <w:rFonts w:ascii="Times New Roman" w:eastAsia="宋体" w:hAnsi="Times New Roman" w:cs="Times New Roman"/>
          <w:sz w:val="24"/>
          <w:szCs w:val="24"/>
        </w:rPr>
        <w:t>agricultural practices</w:t>
      </w:r>
      <w:r w:rsidR="00F404DE" w:rsidRPr="00AC1987">
        <w:rPr>
          <w:rFonts w:ascii="Times New Roman" w:eastAsia="宋体" w:hAnsi="Times New Roman" w:cs="Times New Roman"/>
          <w:sz w:val="24"/>
          <w:szCs w:val="24"/>
        </w:rPr>
        <w:fldChar w:fldCharType="begin"/>
      </w:r>
      <w:r w:rsidR="00C82C13">
        <w:rPr>
          <w:rFonts w:ascii="Times New Roman" w:eastAsia="宋体" w:hAnsi="Times New Roman" w:cs="Times New Roman"/>
          <w:sz w:val="24"/>
          <w:szCs w:val="24"/>
        </w:rPr>
        <w:instrText xml:space="preserve"> ADDIN EN.CITE &lt;EndNote&gt;&lt;Cite&gt;&lt;Author&gt;Moore&lt;/Author&gt;&lt;Year&gt;2024&lt;/Year&gt;&lt;RecNum&gt;362&lt;/RecNum&gt;&lt;DisplayText&gt;&lt;style face="superscript"&gt;6&lt;/style&gt;&lt;/DisplayText&gt;&lt;record&gt;&lt;rec-number&gt;362&lt;/rec-number&gt;&lt;foreign-keys&gt;&lt;key app="EN" db-id="pd20pdx0qaax9uespp1pvwdatazt5exxpesp" timestamp="1718846217"&gt;362&lt;/key&gt;&lt;/foreign-keys&gt;&lt;ref-type name="Journal Article"&gt;17&lt;/ref-type&gt;&lt;contributors&gt;&lt;authors&gt;&lt;author&gt;Moore, Michele-Lee&lt;/author&gt;&lt;author&gt;Wang-Erlandsson, Lan&lt;/author&gt;&lt;author&gt;Bodin, Örjan&lt;/author&gt;&lt;author&gt;Enqvist, Johan&lt;/author&gt;&lt;author&gt;Jaramillo, Fernando&lt;/author&gt;&lt;author&gt;Jónás, Krisztina&lt;/author&gt;&lt;author&gt;Folke, Carl&lt;/author&gt;&lt;author&gt;Keys, Patrick&lt;/author&gt;&lt;author&gt;Lade, Steven J&lt;/author&gt;&lt;author&gt;Mancilla Garcia, Maria&lt;/author&gt;&lt;/authors&gt;&lt;/contributors&gt;&lt;titles&gt;&lt;title&gt;Moving from fit to fitness for governing water in the Anthropocene&lt;/title&gt;&lt;secondary-title&gt;Nature Water&lt;/secondary-title&gt;&lt;/titles&gt;&lt;periodical&gt;&lt;full-title&gt;Nature Water&lt;/full-title&gt;&lt;/periodical&gt;&lt;pages&gt;1-10&lt;/pages&gt;&lt;dates&gt;&lt;year&gt;2024&lt;/year&gt;&lt;/dates&gt;&lt;isbn&gt;2731-6084&lt;/isbn&gt;&lt;urls&gt;&lt;/urls&gt;&lt;/record&gt;&lt;/Cite&gt;&lt;/EndNote&gt;</w:instrText>
      </w:r>
      <w:r w:rsidR="00F404DE" w:rsidRPr="00AC1987">
        <w:rPr>
          <w:rFonts w:ascii="Times New Roman" w:eastAsia="宋体" w:hAnsi="Times New Roman" w:cs="Times New Roman"/>
          <w:sz w:val="24"/>
          <w:szCs w:val="24"/>
        </w:rPr>
        <w:fldChar w:fldCharType="separate"/>
      </w:r>
      <w:r w:rsidR="00C82C13" w:rsidRPr="00C82C13">
        <w:rPr>
          <w:rFonts w:ascii="Times New Roman" w:eastAsia="宋体" w:hAnsi="Times New Roman" w:cs="Times New Roman"/>
          <w:noProof/>
          <w:sz w:val="24"/>
          <w:szCs w:val="24"/>
          <w:vertAlign w:val="superscript"/>
        </w:rPr>
        <w:t>6</w:t>
      </w:r>
      <w:r w:rsidR="00F404DE" w:rsidRPr="00AC1987">
        <w:rPr>
          <w:rFonts w:ascii="Times New Roman" w:eastAsia="宋体" w:hAnsi="Times New Roman" w:cs="Times New Roman"/>
          <w:sz w:val="24"/>
          <w:szCs w:val="24"/>
        </w:rPr>
        <w:fldChar w:fldCharType="end"/>
      </w:r>
      <w:r w:rsidR="00F404DE" w:rsidRPr="00AC1987">
        <w:rPr>
          <w:rFonts w:ascii="Times New Roman" w:eastAsia="宋体" w:hAnsi="Times New Roman" w:cs="Times New Roman"/>
          <w:sz w:val="24"/>
          <w:szCs w:val="24"/>
        </w:rPr>
        <w:t xml:space="preserve">. </w:t>
      </w:r>
    </w:p>
    <w:p w14:paraId="62A5E10E" w14:textId="77777777" w:rsidR="003601B7" w:rsidRPr="00AC1987" w:rsidRDefault="003601B7" w:rsidP="00392FFD">
      <w:pPr>
        <w:rPr>
          <w:rFonts w:ascii="Times New Roman" w:hAnsi="Times New Roman" w:cs="Times New Roman"/>
          <w:sz w:val="24"/>
          <w:szCs w:val="24"/>
        </w:rPr>
      </w:pPr>
    </w:p>
    <w:p w14:paraId="18D1F187" w14:textId="42687AE6" w:rsidR="003601B7" w:rsidRPr="00AC1987" w:rsidRDefault="003601B7" w:rsidP="00392FFD">
      <w:pPr>
        <w:rPr>
          <w:rFonts w:ascii="Times New Roman" w:hAnsi="Times New Roman" w:cs="Times New Roman"/>
          <w:sz w:val="24"/>
          <w:szCs w:val="24"/>
        </w:rPr>
      </w:pPr>
      <w:r w:rsidRPr="00AC1987">
        <w:rPr>
          <w:rFonts w:ascii="Times New Roman" w:hAnsi="Times New Roman" w:cs="Times New Roman"/>
          <w:sz w:val="24"/>
          <w:szCs w:val="24"/>
        </w:rPr>
        <w:t>Recognizing the importance of addressing the environmental pressures caused by agricultural practices, existing studies have primarily focused on the local sustainability benefits derived from optimizing these practices</w:t>
      </w:r>
      <w:r w:rsidR="00ED76F6" w:rsidRPr="00AC1987">
        <w:rPr>
          <w:rFonts w:ascii="Times New Roman" w:hAnsi="Times New Roman" w:cs="Times New Roman"/>
          <w:sz w:val="24"/>
          <w:szCs w:val="24"/>
        </w:rPr>
        <w:fldChar w:fldCharType="begin">
          <w:fldData xml:space="preserve">PEVuZE5vdGU+PENpdGU+PEF1dGhvcj5XYW5nPC9BdXRob3I+PFllYXI+MjAyNDwvWWVhcj48UmVj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</w:fldData>
        </w:fldChar>
      </w:r>
      <w:r w:rsidR="00C82C13">
        <w:rPr>
          <w:rFonts w:ascii="Times New Roman" w:hAnsi="Times New Roman" w:cs="Times New Roman"/>
          <w:sz w:val="24"/>
          <w:szCs w:val="24"/>
        </w:rPr>
        <w:instrText xml:space="preserve"> ADDIN EN.CITE </w:instrText>
      </w:r>
      <w:r w:rsidR="00C82C13">
        <w:rPr>
          <w:rFonts w:ascii="Times New Roman" w:hAnsi="Times New Roman" w:cs="Times New Roman"/>
          <w:sz w:val="24"/>
          <w:szCs w:val="24"/>
        </w:rPr>
        <w:fldChar w:fldCharType="begin">
          <w:fldData xml:space="preserve">PEVuZE5vdGU+PENpdGU+PEF1dGhvcj5XYW5nPC9BdXRob3I+PFllYXI+MjAyNDwvWWVhcj48UmVj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</w:fldData>
        </w:fldChar>
      </w:r>
      <w:r w:rsidR="00C82C13">
        <w:rPr>
          <w:rFonts w:ascii="Times New Roman" w:hAnsi="Times New Roman" w:cs="Times New Roman"/>
          <w:sz w:val="24"/>
          <w:szCs w:val="24"/>
        </w:rPr>
        <w:instrText xml:space="preserve"> ADDIN EN.CITE.DATA </w:instrText>
      </w:r>
      <w:r w:rsidR="00C82C13">
        <w:rPr>
          <w:rFonts w:ascii="Times New Roman" w:hAnsi="Times New Roman" w:cs="Times New Roman"/>
          <w:sz w:val="24"/>
          <w:szCs w:val="24"/>
        </w:rPr>
      </w:r>
      <w:r w:rsidR="00C82C13">
        <w:rPr>
          <w:rFonts w:ascii="Times New Roman" w:hAnsi="Times New Roman" w:cs="Times New Roman"/>
          <w:sz w:val="24"/>
          <w:szCs w:val="24"/>
        </w:rPr>
        <w:fldChar w:fldCharType="end"/>
      </w:r>
      <w:r w:rsidR="00ED76F6" w:rsidRPr="00AC1987">
        <w:rPr>
          <w:rFonts w:ascii="Times New Roman" w:hAnsi="Times New Roman" w:cs="Times New Roman"/>
          <w:sz w:val="24"/>
          <w:szCs w:val="24"/>
        </w:rPr>
      </w:r>
      <w:r w:rsidR="00ED76F6" w:rsidRPr="00AC1987">
        <w:rPr>
          <w:rFonts w:ascii="Times New Roman" w:hAnsi="Times New Roman" w:cs="Times New Roman"/>
          <w:sz w:val="24"/>
          <w:szCs w:val="24"/>
        </w:rPr>
        <w:fldChar w:fldCharType="separate"/>
      </w:r>
      <w:r w:rsidR="00C82C13" w:rsidRPr="00C82C13">
        <w:rPr>
          <w:rFonts w:ascii="Times New Roman" w:hAnsi="Times New Roman" w:cs="Times New Roman"/>
          <w:noProof/>
          <w:sz w:val="24"/>
          <w:szCs w:val="24"/>
          <w:vertAlign w:val="superscript"/>
        </w:rPr>
        <w:t>7-10</w:t>
      </w:r>
      <w:r w:rsidR="00ED76F6" w:rsidRPr="00AC1987">
        <w:rPr>
          <w:rFonts w:ascii="Times New Roman" w:hAnsi="Times New Roman" w:cs="Times New Roman"/>
          <w:sz w:val="24"/>
          <w:szCs w:val="24"/>
        </w:rPr>
        <w:fldChar w:fldCharType="end"/>
      </w:r>
      <w:r w:rsidRPr="00AC1987">
        <w:rPr>
          <w:rFonts w:ascii="Times New Roman" w:hAnsi="Times New Roman" w:cs="Times New Roman"/>
          <w:sz w:val="24"/>
          <w:szCs w:val="24"/>
        </w:rPr>
        <w:t xml:space="preserve">, with limited attention given to the potential </w:t>
      </w:r>
      <w:proofErr w:type="spellStart"/>
      <w:r w:rsidRPr="00AC1987">
        <w:rPr>
          <w:rFonts w:ascii="Times New Roman" w:hAnsi="Times New Roman" w:cs="Times New Roman"/>
          <w:sz w:val="24"/>
          <w:szCs w:val="24"/>
        </w:rPr>
        <w:t>transboundary</w:t>
      </w:r>
      <w:proofErr w:type="spellEnd"/>
      <w:r w:rsidRPr="00AC1987">
        <w:rPr>
          <w:rFonts w:ascii="Times New Roman" w:hAnsi="Times New Roman" w:cs="Times New Roman"/>
          <w:sz w:val="24"/>
          <w:szCs w:val="24"/>
        </w:rPr>
        <w:t xml:space="preserve"> sustainability gains. Although a few studies have provided insights into the </w:t>
      </w:r>
      <w:r w:rsidR="00564CA1" w:rsidRPr="00AC1987">
        <w:rPr>
          <w:rFonts w:ascii="Times New Roman" w:hAnsi="Times New Roman" w:cs="Times New Roman"/>
          <w:sz w:val="24"/>
          <w:szCs w:val="24"/>
        </w:rPr>
        <w:t>spillover effects of</w:t>
      </w:r>
      <w:r w:rsidR="00564CA1" w:rsidRPr="00AC1987">
        <w:rPr>
          <w:rFonts w:ascii="Times New Roman" w:hAnsi="Times New Roman" w:cs="Times New Roman" w:hint="eastAsia"/>
          <w:sz w:val="24"/>
          <w:szCs w:val="24"/>
        </w:rPr>
        <w:t xml:space="preserve"> </w:t>
      </w:r>
      <w:r w:rsidRPr="00AC1987">
        <w:rPr>
          <w:rFonts w:ascii="Times New Roman" w:hAnsi="Times New Roman" w:cs="Times New Roman"/>
          <w:sz w:val="24"/>
          <w:szCs w:val="24"/>
        </w:rPr>
        <w:t>agricultural optimization</w:t>
      </w:r>
      <w:r w:rsidR="0044003C" w:rsidRPr="00AC1987">
        <w:rPr>
          <w:rFonts w:ascii="Times New Roman" w:hAnsi="Times New Roman" w:cs="Times New Roman"/>
          <w:sz w:val="24"/>
          <w:szCs w:val="24"/>
        </w:rPr>
        <w:fldChar w:fldCharType="begin">
          <w:fldData xml:space="preserve">PEVuZE5vdGU+PENpdGU+PEF1dGhvcj5HdTwvQXV0aG9yPjxZZWFyPjIwMjQ8L1llYXI+PFJlY051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</w:fldData>
        </w:fldChar>
      </w:r>
      <w:r w:rsidR="00C82C13">
        <w:rPr>
          <w:rFonts w:ascii="Times New Roman" w:hAnsi="Times New Roman" w:cs="Times New Roman"/>
          <w:sz w:val="24"/>
          <w:szCs w:val="24"/>
        </w:rPr>
        <w:instrText xml:space="preserve"> ADDIN EN.CITE </w:instrText>
      </w:r>
      <w:r w:rsidR="00C82C13">
        <w:rPr>
          <w:rFonts w:ascii="Times New Roman" w:hAnsi="Times New Roman" w:cs="Times New Roman"/>
          <w:sz w:val="24"/>
          <w:szCs w:val="24"/>
        </w:rPr>
        <w:fldChar w:fldCharType="begin">
          <w:fldData xml:space="preserve">PEVuZE5vdGU+PENpdGU+PEF1dGhvcj5HdTwvQXV0aG9yPjxZZWFyPjIwMjQ8L1llYXI+PFJlY051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</w:fldData>
        </w:fldChar>
      </w:r>
      <w:r w:rsidR="00C82C13">
        <w:rPr>
          <w:rFonts w:ascii="Times New Roman" w:hAnsi="Times New Roman" w:cs="Times New Roman"/>
          <w:sz w:val="24"/>
          <w:szCs w:val="24"/>
        </w:rPr>
        <w:instrText xml:space="preserve"> ADDIN EN.CITE.DATA </w:instrText>
      </w:r>
      <w:r w:rsidR="00C82C13">
        <w:rPr>
          <w:rFonts w:ascii="Times New Roman" w:hAnsi="Times New Roman" w:cs="Times New Roman"/>
          <w:sz w:val="24"/>
          <w:szCs w:val="24"/>
        </w:rPr>
      </w:r>
      <w:r w:rsidR="00C82C13">
        <w:rPr>
          <w:rFonts w:ascii="Times New Roman" w:hAnsi="Times New Roman" w:cs="Times New Roman"/>
          <w:sz w:val="24"/>
          <w:szCs w:val="24"/>
        </w:rPr>
        <w:fldChar w:fldCharType="end"/>
      </w:r>
      <w:r w:rsidR="0044003C" w:rsidRPr="00AC1987">
        <w:rPr>
          <w:rFonts w:ascii="Times New Roman" w:hAnsi="Times New Roman" w:cs="Times New Roman"/>
          <w:sz w:val="24"/>
          <w:szCs w:val="24"/>
        </w:rPr>
      </w:r>
      <w:r w:rsidR="0044003C" w:rsidRPr="00AC1987">
        <w:rPr>
          <w:rFonts w:ascii="Times New Roman" w:hAnsi="Times New Roman" w:cs="Times New Roman"/>
          <w:sz w:val="24"/>
          <w:szCs w:val="24"/>
        </w:rPr>
        <w:fldChar w:fldCharType="separate"/>
      </w:r>
      <w:r w:rsidR="00C82C13" w:rsidRPr="00C82C13">
        <w:rPr>
          <w:rFonts w:ascii="Times New Roman" w:hAnsi="Times New Roman" w:cs="Times New Roman"/>
          <w:noProof/>
          <w:sz w:val="24"/>
          <w:szCs w:val="24"/>
          <w:vertAlign w:val="superscript"/>
        </w:rPr>
        <w:t>11-13</w:t>
      </w:r>
      <w:r w:rsidR="0044003C" w:rsidRPr="00AC1987">
        <w:rPr>
          <w:rFonts w:ascii="Times New Roman" w:hAnsi="Times New Roman" w:cs="Times New Roman"/>
          <w:sz w:val="24"/>
          <w:szCs w:val="24"/>
        </w:rPr>
        <w:fldChar w:fldCharType="end"/>
      </w:r>
      <w:r w:rsidRPr="00AC1987">
        <w:rPr>
          <w:rFonts w:ascii="Times New Roman" w:hAnsi="Times New Roman" w:cs="Times New Roman"/>
          <w:sz w:val="24"/>
          <w:szCs w:val="24"/>
        </w:rPr>
        <w:t xml:space="preserve">, they have mainly considered the virtual environmental </w:t>
      </w:r>
      <w:r w:rsidR="00F26E31" w:rsidRPr="00AC1987">
        <w:rPr>
          <w:rFonts w:ascii="Times New Roman" w:hAnsi="Times New Roman" w:cs="Times New Roman"/>
          <w:sz w:val="24"/>
          <w:szCs w:val="24"/>
        </w:rPr>
        <w:t>impact</w:t>
      </w:r>
      <w:r w:rsidR="00F26E31" w:rsidRPr="00AC1987">
        <w:rPr>
          <w:rFonts w:ascii="Times New Roman" w:hAnsi="Times New Roman" w:cs="Times New Roman" w:hint="eastAsia"/>
          <w:sz w:val="24"/>
          <w:szCs w:val="24"/>
        </w:rPr>
        <w:t>s</w:t>
      </w:r>
      <w:r w:rsidRPr="00AC1987">
        <w:rPr>
          <w:rFonts w:ascii="Times New Roman" w:hAnsi="Times New Roman" w:cs="Times New Roman"/>
          <w:sz w:val="24"/>
          <w:szCs w:val="24"/>
        </w:rPr>
        <w:t xml:space="preserve"> embodied in agricultural trade flows, with less emphasis on the environmental </w:t>
      </w:r>
      <w:r w:rsidR="005448DE" w:rsidRPr="00AC1987">
        <w:rPr>
          <w:rFonts w:ascii="Times New Roman" w:hAnsi="Times New Roman" w:cs="Times New Roman"/>
          <w:sz w:val="24"/>
          <w:szCs w:val="24"/>
        </w:rPr>
        <w:t>spillover impacts</w:t>
      </w:r>
      <w:r w:rsidRPr="00AC1987">
        <w:rPr>
          <w:rFonts w:ascii="Times New Roman" w:hAnsi="Times New Roman" w:cs="Times New Roman"/>
          <w:sz w:val="24"/>
          <w:szCs w:val="24"/>
        </w:rPr>
        <w:t xml:space="preserve"> associated with natural processes such as </w:t>
      </w:r>
      <w:proofErr w:type="spellStart"/>
      <w:r w:rsidRPr="00AC1987">
        <w:rPr>
          <w:rFonts w:ascii="Times New Roman" w:hAnsi="Times New Roman" w:cs="Times New Roman"/>
          <w:sz w:val="24"/>
          <w:szCs w:val="24"/>
        </w:rPr>
        <w:t>transboundary</w:t>
      </w:r>
      <w:proofErr w:type="spellEnd"/>
      <w:r w:rsidRPr="00AC1987">
        <w:rPr>
          <w:rFonts w:ascii="Times New Roman" w:hAnsi="Times New Roman" w:cs="Times New Roman"/>
          <w:sz w:val="24"/>
          <w:szCs w:val="24"/>
        </w:rPr>
        <w:t xml:space="preserve"> rivers</w:t>
      </w:r>
      <w:r w:rsidR="00DF7192" w:rsidRPr="00AC1987">
        <w:rPr>
          <w:rFonts w:ascii="Times New Roman" w:hAnsi="Times New Roman" w:cs="Times New Roman"/>
          <w:sz w:val="24"/>
          <w:szCs w:val="24"/>
        </w:rPr>
        <w:fldChar w:fldCharType="begin"/>
      </w:r>
      <w:r w:rsidR="00C82C13">
        <w:rPr>
          <w:rFonts w:ascii="Times New Roman" w:hAnsi="Times New Roman" w:cs="Times New Roman"/>
          <w:sz w:val="24"/>
          <w:szCs w:val="24"/>
        </w:rPr>
        <w:instrText xml:space="preserve"> ADDIN EN.CITE &lt;EndNote&gt;&lt;Cite&gt;&lt;Author&gt;Xiao&lt;/Author&gt;&lt;Year&gt;2024&lt;/Year&gt;&lt;RecNum&gt;267&lt;/RecNum&gt;&lt;DisplayText&gt;&lt;style face="superscript"&gt;14&lt;/style&gt;&lt;/DisplayText&gt;&lt;record&gt;&lt;rec-number&gt;267&lt;/rec-number&gt;&lt;foreign-keys&gt;&lt;key app="EN" db-id="9sep9f295rp5w1exrr2pxw2srvvw29d5prw0" timestamp="1733314043"&gt;267&lt;/key&gt;&lt;/foreign-keys&gt;&lt;ref-type name="Journal Article"&gt;17&lt;/ref-type&gt;&lt;contributors&gt;&lt;authors&gt;&lt;author&gt;Xiao, Huijuan&lt;/author&gt;&lt;author&gt;Bao, Sheng&lt;/author&gt;&lt;author&gt;Ren, Jingzheng&lt;/author&gt;&lt;author&gt;Xu, Zhenci&lt;/author&gt;&lt;author&gt;Xue, Song&lt;/author&gt;&lt;author&gt;Liu, Jianguo&lt;/author&gt;&lt;/authors&gt;&lt;/contributors&gt;&lt;titles&gt;&lt;title&gt;Global transboundary synergies and trade-offs among Sustainable Development Goals from an integrated sustainability perspective&lt;/title&gt;&lt;secondary-title&gt;Nature Communications&lt;/secondary-title&gt;&lt;/titles&gt;&lt;periodical&gt;&lt;full-title&gt;Nature communications&lt;/full-title&gt;&lt;/periodical&gt;&lt;pages&gt;500&lt;/pages&gt;&lt;volume&gt;15&lt;/volume&gt;&lt;number&gt;1&lt;/number&gt;&lt;dates&gt;&lt;year&gt;2024&lt;/year&gt;&lt;/dates&gt;&lt;isbn&gt;2041-1723&lt;/isbn&gt;&lt;urls&gt;&lt;/urls&gt;&lt;electronic-resource-num&gt;https://doi.org/10.1038/s41467-023-44679-w&lt;/electronic-resource-num&gt;&lt;/record&gt;&lt;/Cite&gt;&lt;/EndNote&gt;</w:instrText>
      </w:r>
      <w:r w:rsidR="00DF7192" w:rsidRPr="00AC1987">
        <w:rPr>
          <w:rFonts w:ascii="Times New Roman" w:hAnsi="Times New Roman" w:cs="Times New Roman"/>
          <w:sz w:val="24"/>
          <w:szCs w:val="24"/>
        </w:rPr>
        <w:fldChar w:fldCharType="separate"/>
      </w:r>
      <w:r w:rsidR="00C82C13" w:rsidRPr="00C82C13">
        <w:rPr>
          <w:rFonts w:ascii="Times New Roman" w:hAnsi="Times New Roman" w:cs="Times New Roman"/>
          <w:noProof/>
          <w:sz w:val="24"/>
          <w:szCs w:val="24"/>
          <w:vertAlign w:val="superscript"/>
        </w:rPr>
        <w:t>14</w:t>
      </w:r>
      <w:r w:rsidR="00DF7192" w:rsidRPr="00AC1987">
        <w:rPr>
          <w:rFonts w:ascii="Times New Roman" w:hAnsi="Times New Roman" w:cs="Times New Roman"/>
          <w:sz w:val="24"/>
          <w:szCs w:val="24"/>
        </w:rPr>
        <w:fldChar w:fldCharType="end"/>
      </w:r>
      <w:r w:rsidRPr="00AC1987">
        <w:rPr>
          <w:rFonts w:ascii="Times New Roman" w:hAnsi="Times New Roman" w:cs="Times New Roman"/>
          <w:sz w:val="24"/>
          <w:szCs w:val="24"/>
        </w:rPr>
        <w:t xml:space="preserve">. Consequently, in the face of local and </w:t>
      </w:r>
      <w:proofErr w:type="spellStart"/>
      <w:r w:rsidRPr="00AC1987">
        <w:rPr>
          <w:rFonts w:ascii="Times New Roman" w:hAnsi="Times New Roman" w:cs="Times New Roman"/>
          <w:sz w:val="24"/>
          <w:szCs w:val="24"/>
        </w:rPr>
        <w:t>transboundary</w:t>
      </w:r>
      <w:proofErr w:type="spellEnd"/>
      <w:r w:rsidRPr="00AC1987">
        <w:rPr>
          <w:rFonts w:ascii="Times New Roman" w:hAnsi="Times New Roman" w:cs="Times New Roman"/>
          <w:sz w:val="24"/>
          <w:szCs w:val="24"/>
        </w:rPr>
        <w:t xml:space="preserve"> environmental sustainability degradation caused by agricultural practices, there is an urgent need to optimize local agricultural practices to ensure sustainable outcomes at both local and </w:t>
      </w:r>
      <w:proofErr w:type="spellStart"/>
      <w:r w:rsidRPr="00AC1987">
        <w:rPr>
          <w:rFonts w:ascii="Times New Roman" w:hAnsi="Times New Roman" w:cs="Times New Roman"/>
          <w:sz w:val="24"/>
          <w:szCs w:val="24"/>
        </w:rPr>
        <w:t>transboundary</w:t>
      </w:r>
      <w:proofErr w:type="spellEnd"/>
      <w:r w:rsidRPr="00AC1987">
        <w:rPr>
          <w:rFonts w:ascii="Times New Roman" w:hAnsi="Times New Roman" w:cs="Times New Roman"/>
          <w:sz w:val="24"/>
          <w:szCs w:val="24"/>
        </w:rPr>
        <w:t xml:space="preserve"> scales, while taking into account the </w:t>
      </w:r>
      <w:bookmarkStart w:id="40" w:name="OLE_LINK27"/>
      <w:r w:rsidRPr="00AC1987">
        <w:rPr>
          <w:rFonts w:ascii="Times New Roman" w:hAnsi="Times New Roman" w:cs="Times New Roman"/>
          <w:sz w:val="24"/>
          <w:szCs w:val="24"/>
        </w:rPr>
        <w:t>environmental spillovers</w:t>
      </w:r>
      <w:bookmarkEnd w:id="40"/>
      <w:r w:rsidRPr="00AC1987">
        <w:rPr>
          <w:rFonts w:ascii="Times New Roman" w:hAnsi="Times New Roman" w:cs="Times New Roman"/>
          <w:sz w:val="24"/>
          <w:szCs w:val="24"/>
        </w:rPr>
        <w:t xml:space="preserve"> driven by both natural and anthropogenic processes</w:t>
      </w:r>
      <w:r w:rsidR="00DF7192" w:rsidRPr="00AC1987">
        <w:rPr>
          <w:rFonts w:ascii="Times New Roman" w:hAnsi="Times New Roman" w:cs="Times New Roman"/>
          <w:sz w:val="24"/>
          <w:szCs w:val="24"/>
        </w:rPr>
        <w:fldChar w:fldCharType="begin"/>
      </w:r>
      <w:r w:rsidR="00C82C13">
        <w:rPr>
          <w:rFonts w:ascii="Times New Roman" w:hAnsi="Times New Roman" w:cs="Times New Roman"/>
          <w:sz w:val="24"/>
          <w:szCs w:val="24"/>
        </w:rPr>
        <w:instrText xml:space="preserve"> ADDIN EN.CITE &lt;EndNote&gt;&lt;Cite&gt;&lt;Author&gt;Xiao&lt;/Author&gt;&lt;Year&gt;2024&lt;/Year&gt;&lt;RecNum&gt;267&lt;/RecNum&gt;&lt;DisplayText&gt;&lt;style face="superscript"&gt;14&lt;/style&gt;&lt;/DisplayText&gt;&lt;record&gt;&lt;rec-number&gt;267&lt;/rec-number&gt;&lt;foreign-keys&gt;&lt;key app="EN" db-id="9sep9f295rp5w1exrr2pxw2srvvw29d5prw0" timestamp="1733314043"&gt;267&lt;/key&gt;&lt;/foreign-keys&gt;&lt;ref-type name="Journal Article"&gt;17&lt;/ref-type&gt;&lt;contributors&gt;&lt;authors&gt;&lt;author&gt;Xiao, Huijuan&lt;/author&gt;&lt;author&gt;Bao, Sheng&lt;/author&gt;&lt;author&gt;Ren, Jingzheng&lt;/author&gt;&lt;author&gt;Xu, Zhenci&lt;/author&gt;&lt;author&gt;Xue, Song&lt;/author&gt;&lt;author&gt;Liu, Jianguo&lt;/author&gt;&lt;/authors&gt;&lt;/contributors&gt;&lt;titles&gt;&lt;title&gt;Global transboundary synergies and trade-offs among Sustainable Development Goals from an integrated sustainability perspective&lt;/title&gt;&lt;secondary-title&gt;Nature Communications&lt;/secondary-title&gt;&lt;/titles&gt;&lt;periodical&gt;&lt;full-title&gt;Nature communications&lt;/full-title&gt;&lt;/periodical&gt;&lt;pages&gt;500&lt;/pages&gt;&lt;volume&gt;15&lt;/volume&gt;&lt;number&gt;1&lt;/number&gt;&lt;dates&gt;&lt;year&gt;2024&lt;/year&gt;&lt;/dates&gt;&lt;isbn&gt;2041-1723&lt;/isbn&gt;&lt;urls&gt;&lt;/urls&gt;&lt;electronic-resource-num&gt;https://doi.org/10.1038/s41467-023-44679-w&lt;/electronic-resource-num&gt;&lt;/record&gt;&lt;/Cite&gt;&lt;/EndNote&gt;</w:instrText>
      </w:r>
      <w:r w:rsidR="00DF7192" w:rsidRPr="00AC1987">
        <w:rPr>
          <w:rFonts w:ascii="Times New Roman" w:hAnsi="Times New Roman" w:cs="Times New Roman"/>
          <w:sz w:val="24"/>
          <w:szCs w:val="24"/>
        </w:rPr>
        <w:fldChar w:fldCharType="separate"/>
      </w:r>
      <w:r w:rsidR="00C82C13" w:rsidRPr="00C82C13">
        <w:rPr>
          <w:rFonts w:ascii="Times New Roman" w:hAnsi="Times New Roman" w:cs="Times New Roman"/>
          <w:noProof/>
          <w:sz w:val="24"/>
          <w:szCs w:val="24"/>
          <w:vertAlign w:val="superscript"/>
        </w:rPr>
        <w:t>14</w:t>
      </w:r>
      <w:r w:rsidR="00DF7192" w:rsidRPr="00AC1987">
        <w:rPr>
          <w:rFonts w:ascii="Times New Roman" w:hAnsi="Times New Roman" w:cs="Times New Roman"/>
          <w:sz w:val="24"/>
          <w:szCs w:val="24"/>
        </w:rPr>
        <w:fldChar w:fldCharType="end"/>
      </w:r>
      <w:r w:rsidRPr="00AC1987">
        <w:rPr>
          <w:rFonts w:ascii="Times New Roman" w:hAnsi="Times New Roman" w:cs="Times New Roman"/>
          <w:sz w:val="24"/>
          <w:szCs w:val="24"/>
        </w:rPr>
        <w:t xml:space="preserve">. </w:t>
      </w:r>
      <w:r w:rsidR="00564CA1" w:rsidRPr="00AC1987">
        <w:rPr>
          <w:rFonts w:ascii="Times New Roman" w:hAnsi="Times New Roman" w:cs="Times New Roman"/>
          <w:sz w:val="24"/>
          <w:szCs w:val="24"/>
        </w:rPr>
        <w:t xml:space="preserve">By adopting a local and </w:t>
      </w:r>
      <w:proofErr w:type="spellStart"/>
      <w:r w:rsidR="00564CA1" w:rsidRPr="00AC1987">
        <w:rPr>
          <w:rFonts w:ascii="Times New Roman" w:hAnsi="Times New Roman" w:cs="Times New Roman"/>
          <w:sz w:val="24"/>
          <w:szCs w:val="24"/>
        </w:rPr>
        <w:t>transboundary</w:t>
      </w:r>
      <w:proofErr w:type="spellEnd"/>
      <w:r w:rsidR="00564CA1" w:rsidRPr="00AC1987">
        <w:rPr>
          <w:rFonts w:ascii="Times New Roman" w:hAnsi="Times New Roman" w:cs="Times New Roman"/>
          <w:sz w:val="24"/>
          <w:szCs w:val="24"/>
        </w:rPr>
        <w:t xml:space="preserve"> perspective, we can better uncover how strategic transitions in agricultural practices can mitigate environmental pressures, enhance ecological integrity, and contribute to the attainment of global sustainability goals compared to previous studies.</w:t>
      </w:r>
    </w:p>
    <w:p w14:paraId="799E3F81" w14:textId="77777777" w:rsidR="00DD3114" w:rsidRPr="00AC1987" w:rsidRDefault="00DD3114" w:rsidP="00392FFD">
      <w:pPr>
        <w:rPr>
          <w:rFonts w:ascii="Times New Roman" w:eastAsia="宋体" w:hAnsi="Times New Roman" w:cs="Times New Roman"/>
          <w:sz w:val="24"/>
          <w:szCs w:val="24"/>
        </w:rPr>
      </w:pPr>
    </w:p>
    <w:p w14:paraId="3EFB0C54" w14:textId="77777777" w:rsidR="00D40A02" w:rsidRDefault="00F20C7F" w:rsidP="006B0377">
      <w:pPr>
        <w:rPr>
          <w:rFonts w:ascii="Times New Roman" w:hAnsi="Times New Roman" w:cs="Times New Roman"/>
          <w:sz w:val="24"/>
          <w:szCs w:val="24"/>
        </w:rPr>
      </w:pPr>
      <w:r w:rsidRPr="00AC1987">
        <w:rPr>
          <w:rFonts w:ascii="Times New Roman" w:hAnsi="Times New Roman" w:cs="Times New Roman"/>
          <w:sz w:val="24"/>
          <w:szCs w:val="24"/>
        </w:rPr>
        <w:t xml:space="preserve">The </w:t>
      </w:r>
      <w:bookmarkStart w:id="41" w:name="OLE_LINK40"/>
      <w:r w:rsidRPr="00AC1987">
        <w:rPr>
          <w:rFonts w:ascii="Times New Roman" w:hAnsi="Times New Roman" w:cs="Times New Roman"/>
          <w:sz w:val="24"/>
          <w:szCs w:val="24"/>
        </w:rPr>
        <w:t>Qinghai–</w:t>
      </w:r>
      <w:bookmarkStart w:id="42" w:name="OLE_LINK536"/>
      <w:bookmarkStart w:id="43" w:name="OLE_LINK537"/>
      <w:r w:rsidRPr="00AC1987">
        <w:rPr>
          <w:rFonts w:ascii="Times New Roman" w:hAnsi="Times New Roman" w:cs="Times New Roman"/>
          <w:sz w:val="24"/>
          <w:szCs w:val="24"/>
        </w:rPr>
        <w:t xml:space="preserve">Tibetan </w:t>
      </w:r>
      <w:bookmarkStart w:id="44" w:name="OLE_LINK34"/>
      <w:r w:rsidRPr="00AC1987">
        <w:rPr>
          <w:rFonts w:ascii="Times New Roman" w:hAnsi="Times New Roman" w:cs="Times New Roman"/>
          <w:sz w:val="24"/>
          <w:szCs w:val="24"/>
        </w:rPr>
        <w:t>Plateau</w:t>
      </w:r>
      <w:bookmarkEnd w:id="41"/>
      <w:bookmarkEnd w:id="42"/>
      <w:bookmarkEnd w:id="43"/>
      <w:bookmarkEnd w:id="44"/>
      <w:r w:rsidRPr="00AC1987">
        <w:rPr>
          <w:rFonts w:ascii="Times New Roman" w:hAnsi="Times New Roman" w:cs="Times New Roman"/>
          <w:sz w:val="24"/>
          <w:szCs w:val="24"/>
        </w:rPr>
        <w:t xml:space="preserve"> (</w:t>
      </w:r>
      <w:bookmarkStart w:id="45" w:name="OLE_LINK3"/>
      <w:bookmarkStart w:id="46" w:name="OLE_LINK5"/>
      <w:r w:rsidRPr="00AC1987">
        <w:rPr>
          <w:rFonts w:ascii="Times New Roman" w:hAnsi="Times New Roman" w:cs="Times New Roman"/>
          <w:sz w:val="24"/>
          <w:szCs w:val="24"/>
        </w:rPr>
        <w:t>QTP</w:t>
      </w:r>
      <w:bookmarkEnd w:id="45"/>
      <w:bookmarkEnd w:id="46"/>
      <w:r w:rsidRPr="00AC1987">
        <w:rPr>
          <w:rFonts w:ascii="Times New Roman" w:hAnsi="Times New Roman" w:cs="Times New Roman"/>
          <w:sz w:val="24"/>
          <w:szCs w:val="24"/>
        </w:rPr>
        <w:t xml:space="preserve">), </w:t>
      </w:r>
      <w:bookmarkStart w:id="47" w:name="OLE_LINK35"/>
      <w:r w:rsidR="006D2258" w:rsidRPr="00AC1987">
        <w:rPr>
          <w:rFonts w:ascii="Times New Roman" w:hAnsi="Times New Roman" w:cs="Times New Roman"/>
          <w:sz w:val="24"/>
          <w:szCs w:val="24"/>
        </w:rPr>
        <w:t>known as the Earth’s Third Pole</w:t>
      </w:r>
      <w:bookmarkEnd w:id="47"/>
      <w:r w:rsidR="00C508C9" w:rsidRPr="00AC1987">
        <w:rPr>
          <w:rFonts w:ascii="Times New Roman" w:eastAsia="宋体" w:hAnsi="Times New Roman" w:cs="Times New Roman"/>
          <w:sz w:val="24"/>
          <w:szCs w:val="24"/>
        </w:rPr>
        <w:t xml:space="preserve"> and exemplifying this premise of</w:t>
      </w:r>
      <w:r w:rsidR="00C508C9" w:rsidRPr="00AC1987">
        <w:rPr>
          <w:rFonts w:ascii="Calibri" w:eastAsia="宋体" w:hAnsi="Calibri" w:cs="Times New Roman"/>
        </w:rPr>
        <w:t xml:space="preserve"> </w:t>
      </w:r>
      <w:r w:rsidR="00C03C32" w:rsidRPr="00AC1987">
        <w:rPr>
          <w:rFonts w:ascii="Times New Roman" w:eastAsia="宋体" w:hAnsi="Times New Roman" w:cs="Times New Roman"/>
          <w:sz w:val="24"/>
          <w:szCs w:val="24"/>
        </w:rPr>
        <w:t xml:space="preserve">both local and </w:t>
      </w:r>
      <w:proofErr w:type="spellStart"/>
      <w:r w:rsidR="00C03C32" w:rsidRPr="00AC1987">
        <w:rPr>
          <w:rFonts w:ascii="Times New Roman" w:eastAsia="宋体" w:hAnsi="Times New Roman" w:cs="Times New Roman"/>
          <w:sz w:val="24"/>
          <w:szCs w:val="24"/>
        </w:rPr>
        <w:t>transboundary</w:t>
      </w:r>
      <w:proofErr w:type="spellEnd"/>
      <w:r w:rsidR="00C508C9" w:rsidRPr="00AC1987">
        <w:rPr>
          <w:rFonts w:ascii="Times New Roman" w:eastAsia="宋体" w:hAnsi="Times New Roman" w:cs="Times New Roman"/>
          <w:sz w:val="24"/>
          <w:szCs w:val="24"/>
        </w:rPr>
        <w:t xml:space="preserve"> perspectives</w:t>
      </w:r>
      <w:r w:rsidR="00832A8D" w:rsidRPr="00AC1987">
        <w:rPr>
          <w:rFonts w:ascii="Times New Roman" w:hAnsi="Times New Roman" w:cs="Times New Roman"/>
          <w:sz w:val="24"/>
          <w:szCs w:val="24"/>
        </w:rPr>
        <w:fldChar w:fldCharType="begin"/>
      </w:r>
      <w:r w:rsidR="00C82C13">
        <w:rPr>
          <w:rFonts w:ascii="Times New Roman" w:hAnsi="Times New Roman" w:cs="Times New Roman"/>
          <w:sz w:val="24"/>
          <w:szCs w:val="24"/>
        </w:rPr>
        <w:instrText xml:space="preserve"> ADDIN EN.CITE &lt;EndNote&gt;&lt;Cite&gt;&lt;Author&gt;Yao&lt;/Author&gt;&lt;Year&gt;2022&lt;/Year&gt;&lt;RecNum&gt;20&lt;/RecNum&gt;&lt;DisplayText&gt;&lt;style face="superscript"&gt;4&lt;/style&gt;&lt;/DisplayText&gt;&lt;record&gt;&lt;rec-number&gt;20&lt;/rec-number&gt;&lt;foreign-keys&gt;&lt;key app="EN" db-id="9sep9f295rp5w1exrr2pxw2srvvw29d5prw0" timestamp="0"&gt;20&lt;/key&gt;&lt;/foreign-keys&gt;&lt;ref-type name="Journal Article"&gt;17&lt;/ref-type&gt;&lt;contributors&gt;&lt;authors&gt;&lt;author&gt;Yao, Tandong&lt;/author&gt;&lt;author&gt;Bolch, Tobias&lt;/author&gt;&lt;author&gt;Chen, Deliang&lt;/author&gt;&lt;author&gt;Gao, Jing&lt;/author&gt;&lt;author&gt;Immerzeel, Walter&lt;/author&gt;&lt;author&gt;Piao, Shilong&lt;/author&gt;&lt;author&gt;Su, Fengge&lt;/author&gt;&lt;author&gt;Thompson, Lonnie&lt;/author&gt;&lt;author&gt;Wada, Yoshihide&lt;/author&gt;&lt;author&gt;Wang, Lei&lt;/author&gt;&lt;/authors&gt;&lt;/contributors&gt;&lt;titles&gt;&lt;title&gt;The imbalance of the Asian water tower&lt;/title&gt;&lt;secondary-title&gt;Nature Reviews Earth &amp;amp; Environment&lt;/secondary-title&gt;&lt;/titles&gt;&lt;periodical&gt;&lt;full-title&gt;Nature Reviews Earth &amp;amp; Environment&lt;/full-title&gt;&lt;/periodical&gt;&lt;pages&gt;618-632&lt;/pages&gt;&lt;volume&gt;3&lt;/volume&gt;&lt;number&gt;10&lt;/number&gt;&lt;dates&gt;&lt;year&gt;2022&lt;/year&gt;&lt;/dates&gt;&lt;isbn&gt;2662-138X&lt;/isbn&gt;&lt;urls&gt;&lt;/urls&gt;&lt;electronic-resource-num&gt;https://doi.org/10.1038/s43017-022-00299-4&lt;/electronic-resource-num&gt;&lt;/record&gt;&lt;/Cite&gt;&lt;/EndNote&gt;</w:instrText>
      </w:r>
      <w:r w:rsidR="00832A8D" w:rsidRPr="00AC1987">
        <w:rPr>
          <w:rFonts w:ascii="Times New Roman" w:hAnsi="Times New Roman" w:cs="Times New Roman"/>
          <w:sz w:val="24"/>
          <w:szCs w:val="24"/>
        </w:rPr>
        <w:fldChar w:fldCharType="separate"/>
      </w:r>
      <w:r w:rsidR="00C82C13" w:rsidRPr="00C82C13">
        <w:rPr>
          <w:rFonts w:ascii="Times New Roman" w:hAnsi="Times New Roman" w:cs="Times New Roman"/>
          <w:noProof/>
          <w:sz w:val="24"/>
          <w:szCs w:val="24"/>
          <w:vertAlign w:val="superscript"/>
        </w:rPr>
        <w:t>4</w:t>
      </w:r>
      <w:r w:rsidR="00832A8D" w:rsidRPr="00AC1987">
        <w:rPr>
          <w:rFonts w:ascii="Times New Roman" w:hAnsi="Times New Roman" w:cs="Times New Roman"/>
          <w:sz w:val="24"/>
          <w:szCs w:val="24"/>
        </w:rPr>
        <w:fldChar w:fldCharType="end"/>
      </w:r>
      <w:r w:rsidRPr="00AC1987">
        <w:rPr>
          <w:rFonts w:ascii="Times New Roman" w:hAnsi="Times New Roman" w:cs="Times New Roman"/>
          <w:sz w:val="24"/>
          <w:szCs w:val="24"/>
        </w:rPr>
        <w:t xml:space="preserve">, </w:t>
      </w:r>
      <w:r w:rsidR="00141672" w:rsidRPr="00AC1987">
        <w:rPr>
          <w:rFonts w:ascii="Times New Roman" w:hAnsi="Times New Roman" w:cs="Times New Roman"/>
          <w:sz w:val="24"/>
          <w:szCs w:val="24"/>
        </w:rPr>
        <w:t>is rich in</w:t>
      </w:r>
      <w:r w:rsidR="00476141" w:rsidRPr="00AC1987">
        <w:rPr>
          <w:rFonts w:ascii="Times New Roman" w:hAnsi="Times New Roman" w:cs="Times New Roman"/>
          <w:sz w:val="24"/>
          <w:szCs w:val="24"/>
        </w:rPr>
        <w:t xml:space="preserve"> glacier</w:t>
      </w:r>
      <w:r w:rsidR="006D2258" w:rsidRPr="00AC1987">
        <w:rPr>
          <w:rFonts w:ascii="Times New Roman" w:hAnsi="Times New Roman" w:cs="Times New Roman"/>
          <w:sz w:val="24"/>
          <w:szCs w:val="24"/>
        </w:rPr>
        <w:t>s</w:t>
      </w:r>
      <w:r w:rsidR="00476141" w:rsidRPr="00AC1987">
        <w:rPr>
          <w:rFonts w:ascii="Times New Roman" w:hAnsi="Times New Roman" w:cs="Times New Roman"/>
          <w:sz w:val="24"/>
          <w:szCs w:val="24"/>
        </w:rPr>
        <w:t>, permafrost, snow, river, and</w:t>
      </w:r>
      <w:r w:rsidR="00913293" w:rsidRPr="00AC1987">
        <w:rPr>
          <w:rFonts w:ascii="Times New Roman" w:hAnsi="Times New Roman" w:cs="Times New Roman"/>
          <w:sz w:val="24"/>
          <w:szCs w:val="24"/>
        </w:rPr>
        <w:t xml:space="preserve"> mountain systems</w:t>
      </w:r>
      <w:r w:rsidR="00553562" w:rsidRPr="00AC1987">
        <w:rPr>
          <w:rFonts w:ascii="Times New Roman" w:hAnsi="Times New Roman" w:cs="Times New Roman"/>
          <w:sz w:val="24"/>
          <w:szCs w:val="24"/>
        </w:rPr>
        <w:t xml:space="preserve"> that</w:t>
      </w:r>
      <w:r w:rsidR="00476141" w:rsidRPr="00AC1987">
        <w:rPr>
          <w:rFonts w:ascii="Times New Roman" w:hAnsi="Times New Roman" w:cs="Times New Roman"/>
          <w:sz w:val="24"/>
          <w:szCs w:val="24"/>
        </w:rPr>
        <w:t xml:space="preserve"> </w:t>
      </w:r>
      <w:bookmarkStart w:id="48" w:name="OLE_LINK556"/>
      <w:bookmarkStart w:id="49" w:name="OLE_LINK557"/>
      <w:r w:rsidR="00C9126C" w:rsidRPr="00AC1987">
        <w:rPr>
          <w:rFonts w:ascii="Times New Roman" w:hAnsi="Times New Roman" w:cs="Times New Roman"/>
          <w:sz w:val="24"/>
          <w:szCs w:val="24"/>
        </w:rPr>
        <w:t xml:space="preserve">provide </w:t>
      </w:r>
      <w:bookmarkStart w:id="50" w:name="OLE_LINK8"/>
      <w:bookmarkStart w:id="51" w:name="OLE_LINK9"/>
      <w:r w:rsidR="00C9126C" w:rsidRPr="00AC1987">
        <w:rPr>
          <w:rFonts w:ascii="Times New Roman" w:hAnsi="Times New Roman" w:cs="Times New Roman"/>
          <w:sz w:val="24"/>
          <w:szCs w:val="24"/>
        </w:rPr>
        <w:t>essential</w:t>
      </w:r>
      <w:bookmarkEnd w:id="50"/>
      <w:bookmarkEnd w:id="51"/>
      <w:r w:rsidR="00C9126C" w:rsidRPr="00AC1987">
        <w:rPr>
          <w:rFonts w:ascii="Times New Roman" w:hAnsi="Times New Roman" w:cs="Times New Roman"/>
          <w:sz w:val="24"/>
          <w:szCs w:val="24"/>
        </w:rPr>
        <w:t xml:space="preserve"> goods and services</w:t>
      </w:r>
      <w:r w:rsidRPr="00AC1987">
        <w:rPr>
          <w:rFonts w:ascii="Times New Roman" w:hAnsi="Times New Roman" w:cs="Times New Roman"/>
          <w:sz w:val="24"/>
          <w:szCs w:val="24"/>
        </w:rPr>
        <w:t xml:space="preserve"> </w:t>
      </w:r>
      <w:bookmarkStart w:id="52" w:name="OLE_LINK4"/>
      <w:r w:rsidR="009A04B5" w:rsidRPr="00AC1987">
        <w:rPr>
          <w:rFonts w:ascii="Times New Roman" w:hAnsi="Times New Roman" w:cs="Times New Roman"/>
          <w:sz w:val="24"/>
          <w:szCs w:val="24"/>
        </w:rPr>
        <w:t xml:space="preserve">to </w:t>
      </w:r>
      <w:r w:rsidR="001540AE" w:rsidRPr="00AC1987">
        <w:rPr>
          <w:rFonts w:ascii="Times New Roman" w:hAnsi="Times New Roman" w:cs="Times New Roman"/>
          <w:sz w:val="24"/>
          <w:szCs w:val="24"/>
        </w:rPr>
        <w:t>underpin</w:t>
      </w:r>
      <w:r w:rsidR="009A04B5" w:rsidRPr="00AC1987">
        <w:rPr>
          <w:rFonts w:ascii="Times New Roman" w:hAnsi="Times New Roman" w:cs="Times New Roman"/>
          <w:sz w:val="24"/>
          <w:szCs w:val="24"/>
        </w:rPr>
        <w:t xml:space="preserve"> </w:t>
      </w:r>
      <w:bookmarkStart w:id="53" w:name="OLE_LINK450"/>
      <w:bookmarkStart w:id="54" w:name="OLE_LINK451"/>
      <w:r w:rsidR="00553562" w:rsidRPr="00AC1987">
        <w:rPr>
          <w:rFonts w:ascii="Times New Roman" w:hAnsi="Times New Roman" w:cs="Times New Roman"/>
          <w:sz w:val="24"/>
          <w:szCs w:val="24"/>
        </w:rPr>
        <w:t>internal and external</w:t>
      </w:r>
      <w:r w:rsidR="00832A8D" w:rsidRPr="00AC1987">
        <w:rPr>
          <w:rFonts w:ascii="Times New Roman" w:hAnsi="Times New Roman" w:cs="Times New Roman"/>
          <w:sz w:val="24"/>
          <w:szCs w:val="24"/>
        </w:rPr>
        <w:t xml:space="preserve"> </w:t>
      </w:r>
      <w:r w:rsidR="009A04B5" w:rsidRPr="00AC1987">
        <w:rPr>
          <w:rFonts w:ascii="Times New Roman" w:hAnsi="Times New Roman" w:cs="Times New Roman"/>
          <w:sz w:val="24"/>
          <w:szCs w:val="24"/>
        </w:rPr>
        <w:t>livelihood</w:t>
      </w:r>
      <w:bookmarkEnd w:id="48"/>
      <w:bookmarkEnd w:id="49"/>
      <w:bookmarkEnd w:id="53"/>
      <w:bookmarkEnd w:id="54"/>
      <w:r w:rsidR="00392FFD" w:rsidRPr="00AC1987">
        <w:rPr>
          <w:rFonts w:ascii="Times New Roman" w:hAnsi="Times New Roman" w:cs="Times New Roman"/>
          <w:sz w:val="24"/>
          <w:szCs w:val="24"/>
        </w:rPr>
        <w:t>s</w:t>
      </w:r>
      <w:r w:rsidR="00832A8D" w:rsidRPr="00AC1987">
        <w:rPr>
          <w:rFonts w:ascii="Times New Roman" w:hAnsi="Times New Roman" w:cs="Times New Roman"/>
          <w:sz w:val="24"/>
          <w:szCs w:val="24"/>
        </w:rPr>
        <w:fldChar w:fldCharType="begin"/>
      </w:r>
      <w:r w:rsidR="00C82C13">
        <w:rPr>
          <w:rFonts w:ascii="Times New Roman" w:hAnsi="Times New Roman" w:cs="Times New Roman"/>
          <w:sz w:val="24"/>
          <w:szCs w:val="24"/>
        </w:rPr>
        <w:instrText xml:space="preserve"> ADDIN EN.CITE &lt;EndNote&gt;&lt;Cite&gt;&lt;Author&gt;Li&lt;/Author&gt;&lt;Year&gt;2024&lt;/Year&gt;&lt;RecNum&gt;156&lt;/RecNum&gt;&lt;DisplayText&gt;&lt;style face="superscript"&gt;15&lt;/style&gt;&lt;/DisplayText&gt;&lt;record&gt;&lt;rec-number&gt;156&lt;/rec-number&gt;&lt;foreign-keys&gt;&lt;key app="EN" db-id="pd20pdx0qaax9uespp1pvwdatazt5exxpesp" timestamp="1716207530"&gt;156&lt;/key&gt;&lt;/foreign-keys&gt;&lt;ref-type name="Journal Article"&gt;17&lt;/ref-type&gt;&lt;contributors&gt;&lt;authors&gt;&lt;author&gt;Li, Jinlong&lt;/author&gt;&lt;author&gt;Wang, Genxu&lt;/author&gt;&lt;author&gt;Song, Chunlin&lt;/author&gt;&lt;author&gt;Sun, Shouqin&lt;/author&gt;&lt;author&gt;Ma, Jiapei&lt;/author&gt;&lt;author&gt;Wang, Ying&lt;/author&gt;&lt;author&gt;Guo, Linmao&lt;/author&gt;&lt;author&gt;Li, Dongfeng&lt;/author&gt;&lt;/authors&gt;&lt;/contributors&gt;&lt;titles&gt;&lt;title&gt;Recent intensified erosion and massive sediment deposition in Tibetan Plateau rivers&lt;/title&gt;&lt;secondary-title&gt;Nature Communications&lt;/secondary-title&gt;&lt;/titles&gt;&lt;periodical&gt;&lt;full-title&gt;Nature Communications&lt;/full-title&gt;&lt;/periodical&gt;&lt;pages&gt;722&lt;/pages&gt;&lt;volume&gt;15&lt;/volume&gt;&lt;number&gt;1&lt;/number&gt;&lt;dates&gt;&lt;year&gt;2024&lt;/year&gt;&lt;/dates&gt;&lt;isbn&gt;2041-1723&lt;/isbn&gt;&lt;urls&gt;&lt;/urls&gt;&lt;/record&gt;&lt;/Cite&gt;&lt;/EndNote&gt;</w:instrText>
      </w:r>
      <w:r w:rsidR="00832A8D" w:rsidRPr="00AC1987">
        <w:rPr>
          <w:rFonts w:ascii="Times New Roman" w:hAnsi="Times New Roman" w:cs="Times New Roman"/>
          <w:sz w:val="24"/>
          <w:szCs w:val="24"/>
        </w:rPr>
        <w:fldChar w:fldCharType="separate"/>
      </w:r>
      <w:r w:rsidR="00C82C13" w:rsidRPr="00C82C13">
        <w:rPr>
          <w:rFonts w:ascii="Times New Roman" w:hAnsi="Times New Roman" w:cs="Times New Roman"/>
          <w:noProof/>
          <w:sz w:val="24"/>
          <w:szCs w:val="24"/>
          <w:vertAlign w:val="superscript"/>
        </w:rPr>
        <w:t>15</w:t>
      </w:r>
      <w:r w:rsidR="00832A8D" w:rsidRPr="00AC1987">
        <w:rPr>
          <w:rFonts w:ascii="Times New Roman" w:hAnsi="Times New Roman" w:cs="Times New Roman"/>
          <w:sz w:val="24"/>
          <w:szCs w:val="24"/>
        </w:rPr>
        <w:fldChar w:fldCharType="end"/>
      </w:r>
      <w:bookmarkEnd w:id="14"/>
      <w:bookmarkEnd w:id="15"/>
      <w:bookmarkEnd w:id="16"/>
      <w:bookmarkEnd w:id="17"/>
      <w:r w:rsidR="00F66D52" w:rsidRPr="00AC1987">
        <w:rPr>
          <w:rFonts w:ascii="Times New Roman" w:hAnsi="Times New Roman" w:cs="Times New Roman"/>
          <w:sz w:val="24"/>
          <w:szCs w:val="24"/>
        </w:rPr>
        <w:t>.</w:t>
      </w:r>
      <w:r w:rsidR="009A04B5" w:rsidRPr="00AC1987">
        <w:rPr>
          <w:rFonts w:ascii="Times New Roman" w:hAnsi="Times New Roman" w:cs="Times New Roman"/>
          <w:sz w:val="24"/>
          <w:szCs w:val="24"/>
        </w:rPr>
        <w:t xml:space="preserve"> </w:t>
      </w:r>
      <w:bookmarkStart w:id="55" w:name="OLE_LINK12"/>
      <w:bookmarkStart w:id="56" w:name="OLE_LINK22"/>
      <w:bookmarkStart w:id="57" w:name="OLE_LINK184"/>
      <w:bookmarkEnd w:id="18"/>
      <w:bookmarkEnd w:id="19"/>
      <w:bookmarkEnd w:id="52"/>
      <w:r w:rsidR="00F66D52" w:rsidRPr="00AC1987">
        <w:rPr>
          <w:rFonts w:ascii="Times New Roman" w:hAnsi="Times New Roman" w:cs="Times New Roman"/>
          <w:sz w:val="24"/>
          <w:szCs w:val="24"/>
        </w:rPr>
        <w:t xml:space="preserve">These </w:t>
      </w:r>
      <w:r w:rsidR="00536BCB" w:rsidRPr="00AC1987">
        <w:rPr>
          <w:rFonts w:ascii="Times New Roman" w:hAnsi="Times New Roman" w:cs="Times New Roman"/>
          <w:sz w:val="24"/>
          <w:szCs w:val="24"/>
        </w:rPr>
        <w:t>vital</w:t>
      </w:r>
      <w:r w:rsidR="00536BCB" w:rsidRPr="00AC1987">
        <w:rPr>
          <w:rFonts w:ascii="Times New Roman" w:hAnsi="Times New Roman" w:cs="Times New Roman" w:hint="eastAsia"/>
          <w:sz w:val="24"/>
          <w:szCs w:val="24"/>
        </w:rPr>
        <w:t xml:space="preserve"> </w:t>
      </w:r>
      <w:r w:rsidR="00F66D52" w:rsidRPr="00AC1987">
        <w:rPr>
          <w:rFonts w:ascii="Times New Roman" w:hAnsi="Times New Roman" w:cs="Times New Roman"/>
          <w:sz w:val="24"/>
          <w:szCs w:val="24"/>
        </w:rPr>
        <w:t xml:space="preserve">benefits include </w:t>
      </w:r>
      <w:r w:rsidR="00CE530E" w:rsidRPr="00AC1987">
        <w:rPr>
          <w:rFonts w:ascii="Times New Roman" w:hAnsi="Times New Roman" w:cs="Times New Roman"/>
          <w:sz w:val="24"/>
          <w:szCs w:val="24"/>
        </w:rPr>
        <w:t>regional carbon sequestration</w:t>
      </w:r>
      <w:r w:rsidR="00553562" w:rsidRPr="00AC1987">
        <w:rPr>
          <w:rFonts w:ascii="Times New Roman" w:hAnsi="Times New Roman" w:cs="Times New Roman"/>
          <w:sz w:val="24"/>
          <w:szCs w:val="24"/>
        </w:rPr>
        <w:t xml:space="preserve"> and water </w:t>
      </w:r>
      <w:r w:rsidR="00CE530E" w:rsidRPr="00AC1987">
        <w:rPr>
          <w:rFonts w:ascii="Times New Roman" w:hAnsi="Times New Roman" w:cs="Times New Roman"/>
          <w:sz w:val="24"/>
          <w:szCs w:val="24"/>
        </w:rPr>
        <w:t xml:space="preserve">availability </w:t>
      </w:r>
      <w:r w:rsidR="00553562" w:rsidRPr="00AC1987">
        <w:rPr>
          <w:rFonts w:ascii="Times New Roman" w:hAnsi="Times New Roman" w:cs="Times New Roman"/>
          <w:sz w:val="24"/>
          <w:szCs w:val="24"/>
        </w:rPr>
        <w:t>for the nearly two billion peop</w:t>
      </w:r>
      <w:r w:rsidR="00AE7C8C" w:rsidRPr="00AC1987">
        <w:rPr>
          <w:rFonts w:ascii="Times New Roman" w:hAnsi="Times New Roman" w:cs="Times New Roman"/>
          <w:sz w:val="24"/>
          <w:szCs w:val="24"/>
        </w:rPr>
        <w:t>le living in downstream regions</w:t>
      </w:r>
      <w:r w:rsidR="00AE7C8C" w:rsidRPr="00AC1987">
        <w:rPr>
          <w:rFonts w:ascii="Times New Roman" w:hAnsi="Times New Roman" w:cs="Times New Roman" w:hint="eastAsia"/>
          <w:sz w:val="24"/>
          <w:szCs w:val="24"/>
        </w:rPr>
        <w:t>, but</w:t>
      </w:r>
      <w:r w:rsidR="00536BCB" w:rsidRPr="00AC1987">
        <w:t xml:space="preserve"> </w:t>
      </w:r>
      <w:r w:rsidR="00536BCB" w:rsidRPr="00AC1987">
        <w:rPr>
          <w:rFonts w:ascii="Times New Roman" w:hAnsi="Times New Roman" w:cs="Times New Roman"/>
          <w:sz w:val="24"/>
          <w:szCs w:val="24"/>
        </w:rPr>
        <w:t>are increasingly threatened by the intensification of local agricultural practices</w:t>
      </w:r>
      <w:r w:rsidR="0060745D" w:rsidRPr="00AC1987">
        <w:rPr>
          <w:rFonts w:ascii="Times New Roman" w:hAnsi="Times New Roman" w:cs="Times New Roman"/>
          <w:sz w:val="24"/>
          <w:szCs w:val="24"/>
        </w:rPr>
        <w:fldChar w:fldCharType="begin"/>
      </w:r>
      <w:r w:rsidR="00C82C13">
        <w:rPr>
          <w:rFonts w:ascii="Times New Roman" w:hAnsi="Times New Roman" w:cs="Times New Roman"/>
          <w:sz w:val="24"/>
          <w:szCs w:val="24"/>
        </w:rPr>
        <w:instrText xml:space="preserve"> ADDIN EN.CITE &lt;EndNote&gt;&lt;Cite&gt;&lt;Author&gt;Zhu&lt;/Author&gt;&lt;Year&gt;2023&lt;/Year&gt;&lt;RecNum&gt;223&lt;/RecNum&gt;&lt;DisplayText&gt;&lt;style face="superscript"&gt;16&lt;/style&gt;&lt;/DisplayText&gt;&lt;record&gt;&lt;rec-number&gt;223&lt;/rec-number&gt;&lt;foreign-keys&gt;&lt;key app="EN" db-id="9sep9f295rp5w1exrr2pxw2srvvw29d5prw0" timestamp="1724380190"&gt;223&lt;/key&gt;&lt;/foreign-keys&gt;&lt;ref-type name="Journal Article"&gt;17&lt;/ref-type&gt;&lt;contributors&gt;&lt;authors&gt;&lt;author&gt;Zhu, Qiuan&lt;/author&gt;&lt;author&gt;Chen, Huai&lt;/author&gt;&lt;author&gt;Peng, Changhui&lt;/author&gt;&lt;author&gt;Liu, Jinxun&lt;/author&gt;&lt;author&gt;Piao, Shilong&lt;/author&gt;&lt;author&gt;He, Jin-Sheng&lt;/author&gt;&lt;author&gt;Wang, Shiping&lt;/author&gt;&lt;author&gt;Zhao, Xinquan&lt;/author&gt;&lt;author&gt;Zhang, Jiang&lt;/author&gt;&lt;author&gt;Fang, Xiuqin&lt;/author&gt;&lt;/authors&gt;&lt;/contributors&gt;&lt;titles&gt;&lt;title&gt;An early warning signal for grassland degradation on the Qinghai-Tibetan Plateau&lt;/title&gt;&lt;secondary-title&gt;Nature Communications&lt;/secondary-title&gt;&lt;/titles&gt;&lt;periodical&gt;&lt;full-title&gt;Nature communications&lt;/full-title&gt;&lt;/periodical&gt;&lt;pages&gt;6406&lt;/pages&gt;&lt;volume&gt;14&lt;/volume&gt;&lt;number&gt;1&lt;/number&gt;&lt;dates&gt;&lt;year&gt;2023&lt;/year&gt;&lt;/dates&gt;&lt;isbn&gt;2041-1723&lt;/isbn&gt;&lt;urls&gt;&lt;/urls&gt;&lt;electronic-resource-num&gt;https://doi.org/10.1038/s41467-023-42099-4&lt;/electronic-resource-num&gt;&lt;/record&gt;&lt;/Cite&gt;&lt;/EndNote&gt;</w:instrText>
      </w:r>
      <w:r w:rsidR="0060745D" w:rsidRPr="00AC1987">
        <w:rPr>
          <w:rFonts w:ascii="Times New Roman" w:hAnsi="Times New Roman" w:cs="Times New Roman"/>
          <w:sz w:val="24"/>
          <w:szCs w:val="24"/>
        </w:rPr>
        <w:fldChar w:fldCharType="separate"/>
      </w:r>
      <w:r w:rsidR="00C82C13" w:rsidRPr="00C82C13">
        <w:rPr>
          <w:rFonts w:ascii="Times New Roman" w:hAnsi="Times New Roman" w:cs="Times New Roman"/>
          <w:noProof/>
          <w:sz w:val="24"/>
          <w:szCs w:val="24"/>
          <w:vertAlign w:val="superscript"/>
        </w:rPr>
        <w:t>16</w:t>
      </w:r>
      <w:r w:rsidR="0060745D" w:rsidRPr="00AC1987">
        <w:rPr>
          <w:rFonts w:ascii="Times New Roman" w:hAnsi="Times New Roman" w:cs="Times New Roman"/>
          <w:sz w:val="24"/>
          <w:szCs w:val="24"/>
        </w:rPr>
        <w:fldChar w:fldCharType="end"/>
      </w:r>
      <w:r w:rsidR="00AE7C8C" w:rsidRPr="00AC1987">
        <w:rPr>
          <w:rFonts w:ascii="Times New Roman" w:hAnsi="Times New Roman" w:cs="Times New Roman" w:hint="eastAsia"/>
          <w:sz w:val="24"/>
          <w:szCs w:val="24"/>
        </w:rPr>
        <w:t>.</w:t>
      </w:r>
      <w:r w:rsidR="00553562" w:rsidRPr="00AC1987">
        <w:rPr>
          <w:rFonts w:ascii="Times New Roman" w:hAnsi="Times New Roman" w:cs="Times New Roman"/>
          <w:sz w:val="24"/>
          <w:szCs w:val="24"/>
        </w:rPr>
        <w:t xml:space="preserve"> </w:t>
      </w:r>
      <w:bookmarkStart w:id="58" w:name="OLE_LINK17"/>
      <w:bookmarkStart w:id="59" w:name="OLE_LINK25"/>
      <w:bookmarkStart w:id="60" w:name="OLE_LINK115"/>
      <w:bookmarkStart w:id="61" w:name="OLE_LINK116"/>
      <w:bookmarkStart w:id="62" w:name="OLE_LINK190"/>
      <w:bookmarkStart w:id="63" w:name="OLE_LINK66"/>
      <w:bookmarkEnd w:id="20"/>
      <w:bookmarkEnd w:id="21"/>
      <w:bookmarkEnd w:id="22"/>
      <w:bookmarkEnd w:id="23"/>
      <w:bookmarkEnd w:id="55"/>
      <w:bookmarkEnd w:id="56"/>
      <w:bookmarkEnd w:id="57"/>
      <w:r w:rsidR="00205DC3" w:rsidRPr="00AC1987">
        <w:rPr>
          <w:rFonts w:ascii="Times New Roman" w:hAnsi="Times New Roman" w:cs="Times New Roman" w:hint="eastAsia"/>
          <w:sz w:val="24"/>
          <w:szCs w:val="24"/>
        </w:rPr>
        <w:t>T</w:t>
      </w:r>
      <w:r w:rsidR="00205DC3" w:rsidRPr="00AC1987">
        <w:rPr>
          <w:rFonts w:ascii="Times New Roman" w:hAnsi="Times New Roman" w:cs="Times New Roman"/>
          <w:sz w:val="24"/>
          <w:szCs w:val="24"/>
        </w:rPr>
        <w:t>herefore</w:t>
      </w:r>
      <w:r w:rsidR="00205DC3" w:rsidRPr="00AC1987">
        <w:rPr>
          <w:rFonts w:ascii="Times New Roman" w:hAnsi="Times New Roman" w:cs="Times New Roman" w:hint="eastAsia"/>
          <w:sz w:val="24"/>
          <w:szCs w:val="24"/>
        </w:rPr>
        <w:t>,</w:t>
      </w:r>
      <w:r w:rsidR="00205DC3" w:rsidRPr="00AC1987">
        <w:rPr>
          <w:rFonts w:ascii="Times New Roman" w:hAnsi="Times New Roman" w:cs="Times New Roman"/>
          <w:sz w:val="24"/>
          <w:szCs w:val="24"/>
        </w:rPr>
        <w:t xml:space="preserve"> </w:t>
      </w:r>
      <w:r w:rsidR="00205DC3" w:rsidRPr="00AC1987">
        <w:rPr>
          <w:rFonts w:ascii="Times New Roman" w:hAnsi="Times New Roman" w:cs="Times New Roman" w:hint="eastAsia"/>
          <w:sz w:val="24"/>
          <w:szCs w:val="24"/>
        </w:rPr>
        <w:t>t</w:t>
      </w:r>
      <w:r w:rsidR="00205DC3" w:rsidRPr="00AC1987">
        <w:rPr>
          <w:rFonts w:ascii="Times New Roman" w:hAnsi="Times New Roman" w:cs="Times New Roman"/>
          <w:sz w:val="24"/>
          <w:szCs w:val="24"/>
        </w:rPr>
        <w:t xml:space="preserve">he </w:t>
      </w:r>
      <w:r w:rsidR="00205DC3" w:rsidRPr="00AC1987">
        <w:rPr>
          <w:rFonts w:ascii="Times New Roman" w:hAnsi="Times New Roman" w:cs="Times New Roman" w:hint="eastAsia"/>
          <w:sz w:val="24"/>
          <w:szCs w:val="24"/>
        </w:rPr>
        <w:t>QTP</w:t>
      </w:r>
      <w:r w:rsidR="00205DC3" w:rsidRPr="00AC1987">
        <w:rPr>
          <w:rFonts w:ascii="Times New Roman" w:hAnsi="Times New Roman" w:cs="Times New Roman"/>
          <w:sz w:val="24"/>
          <w:szCs w:val="24"/>
        </w:rPr>
        <w:t xml:space="preserve"> is a natural testing ground for the implementation of agricultural practices optimi</w:t>
      </w:r>
      <w:r w:rsidR="00205DC3" w:rsidRPr="00AC1987">
        <w:rPr>
          <w:rFonts w:ascii="Times New Roman" w:hAnsi="Times New Roman" w:cs="Times New Roman" w:hint="eastAsia"/>
          <w:sz w:val="24"/>
          <w:szCs w:val="24"/>
        </w:rPr>
        <w:t>z</w:t>
      </w:r>
      <w:r w:rsidR="00205DC3" w:rsidRPr="00AC1987">
        <w:rPr>
          <w:rFonts w:ascii="Times New Roman" w:hAnsi="Times New Roman" w:cs="Times New Roman"/>
          <w:sz w:val="24"/>
          <w:szCs w:val="24"/>
        </w:rPr>
        <w:t xml:space="preserve">ed to achieve local and </w:t>
      </w:r>
      <w:proofErr w:type="spellStart"/>
      <w:r w:rsidR="00205DC3" w:rsidRPr="00AC1987">
        <w:rPr>
          <w:rFonts w:ascii="Times New Roman" w:hAnsi="Times New Roman" w:cs="Times New Roman"/>
          <w:sz w:val="24"/>
          <w:szCs w:val="24"/>
        </w:rPr>
        <w:t>transboundary</w:t>
      </w:r>
      <w:proofErr w:type="spellEnd"/>
      <w:r w:rsidR="00205DC3" w:rsidRPr="00AC1987">
        <w:rPr>
          <w:rFonts w:ascii="Times New Roman" w:hAnsi="Times New Roman" w:cs="Times New Roman"/>
          <w:sz w:val="24"/>
          <w:szCs w:val="24"/>
        </w:rPr>
        <w:t xml:space="preserve"> sustainable outcomes</w:t>
      </w:r>
      <w:bookmarkEnd w:id="58"/>
      <w:bookmarkEnd w:id="59"/>
      <w:r w:rsidR="00205DC3" w:rsidRPr="00AC1987">
        <w:rPr>
          <w:rFonts w:ascii="Times New Roman" w:hAnsi="Times New Roman" w:cs="Times New Roman"/>
          <w:sz w:val="24"/>
          <w:szCs w:val="24"/>
        </w:rPr>
        <w:t>.</w:t>
      </w:r>
      <w:r w:rsidR="00205DC3" w:rsidRPr="00AC1987">
        <w:rPr>
          <w:rFonts w:ascii="Times New Roman" w:hAnsi="Times New Roman" w:cs="Times New Roman" w:hint="eastAsia"/>
          <w:sz w:val="24"/>
          <w:szCs w:val="24"/>
        </w:rPr>
        <w:t xml:space="preserve"> </w:t>
      </w:r>
    </w:p>
    <w:p w14:paraId="4466E9B1" w14:textId="77777777" w:rsidR="00D40A02" w:rsidRDefault="00D40A02" w:rsidP="006B0377">
      <w:pPr>
        <w:rPr>
          <w:rFonts w:ascii="Times New Roman" w:hAnsi="Times New Roman" w:cs="Times New Roman"/>
          <w:sz w:val="24"/>
          <w:szCs w:val="24"/>
        </w:rPr>
      </w:pPr>
    </w:p>
    <w:p w14:paraId="1EEB580E" w14:textId="113DFA63" w:rsidR="0053358F" w:rsidRPr="00AC1987" w:rsidRDefault="00E367D6" w:rsidP="006B0377">
      <w:pPr>
        <w:rPr>
          <w:rFonts w:ascii="Times New Roman" w:hAnsi="Times New Roman" w:cs="Times New Roman"/>
          <w:sz w:val="24"/>
          <w:szCs w:val="24"/>
        </w:rPr>
      </w:pPr>
      <w:r w:rsidRPr="00FD13C6">
        <w:rPr>
          <w:rFonts w:ascii="Times New Roman" w:hAnsi="Times New Roman" w:cs="Times New Roman"/>
          <w:sz w:val="24"/>
          <w:szCs w:val="24"/>
        </w:rPr>
        <w:t xml:space="preserve">Here </w:t>
      </w:r>
      <w:r w:rsidR="00CD3154" w:rsidRPr="00FD13C6">
        <w:rPr>
          <w:rFonts w:ascii="Times New Roman" w:hAnsi="Times New Roman" w:cs="Times New Roman" w:hint="eastAsia"/>
          <w:sz w:val="24"/>
          <w:szCs w:val="24"/>
        </w:rPr>
        <w:t>o</w:t>
      </w:r>
      <w:r w:rsidR="00CD3154" w:rsidRPr="00FD13C6">
        <w:rPr>
          <w:rFonts w:ascii="Times New Roman" w:hAnsi="Times New Roman" w:cs="Times New Roman"/>
          <w:sz w:val="24"/>
          <w:szCs w:val="24"/>
        </w:rPr>
        <w:t>ur aim is</w:t>
      </w:r>
      <w:r w:rsidR="00F75EB8" w:rsidRPr="00FD13C6">
        <w:rPr>
          <w:rFonts w:ascii="Times New Roman" w:hAnsi="Times New Roman" w:cs="Times New Roman"/>
          <w:sz w:val="24"/>
          <w:szCs w:val="24"/>
        </w:rPr>
        <w:t xml:space="preserve"> to</w:t>
      </w:r>
      <w:r w:rsidRPr="00FD13C6">
        <w:rPr>
          <w:rFonts w:ascii="Times New Roman" w:hAnsi="Times New Roman" w:cs="Times New Roman"/>
          <w:sz w:val="24"/>
          <w:szCs w:val="24"/>
        </w:rPr>
        <w:t xml:space="preserve"> </w:t>
      </w:r>
      <w:r w:rsidR="000C2F45" w:rsidRPr="00FD13C6">
        <w:rPr>
          <w:rFonts w:ascii="Times New Roman" w:hAnsi="Times New Roman" w:cs="Times New Roman"/>
          <w:sz w:val="24"/>
          <w:szCs w:val="24"/>
        </w:rPr>
        <w:t>propose a</w:t>
      </w:r>
      <w:r w:rsidR="001E3AD6" w:rsidRPr="00FD13C6">
        <w:rPr>
          <w:rFonts w:ascii="Times New Roman" w:hAnsi="Times New Roman" w:cs="Times New Roman"/>
          <w:sz w:val="24"/>
          <w:szCs w:val="24"/>
        </w:rPr>
        <w:t>n</w:t>
      </w:r>
      <w:r w:rsidR="000C2F45" w:rsidRPr="00FD13C6">
        <w:rPr>
          <w:rFonts w:ascii="Times New Roman" w:hAnsi="Times New Roman" w:cs="Times New Roman"/>
          <w:sz w:val="24"/>
          <w:szCs w:val="24"/>
        </w:rPr>
        <w:t xml:space="preserve"> </w:t>
      </w:r>
      <w:r w:rsidR="001E3AD6" w:rsidRPr="00FD13C6">
        <w:rPr>
          <w:rFonts w:ascii="Times New Roman" w:hAnsi="Times New Roman" w:cs="Times New Roman"/>
          <w:sz w:val="24"/>
          <w:szCs w:val="24"/>
        </w:rPr>
        <w:t xml:space="preserve">integrated </w:t>
      </w:r>
      <w:r w:rsidR="000C2F45" w:rsidRPr="00FD13C6">
        <w:rPr>
          <w:rFonts w:ascii="Times New Roman" w:hAnsi="Times New Roman" w:cs="Times New Roman"/>
          <w:sz w:val="24"/>
          <w:szCs w:val="24"/>
        </w:rPr>
        <w:t>framework</w:t>
      </w:r>
      <w:r w:rsidR="000C2F45" w:rsidRPr="00FD13C6">
        <w:rPr>
          <w:rFonts w:ascii="Times New Roman" w:hAnsi="Times New Roman" w:cs="Times New Roman" w:hint="eastAsia"/>
          <w:sz w:val="24"/>
          <w:szCs w:val="24"/>
        </w:rPr>
        <w:t xml:space="preserve"> to </w:t>
      </w:r>
      <w:r w:rsidRPr="00FD13C6">
        <w:rPr>
          <w:rFonts w:ascii="Times New Roman" w:hAnsi="Times New Roman" w:cs="Times New Roman"/>
          <w:sz w:val="24"/>
          <w:szCs w:val="24"/>
        </w:rPr>
        <w:t xml:space="preserve">assess the feasibility of </w:t>
      </w:r>
      <w:r w:rsidR="00BB1F29" w:rsidRPr="00FD13C6">
        <w:rPr>
          <w:rFonts w:ascii="Times New Roman" w:hAnsi="Times New Roman" w:cs="Times New Roman"/>
          <w:sz w:val="24"/>
          <w:szCs w:val="24"/>
        </w:rPr>
        <w:t>improving</w:t>
      </w:r>
      <w:r w:rsidRPr="00FD13C6">
        <w:rPr>
          <w:rFonts w:ascii="Times New Roman" w:hAnsi="Times New Roman" w:cs="Times New Roman"/>
          <w:sz w:val="24"/>
          <w:szCs w:val="24"/>
        </w:rPr>
        <w:t xml:space="preserve"> </w:t>
      </w:r>
      <w:bookmarkStart w:id="64" w:name="OLE_LINK815"/>
      <w:bookmarkStart w:id="65" w:name="OLE_LINK861"/>
      <w:bookmarkStart w:id="66" w:name="OLE_LINK130"/>
      <w:r w:rsidR="00FE36AC" w:rsidRPr="00FD13C6">
        <w:rPr>
          <w:rFonts w:ascii="Times New Roman" w:hAnsi="Times New Roman" w:cs="Times New Roman"/>
          <w:sz w:val="24"/>
          <w:szCs w:val="24"/>
        </w:rPr>
        <w:t>internal–external</w:t>
      </w:r>
      <w:bookmarkEnd w:id="64"/>
      <w:bookmarkEnd w:id="65"/>
      <w:r w:rsidR="00D42346" w:rsidRPr="00FD13C6">
        <w:rPr>
          <w:rFonts w:ascii="Times New Roman" w:hAnsi="Times New Roman" w:cs="Times New Roman" w:hint="eastAsia"/>
          <w:sz w:val="24"/>
          <w:szCs w:val="24"/>
        </w:rPr>
        <w:t xml:space="preserve"> (r</w:t>
      </w:r>
      <w:r w:rsidR="00D42346" w:rsidRPr="00FD13C6">
        <w:rPr>
          <w:rFonts w:ascii="Times New Roman" w:hAnsi="Times New Roman" w:cs="Times New Roman"/>
          <w:sz w:val="24"/>
          <w:szCs w:val="24"/>
        </w:rPr>
        <w:t xml:space="preserve">eflecting both local and </w:t>
      </w:r>
      <w:proofErr w:type="spellStart"/>
      <w:r w:rsidR="00D42346" w:rsidRPr="00FD13C6">
        <w:rPr>
          <w:rFonts w:ascii="Times New Roman" w:hAnsi="Times New Roman" w:cs="Times New Roman"/>
          <w:sz w:val="24"/>
          <w:szCs w:val="24"/>
        </w:rPr>
        <w:t>transboundary</w:t>
      </w:r>
      <w:proofErr w:type="spellEnd"/>
      <w:r w:rsidR="00D42346" w:rsidRPr="00FD13C6">
        <w:rPr>
          <w:rFonts w:ascii="Times New Roman" w:hAnsi="Times New Roman" w:cs="Times New Roman"/>
          <w:sz w:val="24"/>
          <w:szCs w:val="24"/>
        </w:rPr>
        <w:t xml:space="preserve"> perspectives</w:t>
      </w:r>
      <w:r w:rsidR="00D42346" w:rsidRPr="00FD13C6">
        <w:rPr>
          <w:rFonts w:ascii="Times New Roman" w:hAnsi="Times New Roman" w:cs="Times New Roman" w:hint="eastAsia"/>
          <w:sz w:val="24"/>
          <w:szCs w:val="24"/>
        </w:rPr>
        <w:t>)</w:t>
      </w:r>
      <w:r w:rsidR="00FE36AC" w:rsidRPr="00FD13C6">
        <w:rPr>
          <w:rFonts w:ascii="Times New Roman" w:hAnsi="Times New Roman" w:cs="Times New Roman"/>
          <w:sz w:val="24"/>
          <w:szCs w:val="24"/>
        </w:rPr>
        <w:t xml:space="preserve"> </w:t>
      </w:r>
      <w:r w:rsidRPr="00FD13C6">
        <w:rPr>
          <w:rFonts w:ascii="Times New Roman" w:hAnsi="Times New Roman" w:cs="Times New Roman"/>
          <w:sz w:val="24"/>
          <w:szCs w:val="24"/>
        </w:rPr>
        <w:lastRenderedPageBreak/>
        <w:t xml:space="preserve">sustainability outcomes </w:t>
      </w:r>
      <w:r w:rsidR="00BB1F29" w:rsidRPr="00FD13C6">
        <w:rPr>
          <w:rFonts w:ascii="Times New Roman" w:hAnsi="Times New Roman" w:cs="Times New Roman"/>
          <w:sz w:val="24"/>
          <w:szCs w:val="24"/>
        </w:rPr>
        <w:t xml:space="preserve">from </w:t>
      </w:r>
      <w:r w:rsidRPr="00FD13C6">
        <w:rPr>
          <w:rFonts w:ascii="Times New Roman" w:hAnsi="Times New Roman" w:cs="Times New Roman"/>
          <w:sz w:val="24"/>
          <w:szCs w:val="24"/>
        </w:rPr>
        <w:t xml:space="preserve">the </w:t>
      </w:r>
      <w:r w:rsidR="00BB1F29" w:rsidRPr="00FD13C6">
        <w:rPr>
          <w:rFonts w:ascii="Times New Roman" w:hAnsi="Times New Roman" w:cs="Times New Roman"/>
          <w:sz w:val="24"/>
          <w:szCs w:val="24"/>
        </w:rPr>
        <w:t xml:space="preserve">management of the </w:t>
      </w:r>
      <w:r w:rsidRPr="00FD13C6">
        <w:rPr>
          <w:rFonts w:ascii="Times New Roman" w:hAnsi="Times New Roman" w:cs="Times New Roman"/>
          <w:sz w:val="24"/>
          <w:szCs w:val="24"/>
        </w:rPr>
        <w:t>QTP</w:t>
      </w:r>
      <w:bookmarkEnd w:id="66"/>
      <w:r w:rsidRPr="00FD13C6">
        <w:rPr>
          <w:rFonts w:ascii="Times New Roman" w:hAnsi="Times New Roman" w:cs="Times New Roman"/>
          <w:sz w:val="24"/>
          <w:szCs w:val="24"/>
        </w:rPr>
        <w:t xml:space="preserve"> through </w:t>
      </w:r>
      <w:r w:rsidR="00B048AA" w:rsidRPr="00FD13C6">
        <w:rPr>
          <w:rFonts w:ascii="Times New Roman" w:hAnsi="Times New Roman" w:cs="Times New Roman"/>
          <w:sz w:val="24"/>
          <w:szCs w:val="24"/>
        </w:rPr>
        <w:t xml:space="preserve">the </w:t>
      </w:r>
      <w:r w:rsidR="001046FF" w:rsidRPr="00FD13C6">
        <w:rPr>
          <w:rFonts w:ascii="Times New Roman" w:hAnsi="Times New Roman" w:cs="Times New Roman" w:hint="eastAsia"/>
          <w:sz w:val="24"/>
          <w:szCs w:val="24"/>
        </w:rPr>
        <w:t>s</w:t>
      </w:r>
      <w:r w:rsidR="001046FF" w:rsidRPr="00FD13C6">
        <w:rPr>
          <w:rFonts w:ascii="Times New Roman" w:hAnsi="Times New Roman" w:cs="Times New Roman"/>
          <w:sz w:val="24"/>
          <w:szCs w:val="24"/>
        </w:rPr>
        <w:t>patial relocation of</w:t>
      </w:r>
      <w:r w:rsidR="001046FF" w:rsidRPr="00FD13C6">
        <w:rPr>
          <w:rFonts w:ascii="Times New Roman" w:hAnsi="Times New Roman" w:cs="Times New Roman" w:hint="eastAsia"/>
          <w:sz w:val="24"/>
          <w:szCs w:val="24"/>
        </w:rPr>
        <w:t xml:space="preserve"> </w:t>
      </w:r>
      <w:r w:rsidR="00B048AA" w:rsidRPr="00FD13C6">
        <w:rPr>
          <w:rFonts w:ascii="Times New Roman" w:hAnsi="Times New Roman" w:cs="Times New Roman"/>
          <w:sz w:val="24"/>
          <w:szCs w:val="24"/>
        </w:rPr>
        <w:t>crop</w:t>
      </w:r>
      <w:r w:rsidR="00F41097" w:rsidRPr="00FD13C6">
        <w:rPr>
          <w:rFonts w:ascii="Times New Roman" w:hAnsi="Times New Roman" w:cs="Times New Roman" w:hint="eastAsia"/>
          <w:sz w:val="24"/>
          <w:szCs w:val="24"/>
        </w:rPr>
        <w:t>s</w:t>
      </w:r>
      <w:r w:rsidR="00B048AA" w:rsidRPr="00FD13C6">
        <w:rPr>
          <w:rFonts w:ascii="Times New Roman" w:hAnsi="Times New Roman" w:cs="Times New Roman"/>
          <w:sz w:val="24"/>
          <w:szCs w:val="24"/>
        </w:rPr>
        <w:t xml:space="preserve"> and livestock</w:t>
      </w:r>
      <w:r w:rsidR="00E3640A" w:rsidRPr="00FD13C6">
        <w:rPr>
          <w:rFonts w:ascii="Times New Roman" w:hAnsi="Times New Roman" w:cs="Times New Roman"/>
          <w:sz w:val="24"/>
          <w:szCs w:val="24"/>
        </w:rPr>
        <w:t xml:space="preserve"> </w:t>
      </w:r>
      <w:r w:rsidR="0051739E" w:rsidRPr="00FD13C6">
        <w:rPr>
          <w:rFonts w:ascii="Times New Roman" w:hAnsi="Times New Roman" w:cs="Times New Roman"/>
          <w:sz w:val="24"/>
          <w:szCs w:val="24"/>
        </w:rPr>
        <w:t>(</w:t>
      </w:r>
      <w:bookmarkStart w:id="67" w:name="OLE_LINK128"/>
      <w:bookmarkStart w:id="68" w:name="OLE_LINK129"/>
      <w:bookmarkEnd w:id="60"/>
      <w:bookmarkEnd w:id="61"/>
      <w:bookmarkEnd w:id="62"/>
      <w:r w:rsidR="004E056C" w:rsidRPr="00FD13C6">
        <w:rPr>
          <w:rStyle w:val="ab"/>
          <w:rFonts w:ascii="Times New Roman" w:eastAsia="宋体" w:hAnsi="Times New Roman" w:cs="Times New Roman"/>
          <w:color w:val="auto"/>
          <w:kern w:val="0"/>
          <w:sz w:val="24"/>
          <w:szCs w:val="24"/>
          <w:u w:val="none"/>
          <w:lang w:eastAsia="en-US"/>
        </w:rPr>
        <w:t xml:space="preserve">Supplementary Fig. </w:t>
      </w:r>
      <w:r w:rsidR="00F22D8A" w:rsidRPr="00FD13C6">
        <w:rPr>
          <w:rStyle w:val="ab"/>
          <w:rFonts w:ascii="Times New Roman" w:eastAsia="宋体" w:hAnsi="Times New Roman" w:cs="Times New Roman"/>
          <w:color w:val="auto"/>
          <w:kern w:val="0"/>
          <w:sz w:val="24"/>
          <w:szCs w:val="24"/>
          <w:u w:val="none"/>
          <w:lang w:eastAsia="en-US"/>
        </w:rPr>
        <w:t>1</w:t>
      </w:r>
      <w:r w:rsidR="00F539AC" w:rsidRPr="00FD13C6">
        <w:rPr>
          <w:rFonts w:ascii="Times New Roman" w:hAnsi="Times New Roman" w:cs="Times New Roman"/>
          <w:sz w:val="24"/>
          <w:szCs w:val="24"/>
        </w:rPr>
        <w:t>)</w:t>
      </w:r>
      <w:r w:rsidR="00F539AC" w:rsidRPr="00FD13C6">
        <w:rPr>
          <w:rFonts w:ascii="Times New Roman" w:hAnsi="Times New Roman" w:cs="Times New Roman" w:hint="eastAsia"/>
          <w:sz w:val="24"/>
          <w:szCs w:val="24"/>
        </w:rPr>
        <w:t xml:space="preserve">, </w:t>
      </w:r>
      <w:r w:rsidR="00F539AC" w:rsidRPr="00FD13C6">
        <w:rPr>
          <w:rFonts w:ascii="Times New Roman" w:hAnsi="Times New Roman" w:cs="Times New Roman"/>
          <w:sz w:val="24"/>
          <w:szCs w:val="24"/>
        </w:rPr>
        <w:t>taking into account ‘safe and just operating spaces’</w:t>
      </w:r>
      <w:r w:rsidR="00D377FC" w:rsidRPr="00FD13C6">
        <w:rPr>
          <w:rFonts w:ascii="Times New Roman" w:hAnsi="Times New Roman" w:cs="Times New Roman" w:hint="eastAsia"/>
          <w:sz w:val="24"/>
          <w:szCs w:val="24"/>
        </w:rPr>
        <w:t xml:space="preserve"> (</w:t>
      </w:r>
      <w:r w:rsidR="00D377FC" w:rsidRPr="00FD13C6">
        <w:rPr>
          <w:rFonts w:ascii="Times New Roman" w:hAnsi="Times New Roman" w:cs="Times New Roman"/>
          <w:sz w:val="24"/>
          <w:szCs w:val="24"/>
        </w:rPr>
        <w:t xml:space="preserve">that is, maximum allowed human alteration and </w:t>
      </w:r>
      <w:r w:rsidR="006B0377" w:rsidRPr="00FD13C6">
        <w:rPr>
          <w:rFonts w:ascii="Times New Roman" w:hAnsi="Times New Roman" w:cs="Times New Roman"/>
          <w:sz w:val="24"/>
          <w:szCs w:val="24"/>
        </w:rPr>
        <w:t>multigenerational equal use of natural</w:t>
      </w:r>
      <w:r w:rsidR="006B0377" w:rsidRPr="00FD13C6">
        <w:rPr>
          <w:rFonts w:ascii="Times New Roman" w:hAnsi="Times New Roman" w:cs="Times New Roman" w:hint="eastAsia"/>
          <w:sz w:val="24"/>
          <w:szCs w:val="24"/>
        </w:rPr>
        <w:t xml:space="preserve"> </w:t>
      </w:r>
      <w:r w:rsidR="006B0377" w:rsidRPr="00FD13C6">
        <w:rPr>
          <w:rFonts w:ascii="Times New Roman" w:hAnsi="Times New Roman" w:cs="Times New Roman"/>
          <w:sz w:val="24"/>
          <w:szCs w:val="24"/>
        </w:rPr>
        <w:t>resources</w:t>
      </w:r>
      <w:r w:rsidR="00D377FC" w:rsidRPr="00FD13C6">
        <w:rPr>
          <w:rFonts w:ascii="Times New Roman" w:hAnsi="Times New Roman" w:cs="Times New Roman"/>
          <w:sz w:val="24"/>
          <w:szCs w:val="24"/>
        </w:rPr>
        <w:fldChar w:fldCharType="begin"/>
      </w:r>
      <w:r w:rsidR="00C82C13" w:rsidRPr="00FD13C6">
        <w:rPr>
          <w:rFonts w:ascii="Times New Roman" w:hAnsi="Times New Roman" w:cs="Times New Roman"/>
          <w:sz w:val="24"/>
          <w:szCs w:val="24"/>
        </w:rPr>
        <w:instrText xml:space="preserve"> ADDIN EN.CITE &lt;EndNote&gt;&lt;Cite&gt;&lt;Author&gt;Aleissa&lt;/Author&gt;&lt;Year&gt;2023&lt;/Year&gt;&lt;RecNum&gt;199&lt;/RecNum&gt;&lt;DisplayText&gt;&lt;style face="superscript"&gt;17&lt;/style&gt;&lt;/DisplayText&gt;&lt;record&gt;&lt;rec-number&gt;199&lt;/rec-number&gt;&lt;foreign-keys&gt;&lt;key app="EN" db-id="9sep9f295rp5w1exrr2pxw2srvvw29d5prw0" timestamp="0"&gt;199&lt;/key&gt;&lt;/foreign-keys&gt;&lt;ref-type name="Journal Article"&gt;17&lt;/ref-type&gt;&lt;contributors&gt;&lt;authors&gt;&lt;author&gt;Aleissa, Yazeed M&lt;/author&gt;&lt;author&gt;Bakshi, Bhavik R&lt;/author&gt;&lt;/authors&gt;&lt;/contributors&gt;&lt;titles&gt;&lt;title&gt;Possible but rare: Safe and just satisfaction of national human needs in terms of ecosystem services&lt;/title&gt;&lt;secondary-title&gt;One Earth&lt;/secondary-title&gt;&lt;/titles&gt;&lt;periodical&gt;&lt;full-title&gt;One Earth&lt;/full-title&gt;&lt;/periodical&gt;&lt;pages&gt;409-418&lt;/pages&gt;&lt;volume&gt;6&lt;/volume&gt;&lt;number&gt;4&lt;/number&gt;&lt;dates&gt;&lt;year&gt;2023&lt;/year&gt;&lt;/dates&gt;&lt;isbn&gt;2590-3330&lt;/isbn&gt;&lt;urls&gt;&lt;/urls&gt;&lt;electronic-resource-num&gt;https://doi.org/10.1016/j.oneear.2023.03.008&lt;/electronic-resource-num&gt;&lt;/record&gt;&lt;/Cite&gt;&lt;/EndNote&gt;</w:instrText>
      </w:r>
      <w:r w:rsidR="00D377FC" w:rsidRPr="00FD13C6">
        <w:rPr>
          <w:rFonts w:ascii="Times New Roman" w:hAnsi="Times New Roman" w:cs="Times New Roman"/>
          <w:sz w:val="24"/>
          <w:szCs w:val="24"/>
        </w:rPr>
        <w:fldChar w:fldCharType="separate"/>
      </w:r>
      <w:r w:rsidR="00C82C13" w:rsidRPr="00FD13C6">
        <w:rPr>
          <w:rFonts w:ascii="Times New Roman" w:hAnsi="Times New Roman" w:cs="Times New Roman"/>
          <w:noProof/>
          <w:sz w:val="24"/>
          <w:szCs w:val="24"/>
          <w:vertAlign w:val="superscript"/>
        </w:rPr>
        <w:t>17</w:t>
      </w:r>
      <w:r w:rsidR="00D377FC" w:rsidRPr="00FD13C6">
        <w:rPr>
          <w:rFonts w:ascii="Times New Roman" w:hAnsi="Times New Roman" w:cs="Times New Roman"/>
          <w:sz w:val="24"/>
          <w:szCs w:val="24"/>
        </w:rPr>
        <w:fldChar w:fldCharType="end"/>
      </w:r>
      <w:r w:rsidR="00D377FC" w:rsidRPr="00FD13C6">
        <w:rPr>
          <w:rFonts w:ascii="Times New Roman" w:hAnsi="Times New Roman" w:cs="Times New Roman" w:hint="eastAsia"/>
          <w:sz w:val="24"/>
          <w:szCs w:val="24"/>
        </w:rPr>
        <w:t>)</w:t>
      </w:r>
      <w:r w:rsidR="00F539AC" w:rsidRPr="00FD13C6">
        <w:rPr>
          <w:rFonts w:ascii="Times New Roman" w:hAnsi="Times New Roman" w:cs="Times New Roman" w:hint="eastAsia"/>
          <w:sz w:val="24"/>
          <w:szCs w:val="24"/>
        </w:rPr>
        <w:t xml:space="preserve">, </w:t>
      </w:r>
      <w:r w:rsidR="00D377FC" w:rsidRPr="00FD13C6">
        <w:rPr>
          <w:rFonts w:ascii="Times New Roman" w:hAnsi="Times New Roman" w:cs="Times New Roman"/>
          <w:sz w:val="24"/>
          <w:szCs w:val="24"/>
        </w:rPr>
        <w:t xml:space="preserve">biodiversity </w:t>
      </w:r>
      <w:r w:rsidR="00D377FC" w:rsidRPr="00FD13C6">
        <w:rPr>
          <w:rFonts w:ascii="Times New Roman" w:hAnsi="Times New Roman" w:cs="Times New Roman" w:hint="eastAsia"/>
          <w:sz w:val="24"/>
          <w:szCs w:val="24"/>
        </w:rPr>
        <w:t>conservation</w:t>
      </w:r>
      <w:r w:rsidR="009543E4" w:rsidRPr="00FD13C6">
        <w:rPr>
          <w:rFonts w:ascii="Times New Roman" w:hAnsi="Times New Roman" w:cs="Times New Roman" w:hint="eastAsia"/>
          <w:sz w:val="24"/>
          <w:szCs w:val="24"/>
        </w:rPr>
        <w:t xml:space="preserve"> (</w:t>
      </w:r>
      <w:r w:rsidR="00AF5D60" w:rsidRPr="00FD13C6">
        <w:rPr>
          <w:rFonts w:ascii="Times New Roman" w:hAnsi="Times New Roman" w:cs="Times New Roman" w:hint="eastAsia"/>
          <w:sz w:val="24"/>
          <w:szCs w:val="24"/>
        </w:rPr>
        <w:t xml:space="preserve">that is, </w:t>
      </w:r>
      <w:r w:rsidR="00954DF5" w:rsidRPr="00FD13C6">
        <w:rPr>
          <w:rFonts w:ascii="Times New Roman" w:hAnsi="Times New Roman" w:cs="Times New Roman" w:hint="eastAsia"/>
          <w:sz w:val="24"/>
          <w:szCs w:val="24"/>
        </w:rPr>
        <w:t>m</w:t>
      </w:r>
      <w:r w:rsidR="00954DF5" w:rsidRPr="00FD13C6">
        <w:rPr>
          <w:rFonts w:ascii="Times New Roman" w:hAnsi="Times New Roman" w:cs="Times New Roman"/>
          <w:sz w:val="24"/>
          <w:szCs w:val="24"/>
        </w:rPr>
        <w:t>itigating human-wildlife conflicts</w:t>
      </w:r>
      <w:r w:rsidR="00954DF5" w:rsidRPr="00FD13C6">
        <w:rPr>
          <w:rFonts w:ascii="Times New Roman" w:hAnsi="Times New Roman" w:cs="Times New Roman" w:hint="eastAsia"/>
          <w:sz w:val="24"/>
          <w:szCs w:val="24"/>
        </w:rPr>
        <w:t xml:space="preserve">, </w:t>
      </w:r>
      <w:r w:rsidR="00361EA2" w:rsidRPr="00FD13C6">
        <w:rPr>
          <w:rFonts w:ascii="Times New Roman" w:hAnsi="Times New Roman" w:cs="Times New Roman"/>
          <w:sz w:val="24"/>
          <w:szCs w:val="24"/>
        </w:rPr>
        <w:t>see Methods</w:t>
      </w:r>
      <w:r w:rsidR="009543E4" w:rsidRPr="00FD13C6">
        <w:rPr>
          <w:rFonts w:ascii="Times New Roman" w:hAnsi="Times New Roman" w:cs="Times New Roman" w:hint="eastAsia"/>
          <w:sz w:val="24"/>
          <w:szCs w:val="24"/>
        </w:rPr>
        <w:t>)</w:t>
      </w:r>
      <w:r w:rsidR="00D377FC" w:rsidRPr="00FD13C6">
        <w:rPr>
          <w:rFonts w:ascii="Times New Roman" w:hAnsi="Times New Roman" w:cs="Times New Roman" w:hint="eastAsia"/>
          <w:sz w:val="24"/>
          <w:szCs w:val="24"/>
        </w:rPr>
        <w:t>,</w:t>
      </w:r>
      <w:r w:rsidR="00F539AC" w:rsidRPr="00FD13C6">
        <w:rPr>
          <w:rFonts w:ascii="Times New Roman" w:hAnsi="Times New Roman" w:cs="Times New Roman" w:hint="eastAsia"/>
          <w:sz w:val="24"/>
          <w:szCs w:val="24"/>
        </w:rPr>
        <w:t xml:space="preserve"> </w:t>
      </w:r>
      <w:r w:rsidR="00F539AC" w:rsidRPr="00FD13C6">
        <w:rPr>
          <w:rFonts w:ascii="Times New Roman" w:hAnsi="Times New Roman" w:cs="Times New Roman"/>
          <w:sz w:val="24"/>
          <w:szCs w:val="24"/>
        </w:rPr>
        <w:t xml:space="preserve">and </w:t>
      </w:r>
      <w:bookmarkStart w:id="69" w:name="OLE_LINK16"/>
      <w:bookmarkStart w:id="70" w:name="OLE_LINK24"/>
      <w:r w:rsidR="00D377FC" w:rsidRPr="00FD13C6">
        <w:rPr>
          <w:rFonts w:ascii="Times New Roman" w:hAnsi="Times New Roman" w:cs="Times New Roman"/>
          <w:sz w:val="24"/>
          <w:szCs w:val="24"/>
        </w:rPr>
        <w:t xml:space="preserve">environmental </w:t>
      </w:r>
      <w:r w:rsidR="005448DE" w:rsidRPr="00FD13C6">
        <w:rPr>
          <w:rFonts w:ascii="Times New Roman" w:hAnsi="Times New Roman" w:cs="Times New Roman"/>
          <w:sz w:val="24"/>
          <w:szCs w:val="24"/>
        </w:rPr>
        <w:t xml:space="preserve">spillover </w:t>
      </w:r>
      <w:r w:rsidR="00D377FC" w:rsidRPr="00FD13C6">
        <w:rPr>
          <w:rFonts w:ascii="Times New Roman" w:hAnsi="Times New Roman" w:cs="Times New Roman"/>
          <w:sz w:val="24"/>
          <w:szCs w:val="24"/>
        </w:rPr>
        <w:t>impacts</w:t>
      </w:r>
      <w:bookmarkEnd w:id="69"/>
      <w:bookmarkEnd w:id="70"/>
      <w:r w:rsidR="00D377FC" w:rsidRPr="00FD13C6">
        <w:rPr>
          <w:rFonts w:ascii="Times New Roman" w:hAnsi="Times New Roman" w:cs="Times New Roman" w:hint="eastAsia"/>
          <w:sz w:val="24"/>
          <w:szCs w:val="24"/>
        </w:rPr>
        <w:t xml:space="preserve"> (</w:t>
      </w:r>
      <w:r w:rsidR="0061481B" w:rsidRPr="00FD13C6">
        <w:rPr>
          <w:rFonts w:ascii="Times New Roman" w:hAnsi="Times New Roman" w:cs="Times New Roman"/>
          <w:sz w:val="24"/>
          <w:szCs w:val="24"/>
        </w:rPr>
        <w:t>for example</w:t>
      </w:r>
      <w:r w:rsidR="0061481B" w:rsidRPr="00FD13C6">
        <w:rPr>
          <w:rFonts w:ascii="Times New Roman" w:hAnsi="Times New Roman" w:cs="Times New Roman" w:hint="eastAsia"/>
          <w:sz w:val="24"/>
          <w:szCs w:val="24"/>
        </w:rPr>
        <w:t xml:space="preserve">, </w:t>
      </w:r>
      <w:proofErr w:type="spellStart"/>
      <w:r w:rsidR="0061481B" w:rsidRPr="00FD13C6">
        <w:rPr>
          <w:rFonts w:ascii="Times New Roman" w:hAnsi="Times New Roman" w:cs="Times New Roman"/>
          <w:sz w:val="24"/>
          <w:szCs w:val="24"/>
        </w:rPr>
        <w:t>transboundary</w:t>
      </w:r>
      <w:proofErr w:type="spellEnd"/>
      <w:r w:rsidR="0061481B" w:rsidRPr="00FD13C6">
        <w:rPr>
          <w:rFonts w:ascii="Times New Roman" w:hAnsi="Times New Roman" w:cs="Times New Roman"/>
          <w:sz w:val="24"/>
          <w:szCs w:val="24"/>
        </w:rPr>
        <w:t xml:space="preserve"> services </w:t>
      </w:r>
      <w:r w:rsidR="0061481B" w:rsidRPr="00FD13C6">
        <w:rPr>
          <w:rFonts w:ascii="Times New Roman" w:hAnsi="Times New Roman" w:cs="Times New Roman" w:hint="eastAsia"/>
          <w:sz w:val="24"/>
          <w:szCs w:val="24"/>
        </w:rPr>
        <w:t xml:space="preserve">of </w:t>
      </w:r>
      <w:r w:rsidR="0061481B" w:rsidRPr="00FD13C6">
        <w:rPr>
          <w:rFonts w:ascii="Times New Roman" w:hAnsi="Times New Roman" w:cs="Times New Roman"/>
          <w:sz w:val="24"/>
          <w:szCs w:val="24"/>
        </w:rPr>
        <w:t>river</w:t>
      </w:r>
      <w:r w:rsidR="0061481B" w:rsidRPr="00FD13C6">
        <w:rPr>
          <w:rFonts w:ascii="Times New Roman" w:hAnsi="Times New Roman" w:cs="Times New Roman" w:hint="eastAsia"/>
          <w:sz w:val="24"/>
          <w:szCs w:val="24"/>
        </w:rPr>
        <w:t xml:space="preserve"> and </w:t>
      </w:r>
      <w:r w:rsidR="000C1AA4" w:rsidRPr="00FD13C6">
        <w:rPr>
          <w:rFonts w:ascii="Times New Roman" w:hAnsi="Times New Roman" w:cs="Times New Roman"/>
          <w:sz w:val="24"/>
          <w:szCs w:val="24"/>
        </w:rPr>
        <w:t>virtual material flows embodied in agricultural trade</w:t>
      </w:r>
      <w:r w:rsidR="00D377FC" w:rsidRPr="00FD13C6">
        <w:rPr>
          <w:rFonts w:ascii="Times New Roman" w:hAnsi="Times New Roman" w:cs="Times New Roman" w:hint="eastAsia"/>
          <w:sz w:val="24"/>
          <w:szCs w:val="24"/>
        </w:rPr>
        <w:t>)</w:t>
      </w:r>
      <w:r w:rsidR="00F539AC" w:rsidRPr="00FD13C6">
        <w:rPr>
          <w:rFonts w:ascii="Times New Roman" w:hAnsi="Times New Roman" w:cs="Times New Roman" w:hint="eastAsia"/>
          <w:sz w:val="24"/>
          <w:szCs w:val="24"/>
        </w:rPr>
        <w:t>.</w:t>
      </w:r>
      <w:r w:rsidR="00F539AC" w:rsidRPr="00FD13C6">
        <w:rPr>
          <w:rFonts w:ascii="Times New Roman" w:hAnsi="Times New Roman" w:cs="Times New Roman"/>
          <w:sz w:val="24"/>
          <w:szCs w:val="24"/>
        </w:rPr>
        <w:t xml:space="preserve"> </w:t>
      </w:r>
      <w:r w:rsidR="00025853" w:rsidRPr="00AC1987">
        <w:rPr>
          <w:rFonts w:ascii="Times New Roman" w:hAnsi="Times New Roman" w:cs="Times New Roman"/>
          <w:sz w:val="24"/>
          <w:szCs w:val="24"/>
        </w:rPr>
        <w:t>This</w:t>
      </w:r>
      <w:r w:rsidR="00025853" w:rsidRPr="00AC1987">
        <w:rPr>
          <w:rFonts w:ascii="Times New Roman" w:hAnsi="Times New Roman" w:cs="Times New Roman" w:hint="eastAsia"/>
          <w:sz w:val="24"/>
          <w:szCs w:val="24"/>
        </w:rPr>
        <w:t xml:space="preserve"> </w:t>
      </w:r>
      <w:r w:rsidR="00025853" w:rsidRPr="00AC1987">
        <w:rPr>
          <w:rFonts w:ascii="Times New Roman" w:hAnsi="Times New Roman" w:cs="Times New Roman"/>
          <w:sz w:val="24"/>
          <w:szCs w:val="24"/>
        </w:rPr>
        <w:t>framework</w:t>
      </w:r>
      <w:r w:rsidR="00025853" w:rsidRPr="00AC1987">
        <w:rPr>
          <w:rFonts w:ascii="Times New Roman" w:hAnsi="Times New Roman" w:cs="Times New Roman" w:hint="eastAsia"/>
          <w:sz w:val="24"/>
          <w:szCs w:val="24"/>
        </w:rPr>
        <w:t xml:space="preserve"> </w:t>
      </w:r>
      <w:r w:rsidR="00410574" w:rsidRPr="00AC1987">
        <w:rPr>
          <w:rFonts w:ascii="Times New Roman" w:hAnsi="Times New Roman" w:cs="Times New Roman" w:hint="eastAsia"/>
          <w:sz w:val="24"/>
          <w:szCs w:val="24"/>
        </w:rPr>
        <w:t xml:space="preserve">is </w:t>
      </w:r>
      <w:r w:rsidR="00034BCB" w:rsidRPr="00AC1987">
        <w:rPr>
          <w:rFonts w:ascii="Times New Roman" w:hAnsi="Times New Roman" w:cs="Times New Roman"/>
          <w:sz w:val="24"/>
          <w:szCs w:val="24"/>
        </w:rPr>
        <w:t>conducted</w:t>
      </w:r>
      <w:r w:rsidR="00410574" w:rsidRPr="00AC1987">
        <w:rPr>
          <w:rFonts w:ascii="Times New Roman" w:hAnsi="Times New Roman" w:cs="Times New Roman" w:hint="eastAsia"/>
          <w:sz w:val="24"/>
          <w:szCs w:val="24"/>
        </w:rPr>
        <w:t xml:space="preserve"> </w:t>
      </w:r>
      <w:r w:rsidR="00410574" w:rsidRPr="00AC1987">
        <w:rPr>
          <w:rFonts w:ascii="Times New Roman" w:hAnsi="Times New Roman" w:cs="Times New Roman"/>
          <w:sz w:val="24"/>
          <w:szCs w:val="24"/>
        </w:rPr>
        <w:t>through integrating</w:t>
      </w:r>
      <w:r w:rsidR="00410574" w:rsidRPr="00AC1987">
        <w:rPr>
          <w:rFonts w:ascii="Times New Roman" w:hAnsi="Times New Roman" w:cs="Times New Roman" w:hint="eastAsia"/>
          <w:sz w:val="24"/>
          <w:szCs w:val="24"/>
        </w:rPr>
        <w:t xml:space="preserve"> </w:t>
      </w:r>
      <w:r w:rsidR="00410574" w:rsidRPr="00AC1987">
        <w:rPr>
          <w:rFonts w:ascii="Times New Roman" w:hAnsi="Times New Roman" w:cs="Times New Roman"/>
          <w:sz w:val="24"/>
          <w:szCs w:val="24"/>
        </w:rPr>
        <w:t>a linear optimization model</w:t>
      </w:r>
      <w:r w:rsidR="00410574" w:rsidRPr="00AC1987">
        <w:rPr>
          <w:rFonts w:ascii="Times New Roman" w:hAnsi="Times New Roman" w:cs="Times New Roman" w:hint="eastAsia"/>
          <w:sz w:val="24"/>
          <w:szCs w:val="24"/>
        </w:rPr>
        <w:t xml:space="preserve"> </w:t>
      </w:r>
      <w:r w:rsidR="00E11852" w:rsidRPr="00AC1987">
        <w:rPr>
          <w:rFonts w:ascii="Times New Roman" w:hAnsi="Times New Roman" w:cs="Times New Roman" w:hint="eastAsia"/>
          <w:sz w:val="24"/>
          <w:szCs w:val="24"/>
        </w:rPr>
        <w:t xml:space="preserve">and </w:t>
      </w:r>
      <w:r w:rsidR="0033346B" w:rsidRPr="00AC1987">
        <w:rPr>
          <w:rFonts w:ascii="Times New Roman" w:hAnsi="Times New Roman" w:cs="Times New Roman"/>
          <w:sz w:val="24"/>
          <w:szCs w:val="24"/>
        </w:rPr>
        <w:t xml:space="preserve">environmentally extended </w:t>
      </w:r>
      <w:r w:rsidR="00C954E3" w:rsidRPr="00AC1987">
        <w:rPr>
          <w:rFonts w:ascii="Times New Roman" w:hAnsi="Times New Roman" w:cs="Times New Roman"/>
          <w:sz w:val="24"/>
          <w:szCs w:val="24"/>
        </w:rPr>
        <w:t>multiregional Input-Output (</w:t>
      </w:r>
      <w:r w:rsidR="0033346B" w:rsidRPr="00AC1987">
        <w:rPr>
          <w:rFonts w:ascii="Times New Roman" w:hAnsi="Times New Roman" w:cs="Times New Roman" w:hint="eastAsia"/>
          <w:sz w:val="24"/>
          <w:szCs w:val="24"/>
        </w:rPr>
        <w:t>EE</w:t>
      </w:r>
      <w:r w:rsidR="00C954E3" w:rsidRPr="00AC1987">
        <w:rPr>
          <w:rFonts w:ascii="Times New Roman" w:hAnsi="Times New Roman" w:cs="Times New Roman"/>
          <w:sz w:val="24"/>
          <w:szCs w:val="24"/>
        </w:rPr>
        <w:t xml:space="preserve">MRIO) </w:t>
      </w:r>
      <w:r w:rsidR="00DA6A07" w:rsidRPr="00AC1987">
        <w:rPr>
          <w:rFonts w:ascii="Times New Roman" w:hAnsi="Times New Roman" w:cs="Times New Roman"/>
          <w:sz w:val="24"/>
          <w:szCs w:val="24"/>
        </w:rPr>
        <w:t>analysis</w:t>
      </w:r>
      <w:r w:rsidR="00722D87" w:rsidRPr="00AC1987">
        <w:rPr>
          <w:rFonts w:ascii="Times New Roman" w:hAnsi="Times New Roman" w:cs="Times New Roman" w:hint="eastAsia"/>
          <w:sz w:val="24"/>
          <w:szCs w:val="24"/>
        </w:rPr>
        <w:t>.</w:t>
      </w:r>
      <w:r w:rsidR="006C62C3" w:rsidRPr="00AC1987">
        <w:t xml:space="preserve"> </w:t>
      </w:r>
    </w:p>
    <w:p w14:paraId="4DF58F81" w14:textId="77777777" w:rsidR="0053358F" w:rsidRPr="00AC1987" w:rsidRDefault="0053358F" w:rsidP="006B0377"/>
    <w:p w14:paraId="5A93221C" w14:textId="4EEA0C1C" w:rsidR="001470B3" w:rsidRDefault="004B5564" w:rsidP="009132F1">
      <w:pPr>
        <w:rPr>
          <w:rFonts w:ascii="Times New Roman" w:hAnsi="Times New Roman" w:cs="Times New Roman"/>
          <w:sz w:val="24"/>
          <w:szCs w:val="24"/>
        </w:rPr>
      </w:pPr>
      <w:r w:rsidRPr="00AC1987">
        <w:rPr>
          <w:rFonts w:ascii="Times New Roman" w:hAnsi="Times New Roman" w:cs="Times New Roman"/>
          <w:sz w:val="24"/>
          <w:szCs w:val="24"/>
        </w:rPr>
        <w:t xml:space="preserve">First, </w:t>
      </w:r>
      <w:r w:rsidRPr="00AC1987">
        <w:rPr>
          <w:rFonts w:ascii="Times New Roman" w:hAnsi="Times New Roman" w:cs="Times New Roman" w:hint="eastAsia"/>
          <w:sz w:val="24"/>
          <w:szCs w:val="24"/>
        </w:rPr>
        <w:t xml:space="preserve">we </w:t>
      </w:r>
      <w:r w:rsidR="00FF09B2" w:rsidRPr="00AC1987">
        <w:rPr>
          <w:rFonts w:ascii="Times New Roman" w:hAnsi="Times New Roman" w:cs="Times New Roman"/>
          <w:sz w:val="24"/>
          <w:szCs w:val="24"/>
        </w:rPr>
        <w:t xml:space="preserve">use four dominant pressure </w:t>
      </w:r>
      <w:r w:rsidR="007A7C86" w:rsidRPr="00AC1987">
        <w:rPr>
          <w:rFonts w:ascii="Times New Roman" w:hAnsi="Times New Roman" w:cs="Times New Roman"/>
          <w:sz w:val="24"/>
          <w:szCs w:val="24"/>
        </w:rPr>
        <w:t xml:space="preserve">classes </w:t>
      </w:r>
      <w:r w:rsidR="00FF09B2" w:rsidRPr="00AC1987">
        <w:rPr>
          <w:rFonts w:ascii="Times New Roman" w:hAnsi="Times New Roman" w:cs="Times New Roman"/>
          <w:sz w:val="24"/>
          <w:szCs w:val="24"/>
        </w:rPr>
        <w:t>(water resource use, GHG emissions (GHGs), N surplus and P surp</w:t>
      </w:r>
      <w:r w:rsidR="00FF09B2" w:rsidRPr="00FD13C6">
        <w:rPr>
          <w:rFonts w:ascii="Times New Roman" w:hAnsi="Times New Roman" w:cs="Times New Roman"/>
          <w:sz w:val="24"/>
          <w:szCs w:val="24"/>
        </w:rPr>
        <w:t>lus</w:t>
      </w:r>
      <w:r w:rsidR="00996129" w:rsidRPr="00FD13C6">
        <w:rPr>
          <w:rFonts w:ascii="Times New Roman" w:hAnsi="Times New Roman" w:cs="Times New Roman" w:hint="eastAsia"/>
          <w:sz w:val="24"/>
          <w:szCs w:val="24"/>
        </w:rPr>
        <w:t xml:space="preserve"> (</w:t>
      </w:r>
      <w:r w:rsidR="007E4691" w:rsidRPr="00FD13C6">
        <w:rPr>
          <w:rFonts w:ascii="Times New Roman" w:hAnsi="Times New Roman" w:cs="Times New Roman" w:hint="eastAsia"/>
          <w:sz w:val="24"/>
          <w:szCs w:val="24"/>
        </w:rPr>
        <w:t>N</w:t>
      </w:r>
      <w:r w:rsidR="00996129" w:rsidRPr="00FD13C6">
        <w:rPr>
          <w:rFonts w:ascii="Times New Roman" w:hAnsi="Times New Roman" w:cs="Times New Roman"/>
          <w:sz w:val="24"/>
          <w:szCs w:val="24"/>
        </w:rPr>
        <w:t xml:space="preserve"> and </w:t>
      </w:r>
      <w:r w:rsidR="007E4691" w:rsidRPr="00FD13C6">
        <w:rPr>
          <w:rFonts w:ascii="Times New Roman" w:hAnsi="Times New Roman" w:cs="Times New Roman" w:hint="eastAsia"/>
          <w:sz w:val="24"/>
          <w:szCs w:val="24"/>
        </w:rPr>
        <w:t>P</w:t>
      </w:r>
      <w:r w:rsidR="00996129" w:rsidRPr="00FD13C6">
        <w:rPr>
          <w:rFonts w:ascii="Times New Roman" w:hAnsi="Times New Roman" w:cs="Times New Roman"/>
          <w:sz w:val="24"/>
          <w:szCs w:val="24"/>
        </w:rPr>
        <w:t xml:space="preserve"> runoff/leaching into surface water</w:t>
      </w:r>
      <w:r w:rsidR="00996129" w:rsidRPr="00FD13C6">
        <w:rPr>
          <w:rFonts w:ascii="Times New Roman" w:hAnsi="Times New Roman" w:cs="Times New Roman" w:hint="eastAsia"/>
          <w:sz w:val="24"/>
          <w:szCs w:val="24"/>
        </w:rPr>
        <w:t>)</w:t>
      </w:r>
      <w:r w:rsidR="00FF09B2" w:rsidRPr="00FD13C6">
        <w:rPr>
          <w:rFonts w:ascii="Times New Roman" w:hAnsi="Times New Roman" w:cs="Times New Roman"/>
          <w:sz w:val="24"/>
          <w:szCs w:val="24"/>
        </w:rPr>
        <w:t>)</w:t>
      </w:r>
      <w:r w:rsidR="005371B8" w:rsidRPr="00FD13C6">
        <w:rPr>
          <w:rFonts w:ascii="Times New Roman" w:hAnsi="Times New Roman" w:cs="Times New Roman" w:hint="eastAsia"/>
          <w:sz w:val="24"/>
          <w:szCs w:val="24"/>
        </w:rPr>
        <w:t xml:space="preserve"> </w:t>
      </w:r>
      <w:r w:rsidR="00C91BB1" w:rsidRPr="00FD13C6">
        <w:rPr>
          <w:rFonts w:ascii="Times New Roman" w:hAnsi="Times New Roman" w:cs="Times New Roman"/>
          <w:sz w:val="24"/>
          <w:szCs w:val="24"/>
        </w:rPr>
        <w:t>consider</w:t>
      </w:r>
      <w:r w:rsidR="00C91BB1" w:rsidRPr="00FD13C6">
        <w:rPr>
          <w:rFonts w:ascii="Times New Roman" w:hAnsi="Times New Roman" w:cs="Times New Roman" w:hint="eastAsia"/>
          <w:sz w:val="24"/>
          <w:szCs w:val="24"/>
        </w:rPr>
        <w:t>ing safe</w:t>
      </w:r>
      <w:r w:rsidR="00C91BB1" w:rsidRPr="00FD13C6">
        <w:rPr>
          <w:rFonts w:ascii="Times New Roman" w:hAnsi="Times New Roman" w:cs="Times New Roman"/>
          <w:sz w:val="24"/>
          <w:szCs w:val="24"/>
        </w:rPr>
        <w:t xml:space="preserve"> boundary</w:t>
      </w:r>
      <w:r w:rsidR="00C91BB1" w:rsidRPr="00FD13C6">
        <w:rPr>
          <w:rFonts w:ascii="Times New Roman" w:hAnsi="Times New Roman" w:cs="Times New Roman" w:hint="eastAsia"/>
          <w:sz w:val="24"/>
          <w:szCs w:val="24"/>
        </w:rPr>
        <w:t xml:space="preserve"> </w:t>
      </w:r>
      <w:r w:rsidR="00C91BB1" w:rsidRPr="00FD13C6">
        <w:rPr>
          <w:rFonts w:ascii="Times New Roman" w:hAnsi="Times New Roman" w:cs="Times New Roman"/>
          <w:sz w:val="24"/>
          <w:szCs w:val="24"/>
        </w:rPr>
        <w:t>transgressions</w:t>
      </w:r>
      <w:r w:rsidR="00FF09B2" w:rsidRPr="00FD13C6">
        <w:rPr>
          <w:rFonts w:ascii="Times New Roman" w:hAnsi="Times New Roman" w:cs="Times New Roman"/>
          <w:sz w:val="24"/>
          <w:szCs w:val="24"/>
        </w:rPr>
        <w:t>, as well as grazing pressure related to grassland carrying capacity and human-wildlife conflict, to assess the current environmental burden of the QTP.</w:t>
      </w:r>
      <w:r w:rsidR="00FF09B2" w:rsidRPr="00FD13C6">
        <w:rPr>
          <w:rFonts w:ascii="Times New Roman" w:hAnsi="Times New Roman" w:cs="Times New Roman" w:hint="eastAsia"/>
          <w:sz w:val="24"/>
          <w:szCs w:val="24"/>
        </w:rPr>
        <w:t xml:space="preserve"> </w:t>
      </w:r>
      <w:r w:rsidR="0026259E" w:rsidRPr="00FD13C6">
        <w:rPr>
          <w:rFonts w:ascii="Times New Roman" w:hAnsi="Times New Roman" w:cs="Times New Roman"/>
          <w:sz w:val="24"/>
          <w:szCs w:val="24"/>
        </w:rPr>
        <w:t>Second,</w:t>
      </w:r>
      <w:r w:rsidR="0026259E" w:rsidRPr="00FD13C6">
        <w:rPr>
          <w:rFonts w:ascii="Times New Roman" w:hAnsi="Times New Roman" w:cs="Times New Roman" w:hint="eastAsia"/>
          <w:sz w:val="24"/>
          <w:szCs w:val="24"/>
        </w:rPr>
        <w:t xml:space="preserve"> </w:t>
      </w:r>
      <w:r w:rsidR="00DB5DE5" w:rsidRPr="00FD13C6">
        <w:rPr>
          <w:rFonts w:ascii="Times New Roman" w:hAnsi="Times New Roman" w:cs="Times New Roman" w:hint="eastAsia"/>
          <w:sz w:val="24"/>
          <w:szCs w:val="24"/>
        </w:rPr>
        <w:t>w</w:t>
      </w:r>
      <w:r w:rsidR="006C62C3" w:rsidRPr="00FD13C6">
        <w:rPr>
          <w:rFonts w:ascii="Times New Roman" w:hAnsi="Times New Roman" w:cs="Times New Roman"/>
          <w:sz w:val="24"/>
          <w:szCs w:val="24"/>
        </w:rPr>
        <w:t xml:space="preserve">e identified six target scenarios: </w:t>
      </w:r>
      <w:proofErr w:type="spellStart"/>
      <w:r w:rsidR="006C62C3" w:rsidRPr="00FD13C6">
        <w:rPr>
          <w:rFonts w:ascii="Times New Roman" w:hAnsi="Times New Roman" w:cs="Times New Roman"/>
          <w:sz w:val="24"/>
          <w:szCs w:val="24"/>
        </w:rPr>
        <w:t>i</w:t>
      </w:r>
      <w:proofErr w:type="spellEnd"/>
      <w:r w:rsidR="006C62C3" w:rsidRPr="00FD13C6">
        <w:rPr>
          <w:rFonts w:ascii="Times New Roman" w:hAnsi="Times New Roman" w:cs="Times New Roman"/>
          <w:sz w:val="24"/>
          <w:szCs w:val="24"/>
        </w:rPr>
        <w:t>) minimize water resource use, ii) minimize GHG</w:t>
      </w:r>
      <w:r w:rsidR="006105DD" w:rsidRPr="00FD13C6">
        <w:rPr>
          <w:rFonts w:ascii="Times New Roman" w:hAnsi="Times New Roman" w:cs="Times New Roman" w:hint="eastAsia"/>
          <w:sz w:val="24"/>
          <w:szCs w:val="24"/>
        </w:rPr>
        <w:t>s</w:t>
      </w:r>
      <w:r w:rsidR="006C62C3" w:rsidRPr="00FD13C6">
        <w:rPr>
          <w:rFonts w:ascii="Times New Roman" w:hAnsi="Times New Roman" w:cs="Times New Roman"/>
          <w:sz w:val="24"/>
          <w:szCs w:val="24"/>
        </w:rPr>
        <w:t xml:space="preserve">, iii) minimize N surplus, iv) minimize P surplus, v) maximize economic output of agriculture production, and vi) Pareto-efficient solutions (multi-objective optimization) </w:t>
      </w:r>
      <w:r w:rsidR="00BD22E7" w:rsidRPr="00FD13C6">
        <w:rPr>
          <w:rFonts w:ascii="Times New Roman" w:hAnsi="Times New Roman" w:cs="Times New Roman"/>
          <w:sz w:val="24"/>
          <w:szCs w:val="24"/>
        </w:rPr>
        <w:t>taking into account</w:t>
      </w:r>
      <w:r w:rsidR="006C62C3" w:rsidRPr="00FD13C6">
        <w:rPr>
          <w:rFonts w:ascii="Times New Roman" w:hAnsi="Times New Roman" w:cs="Times New Roman"/>
          <w:sz w:val="24"/>
          <w:szCs w:val="24"/>
        </w:rPr>
        <w:t xml:space="preserve"> </w:t>
      </w:r>
      <w:r w:rsidR="00596D49" w:rsidRPr="00FD13C6">
        <w:rPr>
          <w:rFonts w:ascii="Times New Roman" w:hAnsi="Times New Roman" w:cs="Times New Roman"/>
          <w:sz w:val="24"/>
          <w:szCs w:val="24"/>
        </w:rPr>
        <w:t>eight</w:t>
      </w:r>
      <w:r w:rsidR="006C62C3" w:rsidRPr="00FD13C6">
        <w:rPr>
          <w:rFonts w:ascii="Times New Roman" w:hAnsi="Times New Roman" w:cs="Times New Roman"/>
          <w:sz w:val="24"/>
          <w:szCs w:val="24"/>
        </w:rPr>
        <w:t xml:space="preserve"> </w:t>
      </w:r>
      <w:r w:rsidR="006C62C3" w:rsidRPr="00AC1987">
        <w:rPr>
          <w:rFonts w:ascii="Times New Roman" w:hAnsi="Times New Roman" w:cs="Times New Roman"/>
          <w:sz w:val="24"/>
          <w:szCs w:val="24"/>
        </w:rPr>
        <w:t>necessary constraint criteria (see Methods)</w:t>
      </w:r>
      <w:r w:rsidR="00BD22E7" w:rsidRPr="00AC1987">
        <w:rPr>
          <w:rFonts w:ascii="Times New Roman" w:hAnsi="Times New Roman" w:cs="Times New Roman" w:hint="eastAsia"/>
          <w:sz w:val="24"/>
          <w:szCs w:val="24"/>
        </w:rPr>
        <w:t xml:space="preserve"> based on </w:t>
      </w:r>
      <w:r w:rsidR="00BD22E7" w:rsidRPr="00AC1987">
        <w:rPr>
          <w:rFonts w:ascii="Times New Roman" w:hAnsi="Times New Roman" w:cs="Times New Roman"/>
          <w:sz w:val="24"/>
          <w:szCs w:val="24"/>
        </w:rPr>
        <w:t xml:space="preserve">linear optimization model and </w:t>
      </w:r>
      <w:r w:rsidR="00DA6A07" w:rsidRPr="00AC1987">
        <w:rPr>
          <w:rFonts w:ascii="Times New Roman" w:hAnsi="Times New Roman" w:cs="Times New Roman" w:hint="eastAsia"/>
          <w:sz w:val="24"/>
          <w:szCs w:val="24"/>
        </w:rPr>
        <w:t>EE</w:t>
      </w:r>
      <w:r w:rsidR="00BD22E7" w:rsidRPr="00AC1987">
        <w:rPr>
          <w:rFonts w:ascii="Times New Roman" w:hAnsi="Times New Roman" w:cs="Times New Roman"/>
          <w:sz w:val="24"/>
          <w:szCs w:val="24"/>
        </w:rPr>
        <w:t xml:space="preserve">MRIO </w:t>
      </w:r>
      <w:r w:rsidR="00DA6A07" w:rsidRPr="00AC1987">
        <w:rPr>
          <w:rFonts w:ascii="Times New Roman" w:hAnsi="Times New Roman" w:cs="Times New Roman"/>
          <w:sz w:val="24"/>
          <w:szCs w:val="24"/>
        </w:rPr>
        <w:t>analysis</w:t>
      </w:r>
      <w:r w:rsidR="00BD22E7" w:rsidRPr="00AC1987">
        <w:rPr>
          <w:rFonts w:ascii="Times New Roman" w:hAnsi="Times New Roman" w:cs="Times New Roman" w:hint="eastAsia"/>
          <w:sz w:val="24"/>
          <w:szCs w:val="24"/>
        </w:rPr>
        <w:t xml:space="preserve"> to</w:t>
      </w:r>
      <w:r w:rsidR="006C62C3" w:rsidRPr="00AC1987">
        <w:rPr>
          <w:rFonts w:ascii="Times New Roman" w:hAnsi="Times New Roman" w:cs="Times New Roman"/>
          <w:sz w:val="24"/>
          <w:szCs w:val="24"/>
        </w:rPr>
        <w:t xml:space="preserve"> </w:t>
      </w:r>
      <w:r w:rsidR="00412492" w:rsidRPr="00AC1987">
        <w:rPr>
          <w:rFonts w:ascii="Times New Roman" w:hAnsi="Times New Roman" w:cs="Times New Roman"/>
          <w:sz w:val="24"/>
          <w:szCs w:val="24"/>
        </w:rPr>
        <w:t>assess the contribution of spatial relocation of crop and livestock to the internal–external sustainability benefits of the QTP</w:t>
      </w:r>
      <w:r w:rsidR="00412492" w:rsidRPr="00AC1987">
        <w:rPr>
          <w:rFonts w:ascii="Times New Roman" w:hAnsi="Times New Roman" w:cs="Times New Roman" w:hint="eastAsia"/>
          <w:sz w:val="24"/>
          <w:szCs w:val="24"/>
        </w:rPr>
        <w:t xml:space="preserve">. </w:t>
      </w:r>
      <w:r w:rsidR="00412492" w:rsidRPr="00AC1987">
        <w:rPr>
          <w:rFonts w:ascii="Times New Roman" w:hAnsi="Times New Roman" w:cs="Times New Roman"/>
          <w:sz w:val="24"/>
          <w:szCs w:val="24"/>
        </w:rPr>
        <w:t xml:space="preserve">Finally, we examine the changes in distribution of crops and livestock relative to the current pattern in different optimization </w:t>
      </w:r>
      <w:r w:rsidR="00412492" w:rsidRPr="00AC1987">
        <w:rPr>
          <w:rFonts w:ascii="Times New Roman" w:hAnsi="Times New Roman" w:cs="Times New Roman" w:hint="eastAsia"/>
          <w:sz w:val="24"/>
          <w:szCs w:val="24"/>
        </w:rPr>
        <w:t xml:space="preserve">and </w:t>
      </w:r>
      <w:r w:rsidR="00645A7C" w:rsidRPr="00AC1987">
        <w:rPr>
          <w:rFonts w:ascii="Times New Roman" w:hAnsi="Times New Roman" w:cs="Times New Roman"/>
          <w:sz w:val="24"/>
          <w:szCs w:val="24"/>
        </w:rPr>
        <w:t xml:space="preserve">future </w:t>
      </w:r>
      <w:r w:rsidR="00412492" w:rsidRPr="00AC1987">
        <w:rPr>
          <w:rFonts w:ascii="Times New Roman" w:hAnsi="Times New Roman" w:cs="Times New Roman"/>
          <w:sz w:val="24"/>
          <w:szCs w:val="24"/>
        </w:rPr>
        <w:t>scenarios.</w:t>
      </w:r>
      <w:r w:rsidR="006105DD" w:rsidRPr="00AC1987">
        <w:rPr>
          <w:rFonts w:ascii="Times New Roman" w:hAnsi="Times New Roman" w:cs="Times New Roman" w:hint="eastAsia"/>
          <w:sz w:val="24"/>
          <w:szCs w:val="24"/>
        </w:rPr>
        <w:t xml:space="preserve"> </w:t>
      </w:r>
      <w:r w:rsidR="006C62C3" w:rsidRPr="00AC1987">
        <w:rPr>
          <w:rFonts w:ascii="Times New Roman" w:hAnsi="Times New Roman" w:cs="Times New Roman"/>
          <w:sz w:val="24"/>
          <w:szCs w:val="24"/>
        </w:rPr>
        <w:t xml:space="preserve">Our </w:t>
      </w:r>
      <w:proofErr w:type="spellStart"/>
      <w:r w:rsidR="006C62C3" w:rsidRPr="00AC1987">
        <w:rPr>
          <w:rFonts w:ascii="Times New Roman" w:hAnsi="Times New Roman" w:cs="Times New Roman"/>
          <w:sz w:val="24"/>
          <w:szCs w:val="24"/>
        </w:rPr>
        <w:t>modelling</w:t>
      </w:r>
      <w:proofErr w:type="spellEnd"/>
      <w:r w:rsidR="006C62C3" w:rsidRPr="00AC1987">
        <w:rPr>
          <w:rFonts w:ascii="Times New Roman" w:hAnsi="Times New Roman" w:cs="Times New Roman"/>
          <w:sz w:val="24"/>
          <w:szCs w:val="24"/>
        </w:rPr>
        <w:t xml:space="preserve"> framework and findings ha</w:t>
      </w:r>
      <w:r w:rsidR="006C62C3" w:rsidRPr="006E5FF8">
        <w:rPr>
          <w:rFonts w:ascii="Times New Roman" w:hAnsi="Times New Roman" w:cs="Times New Roman"/>
          <w:sz w:val="24"/>
          <w:szCs w:val="24"/>
        </w:rPr>
        <w:t xml:space="preserve">ve </w:t>
      </w:r>
      <w:r w:rsidR="004E04BD" w:rsidRPr="006E5FF8">
        <w:rPr>
          <w:rFonts w:ascii="Times New Roman" w:hAnsi="Times New Roman" w:cs="Times New Roman"/>
          <w:sz w:val="24"/>
          <w:szCs w:val="24"/>
        </w:rPr>
        <w:t>profound</w:t>
      </w:r>
      <w:r w:rsidR="006C62C3" w:rsidRPr="006E5FF8">
        <w:rPr>
          <w:rFonts w:ascii="Times New Roman" w:hAnsi="Times New Roman" w:cs="Times New Roman"/>
          <w:sz w:val="24"/>
          <w:szCs w:val="24"/>
        </w:rPr>
        <w:t xml:space="preserve"> implications for</w:t>
      </w:r>
      <w:r w:rsidR="006C62C3" w:rsidRPr="00AC1987">
        <w:rPr>
          <w:rFonts w:ascii="Times New Roman" w:hAnsi="Times New Roman" w:cs="Times New Roman"/>
          <w:sz w:val="24"/>
          <w:szCs w:val="24"/>
        </w:rPr>
        <w:t xml:space="preserve"> both the QTP and </w:t>
      </w:r>
      <w:r w:rsidR="00A847AE" w:rsidRPr="00AC1987">
        <w:rPr>
          <w:rFonts w:ascii="Times New Roman" w:hAnsi="Times New Roman" w:cs="Times New Roman"/>
          <w:sz w:val="24"/>
          <w:szCs w:val="24"/>
        </w:rPr>
        <w:t>integrated crop–livestock spatial planning</w:t>
      </w:r>
      <w:r w:rsidR="006C62C3" w:rsidRPr="00AC1987">
        <w:rPr>
          <w:rFonts w:ascii="Times New Roman" w:hAnsi="Times New Roman" w:cs="Times New Roman"/>
          <w:sz w:val="24"/>
          <w:szCs w:val="24"/>
        </w:rPr>
        <w:t xml:space="preserve"> across other regions, shaping sustainable futures at both local and </w:t>
      </w:r>
      <w:proofErr w:type="spellStart"/>
      <w:r w:rsidR="006C62C3" w:rsidRPr="00AC1987">
        <w:rPr>
          <w:rFonts w:ascii="Times New Roman" w:hAnsi="Times New Roman" w:cs="Times New Roman"/>
          <w:sz w:val="24"/>
          <w:szCs w:val="24"/>
        </w:rPr>
        <w:t>transboundary</w:t>
      </w:r>
      <w:proofErr w:type="spellEnd"/>
      <w:r w:rsidR="006C62C3" w:rsidRPr="00AC1987">
        <w:rPr>
          <w:rFonts w:ascii="Times New Roman" w:hAnsi="Times New Roman" w:cs="Times New Roman"/>
          <w:sz w:val="24"/>
          <w:szCs w:val="24"/>
        </w:rPr>
        <w:t xml:space="preserve"> scales.</w:t>
      </w:r>
      <w:bookmarkEnd w:id="6"/>
      <w:bookmarkEnd w:id="7"/>
      <w:bookmarkEnd w:id="67"/>
      <w:bookmarkEnd w:id="68"/>
    </w:p>
    <w:p w14:paraId="256A58A7" w14:textId="77777777" w:rsidR="00AB7EAE" w:rsidRPr="00DD62B6" w:rsidRDefault="00AB7EAE" w:rsidP="009132F1">
      <w:pPr>
        <w:rPr>
          <w:rFonts w:ascii="Times New Roman" w:hAnsi="Times New Roman" w:cs="Times New Roman"/>
          <w:sz w:val="24"/>
          <w:szCs w:val="24"/>
        </w:rPr>
      </w:pPr>
    </w:p>
    <w:p w14:paraId="2498180E" w14:textId="1C1C3D15" w:rsidR="00AF784F" w:rsidRPr="000A57E0" w:rsidRDefault="000A57E0" w:rsidP="00CD3AAC">
      <w:pPr>
        <w:pStyle w:val="1"/>
        <w:rPr>
          <w:rFonts w:ascii="Times New Roman" w:hAnsi="Times New Roman" w:cs="Times New Roman"/>
          <w:color w:val="auto"/>
          <w:sz w:val="30"/>
          <w:szCs w:val="30"/>
        </w:rPr>
      </w:pPr>
      <w:bookmarkStart w:id="71" w:name="OLE_LINK176"/>
      <w:r w:rsidRPr="000A57E0">
        <w:rPr>
          <w:rFonts w:ascii="Times New Roman" w:hAnsi="Times New Roman" w:cs="Times New Roman"/>
          <w:caps w:val="0"/>
          <w:color w:val="auto"/>
          <w:sz w:val="30"/>
          <w:szCs w:val="30"/>
        </w:rPr>
        <w:t>Results</w:t>
      </w:r>
    </w:p>
    <w:p w14:paraId="56C60400" w14:textId="54585796" w:rsidR="000E075D" w:rsidRPr="000A57E0" w:rsidRDefault="00BB2B0F" w:rsidP="000B37FF">
      <w:pPr>
        <w:pStyle w:val="2"/>
        <w:rPr>
          <w:rFonts w:ascii="Times New Roman" w:hAnsi="Times New Roman" w:cs="Times New Roman"/>
          <w:i w:val="0"/>
          <w:color w:val="auto"/>
          <w:sz w:val="28"/>
          <w:szCs w:val="28"/>
        </w:rPr>
      </w:pPr>
      <w:bookmarkStart w:id="72" w:name="OLE_LINK33"/>
      <w:bookmarkEnd w:id="63"/>
      <w:bookmarkEnd w:id="71"/>
      <w:r w:rsidRPr="000A57E0">
        <w:rPr>
          <w:rFonts w:ascii="Times New Roman" w:hAnsi="Times New Roman" w:cs="Times New Roman"/>
          <w:i w:val="0"/>
          <w:color w:val="auto"/>
          <w:sz w:val="28"/>
          <w:szCs w:val="28"/>
        </w:rPr>
        <w:t xml:space="preserve">Current </w:t>
      </w:r>
      <w:bookmarkStart w:id="73" w:name="OLE_LINK389"/>
      <w:bookmarkStart w:id="74" w:name="OLE_LINK390"/>
      <w:r w:rsidRPr="000A57E0">
        <w:rPr>
          <w:rFonts w:ascii="Times New Roman" w:hAnsi="Times New Roman" w:cs="Times New Roman"/>
          <w:i w:val="0"/>
          <w:color w:val="auto"/>
          <w:sz w:val="28"/>
          <w:szCs w:val="28"/>
        </w:rPr>
        <w:t xml:space="preserve">environmental </w:t>
      </w:r>
      <w:bookmarkStart w:id="75" w:name="OLE_LINK562"/>
      <w:bookmarkStart w:id="76" w:name="OLE_LINK563"/>
      <w:r w:rsidRPr="000A57E0">
        <w:rPr>
          <w:rFonts w:ascii="Times New Roman" w:hAnsi="Times New Roman" w:cs="Times New Roman"/>
          <w:i w:val="0"/>
          <w:color w:val="auto"/>
          <w:sz w:val="28"/>
          <w:szCs w:val="28"/>
        </w:rPr>
        <w:t>pressures</w:t>
      </w:r>
      <w:bookmarkEnd w:id="73"/>
      <w:bookmarkEnd w:id="74"/>
      <w:bookmarkEnd w:id="75"/>
      <w:bookmarkEnd w:id="76"/>
      <w:r w:rsidRPr="000A57E0">
        <w:rPr>
          <w:rFonts w:ascii="Times New Roman" w:hAnsi="Times New Roman" w:cs="Times New Roman"/>
          <w:i w:val="0"/>
          <w:color w:val="auto"/>
          <w:sz w:val="28"/>
          <w:szCs w:val="28"/>
        </w:rPr>
        <w:t xml:space="preserve"> of the QTP</w:t>
      </w:r>
    </w:p>
    <w:p w14:paraId="4A2CC261" w14:textId="424BA7EF" w:rsidR="000E075D" w:rsidRPr="00AE76B1" w:rsidRDefault="00BB2B0F" w:rsidP="00A06403">
      <w:pPr>
        <w:rPr>
          <w:rFonts w:ascii="Times New Roman" w:hAnsi="Times New Roman" w:cs="Times New Roman"/>
          <w:sz w:val="24"/>
          <w:szCs w:val="24"/>
        </w:rPr>
      </w:pPr>
      <w:r w:rsidRPr="00AE76B1">
        <w:rPr>
          <w:rFonts w:ascii="Times New Roman" w:hAnsi="Times New Roman" w:cs="Times New Roman"/>
          <w:sz w:val="24"/>
          <w:szCs w:val="24"/>
        </w:rPr>
        <w:t>We assessed the spatial hotspots of current safe boundaries transgressions for water resource use, GHGs, N surplus, and P surplus (</w:t>
      </w:r>
      <w:r w:rsidR="005E45D2"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1a</w:t>
      </w:r>
      <w:r w:rsidRPr="00AE76B1">
        <w:rPr>
          <w:rFonts w:ascii="Times New Roman" w:hAnsi="Times New Roman" w:cs="Times New Roman"/>
          <w:sz w:val="24"/>
          <w:szCs w:val="24"/>
        </w:rPr>
        <w:t xml:space="preserve"> and </w:t>
      </w:r>
      <w:r w:rsidR="001F22D3" w:rsidRPr="00AE76B1">
        <w:rPr>
          <w:rStyle w:val="ab"/>
          <w:rFonts w:ascii="Times New Roman" w:eastAsia="宋体" w:hAnsi="Times New Roman" w:cs="Times New Roman"/>
          <w:color w:val="auto"/>
          <w:kern w:val="0"/>
          <w:sz w:val="24"/>
          <w:szCs w:val="24"/>
          <w:u w:val="none"/>
          <w:lang w:eastAsia="en-US"/>
        </w:rPr>
        <w:t>Supplementary Fig.</w:t>
      </w:r>
      <w:r w:rsidRPr="00AE76B1">
        <w:rPr>
          <w:rStyle w:val="ab"/>
          <w:rFonts w:ascii="Times New Roman" w:eastAsia="宋体" w:hAnsi="Times New Roman" w:cs="Times New Roman"/>
          <w:color w:val="auto"/>
          <w:kern w:val="0"/>
          <w:sz w:val="24"/>
          <w:szCs w:val="24"/>
          <w:u w:val="none"/>
          <w:lang w:eastAsia="en-US"/>
        </w:rPr>
        <w:t xml:space="preserve"> 2-5</w:t>
      </w:r>
      <w:r w:rsidRPr="00AE76B1">
        <w:rPr>
          <w:rFonts w:ascii="Times New Roman" w:hAnsi="Times New Roman" w:cs="Times New Roman"/>
          <w:sz w:val="24"/>
          <w:szCs w:val="24"/>
        </w:rPr>
        <w:t>). Safe boundary transgressions are spatially widespread across the QTP, with 6.</w:t>
      </w:r>
      <w:r w:rsidR="00FA49C5" w:rsidRPr="00AE76B1">
        <w:rPr>
          <w:rFonts w:ascii="Times New Roman" w:hAnsi="Times New Roman" w:cs="Times New Roman" w:hint="eastAsia"/>
          <w:sz w:val="24"/>
          <w:szCs w:val="24"/>
        </w:rPr>
        <w:t>5</w:t>
      </w:r>
      <w:r w:rsidRPr="00AE76B1">
        <w:rPr>
          <w:rFonts w:ascii="Times New Roman" w:hAnsi="Times New Roman" w:cs="Times New Roman"/>
          <w:sz w:val="24"/>
          <w:szCs w:val="24"/>
        </w:rPr>
        <w:t>% of areas showing three or more safe boundaries transgressed and occurring primarily in northeastern and northwest QTP (</w:t>
      </w:r>
      <w:r w:rsidR="001F103C"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1</w:t>
      </w:r>
      <w:r w:rsidRPr="00AE76B1">
        <w:rPr>
          <w:rFonts w:ascii="Times New Roman" w:hAnsi="Times New Roman" w:cs="Times New Roman"/>
          <w:sz w:val="24"/>
          <w:szCs w:val="24"/>
        </w:rPr>
        <w:t xml:space="preserve">a). Among the remaining areas, </w:t>
      </w:r>
      <w:r w:rsidR="00A76E94" w:rsidRPr="00AE76B1">
        <w:rPr>
          <w:rFonts w:ascii="Times New Roman" w:hAnsi="Times New Roman" w:cs="Times New Roman" w:hint="eastAsia"/>
          <w:sz w:val="24"/>
          <w:szCs w:val="24"/>
        </w:rPr>
        <w:t>45.3</w:t>
      </w:r>
      <w:r w:rsidRPr="00AE76B1">
        <w:rPr>
          <w:rFonts w:ascii="Times New Roman" w:hAnsi="Times New Roman" w:cs="Times New Roman"/>
          <w:sz w:val="24"/>
          <w:szCs w:val="24"/>
        </w:rPr>
        <w:t xml:space="preserve">% underwent one to two safe boundaries transgressed, and </w:t>
      </w:r>
      <w:r w:rsidR="00A76E94" w:rsidRPr="00AE76B1">
        <w:rPr>
          <w:rFonts w:ascii="Times New Roman" w:hAnsi="Times New Roman" w:cs="Times New Roman" w:hint="eastAsia"/>
          <w:sz w:val="24"/>
          <w:szCs w:val="24"/>
        </w:rPr>
        <w:t>54.7</w:t>
      </w:r>
      <w:r w:rsidRPr="00AE76B1">
        <w:rPr>
          <w:rFonts w:ascii="Times New Roman" w:hAnsi="Times New Roman" w:cs="Times New Roman"/>
          <w:sz w:val="24"/>
          <w:szCs w:val="24"/>
        </w:rPr>
        <w:t>% adhered to these safe boundaries (</w:t>
      </w:r>
      <w:r w:rsidR="001F103C"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1</w:t>
      </w:r>
      <w:r w:rsidRPr="00AE76B1">
        <w:rPr>
          <w:rFonts w:ascii="Times New Roman" w:hAnsi="Times New Roman" w:cs="Times New Roman"/>
          <w:sz w:val="24"/>
          <w:szCs w:val="24"/>
        </w:rPr>
        <w:t>a).</w:t>
      </w:r>
    </w:p>
    <w:p w14:paraId="2669FC68" w14:textId="79E59ADB" w:rsidR="00BB2B0F" w:rsidRPr="00AE76B1" w:rsidRDefault="00BB2B0F" w:rsidP="00A06403">
      <w:pPr>
        <w:rPr>
          <w:rFonts w:ascii="Times New Roman" w:hAnsi="Times New Roman" w:cs="Times New Roman"/>
          <w:sz w:val="24"/>
          <w:szCs w:val="24"/>
        </w:rPr>
      </w:pPr>
      <w:r w:rsidRPr="00AE76B1">
        <w:rPr>
          <w:rFonts w:ascii="Times New Roman" w:hAnsi="Times New Roman" w:cs="Times New Roman"/>
          <w:sz w:val="24"/>
          <w:szCs w:val="24"/>
        </w:rPr>
        <w:t xml:space="preserve">We further examined where current grazing activities below or above the local threshold. Our finding </w:t>
      </w:r>
      <w:r w:rsidR="00AE706E" w:rsidRPr="00AE76B1">
        <w:rPr>
          <w:rFonts w:ascii="Times New Roman" w:hAnsi="Times New Roman" w:cs="Times New Roman" w:hint="eastAsia"/>
          <w:sz w:val="24"/>
          <w:szCs w:val="24"/>
        </w:rPr>
        <w:t xml:space="preserve">shows </w:t>
      </w:r>
      <w:r w:rsidRPr="00AE76B1">
        <w:rPr>
          <w:rFonts w:ascii="Times New Roman" w:hAnsi="Times New Roman" w:cs="Times New Roman"/>
          <w:sz w:val="24"/>
          <w:szCs w:val="24"/>
        </w:rPr>
        <w:t>that substantially larger proportions (nearly 70%) of land remain below the ecological carrying capacity (</w:t>
      </w:r>
      <w:r w:rsidR="001F103C"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1</w:t>
      </w:r>
      <w:r w:rsidRPr="00AE76B1">
        <w:rPr>
          <w:rFonts w:ascii="Times New Roman" w:hAnsi="Times New Roman" w:cs="Times New Roman" w:hint="eastAsia"/>
          <w:sz w:val="24"/>
          <w:szCs w:val="24"/>
        </w:rPr>
        <w:t>b</w:t>
      </w:r>
      <w:r w:rsidRPr="00AE76B1">
        <w:rPr>
          <w:rFonts w:ascii="Times New Roman" w:hAnsi="Times New Roman" w:cs="Times New Roman"/>
          <w:sz w:val="24"/>
          <w:szCs w:val="24"/>
        </w:rPr>
        <w:t xml:space="preserve">), particularly in the </w:t>
      </w:r>
      <w:r w:rsidR="000A7CA0" w:rsidRPr="00AE76B1">
        <w:rPr>
          <w:rFonts w:ascii="Times New Roman" w:hAnsi="Times New Roman" w:cs="Times New Roman"/>
          <w:sz w:val="24"/>
          <w:szCs w:val="24"/>
        </w:rPr>
        <w:t>central</w:t>
      </w:r>
      <w:r w:rsidRPr="00AE76B1">
        <w:rPr>
          <w:rFonts w:ascii="Times New Roman" w:hAnsi="Times New Roman" w:cs="Times New Roman"/>
          <w:sz w:val="24"/>
          <w:szCs w:val="24"/>
        </w:rPr>
        <w:t xml:space="preserve"> and eastern QTP. Nevertheless, there was still approximately 30% of land that exceeded the local threshold (</w:t>
      </w:r>
      <w:r w:rsidR="001F103C"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1</w:t>
      </w:r>
      <w:r w:rsidRPr="00AE76B1">
        <w:rPr>
          <w:rFonts w:ascii="Times New Roman" w:hAnsi="Times New Roman" w:cs="Times New Roman" w:hint="eastAsia"/>
          <w:sz w:val="24"/>
          <w:szCs w:val="24"/>
        </w:rPr>
        <w:t>b</w:t>
      </w:r>
      <w:r w:rsidRPr="00AE76B1">
        <w:rPr>
          <w:rFonts w:ascii="Times New Roman" w:hAnsi="Times New Roman" w:cs="Times New Roman"/>
          <w:sz w:val="24"/>
          <w:szCs w:val="24"/>
        </w:rPr>
        <w:t xml:space="preserve">), falling primarily in southern, northwest, and northeast regions. Moreover, we projected the spatial patterns of encounter risk </w:t>
      </w:r>
      <w:r w:rsidRPr="00AE76B1">
        <w:rPr>
          <w:rFonts w:ascii="Times New Roman" w:hAnsi="Times New Roman" w:cs="Times New Roman"/>
          <w:sz w:val="24"/>
          <w:szCs w:val="24"/>
        </w:rPr>
        <w:lastRenderedPageBreak/>
        <w:t>between human and wildlife across the QTP (</w:t>
      </w:r>
      <w:r w:rsidR="001F103C"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1</w:t>
      </w:r>
      <w:r w:rsidRPr="00AE76B1">
        <w:rPr>
          <w:rFonts w:ascii="Times New Roman" w:hAnsi="Times New Roman" w:cs="Times New Roman" w:hint="eastAsia"/>
          <w:sz w:val="24"/>
          <w:szCs w:val="24"/>
        </w:rPr>
        <w:t>c</w:t>
      </w:r>
      <w:r w:rsidRPr="00AE76B1">
        <w:rPr>
          <w:rFonts w:ascii="Times New Roman" w:hAnsi="Times New Roman" w:cs="Times New Roman"/>
          <w:sz w:val="24"/>
          <w:szCs w:val="24"/>
        </w:rPr>
        <w:t xml:space="preserve"> and </w:t>
      </w:r>
      <w:r w:rsidR="001F22D3" w:rsidRPr="00AE76B1">
        <w:rPr>
          <w:rStyle w:val="ab"/>
          <w:rFonts w:ascii="Times New Roman" w:eastAsia="宋体" w:hAnsi="Times New Roman" w:cs="Times New Roman"/>
          <w:color w:val="auto"/>
          <w:kern w:val="0"/>
          <w:sz w:val="24"/>
          <w:szCs w:val="24"/>
          <w:u w:val="none"/>
          <w:lang w:eastAsia="en-US"/>
        </w:rPr>
        <w:t xml:space="preserve">Supplementary Fig. </w:t>
      </w:r>
      <w:r w:rsidRPr="00AE76B1">
        <w:rPr>
          <w:rStyle w:val="ab"/>
          <w:rFonts w:ascii="Times New Roman" w:eastAsia="宋体" w:hAnsi="Times New Roman" w:cs="Times New Roman"/>
          <w:color w:val="auto"/>
          <w:kern w:val="0"/>
          <w:sz w:val="24"/>
          <w:szCs w:val="24"/>
          <w:u w:val="none"/>
          <w:lang w:eastAsia="en-US"/>
        </w:rPr>
        <w:t>7</w:t>
      </w:r>
      <w:r w:rsidRPr="00AE76B1">
        <w:rPr>
          <w:rFonts w:ascii="Times New Roman" w:hAnsi="Times New Roman" w:cs="Times New Roman"/>
          <w:sz w:val="24"/>
          <w:szCs w:val="24"/>
        </w:rPr>
        <w:t xml:space="preserve">) and found that the high risk zone (top 20% of probabilities, see </w:t>
      </w:r>
      <w:r w:rsidR="00FB393C" w:rsidRPr="00AE76B1">
        <w:rPr>
          <w:rFonts w:ascii="Times New Roman" w:hAnsi="Times New Roman" w:cs="Times New Roman"/>
          <w:sz w:val="24"/>
          <w:szCs w:val="24"/>
        </w:rPr>
        <w:t>Supplementary Methods</w:t>
      </w:r>
      <w:r w:rsidRPr="00AE76B1">
        <w:rPr>
          <w:rFonts w:ascii="Times New Roman" w:hAnsi="Times New Roman" w:cs="Times New Roman"/>
          <w:sz w:val="24"/>
          <w:szCs w:val="24"/>
        </w:rPr>
        <w:t>) is widely spread in agricultural areas (</w:t>
      </w:r>
      <w:r w:rsidR="001F22D3" w:rsidRPr="00AE76B1">
        <w:rPr>
          <w:rStyle w:val="ab"/>
          <w:rFonts w:ascii="Times New Roman" w:eastAsia="宋体" w:hAnsi="Times New Roman" w:cs="Times New Roman"/>
          <w:color w:val="auto"/>
          <w:kern w:val="0"/>
          <w:sz w:val="24"/>
          <w:szCs w:val="24"/>
          <w:u w:val="none"/>
          <w:lang w:eastAsia="en-US"/>
        </w:rPr>
        <w:t xml:space="preserve">Supplementary Fig. </w:t>
      </w:r>
      <w:r w:rsidRPr="00AE76B1">
        <w:rPr>
          <w:rStyle w:val="ab"/>
          <w:rFonts w:ascii="Times New Roman" w:eastAsia="宋体" w:hAnsi="Times New Roman" w:cs="Times New Roman"/>
          <w:color w:val="auto"/>
          <w:kern w:val="0"/>
          <w:sz w:val="24"/>
          <w:szCs w:val="24"/>
          <w:u w:val="none"/>
          <w:lang w:eastAsia="en-US"/>
        </w:rPr>
        <w:t>8</w:t>
      </w:r>
      <w:r w:rsidRPr="00AE76B1">
        <w:rPr>
          <w:rFonts w:ascii="Times New Roman" w:hAnsi="Times New Roman" w:cs="Times New Roman"/>
          <w:sz w:val="24"/>
          <w:szCs w:val="24"/>
        </w:rPr>
        <w:t xml:space="preserve">). These findings suggest that the </w:t>
      </w:r>
      <w:r w:rsidR="00F22D8A" w:rsidRPr="00AE76B1">
        <w:rPr>
          <w:rFonts w:ascii="Times New Roman" w:hAnsi="Times New Roman" w:cs="Times New Roman"/>
          <w:sz w:val="24"/>
          <w:szCs w:val="24"/>
        </w:rPr>
        <w:t>environmental</w:t>
      </w:r>
      <w:r w:rsidR="00F22D8A"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sustainability of the QTP encountered multidimensional challenges.</w:t>
      </w:r>
    </w:p>
    <w:bookmarkEnd w:id="72"/>
    <w:p w14:paraId="4F0E315E" w14:textId="3F88D080" w:rsidR="00A13D7A" w:rsidRDefault="00A13D7A" w:rsidP="009416FC">
      <w:pPr>
        <w:rPr>
          <w:rFonts w:ascii="Times New Roman" w:hAnsi="Times New Roman" w:cs="Times New Roman"/>
          <w:sz w:val="24"/>
          <w:szCs w:val="24"/>
        </w:rPr>
      </w:pPr>
    </w:p>
    <w:p w14:paraId="6FDA3009" w14:textId="00277516" w:rsidR="00BB2B0F" w:rsidRPr="000A57E0" w:rsidRDefault="00BB2B0F" w:rsidP="000B37FF">
      <w:pPr>
        <w:pStyle w:val="2"/>
        <w:rPr>
          <w:rFonts w:ascii="Times New Roman" w:hAnsi="Times New Roman" w:cs="Times New Roman"/>
          <w:i w:val="0"/>
          <w:color w:val="auto"/>
          <w:sz w:val="28"/>
          <w:szCs w:val="28"/>
        </w:rPr>
      </w:pPr>
      <w:r w:rsidRPr="000A57E0">
        <w:rPr>
          <w:rFonts w:ascii="Times New Roman" w:hAnsi="Times New Roman" w:cs="Times New Roman"/>
          <w:i w:val="0"/>
          <w:color w:val="auto"/>
          <w:sz w:val="28"/>
          <w:szCs w:val="28"/>
        </w:rPr>
        <w:t>Potentials for internal and external sustainability outcomes</w:t>
      </w:r>
    </w:p>
    <w:p w14:paraId="2D28881E" w14:textId="4A96E64A" w:rsidR="006613D6" w:rsidRPr="004C6E73" w:rsidRDefault="00043920" w:rsidP="00A42CD7">
      <w:pPr>
        <w:rPr>
          <w:rFonts w:ascii="Times New Roman" w:hAnsi="Times New Roman" w:cs="Times New Roman"/>
          <w:sz w:val="24"/>
          <w:szCs w:val="24"/>
        </w:rPr>
      </w:pPr>
      <w:bookmarkStart w:id="77" w:name="OLE_LINK287"/>
      <w:bookmarkStart w:id="78" w:name="OLE_LINK290"/>
      <w:bookmarkStart w:id="79" w:name="OLE_LINK76"/>
      <w:bookmarkStart w:id="80" w:name="OLE_LINK80"/>
      <w:r w:rsidRPr="00AE76B1">
        <w:rPr>
          <w:rFonts w:ascii="Times New Roman" w:hAnsi="Times New Roman" w:cs="Times New Roman"/>
          <w:sz w:val="24"/>
          <w:szCs w:val="24"/>
        </w:rPr>
        <w:t>W</w:t>
      </w:r>
      <w:r w:rsidR="00A42D6E" w:rsidRPr="00AE76B1">
        <w:rPr>
          <w:rFonts w:ascii="Times New Roman" w:hAnsi="Times New Roman" w:cs="Times New Roman"/>
          <w:sz w:val="24"/>
          <w:szCs w:val="24"/>
        </w:rPr>
        <w:t xml:space="preserve">e </w:t>
      </w:r>
      <w:r w:rsidR="00AB365F" w:rsidRPr="00AE76B1">
        <w:rPr>
          <w:rFonts w:ascii="Times New Roman" w:hAnsi="Times New Roman" w:cs="Times New Roman"/>
          <w:sz w:val="24"/>
          <w:szCs w:val="24"/>
        </w:rPr>
        <w:t xml:space="preserve">further explored the extent to </w:t>
      </w:r>
      <w:r w:rsidR="00A74E59" w:rsidRPr="00AE76B1">
        <w:rPr>
          <w:rFonts w:ascii="Times New Roman" w:hAnsi="Times New Roman" w:cs="Times New Roman"/>
          <w:sz w:val="24"/>
          <w:szCs w:val="24"/>
        </w:rPr>
        <w:t xml:space="preserve">which </w:t>
      </w:r>
      <w:r w:rsidR="0066796E" w:rsidRPr="00AE76B1">
        <w:rPr>
          <w:rFonts w:ascii="Times New Roman" w:hAnsi="Times New Roman" w:cs="Times New Roman"/>
          <w:sz w:val="24"/>
          <w:szCs w:val="24"/>
        </w:rPr>
        <w:t xml:space="preserve">benefits for internal and external sustainability of QTP </w:t>
      </w:r>
      <w:r w:rsidR="00315ED9" w:rsidRPr="00AE76B1">
        <w:rPr>
          <w:rFonts w:ascii="Times New Roman" w:hAnsi="Times New Roman" w:cs="Times New Roman"/>
          <w:sz w:val="24"/>
          <w:szCs w:val="24"/>
        </w:rPr>
        <w:t xml:space="preserve">could </w:t>
      </w:r>
      <w:r w:rsidR="00A74E59" w:rsidRPr="00AE76B1">
        <w:rPr>
          <w:rFonts w:ascii="Times New Roman" w:hAnsi="Times New Roman" w:cs="Times New Roman"/>
          <w:sz w:val="24"/>
          <w:szCs w:val="24"/>
        </w:rPr>
        <w:t xml:space="preserve">be </w:t>
      </w:r>
      <w:r w:rsidR="00315ED9" w:rsidRPr="00AE76B1">
        <w:rPr>
          <w:rFonts w:ascii="Times New Roman" w:hAnsi="Times New Roman" w:cs="Times New Roman"/>
          <w:sz w:val="24"/>
          <w:szCs w:val="24"/>
        </w:rPr>
        <w:t>generate</w:t>
      </w:r>
      <w:r w:rsidR="00A74E59" w:rsidRPr="00AE76B1">
        <w:rPr>
          <w:rFonts w:ascii="Times New Roman" w:hAnsi="Times New Roman" w:cs="Times New Roman"/>
          <w:sz w:val="24"/>
          <w:szCs w:val="24"/>
        </w:rPr>
        <w:t>d</w:t>
      </w:r>
      <w:r w:rsidR="00315ED9" w:rsidRPr="00AE76B1">
        <w:rPr>
          <w:rFonts w:ascii="Times New Roman" w:hAnsi="Times New Roman" w:cs="Times New Roman"/>
          <w:sz w:val="24"/>
          <w:szCs w:val="24"/>
        </w:rPr>
        <w:t xml:space="preserve"> </w:t>
      </w:r>
      <w:r w:rsidR="0066796E" w:rsidRPr="00AE76B1">
        <w:rPr>
          <w:rFonts w:ascii="Times New Roman" w:hAnsi="Times New Roman" w:cs="Times New Roman"/>
          <w:sz w:val="24"/>
          <w:szCs w:val="24"/>
        </w:rPr>
        <w:t xml:space="preserve">through </w:t>
      </w:r>
      <w:bookmarkEnd w:id="77"/>
      <w:bookmarkEnd w:id="78"/>
      <w:r w:rsidR="005938E5" w:rsidRPr="00AE76B1">
        <w:rPr>
          <w:rFonts w:ascii="Times New Roman" w:hAnsi="Times New Roman" w:cs="Times New Roman"/>
          <w:sz w:val="24"/>
          <w:szCs w:val="24"/>
        </w:rPr>
        <w:t xml:space="preserve">the </w:t>
      </w:r>
      <w:bookmarkStart w:id="81" w:name="OLE_LINK293"/>
      <w:bookmarkStart w:id="82" w:name="OLE_LINK297"/>
      <w:r w:rsidR="001477DA" w:rsidRPr="00AE76B1">
        <w:rPr>
          <w:rFonts w:ascii="Times New Roman" w:hAnsi="Times New Roman" w:cs="Times New Roman"/>
          <w:sz w:val="24"/>
          <w:szCs w:val="24"/>
        </w:rPr>
        <w:t>spatial relocation</w:t>
      </w:r>
      <w:r w:rsidR="005938E5" w:rsidRPr="00AE76B1">
        <w:rPr>
          <w:rFonts w:ascii="Times New Roman" w:hAnsi="Times New Roman" w:cs="Times New Roman"/>
          <w:sz w:val="24"/>
          <w:szCs w:val="24"/>
        </w:rPr>
        <w:t xml:space="preserve"> of crops and livestock</w:t>
      </w:r>
      <w:bookmarkEnd w:id="79"/>
      <w:bookmarkEnd w:id="80"/>
      <w:bookmarkEnd w:id="81"/>
      <w:bookmarkEnd w:id="82"/>
      <w:r w:rsidR="003C1EE0" w:rsidRPr="00AE76B1">
        <w:rPr>
          <w:rFonts w:ascii="Times New Roman" w:hAnsi="Times New Roman" w:cs="Times New Roman"/>
          <w:sz w:val="24"/>
          <w:szCs w:val="24"/>
        </w:rPr>
        <w:t xml:space="preserve"> </w:t>
      </w:r>
      <w:bookmarkStart w:id="83" w:name="OLE_LINK329"/>
      <w:bookmarkStart w:id="84" w:name="OLE_LINK330"/>
      <w:r w:rsidR="003C1EE0" w:rsidRPr="00AE76B1">
        <w:rPr>
          <w:rFonts w:ascii="Times New Roman" w:hAnsi="Times New Roman" w:cs="Times New Roman"/>
          <w:sz w:val="24"/>
          <w:szCs w:val="24"/>
        </w:rPr>
        <w:t>(</w:t>
      </w:r>
      <w:bookmarkStart w:id="85" w:name="OLE_LINK307"/>
      <w:r w:rsidR="003C1EE0" w:rsidRPr="00AE76B1">
        <w:rPr>
          <w:rFonts w:ascii="Times New Roman" w:hAnsi="Times New Roman" w:cs="Times New Roman"/>
          <w:sz w:val="24"/>
          <w:szCs w:val="24"/>
        </w:rPr>
        <w:t>see Methods</w:t>
      </w:r>
      <w:bookmarkEnd w:id="85"/>
      <w:r w:rsidR="003C1EE0" w:rsidRPr="00AE76B1">
        <w:rPr>
          <w:rFonts w:ascii="Times New Roman" w:hAnsi="Times New Roman" w:cs="Times New Roman"/>
          <w:sz w:val="24"/>
          <w:szCs w:val="24"/>
        </w:rPr>
        <w:t>)</w:t>
      </w:r>
      <w:bookmarkEnd w:id="83"/>
      <w:bookmarkEnd w:id="84"/>
      <w:r w:rsidR="003C1EE0" w:rsidRPr="00AE76B1">
        <w:rPr>
          <w:rFonts w:ascii="Times New Roman" w:hAnsi="Times New Roman" w:cs="Times New Roman"/>
          <w:sz w:val="24"/>
          <w:szCs w:val="24"/>
        </w:rPr>
        <w:t xml:space="preserve">. </w:t>
      </w:r>
      <w:r w:rsidR="00AF66DF" w:rsidRPr="00AE76B1">
        <w:rPr>
          <w:rFonts w:ascii="Times New Roman" w:hAnsi="Times New Roman" w:cs="Times New Roman"/>
          <w:sz w:val="24"/>
          <w:szCs w:val="24"/>
        </w:rPr>
        <w:t xml:space="preserve">Potential </w:t>
      </w:r>
      <w:bookmarkStart w:id="86" w:name="OLE_LINK304"/>
      <w:bookmarkStart w:id="87" w:name="OLE_LINK447"/>
      <w:r w:rsidR="00AF66DF" w:rsidRPr="00AE76B1">
        <w:rPr>
          <w:rFonts w:ascii="Times New Roman" w:hAnsi="Times New Roman" w:cs="Times New Roman"/>
          <w:sz w:val="24"/>
          <w:szCs w:val="24"/>
        </w:rPr>
        <w:t>water savings</w:t>
      </w:r>
      <w:bookmarkEnd w:id="86"/>
      <w:bookmarkEnd w:id="87"/>
      <w:r w:rsidR="00AF66DF" w:rsidRPr="00AE76B1">
        <w:rPr>
          <w:rFonts w:ascii="Times New Roman" w:hAnsi="Times New Roman" w:cs="Times New Roman"/>
          <w:sz w:val="24"/>
          <w:szCs w:val="24"/>
        </w:rPr>
        <w:t xml:space="preserve"> on the QTP were substantial under </w:t>
      </w:r>
      <w:bookmarkStart w:id="88" w:name="OLE_LINK268"/>
      <w:bookmarkStart w:id="89" w:name="OLE_LINK278"/>
      <w:r w:rsidR="00AF66DF" w:rsidRPr="00AE76B1">
        <w:rPr>
          <w:rFonts w:ascii="Times New Roman" w:hAnsi="Times New Roman" w:cs="Times New Roman"/>
          <w:sz w:val="24"/>
          <w:szCs w:val="24"/>
        </w:rPr>
        <w:t xml:space="preserve">all </w:t>
      </w:r>
      <w:r w:rsidR="000C6727" w:rsidRPr="00AE76B1">
        <w:rPr>
          <w:rFonts w:ascii="Times New Roman" w:hAnsi="Times New Roman" w:cs="Times New Roman"/>
          <w:sz w:val="24"/>
          <w:szCs w:val="24"/>
        </w:rPr>
        <w:t>target scenarios</w:t>
      </w:r>
      <w:bookmarkEnd w:id="88"/>
      <w:bookmarkEnd w:id="89"/>
      <w:r w:rsidR="00AF66DF" w:rsidRPr="00AE76B1">
        <w:rPr>
          <w:rFonts w:ascii="Times New Roman" w:hAnsi="Times New Roman" w:cs="Times New Roman"/>
          <w:sz w:val="24"/>
          <w:szCs w:val="24"/>
        </w:rPr>
        <w:t xml:space="preserve"> (</w:t>
      </w:r>
      <w:r w:rsidR="00D97786" w:rsidRPr="00AE76B1">
        <w:rPr>
          <w:rStyle w:val="ab"/>
          <w:rFonts w:ascii="Times New Roman" w:eastAsia="宋体" w:hAnsi="Times New Roman" w:cs="Times New Roman"/>
          <w:color w:val="auto"/>
          <w:kern w:val="0"/>
          <w:sz w:val="24"/>
          <w:szCs w:val="24"/>
          <w:u w:val="none"/>
          <w:lang w:eastAsia="en-US"/>
        </w:rPr>
        <w:t>Fig.</w:t>
      </w:r>
      <w:r w:rsidR="00AF66DF" w:rsidRPr="00AE76B1">
        <w:rPr>
          <w:rStyle w:val="ab"/>
          <w:rFonts w:ascii="Times New Roman" w:eastAsia="宋体" w:hAnsi="Times New Roman" w:cs="Times New Roman"/>
          <w:color w:val="auto"/>
          <w:kern w:val="0"/>
          <w:sz w:val="24"/>
          <w:szCs w:val="24"/>
          <w:u w:val="none"/>
          <w:lang w:eastAsia="en-US"/>
        </w:rPr>
        <w:t xml:space="preserve"> 2</w:t>
      </w:r>
      <w:r w:rsidR="00AF66DF" w:rsidRPr="00AE76B1">
        <w:rPr>
          <w:rFonts w:ascii="Times New Roman" w:hAnsi="Times New Roman" w:cs="Times New Roman"/>
          <w:sz w:val="24"/>
          <w:szCs w:val="24"/>
        </w:rPr>
        <w:t>a</w:t>
      </w:r>
      <w:r w:rsidR="001D3B9C" w:rsidRPr="00AE76B1">
        <w:rPr>
          <w:rFonts w:ascii="Times New Roman" w:hAnsi="Times New Roman" w:cs="Times New Roman"/>
          <w:sz w:val="24"/>
          <w:szCs w:val="24"/>
        </w:rPr>
        <w:t xml:space="preserve"> and </w:t>
      </w:r>
      <w:r w:rsidR="001F22D3" w:rsidRPr="00AE76B1">
        <w:rPr>
          <w:rStyle w:val="ab"/>
          <w:rFonts w:ascii="Times New Roman" w:eastAsia="宋体" w:hAnsi="Times New Roman" w:cs="Times New Roman"/>
          <w:color w:val="auto"/>
          <w:kern w:val="0"/>
          <w:sz w:val="24"/>
          <w:szCs w:val="24"/>
          <w:u w:val="none"/>
          <w:lang w:eastAsia="en-US"/>
        </w:rPr>
        <w:t xml:space="preserve">Supplementary Fig. </w:t>
      </w:r>
      <w:r w:rsidR="001D3B9C" w:rsidRPr="00AE76B1">
        <w:rPr>
          <w:rStyle w:val="ab"/>
          <w:rFonts w:ascii="Times New Roman" w:eastAsia="宋体" w:hAnsi="Times New Roman" w:cs="Times New Roman"/>
          <w:color w:val="auto"/>
          <w:kern w:val="0"/>
          <w:sz w:val="24"/>
          <w:szCs w:val="24"/>
          <w:u w:val="none"/>
          <w:lang w:eastAsia="en-US"/>
        </w:rPr>
        <w:t>9</w:t>
      </w:r>
      <w:r w:rsidR="001D3B9C" w:rsidRPr="00AE76B1">
        <w:rPr>
          <w:rFonts w:ascii="Times New Roman" w:hAnsi="Times New Roman" w:cs="Times New Roman"/>
          <w:sz w:val="24"/>
          <w:szCs w:val="24"/>
        </w:rPr>
        <w:t>a-</w:t>
      </w:r>
      <w:r w:rsidR="001D3B9C" w:rsidRPr="00AE76B1">
        <w:rPr>
          <w:rStyle w:val="ab"/>
          <w:rFonts w:ascii="Times New Roman" w:eastAsia="宋体" w:hAnsi="Times New Roman" w:cs="Times New Roman"/>
          <w:color w:val="auto"/>
          <w:kern w:val="0"/>
          <w:sz w:val="24"/>
          <w:szCs w:val="24"/>
          <w:u w:val="none"/>
          <w:lang w:eastAsia="en-US"/>
        </w:rPr>
        <w:t>14</w:t>
      </w:r>
      <w:r w:rsidR="001D3B9C" w:rsidRPr="00AE76B1">
        <w:rPr>
          <w:rFonts w:ascii="Times New Roman" w:hAnsi="Times New Roman" w:cs="Times New Roman"/>
          <w:sz w:val="24"/>
          <w:szCs w:val="24"/>
        </w:rPr>
        <w:t>a</w:t>
      </w:r>
      <w:r w:rsidR="00AF66DF" w:rsidRPr="00AE76B1">
        <w:rPr>
          <w:rFonts w:ascii="Times New Roman" w:hAnsi="Times New Roman" w:cs="Times New Roman"/>
          <w:sz w:val="24"/>
          <w:szCs w:val="24"/>
        </w:rPr>
        <w:t>), compared to</w:t>
      </w:r>
      <w:r w:rsidR="00AF66DF" w:rsidRPr="00AE76B1">
        <w:rPr>
          <w:rFonts w:ascii="Times New Roman" w:hAnsi="Times New Roman" w:cs="Times New Roman" w:hint="eastAsia"/>
          <w:sz w:val="24"/>
          <w:szCs w:val="24"/>
        </w:rPr>
        <w:t xml:space="preserve"> </w:t>
      </w:r>
      <w:r w:rsidR="00AF66DF" w:rsidRPr="00AE76B1">
        <w:rPr>
          <w:rFonts w:ascii="Times New Roman" w:hAnsi="Times New Roman" w:cs="Times New Roman"/>
          <w:sz w:val="24"/>
          <w:szCs w:val="24"/>
        </w:rPr>
        <w:t xml:space="preserve">the current status, with </w:t>
      </w:r>
      <w:r w:rsidR="00741613" w:rsidRPr="00AE76B1">
        <w:rPr>
          <w:rFonts w:ascii="Times New Roman" w:hAnsi="Times New Roman" w:cs="Times New Roman"/>
          <w:sz w:val="24"/>
          <w:szCs w:val="24"/>
        </w:rPr>
        <w:t xml:space="preserve">a </w:t>
      </w:r>
      <w:r w:rsidR="00CA2DA9" w:rsidRPr="00AE76B1">
        <w:rPr>
          <w:rFonts w:ascii="Times New Roman" w:hAnsi="Times New Roman" w:cs="Times New Roman"/>
          <w:sz w:val="24"/>
          <w:szCs w:val="24"/>
        </w:rPr>
        <w:t>5</w:t>
      </w:r>
      <w:r w:rsidR="00CA2DA9" w:rsidRPr="00AE76B1">
        <w:rPr>
          <w:rFonts w:ascii="Times New Roman" w:hAnsi="Times New Roman" w:cs="Times New Roman" w:hint="eastAsia"/>
          <w:sz w:val="24"/>
          <w:szCs w:val="24"/>
        </w:rPr>
        <w:t>4</w:t>
      </w:r>
      <w:r w:rsidR="00E10A6B" w:rsidRPr="00AE76B1">
        <w:rPr>
          <w:rFonts w:ascii="Times New Roman" w:hAnsi="Times New Roman" w:cs="Times New Roman"/>
          <w:sz w:val="24"/>
          <w:szCs w:val="24"/>
        </w:rPr>
        <w:t>.</w:t>
      </w:r>
      <w:r w:rsidR="00CA2DA9" w:rsidRPr="00AE76B1">
        <w:rPr>
          <w:rFonts w:ascii="Times New Roman" w:hAnsi="Times New Roman" w:cs="Times New Roman" w:hint="eastAsia"/>
          <w:sz w:val="24"/>
          <w:szCs w:val="24"/>
        </w:rPr>
        <w:t>9</w:t>
      </w:r>
      <w:r w:rsidR="00AF66DF" w:rsidRPr="00AE76B1">
        <w:rPr>
          <w:rFonts w:ascii="Times New Roman" w:hAnsi="Times New Roman" w:cs="Times New Roman"/>
          <w:sz w:val="24"/>
          <w:szCs w:val="24"/>
        </w:rPr>
        <w:t>%</w:t>
      </w:r>
      <w:r w:rsidR="00CA2DA9" w:rsidRPr="00AE76B1">
        <w:rPr>
          <w:rFonts w:ascii="Times New Roman" w:hAnsi="Times New Roman" w:cs="Times New Roman" w:hint="eastAsia"/>
          <w:sz w:val="24"/>
          <w:szCs w:val="24"/>
        </w:rPr>
        <w:t xml:space="preserve"> (53.7-56.9</w:t>
      </w:r>
      <w:r w:rsidR="00603EC6" w:rsidRPr="00AE76B1">
        <w:rPr>
          <w:rFonts w:ascii="Times New Roman" w:hAnsi="Times New Roman" w:cs="Times New Roman" w:hint="eastAsia"/>
          <w:sz w:val="24"/>
          <w:szCs w:val="24"/>
        </w:rPr>
        <w:t>%</w:t>
      </w:r>
      <w:r w:rsidR="00CA2DA9" w:rsidRPr="00AE76B1">
        <w:rPr>
          <w:rFonts w:ascii="Times New Roman" w:hAnsi="Times New Roman" w:cs="Times New Roman" w:hint="eastAsia"/>
          <w:sz w:val="24"/>
          <w:szCs w:val="24"/>
        </w:rPr>
        <w:t>)</w:t>
      </w:r>
      <w:r w:rsidR="00AF66DF" w:rsidRPr="00AE76B1">
        <w:rPr>
          <w:rFonts w:ascii="Times New Roman" w:hAnsi="Times New Roman" w:cs="Times New Roman"/>
          <w:sz w:val="24"/>
          <w:szCs w:val="24"/>
        </w:rPr>
        <w:t xml:space="preserve"> </w:t>
      </w:r>
      <w:r w:rsidR="00F77DD2" w:rsidRPr="00AE76B1">
        <w:rPr>
          <w:rFonts w:ascii="Times New Roman" w:hAnsi="Times New Roman" w:cs="Times New Roman"/>
          <w:sz w:val="24"/>
          <w:szCs w:val="24"/>
        </w:rPr>
        <w:t>decline</w:t>
      </w:r>
      <w:r w:rsidR="00426DFC" w:rsidRPr="00AE76B1">
        <w:rPr>
          <w:rFonts w:ascii="Times New Roman" w:hAnsi="Times New Roman" w:cs="Times New Roman"/>
          <w:sz w:val="24"/>
          <w:szCs w:val="24"/>
        </w:rPr>
        <w:t xml:space="preserve"> in demand</w:t>
      </w:r>
      <w:r w:rsidR="00AF66DF" w:rsidRPr="00AE76B1">
        <w:rPr>
          <w:rFonts w:ascii="Times New Roman" w:hAnsi="Times New Roman" w:cs="Times New Roman"/>
          <w:sz w:val="24"/>
          <w:szCs w:val="24"/>
        </w:rPr>
        <w:t xml:space="preserve">. </w:t>
      </w:r>
      <w:r w:rsidR="008D52CE" w:rsidRPr="00AE76B1">
        <w:rPr>
          <w:rFonts w:ascii="Times New Roman" w:hAnsi="Times New Roman" w:cs="Times New Roman"/>
          <w:sz w:val="24"/>
          <w:szCs w:val="24"/>
        </w:rPr>
        <w:t>P</w:t>
      </w:r>
      <w:r w:rsidR="005B3682" w:rsidRPr="00AE76B1">
        <w:rPr>
          <w:rFonts w:ascii="Times New Roman" w:hAnsi="Times New Roman" w:cs="Times New Roman"/>
          <w:sz w:val="24"/>
          <w:szCs w:val="24"/>
        </w:rPr>
        <w:t>rioritizing</w:t>
      </w:r>
      <w:r w:rsidR="005B3682" w:rsidRPr="00AE76B1">
        <w:rPr>
          <w:rFonts w:ascii="Times New Roman" w:hAnsi="Times New Roman" w:cs="Times New Roman" w:hint="eastAsia"/>
          <w:sz w:val="24"/>
          <w:szCs w:val="24"/>
        </w:rPr>
        <w:t xml:space="preserve"> </w:t>
      </w:r>
      <w:r w:rsidR="005B3682" w:rsidRPr="00AE76B1">
        <w:rPr>
          <w:rFonts w:ascii="Times New Roman" w:hAnsi="Times New Roman" w:cs="Times New Roman"/>
          <w:sz w:val="24"/>
          <w:szCs w:val="24"/>
        </w:rPr>
        <w:t xml:space="preserve">the reduction of GHGs can achieve sizeable benefits across </w:t>
      </w:r>
      <w:r w:rsidR="00E10A6B" w:rsidRPr="00AE76B1">
        <w:rPr>
          <w:rFonts w:ascii="Times New Roman" w:hAnsi="Times New Roman" w:cs="Times New Roman"/>
          <w:sz w:val="24"/>
          <w:szCs w:val="24"/>
        </w:rPr>
        <w:t>corresponding</w:t>
      </w:r>
      <w:r w:rsidR="005B3682" w:rsidRPr="00AE76B1">
        <w:rPr>
          <w:rFonts w:ascii="Times New Roman" w:hAnsi="Times New Roman" w:cs="Times New Roman"/>
          <w:sz w:val="24"/>
          <w:szCs w:val="24"/>
        </w:rPr>
        <w:t xml:space="preserve"> dimensions</w:t>
      </w:r>
      <w:r w:rsidR="00E10A6B" w:rsidRPr="00AE76B1">
        <w:rPr>
          <w:rFonts w:ascii="Times New Roman" w:hAnsi="Times New Roman" w:cs="Times New Roman"/>
          <w:sz w:val="24"/>
          <w:szCs w:val="24"/>
        </w:rPr>
        <w:t xml:space="preserve"> (</w:t>
      </w:r>
      <w:bookmarkStart w:id="90" w:name="OLE_LINK300"/>
      <w:r w:rsidR="00DE736F" w:rsidRPr="00AE76B1">
        <w:rPr>
          <w:rStyle w:val="ab"/>
          <w:rFonts w:ascii="Times New Roman" w:eastAsia="宋体" w:hAnsi="Times New Roman" w:cs="Times New Roman"/>
          <w:color w:val="auto"/>
          <w:kern w:val="0"/>
          <w:sz w:val="24"/>
          <w:szCs w:val="24"/>
          <w:u w:val="none"/>
          <w:lang w:eastAsia="en-US"/>
        </w:rPr>
        <w:t>Fig.</w:t>
      </w:r>
      <w:r w:rsidR="00E10A6B" w:rsidRPr="00AE76B1">
        <w:rPr>
          <w:rStyle w:val="ab"/>
          <w:rFonts w:ascii="Times New Roman" w:eastAsia="宋体" w:hAnsi="Times New Roman" w:cs="Times New Roman"/>
          <w:color w:val="auto"/>
          <w:kern w:val="0"/>
          <w:sz w:val="24"/>
          <w:szCs w:val="24"/>
          <w:u w:val="none"/>
          <w:lang w:eastAsia="en-US"/>
        </w:rPr>
        <w:t xml:space="preserve"> 2</w:t>
      </w:r>
      <w:r w:rsidR="00E10A6B" w:rsidRPr="00AE76B1">
        <w:rPr>
          <w:rFonts w:ascii="Times New Roman" w:hAnsi="Times New Roman" w:cs="Times New Roman"/>
          <w:sz w:val="24"/>
          <w:szCs w:val="24"/>
        </w:rPr>
        <w:t>b</w:t>
      </w:r>
      <w:bookmarkEnd w:id="90"/>
      <w:r w:rsidR="001D3B9C" w:rsidRPr="00AE76B1">
        <w:rPr>
          <w:rFonts w:ascii="Times New Roman" w:hAnsi="Times New Roman" w:cs="Times New Roman"/>
          <w:sz w:val="24"/>
          <w:szCs w:val="24"/>
        </w:rPr>
        <w:t xml:space="preserve"> and </w:t>
      </w:r>
      <w:r w:rsidR="00DF5BF9" w:rsidRPr="00AE76B1">
        <w:rPr>
          <w:rStyle w:val="ab"/>
          <w:rFonts w:ascii="Times New Roman" w:eastAsia="宋体" w:hAnsi="Times New Roman" w:cs="Times New Roman"/>
          <w:color w:val="auto"/>
          <w:kern w:val="0"/>
          <w:sz w:val="24"/>
          <w:szCs w:val="24"/>
          <w:u w:val="none"/>
          <w:lang w:eastAsia="en-US"/>
        </w:rPr>
        <w:t xml:space="preserve">Supplementary Fig. </w:t>
      </w:r>
      <w:r w:rsidR="001D3B9C" w:rsidRPr="00AE76B1">
        <w:rPr>
          <w:rStyle w:val="ab"/>
          <w:rFonts w:ascii="Times New Roman" w:eastAsia="宋体" w:hAnsi="Times New Roman" w:cs="Times New Roman"/>
          <w:color w:val="auto"/>
          <w:kern w:val="0"/>
          <w:sz w:val="24"/>
          <w:szCs w:val="24"/>
          <w:u w:val="none"/>
          <w:lang w:eastAsia="en-US"/>
        </w:rPr>
        <w:t>9</w:t>
      </w:r>
      <w:r w:rsidR="001D3B9C" w:rsidRPr="00AE76B1">
        <w:rPr>
          <w:rFonts w:ascii="Times New Roman" w:hAnsi="Times New Roman" w:cs="Times New Roman"/>
          <w:sz w:val="24"/>
          <w:szCs w:val="24"/>
        </w:rPr>
        <w:t>b</w:t>
      </w:r>
      <w:r w:rsidR="00BF2AE0" w:rsidRPr="00AE76B1">
        <w:rPr>
          <w:rFonts w:ascii="Times New Roman" w:hAnsi="Times New Roman" w:cs="Times New Roman" w:hint="eastAsia"/>
          <w:sz w:val="24"/>
          <w:szCs w:val="24"/>
        </w:rPr>
        <w:t>-</w:t>
      </w:r>
      <w:r w:rsidR="001D3B9C" w:rsidRPr="00AE76B1">
        <w:rPr>
          <w:rStyle w:val="ab"/>
          <w:rFonts w:ascii="Times New Roman" w:eastAsia="宋体" w:hAnsi="Times New Roman" w:cs="Times New Roman"/>
          <w:color w:val="auto"/>
          <w:kern w:val="0"/>
          <w:sz w:val="24"/>
          <w:szCs w:val="24"/>
          <w:u w:val="none"/>
          <w:lang w:eastAsia="en-US"/>
        </w:rPr>
        <w:t>14</w:t>
      </w:r>
      <w:r w:rsidR="001D3B9C" w:rsidRPr="00AE76B1">
        <w:rPr>
          <w:rFonts w:ascii="Times New Roman" w:hAnsi="Times New Roman" w:cs="Times New Roman"/>
          <w:sz w:val="24"/>
          <w:szCs w:val="24"/>
        </w:rPr>
        <w:t>b</w:t>
      </w:r>
      <w:r w:rsidR="00E10A6B" w:rsidRPr="00AE76B1">
        <w:rPr>
          <w:rFonts w:ascii="Times New Roman" w:hAnsi="Times New Roman" w:cs="Times New Roman"/>
          <w:sz w:val="24"/>
          <w:szCs w:val="24"/>
        </w:rPr>
        <w:t>)</w:t>
      </w:r>
      <w:r w:rsidR="00D10D06" w:rsidRPr="00AE76B1">
        <w:rPr>
          <w:rFonts w:ascii="Times New Roman" w:hAnsi="Times New Roman" w:cs="Times New Roman"/>
          <w:sz w:val="24"/>
          <w:szCs w:val="24"/>
        </w:rPr>
        <w:t xml:space="preserve">, reducing total GHGs by </w:t>
      </w:r>
      <w:r w:rsidR="00E10A6B" w:rsidRPr="00AE76B1">
        <w:rPr>
          <w:rFonts w:ascii="Times New Roman" w:hAnsi="Times New Roman" w:cs="Times New Roman"/>
          <w:sz w:val="24"/>
          <w:szCs w:val="24"/>
        </w:rPr>
        <w:t>8.</w:t>
      </w:r>
      <w:r w:rsidR="00DA7B80" w:rsidRPr="00AE76B1">
        <w:rPr>
          <w:rFonts w:ascii="Times New Roman" w:hAnsi="Times New Roman" w:cs="Times New Roman" w:hint="eastAsia"/>
          <w:sz w:val="24"/>
          <w:szCs w:val="24"/>
        </w:rPr>
        <w:t>7</w:t>
      </w:r>
      <w:r w:rsidR="00D10D06" w:rsidRPr="00AE76B1">
        <w:rPr>
          <w:rFonts w:ascii="Times New Roman" w:hAnsi="Times New Roman" w:cs="Times New Roman"/>
          <w:sz w:val="24"/>
          <w:szCs w:val="24"/>
        </w:rPr>
        <w:t>%</w:t>
      </w:r>
      <w:r w:rsidR="00E10A6B" w:rsidRPr="00AE76B1">
        <w:rPr>
          <w:rFonts w:ascii="Times New Roman" w:hAnsi="Times New Roman" w:cs="Times New Roman"/>
          <w:sz w:val="24"/>
          <w:szCs w:val="24"/>
        </w:rPr>
        <w:t xml:space="preserve"> (</w:t>
      </w:r>
      <w:r w:rsidR="00397C8F" w:rsidRPr="00AE76B1">
        <w:rPr>
          <w:rFonts w:ascii="Times New Roman" w:hAnsi="Times New Roman" w:cs="Times New Roman" w:hint="eastAsia"/>
          <w:sz w:val="24"/>
          <w:szCs w:val="24"/>
        </w:rPr>
        <w:t>7.0</w:t>
      </w:r>
      <w:r w:rsidR="00E10A6B" w:rsidRPr="00AE76B1">
        <w:rPr>
          <w:rFonts w:ascii="Times New Roman" w:hAnsi="Times New Roman" w:cs="Times New Roman"/>
          <w:sz w:val="24"/>
          <w:szCs w:val="24"/>
        </w:rPr>
        <w:t xml:space="preserve">% to </w:t>
      </w:r>
      <w:r w:rsidR="00397C8F" w:rsidRPr="00AE76B1">
        <w:rPr>
          <w:rFonts w:ascii="Times New Roman" w:hAnsi="Times New Roman" w:cs="Times New Roman" w:hint="eastAsia"/>
          <w:sz w:val="24"/>
          <w:szCs w:val="24"/>
        </w:rPr>
        <w:t>11.0</w:t>
      </w:r>
      <w:r w:rsidR="00E10A6B" w:rsidRPr="00AE76B1">
        <w:rPr>
          <w:rFonts w:ascii="Times New Roman" w:hAnsi="Times New Roman" w:cs="Times New Roman"/>
          <w:sz w:val="24"/>
          <w:szCs w:val="24"/>
        </w:rPr>
        <w:t>%)</w:t>
      </w:r>
      <w:r w:rsidR="001477DA" w:rsidRPr="00AE76B1">
        <w:rPr>
          <w:rFonts w:ascii="Times New Roman" w:hAnsi="Times New Roman" w:cs="Times New Roman" w:hint="eastAsia"/>
          <w:sz w:val="24"/>
          <w:szCs w:val="24"/>
        </w:rPr>
        <w:t>.</w:t>
      </w:r>
      <w:r w:rsidR="005B3682" w:rsidRPr="00AE76B1">
        <w:rPr>
          <w:rFonts w:ascii="Times New Roman" w:hAnsi="Times New Roman" w:cs="Times New Roman"/>
          <w:sz w:val="24"/>
          <w:szCs w:val="24"/>
        </w:rPr>
        <w:t xml:space="preserve"> </w:t>
      </w:r>
      <w:r w:rsidR="000E0D04" w:rsidRPr="00AE76B1">
        <w:rPr>
          <w:rFonts w:ascii="Times New Roman" w:hAnsi="Times New Roman" w:cs="Times New Roman"/>
          <w:sz w:val="24"/>
          <w:szCs w:val="24"/>
        </w:rPr>
        <w:t xml:space="preserve">The largest decrease in P surplus is 15.4%, which would result from </w:t>
      </w:r>
      <w:r w:rsidR="00603EC6" w:rsidRPr="00AE76B1">
        <w:rPr>
          <w:rFonts w:ascii="Times New Roman" w:hAnsi="Times New Roman" w:cs="Times New Roman"/>
          <w:sz w:val="24"/>
          <w:szCs w:val="24"/>
        </w:rPr>
        <w:t>prioriti</w:t>
      </w:r>
      <w:r w:rsidR="00603EC6" w:rsidRPr="00AE76B1">
        <w:rPr>
          <w:rFonts w:ascii="Times New Roman" w:hAnsi="Times New Roman" w:cs="Times New Roman" w:hint="eastAsia"/>
          <w:sz w:val="24"/>
          <w:szCs w:val="24"/>
        </w:rPr>
        <w:t>z</w:t>
      </w:r>
      <w:r w:rsidR="00603EC6" w:rsidRPr="00AE76B1">
        <w:rPr>
          <w:rFonts w:ascii="Times New Roman" w:hAnsi="Times New Roman" w:cs="Times New Roman"/>
          <w:sz w:val="24"/>
          <w:szCs w:val="24"/>
        </w:rPr>
        <w:t xml:space="preserve">ing </w:t>
      </w:r>
      <w:r w:rsidR="000E0D04" w:rsidRPr="00AE76B1">
        <w:rPr>
          <w:rFonts w:ascii="Times New Roman" w:hAnsi="Times New Roman" w:cs="Times New Roman"/>
          <w:sz w:val="24"/>
          <w:szCs w:val="24"/>
        </w:rPr>
        <w:t>P reduction</w:t>
      </w:r>
      <w:r w:rsidR="0033097D" w:rsidRPr="00AE76B1">
        <w:rPr>
          <w:rFonts w:ascii="Times New Roman" w:hAnsi="Times New Roman" w:cs="Times New Roman" w:hint="eastAsia"/>
          <w:sz w:val="24"/>
          <w:szCs w:val="24"/>
        </w:rPr>
        <w:t xml:space="preserve"> (</w:t>
      </w:r>
      <w:r w:rsidR="00DE736F" w:rsidRPr="00AE76B1">
        <w:rPr>
          <w:rStyle w:val="ab"/>
          <w:rFonts w:ascii="Times New Roman" w:eastAsia="宋体" w:hAnsi="Times New Roman" w:cs="Times New Roman"/>
          <w:color w:val="auto"/>
          <w:kern w:val="0"/>
          <w:sz w:val="24"/>
          <w:szCs w:val="24"/>
          <w:u w:val="none"/>
          <w:lang w:eastAsia="en-US"/>
        </w:rPr>
        <w:t>Fig.</w:t>
      </w:r>
      <w:r w:rsidR="0033097D" w:rsidRPr="00AE76B1">
        <w:rPr>
          <w:rStyle w:val="ab"/>
          <w:rFonts w:ascii="Times New Roman" w:eastAsia="宋体" w:hAnsi="Times New Roman" w:cs="Times New Roman"/>
          <w:color w:val="auto"/>
          <w:kern w:val="0"/>
          <w:sz w:val="24"/>
          <w:szCs w:val="24"/>
          <w:u w:val="none"/>
          <w:lang w:eastAsia="en-US"/>
        </w:rPr>
        <w:t xml:space="preserve"> 2</w:t>
      </w:r>
      <w:r w:rsidR="0033097D" w:rsidRPr="00AE76B1">
        <w:rPr>
          <w:rFonts w:ascii="Times New Roman" w:hAnsi="Times New Roman" w:cs="Times New Roman" w:hint="eastAsia"/>
          <w:sz w:val="24"/>
          <w:szCs w:val="24"/>
        </w:rPr>
        <w:t>d)</w:t>
      </w:r>
      <w:r w:rsidR="000E0D04" w:rsidRPr="00AE76B1">
        <w:rPr>
          <w:rFonts w:ascii="Times New Roman" w:hAnsi="Times New Roman" w:cs="Times New Roman"/>
          <w:sz w:val="24"/>
          <w:szCs w:val="24"/>
        </w:rPr>
        <w:t>. In contrast, the priority of maximi</w:t>
      </w:r>
      <w:r w:rsidR="001477DA" w:rsidRPr="00AE76B1">
        <w:rPr>
          <w:rFonts w:ascii="Times New Roman" w:hAnsi="Times New Roman" w:cs="Times New Roman" w:hint="eastAsia"/>
          <w:sz w:val="24"/>
          <w:szCs w:val="24"/>
        </w:rPr>
        <w:t>z</w:t>
      </w:r>
      <w:r w:rsidR="000E0D04" w:rsidRPr="00AE76B1">
        <w:rPr>
          <w:rFonts w:ascii="Times New Roman" w:hAnsi="Times New Roman" w:cs="Times New Roman"/>
          <w:sz w:val="24"/>
          <w:szCs w:val="24"/>
        </w:rPr>
        <w:t>ing economic output from agricultural production would lead to a 7.5% increase in P surplus</w:t>
      </w:r>
      <w:r w:rsidR="0033097D" w:rsidRPr="00AE76B1">
        <w:rPr>
          <w:rFonts w:ascii="Times New Roman" w:hAnsi="Times New Roman" w:cs="Times New Roman" w:hint="eastAsia"/>
          <w:sz w:val="24"/>
          <w:szCs w:val="24"/>
        </w:rPr>
        <w:t xml:space="preserve"> (</w:t>
      </w:r>
      <w:r w:rsidR="00DE736F" w:rsidRPr="00AE76B1">
        <w:rPr>
          <w:rStyle w:val="ab"/>
          <w:rFonts w:ascii="Times New Roman" w:eastAsia="宋体" w:hAnsi="Times New Roman" w:cs="Times New Roman"/>
          <w:color w:val="auto"/>
          <w:kern w:val="0"/>
          <w:sz w:val="24"/>
          <w:szCs w:val="24"/>
          <w:u w:val="none"/>
          <w:lang w:eastAsia="en-US"/>
        </w:rPr>
        <w:t>Fig.</w:t>
      </w:r>
      <w:r w:rsidR="0033097D" w:rsidRPr="00AE76B1">
        <w:rPr>
          <w:rStyle w:val="ab"/>
          <w:rFonts w:ascii="Times New Roman" w:eastAsia="宋体" w:hAnsi="Times New Roman" w:cs="Times New Roman"/>
          <w:color w:val="auto"/>
          <w:kern w:val="0"/>
          <w:sz w:val="24"/>
          <w:szCs w:val="24"/>
          <w:u w:val="none"/>
          <w:lang w:eastAsia="en-US"/>
        </w:rPr>
        <w:t xml:space="preserve"> 2</w:t>
      </w:r>
      <w:r w:rsidR="0033097D" w:rsidRPr="00AE76B1">
        <w:rPr>
          <w:rFonts w:ascii="Times New Roman" w:hAnsi="Times New Roman" w:cs="Times New Roman" w:hint="eastAsia"/>
          <w:sz w:val="24"/>
          <w:szCs w:val="24"/>
        </w:rPr>
        <w:t>d)</w:t>
      </w:r>
      <w:r w:rsidR="000E0D04" w:rsidRPr="00AE76B1">
        <w:rPr>
          <w:rFonts w:ascii="Times New Roman" w:hAnsi="Times New Roman" w:cs="Times New Roman"/>
          <w:sz w:val="24"/>
          <w:szCs w:val="24"/>
        </w:rPr>
        <w:t xml:space="preserve">, while we have set safe boundaries to ensure that P </w:t>
      </w:r>
      <w:bookmarkStart w:id="91" w:name="OLE_LINK251"/>
      <w:bookmarkStart w:id="92" w:name="OLE_LINK257"/>
      <w:r w:rsidR="000E0D04" w:rsidRPr="00AE76B1">
        <w:rPr>
          <w:rFonts w:ascii="Times New Roman" w:hAnsi="Times New Roman" w:cs="Times New Roman"/>
          <w:sz w:val="24"/>
          <w:szCs w:val="24"/>
        </w:rPr>
        <w:t xml:space="preserve">surplus </w:t>
      </w:r>
      <w:r w:rsidR="00F6230A" w:rsidRPr="00AE76B1">
        <w:rPr>
          <w:rFonts w:ascii="Times New Roman" w:hAnsi="Times New Roman" w:cs="Times New Roman"/>
          <w:sz w:val="24"/>
          <w:szCs w:val="24"/>
        </w:rPr>
        <w:t>to surface water</w:t>
      </w:r>
      <w:bookmarkEnd w:id="91"/>
      <w:bookmarkEnd w:id="92"/>
      <w:r w:rsidR="00F6230A" w:rsidRPr="00AE76B1">
        <w:rPr>
          <w:rFonts w:ascii="Times New Roman" w:hAnsi="Times New Roman" w:cs="Times New Roman" w:hint="eastAsia"/>
          <w:sz w:val="24"/>
          <w:szCs w:val="24"/>
        </w:rPr>
        <w:t xml:space="preserve"> </w:t>
      </w:r>
      <w:r w:rsidR="00F6230A" w:rsidRPr="00AE76B1">
        <w:rPr>
          <w:rFonts w:ascii="Times New Roman" w:hAnsi="Times New Roman" w:cs="Times New Roman"/>
          <w:sz w:val="24"/>
          <w:szCs w:val="24"/>
        </w:rPr>
        <w:t>below</w:t>
      </w:r>
      <w:r w:rsidR="000E0D04" w:rsidRPr="00AE76B1">
        <w:rPr>
          <w:rFonts w:ascii="Times New Roman" w:hAnsi="Times New Roman" w:cs="Times New Roman"/>
          <w:sz w:val="24"/>
          <w:szCs w:val="24"/>
        </w:rPr>
        <w:t xml:space="preserve"> 0.4 mg P L</w:t>
      </w:r>
      <w:r w:rsidR="000E0D04" w:rsidRPr="00AE76B1">
        <w:rPr>
          <w:rFonts w:ascii="Times New Roman" w:hAnsi="Times New Roman" w:cs="Times New Roman"/>
          <w:sz w:val="24"/>
          <w:szCs w:val="24"/>
          <w:vertAlign w:val="superscript"/>
        </w:rPr>
        <w:t>-1</w:t>
      </w:r>
      <w:r w:rsidR="000E0D04" w:rsidRPr="00AE76B1">
        <w:rPr>
          <w:rFonts w:ascii="Times New Roman" w:hAnsi="Times New Roman" w:cs="Times New Roman"/>
          <w:sz w:val="24"/>
          <w:szCs w:val="24"/>
        </w:rPr>
        <w:t xml:space="preserve"> to maintain healthy aquatic ecosystems</w:t>
      </w:r>
      <w:r w:rsidR="00603EC6" w:rsidRPr="00AE76B1">
        <w:rPr>
          <w:rFonts w:ascii="Times New Roman" w:hAnsi="Times New Roman" w:cs="Times New Roman" w:hint="eastAsia"/>
          <w:sz w:val="24"/>
          <w:szCs w:val="24"/>
        </w:rPr>
        <w:t xml:space="preserve"> </w:t>
      </w:r>
      <w:r w:rsidR="00603EC6" w:rsidRPr="00AE76B1">
        <w:rPr>
          <w:rFonts w:ascii="Times New Roman" w:hAnsi="Times New Roman" w:cs="Times New Roman"/>
          <w:sz w:val="24"/>
          <w:szCs w:val="24"/>
        </w:rPr>
        <w:t>across different basins</w:t>
      </w:r>
      <w:r w:rsidR="000E0D04" w:rsidRPr="00AE76B1">
        <w:rPr>
          <w:rFonts w:ascii="Times New Roman" w:hAnsi="Times New Roman" w:cs="Times New Roman"/>
          <w:sz w:val="24"/>
          <w:szCs w:val="24"/>
        </w:rPr>
        <w:t>.</w:t>
      </w:r>
      <w:r w:rsidR="00C5058A" w:rsidRPr="00AE76B1">
        <w:rPr>
          <w:rFonts w:ascii="Times New Roman" w:hAnsi="Times New Roman" w:cs="Times New Roman" w:hint="eastAsia"/>
          <w:sz w:val="24"/>
          <w:szCs w:val="24"/>
        </w:rPr>
        <w:t xml:space="preserve"> </w:t>
      </w:r>
      <w:r w:rsidR="00F6230A" w:rsidRPr="00AE76B1">
        <w:rPr>
          <w:rFonts w:ascii="Times New Roman" w:hAnsi="Times New Roman" w:cs="Times New Roman" w:hint="eastAsia"/>
          <w:sz w:val="24"/>
          <w:szCs w:val="24"/>
        </w:rPr>
        <w:t xml:space="preserve">We also </w:t>
      </w:r>
      <w:r w:rsidR="002029AA" w:rsidRPr="00AE76B1">
        <w:rPr>
          <w:rFonts w:ascii="Times New Roman" w:hAnsi="Times New Roman" w:cs="Times New Roman"/>
          <w:sz w:val="24"/>
          <w:szCs w:val="24"/>
        </w:rPr>
        <w:t>ensure that</w:t>
      </w:r>
      <w:r w:rsidR="002029AA" w:rsidRPr="00AE76B1">
        <w:rPr>
          <w:rFonts w:ascii="Times New Roman" w:hAnsi="Times New Roman" w:cs="Times New Roman" w:hint="eastAsia"/>
          <w:sz w:val="24"/>
          <w:szCs w:val="24"/>
        </w:rPr>
        <w:t xml:space="preserve"> </w:t>
      </w:r>
      <w:r w:rsidR="00CF6EE3" w:rsidRPr="00AE76B1">
        <w:rPr>
          <w:rFonts w:ascii="Times New Roman" w:hAnsi="Times New Roman" w:cs="Times New Roman"/>
          <w:sz w:val="24"/>
          <w:szCs w:val="24"/>
        </w:rPr>
        <w:t xml:space="preserve">the safe boundary for </w:t>
      </w:r>
      <w:r w:rsidR="00CF6EE3" w:rsidRPr="00AE76B1">
        <w:rPr>
          <w:rFonts w:ascii="Times New Roman" w:hAnsi="Times New Roman" w:cs="Times New Roman" w:hint="eastAsia"/>
          <w:sz w:val="24"/>
          <w:szCs w:val="24"/>
        </w:rPr>
        <w:t>N</w:t>
      </w:r>
      <w:r w:rsidR="00CF6EE3" w:rsidRPr="00AE76B1">
        <w:rPr>
          <w:rFonts w:ascii="Times New Roman" w:hAnsi="Times New Roman" w:cs="Times New Roman"/>
          <w:sz w:val="24"/>
          <w:szCs w:val="24"/>
        </w:rPr>
        <w:t xml:space="preserve"> surplus to surface water (2 mg N L</w:t>
      </w:r>
      <w:r w:rsidR="00CF6EE3" w:rsidRPr="00AE76B1">
        <w:rPr>
          <w:rFonts w:ascii="Times New Roman" w:hAnsi="Times New Roman" w:cs="Times New Roman" w:hint="eastAsia"/>
          <w:sz w:val="24"/>
          <w:szCs w:val="24"/>
          <w:vertAlign w:val="superscript"/>
        </w:rPr>
        <w:t>-1</w:t>
      </w:r>
      <w:r w:rsidR="00CF6EE3" w:rsidRPr="00AE76B1">
        <w:rPr>
          <w:rFonts w:ascii="Times New Roman" w:hAnsi="Times New Roman" w:cs="Times New Roman"/>
          <w:sz w:val="24"/>
          <w:szCs w:val="24"/>
        </w:rPr>
        <w:t>) is not breached</w:t>
      </w:r>
      <w:r w:rsidR="00926457" w:rsidRPr="00AE76B1">
        <w:rPr>
          <w:rFonts w:ascii="Times New Roman" w:hAnsi="Times New Roman" w:cs="Times New Roman" w:hint="eastAsia"/>
          <w:sz w:val="24"/>
          <w:szCs w:val="24"/>
        </w:rPr>
        <w:t xml:space="preserve">, </w:t>
      </w:r>
      <w:r w:rsidR="0026245B" w:rsidRPr="00AE76B1">
        <w:rPr>
          <w:rFonts w:ascii="Times New Roman" w:hAnsi="Times New Roman" w:cs="Times New Roman" w:hint="eastAsia"/>
          <w:sz w:val="24"/>
          <w:szCs w:val="24"/>
        </w:rPr>
        <w:t>e</w:t>
      </w:r>
      <w:r w:rsidR="0026245B" w:rsidRPr="00AE76B1">
        <w:rPr>
          <w:rFonts w:ascii="Times New Roman" w:hAnsi="Times New Roman" w:cs="Times New Roman"/>
          <w:sz w:val="24"/>
          <w:szCs w:val="24"/>
        </w:rPr>
        <w:t>ven though the</w:t>
      </w:r>
      <w:r w:rsidR="0026245B" w:rsidRPr="00AE76B1">
        <w:rPr>
          <w:rFonts w:ascii="Times New Roman" w:hAnsi="Times New Roman" w:cs="Times New Roman" w:hint="eastAsia"/>
          <w:sz w:val="24"/>
          <w:szCs w:val="24"/>
        </w:rPr>
        <w:t xml:space="preserve"> </w:t>
      </w:r>
      <w:r w:rsidR="0026245B" w:rsidRPr="00AE76B1">
        <w:rPr>
          <w:rFonts w:ascii="Times New Roman" w:hAnsi="Times New Roman" w:cs="Times New Roman"/>
          <w:sz w:val="24"/>
          <w:szCs w:val="24"/>
        </w:rPr>
        <w:t xml:space="preserve">total amount </w:t>
      </w:r>
      <w:r w:rsidR="0026245B" w:rsidRPr="00AE76B1">
        <w:rPr>
          <w:rFonts w:ascii="Times New Roman" w:hAnsi="Times New Roman" w:cs="Times New Roman" w:hint="eastAsia"/>
          <w:sz w:val="24"/>
          <w:szCs w:val="24"/>
        </w:rPr>
        <w:t xml:space="preserve">of </w:t>
      </w:r>
      <w:bookmarkStart w:id="93" w:name="OLE_LINK261"/>
      <w:bookmarkStart w:id="94" w:name="OLE_LINK267"/>
      <w:r w:rsidR="0026245B" w:rsidRPr="00AE76B1">
        <w:rPr>
          <w:rFonts w:ascii="Times New Roman" w:hAnsi="Times New Roman" w:cs="Times New Roman"/>
          <w:sz w:val="24"/>
          <w:szCs w:val="24"/>
        </w:rPr>
        <w:t>N surplus</w:t>
      </w:r>
      <w:bookmarkEnd w:id="93"/>
      <w:bookmarkEnd w:id="94"/>
      <w:r w:rsidR="0026245B" w:rsidRPr="00AE76B1">
        <w:rPr>
          <w:rFonts w:ascii="Times New Roman" w:hAnsi="Times New Roman" w:cs="Times New Roman"/>
          <w:sz w:val="24"/>
          <w:szCs w:val="24"/>
        </w:rPr>
        <w:t xml:space="preserve"> would increase</w:t>
      </w:r>
      <w:r w:rsidR="00926457" w:rsidRPr="00AE76B1">
        <w:rPr>
          <w:rFonts w:ascii="Times New Roman" w:hAnsi="Times New Roman" w:cs="Times New Roman" w:hint="eastAsia"/>
          <w:sz w:val="24"/>
          <w:szCs w:val="24"/>
        </w:rPr>
        <w:t xml:space="preserve"> </w:t>
      </w:r>
      <w:r w:rsidR="0026245B" w:rsidRPr="00AE76B1">
        <w:rPr>
          <w:rFonts w:ascii="Times New Roman" w:hAnsi="Times New Roman" w:cs="Times New Roman" w:hint="eastAsia"/>
          <w:sz w:val="24"/>
          <w:szCs w:val="24"/>
        </w:rPr>
        <w:t>16.8% (</w:t>
      </w:r>
      <w:r w:rsidR="00801393" w:rsidRPr="00AE76B1">
        <w:rPr>
          <w:rFonts w:ascii="Times New Roman" w:hAnsi="Times New Roman" w:cs="Times New Roman" w:hint="eastAsia"/>
          <w:sz w:val="24"/>
          <w:szCs w:val="24"/>
        </w:rPr>
        <w:t>1.1%</w:t>
      </w:r>
      <w:r w:rsidR="00A724BE" w:rsidRPr="00AE76B1">
        <w:rPr>
          <w:rFonts w:ascii="Times New Roman" w:hAnsi="Times New Roman" w:cs="Times New Roman"/>
          <w:sz w:val="24"/>
          <w:szCs w:val="24"/>
        </w:rPr>
        <w:t>–</w:t>
      </w:r>
      <w:r w:rsidR="00801393" w:rsidRPr="00AE76B1">
        <w:rPr>
          <w:rFonts w:ascii="Times New Roman" w:hAnsi="Times New Roman" w:cs="Times New Roman" w:hint="eastAsia"/>
          <w:sz w:val="24"/>
          <w:szCs w:val="24"/>
        </w:rPr>
        <w:t>29.6%</w:t>
      </w:r>
      <w:r w:rsidR="0026245B" w:rsidRPr="00AE76B1">
        <w:rPr>
          <w:rFonts w:ascii="Times New Roman" w:hAnsi="Times New Roman" w:cs="Times New Roman" w:hint="eastAsia"/>
          <w:sz w:val="24"/>
          <w:szCs w:val="24"/>
        </w:rPr>
        <w:t>)</w:t>
      </w:r>
      <w:r w:rsidR="0033097D" w:rsidRPr="00AE76B1">
        <w:rPr>
          <w:rFonts w:ascii="Times New Roman" w:hAnsi="Times New Roman" w:cs="Times New Roman" w:hint="eastAsia"/>
          <w:sz w:val="24"/>
          <w:szCs w:val="24"/>
        </w:rPr>
        <w:t xml:space="preserve"> (</w:t>
      </w:r>
      <w:r w:rsidR="00DE736F" w:rsidRPr="00AE76B1">
        <w:rPr>
          <w:rStyle w:val="ab"/>
          <w:rFonts w:ascii="Times New Roman" w:eastAsia="宋体" w:hAnsi="Times New Roman" w:cs="Times New Roman"/>
          <w:color w:val="auto"/>
          <w:kern w:val="0"/>
          <w:sz w:val="24"/>
          <w:szCs w:val="24"/>
          <w:u w:val="none"/>
          <w:lang w:eastAsia="en-US"/>
        </w:rPr>
        <w:t>Fig.</w:t>
      </w:r>
      <w:r w:rsidR="0033097D" w:rsidRPr="00AE76B1">
        <w:rPr>
          <w:rStyle w:val="ab"/>
          <w:rFonts w:ascii="Times New Roman" w:eastAsia="宋体" w:hAnsi="Times New Roman" w:cs="Times New Roman"/>
          <w:color w:val="auto"/>
          <w:kern w:val="0"/>
          <w:sz w:val="24"/>
          <w:szCs w:val="24"/>
          <w:u w:val="none"/>
          <w:lang w:eastAsia="en-US"/>
        </w:rPr>
        <w:t xml:space="preserve"> 2</w:t>
      </w:r>
      <w:r w:rsidR="0033097D" w:rsidRPr="00AE76B1">
        <w:rPr>
          <w:rFonts w:ascii="Times New Roman" w:hAnsi="Times New Roman" w:cs="Times New Roman" w:hint="eastAsia"/>
          <w:sz w:val="24"/>
          <w:szCs w:val="24"/>
        </w:rPr>
        <w:t>c</w:t>
      </w:r>
      <w:r w:rsidR="00BF2AE0" w:rsidRPr="00AE76B1">
        <w:rPr>
          <w:rFonts w:ascii="Times New Roman" w:hAnsi="Times New Roman" w:cs="Times New Roman"/>
          <w:sz w:val="24"/>
          <w:szCs w:val="24"/>
        </w:rPr>
        <w:t xml:space="preserve"> and </w:t>
      </w:r>
      <w:r w:rsidR="00930E04" w:rsidRPr="00AE76B1">
        <w:rPr>
          <w:rStyle w:val="ab"/>
          <w:rFonts w:ascii="Times New Roman" w:eastAsia="宋体" w:hAnsi="Times New Roman" w:cs="Times New Roman"/>
          <w:color w:val="auto"/>
          <w:kern w:val="0"/>
          <w:sz w:val="24"/>
          <w:szCs w:val="24"/>
          <w:u w:val="none"/>
          <w:lang w:eastAsia="en-US"/>
        </w:rPr>
        <w:t>Supplementary Fig.</w:t>
      </w:r>
      <w:r w:rsidR="00EE3A8D" w:rsidRPr="00AE76B1">
        <w:rPr>
          <w:rStyle w:val="ab"/>
          <w:rFonts w:ascii="Times New Roman" w:eastAsia="宋体" w:hAnsi="Times New Roman" w:cs="Times New Roman" w:hint="eastAsia"/>
          <w:color w:val="auto"/>
          <w:kern w:val="0"/>
          <w:sz w:val="24"/>
          <w:szCs w:val="24"/>
          <w:u w:val="none"/>
          <w:lang w:eastAsia="en-US"/>
        </w:rPr>
        <w:t xml:space="preserve"> </w:t>
      </w:r>
      <w:r w:rsidR="00BF2AE0" w:rsidRPr="00AE76B1">
        <w:rPr>
          <w:rStyle w:val="ab"/>
          <w:rFonts w:ascii="Times New Roman" w:eastAsia="宋体" w:hAnsi="Times New Roman" w:cs="Times New Roman"/>
          <w:color w:val="auto"/>
          <w:kern w:val="0"/>
          <w:sz w:val="24"/>
          <w:szCs w:val="24"/>
          <w:u w:val="none"/>
          <w:lang w:eastAsia="en-US"/>
        </w:rPr>
        <w:t>9</w:t>
      </w:r>
      <w:r w:rsidR="00BF2AE0" w:rsidRPr="00AE76B1">
        <w:rPr>
          <w:rFonts w:ascii="Times New Roman" w:hAnsi="Times New Roman" w:cs="Times New Roman" w:hint="eastAsia"/>
          <w:sz w:val="24"/>
          <w:szCs w:val="24"/>
        </w:rPr>
        <w:t>c-</w:t>
      </w:r>
      <w:r w:rsidR="00BF2AE0" w:rsidRPr="00AE76B1">
        <w:rPr>
          <w:rStyle w:val="ab"/>
          <w:rFonts w:ascii="Times New Roman" w:eastAsia="宋体" w:hAnsi="Times New Roman" w:cs="Times New Roman"/>
          <w:color w:val="auto"/>
          <w:kern w:val="0"/>
          <w:sz w:val="24"/>
          <w:szCs w:val="24"/>
          <w:u w:val="none"/>
          <w:lang w:eastAsia="en-US"/>
        </w:rPr>
        <w:t>14</w:t>
      </w:r>
      <w:r w:rsidR="00BF2AE0" w:rsidRPr="00AE76B1">
        <w:rPr>
          <w:rFonts w:ascii="Times New Roman" w:hAnsi="Times New Roman" w:cs="Times New Roman" w:hint="eastAsia"/>
          <w:sz w:val="24"/>
          <w:szCs w:val="24"/>
        </w:rPr>
        <w:t>c</w:t>
      </w:r>
      <w:r w:rsidR="0033097D" w:rsidRPr="00AE76B1">
        <w:rPr>
          <w:rFonts w:ascii="Times New Roman" w:hAnsi="Times New Roman" w:cs="Times New Roman" w:hint="eastAsia"/>
          <w:sz w:val="24"/>
          <w:szCs w:val="24"/>
        </w:rPr>
        <w:t>)</w:t>
      </w:r>
      <w:r w:rsidR="0026245B" w:rsidRPr="00AE76B1">
        <w:rPr>
          <w:rFonts w:ascii="Times New Roman" w:hAnsi="Times New Roman" w:cs="Times New Roman" w:hint="eastAsia"/>
          <w:sz w:val="24"/>
          <w:szCs w:val="24"/>
        </w:rPr>
        <w:t xml:space="preserve">, </w:t>
      </w:r>
      <w:r w:rsidR="00801393" w:rsidRPr="00AE76B1">
        <w:rPr>
          <w:rFonts w:ascii="Times New Roman" w:hAnsi="Times New Roman" w:cs="Times New Roman"/>
          <w:sz w:val="24"/>
          <w:szCs w:val="24"/>
        </w:rPr>
        <w:t xml:space="preserve">there is no </w:t>
      </w:r>
      <w:r w:rsidR="00916468" w:rsidRPr="00AE76B1">
        <w:rPr>
          <w:rFonts w:ascii="Times New Roman" w:hAnsi="Times New Roman" w:cs="Times New Roman"/>
          <w:sz w:val="24"/>
          <w:szCs w:val="24"/>
        </w:rPr>
        <w:t>water quality</w:t>
      </w:r>
      <w:r w:rsidR="00801393" w:rsidRPr="00AE76B1">
        <w:rPr>
          <w:rFonts w:ascii="Times New Roman" w:hAnsi="Times New Roman" w:cs="Times New Roman"/>
          <w:sz w:val="24"/>
          <w:szCs w:val="24"/>
        </w:rPr>
        <w:t xml:space="preserve"> </w:t>
      </w:r>
      <w:r w:rsidR="007A54DC" w:rsidRPr="00AE76B1">
        <w:rPr>
          <w:rFonts w:ascii="Times New Roman" w:hAnsi="Times New Roman" w:cs="Times New Roman"/>
          <w:sz w:val="24"/>
          <w:szCs w:val="24"/>
        </w:rPr>
        <w:t xml:space="preserve">degeneration </w:t>
      </w:r>
      <w:r w:rsidR="00801393" w:rsidRPr="00AE76B1">
        <w:rPr>
          <w:rFonts w:ascii="Times New Roman" w:hAnsi="Times New Roman" w:cs="Times New Roman"/>
          <w:sz w:val="24"/>
          <w:szCs w:val="24"/>
        </w:rPr>
        <w:t>over a wider</w:t>
      </w:r>
      <w:r w:rsidR="00801393" w:rsidRPr="00AE76B1">
        <w:rPr>
          <w:rFonts w:ascii="Times New Roman" w:hAnsi="Times New Roman" w:cs="Times New Roman" w:hint="eastAsia"/>
          <w:sz w:val="24"/>
          <w:szCs w:val="24"/>
        </w:rPr>
        <w:t xml:space="preserve"> </w:t>
      </w:r>
      <w:r w:rsidR="00801393" w:rsidRPr="00AE76B1">
        <w:rPr>
          <w:rFonts w:ascii="Times New Roman" w:hAnsi="Times New Roman" w:cs="Times New Roman"/>
          <w:sz w:val="24"/>
          <w:szCs w:val="24"/>
        </w:rPr>
        <w:t>area</w:t>
      </w:r>
      <w:r w:rsidR="0033097D" w:rsidRPr="00AE76B1">
        <w:rPr>
          <w:rFonts w:ascii="Times New Roman" w:hAnsi="Times New Roman" w:cs="Times New Roman" w:hint="eastAsia"/>
          <w:sz w:val="24"/>
          <w:szCs w:val="24"/>
        </w:rPr>
        <w:t xml:space="preserve"> </w:t>
      </w:r>
      <w:r w:rsidR="0033097D" w:rsidRPr="00AE76B1">
        <w:rPr>
          <w:rFonts w:ascii="Times New Roman" w:hAnsi="Times New Roman" w:cs="Times New Roman"/>
          <w:sz w:val="24"/>
          <w:szCs w:val="24"/>
        </w:rPr>
        <w:t>(</w:t>
      </w:r>
      <w:r w:rsidR="00DE736F" w:rsidRPr="00AE76B1">
        <w:rPr>
          <w:rStyle w:val="ab"/>
          <w:rFonts w:ascii="Times New Roman" w:eastAsia="宋体" w:hAnsi="Times New Roman" w:cs="Times New Roman"/>
          <w:color w:val="auto"/>
          <w:kern w:val="0"/>
          <w:sz w:val="24"/>
          <w:szCs w:val="24"/>
          <w:u w:val="none"/>
          <w:lang w:eastAsia="en-US"/>
        </w:rPr>
        <w:t>Fig.</w:t>
      </w:r>
      <w:r w:rsidR="0033097D" w:rsidRPr="00AE76B1">
        <w:rPr>
          <w:rStyle w:val="ab"/>
          <w:rFonts w:eastAsia="宋体"/>
          <w:color w:val="auto"/>
          <w:kern w:val="0"/>
          <w:u w:val="none"/>
          <w:lang w:eastAsia="en-US"/>
        </w:rPr>
        <w:t xml:space="preserve"> </w:t>
      </w:r>
      <w:r w:rsidR="0033097D" w:rsidRPr="00AE76B1">
        <w:rPr>
          <w:rStyle w:val="ab"/>
          <w:rFonts w:ascii="Times New Roman" w:eastAsia="宋体" w:hAnsi="Times New Roman" w:cs="Times New Roman"/>
          <w:color w:val="auto"/>
          <w:kern w:val="0"/>
          <w:sz w:val="24"/>
          <w:szCs w:val="24"/>
          <w:u w:val="none"/>
          <w:lang w:eastAsia="en-US"/>
        </w:rPr>
        <w:t>2</w:t>
      </w:r>
      <w:r w:rsidR="0033097D" w:rsidRPr="00AE76B1">
        <w:rPr>
          <w:rFonts w:ascii="Times New Roman" w:hAnsi="Times New Roman" w:cs="Times New Roman" w:hint="eastAsia"/>
          <w:sz w:val="24"/>
          <w:szCs w:val="24"/>
        </w:rPr>
        <w:t>f)</w:t>
      </w:r>
      <w:r w:rsidR="00801393" w:rsidRPr="00AE76B1">
        <w:rPr>
          <w:rFonts w:ascii="Times New Roman" w:hAnsi="Times New Roman" w:cs="Times New Roman"/>
          <w:sz w:val="24"/>
          <w:szCs w:val="24"/>
        </w:rPr>
        <w:t xml:space="preserve">. </w:t>
      </w:r>
      <w:r w:rsidR="001477DA" w:rsidRPr="00AE76B1">
        <w:rPr>
          <w:rFonts w:ascii="Times New Roman" w:hAnsi="Times New Roman" w:cs="Times New Roman"/>
          <w:sz w:val="24"/>
          <w:szCs w:val="24"/>
        </w:rPr>
        <w:t>F</w:t>
      </w:r>
      <w:r w:rsidR="001477DA" w:rsidRPr="00AE76B1">
        <w:rPr>
          <w:rFonts w:ascii="Times New Roman" w:hAnsi="Times New Roman" w:cs="Times New Roman" w:hint="eastAsia"/>
          <w:sz w:val="24"/>
          <w:szCs w:val="24"/>
        </w:rPr>
        <w:t xml:space="preserve">or the </w:t>
      </w:r>
      <w:r w:rsidR="001477DA" w:rsidRPr="00AE76B1">
        <w:rPr>
          <w:rFonts w:ascii="Times New Roman" w:hAnsi="Times New Roman" w:cs="Times New Roman"/>
          <w:sz w:val="24"/>
          <w:szCs w:val="24"/>
        </w:rPr>
        <w:t>economic output from agricultural production</w:t>
      </w:r>
      <w:r w:rsidR="001477DA" w:rsidRPr="00AE76B1">
        <w:rPr>
          <w:rFonts w:ascii="Times New Roman" w:hAnsi="Times New Roman" w:cs="Times New Roman" w:hint="eastAsia"/>
          <w:sz w:val="24"/>
          <w:szCs w:val="24"/>
        </w:rPr>
        <w:t>, we</w:t>
      </w:r>
      <w:r w:rsidR="00801393" w:rsidRPr="00AE76B1">
        <w:rPr>
          <w:rFonts w:ascii="Times New Roman" w:hAnsi="Times New Roman" w:cs="Times New Roman" w:hint="eastAsia"/>
          <w:sz w:val="24"/>
          <w:szCs w:val="24"/>
        </w:rPr>
        <w:t xml:space="preserve"> </w:t>
      </w:r>
      <w:r w:rsidR="00E62162" w:rsidRPr="00AE76B1">
        <w:rPr>
          <w:rFonts w:ascii="Times New Roman" w:hAnsi="Times New Roman" w:cs="Times New Roman"/>
          <w:sz w:val="24"/>
          <w:szCs w:val="24"/>
        </w:rPr>
        <w:t>found that</w:t>
      </w:r>
      <w:r w:rsidR="00801393" w:rsidRPr="00AE76B1">
        <w:rPr>
          <w:rFonts w:ascii="Times New Roman" w:hAnsi="Times New Roman" w:cs="Times New Roman" w:hint="eastAsia"/>
          <w:sz w:val="24"/>
          <w:szCs w:val="24"/>
        </w:rPr>
        <w:t xml:space="preserve"> </w:t>
      </w:r>
      <w:r w:rsidR="00E62162" w:rsidRPr="00AE76B1">
        <w:rPr>
          <w:rFonts w:ascii="Times New Roman" w:hAnsi="Times New Roman" w:cs="Times New Roman"/>
          <w:sz w:val="24"/>
          <w:szCs w:val="24"/>
        </w:rPr>
        <w:t>spatial relocation</w:t>
      </w:r>
      <w:r w:rsidR="00E62162" w:rsidRPr="00AE76B1">
        <w:rPr>
          <w:rFonts w:ascii="Times New Roman" w:hAnsi="Times New Roman" w:cs="Times New Roman" w:hint="eastAsia"/>
          <w:sz w:val="24"/>
          <w:szCs w:val="24"/>
        </w:rPr>
        <w:t xml:space="preserve"> </w:t>
      </w:r>
      <w:r w:rsidR="00E62162" w:rsidRPr="00AE76B1">
        <w:rPr>
          <w:rFonts w:ascii="Times New Roman" w:hAnsi="Times New Roman" w:cs="Times New Roman"/>
          <w:sz w:val="24"/>
          <w:szCs w:val="24"/>
        </w:rPr>
        <w:t>of crops and livestock</w:t>
      </w:r>
      <w:r w:rsidR="00801393" w:rsidRPr="00AE76B1">
        <w:rPr>
          <w:rFonts w:ascii="Times New Roman" w:hAnsi="Times New Roman" w:cs="Times New Roman"/>
          <w:sz w:val="24"/>
          <w:szCs w:val="24"/>
        </w:rPr>
        <w:t xml:space="preserve"> </w:t>
      </w:r>
      <w:r w:rsidR="00E62162" w:rsidRPr="00AE76B1">
        <w:rPr>
          <w:rFonts w:ascii="Times New Roman" w:hAnsi="Times New Roman" w:cs="Times New Roman" w:hint="eastAsia"/>
          <w:sz w:val="24"/>
          <w:szCs w:val="24"/>
        </w:rPr>
        <w:t xml:space="preserve">can </w:t>
      </w:r>
      <w:r w:rsidR="00FF2E85" w:rsidRPr="00AE76B1">
        <w:rPr>
          <w:rFonts w:ascii="Times New Roman" w:hAnsi="Times New Roman" w:cs="Times New Roman"/>
          <w:sz w:val="24"/>
          <w:szCs w:val="24"/>
        </w:rPr>
        <w:t>contribute</w:t>
      </w:r>
      <w:r w:rsidR="00FF2E85" w:rsidRPr="00AE76B1">
        <w:rPr>
          <w:rFonts w:ascii="Times New Roman" w:hAnsi="Times New Roman" w:cs="Times New Roman" w:hint="eastAsia"/>
          <w:sz w:val="24"/>
          <w:szCs w:val="24"/>
        </w:rPr>
        <w:t xml:space="preserve"> a 9.5% (0%</w:t>
      </w:r>
      <w:r w:rsidR="00A724BE" w:rsidRPr="00AE76B1">
        <w:rPr>
          <w:rFonts w:ascii="Times New Roman" w:hAnsi="Times New Roman" w:cs="Times New Roman"/>
          <w:sz w:val="24"/>
          <w:szCs w:val="24"/>
        </w:rPr>
        <w:t>–</w:t>
      </w:r>
      <w:r w:rsidR="00FF2E85" w:rsidRPr="00AE76B1">
        <w:rPr>
          <w:rFonts w:ascii="Times New Roman" w:hAnsi="Times New Roman" w:cs="Times New Roman" w:hint="eastAsia"/>
          <w:sz w:val="24"/>
          <w:szCs w:val="24"/>
        </w:rPr>
        <w:t xml:space="preserve">18.4%) </w:t>
      </w:r>
      <w:r w:rsidR="00FF2E85" w:rsidRPr="00AE76B1">
        <w:rPr>
          <w:rFonts w:ascii="Times New Roman" w:hAnsi="Times New Roman" w:cs="Times New Roman"/>
          <w:sz w:val="24"/>
          <w:szCs w:val="24"/>
        </w:rPr>
        <w:t>increase</w:t>
      </w:r>
      <w:r w:rsidR="0033097D" w:rsidRPr="00AE76B1">
        <w:rPr>
          <w:rFonts w:ascii="Times New Roman" w:hAnsi="Times New Roman" w:cs="Times New Roman" w:hint="eastAsia"/>
          <w:sz w:val="24"/>
          <w:szCs w:val="24"/>
        </w:rPr>
        <w:t xml:space="preserve"> </w:t>
      </w:r>
      <w:r w:rsidR="0033097D" w:rsidRPr="00AE76B1">
        <w:rPr>
          <w:rFonts w:ascii="Times New Roman" w:hAnsi="Times New Roman" w:cs="Times New Roman"/>
          <w:sz w:val="24"/>
          <w:szCs w:val="24"/>
        </w:rPr>
        <w:t>(</w:t>
      </w:r>
      <w:r w:rsidR="00DE736F" w:rsidRPr="00AE76B1">
        <w:rPr>
          <w:rStyle w:val="ab"/>
          <w:rFonts w:ascii="Times New Roman" w:eastAsia="宋体" w:hAnsi="Times New Roman" w:cs="Times New Roman"/>
          <w:color w:val="auto"/>
          <w:kern w:val="0"/>
          <w:sz w:val="24"/>
          <w:szCs w:val="24"/>
          <w:u w:val="none"/>
          <w:lang w:eastAsia="en-US"/>
        </w:rPr>
        <w:t>Fig.</w:t>
      </w:r>
      <w:r w:rsidR="0033097D" w:rsidRPr="00AE76B1">
        <w:rPr>
          <w:rStyle w:val="ab"/>
          <w:rFonts w:ascii="Times New Roman" w:eastAsia="宋体" w:hAnsi="Times New Roman" w:cs="Times New Roman"/>
          <w:color w:val="auto"/>
          <w:kern w:val="0"/>
          <w:sz w:val="24"/>
          <w:szCs w:val="24"/>
          <w:u w:val="none"/>
          <w:lang w:eastAsia="en-US"/>
        </w:rPr>
        <w:t xml:space="preserve"> 2</w:t>
      </w:r>
      <w:r w:rsidR="0033097D" w:rsidRPr="00AE76B1">
        <w:rPr>
          <w:rFonts w:ascii="Times New Roman" w:hAnsi="Times New Roman" w:cs="Times New Roman" w:hint="eastAsia"/>
          <w:sz w:val="24"/>
          <w:szCs w:val="24"/>
        </w:rPr>
        <w:t>e</w:t>
      </w:r>
      <w:r w:rsidR="00BF2AE0" w:rsidRPr="00AE76B1">
        <w:rPr>
          <w:rFonts w:ascii="Times New Roman" w:hAnsi="Times New Roman" w:cs="Times New Roman"/>
          <w:sz w:val="24"/>
          <w:szCs w:val="24"/>
        </w:rPr>
        <w:t xml:space="preserve"> and </w:t>
      </w:r>
      <w:r w:rsidR="00930E04" w:rsidRPr="00AE76B1">
        <w:rPr>
          <w:rStyle w:val="ab"/>
          <w:rFonts w:ascii="Times New Roman" w:eastAsia="宋体" w:hAnsi="Times New Roman" w:cs="Times New Roman"/>
          <w:color w:val="auto"/>
          <w:kern w:val="0"/>
          <w:sz w:val="24"/>
          <w:szCs w:val="24"/>
          <w:u w:val="none"/>
          <w:lang w:eastAsia="en-US"/>
        </w:rPr>
        <w:t xml:space="preserve">Supplementary Fig. </w:t>
      </w:r>
      <w:r w:rsidR="00BF2AE0" w:rsidRPr="00AE76B1">
        <w:rPr>
          <w:rStyle w:val="ab"/>
          <w:rFonts w:ascii="Times New Roman" w:eastAsia="宋体" w:hAnsi="Times New Roman" w:cs="Times New Roman"/>
          <w:color w:val="auto"/>
          <w:kern w:val="0"/>
          <w:sz w:val="24"/>
          <w:szCs w:val="24"/>
          <w:u w:val="none"/>
          <w:lang w:eastAsia="en-US"/>
        </w:rPr>
        <w:t>9</w:t>
      </w:r>
      <w:r w:rsidR="00BF2AE0" w:rsidRPr="00AE76B1">
        <w:rPr>
          <w:rFonts w:ascii="Times New Roman" w:hAnsi="Times New Roman" w:cs="Times New Roman" w:hint="eastAsia"/>
          <w:sz w:val="24"/>
          <w:szCs w:val="24"/>
        </w:rPr>
        <w:t>e-</w:t>
      </w:r>
      <w:r w:rsidR="00BF2AE0" w:rsidRPr="00AE76B1">
        <w:rPr>
          <w:rStyle w:val="ab"/>
          <w:rFonts w:ascii="Times New Roman" w:eastAsia="宋体" w:hAnsi="Times New Roman" w:cs="Times New Roman"/>
          <w:color w:val="auto"/>
          <w:kern w:val="0"/>
          <w:sz w:val="24"/>
          <w:szCs w:val="24"/>
          <w:u w:val="none"/>
          <w:lang w:eastAsia="en-US"/>
        </w:rPr>
        <w:t>14</w:t>
      </w:r>
      <w:r w:rsidR="00BF2AE0" w:rsidRPr="00AE76B1">
        <w:rPr>
          <w:rFonts w:ascii="Times New Roman" w:hAnsi="Times New Roman" w:cs="Times New Roman" w:hint="eastAsia"/>
          <w:sz w:val="24"/>
          <w:szCs w:val="24"/>
        </w:rPr>
        <w:t>e</w:t>
      </w:r>
      <w:r w:rsidR="0033097D" w:rsidRPr="00AE76B1">
        <w:rPr>
          <w:rFonts w:ascii="Times New Roman" w:hAnsi="Times New Roman" w:cs="Times New Roman" w:hint="eastAsia"/>
          <w:sz w:val="24"/>
          <w:szCs w:val="24"/>
        </w:rPr>
        <w:t>)</w:t>
      </w:r>
      <w:r w:rsidR="00FF2E85" w:rsidRPr="00AE76B1">
        <w:rPr>
          <w:rFonts w:ascii="Times New Roman" w:hAnsi="Times New Roman" w:cs="Times New Roman" w:hint="eastAsia"/>
          <w:sz w:val="24"/>
          <w:szCs w:val="24"/>
        </w:rPr>
        <w:t xml:space="preserve">. </w:t>
      </w:r>
      <w:r w:rsidR="00112C81" w:rsidRPr="00AE76B1">
        <w:rPr>
          <w:rFonts w:ascii="Times New Roman" w:hAnsi="Times New Roman" w:cs="Times New Roman"/>
          <w:sz w:val="24"/>
          <w:szCs w:val="24"/>
        </w:rPr>
        <w:t xml:space="preserve">It is noteworthy that </w:t>
      </w:r>
      <w:r w:rsidR="00112C81" w:rsidRPr="00AE76B1">
        <w:rPr>
          <w:rFonts w:ascii="Times New Roman" w:hAnsi="Times New Roman" w:cs="Times New Roman" w:hint="eastAsia"/>
          <w:sz w:val="24"/>
          <w:szCs w:val="24"/>
        </w:rPr>
        <w:t xml:space="preserve">crop and </w:t>
      </w:r>
      <w:r w:rsidR="00112C81" w:rsidRPr="00AE76B1">
        <w:rPr>
          <w:rFonts w:ascii="Times New Roman" w:hAnsi="Times New Roman" w:cs="Times New Roman"/>
          <w:sz w:val="24"/>
          <w:szCs w:val="24"/>
        </w:rPr>
        <w:t>livestock relocation to ensure that the</w:t>
      </w:r>
      <w:r w:rsidR="00112C81" w:rsidRPr="00AE76B1">
        <w:rPr>
          <w:rFonts w:ascii="Times New Roman" w:hAnsi="Times New Roman" w:cs="Times New Roman" w:hint="eastAsia"/>
          <w:sz w:val="24"/>
          <w:szCs w:val="24"/>
        </w:rPr>
        <w:t xml:space="preserve"> </w:t>
      </w:r>
      <w:r w:rsidR="00112C81" w:rsidRPr="00AE76B1">
        <w:rPr>
          <w:rFonts w:ascii="Times New Roman" w:hAnsi="Times New Roman" w:cs="Times New Roman"/>
          <w:sz w:val="24"/>
          <w:szCs w:val="24"/>
        </w:rPr>
        <w:t xml:space="preserve">threshold </w:t>
      </w:r>
      <w:r w:rsidR="00112C81" w:rsidRPr="00AE76B1">
        <w:rPr>
          <w:rFonts w:ascii="Times New Roman" w:hAnsi="Times New Roman" w:cs="Times New Roman" w:hint="eastAsia"/>
          <w:sz w:val="24"/>
          <w:szCs w:val="24"/>
        </w:rPr>
        <w:t xml:space="preserve">of water use, GHGs, and </w:t>
      </w:r>
      <w:r w:rsidR="00CA56FD" w:rsidRPr="00AE76B1">
        <w:rPr>
          <w:rFonts w:ascii="Times New Roman" w:hAnsi="Times New Roman" w:cs="Times New Roman"/>
          <w:sz w:val="24"/>
          <w:szCs w:val="24"/>
        </w:rPr>
        <w:t xml:space="preserve">nutrient surpluses </w:t>
      </w:r>
      <w:r w:rsidR="00CA56FD" w:rsidRPr="00AE76B1">
        <w:rPr>
          <w:rFonts w:ascii="Times New Roman" w:hAnsi="Times New Roman" w:cs="Times New Roman" w:hint="eastAsia"/>
          <w:sz w:val="24"/>
          <w:szCs w:val="24"/>
        </w:rPr>
        <w:t>are</w:t>
      </w:r>
      <w:r w:rsidR="00112C81" w:rsidRPr="00AE76B1">
        <w:rPr>
          <w:rFonts w:ascii="Times New Roman" w:hAnsi="Times New Roman" w:cs="Times New Roman"/>
          <w:sz w:val="24"/>
          <w:szCs w:val="24"/>
        </w:rPr>
        <w:t xml:space="preserve"> not</w:t>
      </w:r>
      <w:r w:rsidR="00112C81" w:rsidRPr="00AE76B1">
        <w:rPr>
          <w:rFonts w:ascii="Times New Roman" w:hAnsi="Times New Roman" w:cs="Times New Roman" w:hint="eastAsia"/>
          <w:sz w:val="24"/>
          <w:szCs w:val="24"/>
        </w:rPr>
        <w:t xml:space="preserve"> </w:t>
      </w:r>
      <w:r w:rsidR="00CA56FD" w:rsidRPr="00AE76B1">
        <w:rPr>
          <w:rFonts w:ascii="Times New Roman" w:hAnsi="Times New Roman" w:cs="Times New Roman"/>
          <w:sz w:val="24"/>
          <w:szCs w:val="24"/>
        </w:rPr>
        <w:t>breached</w:t>
      </w:r>
      <w:r w:rsidR="00CA56FD" w:rsidRPr="00AE76B1">
        <w:rPr>
          <w:rFonts w:ascii="Times New Roman" w:hAnsi="Times New Roman" w:cs="Times New Roman" w:hint="eastAsia"/>
          <w:sz w:val="24"/>
          <w:szCs w:val="24"/>
        </w:rPr>
        <w:t xml:space="preserve"> </w:t>
      </w:r>
      <w:r w:rsidR="00CA56FD" w:rsidRPr="00AE76B1">
        <w:rPr>
          <w:rFonts w:ascii="Times New Roman" w:hAnsi="Times New Roman" w:cs="Times New Roman"/>
          <w:sz w:val="24"/>
          <w:szCs w:val="24"/>
        </w:rPr>
        <w:t>at the</w:t>
      </w:r>
      <w:r w:rsidR="00CA56FD" w:rsidRPr="00AE76B1">
        <w:rPr>
          <w:rFonts w:ascii="Times New Roman" w:hAnsi="Times New Roman" w:cs="Times New Roman" w:hint="eastAsia"/>
          <w:sz w:val="24"/>
          <w:szCs w:val="24"/>
        </w:rPr>
        <w:t xml:space="preserve"> 5</w:t>
      </w:r>
      <w:proofErr w:type="gramStart"/>
      <w:r w:rsidR="00CA56FD" w:rsidRPr="00AE76B1">
        <w:rPr>
          <w:rFonts w:ascii="Times New Roman" w:hAnsi="Times New Roman" w:cs="Times New Roman"/>
          <w:sz w:val="24"/>
          <w:szCs w:val="24"/>
        </w:rPr>
        <w:t> </w:t>
      </w:r>
      <w:r w:rsidR="00CA56FD" w:rsidRPr="00AE76B1">
        <w:rPr>
          <w:rFonts w:ascii="Times New Roman" w:hAnsi="Times New Roman" w:cs="Times New Roman" w:hint="eastAsia"/>
          <w:sz w:val="24"/>
          <w:szCs w:val="24"/>
        </w:rPr>
        <w:t xml:space="preserve"> </w:t>
      </w:r>
      <w:r w:rsidR="00CA56FD" w:rsidRPr="00AE76B1">
        <w:rPr>
          <w:rFonts w:ascii="Times New Roman" w:hAnsi="Times New Roman" w:cs="Times New Roman"/>
          <w:sz w:val="24"/>
          <w:szCs w:val="24"/>
        </w:rPr>
        <w:t>×</w:t>
      </w:r>
      <w:proofErr w:type="gramEnd"/>
      <w:r w:rsidR="00CA56FD" w:rsidRPr="00AE76B1">
        <w:rPr>
          <w:rFonts w:ascii="Times New Roman" w:hAnsi="Times New Roman" w:cs="Times New Roman" w:hint="eastAsia"/>
          <w:sz w:val="24"/>
          <w:szCs w:val="24"/>
        </w:rPr>
        <w:t xml:space="preserve"> </w:t>
      </w:r>
      <w:r w:rsidR="00CA56FD" w:rsidRPr="00AE76B1">
        <w:rPr>
          <w:rFonts w:ascii="Times New Roman" w:hAnsi="Times New Roman" w:cs="Times New Roman"/>
          <w:sz w:val="24"/>
          <w:szCs w:val="24"/>
        </w:rPr>
        <w:t> </w:t>
      </w:r>
      <w:r w:rsidR="00CA56FD" w:rsidRPr="00AE76B1">
        <w:rPr>
          <w:rFonts w:ascii="Times New Roman" w:hAnsi="Times New Roman" w:cs="Times New Roman" w:hint="eastAsia"/>
          <w:sz w:val="24"/>
          <w:szCs w:val="24"/>
        </w:rPr>
        <w:t>5</w:t>
      </w:r>
      <w:r w:rsidR="00CA56FD" w:rsidRPr="00AE76B1">
        <w:rPr>
          <w:rFonts w:ascii="Times New Roman" w:hAnsi="Times New Roman" w:cs="Times New Roman"/>
          <w:sz w:val="24"/>
          <w:szCs w:val="24"/>
        </w:rPr>
        <w:t> km grid-cell level</w:t>
      </w:r>
      <w:r w:rsidR="00CA56FD" w:rsidRPr="00AE76B1">
        <w:rPr>
          <w:rFonts w:ascii="Times New Roman" w:hAnsi="Times New Roman" w:cs="Times New Roman" w:hint="eastAsia"/>
          <w:sz w:val="24"/>
          <w:szCs w:val="24"/>
        </w:rPr>
        <w:t xml:space="preserve">, which </w:t>
      </w:r>
      <w:r w:rsidR="00CA56FD" w:rsidRPr="00AE76B1">
        <w:rPr>
          <w:rFonts w:ascii="Times New Roman" w:hAnsi="Times New Roman" w:cs="Times New Roman"/>
          <w:sz w:val="24"/>
          <w:szCs w:val="24"/>
        </w:rPr>
        <w:t xml:space="preserve">could alleviate </w:t>
      </w:r>
      <w:r w:rsidR="00FA49C5" w:rsidRPr="00AE76B1">
        <w:rPr>
          <w:rFonts w:ascii="Times New Roman" w:hAnsi="Times New Roman" w:cs="Times New Roman" w:hint="eastAsia"/>
          <w:sz w:val="24"/>
          <w:szCs w:val="24"/>
        </w:rPr>
        <w:t>56.1</w:t>
      </w:r>
      <w:r w:rsidR="00CA56FD" w:rsidRPr="00AE76B1">
        <w:rPr>
          <w:rFonts w:ascii="Times New Roman" w:hAnsi="Times New Roman" w:cs="Times New Roman"/>
          <w:sz w:val="24"/>
          <w:szCs w:val="24"/>
        </w:rPr>
        <w:t>% of cases where three or more safe boundaries were transgressed (</w:t>
      </w:r>
      <w:r w:rsidR="00DE736F" w:rsidRPr="00AE76B1">
        <w:rPr>
          <w:rStyle w:val="ab"/>
          <w:rFonts w:ascii="Times New Roman" w:eastAsia="宋体" w:hAnsi="Times New Roman" w:cs="Times New Roman"/>
          <w:color w:val="auto"/>
          <w:kern w:val="0"/>
          <w:sz w:val="24"/>
          <w:szCs w:val="24"/>
          <w:u w:val="none"/>
          <w:lang w:eastAsia="en-US"/>
        </w:rPr>
        <w:t>Fig.</w:t>
      </w:r>
      <w:r w:rsidR="00CA56FD" w:rsidRPr="00AE76B1">
        <w:rPr>
          <w:rStyle w:val="ab"/>
          <w:rFonts w:ascii="Times New Roman" w:eastAsia="宋体" w:hAnsi="Times New Roman" w:cs="Times New Roman"/>
          <w:color w:val="auto"/>
          <w:kern w:val="0"/>
          <w:sz w:val="24"/>
          <w:szCs w:val="24"/>
          <w:u w:val="none"/>
          <w:lang w:eastAsia="en-US"/>
        </w:rPr>
        <w:t xml:space="preserve"> </w:t>
      </w:r>
      <w:r w:rsidR="00CA56FD" w:rsidRPr="00AE76B1">
        <w:rPr>
          <w:rStyle w:val="ab"/>
          <w:rFonts w:ascii="Times New Roman" w:eastAsia="宋体" w:hAnsi="Times New Roman" w:cs="Times New Roman" w:hint="eastAsia"/>
          <w:color w:val="auto"/>
          <w:kern w:val="0"/>
          <w:sz w:val="24"/>
          <w:szCs w:val="24"/>
          <w:u w:val="none"/>
          <w:lang w:eastAsia="en-US"/>
        </w:rPr>
        <w:t>2</w:t>
      </w:r>
      <w:r w:rsidR="00CA56FD" w:rsidRPr="00AE76B1">
        <w:rPr>
          <w:rFonts w:ascii="Times New Roman" w:hAnsi="Times New Roman" w:cs="Times New Roman" w:hint="eastAsia"/>
          <w:sz w:val="24"/>
          <w:szCs w:val="24"/>
        </w:rPr>
        <w:t>f</w:t>
      </w:r>
      <w:r w:rsidR="00CA56FD" w:rsidRPr="00AE76B1">
        <w:rPr>
          <w:rFonts w:ascii="Times New Roman" w:hAnsi="Times New Roman" w:cs="Times New Roman"/>
          <w:sz w:val="24"/>
          <w:szCs w:val="24"/>
        </w:rPr>
        <w:t xml:space="preserve">). </w:t>
      </w:r>
    </w:p>
    <w:p w14:paraId="06FABDE5" w14:textId="2DFF893D" w:rsidR="009A2748" w:rsidRPr="00F46D2E" w:rsidRDefault="007E1633" w:rsidP="00776395">
      <w:pPr>
        <w:rPr>
          <w:rFonts w:ascii="Times New Roman" w:hAnsi="Times New Roman" w:cs="Times New Roman"/>
          <w:sz w:val="24"/>
          <w:szCs w:val="24"/>
        </w:rPr>
      </w:pPr>
      <w:bookmarkStart w:id="95" w:name="OLE_LINK319"/>
      <w:bookmarkStart w:id="96" w:name="OLE_LINK320"/>
      <w:r w:rsidRPr="00AE76B1">
        <w:rPr>
          <w:rFonts w:ascii="Times New Roman" w:hAnsi="Times New Roman" w:cs="Times New Roman" w:hint="eastAsia"/>
          <w:sz w:val="24"/>
          <w:szCs w:val="24"/>
        </w:rPr>
        <w:t>In</w:t>
      </w:r>
      <w:r w:rsidRPr="00AE76B1">
        <w:rPr>
          <w:rFonts w:ascii="Times New Roman" w:hAnsi="Times New Roman" w:cs="Times New Roman"/>
          <w:sz w:val="24"/>
          <w:szCs w:val="24"/>
        </w:rPr>
        <w:t xml:space="preserve"> addition to the </w:t>
      </w:r>
      <w:r w:rsidR="00BA2FCD" w:rsidRPr="00AE76B1">
        <w:rPr>
          <w:rFonts w:ascii="Times New Roman" w:hAnsi="Times New Roman" w:cs="Times New Roman"/>
          <w:sz w:val="24"/>
          <w:szCs w:val="24"/>
        </w:rPr>
        <w:t>internal sustainability benefits</w:t>
      </w:r>
      <w:r w:rsidRPr="00AE76B1">
        <w:rPr>
          <w:rFonts w:ascii="Times New Roman" w:hAnsi="Times New Roman" w:cs="Times New Roman"/>
          <w:sz w:val="24"/>
          <w:szCs w:val="24"/>
        </w:rPr>
        <w:t xml:space="preserve">, </w:t>
      </w:r>
      <w:r w:rsidR="00BA2FCD" w:rsidRPr="00AE76B1">
        <w:rPr>
          <w:rFonts w:ascii="Times New Roman" w:hAnsi="Times New Roman" w:cs="Times New Roman"/>
          <w:sz w:val="24"/>
          <w:szCs w:val="24"/>
        </w:rPr>
        <w:t xml:space="preserve">transitions in </w:t>
      </w:r>
      <w:r w:rsidR="00FA5550" w:rsidRPr="00AE76B1">
        <w:rPr>
          <w:rFonts w:ascii="Times New Roman" w:hAnsi="Times New Roman" w:cs="Times New Roman"/>
          <w:sz w:val="24"/>
          <w:szCs w:val="24"/>
        </w:rPr>
        <w:t>agricultur</w:t>
      </w:r>
      <w:r w:rsidR="002F2A3C" w:rsidRPr="00AE76B1">
        <w:rPr>
          <w:rFonts w:ascii="Times New Roman" w:hAnsi="Times New Roman" w:cs="Times New Roman"/>
          <w:sz w:val="24"/>
          <w:szCs w:val="24"/>
        </w:rPr>
        <w:t>al</w:t>
      </w:r>
      <w:r w:rsidR="00FA5550" w:rsidRPr="00AE76B1">
        <w:rPr>
          <w:rFonts w:ascii="Times New Roman" w:hAnsi="Times New Roman" w:cs="Times New Roman"/>
          <w:sz w:val="24"/>
          <w:szCs w:val="24"/>
        </w:rPr>
        <w:t xml:space="preserve"> practices </w:t>
      </w:r>
      <w:r w:rsidR="00BA2FCD" w:rsidRPr="00AE76B1">
        <w:rPr>
          <w:rFonts w:ascii="Times New Roman" w:hAnsi="Times New Roman" w:cs="Times New Roman"/>
          <w:sz w:val="24"/>
          <w:szCs w:val="24"/>
        </w:rPr>
        <w:t xml:space="preserve">could </w:t>
      </w:r>
      <w:r w:rsidR="00356C20" w:rsidRPr="00AE76B1">
        <w:rPr>
          <w:rFonts w:ascii="Times New Roman" w:hAnsi="Times New Roman" w:cs="Times New Roman"/>
          <w:sz w:val="24"/>
          <w:szCs w:val="24"/>
        </w:rPr>
        <w:t xml:space="preserve">also </w:t>
      </w:r>
      <w:r w:rsidR="00BA2FCD" w:rsidRPr="00AE76B1">
        <w:rPr>
          <w:rFonts w:ascii="Times New Roman" w:hAnsi="Times New Roman" w:cs="Times New Roman"/>
          <w:sz w:val="24"/>
          <w:szCs w:val="24"/>
        </w:rPr>
        <w:t xml:space="preserve">realize </w:t>
      </w:r>
      <w:r w:rsidRPr="00AE76B1">
        <w:rPr>
          <w:rFonts w:ascii="Times New Roman" w:hAnsi="Times New Roman" w:cs="Times New Roman"/>
          <w:sz w:val="24"/>
          <w:szCs w:val="24"/>
        </w:rPr>
        <w:t xml:space="preserve">positive </w:t>
      </w:r>
      <w:bookmarkStart w:id="97" w:name="OLE_LINK318"/>
      <w:bookmarkStart w:id="98" w:name="OLE_LINK568"/>
      <w:r w:rsidRPr="00AE76B1">
        <w:rPr>
          <w:rFonts w:ascii="Times New Roman" w:hAnsi="Times New Roman" w:cs="Times New Roman"/>
          <w:sz w:val="24"/>
          <w:szCs w:val="24"/>
        </w:rPr>
        <w:t>externalities</w:t>
      </w:r>
      <w:bookmarkEnd w:id="97"/>
      <w:bookmarkEnd w:id="98"/>
      <w:r w:rsidR="00BA2FCD" w:rsidRPr="00AE76B1">
        <w:rPr>
          <w:rFonts w:ascii="Times New Roman" w:hAnsi="Times New Roman" w:cs="Times New Roman" w:hint="eastAsia"/>
          <w:sz w:val="24"/>
          <w:szCs w:val="24"/>
        </w:rPr>
        <w:t>.</w:t>
      </w:r>
      <w:bookmarkEnd w:id="95"/>
      <w:bookmarkEnd w:id="96"/>
      <w:r w:rsidR="00356C20" w:rsidRPr="00AE76B1">
        <w:rPr>
          <w:rFonts w:ascii="Times New Roman" w:hAnsi="Times New Roman" w:cs="Times New Roman"/>
          <w:sz w:val="24"/>
          <w:szCs w:val="24"/>
        </w:rPr>
        <w:t xml:space="preserve"> </w:t>
      </w:r>
      <w:bookmarkStart w:id="99" w:name="OLE_LINK322"/>
      <w:r w:rsidR="00B704A8" w:rsidRPr="00AE76B1">
        <w:rPr>
          <w:rFonts w:ascii="Times New Roman" w:hAnsi="Times New Roman" w:cs="Times New Roman"/>
          <w:sz w:val="24"/>
          <w:szCs w:val="24"/>
        </w:rPr>
        <w:t xml:space="preserve">Under all target scenarios, </w:t>
      </w:r>
      <w:bookmarkStart w:id="100" w:name="OLE_LINK286"/>
      <w:r w:rsidR="00CA56FD" w:rsidRPr="00AE76B1">
        <w:rPr>
          <w:rFonts w:ascii="Times New Roman" w:hAnsi="Times New Roman" w:cs="Times New Roman"/>
          <w:sz w:val="24"/>
          <w:szCs w:val="24"/>
        </w:rPr>
        <w:t>spatial relocation</w:t>
      </w:r>
      <w:r w:rsidR="00EB1904" w:rsidRPr="00AE76B1">
        <w:rPr>
          <w:rFonts w:ascii="Times New Roman" w:hAnsi="Times New Roman" w:cs="Times New Roman"/>
          <w:sz w:val="24"/>
          <w:szCs w:val="24"/>
        </w:rPr>
        <w:t xml:space="preserve"> of </w:t>
      </w:r>
      <w:r w:rsidR="00FA5550" w:rsidRPr="00AE76B1">
        <w:rPr>
          <w:rFonts w:ascii="Times New Roman" w:hAnsi="Times New Roman" w:cs="Times New Roman"/>
          <w:sz w:val="24"/>
          <w:szCs w:val="24"/>
        </w:rPr>
        <w:t>crop</w:t>
      </w:r>
      <w:r w:rsidR="00EB1904" w:rsidRPr="00AE76B1">
        <w:rPr>
          <w:rFonts w:ascii="Times New Roman" w:hAnsi="Times New Roman" w:cs="Times New Roman"/>
          <w:sz w:val="24"/>
          <w:szCs w:val="24"/>
        </w:rPr>
        <w:t>s</w:t>
      </w:r>
      <w:r w:rsidR="00FA5550" w:rsidRPr="00AE76B1">
        <w:rPr>
          <w:rFonts w:ascii="Times New Roman" w:hAnsi="Times New Roman" w:cs="Times New Roman"/>
          <w:sz w:val="24"/>
          <w:szCs w:val="24"/>
        </w:rPr>
        <w:t xml:space="preserve"> and livestock</w:t>
      </w:r>
      <w:bookmarkEnd w:id="100"/>
      <w:r w:rsidR="00B704A8" w:rsidRPr="00AE76B1">
        <w:rPr>
          <w:rFonts w:ascii="Times New Roman" w:hAnsi="Times New Roman" w:cs="Times New Roman"/>
          <w:sz w:val="24"/>
          <w:szCs w:val="24"/>
        </w:rPr>
        <w:t xml:space="preserve"> </w:t>
      </w:r>
      <w:r w:rsidR="00356C20" w:rsidRPr="00AE76B1">
        <w:rPr>
          <w:rFonts w:ascii="Times New Roman" w:hAnsi="Times New Roman" w:cs="Times New Roman"/>
          <w:sz w:val="24"/>
          <w:szCs w:val="24"/>
        </w:rPr>
        <w:t xml:space="preserve">would prompt </w:t>
      </w:r>
      <w:r w:rsidR="00F70EB9" w:rsidRPr="00AE76B1">
        <w:rPr>
          <w:rFonts w:ascii="Times New Roman" w:hAnsi="Times New Roman" w:cs="Times New Roman"/>
          <w:sz w:val="24"/>
          <w:szCs w:val="24"/>
        </w:rPr>
        <w:t>considerable</w:t>
      </w:r>
      <w:r w:rsidR="00E901E0" w:rsidRPr="00AE76B1">
        <w:t xml:space="preserve"> </w:t>
      </w:r>
      <w:r w:rsidR="00E901E0" w:rsidRPr="00AE76B1">
        <w:rPr>
          <w:rFonts w:ascii="Times New Roman" w:hAnsi="Times New Roman" w:cs="Times New Roman"/>
          <w:sz w:val="24"/>
          <w:szCs w:val="24"/>
        </w:rPr>
        <w:t xml:space="preserve">increases in water saving across different </w:t>
      </w:r>
      <w:proofErr w:type="spellStart"/>
      <w:r w:rsidR="00E901E0" w:rsidRPr="00AE76B1">
        <w:rPr>
          <w:rFonts w:ascii="Times New Roman" w:hAnsi="Times New Roman" w:cs="Times New Roman"/>
          <w:sz w:val="24"/>
          <w:szCs w:val="24"/>
        </w:rPr>
        <w:t>exorheic</w:t>
      </w:r>
      <w:proofErr w:type="spellEnd"/>
      <w:r w:rsidR="00E901E0" w:rsidRPr="00AE76B1">
        <w:rPr>
          <w:rFonts w:ascii="Times New Roman" w:hAnsi="Times New Roman" w:cs="Times New Roman"/>
          <w:sz w:val="24"/>
          <w:szCs w:val="24"/>
        </w:rPr>
        <w:t xml:space="preserve"> basins</w:t>
      </w:r>
      <w:bookmarkStart w:id="101" w:name="OLE_LINK445"/>
      <w:bookmarkStart w:id="102" w:name="OLE_LINK446"/>
      <w:bookmarkEnd w:id="99"/>
      <w:r w:rsidR="00F70EB9" w:rsidRPr="00AE76B1">
        <w:rPr>
          <w:rFonts w:ascii="Times New Roman" w:hAnsi="Times New Roman" w:cs="Times New Roman"/>
          <w:sz w:val="24"/>
          <w:szCs w:val="24"/>
        </w:rPr>
        <w:t>:</w:t>
      </w:r>
      <w:r w:rsidR="00B704A8" w:rsidRPr="00AE76B1">
        <w:rPr>
          <w:rFonts w:ascii="Times New Roman" w:hAnsi="Times New Roman" w:cs="Times New Roman"/>
          <w:sz w:val="24"/>
          <w:szCs w:val="24"/>
        </w:rPr>
        <w:t xml:space="preserve"> </w:t>
      </w:r>
      <w:r w:rsidR="00F70EB9" w:rsidRPr="00AE76B1">
        <w:rPr>
          <w:rFonts w:ascii="Times New Roman" w:hAnsi="Times New Roman" w:cs="Times New Roman"/>
          <w:sz w:val="24"/>
          <w:szCs w:val="24"/>
        </w:rPr>
        <w:t>+</w:t>
      </w:r>
      <w:r w:rsidR="0074326C" w:rsidRPr="00AE76B1">
        <w:rPr>
          <w:rFonts w:ascii="Times New Roman" w:hAnsi="Times New Roman" w:cs="Times New Roman"/>
          <w:sz w:val="24"/>
          <w:szCs w:val="24"/>
        </w:rPr>
        <w:t>7</w:t>
      </w:r>
      <w:r w:rsidR="0074326C" w:rsidRPr="00AE76B1">
        <w:rPr>
          <w:rFonts w:ascii="Times New Roman" w:hAnsi="Times New Roman" w:cs="Times New Roman" w:hint="eastAsia"/>
          <w:sz w:val="24"/>
          <w:szCs w:val="24"/>
        </w:rPr>
        <w:t>4</w:t>
      </w:r>
      <w:r w:rsidR="00F70EB9" w:rsidRPr="00AE76B1">
        <w:rPr>
          <w:rFonts w:ascii="Times New Roman" w:hAnsi="Times New Roman" w:cs="Times New Roman"/>
          <w:sz w:val="24"/>
          <w:szCs w:val="24"/>
        </w:rPr>
        <w:t>.5% (+</w:t>
      </w:r>
      <w:r w:rsidR="0074326C" w:rsidRPr="00AE76B1">
        <w:rPr>
          <w:rFonts w:ascii="Times New Roman" w:hAnsi="Times New Roman" w:cs="Times New Roman"/>
          <w:sz w:val="24"/>
          <w:szCs w:val="24"/>
        </w:rPr>
        <w:t>7</w:t>
      </w:r>
      <w:r w:rsidR="0074326C" w:rsidRPr="00AE76B1">
        <w:rPr>
          <w:rFonts w:ascii="Times New Roman" w:hAnsi="Times New Roman" w:cs="Times New Roman" w:hint="eastAsia"/>
          <w:sz w:val="24"/>
          <w:szCs w:val="24"/>
        </w:rPr>
        <w:t>4</w:t>
      </w:r>
      <w:r w:rsidR="00F70EB9" w:rsidRPr="00AE76B1">
        <w:rPr>
          <w:rFonts w:ascii="Times New Roman" w:hAnsi="Times New Roman" w:cs="Times New Roman"/>
          <w:sz w:val="24"/>
          <w:szCs w:val="24"/>
        </w:rPr>
        <w:t>.</w:t>
      </w:r>
      <w:r w:rsidR="0074326C" w:rsidRPr="00AE76B1">
        <w:rPr>
          <w:rFonts w:ascii="Times New Roman" w:hAnsi="Times New Roman" w:cs="Times New Roman" w:hint="eastAsia"/>
          <w:sz w:val="24"/>
          <w:szCs w:val="24"/>
        </w:rPr>
        <w:t>0</w:t>
      </w:r>
      <w:r w:rsidR="00F70EB9" w:rsidRPr="00AE76B1">
        <w:rPr>
          <w:rFonts w:ascii="Times New Roman" w:hAnsi="Times New Roman" w:cs="Times New Roman"/>
          <w:sz w:val="24"/>
          <w:szCs w:val="24"/>
        </w:rPr>
        <w:t>% to +</w:t>
      </w:r>
      <w:r w:rsidR="0074326C" w:rsidRPr="00AE76B1">
        <w:rPr>
          <w:rFonts w:ascii="Times New Roman" w:hAnsi="Times New Roman" w:cs="Times New Roman"/>
          <w:sz w:val="24"/>
          <w:szCs w:val="24"/>
        </w:rPr>
        <w:t>7</w:t>
      </w:r>
      <w:r w:rsidR="0074326C" w:rsidRPr="00AE76B1">
        <w:rPr>
          <w:rFonts w:ascii="Times New Roman" w:hAnsi="Times New Roman" w:cs="Times New Roman" w:hint="eastAsia"/>
          <w:sz w:val="24"/>
          <w:szCs w:val="24"/>
        </w:rPr>
        <w:t>5</w:t>
      </w:r>
      <w:r w:rsidR="00F70EB9" w:rsidRPr="00AE76B1">
        <w:rPr>
          <w:rFonts w:ascii="Times New Roman" w:hAnsi="Times New Roman" w:cs="Times New Roman"/>
          <w:sz w:val="24"/>
          <w:szCs w:val="24"/>
        </w:rPr>
        <w:t>.</w:t>
      </w:r>
      <w:r w:rsidR="0074326C" w:rsidRPr="00AE76B1">
        <w:rPr>
          <w:rFonts w:ascii="Times New Roman" w:hAnsi="Times New Roman" w:cs="Times New Roman" w:hint="eastAsia"/>
          <w:sz w:val="24"/>
          <w:szCs w:val="24"/>
        </w:rPr>
        <w:t>4</w:t>
      </w:r>
      <w:r w:rsidR="00F70EB9" w:rsidRPr="00AE76B1">
        <w:rPr>
          <w:rFonts w:ascii="Times New Roman" w:hAnsi="Times New Roman" w:cs="Times New Roman"/>
          <w:sz w:val="24"/>
          <w:szCs w:val="24"/>
        </w:rPr>
        <w:t xml:space="preserve">%) for </w:t>
      </w:r>
      <w:r w:rsidR="006F3837" w:rsidRPr="00AE76B1">
        <w:rPr>
          <w:rFonts w:ascii="Times New Roman" w:hAnsi="Times New Roman" w:cs="Times New Roman"/>
          <w:sz w:val="24"/>
          <w:szCs w:val="24"/>
        </w:rPr>
        <w:t xml:space="preserve">the </w:t>
      </w:r>
      <w:r w:rsidR="00F70EB9" w:rsidRPr="00AE76B1">
        <w:rPr>
          <w:rFonts w:ascii="Times New Roman" w:hAnsi="Times New Roman" w:cs="Times New Roman"/>
          <w:sz w:val="24"/>
          <w:szCs w:val="24"/>
        </w:rPr>
        <w:t>Yellow River; +5</w:t>
      </w:r>
      <w:r w:rsidR="0074326C" w:rsidRPr="00AE76B1">
        <w:rPr>
          <w:rFonts w:ascii="Times New Roman" w:hAnsi="Times New Roman" w:cs="Times New Roman" w:hint="eastAsia"/>
          <w:sz w:val="24"/>
          <w:szCs w:val="24"/>
        </w:rPr>
        <w:t>9.2</w:t>
      </w:r>
      <w:r w:rsidR="00F70EB9" w:rsidRPr="00AE76B1">
        <w:rPr>
          <w:rFonts w:ascii="Times New Roman" w:hAnsi="Times New Roman" w:cs="Times New Roman"/>
          <w:sz w:val="24"/>
          <w:szCs w:val="24"/>
        </w:rPr>
        <w:t>% (+5</w:t>
      </w:r>
      <w:r w:rsidR="00745C3D" w:rsidRPr="00AE76B1">
        <w:rPr>
          <w:rFonts w:ascii="Times New Roman" w:hAnsi="Times New Roman" w:cs="Times New Roman" w:hint="eastAsia"/>
          <w:sz w:val="24"/>
          <w:szCs w:val="24"/>
        </w:rPr>
        <w:t>8.6</w:t>
      </w:r>
      <w:r w:rsidR="00F70EB9" w:rsidRPr="00AE76B1">
        <w:rPr>
          <w:rFonts w:ascii="Times New Roman" w:hAnsi="Times New Roman" w:cs="Times New Roman"/>
          <w:sz w:val="24"/>
          <w:szCs w:val="24"/>
        </w:rPr>
        <w:t>% to +</w:t>
      </w:r>
      <w:r w:rsidR="00745C3D" w:rsidRPr="00AE76B1">
        <w:rPr>
          <w:rFonts w:ascii="Times New Roman" w:hAnsi="Times New Roman" w:cs="Times New Roman" w:hint="eastAsia"/>
          <w:sz w:val="24"/>
          <w:szCs w:val="24"/>
        </w:rPr>
        <w:t>60.0</w:t>
      </w:r>
      <w:r w:rsidR="00F70EB9" w:rsidRPr="00AE76B1">
        <w:rPr>
          <w:rFonts w:ascii="Times New Roman" w:hAnsi="Times New Roman" w:cs="Times New Roman"/>
          <w:sz w:val="24"/>
          <w:szCs w:val="24"/>
        </w:rPr>
        <w:t xml:space="preserve">%) for </w:t>
      </w:r>
      <w:bookmarkStart w:id="103" w:name="OLE_LINK323"/>
      <w:bookmarkStart w:id="104" w:name="OLE_LINK324"/>
      <w:r w:rsidR="006F3837" w:rsidRPr="00AE76B1">
        <w:rPr>
          <w:rFonts w:ascii="Times New Roman" w:hAnsi="Times New Roman" w:cs="Times New Roman"/>
          <w:sz w:val="24"/>
          <w:szCs w:val="24"/>
        </w:rPr>
        <w:t xml:space="preserve">the </w:t>
      </w:r>
      <w:proofErr w:type="spellStart"/>
      <w:r w:rsidR="00F70EB9" w:rsidRPr="00AE76B1">
        <w:rPr>
          <w:rFonts w:ascii="Times New Roman" w:hAnsi="Times New Roman" w:cs="Times New Roman"/>
          <w:sz w:val="24"/>
          <w:szCs w:val="24"/>
        </w:rPr>
        <w:t>Tarim</w:t>
      </w:r>
      <w:proofErr w:type="spellEnd"/>
      <w:r w:rsidR="00F70EB9" w:rsidRPr="00AE76B1">
        <w:rPr>
          <w:rFonts w:ascii="Times New Roman" w:hAnsi="Times New Roman" w:cs="Times New Roman"/>
          <w:sz w:val="24"/>
          <w:szCs w:val="24"/>
        </w:rPr>
        <w:t xml:space="preserve"> </w:t>
      </w:r>
      <w:bookmarkEnd w:id="103"/>
      <w:bookmarkEnd w:id="104"/>
      <w:r w:rsidR="00F70EB9" w:rsidRPr="00AE76B1">
        <w:rPr>
          <w:rFonts w:ascii="Times New Roman" w:hAnsi="Times New Roman" w:cs="Times New Roman"/>
          <w:sz w:val="24"/>
          <w:szCs w:val="24"/>
        </w:rPr>
        <w:t xml:space="preserve">River; </w:t>
      </w:r>
      <w:bookmarkStart w:id="105" w:name="OLE_LINK325"/>
      <w:r w:rsidR="00F70EB9" w:rsidRPr="00AE76B1">
        <w:rPr>
          <w:rFonts w:ascii="Times New Roman" w:hAnsi="Times New Roman" w:cs="Times New Roman"/>
          <w:sz w:val="24"/>
          <w:szCs w:val="24"/>
        </w:rPr>
        <w:t>+</w:t>
      </w:r>
      <w:r w:rsidR="00745C3D" w:rsidRPr="00AE76B1">
        <w:rPr>
          <w:rFonts w:ascii="Times New Roman" w:hAnsi="Times New Roman" w:cs="Times New Roman" w:hint="eastAsia"/>
          <w:sz w:val="24"/>
          <w:szCs w:val="24"/>
        </w:rPr>
        <w:t>27.6</w:t>
      </w:r>
      <w:r w:rsidR="00F70EB9" w:rsidRPr="00AE76B1">
        <w:rPr>
          <w:rFonts w:ascii="Times New Roman" w:hAnsi="Times New Roman" w:cs="Times New Roman"/>
          <w:sz w:val="24"/>
          <w:szCs w:val="24"/>
        </w:rPr>
        <w:t>% (+</w:t>
      </w:r>
      <w:r w:rsidR="00745C3D" w:rsidRPr="00AE76B1">
        <w:rPr>
          <w:rFonts w:ascii="Times New Roman" w:hAnsi="Times New Roman" w:cs="Times New Roman" w:hint="eastAsia"/>
          <w:sz w:val="24"/>
          <w:szCs w:val="24"/>
        </w:rPr>
        <w:t>24.7</w:t>
      </w:r>
      <w:r w:rsidR="00F70EB9" w:rsidRPr="00AE76B1">
        <w:rPr>
          <w:rFonts w:ascii="Times New Roman" w:hAnsi="Times New Roman" w:cs="Times New Roman"/>
          <w:sz w:val="24"/>
          <w:szCs w:val="24"/>
        </w:rPr>
        <w:t>% to +</w:t>
      </w:r>
      <w:r w:rsidR="00745C3D" w:rsidRPr="00AE76B1">
        <w:rPr>
          <w:rFonts w:ascii="Times New Roman" w:hAnsi="Times New Roman" w:cs="Times New Roman" w:hint="eastAsia"/>
          <w:sz w:val="24"/>
          <w:szCs w:val="24"/>
        </w:rPr>
        <w:t>31.9</w:t>
      </w:r>
      <w:r w:rsidR="00F70EB9" w:rsidRPr="00AE76B1">
        <w:rPr>
          <w:rFonts w:ascii="Times New Roman" w:hAnsi="Times New Roman" w:cs="Times New Roman"/>
          <w:sz w:val="24"/>
          <w:szCs w:val="24"/>
        </w:rPr>
        <w:t xml:space="preserve">%) for </w:t>
      </w:r>
      <w:r w:rsidR="006F3837" w:rsidRPr="00AE76B1">
        <w:rPr>
          <w:rFonts w:ascii="Times New Roman" w:hAnsi="Times New Roman" w:cs="Times New Roman"/>
          <w:sz w:val="24"/>
          <w:szCs w:val="24"/>
        </w:rPr>
        <w:t xml:space="preserve">the </w:t>
      </w:r>
      <w:r w:rsidR="00C139BB" w:rsidRPr="00AE76B1">
        <w:rPr>
          <w:rFonts w:ascii="Times New Roman" w:hAnsi="Times New Roman" w:cs="Times New Roman"/>
          <w:sz w:val="24"/>
          <w:szCs w:val="24"/>
        </w:rPr>
        <w:t>Yangtze River</w:t>
      </w:r>
      <w:r w:rsidR="00F70EB9" w:rsidRPr="00AE76B1">
        <w:rPr>
          <w:rFonts w:ascii="Times New Roman" w:hAnsi="Times New Roman" w:cs="Times New Roman"/>
          <w:sz w:val="24"/>
          <w:szCs w:val="24"/>
        </w:rPr>
        <w:t>;</w:t>
      </w:r>
      <w:bookmarkEnd w:id="105"/>
      <w:r w:rsidR="00F70EB9" w:rsidRPr="00AE76B1">
        <w:t xml:space="preserve"> </w:t>
      </w:r>
      <w:r w:rsidR="00C139BB" w:rsidRPr="00AE76B1">
        <w:rPr>
          <w:rFonts w:ascii="Times New Roman" w:hAnsi="Times New Roman" w:cs="Times New Roman"/>
          <w:sz w:val="24"/>
          <w:szCs w:val="24"/>
        </w:rPr>
        <w:t>+</w:t>
      </w:r>
      <w:r w:rsidR="00745C3D" w:rsidRPr="00AE76B1">
        <w:rPr>
          <w:rFonts w:ascii="Times New Roman" w:hAnsi="Times New Roman" w:cs="Times New Roman" w:hint="eastAsia"/>
          <w:sz w:val="24"/>
          <w:szCs w:val="24"/>
        </w:rPr>
        <w:t>33.9</w:t>
      </w:r>
      <w:r w:rsidR="00C139BB" w:rsidRPr="00AE76B1">
        <w:rPr>
          <w:rFonts w:ascii="Times New Roman" w:hAnsi="Times New Roman" w:cs="Times New Roman"/>
          <w:sz w:val="24"/>
          <w:szCs w:val="24"/>
        </w:rPr>
        <w:t>% (+</w:t>
      </w:r>
      <w:r w:rsidR="0078728E" w:rsidRPr="00AE76B1">
        <w:rPr>
          <w:rFonts w:ascii="Times New Roman" w:hAnsi="Times New Roman" w:cs="Times New Roman" w:hint="eastAsia"/>
          <w:sz w:val="24"/>
          <w:szCs w:val="24"/>
        </w:rPr>
        <w:t>31.7</w:t>
      </w:r>
      <w:r w:rsidR="00C139BB" w:rsidRPr="00AE76B1">
        <w:rPr>
          <w:rFonts w:ascii="Times New Roman" w:hAnsi="Times New Roman" w:cs="Times New Roman"/>
          <w:sz w:val="24"/>
          <w:szCs w:val="24"/>
        </w:rPr>
        <w:t>% to +</w:t>
      </w:r>
      <w:r w:rsidR="0078728E" w:rsidRPr="00AE76B1">
        <w:rPr>
          <w:rFonts w:ascii="Times New Roman" w:hAnsi="Times New Roman" w:cs="Times New Roman" w:hint="eastAsia"/>
          <w:sz w:val="24"/>
          <w:szCs w:val="24"/>
        </w:rPr>
        <w:t>37.7</w:t>
      </w:r>
      <w:r w:rsidR="00C139BB" w:rsidRPr="00AE76B1">
        <w:rPr>
          <w:rFonts w:ascii="Times New Roman" w:hAnsi="Times New Roman" w:cs="Times New Roman"/>
          <w:sz w:val="24"/>
          <w:szCs w:val="24"/>
        </w:rPr>
        <w:t xml:space="preserve">%) for </w:t>
      </w:r>
      <w:r w:rsidR="00F95EBF" w:rsidRPr="00AE76B1">
        <w:rPr>
          <w:rFonts w:ascii="Times New Roman" w:hAnsi="Times New Roman" w:cs="Times New Roman"/>
          <w:sz w:val="24"/>
          <w:szCs w:val="24"/>
        </w:rPr>
        <w:t xml:space="preserve">the </w:t>
      </w:r>
      <w:r w:rsidR="00C139BB" w:rsidRPr="00AE76B1">
        <w:rPr>
          <w:rFonts w:ascii="Times New Roman" w:hAnsi="Times New Roman" w:cs="Times New Roman"/>
          <w:sz w:val="24"/>
          <w:szCs w:val="24"/>
        </w:rPr>
        <w:t>Ganges-Brahmaputra River; +</w:t>
      </w:r>
      <w:r w:rsidR="0078728E" w:rsidRPr="00AE76B1">
        <w:rPr>
          <w:rFonts w:ascii="Times New Roman" w:hAnsi="Times New Roman" w:cs="Times New Roman" w:hint="eastAsia"/>
          <w:sz w:val="24"/>
          <w:szCs w:val="24"/>
        </w:rPr>
        <w:t>11.8</w:t>
      </w:r>
      <w:r w:rsidR="00C139BB" w:rsidRPr="00AE76B1">
        <w:rPr>
          <w:rFonts w:ascii="Times New Roman" w:hAnsi="Times New Roman" w:cs="Times New Roman"/>
          <w:sz w:val="24"/>
          <w:szCs w:val="24"/>
        </w:rPr>
        <w:t>% (+</w:t>
      </w:r>
      <w:r w:rsidR="0078728E" w:rsidRPr="00AE76B1">
        <w:rPr>
          <w:rFonts w:ascii="Times New Roman" w:hAnsi="Times New Roman" w:cs="Times New Roman" w:hint="eastAsia"/>
          <w:sz w:val="24"/>
          <w:szCs w:val="24"/>
        </w:rPr>
        <w:t>8.8</w:t>
      </w:r>
      <w:r w:rsidR="00C139BB" w:rsidRPr="00AE76B1">
        <w:rPr>
          <w:rFonts w:ascii="Times New Roman" w:hAnsi="Times New Roman" w:cs="Times New Roman"/>
          <w:sz w:val="24"/>
          <w:szCs w:val="24"/>
        </w:rPr>
        <w:t>% to +</w:t>
      </w:r>
      <w:r w:rsidR="00D712BA" w:rsidRPr="00AE76B1">
        <w:rPr>
          <w:rFonts w:ascii="Times New Roman" w:hAnsi="Times New Roman" w:cs="Times New Roman" w:hint="eastAsia"/>
          <w:sz w:val="24"/>
          <w:szCs w:val="24"/>
        </w:rPr>
        <w:t>15.2</w:t>
      </w:r>
      <w:r w:rsidR="00C139BB" w:rsidRPr="00AE76B1">
        <w:rPr>
          <w:rFonts w:ascii="Times New Roman" w:hAnsi="Times New Roman" w:cs="Times New Roman"/>
          <w:sz w:val="24"/>
          <w:szCs w:val="24"/>
        </w:rPr>
        <w:t xml:space="preserve">%) for </w:t>
      </w:r>
      <w:r w:rsidR="00F95EBF" w:rsidRPr="00AE76B1">
        <w:rPr>
          <w:rFonts w:ascii="Times New Roman" w:hAnsi="Times New Roman" w:cs="Times New Roman"/>
          <w:sz w:val="24"/>
          <w:szCs w:val="24"/>
        </w:rPr>
        <w:t xml:space="preserve">the </w:t>
      </w:r>
      <w:r w:rsidR="00C139BB" w:rsidRPr="00AE76B1">
        <w:rPr>
          <w:rFonts w:ascii="Times New Roman" w:hAnsi="Times New Roman" w:cs="Times New Roman"/>
          <w:sz w:val="24"/>
          <w:szCs w:val="24"/>
        </w:rPr>
        <w:t xml:space="preserve">Mekong River; </w:t>
      </w:r>
      <w:r w:rsidR="00D712BA" w:rsidRPr="00AE76B1">
        <w:rPr>
          <w:rFonts w:ascii="Times New Roman" w:hAnsi="Times New Roman" w:cs="Times New Roman" w:hint="eastAsia"/>
          <w:sz w:val="24"/>
          <w:szCs w:val="24"/>
        </w:rPr>
        <w:t>and</w:t>
      </w:r>
      <w:r w:rsidR="00D712BA" w:rsidRPr="00AE76B1">
        <w:rPr>
          <w:rFonts w:ascii="Times New Roman" w:hAnsi="Times New Roman" w:cs="Times New Roman"/>
          <w:sz w:val="24"/>
          <w:szCs w:val="24"/>
        </w:rPr>
        <w:t xml:space="preserve"> </w:t>
      </w:r>
      <w:r w:rsidR="00C139BB" w:rsidRPr="00AE76B1">
        <w:rPr>
          <w:rFonts w:ascii="Times New Roman" w:hAnsi="Times New Roman" w:cs="Times New Roman"/>
          <w:sz w:val="24"/>
          <w:szCs w:val="24"/>
        </w:rPr>
        <w:t>+</w:t>
      </w:r>
      <w:r w:rsidR="00D712BA" w:rsidRPr="00AE76B1">
        <w:rPr>
          <w:rFonts w:ascii="Times New Roman" w:hAnsi="Times New Roman" w:cs="Times New Roman" w:hint="eastAsia"/>
          <w:sz w:val="24"/>
          <w:szCs w:val="24"/>
        </w:rPr>
        <w:t>1.3</w:t>
      </w:r>
      <w:r w:rsidR="00C139BB" w:rsidRPr="00AE76B1">
        <w:rPr>
          <w:rFonts w:ascii="Times New Roman" w:hAnsi="Times New Roman" w:cs="Times New Roman"/>
          <w:sz w:val="24"/>
          <w:szCs w:val="24"/>
        </w:rPr>
        <w:t>% (+</w:t>
      </w:r>
      <w:r w:rsidR="00D712BA" w:rsidRPr="00AE76B1">
        <w:rPr>
          <w:rFonts w:ascii="Times New Roman" w:hAnsi="Times New Roman" w:cs="Times New Roman" w:hint="eastAsia"/>
          <w:sz w:val="24"/>
          <w:szCs w:val="24"/>
        </w:rPr>
        <w:t>0</w:t>
      </w:r>
      <w:r w:rsidR="00C139BB" w:rsidRPr="00AE76B1">
        <w:rPr>
          <w:rFonts w:ascii="Times New Roman" w:hAnsi="Times New Roman" w:cs="Times New Roman"/>
          <w:sz w:val="24"/>
          <w:szCs w:val="24"/>
        </w:rPr>
        <w:t>% to +</w:t>
      </w:r>
      <w:r w:rsidR="00D712BA" w:rsidRPr="00AE76B1">
        <w:rPr>
          <w:rFonts w:ascii="Times New Roman" w:hAnsi="Times New Roman" w:cs="Times New Roman" w:hint="eastAsia"/>
          <w:sz w:val="24"/>
          <w:szCs w:val="24"/>
        </w:rPr>
        <w:t>4.2</w:t>
      </w:r>
      <w:r w:rsidR="00C139BB" w:rsidRPr="00AE76B1">
        <w:rPr>
          <w:rFonts w:ascii="Times New Roman" w:hAnsi="Times New Roman" w:cs="Times New Roman"/>
          <w:sz w:val="24"/>
          <w:szCs w:val="24"/>
        </w:rPr>
        <w:t xml:space="preserve">%) for </w:t>
      </w:r>
      <w:r w:rsidR="00F95EBF" w:rsidRPr="00AE76B1">
        <w:rPr>
          <w:rFonts w:ascii="Times New Roman" w:hAnsi="Times New Roman" w:cs="Times New Roman"/>
          <w:sz w:val="24"/>
          <w:szCs w:val="24"/>
        </w:rPr>
        <w:t xml:space="preserve">the </w:t>
      </w:r>
      <w:r w:rsidR="00C139BB" w:rsidRPr="00AE76B1">
        <w:rPr>
          <w:rFonts w:ascii="Times New Roman" w:hAnsi="Times New Roman" w:cs="Times New Roman"/>
          <w:sz w:val="24"/>
          <w:szCs w:val="24"/>
        </w:rPr>
        <w:t>Salween River</w:t>
      </w:r>
      <w:r w:rsidR="00D712BA" w:rsidRPr="00AE76B1">
        <w:rPr>
          <w:rFonts w:ascii="Times New Roman" w:hAnsi="Times New Roman" w:cs="Times New Roman" w:hint="eastAsia"/>
          <w:sz w:val="24"/>
          <w:szCs w:val="24"/>
        </w:rPr>
        <w:t xml:space="preserve"> </w:t>
      </w:r>
      <w:r w:rsidR="00D712BA" w:rsidRPr="00AE76B1">
        <w:rPr>
          <w:rFonts w:ascii="Times New Roman" w:hAnsi="Times New Roman" w:cs="Times New Roman"/>
          <w:sz w:val="24"/>
          <w:szCs w:val="24"/>
        </w:rPr>
        <w:t>(</w:t>
      </w:r>
      <w:r w:rsidR="00D27584" w:rsidRPr="00AE76B1">
        <w:rPr>
          <w:rStyle w:val="ab"/>
          <w:rFonts w:ascii="Times New Roman" w:eastAsia="宋体" w:hAnsi="Times New Roman" w:cs="Times New Roman"/>
          <w:color w:val="auto"/>
          <w:kern w:val="0"/>
          <w:sz w:val="24"/>
          <w:szCs w:val="24"/>
          <w:u w:val="none"/>
          <w:lang w:eastAsia="en-US"/>
        </w:rPr>
        <w:t>Fig.</w:t>
      </w:r>
      <w:r w:rsidR="00D712BA" w:rsidRPr="00AE76B1">
        <w:rPr>
          <w:rStyle w:val="ab"/>
          <w:rFonts w:ascii="Times New Roman" w:eastAsia="宋体" w:hAnsi="Times New Roman" w:cs="Times New Roman"/>
          <w:color w:val="auto"/>
          <w:kern w:val="0"/>
          <w:sz w:val="24"/>
          <w:szCs w:val="24"/>
          <w:u w:val="none"/>
          <w:lang w:eastAsia="en-US"/>
        </w:rPr>
        <w:t xml:space="preserve"> 3</w:t>
      </w:r>
      <w:r w:rsidR="00D712BA" w:rsidRPr="00AE76B1">
        <w:rPr>
          <w:rFonts w:ascii="Times New Roman" w:hAnsi="Times New Roman" w:cs="Times New Roman"/>
          <w:sz w:val="24"/>
          <w:szCs w:val="24"/>
        </w:rPr>
        <w:t>a)</w:t>
      </w:r>
      <w:r w:rsidR="00D712BA" w:rsidRPr="00AE76B1">
        <w:rPr>
          <w:rFonts w:ascii="Times New Roman" w:hAnsi="Times New Roman" w:cs="Times New Roman" w:hint="eastAsia"/>
          <w:sz w:val="24"/>
          <w:szCs w:val="24"/>
        </w:rPr>
        <w:t>.</w:t>
      </w:r>
      <w:r w:rsidR="00D712BA" w:rsidRPr="00AE76B1">
        <w:rPr>
          <w:rFonts w:ascii="Times New Roman" w:hAnsi="Times New Roman" w:cs="Times New Roman"/>
          <w:sz w:val="24"/>
          <w:szCs w:val="24"/>
        </w:rPr>
        <w:t xml:space="preserve"> </w:t>
      </w:r>
      <w:bookmarkStart w:id="106" w:name="OLE_LINK284"/>
      <w:bookmarkStart w:id="107" w:name="OLE_LINK285"/>
      <w:r w:rsidR="00045AB2" w:rsidRPr="00AE76B1">
        <w:rPr>
          <w:rFonts w:ascii="Times New Roman" w:hAnsi="Times New Roman" w:cs="Times New Roman"/>
          <w:sz w:val="24"/>
          <w:szCs w:val="24"/>
        </w:rPr>
        <w:t>For the Indus River, all target scenarios show that water use remains essentially at the status quo</w:t>
      </w:r>
      <w:r w:rsidR="00C766FB" w:rsidRPr="00AE76B1">
        <w:rPr>
          <w:rFonts w:ascii="Times New Roman" w:hAnsi="Times New Roman" w:cs="Times New Roman" w:hint="eastAsia"/>
          <w:sz w:val="24"/>
          <w:szCs w:val="24"/>
        </w:rPr>
        <w:t xml:space="preserve"> (</w:t>
      </w:r>
      <w:r w:rsidR="00D27584" w:rsidRPr="00AE76B1">
        <w:rPr>
          <w:rStyle w:val="ab"/>
          <w:rFonts w:ascii="Times New Roman" w:eastAsia="宋体" w:hAnsi="Times New Roman" w:cs="Times New Roman"/>
          <w:color w:val="auto"/>
          <w:kern w:val="0"/>
          <w:sz w:val="24"/>
          <w:szCs w:val="24"/>
          <w:u w:val="none"/>
          <w:lang w:eastAsia="en-US"/>
        </w:rPr>
        <w:t>Fig.</w:t>
      </w:r>
      <w:r w:rsidR="00C766FB" w:rsidRPr="00AE76B1">
        <w:rPr>
          <w:rStyle w:val="ab"/>
          <w:rFonts w:ascii="Times New Roman" w:eastAsia="宋体" w:hAnsi="Times New Roman" w:cs="Times New Roman"/>
          <w:color w:val="auto"/>
          <w:kern w:val="0"/>
          <w:sz w:val="24"/>
          <w:szCs w:val="24"/>
          <w:u w:val="none"/>
          <w:lang w:eastAsia="en-US"/>
        </w:rPr>
        <w:t xml:space="preserve"> 3</w:t>
      </w:r>
      <w:r w:rsidR="00C766FB" w:rsidRPr="00AE76B1">
        <w:rPr>
          <w:rFonts w:ascii="Times New Roman" w:hAnsi="Times New Roman" w:cs="Times New Roman"/>
          <w:sz w:val="24"/>
          <w:szCs w:val="24"/>
        </w:rPr>
        <w:t>a</w:t>
      </w:r>
      <w:r w:rsidR="00C766FB" w:rsidRPr="00AE76B1">
        <w:rPr>
          <w:rFonts w:ascii="Times New Roman" w:hAnsi="Times New Roman" w:cs="Times New Roman" w:hint="eastAsia"/>
          <w:sz w:val="24"/>
          <w:szCs w:val="24"/>
        </w:rPr>
        <w:t>).</w:t>
      </w:r>
      <w:bookmarkEnd w:id="106"/>
      <w:bookmarkEnd w:id="107"/>
      <w:r w:rsidR="00C766FB" w:rsidRPr="00AE76B1">
        <w:rPr>
          <w:rFonts w:ascii="Times New Roman" w:hAnsi="Times New Roman" w:cs="Times New Roman" w:hint="eastAsia"/>
          <w:sz w:val="24"/>
          <w:szCs w:val="24"/>
        </w:rPr>
        <w:t xml:space="preserve"> </w:t>
      </w:r>
      <w:bookmarkStart w:id="108" w:name="OLE_LINK317"/>
      <w:bookmarkStart w:id="109" w:name="OLE_LINK321"/>
      <w:bookmarkStart w:id="110" w:name="OLE_LINK326"/>
      <w:bookmarkEnd w:id="101"/>
      <w:bookmarkEnd w:id="102"/>
      <w:r w:rsidR="00404EC0" w:rsidRPr="00AE76B1">
        <w:rPr>
          <w:rFonts w:ascii="Times New Roman" w:hAnsi="Times New Roman" w:cs="Times New Roman"/>
          <w:sz w:val="24"/>
          <w:szCs w:val="24"/>
        </w:rPr>
        <w:t xml:space="preserve">By </w:t>
      </w:r>
      <w:r w:rsidR="003D7026" w:rsidRPr="00AE76B1">
        <w:rPr>
          <w:rFonts w:ascii="Times New Roman" w:hAnsi="Times New Roman" w:cs="Times New Roman"/>
          <w:sz w:val="24"/>
          <w:szCs w:val="24"/>
        </w:rPr>
        <w:t xml:space="preserve">assessing the changing </w:t>
      </w:r>
      <w:bookmarkStart w:id="111" w:name="OLE_LINK327"/>
      <w:bookmarkStart w:id="112" w:name="OLE_LINK328"/>
      <w:r w:rsidR="003D7026" w:rsidRPr="00AE76B1">
        <w:rPr>
          <w:rFonts w:ascii="Times New Roman" w:hAnsi="Times New Roman" w:cs="Times New Roman"/>
          <w:sz w:val="24"/>
          <w:szCs w:val="24"/>
        </w:rPr>
        <w:t>virtual</w:t>
      </w:r>
      <w:bookmarkEnd w:id="111"/>
      <w:bookmarkEnd w:id="112"/>
      <w:r w:rsidR="003D7026" w:rsidRPr="00AE76B1">
        <w:rPr>
          <w:rFonts w:ascii="Times New Roman" w:hAnsi="Times New Roman" w:cs="Times New Roman"/>
          <w:sz w:val="24"/>
          <w:szCs w:val="24"/>
        </w:rPr>
        <w:t xml:space="preserve"> GHG, N and P flows </w:t>
      </w:r>
      <w:bookmarkStart w:id="113" w:name="OLE_LINK708"/>
      <w:bookmarkStart w:id="114" w:name="OLE_LINK709"/>
      <w:r w:rsidR="003D7026" w:rsidRPr="00AE76B1">
        <w:rPr>
          <w:rFonts w:ascii="Times New Roman" w:hAnsi="Times New Roman" w:cs="Times New Roman"/>
          <w:sz w:val="24"/>
          <w:szCs w:val="24"/>
        </w:rPr>
        <w:t>embodied</w:t>
      </w:r>
      <w:bookmarkEnd w:id="113"/>
      <w:bookmarkEnd w:id="114"/>
      <w:r w:rsidR="003D7026" w:rsidRPr="00AE76B1">
        <w:rPr>
          <w:rFonts w:ascii="Times New Roman" w:hAnsi="Times New Roman" w:cs="Times New Roman"/>
          <w:sz w:val="24"/>
          <w:szCs w:val="24"/>
        </w:rPr>
        <w:t xml:space="preserve"> in agricultural </w:t>
      </w:r>
      <w:r w:rsidR="001045E1" w:rsidRPr="00AE76B1">
        <w:rPr>
          <w:rFonts w:ascii="Times New Roman" w:hAnsi="Times New Roman" w:cs="Times New Roman"/>
          <w:sz w:val="24"/>
          <w:szCs w:val="24"/>
        </w:rPr>
        <w:t>trade</w:t>
      </w:r>
      <w:r w:rsidR="00734104" w:rsidRPr="00AE76B1">
        <w:rPr>
          <w:rFonts w:ascii="Times New Roman" w:hAnsi="Times New Roman" w:cs="Times New Roman"/>
          <w:sz w:val="24"/>
          <w:szCs w:val="24"/>
        </w:rPr>
        <w:t xml:space="preserve"> (see Methods)</w:t>
      </w:r>
      <w:r w:rsidR="00404EC0" w:rsidRPr="00AE76B1">
        <w:rPr>
          <w:rFonts w:ascii="Times New Roman" w:hAnsi="Times New Roman" w:cs="Times New Roman"/>
          <w:sz w:val="24"/>
          <w:szCs w:val="24"/>
        </w:rPr>
        <w:t xml:space="preserve">, </w:t>
      </w:r>
      <w:r w:rsidR="003D7026" w:rsidRPr="00AE76B1">
        <w:rPr>
          <w:rFonts w:ascii="Times New Roman" w:hAnsi="Times New Roman" w:cs="Times New Roman"/>
          <w:sz w:val="24"/>
          <w:szCs w:val="24"/>
        </w:rPr>
        <w:t xml:space="preserve">we </w:t>
      </w:r>
      <w:r w:rsidR="00734104" w:rsidRPr="00AE76B1">
        <w:rPr>
          <w:rFonts w:ascii="Times New Roman" w:hAnsi="Times New Roman" w:cs="Times New Roman"/>
          <w:sz w:val="24"/>
          <w:szCs w:val="24"/>
        </w:rPr>
        <w:t xml:space="preserve">also </w:t>
      </w:r>
      <w:r w:rsidR="003D7026" w:rsidRPr="00AE76B1">
        <w:rPr>
          <w:rFonts w:ascii="Times New Roman" w:hAnsi="Times New Roman" w:cs="Times New Roman"/>
          <w:sz w:val="24"/>
          <w:szCs w:val="24"/>
        </w:rPr>
        <w:t>found that</w:t>
      </w:r>
      <w:r w:rsidR="00404EC0" w:rsidRPr="00AE76B1">
        <w:rPr>
          <w:rFonts w:ascii="Times New Roman" w:hAnsi="Times New Roman" w:cs="Times New Roman"/>
          <w:sz w:val="24"/>
          <w:szCs w:val="24"/>
        </w:rPr>
        <w:t xml:space="preserve"> </w:t>
      </w:r>
      <w:r w:rsidR="00293C39" w:rsidRPr="00AE76B1">
        <w:rPr>
          <w:rFonts w:ascii="Times New Roman" w:hAnsi="Times New Roman" w:cs="Times New Roman"/>
          <w:sz w:val="24"/>
          <w:szCs w:val="24"/>
        </w:rPr>
        <w:t xml:space="preserve">the </w:t>
      </w:r>
      <w:r w:rsidR="00DC5964" w:rsidRPr="00AE76B1">
        <w:rPr>
          <w:rFonts w:ascii="Times New Roman" w:hAnsi="Times New Roman" w:cs="Times New Roman"/>
          <w:sz w:val="24"/>
          <w:szCs w:val="24"/>
        </w:rPr>
        <w:t xml:space="preserve">associated </w:t>
      </w:r>
      <w:r w:rsidR="003D7026" w:rsidRPr="00AE76B1">
        <w:rPr>
          <w:rFonts w:ascii="Times New Roman" w:hAnsi="Times New Roman" w:cs="Times New Roman"/>
          <w:sz w:val="24"/>
          <w:szCs w:val="24"/>
        </w:rPr>
        <w:t xml:space="preserve">environmental </w:t>
      </w:r>
      <w:r w:rsidR="005448DE" w:rsidRPr="00AE76B1">
        <w:rPr>
          <w:rFonts w:ascii="Times New Roman" w:hAnsi="Times New Roman" w:cs="Times New Roman"/>
          <w:sz w:val="24"/>
          <w:szCs w:val="24"/>
        </w:rPr>
        <w:t xml:space="preserve">spillover </w:t>
      </w:r>
      <w:r w:rsidR="003D7026" w:rsidRPr="00AE76B1">
        <w:rPr>
          <w:rFonts w:ascii="Times New Roman" w:hAnsi="Times New Roman" w:cs="Times New Roman"/>
          <w:sz w:val="24"/>
          <w:szCs w:val="24"/>
        </w:rPr>
        <w:t xml:space="preserve">impacts </w:t>
      </w:r>
      <w:r w:rsidR="00F409BD" w:rsidRPr="00AE76B1">
        <w:rPr>
          <w:rFonts w:ascii="Times New Roman" w:hAnsi="Times New Roman" w:cs="Times New Roman"/>
          <w:sz w:val="24"/>
          <w:szCs w:val="24"/>
        </w:rPr>
        <w:t xml:space="preserve">are </w:t>
      </w:r>
      <w:bookmarkStart w:id="115" w:name="OLE_LINK333"/>
      <w:bookmarkStart w:id="116" w:name="OLE_LINK334"/>
      <w:bookmarkEnd w:id="108"/>
      <w:bookmarkEnd w:id="109"/>
      <w:r w:rsidR="00293C39" w:rsidRPr="00AE76B1">
        <w:rPr>
          <w:rFonts w:ascii="Times New Roman" w:hAnsi="Times New Roman" w:cs="Times New Roman"/>
          <w:sz w:val="24"/>
          <w:szCs w:val="24"/>
        </w:rPr>
        <w:t>reduced</w:t>
      </w:r>
      <w:bookmarkEnd w:id="110"/>
      <w:bookmarkEnd w:id="115"/>
      <w:bookmarkEnd w:id="116"/>
      <w:r w:rsidR="00734104" w:rsidRPr="00AE76B1">
        <w:rPr>
          <w:rFonts w:ascii="Times New Roman" w:hAnsi="Times New Roman" w:cs="Times New Roman"/>
          <w:sz w:val="24"/>
          <w:szCs w:val="24"/>
        </w:rPr>
        <w:t xml:space="preserve"> </w:t>
      </w:r>
      <w:bookmarkStart w:id="117" w:name="OLE_LINK443"/>
      <w:bookmarkStart w:id="118" w:name="OLE_LINK444"/>
      <w:r w:rsidR="00734104" w:rsidRPr="00AE76B1">
        <w:rPr>
          <w:rFonts w:ascii="Times New Roman" w:hAnsi="Times New Roman" w:cs="Times New Roman"/>
          <w:sz w:val="24"/>
          <w:szCs w:val="24"/>
        </w:rPr>
        <w:t xml:space="preserve">by </w:t>
      </w:r>
      <w:r w:rsidR="00E020BA" w:rsidRPr="00AE76B1">
        <w:rPr>
          <w:rFonts w:ascii="Times New Roman" w:hAnsi="Times New Roman" w:cs="Times New Roman" w:hint="eastAsia"/>
          <w:sz w:val="24"/>
          <w:szCs w:val="24"/>
        </w:rPr>
        <w:t>0.14 Mt CO</w:t>
      </w:r>
      <w:r w:rsidR="00E020BA" w:rsidRPr="00AE76B1">
        <w:rPr>
          <w:rFonts w:ascii="Times New Roman" w:hAnsi="Times New Roman" w:cs="Times New Roman"/>
          <w:sz w:val="24"/>
          <w:szCs w:val="24"/>
          <w:vertAlign w:val="subscript"/>
        </w:rPr>
        <w:t>2</w:t>
      </w:r>
      <w:r w:rsidR="00E020BA" w:rsidRPr="00AE76B1">
        <w:rPr>
          <w:rFonts w:ascii="Times New Roman" w:hAnsi="Times New Roman" w:cs="Times New Roman" w:hint="eastAsia"/>
          <w:sz w:val="24"/>
          <w:szCs w:val="24"/>
        </w:rPr>
        <w:t>eq</w:t>
      </w:r>
      <w:r w:rsidR="00D87597" w:rsidRPr="00AE76B1">
        <w:rPr>
          <w:rFonts w:ascii="Times New Roman" w:hAnsi="Times New Roman" w:cs="Times New Roman"/>
          <w:sz w:val="24"/>
          <w:szCs w:val="24"/>
        </w:rPr>
        <w:t xml:space="preserve"> </w:t>
      </w:r>
      <w:bookmarkStart w:id="119" w:name="OLE_LINK573"/>
      <w:bookmarkStart w:id="120" w:name="OLE_LINK574"/>
      <w:r w:rsidR="00D87597" w:rsidRPr="00AE76B1">
        <w:rPr>
          <w:rFonts w:ascii="Times New Roman" w:hAnsi="Times New Roman" w:cs="Times New Roman"/>
          <w:sz w:val="24"/>
          <w:szCs w:val="24"/>
        </w:rPr>
        <w:t>(</w:t>
      </w:r>
      <w:r w:rsidR="00E020BA" w:rsidRPr="00AE76B1">
        <w:rPr>
          <w:rFonts w:ascii="Times New Roman" w:hAnsi="Times New Roman" w:cs="Times New Roman" w:hint="eastAsia"/>
          <w:sz w:val="24"/>
          <w:szCs w:val="24"/>
        </w:rPr>
        <w:t>0</w:t>
      </w:r>
      <w:r w:rsidR="00D5018E" w:rsidRPr="00AE76B1">
        <w:rPr>
          <w:rFonts w:ascii="Times New Roman" w:hAnsi="Times New Roman" w:cs="Times New Roman" w:hint="eastAsia"/>
          <w:sz w:val="24"/>
          <w:szCs w:val="24"/>
        </w:rPr>
        <w:t>.003</w:t>
      </w:r>
      <w:r w:rsidR="00D87597" w:rsidRPr="00AE76B1">
        <w:rPr>
          <w:rFonts w:ascii="Times New Roman" w:hAnsi="Times New Roman" w:cs="Times New Roman"/>
          <w:sz w:val="24"/>
          <w:szCs w:val="24"/>
        </w:rPr>
        <w:t xml:space="preserve"> to </w:t>
      </w:r>
      <w:r w:rsidR="00E020BA" w:rsidRPr="00AE76B1">
        <w:rPr>
          <w:rFonts w:ascii="Times New Roman" w:hAnsi="Times New Roman" w:cs="Times New Roman" w:hint="eastAsia"/>
          <w:sz w:val="24"/>
          <w:szCs w:val="24"/>
        </w:rPr>
        <w:t>0.2</w:t>
      </w:r>
      <w:r w:rsidR="00D5018E" w:rsidRPr="00AE76B1">
        <w:rPr>
          <w:rFonts w:ascii="Times New Roman" w:hAnsi="Times New Roman" w:cs="Times New Roman" w:hint="eastAsia"/>
          <w:sz w:val="24"/>
          <w:szCs w:val="24"/>
        </w:rPr>
        <w:t>8</w:t>
      </w:r>
      <w:r w:rsidR="00E020BA" w:rsidRPr="00AE76B1">
        <w:rPr>
          <w:rFonts w:ascii="Times New Roman" w:hAnsi="Times New Roman" w:cs="Times New Roman" w:hint="eastAsia"/>
          <w:sz w:val="24"/>
          <w:szCs w:val="24"/>
        </w:rPr>
        <w:t xml:space="preserve"> Mt CO</w:t>
      </w:r>
      <w:r w:rsidR="00E020BA" w:rsidRPr="00AE76B1">
        <w:rPr>
          <w:rFonts w:ascii="Times New Roman" w:hAnsi="Times New Roman" w:cs="Times New Roman" w:hint="eastAsia"/>
          <w:sz w:val="24"/>
          <w:szCs w:val="24"/>
          <w:vertAlign w:val="subscript"/>
        </w:rPr>
        <w:t>2</w:t>
      </w:r>
      <w:r w:rsidR="00E020BA" w:rsidRPr="00AE76B1">
        <w:rPr>
          <w:rFonts w:ascii="Times New Roman" w:hAnsi="Times New Roman" w:cs="Times New Roman" w:hint="eastAsia"/>
          <w:sz w:val="24"/>
          <w:szCs w:val="24"/>
        </w:rPr>
        <w:t>eq</w:t>
      </w:r>
      <w:r w:rsidR="00D87597" w:rsidRPr="00AE76B1">
        <w:rPr>
          <w:rFonts w:ascii="Times New Roman" w:hAnsi="Times New Roman" w:cs="Times New Roman"/>
          <w:sz w:val="24"/>
          <w:szCs w:val="24"/>
        </w:rPr>
        <w:t xml:space="preserve">), </w:t>
      </w:r>
      <w:bookmarkStart w:id="121" w:name="OLE_LINK298"/>
      <w:bookmarkStart w:id="122" w:name="OLE_LINK299"/>
      <w:r w:rsidR="0078271F" w:rsidRPr="00AE76B1">
        <w:rPr>
          <w:rFonts w:ascii="Times New Roman" w:hAnsi="Times New Roman" w:cs="Times New Roman" w:hint="eastAsia"/>
          <w:sz w:val="24"/>
          <w:szCs w:val="24"/>
        </w:rPr>
        <w:t>1.21</w:t>
      </w:r>
      <w:r w:rsidR="00E1401F" w:rsidRPr="00AE76B1">
        <w:rPr>
          <w:rFonts w:ascii="Times New Roman" w:hAnsi="Times New Roman" w:cs="Times New Roman" w:hint="eastAsia"/>
          <w:sz w:val="24"/>
          <w:szCs w:val="24"/>
        </w:rPr>
        <w:t xml:space="preserve"> </w:t>
      </w:r>
      <w:proofErr w:type="spellStart"/>
      <w:r w:rsidR="00E1401F" w:rsidRPr="00AE76B1">
        <w:rPr>
          <w:rFonts w:ascii="Times New Roman" w:hAnsi="Times New Roman" w:cs="Times New Roman" w:hint="eastAsia"/>
          <w:sz w:val="24"/>
          <w:szCs w:val="24"/>
        </w:rPr>
        <w:t>kt</w:t>
      </w:r>
      <w:proofErr w:type="spellEnd"/>
      <w:r w:rsidR="00E1401F" w:rsidRPr="00AE76B1">
        <w:rPr>
          <w:rFonts w:ascii="Times New Roman" w:hAnsi="Times New Roman" w:cs="Times New Roman" w:hint="eastAsia"/>
          <w:sz w:val="24"/>
          <w:szCs w:val="24"/>
        </w:rPr>
        <w:t xml:space="preserve"> N</w:t>
      </w:r>
      <w:r w:rsidR="00D87597" w:rsidRPr="00AE76B1">
        <w:rPr>
          <w:rFonts w:ascii="Times New Roman" w:hAnsi="Times New Roman" w:cs="Times New Roman"/>
          <w:sz w:val="24"/>
          <w:szCs w:val="24"/>
        </w:rPr>
        <w:t xml:space="preserve"> (</w:t>
      </w:r>
      <w:r w:rsidR="00E1401F" w:rsidRPr="00AE76B1">
        <w:rPr>
          <w:rFonts w:ascii="Times New Roman" w:hAnsi="Times New Roman" w:cs="Times New Roman" w:hint="eastAsia"/>
          <w:sz w:val="24"/>
          <w:szCs w:val="24"/>
        </w:rPr>
        <w:t>0</w:t>
      </w:r>
      <w:r w:rsidR="0078271F" w:rsidRPr="00AE76B1">
        <w:rPr>
          <w:rFonts w:ascii="Times New Roman" w:hAnsi="Times New Roman" w:cs="Times New Roman" w:hint="eastAsia"/>
          <w:sz w:val="24"/>
          <w:szCs w:val="24"/>
        </w:rPr>
        <w:t>.25</w:t>
      </w:r>
      <w:r w:rsidR="00734104" w:rsidRPr="00AE76B1">
        <w:rPr>
          <w:rFonts w:ascii="Times New Roman" w:hAnsi="Times New Roman" w:cs="Times New Roman"/>
          <w:sz w:val="24"/>
          <w:szCs w:val="24"/>
        </w:rPr>
        <w:t xml:space="preserve"> to </w:t>
      </w:r>
      <w:r w:rsidR="0078271F" w:rsidRPr="00AE76B1">
        <w:rPr>
          <w:rFonts w:ascii="Times New Roman" w:hAnsi="Times New Roman" w:cs="Times New Roman" w:hint="eastAsia"/>
          <w:sz w:val="24"/>
          <w:szCs w:val="24"/>
        </w:rPr>
        <w:t>2.09</w:t>
      </w:r>
      <w:r w:rsidR="00E1401F" w:rsidRPr="00AE76B1">
        <w:rPr>
          <w:rFonts w:ascii="Times New Roman" w:hAnsi="Times New Roman" w:cs="Times New Roman" w:hint="eastAsia"/>
          <w:sz w:val="24"/>
          <w:szCs w:val="24"/>
        </w:rPr>
        <w:t xml:space="preserve"> </w:t>
      </w:r>
      <w:proofErr w:type="spellStart"/>
      <w:r w:rsidR="00E1401F" w:rsidRPr="00AE76B1">
        <w:rPr>
          <w:rFonts w:ascii="Times New Roman" w:hAnsi="Times New Roman" w:cs="Times New Roman" w:hint="eastAsia"/>
          <w:sz w:val="24"/>
          <w:szCs w:val="24"/>
        </w:rPr>
        <w:t>kt</w:t>
      </w:r>
      <w:proofErr w:type="spellEnd"/>
      <w:r w:rsidR="00E1401F" w:rsidRPr="00AE76B1">
        <w:rPr>
          <w:rFonts w:ascii="Times New Roman" w:hAnsi="Times New Roman" w:cs="Times New Roman" w:hint="eastAsia"/>
          <w:sz w:val="24"/>
          <w:szCs w:val="24"/>
        </w:rPr>
        <w:t xml:space="preserve"> N</w:t>
      </w:r>
      <w:r w:rsidR="00D87597" w:rsidRPr="00AE76B1">
        <w:rPr>
          <w:rFonts w:ascii="Times New Roman" w:hAnsi="Times New Roman" w:cs="Times New Roman"/>
          <w:sz w:val="24"/>
          <w:szCs w:val="24"/>
        </w:rPr>
        <w:t>)</w:t>
      </w:r>
      <w:r w:rsidR="00734104" w:rsidRPr="00AE76B1">
        <w:rPr>
          <w:rFonts w:ascii="Times New Roman" w:hAnsi="Times New Roman" w:cs="Times New Roman"/>
          <w:sz w:val="24"/>
          <w:szCs w:val="24"/>
        </w:rPr>
        <w:t xml:space="preserve">, and </w:t>
      </w:r>
      <w:r w:rsidR="002B0EF4" w:rsidRPr="00AE76B1">
        <w:rPr>
          <w:rFonts w:ascii="Times New Roman" w:hAnsi="Times New Roman" w:cs="Times New Roman" w:hint="eastAsia"/>
          <w:sz w:val="24"/>
          <w:szCs w:val="24"/>
        </w:rPr>
        <w:t>0.</w:t>
      </w:r>
      <w:r w:rsidR="0078271F" w:rsidRPr="00AE76B1">
        <w:rPr>
          <w:rFonts w:ascii="Times New Roman" w:hAnsi="Times New Roman" w:cs="Times New Roman" w:hint="eastAsia"/>
          <w:sz w:val="24"/>
          <w:szCs w:val="24"/>
        </w:rPr>
        <w:t>22</w:t>
      </w:r>
      <w:r w:rsidR="002B0EF4" w:rsidRPr="00AE76B1">
        <w:rPr>
          <w:rFonts w:ascii="Times New Roman" w:hAnsi="Times New Roman" w:cs="Times New Roman" w:hint="eastAsia"/>
          <w:sz w:val="24"/>
          <w:szCs w:val="24"/>
        </w:rPr>
        <w:t xml:space="preserve"> </w:t>
      </w:r>
      <w:proofErr w:type="spellStart"/>
      <w:r w:rsidR="002B0EF4" w:rsidRPr="00AE76B1">
        <w:rPr>
          <w:rFonts w:ascii="Times New Roman" w:hAnsi="Times New Roman" w:cs="Times New Roman" w:hint="eastAsia"/>
          <w:sz w:val="24"/>
          <w:szCs w:val="24"/>
        </w:rPr>
        <w:t>kt</w:t>
      </w:r>
      <w:proofErr w:type="spellEnd"/>
      <w:r w:rsidR="002B0EF4" w:rsidRPr="00AE76B1">
        <w:rPr>
          <w:rFonts w:ascii="Times New Roman" w:hAnsi="Times New Roman" w:cs="Times New Roman" w:hint="eastAsia"/>
          <w:sz w:val="24"/>
          <w:szCs w:val="24"/>
        </w:rPr>
        <w:t xml:space="preserve"> P</w:t>
      </w:r>
      <w:bookmarkEnd w:id="121"/>
      <w:bookmarkEnd w:id="122"/>
      <w:r w:rsidR="00734104" w:rsidRPr="00AE76B1">
        <w:rPr>
          <w:rFonts w:ascii="Times New Roman" w:hAnsi="Times New Roman" w:cs="Times New Roman"/>
          <w:sz w:val="24"/>
          <w:szCs w:val="24"/>
        </w:rPr>
        <w:t xml:space="preserve"> (</w:t>
      </w:r>
      <w:r w:rsidR="002B0EF4" w:rsidRPr="00AE76B1">
        <w:rPr>
          <w:rFonts w:ascii="Times New Roman" w:hAnsi="Times New Roman" w:cs="Times New Roman" w:hint="eastAsia"/>
          <w:sz w:val="24"/>
          <w:szCs w:val="24"/>
        </w:rPr>
        <w:t>0</w:t>
      </w:r>
      <w:r w:rsidR="0078271F" w:rsidRPr="00AE76B1">
        <w:rPr>
          <w:rFonts w:ascii="Times New Roman" w:hAnsi="Times New Roman" w:cs="Times New Roman" w:hint="eastAsia"/>
          <w:sz w:val="24"/>
          <w:szCs w:val="24"/>
        </w:rPr>
        <w:t>.06</w:t>
      </w:r>
      <w:r w:rsidR="00734104" w:rsidRPr="00AE76B1">
        <w:rPr>
          <w:rFonts w:ascii="Times New Roman" w:hAnsi="Times New Roman" w:cs="Times New Roman"/>
          <w:sz w:val="24"/>
          <w:szCs w:val="24"/>
        </w:rPr>
        <w:t xml:space="preserve"> to </w:t>
      </w:r>
      <w:r w:rsidR="002B0EF4" w:rsidRPr="00AE76B1">
        <w:rPr>
          <w:rFonts w:ascii="Times New Roman" w:hAnsi="Times New Roman" w:cs="Times New Roman" w:hint="eastAsia"/>
          <w:sz w:val="24"/>
          <w:szCs w:val="24"/>
        </w:rPr>
        <w:t>0.</w:t>
      </w:r>
      <w:r w:rsidR="0078271F" w:rsidRPr="00AE76B1">
        <w:rPr>
          <w:rFonts w:ascii="Times New Roman" w:hAnsi="Times New Roman" w:cs="Times New Roman" w:hint="eastAsia"/>
          <w:sz w:val="24"/>
          <w:szCs w:val="24"/>
        </w:rPr>
        <w:t>37</w:t>
      </w:r>
      <w:r w:rsidR="002B0EF4" w:rsidRPr="00AE76B1">
        <w:rPr>
          <w:rFonts w:ascii="Times New Roman" w:hAnsi="Times New Roman" w:cs="Times New Roman" w:hint="eastAsia"/>
          <w:sz w:val="24"/>
          <w:szCs w:val="24"/>
        </w:rPr>
        <w:t xml:space="preserve"> </w:t>
      </w:r>
      <w:proofErr w:type="spellStart"/>
      <w:r w:rsidR="002B0EF4" w:rsidRPr="00AE76B1">
        <w:rPr>
          <w:rFonts w:ascii="Times New Roman" w:hAnsi="Times New Roman" w:cs="Times New Roman" w:hint="eastAsia"/>
          <w:sz w:val="24"/>
          <w:szCs w:val="24"/>
        </w:rPr>
        <w:t>kt</w:t>
      </w:r>
      <w:proofErr w:type="spellEnd"/>
      <w:r w:rsidR="002B0EF4" w:rsidRPr="00AE76B1">
        <w:rPr>
          <w:rFonts w:ascii="Times New Roman" w:hAnsi="Times New Roman" w:cs="Times New Roman" w:hint="eastAsia"/>
          <w:sz w:val="24"/>
          <w:szCs w:val="24"/>
        </w:rPr>
        <w:t xml:space="preserve"> P</w:t>
      </w:r>
      <w:r w:rsidR="00734104" w:rsidRPr="00AE76B1">
        <w:rPr>
          <w:rFonts w:ascii="Times New Roman" w:hAnsi="Times New Roman" w:cs="Times New Roman"/>
          <w:sz w:val="24"/>
          <w:szCs w:val="24"/>
        </w:rPr>
        <w:t>)</w:t>
      </w:r>
      <w:bookmarkEnd w:id="119"/>
      <w:bookmarkEnd w:id="120"/>
      <w:r w:rsidR="00FF7B01" w:rsidRPr="00AE76B1">
        <w:t xml:space="preserve"> </w:t>
      </w:r>
      <w:r w:rsidR="00FF7B01" w:rsidRPr="00AE76B1">
        <w:rPr>
          <w:rFonts w:ascii="Times New Roman" w:hAnsi="Times New Roman" w:cs="Times New Roman" w:hint="eastAsia"/>
          <w:sz w:val="24"/>
          <w:szCs w:val="24"/>
        </w:rPr>
        <w:t>e</w:t>
      </w:r>
      <w:r w:rsidR="00FF7B01" w:rsidRPr="00AE76B1">
        <w:rPr>
          <w:rFonts w:ascii="Times New Roman" w:hAnsi="Times New Roman" w:cs="Times New Roman"/>
          <w:sz w:val="24"/>
          <w:szCs w:val="24"/>
        </w:rPr>
        <w:t>mission</w:t>
      </w:r>
      <w:r w:rsidR="00FF7B01" w:rsidRPr="00AE76B1">
        <w:rPr>
          <w:rFonts w:ascii="Times New Roman" w:hAnsi="Times New Roman" w:cs="Times New Roman" w:hint="eastAsia"/>
          <w:sz w:val="24"/>
          <w:szCs w:val="24"/>
        </w:rPr>
        <w:t>s</w:t>
      </w:r>
      <w:r w:rsidR="00734104" w:rsidRPr="00AE76B1">
        <w:rPr>
          <w:rFonts w:ascii="Times New Roman" w:hAnsi="Times New Roman" w:cs="Times New Roman"/>
          <w:sz w:val="24"/>
          <w:szCs w:val="24"/>
        </w:rPr>
        <w:t>, respectively</w:t>
      </w:r>
      <w:bookmarkEnd w:id="117"/>
      <w:bookmarkEnd w:id="118"/>
      <w:r w:rsidR="00734104" w:rsidRPr="00AE76B1">
        <w:rPr>
          <w:rFonts w:ascii="Times New Roman" w:hAnsi="Times New Roman" w:cs="Times New Roman"/>
          <w:sz w:val="24"/>
          <w:szCs w:val="24"/>
        </w:rPr>
        <w:t xml:space="preserve"> (</w:t>
      </w:r>
      <w:bookmarkStart w:id="123" w:name="OLE_LINK332"/>
      <w:r w:rsidR="00D27584" w:rsidRPr="00AE76B1">
        <w:rPr>
          <w:rStyle w:val="ab"/>
          <w:rFonts w:ascii="Times New Roman" w:eastAsia="宋体" w:hAnsi="Times New Roman" w:cs="Times New Roman"/>
          <w:color w:val="auto"/>
          <w:kern w:val="0"/>
          <w:sz w:val="24"/>
          <w:szCs w:val="24"/>
          <w:u w:val="none"/>
          <w:lang w:eastAsia="en-US"/>
        </w:rPr>
        <w:t>Fig.</w:t>
      </w:r>
      <w:r w:rsidR="00734104" w:rsidRPr="00AE76B1">
        <w:rPr>
          <w:rStyle w:val="ab"/>
          <w:rFonts w:ascii="Times New Roman" w:eastAsia="宋体" w:hAnsi="Times New Roman" w:cs="Times New Roman"/>
          <w:color w:val="auto"/>
          <w:kern w:val="0"/>
          <w:sz w:val="24"/>
          <w:szCs w:val="24"/>
          <w:u w:val="none"/>
          <w:lang w:eastAsia="en-US"/>
        </w:rPr>
        <w:t xml:space="preserve"> 3</w:t>
      </w:r>
      <w:r w:rsidR="00734104" w:rsidRPr="00AE76B1">
        <w:rPr>
          <w:rFonts w:ascii="Times New Roman" w:hAnsi="Times New Roman" w:cs="Times New Roman"/>
          <w:sz w:val="24"/>
          <w:szCs w:val="24"/>
        </w:rPr>
        <w:t>b-d</w:t>
      </w:r>
      <w:bookmarkEnd w:id="123"/>
      <w:r w:rsidR="00734104" w:rsidRPr="00AE76B1">
        <w:rPr>
          <w:rFonts w:ascii="Times New Roman" w:hAnsi="Times New Roman" w:cs="Times New Roman"/>
          <w:sz w:val="24"/>
          <w:szCs w:val="24"/>
        </w:rPr>
        <w:t>).</w:t>
      </w:r>
      <w:r w:rsidR="00B74043" w:rsidRPr="00AE76B1">
        <w:t xml:space="preserve"> </w:t>
      </w:r>
      <w:bookmarkStart w:id="124" w:name="OLE_LINK336"/>
      <w:r w:rsidR="00E867D6" w:rsidRPr="00AE76B1">
        <w:rPr>
          <w:rFonts w:ascii="Times New Roman" w:hAnsi="Times New Roman" w:cs="Times New Roman"/>
          <w:sz w:val="24"/>
          <w:szCs w:val="24"/>
        </w:rPr>
        <w:t xml:space="preserve">Of these, </w:t>
      </w:r>
      <w:r w:rsidR="007F676C" w:rsidRPr="00AE76B1">
        <w:rPr>
          <w:rFonts w:ascii="Times New Roman" w:hAnsi="Times New Roman" w:cs="Times New Roman" w:hint="eastAsia"/>
          <w:sz w:val="24"/>
          <w:szCs w:val="24"/>
        </w:rPr>
        <w:t>p</w:t>
      </w:r>
      <w:r w:rsidR="007F676C" w:rsidRPr="00AE76B1">
        <w:rPr>
          <w:rFonts w:ascii="Times New Roman" w:hAnsi="Times New Roman" w:cs="Times New Roman"/>
          <w:sz w:val="24"/>
          <w:szCs w:val="24"/>
        </w:rPr>
        <w:t>rioriti</w:t>
      </w:r>
      <w:r w:rsidR="007F676C" w:rsidRPr="00AE76B1">
        <w:rPr>
          <w:rFonts w:ascii="Times New Roman" w:hAnsi="Times New Roman" w:cs="Times New Roman" w:hint="eastAsia"/>
          <w:sz w:val="24"/>
          <w:szCs w:val="24"/>
        </w:rPr>
        <w:t>z</w:t>
      </w:r>
      <w:r w:rsidR="007F676C" w:rsidRPr="00AE76B1">
        <w:rPr>
          <w:rFonts w:ascii="Times New Roman" w:hAnsi="Times New Roman" w:cs="Times New Roman"/>
          <w:sz w:val="24"/>
          <w:szCs w:val="24"/>
        </w:rPr>
        <w:t>ing the maximi</w:t>
      </w:r>
      <w:r w:rsidR="007F676C" w:rsidRPr="00AE76B1">
        <w:rPr>
          <w:rFonts w:ascii="Times New Roman" w:hAnsi="Times New Roman" w:cs="Times New Roman" w:hint="eastAsia"/>
          <w:sz w:val="24"/>
          <w:szCs w:val="24"/>
        </w:rPr>
        <w:t>z</w:t>
      </w:r>
      <w:r w:rsidR="007F676C" w:rsidRPr="00AE76B1">
        <w:rPr>
          <w:rFonts w:ascii="Times New Roman" w:hAnsi="Times New Roman" w:cs="Times New Roman"/>
          <w:sz w:val="24"/>
          <w:szCs w:val="24"/>
        </w:rPr>
        <w:t xml:space="preserve">ation of agricultural output leads to significantly higher virtual emission reductions than </w:t>
      </w:r>
      <w:r w:rsidR="007F676C" w:rsidRPr="00AE76B1">
        <w:rPr>
          <w:rFonts w:ascii="Times New Roman" w:hAnsi="Times New Roman" w:cs="Times New Roman" w:hint="eastAsia"/>
          <w:sz w:val="24"/>
          <w:szCs w:val="24"/>
        </w:rPr>
        <w:t xml:space="preserve">that </w:t>
      </w:r>
      <w:r w:rsidR="007F676C" w:rsidRPr="00AE76B1">
        <w:rPr>
          <w:rFonts w:ascii="Times New Roman" w:hAnsi="Times New Roman" w:cs="Times New Roman"/>
          <w:sz w:val="24"/>
          <w:szCs w:val="24"/>
        </w:rPr>
        <w:t>in the other scenarios</w:t>
      </w:r>
      <w:r w:rsidR="007F676C" w:rsidRPr="00AE76B1">
        <w:rPr>
          <w:rFonts w:ascii="Times New Roman" w:hAnsi="Times New Roman" w:cs="Times New Roman" w:hint="eastAsia"/>
          <w:sz w:val="24"/>
          <w:szCs w:val="24"/>
        </w:rPr>
        <w:t xml:space="preserve"> (</w:t>
      </w:r>
      <w:r w:rsidR="007F676C" w:rsidRPr="00AE76B1">
        <w:rPr>
          <w:rFonts w:ascii="Times New Roman" w:hAnsi="Times New Roman" w:cs="Times New Roman"/>
          <w:sz w:val="24"/>
          <w:szCs w:val="24"/>
        </w:rPr>
        <w:t>Fig. 3b-d</w:t>
      </w:r>
      <w:r w:rsidR="007F676C" w:rsidRPr="00AE76B1">
        <w:rPr>
          <w:rFonts w:ascii="Times New Roman" w:hAnsi="Times New Roman" w:cs="Times New Roman" w:hint="eastAsia"/>
          <w:sz w:val="24"/>
          <w:szCs w:val="24"/>
        </w:rPr>
        <w:t>)</w:t>
      </w:r>
      <w:r w:rsidR="00E867D6" w:rsidRPr="00AE76B1">
        <w:rPr>
          <w:rFonts w:ascii="Times New Roman" w:hAnsi="Times New Roman" w:cs="Times New Roman" w:hint="eastAsia"/>
          <w:sz w:val="24"/>
          <w:szCs w:val="24"/>
        </w:rPr>
        <w:t xml:space="preserve">. </w:t>
      </w:r>
      <w:r w:rsidR="00230FAF" w:rsidRPr="00AE76B1">
        <w:rPr>
          <w:rFonts w:ascii="Times New Roman" w:hAnsi="Times New Roman" w:cs="Times New Roman"/>
          <w:sz w:val="24"/>
          <w:szCs w:val="24"/>
        </w:rPr>
        <w:t xml:space="preserve">These scenarios prioritize minimizing local water </w:t>
      </w:r>
      <w:r w:rsidR="00230FAF" w:rsidRPr="00AE76B1">
        <w:rPr>
          <w:rFonts w:ascii="Times New Roman" w:hAnsi="Times New Roman" w:cs="Times New Roman"/>
          <w:sz w:val="24"/>
          <w:szCs w:val="24"/>
        </w:rPr>
        <w:lastRenderedPageBreak/>
        <w:t>resource use, GHGs, N surplus and P surplus within the QTP</w:t>
      </w:r>
      <w:r w:rsidR="006E4398" w:rsidRPr="00AE76B1">
        <w:rPr>
          <w:rFonts w:ascii="Times New Roman" w:hAnsi="Times New Roman" w:cs="Times New Roman" w:hint="eastAsia"/>
          <w:sz w:val="24"/>
          <w:szCs w:val="24"/>
        </w:rPr>
        <w:t>,</w:t>
      </w:r>
      <w:r w:rsidR="00230FAF" w:rsidRPr="00AE76B1">
        <w:rPr>
          <w:rFonts w:ascii="Times New Roman" w:hAnsi="Times New Roman" w:cs="Times New Roman"/>
          <w:sz w:val="24"/>
          <w:szCs w:val="24"/>
        </w:rPr>
        <w:t xml:space="preserve"> </w:t>
      </w:r>
      <w:r w:rsidR="006E4398" w:rsidRPr="00AE76B1">
        <w:rPr>
          <w:rFonts w:ascii="Times New Roman" w:hAnsi="Times New Roman" w:cs="Times New Roman"/>
          <w:sz w:val="24"/>
          <w:szCs w:val="24"/>
        </w:rPr>
        <w:t>which</w:t>
      </w:r>
      <w:r w:rsidR="006E4398" w:rsidRPr="00AE76B1">
        <w:rPr>
          <w:rFonts w:ascii="Times New Roman" w:hAnsi="Times New Roman" w:cs="Times New Roman" w:hint="eastAsia"/>
          <w:sz w:val="24"/>
          <w:szCs w:val="24"/>
        </w:rPr>
        <w:t xml:space="preserve"> </w:t>
      </w:r>
      <w:r w:rsidR="00230FAF" w:rsidRPr="00AE76B1">
        <w:rPr>
          <w:rFonts w:ascii="Times New Roman" w:hAnsi="Times New Roman" w:cs="Times New Roman"/>
          <w:sz w:val="24"/>
          <w:szCs w:val="24"/>
        </w:rPr>
        <w:t xml:space="preserve">does not necessarily maximize agricultural production. </w:t>
      </w:r>
      <w:r w:rsidR="00B95FDE" w:rsidRPr="00AE76B1">
        <w:rPr>
          <w:rFonts w:ascii="Times New Roman" w:hAnsi="Times New Roman" w:cs="Times New Roman"/>
          <w:sz w:val="24"/>
          <w:szCs w:val="24"/>
        </w:rPr>
        <w:t>Although local use (or emissions) is declining</w:t>
      </w:r>
      <w:r w:rsidR="00230FAF" w:rsidRPr="00AE76B1">
        <w:rPr>
          <w:rFonts w:ascii="Times New Roman" w:hAnsi="Times New Roman" w:cs="Times New Roman"/>
          <w:sz w:val="24"/>
          <w:szCs w:val="24"/>
        </w:rPr>
        <w:t>, the smaller scale of agricultural production under these scenarios results in a relatively modest reduction in virtual emissions beyond the QTP</w:t>
      </w:r>
      <w:r w:rsidR="00B95FDE" w:rsidRPr="00AE76B1">
        <w:rPr>
          <w:rFonts w:ascii="Times New Roman" w:hAnsi="Times New Roman" w:cs="Times New Roman" w:hint="eastAsia"/>
          <w:sz w:val="24"/>
          <w:szCs w:val="24"/>
        </w:rPr>
        <w:t>,</w:t>
      </w:r>
      <w:r w:rsidR="00230FAF" w:rsidRPr="00AE76B1">
        <w:rPr>
          <w:rFonts w:ascii="Times New Roman" w:hAnsi="Times New Roman" w:cs="Times New Roman"/>
          <w:sz w:val="24"/>
          <w:szCs w:val="24"/>
        </w:rPr>
        <w:t xml:space="preserve"> </w:t>
      </w:r>
      <w:r w:rsidR="00B95FDE" w:rsidRPr="00AE76B1">
        <w:rPr>
          <w:rFonts w:ascii="Times New Roman" w:hAnsi="Times New Roman" w:cs="Times New Roman"/>
          <w:sz w:val="24"/>
          <w:szCs w:val="24"/>
        </w:rPr>
        <w:t>as the region's demand for external agricultural products is decreasing in proportion to its lower level of agricultural production</w:t>
      </w:r>
      <w:r w:rsidR="00230FAF" w:rsidRPr="00AE76B1">
        <w:rPr>
          <w:rFonts w:ascii="Times New Roman" w:hAnsi="Times New Roman" w:cs="Times New Roman"/>
          <w:sz w:val="24"/>
          <w:szCs w:val="24"/>
        </w:rPr>
        <w:t>. In contrast, maximizing agricultural output within the QTP requires significantly increased local agricultural production, which substantially reduces the need for importing agricultural products from external regions. This displacement of external demand leads to the greatest reduction in virtual emissions beyond the QTP.</w:t>
      </w:r>
      <w:r w:rsidR="007F676C" w:rsidRPr="00AE76B1">
        <w:rPr>
          <w:rFonts w:ascii="Times New Roman" w:hAnsi="Times New Roman" w:cs="Times New Roman" w:hint="eastAsia"/>
          <w:sz w:val="24"/>
          <w:szCs w:val="24"/>
        </w:rPr>
        <w:t xml:space="preserve"> </w:t>
      </w:r>
      <w:r w:rsidR="00F95EBF" w:rsidRPr="00AE76B1">
        <w:rPr>
          <w:rFonts w:ascii="Times New Roman" w:hAnsi="Times New Roman" w:cs="Times New Roman"/>
          <w:sz w:val="24"/>
          <w:szCs w:val="24"/>
        </w:rPr>
        <w:t>S</w:t>
      </w:r>
      <w:r w:rsidR="00915BF4" w:rsidRPr="00AE76B1">
        <w:rPr>
          <w:rFonts w:ascii="Times New Roman" w:hAnsi="Times New Roman" w:cs="Times New Roman"/>
          <w:sz w:val="24"/>
          <w:szCs w:val="24"/>
        </w:rPr>
        <w:t xml:space="preserve">uch </w:t>
      </w:r>
      <w:r w:rsidR="000B312C" w:rsidRPr="00AE76B1">
        <w:rPr>
          <w:rFonts w:ascii="Times New Roman" w:hAnsi="Times New Roman" w:cs="Times New Roman"/>
          <w:sz w:val="24"/>
          <w:szCs w:val="24"/>
        </w:rPr>
        <w:t>spatial relocation</w:t>
      </w:r>
      <w:r w:rsidR="00915BF4" w:rsidRPr="00AE76B1">
        <w:rPr>
          <w:rFonts w:ascii="Times New Roman" w:hAnsi="Times New Roman" w:cs="Times New Roman"/>
          <w:sz w:val="24"/>
          <w:szCs w:val="24"/>
        </w:rPr>
        <w:t xml:space="preserve"> </w:t>
      </w:r>
      <w:r w:rsidR="004A0B0E" w:rsidRPr="00AE76B1">
        <w:rPr>
          <w:rFonts w:ascii="Times New Roman" w:hAnsi="Times New Roman" w:cs="Times New Roman"/>
          <w:sz w:val="24"/>
          <w:szCs w:val="24"/>
        </w:rPr>
        <w:t xml:space="preserve">could </w:t>
      </w:r>
      <w:bookmarkStart w:id="125" w:name="OLE_LINK392"/>
      <w:bookmarkStart w:id="126" w:name="OLE_LINK393"/>
      <w:r w:rsidR="00F95EBF" w:rsidRPr="00AE76B1">
        <w:rPr>
          <w:rFonts w:ascii="Times New Roman" w:hAnsi="Times New Roman" w:cs="Times New Roman"/>
          <w:sz w:val="24"/>
          <w:szCs w:val="24"/>
        </w:rPr>
        <w:t xml:space="preserve">simultaneously </w:t>
      </w:r>
      <w:r w:rsidR="003B61D5" w:rsidRPr="00AE76B1">
        <w:rPr>
          <w:rFonts w:ascii="Times New Roman" w:hAnsi="Times New Roman" w:cs="Times New Roman"/>
          <w:sz w:val="24"/>
          <w:szCs w:val="24"/>
        </w:rPr>
        <w:t xml:space="preserve">achieve sizeable </w:t>
      </w:r>
      <w:r w:rsidR="0041608F" w:rsidRPr="00AE76B1">
        <w:rPr>
          <w:rFonts w:ascii="Times New Roman" w:hAnsi="Times New Roman" w:cs="Times New Roman"/>
          <w:sz w:val="24"/>
          <w:szCs w:val="24"/>
        </w:rPr>
        <w:t xml:space="preserve">local and </w:t>
      </w:r>
      <w:proofErr w:type="spellStart"/>
      <w:r w:rsidR="0041608F" w:rsidRPr="00AE76B1">
        <w:rPr>
          <w:rFonts w:ascii="Times New Roman" w:hAnsi="Times New Roman" w:cs="Times New Roman"/>
          <w:sz w:val="24"/>
          <w:szCs w:val="24"/>
        </w:rPr>
        <w:t>transboundary</w:t>
      </w:r>
      <w:proofErr w:type="spellEnd"/>
      <w:r w:rsidR="003B61D5" w:rsidRPr="00AE76B1">
        <w:rPr>
          <w:rFonts w:ascii="Times New Roman" w:hAnsi="Times New Roman" w:cs="Times New Roman"/>
          <w:sz w:val="24"/>
          <w:szCs w:val="24"/>
        </w:rPr>
        <w:t xml:space="preserve"> </w:t>
      </w:r>
      <w:r w:rsidR="00915BF4" w:rsidRPr="00AE76B1">
        <w:rPr>
          <w:rFonts w:ascii="Times New Roman" w:hAnsi="Times New Roman" w:cs="Times New Roman"/>
          <w:sz w:val="24"/>
          <w:szCs w:val="24"/>
        </w:rPr>
        <w:t xml:space="preserve">benefits </w:t>
      </w:r>
      <w:r w:rsidR="00F95EBF" w:rsidRPr="00AE76B1">
        <w:rPr>
          <w:rFonts w:ascii="Times New Roman" w:hAnsi="Times New Roman" w:cs="Times New Roman"/>
          <w:sz w:val="24"/>
          <w:szCs w:val="24"/>
        </w:rPr>
        <w:t xml:space="preserve">for </w:t>
      </w:r>
      <w:r w:rsidR="00915BF4" w:rsidRPr="00AE76B1">
        <w:rPr>
          <w:rFonts w:ascii="Times New Roman" w:hAnsi="Times New Roman" w:cs="Times New Roman"/>
          <w:sz w:val="24"/>
          <w:szCs w:val="24"/>
        </w:rPr>
        <w:t xml:space="preserve">multiple </w:t>
      </w:r>
      <w:r w:rsidR="00F95EBF" w:rsidRPr="00AE76B1">
        <w:rPr>
          <w:rFonts w:ascii="Times New Roman" w:hAnsi="Times New Roman" w:cs="Times New Roman"/>
          <w:sz w:val="24"/>
          <w:szCs w:val="24"/>
        </w:rPr>
        <w:t xml:space="preserve">aspects of </w:t>
      </w:r>
      <w:r w:rsidR="00620663" w:rsidRPr="00AE76B1">
        <w:rPr>
          <w:rFonts w:ascii="Times New Roman" w:hAnsi="Times New Roman" w:cs="Times New Roman"/>
          <w:sz w:val="24"/>
          <w:szCs w:val="24"/>
        </w:rPr>
        <w:t xml:space="preserve">environmental </w:t>
      </w:r>
      <w:r w:rsidR="003B61D5" w:rsidRPr="00AE76B1">
        <w:rPr>
          <w:rFonts w:ascii="Times New Roman" w:hAnsi="Times New Roman" w:cs="Times New Roman"/>
          <w:sz w:val="24"/>
          <w:szCs w:val="24"/>
        </w:rPr>
        <w:t>sustainability</w:t>
      </w:r>
      <w:bookmarkEnd w:id="125"/>
      <w:bookmarkEnd w:id="126"/>
      <w:r w:rsidR="003B61D5" w:rsidRPr="00AE76B1">
        <w:rPr>
          <w:rFonts w:ascii="Times New Roman" w:hAnsi="Times New Roman" w:cs="Times New Roman"/>
          <w:sz w:val="24"/>
          <w:szCs w:val="24"/>
        </w:rPr>
        <w:t>.</w:t>
      </w:r>
      <w:bookmarkEnd w:id="124"/>
    </w:p>
    <w:p w14:paraId="3CB67FAE" w14:textId="77777777" w:rsidR="00863106" w:rsidRPr="00546A5D" w:rsidRDefault="00863106" w:rsidP="009B1B38">
      <w:pPr>
        <w:rPr>
          <w:rFonts w:ascii="Times New Roman" w:hAnsi="Times New Roman" w:cs="Times New Roman"/>
          <w:szCs w:val="21"/>
          <w:highlight w:val="yellow"/>
        </w:rPr>
      </w:pPr>
    </w:p>
    <w:p w14:paraId="6B79AFF0" w14:textId="2B01F0D2" w:rsidR="00C017C5" w:rsidRPr="000A57E0" w:rsidRDefault="00184E13" w:rsidP="000B37FF">
      <w:pPr>
        <w:pStyle w:val="2"/>
        <w:rPr>
          <w:rFonts w:ascii="Times New Roman" w:hAnsi="Times New Roman" w:cs="Times New Roman"/>
          <w:i w:val="0"/>
          <w:color w:val="auto"/>
          <w:sz w:val="28"/>
          <w:szCs w:val="28"/>
        </w:rPr>
      </w:pPr>
      <w:r w:rsidRPr="000A57E0">
        <w:rPr>
          <w:rFonts w:ascii="Times New Roman" w:hAnsi="Times New Roman" w:cs="Times New Roman"/>
          <w:i w:val="0"/>
          <w:color w:val="auto"/>
          <w:sz w:val="28"/>
          <w:szCs w:val="28"/>
        </w:rPr>
        <w:t>Associated changes in crop-livestock systems</w:t>
      </w:r>
    </w:p>
    <w:p w14:paraId="1D35F0B2" w14:textId="33741E5E" w:rsidR="00C017C5" w:rsidRPr="00F46D2E" w:rsidRDefault="00210C0D" w:rsidP="009B1B38">
      <w:pPr>
        <w:rPr>
          <w:rFonts w:ascii="Times New Roman" w:hAnsi="Times New Roman" w:cs="Times New Roman"/>
          <w:sz w:val="24"/>
          <w:szCs w:val="24"/>
        </w:rPr>
      </w:pPr>
      <w:r w:rsidRPr="00AE76B1">
        <w:rPr>
          <w:rFonts w:ascii="Times New Roman" w:hAnsi="Times New Roman" w:cs="Times New Roman"/>
          <w:sz w:val="24"/>
          <w:szCs w:val="24"/>
        </w:rPr>
        <w:t xml:space="preserve">Our analyses revealed that the spatial relocation of crops and livestock reduced environmental impacts to deliver more sustainable benefits within and beyond the </w:t>
      </w:r>
      <w:r w:rsidR="004B0A56" w:rsidRPr="00AE76B1">
        <w:rPr>
          <w:rFonts w:ascii="Times New Roman" w:hAnsi="Times New Roman" w:cs="Times New Roman" w:hint="eastAsia"/>
          <w:sz w:val="24"/>
          <w:szCs w:val="24"/>
        </w:rPr>
        <w:t>QTP</w:t>
      </w:r>
      <w:r w:rsidRPr="00AE76B1">
        <w:rPr>
          <w:rFonts w:ascii="Times New Roman" w:hAnsi="Times New Roman" w:cs="Times New Roman"/>
          <w:sz w:val="24"/>
          <w:szCs w:val="24"/>
        </w:rPr>
        <w:t xml:space="preserve"> to support global sustainability goals. Under the Pareto-efficient solutions (</w:t>
      </w:r>
      <w:r w:rsidR="00882361" w:rsidRPr="00AE76B1">
        <w:rPr>
          <w:rStyle w:val="ab"/>
          <w:rFonts w:ascii="Times New Roman" w:eastAsia="宋体" w:hAnsi="Times New Roman" w:cs="Times New Roman"/>
          <w:color w:val="auto"/>
          <w:kern w:val="0"/>
          <w:sz w:val="24"/>
          <w:szCs w:val="24"/>
          <w:u w:val="none"/>
          <w:lang w:eastAsia="en-US"/>
        </w:rPr>
        <w:t xml:space="preserve">Supplementary Fig. </w:t>
      </w:r>
      <w:r w:rsidRPr="00AE76B1">
        <w:rPr>
          <w:rStyle w:val="ab"/>
          <w:rFonts w:ascii="Times New Roman" w:eastAsia="宋体" w:hAnsi="Times New Roman" w:cs="Times New Roman"/>
          <w:color w:val="auto"/>
          <w:kern w:val="0"/>
          <w:sz w:val="24"/>
          <w:szCs w:val="24"/>
          <w:u w:val="none"/>
          <w:lang w:eastAsia="en-US"/>
        </w:rPr>
        <w:t>15</w:t>
      </w:r>
      <w:r w:rsidRPr="00AE76B1">
        <w:rPr>
          <w:rFonts w:ascii="Times New Roman" w:hAnsi="Times New Roman" w:cs="Times New Roman"/>
          <w:sz w:val="24"/>
          <w:szCs w:val="24"/>
        </w:rPr>
        <w:t xml:space="preserve">), such improvements can be achieved by primarily increasing the populations of </w:t>
      </w:r>
      <w:r w:rsidR="00035FB8" w:rsidRPr="00AE76B1">
        <w:rPr>
          <w:rFonts w:ascii="Times New Roman" w:hAnsi="Times New Roman" w:cs="Times New Roman"/>
          <w:sz w:val="24"/>
          <w:szCs w:val="24"/>
        </w:rPr>
        <w:t xml:space="preserve">goats </w:t>
      </w:r>
      <w:r w:rsidR="00532B5A" w:rsidRPr="00AE76B1">
        <w:rPr>
          <w:rFonts w:ascii="Times New Roman" w:hAnsi="Times New Roman" w:cs="Times New Roman" w:hint="eastAsia"/>
          <w:sz w:val="24"/>
          <w:szCs w:val="24"/>
        </w:rPr>
        <w:t>(7.7</w:t>
      </w:r>
      <w:r w:rsidR="00532B5A" w:rsidRPr="00AE76B1">
        <w:rPr>
          <w:rFonts w:ascii="Times New Roman" w:hAnsi="Times New Roman" w:cs="Times New Roman"/>
          <w:sz w:val="24"/>
          <w:szCs w:val="24"/>
        </w:rPr>
        <w:t xml:space="preserve"> × 10</w:t>
      </w:r>
      <w:r w:rsidR="00532B5A" w:rsidRPr="00AE76B1">
        <w:rPr>
          <w:rFonts w:ascii="Times New Roman" w:hAnsi="Times New Roman" w:cs="Times New Roman"/>
          <w:sz w:val="24"/>
          <w:szCs w:val="24"/>
          <w:vertAlign w:val="superscript"/>
        </w:rPr>
        <w:t>7</w:t>
      </w:r>
      <w:r w:rsidR="00532B5A" w:rsidRPr="00AE76B1">
        <w:rPr>
          <w:rFonts w:ascii="Times New Roman" w:hAnsi="Times New Roman" w:cs="Times New Roman"/>
          <w:sz w:val="24"/>
          <w:szCs w:val="24"/>
        </w:rPr>
        <w:t xml:space="preserve"> head</w:t>
      </w:r>
      <w:r w:rsidR="00532B5A" w:rsidRPr="00AE76B1">
        <w:rPr>
          <w:rFonts w:ascii="Times New Roman" w:hAnsi="Times New Roman" w:cs="Times New Roman" w:hint="eastAsia"/>
          <w:sz w:val="24"/>
          <w:szCs w:val="24"/>
        </w:rPr>
        <w:t xml:space="preserve">) </w:t>
      </w:r>
      <w:r w:rsidR="00035FB8" w:rsidRPr="00AE76B1">
        <w:rPr>
          <w:rFonts w:ascii="Times New Roman" w:hAnsi="Times New Roman" w:cs="Times New Roman" w:hint="eastAsia"/>
          <w:sz w:val="24"/>
          <w:szCs w:val="24"/>
        </w:rPr>
        <w:t xml:space="preserve">and </w:t>
      </w:r>
      <w:r w:rsidRPr="00AE76B1">
        <w:rPr>
          <w:rFonts w:ascii="Times New Roman" w:hAnsi="Times New Roman" w:cs="Times New Roman"/>
          <w:sz w:val="24"/>
          <w:szCs w:val="24"/>
        </w:rPr>
        <w:t>sheep (</w:t>
      </w:r>
      <w:r w:rsidR="00532B5A" w:rsidRPr="00AE76B1">
        <w:rPr>
          <w:rFonts w:ascii="Times New Roman" w:hAnsi="Times New Roman" w:cs="Times New Roman" w:hint="eastAsia"/>
          <w:sz w:val="24"/>
          <w:szCs w:val="24"/>
        </w:rPr>
        <w:t>9.6</w:t>
      </w:r>
      <w:r w:rsidRPr="00AE76B1">
        <w:rPr>
          <w:rFonts w:ascii="Times New Roman" w:hAnsi="Times New Roman" w:cs="Times New Roman"/>
          <w:sz w:val="24"/>
          <w:szCs w:val="24"/>
        </w:rPr>
        <w:t xml:space="preserve"> × 10</w:t>
      </w:r>
      <w:r w:rsidR="00532B5A" w:rsidRPr="00AE76B1">
        <w:rPr>
          <w:rFonts w:ascii="Times New Roman" w:hAnsi="Times New Roman" w:cs="Times New Roman" w:hint="eastAsia"/>
          <w:sz w:val="24"/>
          <w:szCs w:val="24"/>
          <w:vertAlign w:val="superscript"/>
        </w:rPr>
        <w:t>5</w:t>
      </w:r>
      <w:r w:rsidR="00532B5A"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head) and reducing the planting areas of barley (0.2</w:t>
      </w:r>
      <w:r w:rsidR="00DF7EC7" w:rsidRPr="00AE76B1">
        <w:rPr>
          <w:rFonts w:ascii="Times New Roman" w:hAnsi="Times New Roman" w:cs="Times New Roman" w:hint="eastAsia"/>
          <w:sz w:val="24"/>
          <w:szCs w:val="24"/>
        </w:rPr>
        <w:t>0</w:t>
      </w:r>
      <w:r w:rsidRPr="00AE76B1">
        <w:rPr>
          <w:rFonts w:ascii="Times New Roman" w:hAnsi="Times New Roman" w:cs="Times New Roman"/>
          <w:sz w:val="24"/>
          <w:szCs w:val="24"/>
        </w:rPr>
        <w:t xml:space="preserve"> </w:t>
      </w:r>
      <w:proofErr w:type="spellStart"/>
      <w:r w:rsidRPr="00AE76B1">
        <w:rPr>
          <w:rFonts w:ascii="Times New Roman" w:hAnsi="Times New Roman" w:cs="Times New Roman"/>
          <w:sz w:val="24"/>
          <w:szCs w:val="24"/>
        </w:rPr>
        <w:t>Mha</w:t>
      </w:r>
      <w:proofErr w:type="spellEnd"/>
      <w:r w:rsidRPr="00AE76B1">
        <w:rPr>
          <w:rFonts w:ascii="Times New Roman" w:hAnsi="Times New Roman" w:cs="Times New Roman"/>
          <w:sz w:val="24"/>
          <w:szCs w:val="24"/>
        </w:rPr>
        <w:t>), wheat (</w:t>
      </w:r>
      <w:r w:rsidR="00DF7EC7" w:rsidRPr="00AE76B1">
        <w:rPr>
          <w:rFonts w:ascii="Times New Roman" w:hAnsi="Times New Roman" w:cs="Times New Roman" w:hint="eastAsia"/>
          <w:sz w:val="24"/>
          <w:szCs w:val="24"/>
        </w:rPr>
        <w:t>0.25</w:t>
      </w:r>
      <w:r w:rsidRPr="00AE76B1">
        <w:rPr>
          <w:rFonts w:ascii="Times New Roman" w:hAnsi="Times New Roman" w:cs="Times New Roman"/>
          <w:sz w:val="24"/>
          <w:szCs w:val="24"/>
        </w:rPr>
        <w:t xml:space="preserve"> </w:t>
      </w:r>
      <w:proofErr w:type="spellStart"/>
      <w:r w:rsidRPr="00AE76B1">
        <w:rPr>
          <w:rFonts w:ascii="Times New Roman" w:hAnsi="Times New Roman" w:cs="Times New Roman"/>
          <w:sz w:val="24"/>
          <w:szCs w:val="24"/>
        </w:rPr>
        <w:t>Mha</w:t>
      </w:r>
      <w:proofErr w:type="spellEnd"/>
      <w:r w:rsidRPr="00AE76B1">
        <w:rPr>
          <w:rFonts w:ascii="Times New Roman" w:hAnsi="Times New Roman" w:cs="Times New Roman"/>
          <w:sz w:val="24"/>
          <w:szCs w:val="24"/>
        </w:rPr>
        <w:t xml:space="preserve">), </w:t>
      </w:r>
      <w:r w:rsidR="00DF7EC7" w:rsidRPr="00AE76B1">
        <w:rPr>
          <w:rFonts w:ascii="Times New Roman" w:hAnsi="Times New Roman" w:cs="Times New Roman"/>
          <w:sz w:val="24"/>
          <w:szCs w:val="24"/>
        </w:rPr>
        <w:t>rapeseed</w:t>
      </w:r>
      <w:r w:rsidRPr="00AE76B1">
        <w:rPr>
          <w:rFonts w:ascii="Times New Roman" w:hAnsi="Times New Roman" w:cs="Times New Roman"/>
          <w:sz w:val="24"/>
          <w:szCs w:val="24"/>
        </w:rPr>
        <w:t xml:space="preserve"> (0.</w:t>
      </w:r>
      <w:r w:rsidR="00DF7EC7" w:rsidRPr="00AE76B1">
        <w:rPr>
          <w:rFonts w:ascii="Times New Roman" w:hAnsi="Times New Roman" w:cs="Times New Roman" w:hint="eastAsia"/>
          <w:sz w:val="24"/>
          <w:szCs w:val="24"/>
        </w:rPr>
        <w:t>30</w:t>
      </w:r>
      <w:r w:rsidRPr="00AE76B1">
        <w:rPr>
          <w:rFonts w:ascii="Times New Roman" w:hAnsi="Times New Roman" w:cs="Times New Roman"/>
          <w:sz w:val="24"/>
          <w:szCs w:val="24"/>
        </w:rPr>
        <w:t xml:space="preserve"> </w:t>
      </w:r>
      <w:proofErr w:type="spellStart"/>
      <w:r w:rsidRPr="00AE76B1">
        <w:rPr>
          <w:rFonts w:ascii="Times New Roman" w:hAnsi="Times New Roman" w:cs="Times New Roman"/>
          <w:sz w:val="24"/>
          <w:szCs w:val="24"/>
        </w:rPr>
        <w:t>Mha</w:t>
      </w:r>
      <w:proofErr w:type="spellEnd"/>
      <w:r w:rsidRPr="00AE76B1">
        <w:rPr>
          <w:rFonts w:ascii="Times New Roman" w:hAnsi="Times New Roman" w:cs="Times New Roman"/>
          <w:sz w:val="24"/>
          <w:szCs w:val="24"/>
        </w:rPr>
        <w:t xml:space="preserve">), </w:t>
      </w:r>
      <w:r w:rsidR="00832E38" w:rsidRPr="00AE76B1">
        <w:rPr>
          <w:rFonts w:ascii="Times New Roman" w:hAnsi="Times New Roman" w:cs="Times New Roman"/>
          <w:sz w:val="24"/>
          <w:szCs w:val="24"/>
        </w:rPr>
        <w:t xml:space="preserve">potatoes </w:t>
      </w:r>
      <w:r w:rsidR="00832E38" w:rsidRPr="00AE76B1">
        <w:rPr>
          <w:rFonts w:ascii="Times New Roman" w:hAnsi="Times New Roman" w:cs="Times New Roman" w:hint="eastAsia"/>
          <w:sz w:val="24"/>
          <w:szCs w:val="24"/>
        </w:rPr>
        <w:t>(</w:t>
      </w:r>
      <w:r w:rsidR="00832E38" w:rsidRPr="00AE76B1">
        <w:rPr>
          <w:rFonts w:ascii="Times New Roman" w:hAnsi="Times New Roman" w:cs="Times New Roman"/>
          <w:sz w:val="24"/>
          <w:szCs w:val="24"/>
        </w:rPr>
        <w:t>0.</w:t>
      </w:r>
      <w:r w:rsidR="00832E38" w:rsidRPr="00AE76B1">
        <w:rPr>
          <w:rFonts w:ascii="Times New Roman" w:hAnsi="Times New Roman" w:cs="Times New Roman" w:hint="eastAsia"/>
          <w:sz w:val="24"/>
          <w:szCs w:val="24"/>
        </w:rPr>
        <w:t>22</w:t>
      </w:r>
      <w:r w:rsidR="00832E38" w:rsidRPr="00AE76B1">
        <w:rPr>
          <w:rFonts w:ascii="Times New Roman" w:hAnsi="Times New Roman" w:cs="Times New Roman"/>
          <w:sz w:val="24"/>
          <w:szCs w:val="24"/>
        </w:rPr>
        <w:t xml:space="preserve"> </w:t>
      </w:r>
      <w:proofErr w:type="spellStart"/>
      <w:r w:rsidR="00832E38" w:rsidRPr="00AE76B1">
        <w:rPr>
          <w:rFonts w:ascii="Times New Roman" w:hAnsi="Times New Roman" w:cs="Times New Roman"/>
          <w:sz w:val="24"/>
          <w:szCs w:val="24"/>
        </w:rPr>
        <w:t>Mha</w:t>
      </w:r>
      <w:proofErr w:type="spellEnd"/>
      <w:r w:rsidR="00832E38"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 xml:space="preserve">and populations of </w:t>
      </w:r>
      <w:r w:rsidR="00035FB8" w:rsidRPr="00AE76B1">
        <w:rPr>
          <w:rFonts w:ascii="Times New Roman" w:hAnsi="Times New Roman" w:cs="Times New Roman"/>
          <w:sz w:val="24"/>
          <w:szCs w:val="24"/>
        </w:rPr>
        <w:t>cattle</w:t>
      </w:r>
      <w:r w:rsidRPr="00AE76B1">
        <w:rPr>
          <w:rFonts w:ascii="Times New Roman" w:hAnsi="Times New Roman" w:cs="Times New Roman"/>
          <w:sz w:val="24"/>
          <w:szCs w:val="24"/>
        </w:rPr>
        <w:t xml:space="preserve"> (</w:t>
      </w:r>
      <w:r w:rsidR="00EF4A2B" w:rsidRPr="00AE76B1">
        <w:rPr>
          <w:rFonts w:ascii="Times New Roman" w:hAnsi="Times New Roman" w:cs="Times New Roman" w:hint="eastAsia"/>
          <w:sz w:val="24"/>
          <w:szCs w:val="24"/>
        </w:rPr>
        <w:t>8.49</w:t>
      </w:r>
      <w:r w:rsidRPr="00AE76B1">
        <w:rPr>
          <w:rFonts w:ascii="Times New Roman" w:hAnsi="Times New Roman" w:cs="Times New Roman"/>
          <w:sz w:val="24"/>
          <w:szCs w:val="24"/>
        </w:rPr>
        <w:t xml:space="preserve"> × 10</w:t>
      </w:r>
      <w:r w:rsidR="00EF4A2B" w:rsidRPr="00AE76B1">
        <w:rPr>
          <w:rFonts w:ascii="Times New Roman" w:hAnsi="Times New Roman" w:cs="Times New Roman"/>
          <w:sz w:val="24"/>
          <w:szCs w:val="24"/>
          <w:vertAlign w:val="superscript"/>
        </w:rPr>
        <w:t>6</w:t>
      </w:r>
      <w:r w:rsidRPr="00AE76B1">
        <w:rPr>
          <w:rFonts w:ascii="Times New Roman" w:hAnsi="Times New Roman" w:cs="Times New Roman"/>
          <w:sz w:val="24"/>
          <w:szCs w:val="24"/>
        </w:rPr>
        <w:t xml:space="preserve"> head)</w:t>
      </w:r>
      <w:r w:rsidR="00B0553E" w:rsidRPr="00AE76B1">
        <w:rPr>
          <w:rFonts w:ascii="Times New Roman" w:hAnsi="Times New Roman" w:cs="Times New Roman" w:hint="eastAsia"/>
          <w:sz w:val="24"/>
          <w:szCs w:val="24"/>
        </w:rPr>
        <w:t xml:space="preserve"> and </w:t>
      </w:r>
      <w:r w:rsidRPr="00AE76B1">
        <w:rPr>
          <w:rFonts w:ascii="Times New Roman" w:hAnsi="Times New Roman" w:cs="Times New Roman"/>
          <w:sz w:val="24"/>
          <w:szCs w:val="24"/>
        </w:rPr>
        <w:t>chickens (</w:t>
      </w:r>
      <w:r w:rsidR="007F490D" w:rsidRPr="00AE76B1">
        <w:rPr>
          <w:rFonts w:ascii="Times New Roman" w:hAnsi="Times New Roman" w:cs="Times New Roman" w:hint="eastAsia"/>
          <w:sz w:val="24"/>
          <w:szCs w:val="24"/>
        </w:rPr>
        <w:t>8.0</w:t>
      </w:r>
      <w:r w:rsidRPr="00AE76B1">
        <w:rPr>
          <w:rFonts w:ascii="Times New Roman" w:hAnsi="Times New Roman" w:cs="Times New Roman"/>
          <w:sz w:val="24"/>
          <w:szCs w:val="24"/>
        </w:rPr>
        <w:t xml:space="preserve"> × 10</w:t>
      </w:r>
      <w:r w:rsidRPr="00AE76B1">
        <w:rPr>
          <w:rFonts w:ascii="Times New Roman" w:hAnsi="Times New Roman" w:cs="Times New Roman"/>
          <w:sz w:val="24"/>
          <w:szCs w:val="24"/>
          <w:vertAlign w:val="superscript"/>
        </w:rPr>
        <w:t>6</w:t>
      </w:r>
      <w:r w:rsidRPr="00AE76B1">
        <w:rPr>
          <w:rFonts w:ascii="Times New Roman" w:hAnsi="Times New Roman" w:cs="Times New Roman"/>
          <w:sz w:val="24"/>
          <w:szCs w:val="24"/>
        </w:rPr>
        <w:t xml:space="preserve"> head). The prescribed relative change for other crop-livestock systems are relatively small compared with the eight aforementioned crop-livestock systems (</w:t>
      </w:r>
      <w:r w:rsidR="00D27584"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4</w:t>
      </w:r>
      <w:r w:rsidRPr="00AE76B1">
        <w:rPr>
          <w:rFonts w:ascii="Times New Roman" w:hAnsi="Times New Roman" w:cs="Times New Roman"/>
          <w:sz w:val="24"/>
          <w:szCs w:val="24"/>
        </w:rPr>
        <w:t>). Reducing the hotspot areas of crop-livestock systems were mainly concentrated in northeastern parts of QTP (</w:t>
      </w:r>
      <w:r w:rsidR="00D27584"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4</w:t>
      </w:r>
      <w:r w:rsidRPr="00AE76B1">
        <w:rPr>
          <w:rFonts w:ascii="Times New Roman" w:hAnsi="Times New Roman" w:cs="Times New Roman"/>
          <w:sz w:val="24"/>
          <w:szCs w:val="24"/>
        </w:rPr>
        <w:t>), which have the higher agricultural production (</w:t>
      </w:r>
      <w:r w:rsidR="00882361" w:rsidRPr="00AE76B1">
        <w:rPr>
          <w:rStyle w:val="ab"/>
          <w:rFonts w:ascii="Times New Roman" w:eastAsia="宋体" w:hAnsi="Times New Roman" w:cs="Times New Roman"/>
          <w:color w:val="auto"/>
          <w:kern w:val="0"/>
          <w:sz w:val="24"/>
          <w:szCs w:val="24"/>
          <w:u w:val="none"/>
          <w:lang w:eastAsia="en-US"/>
        </w:rPr>
        <w:t xml:space="preserve">Supplementary Fig. </w:t>
      </w:r>
      <w:r w:rsidRPr="00AE76B1">
        <w:rPr>
          <w:rStyle w:val="ab"/>
          <w:rFonts w:ascii="Times New Roman" w:eastAsia="宋体" w:hAnsi="Times New Roman" w:cs="Times New Roman"/>
          <w:color w:val="auto"/>
          <w:kern w:val="0"/>
          <w:sz w:val="24"/>
          <w:szCs w:val="24"/>
          <w:u w:val="none"/>
          <w:lang w:eastAsia="en-US"/>
        </w:rPr>
        <w:t>8</w:t>
      </w:r>
      <w:r w:rsidRPr="00AE76B1">
        <w:rPr>
          <w:rFonts w:ascii="Times New Roman" w:hAnsi="Times New Roman" w:cs="Times New Roman"/>
          <w:sz w:val="24"/>
          <w:szCs w:val="24"/>
        </w:rPr>
        <w:t xml:space="preserve">) and experienced five safe boundaries transgressed (current water resource use, GHGs, N surplus, P surplus, and grazing activities; </w:t>
      </w:r>
      <w:r w:rsidR="00554B46"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1</w:t>
      </w:r>
      <w:r w:rsidRPr="00AE76B1">
        <w:rPr>
          <w:rFonts w:ascii="Times New Roman" w:hAnsi="Times New Roman" w:cs="Times New Roman"/>
          <w:sz w:val="24"/>
          <w:szCs w:val="24"/>
        </w:rPr>
        <w:t>a,</w:t>
      </w:r>
      <w:r w:rsidR="00B0553E" w:rsidRPr="00AE76B1">
        <w:rPr>
          <w:rFonts w:ascii="Times New Roman" w:hAnsi="Times New Roman" w:cs="Times New Roman" w:hint="eastAsia"/>
          <w:sz w:val="24"/>
          <w:szCs w:val="24"/>
        </w:rPr>
        <w:t>b</w:t>
      </w:r>
      <w:r w:rsidRPr="00AE76B1">
        <w:rPr>
          <w:rFonts w:ascii="Times New Roman" w:hAnsi="Times New Roman" w:cs="Times New Roman"/>
          <w:sz w:val="24"/>
          <w:szCs w:val="24"/>
        </w:rPr>
        <w:t xml:space="preserve">). Moreover, the spatial hotspots of increasing </w:t>
      </w:r>
      <w:r w:rsidR="00B0553E" w:rsidRPr="00AE76B1">
        <w:rPr>
          <w:rFonts w:ascii="Times New Roman" w:hAnsi="Times New Roman" w:cs="Times New Roman"/>
          <w:sz w:val="24"/>
          <w:szCs w:val="24"/>
        </w:rPr>
        <w:t>cattle</w:t>
      </w:r>
      <w:r w:rsidRPr="00AE76B1">
        <w:rPr>
          <w:rFonts w:ascii="Times New Roman" w:hAnsi="Times New Roman" w:cs="Times New Roman"/>
          <w:sz w:val="24"/>
          <w:szCs w:val="24"/>
        </w:rPr>
        <w:t xml:space="preserve"> and </w:t>
      </w:r>
      <w:r w:rsidR="00B0553E" w:rsidRPr="00AE76B1">
        <w:rPr>
          <w:rFonts w:ascii="Times New Roman" w:hAnsi="Times New Roman" w:cs="Times New Roman"/>
          <w:sz w:val="24"/>
          <w:szCs w:val="24"/>
        </w:rPr>
        <w:t>goat</w:t>
      </w:r>
      <w:r w:rsidRPr="00AE76B1">
        <w:rPr>
          <w:rFonts w:ascii="Times New Roman" w:hAnsi="Times New Roman" w:cs="Times New Roman"/>
          <w:sz w:val="24"/>
          <w:szCs w:val="24"/>
        </w:rPr>
        <w:t xml:space="preserve"> populations were not evenly distributed in the east (</w:t>
      </w:r>
      <w:r w:rsidR="00554B46"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4</w:t>
      </w:r>
      <w:r w:rsidR="00B0553E" w:rsidRPr="00AE76B1">
        <w:rPr>
          <w:rFonts w:ascii="Times New Roman" w:hAnsi="Times New Roman" w:cs="Times New Roman" w:hint="eastAsia"/>
          <w:sz w:val="24"/>
          <w:szCs w:val="24"/>
        </w:rPr>
        <w:t>f</w:t>
      </w:r>
      <w:proofErr w:type="gramStart"/>
      <w:r w:rsidRPr="00AE76B1">
        <w:rPr>
          <w:rFonts w:ascii="Times New Roman" w:hAnsi="Times New Roman" w:cs="Times New Roman"/>
          <w:sz w:val="24"/>
          <w:szCs w:val="24"/>
        </w:rPr>
        <w:t>,</w:t>
      </w:r>
      <w:r w:rsidR="00B0553E" w:rsidRPr="00AE76B1">
        <w:rPr>
          <w:rFonts w:ascii="Times New Roman" w:hAnsi="Times New Roman" w:cs="Times New Roman" w:hint="eastAsia"/>
          <w:sz w:val="24"/>
          <w:szCs w:val="24"/>
        </w:rPr>
        <w:t>h</w:t>
      </w:r>
      <w:proofErr w:type="gramEnd"/>
      <w:r w:rsidRPr="00AE76B1">
        <w:rPr>
          <w:rFonts w:ascii="Times New Roman" w:hAnsi="Times New Roman" w:cs="Times New Roman"/>
          <w:sz w:val="24"/>
          <w:szCs w:val="24"/>
        </w:rPr>
        <w:t xml:space="preserve">), compensating for the decline of </w:t>
      </w:r>
      <w:r w:rsidR="00B0553E" w:rsidRPr="00AE76B1">
        <w:rPr>
          <w:rFonts w:ascii="Times New Roman" w:hAnsi="Times New Roman" w:cs="Times New Roman"/>
          <w:sz w:val="24"/>
          <w:szCs w:val="24"/>
        </w:rPr>
        <w:t>sheep</w:t>
      </w:r>
      <w:r w:rsidRPr="00AE76B1">
        <w:rPr>
          <w:rFonts w:ascii="Times New Roman" w:hAnsi="Times New Roman" w:cs="Times New Roman"/>
          <w:sz w:val="24"/>
          <w:szCs w:val="24"/>
        </w:rPr>
        <w:t xml:space="preserve"> over these areas (</w:t>
      </w:r>
      <w:r w:rsidR="00554B46"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4</w:t>
      </w:r>
      <w:r w:rsidR="00B0553E" w:rsidRPr="00AE76B1">
        <w:rPr>
          <w:rFonts w:ascii="Times New Roman" w:hAnsi="Times New Roman" w:cs="Times New Roman" w:hint="eastAsia"/>
          <w:sz w:val="24"/>
          <w:szCs w:val="24"/>
        </w:rPr>
        <w:t>i</w:t>
      </w:r>
      <w:r w:rsidRPr="00AE76B1">
        <w:rPr>
          <w:rFonts w:ascii="Times New Roman" w:hAnsi="Times New Roman" w:cs="Times New Roman"/>
          <w:sz w:val="24"/>
          <w:szCs w:val="24"/>
        </w:rPr>
        <w:t>).</w:t>
      </w:r>
    </w:p>
    <w:p w14:paraId="5D84F49E" w14:textId="77777777" w:rsidR="00C017C5" w:rsidRPr="00AC1987" w:rsidRDefault="00C017C5" w:rsidP="009B1B38">
      <w:pPr>
        <w:rPr>
          <w:rFonts w:ascii="Times New Roman" w:hAnsi="Times New Roman" w:cs="Times New Roman"/>
          <w:szCs w:val="21"/>
        </w:rPr>
      </w:pPr>
    </w:p>
    <w:p w14:paraId="7570DA00" w14:textId="0E262766" w:rsidR="00C017C5" w:rsidRPr="000A57E0" w:rsidRDefault="006309AE" w:rsidP="00CD3AAC">
      <w:pPr>
        <w:pStyle w:val="2"/>
        <w:rPr>
          <w:rFonts w:ascii="Times New Roman" w:hAnsi="Times New Roman" w:cs="Times New Roman"/>
          <w:i w:val="0"/>
          <w:color w:val="auto"/>
          <w:sz w:val="28"/>
          <w:szCs w:val="28"/>
        </w:rPr>
      </w:pPr>
      <w:r w:rsidRPr="000A57E0">
        <w:rPr>
          <w:rFonts w:ascii="Times New Roman" w:hAnsi="Times New Roman" w:cs="Times New Roman" w:hint="eastAsia"/>
          <w:i w:val="0"/>
          <w:color w:val="auto"/>
          <w:sz w:val="28"/>
          <w:szCs w:val="28"/>
        </w:rPr>
        <w:t xml:space="preserve">Future </w:t>
      </w:r>
      <w:r w:rsidR="00676285" w:rsidRPr="000A57E0">
        <w:rPr>
          <w:rFonts w:ascii="Times New Roman" w:hAnsi="Times New Roman" w:cs="Times New Roman"/>
          <w:i w:val="0"/>
          <w:color w:val="auto"/>
          <w:sz w:val="28"/>
          <w:szCs w:val="28"/>
        </w:rPr>
        <w:t>changes</w:t>
      </w:r>
      <w:r w:rsidRPr="000A57E0">
        <w:rPr>
          <w:rFonts w:ascii="Times New Roman" w:hAnsi="Times New Roman" w:cs="Times New Roman"/>
          <w:i w:val="0"/>
          <w:color w:val="auto"/>
          <w:sz w:val="28"/>
          <w:szCs w:val="28"/>
        </w:rPr>
        <w:t xml:space="preserve"> </w:t>
      </w:r>
      <w:r w:rsidRPr="000A57E0">
        <w:rPr>
          <w:rFonts w:ascii="Times New Roman" w:hAnsi="Times New Roman" w:cs="Times New Roman" w:hint="eastAsia"/>
          <w:i w:val="0"/>
          <w:color w:val="auto"/>
          <w:sz w:val="28"/>
          <w:szCs w:val="28"/>
        </w:rPr>
        <w:t xml:space="preserve">and </w:t>
      </w:r>
      <w:r w:rsidRPr="000A57E0">
        <w:rPr>
          <w:rFonts w:ascii="Times New Roman" w:hAnsi="Times New Roman" w:cs="Times New Roman"/>
          <w:i w:val="0"/>
          <w:color w:val="auto"/>
          <w:sz w:val="28"/>
          <w:szCs w:val="28"/>
        </w:rPr>
        <w:t xml:space="preserve">options to </w:t>
      </w:r>
      <w:r w:rsidR="0072076E" w:rsidRPr="000A57E0">
        <w:rPr>
          <w:rFonts w:ascii="Times New Roman" w:hAnsi="Times New Roman" w:cs="Times New Roman"/>
          <w:i w:val="0"/>
          <w:color w:val="auto"/>
          <w:sz w:val="28"/>
          <w:szCs w:val="28"/>
        </w:rPr>
        <w:t xml:space="preserve">ensure </w:t>
      </w:r>
      <w:r w:rsidRPr="000A57E0">
        <w:rPr>
          <w:rFonts w:ascii="Times New Roman" w:hAnsi="Times New Roman" w:cs="Times New Roman"/>
          <w:i w:val="0"/>
          <w:color w:val="auto"/>
          <w:sz w:val="28"/>
          <w:szCs w:val="28"/>
        </w:rPr>
        <w:t>internal–external</w:t>
      </w:r>
      <w:r w:rsidRPr="000A57E0">
        <w:rPr>
          <w:rFonts w:ascii="Times New Roman" w:hAnsi="Times New Roman" w:cs="Times New Roman" w:hint="eastAsia"/>
          <w:i w:val="0"/>
          <w:color w:val="auto"/>
          <w:sz w:val="28"/>
          <w:szCs w:val="28"/>
        </w:rPr>
        <w:t xml:space="preserve"> </w:t>
      </w:r>
      <w:r w:rsidR="0072076E" w:rsidRPr="000A57E0">
        <w:rPr>
          <w:rFonts w:ascii="Times New Roman" w:hAnsi="Times New Roman" w:cs="Times New Roman"/>
          <w:i w:val="0"/>
          <w:color w:val="auto"/>
          <w:sz w:val="28"/>
          <w:szCs w:val="28"/>
        </w:rPr>
        <w:t>benefits</w:t>
      </w:r>
    </w:p>
    <w:p w14:paraId="638EA9A7" w14:textId="380178C9" w:rsidR="00427B94" w:rsidRPr="00F22C9B" w:rsidRDefault="00415E5E" w:rsidP="009B1B38">
      <w:pPr>
        <w:rPr>
          <w:rFonts w:ascii="Times New Roman" w:hAnsi="Times New Roman" w:cs="Times New Roman"/>
          <w:sz w:val="24"/>
          <w:szCs w:val="24"/>
        </w:rPr>
      </w:pPr>
      <w:r w:rsidRPr="00AE76B1">
        <w:rPr>
          <w:rFonts w:ascii="Times New Roman" w:hAnsi="Times New Roman" w:cs="Times New Roman"/>
          <w:sz w:val="24"/>
          <w:szCs w:val="24"/>
        </w:rPr>
        <w:t xml:space="preserve">We found that future </w:t>
      </w:r>
      <w:bookmarkStart w:id="127" w:name="OLE_LINK23"/>
      <w:r w:rsidR="00422A51" w:rsidRPr="00AE76B1">
        <w:rPr>
          <w:rFonts w:ascii="Times New Roman" w:hAnsi="Times New Roman" w:cs="Times New Roman"/>
          <w:sz w:val="24"/>
          <w:szCs w:val="24"/>
        </w:rPr>
        <w:t>trends in</w:t>
      </w:r>
      <w:r w:rsidR="00422A51"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water availability</w:t>
      </w:r>
      <w:bookmarkEnd w:id="127"/>
      <w:r w:rsidRPr="00AE76B1">
        <w:rPr>
          <w:rFonts w:ascii="Times New Roman" w:hAnsi="Times New Roman" w:cs="Times New Roman"/>
          <w:sz w:val="24"/>
          <w:szCs w:val="24"/>
        </w:rPr>
        <w:t xml:space="preserve"> (precipitation</w:t>
      </w:r>
      <w:r w:rsidR="00FC561D" w:rsidRPr="00AE76B1">
        <w:rPr>
          <w:rFonts w:ascii="Times New Roman" w:hAnsi="Times New Roman" w:cs="Times New Roman" w:hint="eastAsia"/>
          <w:sz w:val="24"/>
          <w:szCs w:val="24"/>
        </w:rPr>
        <w:t xml:space="preserve"> </w:t>
      </w:r>
      <w:r w:rsidR="00BE1E4A" w:rsidRPr="00AE76B1">
        <w:rPr>
          <w:rFonts w:ascii="Times New Roman" w:eastAsia="宋体" w:hAnsi="Times New Roman" w:cs="Times New Roman"/>
          <w:sz w:val="24"/>
          <w:szCs w:val="24"/>
        </w:rPr>
        <w:t>–</w:t>
      </w:r>
      <w:r w:rsidR="00FC561D"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 xml:space="preserve">evapotranspiration) </w:t>
      </w:r>
      <w:r w:rsidR="003E5C9D" w:rsidRPr="00AE76B1">
        <w:rPr>
          <w:rFonts w:ascii="Times New Roman" w:hAnsi="Times New Roman" w:cs="Times New Roman" w:hint="eastAsia"/>
          <w:sz w:val="24"/>
          <w:szCs w:val="24"/>
        </w:rPr>
        <w:t>on</w:t>
      </w:r>
      <w:r w:rsidR="00422A51" w:rsidRPr="00AE76B1">
        <w:rPr>
          <w:rFonts w:ascii="Times New Roman" w:hAnsi="Times New Roman" w:cs="Times New Roman"/>
          <w:sz w:val="24"/>
          <w:szCs w:val="24"/>
        </w:rPr>
        <w:t xml:space="preserve"> the </w:t>
      </w:r>
      <w:r w:rsidR="00422A51" w:rsidRPr="00AE76B1">
        <w:rPr>
          <w:rFonts w:ascii="Times New Roman" w:hAnsi="Times New Roman" w:cs="Times New Roman" w:hint="eastAsia"/>
          <w:sz w:val="24"/>
          <w:szCs w:val="24"/>
        </w:rPr>
        <w:t>QTP</w:t>
      </w:r>
      <w:r w:rsidR="00422A51" w:rsidRPr="00AE76B1">
        <w:rPr>
          <w:rFonts w:ascii="Times New Roman" w:hAnsi="Times New Roman" w:cs="Times New Roman"/>
          <w:sz w:val="24"/>
          <w:szCs w:val="24"/>
        </w:rPr>
        <w:t xml:space="preserve"> during the period 2020-2050 exhibit varying spatial patterns</w:t>
      </w:r>
      <w:r w:rsidR="003C3497" w:rsidRPr="00AE76B1">
        <w:rPr>
          <w:rFonts w:ascii="Times New Roman" w:hAnsi="Times New Roman" w:cs="Times New Roman" w:hint="eastAsia"/>
          <w:sz w:val="24"/>
          <w:szCs w:val="24"/>
        </w:rPr>
        <w:t xml:space="preserve"> (</w:t>
      </w:r>
      <w:r w:rsidR="00CF63F6" w:rsidRPr="00AE76B1">
        <w:rPr>
          <w:rStyle w:val="ab"/>
          <w:rFonts w:ascii="Times New Roman" w:eastAsia="宋体" w:hAnsi="Times New Roman" w:cs="Times New Roman"/>
          <w:color w:val="auto"/>
          <w:kern w:val="0"/>
          <w:sz w:val="24"/>
          <w:szCs w:val="24"/>
          <w:u w:val="none"/>
          <w:lang w:eastAsia="en-US"/>
        </w:rPr>
        <w:t>Fig.</w:t>
      </w:r>
      <w:r w:rsidR="003C3497" w:rsidRPr="00AE76B1">
        <w:rPr>
          <w:rStyle w:val="ab"/>
          <w:rFonts w:ascii="Times New Roman" w:eastAsia="宋体" w:hAnsi="Times New Roman" w:cs="Times New Roman"/>
          <w:color w:val="auto"/>
          <w:kern w:val="0"/>
          <w:sz w:val="24"/>
          <w:szCs w:val="24"/>
          <w:u w:val="none"/>
          <w:lang w:eastAsia="en-US"/>
        </w:rPr>
        <w:t xml:space="preserve"> </w:t>
      </w:r>
      <w:r w:rsidR="003C3497" w:rsidRPr="00AE76B1">
        <w:rPr>
          <w:rStyle w:val="ab"/>
          <w:rFonts w:ascii="Times New Roman" w:eastAsia="宋体" w:hAnsi="Times New Roman" w:cs="Times New Roman" w:hint="eastAsia"/>
          <w:color w:val="auto"/>
          <w:kern w:val="0"/>
          <w:sz w:val="24"/>
          <w:szCs w:val="24"/>
          <w:u w:val="none"/>
          <w:lang w:eastAsia="en-US"/>
        </w:rPr>
        <w:t>5</w:t>
      </w:r>
      <w:r w:rsidR="003C3497" w:rsidRPr="00AE76B1">
        <w:rPr>
          <w:rFonts w:ascii="Times New Roman" w:hAnsi="Times New Roman" w:cs="Times New Roman" w:hint="eastAsia"/>
          <w:sz w:val="24"/>
          <w:szCs w:val="24"/>
        </w:rPr>
        <w:t>a-c)</w:t>
      </w:r>
      <w:r w:rsidR="00422A51" w:rsidRPr="00AE76B1">
        <w:rPr>
          <w:rFonts w:ascii="Times New Roman" w:hAnsi="Times New Roman" w:cs="Times New Roman"/>
          <w:sz w:val="24"/>
          <w:szCs w:val="24"/>
        </w:rPr>
        <w:t xml:space="preserve">. The majority of the region is projected to experience an increase in water availability, with 66.63%, 68.06%, and 62.24% of the total area under SSP126, SSP370 and SSP585, respectively. Notably, </w:t>
      </w:r>
      <w:r w:rsidR="006736AC" w:rsidRPr="00AE76B1">
        <w:rPr>
          <w:rFonts w:ascii="Times New Roman" w:hAnsi="Times New Roman" w:cs="Times New Roman" w:hint="eastAsia"/>
          <w:sz w:val="24"/>
          <w:szCs w:val="24"/>
        </w:rPr>
        <w:t>only</w:t>
      </w:r>
      <w:r w:rsidR="00422A51" w:rsidRPr="00AE76B1">
        <w:rPr>
          <w:rFonts w:ascii="Times New Roman" w:hAnsi="Times New Roman" w:cs="Times New Roman"/>
          <w:sz w:val="24"/>
          <w:szCs w:val="24"/>
        </w:rPr>
        <w:t xml:space="preserve"> 0.55%, 0.66% and 14.49% of the region under SSP126, SSP370 and SSP585</w:t>
      </w:r>
      <w:r w:rsidR="006736AC" w:rsidRPr="00AE76B1">
        <w:rPr>
          <w:rFonts w:ascii="Times New Roman" w:hAnsi="Times New Roman" w:cs="Times New Roman" w:hint="eastAsia"/>
          <w:sz w:val="24"/>
          <w:szCs w:val="24"/>
        </w:rPr>
        <w:t xml:space="preserve"> </w:t>
      </w:r>
      <w:r w:rsidR="003E5C9D" w:rsidRPr="00AE76B1">
        <w:rPr>
          <w:rFonts w:ascii="Times New Roman" w:hAnsi="Times New Roman" w:cs="Times New Roman"/>
          <w:sz w:val="24"/>
          <w:szCs w:val="24"/>
        </w:rPr>
        <w:t>respectively</w:t>
      </w:r>
      <w:r w:rsidR="003E5C9D" w:rsidRPr="00AE76B1">
        <w:rPr>
          <w:rFonts w:ascii="Times New Roman" w:hAnsi="Times New Roman" w:cs="Times New Roman" w:hint="eastAsia"/>
          <w:sz w:val="24"/>
          <w:szCs w:val="24"/>
        </w:rPr>
        <w:t xml:space="preserve"> </w:t>
      </w:r>
      <w:r w:rsidR="006736AC" w:rsidRPr="00AE76B1">
        <w:rPr>
          <w:rFonts w:ascii="Times New Roman" w:hAnsi="Times New Roman" w:cs="Times New Roman"/>
          <w:sz w:val="24"/>
          <w:szCs w:val="24"/>
        </w:rPr>
        <w:t>show significant increases</w:t>
      </w:r>
      <w:r w:rsidR="006736AC" w:rsidRPr="00AE76B1">
        <w:rPr>
          <w:rFonts w:ascii="Times New Roman" w:hAnsi="Times New Roman" w:cs="Times New Roman" w:hint="eastAsia"/>
          <w:sz w:val="24"/>
          <w:szCs w:val="24"/>
        </w:rPr>
        <w:t xml:space="preserve"> </w:t>
      </w:r>
      <w:r w:rsidR="006736AC" w:rsidRPr="00AE76B1">
        <w:rPr>
          <w:rFonts w:ascii="Times New Roman" w:hAnsi="Times New Roman" w:cs="Times New Roman"/>
          <w:sz w:val="24"/>
          <w:szCs w:val="24"/>
        </w:rPr>
        <w:t>(</w:t>
      </w:r>
      <w:proofErr w:type="gramStart"/>
      <w:r w:rsidR="006736AC" w:rsidRPr="00AE76B1">
        <w:rPr>
          <w:rFonts w:ascii="Times New Roman" w:hAnsi="Times New Roman" w:cs="Times New Roman"/>
          <w:i/>
          <w:sz w:val="24"/>
          <w:szCs w:val="24"/>
        </w:rPr>
        <w:t>P</w:t>
      </w:r>
      <w:r w:rsidR="006736AC" w:rsidRPr="00AE76B1">
        <w:rPr>
          <w:rFonts w:ascii="Times New Roman" w:hAnsi="Times New Roman" w:cs="Times New Roman" w:hint="eastAsia"/>
          <w:sz w:val="24"/>
          <w:szCs w:val="24"/>
        </w:rPr>
        <w:t xml:space="preserve"> </w:t>
      </w:r>
      <w:r w:rsidR="006736AC" w:rsidRPr="00AE76B1">
        <w:rPr>
          <w:rFonts w:ascii="Times New Roman" w:hAnsi="Times New Roman" w:cs="Times New Roman"/>
          <w:sz w:val="24"/>
          <w:szCs w:val="24"/>
        </w:rPr>
        <w:t> &lt;</w:t>
      </w:r>
      <w:proofErr w:type="gramEnd"/>
      <w:r w:rsidR="006736AC" w:rsidRPr="00AE76B1">
        <w:rPr>
          <w:rFonts w:ascii="Times New Roman" w:hAnsi="Times New Roman" w:cs="Times New Roman"/>
          <w:sz w:val="24"/>
          <w:szCs w:val="24"/>
        </w:rPr>
        <w:t> </w:t>
      </w:r>
      <w:r w:rsidR="006736AC" w:rsidRPr="00AE76B1">
        <w:rPr>
          <w:rFonts w:ascii="Times New Roman" w:hAnsi="Times New Roman" w:cs="Times New Roman" w:hint="eastAsia"/>
          <w:sz w:val="24"/>
          <w:szCs w:val="24"/>
        </w:rPr>
        <w:t xml:space="preserve"> </w:t>
      </w:r>
      <w:r w:rsidR="006736AC" w:rsidRPr="00AE76B1">
        <w:rPr>
          <w:rFonts w:ascii="Times New Roman" w:hAnsi="Times New Roman" w:cs="Times New Roman"/>
          <w:sz w:val="24"/>
          <w:szCs w:val="24"/>
        </w:rPr>
        <w:t>0.05)</w:t>
      </w:r>
      <w:r w:rsidR="00422A51" w:rsidRPr="00AE76B1">
        <w:rPr>
          <w:rFonts w:ascii="Times New Roman" w:hAnsi="Times New Roman" w:cs="Times New Roman"/>
          <w:sz w:val="24"/>
          <w:szCs w:val="24"/>
        </w:rPr>
        <w:t xml:space="preserve">. </w:t>
      </w:r>
      <w:r w:rsidR="00F45D6E" w:rsidRPr="00AE76B1">
        <w:rPr>
          <w:rFonts w:ascii="Times New Roman" w:hAnsi="Times New Roman" w:cs="Times New Roman"/>
          <w:sz w:val="24"/>
          <w:szCs w:val="24"/>
        </w:rPr>
        <w:t xml:space="preserve">The region of significant increase </w:t>
      </w:r>
      <w:r w:rsidR="00E8764A" w:rsidRPr="00AE76B1">
        <w:rPr>
          <w:rFonts w:ascii="Times New Roman" w:hAnsi="Times New Roman" w:cs="Times New Roman"/>
          <w:sz w:val="24"/>
          <w:szCs w:val="24"/>
        </w:rPr>
        <w:t>under SSP585</w:t>
      </w:r>
      <w:r w:rsidR="00E8764A" w:rsidRPr="00AE76B1">
        <w:rPr>
          <w:rFonts w:ascii="Times New Roman" w:hAnsi="Times New Roman" w:cs="Times New Roman" w:hint="eastAsia"/>
          <w:sz w:val="24"/>
          <w:szCs w:val="24"/>
        </w:rPr>
        <w:t xml:space="preserve"> </w:t>
      </w:r>
      <w:r w:rsidR="00F45D6E" w:rsidRPr="00AE76B1">
        <w:rPr>
          <w:rFonts w:ascii="Times New Roman" w:hAnsi="Times New Roman" w:cs="Times New Roman"/>
          <w:sz w:val="24"/>
          <w:szCs w:val="24"/>
        </w:rPr>
        <w:t xml:space="preserve">is mainly </w:t>
      </w:r>
      <w:r w:rsidR="00291261" w:rsidRPr="00AE76B1">
        <w:rPr>
          <w:rFonts w:ascii="Times New Roman" w:hAnsi="Times New Roman" w:cs="Times New Roman"/>
          <w:sz w:val="24"/>
          <w:szCs w:val="24"/>
        </w:rPr>
        <w:t>distribute</w:t>
      </w:r>
      <w:r w:rsidR="00291261" w:rsidRPr="00AE76B1">
        <w:rPr>
          <w:rFonts w:ascii="Times New Roman" w:hAnsi="Times New Roman" w:cs="Times New Roman" w:hint="eastAsia"/>
          <w:sz w:val="24"/>
          <w:szCs w:val="24"/>
        </w:rPr>
        <w:t>d</w:t>
      </w:r>
      <w:r w:rsidR="00291261" w:rsidRPr="00AE76B1">
        <w:rPr>
          <w:rFonts w:ascii="Times New Roman" w:hAnsi="Times New Roman" w:cs="Times New Roman"/>
          <w:sz w:val="24"/>
          <w:szCs w:val="24"/>
        </w:rPr>
        <w:t xml:space="preserve"> </w:t>
      </w:r>
      <w:r w:rsidR="00F45D6E" w:rsidRPr="00AE76B1">
        <w:rPr>
          <w:rFonts w:ascii="Times New Roman" w:hAnsi="Times New Roman" w:cs="Times New Roman"/>
          <w:sz w:val="24"/>
          <w:szCs w:val="24"/>
        </w:rPr>
        <w:t xml:space="preserve">in the southern </w:t>
      </w:r>
      <w:r w:rsidR="00F45D6E" w:rsidRPr="00AE76B1">
        <w:rPr>
          <w:rFonts w:ascii="Times New Roman" w:hAnsi="Times New Roman" w:cs="Times New Roman" w:hint="eastAsia"/>
          <w:sz w:val="24"/>
          <w:szCs w:val="24"/>
        </w:rPr>
        <w:t>QTP</w:t>
      </w:r>
      <w:r w:rsidR="003C3497" w:rsidRPr="00AE76B1">
        <w:rPr>
          <w:rFonts w:ascii="Times New Roman" w:hAnsi="Times New Roman" w:cs="Times New Roman" w:hint="eastAsia"/>
          <w:sz w:val="24"/>
          <w:szCs w:val="24"/>
        </w:rPr>
        <w:t xml:space="preserve"> (</w:t>
      </w:r>
      <w:r w:rsidR="00CF63F6" w:rsidRPr="00AE76B1">
        <w:rPr>
          <w:rStyle w:val="ab"/>
          <w:rFonts w:ascii="Times New Roman" w:eastAsia="宋体" w:hAnsi="Times New Roman" w:cs="Times New Roman"/>
          <w:color w:val="auto"/>
          <w:kern w:val="0"/>
          <w:sz w:val="24"/>
          <w:szCs w:val="24"/>
          <w:u w:val="none"/>
          <w:lang w:eastAsia="en-US"/>
        </w:rPr>
        <w:t>Fig.</w:t>
      </w:r>
      <w:r w:rsidR="003C3497" w:rsidRPr="00AE76B1">
        <w:rPr>
          <w:rStyle w:val="ab"/>
          <w:rFonts w:ascii="Times New Roman" w:eastAsia="宋体" w:hAnsi="Times New Roman" w:cs="Times New Roman"/>
          <w:color w:val="auto"/>
          <w:kern w:val="0"/>
          <w:sz w:val="24"/>
          <w:szCs w:val="24"/>
          <w:u w:val="none"/>
          <w:lang w:eastAsia="en-US"/>
        </w:rPr>
        <w:t xml:space="preserve"> </w:t>
      </w:r>
      <w:r w:rsidR="003C3497" w:rsidRPr="00AE76B1">
        <w:rPr>
          <w:rStyle w:val="ab"/>
          <w:rFonts w:ascii="Times New Roman" w:eastAsia="宋体" w:hAnsi="Times New Roman" w:cs="Times New Roman" w:hint="eastAsia"/>
          <w:color w:val="auto"/>
          <w:kern w:val="0"/>
          <w:sz w:val="24"/>
          <w:szCs w:val="24"/>
          <w:u w:val="none"/>
          <w:lang w:eastAsia="en-US"/>
        </w:rPr>
        <w:t>5</w:t>
      </w:r>
      <w:r w:rsidR="003C3497" w:rsidRPr="00AE76B1">
        <w:rPr>
          <w:rFonts w:ascii="Times New Roman" w:hAnsi="Times New Roman" w:cs="Times New Roman" w:hint="eastAsia"/>
          <w:sz w:val="24"/>
          <w:szCs w:val="24"/>
        </w:rPr>
        <w:t>c)</w:t>
      </w:r>
      <w:r w:rsidR="00F45D6E" w:rsidRPr="00AE76B1">
        <w:rPr>
          <w:rFonts w:ascii="Times New Roman" w:hAnsi="Times New Roman" w:cs="Times New Roman" w:hint="eastAsia"/>
          <w:sz w:val="24"/>
          <w:szCs w:val="24"/>
        </w:rPr>
        <w:t xml:space="preserve">. </w:t>
      </w:r>
      <w:r w:rsidR="00696129" w:rsidRPr="00AE76B1">
        <w:rPr>
          <w:rFonts w:ascii="Times New Roman" w:hAnsi="Times New Roman" w:cs="Times New Roman"/>
          <w:sz w:val="24"/>
          <w:szCs w:val="24"/>
        </w:rPr>
        <w:t xml:space="preserve">Trends in future carbon sinks </w:t>
      </w:r>
      <w:r w:rsidR="00696129" w:rsidRPr="00AE76B1">
        <w:rPr>
          <w:rFonts w:ascii="Times New Roman" w:hAnsi="Times New Roman" w:cs="Times New Roman" w:hint="eastAsia"/>
          <w:sz w:val="24"/>
          <w:szCs w:val="24"/>
        </w:rPr>
        <w:t xml:space="preserve">on the QTP </w:t>
      </w:r>
      <w:r w:rsidR="00696129" w:rsidRPr="00AE76B1">
        <w:rPr>
          <w:rFonts w:ascii="Times New Roman" w:hAnsi="Times New Roman" w:cs="Times New Roman"/>
          <w:sz w:val="24"/>
          <w:szCs w:val="24"/>
        </w:rPr>
        <w:t xml:space="preserve">also show </w:t>
      </w:r>
      <w:r w:rsidR="004E04BD" w:rsidRPr="00AE76B1">
        <w:rPr>
          <w:rFonts w:ascii="Times New Roman" w:hAnsi="Times New Roman" w:cs="Times New Roman"/>
          <w:sz w:val="24"/>
          <w:szCs w:val="24"/>
        </w:rPr>
        <w:t>pronounced</w:t>
      </w:r>
      <w:r w:rsidR="00696129" w:rsidRPr="00AE76B1">
        <w:rPr>
          <w:rFonts w:ascii="Times New Roman" w:hAnsi="Times New Roman" w:cs="Times New Roman"/>
          <w:sz w:val="24"/>
          <w:szCs w:val="24"/>
        </w:rPr>
        <w:t xml:space="preserve"> spatial heterogeneity</w:t>
      </w:r>
      <w:r w:rsidR="00696129" w:rsidRPr="00AE76B1">
        <w:rPr>
          <w:rFonts w:ascii="Times New Roman" w:hAnsi="Times New Roman" w:cs="Times New Roman" w:hint="eastAsia"/>
          <w:sz w:val="24"/>
          <w:szCs w:val="24"/>
        </w:rPr>
        <w:t xml:space="preserve"> (</w:t>
      </w:r>
      <w:r w:rsidR="00CF63F6" w:rsidRPr="00AE76B1">
        <w:rPr>
          <w:rStyle w:val="ab"/>
          <w:rFonts w:ascii="Times New Roman" w:eastAsia="宋体" w:hAnsi="Times New Roman" w:cs="Times New Roman"/>
          <w:color w:val="auto"/>
          <w:kern w:val="0"/>
          <w:sz w:val="24"/>
          <w:szCs w:val="24"/>
          <w:u w:val="none"/>
          <w:lang w:eastAsia="en-US"/>
        </w:rPr>
        <w:t>Fig.</w:t>
      </w:r>
      <w:r w:rsidR="00696129" w:rsidRPr="00AE76B1">
        <w:rPr>
          <w:rStyle w:val="ab"/>
          <w:rFonts w:ascii="Times New Roman" w:eastAsia="宋体" w:hAnsi="Times New Roman" w:cs="Times New Roman"/>
          <w:color w:val="auto"/>
          <w:kern w:val="0"/>
          <w:sz w:val="24"/>
          <w:szCs w:val="24"/>
          <w:u w:val="none"/>
          <w:lang w:eastAsia="en-US"/>
        </w:rPr>
        <w:t xml:space="preserve"> </w:t>
      </w:r>
      <w:r w:rsidR="00696129" w:rsidRPr="00AE76B1">
        <w:rPr>
          <w:rStyle w:val="ab"/>
          <w:rFonts w:ascii="Times New Roman" w:eastAsia="宋体" w:hAnsi="Times New Roman" w:cs="Times New Roman" w:hint="eastAsia"/>
          <w:color w:val="auto"/>
          <w:kern w:val="0"/>
          <w:sz w:val="24"/>
          <w:szCs w:val="24"/>
          <w:u w:val="none"/>
          <w:lang w:eastAsia="en-US"/>
        </w:rPr>
        <w:t>5</w:t>
      </w:r>
      <w:r w:rsidR="000067C5" w:rsidRPr="00AE76B1">
        <w:rPr>
          <w:rFonts w:ascii="Times New Roman" w:hAnsi="Times New Roman" w:cs="Times New Roman" w:hint="eastAsia"/>
          <w:sz w:val="24"/>
          <w:szCs w:val="24"/>
        </w:rPr>
        <w:t>d</w:t>
      </w:r>
      <w:r w:rsidR="00696129" w:rsidRPr="00AE76B1">
        <w:rPr>
          <w:rFonts w:ascii="Times New Roman" w:hAnsi="Times New Roman" w:cs="Times New Roman" w:hint="eastAsia"/>
          <w:sz w:val="24"/>
          <w:szCs w:val="24"/>
        </w:rPr>
        <w:t>-</w:t>
      </w:r>
      <w:r w:rsidR="000067C5" w:rsidRPr="00AE76B1">
        <w:rPr>
          <w:rFonts w:ascii="Times New Roman" w:hAnsi="Times New Roman" w:cs="Times New Roman" w:hint="eastAsia"/>
          <w:sz w:val="24"/>
          <w:szCs w:val="24"/>
        </w:rPr>
        <w:t>f</w:t>
      </w:r>
      <w:r w:rsidR="00696129" w:rsidRPr="00AE76B1">
        <w:rPr>
          <w:rFonts w:ascii="Times New Roman" w:hAnsi="Times New Roman" w:cs="Times New Roman" w:hint="eastAsia"/>
          <w:sz w:val="24"/>
          <w:szCs w:val="24"/>
        </w:rPr>
        <w:t xml:space="preserve">). </w:t>
      </w:r>
      <w:r w:rsidR="00F745C5" w:rsidRPr="00AE76B1">
        <w:rPr>
          <w:rFonts w:ascii="Times New Roman" w:hAnsi="Times New Roman" w:cs="Times New Roman"/>
          <w:sz w:val="24"/>
          <w:szCs w:val="24"/>
        </w:rPr>
        <w:t xml:space="preserve">As the scenarios from SSP126 to SSP585, the area exhibiting an increasing trend in carbon sink gradually expands, accounting for 45.44%, 58.4% and 64.43% of the total area, respectively. Similarly, the area showing a significant increase </w:t>
      </w:r>
      <w:r w:rsidR="00696129" w:rsidRPr="00AE76B1">
        <w:rPr>
          <w:rFonts w:ascii="Times New Roman" w:hAnsi="Times New Roman" w:cs="Times New Roman" w:hint="eastAsia"/>
          <w:sz w:val="24"/>
          <w:szCs w:val="24"/>
        </w:rPr>
        <w:t>(</w:t>
      </w:r>
      <w:proofErr w:type="gramStart"/>
      <w:r w:rsidR="00696129" w:rsidRPr="00AE76B1">
        <w:rPr>
          <w:rFonts w:ascii="Times New Roman" w:hAnsi="Times New Roman" w:cs="Times New Roman"/>
          <w:i/>
          <w:sz w:val="24"/>
          <w:szCs w:val="24"/>
        </w:rPr>
        <w:t>P</w:t>
      </w:r>
      <w:r w:rsidR="00696129" w:rsidRPr="00AE76B1">
        <w:rPr>
          <w:rFonts w:ascii="Times New Roman" w:hAnsi="Times New Roman" w:cs="Times New Roman" w:hint="eastAsia"/>
          <w:sz w:val="24"/>
          <w:szCs w:val="24"/>
        </w:rPr>
        <w:t xml:space="preserve"> </w:t>
      </w:r>
      <w:r w:rsidR="00696129" w:rsidRPr="00AE76B1">
        <w:rPr>
          <w:rFonts w:ascii="Times New Roman" w:hAnsi="Times New Roman" w:cs="Times New Roman"/>
          <w:sz w:val="24"/>
          <w:szCs w:val="24"/>
        </w:rPr>
        <w:t> &lt;</w:t>
      </w:r>
      <w:proofErr w:type="gramEnd"/>
      <w:r w:rsidR="00696129" w:rsidRPr="00AE76B1">
        <w:rPr>
          <w:rFonts w:ascii="Times New Roman" w:hAnsi="Times New Roman" w:cs="Times New Roman"/>
          <w:sz w:val="24"/>
          <w:szCs w:val="24"/>
        </w:rPr>
        <w:t> </w:t>
      </w:r>
      <w:r w:rsidR="00696129" w:rsidRPr="00AE76B1">
        <w:rPr>
          <w:rFonts w:ascii="Times New Roman" w:hAnsi="Times New Roman" w:cs="Times New Roman" w:hint="eastAsia"/>
          <w:sz w:val="24"/>
          <w:szCs w:val="24"/>
        </w:rPr>
        <w:t xml:space="preserve"> </w:t>
      </w:r>
      <w:r w:rsidR="00696129" w:rsidRPr="00AE76B1">
        <w:rPr>
          <w:rFonts w:ascii="Times New Roman" w:hAnsi="Times New Roman" w:cs="Times New Roman"/>
          <w:sz w:val="24"/>
          <w:szCs w:val="24"/>
        </w:rPr>
        <w:t>0.05</w:t>
      </w:r>
      <w:r w:rsidR="00696129" w:rsidRPr="00AE76B1">
        <w:rPr>
          <w:rFonts w:ascii="Times New Roman" w:hAnsi="Times New Roman" w:cs="Times New Roman" w:hint="eastAsia"/>
          <w:sz w:val="24"/>
          <w:szCs w:val="24"/>
        </w:rPr>
        <w:t xml:space="preserve">) </w:t>
      </w:r>
      <w:r w:rsidR="00F745C5" w:rsidRPr="00AE76B1">
        <w:rPr>
          <w:rFonts w:ascii="Times New Roman" w:hAnsi="Times New Roman" w:cs="Times New Roman"/>
          <w:sz w:val="24"/>
          <w:szCs w:val="24"/>
        </w:rPr>
        <w:t xml:space="preserve">in carbon sink follows the same pattern, with </w:t>
      </w:r>
      <w:r w:rsidR="00F745C5" w:rsidRPr="00AE76B1">
        <w:rPr>
          <w:rFonts w:ascii="Times New Roman" w:hAnsi="Times New Roman" w:cs="Times New Roman"/>
          <w:sz w:val="24"/>
          <w:szCs w:val="24"/>
        </w:rPr>
        <w:lastRenderedPageBreak/>
        <w:t xml:space="preserve">proportions of 12.29%, 15.04% </w:t>
      </w:r>
      <w:r w:rsidR="006A50BE" w:rsidRPr="00AE76B1">
        <w:rPr>
          <w:rFonts w:ascii="Times New Roman" w:hAnsi="Times New Roman" w:cs="Times New Roman"/>
          <w:sz w:val="24"/>
          <w:szCs w:val="24"/>
        </w:rPr>
        <w:t>and 21.95% under SSP126, SSP370</w:t>
      </w:r>
      <w:r w:rsidR="00F745C5" w:rsidRPr="00AE76B1">
        <w:rPr>
          <w:rFonts w:ascii="Times New Roman" w:hAnsi="Times New Roman" w:cs="Times New Roman"/>
          <w:sz w:val="24"/>
          <w:szCs w:val="24"/>
        </w:rPr>
        <w:t xml:space="preserve"> and SSP585, respectively.</w:t>
      </w:r>
      <w:r w:rsidR="00696129" w:rsidRPr="00AE76B1">
        <w:rPr>
          <w:rFonts w:ascii="Times New Roman" w:hAnsi="Times New Roman" w:cs="Times New Roman" w:hint="eastAsia"/>
          <w:sz w:val="24"/>
          <w:szCs w:val="24"/>
        </w:rPr>
        <w:t xml:space="preserve"> T</w:t>
      </w:r>
      <w:r w:rsidR="00F745C5" w:rsidRPr="00AE76B1">
        <w:rPr>
          <w:rFonts w:ascii="Times New Roman" w:hAnsi="Times New Roman" w:cs="Times New Roman"/>
          <w:sz w:val="24"/>
          <w:szCs w:val="24"/>
        </w:rPr>
        <w:t xml:space="preserve">he regions displaying a significant increase in carbon sink are primarily located in the southeastern </w:t>
      </w:r>
      <w:r w:rsidR="00696129" w:rsidRPr="00AE76B1">
        <w:rPr>
          <w:rFonts w:ascii="Times New Roman" w:hAnsi="Times New Roman" w:cs="Times New Roman" w:hint="eastAsia"/>
          <w:sz w:val="24"/>
          <w:szCs w:val="24"/>
        </w:rPr>
        <w:t>QTP</w:t>
      </w:r>
      <w:r w:rsidR="00F745C5" w:rsidRPr="00AE76B1">
        <w:rPr>
          <w:rFonts w:ascii="Times New Roman" w:hAnsi="Times New Roman" w:cs="Times New Roman"/>
          <w:sz w:val="24"/>
          <w:szCs w:val="24"/>
        </w:rPr>
        <w:t xml:space="preserve"> across all three scenarios</w:t>
      </w:r>
      <w:r w:rsidR="00696129" w:rsidRPr="00AE76B1">
        <w:rPr>
          <w:rFonts w:ascii="Times New Roman" w:hAnsi="Times New Roman" w:cs="Times New Roman" w:hint="eastAsia"/>
          <w:sz w:val="24"/>
          <w:szCs w:val="24"/>
        </w:rPr>
        <w:t xml:space="preserve"> (</w:t>
      </w:r>
      <w:r w:rsidR="007538A1" w:rsidRPr="00AE76B1">
        <w:rPr>
          <w:rStyle w:val="ab"/>
          <w:rFonts w:ascii="Times New Roman" w:eastAsia="宋体" w:hAnsi="Times New Roman" w:cs="Times New Roman"/>
          <w:color w:val="auto"/>
          <w:kern w:val="0"/>
          <w:sz w:val="24"/>
          <w:szCs w:val="24"/>
          <w:u w:val="none"/>
          <w:lang w:eastAsia="en-US"/>
        </w:rPr>
        <w:t>Fig.</w:t>
      </w:r>
      <w:r w:rsidR="00696129" w:rsidRPr="00AE76B1">
        <w:rPr>
          <w:rStyle w:val="ab"/>
          <w:rFonts w:ascii="Times New Roman" w:eastAsia="宋体" w:hAnsi="Times New Roman" w:cs="Times New Roman"/>
          <w:color w:val="auto"/>
          <w:kern w:val="0"/>
          <w:sz w:val="24"/>
          <w:szCs w:val="24"/>
          <w:u w:val="none"/>
          <w:lang w:eastAsia="en-US"/>
        </w:rPr>
        <w:t xml:space="preserve"> </w:t>
      </w:r>
      <w:r w:rsidR="00696129" w:rsidRPr="00AE76B1">
        <w:rPr>
          <w:rStyle w:val="ab"/>
          <w:rFonts w:ascii="Times New Roman" w:eastAsia="宋体" w:hAnsi="Times New Roman" w:cs="Times New Roman" w:hint="eastAsia"/>
          <w:color w:val="auto"/>
          <w:kern w:val="0"/>
          <w:sz w:val="24"/>
          <w:szCs w:val="24"/>
          <w:u w:val="none"/>
          <w:lang w:eastAsia="en-US"/>
        </w:rPr>
        <w:t>5</w:t>
      </w:r>
      <w:r w:rsidR="000067C5" w:rsidRPr="00AE76B1">
        <w:rPr>
          <w:rFonts w:ascii="Times New Roman" w:hAnsi="Times New Roman" w:cs="Times New Roman" w:hint="eastAsia"/>
          <w:sz w:val="24"/>
          <w:szCs w:val="24"/>
        </w:rPr>
        <w:t>d</w:t>
      </w:r>
      <w:r w:rsidR="00696129" w:rsidRPr="00AE76B1">
        <w:rPr>
          <w:rFonts w:ascii="Times New Roman" w:hAnsi="Times New Roman" w:cs="Times New Roman" w:hint="eastAsia"/>
          <w:sz w:val="24"/>
          <w:szCs w:val="24"/>
        </w:rPr>
        <w:t>-</w:t>
      </w:r>
      <w:r w:rsidR="000067C5" w:rsidRPr="00AE76B1">
        <w:rPr>
          <w:rFonts w:ascii="Times New Roman" w:hAnsi="Times New Roman" w:cs="Times New Roman" w:hint="eastAsia"/>
          <w:sz w:val="24"/>
          <w:szCs w:val="24"/>
        </w:rPr>
        <w:t>f</w:t>
      </w:r>
      <w:r w:rsidR="00696129" w:rsidRPr="00AE76B1">
        <w:rPr>
          <w:rFonts w:ascii="Times New Roman" w:hAnsi="Times New Roman" w:cs="Times New Roman" w:hint="eastAsia"/>
          <w:sz w:val="24"/>
          <w:szCs w:val="24"/>
        </w:rPr>
        <w:t>)</w:t>
      </w:r>
      <w:r w:rsidR="00F745C5" w:rsidRPr="00AE76B1">
        <w:rPr>
          <w:rFonts w:ascii="Times New Roman" w:hAnsi="Times New Roman" w:cs="Times New Roman"/>
          <w:sz w:val="24"/>
          <w:szCs w:val="24"/>
        </w:rPr>
        <w:t>. In contrast, the southeastern Tibet region consistently exhibits a significant decreasing trend in carbon sink.</w:t>
      </w:r>
      <w:r w:rsidR="00696129" w:rsidRPr="00AE76B1">
        <w:rPr>
          <w:rFonts w:ascii="Times New Roman" w:hAnsi="Times New Roman" w:cs="Times New Roman" w:hint="eastAsia"/>
          <w:sz w:val="24"/>
          <w:szCs w:val="24"/>
        </w:rPr>
        <w:t xml:space="preserve"> </w:t>
      </w:r>
      <w:r w:rsidR="006A50BE" w:rsidRPr="00AE76B1">
        <w:rPr>
          <w:rFonts w:ascii="Times New Roman" w:hAnsi="Times New Roman" w:cs="Times New Roman"/>
          <w:sz w:val="24"/>
          <w:szCs w:val="24"/>
        </w:rPr>
        <w:t>The above results</w:t>
      </w:r>
      <w:r w:rsidR="000572B0" w:rsidRPr="00AE76B1">
        <w:rPr>
          <w:rFonts w:ascii="Times New Roman" w:hAnsi="Times New Roman" w:cs="Times New Roman"/>
          <w:sz w:val="24"/>
          <w:szCs w:val="24"/>
        </w:rPr>
        <w:t xml:space="preserve"> suggest that the QTP will </w:t>
      </w:r>
      <w:r w:rsidR="00AB5850" w:rsidRPr="00AE76B1">
        <w:rPr>
          <w:rFonts w:ascii="Times New Roman" w:hAnsi="Times New Roman" w:cs="Times New Roman"/>
          <w:sz w:val="24"/>
          <w:szCs w:val="24"/>
        </w:rPr>
        <w:t>face</w:t>
      </w:r>
      <w:r w:rsidR="000572B0" w:rsidRPr="00AE76B1">
        <w:rPr>
          <w:rFonts w:ascii="Times New Roman" w:hAnsi="Times New Roman" w:cs="Times New Roman"/>
          <w:sz w:val="24"/>
          <w:szCs w:val="24"/>
        </w:rPr>
        <w:t xml:space="preserve"> </w:t>
      </w:r>
      <w:r w:rsidR="00AB5850" w:rsidRPr="00AE76B1">
        <w:rPr>
          <w:rFonts w:ascii="Times New Roman" w:hAnsi="Times New Roman" w:cs="Times New Roman"/>
          <w:sz w:val="24"/>
          <w:szCs w:val="24"/>
        </w:rPr>
        <w:t>severe</w:t>
      </w:r>
      <w:r w:rsidR="000572B0" w:rsidRPr="00AE76B1">
        <w:rPr>
          <w:rFonts w:ascii="Times New Roman" w:hAnsi="Times New Roman" w:cs="Times New Roman"/>
          <w:sz w:val="24"/>
          <w:szCs w:val="24"/>
        </w:rPr>
        <w:t xml:space="preserve"> </w:t>
      </w:r>
      <w:r w:rsidR="006A279B" w:rsidRPr="00AE76B1">
        <w:rPr>
          <w:rFonts w:ascii="Times New Roman" w:hAnsi="Times New Roman" w:cs="Times New Roman"/>
          <w:sz w:val="24"/>
          <w:szCs w:val="24"/>
        </w:rPr>
        <w:t xml:space="preserve">adaptation </w:t>
      </w:r>
      <w:r w:rsidR="000572B0" w:rsidRPr="00AE76B1">
        <w:rPr>
          <w:rFonts w:ascii="Times New Roman" w:hAnsi="Times New Roman" w:cs="Times New Roman"/>
          <w:sz w:val="24"/>
          <w:szCs w:val="24"/>
        </w:rPr>
        <w:t>challenges in the future with regard to the maintenance of internal and external environmental sustainability.</w:t>
      </w:r>
      <w:r w:rsidR="005E1E58" w:rsidRPr="00AE76B1">
        <w:rPr>
          <w:rFonts w:ascii="Times New Roman" w:hAnsi="Times New Roman" w:cs="Times New Roman" w:hint="eastAsia"/>
          <w:sz w:val="24"/>
          <w:szCs w:val="24"/>
        </w:rPr>
        <w:t xml:space="preserve"> </w:t>
      </w:r>
      <w:r w:rsidR="000572B0" w:rsidRPr="00AE76B1">
        <w:rPr>
          <w:rFonts w:ascii="Times New Roman" w:hAnsi="Times New Roman" w:cs="Times New Roman" w:hint="eastAsia"/>
          <w:sz w:val="24"/>
          <w:szCs w:val="24"/>
        </w:rPr>
        <w:t xml:space="preserve">To </w:t>
      </w:r>
      <w:r w:rsidR="00014BA9" w:rsidRPr="00AE76B1">
        <w:rPr>
          <w:rFonts w:ascii="Times New Roman" w:hAnsi="Times New Roman" w:cs="Times New Roman"/>
          <w:sz w:val="24"/>
          <w:szCs w:val="24"/>
        </w:rPr>
        <w:t>ensure</w:t>
      </w:r>
      <w:r w:rsidR="000572B0" w:rsidRPr="00AE76B1">
        <w:rPr>
          <w:rFonts w:ascii="Times New Roman" w:hAnsi="Times New Roman" w:cs="Times New Roman"/>
          <w:sz w:val="24"/>
          <w:szCs w:val="24"/>
        </w:rPr>
        <w:t xml:space="preserve"> positive effects on internal–external environmental sustainability</w:t>
      </w:r>
      <w:r w:rsidR="00014BA9" w:rsidRPr="00AE76B1">
        <w:rPr>
          <w:rFonts w:ascii="Times New Roman" w:hAnsi="Times New Roman" w:cs="Times New Roman" w:hint="eastAsia"/>
          <w:sz w:val="24"/>
          <w:szCs w:val="24"/>
        </w:rPr>
        <w:t xml:space="preserve"> of the QTP, we </w:t>
      </w:r>
      <w:r w:rsidR="00014BA9" w:rsidRPr="00AE76B1">
        <w:rPr>
          <w:rFonts w:ascii="Times New Roman" w:hAnsi="Times New Roman" w:cs="Times New Roman"/>
          <w:sz w:val="24"/>
          <w:szCs w:val="24"/>
        </w:rPr>
        <w:t>propose</w:t>
      </w:r>
      <w:r w:rsidR="00D64616" w:rsidRPr="00AE76B1">
        <w:rPr>
          <w:rFonts w:ascii="Times New Roman" w:hAnsi="Times New Roman" w:cs="Times New Roman" w:hint="eastAsia"/>
          <w:sz w:val="24"/>
          <w:szCs w:val="24"/>
        </w:rPr>
        <w:t xml:space="preserve"> </w:t>
      </w:r>
      <w:r w:rsidR="00D64616" w:rsidRPr="00AE76B1">
        <w:rPr>
          <w:rFonts w:ascii="Times New Roman" w:hAnsi="Times New Roman" w:cs="Times New Roman"/>
          <w:sz w:val="24"/>
          <w:szCs w:val="24"/>
        </w:rPr>
        <w:t>the following</w:t>
      </w:r>
      <w:r w:rsidR="00D64616" w:rsidRPr="00AE76B1">
        <w:rPr>
          <w:rFonts w:ascii="Times New Roman" w:hAnsi="Times New Roman" w:cs="Times New Roman" w:hint="eastAsia"/>
          <w:sz w:val="24"/>
          <w:szCs w:val="24"/>
        </w:rPr>
        <w:t xml:space="preserve"> </w:t>
      </w:r>
      <w:r w:rsidR="00D64616" w:rsidRPr="00AE76B1">
        <w:rPr>
          <w:rFonts w:ascii="Times New Roman" w:hAnsi="Times New Roman" w:cs="Times New Roman"/>
          <w:sz w:val="24"/>
          <w:szCs w:val="24"/>
        </w:rPr>
        <w:t>mitigation strategies</w:t>
      </w:r>
      <w:r w:rsidR="00D64616" w:rsidRPr="00AE76B1">
        <w:rPr>
          <w:rFonts w:ascii="Times New Roman" w:hAnsi="Times New Roman" w:cs="Times New Roman" w:hint="eastAsia"/>
          <w:sz w:val="24"/>
          <w:szCs w:val="24"/>
        </w:rPr>
        <w:t xml:space="preserve">: </w:t>
      </w:r>
      <w:r w:rsidR="00E04FD1" w:rsidRPr="00AE76B1">
        <w:rPr>
          <w:rFonts w:ascii="Times New Roman" w:hAnsi="Times New Roman" w:cs="Times New Roman"/>
          <w:sz w:val="24"/>
          <w:szCs w:val="24"/>
        </w:rPr>
        <w:t xml:space="preserve">shifting towards a </w:t>
      </w:r>
      <w:r w:rsidR="00243090" w:rsidRPr="00AE76B1">
        <w:rPr>
          <w:rFonts w:ascii="Times New Roman" w:hAnsi="Times New Roman" w:cs="Times New Roman"/>
          <w:sz w:val="24"/>
          <w:szCs w:val="24"/>
        </w:rPr>
        <w:t>sustainable future</w:t>
      </w:r>
      <w:r w:rsidR="00243090" w:rsidRPr="00AE76B1">
        <w:rPr>
          <w:rFonts w:ascii="Times New Roman" w:hAnsi="Times New Roman" w:cs="Times New Roman" w:hint="eastAsia"/>
          <w:sz w:val="24"/>
          <w:szCs w:val="24"/>
        </w:rPr>
        <w:t xml:space="preserve"> </w:t>
      </w:r>
      <w:r w:rsidR="00243090" w:rsidRPr="00AE76B1">
        <w:rPr>
          <w:rFonts w:ascii="Times New Roman" w:hAnsi="Times New Roman" w:cs="Times New Roman"/>
          <w:sz w:val="24"/>
          <w:szCs w:val="24"/>
        </w:rPr>
        <w:t xml:space="preserve">requires a </w:t>
      </w:r>
      <w:r w:rsidR="00F10211" w:rsidRPr="00AE76B1">
        <w:rPr>
          <w:rFonts w:ascii="Times New Roman" w:hAnsi="Times New Roman" w:cs="Times New Roman"/>
          <w:sz w:val="24"/>
          <w:szCs w:val="24"/>
        </w:rPr>
        <w:t>marked</w:t>
      </w:r>
      <w:r w:rsidR="00243090" w:rsidRPr="00AE76B1">
        <w:rPr>
          <w:rFonts w:ascii="Times New Roman" w:hAnsi="Times New Roman" w:cs="Times New Roman"/>
          <w:sz w:val="24"/>
          <w:szCs w:val="24"/>
        </w:rPr>
        <w:t xml:space="preserve"> increase the populations </w:t>
      </w:r>
      <w:r w:rsidR="007C79C6" w:rsidRPr="00AE76B1">
        <w:rPr>
          <w:rFonts w:ascii="Times New Roman" w:hAnsi="Times New Roman" w:cs="Times New Roman" w:hint="eastAsia"/>
          <w:sz w:val="24"/>
          <w:szCs w:val="24"/>
        </w:rPr>
        <w:t xml:space="preserve">of </w:t>
      </w:r>
      <w:r w:rsidR="00243090" w:rsidRPr="00AE76B1">
        <w:rPr>
          <w:rFonts w:ascii="Times New Roman" w:hAnsi="Times New Roman" w:cs="Times New Roman"/>
          <w:sz w:val="24"/>
          <w:szCs w:val="24"/>
        </w:rPr>
        <w:t>goats</w:t>
      </w:r>
      <w:r w:rsidR="00243090" w:rsidRPr="00AE76B1">
        <w:rPr>
          <w:rFonts w:ascii="Times New Roman" w:hAnsi="Times New Roman" w:cs="Times New Roman" w:hint="eastAsia"/>
          <w:sz w:val="24"/>
          <w:szCs w:val="24"/>
        </w:rPr>
        <w:t xml:space="preserve"> (</w:t>
      </w:r>
      <w:r w:rsidR="00A56F96" w:rsidRPr="00AE76B1">
        <w:rPr>
          <w:rFonts w:ascii="Times New Roman" w:hAnsi="Times New Roman" w:cs="Times New Roman" w:hint="eastAsia"/>
          <w:sz w:val="24"/>
          <w:szCs w:val="24"/>
        </w:rPr>
        <w:t>1.90</w:t>
      </w:r>
      <w:r w:rsidR="0057389A" w:rsidRPr="00AE76B1">
        <w:rPr>
          <w:rFonts w:ascii="Times New Roman" w:hAnsi="Times New Roman" w:cs="Times New Roman"/>
          <w:sz w:val="24"/>
          <w:szCs w:val="24"/>
        </w:rPr>
        <w:t xml:space="preserve"> × 10</w:t>
      </w:r>
      <w:r w:rsidR="0057389A" w:rsidRPr="00AE76B1">
        <w:rPr>
          <w:rFonts w:ascii="Times New Roman" w:hAnsi="Times New Roman" w:cs="Times New Roman"/>
          <w:sz w:val="24"/>
          <w:szCs w:val="24"/>
          <w:vertAlign w:val="superscript"/>
        </w:rPr>
        <w:t>7</w:t>
      </w:r>
      <w:r w:rsidR="0057389A" w:rsidRPr="00AE76B1">
        <w:rPr>
          <w:rFonts w:ascii="Times New Roman" w:hAnsi="Times New Roman" w:cs="Times New Roman" w:hint="eastAsia"/>
          <w:sz w:val="24"/>
          <w:szCs w:val="24"/>
        </w:rPr>
        <w:t xml:space="preserve"> to </w:t>
      </w:r>
      <w:r w:rsidR="00A56F96" w:rsidRPr="00AE76B1">
        <w:rPr>
          <w:rFonts w:ascii="Times New Roman" w:hAnsi="Times New Roman" w:cs="Times New Roman" w:hint="eastAsia"/>
          <w:sz w:val="24"/>
          <w:szCs w:val="24"/>
        </w:rPr>
        <w:t>3.03</w:t>
      </w:r>
      <w:r w:rsidR="0057389A" w:rsidRPr="00AE76B1">
        <w:rPr>
          <w:rFonts w:ascii="Times New Roman" w:hAnsi="Times New Roman" w:cs="Times New Roman" w:hint="eastAsia"/>
          <w:sz w:val="24"/>
          <w:szCs w:val="24"/>
        </w:rPr>
        <w:t xml:space="preserve"> </w:t>
      </w:r>
      <w:r w:rsidR="0057389A" w:rsidRPr="00AE76B1">
        <w:rPr>
          <w:rFonts w:ascii="Times New Roman" w:hAnsi="Times New Roman" w:cs="Times New Roman"/>
          <w:sz w:val="24"/>
          <w:szCs w:val="24"/>
        </w:rPr>
        <w:t>× 10</w:t>
      </w:r>
      <w:r w:rsidR="0057389A" w:rsidRPr="00AE76B1">
        <w:rPr>
          <w:rFonts w:ascii="Times New Roman" w:hAnsi="Times New Roman" w:cs="Times New Roman"/>
          <w:sz w:val="24"/>
          <w:szCs w:val="24"/>
          <w:vertAlign w:val="superscript"/>
        </w:rPr>
        <w:t>7</w:t>
      </w:r>
      <w:r w:rsidR="0057389A" w:rsidRPr="00AE76B1">
        <w:rPr>
          <w:rFonts w:ascii="Times New Roman" w:hAnsi="Times New Roman" w:cs="Times New Roman" w:hint="eastAsia"/>
          <w:sz w:val="24"/>
          <w:szCs w:val="24"/>
          <w:vertAlign w:val="superscript"/>
        </w:rPr>
        <w:t xml:space="preserve"> </w:t>
      </w:r>
      <w:r w:rsidR="0057389A" w:rsidRPr="00AE76B1">
        <w:rPr>
          <w:rFonts w:ascii="Times New Roman" w:hAnsi="Times New Roman" w:cs="Times New Roman" w:hint="eastAsia"/>
          <w:sz w:val="24"/>
          <w:szCs w:val="24"/>
        </w:rPr>
        <w:t>head</w:t>
      </w:r>
      <w:r w:rsidR="00243090" w:rsidRPr="00AE76B1">
        <w:rPr>
          <w:rFonts w:ascii="Times New Roman" w:hAnsi="Times New Roman" w:cs="Times New Roman" w:hint="eastAsia"/>
          <w:sz w:val="24"/>
          <w:szCs w:val="24"/>
        </w:rPr>
        <w:t>)</w:t>
      </w:r>
      <w:r w:rsidR="00243090" w:rsidRPr="00AE76B1">
        <w:rPr>
          <w:rFonts w:ascii="Times New Roman" w:hAnsi="Times New Roman" w:cs="Times New Roman"/>
          <w:sz w:val="24"/>
          <w:szCs w:val="24"/>
        </w:rPr>
        <w:t xml:space="preserve"> and sheep</w:t>
      </w:r>
      <w:r w:rsidR="0057389A" w:rsidRPr="00AE76B1">
        <w:rPr>
          <w:rFonts w:ascii="Times New Roman" w:hAnsi="Times New Roman" w:cs="Times New Roman" w:hint="eastAsia"/>
          <w:sz w:val="24"/>
          <w:szCs w:val="24"/>
        </w:rPr>
        <w:t xml:space="preserve"> (</w:t>
      </w:r>
      <w:r w:rsidR="00A56F96" w:rsidRPr="00AE76B1">
        <w:rPr>
          <w:rFonts w:ascii="Times New Roman" w:hAnsi="Times New Roman" w:cs="Times New Roman" w:hint="eastAsia"/>
          <w:sz w:val="24"/>
          <w:szCs w:val="24"/>
        </w:rPr>
        <w:t>3.81</w:t>
      </w:r>
      <w:r w:rsidR="00365ADE" w:rsidRPr="00AE76B1">
        <w:rPr>
          <w:rFonts w:ascii="Times New Roman" w:hAnsi="Times New Roman" w:cs="Times New Roman" w:hint="eastAsia"/>
          <w:sz w:val="24"/>
          <w:szCs w:val="24"/>
        </w:rPr>
        <w:t xml:space="preserve"> </w:t>
      </w:r>
      <w:r w:rsidR="00365ADE" w:rsidRPr="00AE76B1">
        <w:rPr>
          <w:rFonts w:ascii="Times New Roman" w:hAnsi="Times New Roman" w:cs="Times New Roman"/>
          <w:sz w:val="24"/>
          <w:szCs w:val="24"/>
        </w:rPr>
        <w:t>× 10</w:t>
      </w:r>
      <w:r w:rsidR="00365ADE" w:rsidRPr="00AE76B1">
        <w:rPr>
          <w:rFonts w:ascii="Times New Roman" w:hAnsi="Times New Roman" w:cs="Times New Roman"/>
          <w:sz w:val="24"/>
          <w:szCs w:val="24"/>
          <w:vertAlign w:val="superscript"/>
        </w:rPr>
        <w:t>7</w:t>
      </w:r>
      <w:r w:rsidR="00365ADE" w:rsidRPr="00AE76B1">
        <w:rPr>
          <w:rFonts w:ascii="Times New Roman" w:hAnsi="Times New Roman" w:cs="Times New Roman" w:hint="eastAsia"/>
          <w:sz w:val="24"/>
          <w:szCs w:val="24"/>
        </w:rPr>
        <w:t xml:space="preserve"> to </w:t>
      </w:r>
      <w:r w:rsidR="005D02DB" w:rsidRPr="00AE76B1">
        <w:rPr>
          <w:rFonts w:ascii="Times New Roman" w:hAnsi="Times New Roman" w:cs="Times New Roman" w:hint="eastAsia"/>
          <w:sz w:val="24"/>
          <w:szCs w:val="24"/>
        </w:rPr>
        <w:t>8.01</w:t>
      </w:r>
      <w:r w:rsidR="00365ADE" w:rsidRPr="00AE76B1">
        <w:rPr>
          <w:rFonts w:ascii="Times New Roman" w:hAnsi="Times New Roman" w:cs="Times New Roman" w:hint="eastAsia"/>
          <w:sz w:val="24"/>
          <w:szCs w:val="24"/>
        </w:rPr>
        <w:t xml:space="preserve"> </w:t>
      </w:r>
      <w:r w:rsidR="00365ADE" w:rsidRPr="00AE76B1">
        <w:rPr>
          <w:rFonts w:ascii="Times New Roman" w:hAnsi="Times New Roman" w:cs="Times New Roman"/>
          <w:sz w:val="24"/>
          <w:szCs w:val="24"/>
        </w:rPr>
        <w:t>× 10</w:t>
      </w:r>
      <w:r w:rsidR="00A56F96" w:rsidRPr="00AE76B1">
        <w:rPr>
          <w:rFonts w:ascii="Times New Roman" w:hAnsi="Times New Roman" w:cs="Times New Roman" w:hint="eastAsia"/>
          <w:sz w:val="24"/>
          <w:szCs w:val="24"/>
          <w:vertAlign w:val="superscript"/>
        </w:rPr>
        <w:t>7</w:t>
      </w:r>
      <w:r w:rsidR="00365ADE" w:rsidRPr="00AE76B1">
        <w:rPr>
          <w:rFonts w:ascii="Times New Roman" w:hAnsi="Times New Roman" w:cs="Times New Roman" w:hint="eastAsia"/>
          <w:sz w:val="24"/>
          <w:szCs w:val="24"/>
          <w:vertAlign w:val="superscript"/>
        </w:rPr>
        <w:t xml:space="preserve"> </w:t>
      </w:r>
      <w:r w:rsidR="00365ADE" w:rsidRPr="00AE76B1">
        <w:rPr>
          <w:rFonts w:ascii="Times New Roman" w:hAnsi="Times New Roman" w:cs="Times New Roman" w:hint="eastAsia"/>
          <w:sz w:val="24"/>
          <w:szCs w:val="24"/>
        </w:rPr>
        <w:t>head</w:t>
      </w:r>
      <w:r w:rsidR="0057389A" w:rsidRPr="00AE76B1">
        <w:rPr>
          <w:rFonts w:ascii="Times New Roman" w:hAnsi="Times New Roman" w:cs="Times New Roman" w:hint="eastAsia"/>
          <w:sz w:val="24"/>
          <w:szCs w:val="24"/>
        </w:rPr>
        <w:t>)</w:t>
      </w:r>
      <w:r w:rsidR="00243090" w:rsidRPr="00AE76B1">
        <w:rPr>
          <w:rFonts w:ascii="Times New Roman" w:hAnsi="Times New Roman" w:cs="Times New Roman" w:hint="eastAsia"/>
          <w:sz w:val="24"/>
          <w:szCs w:val="24"/>
        </w:rPr>
        <w:t xml:space="preserve">, while </w:t>
      </w:r>
      <w:r w:rsidR="00365ADE" w:rsidRPr="00AE76B1">
        <w:rPr>
          <w:rFonts w:ascii="Times New Roman" w:hAnsi="Times New Roman" w:cs="Times New Roman"/>
          <w:sz w:val="24"/>
          <w:szCs w:val="24"/>
        </w:rPr>
        <w:t>reducing the planting areas of barley (0.2</w:t>
      </w:r>
      <w:r w:rsidR="00F90030" w:rsidRPr="00AE76B1">
        <w:rPr>
          <w:rFonts w:ascii="Times New Roman" w:hAnsi="Times New Roman" w:cs="Times New Roman" w:hint="eastAsia"/>
          <w:sz w:val="24"/>
          <w:szCs w:val="24"/>
        </w:rPr>
        <w:t>0</w:t>
      </w:r>
      <w:r w:rsidR="00365ADE" w:rsidRPr="00AE76B1">
        <w:rPr>
          <w:rFonts w:ascii="Times New Roman" w:hAnsi="Times New Roman" w:cs="Times New Roman"/>
          <w:sz w:val="24"/>
          <w:szCs w:val="24"/>
        </w:rPr>
        <w:t xml:space="preserve"> </w:t>
      </w:r>
      <w:proofErr w:type="spellStart"/>
      <w:r w:rsidR="00365ADE" w:rsidRPr="00AE76B1">
        <w:rPr>
          <w:rFonts w:ascii="Times New Roman" w:hAnsi="Times New Roman" w:cs="Times New Roman"/>
          <w:sz w:val="24"/>
          <w:szCs w:val="24"/>
        </w:rPr>
        <w:t>Mha</w:t>
      </w:r>
      <w:proofErr w:type="spellEnd"/>
      <w:r w:rsidR="00365ADE" w:rsidRPr="00AE76B1">
        <w:rPr>
          <w:rFonts w:ascii="Times New Roman" w:hAnsi="Times New Roman" w:cs="Times New Roman"/>
          <w:sz w:val="24"/>
          <w:szCs w:val="24"/>
        </w:rPr>
        <w:t>), wheat (0.2</w:t>
      </w:r>
      <w:r w:rsidR="00F90030" w:rsidRPr="00AE76B1">
        <w:rPr>
          <w:rFonts w:ascii="Times New Roman" w:hAnsi="Times New Roman" w:cs="Times New Roman" w:hint="eastAsia"/>
          <w:sz w:val="24"/>
          <w:szCs w:val="24"/>
        </w:rPr>
        <w:t>5</w:t>
      </w:r>
      <w:r w:rsidR="00365ADE" w:rsidRPr="00AE76B1">
        <w:rPr>
          <w:rFonts w:ascii="Times New Roman" w:hAnsi="Times New Roman" w:cs="Times New Roman"/>
          <w:sz w:val="24"/>
          <w:szCs w:val="24"/>
        </w:rPr>
        <w:t xml:space="preserve"> </w:t>
      </w:r>
      <w:proofErr w:type="spellStart"/>
      <w:r w:rsidR="00365ADE" w:rsidRPr="00AE76B1">
        <w:rPr>
          <w:rFonts w:ascii="Times New Roman" w:hAnsi="Times New Roman" w:cs="Times New Roman"/>
          <w:sz w:val="24"/>
          <w:szCs w:val="24"/>
        </w:rPr>
        <w:t>Mha</w:t>
      </w:r>
      <w:proofErr w:type="spellEnd"/>
      <w:r w:rsidR="00365ADE" w:rsidRPr="00AE76B1">
        <w:rPr>
          <w:rFonts w:ascii="Times New Roman" w:hAnsi="Times New Roman" w:cs="Times New Roman"/>
          <w:sz w:val="24"/>
          <w:szCs w:val="24"/>
        </w:rPr>
        <w:t>), rapeseed (0.3</w:t>
      </w:r>
      <w:r w:rsidR="00F90030" w:rsidRPr="00AE76B1">
        <w:rPr>
          <w:rFonts w:ascii="Times New Roman" w:hAnsi="Times New Roman" w:cs="Times New Roman" w:hint="eastAsia"/>
          <w:sz w:val="24"/>
          <w:szCs w:val="24"/>
        </w:rPr>
        <w:t>1</w:t>
      </w:r>
      <w:r w:rsidR="00365ADE" w:rsidRPr="00AE76B1">
        <w:rPr>
          <w:rFonts w:ascii="Times New Roman" w:hAnsi="Times New Roman" w:cs="Times New Roman"/>
          <w:sz w:val="24"/>
          <w:szCs w:val="24"/>
        </w:rPr>
        <w:t xml:space="preserve"> </w:t>
      </w:r>
      <w:proofErr w:type="spellStart"/>
      <w:r w:rsidR="00365ADE" w:rsidRPr="00AE76B1">
        <w:rPr>
          <w:rFonts w:ascii="Times New Roman" w:hAnsi="Times New Roman" w:cs="Times New Roman"/>
          <w:sz w:val="24"/>
          <w:szCs w:val="24"/>
        </w:rPr>
        <w:t>Mha</w:t>
      </w:r>
      <w:proofErr w:type="spellEnd"/>
      <w:r w:rsidR="00365ADE" w:rsidRPr="00AE76B1">
        <w:rPr>
          <w:rFonts w:ascii="Times New Roman" w:hAnsi="Times New Roman" w:cs="Times New Roman"/>
          <w:sz w:val="24"/>
          <w:szCs w:val="24"/>
        </w:rPr>
        <w:t xml:space="preserve">), potatoes (0.22 </w:t>
      </w:r>
      <w:r w:rsidR="00CE48F9" w:rsidRPr="00AE76B1">
        <w:rPr>
          <w:rFonts w:ascii="Times New Roman" w:hAnsi="Times New Roman" w:cs="Times New Roman" w:hint="eastAsia"/>
          <w:sz w:val="24"/>
          <w:szCs w:val="24"/>
        </w:rPr>
        <w:t>to 0.2</w:t>
      </w:r>
      <w:r w:rsidR="00F90030" w:rsidRPr="00AE76B1">
        <w:rPr>
          <w:rFonts w:ascii="Times New Roman" w:hAnsi="Times New Roman" w:cs="Times New Roman" w:hint="eastAsia"/>
          <w:sz w:val="24"/>
          <w:szCs w:val="24"/>
        </w:rPr>
        <w:t>3</w:t>
      </w:r>
      <w:r w:rsidR="00CE48F9" w:rsidRPr="00AE76B1">
        <w:rPr>
          <w:rFonts w:ascii="Times New Roman" w:hAnsi="Times New Roman" w:cs="Times New Roman" w:hint="eastAsia"/>
          <w:sz w:val="24"/>
          <w:szCs w:val="24"/>
        </w:rPr>
        <w:t xml:space="preserve"> </w:t>
      </w:r>
      <w:proofErr w:type="spellStart"/>
      <w:r w:rsidR="00365ADE" w:rsidRPr="00AE76B1">
        <w:rPr>
          <w:rFonts w:ascii="Times New Roman" w:hAnsi="Times New Roman" w:cs="Times New Roman"/>
          <w:sz w:val="24"/>
          <w:szCs w:val="24"/>
        </w:rPr>
        <w:t>Mha</w:t>
      </w:r>
      <w:proofErr w:type="spellEnd"/>
      <w:r w:rsidR="00365ADE" w:rsidRPr="00AE76B1">
        <w:rPr>
          <w:rFonts w:ascii="Times New Roman" w:hAnsi="Times New Roman" w:cs="Times New Roman"/>
          <w:sz w:val="24"/>
          <w:szCs w:val="24"/>
        </w:rPr>
        <w:t>)</w:t>
      </w:r>
      <w:r w:rsidR="00CE48F9" w:rsidRPr="00AE76B1">
        <w:rPr>
          <w:rFonts w:ascii="Times New Roman" w:hAnsi="Times New Roman" w:cs="Times New Roman" w:hint="eastAsia"/>
          <w:sz w:val="24"/>
          <w:szCs w:val="24"/>
        </w:rPr>
        <w:t xml:space="preserve">, </w:t>
      </w:r>
      <w:r w:rsidR="00CE48F9" w:rsidRPr="00AE76B1">
        <w:rPr>
          <w:rFonts w:ascii="Times New Roman" w:hAnsi="Times New Roman" w:cs="Times New Roman"/>
          <w:sz w:val="24"/>
          <w:szCs w:val="24"/>
        </w:rPr>
        <w:t>maize</w:t>
      </w:r>
      <w:r w:rsidR="00CE48F9" w:rsidRPr="00AE76B1">
        <w:rPr>
          <w:rFonts w:ascii="Times New Roman" w:hAnsi="Times New Roman" w:cs="Times New Roman" w:hint="eastAsia"/>
          <w:sz w:val="24"/>
          <w:szCs w:val="24"/>
        </w:rPr>
        <w:t xml:space="preserve"> (</w:t>
      </w:r>
      <w:r w:rsidR="00CE48F9" w:rsidRPr="00AE76B1">
        <w:rPr>
          <w:rFonts w:ascii="Times New Roman" w:hAnsi="Times New Roman" w:cs="Times New Roman"/>
          <w:sz w:val="24"/>
          <w:szCs w:val="24"/>
        </w:rPr>
        <w:t>0.</w:t>
      </w:r>
      <w:r w:rsidR="00CA4993" w:rsidRPr="00AE76B1">
        <w:rPr>
          <w:rFonts w:ascii="Times New Roman" w:hAnsi="Times New Roman" w:cs="Times New Roman" w:hint="eastAsia"/>
          <w:sz w:val="24"/>
          <w:szCs w:val="24"/>
        </w:rPr>
        <w:t>19</w:t>
      </w:r>
      <w:r w:rsidR="00F90030" w:rsidRPr="00AE76B1">
        <w:rPr>
          <w:rFonts w:ascii="Times New Roman" w:hAnsi="Times New Roman" w:cs="Times New Roman" w:hint="eastAsia"/>
          <w:sz w:val="24"/>
          <w:szCs w:val="24"/>
        </w:rPr>
        <w:t>0</w:t>
      </w:r>
      <w:r w:rsidR="00CE48F9" w:rsidRPr="00AE76B1">
        <w:rPr>
          <w:rFonts w:ascii="Times New Roman" w:hAnsi="Times New Roman" w:cs="Times New Roman"/>
          <w:sz w:val="24"/>
          <w:szCs w:val="24"/>
        </w:rPr>
        <w:t xml:space="preserve"> </w:t>
      </w:r>
      <w:r w:rsidR="00CE48F9" w:rsidRPr="00AE76B1">
        <w:rPr>
          <w:rFonts w:ascii="Times New Roman" w:hAnsi="Times New Roman" w:cs="Times New Roman" w:hint="eastAsia"/>
          <w:sz w:val="24"/>
          <w:szCs w:val="24"/>
        </w:rPr>
        <w:t xml:space="preserve">to </w:t>
      </w:r>
      <w:r w:rsidR="00F90030" w:rsidRPr="00AE76B1">
        <w:rPr>
          <w:rFonts w:ascii="Times New Roman" w:hAnsi="Times New Roman" w:cs="Times New Roman"/>
          <w:sz w:val="24"/>
          <w:szCs w:val="24"/>
        </w:rPr>
        <w:t>0.19</w:t>
      </w:r>
      <w:r w:rsidR="00F90030" w:rsidRPr="00AE76B1">
        <w:rPr>
          <w:rFonts w:ascii="Times New Roman" w:hAnsi="Times New Roman" w:cs="Times New Roman" w:hint="eastAsia"/>
          <w:sz w:val="24"/>
          <w:szCs w:val="24"/>
        </w:rPr>
        <w:t>2</w:t>
      </w:r>
      <w:r w:rsidR="00CE48F9" w:rsidRPr="00AE76B1">
        <w:rPr>
          <w:rFonts w:ascii="Times New Roman" w:hAnsi="Times New Roman" w:cs="Times New Roman" w:hint="eastAsia"/>
          <w:sz w:val="24"/>
          <w:szCs w:val="24"/>
        </w:rPr>
        <w:t xml:space="preserve"> </w:t>
      </w:r>
      <w:proofErr w:type="spellStart"/>
      <w:r w:rsidR="00CE48F9" w:rsidRPr="00AE76B1">
        <w:rPr>
          <w:rFonts w:ascii="Times New Roman" w:hAnsi="Times New Roman" w:cs="Times New Roman"/>
          <w:sz w:val="24"/>
          <w:szCs w:val="24"/>
        </w:rPr>
        <w:t>Mha</w:t>
      </w:r>
      <w:proofErr w:type="spellEnd"/>
      <w:r w:rsidR="00CE48F9" w:rsidRPr="00AE76B1">
        <w:rPr>
          <w:rFonts w:ascii="Times New Roman" w:hAnsi="Times New Roman" w:cs="Times New Roman" w:hint="eastAsia"/>
          <w:sz w:val="24"/>
          <w:szCs w:val="24"/>
        </w:rPr>
        <w:t>)</w:t>
      </w:r>
      <w:r w:rsidR="00365ADE" w:rsidRPr="00AE76B1">
        <w:rPr>
          <w:rFonts w:ascii="Times New Roman" w:hAnsi="Times New Roman" w:cs="Times New Roman"/>
          <w:sz w:val="24"/>
          <w:szCs w:val="24"/>
        </w:rPr>
        <w:t xml:space="preserve"> and populations of cattle (</w:t>
      </w:r>
      <w:r w:rsidR="00BF3313" w:rsidRPr="00AE76B1">
        <w:rPr>
          <w:rFonts w:ascii="Times New Roman" w:hAnsi="Times New Roman" w:cs="Times New Roman" w:hint="eastAsia"/>
          <w:sz w:val="24"/>
          <w:szCs w:val="24"/>
        </w:rPr>
        <w:t>8.92</w:t>
      </w:r>
      <w:r w:rsidR="00365ADE" w:rsidRPr="00AE76B1">
        <w:rPr>
          <w:rFonts w:ascii="Times New Roman" w:hAnsi="Times New Roman" w:cs="Times New Roman"/>
          <w:sz w:val="24"/>
          <w:szCs w:val="24"/>
        </w:rPr>
        <w:t xml:space="preserve"> × 10</w:t>
      </w:r>
      <w:r w:rsidR="00365ADE" w:rsidRPr="00AE76B1">
        <w:rPr>
          <w:rFonts w:ascii="Times New Roman" w:hAnsi="Times New Roman" w:cs="Times New Roman"/>
          <w:sz w:val="24"/>
          <w:szCs w:val="24"/>
          <w:vertAlign w:val="superscript"/>
        </w:rPr>
        <w:t>6</w:t>
      </w:r>
      <w:r w:rsidR="00365ADE" w:rsidRPr="00AE76B1">
        <w:rPr>
          <w:rFonts w:ascii="Times New Roman" w:hAnsi="Times New Roman" w:cs="Times New Roman"/>
          <w:sz w:val="24"/>
          <w:szCs w:val="24"/>
        </w:rPr>
        <w:t xml:space="preserve"> head)</w:t>
      </w:r>
      <w:r w:rsidR="0004164C" w:rsidRPr="00AE76B1">
        <w:rPr>
          <w:rFonts w:ascii="Times New Roman" w:hAnsi="Times New Roman" w:cs="Times New Roman" w:hint="eastAsia"/>
          <w:sz w:val="24"/>
          <w:szCs w:val="24"/>
        </w:rPr>
        <w:t>,</w:t>
      </w:r>
      <w:r w:rsidR="00365ADE" w:rsidRPr="00AE76B1">
        <w:rPr>
          <w:rFonts w:ascii="Times New Roman" w:hAnsi="Times New Roman" w:cs="Times New Roman"/>
          <w:sz w:val="24"/>
          <w:szCs w:val="24"/>
        </w:rPr>
        <w:t xml:space="preserve"> chickens (</w:t>
      </w:r>
      <w:r w:rsidR="00034FCA" w:rsidRPr="00AE76B1">
        <w:rPr>
          <w:rFonts w:ascii="Times New Roman" w:hAnsi="Times New Roman" w:cs="Times New Roman" w:hint="eastAsia"/>
          <w:sz w:val="24"/>
          <w:szCs w:val="24"/>
        </w:rPr>
        <w:t>8.41</w:t>
      </w:r>
      <w:r w:rsidR="00365ADE" w:rsidRPr="00AE76B1">
        <w:rPr>
          <w:rFonts w:ascii="Times New Roman" w:hAnsi="Times New Roman" w:cs="Times New Roman"/>
          <w:sz w:val="24"/>
          <w:szCs w:val="24"/>
        </w:rPr>
        <w:t xml:space="preserve"> × 10</w:t>
      </w:r>
      <w:r w:rsidR="00365ADE" w:rsidRPr="00AE76B1">
        <w:rPr>
          <w:rFonts w:ascii="Times New Roman" w:hAnsi="Times New Roman" w:cs="Times New Roman"/>
          <w:sz w:val="24"/>
          <w:szCs w:val="24"/>
          <w:vertAlign w:val="superscript"/>
        </w:rPr>
        <w:t>6</w:t>
      </w:r>
      <w:r w:rsidR="00365ADE" w:rsidRPr="00AE76B1">
        <w:rPr>
          <w:rFonts w:ascii="Times New Roman" w:hAnsi="Times New Roman" w:cs="Times New Roman"/>
          <w:sz w:val="24"/>
          <w:szCs w:val="24"/>
        </w:rPr>
        <w:t xml:space="preserve"> </w:t>
      </w:r>
      <w:r w:rsidR="0004164C" w:rsidRPr="00AE76B1">
        <w:rPr>
          <w:rFonts w:ascii="Times New Roman" w:hAnsi="Times New Roman" w:cs="Times New Roman" w:hint="eastAsia"/>
          <w:sz w:val="24"/>
          <w:szCs w:val="24"/>
        </w:rPr>
        <w:t xml:space="preserve">to </w:t>
      </w:r>
      <w:r w:rsidR="00034FCA" w:rsidRPr="00AE76B1">
        <w:rPr>
          <w:rFonts w:ascii="Times New Roman" w:hAnsi="Times New Roman" w:cs="Times New Roman" w:hint="eastAsia"/>
          <w:sz w:val="24"/>
          <w:szCs w:val="24"/>
        </w:rPr>
        <w:t>9.65</w:t>
      </w:r>
      <w:r w:rsidR="0004164C" w:rsidRPr="00AE76B1">
        <w:rPr>
          <w:rFonts w:ascii="Times New Roman" w:hAnsi="Times New Roman" w:cs="Times New Roman"/>
          <w:sz w:val="24"/>
          <w:szCs w:val="24"/>
        </w:rPr>
        <w:t xml:space="preserve"> × 10</w:t>
      </w:r>
      <w:r w:rsidR="00034FCA" w:rsidRPr="00AE76B1">
        <w:rPr>
          <w:rFonts w:ascii="Times New Roman" w:hAnsi="Times New Roman" w:cs="Times New Roman" w:hint="eastAsia"/>
          <w:sz w:val="24"/>
          <w:szCs w:val="24"/>
          <w:vertAlign w:val="superscript"/>
        </w:rPr>
        <w:t>6</w:t>
      </w:r>
      <w:r w:rsidR="0004164C" w:rsidRPr="00AE76B1">
        <w:rPr>
          <w:rFonts w:ascii="Times New Roman" w:hAnsi="Times New Roman" w:cs="Times New Roman" w:hint="eastAsia"/>
          <w:sz w:val="24"/>
          <w:szCs w:val="24"/>
          <w:vertAlign w:val="superscript"/>
        </w:rPr>
        <w:t xml:space="preserve"> </w:t>
      </w:r>
      <w:r w:rsidR="00365ADE" w:rsidRPr="00AE76B1">
        <w:rPr>
          <w:rFonts w:ascii="Times New Roman" w:hAnsi="Times New Roman" w:cs="Times New Roman"/>
          <w:sz w:val="24"/>
          <w:szCs w:val="24"/>
        </w:rPr>
        <w:t>head)</w:t>
      </w:r>
      <w:r w:rsidR="0004164C" w:rsidRPr="00AE76B1">
        <w:rPr>
          <w:rFonts w:ascii="Times New Roman" w:hAnsi="Times New Roman" w:cs="Times New Roman" w:hint="eastAsia"/>
          <w:sz w:val="24"/>
          <w:szCs w:val="24"/>
        </w:rPr>
        <w:t xml:space="preserve"> and </w:t>
      </w:r>
      <w:r w:rsidR="0004164C" w:rsidRPr="00AE76B1">
        <w:rPr>
          <w:rFonts w:ascii="Times New Roman" w:hAnsi="Times New Roman" w:cs="Times New Roman"/>
          <w:sz w:val="24"/>
          <w:szCs w:val="24"/>
        </w:rPr>
        <w:t>pigs (</w:t>
      </w:r>
      <w:r w:rsidR="00FF2325" w:rsidRPr="00AE76B1">
        <w:rPr>
          <w:rFonts w:ascii="Times New Roman" w:hAnsi="Times New Roman" w:cs="Times New Roman" w:hint="eastAsia"/>
          <w:sz w:val="24"/>
          <w:szCs w:val="24"/>
        </w:rPr>
        <w:t>1.</w:t>
      </w:r>
      <w:r w:rsidR="00034FCA" w:rsidRPr="00AE76B1">
        <w:rPr>
          <w:rFonts w:ascii="Times New Roman" w:hAnsi="Times New Roman" w:cs="Times New Roman" w:hint="eastAsia"/>
          <w:sz w:val="24"/>
          <w:szCs w:val="24"/>
        </w:rPr>
        <w:t>73</w:t>
      </w:r>
      <w:r w:rsidR="0004164C" w:rsidRPr="00AE76B1">
        <w:rPr>
          <w:rFonts w:ascii="Times New Roman" w:hAnsi="Times New Roman" w:cs="Times New Roman"/>
          <w:sz w:val="24"/>
          <w:szCs w:val="24"/>
        </w:rPr>
        <w:t xml:space="preserve"> × 10</w:t>
      </w:r>
      <w:r w:rsidR="0004164C" w:rsidRPr="00AE76B1">
        <w:rPr>
          <w:rFonts w:ascii="Times New Roman" w:hAnsi="Times New Roman" w:cs="Times New Roman"/>
          <w:sz w:val="24"/>
          <w:szCs w:val="24"/>
          <w:vertAlign w:val="superscript"/>
        </w:rPr>
        <w:t>6</w:t>
      </w:r>
      <w:r w:rsidR="0004164C" w:rsidRPr="00AE76B1">
        <w:rPr>
          <w:rFonts w:ascii="Times New Roman" w:hAnsi="Times New Roman" w:cs="Times New Roman"/>
          <w:sz w:val="24"/>
          <w:szCs w:val="24"/>
        </w:rPr>
        <w:t xml:space="preserve"> </w:t>
      </w:r>
      <w:r w:rsidR="0004164C" w:rsidRPr="00AE76B1">
        <w:rPr>
          <w:rFonts w:ascii="Times New Roman" w:hAnsi="Times New Roman" w:cs="Times New Roman" w:hint="eastAsia"/>
          <w:sz w:val="24"/>
          <w:szCs w:val="24"/>
        </w:rPr>
        <w:t xml:space="preserve">to </w:t>
      </w:r>
      <w:r w:rsidR="00A56F96" w:rsidRPr="00AE76B1">
        <w:rPr>
          <w:rFonts w:ascii="Times New Roman" w:hAnsi="Times New Roman" w:cs="Times New Roman" w:hint="eastAsia"/>
          <w:sz w:val="24"/>
          <w:szCs w:val="24"/>
        </w:rPr>
        <w:t>1.88</w:t>
      </w:r>
      <w:r w:rsidR="0004164C" w:rsidRPr="00AE76B1">
        <w:rPr>
          <w:rFonts w:ascii="Times New Roman" w:hAnsi="Times New Roman" w:cs="Times New Roman"/>
          <w:sz w:val="24"/>
          <w:szCs w:val="24"/>
        </w:rPr>
        <w:t xml:space="preserve"> × 10</w:t>
      </w:r>
      <w:r w:rsidR="00FF2325" w:rsidRPr="00AE76B1">
        <w:rPr>
          <w:rFonts w:ascii="Times New Roman" w:hAnsi="Times New Roman" w:cs="Times New Roman" w:hint="eastAsia"/>
          <w:sz w:val="24"/>
          <w:szCs w:val="24"/>
          <w:vertAlign w:val="superscript"/>
        </w:rPr>
        <w:t>6</w:t>
      </w:r>
      <w:r w:rsidR="0004164C" w:rsidRPr="00AE76B1">
        <w:rPr>
          <w:rFonts w:ascii="Times New Roman" w:hAnsi="Times New Roman" w:cs="Times New Roman" w:hint="eastAsia"/>
          <w:sz w:val="24"/>
          <w:szCs w:val="24"/>
          <w:vertAlign w:val="superscript"/>
        </w:rPr>
        <w:t xml:space="preserve"> </w:t>
      </w:r>
      <w:r w:rsidR="0004164C" w:rsidRPr="00AE76B1">
        <w:rPr>
          <w:rFonts w:ascii="Times New Roman" w:hAnsi="Times New Roman" w:cs="Times New Roman"/>
          <w:sz w:val="24"/>
          <w:szCs w:val="24"/>
        </w:rPr>
        <w:t>head)</w:t>
      </w:r>
      <w:r w:rsidR="00FF2325" w:rsidRPr="00AE76B1">
        <w:rPr>
          <w:rFonts w:ascii="Times New Roman" w:hAnsi="Times New Roman" w:cs="Times New Roman" w:hint="eastAsia"/>
          <w:sz w:val="24"/>
          <w:szCs w:val="24"/>
        </w:rPr>
        <w:t xml:space="preserve">, </w:t>
      </w:r>
      <w:r w:rsidR="00155863" w:rsidRPr="00AE76B1">
        <w:rPr>
          <w:rFonts w:ascii="Times New Roman" w:hAnsi="Times New Roman" w:cs="Times New Roman"/>
          <w:sz w:val="24"/>
          <w:szCs w:val="24"/>
        </w:rPr>
        <w:t>compared with the baseline year</w:t>
      </w:r>
      <w:r w:rsidR="006B4EED" w:rsidRPr="00AE76B1">
        <w:rPr>
          <w:rFonts w:ascii="Times New Roman" w:hAnsi="Times New Roman" w:cs="Times New Roman" w:hint="eastAsia"/>
          <w:sz w:val="24"/>
          <w:szCs w:val="24"/>
        </w:rPr>
        <w:t xml:space="preserve"> (</w:t>
      </w:r>
      <w:r w:rsidR="007538A1" w:rsidRPr="00AE76B1">
        <w:rPr>
          <w:rStyle w:val="ab"/>
          <w:rFonts w:ascii="Times New Roman" w:eastAsia="宋体" w:hAnsi="Times New Roman" w:cs="Times New Roman"/>
          <w:color w:val="auto"/>
          <w:kern w:val="0"/>
          <w:sz w:val="24"/>
          <w:szCs w:val="24"/>
          <w:u w:val="none"/>
          <w:lang w:eastAsia="en-US"/>
        </w:rPr>
        <w:t>Fig.</w:t>
      </w:r>
      <w:r w:rsidR="006B4EED" w:rsidRPr="00AE76B1">
        <w:rPr>
          <w:rStyle w:val="ab"/>
          <w:rFonts w:ascii="Times New Roman" w:eastAsia="宋体" w:hAnsi="Times New Roman" w:cs="Times New Roman"/>
          <w:color w:val="auto"/>
          <w:kern w:val="0"/>
          <w:sz w:val="24"/>
          <w:szCs w:val="24"/>
          <w:u w:val="none"/>
          <w:lang w:eastAsia="en-US"/>
        </w:rPr>
        <w:t xml:space="preserve"> </w:t>
      </w:r>
      <w:r w:rsidR="006B4EED" w:rsidRPr="00AE76B1">
        <w:rPr>
          <w:rStyle w:val="ab"/>
          <w:rFonts w:ascii="Times New Roman" w:eastAsia="宋体" w:hAnsi="Times New Roman" w:cs="Times New Roman" w:hint="eastAsia"/>
          <w:color w:val="auto"/>
          <w:kern w:val="0"/>
          <w:sz w:val="24"/>
          <w:szCs w:val="24"/>
          <w:u w:val="none"/>
          <w:lang w:eastAsia="en-US"/>
        </w:rPr>
        <w:t>5</w:t>
      </w:r>
      <w:r w:rsidR="000067C5" w:rsidRPr="00AE76B1">
        <w:rPr>
          <w:rFonts w:ascii="Times New Roman" w:hAnsi="Times New Roman" w:cs="Times New Roman" w:hint="eastAsia"/>
          <w:sz w:val="24"/>
          <w:szCs w:val="24"/>
        </w:rPr>
        <w:t>g</w:t>
      </w:r>
      <w:r w:rsidR="006B4EED" w:rsidRPr="00AE76B1">
        <w:rPr>
          <w:rFonts w:ascii="Times New Roman" w:hAnsi="Times New Roman" w:cs="Times New Roman" w:hint="eastAsia"/>
          <w:sz w:val="24"/>
          <w:szCs w:val="24"/>
        </w:rPr>
        <w:t>)</w:t>
      </w:r>
      <w:r w:rsidR="00155863" w:rsidRPr="00AE76B1">
        <w:rPr>
          <w:rFonts w:ascii="Times New Roman" w:hAnsi="Times New Roman" w:cs="Times New Roman"/>
          <w:sz w:val="24"/>
          <w:szCs w:val="24"/>
        </w:rPr>
        <w:t>.</w:t>
      </w:r>
      <w:r w:rsidR="00C15423" w:rsidRPr="00AE76B1">
        <w:rPr>
          <w:rFonts w:ascii="Times New Roman" w:hAnsi="Times New Roman" w:cs="Times New Roman" w:hint="eastAsia"/>
          <w:sz w:val="24"/>
          <w:szCs w:val="24"/>
        </w:rPr>
        <w:t xml:space="preserve"> </w:t>
      </w:r>
    </w:p>
    <w:p w14:paraId="764FB061" w14:textId="77777777" w:rsidR="00427B94" w:rsidRPr="00DD62B6" w:rsidRDefault="00427B94" w:rsidP="009B1B38">
      <w:pPr>
        <w:rPr>
          <w:rFonts w:ascii="Times New Roman" w:hAnsi="Times New Roman" w:cs="Times New Roman"/>
          <w:szCs w:val="21"/>
        </w:rPr>
      </w:pPr>
    </w:p>
    <w:p w14:paraId="4E71707F" w14:textId="39C50717" w:rsidR="00EA4266" w:rsidRPr="000A57E0" w:rsidRDefault="000A57E0" w:rsidP="00CD3AAC">
      <w:pPr>
        <w:pStyle w:val="1"/>
        <w:rPr>
          <w:rFonts w:ascii="Times New Roman" w:hAnsi="Times New Roman" w:cs="Times New Roman"/>
          <w:color w:val="auto"/>
          <w:sz w:val="30"/>
          <w:szCs w:val="30"/>
        </w:rPr>
      </w:pPr>
      <w:r w:rsidRPr="000A57E0">
        <w:rPr>
          <w:rFonts w:ascii="Times New Roman" w:hAnsi="Times New Roman" w:cs="Times New Roman"/>
          <w:caps w:val="0"/>
          <w:color w:val="auto"/>
          <w:sz w:val="30"/>
          <w:szCs w:val="30"/>
        </w:rPr>
        <w:t>Discussion</w:t>
      </w:r>
    </w:p>
    <w:p w14:paraId="311413CD" w14:textId="0C15DE80" w:rsidR="003C2B68" w:rsidRDefault="003C2B68" w:rsidP="00766792">
      <w:pPr>
        <w:rPr>
          <w:rFonts w:ascii="Times New Roman" w:hAnsi="Times New Roman" w:cs="Times New Roman"/>
          <w:sz w:val="24"/>
          <w:szCs w:val="24"/>
        </w:rPr>
      </w:pPr>
      <w:bookmarkStart w:id="128" w:name="OLE_LINK402"/>
      <w:bookmarkStart w:id="129" w:name="OLE_LINK403"/>
      <w:bookmarkStart w:id="130" w:name="OLE_LINK383"/>
      <w:bookmarkStart w:id="131" w:name="OLE_LINK384"/>
      <w:r w:rsidRPr="00AE76B1">
        <w:rPr>
          <w:rFonts w:ascii="Times New Roman" w:hAnsi="Times New Roman" w:cs="Times New Roman"/>
          <w:sz w:val="24"/>
          <w:szCs w:val="24"/>
        </w:rPr>
        <w:t xml:space="preserve">Our findings underscore the critical importance of optimizing agricultural practices to ensure sustainability outcomes at both local and </w:t>
      </w:r>
      <w:proofErr w:type="spellStart"/>
      <w:r w:rsidR="00720430" w:rsidRPr="00AE76B1">
        <w:rPr>
          <w:rFonts w:ascii="Times New Roman" w:hAnsi="Times New Roman" w:cs="Times New Roman"/>
          <w:sz w:val="24"/>
          <w:szCs w:val="24"/>
        </w:rPr>
        <w:t>transboundary</w:t>
      </w:r>
      <w:proofErr w:type="spellEnd"/>
      <w:r w:rsidRPr="00AE76B1">
        <w:rPr>
          <w:rFonts w:ascii="Times New Roman" w:hAnsi="Times New Roman" w:cs="Times New Roman"/>
          <w:sz w:val="24"/>
          <w:szCs w:val="24"/>
        </w:rPr>
        <w:t xml:space="preserve"> scales. By developing an integrated framework that combines safe and just operating spaces, </w:t>
      </w:r>
      <w:r w:rsidR="00720430" w:rsidRPr="00AE76B1">
        <w:rPr>
          <w:rFonts w:ascii="Times New Roman" w:hAnsi="Times New Roman" w:cs="Times New Roman"/>
          <w:sz w:val="24"/>
          <w:szCs w:val="24"/>
        </w:rPr>
        <w:t xml:space="preserve">extended </w:t>
      </w:r>
      <w:r w:rsidRPr="00AE76B1">
        <w:rPr>
          <w:rFonts w:ascii="Times New Roman" w:hAnsi="Times New Roman" w:cs="Times New Roman"/>
          <w:sz w:val="24"/>
          <w:szCs w:val="24"/>
        </w:rPr>
        <w:t>multiregional input-output modeling, and spatial optimization, we demonstrate the potential for transformative change in the QTP's crop-livestock systems. The optimization scenarios reveal pathways to substantially mitigate local environmental pressures</w:t>
      </w:r>
      <w:r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w:t>
      </w:r>
      <w:r w:rsidR="003F73FF" w:rsidRPr="00AE76B1">
        <w:rPr>
          <w:rStyle w:val="ab"/>
          <w:rFonts w:ascii="Times New Roman" w:eastAsia="宋体" w:hAnsi="Times New Roman" w:cs="Times New Roman"/>
          <w:color w:val="auto"/>
          <w:kern w:val="0"/>
          <w:sz w:val="24"/>
          <w:szCs w:val="24"/>
          <w:u w:val="none"/>
          <w:lang w:eastAsia="en-US"/>
        </w:rPr>
        <w:t>Fig.</w:t>
      </w:r>
      <w:r w:rsidR="00A158A6" w:rsidRPr="00AE76B1">
        <w:rPr>
          <w:rStyle w:val="ab"/>
          <w:rFonts w:ascii="Times New Roman" w:eastAsia="宋体" w:hAnsi="Times New Roman" w:cs="Times New Roman" w:hint="eastAsia"/>
          <w:color w:val="auto"/>
          <w:kern w:val="0"/>
          <w:sz w:val="24"/>
          <w:szCs w:val="24"/>
          <w:u w:val="none"/>
          <w:lang w:eastAsia="en-US"/>
        </w:rPr>
        <w:t xml:space="preserve"> </w:t>
      </w:r>
      <w:r w:rsidRPr="00AE76B1">
        <w:rPr>
          <w:rStyle w:val="ab"/>
          <w:rFonts w:ascii="Times New Roman" w:eastAsia="宋体" w:hAnsi="Times New Roman" w:cs="Times New Roman"/>
          <w:color w:val="auto"/>
          <w:kern w:val="0"/>
          <w:sz w:val="24"/>
          <w:szCs w:val="24"/>
          <w:u w:val="none"/>
          <w:lang w:eastAsia="en-US"/>
        </w:rPr>
        <w:t>2</w:t>
      </w:r>
      <w:r w:rsidRPr="00AE76B1">
        <w:rPr>
          <w:rFonts w:ascii="Times New Roman" w:hAnsi="Times New Roman" w:cs="Times New Roman"/>
          <w:sz w:val="24"/>
          <w:szCs w:val="24"/>
        </w:rPr>
        <w:t>; 56.1% of mitigation where three or more boundaries were transgressed</w:t>
      </w:r>
      <w:r w:rsidRPr="00AE76B1">
        <w:rPr>
          <w:rFonts w:ascii="Times New Roman" w:hAnsi="Times New Roman" w:cs="Times New Roman" w:hint="eastAsia"/>
          <w:sz w:val="24"/>
          <w:szCs w:val="24"/>
        </w:rPr>
        <w:t>;</w:t>
      </w:r>
      <w:r w:rsidRPr="00AE76B1">
        <w:t xml:space="preserve"> </w:t>
      </w:r>
      <w:r w:rsidRPr="00AE76B1">
        <w:rPr>
          <w:rFonts w:ascii="Times New Roman" w:hAnsi="Times New Roman" w:cs="Times New Roman"/>
          <w:sz w:val="24"/>
          <w:szCs w:val="24"/>
        </w:rPr>
        <w:t>a 3.0%–8.7% reduction for GHGs and P surplus; a 9.5% increase for agricultural output</w:t>
      </w:r>
      <w:r w:rsidRPr="00AE76B1">
        <w:rPr>
          <w:rFonts w:ascii="Times New Roman" w:hAnsi="Times New Roman" w:cs="Times New Roman" w:hint="eastAsia"/>
          <w:sz w:val="24"/>
          <w:szCs w:val="24"/>
        </w:rPr>
        <w:t>)</w:t>
      </w:r>
      <w:r w:rsidRPr="00AE76B1">
        <w:rPr>
          <w:rFonts w:ascii="Times New Roman" w:hAnsi="Times New Roman" w:cs="Times New Roman"/>
          <w:sz w:val="24"/>
          <w:szCs w:val="24"/>
        </w:rPr>
        <w:t xml:space="preserve">, enhance </w:t>
      </w:r>
      <w:proofErr w:type="spellStart"/>
      <w:r w:rsidRPr="00AE76B1">
        <w:rPr>
          <w:rFonts w:ascii="Times New Roman" w:hAnsi="Times New Roman" w:cs="Times New Roman"/>
          <w:sz w:val="24"/>
          <w:szCs w:val="24"/>
        </w:rPr>
        <w:t>transboundary</w:t>
      </w:r>
      <w:proofErr w:type="spellEnd"/>
      <w:r w:rsidRPr="00AE76B1">
        <w:rPr>
          <w:rFonts w:ascii="Times New Roman" w:hAnsi="Times New Roman" w:cs="Times New Roman"/>
          <w:sz w:val="24"/>
          <w:szCs w:val="24"/>
        </w:rPr>
        <w:t xml:space="preserve"> water</w:t>
      </w:r>
      <w:r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w:t>
      </w:r>
      <w:r w:rsidR="003F73FF"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3</w:t>
      </w:r>
      <w:r w:rsidRPr="00AE76B1">
        <w:rPr>
          <w:rFonts w:ascii="Times New Roman" w:hAnsi="Times New Roman" w:cs="Times New Roman"/>
          <w:sz w:val="24"/>
          <w:szCs w:val="24"/>
        </w:rPr>
        <w:t xml:space="preserve">a; an increase of </w:t>
      </w:r>
      <w:r w:rsidRPr="00AE76B1">
        <w:rPr>
          <w:rFonts w:ascii="Times New Roman" w:hAnsi="Times New Roman" w:cs="Times New Roman" w:hint="eastAsia"/>
          <w:sz w:val="24"/>
          <w:szCs w:val="24"/>
        </w:rPr>
        <w:t>1.3%</w:t>
      </w:r>
      <w:r w:rsidRPr="00AE76B1">
        <w:rPr>
          <w:rFonts w:ascii="Times New Roman" w:hAnsi="Times New Roman" w:cs="Times New Roman"/>
          <w:sz w:val="24"/>
          <w:szCs w:val="24"/>
        </w:rPr>
        <w:t>–7</w:t>
      </w:r>
      <w:r w:rsidRPr="00AE76B1">
        <w:rPr>
          <w:rFonts w:ascii="Times New Roman" w:hAnsi="Times New Roman" w:cs="Times New Roman" w:hint="eastAsia"/>
          <w:sz w:val="24"/>
          <w:szCs w:val="24"/>
        </w:rPr>
        <w:t>4</w:t>
      </w:r>
      <w:r w:rsidRPr="00AE76B1">
        <w:rPr>
          <w:rFonts w:ascii="Times New Roman" w:hAnsi="Times New Roman" w:cs="Times New Roman"/>
          <w:sz w:val="24"/>
          <w:szCs w:val="24"/>
        </w:rPr>
        <w:t xml:space="preserve">.5% in water resource saving for the Yellow, </w:t>
      </w:r>
      <w:proofErr w:type="spellStart"/>
      <w:r w:rsidRPr="00AE76B1">
        <w:rPr>
          <w:rFonts w:ascii="Times New Roman" w:hAnsi="Times New Roman" w:cs="Times New Roman"/>
          <w:sz w:val="24"/>
          <w:szCs w:val="24"/>
        </w:rPr>
        <w:t>Tarim</w:t>
      </w:r>
      <w:proofErr w:type="spellEnd"/>
      <w:r w:rsidRPr="00AE76B1">
        <w:rPr>
          <w:rFonts w:ascii="Times New Roman" w:hAnsi="Times New Roman" w:cs="Times New Roman"/>
          <w:sz w:val="24"/>
          <w:szCs w:val="24"/>
        </w:rPr>
        <w:t xml:space="preserve">, Yangtze, Ganges-Brahmaputra, Mekong, and Salween rivers), and reduce environmental </w:t>
      </w:r>
      <w:r w:rsidR="005448DE" w:rsidRPr="00AE76B1">
        <w:rPr>
          <w:rFonts w:ascii="Times New Roman" w:hAnsi="Times New Roman" w:cs="Times New Roman"/>
          <w:sz w:val="24"/>
          <w:szCs w:val="24"/>
        </w:rPr>
        <w:t xml:space="preserve">spillover </w:t>
      </w:r>
      <w:r w:rsidRPr="00AE76B1">
        <w:rPr>
          <w:rFonts w:ascii="Times New Roman" w:hAnsi="Times New Roman" w:cs="Times New Roman"/>
          <w:sz w:val="24"/>
          <w:szCs w:val="24"/>
        </w:rPr>
        <w:t>impacts</w:t>
      </w:r>
      <w:r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w:t>
      </w:r>
      <w:bookmarkStart w:id="132" w:name="OLE_LINK117"/>
      <w:bookmarkStart w:id="133" w:name="OLE_LINK121"/>
      <w:r w:rsidR="003F73FF"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3</w:t>
      </w:r>
      <w:r w:rsidRPr="00AE76B1">
        <w:rPr>
          <w:rFonts w:ascii="Times New Roman" w:hAnsi="Times New Roman" w:cs="Times New Roman"/>
          <w:sz w:val="24"/>
          <w:szCs w:val="24"/>
        </w:rPr>
        <w:t>b-g; achiev</w:t>
      </w:r>
      <w:r w:rsidRPr="00AE76B1">
        <w:rPr>
          <w:rFonts w:ascii="Times New Roman" w:hAnsi="Times New Roman" w:cs="Times New Roman" w:hint="eastAsia"/>
          <w:sz w:val="24"/>
          <w:szCs w:val="24"/>
        </w:rPr>
        <w:t>ing</w:t>
      </w:r>
      <w:r w:rsidRPr="00AE76B1">
        <w:rPr>
          <w:rFonts w:ascii="Times New Roman" w:hAnsi="Times New Roman" w:cs="Times New Roman"/>
          <w:sz w:val="24"/>
          <w:szCs w:val="24"/>
        </w:rPr>
        <w:t xml:space="preserve"> a reduction of 0.14 Mt CO</w:t>
      </w:r>
      <w:r w:rsidRPr="00AE76B1">
        <w:rPr>
          <w:rFonts w:ascii="Times New Roman" w:hAnsi="Times New Roman" w:cs="Times New Roman"/>
          <w:sz w:val="24"/>
          <w:szCs w:val="24"/>
          <w:vertAlign w:val="subscript"/>
        </w:rPr>
        <w:t>2</w:t>
      </w:r>
      <w:r w:rsidRPr="00AE76B1">
        <w:rPr>
          <w:rFonts w:ascii="Times New Roman" w:hAnsi="Times New Roman" w:cs="Times New Roman"/>
          <w:sz w:val="24"/>
          <w:szCs w:val="24"/>
        </w:rPr>
        <w:t xml:space="preserve">-equivalent, </w:t>
      </w:r>
      <w:r w:rsidR="004B56BB" w:rsidRPr="00AE76B1">
        <w:rPr>
          <w:rFonts w:ascii="Times New Roman" w:hAnsi="Times New Roman" w:cs="Times New Roman" w:hint="eastAsia"/>
          <w:sz w:val="24"/>
          <w:szCs w:val="24"/>
        </w:rPr>
        <w:t>1.21</w:t>
      </w:r>
      <w:r w:rsidRPr="00AE76B1">
        <w:rPr>
          <w:rFonts w:ascii="Times New Roman" w:hAnsi="Times New Roman" w:cs="Times New Roman"/>
          <w:sz w:val="24"/>
          <w:szCs w:val="24"/>
        </w:rPr>
        <w:t xml:space="preserve"> </w:t>
      </w:r>
      <w:proofErr w:type="spellStart"/>
      <w:r w:rsidRPr="00AE76B1">
        <w:rPr>
          <w:rFonts w:ascii="Times New Roman" w:hAnsi="Times New Roman" w:cs="Times New Roman"/>
          <w:sz w:val="24"/>
          <w:szCs w:val="24"/>
        </w:rPr>
        <w:t>kt</w:t>
      </w:r>
      <w:proofErr w:type="spellEnd"/>
      <w:r w:rsidRPr="00AE76B1">
        <w:rPr>
          <w:rFonts w:ascii="Times New Roman" w:hAnsi="Times New Roman" w:cs="Times New Roman"/>
          <w:sz w:val="24"/>
          <w:szCs w:val="24"/>
        </w:rPr>
        <w:t xml:space="preserve"> N and 0.</w:t>
      </w:r>
      <w:r w:rsidR="004B56BB" w:rsidRPr="00AE76B1">
        <w:rPr>
          <w:rFonts w:ascii="Times New Roman" w:hAnsi="Times New Roman" w:cs="Times New Roman" w:hint="eastAsia"/>
          <w:sz w:val="24"/>
          <w:szCs w:val="24"/>
        </w:rPr>
        <w:t>22</w:t>
      </w:r>
      <w:r w:rsidRPr="00AE76B1">
        <w:rPr>
          <w:rFonts w:ascii="Times New Roman" w:hAnsi="Times New Roman" w:cs="Times New Roman"/>
          <w:sz w:val="24"/>
          <w:szCs w:val="24"/>
        </w:rPr>
        <w:t xml:space="preserve"> </w:t>
      </w:r>
      <w:proofErr w:type="spellStart"/>
      <w:r w:rsidRPr="00AE76B1">
        <w:rPr>
          <w:rFonts w:ascii="Times New Roman" w:hAnsi="Times New Roman" w:cs="Times New Roman"/>
          <w:sz w:val="24"/>
          <w:szCs w:val="24"/>
        </w:rPr>
        <w:t>kt</w:t>
      </w:r>
      <w:proofErr w:type="spellEnd"/>
      <w:r w:rsidRPr="00AE76B1">
        <w:rPr>
          <w:rFonts w:ascii="Times New Roman" w:hAnsi="Times New Roman" w:cs="Times New Roman"/>
          <w:sz w:val="24"/>
          <w:szCs w:val="24"/>
        </w:rPr>
        <w:t xml:space="preserve"> P </w:t>
      </w:r>
      <w:r w:rsidRPr="00AE76B1">
        <w:rPr>
          <w:rFonts w:ascii="Times New Roman" w:hAnsi="Times New Roman" w:cs="Times New Roman" w:hint="eastAsia"/>
          <w:sz w:val="24"/>
          <w:szCs w:val="24"/>
        </w:rPr>
        <w:t>e</w:t>
      </w:r>
      <w:r w:rsidRPr="00AE76B1">
        <w:rPr>
          <w:rFonts w:ascii="Times New Roman" w:hAnsi="Times New Roman" w:cs="Times New Roman"/>
          <w:sz w:val="24"/>
          <w:szCs w:val="24"/>
        </w:rPr>
        <w:t>mission</w:t>
      </w:r>
      <w:r w:rsidRPr="00AE76B1">
        <w:rPr>
          <w:rFonts w:ascii="Times New Roman" w:hAnsi="Times New Roman" w:cs="Times New Roman" w:hint="eastAsia"/>
          <w:sz w:val="24"/>
          <w:szCs w:val="24"/>
        </w:rPr>
        <w:t>s</w:t>
      </w:r>
      <w:r w:rsidRPr="00AE76B1">
        <w:rPr>
          <w:rFonts w:ascii="Times New Roman" w:hAnsi="Times New Roman" w:cs="Times New Roman"/>
          <w:sz w:val="24"/>
          <w:szCs w:val="24"/>
        </w:rPr>
        <w:t xml:space="preserve"> outside the QTP</w:t>
      </w:r>
      <w:bookmarkEnd w:id="132"/>
      <w:bookmarkEnd w:id="133"/>
      <w:r w:rsidRPr="00AE76B1">
        <w:rPr>
          <w:rFonts w:ascii="Times New Roman" w:hAnsi="Times New Roman" w:cs="Times New Roman"/>
          <w:sz w:val="24"/>
          <w:szCs w:val="24"/>
        </w:rPr>
        <w:t xml:space="preserve">). </w:t>
      </w:r>
      <w:bookmarkStart w:id="134" w:name="OLE_LINK68"/>
      <w:bookmarkStart w:id="135" w:name="OLE_LINK69"/>
      <w:r w:rsidR="00FD1CC4" w:rsidRPr="00AE76B1">
        <w:rPr>
          <w:rFonts w:ascii="Times New Roman" w:hAnsi="Times New Roman" w:cs="Times New Roman"/>
          <w:sz w:val="24"/>
          <w:szCs w:val="24"/>
        </w:rPr>
        <w:t>Our fine-scale optimization results can be systematically aggregated to provincial and county administrative levels</w:t>
      </w:r>
      <w:r w:rsidR="00C25374" w:rsidRPr="00AE76B1">
        <w:rPr>
          <w:rFonts w:ascii="Times New Roman" w:hAnsi="Times New Roman" w:cs="Times New Roman"/>
          <w:sz w:val="24"/>
          <w:szCs w:val="24"/>
        </w:rPr>
        <w:t>, provid</w:t>
      </w:r>
      <w:r w:rsidR="00FD1CC4" w:rsidRPr="00AE76B1">
        <w:rPr>
          <w:rFonts w:ascii="Times New Roman" w:hAnsi="Times New Roman" w:cs="Times New Roman" w:hint="eastAsia"/>
          <w:sz w:val="24"/>
          <w:szCs w:val="24"/>
        </w:rPr>
        <w:t>ing</w:t>
      </w:r>
      <w:r w:rsidR="00C25374" w:rsidRPr="00AE76B1">
        <w:rPr>
          <w:rFonts w:ascii="Times New Roman" w:hAnsi="Times New Roman" w:cs="Times New Roman"/>
          <w:sz w:val="24"/>
          <w:szCs w:val="24"/>
        </w:rPr>
        <w:t xml:space="preserve"> policymakers with both the spatial targeting intelligence (showing exactly where changes are most needed) and quantitative summaries (</w:t>
      </w:r>
      <w:r w:rsidR="009225EE" w:rsidRPr="00AE76B1">
        <w:rPr>
          <w:rFonts w:ascii="Times New Roman" w:hAnsi="Times New Roman" w:cs="Times New Roman" w:hint="eastAsia"/>
          <w:sz w:val="24"/>
          <w:szCs w:val="24"/>
        </w:rPr>
        <w:t xml:space="preserve">such as </w:t>
      </w:r>
      <w:r w:rsidR="00C25374" w:rsidRPr="00AE76B1">
        <w:rPr>
          <w:rFonts w:ascii="Times New Roman" w:hAnsi="Times New Roman" w:cs="Times New Roman"/>
          <w:sz w:val="24"/>
          <w:szCs w:val="24"/>
        </w:rPr>
        <w:t>total emission reductions</w:t>
      </w:r>
      <w:r w:rsidR="009225EE" w:rsidRPr="00AE76B1">
        <w:rPr>
          <w:rFonts w:ascii="Times New Roman" w:hAnsi="Times New Roman" w:cs="Times New Roman" w:hint="eastAsia"/>
          <w:sz w:val="24"/>
          <w:szCs w:val="24"/>
        </w:rPr>
        <w:t xml:space="preserve"> and</w:t>
      </w:r>
      <w:r w:rsidR="00C25374" w:rsidRPr="00AE76B1">
        <w:rPr>
          <w:rFonts w:ascii="Times New Roman" w:hAnsi="Times New Roman" w:cs="Times New Roman"/>
          <w:sz w:val="24"/>
          <w:szCs w:val="24"/>
        </w:rPr>
        <w:t xml:space="preserve"> water savings per administrative unit)</w:t>
      </w:r>
      <w:r w:rsidR="0094424E" w:rsidRPr="00AE76B1">
        <w:rPr>
          <w:rFonts w:ascii="Times New Roman" w:hAnsi="Times New Roman" w:cs="Times New Roman" w:hint="eastAsia"/>
          <w:sz w:val="24"/>
          <w:szCs w:val="24"/>
        </w:rPr>
        <w:t xml:space="preserve"> </w:t>
      </w:r>
      <w:r w:rsidR="00FD1CC4" w:rsidRPr="00AE76B1">
        <w:rPr>
          <w:rFonts w:ascii="Times New Roman" w:hAnsi="Times New Roman" w:cs="Times New Roman"/>
          <w:sz w:val="24"/>
          <w:szCs w:val="24"/>
        </w:rPr>
        <w:t>for direct integration into existing policy frameworks</w:t>
      </w:r>
      <w:r w:rsidR="00C25374" w:rsidRPr="00AE76B1">
        <w:rPr>
          <w:rFonts w:ascii="Times New Roman" w:hAnsi="Times New Roman" w:cs="Times New Roman"/>
          <w:sz w:val="24"/>
          <w:szCs w:val="24"/>
        </w:rPr>
        <w:t>.</w:t>
      </w:r>
      <w:bookmarkEnd w:id="134"/>
      <w:bookmarkEnd w:id="135"/>
      <w:r w:rsidR="0094424E"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These strategies offer a promising roadmap for the QTP and serve as a model for other regions grappling with the complex challenges of balancing agricultural production, environmental conservation, and societal well-being in a changing climate.</w:t>
      </w:r>
    </w:p>
    <w:p w14:paraId="18C3E3DC" w14:textId="77777777" w:rsidR="003D5D09" w:rsidRPr="00DD62B6" w:rsidRDefault="003D5D09" w:rsidP="00766792">
      <w:pPr>
        <w:rPr>
          <w:rFonts w:ascii="Times New Roman" w:hAnsi="Times New Roman" w:cs="Times New Roman"/>
          <w:sz w:val="24"/>
          <w:szCs w:val="24"/>
        </w:rPr>
      </w:pPr>
    </w:p>
    <w:p w14:paraId="189A6DBC" w14:textId="22AFA22B" w:rsidR="00766792" w:rsidRPr="00DD62B6" w:rsidRDefault="00813DDB" w:rsidP="00766792">
      <w:pPr>
        <w:rPr>
          <w:rFonts w:ascii="Times New Roman" w:hAnsi="Times New Roman" w:cs="Times New Roman"/>
          <w:sz w:val="24"/>
          <w:szCs w:val="24"/>
        </w:rPr>
      </w:pPr>
      <w:r w:rsidRPr="00AE76B1">
        <w:rPr>
          <w:rFonts w:ascii="Times New Roman" w:hAnsi="Times New Roman" w:cs="Times New Roman"/>
          <w:sz w:val="24"/>
          <w:szCs w:val="24"/>
        </w:rPr>
        <w:t xml:space="preserve">Our analysis </w:t>
      </w:r>
      <w:r w:rsidR="002F2A3C" w:rsidRPr="00AE76B1">
        <w:rPr>
          <w:rFonts w:ascii="Times New Roman" w:hAnsi="Times New Roman" w:cs="Times New Roman"/>
          <w:sz w:val="24"/>
          <w:szCs w:val="24"/>
        </w:rPr>
        <w:t xml:space="preserve">revealed </w:t>
      </w:r>
      <w:r w:rsidRPr="00AE76B1">
        <w:rPr>
          <w:rFonts w:ascii="Times New Roman" w:hAnsi="Times New Roman" w:cs="Times New Roman" w:hint="eastAsia"/>
          <w:sz w:val="24"/>
          <w:szCs w:val="24"/>
        </w:rPr>
        <w:t>that</w:t>
      </w:r>
      <w:r w:rsidRPr="00AE76B1">
        <w:rPr>
          <w:rFonts w:ascii="Times New Roman" w:hAnsi="Times New Roman" w:cs="Times New Roman"/>
          <w:sz w:val="24"/>
          <w:szCs w:val="24"/>
        </w:rPr>
        <w:t xml:space="preserve"> 6.</w:t>
      </w:r>
      <w:r w:rsidR="00FA49C5" w:rsidRPr="00AE76B1">
        <w:rPr>
          <w:rFonts w:ascii="Times New Roman" w:hAnsi="Times New Roman" w:cs="Times New Roman" w:hint="eastAsia"/>
          <w:sz w:val="24"/>
          <w:szCs w:val="24"/>
        </w:rPr>
        <w:t>5</w:t>
      </w:r>
      <w:r w:rsidRPr="00AE76B1">
        <w:rPr>
          <w:rFonts w:ascii="Times New Roman" w:hAnsi="Times New Roman" w:cs="Times New Roman"/>
          <w:sz w:val="24"/>
          <w:szCs w:val="24"/>
        </w:rPr>
        <w:t xml:space="preserve">% of areas </w:t>
      </w:r>
      <w:r w:rsidR="001E3B55" w:rsidRPr="00AE76B1">
        <w:rPr>
          <w:rFonts w:ascii="Times New Roman" w:hAnsi="Times New Roman" w:cs="Times New Roman"/>
          <w:sz w:val="24"/>
          <w:szCs w:val="24"/>
        </w:rPr>
        <w:t xml:space="preserve">showed </w:t>
      </w:r>
      <w:r w:rsidRPr="00AE76B1">
        <w:rPr>
          <w:rFonts w:ascii="Times New Roman" w:hAnsi="Times New Roman" w:cs="Times New Roman"/>
          <w:sz w:val="24"/>
          <w:szCs w:val="24"/>
        </w:rPr>
        <w:t>three or more safe boundaries transgressed</w:t>
      </w:r>
      <w:r w:rsidR="002F2A3C" w:rsidRPr="00AE76B1">
        <w:rPr>
          <w:rFonts w:ascii="Times New Roman" w:hAnsi="Times New Roman" w:cs="Times New Roman"/>
          <w:sz w:val="24"/>
          <w:szCs w:val="24"/>
        </w:rPr>
        <w:t>,</w:t>
      </w:r>
      <w:r w:rsidRPr="00AE76B1">
        <w:rPr>
          <w:rFonts w:ascii="Times New Roman" w:hAnsi="Times New Roman" w:cs="Times New Roman"/>
          <w:sz w:val="24"/>
          <w:szCs w:val="24"/>
        </w:rPr>
        <w:t xml:space="preserve"> </w:t>
      </w:r>
      <w:r w:rsidR="002F2A3C" w:rsidRPr="00AE76B1">
        <w:rPr>
          <w:rFonts w:ascii="Times New Roman" w:hAnsi="Times New Roman" w:cs="Times New Roman"/>
          <w:sz w:val="24"/>
          <w:szCs w:val="24"/>
        </w:rPr>
        <w:t xml:space="preserve">occurring </w:t>
      </w:r>
      <w:r w:rsidRPr="00AE76B1">
        <w:rPr>
          <w:rFonts w:ascii="Times New Roman" w:hAnsi="Times New Roman" w:cs="Times New Roman"/>
          <w:sz w:val="24"/>
          <w:szCs w:val="24"/>
        </w:rPr>
        <w:t xml:space="preserve">mainly in </w:t>
      </w:r>
      <w:bookmarkStart w:id="136" w:name="OLE_LINK449"/>
      <w:r w:rsidR="00EE56B5" w:rsidRPr="00AE76B1">
        <w:rPr>
          <w:rFonts w:ascii="Times New Roman" w:hAnsi="Times New Roman" w:cs="Times New Roman"/>
          <w:sz w:val="24"/>
          <w:szCs w:val="24"/>
        </w:rPr>
        <w:t xml:space="preserve">the </w:t>
      </w:r>
      <w:r w:rsidRPr="00AE76B1">
        <w:rPr>
          <w:rFonts w:ascii="Times New Roman" w:hAnsi="Times New Roman" w:cs="Times New Roman"/>
          <w:sz w:val="24"/>
          <w:szCs w:val="24"/>
        </w:rPr>
        <w:t>northeastern and northwest QTP</w:t>
      </w:r>
      <w:bookmarkEnd w:id="136"/>
      <w:r w:rsidRPr="00AE76B1">
        <w:rPr>
          <w:rFonts w:ascii="Times New Roman" w:hAnsi="Times New Roman" w:cs="Times New Roman"/>
          <w:sz w:val="24"/>
          <w:szCs w:val="24"/>
        </w:rPr>
        <w:t xml:space="preserve"> (</w:t>
      </w:r>
      <w:bookmarkStart w:id="137" w:name="OLE_LINK405"/>
      <w:bookmarkStart w:id="138" w:name="OLE_LINK406"/>
      <w:bookmarkStart w:id="139" w:name="OLE_LINK418"/>
      <w:r w:rsidR="003F73FF"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1</w:t>
      </w:r>
      <w:r w:rsidRPr="00AE76B1">
        <w:rPr>
          <w:rFonts w:ascii="Times New Roman" w:hAnsi="Times New Roman" w:cs="Times New Roman"/>
          <w:sz w:val="24"/>
          <w:szCs w:val="24"/>
        </w:rPr>
        <w:t>a</w:t>
      </w:r>
      <w:bookmarkEnd w:id="137"/>
      <w:bookmarkEnd w:id="138"/>
      <w:bookmarkEnd w:id="139"/>
      <w:r w:rsidRPr="00AE76B1">
        <w:rPr>
          <w:rFonts w:ascii="Times New Roman" w:hAnsi="Times New Roman" w:cs="Times New Roman"/>
          <w:sz w:val="24"/>
          <w:szCs w:val="24"/>
        </w:rPr>
        <w:t xml:space="preserve">), suggesting that these regions may face challenges of water </w:t>
      </w:r>
      <w:r w:rsidR="005717A4" w:rsidRPr="00AE76B1">
        <w:rPr>
          <w:rFonts w:ascii="Times New Roman" w:hAnsi="Times New Roman" w:cs="Times New Roman"/>
          <w:sz w:val="24"/>
          <w:szCs w:val="24"/>
        </w:rPr>
        <w:t>resource imbalance</w:t>
      </w:r>
      <w:r w:rsidR="00EB06B8"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&lt;EndNote&gt;&lt;Cite&gt;&lt;Author&gt;Yao&lt;/Author&gt;&lt;Year&gt;2022&lt;/Year&gt;&lt;RecNum&gt;20&lt;/RecNum&gt;&lt;DisplayText&gt;&lt;style face="superscript"&gt;4&lt;/style&gt;&lt;/DisplayText&gt;&lt;record&gt;&lt;rec-number&gt;20&lt;/rec-number&gt;&lt;foreign-keys&gt;&lt;key app="EN" db-id="9sep9f295rp5w1exrr2pxw2srvvw29d5prw0" timestamp="0"&gt;20&lt;/key&gt;&lt;/foreign-keys&gt;&lt;ref-type name="Journal Article"&gt;17&lt;/ref-type&gt;&lt;contributors&gt;&lt;authors&gt;&lt;author&gt;Yao, Tandong&lt;/author&gt;&lt;author&gt;Bolch, Tobias&lt;/author&gt;&lt;author&gt;Chen, Deliang&lt;/author&gt;&lt;author&gt;Gao, Jing&lt;/author&gt;&lt;author&gt;Immerzeel, Walter&lt;/author&gt;&lt;author&gt;Piao, Shilong&lt;/author&gt;&lt;author&gt;Su, Fengge&lt;/author&gt;&lt;author&gt;Thompson, Lonnie&lt;/author&gt;&lt;author&gt;Wada, Yoshihide&lt;/author&gt;&lt;author&gt;Wang, Lei&lt;/author&gt;&lt;/authors&gt;&lt;/contributors&gt;&lt;titles&gt;&lt;title&gt;The imbalance of the Asian water tower&lt;/title&gt;&lt;secondary-title&gt;Nature Reviews Earth &amp;amp; Environment&lt;/secondary-title&gt;&lt;/titles&gt;&lt;periodical&gt;&lt;full-title&gt;Nature Reviews Earth &amp;amp; Environment&lt;/full-title&gt;&lt;/periodical&gt;&lt;pages&gt;618-632&lt;/pages&gt;&lt;volume&gt;3&lt;/volume&gt;&lt;number&gt;10&lt;/number&gt;&lt;dates&gt;&lt;year&gt;2022&lt;/year&gt;&lt;/dates&gt;&lt;isbn&gt;2662-138X&lt;/isbn&gt;&lt;urls&gt;&lt;/urls&gt;&lt;electronic-resource-num&gt;https://doi.org/10.1038/s43017-022-00299-4&lt;/electronic-resource-num&gt;&lt;/record&gt;&lt;/Cite&gt;&lt;/EndNote&gt;</w:instrText>
      </w:r>
      <w:r w:rsidR="00EB06B8"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4</w:t>
      </w:r>
      <w:r w:rsidR="00EB06B8" w:rsidRPr="00AE76B1">
        <w:rPr>
          <w:rFonts w:ascii="Times New Roman" w:hAnsi="Times New Roman" w:cs="Times New Roman"/>
          <w:sz w:val="24"/>
          <w:szCs w:val="24"/>
        </w:rPr>
        <w:fldChar w:fldCharType="end"/>
      </w:r>
      <w:r w:rsidRPr="00AE76B1">
        <w:rPr>
          <w:rFonts w:ascii="Times New Roman" w:hAnsi="Times New Roman" w:cs="Times New Roman"/>
          <w:sz w:val="24"/>
          <w:szCs w:val="24"/>
        </w:rPr>
        <w:t>, climate variability</w:t>
      </w:r>
      <w:r w:rsidR="00EB06B8"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&lt;EndNote&gt;&lt;Cite&gt;&lt;Author&gt;Wu&lt;/Author&gt;&lt;Year&gt;2022&lt;/Year&gt;&lt;RecNum&gt;169&lt;/RecNum&gt;&lt;DisplayText&gt;&lt;style face="superscript"&gt;18&lt;/style&gt;&lt;/DisplayText&gt;&lt;record&gt;&lt;rec-number&gt;169&lt;/rec-number&gt;&lt;foreign-keys&gt;&lt;key app="EN" db-id="pd20pdx0qaax9uespp1pvwdatazt5exxpesp" timestamp="1716210859"&gt;169&lt;/key&gt;&lt;/foreign-keys&gt;&lt;ref-type name="Journal Article"&gt;17&lt;/ref-type&gt;&lt;contributors&gt;&lt;authors&gt;&lt;author&gt;Wu, Fuli&lt;/author&gt;&lt;author&gt;Fang, Xiaomin&lt;/author&gt;&lt;author&gt;Yang, Yibo&lt;/author&gt;&lt;author&gt;Dupont-Nivet, Guillaume&lt;/author&gt;&lt;author&gt;Nie, Junsheng&lt;/author&gt;&lt;author&gt;Fluteau, Frédéric&lt;/author&gt;&lt;author&gt;Zhang, Tao&lt;/author&gt;&lt;author&gt;Han, Wenxia&lt;/author&gt;&lt;/authors&gt;&lt;/contributors&gt;&lt;titles&gt;&lt;title&gt;Reorganization of Asian climate in relation to Tibetan Plateau uplift&lt;/title&gt;&lt;secondary-title&gt;Nature Reviews Earth &amp;amp; Environment&lt;/secondary-title&gt;&lt;/titles&gt;&lt;periodical&gt;&lt;full-title&gt;Nature Reviews Earth &amp;amp; Environment&lt;/full-title&gt;&lt;/periodical&gt;&lt;pages&gt;684-700&lt;/pages&gt;&lt;volume&gt;3&lt;/volume&gt;&lt;number&gt;10&lt;/number&gt;&lt;dates&gt;&lt;year&gt;2022&lt;/year&gt;&lt;/dates&gt;&lt;isbn&gt;2662-138X&lt;/isbn&gt;&lt;urls&gt;&lt;/urls&gt;&lt;/record&gt;&lt;/Cite&gt;&lt;/EndNote&gt;</w:instrText>
      </w:r>
      <w:r w:rsidR="00EB06B8"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18</w:t>
      </w:r>
      <w:r w:rsidR="00EB06B8" w:rsidRPr="00AE76B1">
        <w:rPr>
          <w:rFonts w:ascii="Times New Roman" w:hAnsi="Times New Roman" w:cs="Times New Roman"/>
          <w:sz w:val="24"/>
          <w:szCs w:val="24"/>
        </w:rPr>
        <w:fldChar w:fldCharType="end"/>
      </w:r>
      <w:r w:rsidRPr="00AE76B1">
        <w:rPr>
          <w:rFonts w:ascii="Times New Roman" w:hAnsi="Times New Roman" w:cs="Times New Roman"/>
          <w:sz w:val="24"/>
          <w:szCs w:val="24"/>
        </w:rPr>
        <w:t>, and eutrophication of surface water</w:t>
      </w:r>
      <w:r w:rsidR="00EB06B8"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&lt;EndNote&gt;&lt;Cite&gt;&lt;Author&gt;Feng&lt;/Author&gt;&lt;Year&gt;2022&lt;/Year&gt;&lt;RecNum&gt;177&lt;/RecNum&gt;&lt;DisplayText&gt;&lt;style face="superscript"&gt;19&lt;/style&gt;&lt;/DisplayText&gt;&lt;record&gt;&lt;rec-number&gt;177&lt;/rec-number&gt;&lt;foreign-keys&gt;&lt;key app="EN" db-id="9sep9f295rp5w1exrr2pxw2srvvw29d5prw0" timestamp="0"&gt;177&lt;/key&gt;&lt;/foreign-keys&gt;&lt;ref-type name="Journal Article"&gt;17&lt;/ref-type&gt;&lt;contributors&gt;&lt;authors&gt;&lt;author&gt;Feng, Zhaohui&lt;/author&gt;&lt;author&gt;Liu, Xiaojie&lt;/author&gt;&lt;author&gt;Wang, Lingqing&lt;/author&gt;&lt;author&gt;Wang, Yong&lt;/author&gt;&lt;author&gt;Yang, Jun&lt;/author&gt;&lt;author&gt;Wang, Yazhu&lt;/author&gt;&lt;author&gt;Huan, Yizhong&lt;/author&gt;&lt;author&gt;Liang, Tao&lt;/author&gt;&lt;author&gt;Yu, Qiming Jimmy&lt;/author&gt;&lt;/authors&gt;&lt;/contributors&gt;&lt;titles&gt;&lt;title&gt;Comprehensive efficiency evaluation of wastewater treatment plants in northeast Qinghai–Tibet Plateau using slack–based data envelopment analysis&lt;/title&gt;&lt;secondary-title&gt;Environmental Pollution&lt;/secondary-title&gt;&lt;/titles&gt;&lt;pages&gt;120008&lt;/pages&gt;&lt;volume&gt;311&lt;/volume&gt;&lt;dates&gt;&lt;year&gt;2022&lt;/year&gt;&lt;/dates&gt;&lt;isbn&gt;0269-7491&lt;/isbn&gt;&lt;urls&gt;&lt;/urls&gt;&lt;electronic-resource-num&gt;https://doi.org/10.1016/j.envpol.2022.120008&lt;/electronic-resource-num&gt;&lt;/record&gt;&lt;/Cite&gt;&lt;/EndNote&gt;</w:instrText>
      </w:r>
      <w:r w:rsidR="00EB06B8"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19</w:t>
      </w:r>
      <w:r w:rsidR="00EB06B8" w:rsidRPr="00AE76B1">
        <w:rPr>
          <w:rFonts w:ascii="Times New Roman" w:hAnsi="Times New Roman" w:cs="Times New Roman"/>
          <w:sz w:val="24"/>
          <w:szCs w:val="24"/>
        </w:rPr>
        <w:fldChar w:fldCharType="end"/>
      </w:r>
      <w:r w:rsidRPr="00AE76B1">
        <w:rPr>
          <w:rFonts w:ascii="Times New Roman" w:hAnsi="Times New Roman" w:cs="Times New Roman"/>
          <w:sz w:val="24"/>
          <w:szCs w:val="24"/>
        </w:rPr>
        <w:t>.</w:t>
      </w:r>
      <w:bookmarkEnd w:id="128"/>
      <w:bookmarkEnd w:id="129"/>
      <w:r w:rsidRPr="00AE76B1">
        <w:rPr>
          <w:rFonts w:ascii="Times New Roman" w:hAnsi="Times New Roman" w:cs="Times New Roman"/>
          <w:sz w:val="24"/>
          <w:szCs w:val="24"/>
        </w:rPr>
        <w:t xml:space="preserve"> </w:t>
      </w:r>
      <w:bookmarkStart w:id="140" w:name="OLE_LINK404"/>
      <w:bookmarkStart w:id="141" w:name="OLE_LINK410"/>
      <w:bookmarkStart w:id="142" w:name="OLE_LINK411"/>
      <w:r w:rsidRPr="00AE76B1">
        <w:rPr>
          <w:rFonts w:ascii="Times New Roman" w:hAnsi="Times New Roman" w:cs="Times New Roman"/>
          <w:sz w:val="24"/>
          <w:szCs w:val="24"/>
        </w:rPr>
        <w:t xml:space="preserve">The northeastern region of the QTP has the </w:t>
      </w:r>
      <w:bookmarkStart w:id="143" w:name="OLE_LINK407"/>
      <w:bookmarkStart w:id="144" w:name="OLE_LINK408"/>
      <w:r w:rsidRPr="00AE76B1">
        <w:rPr>
          <w:rFonts w:ascii="Times New Roman" w:hAnsi="Times New Roman" w:cs="Times New Roman"/>
          <w:sz w:val="24"/>
          <w:szCs w:val="24"/>
        </w:rPr>
        <w:t>highest</w:t>
      </w:r>
      <w:bookmarkEnd w:id="143"/>
      <w:bookmarkEnd w:id="144"/>
      <w:r w:rsidRPr="00AE76B1">
        <w:rPr>
          <w:rFonts w:ascii="Times New Roman" w:hAnsi="Times New Roman" w:cs="Times New Roman"/>
          <w:sz w:val="24"/>
          <w:szCs w:val="24"/>
        </w:rPr>
        <w:t xml:space="preserve"> intensity of agricultural production and population density</w:t>
      </w:r>
      <w:bookmarkEnd w:id="140"/>
      <w:r w:rsidRPr="00AE76B1">
        <w:rPr>
          <w:rFonts w:ascii="Times New Roman" w:hAnsi="Times New Roman" w:cs="Times New Roman"/>
          <w:sz w:val="24"/>
          <w:szCs w:val="24"/>
        </w:rPr>
        <w:t xml:space="preserve"> </w:t>
      </w:r>
      <w:r w:rsidRPr="00AE76B1">
        <w:rPr>
          <w:rFonts w:ascii="Times New Roman" w:hAnsi="Times New Roman" w:cs="Times New Roman"/>
          <w:sz w:val="24"/>
          <w:szCs w:val="24"/>
        </w:rPr>
        <w:lastRenderedPageBreak/>
        <w:t>(</w:t>
      </w:r>
      <w:r w:rsidR="00882361" w:rsidRPr="00AE76B1">
        <w:rPr>
          <w:rStyle w:val="ab"/>
          <w:rFonts w:ascii="Times New Roman" w:eastAsia="宋体" w:hAnsi="Times New Roman" w:cs="Times New Roman"/>
          <w:color w:val="auto"/>
          <w:kern w:val="0"/>
          <w:sz w:val="24"/>
          <w:szCs w:val="24"/>
          <w:u w:val="none"/>
          <w:lang w:eastAsia="en-US"/>
        </w:rPr>
        <w:t xml:space="preserve">Supplementary Fig. </w:t>
      </w:r>
      <w:r w:rsidRPr="00AE76B1">
        <w:rPr>
          <w:rStyle w:val="ab"/>
          <w:rFonts w:ascii="Times New Roman" w:eastAsia="宋体" w:hAnsi="Times New Roman" w:cs="Times New Roman"/>
          <w:color w:val="auto"/>
          <w:kern w:val="0"/>
          <w:sz w:val="24"/>
          <w:szCs w:val="24"/>
          <w:u w:val="none"/>
          <w:lang w:eastAsia="en-US"/>
        </w:rPr>
        <w:t>8</w:t>
      </w:r>
      <w:r w:rsidRPr="00AE76B1">
        <w:rPr>
          <w:rFonts w:ascii="Times New Roman" w:hAnsi="Times New Roman" w:cs="Times New Roman"/>
          <w:sz w:val="24"/>
          <w:szCs w:val="24"/>
        </w:rPr>
        <w:t xml:space="preserve">), accompanied by higher water </w:t>
      </w:r>
      <w:bookmarkStart w:id="145" w:name="OLE_LINK19"/>
      <w:r w:rsidRPr="00AE76B1">
        <w:rPr>
          <w:rFonts w:ascii="Times New Roman" w:hAnsi="Times New Roman" w:cs="Times New Roman"/>
          <w:sz w:val="24"/>
          <w:szCs w:val="24"/>
        </w:rPr>
        <w:t>consumption</w:t>
      </w:r>
      <w:bookmarkEnd w:id="145"/>
      <w:r w:rsidRPr="00AE76B1">
        <w:rPr>
          <w:rFonts w:ascii="Times New Roman" w:hAnsi="Times New Roman" w:cs="Times New Roman"/>
          <w:sz w:val="24"/>
          <w:szCs w:val="24"/>
        </w:rPr>
        <w:t xml:space="preserve">, GHGs, N surplus, </w:t>
      </w:r>
      <w:r w:rsidR="00EB06B8" w:rsidRPr="00AE76B1">
        <w:rPr>
          <w:rFonts w:ascii="Times New Roman" w:hAnsi="Times New Roman" w:cs="Times New Roman"/>
          <w:sz w:val="24"/>
          <w:szCs w:val="24"/>
        </w:rPr>
        <w:t xml:space="preserve">and </w:t>
      </w:r>
      <w:r w:rsidRPr="00AE76B1">
        <w:rPr>
          <w:rFonts w:ascii="Times New Roman" w:hAnsi="Times New Roman" w:cs="Times New Roman"/>
          <w:sz w:val="24"/>
          <w:szCs w:val="24"/>
        </w:rPr>
        <w:t xml:space="preserve">P surplus </w:t>
      </w:r>
      <w:bookmarkStart w:id="146" w:name="OLE_LINK596"/>
      <w:bookmarkStart w:id="147" w:name="OLE_LINK597"/>
      <w:r w:rsidR="00C86EAC" w:rsidRPr="00AE76B1">
        <w:rPr>
          <w:rFonts w:ascii="Times New Roman" w:hAnsi="Times New Roman" w:cs="Times New Roman" w:hint="eastAsia"/>
          <w:sz w:val="24"/>
          <w:szCs w:val="24"/>
        </w:rPr>
        <w:t>(</w:t>
      </w:r>
      <w:r w:rsidR="00882361" w:rsidRPr="00AE76B1">
        <w:rPr>
          <w:rStyle w:val="ab"/>
          <w:rFonts w:ascii="Times New Roman" w:eastAsia="宋体" w:hAnsi="Times New Roman" w:cs="Times New Roman"/>
          <w:color w:val="auto"/>
          <w:kern w:val="0"/>
          <w:sz w:val="24"/>
          <w:szCs w:val="24"/>
          <w:u w:val="none"/>
          <w:lang w:eastAsia="en-US"/>
        </w:rPr>
        <w:t xml:space="preserve">Supplementary Fig. </w:t>
      </w:r>
      <w:r w:rsidR="00C86EAC" w:rsidRPr="00AE76B1">
        <w:rPr>
          <w:rStyle w:val="ab"/>
          <w:rFonts w:ascii="Times New Roman" w:eastAsia="宋体" w:hAnsi="Times New Roman" w:cs="Times New Roman" w:hint="eastAsia"/>
          <w:color w:val="auto"/>
          <w:kern w:val="0"/>
          <w:sz w:val="24"/>
          <w:szCs w:val="24"/>
          <w:u w:val="none"/>
          <w:lang w:eastAsia="en-US"/>
        </w:rPr>
        <w:t>2</w:t>
      </w:r>
      <w:r w:rsidR="00C86EAC" w:rsidRPr="00AE76B1">
        <w:rPr>
          <w:rFonts w:ascii="Times New Roman" w:hAnsi="Times New Roman" w:cs="Times New Roman" w:hint="eastAsia"/>
          <w:sz w:val="24"/>
          <w:szCs w:val="24"/>
        </w:rPr>
        <w:t>a-</w:t>
      </w:r>
      <w:r w:rsidR="00C86EAC" w:rsidRPr="00AE76B1">
        <w:rPr>
          <w:rStyle w:val="ab"/>
          <w:rFonts w:ascii="Times New Roman" w:eastAsia="宋体" w:hAnsi="Times New Roman" w:cs="Times New Roman" w:hint="eastAsia"/>
          <w:color w:val="auto"/>
          <w:kern w:val="0"/>
          <w:sz w:val="24"/>
          <w:szCs w:val="24"/>
          <w:u w:val="none"/>
          <w:lang w:eastAsia="en-US"/>
        </w:rPr>
        <w:t>5</w:t>
      </w:r>
      <w:r w:rsidR="00C86EAC" w:rsidRPr="00AE76B1">
        <w:rPr>
          <w:rFonts w:ascii="Times New Roman" w:hAnsi="Times New Roman" w:cs="Times New Roman" w:hint="eastAsia"/>
          <w:sz w:val="24"/>
          <w:szCs w:val="24"/>
        </w:rPr>
        <w:t xml:space="preserve">a) </w:t>
      </w:r>
      <w:r w:rsidR="00EE56B5" w:rsidRPr="00AE76B1">
        <w:rPr>
          <w:rFonts w:ascii="Times New Roman" w:hAnsi="Times New Roman" w:cs="Times New Roman"/>
          <w:sz w:val="24"/>
          <w:szCs w:val="24"/>
        </w:rPr>
        <w:t xml:space="preserve">to meet </w:t>
      </w:r>
      <w:r w:rsidRPr="00AE76B1">
        <w:rPr>
          <w:rFonts w:ascii="Times New Roman" w:hAnsi="Times New Roman" w:cs="Times New Roman"/>
          <w:sz w:val="24"/>
          <w:szCs w:val="24"/>
        </w:rPr>
        <w:t>agricultural, domestic, and industrial demands</w:t>
      </w:r>
      <w:bookmarkEnd w:id="146"/>
      <w:bookmarkEnd w:id="147"/>
      <w:r w:rsidR="00EB06B8"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&lt;EndNote&gt;&lt;Cite&gt;&lt;Author&gt;Foley&lt;/Author&gt;&lt;Year&gt;2011&lt;/Year&gt;&lt;RecNum&gt;211&lt;/RecNum&gt;&lt;DisplayText&gt;&lt;style face="superscript"&gt;20&lt;/style&gt;&lt;/DisplayText&gt;&lt;record&gt;&lt;rec-number&gt;211&lt;/rec-number&gt;&lt;foreign-keys&gt;&lt;key app="EN" db-id="9sep9f295rp5w1exrr2pxw2srvvw29d5prw0" timestamp="1724325705"&gt;211&lt;/key&gt;&lt;/foreign-keys&gt;&lt;ref-type name="Journal Article"&gt;17&lt;/ref-type&gt;&lt;contributors&gt;&lt;authors&gt;&lt;author&gt;Foley, Jonathan A&lt;/author&gt;&lt;author&gt;Ramankutty, Navin&lt;/author&gt;&lt;author&gt;Brauman, Kate A&lt;/author&gt;&lt;author&gt;Cassidy, Emily S&lt;/author&gt;&lt;author&gt;Gerber, James S&lt;/author&gt;&lt;author&gt;Johnston, Matt&lt;/author&gt;&lt;author&gt;Mueller, Nathaniel D&lt;/author&gt;&lt;author&gt;O’Connell, Christine&lt;/author&gt;&lt;author&gt;Ray, Deepak K&lt;/author&gt;&lt;author&gt;West, Paul C&lt;/author&gt;&lt;/authors&gt;&lt;/contributors&gt;&lt;titles&gt;&lt;title&gt;Solutions for a cultivated planet&lt;/title&gt;&lt;secondary-title&gt;Nature&lt;/secondary-title&gt;&lt;/titles&gt;&lt;periodical&gt;&lt;full-title&gt;Nature&lt;/full-title&gt;&lt;/periodical&gt;&lt;pages&gt;337-342&lt;/pages&gt;&lt;volume&gt;478&lt;/volume&gt;&lt;number&gt;7369&lt;/number&gt;&lt;dates&gt;&lt;year&gt;2011&lt;/year&gt;&lt;/dates&gt;&lt;isbn&gt;0028-0836&lt;/isbn&gt;&lt;urls&gt;&lt;/urls&gt;&lt;electronic-resource-num&gt;https://doi.org/10.1038/nature10452&lt;/electronic-resource-num&gt;&lt;/record&gt;&lt;/Cite&gt;&lt;/EndNote&gt;</w:instrText>
      </w:r>
      <w:r w:rsidR="00EB06B8"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20</w:t>
      </w:r>
      <w:r w:rsidR="00EB06B8" w:rsidRPr="00AE76B1">
        <w:rPr>
          <w:rFonts w:ascii="Times New Roman" w:hAnsi="Times New Roman" w:cs="Times New Roman"/>
          <w:sz w:val="24"/>
          <w:szCs w:val="24"/>
        </w:rPr>
        <w:fldChar w:fldCharType="end"/>
      </w:r>
      <w:r w:rsidRPr="00AE76B1">
        <w:rPr>
          <w:rFonts w:ascii="Times New Roman" w:hAnsi="Times New Roman" w:cs="Times New Roman"/>
          <w:sz w:val="24"/>
          <w:szCs w:val="24"/>
        </w:rPr>
        <w:t xml:space="preserve">, thereby triggering regional-scale tipping points and raising concerns of unwanted geophysical or biological impacts on </w:t>
      </w:r>
      <w:r w:rsidR="00CD11A5" w:rsidRPr="00AE76B1">
        <w:rPr>
          <w:rFonts w:ascii="Times New Roman" w:hAnsi="Times New Roman" w:cs="Times New Roman"/>
          <w:sz w:val="24"/>
          <w:szCs w:val="24"/>
        </w:rPr>
        <w:t xml:space="preserve">the </w:t>
      </w:r>
      <w:r w:rsidRPr="00AE76B1">
        <w:rPr>
          <w:rFonts w:ascii="Times New Roman" w:hAnsi="Times New Roman" w:cs="Times New Roman"/>
          <w:sz w:val="24"/>
          <w:szCs w:val="24"/>
        </w:rPr>
        <w:t>terrestrial ecosystem</w:t>
      </w:r>
      <w:r w:rsidR="00EB06B8"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&lt;EndNote&gt;&lt;Cite&gt;&lt;Author&gt;Rockström&lt;/Author&gt;&lt;Year&gt;2023&lt;/Year&gt;&lt;RecNum&gt;225&lt;/RecNum&gt;&lt;DisplayText&gt;&lt;style face="superscript"&gt;21&lt;/style&gt;&lt;/DisplayText&gt;&lt;record&gt;&lt;rec-number&gt;225&lt;/rec-number&gt;&lt;foreign-keys&gt;&lt;key app="EN" db-id="9sep9f295rp5w1exrr2pxw2srvvw29d5prw0" timestamp="1724418023"&gt;225&lt;/key&gt;&lt;/foreign-keys&gt;&lt;ref-type name="Journal Article"&gt;17&lt;/ref-type&gt;&lt;contributors&gt;&lt;authors&gt;&lt;author&gt;Rockström, Johan&lt;/author&gt;&lt;author&gt;Gupta, Joyeeta&lt;/author&gt;&lt;author&gt;Qin, Dahe&lt;/author&gt;&lt;author&gt;Lade, Steven J&lt;/author&gt;&lt;author&gt;Abrams, Jesse F&lt;/author&gt;&lt;author&gt;Andersen, Lauren S&lt;/author&gt;&lt;author&gt;Armstrong McKay, David I&lt;/author&gt;&lt;author&gt;Bai, Xuemei&lt;/author&gt;&lt;author&gt;Bala, Govindasamy&lt;/author&gt;&lt;author&gt;Bunn, Stuart E&lt;/author&gt;&lt;/authors&gt;&lt;/contributors&gt;&lt;titles&gt;&lt;title&gt;Safe and just Earth system boundaries&lt;/title&gt;&lt;secondary-title&gt;Nature&lt;/secondary-title&gt;&lt;/titles&gt;&lt;periodical&gt;&lt;full-title&gt;Nature&lt;/full-title&gt;&lt;/periodical&gt;&lt;pages&gt;102-111&lt;/pages&gt;&lt;volume&gt;619&lt;/volume&gt;&lt;number&gt;7968&lt;/number&gt;&lt;dates&gt;&lt;year&gt;2023&lt;/year&gt;&lt;/dates&gt;&lt;isbn&gt;0028-0836&lt;/isbn&gt;&lt;urls&gt;&lt;/urls&gt;&lt;electronic-resource-num&gt;https://doi.org/10.1038/s41586-023-06083-8&lt;/electronic-resource-num&gt;&lt;/record&gt;&lt;/Cite&gt;&lt;/EndNote&gt;</w:instrText>
      </w:r>
      <w:r w:rsidR="00EB06B8"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21</w:t>
      </w:r>
      <w:r w:rsidR="00EB06B8" w:rsidRPr="00AE76B1">
        <w:rPr>
          <w:rFonts w:ascii="Times New Roman" w:hAnsi="Times New Roman" w:cs="Times New Roman"/>
          <w:sz w:val="24"/>
          <w:szCs w:val="24"/>
        </w:rPr>
        <w:fldChar w:fldCharType="end"/>
      </w:r>
      <w:r w:rsidRPr="00AE76B1">
        <w:rPr>
          <w:rFonts w:ascii="Times New Roman" w:hAnsi="Times New Roman" w:cs="Times New Roman"/>
          <w:sz w:val="24"/>
          <w:szCs w:val="24"/>
        </w:rPr>
        <w:t>.</w:t>
      </w:r>
      <w:bookmarkEnd w:id="141"/>
      <w:bookmarkEnd w:id="142"/>
      <w:r w:rsidRPr="00AE76B1">
        <w:rPr>
          <w:rFonts w:ascii="Times New Roman" w:hAnsi="Times New Roman" w:cs="Times New Roman"/>
          <w:sz w:val="24"/>
          <w:szCs w:val="24"/>
        </w:rPr>
        <w:t xml:space="preserve"> The most arid areas </w:t>
      </w:r>
      <w:r w:rsidR="00CD11A5" w:rsidRPr="00AE76B1">
        <w:rPr>
          <w:rFonts w:ascii="Times New Roman" w:hAnsi="Times New Roman" w:cs="Times New Roman"/>
          <w:sz w:val="24"/>
          <w:szCs w:val="24"/>
        </w:rPr>
        <w:t xml:space="preserve">in the </w:t>
      </w:r>
      <w:r w:rsidRPr="00AE76B1">
        <w:rPr>
          <w:rFonts w:ascii="Times New Roman" w:hAnsi="Times New Roman" w:cs="Times New Roman"/>
          <w:sz w:val="24"/>
          <w:szCs w:val="24"/>
        </w:rPr>
        <w:t>northwest and north</w:t>
      </w:r>
      <w:r w:rsidR="002F2A3C" w:rsidRPr="00AE76B1">
        <w:rPr>
          <w:rFonts w:ascii="Times New Roman" w:hAnsi="Times New Roman" w:cs="Times New Roman"/>
          <w:sz w:val="24"/>
          <w:szCs w:val="24"/>
        </w:rPr>
        <w:t>ern</w:t>
      </w:r>
      <w:r w:rsidRPr="00AE76B1">
        <w:rPr>
          <w:rFonts w:ascii="Times New Roman" w:hAnsi="Times New Roman" w:cs="Times New Roman"/>
          <w:sz w:val="24"/>
          <w:szCs w:val="24"/>
        </w:rPr>
        <w:t xml:space="preserve"> parts of QTP were </w:t>
      </w:r>
      <w:r w:rsidR="00CD11A5" w:rsidRPr="00AE76B1">
        <w:rPr>
          <w:rFonts w:ascii="Times New Roman" w:hAnsi="Times New Roman" w:cs="Times New Roman"/>
          <w:sz w:val="24"/>
          <w:szCs w:val="24"/>
        </w:rPr>
        <w:t xml:space="preserve">widely </w:t>
      </w:r>
      <w:r w:rsidRPr="00AE76B1">
        <w:rPr>
          <w:rFonts w:ascii="Times New Roman" w:hAnsi="Times New Roman" w:cs="Times New Roman"/>
          <w:sz w:val="24"/>
          <w:szCs w:val="24"/>
        </w:rPr>
        <w:t>transgressed (</w:t>
      </w:r>
      <w:r w:rsidR="003F73FF"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1</w:t>
      </w:r>
      <w:r w:rsidRPr="00AE76B1">
        <w:rPr>
          <w:rFonts w:ascii="Times New Roman" w:hAnsi="Times New Roman" w:cs="Times New Roman"/>
          <w:sz w:val="24"/>
          <w:szCs w:val="24"/>
        </w:rPr>
        <w:t xml:space="preserve">a) and </w:t>
      </w:r>
      <w:r w:rsidR="00CD11A5" w:rsidRPr="00AE76B1">
        <w:rPr>
          <w:rFonts w:ascii="Times New Roman" w:hAnsi="Times New Roman" w:cs="Times New Roman"/>
          <w:sz w:val="24"/>
          <w:szCs w:val="24"/>
        </w:rPr>
        <w:t xml:space="preserve">had smaller safe operating areas </w:t>
      </w:r>
      <w:r w:rsidRPr="00AE76B1">
        <w:rPr>
          <w:rFonts w:ascii="Times New Roman" w:hAnsi="Times New Roman" w:cs="Times New Roman"/>
          <w:sz w:val="24"/>
          <w:szCs w:val="24"/>
        </w:rPr>
        <w:t>(</w:t>
      </w:r>
      <w:bookmarkStart w:id="148" w:name="OLE_LINK535"/>
      <w:bookmarkStart w:id="149" w:name="OLE_LINK542"/>
      <w:r w:rsidR="00882361" w:rsidRPr="00AE76B1">
        <w:rPr>
          <w:rStyle w:val="ab"/>
          <w:rFonts w:ascii="Times New Roman" w:eastAsia="宋体" w:hAnsi="Times New Roman" w:cs="Times New Roman"/>
          <w:color w:val="auto"/>
          <w:kern w:val="0"/>
          <w:sz w:val="24"/>
          <w:szCs w:val="24"/>
          <w:u w:val="none"/>
          <w:lang w:eastAsia="en-US"/>
        </w:rPr>
        <w:t xml:space="preserve">Supplementary Fig. </w:t>
      </w:r>
      <w:r w:rsidRPr="00AE76B1">
        <w:rPr>
          <w:rStyle w:val="ab"/>
          <w:rFonts w:ascii="Times New Roman" w:eastAsia="宋体" w:hAnsi="Times New Roman" w:cs="Times New Roman"/>
          <w:color w:val="auto"/>
          <w:kern w:val="0"/>
          <w:sz w:val="24"/>
          <w:szCs w:val="24"/>
          <w:u w:val="none"/>
          <w:lang w:eastAsia="en-US"/>
        </w:rPr>
        <w:t>2</w:t>
      </w:r>
      <w:r w:rsidRPr="00AE76B1">
        <w:rPr>
          <w:rFonts w:ascii="Times New Roman" w:hAnsi="Times New Roman" w:cs="Times New Roman"/>
          <w:sz w:val="24"/>
          <w:szCs w:val="24"/>
        </w:rPr>
        <w:t>b-</w:t>
      </w:r>
      <w:r w:rsidRPr="00AE76B1">
        <w:rPr>
          <w:rStyle w:val="ab"/>
          <w:rFonts w:ascii="Times New Roman" w:eastAsia="宋体" w:hAnsi="Times New Roman" w:cs="Times New Roman"/>
          <w:color w:val="auto"/>
          <w:kern w:val="0"/>
          <w:sz w:val="24"/>
          <w:szCs w:val="24"/>
          <w:u w:val="none"/>
          <w:lang w:eastAsia="en-US"/>
        </w:rPr>
        <w:t>5b</w:t>
      </w:r>
      <w:bookmarkEnd w:id="148"/>
      <w:bookmarkEnd w:id="149"/>
      <w:r w:rsidRPr="00AE76B1">
        <w:rPr>
          <w:rFonts w:ascii="Times New Roman" w:hAnsi="Times New Roman" w:cs="Times New Roman"/>
          <w:sz w:val="24"/>
          <w:szCs w:val="24"/>
        </w:rPr>
        <w:t xml:space="preserve">), which substantially reflected the fierce competition between the interaction of environmental </w:t>
      </w:r>
      <w:r w:rsidR="00CD11A5" w:rsidRPr="00AE76B1">
        <w:rPr>
          <w:rFonts w:ascii="Times New Roman" w:hAnsi="Times New Roman" w:cs="Times New Roman"/>
          <w:sz w:val="24"/>
          <w:szCs w:val="24"/>
        </w:rPr>
        <w:t xml:space="preserve">limitations </w:t>
      </w:r>
      <w:r w:rsidRPr="00AE76B1">
        <w:rPr>
          <w:rFonts w:ascii="Times New Roman" w:hAnsi="Times New Roman" w:cs="Times New Roman"/>
          <w:sz w:val="24"/>
          <w:szCs w:val="24"/>
        </w:rPr>
        <w:t>and inclusive human development</w:t>
      </w:r>
      <w:r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&lt;EndNote&gt;&lt;Cite&gt;&lt;Author&gt;Liu&lt;/Author&gt;&lt;Year&gt;2023&lt;/Year&gt;&lt;RecNum&gt;285&lt;/RecNum&gt;&lt;DisplayText&gt;&lt;style face="superscript"&gt;22&lt;/style&gt;&lt;/DisplayText&gt;&lt;record&gt;&lt;rec-number&gt;285&lt;/rec-number&gt;&lt;foreign-keys&gt;&lt;key app="EN" db-id="9sep9f295rp5w1exrr2pxw2srvvw29d5prw0" timestamp="1735822067"&gt;285&lt;/key&gt;&lt;/foreign-keys&gt;&lt;ref-type name="Journal Article"&gt;17&lt;/ref-type&gt;&lt;contributors&gt;&lt;authors&gt;&lt;author&gt;Liu, Haimeng&lt;/author&gt;&lt;author&gt;Cheng, Yi&lt;/author&gt;&lt;author&gt;Liu, Zhifeng&lt;/author&gt;&lt;author&gt;Li, Qirui&lt;/author&gt;&lt;author&gt;Zhang, Haiyan&lt;/au</w:instrText>
      </w:r>
      <w:r w:rsidR="00C82C13" w:rsidRPr="00AE76B1">
        <w:rPr>
          <w:rFonts w:ascii="Times New Roman" w:hAnsi="Times New Roman" w:cs="Times New Roman" w:hint="eastAsia"/>
          <w:sz w:val="24"/>
          <w:szCs w:val="24"/>
        </w:rPr>
        <w:instrText>thor&gt;&lt;author&gt;Wei, Wei&lt;/author&gt;&lt;/authors&gt;&lt;/contributors&gt;&lt;titles&gt;&lt;title&gt;Conflict or Coordination? The Spatiotemporal Relationship Between Humans and Nature on the Qinghai</w:instrText>
      </w:r>
      <w:r w:rsidR="00C82C13" w:rsidRPr="00AE76B1">
        <w:rPr>
          <w:rFonts w:ascii="Times New Roman" w:hAnsi="Times New Roman" w:cs="Times New Roman" w:hint="eastAsia"/>
          <w:sz w:val="24"/>
          <w:szCs w:val="24"/>
        </w:rPr>
        <w:instrText>‐</w:instrText>
      </w:r>
      <w:r w:rsidR="00C82C13" w:rsidRPr="00AE76B1">
        <w:rPr>
          <w:rFonts w:ascii="Times New Roman" w:hAnsi="Times New Roman" w:cs="Times New Roman" w:hint="eastAsia"/>
          <w:sz w:val="24"/>
          <w:szCs w:val="24"/>
        </w:rPr>
        <w:instrText>Tibet Plateau&lt;/title&gt;&lt;secondary-title&gt;Earth&amp;apos;s Future&lt;/secondary-title&gt;&lt;/titles&gt;&lt;p</w:instrText>
      </w:r>
      <w:r w:rsidR="00C82C13" w:rsidRPr="00AE76B1">
        <w:rPr>
          <w:rFonts w:ascii="Times New Roman" w:hAnsi="Times New Roman" w:cs="Times New Roman"/>
          <w:sz w:val="24"/>
          <w:szCs w:val="24"/>
        </w:rPr>
        <w:instrText>eriodical&gt;&lt;full-title&gt;Earth&amp;apos;s Future&lt;/full-title&gt;&lt;/periodical&gt;&lt;pages&gt;e2022EF003452&lt;/pages&gt;&lt;volume&gt;11&lt;/volume&gt;&lt;number&gt;9&lt;/number&gt;&lt;dates&gt;&lt;year&gt;2023&lt;/year&gt;&lt;/dates&gt;&lt;isbn&gt;2328-4277&lt;/isbn&gt;&lt;urls&gt;&lt;/urls&gt;&lt;electronic-resource-num&gt;https://doi.org/10.1029/2022EF003452&lt;/electronic-resource-num&gt;&lt;/record&gt;&lt;/Cite&gt;&lt;/EndNote&gt;</w:instrText>
      </w:r>
      <w:r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22</w:t>
      </w:r>
      <w:r w:rsidRPr="00AE76B1">
        <w:rPr>
          <w:rFonts w:ascii="Times New Roman" w:hAnsi="Times New Roman" w:cs="Times New Roman"/>
          <w:sz w:val="24"/>
          <w:szCs w:val="24"/>
        </w:rPr>
        <w:fldChar w:fldCharType="end"/>
      </w:r>
      <w:r w:rsidRPr="00AE76B1">
        <w:rPr>
          <w:rFonts w:ascii="Times New Roman" w:hAnsi="Times New Roman" w:cs="Times New Roman"/>
          <w:sz w:val="24"/>
          <w:szCs w:val="24"/>
        </w:rPr>
        <w:t xml:space="preserve">. </w:t>
      </w:r>
      <w:bookmarkStart w:id="150" w:name="OLE_LINK422"/>
      <w:bookmarkStart w:id="151" w:name="OLE_LINK423"/>
      <w:r w:rsidRPr="00AE76B1">
        <w:rPr>
          <w:rFonts w:ascii="Times New Roman" w:hAnsi="Times New Roman" w:cs="Times New Roman"/>
          <w:sz w:val="24"/>
          <w:szCs w:val="24"/>
        </w:rPr>
        <w:t xml:space="preserve">These spatial heterogeneities provide important insights for both policymakers and researchers to </w:t>
      </w:r>
      <w:bookmarkStart w:id="152" w:name="OLE_LINK424"/>
      <w:r w:rsidR="00645FB4" w:rsidRPr="00AE76B1">
        <w:rPr>
          <w:rFonts w:ascii="Times New Roman" w:hAnsi="Times New Roman" w:cs="Times New Roman"/>
          <w:sz w:val="24"/>
          <w:szCs w:val="24"/>
        </w:rPr>
        <w:t xml:space="preserve">identify leverage points </w:t>
      </w:r>
      <w:bookmarkEnd w:id="152"/>
      <w:r w:rsidR="00C91046" w:rsidRPr="00AE76B1">
        <w:rPr>
          <w:rFonts w:ascii="Times New Roman" w:hAnsi="Times New Roman" w:cs="Times New Roman"/>
          <w:sz w:val="24"/>
          <w:szCs w:val="24"/>
        </w:rPr>
        <w:t>for addressing</w:t>
      </w:r>
      <w:r w:rsidR="002F2A3C" w:rsidRPr="00AE76B1">
        <w:rPr>
          <w:rFonts w:ascii="Times New Roman" w:hAnsi="Times New Roman" w:cs="Times New Roman"/>
          <w:sz w:val="24"/>
          <w:szCs w:val="24"/>
        </w:rPr>
        <w:t xml:space="preserve"> </w:t>
      </w:r>
      <w:r w:rsidRPr="00AE76B1">
        <w:rPr>
          <w:rFonts w:ascii="Times New Roman" w:hAnsi="Times New Roman" w:cs="Times New Roman"/>
          <w:sz w:val="24"/>
          <w:szCs w:val="24"/>
        </w:rPr>
        <w:t>differentiated environmental pressures</w:t>
      </w:r>
      <w:r w:rsidR="00AF3F5E"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&lt;EndNote&gt;&lt;Cite&gt;&lt;Author&gt;Halpern&lt;/Author&gt;&lt;Year&gt;2022&lt;/Year&gt;&lt;RecNum&gt;178&lt;/RecNum&gt;&lt;DisplayText&gt;&lt;style face="superscript"&gt;23&lt;/style&gt;&lt;/DisplayText&gt;&lt;record&gt;&lt;rec-number&gt;178&lt;/rec-number&gt;&lt;foreign-keys&gt;&lt;key app="EN" db-id="9sep9f295rp5w1exrr2pxw2srvvw29d5prw0" timestamp="0"&gt;178&lt;/key&gt;&lt;/foreign-keys&gt;&lt;ref-type name="Journal Article"&gt;17&lt;/ref-type&gt;&lt;contributors&gt;&lt;authors&gt;&lt;author&gt;Halpern, Benjamin S&lt;/author&gt;&lt;author&gt;Frazier, Melanie&lt;/author&gt;&lt;author&gt;Verstaen, Juliette&lt;/author&gt;&lt;author&gt;Rayner, Paul-Eric&lt;/author&gt;&lt;author&gt;Clawson, Gage&lt;/author&gt;&lt;author&gt;Blanchard, Julia L&lt;/author&gt;&lt;author&gt;Cottrell, Richard S&lt;/author&gt;&lt;author&gt;Froehlich, Halley E&lt;/author&gt;&lt;author&gt;Gephart, Jessica A&lt;/author&gt;&lt;author&gt;Jacobsen, Nis S&lt;/author&gt;&lt;/authors&gt;&lt;/contributors&gt;&lt;titles&gt;&lt;title&gt;The environmental footprint of global food production&lt;/title&gt;&lt;secondary-title&gt;Nature Sustainability&lt;/secondary-title&gt;&lt;/titles&gt;&lt;periodical&gt;&lt;full-title&gt;Nature Sustainability&lt;/full-title&gt;&lt;/periodical&gt;&lt;pages&gt;1027-1039&lt;/pages&gt;&lt;volume&gt;5&lt;/volume&gt;&lt;number&gt;12&lt;/number&gt;&lt;dates&gt;&lt;year&gt;2022&lt;/year&gt;&lt;/dates&gt;&lt;isbn&gt;2398-9629&lt;/isbn&gt;&lt;urls&gt;&lt;/urls&gt;&lt;electronic-resource-num&gt;https://doi.org/10.1038/s41893-022-00965-x&lt;/electronic-resource-num&gt;&lt;/record&gt;&lt;/Cite&gt;&lt;/EndNote&gt;</w:instrText>
      </w:r>
      <w:r w:rsidR="00AF3F5E"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23</w:t>
      </w:r>
      <w:r w:rsidR="00AF3F5E" w:rsidRPr="00AE76B1">
        <w:rPr>
          <w:rFonts w:ascii="Times New Roman" w:hAnsi="Times New Roman" w:cs="Times New Roman"/>
          <w:sz w:val="24"/>
          <w:szCs w:val="24"/>
        </w:rPr>
        <w:fldChar w:fldCharType="end"/>
      </w:r>
      <w:r w:rsidRPr="00AE76B1">
        <w:rPr>
          <w:rFonts w:ascii="Times New Roman" w:hAnsi="Times New Roman" w:cs="Times New Roman"/>
          <w:sz w:val="24"/>
          <w:szCs w:val="24"/>
        </w:rPr>
        <w:t xml:space="preserve"> </w:t>
      </w:r>
      <w:r w:rsidR="00C91046" w:rsidRPr="00AE76B1">
        <w:rPr>
          <w:rFonts w:ascii="Times New Roman" w:hAnsi="Times New Roman" w:cs="Times New Roman"/>
          <w:sz w:val="24"/>
          <w:szCs w:val="24"/>
        </w:rPr>
        <w:t>in order</w:t>
      </w:r>
      <w:r w:rsidR="00C91046"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to enhance</w:t>
      </w:r>
      <w:r w:rsidRPr="00AE76B1">
        <w:rPr>
          <w:rFonts w:ascii="Times New Roman" w:hAnsi="Times New Roman" w:cs="Times New Roman" w:hint="eastAsia"/>
          <w:sz w:val="24"/>
          <w:szCs w:val="24"/>
        </w:rPr>
        <w:t xml:space="preserve"> </w:t>
      </w:r>
      <w:r w:rsidR="00973EA0" w:rsidRPr="00AE76B1">
        <w:rPr>
          <w:rFonts w:ascii="Times New Roman" w:hAnsi="Times New Roman" w:cs="Times New Roman"/>
          <w:sz w:val="24"/>
          <w:szCs w:val="24"/>
        </w:rPr>
        <w:t xml:space="preserve">the </w:t>
      </w:r>
      <w:r w:rsidRPr="00AE76B1">
        <w:rPr>
          <w:rFonts w:ascii="Times New Roman" w:hAnsi="Times New Roman" w:cs="Times New Roman"/>
          <w:sz w:val="24"/>
          <w:szCs w:val="24"/>
        </w:rPr>
        <w:t xml:space="preserve">overall stability and resilience of </w:t>
      </w:r>
      <w:r w:rsidR="00973EA0" w:rsidRPr="00AE76B1">
        <w:rPr>
          <w:rFonts w:ascii="Times New Roman" w:hAnsi="Times New Roman" w:cs="Times New Roman"/>
          <w:sz w:val="24"/>
          <w:szCs w:val="24"/>
        </w:rPr>
        <w:t xml:space="preserve">the </w:t>
      </w:r>
      <w:r w:rsidR="00AF245C" w:rsidRPr="00AE76B1">
        <w:rPr>
          <w:rFonts w:ascii="Times New Roman" w:hAnsi="Times New Roman" w:cs="Times New Roman"/>
          <w:sz w:val="24"/>
          <w:szCs w:val="24"/>
        </w:rPr>
        <w:t>ecosystems</w:t>
      </w:r>
      <w:r w:rsidRPr="00AE76B1">
        <w:rPr>
          <w:rFonts w:ascii="Times New Roman" w:hAnsi="Times New Roman" w:cs="Times New Roman"/>
          <w:sz w:val="24"/>
          <w:szCs w:val="24"/>
        </w:rPr>
        <w:t>.</w:t>
      </w:r>
      <w:bookmarkEnd w:id="150"/>
      <w:bookmarkEnd w:id="151"/>
    </w:p>
    <w:p w14:paraId="4B6BD637" w14:textId="77777777" w:rsidR="00813DDB" w:rsidRPr="00DD62B6" w:rsidRDefault="00813DDB" w:rsidP="00766792">
      <w:pPr>
        <w:rPr>
          <w:rFonts w:ascii="Times New Roman" w:hAnsi="Times New Roman" w:cs="Times New Roman"/>
          <w:sz w:val="24"/>
          <w:szCs w:val="24"/>
        </w:rPr>
      </w:pPr>
    </w:p>
    <w:p w14:paraId="4DCFA24E" w14:textId="06F680B7" w:rsidR="00BB0CA3" w:rsidRPr="00F46D2E" w:rsidRDefault="00CE7313" w:rsidP="00766792">
      <w:pPr>
        <w:rPr>
          <w:rFonts w:ascii="Times New Roman" w:hAnsi="Times New Roman" w:cs="Times New Roman"/>
          <w:sz w:val="24"/>
          <w:szCs w:val="24"/>
        </w:rPr>
      </w:pPr>
      <w:bookmarkStart w:id="153" w:name="OLE_LINK159"/>
      <w:bookmarkStart w:id="154" w:name="OLE_LINK160"/>
      <w:bookmarkStart w:id="155" w:name="OLE_LINK161"/>
      <w:bookmarkStart w:id="156" w:name="OLE_LINK59"/>
      <w:bookmarkStart w:id="157" w:name="OLE_LINK62"/>
      <w:r w:rsidRPr="00AE76B1">
        <w:rPr>
          <w:rFonts w:ascii="Times New Roman" w:hAnsi="Times New Roman" w:cs="Times New Roman"/>
          <w:sz w:val="24"/>
          <w:szCs w:val="24"/>
        </w:rPr>
        <w:t xml:space="preserve">Our findings illustrate that </w:t>
      </w:r>
      <w:r w:rsidR="005C5A87" w:rsidRPr="00AE76B1">
        <w:rPr>
          <w:rFonts w:ascii="Times New Roman" w:hAnsi="Times New Roman" w:cs="Times New Roman"/>
          <w:sz w:val="24"/>
          <w:szCs w:val="24"/>
        </w:rPr>
        <w:t>reorienting crop and livestock distributions</w:t>
      </w:r>
      <w:r w:rsidRPr="00AE76B1">
        <w:rPr>
          <w:rFonts w:ascii="Times New Roman" w:hAnsi="Times New Roman" w:cs="Times New Roman"/>
          <w:sz w:val="24"/>
          <w:szCs w:val="24"/>
        </w:rPr>
        <w:t xml:space="preserve"> to ensure the internal and external sustainability outcomes of the QTP is primarily </w:t>
      </w:r>
      <w:r w:rsidR="00973EA0" w:rsidRPr="00AE76B1">
        <w:rPr>
          <w:rFonts w:ascii="Times New Roman" w:hAnsi="Times New Roman" w:cs="Times New Roman"/>
          <w:sz w:val="24"/>
          <w:szCs w:val="24"/>
        </w:rPr>
        <w:t xml:space="preserve">to increase </w:t>
      </w:r>
      <w:r w:rsidRPr="00AE76B1">
        <w:rPr>
          <w:rFonts w:ascii="Times New Roman" w:hAnsi="Times New Roman" w:cs="Times New Roman"/>
          <w:sz w:val="24"/>
          <w:szCs w:val="24"/>
        </w:rPr>
        <w:t xml:space="preserve">the production of </w:t>
      </w:r>
      <w:bookmarkStart w:id="158" w:name="OLE_LINK175"/>
      <w:bookmarkStart w:id="159" w:name="OLE_LINK177"/>
      <w:r w:rsidR="00B20026" w:rsidRPr="00AE76B1">
        <w:rPr>
          <w:rFonts w:ascii="Times New Roman" w:hAnsi="Times New Roman" w:cs="Times New Roman"/>
          <w:sz w:val="24"/>
          <w:szCs w:val="24"/>
        </w:rPr>
        <w:t xml:space="preserve">cattle </w:t>
      </w:r>
      <w:r w:rsidR="00B20026" w:rsidRPr="00AE76B1">
        <w:rPr>
          <w:rFonts w:ascii="Times New Roman" w:hAnsi="Times New Roman" w:cs="Times New Roman" w:hint="eastAsia"/>
          <w:sz w:val="24"/>
          <w:szCs w:val="24"/>
        </w:rPr>
        <w:t xml:space="preserve">and </w:t>
      </w:r>
      <w:r w:rsidR="00603FBE" w:rsidRPr="00AE76B1">
        <w:rPr>
          <w:rFonts w:ascii="Times New Roman" w:hAnsi="Times New Roman" w:cs="Times New Roman"/>
          <w:sz w:val="24"/>
          <w:szCs w:val="24"/>
        </w:rPr>
        <w:t>goats</w:t>
      </w:r>
      <w:r w:rsidRPr="00AE76B1">
        <w:rPr>
          <w:rFonts w:ascii="Times New Roman" w:hAnsi="Times New Roman" w:cs="Times New Roman"/>
          <w:sz w:val="24"/>
          <w:szCs w:val="24"/>
        </w:rPr>
        <w:t xml:space="preserve"> </w:t>
      </w:r>
      <w:bookmarkEnd w:id="158"/>
      <w:bookmarkEnd w:id="159"/>
      <w:r w:rsidRPr="00AE76B1">
        <w:rPr>
          <w:rFonts w:ascii="Times New Roman" w:hAnsi="Times New Roman" w:cs="Times New Roman"/>
          <w:sz w:val="24"/>
          <w:szCs w:val="24"/>
        </w:rPr>
        <w:t>in the</w:t>
      </w:r>
      <w:bookmarkStart w:id="160" w:name="OLE_LINK174"/>
      <w:r w:rsidRPr="00AE76B1">
        <w:rPr>
          <w:rFonts w:ascii="Times New Roman" w:hAnsi="Times New Roman" w:cs="Times New Roman"/>
          <w:sz w:val="24"/>
          <w:szCs w:val="24"/>
        </w:rPr>
        <w:t xml:space="preserve"> east</w:t>
      </w:r>
      <w:bookmarkEnd w:id="160"/>
      <w:r w:rsidR="00B20026"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w:t>
      </w:r>
      <w:r w:rsidR="00866B2A" w:rsidRPr="00AE76B1">
        <w:rPr>
          <w:rStyle w:val="ab"/>
          <w:rFonts w:ascii="Times New Roman" w:eastAsia="宋体" w:hAnsi="Times New Roman" w:cs="Times New Roman"/>
          <w:color w:val="auto"/>
          <w:kern w:val="0"/>
          <w:sz w:val="24"/>
          <w:szCs w:val="24"/>
          <w:u w:val="none"/>
          <w:lang w:eastAsia="en-US"/>
        </w:rPr>
        <w:t>Fig.</w:t>
      </w:r>
      <w:r w:rsidR="00B20026" w:rsidRPr="00AE76B1">
        <w:rPr>
          <w:rStyle w:val="ab"/>
          <w:rFonts w:ascii="Times New Roman" w:eastAsia="宋体" w:hAnsi="Times New Roman" w:cs="Times New Roman"/>
          <w:color w:val="auto"/>
          <w:kern w:val="0"/>
          <w:sz w:val="24"/>
          <w:szCs w:val="24"/>
          <w:u w:val="none"/>
          <w:lang w:eastAsia="en-US"/>
        </w:rPr>
        <w:t xml:space="preserve"> 4</w:t>
      </w:r>
      <w:r w:rsidR="00B20026" w:rsidRPr="00AE76B1">
        <w:rPr>
          <w:rFonts w:ascii="Times New Roman" w:hAnsi="Times New Roman" w:cs="Times New Roman" w:hint="eastAsia"/>
          <w:sz w:val="24"/>
          <w:szCs w:val="24"/>
        </w:rPr>
        <w:t>f</w:t>
      </w:r>
      <w:r w:rsidRPr="00AE76B1">
        <w:rPr>
          <w:rFonts w:ascii="Times New Roman" w:hAnsi="Times New Roman" w:cs="Times New Roman"/>
          <w:sz w:val="24"/>
          <w:szCs w:val="24"/>
        </w:rPr>
        <w:t>,</w:t>
      </w:r>
      <w:r w:rsidR="00B20026" w:rsidRPr="00AE76B1">
        <w:rPr>
          <w:rFonts w:ascii="Times New Roman" w:hAnsi="Times New Roman" w:cs="Times New Roman" w:hint="eastAsia"/>
          <w:sz w:val="24"/>
          <w:szCs w:val="24"/>
        </w:rPr>
        <w:t>h</w:t>
      </w:r>
      <w:r w:rsidRPr="00AE76B1">
        <w:rPr>
          <w:rFonts w:ascii="Times New Roman" w:hAnsi="Times New Roman" w:cs="Times New Roman"/>
          <w:sz w:val="24"/>
          <w:szCs w:val="24"/>
        </w:rPr>
        <w:t xml:space="preserve">), while substantially moving away from </w:t>
      </w:r>
      <w:r w:rsidR="00B20026" w:rsidRPr="00AE76B1">
        <w:rPr>
          <w:rFonts w:ascii="Times New Roman" w:hAnsi="Times New Roman" w:cs="Times New Roman"/>
          <w:sz w:val="24"/>
          <w:szCs w:val="24"/>
        </w:rPr>
        <w:t>barley</w:t>
      </w:r>
      <w:r w:rsidR="00B20026" w:rsidRPr="00AE76B1">
        <w:rPr>
          <w:rFonts w:ascii="Times New Roman" w:hAnsi="Times New Roman" w:cs="Times New Roman" w:hint="eastAsia"/>
          <w:sz w:val="24"/>
          <w:szCs w:val="24"/>
        </w:rPr>
        <w:t>,</w:t>
      </w:r>
      <w:r w:rsidR="00B20026" w:rsidRPr="00AE76B1">
        <w:rPr>
          <w:rFonts w:ascii="Times New Roman" w:hAnsi="Times New Roman" w:cs="Times New Roman"/>
          <w:sz w:val="24"/>
          <w:szCs w:val="24"/>
        </w:rPr>
        <w:t xml:space="preserve"> </w:t>
      </w:r>
      <w:r w:rsidRPr="00AE76B1">
        <w:rPr>
          <w:rFonts w:ascii="Times New Roman" w:hAnsi="Times New Roman" w:cs="Times New Roman"/>
          <w:sz w:val="24"/>
          <w:szCs w:val="24"/>
        </w:rPr>
        <w:t>wheat, rapeseed,</w:t>
      </w:r>
      <w:r w:rsidRPr="00AE76B1">
        <w:t xml:space="preserve"> </w:t>
      </w:r>
      <w:r w:rsidRPr="00AE76B1">
        <w:rPr>
          <w:rFonts w:ascii="Times New Roman" w:hAnsi="Times New Roman" w:cs="Times New Roman"/>
          <w:sz w:val="24"/>
          <w:szCs w:val="24"/>
        </w:rPr>
        <w:t xml:space="preserve">potatoes, maize, </w:t>
      </w:r>
      <w:r w:rsidR="00B20026" w:rsidRPr="00AE76B1">
        <w:rPr>
          <w:rFonts w:ascii="Times New Roman" w:hAnsi="Times New Roman" w:cs="Times New Roman"/>
          <w:sz w:val="24"/>
          <w:szCs w:val="24"/>
        </w:rPr>
        <w:t>chickens</w:t>
      </w:r>
      <w:r w:rsidR="00B20026" w:rsidRPr="00AE76B1" w:rsidDel="00B20026">
        <w:rPr>
          <w:rFonts w:ascii="Times New Roman" w:hAnsi="Times New Roman" w:cs="Times New Roman"/>
          <w:sz w:val="24"/>
          <w:szCs w:val="24"/>
        </w:rPr>
        <w:t xml:space="preserve"> </w:t>
      </w:r>
      <w:r w:rsidR="00B20026" w:rsidRPr="00AE76B1">
        <w:rPr>
          <w:rFonts w:ascii="Times New Roman" w:hAnsi="Times New Roman" w:cs="Times New Roman" w:hint="eastAsia"/>
          <w:sz w:val="24"/>
          <w:szCs w:val="24"/>
        </w:rPr>
        <w:t>and</w:t>
      </w:r>
      <w:r w:rsidR="00B20026" w:rsidRPr="00AE76B1">
        <w:rPr>
          <w:rFonts w:ascii="Times New Roman" w:hAnsi="Times New Roman" w:cs="Times New Roman"/>
          <w:sz w:val="24"/>
          <w:szCs w:val="24"/>
        </w:rPr>
        <w:t xml:space="preserve"> </w:t>
      </w:r>
      <w:r w:rsidRPr="00AE76B1">
        <w:rPr>
          <w:rFonts w:ascii="Times New Roman" w:hAnsi="Times New Roman" w:cs="Times New Roman"/>
          <w:sz w:val="24"/>
          <w:szCs w:val="24"/>
        </w:rPr>
        <w:t xml:space="preserve">sheep </w:t>
      </w:r>
      <w:bookmarkEnd w:id="153"/>
      <w:bookmarkEnd w:id="154"/>
      <w:r w:rsidRPr="00AE76B1">
        <w:rPr>
          <w:rFonts w:ascii="Times New Roman" w:hAnsi="Times New Roman" w:cs="Times New Roman"/>
          <w:sz w:val="24"/>
          <w:szCs w:val="24"/>
        </w:rPr>
        <w:t xml:space="preserve">in </w:t>
      </w:r>
      <w:bookmarkStart w:id="161" w:name="OLE_LINK168"/>
      <w:r w:rsidR="00973EA0" w:rsidRPr="00AE76B1">
        <w:rPr>
          <w:rFonts w:ascii="Times New Roman" w:hAnsi="Times New Roman" w:cs="Times New Roman"/>
          <w:sz w:val="24"/>
          <w:szCs w:val="24"/>
        </w:rPr>
        <w:t xml:space="preserve">the </w:t>
      </w:r>
      <w:r w:rsidRPr="00AE76B1">
        <w:rPr>
          <w:rFonts w:ascii="Times New Roman" w:hAnsi="Times New Roman" w:cs="Times New Roman"/>
          <w:sz w:val="24"/>
          <w:szCs w:val="24"/>
        </w:rPr>
        <w:t xml:space="preserve">northeastern parts of </w:t>
      </w:r>
      <w:r w:rsidR="00973EA0" w:rsidRPr="00AE76B1">
        <w:rPr>
          <w:rFonts w:ascii="Times New Roman" w:hAnsi="Times New Roman" w:cs="Times New Roman"/>
          <w:sz w:val="24"/>
          <w:szCs w:val="24"/>
        </w:rPr>
        <w:t xml:space="preserve">the </w:t>
      </w:r>
      <w:r w:rsidRPr="00AE76B1">
        <w:rPr>
          <w:rFonts w:ascii="Times New Roman" w:hAnsi="Times New Roman" w:cs="Times New Roman"/>
          <w:sz w:val="24"/>
          <w:szCs w:val="24"/>
        </w:rPr>
        <w:t>QTP</w:t>
      </w:r>
      <w:bookmarkEnd w:id="161"/>
      <w:r w:rsidRPr="00AE76B1">
        <w:rPr>
          <w:rFonts w:ascii="Times New Roman" w:hAnsi="Times New Roman" w:cs="Times New Roman"/>
          <w:sz w:val="24"/>
          <w:szCs w:val="24"/>
        </w:rPr>
        <w:t xml:space="preserve"> (</w:t>
      </w:r>
      <w:r w:rsidR="00866B2A" w:rsidRPr="00AE76B1">
        <w:rPr>
          <w:rStyle w:val="ab"/>
          <w:rFonts w:ascii="Times New Roman" w:eastAsia="宋体" w:hAnsi="Times New Roman" w:cs="Times New Roman"/>
          <w:color w:val="auto"/>
          <w:kern w:val="0"/>
          <w:sz w:val="24"/>
          <w:szCs w:val="24"/>
          <w:u w:val="none"/>
          <w:lang w:eastAsia="en-US"/>
        </w:rPr>
        <w:t>Fig.</w:t>
      </w:r>
      <w:r w:rsidR="00B20026" w:rsidRPr="00AE76B1">
        <w:rPr>
          <w:rStyle w:val="ab"/>
          <w:rFonts w:ascii="Times New Roman" w:eastAsia="宋体" w:hAnsi="Times New Roman" w:cs="Times New Roman"/>
          <w:color w:val="auto"/>
          <w:kern w:val="0"/>
          <w:sz w:val="24"/>
          <w:szCs w:val="24"/>
          <w:u w:val="none"/>
          <w:lang w:eastAsia="en-US"/>
        </w:rPr>
        <w:t xml:space="preserve"> 4</w:t>
      </w:r>
      <w:r w:rsidRPr="00AE76B1">
        <w:rPr>
          <w:rFonts w:ascii="Times New Roman" w:hAnsi="Times New Roman" w:cs="Times New Roman"/>
          <w:sz w:val="24"/>
          <w:szCs w:val="24"/>
        </w:rPr>
        <w:t>).</w:t>
      </w:r>
      <w:bookmarkStart w:id="162" w:name="OLE_LINK170"/>
      <w:bookmarkStart w:id="163" w:name="OLE_LINK173"/>
      <w:bookmarkEnd w:id="155"/>
      <w:bookmarkEnd w:id="156"/>
      <w:bookmarkEnd w:id="157"/>
      <w:r w:rsidRPr="00AE76B1">
        <w:rPr>
          <w:rFonts w:ascii="Times New Roman" w:hAnsi="Times New Roman" w:cs="Times New Roman"/>
          <w:sz w:val="24"/>
          <w:szCs w:val="24"/>
        </w:rPr>
        <w:t xml:space="preserve"> Reorienting</w:t>
      </w:r>
      <w:r w:rsidRPr="00AE76B1">
        <w:t xml:space="preserve"> </w:t>
      </w:r>
      <w:r w:rsidRPr="00AE76B1">
        <w:rPr>
          <w:rFonts w:ascii="Times New Roman" w:hAnsi="Times New Roman" w:cs="Times New Roman"/>
          <w:sz w:val="24"/>
          <w:szCs w:val="24"/>
        </w:rPr>
        <w:t xml:space="preserve">distributions of crops and livestock not only could help achieve sizeable benefits </w:t>
      </w:r>
      <w:r w:rsidR="00973EA0" w:rsidRPr="00AE76B1">
        <w:rPr>
          <w:rFonts w:ascii="Times New Roman" w:hAnsi="Times New Roman" w:cs="Times New Roman"/>
          <w:sz w:val="24"/>
          <w:szCs w:val="24"/>
        </w:rPr>
        <w:t xml:space="preserve">for </w:t>
      </w:r>
      <w:r w:rsidRPr="00AE76B1">
        <w:rPr>
          <w:rFonts w:ascii="Times New Roman" w:hAnsi="Times New Roman" w:cs="Times New Roman"/>
          <w:sz w:val="24"/>
          <w:szCs w:val="24"/>
        </w:rPr>
        <w:t>the QTP</w:t>
      </w:r>
      <w:r w:rsidR="00973EA0" w:rsidRPr="00AE76B1">
        <w:rPr>
          <w:rFonts w:ascii="Times New Roman" w:hAnsi="Times New Roman" w:cs="Times New Roman"/>
          <w:sz w:val="24"/>
          <w:szCs w:val="24"/>
        </w:rPr>
        <w:t>’s</w:t>
      </w:r>
      <w:r w:rsidRPr="00AE76B1">
        <w:rPr>
          <w:rFonts w:ascii="Times New Roman" w:hAnsi="Times New Roman" w:cs="Times New Roman"/>
          <w:sz w:val="24"/>
          <w:szCs w:val="24"/>
        </w:rPr>
        <w:t xml:space="preserve"> internal sustainability (</w:t>
      </w:r>
      <w:r w:rsidR="004556CC" w:rsidRPr="00AE76B1">
        <w:rPr>
          <w:rFonts w:ascii="Times New Roman" w:hAnsi="Times New Roman" w:cs="Times New Roman"/>
          <w:sz w:val="24"/>
          <w:szCs w:val="24"/>
        </w:rPr>
        <w:t xml:space="preserve">mitigation of the current </w:t>
      </w:r>
      <w:r w:rsidR="00973EA0" w:rsidRPr="00AE76B1">
        <w:rPr>
          <w:rFonts w:ascii="Times New Roman" w:hAnsi="Times New Roman" w:cs="Times New Roman"/>
          <w:sz w:val="24"/>
          <w:szCs w:val="24"/>
        </w:rPr>
        <w:t xml:space="preserve">boundary </w:t>
      </w:r>
      <w:r w:rsidR="004556CC" w:rsidRPr="00AE76B1">
        <w:rPr>
          <w:rFonts w:ascii="Times New Roman" w:hAnsi="Times New Roman" w:cs="Times New Roman"/>
          <w:sz w:val="24"/>
          <w:szCs w:val="24"/>
        </w:rPr>
        <w:t xml:space="preserve">transgressions, </w:t>
      </w:r>
      <w:r w:rsidRPr="00AE76B1">
        <w:rPr>
          <w:rFonts w:ascii="Times New Roman" w:hAnsi="Times New Roman" w:cs="Times New Roman"/>
          <w:sz w:val="24"/>
          <w:szCs w:val="24"/>
        </w:rPr>
        <w:t>water savings, reduction of GHGs and P surplus</w:t>
      </w:r>
      <w:r w:rsidR="001657C3" w:rsidRPr="00AE76B1">
        <w:rPr>
          <w:rFonts w:ascii="Times New Roman" w:hAnsi="Times New Roman" w:cs="Times New Roman" w:hint="eastAsia"/>
          <w:sz w:val="24"/>
          <w:szCs w:val="24"/>
        </w:rPr>
        <w:t xml:space="preserve">, </w:t>
      </w:r>
      <w:r w:rsidR="001E3E89" w:rsidRPr="00AE76B1">
        <w:rPr>
          <w:rFonts w:ascii="Times New Roman" w:hAnsi="Times New Roman" w:cs="Times New Roman" w:hint="eastAsia"/>
          <w:sz w:val="24"/>
          <w:szCs w:val="24"/>
        </w:rPr>
        <w:t>and i</w:t>
      </w:r>
      <w:r w:rsidR="001E3E89" w:rsidRPr="00AE76B1">
        <w:rPr>
          <w:rFonts w:ascii="Times New Roman" w:hAnsi="Times New Roman" w:cs="Times New Roman"/>
          <w:sz w:val="24"/>
          <w:szCs w:val="24"/>
        </w:rPr>
        <w:t>ncrease of</w:t>
      </w:r>
      <w:r w:rsidR="001E3E89" w:rsidRPr="00AE76B1">
        <w:rPr>
          <w:rFonts w:ascii="Times New Roman" w:hAnsi="Times New Roman" w:cs="Times New Roman" w:hint="eastAsia"/>
          <w:sz w:val="24"/>
          <w:szCs w:val="24"/>
        </w:rPr>
        <w:t xml:space="preserve"> </w:t>
      </w:r>
      <w:r w:rsidR="001E3E89" w:rsidRPr="00AE76B1">
        <w:rPr>
          <w:rFonts w:ascii="Times New Roman" w:hAnsi="Times New Roman" w:cs="Times New Roman"/>
          <w:sz w:val="24"/>
          <w:szCs w:val="24"/>
        </w:rPr>
        <w:t>agricultural output</w:t>
      </w:r>
      <w:r w:rsidRPr="00AE76B1">
        <w:rPr>
          <w:rFonts w:ascii="Times New Roman" w:hAnsi="Times New Roman" w:cs="Times New Roman"/>
          <w:sz w:val="24"/>
          <w:szCs w:val="24"/>
        </w:rPr>
        <w:t xml:space="preserve">; </w:t>
      </w:r>
      <w:r w:rsidR="00866B2A"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2</w:t>
      </w:r>
      <w:r w:rsidR="00C86EAC" w:rsidRPr="00AE76B1">
        <w:rPr>
          <w:rFonts w:ascii="Times New Roman" w:hAnsi="Times New Roman" w:cs="Times New Roman" w:hint="eastAsia"/>
          <w:sz w:val="24"/>
          <w:szCs w:val="24"/>
        </w:rPr>
        <w:t>a,b,d,f</w:t>
      </w:r>
      <w:r w:rsidRPr="00AE76B1">
        <w:rPr>
          <w:rFonts w:ascii="Times New Roman" w:hAnsi="Times New Roman" w:cs="Times New Roman"/>
          <w:sz w:val="24"/>
          <w:szCs w:val="24"/>
        </w:rPr>
        <w:t xml:space="preserve">) but also reduce the associated environmental </w:t>
      </w:r>
      <w:r w:rsidR="005448DE" w:rsidRPr="00AE76B1">
        <w:rPr>
          <w:rFonts w:ascii="Times New Roman" w:hAnsi="Times New Roman" w:cs="Times New Roman"/>
          <w:sz w:val="24"/>
          <w:szCs w:val="24"/>
        </w:rPr>
        <w:t xml:space="preserve">spillover </w:t>
      </w:r>
      <w:r w:rsidRPr="00AE76B1">
        <w:rPr>
          <w:rFonts w:ascii="Times New Roman" w:hAnsi="Times New Roman" w:cs="Times New Roman"/>
          <w:sz w:val="24"/>
          <w:szCs w:val="24"/>
        </w:rPr>
        <w:t>impacts (</w:t>
      </w:r>
      <w:r w:rsidR="00603FBE" w:rsidRPr="00AE76B1">
        <w:rPr>
          <w:rFonts w:ascii="Times New Roman" w:hAnsi="Times New Roman" w:cs="Times New Roman"/>
          <w:sz w:val="24"/>
          <w:szCs w:val="24"/>
        </w:rPr>
        <w:t xml:space="preserve">achieving a reduction of </w:t>
      </w:r>
      <w:r w:rsidR="007503A2" w:rsidRPr="00AE76B1">
        <w:rPr>
          <w:rFonts w:ascii="Times New Roman" w:hAnsi="Times New Roman" w:cs="Times New Roman" w:hint="eastAsia"/>
          <w:sz w:val="24"/>
          <w:szCs w:val="24"/>
        </w:rPr>
        <w:t>QTP</w:t>
      </w:r>
      <w:r w:rsidR="007503A2" w:rsidRPr="00AE76B1">
        <w:rPr>
          <w:rFonts w:ascii="Times New Roman" w:hAnsi="Times New Roman" w:cs="Times New Roman"/>
          <w:sz w:val="24"/>
          <w:szCs w:val="24"/>
        </w:rPr>
        <w:t>’</w:t>
      </w:r>
      <w:r w:rsidR="007503A2" w:rsidRPr="00AE76B1">
        <w:rPr>
          <w:rFonts w:ascii="Times New Roman" w:hAnsi="Times New Roman" w:cs="Times New Roman" w:hint="eastAsia"/>
          <w:sz w:val="24"/>
          <w:szCs w:val="24"/>
        </w:rPr>
        <w:t xml:space="preserve">s </w:t>
      </w:r>
      <w:r w:rsidR="007503A2" w:rsidRPr="00AE76B1">
        <w:rPr>
          <w:rFonts w:ascii="Times New Roman" w:hAnsi="Times New Roman" w:cs="Times New Roman"/>
          <w:sz w:val="24"/>
          <w:szCs w:val="24"/>
        </w:rPr>
        <w:t>outsourced environmental impact</w:t>
      </w:r>
      <w:r w:rsidRPr="00AE76B1">
        <w:rPr>
          <w:rFonts w:ascii="Times New Roman" w:hAnsi="Times New Roman" w:cs="Times New Roman"/>
          <w:sz w:val="24"/>
          <w:szCs w:val="24"/>
        </w:rPr>
        <w:t xml:space="preserve">; </w:t>
      </w:r>
      <w:r w:rsidR="00866B2A"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3</w:t>
      </w:r>
      <w:r w:rsidRPr="00AE76B1">
        <w:rPr>
          <w:rFonts w:ascii="Times New Roman" w:hAnsi="Times New Roman" w:cs="Times New Roman"/>
          <w:sz w:val="24"/>
          <w:szCs w:val="24"/>
        </w:rPr>
        <w:t>b-</w:t>
      </w:r>
      <w:r w:rsidR="00B15281" w:rsidRPr="00AE76B1">
        <w:rPr>
          <w:rFonts w:ascii="Times New Roman" w:hAnsi="Times New Roman" w:cs="Times New Roman" w:hint="eastAsia"/>
          <w:sz w:val="24"/>
          <w:szCs w:val="24"/>
        </w:rPr>
        <w:t>d</w:t>
      </w:r>
      <w:r w:rsidRPr="00AE76B1">
        <w:rPr>
          <w:rFonts w:ascii="Times New Roman" w:hAnsi="Times New Roman" w:cs="Times New Roman"/>
          <w:sz w:val="24"/>
          <w:szCs w:val="24"/>
        </w:rPr>
        <w:t xml:space="preserve">) and </w:t>
      </w:r>
      <w:r w:rsidR="00534B82" w:rsidRPr="00AE76B1">
        <w:rPr>
          <w:rFonts w:ascii="Times New Roman" w:hAnsi="Times New Roman" w:cs="Times New Roman"/>
          <w:sz w:val="24"/>
          <w:szCs w:val="24"/>
        </w:rPr>
        <w:t>save water resources to benefit downstream areas</w:t>
      </w:r>
      <w:r w:rsidRPr="00AE76B1">
        <w:rPr>
          <w:rFonts w:ascii="Times New Roman" w:hAnsi="Times New Roman" w:cs="Times New Roman"/>
          <w:sz w:val="24"/>
          <w:szCs w:val="24"/>
        </w:rPr>
        <w:t xml:space="preserve"> (Yellow, </w:t>
      </w:r>
      <w:proofErr w:type="spellStart"/>
      <w:r w:rsidRPr="00AE76B1">
        <w:rPr>
          <w:rFonts w:ascii="Times New Roman" w:hAnsi="Times New Roman" w:cs="Times New Roman"/>
          <w:sz w:val="24"/>
          <w:szCs w:val="24"/>
        </w:rPr>
        <w:t>Tarim</w:t>
      </w:r>
      <w:proofErr w:type="spellEnd"/>
      <w:r w:rsidRPr="00AE76B1">
        <w:rPr>
          <w:rFonts w:ascii="Times New Roman" w:hAnsi="Times New Roman" w:cs="Times New Roman"/>
          <w:sz w:val="24"/>
          <w:szCs w:val="24"/>
        </w:rPr>
        <w:t xml:space="preserve">, Yangtze, Ganges-Brahmaputra, Mekong, </w:t>
      </w:r>
      <w:r w:rsidR="007503A2" w:rsidRPr="00AE76B1">
        <w:rPr>
          <w:rFonts w:ascii="Times New Roman" w:hAnsi="Times New Roman" w:cs="Times New Roman"/>
          <w:sz w:val="24"/>
          <w:szCs w:val="24"/>
        </w:rPr>
        <w:t xml:space="preserve">and </w:t>
      </w:r>
      <w:r w:rsidRPr="00AE76B1">
        <w:rPr>
          <w:rFonts w:ascii="Times New Roman" w:hAnsi="Times New Roman" w:cs="Times New Roman"/>
          <w:sz w:val="24"/>
          <w:szCs w:val="24"/>
        </w:rPr>
        <w:t xml:space="preserve">Salween river, </w:t>
      </w:r>
      <w:r w:rsidR="00866B2A"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3</w:t>
      </w:r>
      <w:r w:rsidRPr="00AE76B1">
        <w:rPr>
          <w:rFonts w:ascii="Times New Roman" w:hAnsi="Times New Roman" w:cs="Times New Roman"/>
          <w:sz w:val="24"/>
          <w:szCs w:val="24"/>
        </w:rPr>
        <w:t>a).</w:t>
      </w:r>
      <w:r w:rsidRPr="00AE76B1">
        <w:rPr>
          <w:rFonts w:ascii="Times New Roman" w:hAnsi="Times New Roman" w:cs="Times New Roman" w:hint="eastAsia"/>
          <w:sz w:val="24"/>
          <w:szCs w:val="24"/>
        </w:rPr>
        <w:t xml:space="preserve"> </w:t>
      </w:r>
      <w:r w:rsidR="00AC3FC2" w:rsidRPr="00AE76B1">
        <w:rPr>
          <w:rFonts w:ascii="Times New Roman" w:hAnsi="Times New Roman" w:cs="Times New Roman"/>
          <w:sz w:val="24"/>
          <w:szCs w:val="24"/>
        </w:rPr>
        <w:t>S</w:t>
      </w:r>
      <w:r w:rsidRPr="00AE76B1">
        <w:rPr>
          <w:rFonts w:ascii="Times New Roman" w:hAnsi="Times New Roman" w:cs="Times New Roman"/>
          <w:sz w:val="24"/>
          <w:szCs w:val="24"/>
        </w:rPr>
        <w:t>patial</w:t>
      </w:r>
      <w:r w:rsidR="00AC3FC2" w:rsidRPr="00AE76B1">
        <w:rPr>
          <w:rFonts w:ascii="Times New Roman" w:hAnsi="Times New Roman" w:cs="Times New Roman"/>
          <w:sz w:val="24"/>
          <w:szCs w:val="24"/>
        </w:rPr>
        <w:t>ly</w:t>
      </w:r>
      <w:r w:rsidRPr="00AE76B1">
        <w:rPr>
          <w:rFonts w:ascii="Times New Roman" w:hAnsi="Times New Roman" w:cs="Times New Roman"/>
          <w:sz w:val="24"/>
          <w:szCs w:val="24"/>
        </w:rPr>
        <w:t xml:space="preserve"> explicit transitions in northeastern parts of </w:t>
      </w:r>
      <w:r w:rsidR="00AC3FC2" w:rsidRPr="00AE76B1">
        <w:rPr>
          <w:rFonts w:ascii="Times New Roman" w:hAnsi="Times New Roman" w:cs="Times New Roman"/>
          <w:sz w:val="24"/>
          <w:szCs w:val="24"/>
        </w:rPr>
        <w:t xml:space="preserve">the </w:t>
      </w:r>
      <w:r w:rsidRPr="00AE76B1">
        <w:rPr>
          <w:rFonts w:ascii="Times New Roman" w:hAnsi="Times New Roman" w:cs="Times New Roman"/>
          <w:sz w:val="24"/>
          <w:szCs w:val="24"/>
        </w:rPr>
        <w:t>QTP would largely alleviate</w:t>
      </w:r>
      <w:r w:rsidRPr="00AE76B1">
        <w:t xml:space="preserve"> </w:t>
      </w:r>
      <w:r w:rsidRPr="00AE76B1">
        <w:rPr>
          <w:rFonts w:ascii="Times New Roman" w:hAnsi="Times New Roman" w:cs="Times New Roman"/>
          <w:sz w:val="24"/>
          <w:szCs w:val="24"/>
        </w:rPr>
        <w:t xml:space="preserve">excessive GHG, N and P emissions, regional water use (corresponding to </w:t>
      </w:r>
      <w:r w:rsidR="00355CD8" w:rsidRPr="00AE76B1">
        <w:rPr>
          <w:rFonts w:ascii="Times New Roman" w:hAnsi="Times New Roman" w:cs="Times New Roman"/>
          <w:sz w:val="24"/>
          <w:szCs w:val="24"/>
        </w:rPr>
        <w:t>improvement in</w:t>
      </w:r>
      <w:r w:rsidR="00AC3FC2" w:rsidRPr="00AE76B1">
        <w:rPr>
          <w:rFonts w:ascii="Times New Roman" w:hAnsi="Times New Roman" w:cs="Times New Roman"/>
          <w:sz w:val="24"/>
          <w:szCs w:val="24"/>
        </w:rPr>
        <w:t xml:space="preserve"> </w:t>
      </w:r>
      <w:r w:rsidRPr="00AE76B1">
        <w:rPr>
          <w:rFonts w:ascii="Times New Roman" w:hAnsi="Times New Roman" w:cs="Times New Roman"/>
          <w:sz w:val="24"/>
          <w:szCs w:val="24"/>
        </w:rPr>
        <w:t xml:space="preserve">downstream water availability) </w:t>
      </w:r>
      <w:r w:rsidR="0043674B" w:rsidRPr="00AE76B1">
        <w:rPr>
          <w:rFonts w:ascii="Times New Roman" w:hAnsi="Times New Roman" w:cs="Times New Roman"/>
          <w:sz w:val="24"/>
          <w:szCs w:val="24"/>
        </w:rPr>
        <w:t xml:space="preserve">and </w:t>
      </w:r>
      <w:r w:rsidRPr="00AE76B1">
        <w:rPr>
          <w:rFonts w:ascii="Times New Roman" w:hAnsi="Times New Roman" w:cs="Times New Roman"/>
          <w:sz w:val="24"/>
          <w:szCs w:val="24"/>
        </w:rPr>
        <w:t>grazing pressures, and keep use (or emissions) within environmental safe boundaries, thereby contributing to more sustainable crop-livestock system</w:t>
      </w:r>
      <w:r w:rsidR="00AC3FC2" w:rsidRPr="00AE76B1">
        <w:rPr>
          <w:rFonts w:ascii="Times New Roman" w:hAnsi="Times New Roman" w:cs="Times New Roman"/>
          <w:sz w:val="24"/>
          <w:szCs w:val="24"/>
        </w:rPr>
        <w:t xml:space="preserve"> pattern</w:t>
      </w:r>
      <w:r w:rsidRPr="00AE76B1">
        <w:rPr>
          <w:rFonts w:ascii="Times New Roman" w:hAnsi="Times New Roman" w:cs="Times New Roman"/>
          <w:sz w:val="24"/>
          <w:szCs w:val="24"/>
        </w:rPr>
        <w:t>s (</w:t>
      </w:r>
      <w:bookmarkStart w:id="164" w:name="OLE_LINK561"/>
      <w:bookmarkStart w:id="165" w:name="OLE_LINK565"/>
      <w:r w:rsidR="00BC6B85" w:rsidRPr="00AE76B1">
        <w:rPr>
          <w:rStyle w:val="ab"/>
          <w:rFonts w:ascii="Times New Roman" w:eastAsia="宋体" w:hAnsi="Times New Roman" w:cs="Times New Roman"/>
          <w:color w:val="auto"/>
          <w:kern w:val="0"/>
          <w:sz w:val="24"/>
          <w:szCs w:val="24"/>
          <w:u w:val="none"/>
          <w:lang w:eastAsia="en-US"/>
        </w:rPr>
        <w:t>Supplementary Fig.</w:t>
      </w:r>
      <w:r w:rsidR="00BC6B85" w:rsidRPr="00AE76B1">
        <w:rPr>
          <w:rStyle w:val="ab"/>
          <w:rFonts w:ascii="Times New Roman" w:eastAsia="宋体" w:hAnsi="Times New Roman" w:cs="Times New Roman" w:hint="eastAsia"/>
          <w:color w:val="auto"/>
          <w:kern w:val="0"/>
          <w:sz w:val="24"/>
          <w:szCs w:val="24"/>
          <w:u w:val="none"/>
          <w:lang w:eastAsia="en-US"/>
        </w:rPr>
        <w:t xml:space="preserve"> </w:t>
      </w:r>
      <w:r w:rsidR="00C86EAC" w:rsidRPr="00AE76B1">
        <w:rPr>
          <w:rStyle w:val="ab"/>
          <w:rFonts w:ascii="Times New Roman" w:eastAsia="宋体" w:hAnsi="Times New Roman" w:cs="Times New Roman" w:hint="eastAsia"/>
          <w:color w:val="auto"/>
          <w:kern w:val="0"/>
          <w:sz w:val="24"/>
          <w:szCs w:val="24"/>
          <w:u w:val="none"/>
          <w:lang w:eastAsia="en-US"/>
        </w:rPr>
        <w:t>9</w:t>
      </w:r>
      <w:r w:rsidR="00C86EAC" w:rsidRPr="00AE76B1">
        <w:rPr>
          <w:rFonts w:ascii="Times New Roman" w:hAnsi="Times New Roman" w:cs="Times New Roman" w:hint="eastAsia"/>
          <w:sz w:val="24"/>
          <w:szCs w:val="24"/>
        </w:rPr>
        <w:t>-</w:t>
      </w:r>
      <w:r w:rsidRPr="00AE76B1">
        <w:rPr>
          <w:rStyle w:val="ab"/>
          <w:rFonts w:ascii="Times New Roman" w:eastAsia="宋体" w:hAnsi="Times New Roman" w:cs="Times New Roman"/>
          <w:color w:val="auto"/>
          <w:kern w:val="0"/>
          <w:sz w:val="24"/>
          <w:szCs w:val="24"/>
          <w:u w:val="none"/>
          <w:lang w:eastAsia="en-US"/>
        </w:rPr>
        <w:t>14</w:t>
      </w:r>
      <w:bookmarkEnd w:id="164"/>
      <w:bookmarkEnd w:id="165"/>
      <w:r w:rsidRPr="00AE76B1">
        <w:rPr>
          <w:rFonts w:ascii="Times New Roman" w:hAnsi="Times New Roman" w:cs="Times New Roman"/>
          <w:sz w:val="24"/>
          <w:szCs w:val="24"/>
        </w:rPr>
        <w:t>).</w:t>
      </w:r>
      <w:bookmarkEnd w:id="162"/>
      <w:bookmarkEnd w:id="163"/>
      <w:r w:rsidRPr="00AE76B1">
        <w:rPr>
          <w:rFonts w:ascii="Times New Roman" w:hAnsi="Times New Roman" w:cs="Times New Roman"/>
          <w:sz w:val="24"/>
          <w:szCs w:val="24"/>
        </w:rPr>
        <w:t xml:space="preserve"> </w:t>
      </w:r>
      <w:r w:rsidR="006C1D6A" w:rsidRPr="00AE76B1">
        <w:rPr>
          <w:rFonts w:ascii="Times New Roman" w:hAnsi="Times New Roman" w:cs="Times New Roman"/>
          <w:sz w:val="24"/>
          <w:szCs w:val="24"/>
        </w:rPr>
        <w:t xml:space="preserve">In the eastern QTP, while the increases in cattle and goats partially replacing chickens and sheep have elevated GHG and nutrient emissions (Fig. 4f-i), these increases remain within their </w:t>
      </w:r>
      <w:r w:rsidR="001510C1" w:rsidRPr="00AE76B1">
        <w:rPr>
          <w:rFonts w:ascii="Times New Roman" w:hAnsi="Times New Roman" w:cs="Times New Roman"/>
          <w:sz w:val="24"/>
          <w:szCs w:val="24"/>
        </w:rPr>
        <w:t>safe boundaries</w:t>
      </w:r>
      <w:r w:rsidR="000377A8" w:rsidRPr="00AE76B1">
        <w:rPr>
          <w:rFonts w:ascii="Times New Roman" w:hAnsi="Times New Roman" w:cs="Times New Roman" w:hint="eastAsia"/>
          <w:sz w:val="24"/>
          <w:szCs w:val="24"/>
        </w:rPr>
        <w:t xml:space="preserve"> (</w:t>
      </w:r>
      <w:r w:rsidR="00DF0EF9" w:rsidRPr="00AE76B1">
        <w:rPr>
          <w:rFonts w:ascii="Times New Roman" w:hAnsi="Times New Roman" w:cs="Times New Roman"/>
          <w:sz w:val="24"/>
          <w:szCs w:val="24"/>
        </w:rPr>
        <w:t xml:space="preserve">we impose constraints at the </w:t>
      </w:r>
      <w:r w:rsidR="00DF0EF9" w:rsidRPr="00AE76B1">
        <w:rPr>
          <w:rFonts w:ascii="Times New Roman" w:hAnsi="Times New Roman" w:cs="Times New Roman" w:hint="eastAsia"/>
          <w:sz w:val="24"/>
          <w:szCs w:val="24"/>
        </w:rPr>
        <w:t>grid</w:t>
      </w:r>
      <w:r w:rsidR="00DF0EF9" w:rsidRPr="00AE76B1">
        <w:rPr>
          <w:rFonts w:ascii="Times New Roman" w:hAnsi="Times New Roman" w:cs="Times New Roman"/>
          <w:sz w:val="24"/>
          <w:szCs w:val="24"/>
        </w:rPr>
        <w:t xml:space="preserve"> level</w:t>
      </w:r>
      <w:r w:rsidR="000377A8" w:rsidRPr="00AE76B1">
        <w:rPr>
          <w:rFonts w:ascii="Times New Roman" w:hAnsi="Times New Roman" w:cs="Times New Roman" w:hint="eastAsia"/>
          <w:sz w:val="24"/>
          <w:szCs w:val="24"/>
        </w:rPr>
        <w:t>)</w:t>
      </w:r>
      <w:r w:rsidR="001510C1" w:rsidRPr="00AE76B1">
        <w:rPr>
          <w:rFonts w:ascii="Times New Roman" w:hAnsi="Times New Roman" w:cs="Times New Roman" w:hint="eastAsia"/>
          <w:sz w:val="24"/>
          <w:szCs w:val="24"/>
        </w:rPr>
        <w:t xml:space="preserve"> and</w:t>
      </w:r>
      <w:r w:rsidR="006C1D6A" w:rsidRPr="00AE76B1">
        <w:rPr>
          <w:rFonts w:ascii="Times New Roman" w:hAnsi="Times New Roman" w:cs="Times New Roman"/>
          <w:sz w:val="24"/>
          <w:szCs w:val="24"/>
        </w:rPr>
        <w:t xml:space="preserve"> ha</w:t>
      </w:r>
      <w:r w:rsidR="000377A8" w:rsidRPr="00AE76B1">
        <w:rPr>
          <w:rFonts w:ascii="Times New Roman" w:hAnsi="Times New Roman" w:cs="Times New Roman" w:hint="eastAsia"/>
          <w:sz w:val="24"/>
          <w:szCs w:val="24"/>
        </w:rPr>
        <w:t>ve</w:t>
      </w:r>
      <w:r w:rsidR="006C1D6A" w:rsidRPr="00AE76B1">
        <w:rPr>
          <w:rFonts w:ascii="Times New Roman" w:hAnsi="Times New Roman" w:cs="Times New Roman"/>
          <w:sz w:val="24"/>
          <w:szCs w:val="24"/>
        </w:rPr>
        <w:t xml:space="preserve"> significantly enhanced the region's agricultural output (Supplementary Fig. 14b-e).</w:t>
      </w:r>
      <w:r w:rsidR="000377A8"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These strategies could facilitate the moderation of, adaptation to, and recovery of, water resource imbalance</w:t>
      </w:r>
      <w:r w:rsidR="00AC3FC2" w:rsidRPr="00AE76B1">
        <w:rPr>
          <w:rFonts w:ascii="Times New Roman" w:hAnsi="Times New Roman" w:cs="Times New Roman"/>
          <w:sz w:val="24"/>
          <w:szCs w:val="24"/>
        </w:rPr>
        <w:t>s</w:t>
      </w:r>
      <w:r w:rsidRPr="00AE76B1">
        <w:rPr>
          <w:rFonts w:ascii="Times New Roman" w:hAnsi="Times New Roman" w:cs="Times New Roman"/>
          <w:sz w:val="24"/>
          <w:szCs w:val="24"/>
        </w:rPr>
        <w:fldChar w:fldCharType="begin">
          <w:fldData xml:space="preserve">PEVuZE5vdGU+PENpdGU+PEF1dGhvcj5ZYW88L0F1dGhvcj48WWVhcj4yMDIyPC9ZZWFyPjxSZWNO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</w:fldData>
        </w:fldChar>
      </w:r>
      <w:r w:rsidR="00C82C13" w:rsidRPr="00AE76B1">
        <w:rPr>
          <w:rFonts w:ascii="Times New Roman" w:hAnsi="Times New Roman" w:cs="Times New Roman"/>
          <w:sz w:val="24"/>
          <w:szCs w:val="24"/>
        </w:rPr>
        <w:instrText xml:space="preserve"> ADDIN EN.CITE </w:instrText>
      </w:r>
      <w:r w:rsidR="00C82C13" w:rsidRPr="00AE76B1">
        <w:rPr>
          <w:rFonts w:ascii="Times New Roman" w:hAnsi="Times New Roman" w:cs="Times New Roman"/>
          <w:sz w:val="24"/>
          <w:szCs w:val="24"/>
        </w:rPr>
        <w:fldChar w:fldCharType="begin">
          <w:fldData xml:space="preserve">PEVuZE5vdGU+PENpdGU+PEF1dGhvcj5ZYW88L0F1dGhvcj48WWVhcj4yMDIyPC9ZZWFyPjxSZWNO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</w:fldData>
        </w:fldChar>
      </w:r>
      <w:r w:rsidR="00C82C13" w:rsidRPr="00AE76B1">
        <w:rPr>
          <w:rFonts w:ascii="Times New Roman" w:hAnsi="Times New Roman" w:cs="Times New Roman"/>
          <w:sz w:val="24"/>
          <w:szCs w:val="24"/>
        </w:rPr>
        <w:instrText xml:space="preserve"> ADDIN EN.CITE.DATA </w:instrText>
      </w:r>
      <w:r w:rsidR="00C82C13" w:rsidRPr="00AE76B1">
        <w:rPr>
          <w:rFonts w:ascii="Times New Roman" w:hAnsi="Times New Roman" w:cs="Times New Roman"/>
          <w:sz w:val="24"/>
          <w:szCs w:val="24"/>
        </w:rPr>
      </w:r>
      <w:r w:rsidR="00C82C13" w:rsidRPr="00AE76B1">
        <w:rPr>
          <w:rFonts w:ascii="Times New Roman" w:hAnsi="Times New Roman" w:cs="Times New Roman"/>
          <w:sz w:val="24"/>
          <w:szCs w:val="24"/>
        </w:rPr>
        <w:fldChar w:fldCharType="end"/>
      </w:r>
      <w:r w:rsidRPr="00AE76B1">
        <w:rPr>
          <w:rFonts w:ascii="Times New Roman" w:hAnsi="Times New Roman" w:cs="Times New Roman"/>
          <w:sz w:val="24"/>
          <w:szCs w:val="24"/>
        </w:rPr>
      </w:r>
      <w:r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4,24</w:t>
      </w:r>
      <w:r w:rsidRPr="00AE76B1">
        <w:rPr>
          <w:rFonts w:ascii="Times New Roman" w:hAnsi="Times New Roman" w:cs="Times New Roman"/>
          <w:sz w:val="24"/>
          <w:szCs w:val="24"/>
        </w:rPr>
        <w:fldChar w:fldCharType="end"/>
      </w:r>
      <w:r w:rsidRPr="00AE76B1">
        <w:rPr>
          <w:rFonts w:ascii="Times New Roman" w:hAnsi="Times New Roman" w:cs="Times New Roman"/>
          <w:sz w:val="24"/>
          <w:szCs w:val="24"/>
        </w:rPr>
        <w:t>, grassland degradation</w:t>
      </w:r>
      <w:r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&lt;EndNote&gt;&lt;Cite&gt;&lt;Author&gt;Zhu&lt;/Author&gt;&lt;Year&gt;2023&lt;/Year&gt;&lt;RecNum&gt;223&lt;/RecNum&gt;&lt;DisplayText&gt;&lt;style face="superscript"&gt;16&lt;/style&gt;&lt;/DisplayText&gt;&lt;record&gt;&lt;rec-number&gt;223&lt;/rec-number&gt;&lt;foreign-keys&gt;&lt;key app="EN" db-id="9sep9f295rp5w1exrr2pxw2srvvw29d5prw0" timestamp="1724380190"&gt;223&lt;/key&gt;&lt;/foreign-keys&gt;&lt;ref-type name="Journal Article"&gt;17&lt;/ref-type&gt;&lt;contributors&gt;&lt;authors&gt;&lt;author&gt;Zhu, Qiuan&lt;/author&gt;&lt;author&gt;Chen, Huai&lt;/author&gt;&lt;author&gt;Peng, Changhui&lt;/author&gt;&lt;author&gt;Liu, Jinxun&lt;/author&gt;&lt;author&gt;Piao, Shilong&lt;/author&gt;&lt;author&gt;He, Jin-Sheng&lt;/author&gt;&lt;author&gt;Wang, Shiping&lt;/author&gt;&lt;author&gt;Zhao, Xinquan&lt;/author&gt;&lt;author&gt;Zhang, Jiang&lt;/author&gt;&lt;author&gt;Fang, Xiuqin&lt;/author&gt;&lt;/authors&gt;&lt;/contributors&gt;&lt;titles&gt;&lt;title&gt;An early warning signal for grassland degradation on the Qinghai-Tibetan Plateau&lt;/title&gt;&lt;secondary-title&gt;Nature Communications&lt;/secondary-title&gt;&lt;/titles&gt;&lt;periodical&gt;&lt;full-title&gt;Nature communications&lt;/full-title&gt;&lt;/periodical&gt;&lt;pages&gt;6406&lt;/pages&gt;&lt;volume&gt;14&lt;/volume&gt;&lt;number&gt;1&lt;/number&gt;&lt;dates&gt;&lt;year&gt;2023&lt;/year&gt;&lt;/dates&gt;&lt;isbn&gt;2041-1723&lt;/isbn&gt;&lt;urls&gt;&lt;/urls&gt;&lt;electronic-resource-num&gt;https://doi.org/10.1038/s41467-023-42099-4&lt;/electronic-resource-num&gt;&lt;/record&gt;&lt;/Cite&gt;&lt;/EndNote&gt;</w:instrText>
      </w:r>
      <w:r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16</w:t>
      </w:r>
      <w:r w:rsidRPr="00AE76B1">
        <w:rPr>
          <w:rFonts w:ascii="Times New Roman" w:hAnsi="Times New Roman" w:cs="Times New Roman"/>
          <w:sz w:val="24"/>
          <w:szCs w:val="24"/>
        </w:rPr>
        <w:fldChar w:fldCharType="end"/>
      </w:r>
      <w:r w:rsidRPr="00AE76B1">
        <w:rPr>
          <w:rFonts w:ascii="Times New Roman" w:hAnsi="Times New Roman" w:cs="Times New Roman"/>
          <w:sz w:val="24"/>
          <w:szCs w:val="24"/>
        </w:rPr>
        <w:t>, methane emissions</w:t>
      </w:r>
      <w:r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&lt;EndNote&gt;&lt;Cite&gt;&lt;Author&gt;Chen&lt;/Author&gt;&lt;Year&gt;2022&lt;/Year&gt;&lt;RecNum&gt;151&lt;/RecNum&gt;&lt;DisplayText&gt;&lt;style face="superscript"&gt;25&lt;/style&gt;&lt;/DisplayText&gt;&lt;record&gt;&lt;rec-number&gt;151&lt;/rec-number&gt;&lt;foreign-keys&gt;&lt;key app="EN" db-id="9sep9f295rp5w1exrr2pxw2srvvw29d5prw0" timestamp="0"&gt;151&lt;/key&gt;&lt;/foreign-keys&gt;&lt;ref-type name="Journal Article"&gt;17&lt;/ref-type&gt;&lt;contributors&gt;&lt;authors&gt;&lt;author&gt;Chen, Huai&lt;/author&gt;&lt;author&gt;Ju, Peijun&lt;/author&gt;&lt;author&gt;Zhu, Qiuan&lt;/author&gt;&lt;author&gt;Xu, Xingliang&lt;/author&gt;&lt;author&gt;Wu, Ning&lt;/author&gt;&lt;author&gt;Gao, Yongheng&lt;/author&gt;&lt;author&gt;Feng, Xiaojuan&lt;/author&gt;&lt;author&gt;Tian, Jianqing&lt;/author&gt;&lt;author&gt;Niu, Shuli&lt;/author&gt;&lt;author&gt;Zhang, Yangjian&lt;/author&gt;&lt;/authors&gt;&lt;/contributors&gt;&lt;titles&gt;&lt;title&gt;Carbon and nitrogen cycling on the Qinghai–Tibetan Plateau&lt;/title&gt;&lt;secondary-title&gt;Nature Reviews Earth &amp;amp; Environment&lt;/secondary-title&gt;&lt;/titles&gt;&lt;periodical&gt;&lt;full-title&gt;Nature Reviews Earth &amp;amp; Environment&lt;/full-title&gt;&lt;/periodical&gt;&lt;pages&gt;701-716&lt;/pages&gt;&lt;volume&gt;3&lt;/volume&gt;&lt;number&gt;10&lt;/number&gt;&lt;dates&gt;&lt;year&gt;2022&lt;/year&gt;&lt;/dates&gt;&lt;isbn&gt;2662-138X&lt;/isbn&gt;&lt;urls&gt;&lt;/urls&gt;&lt;electronic-resource-num&gt;https://doi.org/10.1038/s43017-022-00344-2&lt;/electronic-resource-num&gt;&lt;/record&gt;&lt;/Cite&gt;&lt;/EndNote&gt;</w:instrText>
      </w:r>
      <w:r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25</w:t>
      </w:r>
      <w:r w:rsidRPr="00AE76B1">
        <w:rPr>
          <w:rFonts w:ascii="Times New Roman" w:hAnsi="Times New Roman" w:cs="Times New Roman"/>
          <w:sz w:val="24"/>
          <w:szCs w:val="24"/>
        </w:rPr>
        <w:fldChar w:fldCharType="end"/>
      </w:r>
      <w:r w:rsidRPr="00AE76B1">
        <w:rPr>
          <w:rFonts w:ascii="Times New Roman" w:hAnsi="Times New Roman" w:cs="Times New Roman"/>
          <w:sz w:val="24"/>
          <w:szCs w:val="24"/>
        </w:rPr>
        <w:t>, permafrost degradation</w:t>
      </w:r>
      <w:r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&lt;EndNote&gt;&lt;Cite&gt;&lt;Author&gt;Song&lt;/Author&gt;&lt;Year&gt;2024&lt;/Year&gt;&lt;RecNum&gt;166&lt;/RecNum&gt;&lt;DisplayText&gt;&lt;style face="superscript"&gt;26,27&lt;/style&gt;&lt;/DisplayText&gt;&lt;record&gt;&lt;rec-number&gt;166&lt;/rec-number&gt;&lt;foreign-keys&gt;&lt;key app="EN" db-id="pd20pdx0qaax9uespp1pvwdatazt5exxpesp" timestamp="1716210315"&gt;166&lt;/key&gt;&lt;/foreign-keys&gt;&lt;ref-type name="Journal Article"&gt;17&lt;/ref-type&gt;&lt;contributors&gt;&lt;authors&gt;&lt;author&gt;Song, Lei&lt;/author&gt;&lt;author&gt;Wang, Lei&lt;/author&gt;&lt;author&gt;Luo, Dongliang&lt;/author&gt;&lt;author&gt;Chen, Deliang&lt;/author&gt;&lt;author&gt;Zhou, Jing&lt;/author&gt;&lt;/authors&gt;&lt;/contributors&gt;&lt;titles&gt;&lt;title&gt;Assessing hydrothermal changes in the upper Yellow River Basin amidst permafrost degradation&lt;/title&gt;&lt;secondary-title&gt;npj Climate and Atmospheric Science&lt;/secondary-title&gt;&lt;/titles&gt;&lt;periodical&gt;&lt;full-title&gt;npj Climate and Atmospheric Science&lt;/full-title&gt;&lt;/periodical&gt;&lt;pages&gt;57&lt;/pages&gt;&lt;volume&gt;7&lt;/volume&gt;&lt;number&gt;1&lt;/number&gt;&lt;dates&gt;&lt;year&gt;2024&lt;/year&gt;&lt;/dates&gt;&lt;isbn&gt;2397-3722&lt;/isbn&gt;&lt;urls&gt;&lt;/urls&gt;&lt;/record&gt;&lt;/Cite&gt;&lt;Cite&gt;&lt;Author&gt;Zhao&lt;/Author&gt;&lt;Year&gt;2024&lt;/Year&gt;&lt;RecNum&gt;167&lt;/RecNum&gt;&lt;record&gt;&lt;rec-number&gt;167&lt;/rec-number&gt;&lt;foreign-keys&gt;&lt;key app="EN" db-id="pd20pdx0qaax9uespp1pvwdatazt5exxpesp" timestamp="1716210415"&gt;167&lt;/key&gt;&lt;/foreign-keys&gt;&lt;ref-type name="Journal Article"&gt;17&lt;/ref-type&gt;&lt;contributors&gt;&lt;authors&gt;&lt;author&gt;Zhao, Lin&lt;/author&gt;&lt;author&gt;Hu, Guojie&lt;/author&gt;&lt;author&gt;Liu, Guangyue&lt;/author&gt;&lt;author&gt;Zou, Defu&lt;/author&gt;&lt;author&gt;Wang, Yuanwei&lt;/author&gt;&lt;author&gt;Xiao, Yao&lt;/author&gt;&lt;author&gt;Du, Erji&lt;/author&gt;&lt;author&gt;Wang, Chong&lt;/author&gt;&lt;author&gt;Xing, Zanpin&lt;/author&gt;&lt;author&gt;Sun, Zhe&lt;/author&gt;&lt;/authors&gt;</w:instrText>
      </w:r>
      <w:r w:rsidR="00C82C13" w:rsidRPr="00AE76B1">
        <w:rPr>
          <w:rFonts w:ascii="Times New Roman" w:hAnsi="Times New Roman" w:cs="Times New Roman" w:hint="eastAsia"/>
          <w:sz w:val="24"/>
          <w:szCs w:val="24"/>
        </w:rPr>
        <w:instrText>&lt;/contributors&gt;&lt;titles&gt;&lt;title&gt;Investigation, Monitoring, and Simulation of Permafrost on the Qinghai</w:instrText>
      </w:r>
      <w:r w:rsidR="00C82C13" w:rsidRPr="00AE76B1">
        <w:rPr>
          <w:rFonts w:ascii="Times New Roman" w:hAnsi="Times New Roman" w:cs="Times New Roman" w:hint="eastAsia"/>
          <w:sz w:val="24"/>
          <w:szCs w:val="24"/>
        </w:rPr>
        <w:instrText>‐</w:instrText>
      </w:r>
      <w:r w:rsidR="00C82C13" w:rsidRPr="00AE76B1">
        <w:rPr>
          <w:rFonts w:ascii="Times New Roman" w:hAnsi="Times New Roman" w:cs="Times New Roman" w:hint="eastAsia"/>
          <w:sz w:val="24"/>
          <w:szCs w:val="24"/>
        </w:rPr>
        <w:instrText>Tibet Plateau: A Review&lt;/title&gt;&lt;secondary-title&gt;Permafrost and Periglacial Processes&lt;/secondary-title&gt;&lt;/titles&gt;&lt;periodical&gt;&lt;full-title&gt;Permafrost and Peri</w:instrText>
      </w:r>
      <w:r w:rsidR="00C82C13" w:rsidRPr="00AE76B1">
        <w:rPr>
          <w:rFonts w:ascii="Times New Roman" w:hAnsi="Times New Roman" w:cs="Times New Roman"/>
          <w:sz w:val="24"/>
          <w:szCs w:val="24"/>
        </w:rPr>
        <w:instrText>glacial Processes&lt;/full-title&gt;&lt;/periodical&gt;&lt;pages&gt;1-11&lt;/pages&gt;&lt;volume&gt;0&lt;/volume&gt;&lt;dates&gt;&lt;year&gt;2024&lt;/year&gt;&lt;/dates&gt;&lt;isbn&gt;1045-6740&lt;/isbn&gt;&lt;urls&gt;&lt;/urls&gt;&lt;/record&gt;&lt;/Cite&gt;&lt;/EndNote&gt;</w:instrText>
      </w:r>
      <w:r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26,27</w:t>
      </w:r>
      <w:r w:rsidRPr="00AE76B1">
        <w:rPr>
          <w:rFonts w:ascii="Times New Roman" w:hAnsi="Times New Roman" w:cs="Times New Roman"/>
          <w:sz w:val="24"/>
          <w:szCs w:val="24"/>
        </w:rPr>
        <w:fldChar w:fldCharType="end"/>
      </w:r>
      <w:r w:rsidRPr="00AE76B1">
        <w:rPr>
          <w:rFonts w:ascii="Times New Roman" w:hAnsi="Times New Roman" w:cs="Times New Roman"/>
          <w:sz w:val="24"/>
          <w:szCs w:val="24"/>
        </w:rPr>
        <w:t xml:space="preserve"> and climate change</w:t>
      </w:r>
      <w:r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&lt;EndNote&gt;&lt;Cite&gt;&lt;Author&gt;Shen&lt;/Author&gt;&lt;Year&gt;2022&lt;/Year&gt;&lt;RecNum&gt;50&lt;/RecNum&gt;&lt;DisplayText&gt;&lt;style face="superscript"&gt;28&lt;/style&gt;&lt;/DisplayText&gt;&lt;record&gt;&lt;rec-number&gt;50&lt;/rec-number&gt;&lt;foreign-keys&gt;&lt;key app="EN" db-id="9sep9f295rp5w1exrr2pxw2srvvw29d5prw0" timestamp="0"&gt;50&lt;/key&gt;&lt;/foreign-keys&gt;&lt;ref-type name="Journal Article"&gt;17&lt;/ref-type&gt;&lt;contributors&gt;&lt;authors&gt;&lt;author&gt;Shen, Miaogen&lt;/author&gt;&lt;author&gt;Wang, Shiping&lt;/author&gt;&lt;author&gt;Jiang, Nan&lt;/author&gt;&lt;author&gt;Sun, Jianping&lt;/author&gt;&lt;author&gt;Cao, Ruyin&lt;/author&gt;&lt;author&gt;Ling, Xiaofang&lt;/author&gt;&lt;author&gt;Fang, Bo&lt;/author&gt;&lt;author&gt;Zhang, Lei&lt;/author&gt;&lt;author&gt;Zhang, Lihao&lt;/author&gt;&lt;author&gt;Xu, Xiyan&lt;/author&gt;&lt;/authors&gt;&lt;/contributors&gt;&lt;titles&gt;&lt;title&gt;Plant phenology changes and drivers on the Qinghai–Tibetan Plateau&lt;/title&gt;&lt;secondary-title&gt;Nature Reviews Earth &amp;amp; Environment&lt;/secondary-title&gt;&lt;/titles&gt;&lt;periodical&gt;&lt;full-title&gt;Nature Reviews Earth &amp;amp; Environment&lt;/full-title&gt;&lt;/periodical&gt;&lt;pages&gt;633-651&lt;/pages&gt;&lt;volume&gt;3&lt;/volume&gt;&lt;number&gt;10&lt;/number&gt;&lt;dates&gt;&lt;year&gt;2022&lt;/year&gt;&lt;/dates&gt;&lt;isbn&gt;2662-138X&lt;/isbn&gt;&lt;urls&gt;&lt;/urls&gt;&lt;electronic-resource-num&gt;https://doi.org/10.1038/s43017-022-00317-5&lt;/electronic-resource-num&gt;&lt;/record&gt;&lt;/Cite&gt;&lt;/EndNote&gt;</w:instrText>
      </w:r>
      <w:r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28</w:t>
      </w:r>
      <w:r w:rsidRPr="00AE76B1">
        <w:rPr>
          <w:rFonts w:ascii="Times New Roman" w:hAnsi="Times New Roman" w:cs="Times New Roman"/>
          <w:sz w:val="24"/>
          <w:szCs w:val="24"/>
        </w:rPr>
        <w:fldChar w:fldCharType="end"/>
      </w:r>
      <w:r w:rsidRPr="00AE76B1">
        <w:rPr>
          <w:rFonts w:ascii="Times New Roman" w:hAnsi="Times New Roman" w:cs="Times New Roman"/>
          <w:sz w:val="24"/>
          <w:szCs w:val="24"/>
        </w:rPr>
        <w:t xml:space="preserve">, and are </w:t>
      </w:r>
      <w:r w:rsidR="006975BD" w:rsidRPr="00AE76B1">
        <w:rPr>
          <w:rFonts w:ascii="Times New Roman" w:hAnsi="Times New Roman" w:cs="Times New Roman"/>
          <w:sz w:val="24"/>
          <w:szCs w:val="24"/>
        </w:rPr>
        <w:t>supplementary</w:t>
      </w:r>
      <w:r w:rsidRPr="00AE76B1">
        <w:rPr>
          <w:rFonts w:ascii="Times New Roman" w:hAnsi="Times New Roman" w:cs="Times New Roman"/>
          <w:sz w:val="24"/>
          <w:szCs w:val="24"/>
        </w:rPr>
        <w:t xml:space="preserve"> to the results of previous studies</w:t>
      </w:r>
      <w:r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&lt;EndNote&gt;&lt;Cite&gt;&lt;Author&gt;Yu&lt;/Author&gt;&lt;Year&gt;2022&lt;/Year&gt;&lt;RecNum&gt;176&lt;/RecNum&gt;&lt;DisplayText&gt;&lt;style face="superscript"&gt;29&lt;/style&gt;&lt;/DisplayText&gt;&lt;record&gt;&lt;rec-number&gt;176&lt;/rec-number&gt;&lt;foreign-keys&gt;&lt;key app="EN" db-id="pd20pdx0qaax9uespp1pvwdatazt5exxpesp" timestamp="1716254296"&gt;176&lt;/key&gt;&lt;/foreign-keys&gt;&lt;ref-type name="Journal Article"&gt;17&lt;/ref-type&gt;&lt;contributors&gt;&lt;authors&gt;&lt;author&gt;Yu, Lu&lt;/author&gt;&lt;author&gt;Liu, Shiliang&lt;/author&gt;&lt;author&gt;Wang, Fangfang&lt;/author&gt;&lt;author&gt;Liu, Yixuan&lt;/author&gt;&lt;author&gt;Liu, Hua&lt;/author&gt;&lt;author&gt;Wang, Qingbo&lt;/author&gt;&lt;author&gt;Tran, Lam-Son Phan&lt;/author&gt;&lt;author&gt;Dong, Yuhong&lt;/author&gt;&lt;author&gt;Li, Weiqiang&lt;/author&gt;&lt;/authors&gt;&lt;/contributors&gt;&lt;titles&gt;&lt;title&gt;Strategies for agricultural production management based on land, water and carbon footprints on the Qinghai-Tibet Plateau&lt;/title&gt;&lt;secondary-title&gt;Journal of Cleaner Production&lt;/secondary-title&gt;&lt;/titles&gt;&lt;periodical&gt;&lt;full-title&gt;Journal of Cleaner Production&lt;/full-title&gt;&lt;/periodical&gt;&lt;pages&gt;132563&lt;/pages&gt;&lt;volume&gt;362&lt;/volume&gt;&lt;dates&gt;&lt;year&gt;2022&lt;/year&gt;&lt;/dates&gt;&lt;isbn&gt;0959-6526&lt;/isbn&gt;&lt;urls&gt;&lt;/urls&gt;&lt;/record&gt;&lt;/Cite&gt;&lt;/EndNote&gt;</w:instrText>
      </w:r>
      <w:r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29</w:t>
      </w:r>
      <w:r w:rsidRPr="00AE76B1">
        <w:rPr>
          <w:rFonts w:ascii="Times New Roman" w:hAnsi="Times New Roman" w:cs="Times New Roman"/>
          <w:sz w:val="24"/>
          <w:szCs w:val="24"/>
        </w:rPr>
        <w:fldChar w:fldCharType="end"/>
      </w:r>
      <w:r w:rsidRPr="00AE76B1">
        <w:rPr>
          <w:rFonts w:ascii="Times New Roman" w:hAnsi="Times New Roman" w:cs="Times New Roman"/>
          <w:sz w:val="24"/>
          <w:szCs w:val="24"/>
        </w:rPr>
        <w:t xml:space="preserve">. </w:t>
      </w:r>
      <w:r w:rsidR="00BB0CA3" w:rsidRPr="00AE76B1">
        <w:rPr>
          <w:rFonts w:ascii="Times New Roman" w:hAnsi="Times New Roman" w:cs="Times New Roman"/>
          <w:sz w:val="24"/>
          <w:szCs w:val="24"/>
        </w:rPr>
        <w:t xml:space="preserve">Our solutions emphasize spatial complementarity </w:t>
      </w:r>
      <w:r w:rsidR="00C17B71" w:rsidRPr="00AE76B1">
        <w:rPr>
          <w:rFonts w:ascii="Times New Roman" w:hAnsi="Times New Roman" w:cs="Times New Roman" w:hint="eastAsia"/>
          <w:sz w:val="24"/>
          <w:szCs w:val="24"/>
        </w:rPr>
        <w:t xml:space="preserve">of </w:t>
      </w:r>
      <w:r w:rsidR="00C17B71" w:rsidRPr="00AE76B1">
        <w:rPr>
          <w:rFonts w:ascii="Times New Roman" w:hAnsi="Times New Roman" w:cs="Times New Roman"/>
          <w:sz w:val="24"/>
          <w:szCs w:val="24"/>
        </w:rPr>
        <w:t xml:space="preserve">crop-livestock systems </w:t>
      </w:r>
      <w:r w:rsidR="00BB0CA3" w:rsidRPr="00AE76B1">
        <w:rPr>
          <w:rFonts w:ascii="Times New Roman" w:hAnsi="Times New Roman" w:cs="Times New Roman"/>
          <w:sz w:val="24"/>
          <w:szCs w:val="24"/>
        </w:rPr>
        <w:t>at the landscape scale, which respects these ecological and social realities—reducing overgrazing in sensitive areas while strategically locating crop production in suitable areas to support crop-livestock systems on the QTP</w:t>
      </w:r>
      <w:r w:rsidR="006975BD" w:rsidRPr="00AE76B1">
        <w:rPr>
          <w:rFonts w:ascii="Times New Roman" w:hAnsi="Times New Roman" w:cs="Times New Roman" w:hint="eastAsia"/>
          <w:sz w:val="24"/>
          <w:szCs w:val="24"/>
        </w:rPr>
        <w:t>.</w:t>
      </w:r>
    </w:p>
    <w:p w14:paraId="64082F3D" w14:textId="77777777" w:rsidR="00813DDB" w:rsidRPr="00F46D2E" w:rsidRDefault="00813DDB" w:rsidP="00766792">
      <w:pPr>
        <w:rPr>
          <w:rFonts w:ascii="Times New Roman" w:hAnsi="Times New Roman" w:cs="Times New Roman"/>
          <w:sz w:val="24"/>
          <w:szCs w:val="24"/>
        </w:rPr>
      </w:pPr>
    </w:p>
    <w:p w14:paraId="1FC3A102" w14:textId="0AA955B1" w:rsidR="007503A2" w:rsidRPr="00F46D2E" w:rsidRDefault="009E26EE" w:rsidP="00766792">
      <w:pPr>
        <w:rPr>
          <w:rFonts w:ascii="Times New Roman" w:hAnsi="Times New Roman" w:cs="Times New Roman"/>
          <w:sz w:val="24"/>
          <w:szCs w:val="24"/>
        </w:rPr>
      </w:pPr>
      <w:bookmarkStart w:id="166" w:name="OLE_LINK103"/>
      <w:bookmarkStart w:id="167" w:name="OLE_LINK118"/>
      <w:r w:rsidRPr="00AE76B1">
        <w:rPr>
          <w:rFonts w:ascii="Times New Roman" w:hAnsi="Times New Roman" w:cs="Times New Roman"/>
          <w:sz w:val="24"/>
          <w:szCs w:val="24"/>
        </w:rPr>
        <w:t xml:space="preserve">Looking ahead, our projections indicate that the QTP </w:t>
      </w:r>
      <w:r w:rsidR="00C8517D" w:rsidRPr="00AE76B1">
        <w:rPr>
          <w:rFonts w:ascii="Times New Roman" w:hAnsi="Times New Roman" w:cs="Times New Roman"/>
          <w:sz w:val="24"/>
          <w:szCs w:val="24"/>
        </w:rPr>
        <w:t>is likely to</w:t>
      </w:r>
      <w:r w:rsidRPr="00AE76B1">
        <w:rPr>
          <w:rFonts w:ascii="Times New Roman" w:hAnsi="Times New Roman" w:cs="Times New Roman"/>
          <w:sz w:val="24"/>
          <w:szCs w:val="24"/>
        </w:rPr>
        <w:t xml:space="preserve"> face increasing </w:t>
      </w:r>
      <w:r w:rsidR="007E3578" w:rsidRPr="00AE76B1">
        <w:rPr>
          <w:rFonts w:ascii="Times New Roman" w:hAnsi="Times New Roman" w:cs="Times New Roman"/>
          <w:sz w:val="24"/>
          <w:szCs w:val="24"/>
        </w:rPr>
        <w:t>adaptation</w:t>
      </w:r>
      <w:r w:rsidR="00EF2EC3" w:rsidRPr="00AE76B1">
        <w:rPr>
          <w:rFonts w:ascii="Times New Roman" w:hAnsi="Times New Roman" w:cs="Times New Roman"/>
          <w:sz w:val="24"/>
          <w:szCs w:val="24"/>
        </w:rPr>
        <w:t xml:space="preserve"> challenges</w:t>
      </w:r>
      <w:r w:rsidR="00EF2EC3" w:rsidRPr="00AE76B1">
        <w:rPr>
          <w:rFonts w:ascii="Times New Roman" w:hAnsi="Times New Roman" w:cs="Times New Roman" w:hint="eastAsia"/>
          <w:sz w:val="24"/>
          <w:szCs w:val="24"/>
        </w:rPr>
        <w:t xml:space="preserve"> due to </w:t>
      </w:r>
      <w:r w:rsidR="00EF2EC3" w:rsidRPr="00AE76B1">
        <w:rPr>
          <w:rFonts w:ascii="Times New Roman" w:hAnsi="Times New Roman" w:cs="Times New Roman"/>
          <w:sz w:val="24"/>
          <w:szCs w:val="24"/>
        </w:rPr>
        <w:t>future changes in water availability and carbon sink</w:t>
      </w:r>
      <w:r w:rsidR="00EF2EC3" w:rsidRPr="00AE76B1">
        <w:rPr>
          <w:rFonts w:ascii="Times New Roman" w:hAnsi="Times New Roman" w:cs="Times New Roman" w:hint="eastAsia"/>
          <w:sz w:val="24"/>
          <w:szCs w:val="24"/>
        </w:rPr>
        <w:t xml:space="preserve"> with </w:t>
      </w:r>
      <w:r w:rsidR="00B96943" w:rsidRPr="00AE76B1">
        <w:rPr>
          <w:rFonts w:ascii="Times New Roman" w:hAnsi="Times New Roman" w:cs="Times New Roman"/>
          <w:sz w:val="24"/>
          <w:szCs w:val="24"/>
        </w:rPr>
        <w:t>pronounced</w:t>
      </w:r>
      <w:r w:rsidR="00EF2EC3" w:rsidRPr="00AE76B1">
        <w:rPr>
          <w:rFonts w:ascii="Times New Roman" w:hAnsi="Times New Roman" w:cs="Times New Roman"/>
          <w:sz w:val="24"/>
          <w:szCs w:val="24"/>
        </w:rPr>
        <w:t xml:space="preserve"> spatial heterogeneity </w:t>
      </w:r>
      <w:r w:rsidRPr="00AE76B1">
        <w:rPr>
          <w:rFonts w:ascii="Times New Roman" w:hAnsi="Times New Roman" w:cs="Times New Roman"/>
          <w:sz w:val="24"/>
          <w:szCs w:val="24"/>
        </w:rPr>
        <w:t>(</w:t>
      </w:r>
      <w:r w:rsidR="004E056C"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5</w:t>
      </w:r>
      <w:r w:rsidRPr="00AE76B1">
        <w:rPr>
          <w:rFonts w:ascii="Times New Roman" w:hAnsi="Times New Roman" w:cs="Times New Roman"/>
          <w:sz w:val="24"/>
          <w:szCs w:val="24"/>
        </w:rPr>
        <w:t>a</w:t>
      </w:r>
      <w:r w:rsidR="00EF2EC3" w:rsidRPr="00AE76B1">
        <w:rPr>
          <w:rFonts w:ascii="Times New Roman" w:hAnsi="Times New Roman" w:cs="Times New Roman" w:hint="eastAsia"/>
          <w:sz w:val="24"/>
          <w:szCs w:val="24"/>
        </w:rPr>
        <w:t>-</w:t>
      </w:r>
      <w:r w:rsidR="000067C5" w:rsidRPr="00AE76B1">
        <w:rPr>
          <w:rFonts w:ascii="Times New Roman" w:hAnsi="Times New Roman" w:cs="Times New Roman" w:hint="eastAsia"/>
          <w:sz w:val="24"/>
          <w:szCs w:val="24"/>
        </w:rPr>
        <w:t>f</w:t>
      </w:r>
      <w:r w:rsidRPr="00AE76B1">
        <w:rPr>
          <w:rFonts w:ascii="Times New Roman" w:hAnsi="Times New Roman" w:cs="Times New Roman"/>
          <w:sz w:val="24"/>
          <w:szCs w:val="24"/>
        </w:rPr>
        <w:t xml:space="preserve">). To ensure the QTP's long-term sustainability and provision of vital ecosystem services, proactive strategies are </w:t>
      </w:r>
      <w:r w:rsidRPr="00AE76B1">
        <w:rPr>
          <w:rFonts w:ascii="Times New Roman" w:hAnsi="Times New Roman" w:cs="Times New Roman"/>
          <w:sz w:val="24"/>
          <w:szCs w:val="24"/>
        </w:rPr>
        <w:lastRenderedPageBreak/>
        <w:t>needed to adapt agricultural practices to these changing conditions. Our optimization results for future scenarios (</w:t>
      </w:r>
      <w:r w:rsidR="004E056C" w:rsidRPr="00AE76B1">
        <w:rPr>
          <w:rStyle w:val="ab"/>
          <w:rFonts w:ascii="Times New Roman" w:eastAsia="宋体" w:hAnsi="Times New Roman" w:cs="Times New Roman"/>
          <w:color w:val="auto"/>
          <w:kern w:val="0"/>
          <w:sz w:val="24"/>
          <w:szCs w:val="24"/>
          <w:u w:val="none"/>
          <w:lang w:eastAsia="en-US"/>
        </w:rPr>
        <w:t>Fig.</w:t>
      </w:r>
      <w:r w:rsidRPr="00AE76B1">
        <w:rPr>
          <w:rStyle w:val="ab"/>
          <w:rFonts w:ascii="Times New Roman" w:eastAsia="宋体" w:hAnsi="Times New Roman" w:cs="Times New Roman"/>
          <w:color w:val="auto"/>
          <w:kern w:val="0"/>
          <w:sz w:val="24"/>
          <w:szCs w:val="24"/>
          <w:u w:val="none"/>
          <w:lang w:eastAsia="en-US"/>
        </w:rPr>
        <w:t xml:space="preserve"> 5</w:t>
      </w:r>
      <w:r w:rsidRPr="00AE76B1">
        <w:rPr>
          <w:rFonts w:ascii="Times New Roman" w:hAnsi="Times New Roman" w:cs="Times New Roman"/>
          <w:sz w:val="24"/>
          <w:szCs w:val="24"/>
        </w:rPr>
        <w:t xml:space="preserve">c) suggest that further shifts towards livestock grazing (goats and sheep) and reductions in crop cultivation and cattle, chicken and pig farming will be </w:t>
      </w:r>
      <w:r w:rsidR="00DF3330" w:rsidRPr="00AE76B1">
        <w:rPr>
          <w:rFonts w:ascii="Times New Roman" w:hAnsi="Times New Roman" w:cs="Times New Roman"/>
          <w:sz w:val="24"/>
          <w:szCs w:val="24"/>
        </w:rPr>
        <w:t>necessary</w:t>
      </w:r>
      <w:r w:rsidRPr="00AE76B1">
        <w:rPr>
          <w:rFonts w:ascii="Times New Roman" w:hAnsi="Times New Roman" w:cs="Times New Roman"/>
          <w:sz w:val="24"/>
          <w:szCs w:val="24"/>
        </w:rPr>
        <w:t>. Implementing such transformations will require robust, forward-looking policies and investments in capacity building and support for herding communities. Integrating climate resilience and adaptation into land use planning will be crucial for navigating the QTP's future sustainability challenges.</w:t>
      </w:r>
      <w:bookmarkEnd w:id="166"/>
      <w:bookmarkEnd w:id="167"/>
      <w:r w:rsidR="00544C8C" w:rsidRPr="00AE76B1">
        <w:rPr>
          <w:rFonts w:ascii="Times New Roman" w:hAnsi="Times New Roman" w:cs="Times New Roman" w:hint="eastAsia"/>
          <w:sz w:val="24"/>
          <w:szCs w:val="24"/>
        </w:rPr>
        <w:t xml:space="preserve"> </w:t>
      </w:r>
      <w:r w:rsidR="00544C8C" w:rsidRPr="00AE76B1">
        <w:rPr>
          <w:rFonts w:ascii="Times New Roman" w:hAnsi="Times New Roman" w:cs="Times New Roman"/>
          <w:sz w:val="24"/>
          <w:szCs w:val="24"/>
        </w:rPr>
        <w:t>Our optimization framework considers both current and future conditions, while incorporating provisions for regular updates to account for evolving environmental and socio-economic factors. This adaptive approach through medium-to-long-term planning ensures that production patterns maintain optimal sustainability over time</w:t>
      </w:r>
      <w:r w:rsidR="00544C8C" w:rsidRPr="00AE76B1">
        <w:rPr>
          <w:rFonts w:ascii="Times New Roman" w:hAnsi="Times New Roman" w:cs="Times New Roman" w:hint="eastAsia"/>
          <w:sz w:val="24"/>
          <w:szCs w:val="24"/>
        </w:rPr>
        <w:t>.</w:t>
      </w:r>
    </w:p>
    <w:p w14:paraId="783FF27F" w14:textId="77777777" w:rsidR="007503A2" w:rsidRPr="00F46D2E" w:rsidRDefault="007503A2" w:rsidP="00766792">
      <w:pPr>
        <w:rPr>
          <w:rFonts w:ascii="Times New Roman" w:hAnsi="Times New Roman" w:cs="Times New Roman"/>
          <w:sz w:val="24"/>
          <w:szCs w:val="24"/>
        </w:rPr>
      </w:pPr>
    </w:p>
    <w:p w14:paraId="69D37F99" w14:textId="77777777" w:rsidR="005754C7" w:rsidRDefault="005717A4" w:rsidP="005F4091">
      <w:pPr>
        <w:rPr>
          <w:rFonts w:ascii="Times New Roman" w:hAnsi="Times New Roman" w:cs="Times New Roman"/>
          <w:sz w:val="24"/>
          <w:szCs w:val="24"/>
        </w:rPr>
      </w:pPr>
      <w:bookmarkStart w:id="168" w:name="OLE_LINK26"/>
      <w:bookmarkStart w:id="169" w:name="OLE_LINK99"/>
      <w:r w:rsidRPr="00AE76B1">
        <w:rPr>
          <w:rFonts w:ascii="Times New Roman" w:hAnsi="Times New Roman" w:cs="Times New Roman"/>
          <w:sz w:val="24"/>
          <w:szCs w:val="24"/>
        </w:rPr>
        <w:t xml:space="preserve">We </w:t>
      </w:r>
      <w:r w:rsidR="004A03A0" w:rsidRPr="00AE76B1">
        <w:rPr>
          <w:rFonts w:ascii="Times New Roman" w:hAnsi="Times New Roman" w:cs="Times New Roman"/>
          <w:sz w:val="24"/>
          <w:szCs w:val="24"/>
        </w:rPr>
        <w:t>executed</w:t>
      </w:r>
      <w:r w:rsidR="000F0AE0" w:rsidRPr="00AE76B1">
        <w:rPr>
          <w:rFonts w:ascii="Times New Roman" w:hAnsi="Times New Roman" w:cs="Times New Roman"/>
          <w:sz w:val="24"/>
          <w:szCs w:val="24"/>
        </w:rPr>
        <w:t xml:space="preserve"> </w:t>
      </w:r>
      <w:r w:rsidR="004A03A0" w:rsidRPr="00AE76B1">
        <w:rPr>
          <w:rFonts w:ascii="Times New Roman" w:hAnsi="Times New Roman" w:cs="Times New Roman"/>
          <w:sz w:val="24"/>
          <w:szCs w:val="24"/>
        </w:rPr>
        <w:t xml:space="preserve">the optimizations based on </w:t>
      </w:r>
      <w:r w:rsidR="000F0AE0" w:rsidRPr="00AE76B1">
        <w:rPr>
          <w:rFonts w:ascii="Times New Roman" w:hAnsi="Times New Roman" w:cs="Times New Roman"/>
          <w:sz w:val="24"/>
          <w:szCs w:val="24"/>
        </w:rPr>
        <w:t xml:space="preserve">the six target scenarios and </w:t>
      </w:r>
      <w:r w:rsidR="00F03426" w:rsidRPr="00AE76B1">
        <w:rPr>
          <w:rFonts w:ascii="Times New Roman" w:hAnsi="Times New Roman" w:cs="Times New Roman"/>
          <w:sz w:val="24"/>
          <w:szCs w:val="24"/>
        </w:rPr>
        <w:t>eight</w:t>
      </w:r>
      <w:r w:rsidR="000F0AE0" w:rsidRPr="00AE76B1">
        <w:rPr>
          <w:rFonts w:ascii="Times New Roman" w:hAnsi="Times New Roman" w:cs="Times New Roman"/>
          <w:sz w:val="24"/>
          <w:szCs w:val="24"/>
        </w:rPr>
        <w:t xml:space="preserve"> key constraints (safe and just boundaries, </w:t>
      </w:r>
      <w:r w:rsidR="006F1D6E" w:rsidRPr="00AE76B1">
        <w:rPr>
          <w:rFonts w:ascii="Times New Roman" w:hAnsi="Times New Roman" w:cs="Times New Roman"/>
          <w:sz w:val="24"/>
          <w:szCs w:val="24"/>
        </w:rPr>
        <w:t xml:space="preserve">ensuring internal sustainability outcomes, </w:t>
      </w:r>
      <w:r w:rsidR="000F0AE0" w:rsidRPr="00AE76B1">
        <w:rPr>
          <w:rFonts w:ascii="Times New Roman" w:hAnsi="Times New Roman" w:cs="Times New Roman"/>
          <w:sz w:val="24"/>
          <w:szCs w:val="24"/>
        </w:rPr>
        <w:t xml:space="preserve">preventing cropland expansion, increasing downstream water availability, preventing surface water eutrophication, biodiversity conservation, reducing the environmental </w:t>
      </w:r>
      <w:r w:rsidR="005448DE" w:rsidRPr="00AE76B1">
        <w:rPr>
          <w:rFonts w:ascii="Times New Roman" w:hAnsi="Times New Roman" w:cs="Times New Roman"/>
          <w:sz w:val="24"/>
          <w:szCs w:val="24"/>
        </w:rPr>
        <w:t xml:space="preserve">spillover </w:t>
      </w:r>
      <w:r w:rsidR="000F0AE0" w:rsidRPr="00AE76B1">
        <w:rPr>
          <w:rFonts w:ascii="Times New Roman" w:hAnsi="Times New Roman" w:cs="Times New Roman"/>
          <w:sz w:val="24"/>
          <w:szCs w:val="24"/>
        </w:rPr>
        <w:t>impacts, and environmental adaptability).</w:t>
      </w:r>
      <w:bookmarkEnd w:id="168"/>
      <w:bookmarkEnd w:id="169"/>
      <w:r w:rsidR="000F0AE0" w:rsidRPr="00AE76B1">
        <w:rPr>
          <w:rFonts w:ascii="Times New Roman" w:hAnsi="Times New Roman" w:cs="Times New Roman"/>
          <w:sz w:val="24"/>
          <w:szCs w:val="24"/>
        </w:rPr>
        <w:t xml:space="preserve"> </w:t>
      </w:r>
      <w:bookmarkStart w:id="170" w:name="OLE_LINK954"/>
      <w:bookmarkStart w:id="171" w:name="OLE_LINK119"/>
      <w:bookmarkStart w:id="172" w:name="OLE_LINK120"/>
      <w:r w:rsidR="008E7728" w:rsidRPr="00AE76B1">
        <w:rPr>
          <w:rFonts w:ascii="Times New Roman" w:hAnsi="Times New Roman" w:cs="Times New Roman"/>
          <w:sz w:val="24"/>
          <w:szCs w:val="24"/>
        </w:rPr>
        <w:t>P</w:t>
      </w:r>
      <w:r w:rsidR="00525F61" w:rsidRPr="00AE76B1">
        <w:rPr>
          <w:rFonts w:ascii="Times New Roman" w:hAnsi="Times New Roman" w:cs="Times New Roman"/>
          <w:sz w:val="24"/>
          <w:szCs w:val="24"/>
        </w:rPr>
        <w:t xml:space="preserve">revious </w:t>
      </w:r>
      <w:r w:rsidR="00F64DFA" w:rsidRPr="00AE76B1">
        <w:rPr>
          <w:rFonts w:ascii="Times New Roman" w:hAnsi="Times New Roman" w:cs="Times New Roman"/>
          <w:sz w:val="24"/>
          <w:szCs w:val="24"/>
        </w:rPr>
        <w:t xml:space="preserve">agricultural optimization approaches </w:t>
      </w:r>
      <w:r w:rsidR="008E7728" w:rsidRPr="00AE76B1">
        <w:rPr>
          <w:rFonts w:ascii="Times New Roman" w:hAnsi="Times New Roman" w:cs="Times New Roman"/>
          <w:sz w:val="24"/>
          <w:szCs w:val="24"/>
        </w:rPr>
        <w:t xml:space="preserve">have </w:t>
      </w:r>
      <w:r w:rsidR="00D47DD2" w:rsidRPr="00AE76B1">
        <w:rPr>
          <w:rFonts w:ascii="Times New Roman" w:hAnsi="Times New Roman" w:cs="Times New Roman"/>
          <w:sz w:val="24"/>
          <w:szCs w:val="24"/>
        </w:rPr>
        <w:t>mainly</w:t>
      </w:r>
      <w:r w:rsidR="00D47DD2" w:rsidRPr="00AE76B1">
        <w:rPr>
          <w:rFonts w:ascii="Times New Roman" w:hAnsi="Times New Roman" w:cs="Times New Roman" w:hint="eastAsia"/>
          <w:sz w:val="24"/>
          <w:szCs w:val="24"/>
        </w:rPr>
        <w:t xml:space="preserve"> </w:t>
      </w:r>
      <w:r w:rsidR="008E7728" w:rsidRPr="00AE76B1">
        <w:rPr>
          <w:rFonts w:ascii="Times New Roman" w:hAnsi="Times New Roman" w:cs="Times New Roman"/>
          <w:sz w:val="24"/>
          <w:szCs w:val="24"/>
        </w:rPr>
        <w:t xml:space="preserve">been </w:t>
      </w:r>
      <w:r w:rsidR="00F64DFA" w:rsidRPr="00AE76B1">
        <w:rPr>
          <w:rFonts w:ascii="Times New Roman" w:hAnsi="Times New Roman" w:cs="Times New Roman"/>
          <w:sz w:val="24"/>
          <w:szCs w:val="24"/>
        </w:rPr>
        <w:t>based on crop switching</w:t>
      </w:r>
      <w:r w:rsidR="00CA5D90" w:rsidRPr="00AE76B1">
        <w:rPr>
          <w:rFonts w:ascii="Times New Roman" w:hAnsi="Times New Roman" w:cs="Times New Roman"/>
          <w:sz w:val="24"/>
          <w:szCs w:val="24"/>
        </w:rPr>
        <w:fldChar w:fldCharType="begin">
          <w:fldData xml:space="preserve">PEVuZE5vdGU+PENpdGU+PEF1dGhvcj5YaWU8L0F1dGhvcj48WWVhcj4yMDIzPC9ZZWFyPjxSZWNO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</w:fldData>
        </w:fldChar>
      </w:r>
      <w:r w:rsidR="00C82C13" w:rsidRPr="00AE76B1">
        <w:rPr>
          <w:rFonts w:ascii="Times New Roman" w:hAnsi="Times New Roman" w:cs="Times New Roman"/>
          <w:sz w:val="24"/>
          <w:szCs w:val="24"/>
        </w:rPr>
        <w:instrText xml:space="preserve"> ADDIN EN.CITE </w:instrText>
      </w:r>
      <w:r w:rsidR="00C82C13" w:rsidRPr="00AE76B1">
        <w:rPr>
          <w:rFonts w:ascii="Times New Roman" w:hAnsi="Times New Roman" w:cs="Times New Roman"/>
          <w:sz w:val="24"/>
          <w:szCs w:val="24"/>
        </w:rPr>
        <w:fldChar w:fldCharType="begin">
          <w:fldData xml:space="preserve">PEVuZE5vdGU+PENpdGU+PEF1dGhvcj5YaWU8L0F1dGhvcj48WWVhcj4yMDIzPC9ZZWFyPjxSZWNO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</w:fldData>
        </w:fldChar>
      </w:r>
      <w:r w:rsidR="00C82C13" w:rsidRPr="00AE76B1">
        <w:rPr>
          <w:rFonts w:ascii="Times New Roman" w:hAnsi="Times New Roman" w:cs="Times New Roman"/>
          <w:sz w:val="24"/>
          <w:szCs w:val="24"/>
        </w:rPr>
        <w:instrText xml:space="preserve"> ADDIN EN.CITE.DATA </w:instrText>
      </w:r>
      <w:r w:rsidR="00C82C13" w:rsidRPr="00AE76B1">
        <w:rPr>
          <w:rFonts w:ascii="Times New Roman" w:hAnsi="Times New Roman" w:cs="Times New Roman"/>
          <w:sz w:val="24"/>
          <w:szCs w:val="24"/>
        </w:rPr>
      </w:r>
      <w:r w:rsidR="00C82C13" w:rsidRPr="00AE76B1">
        <w:rPr>
          <w:rFonts w:ascii="Times New Roman" w:hAnsi="Times New Roman" w:cs="Times New Roman"/>
          <w:sz w:val="24"/>
          <w:szCs w:val="24"/>
        </w:rPr>
        <w:fldChar w:fldCharType="end"/>
      </w:r>
      <w:r w:rsidR="00CA5D90" w:rsidRPr="00AE76B1">
        <w:rPr>
          <w:rFonts w:ascii="Times New Roman" w:hAnsi="Times New Roman" w:cs="Times New Roman"/>
          <w:sz w:val="24"/>
          <w:szCs w:val="24"/>
        </w:rPr>
      </w:r>
      <w:r w:rsidR="00CA5D90"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10,30,31</w:t>
      </w:r>
      <w:r w:rsidR="00CA5D90" w:rsidRPr="00AE76B1">
        <w:rPr>
          <w:rFonts w:ascii="Times New Roman" w:hAnsi="Times New Roman" w:cs="Times New Roman"/>
          <w:sz w:val="24"/>
          <w:szCs w:val="24"/>
        </w:rPr>
        <w:fldChar w:fldCharType="end"/>
      </w:r>
      <w:r w:rsidR="00F64DFA" w:rsidRPr="00AE76B1">
        <w:rPr>
          <w:rFonts w:ascii="Times New Roman" w:hAnsi="Times New Roman" w:cs="Times New Roman"/>
          <w:sz w:val="24"/>
          <w:szCs w:val="24"/>
        </w:rPr>
        <w:t xml:space="preserve">, </w:t>
      </w:r>
      <w:r w:rsidR="008E7728" w:rsidRPr="00AE76B1">
        <w:rPr>
          <w:rFonts w:ascii="Times New Roman" w:hAnsi="Times New Roman" w:cs="Times New Roman"/>
          <w:sz w:val="24"/>
          <w:szCs w:val="24"/>
        </w:rPr>
        <w:t xml:space="preserve">but </w:t>
      </w:r>
      <w:r w:rsidR="00F64DFA" w:rsidRPr="00AE76B1">
        <w:rPr>
          <w:rFonts w:ascii="Times New Roman" w:hAnsi="Times New Roman" w:cs="Times New Roman"/>
          <w:sz w:val="24"/>
          <w:szCs w:val="24"/>
        </w:rPr>
        <w:t>we included livestock systems</w:t>
      </w:r>
      <w:r w:rsidR="009A607B" w:rsidRPr="00AE76B1">
        <w:rPr>
          <w:rFonts w:ascii="Times New Roman" w:hAnsi="Times New Roman" w:cs="Times New Roman" w:hint="eastAsia"/>
          <w:sz w:val="24"/>
          <w:szCs w:val="24"/>
        </w:rPr>
        <w:t xml:space="preserve"> </w:t>
      </w:r>
      <w:r w:rsidR="009A607B" w:rsidRPr="00AE76B1">
        <w:rPr>
          <w:rFonts w:ascii="Times New Roman" w:hAnsi="Times New Roman" w:cs="Times New Roman"/>
          <w:sz w:val="24"/>
          <w:szCs w:val="24"/>
        </w:rPr>
        <w:t>(to account for the widespread grazing activities on the QTP</w:t>
      </w:r>
      <w:r w:rsidR="009A607B" w:rsidRPr="00AE76B1">
        <w:rPr>
          <w:rFonts w:ascii="Times New Roman" w:hAnsi="Times New Roman" w:cs="Times New Roman" w:hint="eastAsia"/>
          <w:sz w:val="24"/>
          <w:szCs w:val="24"/>
        </w:rPr>
        <w:t>)</w:t>
      </w:r>
      <w:r w:rsidR="00F64DFA" w:rsidRPr="00AE76B1">
        <w:rPr>
          <w:rFonts w:ascii="Times New Roman" w:hAnsi="Times New Roman" w:cs="Times New Roman"/>
          <w:sz w:val="24"/>
          <w:szCs w:val="24"/>
        </w:rPr>
        <w:t xml:space="preserve"> and consider</w:t>
      </w:r>
      <w:r w:rsidR="0070039E" w:rsidRPr="00AE76B1">
        <w:rPr>
          <w:rFonts w:ascii="Times New Roman" w:hAnsi="Times New Roman" w:cs="Times New Roman"/>
          <w:sz w:val="24"/>
          <w:szCs w:val="24"/>
        </w:rPr>
        <w:t>ed</w:t>
      </w:r>
      <w:r w:rsidR="00F64DFA" w:rsidRPr="00AE76B1">
        <w:rPr>
          <w:rFonts w:ascii="Times New Roman" w:hAnsi="Times New Roman" w:cs="Times New Roman"/>
          <w:sz w:val="24"/>
          <w:szCs w:val="24"/>
        </w:rPr>
        <w:t xml:space="preserve"> resource </w:t>
      </w:r>
      <w:r w:rsidR="0070039E" w:rsidRPr="00AE76B1">
        <w:rPr>
          <w:rFonts w:ascii="Times New Roman" w:hAnsi="Times New Roman" w:cs="Times New Roman"/>
          <w:sz w:val="24"/>
          <w:szCs w:val="24"/>
        </w:rPr>
        <w:t>use</w:t>
      </w:r>
      <w:r w:rsidR="00F64DFA" w:rsidRPr="00AE76B1">
        <w:rPr>
          <w:rFonts w:ascii="Times New Roman" w:hAnsi="Times New Roman" w:cs="Times New Roman"/>
          <w:sz w:val="24"/>
          <w:szCs w:val="24"/>
        </w:rPr>
        <w:t xml:space="preserve"> </w:t>
      </w:r>
      <w:r w:rsidR="0070039E" w:rsidRPr="00AE76B1">
        <w:rPr>
          <w:rFonts w:ascii="Times New Roman" w:hAnsi="Times New Roman" w:cs="Times New Roman"/>
          <w:sz w:val="24"/>
          <w:szCs w:val="24"/>
        </w:rPr>
        <w:t xml:space="preserve">(or emissions) </w:t>
      </w:r>
      <w:r w:rsidR="008E7728" w:rsidRPr="00AE76B1">
        <w:rPr>
          <w:rFonts w:ascii="Times New Roman" w:hAnsi="Times New Roman" w:cs="Times New Roman"/>
          <w:sz w:val="24"/>
          <w:szCs w:val="24"/>
        </w:rPr>
        <w:t xml:space="preserve">from the </w:t>
      </w:r>
      <w:r w:rsidR="00F64DFA" w:rsidRPr="00AE76B1">
        <w:rPr>
          <w:rFonts w:ascii="Times New Roman" w:hAnsi="Times New Roman" w:cs="Times New Roman"/>
          <w:sz w:val="24"/>
          <w:szCs w:val="24"/>
        </w:rPr>
        <w:t xml:space="preserve">industrial sector </w:t>
      </w:r>
      <w:r w:rsidR="008E7728" w:rsidRPr="00AE76B1">
        <w:rPr>
          <w:rFonts w:ascii="Times New Roman" w:hAnsi="Times New Roman" w:cs="Times New Roman"/>
          <w:sz w:val="24"/>
          <w:szCs w:val="24"/>
        </w:rPr>
        <w:t xml:space="preserve">alongside </w:t>
      </w:r>
      <w:r w:rsidR="00F64DFA" w:rsidRPr="00AE76B1">
        <w:rPr>
          <w:rFonts w:ascii="Times New Roman" w:hAnsi="Times New Roman" w:cs="Times New Roman"/>
          <w:sz w:val="24"/>
          <w:szCs w:val="24"/>
        </w:rPr>
        <w:t>subsistence</w:t>
      </w:r>
      <w:r w:rsidR="0070039E" w:rsidRPr="00AE76B1">
        <w:rPr>
          <w:rFonts w:ascii="Times New Roman" w:hAnsi="Times New Roman" w:cs="Times New Roman"/>
          <w:sz w:val="24"/>
          <w:szCs w:val="24"/>
        </w:rPr>
        <w:t xml:space="preserve"> </w:t>
      </w:r>
      <w:r w:rsidR="009A607B" w:rsidRPr="00AE76B1">
        <w:rPr>
          <w:rFonts w:ascii="Times New Roman" w:hAnsi="Times New Roman" w:cs="Times New Roman"/>
          <w:sz w:val="24"/>
          <w:szCs w:val="24"/>
        </w:rPr>
        <w:t>(</w:t>
      </w:r>
      <w:r w:rsidR="000F2893" w:rsidRPr="00AE76B1">
        <w:rPr>
          <w:rFonts w:ascii="Times New Roman" w:hAnsi="Times New Roman" w:cs="Times New Roman" w:hint="eastAsia"/>
          <w:sz w:val="24"/>
          <w:szCs w:val="24"/>
        </w:rPr>
        <w:t>t</w:t>
      </w:r>
      <w:r w:rsidR="000F2893" w:rsidRPr="00AE76B1">
        <w:rPr>
          <w:rFonts w:ascii="Times New Roman" w:hAnsi="Times New Roman" w:cs="Times New Roman"/>
          <w:sz w:val="24"/>
          <w:szCs w:val="24"/>
        </w:rPr>
        <w:t>aking full account of the impact of human activities on environmental boundaries</w:t>
      </w:r>
      <w:r w:rsidR="009A607B" w:rsidRPr="00AE76B1">
        <w:rPr>
          <w:rFonts w:ascii="Times New Roman" w:hAnsi="Times New Roman" w:cs="Times New Roman"/>
          <w:sz w:val="24"/>
          <w:szCs w:val="24"/>
        </w:rPr>
        <w:t>)</w:t>
      </w:r>
      <w:r w:rsidR="009A607B" w:rsidRPr="00AE76B1">
        <w:rPr>
          <w:rFonts w:ascii="Times New Roman" w:hAnsi="Times New Roman" w:cs="Times New Roman" w:hint="eastAsia"/>
          <w:sz w:val="24"/>
          <w:szCs w:val="24"/>
        </w:rPr>
        <w:t xml:space="preserve"> </w:t>
      </w:r>
      <w:r w:rsidR="0070039E" w:rsidRPr="00AE76B1">
        <w:rPr>
          <w:rFonts w:ascii="Times New Roman" w:hAnsi="Times New Roman" w:cs="Times New Roman"/>
          <w:sz w:val="24"/>
          <w:szCs w:val="24"/>
        </w:rPr>
        <w:t>at a finer spatial resolution</w:t>
      </w:r>
      <w:bookmarkEnd w:id="170"/>
      <w:r w:rsidR="008E7728" w:rsidRPr="00AE76B1">
        <w:rPr>
          <w:rFonts w:ascii="Times New Roman" w:hAnsi="Times New Roman" w:cs="Times New Roman"/>
          <w:sz w:val="24"/>
          <w:szCs w:val="24"/>
        </w:rPr>
        <w:t>.</w:t>
      </w:r>
      <w:r w:rsidR="0070039E" w:rsidRPr="00AE76B1">
        <w:rPr>
          <w:rFonts w:ascii="Times New Roman" w:hAnsi="Times New Roman" w:cs="Times New Roman"/>
          <w:sz w:val="24"/>
          <w:szCs w:val="24"/>
        </w:rPr>
        <w:t xml:space="preserve"> </w:t>
      </w:r>
      <w:r w:rsidR="008E7728" w:rsidRPr="00AE76B1">
        <w:rPr>
          <w:rFonts w:ascii="Times New Roman" w:hAnsi="Times New Roman" w:cs="Times New Roman"/>
          <w:sz w:val="24"/>
          <w:szCs w:val="24"/>
        </w:rPr>
        <w:t xml:space="preserve">This approach makes </w:t>
      </w:r>
      <w:r w:rsidR="00E431E9" w:rsidRPr="00AE76B1">
        <w:rPr>
          <w:rFonts w:ascii="Times New Roman" w:hAnsi="Times New Roman" w:cs="Times New Roman"/>
          <w:sz w:val="24"/>
          <w:szCs w:val="24"/>
        </w:rPr>
        <w:t xml:space="preserve">the potential predictions of </w:t>
      </w:r>
      <w:r w:rsidR="007F2E69" w:rsidRPr="00AE76B1">
        <w:rPr>
          <w:rFonts w:ascii="Times New Roman" w:hAnsi="Times New Roman" w:cs="Times New Roman"/>
          <w:sz w:val="24"/>
          <w:szCs w:val="24"/>
        </w:rPr>
        <w:t xml:space="preserve">local and </w:t>
      </w:r>
      <w:proofErr w:type="spellStart"/>
      <w:r w:rsidR="007F2E69" w:rsidRPr="00AE76B1">
        <w:rPr>
          <w:rFonts w:ascii="Times New Roman" w:hAnsi="Times New Roman" w:cs="Times New Roman"/>
          <w:sz w:val="24"/>
          <w:szCs w:val="24"/>
        </w:rPr>
        <w:t>transboundary</w:t>
      </w:r>
      <w:proofErr w:type="spellEnd"/>
      <w:r w:rsidR="00E431E9" w:rsidRPr="00AE76B1">
        <w:rPr>
          <w:rFonts w:ascii="Times New Roman" w:hAnsi="Times New Roman" w:cs="Times New Roman"/>
          <w:sz w:val="24"/>
          <w:szCs w:val="24"/>
        </w:rPr>
        <w:t xml:space="preserve"> sustainability outcomes more robust</w:t>
      </w:r>
      <w:r w:rsidR="008E7728" w:rsidRPr="00AE76B1">
        <w:rPr>
          <w:rFonts w:ascii="Times New Roman" w:hAnsi="Times New Roman" w:cs="Times New Roman"/>
          <w:sz w:val="24"/>
          <w:szCs w:val="24"/>
        </w:rPr>
        <w:t xml:space="preserve"> as a basis for evidence-based management and policy</w:t>
      </w:r>
      <w:r w:rsidR="00E431E9" w:rsidRPr="00AE76B1">
        <w:rPr>
          <w:rFonts w:ascii="Times New Roman" w:hAnsi="Times New Roman" w:cs="Times New Roman"/>
          <w:sz w:val="24"/>
          <w:szCs w:val="24"/>
        </w:rPr>
        <w:t>.</w:t>
      </w:r>
      <w:bookmarkEnd w:id="171"/>
      <w:bookmarkEnd w:id="172"/>
      <w:r w:rsidR="00E431E9" w:rsidRPr="00AE76B1">
        <w:rPr>
          <w:rFonts w:ascii="Times New Roman" w:hAnsi="Times New Roman" w:cs="Times New Roman"/>
          <w:sz w:val="24"/>
          <w:szCs w:val="24"/>
        </w:rPr>
        <w:t xml:space="preserve"> </w:t>
      </w:r>
      <w:bookmarkStart w:id="173" w:name="OLE_LINK955"/>
      <w:bookmarkStart w:id="174" w:name="OLE_LINK956"/>
      <w:r w:rsidR="00CB3A2F" w:rsidRPr="00AE76B1">
        <w:rPr>
          <w:rFonts w:ascii="Times New Roman" w:hAnsi="Times New Roman" w:cs="Times New Roman"/>
          <w:sz w:val="24"/>
          <w:szCs w:val="24"/>
        </w:rPr>
        <w:t xml:space="preserve">Moreover, our study represents </w:t>
      </w:r>
      <w:r w:rsidR="003B4F0B" w:rsidRPr="00AE76B1">
        <w:rPr>
          <w:rFonts w:ascii="Times New Roman" w:hAnsi="Times New Roman" w:cs="Times New Roman"/>
          <w:sz w:val="24"/>
          <w:szCs w:val="24"/>
        </w:rPr>
        <w:t>an important advance</w:t>
      </w:r>
      <w:r w:rsidR="00CB3A2F" w:rsidRPr="00AE76B1">
        <w:rPr>
          <w:rFonts w:ascii="Times New Roman" w:hAnsi="Times New Roman" w:cs="Times New Roman"/>
          <w:sz w:val="24"/>
          <w:szCs w:val="24"/>
        </w:rPr>
        <w:t xml:space="preserve"> in</w:t>
      </w:r>
      <w:r w:rsidR="003B4F0B" w:rsidRPr="00AE76B1">
        <w:rPr>
          <w:rFonts w:ascii="Times New Roman" w:hAnsi="Times New Roman" w:cs="Times New Roman"/>
          <w:sz w:val="24"/>
          <w:szCs w:val="24"/>
        </w:rPr>
        <w:t xml:space="preserve"> linking </w:t>
      </w:r>
      <w:r w:rsidR="007F2E69" w:rsidRPr="00AE76B1">
        <w:rPr>
          <w:rFonts w:ascii="Times New Roman" w:hAnsi="Times New Roman" w:cs="Times New Roman"/>
          <w:sz w:val="24"/>
          <w:szCs w:val="24"/>
        </w:rPr>
        <w:t xml:space="preserve">local and </w:t>
      </w:r>
      <w:proofErr w:type="spellStart"/>
      <w:r w:rsidR="007F2E69" w:rsidRPr="00AE76B1">
        <w:rPr>
          <w:rFonts w:ascii="Times New Roman" w:hAnsi="Times New Roman" w:cs="Times New Roman"/>
          <w:sz w:val="24"/>
          <w:szCs w:val="24"/>
        </w:rPr>
        <w:t>transboundary</w:t>
      </w:r>
      <w:proofErr w:type="spellEnd"/>
      <w:r w:rsidR="003B4F0B" w:rsidRPr="00AE76B1">
        <w:rPr>
          <w:rFonts w:ascii="Times New Roman" w:hAnsi="Times New Roman" w:cs="Times New Roman"/>
          <w:sz w:val="24"/>
          <w:szCs w:val="24"/>
        </w:rPr>
        <w:t xml:space="preserve"> sustainability</w:t>
      </w:r>
      <w:r w:rsidR="00D3517F"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&lt;EndNote&gt;&lt;Cite&gt;&lt;Author&gt;Wamsler&lt;/Author&gt;&lt;Year&gt;2021&lt;/Year&gt;&lt;RecNum&gt;170&lt;/RecNum&gt;&lt;DisplayText&gt;&lt;style face="superscript"&gt;5&lt;/style&gt;&lt;/DisplayText&gt;&lt;record&gt;&lt;rec-number&gt;170&lt;/rec-number&gt;&lt;foreign-keys&gt;&lt;key app="EN" db-id="pd20pdx0qaax9uespp1pvwdatazt5exxpesp" timestamp="1716211113"&gt;170&lt;/key&gt;&lt;/foreign-keys&gt;&lt;ref-type name="Journal Article"&gt;17&lt;/ref-type&gt;&lt;contributors&gt;&lt;authors&gt;&lt;author&gt;Wamsler, Christine&lt;/author&gt;&lt;author&gt;Osberg, Gustav&lt;/author&gt;&lt;author&gt;Osika, Walter&lt;/author&gt;&lt;author&gt;Herndersson, Heidi&lt;/author&gt;&lt;author&gt;Mundaca, Luis&lt;/author&gt;&lt;/authors&gt;&lt;/contributors&gt;&lt;titles&gt;&lt;title&gt;Linking internal and external transformation for sustainability and climate action: Towards a new research and policy agenda&lt;/title&gt;&lt;secondary-title&gt;Global Environmental Change&lt;/secondary-title&gt;&lt;/titles&gt;&lt;periodical&gt;&lt;full-title&gt;Global Environmental Change&lt;/full-title&gt;&lt;/periodical&gt;&lt;pages&gt;102373&lt;/pages&gt;&lt;volume&gt;71&lt;/volume&gt;&lt;dates&gt;&lt;year&gt;2021&lt;/year&gt;&lt;/dates&gt;&lt;isbn&gt;0959-3780&lt;/isbn&gt;&lt;urls&gt;&lt;/urls&gt;&lt;/record&gt;&lt;/Cite&gt;&lt;/EndNote&gt;</w:instrText>
      </w:r>
      <w:r w:rsidR="00D3517F"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5</w:t>
      </w:r>
      <w:r w:rsidR="00D3517F" w:rsidRPr="00AE76B1">
        <w:rPr>
          <w:rFonts w:ascii="Times New Roman" w:hAnsi="Times New Roman" w:cs="Times New Roman"/>
          <w:sz w:val="24"/>
          <w:szCs w:val="24"/>
        </w:rPr>
        <w:fldChar w:fldCharType="end"/>
      </w:r>
      <w:r w:rsidR="003B4F0B" w:rsidRPr="00AE76B1">
        <w:rPr>
          <w:rFonts w:ascii="Times New Roman" w:hAnsi="Times New Roman" w:cs="Times New Roman"/>
          <w:sz w:val="24"/>
          <w:szCs w:val="24"/>
        </w:rPr>
        <w:t xml:space="preserve"> to the optimization framework</w:t>
      </w:r>
      <w:r w:rsidR="00CB3A2F" w:rsidRPr="00AE76B1">
        <w:rPr>
          <w:rFonts w:ascii="Times New Roman" w:hAnsi="Times New Roman" w:cs="Times New Roman"/>
          <w:sz w:val="24"/>
          <w:szCs w:val="24"/>
        </w:rPr>
        <w:t>, highlight</w:t>
      </w:r>
      <w:r w:rsidR="003B4F0B" w:rsidRPr="00AE76B1">
        <w:rPr>
          <w:rFonts w:ascii="Times New Roman" w:hAnsi="Times New Roman" w:cs="Times New Roman"/>
          <w:sz w:val="24"/>
          <w:szCs w:val="24"/>
        </w:rPr>
        <w:t>ing</w:t>
      </w:r>
      <w:r w:rsidR="00CB3A2F" w:rsidRPr="00AE76B1">
        <w:rPr>
          <w:rFonts w:ascii="Times New Roman" w:hAnsi="Times New Roman" w:cs="Times New Roman"/>
          <w:sz w:val="24"/>
          <w:szCs w:val="24"/>
        </w:rPr>
        <w:t xml:space="preserve"> </w:t>
      </w:r>
      <w:r w:rsidR="008E7728" w:rsidRPr="00AE76B1">
        <w:rPr>
          <w:rFonts w:ascii="Times New Roman" w:hAnsi="Times New Roman" w:cs="Times New Roman"/>
          <w:sz w:val="24"/>
          <w:szCs w:val="24"/>
        </w:rPr>
        <w:t xml:space="preserve">how </w:t>
      </w:r>
      <w:r w:rsidR="00CB3A2F" w:rsidRPr="00AE76B1">
        <w:rPr>
          <w:rFonts w:ascii="Times New Roman" w:hAnsi="Times New Roman" w:cs="Times New Roman"/>
          <w:sz w:val="24"/>
          <w:szCs w:val="24"/>
        </w:rPr>
        <w:t>the</w:t>
      </w:r>
      <w:r w:rsidR="003B4F0B" w:rsidRPr="00AE76B1">
        <w:t xml:space="preserve"> </w:t>
      </w:r>
      <w:r w:rsidR="003B4F0B" w:rsidRPr="00AE76B1">
        <w:rPr>
          <w:rFonts w:ascii="Times New Roman" w:hAnsi="Times New Roman" w:cs="Times New Roman"/>
          <w:sz w:val="24"/>
          <w:szCs w:val="24"/>
        </w:rPr>
        <w:t xml:space="preserve">improvement of ecosystem functioning and services </w:t>
      </w:r>
      <w:r w:rsidR="008E7728" w:rsidRPr="00AE76B1">
        <w:rPr>
          <w:rFonts w:ascii="Times New Roman" w:hAnsi="Times New Roman" w:cs="Times New Roman"/>
          <w:sz w:val="24"/>
          <w:szCs w:val="24"/>
        </w:rPr>
        <w:t>in</w:t>
      </w:r>
      <w:r w:rsidR="003B4F0B" w:rsidRPr="00AE76B1">
        <w:rPr>
          <w:rFonts w:ascii="Times New Roman" w:hAnsi="Times New Roman" w:cs="Times New Roman"/>
          <w:sz w:val="24"/>
          <w:szCs w:val="24"/>
        </w:rPr>
        <w:t xml:space="preserve"> </w:t>
      </w:r>
      <w:r w:rsidR="007F2E69" w:rsidRPr="00AE76B1">
        <w:rPr>
          <w:rFonts w:ascii="Times New Roman" w:hAnsi="Times New Roman" w:cs="Times New Roman"/>
          <w:sz w:val="24"/>
          <w:szCs w:val="24"/>
        </w:rPr>
        <w:t xml:space="preserve">particular geographical </w:t>
      </w:r>
      <w:bookmarkStart w:id="175" w:name="OLE_LINK10"/>
      <w:bookmarkStart w:id="176" w:name="OLE_LINK13"/>
      <w:r w:rsidR="007F2E69" w:rsidRPr="00AE76B1">
        <w:rPr>
          <w:rFonts w:ascii="Times New Roman" w:hAnsi="Times New Roman" w:cs="Times New Roman"/>
          <w:sz w:val="24"/>
          <w:szCs w:val="24"/>
        </w:rPr>
        <w:t>region</w:t>
      </w:r>
      <w:bookmarkEnd w:id="175"/>
      <w:bookmarkEnd w:id="176"/>
      <w:r w:rsidR="007F2E69" w:rsidRPr="00AE76B1">
        <w:rPr>
          <w:rFonts w:ascii="Times New Roman" w:hAnsi="Times New Roman" w:cs="Times New Roman"/>
          <w:sz w:val="24"/>
          <w:szCs w:val="24"/>
        </w:rPr>
        <w:t>s</w:t>
      </w:r>
      <w:r w:rsidR="003B4F0B" w:rsidRPr="00AE76B1">
        <w:rPr>
          <w:rFonts w:ascii="Times New Roman" w:hAnsi="Times New Roman" w:cs="Times New Roman"/>
          <w:sz w:val="24"/>
          <w:szCs w:val="24"/>
        </w:rPr>
        <w:t xml:space="preserve"> underpin</w:t>
      </w:r>
      <w:r w:rsidR="008E7728" w:rsidRPr="00AE76B1">
        <w:rPr>
          <w:rFonts w:ascii="Times New Roman" w:hAnsi="Times New Roman" w:cs="Times New Roman"/>
          <w:sz w:val="24"/>
          <w:szCs w:val="24"/>
        </w:rPr>
        <w:t>s</w:t>
      </w:r>
      <w:r w:rsidR="003B4F0B" w:rsidRPr="00AE76B1">
        <w:rPr>
          <w:rFonts w:ascii="Times New Roman" w:hAnsi="Times New Roman" w:cs="Times New Roman"/>
          <w:sz w:val="24"/>
          <w:szCs w:val="24"/>
        </w:rPr>
        <w:t xml:space="preserve"> livelihood activities </w:t>
      </w:r>
      <w:r w:rsidR="008E7728" w:rsidRPr="00AE76B1">
        <w:rPr>
          <w:rFonts w:ascii="Times New Roman" w:hAnsi="Times New Roman" w:cs="Times New Roman"/>
          <w:sz w:val="24"/>
          <w:szCs w:val="24"/>
        </w:rPr>
        <w:t xml:space="preserve">both </w:t>
      </w:r>
      <w:r w:rsidR="003B4F0B" w:rsidRPr="00AE76B1">
        <w:rPr>
          <w:rFonts w:ascii="Times New Roman" w:hAnsi="Times New Roman" w:cs="Times New Roman"/>
          <w:sz w:val="24"/>
          <w:szCs w:val="24"/>
        </w:rPr>
        <w:t>within and beyond th</w:t>
      </w:r>
      <w:r w:rsidR="007F2E69" w:rsidRPr="00AE76B1">
        <w:rPr>
          <w:rFonts w:ascii="Times New Roman" w:hAnsi="Times New Roman" w:cs="Times New Roman" w:hint="eastAsia"/>
          <w:sz w:val="24"/>
          <w:szCs w:val="24"/>
        </w:rPr>
        <w:t>is</w:t>
      </w:r>
      <w:r w:rsidR="003B4F0B" w:rsidRPr="00AE76B1">
        <w:rPr>
          <w:rFonts w:ascii="Times New Roman" w:hAnsi="Times New Roman" w:cs="Times New Roman"/>
          <w:sz w:val="24"/>
          <w:szCs w:val="24"/>
        </w:rPr>
        <w:t xml:space="preserve"> </w:t>
      </w:r>
      <w:bookmarkEnd w:id="173"/>
      <w:bookmarkEnd w:id="174"/>
      <w:r w:rsidR="007F2E69" w:rsidRPr="00AE76B1">
        <w:rPr>
          <w:rFonts w:ascii="Times New Roman" w:hAnsi="Times New Roman" w:cs="Times New Roman"/>
          <w:sz w:val="24"/>
          <w:szCs w:val="24"/>
        </w:rPr>
        <w:t>region</w:t>
      </w:r>
      <w:r w:rsidR="008E7728" w:rsidRPr="00AE76B1">
        <w:rPr>
          <w:rFonts w:ascii="Times New Roman" w:hAnsi="Times New Roman" w:cs="Times New Roman"/>
          <w:sz w:val="24"/>
          <w:szCs w:val="24"/>
        </w:rPr>
        <w:t xml:space="preserve">. Understanding the connections between different system components across multiple scales is </w:t>
      </w:r>
      <w:r w:rsidR="00273433" w:rsidRPr="00AE76B1">
        <w:rPr>
          <w:rFonts w:ascii="Times New Roman" w:hAnsi="Times New Roman" w:cs="Times New Roman"/>
          <w:sz w:val="24"/>
          <w:szCs w:val="24"/>
        </w:rPr>
        <w:t>an important objective for global sustainability</w:t>
      </w:r>
      <w:r w:rsidR="00273433" w:rsidRPr="00AE76B1">
        <w:rPr>
          <w:rFonts w:ascii="Times New Roman" w:hAnsi="Times New Roman" w:cs="Times New Roman" w:hint="eastAsia"/>
          <w:sz w:val="24"/>
          <w:szCs w:val="24"/>
        </w:rPr>
        <w:t>.</w:t>
      </w:r>
      <w:bookmarkStart w:id="177" w:name="OLE_LINK507"/>
      <w:bookmarkStart w:id="178" w:name="OLE_LINK508"/>
      <w:bookmarkEnd w:id="130"/>
      <w:bookmarkEnd w:id="131"/>
      <w:r w:rsidR="002C0767" w:rsidRPr="00AE76B1">
        <w:rPr>
          <w:rFonts w:ascii="Times New Roman" w:hAnsi="Times New Roman" w:cs="Times New Roman" w:hint="eastAsia"/>
          <w:sz w:val="24"/>
          <w:szCs w:val="24"/>
        </w:rPr>
        <w:t xml:space="preserve"> </w:t>
      </w:r>
      <w:r w:rsidR="006B3BA3" w:rsidRPr="00AE76B1">
        <w:rPr>
          <w:rFonts w:ascii="Times New Roman" w:hAnsi="Times New Roman" w:cs="Times New Roman"/>
          <w:sz w:val="24"/>
          <w:szCs w:val="24"/>
        </w:rPr>
        <w:t>The multi-dimensional benefits of implementing the optimization scheme can be realized for crop-livestock systems at a finer spatial resolution, rather than being confined to a prefecture or province in its entirety. Nevertheless, when applied to other regions, it is imperative to consider the spatial heterogeneity of various emission factors and local environmental boundaries.</w:t>
      </w:r>
      <w:r w:rsidR="006B3BA3" w:rsidRPr="00AE76B1">
        <w:rPr>
          <w:rFonts w:ascii="Times New Roman" w:hAnsi="Times New Roman" w:cs="Times New Roman" w:hint="eastAsia"/>
          <w:sz w:val="24"/>
          <w:szCs w:val="24"/>
        </w:rPr>
        <w:t xml:space="preserve"> </w:t>
      </w:r>
      <w:r w:rsidR="009018D5" w:rsidRPr="00AE76B1">
        <w:rPr>
          <w:rFonts w:ascii="Times New Roman" w:hAnsi="Times New Roman" w:cs="Times New Roman"/>
          <w:sz w:val="24"/>
          <w:szCs w:val="24"/>
        </w:rPr>
        <w:t>Although the proposed optimal configuration of crop-livestock systems has taken into account multiple necessary constraints</w:t>
      </w:r>
      <w:bookmarkEnd w:id="177"/>
      <w:bookmarkEnd w:id="178"/>
      <w:r w:rsidR="009018D5" w:rsidRPr="00AE76B1">
        <w:rPr>
          <w:rFonts w:ascii="Times New Roman" w:hAnsi="Times New Roman" w:cs="Times New Roman"/>
          <w:sz w:val="24"/>
          <w:szCs w:val="24"/>
        </w:rPr>
        <w:t xml:space="preserve">, </w:t>
      </w:r>
      <w:bookmarkStart w:id="179" w:name="OLE_LINK512"/>
      <w:bookmarkStart w:id="180" w:name="OLE_LINK513"/>
      <w:bookmarkStart w:id="181" w:name="OLE_LINK514"/>
      <w:bookmarkStart w:id="182" w:name="OLE_LINK519"/>
      <w:r w:rsidR="00677792" w:rsidRPr="00AE76B1">
        <w:rPr>
          <w:rFonts w:ascii="Times New Roman" w:hAnsi="Times New Roman" w:cs="Times New Roman"/>
          <w:sz w:val="24"/>
          <w:szCs w:val="24"/>
        </w:rPr>
        <w:t>this does not</w:t>
      </w:r>
      <w:r w:rsidR="00F75E3F" w:rsidRPr="00AE76B1">
        <w:rPr>
          <w:rFonts w:ascii="Times New Roman" w:hAnsi="Times New Roman" w:cs="Times New Roman"/>
          <w:sz w:val="24"/>
          <w:szCs w:val="24"/>
        </w:rPr>
        <w:t>, however,</w:t>
      </w:r>
      <w:r w:rsidR="00677792" w:rsidRPr="00AE76B1">
        <w:rPr>
          <w:rFonts w:ascii="Times New Roman" w:hAnsi="Times New Roman" w:cs="Times New Roman"/>
          <w:sz w:val="24"/>
          <w:szCs w:val="24"/>
        </w:rPr>
        <w:t xml:space="preserve"> mean that it</w:t>
      </w:r>
      <w:r w:rsidR="00677792" w:rsidRPr="00AE76B1">
        <w:rPr>
          <w:rFonts w:ascii="Times New Roman" w:hAnsi="Times New Roman" w:cs="Times New Roman" w:hint="eastAsia"/>
          <w:sz w:val="24"/>
          <w:szCs w:val="24"/>
        </w:rPr>
        <w:t xml:space="preserve"> </w:t>
      </w:r>
      <w:r w:rsidR="00677792" w:rsidRPr="00AE76B1">
        <w:rPr>
          <w:rFonts w:ascii="Times New Roman" w:hAnsi="Times New Roman" w:cs="Times New Roman"/>
          <w:sz w:val="24"/>
          <w:szCs w:val="24"/>
        </w:rPr>
        <w:t xml:space="preserve">can be immediately used </w:t>
      </w:r>
      <w:r w:rsidR="008E7728" w:rsidRPr="00AE76B1">
        <w:rPr>
          <w:rFonts w:ascii="Times New Roman" w:hAnsi="Times New Roman" w:cs="Times New Roman"/>
          <w:sz w:val="24"/>
          <w:szCs w:val="24"/>
        </w:rPr>
        <w:t xml:space="preserve">to </w:t>
      </w:r>
      <w:r w:rsidR="008004D8" w:rsidRPr="00AE76B1">
        <w:rPr>
          <w:rFonts w:ascii="Times New Roman" w:hAnsi="Times New Roman" w:cs="Times New Roman"/>
          <w:sz w:val="24"/>
          <w:szCs w:val="24"/>
        </w:rPr>
        <w:t xml:space="preserve">change </w:t>
      </w:r>
      <w:r w:rsidR="00677792" w:rsidRPr="00AE76B1">
        <w:rPr>
          <w:rFonts w:ascii="Times New Roman" w:hAnsi="Times New Roman" w:cs="Times New Roman"/>
          <w:sz w:val="24"/>
          <w:szCs w:val="24"/>
        </w:rPr>
        <w:t xml:space="preserve">crop and livestock </w:t>
      </w:r>
      <w:bookmarkEnd w:id="179"/>
      <w:bookmarkEnd w:id="180"/>
      <w:bookmarkEnd w:id="181"/>
      <w:r w:rsidR="00D8163B" w:rsidRPr="00AE76B1">
        <w:rPr>
          <w:rFonts w:ascii="Times New Roman" w:hAnsi="Times New Roman" w:cs="Times New Roman"/>
          <w:sz w:val="24"/>
          <w:szCs w:val="24"/>
        </w:rPr>
        <w:t>distribution</w:t>
      </w:r>
      <w:r w:rsidR="00D8163B" w:rsidRPr="00AE76B1">
        <w:rPr>
          <w:rFonts w:ascii="Times New Roman" w:hAnsi="Times New Roman" w:cs="Times New Roman" w:hint="eastAsia"/>
          <w:sz w:val="24"/>
          <w:szCs w:val="24"/>
        </w:rPr>
        <w:t>s</w:t>
      </w:r>
      <w:r w:rsidR="00146E1D" w:rsidRPr="00AE76B1">
        <w:rPr>
          <w:rFonts w:ascii="Times New Roman" w:hAnsi="Times New Roman" w:cs="Times New Roman"/>
          <w:sz w:val="24"/>
          <w:szCs w:val="24"/>
        </w:rPr>
        <w:t xml:space="preserve"> on the QTP</w:t>
      </w:r>
      <w:bookmarkEnd w:id="182"/>
      <w:r w:rsidR="003E24D9" w:rsidRPr="00AE76B1">
        <w:rPr>
          <w:rFonts w:ascii="Times New Roman" w:hAnsi="Times New Roman" w:cs="Times New Roman"/>
          <w:sz w:val="24"/>
          <w:szCs w:val="24"/>
        </w:rPr>
        <w:t>. The literature recognizes the</w:t>
      </w:r>
      <w:r w:rsidR="00695D08" w:rsidRPr="00AE76B1">
        <w:rPr>
          <w:rFonts w:ascii="Times New Roman" w:hAnsi="Times New Roman" w:cs="Times New Roman"/>
          <w:sz w:val="24"/>
          <w:szCs w:val="24"/>
        </w:rPr>
        <w:t xml:space="preserve"> importance of </w:t>
      </w:r>
      <w:r w:rsidR="00D8163B" w:rsidRPr="00AE76B1">
        <w:rPr>
          <w:rFonts w:ascii="Times New Roman" w:hAnsi="Times New Roman" w:cs="Times New Roman" w:hint="eastAsia"/>
          <w:sz w:val="24"/>
          <w:szCs w:val="24"/>
        </w:rPr>
        <w:t xml:space="preserve">the </w:t>
      </w:r>
      <w:r w:rsidR="00695D08" w:rsidRPr="00AE76B1">
        <w:rPr>
          <w:rFonts w:ascii="Times New Roman" w:hAnsi="Times New Roman" w:cs="Times New Roman"/>
          <w:sz w:val="24"/>
          <w:szCs w:val="24"/>
        </w:rPr>
        <w:t>fit between ecological system</w:t>
      </w:r>
      <w:r w:rsidR="003A68B6" w:rsidRPr="00AE76B1">
        <w:rPr>
          <w:rFonts w:ascii="Times New Roman" w:hAnsi="Times New Roman" w:cs="Times New Roman"/>
          <w:sz w:val="24"/>
          <w:szCs w:val="24"/>
        </w:rPr>
        <w:t>s</w:t>
      </w:r>
      <w:r w:rsidR="00695D08" w:rsidRPr="00AE76B1">
        <w:rPr>
          <w:rFonts w:ascii="Times New Roman" w:hAnsi="Times New Roman" w:cs="Times New Roman"/>
          <w:sz w:val="24"/>
          <w:szCs w:val="24"/>
        </w:rPr>
        <w:t xml:space="preserve"> (the QTP in </w:t>
      </w:r>
      <w:r w:rsidR="008004D8" w:rsidRPr="00AE76B1">
        <w:rPr>
          <w:rFonts w:ascii="Times New Roman" w:hAnsi="Times New Roman" w:cs="Times New Roman"/>
          <w:sz w:val="24"/>
          <w:szCs w:val="24"/>
        </w:rPr>
        <w:t xml:space="preserve">our </w:t>
      </w:r>
      <w:r w:rsidR="00695D08" w:rsidRPr="00AE76B1">
        <w:rPr>
          <w:rFonts w:ascii="Times New Roman" w:hAnsi="Times New Roman" w:cs="Times New Roman"/>
          <w:sz w:val="24"/>
          <w:szCs w:val="24"/>
        </w:rPr>
        <w:t xml:space="preserve">case) and the administration and institutions responsible for </w:t>
      </w:r>
      <w:r w:rsidR="003A68B6" w:rsidRPr="00AE76B1">
        <w:rPr>
          <w:rFonts w:ascii="Times New Roman" w:hAnsi="Times New Roman" w:cs="Times New Roman"/>
          <w:sz w:val="24"/>
          <w:szCs w:val="24"/>
        </w:rPr>
        <w:t xml:space="preserve">their </w:t>
      </w:r>
      <w:r w:rsidR="00695D08" w:rsidRPr="00AE76B1">
        <w:rPr>
          <w:rFonts w:ascii="Times New Roman" w:hAnsi="Times New Roman" w:cs="Times New Roman"/>
          <w:sz w:val="24"/>
          <w:szCs w:val="24"/>
        </w:rPr>
        <w:t>governance</w:t>
      </w:r>
      <w:r w:rsidR="002D48DB"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&lt;EndNote&gt;&lt;Cite&gt;&lt;Author&gt;Ekstrom&lt;/Author&gt;&lt;Year&gt;2009&lt;/Year&gt;&lt;RecNum&gt;252&lt;/RecNum&gt;&lt;DisplayText&gt;&lt;style face="superscript"&gt;32&lt;/style&gt;&lt;/DisplayText&gt;&lt;record&gt;&lt;rec-number&gt;252&lt;/rec-number&gt;&lt;foreign-keys&gt;&lt;key app="EN" db-id="fx505x0v5weesvee2znxvrrfz2e02r55evwf" timestamp="1721302027"&gt;252&lt;/key&gt;&lt;/foreign-keys&gt;&lt;ref-type name="Journal Article"&gt;17&lt;/ref-type&gt;&lt;contributors&gt;&lt;authors&gt;&lt;author&gt;Ekstrom, Julia A&lt;/author&gt;&lt;author&gt;Young, Oran R&lt;/author&gt;&lt;/authors&gt;&lt;/contributors&gt;&lt;titles&gt;&lt;title&gt;Evaluating functional fit between a set of institutions and an ecosystem&lt;/title&gt;&lt;secondary-title&gt;Ecology and Society&lt;/secondary-title&gt;&lt;/titles&gt;&lt;periodical&gt;&lt;full-title&gt;Ecology and Society&lt;/full-title&gt;&lt;/periodical&gt;&lt;pages&gt;16&lt;/pages&gt;&lt;volume&gt;14&lt;/volume&gt;&lt;number&gt;2&lt;/number&gt;&lt;dates&gt;&lt;year&gt;2009&lt;/year&gt;&lt;/dates&gt;&lt;isbn&gt;1708-3087&lt;/isbn&gt;&lt;urls&gt;&lt;/urls&gt;&lt;/record&gt;&lt;/Cite&gt;&lt;/EndNote&gt;</w:instrText>
      </w:r>
      <w:r w:rsidR="002D48DB"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32</w:t>
      </w:r>
      <w:r w:rsidR="002D48DB" w:rsidRPr="00AE76B1">
        <w:rPr>
          <w:rFonts w:ascii="Times New Roman" w:hAnsi="Times New Roman" w:cs="Times New Roman"/>
          <w:sz w:val="24"/>
          <w:szCs w:val="24"/>
        </w:rPr>
        <w:fldChar w:fldCharType="end"/>
      </w:r>
      <w:r w:rsidR="00695D08" w:rsidRPr="00AE76B1">
        <w:rPr>
          <w:rFonts w:ascii="Times New Roman" w:hAnsi="Times New Roman" w:cs="Times New Roman"/>
          <w:sz w:val="24"/>
          <w:szCs w:val="24"/>
        </w:rPr>
        <w:t xml:space="preserve">. </w:t>
      </w:r>
      <w:bookmarkStart w:id="183" w:name="OLE_LINK517"/>
      <w:bookmarkStart w:id="184" w:name="OLE_LINK518"/>
      <w:r w:rsidR="008004D8" w:rsidRPr="00AE76B1">
        <w:rPr>
          <w:rFonts w:ascii="Times New Roman" w:hAnsi="Times New Roman" w:cs="Times New Roman"/>
          <w:sz w:val="24"/>
          <w:szCs w:val="24"/>
        </w:rPr>
        <w:t xml:space="preserve">Because </w:t>
      </w:r>
      <w:r w:rsidR="00AD530C" w:rsidRPr="00AE76B1">
        <w:rPr>
          <w:rFonts w:ascii="Times New Roman" w:hAnsi="Times New Roman" w:cs="Times New Roman"/>
          <w:sz w:val="24"/>
          <w:szCs w:val="24"/>
        </w:rPr>
        <w:t xml:space="preserve">the QTP consists of different </w:t>
      </w:r>
      <w:bookmarkStart w:id="185" w:name="OLE_LINK515"/>
      <w:bookmarkStart w:id="186" w:name="OLE_LINK516"/>
      <w:r w:rsidR="00AD530C" w:rsidRPr="00AE76B1">
        <w:rPr>
          <w:rFonts w:ascii="Times New Roman" w:hAnsi="Times New Roman" w:cs="Times New Roman"/>
          <w:sz w:val="24"/>
          <w:szCs w:val="24"/>
        </w:rPr>
        <w:t>provinces</w:t>
      </w:r>
      <w:bookmarkEnd w:id="185"/>
      <w:bookmarkEnd w:id="186"/>
      <w:r w:rsidR="008004D8" w:rsidRPr="00AE76B1">
        <w:rPr>
          <w:rFonts w:ascii="Times New Roman" w:hAnsi="Times New Roman" w:cs="Times New Roman"/>
          <w:sz w:val="24"/>
          <w:szCs w:val="24"/>
        </w:rPr>
        <w:t>,</w:t>
      </w:r>
      <w:r w:rsidR="00AD530C" w:rsidRPr="00AE76B1">
        <w:rPr>
          <w:rFonts w:ascii="Times New Roman" w:hAnsi="Times New Roman" w:cs="Times New Roman"/>
          <w:sz w:val="24"/>
          <w:szCs w:val="24"/>
        </w:rPr>
        <w:t xml:space="preserve"> the implementation of specific management policies </w:t>
      </w:r>
      <w:r w:rsidR="00146E1D" w:rsidRPr="00AE76B1">
        <w:rPr>
          <w:rFonts w:ascii="Times New Roman" w:hAnsi="Times New Roman" w:cs="Times New Roman"/>
          <w:sz w:val="24"/>
          <w:szCs w:val="24"/>
        </w:rPr>
        <w:t>requires</w:t>
      </w:r>
      <w:r w:rsidR="00AD530C" w:rsidRPr="00AE76B1">
        <w:rPr>
          <w:rFonts w:ascii="Times New Roman" w:hAnsi="Times New Roman" w:cs="Times New Roman"/>
          <w:sz w:val="24"/>
          <w:szCs w:val="24"/>
        </w:rPr>
        <w:t xml:space="preserve"> central coordination to </w:t>
      </w:r>
      <w:bookmarkStart w:id="187" w:name="OLE_LINK481"/>
      <w:r w:rsidR="003E24D9" w:rsidRPr="00AE76B1">
        <w:rPr>
          <w:rFonts w:ascii="Times New Roman" w:hAnsi="Times New Roman" w:cs="Times New Roman"/>
          <w:sz w:val="24"/>
          <w:szCs w:val="24"/>
        </w:rPr>
        <w:t xml:space="preserve">deliver </w:t>
      </w:r>
      <w:proofErr w:type="spellStart"/>
      <w:r w:rsidR="00AD530C" w:rsidRPr="00AE76B1">
        <w:rPr>
          <w:rFonts w:ascii="Times New Roman" w:hAnsi="Times New Roman" w:cs="Times New Roman"/>
          <w:sz w:val="24"/>
          <w:szCs w:val="24"/>
        </w:rPr>
        <w:t>transboundary</w:t>
      </w:r>
      <w:proofErr w:type="spellEnd"/>
      <w:r w:rsidR="00AD530C" w:rsidRPr="00AE76B1">
        <w:rPr>
          <w:rFonts w:ascii="Times New Roman" w:hAnsi="Times New Roman" w:cs="Times New Roman"/>
          <w:sz w:val="24"/>
          <w:szCs w:val="24"/>
        </w:rPr>
        <w:t xml:space="preserve"> synergies</w:t>
      </w:r>
      <w:bookmarkEnd w:id="187"/>
      <w:r w:rsidR="008004D8" w:rsidRPr="00AE76B1">
        <w:rPr>
          <w:rFonts w:ascii="Times New Roman" w:hAnsi="Times New Roman" w:cs="Times New Roman"/>
          <w:sz w:val="24"/>
          <w:szCs w:val="24"/>
        </w:rPr>
        <w:t xml:space="preserve"> on the ground</w:t>
      </w:r>
      <w:r w:rsidR="007F10AA"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&lt;EndNote&gt;&lt;Cite&gt;&lt;Author&gt;Xiao&lt;/Author&gt;&lt;Year&gt;2024&lt;/Year&gt;&lt;RecNum&gt;267&lt;/RecNum&gt;&lt;DisplayText&gt;&lt;style face="superscript"&gt;14&lt;/style&gt;&lt;/DisplayText&gt;&lt;record&gt;&lt;rec-number&gt;267&lt;/rec-number&gt;&lt;foreign-keys&gt;&lt;key app="EN" db-id="9sep9f295rp5w1exrr2pxw2srvvw29d5prw0" timestamp="1733314043"&gt;267&lt;/key&gt;&lt;/foreign-keys&gt;&lt;ref-type name="Journal Article"&gt;17&lt;/ref-type&gt;&lt;contributors&gt;&lt;authors&gt;&lt;author&gt;Xiao, Huijuan&lt;/author&gt;&lt;author&gt;Bao, Sheng&lt;/author&gt;&lt;author&gt;Ren, Jingzheng&lt;/author&gt;&lt;author&gt;Xu, Zhenci&lt;/author&gt;&lt;author&gt;Xue, Song&lt;/author&gt;&lt;author&gt;Liu, Jianguo&lt;/author&gt;&lt;/authors&gt;&lt;/contributors&gt;&lt;titles&gt;&lt;title&gt;Global transboundary synergies and trade-offs among Sustainable Development Goals from an integrated sustainability perspective&lt;/title&gt;&lt;secondary-title&gt;Nature Communications&lt;/secondary-title&gt;&lt;/titles&gt;&lt;periodical&gt;&lt;full-title&gt;Nature communications&lt;/full-title&gt;&lt;/periodical&gt;&lt;pages&gt;500&lt;/pages&gt;&lt;volume&gt;15&lt;/volume&gt;&lt;number&gt;1&lt;/number&gt;&lt;dates&gt;&lt;year&gt;2024&lt;/year&gt;&lt;/dates&gt;&lt;isbn&gt;2041-1723&lt;/isbn&gt;&lt;urls&gt;&lt;/urls&gt;&lt;electronic-resource-num&gt;https://doi.org/10.1038/s41467-023-44679-w&lt;/electronic-resource-num&gt;&lt;/record&gt;&lt;/Cite&gt;&lt;/EndNote&gt;</w:instrText>
      </w:r>
      <w:r w:rsidR="007F10AA"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14</w:t>
      </w:r>
      <w:r w:rsidR="007F10AA" w:rsidRPr="00AE76B1">
        <w:rPr>
          <w:rFonts w:ascii="Times New Roman" w:hAnsi="Times New Roman" w:cs="Times New Roman"/>
          <w:sz w:val="24"/>
          <w:szCs w:val="24"/>
        </w:rPr>
        <w:fldChar w:fldCharType="end"/>
      </w:r>
      <w:r w:rsidR="00AD530C" w:rsidRPr="00AE76B1">
        <w:rPr>
          <w:rFonts w:ascii="Times New Roman" w:hAnsi="Times New Roman" w:cs="Times New Roman"/>
          <w:sz w:val="24"/>
          <w:szCs w:val="24"/>
        </w:rPr>
        <w:t>.</w:t>
      </w:r>
      <w:bookmarkEnd w:id="183"/>
      <w:bookmarkEnd w:id="184"/>
      <w:r w:rsidR="00AD530C" w:rsidRPr="00F46D2E">
        <w:rPr>
          <w:rFonts w:ascii="Times New Roman" w:hAnsi="Times New Roman" w:cs="Times New Roman"/>
          <w:sz w:val="24"/>
          <w:szCs w:val="24"/>
        </w:rPr>
        <w:t xml:space="preserve"> </w:t>
      </w:r>
    </w:p>
    <w:p w14:paraId="38FE2CAF" w14:textId="77777777" w:rsidR="005754C7" w:rsidRDefault="005754C7" w:rsidP="005F4091">
      <w:pPr>
        <w:rPr>
          <w:rFonts w:ascii="Times New Roman" w:hAnsi="Times New Roman" w:cs="Times New Roman"/>
          <w:sz w:val="24"/>
          <w:szCs w:val="24"/>
        </w:rPr>
      </w:pPr>
    </w:p>
    <w:p w14:paraId="0794F0EE" w14:textId="71D2EF24" w:rsidR="007C067E" w:rsidRPr="00F46D2E" w:rsidRDefault="00092304" w:rsidP="005F4091">
      <w:pPr>
        <w:rPr>
          <w:rFonts w:ascii="Times New Roman" w:hAnsi="Times New Roman" w:cs="Times New Roman"/>
          <w:sz w:val="24"/>
          <w:szCs w:val="24"/>
        </w:rPr>
      </w:pPr>
      <w:r w:rsidRPr="00AE76B1">
        <w:rPr>
          <w:rFonts w:ascii="Times New Roman" w:hAnsi="Times New Roman" w:cs="Times New Roman" w:hint="eastAsia"/>
          <w:sz w:val="24"/>
          <w:szCs w:val="24"/>
        </w:rPr>
        <w:t>F</w:t>
      </w:r>
      <w:r w:rsidR="00A02A87" w:rsidRPr="00AE76B1">
        <w:rPr>
          <w:rFonts w:ascii="Times New Roman" w:hAnsi="Times New Roman" w:cs="Times New Roman"/>
          <w:sz w:val="24"/>
          <w:szCs w:val="24"/>
        </w:rPr>
        <w:t xml:space="preserve">urther </w:t>
      </w:r>
      <w:r w:rsidR="00BD500F" w:rsidRPr="00AE76B1">
        <w:rPr>
          <w:rFonts w:ascii="Times New Roman" w:hAnsi="Times New Roman" w:cs="Times New Roman"/>
          <w:sz w:val="24"/>
          <w:szCs w:val="24"/>
        </w:rPr>
        <w:t>research</w:t>
      </w:r>
      <w:r w:rsidR="00A02A87" w:rsidRPr="00AE76B1">
        <w:rPr>
          <w:rFonts w:ascii="Times New Roman" w:hAnsi="Times New Roman" w:cs="Times New Roman" w:hint="eastAsia"/>
          <w:sz w:val="24"/>
          <w:szCs w:val="24"/>
        </w:rPr>
        <w:t xml:space="preserve"> </w:t>
      </w:r>
      <w:r w:rsidR="00A02A87" w:rsidRPr="00AE76B1">
        <w:rPr>
          <w:rFonts w:ascii="Times New Roman" w:hAnsi="Times New Roman" w:cs="Times New Roman"/>
          <w:sz w:val="24"/>
          <w:szCs w:val="24"/>
        </w:rPr>
        <w:t xml:space="preserve">is </w:t>
      </w:r>
      <w:r w:rsidR="00586CC2" w:rsidRPr="00AE76B1">
        <w:rPr>
          <w:rFonts w:ascii="Times New Roman" w:hAnsi="Times New Roman" w:cs="Times New Roman" w:hint="eastAsia"/>
          <w:sz w:val="24"/>
          <w:szCs w:val="24"/>
        </w:rPr>
        <w:t>also</w:t>
      </w:r>
      <w:r w:rsidR="00586CC2" w:rsidRPr="00AE76B1">
        <w:rPr>
          <w:rFonts w:ascii="Times New Roman" w:hAnsi="Times New Roman" w:cs="Times New Roman"/>
          <w:sz w:val="24"/>
          <w:szCs w:val="24"/>
        </w:rPr>
        <w:t xml:space="preserve"> </w:t>
      </w:r>
      <w:r w:rsidR="00A02A87" w:rsidRPr="00AE76B1">
        <w:rPr>
          <w:rFonts w:ascii="Times New Roman" w:hAnsi="Times New Roman" w:cs="Times New Roman"/>
          <w:sz w:val="24"/>
          <w:szCs w:val="24"/>
        </w:rPr>
        <w:t xml:space="preserve">needed to address the uncertainties and limitations </w:t>
      </w:r>
      <w:r w:rsidR="00504961" w:rsidRPr="00AE76B1">
        <w:rPr>
          <w:rFonts w:ascii="Times New Roman" w:hAnsi="Times New Roman" w:cs="Times New Roman"/>
          <w:sz w:val="24"/>
          <w:szCs w:val="24"/>
        </w:rPr>
        <w:t xml:space="preserve">of </w:t>
      </w:r>
      <w:bookmarkStart w:id="188" w:name="OLE_LINK526"/>
      <w:bookmarkStart w:id="189" w:name="OLE_LINK527"/>
      <w:r w:rsidR="008806F0" w:rsidRPr="00AE76B1">
        <w:rPr>
          <w:rFonts w:ascii="Times New Roman" w:hAnsi="Times New Roman" w:cs="Times New Roman"/>
          <w:sz w:val="24"/>
          <w:szCs w:val="24"/>
        </w:rPr>
        <w:t>our approach</w:t>
      </w:r>
      <w:bookmarkEnd w:id="188"/>
      <w:bookmarkEnd w:id="189"/>
      <w:r w:rsidR="00A02A87" w:rsidRPr="00AE76B1">
        <w:rPr>
          <w:rFonts w:ascii="Times New Roman" w:hAnsi="Times New Roman" w:cs="Times New Roman"/>
          <w:sz w:val="24"/>
          <w:szCs w:val="24"/>
        </w:rPr>
        <w:t xml:space="preserve">. </w:t>
      </w:r>
      <w:r w:rsidR="00504961" w:rsidRPr="00AE76B1">
        <w:rPr>
          <w:rFonts w:ascii="Times New Roman" w:hAnsi="Times New Roman" w:cs="Times New Roman"/>
          <w:sz w:val="24"/>
          <w:szCs w:val="24"/>
        </w:rPr>
        <w:t xml:space="preserve">This </w:t>
      </w:r>
      <w:r w:rsidR="00BD500F" w:rsidRPr="00AE76B1">
        <w:rPr>
          <w:rFonts w:ascii="Times New Roman" w:hAnsi="Times New Roman" w:cs="Times New Roman"/>
          <w:sz w:val="24"/>
          <w:szCs w:val="24"/>
        </w:rPr>
        <w:t xml:space="preserve">refinement </w:t>
      </w:r>
      <w:r w:rsidR="00504961" w:rsidRPr="00AE76B1">
        <w:rPr>
          <w:rFonts w:ascii="Times New Roman" w:hAnsi="Times New Roman" w:cs="Times New Roman"/>
          <w:sz w:val="24"/>
          <w:szCs w:val="24"/>
        </w:rPr>
        <w:t xml:space="preserve">encompasses </w:t>
      </w:r>
      <w:r w:rsidR="00BC37B2" w:rsidRPr="00AE76B1">
        <w:rPr>
          <w:rFonts w:ascii="Times New Roman" w:hAnsi="Times New Roman" w:cs="Times New Roman"/>
          <w:sz w:val="24"/>
          <w:szCs w:val="24"/>
        </w:rPr>
        <w:t>sharpening</w:t>
      </w:r>
      <w:r w:rsidR="008806F0" w:rsidRPr="00AE76B1">
        <w:rPr>
          <w:rFonts w:ascii="Times New Roman" w:hAnsi="Times New Roman" w:cs="Times New Roman"/>
          <w:sz w:val="24"/>
          <w:szCs w:val="24"/>
        </w:rPr>
        <w:t xml:space="preserve"> data quality, </w:t>
      </w:r>
      <w:bookmarkStart w:id="190" w:name="OLE_LINK482"/>
      <w:r w:rsidR="008806F0" w:rsidRPr="00AE76B1">
        <w:rPr>
          <w:rFonts w:ascii="Times New Roman" w:hAnsi="Times New Roman" w:cs="Times New Roman"/>
          <w:sz w:val="24"/>
          <w:szCs w:val="24"/>
        </w:rPr>
        <w:t xml:space="preserve">considering </w:t>
      </w:r>
      <w:r w:rsidR="008806F0" w:rsidRPr="00AE76B1">
        <w:rPr>
          <w:rFonts w:ascii="Times New Roman" w:hAnsi="Times New Roman" w:cs="Times New Roman"/>
          <w:sz w:val="24"/>
          <w:szCs w:val="24"/>
        </w:rPr>
        <w:lastRenderedPageBreak/>
        <w:t>fine-resolution input data of multiple indicators</w:t>
      </w:r>
      <w:bookmarkEnd w:id="190"/>
      <w:r w:rsidR="008806F0" w:rsidRPr="00AE76B1">
        <w:rPr>
          <w:rFonts w:ascii="Times New Roman" w:hAnsi="Times New Roman" w:cs="Times New Roman"/>
          <w:sz w:val="24"/>
          <w:szCs w:val="24"/>
        </w:rPr>
        <w:t xml:space="preserve">, </w:t>
      </w:r>
      <w:r w:rsidR="00AA6D03" w:rsidRPr="00AE76B1">
        <w:rPr>
          <w:rFonts w:ascii="Times New Roman" w:hAnsi="Times New Roman" w:cs="Times New Roman"/>
          <w:sz w:val="24"/>
          <w:szCs w:val="24"/>
        </w:rPr>
        <w:t xml:space="preserve">expanding field surveys, </w:t>
      </w:r>
      <w:r w:rsidR="00CB5855" w:rsidRPr="00AE76B1">
        <w:rPr>
          <w:rFonts w:ascii="Times New Roman" w:hAnsi="Times New Roman" w:cs="Times New Roman"/>
          <w:sz w:val="24"/>
          <w:szCs w:val="24"/>
        </w:rPr>
        <w:t xml:space="preserve">standardizing methodologies, and </w:t>
      </w:r>
      <w:r w:rsidR="003A68B6" w:rsidRPr="00AE76B1">
        <w:rPr>
          <w:rFonts w:ascii="Times New Roman" w:hAnsi="Times New Roman" w:cs="Times New Roman"/>
          <w:sz w:val="24"/>
          <w:szCs w:val="24"/>
        </w:rPr>
        <w:t xml:space="preserve">drawing on </w:t>
      </w:r>
      <w:r w:rsidR="00BD500F" w:rsidRPr="00AE76B1">
        <w:rPr>
          <w:rFonts w:ascii="Times New Roman" w:hAnsi="Times New Roman" w:cs="Times New Roman"/>
          <w:sz w:val="24"/>
          <w:szCs w:val="24"/>
        </w:rPr>
        <w:t xml:space="preserve">other </w:t>
      </w:r>
      <w:r w:rsidR="00CB5855" w:rsidRPr="00AE76B1">
        <w:rPr>
          <w:rFonts w:ascii="Times New Roman" w:hAnsi="Times New Roman" w:cs="Times New Roman"/>
          <w:sz w:val="24"/>
          <w:szCs w:val="24"/>
        </w:rPr>
        <w:t>social and natural science</w:t>
      </w:r>
      <w:r w:rsidR="003A68B6" w:rsidRPr="00AE76B1">
        <w:rPr>
          <w:rFonts w:ascii="Times New Roman" w:hAnsi="Times New Roman" w:cs="Times New Roman"/>
          <w:sz w:val="24"/>
          <w:szCs w:val="24"/>
        </w:rPr>
        <w:t xml:space="preserve"> data</w:t>
      </w:r>
      <w:r w:rsidR="00264623" w:rsidRPr="00AE76B1">
        <w:rPr>
          <w:rFonts w:ascii="Times New Roman" w:hAnsi="Times New Roman" w:cs="Times New Roman"/>
          <w:sz w:val="24"/>
          <w:szCs w:val="24"/>
        </w:rPr>
        <w:t xml:space="preserve"> (such as </w:t>
      </w:r>
      <w:r w:rsidR="006A7771" w:rsidRPr="00AE76B1">
        <w:rPr>
          <w:rFonts w:ascii="Times New Roman" w:hAnsi="Times New Roman" w:cs="Times New Roman"/>
          <w:sz w:val="24"/>
          <w:szCs w:val="24"/>
        </w:rPr>
        <w:t>other industrial and service sectors</w:t>
      </w:r>
      <w:r w:rsidR="006A7771" w:rsidRPr="00AE76B1">
        <w:rPr>
          <w:rFonts w:ascii="Times New Roman" w:hAnsi="Times New Roman" w:cs="Times New Roman" w:hint="eastAsia"/>
          <w:sz w:val="24"/>
          <w:szCs w:val="24"/>
        </w:rPr>
        <w:t>,</w:t>
      </w:r>
      <w:r w:rsidR="006A7771" w:rsidRPr="00AE76B1">
        <w:rPr>
          <w:rFonts w:ascii="Times New Roman" w:hAnsi="Times New Roman" w:cs="Times New Roman"/>
          <w:sz w:val="24"/>
          <w:szCs w:val="24"/>
        </w:rPr>
        <w:t xml:space="preserve"> </w:t>
      </w:r>
      <w:r w:rsidR="00264623" w:rsidRPr="00AE76B1">
        <w:rPr>
          <w:rFonts w:ascii="Times New Roman" w:hAnsi="Times New Roman" w:cs="Times New Roman"/>
          <w:sz w:val="24"/>
          <w:szCs w:val="24"/>
        </w:rPr>
        <w:t>soil erosion</w:t>
      </w:r>
      <w:r w:rsidR="00570C48" w:rsidRPr="00AE76B1">
        <w:rPr>
          <w:rFonts w:ascii="Times New Roman" w:hAnsi="Times New Roman" w:cs="Times New Roman"/>
          <w:sz w:val="24"/>
          <w:szCs w:val="24"/>
        </w:rPr>
        <w:t>, and climate</w:t>
      </w:r>
      <w:r w:rsidR="00570C48" w:rsidRPr="00AE76B1">
        <w:rPr>
          <w:rFonts w:ascii="Times New Roman" w:hAnsi="Times New Roman" w:cs="Times New Roman" w:hint="eastAsia"/>
          <w:sz w:val="24"/>
          <w:szCs w:val="24"/>
        </w:rPr>
        <w:t xml:space="preserve"> </w:t>
      </w:r>
      <w:r w:rsidR="00570C48" w:rsidRPr="00AE76B1">
        <w:rPr>
          <w:rFonts w:ascii="Times New Roman" w:hAnsi="Times New Roman" w:cs="Times New Roman"/>
          <w:sz w:val="24"/>
          <w:szCs w:val="24"/>
        </w:rPr>
        <w:t>change</w:t>
      </w:r>
      <w:r w:rsidR="00787D14" w:rsidRPr="00AE76B1">
        <w:t xml:space="preserve"> </w:t>
      </w:r>
      <w:r w:rsidR="00787D14" w:rsidRPr="00AE76B1">
        <w:rPr>
          <w:rFonts w:ascii="Times New Roman" w:hAnsi="Times New Roman" w:cs="Times New Roman"/>
          <w:sz w:val="24"/>
          <w:szCs w:val="24"/>
        </w:rPr>
        <w:t>adaptation</w:t>
      </w:r>
      <w:r w:rsidR="00264623" w:rsidRPr="00AE76B1">
        <w:rPr>
          <w:rFonts w:ascii="Times New Roman" w:hAnsi="Times New Roman" w:cs="Times New Roman"/>
          <w:sz w:val="24"/>
          <w:szCs w:val="24"/>
        </w:rPr>
        <w:t>)</w:t>
      </w:r>
      <w:r w:rsidR="00CB5855" w:rsidRPr="00AE76B1">
        <w:rPr>
          <w:rFonts w:ascii="Times New Roman" w:hAnsi="Times New Roman" w:cs="Times New Roman"/>
          <w:sz w:val="24"/>
          <w:szCs w:val="24"/>
        </w:rPr>
        <w:t xml:space="preserve"> to minimize uncertainty of </w:t>
      </w:r>
      <w:r w:rsidR="00BD500F" w:rsidRPr="00AE76B1">
        <w:rPr>
          <w:rFonts w:ascii="Times New Roman" w:hAnsi="Times New Roman" w:cs="Times New Roman"/>
          <w:sz w:val="24"/>
          <w:szCs w:val="24"/>
        </w:rPr>
        <w:t xml:space="preserve">estimated environmental pressures and </w:t>
      </w:r>
      <w:r w:rsidR="00575497" w:rsidRPr="00AE76B1">
        <w:rPr>
          <w:rFonts w:ascii="Times New Roman" w:hAnsi="Times New Roman" w:cs="Times New Roman"/>
          <w:sz w:val="24"/>
          <w:szCs w:val="24"/>
        </w:rPr>
        <w:t>crop-livestock system</w:t>
      </w:r>
      <w:r w:rsidR="00BC37B2" w:rsidRPr="00AE76B1">
        <w:rPr>
          <w:rFonts w:ascii="Times New Roman" w:hAnsi="Times New Roman" w:cs="Times New Roman"/>
          <w:sz w:val="24"/>
          <w:szCs w:val="24"/>
        </w:rPr>
        <w:t xml:space="preserve"> </w:t>
      </w:r>
      <w:r w:rsidR="00575497" w:rsidRPr="00AE76B1">
        <w:rPr>
          <w:rFonts w:ascii="Times New Roman" w:hAnsi="Times New Roman" w:cs="Times New Roman"/>
          <w:sz w:val="24"/>
          <w:szCs w:val="24"/>
        </w:rPr>
        <w:t>optimization schemes</w:t>
      </w:r>
      <w:r w:rsidR="0062222C" w:rsidRPr="00AE76B1">
        <w:rPr>
          <w:rFonts w:ascii="Times New Roman" w:hAnsi="Times New Roman" w:cs="Times New Roman"/>
          <w:sz w:val="24"/>
          <w:szCs w:val="24"/>
        </w:rPr>
        <w:t>, as well as tak</w:t>
      </w:r>
      <w:r w:rsidR="003A68B6" w:rsidRPr="00AE76B1">
        <w:rPr>
          <w:rFonts w:ascii="Times New Roman" w:hAnsi="Times New Roman" w:cs="Times New Roman"/>
          <w:sz w:val="24"/>
          <w:szCs w:val="24"/>
        </w:rPr>
        <w:t>e</w:t>
      </w:r>
      <w:r w:rsidR="0062222C" w:rsidRPr="00AE76B1">
        <w:rPr>
          <w:rFonts w:ascii="Times New Roman" w:hAnsi="Times New Roman" w:cs="Times New Roman"/>
          <w:sz w:val="24"/>
          <w:szCs w:val="24"/>
        </w:rPr>
        <w:t xml:space="preserve"> into account societal changes that </w:t>
      </w:r>
      <w:r w:rsidR="00FD48D7" w:rsidRPr="00AE76B1">
        <w:rPr>
          <w:rFonts w:ascii="Times New Roman" w:hAnsi="Times New Roman" w:cs="Times New Roman"/>
          <w:sz w:val="24"/>
          <w:szCs w:val="24"/>
        </w:rPr>
        <w:t>could, for example, affect population distribution in the future</w:t>
      </w:r>
      <w:r w:rsidR="00BC37B2" w:rsidRPr="00AE76B1">
        <w:rPr>
          <w:rFonts w:ascii="Times New Roman" w:hAnsi="Times New Roman" w:cs="Times New Roman"/>
          <w:sz w:val="24"/>
          <w:szCs w:val="24"/>
        </w:rPr>
        <w:t xml:space="preserve">. </w:t>
      </w:r>
      <w:bookmarkStart w:id="191" w:name="OLE_LINK63"/>
      <w:bookmarkStart w:id="192" w:name="OLE_LINK64"/>
      <w:r w:rsidRPr="00AE76B1">
        <w:rPr>
          <w:rFonts w:ascii="Times New Roman" w:hAnsi="Times New Roman" w:cs="Times New Roman"/>
          <w:sz w:val="24"/>
          <w:szCs w:val="24"/>
        </w:rPr>
        <w:t>Moreover,</w:t>
      </w:r>
      <w:r w:rsidR="00586CC2" w:rsidRPr="00AE76B1">
        <w:rPr>
          <w:rFonts w:ascii="Times New Roman" w:hAnsi="Times New Roman" w:cs="Times New Roman" w:hint="eastAsia"/>
          <w:sz w:val="24"/>
          <w:szCs w:val="24"/>
        </w:rPr>
        <w:t xml:space="preserve"> f</w:t>
      </w:r>
      <w:r w:rsidR="00586CC2" w:rsidRPr="00AE76B1">
        <w:rPr>
          <w:rFonts w:ascii="Times New Roman" w:hAnsi="Times New Roman" w:cs="Times New Roman"/>
          <w:sz w:val="24"/>
          <w:szCs w:val="24"/>
        </w:rPr>
        <w:t>uture research should explore synergies between reorienting distributions and precision</w:t>
      </w:r>
      <w:r w:rsidR="00586CC2" w:rsidRPr="00AE76B1">
        <w:t xml:space="preserve"> </w:t>
      </w:r>
      <w:r w:rsidR="00586CC2" w:rsidRPr="00AE76B1">
        <w:rPr>
          <w:rFonts w:ascii="Times New Roman" w:hAnsi="Times New Roman" w:cs="Times New Roman"/>
          <w:sz w:val="24"/>
          <w:szCs w:val="24"/>
        </w:rPr>
        <w:t>farming/</w:t>
      </w:r>
      <w:r w:rsidR="00114D22" w:rsidRPr="00AE76B1">
        <w:rPr>
          <w:rFonts w:ascii="Times New Roman" w:hAnsi="Times New Roman" w:cs="Times New Roman"/>
          <w:sz w:val="24"/>
          <w:szCs w:val="24"/>
        </w:rPr>
        <w:t xml:space="preserve">waste </w:t>
      </w:r>
      <w:r w:rsidR="00586CC2" w:rsidRPr="00AE76B1">
        <w:rPr>
          <w:rFonts w:ascii="Times New Roman" w:hAnsi="Times New Roman" w:cs="Times New Roman"/>
          <w:sz w:val="24"/>
          <w:szCs w:val="24"/>
        </w:rPr>
        <w:t xml:space="preserve">recycling strategies. While reorientation addresses large-scale ecological mismatches, precision farming and </w:t>
      </w:r>
      <w:r w:rsidR="00114D22" w:rsidRPr="00AE76B1">
        <w:rPr>
          <w:rFonts w:ascii="Times New Roman" w:hAnsi="Times New Roman" w:cs="Times New Roman"/>
          <w:sz w:val="24"/>
          <w:szCs w:val="24"/>
        </w:rPr>
        <w:t xml:space="preserve">waste </w:t>
      </w:r>
      <w:r w:rsidR="00586CC2" w:rsidRPr="00AE76B1">
        <w:rPr>
          <w:rFonts w:ascii="Times New Roman" w:hAnsi="Times New Roman" w:cs="Times New Roman"/>
          <w:sz w:val="24"/>
          <w:szCs w:val="24"/>
        </w:rPr>
        <w:t xml:space="preserve">recycling could enhance sustainability in optimized production zones. Key challenges include balancing spatial planning with technological limitations and local adoption barriers. Investigating these integrated approaches could reveal more sustainable pathways for fragile ecosystems like the </w:t>
      </w:r>
      <w:r w:rsidR="00114D22" w:rsidRPr="00AE76B1">
        <w:rPr>
          <w:rFonts w:ascii="Times New Roman" w:hAnsi="Times New Roman" w:cs="Times New Roman" w:hint="eastAsia"/>
          <w:sz w:val="24"/>
          <w:szCs w:val="24"/>
        </w:rPr>
        <w:t>QTP</w:t>
      </w:r>
      <w:r w:rsidR="00586CC2" w:rsidRPr="00AE76B1">
        <w:rPr>
          <w:rFonts w:ascii="Times New Roman" w:hAnsi="Times New Roman" w:cs="Times New Roman"/>
          <w:sz w:val="24"/>
          <w:szCs w:val="24"/>
        </w:rPr>
        <w:t>.</w:t>
      </w:r>
      <w:bookmarkEnd w:id="191"/>
      <w:bookmarkEnd w:id="192"/>
    </w:p>
    <w:p w14:paraId="77EB938E" w14:textId="77777777" w:rsidR="00175E72" w:rsidRPr="00F46D2E" w:rsidRDefault="00175E72" w:rsidP="0073261E">
      <w:pPr>
        <w:rPr>
          <w:rFonts w:ascii="Times New Roman" w:hAnsi="Times New Roman" w:cs="Times New Roman"/>
          <w:sz w:val="24"/>
          <w:szCs w:val="24"/>
        </w:rPr>
      </w:pPr>
    </w:p>
    <w:p w14:paraId="205ABE38" w14:textId="13946C25" w:rsidR="003A68B6" w:rsidRPr="00F46D2E" w:rsidRDefault="00210E7F" w:rsidP="003A68B6">
      <w:pPr>
        <w:rPr>
          <w:rFonts w:ascii="Times New Roman" w:hAnsi="Times New Roman" w:cs="Times New Roman"/>
          <w:sz w:val="24"/>
          <w:szCs w:val="24"/>
        </w:rPr>
      </w:pPr>
      <w:bookmarkStart w:id="193" w:name="OLE_LINK545"/>
      <w:r w:rsidRPr="00AE76B1">
        <w:rPr>
          <w:rFonts w:ascii="Times New Roman" w:hAnsi="Times New Roman" w:cs="Times New Roman"/>
          <w:sz w:val="24"/>
          <w:szCs w:val="24"/>
        </w:rPr>
        <w:t>Collectively,</w:t>
      </w:r>
      <w:r w:rsidRPr="00AE76B1">
        <w:rPr>
          <w:rFonts w:ascii="Times New Roman" w:hAnsi="Times New Roman" w:cs="Times New Roman" w:hint="eastAsia"/>
          <w:sz w:val="24"/>
          <w:szCs w:val="24"/>
        </w:rPr>
        <w:t xml:space="preserve"> t</w:t>
      </w:r>
      <w:r w:rsidRPr="00AE76B1">
        <w:rPr>
          <w:rFonts w:ascii="Times New Roman" w:hAnsi="Times New Roman" w:cs="Times New Roman"/>
          <w:sz w:val="24"/>
          <w:szCs w:val="24"/>
        </w:rPr>
        <w:t xml:space="preserve">he implications of our findings extend far beyond the QTP. Many regions worldwide face similar trade-offs between agricultural production, environmental conservation, and societal well-being. Our integrated framework offers a powerful tool for policymakers and researchers to assess </w:t>
      </w:r>
      <w:proofErr w:type="gramStart"/>
      <w:r w:rsidRPr="00AE76B1">
        <w:rPr>
          <w:rFonts w:ascii="Times New Roman" w:hAnsi="Times New Roman" w:cs="Times New Roman"/>
          <w:sz w:val="24"/>
          <w:szCs w:val="24"/>
        </w:rPr>
        <w:t>these trade-</w:t>
      </w:r>
      <w:proofErr w:type="gramEnd"/>
      <w:r w:rsidRPr="00AE76B1">
        <w:rPr>
          <w:rFonts w:ascii="Times New Roman" w:hAnsi="Times New Roman" w:cs="Times New Roman"/>
          <w:sz w:val="24"/>
          <w:szCs w:val="24"/>
        </w:rPr>
        <w:t xml:space="preserve">offs, identify synergies, and develop evidence-based strategies for sustainable land-use planning. By linking local and </w:t>
      </w:r>
      <w:proofErr w:type="spellStart"/>
      <w:r w:rsidRPr="00AE76B1">
        <w:rPr>
          <w:rFonts w:ascii="Times New Roman" w:hAnsi="Times New Roman" w:cs="Times New Roman"/>
          <w:sz w:val="24"/>
          <w:szCs w:val="24"/>
        </w:rPr>
        <w:t>transboundary</w:t>
      </w:r>
      <w:proofErr w:type="spellEnd"/>
      <w:r w:rsidRPr="00AE76B1">
        <w:rPr>
          <w:rFonts w:ascii="Times New Roman" w:hAnsi="Times New Roman" w:cs="Times New Roman"/>
          <w:sz w:val="24"/>
          <w:szCs w:val="24"/>
        </w:rPr>
        <w:t xml:space="preserve"> sustainability outcomes, our approach highlights the interconnectedness of ecosystems and the importance of considering cross-scale dynamics in environmental decision-making.</w:t>
      </w:r>
      <w:r w:rsidRPr="00AE76B1">
        <w:rPr>
          <w:rFonts w:ascii="Times New Roman" w:hAnsi="Times New Roman" w:cs="Times New Roman" w:hint="eastAsia"/>
          <w:sz w:val="24"/>
          <w:szCs w:val="24"/>
        </w:rPr>
        <w:t xml:space="preserve"> </w:t>
      </w:r>
      <w:bookmarkStart w:id="194" w:name="OLE_LINK548"/>
      <w:bookmarkEnd w:id="193"/>
      <w:r w:rsidR="00181860" w:rsidRPr="00AE76B1">
        <w:rPr>
          <w:rFonts w:ascii="Times New Roman" w:hAnsi="Times New Roman" w:cs="Times New Roman"/>
          <w:sz w:val="24"/>
          <w:szCs w:val="24"/>
        </w:rPr>
        <w:t xml:space="preserve">Achieving these transformations in practice will require strong political will, stakeholder engagement, and innovative policy solutions that balance ecological integrity </w:t>
      </w:r>
      <w:r w:rsidR="00A22F0A" w:rsidRPr="00AE76B1">
        <w:rPr>
          <w:rFonts w:ascii="Times New Roman" w:hAnsi="Times New Roman" w:cs="Times New Roman" w:hint="eastAsia"/>
          <w:sz w:val="24"/>
          <w:szCs w:val="24"/>
        </w:rPr>
        <w:t>and</w:t>
      </w:r>
      <w:r w:rsidR="00181860" w:rsidRPr="00AE76B1">
        <w:rPr>
          <w:rFonts w:ascii="Times New Roman" w:hAnsi="Times New Roman" w:cs="Times New Roman"/>
          <w:sz w:val="24"/>
          <w:szCs w:val="24"/>
        </w:rPr>
        <w:t xml:space="preserve"> human well-being in a changing climate.</w:t>
      </w:r>
      <w:bookmarkStart w:id="195" w:name="OLE_LINK576"/>
      <w:bookmarkStart w:id="196" w:name="OLE_LINK577"/>
    </w:p>
    <w:bookmarkEnd w:id="194"/>
    <w:bookmarkEnd w:id="195"/>
    <w:bookmarkEnd w:id="196"/>
    <w:p w14:paraId="63E583A7" w14:textId="77C29ABB" w:rsidR="00C2470E" w:rsidRPr="00DD62B6" w:rsidRDefault="002E0869" w:rsidP="00D17DD6">
      <w:pPr>
        <w:rPr>
          <w:rFonts w:ascii="Times New Roman" w:hAnsi="Times New Roman" w:cs="Times New Roman"/>
          <w:sz w:val="24"/>
          <w:szCs w:val="24"/>
        </w:rPr>
      </w:pPr>
      <w:r w:rsidRPr="00DD62B6">
        <w:rPr>
          <w:rFonts w:ascii="Times New Roman" w:hAnsi="Times New Roman" w:cs="Times New Roman"/>
          <w:sz w:val="24"/>
          <w:szCs w:val="24"/>
        </w:rPr>
        <w:br w:type="page"/>
      </w:r>
    </w:p>
    <w:p w14:paraId="76F894CD" w14:textId="001C6A69" w:rsidR="00140B9C" w:rsidRPr="000A57E0" w:rsidRDefault="000A57E0" w:rsidP="00CD3AAC">
      <w:pPr>
        <w:pStyle w:val="1"/>
        <w:rPr>
          <w:rFonts w:ascii="Times New Roman" w:hAnsi="Times New Roman" w:cs="Times New Roman"/>
          <w:color w:val="auto"/>
          <w:sz w:val="30"/>
          <w:szCs w:val="30"/>
        </w:rPr>
      </w:pPr>
      <w:r w:rsidRPr="000A57E0">
        <w:rPr>
          <w:rFonts w:ascii="Times New Roman" w:hAnsi="Times New Roman" w:cs="Times New Roman"/>
          <w:caps w:val="0"/>
          <w:color w:val="auto"/>
          <w:sz w:val="30"/>
          <w:szCs w:val="30"/>
        </w:rPr>
        <w:lastRenderedPageBreak/>
        <w:t>Methods</w:t>
      </w:r>
    </w:p>
    <w:p w14:paraId="39717555" w14:textId="04539782" w:rsidR="00C646B1" w:rsidRPr="00AE76B1" w:rsidRDefault="00B74094" w:rsidP="00B81657">
      <w:pPr>
        <w:rPr>
          <w:rFonts w:ascii="Times New Roman" w:hAnsi="Times New Roman" w:cs="Times New Roman"/>
          <w:sz w:val="24"/>
          <w:szCs w:val="24"/>
        </w:rPr>
      </w:pPr>
      <w:r w:rsidRPr="00AE76B1">
        <w:rPr>
          <w:rFonts w:ascii="Times New Roman" w:hAnsi="Times New Roman" w:cs="Times New Roman"/>
          <w:sz w:val="24"/>
          <w:szCs w:val="24"/>
        </w:rPr>
        <w:t xml:space="preserve">Our </w:t>
      </w:r>
      <w:r w:rsidR="00762D54" w:rsidRPr="00AE76B1">
        <w:rPr>
          <w:rFonts w:ascii="Times New Roman" w:hAnsi="Times New Roman" w:cs="Times New Roman" w:hint="eastAsia"/>
          <w:sz w:val="24"/>
          <w:szCs w:val="24"/>
        </w:rPr>
        <w:t>i</w:t>
      </w:r>
      <w:r w:rsidR="00762D54" w:rsidRPr="00AE76B1">
        <w:rPr>
          <w:rFonts w:ascii="Times New Roman" w:hAnsi="Times New Roman" w:cs="Times New Roman"/>
          <w:sz w:val="24"/>
          <w:szCs w:val="24"/>
        </w:rPr>
        <w:t>ntegrated framework</w:t>
      </w:r>
      <w:r w:rsidR="008E47C1" w:rsidRPr="00AE76B1">
        <w:rPr>
          <w:rFonts w:ascii="Times New Roman" w:hAnsi="Times New Roman" w:cs="Times New Roman"/>
          <w:sz w:val="24"/>
          <w:szCs w:val="24"/>
        </w:rPr>
        <w:t xml:space="preserve"> was </w:t>
      </w:r>
      <w:r w:rsidR="00C5395A" w:rsidRPr="00AE76B1">
        <w:rPr>
          <w:rFonts w:ascii="Times New Roman" w:hAnsi="Times New Roman" w:cs="Times New Roman"/>
          <w:sz w:val="24"/>
          <w:szCs w:val="24"/>
        </w:rPr>
        <w:t>executed</w:t>
      </w:r>
      <w:r w:rsidR="008E47C1" w:rsidRPr="00AE76B1">
        <w:rPr>
          <w:rFonts w:ascii="Times New Roman" w:hAnsi="Times New Roman" w:cs="Times New Roman"/>
          <w:sz w:val="24"/>
          <w:szCs w:val="24"/>
        </w:rPr>
        <w:t xml:space="preserve"> </w:t>
      </w:r>
      <w:r w:rsidR="00C5395A" w:rsidRPr="00AE76B1">
        <w:rPr>
          <w:rFonts w:ascii="Times New Roman" w:hAnsi="Times New Roman" w:cs="Times New Roman"/>
          <w:sz w:val="24"/>
          <w:szCs w:val="24"/>
        </w:rPr>
        <w:t>following</w:t>
      </w:r>
      <w:r w:rsidR="008E47C1" w:rsidRPr="00AE76B1">
        <w:rPr>
          <w:rFonts w:ascii="Times New Roman" w:hAnsi="Times New Roman" w:cs="Times New Roman"/>
          <w:sz w:val="24"/>
          <w:szCs w:val="24"/>
        </w:rPr>
        <w:t xml:space="preserve"> </w:t>
      </w:r>
      <w:r w:rsidR="00B81657" w:rsidRPr="00AE76B1">
        <w:rPr>
          <w:rFonts w:ascii="Times New Roman" w:hAnsi="Times New Roman" w:cs="Times New Roman"/>
          <w:sz w:val="24"/>
          <w:szCs w:val="24"/>
        </w:rPr>
        <w:t>three</w:t>
      </w:r>
      <w:r w:rsidR="008E47C1" w:rsidRPr="00AE76B1">
        <w:rPr>
          <w:rFonts w:ascii="Times New Roman" w:hAnsi="Times New Roman" w:cs="Times New Roman"/>
          <w:sz w:val="24"/>
          <w:szCs w:val="24"/>
        </w:rPr>
        <w:t xml:space="preserve"> phases</w:t>
      </w:r>
      <w:r w:rsidR="003D72DA" w:rsidRPr="00AE76B1">
        <w:rPr>
          <w:rFonts w:ascii="Times New Roman" w:hAnsi="Times New Roman" w:cs="Times New Roman"/>
          <w:sz w:val="24"/>
          <w:szCs w:val="24"/>
        </w:rPr>
        <w:t xml:space="preserve"> (</w:t>
      </w:r>
      <w:r w:rsidR="00BC6B85" w:rsidRPr="00AE76B1">
        <w:rPr>
          <w:rStyle w:val="ab"/>
          <w:rFonts w:ascii="Times New Roman" w:eastAsia="宋体" w:hAnsi="Times New Roman" w:cs="Times New Roman"/>
          <w:color w:val="auto"/>
          <w:kern w:val="0"/>
          <w:sz w:val="24"/>
          <w:szCs w:val="24"/>
          <w:u w:val="none"/>
          <w:lang w:eastAsia="en-US"/>
        </w:rPr>
        <w:t xml:space="preserve">Supplementary Fig. </w:t>
      </w:r>
      <w:r w:rsidR="00D96383" w:rsidRPr="00AE76B1">
        <w:rPr>
          <w:rStyle w:val="ab"/>
          <w:rFonts w:ascii="Times New Roman" w:eastAsia="宋体" w:hAnsi="Times New Roman" w:cs="Times New Roman"/>
          <w:color w:val="auto"/>
          <w:kern w:val="0"/>
          <w:sz w:val="24"/>
          <w:szCs w:val="24"/>
          <w:u w:val="none"/>
          <w:lang w:eastAsia="en-US"/>
        </w:rPr>
        <w:t>1</w:t>
      </w:r>
      <w:r w:rsidR="003D72DA" w:rsidRPr="00AE76B1">
        <w:rPr>
          <w:rFonts w:ascii="Times New Roman" w:hAnsi="Times New Roman" w:cs="Times New Roman"/>
          <w:sz w:val="24"/>
          <w:szCs w:val="24"/>
        </w:rPr>
        <w:t>)</w:t>
      </w:r>
      <w:r w:rsidR="008E47C1" w:rsidRPr="00AE76B1">
        <w:rPr>
          <w:rFonts w:ascii="Times New Roman" w:hAnsi="Times New Roman" w:cs="Times New Roman"/>
          <w:sz w:val="24"/>
          <w:szCs w:val="24"/>
        </w:rPr>
        <w:t xml:space="preserve">. </w:t>
      </w:r>
      <w:r w:rsidR="00C5395A" w:rsidRPr="00AE76B1">
        <w:rPr>
          <w:rFonts w:ascii="Times New Roman" w:hAnsi="Times New Roman" w:cs="Times New Roman"/>
          <w:sz w:val="24"/>
          <w:szCs w:val="24"/>
        </w:rPr>
        <w:t xml:space="preserve">First, we confirmed several dominant pressures of environment </w:t>
      </w:r>
      <w:bookmarkStart w:id="197" w:name="OLE_LINK582"/>
      <w:r w:rsidR="00C5395A" w:rsidRPr="00AE76B1">
        <w:rPr>
          <w:rFonts w:ascii="Times New Roman" w:hAnsi="Times New Roman" w:cs="Times New Roman"/>
          <w:sz w:val="24"/>
          <w:szCs w:val="24"/>
        </w:rPr>
        <w:t>on the QTP</w:t>
      </w:r>
      <w:bookmarkEnd w:id="197"/>
      <w:r w:rsidR="001335E8" w:rsidRPr="00AE76B1">
        <w:rPr>
          <w:rFonts w:ascii="Times New Roman" w:hAnsi="Times New Roman" w:cs="Times New Roman"/>
          <w:sz w:val="24"/>
          <w:szCs w:val="24"/>
        </w:rPr>
        <w:t>.</w:t>
      </w:r>
      <w:r w:rsidR="00C5395A" w:rsidRPr="00AE76B1">
        <w:rPr>
          <w:rFonts w:ascii="Times New Roman" w:hAnsi="Times New Roman" w:cs="Times New Roman"/>
          <w:sz w:val="24"/>
          <w:szCs w:val="24"/>
        </w:rPr>
        <w:t xml:space="preserve"> </w:t>
      </w:r>
      <w:r w:rsidR="0019010A" w:rsidRPr="00AE76B1">
        <w:rPr>
          <w:rFonts w:ascii="Times New Roman" w:hAnsi="Times New Roman" w:cs="Times New Roman"/>
          <w:sz w:val="24"/>
          <w:szCs w:val="24"/>
        </w:rPr>
        <w:t xml:space="preserve">Second, we defined the environment pressures of safe and just operating spaces on the QTP. Third, based on the substance of the first two steps, </w:t>
      </w:r>
      <w:r w:rsidR="001335E8" w:rsidRPr="00AE76B1">
        <w:rPr>
          <w:rFonts w:ascii="Times New Roman" w:hAnsi="Times New Roman" w:cs="Times New Roman"/>
          <w:sz w:val="24"/>
          <w:szCs w:val="24"/>
        </w:rPr>
        <w:t xml:space="preserve">we developed </w:t>
      </w:r>
      <w:r w:rsidR="00B81657" w:rsidRPr="00AE76B1">
        <w:rPr>
          <w:rFonts w:ascii="Times New Roman" w:hAnsi="Times New Roman" w:cs="Times New Roman"/>
          <w:sz w:val="24"/>
          <w:szCs w:val="24"/>
        </w:rPr>
        <w:t>the advanced</w:t>
      </w:r>
      <w:r w:rsidR="00B81657" w:rsidRPr="00AE76B1">
        <w:rPr>
          <w:rFonts w:ascii="Times New Roman" w:hAnsi="Times New Roman" w:cs="Times New Roman" w:hint="eastAsia"/>
          <w:sz w:val="24"/>
          <w:szCs w:val="24"/>
        </w:rPr>
        <w:t xml:space="preserve"> </w:t>
      </w:r>
      <w:bookmarkStart w:id="198" w:name="OLE_LINK790"/>
      <w:bookmarkStart w:id="199" w:name="OLE_LINK791"/>
      <w:r w:rsidR="00B81657" w:rsidRPr="00AE76B1">
        <w:rPr>
          <w:rFonts w:ascii="Times New Roman" w:hAnsi="Times New Roman" w:cs="Times New Roman"/>
          <w:sz w:val="24"/>
          <w:szCs w:val="24"/>
        </w:rPr>
        <w:t>single-objective and multi-objective</w:t>
      </w:r>
      <w:bookmarkEnd w:id="198"/>
      <w:bookmarkEnd w:id="199"/>
      <w:r w:rsidR="00B81657" w:rsidRPr="00AE76B1">
        <w:rPr>
          <w:rFonts w:ascii="Times New Roman" w:hAnsi="Times New Roman" w:cs="Times New Roman"/>
          <w:sz w:val="24"/>
          <w:szCs w:val="24"/>
        </w:rPr>
        <w:t xml:space="preserve"> optimization framework</w:t>
      </w:r>
      <w:r w:rsidR="00B81657" w:rsidRPr="00AE76B1">
        <w:rPr>
          <w:rFonts w:ascii="Times New Roman" w:hAnsi="Times New Roman" w:cs="Times New Roman" w:hint="eastAsia"/>
          <w:sz w:val="24"/>
          <w:szCs w:val="24"/>
        </w:rPr>
        <w:t xml:space="preserve"> </w:t>
      </w:r>
      <w:r w:rsidR="00B81657" w:rsidRPr="00AE76B1">
        <w:rPr>
          <w:rFonts w:ascii="Times New Roman" w:hAnsi="Times New Roman" w:cs="Times New Roman"/>
          <w:sz w:val="24"/>
          <w:szCs w:val="24"/>
        </w:rPr>
        <w:t>for crop-livestock systems to ensure internal–external sustainability outcomes of the QTP</w:t>
      </w:r>
      <w:r w:rsidR="00645A7C" w:rsidRPr="00AE76B1">
        <w:t xml:space="preserve"> </w:t>
      </w:r>
      <w:r w:rsidR="00645A7C" w:rsidRPr="00AE76B1">
        <w:rPr>
          <w:rFonts w:ascii="Times New Roman" w:hAnsi="Times New Roman" w:cs="Times New Roman"/>
          <w:sz w:val="24"/>
          <w:szCs w:val="24"/>
        </w:rPr>
        <w:t>in different optimization and future scenarios</w:t>
      </w:r>
      <w:r w:rsidR="0019010A" w:rsidRPr="00AE76B1">
        <w:rPr>
          <w:rFonts w:ascii="Times New Roman" w:hAnsi="Times New Roman" w:cs="Times New Roman"/>
          <w:sz w:val="24"/>
          <w:szCs w:val="24"/>
        </w:rPr>
        <w:t>.</w:t>
      </w:r>
      <w:r w:rsidR="0076540B" w:rsidRPr="00AE76B1">
        <w:rPr>
          <w:rFonts w:ascii="Times New Roman" w:hAnsi="Times New Roman" w:cs="Times New Roman" w:hint="eastAsia"/>
          <w:sz w:val="24"/>
          <w:szCs w:val="24"/>
        </w:rPr>
        <w:t xml:space="preserve"> </w:t>
      </w:r>
      <w:r w:rsidR="00E37B1C" w:rsidRPr="00AE76B1">
        <w:rPr>
          <w:rFonts w:ascii="Times New Roman" w:hAnsi="Times New Roman" w:cs="Times New Roman" w:hint="eastAsia"/>
          <w:sz w:val="24"/>
          <w:szCs w:val="24"/>
        </w:rPr>
        <w:t>As</w:t>
      </w:r>
      <w:r w:rsidR="0076540B" w:rsidRPr="00AE76B1">
        <w:rPr>
          <w:rFonts w:ascii="Times New Roman" w:hAnsi="Times New Roman" w:cs="Times New Roman"/>
          <w:sz w:val="24"/>
          <w:szCs w:val="24"/>
        </w:rPr>
        <w:t xml:space="preserve"> our study emphasizes the role of policy interventions in promoting sustainable development, defining the QTP's extent based on its area within China allows us to better assess the effectiveness of these strategies and their potential for broader application.</w:t>
      </w:r>
    </w:p>
    <w:p w14:paraId="50AF1745" w14:textId="77777777" w:rsidR="00C646B1" w:rsidRPr="00DD62B6" w:rsidRDefault="00C646B1" w:rsidP="00D17DD6">
      <w:pPr>
        <w:rPr>
          <w:rFonts w:ascii="Times New Roman" w:hAnsi="Times New Roman" w:cs="Times New Roman"/>
          <w:sz w:val="24"/>
          <w:szCs w:val="24"/>
        </w:rPr>
      </w:pPr>
    </w:p>
    <w:p w14:paraId="681C804A" w14:textId="77777777" w:rsidR="00C646B1" w:rsidRPr="000A57E0" w:rsidRDefault="0056114D" w:rsidP="000B37FF">
      <w:pPr>
        <w:pStyle w:val="2"/>
        <w:rPr>
          <w:rFonts w:ascii="Times New Roman" w:hAnsi="Times New Roman" w:cs="Times New Roman"/>
          <w:i w:val="0"/>
          <w:color w:val="auto"/>
          <w:sz w:val="28"/>
          <w:szCs w:val="28"/>
        </w:rPr>
      </w:pPr>
      <w:bookmarkStart w:id="200" w:name="OLE_LINK687"/>
      <w:bookmarkStart w:id="201" w:name="OLE_LINK688"/>
      <w:r w:rsidRPr="000A57E0">
        <w:rPr>
          <w:rFonts w:ascii="Times New Roman" w:hAnsi="Times New Roman" w:cs="Times New Roman"/>
          <w:i w:val="0"/>
          <w:color w:val="auto"/>
          <w:sz w:val="28"/>
          <w:szCs w:val="28"/>
        </w:rPr>
        <w:t>O</w:t>
      </w:r>
      <w:r w:rsidR="00500CE5" w:rsidRPr="000A57E0">
        <w:rPr>
          <w:rFonts w:ascii="Times New Roman" w:hAnsi="Times New Roman" w:cs="Times New Roman"/>
          <w:i w:val="0"/>
          <w:color w:val="auto"/>
          <w:sz w:val="28"/>
          <w:szCs w:val="28"/>
        </w:rPr>
        <w:t>verview</w:t>
      </w:r>
      <w:bookmarkStart w:id="202" w:name="OLE_LINK689"/>
      <w:bookmarkStart w:id="203" w:name="OLE_LINK690"/>
      <w:r w:rsidRPr="000A57E0">
        <w:rPr>
          <w:rFonts w:ascii="Times New Roman" w:hAnsi="Times New Roman" w:cs="Times New Roman"/>
          <w:i w:val="0"/>
          <w:color w:val="auto"/>
          <w:sz w:val="28"/>
          <w:szCs w:val="28"/>
        </w:rPr>
        <w:t xml:space="preserve"> of environment pressure</w:t>
      </w:r>
      <w:bookmarkEnd w:id="202"/>
      <w:bookmarkEnd w:id="203"/>
      <w:r w:rsidRPr="000A57E0">
        <w:rPr>
          <w:rFonts w:ascii="Times New Roman" w:hAnsi="Times New Roman" w:cs="Times New Roman"/>
          <w:i w:val="0"/>
          <w:color w:val="auto"/>
          <w:sz w:val="28"/>
          <w:szCs w:val="28"/>
        </w:rPr>
        <w:t>s</w:t>
      </w:r>
    </w:p>
    <w:bookmarkEnd w:id="200"/>
    <w:bookmarkEnd w:id="201"/>
    <w:p w14:paraId="28728900" w14:textId="70BAC44E" w:rsidR="0056114D" w:rsidRPr="00AE76B1" w:rsidRDefault="00A72483" w:rsidP="00C646B1">
      <w:pPr>
        <w:rPr>
          <w:rFonts w:ascii="Times New Roman" w:hAnsi="Times New Roman" w:cs="Times New Roman"/>
          <w:sz w:val="24"/>
          <w:szCs w:val="24"/>
        </w:rPr>
      </w:pPr>
      <w:r w:rsidRPr="00AE76B1">
        <w:rPr>
          <w:rFonts w:ascii="Times New Roman" w:hAnsi="Times New Roman" w:cs="Times New Roman"/>
          <w:sz w:val="24"/>
          <w:szCs w:val="24"/>
        </w:rPr>
        <w:t xml:space="preserve">We focus on four dominant </w:t>
      </w:r>
      <w:bookmarkStart w:id="204" w:name="OLE_LINK691"/>
      <w:bookmarkStart w:id="205" w:name="OLE_LINK692"/>
      <w:r w:rsidRPr="00AE76B1">
        <w:rPr>
          <w:rFonts w:ascii="Times New Roman" w:hAnsi="Times New Roman" w:cs="Times New Roman"/>
          <w:sz w:val="24"/>
          <w:szCs w:val="24"/>
        </w:rPr>
        <w:t>environment</w:t>
      </w:r>
      <w:bookmarkEnd w:id="204"/>
      <w:bookmarkEnd w:id="205"/>
      <w:r w:rsidRPr="00AE76B1">
        <w:rPr>
          <w:rFonts w:ascii="Times New Roman" w:hAnsi="Times New Roman" w:cs="Times New Roman"/>
          <w:sz w:val="24"/>
          <w:szCs w:val="24"/>
        </w:rPr>
        <w:t xml:space="preserve"> pressures </w:t>
      </w:r>
      <w:r w:rsidR="00996173" w:rsidRPr="00AE76B1">
        <w:rPr>
          <w:rFonts w:ascii="Times New Roman" w:hAnsi="Times New Roman" w:cs="Times New Roman"/>
          <w:sz w:val="24"/>
          <w:szCs w:val="24"/>
        </w:rPr>
        <w:t xml:space="preserve">linked to </w:t>
      </w:r>
      <w:r w:rsidRPr="00AE76B1">
        <w:rPr>
          <w:rFonts w:ascii="Times New Roman" w:hAnsi="Times New Roman" w:cs="Times New Roman"/>
          <w:sz w:val="24"/>
          <w:szCs w:val="24"/>
        </w:rPr>
        <w:t>human activities—water resource consumption, GHGs, N surplus and P surplus</w:t>
      </w:r>
      <w:r w:rsidR="00996173" w:rsidRPr="00AE76B1">
        <w:rPr>
          <w:rFonts w:ascii="Times New Roman" w:hAnsi="Times New Roman" w:cs="Times New Roman"/>
          <w:sz w:val="24"/>
          <w:szCs w:val="24"/>
        </w:rPr>
        <w:t>.</w:t>
      </w:r>
      <w:r w:rsidRPr="00AE76B1">
        <w:rPr>
          <w:rFonts w:ascii="Times New Roman" w:hAnsi="Times New Roman" w:cs="Times New Roman"/>
          <w:sz w:val="24"/>
          <w:szCs w:val="24"/>
        </w:rPr>
        <w:t xml:space="preserve"> </w:t>
      </w:r>
      <w:bookmarkStart w:id="206" w:name="OLE_LINK588"/>
      <w:bookmarkStart w:id="207" w:name="OLE_LINK589"/>
      <w:r w:rsidR="00996173" w:rsidRPr="00AE76B1">
        <w:rPr>
          <w:rFonts w:ascii="Times New Roman" w:hAnsi="Times New Roman" w:cs="Times New Roman"/>
          <w:sz w:val="24"/>
          <w:szCs w:val="24"/>
        </w:rPr>
        <w:t xml:space="preserve">These pressures </w:t>
      </w:r>
      <w:r w:rsidR="00E72EFA" w:rsidRPr="00AE76B1">
        <w:rPr>
          <w:rFonts w:ascii="Times New Roman" w:hAnsi="Times New Roman" w:cs="Times New Roman"/>
          <w:sz w:val="24"/>
          <w:szCs w:val="24"/>
        </w:rPr>
        <w:t xml:space="preserve">represent multiple </w:t>
      </w:r>
      <w:r w:rsidR="007463DC" w:rsidRPr="00AE76B1">
        <w:rPr>
          <w:rFonts w:ascii="Times New Roman" w:hAnsi="Times New Roman" w:cs="Times New Roman"/>
          <w:sz w:val="24"/>
          <w:szCs w:val="24"/>
        </w:rPr>
        <w:t xml:space="preserve">biogeochemical and </w:t>
      </w:r>
      <w:proofErr w:type="spellStart"/>
      <w:r w:rsidR="007463DC" w:rsidRPr="00AE76B1">
        <w:rPr>
          <w:rFonts w:ascii="Times New Roman" w:hAnsi="Times New Roman" w:cs="Times New Roman"/>
          <w:sz w:val="24"/>
          <w:szCs w:val="24"/>
        </w:rPr>
        <w:t>biogeophysical</w:t>
      </w:r>
      <w:proofErr w:type="spellEnd"/>
      <w:r w:rsidR="007463DC" w:rsidRPr="00AE76B1">
        <w:rPr>
          <w:rFonts w:ascii="Times New Roman" w:hAnsi="Times New Roman" w:cs="Times New Roman"/>
          <w:sz w:val="24"/>
          <w:szCs w:val="24"/>
        </w:rPr>
        <w:t xml:space="preserve"> </w:t>
      </w:r>
      <w:r w:rsidR="009679C4" w:rsidRPr="00AE76B1">
        <w:rPr>
          <w:rFonts w:ascii="Times New Roman" w:hAnsi="Times New Roman" w:cs="Times New Roman"/>
          <w:sz w:val="24"/>
          <w:szCs w:val="24"/>
        </w:rPr>
        <w:t>processes and components</w:t>
      </w:r>
      <w:r w:rsidR="00E72EFA" w:rsidRPr="00AE76B1">
        <w:rPr>
          <w:rFonts w:ascii="Times New Roman" w:hAnsi="Times New Roman" w:cs="Times New Roman"/>
          <w:sz w:val="24"/>
          <w:szCs w:val="24"/>
        </w:rPr>
        <w:t xml:space="preserve"> </w:t>
      </w:r>
      <w:r w:rsidR="007463DC" w:rsidRPr="00AE76B1">
        <w:rPr>
          <w:rFonts w:ascii="Times New Roman" w:hAnsi="Times New Roman" w:cs="Times New Roman"/>
          <w:sz w:val="24"/>
          <w:szCs w:val="24"/>
        </w:rPr>
        <w:t>of</w:t>
      </w:r>
      <w:r w:rsidR="00E72EFA" w:rsidRPr="00AE76B1">
        <w:rPr>
          <w:rFonts w:ascii="Times New Roman" w:hAnsi="Times New Roman" w:cs="Times New Roman"/>
          <w:sz w:val="24"/>
          <w:szCs w:val="24"/>
        </w:rPr>
        <w:t xml:space="preserve"> life-support systems</w:t>
      </w:r>
      <w:bookmarkEnd w:id="206"/>
      <w:bookmarkEnd w:id="207"/>
      <w:r w:rsidR="004F7260"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&lt;EndNote&gt;&lt;Cite&gt;&lt;Author&gt;Rockström&lt;/Author&gt;&lt;Year&gt;2023&lt;/Year&gt;&lt;RecNum&gt;225&lt;/RecNum&gt;&lt;DisplayText&gt;&lt;style face="superscript"&gt;21&lt;/style&gt;&lt;/DisplayText&gt;&lt;record&gt;&lt;rec-number&gt;225&lt;/rec-number&gt;&lt;foreign-keys&gt;&lt;key app="EN" db-id="9sep9f295rp5w1exrr2pxw2srvvw29d5prw0" timestamp="1724418023"&gt;225&lt;/key&gt;&lt;/foreign-keys&gt;&lt;ref-type name="Journal Article"&gt;17&lt;/ref-type&gt;&lt;contributors&gt;&lt;authors&gt;&lt;author&gt;Rockström, Johan&lt;/author&gt;&lt;author&gt;Gupta, Joyeeta&lt;/author&gt;&lt;author&gt;Qin, Dahe&lt;/author&gt;&lt;author&gt;Lade, Steven J&lt;/author&gt;&lt;author&gt;Abrams, Jesse F&lt;/author&gt;&lt;author&gt;Andersen, Lauren S&lt;/author&gt;&lt;author&gt;Armstrong McKay, David I&lt;/author&gt;&lt;author&gt;Bai, Xuemei&lt;/author&gt;&lt;author&gt;Bala, Govindasamy&lt;/author&gt;&lt;author&gt;Bunn, Stuart E&lt;/author&gt;&lt;/authors&gt;&lt;/contributors&gt;&lt;titles&gt;&lt;title&gt;Safe and just Earth system boundaries&lt;/title&gt;&lt;secondary-title&gt;Nature&lt;/secondary-title&gt;&lt;/titles&gt;&lt;periodical&gt;&lt;full-title&gt;Nature&lt;/full-title&gt;&lt;/periodical&gt;&lt;pages&gt;102-111&lt;/pages&gt;&lt;volume&gt;619&lt;/volume&gt;&lt;number&gt;7968&lt;/number&gt;&lt;dates&gt;&lt;year&gt;2023&lt;/year&gt;&lt;/dates&gt;&lt;isbn&gt;0028-0836&lt;/isbn&gt;&lt;urls&gt;&lt;/urls&gt;&lt;electronic-resource-num&gt;https://doi.org/10.1038/s41586-023-06083-8&lt;/electronic-resource-num&gt;&lt;/record&gt;&lt;/Cite&gt;&lt;/EndNote&gt;</w:instrText>
      </w:r>
      <w:r w:rsidR="004F7260"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21</w:t>
      </w:r>
      <w:r w:rsidR="004F7260" w:rsidRPr="00AE76B1">
        <w:rPr>
          <w:rFonts w:ascii="Times New Roman" w:hAnsi="Times New Roman" w:cs="Times New Roman"/>
          <w:sz w:val="24"/>
          <w:szCs w:val="24"/>
        </w:rPr>
        <w:fldChar w:fldCharType="end"/>
      </w:r>
      <w:r w:rsidR="007463DC" w:rsidRPr="00AE76B1">
        <w:rPr>
          <w:rFonts w:ascii="Times New Roman" w:hAnsi="Times New Roman" w:cs="Times New Roman"/>
          <w:sz w:val="24"/>
          <w:szCs w:val="24"/>
        </w:rPr>
        <w:t xml:space="preserve">. </w:t>
      </w:r>
      <w:bookmarkStart w:id="208" w:name="OLE_LINK590"/>
      <w:bookmarkStart w:id="209" w:name="OLE_LINK591"/>
      <w:r w:rsidR="005C62DF" w:rsidRPr="00AE76B1">
        <w:rPr>
          <w:rFonts w:ascii="Times New Roman" w:hAnsi="Times New Roman" w:cs="Times New Roman" w:hint="eastAsia"/>
          <w:sz w:val="24"/>
          <w:szCs w:val="24"/>
        </w:rPr>
        <w:t>W</w:t>
      </w:r>
      <w:r w:rsidR="005C62DF" w:rsidRPr="00AE76B1">
        <w:rPr>
          <w:rFonts w:ascii="Times New Roman" w:hAnsi="Times New Roman" w:cs="Times New Roman"/>
          <w:sz w:val="24"/>
          <w:szCs w:val="24"/>
        </w:rPr>
        <w:t>e also considered the two critical environment pressures of the QTP—grazing pressures and human-wildlife conflicts—that seriously threaten the stability and resilience of Plateau and are of growing concerns to both policymakers and researchers</w:t>
      </w:r>
      <w:r w:rsidR="004F7260"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&lt;EndNote&gt;&lt;Cite&gt;&lt;Author&gt;Zhu&lt;/Author&gt;&lt;Year&gt;2023&lt;/Year&gt;&lt;RecNum&gt;223&lt;/RecNum&gt;&lt;DisplayText&gt;&lt;style face="superscript"&gt;16&lt;/style&gt;&lt;/DisplayText&gt;&lt;record&gt;&lt;rec-number&gt;223&lt;/rec-number&gt;&lt;foreign-keys&gt;&lt;key app="EN" db-id="9sep9f295rp5w1exrr2pxw2srvvw29d5prw0" timestamp="1724380190"&gt;223&lt;/key&gt;&lt;/foreign-keys&gt;&lt;ref-type name="Journal Article"&gt;17&lt;/ref-type&gt;&lt;contributors&gt;&lt;authors&gt;&lt;author&gt;Zhu, Qiuan&lt;/author&gt;&lt;author&gt;Chen, Huai&lt;/author&gt;&lt;author&gt;Peng, Changhui&lt;/author&gt;&lt;author&gt;Liu, Jinxun&lt;/author&gt;&lt;author&gt;Piao, Shilong&lt;/author&gt;&lt;author&gt;He, Jin-Sheng&lt;/author&gt;&lt;author&gt;Wang, Shiping&lt;/author&gt;&lt;author&gt;Zhao, Xinquan&lt;/author&gt;&lt;author&gt;Zhang, Jiang&lt;/author&gt;&lt;author&gt;Fang, Xiuqin&lt;/author&gt;&lt;/authors&gt;&lt;/contributors&gt;&lt;titles&gt;&lt;title&gt;An early warning signal for grassland degradation on the Qinghai-Tibetan Plateau&lt;/title&gt;&lt;secondary-title&gt;Nature Communications&lt;/secondary-title&gt;&lt;/titles&gt;&lt;periodical&gt;&lt;full-title&gt;Nature communications&lt;/full-title&gt;&lt;/periodical&gt;&lt;pages&gt;6406&lt;/pages&gt;&lt;volume&gt;14&lt;/volume&gt;&lt;number&gt;1&lt;/number&gt;&lt;dates&gt;&lt;year&gt;2023&lt;/year&gt;&lt;/dates&gt;&lt;isbn&gt;2041-1723&lt;/isbn&gt;&lt;urls&gt;&lt;/urls&gt;&lt;electronic-resource-num&gt;https://doi.org/10.1038/s41467-023-42099-4&lt;/electronic-resource-num&gt;&lt;/record&gt;&lt;/Cite&gt;&lt;/EndNote&gt;</w:instrText>
      </w:r>
      <w:r w:rsidR="004F7260"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16</w:t>
      </w:r>
      <w:r w:rsidR="004F7260" w:rsidRPr="00AE76B1">
        <w:rPr>
          <w:rFonts w:ascii="Times New Roman" w:hAnsi="Times New Roman" w:cs="Times New Roman"/>
          <w:sz w:val="24"/>
          <w:szCs w:val="24"/>
        </w:rPr>
        <w:fldChar w:fldCharType="end"/>
      </w:r>
      <w:r w:rsidR="009679C4" w:rsidRPr="00AE76B1">
        <w:rPr>
          <w:rFonts w:ascii="Times New Roman" w:hAnsi="Times New Roman" w:cs="Times New Roman"/>
          <w:sz w:val="24"/>
          <w:szCs w:val="24"/>
        </w:rPr>
        <w:t>.</w:t>
      </w:r>
      <w:bookmarkEnd w:id="208"/>
      <w:bookmarkEnd w:id="209"/>
      <w:r w:rsidR="009679C4" w:rsidRPr="00AE76B1">
        <w:rPr>
          <w:rFonts w:ascii="Times New Roman" w:hAnsi="Times New Roman" w:cs="Times New Roman"/>
          <w:sz w:val="24"/>
          <w:szCs w:val="24"/>
        </w:rPr>
        <w:t xml:space="preserve"> </w:t>
      </w:r>
      <w:r w:rsidR="0056114D" w:rsidRPr="00AE76B1">
        <w:rPr>
          <w:rFonts w:ascii="Times New Roman" w:hAnsi="Times New Roman" w:cs="Times New Roman"/>
          <w:sz w:val="24"/>
          <w:szCs w:val="24"/>
        </w:rPr>
        <w:t xml:space="preserve">To </w:t>
      </w:r>
      <w:bookmarkStart w:id="210" w:name="OLE_LINK686"/>
      <w:r w:rsidR="0056114D" w:rsidRPr="00AE76B1">
        <w:rPr>
          <w:rFonts w:ascii="Times New Roman" w:hAnsi="Times New Roman" w:cs="Times New Roman"/>
          <w:sz w:val="24"/>
          <w:szCs w:val="24"/>
        </w:rPr>
        <w:t>standardize</w:t>
      </w:r>
      <w:bookmarkEnd w:id="210"/>
      <w:r w:rsidR="0056114D" w:rsidRPr="00AE76B1">
        <w:rPr>
          <w:rFonts w:ascii="Times New Roman" w:hAnsi="Times New Roman" w:cs="Times New Roman"/>
          <w:sz w:val="24"/>
          <w:szCs w:val="24"/>
        </w:rPr>
        <w:t xml:space="preserve"> the spatial analyses of environment</w:t>
      </w:r>
      <w:r w:rsidR="0064113A" w:rsidRPr="00AE76B1">
        <w:rPr>
          <w:rFonts w:ascii="Times New Roman" w:hAnsi="Times New Roman" w:cs="Times New Roman"/>
          <w:sz w:val="24"/>
          <w:szCs w:val="24"/>
        </w:rPr>
        <w:t>al</w:t>
      </w:r>
      <w:r w:rsidR="0056114D" w:rsidRPr="00AE76B1">
        <w:rPr>
          <w:rFonts w:ascii="Times New Roman" w:hAnsi="Times New Roman" w:cs="Times New Roman"/>
          <w:sz w:val="24"/>
          <w:szCs w:val="24"/>
        </w:rPr>
        <w:t xml:space="preserve"> pressures, we adopted a spatial resolution of 5 × 5 km</w:t>
      </w:r>
      <w:r w:rsidR="004F7260" w:rsidRPr="00AE76B1">
        <w:rPr>
          <w:rFonts w:ascii="Times New Roman" w:hAnsi="Times New Roman" w:cs="Times New Roman"/>
          <w:sz w:val="24"/>
          <w:szCs w:val="24"/>
        </w:rPr>
        <w:t xml:space="preserve"> as </w:t>
      </w:r>
      <w:bookmarkStart w:id="211" w:name="OLE_LINK150"/>
      <w:bookmarkStart w:id="212" w:name="OLE_LINK151"/>
      <w:r w:rsidR="004F7260" w:rsidRPr="00AE76B1">
        <w:rPr>
          <w:rFonts w:ascii="Times New Roman" w:hAnsi="Times New Roman" w:cs="Times New Roman"/>
          <w:sz w:val="24"/>
          <w:szCs w:val="24"/>
        </w:rPr>
        <w:t>the planning unit</w:t>
      </w:r>
      <w:bookmarkEnd w:id="211"/>
      <w:bookmarkEnd w:id="212"/>
      <w:r w:rsidR="0056114D" w:rsidRPr="00AE76B1">
        <w:rPr>
          <w:rFonts w:ascii="Times New Roman" w:hAnsi="Times New Roman" w:cs="Times New Roman"/>
          <w:sz w:val="24"/>
          <w:szCs w:val="24"/>
        </w:rPr>
        <w:t xml:space="preserve">, </w:t>
      </w:r>
      <w:r w:rsidR="004F7260" w:rsidRPr="00AE76B1">
        <w:rPr>
          <w:rFonts w:ascii="Times New Roman" w:hAnsi="Times New Roman" w:cs="Times New Roman"/>
          <w:sz w:val="24"/>
          <w:szCs w:val="24"/>
        </w:rPr>
        <w:t>because</w:t>
      </w:r>
      <w:r w:rsidR="0056114D" w:rsidRPr="00AE76B1">
        <w:rPr>
          <w:rFonts w:ascii="Times New Roman" w:hAnsi="Times New Roman" w:cs="Times New Roman"/>
          <w:sz w:val="24"/>
          <w:szCs w:val="24"/>
        </w:rPr>
        <w:t xml:space="preserve"> previous stud</w:t>
      </w:r>
      <w:r w:rsidR="0064113A" w:rsidRPr="00AE76B1">
        <w:rPr>
          <w:rFonts w:ascii="Times New Roman" w:hAnsi="Times New Roman" w:cs="Times New Roman"/>
          <w:sz w:val="24"/>
          <w:szCs w:val="24"/>
        </w:rPr>
        <w:t>ies</w:t>
      </w:r>
      <w:r w:rsidR="0056114D" w:rsidRPr="00AE76B1">
        <w:rPr>
          <w:rFonts w:ascii="Times New Roman" w:hAnsi="Times New Roman" w:cs="Times New Roman"/>
          <w:sz w:val="24"/>
          <w:szCs w:val="24"/>
        </w:rPr>
        <w:t xml:space="preserve"> have demonstrated that it </w:t>
      </w:r>
      <w:r w:rsidR="0064113A" w:rsidRPr="00AE76B1">
        <w:rPr>
          <w:rFonts w:ascii="Times New Roman" w:hAnsi="Times New Roman" w:cs="Times New Roman"/>
          <w:sz w:val="24"/>
          <w:szCs w:val="24"/>
        </w:rPr>
        <w:t xml:space="preserve">is </w:t>
      </w:r>
      <w:r w:rsidR="0056114D" w:rsidRPr="00AE76B1">
        <w:rPr>
          <w:rFonts w:ascii="Times New Roman" w:hAnsi="Times New Roman" w:cs="Times New Roman"/>
          <w:sz w:val="24"/>
          <w:szCs w:val="24"/>
        </w:rPr>
        <w:t xml:space="preserve">appropriate for regional </w:t>
      </w:r>
      <w:r w:rsidR="0064113A" w:rsidRPr="00AE76B1">
        <w:rPr>
          <w:rFonts w:ascii="Times New Roman" w:hAnsi="Times New Roman" w:cs="Times New Roman"/>
          <w:sz w:val="24"/>
          <w:szCs w:val="24"/>
        </w:rPr>
        <w:t xml:space="preserve">scale </w:t>
      </w:r>
      <w:r w:rsidR="0056114D" w:rsidRPr="00AE76B1">
        <w:rPr>
          <w:rFonts w:ascii="Times New Roman" w:hAnsi="Times New Roman" w:cs="Times New Roman"/>
          <w:sz w:val="24"/>
          <w:szCs w:val="24"/>
        </w:rPr>
        <w:t>stud</w:t>
      </w:r>
      <w:r w:rsidR="0064113A" w:rsidRPr="00AE76B1">
        <w:rPr>
          <w:rFonts w:ascii="Times New Roman" w:hAnsi="Times New Roman" w:cs="Times New Roman"/>
          <w:sz w:val="24"/>
          <w:szCs w:val="24"/>
        </w:rPr>
        <w:t>ies</w:t>
      </w:r>
      <w:r w:rsidR="00121196" w:rsidRPr="00AE76B1">
        <w:t xml:space="preserve"> </w:t>
      </w:r>
      <w:r w:rsidR="00121196" w:rsidRPr="00AE76B1">
        <w:rPr>
          <w:rFonts w:ascii="Times New Roman" w:hAnsi="Times New Roman" w:cs="Times New Roman"/>
          <w:sz w:val="24"/>
          <w:szCs w:val="24"/>
        </w:rPr>
        <w:t>in Asia</w:t>
      </w:r>
      <w:r w:rsidR="004F7260"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&lt;EndNote&gt;&lt;Cite&gt;&lt;Author&gt;Zhu&lt;/Author&gt;&lt;Year&gt;2021&lt;/Year&gt;&lt;RecNum&gt;152&lt;/RecNum&gt;&lt;DisplayText&gt;&lt;style face="superscript"&gt;33&lt;/style&gt;&lt;/DisplayText&gt;&lt;record&gt;&lt;rec-number&gt;152&lt;/rec-number&gt;&lt;foreign-keys&gt;&lt;key app="EN" db-id="fx505x0v5weesvee2znxvrrfz2e02r55evwf" timestamp="1657075083"&gt;152&lt;/key&gt;&lt;/foreign-keys&gt;&lt;ref-type name="Journal Article"&gt;17&lt;/ref-type&gt;&lt;contributors&gt;&lt;authors&gt;&lt;author&gt;Zhu, Li&lt;/author&gt;&lt;author&gt;Hughes, Alice C&lt;/author&gt;&lt;author&gt;Zhao, Xiao-Qian&lt;/author&gt;&lt;author&gt;Zhou, Li-Jing&lt;/author&gt;&lt;author&gt;Ma, Ke-Ping&lt;/author&gt;&lt;author&gt;Shen, Xiao-Li&lt;/author&gt;&lt;author&gt;Li, Sheng&lt;/author&gt;&lt;author&gt;Liu, Ming-Zhang&lt;/author&gt;&lt;author&gt;Xu, Wu-Bing&lt;/author&gt;&lt;author&gt;Watson, James EM&lt;/author&gt;&lt;/authors&gt;&lt;/contributors&gt;&lt;titles&gt;&lt;title&gt;Regional scalable priorities for national biodiversity and carbon conservation planning in Asia&lt;/title&gt;&lt;secondary-title&gt;Science Advances&lt;/secondary-title&gt;&lt;/titles&gt;&lt;periodical&gt;&lt;full-title&gt;Science advances&lt;/full-title&gt;&lt;/periodical&gt;&lt;pages&gt;eabe4261&lt;/pages&gt;&lt;volume&gt;7&lt;/volume&gt;&lt;number&gt;35&lt;/number&gt;&lt;dates&gt;&lt;year&gt;2021&lt;/year&gt;&lt;/dates&gt;&lt;isbn&gt;2375-2548&lt;/isbn&gt;&lt;urls&gt;&lt;/urls&gt;&lt;/record&gt;&lt;/Cite&gt;&lt;/EndNote&gt;</w:instrText>
      </w:r>
      <w:r w:rsidR="004F7260"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33</w:t>
      </w:r>
      <w:r w:rsidR="004F7260" w:rsidRPr="00AE76B1">
        <w:rPr>
          <w:rFonts w:ascii="Times New Roman" w:hAnsi="Times New Roman" w:cs="Times New Roman"/>
          <w:sz w:val="24"/>
          <w:szCs w:val="24"/>
        </w:rPr>
        <w:fldChar w:fldCharType="end"/>
      </w:r>
      <w:r w:rsidR="0056114D" w:rsidRPr="00AE76B1">
        <w:rPr>
          <w:rFonts w:ascii="Times New Roman" w:hAnsi="Times New Roman" w:cs="Times New Roman"/>
          <w:sz w:val="24"/>
          <w:szCs w:val="24"/>
        </w:rPr>
        <w:t>.</w:t>
      </w:r>
    </w:p>
    <w:p w14:paraId="4CA65ABA" w14:textId="77777777" w:rsidR="0064113A" w:rsidRPr="00AE76B1" w:rsidRDefault="0064113A" w:rsidP="00C646B1">
      <w:pPr>
        <w:rPr>
          <w:rFonts w:ascii="Times New Roman" w:hAnsi="Times New Roman" w:cs="Times New Roman"/>
          <w:sz w:val="24"/>
          <w:szCs w:val="24"/>
        </w:rPr>
      </w:pPr>
    </w:p>
    <w:p w14:paraId="4CFE90FA" w14:textId="6FCFBF8E" w:rsidR="00140B9C" w:rsidRPr="00AE76B1" w:rsidRDefault="00241A77" w:rsidP="000E392B">
      <w:pPr>
        <w:rPr>
          <w:rFonts w:ascii="Times New Roman" w:hAnsi="Times New Roman" w:cs="Times New Roman"/>
          <w:sz w:val="24"/>
          <w:szCs w:val="24"/>
        </w:rPr>
      </w:pPr>
      <w:bookmarkStart w:id="213" w:name="OLE_LINK615"/>
      <w:bookmarkStart w:id="214" w:name="OLE_LINK616"/>
      <w:r w:rsidRPr="00AE76B1">
        <w:rPr>
          <w:rFonts w:ascii="Times New Roman" w:hAnsi="Times New Roman" w:cs="Times New Roman" w:hint="eastAsia"/>
          <w:sz w:val="24"/>
          <w:szCs w:val="24"/>
        </w:rPr>
        <w:t>F</w:t>
      </w:r>
      <w:r w:rsidRPr="00AE76B1">
        <w:rPr>
          <w:rFonts w:ascii="Times New Roman" w:hAnsi="Times New Roman" w:cs="Times New Roman"/>
          <w:sz w:val="24"/>
          <w:szCs w:val="24"/>
        </w:rPr>
        <w:t xml:space="preserve">or </w:t>
      </w:r>
      <w:bookmarkStart w:id="215" w:name="OLE_LINK599"/>
      <w:bookmarkStart w:id="216" w:name="OLE_LINK600"/>
      <w:bookmarkStart w:id="217" w:name="OLE_LINK609"/>
      <w:r w:rsidRPr="00AE76B1">
        <w:rPr>
          <w:rFonts w:ascii="Times New Roman" w:hAnsi="Times New Roman" w:cs="Times New Roman"/>
          <w:sz w:val="24"/>
          <w:szCs w:val="24"/>
        </w:rPr>
        <w:t>water resource consumption</w:t>
      </w:r>
      <w:bookmarkEnd w:id="215"/>
      <w:bookmarkEnd w:id="216"/>
      <w:bookmarkEnd w:id="217"/>
      <w:r w:rsidR="00D859F5" w:rsidRPr="00AE76B1">
        <w:rPr>
          <w:rFonts w:ascii="Times New Roman" w:hAnsi="Times New Roman" w:cs="Times New Roman"/>
          <w:sz w:val="24"/>
          <w:szCs w:val="24"/>
        </w:rPr>
        <w:t>,</w:t>
      </w:r>
      <w:bookmarkEnd w:id="213"/>
      <w:bookmarkEnd w:id="214"/>
      <w:r w:rsidR="00D859F5" w:rsidRPr="00AE76B1">
        <w:rPr>
          <w:rFonts w:ascii="Times New Roman" w:hAnsi="Times New Roman" w:cs="Times New Roman"/>
          <w:sz w:val="24"/>
          <w:szCs w:val="24"/>
        </w:rPr>
        <w:t xml:space="preserve"> we </w:t>
      </w:r>
      <w:r w:rsidR="00B709F5" w:rsidRPr="00AE76B1">
        <w:rPr>
          <w:rFonts w:ascii="Times New Roman" w:hAnsi="Times New Roman" w:cs="Times New Roman"/>
          <w:sz w:val="24"/>
          <w:szCs w:val="24"/>
        </w:rPr>
        <w:t>reported</w:t>
      </w:r>
      <w:r w:rsidR="0076076F" w:rsidRPr="00AE76B1">
        <w:rPr>
          <w:rFonts w:ascii="Times New Roman" w:hAnsi="Times New Roman" w:cs="Times New Roman"/>
          <w:sz w:val="24"/>
          <w:szCs w:val="24"/>
        </w:rPr>
        <w:t xml:space="preserve"> </w:t>
      </w:r>
      <w:r w:rsidR="0064113A" w:rsidRPr="00AE76B1">
        <w:rPr>
          <w:rFonts w:ascii="Times New Roman" w:hAnsi="Times New Roman" w:cs="Times New Roman"/>
          <w:sz w:val="24"/>
          <w:szCs w:val="24"/>
        </w:rPr>
        <w:t xml:space="preserve">the </w:t>
      </w:r>
      <w:r w:rsidR="0076076F" w:rsidRPr="00AE76B1">
        <w:rPr>
          <w:rFonts w:ascii="Times New Roman" w:hAnsi="Times New Roman" w:cs="Times New Roman"/>
          <w:sz w:val="24"/>
          <w:szCs w:val="24"/>
        </w:rPr>
        <w:t xml:space="preserve">total blue and green </w:t>
      </w:r>
      <w:bookmarkStart w:id="218" w:name="OLE_LINK598"/>
      <w:r w:rsidR="0076076F" w:rsidRPr="00AE76B1">
        <w:rPr>
          <w:rFonts w:ascii="Times New Roman" w:hAnsi="Times New Roman" w:cs="Times New Roman"/>
          <w:sz w:val="24"/>
          <w:szCs w:val="24"/>
        </w:rPr>
        <w:t>water</w:t>
      </w:r>
      <w:bookmarkEnd w:id="218"/>
      <w:r w:rsidR="0076076F" w:rsidRPr="00AE76B1">
        <w:rPr>
          <w:rFonts w:ascii="Times New Roman" w:hAnsi="Times New Roman" w:cs="Times New Roman"/>
          <w:sz w:val="24"/>
          <w:szCs w:val="24"/>
        </w:rPr>
        <w:t xml:space="preserve"> </w:t>
      </w:r>
      <w:bookmarkStart w:id="219" w:name="OLE_LINK607"/>
      <w:r w:rsidR="0076076F" w:rsidRPr="00AE76B1">
        <w:rPr>
          <w:rFonts w:ascii="Times New Roman" w:hAnsi="Times New Roman" w:cs="Times New Roman"/>
          <w:sz w:val="24"/>
          <w:szCs w:val="24"/>
        </w:rPr>
        <w:t>footprint</w:t>
      </w:r>
      <w:bookmarkEnd w:id="219"/>
      <w:r w:rsidR="0076076F" w:rsidRPr="00AE76B1">
        <w:rPr>
          <w:rFonts w:ascii="Times New Roman" w:hAnsi="Times New Roman" w:cs="Times New Roman"/>
          <w:sz w:val="24"/>
          <w:szCs w:val="24"/>
        </w:rPr>
        <w:t xml:space="preserve">, which </w:t>
      </w:r>
      <w:r w:rsidR="0064113A" w:rsidRPr="00AE76B1">
        <w:rPr>
          <w:rFonts w:ascii="Times New Roman" w:hAnsi="Times New Roman" w:cs="Times New Roman"/>
          <w:sz w:val="24"/>
          <w:szCs w:val="24"/>
        </w:rPr>
        <w:t xml:space="preserve">is </w:t>
      </w:r>
      <w:r w:rsidR="0076076F" w:rsidRPr="00AE76B1">
        <w:rPr>
          <w:rFonts w:ascii="Times New Roman" w:hAnsi="Times New Roman" w:cs="Times New Roman"/>
          <w:sz w:val="24"/>
          <w:szCs w:val="24"/>
        </w:rPr>
        <w:t>inseparably</w:t>
      </w:r>
      <w:r w:rsidR="0076076F" w:rsidRPr="00AE76B1">
        <w:rPr>
          <w:rFonts w:ascii="Times New Roman" w:hAnsi="Times New Roman" w:cs="Times New Roman" w:hint="eastAsia"/>
          <w:sz w:val="24"/>
          <w:szCs w:val="24"/>
        </w:rPr>
        <w:t xml:space="preserve"> </w:t>
      </w:r>
      <w:r w:rsidR="0076076F" w:rsidRPr="00AE76B1">
        <w:rPr>
          <w:rFonts w:ascii="Times New Roman" w:hAnsi="Times New Roman" w:cs="Times New Roman"/>
          <w:sz w:val="24"/>
          <w:szCs w:val="24"/>
        </w:rPr>
        <w:t xml:space="preserve">linked to internal–external livelihood security </w:t>
      </w:r>
      <w:r w:rsidR="0064113A" w:rsidRPr="00AE76B1">
        <w:rPr>
          <w:rFonts w:ascii="Times New Roman" w:hAnsi="Times New Roman" w:cs="Times New Roman"/>
          <w:sz w:val="24"/>
          <w:szCs w:val="24"/>
        </w:rPr>
        <w:t xml:space="preserve">on </w:t>
      </w:r>
      <w:r w:rsidR="0076076F" w:rsidRPr="00AE76B1">
        <w:rPr>
          <w:rFonts w:ascii="Times New Roman" w:hAnsi="Times New Roman" w:cs="Times New Roman"/>
          <w:sz w:val="24"/>
          <w:szCs w:val="24"/>
        </w:rPr>
        <w:t>the QTP</w:t>
      </w:r>
      <w:r w:rsidR="004F7260"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&lt;EndNote&gt;&lt;Cite&gt;&lt;Author&gt;Yao&lt;/Author&gt;&lt;Year&gt;2022&lt;/Year&gt;&lt;RecNum&gt;20&lt;/RecNum&gt;&lt;DisplayText&gt;&lt;style face="superscript"&gt;4&lt;/style&gt;&lt;/DisplayText&gt;&lt;record&gt;&lt;rec-number&gt;20&lt;/rec-number&gt;&lt;foreign-keys&gt;&lt;key app="EN" db-id="9sep9f295rp5w1exrr2pxw2srvvw29d5prw0" timestamp="0"&gt;20&lt;/key&gt;&lt;/foreign-keys&gt;&lt;ref-type name="Journal Article"&gt;17&lt;/ref-type&gt;&lt;contributors&gt;&lt;authors&gt;&lt;author&gt;Yao, Tandong&lt;/author&gt;&lt;author&gt;Bolch, Tobias&lt;/author&gt;&lt;author&gt;Chen, Deliang&lt;/author&gt;&lt;author&gt;Gao, Jing&lt;/author&gt;&lt;author&gt;Immerzeel, Walter&lt;/author&gt;&lt;author&gt;Piao, Shilong&lt;/author&gt;&lt;author&gt;Su, Fengge&lt;/author&gt;&lt;author&gt;Thompson, Lonnie&lt;/author&gt;&lt;author&gt;Wada, Yoshihide&lt;/author&gt;&lt;author&gt;Wang, Lei&lt;/author&gt;&lt;/authors&gt;&lt;/contributors&gt;&lt;titles&gt;&lt;title&gt;The imbalance of the Asian water tower&lt;/title&gt;&lt;secondary-title&gt;Nature Reviews Earth &amp;amp; Environment&lt;/secondary-title&gt;&lt;/titles&gt;&lt;periodical&gt;&lt;full-title&gt;Nature Reviews Earth &amp;amp; Environment&lt;/full-title&gt;&lt;/periodical&gt;&lt;pages&gt;618-632&lt;/pages&gt;&lt;volume&gt;3&lt;/volume&gt;&lt;number&gt;10&lt;/number&gt;&lt;dates&gt;&lt;year&gt;2022&lt;/year&gt;&lt;/dates&gt;&lt;isbn&gt;2662-138X&lt;/isbn&gt;&lt;urls&gt;&lt;/urls&gt;&lt;electronic-resource-num&gt;https://doi.org/10.1038/s43017-022-00299-4&lt;/electronic-resource-num&gt;&lt;/record&gt;&lt;/Cite&gt;&lt;/EndNote&gt;</w:instrText>
      </w:r>
      <w:r w:rsidR="004F7260"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4</w:t>
      </w:r>
      <w:r w:rsidR="004F7260" w:rsidRPr="00AE76B1">
        <w:rPr>
          <w:rFonts w:ascii="Times New Roman" w:hAnsi="Times New Roman" w:cs="Times New Roman"/>
          <w:sz w:val="24"/>
          <w:szCs w:val="24"/>
        </w:rPr>
        <w:fldChar w:fldCharType="end"/>
      </w:r>
      <w:r w:rsidR="00B709F5" w:rsidRPr="00AE76B1">
        <w:rPr>
          <w:rFonts w:ascii="Times New Roman" w:hAnsi="Times New Roman" w:cs="Times New Roman"/>
          <w:sz w:val="24"/>
          <w:szCs w:val="24"/>
        </w:rPr>
        <w:t>,</w:t>
      </w:r>
      <w:r w:rsidR="0076076F" w:rsidRPr="00AE76B1">
        <w:rPr>
          <w:rFonts w:ascii="Times New Roman" w:hAnsi="Times New Roman" w:cs="Times New Roman"/>
          <w:sz w:val="24"/>
          <w:szCs w:val="24"/>
        </w:rPr>
        <w:t xml:space="preserve"> </w:t>
      </w:r>
      <w:r w:rsidR="0064113A" w:rsidRPr="00AE76B1">
        <w:rPr>
          <w:rFonts w:ascii="Times New Roman" w:hAnsi="Times New Roman" w:cs="Times New Roman"/>
          <w:sz w:val="24"/>
          <w:szCs w:val="24"/>
        </w:rPr>
        <w:t xml:space="preserve">considering </w:t>
      </w:r>
      <w:r w:rsidR="00B709F5" w:rsidRPr="00AE76B1">
        <w:rPr>
          <w:rFonts w:ascii="Times New Roman" w:hAnsi="Times New Roman" w:cs="Times New Roman"/>
          <w:sz w:val="24"/>
          <w:szCs w:val="24"/>
        </w:rPr>
        <w:t xml:space="preserve">agricultural, domestic, and industrial </w:t>
      </w:r>
      <w:r w:rsidR="000E392B" w:rsidRPr="00AE76B1">
        <w:rPr>
          <w:rFonts w:ascii="Times New Roman" w:hAnsi="Times New Roman" w:cs="Times New Roman"/>
          <w:sz w:val="24"/>
          <w:szCs w:val="24"/>
        </w:rPr>
        <w:t>requirements</w:t>
      </w:r>
      <w:r w:rsidR="00B709F5" w:rsidRPr="00AE76B1">
        <w:rPr>
          <w:rFonts w:ascii="Times New Roman" w:hAnsi="Times New Roman" w:cs="Times New Roman"/>
          <w:sz w:val="24"/>
          <w:szCs w:val="24"/>
        </w:rPr>
        <w:t xml:space="preserve">. </w:t>
      </w:r>
      <w:r w:rsidR="0064113A" w:rsidRPr="00AE76B1">
        <w:rPr>
          <w:rFonts w:ascii="Times New Roman" w:hAnsi="Times New Roman" w:cs="Times New Roman"/>
          <w:sz w:val="24"/>
          <w:szCs w:val="24"/>
        </w:rPr>
        <w:t>A</w:t>
      </w:r>
      <w:r w:rsidR="00B709F5" w:rsidRPr="00AE76B1">
        <w:rPr>
          <w:rFonts w:ascii="Times New Roman" w:hAnsi="Times New Roman" w:cs="Times New Roman"/>
          <w:sz w:val="24"/>
          <w:szCs w:val="24"/>
        </w:rPr>
        <w:t xml:space="preserve">gricultural water consumption </w:t>
      </w:r>
      <w:r w:rsidR="0064113A" w:rsidRPr="00AE76B1">
        <w:rPr>
          <w:rFonts w:ascii="Times New Roman" w:hAnsi="Times New Roman" w:cs="Times New Roman"/>
          <w:sz w:val="24"/>
          <w:szCs w:val="24"/>
        </w:rPr>
        <w:t xml:space="preserve">is </w:t>
      </w:r>
      <w:r w:rsidR="00B709F5" w:rsidRPr="00AE76B1">
        <w:rPr>
          <w:rFonts w:ascii="Times New Roman" w:hAnsi="Times New Roman" w:cs="Times New Roman"/>
          <w:sz w:val="24"/>
          <w:szCs w:val="24"/>
        </w:rPr>
        <w:t xml:space="preserve">estimated primarily from crop and livestock </w:t>
      </w:r>
      <w:bookmarkStart w:id="220" w:name="OLE_LINK621"/>
      <w:bookmarkStart w:id="221" w:name="OLE_LINK622"/>
      <w:bookmarkStart w:id="222" w:name="OLE_LINK626"/>
      <w:r w:rsidR="00B709F5" w:rsidRPr="00AE76B1">
        <w:rPr>
          <w:rFonts w:ascii="Times New Roman" w:hAnsi="Times New Roman" w:cs="Times New Roman"/>
          <w:sz w:val="24"/>
          <w:szCs w:val="24"/>
        </w:rPr>
        <w:t>practices</w:t>
      </w:r>
      <w:bookmarkEnd w:id="220"/>
      <w:bookmarkEnd w:id="221"/>
      <w:bookmarkEnd w:id="222"/>
      <w:r w:rsidR="00B709F5" w:rsidRPr="00AE76B1">
        <w:rPr>
          <w:rFonts w:ascii="Times New Roman" w:hAnsi="Times New Roman" w:cs="Times New Roman"/>
          <w:sz w:val="24"/>
          <w:szCs w:val="24"/>
        </w:rPr>
        <w:t xml:space="preserve">. </w:t>
      </w:r>
      <w:bookmarkStart w:id="223" w:name="OLE_LINK601"/>
      <w:bookmarkStart w:id="224" w:name="OLE_LINK602"/>
      <w:r w:rsidR="0064113A" w:rsidRPr="00AE76B1">
        <w:rPr>
          <w:rFonts w:ascii="Times New Roman" w:hAnsi="Times New Roman" w:cs="Times New Roman"/>
          <w:sz w:val="24"/>
          <w:szCs w:val="24"/>
        </w:rPr>
        <w:t>C</w:t>
      </w:r>
      <w:r w:rsidR="00B709F5" w:rsidRPr="00AE76B1">
        <w:rPr>
          <w:rFonts w:ascii="Times New Roman" w:hAnsi="Times New Roman" w:cs="Times New Roman"/>
          <w:sz w:val="24"/>
          <w:szCs w:val="24"/>
        </w:rPr>
        <w:t xml:space="preserve">rops </w:t>
      </w:r>
      <w:r w:rsidR="00102EF3" w:rsidRPr="00AE76B1">
        <w:rPr>
          <w:rFonts w:ascii="Times New Roman" w:hAnsi="Times New Roman" w:cs="Times New Roman"/>
          <w:sz w:val="24"/>
          <w:szCs w:val="24"/>
        </w:rPr>
        <w:t>in this</w:t>
      </w:r>
      <w:r w:rsidR="00B709F5" w:rsidRPr="00AE76B1">
        <w:rPr>
          <w:rFonts w:ascii="Times New Roman" w:hAnsi="Times New Roman" w:cs="Times New Roman"/>
          <w:sz w:val="24"/>
          <w:szCs w:val="24"/>
        </w:rPr>
        <w:t xml:space="preserve"> </w:t>
      </w:r>
      <w:r w:rsidR="00102EF3" w:rsidRPr="00AE76B1">
        <w:rPr>
          <w:rFonts w:ascii="Times New Roman" w:hAnsi="Times New Roman" w:cs="Times New Roman"/>
          <w:sz w:val="24"/>
          <w:szCs w:val="24"/>
        </w:rPr>
        <w:t xml:space="preserve">study </w:t>
      </w:r>
      <w:bookmarkStart w:id="225" w:name="OLE_LINK606"/>
      <w:r w:rsidR="002E67AB" w:rsidRPr="00AE76B1">
        <w:rPr>
          <w:rFonts w:ascii="Times New Roman" w:hAnsi="Times New Roman" w:cs="Times New Roman"/>
          <w:sz w:val="24"/>
          <w:szCs w:val="24"/>
        </w:rPr>
        <w:t>incorporated</w:t>
      </w:r>
      <w:bookmarkEnd w:id="225"/>
      <w:r w:rsidR="002E67AB" w:rsidRPr="00AE76B1">
        <w:rPr>
          <w:rFonts w:ascii="Times New Roman" w:hAnsi="Times New Roman" w:cs="Times New Roman"/>
          <w:sz w:val="24"/>
          <w:szCs w:val="24"/>
        </w:rPr>
        <w:t xml:space="preserve"> </w:t>
      </w:r>
      <w:r w:rsidR="00102EF3" w:rsidRPr="00AE76B1">
        <w:rPr>
          <w:rFonts w:ascii="Times New Roman" w:hAnsi="Times New Roman" w:cs="Times New Roman"/>
          <w:sz w:val="24"/>
          <w:szCs w:val="24"/>
        </w:rPr>
        <w:t>barley, wheat,</w:t>
      </w:r>
      <w:r w:rsidR="00102EF3" w:rsidRPr="00AE76B1">
        <w:t xml:space="preserve"> </w:t>
      </w:r>
      <w:r w:rsidR="00102EF3" w:rsidRPr="00AE76B1">
        <w:rPr>
          <w:rFonts w:ascii="Times New Roman" w:hAnsi="Times New Roman" w:cs="Times New Roman"/>
          <w:sz w:val="24"/>
          <w:szCs w:val="24"/>
        </w:rPr>
        <w:t>rapeseed, potatoes, and maize</w:t>
      </w:r>
      <w:r w:rsidR="00B709F5" w:rsidRPr="00AE76B1">
        <w:rPr>
          <w:rFonts w:ascii="Times New Roman" w:hAnsi="Times New Roman" w:cs="Times New Roman"/>
          <w:sz w:val="24"/>
          <w:szCs w:val="24"/>
        </w:rPr>
        <w:t xml:space="preserve">, </w:t>
      </w:r>
      <w:r w:rsidR="00102EF3" w:rsidRPr="00AE76B1">
        <w:rPr>
          <w:rFonts w:ascii="Times New Roman" w:hAnsi="Times New Roman" w:cs="Times New Roman"/>
          <w:sz w:val="24"/>
          <w:szCs w:val="24"/>
        </w:rPr>
        <w:t xml:space="preserve">which </w:t>
      </w:r>
      <w:r w:rsidR="0064113A" w:rsidRPr="00AE76B1">
        <w:rPr>
          <w:rFonts w:ascii="Times New Roman" w:hAnsi="Times New Roman" w:cs="Times New Roman"/>
          <w:sz w:val="24"/>
          <w:szCs w:val="24"/>
        </w:rPr>
        <w:t xml:space="preserve">predominate </w:t>
      </w:r>
      <w:r w:rsidR="00102EF3" w:rsidRPr="00AE76B1">
        <w:rPr>
          <w:rFonts w:ascii="Times New Roman" w:hAnsi="Times New Roman" w:cs="Times New Roman"/>
          <w:sz w:val="24"/>
          <w:szCs w:val="24"/>
        </w:rPr>
        <w:t xml:space="preserve">on the </w:t>
      </w:r>
      <w:bookmarkEnd w:id="223"/>
      <w:r w:rsidR="00102EF3" w:rsidRPr="00AE76B1">
        <w:rPr>
          <w:rFonts w:ascii="Times New Roman" w:hAnsi="Times New Roman" w:cs="Times New Roman"/>
          <w:sz w:val="24"/>
          <w:szCs w:val="24"/>
        </w:rPr>
        <w:t xml:space="preserve">QTP and account for </w:t>
      </w:r>
      <w:r w:rsidR="001D3D3D" w:rsidRPr="00AE76B1">
        <w:rPr>
          <w:rFonts w:ascii="Times New Roman" w:hAnsi="Times New Roman" w:cs="Times New Roman"/>
          <w:sz w:val="24"/>
          <w:szCs w:val="24"/>
        </w:rPr>
        <w:t>&gt;</w:t>
      </w:r>
      <w:r w:rsidR="009827CB" w:rsidRPr="00AE76B1">
        <w:rPr>
          <w:rFonts w:ascii="Times New Roman" w:hAnsi="Times New Roman" w:cs="Times New Roman" w:hint="eastAsia"/>
          <w:sz w:val="24"/>
          <w:szCs w:val="24"/>
        </w:rPr>
        <w:t xml:space="preserve"> </w:t>
      </w:r>
      <w:r w:rsidR="00102EF3" w:rsidRPr="00AE76B1">
        <w:rPr>
          <w:rFonts w:ascii="Times New Roman" w:hAnsi="Times New Roman" w:cs="Times New Roman"/>
          <w:sz w:val="24"/>
          <w:szCs w:val="24"/>
        </w:rPr>
        <w:t>80% of the total sowing area</w:t>
      </w:r>
      <w:bookmarkEnd w:id="224"/>
      <w:r w:rsidR="006F1D6E"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&lt;EndNote&gt;&lt;Cite&gt;&lt;Year&gt;2022&lt;/Year&gt;&lt;RecNum&gt;179&lt;/RecNum&gt;&lt;DisplayText&gt;&lt;style face="superscript"&gt;34,35&lt;/style&gt;&lt;/DisplayText&gt;&lt;record&gt;&lt;rec-number&gt;179&lt;/rec-number&gt;&lt;foreign-keys&gt;&lt;key app="EN" db-id="9sep9f295rp5w1exrr2pxw2srvvw29d5prw0" timestamp="0"&gt;179&lt;/key&gt;&lt;/foreign-keys&gt;&lt;ref-type name="Journal Article"&gt;17&lt;/ref-type&gt;&lt;contributors&gt;&lt;/contributors&gt;&lt;titles&gt;&lt;title&gt;Qinghai Statistical Yearbook&lt;/title&gt;&lt;/titles&gt;&lt;pages&gt;http://tjj.qinghai.gov.cn/&lt;/pages&gt;&lt;dates&gt;&lt;year&gt;2022&lt;/year&gt;&lt;/dates&gt;&lt;urls&gt;&lt;/urls&gt;&lt;/record&gt;&lt;/Cite&gt;&lt;Cite&gt;&lt;Year&gt;2022&lt;/Year&gt;&lt;RecNum&gt;195&lt;/RecNum&gt;&lt;record&gt;&lt;rec-number&gt;195&lt;/rec-number&gt;&lt;foreign-keys&gt;&lt;key app="EN" db-id="fx505x0v5weesvee2znxvrrfz2e02r55evwf" timestamp="1659405328"&gt;195&lt;/key&gt;&lt;/foreign-keys&gt;&lt;ref-type name="Journal Article"&gt;17&lt;/ref-type&gt;&lt;contributors&gt;&lt;/contributors&gt;&lt;titles&gt;&lt;title&gt;Tibet Statistical Yearbook&lt;/title&gt;&lt;/titles&gt;&lt;dates&gt;&lt;year&gt;2022&lt;/year&gt;&lt;/dates&gt;&lt;isbn&gt;1476-4687&lt;/isbn&gt;&lt;urls&gt;&lt;/urls&gt;&lt;/record&gt;&lt;/Cite&gt;&lt;/EndNote&gt;</w:instrText>
      </w:r>
      <w:r w:rsidR="006F1D6E"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34,35</w:t>
      </w:r>
      <w:r w:rsidR="006F1D6E" w:rsidRPr="00AE76B1">
        <w:rPr>
          <w:rFonts w:ascii="Times New Roman" w:hAnsi="Times New Roman" w:cs="Times New Roman"/>
          <w:sz w:val="24"/>
          <w:szCs w:val="24"/>
        </w:rPr>
        <w:fldChar w:fldCharType="end"/>
      </w:r>
      <w:r w:rsidR="00102EF3" w:rsidRPr="00AE76B1">
        <w:rPr>
          <w:rFonts w:ascii="Times New Roman" w:hAnsi="Times New Roman" w:cs="Times New Roman"/>
          <w:sz w:val="24"/>
          <w:szCs w:val="24"/>
        </w:rPr>
        <w:t xml:space="preserve">. </w:t>
      </w:r>
      <w:r w:rsidR="00B709F5" w:rsidRPr="00AE76B1">
        <w:rPr>
          <w:rFonts w:ascii="Times New Roman" w:hAnsi="Times New Roman" w:cs="Times New Roman"/>
          <w:sz w:val="24"/>
          <w:szCs w:val="24"/>
        </w:rPr>
        <w:t xml:space="preserve">We calculated the consumptive green water of </w:t>
      </w:r>
      <w:r w:rsidR="001D3D3D" w:rsidRPr="00AE76B1">
        <w:rPr>
          <w:rFonts w:ascii="Times New Roman" w:hAnsi="Times New Roman" w:cs="Times New Roman"/>
          <w:sz w:val="24"/>
          <w:szCs w:val="24"/>
        </w:rPr>
        <w:t xml:space="preserve">these five </w:t>
      </w:r>
      <w:r w:rsidR="00B709F5" w:rsidRPr="00AE76B1">
        <w:rPr>
          <w:rFonts w:ascii="Times New Roman" w:hAnsi="Times New Roman" w:cs="Times New Roman"/>
          <w:sz w:val="24"/>
          <w:szCs w:val="24"/>
        </w:rPr>
        <w:t xml:space="preserve">crops </w:t>
      </w:r>
      <w:r w:rsidR="002E67AB" w:rsidRPr="00AE76B1">
        <w:rPr>
          <w:rFonts w:ascii="Times New Roman" w:hAnsi="Times New Roman" w:cs="Times New Roman"/>
          <w:sz w:val="24"/>
          <w:szCs w:val="24"/>
        </w:rPr>
        <w:t>following</w:t>
      </w:r>
      <w:r w:rsidR="00B709F5" w:rsidRPr="00AE76B1">
        <w:rPr>
          <w:rFonts w:ascii="Times New Roman" w:hAnsi="Times New Roman" w:cs="Times New Roman"/>
          <w:sz w:val="24"/>
          <w:szCs w:val="24"/>
        </w:rPr>
        <w:t xml:space="preserve"> the </w:t>
      </w:r>
      <w:r w:rsidR="00102EF3" w:rsidRPr="00AE76B1">
        <w:rPr>
          <w:rFonts w:ascii="Times New Roman" w:hAnsi="Times New Roman" w:cs="Times New Roman"/>
          <w:sz w:val="24"/>
          <w:szCs w:val="24"/>
        </w:rPr>
        <w:t>Penman–</w:t>
      </w:r>
      <w:proofErr w:type="spellStart"/>
      <w:r w:rsidR="00102EF3" w:rsidRPr="00AE76B1">
        <w:rPr>
          <w:rFonts w:ascii="Times New Roman" w:hAnsi="Times New Roman" w:cs="Times New Roman"/>
          <w:sz w:val="24"/>
          <w:szCs w:val="24"/>
        </w:rPr>
        <w:t>Monteith</w:t>
      </w:r>
      <w:proofErr w:type="spellEnd"/>
      <w:r w:rsidR="00102EF3" w:rsidRPr="00AE76B1">
        <w:rPr>
          <w:rFonts w:ascii="Times New Roman" w:hAnsi="Times New Roman" w:cs="Times New Roman"/>
          <w:sz w:val="24"/>
          <w:szCs w:val="24"/>
        </w:rPr>
        <w:t xml:space="preserve"> equation </w:t>
      </w:r>
      <w:r w:rsidR="002E67AB" w:rsidRPr="00AE76B1">
        <w:rPr>
          <w:rFonts w:ascii="Times New Roman" w:hAnsi="Times New Roman" w:cs="Times New Roman"/>
          <w:sz w:val="24"/>
          <w:szCs w:val="24"/>
        </w:rPr>
        <w:t>(</w:t>
      </w:r>
      <w:bookmarkStart w:id="226" w:name="OLE_LINK123"/>
      <w:bookmarkStart w:id="227" w:name="OLE_LINK124"/>
      <w:r w:rsidR="00DA128F" w:rsidRPr="00AE76B1">
        <w:rPr>
          <w:rFonts w:ascii="Times New Roman" w:hAnsi="Times New Roman" w:cs="Times New Roman" w:hint="eastAsia"/>
          <w:sz w:val="24"/>
          <w:szCs w:val="24"/>
        </w:rPr>
        <w:t xml:space="preserve">see </w:t>
      </w:r>
      <w:bookmarkEnd w:id="226"/>
      <w:bookmarkEnd w:id="227"/>
      <w:r w:rsidR="00391D12" w:rsidRPr="00AE76B1">
        <w:rPr>
          <w:rFonts w:ascii="Times New Roman" w:hAnsi="Times New Roman" w:cs="Times New Roman"/>
          <w:sz w:val="24"/>
          <w:szCs w:val="24"/>
        </w:rPr>
        <w:t>Supplementary Methods</w:t>
      </w:r>
      <w:r w:rsidR="002E67AB" w:rsidRPr="00AE76B1">
        <w:rPr>
          <w:rFonts w:ascii="Times New Roman" w:hAnsi="Times New Roman" w:cs="Times New Roman"/>
          <w:sz w:val="24"/>
          <w:szCs w:val="24"/>
        </w:rPr>
        <w:t xml:space="preserve">) </w:t>
      </w:r>
      <w:r w:rsidR="00102EF3" w:rsidRPr="00AE76B1">
        <w:rPr>
          <w:rFonts w:ascii="Times New Roman" w:hAnsi="Times New Roman" w:cs="Times New Roman"/>
          <w:sz w:val="24"/>
          <w:szCs w:val="24"/>
        </w:rPr>
        <w:t xml:space="preserve">recommended by the </w:t>
      </w:r>
      <w:bookmarkStart w:id="228" w:name="OLE_LINK603"/>
      <w:bookmarkStart w:id="229" w:name="OLE_LINK604"/>
      <w:bookmarkStart w:id="230" w:name="OLE_LINK605"/>
      <w:r w:rsidR="002E67AB" w:rsidRPr="00AE76B1">
        <w:rPr>
          <w:rFonts w:ascii="Times New Roman" w:hAnsi="Times New Roman" w:cs="Times New Roman"/>
          <w:sz w:val="24"/>
          <w:szCs w:val="24"/>
        </w:rPr>
        <w:t>Food and Agriculture Organization (</w:t>
      </w:r>
      <w:r w:rsidR="00102EF3" w:rsidRPr="00AE76B1">
        <w:rPr>
          <w:rFonts w:ascii="Times New Roman" w:hAnsi="Times New Roman" w:cs="Times New Roman"/>
          <w:sz w:val="24"/>
          <w:szCs w:val="24"/>
        </w:rPr>
        <w:t>FAO</w:t>
      </w:r>
      <w:bookmarkEnd w:id="228"/>
      <w:bookmarkEnd w:id="229"/>
      <w:bookmarkEnd w:id="230"/>
      <w:r w:rsidR="002E67AB" w:rsidRPr="00AE76B1">
        <w:rPr>
          <w:rFonts w:ascii="Times New Roman" w:hAnsi="Times New Roman" w:cs="Times New Roman"/>
          <w:sz w:val="24"/>
          <w:szCs w:val="24"/>
        </w:rPr>
        <w:t>)</w:t>
      </w:r>
      <w:r w:rsidR="009E320F"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&lt;EndNote&gt;&lt;Cite&gt;&lt;Author&gt;Xie&lt;/Author&gt;&lt;Year&gt;2023&lt;/Year&gt;&lt;RecNum&gt;166&lt;/RecNum&gt;&lt;DisplayText&gt;&lt;style face="superscript"&gt;30&lt;/style&gt;&lt;/DisplayText&gt;&lt;record&gt;&lt;rec-number&gt;166&lt;/rec-number&gt;&lt;foreign-keys&gt;&lt;key app="EN" db-id="9sep9f295rp5w1exrr2pxw2srvvw29d5prw0" timestamp="0"&gt;166&lt;/key&gt;&lt;/foreign-keys&gt;&lt;ref-type name="Journal Article"&gt;17&lt;/ref-type&gt;&lt;contributors&gt;&lt;authors&gt;&lt;author&gt;Xie, Wei&lt;/author&gt;&lt;author&gt;Zhu, Anfeng&lt;/author&gt;&lt;author&gt;Ali, Tariq&lt;/author&gt;&lt;author&gt;Zhang, Zhengtao&lt;/author&gt;&lt;author&gt;Chen, Xiaoguang&lt;/author&gt;&lt;author&gt;Wu, Feng&lt;/author&gt;&lt;author&gt;Huang, Jikun&lt;/author&gt;&lt;author&gt;Davis, Kyle Frankel&lt;/author&gt;&lt;/authors&gt;&lt;/contributors&gt;&lt;titles&gt;&lt;title&gt;Crop switching can enhance environmental sustainability and farmer incomes in China&lt;/title&gt;&lt;secondary-title&gt;Nature&lt;/secondary-title&gt;&lt;/titles&gt;&lt;periodical&gt;&lt;full-title&gt;Nature&lt;/full-title&gt;&lt;/periodical&gt;&lt;pages&gt;300-305&lt;/pages&gt;&lt;volume&gt;616&lt;/volume&gt;&lt;number&gt;7956&lt;/number&gt;&lt;dates&gt;&lt;year&gt;2023&lt;/year&gt;&lt;/dates&gt;&lt;isbn&gt;0028-0836&lt;/isbn&gt;&lt;urls&gt;&lt;/urls&gt;&lt;electronic-resource-num&gt;https://doi.org/10.1038/s41586-023-05799-x&lt;/electronic-resource-num&gt;&lt;/record&gt;&lt;/Cite&gt;&lt;/EndNote&gt;</w:instrText>
      </w:r>
      <w:r w:rsidR="009E320F"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30</w:t>
      </w:r>
      <w:r w:rsidR="009E320F" w:rsidRPr="00AE76B1">
        <w:rPr>
          <w:rFonts w:ascii="Times New Roman" w:hAnsi="Times New Roman" w:cs="Times New Roman"/>
          <w:sz w:val="24"/>
          <w:szCs w:val="24"/>
        </w:rPr>
        <w:fldChar w:fldCharType="end"/>
      </w:r>
      <w:r w:rsidR="002E67AB" w:rsidRPr="00AE76B1">
        <w:rPr>
          <w:rFonts w:ascii="Times New Roman" w:hAnsi="Times New Roman" w:cs="Times New Roman"/>
          <w:sz w:val="24"/>
          <w:szCs w:val="24"/>
        </w:rPr>
        <w:t xml:space="preserve">. The livestock in this study </w:t>
      </w:r>
      <w:r w:rsidR="00B74094" w:rsidRPr="00AE76B1">
        <w:rPr>
          <w:rFonts w:ascii="Times New Roman" w:hAnsi="Times New Roman" w:cs="Times New Roman"/>
          <w:sz w:val="24"/>
          <w:szCs w:val="24"/>
        </w:rPr>
        <w:t xml:space="preserve">considered </w:t>
      </w:r>
      <w:r w:rsidR="002E67AB" w:rsidRPr="00AE76B1">
        <w:rPr>
          <w:rFonts w:ascii="Times New Roman" w:hAnsi="Times New Roman" w:cs="Times New Roman"/>
          <w:sz w:val="24"/>
          <w:szCs w:val="24"/>
        </w:rPr>
        <w:t>c</w:t>
      </w:r>
      <w:r w:rsidR="002C7932" w:rsidRPr="00AE76B1">
        <w:rPr>
          <w:rFonts w:ascii="Times New Roman" w:hAnsi="Times New Roman" w:cs="Times New Roman"/>
          <w:sz w:val="24"/>
          <w:szCs w:val="24"/>
        </w:rPr>
        <w:t>attle</w:t>
      </w:r>
      <w:r w:rsidR="002E67AB" w:rsidRPr="00AE76B1">
        <w:rPr>
          <w:rFonts w:ascii="Times New Roman" w:hAnsi="Times New Roman" w:cs="Times New Roman"/>
          <w:sz w:val="24"/>
          <w:szCs w:val="24"/>
        </w:rPr>
        <w:t>, chickens, goats, s</w:t>
      </w:r>
      <w:r w:rsidR="002C7932" w:rsidRPr="00AE76B1">
        <w:rPr>
          <w:rFonts w:ascii="Times New Roman" w:hAnsi="Times New Roman" w:cs="Times New Roman"/>
          <w:sz w:val="24"/>
          <w:szCs w:val="24"/>
        </w:rPr>
        <w:t>heep</w:t>
      </w:r>
      <w:r w:rsidR="002E67AB" w:rsidRPr="00AE76B1">
        <w:rPr>
          <w:rFonts w:ascii="Times New Roman" w:hAnsi="Times New Roman" w:cs="Times New Roman"/>
          <w:sz w:val="24"/>
          <w:szCs w:val="24"/>
        </w:rPr>
        <w:t xml:space="preserve"> and pigs</w:t>
      </w:r>
      <w:r w:rsidR="00AB2E4D" w:rsidRPr="00AE76B1">
        <w:rPr>
          <w:rFonts w:ascii="Times New Roman" w:hAnsi="Times New Roman" w:cs="Times New Roman" w:hint="eastAsia"/>
          <w:sz w:val="24"/>
          <w:szCs w:val="24"/>
        </w:rPr>
        <w:t>, which</w:t>
      </w:r>
      <w:r w:rsidR="00006DA5" w:rsidRPr="00AE76B1">
        <w:rPr>
          <w:rFonts w:ascii="Times New Roman" w:hAnsi="Times New Roman" w:cs="Times New Roman" w:hint="eastAsia"/>
          <w:sz w:val="24"/>
          <w:szCs w:val="24"/>
        </w:rPr>
        <w:t xml:space="preserve"> </w:t>
      </w:r>
      <w:r w:rsidR="00006DA5" w:rsidRPr="00AE76B1">
        <w:rPr>
          <w:rFonts w:ascii="Times New Roman" w:hAnsi="Times New Roman" w:cs="Times New Roman"/>
          <w:sz w:val="24"/>
          <w:szCs w:val="24"/>
        </w:rPr>
        <w:t xml:space="preserve">dominated the main livestock system of the </w:t>
      </w:r>
      <w:r w:rsidR="00006DA5" w:rsidRPr="00AE76B1">
        <w:rPr>
          <w:rFonts w:ascii="Times New Roman" w:hAnsi="Times New Roman" w:cs="Times New Roman" w:hint="eastAsia"/>
          <w:sz w:val="24"/>
          <w:szCs w:val="24"/>
        </w:rPr>
        <w:t>QTP</w:t>
      </w:r>
      <w:r w:rsidR="00006DA5" w:rsidRPr="00AE76B1">
        <w:rPr>
          <w:rFonts w:ascii="Times New Roman" w:hAnsi="Times New Roman" w:cs="Times New Roman"/>
          <w:sz w:val="24"/>
          <w:szCs w:val="24"/>
        </w:rPr>
        <w:t xml:space="preserve"> and were supported by previous studies</w:t>
      </w:r>
      <w:r w:rsidR="000414AE" w:rsidRPr="00AE76B1">
        <w:rPr>
          <w:rFonts w:ascii="Times New Roman" w:hAnsi="Times New Roman" w:cs="Times New Roman"/>
          <w:sz w:val="24"/>
          <w:szCs w:val="24"/>
        </w:rPr>
        <w:fldChar w:fldCharType="begin">
          <w:fldData xml:space="preserve">PEVuZE5vdGU+PENpdGU+PEF1dGhvcj5aaHU8L0F1dGhvcj48WWVhcj4yMDIzPC9ZZWFyPjxSZWNO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</w:fldData>
        </w:fldChar>
      </w:r>
      <w:r w:rsidR="00D55B99" w:rsidRPr="00AE76B1">
        <w:rPr>
          <w:rFonts w:ascii="Times New Roman" w:hAnsi="Times New Roman" w:cs="Times New Roman"/>
          <w:sz w:val="24"/>
          <w:szCs w:val="24"/>
        </w:rPr>
        <w:instrText xml:space="preserve"> ADDIN EN.CITE </w:instrText>
      </w:r>
      <w:r w:rsidR="00D55B99" w:rsidRPr="00AE76B1">
        <w:rPr>
          <w:rFonts w:ascii="Times New Roman" w:hAnsi="Times New Roman" w:cs="Times New Roman"/>
          <w:sz w:val="24"/>
          <w:szCs w:val="24"/>
        </w:rPr>
        <w:fldChar w:fldCharType="begin">
          <w:fldData xml:space="preserve">PEVuZE5vdGU+PENpdGU+PEF1dGhvcj5aaHU8L0F1dGhvcj48WWVhcj4yMDIzPC9ZZWFyPjxSZWNO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</w:fldData>
        </w:fldChar>
      </w:r>
      <w:r w:rsidR="00D55B99" w:rsidRPr="00AE76B1">
        <w:rPr>
          <w:rFonts w:ascii="Times New Roman" w:hAnsi="Times New Roman" w:cs="Times New Roman"/>
          <w:sz w:val="24"/>
          <w:szCs w:val="24"/>
        </w:rPr>
        <w:instrText xml:space="preserve"> ADDIN EN.CITE.DATA </w:instrText>
      </w:r>
      <w:r w:rsidR="00D55B99" w:rsidRPr="00AE76B1">
        <w:rPr>
          <w:rFonts w:ascii="Times New Roman" w:hAnsi="Times New Roman" w:cs="Times New Roman"/>
          <w:sz w:val="24"/>
          <w:szCs w:val="24"/>
        </w:rPr>
      </w:r>
      <w:r w:rsidR="00D55B99" w:rsidRPr="00AE76B1">
        <w:rPr>
          <w:rFonts w:ascii="Times New Roman" w:hAnsi="Times New Roman" w:cs="Times New Roman"/>
          <w:sz w:val="24"/>
          <w:szCs w:val="24"/>
        </w:rPr>
        <w:fldChar w:fldCharType="end"/>
      </w:r>
      <w:r w:rsidR="000414AE" w:rsidRPr="00AE76B1">
        <w:rPr>
          <w:rFonts w:ascii="Times New Roman" w:hAnsi="Times New Roman" w:cs="Times New Roman"/>
          <w:sz w:val="24"/>
          <w:szCs w:val="24"/>
        </w:rPr>
      </w:r>
      <w:r w:rsidR="000414AE" w:rsidRPr="00AE76B1">
        <w:rPr>
          <w:rFonts w:ascii="Times New Roman" w:hAnsi="Times New Roman" w:cs="Times New Roman"/>
          <w:sz w:val="24"/>
          <w:szCs w:val="24"/>
        </w:rPr>
        <w:fldChar w:fldCharType="separate"/>
      </w:r>
      <w:r w:rsidR="00D55B99" w:rsidRPr="00AE76B1">
        <w:rPr>
          <w:rFonts w:ascii="Times New Roman" w:hAnsi="Times New Roman" w:cs="Times New Roman"/>
          <w:noProof/>
          <w:sz w:val="24"/>
          <w:szCs w:val="24"/>
          <w:vertAlign w:val="superscript"/>
        </w:rPr>
        <w:t>16,36</w:t>
      </w:r>
      <w:r w:rsidR="000414AE" w:rsidRPr="00AE76B1">
        <w:rPr>
          <w:rFonts w:ascii="Times New Roman" w:hAnsi="Times New Roman" w:cs="Times New Roman"/>
          <w:sz w:val="24"/>
          <w:szCs w:val="24"/>
        </w:rPr>
        <w:fldChar w:fldCharType="end"/>
      </w:r>
      <w:r w:rsidR="00006DA5" w:rsidRPr="00AE76B1">
        <w:rPr>
          <w:rFonts w:ascii="Times New Roman" w:hAnsi="Times New Roman" w:cs="Times New Roman"/>
          <w:sz w:val="24"/>
          <w:szCs w:val="24"/>
        </w:rPr>
        <w:t>.</w:t>
      </w:r>
      <w:r w:rsidR="00AB2E4D" w:rsidRPr="00AE76B1">
        <w:rPr>
          <w:rFonts w:ascii="Times New Roman" w:hAnsi="Times New Roman" w:cs="Times New Roman" w:hint="eastAsia"/>
          <w:sz w:val="24"/>
          <w:szCs w:val="24"/>
        </w:rPr>
        <w:t xml:space="preserve"> </w:t>
      </w:r>
      <w:r w:rsidR="00E114CB" w:rsidRPr="00AE76B1">
        <w:rPr>
          <w:rFonts w:ascii="Times New Roman" w:hAnsi="Times New Roman" w:cs="Times New Roman"/>
          <w:sz w:val="24"/>
          <w:szCs w:val="24"/>
        </w:rPr>
        <w:t xml:space="preserve">The </w:t>
      </w:r>
      <w:r w:rsidR="002E67AB" w:rsidRPr="00AE76B1">
        <w:rPr>
          <w:rFonts w:ascii="Times New Roman" w:hAnsi="Times New Roman" w:cs="Times New Roman"/>
          <w:sz w:val="24"/>
          <w:szCs w:val="24"/>
        </w:rPr>
        <w:t xml:space="preserve">water </w:t>
      </w:r>
      <w:r w:rsidR="002B3A99" w:rsidRPr="00AE76B1">
        <w:rPr>
          <w:rFonts w:ascii="Times New Roman" w:hAnsi="Times New Roman" w:cs="Times New Roman"/>
          <w:sz w:val="24"/>
          <w:szCs w:val="24"/>
        </w:rPr>
        <w:t>consumption</w:t>
      </w:r>
      <w:r w:rsidR="002E67AB" w:rsidRPr="00AE76B1">
        <w:rPr>
          <w:rFonts w:ascii="Times New Roman" w:hAnsi="Times New Roman" w:cs="Times New Roman"/>
          <w:sz w:val="24"/>
          <w:szCs w:val="24"/>
        </w:rPr>
        <w:t xml:space="preserve"> </w:t>
      </w:r>
      <w:r w:rsidR="00E114CB" w:rsidRPr="00AE76B1">
        <w:rPr>
          <w:rFonts w:ascii="Times New Roman" w:hAnsi="Times New Roman" w:cs="Times New Roman"/>
          <w:sz w:val="24"/>
          <w:szCs w:val="24"/>
        </w:rPr>
        <w:t xml:space="preserve">of these animals was </w:t>
      </w:r>
      <w:r w:rsidR="006F3901" w:rsidRPr="00AE76B1">
        <w:rPr>
          <w:rFonts w:ascii="Times New Roman" w:hAnsi="Times New Roman" w:cs="Times New Roman"/>
          <w:sz w:val="24"/>
          <w:szCs w:val="24"/>
        </w:rPr>
        <w:t>calculate</w:t>
      </w:r>
      <w:r w:rsidR="006F3901" w:rsidRPr="00AE76B1">
        <w:rPr>
          <w:rFonts w:ascii="Times New Roman" w:hAnsi="Times New Roman" w:cs="Times New Roman" w:hint="eastAsia"/>
          <w:sz w:val="24"/>
          <w:szCs w:val="24"/>
        </w:rPr>
        <w:t>d based on the</w:t>
      </w:r>
      <w:r w:rsidR="00A66382" w:rsidRPr="00AE76B1">
        <w:rPr>
          <w:rFonts w:ascii="Times New Roman" w:hAnsi="Times New Roman" w:cs="Times New Roman"/>
          <w:sz w:val="24"/>
          <w:szCs w:val="24"/>
        </w:rPr>
        <w:t xml:space="preserve"> </w:t>
      </w:r>
      <w:r w:rsidR="004F4944" w:rsidRPr="00AE76B1">
        <w:rPr>
          <w:rFonts w:ascii="Times New Roman" w:hAnsi="Times New Roman" w:cs="Times New Roman" w:hint="eastAsia"/>
          <w:sz w:val="24"/>
          <w:szCs w:val="24"/>
        </w:rPr>
        <w:t>w</w:t>
      </w:r>
      <w:r w:rsidR="004F4944" w:rsidRPr="00AE76B1">
        <w:rPr>
          <w:rFonts w:ascii="Times New Roman" w:hAnsi="Times New Roman" w:cs="Times New Roman"/>
          <w:sz w:val="24"/>
          <w:szCs w:val="24"/>
        </w:rPr>
        <w:t>ater consumption quotas of each animal in different provinces</w:t>
      </w:r>
      <w:r w:rsidR="006F3901" w:rsidRPr="00AE76B1">
        <w:rPr>
          <w:rFonts w:ascii="Times New Roman" w:hAnsi="Times New Roman" w:cs="Times New Roman" w:hint="eastAsia"/>
          <w:sz w:val="24"/>
          <w:szCs w:val="24"/>
        </w:rPr>
        <w:t xml:space="preserve">, including the </w:t>
      </w:r>
      <w:r w:rsidR="00A66382" w:rsidRPr="00AE76B1">
        <w:rPr>
          <w:rFonts w:ascii="Times New Roman" w:hAnsi="Times New Roman" w:cs="Times New Roman"/>
          <w:sz w:val="24"/>
          <w:szCs w:val="24"/>
        </w:rPr>
        <w:t>drinking and servicing water, and mixing water for feed</w:t>
      </w:r>
      <w:r w:rsidR="00E114CB" w:rsidRPr="00AE76B1">
        <w:rPr>
          <w:rFonts w:ascii="Times New Roman" w:hAnsi="Times New Roman" w:cs="Times New Roman"/>
          <w:sz w:val="24"/>
          <w:szCs w:val="24"/>
        </w:rPr>
        <w:t>.</w:t>
      </w:r>
      <w:r w:rsidR="00A66382" w:rsidRPr="00AE76B1">
        <w:rPr>
          <w:rFonts w:ascii="Times New Roman" w:hAnsi="Times New Roman" w:cs="Times New Roman"/>
          <w:sz w:val="24"/>
          <w:szCs w:val="24"/>
        </w:rPr>
        <w:t xml:space="preserve"> </w:t>
      </w:r>
      <w:bookmarkStart w:id="231" w:name="OLE_LINK610"/>
      <w:bookmarkStart w:id="232" w:name="OLE_LINK611"/>
      <w:r w:rsidR="006F3901" w:rsidRPr="00AE76B1">
        <w:rPr>
          <w:rFonts w:ascii="Times New Roman" w:hAnsi="Times New Roman" w:cs="Times New Roman" w:hint="eastAsia"/>
          <w:sz w:val="24"/>
          <w:szCs w:val="24"/>
        </w:rPr>
        <w:t>Th</w:t>
      </w:r>
      <w:r w:rsidR="00B743FB" w:rsidRPr="00AE76B1">
        <w:rPr>
          <w:rFonts w:ascii="Times New Roman" w:hAnsi="Times New Roman" w:cs="Times New Roman" w:hint="eastAsia"/>
          <w:sz w:val="24"/>
          <w:szCs w:val="24"/>
        </w:rPr>
        <w:t>is</w:t>
      </w:r>
      <w:r w:rsidR="006F3901" w:rsidRPr="00AE76B1">
        <w:rPr>
          <w:rFonts w:ascii="Times New Roman" w:hAnsi="Times New Roman" w:cs="Times New Roman"/>
          <w:sz w:val="24"/>
          <w:szCs w:val="24"/>
        </w:rPr>
        <w:t xml:space="preserve"> </w:t>
      </w:r>
      <w:r w:rsidR="00A66382" w:rsidRPr="00AE76B1">
        <w:rPr>
          <w:rFonts w:ascii="Times New Roman" w:hAnsi="Times New Roman" w:cs="Times New Roman"/>
          <w:sz w:val="24"/>
          <w:szCs w:val="24"/>
        </w:rPr>
        <w:t>did not</w:t>
      </w:r>
      <w:bookmarkEnd w:id="231"/>
      <w:bookmarkEnd w:id="232"/>
      <w:r w:rsidR="00A66382" w:rsidRPr="00AE76B1">
        <w:rPr>
          <w:rFonts w:ascii="Times New Roman" w:hAnsi="Times New Roman" w:cs="Times New Roman"/>
          <w:sz w:val="24"/>
          <w:szCs w:val="24"/>
        </w:rPr>
        <w:t xml:space="preserve"> include the virtual water from </w:t>
      </w:r>
      <w:r w:rsidR="00640D70" w:rsidRPr="00AE76B1">
        <w:rPr>
          <w:rFonts w:ascii="Times New Roman" w:hAnsi="Times New Roman" w:cs="Times New Roman"/>
          <w:sz w:val="24"/>
          <w:szCs w:val="24"/>
        </w:rPr>
        <w:t>feed</w:t>
      </w:r>
      <w:r w:rsidR="00A66382" w:rsidRPr="00AE76B1">
        <w:rPr>
          <w:rFonts w:ascii="Times New Roman" w:hAnsi="Times New Roman" w:cs="Times New Roman"/>
          <w:sz w:val="24"/>
          <w:szCs w:val="24"/>
        </w:rPr>
        <w:t xml:space="preserve"> </w:t>
      </w:r>
      <w:r w:rsidR="00E520F7" w:rsidRPr="00AE76B1">
        <w:rPr>
          <w:rFonts w:ascii="Times New Roman" w:hAnsi="Times New Roman" w:cs="Times New Roman"/>
          <w:sz w:val="24"/>
          <w:szCs w:val="24"/>
        </w:rPr>
        <w:t xml:space="preserve">because </w:t>
      </w:r>
      <w:r w:rsidR="00E114CB" w:rsidRPr="00AE76B1">
        <w:rPr>
          <w:rFonts w:ascii="Times New Roman" w:hAnsi="Times New Roman" w:cs="Times New Roman"/>
          <w:sz w:val="24"/>
          <w:szCs w:val="24"/>
        </w:rPr>
        <w:t xml:space="preserve">the </w:t>
      </w:r>
      <w:r w:rsidR="00E520F7" w:rsidRPr="00AE76B1">
        <w:rPr>
          <w:rFonts w:ascii="Times New Roman" w:hAnsi="Times New Roman" w:cs="Times New Roman"/>
          <w:sz w:val="24"/>
          <w:szCs w:val="24"/>
        </w:rPr>
        <w:t>previous step ha</w:t>
      </w:r>
      <w:r w:rsidR="00E114CB" w:rsidRPr="00AE76B1">
        <w:rPr>
          <w:rFonts w:ascii="Times New Roman" w:hAnsi="Times New Roman" w:cs="Times New Roman"/>
          <w:sz w:val="24"/>
          <w:szCs w:val="24"/>
        </w:rPr>
        <w:t>d</w:t>
      </w:r>
      <w:r w:rsidR="00E520F7" w:rsidRPr="00AE76B1">
        <w:rPr>
          <w:rFonts w:ascii="Times New Roman" w:hAnsi="Times New Roman" w:cs="Times New Roman"/>
          <w:sz w:val="24"/>
          <w:szCs w:val="24"/>
        </w:rPr>
        <w:t xml:space="preserve"> calculated crop water footprints</w:t>
      </w:r>
      <w:r w:rsidR="005741B3" w:rsidRPr="00AE76B1">
        <w:rPr>
          <w:rFonts w:ascii="Times New Roman" w:hAnsi="Times New Roman" w:cs="Times New Roman" w:hint="eastAsia"/>
          <w:sz w:val="24"/>
          <w:szCs w:val="24"/>
        </w:rPr>
        <w:t>,</w:t>
      </w:r>
      <w:r w:rsidR="00E520F7" w:rsidRPr="00AE76B1">
        <w:rPr>
          <w:rFonts w:ascii="Times New Roman" w:hAnsi="Times New Roman" w:cs="Times New Roman"/>
          <w:sz w:val="24"/>
          <w:szCs w:val="24"/>
        </w:rPr>
        <w:t xml:space="preserve"> </w:t>
      </w:r>
      <w:r w:rsidR="00E114CB" w:rsidRPr="00AE76B1">
        <w:rPr>
          <w:rFonts w:ascii="Times New Roman" w:hAnsi="Times New Roman" w:cs="Times New Roman"/>
          <w:sz w:val="24"/>
          <w:szCs w:val="24"/>
        </w:rPr>
        <w:t xml:space="preserve">while the </w:t>
      </w:r>
      <w:r w:rsidR="002C7932" w:rsidRPr="00AE76B1">
        <w:rPr>
          <w:rFonts w:ascii="Times New Roman" w:hAnsi="Times New Roman" w:cs="Times New Roman"/>
          <w:sz w:val="24"/>
          <w:szCs w:val="24"/>
        </w:rPr>
        <w:t>grazing</w:t>
      </w:r>
      <w:r w:rsidR="00640D70" w:rsidRPr="00AE76B1">
        <w:rPr>
          <w:rFonts w:ascii="Times New Roman" w:hAnsi="Times New Roman" w:cs="Times New Roman"/>
          <w:sz w:val="24"/>
          <w:szCs w:val="24"/>
        </w:rPr>
        <w:t xml:space="preserve">-related water footprint was </w:t>
      </w:r>
      <w:r w:rsidR="002B3A99" w:rsidRPr="00AE76B1">
        <w:rPr>
          <w:rFonts w:ascii="Times New Roman" w:hAnsi="Times New Roman" w:cs="Times New Roman"/>
          <w:sz w:val="24"/>
          <w:szCs w:val="24"/>
        </w:rPr>
        <w:t xml:space="preserve">considered to directly sustain </w:t>
      </w:r>
      <w:r w:rsidR="00E114CB" w:rsidRPr="00AE76B1">
        <w:rPr>
          <w:rFonts w:ascii="Times New Roman" w:hAnsi="Times New Roman" w:cs="Times New Roman"/>
          <w:sz w:val="24"/>
          <w:szCs w:val="24"/>
        </w:rPr>
        <w:t xml:space="preserve">the </w:t>
      </w:r>
      <w:r w:rsidR="002B3A99" w:rsidRPr="00AE76B1">
        <w:rPr>
          <w:rFonts w:ascii="Times New Roman" w:hAnsi="Times New Roman" w:cs="Times New Roman"/>
          <w:sz w:val="24"/>
          <w:szCs w:val="24"/>
        </w:rPr>
        <w:t>balance of terrestrial vegetation.</w:t>
      </w:r>
      <w:r w:rsidR="00640D70" w:rsidRPr="00AE76B1">
        <w:rPr>
          <w:rFonts w:ascii="Times New Roman" w:hAnsi="Times New Roman" w:cs="Times New Roman"/>
          <w:sz w:val="24"/>
          <w:szCs w:val="24"/>
        </w:rPr>
        <w:t xml:space="preserve"> </w:t>
      </w:r>
      <w:bookmarkStart w:id="233" w:name="OLE_LINK613"/>
      <w:bookmarkStart w:id="234" w:name="OLE_LINK614"/>
      <w:r w:rsidR="002C7932" w:rsidRPr="00AE76B1">
        <w:rPr>
          <w:rFonts w:ascii="Times New Roman" w:hAnsi="Times New Roman" w:cs="Times New Roman"/>
          <w:sz w:val="24"/>
          <w:szCs w:val="24"/>
        </w:rPr>
        <w:t xml:space="preserve">For domestic and industrial water consumption, we </w:t>
      </w:r>
      <w:r w:rsidR="00557F23" w:rsidRPr="00AE76B1">
        <w:rPr>
          <w:rFonts w:ascii="Times New Roman" w:hAnsi="Times New Roman" w:cs="Times New Roman"/>
          <w:sz w:val="24"/>
          <w:szCs w:val="24"/>
        </w:rPr>
        <w:t>have not taken into account</w:t>
      </w:r>
      <w:r w:rsidR="002C7932" w:rsidRPr="00AE76B1">
        <w:rPr>
          <w:rFonts w:ascii="Times New Roman" w:hAnsi="Times New Roman" w:cs="Times New Roman"/>
          <w:sz w:val="24"/>
          <w:szCs w:val="24"/>
        </w:rPr>
        <w:t xml:space="preserve"> </w:t>
      </w:r>
      <w:r w:rsidR="00557F23" w:rsidRPr="00AE76B1">
        <w:rPr>
          <w:rFonts w:ascii="Times New Roman" w:hAnsi="Times New Roman" w:cs="Times New Roman"/>
          <w:sz w:val="24"/>
          <w:szCs w:val="24"/>
        </w:rPr>
        <w:t xml:space="preserve">the return </w:t>
      </w:r>
      <w:r w:rsidR="002B36A3" w:rsidRPr="00AE76B1">
        <w:rPr>
          <w:rFonts w:ascii="Times New Roman" w:hAnsi="Times New Roman" w:cs="Times New Roman"/>
          <w:sz w:val="24"/>
          <w:szCs w:val="24"/>
        </w:rPr>
        <w:t xml:space="preserve">of the withdrawn water </w:t>
      </w:r>
      <w:r w:rsidR="00E114CB" w:rsidRPr="00AE76B1">
        <w:rPr>
          <w:rFonts w:ascii="Times New Roman" w:hAnsi="Times New Roman" w:cs="Times New Roman"/>
          <w:sz w:val="24"/>
          <w:szCs w:val="24"/>
        </w:rPr>
        <w:t>to the system,</w:t>
      </w:r>
      <w:r w:rsidR="00557F23" w:rsidRPr="00AE76B1">
        <w:rPr>
          <w:rFonts w:ascii="Times New Roman" w:hAnsi="Times New Roman" w:cs="Times New Roman"/>
          <w:sz w:val="24"/>
          <w:szCs w:val="24"/>
        </w:rPr>
        <w:t xml:space="preserve"> due to the </w:t>
      </w:r>
      <w:bookmarkStart w:id="235" w:name="OLE_LINK566"/>
      <w:r w:rsidR="00557F23" w:rsidRPr="00AE76B1">
        <w:rPr>
          <w:rFonts w:ascii="Times New Roman" w:hAnsi="Times New Roman" w:cs="Times New Roman"/>
          <w:sz w:val="24"/>
          <w:szCs w:val="24"/>
        </w:rPr>
        <w:t>underdeveloped wastewater treatment technology</w:t>
      </w:r>
      <w:bookmarkEnd w:id="235"/>
      <w:r w:rsidR="00557F23" w:rsidRPr="00AE76B1">
        <w:rPr>
          <w:rFonts w:ascii="Times New Roman" w:hAnsi="Times New Roman" w:cs="Times New Roman"/>
          <w:sz w:val="24"/>
          <w:szCs w:val="24"/>
        </w:rPr>
        <w:t xml:space="preserve"> on the QTP</w:t>
      </w:r>
      <w:r w:rsidR="009E320F"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&lt;EndNote&gt;&lt;Cite&gt;&lt;Author&gt;Feng&lt;/Author&gt;&lt;Year&gt;2022&lt;/Year&gt;&lt;RecNum&gt;177&lt;/RecNum&gt;&lt;DisplayText&gt;&lt;style face="superscript"&gt;19&lt;/style&gt;&lt;/DisplayText&gt;&lt;record&gt;&lt;rec-number&gt;177&lt;/rec-number&gt;&lt;foreign-keys&gt;&lt;key app="EN" db-id="9sep9f295rp5w1exrr2pxw2srvvw29d5prw0" timestamp="0"&gt;177&lt;/key&gt;&lt;/foreign-keys&gt;&lt;ref-type name="Journal Article"&gt;17&lt;/ref-type&gt;&lt;contributors&gt;&lt;authors&gt;&lt;author&gt;Feng, Zhaohui&lt;/author&gt;&lt;author&gt;Liu, Xiaojie&lt;/author&gt;&lt;author&gt;Wang, Lingqing&lt;/author&gt;&lt;author&gt;Wang, Yong&lt;/author&gt;&lt;author&gt;Yang, Jun&lt;/author&gt;&lt;author&gt;Wang, Yazhu&lt;/author&gt;&lt;author&gt;Huan, Yizhong&lt;/author&gt;&lt;author&gt;Liang, Tao&lt;/author&gt;&lt;author&gt;Yu, Qiming Jimmy&lt;/author&gt;&lt;/authors&gt;&lt;/contributors&gt;&lt;titles&gt;&lt;title&gt;Comprehensive efficiency evaluation of wastewater treatment plants in northeast Qinghai–Tibet Plateau using slack–based data envelopment analysis&lt;/title&gt;&lt;secondary-title&gt;Environmental Pollution&lt;/secondary-title&gt;&lt;/titles&gt;&lt;pages&gt;120008&lt;/pages&gt;&lt;volume&gt;311&lt;/volume&gt;&lt;dates&gt;&lt;year&gt;2022&lt;/year&gt;&lt;/dates&gt;&lt;isbn&gt;0269-7491&lt;/isbn&gt;&lt;urls&gt;&lt;/urls&gt;&lt;electronic-resource-num&gt;https://doi.org/10.1016/j.envpol.2022.120008&lt;/electronic-resource-num&gt;&lt;/record&gt;&lt;/Cite&gt;&lt;/EndNote&gt;</w:instrText>
      </w:r>
      <w:r w:rsidR="009E320F"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19</w:t>
      </w:r>
      <w:r w:rsidR="009E320F" w:rsidRPr="00AE76B1">
        <w:rPr>
          <w:rFonts w:ascii="Times New Roman" w:hAnsi="Times New Roman" w:cs="Times New Roman"/>
          <w:sz w:val="24"/>
          <w:szCs w:val="24"/>
        </w:rPr>
        <w:fldChar w:fldCharType="end"/>
      </w:r>
      <w:r w:rsidR="00557F23" w:rsidRPr="00AE76B1">
        <w:rPr>
          <w:rFonts w:ascii="Times New Roman" w:hAnsi="Times New Roman" w:cs="Times New Roman"/>
          <w:sz w:val="24"/>
          <w:szCs w:val="24"/>
        </w:rPr>
        <w:t>.</w:t>
      </w:r>
      <w:bookmarkEnd w:id="233"/>
      <w:bookmarkEnd w:id="234"/>
      <w:r w:rsidR="00557F23" w:rsidRPr="00AE76B1">
        <w:rPr>
          <w:rFonts w:ascii="Times New Roman" w:hAnsi="Times New Roman" w:cs="Times New Roman"/>
          <w:sz w:val="24"/>
          <w:szCs w:val="24"/>
        </w:rPr>
        <w:t xml:space="preserve"> </w:t>
      </w:r>
      <w:r w:rsidR="00391D12" w:rsidRPr="00AE76B1">
        <w:rPr>
          <w:rFonts w:ascii="Times New Roman" w:hAnsi="Times New Roman" w:cs="Times New Roman"/>
          <w:sz w:val="24"/>
          <w:szCs w:val="24"/>
        </w:rPr>
        <w:t>Supplementary Methods</w:t>
      </w:r>
      <w:r w:rsidR="00B71E56" w:rsidRPr="00AE76B1">
        <w:rPr>
          <w:rFonts w:ascii="Times New Roman" w:hAnsi="Times New Roman" w:cs="Times New Roman"/>
          <w:sz w:val="24"/>
          <w:szCs w:val="24"/>
        </w:rPr>
        <w:t xml:space="preserve"> </w:t>
      </w:r>
      <w:r w:rsidR="00E114CB" w:rsidRPr="00AE76B1">
        <w:rPr>
          <w:rFonts w:ascii="Times New Roman" w:hAnsi="Times New Roman" w:cs="Times New Roman"/>
          <w:sz w:val="24"/>
          <w:szCs w:val="24"/>
        </w:rPr>
        <w:t xml:space="preserve">provide </w:t>
      </w:r>
      <w:r w:rsidR="00B71E56" w:rsidRPr="00AE76B1">
        <w:rPr>
          <w:rFonts w:ascii="Times New Roman" w:hAnsi="Times New Roman" w:cs="Times New Roman"/>
          <w:sz w:val="24"/>
          <w:szCs w:val="24"/>
        </w:rPr>
        <w:t>further details on</w:t>
      </w:r>
      <w:r w:rsidR="00B71E56" w:rsidRPr="00AE76B1">
        <w:rPr>
          <w:rFonts w:ascii="Times New Roman" w:hAnsi="Times New Roman" w:cs="Times New Roman" w:hint="eastAsia"/>
          <w:sz w:val="24"/>
          <w:szCs w:val="24"/>
        </w:rPr>
        <w:t xml:space="preserve"> </w:t>
      </w:r>
      <w:r w:rsidR="00B71E56" w:rsidRPr="00AE76B1">
        <w:rPr>
          <w:rFonts w:ascii="Times New Roman" w:hAnsi="Times New Roman" w:cs="Times New Roman"/>
          <w:sz w:val="24"/>
          <w:szCs w:val="24"/>
        </w:rPr>
        <w:t xml:space="preserve">how these components </w:t>
      </w:r>
      <w:r w:rsidR="00E114CB" w:rsidRPr="00AE76B1">
        <w:rPr>
          <w:rFonts w:ascii="Times New Roman" w:hAnsi="Times New Roman" w:cs="Times New Roman"/>
          <w:sz w:val="24"/>
          <w:szCs w:val="24"/>
        </w:rPr>
        <w:t xml:space="preserve">were </w:t>
      </w:r>
      <w:r w:rsidR="005C00B4" w:rsidRPr="00AE76B1">
        <w:rPr>
          <w:rFonts w:ascii="Times New Roman" w:hAnsi="Times New Roman" w:cs="Times New Roman"/>
          <w:sz w:val="24"/>
          <w:szCs w:val="24"/>
        </w:rPr>
        <w:lastRenderedPageBreak/>
        <w:t>assessed</w:t>
      </w:r>
      <w:r w:rsidR="00B71E56" w:rsidRPr="00AE76B1">
        <w:rPr>
          <w:rFonts w:ascii="Times New Roman" w:hAnsi="Times New Roman" w:cs="Times New Roman"/>
          <w:sz w:val="24"/>
          <w:szCs w:val="24"/>
        </w:rPr>
        <w:t>.</w:t>
      </w:r>
    </w:p>
    <w:p w14:paraId="06ABDF32" w14:textId="77777777" w:rsidR="00E114CB" w:rsidRPr="00AE76B1" w:rsidRDefault="00E114CB" w:rsidP="00A20369">
      <w:pPr>
        <w:rPr>
          <w:rFonts w:ascii="Times New Roman" w:hAnsi="Times New Roman" w:cs="Times New Roman"/>
          <w:sz w:val="24"/>
          <w:szCs w:val="24"/>
        </w:rPr>
      </w:pPr>
    </w:p>
    <w:p w14:paraId="5D0CA7B3" w14:textId="67F189AF" w:rsidR="00241A77" w:rsidRPr="00AE76B1" w:rsidRDefault="00C84325" w:rsidP="00A20369">
      <w:pPr>
        <w:rPr>
          <w:rFonts w:ascii="Times New Roman" w:hAnsi="Times New Roman" w:cs="Times New Roman"/>
          <w:sz w:val="24"/>
          <w:szCs w:val="24"/>
        </w:rPr>
      </w:pPr>
      <w:bookmarkStart w:id="236" w:name="OLE_LINK436"/>
      <w:bookmarkStart w:id="237" w:name="OLE_LINK437"/>
      <w:r w:rsidRPr="00AE76B1">
        <w:rPr>
          <w:rFonts w:ascii="Times New Roman" w:hAnsi="Times New Roman" w:cs="Times New Roman"/>
          <w:sz w:val="24"/>
          <w:szCs w:val="24"/>
        </w:rPr>
        <w:t xml:space="preserve">For GHGs, </w:t>
      </w:r>
      <w:r w:rsidR="000E392B" w:rsidRPr="00AE76B1">
        <w:rPr>
          <w:rFonts w:ascii="Times New Roman" w:hAnsi="Times New Roman" w:cs="Times New Roman"/>
          <w:sz w:val="24"/>
          <w:szCs w:val="24"/>
        </w:rPr>
        <w:t xml:space="preserve">our approach is based on mitigating climate change </w:t>
      </w:r>
      <w:r w:rsidR="00757B91" w:rsidRPr="00AE76B1">
        <w:rPr>
          <w:rFonts w:ascii="Times New Roman" w:hAnsi="Times New Roman" w:cs="Times New Roman"/>
          <w:sz w:val="24"/>
          <w:szCs w:val="24"/>
        </w:rPr>
        <w:t xml:space="preserve">related emissions </w:t>
      </w:r>
      <w:r w:rsidR="00FC3639" w:rsidRPr="00AE76B1">
        <w:rPr>
          <w:rFonts w:ascii="Times New Roman" w:hAnsi="Times New Roman" w:cs="Times New Roman" w:hint="eastAsia"/>
          <w:sz w:val="24"/>
          <w:szCs w:val="24"/>
        </w:rPr>
        <w:t>on</w:t>
      </w:r>
      <w:r w:rsidR="00757B91" w:rsidRPr="00AE76B1">
        <w:rPr>
          <w:rFonts w:ascii="Times New Roman" w:hAnsi="Times New Roman" w:cs="Times New Roman"/>
          <w:sz w:val="24"/>
          <w:szCs w:val="24"/>
        </w:rPr>
        <w:t xml:space="preserve"> </w:t>
      </w:r>
      <w:r w:rsidR="00D436C0" w:rsidRPr="00AE76B1">
        <w:rPr>
          <w:rFonts w:ascii="Times New Roman" w:hAnsi="Times New Roman" w:cs="Times New Roman"/>
          <w:sz w:val="24"/>
          <w:szCs w:val="24"/>
        </w:rPr>
        <w:t xml:space="preserve">the QTP </w:t>
      </w:r>
      <w:r w:rsidR="000E392B" w:rsidRPr="00AE76B1">
        <w:rPr>
          <w:rFonts w:ascii="Times New Roman" w:hAnsi="Times New Roman" w:cs="Times New Roman"/>
          <w:sz w:val="24"/>
          <w:szCs w:val="24"/>
        </w:rPr>
        <w:t xml:space="preserve">by calculating </w:t>
      </w:r>
      <w:r w:rsidR="00757B91" w:rsidRPr="00AE76B1">
        <w:rPr>
          <w:rFonts w:ascii="Times New Roman" w:hAnsi="Times New Roman" w:cs="Times New Roman"/>
          <w:sz w:val="24"/>
          <w:szCs w:val="24"/>
        </w:rPr>
        <w:t xml:space="preserve">the </w:t>
      </w:r>
      <w:r w:rsidR="000E392B" w:rsidRPr="00AE76B1">
        <w:rPr>
          <w:rFonts w:ascii="Times New Roman" w:hAnsi="Times New Roman" w:cs="Times New Roman"/>
          <w:sz w:val="24"/>
          <w:szCs w:val="24"/>
        </w:rPr>
        <w:t xml:space="preserve">GHGs from </w:t>
      </w:r>
      <w:bookmarkStart w:id="238" w:name="OLE_LINK623"/>
      <w:r w:rsidR="000E392B" w:rsidRPr="00AE76B1">
        <w:rPr>
          <w:rFonts w:ascii="Times New Roman" w:hAnsi="Times New Roman" w:cs="Times New Roman"/>
          <w:sz w:val="24"/>
          <w:szCs w:val="24"/>
        </w:rPr>
        <w:t>crop</w:t>
      </w:r>
      <w:bookmarkEnd w:id="238"/>
      <w:r w:rsidR="000E392B" w:rsidRPr="00AE76B1">
        <w:rPr>
          <w:rFonts w:ascii="Times New Roman" w:hAnsi="Times New Roman" w:cs="Times New Roman"/>
          <w:sz w:val="24"/>
          <w:szCs w:val="24"/>
        </w:rPr>
        <w:t xml:space="preserve"> and livestock </w:t>
      </w:r>
      <w:r w:rsidR="000C7C72" w:rsidRPr="00AE76B1">
        <w:rPr>
          <w:rFonts w:ascii="Times New Roman" w:hAnsi="Times New Roman" w:cs="Times New Roman"/>
          <w:sz w:val="24"/>
          <w:szCs w:val="24"/>
        </w:rPr>
        <w:t>practices</w:t>
      </w:r>
      <w:r w:rsidR="000E392B" w:rsidRPr="00AE76B1">
        <w:rPr>
          <w:rFonts w:ascii="Times New Roman" w:hAnsi="Times New Roman" w:cs="Times New Roman"/>
          <w:sz w:val="24"/>
          <w:szCs w:val="24"/>
        </w:rPr>
        <w:t xml:space="preserve">, </w:t>
      </w:r>
      <w:r w:rsidR="000C7C72" w:rsidRPr="00AE76B1">
        <w:rPr>
          <w:rFonts w:ascii="Times New Roman" w:hAnsi="Times New Roman" w:cs="Times New Roman"/>
          <w:sz w:val="24"/>
          <w:szCs w:val="24"/>
        </w:rPr>
        <w:t xml:space="preserve">transportation, industries, and </w:t>
      </w:r>
      <w:bookmarkStart w:id="239" w:name="OLE_LINK629"/>
      <w:bookmarkStart w:id="240" w:name="OLE_LINK630"/>
      <w:r w:rsidR="000C7C72" w:rsidRPr="00AE76B1">
        <w:rPr>
          <w:rFonts w:ascii="Times New Roman" w:hAnsi="Times New Roman" w:cs="Times New Roman"/>
          <w:sz w:val="24"/>
          <w:szCs w:val="24"/>
        </w:rPr>
        <w:t>residential life</w:t>
      </w:r>
      <w:bookmarkEnd w:id="239"/>
      <w:bookmarkEnd w:id="240"/>
      <w:r w:rsidR="003476DD" w:rsidRPr="00AE76B1">
        <w:rPr>
          <w:rFonts w:ascii="Times New Roman" w:hAnsi="Times New Roman" w:cs="Times New Roman"/>
          <w:sz w:val="24"/>
          <w:szCs w:val="24"/>
        </w:rPr>
        <w:fldChar w:fldCharType="begin"/>
      </w:r>
      <w:r w:rsidR="00D55B99" w:rsidRPr="00AE76B1">
        <w:rPr>
          <w:rFonts w:ascii="Times New Roman" w:hAnsi="Times New Roman" w:cs="Times New Roman"/>
          <w:sz w:val="24"/>
          <w:szCs w:val="24"/>
        </w:rPr>
        <w:instrText xml:space="preserve"> ADDIN EN.CITE &lt;EndNote&gt;&lt;Cite&gt;&lt;Author&gt;Hu&lt;/Author&gt;&lt;Year&gt;2020&lt;/Year&gt;&lt;RecNum&gt;224&lt;/RecNum&gt;&lt;DisplayText&gt;&lt;style face="superscript"&gt;37&lt;/style&gt;&lt;/DisplayText&gt;&lt;record&gt;&lt;rec-number&gt;224&lt;/rec-number&gt;&lt;foreign-keys&gt;&lt;key app="EN" db-id="9sep9f295rp5w1exrr2pxw2srvvw29d5prw0" timestamp="1724417889"&gt;224&lt;/key&gt;&lt;/foreign-keys&gt;&lt;ref-type name="Journal Article"&gt;17&lt;/ref-type&gt;&lt;contributors&gt;&lt;authors&gt;&lt;author&gt;Hu, Yuanchao&lt;/author&gt;&lt;author&gt;Su, Meirong&lt;/author&gt;&lt;author&gt;Wang, Yafei&lt;/author&gt;&lt;author&gt;Cui, Shenghui&lt;/author&gt;&lt;author&gt;Meng, Fanxin&lt;/author&gt;&lt;author&gt;Yue, Wencong&lt;/author&gt;&lt;author&gt;Liu, Yufei&lt;/author&gt;&lt;author&gt;Xu, Chao&lt;/author&gt;&lt;author&gt;Yang, Zhifeng&lt;/author&gt;&lt;/authors&gt;&lt;/contributors&gt;&lt;titles&gt;&lt;title&gt;Food production in China requires intensified measures to be consistent with national and provincial environmental boundaries&lt;/title&gt;&lt;secondary-title&gt;Nature Food&lt;/secondary-title&gt;&lt;/titles&gt;&lt;periodical&gt;&lt;full-title&gt;Nature Food&lt;/full-title&gt;&lt;/periodical&gt;&lt;pages&gt;572-582&lt;/pages&gt;&lt;volume&gt;1&lt;/volume&gt;&lt;number&gt;9&lt;/number&gt;&lt;dates&gt;&lt;year&gt;2020&lt;/year&gt;&lt;/dates&gt;&lt;isbn&gt;2662-1355&lt;/isbn&gt;&lt;urls&gt;&lt;/urls&gt;&lt;electronic-resource-num&gt;https://doi.org/10.1038/s43016-020-00143-2&lt;/electronic-resource-num&gt;&lt;/record&gt;&lt;/Cite&gt;&lt;/EndNote&gt;</w:instrText>
      </w:r>
      <w:r w:rsidR="003476DD" w:rsidRPr="00AE76B1">
        <w:rPr>
          <w:rFonts w:ascii="Times New Roman" w:hAnsi="Times New Roman" w:cs="Times New Roman"/>
          <w:sz w:val="24"/>
          <w:szCs w:val="24"/>
        </w:rPr>
        <w:fldChar w:fldCharType="separate"/>
      </w:r>
      <w:r w:rsidR="00D55B99" w:rsidRPr="00AE76B1">
        <w:rPr>
          <w:rFonts w:ascii="Times New Roman" w:hAnsi="Times New Roman" w:cs="Times New Roman"/>
          <w:noProof/>
          <w:sz w:val="24"/>
          <w:szCs w:val="24"/>
          <w:vertAlign w:val="superscript"/>
        </w:rPr>
        <w:t>37</w:t>
      </w:r>
      <w:r w:rsidR="003476DD" w:rsidRPr="00AE76B1">
        <w:rPr>
          <w:rFonts w:ascii="Times New Roman" w:hAnsi="Times New Roman" w:cs="Times New Roman"/>
          <w:sz w:val="24"/>
          <w:szCs w:val="24"/>
        </w:rPr>
        <w:fldChar w:fldCharType="end"/>
      </w:r>
      <w:r w:rsidR="000C7C72" w:rsidRPr="00AE76B1">
        <w:rPr>
          <w:rFonts w:ascii="Times New Roman" w:hAnsi="Times New Roman" w:cs="Times New Roman"/>
          <w:sz w:val="24"/>
          <w:szCs w:val="24"/>
        </w:rPr>
        <w:t xml:space="preserve">. </w:t>
      </w:r>
      <w:bookmarkStart w:id="241" w:name="OLE_LINK624"/>
      <w:bookmarkStart w:id="242" w:name="OLE_LINK625"/>
      <w:r w:rsidR="00D436C0" w:rsidRPr="00AE76B1">
        <w:rPr>
          <w:rFonts w:ascii="Times New Roman" w:hAnsi="Times New Roman" w:cs="Times New Roman"/>
          <w:sz w:val="24"/>
          <w:szCs w:val="24"/>
        </w:rPr>
        <w:t xml:space="preserve">For crop practices, we evaluated the emissions of </w:t>
      </w:r>
      <w:bookmarkStart w:id="243" w:name="OLE_LINK638"/>
      <w:bookmarkStart w:id="244" w:name="OLE_LINK639"/>
      <w:r w:rsidR="00D436C0" w:rsidRPr="00AE76B1">
        <w:rPr>
          <w:rFonts w:ascii="Times New Roman" w:hAnsi="Times New Roman" w:cs="Times New Roman"/>
          <w:sz w:val="24"/>
          <w:szCs w:val="24"/>
        </w:rPr>
        <w:t>crop residue burning, crop residue release, and synthetic fertilizer application</w:t>
      </w:r>
      <w:bookmarkEnd w:id="243"/>
      <w:bookmarkEnd w:id="244"/>
      <w:r w:rsidR="00D436C0" w:rsidRPr="00AE76B1">
        <w:rPr>
          <w:rFonts w:ascii="Times New Roman" w:hAnsi="Times New Roman" w:cs="Times New Roman"/>
          <w:sz w:val="24"/>
          <w:szCs w:val="24"/>
        </w:rPr>
        <w:t xml:space="preserve">, but we did not include paddy rice cultivation owing to the relatively small </w:t>
      </w:r>
      <w:r w:rsidR="00732B83" w:rsidRPr="00AE76B1">
        <w:rPr>
          <w:rFonts w:ascii="Times New Roman" w:hAnsi="Times New Roman" w:cs="Times New Roman"/>
          <w:sz w:val="24"/>
          <w:szCs w:val="24"/>
        </w:rPr>
        <w:t xml:space="preserve">rice </w:t>
      </w:r>
      <w:r w:rsidR="00D436C0" w:rsidRPr="00AE76B1">
        <w:rPr>
          <w:rFonts w:ascii="Times New Roman" w:hAnsi="Times New Roman" w:cs="Times New Roman"/>
          <w:sz w:val="24"/>
          <w:szCs w:val="24"/>
        </w:rPr>
        <w:t>planting areas on the QTP</w:t>
      </w:r>
      <w:r w:rsidR="003476DD"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&lt;EndNote&gt;&lt;Cite&gt;&lt;Year&gt;2022&lt;/Year&gt;&lt;RecNum&gt;179&lt;/RecNum&gt;&lt;DisplayText&gt;&lt;style face="superscript"&gt;34,35&lt;/style&gt;&lt;/DisplayText&gt;&lt;record&gt;&lt;rec-number&gt;179&lt;/rec-number&gt;&lt;foreign-keys&gt;&lt;key app="EN" db-id="9sep9f295rp5w1exrr2pxw2srvvw29d5prw0" timestamp="0"&gt;179&lt;/key&gt;&lt;/foreign-keys&gt;&lt;ref-type name="Journal Article"&gt;17&lt;/ref-type&gt;&lt;contributors&gt;&lt;/contributors&gt;&lt;titles&gt;&lt;title&gt;Qinghai Statistical Yearbook&lt;/title&gt;&lt;/titles&gt;&lt;pages&gt;http://tjj.qinghai.gov.cn/&lt;/pages&gt;&lt;dates&gt;&lt;year&gt;2022&lt;/year&gt;&lt;/dates&gt;&lt;urls&gt;&lt;/urls&gt;&lt;/record&gt;&lt;/Cite&gt;&lt;Cite&gt;&lt;Year&gt;2022&lt;/Year&gt;&lt;RecNum&gt;195&lt;/RecNum&gt;&lt;record&gt;&lt;rec-number&gt;195&lt;/rec-number&gt;&lt;foreign-keys&gt;&lt;key app="EN" db-id="fx505x0v5weesvee2znxvrrfz2e02r55evwf" timestamp="1659405328"&gt;195&lt;/key&gt;&lt;/foreign-keys&gt;&lt;ref-type name="Journal Article"&gt;17&lt;/ref-type&gt;&lt;contributors&gt;&lt;/contributors&gt;&lt;titles&gt;&lt;title&gt;Tibet Statistical Yearbook&lt;/title&gt;&lt;/titles&gt;&lt;dates&gt;&lt;year&gt;2022&lt;/year&gt;&lt;/dates&gt;&lt;isbn&gt;1476-4687&lt;/isbn&gt;&lt;urls&gt;&lt;/urls&gt;&lt;/record&gt;&lt;/Cite&gt;&lt;/EndNote&gt;</w:instrText>
      </w:r>
      <w:r w:rsidR="003476DD"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34,35</w:t>
      </w:r>
      <w:r w:rsidR="003476DD" w:rsidRPr="00AE76B1">
        <w:rPr>
          <w:rFonts w:ascii="Times New Roman" w:hAnsi="Times New Roman" w:cs="Times New Roman"/>
          <w:sz w:val="24"/>
          <w:szCs w:val="24"/>
        </w:rPr>
        <w:fldChar w:fldCharType="end"/>
      </w:r>
      <w:r w:rsidR="00D436C0" w:rsidRPr="00AE76B1">
        <w:rPr>
          <w:rFonts w:ascii="Times New Roman" w:hAnsi="Times New Roman" w:cs="Times New Roman"/>
          <w:sz w:val="24"/>
          <w:szCs w:val="24"/>
        </w:rPr>
        <w:t>.</w:t>
      </w:r>
      <w:bookmarkEnd w:id="241"/>
      <w:bookmarkEnd w:id="242"/>
      <w:r w:rsidR="00D436C0" w:rsidRPr="00AE76B1">
        <w:rPr>
          <w:rFonts w:ascii="Times New Roman" w:hAnsi="Times New Roman" w:cs="Times New Roman"/>
          <w:sz w:val="24"/>
          <w:szCs w:val="24"/>
        </w:rPr>
        <w:t xml:space="preserve"> For livestock practices, we calculate</w:t>
      </w:r>
      <w:r w:rsidR="009D3A36" w:rsidRPr="00AE76B1">
        <w:rPr>
          <w:rFonts w:ascii="Times New Roman" w:hAnsi="Times New Roman" w:cs="Times New Roman"/>
          <w:sz w:val="24"/>
          <w:szCs w:val="24"/>
        </w:rPr>
        <w:t>d</w:t>
      </w:r>
      <w:r w:rsidR="00D436C0" w:rsidRPr="00AE76B1">
        <w:rPr>
          <w:rFonts w:ascii="Times New Roman" w:hAnsi="Times New Roman" w:cs="Times New Roman"/>
          <w:sz w:val="24"/>
          <w:szCs w:val="24"/>
        </w:rPr>
        <w:t xml:space="preserve"> </w:t>
      </w:r>
      <w:r w:rsidR="00B355F4" w:rsidRPr="00AE76B1">
        <w:rPr>
          <w:rFonts w:ascii="Times New Roman" w:hAnsi="Times New Roman" w:cs="Times New Roman"/>
          <w:sz w:val="24"/>
          <w:szCs w:val="24"/>
        </w:rPr>
        <w:t xml:space="preserve">the </w:t>
      </w:r>
      <w:bookmarkStart w:id="245" w:name="OLE_LINK631"/>
      <w:bookmarkStart w:id="246" w:name="OLE_LINK632"/>
      <w:r w:rsidR="00D436C0" w:rsidRPr="00AE76B1">
        <w:rPr>
          <w:rFonts w:ascii="Times New Roman" w:hAnsi="Times New Roman" w:cs="Times New Roman"/>
          <w:sz w:val="24"/>
          <w:szCs w:val="24"/>
        </w:rPr>
        <w:t>emissions</w:t>
      </w:r>
      <w:bookmarkEnd w:id="245"/>
      <w:bookmarkEnd w:id="246"/>
      <w:r w:rsidR="00D436C0" w:rsidRPr="00AE76B1">
        <w:rPr>
          <w:rFonts w:ascii="Times New Roman" w:hAnsi="Times New Roman" w:cs="Times New Roman"/>
          <w:sz w:val="24"/>
          <w:szCs w:val="24"/>
        </w:rPr>
        <w:t xml:space="preserve"> from enteric fermentation</w:t>
      </w:r>
      <w:r w:rsidR="005E52CF" w:rsidRPr="00AE76B1">
        <w:rPr>
          <w:rFonts w:ascii="Times New Roman" w:hAnsi="Times New Roman" w:cs="Times New Roman" w:hint="eastAsia"/>
          <w:sz w:val="24"/>
          <w:szCs w:val="24"/>
        </w:rPr>
        <w:t xml:space="preserve"> and</w:t>
      </w:r>
      <w:r w:rsidR="005E52CF" w:rsidRPr="00AE76B1">
        <w:rPr>
          <w:rFonts w:ascii="Times New Roman" w:hAnsi="Times New Roman" w:cs="Times New Roman"/>
          <w:sz w:val="24"/>
          <w:szCs w:val="24"/>
        </w:rPr>
        <w:t xml:space="preserve"> </w:t>
      </w:r>
      <w:r w:rsidR="005E52CF" w:rsidRPr="00AE76B1">
        <w:rPr>
          <w:rFonts w:ascii="Times New Roman" w:hAnsi="Times New Roman" w:cs="Times New Roman" w:hint="eastAsia"/>
          <w:sz w:val="24"/>
          <w:szCs w:val="24"/>
        </w:rPr>
        <w:t>m</w:t>
      </w:r>
      <w:r w:rsidR="005E52CF" w:rsidRPr="00AE76B1">
        <w:rPr>
          <w:rFonts w:ascii="Times New Roman" w:hAnsi="Times New Roman" w:cs="Times New Roman"/>
          <w:sz w:val="24"/>
          <w:szCs w:val="24"/>
        </w:rPr>
        <w:t>anure management</w:t>
      </w:r>
      <w:r w:rsidR="00B355F4" w:rsidRPr="00AE76B1">
        <w:rPr>
          <w:rFonts w:ascii="Times New Roman" w:hAnsi="Times New Roman" w:cs="Times New Roman"/>
          <w:sz w:val="24"/>
          <w:szCs w:val="24"/>
        </w:rPr>
        <w:t xml:space="preserve">. </w:t>
      </w:r>
      <w:r w:rsidR="00D673A8" w:rsidRPr="00AE76B1">
        <w:rPr>
          <w:rFonts w:ascii="Times New Roman" w:hAnsi="Times New Roman" w:cs="Times New Roman"/>
          <w:sz w:val="24"/>
          <w:szCs w:val="24"/>
        </w:rPr>
        <w:t xml:space="preserve">We </w:t>
      </w:r>
      <w:r w:rsidR="009D3A36" w:rsidRPr="00AE76B1">
        <w:rPr>
          <w:rFonts w:ascii="Times New Roman" w:hAnsi="Times New Roman" w:cs="Times New Roman"/>
          <w:sz w:val="24"/>
          <w:szCs w:val="24"/>
        </w:rPr>
        <w:t xml:space="preserve">also calculated the emissions from </w:t>
      </w:r>
      <w:r w:rsidR="00D83E92" w:rsidRPr="00AE76B1">
        <w:rPr>
          <w:rFonts w:ascii="Times New Roman" w:hAnsi="Times New Roman" w:cs="Times New Roman"/>
          <w:sz w:val="24"/>
          <w:szCs w:val="24"/>
        </w:rPr>
        <w:t>daily excreta by human</w:t>
      </w:r>
      <w:r w:rsidR="00732B83" w:rsidRPr="00AE76B1">
        <w:rPr>
          <w:rFonts w:ascii="Times New Roman" w:hAnsi="Times New Roman" w:cs="Times New Roman"/>
          <w:sz w:val="24"/>
          <w:szCs w:val="24"/>
        </w:rPr>
        <w:t>s</w:t>
      </w:r>
      <w:r w:rsidR="00CC2B56" w:rsidRPr="00AE76B1">
        <w:rPr>
          <w:rFonts w:ascii="Times New Roman" w:hAnsi="Times New Roman" w:cs="Times New Roman"/>
          <w:sz w:val="24"/>
          <w:szCs w:val="24"/>
        </w:rPr>
        <w:t xml:space="preserve">. </w:t>
      </w:r>
      <w:r w:rsidR="00BE4034" w:rsidRPr="00AE76B1">
        <w:rPr>
          <w:rFonts w:ascii="Times New Roman" w:hAnsi="Times New Roman" w:cs="Times New Roman"/>
          <w:sz w:val="24"/>
          <w:szCs w:val="24"/>
        </w:rPr>
        <w:t xml:space="preserve">From a systems perspective, human waste represents an integral component of nutrient flows and biogeochemical cycles. Although the direct control of human waste emissions lies outside the scope of agricultural activities, the magnitude of these emissions imposes a </w:t>
      </w:r>
      <w:r w:rsidR="00BE37BA" w:rsidRPr="00AE76B1">
        <w:rPr>
          <w:rFonts w:ascii="Times New Roman" w:hAnsi="Times New Roman" w:cs="Times New Roman"/>
          <w:sz w:val="24"/>
          <w:szCs w:val="24"/>
        </w:rPr>
        <w:t>severe</w:t>
      </w:r>
      <w:r w:rsidR="00BE4034" w:rsidRPr="00AE76B1">
        <w:rPr>
          <w:rFonts w:ascii="Times New Roman" w:hAnsi="Times New Roman" w:cs="Times New Roman"/>
          <w:sz w:val="24"/>
          <w:szCs w:val="24"/>
        </w:rPr>
        <w:t xml:space="preserve"> constraint on the "safe operating space" within which agriculture can function sustainably. By accounting for human waste emissions, we can more precisely delineate the upper bounds of permissible agricultural emissions, thereby ensuring that ecological thresholds are not surpassed.</w:t>
      </w:r>
      <w:r w:rsidR="00BE4034" w:rsidRPr="00AE76B1">
        <w:rPr>
          <w:rFonts w:ascii="Times New Roman" w:hAnsi="Times New Roman" w:cs="Times New Roman" w:hint="eastAsia"/>
          <w:sz w:val="24"/>
          <w:szCs w:val="24"/>
        </w:rPr>
        <w:t xml:space="preserve"> </w:t>
      </w:r>
      <w:r w:rsidR="00CC2B56" w:rsidRPr="00AE76B1">
        <w:rPr>
          <w:rFonts w:ascii="Times New Roman" w:hAnsi="Times New Roman" w:cs="Times New Roman"/>
          <w:sz w:val="24"/>
          <w:szCs w:val="24"/>
        </w:rPr>
        <w:t xml:space="preserve">For </w:t>
      </w:r>
      <w:bookmarkStart w:id="247" w:name="OLE_LINK645"/>
      <w:bookmarkStart w:id="248" w:name="OLE_LINK646"/>
      <w:r w:rsidR="00CC2B56" w:rsidRPr="00AE76B1">
        <w:rPr>
          <w:rFonts w:ascii="Times New Roman" w:hAnsi="Times New Roman" w:cs="Times New Roman"/>
          <w:sz w:val="24"/>
          <w:szCs w:val="24"/>
        </w:rPr>
        <w:t>other industrial and service sectors</w:t>
      </w:r>
      <w:bookmarkEnd w:id="247"/>
      <w:bookmarkEnd w:id="248"/>
      <w:r w:rsidR="00CC2B56" w:rsidRPr="00AE76B1">
        <w:rPr>
          <w:rFonts w:ascii="Times New Roman" w:hAnsi="Times New Roman" w:cs="Times New Roman"/>
          <w:sz w:val="24"/>
          <w:szCs w:val="24"/>
        </w:rPr>
        <w:t xml:space="preserve">, GHGs were assessed by </w:t>
      </w:r>
      <w:r w:rsidR="002E7D16" w:rsidRPr="00AE76B1">
        <w:rPr>
          <w:rFonts w:ascii="Times New Roman" w:hAnsi="Times New Roman" w:cs="Times New Roman"/>
          <w:sz w:val="24"/>
          <w:szCs w:val="24"/>
        </w:rPr>
        <w:t>relying on</w:t>
      </w:r>
      <w:r w:rsidR="00CC2B56" w:rsidRPr="00AE76B1">
        <w:rPr>
          <w:rFonts w:ascii="Times New Roman" w:hAnsi="Times New Roman" w:cs="Times New Roman"/>
          <w:sz w:val="24"/>
          <w:szCs w:val="24"/>
        </w:rPr>
        <w:t xml:space="preserve"> data sourced from </w:t>
      </w:r>
      <w:r w:rsidR="00732B83" w:rsidRPr="00AE76B1">
        <w:rPr>
          <w:rFonts w:ascii="Times New Roman" w:hAnsi="Times New Roman" w:cs="Times New Roman"/>
          <w:sz w:val="24"/>
          <w:szCs w:val="24"/>
        </w:rPr>
        <w:t xml:space="preserve">the </w:t>
      </w:r>
      <w:r w:rsidR="00CC2B56" w:rsidRPr="00AE76B1">
        <w:rPr>
          <w:rFonts w:ascii="Times New Roman" w:hAnsi="Times New Roman" w:cs="Times New Roman"/>
          <w:sz w:val="24"/>
          <w:szCs w:val="24"/>
        </w:rPr>
        <w:t xml:space="preserve">Emissions Database </w:t>
      </w:r>
      <w:bookmarkStart w:id="249" w:name="OLE_LINK633"/>
      <w:bookmarkStart w:id="250" w:name="OLE_LINK634"/>
      <w:bookmarkStart w:id="251" w:name="OLE_LINK635"/>
      <w:r w:rsidR="00F14089" w:rsidRPr="00AE76B1">
        <w:rPr>
          <w:rFonts w:ascii="Times New Roman" w:hAnsi="Times New Roman" w:cs="Times New Roman"/>
          <w:sz w:val="24"/>
          <w:szCs w:val="24"/>
        </w:rPr>
        <w:t>for Global Atmospheric Research</w:t>
      </w:r>
      <w:r w:rsidR="00142F92" w:rsidRPr="00AE76B1">
        <w:rPr>
          <w:rFonts w:ascii="Times New Roman" w:hAnsi="Times New Roman" w:cs="Times New Roman" w:hint="eastAsia"/>
          <w:sz w:val="24"/>
          <w:szCs w:val="24"/>
        </w:rPr>
        <w:t xml:space="preserve"> (</w:t>
      </w:r>
      <w:bookmarkStart w:id="252" w:name="OLE_LINK73"/>
      <w:bookmarkStart w:id="253" w:name="OLE_LINK74"/>
      <w:r w:rsidR="00142F92" w:rsidRPr="00AE76B1">
        <w:rPr>
          <w:rFonts w:ascii="Times New Roman" w:hAnsi="Times New Roman" w:cs="Times New Roman"/>
          <w:sz w:val="24"/>
          <w:szCs w:val="24"/>
        </w:rPr>
        <w:t>Supplementary Table 7</w:t>
      </w:r>
      <w:bookmarkEnd w:id="252"/>
      <w:bookmarkEnd w:id="253"/>
      <w:r w:rsidR="00142F92" w:rsidRPr="00AE76B1">
        <w:rPr>
          <w:rFonts w:ascii="Times New Roman" w:hAnsi="Times New Roman" w:cs="Times New Roman" w:hint="eastAsia"/>
          <w:sz w:val="24"/>
          <w:szCs w:val="24"/>
        </w:rPr>
        <w:t>)</w:t>
      </w:r>
      <w:r w:rsidR="00CC2B56" w:rsidRPr="00AE76B1">
        <w:rPr>
          <w:rFonts w:ascii="Times New Roman" w:hAnsi="Times New Roman" w:cs="Times New Roman"/>
          <w:sz w:val="24"/>
          <w:szCs w:val="24"/>
        </w:rPr>
        <w:t>.</w:t>
      </w:r>
      <w:bookmarkEnd w:id="249"/>
      <w:bookmarkEnd w:id="250"/>
      <w:bookmarkEnd w:id="251"/>
      <w:r w:rsidR="00CC2B56" w:rsidRPr="00AE76B1">
        <w:rPr>
          <w:rFonts w:ascii="Times New Roman" w:hAnsi="Times New Roman" w:cs="Times New Roman"/>
          <w:sz w:val="24"/>
          <w:szCs w:val="24"/>
        </w:rPr>
        <w:t xml:space="preserve"> </w:t>
      </w:r>
      <w:r w:rsidR="00A20369" w:rsidRPr="00AE76B1">
        <w:rPr>
          <w:rFonts w:ascii="Times New Roman" w:hAnsi="Times New Roman" w:cs="Times New Roman"/>
          <w:sz w:val="24"/>
          <w:szCs w:val="24"/>
        </w:rPr>
        <w:t>In this study, all GHGs (CO</w:t>
      </w:r>
      <w:r w:rsidR="00A20369" w:rsidRPr="00AE76B1">
        <w:rPr>
          <w:rFonts w:ascii="Times New Roman" w:hAnsi="Times New Roman" w:cs="Times New Roman"/>
          <w:sz w:val="24"/>
          <w:szCs w:val="24"/>
          <w:vertAlign w:val="subscript"/>
        </w:rPr>
        <w:t>2</w:t>
      </w:r>
      <w:r w:rsidR="00A20369" w:rsidRPr="00AE76B1">
        <w:rPr>
          <w:rFonts w:ascii="Times New Roman" w:hAnsi="Times New Roman" w:cs="Times New Roman"/>
          <w:sz w:val="24"/>
          <w:szCs w:val="24"/>
        </w:rPr>
        <w:t>, CH</w:t>
      </w:r>
      <w:r w:rsidR="00A20369" w:rsidRPr="00AE76B1">
        <w:rPr>
          <w:rFonts w:ascii="Times New Roman" w:hAnsi="Times New Roman" w:cs="Times New Roman"/>
          <w:sz w:val="24"/>
          <w:szCs w:val="24"/>
          <w:vertAlign w:val="subscript"/>
        </w:rPr>
        <w:t>4</w:t>
      </w:r>
      <w:r w:rsidR="00A20369" w:rsidRPr="00AE76B1">
        <w:rPr>
          <w:rFonts w:ascii="Times New Roman" w:hAnsi="Times New Roman" w:cs="Times New Roman"/>
          <w:sz w:val="24"/>
          <w:szCs w:val="24"/>
        </w:rPr>
        <w:t>, and N</w:t>
      </w:r>
      <w:r w:rsidR="00A20369" w:rsidRPr="00AE76B1">
        <w:rPr>
          <w:rFonts w:ascii="Times New Roman" w:hAnsi="Times New Roman" w:cs="Times New Roman"/>
          <w:sz w:val="24"/>
          <w:szCs w:val="24"/>
          <w:vertAlign w:val="subscript"/>
        </w:rPr>
        <w:t>2</w:t>
      </w:r>
      <w:r w:rsidR="00A20369" w:rsidRPr="00AE76B1">
        <w:rPr>
          <w:rFonts w:ascii="Times New Roman" w:hAnsi="Times New Roman" w:cs="Times New Roman"/>
          <w:sz w:val="24"/>
          <w:szCs w:val="24"/>
        </w:rPr>
        <w:t>O) were standardized to CO</w:t>
      </w:r>
      <w:r w:rsidR="00A20369" w:rsidRPr="00AE76B1">
        <w:rPr>
          <w:rFonts w:ascii="Times New Roman" w:hAnsi="Times New Roman" w:cs="Times New Roman"/>
          <w:sz w:val="24"/>
          <w:szCs w:val="24"/>
          <w:vertAlign w:val="subscript"/>
        </w:rPr>
        <w:t>2</w:t>
      </w:r>
      <w:r w:rsidR="00A20369" w:rsidRPr="00AE76B1">
        <w:rPr>
          <w:rFonts w:ascii="Times New Roman" w:hAnsi="Times New Roman" w:cs="Times New Roman"/>
          <w:sz w:val="24"/>
          <w:szCs w:val="24"/>
        </w:rPr>
        <w:t xml:space="preserve">eq </w:t>
      </w:r>
      <w:r w:rsidR="00732B83" w:rsidRPr="00AE76B1">
        <w:rPr>
          <w:rFonts w:ascii="Times New Roman" w:hAnsi="Times New Roman" w:cs="Times New Roman"/>
          <w:sz w:val="24"/>
          <w:szCs w:val="24"/>
        </w:rPr>
        <w:t xml:space="preserve">so </w:t>
      </w:r>
      <w:r w:rsidR="00A20369" w:rsidRPr="00AE76B1">
        <w:rPr>
          <w:rFonts w:ascii="Times New Roman" w:hAnsi="Times New Roman" w:cs="Times New Roman"/>
          <w:sz w:val="24"/>
          <w:szCs w:val="24"/>
        </w:rPr>
        <w:t>CH</w:t>
      </w:r>
      <w:r w:rsidR="00A20369" w:rsidRPr="00AE76B1">
        <w:rPr>
          <w:rFonts w:ascii="Times New Roman" w:hAnsi="Times New Roman" w:cs="Times New Roman"/>
          <w:sz w:val="24"/>
          <w:szCs w:val="24"/>
          <w:vertAlign w:val="subscript"/>
        </w:rPr>
        <w:t>4</w:t>
      </w:r>
      <w:r w:rsidR="00A20369" w:rsidRPr="00AE76B1">
        <w:rPr>
          <w:rFonts w:ascii="Times New Roman" w:hAnsi="Times New Roman" w:cs="Times New Roman"/>
          <w:sz w:val="24"/>
          <w:szCs w:val="24"/>
        </w:rPr>
        <w:t xml:space="preserve"> and N</w:t>
      </w:r>
      <w:r w:rsidR="00A20369" w:rsidRPr="00AE76B1">
        <w:rPr>
          <w:rFonts w:ascii="Times New Roman" w:hAnsi="Times New Roman" w:cs="Times New Roman"/>
          <w:sz w:val="24"/>
          <w:szCs w:val="24"/>
          <w:vertAlign w:val="subscript"/>
        </w:rPr>
        <w:t>2</w:t>
      </w:r>
      <w:r w:rsidR="00A20369" w:rsidRPr="00AE76B1">
        <w:rPr>
          <w:rFonts w:ascii="Times New Roman" w:hAnsi="Times New Roman" w:cs="Times New Roman"/>
          <w:sz w:val="24"/>
          <w:szCs w:val="24"/>
        </w:rPr>
        <w:t xml:space="preserve">O </w:t>
      </w:r>
      <w:r w:rsidR="00732B83" w:rsidRPr="00AE76B1">
        <w:rPr>
          <w:rFonts w:ascii="Times New Roman" w:hAnsi="Times New Roman" w:cs="Times New Roman"/>
          <w:sz w:val="24"/>
          <w:szCs w:val="24"/>
        </w:rPr>
        <w:t xml:space="preserve">were </w:t>
      </w:r>
      <w:r w:rsidR="00A20369" w:rsidRPr="00AE76B1">
        <w:rPr>
          <w:rFonts w:ascii="Times New Roman" w:hAnsi="Times New Roman" w:cs="Times New Roman"/>
          <w:sz w:val="24"/>
          <w:szCs w:val="24"/>
        </w:rPr>
        <w:t>multiplied by 25 and 298, respectively, following the</w:t>
      </w:r>
      <w:r w:rsidR="00A20369" w:rsidRPr="00AE76B1">
        <w:t xml:space="preserve"> </w:t>
      </w:r>
      <w:r w:rsidR="00A20369" w:rsidRPr="00AE76B1">
        <w:rPr>
          <w:rFonts w:ascii="Times New Roman" w:hAnsi="Times New Roman" w:cs="Times New Roman"/>
          <w:sz w:val="24"/>
          <w:szCs w:val="24"/>
        </w:rPr>
        <w:t xml:space="preserve">Global Warming Potential for </w:t>
      </w:r>
      <w:r w:rsidR="00703BB8" w:rsidRPr="00AE76B1">
        <w:rPr>
          <w:rFonts w:ascii="Times New Roman" w:hAnsi="Times New Roman" w:cs="Times New Roman"/>
          <w:sz w:val="24"/>
          <w:szCs w:val="24"/>
        </w:rPr>
        <w:t xml:space="preserve">a </w:t>
      </w:r>
      <w:r w:rsidR="00A20369" w:rsidRPr="00AE76B1">
        <w:rPr>
          <w:rFonts w:ascii="Times New Roman" w:hAnsi="Times New Roman" w:cs="Times New Roman"/>
          <w:sz w:val="24"/>
          <w:szCs w:val="24"/>
        </w:rPr>
        <w:t>100-year time scale</w:t>
      </w:r>
      <w:r w:rsidR="003476DD"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&lt;EndNote&gt;&lt;Cite&gt;&lt;Author&gt;Halpern&lt;/Author&gt;&lt;Year&gt;2022&lt;/Year&gt;&lt;RecNum&gt;178&lt;/RecNum&gt;&lt;DisplayText&gt;&lt;style face="superscript"&gt;23&lt;/style&gt;&lt;/DisplayText&gt;&lt;record&gt;&lt;rec-number&gt;178&lt;/rec-number&gt;&lt;foreign-keys&gt;&lt;key app="EN" db-id="9sep9f295rp5w1exrr2pxw2srvvw29d5prw0" timestamp="0"&gt;178&lt;/key&gt;&lt;/foreign-keys&gt;&lt;ref-type name="Journal Article"&gt;17&lt;/ref-type&gt;&lt;contributors&gt;&lt;authors&gt;&lt;author&gt;Halpern, Benjamin S&lt;/author&gt;&lt;author&gt;Frazier, Melanie&lt;/author&gt;&lt;author&gt;Verstaen, Juliette&lt;/author&gt;&lt;author&gt;Rayner, Paul-Eric&lt;/author&gt;&lt;author&gt;Clawson, Gage&lt;/author&gt;&lt;author&gt;Blanchard, Julia L&lt;/author&gt;&lt;author&gt;Cottrell, Richard S&lt;/author&gt;&lt;author&gt;Froehlich, Halley E&lt;/author&gt;&lt;author&gt;Gephart, Jessica A&lt;/author&gt;&lt;author&gt;Jacobsen, Nis S&lt;/author&gt;&lt;/authors&gt;&lt;/contributors&gt;&lt;titles&gt;&lt;title&gt;The environmental footprint of global food production&lt;/title&gt;&lt;secondary-title&gt;Nature Sustainability&lt;/secondary-title&gt;&lt;/titles&gt;&lt;periodical&gt;&lt;full-title&gt;Nature Sustainability&lt;/full-title&gt;&lt;/periodical&gt;&lt;pages&gt;1027-1039&lt;/pages&gt;&lt;volume&gt;5&lt;/volume&gt;&lt;number&gt;12&lt;/number&gt;&lt;dates&gt;&lt;year&gt;2022&lt;/year&gt;&lt;/dates&gt;&lt;isbn&gt;2398-9629&lt;/isbn&gt;&lt;urls&gt;&lt;/urls&gt;&lt;electronic-resource-num&gt;https://doi.org/10.1038/s41893-022-00965-x&lt;/electronic-resource-num&gt;&lt;/record&gt;&lt;/Cite&gt;&lt;/EndNote&gt;</w:instrText>
      </w:r>
      <w:r w:rsidR="003476DD"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23</w:t>
      </w:r>
      <w:r w:rsidR="003476DD" w:rsidRPr="00AE76B1">
        <w:rPr>
          <w:rFonts w:ascii="Times New Roman" w:hAnsi="Times New Roman" w:cs="Times New Roman"/>
          <w:sz w:val="24"/>
          <w:szCs w:val="24"/>
        </w:rPr>
        <w:fldChar w:fldCharType="end"/>
      </w:r>
      <w:r w:rsidR="00A20369" w:rsidRPr="00AE76B1">
        <w:rPr>
          <w:rFonts w:ascii="Times New Roman" w:hAnsi="Times New Roman" w:cs="Times New Roman"/>
          <w:sz w:val="24"/>
          <w:szCs w:val="24"/>
        </w:rPr>
        <w:t xml:space="preserve">. </w:t>
      </w:r>
      <w:r w:rsidR="00CA3A4E" w:rsidRPr="00AE76B1">
        <w:rPr>
          <w:rFonts w:ascii="Times New Roman" w:hAnsi="Times New Roman" w:cs="Times New Roman"/>
          <w:sz w:val="24"/>
          <w:szCs w:val="24"/>
        </w:rPr>
        <w:t>Supplementary Methods</w:t>
      </w:r>
      <w:r w:rsidR="00DE1564" w:rsidRPr="00AE76B1">
        <w:rPr>
          <w:rFonts w:ascii="Times New Roman" w:hAnsi="Times New Roman" w:cs="Times New Roman"/>
          <w:sz w:val="24"/>
          <w:szCs w:val="24"/>
        </w:rPr>
        <w:t xml:space="preserve"> </w:t>
      </w:r>
      <w:r w:rsidR="00703BB8" w:rsidRPr="00AE76B1">
        <w:rPr>
          <w:rFonts w:ascii="Times New Roman" w:hAnsi="Times New Roman" w:cs="Times New Roman"/>
          <w:sz w:val="24"/>
          <w:szCs w:val="24"/>
        </w:rPr>
        <w:t xml:space="preserve">contain </w:t>
      </w:r>
      <w:r w:rsidR="00DE1564" w:rsidRPr="00AE76B1">
        <w:rPr>
          <w:rFonts w:ascii="Times New Roman" w:hAnsi="Times New Roman" w:cs="Times New Roman"/>
          <w:sz w:val="24"/>
          <w:szCs w:val="24"/>
        </w:rPr>
        <w:t xml:space="preserve">further information on how these components </w:t>
      </w:r>
      <w:r w:rsidR="00703BB8" w:rsidRPr="00AE76B1">
        <w:rPr>
          <w:rFonts w:ascii="Times New Roman" w:hAnsi="Times New Roman" w:cs="Times New Roman"/>
          <w:sz w:val="24"/>
          <w:szCs w:val="24"/>
        </w:rPr>
        <w:t xml:space="preserve">were </w:t>
      </w:r>
      <w:r w:rsidR="00DE1564" w:rsidRPr="00AE76B1">
        <w:rPr>
          <w:rFonts w:ascii="Times New Roman" w:hAnsi="Times New Roman" w:cs="Times New Roman"/>
          <w:sz w:val="24"/>
          <w:szCs w:val="24"/>
        </w:rPr>
        <w:t>calculated.</w:t>
      </w:r>
    </w:p>
    <w:p w14:paraId="4CE4A917" w14:textId="77777777" w:rsidR="00703BB8" w:rsidRPr="00AE76B1" w:rsidRDefault="00703BB8" w:rsidP="00A20369">
      <w:pPr>
        <w:rPr>
          <w:rFonts w:ascii="Times New Roman" w:hAnsi="Times New Roman" w:cs="Times New Roman"/>
          <w:sz w:val="24"/>
          <w:szCs w:val="24"/>
        </w:rPr>
      </w:pPr>
    </w:p>
    <w:bookmarkEnd w:id="236"/>
    <w:bookmarkEnd w:id="237"/>
    <w:p w14:paraId="498A78E9" w14:textId="706522D6" w:rsidR="00A537D7" w:rsidRPr="00AE76B1" w:rsidRDefault="002E7D16" w:rsidP="00937E65">
      <w:pPr>
        <w:rPr>
          <w:rFonts w:ascii="Times New Roman" w:hAnsi="Times New Roman" w:cs="Times New Roman"/>
          <w:sz w:val="24"/>
          <w:szCs w:val="24"/>
        </w:rPr>
      </w:pPr>
      <w:r w:rsidRPr="00AE76B1">
        <w:rPr>
          <w:rFonts w:ascii="Times New Roman" w:hAnsi="Times New Roman" w:cs="Times New Roman"/>
          <w:sz w:val="24"/>
          <w:szCs w:val="24"/>
        </w:rPr>
        <w:t xml:space="preserve">For </w:t>
      </w:r>
      <w:bookmarkStart w:id="254" w:name="OLE_LINK763"/>
      <w:bookmarkStart w:id="255" w:name="OLE_LINK764"/>
      <w:r w:rsidRPr="00AE76B1">
        <w:rPr>
          <w:rFonts w:ascii="Times New Roman" w:hAnsi="Times New Roman" w:cs="Times New Roman"/>
          <w:sz w:val="24"/>
          <w:szCs w:val="24"/>
        </w:rPr>
        <w:t xml:space="preserve">nutrient </w:t>
      </w:r>
      <w:bookmarkStart w:id="256" w:name="OLE_LINK643"/>
      <w:bookmarkStart w:id="257" w:name="OLE_LINK644"/>
      <w:r w:rsidRPr="00AE76B1">
        <w:rPr>
          <w:rFonts w:ascii="Times New Roman" w:hAnsi="Times New Roman" w:cs="Times New Roman"/>
          <w:sz w:val="24"/>
          <w:szCs w:val="24"/>
        </w:rPr>
        <w:t>surplus</w:t>
      </w:r>
      <w:bookmarkEnd w:id="254"/>
      <w:bookmarkEnd w:id="255"/>
      <w:bookmarkEnd w:id="256"/>
      <w:bookmarkEnd w:id="257"/>
      <w:r w:rsidRPr="00AE76B1">
        <w:rPr>
          <w:rFonts w:ascii="Times New Roman" w:hAnsi="Times New Roman" w:cs="Times New Roman"/>
          <w:sz w:val="24"/>
          <w:szCs w:val="24"/>
        </w:rPr>
        <w:t xml:space="preserve">, we </w:t>
      </w:r>
      <w:r w:rsidR="004E2065" w:rsidRPr="00AE76B1">
        <w:rPr>
          <w:rFonts w:ascii="Times New Roman" w:hAnsi="Times New Roman" w:cs="Times New Roman"/>
          <w:sz w:val="24"/>
          <w:szCs w:val="24"/>
        </w:rPr>
        <w:t>evaluated</w:t>
      </w:r>
      <w:r w:rsidR="00695199" w:rsidRPr="00AE76B1">
        <w:rPr>
          <w:rFonts w:ascii="Times New Roman" w:hAnsi="Times New Roman" w:cs="Times New Roman"/>
          <w:sz w:val="24"/>
          <w:szCs w:val="24"/>
        </w:rPr>
        <w:t xml:space="preserve"> the reactive </w:t>
      </w:r>
      <w:r w:rsidR="008B4078" w:rsidRPr="00AE76B1">
        <w:rPr>
          <w:rFonts w:ascii="Times New Roman" w:hAnsi="Times New Roman" w:cs="Times New Roman"/>
          <w:sz w:val="24"/>
          <w:szCs w:val="24"/>
        </w:rPr>
        <w:t>N</w:t>
      </w:r>
      <w:r w:rsidR="00695199" w:rsidRPr="00AE76B1">
        <w:rPr>
          <w:rFonts w:ascii="Times New Roman" w:hAnsi="Times New Roman" w:cs="Times New Roman"/>
          <w:sz w:val="24"/>
          <w:szCs w:val="24"/>
        </w:rPr>
        <w:t xml:space="preserve"> and </w:t>
      </w:r>
      <w:r w:rsidR="008B4078" w:rsidRPr="00AE76B1">
        <w:rPr>
          <w:rFonts w:ascii="Times New Roman" w:hAnsi="Times New Roman" w:cs="Times New Roman"/>
          <w:sz w:val="24"/>
          <w:szCs w:val="24"/>
        </w:rPr>
        <w:t>P</w:t>
      </w:r>
      <w:r w:rsidR="00E27AE7" w:rsidRPr="00AE76B1">
        <w:rPr>
          <w:rFonts w:ascii="Times New Roman" w:hAnsi="Times New Roman" w:cs="Times New Roman"/>
          <w:sz w:val="24"/>
          <w:szCs w:val="24"/>
        </w:rPr>
        <w:t xml:space="preserve"> run</w:t>
      </w:r>
      <w:r w:rsidR="00695199" w:rsidRPr="00AE76B1">
        <w:rPr>
          <w:rFonts w:ascii="Times New Roman" w:hAnsi="Times New Roman" w:cs="Times New Roman"/>
          <w:sz w:val="24"/>
          <w:szCs w:val="24"/>
        </w:rPr>
        <w:t>off/leach</w:t>
      </w:r>
      <w:r w:rsidR="00703BB8" w:rsidRPr="00AE76B1">
        <w:rPr>
          <w:rFonts w:ascii="Times New Roman" w:hAnsi="Times New Roman" w:cs="Times New Roman"/>
          <w:sz w:val="24"/>
          <w:szCs w:val="24"/>
        </w:rPr>
        <w:t>ing</w:t>
      </w:r>
      <w:r w:rsidR="00695199" w:rsidRPr="00AE76B1">
        <w:rPr>
          <w:rFonts w:ascii="Times New Roman" w:hAnsi="Times New Roman" w:cs="Times New Roman"/>
          <w:sz w:val="24"/>
          <w:szCs w:val="24"/>
        </w:rPr>
        <w:t xml:space="preserve"> into </w:t>
      </w:r>
      <w:r w:rsidR="00FA4655" w:rsidRPr="00AE76B1">
        <w:rPr>
          <w:rFonts w:ascii="Times New Roman" w:hAnsi="Times New Roman" w:cs="Times New Roman"/>
          <w:sz w:val="24"/>
          <w:szCs w:val="24"/>
        </w:rPr>
        <w:t>surface water</w:t>
      </w:r>
      <w:r w:rsidR="00695199" w:rsidRPr="00AE76B1">
        <w:rPr>
          <w:rFonts w:ascii="Times New Roman" w:hAnsi="Times New Roman" w:cs="Times New Roman"/>
          <w:sz w:val="24"/>
          <w:szCs w:val="24"/>
        </w:rPr>
        <w:t xml:space="preserve"> </w:t>
      </w:r>
      <w:r w:rsidR="00695199" w:rsidRPr="00AE76B1">
        <w:rPr>
          <w:rFonts w:ascii="Times New Roman" w:hAnsi="Times New Roman" w:cs="Times New Roman" w:hint="eastAsia"/>
          <w:sz w:val="24"/>
          <w:szCs w:val="24"/>
        </w:rPr>
        <w:t>from</w:t>
      </w:r>
      <w:bookmarkStart w:id="258" w:name="OLE_LINK612"/>
      <w:r w:rsidR="00695199" w:rsidRPr="00AE76B1">
        <w:rPr>
          <w:rFonts w:ascii="Times New Roman" w:hAnsi="Times New Roman" w:cs="Times New Roman"/>
          <w:sz w:val="24"/>
          <w:szCs w:val="24"/>
        </w:rPr>
        <w:t xml:space="preserve"> crop and livestock practices</w:t>
      </w:r>
      <w:bookmarkEnd w:id="258"/>
      <w:r w:rsidR="00695199" w:rsidRPr="00AE76B1">
        <w:rPr>
          <w:rFonts w:ascii="Times New Roman" w:hAnsi="Times New Roman" w:cs="Times New Roman"/>
          <w:sz w:val="24"/>
          <w:szCs w:val="24"/>
        </w:rPr>
        <w:t xml:space="preserve"> and </w:t>
      </w:r>
      <w:bookmarkStart w:id="259" w:name="OLE_LINK640"/>
      <w:r w:rsidR="00703BB8" w:rsidRPr="00AE76B1">
        <w:rPr>
          <w:rFonts w:ascii="Times New Roman" w:hAnsi="Times New Roman" w:cs="Times New Roman"/>
          <w:sz w:val="24"/>
          <w:szCs w:val="24"/>
        </w:rPr>
        <w:t xml:space="preserve">human </w:t>
      </w:r>
      <w:proofErr w:type="spellStart"/>
      <w:r w:rsidR="00695199" w:rsidRPr="00AE76B1">
        <w:rPr>
          <w:rFonts w:ascii="Times New Roman" w:hAnsi="Times New Roman" w:cs="Times New Roman"/>
          <w:sz w:val="24"/>
          <w:szCs w:val="24"/>
        </w:rPr>
        <w:t>faecal</w:t>
      </w:r>
      <w:proofErr w:type="spellEnd"/>
      <w:r w:rsidR="00695199" w:rsidRPr="00AE76B1">
        <w:rPr>
          <w:rFonts w:ascii="Times New Roman" w:hAnsi="Times New Roman" w:cs="Times New Roman"/>
          <w:sz w:val="24"/>
          <w:szCs w:val="24"/>
        </w:rPr>
        <w:t xml:space="preserve"> waste</w:t>
      </w:r>
      <w:bookmarkEnd w:id="259"/>
      <w:r w:rsidR="00695199" w:rsidRPr="00AE76B1">
        <w:rPr>
          <w:rFonts w:ascii="Times New Roman" w:hAnsi="Times New Roman" w:cs="Times New Roman"/>
          <w:sz w:val="24"/>
          <w:szCs w:val="24"/>
        </w:rPr>
        <w:t xml:space="preserve">. For crop practices, we calculated the excess nutrient inputs from crop residue burning, crop residue release, and synthetic fertilizer application. </w:t>
      </w:r>
      <w:r w:rsidR="00203A75" w:rsidRPr="00AE76B1">
        <w:rPr>
          <w:rFonts w:ascii="Times New Roman" w:hAnsi="Times New Roman" w:cs="Times New Roman" w:hint="eastAsia"/>
          <w:sz w:val="24"/>
          <w:szCs w:val="24"/>
        </w:rPr>
        <w:t>F</w:t>
      </w:r>
      <w:r w:rsidR="00203A75" w:rsidRPr="00AE76B1">
        <w:rPr>
          <w:rFonts w:ascii="Times New Roman" w:hAnsi="Times New Roman" w:cs="Times New Roman"/>
          <w:sz w:val="24"/>
          <w:szCs w:val="24"/>
        </w:rPr>
        <w:t>or livestock practices</w:t>
      </w:r>
      <w:r w:rsidR="00203A75" w:rsidRPr="00AE76B1">
        <w:rPr>
          <w:rFonts w:ascii="Times New Roman" w:hAnsi="Times New Roman" w:cs="Times New Roman" w:hint="eastAsia"/>
          <w:sz w:val="24"/>
          <w:szCs w:val="24"/>
        </w:rPr>
        <w:t>,</w:t>
      </w:r>
      <w:r w:rsidR="00203A75" w:rsidRPr="00AE76B1">
        <w:rPr>
          <w:rFonts w:ascii="Times New Roman" w:hAnsi="Times New Roman" w:cs="Times New Roman"/>
          <w:sz w:val="24"/>
          <w:szCs w:val="24"/>
        </w:rPr>
        <w:t xml:space="preserve"> </w:t>
      </w:r>
      <w:r w:rsidR="00203A75" w:rsidRPr="00AE76B1">
        <w:rPr>
          <w:rFonts w:ascii="Times New Roman" w:hAnsi="Times New Roman" w:cs="Times New Roman" w:hint="eastAsia"/>
          <w:sz w:val="24"/>
          <w:szCs w:val="24"/>
        </w:rPr>
        <w:t>o</w:t>
      </w:r>
      <w:r w:rsidR="00695199" w:rsidRPr="00AE76B1">
        <w:rPr>
          <w:rFonts w:ascii="Times New Roman" w:hAnsi="Times New Roman" w:cs="Times New Roman"/>
          <w:sz w:val="24"/>
          <w:szCs w:val="24"/>
        </w:rPr>
        <w:t>ur assessment calculate</w:t>
      </w:r>
      <w:r w:rsidR="00203A75" w:rsidRPr="00AE76B1">
        <w:rPr>
          <w:rFonts w:ascii="Times New Roman" w:hAnsi="Times New Roman" w:cs="Times New Roman" w:hint="eastAsia"/>
          <w:sz w:val="24"/>
          <w:szCs w:val="24"/>
        </w:rPr>
        <w:t>d</w:t>
      </w:r>
      <w:r w:rsidR="00695199" w:rsidRPr="00AE76B1">
        <w:rPr>
          <w:rFonts w:ascii="Times New Roman" w:hAnsi="Times New Roman" w:cs="Times New Roman"/>
          <w:sz w:val="24"/>
          <w:szCs w:val="24"/>
        </w:rPr>
        <w:t xml:space="preserve"> excess nutrient inputs </w:t>
      </w:r>
      <w:r w:rsidR="00B74323" w:rsidRPr="00AE76B1">
        <w:rPr>
          <w:rFonts w:ascii="Times New Roman" w:hAnsi="Times New Roman" w:cs="Times New Roman"/>
          <w:sz w:val="24"/>
          <w:szCs w:val="24"/>
        </w:rPr>
        <w:t xml:space="preserve">based on the different </w:t>
      </w:r>
      <w:bookmarkStart w:id="260" w:name="OLE_LINK221"/>
      <w:bookmarkStart w:id="261" w:name="OLE_LINK233"/>
      <w:r w:rsidR="00B74323" w:rsidRPr="00AE76B1">
        <w:rPr>
          <w:rFonts w:ascii="Times New Roman" w:hAnsi="Times New Roman" w:cs="Times New Roman"/>
          <w:sz w:val="24"/>
          <w:szCs w:val="24"/>
        </w:rPr>
        <w:t>manure</w:t>
      </w:r>
      <w:bookmarkEnd w:id="260"/>
      <w:bookmarkEnd w:id="261"/>
      <w:r w:rsidR="006F1D6E" w:rsidRPr="00AE76B1">
        <w:rPr>
          <w:rFonts w:ascii="Times New Roman" w:hAnsi="Times New Roman" w:cs="Times New Roman"/>
          <w:sz w:val="24"/>
          <w:szCs w:val="24"/>
        </w:rPr>
        <w:t xml:space="preserve"> </w:t>
      </w:r>
      <w:r w:rsidR="00BA6DB7" w:rsidRPr="00AE76B1">
        <w:rPr>
          <w:rFonts w:ascii="Times New Roman" w:hAnsi="Times New Roman" w:cs="Times New Roman"/>
          <w:sz w:val="24"/>
          <w:szCs w:val="24"/>
        </w:rPr>
        <w:t xml:space="preserve">management </w:t>
      </w:r>
      <w:r w:rsidR="006F1D6E" w:rsidRPr="00AE76B1">
        <w:rPr>
          <w:rFonts w:ascii="Times New Roman" w:hAnsi="Times New Roman" w:cs="Times New Roman"/>
          <w:sz w:val="24"/>
          <w:szCs w:val="24"/>
        </w:rPr>
        <w:t>(</w:t>
      </w:r>
      <w:r w:rsidR="00DA128F" w:rsidRPr="00AE76B1">
        <w:rPr>
          <w:rFonts w:ascii="Times New Roman" w:hAnsi="Times New Roman" w:cs="Times New Roman"/>
          <w:sz w:val="24"/>
          <w:szCs w:val="24"/>
        </w:rPr>
        <w:t xml:space="preserve">see </w:t>
      </w:r>
      <w:r w:rsidR="00CA3A4E" w:rsidRPr="00AE76B1">
        <w:rPr>
          <w:rFonts w:ascii="Times New Roman" w:hAnsi="Times New Roman" w:cs="Times New Roman"/>
          <w:sz w:val="24"/>
          <w:szCs w:val="24"/>
        </w:rPr>
        <w:t>Supplementary Methods</w:t>
      </w:r>
      <w:r w:rsidR="006F1D6E" w:rsidRPr="00AE76B1">
        <w:rPr>
          <w:rFonts w:ascii="Times New Roman" w:hAnsi="Times New Roman" w:cs="Times New Roman"/>
          <w:sz w:val="24"/>
          <w:szCs w:val="24"/>
        </w:rPr>
        <w:t>)</w:t>
      </w:r>
      <w:r w:rsidR="00695199" w:rsidRPr="00AE76B1">
        <w:rPr>
          <w:rFonts w:ascii="Times New Roman" w:hAnsi="Times New Roman" w:cs="Times New Roman"/>
          <w:sz w:val="24"/>
          <w:szCs w:val="24"/>
        </w:rPr>
        <w:t xml:space="preserve">. </w:t>
      </w:r>
      <w:bookmarkStart w:id="262" w:name="OLE_LINK641"/>
      <w:r w:rsidR="00A537D7" w:rsidRPr="00AE76B1">
        <w:rPr>
          <w:rFonts w:ascii="Times New Roman" w:hAnsi="Times New Roman" w:cs="Times New Roman"/>
          <w:sz w:val="24"/>
          <w:szCs w:val="24"/>
        </w:rPr>
        <w:t xml:space="preserve">We also assessed </w:t>
      </w:r>
      <w:r w:rsidR="00937E65" w:rsidRPr="00AE76B1">
        <w:rPr>
          <w:rFonts w:ascii="Times New Roman" w:hAnsi="Times New Roman" w:cs="Times New Roman"/>
          <w:sz w:val="24"/>
          <w:szCs w:val="24"/>
        </w:rPr>
        <w:t>N</w:t>
      </w:r>
      <w:r w:rsidR="00A537D7" w:rsidRPr="00AE76B1">
        <w:rPr>
          <w:rFonts w:ascii="Times New Roman" w:hAnsi="Times New Roman" w:cs="Times New Roman"/>
          <w:sz w:val="24"/>
          <w:szCs w:val="24"/>
        </w:rPr>
        <w:t xml:space="preserve"> and </w:t>
      </w:r>
      <w:r w:rsidR="00937E65" w:rsidRPr="00AE76B1">
        <w:rPr>
          <w:rFonts w:ascii="Times New Roman" w:hAnsi="Times New Roman" w:cs="Times New Roman"/>
          <w:sz w:val="24"/>
          <w:szCs w:val="24"/>
        </w:rPr>
        <w:t>P</w:t>
      </w:r>
      <w:r w:rsidR="00A537D7" w:rsidRPr="00AE76B1">
        <w:rPr>
          <w:rFonts w:ascii="Times New Roman" w:hAnsi="Times New Roman" w:cs="Times New Roman"/>
          <w:sz w:val="24"/>
          <w:szCs w:val="24"/>
        </w:rPr>
        <w:t xml:space="preserve"> </w:t>
      </w:r>
      <w:r w:rsidR="00937E65" w:rsidRPr="00AE76B1">
        <w:rPr>
          <w:rFonts w:ascii="Times New Roman" w:hAnsi="Times New Roman" w:cs="Times New Roman"/>
          <w:sz w:val="24"/>
          <w:szCs w:val="24"/>
        </w:rPr>
        <w:t xml:space="preserve">surplus </w:t>
      </w:r>
      <w:r w:rsidR="00A537D7" w:rsidRPr="00AE76B1">
        <w:rPr>
          <w:rFonts w:ascii="Times New Roman" w:hAnsi="Times New Roman" w:cs="Times New Roman"/>
          <w:sz w:val="24"/>
          <w:szCs w:val="24"/>
        </w:rPr>
        <w:t xml:space="preserve">from human </w:t>
      </w:r>
      <w:proofErr w:type="spellStart"/>
      <w:r w:rsidR="00A537D7" w:rsidRPr="00AE76B1">
        <w:rPr>
          <w:rFonts w:ascii="Times New Roman" w:hAnsi="Times New Roman" w:cs="Times New Roman"/>
          <w:sz w:val="24"/>
          <w:szCs w:val="24"/>
        </w:rPr>
        <w:t>fae</w:t>
      </w:r>
      <w:r w:rsidR="00FA4655" w:rsidRPr="00AE76B1">
        <w:rPr>
          <w:rFonts w:ascii="Times New Roman" w:hAnsi="Times New Roman" w:cs="Times New Roman"/>
          <w:sz w:val="24"/>
          <w:szCs w:val="24"/>
        </w:rPr>
        <w:t>cal</w:t>
      </w:r>
      <w:proofErr w:type="spellEnd"/>
      <w:r w:rsidR="00FA4655" w:rsidRPr="00AE76B1">
        <w:rPr>
          <w:rFonts w:ascii="Times New Roman" w:hAnsi="Times New Roman" w:cs="Times New Roman"/>
          <w:sz w:val="24"/>
          <w:szCs w:val="24"/>
        </w:rPr>
        <w:t xml:space="preserve"> waste that is likely to run</w:t>
      </w:r>
      <w:r w:rsidR="00A537D7" w:rsidRPr="00AE76B1">
        <w:rPr>
          <w:rFonts w:ascii="Times New Roman" w:hAnsi="Times New Roman" w:cs="Times New Roman"/>
          <w:sz w:val="24"/>
          <w:szCs w:val="24"/>
        </w:rPr>
        <w:t>off/leach</w:t>
      </w:r>
      <w:bookmarkEnd w:id="262"/>
      <w:r w:rsidR="00A537D7" w:rsidRPr="00AE76B1">
        <w:rPr>
          <w:rFonts w:ascii="Times New Roman" w:hAnsi="Times New Roman" w:cs="Times New Roman"/>
          <w:sz w:val="24"/>
          <w:szCs w:val="24"/>
        </w:rPr>
        <w:t xml:space="preserve">. </w:t>
      </w:r>
      <w:r w:rsidR="00E73127" w:rsidRPr="00AE76B1">
        <w:rPr>
          <w:rFonts w:ascii="Times New Roman" w:hAnsi="Times New Roman" w:cs="Times New Roman"/>
          <w:sz w:val="24"/>
          <w:szCs w:val="24"/>
        </w:rPr>
        <w:t>W</w:t>
      </w:r>
      <w:r w:rsidR="00A537D7" w:rsidRPr="00AE76B1">
        <w:rPr>
          <w:rFonts w:ascii="Times New Roman" w:hAnsi="Times New Roman" w:cs="Times New Roman"/>
          <w:sz w:val="24"/>
          <w:szCs w:val="24"/>
        </w:rPr>
        <w:t xml:space="preserve">e </w:t>
      </w:r>
      <w:bookmarkStart w:id="263" w:name="OLE_LINK642"/>
      <w:r w:rsidR="008B4078" w:rsidRPr="00AE76B1">
        <w:rPr>
          <w:rFonts w:ascii="Times New Roman" w:hAnsi="Times New Roman" w:cs="Times New Roman"/>
          <w:sz w:val="24"/>
          <w:szCs w:val="24"/>
        </w:rPr>
        <w:t>did not</w:t>
      </w:r>
      <w:bookmarkEnd w:id="263"/>
      <w:r w:rsidR="00A537D7" w:rsidRPr="00AE76B1">
        <w:rPr>
          <w:rFonts w:ascii="Times New Roman" w:hAnsi="Times New Roman" w:cs="Times New Roman"/>
          <w:sz w:val="24"/>
          <w:szCs w:val="24"/>
        </w:rPr>
        <w:t xml:space="preserve"> </w:t>
      </w:r>
      <w:r w:rsidR="008B4078" w:rsidRPr="00AE76B1">
        <w:rPr>
          <w:rFonts w:ascii="Times New Roman" w:hAnsi="Times New Roman" w:cs="Times New Roman"/>
          <w:sz w:val="24"/>
          <w:szCs w:val="24"/>
        </w:rPr>
        <w:t>evaluate the atmospheric N deposition from ammonia</w:t>
      </w:r>
      <w:r w:rsidR="008B4078" w:rsidRPr="00AE76B1">
        <w:rPr>
          <w:rFonts w:ascii="Times New Roman" w:hAnsi="Times New Roman" w:cs="Times New Roman" w:hint="eastAsia"/>
          <w:sz w:val="24"/>
          <w:szCs w:val="24"/>
        </w:rPr>
        <w:t xml:space="preserve"> </w:t>
      </w:r>
      <w:r w:rsidR="008B4078" w:rsidRPr="00AE76B1">
        <w:rPr>
          <w:rFonts w:ascii="Times New Roman" w:hAnsi="Times New Roman" w:cs="Times New Roman"/>
          <w:sz w:val="24"/>
          <w:szCs w:val="24"/>
        </w:rPr>
        <w:t xml:space="preserve">and nitrogen oxide emissions </w:t>
      </w:r>
      <w:r w:rsidR="00CE4913" w:rsidRPr="00AE76B1">
        <w:rPr>
          <w:rFonts w:ascii="Times New Roman" w:hAnsi="Times New Roman" w:cs="Times New Roman"/>
          <w:sz w:val="24"/>
          <w:szCs w:val="24"/>
        </w:rPr>
        <w:t>because critical and precise concentration limits are not available to set safe boundaries for terrestrial ecosystems</w:t>
      </w:r>
      <w:r w:rsidR="00CE4913" w:rsidRPr="00AE76B1">
        <w:rPr>
          <w:rFonts w:ascii="Times New Roman" w:hAnsi="Times New Roman" w:cs="Times New Roman" w:hint="eastAsia"/>
          <w:sz w:val="24"/>
          <w:szCs w:val="24"/>
        </w:rPr>
        <w:t>.</w:t>
      </w:r>
      <w:r w:rsidR="008B4078" w:rsidRPr="00AE76B1">
        <w:rPr>
          <w:rFonts w:ascii="Times New Roman" w:hAnsi="Times New Roman" w:cs="Times New Roman"/>
          <w:sz w:val="24"/>
          <w:szCs w:val="24"/>
        </w:rPr>
        <w:t xml:space="preserve"> </w:t>
      </w:r>
      <w:r w:rsidR="00937E65" w:rsidRPr="00AE76B1">
        <w:rPr>
          <w:rFonts w:ascii="Times New Roman" w:hAnsi="Times New Roman" w:cs="Times New Roman"/>
          <w:sz w:val="24"/>
          <w:szCs w:val="24"/>
        </w:rPr>
        <w:t>Moreover, we excluded other industrial and service sectors owing to</w:t>
      </w:r>
      <w:r w:rsidR="00937E65" w:rsidRPr="00AE76B1">
        <w:rPr>
          <w:rFonts w:ascii="Times New Roman" w:hAnsi="Times New Roman" w:cs="Times New Roman" w:hint="eastAsia"/>
          <w:sz w:val="24"/>
          <w:szCs w:val="24"/>
        </w:rPr>
        <w:t xml:space="preserve"> </w:t>
      </w:r>
      <w:r w:rsidR="00937E65" w:rsidRPr="00AE76B1">
        <w:rPr>
          <w:rFonts w:ascii="Times New Roman" w:hAnsi="Times New Roman" w:cs="Times New Roman"/>
          <w:sz w:val="24"/>
          <w:szCs w:val="24"/>
        </w:rPr>
        <w:t xml:space="preserve">data limitations. </w:t>
      </w:r>
      <w:r w:rsidR="00CA3A4E" w:rsidRPr="00AE76B1">
        <w:rPr>
          <w:rFonts w:ascii="Times New Roman" w:hAnsi="Times New Roman" w:cs="Times New Roman"/>
          <w:sz w:val="24"/>
          <w:szCs w:val="24"/>
        </w:rPr>
        <w:t>Supplementary Methods</w:t>
      </w:r>
      <w:r w:rsidR="00937E65" w:rsidRPr="00AE76B1">
        <w:rPr>
          <w:rFonts w:ascii="Times New Roman" w:hAnsi="Times New Roman" w:cs="Times New Roman"/>
          <w:sz w:val="24"/>
          <w:szCs w:val="24"/>
        </w:rPr>
        <w:t xml:space="preserve"> ha</w:t>
      </w:r>
      <w:r w:rsidR="00CA3A4E" w:rsidRPr="00AE76B1">
        <w:rPr>
          <w:rFonts w:ascii="Times New Roman" w:hAnsi="Times New Roman" w:cs="Times New Roman" w:hint="eastAsia"/>
          <w:sz w:val="24"/>
          <w:szCs w:val="24"/>
        </w:rPr>
        <w:t>ve</w:t>
      </w:r>
      <w:r w:rsidR="00937E65" w:rsidRPr="00AE76B1">
        <w:rPr>
          <w:rFonts w:ascii="Times New Roman" w:hAnsi="Times New Roman" w:cs="Times New Roman"/>
          <w:sz w:val="24"/>
          <w:szCs w:val="24"/>
        </w:rPr>
        <w:t xml:space="preserve"> more detailed information. </w:t>
      </w:r>
    </w:p>
    <w:p w14:paraId="055840D4" w14:textId="77777777" w:rsidR="00E73127" w:rsidRPr="00AE76B1" w:rsidRDefault="00E73127" w:rsidP="00937E65">
      <w:pPr>
        <w:rPr>
          <w:rFonts w:ascii="Times New Roman" w:hAnsi="Times New Roman" w:cs="Times New Roman"/>
          <w:sz w:val="24"/>
          <w:szCs w:val="24"/>
        </w:rPr>
      </w:pPr>
    </w:p>
    <w:p w14:paraId="604D5849" w14:textId="1C6FA583" w:rsidR="000A1382" w:rsidRPr="00AE76B1" w:rsidRDefault="00321F09" w:rsidP="00321F09">
      <w:pPr>
        <w:rPr>
          <w:rFonts w:ascii="Times New Roman" w:hAnsi="Times New Roman" w:cs="Times New Roman"/>
          <w:sz w:val="24"/>
          <w:szCs w:val="24"/>
        </w:rPr>
      </w:pPr>
      <w:bookmarkStart w:id="264" w:name="OLE_LINK651"/>
      <w:bookmarkStart w:id="265" w:name="OLE_LINK652"/>
      <w:r w:rsidRPr="00AE76B1">
        <w:rPr>
          <w:rFonts w:ascii="Times New Roman" w:hAnsi="Times New Roman" w:cs="Times New Roman"/>
          <w:sz w:val="24"/>
          <w:szCs w:val="24"/>
        </w:rPr>
        <w:t xml:space="preserve">For </w:t>
      </w:r>
      <w:bookmarkStart w:id="266" w:name="OLE_LINK778"/>
      <w:bookmarkStart w:id="267" w:name="OLE_LINK779"/>
      <w:r w:rsidRPr="00AE76B1">
        <w:rPr>
          <w:rFonts w:ascii="Times New Roman" w:hAnsi="Times New Roman" w:cs="Times New Roman"/>
          <w:sz w:val="24"/>
          <w:szCs w:val="24"/>
        </w:rPr>
        <w:t xml:space="preserve">grazing </w:t>
      </w:r>
      <w:r w:rsidR="00A53F65" w:rsidRPr="00AE76B1">
        <w:rPr>
          <w:rFonts w:ascii="Times New Roman" w:hAnsi="Times New Roman" w:cs="Times New Roman"/>
          <w:sz w:val="24"/>
          <w:szCs w:val="24"/>
        </w:rPr>
        <w:t>activities</w:t>
      </w:r>
      <w:bookmarkEnd w:id="266"/>
      <w:bookmarkEnd w:id="267"/>
      <w:r w:rsidRPr="00AE76B1">
        <w:rPr>
          <w:rFonts w:ascii="Times New Roman" w:hAnsi="Times New Roman" w:cs="Times New Roman"/>
          <w:sz w:val="24"/>
          <w:szCs w:val="24"/>
        </w:rPr>
        <w:t xml:space="preserve">, we adopted the </w:t>
      </w:r>
      <w:bookmarkStart w:id="268" w:name="OLE_LINK653"/>
      <w:bookmarkStart w:id="269" w:name="OLE_LINK654"/>
      <w:r w:rsidRPr="00AE76B1">
        <w:rPr>
          <w:rFonts w:ascii="Times New Roman" w:hAnsi="Times New Roman" w:cs="Times New Roman"/>
          <w:sz w:val="24"/>
          <w:szCs w:val="24"/>
        </w:rPr>
        <w:t>total</w:t>
      </w:r>
      <w:bookmarkEnd w:id="268"/>
      <w:bookmarkEnd w:id="269"/>
      <w:r w:rsidRPr="00AE76B1">
        <w:rPr>
          <w:rFonts w:ascii="Times New Roman" w:hAnsi="Times New Roman" w:cs="Times New Roman"/>
          <w:sz w:val="24"/>
          <w:szCs w:val="24"/>
        </w:rPr>
        <w:t xml:space="preserve"> biomass requirement for livestock consumption as an indicator to capture the grazing pressure o</w:t>
      </w:r>
      <w:r w:rsidR="00E73127" w:rsidRPr="00AE76B1">
        <w:rPr>
          <w:rFonts w:ascii="Times New Roman" w:hAnsi="Times New Roman" w:cs="Times New Roman"/>
          <w:sz w:val="24"/>
          <w:szCs w:val="24"/>
        </w:rPr>
        <w:t>n</w:t>
      </w:r>
      <w:r w:rsidRPr="00AE76B1">
        <w:rPr>
          <w:rFonts w:ascii="Times New Roman" w:hAnsi="Times New Roman" w:cs="Times New Roman"/>
          <w:sz w:val="24"/>
          <w:szCs w:val="24"/>
        </w:rPr>
        <w:t xml:space="preserve"> the QTP. </w:t>
      </w:r>
      <w:bookmarkStart w:id="270" w:name="OLE_LINK655"/>
      <w:bookmarkStart w:id="271" w:name="OLE_LINK656"/>
      <w:bookmarkStart w:id="272" w:name="OLE_LINK663"/>
      <w:bookmarkEnd w:id="264"/>
      <w:bookmarkEnd w:id="265"/>
      <w:r w:rsidR="00A53F65" w:rsidRPr="00AE76B1">
        <w:rPr>
          <w:rFonts w:ascii="Times New Roman" w:hAnsi="Times New Roman" w:cs="Times New Roman"/>
          <w:sz w:val="24"/>
          <w:szCs w:val="24"/>
        </w:rPr>
        <w:t xml:space="preserve">We calculated the total intake of dry matter per year from </w:t>
      </w:r>
      <w:bookmarkStart w:id="273" w:name="OLE_LINK657"/>
      <w:bookmarkStart w:id="274" w:name="OLE_LINK658"/>
      <w:r w:rsidR="00A53F65" w:rsidRPr="00AE76B1">
        <w:rPr>
          <w:rFonts w:ascii="Times New Roman" w:hAnsi="Times New Roman" w:cs="Times New Roman"/>
          <w:sz w:val="24"/>
          <w:szCs w:val="24"/>
        </w:rPr>
        <w:t>cattle, goats and sheep</w:t>
      </w:r>
      <w:bookmarkEnd w:id="273"/>
      <w:bookmarkEnd w:id="274"/>
      <w:r w:rsidR="00A53F65" w:rsidRPr="00AE76B1">
        <w:rPr>
          <w:rFonts w:ascii="Times New Roman" w:hAnsi="Times New Roman" w:cs="Times New Roman"/>
          <w:sz w:val="24"/>
          <w:szCs w:val="24"/>
        </w:rPr>
        <w:t xml:space="preserve">, </w:t>
      </w:r>
      <w:r w:rsidR="00E73127" w:rsidRPr="00AE76B1">
        <w:rPr>
          <w:rFonts w:ascii="Times New Roman" w:hAnsi="Times New Roman" w:cs="Times New Roman"/>
          <w:sz w:val="24"/>
          <w:szCs w:val="24"/>
        </w:rPr>
        <w:t xml:space="preserve">considering </w:t>
      </w:r>
      <w:r w:rsidR="00A53F65" w:rsidRPr="00AE76B1">
        <w:rPr>
          <w:rFonts w:ascii="Times New Roman" w:hAnsi="Times New Roman" w:cs="Times New Roman"/>
          <w:sz w:val="24"/>
          <w:szCs w:val="24"/>
        </w:rPr>
        <w:t xml:space="preserve">average forage intake </w:t>
      </w:r>
      <w:r w:rsidR="00E73127" w:rsidRPr="00AE76B1">
        <w:rPr>
          <w:rFonts w:ascii="Times New Roman" w:hAnsi="Times New Roman" w:cs="Times New Roman"/>
          <w:sz w:val="24"/>
          <w:szCs w:val="24"/>
        </w:rPr>
        <w:t xml:space="preserve">across </w:t>
      </w:r>
      <w:r w:rsidR="00A53F65" w:rsidRPr="00AE76B1">
        <w:rPr>
          <w:rFonts w:ascii="Times New Roman" w:hAnsi="Times New Roman" w:cs="Times New Roman"/>
          <w:sz w:val="24"/>
          <w:szCs w:val="24"/>
        </w:rPr>
        <w:t xml:space="preserve">the different life cycles, </w:t>
      </w:r>
      <w:bookmarkEnd w:id="270"/>
      <w:bookmarkEnd w:id="271"/>
      <w:bookmarkEnd w:id="272"/>
      <w:r w:rsidR="009A57E5" w:rsidRPr="00AE76B1">
        <w:rPr>
          <w:rFonts w:ascii="Times New Roman" w:hAnsi="Times New Roman" w:cs="Times New Roman" w:hint="eastAsia"/>
          <w:sz w:val="24"/>
          <w:szCs w:val="24"/>
        </w:rPr>
        <w:t>b</w:t>
      </w:r>
      <w:r w:rsidR="009A57E5" w:rsidRPr="00AE76B1">
        <w:rPr>
          <w:rFonts w:ascii="Times New Roman" w:hAnsi="Times New Roman" w:cs="Times New Roman"/>
          <w:sz w:val="24"/>
          <w:szCs w:val="24"/>
        </w:rPr>
        <w:t xml:space="preserve">ecause it is difficult to assess </w:t>
      </w:r>
      <w:r w:rsidR="006E0B94" w:rsidRPr="00AE76B1">
        <w:rPr>
          <w:rFonts w:ascii="Times New Roman" w:hAnsi="Times New Roman" w:cs="Times New Roman"/>
          <w:sz w:val="24"/>
          <w:szCs w:val="24"/>
        </w:rPr>
        <w:t>growth stages</w:t>
      </w:r>
      <w:r w:rsidR="009A57E5" w:rsidRPr="00AE76B1">
        <w:rPr>
          <w:rFonts w:ascii="Times New Roman" w:hAnsi="Times New Roman" w:cs="Times New Roman"/>
          <w:sz w:val="24"/>
          <w:szCs w:val="24"/>
        </w:rPr>
        <w:t xml:space="preserve"> and </w:t>
      </w:r>
      <w:r w:rsidR="006E0B94" w:rsidRPr="00AE76B1">
        <w:rPr>
          <w:rFonts w:ascii="Times New Roman" w:hAnsi="Times New Roman" w:cs="Times New Roman"/>
          <w:sz w:val="24"/>
          <w:szCs w:val="24"/>
        </w:rPr>
        <w:t>livestock weights</w:t>
      </w:r>
      <w:r w:rsidR="009A57E5" w:rsidRPr="00AE76B1">
        <w:rPr>
          <w:rFonts w:ascii="Times New Roman" w:hAnsi="Times New Roman" w:cs="Times New Roman"/>
          <w:sz w:val="24"/>
          <w:szCs w:val="24"/>
        </w:rPr>
        <w:t xml:space="preserve"> in different regions and for many numbers of animals</w:t>
      </w:r>
      <w:r w:rsidR="009A57E5" w:rsidRPr="00AE76B1">
        <w:rPr>
          <w:rFonts w:ascii="Times New Roman" w:hAnsi="Times New Roman" w:cs="Times New Roman" w:hint="eastAsia"/>
          <w:sz w:val="24"/>
          <w:szCs w:val="24"/>
        </w:rPr>
        <w:t xml:space="preserve"> </w:t>
      </w:r>
      <w:r w:rsidR="006E0B94" w:rsidRPr="00AE76B1">
        <w:rPr>
          <w:rFonts w:ascii="Times New Roman" w:hAnsi="Times New Roman" w:cs="Times New Roman"/>
          <w:sz w:val="24"/>
          <w:szCs w:val="24"/>
        </w:rPr>
        <w:t>due to</w:t>
      </w:r>
      <w:r w:rsidR="009A57E5" w:rsidRPr="00AE76B1">
        <w:rPr>
          <w:rFonts w:ascii="Times New Roman" w:hAnsi="Times New Roman" w:cs="Times New Roman"/>
          <w:sz w:val="24"/>
          <w:szCs w:val="24"/>
        </w:rPr>
        <w:t xml:space="preserve"> data limitations</w:t>
      </w:r>
      <w:r w:rsidR="006E0B94" w:rsidRPr="00AE76B1">
        <w:rPr>
          <w:rFonts w:ascii="Times New Roman" w:hAnsi="Times New Roman" w:cs="Times New Roman" w:hint="eastAsia"/>
          <w:sz w:val="24"/>
          <w:szCs w:val="24"/>
        </w:rPr>
        <w:t xml:space="preserve">. </w:t>
      </w:r>
      <w:r w:rsidR="008F6480" w:rsidRPr="00AE76B1">
        <w:rPr>
          <w:rFonts w:ascii="Times New Roman" w:hAnsi="Times New Roman" w:cs="Times New Roman"/>
          <w:sz w:val="24"/>
          <w:szCs w:val="24"/>
        </w:rPr>
        <w:t>The number</w:t>
      </w:r>
      <w:r w:rsidR="00E73127" w:rsidRPr="00AE76B1">
        <w:rPr>
          <w:rFonts w:ascii="Times New Roman" w:hAnsi="Times New Roman" w:cs="Times New Roman"/>
          <w:sz w:val="24"/>
          <w:szCs w:val="24"/>
        </w:rPr>
        <w:t>s</w:t>
      </w:r>
      <w:r w:rsidR="008F6480" w:rsidRPr="00AE76B1">
        <w:rPr>
          <w:rFonts w:ascii="Times New Roman" w:hAnsi="Times New Roman" w:cs="Times New Roman"/>
          <w:sz w:val="24"/>
          <w:szCs w:val="24"/>
        </w:rPr>
        <w:t xml:space="preserve"> of cattle, goats and sheep were extracted from the </w:t>
      </w:r>
      <w:bookmarkStart w:id="275" w:name="OLE_LINK659"/>
      <w:bookmarkStart w:id="276" w:name="OLE_LINK660"/>
      <w:bookmarkStart w:id="277" w:name="OLE_LINK569"/>
      <w:bookmarkStart w:id="278" w:name="OLE_LINK570"/>
      <w:r w:rsidR="008F6480" w:rsidRPr="00AE76B1">
        <w:rPr>
          <w:rFonts w:ascii="Times New Roman" w:hAnsi="Times New Roman" w:cs="Times New Roman"/>
          <w:sz w:val="24"/>
          <w:szCs w:val="24"/>
        </w:rPr>
        <w:t>Gridded Livestock of the World</w:t>
      </w:r>
      <w:bookmarkEnd w:id="275"/>
      <w:bookmarkEnd w:id="276"/>
      <w:bookmarkEnd w:id="277"/>
      <w:bookmarkEnd w:id="278"/>
      <w:r w:rsidR="00142F92" w:rsidRPr="00AE76B1">
        <w:rPr>
          <w:rFonts w:ascii="Times New Roman" w:hAnsi="Times New Roman" w:cs="Times New Roman" w:hint="eastAsia"/>
          <w:sz w:val="24"/>
          <w:szCs w:val="24"/>
        </w:rPr>
        <w:t xml:space="preserve"> (</w:t>
      </w:r>
      <w:r w:rsidR="00142F92" w:rsidRPr="00AE76B1">
        <w:rPr>
          <w:rFonts w:ascii="Times New Roman" w:hAnsi="Times New Roman" w:cs="Times New Roman"/>
          <w:sz w:val="24"/>
          <w:szCs w:val="24"/>
        </w:rPr>
        <w:t>Supplementary Table 7</w:t>
      </w:r>
      <w:r w:rsidR="00142F92" w:rsidRPr="00AE76B1">
        <w:rPr>
          <w:rFonts w:ascii="Times New Roman" w:hAnsi="Times New Roman" w:cs="Times New Roman" w:hint="eastAsia"/>
          <w:sz w:val="24"/>
          <w:szCs w:val="24"/>
        </w:rPr>
        <w:t>)</w:t>
      </w:r>
      <w:r w:rsidR="008F6480" w:rsidRPr="00AE76B1">
        <w:rPr>
          <w:rFonts w:ascii="Times New Roman" w:hAnsi="Times New Roman" w:cs="Times New Roman"/>
          <w:sz w:val="24"/>
          <w:szCs w:val="24"/>
        </w:rPr>
        <w:t xml:space="preserve">. Detailed information is available </w:t>
      </w:r>
      <w:r w:rsidR="00E73127" w:rsidRPr="00AE76B1">
        <w:rPr>
          <w:rFonts w:ascii="Times New Roman" w:hAnsi="Times New Roman" w:cs="Times New Roman"/>
          <w:sz w:val="24"/>
          <w:szCs w:val="24"/>
        </w:rPr>
        <w:t xml:space="preserve">in the </w:t>
      </w:r>
      <w:r w:rsidR="00AB6314" w:rsidRPr="00AE76B1">
        <w:rPr>
          <w:rFonts w:ascii="Times New Roman" w:hAnsi="Times New Roman" w:cs="Times New Roman"/>
          <w:sz w:val="24"/>
          <w:szCs w:val="24"/>
        </w:rPr>
        <w:t>Supplementary Methods</w:t>
      </w:r>
      <w:r w:rsidR="008F6480" w:rsidRPr="00AE76B1">
        <w:rPr>
          <w:rFonts w:ascii="Times New Roman" w:hAnsi="Times New Roman" w:cs="Times New Roman"/>
          <w:sz w:val="24"/>
          <w:szCs w:val="24"/>
        </w:rPr>
        <w:t xml:space="preserve">. </w:t>
      </w:r>
    </w:p>
    <w:p w14:paraId="5CF68C5B" w14:textId="77777777" w:rsidR="0056114D" w:rsidRPr="00AE76B1" w:rsidRDefault="0056114D" w:rsidP="00AD706B">
      <w:pPr>
        <w:rPr>
          <w:rFonts w:ascii="Times New Roman" w:hAnsi="Times New Roman" w:cs="Times New Roman"/>
          <w:sz w:val="24"/>
          <w:szCs w:val="24"/>
        </w:rPr>
      </w:pPr>
    </w:p>
    <w:p w14:paraId="060485B7" w14:textId="0D81F147" w:rsidR="00624C71" w:rsidRDefault="00624C71" w:rsidP="00AD706B">
      <w:pPr>
        <w:rPr>
          <w:rFonts w:ascii="Times New Roman" w:hAnsi="Times New Roman" w:cs="Times New Roman"/>
          <w:sz w:val="24"/>
          <w:szCs w:val="24"/>
        </w:rPr>
      </w:pPr>
      <w:r w:rsidRPr="00AE76B1">
        <w:rPr>
          <w:rFonts w:ascii="Times New Roman" w:hAnsi="Times New Roman" w:cs="Times New Roman"/>
          <w:sz w:val="24"/>
          <w:szCs w:val="24"/>
        </w:rPr>
        <w:lastRenderedPageBreak/>
        <w:t>For human-wildlife conflicts, our approach is based on preventing disturbance of human activities on the wildlife by assessing the probability of conflict between human and carnivore. In this study, conflict refers to the attacks on livestock or the intrusion into pastoralists' homes, reflecting the spatial overlap between human activities and wildlife habitats that may lead to potential threats to the normal survival of wildlife. Based on 130 conflict incidents form 592 wildlife perception questionnaires across the QTP, we employed an ensemble model</w:t>
      </w:r>
      <w:r w:rsidR="002B4CD1" w:rsidRPr="00AE76B1">
        <w:rPr>
          <w:rFonts w:ascii="Times New Roman" w:hAnsi="Times New Roman" w:cs="Times New Roman"/>
          <w:sz w:val="24"/>
          <w:szCs w:val="24"/>
        </w:rPr>
        <w:fldChar w:fldCharType="begin"/>
      </w:r>
      <w:r w:rsidR="00142F92" w:rsidRPr="00AE76B1">
        <w:rPr>
          <w:rFonts w:ascii="Times New Roman" w:hAnsi="Times New Roman" w:cs="Times New Roman"/>
          <w:sz w:val="24"/>
          <w:szCs w:val="24"/>
        </w:rPr>
        <w:instrText xml:space="preserve"> ADDIN EN.CITE &lt;EndNote&gt;&lt;Cite&gt;&lt;Author&gt;Struebig&lt;/Author&gt;&lt;Year&gt;2018&lt;/Year&gt;&lt;RecNum&gt;196&lt;/RecNum&gt;&lt;DisplayText&gt;&lt;style face="superscript"&gt;38&lt;/style&gt;&lt;/DisplayText&gt;&lt;record&gt;&lt;rec-number&gt;196&lt;/rec-number&gt;&lt;foreign-keys&gt;&lt;key app="EN" db-id="9sep9f295rp5w1exrr2pxw2srvvw29d5prw0" timestamp="0"&gt;196&lt;/key&gt;&lt;/foreign-keys&gt;&lt;ref-type name="Journal Article"&gt;17&lt;/ref-type&gt;&lt;contributors&gt;&lt;authors&gt;&lt;author&gt;Struebig, Matthew J&lt;/author&gt;&lt;author&gt;Linkie, Matthew&lt;/author&gt;&lt;author&gt;Deere, Nicolas J&lt;/author&gt;&lt;author&gt;Martyr, Deborah J&lt;/author&gt;&lt;author&gt;Millyanawati, Betty&lt;/author&gt;&lt;author&gt;Faulkner, Sally C&lt;/author&gt;&lt;author&gt;Le Comber, Steven C&lt;/author&gt;&lt;author&gt;Mangunjaya, Fachruddin M&lt;/author&gt;&lt;author&gt;Leader-Williams, Nigel&lt;/author&gt;&lt;author&gt;McKay, Jeanne E&lt;/author&gt;&lt;/authors&gt;&lt;/contributors&gt;&lt;titles&gt;&lt;title&gt;Addressing human-tiger conflict using socio-ecological information on tolerance and risk&lt;/title&gt;&lt;secondary-title&gt;Nature communications&lt;/secondary-title&gt;&lt;/titles&gt;&lt;periodical&gt;&lt;full-title&gt;Nature communications&lt;/full-title&gt;&lt;/periodical&gt;&lt;pages&gt;1-9&lt;/pages&gt;&lt;volume&gt;9&lt;/volume&gt;&lt;number&gt;1&lt;/number&gt;&lt;dates&gt;&lt;year&gt;2018&lt;/year&gt;&lt;/dates&gt;&lt;isbn&gt;2041-1723&lt;/isbn&gt;&lt;urls&gt;&lt;/urls&gt;&lt;electronic-resource-num&gt;https://doi.org/10.1038/s41467-018-05983-y&lt;/electronic-resource-num&gt;&lt;/record&gt;&lt;/Cite&gt;&lt;/EndNote&gt;</w:instrText>
      </w:r>
      <w:r w:rsidR="002B4CD1" w:rsidRPr="00AE76B1">
        <w:rPr>
          <w:rFonts w:ascii="Times New Roman" w:hAnsi="Times New Roman" w:cs="Times New Roman"/>
          <w:sz w:val="24"/>
          <w:szCs w:val="24"/>
        </w:rPr>
        <w:fldChar w:fldCharType="separate"/>
      </w:r>
      <w:r w:rsidR="00142F92" w:rsidRPr="00AE76B1">
        <w:rPr>
          <w:rFonts w:ascii="Times New Roman" w:hAnsi="Times New Roman" w:cs="Times New Roman"/>
          <w:noProof/>
          <w:sz w:val="24"/>
          <w:szCs w:val="24"/>
          <w:vertAlign w:val="superscript"/>
        </w:rPr>
        <w:t>38</w:t>
      </w:r>
      <w:r w:rsidR="002B4CD1" w:rsidRPr="00AE76B1">
        <w:rPr>
          <w:rFonts w:ascii="Times New Roman" w:hAnsi="Times New Roman" w:cs="Times New Roman"/>
          <w:sz w:val="24"/>
          <w:szCs w:val="24"/>
        </w:rPr>
        <w:fldChar w:fldCharType="end"/>
      </w:r>
      <w:r w:rsidRPr="00AE76B1">
        <w:rPr>
          <w:rFonts w:ascii="Times New Roman" w:hAnsi="Times New Roman" w:cs="Times New Roman"/>
          <w:sz w:val="24"/>
          <w:szCs w:val="24"/>
        </w:rPr>
        <w:t xml:space="preserve"> that combined the farmer population density, vegetation coverage, topographic relief, distance to rivers, distance to rivers, and livestock density to determine the probability of human–wildlife conflicts. The ensemble model included seven different spatial algorithms that can predict presence–absence: random forests, support vector machine models, </w:t>
      </w:r>
      <w:proofErr w:type="spellStart"/>
      <w:r w:rsidRPr="00AE76B1">
        <w:rPr>
          <w:rFonts w:ascii="Times New Roman" w:hAnsi="Times New Roman" w:cs="Times New Roman"/>
          <w:sz w:val="24"/>
          <w:szCs w:val="24"/>
        </w:rPr>
        <w:t>generalised</w:t>
      </w:r>
      <w:proofErr w:type="spellEnd"/>
      <w:r w:rsidRPr="00AE76B1">
        <w:rPr>
          <w:rFonts w:ascii="Times New Roman" w:hAnsi="Times New Roman" w:cs="Times New Roman"/>
          <w:sz w:val="24"/>
          <w:szCs w:val="24"/>
        </w:rPr>
        <w:t xml:space="preserve"> additive models, </w:t>
      </w:r>
      <w:proofErr w:type="spellStart"/>
      <w:r w:rsidRPr="00AE76B1">
        <w:rPr>
          <w:rFonts w:ascii="Times New Roman" w:hAnsi="Times New Roman" w:cs="Times New Roman"/>
          <w:sz w:val="24"/>
          <w:szCs w:val="24"/>
        </w:rPr>
        <w:t>generalised</w:t>
      </w:r>
      <w:proofErr w:type="spellEnd"/>
      <w:r w:rsidRPr="00AE76B1">
        <w:rPr>
          <w:rFonts w:ascii="Times New Roman" w:hAnsi="Times New Roman" w:cs="Times New Roman"/>
          <w:sz w:val="24"/>
          <w:szCs w:val="24"/>
        </w:rPr>
        <w:t xml:space="preserve"> linear models, multivariate adaptive regression splines, generalized boosted regression models and recursive partitioning and regression trees. We combined these seven predictions to get the final probability of human–wildlife conflicts. </w:t>
      </w:r>
      <w:r w:rsidR="00AB6314" w:rsidRPr="00AE76B1">
        <w:rPr>
          <w:rFonts w:ascii="Times New Roman" w:hAnsi="Times New Roman" w:cs="Times New Roman"/>
          <w:sz w:val="24"/>
          <w:szCs w:val="24"/>
        </w:rPr>
        <w:t>Supplementary Methods</w:t>
      </w:r>
      <w:r w:rsidRPr="00AE76B1">
        <w:rPr>
          <w:rFonts w:ascii="Times New Roman" w:hAnsi="Times New Roman" w:cs="Times New Roman"/>
          <w:sz w:val="24"/>
          <w:szCs w:val="24"/>
        </w:rPr>
        <w:t xml:space="preserve"> ha</w:t>
      </w:r>
      <w:r w:rsidR="00AB6314" w:rsidRPr="00AE76B1">
        <w:rPr>
          <w:rFonts w:ascii="Times New Roman" w:hAnsi="Times New Roman" w:cs="Times New Roman" w:hint="eastAsia"/>
          <w:sz w:val="24"/>
          <w:szCs w:val="24"/>
        </w:rPr>
        <w:t>ve</w:t>
      </w:r>
      <w:r w:rsidRPr="00AE76B1">
        <w:rPr>
          <w:rFonts w:ascii="Times New Roman" w:hAnsi="Times New Roman" w:cs="Times New Roman"/>
          <w:sz w:val="24"/>
          <w:szCs w:val="24"/>
        </w:rPr>
        <w:t xml:space="preserve"> further parameters on how these predictions are executed.</w:t>
      </w:r>
    </w:p>
    <w:p w14:paraId="2767816A" w14:textId="77777777" w:rsidR="00624C71" w:rsidRPr="00DD62B6" w:rsidRDefault="00624C71" w:rsidP="00AD706B">
      <w:pPr>
        <w:rPr>
          <w:rFonts w:ascii="Times New Roman" w:hAnsi="Times New Roman" w:cs="Times New Roman"/>
          <w:sz w:val="24"/>
          <w:szCs w:val="24"/>
        </w:rPr>
      </w:pPr>
    </w:p>
    <w:p w14:paraId="79735EAA" w14:textId="3BFD0DD6" w:rsidR="008F6480" w:rsidRPr="000A57E0" w:rsidRDefault="001A77DB" w:rsidP="000B37FF">
      <w:pPr>
        <w:pStyle w:val="2"/>
        <w:rPr>
          <w:rFonts w:ascii="Times New Roman" w:hAnsi="Times New Roman" w:cs="Times New Roman"/>
          <w:i w:val="0"/>
          <w:color w:val="auto"/>
          <w:sz w:val="28"/>
          <w:szCs w:val="28"/>
        </w:rPr>
      </w:pPr>
      <w:bookmarkStart w:id="279" w:name="OLE_LINK782"/>
      <w:bookmarkStart w:id="280" w:name="OLE_LINK783"/>
      <w:r w:rsidRPr="000A57E0">
        <w:rPr>
          <w:rFonts w:ascii="Times New Roman" w:hAnsi="Times New Roman" w:cs="Times New Roman"/>
          <w:i w:val="0"/>
          <w:color w:val="auto"/>
          <w:sz w:val="28"/>
          <w:szCs w:val="28"/>
        </w:rPr>
        <w:t>Defining the</w:t>
      </w:r>
      <w:bookmarkStart w:id="281" w:name="OLE_LINK696"/>
      <w:bookmarkStart w:id="282" w:name="OLE_LINK697"/>
      <w:r w:rsidRPr="000A57E0">
        <w:rPr>
          <w:rFonts w:ascii="Times New Roman" w:hAnsi="Times New Roman" w:cs="Times New Roman"/>
          <w:i w:val="0"/>
          <w:color w:val="auto"/>
          <w:sz w:val="28"/>
          <w:szCs w:val="28"/>
        </w:rPr>
        <w:t xml:space="preserve"> </w:t>
      </w:r>
      <w:bookmarkEnd w:id="279"/>
      <w:bookmarkEnd w:id="280"/>
      <w:bookmarkEnd w:id="281"/>
      <w:bookmarkEnd w:id="282"/>
      <w:r w:rsidR="0019010A" w:rsidRPr="000A57E0">
        <w:rPr>
          <w:rFonts w:ascii="Times New Roman" w:hAnsi="Times New Roman" w:cs="Times New Roman"/>
          <w:i w:val="0"/>
          <w:color w:val="auto"/>
          <w:sz w:val="28"/>
          <w:szCs w:val="28"/>
        </w:rPr>
        <w:t>safe and just operating spaces</w:t>
      </w:r>
    </w:p>
    <w:p w14:paraId="5A039744" w14:textId="18DFFFE0" w:rsidR="000C45AB" w:rsidRPr="00AE76B1" w:rsidRDefault="00525F39" w:rsidP="00F26FB5">
      <w:pPr>
        <w:rPr>
          <w:rFonts w:ascii="Times New Roman" w:hAnsi="Times New Roman" w:cs="Times New Roman"/>
          <w:sz w:val="24"/>
          <w:szCs w:val="24"/>
        </w:rPr>
      </w:pPr>
      <w:r w:rsidRPr="00AE76B1">
        <w:rPr>
          <w:rFonts w:ascii="Times New Roman" w:hAnsi="Times New Roman" w:cs="Times New Roman"/>
          <w:sz w:val="24"/>
          <w:szCs w:val="24"/>
        </w:rPr>
        <w:t>The safe and just operating space</w:t>
      </w:r>
      <w:r w:rsidRPr="00AE76B1">
        <w:rPr>
          <w:rFonts w:ascii="Times New Roman" w:hAnsi="Times New Roman" w:cs="Times New Roman" w:hint="eastAsia"/>
          <w:sz w:val="24"/>
          <w:szCs w:val="24"/>
        </w:rPr>
        <w:t>s</w:t>
      </w:r>
      <w:r w:rsidRPr="00AE76B1">
        <w:rPr>
          <w:rFonts w:ascii="Times New Roman" w:hAnsi="Times New Roman" w:cs="Times New Roman"/>
          <w:sz w:val="24"/>
          <w:szCs w:val="24"/>
        </w:rPr>
        <w:t xml:space="preserve"> </w:t>
      </w:r>
      <w:r w:rsidRPr="00AE76B1">
        <w:rPr>
          <w:rFonts w:ascii="Times New Roman" w:hAnsi="Times New Roman" w:cs="Times New Roman" w:hint="eastAsia"/>
          <w:sz w:val="24"/>
          <w:szCs w:val="24"/>
        </w:rPr>
        <w:t>are</w:t>
      </w:r>
      <w:r w:rsidRPr="00AE76B1">
        <w:rPr>
          <w:rFonts w:ascii="Times New Roman" w:hAnsi="Times New Roman" w:cs="Times New Roman"/>
          <w:sz w:val="24"/>
          <w:szCs w:val="24"/>
        </w:rPr>
        <w:t xml:space="preserve"> a powerful approach for assessing environmental boundary transgressions and evaluating the current environmental pressures faced by a region. This approach can be effectively applied at both local and regional scales, making it highly appropriate for assessing the </w:t>
      </w:r>
      <w:r w:rsidR="00013C61" w:rsidRPr="00AE76B1">
        <w:rPr>
          <w:rFonts w:ascii="Times New Roman" w:hAnsi="Times New Roman" w:cs="Times New Roman"/>
          <w:sz w:val="24"/>
          <w:szCs w:val="24"/>
        </w:rPr>
        <w:t xml:space="preserve">QTP's </w:t>
      </w:r>
      <w:r w:rsidR="00BC407C" w:rsidRPr="00AE76B1">
        <w:rPr>
          <w:rFonts w:ascii="Times New Roman" w:hAnsi="Times New Roman" w:cs="Times New Roman"/>
          <w:sz w:val="24"/>
          <w:szCs w:val="24"/>
        </w:rPr>
        <w:t xml:space="preserve">current </w:t>
      </w:r>
      <w:r w:rsidRPr="00AE76B1">
        <w:rPr>
          <w:rFonts w:ascii="Times New Roman" w:hAnsi="Times New Roman" w:cs="Times New Roman"/>
          <w:sz w:val="24"/>
          <w:szCs w:val="24"/>
        </w:rPr>
        <w:t>pressing environmental challenges. By defining the safe operating space within planetary boundaries and the just operating space based on social foundations, this approach enables a comprehensive assessment of the region's environmental and social sustainability.</w:t>
      </w:r>
      <w:r w:rsidRPr="00AE76B1">
        <w:rPr>
          <w:rFonts w:ascii="Times New Roman" w:hAnsi="Times New Roman" w:cs="Times New Roman" w:hint="eastAsia"/>
          <w:sz w:val="24"/>
          <w:szCs w:val="24"/>
        </w:rPr>
        <w:t xml:space="preserve"> </w:t>
      </w:r>
      <w:r w:rsidR="000E115D" w:rsidRPr="00AE76B1">
        <w:rPr>
          <w:rFonts w:ascii="Times New Roman" w:hAnsi="Times New Roman" w:cs="Times New Roman"/>
          <w:sz w:val="24"/>
          <w:szCs w:val="24"/>
        </w:rPr>
        <w:t>We used a myriad of datasets following the ‘multiple</w:t>
      </w:r>
      <w:r w:rsidR="000E115D" w:rsidRPr="00AE76B1">
        <w:rPr>
          <w:rFonts w:ascii="Times New Roman" w:hAnsi="Times New Roman" w:cs="Times New Roman" w:hint="eastAsia"/>
          <w:sz w:val="24"/>
          <w:szCs w:val="24"/>
        </w:rPr>
        <w:t xml:space="preserve"> </w:t>
      </w:r>
      <w:r w:rsidR="000E115D" w:rsidRPr="00AE76B1">
        <w:rPr>
          <w:rFonts w:ascii="Times New Roman" w:hAnsi="Times New Roman" w:cs="Times New Roman"/>
          <w:sz w:val="24"/>
          <w:szCs w:val="24"/>
        </w:rPr>
        <w:t xml:space="preserve">elements’ and ‘spatial aggregation’ methods to </w:t>
      </w:r>
      <w:bookmarkStart w:id="283" w:name="OLE_LINK676"/>
      <w:r w:rsidR="000E115D" w:rsidRPr="00AE76B1">
        <w:rPr>
          <w:rFonts w:ascii="Times New Roman" w:hAnsi="Times New Roman" w:cs="Times New Roman"/>
          <w:sz w:val="24"/>
          <w:szCs w:val="24"/>
        </w:rPr>
        <w:t>define</w:t>
      </w:r>
      <w:bookmarkEnd w:id="283"/>
      <w:r w:rsidR="000E115D" w:rsidRPr="00AE76B1">
        <w:rPr>
          <w:rFonts w:ascii="Times New Roman" w:hAnsi="Times New Roman" w:cs="Times New Roman"/>
          <w:sz w:val="24"/>
          <w:szCs w:val="24"/>
        </w:rPr>
        <w:t xml:space="preserve"> </w:t>
      </w:r>
      <w:r w:rsidR="0097177F" w:rsidRPr="00AE76B1">
        <w:rPr>
          <w:rFonts w:ascii="Times New Roman" w:hAnsi="Times New Roman" w:cs="Times New Roman"/>
          <w:sz w:val="24"/>
          <w:szCs w:val="24"/>
        </w:rPr>
        <w:t xml:space="preserve">safe and just </w:t>
      </w:r>
      <w:r w:rsidR="000E115D" w:rsidRPr="00AE76B1">
        <w:rPr>
          <w:rFonts w:ascii="Times New Roman" w:hAnsi="Times New Roman" w:cs="Times New Roman"/>
          <w:sz w:val="24"/>
          <w:szCs w:val="24"/>
        </w:rPr>
        <w:t xml:space="preserve">boundaries. </w:t>
      </w:r>
      <w:r w:rsidR="00CE5784" w:rsidRPr="00AE76B1">
        <w:rPr>
          <w:rFonts w:ascii="Times New Roman" w:hAnsi="Times New Roman" w:cs="Times New Roman"/>
          <w:sz w:val="24"/>
          <w:szCs w:val="24"/>
        </w:rPr>
        <w:t xml:space="preserve">The safe boundaries </w:t>
      </w:r>
      <w:bookmarkStart w:id="284" w:name="OLE_LINK681"/>
      <w:r w:rsidR="00CE5784" w:rsidRPr="00AE76B1">
        <w:rPr>
          <w:rFonts w:ascii="Times New Roman" w:hAnsi="Times New Roman" w:cs="Times New Roman"/>
          <w:sz w:val="24"/>
          <w:szCs w:val="24"/>
        </w:rPr>
        <w:t>in this study</w:t>
      </w:r>
      <w:bookmarkEnd w:id="284"/>
      <w:r w:rsidR="00CE5784" w:rsidRPr="00AE76B1">
        <w:rPr>
          <w:rFonts w:ascii="Times New Roman" w:hAnsi="Times New Roman" w:cs="Times New Roman"/>
          <w:sz w:val="24"/>
          <w:szCs w:val="24"/>
        </w:rPr>
        <w:t xml:space="preserve"> were determined as the upper limit </w:t>
      </w:r>
      <w:r w:rsidR="00583B6C" w:rsidRPr="00AE76B1">
        <w:rPr>
          <w:rFonts w:ascii="Times New Roman" w:hAnsi="Times New Roman" w:cs="Times New Roman"/>
          <w:sz w:val="24"/>
          <w:szCs w:val="24"/>
        </w:rPr>
        <w:t xml:space="preserve">for sustaining the stability and resilience of plateau through the supply of ecosystem services available in the selected region. </w:t>
      </w:r>
      <w:bookmarkStart w:id="285" w:name="OLE_LINK682"/>
      <w:bookmarkStart w:id="286" w:name="OLE_LINK683"/>
      <w:r w:rsidR="00583B6C" w:rsidRPr="00AE76B1">
        <w:rPr>
          <w:rFonts w:ascii="Times New Roman" w:hAnsi="Times New Roman" w:cs="Times New Roman"/>
          <w:sz w:val="24"/>
          <w:szCs w:val="24"/>
        </w:rPr>
        <w:t xml:space="preserve">The just boundaries in this study were defined </w:t>
      </w:r>
      <w:r w:rsidR="009B36F0" w:rsidRPr="00AE76B1">
        <w:rPr>
          <w:rFonts w:ascii="Times New Roman" w:hAnsi="Times New Roman" w:cs="Times New Roman"/>
          <w:sz w:val="24"/>
          <w:szCs w:val="24"/>
        </w:rPr>
        <w:t xml:space="preserve">as the </w:t>
      </w:r>
      <w:r w:rsidR="009156A0" w:rsidRPr="00AE76B1">
        <w:rPr>
          <w:rFonts w:ascii="Times New Roman" w:hAnsi="Times New Roman" w:cs="Times New Roman"/>
          <w:sz w:val="24"/>
          <w:szCs w:val="24"/>
        </w:rPr>
        <w:t>multigenerational equal use of water</w:t>
      </w:r>
      <w:r w:rsidR="009156A0" w:rsidRPr="00AE76B1">
        <w:rPr>
          <w:rFonts w:ascii="Times New Roman" w:hAnsi="Times New Roman" w:cs="Times New Roman" w:hint="eastAsia"/>
          <w:sz w:val="24"/>
          <w:szCs w:val="24"/>
        </w:rPr>
        <w:t xml:space="preserve">, GHG, N and P </w:t>
      </w:r>
      <w:r w:rsidR="009156A0" w:rsidRPr="00AE76B1">
        <w:rPr>
          <w:rFonts w:ascii="Times New Roman" w:hAnsi="Times New Roman" w:cs="Times New Roman"/>
          <w:sz w:val="24"/>
          <w:szCs w:val="24"/>
        </w:rPr>
        <w:t>per capita</w:t>
      </w:r>
      <w:r w:rsidR="00C41E53"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&lt;EndNote&gt;&lt;Cite&gt;&lt;Author&gt;Liu&lt;/Author&gt;&lt;Year&gt;2024&lt;/Year&gt;&lt;RecNum&gt;212&lt;/RecNum&gt;&lt;DisplayText&gt;&lt;style face="superscript"&gt;9&lt;/style&gt;&lt;/DisplayText&gt;&lt;record&gt;&lt;rec-number&gt;212&lt;/rec-number&gt;&lt;foreign-keys&gt;&lt;key app="EN" db-id="9sep9f295rp5w1exrr2pxw2srvvw29d5prw0" timestamp="1724325950"&gt;212&lt;/key&gt;&lt;/foreign-keys&gt;&lt;ref-type name="Journal Article"&gt;17&lt;/ref-type&gt;&lt;contributors&gt;&lt;authors&gt;&lt;author&gt;Liu, Ling&lt;/author&gt;&lt;author&gt;Bai, Zhaohai&lt;/author&gt;&lt;author&gt;Yang, Jing&lt;/author&gt;&lt;author&gt;Yuan, Zengwei&lt;/author&gt;&lt;author&gt;Lun, Fei&lt;/author&gt;&lt;author&gt;Wang, Mengru&lt;/author&gt;&lt;author&gt;Strokal, Maryna&lt;/author&gt;&lt;author&gt;Kroeze, Carolien&lt;/author&gt;&lt;author&gt;Cui, Zhenling&lt;/author&gt;&lt;author&gt;Chen, Xinping&lt;/author&gt;&lt;/authors&gt;&lt;/contributors&gt;&lt;titles&gt;&lt;title&gt;An optimized crop–livestock system can achieve a safe and just planetary boundary for phosphorus at the sub-basin level in China&lt;/title&gt;&lt;secondary-title&gt;Nature Food&lt;/secondary-title&gt;&lt;/titles&gt;&lt;periodical&gt;&lt;full-title&gt;Nature Food&lt;/full-title&gt;&lt;/periodical&gt;&lt;pages&gt;1-14&lt;/pages&gt;&lt;dates&gt;&lt;year&gt;2024&lt;/year&gt;&lt;/dates&gt;&lt;isbn&gt;2662-1355&lt;/isbn&gt;&lt;urls&gt;&lt;/urls&gt;&lt;electronic-resource-num&gt;https://doi.org/10.1038/s43016-024-00977-0&lt;/electronic-resource-num&gt;&lt;/record&gt;&lt;/Cite&gt;&lt;/EndNote&gt;</w:instrText>
      </w:r>
      <w:r w:rsidR="00C41E53"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9</w:t>
      </w:r>
      <w:r w:rsidR="00C41E53" w:rsidRPr="00AE76B1">
        <w:rPr>
          <w:rFonts w:ascii="Times New Roman" w:hAnsi="Times New Roman" w:cs="Times New Roman"/>
          <w:sz w:val="24"/>
          <w:szCs w:val="24"/>
        </w:rPr>
        <w:fldChar w:fldCharType="end"/>
      </w:r>
      <w:bookmarkStart w:id="287" w:name="OLE_LINK928"/>
      <w:bookmarkStart w:id="288" w:name="OLE_LINK929"/>
      <w:bookmarkStart w:id="289" w:name="OLE_LINK698"/>
      <w:bookmarkStart w:id="290" w:name="OLE_LINK699"/>
      <w:bookmarkEnd w:id="285"/>
      <w:bookmarkEnd w:id="286"/>
      <w:r w:rsidR="00F26FB5" w:rsidRPr="00AE76B1">
        <w:rPr>
          <w:rFonts w:ascii="Times New Roman" w:hAnsi="Times New Roman" w:cs="Times New Roman" w:hint="eastAsia"/>
          <w:sz w:val="24"/>
          <w:szCs w:val="24"/>
        </w:rPr>
        <w:t>,</w:t>
      </w:r>
      <w:r w:rsidR="00F26FB5" w:rsidRPr="00AE76B1">
        <w:t xml:space="preserve"> </w:t>
      </w:r>
      <w:r w:rsidR="00F26FB5" w:rsidRPr="00AE76B1">
        <w:rPr>
          <w:rFonts w:ascii="Times New Roman" w:hAnsi="Times New Roman" w:cs="Times New Roman"/>
          <w:sz w:val="24"/>
          <w:szCs w:val="24"/>
        </w:rPr>
        <w:t>ensur</w:t>
      </w:r>
      <w:r w:rsidR="00F26FB5" w:rsidRPr="00AE76B1">
        <w:rPr>
          <w:rFonts w:ascii="Times New Roman" w:hAnsi="Times New Roman" w:cs="Times New Roman" w:hint="eastAsia"/>
          <w:sz w:val="24"/>
          <w:szCs w:val="24"/>
        </w:rPr>
        <w:t>ing that t</w:t>
      </w:r>
      <w:r w:rsidR="00F26FB5" w:rsidRPr="00AE76B1">
        <w:rPr>
          <w:rFonts w:ascii="Times New Roman" w:hAnsi="Times New Roman" w:cs="Times New Roman"/>
          <w:sz w:val="24"/>
          <w:szCs w:val="24"/>
        </w:rPr>
        <w:t xml:space="preserve">he </w:t>
      </w:r>
      <w:r w:rsidR="00F26FB5" w:rsidRPr="00AE76B1">
        <w:rPr>
          <w:rFonts w:ascii="Times New Roman" w:hAnsi="Times New Roman" w:cs="Times New Roman" w:hint="eastAsia"/>
          <w:sz w:val="24"/>
          <w:szCs w:val="24"/>
        </w:rPr>
        <w:t xml:space="preserve">these </w:t>
      </w:r>
      <w:r w:rsidR="00F26FB5" w:rsidRPr="00AE76B1">
        <w:rPr>
          <w:rFonts w:ascii="Times New Roman" w:hAnsi="Times New Roman" w:cs="Times New Roman"/>
          <w:sz w:val="24"/>
          <w:szCs w:val="24"/>
        </w:rPr>
        <w:t>boundar</w:t>
      </w:r>
      <w:r w:rsidR="00F26FB5" w:rsidRPr="00AE76B1">
        <w:rPr>
          <w:rFonts w:ascii="Times New Roman" w:hAnsi="Times New Roman" w:cs="Times New Roman" w:hint="eastAsia"/>
          <w:sz w:val="24"/>
          <w:szCs w:val="24"/>
        </w:rPr>
        <w:t>ies</w:t>
      </w:r>
      <w:r w:rsidR="00F26FB5" w:rsidRPr="00AE76B1">
        <w:rPr>
          <w:rFonts w:ascii="Times New Roman" w:hAnsi="Times New Roman" w:cs="Times New Roman"/>
          <w:sz w:val="24"/>
          <w:szCs w:val="24"/>
        </w:rPr>
        <w:t xml:space="preserve"> </w:t>
      </w:r>
      <w:r w:rsidR="00640013" w:rsidRPr="00AE76B1">
        <w:rPr>
          <w:rFonts w:ascii="Times New Roman" w:hAnsi="Times New Roman" w:cs="Times New Roman"/>
          <w:sz w:val="24"/>
          <w:szCs w:val="24"/>
        </w:rPr>
        <w:t>are allocated to each person from a fairness perspective</w:t>
      </w:r>
      <w:r w:rsidR="00640013" w:rsidRPr="00AE76B1">
        <w:rPr>
          <w:rFonts w:ascii="Times New Roman" w:hAnsi="Times New Roman" w:cs="Times New Roman" w:hint="eastAsia"/>
          <w:sz w:val="24"/>
          <w:szCs w:val="24"/>
        </w:rPr>
        <w:t>.</w:t>
      </w:r>
      <w:bookmarkEnd w:id="287"/>
      <w:bookmarkEnd w:id="288"/>
      <w:bookmarkEnd w:id="289"/>
      <w:bookmarkEnd w:id="290"/>
    </w:p>
    <w:p w14:paraId="2DA6B6C9" w14:textId="77777777" w:rsidR="00EF5904" w:rsidRPr="00AE76B1" w:rsidRDefault="00EF5904" w:rsidP="009E19A8">
      <w:pPr>
        <w:rPr>
          <w:rFonts w:ascii="Times New Roman" w:hAnsi="Times New Roman" w:cs="Times New Roman"/>
          <w:sz w:val="24"/>
          <w:szCs w:val="24"/>
        </w:rPr>
      </w:pPr>
    </w:p>
    <w:p w14:paraId="1FA41A41" w14:textId="23E3E745" w:rsidR="00640013" w:rsidRPr="00AE76B1" w:rsidRDefault="00EF5904" w:rsidP="00A61459">
      <w:pPr>
        <w:rPr>
          <w:rFonts w:ascii="Times New Roman" w:hAnsi="Times New Roman" w:cs="Times New Roman"/>
          <w:sz w:val="24"/>
          <w:szCs w:val="24"/>
        </w:rPr>
      </w:pPr>
      <w:bookmarkStart w:id="291" w:name="OLE_LINK737"/>
      <w:r w:rsidRPr="00AE76B1">
        <w:rPr>
          <w:rFonts w:ascii="Times New Roman" w:hAnsi="Times New Roman" w:cs="Times New Roman"/>
          <w:sz w:val="24"/>
          <w:szCs w:val="24"/>
        </w:rPr>
        <w:t>W</w:t>
      </w:r>
      <w:r w:rsidR="002F6057" w:rsidRPr="00AE76B1">
        <w:rPr>
          <w:rFonts w:ascii="Times New Roman" w:hAnsi="Times New Roman" w:cs="Times New Roman"/>
          <w:sz w:val="24"/>
          <w:szCs w:val="24"/>
        </w:rPr>
        <w:t xml:space="preserve">e adopted the </w:t>
      </w:r>
      <w:r w:rsidR="00C72752" w:rsidRPr="00AE76B1">
        <w:rPr>
          <w:rFonts w:ascii="Times New Roman" w:hAnsi="Times New Roman" w:cs="Times New Roman"/>
          <w:sz w:val="24"/>
          <w:szCs w:val="24"/>
        </w:rPr>
        <w:t>available water</w:t>
      </w:r>
      <w:r w:rsidR="002F6057" w:rsidRPr="00AE76B1">
        <w:rPr>
          <w:rFonts w:ascii="Times New Roman" w:hAnsi="Times New Roman" w:cs="Times New Roman"/>
          <w:sz w:val="24"/>
          <w:szCs w:val="24"/>
        </w:rPr>
        <w:t xml:space="preserve"> to </w:t>
      </w:r>
      <w:r w:rsidR="003D52F2" w:rsidRPr="00AE76B1">
        <w:rPr>
          <w:rFonts w:ascii="Times New Roman" w:hAnsi="Times New Roman" w:cs="Times New Roman"/>
          <w:sz w:val="24"/>
          <w:szCs w:val="24"/>
        </w:rPr>
        <w:t xml:space="preserve">set </w:t>
      </w:r>
      <w:bookmarkStart w:id="292" w:name="OLE_LINK751"/>
      <w:bookmarkStart w:id="293" w:name="OLE_LINK752"/>
      <w:r w:rsidR="003D52F2" w:rsidRPr="00AE76B1">
        <w:rPr>
          <w:rFonts w:ascii="Times New Roman" w:hAnsi="Times New Roman" w:cs="Times New Roman"/>
          <w:sz w:val="24"/>
          <w:szCs w:val="24"/>
        </w:rPr>
        <w:t>safe</w:t>
      </w:r>
      <w:bookmarkEnd w:id="292"/>
      <w:bookmarkEnd w:id="293"/>
      <w:r w:rsidR="003D52F2" w:rsidRPr="00AE76B1">
        <w:rPr>
          <w:rFonts w:ascii="Times New Roman" w:hAnsi="Times New Roman" w:cs="Times New Roman"/>
          <w:sz w:val="24"/>
          <w:szCs w:val="24"/>
        </w:rPr>
        <w:t xml:space="preserve"> boundaries </w:t>
      </w:r>
      <w:r w:rsidR="00C72752" w:rsidRPr="00AE76B1">
        <w:rPr>
          <w:rFonts w:ascii="Times New Roman" w:hAnsi="Times New Roman" w:cs="Times New Roman"/>
          <w:sz w:val="24"/>
          <w:szCs w:val="24"/>
        </w:rPr>
        <w:t>by</w:t>
      </w:r>
      <w:r w:rsidR="003D52F2" w:rsidRPr="00AE76B1">
        <w:rPr>
          <w:rFonts w:ascii="Times New Roman" w:hAnsi="Times New Roman" w:cs="Times New Roman"/>
          <w:sz w:val="24"/>
          <w:szCs w:val="24"/>
        </w:rPr>
        <w:t xml:space="preserve"> </w:t>
      </w:r>
      <w:r w:rsidRPr="00AE76B1">
        <w:rPr>
          <w:rFonts w:ascii="Times New Roman" w:hAnsi="Times New Roman" w:cs="Times New Roman"/>
          <w:sz w:val="24"/>
          <w:szCs w:val="24"/>
        </w:rPr>
        <w:t xml:space="preserve">considering </w:t>
      </w:r>
      <w:r w:rsidR="003D52F2" w:rsidRPr="00AE76B1">
        <w:rPr>
          <w:rFonts w:ascii="Times New Roman" w:hAnsi="Times New Roman" w:cs="Times New Roman"/>
          <w:sz w:val="24"/>
          <w:szCs w:val="24"/>
        </w:rPr>
        <w:t xml:space="preserve">the difference between </w:t>
      </w:r>
      <w:r w:rsidR="00C72752" w:rsidRPr="00AE76B1">
        <w:rPr>
          <w:rFonts w:ascii="Times New Roman" w:hAnsi="Times New Roman" w:cs="Times New Roman"/>
          <w:sz w:val="24"/>
          <w:szCs w:val="24"/>
        </w:rPr>
        <w:t>natural runoff</w:t>
      </w:r>
      <w:r w:rsidR="003D52F2" w:rsidRPr="00AE76B1">
        <w:rPr>
          <w:rFonts w:ascii="Times New Roman" w:hAnsi="Times New Roman" w:cs="Times New Roman"/>
          <w:sz w:val="24"/>
          <w:szCs w:val="24"/>
        </w:rPr>
        <w:t xml:space="preserve"> (</w:t>
      </w:r>
      <w:r w:rsidR="00A67178" w:rsidRPr="00AE76B1">
        <w:rPr>
          <w:rFonts w:ascii="Times New Roman" w:hAnsi="Times New Roman" w:cs="Times New Roman"/>
          <w:sz w:val="24"/>
          <w:szCs w:val="24"/>
        </w:rPr>
        <w:t xml:space="preserve">precipitation minus </w:t>
      </w:r>
      <w:r w:rsidR="00C72752" w:rsidRPr="00AE76B1">
        <w:rPr>
          <w:rFonts w:ascii="Times New Roman" w:hAnsi="Times New Roman" w:cs="Times New Roman"/>
          <w:sz w:val="24"/>
          <w:szCs w:val="24"/>
        </w:rPr>
        <w:t xml:space="preserve">actual natural </w:t>
      </w:r>
      <w:r w:rsidR="00A67178" w:rsidRPr="00AE76B1">
        <w:rPr>
          <w:rFonts w:ascii="Times New Roman" w:hAnsi="Times New Roman" w:cs="Times New Roman"/>
          <w:sz w:val="24"/>
          <w:szCs w:val="24"/>
        </w:rPr>
        <w:t>evaporation</w:t>
      </w:r>
      <w:r w:rsidR="003D52F2" w:rsidRPr="00AE76B1">
        <w:rPr>
          <w:rFonts w:ascii="Times New Roman" w:hAnsi="Times New Roman" w:cs="Times New Roman"/>
          <w:sz w:val="24"/>
          <w:szCs w:val="24"/>
        </w:rPr>
        <w:t xml:space="preserve">) and environmental flow </w:t>
      </w:r>
      <w:bookmarkStart w:id="294" w:name="OLE_LINK703"/>
      <w:r w:rsidR="003D52F2" w:rsidRPr="00AE76B1">
        <w:rPr>
          <w:rFonts w:ascii="Times New Roman" w:hAnsi="Times New Roman" w:cs="Times New Roman"/>
          <w:sz w:val="24"/>
          <w:szCs w:val="24"/>
        </w:rPr>
        <w:t>requirements</w:t>
      </w:r>
      <w:bookmarkEnd w:id="291"/>
      <w:bookmarkEnd w:id="294"/>
      <w:r w:rsidR="00C72752" w:rsidRPr="00AE76B1">
        <w:rPr>
          <w:rFonts w:ascii="Times New Roman" w:hAnsi="Times New Roman" w:cs="Times New Roman"/>
          <w:sz w:val="24"/>
          <w:szCs w:val="24"/>
        </w:rPr>
        <w:t xml:space="preserve"> (defined as the minimum river flow</w:t>
      </w:r>
      <w:r w:rsidR="00C72752"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 xml:space="preserve">required </w:t>
      </w:r>
      <w:r w:rsidR="00C72752" w:rsidRPr="00AE76B1">
        <w:rPr>
          <w:rFonts w:ascii="Times New Roman" w:hAnsi="Times New Roman" w:cs="Times New Roman"/>
          <w:sz w:val="24"/>
          <w:szCs w:val="24"/>
        </w:rPr>
        <w:t xml:space="preserve">to sustain the ecosystem, </w:t>
      </w:r>
      <w:r w:rsidR="001766C8" w:rsidRPr="00AE76B1">
        <w:rPr>
          <w:rFonts w:ascii="Times New Roman" w:hAnsi="Times New Roman" w:cs="Times New Roman"/>
          <w:sz w:val="24"/>
          <w:szCs w:val="24"/>
        </w:rPr>
        <w:t xml:space="preserve">assumed to be 80% of the natural runoff, </w:t>
      </w:r>
      <w:r w:rsidR="00C72752" w:rsidRPr="00AE76B1">
        <w:rPr>
          <w:rFonts w:ascii="Times New Roman" w:hAnsi="Times New Roman" w:cs="Times New Roman"/>
          <w:sz w:val="24"/>
          <w:szCs w:val="24"/>
        </w:rPr>
        <w:t xml:space="preserve">following </w:t>
      </w:r>
      <w:proofErr w:type="spellStart"/>
      <w:r w:rsidR="00C72752" w:rsidRPr="00AE76B1">
        <w:rPr>
          <w:rFonts w:ascii="Times New Roman" w:hAnsi="Times New Roman" w:cs="Times New Roman"/>
          <w:sz w:val="24"/>
          <w:szCs w:val="24"/>
        </w:rPr>
        <w:t>Mekonnen</w:t>
      </w:r>
      <w:proofErr w:type="spellEnd"/>
      <w:r w:rsidR="00C72752" w:rsidRPr="00AE76B1">
        <w:rPr>
          <w:rFonts w:ascii="Times New Roman" w:hAnsi="Times New Roman" w:cs="Times New Roman"/>
          <w:sz w:val="24"/>
          <w:szCs w:val="24"/>
        </w:rPr>
        <w:t xml:space="preserve"> and Hoekstra</w:t>
      </w:r>
      <w:r w:rsidR="001A05AE" w:rsidRPr="00AE76B1">
        <w:rPr>
          <w:rFonts w:ascii="Times New Roman" w:hAnsi="Times New Roman" w:cs="Times New Roman"/>
          <w:sz w:val="24"/>
          <w:szCs w:val="24"/>
        </w:rPr>
        <w:fldChar w:fldCharType="begin"/>
      </w:r>
      <w:r w:rsidR="00142F92" w:rsidRPr="00AE76B1">
        <w:rPr>
          <w:rFonts w:ascii="Times New Roman" w:hAnsi="Times New Roman" w:cs="Times New Roman"/>
          <w:sz w:val="24"/>
          <w:szCs w:val="24"/>
        </w:rPr>
        <w:instrText xml:space="preserve"> ADDIN EN.CITE &lt;EndNote&gt;&lt;Cite&gt;&lt;Author&gt;Mekonnen&lt;/Author&gt;&lt;Year&gt;2020&lt;/Year&gt;&lt;RecNum&gt;198&lt;/RecNum&gt;&lt;DisplayText&gt;&lt;style face="superscript"&gt;39&lt;/style&gt;&lt;/DisplayText&gt;&lt;record&gt;&lt;rec-number&gt;198&lt;/rec-number&gt;&lt;foreign-keys&gt;&lt;key app="EN" db-id="9sep9f295rp5w1exrr2pxw2srvvw29d5prw0" timestamp="0"&gt;198&lt;/key&gt;&lt;/foreign-keys&gt;&lt;ref-type name="Journal Article"&gt;17&lt;/ref-type&gt;&lt;contributors&gt;&lt;authors&gt;&lt;author&gt;Mekonnen, Mesfin M&lt;/author&gt;&lt;author&gt;Hoekstra, Arjen Y&lt;/author&gt;&lt;/authors&gt;&lt;/contributors&gt;&lt;titles&gt;&lt;title&gt;Blue water footprint linked to national consumption and international trade is unsustainable&lt;/title&gt;&lt;secondary-title&gt;Nature Food&lt;/secondary-title&gt;&lt;/titles&gt;&lt;periodical&gt;&lt;full-title&gt;Nature Food&lt;/full-title&gt;&lt;/periodical&gt;&lt;pages&gt;792-800&lt;/pages&gt;&lt;volume&gt;1&lt;/volume&gt;&lt;number&gt;12&lt;/number&gt;&lt;dates&gt;&lt;year&gt;2020&lt;/year&gt;&lt;/dates&gt;&lt;isbn&gt;2662-1355&lt;/isbn&gt;&lt;urls&gt;&lt;/urls&gt;&lt;electronic-resource-num&gt;https://doi.org/10.1038/s43016-020-00198-1&lt;/electronic-resource-num&gt;&lt;/record&gt;&lt;/Cite&gt;&lt;/EndNote&gt;</w:instrText>
      </w:r>
      <w:r w:rsidR="001A05AE" w:rsidRPr="00AE76B1">
        <w:rPr>
          <w:rFonts w:ascii="Times New Roman" w:hAnsi="Times New Roman" w:cs="Times New Roman"/>
          <w:sz w:val="24"/>
          <w:szCs w:val="24"/>
        </w:rPr>
        <w:fldChar w:fldCharType="separate"/>
      </w:r>
      <w:r w:rsidR="00142F92" w:rsidRPr="00AE76B1">
        <w:rPr>
          <w:rFonts w:ascii="Times New Roman" w:hAnsi="Times New Roman" w:cs="Times New Roman"/>
          <w:noProof/>
          <w:sz w:val="24"/>
          <w:szCs w:val="24"/>
          <w:vertAlign w:val="superscript"/>
        </w:rPr>
        <w:t>39</w:t>
      </w:r>
      <w:r w:rsidR="001A05AE" w:rsidRPr="00AE76B1">
        <w:rPr>
          <w:rFonts w:ascii="Times New Roman" w:hAnsi="Times New Roman" w:cs="Times New Roman"/>
          <w:sz w:val="24"/>
          <w:szCs w:val="24"/>
        </w:rPr>
        <w:fldChar w:fldCharType="end"/>
      </w:r>
      <w:r w:rsidR="00792548" w:rsidRPr="00AE76B1">
        <w:rPr>
          <w:rFonts w:ascii="Times New Roman" w:hAnsi="Times New Roman" w:cs="Times New Roman" w:hint="eastAsia"/>
          <w:sz w:val="24"/>
          <w:szCs w:val="24"/>
        </w:rPr>
        <w:t>)</w:t>
      </w:r>
      <w:r w:rsidR="009E19A8" w:rsidRPr="00AE76B1">
        <w:rPr>
          <w:rFonts w:ascii="Times New Roman" w:hAnsi="Times New Roman" w:cs="Times New Roman"/>
          <w:sz w:val="24"/>
          <w:szCs w:val="24"/>
        </w:rPr>
        <w:t xml:space="preserve">. </w:t>
      </w:r>
      <w:bookmarkStart w:id="295" w:name="OLE_LINK70"/>
      <w:bookmarkStart w:id="296" w:name="OLE_LINK754"/>
      <w:bookmarkStart w:id="297" w:name="OLE_LINK755"/>
      <w:bookmarkStart w:id="298" w:name="OLE_LINK756"/>
      <w:bookmarkStart w:id="299" w:name="OLE_LINK744"/>
      <w:bookmarkStart w:id="300" w:name="OLE_LINK745"/>
      <w:r w:rsidR="001B69DB" w:rsidRPr="00AE76B1">
        <w:rPr>
          <w:rFonts w:ascii="Times New Roman" w:hAnsi="Times New Roman" w:cs="Times New Roman" w:hint="eastAsia"/>
          <w:sz w:val="24"/>
          <w:szCs w:val="24"/>
        </w:rPr>
        <w:t>W</w:t>
      </w:r>
      <w:r w:rsidR="001B69DB" w:rsidRPr="00AE76B1">
        <w:rPr>
          <w:rFonts w:ascii="Times New Roman" w:hAnsi="Times New Roman" w:cs="Times New Roman"/>
          <w:sz w:val="24"/>
          <w:szCs w:val="24"/>
        </w:rPr>
        <w:t xml:space="preserve">e obtained the water </w:t>
      </w:r>
      <w:r w:rsidR="001B69DB" w:rsidRPr="00AE76B1">
        <w:rPr>
          <w:rFonts w:ascii="Times New Roman" w:hAnsi="Times New Roman" w:cs="Times New Roman" w:hint="eastAsia"/>
          <w:sz w:val="24"/>
          <w:szCs w:val="24"/>
        </w:rPr>
        <w:t>just</w:t>
      </w:r>
      <w:r w:rsidR="001B69DB" w:rsidRPr="00AE76B1">
        <w:rPr>
          <w:rFonts w:ascii="Times New Roman" w:hAnsi="Times New Roman" w:cs="Times New Roman"/>
          <w:sz w:val="24"/>
          <w:szCs w:val="24"/>
        </w:rPr>
        <w:t xml:space="preserve"> boundary for the </w:t>
      </w:r>
      <w:r w:rsidR="001B69DB" w:rsidRPr="00AE76B1">
        <w:rPr>
          <w:rFonts w:ascii="Times New Roman" w:hAnsi="Times New Roman" w:cs="Times New Roman" w:hint="eastAsia"/>
          <w:sz w:val="24"/>
          <w:szCs w:val="24"/>
        </w:rPr>
        <w:t>QTP</w:t>
      </w:r>
      <w:r w:rsidR="001B69DB" w:rsidRPr="00AE76B1">
        <w:rPr>
          <w:rFonts w:ascii="Times New Roman" w:hAnsi="Times New Roman" w:cs="Times New Roman"/>
          <w:sz w:val="24"/>
          <w:szCs w:val="24"/>
        </w:rPr>
        <w:t xml:space="preserve"> by dividing China's national blue</w:t>
      </w:r>
      <w:r w:rsidR="00AC1987" w:rsidRPr="00AE76B1">
        <w:rPr>
          <w:rFonts w:ascii="Times New Roman" w:hAnsi="Times New Roman" w:cs="Times New Roman" w:hint="eastAsia"/>
          <w:sz w:val="24"/>
          <w:szCs w:val="24"/>
        </w:rPr>
        <w:t xml:space="preserve"> </w:t>
      </w:r>
      <w:r w:rsidR="001B69DB" w:rsidRPr="00AE76B1">
        <w:rPr>
          <w:rFonts w:ascii="Times New Roman" w:hAnsi="Times New Roman" w:cs="Times New Roman"/>
          <w:sz w:val="24"/>
          <w:szCs w:val="24"/>
        </w:rPr>
        <w:t xml:space="preserve">water footprint by the total population and multiplying by the number of people on the </w:t>
      </w:r>
      <w:r w:rsidR="001B69DB" w:rsidRPr="00AE76B1">
        <w:rPr>
          <w:rFonts w:ascii="Times New Roman" w:hAnsi="Times New Roman" w:cs="Times New Roman" w:hint="eastAsia"/>
          <w:sz w:val="24"/>
          <w:szCs w:val="24"/>
        </w:rPr>
        <w:t>QTP</w:t>
      </w:r>
      <w:r w:rsidR="001B69DB" w:rsidRPr="00AE76B1">
        <w:rPr>
          <w:rFonts w:ascii="Times New Roman" w:hAnsi="Times New Roman" w:cs="Times New Roman"/>
          <w:sz w:val="24"/>
          <w:szCs w:val="24"/>
        </w:rPr>
        <w:t>.</w:t>
      </w:r>
      <w:bookmarkEnd w:id="295"/>
      <w:r w:rsidR="00370E4A" w:rsidRPr="00AE76B1">
        <w:rPr>
          <w:rFonts w:ascii="Times New Roman" w:hAnsi="Times New Roman" w:cs="Times New Roman" w:hint="eastAsia"/>
          <w:sz w:val="24"/>
          <w:szCs w:val="24"/>
        </w:rPr>
        <w:t xml:space="preserve"> </w:t>
      </w:r>
      <w:r w:rsidR="00426383" w:rsidRPr="00AE76B1">
        <w:rPr>
          <w:rFonts w:ascii="Times New Roman" w:hAnsi="Times New Roman" w:cs="Times New Roman"/>
          <w:sz w:val="24"/>
          <w:szCs w:val="24"/>
        </w:rPr>
        <w:t>The limit for China's national blue water footprint is taken from previous research</w:t>
      </w:r>
      <w:r w:rsidR="00A9404D" w:rsidRPr="00AE76B1">
        <w:rPr>
          <w:rFonts w:ascii="Times New Roman" w:hAnsi="Times New Roman" w:cs="Times New Roman"/>
          <w:sz w:val="24"/>
          <w:szCs w:val="24"/>
        </w:rPr>
        <w:fldChar w:fldCharType="begin"/>
      </w:r>
      <w:r w:rsidR="00D55B99" w:rsidRPr="00AE76B1">
        <w:rPr>
          <w:rFonts w:ascii="Times New Roman" w:hAnsi="Times New Roman" w:cs="Times New Roman"/>
          <w:sz w:val="24"/>
          <w:szCs w:val="24"/>
        </w:rPr>
        <w:instrText xml:space="preserve"> ADDIN EN.CITE &lt;EndNote&gt;&lt;Cite&gt;&lt;Author&gt;Hu&lt;/Author&gt;&lt;Year&gt;2020&lt;/Year&gt;&lt;RecNum&gt;224&lt;/RecNum&gt;&lt;DisplayText&gt;&lt;style face="superscript"&gt;37&lt;/style&gt;&lt;/DisplayText&gt;&lt;record&gt;&lt;rec-number&gt;224&lt;/rec-number&gt;&lt;foreign-keys&gt;&lt;key app="EN" db-id="9sep9f295rp5w1exrr2pxw2srvvw29d5prw0" timestamp="1724417889"&gt;224&lt;/key&gt;&lt;/foreign-keys&gt;&lt;ref-type name="Journal Article"&gt;17&lt;/ref-type&gt;&lt;contributors&gt;&lt;authors&gt;&lt;author&gt;Hu, Yuanchao&lt;/author&gt;&lt;author&gt;Su, Meirong&lt;/author&gt;&lt;author&gt;Wang, Yafei&lt;/author&gt;&lt;author&gt;Cui, Shenghui&lt;/author&gt;&lt;author&gt;Meng, Fanxin&lt;/author&gt;&lt;author&gt;Yue, Wencong&lt;/author&gt;&lt;author&gt;Liu, Yufei&lt;/author&gt;&lt;author&gt;Xu, Chao&lt;/author&gt;&lt;author&gt;Yang, Zhifeng&lt;/author&gt;&lt;/authors&gt;&lt;/contributors&gt;&lt;titles&gt;&lt;title&gt;Food production in China requires intensified measures to be consistent with national and provincial environmental boundaries&lt;/title&gt;&lt;secondary-title&gt;Nature Food&lt;/secondary-title&gt;&lt;/titles&gt;&lt;periodical&gt;&lt;full-title&gt;Nature Food&lt;/full-title&gt;&lt;/periodical&gt;&lt;pages&gt;572-582&lt;/pages&gt;&lt;volume&gt;1&lt;/volume&gt;&lt;number&gt;9&lt;/number&gt;&lt;dates&gt;&lt;year&gt;2020&lt;/year&gt;&lt;/dates&gt;&lt;isbn&gt;2662-1355&lt;/isbn&gt;&lt;urls&gt;&lt;/urls&gt;&lt;electronic-resource-num&gt;https://doi.org/10.1038/s43016-020-00143-2&lt;/electronic-resource-num&gt;&lt;/record&gt;&lt;/Cite&gt;&lt;/EndNote&gt;</w:instrText>
      </w:r>
      <w:r w:rsidR="00A9404D" w:rsidRPr="00AE76B1">
        <w:rPr>
          <w:rFonts w:ascii="Times New Roman" w:hAnsi="Times New Roman" w:cs="Times New Roman"/>
          <w:sz w:val="24"/>
          <w:szCs w:val="24"/>
        </w:rPr>
        <w:fldChar w:fldCharType="separate"/>
      </w:r>
      <w:r w:rsidR="00D55B99" w:rsidRPr="00AE76B1">
        <w:rPr>
          <w:rFonts w:ascii="Times New Roman" w:hAnsi="Times New Roman" w:cs="Times New Roman"/>
          <w:noProof/>
          <w:sz w:val="24"/>
          <w:szCs w:val="24"/>
          <w:vertAlign w:val="superscript"/>
        </w:rPr>
        <w:t>37</w:t>
      </w:r>
      <w:r w:rsidR="00A9404D" w:rsidRPr="00AE76B1">
        <w:rPr>
          <w:rFonts w:ascii="Times New Roman" w:hAnsi="Times New Roman" w:cs="Times New Roman"/>
          <w:sz w:val="24"/>
          <w:szCs w:val="24"/>
        </w:rPr>
        <w:fldChar w:fldCharType="end"/>
      </w:r>
      <w:r w:rsidR="00426383" w:rsidRPr="00AE76B1">
        <w:rPr>
          <w:rFonts w:ascii="Times New Roman" w:hAnsi="Times New Roman" w:cs="Times New Roman"/>
          <w:sz w:val="24"/>
          <w:szCs w:val="24"/>
        </w:rPr>
        <w:t xml:space="preserve"> and is</w:t>
      </w:r>
      <w:r w:rsidR="00A61459" w:rsidRPr="00AE76B1">
        <w:rPr>
          <w:rFonts w:ascii="Times New Roman" w:hAnsi="Times New Roman" w:cs="Times New Roman" w:hint="eastAsia"/>
          <w:sz w:val="24"/>
          <w:szCs w:val="24"/>
        </w:rPr>
        <w:t xml:space="preserve"> </w:t>
      </w:r>
      <w:r w:rsidR="00A61459" w:rsidRPr="00AE76B1">
        <w:rPr>
          <w:rFonts w:ascii="Times New Roman" w:hAnsi="Times New Roman" w:cs="Times New Roman"/>
          <w:sz w:val="24"/>
          <w:szCs w:val="24"/>
        </w:rPr>
        <w:t>53</w:t>
      </w:r>
      <w:r w:rsidR="00A61459" w:rsidRPr="00AE76B1">
        <w:rPr>
          <w:rFonts w:ascii="Times New Roman" w:hAnsi="Times New Roman" w:cs="Times New Roman" w:hint="eastAsia"/>
          <w:sz w:val="24"/>
          <w:szCs w:val="24"/>
        </w:rPr>
        <w:t xml:space="preserve"> </w:t>
      </w:r>
      <w:r w:rsidR="00A61459" w:rsidRPr="00AE76B1">
        <w:rPr>
          <w:rFonts w:ascii="Times New Roman" w:hAnsi="Times New Roman" w:cs="Times New Roman"/>
          <w:sz w:val="24"/>
          <w:szCs w:val="24"/>
        </w:rPr>
        <w:t>km</w:t>
      </w:r>
      <w:r w:rsidR="00A61459" w:rsidRPr="00AE76B1">
        <w:rPr>
          <w:rFonts w:ascii="Times New Roman" w:hAnsi="Times New Roman" w:cs="Times New Roman"/>
          <w:sz w:val="24"/>
          <w:szCs w:val="24"/>
          <w:vertAlign w:val="superscript"/>
        </w:rPr>
        <w:t>3</w:t>
      </w:r>
      <w:r w:rsidR="003102EB" w:rsidRPr="00AE76B1">
        <w:rPr>
          <w:rFonts w:ascii="Times New Roman" w:hAnsi="Times New Roman" w:cs="Times New Roman" w:hint="eastAsia"/>
          <w:sz w:val="24"/>
          <w:szCs w:val="24"/>
        </w:rPr>
        <w:t xml:space="preserve"> </w:t>
      </w:r>
      <w:r w:rsidR="00A61459" w:rsidRPr="00AE76B1">
        <w:rPr>
          <w:rFonts w:ascii="Times New Roman" w:hAnsi="Times New Roman" w:cs="Times New Roman"/>
          <w:sz w:val="24"/>
          <w:szCs w:val="24"/>
        </w:rPr>
        <w:t>yr</w:t>
      </w:r>
      <w:r w:rsidR="00A61459" w:rsidRPr="00AE76B1">
        <w:rPr>
          <w:rFonts w:ascii="Times New Roman" w:hAnsi="Times New Roman" w:cs="Times New Roman"/>
          <w:sz w:val="24"/>
          <w:szCs w:val="24"/>
          <w:vertAlign w:val="superscript"/>
        </w:rPr>
        <w:t>−1</w:t>
      </w:r>
      <w:r w:rsidR="003102EB" w:rsidRPr="00AE76B1">
        <w:rPr>
          <w:rFonts w:ascii="Times New Roman" w:hAnsi="Times New Roman" w:cs="Times New Roman" w:hint="eastAsia"/>
          <w:sz w:val="24"/>
          <w:szCs w:val="24"/>
        </w:rPr>
        <w:t xml:space="preserve"> </w:t>
      </w:r>
      <w:r w:rsidR="00A61459" w:rsidRPr="00AE76B1">
        <w:rPr>
          <w:rFonts w:ascii="Times New Roman" w:hAnsi="Times New Roman" w:cs="Times New Roman"/>
          <w:sz w:val="24"/>
          <w:szCs w:val="24"/>
        </w:rPr>
        <w:t>(range of 21–86</w:t>
      </w:r>
      <w:r w:rsidR="003102EB" w:rsidRPr="00AE76B1">
        <w:rPr>
          <w:rFonts w:ascii="Times New Roman" w:hAnsi="Times New Roman" w:cs="Times New Roman" w:hint="eastAsia"/>
          <w:sz w:val="24"/>
          <w:szCs w:val="24"/>
        </w:rPr>
        <w:t xml:space="preserve"> </w:t>
      </w:r>
      <w:r w:rsidR="00A61459" w:rsidRPr="00AE76B1">
        <w:rPr>
          <w:rFonts w:ascii="Times New Roman" w:hAnsi="Times New Roman" w:cs="Times New Roman"/>
          <w:sz w:val="24"/>
          <w:szCs w:val="24"/>
        </w:rPr>
        <w:t>km</w:t>
      </w:r>
      <w:r w:rsidR="00A61459" w:rsidRPr="00AE76B1">
        <w:rPr>
          <w:rFonts w:ascii="Times New Roman" w:hAnsi="Times New Roman" w:cs="Times New Roman"/>
          <w:sz w:val="24"/>
          <w:szCs w:val="24"/>
          <w:vertAlign w:val="superscript"/>
        </w:rPr>
        <w:t>3</w:t>
      </w:r>
      <w:r w:rsidR="003102EB" w:rsidRPr="00AE76B1">
        <w:rPr>
          <w:rFonts w:ascii="Times New Roman" w:hAnsi="Times New Roman" w:cs="Times New Roman" w:hint="eastAsia"/>
          <w:sz w:val="24"/>
          <w:szCs w:val="24"/>
        </w:rPr>
        <w:t xml:space="preserve"> </w:t>
      </w:r>
      <w:r w:rsidR="00A61459" w:rsidRPr="00AE76B1">
        <w:rPr>
          <w:rFonts w:ascii="Times New Roman" w:hAnsi="Times New Roman" w:cs="Times New Roman"/>
          <w:sz w:val="24"/>
          <w:szCs w:val="24"/>
        </w:rPr>
        <w:t>yr</w:t>
      </w:r>
      <w:r w:rsidR="00A61459" w:rsidRPr="00AE76B1">
        <w:rPr>
          <w:rFonts w:ascii="Times New Roman" w:hAnsi="Times New Roman" w:cs="Times New Roman"/>
          <w:sz w:val="24"/>
          <w:szCs w:val="24"/>
          <w:vertAlign w:val="superscript"/>
        </w:rPr>
        <w:t>−1</w:t>
      </w:r>
      <w:r w:rsidR="00A61459" w:rsidRPr="00AE76B1">
        <w:rPr>
          <w:rFonts w:ascii="Times New Roman" w:hAnsi="Times New Roman" w:cs="Times New Roman"/>
          <w:sz w:val="24"/>
          <w:szCs w:val="24"/>
        </w:rPr>
        <w:t>)</w:t>
      </w:r>
      <w:r w:rsidR="003102EB" w:rsidRPr="00AE76B1">
        <w:rPr>
          <w:rFonts w:ascii="Times New Roman" w:hAnsi="Times New Roman" w:cs="Times New Roman" w:hint="eastAsia"/>
          <w:sz w:val="24"/>
          <w:szCs w:val="24"/>
        </w:rPr>
        <w:t xml:space="preserve">. </w:t>
      </w:r>
    </w:p>
    <w:bookmarkEnd w:id="296"/>
    <w:bookmarkEnd w:id="297"/>
    <w:bookmarkEnd w:id="298"/>
    <w:bookmarkEnd w:id="299"/>
    <w:bookmarkEnd w:id="300"/>
    <w:p w14:paraId="071EDA98" w14:textId="77777777" w:rsidR="00DD5299" w:rsidRPr="00AE76B1" w:rsidRDefault="00DD5299" w:rsidP="00F86346">
      <w:pPr>
        <w:rPr>
          <w:rFonts w:ascii="Times New Roman" w:hAnsi="Times New Roman" w:cs="Times New Roman"/>
          <w:sz w:val="24"/>
          <w:szCs w:val="24"/>
        </w:rPr>
      </w:pPr>
    </w:p>
    <w:p w14:paraId="6D9DE07F" w14:textId="714C9068" w:rsidR="000C45AB" w:rsidRPr="00AE76B1" w:rsidRDefault="008305C8" w:rsidP="00CC3CCB">
      <w:pPr>
        <w:rPr>
          <w:rFonts w:ascii="Times New Roman" w:hAnsi="Times New Roman" w:cs="Times New Roman"/>
          <w:sz w:val="24"/>
          <w:szCs w:val="24"/>
        </w:rPr>
      </w:pPr>
      <w:r w:rsidRPr="00AE76B1">
        <w:rPr>
          <w:rFonts w:ascii="Times New Roman" w:hAnsi="Times New Roman" w:cs="Times New Roman"/>
          <w:sz w:val="24"/>
          <w:szCs w:val="24"/>
        </w:rPr>
        <w:t xml:space="preserve">For GHGs, our approach </w:t>
      </w:r>
      <w:r w:rsidR="00DD5299" w:rsidRPr="00AE76B1">
        <w:rPr>
          <w:rFonts w:ascii="Times New Roman" w:hAnsi="Times New Roman" w:cs="Times New Roman"/>
          <w:sz w:val="24"/>
          <w:szCs w:val="24"/>
        </w:rPr>
        <w:t xml:space="preserve">aims to mitigate </w:t>
      </w:r>
      <w:r w:rsidRPr="00AE76B1">
        <w:rPr>
          <w:rFonts w:ascii="Times New Roman" w:hAnsi="Times New Roman" w:cs="Times New Roman"/>
          <w:sz w:val="24"/>
          <w:szCs w:val="24"/>
        </w:rPr>
        <w:t xml:space="preserve">climate change and prevent declines in the </w:t>
      </w:r>
      <w:r w:rsidRPr="00AE76B1">
        <w:rPr>
          <w:rFonts w:ascii="Times New Roman" w:hAnsi="Times New Roman" w:cs="Times New Roman"/>
          <w:sz w:val="24"/>
          <w:szCs w:val="24"/>
        </w:rPr>
        <w:lastRenderedPageBreak/>
        <w:t xml:space="preserve">stability and resilience of </w:t>
      </w:r>
      <w:r w:rsidR="00A90D08" w:rsidRPr="00AE76B1">
        <w:rPr>
          <w:rFonts w:ascii="Times New Roman" w:hAnsi="Times New Roman" w:cs="Times New Roman"/>
          <w:sz w:val="24"/>
          <w:szCs w:val="24"/>
        </w:rPr>
        <w:t>the QTP</w:t>
      </w:r>
      <w:r w:rsidR="00E85D56"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&lt;EndNote&gt;&lt;Cite&gt;&lt;Author&gt;Chen&lt;/Author&gt;&lt;Year&gt;2022&lt;/Year&gt;&lt;RecNum&gt;151&lt;/RecNum&gt;&lt;DisplayText&gt;&lt;style face="superscript"&gt;25&lt;/style&gt;&lt;/DisplayText&gt;&lt;record&gt;&lt;rec-number&gt;151&lt;/rec-number&gt;&lt;foreign-keys&gt;&lt;key app="EN" db-id="9sep9f295rp5w1exrr2pxw2srvvw29d5prw0" timestamp="0"&gt;151&lt;/key&gt;&lt;/foreign-keys&gt;&lt;ref-type name="Journal Article"&gt;17&lt;/ref-type&gt;&lt;contributors&gt;&lt;authors&gt;&lt;author&gt;Chen, Huai&lt;/author&gt;&lt;author&gt;Ju, Peijun&lt;/author&gt;&lt;author&gt;Zhu, Qiuan&lt;/author&gt;&lt;author&gt;Xu, Xingliang&lt;/author&gt;&lt;author&gt;Wu, Ning&lt;/author&gt;&lt;author&gt;Gao, Yongheng&lt;/author&gt;&lt;author&gt;Feng, Xiaojuan&lt;/author&gt;&lt;author&gt;Tian, Jianqing&lt;/author&gt;&lt;author&gt;Niu, Shuli&lt;/author&gt;&lt;author&gt;Zhang, Yangjian&lt;/author&gt;&lt;/authors&gt;&lt;/contributors&gt;&lt;titles&gt;&lt;title&gt;Carbon and nitrogen cycling on the Qinghai–Tibetan Plateau&lt;/title&gt;&lt;secondary-title&gt;Nature Reviews Earth &amp;amp; Environment&lt;/secondary-title&gt;&lt;/titles&gt;&lt;periodical&gt;&lt;full-title&gt;Nature Reviews Earth &amp;amp; Environment&lt;/full-title&gt;&lt;/periodical&gt;&lt;pages&gt;701-716&lt;/pages&gt;&lt;volume&gt;3&lt;/volume&gt;&lt;number&gt;10&lt;/number&gt;&lt;dates&gt;&lt;year&gt;2022&lt;/year&gt;&lt;/dates&gt;&lt;isbn&gt;2662-138X&lt;/isbn&gt;&lt;urls&gt;&lt;/urls&gt;&lt;electronic-resource-num&gt;https://doi.org/10.1038/s43017-022-00344-2&lt;/electronic-resource-num&gt;&lt;/record&gt;&lt;/Cite&gt;&lt;/EndNote&gt;</w:instrText>
      </w:r>
      <w:r w:rsidR="00E85D56"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25</w:t>
      </w:r>
      <w:r w:rsidR="00E85D56" w:rsidRPr="00AE76B1">
        <w:rPr>
          <w:rFonts w:ascii="Times New Roman" w:hAnsi="Times New Roman" w:cs="Times New Roman"/>
          <w:sz w:val="24"/>
          <w:szCs w:val="24"/>
        </w:rPr>
        <w:fldChar w:fldCharType="end"/>
      </w:r>
      <w:r w:rsidR="00DD5299" w:rsidRPr="00AE76B1">
        <w:rPr>
          <w:rFonts w:ascii="Times New Roman" w:hAnsi="Times New Roman" w:cs="Times New Roman"/>
          <w:sz w:val="24"/>
          <w:szCs w:val="24"/>
        </w:rPr>
        <w:t>.</w:t>
      </w:r>
      <w:r w:rsidRPr="00AE76B1">
        <w:rPr>
          <w:rFonts w:ascii="Times New Roman" w:hAnsi="Times New Roman" w:cs="Times New Roman"/>
          <w:sz w:val="24"/>
          <w:szCs w:val="24"/>
        </w:rPr>
        <w:t xml:space="preserve"> </w:t>
      </w:r>
      <w:bookmarkStart w:id="301" w:name="OLE_LINK753"/>
      <w:r w:rsidR="00DD5299" w:rsidRPr="00AE76B1">
        <w:rPr>
          <w:rFonts w:ascii="Times New Roman" w:hAnsi="Times New Roman" w:cs="Times New Roman"/>
          <w:sz w:val="24"/>
          <w:szCs w:val="24"/>
        </w:rPr>
        <w:t>T</w:t>
      </w:r>
      <w:r w:rsidRPr="00AE76B1">
        <w:rPr>
          <w:rFonts w:ascii="Times New Roman" w:hAnsi="Times New Roman" w:cs="Times New Roman"/>
          <w:sz w:val="24"/>
          <w:szCs w:val="24"/>
        </w:rPr>
        <w:t>hus</w:t>
      </w:r>
      <w:r w:rsidR="00DD5299" w:rsidRPr="00AE76B1">
        <w:rPr>
          <w:rFonts w:ascii="Times New Roman" w:hAnsi="Times New Roman" w:cs="Times New Roman"/>
          <w:sz w:val="24"/>
          <w:szCs w:val="24"/>
        </w:rPr>
        <w:t>,</w:t>
      </w:r>
      <w:r w:rsidRPr="00AE76B1">
        <w:rPr>
          <w:rFonts w:ascii="Times New Roman" w:hAnsi="Times New Roman" w:cs="Times New Roman"/>
          <w:sz w:val="24"/>
          <w:szCs w:val="24"/>
        </w:rPr>
        <w:t xml:space="preserve"> we adopted the safe boundaries </w:t>
      </w:r>
      <w:r w:rsidR="00323EFB" w:rsidRPr="00AE76B1">
        <w:rPr>
          <w:rFonts w:ascii="Times New Roman" w:hAnsi="Times New Roman" w:cs="Times New Roman"/>
          <w:sz w:val="24"/>
          <w:szCs w:val="24"/>
        </w:rPr>
        <w:t>according to the total carbon sequestration service provided, evaluated as the sum of its forest,</w:t>
      </w:r>
      <w:r w:rsidR="00323EFB" w:rsidRPr="00AE76B1">
        <w:t xml:space="preserve"> </w:t>
      </w:r>
      <w:r w:rsidR="00323EFB" w:rsidRPr="00AE76B1">
        <w:rPr>
          <w:rFonts w:ascii="Times New Roman" w:hAnsi="Times New Roman" w:cs="Times New Roman"/>
          <w:sz w:val="24"/>
          <w:szCs w:val="24"/>
        </w:rPr>
        <w:t xml:space="preserve">grassland and soil </w:t>
      </w:r>
      <w:r w:rsidR="004C5536" w:rsidRPr="00AE76B1">
        <w:rPr>
          <w:rFonts w:ascii="Times New Roman" w:hAnsi="Times New Roman" w:cs="Times New Roman"/>
          <w:sz w:val="24"/>
          <w:szCs w:val="24"/>
        </w:rPr>
        <w:t xml:space="preserve">carbon </w:t>
      </w:r>
      <w:r w:rsidR="00323EFB" w:rsidRPr="00AE76B1">
        <w:rPr>
          <w:rFonts w:ascii="Times New Roman" w:hAnsi="Times New Roman" w:cs="Times New Roman"/>
          <w:sz w:val="24"/>
          <w:szCs w:val="24"/>
        </w:rPr>
        <w:t>sequestration</w:t>
      </w:r>
      <w:r w:rsidR="00323EFB" w:rsidRPr="00AE76B1">
        <w:rPr>
          <w:rFonts w:ascii="Times New Roman" w:hAnsi="Times New Roman" w:cs="Times New Roman" w:hint="eastAsia"/>
          <w:sz w:val="24"/>
          <w:szCs w:val="24"/>
        </w:rPr>
        <w:t xml:space="preserve"> </w:t>
      </w:r>
      <w:r w:rsidR="00323EFB" w:rsidRPr="00AE76B1">
        <w:rPr>
          <w:rFonts w:ascii="Times New Roman" w:hAnsi="Times New Roman" w:cs="Times New Roman"/>
          <w:sz w:val="24"/>
          <w:szCs w:val="24"/>
        </w:rPr>
        <w:t>capacity.</w:t>
      </w:r>
      <w:bookmarkEnd w:id="301"/>
      <w:r w:rsidR="00323EFB" w:rsidRPr="00AE76B1">
        <w:rPr>
          <w:rFonts w:ascii="Times New Roman" w:hAnsi="Times New Roman" w:cs="Times New Roman"/>
          <w:sz w:val="24"/>
          <w:szCs w:val="24"/>
        </w:rPr>
        <w:t xml:space="preserve"> We acknowledge that </w:t>
      </w:r>
      <w:r w:rsidR="009C55F3" w:rsidRPr="00AE76B1">
        <w:rPr>
          <w:rFonts w:ascii="Times New Roman" w:hAnsi="Times New Roman" w:cs="Times New Roman"/>
          <w:sz w:val="24"/>
          <w:szCs w:val="24"/>
        </w:rPr>
        <w:t xml:space="preserve">the </w:t>
      </w:r>
      <w:r w:rsidR="00323EFB" w:rsidRPr="00AE76B1">
        <w:rPr>
          <w:rFonts w:ascii="Times New Roman" w:hAnsi="Times New Roman" w:cs="Times New Roman"/>
          <w:sz w:val="24"/>
          <w:szCs w:val="24"/>
        </w:rPr>
        <w:t xml:space="preserve">safe boundaries of our study </w:t>
      </w:r>
      <w:r w:rsidR="009C55F3" w:rsidRPr="00AE76B1">
        <w:rPr>
          <w:rFonts w:ascii="Times New Roman" w:hAnsi="Times New Roman" w:cs="Times New Roman"/>
          <w:sz w:val="24"/>
          <w:szCs w:val="24"/>
        </w:rPr>
        <w:t>are</w:t>
      </w:r>
      <w:r w:rsidR="00323EFB" w:rsidRPr="00AE76B1">
        <w:rPr>
          <w:rFonts w:ascii="Times New Roman" w:hAnsi="Times New Roman" w:cs="Times New Roman"/>
          <w:sz w:val="24"/>
          <w:szCs w:val="24"/>
        </w:rPr>
        <w:t xml:space="preserve"> stricter due to </w:t>
      </w:r>
      <w:r w:rsidR="009477CE" w:rsidRPr="00AE76B1">
        <w:rPr>
          <w:rFonts w:ascii="Times New Roman" w:hAnsi="Times New Roman" w:cs="Times New Roman"/>
          <w:sz w:val="24"/>
          <w:szCs w:val="24"/>
        </w:rPr>
        <w:t>data limitations that d</w:t>
      </w:r>
      <w:r w:rsidR="009C55F3" w:rsidRPr="00AE76B1">
        <w:rPr>
          <w:rFonts w:ascii="Times New Roman" w:hAnsi="Times New Roman" w:cs="Times New Roman"/>
          <w:sz w:val="24"/>
          <w:szCs w:val="24"/>
        </w:rPr>
        <w:t>o</w:t>
      </w:r>
      <w:r w:rsidR="009477CE" w:rsidRPr="00AE76B1">
        <w:rPr>
          <w:rFonts w:ascii="Times New Roman" w:hAnsi="Times New Roman" w:cs="Times New Roman"/>
          <w:sz w:val="24"/>
          <w:szCs w:val="24"/>
        </w:rPr>
        <w:t xml:space="preserve"> not include non-carbon sequestration, </w:t>
      </w:r>
      <w:bookmarkStart w:id="302" w:name="OLE_LINK21"/>
      <w:bookmarkStart w:id="303" w:name="OLE_LINK149"/>
      <w:r w:rsidR="0057054D" w:rsidRPr="00AE76B1">
        <w:rPr>
          <w:rFonts w:ascii="Times New Roman" w:hAnsi="Times New Roman" w:cs="Times New Roman"/>
          <w:sz w:val="24"/>
          <w:szCs w:val="24"/>
        </w:rPr>
        <w:t>but they also</w:t>
      </w:r>
      <w:r w:rsidR="00115E69" w:rsidRPr="00AE76B1">
        <w:rPr>
          <w:rFonts w:ascii="Times New Roman" w:hAnsi="Times New Roman" w:cs="Times New Roman"/>
          <w:sz w:val="24"/>
          <w:szCs w:val="24"/>
        </w:rPr>
        <w:t xml:space="preserve"> remain</w:t>
      </w:r>
      <w:r w:rsidR="009477CE" w:rsidRPr="00AE76B1">
        <w:rPr>
          <w:rFonts w:ascii="Times New Roman" w:hAnsi="Times New Roman" w:cs="Times New Roman"/>
          <w:sz w:val="24"/>
          <w:szCs w:val="24"/>
        </w:rPr>
        <w:t xml:space="preserve"> potentially realistic because </w:t>
      </w:r>
      <w:r w:rsidR="009C55F3" w:rsidRPr="00AE76B1">
        <w:rPr>
          <w:rFonts w:ascii="Times New Roman" w:hAnsi="Times New Roman" w:cs="Times New Roman"/>
          <w:sz w:val="24"/>
          <w:szCs w:val="24"/>
        </w:rPr>
        <w:t>the warming rate on the QTP is twice the global average</w:t>
      </w:r>
      <w:bookmarkEnd w:id="302"/>
      <w:bookmarkEnd w:id="303"/>
      <w:r w:rsidR="00EB1FE3"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&lt;EndNote&gt;&lt;Cite&gt;&lt;Author&gt;Yao&lt;/Author&gt;&lt;Year&gt;2022&lt;/Year&gt;&lt;RecNum&gt;20&lt;/RecNum&gt;&lt;DisplayText&gt;&lt;style face="superscript"&gt;4&lt;/style&gt;&lt;/DisplayText&gt;&lt;record&gt;&lt;rec-number&gt;20&lt;/rec-number&gt;&lt;foreign-keys&gt;&lt;key app="EN" db-id="9sep9f295rp5w1exrr2pxw2srvvw29d5prw0" timestamp="0"&gt;20&lt;/key&gt;&lt;/foreign-keys&gt;&lt;ref-type name="Journal Article"&gt;17&lt;/ref-type&gt;&lt;contributors&gt;&lt;authors&gt;&lt;author&gt;Yao, Tandong&lt;/author&gt;&lt;author&gt;Bolch, Tobias&lt;/author&gt;&lt;author&gt;Chen, Deliang&lt;/author&gt;&lt;author&gt;Gao, Jing&lt;/author&gt;&lt;author&gt;Immerzeel, Walter&lt;/author&gt;&lt;author&gt;Piao, Shilong&lt;/author&gt;&lt;author&gt;Su, Fengge&lt;/author&gt;&lt;author&gt;Thompson, Lonnie&lt;/author&gt;&lt;author&gt;Wada, Yoshihide&lt;/author&gt;&lt;author&gt;Wang, Lei&lt;/author&gt;&lt;/authors&gt;&lt;/contributors&gt;&lt;titles&gt;&lt;title&gt;The imbalance of the Asian water tower&lt;/title&gt;&lt;secondary-title&gt;Nature Reviews Earth &amp;amp; Environment&lt;/secondary-title&gt;&lt;/titles&gt;&lt;periodical&gt;&lt;full-title&gt;Nature Reviews Earth &amp;amp; Environment&lt;/full-title&gt;&lt;/periodical&gt;&lt;pages&gt;618-632&lt;/pages&gt;&lt;volume&gt;3&lt;/volume&gt;&lt;number&gt;10&lt;/number&gt;&lt;dates&gt;&lt;year&gt;2022&lt;/year&gt;&lt;/dates&gt;&lt;isbn&gt;2662-138X&lt;/isbn&gt;&lt;urls&gt;&lt;/urls&gt;&lt;electronic-resource-num&gt;https://doi.org/10.1038/s43017-022-00299-4&lt;/electronic-resource-num&gt;&lt;/record&gt;&lt;/Cite&gt;&lt;/EndNote&gt;</w:instrText>
      </w:r>
      <w:r w:rsidR="00EB1FE3"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4</w:t>
      </w:r>
      <w:r w:rsidR="00EB1FE3" w:rsidRPr="00AE76B1">
        <w:rPr>
          <w:rFonts w:ascii="Times New Roman" w:hAnsi="Times New Roman" w:cs="Times New Roman"/>
          <w:sz w:val="24"/>
          <w:szCs w:val="24"/>
        </w:rPr>
        <w:fldChar w:fldCharType="end"/>
      </w:r>
      <w:r w:rsidR="009C55F3" w:rsidRPr="00AE76B1">
        <w:rPr>
          <w:rFonts w:ascii="Times New Roman" w:hAnsi="Times New Roman" w:cs="Times New Roman"/>
          <w:sz w:val="24"/>
          <w:szCs w:val="24"/>
        </w:rPr>
        <w:t>.</w:t>
      </w:r>
      <w:r w:rsidR="002B11A3" w:rsidRPr="00AE76B1">
        <w:rPr>
          <w:rFonts w:ascii="Times New Roman" w:hAnsi="Times New Roman" w:cs="Times New Roman"/>
          <w:sz w:val="24"/>
          <w:szCs w:val="24"/>
        </w:rPr>
        <w:t xml:space="preserve"> </w:t>
      </w:r>
      <w:r w:rsidR="00956CB4" w:rsidRPr="00AE76B1">
        <w:rPr>
          <w:rFonts w:ascii="Times New Roman" w:hAnsi="Times New Roman" w:cs="Times New Roman"/>
          <w:sz w:val="24"/>
          <w:szCs w:val="24"/>
        </w:rPr>
        <w:t xml:space="preserve">We employed the </w:t>
      </w:r>
      <w:bookmarkStart w:id="304" w:name="OLE_LINK757"/>
      <w:bookmarkStart w:id="305" w:name="OLE_LINK758"/>
      <w:r w:rsidR="00956CB4" w:rsidRPr="00AE76B1">
        <w:rPr>
          <w:rFonts w:ascii="Times New Roman" w:hAnsi="Times New Roman" w:cs="Times New Roman"/>
          <w:sz w:val="24"/>
          <w:szCs w:val="24"/>
        </w:rPr>
        <w:t>forest</w:t>
      </w:r>
      <w:bookmarkEnd w:id="304"/>
      <w:bookmarkEnd w:id="305"/>
      <w:r w:rsidR="00956CB4" w:rsidRPr="00AE76B1">
        <w:rPr>
          <w:rFonts w:ascii="Times New Roman" w:hAnsi="Times New Roman" w:cs="Times New Roman"/>
          <w:sz w:val="24"/>
          <w:szCs w:val="24"/>
        </w:rPr>
        <w:t xml:space="preserve"> </w:t>
      </w:r>
      <w:r w:rsidR="00103064" w:rsidRPr="00AE76B1">
        <w:rPr>
          <w:rFonts w:ascii="Times New Roman" w:hAnsi="Times New Roman" w:cs="Times New Roman"/>
          <w:sz w:val="24"/>
          <w:szCs w:val="24"/>
        </w:rPr>
        <w:t xml:space="preserve">carbon </w:t>
      </w:r>
      <w:r w:rsidR="00956CB4" w:rsidRPr="00AE76B1">
        <w:rPr>
          <w:rFonts w:ascii="Times New Roman" w:hAnsi="Times New Roman" w:cs="Times New Roman"/>
          <w:sz w:val="24"/>
          <w:szCs w:val="24"/>
        </w:rPr>
        <w:t xml:space="preserve">sequestration map from </w:t>
      </w:r>
      <w:bookmarkStart w:id="306" w:name="OLE_LINK579"/>
      <w:bookmarkStart w:id="307" w:name="OLE_LINK580"/>
      <w:r w:rsidR="00115E69" w:rsidRPr="00AE76B1">
        <w:rPr>
          <w:rFonts w:ascii="Times New Roman" w:hAnsi="Times New Roman" w:cs="Times New Roman"/>
          <w:sz w:val="24"/>
          <w:szCs w:val="24"/>
        </w:rPr>
        <w:t xml:space="preserve">the </w:t>
      </w:r>
      <w:r w:rsidR="00956CB4" w:rsidRPr="00AE76B1">
        <w:rPr>
          <w:rFonts w:ascii="Times New Roman" w:hAnsi="Times New Roman" w:cs="Times New Roman"/>
          <w:sz w:val="24"/>
          <w:szCs w:val="24"/>
        </w:rPr>
        <w:t>Global Forest Watch Project</w:t>
      </w:r>
      <w:bookmarkEnd w:id="306"/>
      <w:bookmarkEnd w:id="307"/>
      <w:r w:rsidR="00EB1FE3" w:rsidRPr="00AE76B1">
        <w:rPr>
          <w:rFonts w:ascii="Times New Roman" w:hAnsi="Times New Roman" w:cs="Times New Roman"/>
          <w:sz w:val="24"/>
          <w:szCs w:val="24"/>
        </w:rPr>
        <w:fldChar w:fldCharType="begin"/>
      </w:r>
      <w:r w:rsidR="00142F92" w:rsidRPr="00AE76B1">
        <w:rPr>
          <w:rFonts w:ascii="Times New Roman" w:hAnsi="Times New Roman" w:cs="Times New Roman"/>
          <w:sz w:val="24"/>
          <w:szCs w:val="24"/>
        </w:rPr>
        <w:instrText xml:space="preserve"> ADDIN EN.CITE &lt;EndNote&gt;&lt;Cite&gt;&lt;Author&gt;Harris&lt;/Author&gt;&lt;Year&gt;2021&lt;/Year&gt;&lt;RecNum&gt;202&lt;/RecNum&gt;&lt;DisplayText&gt;&lt;style face="superscript"&gt;40&lt;/style&gt;&lt;/DisplayText&gt;&lt;record&gt;&lt;rec-number&gt;202&lt;/rec-number&gt;&lt;foreign-keys&gt;&lt;key app="EN" db-id="9sep9f295rp5w1exrr2pxw2srvvw29d5prw0" timestamp="0"&gt;202&lt;/key&gt;&lt;/foreign-keys&gt;&lt;ref-type name="Journal Article"&gt;17&lt;/ref-type&gt;&lt;contributors&gt;&lt;authors&gt;&lt;author&gt;Harris, Nancy L&lt;/author&gt;&lt;author&gt;Gibbs, David A&lt;/author&gt;&lt;author&gt;Baccini, Alessandro&lt;/author&gt;&lt;author&gt;Birdsey, Richard A&lt;/author&gt;&lt;author&gt;De Bruin, Sytze&lt;/author&gt;&lt;author&gt;Farina, Mary&lt;/author&gt;&lt;author&gt;Fatoyinbo, Lola&lt;/author&gt;&lt;author&gt;Hansen, Matthew C&lt;/author&gt;&lt;author&gt;Herold, Martin&lt;/author&gt;&lt;author&gt;Houghton, Richard A&lt;/author&gt;&lt;/authors&gt;&lt;/contributors&gt;&lt;titles&gt;&lt;title&gt;Global maps of twenty-first century forest carbon fluxes&lt;/title&gt;&lt;secondary-title&gt;Nature Climate Change&lt;/secondary-title&gt;&lt;/titles&gt;&lt;periodical&gt;&lt;full-title&gt;Nature Climate Change&lt;/full-title&gt;&lt;/periodical&gt;&lt;pages&gt;234-240&lt;/pages&gt;&lt;volume&gt;11&lt;/volume&gt;&lt;number&gt;3&lt;/number&gt;&lt;dates&gt;&lt;year&gt;2021&lt;/year&gt;&lt;/dates&gt;&lt;isbn&gt;1758-678X&lt;/isbn&gt;&lt;urls&gt;&lt;/urls&gt;&lt;electronic-resource-num&gt;https://doi.org/10.1038/s41558-020-00976-6&lt;/electronic-resource-num&gt;&lt;/record&gt;&lt;/Cite&gt;&lt;/EndNote&gt;</w:instrText>
      </w:r>
      <w:r w:rsidR="00EB1FE3" w:rsidRPr="00AE76B1">
        <w:rPr>
          <w:rFonts w:ascii="Times New Roman" w:hAnsi="Times New Roman" w:cs="Times New Roman"/>
          <w:sz w:val="24"/>
          <w:szCs w:val="24"/>
        </w:rPr>
        <w:fldChar w:fldCharType="separate"/>
      </w:r>
      <w:r w:rsidR="00142F92" w:rsidRPr="00AE76B1">
        <w:rPr>
          <w:rFonts w:ascii="Times New Roman" w:hAnsi="Times New Roman" w:cs="Times New Roman"/>
          <w:noProof/>
          <w:sz w:val="24"/>
          <w:szCs w:val="24"/>
          <w:vertAlign w:val="superscript"/>
        </w:rPr>
        <w:t>40</w:t>
      </w:r>
      <w:r w:rsidR="00EB1FE3" w:rsidRPr="00AE76B1">
        <w:rPr>
          <w:rFonts w:ascii="Times New Roman" w:hAnsi="Times New Roman" w:cs="Times New Roman"/>
          <w:sz w:val="24"/>
          <w:szCs w:val="24"/>
        </w:rPr>
        <w:fldChar w:fldCharType="end"/>
      </w:r>
      <w:r w:rsidR="00956CB4" w:rsidRPr="00AE76B1">
        <w:rPr>
          <w:rFonts w:ascii="Times New Roman" w:hAnsi="Times New Roman" w:cs="Times New Roman"/>
          <w:sz w:val="24"/>
          <w:szCs w:val="24"/>
        </w:rPr>
        <w:t xml:space="preserve">, grassland carbon sequestration map </w:t>
      </w:r>
      <w:r w:rsidR="00C1543E" w:rsidRPr="00AE76B1">
        <w:rPr>
          <w:rFonts w:ascii="Times New Roman" w:hAnsi="Times New Roman" w:cs="Times New Roman"/>
          <w:sz w:val="24"/>
          <w:szCs w:val="24"/>
        </w:rPr>
        <w:t>taken from</w:t>
      </w:r>
      <w:r w:rsidR="00956CB4" w:rsidRPr="00AE76B1">
        <w:rPr>
          <w:rFonts w:ascii="Times New Roman" w:hAnsi="Times New Roman" w:cs="Times New Roman"/>
          <w:sz w:val="24"/>
          <w:szCs w:val="24"/>
        </w:rPr>
        <w:t xml:space="preserve"> Wang et al.</w:t>
      </w:r>
      <w:r w:rsidR="00EB1FE3" w:rsidRPr="00AE76B1">
        <w:rPr>
          <w:rFonts w:ascii="Times New Roman" w:hAnsi="Times New Roman" w:cs="Times New Roman"/>
          <w:sz w:val="24"/>
          <w:szCs w:val="24"/>
        </w:rPr>
        <w:fldChar w:fldCharType="begin"/>
      </w:r>
      <w:r w:rsidR="00142F92" w:rsidRPr="00AE76B1">
        <w:rPr>
          <w:rFonts w:ascii="Times New Roman" w:hAnsi="Times New Roman" w:cs="Times New Roman"/>
          <w:sz w:val="24"/>
          <w:szCs w:val="24"/>
        </w:rPr>
        <w:instrText xml:space="preserve"> ADDIN EN.CITE &lt;EndNote&gt;&lt;Cite&gt;&lt;Author&gt;Wang&lt;/Author&gt;&lt;Year&gt;2023&lt;/Year&gt;&lt;RecNum&gt;203&lt;/RecNum&gt;&lt;DisplayText&gt;&lt;style face="superscript"&gt;41&lt;/style&gt;&lt;/DisplayText&gt;&lt;record&gt;&lt;rec-number&gt;203&lt;/rec-number&gt;&lt;foreign-keys&gt;&lt;key app="EN" db-id="9sep9f295rp5w1exrr2pxw2srvvw29d5prw0" timestamp="0"&gt;203&lt;/key&gt;&lt;/foreign-keys&gt;&lt;ref-type name="Journal Article"&gt;17&lt;/ref-type&gt;&lt;contributors&gt;&lt;authors&gt;&lt;author&gt;Wang, Yuyang&lt;/author&gt;&lt;author&gt;Xiao, Jingfeng&lt;/author&gt;&lt;author&gt;Ma, Yaoming&lt;/author&gt;&lt;author&gt;Ding, Jinzhi&lt;/author&gt;&lt;author&gt;Chen, Xuelong&lt;/author&gt;&lt;author&gt;Ding, Zhiyong&lt;/author&gt;&lt;author&gt;Luo, Yiqi&lt;/author&gt;&lt;/authors&gt;&lt;/contributors&gt;&lt;titles&gt;&lt;title&gt;Persistent and enhanced carbon sequestration capacity of alpine grasslands on Earth’s Third Pole&lt;/title&gt;&lt;secondary-title&gt;Science Advances&lt;/secondary-title&gt;&lt;/titles&gt;&lt;periodical&gt;&lt;full-title&gt;Science Advances&lt;/full-title&gt;&lt;/periodical&gt;&lt;pages&gt;eade6875&lt;/pages&gt;&lt;volume&gt;9&lt;/volume&gt;&lt;number&gt;20&lt;/number&gt;&lt;dates&gt;&lt;year&gt;2023&lt;/year&gt;&lt;/dates&gt;&lt;isbn&gt;2375-2548&lt;/isbn&gt;&lt;urls&gt;&lt;/urls&gt;&lt;electronic-resource-num&gt;https://doi.org/10.1126/sciadv.ade6875&lt;/electronic-resource-num&gt;&lt;/record&gt;&lt;/Cite&gt;&lt;/EndNote&gt;</w:instrText>
      </w:r>
      <w:r w:rsidR="00EB1FE3" w:rsidRPr="00AE76B1">
        <w:rPr>
          <w:rFonts w:ascii="Times New Roman" w:hAnsi="Times New Roman" w:cs="Times New Roman"/>
          <w:sz w:val="24"/>
          <w:szCs w:val="24"/>
        </w:rPr>
        <w:fldChar w:fldCharType="separate"/>
      </w:r>
      <w:r w:rsidR="00142F92" w:rsidRPr="00AE76B1">
        <w:rPr>
          <w:rFonts w:ascii="Times New Roman" w:hAnsi="Times New Roman" w:cs="Times New Roman"/>
          <w:noProof/>
          <w:sz w:val="24"/>
          <w:szCs w:val="24"/>
          <w:vertAlign w:val="superscript"/>
        </w:rPr>
        <w:t>41</w:t>
      </w:r>
      <w:r w:rsidR="00EB1FE3" w:rsidRPr="00AE76B1">
        <w:rPr>
          <w:rFonts w:ascii="Times New Roman" w:hAnsi="Times New Roman" w:cs="Times New Roman"/>
          <w:sz w:val="24"/>
          <w:szCs w:val="24"/>
        </w:rPr>
        <w:fldChar w:fldCharType="end"/>
      </w:r>
      <w:r w:rsidR="00956CB4" w:rsidRPr="00AE76B1">
        <w:rPr>
          <w:rFonts w:ascii="Times New Roman" w:hAnsi="Times New Roman" w:cs="Times New Roman"/>
          <w:sz w:val="24"/>
          <w:szCs w:val="24"/>
        </w:rPr>
        <w:t xml:space="preserve">, and </w:t>
      </w:r>
      <w:bookmarkStart w:id="308" w:name="OLE_LINK581"/>
      <w:r w:rsidR="00956CB4" w:rsidRPr="00AE76B1">
        <w:rPr>
          <w:rFonts w:ascii="Times New Roman" w:hAnsi="Times New Roman" w:cs="Times New Roman"/>
          <w:sz w:val="24"/>
          <w:szCs w:val="24"/>
        </w:rPr>
        <w:t>soil organic carbon</w:t>
      </w:r>
      <w:bookmarkEnd w:id="308"/>
      <w:r w:rsidR="00956CB4" w:rsidRPr="00AE76B1">
        <w:rPr>
          <w:rFonts w:ascii="Times New Roman" w:hAnsi="Times New Roman" w:cs="Times New Roman" w:hint="eastAsia"/>
          <w:sz w:val="24"/>
          <w:szCs w:val="24"/>
        </w:rPr>
        <w:t xml:space="preserve"> </w:t>
      </w:r>
      <w:r w:rsidR="00956CB4" w:rsidRPr="00AE76B1">
        <w:rPr>
          <w:rFonts w:ascii="Times New Roman" w:hAnsi="Times New Roman" w:cs="Times New Roman"/>
          <w:sz w:val="24"/>
          <w:szCs w:val="24"/>
        </w:rPr>
        <w:t>sequestration map from the FAO</w:t>
      </w:r>
      <w:r w:rsidR="00EB1FE3" w:rsidRPr="00AE76B1">
        <w:rPr>
          <w:rFonts w:ascii="Times New Roman" w:hAnsi="Times New Roman" w:cs="Times New Roman"/>
          <w:sz w:val="24"/>
          <w:szCs w:val="24"/>
        </w:rPr>
        <w:fldChar w:fldCharType="begin"/>
      </w:r>
      <w:r w:rsidR="00142F92" w:rsidRPr="00AE76B1">
        <w:rPr>
          <w:rFonts w:ascii="Times New Roman" w:hAnsi="Times New Roman" w:cs="Times New Roman"/>
          <w:sz w:val="24"/>
          <w:szCs w:val="24"/>
        </w:rPr>
        <w:instrText xml:space="preserve"> ADDIN EN.CITE &lt;EndNote&gt;&lt;Cite&gt;&lt;Author&gt;Peralta&lt;/Author&gt;&lt;Year&gt;2022&lt;/Year&gt;&lt;RecNum&gt;204&lt;/RecNum&gt;&lt;DisplayText&gt;&lt;style face="superscript"&gt;42&lt;/style&gt;&lt;/DisplayText&gt;&lt;record&gt;&lt;rec-number&gt;204&lt;/rec-number&gt;&lt;foreign-keys&gt;&lt;key app="EN" db-id="9sep9f295rp5w1exrr2pxw2srvvw29d5prw0" timestamp="0"&gt;204&lt;/key&gt;&lt;/foreign-keys&gt;&lt;ref-type name="Book"&gt;6&lt;/ref-type&gt;&lt;contributors&gt;&lt;authors&gt;&lt;author&gt;Peralta, G&lt;/author&gt;&lt;author&gt;Di Paolo, L&lt;/author&gt;&lt;author&gt;Luotto, I&lt;/author&gt;&lt;author&gt;Omuto, C&lt;/author&gt;&lt;author&gt;Mainka, M&lt;/author&gt;&lt;author&gt;Viatkin, K&lt;/author&gt;&lt;author&gt;Yigini, Y&lt;/author&gt;&lt;/authors&gt;&lt;/contributors&gt;&lt;titles&gt;&lt;title&gt;Global soil organic carbon sequestration potential map (GSOCseq v1. 1)–Technical manual&lt;/title&gt;&lt;/titles&gt;&lt;dates&gt;&lt;year&gt;2022&lt;/year&gt;&lt;/dates&gt;&lt;publisher&gt;Food &amp;amp; Agriculture Org.&lt;/publisher&gt;&lt;isbn&gt;9251337969&lt;/isbn&gt;&lt;urls&gt;&lt;/urls&gt;&lt;electronic-resource-num&gt;https://doi.org/10.4060/cb2642en&lt;/electronic-resource-num&gt;&lt;/record&gt;&lt;/Cite&gt;&lt;/EndNote&gt;</w:instrText>
      </w:r>
      <w:r w:rsidR="00EB1FE3" w:rsidRPr="00AE76B1">
        <w:rPr>
          <w:rFonts w:ascii="Times New Roman" w:hAnsi="Times New Roman" w:cs="Times New Roman"/>
          <w:sz w:val="24"/>
          <w:szCs w:val="24"/>
        </w:rPr>
        <w:fldChar w:fldCharType="separate"/>
      </w:r>
      <w:r w:rsidR="00142F92" w:rsidRPr="00AE76B1">
        <w:rPr>
          <w:rFonts w:ascii="Times New Roman" w:hAnsi="Times New Roman" w:cs="Times New Roman"/>
          <w:noProof/>
          <w:sz w:val="24"/>
          <w:szCs w:val="24"/>
          <w:vertAlign w:val="superscript"/>
        </w:rPr>
        <w:t>42</w:t>
      </w:r>
      <w:r w:rsidR="00EB1FE3" w:rsidRPr="00AE76B1">
        <w:rPr>
          <w:rFonts w:ascii="Times New Roman" w:hAnsi="Times New Roman" w:cs="Times New Roman"/>
          <w:sz w:val="24"/>
          <w:szCs w:val="24"/>
        </w:rPr>
        <w:fldChar w:fldCharType="end"/>
      </w:r>
      <w:r w:rsidR="00956CB4" w:rsidRPr="00AE76B1">
        <w:rPr>
          <w:rFonts w:ascii="Times New Roman" w:hAnsi="Times New Roman" w:cs="Times New Roman"/>
          <w:sz w:val="24"/>
          <w:szCs w:val="24"/>
        </w:rPr>
        <w:t xml:space="preserve"> to assess the </w:t>
      </w:r>
      <w:r w:rsidR="00403A66" w:rsidRPr="00AE76B1">
        <w:rPr>
          <w:rFonts w:ascii="Times New Roman" w:hAnsi="Times New Roman" w:cs="Times New Roman"/>
          <w:sz w:val="24"/>
          <w:szCs w:val="24"/>
        </w:rPr>
        <w:t xml:space="preserve">carbon </w:t>
      </w:r>
      <w:r w:rsidR="00956CB4" w:rsidRPr="00AE76B1">
        <w:rPr>
          <w:rFonts w:ascii="Times New Roman" w:hAnsi="Times New Roman" w:cs="Times New Roman"/>
          <w:sz w:val="24"/>
          <w:szCs w:val="24"/>
        </w:rPr>
        <w:t xml:space="preserve">sequestration capacity. Our approach for </w:t>
      </w:r>
      <w:r w:rsidR="002B11A3" w:rsidRPr="00AE76B1">
        <w:rPr>
          <w:rFonts w:ascii="Times New Roman" w:hAnsi="Times New Roman" w:cs="Times New Roman"/>
          <w:sz w:val="24"/>
          <w:szCs w:val="24"/>
        </w:rPr>
        <w:t>just boundaries</w:t>
      </w:r>
      <w:r w:rsidR="00956CB4" w:rsidRPr="00AE76B1">
        <w:rPr>
          <w:rFonts w:ascii="Times New Roman" w:hAnsi="Times New Roman" w:cs="Times New Roman"/>
          <w:sz w:val="24"/>
          <w:szCs w:val="24"/>
        </w:rPr>
        <w:t xml:space="preserve"> </w:t>
      </w:r>
      <w:r w:rsidR="00910C3D" w:rsidRPr="00AE76B1">
        <w:rPr>
          <w:rFonts w:ascii="Times New Roman" w:hAnsi="Times New Roman" w:cs="Times New Roman" w:hint="eastAsia"/>
          <w:sz w:val="24"/>
          <w:szCs w:val="24"/>
        </w:rPr>
        <w:t>were</w:t>
      </w:r>
      <w:r w:rsidR="00910C3D" w:rsidRPr="00AE76B1">
        <w:rPr>
          <w:rFonts w:ascii="Times New Roman" w:hAnsi="Times New Roman" w:cs="Times New Roman"/>
          <w:sz w:val="24"/>
          <w:szCs w:val="24"/>
        </w:rPr>
        <w:t xml:space="preserve"> </w:t>
      </w:r>
      <w:r w:rsidR="00115912" w:rsidRPr="00AE76B1">
        <w:rPr>
          <w:rFonts w:ascii="Times New Roman" w:hAnsi="Times New Roman" w:cs="Times New Roman"/>
          <w:sz w:val="24"/>
          <w:szCs w:val="24"/>
        </w:rPr>
        <w:t xml:space="preserve">similar to </w:t>
      </w:r>
      <w:r w:rsidR="00115E69" w:rsidRPr="00AE76B1">
        <w:rPr>
          <w:rFonts w:ascii="Times New Roman" w:hAnsi="Times New Roman" w:cs="Times New Roman"/>
          <w:sz w:val="24"/>
          <w:szCs w:val="24"/>
        </w:rPr>
        <w:t xml:space="preserve">that of </w:t>
      </w:r>
      <w:r w:rsidR="00115912" w:rsidRPr="00AE76B1">
        <w:rPr>
          <w:rFonts w:ascii="Times New Roman" w:hAnsi="Times New Roman" w:cs="Times New Roman"/>
          <w:sz w:val="24"/>
          <w:szCs w:val="24"/>
        </w:rPr>
        <w:t>water</w:t>
      </w:r>
      <w:r w:rsidR="00115E69" w:rsidRPr="00AE76B1">
        <w:rPr>
          <w:rFonts w:ascii="Times New Roman" w:hAnsi="Times New Roman" w:cs="Times New Roman"/>
          <w:sz w:val="24"/>
          <w:szCs w:val="24"/>
        </w:rPr>
        <w:t>,</w:t>
      </w:r>
      <w:r w:rsidR="00115912" w:rsidRPr="00AE76B1">
        <w:rPr>
          <w:rFonts w:ascii="Times New Roman" w:hAnsi="Times New Roman" w:cs="Times New Roman"/>
          <w:sz w:val="24"/>
          <w:szCs w:val="24"/>
        </w:rPr>
        <w:t xml:space="preserve"> </w:t>
      </w:r>
      <w:r w:rsidR="00910C3D" w:rsidRPr="00AE76B1">
        <w:rPr>
          <w:rFonts w:ascii="Times New Roman" w:hAnsi="Times New Roman" w:cs="Times New Roman" w:hint="eastAsia"/>
          <w:sz w:val="24"/>
          <w:szCs w:val="24"/>
        </w:rPr>
        <w:t>the</w:t>
      </w:r>
      <w:r w:rsidR="00910C3D" w:rsidRPr="00AE76B1">
        <w:rPr>
          <w:rFonts w:ascii="Times New Roman" w:hAnsi="Times New Roman" w:cs="Times New Roman"/>
          <w:sz w:val="24"/>
          <w:szCs w:val="24"/>
        </w:rPr>
        <w:t xml:space="preserve"> China’s national budget was 0.97</w:t>
      </w:r>
      <w:r w:rsidR="00910C3D" w:rsidRPr="00AE76B1">
        <w:rPr>
          <w:rFonts w:ascii="Times New Roman" w:hAnsi="Times New Roman" w:cs="Times New Roman" w:hint="eastAsia"/>
          <w:sz w:val="24"/>
          <w:szCs w:val="24"/>
        </w:rPr>
        <w:t xml:space="preserve"> </w:t>
      </w:r>
      <w:proofErr w:type="spellStart"/>
      <w:r w:rsidR="00910C3D" w:rsidRPr="00AE76B1">
        <w:rPr>
          <w:rFonts w:ascii="Times New Roman" w:hAnsi="Times New Roman" w:cs="Times New Roman"/>
          <w:sz w:val="24"/>
          <w:szCs w:val="24"/>
        </w:rPr>
        <w:t>Gt</w:t>
      </w:r>
      <w:proofErr w:type="spellEnd"/>
      <w:r w:rsidR="00910C3D" w:rsidRPr="00AE76B1">
        <w:rPr>
          <w:rFonts w:ascii="Times New Roman" w:hAnsi="Times New Roman" w:cs="Times New Roman" w:hint="eastAsia"/>
          <w:sz w:val="24"/>
          <w:szCs w:val="24"/>
        </w:rPr>
        <w:t xml:space="preserve"> </w:t>
      </w:r>
      <w:r w:rsidR="00910C3D" w:rsidRPr="00AE76B1">
        <w:rPr>
          <w:rFonts w:ascii="Times New Roman" w:hAnsi="Times New Roman" w:cs="Times New Roman"/>
          <w:sz w:val="24"/>
          <w:szCs w:val="24"/>
        </w:rPr>
        <w:t>CO</w:t>
      </w:r>
      <w:r w:rsidR="00910C3D" w:rsidRPr="00AE76B1">
        <w:rPr>
          <w:rFonts w:ascii="Times New Roman" w:hAnsi="Times New Roman" w:cs="Times New Roman"/>
          <w:sz w:val="24"/>
          <w:szCs w:val="24"/>
          <w:vertAlign w:val="subscript"/>
        </w:rPr>
        <w:t>2</w:t>
      </w:r>
      <w:r w:rsidR="00910C3D" w:rsidRPr="00AE76B1">
        <w:rPr>
          <w:rFonts w:ascii="Times New Roman" w:hAnsi="Times New Roman" w:cs="Times New Roman"/>
          <w:sz w:val="24"/>
          <w:szCs w:val="24"/>
        </w:rPr>
        <w:t>e</w:t>
      </w:r>
      <w:r w:rsidR="00910C3D" w:rsidRPr="00AE76B1">
        <w:rPr>
          <w:rFonts w:ascii="Times New Roman" w:hAnsi="Times New Roman" w:cs="Times New Roman" w:hint="eastAsia"/>
          <w:sz w:val="24"/>
          <w:szCs w:val="24"/>
        </w:rPr>
        <w:t xml:space="preserve">q </w:t>
      </w:r>
      <w:r w:rsidR="00910C3D" w:rsidRPr="00AE76B1">
        <w:rPr>
          <w:rFonts w:ascii="Times New Roman" w:hAnsi="Times New Roman" w:cs="Times New Roman"/>
          <w:sz w:val="24"/>
          <w:szCs w:val="24"/>
        </w:rPr>
        <w:t>yr</w:t>
      </w:r>
      <w:r w:rsidR="00910C3D" w:rsidRPr="00AE76B1">
        <w:rPr>
          <w:rFonts w:ascii="Times New Roman" w:hAnsi="Times New Roman" w:cs="Times New Roman"/>
          <w:sz w:val="24"/>
          <w:szCs w:val="24"/>
          <w:vertAlign w:val="superscript"/>
        </w:rPr>
        <w:t>−1</w:t>
      </w:r>
      <w:r w:rsidR="00910C3D" w:rsidRPr="00AE76B1">
        <w:rPr>
          <w:rFonts w:ascii="Times New Roman" w:hAnsi="Times New Roman" w:cs="Times New Roman"/>
          <w:sz w:val="24"/>
          <w:szCs w:val="24"/>
        </w:rPr>
        <w:t xml:space="preserve"> (range of</w:t>
      </w:r>
      <w:r w:rsidR="00910C3D" w:rsidRPr="00AE76B1">
        <w:rPr>
          <w:rFonts w:ascii="Times New Roman" w:hAnsi="Times New Roman" w:cs="Times New Roman" w:hint="eastAsia"/>
          <w:sz w:val="24"/>
          <w:szCs w:val="24"/>
        </w:rPr>
        <w:t xml:space="preserve"> </w:t>
      </w:r>
      <w:r w:rsidR="00910C3D" w:rsidRPr="00AE76B1">
        <w:rPr>
          <w:rFonts w:ascii="Times New Roman" w:hAnsi="Times New Roman" w:cs="Times New Roman"/>
          <w:sz w:val="24"/>
          <w:szCs w:val="24"/>
        </w:rPr>
        <w:t>0.88–1.1</w:t>
      </w:r>
      <w:r w:rsidR="00910C3D" w:rsidRPr="00AE76B1">
        <w:rPr>
          <w:rFonts w:ascii="Times New Roman" w:hAnsi="Times New Roman" w:cs="Times New Roman" w:hint="eastAsia"/>
          <w:sz w:val="24"/>
          <w:szCs w:val="24"/>
        </w:rPr>
        <w:t xml:space="preserve"> </w:t>
      </w:r>
      <w:proofErr w:type="spellStart"/>
      <w:r w:rsidR="00910C3D" w:rsidRPr="00AE76B1">
        <w:rPr>
          <w:rFonts w:ascii="Times New Roman" w:hAnsi="Times New Roman" w:cs="Times New Roman"/>
          <w:sz w:val="24"/>
          <w:szCs w:val="24"/>
        </w:rPr>
        <w:t>Gt</w:t>
      </w:r>
      <w:proofErr w:type="spellEnd"/>
      <w:r w:rsidR="00910C3D" w:rsidRPr="00AE76B1">
        <w:rPr>
          <w:rFonts w:ascii="Times New Roman" w:hAnsi="Times New Roman" w:cs="Times New Roman" w:hint="eastAsia"/>
          <w:sz w:val="24"/>
          <w:szCs w:val="24"/>
        </w:rPr>
        <w:t xml:space="preserve"> </w:t>
      </w:r>
      <w:r w:rsidR="00910C3D" w:rsidRPr="00AE76B1">
        <w:rPr>
          <w:rFonts w:ascii="Times New Roman" w:hAnsi="Times New Roman" w:cs="Times New Roman"/>
          <w:sz w:val="24"/>
          <w:szCs w:val="24"/>
        </w:rPr>
        <w:t>CO</w:t>
      </w:r>
      <w:r w:rsidR="00910C3D" w:rsidRPr="00AE76B1">
        <w:rPr>
          <w:rFonts w:ascii="Times New Roman" w:hAnsi="Times New Roman" w:cs="Times New Roman"/>
          <w:sz w:val="24"/>
          <w:szCs w:val="24"/>
          <w:vertAlign w:val="subscript"/>
        </w:rPr>
        <w:t>2</w:t>
      </w:r>
      <w:r w:rsidR="00910C3D" w:rsidRPr="00AE76B1">
        <w:rPr>
          <w:rFonts w:ascii="Times New Roman" w:hAnsi="Times New Roman" w:cs="Times New Roman"/>
          <w:sz w:val="24"/>
          <w:szCs w:val="24"/>
        </w:rPr>
        <w:t>e</w:t>
      </w:r>
      <w:r w:rsidR="00910C3D" w:rsidRPr="00AE76B1">
        <w:rPr>
          <w:rFonts w:ascii="Times New Roman" w:hAnsi="Times New Roman" w:cs="Times New Roman" w:hint="eastAsia"/>
          <w:sz w:val="24"/>
          <w:szCs w:val="24"/>
        </w:rPr>
        <w:t xml:space="preserve">q </w:t>
      </w:r>
      <w:r w:rsidR="00910C3D" w:rsidRPr="00AE76B1">
        <w:rPr>
          <w:rFonts w:ascii="Times New Roman" w:hAnsi="Times New Roman" w:cs="Times New Roman"/>
          <w:sz w:val="24"/>
          <w:szCs w:val="24"/>
        </w:rPr>
        <w:t>yr</w:t>
      </w:r>
      <w:r w:rsidR="00910C3D" w:rsidRPr="00AE76B1">
        <w:rPr>
          <w:rFonts w:ascii="Times New Roman" w:hAnsi="Times New Roman" w:cs="Times New Roman"/>
          <w:sz w:val="24"/>
          <w:szCs w:val="24"/>
          <w:vertAlign w:val="superscript"/>
        </w:rPr>
        <w:t>−1</w:t>
      </w:r>
      <w:r w:rsidR="00910C3D" w:rsidRPr="00AE76B1">
        <w:rPr>
          <w:rFonts w:ascii="Times New Roman" w:hAnsi="Times New Roman" w:cs="Times New Roman"/>
          <w:sz w:val="24"/>
          <w:szCs w:val="24"/>
        </w:rPr>
        <w:t>)</w:t>
      </w:r>
      <w:r w:rsidR="00910C3D" w:rsidRPr="00AE76B1">
        <w:rPr>
          <w:rFonts w:ascii="Times New Roman" w:hAnsi="Times New Roman" w:cs="Times New Roman" w:hint="eastAsia"/>
          <w:sz w:val="24"/>
          <w:szCs w:val="24"/>
        </w:rPr>
        <w:t xml:space="preserve"> </w:t>
      </w:r>
      <w:bookmarkStart w:id="309" w:name="OLE_LINK32"/>
      <w:bookmarkStart w:id="310" w:name="OLE_LINK52"/>
      <w:r w:rsidR="00910C3D" w:rsidRPr="00AE76B1">
        <w:rPr>
          <w:rFonts w:ascii="Times New Roman" w:hAnsi="Times New Roman" w:cs="Times New Roman" w:hint="eastAsia"/>
          <w:sz w:val="24"/>
          <w:szCs w:val="24"/>
        </w:rPr>
        <w:t xml:space="preserve">from </w:t>
      </w:r>
      <w:r w:rsidR="00910C3D" w:rsidRPr="00AE76B1">
        <w:rPr>
          <w:rFonts w:ascii="Times New Roman" w:hAnsi="Times New Roman" w:cs="Times New Roman"/>
          <w:sz w:val="24"/>
          <w:szCs w:val="24"/>
        </w:rPr>
        <w:t>previous research</w:t>
      </w:r>
      <w:bookmarkEnd w:id="309"/>
      <w:bookmarkEnd w:id="310"/>
      <w:r w:rsidR="006B4AA4" w:rsidRPr="00AE76B1">
        <w:rPr>
          <w:rFonts w:ascii="Times New Roman" w:hAnsi="Times New Roman" w:cs="Times New Roman"/>
          <w:sz w:val="24"/>
          <w:szCs w:val="24"/>
        </w:rPr>
        <w:fldChar w:fldCharType="begin"/>
      </w:r>
      <w:r w:rsidR="00D55B99" w:rsidRPr="00AE76B1">
        <w:rPr>
          <w:rFonts w:ascii="Times New Roman" w:hAnsi="Times New Roman" w:cs="Times New Roman"/>
          <w:sz w:val="24"/>
          <w:szCs w:val="24"/>
        </w:rPr>
        <w:instrText xml:space="preserve"> ADDIN EN.CITE &lt;EndNote&gt;&lt;Cite&gt;&lt;Author&gt;Hu&lt;/Author&gt;&lt;Year&gt;2020&lt;/Year&gt;&lt;RecNum&gt;224&lt;/RecNum&gt;&lt;DisplayText&gt;&lt;style face="superscript"&gt;37&lt;/style&gt;&lt;/DisplayText&gt;&lt;record&gt;&lt;rec-number&gt;224&lt;/rec-number&gt;&lt;foreign-keys&gt;&lt;key app="EN" db-id="9sep9f295rp5w1exrr2pxw2srvvw29d5prw0" timestamp="1724417889"&gt;224&lt;/key&gt;&lt;/foreign-keys&gt;&lt;ref-type name="Journal Article"&gt;17&lt;/ref-type&gt;&lt;contributors&gt;&lt;authors&gt;&lt;author&gt;Hu, Yuanchao&lt;/author&gt;&lt;author&gt;Su, Meirong&lt;/author&gt;&lt;author&gt;Wang, Yafei&lt;/author&gt;&lt;author&gt;Cui, Shenghui&lt;/author&gt;&lt;author&gt;Meng, Fanxin&lt;/author&gt;&lt;author&gt;Yue, Wencong&lt;/author&gt;&lt;author&gt;Liu, Yufei&lt;/author&gt;&lt;author&gt;Xu, Chao&lt;/author&gt;&lt;author&gt;Yang, Zhifeng&lt;/author&gt;&lt;/authors&gt;&lt;/contributors&gt;&lt;titles&gt;&lt;title&gt;Food production in China requires intensified measures to be consistent with national and provincial environmental boundaries&lt;/title&gt;&lt;secondary-title&gt;Nature Food&lt;/secondary-title&gt;&lt;/titles&gt;&lt;periodical&gt;&lt;full-title&gt;Nature Food&lt;/full-title&gt;&lt;/periodical&gt;&lt;pages&gt;572-582&lt;/pages&gt;&lt;volume&gt;1&lt;/volume&gt;&lt;number&gt;9&lt;/number&gt;&lt;dates&gt;&lt;year&gt;2020&lt;/year&gt;&lt;/dates&gt;&lt;isbn&gt;2662-1355&lt;/isbn&gt;&lt;urls&gt;&lt;/urls&gt;&lt;electronic-resource-num&gt;https://doi.org/10.1038/s43016-020-00143-2&lt;/electronic-resource-num&gt;&lt;/record&gt;&lt;/Cite&gt;&lt;/EndNote&gt;</w:instrText>
      </w:r>
      <w:r w:rsidR="006B4AA4" w:rsidRPr="00AE76B1">
        <w:rPr>
          <w:rFonts w:ascii="Times New Roman" w:hAnsi="Times New Roman" w:cs="Times New Roman"/>
          <w:sz w:val="24"/>
          <w:szCs w:val="24"/>
        </w:rPr>
        <w:fldChar w:fldCharType="separate"/>
      </w:r>
      <w:r w:rsidR="00D55B99" w:rsidRPr="00AE76B1">
        <w:rPr>
          <w:rFonts w:ascii="Times New Roman" w:hAnsi="Times New Roman" w:cs="Times New Roman"/>
          <w:noProof/>
          <w:sz w:val="24"/>
          <w:szCs w:val="24"/>
          <w:vertAlign w:val="superscript"/>
        </w:rPr>
        <w:t>37</w:t>
      </w:r>
      <w:r w:rsidR="006B4AA4" w:rsidRPr="00AE76B1">
        <w:rPr>
          <w:rFonts w:ascii="Times New Roman" w:hAnsi="Times New Roman" w:cs="Times New Roman"/>
          <w:sz w:val="24"/>
          <w:szCs w:val="24"/>
        </w:rPr>
        <w:fldChar w:fldCharType="end"/>
      </w:r>
      <w:r w:rsidR="00910C3D" w:rsidRPr="00AE76B1">
        <w:rPr>
          <w:rFonts w:ascii="Times New Roman" w:hAnsi="Times New Roman" w:cs="Times New Roman"/>
          <w:sz w:val="24"/>
          <w:szCs w:val="24"/>
        </w:rPr>
        <w:t>.</w:t>
      </w:r>
      <w:r w:rsidR="00115912" w:rsidRPr="00AE76B1">
        <w:rPr>
          <w:rFonts w:ascii="Times New Roman" w:hAnsi="Times New Roman" w:cs="Times New Roman"/>
          <w:sz w:val="24"/>
          <w:szCs w:val="24"/>
        </w:rPr>
        <w:t xml:space="preserve"> </w:t>
      </w:r>
      <w:r w:rsidR="00F116DD" w:rsidRPr="00AE76B1">
        <w:rPr>
          <w:rFonts w:ascii="Times New Roman" w:hAnsi="Times New Roman" w:cs="Times New Roman"/>
          <w:sz w:val="24"/>
          <w:szCs w:val="24"/>
        </w:rPr>
        <w:t xml:space="preserve">Detailed information is available </w:t>
      </w:r>
      <w:r w:rsidR="00115E69" w:rsidRPr="00AE76B1">
        <w:rPr>
          <w:rFonts w:ascii="Times New Roman" w:hAnsi="Times New Roman" w:cs="Times New Roman"/>
          <w:sz w:val="24"/>
          <w:szCs w:val="24"/>
        </w:rPr>
        <w:t xml:space="preserve">in the </w:t>
      </w:r>
      <w:r w:rsidR="00AB6314" w:rsidRPr="00AE76B1">
        <w:rPr>
          <w:rFonts w:ascii="Times New Roman" w:hAnsi="Times New Roman" w:cs="Times New Roman"/>
          <w:sz w:val="24"/>
          <w:szCs w:val="24"/>
        </w:rPr>
        <w:t>Supplementary Methods</w:t>
      </w:r>
      <w:r w:rsidR="00F116DD" w:rsidRPr="00AE76B1">
        <w:rPr>
          <w:rFonts w:ascii="Times New Roman" w:hAnsi="Times New Roman" w:cs="Times New Roman"/>
          <w:sz w:val="24"/>
          <w:szCs w:val="24"/>
        </w:rPr>
        <w:t>.</w:t>
      </w:r>
    </w:p>
    <w:p w14:paraId="3558001C" w14:textId="77777777" w:rsidR="00115E69" w:rsidRPr="00AE76B1" w:rsidRDefault="00115E69" w:rsidP="00CC3CCB">
      <w:pPr>
        <w:rPr>
          <w:rFonts w:ascii="Times New Roman" w:hAnsi="Times New Roman" w:cs="Times New Roman"/>
          <w:sz w:val="24"/>
          <w:szCs w:val="24"/>
        </w:rPr>
      </w:pPr>
    </w:p>
    <w:p w14:paraId="5CBA541B" w14:textId="460EB201" w:rsidR="000C45AB" w:rsidRPr="00AE76B1" w:rsidRDefault="00F116DD" w:rsidP="007056C0">
      <w:pPr>
        <w:rPr>
          <w:rFonts w:ascii="Times New Roman" w:hAnsi="Times New Roman" w:cs="Times New Roman"/>
          <w:sz w:val="24"/>
          <w:szCs w:val="24"/>
        </w:rPr>
      </w:pPr>
      <w:r w:rsidRPr="00AE76B1">
        <w:rPr>
          <w:rFonts w:ascii="Times New Roman" w:hAnsi="Times New Roman" w:cs="Times New Roman"/>
          <w:sz w:val="24"/>
          <w:szCs w:val="24"/>
        </w:rPr>
        <w:t xml:space="preserve">For nutrient </w:t>
      </w:r>
      <w:bookmarkStart w:id="311" w:name="OLE_LINK55"/>
      <w:r w:rsidRPr="00AE76B1">
        <w:rPr>
          <w:rFonts w:ascii="Times New Roman" w:hAnsi="Times New Roman" w:cs="Times New Roman"/>
          <w:sz w:val="24"/>
          <w:szCs w:val="24"/>
        </w:rPr>
        <w:t>surplus</w:t>
      </w:r>
      <w:bookmarkEnd w:id="311"/>
      <w:r w:rsidRPr="00AE76B1">
        <w:rPr>
          <w:rFonts w:ascii="Times New Roman" w:hAnsi="Times New Roman" w:cs="Times New Roman"/>
          <w:sz w:val="24"/>
          <w:szCs w:val="24"/>
        </w:rPr>
        <w:t xml:space="preserve">, </w:t>
      </w:r>
      <w:bookmarkStart w:id="312" w:name="OLE_LINK258"/>
      <w:bookmarkStart w:id="313" w:name="OLE_LINK550"/>
      <w:r w:rsidRPr="00AE76B1">
        <w:rPr>
          <w:rFonts w:ascii="Times New Roman" w:hAnsi="Times New Roman" w:cs="Times New Roman"/>
          <w:sz w:val="24"/>
          <w:szCs w:val="24"/>
        </w:rPr>
        <w:t xml:space="preserve">we </w:t>
      </w:r>
      <w:r w:rsidR="00D50505" w:rsidRPr="00AE76B1">
        <w:rPr>
          <w:rFonts w:ascii="Times New Roman" w:hAnsi="Times New Roman" w:cs="Times New Roman"/>
          <w:sz w:val="24"/>
          <w:szCs w:val="24"/>
        </w:rPr>
        <w:t xml:space="preserve">mainly relied on the </w:t>
      </w:r>
      <w:r w:rsidR="00290733" w:rsidRPr="00AE76B1">
        <w:rPr>
          <w:rFonts w:ascii="Times New Roman" w:hAnsi="Times New Roman" w:cs="Times New Roman"/>
          <w:sz w:val="24"/>
          <w:szCs w:val="24"/>
        </w:rPr>
        <w:t xml:space="preserve">China’s environmental quality </w:t>
      </w:r>
      <w:bookmarkStart w:id="314" w:name="OLE_LINK765"/>
      <w:bookmarkStart w:id="315" w:name="OLE_LINK766"/>
      <w:r w:rsidR="00290733" w:rsidRPr="00AE76B1">
        <w:rPr>
          <w:rFonts w:ascii="Times New Roman" w:hAnsi="Times New Roman" w:cs="Times New Roman"/>
          <w:sz w:val="24"/>
          <w:szCs w:val="24"/>
        </w:rPr>
        <w:t>standard</w:t>
      </w:r>
      <w:bookmarkEnd w:id="314"/>
      <w:bookmarkEnd w:id="315"/>
      <w:r w:rsidR="00290733" w:rsidRPr="00AE76B1">
        <w:rPr>
          <w:rFonts w:ascii="Times New Roman" w:hAnsi="Times New Roman" w:cs="Times New Roman"/>
          <w:sz w:val="24"/>
          <w:szCs w:val="24"/>
        </w:rPr>
        <w:t xml:space="preserve">s for </w:t>
      </w:r>
      <w:bookmarkStart w:id="316" w:name="OLE_LINK137"/>
      <w:r w:rsidR="00290733" w:rsidRPr="00AE76B1">
        <w:rPr>
          <w:rFonts w:ascii="Times New Roman" w:hAnsi="Times New Roman" w:cs="Times New Roman"/>
          <w:sz w:val="24"/>
          <w:szCs w:val="24"/>
        </w:rPr>
        <w:t>surface water</w:t>
      </w:r>
      <w:r w:rsidR="00BD67A5" w:rsidRPr="00AE76B1">
        <w:rPr>
          <w:rFonts w:ascii="Times New Roman" w:hAnsi="Times New Roman" w:cs="Times New Roman"/>
          <w:sz w:val="24"/>
          <w:szCs w:val="24"/>
        </w:rPr>
        <w:fldChar w:fldCharType="begin"/>
      </w:r>
      <w:r w:rsidR="00142F92" w:rsidRPr="00AE76B1">
        <w:rPr>
          <w:rFonts w:ascii="Times New Roman" w:hAnsi="Times New Roman" w:cs="Times New Roman"/>
          <w:sz w:val="24"/>
          <w:szCs w:val="24"/>
        </w:rPr>
        <w:instrText xml:space="preserve"> ADDIN EN.CITE &lt;EndNote&gt;&lt;Cite&gt;&lt;Year&gt;2002&lt;/Year&gt;&lt;RecNum&gt;205&lt;/RecNum&gt;&lt;DisplayText&gt;&lt;style face="superscript"&gt;43&lt;/style&gt;&lt;/DisplayText&gt;&lt;record&gt;&lt;rec-number&gt;205&lt;/rec-number&gt;&lt;foreign-keys&gt;&lt;key app="EN" db-id="9sep9f295rp5w1exrr2pxw2srvvw29d5prw0" timestamp="0"&gt;205&lt;/key&gt;&lt;/foreign-keys&gt;&lt;ref-type name="Journal Article"&gt;17&lt;/ref-type&gt;&lt;contributors&gt;&lt;/contributors&gt;&lt;titles&gt;&lt;title&gt;&lt;style face="normal" font="default" size="100%"&gt;Environmental quality standards for surface water (GB 3838&lt;/style&gt;&lt;style face="normal" font="default" charset="134" size="100%"&gt;—&lt;/style&gt;&lt;style face="normal" font="default" size="100%"&gt;2002)&lt;/style&gt;&lt;/title&gt;&lt;/titles&gt;&lt;dates&gt;&lt;year&gt;2002&lt;/year&gt;&lt;/dates&gt;&lt;urls&gt;&lt;/urls&gt;&lt;/record&gt;&lt;/Cite&gt;&lt;/EndNote&gt;</w:instrText>
      </w:r>
      <w:r w:rsidR="00BD67A5" w:rsidRPr="00AE76B1">
        <w:rPr>
          <w:rFonts w:ascii="Times New Roman" w:hAnsi="Times New Roman" w:cs="Times New Roman"/>
          <w:sz w:val="24"/>
          <w:szCs w:val="24"/>
        </w:rPr>
        <w:fldChar w:fldCharType="separate"/>
      </w:r>
      <w:r w:rsidR="00142F92" w:rsidRPr="00AE76B1">
        <w:rPr>
          <w:rFonts w:ascii="Times New Roman" w:hAnsi="Times New Roman" w:cs="Times New Roman"/>
          <w:noProof/>
          <w:sz w:val="24"/>
          <w:szCs w:val="24"/>
          <w:vertAlign w:val="superscript"/>
        </w:rPr>
        <w:t>43</w:t>
      </w:r>
      <w:r w:rsidR="00BD67A5" w:rsidRPr="00AE76B1">
        <w:rPr>
          <w:rFonts w:ascii="Times New Roman" w:hAnsi="Times New Roman" w:cs="Times New Roman"/>
          <w:sz w:val="24"/>
          <w:szCs w:val="24"/>
        </w:rPr>
        <w:fldChar w:fldCharType="end"/>
      </w:r>
      <w:r w:rsidR="00290733" w:rsidRPr="00AE76B1">
        <w:rPr>
          <w:rFonts w:ascii="Times New Roman" w:hAnsi="Times New Roman" w:cs="Times New Roman"/>
          <w:sz w:val="24"/>
          <w:szCs w:val="24"/>
        </w:rPr>
        <w:t xml:space="preserve"> </w:t>
      </w:r>
      <w:bookmarkEnd w:id="316"/>
      <w:r w:rsidR="007056C0" w:rsidRPr="00AE76B1">
        <w:rPr>
          <w:rFonts w:ascii="Times New Roman" w:hAnsi="Times New Roman" w:cs="Times New Roman"/>
          <w:sz w:val="24"/>
          <w:szCs w:val="24"/>
        </w:rPr>
        <w:t xml:space="preserve">to set safe </w:t>
      </w:r>
      <w:bookmarkStart w:id="317" w:name="OLE_LINK773"/>
      <w:r w:rsidR="007056C0" w:rsidRPr="00AE76B1">
        <w:rPr>
          <w:rFonts w:ascii="Times New Roman" w:hAnsi="Times New Roman" w:cs="Times New Roman"/>
          <w:sz w:val="24"/>
          <w:szCs w:val="24"/>
        </w:rPr>
        <w:t>boundaries</w:t>
      </w:r>
      <w:bookmarkEnd w:id="317"/>
      <w:r w:rsidR="007056C0" w:rsidRPr="00AE76B1">
        <w:rPr>
          <w:rFonts w:ascii="Times New Roman" w:hAnsi="Times New Roman" w:cs="Times New Roman"/>
          <w:sz w:val="24"/>
          <w:szCs w:val="24"/>
        </w:rPr>
        <w:t xml:space="preserve"> of N and P surplus </w:t>
      </w:r>
      <w:bookmarkStart w:id="318" w:name="OLE_LINK136"/>
      <w:r w:rsidR="00115E69" w:rsidRPr="00AE76B1">
        <w:rPr>
          <w:rFonts w:ascii="Times New Roman" w:hAnsi="Times New Roman" w:cs="Times New Roman"/>
          <w:sz w:val="24"/>
          <w:szCs w:val="24"/>
        </w:rPr>
        <w:t xml:space="preserve">and prevent </w:t>
      </w:r>
      <w:r w:rsidR="007056C0" w:rsidRPr="00AE76B1">
        <w:rPr>
          <w:rFonts w:ascii="Times New Roman" w:hAnsi="Times New Roman" w:cs="Times New Roman"/>
          <w:sz w:val="24"/>
          <w:szCs w:val="24"/>
        </w:rPr>
        <w:t>eutrophication</w:t>
      </w:r>
      <w:bookmarkEnd w:id="312"/>
      <w:bookmarkEnd w:id="313"/>
      <w:bookmarkEnd w:id="318"/>
      <w:r w:rsidR="007056C0" w:rsidRPr="00AE76B1">
        <w:rPr>
          <w:rFonts w:ascii="Times New Roman" w:hAnsi="Times New Roman" w:cs="Times New Roman"/>
          <w:sz w:val="24"/>
          <w:szCs w:val="24"/>
        </w:rPr>
        <w:t xml:space="preserve">. </w:t>
      </w:r>
      <w:bookmarkStart w:id="319" w:name="OLE_LINK788"/>
      <w:bookmarkStart w:id="320" w:name="OLE_LINK680"/>
      <w:bookmarkStart w:id="321" w:name="OLE_LINK700"/>
      <w:r w:rsidR="00115E69" w:rsidRPr="00AE76B1">
        <w:rPr>
          <w:rFonts w:ascii="Times New Roman" w:hAnsi="Times New Roman" w:cs="Times New Roman"/>
          <w:sz w:val="24"/>
          <w:szCs w:val="24"/>
        </w:rPr>
        <w:t>Under the standards</w:t>
      </w:r>
      <w:r w:rsidR="007056C0" w:rsidRPr="00AE76B1">
        <w:rPr>
          <w:rFonts w:ascii="Times New Roman" w:hAnsi="Times New Roman" w:cs="Times New Roman"/>
          <w:sz w:val="24"/>
          <w:szCs w:val="24"/>
        </w:rPr>
        <w:t>, total N and P surplus</w:t>
      </w:r>
      <w:r w:rsidR="00115E69" w:rsidRPr="00AE76B1">
        <w:rPr>
          <w:rFonts w:ascii="Times New Roman" w:hAnsi="Times New Roman" w:cs="Times New Roman"/>
          <w:sz w:val="24"/>
          <w:szCs w:val="24"/>
        </w:rPr>
        <w:t>es</w:t>
      </w:r>
      <w:r w:rsidR="007056C0" w:rsidRPr="00AE76B1">
        <w:rPr>
          <w:rFonts w:ascii="Times New Roman" w:hAnsi="Times New Roman" w:cs="Times New Roman"/>
          <w:sz w:val="24"/>
          <w:szCs w:val="24"/>
        </w:rPr>
        <w:t xml:space="preserve"> of </w:t>
      </w:r>
      <w:bookmarkStart w:id="322" w:name="OLE_LINK774"/>
      <w:bookmarkStart w:id="323" w:name="OLE_LINK775"/>
      <w:r w:rsidR="007056C0" w:rsidRPr="00AE76B1">
        <w:rPr>
          <w:rFonts w:ascii="Times New Roman" w:hAnsi="Times New Roman" w:cs="Times New Roman"/>
          <w:sz w:val="24"/>
          <w:szCs w:val="24"/>
        </w:rPr>
        <w:t>surface</w:t>
      </w:r>
      <w:bookmarkEnd w:id="322"/>
      <w:bookmarkEnd w:id="323"/>
      <w:r w:rsidR="007056C0" w:rsidRPr="00AE76B1">
        <w:rPr>
          <w:rFonts w:ascii="Times New Roman" w:hAnsi="Times New Roman" w:cs="Times New Roman"/>
          <w:sz w:val="24"/>
          <w:szCs w:val="24"/>
        </w:rPr>
        <w:t xml:space="preserve"> water in agricultural regions </w:t>
      </w:r>
      <w:r w:rsidR="00115E69" w:rsidRPr="00AE76B1">
        <w:rPr>
          <w:rFonts w:ascii="Times New Roman" w:hAnsi="Times New Roman" w:cs="Times New Roman"/>
          <w:sz w:val="24"/>
          <w:szCs w:val="24"/>
        </w:rPr>
        <w:t xml:space="preserve">are </w:t>
      </w:r>
      <w:r w:rsidR="00A54D3A" w:rsidRPr="00AE76B1">
        <w:rPr>
          <w:rFonts w:ascii="Times New Roman" w:hAnsi="Times New Roman" w:cs="Times New Roman"/>
          <w:sz w:val="24"/>
          <w:szCs w:val="24"/>
        </w:rPr>
        <w:t>limited to</w:t>
      </w:r>
      <w:r w:rsidR="007056C0" w:rsidRPr="00AE76B1">
        <w:rPr>
          <w:rFonts w:ascii="Times New Roman" w:hAnsi="Times New Roman" w:cs="Times New Roman"/>
          <w:sz w:val="24"/>
          <w:szCs w:val="24"/>
        </w:rPr>
        <w:t xml:space="preserve"> 2 mg/L and 0.4 mg/L</w:t>
      </w:r>
      <w:bookmarkEnd w:id="319"/>
      <w:r w:rsidR="007056C0" w:rsidRPr="00AE76B1">
        <w:rPr>
          <w:rFonts w:ascii="Times New Roman" w:hAnsi="Times New Roman" w:cs="Times New Roman"/>
          <w:sz w:val="24"/>
          <w:szCs w:val="24"/>
        </w:rPr>
        <w:t>, respectively.</w:t>
      </w:r>
      <w:bookmarkEnd w:id="320"/>
      <w:bookmarkEnd w:id="321"/>
      <w:r w:rsidR="007056C0" w:rsidRPr="00AE76B1">
        <w:rPr>
          <w:rFonts w:ascii="Times New Roman" w:hAnsi="Times New Roman" w:cs="Times New Roman"/>
          <w:sz w:val="24"/>
          <w:szCs w:val="24"/>
        </w:rPr>
        <w:t xml:space="preserve"> </w:t>
      </w:r>
      <w:bookmarkStart w:id="324" w:name="OLE_LINK701"/>
      <w:bookmarkStart w:id="325" w:name="OLE_LINK767"/>
      <w:r w:rsidR="00CB6662" w:rsidRPr="00AE76B1">
        <w:rPr>
          <w:rFonts w:ascii="Times New Roman" w:hAnsi="Times New Roman" w:cs="Times New Roman"/>
          <w:sz w:val="24"/>
          <w:szCs w:val="24"/>
        </w:rPr>
        <w:t xml:space="preserve">Our approach for just boundaries </w:t>
      </w:r>
      <w:bookmarkEnd w:id="324"/>
      <w:bookmarkEnd w:id="325"/>
      <w:r w:rsidR="0092781F" w:rsidRPr="00AE76B1">
        <w:rPr>
          <w:rFonts w:ascii="Times New Roman" w:hAnsi="Times New Roman" w:cs="Times New Roman"/>
          <w:sz w:val="24"/>
          <w:szCs w:val="24"/>
        </w:rPr>
        <w:t xml:space="preserve">are similar to </w:t>
      </w:r>
      <w:r w:rsidR="00115E69" w:rsidRPr="00AE76B1">
        <w:rPr>
          <w:rFonts w:ascii="Times New Roman" w:hAnsi="Times New Roman" w:cs="Times New Roman"/>
          <w:sz w:val="24"/>
          <w:szCs w:val="24"/>
        </w:rPr>
        <w:t xml:space="preserve">those used for </w:t>
      </w:r>
      <w:r w:rsidR="0092781F" w:rsidRPr="00AE76B1">
        <w:rPr>
          <w:rFonts w:ascii="Times New Roman" w:hAnsi="Times New Roman" w:cs="Times New Roman"/>
          <w:sz w:val="24"/>
          <w:szCs w:val="24"/>
        </w:rPr>
        <w:t>water and GHGs</w:t>
      </w:r>
      <w:r w:rsidR="00910C3D" w:rsidRPr="00AE76B1">
        <w:rPr>
          <w:rFonts w:ascii="Times New Roman" w:hAnsi="Times New Roman" w:cs="Times New Roman" w:hint="eastAsia"/>
          <w:sz w:val="24"/>
          <w:szCs w:val="24"/>
        </w:rPr>
        <w:t>,</w:t>
      </w:r>
      <w:r w:rsidR="00910C3D" w:rsidRPr="00AE76B1">
        <w:rPr>
          <w:rFonts w:ascii="Times New Roman" w:hAnsi="Times New Roman" w:cs="Times New Roman"/>
          <w:sz w:val="24"/>
          <w:szCs w:val="24"/>
        </w:rPr>
        <w:t xml:space="preserve"> </w:t>
      </w:r>
      <w:bookmarkStart w:id="326" w:name="OLE_LINK776"/>
      <w:bookmarkStart w:id="327" w:name="OLE_LINK777"/>
      <w:r w:rsidR="009B0EE2" w:rsidRPr="00AE76B1">
        <w:rPr>
          <w:rFonts w:ascii="Times New Roman" w:hAnsi="Times New Roman" w:cs="Times New Roman" w:hint="eastAsia"/>
          <w:sz w:val="24"/>
          <w:szCs w:val="24"/>
        </w:rPr>
        <w:t>t</w:t>
      </w:r>
      <w:r w:rsidR="000C0987" w:rsidRPr="00AE76B1">
        <w:rPr>
          <w:rFonts w:ascii="Times New Roman" w:hAnsi="Times New Roman" w:cs="Times New Roman"/>
          <w:sz w:val="24"/>
          <w:szCs w:val="24"/>
        </w:rPr>
        <w:t xml:space="preserve">he China’s national </w:t>
      </w:r>
      <w:r w:rsidR="009B0EE2" w:rsidRPr="00AE76B1">
        <w:rPr>
          <w:rFonts w:ascii="Times New Roman" w:hAnsi="Times New Roman" w:cs="Times New Roman"/>
          <w:sz w:val="24"/>
          <w:szCs w:val="24"/>
        </w:rPr>
        <w:t>discharge</w:t>
      </w:r>
      <w:r w:rsidR="000C0987" w:rsidRPr="00AE76B1">
        <w:rPr>
          <w:rFonts w:ascii="Times New Roman" w:hAnsi="Times New Roman" w:cs="Times New Roman"/>
          <w:sz w:val="24"/>
          <w:szCs w:val="24"/>
        </w:rPr>
        <w:t xml:space="preserve"> were</w:t>
      </w:r>
      <w:r w:rsidR="000C0987" w:rsidRPr="00AE76B1">
        <w:rPr>
          <w:rFonts w:ascii="Times New Roman" w:hAnsi="Times New Roman" w:cs="Times New Roman" w:hint="eastAsia"/>
          <w:sz w:val="24"/>
          <w:szCs w:val="24"/>
        </w:rPr>
        <w:t xml:space="preserve"> </w:t>
      </w:r>
      <w:r w:rsidR="000C0987" w:rsidRPr="00AE76B1">
        <w:rPr>
          <w:rFonts w:ascii="Times New Roman" w:hAnsi="Times New Roman" w:cs="Times New Roman"/>
          <w:sz w:val="24"/>
          <w:szCs w:val="24"/>
        </w:rPr>
        <w:t>580</w:t>
      </w:r>
      <w:r w:rsidR="000C0987" w:rsidRPr="00AE76B1">
        <w:rPr>
          <w:rFonts w:ascii="Times New Roman" w:hAnsi="Times New Roman" w:cs="Times New Roman" w:hint="eastAsia"/>
          <w:sz w:val="24"/>
          <w:szCs w:val="24"/>
        </w:rPr>
        <w:t xml:space="preserve"> </w:t>
      </w:r>
      <w:proofErr w:type="spellStart"/>
      <w:r w:rsidR="000C0987" w:rsidRPr="00AE76B1">
        <w:rPr>
          <w:rFonts w:ascii="Times New Roman" w:hAnsi="Times New Roman" w:cs="Times New Roman"/>
          <w:sz w:val="24"/>
          <w:szCs w:val="24"/>
        </w:rPr>
        <w:t>kt</w:t>
      </w:r>
      <w:proofErr w:type="spellEnd"/>
      <w:r w:rsidR="000C0987" w:rsidRPr="00AE76B1">
        <w:rPr>
          <w:rFonts w:ascii="Times New Roman" w:hAnsi="Times New Roman" w:cs="Times New Roman" w:hint="eastAsia"/>
          <w:sz w:val="24"/>
          <w:szCs w:val="24"/>
        </w:rPr>
        <w:t xml:space="preserve"> </w:t>
      </w:r>
      <w:r w:rsidR="000C0987" w:rsidRPr="00AE76B1">
        <w:rPr>
          <w:rFonts w:ascii="Times New Roman" w:hAnsi="Times New Roman" w:cs="Times New Roman"/>
          <w:sz w:val="24"/>
          <w:szCs w:val="24"/>
        </w:rPr>
        <w:t>N</w:t>
      </w:r>
      <w:r w:rsidR="000C0987" w:rsidRPr="00AE76B1">
        <w:rPr>
          <w:rFonts w:ascii="Times New Roman" w:hAnsi="Times New Roman" w:cs="Times New Roman" w:hint="eastAsia"/>
          <w:sz w:val="24"/>
          <w:szCs w:val="24"/>
        </w:rPr>
        <w:t xml:space="preserve"> </w:t>
      </w:r>
      <w:r w:rsidR="000C0987" w:rsidRPr="00AE76B1">
        <w:rPr>
          <w:rFonts w:ascii="Times New Roman" w:hAnsi="Times New Roman" w:cs="Times New Roman"/>
          <w:sz w:val="24"/>
          <w:szCs w:val="24"/>
        </w:rPr>
        <w:t>yr</w:t>
      </w:r>
      <w:r w:rsidR="000C0987" w:rsidRPr="00AE76B1">
        <w:rPr>
          <w:rFonts w:ascii="Times New Roman" w:hAnsi="Times New Roman" w:cs="Times New Roman"/>
          <w:sz w:val="24"/>
          <w:szCs w:val="24"/>
          <w:vertAlign w:val="superscript"/>
        </w:rPr>
        <w:t>−1</w:t>
      </w:r>
      <w:r w:rsidR="000C0987" w:rsidRPr="00AE76B1">
        <w:rPr>
          <w:rFonts w:ascii="Times New Roman" w:hAnsi="Times New Roman" w:cs="Times New Roman"/>
          <w:sz w:val="24"/>
          <w:szCs w:val="24"/>
        </w:rPr>
        <w:t xml:space="preserve"> (range of 486–749</w:t>
      </w:r>
      <w:r w:rsidR="000C0987" w:rsidRPr="00AE76B1">
        <w:rPr>
          <w:rFonts w:ascii="Times New Roman" w:hAnsi="Times New Roman" w:cs="Times New Roman" w:hint="eastAsia"/>
          <w:sz w:val="24"/>
          <w:szCs w:val="24"/>
        </w:rPr>
        <w:t xml:space="preserve"> </w:t>
      </w:r>
      <w:proofErr w:type="spellStart"/>
      <w:r w:rsidR="000C0987" w:rsidRPr="00AE76B1">
        <w:rPr>
          <w:rFonts w:ascii="Times New Roman" w:hAnsi="Times New Roman" w:cs="Times New Roman"/>
          <w:sz w:val="24"/>
          <w:szCs w:val="24"/>
        </w:rPr>
        <w:t>kt</w:t>
      </w:r>
      <w:proofErr w:type="spellEnd"/>
      <w:r w:rsidR="000C0987" w:rsidRPr="00AE76B1">
        <w:rPr>
          <w:rFonts w:ascii="Times New Roman" w:hAnsi="Times New Roman" w:cs="Times New Roman" w:hint="eastAsia"/>
          <w:sz w:val="24"/>
          <w:szCs w:val="24"/>
        </w:rPr>
        <w:t xml:space="preserve"> </w:t>
      </w:r>
      <w:r w:rsidR="000C0987" w:rsidRPr="00AE76B1">
        <w:rPr>
          <w:rFonts w:ascii="Times New Roman" w:hAnsi="Times New Roman" w:cs="Times New Roman"/>
          <w:sz w:val="24"/>
          <w:szCs w:val="24"/>
        </w:rPr>
        <w:t>N</w:t>
      </w:r>
      <w:r w:rsidR="000C0987" w:rsidRPr="00AE76B1">
        <w:rPr>
          <w:rFonts w:ascii="Times New Roman" w:hAnsi="Times New Roman" w:cs="Times New Roman" w:hint="eastAsia"/>
          <w:sz w:val="24"/>
          <w:szCs w:val="24"/>
        </w:rPr>
        <w:t xml:space="preserve"> </w:t>
      </w:r>
      <w:r w:rsidR="000C0987" w:rsidRPr="00AE76B1">
        <w:rPr>
          <w:rFonts w:ascii="Times New Roman" w:hAnsi="Times New Roman" w:cs="Times New Roman"/>
          <w:sz w:val="24"/>
          <w:szCs w:val="24"/>
        </w:rPr>
        <w:t>yr</w:t>
      </w:r>
      <w:r w:rsidR="000C0987" w:rsidRPr="00AE76B1">
        <w:rPr>
          <w:rFonts w:ascii="Times New Roman" w:hAnsi="Times New Roman" w:cs="Times New Roman"/>
          <w:sz w:val="24"/>
          <w:szCs w:val="24"/>
          <w:vertAlign w:val="superscript"/>
        </w:rPr>
        <w:t>−1</w:t>
      </w:r>
      <w:r w:rsidR="000C0987" w:rsidRPr="00AE76B1">
        <w:rPr>
          <w:rFonts w:ascii="Times New Roman" w:hAnsi="Times New Roman" w:cs="Times New Roman"/>
          <w:sz w:val="24"/>
          <w:szCs w:val="24"/>
        </w:rPr>
        <w:t xml:space="preserve">) for </w:t>
      </w:r>
      <w:r w:rsidR="009E3136" w:rsidRPr="00AE76B1">
        <w:rPr>
          <w:rFonts w:ascii="Times New Roman" w:hAnsi="Times New Roman" w:cs="Times New Roman" w:hint="eastAsia"/>
          <w:sz w:val="24"/>
          <w:szCs w:val="24"/>
        </w:rPr>
        <w:t>N</w:t>
      </w:r>
      <w:r w:rsidR="000C0987" w:rsidRPr="00AE76B1">
        <w:rPr>
          <w:rFonts w:ascii="Times New Roman" w:hAnsi="Times New Roman" w:cs="Times New Roman"/>
          <w:sz w:val="24"/>
          <w:szCs w:val="24"/>
        </w:rPr>
        <w:t xml:space="preserve"> and 317</w:t>
      </w:r>
      <w:r w:rsidR="000C0987" w:rsidRPr="00AE76B1">
        <w:rPr>
          <w:rFonts w:ascii="Times New Roman" w:hAnsi="Times New Roman" w:cs="Times New Roman" w:hint="eastAsia"/>
          <w:sz w:val="24"/>
          <w:szCs w:val="24"/>
        </w:rPr>
        <w:t xml:space="preserve"> </w:t>
      </w:r>
      <w:proofErr w:type="spellStart"/>
      <w:r w:rsidR="000C0987" w:rsidRPr="00AE76B1">
        <w:rPr>
          <w:rFonts w:ascii="Times New Roman" w:hAnsi="Times New Roman" w:cs="Times New Roman"/>
          <w:sz w:val="24"/>
          <w:szCs w:val="24"/>
        </w:rPr>
        <w:t>kt</w:t>
      </w:r>
      <w:proofErr w:type="spellEnd"/>
      <w:r w:rsidR="000C0987" w:rsidRPr="00AE76B1">
        <w:rPr>
          <w:rFonts w:ascii="Times New Roman" w:hAnsi="Times New Roman" w:cs="Times New Roman" w:hint="eastAsia"/>
          <w:sz w:val="24"/>
          <w:szCs w:val="24"/>
        </w:rPr>
        <w:t xml:space="preserve"> </w:t>
      </w:r>
      <w:r w:rsidR="000C0987" w:rsidRPr="00AE76B1">
        <w:rPr>
          <w:rFonts w:ascii="Times New Roman" w:hAnsi="Times New Roman" w:cs="Times New Roman"/>
          <w:sz w:val="24"/>
          <w:szCs w:val="24"/>
        </w:rPr>
        <w:t>P</w:t>
      </w:r>
      <w:r w:rsidR="000C0987" w:rsidRPr="00AE76B1">
        <w:rPr>
          <w:rFonts w:ascii="Times New Roman" w:hAnsi="Times New Roman" w:cs="Times New Roman" w:hint="eastAsia"/>
          <w:sz w:val="24"/>
          <w:szCs w:val="24"/>
        </w:rPr>
        <w:t xml:space="preserve"> </w:t>
      </w:r>
      <w:r w:rsidR="000C0987" w:rsidRPr="00AE76B1">
        <w:rPr>
          <w:rFonts w:ascii="Times New Roman" w:hAnsi="Times New Roman" w:cs="Times New Roman"/>
          <w:sz w:val="24"/>
          <w:szCs w:val="24"/>
        </w:rPr>
        <w:t>yr</w:t>
      </w:r>
      <w:r w:rsidR="000C0987" w:rsidRPr="00AE76B1">
        <w:rPr>
          <w:rFonts w:ascii="Times New Roman" w:hAnsi="Times New Roman" w:cs="Times New Roman"/>
          <w:sz w:val="24"/>
          <w:szCs w:val="24"/>
          <w:vertAlign w:val="superscript"/>
        </w:rPr>
        <w:t>−1</w:t>
      </w:r>
      <w:r w:rsidR="000C0987" w:rsidRPr="00AE76B1">
        <w:rPr>
          <w:rFonts w:ascii="Times New Roman" w:hAnsi="Times New Roman" w:cs="Times New Roman"/>
          <w:sz w:val="24"/>
          <w:szCs w:val="24"/>
        </w:rPr>
        <w:t xml:space="preserve"> (range of</w:t>
      </w:r>
      <w:r w:rsidR="000C0987" w:rsidRPr="00AE76B1">
        <w:rPr>
          <w:rFonts w:ascii="Times New Roman" w:hAnsi="Times New Roman" w:cs="Times New Roman" w:hint="eastAsia"/>
          <w:sz w:val="24"/>
          <w:szCs w:val="24"/>
        </w:rPr>
        <w:t xml:space="preserve"> </w:t>
      </w:r>
      <w:r w:rsidR="000C0987" w:rsidRPr="00AE76B1">
        <w:rPr>
          <w:rFonts w:ascii="Times New Roman" w:hAnsi="Times New Roman" w:cs="Times New Roman"/>
          <w:sz w:val="24"/>
          <w:szCs w:val="24"/>
        </w:rPr>
        <w:t>162–337</w:t>
      </w:r>
      <w:r w:rsidR="000C0987" w:rsidRPr="00AE76B1">
        <w:rPr>
          <w:rFonts w:ascii="Times New Roman" w:hAnsi="Times New Roman" w:cs="Times New Roman" w:hint="eastAsia"/>
          <w:sz w:val="24"/>
          <w:szCs w:val="24"/>
        </w:rPr>
        <w:t xml:space="preserve"> </w:t>
      </w:r>
      <w:proofErr w:type="spellStart"/>
      <w:r w:rsidR="000C0987" w:rsidRPr="00AE76B1">
        <w:rPr>
          <w:rFonts w:ascii="Times New Roman" w:hAnsi="Times New Roman" w:cs="Times New Roman"/>
          <w:sz w:val="24"/>
          <w:szCs w:val="24"/>
        </w:rPr>
        <w:t>kt</w:t>
      </w:r>
      <w:proofErr w:type="spellEnd"/>
      <w:r w:rsidR="000C0987" w:rsidRPr="00AE76B1">
        <w:rPr>
          <w:rFonts w:ascii="Times New Roman" w:hAnsi="Times New Roman" w:cs="Times New Roman" w:hint="eastAsia"/>
          <w:sz w:val="24"/>
          <w:szCs w:val="24"/>
        </w:rPr>
        <w:t xml:space="preserve"> </w:t>
      </w:r>
      <w:r w:rsidR="000C0987" w:rsidRPr="00AE76B1">
        <w:rPr>
          <w:rFonts w:ascii="Times New Roman" w:hAnsi="Times New Roman" w:cs="Times New Roman"/>
          <w:sz w:val="24"/>
          <w:szCs w:val="24"/>
        </w:rPr>
        <w:t>P</w:t>
      </w:r>
      <w:r w:rsidR="000C0987" w:rsidRPr="00AE76B1">
        <w:rPr>
          <w:rFonts w:ascii="Times New Roman" w:hAnsi="Times New Roman" w:cs="Times New Roman" w:hint="eastAsia"/>
          <w:sz w:val="24"/>
          <w:szCs w:val="24"/>
        </w:rPr>
        <w:t xml:space="preserve"> </w:t>
      </w:r>
      <w:r w:rsidR="000C0987" w:rsidRPr="00AE76B1">
        <w:rPr>
          <w:rFonts w:ascii="Times New Roman" w:hAnsi="Times New Roman" w:cs="Times New Roman"/>
          <w:sz w:val="24"/>
          <w:szCs w:val="24"/>
        </w:rPr>
        <w:t>yr</w:t>
      </w:r>
      <w:r w:rsidR="000C0987" w:rsidRPr="00AE76B1">
        <w:rPr>
          <w:rFonts w:ascii="Times New Roman" w:hAnsi="Times New Roman" w:cs="Times New Roman"/>
          <w:sz w:val="24"/>
          <w:szCs w:val="24"/>
          <w:vertAlign w:val="superscript"/>
        </w:rPr>
        <w:t>−1</w:t>
      </w:r>
      <w:r w:rsidR="000C0987" w:rsidRPr="00AE76B1">
        <w:rPr>
          <w:rFonts w:ascii="Times New Roman" w:hAnsi="Times New Roman" w:cs="Times New Roman"/>
          <w:sz w:val="24"/>
          <w:szCs w:val="24"/>
        </w:rPr>
        <w:t xml:space="preserve">) for </w:t>
      </w:r>
      <w:r w:rsidR="009E3136" w:rsidRPr="00AE76B1">
        <w:rPr>
          <w:rFonts w:ascii="Times New Roman" w:hAnsi="Times New Roman" w:cs="Times New Roman" w:hint="eastAsia"/>
          <w:sz w:val="24"/>
          <w:szCs w:val="24"/>
        </w:rPr>
        <w:t>P</w:t>
      </w:r>
      <w:r w:rsidR="009B0EE2" w:rsidRPr="00AE76B1">
        <w:rPr>
          <w:rFonts w:ascii="Times New Roman" w:hAnsi="Times New Roman" w:cs="Times New Roman" w:hint="eastAsia"/>
          <w:sz w:val="24"/>
          <w:szCs w:val="24"/>
        </w:rPr>
        <w:t xml:space="preserve"> </w:t>
      </w:r>
      <w:r w:rsidR="009B0EE2" w:rsidRPr="00AE76B1">
        <w:rPr>
          <w:rFonts w:ascii="Times New Roman" w:hAnsi="Times New Roman" w:cs="Times New Roman"/>
          <w:sz w:val="24"/>
          <w:szCs w:val="24"/>
        </w:rPr>
        <w:t>from previous research</w:t>
      </w:r>
      <w:r w:rsidR="00607987" w:rsidRPr="00AE76B1">
        <w:rPr>
          <w:rFonts w:ascii="Times New Roman" w:hAnsi="Times New Roman" w:cs="Times New Roman"/>
          <w:sz w:val="24"/>
          <w:szCs w:val="24"/>
        </w:rPr>
        <w:fldChar w:fldCharType="begin"/>
      </w:r>
      <w:r w:rsidR="00D55B99" w:rsidRPr="00AE76B1">
        <w:rPr>
          <w:rFonts w:ascii="Times New Roman" w:hAnsi="Times New Roman" w:cs="Times New Roman"/>
          <w:sz w:val="24"/>
          <w:szCs w:val="24"/>
        </w:rPr>
        <w:instrText xml:space="preserve"> ADDIN EN.CITE &lt;EndNote&gt;&lt;Cite&gt;&lt;Author&gt;Hu&lt;/Author&gt;&lt;Year&gt;2020&lt;/Year&gt;&lt;RecNum&gt;224&lt;/RecNum&gt;&lt;DisplayText&gt;&lt;style face="superscript"&gt;37&lt;/style&gt;&lt;/DisplayText&gt;&lt;record&gt;&lt;rec-number&gt;224&lt;/rec-number&gt;&lt;foreign-keys&gt;&lt;key app="EN" db-id="9sep9f295rp5w1exrr2pxw2srvvw29d5prw0" timestamp="1724417889"&gt;224&lt;/key&gt;&lt;/foreign-keys&gt;&lt;ref-type name="Journal Article"&gt;17&lt;/ref-type&gt;&lt;contributors&gt;&lt;authors&gt;&lt;author&gt;Hu, Yuanchao&lt;/author&gt;&lt;author&gt;Su, Meirong&lt;/author&gt;&lt;author&gt;Wang, Yafei&lt;/author&gt;&lt;author&gt;Cui, Shenghui&lt;/author&gt;&lt;author&gt;Meng, Fanxin&lt;/author&gt;&lt;author&gt;Yue, Wencong&lt;/author&gt;&lt;author&gt;Liu, Yufei&lt;/author&gt;&lt;author&gt;Xu, Chao&lt;/author&gt;&lt;author&gt;Yang, Zhifeng&lt;/author&gt;&lt;/authors&gt;&lt;/contributors&gt;&lt;titles&gt;&lt;title&gt;Food production in China requires intensified measures to be consistent with national and provincial environmental boundaries&lt;/title&gt;&lt;secondary-title&gt;Nature Food&lt;/secondary-title&gt;&lt;/titles&gt;&lt;periodical&gt;&lt;full-title&gt;Nature Food&lt;/full-title&gt;&lt;/periodical&gt;&lt;pages&gt;572-582&lt;/pages&gt;&lt;volume&gt;1&lt;/volume&gt;&lt;number&gt;9&lt;/number&gt;&lt;dates&gt;&lt;year&gt;2020&lt;/year&gt;&lt;/dates&gt;&lt;isbn&gt;2662-1355&lt;/isbn&gt;&lt;urls&gt;&lt;/urls&gt;&lt;electronic-resource-num&gt;https://doi.org/10.1038/s43016-020-00143-2&lt;/electronic-resource-num&gt;&lt;/record&gt;&lt;/Cite&gt;&lt;/EndNote&gt;</w:instrText>
      </w:r>
      <w:r w:rsidR="00607987" w:rsidRPr="00AE76B1">
        <w:rPr>
          <w:rFonts w:ascii="Times New Roman" w:hAnsi="Times New Roman" w:cs="Times New Roman"/>
          <w:sz w:val="24"/>
          <w:szCs w:val="24"/>
        </w:rPr>
        <w:fldChar w:fldCharType="separate"/>
      </w:r>
      <w:r w:rsidR="00D55B99" w:rsidRPr="00AE76B1">
        <w:rPr>
          <w:rFonts w:ascii="Times New Roman" w:hAnsi="Times New Roman" w:cs="Times New Roman"/>
          <w:noProof/>
          <w:sz w:val="24"/>
          <w:szCs w:val="24"/>
          <w:vertAlign w:val="superscript"/>
        </w:rPr>
        <w:t>37</w:t>
      </w:r>
      <w:r w:rsidR="00607987" w:rsidRPr="00AE76B1">
        <w:rPr>
          <w:rFonts w:ascii="Times New Roman" w:hAnsi="Times New Roman" w:cs="Times New Roman"/>
          <w:sz w:val="24"/>
          <w:szCs w:val="24"/>
        </w:rPr>
        <w:fldChar w:fldCharType="end"/>
      </w:r>
      <w:r w:rsidR="009B0EE2" w:rsidRPr="00AE76B1">
        <w:rPr>
          <w:rFonts w:ascii="Times New Roman" w:hAnsi="Times New Roman" w:cs="Times New Roman" w:hint="eastAsia"/>
          <w:sz w:val="24"/>
          <w:szCs w:val="24"/>
        </w:rPr>
        <w:t xml:space="preserve">. </w:t>
      </w:r>
      <w:r w:rsidR="0092781F" w:rsidRPr="00AE76B1">
        <w:rPr>
          <w:rFonts w:ascii="Times New Roman" w:hAnsi="Times New Roman" w:cs="Times New Roman"/>
          <w:sz w:val="24"/>
          <w:szCs w:val="24"/>
        </w:rPr>
        <w:t xml:space="preserve">To </w:t>
      </w:r>
      <w:r w:rsidR="001D3913" w:rsidRPr="00AE76B1">
        <w:rPr>
          <w:rFonts w:ascii="Times New Roman" w:hAnsi="Times New Roman" w:cs="Times New Roman"/>
          <w:sz w:val="24"/>
          <w:szCs w:val="24"/>
        </w:rPr>
        <w:t xml:space="preserve">ensure comparability between safe and just boundaries, we </w:t>
      </w:r>
      <w:r w:rsidR="00C84CF1" w:rsidRPr="00AE76B1">
        <w:rPr>
          <w:rFonts w:ascii="Times New Roman" w:hAnsi="Times New Roman" w:cs="Times New Roman"/>
          <w:sz w:val="24"/>
          <w:szCs w:val="24"/>
        </w:rPr>
        <w:t>assess</w:t>
      </w:r>
      <w:r w:rsidR="00B74094" w:rsidRPr="00AE76B1">
        <w:rPr>
          <w:rFonts w:ascii="Times New Roman" w:hAnsi="Times New Roman" w:cs="Times New Roman"/>
          <w:sz w:val="24"/>
          <w:szCs w:val="24"/>
        </w:rPr>
        <w:t>ed</w:t>
      </w:r>
      <w:r w:rsidR="001D3913" w:rsidRPr="00AE76B1">
        <w:rPr>
          <w:rFonts w:ascii="Times New Roman" w:hAnsi="Times New Roman" w:cs="Times New Roman"/>
          <w:sz w:val="24"/>
          <w:szCs w:val="24"/>
        </w:rPr>
        <w:t xml:space="preserve"> the level of </w:t>
      </w:r>
      <w:r w:rsidR="00A87267" w:rsidRPr="00AE76B1">
        <w:rPr>
          <w:rFonts w:ascii="Times New Roman" w:hAnsi="Times New Roman" w:cs="Times New Roman"/>
          <w:sz w:val="24"/>
          <w:szCs w:val="24"/>
        </w:rPr>
        <w:t>their summation</w:t>
      </w:r>
      <w:r w:rsidR="001D3913" w:rsidRPr="00AE76B1">
        <w:rPr>
          <w:rFonts w:ascii="Times New Roman" w:hAnsi="Times New Roman" w:cs="Times New Roman"/>
          <w:sz w:val="24"/>
          <w:szCs w:val="24"/>
        </w:rPr>
        <w:t xml:space="preserve"> in surface water (precipitation</w:t>
      </w:r>
      <w:r w:rsidR="00C84CF1" w:rsidRPr="00AE76B1">
        <w:t xml:space="preserve"> </w:t>
      </w:r>
      <w:r w:rsidR="00C84CF1" w:rsidRPr="00AE76B1">
        <w:rPr>
          <w:rFonts w:ascii="Times New Roman" w:hAnsi="Times New Roman" w:cs="Times New Roman"/>
          <w:sz w:val="24"/>
          <w:szCs w:val="24"/>
        </w:rPr>
        <w:t xml:space="preserve">minus </w:t>
      </w:r>
      <w:r w:rsidR="001D3913" w:rsidRPr="00AE76B1">
        <w:rPr>
          <w:rFonts w:ascii="Times New Roman" w:hAnsi="Times New Roman" w:cs="Times New Roman"/>
          <w:sz w:val="24"/>
          <w:szCs w:val="24"/>
        </w:rPr>
        <w:t>actual natural evaporation</w:t>
      </w:r>
      <w:r w:rsidR="00C84CF1" w:rsidRPr="00AE76B1">
        <w:t xml:space="preserve"> </w:t>
      </w:r>
      <w:r w:rsidR="00C84CF1" w:rsidRPr="00AE76B1">
        <w:rPr>
          <w:rFonts w:ascii="Times New Roman" w:hAnsi="Times New Roman" w:cs="Times New Roman"/>
          <w:sz w:val="24"/>
          <w:szCs w:val="24"/>
        </w:rPr>
        <w:t xml:space="preserve">minus </w:t>
      </w:r>
      <w:r w:rsidR="001D3913" w:rsidRPr="00AE76B1">
        <w:rPr>
          <w:rFonts w:ascii="Times New Roman" w:hAnsi="Times New Roman" w:cs="Times New Roman"/>
          <w:sz w:val="24"/>
          <w:szCs w:val="24"/>
        </w:rPr>
        <w:t xml:space="preserve">water </w:t>
      </w:r>
      <w:r w:rsidR="00F36442" w:rsidRPr="00AE76B1">
        <w:rPr>
          <w:rFonts w:ascii="Times New Roman" w:hAnsi="Times New Roman" w:cs="Times New Roman"/>
          <w:sz w:val="24"/>
          <w:szCs w:val="24"/>
        </w:rPr>
        <w:t xml:space="preserve">resource </w:t>
      </w:r>
      <w:r w:rsidR="00C84CF1" w:rsidRPr="00AE76B1">
        <w:rPr>
          <w:rFonts w:ascii="Times New Roman" w:hAnsi="Times New Roman" w:cs="Times New Roman"/>
          <w:sz w:val="24"/>
          <w:szCs w:val="24"/>
        </w:rPr>
        <w:t>use</w:t>
      </w:r>
      <w:r w:rsidR="001D3913" w:rsidRPr="00AE76B1">
        <w:rPr>
          <w:rFonts w:ascii="Times New Roman" w:hAnsi="Times New Roman" w:cs="Times New Roman"/>
          <w:sz w:val="24"/>
          <w:szCs w:val="24"/>
        </w:rPr>
        <w:t>).</w:t>
      </w:r>
      <w:bookmarkEnd w:id="326"/>
      <w:bookmarkEnd w:id="327"/>
      <w:r w:rsidR="001D3913" w:rsidRPr="00AE76B1">
        <w:rPr>
          <w:rFonts w:ascii="Times New Roman" w:hAnsi="Times New Roman" w:cs="Times New Roman"/>
          <w:sz w:val="24"/>
          <w:szCs w:val="24"/>
        </w:rPr>
        <w:t xml:space="preserve"> </w:t>
      </w:r>
      <w:r w:rsidR="00AB6314" w:rsidRPr="00AE76B1">
        <w:rPr>
          <w:rFonts w:ascii="Times New Roman" w:hAnsi="Times New Roman" w:cs="Times New Roman"/>
          <w:sz w:val="24"/>
          <w:szCs w:val="24"/>
        </w:rPr>
        <w:t>Supplementary Methods</w:t>
      </w:r>
      <w:r w:rsidR="00A87267" w:rsidRPr="00AE76B1">
        <w:rPr>
          <w:rFonts w:ascii="Times New Roman" w:hAnsi="Times New Roman" w:cs="Times New Roman"/>
          <w:sz w:val="24"/>
          <w:szCs w:val="24"/>
        </w:rPr>
        <w:t xml:space="preserve"> ha</w:t>
      </w:r>
      <w:r w:rsidR="00AB6314" w:rsidRPr="00AE76B1">
        <w:rPr>
          <w:rFonts w:ascii="Times New Roman" w:hAnsi="Times New Roman" w:cs="Times New Roman" w:hint="eastAsia"/>
          <w:sz w:val="24"/>
          <w:szCs w:val="24"/>
        </w:rPr>
        <w:t>ve</w:t>
      </w:r>
      <w:r w:rsidR="00A87267" w:rsidRPr="00AE76B1">
        <w:rPr>
          <w:rFonts w:ascii="Times New Roman" w:hAnsi="Times New Roman" w:cs="Times New Roman"/>
          <w:sz w:val="24"/>
          <w:szCs w:val="24"/>
        </w:rPr>
        <w:t xml:space="preserve"> more detailed information.</w:t>
      </w:r>
    </w:p>
    <w:p w14:paraId="74CE463F" w14:textId="77777777" w:rsidR="00115E69" w:rsidRPr="00AE76B1" w:rsidRDefault="00115E69" w:rsidP="007056C0">
      <w:pPr>
        <w:rPr>
          <w:rFonts w:ascii="Times New Roman" w:hAnsi="Times New Roman" w:cs="Times New Roman"/>
          <w:sz w:val="24"/>
          <w:szCs w:val="24"/>
        </w:rPr>
      </w:pPr>
    </w:p>
    <w:p w14:paraId="73398644" w14:textId="4299F589" w:rsidR="000C45AB" w:rsidRPr="00DD62B6" w:rsidRDefault="00A87267" w:rsidP="002F0706">
      <w:pPr>
        <w:rPr>
          <w:rFonts w:ascii="Times New Roman" w:hAnsi="Times New Roman" w:cs="Times New Roman"/>
          <w:sz w:val="24"/>
          <w:szCs w:val="24"/>
        </w:rPr>
      </w:pPr>
      <w:bookmarkStart w:id="328" w:name="OLE_LINK781"/>
      <w:r w:rsidRPr="00AE76B1">
        <w:rPr>
          <w:rFonts w:ascii="Times New Roman" w:hAnsi="Times New Roman" w:cs="Times New Roman"/>
          <w:sz w:val="24"/>
          <w:szCs w:val="24"/>
        </w:rPr>
        <w:t xml:space="preserve">We also explicitly addressed the safe boundaries of </w:t>
      </w:r>
      <w:r w:rsidR="007505E2" w:rsidRPr="00AE76B1">
        <w:rPr>
          <w:rFonts w:ascii="Times New Roman" w:hAnsi="Times New Roman" w:cs="Times New Roman"/>
          <w:sz w:val="24"/>
          <w:szCs w:val="24"/>
        </w:rPr>
        <w:t xml:space="preserve">grazing activities using the </w:t>
      </w:r>
      <w:bookmarkStart w:id="329" w:name="OLE_LINK780"/>
      <w:r w:rsidR="007F30B9" w:rsidRPr="00AE76B1">
        <w:rPr>
          <w:rFonts w:ascii="Times New Roman" w:hAnsi="Times New Roman" w:cs="Times New Roman"/>
          <w:sz w:val="24"/>
          <w:szCs w:val="24"/>
        </w:rPr>
        <w:t>aboveground biomass</w:t>
      </w:r>
      <w:bookmarkEnd w:id="329"/>
      <w:r w:rsidR="007F30B9" w:rsidRPr="00AE76B1">
        <w:rPr>
          <w:rFonts w:ascii="Times New Roman" w:hAnsi="Times New Roman" w:cs="Times New Roman"/>
          <w:sz w:val="24"/>
          <w:szCs w:val="24"/>
        </w:rPr>
        <w:t xml:space="preserve"> map </w:t>
      </w:r>
      <w:r w:rsidR="00C1543E" w:rsidRPr="00AE76B1">
        <w:rPr>
          <w:rFonts w:ascii="Times New Roman" w:hAnsi="Times New Roman" w:cs="Times New Roman"/>
          <w:sz w:val="24"/>
          <w:szCs w:val="24"/>
        </w:rPr>
        <w:t>taken from</w:t>
      </w:r>
      <w:r w:rsidR="007F30B9" w:rsidRPr="00AE76B1">
        <w:rPr>
          <w:rFonts w:ascii="Times New Roman" w:hAnsi="Times New Roman" w:cs="Times New Roman"/>
          <w:sz w:val="24"/>
          <w:szCs w:val="24"/>
        </w:rPr>
        <w:t xml:space="preserve"> </w:t>
      </w:r>
      <w:proofErr w:type="spellStart"/>
      <w:r w:rsidR="007F30B9" w:rsidRPr="00AE76B1">
        <w:rPr>
          <w:rFonts w:ascii="Times New Roman" w:hAnsi="Times New Roman" w:cs="Times New Roman"/>
          <w:sz w:val="24"/>
          <w:szCs w:val="24"/>
        </w:rPr>
        <w:t>Piipponen</w:t>
      </w:r>
      <w:proofErr w:type="spellEnd"/>
      <w:r w:rsidR="00C1543E" w:rsidRPr="00AE76B1">
        <w:rPr>
          <w:rFonts w:ascii="Times New Roman" w:hAnsi="Times New Roman" w:cs="Times New Roman"/>
          <w:sz w:val="24"/>
          <w:szCs w:val="24"/>
        </w:rPr>
        <w:t xml:space="preserve"> et al.</w:t>
      </w:r>
      <w:r w:rsidR="00B22C39" w:rsidRPr="00AE76B1">
        <w:rPr>
          <w:rFonts w:ascii="Times New Roman" w:hAnsi="Times New Roman" w:cs="Times New Roman"/>
          <w:sz w:val="24"/>
          <w:szCs w:val="24"/>
        </w:rPr>
        <w:fldChar w:fldCharType="begin"/>
      </w:r>
      <w:r w:rsidR="00142F92" w:rsidRPr="00AE76B1">
        <w:rPr>
          <w:rFonts w:ascii="Times New Roman" w:hAnsi="Times New Roman" w:cs="Times New Roman"/>
          <w:sz w:val="24"/>
          <w:szCs w:val="24"/>
        </w:rPr>
        <w:instrText xml:space="preserve"> ADDIN EN.CITE &lt;EndNote&gt;&lt;Cite&gt;&lt;Author&gt;Piipponen&lt;/Author&gt;&lt;Year&gt;2022&lt;/Year&gt;&lt;RecNum&gt;206&lt;/RecNum&gt;&lt;DisplayText&gt;&lt;style face="superscript"&gt;44&lt;/style&gt;&lt;/DisplayText&gt;&lt;record&gt;&lt;rec-number&gt;206&lt;/rec-number&gt;&lt;foreign-keys&gt;&lt;key app="EN" db-id="9sep9f295rp5w1exrr2pxw2srvvw29d5prw0" timestamp="0"&gt;206&lt;/key&gt;&lt;/foreign-keys&gt;&lt;ref-type name="Journal Article"&gt;17&lt;/ref-type&gt;&lt;contributors&gt;&lt;authors&gt;&lt;author&gt;Piipponen, Johannes&lt;/author&gt;&lt;author&gt;Jalava, Mika&lt;/author&gt;&lt;author&gt;de Leeuw, Jan&lt;/author&gt;&lt;author&gt;Rizayeva, Afag&lt;/author&gt;&lt;author&gt;Godde, Cecile&lt;/author&gt;&lt;author&gt;Cramer, Gabriel&lt;/author&gt;&lt;author&gt;Herrero, Mario&lt;/author&gt;&lt;author&gt;Kummu, Matti&lt;/author&gt;&lt;/authors&gt;&lt;/contributors&gt;&lt;titles&gt;&lt;title&gt;Global trends in grassland carrying capacity and relative stocking density of livestock&lt;/title&gt;&lt;secondary-title&gt;Global change biology&lt;/secondary-title&gt;&lt;/titles&gt;&lt;periodical&gt;&lt;full-title&gt;Global Change Biology&lt;/full-title&gt;&lt;/periodical&gt;&lt;pages&gt;3902-3919&lt;/pages&gt;&lt;volume&gt;28&lt;/volume&gt;&lt;number&gt;12&lt;/number&gt;&lt;dates&gt;&lt;year&gt;2022&lt;/year&gt;&lt;/dates&gt;&lt;isbn&gt;1354-1013&lt;/isbn&gt;&lt;urls&gt;&lt;/urls&gt;&lt;electronic-resource-num&gt;https://doi.org/10.1111/gcb.16174&lt;/electronic-resource-num&gt;&lt;/record&gt;&lt;/Cite&gt;&lt;/EndNote&gt;</w:instrText>
      </w:r>
      <w:r w:rsidR="00B22C39" w:rsidRPr="00AE76B1">
        <w:rPr>
          <w:rFonts w:ascii="Times New Roman" w:hAnsi="Times New Roman" w:cs="Times New Roman"/>
          <w:sz w:val="24"/>
          <w:szCs w:val="24"/>
        </w:rPr>
        <w:fldChar w:fldCharType="separate"/>
      </w:r>
      <w:proofErr w:type="gramStart"/>
      <w:r w:rsidR="00142F92" w:rsidRPr="00AE76B1">
        <w:rPr>
          <w:rFonts w:ascii="Times New Roman" w:hAnsi="Times New Roman" w:cs="Times New Roman"/>
          <w:noProof/>
          <w:sz w:val="24"/>
          <w:szCs w:val="24"/>
          <w:vertAlign w:val="superscript"/>
        </w:rPr>
        <w:t>44</w:t>
      </w:r>
      <w:r w:rsidR="00B22C39" w:rsidRPr="00AE76B1">
        <w:rPr>
          <w:rFonts w:ascii="Times New Roman" w:hAnsi="Times New Roman" w:cs="Times New Roman"/>
          <w:sz w:val="24"/>
          <w:szCs w:val="24"/>
        </w:rPr>
        <w:fldChar w:fldCharType="end"/>
      </w:r>
      <w:r w:rsidR="007F30B9" w:rsidRPr="00AE76B1">
        <w:rPr>
          <w:rFonts w:ascii="Times New Roman" w:hAnsi="Times New Roman" w:cs="Times New Roman"/>
          <w:sz w:val="24"/>
          <w:szCs w:val="24"/>
        </w:rPr>
        <w:t xml:space="preserve">, which </w:t>
      </w:r>
      <w:r w:rsidR="002F0706" w:rsidRPr="00AE76B1">
        <w:rPr>
          <w:rFonts w:ascii="Times New Roman" w:hAnsi="Times New Roman" w:cs="Times New Roman"/>
          <w:sz w:val="24"/>
          <w:szCs w:val="24"/>
        </w:rPr>
        <w:t>used the feed efficiency to calculate the aboveground biomass available for grazing</w:t>
      </w:r>
      <w:r w:rsidR="00D542BF" w:rsidRPr="00AE76B1">
        <w:rPr>
          <w:rFonts w:ascii="Times New Roman" w:hAnsi="Times New Roman" w:cs="Times New Roman"/>
          <w:sz w:val="24"/>
          <w:szCs w:val="24"/>
        </w:rPr>
        <w:t>.</w:t>
      </w:r>
      <w:proofErr w:type="gramEnd"/>
      <w:r w:rsidR="002F0706" w:rsidRPr="00AE76B1">
        <w:rPr>
          <w:rFonts w:ascii="Times New Roman" w:hAnsi="Times New Roman" w:cs="Times New Roman"/>
          <w:sz w:val="24"/>
          <w:szCs w:val="24"/>
        </w:rPr>
        <w:t xml:space="preserve"> </w:t>
      </w:r>
      <w:r w:rsidR="00D542BF" w:rsidRPr="00AE76B1">
        <w:rPr>
          <w:rFonts w:ascii="Times New Roman" w:hAnsi="Times New Roman" w:cs="Times New Roman"/>
          <w:sz w:val="24"/>
          <w:szCs w:val="24"/>
        </w:rPr>
        <w:t xml:space="preserve">This was </w:t>
      </w:r>
      <w:r w:rsidR="002F0706" w:rsidRPr="00AE76B1">
        <w:rPr>
          <w:rFonts w:ascii="Times New Roman" w:hAnsi="Times New Roman" w:cs="Times New Roman"/>
          <w:sz w:val="24"/>
          <w:szCs w:val="24"/>
        </w:rPr>
        <w:t xml:space="preserve">calibrated with </w:t>
      </w:r>
      <w:r w:rsidR="00D16731" w:rsidRPr="00AE76B1">
        <w:rPr>
          <w:rFonts w:ascii="Times New Roman" w:hAnsi="Times New Roman" w:cs="Times New Roman"/>
          <w:sz w:val="24"/>
          <w:szCs w:val="24"/>
        </w:rPr>
        <w:t xml:space="preserve">an updated vegetation map of China </w:t>
      </w:r>
      <w:r w:rsidR="002F0706" w:rsidRPr="00AE76B1">
        <w:rPr>
          <w:rFonts w:ascii="Times New Roman" w:hAnsi="Times New Roman" w:cs="Times New Roman"/>
          <w:sz w:val="24"/>
          <w:szCs w:val="24"/>
        </w:rPr>
        <w:t xml:space="preserve">by </w:t>
      </w:r>
      <w:r w:rsidR="00C3015C" w:rsidRPr="00AE76B1">
        <w:rPr>
          <w:rFonts w:ascii="Times New Roman" w:hAnsi="Times New Roman" w:cs="Times New Roman"/>
          <w:sz w:val="24"/>
          <w:szCs w:val="24"/>
        </w:rPr>
        <w:t>eliminating</w:t>
      </w:r>
      <w:r w:rsidR="002F0706" w:rsidRPr="00AE76B1">
        <w:rPr>
          <w:rFonts w:ascii="Times New Roman" w:hAnsi="Times New Roman" w:cs="Times New Roman"/>
          <w:sz w:val="24"/>
          <w:szCs w:val="24"/>
        </w:rPr>
        <w:t xml:space="preserve"> </w:t>
      </w:r>
      <w:proofErr w:type="spellStart"/>
      <w:r w:rsidR="002F0706" w:rsidRPr="00AE76B1">
        <w:rPr>
          <w:rFonts w:ascii="Times New Roman" w:hAnsi="Times New Roman" w:cs="Times New Roman"/>
          <w:sz w:val="24"/>
          <w:szCs w:val="24"/>
        </w:rPr>
        <w:t>unvegetated</w:t>
      </w:r>
      <w:proofErr w:type="spellEnd"/>
      <w:r w:rsidR="002F0706" w:rsidRPr="00AE76B1">
        <w:rPr>
          <w:rFonts w:ascii="Times New Roman" w:hAnsi="Times New Roman" w:cs="Times New Roman"/>
          <w:sz w:val="24"/>
          <w:szCs w:val="24"/>
        </w:rPr>
        <w:t xml:space="preserve"> areas</w:t>
      </w:r>
      <w:r w:rsidR="00812156" w:rsidRPr="00AE76B1">
        <w:rPr>
          <w:rFonts w:ascii="Times New Roman" w:hAnsi="Times New Roman" w:cs="Times New Roman"/>
          <w:sz w:val="24"/>
          <w:szCs w:val="24"/>
        </w:rPr>
        <w:fldChar w:fldCharType="begin"/>
      </w:r>
      <w:r w:rsidR="00142F92" w:rsidRPr="00AE76B1">
        <w:rPr>
          <w:rFonts w:ascii="Times New Roman" w:hAnsi="Times New Roman" w:cs="Times New Roman"/>
          <w:sz w:val="24"/>
          <w:szCs w:val="24"/>
        </w:rPr>
        <w:instrText xml:space="preserve"> ADDIN EN.CITE &lt;EndNote&gt;&lt;Cite&gt;&lt;Author&gt;Su&lt;/Author&gt;&lt;Year&gt;2020&lt;/Year&gt;&lt;RecNum&gt;207&lt;/RecNum&gt;&lt;DisplayText&gt;&lt;style face="superscript"&gt;45&lt;/style&gt;&lt;/DisplayText&gt;&lt;record&gt;&lt;rec-number&gt;207&lt;/rec-number&gt;&lt;foreign-keys&gt;&lt;key app="EN" db-id="9sep9f295rp5w1exrr2pxw2srvvw29d5prw0" timestamp="0"&gt;207&lt;/key&gt;&lt;/foreign-keys&gt;&lt;ref-type name="Journal Article"&gt;17&lt;/ref-type&gt;&lt;contributors&gt;&lt;authors&gt;&lt;author&gt;Su, Yanjun&lt;/author&gt;&lt;author&gt;Guo, Qinghua&lt;/author&gt;&lt;author&gt;Hu, Tianyu&lt;/author&gt;&lt;author&gt;Guan, Hongcan&lt;/author&gt;&lt;author&gt;Jin, Shichao&lt;/author&gt;&lt;author&gt;An, Shazhou&lt;/author&gt;&lt;author&gt;Chen, Xuelin&lt;/author&gt;&lt;author&gt;Guo, Ke&lt;/author&gt;&lt;author&gt;Hao, Zhanqing&lt;/author&gt;&lt;author&gt;Hu, Yuanman&lt;/author&gt;&lt;/authors&gt;&lt;/contributors&gt;&lt;titles&gt;&lt;title&gt;An updated vegetation map of China (1: 1000000)&lt;/title&gt;&lt;secondary-title&gt;Science Bulletin&lt;/secondary-title&gt;&lt;/titles&gt;&lt;pages&gt;1125-1136&lt;/pages&gt;&lt;volume&gt;65&lt;/volume&gt;&lt;number&gt;13&lt;/number&gt;&lt;dates&gt;&lt;year&gt;2020&lt;/year&gt;&lt;/dates&gt;&lt;isbn&gt;2095-9273&lt;/isbn&gt;&lt;urls&gt;&lt;/urls&gt;&lt;electronic-resource-num&gt;https://doi.org/10.1016/j.scib.2020.04.004&lt;/electronic-resource-num&gt;&lt;/record&gt;&lt;/Cite&gt;&lt;/EndNote&gt;</w:instrText>
      </w:r>
      <w:r w:rsidR="00812156" w:rsidRPr="00AE76B1">
        <w:rPr>
          <w:rFonts w:ascii="Times New Roman" w:hAnsi="Times New Roman" w:cs="Times New Roman"/>
          <w:sz w:val="24"/>
          <w:szCs w:val="24"/>
        </w:rPr>
        <w:fldChar w:fldCharType="separate"/>
      </w:r>
      <w:r w:rsidR="00142F92" w:rsidRPr="00AE76B1">
        <w:rPr>
          <w:rFonts w:ascii="Times New Roman" w:hAnsi="Times New Roman" w:cs="Times New Roman"/>
          <w:noProof/>
          <w:sz w:val="24"/>
          <w:szCs w:val="24"/>
          <w:vertAlign w:val="superscript"/>
        </w:rPr>
        <w:t>45</w:t>
      </w:r>
      <w:r w:rsidR="00812156" w:rsidRPr="00AE76B1">
        <w:rPr>
          <w:rFonts w:ascii="Times New Roman" w:hAnsi="Times New Roman" w:cs="Times New Roman"/>
          <w:sz w:val="24"/>
          <w:szCs w:val="24"/>
        </w:rPr>
        <w:fldChar w:fldCharType="end"/>
      </w:r>
      <w:r w:rsidR="002F0706" w:rsidRPr="00AE76B1">
        <w:rPr>
          <w:rFonts w:ascii="Times New Roman" w:hAnsi="Times New Roman" w:cs="Times New Roman"/>
          <w:sz w:val="24"/>
          <w:szCs w:val="24"/>
        </w:rPr>
        <w:t>.</w:t>
      </w:r>
      <w:bookmarkEnd w:id="328"/>
      <w:r w:rsidR="002F0706" w:rsidRPr="00AE76B1">
        <w:rPr>
          <w:rFonts w:ascii="Times New Roman" w:hAnsi="Times New Roman" w:cs="Times New Roman"/>
          <w:sz w:val="24"/>
          <w:szCs w:val="24"/>
        </w:rPr>
        <w:t xml:space="preserve"> </w:t>
      </w:r>
    </w:p>
    <w:p w14:paraId="00E0E594" w14:textId="77777777" w:rsidR="000603EB" w:rsidRPr="00DD62B6" w:rsidRDefault="000603EB" w:rsidP="002F0706">
      <w:pPr>
        <w:rPr>
          <w:rFonts w:ascii="Times New Roman" w:hAnsi="Times New Roman" w:cs="Times New Roman"/>
          <w:sz w:val="24"/>
          <w:szCs w:val="24"/>
        </w:rPr>
      </w:pPr>
    </w:p>
    <w:p w14:paraId="4ED41071" w14:textId="77777777" w:rsidR="00115912" w:rsidRPr="000A57E0" w:rsidRDefault="00FD1D86" w:rsidP="000B37FF">
      <w:pPr>
        <w:pStyle w:val="2"/>
        <w:rPr>
          <w:rFonts w:ascii="Times New Roman" w:hAnsi="Times New Roman" w:cs="Times New Roman"/>
          <w:i w:val="0"/>
          <w:color w:val="auto"/>
          <w:sz w:val="28"/>
          <w:szCs w:val="28"/>
        </w:rPr>
      </w:pPr>
      <w:r w:rsidRPr="000A57E0">
        <w:rPr>
          <w:rFonts w:ascii="Times New Roman" w:hAnsi="Times New Roman" w:cs="Times New Roman"/>
          <w:i w:val="0"/>
          <w:color w:val="auto"/>
          <w:sz w:val="28"/>
          <w:szCs w:val="28"/>
        </w:rPr>
        <w:t xml:space="preserve">Optimizing model for crop-livestock systems </w:t>
      </w:r>
    </w:p>
    <w:p w14:paraId="3887A94D" w14:textId="53F3F70B" w:rsidR="00383170" w:rsidRPr="00AE76B1" w:rsidRDefault="00E45E7B" w:rsidP="007609CC">
      <w:pPr>
        <w:rPr>
          <w:rFonts w:ascii="Times New Roman" w:hAnsi="Times New Roman" w:cs="Times New Roman"/>
          <w:sz w:val="24"/>
          <w:szCs w:val="24"/>
        </w:rPr>
      </w:pPr>
      <w:bookmarkStart w:id="330" w:name="OLE_LINK854"/>
      <w:r w:rsidRPr="00AE76B1">
        <w:rPr>
          <w:rFonts w:ascii="Times New Roman" w:hAnsi="Times New Roman" w:cs="Times New Roman"/>
          <w:sz w:val="24"/>
          <w:szCs w:val="24"/>
        </w:rPr>
        <w:t xml:space="preserve">The spatial optimization model is an effective tool for addressing resource allocation problems and determining the optimal configuration of agricultural practices under various constraints. By considering multiple objectives and constraints, such as maximizing </w:t>
      </w:r>
      <w:r w:rsidR="00750230" w:rsidRPr="00AE76B1">
        <w:rPr>
          <w:rFonts w:ascii="Times New Roman" w:hAnsi="Times New Roman" w:cs="Times New Roman"/>
          <w:sz w:val="24"/>
          <w:szCs w:val="24"/>
        </w:rPr>
        <w:t>economic output</w:t>
      </w:r>
      <w:r w:rsidRPr="00AE76B1">
        <w:rPr>
          <w:rFonts w:ascii="Times New Roman" w:hAnsi="Times New Roman" w:cs="Times New Roman"/>
          <w:sz w:val="24"/>
          <w:szCs w:val="24"/>
        </w:rPr>
        <w:t xml:space="preserve"> while minimizing environmental impacts and resource consumption, this model can generate optimal solutions that balance the competing demands on the QTP's limited resources.</w:t>
      </w:r>
      <w:r w:rsidRPr="00AE76B1">
        <w:rPr>
          <w:rFonts w:ascii="Times New Roman" w:hAnsi="Times New Roman" w:cs="Times New Roman" w:hint="eastAsia"/>
          <w:sz w:val="24"/>
          <w:szCs w:val="24"/>
        </w:rPr>
        <w:t xml:space="preserve"> </w:t>
      </w:r>
      <w:r w:rsidR="004A657F" w:rsidRPr="00AE76B1">
        <w:rPr>
          <w:rFonts w:ascii="Times New Roman" w:hAnsi="Times New Roman" w:cs="Times New Roman"/>
          <w:sz w:val="24"/>
          <w:szCs w:val="24"/>
        </w:rPr>
        <w:t xml:space="preserve">We developed a </w:t>
      </w:r>
      <w:bookmarkStart w:id="331" w:name="OLE_LINK857"/>
      <w:bookmarkStart w:id="332" w:name="OLE_LINK858"/>
      <w:r w:rsidR="004A657F" w:rsidRPr="00AE76B1">
        <w:rPr>
          <w:rFonts w:ascii="Times New Roman" w:hAnsi="Times New Roman" w:cs="Times New Roman"/>
          <w:sz w:val="24"/>
          <w:szCs w:val="24"/>
        </w:rPr>
        <w:t>crop-livestock system optimization</w:t>
      </w:r>
      <w:bookmarkEnd w:id="331"/>
      <w:bookmarkEnd w:id="332"/>
      <w:r w:rsidR="004A657F" w:rsidRPr="00AE76B1">
        <w:rPr>
          <w:rFonts w:ascii="Times New Roman" w:hAnsi="Times New Roman" w:cs="Times New Roman"/>
          <w:sz w:val="24"/>
          <w:szCs w:val="24"/>
        </w:rPr>
        <w:t xml:space="preserve"> model based on single and </w:t>
      </w:r>
      <w:bookmarkStart w:id="333" w:name="OLE_LINK800"/>
      <w:r w:rsidR="004A657F" w:rsidRPr="00AE76B1">
        <w:rPr>
          <w:rFonts w:ascii="Times New Roman" w:hAnsi="Times New Roman" w:cs="Times New Roman"/>
          <w:sz w:val="24"/>
          <w:szCs w:val="24"/>
        </w:rPr>
        <w:t xml:space="preserve">multi-objective </w:t>
      </w:r>
      <w:bookmarkStart w:id="334" w:name="OLE_LINK795"/>
      <w:r w:rsidR="004A657F" w:rsidRPr="00AE76B1">
        <w:rPr>
          <w:rFonts w:ascii="Times New Roman" w:hAnsi="Times New Roman" w:cs="Times New Roman"/>
          <w:sz w:val="24"/>
          <w:szCs w:val="24"/>
        </w:rPr>
        <w:t>scenario</w:t>
      </w:r>
      <w:bookmarkEnd w:id="333"/>
      <w:r w:rsidR="004A657F" w:rsidRPr="00AE76B1">
        <w:rPr>
          <w:rFonts w:ascii="Times New Roman" w:hAnsi="Times New Roman" w:cs="Times New Roman"/>
          <w:sz w:val="24"/>
          <w:szCs w:val="24"/>
        </w:rPr>
        <w:t>s</w:t>
      </w:r>
      <w:bookmarkEnd w:id="334"/>
      <w:r w:rsidR="004A657F" w:rsidRPr="00AE76B1">
        <w:rPr>
          <w:rFonts w:ascii="Times New Roman" w:hAnsi="Times New Roman" w:cs="Times New Roman"/>
          <w:sz w:val="24"/>
          <w:szCs w:val="24"/>
        </w:rPr>
        <w:t xml:space="preserve"> to enhance the internal and external sustainability outcomes of the QTP</w:t>
      </w:r>
      <w:r w:rsidR="001B3088" w:rsidRPr="00AE76B1">
        <w:rPr>
          <w:rFonts w:ascii="Times New Roman" w:hAnsi="Times New Roman" w:cs="Times New Roman"/>
          <w:sz w:val="24"/>
          <w:szCs w:val="24"/>
        </w:rPr>
        <w:fldChar w:fldCharType="begin"/>
      </w:r>
      <w:r w:rsidR="00142F92" w:rsidRPr="00AE76B1">
        <w:rPr>
          <w:rFonts w:ascii="Times New Roman" w:hAnsi="Times New Roman" w:cs="Times New Roman"/>
          <w:sz w:val="24"/>
          <w:szCs w:val="24"/>
        </w:rPr>
        <w:instrText xml:space="preserve"> ADDIN EN.CITE &lt;EndNote&gt;&lt;Cite&gt;&lt;Author&gt;Castonguay&lt;/Author&gt;&lt;Year&gt;2023&lt;/Year&gt;&lt;RecNum&gt;261&lt;/RecNum&gt;&lt;DisplayText&gt;&lt;style face="superscript"&gt;46&lt;/style&gt;&lt;/DisplayText&gt;&lt;record&gt;&lt;rec-number&gt;261&lt;/rec-number&gt;&lt;foreign-keys&gt;&lt;key app="EN" db-id="9sep9f295rp5w1exrr2pxw2srvvw29d5prw0" timestamp="1732192089"&gt;261&lt;/key&gt;&lt;/foreign-keys&gt;&lt;ref-type name="Journal Article"&gt;17&lt;/ref-type&gt;&lt;contributors&gt;&lt;authors&gt;&lt;author&gt;Castonguay, Adam C&lt;/author&gt;&lt;author&gt;Polasky, Stephen&lt;/author&gt;&lt;author&gt;H. Holden, Matthew&lt;/author&gt;&lt;author&gt;Herrero, Mario&lt;/author&gt;&lt;author&gt;Mason-D’Croz, Daniel&lt;/author&gt;&lt;author&gt;Godde, Cecile&lt;/author&gt;&lt;author&gt;Chang, Jinfeng&lt;/author&gt;&lt;author&gt;Gerber, James&lt;/author&gt;&lt;author&gt;Witt, G Bradd&lt;/author&gt;&lt;author&gt;Game, Edward T&lt;/author&gt;&lt;/authors&gt;&lt;/contributors&gt;&lt;titles&gt;&lt;title&gt;Navigating sustainability trade-offs in global beef production&lt;/title&gt;&lt;secondary-title&gt;Nature Sustainability&lt;/secondary-title&gt;&lt;/titles&gt;&lt;periodical&gt;&lt;full-title&gt;Nature Sustainability&lt;/full-title&gt;&lt;/periodical&gt;&lt;pages&gt;284-294&lt;/pages&gt;&lt;volume&gt;6&lt;/volume&gt;&lt;number&gt;3&lt;/number&gt;&lt;dates&gt;&lt;year&gt;2023&lt;/year&gt;&lt;/dates&gt;&lt;isbn&gt;2398-9629&lt;/isbn&gt;&lt;urls&gt;&lt;/urls&gt;&lt;electronic-resource-num&gt;https://doi.org/10.1038/s41893-022-01017-0&lt;/electronic-resource-num&gt;&lt;/record&gt;&lt;/Cite&gt;&lt;/EndNote&gt;</w:instrText>
      </w:r>
      <w:r w:rsidR="001B3088" w:rsidRPr="00AE76B1">
        <w:rPr>
          <w:rFonts w:ascii="Times New Roman" w:hAnsi="Times New Roman" w:cs="Times New Roman"/>
          <w:sz w:val="24"/>
          <w:szCs w:val="24"/>
        </w:rPr>
        <w:fldChar w:fldCharType="separate"/>
      </w:r>
      <w:r w:rsidR="00142F92" w:rsidRPr="00AE76B1">
        <w:rPr>
          <w:rFonts w:ascii="Times New Roman" w:hAnsi="Times New Roman" w:cs="Times New Roman"/>
          <w:noProof/>
          <w:sz w:val="24"/>
          <w:szCs w:val="24"/>
          <w:vertAlign w:val="superscript"/>
        </w:rPr>
        <w:t>46</w:t>
      </w:r>
      <w:r w:rsidR="001B3088" w:rsidRPr="00AE76B1">
        <w:rPr>
          <w:rFonts w:ascii="Times New Roman" w:hAnsi="Times New Roman" w:cs="Times New Roman"/>
          <w:sz w:val="24"/>
          <w:szCs w:val="24"/>
        </w:rPr>
        <w:fldChar w:fldCharType="end"/>
      </w:r>
      <w:r w:rsidR="004A657F" w:rsidRPr="00AE76B1">
        <w:rPr>
          <w:rFonts w:ascii="Times New Roman" w:hAnsi="Times New Roman" w:cs="Times New Roman"/>
          <w:sz w:val="24"/>
          <w:szCs w:val="24"/>
        </w:rPr>
        <w:t xml:space="preserve">. </w:t>
      </w:r>
      <w:bookmarkStart w:id="335" w:name="OLE_LINK855"/>
      <w:bookmarkStart w:id="336" w:name="OLE_LINK856"/>
      <w:r w:rsidR="004A657F" w:rsidRPr="00AE76B1">
        <w:rPr>
          <w:rFonts w:ascii="Times New Roman" w:hAnsi="Times New Roman" w:cs="Times New Roman"/>
          <w:sz w:val="24"/>
          <w:szCs w:val="24"/>
        </w:rPr>
        <w:t xml:space="preserve">Given the complexity of industrial processes, we </w:t>
      </w:r>
      <w:bookmarkStart w:id="337" w:name="OLE_LINK792"/>
      <w:bookmarkStart w:id="338" w:name="OLE_LINK794"/>
      <w:r w:rsidR="004A657F" w:rsidRPr="00AE76B1">
        <w:rPr>
          <w:rFonts w:ascii="Times New Roman" w:hAnsi="Times New Roman" w:cs="Times New Roman"/>
          <w:sz w:val="24"/>
          <w:szCs w:val="24"/>
        </w:rPr>
        <w:t>did not include industrial optimization</w:t>
      </w:r>
      <w:bookmarkEnd w:id="330"/>
      <w:bookmarkEnd w:id="335"/>
      <w:bookmarkEnd w:id="336"/>
      <w:r w:rsidR="004A657F" w:rsidRPr="00AE76B1">
        <w:rPr>
          <w:rFonts w:ascii="Times New Roman" w:hAnsi="Times New Roman" w:cs="Times New Roman" w:hint="eastAsia"/>
          <w:sz w:val="24"/>
          <w:szCs w:val="24"/>
        </w:rPr>
        <w:t xml:space="preserve">, </w:t>
      </w:r>
      <w:r w:rsidR="000A705C" w:rsidRPr="00AE76B1">
        <w:rPr>
          <w:rFonts w:ascii="Times New Roman" w:hAnsi="Times New Roman" w:cs="Times New Roman" w:hint="eastAsia"/>
          <w:sz w:val="24"/>
          <w:szCs w:val="24"/>
        </w:rPr>
        <w:t>which</w:t>
      </w:r>
      <w:r w:rsidR="000A705C" w:rsidRPr="00AE76B1">
        <w:rPr>
          <w:rFonts w:ascii="Times New Roman" w:hAnsi="Times New Roman" w:cs="Times New Roman"/>
          <w:sz w:val="24"/>
          <w:szCs w:val="24"/>
        </w:rPr>
        <w:t xml:space="preserve"> </w:t>
      </w:r>
      <w:r w:rsidR="0017059C" w:rsidRPr="00AE76B1">
        <w:rPr>
          <w:rFonts w:ascii="Times New Roman" w:hAnsi="Times New Roman" w:cs="Times New Roman"/>
          <w:sz w:val="24"/>
          <w:szCs w:val="24"/>
        </w:rPr>
        <w:t>may result in</w:t>
      </w:r>
      <w:r w:rsidR="000A705C" w:rsidRPr="00AE76B1">
        <w:rPr>
          <w:rFonts w:ascii="Times New Roman" w:hAnsi="Times New Roman" w:cs="Times New Roman"/>
          <w:sz w:val="24"/>
          <w:szCs w:val="24"/>
        </w:rPr>
        <w:t xml:space="preserve"> areas of industrial concentration where boundar</w:t>
      </w:r>
      <w:r w:rsidR="000A705C" w:rsidRPr="00AE76B1">
        <w:rPr>
          <w:rFonts w:ascii="Times New Roman" w:hAnsi="Times New Roman" w:cs="Times New Roman" w:hint="eastAsia"/>
          <w:sz w:val="24"/>
          <w:szCs w:val="24"/>
        </w:rPr>
        <w:t>y</w:t>
      </w:r>
      <w:r w:rsidR="000A705C" w:rsidRPr="00AE76B1">
        <w:rPr>
          <w:rFonts w:ascii="Times New Roman" w:hAnsi="Times New Roman" w:cs="Times New Roman"/>
          <w:sz w:val="24"/>
          <w:szCs w:val="24"/>
        </w:rPr>
        <w:t xml:space="preserve"> transgressions persist after optimization</w:t>
      </w:r>
      <w:r w:rsidR="000A705C" w:rsidRPr="00AE76B1">
        <w:rPr>
          <w:rFonts w:ascii="Times New Roman" w:hAnsi="Times New Roman" w:cs="Times New Roman" w:hint="eastAsia"/>
          <w:sz w:val="24"/>
          <w:szCs w:val="24"/>
        </w:rPr>
        <w:t>.</w:t>
      </w:r>
      <w:r w:rsidR="004A657F" w:rsidRPr="00AE76B1">
        <w:rPr>
          <w:rFonts w:ascii="Times New Roman" w:hAnsi="Times New Roman" w:cs="Times New Roman"/>
          <w:sz w:val="24"/>
          <w:szCs w:val="24"/>
        </w:rPr>
        <w:t xml:space="preserve"> The single-dimensional focus on crop-livestock system optimization incorporated five scenarios</w:t>
      </w:r>
      <w:bookmarkStart w:id="339" w:name="OLE_LINK798"/>
      <w:bookmarkStart w:id="340" w:name="OLE_LINK799"/>
      <w:r w:rsidR="004A657F" w:rsidRPr="00AE76B1">
        <w:rPr>
          <w:rFonts w:ascii="Times New Roman" w:hAnsi="Times New Roman" w:cs="Times New Roman"/>
          <w:sz w:val="24"/>
          <w:szCs w:val="24"/>
        </w:rPr>
        <w:t xml:space="preserve">: </w:t>
      </w:r>
      <w:proofErr w:type="spellStart"/>
      <w:r w:rsidR="004A657F" w:rsidRPr="00AE76B1">
        <w:rPr>
          <w:rFonts w:ascii="Times New Roman" w:hAnsi="Times New Roman" w:cs="Times New Roman"/>
          <w:sz w:val="24"/>
          <w:szCs w:val="24"/>
        </w:rPr>
        <w:t>i</w:t>
      </w:r>
      <w:proofErr w:type="spellEnd"/>
      <w:r w:rsidR="004A657F" w:rsidRPr="00AE76B1">
        <w:rPr>
          <w:rFonts w:ascii="Times New Roman" w:hAnsi="Times New Roman" w:cs="Times New Roman"/>
          <w:sz w:val="24"/>
          <w:szCs w:val="24"/>
        </w:rPr>
        <w:t xml:space="preserve">) </w:t>
      </w:r>
      <w:bookmarkEnd w:id="337"/>
      <w:bookmarkEnd w:id="339"/>
      <w:bookmarkEnd w:id="340"/>
      <w:r w:rsidR="004A657F" w:rsidRPr="00AE76B1">
        <w:rPr>
          <w:rFonts w:ascii="Times New Roman" w:hAnsi="Times New Roman" w:cs="Times New Roman"/>
          <w:sz w:val="24"/>
          <w:szCs w:val="24"/>
        </w:rPr>
        <w:t xml:space="preserve">minimize water resource use, ii) minimize GHGs, iii) </w:t>
      </w:r>
      <w:r w:rsidR="004A657F" w:rsidRPr="00AE76B1">
        <w:rPr>
          <w:rFonts w:ascii="Times New Roman" w:hAnsi="Times New Roman" w:cs="Times New Roman"/>
          <w:sz w:val="24"/>
          <w:szCs w:val="24"/>
        </w:rPr>
        <w:lastRenderedPageBreak/>
        <w:t xml:space="preserve">minimize N surplus, iv) minimize P surplus, </w:t>
      </w:r>
      <w:bookmarkStart w:id="341" w:name="OLE_LINK820"/>
      <w:r w:rsidR="004A657F" w:rsidRPr="00AE76B1">
        <w:rPr>
          <w:rFonts w:ascii="Times New Roman" w:hAnsi="Times New Roman" w:cs="Times New Roman"/>
          <w:sz w:val="24"/>
          <w:szCs w:val="24"/>
        </w:rPr>
        <w:t>and v) maximize</w:t>
      </w:r>
      <w:bookmarkEnd w:id="341"/>
      <w:r w:rsidR="004A657F" w:rsidRPr="00AE76B1">
        <w:rPr>
          <w:rFonts w:ascii="Times New Roman" w:hAnsi="Times New Roman" w:cs="Times New Roman"/>
          <w:sz w:val="24"/>
          <w:szCs w:val="24"/>
        </w:rPr>
        <w:t xml:space="preserve"> economic </w:t>
      </w:r>
      <w:bookmarkStart w:id="342" w:name="OLE_LINK803"/>
      <w:r w:rsidR="004A657F" w:rsidRPr="00AE76B1">
        <w:rPr>
          <w:rFonts w:ascii="Times New Roman" w:hAnsi="Times New Roman" w:cs="Times New Roman"/>
          <w:sz w:val="24"/>
          <w:szCs w:val="24"/>
        </w:rPr>
        <w:t>output of agricultural</w:t>
      </w:r>
      <w:bookmarkEnd w:id="342"/>
      <w:r w:rsidR="004A657F" w:rsidRPr="00AE76B1">
        <w:rPr>
          <w:rFonts w:ascii="Times New Roman" w:hAnsi="Times New Roman" w:cs="Times New Roman"/>
          <w:sz w:val="24"/>
          <w:szCs w:val="24"/>
        </w:rPr>
        <w:t xml:space="preserve"> production on the QTP</w:t>
      </w:r>
      <w:r w:rsidR="0017059C" w:rsidRPr="00AE76B1">
        <w:rPr>
          <w:rFonts w:ascii="Times New Roman" w:hAnsi="Times New Roman" w:cs="Times New Roman" w:hint="eastAsia"/>
          <w:sz w:val="24"/>
          <w:szCs w:val="24"/>
        </w:rPr>
        <w:t>,</w:t>
      </w:r>
      <w:r w:rsidR="004A657F" w:rsidRPr="00AE76B1">
        <w:rPr>
          <w:rFonts w:ascii="Times New Roman" w:hAnsi="Times New Roman" w:cs="Times New Roman"/>
          <w:sz w:val="24"/>
          <w:szCs w:val="24"/>
        </w:rPr>
        <w:t xml:space="preserve"> exploring transitions in agriculture practices focusing on barley, wheat, rapeseed, potatoes, maize, cattle, chicken, goats, sheep, and pigs.</w:t>
      </w:r>
      <w:bookmarkEnd w:id="338"/>
      <w:r w:rsidR="005D28EE" w:rsidRPr="00AE76B1">
        <w:rPr>
          <w:rFonts w:ascii="Times New Roman" w:hAnsi="Times New Roman" w:cs="Times New Roman"/>
          <w:sz w:val="24"/>
          <w:szCs w:val="24"/>
        </w:rPr>
        <w:t xml:space="preserve"> </w:t>
      </w:r>
      <w:r w:rsidR="00C33DC5" w:rsidRPr="00AE76B1">
        <w:rPr>
          <w:rFonts w:ascii="Times New Roman" w:hAnsi="Times New Roman" w:cs="Times New Roman"/>
          <w:sz w:val="24"/>
          <w:szCs w:val="24"/>
        </w:rPr>
        <w:t xml:space="preserve">We </w:t>
      </w:r>
      <w:r w:rsidR="00B97D60" w:rsidRPr="00AE76B1">
        <w:rPr>
          <w:rFonts w:ascii="Times New Roman" w:hAnsi="Times New Roman" w:cs="Times New Roman"/>
          <w:sz w:val="24"/>
          <w:szCs w:val="24"/>
        </w:rPr>
        <w:t>operationalized</w:t>
      </w:r>
      <w:r w:rsidR="00C33DC5" w:rsidRPr="00AE76B1">
        <w:rPr>
          <w:rFonts w:ascii="Times New Roman" w:hAnsi="Times New Roman" w:cs="Times New Roman"/>
          <w:sz w:val="24"/>
          <w:szCs w:val="24"/>
        </w:rPr>
        <w:t xml:space="preserve"> </w:t>
      </w:r>
      <w:r w:rsidR="00C76B08" w:rsidRPr="00AE76B1">
        <w:rPr>
          <w:rFonts w:ascii="Times New Roman" w:hAnsi="Times New Roman" w:cs="Times New Roman"/>
          <w:sz w:val="24"/>
          <w:szCs w:val="24"/>
        </w:rPr>
        <w:t xml:space="preserve">the </w:t>
      </w:r>
      <w:r w:rsidR="00B97D60" w:rsidRPr="00AE76B1">
        <w:rPr>
          <w:rFonts w:ascii="Times New Roman" w:hAnsi="Times New Roman" w:cs="Times New Roman"/>
          <w:sz w:val="24"/>
          <w:szCs w:val="24"/>
        </w:rPr>
        <w:t xml:space="preserve">multi-objective scenario </w:t>
      </w:r>
      <w:r w:rsidR="00C33DC5" w:rsidRPr="00AE76B1">
        <w:rPr>
          <w:rFonts w:ascii="Times New Roman" w:hAnsi="Times New Roman" w:cs="Times New Roman"/>
          <w:sz w:val="24"/>
          <w:szCs w:val="24"/>
        </w:rPr>
        <w:t>by</w:t>
      </w:r>
      <w:r w:rsidR="00D4181D" w:rsidRPr="00AE76B1">
        <w:rPr>
          <w:rFonts w:ascii="Times New Roman" w:hAnsi="Times New Roman" w:cs="Times New Roman"/>
          <w:sz w:val="24"/>
          <w:szCs w:val="24"/>
        </w:rPr>
        <w:t xml:space="preserve"> </w:t>
      </w:r>
      <w:r w:rsidR="00C33DC5" w:rsidRPr="00AE76B1">
        <w:rPr>
          <w:rFonts w:ascii="Times New Roman" w:hAnsi="Times New Roman" w:cs="Times New Roman"/>
          <w:sz w:val="24"/>
          <w:szCs w:val="24"/>
        </w:rPr>
        <w:t xml:space="preserve">assigning </w:t>
      </w:r>
      <w:r w:rsidR="00810588" w:rsidRPr="00AE76B1">
        <w:rPr>
          <w:rFonts w:ascii="Times New Roman" w:hAnsi="Times New Roman" w:cs="Times New Roman"/>
          <w:sz w:val="24"/>
          <w:szCs w:val="24"/>
        </w:rPr>
        <w:t>a weight of 0 or 1 to</w:t>
      </w:r>
      <w:r w:rsidR="00C33DC5" w:rsidRPr="00AE76B1">
        <w:rPr>
          <w:rFonts w:ascii="Times New Roman" w:hAnsi="Times New Roman" w:cs="Times New Roman"/>
          <w:sz w:val="24"/>
          <w:szCs w:val="24"/>
        </w:rPr>
        <w:t xml:space="preserve"> water consumption, GHGs, nutrient surplus, and agriculture output so that there are</w:t>
      </w:r>
      <w:r w:rsidR="00810588" w:rsidRPr="00AE76B1">
        <w:rPr>
          <w:rFonts w:ascii="Times New Roman" w:hAnsi="Times New Roman" w:cs="Times New Roman" w:hint="eastAsia"/>
          <w:sz w:val="24"/>
          <w:szCs w:val="24"/>
        </w:rPr>
        <w:t xml:space="preserve"> 2</w:t>
      </w:r>
      <w:r w:rsidR="00810588" w:rsidRPr="00AE76B1">
        <w:rPr>
          <w:rFonts w:ascii="Times New Roman" w:hAnsi="Times New Roman" w:cs="Times New Roman"/>
          <w:sz w:val="24"/>
          <w:szCs w:val="24"/>
          <w:vertAlign w:val="superscript"/>
        </w:rPr>
        <w:t>5</w:t>
      </w:r>
      <w:r w:rsidR="00C33DC5" w:rsidRPr="00AE76B1">
        <w:rPr>
          <w:rFonts w:ascii="Times New Roman" w:hAnsi="Times New Roman" w:cs="Times New Roman"/>
          <w:sz w:val="24"/>
          <w:szCs w:val="24"/>
        </w:rPr>
        <w:t xml:space="preserve"> </w:t>
      </w:r>
      <w:r w:rsidR="00B97D60" w:rsidRPr="00AE76B1">
        <w:rPr>
          <w:rFonts w:ascii="Times New Roman" w:hAnsi="Times New Roman" w:cs="Times New Roman"/>
          <w:sz w:val="24"/>
          <w:szCs w:val="24"/>
        </w:rPr>
        <w:t>(</w:t>
      </w:r>
      <w:r w:rsidR="00810588" w:rsidRPr="00AE76B1">
        <w:rPr>
          <w:rFonts w:ascii="Times New Roman" w:hAnsi="Times New Roman" w:cs="Times New Roman" w:hint="eastAsia"/>
          <w:sz w:val="24"/>
          <w:szCs w:val="24"/>
        </w:rPr>
        <w:t>32</w:t>
      </w:r>
      <w:r w:rsidR="00B97D60" w:rsidRPr="00AE76B1">
        <w:rPr>
          <w:rFonts w:ascii="Times New Roman" w:hAnsi="Times New Roman" w:cs="Times New Roman"/>
          <w:sz w:val="24"/>
          <w:szCs w:val="24"/>
        </w:rPr>
        <w:t xml:space="preserve">) </w:t>
      </w:r>
      <w:bookmarkStart w:id="343" w:name="OLE_LINK806"/>
      <w:r w:rsidR="00B97D60" w:rsidRPr="00AE76B1">
        <w:rPr>
          <w:rFonts w:ascii="Times New Roman" w:hAnsi="Times New Roman" w:cs="Times New Roman"/>
          <w:sz w:val="24"/>
          <w:szCs w:val="24"/>
        </w:rPr>
        <w:t xml:space="preserve">reorienting </w:t>
      </w:r>
      <w:r w:rsidR="00F95EFB" w:rsidRPr="00AE76B1">
        <w:rPr>
          <w:rFonts w:ascii="Times New Roman" w:hAnsi="Times New Roman" w:cs="Times New Roman"/>
          <w:sz w:val="24"/>
          <w:szCs w:val="24"/>
        </w:rPr>
        <w:t>schemes</w:t>
      </w:r>
      <w:r w:rsidR="00B97D60" w:rsidRPr="00AE76B1">
        <w:rPr>
          <w:rFonts w:ascii="Times New Roman" w:hAnsi="Times New Roman" w:cs="Times New Roman"/>
          <w:sz w:val="24"/>
          <w:szCs w:val="24"/>
        </w:rPr>
        <w:t xml:space="preserve"> in crop-livestock systems</w:t>
      </w:r>
      <w:bookmarkEnd w:id="343"/>
      <w:r w:rsidR="00F95EFB" w:rsidRPr="00AE76B1">
        <w:rPr>
          <w:rFonts w:ascii="Times New Roman" w:hAnsi="Times New Roman" w:cs="Times New Roman"/>
          <w:sz w:val="24"/>
          <w:szCs w:val="24"/>
        </w:rPr>
        <w:t xml:space="preserve">, </w:t>
      </w:r>
      <w:bookmarkStart w:id="344" w:name="OLE_LINK108"/>
      <w:bookmarkStart w:id="345" w:name="OLE_LINK109"/>
      <w:bookmarkStart w:id="346" w:name="OLE_LINK812"/>
      <w:bookmarkStart w:id="347" w:name="OLE_LINK813"/>
      <w:r w:rsidR="00F95EFB" w:rsidRPr="00AE76B1">
        <w:rPr>
          <w:rFonts w:ascii="Times New Roman" w:hAnsi="Times New Roman" w:cs="Times New Roman"/>
          <w:sz w:val="24"/>
          <w:szCs w:val="24"/>
        </w:rPr>
        <w:t>which</w:t>
      </w:r>
      <w:r w:rsidR="007609CC" w:rsidRPr="00AE76B1">
        <w:rPr>
          <w:rFonts w:ascii="Times New Roman" w:hAnsi="Times New Roman" w:cs="Times New Roman"/>
          <w:sz w:val="24"/>
          <w:szCs w:val="24"/>
        </w:rPr>
        <w:t xml:space="preserve"> (each being Pareto optimal)</w:t>
      </w:r>
      <w:r w:rsidR="00F95EFB" w:rsidRPr="00AE76B1">
        <w:rPr>
          <w:rFonts w:ascii="Times New Roman" w:hAnsi="Times New Roman" w:cs="Times New Roman"/>
          <w:sz w:val="24"/>
          <w:szCs w:val="24"/>
        </w:rPr>
        <w:t xml:space="preserve"> represent a set of Pareto-efficient </w:t>
      </w:r>
      <w:bookmarkStart w:id="348" w:name="OLE_LINK810"/>
      <w:bookmarkStart w:id="349" w:name="OLE_LINK811"/>
      <w:r w:rsidR="00F95EFB" w:rsidRPr="00AE76B1">
        <w:rPr>
          <w:rFonts w:ascii="Times New Roman" w:hAnsi="Times New Roman" w:cs="Times New Roman"/>
          <w:sz w:val="24"/>
          <w:szCs w:val="24"/>
        </w:rPr>
        <w:t>solutions</w:t>
      </w:r>
      <w:bookmarkEnd w:id="344"/>
      <w:bookmarkEnd w:id="345"/>
      <w:bookmarkEnd w:id="348"/>
      <w:bookmarkEnd w:id="349"/>
      <w:r w:rsidR="00E66A47" w:rsidRPr="00AE76B1">
        <w:rPr>
          <w:rFonts w:ascii="Times New Roman" w:hAnsi="Times New Roman" w:cs="Times New Roman"/>
          <w:sz w:val="24"/>
          <w:szCs w:val="24"/>
        </w:rPr>
        <w:fldChar w:fldCharType="begin"/>
      </w:r>
      <w:r w:rsidR="00C82C13" w:rsidRPr="00AE76B1">
        <w:rPr>
          <w:rFonts w:ascii="Times New Roman" w:hAnsi="Times New Roman" w:cs="Times New Roman"/>
          <w:sz w:val="24"/>
          <w:szCs w:val="24"/>
        </w:rPr>
        <w:instrText xml:space="preserve"> ADDIN EN.CITE &lt;EndNote&gt;&lt;Cite&gt;&lt;Author&gt;Xie&lt;/Author&gt;&lt;Year&gt;2023&lt;/Year&gt;&lt;RecNum&gt;166&lt;/RecNum&gt;&lt;DisplayText&gt;&lt;style face="superscript"&gt;30&lt;/style&gt;&lt;/DisplayText&gt;&lt;record&gt;&lt;rec-number&gt;166&lt;/rec-number&gt;&lt;foreign-keys&gt;&lt;key app="EN" db-id="9sep9f295rp5w1exrr2pxw2srvvw29d5prw0" timestamp="0"&gt;166&lt;/key&gt;&lt;/foreign-keys&gt;&lt;ref-type name="Journal Article"&gt;17&lt;/ref-type&gt;&lt;contributors&gt;&lt;authors&gt;&lt;author&gt;Xie, Wei&lt;/author&gt;&lt;author&gt;Zhu, Anfeng&lt;/author&gt;&lt;author&gt;Ali, Tariq&lt;/author&gt;&lt;author&gt;Zhang, Zhengtao&lt;/author&gt;&lt;author&gt;Chen, Xiaoguang&lt;/author&gt;&lt;author&gt;Wu, Feng&lt;/author&gt;&lt;author&gt;Huang, Jikun&lt;/author&gt;&lt;author&gt;Davis, Kyle Frankel&lt;/author&gt;&lt;/authors&gt;&lt;/contributors&gt;&lt;titles&gt;&lt;title&gt;Crop switching can enhance environmental sustainability and farmer incomes in China&lt;/title&gt;&lt;secondary-title&gt;Nature&lt;/secondary-title&gt;&lt;/titles&gt;&lt;periodical&gt;&lt;full-title&gt;Nature&lt;/full-title&gt;&lt;/periodical&gt;&lt;pages&gt;300-305&lt;/pages&gt;&lt;volume&gt;616&lt;/volume&gt;&lt;number&gt;7956&lt;/number&gt;&lt;dates&gt;&lt;year&gt;2023&lt;/year&gt;&lt;/dates&gt;&lt;isbn&gt;0028-0836&lt;/isbn&gt;&lt;urls&gt;&lt;/urls&gt;&lt;electronic-resource-num&gt;https://doi.org/10.1038/s41586-023-05799-x&lt;/electronic-resource-num&gt;&lt;/record&gt;&lt;/Cite&gt;&lt;/EndNote&gt;</w:instrText>
      </w:r>
      <w:r w:rsidR="00E66A47"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30</w:t>
      </w:r>
      <w:r w:rsidR="00E66A47" w:rsidRPr="00AE76B1">
        <w:rPr>
          <w:rFonts w:ascii="Times New Roman" w:hAnsi="Times New Roman" w:cs="Times New Roman"/>
          <w:sz w:val="24"/>
          <w:szCs w:val="24"/>
        </w:rPr>
        <w:fldChar w:fldCharType="end"/>
      </w:r>
      <w:r w:rsidR="007609CC" w:rsidRPr="00AE76B1">
        <w:rPr>
          <w:rFonts w:ascii="Times New Roman" w:hAnsi="Times New Roman" w:cs="Times New Roman"/>
          <w:sz w:val="24"/>
          <w:szCs w:val="24"/>
        </w:rPr>
        <w:t>.</w:t>
      </w:r>
      <w:bookmarkEnd w:id="346"/>
      <w:bookmarkEnd w:id="347"/>
      <w:r w:rsidR="00494142" w:rsidRPr="00AE76B1">
        <w:t xml:space="preserve"> </w:t>
      </w:r>
      <w:r w:rsidR="00494142" w:rsidRPr="00AE76B1">
        <w:rPr>
          <w:rFonts w:ascii="Times New Roman" w:hAnsi="Times New Roman" w:cs="Times New Roman"/>
          <w:sz w:val="24"/>
          <w:szCs w:val="24"/>
        </w:rPr>
        <w:t>The weights 0 and 1 indicate whether the designers consider the indicator to be the least or most important</w:t>
      </w:r>
      <w:r w:rsidR="00494142" w:rsidRPr="00AE76B1">
        <w:rPr>
          <w:rFonts w:ascii="Times New Roman" w:hAnsi="Times New Roman" w:cs="Times New Roman" w:hint="eastAsia"/>
          <w:sz w:val="24"/>
          <w:szCs w:val="24"/>
        </w:rPr>
        <w:t xml:space="preserve">, </w:t>
      </w:r>
      <w:r w:rsidR="00494142" w:rsidRPr="00AE76B1">
        <w:rPr>
          <w:rFonts w:ascii="Times New Roman" w:hAnsi="Times New Roman" w:cs="Times New Roman"/>
          <w:sz w:val="24"/>
          <w:szCs w:val="24"/>
        </w:rPr>
        <w:t>respectively.</w:t>
      </w:r>
      <w:r w:rsidR="007609CC" w:rsidRPr="00AE76B1">
        <w:rPr>
          <w:rFonts w:ascii="Times New Roman" w:hAnsi="Times New Roman" w:cs="Times New Roman"/>
          <w:sz w:val="24"/>
          <w:szCs w:val="24"/>
        </w:rPr>
        <w:t xml:space="preserve"> To </w:t>
      </w:r>
      <w:r w:rsidR="0090136E" w:rsidRPr="00AE76B1">
        <w:rPr>
          <w:rFonts w:ascii="Times New Roman" w:hAnsi="Times New Roman" w:cs="Times New Roman"/>
          <w:sz w:val="24"/>
          <w:szCs w:val="24"/>
        </w:rPr>
        <w:t xml:space="preserve">enhance </w:t>
      </w:r>
      <w:r w:rsidR="001F4D54" w:rsidRPr="00AE76B1">
        <w:rPr>
          <w:rFonts w:ascii="Times New Roman" w:hAnsi="Times New Roman" w:cs="Times New Roman"/>
          <w:sz w:val="24"/>
          <w:szCs w:val="24"/>
        </w:rPr>
        <w:t xml:space="preserve">internal and external sustainability outcomes of the QTP, </w:t>
      </w:r>
      <w:r w:rsidR="00A129CB" w:rsidRPr="00AE76B1">
        <w:rPr>
          <w:rFonts w:ascii="Times New Roman" w:hAnsi="Times New Roman" w:cs="Times New Roman"/>
          <w:sz w:val="24"/>
          <w:szCs w:val="24"/>
        </w:rPr>
        <w:t xml:space="preserve">the optimization </w:t>
      </w:r>
      <w:bookmarkStart w:id="350" w:name="OLE_LINK850"/>
      <w:bookmarkStart w:id="351" w:name="OLE_LINK851"/>
      <w:r w:rsidR="00A129CB" w:rsidRPr="00AE76B1">
        <w:rPr>
          <w:rFonts w:ascii="Times New Roman" w:hAnsi="Times New Roman" w:cs="Times New Roman"/>
          <w:sz w:val="24"/>
          <w:szCs w:val="24"/>
        </w:rPr>
        <w:t>model</w:t>
      </w:r>
      <w:bookmarkEnd w:id="350"/>
      <w:bookmarkEnd w:id="351"/>
      <w:r w:rsidR="00A129CB" w:rsidRPr="00AE76B1">
        <w:rPr>
          <w:rFonts w:ascii="Times New Roman" w:hAnsi="Times New Roman" w:cs="Times New Roman"/>
          <w:sz w:val="24"/>
          <w:szCs w:val="24"/>
        </w:rPr>
        <w:t xml:space="preserve"> is formulated </w:t>
      </w:r>
      <w:r w:rsidR="001F4D54" w:rsidRPr="00AE76B1">
        <w:rPr>
          <w:rFonts w:ascii="Times New Roman" w:hAnsi="Times New Roman" w:cs="Times New Roman"/>
          <w:sz w:val="24"/>
          <w:szCs w:val="24"/>
        </w:rPr>
        <w:t>as follow:</w:t>
      </w:r>
    </w:p>
    <w:p w14:paraId="3DBD7C54" w14:textId="72416B7C" w:rsidR="00515B09" w:rsidRPr="00AE76B1" w:rsidRDefault="00ED0511" w:rsidP="00515B09">
      <w:pPr>
        <w:jc w:val="right"/>
        <w:rPr>
          <w:rFonts w:ascii="Times New Roman" w:hAnsi="Times New Roman" w:cs="Times New Roman"/>
          <w:sz w:val="24"/>
          <w:szCs w:val="24"/>
        </w:rPr>
      </w:pPr>
      <m:oMath>
        <m:r>
          <w:rPr>
            <w:rFonts w:ascii="Cambria Math" w:hAnsi="Cambria Math" w:cs="Times New Roman"/>
            <w:sz w:val="24"/>
            <w:szCs w:val="24"/>
          </w:rPr>
          <m:t>minimize(</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n</m:t>
            </m:r>
          </m:sup>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12</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Ag</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i,j</m:t>
                        </m:r>
                      </m:sub>
                    </m:sSub>
                  </m:e>
                </m:d>
              </m:e>
            </m:nary>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Hu</m:t>
                    </m:r>
                  </m:e>
                  <m:sub>
                    <m:r>
                      <w:rPr>
                        <w:rFonts w:ascii="Cambria Math" w:hAnsi="Cambria Math" w:cs="Times New Roman"/>
                        <w:sz w:val="24"/>
                        <w:szCs w:val="24"/>
                      </w:rPr>
                      <m:t>i</m:t>
                    </m:r>
                  </m:sub>
                </m:sSub>
              </m:e>
            </m:nary>
            <m:r>
              <w:rPr>
                <w:rFonts w:ascii="Cambria Math" w:hAnsi="Cambria Math" w:cs="Times New Roman"/>
                <w:sz w:val="24"/>
                <w:szCs w:val="24"/>
              </w:rPr>
              <m:t>)</m:t>
            </m:r>
          </m:e>
        </m:nary>
      </m:oMath>
      <w:r w:rsidR="00515B09" w:rsidRPr="00AE76B1">
        <w:rPr>
          <w:rFonts w:ascii="Times New Roman" w:hAnsi="Times New Roman" w:cs="Times New Roman"/>
          <w:sz w:val="24"/>
          <w:szCs w:val="24"/>
        </w:rPr>
        <w:tab/>
      </w:r>
      <w:r w:rsidR="00515B09" w:rsidRPr="00AE76B1">
        <w:rPr>
          <w:rFonts w:ascii="Times New Roman" w:hAnsi="Times New Roman" w:cs="Times New Roman"/>
          <w:sz w:val="24"/>
          <w:szCs w:val="24"/>
        </w:rPr>
        <w:tab/>
      </w:r>
      <w:r w:rsidR="00515B09" w:rsidRPr="00AE76B1">
        <w:rPr>
          <w:rFonts w:ascii="Times New Roman" w:hAnsi="Times New Roman" w:cs="Times New Roman"/>
          <w:sz w:val="24"/>
          <w:szCs w:val="24"/>
        </w:rPr>
        <w:tab/>
      </w:r>
      <w:r w:rsidR="00515B09" w:rsidRPr="00AE76B1">
        <w:rPr>
          <w:rFonts w:ascii="Times New Roman" w:hAnsi="Times New Roman" w:cs="Times New Roman"/>
          <w:sz w:val="24"/>
          <w:szCs w:val="24"/>
        </w:rPr>
        <w:tab/>
      </w:r>
      <w:r w:rsidR="00515B09" w:rsidRPr="00AE76B1">
        <w:rPr>
          <w:rFonts w:ascii="Times New Roman" w:hAnsi="Times New Roman" w:cs="Times New Roman"/>
          <w:sz w:val="24"/>
          <w:szCs w:val="24"/>
        </w:rPr>
        <w:tab/>
      </w:r>
      <w:r w:rsidR="00515B09" w:rsidRPr="00AE76B1">
        <w:rPr>
          <w:rFonts w:ascii="Times New Roman" w:hAnsi="Times New Roman" w:cs="Times New Roman" w:hint="eastAsia"/>
          <w:sz w:val="24"/>
          <w:szCs w:val="24"/>
        </w:rPr>
        <w:t>(</w:t>
      </w:r>
      <w:r w:rsidR="00BF78BD" w:rsidRPr="00AE76B1">
        <w:rPr>
          <w:rFonts w:ascii="Times New Roman" w:hAnsi="Times New Roman" w:cs="Times New Roman" w:hint="eastAsia"/>
          <w:sz w:val="24"/>
          <w:szCs w:val="24"/>
        </w:rPr>
        <w:t>1</w:t>
      </w:r>
      <w:r w:rsidR="00515B09" w:rsidRPr="00AE76B1">
        <w:rPr>
          <w:rFonts w:ascii="Times New Roman" w:hAnsi="Times New Roman" w:cs="Times New Roman"/>
          <w:sz w:val="24"/>
          <w:szCs w:val="24"/>
        </w:rPr>
        <w:t>)</w:t>
      </w:r>
    </w:p>
    <w:p w14:paraId="4E8F3DBB" w14:textId="52C558C0" w:rsidR="00ED0511" w:rsidRPr="00AE76B1" w:rsidRDefault="00ED0511" w:rsidP="00ED0511">
      <w:pPr>
        <w:jc w:val="right"/>
        <w:rPr>
          <w:rFonts w:ascii="Times New Roman" w:hAnsi="Times New Roman" w:cs="Times New Roman"/>
          <w:sz w:val="24"/>
          <w:szCs w:val="24"/>
        </w:rPr>
      </w:pPr>
      <m:oMath>
        <m:r>
          <w:rPr>
            <w:rFonts w:ascii="Cambria Math" w:hAnsi="Cambria Math" w:cs="Times New Roman"/>
            <w:sz w:val="24"/>
            <w:szCs w:val="24"/>
          </w:rPr>
          <m:t>maximize</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n</m:t>
            </m:r>
          </m:sup>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12</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Ag</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out</m:t>
                    </m:r>
                  </m:e>
                  <m:sub>
                    <m:r>
                      <w:rPr>
                        <w:rFonts w:ascii="Cambria Math" w:hAnsi="Cambria Math" w:cs="Times New Roman"/>
                        <w:sz w:val="24"/>
                        <w:szCs w:val="24"/>
                      </w:rPr>
                      <m:t>i,j</m:t>
                    </m:r>
                  </m:sub>
                </m:sSub>
                <m:r>
                  <w:rPr>
                    <w:rFonts w:ascii="Cambria Math" w:hAnsi="Cambria Math" w:cs="Times New Roman"/>
                    <w:sz w:val="24"/>
                    <w:szCs w:val="24"/>
                  </w:rPr>
                  <m:t>)</m:t>
                </m:r>
              </m:e>
            </m:nary>
          </m:e>
        </m:nary>
      </m:oMath>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hint="eastAsia"/>
          <w:sz w:val="24"/>
          <w:szCs w:val="24"/>
        </w:rPr>
        <w:t>(</w:t>
      </w:r>
      <w:r w:rsidR="00BF78BD" w:rsidRPr="00AE76B1">
        <w:rPr>
          <w:rFonts w:ascii="Times New Roman" w:hAnsi="Times New Roman" w:cs="Times New Roman" w:hint="eastAsia"/>
          <w:sz w:val="24"/>
          <w:szCs w:val="24"/>
        </w:rPr>
        <w:t>2</w:t>
      </w:r>
      <w:r w:rsidRPr="00AE76B1">
        <w:rPr>
          <w:rFonts w:ascii="Times New Roman" w:hAnsi="Times New Roman" w:cs="Times New Roman"/>
          <w:sz w:val="24"/>
          <w:szCs w:val="24"/>
        </w:rPr>
        <w:t>)</w:t>
      </w:r>
    </w:p>
    <w:p w14:paraId="684009AB" w14:textId="77777777" w:rsidR="00A129CB" w:rsidRPr="00AE76B1" w:rsidRDefault="00ED0511" w:rsidP="007609CC">
      <w:pPr>
        <w:rPr>
          <w:rFonts w:ascii="Times New Roman" w:hAnsi="Times New Roman" w:cs="Times New Roman"/>
          <w:sz w:val="24"/>
          <w:szCs w:val="24"/>
        </w:rPr>
      </w:pPr>
      <w:proofErr w:type="gramStart"/>
      <w:r w:rsidRPr="00AE76B1">
        <w:rPr>
          <w:rFonts w:ascii="Times New Roman" w:hAnsi="Times New Roman" w:cs="Times New Roman"/>
          <w:sz w:val="24"/>
          <w:szCs w:val="24"/>
        </w:rPr>
        <w:t>so</w:t>
      </w:r>
      <w:proofErr w:type="gramEnd"/>
      <w:r w:rsidRPr="00AE76B1">
        <w:rPr>
          <w:rFonts w:ascii="Times New Roman" w:hAnsi="Times New Roman" w:cs="Times New Roman"/>
          <w:sz w:val="24"/>
          <w:szCs w:val="24"/>
        </w:rPr>
        <w:t xml:space="preserve"> that</w:t>
      </w:r>
    </w:p>
    <w:p w14:paraId="7BBFE40C" w14:textId="77EA9C62" w:rsidR="00CA748D" w:rsidRPr="00AE76B1" w:rsidRDefault="00A82759" w:rsidP="00CA748D">
      <w:pPr>
        <w:jc w:val="right"/>
        <w:rPr>
          <w:rFonts w:ascii="Times New Roman" w:hAnsi="Times New Roman" w:cs="Times New Roman"/>
          <w:sz w:val="24"/>
          <w:szCs w:val="24"/>
        </w:rPr>
      </w:p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12</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Ag</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i,j</m:t>
                </m:r>
              </m:sub>
            </m:sSub>
            <m:r>
              <w:rPr>
                <w:rFonts w:ascii="Cambria Math" w:hAnsi="Cambria Math" w:cs="Times New Roman"/>
                <w:sz w:val="24"/>
                <w:szCs w:val="24"/>
              </w:rPr>
              <m:t>)</m:t>
            </m:r>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Hu</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safe</m:t>
            </m:r>
          </m:e>
          <m:sub>
            <m:r>
              <w:rPr>
                <w:rFonts w:ascii="Cambria Math" w:hAnsi="Cambria Math" w:cs="Times New Roman"/>
                <w:sz w:val="24"/>
                <w:szCs w:val="24"/>
              </w:rPr>
              <m:t>i,k</m:t>
            </m:r>
          </m:sub>
        </m:sSub>
      </m:oMath>
      <w:r w:rsidR="00CA748D" w:rsidRPr="00AE76B1">
        <w:rPr>
          <w:rFonts w:ascii="Times New Roman" w:hAnsi="Times New Roman" w:cs="Times New Roman"/>
          <w:sz w:val="24"/>
          <w:szCs w:val="24"/>
        </w:rPr>
        <w:tab/>
      </w:r>
      <w:r w:rsidR="00CA748D" w:rsidRPr="00AE76B1">
        <w:rPr>
          <w:rFonts w:ascii="Times New Roman" w:hAnsi="Times New Roman" w:cs="Times New Roman"/>
          <w:sz w:val="24"/>
          <w:szCs w:val="24"/>
        </w:rPr>
        <w:tab/>
      </w:r>
      <w:r w:rsidR="00CA748D" w:rsidRPr="00AE76B1">
        <w:rPr>
          <w:rFonts w:ascii="Times New Roman" w:hAnsi="Times New Roman" w:cs="Times New Roman"/>
          <w:sz w:val="24"/>
          <w:szCs w:val="24"/>
        </w:rPr>
        <w:tab/>
      </w:r>
      <w:r w:rsidR="00CA748D" w:rsidRPr="00AE76B1">
        <w:rPr>
          <w:rFonts w:ascii="Times New Roman" w:hAnsi="Times New Roman" w:cs="Times New Roman"/>
          <w:sz w:val="24"/>
          <w:szCs w:val="24"/>
        </w:rPr>
        <w:tab/>
      </w:r>
      <w:r w:rsidR="00CA748D" w:rsidRPr="00AE76B1">
        <w:rPr>
          <w:rFonts w:ascii="Times New Roman" w:hAnsi="Times New Roman" w:cs="Times New Roman"/>
          <w:sz w:val="24"/>
          <w:szCs w:val="24"/>
        </w:rPr>
        <w:tab/>
      </w:r>
      <w:r w:rsidR="00CA748D" w:rsidRPr="00AE76B1">
        <w:rPr>
          <w:rFonts w:ascii="Times New Roman" w:hAnsi="Times New Roman" w:cs="Times New Roman"/>
          <w:sz w:val="24"/>
          <w:szCs w:val="24"/>
        </w:rPr>
        <w:tab/>
      </w:r>
      <w:r w:rsidR="00CA748D" w:rsidRPr="00AE76B1">
        <w:rPr>
          <w:rFonts w:ascii="Times New Roman" w:hAnsi="Times New Roman" w:cs="Times New Roman" w:hint="eastAsia"/>
          <w:sz w:val="24"/>
          <w:szCs w:val="24"/>
        </w:rPr>
        <w:t>(</w:t>
      </w:r>
      <w:r w:rsidR="00BF78BD" w:rsidRPr="00AE76B1">
        <w:rPr>
          <w:rFonts w:ascii="Times New Roman" w:hAnsi="Times New Roman" w:cs="Times New Roman" w:hint="eastAsia"/>
          <w:sz w:val="24"/>
          <w:szCs w:val="24"/>
        </w:rPr>
        <w:t>3</w:t>
      </w:r>
      <w:r w:rsidR="00CA748D" w:rsidRPr="00AE76B1">
        <w:rPr>
          <w:rFonts w:ascii="Times New Roman" w:hAnsi="Times New Roman" w:cs="Times New Roman"/>
          <w:sz w:val="24"/>
          <w:szCs w:val="24"/>
        </w:rPr>
        <w:t>)</w:t>
      </w:r>
    </w:p>
    <w:p w14:paraId="0B9C9507" w14:textId="7E7E453F" w:rsidR="00C10162" w:rsidRPr="00AE76B1" w:rsidRDefault="00C10162" w:rsidP="00C10162">
      <w:pPr>
        <w:jc w:val="right"/>
        <w:rPr>
          <w:rFonts w:ascii="Times New Roman" w:hAnsi="Times New Roman" w:cs="Times New Roman"/>
          <w:sz w:val="24"/>
          <w:szCs w:val="24"/>
        </w:rPr>
      </w:pPr>
      <m:oMath>
        <m:r>
          <w:rPr>
            <w:rFonts w:ascii="Cambria Math" w:hAnsi="Cambria Math" w:cs="Times New Roman"/>
            <w:sz w:val="24"/>
            <w:szCs w:val="24"/>
          </w:rPr>
          <m:t>0≤</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l</m:t>
            </m:r>
          </m:sub>
          <m:sup>
            <m:r>
              <w:rPr>
                <w:rFonts w:ascii="Cambria Math" w:hAnsi="Cambria Math" w:cs="Times New Roman"/>
                <w:sz w:val="24"/>
                <w:szCs w:val="24"/>
              </w:rPr>
              <m:t>5</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Ag</m:t>
                </m:r>
              </m:e>
              <m:sub>
                <m:r>
                  <w:rPr>
                    <w:rFonts w:ascii="Cambria Math" w:hAnsi="Cambria Math" w:cs="Times New Roman"/>
                    <w:sz w:val="24"/>
                    <w:szCs w:val="24"/>
                  </w:rPr>
                  <m:t>i,l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AGB</m:t>
                </m:r>
              </m:e>
              <m:sub>
                <m:r>
                  <w:rPr>
                    <w:rFonts w:ascii="Cambria Math" w:hAnsi="Cambria Math" w:cs="Times New Roman"/>
                    <w:sz w:val="24"/>
                    <w:szCs w:val="24"/>
                  </w:rPr>
                  <m:t>l</m:t>
                </m:r>
              </m:sub>
            </m:sSub>
            <m:r>
              <w:rPr>
                <w:rFonts w:ascii="Cambria Math" w:hAnsi="Cambria Math" w:cs="Times New Roman"/>
                <w:sz w:val="24"/>
                <w:szCs w:val="24"/>
              </w:rPr>
              <m:t>)</m:t>
            </m:r>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TAGB</m:t>
            </m:r>
          </m:e>
          <m:sub>
            <m:r>
              <w:rPr>
                <w:rFonts w:ascii="Cambria Math" w:hAnsi="Cambria Math" w:cs="Times New Roman"/>
                <w:sz w:val="24"/>
                <w:szCs w:val="24"/>
              </w:rPr>
              <m:t>i</m:t>
            </m:r>
          </m:sub>
        </m:sSub>
      </m:oMath>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hint="eastAsia"/>
          <w:sz w:val="24"/>
          <w:szCs w:val="24"/>
        </w:rPr>
        <w:t>(</w:t>
      </w:r>
      <w:r w:rsidR="00BF78BD" w:rsidRPr="00AE76B1">
        <w:rPr>
          <w:rFonts w:ascii="Times New Roman" w:hAnsi="Times New Roman" w:cs="Times New Roman" w:hint="eastAsia"/>
          <w:sz w:val="24"/>
          <w:szCs w:val="24"/>
        </w:rPr>
        <w:t>4</w:t>
      </w:r>
      <w:r w:rsidRPr="00AE76B1">
        <w:rPr>
          <w:rFonts w:ascii="Times New Roman" w:hAnsi="Times New Roman" w:cs="Times New Roman"/>
          <w:sz w:val="24"/>
          <w:szCs w:val="24"/>
        </w:rPr>
        <w:t>)</w:t>
      </w:r>
    </w:p>
    <w:bookmarkStart w:id="352" w:name="OLE_LINK819"/>
    <w:p w14:paraId="110DD9FB" w14:textId="4D338696" w:rsidR="00CA748D" w:rsidRPr="00AE76B1" w:rsidRDefault="00A82759" w:rsidP="00CA748D">
      <w:pPr>
        <w:jc w:val="right"/>
        <w:rPr>
          <w:rFonts w:ascii="Times New Roman" w:hAnsi="Times New Roman" w:cs="Times New Roman"/>
          <w:sz w:val="24"/>
          <w:szCs w:val="24"/>
        </w:rPr>
      </w:p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n</m:t>
            </m:r>
          </m:sup>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12</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Ag</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i,j</m:t>
                    </m:r>
                  </m:sub>
                </m:sSub>
                <m:r>
                  <w:rPr>
                    <w:rFonts w:ascii="Cambria Math" w:hAnsi="Cambria Math" w:cs="Times New Roman"/>
                    <w:sz w:val="24"/>
                    <w:szCs w:val="24"/>
                  </w:rPr>
                  <m:t>)</m:t>
                </m:r>
              </m:e>
            </m:nary>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Hu</m:t>
                    </m:r>
                  </m:e>
                  <m:sub>
                    <m:r>
                      <w:rPr>
                        <w:rFonts w:ascii="Cambria Math" w:hAnsi="Cambria Math" w:cs="Times New Roman"/>
                        <w:sz w:val="24"/>
                        <w:szCs w:val="24"/>
                      </w:rPr>
                      <m:t>i</m:t>
                    </m:r>
                  </m:sub>
                </m:sSub>
              </m:e>
            </m:nary>
            <m:r>
              <w:rPr>
                <w:rFonts w:ascii="Cambria Math" w:hAnsi="Cambria Math" w:cs="Times New Roman"/>
                <w:sz w:val="24"/>
                <w:szCs w:val="24"/>
              </w:rPr>
              <m:t>≥</m:t>
            </m:r>
          </m:e>
        </m:nary>
        <m:sSub>
          <m:sSubPr>
            <m:ctrlPr>
              <w:rPr>
                <w:rFonts w:ascii="Cambria Math" w:hAnsi="Cambria Math" w:cs="Times New Roman"/>
                <w:sz w:val="24"/>
                <w:szCs w:val="24"/>
              </w:rPr>
            </m:ctrlPr>
          </m:sSubPr>
          <m:e>
            <m:r>
              <w:rPr>
                <w:rFonts w:ascii="Cambria Math" w:hAnsi="Cambria Math" w:cs="Times New Roman"/>
                <w:sz w:val="24"/>
                <w:szCs w:val="24"/>
              </w:rPr>
              <m:t>just</m:t>
            </m:r>
          </m:e>
          <m:sub>
            <m:r>
              <w:rPr>
                <w:rFonts w:ascii="Cambria Math" w:hAnsi="Cambria Math" w:cs="Times New Roman"/>
                <w:sz w:val="24"/>
                <w:szCs w:val="24"/>
              </w:rPr>
              <m:t>k</m:t>
            </m:r>
          </m:sub>
        </m:sSub>
      </m:oMath>
      <w:r w:rsidR="00DA41BF" w:rsidRPr="00AE76B1">
        <w:rPr>
          <w:rFonts w:ascii="Times New Roman" w:hAnsi="Times New Roman" w:cs="Times New Roman"/>
          <w:sz w:val="24"/>
          <w:szCs w:val="24"/>
        </w:rPr>
        <w:tab/>
      </w:r>
      <w:r w:rsidR="00DA41BF" w:rsidRPr="00AE76B1">
        <w:rPr>
          <w:rFonts w:ascii="Times New Roman" w:hAnsi="Times New Roman" w:cs="Times New Roman"/>
          <w:sz w:val="24"/>
          <w:szCs w:val="24"/>
        </w:rPr>
        <w:tab/>
      </w:r>
      <w:r w:rsidR="00CA748D" w:rsidRPr="00AE76B1">
        <w:rPr>
          <w:rFonts w:ascii="Times New Roman" w:hAnsi="Times New Roman" w:cs="Times New Roman"/>
          <w:sz w:val="24"/>
          <w:szCs w:val="24"/>
        </w:rPr>
        <w:tab/>
      </w:r>
      <w:r w:rsidR="00CA748D" w:rsidRPr="00AE76B1">
        <w:rPr>
          <w:rFonts w:ascii="Times New Roman" w:hAnsi="Times New Roman" w:cs="Times New Roman"/>
          <w:sz w:val="24"/>
          <w:szCs w:val="24"/>
        </w:rPr>
        <w:tab/>
      </w:r>
      <w:r w:rsidR="00CA748D" w:rsidRPr="00AE76B1">
        <w:rPr>
          <w:rFonts w:ascii="Times New Roman" w:hAnsi="Times New Roman" w:cs="Times New Roman"/>
          <w:sz w:val="24"/>
          <w:szCs w:val="24"/>
        </w:rPr>
        <w:tab/>
      </w:r>
      <w:r w:rsidR="00CA748D" w:rsidRPr="00AE76B1">
        <w:rPr>
          <w:rFonts w:ascii="Times New Roman" w:hAnsi="Times New Roman" w:cs="Times New Roman" w:hint="eastAsia"/>
          <w:sz w:val="24"/>
          <w:szCs w:val="24"/>
        </w:rPr>
        <w:t>(</w:t>
      </w:r>
      <w:r w:rsidR="00BF78BD" w:rsidRPr="00AE76B1">
        <w:rPr>
          <w:rFonts w:ascii="Times New Roman" w:hAnsi="Times New Roman" w:cs="Times New Roman" w:hint="eastAsia"/>
          <w:sz w:val="24"/>
          <w:szCs w:val="24"/>
        </w:rPr>
        <w:t>5</w:t>
      </w:r>
      <w:r w:rsidR="00CA748D" w:rsidRPr="00AE76B1">
        <w:rPr>
          <w:rFonts w:ascii="Times New Roman" w:hAnsi="Times New Roman" w:cs="Times New Roman"/>
          <w:sz w:val="24"/>
          <w:szCs w:val="24"/>
        </w:rPr>
        <w:t>)</w:t>
      </w:r>
    </w:p>
    <w:p w14:paraId="5B701AA5" w14:textId="1AC3B8AB" w:rsidR="00ED0511" w:rsidRPr="00AE76B1" w:rsidRDefault="00ED0511" w:rsidP="00ED0511">
      <w:pPr>
        <w:jc w:val="right"/>
        <w:rPr>
          <w:rFonts w:ascii="Times New Roman" w:hAnsi="Times New Roman" w:cs="Times New Roman"/>
          <w:sz w:val="24"/>
          <w:szCs w:val="24"/>
        </w:rPr>
      </w:pPr>
    </w:p>
    <w:bookmarkEnd w:id="352"/>
    <w:p w14:paraId="76BB0913" w14:textId="750D456C" w:rsidR="0078479D" w:rsidRPr="00AE76B1" w:rsidRDefault="0078479D" w:rsidP="00CA748D">
      <w:pPr>
        <w:jc w:val="right"/>
        <w:rPr>
          <w:rFonts w:ascii="Times New Roman" w:hAnsi="Times New Roman" w:cs="Times New Roman"/>
          <w:sz w:val="24"/>
          <w:szCs w:val="24"/>
        </w:rPr>
      </w:pPr>
      <m:oMath>
        <m:r>
          <w:rPr>
            <w:rFonts w:ascii="Cambria Math" w:hAnsi="Cambria Math" w:cs="Times New Roman"/>
            <w:sz w:val="24"/>
            <w:szCs w:val="24"/>
          </w:rPr>
          <m:t>0≤</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c</m:t>
            </m:r>
          </m:sub>
          <m:sup>
            <m:r>
              <w:rPr>
                <w:rFonts w:ascii="Cambria Math" w:hAnsi="Cambria Math" w:cs="Times New Roman"/>
                <w:sz w:val="24"/>
                <w:szCs w:val="24"/>
              </w:rPr>
              <m:t>5</m:t>
            </m:r>
          </m:sup>
          <m:e>
            <m:sSub>
              <m:sSubPr>
                <m:ctrlPr>
                  <w:rPr>
                    <w:rFonts w:ascii="Cambria Math" w:hAnsi="Cambria Math" w:cs="Times New Roman"/>
                    <w:i/>
                    <w:sz w:val="24"/>
                    <w:szCs w:val="24"/>
                  </w:rPr>
                </m:ctrlPr>
              </m:sSubPr>
              <m:e>
                <m:r>
                  <w:rPr>
                    <w:rFonts w:ascii="Cambria Math" w:hAnsi="Cambria Math" w:cs="Times New Roman"/>
                    <w:sz w:val="24"/>
                    <w:szCs w:val="24"/>
                  </w:rPr>
                  <m:t>Ag</m:t>
                </m:r>
              </m:e>
              <m:sub>
                <m:r>
                  <w:rPr>
                    <w:rFonts w:ascii="Cambria Math" w:hAnsi="Cambria Math" w:cs="Times New Roman"/>
                    <w:sz w:val="24"/>
                    <w:szCs w:val="24"/>
                  </w:rPr>
                  <m:t>i,c</m:t>
                </m:r>
              </m:sub>
            </m:sSub>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TLand</m:t>
            </m:r>
          </m:e>
          <m:sub>
            <m:r>
              <w:rPr>
                <w:rFonts w:ascii="Cambria Math" w:hAnsi="Cambria Math" w:cs="Times New Roman"/>
                <w:sz w:val="24"/>
                <w:szCs w:val="24"/>
              </w:rPr>
              <m:t>i</m:t>
            </m:r>
          </m:sub>
        </m:sSub>
      </m:oMath>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hint="eastAsia"/>
          <w:sz w:val="24"/>
          <w:szCs w:val="24"/>
        </w:rPr>
        <w:t>(</w:t>
      </w:r>
      <w:r w:rsidR="008C3A4A" w:rsidRPr="00AE76B1">
        <w:rPr>
          <w:rFonts w:ascii="Times New Roman" w:hAnsi="Times New Roman" w:cs="Times New Roman" w:hint="eastAsia"/>
          <w:sz w:val="24"/>
          <w:szCs w:val="24"/>
        </w:rPr>
        <w:t>6</w:t>
      </w:r>
      <w:r w:rsidRPr="00AE76B1">
        <w:rPr>
          <w:rFonts w:ascii="Times New Roman" w:hAnsi="Times New Roman" w:cs="Times New Roman"/>
          <w:sz w:val="24"/>
          <w:szCs w:val="24"/>
        </w:rPr>
        <w:t>)</w:t>
      </w:r>
    </w:p>
    <w:p w14:paraId="005815A4" w14:textId="7464C497" w:rsidR="00CA748D" w:rsidRPr="00AE76B1" w:rsidRDefault="00A82759" w:rsidP="00CA748D">
      <w:pPr>
        <w:jc w:val="right"/>
        <w:rPr>
          <w:rFonts w:ascii="Times New Roman" w:hAnsi="Times New Roman" w:cs="Times New Roman"/>
          <w:sz w:val="24"/>
          <w:szCs w:val="24"/>
        </w:rPr>
      </w:p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exo</m:t>
            </m:r>
          </m:sup>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12</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Ag</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r>
                  <w:rPr>
                    <w:rFonts w:ascii="Cambria Math" w:hAnsi="Cambria Math" w:cs="Times New Roman"/>
                    <w:sz w:val="24"/>
                    <w:szCs w:val="24"/>
                  </w:rPr>
                  <m:t>)</m:t>
                </m:r>
              </m:e>
            </m:nary>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exo</m:t>
                </m:r>
              </m:sup>
              <m:e>
                <m:sSub>
                  <m:sSubPr>
                    <m:ctrlPr>
                      <w:rPr>
                        <w:rFonts w:ascii="Cambria Math" w:hAnsi="Cambria Math" w:cs="Times New Roman"/>
                        <w:i/>
                        <w:sz w:val="24"/>
                        <w:szCs w:val="24"/>
                      </w:rPr>
                    </m:ctrlPr>
                  </m:sSubPr>
                  <m:e>
                    <m:r>
                      <w:rPr>
                        <w:rFonts w:ascii="Cambria Math" w:hAnsi="Cambria Math" w:cs="Times New Roman"/>
                        <w:sz w:val="24"/>
                        <w:szCs w:val="24"/>
                      </w:rPr>
                      <m:t>Hu</m:t>
                    </m:r>
                  </m:e>
                  <m:sub>
                    <m:r>
                      <w:rPr>
                        <w:rFonts w:ascii="Cambria Math" w:hAnsi="Cambria Math" w:cs="Times New Roman"/>
                        <w:sz w:val="24"/>
                        <w:szCs w:val="24"/>
                      </w:rPr>
                      <m:t>i</m:t>
                    </m:r>
                  </m:sub>
                </m:sSub>
              </m:e>
            </m:nary>
            <m:r>
              <w:rPr>
                <w:rFonts w:ascii="Cambria Math" w:hAnsi="Cambria Math" w:cs="Times New Roman"/>
                <w:sz w:val="24"/>
                <w:szCs w:val="24"/>
              </w:rPr>
              <m:t>≤</m:t>
            </m:r>
          </m:e>
        </m:nary>
        <m:r>
          <w:rPr>
            <w:rFonts w:ascii="Cambria Math" w:hAnsi="Cambria Math" w:cs="Times New Roman"/>
            <w:sz w:val="24"/>
            <w:szCs w:val="24"/>
          </w:rPr>
          <m:t>CL</m:t>
        </m:r>
      </m:oMath>
      <w:r w:rsidR="00CA748D" w:rsidRPr="00AE76B1">
        <w:rPr>
          <w:rFonts w:ascii="Times New Roman" w:hAnsi="Times New Roman" w:cs="Times New Roman"/>
          <w:sz w:val="24"/>
          <w:szCs w:val="24"/>
        </w:rPr>
        <w:tab/>
      </w:r>
      <w:r w:rsidR="00CA748D" w:rsidRPr="00AE76B1">
        <w:rPr>
          <w:rFonts w:ascii="Times New Roman" w:hAnsi="Times New Roman" w:cs="Times New Roman"/>
          <w:sz w:val="24"/>
          <w:szCs w:val="24"/>
        </w:rPr>
        <w:tab/>
      </w:r>
      <w:r w:rsidR="00CA748D" w:rsidRPr="00AE76B1">
        <w:rPr>
          <w:rFonts w:ascii="Times New Roman" w:hAnsi="Times New Roman" w:cs="Times New Roman"/>
          <w:sz w:val="24"/>
          <w:szCs w:val="24"/>
        </w:rPr>
        <w:tab/>
      </w:r>
      <w:r w:rsidR="00CA748D" w:rsidRPr="00AE76B1">
        <w:rPr>
          <w:rFonts w:ascii="Times New Roman" w:hAnsi="Times New Roman" w:cs="Times New Roman"/>
          <w:sz w:val="24"/>
          <w:szCs w:val="24"/>
        </w:rPr>
        <w:tab/>
      </w:r>
      <w:r w:rsidR="00CA748D" w:rsidRPr="00AE76B1">
        <w:rPr>
          <w:rFonts w:ascii="Times New Roman" w:hAnsi="Times New Roman" w:cs="Times New Roman"/>
          <w:sz w:val="24"/>
          <w:szCs w:val="24"/>
        </w:rPr>
        <w:tab/>
      </w:r>
      <w:r w:rsidR="00CA748D" w:rsidRPr="00AE76B1">
        <w:rPr>
          <w:rFonts w:ascii="Times New Roman" w:hAnsi="Times New Roman" w:cs="Times New Roman" w:hint="eastAsia"/>
          <w:sz w:val="24"/>
          <w:szCs w:val="24"/>
        </w:rPr>
        <w:t>(</w:t>
      </w:r>
      <w:r w:rsidR="008C3A4A" w:rsidRPr="00AE76B1">
        <w:rPr>
          <w:rFonts w:ascii="Times New Roman" w:hAnsi="Times New Roman" w:cs="Times New Roman" w:hint="eastAsia"/>
          <w:sz w:val="24"/>
          <w:szCs w:val="24"/>
        </w:rPr>
        <w:t>7</w:t>
      </w:r>
      <w:r w:rsidR="00CA748D" w:rsidRPr="00AE76B1">
        <w:rPr>
          <w:rFonts w:ascii="Times New Roman" w:hAnsi="Times New Roman" w:cs="Times New Roman"/>
          <w:sz w:val="24"/>
          <w:szCs w:val="24"/>
        </w:rPr>
        <w:t>)</w:t>
      </w:r>
    </w:p>
    <w:p w14:paraId="4E42F23E" w14:textId="45CF4594" w:rsidR="00DA41BF" w:rsidRPr="00AE76B1" w:rsidRDefault="00A82759" w:rsidP="00DA41BF">
      <w:pPr>
        <w:jc w:val="right"/>
        <w:rPr>
          <w:rFonts w:ascii="Times New Roman" w:hAnsi="Times New Roman" w:cs="Times New Roman"/>
          <w:sz w:val="24"/>
          <w:szCs w:val="24"/>
        </w:rPr>
      </w:pPr>
      <m:oMath>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exo</m:t>
                </m:r>
              </m:sup>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12</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Ag</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NP</m:t>
                            </m:r>
                          </m:e>
                          <m:sub>
                            <m:r>
                              <w:rPr>
                                <w:rFonts w:ascii="Cambria Math" w:hAnsi="Cambria Math" w:cs="Times New Roman"/>
                                <w:sz w:val="24"/>
                                <w:szCs w:val="24"/>
                              </w:rPr>
                              <m:t>i,j</m:t>
                            </m:r>
                          </m:sub>
                        </m:sSub>
                      </m:e>
                    </m:d>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exo</m:t>
                        </m:r>
                      </m:sup>
                      <m:e>
                        <m:sSub>
                          <m:sSubPr>
                            <m:ctrlPr>
                              <w:rPr>
                                <w:rFonts w:ascii="Cambria Math" w:hAnsi="Cambria Math" w:cs="Times New Roman"/>
                                <w:i/>
                                <w:sz w:val="24"/>
                                <w:szCs w:val="24"/>
                              </w:rPr>
                            </m:ctrlPr>
                          </m:sSubPr>
                          <m:e>
                            <m:r>
                              <w:rPr>
                                <w:rFonts w:ascii="Cambria Math" w:hAnsi="Cambria Math" w:cs="Times New Roman"/>
                                <w:sz w:val="24"/>
                                <w:szCs w:val="24"/>
                              </w:rPr>
                              <m:t>Hu</m:t>
                            </m:r>
                          </m:e>
                          <m:sub>
                            <m:r>
                              <w:rPr>
                                <w:rFonts w:ascii="Cambria Math" w:hAnsi="Cambria Math" w:cs="Times New Roman"/>
                                <w:sz w:val="24"/>
                                <w:szCs w:val="24"/>
                              </w:rPr>
                              <m:t>i</m:t>
                            </m:r>
                          </m:sub>
                        </m:sSub>
                      </m:e>
                    </m:nary>
                  </m:e>
                </m:nary>
              </m:e>
            </m:nary>
          </m:num>
          <m:den>
            <m:r>
              <w:rPr>
                <w:rFonts w:ascii="Cambria Math" w:hAnsi="Cambria Math" w:cs="Times New Roman"/>
                <w:sz w:val="24"/>
                <w:szCs w:val="24"/>
              </w:rPr>
              <m:t>SW</m:t>
            </m:r>
          </m:den>
        </m:f>
        <m:r>
          <w:rPr>
            <w:rFonts w:ascii="Cambria Math" w:hAnsi="Cambria Math" w:cs="Times New Roman"/>
            <w:sz w:val="24"/>
            <w:szCs w:val="24"/>
          </w:rPr>
          <m:t>≤Sta</m:t>
        </m:r>
      </m:oMath>
      <w:r w:rsidR="00DA41BF" w:rsidRPr="00AE76B1">
        <w:rPr>
          <w:rFonts w:ascii="Times New Roman" w:hAnsi="Times New Roman" w:cs="Times New Roman"/>
          <w:sz w:val="24"/>
          <w:szCs w:val="24"/>
        </w:rPr>
        <w:tab/>
      </w:r>
      <w:r w:rsidR="00DA41BF" w:rsidRPr="00AE76B1">
        <w:rPr>
          <w:rFonts w:ascii="Times New Roman" w:hAnsi="Times New Roman" w:cs="Times New Roman"/>
          <w:sz w:val="24"/>
          <w:szCs w:val="24"/>
        </w:rPr>
        <w:tab/>
      </w:r>
      <w:r w:rsidR="002F1648" w:rsidRPr="00AE76B1">
        <w:rPr>
          <w:rFonts w:ascii="Times New Roman" w:hAnsi="Times New Roman" w:cs="Times New Roman"/>
          <w:sz w:val="24"/>
          <w:szCs w:val="24"/>
        </w:rPr>
        <w:tab/>
      </w:r>
      <w:r w:rsidR="00DA41BF" w:rsidRPr="00AE76B1">
        <w:rPr>
          <w:rFonts w:ascii="Times New Roman" w:hAnsi="Times New Roman" w:cs="Times New Roman"/>
          <w:sz w:val="24"/>
          <w:szCs w:val="24"/>
        </w:rPr>
        <w:tab/>
      </w:r>
      <w:r w:rsidR="00DA41BF" w:rsidRPr="00AE76B1">
        <w:rPr>
          <w:rFonts w:ascii="Times New Roman" w:hAnsi="Times New Roman" w:cs="Times New Roman"/>
          <w:sz w:val="24"/>
          <w:szCs w:val="24"/>
        </w:rPr>
        <w:tab/>
      </w:r>
      <w:r w:rsidR="00DA41BF" w:rsidRPr="00AE76B1">
        <w:rPr>
          <w:rFonts w:ascii="Times New Roman" w:hAnsi="Times New Roman" w:cs="Times New Roman"/>
          <w:sz w:val="24"/>
          <w:szCs w:val="24"/>
        </w:rPr>
        <w:tab/>
      </w:r>
      <w:r w:rsidR="00DA41BF" w:rsidRPr="00AE76B1">
        <w:rPr>
          <w:rFonts w:ascii="Times New Roman" w:hAnsi="Times New Roman" w:cs="Times New Roman" w:hint="eastAsia"/>
          <w:sz w:val="24"/>
          <w:szCs w:val="24"/>
        </w:rPr>
        <w:t>(</w:t>
      </w:r>
      <w:r w:rsidR="008C3A4A" w:rsidRPr="00AE76B1">
        <w:rPr>
          <w:rFonts w:ascii="Times New Roman" w:hAnsi="Times New Roman" w:cs="Times New Roman" w:hint="eastAsia"/>
          <w:sz w:val="24"/>
          <w:szCs w:val="24"/>
        </w:rPr>
        <w:t>8</w:t>
      </w:r>
      <w:r w:rsidR="00DA41BF" w:rsidRPr="00AE76B1">
        <w:rPr>
          <w:rFonts w:ascii="Times New Roman" w:hAnsi="Times New Roman" w:cs="Times New Roman"/>
          <w:sz w:val="24"/>
          <w:szCs w:val="24"/>
        </w:rPr>
        <w:t>)</w:t>
      </w:r>
    </w:p>
    <w:p w14:paraId="7954212B" w14:textId="781A808F" w:rsidR="002F1648" w:rsidRPr="00AE76B1" w:rsidRDefault="00A82759" w:rsidP="002F1648">
      <w:pPr>
        <w:jc w:val="right"/>
        <w:rPr>
          <w:rFonts w:ascii="Times New Roman" w:hAnsi="Times New Roman" w:cs="Times New Roman"/>
          <w:sz w:val="24"/>
          <w:szCs w:val="24"/>
        </w:rPr>
      </w:p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12</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Ag</m:t>
                </m:r>
              </m:e>
              <m:sub>
                <m:r>
                  <w:rPr>
                    <w:rFonts w:ascii="Cambria Math" w:hAnsi="Cambria Math" w:cs="Times New Roman"/>
                    <w:sz w:val="24"/>
                    <w:szCs w:val="24"/>
                  </w:rPr>
                  <m:t>pa/hwc,j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i,j</m:t>
                </m:r>
              </m:sub>
            </m:sSub>
            <m:r>
              <w:rPr>
                <w:rFonts w:ascii="Cambria Math" w:hAnsi="Cambria Math" w:cs="Times New Roman"/>
                <w:sz w:val="24"/>
                <w:szCs w:val="24"/>
              </w:rPr>
              <m:t>)</m:t>
            </m:r>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Hu</m:t>
            </m:r>
          </m:e>
          <m:sub>
            <m:r>
              <w:rPr>
                <w:rFonts w:ascii="Cambria Math" w:hAnsi="Cambria Math" w:cs="Times New Roman"/>
                <w:sz w:val="24"/>
                <w:szCs w:val="24"/>
              </w:rPr>
              <m:t>pa/hwc</m:t>
            </m:r>
          </m:sub>
        </m:sSub>
        <m:r>
          <w:rPr>
            <w:rFonts w:ascii="Cambria Math" w:hAnsi="Cambria Math" w:cs="Times New Roman"/>
            <w:sz w:val="24"/>
            <w:szCs w:val="24"/>
          </w:rPr>
          <m:t>≤MPA</m:t>
        </m:r>
      </m:oMath>
      <w:r w:rsidR="002F1648" w:rsidRPr="00AE76B1">
        <w:rPr>
          <w:rFonts w:ascii="Times New Roman" w:hAnsi="Times New Roman" w:cs="Times New Roman"/>
          <w:sz w:val="24"/>
          <w:szCs w:val="24"/>
        </w:rPr>
        <w:tab/>
      </w:r>
      <w:r w:rsidR="002F1648" w:rsidRPr="00AE76B1">
        <w:rPr>
          <w:rFonts w:ascii="Times New Roman" w:hAnsi="Times New Roman" w:cs="Times New Roman"/>
          <w:sz w:val="24"/>
          <w:szCs w:val="24"/>
        </w:rPr>
        <w:tab/>
      </w:r>
      <w:r w:rsidR="002F1648" w:rsidRPr="00AE76B1">
        <w:rPr>
          <w:rFonts w:ascii="Times New Roman" w:hAnsi="Times New Roman" w:cs="Times New Roman"/>
          <w:sz w:val="24"/>
          <w:szCs w:val="24"/>
        </w:rPr>
        <w:tab/>
      </w:r>
      <w:r w:rsidR="002F1648" w:rsidRPr="00AE76B1">
        <w:rPr>
          <w:rFonts w:ascii="Times New Roman" w:hAnsi="Times New Roman" w:cs="Times New Roman"/>
          <w:sz w:val="24"/>
          <w:szCs w:val="24"/>
        </w:rPr>
        <w:tab/>
      </w:r>
      <w:r w:rsidR="002F1648" w:rsidRPr="00AE76B1">
        <w:rPr>
          <w:rFonts w:ascii="Times New Roman" w:hAnsi="Times New Roman" w:cs="Times New Roman"/>
          <w:sz w:val="24"/>
          <w:szCs w:val="24"/>
        </w:rPr>
        <w:tab/>
      </w:r>
      <w:r w:rsidR="002F1648" w:rsidRPr="00AE76B1">
        <w:rPr>
          <w:rFonts w:ascii="Times New Roman" w:hAnsi="Times New Roman" w:cs="Times New Roman" w:hint="eastAsia"/>
          <w:sz w:val="24"/>
          <w:szCs w:val="24"/>
        </w:rPr>
        <w:t>(</w:t>
      </w:r>
      <w:r w:rsidR="008C3A4A" w:rsidRPr="00AE76B1">
        <w:rPr>
          <w:rFonts w:ascii="Times New Roman" w:hAnsi="Times New Roman" w:cs="Times New Roman" w:hint="eastAsia"/>
          <w:sz w:val="24"/>
          <w:szCs w:val="24"/>
        </w:rPr>
        <w:t>9</w:t>
      </w:r>
      <w:r w:rsidR="002F1648" w:rsidRPr="00AE76B1">
        <w:rPr>
          <w:rFonts w:ascii="Times New Roman" w:hAnsi="Times New Roman" w:cs="Times New Roman"/>
          <w:sz w:val="24"/>
          <w:szCs w:val="24"/>
        </w:rPr>
        <w:t>)</w:t>
      </w:r>
    </w:p>
    <w:p w14:paraId="2B896562" w14:textId="6EA791D0" w:rsidR="0078479D" w:rsidRPr="00AE76B1" w:rsidRDefault="00A82759" w:rsidP="00C12181">
      <w:pPr>
        <w:jc w:val="right"/>
        <w:rPr>
          <w:rFonts w:ascii="Times New Roman" w:hAnsi="Times New Roman" w:cs="Times New Roman"/>
          <w:sz w:val="24"/>
          <w:szCs w:val="24"/>
        </w:rPr>
      </w:p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n</m:t>
            </m:r>
          </m:sup>
          <m:e>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12</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Ag</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out</m:t>
                    </m:r>
                  </m:e>
                  <m:sub>
                    <m:r>
                      <w:rPr>
                        <w:rFonts w:ascii="Cambria Math" w:hAnsi="Cambria Math" w:cs="Times New Roman"/>
                        <w:sz w:val="24"/>
                        <w:szCs w:val="24"/>
                      </w:rPr>
                      <m:t>i,j</m:t>
                    </m:r>
                  </m:sub>
                </m:sSub>
                <m:r>
                  <w:rPr>
                    <w:rFonts w:ascii="Cambria Math" w:hAnsi="Cambria Math" w:cs="Times New Roman"/>
                    <w:sz w:val="24"/>
                    <w:szCs w:val="24"/>
                  </w:rPr>
                  <m:t>)</m:t>
                </m:r>
              </m:e>
            </m:nary>
          </m:e>
        </m:nary>
        <m:r>
          <w:rPr>
            <w:rFonts w:ascii="Cambria Math" w:hAnsi="Cambria Math" w:cs="Times New Roman"/>
            <w:sz w:val="24"/>
            <w:szCs w:val="24"/>
          </w:rPr>
          <m:t>≥CL</m:t>
        </m:r>
      </m:oMath>
      <w:r w:rsidR="0078479D" w:rsidRPr="00AE76B1">
        <w:rPr>
          <w:rFonts w:ascii="Times New Roman" w:hAnsi="Times New Roman" w:cs="Times New Roman"/>
          <w:sz w:val="24"/>
          <w:szCs w:val="24"/>
        </w:rPr>
        <w:tab/>
      </w:r>
      <w:r w:rsidR="00EA0F98" w:rsidRPr="00AE76B1">
        <w:rPr>
          <w:rFonts w:ascii="Times New Roman" w:hAnsi="Times New Roman" w:cs="Times New Roman" w:hint="eastAsia"/>
          <w:sz w:val="24"/>
          <w:szCs w:val="24"/>
        </w:rPr>
        <w:tab/>
      </w:r>
      <w:r w:rsidR="00EA0F98" w:rsidRPr="00AE76B1">
        <w:rPr>
          <w:rFonts w:ascii="Times New Roman" w:hAnsi="Times New Roman" w:cs="Times New Roman" w:hint="eastAsia"/>
          <w:sz w:val="24"/>
          <w:szCs w:val="24"/>
        </w:rPr>
        <w:tab/>
      </w:r>
      <w:r w:rsidR="00EA0F98" w:rsidRPr="00AE76B1">
        <w:rPr>
          <w:rFonts w:ascii="Times New Roman" w:hAnsi="Times New Roman" w:cs="Times New Roman" w:hint="eastAsia"/>
          <w:sz w:val="24"/>
          <w:szCs w:val="24"/>
        </w:rPr>
        <w:tab/>
      </w:r>
      <w:r w:rsidR="00EA0F98" w:rsidRPr="00AE76B1">
        <w:rPr>
          <w:rFonts w:ascii="Times New Roman" w:hAnsi="Times New Roman" w:cs="Times New Roman" w:hint="eastAsia"/>
          <w:sz w:val="24"/>
          <w:szCs w:val="24"/>
        </w:rPr>
        <w:tab/>
      </w:r>
      <w:r w:rsidR="00C12181" w:rsidRPr="00AE76B1">
        <w:rPr>
          <w:rFonts w:ascii="Times New Roman" w:hAnsi="Times New Roman" w:cs="Times New Roman"/>
          <w:sz w:val="24"/>
          <w:szCs w:val="24"/>
        </w:rPr>
        <w:tab/>
      </w:r>
      <w:r w:rsidR="00C12181" w:rsidRPr="00AE76B1">
        <w:rPr>
          <w:rFonts w:ascii="Times New Roman" w:hAnsi="Times New Roman" w:cs="Times New Roman" w:hint="eastAsia"/>
          <w:sz w:val="24"/>
          <w:szCs w:val="24"/>
        </w:rPr>
        <w:t>(</w:t>
      </w:r>
      <w:r w:rsidR="00BF78BD" w:rsidRPr="00AE76B1">
        <w:rPr>
          <w:rFonts w:ascii="Times New Roman" w:hAnsi="Times New Roman" w:cs="Times New Roman" w:hint="eastAsia"/>
          <w:sz w:val="24"/>
          <w:szCs w:val="24"/>
        </w:rPr>
        <w:t>1</w:t>
      </w:r>
      <w:r w:rsidR="008C3A4A" w:rsidRPr="00AE76B1">
        <w:rPr>
          <w:rFonts w:ascii="Times New Roman" w:hAnsi="Times New Roman" w:cs="Times New Roman" w:hint="eastAsia"/>
          <w:sz w:val="24"/>
          <w:szCs w:val="24"/>
        </w:rPr>
        <w:t>0</w:t>
      </w:r>
      <w:r w:rsidR="00C12181" w:rsidRPr="00AE76B1">
        <w:rPr>
          <w:rFonts w:ascii="Times New Roman" w:hAnsi="Times New Roman" w:cs="Times New Roman"/>
          <w:sz w:val="24"/>
          <w:szCs w:val="24"/>
        </w:rPr>
        <w:t>)</w:t>
      </w:r>
    </w:p>
    <w:p w14:paraId="510336B2" w14:textId="4EBFCE54" w:rsidR="0078479D" w:rsidRPr="00AE76B1" w:rsidRDefault="0078479D" w:rsidP="0078479D">
      <w:pPr>
        <w:jc w:val="right"/>
        <w:rPr>
          <w:rFonts w:ascii="Times New Roman" w:hAnsi="Times New Roman" w:cs="Times New Roman"/>
          <w:sz w:val="24"/>
          <w:szCs w:val="24"/>
        </w:rPr>
      </w:pPr>
      <m:oMath>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Ag</m:t>
            </m:r>
          </m:e>
          <m:sub>
            <m:r>
              <w:rPr>
                <w:rFonts w:ascii="Cambria Math" w:hAnsi="Cambria Math" w:cs="Times New Roman"/>
                <w:sz w:val="24"/>
                <w:szCs w:val="24"/>
              </w:rPr>
              <m:t>i,nl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UP</m:t>
            </m:r>
          </m:e>
          <m:sub>
            <m:r>
              <w:rPr>
                <w:rFonts w:ascii="Cambria Math" w:hAnsi="Cambria Math" w:cs="Times New Roman"/>
                <w:sz w:val="24"/>
                <w:szCs w:val="24"/>
              </w:rPr>
              <m:t>i,nl</m:t>
            </m:r>
          </m:sub>
        </m:sSub>
      </m:oMath>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hint="eastAsia"/>
          <w:sz w:val="24"/>
          <w:szCs w:val="24"/>
        </w:rPr>
        <w:t>(</w:t>
      </w:r>
      <w:r w:rsidR="00BF78BD" w:rsidRPr="00AE76B1">
        <w:rPr>
          <w:rFonts w:ascii="Times New Roman" w:hAnsi="Times New Roman" w:cs="Times New Roman" w:hint="eastAsia"/>
          <w:sz w:val="24"/>
          <w:szCs w:val="24"/>
        </w:rPr>
        <w:t>1</w:t>
      </w:r>
      <w:r w:rsidR="008C3A4A" w:rsidRPr="00AE76B1">
        <w:rPr>
          <w:rFonts w:ascii="Times New Roman" w:hAnsi="Times New Roman" w:cs="Times New Roman" w:hint="eastAsia"/>
          <w:sz w:val="24"/>
          <w:szCs w:val="24"/>
        </w:rPr>
        <w:t>1</w:t>
      </w:r>
      <w:r w:rsidRPr="00AE76B1">
        <w:rPr>
          <w:rFonts w:ascii="Times New Roman" w:hAnsi="Times New Roman" w:cs="Times New Roman"/>
          <w:sz w:val="24"/>
          <w:szCs w:val="24"/>
        </w:rPr>
        <w:t>)</w:t>
      </w:r>
    </w:p>
    <w:p w14:paraId="7E1D4DDF" w14:textId="41395896" w:rsidR="00361007" w:rsidRPr="00AE76B1" w:rsidRDefault="001867AE" w:rsidP="007A520E">
      <w:pPr>
        <w:rPr>
          <w:rFonts w:ascii="Times New Roman" w:hAnsi="Times New Roman" w:cs="Times New Roman"/>
          <w:sz w:val="24"/>
          <w:szCs w:val="24"/>
        </w:rPr>
      </w:pPr>
      <w:bookmarkStart w:id="353" w:name="OLE_LINK825"/>
      <w:bookmarkStart w:id="354" w:name="OLE_LINK826"/>
      <w:r w:rsidRPr="00AE76B1">
        <w:rPr>
          <w:rFonts w:ascii="Times New Roman" w:hAnsi="Times New Roman" w:cs="Times New Roman" w:hint="eastAsia"/>
          <w:sz w:val="24"/>
          <w:szCs w:val="24"/>
        </w:rPr>
        <w:t>where, e</w:t>
      </w:r>
      <w:r w:rsidR="00510292" w:rsidRPr="00AE76B1">
        <w:rPr>
          <w:rFonts w:ascii="Times New Roman" w:hAnsi="Times New Roman" w:cs="Times New Roman"/>
          <w:sz w:val="24"/>
          <w:szCs w:val="24"/>
        </w:rPr>
        <w:t>quation</w:t>
      </w:r>
      <w:r w:rsidR="0090136E" w:rsidRPr="00AE76B1">
        <w:rPr>
          <w:rFonts w:ascii="Times New Roman" w:hAnsi="Times New Roman" w:cs="Times New Roman"/>
          <w:sz w:val="24"/>
          <w:szCs w:val="24"/>
        </w:rPr>
        <w:t>s</w:t>
      </w:r>
      <w:r w:rsidR="00510292" w:rsidRPr="00AE76B1">
        <w:rPr>
          <w:rFonts w:ascii="Times New Roman" w:hAnsi="Times New Roman" w:cs="Times New Roman"/>
          <w:sz w:val="24"/>
          <w:szCs w:val="24"/>
        </w:rPr>
        <w:t xml:space="preserve"> (</w:t>
      </w:r>
      <w:r w:rsidR="00897151" w:rsidRPr="00AE76B1">
        <w:rPr>
          <w:rFonts w:ascii="Times New Roman" w:hAnsi="Times New Roman" w:cs="Times New Roman" w:hint="eastAsia"/>
          <w:sz w:val="24"/>
          <w:szCs w:val="24"/>
        </w:rPr>
        <w:t>1</w:t>
      </w:r>
      <w:r w:rsidR="00510292" w:rsidRPr="00AE76B1">
        <w:rPr>
          <w:rFonts w:ascii="Times New Roman" w:hAnsi="Times New Roman" w:cs="Times New Roman"/>
          <w:sz w:val="24"/>
          <w:szCs w:val="24"/>
        </w:rPr>
        <w:t>) and (</w:t>
      </w:r>
      <w:r w:rsidR="00897151" w:rsidRPr="00AE76B1">
        <w:rPr>
          <w:rFonts w:ascii="Times New Roman" w:hAnsi="Times New Roman" w:cs="Times New Roman" w:hint="eastAsia"/>
          <w:sz w:val="24"/>
          <w:szCs w:val="24"/>
        </w:rPr>
        <w:t>2</w:t>
      </w:r>
      <w:r w:rsidR="00510292" w:rsidRPr="00AE76B1">
        <w:rPr>
          <w:rFonts w:ascii="Times New Roman" w:hAnsi="Times New Roman" w:cs="Times New Roman"/>
          <w:sz w:val="24"/>
          <w:szCs w:val="24"/>
        </w:rPr>
        <w:t>)</w:t>
      </w:r>
      <w:bookmarkEnd w:id="353"/>
      <w:bookmarkEnd w:id="354"/>
      <w:r w:rsidR="00510292" w:rsidRPr="00AE76B1">
        <w:rPr>
          <w:rFonts w:ascii="Times New Roman" w:hAnsi="Times New Roman" w:cs="Times New Roman"/>
          <w:sz w:val="24"/>
          <w:szCs w:val="24"/>
        </w:rPr>
        <w:t xml:space="preserve"> represent </w:t>
      </w:r>
      <w:r w:rsidR="001A47CE" w:rsidRPr="00AE76B1">
        <w:rPr>
          <w:rFonts w:ascii="Times New Roman" w:hAnsi="Times New Roman" w:cs="Times New Roman"/>
          <w:sz w:val="24"/>
          <w:szCs w:val="24"/>
        </w:rPr>
        <w:t xml:space="preserve">the </w:t>
      </w:r>
      <w:r w:rsidR="00510292" w:rsidRPr="00AE76B1">
        <w:rPr>
          <w:rFonts w:ascii="Times New Roman" w:hAnsi="Times New Roman" w:cs="Times New Roman"/>
          <w:sz w:val="24"/>
          <w:szCs w:val="24"/>
        </w:rPr>
        <w:t>objective function</w:t>
      </w:r>
      <w:r w:rsidR="002060C4" w:rsidRPr="00AE76B1">
        <w:rPr>
          <w:rFonts w:ascii="Times New Roman" w:hAnsi="Times New Roman" w:cs="Times New Roman"/>
          <w:sz w:val="24"/>
          <w:szCs w:val="24"/>
        </w:rPr>
        <w:t>;</w:t>
      </w:r>
      <w:r w:rsidR="00510292" w:rsidRPr="00AE76B1">
        <w:rPr>
          <w:rFonts w:ascii="Times New Roman" w:hAnsi="Times New Roman" w:cs="Times New Roman"/>
          <w:sz w:val="24"/>
          <w:szCs w:val="24"/>
        </w:rPr>
        <w:t xml:space="preserve"> </w:t>
      </w:r>
      <w:proofErr w:type="spellStart"/>
      <w:r w:rsidR="00510292" w:rsidRPr="00AE76B1">
        <w:rPr>
          <w:rFonts w:ascii="Times New Roman" w:hAnsi="Times New Roman" w:cs="Times New Roman"/>
          <w:i/>
          <w:sz w:val="24"/>
          <w:szCs w:val="24"/>
        </w:rPr>
        <w:t>Ag</w:t>
      </w:r>
      <w:r w:rsidR="00510292" w:rsidRPr="00AE76B1">
        <w:rPr>
          <w:rFonts w:ascii="Times New Roman" w:hAnsi="Times New Roman" w:cs="Times New Roman"/>
          <w:i/>
          <w:sz w:val="24"/>
          <w:szCs w:val="24"/>
          <w:vertAlign w:val="subscript"/>
        </w:rPr>
        <w:t>i,j</w:t>
      </w:r>
      <w:proofErr w:type="spellEnd"/>
      <w:r w:rsidR="00510292" w:rsidRPr="00AE76B1">
        <w:rPr>
          <w:rFonts w:ascii="Times New Roman" w:hAnsi="Times New Roman" w:cs="Times New Roman"/>
          <w:sz w:val="24"/>
          <w:szCs w:val="24"/>
        </w:rPr>
        <w:t xml:space="preserve"> denotes the cultivated</w:t>
      </w:r>
      <w:r w:rsidR="00510292" w:rsidRPr="00AE76B1">
        <w:rPr>
          <w:rFonts w:ascii="Times New Roman" w:hAnsi="Times New Roman" w:cs="Times New Roman" w:hint="eastAsia"/>
          <w:sz w:val="24"/>
          <w:szCs w:val="24"/>
        </w:rPr>
        <w:t xml:space="preserve"> </w:t>
      </w:r>
      <w:r w:rsidR="00510292" w:rsidRPr="00AE76B1">
        <w:rPr>
          <w:rFonts w:ascii="Times New Roman" w:hAnsi="Times New Roman" w:cs="Times New Roman"/>
          <w:sz w:val="24"/>
          <w:szCs w:val="24"/>
        </w:rPr>
        <w:t xml:space="preserve">area of </w:t>
      </w:r>
      <w:r w:rsidR="002060C4" w:rsidRPr="00AE76B1">
        <w:rPr>
          <w:rFonts w:ascii="Times New Roman" w:hAnsi="Times New Roman" w:cs="Times New Roman"/>
          <w:sz w:val="24"/>
          <w:szCs w:val="24"/>
        </w:rPr>
        <w:t>barley, wheat, rapeseed, potatoes</w:t>
      </w:r>
      <w:r w:rsidR="00EB1D02" w:rsidRPr="00AE76B1">
        <w:rPr>
          <w:rFonts w:ascii="Times New Roman" w:hAnsi="Times New Roman" w:cs="Times New Roman"/>
          <w:sz w:val="24"/>
          <w:szCs w:val="24"/>
        </w:rPr>
        <w:t xml:space="preserve"> and</w:t>
      </w:r>
      <w:r w:rsidR="002060C4" w:rsidRPr="00AE76B1">
        <w:rPr>
          <w:rFonts w:ascii="Times New Roman" w:hAnsi="Times New Roman" w:cs="Times New Roman"/>
          <w:sz w:val="24"/>
          <w:szCs w:val="24"/>
        </w:rPr>
        <w:t xml:space="preserve"> </w:t>
      </w:r>
      <w:r w:rsidR="00EB1D02" w:rsidRPr="00AE76B1">
        <w:rPr>
          <w:rFonts w:ascii="Times New Roman" w:hAnsi="Times New Roman" w:cs="Times New Roman"/>
          <w:sz w:val="24"/>
          <w:szCs w:val="24"/>
        </w:rPr>
        <w:t xml:space="preserve">maize, </w:t>
      </w:r>
      <w:bookmarkStart w:id="355" w:name="OLE_LINK824"/>
      <w:r w:rsidR="002060C4" w:rsidRPr="00AE76B1">
        <w:rPr>
          <w:rFonts w:ascii="Times New Roman" w:hAnsi="Times New Roman" w:cs="Times New Roman"/>
          <w:sz w:val="24"/>
          <w:szCs w:val="24"/>
        </w:rPr>
        <w:t xml:space="preserve">and head of </w:t>
      </w:r>
      <w:bookmarkStart w:id="356" w:name="OLE_LINK831"/>
      <w:bookmarkStart w:id="357" w:name="OLE_LINK832"/>
      <w:r w:rsidR="002060C4" w:rsidRPr="00AE76B1">
        <w:rPr>
          <w:rFonts w:ascii="Times New Roman" w:hAnsi="Times New Roman" w:cs="Times New Roman"/>
          <w:sz w:val="24"/>
          <w:szCs w:val="24"/>
        </w:rPr>
        <w:t>cattle, chicken, goats, sheep and pigs</w:t>
      </w:r>
      <w:bookmarkEnd w:id="355"/>
      <w:bookmarkEnd w:id="356"/>
      <w:bookmarkEnd w:id="357"/>
      <w:r w:rsidR="00C10162" w:rsidRPr="00AE76B1">
        <w:rPr>
          <w:rFonts w:ascii="Times New Roman" w:hAnsi="Times New Roman" w:cs="Times New Roman"/>
          <w:sz w:val="24"/>
          <w:szCs w:val="24"/>
        </w:rPr>
        <w:t xml:space="preserve"> </w:t>
      </w:r>
      <w:bookmarkStart w:id="358" w:name="OLE_LINK829"/>
      <w:r w:rsidR="00C10162" w:rsidRPr="00AE76B1">
        <w:rPr>
          <w:rFonts w:ascii="Times New Roman" w:hAnsi="Times New Roman" w:cs="Times New Roman"/>
          <w:sz w:val="24"/>
          <w:szCs w:val="24"/>
        </w:rPr>
        <w:t xml:space="preserve">in grid </w:t>
      </w:r>
      <w:proofErr w:type="spellStart"/>
      <w:r w:rsidR="00C10162" w:rsidRPr="00AE76B1">
        <w:rPr>
          <w:rFonts w:ascii="Times New Roman" w:hAnsi="Times New Roman" w:cs="Times New Roman"/>
          <w:i/>
          <w:sz w:val="24"/>
          <w:szCs w:val="24"/>
        </w:rPr>
        <w:t>i</w:t>
      </w:r>
      <w:bookmarkEnd w:id="358"/>
      <w:proofErr w:type="spellEnd"/>
      <w:r w:rsidR="002060C4" w:rsidRPr="00AE76B1">
        <w:rPr>
          <w:rFonts w:ascii="Times New Roman" w:hAnsi="Times New Roman" w:cs="Times New Roman"/>
          <w:sz w:val="24"/>
          <w:szCs w:val="24"/>
        </w:rPr>
        <w:t xml:space="preserve">; </w:t>
      </w:r>
      <w:bookmarkStart w:id="359" w:name="OLE_LINK828"/>
      <w:proofErr w:type="spellStart"/>
      <w:r w:rsidR="002060C4" w:rsidRPr="00AE76B1">
        <w:rPr>
          <w:rFonts w:ascii="Times New Roman" w:hAnsi="Times New Roman" w:cs="Times New Roman"/>
          <w:i/>
          <w:sz w:val="24"/>
          <w:szCs w:val="24"/>
        </w:rPr>
        <w:t>F</w:t>
      </w:r>
      <w:r w:rsidR="000C436C" w:rsidRPr="00AE76B1">
        <w:rPr>
          <w:rFonts w:ascii="Times New Roman" w:hAnsi="Times New Roman" w:cs="Times New Roman"/>
          <w:i/>
          <w:sz w:val="24"/>
          <w:szCs w:val="24"/>
          <w:vertAlign w:val="subscript"/>
        </w:rPr>
        <w:t>i</w:t>
      </w:r>
      <w:r w:rsidR="000C436C" w:rsidRPr="00AE76B1">
        <w:rPr>
          <w:rFonts w:ascii="Times New Roman" w:hAnsi="Times New Roman" w:cs="Times New Roman" w:hint="eastAsia"/>
          <w:i/>
          <w:sz w:val="24"/>
          <w:szCs w:val="24"/>
        </w:rPr>
        <w:t>,</w:t>
      </w:r>
      <w:r w:rsidR="002060C4" w:rsidRPr="00AE76B1">
        <w:rPr>
          <w:rFonts w:ascii="Times New Roman" w:hAnsi="Times New Roman" w:cs="Times New Roman"/>
          <w:i/>
          <w:sz w:val="24"/>
          <w:szCs w:val="24"/>
          <w:vertAlign w:val="subscript"/>
        </w:rPr>
        <w:t>j</w:t>
      </w:r>
      <w:proofErr w:type="spellEnd"/>
      <w:r w:rsidR="002060C4" w:rsidRPr="00AE76B1">
        <w:rPr>
          <w:rFonts w:ascii="Times New Roman" w:hAnsi="Times New Roman" w:cs="Times New Roman"/>
          <w:sz w:val="24"/>
          <w:szCs w:val="24"/>
        </w:rPr>
        <w:t xml:space="preserve"> is the </w:t>
      </w:r>
      <w:r w:rsidR="00DF6313" w:rsidRPr="00AE76B1">
        <w:rPr>
          <w:rFonts w:ascii="Times New Roman" w:hAnsi="Times New Roman" w:cs="Times New Roman"/>
          <w:sz w:val="24"/>
          <w:szCs w:val="24"/>
        </w:rPr>
        <w:t xml:space="preserve">use (or </w:t>
      </w:r>
      <w:r w:rsidR="002060C4" w:rsidRPr="00AE76B1">
        <w:rPr>
          <w:rFonts w:ascii="Times New Roman" w:hAnsi="Times New Roman" w:cs="Times New Roman"/>
          <w:sz w:val="24"/>
          <w:szCs w:val="24"/>
        </w:rPr>
        <w:t>emission</w:t>
      </w:r>
      <w:r w:rsidR="00DF6313" w:rsidRPr="00AE76B1">
        <w:rPr>
          <w:rFonts w:ascii="Times New Roman" w:hAnsi="Times New Roman" w:cs="Times New Roman"/>
          <w:sz w:val="24"/>
          <w:szCs w:val="24"/>
        </w:rPr>
        <w:t>s)</w:t>
      </w:r>
      <w:r w:rsidR="002060C4" w:rsidRPr="00AE76B1">
        <w:rPr>
          <w:rFonts w:ascii="Times New Roman" w:hAnsi="Times New Roman" w:cs="Times New Roman"/>
          <w:sz w:val="24"/>
          <w:szCs w:val="24"/>
        </w:rPr>
        <w:t xml:space="preserve"> factor of the </w:t>
      </w:r>
      <w:proofErr w:type="spellStart"/>
      <w:r w:rsidR="002060C4" w:rsidRPr="00AE76B1">
        <w:rPr>
          <w:rFonts w:ascii="Times New Roman" w:hAnsi="Times New Roman" w:cs="Times New Roman"/>
          <w:i/>
          <w:sz w:val="24"/>
          <w:szCs w:val="24"/>
        </w:rPr>
        <w:t>j</w:t>
      </w:r>
      <w:r w:rsidR="002060C4" w:rsidRPr="00AE76B1">
        <w:rPr>
          <w:rFonts w:ascii="Times New Roman" w:hAnsi="Times New Roman" w:cs="Times New Roman"/>
          <w:sz w:val="24"/>
          <w:szCs w:val="24"/>
        </w:rPr>
        <w:t>th</w:t>
      </w:r>
      <w:proofErr w:type="spellEnd"/>
      <w:r w:rsidR="002060C4" w:rsidRPr="00AE76B1">
        <w:rPr>
          <w:rFonts w:ascii="Times New Roman" w:hAnsi="Times New Roman" w:cs="Times New Roman"/>
          <w:sz w:val="24"/>
          <w:szCs w:val="24"/>
        </w:rPr>
        <w:t xml:space="preserve"> agricultural practice</w:t>
      </w:r>
      <w:bookmarkEnd w:id="359"/>
      <w:r w:rsidR="000C436C" w:rsidRPr="00AE76B1">
        <w:rPr>
          <w:rFonts w:ascii="Times New Roman" w:hAnsi="Times New Roman" w:cs="Times New Roman"/>
          <w:sz w:val="24"/>
          <w:szCs w:val="24"/>
        </w:rPr>
        <w:t xml:space="preserve"> in grid </w:t>
      </w:r>
      <w:proofErr w:type="spellStart"/>
      <w:r w:rsidR="000C436C" w:rsidRPr="00AE76B1">
        <w:rPr>
          <w:rFonts w:ascii="Times New Roman" w:hAnsi="Times New Roman" w:cs="Times New Roman"/>
          <w:i/>
          <w:sz w:val="24"/>
          <w:szCs w:val="24"/>
        </w:rPr>
        <w:t>i</w:t>
      </w:r>
      <w:proofErr w:type="spellEnd"/>
      <w:r w:rsidR="00C10162" w:rsidRPr="00AE76B1">
        <w:rPr>
          <w:rFonts w:ascii="Times New Roman" w:hAnsi="Times New Roman" w:cs="Times New Roman"/>
          <w:sz w:val="24"/>
          <w:szCs w:val="24"/>
        </w:rPr>
        <w:t xml:space="preserve">, </w:t>
      </w:r>
      <w:proofErr w:type="spellStart"/>
      <w:r w:rsidR="00C10162" w:rsidRPr="00AE76B1">
        <w:rPr>
          <w:rFonts w:ascii="Times New Roman" w:hAnsi="Times New Roman" w:cs="Times New Roman"/>
          <w:i/>
          <w:sz w:val="24"/>
          <w:szCs w:val="24"/>
        </w:rPr>
        <w:t>out</w:t>
      </w:r>
      <w:r w:rsidR="00BE64C2" w:rsidRPr="00AE76B1">
        <w:rPr>
          <w:rFonts w:ascii="Times New Roman" w:hAnsi="Times New Roman" w:cs="Times New Roman"/>
          <w:i/>
          <w:sz w:val="24"/>
          <w:szCs w:val="24"/>
          <w:vertAlign w:val="subscript"/>
        </w:rPr>
        <w:t>i</w:t>
      </w:r>
      <w:r w:rsidR="00BE64C2" w:rsidRPr="00AE76B1">
        <w:rPr>
          <w:rFonts w:ascii="Times New Roman" w:hAnsi="Times New Roman" w:cs="Times New Roman" w:hint="eastAsia"/>
          <w:i/>
          <w:sz w:val="24"/>
          <w:szCs w:val="24"/>
        </w:rPr>
        <w:t>,</w:t>
      </w:r>
      <w:r w:rsidR="00C10162" w:rsidRPr="00AE76B1">
        <w:rPr>
          <w:rFonts w:ascii="Times New Roman" w:hAnsi="Times New Roman" w:cs="Times New Roman"/>
          <w:i/>
          <w:sz w:val="24"/>
          <w:szCs w:val="24"/>
          <w:vertAlign w:val="subscript"/>
        </w:rPr>
        <w:t>j</w:t>
      </w:r>
      <w:proofErr w:type="spellEnd"/>
      <w:r w:rsidR="00C10162" w:rsidRPr="00AE76B1">
        <w:rPr>
          <w:rFonts w:ascii="Times New Roman" w:hAnsi="Times New Roman" w:cs="Times New Roman"/>
          <w:i/>
          <w:sz w:val="24"/>
          <w:szCs w:val="24"/>
          <w:vertAlign w:val="subscript"/>
        </w:rPr>
        <w:t xml:space="preserve"> </w:t>
      </w:r>
      <w:r w:rsidR="00C10162" w:rsidRPr="00AE76B1">
        <w:rPr>
          <w:rFonts w:ascii="Times New Roman" w:hAnsi="Times New Roman" w:cs="Times New Roman"/>
          <w:sz w:val="24"/>
          <w:szCs w:val="24"/>
        </w:rPr>
        <w:t xml:space="preserve">is the economic output of the </w:t>
      </w:r>
      <w:r w:rsidR="00C10162" w:rsidRPr="00AE76B1">
        <w:rPr>
          <w:rFonts w:ascii="Times New Roman" w:hAnsi="Times New Roman" w:cs="Times New Roman"/>
          <w:i/>
          <w:sz w:val="24"/>
          <w:szCs w:val="24"/>
        </w:rPr>
        <w:t>j</w:t>
      </w:r>
      <w:r w:rsidR="006E5FF8" w:rsidRPr="00AE76B1">
        <w:rPr>
          <w:rFonts w:ascii="Times New Roman" w:hAnsi="Times New Roman" w:cs="Times New Roman" w:hint="eastAsia"/>
          <w:i/>
          <w:sz w:val="24"/>
          <w:szCs w:val="24"/>
        </w:rPr>
        <w:t>-</w:t>
      </w:r>
      <w:proofErr w:type="spellStart"/>
      <w:r w:rsidR="00C10162" w:rsidRPr="00AE76B1">
        <w:rPr>
          <w:rFonts w:ascii="Times New Roman" w:hAnsi="Times New Roman" w:cs="Times New Roman"/>
          <w:sz w:val="24"/>
          <w:szCs w:val="24"/>
        </w:rPr>
        <w:t>th</w:t>
      </w:r>
      <w:proofErr w:type="spellEnd"/>
      <w:r w:rsidR="00C10162" w:rsidRPr="00AE76B1">
        <w:rPr>
          <w:rFonts w:ascii="Times New Roman" w:hAnsi="Times New Roman" w:cs="Times New Roman"/>
          <w:sz w:val="24"/>
          <w:szCs w:val="24"/>
        </w:rPr>
        <w:t xml:space="preserve"> agricultural practice</w:t>
      </w:r>
      <w:r w:rsidR="002C785D" w:rsidRPr="00AE76B1">
        <w:rPr>
          <w:rFonts w:ascii="Times New Roman" w:hAnsi="Times New Roman" w:cs="Times New Roman"/>
          <w:sz w:val="24"/>
          <w:szCs w:val="24"/>
        </w:rPr>
        <w:t xml:space="preserve"> </w:t>
      </w:r>
      <w:r w:rsidR="00656099" w:rsidRPr="00AE76B1">
        <w:rPr>
          <w:rFonts w:ascii="Times New Roman" w:hAnsi="Times New Roman" w:cs="Times New Roman"/>
          <w:sz w:val="24"/>
          <w:szCs w:val="24"/>
        </w:rPr>
        <w:t xml:space="preserve">in grid </w:t>
      </w:r>
      <w:proofErr w:type="spellStart"/>
      <w:r w:rsidR="00656099" w:rsidRPr="00AE76B1">
        <w:rPr>
          <w:rFonts w:ascii="Times New Roman" w:hAnsi="Times New Roman" w:cs="Times New Roman"/>
          <w:i/>
          <w:sz w:val="24"/>
          <w:szCs w:val="24"/>
        </w:rPr>
        <w:t>i</w:t>
      </w:r>
      <w:proofErr w:type="spellEnd"/>
      <w:r w:rsidR="00656099" w:rsidRPr="00AE76B1">
        <w:rPr>
          <w:rFonts w:ascii="Times New Roman" w:hAnsi="Times New Roman" w:cs="Times New Roman"/>
          <w:sz w:val="24"/>
          <w:szCs w:val="24"/>
        </w:rPr>
        <w:t xml:space="preserve"> </w:t>
      </w:r>
      <w:r w:rsidR="00887EC0" w:rsidRPr="00AE76B1">
        <w:rPr>
          <w:rFonts w:ascii="Times New Roman" w:hAnsi="Times New Roman" w:cs="Times New Roman"/>
          <w:sz w:val="24"/>
          <w:szCs w:val="24"/>
        </w:rPr>
        <w:t xml:space="preserve">(Table </w:t>
      </w:r>
      <w:r w:rsidR="00A70773" w:rsidRPr="00AE76B1">
        <w:rPr>
          <w:rFonts w:ascii="Times New Roman" w:hAnsi="Times New Roman" w:cs="Times New Roman" w:hint="eastAsia"/>
          <w:sz w:val="24"/>
          <w:szCs w:val="24"/>
        </w:rPr>
        <w:t>S</w:t>
      </w:r>
      <w:r w:rsidR="0054592C" w:rsidRPr="00AE76B1">
        <w:rPr>
          <w:rFonts w:ascii="Times New Roman" w:hAnsi="Times New Roman" w:cs="Times New Roman" w:hint="eastAsia"/>
          <w:sz w:val="24"/>
          <w:szCs w:val="24"/>
        </w:rPr>
        <w:t>8</w:t>
      </w:r>
      <w:r w:rsidR="002C785D" w:rsidRPr="00AE76B1">
        <w:rPr>
          <w:rFonts w:ascii="Times New Roman" w:hAnsi="Times New Roman" w:cs="Times New Roman"/>
          <w:sz w:val="24"/>
          <w:szCs w:val="24"/>
        </w:rPr>
        <w:t>)</w:t>
      </w:r>
      <w:r w:rsidR="00C10162" w:rsidRPr="00AE76B1">
        <w:rPr>
          <w:rFonts w:ascii="Times New Roman" w:hAnsi="Times New Roman" w:cs="Times New Roman"/>
          <w:sz w:val="24"/>
          <w:szCs w:val="24"/>
        </w:rPr>
        <w:t xml:space="preserve">, </w:t>
      </w:r>
      <w:proofErr w:type="spellStart"/>
      <w:r w:rsidR="00C10162" w:rsidRPr="00AE76B1">
        <w:rPr>
          <w:rFonts w:ascii="Times New Roman" w:hAnsi="Times New Roman" w:cs="Times New Roman"/>
          <w:i/>
          <w:sz w:val="24"/>
          <w:szCs w:val="24"/>
        </w:rPr>
        <w:t>Hu</w:t>
      </w:r>
      <w:r w:rsidR="00C10162" w:rsidRPr="00AE76B1">
        <w:rPr>
          <w:rFonts w:ascii="Times New Roman" w:hAnsi="Times New Roman" w:cs="Times New Roman"/>
          <w:i/>
          <w:sz w:val="24"/>
          <w:szCs w:val="24"/>
          <w:vertAlign w:val="subscript"/>
        </w:rPr>
        <w:t>i</w:t>
      </w:r>
      <w:proofErr w:type="spellEnd"/>
      <w:r w:rsidR="00C10162" w:rsidRPr="00AE76B1">
        <w:rPr>
          <w:rFonts w:ascii="Times New Roman" w:hAnsi="Times New Roman" w:cs="Times New Roman"/>
          <w:sz w:val="24"/>
          <w:szCs w:val="24"/>
        </w:rPr>
        <w:t xml:space="preserve"> </w:t>
      </w:r>
      <w:r w:rsidR="00331B68" w:rsidRPr="00AE76B1">
        <w:rPr>
          <w:rFonts w:ascii="Times New Roman" w:hAnsi="Times New Roman" w:cs="Times New Roman"/>
          <w:sz w:val="24"/>
          <w:szCs w:val="24"/>
        </w:rPr>
        <w:t>represent</w:t>
      </w:r>
      <w:r w:rsidR="00A70773" w:rsidRPr="00AE76B1">
        <w:rPr>
          <w:rFonts w:ascii="Times New Roman" w:hAnsi="Times New Roman" w:cs="Times New Roman" w:hint="eastAsia"/>
          <w:sz w:val="24"/>
          <w:szCs w:val="24"/>
        </w:rPr>
        <w:t>s</w:t>
      </w:r>
      <w:r w:rsidR="00331B68" w:rsidRPr="00AE76B1">
        <w:rPr>
          <w:rFonts w:ascii="Times New Roman" w:hAnsi="Times New Roman" w:cs="Times New Roman"/>
          <w:sz w:val="24"/>
          <w:szCs w:val="24"/>
        </w:rPr>
        <w:t xml:space="preserve"> </w:t>
      </w:r>
      <w:r w:rsidR="00DF6313" w:rsidRPr="00AE76B1">
        <w:rPr>
          <w:rFonts w:ascii="Times New Roman" w:hAnsi="Times New Roman" w:cs="Times New Roman"/>
          <w:sz w:val="24"/>
          <w:szCs w:val="24"/>
        </w:rPr>
        <w:t>use</w:t>
      </w:r>
      <w:r w:rsidR="00515B09" w:rsidRPr="00AE76B1">
        <w:rPr>
          <w:rFonts w:ascii="Times New Roman" w:hAnsi="Times New Roman" w:cs="Times New Roman"/>
          <w:sz w:val="24"/>
          <w:szCs w:val="24"/>
        </w:rPr>
        <w:t xml:space="preserve"> </w:t>
      </w:r>
      <w:r w:rsidR="00DF6313" w:rsidRPr="00AE76B1">
        <w:rPr>
          <w:rFonts w:ascii="Times New Roman" w:hAnsi="Times New Roman" w:cs="Times New Roman"/>
          <w:sz w:val="24"/>
          <w:szCs w:val="24"/>
        </w:rPr>
        <w:t xml:space="preserve">(or </w:t>
      </w:r>
      <w:r w:rsidR="00331B68" w:rsidRPr="00AE76B1">
        <w:rPr>
          <w:rFonts w:ascii="Times New Roman" w:hAnsi="Times New Roman" w:cs="Times New Roman"/>
          <w:sz w:val="24"/>
          <w:szCs w:val="24"/>
        </w:rPr>
        <w:t>emission</w:t>
      </w:r>
      <w:r w:rsidR="00DF6313" w:rsidRPr="00AE76B1">
        <w:rPr>
          <w:rFonts w:ascii="Times New Roman" w:hAnsi="Times New Roman" w:cs="Times New Roman"/>
          <w:sz w:val="24"/>
          <w:szCs w:val="24"/>
        </w:rPr>
        <w:t>s)</w:t>
      </w:r>
      <w:r w:rsidR="00331B68" w:rsidRPr="00AE76B1">
        <w:rPr>
          <w:rFonts w:ascii="Times New Roman" w:hAnsi="Times New Roman" w:cs="Times New Roman"/>
          <w:sz w:val="24"/>
          <w:szCs w:val="24"/>
        </w:rPr>
        <w:t xml:space="preserve"> </w:t>
      </w:r>
      <w:r w:rsidR="00C5199E" w:rsidRPr="00AE76B1">
        <w:rPr>
          <w:rFonts w:ascii="Times New Roman" w:hAnsi="Times New Roman" w:cs="Times New Roman"/>
          <w:sz w:val="24"/>
          <w:szCs w:val="24"/>
        </w:rPr>
        <w:t xml:space="preserve">caused by human activities </w:t>
      </w:r>
      <w:r w:rsidR="00331B68" w:rsidRPr="00AE76B1">
        <w:rPr>
          <w:rFonts w:ascii="Times New Roman" w:hAnsi="Times New Roman" w:cs="Times New Roman"/>
          <w:sz w:val="24"/>
          <w:szCs w:val="24"/>
        </w:rPr>
        <w:t xml:space="preserve">in grid </w:t>
      </w:r>
      <w:proofErr w:type="spellStart"/>
      <w:r w:rsidR="00331B68" w:rsidRPr="00AE76B1">
        <w:rPr>
          <w:rFonts w:ascii="Times New Roman" w:hAnsi="Times New Roman" w:cs="Times New Roman"/>
          <w:i/>
          <w:sz w:val="24"/>
          <w:szCs w:val="24"/>
        </w:rPr>
        <w:t>i</w:t>
      </w:r>
      <w:proofErr w:type="spellEnd"/>
      <w:r w:rsidR="00331B68" w:rsidRPr="00AE76B1">
        <w:rPr>
          <w:rFonts w:ascii="Times New Roman" w:hAnsi="Times New Roman" w:cs="Times New Roman"/>
          <w:sz w:val="24"/>
          <w:szCs w:val="24"/>
        </w:rPr>
        <w:t xml:space="preserve">, </w:t>
      </w:r>
      <w:bookmarkStart w:id="360" w:name="OLE_LINK830"/>
      <w:r w:rsidR="00361007" w:rsidRPr="00AE76B1">
        <w:rPr>
          <w:rFonts w:ascii="Times New Roman" w:hAnsi="Times New Roman" w:cs="Times New Roman"/>
          <w:sz w:val="24"/>
          <w:szCs w:val="24"/>
        </w:rPr>
        <w:t xml:space="preserve">and </w:t>
      </w:r>
      <w:r w:rsidR="00331B68" w:rsidRPr="00AE76B1">
        <w:rPr>
          <w:rFonts w:ascii="Times New Roman" w:hAnsi="Times New Roman" w:cs="Times New Roman"/>
          <w:i/>
          <w:sz w:val="24"/>
          <w:szCs w:val="24"/>
        </w:rPr>
        <w:t>n</w:t>
      </w:r>
      <w:r w:rsidR="00331B68" w:rsidRPr="00AE76B1">
        <w:rPr>
          <w:rFonts w:ascii="Times New Roman" w:hAnsi="Times New Roman" w:cs="Times New Roman"/>
          <w:sz w:val="24"/>
          <w:szCs w:val="24"/>
        </w:rPr>
        <w:t xml:space="preserve"> is the total number of grids on the QTP</w:t>
      </w:r>
      <w:bookmarkEnd w:id="360"/>
      <w:r w:rsidR="00EB1D02" w:rsidRPr="00AE76B1">
        <w:rPr>
          <w:rFonts w:ascii="Times New Roman" w:hAnsi="Times New Roman" w:cs="Times New Roman"/>
          <w:sz w:val="24"/>
          <w:szCs w:val="24"/>
        </w:rPr>
        <w:t>.</w:t>
      </w:r>
      <w:r w:rsidR="002060C4" w:rsidRPr="00AE76B1">
        <w:rPr>
          <w:rFonts w:ascii="Times New Roman" w:hAnsi="Times New Roman" w:cs="Times New Roman"/>
          <w:sz w:val="24"/>
          <w:szCs w:val="24"/>
        </w:rPr>
        <w:t xml:space="preserve"> </w:t>
      </w:r>
      <w:r w:rsidR="00A41573" w:rsidRPr="00AE76B1">
        <w:rPr>
          <w:rFonts w:ascii="Times New Roman" w:hAnsi="Times New Roman" w:cs="Times New Roman"/>
          <w:sz w:val="24"/>
          <w:szCs w:val="24"/>
        </w:rPr>
        <w:t xml:space="preserve">We set </w:t>
      </w:r>
      <w:r w:rsidR="00361007" w:rsidRPr="00AE76B1">
        <w:rPr>
          <w:rFonts w:ascii="Times New Roman" w:hAnsi="Times New Roman" w:cs="Times New Roman"/>
          <w:sz w:val="24"/>
          <w:szCs w:val="24"/>
        </w:rPr>
        <w:t xml:space="preserve">the following </w:t>
      </w:r>
      <w:r w:rsidR="00A41573" w:rsidRPr="00AE76B1">
        <w:rPr>
          <w:rFonts w:ascii="Times New Roman" w:hAnsi="Times New Roman" w:cs="Times New Roman"/>
          <w:sz w:val="24"/>
          <w:szCs w:val="24"/>
        </w:rPr>
        <w:t>constraints at</w:t>
      </w:r>
      <w:r w:rsidR="00A41573" w:rsidRPr="00AE76B1">
        <w:t xml:space="preserve"> </w:t>
      </w:r>
      <w:r w:rsidR="00A41573" w:rsidRPr="00AE76B1">
        <w:rPr>
          <w:rFonts w:ascii="Times New Roman" w:hAnsi="Times New Roman" w:cs="Times New Roman"/>
          <w:sz w:val="24"/>
          <w:szCs w:val="24"/>
        </w:rPr>
        <w:t xml:space="preserve">grid, </w:t>
      </w:r>
      <w:r w:rsidR="00515B09" w:rsidRPr="00AE76B1">
        <w:rPr>
          <w:rFonts w:ascii="Times New Roman" w:hAnsi="Times New Roman" w:cs="Times New Roman"/>
          <w:sz w:val="24"/>
          <w:szCs w:val="24"/>
        </w:rPr>
        <w:t>watershed</w:t>
      </w:r>
      <w:r w:rsidR="00A41573" w:rsidRPr="00AE76B1">
        <w:rPr>
          <w:rFonts w:ascii="Times New Roman" w:hAnsi="Times New Roman" w:cs="Times New Roman"/>
          <w:sz w:val="24"/>
          <w:szCs w:val="24"/>
        </w:rPr>
        <w:t xml:space="preserve"> and regional</w:t>
      </w:r>
      <w:r w:rsidR="00A41573" w:rsidRPr="00AE76B1">
        <w:t xml:space="preserve"> </w:t>
      </w:r>
      <w:r w:rsidR="00A41573" w:rsidRPr="00AE76B1">
        <w:rPr>
          <w:rFonts w:ascii="Times New Roman" w:hAnsi="Times New Roman" w:cs="Times New Roman"/>
          <w:sz w:val="24"/>
          <w:szCs w:val="24"/>
        </w:rPr>
        <w:t xml:space="preserve">levels: </w:t>
      </w:r>
    </w:p>
    <w:p w14:paraId="3C86F799" w14:textId="129CA88A" w:rsidR="0029165E" w:rsidRPr="00AE76B1" w:rsidRDefault="00A41573" w:rsidP="007A520E">
      <w:pPr>
        <w:rPr>
          <w:rFonts w:ascii="Times New Roman" w:hAnsi="Times New Roman" w:cs="Times New Roman"/>
          <w:sz w:val="24"/>
          <w:szCs w:val="24"/>
        </w:rPr>
      </w:pPr>
      <w:r w:rsidRPr="00AE76B1">
        <w:rPr>
          <w:rFonts w:ascii="Times New Roman" w:hAnsi="Times New Roman" w:cs="Times New Roman"/>
          <w:sz w:val="24"/>
          <w:szCs w:val="24"/>
        </w:rPr>
        <w:t xml:space="preserve">(1) </w:t>
      </w:r>
      <w:r w:rsidR="00FA6593" w:rsidRPr="00AE76B1">
        <w:rPr>
          <w:rFonts w:ascii="Times New Roman" w:hAnsi="Times New Roman" w:cs="Times New Roman"/>
          <w:sz w:val="24"/>
          <w:szCs w:val="24"/>
        </w:rPr>
        <w:t>W</w:t>
      </w:r>
      <w:r w:rsidRPr="00AE76B1">
        <w:rPr>
          <w:rFonts w:ascii="Times New Roman" w:hAnsi="Times New Roman" w:cs="Times New Roman"/>
          <w:sz w:val="24"/>
          <w:szCs w:val="24"/>
        </w:rPr>
        <w:t xml:space="preserve">ater resource use, GHGs, nutrient surplus, and grazing activities within each grid cell cannot transgress safe boundaries based on </w:t>
      </w:r>
      <w:bookmarkStart w:id="361" w:name="OLE_LINK837"/>
      <w:bookmarkStart w:id="362" w:name="OLE_LINK838"/>
      <w:r w:rsidRPr="00AE76B1">
        <w:rPr>
          <w:rFonts w:ascii="Times New Roman" w:hAnsi="Times New Roman" w:cs="Times New Roman"/>
          <w:sz w:val="24"/>
          <w:szCs w:val="24"/>
        </w:rPr>
        <w:t>equation (</w:t>
      </w:r>
      <w:r w:rsidR="00BF78BD" w:rsidRPr="00AE76B1">
        <w:rPr>
          <w:rFonts w:ascii="Times New Roman" w:hAnsi="Times New Roman" w:cs="Times New Roman" w:hint="eastAsia"/>
          <w:sz w:val="24"/>
          <w:szCs w:val="24"/>
        </w:rPr>
        <w:t>3</w:t>
      </w:r>
      <w:r w:rsidRPr="00AE76B1">
        <w:rPr>
          <w:rFonts w:ascii="Times New Roman" w:hAnsi="Times New Roman" w:cs="Times New Roman"/>
          <w:sz w:val="24"/>
          <w:szCs w:val="24"/>
        </w:rPr>
        <w:t>)</w:t>
      </w:r>
      <w:bookmarkEnd w:id="361"/>
      <w:bookmarkEnd w:id="362"/>
      <w:r w:rsidRPr="00AE76B1">
        <w:rPr>
          <w:rFonts w:ascii="Times New Roman" w:hAnsi="Times New Roman" w:cs="Times New Roman"/>
          <w:sz w:val="24"/>
          <w:szCs w:val="24"/>
        </w:rPr>
        <w:t xml:space="preserve"> and (</w:t>
      </w:r>
      <w:r w:rsidR="00BF78BD" w:rsidRPr="00AE76B1">
        <w:rPr>
          <w:rFonts w:ascii="Times New Roman" w:hAnsi="Times New Roman" w:cs="Times New Roman" w:hint="eastAsia"/>
          <w:sz w:val="24"/>
          <w:szCs w:val="24"/>
        </w:rPr>
        <w:t>4</w:t>
      </w:r>
      <w:r w:rsidRPr="00AE76B1">
        <w:rPr>
          <w:rFonts w:ascii="Times New Roman" w:hAnsi="Times New Roman" w:cs="Times New Roman"/>
          <w:sz w:val="24"/>
          <w:szCs w:val="24"/>
        </w:rPr>
        <w:t>)</w:t>
      </w:r>
      <w:r w:rsidR="00361007" w:rsidRPr="00AE76B1">
        <w:rPr>
          <w:rFonts w:ascii="Times New Roman" w:hAnsi="Times New Roman" w:cs="Times New Roman"/>
          <w:sz w:val="24"/>
          <w:szCs w:val="24"/>
        </w:rPr>
        <w:t xml:space="preserve">, </w:t>
      </w:r>
      <w:r w:rsidRPr="00AE76B1">
        <w:rPr>
          <w:rFonts w:ascii="Times New Roman" w:hAnsi="Times New Roman" w:cs="Times New Roman"/>
          <w:sz w:val="24"/>
          <w:szCs w:val="24"/>
        </w:rPr>
        <w:t>ensuring the stability and resilience of ecosystem</w:t>
      </w:r>
      <w:r w:rsidR="0015212B" w:rsidRPr="00AE76B1">
        <w:rPr>
          <w:rFonts w:ascii="Times New Roman" w:hAnsi="Times New Roman" w:cs="Times New Roman" w:hint="eastAsia"/>
          <w:sz w:val="24"/>
          <w:szCs w:val="24"/>
        </w:rPr>
        <w:t xml:space="preserve"> and </w:t>
      </w:r>
      <w:r w:rsidR="0015212B" w:rsidRPr="00AE76B1">
        <w:rPr>
          <w:rFonts w:ascii="Times New Roman" w:hAnsi="Times New Roman" w:cs="Times New Roman"/>
          <w:sz w:val="24"/>
          <w:szCs w:val="24"/>
        </w:rPr>
        <w:t>internal sustainability outcomes of the QTP</w:t>
      </w:r>
      <w:r w:rsidR="00137DB1" w:rsidRPr="00AE76B1">
        <w:rPr>
          <w:rFonts w:ascii="Times New Roman" w:hAnsi="Times New Roman" w:cs="Times New Roman"/>
          <w:sz w:val="24"/>
          <w:szCs w:val="24"/>
        </w:rPr>
        <w:t>.</w:t>
      </w:r>
      <w:r w:rsidR="00C10162" w:rsidRPr="00AE76B1">
        <w:rPr>
          <w:rFonts w:ascii="Times New Roman" w:hAnsi="Times New Roman" w:cs="Times New Roman"/>
          <w:sz w:val="24"/>
          <w:szCs w:val="24"/>
        </w:rPr>
        <w:t xml:space="preserve"> </w:t>
      </w:r>
      <w:proofErr w:type="spellStart"/>
      <w:proofErr w:type="gramStart"/>
      <w:r w:rsidR="00331B68" w:rsidRPr="00AE76B1">
        <w:rPr>
          <w:rFonts w:ascii="Times New Roman" w:hAnsi="Times New Roman" w:cs="Times New Roman"/>
          <w:i/>
          <w:sz w:val="24"/>
          <w:szCs w:val="24"/>
        </w:rPr>
        <w:t>safe</w:t>
      </w:r>
      <w:r w:rsidR="00331B68" w:rsidRPr="00AE76B1">
        <w:rPr>
          <w:rFonts w:ascii="Times New Roman" w:hAnsi="Times New Roman" w:cs="Times New Roman"/>
          <w:i/>
          <w:sz w:val="24"/>
          <w:szCs w:val="24"/>
          <w:vertAlign w:val="subscript"/>
        </w:rPr>
        <w:t>i,</w:t>
      </w:r>
      <w:proofErr w:type="gramEnd"/>
      <w:r w:rsidR="00331B68" w:rsidRPr="00AE76B1">
        <w:rPr>
          <w:rFonts w:ascii="Times New Roman" w:hAnsi="Times New Roman" w:cs="Times New Roman"/>
          <w:i/>
          <w:sz w:val="24"/>
          <w:szCs w:val="24"/>
          <w:vertAlign w:val="subscript"/>
        </w:rPr>
        <w:t>k</w:t>
      </w:r>
      <w:proofErr w:type="spellEnd"/>
      <w:r w:rsidR="00331B68" w:rsidRPr="00AE76B1">
        <w:rPr>
          <w:rFonts w:ascii="Times New Roman" w:hAnsi="Times New Roman" w:cs="Times New Roman"/>
          <w:sz w:val="24"/>
          <w:szCs w:val="24"/>
        </w:rPr>
        <w:t xml:space="preserve"> is the safe boundary of </w:t>
      </w:r>
      <w:r w:rsidR="00331B68" w:rsidRPr="00AE76B1">
        <w:rPr>
          <w:rFonts w:ascii="Times New Roman" w:hAnsi="Times New Roman" w:cs="Times New Roman"/>
          <w:i/>
          <w:sz w:val="24"/>
          <w:szCs w:val="24"/>
        </w:rPr>
        <w:t>k</w:t>
      </w:r>
      <w:r w:rsidR="006E5FF8" w:rsidRPr="00AE76B1">
        <w:rPr>
          <w:rFonts w:ascii="Times New Roman" w:hAnsi="Times New Roman" w:cs="Times New Roman" w:hint="eastAsia"/>
          <w:i/>
          <w:sz w:val="24"/>
          <w:szCs w:val="24"/>
        </w:rPr>
        <w:t>-</w:t>
      </w:r>
      <w:proofErr w:type="spellStart"/>
      <w:r w:rsidR="00331B68" w:rsidRPr="00AE76B1">
        <w:rPr>
          <w:rFonts w:ascii="Times New Roman" w:hAnsi="Times New Roman" w:cs="Times New Roman"/>
          <w:sz w:val="24"/>
          <w:szCs w:val="24"/>
        </w:rPr>
        <w:t>th</w:t>
      </w:r>
      <w:proofErr w:type="spellEnd"/>
      <w:r w:rsidR="00331B68" w:rsidRPr="00AE76B1">
        <w:rPr>
          <w:rFonts w:ascii="Times New Roman" w:hAnsi="Times New Roman" w:cs="Times New Roman"/>
          <w:sz w:val="24"/>
          <w:szCs w:val="24"/>
        </w:rPr>
        <w:t xml:space="preserve"> </w:t>
      </w:r>
      <w:r w:rsidR="00DF6313" w:rsidRPr="00AE76B1">
        <w:rPr>
          <w:rFonts w:ascii="Times New Roman" w:hAnsi="Times New Roman" w:cs="Times New Roman"/>
          <w:sz w:val="24"/>
          <w:szCs w:val="24"/>
        </w:rPr>
        <w:t xml:space="preserve">use (or </w:t>
      </w:r>
      <w:r w:rsidR="00331B68" w:rsidRPr="00AE76B1">
        <w:rPr>
          <w:rFonts w:ascii="Times New Roman" w:hAnsi="Times New Roman" w:cs="Times New Roman"/>
          <w:sz w:val="24"/>
          <w:szCs w:val="24"/>
        </w:rPr>
        <w:t>emission</w:t>
      </w:r>
      <w:r w:rsidR="00DF6313" w:rsidRPr="00AE76B1">
        <w:rPr>
          <w:rFonts w:ascii="Times New Roman" w:hAnsi="Times New Roman" w:cs="Times New Roman"/>
          <w:sz w:val="24"/>
          <w:szCs w:val="24"/>
        </w:rPr>
        <w:t>;</w:t>
      </w:r>
      <w:r w:rsidR="00137DB1" w:rsidRPr="00AE76B1">
        <w:rPr>
          <w:rFonts w:ascii="Times New Roman" w:hAnsi="Times New Roman" w:cs="Times New Roman"/>
          <w:sz w:val="24"/>
          <w:szCs w:val="24"/>
        </w:rPr>
        <w:t xml:space="preserve"> including water, GHGs, N </w:t>
      </w:r>
      <w:r w:rsidR="00BF78BD" w:rsidRPr="00AE76B1">
        <w:rPr>
          <w:rFonts w:ascii="Times New Roman" w:hAnsi="Times New Roman" w:cs="Times New Roman"/>
          <w:sz w:val="24"/>
          <w:szCs w:val="24"/>
        </w:rPr>
        <w:t xml:space="preserve">surplus </w:t>
      </w:r>
      <w:r w:rsidR="00137DB1" w:rsidRPr="00AE76B1">
        <w:rPr>
          <w:rFonts w:ascii="Times New Roman" w:hAnsi="Times New Roman" w:cs="Times New Roman"/>
          <w:sz w:val="24"/>
          <w:szCs w:val="24"/>
        </w:rPr>
        <w:t>and P</w:t>
      </w:r>
      <w:r w:rsidR="00BF78BD" w:rsidRPr="00AE76B1">
        <w:t xml:space="preserve"> </w:t>
      </w:r>
      <w:r w:rsidR="00BF78BD" w:rsidRPr="00AE76B1">
        <w:rPr>
          <w:rFonts w:ascii="Times New Roman" w:hAnsi="Times New Roman" w:cs="Times New Roman"/>
          <w:sz w:val="24"/>
          <w:szCs w:val="24"/>
        </w:rPr>
        <w:t>surplus</w:t>
      </w:r>
      <w:r w:rsidR="00137DB1" w:rsidRPr="00AE76B1">
        <w:rPr>
          <w:rFonts w:ascii="Times New Roman" w:hAnsi="Times New Roman" w:cs="Times New Roman"/>
          <w:sz w:val="24"/>
          <w:szCs w:val="24"/>
        </w:rPr>
        <w:t xml:space="preserve">) in </w:t>
      </w:r>
      <w:bookmarkStart w:id="363" w:name="OLE_LINK833"/>
      <w:r w:rsidR="00137DB1" w:rsidRPr="00AE76B1">
        <w:rPr>
          <w:rFonts w:ascii="Times New Roman" w:hAnsi="Times New Roman" w:cs="Times New Roman"/>
          <w:sz w:val="24"/>
          <w:szCs w:val="24"/>
        </w:rPr>
        <w:t xml:space="preserve">grid </w:t>
      </w:r>
      <w:proofErr w:type="spellStart"/>
      <w:r w:rsidR="00137DB1" w:rsidRPr="00AE76B1">
        <w:rPr>
          <w:rFonts w:ascii="Times New Roman" w:hAnsi="Times New Roman" w:cs="Times New Roman"/>
          <w:i/>
          <w:sz w:val="24"/>
          <w:szCs w:val="24"/>
        </w:rPr>
        <w:t>i</w:t>
      </w:r>
      <w:bookmarkEnd w:id="363"/>
      <w:proofErr w:type="spellEnd"/>
      <w:r w:rsidR="00137DB1" w:rsidRPr="00AE76B1">
        <w:rPr>
          <w:rFonts w:ascii="Times New Roman" w:hAnsi="Times New Roman" w:cs="Times New Roman"/>
          <w:i/>
          <w:sz w:val="24"/>
          <w:szCs w:val="24"/>
        </w:rPr>
        <w:t xml:space="preserve">, </w:t>
      </w:r>
      <w:proofErr w:type="spellStart"/>
      <w:r w:rsidR="00137DB1" w:rsidRPr="00AE76B1">
        <w:rPr>
          <w:rFonts w:ascii="Times New Roman" w:hAnsi="Times New Roman" w:cs="Times New Roman"/>
          <w:i/>
          <w:sz w:val="24"/>
          <w:szCs w:val="24"/>
        </w:rPr>
        <w:t>Ag</w:t>
      </w:r>
      <w:r w:rsidR="00137DB1" w:rsidRPr="00AE76B1">
        <w:rPr>
          <w:rFonts w:ascii="Times New Roman" w:hAnsi="Times New Roman" w:cs="Times New Roman"/>
          <w:i/>
          <w:sz w:val="24"/>
          <w:szCs w:val="24"/>
          <w:vertAlign w:val="subscript"/>
        </w:rPr>
        <w:t>i,l</w:t>
      </w:r>
      <w:proofErr w:type="spellEnd"/>
      <w:r w:rsidR="00137DB1" w:rsidRPr="00AE76B1">
        <w:rPr>
          <w:rFonts w:ascii="Times New Roman" w:hAnsi="Times New Roman" w:cs="Times New Roman"/>
          <w:sz w:val="24"/>
          <w:szCs w:val="24"/>
        </w:rPr>
        <w:t xml:space="preserve"> is the head of livestock </w:t>
      </w:r>
      <w:r w:rsidR="00137DB1" w:rsidRPr="00AE76B1">
        <w:rPr>
          <w:rFonts w:ascii="Times New Roman" w:hAnsi="Times New Roman" w:cs="Times New Roman"/>
          <w:i/>
          <w:sz w:val="24"/>
          <w:szCs w:val="24"/>
        </w:rPr>
        <w:t>l</w:t>
      </w:r>
      <w:r w:rsidR="00137DB1" w:rsidRPr="00AE76B1">
        <w:rPr>
          <w:rFonts w:ascii="Times New Roman" w:hAnsi="Times New Roman" w:cs="Times New Roman"/>
          <w:sz w:val="24"/>
          <w:szCs w:val="24"/>
        </w:rPr>
        <w:t xml:space="preserve"> (including</w:t>
      </w:r>
      <w:r w:rsidR="00137DB1" w:rsidRPr="00AE76B1">
        <w:t xml:space="preserve"> </w:t>
      </w:r>
      <w:r w:rsidR="00137DB1" w:rsidRPr="00AE76B1">
        <w:rPr>
          <w:rFonts w:ascii="Times New Roman" w:hAnsi="Times New Roman" w:cs="Times New Roman"/>
          <w:sz w:val="24"/>
          <w:szCs w:val="24"/>
        </w:rPr>
        <w:t xml:space="preserve">cattle, goats and </w:t>
      </w:r>
      <w:r w:rsidR="00137DB1" w:rsidRPr="00AE76B1">
        <w:rPr>
          <w:rFonts w:ascii="Times New Roman" w:hAnsi="Times New Roman" w:cs="Times New Roman"/>
          <w:sz w:val="24"/>
          <w:szCs w:val="24"/>
        </w:rPr>
        <w:lastRenderedPageBreak/>
        <w:t xml:space="preserve">sheep) in grid </w:t>
      </w:r>
      <w:proofErr w:type="spellStart"/>
      <w:r w:rsidR="00137DB1" w:rsidRPr="00AE76B1">
        <w:rPr>
          <w:rFonts w:ascii="Times New Roman" w:hAnsi="Times New Roman" w:cs="Times New Roman"/>
          <w:i/>
          <w:sz w:val="24"/>
          <w:szCs w:val="24"/>
        </w:rPr>
        <w:t>i</w:t>
      </w:r>
      <w:proofErr w:type="spellEnd"/>
      <w:r w:rsidR="00137DB1" w:rsidRPr="00AE76B1">
        <w:rPr>
          <w:rFonts w:ascii="Times New Roman" w:hAnsi="Times New Roman" w:cs="Times New Roman"/>
          <w:i/>
          <w:sz w:val="24"/>
          <w:szCs w:val="24"/>
        </w:rPr>
        <w:t xml:space="preserve">, </w:t>
      </w:r>
      <w:proofErr w:type="spellStart"/>
      <w:r w:rsidR="00137DB1" w:rsidRPr="00AE76B1">
        <w:rPr>
          <w:rFonts w:ascii="Times New Roman" w:hAnsi="Times New Roman" w:cs="Times New Roman"/>
          <w:i/>
          <w:sz w:val="24"/>
          <w:szCs w:val="24"/>
        </w:rPr>
        <w:t>AGB</w:t>
      </w:r>
      <w:r w:rsidR="00137DB1" w:rsidRPr="00AE76B1">
        <w:rPr>
          <w:rFonts w:ascii="Times New Roman" w:hAnsi="Times New Roman" w:cs="Times New Roman"/>
          <w:i/>
          <w:sz w:val="24"/>
          <w:szCs w:val="24"/>
          <w:vertAlign w:val="subscript"/>
        </w:rPr>
        <w:t>l</w:t>
      </w:r>
      <w:proofErr w:type="spellEnd"/>
      <w:r w:rsidR="00137DB1" w:rsidRPr="00AE76B1">
        <w:rPr>
          <w:rFonts w:ascii="Times New Roman" w:hAnsi="Times New Roman" w:cs="Times New Roman"/>
          <w:sz w:val="24"/>
          <w:szCs w:val="24"/>
        </w:rPr>
        <w:t xml:space="preserve"> is the consumed biomass each year of livestock </w:t>
      </w:r>
      <w:r w:rsidR="00137DB1" w:rsidRPr="00AE76B1">
        <w:rPr>
          <w:rFonts w:ascii="Times New Roman" w:hAnsi="Times New Roman" w:cs="Times New Roman"/>
          <w:i/>
          <w:sz w:val="24"/>
          <w:szCs w:val="24"/>
        </w:rPr>
        <w:t xml:space="preserve">l, </w:t>
      </w:r>
      <w:proofErr w:type="spellStart"/>
      <w:r w:rsidR="00137DB1" w:rsidRPr="00AE76B1">
        <w:rPr>
          <w:rFonts w:ascii="Times New Roman" w:hAnsi="Times New Roman" w:cs="Times New Roman"/>
          <w:i/>
          <w:sz w:val="24"/>
          <w:szCs w:val="24"/>
        </w:rPr>
        <w:t>TAGB</w:t>
      </w:r>
      <w:r w:rsidR="00137DB1" w:rsidRPr="00AE76B1">
        <w:rPr>
          <w:rFonts w:ascii="Times New Roman" w:hAnsi="Times New Roman" w:cs="Times New Roman" w:hint="eastAsia"/>
          <w:i/>
          <w:sz w:val="24"/>
          <w:szCs w:val="24"/>
          <w:vertAlign w:val="subscript"/>
        </w:rPr>
        <w:t>i</w:t>
      </w:r>
      <w:proofErr w:type="spellEnd"/>
      <w:r w:rsidR="00137DB1" w:rsidRPr="00AE76B1">
        <w:rPr>
          <w:rFonts w:ascii="Times New Roman" w:hAnsi="Times New Roman" w:cs="Times New Roman"/>
          <w:sz w:val="24"/>
          <w:szCs w:val="24"/>
        </w:rPr>
        <w:t xml:space="preserve"> </w:t>
      </w:r>
      <w:r w:rsidR="00137DB1" w:rsidRPr="00AE76B1">
        <w:rPr>
          <w:rFonts w:ascii="Times New Roman" w:hAnsi="Times New Roman" w:cs="Times New Roman" w:hint="eastAsia"/>
          <w:sz w:val="24"/>
          <w:szCs w:val="24"/>
        </w:rPr>
        <w:t>is</w:t>
      </w:r>
      <w:r w:rsidR="00137DB1" w:rsidRPr="00AE76B1">
        <w:rPr>
          <w:rFonts w:ascii="Times New Roman" w:hAnsi="Times New Roman" w:cs="Times New Roman"/>
          <w:sz w:val="24"/>
          <w:szCs w:val="24"/>
        </w:rPr>
        <w:t xml:space="preserve"> </w:t>
      </w:r>
      <w:r w:rsidR="00137DB1" w:rsidRPr="00AE76B1">
        <w:rPr>
          <w:rFonts w:ascii="Times New Roman" w:hAnsi="Times New Roman" w:cs="Times New Roman" w:hint="eastAsia"/>
          <w:sz w:val="24"/>
          <w:szCs w:val="24"/>
        </w:rPr>
        <w:t>the</w:t>
      </w:r>
      <w:r w:rsidR="00137DB1" w:rsidRPr="00AE76B1">
        <w:rPr>
          <w:rFonts w:ascii="Times New Roman" w:hAnsi="Times New Roman" w:cs="Times New Roman"/>
          <w:sz w:val="24"/>
          <w:szCs w:val="24"/>
        </w:rPr>
        <w:t xml:space="preserve"> total available aboveground biomass in grid </w:t>
      </w:r>
      <w:proofErr w:type="spellStart"/>
      <w:r w:rsidR="00137DB1" w:rsidRPr="00AE76B1">
        <w:rPr>
          <w:rFonts w:ascii="Times New Roman" w:hAnsi="Times New Roman" w:cs="Times New Roman"/>
          <w:i/>
          <w:sz w:val="24"/>
          <w:szCs w:val="24"/>
        </w:rPr>
        <w:t>i</w:t>
      </w:r>
      <w:proofErr w:type="spellEnd"/>
      <w:r w:rsidR="00137DB1" w:rsidRPr="00AE76B1">
        <w:rPr>
          <w:rFonts w:ascii="Times New Roman" w:hAnsi="Times New Roman" w:cs="Times New Roman"/>
          <w:sz w:val="24"/>
          <w:szCs w:val="24"/>
        </w:rPr>
        <w:t>.</w:t>
      </w:r>
      <w:r w:rsidRPr="00AE76B1">
        <w:rPr>
          <w:rFonts w:ascii="Times New Roman" w:hAnsi="Times New Roman" w:cs="Times New Roman"/>
          <w:sz w:val="24"/>
          <w:szCs w:val="24"/>
        </w:rPr>
        <w:t xml:space="preserve"> </w:t>
      </w:r>
    </w:p>
    <w:p w14:paraId="797CB98D" w14:textId="47084C96" w:rsidR="0029165E" w:rsidRPr="00AE76B1" w:rsidRDefault="00A41573" w:rsidP="007A520E">
      <w:pPr>
        <w:rPr>
          <w:rFonts w:ascii="Times New Roman" w:hAnsi="Times New Roman" w:cs="Times New Roman"/>
          <w:sz w:val="24"/>
          <w:szCs w:val="24"/>
        </w:rPr>
      </w:pPr>
      <w:r w:rsidRPr="00AE76B1">
        <w:rPr>
          <w:rFonts w:ascii="Times New Roman" w:hAnsi="Times New Roman" w:cs="Times New Roman"/>
          <w:sz w:val="24"/>
          <w:szCs w:val="24"/>
        </w:rPr>
        <w:t xml:space="preserve">(2) </w:t>
      </w:r>
      <w:r w:rsidR="00F36442" w:rsidRPr="00AE76B1">
        <w:rPr>
          <w:rFonts w:ascii="Times New Roman" w:hAnsi="Times New Roman" w:cs="Times New Roman" w:hint="eastAsia"/>
          <w:sz w:val="24"/>
          <w:szCs w:val="24"/>
        </w:rPr>
        <w:t xml:space="preserve">The </w:t>
      </w:r>
      <w:r w:rsidR="00185ECB" w:rsidRPr="00AE76B1">
        <w:rPr>
          <w:rFonts w:ascii="Times New Roman" w:hAnsi="Times New Roman" w:cs="Times New Roman" w:hint="eastAsia"/>
          <w:sz w:val="24"/>
          <w:szCs w:val="24"/>
        </w:rPr>
        <w:t>QTP</w:t>
      </w:r>
      <w:r w:rsidR="00185ECB" w:rsidRPr="00AE76B1">
        <w:rPr>
          <w:rFonts w:ascii="Times New Roman" w:hAnsi="Times New Roman" w:cs="Times New Roman"/>
          <w:sz w:val="24"/>
          <w:szCs w:val="24"/>
        </w:rPr>
        <w:t>’</w:t>
      </w:r>
      <w:r w:rsidR="00185ECB" w:rsidRPr="00AE76B1">
        <w:rPr>
          <w:rFonts w:ascii="Times New Roman" w:hAnsi="Times New Roman" w:cs="Times New Roman" w:hint="eastAsia"/>
          <w:sz w:val="24"/>
          <w:szCs w:val="24"/>
        </w:rPr>
        <w:t>s</w:t>
      </w:r>
      <w:r w:rsidRPr="00AE76B1">
        <w:rPr>
          <w:rFonts w:ascii="Times New Roman" w:hAnsi="Times New Roman" w:cs="Times New Roman"/>
          <w:sz w:val="24"/>
          <w:szCs w:val="24"/>
        </w:rPr>
        <w:t xml:space="preserve"> water resource use, GHGs, and nutrient surplus must meet just boundaries</w:t>
      </w:r>
      <w:r w:rsidR="00FA6593" w:rsidRPr="00AE76B1">
        <w:rPr>
          <w:rFonts w:ascii="Times New Roman" w:hAnsi="Times New Roman" w:cs="Times New Roman"/>
          <w:sz w:val="24"/>
          <w:szCs w:val="24"/>
        </w:rPr>
        <w:t xml:space="preserve"> based on equation (</w:t>
      </w:r>
      <w:r w:rsidR="001E59C4" w:rsidRPr="00AE76B1">
        <w:rPr>
          <w:rFonts w:ascii="Times New Roman" w:hAnsi="Times New Roman" w:cs="Times New Roman" w:hint="eastAsia"/>
          <w:sz w:val="24"/>
          <w:szCs w:val="24"/>
        </w:rPr>
        <w:t>5</w:t>
      </w:r>
      <w:r w:rsidR="00FA6593" w:rsidRPr="00AE76B1">
        <w:rPr>
          <w:rFonts w:ascii="Times New Roman" w:hAnsi="Times New Roman" w:cs="Times New Roman"/>
          <w:sz w:val="24"/>
          <w:szCs w:val="24"/>
        </w:rPr>
        <w:t>)</w:t>
      </w:r>
      <w:r w:rsidR="0017059C"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 xml:space="preserve">enabling </w:t>
      </w:r>
      <w:r w:rsidR="008C3A4A" w:rsidRPr="00AE76B1">
        <w:rPr>
          <w:rFonts w:ascii="Times New Roman" w:hAnsi="Times New Roman" w:cs="Times New Roman"/>
          <w:sz w:val="24"/>
          <w:szCs w:val="24"/>
        </w:rPr>
        <w:t>multigenerational equal use of water, GHG, N and P per capita</w:t>
      </w:r>
      <w:r w:rsidR="00137DB1" w:rsidRPr="00AE76B1">
        <w:rPr>
          <w:rFonts w:ascii="Times New Roman" w:hAnsi="Times New Roman" w:cs="Times New Roman"/>
          <w:sz w:val="24"/>
          <w:szCs w:val="24"/>
        </w:rPr>
        <w:t xml:space="preserve">. </w:t>
      </w:r>
      <w:bookmarkStart w:id="364" w:name="OLE_LINK834"/>
      <w:bookmarkStart w:id="365" w:name="OLE_LINK835"/>
      <w:bookmarkStart w:id="366" w:name="OLE_LINK836"/>
      <w:r w:rsidR="00FA6593" w:rsidRPr="00AE76B1">
        <w:rPr>
          <w:rFonts w:ascii="Times New Roman" w:hAnsi="Times New Roman" w:cs="Times New Roman"/>
          <w:sz w:val="24"/>
          <w:szCs w:val="24"/>
        </w:rPr>
        <w:t>Given that</w:t>
      </w:r>
      <w:r w:rsidR="00C65967" w:rsidRPr="00AE76B1">
        <w:rPr>
          <w:rFonts w:ascii="Times New Roman" w:hAnsi="Times New Roman" w:cs="Times New Roman"/>
          <w:sz w:val="24"/>
          <w:szCs w:val="24"/>
        </w:rPr>
        <w:t xml:space="preserve"> the population distribution</w:t>
      </w:r>
      <w:bookmarkEnd w:id="364"/>
      <w:bookmarkEnd w:id="365"/>
      <w:r w:rsidR="00FA6593" w:rsidRPr="00AE76B1">
        <w:t xml:space="preserve"> </w:t>
      </w:r>
      <w:r w:rsidR="00FA6593" w:rsidRPr="00AE76B1">
        <w:rPr>
          <w:rFonts w:ascii="Times New Roman" w:hAnsi="Times New Roman" w:cs="Times New Roman"/>
          <w:sz w:val="24"/>
          <w:szCs w:val="24"/>
        </w:rPr>
        <w:t>is more mobile</w:t>
      </w:r>
      <w:r w:rsidR="002412F6" w:rsidRPr="00AE76B1">
        <w:rPr>
          <w:rFonts w:ascii="Times New Roman" w:hAnsi="Times New Roman" w:cs="Times New Roman"/>
          <w:sz w:val="24"/>
          <w:szCs w:val="24"/>
        </w:rPr>
        <w:t>, we impose constraints at the regional level</w:t>
      </w:r>
      <w:bookmarkEnd w:id="366"/>
      <w:r w:rsidR="00FA6593" w:rsidRPr="00AE76B1">
        <w:rPr>
          <w:rFonts w:ascii="Times New Roman" w:hAnsi="Times New Roman" w:cs="Times New Roman"/>
          <w:sz w:val="24"/>
          <w:szCs w:val="24"/>
        </w:rPr>
        <w:t>.</w:t>
      </w:r>
      <w:r w:rsidRPr="00AE76B1">
        <w:rPr>
          <w:rFonts w:ascii="Times New Roman" w:hAnsi="Times New Roman" w:cs="Times New Roman"/>
          <w:sz w:val="24"/>
          <w:szCs w:val="24"/>
        </w:rPr>
        <w:t xml:space="preserve"> </w:t>
      </w:r>
      <w:proofErr w:type="spellStart"/>
      <w:proofErr w:type="gramStart"/>
      <w:r w:rsidR="00FA6593" w:rsidRPr="00AE76B1">
        <w:rPr>
          <w:rFonts w:ascii="Times New Roman" w:hAnsi="Times New Roman" w:cs="Times New Roman"/>
          <w:i/>
          <w:sz w:val="24"/>
          <w:szCs w:val="24"/>
        </w:rPr>
        <w:t>just</w:t>
      </w:r>
      <w:r w:rsidR="00FA6593" w:rsidRPr="00AE76B1">
        <w:rPr>
          <w:rFonts w:ascii="Times New Roman" w:hAnsi="Times New Roman" w:cs="Times New Roman"/>
          <w:i/>
          <w:sz w:val="24"/>
          <w:szCs w:val="24"/>
          <w:vertAlign w:val="subscript"/>
        </w:rPr>
        <w:t>k</w:t>
      </w:r>
      <w:proofErr w:type="spellEnd"/>
      <w:proofErr w:type="gramEnd"/>
      <w:r w:rsidR="00FA6593" w:rsidRPr="00AE76B1">
        <w:rPr>
          <w:rFonts w:ascii="Times New Roman" w:hAnsi="Times New Roman" w:cs="Times New Roman"/>
          <w:sz w:val="24"/>
          <w:szCs w:val="24"/>
        </w:rPr>
        <w:t xml:space="preserve"> is the just boundary of the </w:t>
      </w:r>
      <w:r w:rsidR="00FA6593" w:rsidRPr="00AE76B1">
        <w:rPr>
          <w:rFonts w:ascii="Times New Roman" w:hAnsi="Times New Roman" w:cs="Times New Roman"/>
          <w:i/>
          <w:sz w:val="24"/>
          <w:szCs w:val="24"/>
        </w:rPr>
        <w:t>k</w:t>
      </w:r>
      <w:r w:rsidR="006E5FF8" w:rsidRPr="00AE76B1">
        <w:rPr>
          <w:rFonts w:ascii="Times New Roman" w:hAnsi="Times New Roman" w:cs="Times New Roman" w:hint="eastAsia"/>
          <w:i/>
          <w:sz w:val="24"/>
          <w:szCs w:val="24"/>
        </w:rPr>
        <w:t>-</w:t>
      </w:r>
      <w:proofErr w:type="spellStart"/>
      <w:r w:rsidR="00FA6593" w:rsidRPr="00AE76B1">
        <w:rPr>
          <w:rFonts w:ascii="Times New Roman" w:hAnsi="Times New Roman" w:cs="Times New Roman"/>
          <w:sz w:val="24"/>
          <w:szCs w:val="24"/>
        </w:rPr>
        <w:t>th</w:t>
      </w:r>
      <w:proofErr w:type="spellEnd"/>
      <w:r w:rsidR="00FA6593" w:rsidRPr="00AE76B1">
        <w:rPr>
          <w:rFonts w:ascii="Times New Roman" w:hAnsi="Times New Roman" w:cs="Times New Roman"/>
          <w:sz w:val="24"/>
          <w:szCs w:val="24"/>
        </w:rPr>
        <w:t xml:space="preserve"> use (or emissions) on the QTP. </w:t>
      </w:r>
    </w:p>
    <w:p w14:paraId="035C02D6" w14:textId="3A3C0264" w:rsidR="0029165E" w:rsidRPr="00AE76B1" w:rsidRDefault="00A41573" w:rsidP="007A520E">
      <w:pPr>
        <w:rPr>
          <w:rFonts w:ascii="Times New Roman" w:hAnsi="Times New Roman" w:cs="Times New Roman"/>
          <w:sz w:val="24"/>
          <w:szCs w:val="24"/>
        </w:rPr>
      </w:pPr>
      <w:r w:rsidRPr="00AE76B1">
        <w:rPr>
          <w:rFonts w:ascii="Times New Roman" w:hAnsi="Times New Roman" w:cs="Times New Roman"/>
          <w:sz w:val="24"/>
          <w:szCs w:val="24"/>
        </w:rPr>
        <w:t>(</w:t>
      </w:r>
      <w:r w:rsidR="008C3A4A" w:rsidRPr="00AE76B1">
        <w:rPr>
          <w:rFonts w:ascii="Times New Roman" w:hAnsi="Times New Roman" w:cs="Times New Roman" w:hint="eastAsia"/>
          <w:sz w:val="24"/>
          <w:szCs w:val="24"/>
        </w:rPr>
        <w:t>3</w:t>
      </w:r>
      <w:r w:rsidRPr="00AE76B1">
        <w:rPr>
          <w:rFonts w:ascii="Times New Roman" w:hAnsi="Times New Roman" w:cs="Times New Roman"/>
          <w:sz w:val="24"/>
          <w:szCs w:val="24"/>
        </w:rPr>
        <w:t xml:space="preserve">) </w:t>
      </w:r>
      <w:r w:rsidR="00FF6BD3" w:rsidRPr="00AE76B1">
        <w:rPr>
          <w:rFonts w:ascii="Times New Roman" w:hAnsi="Times New Roman" w:cs="Times New Roman"/>
          <w:sz w:val="24"/>
          <w:szCs w:val="24"/>
        </w:rPr>
        <w:t>The c</w:t>
      </w:r>
      <w:r w:rsidRPr="00AE76B1">
        <w:rPr>
          <w:rFonts w:ascii="Times New Roman" w:hAnsi="Times New Roman" w:cs="Times New Roman"/>
          <w:sz w:val="24"/>
          <w:szCs w:val="24"/>
        </w:rPr>
        <w:t>ultivated area within each grid cell cannot exceed the current level</w:t>
      </w:r>
      <w:r w:rsidR="004257A5" w:rsidRPr="00AE76B1">
        <w:rPr>
          <w:rFonts w:ascii="Times New Roman" w:hAnsi="Times New Roman" w:cs="Times New Roman"/>
          <w:sz w:val="24"/>
          <w:szCs w:val="24"/>
        </w:rPr>
        <w:t xml:space="preserve"> based on equation (</w:t>
      </w:r>
      <w:r w:rsidR="008C3A4A" w:rsidRPr="00AE76B1">
        <w:rPr>
          <w:rFonts w:ascii="Times New Roman" w:hAnsi="Times New Roman" w:cs="Times New Roman" w:hint="eastAsia"/>
          <w:sz w:val="24"/>
          <w:szCs w:val="24"/>
        </w:rPr>
        <w:t>6</w:t>
      </w:r>
      <w:r w:rsidR="004257A5" w:rsidRPr="00AE76B1">
        <w:rPr>
          <w:rFonts w:ascii="Times New Roman" w:hAnsi="Times New Roman" w:cs="Times New Roman"/>
          <w:sz w:val="24"/>
          <w:szCs w:val="24"/>
        </w:rPr>
        <w:t>)</w:t>
      </w:r>
      <w:r w:rsidR="00FF6BD3" w:rsidRPr="00AE76B1">
        <w:rPr>
          <w:rFonts w:ascii="Times New Roman" w:hAnsi="Times New Roman" w:cs="Times New Roman"/>
          <w:sz w:val="24"/>
          <w:szCs w:val="24"/>
        </w:rPr>
        <w:t xml:space="preserve">, </w:t>
      </w:r>
      <w:r w:rsidRPr="00AE76B1">
        <w:rPr>
          <w:rFonts w:ascii="Times New Roman" w:hAnsi="Times New Roman" w:cs="Times New Roman"/>
          <w:sz w:val="24"/>
          <w:szCs w:val="24"/>
        </w:rPr>
        <w:t>preventing the expansion of arable land</w:t>
      </w:r>
      <w:r w:rsidR="004257A5" w:rsidRPr="00AE76B1">
        <w:rPr>
          <w:rFonts w:ascii="Times New Roman" w:hAnsi="Times New Roman" w:cs="Times New Roman"/>
          <w:sz w:val="24"/>
          <w:szCs w:val="24"/>
        </w:rPr>
        <w:t>.</w:t>
      </w:r>
      <w:r w:rsidRPr="00AE76B1">
        <w:rPr>
          <w:rFonts w:ascii="Times New Roman" w:hAnsi="Times New Roman" w:cs="Times New Roman"/>
          <w:sz w:val="24"/>
          <w:szCs w:val="24"/>
        </w:rPr>
        <w:t xml:space="preserve"> </w:t>
      </w:r>
      <w:proofErr w:type="spellStart"/>
      <w:r w:rsidR="004257A5" w:rsidRPr="00AE76B1">
        <w:rPr>
          <w:rFonts w:ascii="Times New Roman" w:hAnsi="Times New Roman" w:cs="Times New Roman"/>
          <w:i/>
          <w:sz w:val="24"/>
          <w:szCs w:val="24"/>
        </w:rPr>
        <w:t>Ag</w:t>
      </w:r>
      <w:r w:rsidR="004257A5" w:rsidRPr="00AE76B1">
        <w:rPr>
          <w:rFonts w:ascii="Times New Roman" w:hAnsi="Times New Roman" w:cs="Times New Roman"/>
          <w:i/>
          <w:sz w:val="24"/>
          <w:szCs w:val="24"/>
          <w:vertAlign w:val="subscript"/>
        </w:rPr>
        <w:t>i</w:t>
      </w:r>
      <w:proofErr w:type="gramStart"/>
      <w:r w:rsidR="004257A5" w:rsidRPr="00AE76B1">
        <w:rPr>
          <w:rFonts w:ascii="Times New Roman" w:hAnsi="Times New Roman" w:cs="Times New Roman"/>
          <w:i/>
          <w:sz w:val="24"/>
          <w:szCs w:val="24"/>
          <w:vertAlign w:val="subscript"/>
        </w:rPr>
        <w:t>,c</w:t>
      </w:r>
      <w:proofErr w:type="spellEnd"/>
      <w:proofErr w:type="gramEnd"/>
      <w:r w:rsidR="004257A5" w:rsidRPr="00AE76B1">
        <w:rPr>
          <w:rFonts w:ascii="Times New Roman" w:hAnsi="Times New Roman" w:cs="Times New Roman"/>
          <w:sz w:val="24"/>
          <w:szCs w:val="24"/>
        </w:rPr>
        <w:t xml:space="preserve"> is the cultivated</w:t>
      </w:r>
      <w:r w:rsidR="004257A5" w:rsidRPr="00AE76B1">
        <w:rPr>
          <w:rFonts w:ascii="Times New Roman" w:hAnsi="Times New Roman" w:cs="Times New Roman" w:hint="eastAsia"/>
          <w:sz w:val="24"/>
          <w:szCs w:val="24"/>
        </w:rPr>
        <w:t xml:space="preserve"> </w:t>
      </w:r>
      <w:r w:rsidR="004257A5" w:rsidRPr="00AE76B1">
        <w:rPr>
          <w:rFonts w:ascii="Times New Roman" w:hAnsi="Times New Roman" w:cs="Times New Roman"/>
          <w:sz w:val="24"/>
          <w:szCs w:val="24"/>
        </w:rPr>
        <w:t xml:space="preserve">area of barley, wheat, rapeseed, potatoes and maize in grid </w:t>
      </w:r>
      <w:proofErr w:type="spellStart"/>
      <w:r w:rsidR="004257A5" w:rsidRPr="00AE76B1">
        <w:rPr>
          <w:rFonts w:ascii="Times New Roman" w:hAnsi="Times New Roman" w:cs="Times New Roman"/>
          <w:i/>
          <w:sz w:val="24"/>
          <w:szCs w:val="24"/>
        </w:rPr>
        <w:t>i</w:t>
      </w:r>
      <w:proofErr w:type="spellEnd"/>
      <w:r w:rsidR="004257A5" w:rsidRPr="00AE76B1">
        <w:rPr>
          <w:rFonts w:ascii="Times New Roman" w:hAnsi="Times New Roman" w:cs="Times New Roman"/>
          <w:sz w:val="24"/>
          <w:szCs w:val="24"/>
        </w:rPr>
        <w:t xml:space="preserve">, </w:t>
      </w:r>
      <w:proofErr w:type="spellStart"/>
      <w:r w:rsidR="004257A5" w:rsidRPr="00AE76B1">
        <w:rPr>
          <w:rFonts w:ascii="Times New Roman" w:hAnsi="Times New Roman" w:cs="Times New Roman"/>
          <w:i/>
          <w:sz w:val="24"/>
          <w:szCs w:val="24"/>
        </w:rPr>
        <w:t>TLand</w:t>
      </w:r>
      <w:r w:rsidR="004257A5" w:rsidRPr="00AE76B1">
        <w:rPr>
          <w:rFonts w:ascii="Times New Roman" w:hAnsi="Times New Roman" w:cs="Times New Roman"/>
          <w:i/>
          <w:sz w:val="24"/>
          <w:szCs w:val="24"/>
          <w:vertAlign w:val="subscript"/>
        </w:rPr>
        <w:t>i</w:t>
      </w:r>
      <w:proofErr w:type="spellEnd"/>
      <w:r w:rsidR="004257A5" w:rsidRPr="00AE76B1">
        <w:rPr>
          <w:rFonts w:ascii="Times New Roman" w:hAnsi="Times New Roman" w:cs="Times New Roman"/>
          <w:sz w:val="24"/>
          <w:szCs w:val="24"/>
        </w:rPr>
        <w:t xml:space="preserve"> is the total available cultivated area in grid </w:t>
      </w:r>
      <w:proofErr w:type="spellStart"/>
      <w:r w:rsidR="004257A5" w:rsidRPr="00AE76B1">
        <w:rPr>
          <w:rFonts w:ascii="Times New Roman" w:hAnsi="Times New Roman" w:cs="Times New Roman"/>
          <w:i/>
          <w:sz w:val="24"/>
          <w:szCs w:val="24"/>
        </w:rPr>
        <w:t>i</w:t>
      </w:r>
      <w:proofErr w:type="spellEnd"/>
      <w:r w:rsidR="004257A5" w:rsidRPr="00AE76B1">
        <w:rPr>
          <w:rFonts w:ascii="Times New Roman" w:hAnsi="Times New Roman" w:cs="Times New Roman"/>
          <w:i/>
          <w:sz w:val="24"/>
          <w:szCs w:val="24"/>
        </w:rPr>
        <w:t>.</w:t>
      </w:r>
      <w:r w:rsidR="004257A5" w:rsidRPr="00AE76B1">
        <w:rPr>
          <w:rFonts w:ascii="Times New Roman" w:hAnsi="Times New Roman" w:cs="Times New Roman"/>
          <w:sz w:val="24"/>
          <w:szCs w:val="24"/>
        </w:rPr>
        <w:t xml:space="preserve"> </w:t>
      </w:r>
    </w:p>
    <w:p w14:paraId="2C5D0F64" w14:textId="0102F8A3" w:rsidR="0029165E" w:rsidRPr="00AE76B1" w:rsidRDefault="00A41573" w:rsidP="007A520E">
      <w:pPr>
        <w:rPr>
          <w:rFonts w:ascii="Times New Roman" w:hAnsi="Times New Roman" w:cs="Times New Roman"/>
          <w:sz w:val="24"/>
          <w:szCs w:val="24"/>
        </w:rPr>
      </w:pPr>
      <w:r w:rsidRPr="00AE76B1">
        <w:rPr>
          <w:rFonts w:ascii="Times New Roman" w:hAnsi="Times New Roman" w:cs="Times New Roman"/>
          <w:sz w:val="24"/>
          <w:szCs w:val="24"/>
        </w:rPr>
        <w:t>(</w:t>
      </w:r>
      <w:r w:rsidR="008C3A4A" w:rsidRPr="00AE76B1">
        <w:rPr>
          <w:rFonts w:ascii="Times New Roman" w:hAnsi="Times New Roman" w:cs="Times New Roman" w:hint="eastAsia"/>
          <w:sz w:val="24"/>
          <w:szCs w:val="24"/>
        </w:rPr>
        <w:t>4</w:t>
      </w:r>
      <w:r w:rsidRPr="00AE76B1">
        <w:rPr>
          <w:rFonts w:ascii="Times New Roman" w:hAnsi="Times New Roman" w:cs="Times New Roman"/>
          <w:sz w:val="24"/>
          <w:szCs w:val="24"/>
        </w:rPr>
        <w:t xml:space="preserve">) </w:t>
      </w:r>
      <w:r w:rsidR="004257A5" w:rsidRPr="00AE76B1">
        <w:rPr>
          <w:rFonts w:ascii="Times New Roman" w:hAnsi="Times New Roman" w:cs="Times New Roman"/>
          <w:sz w:val="24"/>
          <w:szCs w:val="24"/>
        </w:rPr>
        <w:t>W</w:t>
      </w:r>
      <w:r w:rsidRPr="00AE76B1">
        <w:rPr>
          <w:rFonts w:ascii="Times New Roman" w:hAnsi="Times New Roman" w:cs="Times New Roman"/>
          <w:sz w:val="24"/>
          <w:szCs w:val="24"/>
        </w:rPr>
        <w:t xml:space="preserve">ater resource use within </w:t>
      </w:r>
      <w:bookmarkStart w:id="367" w:name="OLE_LINK839"/>
      <w:r w:rsidRPr="00AE76B1">
        <w:rPr>
          <w:rFonts w:ascii="Times New Roman" w:hAnsi="Times New Roman" w:cs="Times New Roman"/>
          <w:sz w:val="24"/>
          <w:szCs w:val="24"/>
        </w:rPr>
        <w:t xml:space="preserve">each </w:t>
      </w:r>
      <w:proofErr w:type="spellStart"/>
      <w:r w:rsidRPr="00AE76B1">
        <w:rPr>
          <w:rFonts w:ascii="Times New Roman" w:hAnsi="Times New Roman" w:cs="Times New Roman"/>
          <w:sz w:val="24"/>
          <w:szCs w:val="24"/>
        </w:rPr>
        <w:t>exorheic</w:t>
      </w:r>
      <w:proofErr w:type="spellEnd"/>
      <w:r w:rsidRPr="00AE76B1">
        <w:rPr>
          <w:rFonts w:ascii="Times New Roman" w:hAnsi="Times New Roman" w:cs="Times New Roman"/>
          <w:sz w:val="24"/>
          <w:szCs w:val="24"/>
        </w:rPr>
        <w:t xml:space="preserve"> basin</w:t>
      </w:r>
      <w:bookmarkEnd w:id="367"/>
      <w:r w:rsidRPr="00AE76B1">
        <w:rPr>
          <w:rFonts w:ascii="Times New Roman" w:hAnsi="Times New Roman" w:cs="Times New Roman"/>
          <w:sz w:val="24"/>
          <w:szCs w:val="24"/>
        </w:rPr>
        <w:t xml:space="preserve"> cannot exceed the current level</w:t>
      </w:r>
      <w:r w:rsidR="004257A5" w:rsidRPr="00AE76B1">
        <w:rPr>
          <w:rFonts w:ascii="Times New Roman" w:hAnsi="Times New Roman" w:cs="Times New Roman"/>
          <w:sz w:val="24"/>
          <w:szCs w:val="24"/>
        </w:rPr>
        <w:t xml:space="preserve"> based on equation (</w:t>
      </w:r>
      <w:r w:rsidR="008C3A4A" w:rsidRPr="00AE76B1">
        <w:rPr>
          <w:rFonts w:ascii="Times New Roman" w:hAnsi="Times New Roman" w:cs="Times New Roman" w:hint="eastAsia"/>
          <w:sz w:val="24"/>
          <w:szCs w:val="24"/>
        </w:rPr>
        <w:t>7</w:t>
      </w:r>
      <w:r w:rsidR="00A75E93" w:rsidRPr="00AE76B1">
        <w:rPr>
          <w:rFonts w:ascii="Times New Roman" w:hAnsi="Times New Roman" w:cs="Times New Roman"/>
          <w:sz w:val="24"/>
          <w:szCs w:val="24"/>
        </w:rPr>
        <w:t xml:space="preserve">), </w:t>
      </w:r>
      <w:r w:rsidRPr="00AE76B1">
        <w:rPr>
          <w:rFonts w:ascii="Times New Roman" w:hAnsi="Times New Roman" w:cs="Times New Roman"/>
          <w:sz w:val="24"/>
          <w:szCs w:val="24"/>
        </w:rPr>
        <w:t xml:space="preserve">ensuring that water resource in downstream </w:t>
      </w:r>
      <w:r w:rsidR="004257A5" w:rsidRPr="00AE76B1">
        <w:rPr>
          <w:rFonts w:ascii="Times New Roman" w:hAnsi="Times New Roman" w:cs="Times New Roman"/>
          <w:sz w:val="24"/>
          <w:szCs w:val="24"/>
        </w:rPr>
        <w:t>regions</w:t>
      </w:r>
      <w:r w:rsidRPr="00AE76B1">
        <w:rPr>
          <w:rFonts w:ascii="Times New Roman" w:hAnsi="Times New Roman" w:cs="Times New Roman"/>
          <w:sz w:val="24"/>
          <w:szCs w:val="24"/>
        </w:rPr>
        <w:t xml:space="preserve"> is not adversely affected</w:t>
      </w:r>
      <w:r w:rsidR="004257A5" w:rsidRPr="00AE76B1">
        <w:rPr>
          <w:rFonts w:ascii="Times New Roman" w:hAnsi="Times New Roman" w:cs="Times New Roman"/>
          <w:sz w:val="24"/>
          <w:szCs w:val="24"/>
        </w:rPr>
        <w:t xml:space="preserve">. </w:t>
      </w:r>
      <w:bookmarkStart w:id="368" w:name="OLE_LINK816"/>
      <w:bookmarkStart w:id="369" w:name="OLE_LINK817"/>
      <w:proofErr w:type="spellStart"/>
      <w:r w:rsidR="00DF6313" w:rsidRPr="00AE76B1">
        <w:rPr>
          <w:rFonts w:ascii="Times New Roman" w:hAnsi="Times New Roman" w:cs="Times New Roman"/>
          <w:i/>
          <w:sz w:val="24"/>
          <w:szCs w:val="24"/>
        </w:rPr>
        <w:t>W</w:t>
      </w:r>
      <w:r w:rsidR="008C3A4A" w:rsidRPr="00AE76B1">
        <w:rPr>
          <w:rFonts w:ascii="Times New Roman" w:hAnsi="Times New Roman" w:cs="Times New Roman"/>
          <w:i/>
          <w:sz w:val="24"/>
          <w:szCs w:val="24"/>
          <w:vertAlign w:val="subscript"/>
        </w:rPr>
        <w:t>i</w:t>
      </w:r>
      <w:proofErr w:type="gramStart"/>
      <w:r w:rsidR="008C3A4A" w:rsidRPr="00AE76B1">
        <w:rPr>
          <w:rFonts w:ascii="Times New Roman" w:hAnsi="Times New Roman" w:cs="Times New Roman"/>
          <w:i/>
          <w:sz w:val="24"/>
          <w:szCs w:val="24"/>
          <w:vertAlign w:val="subscript"/>
        </w:rPr>
        <w:t>,</w:t>
      </w:r>
      <w:r w:rsidR="00DF6313" w:rsidRPr="00AE76B1">
        <w:rPr>
          <w:rFonts w:ascii="Times New Roman" w:hAnsi="Times New Roman" w:cs="Times New Roman"/>
          <w:i/>
          <w:sz w:val="24"/>
          <w:szCs w:val="24"/>
          <w:vertAlign w:val="subscript"/>
        </w:rPr>
        <w:t>j</w:t>
      </w:r>
      <w:proofErr w:type="spellEnd"/>
      <w:proofErr w:type="gramEnd"/>
      <w:r w:rsidR="00DF6313" w:rsidRPr="00AE76B1">
        <w:rPr>
          <w:rFonts w:ascii="Times New Roman" w:hAnsi="Times New Roman" w:cs="Times New Roman"/>
          <w:sz w:val="24"/>
          <w:szCs w:val="24"/>
        </w:rPr>
        <w:t xml:space="preserve"> is water resource use of the </w:t>
      </w:r>
      <w:r w:rsidR="00DF6313" w:rsidRPr="00AE76B1">
        <w:rPr>
          <w:rFonts w:ascii="Times New Roman" w:hAnsi="Times New Roman" w:cs="Times New Roman"/>
          <w:i/>
          <w:sz w:val="24"/>
          <w:szCs w:val="24"/>
        </w:rPr>
        <w:t>j</w:t>
      </w:r>
      <w:r w:rsidR="006E5FF8" w:rsidRPr="00AE76B1">
        <w:rPr>
          <w:rFonts w:ascii="Times New Roman" w:hAnsi="Times New Roman" w:cs="Times New Roman" w:hint="eastAsia"/>
          <w:i/>
          <w:sz w:val="24"/>
          <w:szCs w:val="24"/>
        </w:rPr>
        <w:t>-</w:t>
      </w:r>
      <w:proofErr w:type="spellStart"/>
      <w:r w:rsidR="00DF6313" w:rsidRPr="00AE76B1">
        <w:rPr>
          <w:rFonts w:ascii="Times New Roman" w:hAnsi="Times New Roman" w:cs="Times New Roman"/>
          <w:sz w:val="24"/>
          <w:szCs w:val="24"/>
        </w:rPr>
        <w:t>th</w:t>
      </w:r>
      <w:proofErr w:type="spellEnd"/>
      <w:r w:rsidR="00DF6313" w:rsidRPr="00AE76B1">
        <w:rPr>
          <w:rFonts w:ascii="Times New Roman" w:hAnsi="Times New Roman" w:cs="Times New Roman"/>
          <w:sz w:val="24"/>
          <w:szCs w:val="24"/>
        </w:rPr>
        <w:t xml:space="preserve"> agricultural practice</w:t>
      </w:r>
      <w:bookmarkEnd w:id="368"/>
      <w:bookmarkEnd w:id="369"/>
      <w:r w:rsidR="008C3A4A" w:rsidRPr="00AE76B1">
        <w:rPr>
          <w:rFonts w:ascii="Times New Roman" w:hAnsi="Times New Roman" w:cs="Times New Roman"/>
          <w:sz w:val="24"/>
          <w:szCs w:val="24"/>
        </w:rPr>
        <w:t xml:space="preserve"> in grid </w:t>
      </w:r>
      <w:proofErr w:type="spellStart"/>
      <w:r w:rsidR="008C3A4A" w:rsidRPr="00AE76B1">
        <w:rPr>
          <w:rFonts w:ascii="Times New Roman" w:hAnsi="Times New Roman" w:cs="Times New Roman"/>
          <w:i/>
          <w:sz w:val="24"/>
          <w:szCs w:val="24"/>
        </w:rPr>
        <w:t>i</w:t>
      </w:r>
      <w:proofErr w:type="spellEnd"/>
      <w:r w:rsidR="00DF6313" w:rsidRPr="00AE76B1">
        <w:rPr>
          <w:rFonts w:ascii="Times New Roman" w:hAnsi="Times New Roman" w:cs="Times New Roman"/>
          <w:sz w:val="24"/>
          <w:szCs w:val="24"/>
        </w:rPr>
        <w:t xml:space="preserve">, </w:t>
      </w:r>
      <w:bookmarkStart w:id="370" w:name="OLE_LINK818"/>
      <w:proofErr w:type="spellStart"/>
      <w:r w:rsidR="00DF6313" w:rsidRPr="00AE76B1">
        <w:rPr>
          <w:rFonts w:ascii="Times New Roman" w:hAnsi="Times New Roman" w:cs="Times New Roman"/>
          <w:i/>
          <w:sz w:val="24"/>
          <w:szCs w:val="24"/>
        </w:rPr>
        <w:t>exo</w:t>
      </w:r>
      <w:proofErr w:type="spellEnd"/>
      <w:r w:rsidRPr="00AE76B1">
        <w:rPr>
          <w:rFonts w:ascii="Times New Roman" w:hAnsi="Times New Roman" w:cs="Times New Roman"/>
          <w:sz w:val="24"/>
          <w:szCs w:val="24"/>
        </w:rPr>
        <w:t xml:space="preserve"> </w:t>
      </w:r>
      <w:r w:rsidR="00DF6313" w:rsidRPr="00AE76B1">
        <w:rPr>
          <w:rFonts w:ascii="Times New Roman" w:hAnsi="Times New Roman" w:cs="Times New Roman"/>
          <w:sz w:val="24"/>
          <w:szCs w:val="24"/>
        </w:rPr>
        <w:t>is the</w:t>
      </w:r>
      <w:r w:rsidR="00DF6313" w:rsidRPr="00AE76B1">
        <w:t xml:space="preserve"> </w:t>
      </w:r>
      <w:r w:rsidR="00DF6313" w:rsidRPr="00AE76B1">
        <w:rPr>
          <w:rFonts w:ascii="Times New Roman" w:hAnsi="Times New Roman" w:cs="Times New Roman"/>
          <w:sz w:val="24"/>
          <w:szCs w:val="24"/>
        </w:rPr>
        <w:t xml:space="preserve">total number of grids for </w:t>
      </w:r>
      <w:r w:rsidR="00693CAF" w:rsidRPr="00AE76B1">
        <w:rPr>
          <w:rFonts w:ascii="Times New Roman" w:hAnsi="Times New Roman" w:cs="Times New Roman"/>
          <w:sz w:val="24"/>
          <w:szCs w:val="24"/>
        </w:rPr>
        <w:t xml:space="preserve">the QTP’s </w:t>
      </w:r>
      <w:proofErr w:type="spellStart"/>
      <w:r w:rsidR="00DF6313" w:rsidRPr="00AE76B1">
        <w:rPr>
          <w:rFonts w:ascii="Times New Roman" w:hAnsi="Times New Roman" w:cs="Times New Roman"/>
          <w:sz w:val="24"/>
          <w:szCs w:val="24"/>
        </w:rPr>
        <w:t>exorheic</w:t>
      </w:r>
      <w:proofErr w:type="spellEnd"/>
      <w:r w:rsidR="00DF6313" w:rsidRPr="00AE76B1">
        <w:rPr>
          <w:rFonts w:ascii="Times New Roman" w:hAnsi="Times New Roman" w:cs="Times New Roman"/>
          <w:sz w:val="24"/>
          <w:szCs w:val="24"/>
        </w:rPr>
        <w:t xml:space="preserve"> basin</w:t>
      </w:r>
      <w:bookmarkEnd w:id="370"/>
      <w:r w:rsidR="00693CAF" w:rsidRPr="00AE76B1">
        <w:rPr>
          <w:rFonts w:ascii="Times New Roman" w:hAnsi="Times New Roman" w:cs="Times New Roman"/>
          <w:sz w:val="24"/>
          <w:szCs w:val="24"/>
        </w:rPr>
        <w:t>s</w:t>
      </w:r>
      <w:r w:rsidR="00DF6313" w:rsidRPr="00AE76B1">
        <w:rPr>
          <w:rFonts w:ascii="Times New Roman" w:hAnsi="Times New Roman" w:cs="Times New Roman"/>
          <w:sz w:val="24"/>
          <w:szCs w:val="24"/>
        </w:rPr>
        <w:t xml:space="preserve"> (</w:t>
      </w:r>
      <w:r w:rsidR="00936F18" w:rsidRPr="00AE76B1">
        <w:rPr>
          <w:rFonts w:ascii="Times New Roman" w:hAnsi="Times New Roman" w:cs="Times New Roman"/>
          <w:sz w:val="24"/>
          <w:szCs w:val="24"/>
        </w:rPr>
        <w:t xml:space="preserve">Yellow, </w:t>
      </w:r>
      <w:proofErr w:type="spellStart"/>
      <w:r w:rsidR="00936F18" w:rsidRPr="00AE76B1">
        <w:rPr>
          <w:rFonts w:ascii="Times New Roman" w:hAnsi="Times New Roman" w:cs="Times New Roman"/>
          <w:sz w:val="24"/>
          <w:szCs w:val="24"/>
        </w:rPr>
        <w:t>Tarim</w:t>
      </w:r>
      <w:proofErr w:type="spellEnd"/>
      <w:r w:rsidR="00936F18" w:rsidRPr="00AE76B1">
        <w:rPr>
          <w:rFonts w:ascii="Times New Roman" w:hAnsi="Times New Roman" w:cs="Times New Roman"/>
          <w:sz w:val="24"/>
          <w:szCs w:val="24"/>
        </w:rPr>
        <w:t>, Yangtze,</w:t>
      </w:r>
      <w:r w:rsidR="00936F18" w:rsidRPr="00AE76B1">
        <w:t xml:space="preserve"> </w:t>
      </w:r>
      <w:r w:rsidR="00936F18" w:rsidRPr="00AE76B1">
        <w:rPr>
          <w:rFonts w:ascii="Times New Roman" w:hAnsi="Times New Roman" w:cs="Times New Roman"/>
          <w:sz w:val="24"/>
          <w:szCs w:val="24"/>
        </w:rPr>
        <w:t>Ganges-Brahmaputra, Mekong, Salween, and Indus River</w:t>
      </w:r>
      <w:r w:rsidR="00DF6313" w:rsidRPr="00AE76B1">
        <w:rPr>
          <w:rFonts w:ascii="Times New Roman" w:hAnsi="Times New Roman" w:cs="Times New Roman"/>
          <w:sz w:val="24"/>
          <w:szCs w:val="24"/>
        </w:rPr>
        <w:t xml:space="preserve">). </w:t>
      </w:r>
    </w:p>
    <w:p w14:paraId="4DA5247C" w14:textId="12601520" w:rsidR="0029165E" w:rsidRPr="00AE76B1" w:rsidRDefault="00A41573" w:rsidP="007A520E">
      <w:pPr>
        <w:rPr>
          <w:rFonts w:ascii="Times New Roman" w:hAnsi="Times New Roman" w:cs="Times New Roman"/>
          <w:sz w:val="24"/>
          <w:szCs w:val="24"/>
        </w:rPr>
      </w:pPr>
      <w:r w:rsidRPr="00AE76B1">
        <w:rPr>
          <w:rFonts w:ascii="Times New Roman" w:hAnsi="Times New Roman" w:cs="Times New Roman"/>
          <w:sz w:val="24"/>
          <w:szCs w:val="24"/>
        </w:rPr>
        <w:t>(</w:t>
      </w:r>
      <w:r w:rsidR="008C3A4A" w:rsidRPr="00AE76B1">
        <w:rPr>
          <w:rFonts w:ascii="Times New Roman" w:hAnsi="Times New Roman" w:cs="Times New Roman" w:hint="eastAsia"/>
          <w:sz w:val="24"/>
          <w:szCs w:val="24"/>
        </w:rPr>
        <w:t>5</w:t>
      </w:r>
      <w:r w:rsidRPr="00AE76B1">
        <w:rPr>
          <w:rFonts w:ascii="Times New Roman" w:hAnsi="Times New Roman" w:cs="Times New Roman"/>
          <w:sz w:val="24"/>
          <w:szCs w:val="24"/>
        </w:rPr>
        <w:t xml:space="preserve">) </w:t>
      </w:r>
      <w:r w:rsidR="00936F18" w:rsidRPr="00AE76B1">
        <w:rPr>
          <w:rFonts w:ascii="Times New Roman" w:hAnsi="Times New Roman" w:cs="Times New Roman"/>
          <w:sz w:val="24"/>
          <w:szCs w:val="24"/>
        </w:rPr>
        <w:t>N</w:t>
      </w:r>
      <w:r w:rsidRPr="00AE76B1">
        <w:rPr>
          <w:rFonts w:ascii="Times New Roman" w:hAnsi="Times New Roman" w:cs="Times New Roman"/>
          <w:sz w:val="24"/>
          <w:szCs w:val="24"/>
        </w:rPr>
        <w:t>utrient surplus within each basin cannot exceed the maximum acceptable concentration</w:t>
      </w:r>
      <w:r w:rsidR="00936F18" w:rsidRPr="00AE76B1">
        <w:rPr>
          <w:rFonts w:ascii="Times New Roman" w:hAnsi="Times New Roman" w:cs="Times New Roman"/>
          <w:sz w:val="24"/>
          <w:szCs w:val="24"/>
        </w:rPr>
        <w:t xml:space="preserve"> based on equation (</w:t>
      </w:r>
      <w:r w:rsidR="00EA0F98" w:rsidRPr="00AE76B1">
        <w:rPr>
          <w:rFonts w:ascii="Times New Roman" w:hAnsi="Times New Roman" w:cs="Times New Roman" w:hint="eastAsia"/>
          <w:sz w:val="24"/>
          <w:szCs w:val="24"/>
        </w:rPr>
        <w:t>8</w:t>
      </w:r>
      <w:r w:rsidR="00693CAF" w:rsidRPr="00AE76B1">
        <w:rPr>
          <w:rFonts w:ascii="Times New Roman" w:hAnsi="Times New Roman" w:cs="Times New Roman"/>
          <w:sz w:val="24"/>
          <w:szCs w:val="24"/>
        </w:rPr>
        <w:t xml:space="preserve">), </w:t>
      </w:r>
      <w:r w:rsidRPr="00AE76B1">
        <w:rPr>
          <w:rFonts w:ascii="Times New Roman" w:hAnsi="Times New Roman" w:cs="Times New Roman"/>
          <w:sz w:val="24"/>
          <w:szCs w:val="24"/>
        </w:rPr>
        <w:t>preventing surface water eutrophication and adverse impacts on downstream water quality</w:t>
      </w:r>
      <w:r w:rsidR="00936F18" w:rsidRPr="00AE76B1">
        <w:rPr>
          <w:rFonts w:ascii="Times New Roman" w:hAnsi="Times New Roman" w:cs="Times New Roman"/>
          <w:sz w:val="24"/>
          <w:szCs w:val="24"/>
        </w:rPr>
        <w:t xml:space="preserve">. </w:t>
      </w:r>
      <w:proofErr w:type="spellStart"/>
      <w:r w:rsidR="00936F18" w:rsidRPr="00AE76B1">
        <w:rPr>
          <w:rFonts w:ascii="Times New Roman" w:hAnsi="Times New Roman" w:cs="Times New Roman"/>
          <w:i/>
          <w:sz w:val="24"/>
          <w:szCs w:val="24"/>
        </w:rPr>
        <w:t>NP</w:t>
      </w:r>
      <w:r w:rsidR="00EA0F98" w:rsidRPr="00AE76B1">
        <w:rPr>
          <w:rFonts w:ascii="Times New Roman" w:hAnsi="Times New Roman" w:cs="Times New Roman"/>
          <w:i/>
          <w:sz w:val="24"/>
          <w:szCs w:val="24"/>
          <w:vertAlign w:val="subscript"/>
        </w:rPr>
        <w:t>i</w:t>
      </w:r>
      <w:proofErr w:type="gramStart"/>
      <w:r w:rsidR="00EA0F98" w:rsidRPr="00AE76B1">
        <w:rPr>
          <w:rFonts w:ascii="Times New Roman" w:hAnsi="Times New Roman" w:cs="Times New Roman"/>
          <w:i/>
          <w:sz w:val="24"/>
          <w:szCs w:val="24"/>
          <w:vertAlign w:val="subscript"/>
        </w:rPr>
        <w:t>,</w:t>
      </w:r>
      <w:r w:rsidR="00936F18" w:rsidRPr="00AE76B1">
        <w:rPr>
          <w:rFonts w:ascii="Times New Roman" w:hAnsi="Times New Roman" w:cs="Times New Roman"/>
          <w:i/>
          <w:sz w:val="24"/>
          <w:szCs w:val="24"/>
          <w:vertAlign w:val="subscript"/>
        </w:rPr>
        <w:t>j</w:t>
      </w:r>
      <w:proofErr w:type="spellEnd"/>
      <w:proofErr w:type="gramEnd"/>
      <w:r w:rsidR="00936F18" w:rsidRPr="00AE76B1">
        <w:rPr>
          <w:rFonts w:ascii="Times New Roman" w:hAnsi="Times New Roman" w:cs="Times New Roman"/>
          <w:sz w:val="24"/>
          <w:szCs w:val="24"/>
        </w:rPr>
        <w:t xml:space="preserve"> is N (or P) emission of the </w:t>
      </w:r>
      <w:r w:rsidR="00936F18" w:rsidRPr="00AE76B1">
        <w:rPr>
          <w:rFonts w:ascii="Times New Roman" w:hAnsi="Times New Roman" w:cs="Times New Roman"/>
          <w:i/>
          <w:sz w:val="24"/>
          <w:szCs w:val="24"/>
        </w:rPr>
        <w:t>j</w:t>
      </w:r>
      <w:r w:rsidR="006E5FF8" w:rsidRPr="00AE76B1">
        <w:rPr>
          <w:rFonts w:ascii="Times New Roman" w:hAnsi="Times New Roman" w:cs="Times New Roman" w:hint="eastAsia"/>
          <w:i/>
          <w:sz w:val="24"/>
          <w:szCs w:val="24"/>
        </w:rPr>
        <w:t>-</w:t>
      </w:r>
      <w:proofErr w:type="spellStart"/>
      <w:r w:rsidR="00936F18" w:rsidRPr="00AE76B1">
        <w:rPr>
          <w:rFonts w:ascii="Times New Roman" w:hAnsi="Times New Roman" w:cs="Times New Roman"/>
          <w:sz w:val="24"/>
          <w:szCs w:val="24"/>
        </w:rPr>
        <w:t>th</w:t>
      </w:r>
      <w:proofErr w:type="spellEnd"/>
      <w:r w:rsidR="00936F18" w:rsidRPr="00AE76B1">
        <w:rPr>
          <w:rFonts w:ascii="Times New Roman" w:hAnsi="Times New Roman" w:cs="Times New Roman"/>
          <w:sz w:val="24"/>
          <w:szCs w:val="24"/>
        </w:rPr>
        <w:t xml:space="preserve"> agricultural practice</w:t>
      </w:r>
      <w:r w:rsidR="00EA0F98" w:rsidRPr="00AE76B1">
        <w:rPr>
          <w:rFonts w:ascii="Times New Roman" w:hAnsi="Times New Roman" w:cs="Times New Roman"/>
          <w:sz w:val="24"/>
          <w:szCs w:val="24"/>
        </w:rPr>
        <w:t xml:space="preserve"> in grid </w:t>
      </w:r>
      <w:proofErr w:type="spellStart"/>
      <w:r w:rsidR="00EA0F98" w:rsidRPr="00AE76B1">
        <w:rPr>
          <w:rFonts w:ascii="Times New Roman" w:hAnsi="Times New Roman" w:cs="Times New Roman"/>
          <w:i/>
          <w:sz w:val="24"/>
          <w:szCs w:val="24"/>
        </w:rPr>
        <w:t>i</w:t>
      </w:r>
      <w:proofErr w:type="spellEnd"/>
      <w:r w:rsidR="00936F18" w:rsidRPr="00AE76B1">
        <w:rPr>
          <w:rFonts w:ascii="Times New Roman" w:hAnsi="Times New Roman" w:cs="Times New Roman"/>
          <w:sz w:val="24"/>
          <w:szCs w:val="24"/>
        </w:rPr>
        <w:t xml:space="preserve">, </w:t>
      </w:r>
      <w:r w:rsidR="00936F18" w:rsidRPr="00AE76B1">
        <w:rPr>
          <w:rFonts w:ascii="Times New Roman" w:hAnsi="Times New Roman" w:cs="Times New Roman"/>
          <w:i/>
          <w:sz w:val="24"/>
          <w:szCs w:val="24"/>
        </w:rPr>
        <w:t>SW</w:t>
      </w:r>
      <w:r w:rsidR="00936F18" w:rsidRPr="00AE76B1">
        <w:rPr>
          <w:rFonts w:ascii="Times New Roman" w:hAnsi="Times New Roman" w:cs="Times New Roman"/>
          <w:sz w:val="24"/>
          <w:szCs w:val="24"/>
        </w:rPr>
        <w:t xml:space="preserve"> is the surface water of each basin (precipitation minus actual natural evaporation minus water </w:t>
      </w:r>
      <w:r w:rsidR="00515B09" w:rsidRPr="00AE76B1">
        <w:rPr>
          <w:rFonts w:ascii="Times New Roman" w:hAnsi="Times New Roman" w:cs="Times New Roman"/>
          <w:sz w:val="24"/>
          <w:szCs w:val="24"/>
        </w:rPr>
        <w:t xml:space="preserve">resource </w:t>
      </w:r>
      <w:r w:rsidR="00936F18" w:rsidRPr="00AE76B1">
        <w:rPr>
          <w:rFonts w:ascii="Times New Roman" w:hAnsi="Times New Roman" w:cs="Times New Roman"/>
          <w:sz w:val="24"/>
          <w:szCs w:val="24"/>
        </w:rPr>
        <w:t xml:space="preserve">use), </w:t>
      </w:r>
      <w:proofErr w:type="spellStart"/>
      <w:r w:rsidR="00936F18" w:rsidRPr="00AE76B1">
        <w:rPr>
          <w:rFonts w:ascii="Times New Roman" w:hAnsi="Times New Roman" w:cs="Times New Roman"/>
          <w:i/>
          <w:sz w:val="24"/>
          <w:szCs w:val="24"/>
        </w:rPr>
        <w:t>Sta</w:t>
      </w:r>
      <w:proofErr w:type="spellEnd"/>
      <w:r w:rsidR="00936F18" w:rsidRPr="00AE76B1">
        <w:rPr>
          <w:rFonts w:ascii="Times New Roman" w:hAnsi="Times New Roman" w:cs="Times New Roman"/>
          <w:sz w:val="24"/>
          <w:szCs w:val="24"/>
        </w:rPr>
        <w:t xml:space="preserve"> is the environmental quality standards for surface water (</w:t>
      </w:r>
      <w:r w:rsidR="007A3BB3" w:rsidRPr="00AE76B1">
        <w:rPr>
          <w:rFonts w:ascii="Times New Roman" w:hAnsi="Times New Roman" w:cs="Times New Roman"/>
          <w:sz w:val="24"/>
          <w:szCs w:val="24"/>
        </w:rPr>
        <w:t xml:space="preserve">with </w:t>
      </w:r>
      <w:r w:rsidR="00693CAF" w:rsidRPr="00AE76B1">
        <w:rPr>
          <w:rFonts w:ascii="Times New Roman" w:hAnsi="Times New Roman" w:cs="Times New Roman"/>
          <w:sz w:val="24"/>
          <w:szCs w:val="24"/>
        </w:rPr>
        <w:t xml:space="preserve">the </w:t>
      </w:r>
      <w:r w:rsidR="007A3BB3" w:rsidRPr="00AE76B1">
        <w:rPr>
          <w:rFonts w:ascii="Times New Roman" w:hAnsi="Times New Roman" w:cs="Times New Roman"/>
          <w:sz w:val="24"/>
          <w:szCs w:val="24"/>
        </w:rPr>
        <w:t>boundary equal to 2 mg/L and 0.4 mg/L for N and P, respectively</w:t>
      </w:r>
      <w:r w:rsidR="00936F18" w:rsidRPr="00AE76B1">
        <w:rPr>
          <w:rFonts w:ascii="Times New Roman" w:hAnsi="Times New Roman" w:cs="Times New Roman"/>
          <w:sz w:val="24"/>
          <w:szCs w:val="24"/>
        </w:rPr>
        <w:t>).</w:t>
      </w:r>
      <w:r w:rsidRPr="00AE76B1">
        <w:rPr>
          <w:rFonts w:ascii="Times New Roman" w:hAnsi="Times New Roman" w:cs="Times New Roman"/>
          <w:sz w:val="24"/>
          <w:szCs w:val="24"/>
        </w:rPr>
        <w:t xml:space="preserve"> </w:t>
      </w:r>
    </w:p>
    <w:p w14:paraId="6080F53C" w14:textId="381C317E" w:rsidR="0029165E" w:rsidRPr="00AE76B1" w:rsidRDefault="00A41573" w:rsidP="007A520E">
      <w:pPr>
        <w:rPr>
          <w:rFonts w:ascii="Times New Roman" w:hAnsi="Times New Roman" w:cs="Times New Roman"/>
          <w:sz w:val="24"/>
          <w:szCs w:val="24"/>
        </w:rPr>
      </w:pPr>
      <w:r w:rsidRPr="00AE76B1">
        <w:rPr>
          <w:rFonts w:ascii="Times New Roman" w:hAnsi="Times New Roman" w:cs="Times New Roman"/>
          <w:sz w:val="24"/>
          <w:szCs w:val="24"/>
        </w:rPr>
        <w:t>(</w:t>
      </w:r>
      <w:r w:rsidR="008C3A4A" w:rsidRPr="00AE76B1">
        <w:rPr>
          <w:rFonts w:ascii="Times New Roman" w:hAnsi="Times New Roman" w:cs="Times New Roman" w:hint="eastAsia"/>
          <w:sz w:val="24"/>
          <w:szCs w:val="24"/>
        </w:rPr>
        <w:t>6</w:t>
      </w:r>
      <w:r w:rsidRPr="00AE76B1">
        <w:rPr>
          <w:rFonts w:ascii="Times New Roman" w:hAnsi="Times New Roman" w:cs="Times New Roman"/>
          <w:sz w:val="24"/>
          <w:szCs w:val="24"/>
        </w:rPr>
        <w:t xml:space="preserve">) </w:t>
      </w:r>
      <w:r w:rsidR="007A3BB3" w:rsidRPr="00AE76B1">
        <w:rPr>
          <w:rFonts w:ascii="Times New Roman" w:hAnsi="Times New Roman" w:cs="Times New Roman"/>
          <w:sz w:val="24"/>
          <w:szCs w:val="24"/>
        </w:rPr>
        <w:t>W</w:t>
      </w:r>
      <w:r w:rsidRPr="00AE76B1">
        <w:rPr>
          <w:rFonts w:ascii="Times New Roman" w:hAnsi="Times New Roman" w:cs="Times New Roman"/>
          <w:sz w:val="24"/>
          <w:szCs w:val="24"/>
        </w:rPr>
        <w:t>ater resource use, GHGs, and nutrient surplus in protected areas and high</w:t>
      </w:r>
      <w:r w:rsidR="00693CAF" w:rsidRPr="00AE76B1">
        <w:rPr>
          <w:rFonts w:ascii="Times New Roman" w:hAnsi="Times New Roman" w:cs="Times New Roman"/>
          <w:sz w:val="24"/>
          <w:szCs w:val="24"/>
        </w:rPr>
        <w:t>-</w:t>
      </w:r>
      <w:r w:rsidRPr="00AE76B1">
        <w:rPr>
          <w:rFonts w:ascii="Times New Roman" w:hAnsi="Times New Roman" w:cs="Times New Roman"/>
          <w:sz w:val="24"/>
          <w:szCs w:val="24"/>
        </w:rPr>
        <w:t xml:space="preserve">risk areas of </w:t>
      </w:r>
      <w:r w:rsidR="008672D5" w:rsidRPr="00AE76B1">
        <w:rPr>
          <w:rFonts w:ascii="Times New Roman" w:hAnsi="Times New Roman" w:cs="Times New Roman"/>
          <w:sz w:val="24"/>
          <w:szCs w:val="24"/>
        </w:rPr>
        <w:t>human-wildlife conflicts</w:t>
      </w:r>
      <w:r w:rsidRPr="00AE76B1">
        <w:rPr>
          <w:rFonts w:ascii="Times New Roman" w:hAnsi="Times New Roman" w:cs="Times New Roman"/>
          <w:sz w:val="24"/>
          <w:szCs w:val="24"/>
        </w:rPr>
        <w:t xml:space="preserve"> </w:t>
      </w:r>
      <w:r w:rsidR="0019010A" w:rsidRPr="00AE76B1">
        <w:rPr>
          <w:rFonts w:ascii="Times New Roman" w:hAnsi="Times New Roman" w:cs="Times New Roman"/>
          <w:sz w:val="24"/>
          <w:szCs w:val="24"/>
        </w:rPr>
        <w:t>(</w:t>
      </w:r>
      <w:r w:rsidR="00AB6314" w:rsidRPr="00AE76B1">
        <w:rPr>
          <w:rFonts w:ascii="Times New Roman" w:hAnsi="Times New Roman" w:cs="Times New Roman"/>
          <w:sz w:val="24"/>
          <w:szCs w:val="24"/>
        </w:rPr>
        <w:t>Supplementary Methods</w:t>
      </w:r>
      <w:r w:rsidR="0019010A" w:rsidRPr="00AE76B1">
        <w:rPr>
          <w:rFonts w:ascii="Times New Roman" w:hAnsi="Times New Roman" w:cs="Times New Roman"/>
          <w:sz w:val="24"/>
          <w:szCs w:val="24"/>
        </w:rPr>
        <w:t xml:space="preserve"> and </w:t>
      </w:r>
      <w:r w:rsidR="00BC6B85" w:rsidRPr="00AE76B1">
        <w:rPr>
          <w:rStyle w:val="ab"/>
          <w:rFonts w:ascii="Times New Roman" w:eastAsia="宋体" w:hAnsi="Times New Roman" w:cs="Times New Roman"/>
          <w:color w:val="auto"/>
          <w:kern w:val="0"/>
          <w:sz w:val="24"/>
          <w:szCs w:val="24"/>
          <w:u w:val="none"/>
          <w:lang w:eastAsia="en-US"/>
        </w:rPr>
        <w:t>Supplementary Fig.</w:t>
      </w:r>
      <w:r w:rsidR="00BC6B85" w:rsidRPr="00AE76B1">
        <w:rPr>
          <w:rStyle w:val="ab"/>
          <w:rFonts w:ascii="Times New Roman" w:eastAsia="宋体" w:hAnsi="Times New Roman" w:cs="Times New Roman" w:hint="eastAsia"/>
          <w:color w:val="auto"/>
          <w:kern w:val="0"/>
          <w:sz w:val="24"/>
          <w:szCs w:val="24"/>
          <w:u w:val="none"/>
          <w:lang w:eastAsia="en-US"/>
        </w:rPr>
        <w:t xml:space="preserve"> </w:t>
      </w:r>
      <w:r w:rsidR="00F36442" w:rsidRPr="00AE76B1">
        <w:rPr>
          <w:rStyle w:val="ab"/>
          <w:rFonts w:ascii="Times New Roman" w:eastAsia="宋体" w:hAnsi="Times New Roman" w:cs="Times New Roman" w:hint="eastAsia"/>
          <w:color w:val="auto"/>
          <w:kern w:val="0"/>
          <w:sz w:val="24"/>
          <w:szCs w:val="24"/>
          <w:u w:val="none"/>
        </w:rPr>
        <w:t>7</w:t>
      </w:r>
      <w:r w:rsidR="0019010A" w:rsidRPr="00AE76B1">
        <w:rPr>
          <w:rFonts w:ascii="Times New Roman" w:hAnsi="Times New Roman" w:cs="Times New Roman"/>
          <w:sz w:val="24"/>
          <w:szCs w:val="24"/>
        </w:rPr>
        <w:t xml:space="preserve">) </w:t>
      </w:r>
      <w:r w:rsidRPr="00AE76B1">
        <w:rPr>
          <w:rFonts w:ascii="Times New Roman" w:hAnsi="Times New Roman" w:cs="Times New Roman"/>
          <w:sz w:val="24"/>
          <w:szCs w:val="24"/>
        </w:rPr>
        <w:t xml:space="preserve">cannot exceed </w:t>
      </w:r>
      <w:r w:rsidR="00693CAF" w:rsidRPr="00AE76B1">
        <w:rPr>
          <w:rFonts w:ascii="Times New Roman" w:hAnsi="Times New Roman" w:cs="Times New Roman"/>
          <w:sz w:val="24"/>
          <w:szCs w:val="24"/>
        </w:rPr>
        <w:t xml:space="preserve">the </w:t>
      </w:r>
      <w:r w:rsidRPr="00AE76B1">
        <w:rPr>
          <w:rFonts w:ascii="Times New Roman" w:hAnsi="Times New Roman" w:cs="Times New Roman"/>
          <w:sz w:val="24"/>
          <w:szCs w:val="24"/>
        </w:rPr>
        <w:t>corresponding average in protected areas</w:t>
      </w:r>
      <w:r w:rsidR="007A3BB3" w:rsidRPr="00AE76B1">
        <w:rPr>
          <w:rFonts w:ascii="Times New Roman" w:hAnsi="Times New Roman" w:cs="Times New Roman"/>
          <w:sz w:val="24"/>
          <w:szCs w:val="24"/>
        </w:rPr>
        <w:t xml:space="preserve"> based on equation (</w:t>
      </w:r>
      <w:r w:rsidR="00EA0F98" w:rsidRPr="00AE76B1">
        <w:rPr>
          <w:rFonts w:ascii="Times New Roman" w:hAnsi="Times New Roman" w:cs="Times New Roman" w:hint="eastAsia"/>
          <w:sz w:val="24"/>
          <w:szCs w:val="24"/>
        </w:rPr>
        <w:t>9</w:t>
      </w:r>
      <w:r w:rsidR="00693CAF" w:rsidRPr="00AE76B1">
        <w:rPr>
          <w:rFonts w:ascii="Times New Roman" w:hAnsi="Times New Roman" w:cs="Times New Roman"/>
          <w:sz w:val="24"/>
          <w:szCs w:val="24"/>
        </w:rPr>
        <w:t xml:space="preserve">), </w:t>
      </w:r>
      <w:r w:rsidRPr="00AE76B1">
        <w:rPr>
          <w:rFonts w:ascii="Times New Roman" w:hAnsi="Times New Roman" w:cs="Times New Roman"/>
          <w:sz w:val="24"/>
          <w:szCs w:val="24"/>
        </w:rPr>
        <w:t>reflecting biodiversity conservation target</w:t>
      </w:r>
      <w:r w:rsidR="00693CAF" w:rsidRPr="00AE76B1">
        <w:rPr>
          <w:rFonts w:ascii="Times New Roman" w:hAnsi="Times New Roman" w:cs="Times New Roman"/>
          <w:sz w:val="24"/>
          <w:szCs w:val="24"/>
        </w:rPr>
        <w:t>s</w:t>
      </w:r>
      <w:r w:rsidR="007A3BB3" w:rsidRPr="00AE76B1">
        <w:rPr>
          <w:rFonts w:ascii="Times New Roman" w:hAnsi="Times New Roman" w:cs="Times New Roman"/>
          <w:sz w:val="24"/>
          <w:szCs w:val="24"/>
        </w:rPr>
        <w:t xml:space="preserve">. </w:t>
      </w:r>
      <w:proofErr w:type="spellStart"/>
      <w:r w:rsidR="007A3BB3" w:rsidRPr="00AE76B1">
        <w:rPr>
          <w:rFonts w:ascii="Times New Roman" w:hAnsi="Times New Roman" w:cs="Times New Roman"/>
          <w:i/>
          <w:sz w:val="24"/>
          <w:szCs w:val="24"/>
        </w:rPr>
        <w:t>Ag</w:t>
      </w:r>
      <w:r w:rsidR="007A3BB3" w:rsidRPr="00AE76B1">
        <w:rPr>
          <w:rFonts w:ascii="Times New Roman" w:hAnsi="Times New Roman" w:cs="Times New Roman"/>
          <w:i/>
          <w:sz w:val="24"/>
          <w:szCs w:val="24"/>
          <w:vertAlign w:val="subscript"/>
        </w:rPr>
        <w:t>pa</w:t>
      </w:r>
      <w:proofErr w:type="spellEnd"/>
      <w:r w:rsidR="007A3BB3" w:rsidRPr="00AE76B1">
        <w:rPr>
          <w:rFonts w:ascii="Times New Roman" w:hAnsi="Times New Roman" w:cs="Times New Roman"/>
          <w:i/>
          <w:sz w:val="24"/>
          <w:szCs w:val="24"/>
          <w:vertAlign w:val="subscript"/>
        </w:rPr>
        <w:t>/</w:t>
      </w:r>
      <w:proofErr w:type="spellStart"/>
      <w:r w:rsidR="007A3BB3" w:rsidRPr="00AE76B1">
        <w:rPr>
          <w:rFonts w:ascii="Times New Roman" w:hAnsi="Times New Roman" w:cs="Times New Roman"/>
          <w:i/>
          <w:sz w:val="24"/>
          <w:szCs w:val="24"/>
          <w:vertAlign w:val="subscript"/>
        </w:rPr>
        <w:t>hwc</w:t>
      </w:r>
      <w:proofErr w:type="spellEnd"/>
      <w:r w:rsidRPr="00AE76B1">
        <w:rPr>
          <w:rFonts w:ascii="Times New Roman" w:hAnsi="Times New Roman" w:cs="Times New Roman"/>
          <w:sz w:val="24"/>
          <w:szCs w:val="24"/>
        </w:rPr>
        <w:t xml:space="preserve"> </w:t>
      </w:r>
      <w:r w:rsidR="007A3BB3" w:rsidRPr="00AE76B1">
        <w:rPr>
          <w:rFonts w:ascii="Times New Roman" w:hAnsi="Times New Roman" w:cs="Times New Roman"/>
          <w:sz w:val="24"/>
          <w:szCs w:val="24"/>
        </w:rPr>
        <w:t xml:space="preserve">is the </w:t>
      </w:r>
      <w:r w:rsidR="007A3BB3" w:rsidRPr="00AE76B1">
        <w:rPr>
          <w:rFonts w:ascii="Times New Roman" w:hAnsi="Times New Roman" w:cs="Times New Roman"/>
          <w:i/>
          <w:sz w:val="24"/>
          <w:szCs w:val="24"/>
        </w:rPr>
        <w:t>j</w:t>
      </w:r>
      <w:r w:rsidR="006E5FF8" w:rsidRPr="00AE76B1">
        <w:rPr>
          <w:rFonts w:ascii="Times New Roman" w:hAnsi="Times New Roman" w:cs="Times New Roman" w:hint="eastAsia"/>
          <w:i/>
          <w:sz w:val="24"/>
          <w:szCs w:val="24"/>
        </w:rPr>
        <w:t>-</w:t>
      </w:r>
      <w:proofErr w:type="spellStart"/>
      <w:r w:rsidR="007A3BB3" w:rsidRPr="00AE76B1">
        <w:rPr>
          <w:rFonts w:ascii="Times New Roman" w:hAnsi="Times New Roman" w:cs="Times New Roman"/>
          <w:sz w:val="24"/>
          <w:szCs w:val="24"/>
        </w:rPr>
        <w:t>th</w:t>
      </w:r>
      <w:proofErr w:type="spellEnd"/>
      <w:r w:rsidR="007A3BB3" w:rsidRPr="00AE76B1">
        <w:rPr>
          <w:rFonts w:ascii="Times New Roman" w:hAnsi="Times New Roman" w:cs="Times New Roman"/>
          <w:sz w:val="24"/>
          <w:szCs w:val="24"/>
        </w:rPr>
        <w:t xml:space="preserve"> agricultural practice in protected areas or high</w:t>
      </w:r>
      <w:r w:rsidR="00693CAF" w:rsidRPr="00AE76B1">
        <w:rPr>
          <w:rFonts w:ascii="Times New Roman" w:hAnsi="Times New Roman" w:cs="Times New Roman"/>
          <w:sz w:val="24"/>
          <w:szCs w:val="24"/>
        </w:rPr>
        <w:t>-</w:t>
      </w:r>
      <w:r w:rsidR="007A3BB3" w:rsidRPr="00AE76B1">
        <w:rPr>
          <w:rFonts w:ascii="Times New Roman" w:hAnsi="Times New Roman" w:cs="Times New Roman"/>
          <w:sz w:val="24"/>
          <w:szCs w:val="24"/>
        </w:rPr>
        <w:t>risk zone</w:t>
      </w:r>
      <w:r w:rsidR="00693CAF" w:rsidRPr="00AE76B1">
        <w:rPr>
          <w:rFonts w:ascii="Times New Roman" w:hAnsi="Times New Roman" w:cs="Times New Roman"/>
          <w:sz w:val="24"/>
          <w:szCs w:val="24"/>
        </w:rPr>
        <w:t>s</w:t>
      </w:r>
      <w:r w:rsidR="007A3BB3" w:rsidRPr="00AE76B1">
        <w:rPr>
          <w:rFonts w:ascii="Times New Roman" w:hAnsi="Times New Roman" w:cs="Times New Roman"/>
          <w:sz w:val="24"/>
          <w:szCs w:val="24"/>
        </w:rPr>
        <w:t xml:space="preserve"> </w:t>
      </w:r>
      <w:r w:rsidR="00693CAF" w:rsidRPr="00AE76B1">
        <w:rPr>
          <w:rFonts w:ascii="Times New Roman" w:hAnsi="Times New Roman" w:cs="Times New Roman"/>
          <w:sz w:val="24"/>
          <w:szCs w:val="24"/>
        </w:rPr>
        <w:t xml:space="preserve">for </w:t>
      </w:r>
      <w:r w:rsidR="007A3BB3" w:rsidRPr="00AE76B1">
        <w:rPr>
          <w:rFonts w:ascii="Times New Roman" w:hAnsi="Times New Roman" w:cs="Times New Roman"/>
          <w:sz w:val="24"/>
          <w:szCs w:val="24"/>
        </w:rPr>
        <w:t xml:space="preserve">human-wildlife conflicts, </w:t>
      </w:r>
      <w:proofErr w:type="spellStart"/>
      <w:r w:rsidR="007A3BB3" w:rsidRPr="00AE76B1">
        <w:rPr>
          <w:rFonts w:ascii="Times New Roman" w:hAnsi="Times New Roman" w:cs="Times New Roman"/>
          <w:i/>
          <w:sz w:val="24"/>
          <w:szCs w:val="24"/>
        </w:rPr>
        <w:t>Hu</w:t>
      </w:r>
      <w:r w:rsidR="007A3BB3" w:rsidRPr="00AE76B1">
        <w:rPr>
          <w:rFonts w:ascii="Times New Roman" w:hAnsi="Times New Roman" w:cs="Times New Roman"/>
          <w:i/>
          <w:sz w:val="24"/>
          <w:szCs w:val="24"/>
          <w:vertAlign w:val="subscript"/>
        </w:rPr>
        <w:t>pa</w:t>
      </w:r>
      <w:proofErr w:type="spellEnd"/>
      <w:r w:rsidR="007A3BB3" w:rsidRPr="00AE76B1">
        <w:rPr>
          <w:rFonts w:ascii="Times New Roman" w:hAnsi="Times New Roman" w:cs="Times New Roman"/>
          <w:i/>
          <w:sz w:val="24"/>
          <w:szCs w:val="24"/>
          <w:vertAlign w:val="subscript"/>
        </w:rPr>
        <w:t>/</w:t>
      </w:r>
      <w:proofErr w:type="spellStart"/>
      <w:r w:rsidR="007A3BB3" w:rsidRPr="00AE76B1">
        <w:rPr>
          <w:rFonts w:ascii="Times New Roman" w:hAnsi="Times New Roman" w:cs="Times New Roman"/>
          <w:i/>
          <w:sz w:val="24"/>
          <w:szCs w:val="24"/>
          <w:vertAlign w:val="subscript"/>
        </w:rPr>
        <w:t>hwc</w:t>
      </w:r>
      <w:proofErr w:type="spellEnd"/>
      <w:r w:rsidR="007A3BB3" w:rsidRPr="00AE76B1">
        <w:rPr>
          <w:rFonts w:ascii="Times New Roman" w:hAnsi="Times New Roman" w:cs="Times New Roman"/>
          <w:sz w:val="24"/>
          <w:szCs w:val="24"/>
        </w:rPr>
        <w:t xml:space="preserve"> represent</w:t>
      </w:r>
      <w:r w:rsidR="00693CAF" w:rsidRPr="00AE76B1">
        <w:rPr>
          <w:rFonts w:ascii="Times New Roman" w:hAnsi="Times New Roman" w:cs="Times New Roman"/>
          <w:sz w:val="24"/>
          <w:szCs w:val="24"/>
        </w:rPr>
        <w:t>s</w:t>
      </w:r>
      <w:r w:rsidR="007A3BB3" w:rsidRPr="00AE76B1">
        <w:rPr>
          <w:rFonts w:ascii="Times New Roman" w:hAnsi="Times New Roman" w:cs="Times New Roman"/>
          <w:sz w:val="24"/>
          <w:szCs w:val="24"/>
        </w:rPr>
        <w:t xml:space="preserve"> human activities </w:t>
      </w:r>
      <w:r w:rsidR="00970A99" w:rsidRPr="00AE76B1">
        <w:rPr>
          <w:rFonts w:ascii="Times New Roman" w:hAnsi="Times New Roman" w:cs="Times New Roman" w:hint="eastAsia"/>
          <w:sz w:val="24"/>
          <w:szCs w:val="24"/>
        </w:rPr>
        <w:t xml:space="preserve">that </w:t>
      </w:r>
      <w:r w:rsidR="00970A99" w:rsidRPr="00AE76B1">
        <w:rPr>
          <w:rFonts w:ascii="Times New Roman" w:hAnsi="Times New Roman" w:cs="Times New Roman"/>
          <w:sz w:val="24"/>
          <w:szCs w:val="24"/>
        </w:rPr>
        <w:t>result</w:t>
      </w:r>
      <w:r w:rsidR="007A3BB3" w:rsidRPr="00AE76B1">
        <w:rPr>
          <w:rFonts w:ascii="Times New Roman" w:hAnsi="Times New Roman" w:cs="Times New Roman"/>
          <w:sz w:val="24"/>
          <w:szCs w:val="24"/>
        </w:rPr>
        <w:t xml:space="preserve"> in use </w:t>
      </w:r>
      <w:r w:rsidR="005E100C" w:rsidRPr="00AE76B1">
        <w:rPr>
          <w:rFonts w:ascii="Times New Roman" w:hAnsi="Times New Roman" w:cs="Times New Roman"/>
          <w:sz w:val="24"/>
          <w:szCs w:val="24"/>
        </w:rPr>
        <w:t>(or emissions)</w:t>
      </w:r>
      <w:r w:rsidR="005E100C" w:rsidRPr="00AE76B1">
        <w:rPr>
          <w:rFonts w:ascii="Times New Roman" w:hAnsi="Times New Roman" w:cs="Times New Roman" w:hint="eastAsia"/>
          <w:sz w:val="24"/>
          <w:szCs w:val="24"/>
        </w:rPr>
        <w:t xml:space="preserve"> </w:t>
      </w:r>
      <w:r w:rsidR="005A5660" w:rsidRPr="00AE76B1">
        <w:rPr>
          <w:rFonts w:ascii="Times New Roman" w:hAnsi="Times New Roman" w:cs="Times New Roman"/>
          <w:sz w:val="24"/>
          <w:szCs w:val="24"/>
        </w:rPr>
        <w:t xml:space="preserve">of </w:t>
      </w:r>
      <w:r w:rsidR="007A3BB3" w:rsidRPr="00AE76B1">
        <w:rPr>
          <w:rFonts w:ascii="Times New Roman" w:hAnsi="Times New Roman" w:cs="Times New Roman"/>
          <w:sz w:val="24"/>
          <w:szCs w:val="24"/>
        </w:rPr>
        <w:t xml:space="preserve">protected areas or high risk zone of </w:t>
      </w:r>
      <w:bookmarkStart w:id="371" w:name="OLE_LINK801"/>
      <w:r w:rsidR="007A3BB3" w:rsidRPr="00AE76B1">
        <w:rPr>
          <w:rFonts w:ascii="Times New Roman" w:hAnsi="Times New Roman" w:cs="Times New Roman"/>
          <w:sz w:val="24"/>
          <w:szCs w:val="24"/>
        </w:rPr>
        <w:t>human-wildlife conflicts</w:t>
      </w:r>
      <w:bookmarkEnd w:id="371"/>
      <w:r w:rsidR="007A3BB3" w:rsidRPr="00AE76B1">
        <w:rPr>
          <w:rFonts w:ascii="Times New Roman" w:hAnsi="Times New Roman" w:cs="Times New Roman"/>
          <w:i/>
          <w:sz w:val="24"/>
          <w:szCs w:val="24"/>
        </w:rPr>
        <w:t>, MPA</w:t>
      </w:r>
      <w:r w:rsidR="007A3BB3" w:rsidRPr="00AE76B1">
        <w:rPr>
          <w:rFonts w:ascii="Times New Roman" w:hAnsi="Times New Roman" w:cs="Times New Roman"/>
          <w:sz w:val="24"/>
          <w:szCs w:val="24"/>
        </w:rPr>
        <w:t xml:space="preserve"> is the </w:t>
      </w:r>
      <w:r w:rsidR="00AB5C8D" w:rsidRPr="00AE76B1">
        <w:rPr>
          <w:rFonts w:ascii="Times New Roman" w:hAnsi="Times New Roman" w:cs="Times New Roman"/>
          <w:sz w:val="24"/>
          <w:szCs w:val="24"/>
        </w:rPr>
        <w:t>average</w:t>
      </w:r>
      <w:r w:rsidR="00AB5C8D" w:rsidRPr="00AE76B1">
        <w:t xml:space="preserve"> </w:t>
      </w:r>
      <w:r w:rsidR="00AB5C8D" w:rsidRPr="00AE76B1">
        <w:rPr>
          <w:rFonts w:ascii="Times New Roman" w:hAnsi="Times New Roman" w:cs="Times New Roman"/>
          <w:sz w:val="24"/>
          <w:szCs w:val="24"/>
        </w:rPr>
        <w:t xml:space="preserve">use </w:t>
      </w:r>
      <w:r w:rsidR="005E100C" w:rsidRPr="00AE76B1">
        <w:rPr>
          <w:rFonts w:ascii="Times New Roman" w:hAnsi="Times New Roman" w:cs="Times New Roman"/>
          <w:sz w:val="24"/>
          <w:szCs w:val="24"/>
        </w:rPr>
        <w:t>(or emissions)</w:t>
      </w:r>
      <w:r w:rsidR="005E100C" w:rsidRPr="00AE76B1">
        <w:rPr>
          <w:rFonts w:ascii="Times New Roman" w:hAnsi="Times New Roman" w:cs="Times New Roman" w:hint="eastAsia"/>
          <w:sz w:val="24"/>
          <w:szCs w:val="24"/>
        </w:rPr>
        <w:t xml:space="preserve"> </w:t>
      </w:r>
      <w:r w:rsidR="005E100C" w:rsidRPr="00AE76B1">
        <w:rPr>
          <w:rFonts w:ascii="Times New Roman" w:hAnsi="Times New Roman" w:cs="Times New Roman"/>
          <w:sz w:val="24"/>
          <w:szCs w:val="24"/>
        </w:rPr>
        <w:t>of</w:t>
      </w:r>
      <w:r w:rsidR="00AB5C8D" w:rsidRPr="00AE76B1">
        <w:rPr>
          <w:rFonts w:ascii="Times New Roman" w:hAnsi="Times New Roman" w:cs="Times New Roman"/>
          <w:sz w:val="24"/>
          <w:szCs w:val="24"/>
        </w:rPr>
        <w:t xml:space="preserve"> protected areas. </w:t>
      </w:r>
    </w:p>
    <w:p w14:paraId="5163ED46" w14:textId="0D7AECBA" w:rsidR="003D174B" w:rsidRPr="00AE76B1" w:rsidRDefault="00A41573" w:rsidP="007A520E">
      <w:pPr>
        <w:rPr>
          <w:rFonts w:ascii="Times New Roman" w:hAnsi="Times New Roman" w:cs="Times New Roman"/>
          <w:sz w:val="24"/>
          <w:szCs w:val="24"/>
        </w:rPr>
      </w:pPr>
      <w:r w:rsidRPr="00AE76B1">
        <w:rPr>
          <w:rFonts w:ascii="Times New Roman" w:hAnsi="Times New Roman" w:cs="Times New Roman"/>
          <w:sz w:val="24"/>
          <w:szCs w:val="24"/>
        </w:rPr>
        <w:t>(</w:t>
      </w:r>
      <w:r w:rsidR="008C3A4A" w:rsidRPr="00AE76B1">
        <w:rPr>
          <w:rFonts w:ascii="Times New Roman" w:hAnsi="Times New Roman" w:cs="Times New Roman" w:hint="eastAsia"/>
          <w:sz w:val="24"/>
          <w:szCs w:val="24"/>
        </w:rPr>
        <w:t>7</w:t>
      </w:r>
      <w:r w:rsidRPr="00AE76B1">
        <w:rPr>
          <w:rFonts w:ascii="Times New Roman" w:hAnsi="Times New Roman" w:cs="Times New Roman"/>
          <w:sz w:val="24"/>
          <w:szCs w:val="24"/>
        </w:rPr>
        <w:t xml:space="preserve">) </w:t>
      </w:r>
      <w:bookmarkStart w:id="372" w:name="OLE_LINK54"/>
      <w:bookmarkStart w:id="373" w:name="OLE_LINK56"/>
      <w:bookmarkStart w:id="374" w:name="OLE_LINK71"/>
      <w:bookmarkStart w:id="375" w:name="OLE_LINK72"/>
      <w:r w:rsidR="00822E56" w:rsidRPr="00AE76B1">
        <w:rPr>
          <w:rFonts w:ascii="Times New Roman" w:hAnsi="Times New Roman" w:cs="Times New Roman"/>
          <w:sz w:val="24"/>
          <w:szCs w:val="24"/>
        </w:rPr>
        <w:t xml:space="preserve">To guarantee a regional agricultural output that is greater than or equal to the current level, </w:t>
      </w:r>
      <w:bookmarkEnd w:id="372"/>
      <w:bookmarkEnd w:id="373"/>
      <w:r w:rsidR="00464849" w:rsidRPr="00AE76B1">
        <w:rPr>
          <w:rFonts w:ascii="Times New Roman" w:hAnsi="Times New Roman" w:cs="Times New Roman"/>
          <w:sz w:val="24"/>
          <w:szCs w:val="24"/>
        </w:rPr>
        <w:t xml:space="preserve">thereby ensuring that agricultural output on the </w:t>
      </w:r>
      <w:r w:rsidR="00464849" w:rsidRPr="00AE76B1">
        <w:rPr>
          <w:rFonts w:ascii="Times New Roman" w:hAnsi="Times New Roman" w:cs="Times New Roman" w:hint="eastAsia"/>
          <w:sz w:val="24"/>
          <w:szCs w:val="24"/>
        </w:rPr>
        <w:t>QTP</w:t>
      </w:r>
      <w:r w:rsidR="00464849" w:rsidRPr="00AE76B1">
        <w:rPr>
          <w:rFonts w:ascii="Times New Roman" w:hAnsi="Times New Roman" w:cs="Times New Roman"/>
          <w:sz w:val="24"/>
          <w:szCs w:val="24"/>
        </w:rPr>
        <w:t xml:space="preserve"> is not affected</w:t>
      </w:r>
      <w:r w:rsidR="008672D5" w:rsidRPr="00AE76B1">
        <w:rPr>
          <w:rFonts w:ascii="Times New Roman" w:hAnsi="Times New Roman" w:cs="Times New Roman"/>
          <w:sz w:val="24"/>
          <w:szCs w:val="24"/>
        </w:rPr>
        <w:t xml:space="preserve">. </w:t>
      </w:r>
      <w:bookmarkEnd w:id="374"/>
      <w:bookmarkEnd w:id="375"/>
    </w:p>
    <w:p w14:paraId="03561931" w14:textId="429FDDED" w:rsidR="00017D6E" w:rsidRPr="00DD62B6" w:rsidRDefault="00A41573" w:rsidP="007A520E">
      <w:pPr>
        <w:rPr>
          <w:rFonts w:ascii="Times New Roman" w:hAnsi="Times New Roman" w:cs="Times New Roman"/>
          <w:sz w:val="24"/>
          <w:szCs w:val="24"/>
        </w:rPr>
      </w:pPr>
      <w:r w:rsidRPr="00AE76B1">
        <w:rPr>
          <w:rFonts w:ascii="Times New Roman" w:hAnsi="Times New Roman" w:cs="Times New Roman"/>
          <w:sz w:val="24"/>
          <w:szCs w:val="24"/>
        </w:rPr>
        <w:t>(</w:t>
      </w:r>
      <w:r w:rsidR="008C3A4A" w:rsidRPr="00AE76B1">
        <w:rPr>
          <w:rFonts w:ascii="Times New Roman" w:hAnsi="Times New Roman" w:cs="Times New Roman" w:hint="eastAsia"/>
          <w:sz w:val="24"/>
          <w:szCs w:val="24"/>
        </w:rPr>
        <w:t>8</w:t>
      </w:r>
      <w:r w:rsidRPr="00AE76B1">
        <w:rPr>
          <w:rFonts w:ascii="Times New Roman" w:hAnsi="Times New Roman" w:cs="Times New Roman"/>
          <w:sz w:val="24"/>
          <w:szCs w:val="24"/>
        </w:rPr>
        <w:t xml:space="preserve">) </w:t>
      </w:r>
      <w:bookmarkStart w:id="376" w:name="OLE_LINK842"/>
      <w:bookmarkStart w:id="377" w:name="OLE_LINK843"/>
      <w:bookmarkStart w:id="378" w:name="OLE_LINK844"/>
      <w:bookmarkStart w:id="379" w:name="OLE_LINK845"/>
      <w:r w:rsidR="00017D6E" w:rsidRPr="00AE76B1">
        <w:rPr>
          <w:rFonts w:ascii="Times New Roman" w:hAnsi="Times New Roman" w:cs="Times New Roman"/>
          <w:sz w:val="24"/>
          <w:szCs w:val="24"/>
        </w:rPr>
        <w:t xml:space="preserve">We set the maximum head limits for non-critical livestock (including </w:t>
      </w:r>
      <w:r w:rsidR="00D3798A" w:rsidRPr="00AE76B1">
        <w:rPr>
          <w:rFonts w:ascii="Times New Roman" w:hAnsi="Times New Roman" w:cs="Times New Roman"/>
          <w:sz w:val="24"/>
          <w:szCs w:val="24"/>
        </w:rPr>
        <w:t>chicken and pigs</w:t>
      </w:r>
      <w:r w:rsidR="00017D6E" w:rsidRPr="00AE76B1">
        <w:rPr>
          <w:rFonts w:ascii="Times New Roman" w:hAnsi="Times New Roman" w:cs="Times New Roman"/>
          <w:sz w:val="24"/>
          <w:szCs w:val="24"/>
        </w:rPr>
        <w:t xml:space="preserve">) </w:t>
      </w:r>
      <w:r w:rsidR="005A5660" w:rsidRPr="00AE76B1">
        <w:rPr>
          <w:rFonts w:ascii="Times New Roman" w:hAnsi="Times New Roman" w:cs="Times New Roman"/>
          <w:sz w:val="24"/>
          <w:szCs w:val="24"/>
        </w:rPr>
        <w:t xml:space="preserve">on </w:t>
      </w:r>
      <w:r w:rsidR="00017D6E" w:rsidRPr="00AE76B1">
        <w:rPr>
          <w:rFonts w:ascii="Times New Roman" w:hAnsi="Times New Roman" w:cs="Times New Roman"/>
          <w:sz w:val="24"/>
          <w:szCs w:val="24"/>
        </w:rPr>
        <w:t xml:space="preserve">the QTP in the optimization </w:t>
      </w:r>
      <w:r w:rsidR="005A5660" w:rsidRPr="00AE76B1">
        <w:rPr>
          <w:rFonts w:ascii="Times New Roman" w:hAnsi="Times New Roman" w:cs="Times New Roman"/>
          <w:sz w:val="24"/>
          <w:szCs w:val="24"/>
        </w:rPr>
        <w:t xml:space="preserve">scenario </w:t>
      </w:r>
      <w:r w:rsidR="00017D6E" w:rsidRPr="00AE76B1">
        <w:rPr>
          <w:rFonts w:ascii="Times New Roman" w:hAnsi="Times New Roman" w:cs="Times New Roman"/>
          <w:sz w:val="24"/>
          <w:szCs w:val="24"/>
        </w:rPr>
        <w:t xml:space="preserve">so that their </w:t>
      </w:r>
      <w:r w:rsidR="005A5660" w:rsidRPr="00AE76B1">
        <w:rPr>
          <w:rFonts w:ascii="Times New Roman" w:hAnsi="Times New Roman" w:cs="Times New Roman"/>
          <w:sz w:val="24"/>
          <w:szCs w:val="24"/>
        </w:rPr>
        <w:t xml:space="preserve">numbers do </w:t>
      </w:r>
      <w:r w:rsidR="00017D6E" w:rsidRPr="00AE76B1">
        <w:rPr>
          <w:rFonts w:ascii="Times New Roman" w:hAnsi="Times New Roman" w:cs="Times New Roman"/>
          <w:sz w:val="24"/>
          <w:szCs w:val="24"/>
        </w:rPr>
        <w:t xml:space="preserve">not increase too much, </w:t>
      </w:r>
      <w:r w:rsidR="00D3798A" w:rsidRPr="00AE76B1">
        <w:rPr>
          <w:rFonts w:ascii="Times New Roman" w:hAnsi="Times New Roman" w:cs="Times New Roman"/>
          <w:sz w:val="24"/>
          <w:szCs w:val="24"/>
        </w:rPr>
        <w:t>ensuring that</w:t>
      </w:r>
      <w:r w:rsidR="00017D6E" w:rsidRPr="00AE76B1">
        <w:rPr>
          <w:rFonts w:ascii="Times New Roman" w:hAnsi="Times New Roman" w:cs="Times New Roman"/>
          <w:sz w:val="24"/>
          <w:szCs w:val="24"/>
        </w:rPr>
        <w:t xml:space="preserve"> </w:t>
      </w:r>
      <w:r w:rsidR="00D3798A" w:rsidRPr="00AE76B1">
        <w:rPr>
          <w:rFonts w:ascii="Times New Roman" w:hAnsi="Times New Roman" w:cs="Times New Roman"/>
          <w:sz w:val="24"/>
          <w:szCs w:val="24"/>
        </w:rPr>
        <w:t xml:space="preserve">they are only </w:t>
      </w:r>
      <w:r w:rsidR="005A5660" w:rsidRPr="00AE76B1">
        <w:rPr>
          <w:rFonts w:ascii="Times New Roman" w:hAnsi="Times New Roman" w:cs="Times New Roman"/>
          <w:sz w:val="24"/>
          <w:szCs w:val="24"/>
        </w:rPr>
        <w:t xml:space="preserve">produced </w:t>
      </w:r>
      <w:r w:rsidR="00D3798A" w:rsidRPr="00AE76B1">
        <w:rPr>
          <w:rFonts w:ascii="Times New Roman" w:hAnsi="Times New Roman" w:cs="Times New Roman"/>
          <w:sz w:val="24"/>
          <w:szCs w:val="24"/>
        </w:rPr>
        <w:t>where they are adapted to the environmental conditions</w:t>
      </w:r>
      <w:bookmarkEnd w:id="376"/>
      <w:bookmarkEnd w:id="377"/>
      <w:r w:rsidR="00D3798A" w:rsidRPr="00AE76B1">
        <w:rPr>
          <w:rFonts w:ascii="Times New Roman" w:hAnsi="Times New Roman" w:cs="Times New Roman"/>
          <w:sz w:val="24"/>
          <w:szCs w:val="24"/>
        </w:rPr>
        <w:t xml:space="preserve">. </w:t>
      </w:r>
      <w:bookmarkStart w:id="380" w:name="OLE_LINK846"/>
      <w:bookmarkStart w:id="381" w:name="OLE_LINK847"/>
      <w:bookmarkStart w:id="382" w:name="OLE_LINK848"/>
      <w:r w:rsidR="00D3798A" w:rsidRPr="00AE76B1">
        <w:rPr>
          <w:rFonts w:ascii="Times New Roman" w:hAnsi="Times New Roman" w:cs="Times New Roman"/>
          <w:sz w:val="24"/>
          <w:szCs w:val="24"/>
        </w:rPr>
        <w:t xml:space="preserve">We </w:t>
      </w:r>
      <w:r w:rsidR="00B23F78" w:rsidRPr="00AE76B1">
        <w:rPr>
          <w:rFonts w:ascii="Times New Roman" w:hAnsi="Times New Roman" w:cs="Times New Roman"/>
          <w:sz w:val="24"/>
          <w:szCs w:val="24"/>
        </w:rPr>
        <w:t>constrain</w:t>
      </w:r>
      <w:r w:rsidR="00D3798A" w:rsidRPr="00AE76B1">
        <w:rPr>
          <w:rFonts w:ascii="Times New Roman" w:hAnsi="Times New Roman" w:cs="Times New Roman"/>
          <w:sz w:val="24"/>
          <w:szCs w:val="24"/>
        </w:rPr>
        <w:t xml:space="preserve"> increase</w:t>
      </w:r>
      <w:r w:rsidR="005A5660" w:rsidRPr="00AE76B1">
        <w:rPr>
          <w:rFonts w:ascii="Times New Roman" w:hAnsi="Times New Roman" w:cs="Times New Roman"/>
          <w:sz w:val="24"/>
          <w:szCs w:val="24"/>
        </w:rPr>
        <w:t>s</w:t>
      </w:r>
      <w:r w:rsidR="00B23F78" w:rsidRPr="00AE76B1">
        <w:rPr>
          <w:rFonts w:ascii="Times New Roman" w:hAnsi="Times New Roman" w:cs="Times New Roman"/>
          <w:sz w:val="24"/>
          <w:szCs w:val="24"/>
        </w:rPr>
        <w:t xml:space="preserve"> of chicken and pigs to no more than</w:t>
      </w:r>
      <w:r w:rsidR="00D3798A" w:rsidRPr="00AE76B1">
        <w:rPr>
          <w:rFonts w:ascii="Times New Roman" w:hAnsi="Times New Roman" w:cs="Times New Roman"/>
          <w:sz w:val="24"/>
          <w:szCs w:val="24"/>
        </w:rPr>
        <w:t xml:space="preserve"> the maximum growth rate of the last three years</w:t>
      </w:r>
      <w:r w:rsidR="0017059C" w:rsidRPr="00AE76B1">
        <w:rPr>
          <w:rFonts w:ascii="Times New Roman" w:hAnsi="Times New Roman" w:cs="Times New Roman" w:hint="eastAsia"/>
          <w:sz w:val="24"/>
          <w:szCs w:val="24"/>
        </w:rPr>
        <w:t xml:space="preserve"> (2019-2021)</w:t>
      </w:r>
      <w:r w:rsidR="00D3798A" w:rsidRPr="00AE76B1">
        <w:rPr>
          <w:rFonts w:ascii="Times New Roman" w:hAnsi="Times New Roman" w:cs="Times New Roman"/>
          <w:sz w:val="24"/>
          <w:szCs w:val="24"/>
        </w:rPr>
        <w:t>.</w:t>
      </w:r>
      <w:bookmarkEnd w:id="378"/>
      <w:bookmarkEnd w:id="379"/>
      <w:bookmarkEnd w:id="380"/>
      <w:bookmarkEnd w:id="381"/>
      <w:bookmarkEnd w:id="382"/>
      <w:r w:rsidR="00D3798A" w:rsidRPr="00AE76B1">
        <w:rPr>
          <w:rFonts w:ascii="Times New Roman" w:hAnsi="Times New Roman" w:cs="Times New Roman"/>
          <w:sz w:val="24"/>
          <w:szCs w:val="24"/>
        </w:rPr>
        <w:t xml:space="preserve"> </w:t>
      </w:r>
      <w:proofErr w:type="spellStart"/>
      <w:r w:rsidR="00B23F78" w:rsidRPr="00AE76B1">
        <w:rPr>
          <w:rFonts w:ascii="Times New Roman" w:hAnsi="Times New Roman" w:cs="Times New Roman"/>
          <w:i/>
          <w:sz w:val="24"/>
          <w:szCs w:val="24"/>
        </w:rPr>
        <w:t>Ag</w:t>
      </w:r>
      <w:r w:rsidR="00B23F78" w:rsidRPr="00AE76B1">
        <w:rPr>
          <w:rFonts w:ascii="Times New Roman" w:hAnsi="Times New Roman" w:cs="Times New Roman"/>
          <w:i/>
          <w:sz w:val="24"/>
          <w:szCs w:val="24"/>
          <w:vertAlign w:val="subscript"/>
        </w:rPr>
        <w:t>i</w:t>
      </w:r>
      <w:proofErr w:type="gramStart"/>
      <w:r w:rsidR="00B23F78" w:rsidRPr="00AE76B1">
        <w:rPr>
          <w:rFonts w:ascii="Times New Roman" w:hAnsi="Times New Roman" w:cs="Times New Roman"/>
          <w:i/>
          <w:sz w:val="24"/>
          <w:szCs w:val="24"/>
          <w:vertAlign w:val="subscript"/>
        </w:rPr>
        <w:t>,nl</w:t>
      </w:r>
      <w:proofErr w:type="spellEnd"/>
      <w:proofErr w:type="gramEnd"/>
      <w:r w:rsidR="00B23F78" w:rsidRPr="00AE76B1">
        <w:rPr>
          <w:rFonts w:ascii="Times New Roman" w:hAnsi="Times New Roman" w:cs="Times New Roman"/>
          <w:sz w:val="24"/>
          <w:szCs w:val="24"/>
        </w:rPr>
        <w:t xml:space="preserve"> is the head of chicken </w:t>
      </w:r>
      <w:r w:rsidR="007A34F8" w:rsidRPr="00AE76B1">
        <w:rPr>
          <w:rFonts w:ascii="Times New Roman" w:hAnsi="Times New Roman" w:cs="Times New Roman" w:hint="eastAsia"/>
          <w:sz w:val="24"/>
          <w:szCs w:val="24"/>
        </w:rPr>
        <w:t>and</w:t>
      </w:r>
      <w:r w:rsidR="00B23F78" w:rsidRPr="00AE76B1">
        <w:rPr>
          <w:rFonts w:ascii="Times New Roman" w:hAnsi="Times New Roman" w:cs="Times New Roman"/>
          <w:sz w:val="24"/>
          <w:szCs w:val="24"/>
        </w:rPr>
        <w:t xml:space="preserve"> pigs in grid </w:t>
      </w:r>
      <w:proofErr w:type="spellStart"/>
      <w:r w:rsidR="00B23F78" w:rsidRPr="00AE76B1">
        <w:rPr>
          <w:rFonts w:ascii="Times New Roman" w:hAnsi="Times New Roman" w:cs="Times New Roman"/>
          <w:i/>
          <w:sz w:val="24"/>
          <w:szCs w:val="24"/>
        </w:rPr>
        <w:t>i</w:t>
      </w:r>
      <w:proofErr w:type="spellEnd"/>
      <w:r w:rsidR="00B23F78" w:rsidRPr="00AE76B1">
        <w:rPr>
          <w:rFonts w:ascii="Times New Roman" w:hAnsi="Times New Roman" w:cs="Times New Roman"/>
          <w:i/>
          <w:sz w:val="24"/>
          <w:szCs w:val="24"/>
        </w:rPr>
        <w:t xml:space="preserve">, </w:t>
      </w:r>
      <w:proofErr w:type="spellStart"/>
      <w:r w:rsidR="00B23F78" w:rsidRPr="00AE76B1">
        <w:rPr>
          <w:rFonts w:ascii="Times New Roman" w:hAnsi="Times New Roman" w:cs="Times New Roman"/>
          <w:i/>
          <w:sz w:val="24"/>
          <w:szCs w:val="24"/>
        </w:rPr>
        <w:t>UP</w:t>
      </w:r>
      <w:r w:rsidR="00B23F78" w:rsidRPr="00AE76B1">
        <w:rPr>
          <w:rFonts w:ascii="Times New Roman" w:hAnsi="Times New Roman" w:cs="Times New Roman"/>
          <w:i/>
          <w:sz w:val="24"/>
          <w:szCs w:val="24"/>
          <w:vertAlign w:val="subscript"/>
        </w:rPr>
        <w:t>i,nl</w:t>
      </w:r>
      <w:proofErr w:type="spellEnd"/>
      <w:r w:rsidR="00B23F78" w:rsidRPr="00AE76B1">
        <w:rPr>
          <w:rFonts w:ascii="Times New Roman" w:hAnsi="Times New Roman" w:cs="Times New Roman"/>
          <w:sz w:val="24"/>
          <w:szCs w:val="24"/>
        </w:rPr>
        <w:t xml:space="preserve"> represents their upper limits in grid </w:t>
      </w:r>
      <w:proofErr w:type="spellStart"/>
      <w:r w:rsidR="00B23F78" w:rsidRPr="00AE76B1">
        <w:rPr>
          <w:rFonts w:ascii="Times New Roman" w:hAnsi="Times New Roman" w:cs="Times New Roman"/>
          <w:i/>
          <w:sz w:val="24"/>
          <w:szCs w:val="24"/>
        </w:rPr>
        <w:t>i</w:t>
      </w:r>
      <w:proofErr w:type="spellEnd"/>
      <w:r w:rsidR="00B23F78" w:rsidRPr="00AE76B1">
        <w:rPr>
          <w:rFonts w:ascii="Times New Roman" w:hAnsi="Times New Roman" w:cs="Times New Roman"/>
          <w:sz w:val="24"/>
          <w:szCs w:val="24"/>
        </w:rPr>
        <w:t xml:space="preserve">. </w:t>
      </w:r>
      <w:r w:rsidR="00747DB2" w:rsidRPr="00AE76B1">
        <w:rPr>
          <w:rFonts w:ascii="Times New Roman" w:hAnsi="Times New Roman" w:cs="Times New Roman"/>
          <w:sz w:val="24"/>
          <w:szCs w:val="24"/>
        </w:rPr>
        <w:t xml:space="preserve">The optimization was </w:t>
      </w:r>
      <w:r w:rsidR="007A520E" w:rsidRPr="00AE76B1">
        <w:rPr>
          <w:rFonts w:ascii="Times New Roman" w:hAnsi="Times New Roman" w:cs="Times New Roman"/>
          <w:sz w:val="24"/>
          <w:szCs w:val="24"/>
        </w:rPr>
        <w:t>solved based on the Julia 1.9.0 using the standard optimization solver (</w:t>
      </w:r>
      <w:bookmarkStart w:id="383" w:name="OLE_LINK852"/>
      <w:bookmarkStart w:id="384" w:name="OLE_LINK853"/>
      <w:proofErr w:type="spellStart"/>
      <w:r w:rsidR="007A520E" w:rsidRPr="00AE76B1">
        <w:rPr>
          <w:rFonts w:ascii="Times New Roman" w:hAnsi="Times New Roman" w:cs="Times New Roman"/>
          <w:sz w:val="24"/>
          <w:szCs w:val="24"/>
        </w:rPr>
        <w:t>Gurobi</w:t>
      </w:r>
      <w:bookmarkEnd w:id="383"/>
      <w:bookmarkEnd w:id="384"/>
      <w:proofErr w:type="spellEnd"/>
      <w:r w:rsidR="007A520E" w:rsidRPr="00AE76B1">
        <w:rPr>
          <w:rFonts w:ascii="Times New Roman" w:hAnsi="Times New Roman" w:cs="Times New Roman"/>
          <w:sz w:val="24"/>
          <w:szCs w:val="24"/>
        </w:rPr>
        <w:t xml:space="preserve"> 10.0.1),</w:t>
      </w:r>
      <w:r w:rsidR="007A520E" w:rsidRPr="00AE76B1">
        <w:t xml:space="preserve"> </w:t>
      </w:r>
      <w:r w:rsidR="007A520E" w:rsidRPr="00AE76B1">
        <w:rPr>
          <w:rFonts w:ascii="Times New Roman" w:hAnsi="Times New Roman" w:cs="Times New Roman"/>
          <w:sz w:val="24"/>
          <w:szCs w:val="24"/>
        </w:rPr>
        <w:t>with the following</w:t>
      </w:r>
      <w:r w:rsidR="007A520E" w:rsidRPr="00AE76B1">
        <w:rPr>
          <w:rFonts w:ascii="Times New Roman" w:hAnsi="Times New Roman" w:cs="Times New Roman" w:hint="eastAsia"/>
          <w:sz w:val="24"/>
          <w:szCs w:val="24"/>
        </w:rPr>
        <w:t xml:space="preserve"> </w:t>
      </w:r>
      <w:r w:rsidR="007A520E" w:rsidRPr="00AE76B1">
        <w:rPr>
          <w:rFonts w:ascii="Times New Roman" w:hAnsi="Times New Roman" w:cs="Times New Roman"/>
          <w:sz w:val="24"/>
          <w:szCs w:val="24"/>
        </w:rPr>
        <w:t xml:space="preserve">libraries: </w:t>
      </w:r>
      <w:proofErr w:type="spellStart"/>
      <w:r w:rsidR="007A520E" w:rsidRPr="00AE76B1">
        <w:rPr>
          <w:rFonts w:ascii="Times New Roman" w:hAnsi="Times New Roman" w:cs="Times New Roman"/>
          <w:sz w:val="24"/>
          <w:szCs w:val="24"/>
        </w:rPr>
        <w:t>JuMP</w:t>
      </w:r>
      <w:proofErr w:type="spellEnd"/>
      <w:r w:rsidR="007A520E" w:rsidRPr="00AE76B1">
        <w:rPr>
          <w:rFonts w:ascii="Times New Roman" w:hAnsi="Times New Roman" w:cs="Times New Roman"/>
          <w:sz w:val="24"/>
          <w:szCs w:val="24"/>
        </w:rPr>
        <w:t xml:space="preserve"> v1.21.1 and </w:t>
      </w:r>
      <w:proofErr w:type="spellStart"/>
      <w:r w:rsidR="007A520E" w:rsidRPr="00AE76B1">
        <w:rPr>
          <w:rFonts w:ascii="Times New Roman" w:hAnsi="Times New Roman" w:cs="Times New Roman"/>
          <w:sz w:val="24"/>
          <w:szCs w:val="24"/>
        </w:rPr>
        <w:t>MultiObjectiveAlgorithms</w:t>
      </w:r>
      <w:proofErr w:type="spellEnd"/>
      <w:r w:rsidR="007A520E" w:rsidRPr="00AE76B1">
        <w:rPr>
          <w:rFonts w:ascii="Times New Roman" w:hAnsi="Times New Roman" w:cs="Times New Roman"/>
          <w:sz w:val="24"/>
          <w:szCs w:val="24"/>
        </w:rPr>
        <w:t xml:space="preserve">. </w:t>
      </w:r>
    </w:p>
    <w:p w14:paraId="614D4300" w14:textId="77777777" w:rsidR="003F60B1" w:rsidRPr="00DD62B6" w:rsidRDefault="003F60B1" w:rsidP="00357DE4">
      <w:pPr>
        <w:rPr>
          <w:rFonts w:ascii="Times New Roman" w:hAnsi="Times New Roman" w:cs="Times New Roman"/>
          <w:sz w:val="24"/>
          <w:szCs w:val="24"/>
        </w:rPr>
      </w:pPr>
    </w:p>
    <w:p w14:paraId="4320FDAB" w14:textId="0769C3E2" w:rsidR="00C70D0C" w:rsidRPr="000A57E0" w:rsidRDefault="00957C1E" w:rsidP="000B37FF">
      <w:pPr>
        <w:pStyle w:val="2"/>
        <w:rPr>
          <w:rFonts w:ascii="Times New Roman" w:hAnsi="Times New Roman" w:cs="Times New Roman"/>
          <w:i w:val="0"/>
          <w:color w:val="auto"/>
          <w:sz w:val="28"/>
          <w:szCs w:val="28"/>
        </w:rPr>
      </w:pPr>
      <w:r w:rsidRPr="000A57E0">
        <w:rPr>
          <w:rFonts w:ascii="Times New Roman" w:hAnsi="Times New Roman" w:cs="Times New Roman" w:hint="eastAsia"/>
          <w:i w:val="0"/>
          <w:color w:val="auto"/>
          <w:sz w:val="28"/>
          <w:szCs w:val="28"/>
        </w:rPr>
        <w:t>E</w:t>
      </w:r>
      <w:r w:rsidRPr="000A57E0">
        <w:rPr>
          <w:rFonts w:ascii="Times New Roman" w:hAnsi="Times New Roman" w:cs="Times New Roman"/>
          <w:i w:val="0"/>
          <w:color w:val="auto"/>
          <w:sz w:val="28"/>
          <w:szCs w:val="28"/>
        </w:rPr>
        <w:t>nvironmentally extended</w:t>
      </w:r>
      <w:r w:rsidRPr="000A57E0">
        <w:rPr>
          <w:rFonts w:ascii="Times New Roman" w:hAnsi="Times New Roman" w:cs="Times New Roman" w:hint="eastAsia"/>
          <w:i w:val="0"/>
          <w:color w:val="auto"/>
          <w:sz w:val="28"/>
          <w:szCs w:val="28"/>
        </w:rPr>
        <w:t xml:space="preserve"> </w:t>
      </w:r>
      <w:r w:rsidRPr="000A57E0">
        <w:rPr>
          <w:rFonts w:ascii="Times New Roman" w:hAnsi="Times New Roman" w:cs="Times New Roman"/>
          <w:i w:val="0"/>
          <w:color w:val="auto"/>
          <w:sz w:val="28"/>
          <w:szCs w:val="28"/>
        </w:rPr>
        <w:t>multi-regional input–output analysis</w:t>
      </w:r>
    </w:p>
    <w:p w14:paraId="63B06B80" w14:textId="67E2D277" w:rsidR="00751E8D" w:rsidRPr="00AE76B1" w:rsidRDefault="00A75B32" w:rsidP="00716B93">
      <w:pPr>
        <w:rPr>
          <w:rFonts w:ascii="Times New Roman" w:hAnsi="Times New Roman" w:cs="Times New Roman"/>
          <w:sz w:val="24"/>
          <w:szCs w:val="24"/>
        </w:rPr>
      </w:pPr>
      <w:r w:rsidRPr="00AE76B1">
        <w:rPr>
          <w:rFonts w:ascii="Times New Roman" w:hAnsi="Times New Roman" w:cs="Times New Roman"/>
          <w:sz w:val="24"/>
          <w:szCs w:val="24"/>
        </w:rPr>
        <w:lastRenderedPageBreak/>
        <w:t xml:space="preserve">We </w:t>
      </w:r>
      <w:r w:rsidR="004714BD" w:rsidRPr="00AE76B1">
        <w:rPr>
          <w:rFonts w:ascii="Times New Roman" w:hAnsi="Times New Roman" w:cs="Times New Roman"/>
          <w:sz w:val="24"/>
          <w:szCs w:val="24"/>
        </w:rPr>
        <w:t>adopted</w:t>
      </w:r>
      <w:r w:rsidRPr="00AE76B1">
        <w:rPr>
          <w:rFonts w:ascii="Times New Roman" w:hAnsi="Times New Roman" w:cs="Times New Roman"/>
          <w:sz w:val="24"/>
          <w:szCs w:val="24"/>
        </w:rPr>
        <w:t xml:space="preserve"> a</w:t>
      </w:r>
      <w:r w:rsidR="00172FFA" w:rsidRPr="00AE76B1">
        <w:rPr>
          <w:rFonts w:ascii="Times New Roman" w:hAnsi="Times New Roman" w:cs="Times New Roman" w:hint="eastAsia"/>
          <w:sz w:val="24"/>
          <w:szCs w:val="24"/>
        </w:rPr>
        <w:t>n</w:t>
      </w:r>
      <w:r w:rsidR="00484709" w:rsidRPr="00AE76B1">
        <w:rPr>
          <w:rFonts w:ascii="Times New Roman" w:hAnsi="Times New Roman" w:cs="Times New Roman"/>
          <w:sz w:val="24"/>
          <w:szCs w:val="24"/>
        </w:rPr>
        <w:t xml:space="preserve"> </w:t>
      </w:r>
      <w:r w:rsidR="00172FFA" w:rsidRPr="00AE76B1">
        <w:rPr>
          <w:rFonts w:ascii="Times New Roman" w:hAnsi="Times New Roman" w:cs="Times New Roman" w:hint="eastAsia"/>
          <w:sz w:val="24"/>
          <w:szCs w:val="24"/>
        </w:rPr>
        <w:t>e</w:t>
      </w:r>
      <w:r w:rsidR="00172FFA" w:rsidRPr="00AE76B1">
        <w:rPr>
          <w:rFonts w:ascii="Times New Roman" w:hAnsi="Times New Roman" w:cs="Times New Roman"/>
          <w:sz w:val="24"/>
          <w:szCs w:val="24"/>
        </w:rPr>
        <w:t xml:space="preserve">nvironmentally extended </w:t>
      </w:r>
      <w:r w:rsidR="00484709" w:rsidRPr="00AE76B1">
        <w:rPr>
          <w:rFonts w:ascii="Times New Roman" w:hAnsi="Times New Roman" w:cs="Times New Roman"/>
          <w:sz w:val="24"/>
          <w:szCs w:val="24"/>
        </w:rPr>
        <w:t>multiregional Input-Output</w:t>
      </w:r>
      <w:r w:rsidR="004C0038" w:rsidRPr="00AE76B1">
        <w:rPr>
          <w:rFonts w:ascii="Times New Roman" w:hAnsi="Times New Roman" w:cs="Times New Roman"/>
          <w:sz w:val="24"/>
          <w:szCs w:val="24"/>
        </w:rPr>
        <w:t xml:space="preserve"> (</w:t>
      </w:r>
      <w:r w:rsidR="00DA6A07" w:rsidRPr="00AE76B1">
        <w:rPr>
          <w:rFonts w:ascii="Times New Roman" w:hAnsi="Times New Roman" w:cs="Times New Roman" w:hint="eastAsia"/>
          <w:sz w:val="24"/>
          <w:szCs w:val="24"/>
        </w:rPr>
        <w:t>EE</w:t>
      </w:r>
      <w:r w:rsidR="004C0038" w:rsidRPr="00AE76B1">
        <w:rPr>
          <w:rFonts w:ascii="Times New Roman" w:hAnsi="Times New Roman" w:cs="Times New Roman"/>
          <w:sz w:val="24"/>
          <w:szCs w:val="24"/>
        </w:rPr>
        <w:t>MRIO)</w:t>
      </w:r>
      <w:r w:rsidRPr="00AE76B1">
        <w:rPr>
          <w:rFonts w:ascii="Times New Roman" w:hAnsi="Times New Roman" w:cs="Times New Roman"/>
          <w:sz w:val="24"/>
          <w:szCs w:val="24"/>
        </w:rPr>
        <w:t xml:space="preserve"> </w:t>
      </w:r>
      <w:r w:rsidR="0094056F" w:rsidRPr="00AE76B1">
        <w:rPr>
          <w:rFonts w:ascii="Times New Roman" w:hAnsi="Times New Roman" w:cs="Times New Roman"/>
          <w:sz w:val="24"/>
          <w:szCs w:val="24"/>
        </w:rPr>
        <w:t>analysis</w:t>
      </w:r>
      <w:r w:rsidRPr="00AE76B1">
        <w:rPr>
          <w:rFonts w:ascii="Times New Roman" w:hAnsi="Times New Roman" w:cs="Times New Roman"/>
          <w:sz w:val="24"/>
          <w:szCs w:val="24"/>
        </w:rPr>
        <w:t xml:space="preserve"> to </w:t>
      </w:r>
      <w:r w:rsidR="004714BD" w:rsidRPr="00AE76B1">
        <w:rPr>
          <w:rFonts w:ascii="Times New Roman" w:hAnsi="Times New Roman" w:cs="Times New Roman"/>
          <w:sz w:val="24"/>
          <w:szCs w:val="24"/>
        </w:rPr>
        <w:t>evaluate</w:t>
      </w:r>
      <w:r w:rsidR="00F108B7" w:rsidRPr="00AE76B1">
        <w:rPr>
          <w:rFonts w:ascii="Times New Roman" w:hAnsi="Times New Roman" w:cs="Times New Roman"/>
          <w:sz w:val="24"/>
          <w:szCs w:val="24"/>
        </w:rPr>
        <w:t xml:space="preserve"> the</w:t>
      </w:r>
      <w:r w:rsidR="00F108B7" w:rsidRPr="00AE76B1">
        <w:rPr>
          <w:rFonts w:ascii="Times New Roman" w:hAnsi="Times New Roman" w:cs="Times New Roman" w:hint="eastAsia"/>
          <w:sz w:val="24"/>
          <w:szCs w:val="24"/>
        </w:rPr>
        <w:t xml:space="preserve"> </w:t>
      </w:r>
      <w:r w:rsidR="00F108B7" w:rsidRPr="00AE76B1">
        <w:rPr>
          <w:rFonts w:ascii="Times New Roman" w:hAnsi="Times New Roman" w:cs="Times New Roman"/>
          <w:sz w:val="24"/>
          <w:szCs w:val="24"/>
        </w:rPr>
        <w:t>external environmental</w:t>
      </w:r>
      <w:r w:rsidR="00F108B7" w:rsidRPr="00AE76B1">
        <w:rPr>
          <w:rFonts w:ascii="Times New Roman" w:hAnsi="Times New Roman" w:cs="Times New Roman" w:hint="eastAsia"/>
          <w:sz w:val="24"/>
          <w:szCs w:val="24"/>
        </w:rPr>
        <w:t xml:space="preserve"> </w:t>
      </w:r>
      <w:r w:rsidR="00F108B7" w:rsidRPr="00AE76B1">
        <w:rPr>
          <w:rFonts w:ascii="Times New Roman" w:hAnsi="Times New Roman" w:cs="Times New Roman"/>
          <w:sz w:val="24"/>
          <w:szCs w:val="24"/>
        </w:rPr>
        <w:t>impacts</w:t>
      </w:r>
      <w:r w:rsidR="00F0563D" w:rsidRPr="00AE76B1">
        <w:rPr>
          <w:rFonts w:ascii="Times New Roman" w:hAnsi="Times New Roman" w:cs="Times New Roman"/>
          <w:sz w:val="24"/>
          <w:szCs w:val="24"/>
        </w:rPr>
        <w:t xml:space="preserve">, including the virtual GHG, N and P flows embodied in </w:t>
      </w:r>
      <w:r w:rsidR="00957C1E" w:rsidRPr="00AE76B1">
        <w:rPr>
          <w:rFonts w:ascii="Times New Roman" w:hAnsi="Times New Roman" w:cs="Times New Roman"/>
          <w:sz w:val="24"/>
          <w:szCs w:val="24"/>
        </w:rPr>
        <w:t>agricultural trade</w:t>
      </w:r>
      <w:r w:rsidR="001B3088" w:rsidRPr="00AE76B1">
        <w:rPr>
          <w:rFonts w:ascii="Times New Roman" w:hAnsi="Times New Roman" w:cs="Times New Roman"/>
          <w:sz w:val="24"/>
          <w:szCs w:val="24"/>
        </w:rPr>
        <w:fldChar w:fldCharType="begin">
          <w:fldData xml:space="preserve">PEVuZE5vdGU+PENpdGU+PEF1dGhvcj5aaG9uZzwvQXV0aG9yPjxZZWFyPjIwMjQ8L1llYXI+PFJl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</w:fldData>
        </w:fldChar>
      </w:r>
      <w:r w:rsidR="00C82C13" w:rsidRPr="00AE76B1">
        <w:rPr>
          <w:rFonts w:ascii="Times New Roman" w:hAnsi="Times New Roman" w:cs="Times New Roman"/>
          <w:sz w:val="24"/>
          <w:szCs w:val="24"/>
        </w:rPr>
        <w:instrText xml:space="preserve"> ADDIN EN.CITE </w:instrText>
      </w:r>
      <w:r w:rsidR="00C82C13" w:rsidRPr="00AE76B1">
        <w:rPr>
          <w:rFonts w:ascii="Times New Roman" w:hAnsi="Times New Roman" w:cs="Times New Roman"/>
          <w:sz w:val="24"/>
          <w:szCs w:val="24"/>
        </w:rPr>
        <w:fldChar w:fldCharType="begin">
          <w:fldData xml:space="preserve">PEVuZE5vdGU+PENpdGU+PEF1dGhvcj5aaG9uZzwvQXV0aG9yPjxZZWFyPjIwMjQ8L1llYXI+PFJl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</w:fldData>
        </w:fldChar>
      </w:r>
      <w:r w:rsidR="00C82C13" w:rsidRPr="00AE76B1">
        <w:rPr>
          <w:rFonts w:ascii="Times New Roman" w:hAnsi="Times New Roman" w:cs="Times New Roman"/>
          <w:sz w:val="24"/>
          <w:szCs w:val="24"/>
        </w:rPr>
        <w:instrText xml:space="preserve"> ADDIN EN.CITE.DATA </w:instrText>
      </w:r>
      <w:r w:rsidR="00C82C13" w:rsidRPr="00AE76B1">
        <w:rPr>
          <w:rFonts w:ascii="Times New Roman" w:hAnsi="Times New Roman" w:cs="Times New Roman"/>
          <w:sz w:val="24"/>
          <w:szCs w:val="24"/>
        </w:rPr>
      </w:r>
      <w:r w:rsidR="00C82C13" w:rsidRPr="00AE76B1">
        <w:rPr>
          <w:rFonts w:ascii="Times New Roman" w:hAnsi="Times New Roman" w:cs="Times New Roman"/>
          <w:sz w:val="24"/>
          <w:szCs w:val="24"/>
        </w:rPr>
        <w:fldChar w:fldCharType="end"/>
      </w:r>
      <w:r w:rsidR="001B3088" w:rsidRPr="00AE76B1">
        <w:rPr>
          <w:rFonts w:ascii="Times New Roman" w:hAnsi="Times New Roman" w:cs="Times New Roman"/>
          <w:sz w:val="24"/>
          <w:szCs w:val="24"/>
        </w:rPr>
      </w:r>
      <w:r w:rsidR="001B3088" w:rsidRPr="00AE76B1">
        <w:rPr>
          <w:rFonts w:ascii="Times New Roman" w:hAnsi="Times New Roman" w:cs="Times New Roman"/>
          <w:sz w:val="24"/>
          <w:szCs w:val="24"/>
        </w:rPr>
        <w:fldChar w:fldCharType="separate"/>
      </w:r>
      <w:r w:rsidR="00C82C13" w:rsidRPr="00AE76B1">
        <w:rPr>
          <w:rFonts w:ascii="Times New Roman" w:hAnsi="Times New Roman" w:cs="Times New Roman"/>
          <w:noProof/>
          <w:sz w:val="24"/>
          <w:szCs w:val="24"/>
          <w:vertAlign w:val="superscript"/>
        </w:rPr>
        <w:t>11,13</w:t>
      </w:r>
      <w:r w:rsidR="001B3088" w:rsidRPr="00AE76B1">
        <w:rPr>
          <w:rFonts w:ascii="Times New Roman" w:hAnsi="Times New Roman" w:cs="Times New Roman"/>
          <w:sz w:val="24"/>
          <w:szCs w:val="24"/>
        </w:rPr>
        <w:fldChar w:fldCharType="end"/>
      </w:r>
      <w:r w:rsidR="004714BD" w:rsidRPr="00AE76B1">
        <w:rPr>
          <w:rFonts w:ascii="Times New Roman" w:hAnsi="Times New Roman" w:cs="Times New Roman"/>
          <w:sz w:val="24"/>
          <w:szCs w:val="24"/>
        </w:rPr>
        <w:t xml:space="preserve">. </w:t>
      </w:r>
      <w:r w:rsidR="004C0038" w:rsidRPr="00AE76B1">
        <w:rPr>
          <w:rFonts w:ascii="Times New Roman" w:hAnsi="Times New Roman" w:cs="Times New Roman"/>
          <w:sz w:val="24"/>
          <w:szCs w:val="24"/>
        </w:rPr>
        <w:t>The MRIO datasets used in this study are based on China’s interprovincial IO tables</w:t>
      </w:r>
      <w:r w:rsidR="007322A5" w:rsidRPr="00AE76B1">
        <w:rPr>
          <w:rFonts w:ascii="Times New Roman" w:hAnsi="Times New Roman" w:cs="Times New Roman"/>
          <w:sz w:val="24"/>
          <w:szCs w:val="24"/>
        </w:rPr>
        <w:fldChar w:fldCharType="begin"/>
      </w:r>
      <w:r w:rsidR="00142F92" w:rsidRPr="00AE76B1">
        <w:rPr>
          <w:rFonts w:ascii="Times New Roman" w:hAnsi="Times New Roman" w:cs="Times New Roman"/>
          <w:sz w:val="24"/>
          <w:szCs w:val="24"/>
        </w:rPr>
        <w:instrText xml:space="preserve"> ADDIN EN.CITE &lt;EndNote&gt;&lt;Cite&gt;&lt;Author&gt;Chen&lt;/Author&gt;&lt;Year&gt;2023&lt;/Year&gt;&lt;RecNum&gt;191&lt;/RecNum&gt;&lt;DisplayText&gt;&lt;style face="superscript"&gt;47&lt;/style&gt;&lt;/DisplayText&gt;&lt;record&gt;&lt;rec-number&gt;191&lt;/rec-number&gt;&lt;foreign-keys&gt;&lt;key app="EN" db-id="pd20pdx0qaax9uespp1pvwdatazt5exxpesp" timestamp="1716272667"&gt;191&lt;/key&gt;&lt;/foreign-keys&gt;&lt;ref-type name="Journal Article"&gt;17&lt;/ref-type&gt;&lt;contributors&gt;&lt;authors&gt;&lt;author&gt;Chen, Quanrun&lt;/author&gt;&lt;author&gt;Gao, Yuning&lt;/author&gt;&lt;author&gt;Pan, Chen&lt;/author&gt;&lt;author&gt;Xu, Dingyi&lt;/author&gt;&lt;author&gt;Cai, Kun&lt;/author&gt;&lt;author&gt;Guan, Dabo&lt;/author&gt;&lt;author&gt;He, Qi&lt;/author&gt;&lt;author&gt;Li, Shantong&lt;/author&gt;&lt;author&gt;Liu, Wanqi&lt;/author&gt;&lt;author&gt;Meng, Bo&lt;/author&gt;&lt;/authors&gt;&lt;/contributors&gt;&lt;titles&gt;&lt;title&gt;An interprovincial input–output database distinguishing firm ownership in China from 1997 to 2017&lt;/title&gt;&lt;secondary-title&gt;Scientific Data&lt;/secondary-title&gt;&lt;/titles&gt;&lt;periodical&gt;&lt;full-title&gt;Scientific Data&lt;/full-title&gt;&lt;/periodical&gt;&lt;pages&gt;293&lt;/pages&gt;&lt;volume&gt;10&lt;/volume&gt;&lt;number&gt;1&lt;/number&gt;&lt;dates&gt;&lt;year&gt;2023&lt;/year&gt;&lt;/dates&gt;&lt;isbn&gt;2052-4463&lt;/isbn&gt;&lt;urls&gt;&lt;/urls&gt;&lt;/record&gt;&lt;/Cite&gt;&lt;/EndNote&gt;</w:instrText>
      </w:r>
      <w:r w:rsidR="007322A5" w:rsidRPr="00AE76B1">
        <w:rPr>
          <w:rFonts w:ascii="Times New Roman" w:hAnsi="Times New Roman" w:cs="Times New Roman"/>
          <w:sz w:val="24"/>
          <w:szCs w:val="24"/>
        </w:rPr>
        <w:fldChar w:fldCharType="separate"/>
      </w:r>
      <w:r w:rsidR="00142F92" w:rsidRPr="00AE76B1">
        <w:rPr>
          <w:rFonts w:ascii="Times New Roman" w:hAnsi="Times New Roman" w:cs="Times New Roman"/>
          <w:noProof/>
          <w:sz w:val="24"/>
          <w:szCs w:val="24"/>
          <w:vertAlign w:val="superscript"/>
        </w:rPr>
        <w:t>47</w:t>
      </w:r>
      <w:r w:rsidR="007322A5" w:rsidRPr="00AE76B1">
        <w:rPr>
          <w:rFonts w:ascii="Times New Roman" w:hAnsi="Times New Roman" w:cs="Times New Roman"/>
          <w:sz w:val="24"/>
          <w:szCs w:val="24"/>
        </w:rPr>
        <w:fldChar w:fldCharType="end"/>
      </w:r>
      <w:r w:rsidR="004C0038" w:rsidRPr="00AE76B1">
        <w:rPr>
          <w:rFonts w:ascii="Times New Roman" w:hAnsi="Times New Roman" w:cs="Times New Roman"/>
          <w:sz w:val="24"/>
          <w:szCs w:val="24"/>
        </w:rPr>
        <w:t xml:space="preserve"> that mitigated the heterogeneity between different sources of statistical data and regional IO</w:t>
      </w:r>
      <w:r w:rsidR="00716B93" w:rsidRPr="00AE76B1">
        <w:rPr>
          <w:rFonts w:ascii="Times New Roman" w:hAnsi="Times New Roman" w:cs="Times New Roman"/>
          <w:sz w:val="24"/>
          <w:szCs w:val="24"/>
        </w:rPr>
        <w:t xml:space="preserve"> and integrated</w:t>
      </w:r>
      <w:r w:rsidR="004C0038" w:rsidRPr="00AE76B1">
        <w:rPr>
          <w:rFonts w:ascii="Times New Roman" w:hAnsi="Times New Roman" w:cs="Times New Roman"/>
          <w:sz w:val="24"/>
          <w:szCs w:val="24"/>
        </w:rPr>
        <w:t xml:space="preserve"> </w:t>
      </w:r>
      <w:r w:rsidR="00716B93" w:rsidRPr="00AE76B1">
        <w:rPr>
          <w:rFonts w:ascii="Times New Roman" w:hAnsi="Times New Roman" w:cs="Times New Roman"/>
          <w:sz w:val="24"/>
          <w:szCs w:val="24"/>
        </w:rPr>
        <w:t>the separate information of foreign-owned firms inside each province (or industry pair). We</w:t>
      </w:r>
      <w:r w:rsidR="00716B93" w:rsidRPr="00AE76B1">
        <w:rPr>
          <w:rFonts w:ascii="Times New Roman" w:hAnsi="Times New Roman" w:cs="Times New Roman" w:hint="eastAsia"/>
          <w:sz w:val="24"/>
          <w:szCs w:val="24"/>
        </w:rPr>
        <w:t xml:space="preserve"> </w:t>
      </w:r>
      <w:r w:rsidR="00716B93" w:rsidRPr="00AE76B1">
        <w:rPr>
          <w:rFonts w:ascii="Times New Roman" w:hAnsi="Times New Roman" w:cs="Times New Roman"/>
          <w:sz w:val="24"/>
          <w:szCs w:val="24"/>
        </w:rPr>
        <w:t xml:space="preserve">employed the interprovincial IO tables for 2017 to </w:t>
      </w:r>
      <w:r w:rsidR="00CE0E6F" w:rsidRPr="00AE76B1">
        <w:rPr>
          <w:rFonts w:ascii="Times New Roman" w:hAnsi="Times New Roman" w:cs="Times New Roman"/>
          <w:sz w:val="24"/>
          <w:szCs w:val="24"/>
        </w:rPr>
        <w:t>carry out</w:t>
      </w:r>
      <w:r w:rsidR="00716B93" w:rsidRPr="00AE76B1">
        <w:rPr>
          <w:rFonts w:ascii="Times New Roman" w:hAnsi="Times New Roman" w:cs="Times New Roman"/>
          <w:sz w:val="24"/>
          <w:szCs w:val="24"/>
        </w:rPr>
        <w:t xml:space="preserve"> the </w:t>
      </w:r>
      <w:r w:rsidR="0094056F" w:rsidRPr="00AE76B1">
        <w:rPr>
          <w:rFonts w:ascii="Times New Roman" w:hAnsi="Times New Roman" w:cs="Times New Roman" w:hint="eastAsia"/>
          <w:sz w:val="24"/>
          <w:szCs w:val="24"/>
        </w:rPr>
        <w:t>EE</w:t>
      </w:r>
      <w:r w:rsidR="00716B93" w:rsidRPr="00AE76B1">
        <w:rPr>
          <w:rFonts w:ascii="Times New Roman" w:hAnsi="Times New Roman" w:cs="Times New Roman"/>
          <w:sz w:val="24"/>
          <w:szCs w:val="24"/>
        </w:rPr>
        <w:t xml:space="preserve">MRIO analysis, </w:t>
      </w:r>
      <w:r w:rsidR="00A2672B" w:rsidRPr="00AE76B1">
        <w:rPr>
          <w:rFonts w:ascii="Times New Roman" w:hAnsi="Times New Roman" w:cs="Times New Roman"/>
          <w:sz w:val="24"/>
          <w:szCs w:val="24"/>
        </w:rPr>
        <w:t>as the latest year currently available</w:t>
      </w:r>
      <w:r w:rsidR="00716B93" w:rsidRPr="00AE76B1">
        <w:rPr>
          <w:rFonts w:ascii="Times New Roman" w:hAnsi="Times New Roman" w:cs="Times New Roman"/>
          <w:sz w:val="24"/>
          <w:szCs w:val="24"/>
        </w:rPr>
        <w:t>. The linked MRIO model can be shown as</w:t>
      </w:r>
      <w:r w:rsidR="007322A5" w:rsidRPr="00AE76B1">
        <w:rPr>
          <w:rFonts w:ascii="Times New Roman" w:hAnsi="Times New Roman" w:cs="Times New Roman"/>
          <w:sz w:val="24"/>
          <w:szCs w:val="24"/>
        </w:rPr>
        <w:fldChar w:fldCharType="begin"/>
      </w:r>
      <w:r w:rsidR="00142F92" w:rsidRPr="00AE76B1">
        <w:rPr>
          <w:rFonts w:ascii="Times New Roman" w:hAnsi="Times New Roman" w:cs="Times New Roman"/>
          <w:sz w:val="24"/>
          <w:szCs w:val="24"/>
        </w:rPr>
        <w:instrText xml:space="preserve"> ADDIN EN.CITE &lt;EndNote&gt;&lt;Cite&gt;&lt;Author&gt;Yang&lt;/Author&gt;&lt;Year&gt;2020&lt;/Year&gt;&lt;RecNum&gt;263&lt;/RecNum&gt;&lt;DisplayText&gt;&lt;style face="superscript"&gt;48&lt;/style&gt;&lt;/DisplayText&gt;&lt;record&gt;&lt;rec-number&gt;263&lt;/rec-number&gt;&lt;foreign-keys&gt;&lt;key app="EN" db-id="fx505x0v5weesvee2znxvrrfz2e02r55evwf" timestamp="1721371560"&gt;263&lt;/key&gt;&lt;/foreign-keys&gt;&lt;ref-type name="Journal Article"&gt;17&lt;/ref-type&gt;&lt;contributors&gt;&lt;authors&gt;&lt;author&gt;Yang, Yuantao&lt;/author&gt;&lt;author&gt;Qu, Shen&lt;/author&gt;&lt;author&gt;Cai, Bofeng&lt;/author&gt;&lt;author&gt;Liang, Sai&lt;/author&gt;&lt;author&gt;Wang, Zhaohua&lt;/author&gt;&lt;author&gt;Wang, Jinnan&lt;/author&gt;&lt;author&gt;Xu, Ming&lt;/author&gt;&lt;/authors&gt;&lt;/contributors&gt;&lt;titles&gt;&lt;title&gt;Mapping global carbon footprint in China&lt;/title&gt;&lt;secondary-title&gt;Nature Communications&lt;/secondary-title&gt;&lt;/titles&gt;&lt;periodical&gt;&lt;full-title&gt;Nature communications&lt;/full-title&gt;&lt;/periodical&gt;&lt;pages&gt;2237&lt;/pages&gt;&lt;volume&gt;11&lt;/volume&gt;&lt;number&gt;1&lt;/number&gt;&lt;dates&gt;&lt;year&gt;2020&lt;/year&gt;&lt;/dates&gt;&lt;isbn&gt;2041-1723&lt;/isbn&gt;&lt;urls&gt;&lt;/urls&gt;&lt;/record&gt;&lt;/Cite&gt;&lt;/EndNote&gt;</w:instrText>
      </w:r>
      <w:r w:rsidR="007322A5" w:rsidRPr="00AE76B1">
        <w:rPr>
          <w:rFonts w:ascii="Times New Roman" w:hAnsi="Times New Roman" w:cs="Times New Roman"/>
          <w:sz w:val="24"/>
          <w:szCs w:val="24"/>
        </w:rPr>
        <w:fldChar w:fldCharType="separate"/>
      </w:r>
      <w:r w:rsidR="00142F92" w:rsidRPr="00AE76B1">
        <w:rPr>
          <w:rFonts w:ascii="Times New Roman" w:hAnsi="Times New Roman" w:cs="Times New Roman"/>
          <w:noProof/>
          <w:sz w:val="24"/>
          <w:szCs w:val="24"/>
          <w:vertAlign w:val="superscript"/>
        </w:rPr>
        <w:t>48</w:t>
      </w:r>
      <w:r w:rsidR="007322A5" w:rsidRPr="00AE76B1">
        <w:rPr>
          <w:rFonts w:ascii="Times New Roman" w:hAnsi="Times New Roman" w:cs="Times New Roman"/>
          <w:sz w:val="24"/>
          <w:szCs w:val="24"/>
        </w:rPr>
        <w:fldChar w:fldCharType="end"/>
      </w:r>
      <w:r w:rsidR="00716B93" w:rsidRPr="00AE76B1">
        <w:rPr>
          <w:rFonts w:ascii="Times New Roman" w:hAnsi="Times New Roman" w:cs="Times New Roman"/>
          <w:sz w:val="24"/>
          <w:szCs w:val="24"/>
        </w:rPr>
        <w:t>:</w:t>
      </w:r>
    </w:p>
    <w:p w14:paraId="0218FA4D" w14:textId="0DA46329" w:rsidR="00A75B32" w:rsidRPr="00AE76B1" w:rsidRDefault="00CE0E6F" w:rsidP="00CE0E6F">
      <w:pPr>
        <w:jc w:val="right"/>
        <w:rPr>
          <w:rFonts w:ascii="Times New Roman" w:hAnsi="Times New Roman" w:cs="Times New Roman"/>
          <w:sz w:val="24"/>
          <w:szCs w:val="24"/>
        </w:rPr>
      </w:pPr>
      <w:bookmarkStart w:id="385" w:name="OLE_LINK870"/>
      <w:bookmarkStart w:id="386" w:name="OLE_LINK871"/>
      <m:oMath>
        <m:r>
          <m:rPr>
            <m:sty m:val="p"/>
          </m:rP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(I-A)</m:t>
            </m:r>
          </m:e>
          <m:sup>
            <m:r>
              <w:rPr>
                <w:rFonts w:ascii="Cambria Math" w:hAnsi="Cambria Math" w:cs="Times New Roman"/>
                <w:sz w:val="24"/>
                <w:szCs w:val="24"/>
              </w:rPr>
              <m:t>-1</m:t>
            </m:r>
          </m:sup>
        </m:sSup>
        <m:r>
          <w:rPr>
            <w:rFonts w:ascii="Cambria Math" w:hAnsi="Cambria Math" w:cs="Times New Roman"/>
            <w:sz w:val="24"/>
            <w:szCs w:val="24"/>
          </w:rPr>
          <m:t>Y=LY</m:t>
        </m:r>
      </m:oMath>
      <w:bookmarkEnd w:id="385"/>
      <w:bookmarkEnd w:id="386"/>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hint="eastAsia"/>
          <w:sz w:val="24"/>
          <w:szCs w:val="24"/>
        </w:rPr>
        <w:t>(</w:t>
      </w:r>
      <w:r w:rsidR="000964C7" w:rsidRPr="00AE76B1">
        <w:rPr>
          <w:rFonts w:ascii="Times New Roman" w:hAnsi="Times New Roman" w:cs="Times New Roman" w:hint="eastAsia"/>
          <w:sz w:val="24"/>
          <w:szCs w:val="24"/>
        </w:rPr>
        <w:t>12</w:t>
      </w:r>
      <w:r w:rsidRPr="00AE76B1">
        <w:rPr>
          <w:rFonts w:ascii="Times New Roman" w:hAnsi="Times New Roman" w:cs="Times New Roman"/>
          <w:sz w:val="24"/>
          <w:szCs w:val="24"/>
        </w:rPr>
        <w:t>)</w:t>
      </w:r>
    </w:p>
    <w:p w14:paraId="13470590" w14:textId="119CD440" w:rsidR="00C65F74" w:rsidRPr="00AE76B1" w:rsidRDefault="00CE0E6F" w:rsidP="00852137">
      <w:pPr>
        <w:rPr>
          <w:rFonts w:ascii="Times New Roman" w:hAnsi="Times New Roman" w:cs="Times New Roman"/>
          <w:sz w:val="24"/>
          <w:szCs w:val="24"/>
        </w:rPr>
      </w:pPr>
      <w:r w:rsidRPr="00AE76B1">
        <w:rPr>
          <w:rFonts w:ascii="Times New Roman" w:hAnsi="Times New Roman" w:cs="Times New Roman"/>
          <w:sz w:val="24"/>
          <w:szCs w:val="24"/>
        </w:rPr>
        <w:t xml:space="preserve">in which </w:t>
      </w:r>
      <w:r w:rsidRPr="00AE76B1">
        <w:rPr>
          <w:rFonts w:ascii="Times New Roman" w:hAnsi="Times New Roman" w:cs="Times New Roman"/>
          <w:i/>
          <w:sz w:val="24"/>
          <w:szCs w:val="24"/>
        </w:rPr>
        <w:t xml:space="preserve">X </w:t>
      </w:r>
      <w:r w:rsidRPr="00AE76B1">
        <w:rPr>
          <w:rFonts w:ascii="Times New Roman" w:hAnsi="Times New Roman" w:cs="Times New Roman"/>
          <w:sz w:val="24"/>
          <w:szCs w:val="24"/>
        </w:rPr>
        <w:t xml:space="preserve">expresses the </w:t>
      </w:r>
      <w:r w:rsidR="000A5D66" w:rsidRPr="00AE76B1">
        <w:rPr>
          <w:rFonts w:ascii="Times New Roman" w:hAnsi="Times New Roman" w:cs="Times New Roman"/>
          <w:sz w:val="24"/>
          <w:szCs w:val="24"/>
        </w:rPr>
        <w:t>total economic output matrix</w:t>
      </w:r>
      <w:r w:rsidR="005E2718" w:rsidRPr="00AE76B1">
        <w:rPr>
          <w:rFonts w:ascii="Times New Roman" w:hAnsi="Times New Roman" w:cs="Times New Roman"/>
          <w:sz w:val="24"/>
          <w:szCs w:val="24"/>
        </w:rPr>
        <w:t xml:space="preserve"> </w:t>
      </w:r>
      <w:r w:rsidR="00C65F74" w:rsidRPr="00AE76B1">
        <w:rPr>
          <w:rFonts w:ascii="Times New Roman" w:hAnsi="Times New Roman" w:cs="Times New Roman"/>
          <w:sz w:val="24"/>
          <w:szCs w:val="24"/>
        </w:rPr>
        <w:t>consisting of</w:t>
      </w:r>
      <w:r w:rsidR="005E2718" w:rsidRPr="00AE76B1">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x</m:t>
            </m:r>
          </m:e>
          <m:sub>
            <m:r>
              <w:rPr>
                <w:rFonts w:ascii="Cambria Math" w:hAnsi="Cambria Math" w:cs="Times New Roman"/>
                <w:sz w:val="24"/>
                <w:szCs w:val="24"/>
              </w:rPr>
              <m:t>j</m:t>
            </m:r>
          </m:sub>
          <m:sup>
            <m:r>
              <w:rPr>
                <w:rFonts w:ascii="Cambria Math" w:hAnsi="Cambria Math" w:cs="Times New Roman"/>
                <w:sz w:val="24"/>
                <w:szCs w:val="24"/>
              </w:rPr>
              <m:t>s</m:t>
            </m:r>
          </m:sup>
        </m:sSubSup>
      </m:oMath>
      <w:r w:rsidR="005E2718" w:rsidRPr="00AE76B1">
        <w:rPr>
          <w:rFonts w:ascii="Times New Roman" w:hAnsi="Times New Roman" w:cs="Times New Roman"/>
          <w:sz w:val="24"/>
          <w:szCs w:val="24"/>
        </w:rPr>
        <w:t xml:space="preserve"> that is</w:t>
      </w:r>
      <w:r w:rsidR="00941B85" w:rsidRPr="00AE76B1">
        <w:rPr>
          <w:rFonts w:ascii="Times New Roman" w:hAnsi="Times New Roman" w:cs="Times New Roman"/>
          <w:sz w:val="24"/>
          <w:szCs w:val="24"/>
        </w:rPr>
        <w:t>,</w:t>
      </w:r>
      <w:r w:rsidR="005E2718" w:rsidRPr="00AE76B1">
        <w:rPr>
          <w:rFonts w:ascii="Times New Roman" w:hAnsi="Times New Roman" w:cs="Times New Roman"/>
          <w:sz w:val="24"/>
          <w:szCs w:val="24"/>
        </w:rPr>
        <w:t xml:space="preserve"> the total output of sector </w:t>
      </w:r>
      <w:r w:rsidR="005E2718" w:rsidRPr="00AE76B1">
        <w:rPr>
          <w:rFonts w:ascii="Times New Roman" w:hAnsi="Times New Roman" w:cs="Times New Roman"/>
          <w:i/>
          <w:sz w:val="24"/>
          <w:szCs w:val="24"/>
        </w:rPr>
        <w:t>j</w:t>
      </w:r>
      <w:r w:rsidR="005E2718" w:rsidRPr="00AE76B1">
        <w:rPr>
          <w:rFonts w:ascii="Times New Roman" w:hAnsi="Times New Roman" w:cs="Times New Roman" w:hint="eastAsia"/>
          <w:sz w:val="24"/>
          <w:szCs w:val="24"/>
        </w:rPr>
        <w:t xml:space="preserve"> </w:t>
      </w:r>
      <w:r w:rsidR="005E2718" w:rsidRPr="00AE76B1">
        <w:rPr>
          <w:rFonts w:ascii="Times New Roman" w:hAnsi="Times New Roman" w:cs="Times New Roman"/>
          <w:sz w:val="24"/>
          <w:szCs w:val="24"/>
        </w:rPr>
        <w:t xml:space="preserve">in region </w:t>
      </w:r>
      <w:r w:rsidR="005E2718" w:rsidRPr="00AE76B1">
        <w:rPr>
          <w:rFonts w:ascii="Times New Roman" w:hAnsi="Times New Roman" w:cs="Times New Roman"/>
          <w:i/>
          <w:sz w:val="24"/>
          <w:szCs w:val="24"/>
        </w:rPr>
        <w:t>s</w:t>
      </w:r>
      <w:r w:rsidR="005E2718" w:rsidRPr="00AE76B1">
        <w:rPr>
          <w:rFonts w:ascii="Times New Roman" w:hAnsi="Times New Roman" w:cs="Times New Roman"/>
          <w:sz w:val="24"/>
          <w:szCs w:val="24"/>
        </w:rPr>
        <w:t xml:space="preserve">; </w:t>
      </w:r>
      <w:r w:rsidR="005E2718" w:rsidRPr="00AE76B1">
        <w:rPr>
          <w:rFonts w:ascii="Times New Roman" w:hAnsi="Times New Roman" w:cs="Times New Roman"/>
          <w:i/>
          <w:sz w:val="24"/>
          <w:szCs w:val="24"/>
        </w:rPr>
        <w:t>A</w:t>
      </w:r>
      <w:r w:rsidR="005E2718" w:rsidRPr="00AE76B1">
        <w:rPr>
          <w:rFonts w:ascii="Times New Roman" w:hAnsi="Times New Roman" w:cs="Times New Roman"/>
          <w:sz w:val="24"/>
          <w:szCs w:val="24"/>
        </w:rPr>
        <w:t xml:space="preserve"> represents the </w:t>
      </w:r>
      <w:r w:rsidR="00C65F74" w:rsidRPr="00AE76B1">
        <w:rPr>
          <w:rFonts w:ascii="Times New Roman" w:hAnsi="Times New Roman" w:cs="Times New Roman"/>
          <w:sz w:val="24"/>
          <w:szCs w:val="24"/>
        </w:rPr>
        <w:t>direct consumption coefficient matrix</w:t>
      </w:r>
      <w:r w:rsidR="00CC2066" w:rsidRPr="00AE76B1">
        <w:rPr>
          <w:rFonts w:ascii="Times New Roman" w:hAnsi="Times New Roman" w:cs="Times New Roman"/>
          <w:sz w:val="24"/>
          <w:szCs w:val="24"/>
        </w:rPr>
        <w:t xml:space="preserve"> </w:t>
      </w:r>
      <w:r w:rsidR="00C65F74" w:rsidRPr="00AE76B1">
        <w:rPr>
          <w:rFonts w:ascii="Times New Roman" w:hAnsi="Times New Roman" w:cs="Times New Roman"/>
          <w:sz w:val="24"/>
          <w:szCs w:val="24"/>
        </w:rPr>
        <w:t>composed of</w:t>
      </w:r>
      <w:r w:rsidR="00AB78DF" w:rsidRPr="00AE76B1">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a</m:t>
            </m:r>
          </m:e>
          <m:sub>
            <m:r>
              <w:rPr>
                <w:rFonts w:ascii="Cambria Math" w:hAnsi="Cambria Math" w:cs="Times New Roman"/>
                <w:sz w:val="24"/>
                <w:szCs w:val="24"/>
              </w:rPr>
              <m:t>i,j</m:t>
            </m:r>
          </m:sub>
          <m:sup>
            <m:r>
              <w:rPr>
                <w:rFonts w:ascii="Cambria Math" w:hAnsi="Cambria Math" w:cs="Times New Roman"/>
                <w:sz w:val="24"/>
                <w:szCs w:val="24"/>
              </w:rPr>
              <m:t>r,s</m:t>
            </m:r>
          </m:sup>
        </m:sSubSup>
      </m:oMath>
      <w:r w:rsidR="00941B85" w:rsidRPr="00AE76B1">
        <w:rPr>
          <w:rFonts w:ascii="Times New Roman" w:hAnsi="Times New Roman" w:cs="Times New Roman"/>
          <w:sz w:val="24"/>
          <w:szCs w:val="24"/>
        </w:rPr>
        <w:t>,</w:t>
      </w:r>
      <w:r w:rsidR="00AB78DF" w:rsidRPr="00AE76B1">
        <w:rPr>
          <w:rFonts w:ascii="Times New Roman" w:hAnsi="Times New Roman" w:cs="Times New Roman" w:hint="eastAsia"/>
          <w:sz w:val="24"/>
          <w:szCs w:val="24"/>
        </w:rPr>
        <w:t xml:space="preserve"> </w:t>
      </w:r>
      <w:r w:rsidR="00C65F74" w:rsidRPr="00AE76B1">
        <w:rPr>
          <w:rFonts w:ascii="Times New Roman" w:hAnsi="Times New Roman" w:cs="Times New Roman"/>
          <w:sz w:val="24"/>
          <w:szCs w:val="24"/>
        </w:rPr>
        <w:t>that is</w:t>
      </w:r>
      <w:r w:rsidR="00941B85" w:rsidRPr="00AE76B1">
        <w:rPr>
          <w:rFonts w:ascii="Times New Roman" w:hAnsi="Times New Roman" w:cs="Times New Roman"/>
          <w:sz w:val="24"/>
          <w:szCs w:val="24"/>
        </w:rPr>
        <w:t>,</w:t>
      </w:r>
      <w:r w:rsidR="00C65F74" w:rsidRPr="00AE76B1">
        <w:rPr>
          <w:rFonts w:ascii="Times New Roman" w:hAnsi="Times New Roman" w:cs="Times New Roman"/>
          <w:sz w:val="24"/>
          <w:szCs w:val="24"/>
        </w:rPr>
        <w:t xml:space="preserve"> the input from sector </w:t>
      </w:r>
      <w:proofErr w:type="spellStart"/>
      <w:r w:rsidR="00C65F74" w:rsidRPr="00AE76B1">
        <w:rPr>
          <w:rFonts w:ascii="Times New Roman" w:hAnsi="Times New Roman" w:cs="Times New Roman"/>
          <w:i/>
          <w:sz w:val="24"/>
          <w:szCs w:val="24"/>
        </w:rPr>
        <w:t>i</w:t>
      </w:r>
      <w:proofErr w:type="spellEnd"/>
      <w:r w:rsidR="00C65F74" w:rsidRPr="00AE76B1">
        <w:rPr>
          <w:rFonts w:ascii="Times New Roman" w:hAnsi="Times New Roman" w:cs="Times New Roman"/>
          <w:sz w:val="24"/>
          <w:szCs w:val="24"/>
        </w:rPr>
        <w:t xml:space="preserve"> in region </w:t>
      </w:r>
      <w:r w:rsidR="00C65F74" w:rsidRPr="00AE76B1">
        <w:rPr>
          <w:rFonts w:ascii="Times New Roman" w:hAnsi="Times New Roman" w:cs="Times New Roman"/>
          <w:i/>
          <w:sz w:val="24"/>
          <w:szCs w:val="24"/>
        </w:rPr>
        <w:t>r</w:t>
      </w:r>
      <w:r w:rsidR="00C65F74" w:rsidRPr="00AE76B1">
        <w:rPr>
          <w:rFonts w:ascii="Times New Roman" w:hAnsi="Times New Roman" w:cs="Times New Roman"/>
          <w:sz w:val="24"/>
          <w:szCs w:val="24"/>
        </w:rPr>
        <w:t xml:space="preserve"> required to yield one unit for sector </w:t>
      </w:r>
      <w:r w:rsidR="00C65F74" w:rsidRPr="00AE76B1">
        <w:rPr>
          <w:rFonts w:ascii="Times New Roman" w:hAnsi="Times New Roman" w:cs="Times New Roman"/>
          <w:i/>
          <w:sz w:val="24"/>
          <w:szCs w:val="24"/>
        </w:rPr>
        <w:t>j</w:t>
      </w:r>
      <w:r w:rsidR="00C65F74" w:rsidRPr="00AE76B1">
        <w:rPr>
          <w:rFonts w:ascii="Times New Roman" w:hAnsi="Times New Roman" w:cs="Times New Roman"/>
          <w:sz w:val="24"/>
          <w:szCs w:val="24"/>
        </w:rPr>
        <w:t xml:space="preserve"> in region </w:t>
      </w:r>
      <w:r w:rsidR="00C65F74" w:rsidRPr="00AE76B1">
        <w:rPr>
          <w:rFonts w:ascii="Times New Roman" w:hAnsi="Times New Roman" w:cs="Times New Roman"/>
          <w:i/>
          <w:sz w:val="24"/>
          <w:szCs w:val="24"/>
        </w:rPr>
        <w:t>s</w:t>
      </w:r>
      <w:r w:rsidR="00C65F74" w:rsidRPr="00AE76B1">
        <w:rPr>
          <w:rFonts w:ascii="Times New Roman" w:hAnsi="Times New Roman" w:cs="Times New Roman"/>
          <w:sz w:val="24"/>
          <w:szCs w:val="24"/>
        </w:rPr>
        <w:t xml:space="preserve">; </w:t>
      </w:r>
      <w:r w:rsidR="00C65F74" w:rsidRPr="00AE76B1">
        <w:rPr>
          <w:rFonts w:ascii="Times New Roman" w:hAnsi="Times New Roman" w:cs="Times New Roman"/>
          <w:i/>
          <w:sz w:val="24"/>
          <w:szCs w:val="24"/>
        </w:rPr>
        <w:t xml:space="preserve">I </w:t>
      </w:r>
      <w:r w:rsidR="00C65F74" w:rsidRPr="00AE76B1">
        <w:rPr>
          <w:rFonts w:ascii="Times New Roman" w:hAnsi="Times New Roman" w:cs="Times New Roman"/>
          <w:sz w:val="24"/>
          <w:szCs w:val="24"/>
        </w:rPr>
        <w:t xml:space="preserve">is the identity matrix; </w:t>
      </w:r>
      <m:oMath>
        <m:r>
          <m:rPr>
            <m:sty m:val="p"/>
          </m:rPr>
          <w:rPr>
            <w:rFonts w:ascii="Cambria Math" w:hAnsi="Cambria Math" w:cs="Times New Roman"/>
            <w:sz w:val="24"/>
            <w:szCs w:val="24"/>
          </w:rPr>
          <m:t>L=</m:t>
        </m:r>
        <m:sSup>
          <m:sSupPr>
            <m:ctrlPr>
              <w:rPr>
                <w:rFonts w:ascii="Cambria Math" w:hAnsi="Cambria Math" w:cs="Times New Roman"/>
                <w:sz w:val="24"/>
                <w:szCs w:val="24"/>
              </w:rPr>
            </m:ctrlPr>
          </m:sSupPr>
          <m:e>
            <m:r>
              <m:rPr>
                <m:sty m:val="p"/>
              </m:rPr>
              <w:rPr>
                <w:rFonts w:ascii="Cambria Math" w:hAnsi="Cambria Math" w:cs="Times New Roman"/>
                <w:sz w:val="24"/>
                <w:szCs w:val="24"/>
              </w:rPr>
              <m:t>(I-A)</m:t>
            </m:r>
          </m:e>
          <m:sup>
            <m:r>
              <w:rPr>
                <w:rFonts w:ascii="Cambria Math" w:hAnsi="Cambria Math" w:cs="Times New Roman"/>
                <w:sz w:val="24"/>
                <w:szCs w:val="24"/>
              </w:rPr>
              <m:t>-1</m:t>
            </m:r>
          </m:sup>
        </m:sSup>
      </m:oMath>
      <w:r w:rsidR="00C65F74" w:rsidRPr="00AE76B1">
        <w:rPr>
          <w:rFonts w:ascii="Times New Roman" w:hAnsi="Times New Roman" w:cs="Times New Roman" w:hint="eastAsia"/>
          <w:sz w:val="24"/>
          <w:szCs w:val="24"/>
        </w:rPr>
        <w:t xml:space="preserve"> </w:t>
      </w:r>
      <w:r w:rsidR="00C65F74" w:rsidRPr="00AE76B1">
        <w:rPr>
          <w:rFonts w:ascii="Times New Roman" w:hAnsi="Times New Roman" w:cs="Times New Roman"/>
          <w:sz w:val="24"/>
          <w:szCs w:val="24"/>
        </w:rPr>
        <w:t xml:space="preserve">is the Leontief inverse matrix; </w:t>
      </w:r>
      <w:r w:rsidR="00C65F74" w:rsidRPr="00AE76B1">
        <w:rPr>
          <w:rFonts w:ascii="Times New Roman" w:hAnsi="Times New Roman" w:cs="Times New Roman"/>
          <w:i/>
          <w:sz w:val="24"/>
          <w:szCs w:val="24"/>
        </w:rPr>
        <w:t>Y</w:t>
      </w:r>
      <w:r w:rsidR="00C65F74" w:rsidRPr="00AE76B1">
        <w:rPr>
          <w:rFonts w:ascii="Times New Roman" w:hAnsi="Times New Roman" w:cs="Times New Roman"/>
          <w:sz w:val="24"/>
          <w:szCs w:val="24"/>
        </w:rPr>
        <w:t xml:space="preserve"> represents </w:t>
      </w:r>
      <w:r w:rsidR="00941B85" w:rsidRPr="00AE76B1">
        <w:rPr>
          <w:rFonts w:ascii="Times New Roman" w:hAnsi="Times New Roman" w:cs="Times New Roman"/>
          <w:sz w:val="24"/>
          <w:szCs w:val="24"/>
        </w:rPr>
        <w:t xml:space="preserve">the </w:t>
      </w:r>
      <w:r w:rsidR="00C65F74" w:rsidRPr="00AE76B1">
        <w:rPr>
          <w:rFonts w:ascii="Times New Roman" w:hAnsi="Times New Roman" w:cs="Times New Roman"/>
          <w:sz w:val="24"/>
          <w:szCs w:val="24"/>
        </w:rPr>
        <w:t xml:space="preserve">final demand matrix consisting of </w:t>
      </w:r>
      <m:oMath>
        <m:sSubSup>
          <m:sSubSupPr>
            <m:ctrlPr>
              <w:rPr>
                <w:rFonts w:ascii="Cambria Math" w:hAnsi="Cambria Math" w:cs="Times New Roman"/>
                <w:sz w:val="24"/>
                <w:szCs w:val="24"/>
              </w:rPr>
            </m:ctrlPr>
          </m:sSubSupPr>
          <m:e>
            <m:r>
              <w:rPr>
                <w:rFonts w:ascii="Cambria Math" w:hAnsi="Cambria Math" w:cs="Times New Roman"/>
                <w:sz w:val="24"/>
                <w:szCs w:val="24"/>
              </w:rPr>
              <m:t>y</m:t>
            </m:r>
          </m:e>
          <m:sub>
            <m:r>
              <w:rPr>
                <w:rFonts w:ascii="Cambria Math" w:hAnsi="Cambria Math" w:cs="Times New Roman"/>
                <w:sz w:val="24"/>
                <w:szCs w:val="24"/>
              </w:rPr>
              <m:t>j</m:t>
            </m:r>
          </m:sub>
          <m:sup>
            <m:r>
              <w:rPr>
                <w:rFonts w:ascii="Cambria Math" w:hAnsi="Cambria Math" w:cs="Times New Roman"/>
                <w:sz w:val="24"/>
                <w:szCs w:val="24"/>
              </w:rPr>
              <m:t>s,t</m:t>
            </m:r>
          </m:sup>
        </m:sSubSup>
      </m:oMath>
      <w:r w:rsidR="00941B85" w:rsidRPr="00AE76B1">
        <w:rPr>
          <w:rFonts w:ascii="Times New Roman" w:hAnsi="Times New Roman" w:cs="Times New Roman"/>
          <w:sz w:val="24"/>
          <w:szCs w:val="24"/>
        </w:rPr>
        <w:t>,</w:t>
      </w:r>
      <w:r w:rsidR="00C65F74" w:rsidRPr="00AE76B1">
        <w:rPr>
          <w:rFonts w:ascii="Times New Roman" w:hAnsi="Times New Roman" w:cs="Times New Roman" w:hint="eastAsia"/>
          <w:sz w:val="24"/>
          <w:szCs w:val="24"/>
        </w:rPr>
        <w:t xml:space="preserve"> </w:t>
      </w:r>
      <w:r w:rsidR="00C65F74" w:rsidRPr="00AE76B1">
        <w:rPr>
          <w:rFonts w:ascii="Times New Roman" w:hAnsi="Times New Roman" w:cs="Times New Roman"/>
          <w:sz w:val="24"/>
          <w:szCs w:val="24"/>
        </w:rPr>
        <w:t xml:space="preserve">that </w:t>
      </w:r>
      <w:r w:rsidR="00852137" w:rsidRPr="00AE76B1">
        <w:rPr>
          <w:rFonts w:ascii="Times New Roman" w:hAnsi="Times New Roman" w:cs="Times New Roman"/>
          <w:sz w:val="24"/>
          <w:szCs w:val="24"/>
        </w:rPr>
        <w:t>is</w:t>
      </w:r>
      <w:r w:rsidR="00941B85" w:rsidRPr="00AE76B1">
        <w:rPr>
          <w:rFonts w:ascii="Times New Roman" w:hAnsi="Times New Roman" w:cs="Times New Roman"/>
          <w:sz w:val="24"/>
          <w:szCs w:val="24"/>
        </w:rPr>
        <w:t>,</w:t>
      </w:r>
      <w:r w:rsidR="00852137" w:rsidRPr="00AE76B1">
        <w:rPr>
          <w:rFonts w:ascii="Times New Roman" w:hAnsi="Times New Roman" w:cs="Times New Roman"/>
          <w:sz w:val="24"/>
          <w:szCs w:val="24"/>
        </w:rPr>
        <w:t xml:space="preserve"> the final requirement of region </w:t>
      </w:r>
      <w:r w:rsidR="00852137" w:rsidRPr="00AE76B1">
        <w:rPr>
          <w:rFonts w:ascii="Times New Roman" w:hAnsi="Times New Roman" w:cs="Times New Roman"/>
          <w:i/>
          <w:sz w:val="24"/>
          <w:szCs w:val="24"/>
        </w:rPr>
        <w:t>t</w:t>
      </w:r>
      <w:r w:rsidR="00852137" w:rsidRPr="00AE76B1">
        <w:rPr>
          <w:rFonts w:ascii="Times New Roman" w:hAnsi="Times New Roman" w:cs="Times New Roman" w:hint="eastAsia"/>
          <w:sz w:val="24"/>
          <w:szCs w:val="24"/>
        </w:rPr>
        <w:t xml:space="preserve"> </w:t>
      </w:r>
      <w:r w:rsidR="00852137" w:rsidRPr="00AE76B1">
        <w:rPr>
          <w:rFonts w:ascii="Times New Roman" w:hAnsi="Times New Roman" w:cs="Times New Roman"/>
          <w:sz w:val="24"/>
          <w:szCs w:val="24"/>
        </w:rPr>
        <w:t xml:space="preserve">for products of sector </w:t>
      </w:r>
      <w:r w:rsidR="00852137" w:rsidRPr="00AE76B1">
        <w:rPr>
          <w:rFonts w:ascii="Times New Roman" w:hAnsi="Times New Roman" w:cs="Times New Roman"/>
          <w:i/>
          <w:sz w:val="24"/>
          <w:szCs w:val="24"/>
        </w:rPr>
        <w:t>j</w:t>
      </w:r>
      <w:r w:rsidR="00852137" w:rsidRPr="00AE76B1">
        <w:rPr>
          <w:rFonts w:ascii="Times New Roman" w:hAnsi="Times New Roman" w:cs="Times New Roman"/>
          <w:sz w:val="24"/>
          <w:szCs w:val="24"/>
        </w:rPr>
        <w:t xml:space="preserve"> in region </w:t>
      </w:r>
      <w:r w:rsidR="00852137" w:rsidRPr="00AE76B1">
        <w:rPr>
          <w:rFonts w:ascii="Times New Roman" w:hAnsi="Times New Roman" w:cs="Times New Roman"/>
          <w:i/>
          <w:sz w:val="24"/>
          <w:szCs w:val="24"/>
        </w:rPr>
        <w:t>s</w:t>
      </w:r>
      <w:r w:rsidR="00852137" w:rsidRPr="00AE76B1">
        <w:rPr>
          <w:rFonts w:ascii="Times New Roman" w:hAnsi="Times New Roman" w:cs="Times New Roman"/>
          <w:sz w:val="24"/>
          <w:szCs w:val="24"/>
        </w:rPr>
        <w:t xml:space="preserve">. </w:t>
      </w:r>
    </w:p>
    <w:p w14:paraId="26AD1186" w14:textId="41DD2F78" w:rsidR="00C65F74" w:rsidRPr="00AE76B1" w:rsidRDefault="00852137" w:rsidP="00E94ABF">
      <w:pPr>
        <w:rPr>
          <w:rFonts w:ascii="Times New Roman" w:hAnsi="Times New Roman" w:cs="Times New Roman"/>
          <w:sz w:val="24"/>
          <w:szCs w:val="24"/>
        </w:rPr>
      </w:pPr>
      <w:r w:rsidRPr="00AE76B1">
        <w:rPr>
          <w:rFonts w:ascii="Times New Roman" w:hAnsi="Times New Roman" w:cs="Times New Roman"/>
          <w:sz w:val="24"/>
          <w:szCs w:val="24"/>
        </w:rPr>
        <w:t xml:space="preserve">The GHGs, N </w:t>
      </w:r>
      <w:bookmarkStart w:id="387" w:name="OLE_LINK876"/>
      <w:r w:rsidRPr="00AE76B1">
        <w:rPr>
          <w:rFonts w:ascii="Times New Roman" w:hAnsi="Times New Roman" w:cs="Times New Roman"/>
          <w:sz w:val="24"/>
          <w:szCs w:val="24"/>
        </w:rPr>
        <w:t>surplus</w:t>
      </w:r>
      <w:bookmarkEnd w:id="387"/>
      <w:r w:rsidRPr="00AE76B1">
        <w:rPr>
          <w:rFonts w:ascii="Times New Roman" w:hAnsi="Times New Roman" w:cs="Times New Roman"/>
          <w:sz w:val="24"/>
          <w:szCs w:val="24"/>
        </w:rPr>
        <w:t xml:space="preserve"> and P surplus embodied in the </w:t>
      </w:r>
      <w:r w:rsidR="002A21B6" w:rsidRPr="00AE76B1">
        <w:rPr>
          <w:rFonts w:ascii="Times New Roman" w:hAnsi="Times New Roman" w:cs="Times New Roman"/>
          <w:sz w:val="24"/>
          <w:szCs w:val="24"/>
        </w:rPr>
        <w:t>monetary</w:t>
      </w:r>
      <w:r w:rsidRPr="00AE76B1">
        <w:rPr>
          <w:rFonts w:ascii="Times New Roman" w:hAnsi="Times New Roman" w:cs="Times New Roman"/>
          <w:sz w:val="24"/>
          <w:szCs w:val="24"/>
        </w:rPr>
        <w:t xml:space="preserve"> </w:t>
      </w:r>
      <w:r w:rsidR="00DC291A" w:rsidRPr="00AE76B1">
        <w:rPr>
          <w:rFonts w:ascii="Times New Roman" w:hAnsi="Times New Roman" w:cs="Times New Roman"/>
          <w:sz w:val="24"/>
          <w:szCs w:val="24"/>
        </w:rPr>
        <w:t xml:space="preserve">flows </w:t>
      </w:r>
      <w:r w:rsidRPr="00AE76B1">
        <w:rPr>
          <w:rFonts w:ascii="Times New Roman" w:hAnsi="Times New Roman" w:cs="Times New Roman"/>
          <w:sz w:val="24"/>
          <w:szCs w:val="24"/>
        </w:rPr>
        <w:t>of a sector in</w:t>
      </w:r>
      <w:r w:rsidR="00E94ABF" w:rsidRPr="00AE76B1">
        <w:rPr>
          <w:rFonts w:ascii="Times New Roman" w:hAnsi="Times New Roman" w:cs="Times New Roman"/>
          <w:sz w:val="24"/>
          <w:szCs w:val="24"/>
        </w:rPr>
        <w:t xml:space="preserve"> a specific region can</w:t>
      </w:r>
      <w:r w:rsidR="00E94ABF" w:rsidRPr="00AE76B1">
        <w:rPr>
          <w:rFonts w:ascii="Times New Roman" w:hAnsi="Times New Roman" w:cs="Times New Roman" w:hint="eastAsia"/>
          <w:sz w:val="24"/>
          <w:szCs w:val="24"/>
        </w:rPr>
        <w:t xml:space="preserve"> </w:t>
      </w:r>
      <w:r w:rsidR="00E94ABF" w:rsidRPr="00AE76B1">
        <w:rPr>
          <w:rFonts w:ascii="Times New Roman" w:hAnsi="Times New Roman" w:cs="Times New Roman"/>
          <w:sz w:val="24"/>
          <w:szCs w:val="24"/>
        </w:rPr>
        <w:t xml:space="preserve">be quantified based on the </w:t>
      </w:r>
      <w:r w:rsidR="0094056F" w:rsidRPr="00AE76B1">
        <w:rPr>
          <w:rFonts w:ascii="Times New Roman" w:hAnsi="Times New Roman" w:cs="Times New Roman" w:hint="eastAsia"/>
          <w:sz w:val="24"/>
          <w:szCs w:val="24"/>
        </w:rPr>
        <w:t>EE</w:t>
      </w:r>
      <w:r w:rsidR="00E94ABF" w:rsidRPr="00AE76B1">
        <w:rPr>
          <w:rFonts w:ascii="Times New Roman" w:hAnsi="Times New Roman" w:cs="Times New Roman"/>
          <w:sz w:val="24"/>
          <w:szCs w:val="24"/>
        </w:rPr>
        <w:t xml:space="preserve">MRIO model: </w:t>
      </w:r>
    </w:p>
    <w:p w14:paraId="5886129A" w14:textId="3F4427E7" w:rsidR="00E94ABF" w:rsidRPr="00AE76B1" w:rsidRDefault="00E94ABF" w:rsidP="00E94ABF">
      <w:pPr>
        <w:jc w:val="right"/>
        <w:rPr>
          <w:rFonts w:ascii="Times New Roman" w:hAnsi="Times New Roman" w:cs="Times New Roman"/>
          <w:sz w:val="24"/>
          <w:szCs w:val="24"/>
        </w:rPr>
      </w:pPr>
      <m:oMath>
        <m:r>
          <m:rPr>
            <m:sty m:val="p"/>
          </m:rPr>
          <w:rPr>
            <w:rFonts w:ascii="Cambria Math" w:hAnsi="Cambria Math" w:cs="Times New Roman"/>
            <w:sz w:val="24"/>
            <w:szCs w:val="24"/>
          </w:rPr>
          <m:t>VE=</m:t>
        </m:r>
        <m:sSup>
          <m:sSupPr>
            <m:ctrlPr>
              <w:rPr>
                <w:rFonts w:ascii="Cambria Math" w:hAnsi="Cambria Math" w:cs="Times New Roman"/>
                <w:sz w:val="24"/>
                <w:szCs w:val="24"/>
              </w:rPr>
            </m:ctrlPr>
          </m:sSupPr>
          <m:e>
            <m:acc>
              <m:accPr>
                <m:ctrlPr>
                  <w:rPr>
                    <w:rFonts w:ascii="Cambria Math" w:hAnsi="Cambria Math" w:cs="Times New Roman"/>
                    <w:sz w:val="24"/>
                    <w:szCs w:val="24"/>
                  </w:rPr>
                </m:ctrlPr>
              </m:accPr>
              <m:e>
                <m:r>
                  <w:rPr>
                    <w:rFonts w:ascii="Cambria Math" w:hAnsi="Cambria Math" w:cs="Times New Roman"/>
                    <w:sz w:val="24"/>
                    <w:szCs w:val="24"/>
                  </w:rPr>
                  <m:t>F</m:t>
                </m:r>
              </m:e>
            </m:acc>
            <m:r>
              <m:rPr>
                <m:sty m:val="p"/>
              </m:rPr>
              <w:rPr>
                <w:rFonts w:ascii="Cambria Math" w:hAnsi="Cambria Math" w:cs="Times New Roman"/>
                <w:sz w:val="24"/>
                <w:szCs w:val="24"/>
              </w:rPr>
              <m:t>[(I-A)</m:t>
            </m:r>
          </m:e>
          <m:sup>
            <m:r>
              <w:rPr>
                <w:rFonts w:ascii="Cambria Math" w:hAnsi="Cambria Math" w:cs="Times New Roman"/>
                <w:sz w:val="24"/>
                <w:szCs w:val="24"/>
              </w:rPr>
              <m:t>-1</m:t>
            </m:r>
          </m:sup>
        </m:sSup>
        <m:r>
          <w:rPr>
            <w:rFonts w:ascii="Cambria Math" w:hAnsi="Cambria Math" w:cs="Times New Roman"/>
            <w:sz w:val="24"/>
            <w:szCs w:val="24"/>
          </w:rPr>
          <m:t>Y]</m:t>
        </m:r>
      </m:oMath>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sz w:val="24"/>
          <w:szCs w:val="24"/>
        </w:rPr>
        <w:tab/>
      </w:r>
      <w:r w:rsidRPr="00AE76B1">
        <w:rPr>
          <w:rFonts w:ascii="Times New Roman" w:hAnsi="Times New Roman" w:cs="Times New Roman" w:hint="eastAsia"/>
          <w:sz w:val="24"/>
          <w:szCs w:val="24"/>
        </w:rPr>
        <w:t>(</w:t>
      </w:r>
      <w:r w:rsidR="002C3C93" w:rsidRPr="00AE76B1">
        <w:rPr>
          <w:rFonts w:ascii="Times New Roman" w:hAnsi="Times New Roman" w:cs="Times New Roman" w:hint="eastAsia"/>
          <w:sz w:val="24"/>
          <w:szCs w:val="24"/>
        </w:rPr>
        <w:t>13</w:t>
      </w:r>
      <w:r w:rsidRPr="00AE76B1">
        <w:rPr>
          <w:rFonts w:ascii="Times New Roman" w:hAnsi="Times New Roman" w:cs="Times New Roman"/>
          <w:sz w:val="24"/>
          <w:szCs w:val="24"/>
        </w:rPr>
        <w:t>)</w:t>
      </w:r>
    </w:p>
    <w:p w14:paraId="2A847E61" w14:textId="51F6B815" w:rsidR="00A75B32" w:rsidRPr="00DD62B6" w:rsidRDefault="00E94ABF" w:rsidP="00376221">
      <w:pPr>
        <w:rPr>
          <w:rFonts w:ascii="Times New Roman" w:hAnsi="Times New Roman" w:cs="Times New Roman"/>
          <w:sz w:val="24"/>
          <w:szCs w:val="24"/>
        </w:rPr>
      </w:pPr>
      <w:proofErr w:type="gramStart"/>
      <w:r w:rsidRPr="00AE76B1">
        <w:rPr>
          <w:rFonts w:ascii="Times New Roman" w:hAnsi="Times New Roman" w:cs="Times New Roman"/>
          <w:sz w:val="24"/>
          <w:szCs w:val="24"/>
        </w:rPr>
        <w:t>where</w:t>
      </w:r>
      <w:proofErr w:type="gramEnd"/>
      <w:r w:rsidRPr="00AE76B1">
        <w:rPr>
          <w:rFonts w:ascii="Times New Roman" w:hAnsi="Times New Roman" w:cs="Times New Roman"/>
          <w:sz w:val="24"/>
          <w:szCs w:val="24"/>
        </w:rPr>
        <w:t xml:space="preserve"> </w:t>
      </w:r>
      <w:r w:rsidRPr="00AE76B1">
        <w:rPr>
          <w:rFonts w:ascii="Times New Roman" w:hAnsi="Times New Roman" w:cs="Times New Roman"/>
          <w:i/>
          <w:sz w:val="24"/>
          <w:szCs w:val="24"/>
        </w:rPr>
        <w:t>VE</w:t>
      </w:r>
      <w:r w:rsidRPr="00AE76B1">
        <w:rPr>
          <w:rFonts w:ascii="Times New Roman" w:hAnsi="Times New Roman" w:cs="Times New Roman"/>
          <w:sz w:val="24"/>
          <w:szCs w:val="24"/>
        </w:rPr>
        <w:t xml:space="preserve"> expresses the virtual </w:t>
      </w:r>
      <w:bookmarkStart w:id="388" w:name="OLE_LINK877"/>
      <w:r w:rsidRPr="00AE76B1">
        <w:rPr>
          <w:rFonts w:ascii="Times New Roman" w:hAnsi="Times New Roman" w:cs="Times New Roman"/>
          <w:sz w:val="24"/>
          <w:szCs w:val="24"/>
        </w:rPr>
        <w:t>GHGs, N surplus and P surplus</w:t>
      </w:r>
      <w:bookmarkEnd w:id="388"/>
      <w:r w:rsidRPr="00AE76B1">
        <w:rPr>
          <w:rFonts w:ascii="Times New Roman" w:hAnsi="Times New Roman" w:cs="Times New Roman"/>
          <w:sz w:val="24"/>
          <w:szCs w:val="24"/>
        </w:rPr>
        <w:t xml:space="preserve"> embodied in trade flows; </w:t>
      </w:r>
      <w:r w:rsidRPr="00AE76B1">
        <w:rPr>
          <w:rFonts w:ascii="Times New Roman" w:hAnsi="Times New Roman" w:cs="Times New Roman"/>
          <w:i/>
          <w:sz w:val="24"/>
          <w:szCs w:val="24"/>
        </w:rPr>
        <w:t>F</w:t>
      </w:r>
      <w:r w:rsidRPr="00AE76B1">
        <w:rPr>
          <w:rFonts w:ascii="Times New Roman" w:hAnsi="Times New Roman" w:cs="Times New Roman"/>
          <w:sz w:val="24"/>
          <w:szCs w:val="24"/>
        </w:rPr>
        <w:t xml:space="preserve"> is an emission intensity vector </w:t>
      </w:r>
      <w:r w:rsidR="009F6370" w:rsidRPr="00AE76B1">
        <w:rPr>
          <w:rFonts w:ascii="Times New Roman" w:hAnsi="Times New Roman" w:cs="Times New Roman"/>
          <w:sz w:val="24"/>
          <w:szCs w:val="24"/>
        </w:rPr>
        <w:t xml:space="preserve">consisting of </w:t>
      </w:r>
      <m:oMath>
        <m:sSubSup>
          <m:sSubSupPr>
            <m:ctrlPr>
              <w:rPr>
                <w:rFonts w:ascii="Cambria Math" w:hAnsi="Cambria Math" w:cs="Times New Roman"/>
                <w:sz w:val="24"/>
                <w:szCs w:val="24"/>
              </w:rPr>
            </m:ctrlPr>
          </m:sSubSupPr>
          <m:e>
            <m:r>
              <w:rPr>
                <w:rFonts w:ascii="Cambria Math" w:hAnsi="Cambria Math" w:cs="Times New Roman"/>
                <w:sz w:val="24"/>
                <w:szCs w:val="24"/>
              </w:rPr>
              <m:t>f</m:t>
            </m:r>
          </m:e>
          <m:sub>
            <m:r>
              <w:rPr>
                <w:rFonts w:ascii="Cambria Math" w:hAnsi="Cambria Math" w:cs="Times New Roman"/>
                <w:sz w:val="24"/>
                <w:szCs w:val="24"/>
              </w:rPr>
              <m:t>i</m:t>
            </m:r>
          </m:sub>
          <m:sup>
            <m:r>
              <w:rPr>
                <w:rFonts w:ascii="Cambria Math" w:hAnsi="Cambria Math" w:cs="Times New Roman"/>
                <w:sz w:val="24"/>
                <w:szCs w:val="24"/>
              </w:rPr>
              <m:t>r</m:t>
            </m:r>
          </m:sup>
        </m:sSubSup>
      </m:oMath>
      <w:r w:rsidRPr="00AE76B1">
        <w:rPr>
          <w:rFonts w:ascii="Times New Roman" w:hAnsi="Times New Roman" w:cs="Times New Roman"/>
          <w:sz w:val="24"/>
          <w:szCs w:val="24"/>
        </w:rPr>
        <w:t>that represents the GHGs (or N surplus,</w:t>
      </w:r>
      <w:r w:rsidR="009F6370" w:rsidRPr="00AE76B1">
        <w:rPr>
          <w:rFonts w:ascii="Times New Roman" w:hAnsi="Times New Roman" w:cs="Times New Roman"/>
          <w:sz w:val="24"/>
          <w:szCs w:val="24"/>
        </w:rPr>
        <w:t xml:space="preserve"> </w:t>
      </w:r>
      <w:r w:rsidRPr="00AE76B1">
        <w:rPr>
          <w:rFonts w:ascii="Times New Roman" w:hAnsi="Times New Roman" w:cs="Times New Roman"/>
          <w:sz w:val="24"/>
          <w:szCs w:val="24"/>
        </w:rPr>
        <w:t xml:space="preserve">or P surplus) per unit of economic output </w:t>
      </w:r>
      <w:r w:rsidR="009F6370" w:rsidRPr="00AE76B1">
        <w:rPr>
          <w:rFonts w:ascii="Times New Roman" w:hAnsi="Times New Roman" w:cs="Times New Roman"/>
          <w:sz w:val="24"/>
          <w:szCs w:val="24"/>
        </w:rPr>
        <w:t>of</w:t>
      </w:r>
      <w:r w:rsidRPr="00AE76B1">
        <w:rPr>
          <w:rFonts w:ascii="Times New Roman" w:hAnsi="Times New Roman" w:cs="Times New Roman"/>
          <w:sz w:val="24"/>
          <w:szCs w:val="24"/>
        </w:rPr>
        <w:t xml:space="preserve"> sector</w:t>
      </w:r>
      <w:r w:rsidRPr="00AE76B1">
        <w:rPr>
          <w:rFonts w:ascii="Times New Roman" w:hAnsi="Times New Roman" w:cs="Times New Roman" w:hint="eastAsia"/>
          <w:sz w:val="24"/>
          <w:szCs w:val="24"/>
        </w:rPr>
        <w:t xml:space="preserve"> </w:t>
      </w:r>
      <w:proofErr w:type="spellStart"/>
      <w:r w:rsidRPr="00AE76B1">
        <w:rPr>
          <w:rFonts w:ascii="Times New Roman" w:hAnsi="Times New Roman" w:cs="Times New Roman"/>
          <w:i/>
          <w:sz w:val="24"/>
          <w:szCs w:val="24"/>
        </w:rPr>
        <w:t>i</w:t>
      </w:r>
      <w:proofErr w:type="spellEnd"/>
      <w:r w:rsidRPr="00AE76B1">
        <w:rPr>
          <w:rFonts w:ascii="Times New Roman" w:hAnsi="Times New Roman" w:cs="Times New Roman"/>
          <w:sz w:val="24"/>
          <w:szCs w:val="24"/>
        </w:rPr>
        <w:t xml:space="preserve"> in region </w:t>
      </w:r>
      <w:r w:rsidRPr="00AE76B1">
        <w:rPr>
          <w:rFonts w:ascii="Times New Roman" w:hAnsi="Times New Roman" w:cs="Times New Roman"/>
          <w:i/>
          <w:sz w:val="24"/>
          <w:szCs w:val="24"/>
        </w:rPr>
        <w:t>r</w:t>
      </w:r>
      <w:r w:rsidR="009F6370" w:rsidRPr="00AE76B1">
        <w:rPr>
          <w:rFonts w:ascii="Times New Roman" w:hAnsi="Times New Roman" w:cs="Times New Roman"/>
          <w:i/>
          <w:sz w:val="24"/>
          <w:szCs w:val="24"/>
        </w:rPr>
        <w:t xml:space="preserve">. </w:t>
      </w:r>
      <w:r w:rsidR="009F6370" w:rsidRPr="00AE76B1">
        <w:rPr>
          <w:rFonts w:ascii="Times New Roman" w:hAnsi="Times New Roman" w:cs="Times New Roman"/>
          <w:sz w:val="24"/>
          <w:szCs w:val="24"/>
        </w:rPr>
        <w:t>Our study only included the agricultural sector related</w:t>
      </w:r>
      <w:r w:rsidR="009F6370" w:rsidRPr="00AE76B1">
        <w:t xml:space="preserve"> </w:t>
      </w:r>
      <w:r w:rsidR="009F6370" w:rsidRPr="00AE76B1">
        <w:rPr>
          <w:rFonts w:ascii="Times New Roman" w:hAnsi="Times New Roman" w:cs="Times New Roman"/>
          <w:sz w:val="24"/>
          <w:szCs w:val="24"/>
        </w:rPr>
        <w:t xml:space="preserve">virtual GHGs, N and P flows. </w:t>
      </w:r>
      <w:bookmarkStart w:id="389" w:name="OLE_LINK878"/>
      <w:r w:rsidR="004A1130" w:rsidRPr="00AE76B1">
        <w:rPr>
          <w:rFonts w:ascii="Times New Roman" w:hAnsi="Times New Roman" w:cs="Times New Roman"/>
          <w:sz w:val="24"/>
          <w:szCs w:val="24"/>
        </w:rPr>
        <w:t xml:space="preserve">Considering the low share of </w:t>
      </w:r>
      <w:bookmarkStart w:id="390" w:name="OLE_LINK879"/>
      <w:r w:rsidR="004A1130" w:rsidRPr="00AE76B1">
        <w:rPr>
          <w:rFonts w:ascii="Times New Roman" w:hAnsi="Times New Roman" w:cs="Times New Roman"/>
          <w:sz w:val="24"/>
          <w:szCs w:val="24"/>
        </w:rPr>
        <w:t>foreign</w:t>
      </w:r>
      <w:bookmarkEnd w:id="390"/>
      <w:r w:rsidR="004A1130" w:rsidRPr="00AE76B1">
        <w:rPr>
          <w:rFonts w:ascii="Times New Roman" w:hAnsi="Times New Roman" w:cs="Times New Roman"/>
          <w:sz w:val="24"/>
          <w:szCs w:val="24"/>
        </w:rPr>
        <w:t xml:space="preserve"> trade </w:t>
      </w:r>
      <w:r w:rsidR="00941B85" w:rsidRPr="00AE76B1">
        <w:rPr>
          <w:rFonts w:ascii="Times New Roman" w:hAnsi="Times New Roman" w:cs="Times New Roman"/>
          <w:sz w:val="24"/>
          <w:szCs w:val="24"/>
        </w:rPr>
        <w:t xml:space="preserve">with </w:t>
      </w:r>
      <w:r w:rsidR="004A1130" w:rsidRPr="00AE76B1">
        <w:rPr>
          <w:rFonts w:ascii="Times New Roman" w:hAnsi="Times New Roman" w:cs="Times New Roman"/>
          <w:sz w:val="24"/>
          <w:szCs w:val="24"/>
        </w:rPr>
        <w:t>the QTP</w:t>
      </w:r>
      <w:bookmarkEnd w:id="389"/>
      <w:r w:rsidR="007322A5" w:rsidRPr="00AE76B1">
        <w:rPr>
          <w:rFonts w:ascii="Times New Roman" w:hAnsi="Times New Roman" w:cs="Times New Roman"/>
          <w:sz w:val="24"/>
          <w:szCs w:val="24"/>
        </w:rPr>
        <w:fldChar w:fldCharType="begin"/>
      </w:r>
      <w:r w:rsidR="00142F92" w:rsidRPr="00AE76B1">
        <w:rPr>
          <w:rFonts w:ascii="Times New Roman" w:hAnsi="Times New Roman" w:cs="Times New Roman"/>
          <w:sz w:val="24"/>
          <w:szCs w:val="24"/>
        </w:rPr>
        <w:instrText xml:space="preserve"> ADDIN EN.CITE &lt;EndNote&gt;&lt;Cite&gt;&lt;Author&gt;Chen&lt;/Author&gt;&lt;Year&gt;2023&lt;/Year&gt;&lt;RecNum&gt;191&lt;/RecNum&gt;&lt;DisplayText&gt;&lt;style face="superscript"&gt;47&lt;/style&gt;&lt;/DisplayText&gt;&lt;record&gt;&lt;rec-number&gt;191&lt;/rec-number&gt;&lt;foreign-keys&gt;&lt;key app="EN" db-id="pd20pdx0qaax9uespp1pvwdatazt5exxpesp" timestamp="1716272667"&gt;191&lt;/key&gt;&lt;/foreign-keys&gt;&lt;ref-type name="Journal Article"&gt;17&lt;/ref-type&gt;&lt;contributors&gt;&lt;authors&gt;&lt;author&gt;Chen, Quanrun&lt;/author&gt;&lt;author&gt;Gao, Yuning&lt;/author&gt;&lt;author&gt;Pan, Chen&lt;/author&gt;&lt;author&gt;Xu, Dingyi&lt;/author&gt;&lt;author&gt;Cai, Kun&lt;/author&gt;&lt;author&gt;Guan, Dabo&lt;/author&gt;&lt;author&gt;He, Qi&lt;/author&gt;&lt;author&gt;Li, Shantong&lt;/author&gt;&lt;author&gt;Liu, Wanqi&lt;/author&gt;&lt;author&gt;Meng, Bo&lt;/author&gt;&lt;/authors&gt;&lt;/contributors&gt;&lt;titles&gt;&lt;title&gt;An interprovincial input–output database distinguishing firm ownership in China from 1997 to 2017&lt;/title&gt;&lt;secondary-title&gt;Scientific Data&lt;/secondary-title&gt;&lt;/titles&gt;&lt;periodical&gt;&lt;full-title&gt;Scientific Data&lt;/full-title&gt;&lt;/periodical&gt;&lt;pages&gt;293&lt;/pages&gt;&lt;volume&gt;10&lt;/volume&gt;&lt;number&gt;1&lt;/number&gt;&lt;dates&gt;&lt;year&gt;2023&lt;/year&gt;&lt;/dates&gt;&lt;isbn&gt;2052-4463&lt;/isbn&gt;&lt;urls&gt;&lt;/urls&gt;&lt;/record&gt;&lt;/Cite&gt;&lt;/EndNote&gt;</w:instrText>
      </w:r>
      <w:r w:rsidR="007322A5" w:rsidRPr="00AE76B1">
        <w:rPr>
          <w:rFonts w:ascii="Times New Roman" w:hAnsi="Times New Roman" w:cs="Times New Roman"/>
          <w:sz w:val="24"/>
          <w:szCs w:val="24"/>
        </w:rPr>
        <w:fldChar w:fldCharType="separate"/>
      </w:r>
      <w:r w:rsidR="00142F92" w:rsidRPr="00AE76B1">
        <w:rPr>
          <w:rFonts w:ascii="Times New Roman" w:hAnsi="Times New Roman" w:cs="Times New Roman"/>
          <w:noProof/>
          <w:sz w:val="24"/>
          <w:szCs w:val="24"/>
          <w:vertAlign w:val="superscript"/>
        </w:rPr>
        <w:t>47</w:t>
      </w:r>
      <w:r w:rsidR="007322A5" w:rsidRPr="00AE76B1">
        <w:rPr>
          <w:rFonts w:ascii="Times New Roman" w:hAnsi="Times New Roman" w:cs="Times New Roman"/>
          <w:sz w:val="24"/>
          <w:szCs w:val="24"/>
        </w:rPr>
        <w:fldChar w:fldCharType="end"/>
      </w:r>
      <w:r w:rsidR="004834E9" w:rsidRPr="00AE76B1">
        <w:rPr>
          <w:rFonts w:ascii="Times New Roman" w:hAnsi="Times New Roman" w:cs="Times New Roman"/>
          <w:sz w:val="24"/>
          <w:szCs w:val="24"/>
        </w:rPr>
        <w:t>,</w:t>
      </w:r>
      <w:r w:rsidR="004A1130" w:rsidRPr="00AE76B1">
        <w:rPr>
          <w:rFonts w:ascii="Times New Roman" w:hAnsi="Times New Roman" w:cs="Times New Roman"/>
          <w:sz w:val="24"/>
          <w:szCs w:val="24"/>
        </w:rPr>
        <w:t xml:space="preserve"> </w:t>
      </w:r>
      <w:bookmarkStart w:id="391" w:name="OLE_LINK841"/>
      <w:bookmarkStart w:id="392" w:name="OLE_LINK110"/>
      <w:bookmarkStart w:id="393" w:name="OLE_LINK113"/>
      <w:r w:rsidR="004834E9" w:rsidRPr="00AE76B1">
        <w:rPr>
          <w:rFonts w:ascii="Times New Roman" w:hAnsi="Times New Roman" w:cs="Times New Roman"/>
          <w:sz w:val="24"/>
          <w:szCs w:val="24"/>
        </w:rPr>
        <w:t>we only evaluate</w:t>
      </w:r>
      <w:r w:rsidR="00A0468B" w:rsidRPr="00AE76B1">
        <w:rPr>
          <w:rFonts w:ascii="Times New Roman" w:hAnsi="Times New Roman" w:cs="Times New Roman" w:hint="eastAsia"/>
          <w:sz w:val="24"/>
          <w:szCs w:val="24"/>
        </w:rPr>
        <w:t>d</w:t>
      </w:r>
      <w:r w:rsidR="004834E9" w:rsidRPr="00AE76B1">
        <w:rPr>
          <w:rFonts w:ascii="Times New Roman" w:hAnsi="Times New Roman" w:cs="Times New Roman"/>
          <w:sz w:val="24"/>
          <w:szCs w:val="24"/>
        </w:rPr>
        <w:t xml:space="preserve"> the virtual GHG, N and P flows between </w:t>
      </w:r>
      <w:r w:rsidR="00A0468B" w:rsidRPr="00AE76B1">
        <w:rPr>
          <w:rFonts w:ascii="Times New Roman" w:hAnsi="Times New Roman" w:cs="Times New Roman" w:hint="eastAsia"/>
          <w:sz w:val="24"/>
          <w:szCs w:val="24"/>
        </w:rPr>
        <w:t xml:space="preserve">the </w:t>
      </w:r>
      <w:r w:rsidR="00376221" w:rsidRPr="00AE76B1">
        <w:rPr>
          <w:rFonts w:ascii="Times New Roman" w:hAnsi="Times New Roman" w:cs="Times New Roman"/>
          <w:sz w:val="24"/>
          <w:szCs w:val="24"/>
        </w:rPr>
        <w:t>domestic districts</w:t>
      </w:r>
      <w:r w:rsidR="004834E9" w:rsidRPr="00AE76B1">
        <w:rPr>
          <w:rFonts w:ascii="Times New Roman" w:hAnsi="Times New Roman" w:cs="Times New Roman"/>
          <w:sz w:val="24"/>
          <w:szCs w:val="24"/>
        </w:rPr>
        <w:t xml:space="preserve"> and assumed that </w:t>
      </w:r>
      <w:r w:rsidR="00376221" w:rsidRPr="00AE76B1">
        <w:rPr>
          <w:rFonts w:ascii="Times New Roman" w:hAnsi="Times New Roman" w:cs="Times New Roman"/>
          <w:sz w:val="24"/>
          <w:szCs w:val="24"/>
        </w:rPr>
        <w:t xml:space="preserve">the agricultural </w:t>
      </w:r>
      <w:r w:rsidR="002A21B6" w:rsidRPr="00AE76B1">
        <w:rPr>
          <w:rFonts w:ascii="Times New Roman" w:hAnsi="Times New Roman" w:cs="Times New Roman"/>
          <w:sz w:val="24"/>
          <w:szCs w:val="24"/>
        </w:rPr>
        <w:t>trade</w:t>
      </w:r>
      <w:r w:rsidR="00376221" w:rsidRPr="00AE76B1">
        <w:rPr>
          <w:rFonts w:ascii="Times New Roman" w:hAnsi="Times New Roman" w:cs="Times New Roman"/>
          <w:sz w:val="24"/>
          <w:szCs w:val="24"/>
        </w:rPr>
        <w:t xml:space="preserve"> of </w:t>
      </w:r>
      <w:r w:rsidR="00376221" w:rsidRPr="00AE76B1">
        <w:rPr>
          <w:rFonts w:ascii="Times New Roman" w:hAnsi="Times New Roman" w:cs="Times New Roman" w:hint="eastAsia"/>
          <w:sz w:val="24"/>
          <w:szCs w:val="24"/>
        </w:rPr>
        <w:t>the</w:t>
      </w:r>
      <w:r w:rsidR="00376221" w:rsidRPr="00AE76B1">
        <w:rPr>
          <w:rFonts w:ascii="Times New Roman" w:hAnsi="Times New Roman" w:cs="Times New Roman"/>
          <w:sz w:val="24"/>
          <w:szCs w:val="24"/>
        </w:rPr>
        <w:t xml:space="preserve"> QTP would be </w:t>
      </w:r>
      <w:r w:rsidR="00521271" w:rsidRPr="00AE76B1">
        <w:rPr>
          <w:rFonts w:ascii="Times New Roman" w:hAnsi="Times New Roman" w:cs="Times New Roman"/>
          <w:sz w:val="24"/>
          <w:szCs w:val="24"/>
        </w:rPr>
        <w:t>changed</w:t>
      </w:r>
      <w:r w:rsidR="00376221" w:rsidRPr="00AE76B1">
        <w:rPr>
          <w:rFonts w:ascii="Times New Roman" w:hAnsi="Times New Roman" w:cs="Times New Roman"/>
          <w:sz w:val="24"/>
          <w:szCs w:val="24"/>
        </w:rPr>
        <w:t xml:space="preserve"> </w:t>
      </w:r>
      <w:r w:rsidR="00521271" w:rsidRPr="00AE76B1">
        <w:rPr>
          <w:rFonts w:ascii="Times New Roman" w:hAnsi="Times New Roman" w:cs="Times New Roman"/>
          <w:sz w:val="24"/>
          <w:szCs w:val="24"/>
        </w:rPr>
        <w:t>by original share</w:t>
      </w:r>
      <w:r w:rsidR="00376221" w:rsidRPr="00AE76B1">
        <w:rPr>
          <w:rFonts w:ascii="Times New Roman" w:hAnsi="Times New Roman" w:cs="Times New Roman"/>
          <w:sz w:val="24"/>
          <w:szCs w:val="24"/>
        </w:rPr>
        <w:t xml:space="preserve"> after </w:t>
      </w:r>
      <w:r w:rsidR="00521271" w:rsidRPr="00AE76B1">
        <w:rPr>
          <w:rFonts w:ascii="Times New Roman" w:hAnsi="Times New Roman" w:cs="Times New Roman"/>
          <w:sz w:val="24"/>
          <w:szCs w:val="24"/>
        </w:rPr>
        <w:t>optimization</w:t>
      </w:r>
      <w:bookmarkEnd w:id="391"/>
      <w:r w:rsidR="00521271" w:rsidRPr="00AE76B1">
        <w:rPr>
          <w:rFonts w:ascii="Times New Roman" w:hAnsi="Times New Roman" w:cs="Times New Roman"/>
          <w:sz w:val="24"/>
          <w:szCs w:val="24"/>
        </w:rPr>
        <w:t xml:space="preserve">. </w:t>
      </w:r>
      <w:bookmarkEnd w:id="392"/>
      <w:bookmarkEnd w:id="393"/>
    </w:p>
    <w:p w14:paraId="6F411FBB" w14:textId="77777777" w:rsidR="00D24345" w:rsidRDefault="00D24345" w:rsidP="00376221">
      <w:pPr>
        <w:rPr>
          <w:rFonts w:ascii="Times New Roman" w:hAnsi="Times New Roman" w:cs="Times New Roman"/>
          <w:sz w:val="24"/>
          <w:szCs w:val="24"/>
        </w:rPr>
      </w:pPr>
    </w:p>
    <w:p w14:paraId="2E9FEEDC" w14:textId="6E0876AD" w:rsidR="00E71FBB" w:rsidRPr="000B37FF" w:rsidRDefault="00C33C8A" w:rsidP="000B37FF">
      <w:pPr>
        <w:pStyle w:val="2"/>
        <w:rPr>
          <w:rFonts w:ascii="Times New Roman" w:hAnsi="Times New Roman" w:cs="Times New Roman"/>
          <w:i w:val="0"/>
          <w:sz w:val="28"/>
          <w:szCs w:val="28"/>
        </w:rPr>
      </w:pPr>
      <w:r w:rsidRPr="000A57E0">
        <w:rPr>
          <w:rFonts w:ascii="Times New Roman" w:hAnsi="Times New Roman" w:cs="Times New Roman"/>
          <w:i w:val="0"/>
          <w:color w:val="auto"/>
          <w:sz w:val="28"/>
          <w:szCs w:val="28"/>
        </w:rPr>
        <w:t>Climate</w:t>
      </w:r>
      <w:r w:rsidRPr="000A57E0">
        <w:rPr>
          <w:rFonts w:ascii="Times New Roman" w:hAnsi="Times New Roman" w:cs="Times New Roman" w:hint="eastAsia"/>
          <w:i w:val="0"/>
          <w:color w:val="auto"/>
          <w:sz w:val="28"/>
          <w:szCs w:val="28"/>
        </w:rPr>
        <w:t xml:space="preserve"> s</w:t>
      </w:r>
      <w:r w:rsidRPr="000A57E0">
        <w:rPr>
          <w:rFonts w:ascii="Times New Roman" w:hAnsi="Times New Roman" w:cs="Times New Roman"/>
          <w:i w:val="0"/>
          <w:color w:val="auto"/>
          <w:sz w:val="28"/>
          <w:szCs w:val="28"/>
        </w:rPr>
        <w:t>cenario analysis in 2050</w:t>
      </w:r>
    </w:p>
    <w:p w14:paraId="67CFC566" w14:textId="37E707D5" w:rsidR="00E71FBB" w:rsidRPr="00AE76B1" w:rsidRDefault="001C49F9" w:rsidP="009D5311">
      <w:pPr>
        <w:rPr>
          <w:rFonts w:ascii="Times New Roman" w:hAnsi="Times New Roman" w:cs="Times New Roman"/>
          <w:sz w:val="24"/>
          <w:szCs w:val="24"/>
        </w:rPr>
      </w:pPr>
      <w:r w:rsidRPr="00AE76B1">
        <w:rPr>
          <w:rFonts w:ascii="Times New Roman" w:hAnsi="Times New Roman" w:cs="Times New Roman" w:hint="eastAsia"/>
          <w:sz w:val="24"/>
          <w:szCs w:val="24"/>
        </w:rPr>
        <w:t xml:space="preserve">To </w:t>
      </w:r>
      <w:r w:rsidR="00F3613E" w:rsidRPr="00AE76B1">
        <w:rPr>
          <w:rFonts w:ascii="Times New Roman" w:hAnsi="Times New Roman" w:cs="Times New Roman"/>
          <w:sz w:val="24"/>
          <w:szCs w:val="24"/>
        </w:rPr>
        <w:t>explore the pressure</w:t>
      </w:r>
      <w:r w:rsidR="00F3613E" w:rsidRPr="00AE76B1">
        <w:rPr>
          <w:rFonts w:ascii="Times New Roman" w:hAnsi="Times New Roman" w:cs="Times New Roman" w:hint="eastAsia"/>
          <w:sz w:val="24"/>
          <w:szCs w:val="24"/>
        </w:rPr>
        <w:t xml:space="preserve"> </w:t>
      </w:r>
      <w:r w:rsidR="00E87923" w:rsidRPr="00AE76B1">
        <w:rPr>
          <w:rFonts w:ascii="Times New Roman" w:hAnsi="Times New Roman" w:cs="Times New Roman" w:hint="eastAsia"/>
          <w:sz w:val="24"/>
          <w:szCs w:val="24"/>
        </w:rPr>
        <w:t>of</w:t>
      </w:r>
      <w:r w:rsidR="00F3613E" w:rsidRPr="00AE76B1">
        <w:rPr>
          <w:rFonts w:ascii="Times New Roman" w:hAnsi="Times New Roman" w:cs="Times New Roman" w:hint="eastAsia"/>
          <w:sz w:val="24"/>
          <w:szCs w:val="24"/>
        </w:rPr>
        <w:t xml:space="preserve"> the QTP</w:t>
      </w:r>
      <w:r w:rsidR="00C33C8A" w:rsidRPr="00AE76B1">
        <w:rPr>
          <w:rFonts w:ascii="Times New Roman" w:hAnsi="Times New Roman" w:cs="Times New Roman" w:hint="eastAsia"/>
          <w:sz w:val="24"/>
          <w:szCs w:val="24"/>
        </w:rPr>
        <w:t xml:space="preserve"> </w:t>
      </w:r>
      <w:r w:rsidR="00E87923" w:rsidRPr="00AE76B1">
        <w:rPr>
          <w:rFonts w:ascii="Times New Roman" w:hAnsi="Times New Roman" w:cs="Times New Roman" w:hint="eastAsia"/>
          <w:sz w:val="24"/>
          <w:szCs w:val="24"/>
        </w:rPr>
        <w:t xml:space="preserve">to </w:t>
      </w:r>
      <w:r w:rsidR="002C3C93" w:rsidRPr="00AE76B1">
        <w:rPr>
          <w:rFonts w:ascii="Times New Roman" w:hAnsi="Times New Roman" w:cs="Times New Roman"/>
          <w:sz w:val="24"/>
          <w:szCs w:val="24"/>
        </w:rPr>
        <w:t>pursue</w:t>
      </w:r>
      <w:r w:rsidR="00E87923" w:rsidRPr="00AE76B1">
        <w:rPr>
          <w:rFonts w:ascii="Times New Roman" w:hAnsi="Times New Roman" w:cs="Times New Roman" w:hint="eastAsia"/>
          <w:sz w:val="24"/>
          <w:szCs w:val="24"/>
        </w:rPr>
        <w:t xml:space="preserve"> </w:t>
      </w:r>
      <w:r w:rsidR="00E87923" w:rsidRPr="00AE76B1">
        <w:rPr>
          <w:rFonts w:ascii="Times New Roman" w:hAnsi="Times New Roman" w:cs="Times New Roman"/>
          <w:sz w:val="24"/>
          <w:szCs w:val="24"/>
        </w:rPr>
        <w:t xml:space="preserve">internal–external environmental </w:t>
      </w:r>
      <w:r w:rsidR="002C3C93" w:rsidRPr="00AE76B1">
        <w:rPr>
          <w:rFonts w:ascii="Times New Roman" w:hAnsi="Times New Roman" w:cs="Times New Roman"/>
          <w:sz w:val="24"/>
          <w:szCs w:val="24"/>
        </w:rPr>
        <w:t>outcomes</w:t>
      </w:r>
      <w:r w:rsidR="00254C21" w:rsidRPr="00AE76B1">
        <w:rPr>
          <w:rFonts w:ascii="Times New Roman" w:hAnsi="Times New Roman" w:cs="Times New Roman" w:hint="eastAsia"/>
          <w:sz w:val="24"/>
          <w:szCs w:val="24"/>
        </w:rPr>
        <w:t xml:space="preserve"> in the future</w:t>
      </w:r>
      <w:r w:rsidR="002C3C93" w:rsidRPr="00AE76B1">
        <w:rPr>
          <w:rFonts w:ascii="Times New Roman" w:hAnsi="Times New Roman" w:cs="Times New Roman" w:hint="eastAsia"/>
          <w:sz w:val="24"/>
          <w:szCs w:val="24"/>
        </w:rPr>
        <w:t xml:space="preserve">, </w:t>
      </w:r>
      <w:r w:rsidR="00F6062A" w:rsidRPr="00AE76B1">
        <w:rPr>
          <w:rFonts w:ascii="Times New Roman" w:hAnsi="Times New Roman" w:cs="Times New Roman"/>
          <w:sz w:val="24"/>
          <w:szCs w:val="24"/>
        </w:rPr>
        <w:t xml:space="preserve">we assess the </w:t>
      </w:r>
      <w:r w:rsidR="0097006F" w:rsidRPr="00AE76B1">
        <w:rPr>
          <w:rFonts w:ascii="Times New Roman" w:hAnsi="Times New Roman" w:cs="Times New Roman" w:hint="eastAsia"/>
          <w:sz w:val="24"/>
          <w:szCs w:val="24"/>
        </w:rPr>
        <w:t>m</w:t>
      </w:r>
      <w:r w:rsidR="0097006F" w:rsidRPr="00AE76B1">
        <w:rPr>
          <w:rFonts w:ascii="Times New Roman" w:hAnsi="Times New Roman" w:cs="Times New Roman"/>
          <w:sz w:val="24"/>
          <w:szCs w:val="24"/>
        </w:rPr>
        <w:t>ulti-model mean</w:t>
      </w:r>
      <w:r w:rsidR="0097006F" w:rsidRPr="00AE76B1">
        <w:rPr>
          <w:rFonts w:ascii="Times New Roman" w:hAnsi="Times New Roman" w:cs="Times New Roman" w:hint="eastAsia"/>
          <w:sz w:val="24"/>
          <w:szCs w:val="24"/>
        </w:rPr>
        <w:t xml:space="preserve"> </w:t>
      </w:r>
      <w:r w:rsidR="00F6062A" w:rsidRPr="00AE76B1">
        <w:rPr>
          <w:rFonts w:ascii="Times New Roman" w:hAnsi="Times New Roman" w:cs="Times New Roman"/>
          <w:sz w:val="24"/>
          <w:szCs w:val="24"/>
        </w:rPr>
        <w:t xml:space="preserve">changes in </w:t>
      </w:r>
      <w:bookmarkStart w:id="394" w:name="OLE_LINK131"/>
      <w:bookmarkStart w:id="395" w:name="OLE_LINK132"/>
      <w:r w:rsidR="00F6062A" w:rsidRPr="00AE76B1">
        <w:rPr>
          <w:rFonts w:ascii="Times New Roman" w:hAnsi="Times New Roman" w:cs="Times New Roman"/>
          <w:sz w:val="24"/>
          <w:szCs w:val="24"/>
        </w:rPr>
        <w:t xml:space="preserve">water availability and </w:t>
      </w:r>
      <w:bookmarkEnd w:id="394"/>
      <w:bookmarkEnd w:id="395"/>
      <w:r w:rsidR="009D5311" w:rsidRPr="00AE76B1">
        <w:rPr>
          <w:rFonts w:ascii="Times New Roman" w:hAnsi="Times New Roman" w:cs="Times New Roman"/>
          <w:sz w:val="24"/>
          <w:szCs w:val="24"/>
        </w:rPr>
        <w:t>carbon sink</w:t>
      </w:r>
      <w:r w:rsidR="00F6062A" w:rsidRPr="00AE76B1">
        <w:rPr>
          <w:rFonts w:ascii="Times New Roman" w:hAnsi="Times New Roman" w:cs="Times New Roman"/>
          <w:sz w:val="24"/>
          <w:szCs w:val="24"/>
        </w:rPr>
        <w:t xml:space="preserve"> </w:t>
      </w:r>
      <w:r w:rsidR="0097006F" w:rsidRPr="00AE76B1">
        <w:rPr>
          <w:rFonts w:ascii="Times New Roman" w:hAnsi="Times New Roman" w:cs="Times New Roman" w:hint="eastAsia"/>
          <w:sz w:val="24"/>
          <w:szCs w:val="24"/>
        </w:rPr>
        <w:t>during</w:t>
      </w:r>
      <w:r w:rsidR="009D5311" w:rsidRPr="00AE76B1">
        <w:rPr>
          <w:rFonts w:ascii="Times New Roman" w:hAnsi="Times New Roman" w:cs="Times New Roman"/>
          <w:sz w:val="24"/>
          <w:szCs w:val="24"/>
        </w:rPr>
        <w:t xml:space="preserve"> the future periods</w:t>
      </w:r>
      <w:r w:rsidR="00F6062A" w:rsidRPr="00AE76B1">
        <w:rPr>
          <w:rFonts w:ascii="Times New Roman" w:hAnsi="Times New Roman" w:cs="Times New Roman"/>
          <w:sz w:val="24"/>
          <w:szCs w:val="24"/>
        </w:rPr>
        <w:t xml:space="preserve"> </w:t>
      </w:r>
      <w:r w:rsidR="009D5311" w:rsidRPr="00AE76B1">
        <w:rPr>
          <w:rFonts w:ascii="Times New Roman" w:hAnsi="Times New Roman" w:cs="Times New Roman" w:hint="eastAsia"/>
          <w:sz w:val="24"/>
          <w:szCs w:val="24"/>
        </w:rPr>
        <w:t>(</w:t>
      </w:r>
      <w:r w:rsidR="009D5311" w:rsidRPr="00AE76B1">
        <w:rPr>
          <w:rFonts w:ascii="Times New Roman" w:hAnsi="Times New Roman" w:cs="Times New Roman"/>
          <w:sz w:val="24"/>
          <w:szCs w:val="24"/>
        </w:rPr>
        <w:t>20</w:t>
      </w:r>
      <w:r w:rsidR="009D5311" w:rsidRPr="00AE76B1">
        <w:rPr>
          <w:rFonts w:ascii="Times New Roman" w:hAnsi="Times New Roman" w:cs="Times New Roman" w:hint="eastAsia"/>
          <w:sz w:val="24"/>
          <w:szCs w:val="24"/>
        </w:rPr>
        <w:t>20</w:t>
      </w:r>
      <w:r w:rsidR="009D5311" w:rsidRPr="00AE76B1">
        <w:rPr>
          <w:rFonts w:ascii="Times New Roman" w:hAnsi="Times New Roman" w:cs="Times New Roman"/>
          <w:sz w:val="24"/>
          <w:szCs w:val="24"/>
        </w:rPr>
        <w:t>–</w:t>
      </w:r>
      <w:r w:rsidR="009D5311" w:rsidRPr="00AE76B1">
        <w:rPr>
          <w:rFonts w:ascii="Times New Roman" w:hAnsi="Times New Roman" w:cs="Times New Roman" w:hint="eastAsia"/>
          <w:sz w:val="24"/>
          <w:szCs w:val="24"/>
        </w:rPr>
        <w:t xml:space="preserve">2050) </w:t>
      </w:r>
      <w:r w:rsidR="00F6062A" w:rsidRPr="00AE76B1">
        <w:rPr>
          <w:rFonts w:ascii="Times New Roman" w:hAnsi="Times New Roman" w:cs="Times New Roman"/>
          <w:sz w:val="24"/>
          <w:szCs w:val="24"/>
        </w:rPr>
        <w:t xml:space="preserve">under different </w:t>
      </w:r>
      <w:r w:rsidR="00F2757E" w:rsidRPr="00AE76B1">
        <w:rPr>
          <w:rFonts w:ascii="Times New Roman" w:hAnsi="Times New Roman" w:cs="Times New Roman" w:hint="eastAsia"/>
          <w:sz w:val="24"/>
          <w:szCs w:val="24"/>
        </w:rPr>
        <w:t>SSP-RCP</w:t>
      </w:r>
      <w:r w:rsidR="00F6062A" w:rsidRPr="00AE76B1">
        <w:rPr>
          <w:rFonts w:ascii="Times New Roman" w:hAnsi="Times New Roman" w:cs="Times New Roman"/>
          <w:sz w:val="24"/>
          <w:szCs w:val="24"/>
        </w:rPr>
        <w:t xml:space="preserve"> scenarios</w:t>
      </w:r>
      <w:r w:rsidR="00D60DCC" w:rsidRPr="00AE76B1">
        <w:rPr>
          <w:rFonts w:ascii="Times New Roman" w:hAnsi="Times New Roman" w:cs="Times New Roman" w:hint="eastAsia"/>
          <w:sz w:val="24"/>
          <w:szCs w:val="24"/>
        </w:rPr>
        <w:t xml:space="preserve"> (SSP126, SSP370 and SSP585)</w:t>
      </w:r>
      <w:r w:rsidR="001204B0" w:rsidRPr="00AE76B1">
        <w:rPr>
          <w:rFonts w:ascii="Times New Roman" w:hAnsi="Times New Roman" w:cs="Times New Roman"/>
          <w:sz w:val="24"/>
          <w:szCs w:val="24"/>
        </w:rPr>
        <w:t xml:space="preserve">. </w:t>
      </w:r>
      <w:r w:rsidR="00D60DCC" w:rsidRPr="00AE76B1">
        <w:rPr>
          <w:rFonts w:ascii="Times New Roman" w:hAnsi="Times New Roman" w:cs="Times New Roman"/>
          <w:sz w:val="24"/>
          <w:szCs w:val="24"/>
        </w:rPr>
        <w:t xml:space="preserve">Water availability reflects the amount of water available for use in an agricultural system, as well as the ability of ecosystems to absorb excess </w:t>
      </w:r>
      <w:r w:rsidR="006455AC" w:rsidRPr="00AE76B1">
        <w:rPr>
          <w:rFonts w:ascii="Times New Roman" w:hAnsi="Times New Roman" w:cs="Times New Roman" w:hint="eastAsia"/>
          <w:sz w:val="24"/>
          <w:szCs w:val="24"/>
        </w:rPr>
        <w:t>N</w:t>
      </w:r>
      <w:r w:rsidR="00D60DCC" w:rsidRPr="00AE76B1">
        <w:rPr>
          <w:rFonts w:ascii="Times New Roman" w:hAnsi="Times New Roman" w:cs="Times New Roman"/>
          <w:sz w:val="24"/>
          <w:szCs w:val="24"/>
        </w:rPr>
        <w:t xml:space="preserve"> and </w:t>
      </w:r>
      <w:r w:rsidR="006455AC" w:rsidRPr="00AE76B1">
        <w:rPr>
          <w:rFonts w:ascii="Times New Roman" w:hAnsi="Times New Roman" w:cs="Times New Roman" w:hint="eastAsia"/>
          <w:sz w:val="24"/>
          <w:szCs w:val="24"/>
        </w:rPr>
        <w:t>P</w:t>
      </w:r>
      <w:r w:rsidR="00D60DCC" w:rsidRPr="00AE76B1">
        <w:rPr>
          <w:rFonts w:ascii="Times New Roman" w:hAnsi="Times New Roman" w:cs="Times New Roman"/>
          <w:sz w:val="24"/>
          <w:szCs w:val="24"/>
        </w:rPr>
        <w:t>.</w:t>
      </w:r>
      <w:r w:rsidR="00D60DCC" w:rsidRPr="00AE76B1">
        <w:rPr>
          <w:rFonts w:ascii="Times New Roman" w:hAnsi="Times New Roman" w:cs="Times New Roman" w:hint="eastAsia"/>
          <w:sz w:val="24"/>
          <w:szCs w:val="24"/>
        </w:rPr>
        <w:t xml:space="preserve"> </w:t>
      </w:r>
      <w:r w:rsidR="00D60DCC" w:rsidRPr="00AE76B1">
        <w:rPr>
          <w:rFonts w:ascii="Times New Roman" w:hAnsi="Times New Roman" w:cs="Times New Roman"/>
          <w:sz w:val="24"/>
          <w:szCs w:val="24"/>
        </w:rPr>
        <w:t>I</w:t>
      </w:r>
      <w:r w:rsidR="00D60DCC" w:rsidRPr="00AE76B1">
        <w:rPr>
          <w:rFonts w:ascii="Times New Roman" w:hAnsi="Times New Roman" w:cs="Times New Roman" w:hint="eastAsia"/>
          <w:sz w:val="24"/>
          <w:szCs w:val="24"/>
        </w:rPr>
        <w:t xml:space="preserve">n this study, the future </w:t>
      </w:r>
      <w:r w:rsidR="00D60DCC" w:rsidRPr="00AE76B1">
        <w:rPr>
          <w:rFonts w:ascii="Times New Roman" w:hAnsi="Times New Roman" w:cs="Times New Roman"/>
          <w:sz w:val="24"/>
          <w:szCs w:val="24"/>
        </w:rPr>
        <w:t>water availability</w:t>
      </w:r>
      <w:r w:rsidR="00D60DCC" w:rsidRPr="00AE76B1">
        <w:rPr>
          <w:rFonts w:ascii="Times New Roman" w:hAnsi="Times New Roman" w:cs="Times New Roman" w:hint="eastAsia"/>
          <w:sz w:val="24"/>
          <w:szCs w:val="24"/>
        </w:rPr>
        <w:t xml:space="preserve"> was </w:t>
      </w:r>
      <w:r w:rsidR="00D60DCC" w:rsidRPr="00AE76B1">
        <w:rPr>
          <w:rFonts w:ascii="Times New Roman" w:hAnsi="Times New Roman" w:cs="Times New Roman"/>
          <w:sz w:val="24"/>
          <w:szCs w:val="24"/>
        </w:rPr>
        <w:t>calculate</w:t>
      </w:r>
      <w:r w:rsidR="00D60DCC" w:rsidRPr="00AE76B1">
        <w:rPr>
          <w:rFonts w:ascii="Times New Roman" w:hAnsi="Times New Roman" w:cs="Times New Roman" w:hint="eastAsia"/>
          <w:sz w:val="24"/>
          <w:szCs w:val="24"/>
        </w:rPr>
        <w:t xml:space="preserve">d based on the </w:t>
      </w:r>
      <w:r w:rsidR="00FD7ED2" w:rsidRPr="00AE76B1">
        <w:rPr>
          <w:rFonts w:ascii="Times New Roman" w:hAnsi="Times New Roman" w:cs="Times New Roman"/>
          <w:sz w:val="24"/>
          <w:szCs w:val="24"/>
        </w:rPr>
        <w:t>difference between precipitation and evapotranspiration</w:t>
      </w:r>
      <w:r w:rsidR="00FD7ED2" w:rsidRPr="00AE76B1">
        <w:rPr>
          <w:rFonts w:ascii="Times New Roman" w:hAnsi="Times New Roman" w:cs="Times New Roman" w:hint="eastAsia"/>
          <w:sz w:val="24"/>
          <w:szCs w:val="24"/>
        </w:rPr>
        <w:t xml:space="preserve">, which were </w:t>
      </w:r>
      <w:r w:rsidR="00861061" w:rsidRPr="00AE76B1">
        <w:rPr>
          <w:rFonts w:ascii="Times New Roman" w:hAnsi="Times New Roman" w:cs="Times New Roman"/>
          <w:sz w:val="24"/>
          <w:szCs w:val="24"/>
        </w:rPr>
        <w:t xml:space="preserve">obtained from the </w:t>
      </w:r>
      <w:r w:rsidR="00B9768B" w:rsidRPr="00AE76B1">
        <w:rPr>
          <w:rFonts w:ascii="Times New Roman" w:hAnsi="Times New Roman" w:cs="Times New Roman"/>
          <w:sz w:val="24"/>
          <w:szCs w:val="24"/>
        </w:rPr>
        <w:t>CMIP6 climate projections</w:t>
      </w:r>
      <w:r w:rsidR="00574C8C" w:rsidRPr="00AE76B1">
        <w:rPr>
          <w:rFonts w:ascii="Times New Roman" w:hAnsi="Times New Roman" w:cs="Times New Roman" w:hint="eastAsia"/>
          <w:sz w:val="24"/>
          <w:szCs w:val="24"/>
        </w:rPr>
        <w:t xml:space="preserve"> (</w:t>
      </w:r>
      <w:r w:rsidR="00574C8C" w:rsidRPr="00AE76B1">
        <w:rPr>
          <w:rFonts w:ascii="Times New Roman" w:hAnsi="Times New Roman" w:cs="Times New Roman"/>
          <w:sz w:val="24"/>
          <w:szCs w:val="24"/>
        </w:rPr>
        <w:t>Supplementary Table 7</w:t>
      </w:r>
      <w:r w:rsidR="00574C8C" w:rsidRPr="00AE76B1">
        <w:rPr>
          <w:rFonts w:ascii="Times New Roman" w:hAnsi="Times New Roman" w:cs="Times New Roman" w:hint="eastAsia"/>
          <w:sz w:val="24"/>
          <w:szCs w:val="24"/>
        </w:rPr>
        <w:t>)</w:t>
      </w:r>
      <w:r w:rsidR="00673250" w:rsidRPr="00AE76B1">
        <w:rPr>
          <w:rFonts w:ascii="Times New Roman" w:hAnsi="Times New Roman" w:cs="Times New Roman" w:hint="eastAsia"/>
          <w:sz w:val="24"/>
          <w:szCs w:val="24"/>
        </w:rPr>
        <w:t xml:space="preserve"> with </w:t>
      </w:r>
      <w:r w:rsidR="00673250" w:rsidRPr="00AE76B1">
        <w:rPr>
          <w:rFonts w:ascii="Times New Roman" w:hAnsi="Times New Roman" w:cs="Times New Roman"/>
          <w:sz w:val="24"/>
          <w:szCs w:val="24"/>
        </w:rPr>
        <w:t>a spatial resolution of 0.5°</w:t>
      </w:r>
      <w:r w:rsidR="00673250" w:rsidRPr="00AE76B1">
        <w:rPr>
          <w:rFonts w:ascii="Times New Roman" w:hAnsi="Times New Roman" w:cs="Times New Roman" w:hint="eastAsia"/>
          <w:sz w:val="24"/>
          <w:szCs w:val="24"/>
        </w:rPr>
        <w:t xml:space="preserve">. </w:t>
      </w:r>
      <w:r w:rsidR="00254C21" w:rsidRPr="00AE76B1">
        <w:rPr>
          <w:rFonts w:ascii="Times New Roman" w:hAnsi="Times New Roman" w:cs="Times New Roman"/>
          <w:sz w:val="24"/>
          <w:szCs w:val="24"/>
        </w:rPr>
        <w:t xml:space="preserve">We used the </w:t>
      </w:r>
      <w:r w:rsidR="000C4521" w:rsidRPr="00AE76B1">
        <w:rPr>
          <w:rFonts w:ascii="Times New Roman" w:hAnsi="Times New Roman" w:cs="Times New Roman" w:hint="eastAsia"/>
          <w:sz w:val="24"/>
          <w:szCs w:val="24"/>
        </w:rPr>
        <w:t xml:space="preserve">GFDL-ESM4, IPSL-CM6A-LR, MRI-ESM2-0 and UKESM1-0-LL </w:t>
      </w:r>
      <w:r w:rsidR="00254C21" w:rsidRPr="00AE76B1">
        <w:rPr>
          <w:rFonts w:ascii="Times New Roman" w:hAnsi="Times New Roman" w:cs="Times New Roman"/>
          <w:sz w:val="24"/>
          <w:szCs w:val="24"/>
        </w:rPr>
        <w:t>model</w:t>
      </w:r>
      <w:r w:rsidR="00473433" w:rsidRPr="00AE76B1">
        <w:rPr>
          <w:rFonts w:ascii="Times New Roman" w:hAnsi="Times New Roman" w:cs="Times New Roman" w:hint="eastAsia"/>
          <w:sz w:val="24"/>
          <w:szCs w:val="24"/>
        </w:rPr>
        <w:t>s</w:t>
      </w:r>
      <w:r w:rsidR="000C4521" w:rsidRPr="00AE76B1">
        <w:rPr>
          <w:rFonts w:ascii="Times New Roman" w:hAnsi="Times New Roman" w:cs="Times New Roman" w:hint="eastAsia"/>
          <w:sz w:val="24"/>
          <w:szCs w:val="24"/>
        </w:rPr>
        <w:t xml:space="preserve">, </w:t>
      </w:r>
      <w:r w:rsidR="00473433" w:rsidRPr="00AE76B1">
        <w:rPr>
          <w:rFonts w:ascii="Times New Roman" w:hAnsi="Times New Roman" w:cs="Times New Roman"/>
          <w:sz w:val="24"/>
          <w:szCs w:val="24"/>
        </w:rPr>
        <w:t xml:space="preserve">which correspond to carbon sink </w:t>
      </w:r>
      <w:proofErr w:type="spellStart"/>
      <w:r w:rsidR="00473433" w:rsidRPr="00AE76B1">
        <w:rPr>
          <w:rFonts w:ascii="Times New Roman" w:hAnsi="Times New Roman" w:cs="Times New Roman"/>
          <w:sz w:val="24"/>
          <w:szCs w:val="24"/>
        </w:rPr>
        <w:t>modelling</w:t>
      </w:r>
      <w:proofErr w:type="spellEnd"/>
      <w:r w:rsidR="000E2F22" w:rsidRPr="00AE76B1">
        <w:rPr>
          <w:rFonts w:ascii="Times New Roman" w:hAnsi="Times New Roman" w:cs="Times New Roman" w:hint="eastAsia"/>
          <w:sz w:val="24"/>
          <w:szCs w:val="24"/>
        </w:rPr>
        <w:t xml:space="preserve">. </w:t>
      </w:r>
      <w:bookmarkStart w:id="396" w:name="OLE_LINK122"/>
      <w:bookmarkStart w:id="397" w:name="OLE_LINK125"/>
      <w:r w:rsidR="00473433" w:rsidRPr="00AE76B1">
        <w:rPr>
          <w:rFonts w:ascii="Times New Roman" w:hAnsi="Times New Roman" w:cs="Times New Roman" w:hint="eastAsia"/>
          <w:sz w:val="24"/>
          <w:szCs w:val="24"/>
        </w:rPr>
        <w:t>C</w:t>
      </w:r>
      <w:r w:rsidR="00473433" w:rsidRPr="00AE76B1">
        <w:rPr>
          <w:rFonts w:ascii="Times New Roman" w:hAnsi="Times New Roman" w:cs="Times New Roman"/>
          <w:sz w:val="24"/>
          <w:szCs w:val="24"/>
        </w:rPr>
        <w:t>arbon sink</w:t>
      </w:r>
      <w:r w:rsidR="00254C21" w:rsidRPr="00AE76B1">
        <w:rPr>
          <w:rFonts w:ascii="Times New Roman" w:hAnsi="Times New Roman" w:cs="Times New Roman" w:hint="eastAsia"/>
          <w:sz w:val="24"/>
          <w:szCs w:val="24"/>
        </w:rPr>
        <w:t xml:space="preserve"> </w:t>
      </w:r>
      <w:r w:rsidR="00FF2579" w:rsidRPr="00AE76B1">
        <w:rPr>
          <w:rFonts w:ascii="Times New Roman" w:hAnsi="Times New Roman" w:cs="Times New Roman" w:hint="eastAsia"/>
          <w:sz w:val="24"/>
          <w:szCs w:val="24"/>
        </w:rPr>
        <w:t xml:space="preserve">was </w:t>
      </w:r>
      <w:r w:rsidR="00FF2579" w:rsidRPr="00AE76B1">
        <w:rPr>
          <w:rFonts w:ascii="Times New Roman" w:hAnsi="Times New Roman" w:cs="Times New Roman"/>
          <w:sz w:val="24"/>
          <w:szCs w:val="24"/>
        </w:rPr>
        <w:t>assess</w:t>
      </w:r>
      <w:r w:rsidR="00FF2579" w:rsidRPr="00AE76B1">
        <w:rPr>
          <w:rFonts w:ascii="Times New Roman" w:hAnsi="Times New Roman" w:cs="Times New Roman" w:hint="eastAsia"/>
          <w:sz w:val="24"/>
          <w:szCs w:val="24"/>
        </w:rPr>
        <w:t xml:space="preserve">ed </w:t>
      </w:r>
      <w:r w:rsidR="006118C7" w:rsidRPr="00AE76B1">
        <w:rPr>
          <w:rFonts w:ascii="Times New Roman" w:hAnsi="Times New Roman" w:cs="Times New Roman" w:hint="eastAsia"/>
          <w:sz w:val="24"/>
          <w:szCs w:val="24"/>
        </w:rPr>
        <w:t xml:space="preserve">based on </w:t>
      </w:r>
      <w:r w:rsidR="00FF2579" w:rsidRPr="00AE76B1">
        <w:rPr>
          <w:rFonts w:ascii="Times New Roman" w:hAnsi="Times New Roman" w:cs="Times New Roman" w:hint="eastAsia"/>
          <w:sz w:val="24"/>
          <w:szCs w:val="24"/>
        </w:rPr>
        <w:t xml:space="preserve">the </w:t>
      </w:r>
      <w:r w:rsidR="006118C7" w:rsidRPr="00AE76B1">
        <w:rPr>
          <w:rFonts w:ascii="Times New Roman" w:hAnsi="Times New Roman" w:cs="Times New Roman"/>
          <w:sz w:val="24"/>
          <w:szCs w:val="24"/>
        </w:rPr>
        <w:t xml:space="preserve">difference </w:t>
      </w:r>
      <w:r w:rsidR="005D5A54" w:rsidRPr="00AE76B1">
        <w:rPr>
          <w:rFonts w:ascii="Times New Roman" w:hAnsi="Times New Roman" w:cs="Times New Roman"/>
          <w:sz w:val="24"/>
          <w:szCs w:val="24"/>
        </w:rPr>
        <w:t>between</w:t>
      </w:r>
      <w:r w:rsidR="006118C7" w:rsidRPr="00AE76B1">
        <w:rPr>
          <w:rFonts w:ascii="Times New Roman" w:hAnsi="Times New Roman" w:cs="Times New Roman" w:hint="eastAsia"/>
          <w:sz w:val="24"/>
          <w:szCs w:val="24"/>
        </w:rPr>
        <w:t xml:space="preserve"> </w:t>
      </w:r>
      <w:r w:rsidR="006118C7" w:rsidRPr="00AE76B1">
        <w:rPr>
          <w:rFonts w:ascii="Times New Roman" w:hAnsi="Times New Roman" w:cs="Times New Roman"/>
          <w:sz w:val="24"/>
          <w:szCs w:val="24"/>
        </w:rPr>
        <w:t>gross primary production</w:t>
      </w:r>
      <w:r w:rsidR="006118C7" w:rsidRPr="00AE76B1">
        <w:rPr>
          <w:rFonts w:ascii="Times New Roman" w:hAnsi="Times New Roman" w:cs="Times New Roman" w:hint="eastAsia"/>
          <w:sz w:val="24"/>
          <w:szCs w:val="24"/>
        </w:rPr>
        <w:t xml:space="preserve"> </w:t>
      </w:r>
      <w:r w:rsidR="00BD3502" w:rsidRPr="00AE76B1">
        <w:rPr>
          <w:rFonts w:ascii="Times New Roman" w:hAnsi="Times New Roman" w:cs="Times New Roman"/>
          <w:sz w:val="24"/>
          <w:szCs w:val="24"/>
        </w:rPr>
        <w:t>minus</w:t>
      </w:r>
      <w:r w:rsidR="006118C7" w:rsidRPr="00AE76B1">
        <w:rPr>
          <w:rFonts w:ascii="Times New Roman" w:hAnsi="Times New Roman" w:cs="Times New Roman" w:hint="eastAsia"/>
          <w:sz w:val="24"/>
          <w:szCs w:val="24"/>
        </w:rPr>
        <w:t xml:space="preserve"> </w:t>
      </w:r>
      <w:r w:rsidR="006118C7" w:rsidRPr="00AE76B1">
        <w:rPr>
          <w:rFonts w:ascii="Times New Roman" w:hAnsi="Times New Roman" w:cs="Times New Roman"/>
          <w:sz w:val="24"/>
          <w:szCs w:val="24"/>
        </w:rPr>
        <w:t>autotrophic respiration</w:t>
      </w:r>
      <w:r w:rsidR="00BD3502" w:rsidRPr="00AE76B1">
        <w:rPr>
          <w:rFonts w:ascii="Times New Roman" w:hAnsi="Times New Roman" w:cs="Times New Roman" w:hint="eastAsia"/>
          <w:sz w:val="24"/>
          <w:szCs w:val="24"/>
        </w:rPr>
        <w:t xml:space="preserve"> </w:t>
      </w:r>
      <w:r w:rsidR="00BD3502" w:rsidRPr="00AE76B1">
        <w:rPr>
          <w:rFonts w:ascii="Times New Roman" w:hAnsi="Times New Roman" w:cs="Times New Roman"/>
          <w:sz w:val="24"/>
          <w:szCs w:val="24"/>
        </w:rPr>
        <w:t>minus</w:t>
      </w:r>
      <w:r w:rsidR="00BD3502" w:rsidRPr="00AE76B1">
        <w:rPr>
          <w:rFonts w:ascii="Times New Roman" w:hAnsi="Times New Roman" w:cs="Times New Roman" w:hint="eastAsia"/>
          <w:sz w:val="24"/>
          <w:szCs w:val="24"/>
        </w:rPr>
        <w:t xml:space="preserve"> </w:t>
      </w:r>
      <w:r w:rsidR="00BD3502" w:rsidRPr="00AE76B1">
        <w:rPr>
          <w:rFonts w:ascii="Times New Roman" w:hAnsi="Times New Roman" w:cs="Times New Roman"/>
          <w:sz w:val="24"/>
          <w:szCs w:val="24"/>
        </w:rPr>
        <w:t>heterotrophic respiration</w:t>
      </w:r>
      <w:r w:rsidR="00BD3502" w:rsidRPr="00AE76B1">
        <w:rPr>
          <w:rFonts w:ascii="Times New Roman" w:hAnsi="Times New Roman" w:cs="Times New Roman" w:hint="eastAsia"/>
          <w:sz w:val="24"/>
          <w:szCs w:val="24"/>
        </w:rPr>
        <w:t xml:space="preserve"> </w:t>
      </w:r>
      <w:bookmarkStart w:id="398" w:name="OLE_LINK60"/>
      <w:bookmarkStart w:id="399" w:name="OLE_LINK67"/>
      <w:r w:rsidR="00BD3502" w:rsidRPr="00AE76B1">
        <w:rPr>
          <w:rFonts w:ascii="Times New Roman" w:hAnsi="Times New Roman" w:cs="Times New Roman"/>
          <w:sz w:val="24"/>
          <w:szCs w:val="24"/>
        </w:rPr>
        <w:t>minus</w:t>
      </w:r>
      <w:bookmarkEnd w:id="398"/>
      <w:bookmarkEnd w:id="399"/>
      <w:r w:rsidR="00BD3502" w:rsidRPr="00AE76B1">
        <w:rPr>
          <w:rFonts w:ascii="Times New Roman" w:hAnsi="Times New Roman" w:cs="Times New Roman" w:hint="eastAsia"/>
          <w:sz w:val="24"/>
          <w:szCs w:val="24"/>
        </w:rPr>
        <w:t xml:space="preserve"> </w:t>
      </w:r>
      <w:r w:rsidR="00437C5C" w:rsidRPr="00AE76B1">
        <w:rPr>
          <w:rFonts w:ascii="Times New Roman" w:hAnsi="Times New Roman" w:cs="Times New Roman" w:hint="eastAsia"/>
          <w:sz w:val="24"/>
          <w:szCs w:val="24"/>
        </w:rPr>
        <w:t>c</w:t>
      </w:r>
      <w:r w:rsidR="00437C5C" w:rsidRPr="00AE76B1">
        <w:rPr>
          <w:rFonts w:ascii="Times New Roman" w:hAnsi="Times New Roman" w:cs="Times New Roman"/>
          <w:sz w:val="24"/>
          <w:szCs w:val="24"/>
        </w:rPr>
        <w:t>arbon emissions from fires</w:t>
      </w:r>
      <w:bookmarkEnd w:id="396"/>
      <w:bookmarkEnd w:id="397"/>
      <w:r w:rsidR="005D5A54" w:rsidRPr="00AE76B1">
        <w:rPr>
          <w:rFonts w:ascii="Times New Roman" w:hAnsi="Times New Roman" w:cs="Times New Roman" w:hint="eastAsia"/>
          <w:sz w:val="24"/>
          <w:szCs w:val="24"/>
        </w:rPr>
        <w:t xml:space="preserve">, </w:t>
      </w:r>
      <w:r w:rsidR="0042283B" w:rsidRPr="00AE76B1">
        <w:rPr>
          <w:rFonts w:ascii="Times New Roman" w:hAnsi="Times New Roman" w:cs="Times New Roman"/>
          <w:sz w:val="24"/>
          <w:szCs w:val="24"/>
        </w:rPr>
        <w:t>derived from the Inter</w:t>
      </w:r>
      <w:r w:rsidR="00166BF4" w:rsidRPr="00AE76B1">
        <w:rPr>
          <w:rFonts w:ascii="Times New Roman" w:hAnsi="Times New Roman" w:cs="Times New Roman" w:hint="eastAsia"/>
          <w:sz w:val="24"/>
          <w:szCs w:val="24"/>
        </w:rPr>
        <w:t>-</w:t>
      </w:r>
      <w:proofErr w:type="spellStart"/>
      <w:r w:rsidR="0042283B" w:rsidRPr="00AE76B1">
        <w:rPr>
          <w:rFonts w:ascii="Times New Roman" w:hAnsi="Times New Roman" w:cs="Times New Roman"/>
          <w:sz w:val="24"/>
          <w:szCs w:val="24"/>
        </w:rPr>
        <w:t>sectoral</w:t>
      </w:r>
      <w:proofErr w:type="spellEnd"/>
      <w:r w:rsidR="0042283B" w:rsidRPr="00AE76B1">
        <w:rPr>
          <w:rFonts w:ascii="Times New Roman" w:hAnsi="Times New Roman" w:cs="Times New Roman"/>
          <w:sz w:val="24"/>
          <w:szCs w:val="24"/>
        </w:rPr>
        <w:t xml:space="preserve"> Impact Model </w:t>
      </w:r>
      <w:proofErr w:type="spellStart"/>
      <w:r w:rsidR="0042283B" w:rsidRPr="00AE76B1">
        <w:rPr>
          <w:rFonts w:ascii="Times New Roman" w:hAnsi="Times New Roman" w:cs="Times New Roman"/>
          <w:sz w:val="24"/>
          <w:szCs w:val="24"/>
        </w:rPr>
        <w:t>Intercomparison</w:t>
      </w:r>
      <w:proofErr w:type="spellEnd"/>
      <w:r w:rsidR="0042283B" w:rsidRPr="00AE76B1">
        <w:rPr>
          <w:rFonts w:ascii="Times New Roman" w:hAnsi="Times New Roman" w:cs="Times New Roman"/>
          <w:sz w:val="24"/>
          <w:szCs w:val="24"/>
        </w:rPr>
        <w:t xml:space="preserve"> Project phase 3b </w:t>
      </w:r>
      <w:r w:rsidR="0042283B" w:rsidRPr="00AE76B1">
        <w:rPr>
          <w:rFonts w:ascii="Times New Roman" w:hAnsi="Times New Roman" w:cs="Times New Roman"/>
          <w:sz w:val="24"/>
          <w:szCs w:val="24"/>
        </w:rPr>
        <w:lastRenderedPageBreak/>
        <w:t xml:space="preserve">(ISIMIP3b) </w:t>
      </w:r>
      <w:r w:rsidR="00473433" w:rsidRPr="00AE76B1">
        <w:rPr>
          <w:rFonts w:ascii="Times New Roman" w:hAnsi="Times New Roman" w:cs="Times New Roman"/>
          <w:sz w:val="24"/>
          <w:szCs w:val="24"/>
        </w:rPr>
        <w:t>ELM-ECA</w:t>
      </w:r>
      <w:r w:rsidR="0042283B" w:rsidRPr="00AE76B1">
        <w:rPr>
          <w:rFonts w:ascii="Times New Roman" w:hAnsi="Times New Roman" w:cs="Times New Roman"/>
          <w:sz w:val="24"/>
          <w:szCs w:val="24"/>
        </w:rPr>
        <w:t xml:space="preserve"> model </w:t>
      </w:r>
      <w:r w:rsidR="00446CEF" w:rsidRPr="00AE76B1">
        <w:rPr>
          <w:rFonts w:ascii="Times New Roman" w:hAnsi="Times New Roman" w:cs="Times New Roman" w:hint="eastAsia"/>
          <w:sz w:val="24"/>
          <w:szCs w:val="24"/>
        </w:rPr>
        <w:t>(</w:t>
      </w:r>
      <w:r w:rsidR="00446CEF" w:rsidRPr="00AE76B1">
        <w:rPr>
          <w:rFonts w:ascii="Times New Roman" w:hAnsi="Times New Roman" w:cs="Times New Roman"/>
          <w:sz w:val="24"/>
          <w:szCs w:val="24"/>
        </w:rPr>
        <w:t>Supplementary Table 7</w:t>
      </w:r>
      <w:r w:rsidR="00446CEF" w:rsidRPr="00AE76B1">
        <w:rPr>
          <w:rFonts w:ascii="Times New Roman" w:hAnsi="Times New Roman" w:cs="Times New Roman" w:hint="eastAsia"/>
          <w:sz w:val="24"/>
          <w:szCs w:val="24"/>
        </w:rPr>
        <w:t xml:space="preserve">) </w:t>
      </w:r>
      <w:r w:rsidR="0042283B" w:rsidRPr="00AE76B1">
        <w:rPr>
          <w:rFonts w:ascii="Times New Roman" w:hAnsi="Times New Roman" w:cs="Times New Roman"/>
          <w:sz w:val="24"/>
          <w:szCs w:val="24"/>
        </w:rPr>
        <w:t xml:space="preserve">with a spatial resolution of 0.5°, </w:t>
      </w:r>
      <w:r w:rsidR="00473433" w:rsidRPr="00AE76B1">
        <w:rPr>
          <w:rFonts w:ascii="Times New Roman" w:hAnsi="Times New Roman" w:cs="Times New Roman" w:hint="eastAsia"/>
          <w:sz w:val="24"/>
          <w:szCs w:val="24"/>
        </w:rPr>
        <w:t>including</w:t>
      </w:r>
      <w:r w:rsidR="0042283B" w:rsidRPr="00AE76B1">
        <w:rPr>
          <w:rFonts w:ascii="Times New Roman" w:hAnsi="Times New Roman" w:cs="Times New Roman"/>
          <w:sz w:val="24"/>
          <w:szCs w:val="24"/>
        </w:rPr>
        <w:t xml:space="preserve"> the </w:t>
      </w:r>
      <w:r w:rsidR="00714700" w:rsidRPr="00AE76B1">
        <w:rPr>
          <w:rFonts w:ascii="Times New Roman" w:hAnsi="Times New Roman" w:cs="Times New Roman"/>
          <w:sz w:val="24"/>
          <w:szCs w:val="24"/>
        </w:rPr>
        <w:t>global climate models</w:t>
      </w:r>
      <w:r w:rsidR="0042283B" w:rsidRPr="00AE76B1">
        <w:rPr>
          <w:rFonts w:ascii="Times New Roman" w:hAnsi="Times New Roman" w:cs="Times New Roman"/>
          <w:sz w:val="24"/>
          <w:szCs w:val="24"/>
        </w:rPr>
        <w:t xml:space="preserve"> </w:t>
      </w:r>
      <w:r w:rsidR="00714700" w:rsidRPr="00AE76B1">
        <w:rPr>
          <w:rFonts w:ascii="Times New Roman" w:hAnsi="Times New Roman" w:cs="Times New Roman" w:hint="eastAsia"/>
          <w:sz w:val="24"/>
          <w:szCs w:val="24"/>
        </w:rPr>
        <w:t xml:space="preserve">of </w:t>
      </w:r>
      <w:r w:rsidR="00473433" w:rsidRPr="00AE76B1">
        <w:rPr>
          <w:rFonts w:ascii="Times New Roman" w:hAnsi="Times New Roman" w:cs="Times New Roman"/>
          <w:sz w:val="24"/>
          <w:szCs w:val="24"/>
        </w:rPr>
        <w:t>GFDL-ESM4, IPSL-CM6A-LR, MRI-ESM2-0 and UKESM1-0-LL</w:t>
      </w:r>
      <w:r w:rsidR="0042283B" w:rsidRPr="00AE76B1">
        <w:rPr>
          <w:rFonts w:ascii="Times New Roman" w:hAnsi="Times New Roman" w:cs="Times New Roman"/>
          <w:sz w:val="24"/>
          <w:szCs w:val="24"/>
        </w:rPr>
        <w:t xml:space="preserve"> model</w:t>
      </w:r>
      <w:r w:rsidR="00473433" w:rsidRPr="00AE76B1">
        <w:rPr>
          <w:rFonts w:ascii="Times New Roman" w:hAnsi="Times New Roman" w:cs="Times New Roman" w:hint="eastAsia"/>
          <w:sz w:val="24"/>
          <w:szCs w:val="24"/>
        </w:rPr>
        <w:t>s</w:t>
      </w:r>
      <w:r w:rsidR="0042283B" w:rsidRPr="00AE76B1">
        <w:rPr>
          <w:rFonts w:ascii="Times New Roman" w:hAnsi="Times New Roman" w:cs="Times New Roman"/>
          <w:sz w:val="24"/>
          <w:szCs w:val="24"/>
        </w:rPr>
        <w:t>.</w:t>
      </w:r>
      <w:r w:rsidR="00EC6C79" w:rsidRPr="00AE76B1">
        <w:rPr>
          <w:rFonts w:ascii="Times New Roman" w:hAnsi="Times New Roman" w:cs="Times New Roman" w:hint="eastAsia"/>
          <w:sz w:val="24"/>
          <w:szCs w:val="24"/>
        </w:rPr>
        <w:t xml:space="preserve"> </w:t>
      </w:r>
      <w:r w:rsidR="002D3FC7" w:rsidRPr="00AE76B1">
        <w:rPr>
          <w:rFonts w:ascii="Times New Roman" w:hAnsi="Times New Roman" w:cs="Times New Roman" w:hint="eastAsia"/>
          <w:sz w:val="24"/>
          <w:szCs w:val="24"/>
        </w:rPr>
        <w:t>We</w:t>
      </w:r>
      <w:r w:rsidR="002D3FC7" w:rsidRPr="00AE76B1">
        <w:rPr>
          <w:rFonts w:ascii="Times New Roman" w:hAnsi="Times New Roman" w:cs="Times New Roman"/>
          <w:sz w:val="24"/>
          <w:szCs w:val="24"/>
        </w:rPr>
        <w:t xml:space="preserve"> use the average of aforementioned</w:t>
      </w:r>
      <w:r w:rsidR="002D3FC7" w:rsidRPr="00AE76B1">
        <w:rPr>
          <w:rFonts w:ascii="Times New Roman" w:hAnsi="Times New Roman" w:cs="Times New Roman" w:hint="eastAsia"/>
          <w:sz w:val="24"/>
          <w:szCs w:val="24"/>
        </w:rPr>
        <w:t xml:space="preserve"> </w:t>
      </w:r>
      <w:r w:rsidR="002D3FC7" w:rsidRPr="00AE76B1">
        <w:rPr>
          <w:rFonts w:ascii="Times New Roman" w:hAnsi="Times New Roman" w:cs="Times New Roman"/>
          <w:sz w:val="24"/>
          <w:szCs w:val="24"/>
        </w:rPr>
        <w:t xml:space="preserve">four models to calculate the changing trend from 2020 to 2050. For the available water resources and carbon sink in 2050, </w:t>
      </w:r>
      <w:r w:rsidR="002D3FC7" w:rsidRPr="00AE76B1">
        <w:rPr>
          <w:rFonts w:ascii="Times New Roman" w:hAnsi="Times New Roman" w:cs="Times New Roman" w:hint="eastAsia"/>
          <w:sz w:val="24"/>
          <w:szCs w:val="24"/>
        </w:rPr>
        <w:t>this</w:t>
      </w:r>
      <w:r w:rsidR="002D3FC7" w:rsidRPr="00AE76B1">
        <w:rPr>
          <w:rFonts w:ascii="Times New Roman" w:hAnsi="Times New Roman" w:cs="Times New Roman"/>
          <w:sz w:val="24"/>
          <w:szCs w:val="24"/>
        </w:rPr>
        <w:t xml:space="preserve"> study employs the average values of aforementioned four models from the </w:t>
      </w:r>
      <w:bookmarkStart w:id="400" w:name="OLE_LINK75"/>
      <w:r w:rsidR="002D3FC7" w:rsidRPr="00AE76B1">
        <w:rPr>
          <w:rFonts w:ascii="Times New Roman" w:hAnsi="Times New Roman" w:cs="Times New Roman"/>
          <w:sz w:val="24"/>
          <w:szCs w:val="24"/>
        </w:rPr>
        <w:t>2041</w:t>
      </w:r>
      <w:r w:rsidR="002F7373" w:rsidRPr="00AE76B1">
        <w:rPr>
          <w:rFonts w:ascii="Times New Roman" w:hAnsi="Times New Roman" w:cs="Times New Roman"/>
          <w:sz w:val="24"/>
          <w:szCs w:val="24"/>
        </w:rPr>
        <w:t>–</w:t>
      </w:r>
      <w:r w:rsidR="002D3FC7" w:rsidRPr="00AE76B1">
        <w:rPr>
          <w:rFonts w:ascii="Times New Roman" w:hAnsi="Times New Roman" w:cs="Times New Roman"/>
          <w:sz w:val="24"/>
          <w:szCs w:val="24"/>
        </w:rPr>
        <w:t>2060</w:t>
      </w:r>
      <w:bookmarkEnd w:id="400"/>
      <w:r w:rsidR="002D3FC7" w:rsidRPr="00AE76B1">
        <w:rPr>
          <w:rFonts w:ascii="Times New Roman" w:hAnsi="Times New Roman" w:cs="Times New Roman"/>
          <w:sz w:val="24"/>
          <w:szCs w:val="24"/>
        </w:rPr>
        <w:t xml:space="preserve"> </w:t>
      </w:r>
      <w:proofErr w:type="gramStart"/>
      <w:r w:rsidR="002D3FC7" w:rsidRPr="00AE76B1">
        <w:rPr>
          <w:rFonts w:ascii="Times New Roman" w:hAnsi="Times New Roman" w:cs="Times New Roman"/>
          <w:sz w:val="24"/>
          <w:szCs w:val="24"/>
        </w:rPr>
        <w:t>period</w:t>
      </w:r>
      <w:proofErr w:type="gramEnd"/>
      <w:r w:rsidR="002D3FC7" w:rsidRPr="00AE76B1">
        <w:rPr>
          <w:rFonts w:ascii="Times New Roman" w:hAnsi="Times New Roman" w:cs="Times New Roman"/>
          <w:sz w:val="24"/>
          <w:szCs w:val="24"/>
        </w:rPr>
        <w:t xml:space="preserve"> as a substitute to reduce uncertainty.</w:t>
      </w:r>
    </w:p>
    <w:p w14:paraId="7A791576" w14:textId="77777777" w:rsidR="00E71FBB" w:rsidRPr="00AE76B1" w:rsidRDefault="00E71FBB" w:rsidP="00376221">
      <w:pPr>
        <w:rPr>
          <w:rFonts w:ascii="Times New Roman" w:hAnsi="Times New Roman" w:cs="Times New Roman"/>
          <w:sz w:val="24"/>
          <w:szCs w:val="24"/>
        </w:rPr>
      </w:pPr>
    </w:p>
    <w:p w14:paraId="74E7E841" w14:textId="1495E384" w:rsidR="00E71FBB" w:rsidRPr="006163A1" w:rsidRDefault="001D30DA" w:rsidP="002F17F3">
      <w:pPr>
        <w:rPr>
          <w:rFonts w:ascii="Times New Roman" w:hAnsi="Times New Roman" w:cs="Times New Roman"/>
          <w:sz w:val="24"/>
          <w:szCs w:val="24"/>
        </w:rPr>
      </w:pPr>
      <w:r w:rsidRPr="00AE76B1">
        <w:rPr>
          <w:rFonts w:ascii="Times New Roman" w:hAnsi="Times New Roman" w:cs="Times New Roman"/>
          <w:sz w:val="24"/>
          <w:szCs w:val="24"/>
        </w:rPr>
        <w:t>F</w:t>
      </w:r>
      <w:r w:rsidRPr="00AE76B1">
        <w:rPr>
          <w:rFonts w:ascii="Times New Roman" w:hAnsi="Times New Roman" w:cs="Times New Roman" w:hint="eastAsia"/>
          <w:sz w:val="24"/>
          <w:szCs w:val="24"/>
        </w:rPr>
        <w:t xml:space="preserve">or </w:t>
      </w:r>
      <w:r w:rsidR="00B141E1" w:rsidRPr="00AE76B1">
        <w:rPr>
          <w:rFonts w:ascii="Times New Roman" w:hAnsi="Times New Roman" w:cs="Times New Roman" w:hint="eastAsia"/>
          <w:sz w:val="24"/>
          <w:szCs w:val="24"/>
        </w:rPr>
        <w:t xml:space="preserve">the </w:t>
      </w:r>
      <w:r w:rsidR="00B141E1" w:rsidRPr="00AE76B1">
        <w:rPr>
          <w:rFonts w:ascii="Times New Roman" w:hAnsi="Times New Roman" w:cs="Times New Roman"/>
          <w:sz w:val="24"/>
          <w:szCs w:val="24"/>
        </w:rPr>
        <w:t>adaptation</w:t>
      </w:r>
      <w:r w:rsidR="00B141E1" w:rsidRPr="00AE76B1">
        <w:rPr>
          <w:rFonts w:ascii="Times New Roman" w:hAnsi="Times New Roman" w:cs="Times New Roman" w:hint="eastAsia"/>
          <w:sz w:val="24"/>
          <w:szCs w:val="24"/>
        </w:rPr>
        <w:t xml:space="preserve"> </w:t>
      </w:r>
      <w:r w:rsidR="009D786A" w:rsidRPr="00AE76B1">
        <w:rPr>
          <w:rFonts w:ascii="Times New Roman" w:hAnsi="Times New Roman" w:cs="Times New Roman"/>
          <w:sz w:val="24"/>
          <w:szCs w:val="24"/>
        </w:rPr>
        <w:t>options</w:t>
      </w:r>
      <w:r w:rsidR="009D786A" w:rsidRPr="00AE76B1">
        <w:rPr>
          <w:rFonts w:ascii="Times New Roman" w:hAnsi="Times New Roman" w:cs="Times New Roman" w:hint="eastAsia"/>
          <w:sz w:val="24"/>
          <w:szCs w:val="24"/>
        </w:rPr>
        <w:t xml:space="preserve"> </w:t>
      </w:r>
      <w:r w:rsidR="00B141E1" w:rsidRPr="00AE76B1">
        <w:rPr>
          <w:rFonts w:ascii="Times New Roman" w:hAnsi="Times New Roman" w:cs="Times New Roman" w:hint="eastAsia"/>
          <w:sz w:val="24"/>
          <w:szCs w:val="24"/>
        </w:rPr>
        <w:t xml:space="preserve">of </w:t>
      </w:r>
      <w:bookmarkStart w:id="401" w:name="OLE_LINK127"/>
      <w:r w:rsidR="002E6AC7" w:rsidRPr="00AE76B1">
        <w:rPr>
          <w:rFonts w:ascii="Times New Roman" w:hAnsi="Times New Roman" w:cs="Times New Roman"/>
          <w:sz w:val="24"/>
          <w:szCs w:val="24"/>
        </w:rPr>
        <w:t>crop-livestock system</w:t>
      </w:r>
      <w:r w:rsidR="002E6AC7" w:rsidRPr="00AE76B1">
        <w:rPr>
          <w:rFonts w:ascii="Times New Roman" w:hAnsi="Times New Roman" w:cs="Times New Roman" w:hint="eastAsia"/>
          <w:sz w:val="24"/>
          <w:szCs w:val="24"/>
        </w:rPr>
        <w:t>s</w:t>
      </w:r>
      <w:bookmarkEnd w:id="401"/>
      <w:r w:rsidR="002E6AC7" w:rsidRPr="00AE76B1">
        <w:rPr>
          <w:rFonts w:ascii="Times New Roman" w:hAnsi="Times New Roman" w:cs="Times New Roman" w:hint="eastAsia"/>
          <w:sz w:val="24"/>
          <w:szCs w:val="24"/>
        </w:rPr>
        <w:t xml:space="preserve"> to </w:t>
      </w:r>
      <w:r w:rsidR="002D4B9A" w:rsidRPr="00AE76B1">
        <w:rPr>
          <w:rFonts w:ascii="Times New Roman" w:hAnsi="Times New Roman" w:cs="Times New Roman" w:hint="eastAsia"/>
          <w:sz w:val="24"/>
          <w:szCs w:val="24"/>
        </w:rPr>
        <w:t xml:space="preserve">future </w:t>
      </w:r>
      <w:r w:rsidR="009D786A" w:rsidRPr="00AE76B1">
        <w:rPr>
          <w:rFonts w:ascii="Times New Roman" w:hAnsi="Times New Roman" w:cs="Times New Roman"/>
          <w:sz w:val="24"/>
          <w:szCs w:val="24"/>
        </w:rPr>
        <w:t>climate change</w:t>
      </w:r>
      <w:r w:rsidR="00BF3299" w:rsidRPr="00AE76B1">
        <w:rPr>
          <w:rFonts w:ascii="Times New Roman" w:hAnsi="Times New Roman" w:cs="Times New Roman" w:hint="eastAsia"/>
          <w:sz w:val="24"/>
          <w:szCs w:val="24"/>
        </w:rPr>
        <w:t>,</w:t>
      </w:r>
      <w:r w:rsidR="009D786A" w:rsidRPr="00AE76B1">
        <w:rPr>
          <w:rFonts w:ascii="Times New Roman" w:hAnsi="Times New Roman" w:cs="Times New Roman" w:hint="eastAsia"/>
          <w:sz w:val="24"/>
          <w:szCs w:val="24"/>
        </w:rPr>
        <w:t xml:space="preserve"> </w:t>
      </w:r>
      <w:r w:rsidR="00BF3299" w:rsidRPr="00AE76B1">
        <w:rPr>
          <w:rFonts w:ascii="Times New Roman" w:hAnsi="Times New Roman" w:cs="Times New Roman"/>
          <w:sz w:val="24"/>
          <w:szCs w:val="24"/>
        </w:rPr>
        <w:t>tak</w:t>
      </w:r>
      <w:r w:rsidR="00BF3299" w:rsidRPr="00AE76B1">
        <w:rPr>
          <w:rFonts w:ascii="Times New Roman" w:hAnsi="Times New Roman" w:cs="Times New Roman" w:hint="eastAsia"/>
          <w:sz w:val="24"/>
          <w:szCs w:val="24"/>
        </w:rPr>
        <w:t>ing</w:t>
      </w:r>
      <w:r w:rsidR="00BF3299" w:rsidRPr="00AE76B1">
        <w:rPr>
          <w:rFonts w:ascii="Times New Roman" w:hAnsi="Times New Roman" w:cs="Times New Roman"/>
          <w:sz w:val="24"/>
          <w:szCs w:val="24"/>
        </w:rPr>
        <w:t xml:space="preserve"> into account</w:t>
      </w:r>
      <w:r w:rsidR="00BF3299" w:rsidRPr="00AE76B1">
        <w:rPr>
          <w:rFonts w:ascii="Times New Roman" w:hAnsi="Times New Roman" w:cs="Times New Roman" w:hint="eastAsia"/>
          <w:sz w:val="24"/>
          <w:szCs w:val="24"/>
        </w:rPr>
        <w:t xml:space="preserve"> </w:t>
      </w:r>
      <w:r w:rsidR="00BF3299" w:rsidRPr="00AE76B1">
        <w:rPr>
          <w:rFonts w:ascii="Times New Roman" w:hAnsi="Times New Roman" w:cs="Times New Roman"/>
          <w:sz w:val="24"/>
          <w:szCs w:val="24"/>
        </w:rPr>
        <w:t>internal–external environmental outcomes</w:t>
      </w:r>
      <w:r w:rsidR="00BF3299" w:rsidRPr="00AE76B1">
        <w:rPr>
          <w:rFonts w:ascii="Times New Roman" w:hAnsi="Times New Roman" w:cs="Times New Roman" w:hint="eastAsia"/>
          <w:sz w:val="24"/>
          <w:szCs w:val="24"/>
        </w:rPr>
        <w:t xml:space="preserve">, we </w:t>
      </w:r>
      <w:r w:rsidR="00BF3299" w:rsidRPr="00AE76B1">
        <w:rPr>
          <w:rFonts w:ascii="Times New Roman" w:hAnsi="Times New Roman" w:cs="Times New Roman"/>
          <w:sz w:val="24"/>
          <w:szCs w:val="24"/>
        </w:rPr>
        <w:t>construct</w:t>
      </w:r>
      <w:r w:rsidR="00BF3299" w:rsidRPr="00AE76B1">
        <w:rPr>
          <w:rFonts w:ascii="Times New Roman" w:hAnsi="Times New Roman" w:cs="Times New Roman" w:hint="eastAsia"/>
          <w:sz w:val="24"/>
          <w:szCs w:val="24"/>
        </w:rPr>
        <w:t xml:space="preserve"> the </w:t>
      </w:r>
      <w:bookmarkStart w:id="402" w:name="OLE_LINK133"/>
      <w:bookmarkStart w:id="403" w:name="OLE_LINK134"/>
      <w:r w:rsidR="000E26CE" w:rsidRPr="00AE76B1">
        <w:rPr>
          <w:rFonts w:ascii="Times New Roman" w:hAnsi="Times New Roman" w:cs="Times New Roman"/>
          <w:sz w:val="24"/>
          <w:szCs w:val="24"/>
        </w:rPr>
        <w:t>spatial optimization</w:t>
      </w:r>
      <w:r w:rsidR="000E26CE" w:rsidRPr="00AE76B1">
        <w:rPr>
          <w:rFonts w:ascii="Times New Roman" w:hAnsi="Times New Roman" w:cs="Times New Roman" w:hint="eastAsia"/>
          <w:sz w:val="24"/>
          <w:szCs w:val="24"/>
        </w:rPr>
        <w:t xml:space="preserve"> of </w:t>
      </w:r>
      <w:r w:rsidR="000E26CE" w:rsidRPr="00AE76B1">
        <w:rPr>
          <w:rFonts w:ascii="Times New Roman" w:hAnsi="Times New Roman" w:cs="Times New Roman"/>
          <w:sz w:val="24"/>
          <w:szCs w:val="24"/>
        </w:rPr>
        <w:t>crop-livestock systems</w:t>
      </w:r>
      <w:bookmarkEnd w:id="402"/>
      <w:bookmarkEnd w:id="403"/>
      <w:r w:rsidR="000E26CE" w:rsidRPr="00AE76B1">
        <w:rPr>
          <w:rFonts w:ascii="Times New Roman" w:hAnsi="Times New Roman" w:cs="Times New Roman" w:hint="eastAsia"/>
          <w:sz w:val="24"/>
          <w:szCs w:val="24"/>
        </w:rPr>
        <w:t xml:space="preserve"> </w:t>
      </w:r>
      <w:r w:rsidR="002D4B9A" w:rsidRPr="00AE76B1">
        <w:rPr>
          <w:rFonts w:ascii="Times New Roman" w:hAnsi="Times New Roman" w:cs="Times New Roman"/>
          <w:sz w:val="24"/>
          <w:szCs w:val="24"/>
        </w:rPr>
        <w:t xml:space="preserve">to estimate the effects of </w:t>
      </w:r>
      <w:r w:rsidR="002D4B9A" w:rsidRPr="00AE76B1">
        <w:rPr>
          <w:rFonts w:ascii="Times New Roman" w:hAnsi="Times New Roman" w:cs="Times New Roman" w:hint="eastAsia"/>
          <w:sz w:val="24"/>
          <w:szCs w:val="24"/>
        </w:rPr>
        <w:t xml:space="preserve">future </w:t>
      </w:r>
      <w:r w:rsidR="002A5063" w:rsidRPr="00AE76B1">
        <w:rPr>
          <w:rFonts w:ascii="Times New Roman" w:hAnsi="Times New Roman" w:cs="Times New Roman"/>
          <w:sz w:val="24"/>
          <w:szCs w:val="24"/>
        </w:rPr>
        <w:t>water availability</w:t>
      </w:r>
      <w:r w:rsidR="002A5063" w:rsidRPr="00AE76B1">
        <w:rPr>
          <w:rFonts w:ascii="Times New Roman" w:hAnsi="Times New Roman" w:cs="Times New Roman" w:hint="eastAsia"/>
          <w:sz w:val="24"/>
          <w:szCs w:val="24"/>
        </w:rPr>
        <w:t xml:space="preserve">, </w:t>
      </w:r>
      <w:r w:rsidR="00416CB7" w:rsidRPr="00AE76B1">
        <w:rPr>
          <w:rFonts w:ascii="Times New Roman" w:hAnsi="Times New Roman" w:cs="Times New Roman"/>
          <w:sz w:val="24"/>
          <w:szCs w:val="24"/>
        </w:rPr>
        <w:t>carbon sink</w:t>
      </w:r>
      <w:r w:rsidR="002A5063" w:rsidRPr="00AE76B1">
        <w:rPr>
          <w:rFonts w:ascii="Times New Roman" w:hAnsi="Times New Roman" w:cs="Times New Roman" w:hint="eastAsia"/>
          <w:sz w:val="24"/>
          <w:szCs w:val="24"/>
        </w:rPr>
        <w:t>,</w:t>
      </w:r>
      <w:r w:rsidR="002D4B9A" w:rsidRPr="00AE76B1">
        <w:rPr>
          <w:rFonts w:ascii="Times New Roman" w:hAnsi="Times New Roman" w:cs="Times New Roman"/>
          <w:sz w:val="24"/>
          <w:szCs w:val="24"/>
        </w:rPr>
        <w:t xml:space="preserve"> </w:t>
      </w:r>
      <w:r w:rsidR="00C25474" w:rsidRPr="00AE76B1">
        <w:rPr>
          <w:rFonts w:ascii="Times New Roman" w:hAnsi="Times New Roman" w:cs="Times New Roman"/>
          <w:sz w:val="24"/>
          <w:szCs w:val="24"/>
        </w:rPr>
        <w:t>cropland</w:t>
      </w:r>
      <w:r w:rsidR="00BD38D6" w:rsidRPr="00AE76B1">
        <w:rPr>
          <w:rFonts w:ascii="Times New Roman" w:hAnsi="Times New Roman" w:cs="Times New Roman" w:hint="eastAsia"/>
          <w:sz w:val="24"/>
          <w:szCs w:val="24"/>
        </w:rPr>
        <w:t>,</w:t>
      </w:r>
      <w:r w:rsidR="00BD38D6" w:rsidRPr="00AE76B1">
        <w:rPr>
          <w:rFonts w:ascii="Times New Roman" w:hAnsi="Times New Roman" w:cs="Times New Roman"/>
          <w:sz w:val="24"/>
          <w:szCs w:val="24"/>
        </w:rPr>
        <w:t xml:space="preserve"> </w:t>
      </w:r>
      <w:r w:rsidR="002C5BAF" w:rsidRPr="00AE76B1">
        <w:rPr>
          <w:rFonts w:ascii="Times New Roman" w:hAnsi="Times New Roman" w:cs="Times New Roman"/>
          <w:sz w:val="24"/>
          <w:szCs w:val="24"/>
        </w:rPr>
        <w:t>above-ground biomass</w:t>
      </w:r>
      <w:r w:rsidR="002C5BAF" w:rsidRPr="00AE76B1">
        <w:rPr>
          <w:rFonts w:ascii="Times New Roman" w:hAnsi="Times New Roman" w:cs="Times New Roman" w:hint="eastAsia"/>
          <w:sz w:val="24"/>
          <w:szCs w:val="24"/>
        </w:rPr>
        <w:t>,</w:t>
      </w:r>
      <w:r w:rsidR="002C5BAF" w:rsidRPr="00AE76B1">
        <w:rPr>
          <w:rFonts w:ascii="Times New Roman" w:hAnsi="Times New Roman" w:cs="Times New Roman"/>
          <w:sz w:val="24"/>
          <w:szCs w:val="24"/>
        </w:rPr>
        <w:t xml:space="preserve"> </w:t>
      </w:r>
      <w:r w:rsidR="00E41B14" w:rsidRPr="00AE76B1">
        <w:rPr>
          <w:rFonts w:ascii="Times New Roman" w:hAnsi="Times New Roman" w:cs="Times New Roman"/>
          <w:sz w:val="24"/>
          <w:szCs w:val="24"/>
        </w:rPr>
        <w:t>population</w:t>
      </w:r>
      <w:r w:rsidR="00E41B14" w:rsidRPr="00AE76B1">
        <w:rPr>
          <w:rFonts w:ascii="Times New Roman" w:hAnsi="Times New Roman" w:cs="Times New Roman" w:hint="eastAsia"/>
          <w:sz w:val="24"/>
          <w:szCs w:val="24"/>
        </w:rPr>
        <w:t>,</w:t>
      </w:r>
      <w:r w:rsidR="00E41B14" w:rsidRPr="00AE76B1">
        <w:rPr>
          <w:rFonts w:ascii="Times New Roman" w:hAnsi="Times New Roman" w:cs="Times New Roman"/>
          <w:sz w:val="24"/>
          <w:szCs w:val="24"/>
        </w:rPr>
        <w:t xml:space="preserve"> </w:t>
      </w:r>
      <w:r w:rsidR="004B0332" w:rsidRPr="00AE76B1">
        <w:rPr>
          <w:rFonts w:ascii="Times New Roman" w:hAnsi="Times New Roman" w:cs="Times New Roman"/>
          <w:sz w:val="24"/>
          <w:szCs w:val="24"/>
        </w:rPr>
        <w:t>domestic</w:t>
      </w:r>
      <w:r w:rsidR="004B0332" w:rsidRPr="00AE76B1">
        <w:rPr>
          <w:rFonts w:ascii="Times New Roman" w:hAnsi="Times New Roman" w:cs="Times New Roman" w:hint="eastAsia"/>
          <w:sz w:val="24"/>
          <w:szCs w:val="24"/>
        </w:rPr>
        <w:t xml:space="preserve"> </w:t>
      </w:r>
      <w:r w:rsidR="004B0332" w:rsidRPr="00AE76B1">
        <w:rPr>
          <w:rFonts w:ascii="Times New Roman" w:hAnsi="Times New Roman" w:cs="Times New Roman"/>
          <w:sz w:val="24"/>
          <w:szCs w:val="24"/>
        </w:rPr>
        <w:t>and industrial water withdrawal</w:t>
      </w:r>
      <w:r w:rsidR="00AA71AA" w:rsidRPr="00AE76B1">
        <w:rPr>
          <w:rFonts w:ascii="Times New Roman" w:hAnsi="Times New Roman" w:cs="Times New Roman" w:hint="eastAsia"/>
          <w:sz w:val="24"/>
          <w:szCs w:val="24"/>
        </w:rPr>
        <w:t>,</w:t>
      </w:r>
      <w:r w:rsidR="004B0332" w:rsidRPr="00AE76B1">
        <w:rPr>
          <w:rFonts w:ascii="Times New Roman" w:hAnsi="Times New Roman" w:cs="Times New Roman"/>
          <w:sz w:val="24"/>
          <w:szCs w:val="24"/>
        </w:rPr>
        <w:t xml:space="preserve"> </w:t>
      </w:r>
      <w:r w:rsidR="00AA71AA" w:rsidRPr="00AE76B1">
        <w:rPr>
          <w:rFonts w:ascii="Times New Roman" w:hAnsi="Times New Roman" w:cs="Times New Roman" w:hint="eastAsia"/>
          <w:sz w:val="24"/>
          <w:szCs w:val="24"/>
        </w:rPr>
        <w:t>and c</w:t>
      </w:r>
      <w:r w:rsidR="00AA71AA" w:rsidRPr="00AE76B1">
        <w:rPr>
          <w:rFonts w:ascii="Times New Roman" w:hAnsi="Times New Roman" w:cs="Times New Roman"/>
          <w:sz w:val="24"/>
          <w:szCs w:val="24"/>
        </w:rPr>
        <w:t xml:space="preserve">rop </w:t>
      </w:r>
      <w:r w:rsidR="00154C91" w:rsidRPr="00AE76B1">
        <w:rPr>
          <w:rFonts w:ascii="Times New Roman" w:hAnsi="Times New Roman" w:cs="Times New Roman"/>
          <w:sz w:val="24"/>
          <w:szCs w:val="24"/>
        </w:rPr>
        <w:t>production</w:t>
      </w:r>
      <w:r w:rsidR="00AA71AA" w:rsidRPr="00AE76B1">
        <w:rPr>
          <w:rFonts w:ascii="Times New Roman" w:hAnsi="Times New Roman" w:cs="Times New Roman"/>
          <w:sz w:val="24"/>
          <w:szCs w:val="24"/>
        </w:rPr>
        <w:t xml:space="preserve"> </w:t>
      </w:r>
      <w:r w:rsidR="002D4B9A" w:rsidRPr="00AE76B1">
        <w:rPr>
          <w:rFonts w:ascii="Times New Roman" w:hAnsi="Times New Roman" w:cs="Times New Roman"/>
          <w:sz w:val="24"/>
          <w:szCs w:val="24"/>
        </w:rPr>
        <w:t>on the adaptation</w:t>
      </w:r>
      <w:r w:rsidR="000E26CE" w:rsidRPr="00AE76B1">
        <w:rPr>
          <w:rFonts w:ascii="Times New Roman" w:hAnsi="Times New Roman" w:cs="Times New Roman" w:hint="eastAsia"/>
          <w:sz w:val="24"/>
          <w:szCs w:val="24"/>
        </w:rPr>
        <w:t xml:space="preserve"> </w:t>
      </w:r>
      <w:r w:rsidR="002D4B9A" w:rsidRPr="00AE76B1">
        <w:rPr>
          <w:rFonts w:ascii="Times New Roman" w:hAnsi="Times New Roman" w:cs="Times New Roman" w:hint="eastAsia"/>
          <w:sz w:val="24"/>
          <w:szCs w:val="24"/>
        </w:rPr>
        <w:t>of QTP</w:t>
      </w:r>
      <w:r w:rsidR="002D4B9A" w:rsidRPr="00AE76B1">
        <w:rPr>
          <w:rFonts w:ascii="Times New Roman" w:hAnsi="Times New Roman" w:cs="Times New Roman"/>
          <w:sz w:val="24"/>
          <w:szCs w:val="24"/>
        </w:rPr>
        <w:t>’</w:t>
      </w:r>
      <w:r w:rsidR="002D4B9A" w:rsidRPr="00AE76B1">
        <w:rPr>
          <w:rFonts w:ascii="Times New Roman" w:hAnsi="Times New Roman" w:cs="Times New Roman" w:hint="eastAsia"/>
          <w:sz w:val="24"/>
          <w:szCs w:val="24"/>
        </w:rPr>
        <w:t xml:space="preserve">s </w:t>
      </w:r>
      <w:r w:rsidR="002D4B9A" w:rsidRPr="00AE76B1">
        <w:rPr>
          <w:rFonts w:ascii="Times New Roman" w:hAnsi="Times New Roman" w:cs="Times New Roman"/>
          <w:sz w:val="24"/>
          <w:szCs w:val="24"/>
        </w:rPr>
        <w:t>crop-livestock systems</w:t>
      </w:r>
      <w:r w:rsidR="002A5063" w:rsidRPr="00AE76B1">
        <w:rPr>
          <w:rFonts w:ascii="Times New Roman" w:hAnsi="Times New Roman" w:cs="Times New Roman" w:hint="eastAsia"/>
          <w:sz w:val="24"/>
          <w:szCs w:val="24"/>
        </w:rPr>
        <w:t>.</w:t>
      </w:r>
      <w:r w:rsidR="002D4B9A" w:rsidRPr="00AE76B1">
        <w:rPr>
          <w:rFonts w:ascii="Times New Roman" w:hAnsi="Times New Roman" w:cs="Times New Roman" w:hint="eastAsia"/>
          <w:sz w:val="24"/>
          <w:szCs w:val="24"/>
        </w:rPr>
        <w:t xml:space="preserve"> </w:t>
      </w:r>
      <w:r w:rsidR="004B0332" w:rsidRPr="00AE76B1">
        <w:rPr>
          <w:rFonts w:ascii="Times New Roman" w:hAnsi="Times New Roman" w:cs="Times New Roman"/>
          <w:sz w:val="24"/>
          <w:szCs w:val="24"/>
        </w:rPr>
        <w:t>T</w:t>
      </w:r>
      <w:r w:rsidR="004B0332" w:rsidRPr="00AE76B1">
        <w:rPr>
          <w:rFonts w:ascii="Times New Roman" w:hAnsi="Times New Roman" w:cs="Times New Roman" w:hint="eastAsia"/>
          <w:sz w:val="24"/>
          <w:szCs w:val="24"/>
        </w:rPr>
        <w:t xml:space="preserve">he </w:t>
      </w:r>
      <w:r w:rsidR="00D05C07" w:rsidRPr="00AE76B1">
        <w:rPr>
          <w:rFonts w:ascii="Times New Roman" w:hAnsi="Times New Roman" w:cs="Times New Roman"/>
          <w:sz w:val="24"/>
          <w:szCs w:val="24"/>
        </w:rPr>
        <w:t>detailed information</w:t>
      </w:r>
      <w:r w:rsidR="00D05C07" w:rsidRPr="00AE76B1">
        <w:rPr>
          <w:rFonts w:ascii="Times New Roman" w:hAnsi="Times New Roman" w:cs="Times New Roman" w:hint="eastAsia"/>
          <w:sz w:val="24"/>
          <w:szCs w:val="24"/>
        </w:rPr>
        <w:t xml:space="preserve"> of </w:t>
      </w:r>
      <w:r w:rsidR="00D05C07" w:rsidRPr="00AE76B1">
        <w:rPr>
          <w:rFonts w:ascii="Times New Roman" w:hAnsi="Times New Roman" w:cs="Times New Roman"/>
          <w:sz w:val="24"/>
          <w:szCs w:val="24"/>
        </w:rPr>
        <w:t>water availability</w:t>
      </w:r>
      <w:r w:rsidR="00DD1426" w:rsidRPr="00AE76B1">
        <w:rPr>
          <w:rFonts w:ascii="Times New Roman" w:hAnsi="Times New Roman" w:cs="Times New Roman" w:hint="eastAsia"/>
          <w:sz w:val="24"/>
          <w:szCs w:val="24"/>
        </w:rPr>
        <w:t xml:space="preserve"> and</w:t>
      </w:r>
      <w:r w:rsidR="00D05C07" w:rsidRPr="00AE76B1">
        <w:rPr>
          <w:rFonts w:ascii="Times New Roman" w:hAnsi="Times New Roman" w:cs="Times New Roman"/>
          <w:sz w:val="24"/>
          <w:szCs w:val="24"/>
        </w:rPr>
        <w:t xml:space="preserve"> </w:t>
      </w:r>
      <w:r w:rsidR="00416CB7" w:rsidRPr="00AE76B1">
        <w:rPr>
          <w:rFonts w:ascii="Times New Roman" w:hAnsi="Times New Roman" w:cs="Times New Roman"/>
          <w:sz w:val="24"/>
          <w:szCs w:val="24"/>
        </w:rPr>
        <w:t>carbon sink</w:t>
      </w:r>
      <w:r w:rsidR="00D05C07" w:rsidRPr="00AE76B1">
        <w:rPr>
          <w:rFonts w:ascii="Times New Roman" w:hAnsi="Times New Roman" w:cs="Times New Roman" w:hint="eastAsia"/>
          <w:sz w:val="24"/>
          <w:szCs w:val="24"/>
        </w:rPr>
        <w:t xml:space="preserve"> </w:t>
      </w:r>
      <w:r w:rsidR="00D05C07" w:rsidRPr="00AE76B1">
        <w:rPr>
          <w:rFonts w:ascii="Times New Roman" w:hAnsi="Times New Roman" w:cs="Times New Roman"/>
          <w:sz w:val="24"/>
          <w:szCs w:val="24"/>
        </w:rPr>
        <w:t>ha</w:t>
      </w:r>
      <w:r w:rsidR="004F0081" w:rsidRPr="00AE76B1">
        <w:rPr>
          <w:rFonts w:ascii="Times New Roman" w:hAnsi="Times New Roman" w:cs="Times New Roman" w:hint="eastAsia"/>
          <w:sz w:val="24"/>
          <w:szCs w:val="24"/>
        </w:rPr>
        <w:t>s</w:t>
      </w:r>
      <w:r w:rsidR="00D05C07" w:rsidRPr="00AE76B1">
        <w:rPr>
          <w:rFonts w:ascii="Times New Roman" w:hAnsi="Times New Roman" w:cs="Times New Roman"/>
          <w:sz w:val="24"/>
          <w:szCs w:val="24"/>
        </w:rPr>
        <w:t xml:space="preserve"> been described above</w:t>
      </w:r>
      <w:r w:rsidR="00D05C07" w:rsidRPr="00AE76B1">
        <w:rPr>
          <w:rFonts w:ascii="Times New Roman" w:hAnsi="Times New Roman" w:cs="Times New Roman" w:hint="eastAsia"/>
          <w:sz w:val="24"/>
          <w:szCs w:val="24"/>
        </w:rPr>
        <w:t xml:space="preserve">. </w:t>
      </w:r>
      <w:r w:rsidR="00D05C07" w:rsidRPr="00AE76B1">
        <w:rPr>
          <w:rFonts w:ascii="Times New Roman" w:hAnsi="Times New Roman" w:cs="Times New Roman"/>
          <w:sz w:val="24"/>
          <w:szCs w:val="24"/>
        </w:rPr>
        <w:t>T</w:t>
      </w:r>
      <w:r w:rsidR="00D05C07" w:rsidRPr="00AE76B1">
        <w:rPr>
          <w:rFonts w:ascii="Times New Roman" w:hAnsi="Times New Roman" w:cs="Times New Roman" w:hint="eastAsia"/>
          <w:sz w:val="24"/>
          <w:szCs w:val="24"/>
        </w:rPr>
        <w:t xml:space="preserve">he </w:t>
      </w:r>
      <w:r w:rsidR="00DD1426" w:rsidRPr="00AE76B1">
        <w:rPr>
          <w:rFonts w:ascii="Times New Roman" w:hAnsi="Times New Roman" w:cs="Times New Roman" w:hint="eastAsia"/>
          <w:sz w:val="24"/>
          <w:szCs w:val="24"/>
        </w:rPr>
        <w:t xml:space="preserve">future </w:t>
      </w:r>
      <w:r w:rsidR="00D05C07" w:rsidRPr="00AE76B1">
        <w:rPr>
          <w:rFonts w:ascii="Times New Roman" w:hAnsi="Times New Roman" w:cs="Times New Roman"/>
          <w:sz w:val="24"/>
          <w:szCs w:val="24"/>
        </w:rPr>
        <w:t>cultivated land area</w:t>
      </w:r>
      <w:r w:rsidR="00D05C07" w:rsidRPr="00AE76B1">
        <w:rPr>
          <w:rFonts w:ascii="Times New Roman" w:hAnsi="Times New Roman" w:cs="Times New Roman" w:hint="eastAsia"/>
          <w:sz w:val="24"/>
          <w:szCs w:val="24"/>
        </w:rPr>
        <w:t xml:space="preserve"> </w:t>
      </w:r>
      <w:r w:rsidR="002F7373" w:rsidRPr="00AE76B1">
        <w:rPr>
          <w:rFonts w:ascii="Times New Roman" w:hAnsi="Times New Roman" w:cs="Times New Roman" w:hint="eastAsia"/>
          <w:sz w:val="24"/>
          <w:szCs w:val="24"/>
        </w:rPr>
        <w:t>(</w:t>
      </w:r>
      <w:r w:rsidR="002F7373" w:rsidRPr="00AE76B1">
        <w:rPr>
          <w:rFonts w:ascii="Times New Roman" w:hAnsi="Times New Roman" w:cs="Times New Roman"/>
          <w:sz w:val="24"/>
          <w:szCs w:val="24"/>
        </w:rPr>
        <w:t>2041–2060</w:t>
      </w:r>
      <w:r w:rsidR="002F7373" w:rsidRPr="00AE76B1">
        <w:rPr>
          <w:rFonts w:ascii="Times New Roman" w:hAnsi="Times New Roman" w:cs="Times New Roman" w:hint="eastAsia"/>
          <w:sz w:val="24"/>
          <w:szCs w:val="24"/>
        </w:rPr>
        <w:t xml:space="preserve">) </w:t>
      </w:r>
      <w:r w:rsidR="00D05C07" w:rsidRPr="00AE76B1">
        <w:rPr>
          <w:rFonts w:ascii="Times New Roman" w:hAnsi="Times New Roman" w:cs="Times New Roman" w:hint="eastAsia"/>
          <w:sz w:val="24"/>
          <w:szCs w:val="24"/>
        </w:rPr>
        <w:t xml:space="preserve">was </w:t>
      </w:r>
      <w:r w:rsidR="009C3377" w:rsidRPr="00AE76B1">
        <w:rPr>
          <w:rFonts w:ascii="Times New Roman" w:hAnsi="Times New Roman" w:cs="Times New Roman"/>
          <w:sz w:val="24"/>
          <w:szCs w:val="24"/>
        </w:rPr>
        <w:t>obtain</w:t>
      </w:r>
      <w:r w:rsidR="009C3377" w:rsidRPr="00AE76B1">
        <w:rPr>
          <w:rFonts w:ascii="Times New Roman" w:hAnsi="Times New Roman" w:cs="Times New Roman" w:hint="eastAsia"/>
          <w:sz w:val="24"/>
          <w:szCs w:val="24"/>
        </w:rPr>
        <w:t xml:space="preserve">ed from the </w:t>
      </w:r>
      <w:r w:rsidR="00C25474" w:rsidRPr="00AE76B1">
        <w:rPr>
          <w:rFonts w:ascii="Times New Roman" w:hAnsi="Times New Roman" w:cs="Times New Roman"/>
          <w:sz w:val="24"/>
          <w:szCs w:val="24"/>
        </w:rPr>
        <w:t>Cao</w:t>
      </w:r>
      <w:r w:rsidR="00C25474" w:rsidRPr="00AE76B1">
        <w:rPr>
          <w:rFonts w:ascii="Times New Roman" w:hAnsi="Times New Roman" w:cs="Times New Roman" w:hint="eastAsia"/>
          <w:sz w:val="24"/>
          <w:szCs w:val="24"/>
        </w:rPr>
        <w:t xml:space="preserve"> et al.</w:t>
      </w:r>
      <w:r w:rsidR="007D0527" w:rsidRPr="00AE76B1">
        <w:rPr>
          <w:rFonts w:ascii="Times New Roman" w:hAnsi="Times New Roman" w:cs="Times New Roman"/>
          <w:sz w:val="24"/>
          <w:szCs w:val="24"/>
        </w:rPr>
        <w:fldChar w:fldCharType="begin"/>
      </w:r>
      <w:r w:rsidR="0018665D" w:rsidRPr="00AE76B1">
        <w:rPr>
          <w:rFonts w:ascii="Times New Roman" w:hAnsi="Times New Roman" w:cs="Times New Roman"/>
          <w:sz w:val="24"/>
          <w:szCs w:val="24"/>
        </w:rPr>
        <w:instrText xml:space="preserve"> ADDIN EN.CITE &lt;EndNote&gt;&lt;Cite&gt;&lt;Author&gt;Cao&lt;/Author&gt;&lt;Year&gt;2021&lt;/Year&gt;&lt;RecNum&gt;246&lt;/RecNum&gt;&lt;DisplayText&gt;&lt;style face="superscript"&gt;49&lt;/style&gt;&lt;/DisplayText&gt;&lt;record&gt;&lt;rec-number&gt;246&lt;/rec-number&gt;&lt;foreign-keys&gt;&lt;key app="EN" db-id="9sep9f295rp5w1exrr2pxw2srvvw29d5prw0" timestamp="1731740757"&gt;246&lt;/key&gt;&lt;/foreign-keys&gt;&lt;ref-type name="Journal Article"&gt;17&lt;/ref-type&gt;&lt;contributors&gt;&lt;authors&gt;&lt;author&gt;Cao, B&lt;/author&gt;&lt;author&gt;Yu, L&lt;/author&gt;&lt;author&gt;Li, X&lt;/author&gt;&lt;author&gt;Chen, M&lt;/author&gt;&lt;author&gt;Li, X&lt;/author&gt;&lt;author&gt;Hao, P&lt;/author&gt;&lt;author&gt;Gong, P&lt;/author&gt;&lt;/authors&gt;&lt;/contributors&gt;&lt;titles&gt;&lt;title&gt;A 1 km global cropland dataset from 10 000 BCE to 2100 CE&lt;/title&gt;&lt;secondary-title&gt;Earth Syst. Sci. Data&lt;/secondary-title&gt;&lt;/titles&gt;&lt;periodical&gt;&lt;full-title&gt;Earth Syst. Sci. Data&lt;/full-title&gt;&lt;/periodical&gt;&lt;pages&gt;5403–5421&lt;/pages&gt;&lt;volume&gt;13&lt;/volume&gt;&lt;dates&gt;&lt;year&gt;2021&lt;/year&gt;&lt;/dates&gt;&lt;urls&gt;&lt;/urls&gt;&lt;electronic-resource-num&gt;https://doi.org/10.5194/essd-13-5403-2021&lt;/electronic-resource-num&gt;&lt;/record&gt;&lt;/Cite&gt;&lt;/EndNote&gt;</w:instrText>
      </w:r>
      <w:r w:rsidR="007D0527" w:rsidRPr="00AE76B1">
        <w:rPr>
          <w:rFonts w:ascii="Times New Roman" w:hAnsi="Times New Roman" w:cs="Times New Roman"/>
          <w:sz w:val="24"/>
          <w:szCs w:val="24"/>
        </w:rPr>
        <w:fldChar w:fldCharType="separate"/>
      </w:r>
      <w:proofErr w:type="gramStart"/>
      <w:r w:rsidR="0018665D" w:rsidRPr="00AE76B1">
        <w:rPr>
          <w:rFonts w:ascii="Times New Roman" w:hAnsi="Times New Roman" w:cs="Times New Roman"/>
          <w:noProof/>
          <w:sz w:val="24"/>
          <w:szCs w:val="24"/>
          <w:vertAlign w:val="superscript"/>
        </w:rPr>
        <w:t>49</w:t>
      </w:r>
      <w:r w:rsidR="007D0527" w:rsidRPr="00AE76B1">
        <w:rPr>
          <w:rFonts w:ascii="Times New Roman" w:hAnsi="Times New Roman" w:cs="Times New Roman"/>
          <w:sz w:val="24"/>
          <w:szCs w:val="24"/>
        </w:rPr>
        <w:fldChar w:fldCharType="end"/>
      </w:r>
      <w:r w:rsidR="00C25474" w:rsidRPr="00AE76B1">
        <w:rPr>
          <w:rFonts w:ascii="Times New Roman" w:hAnsi="Times New Roman" w:cs="Times New Roman" w:hint="eastAsia"/>
          <w:sz w:val="24"/>
          <w:szCs w:val="24"/>
        </w:rPr>
        <w:t xml:space="preserve"> </w:t>
      </w:r>
      <w:r w:rsidR="009C3377" w:rsidRPr="00AE76B1">
        <w:rPr>
          <w:rFonts w:ascii="Times New Roman" w:hAnsi="Times New Roman" w:cs="Times New Roman" w:hint="eastAsia"/>
          <w:sz w:val="24"/>
          <w:szCs w:val="24"/>
        </w:rPr>
        <w:t xml:space="preserve">with a </w:t>
      </w:r>
      <w:r w:rsidR="009C3377" w:rsidRPr="00AE76B1">
        <w:rPr>
          <w:rFonts w:ascii="Times New Roman" w:hAnsi="Times New Roman" w:cs="Times New Roman"/>
          <w:sz w:val="24"/>
          <w:szCs w:val="24"/>
        </w:rPr>
        <w:t>spatial resolution</w:t>
      </w:r>
      <w:r w:rsidR="009C3377" w:rsidRPr="00AE76B1">
        <w:rPr>
          <w:rFonts w:ascii="Times New Roman" w:hAnsi="Times New Roman" w:cs="Times New Roman" w:hint="eastAsia"/>
          <w:sz w:val="24"/>
          <w:szCs w:val="24"/>
        </w:rPr>
        <w:t xml:space="preserve"> of 1 km.</w:t>
      </w:r>
      <w:proofErr w:type="gramEnd"/>
      <w:r w:rsidR="009C3377" w:rsidRPr="00AE76B1">
        <w:rPr>
          <w:rFonts w:ascii="Times New Roman" w:hAnsi="Times New Roman" w:cs="Times New Roman" w:hint="eastAsia"/>
          <w:sz w:val="24"/>
          <w:szCs w:val="24"/>
        </w:rPr>
        <w:t xml:space="preserve"> </w:t>
      </w:r>
      <w:r w:rsidR="001311CD" w:rsidRPr="00AE76B1">
        <w:rPr>
          <w:rFonts w:ascii="Times New Roman" w:hAnsi="Times New Roman" w:cs="Times New Roman"/>
          <w:sz w:val="24"/>
          <w:szCs w:val="24"/>
        </w:rPr>
        <w:t xml:space="preserve">We counted the area of </w:t>
      </w:r>
      <w:r w:rsidR="00C25474" w:rsidRPr="00AE76B1">
        <w:rPr>
          <w:rFonts w:ascii="Times New Roman" w:hAnsi="Times New Roman" w:cs="Times New Roman"/>
          <w:sz w:val="24"/>
          <w:szCs w:val="24"/>
        </w:rPr>
        <w:t>cropland</w:t>
      </w:r>
      <w:r w:rsidR="001311CD" w:rsidRPr="00AE76B1">
        <w:rPr>
          <w:rFonts w:ascii="Times New Roman" w:hAnsi="Times New Roman" w:cs="Times New Roman"/>
          <w:sz w:val="24"/>
          <w:szCs w:val="24"/>
        </w:rPr>
        <w:t xml:space="preserve"> in 0.5 degree grid.</w:t>
      </w:r>
      <w:r w:rsidR="009C3377" w:rsidRPr="00AE76B1">
        <w:rPr>
          <w:rFonts w:ascii="Times New Roman" w:hAnsi="Times New Roman" w:cs="Times New Roman" w:hint="eastAsia"/>
          <w:sz w:val="24"/>
          <w:szCs w:val="24"/>
        </w:rPr>
        <w:t xml:space="preserve"> </w:t>
      </w:r>
      <w:r w:rsidR="001311CD" w:rsidRPr="00AE76B1">
        <w:rPr>
          <w:rFonts w:ascii="Times New Roman" w:hAnsi="Times New Roman" w:cs="Times New Roman"/>
          <w:sz w:val="24"/>
          <w:szCs w:val="24"/>
        </w:rPr>
        <w:t>T</w:t>
      </w:r>
      <w:r w:rsidR="001311CD" w:rsidRPr="00AE76B1">
        <w:rPr>
          <w:rFonts w:ascii="Times New Roman" w:hAnsi="Times New Roman" w:cs="Times New Roman" w:hint="eastAsia"/>
          <w:sz w:val="24"/>
          <w:szCs w:val="24"/>
        </w:rPr>
        <w:t xml:space="preserve">he </w:t>
      </w:r>
      <w:r w:rsidR="00B47F8A" w:rsidRPr="00AE76B1">
        <w:rPr>
          <w:rFonts w:ascii="Times New Roman" w:hAnsi="Times New Roman" w:cs="Times New Roman"/>
          <w:sz w:val="24"/>
          <w:szCs w:val="24"/>
        </w:rPr>
        <w:t xml:space="preserve">future </w:t>
      </w:r>
      <w:r w:rsidR="001311CD" w:rsidRPr="00AE76B1">
        <w:rPr>
          <w:rFonts w:ascii="Times New Roman" w:hAnsi="Times New Roman" w:cs="Times New Roman"/>
          <w:sz w:val="24"/>
          <w:szCs w:val="24"/>
        </w:rPr>
        <w:t>above-ground biomass</w:t>
      </w:r>
      <w:r w:rsidR="001311CD" w:rsidRPr="00AE76B1">
        <w:rPr>
          <w:rFonts w:ascii="Times New Roman" w:hAnsi="Times New Roman" w:cs="Times New Roman" w:hint="eastAsia"/>
          <w:sz w:val="24"/>
          <w:szCs w:val="24"/>
        </w:rPr>
        <w:t xml:space="preserve"> was </w:t>
      </w:r>
      <w:r w:rsidR="00A47EE4" w:rsidRPr="00AE76B1">
        <w:rPr>
          <w:rFonts w:ascii="Times New Roman" w:hAnsi="Times New Roman" w:cs="Times New Roman"/>
          <w:sz w:val="24"/>
          <w:szCs w:val="24"/>
        </w:rPr>
        <w:t>calculate</w:t>
      </w:r>
      <w:r w:rsidR="00A47EE4" w:rsidRPr="00AE76B1">
        <w:rPr>
          <w:rFonts w:ascii="Times New Roman" w:hAnsi="Times New Roman" w:cs="Times New Roman" w:hint="eastAsia"/>
          <w:sz w:val="24"/>
          <w:szCs w:val="24"/>
        </w:rPr>
        <w:t xml:space="preserve">d based on the </w:t>
      </w:r>
      <w:r w:rsidR="00A47EE4" w:rsidRPr="00AE76B1">
        <w:rPr>
          <w:rFonts w:ascii="Times New Roman" w:hAnsi="Times New Roman" w:cs="Times New Roman"/>
          <w:sz w:val="24"/>
          <w:szCs w:val="24"/>
        </w:rPr>
        <w:t>difference</w:t>
      </w:r>
      <w:r w:rsidR="00A47EE4" w:rsidRPr="00AE76B1">
        <w:rPr>
          <w:rFonts w:ascii="Times New Roman" w:hAnsi="Times New Roman" w:cs="Times New Roman" w:hint="eastAsia"/>
          <w:sz w:val="24"/>
          <w:szCs w:val="24"/>
        </w:rPr>
        <w:t xml:space="preserve"> between </w:t>
      </w:r>
      <w:r w:rsidR="00A47EE4" w:rsidRPr="00AE76B1">
        <w:rPr>
          <w:rFonts w:ascii="Times New Roman" w:hAnsi="Times New Roman" w:cs="Times New Roman"/>
          <w:sz w:val="24"/>
          <w:szCs w:val="24"/>
        </w:rPr>
        <w:t xml:space="preserve">gross primary production </w:t>
      </w:r>
      <w:r w:rsidR="00A47EE4" w:rsidRPr="00AE76B1">
        <w:rPr>
          <w:rFonts w:ascii="Times New Roman" w:hAnsi="Times New Roman" w:cs="Times New Roman" w:hint="eastAsia"/>
          <w:sz w:val="24"/>
          <w:szCs w:val="24"/>
        </w:rPr>
        <w:t>and</w:t>
      </w:r>
      <w:r w:rsidR="00A47EE4" w:rsidRPr="00AE76B1">
        <w:rPr>
          <w:rFonts w:ascii="Times New Roman" w:hAnsi="Times New Roman" w:cs="Times New Roman"/>
          <w:sz w:val="24"/>
          <w:szCs w:val="24"/>
        </w:rPr>
        <w:t xml:space="preserve"> autotrophic respiration</w:t>
      </w:r>
      <w:r w:rsidR="00C25474" w:rsidRPr="00AE76B1">
        <w:rPr>
          <w:rFonts w:ascii="Times New Roman" w:hAnsi="Times New Roman" w:cs="Times New Roman" w:hint="eastAsia"/>
          <w:sz w:val="24"/>
          <w:szCs w:val="24"/>
        </w:rPr>
        <w:t xml:space="preserve">, </w:t>
      </w:r>
      <w:r w:rsidR="00BA109A" w:rsidRPr="00AE76B1">
        <w:rPr>
          <w:rFonts w:ascii="Times New Roman" w:hAnsi="Times New Roman" w:cs="Times New Roman"/>
          <w:sz w:val="24"/>
          <w:szCs w:val="24"/>
        </w:rPr>
        <w:t>convert</w:t>
      </w:r>
      <w:r w:rsidR="00BA109A" w:rsidRPr="00AE76B1">
        <w:rPr>
          <w:rFonts w:ascii="Times New Roman" w:hAnsi="Times New Roman" w:cs="Times New Roman" w:hint="eastAsia"/>
          <w:sz w:val="24"/>
          <w:szCs w:val="24"/>
        </w:rPr>
        <w:t xml:space="preserve">ed by </w:t>
      </w:r>
      <w:r w:rsidR="00BA109A" w:rsidRPr="00AE76B1">
        <w:rPr>
          <w:rFonts w:ascii="Times New Roman" w:hAnsi="Times New Roman" w:cs="Times New Roman"/>
          <w:sz w:val="24"/>
          <w:szCs w:val="24"/>
        </w:rPr>
        <w:t>root-crown ratio</w:t>
      </w:r>
      <w:r w:rsidR="00E947F6" w:rsidRPr="00AE76B1">
        <w:rPr>
          <w:rFonts w:ascii="Times New Roman" w:hAnsi="Times New Roman" w:cs="Times New Roman" w:hint="eastAsia"/>
          <w:sz w:val="24"/>
          <w:szCs w:val="24"/>
        </w:rPr>
        <w:t xml:space="preserve"> (from </w:t>
      </w:r>
      <w:proofErr w:type="spellStart"/>
      <w:r w:rsidR="00E947F6" w:rsidRPr="00AE76B1">
        <w:rPr>
          <w:rFonts w:ascii="Times New Roman" w:hAnsi="Times New Roman" w:cs="Times New Roman" w:hint="eastAsia"/>
          <w:sz w:val="24"/>
          <w:szCs w:val="24"/>
        </w:rPr>
        <w:t>M</w:t>
      </w:r>
      <w:r w:rsidR="00E947F6" w:rsidRPr="00AE76B1">
        <w:rPr>
          <w:rFonts w:ascii="Times New Roman" w:hAnsi="Times New Roman" w:cs="Times New Roman"/>
          <w:sz w:val="24"/>
          <w:szCs w:val="24"/>
        </w:rPr>
        <w:t>okany</w:t>
      </w:r>
      <w:proofErr w:type="spellEnd"/>
      <w:r w:rsidR="00E947F6" w:rsidRPr="00AE76B1">
        <w:rPr>
          <w:rFonts w:ascii="Times New Roman" w:hAnsi="Times New Roman" w:cs="Times New Roman" w:hint="eastAsia"/>
          <w:sz w:val="24"/>
          <w:szCs w:val="24"/>
        </w:rPr>
        <w:t xml:space="preserve"> et al.</w:t>
      </w:r>
      <w:r w:rsidR="0041025B" w:rsidRPr="00AE76B1">
        <w:rPr>
          <w:rFonts w:ascii="Times New Roman" w:hAnsi="Times New Roman" w:cs="Times New Roman"/>
          <w:sz w:val="24"/>
          <w:szCs w:val="24"/>
        </w:rPr>
        <w:fldChar w:fldCharType="begin"/>
      </w:r>
      <w:r w:rsidR="0018665D" w:rsidRPr="00AE76B1">
        <w:rPr>
          <w:rFonts w:ascii="Times New Roman" w:hAnsi="Times New Roman" w:cs="Times New Roman"/>
          <w:sz w:val="24"/>
          <w:szCs w:val="24"/>
        </w:rPr>
        <w:instrText xml:space="preserve"> ADDIN EN.CITE &lt;EndNote&gt;&lt;Cite&gt;&lt;Author&gt;Mokany&lt;/Author&gt;&lt;Year&gt;2006&lt;/Year&gt;&lt;RecNum&gt;247&lt;/RecNum&gt;&lt;DisplayText&gt;&lt;style face="superscript"&gt;50&lt;/style&gt;&lt;/DisplayText&gt;&lt;record&gt;&lt;rec-number&gt;247&lt;/rec-number&gt;&lt;foreign-keys&gt;&lt;key app="EN" db-id="9sep9f295rp5w1exrr2pxw2srvvw29d5prw0" timestamp="1731741026"&gt;247&lt;/key&gt;&lt;/foreign-keys&gt;&lt;ref-type name="Journal Article"&gt;17&lt;/ref-type&gt;&lt;contributors&gt;&lt;authors&gt;&lt;author&gt;Mokany, Karel&lt;/author&gt;&lt;author&gt;Raison, R John&lt;/author&gt;&lt;author&gt;Prokushkin, Anatoly S&lt;/author&gt;&lt;/authors&gt;&lt;/contributors&gt;&lt;titles&gt;&lt;title&gt;Critical analysis of root: shoot ratios in terrestrial biomes&lt;/title&gt;&lt;secondary-title&gt;Global change biology&lt;/secondary-title&gt;&lt;/titles&gt;&lt;periodical&gt;&lt;full-title&gt;Global Change Biology&lt;/full-title&gt;&lt;/periodical&gt;&lt;pages&gt;84-96&lt;/pages&gt;&lt;volume&gt;12&lt;/volume&gt;&lt;number&gt;1&lt;/number&gt;&lt;dates&gt;&lt;year&gt;2006&lt;/year&gt;&lt;/dates&gt;&lt;isbn&gt;1354-1013&lt;/isbn&gt;&lt;urls&gt;&lt;/urls&gt;&lt;electronic-resource-num&gt;https://doi.org/10.1111/j.1365-2486.2005.001043.x&lt;/electronic-resource-num&gt;&lt;/record&gt;&lt;/Cite&gt;&lt;/EndNote&gt;</w:instrText>
      </w:r>
      <w:r w:rsidR="0041025B" w:rsidRPr="00AE76B1">
        <w:rPr>
          <w:rFonts w:ascii="Times New Roman" w:hAnsi="Times New Roman" w:cs="Times New Roman"/>
          <w:sz w:val="24"/>
          <w:szCs w:val="24"/>
        </w:rPr>
        <w:fldChar w:fldCharType="separate"/>
      </w:r>
      <w:r w:rsidR="0018665D" w:rsidRPr="00AE76B1">
        <w:rPr>
          <w:rFonts w:ascii="Times New Roman" w:hAnsi="Times New Roman" w:cs="Times New Roman"/>
          <w:noProof/>
          <w:sz w:val="24"/>
          <w:szCs w:val="24"/>
          <w:vertAlign w:val="superscript"/>
        </w:rPr>
        <w:t>50</w:t>
      </w:r>
      <w:r w:rsidR="0041025B" w:rsidRPr="00AE76B1">
        <w:rPr>
          <w:rFonts w:ascii="Times New Roman" w:hAnsi="Times New Roman" w:cs="Times New Roman"/>
          <w:sz w:val="24"/>
          <w:szCs w:val="24"/>
        </w:rPr>
        <w:fldChar w:fldCharType="end"/>
      </w:r>
      <w:r w:rsidR="00E947F6" w:rsidRPr="00AE76B1">
        <w:rPr>
          <w:rFonts w:ascii="Times New Roman" w:hAnsi="Times New Roman" w:cs="Times New Roman" w:hint="eastAsia"/>
          <w:sz w:val="24"/>
          <w:szCs w:val="24"/>
        </w:rPr>
        <w:t>)</w:t>
      </w:r>
      <w:r w:rsidR="00BA109A" w:rsidRPr="00AE76B1">
        <w:rPr>
          <w:rFonts w:ascii="Times New Roman" w:hAnsi="Times New Roman" w:cs="Times New Roman" w:hint="eastAsia"/>
          <w:sz w:val="24"/>
          <w:szCs w:val="24"/>
        </w:rPr>
        <w:t xml:space="preserve"> based on the future </w:t>
      </w:r>
      <w:proofErr w:type="spellStart"/>
      <w:r w:rsidR="00EE3A08" w:rsidRPr="00AE76B1">
        <w:rPr>
          <w:rFonts w:ascii="Times New Roman" w:hAnsi="Times New Roman" w:cs="Times New Roman"/>
          <w:sz w:val="24"/>
          <w:szCs w:val="24"/>
        </w:rPr>
        <w:t>Köppen</w:t>
      </w:r>
      <w:proofErr w:type="spellEnd"/>
      <w:r w:rsidR="00EE3A08" w:rsidRPr="00AE76B1">
        <w:rPr>
          <w:rFonts w:ascii="Times New Roman" w:hAnsi="Times New Roman" w:cs="Times New Roman"/>
          <w:sz w:val="24"/>
          <w:szCs w:val="24"/>
        </w:rPr>
        <w:t>-Geiger maps</w:t>
      </w:r>
      <w:r w:rsidR="0041025B" w:rsidRPr="00AE76B1">
        <w:rPr>
          <w:rFonts w:ascii="Times New Roman" w:hAnsi="Times New Roman" w:cs="Times New Roman"/>
          <w:sz w:val="24"/>
          <w:szCs w:val="24"/>
        </w:rPr>
        <w:fldChar w:fldCharType="begin"/>
      </w:r>
      <w:r w:rsidR="0018665D" w:rsidRPr="00AE76B1">
        <w:rPr>
          <w:rFonts w:ascii="Times New Roman" w:hAnsi="Times New Roman" w:cs="Times New Roman"/>
          <w:sz w:val="24"/>
          <w:szCs w:val="24"/>
        </w:rPr>
        <w:instrText xml:space="preserve"> ADDIN EN.CITE &lt;EndNote&gt;&lt;Cite&gt;&lt;Author&gt;Beck&lt;/Author&gt;&lt;Year&gt;2023&lt;/Year&gt;&lt;RecNum&gt;248&lt;/RecNum&gt;&lt;DisplayText&gt;&lt;style face="superscript"&gt;51&lt;/style&gt;&lt;/DisplayText&gt;&lt;record&gt;&lt;rec-number&gt;248&lt;/rec-number&gt;&lt;foreign-keys&gt;&lt;key app="EN" db-id="9sep9f295rp5w1exrr2pxw2srvvw29d5prw0" timestamp="1731741139"&gt;248&lt;/key&gt;&lt;/foreign-keys&gt;&lt;ref-type name="Journal Article"&gt;17&lt;/ref-type&gt;&lt;contributors&gt;&lt;authors&gt;&lt;author&gt;Beck, Hylke E&lt;/author&gt;&lt;author&gt;McVicar, Tim R&lt;/author&gt;&lt;author&gt;Vergopolan, Noemi&lt;/author&gt;&lt;author&gt;Berg, Alexis&lt;/author&gt;&lt;author&gt;Lutsko, Nicholas J&lt;/author&gt;&lt;author&gt;Dufour, Ambroise&lt;/author&gt;&lt;author&gt;Zeng, Zhenzhong&lt;/author&gt;&lt;author&gt;Jiang, Xin&lt;/author&gt;&lt;author&gt;van Dijk, Albert IJM&lt;/author&gt;&lt;author&gt;Miralles, Diego G&lt;/author&gt;&lt;/authors&gt;&lt;/contributors&gt;&lt;titles&gt;&lt;title&gt;High-resolution (1 km) Köppen-Geiger maps for 1901–2099 based on constrained CMIP6 projections&lt;/title&gt;&lt;secondary-title&gt;Scientific data&lt;/secondary-title&gt;&lt;/titles&gt;&lt;periodical&gt;&lt;full-title&gt;Scientific data&lt;/full-title&gt;&lt;/periodical&gt;&lt;pages&gt;724&lt;/pages&gt;&lt;volume&gt;10&lt;/volume&gt;&lt;number&gt;1&lt;/number&gt;&lt;dates&gt;&lt;year&gt;2023&lt;/year&gt;&lt;/dates&gt;&lt;isbn&gt;2052-4463&lt;/isbn&gt;&lt;urls&gt;&lt;/urls&gt;&lt;electronic-resource-num&gt;https://doi.org/10.1038/s41597-023-02549-6&lt;/electronic-resource-num&gt;&lt;/record&gt;&lt;/Cite&gt;&lt;/EndNote&gt;</w:instrText>
      </w:r>
      <w:r w:rsidR="0041025B" w:rsidRPr="00AE76B1">
        <w:rPr>
          <w:rFonts w:ascii="Times New Roman" w:hAnsi="Times New Roman" w:cs="Times New Roman"/>
          <w:sz w:val="24"/>
          <w:szCs w:val="24"/>
        </w:rPr>
        <w:fldChar w:fldCharType="separate"/>
      </w:r>
      <w:r w:rsidR="0018665D" w:rsidRPr="00AE76B1">
        <w:rPr>
          <w:rFonts w:ascii="Times New Roman" w:hAnsi="Times New Roman" w:cs="Times New Roman"/>
          <w:noProof/>
          <w:sz w:val="24"/>
          <w:szCs w:val="24"/>
          <w:vertAlign w:val="superscript"/>
        </w:rPr>
        <w:t>51</w:t>
      </w:r>
      <w:r w:rsidR="0041025B" w:rsidRPr="00AE76B1">
        <w:rPr>
          <w:rFonts w:ascii="Times New Roman" w:hAnsi="Times New Roman" w:cs="Times New Roman"/>
          <w:sz w:val="24"/>
          <w:szCs w:val="24"/>
        </w:rPr>
        <w:fldChar w:fldCharType="end"/>
      </w:r>
      <w:r w:rsidR="00470302" w:rsidRPr="00AE76B1">
        <w:rPr>
          <w:rFonts w:ascii="Times New Roman" w:hAnsi="Times New Roman" w:cs="Times New Roman" w:hint="eastAsia"/>
          <w:sz w:val="24"/>
          <w:szCs w:val="24"/>
        </w:rPr>
        <w:t xml:space="preserve">. </w:t>
      </w:r>
      <w:r w:rsidR="00470302" w:rsidRPr="00AE76B1">
        <w:rPr>
          <w:rFonts w:ascii="Times New Roman" w:hAnsi="Times New Roman" w:cs="Times New Roman"/>
          <w:sz w:val="24"/>
          <w:szCs w:val="24"/>
        </w:rPr>
        <w:t>T</w:t>
      </w:r>
      <w:r w:rsidR="00470302" w:rsidRPr="00AE76B1">
        <w:rPr>
          <w:rFonts w:ascii="Times New Roman" w:hAnsi="Times New Roman" w:cs="Times New Roman" w:hint="eastAsia"/>
          <w:sz w:val="24"/>
          <w:szCs w:val="24"/>
        </w:rPr>
        <w:t>he future</w:t>
      </w:r>
      <w:r w:rsidR="00EE3A08" w:rsidRPr="00AE76B1">
        <w:rPr>
          <w:rFonts w:ascii="Times New Roman" w:hAnsi="Times New Roman" w:cs="Times New Roman" w:hint="eastAsia"/>
          <w:sz w:val="24"/>
          <w:szCs w:val="24"/>
        </w:rPr>
        <w:t xml:space="preserve"> </w:t>
      </w:r>
      <w:r w:rsidR="00470302" w:rsidRPr="00AE76B1">
        <w:rPr>
          <w:rFonts w:ascii="Times New Roman" w:hAnsi="Times New Roman" w:cs="Times New Roman"/>
          <w:sz w:val="24"/>
          <w:szCs w:val="24"/>
        </w:rPr>
        <w:t>population</w:t>
      </w:r>
      <w:r w:rsidR="00470302" w:rsidRPr="00AE76B1">
        <w:rPr>
          <w:rFonts w:ascii="Times New Roman" w:hAnsi="Times New Roman" w:cs="Times New Roman" w:hint="eastAsia"/>
          <w:sz w:val="24"/>
          <w:szCs w:val="24"/>
        </w:rPr>
        <w:t xml:space="preserve"> data </w:t>
      </w:r>
      <w:r w:rsidR="0026228F" w:rsidRPr="00AE76B1">
        <w:rPr>
          <w:rFonts w:ascii="Times New Roman" w:hAnsi="Times New Roman" w:cs="Times New Roman" w:hint="eastAsia"/>
          <w:sz w:val="24"/>
          <w:szCs w:val="24"/>
        </w:rPr>
        <w:t>(</w:t>
      </w:r>
      <w:r w:rsidR="0026228F" w:rsidRPr="00AE76B1">
        <w:rPr>
          <w:rFonts w:ascii="Times New Roman" w:hAnsi="Times New Roman" w:cs="Times New Roman"/>
          <w:sz w:val="24"/>
          <w:szCs w:val="24"/>
        </w:rPr>
        <w:t>2041–2060</w:t>
      </w:r>
      <w:r w:rsidR="0026228F" w:rsidRPr="00AE76B1">
        <w:rPr>
          <w:rFonts w:ascii="Times New Roman" w:hAnsi="Times New Roman" w:cs="Times New Roman" w:hint="eastAsia"/>
          <w:sz w:val="24"/>
          <w:szCs w:val="24"/>
        </w:rPr>
        <w:t xml:space="preserve">) </w:t>
      </w:r>
      <w:r w:rsidR="00470302" w:rsidRPr="00AE76B1">
        <w:rPr>
          <w:rFonts w:ascii="Times New Roman" w:hAnsi="Times New Roman" w:cs="Times New Roman" w:hint="eastAsia"/>
          <w:sz w:val="24"/>
          <w:szCs w:val="24"/>
        </w:rPr>
        <w:t xml:space="preserve">was </w:t>
      </w:r>
      <w:r w:rsidR="007208A7" w:rsidRPr="00AE76B1">
        <w:rPr>
          <w:rFonts w:ascii="Times New Roman" w:hAnsi="Times New Roman" w:cs="Times New Roman"/>
          <w:sz w:val="24"/>
          <w:szCs w:val="24"/>
        </w:rPr>
        <w:t>acquire</w:t>
      </w:r>
      <w:r w:rsidR="007208A7" w:rsidRPr="00AE76B1">
        <w:rPr>
          <w:rFonts w:ascii="Times New Roman" w:hAnsi="Times New Roman" w:cs="Times New Roman" w:hint="eastAsia"/>
          <w:sz w:val="24"/>
          <w:szCs w:val="24"/>
        </w:rPr>
        <w:t xml:space="preserve">d from the </w:t>
      </w:r>
      <w:r w:rsidR="007208A7" w:rsidRPr="00AE76B1">
        <w:rPr>
          <w:rFonts w:ascii="Times New Roman" w:hAnsi="Times New Roman" w:cs="Times New Roman"/>
          <w:sz w:val="24"/>
          <w:szCs w:val="24"/>
        </w:rPr>
        <w:t>Wang</w:t>
      </w:r>
      <w:r w:rsidR="007208A7" w:rsidRPr="00AE76B1">
        <w:rPr>
          <w:rFonts w:ascii="Times New Roman" w:hAnsi="Times New Roman" w:cs="Times New Roman" w:hint="eastAsia"/>
          <w:sz w:val="24"/>
          <w:szCs w:val="24"/>
        </w:rPr>
        <w:t xml:space="preserve"> et al.</w:t>
      </w:r>
      <w:r w:rsidR="009F60BD" w:rsidRPr="00AE76B1">
        <w:rPr>
          <w:rFonts w:ascii="Times New Roman" w:hAnsi="Times New Roman" w:cs="Times New Roman"/>
          <w:sz w:val="24"/>
          <w:szCs w:val="24"/>
        </w:rPr>
        <w:fldChar w:fldCharType="begin"/>
      </w:r>
      <w:r w:rsidR="0018665D" w:rsidRPr="00AE76B1">
        <w:rPr>
          <w:rFonts w:ascii="Times New Roman" w:hAnsi="Times New Roman" w:cs="Times New Roman"/>
          <w:sz w:val="24"/>
          <w:szCs w:val="24"/>
        </w:rPr>
        <w:instrText xml:space="preserve"> ADDIN EN.CITE &lt;EndNote&gt;&lt;Cite&gt;&lt;Author&gt;Wang&lt;/Author&gt;&lt;Year&gt;2022&lt;/Year&gt;&lt;RecNum&gt;250&lt;/RecNum&gt;&lt;DisplayText&gt;&lt;style face="superscript"&gt;52&lt;/style&gt;&lt;/DisplayText&gt;&lt;record&gt;&lt;rec-number&gt;250&lt;/rec-number&gt;&lt;foreign-keys&gt;&lt;key app="EN" db-id="9sep9f295rp5w1exrr2pxw2srvvw29d5prw0" timestamp="1731741346"&gt;250&lt;/key&gt;&lt;/foreign-keys&gt;&lt;ref-type name="Journal Article"&gt;17&lt;/ref-type&gt;&lt;contributors&gt;&lt;authors&gt;&lt;author&gt;Wang, Xinyu&lt;/author&gt;&lt;author&gt;Meng, Xiangfeng&lt;/author&gt;&lt;author&gt;Long, Ying&lt;/author&gt;&lt;/authors&gt;&lt;/contributors&gt;&lt;titles&gt;&lt;title&gt;Projecting 1 km-grid population distributions from 2020 to 2100 globally under shared socioeconomic pathways&lt;/title&gt;&lt;secondary-title&gt;Scientific Data&lt;/secondary-title&gt;&lt;/titles&gt;&lt;periodical&gt;&lt;full-title&gt;Scientific data&lt;/full-title&gt;&lt;/periodical&gt;&lt;pages&gt;563&lt;/pages&gt;&lt;volume&gt;9&lt;/volume&gt;&lt;number&gt;1&lt;/number&gt;&lt;dates&gt;&lt;year&gt;2022&lt;/year&gt;&lt;/dates&gt;&lt;isbn&gt;2052-4463&lt;/isbn&gt;&lt;urls&gt;&lt;/urls&gt;&lt;electronic-resource-num&gt;https://doi.org/10.1038/s41597-022-01675-x&lt;/electronic-resource-num&gt;&lt;/record&gt;&lt;/Cite&gt;&lt;/EndNote&gt;</w:instrText>
      </w:r>
      <w:r w:rsidR="009F60BD" w:rsidRPr="00AE76B1">
        <w:rPr>
          <w:rFonts w:ascii="Times New Roman" w:hAnsi="Times New Roman" w:cs="Times New Roman"/>
          <w:sz w:val="24"/>
          <w:szCs w:val="24"/>
        </w:rPr>
        <w:fldChar w:fldCharType="separate"/>
      </w:r>
      <w:proofErr w:type="gramStart"/>
      <w:r w:rsidR="0018665D" w:rsidRPr="00AE76B1">
        <w:rPr>
          <w:rFonts w:ascii="Times New Roman" w:hAnsi="Times New Roman" w:cs="Times New Roman"/>
          <w:noProof/>
          <w:sz w:val="24"/>
          <w:szCs w:val="24"/>
          <w:vertAlign w:val="superscript"/>
        </w:rPr>
        <w:t>52</w:t>
      </w:r>
      <w:r w:rsidR="009F60BD" w:rsidRPr="00AE76B1">
        <w:rPr>
          <w:rFonts w:ascii="Times New Roman" w:hAnsi="Times New Roman" w:cs="Times New Roman"/>
          <w:sz w:val="24"/>
          <w:szCs w:val="24"/>
        </w:rPr>
        <w:fldChar w:fldCharType="end"/>
      </w:r>
      <w:r w:rsidR="007208A7" w:rsidRPr="00AE76B1">
        <w:rPr>
          <w:rFonts w:ascii="Times New Roman" w:hAnsi="Times New Roman" w:cs="Times New Roman" w:hint="eastAsia"/>
          <w:sz w:val="24"/>
          <w:szCs w:val="24"/>
        </w:rPr>
        <w:t xml:space="preserve"> with a </w:t>
      </w:r>
      <w:r w:rsidR="007208A7" w:rsidRPr="00AE76B1">
        <w:rPr>
          <w:rFonts w:ascii="Times New Roman" w:hAnsi="Times New Roman" w:cs="Times New Roman"/>
          <w:sz w:val="24"/>
          <w:szCs w:val="24"/>
        </w:rPr>
        <w:t>spatial resolution of 1 km</w:t>
      </w:r>
      <w:r w:rsidR="00BF591D" w:rsidRPr="00AE76B1">
        <w:rPr>
          <w:rFonts w:ascii="Times New Roman" w:hAnsi="Times New Roman" w:cs="Times New Roman" w:hint="eastAsia"/>
          <w:sz w:val="24"/>
          <w:szCs w:val="24"/>
        </w:rPr>
        <w:t xml:space="preserve">, which was </w:t>
      </w:r>
      <w:r w:rsidR="004D2334" w:rsidRPr="00AE76B1">
        <w:rPr>
          <w:rFonts w:ascii="Times New Roman" w:hAnsi="Times New Roman" w:cs="Times New Roman"/>
          <w:sz w:val="24"/>
          <w:szCs w:val="24"/>
        </w:rPr>
        <w:t>aggregated to 0.5</w:t>
      </w:r>
      <w:r w:rsidR="00F0563D" w:rsidRPr="00AE76B1">
        <w:rPr>
          <w:rFonts w:ascii="Times New Roman" w:hAnsi="Times New Roman" w:cs="Times New Roman"/>
          <w:sz w:val="24"/>
          <w:szCs w:val="24"/>
        </w:rPr>
        <w:t>°</w:t>
      </w:r>
      <w:r w:rsidR="004D2334" w:rsidRPr="00AE76B1">
        <w:rPr>
          <w:rFonts w:ascii="Times New Roman" w:hAnsi="Times New Roman" w:cs="Times New Roman" w:hint="eastAsia"/>
          <w:sz w:val="24"/>
          <w:szCs w:val="24"/>
        </w:rPr>
        <w:t>.</w:t>
      </w:r>
      <w:proofErr w:type="gramEnd"/>
      <w:r w:rsidR="004D2334" w:rsidRPr="00AE76B1">
        <w:rPr>
          <w:rFonts w:ascii="Times New Roman" w:hAnsi="Times New Roman" w:cs="Times New Roman" w:hint="eastAsia"/>
          <w:sz w:val="24"/>
          <w:szCs w:val="24"/>
        </w:rPr>
        <w:t xml:space="preserve"> </w:t>
      </w:r>
      <w:r w:rsidR="004D2334" w:rsidRPr="00AE76B1">
        <w:rPr>
          <w:rFonts w:ascii="Times New Roman" w:hAnsi="Times New Roman" w:cs="Times New Roman"/>
          <w:sz w:val="24"/>
          <w:szCs w:val="24"/>
        </w:rPr>
        <w:t>T</w:t>
      </w:r>
      <w:r w:rsidR="004D2334" w:rsidRPr="00AE76B1">
        <w:rPr>
          <w:rFonts w:ascii="Times New Roman" w:hAnsi="Times New Roman" w:cs="Times New Roman" w:hint="eastAsia"/>
          <w:sz w:val="24"/>
          <w:szCs w:val="24"/>
        </w:rPr>
        <w:t xml:space="preserve">he </w:t>
      </w:r>
      <w:r w:rsidR="00B47F8A" w:rsidRPr="00AE76B1">
        <w:rPr>
          <w:rFonts w:ascii="Times New Roman" w:hAnsi="Times New Roman" w:cs="Times New Roman"/>
          <w:sz w:val="24"/>
          <w:szCs w:val="24"/>
        </w:rPr>
        <w:t xml:space="preserve">future </w:t>
      </w:r>
      <w:r w:rsidR="004D2334" w:rsidRPr="00AE76B1">
        <w:rPr>
          <w:rFonts w:ascii="Times New Roman" w:hAnsi="Times New Roman" w:cs="Times New Roman"/>
          <w:sz w:val="24"/>
          <w:szCs w:val="24"/>
        </w:rPr>
        <w:t>domestic and industrial water withdrawal</w:t>
      </w:r>
      <w:r w:rsidR="004D2334" w:rsidRPr="00AE76B1">
        <w:rPr>
          <w:rFonts w:ascii="Times New Roman" w:hAnsi="Times New Roman" w:cs="Times New Roman" w:hint="eastAsia"/>
          <w:sz w:val="24"/>
          <w:szCs w:val="24"/>
        </w:rPr>
        <w:t xml:space="preserve"> </w:t>
      </w:r>
      <w:r w:rsidR="00201443" w:rsidRPr="00AE76B1">
        <w:rPr>
          <w:rFonts w:ascii="Times New Roman" w:hAnsi="Times New Roman" w:cs="Times New Roman" w:hint="eastAsia"/>
          <w:sz w:val="24"/>
          <w:szCs w:val="24"/>
        </w:rPr>
        <w:t>(</w:t>
      </w:r>
      <w:r w:rsidR="00201443" w:rsidRPr="00AE76B1">
        <w:rPr>
          <w:rFonts w:ascii="Times New Roman" w:hAnsi="Times New Roman" w:cs="Times New Roman"/>
          <w:sz w:val="24"/>
          <w:szCs w:val="24"/>
        </w:rPr>
        <w:t>2041–2060</w:t>
      </w:r>
      <w:r w:rsidR="00201443" w:rsidRPr="00AE76B1">
        <w:rPr>
          <w:rFonts w:ascii="Times New Roman" w:hAnsi="Times New Roman" w:cs="Times New Roman" w:hint="eastAsia"/>
          <w:sz w:val="24"/>
          <w:szCs w:val="24"/>
        </w:rPr>
        <w:t xml:space="preserve">) </w:t>
      </w:r>
      <w:r w:rsidR="004D2334" w:rsidRPr="00AE76B1">
        <w:rPr>
          <w:rFonts w:ascii="Times New Roman" w:hAnsi="Times New Roman" w:cs="Times New Roman" w:hint="eastAsia"/>
          <w:sz w:val="24"/>
          <w:szCs w:val="24"/>
        </w:rPr>
        <w:t>were</w:t>
      </w:r>
      <w:r w:rsidR="004D2334" w:rsidRPr="00AE76B1">
        <w:rPr>
          <w:rFonts w:ascii="Times New Roman" w:hAnsi="Times New Roman" w:cs="Times New Roman"/>
          <w:sz w:val="24"/>
          <w:szCs w:val="24"/>
        </w:rPr>
        <w:t xml:space="preserve"> based on calculations using the global hydrological</w:t>
      </w:r>
      <w:r w:rsidR="004D2334" w:rsidRPr="00AE76B1">
        <w:rPr>
          <w:rFonts w:ascii="Times New Roman" w:hAnsi="Times New Roman" w:cs="Times New Roman" w:hint="eastAsia"/>
          <w:sz w:val="24"/>
          <w:szCs w:val="24"/>
        </w:rPr>
        <w:t xml:space="preserve"> </w:t>
      </w:r>
      <w:r w:rsidR="004D2334" w:rsidRPr="00AE76B1">
        <w:rPr>
          <w:rFonts w:ascii="Times New Roman" w:hAnsi="Times New Roman" w:cs="Times New Roman"/>
          <w:sz w:val="24"/>
          <w:szCs w:val="24"/>
        </w:rPr>
        <w:t xml:space="preserve">model </w:t>
      </w:r>
      <w:r w:rsidR="00201443" w:rsidRPr="00AE76B1">
        <w:rPr>
          <w:rFonts w:ascii="Times New Roman" w:hAnsi="Times New Roman" w:cs="Times New Roman" w:hint="eastAsia"/>
          <w:sz w:val="24"/>
          <w:szCs w:val="24"/>
        </w:rPr>
        <w:t xml:space="preserve">of </w:t>
      </w:r>
      <w:r w:rsidR="00201443" w:rsidRPr="00AE76B1">
        <w:rPr>
          <w:rFonts w:ascii="Times New Roman" w:hAnsi="Times New Roman" w:cs="Times New Roman"/>
          <w:sz w:val="24"/>
          <w:szCs w:val="24"/>
        </w:rPr>
        <w:t>ISIMIP3b H08</w:t>
      </w:r>
      <w:r w:rsidR="00201443" w:rsidRPr="00AE76B1">
        <w:rPr>
          <w:rFonts w:ascii="Times New Roman" w:hAnsi="Times New Roman" w:cs="Times New Roman"/>
          <w:sz w:val="24"/>
          <w:szCs w:val="24"/>
        </w:rPr>
        <w:fldChar w:fldCharType="begin"/>
      </w:r>
      <w:r w:rsidR="00201443" w:rsidRPr="00AE76B1">
        <w:rPr>
          <w:rFonts w:ascii="Times New Roman" w:hAnsi="Times New Roman" w:cs="Times New Roman"/>
          <w:sz w:val="24"/>
          <w:szCs w:val="24"/>
        </w:rPr>
        <w:instrText xml:space="preserve"> ADDIN EN.CITE &lt;EndNote&gt;&lt;Cite&gt;&lt;Author&gt;Satoh&lt;/Author&gt;&lt;Year&gt;2017&lt;/Year&gt;&lt;RecNum&gt;251&lt;/RecNum&gt;&lt;DisplayText&gt;&lt;style face="superscript"&gt;53&lt;/style&gt;&lt;/DisplayText&gt;&lt;record&gt;&lt;rec-number&gt;251&lt;/rec-number&gt;&lt;foreign-keys&gt;&lt;key app="EN" db-id="9sep9f295rp5w1exrr2pxw2srvvw29d5prw0" timestamp="1731741505"&gt;251&lt;/key&gt;&lt;/foreign-keys&gt;&lt;ref-type name="Journal Article"&gt;17&lt;/ref-type&gt;&lt;contributors&gt;&lt;authors&gt;&lt;author&gt;Satoh, Yusuke&lt;/author&gt;&lt;author&gt;Kahil, Taher&lt;/author&gt;&lt;author&gt;Byers, Edward&lt;/author&gt;&lt;author&gt;Burek, Peter&lt;/author&gt;&lt;author&gt;Fischer</w:instrText>
      </w:r>
      <w:r w:rsidR="00201443" w:rsidRPr="00AE76B1">
        <w:rPr>
          <w:rFonts w:ascii="Times New Roman" w:hAnsi="Times New Roman" w:cs="Times New Roman" w:hint="eastAsia"/>
          <w:sz w:val="24"/>
          <w:szCs w:val="24"/>
        </w:rPr>
        <w:instrText>, G</w:instrText>
      </w:r>
      <w:r w:rsidR="00201443" w:rsidRPr="00AE76B1">
        <w:rPr>
          <w:rFonts w:ascii="Times New Roman" w:hAnsi="Times New Roman" w:cs="Times New Roman" w:hint="eastAsia"/>
          <w:sz w:val="24"/>
          <w:szCs w:val="24"/>
        </w:rPr>
        <w:instrText>ü</w:instrText>
      </w:r>
      <w:r w:rsidR="00201443" w:rsidRPr="00AE76B1">
        <w:rPr>
          <w:rFonts w:ascii="Times New Roman" w:hAnsi="Times New Roman" w:cs="Times New Roman" w:hint="eastAsia"/>
          <w:sz w:val="24"/>
          <w:szCs w:val="24"/>
        </w:rPr>
        <w:instrText>nther&lt;/author&gt;&lt;author&gt;Tramberend, Sylvia&lt;/author&gt;&lt;author&gt;Greve, Peter&lt;/author&gt;&lt;author&gt;Flörke, Martina&lt;/author&gt;&lt;author&gt;Eisner, Stephanie&lt;/author&gt;&lt;author&gt;Hanasaki, Naota&lt;/author&gt;&lt;/authors&gt;&lt;/contributors&gt;&lt;titles&gt;&lt;title&gt;Multi</w:instrText>
      </w:r>
      <w:r w:rsidR="00201443" w:rsidRPr="00AE76B1">
        <w:rPr>
          <w:rFonts w:ascii="Times New Roman" w:hAnsi="Times New Roman" w:cs="Times New Roman" w:hint="eastAsia"/>
          <w:sz w:val="24"/>
          <w:szCs w:val="24"/>
        </w:rPr>
        <w:instrText>‐</w:instrText>
      </w:r>
      <w:r w:rsidR="00201443" w:rsidRPr="00AE76B1">
        <w:rPr>
          <w:rFonts w:ascii="Times New Roman" w:hAnsi="Times New Roman" w:cs="Times New Roman" w:hint="eastAsia"/>
          <w:sz w:val="24"/>
          <w:szCs w:val="24"/>
        </w:rPr>
        <w:instrText>model and multi</w:instrText>
      </w:r>
      <w:r w:rsidR="00201443" w:rsidRPr="00AE76B1">
        <w:rPr>
          <w:rFonts w:ascii="Times New Roman" w:hAnsi="Times New Roman" w:cs="Times New Roman" w:hint="eastAsia"/>
          <w:sz w:val="24"/>
          <w:szCs w:val="24"/>
        </w:rPr>
        <w:instrText>‐</w:instrText>
      </w:r>
      <w:r w:rsidR="00201443" w:rsidRPr="00AE76B1">
        <w:rPr>
          <w:rFonts w:ascii="Times New Roman" w:hAnsi="Times New Roman" w:cs="Times New Roman" w:hint="eastAsia"/>
          <w:sz w:val="24"/>
          <w:szCs w:val="24"/>
        </w:rPr>
        <w:instrText>scenario asse</w:instrText>
      </w:r>
      <w:r w:rsidR="00201443" w:rsidRPr="00AE76B1">
        <w:rPr>
          <w:rFonts w:ascii="Times New Roman" w:hAnsi="Times New Roman" w:cs="Times New Roman"/>
          <w:sz w:val="24"/>
          <w:szCs w:val="24"/>
        </w:rPr>
        <w:instrText>ssments of Asian water futures: The Water Futures and Solutions (WFaS) initiative&lt;/title&gt;&lt;secondary-title&gt;Earth&amp;apos;s Future&lt;/secondary-title&gt;&lt;/titles&gt;&lt;periodical&gt;&lt;full-title&gt;Earth&amp;apos;s Future&lt;/full-title&gt;&lt;/periodical&gt;&lt;pages&gt;823-852&lt;/pages&gt;&lt;volume&gt;5&lt;/volume&gt;&lt;number&gt;7&lt;/number&gt;&lt;dates&gt;&lt;year&gt;2017&lt;/year&gt;&lt;/dates&gt;&lt;isbn&gt;2328-4277&lt;/isbn&gt;&lt;urls&gt;&lt;/urls&gt;&lt;electronic-resource-num&gt;https://doi.org/10.1002/2016EF000503&lt;/electronic-resource-num&gt;&lt;/record&gt;&lt;/Cite&gt;&lt;/EndNote&gt;</w:instrText>
      </w:r>
      <w:r w:rsidR="00201443" w:rsidRPr="00AE76B1">
        <w:rPr>
          <w:rFonts w:ascii="Times New Roman" w:hAnsi="Times New Roman" w:cs="Times New Roman"/>
          <w:sz w:val="24"/>
          <w:szCs w:val="24"/>
        </w:rPr>
        <w:fldChar w:fldCharType="separate"/>
      </w:r>
      <w:r w:rsidR="00201443" w:rsidRPr="00AE76B1">
        <w:rPr>
          <w:rFonts w:ascii="Times New Roman" w:hAnsi="Times New Roman" w:cs="Times New Roman"/>
          <w:noProof/>
          <w:sz w:val="24"/>
          <w:szCs w:val="24"/>
          <w:vertAlign w:val="superscript"/>
        </w:rPr>
        <w:t>53</w:t>
      </w:r>
      <w:r w:rsidR="00201443" w:rsidRPr="00AE76B1">
        <w:rPr>
          <w:rFonts w:ascii="Times New Roman" w:hAnsi="Times New Roman" w:cs="Times New Roman"/>
          <w:sz w:val="24"/>
          <w:szCs w:val="24"/>
        </w:rPr>
        <w:fldChar w:fldCharType="end"/>
      </w:r>
      <w:r w:rsidR="00201443" w:rsidRPr="00AE76B1">
        <w:rPr>
          <w:rFonts w:ascii="Times New Roman" w:hAnsi="Times New Roman" w:cs="Times New Roman" w:hint="eastAsia"/>
          <w:sz w:val="24"/>
          <w:szCs w:val="24"/>
        </w:rPr>
        <w:t xml:space="preserve"> </w:t>
      </w:r>
      <w:r w:rsidR="004D2334" w:rsidRPr="00AE76B1">
        <w:rPr>
          <w:rFonts w:ascii="Times New Roman" w:hAnsi="Times New Roman" w:cs="Times New Roman"/>
          <w:sz w:val="24"/>
          <w:szCs w:val="24"/>
        </w:rPr>
        <w:t xml:space="preserve">with a spatial resolution of </w:t>
      </w:r>
      <w:r w:rsidR="004D2334" w:rsidRPr="00AE76B1">
        <w:rPr>
          <w:rFonts w:ascii="Times New Roman" w:hAnsi="Times New Roman" w:cs="Times New Roman" w:hint="eastAsia"/>
          <w:sz w:val="24"/>
          <w:szCs w:val="24"/>
        </w:rPr>
        <w:t>0.5</w:t>
      </w:r>
      <w:r w:rsidR="004D2334" w:rsidRPr="00AE76B1">
        <w:rPr>
          <w:rFonts w:ascii="Times New Roman" w:hAnsi="Times New Roman" w:cs="Times New Roman"/>
          <w:sz w:val="24"/>
          <w:szCs w:val="24"/>
        </w:rPr>
        <w:t>°</w:t>
      </w:r>
      <w:r w:rsidR="004D2334" w:rsidRPr="00AE76B1">
        <w:rPr>
          <w:rFonts w:ascii="Times New Roman" w:hAnsi="Times New Roman" w:cs="Times New Roman" w:hint="eastAsia"/>
          <w:sz w:val="24"/>
          <w:szCs w:val="24"/>
        </w:rPr>
        <w:t xml:space="preserve">. </w:t>
      </w:r>
      <w:r w:rsidR="004D2334" w:rsidRPr="00AE76B1">
        <w:rPr>
          <w:rFonts w:ascii="Times New Roman" w:hAnsi="Times New Roman" w:cs="Times New Roman"/>
          <w:sz w:val="24"/>
          <w:szCs w:val="24"/>
        </w:rPr>
        <w:t>T</w:t>
      </w:r>
      <w:r w:rsidR="004D2334" w:rsidRPr="00AE76B1">
        <w:rPr>
          <w:rFonts w:ascii="Times New Roman" w:hAnsi="Times New Roman" w:cs="Times New Roman" w:hint="eastAsia"/>
          <w:sz w:val="24"/>
          <w:szCs w:val="24"/>
        </w:rPr>
        <w:t xml:space="preserve">he future </w:t>
      </w:r>
      <w:r w:rsidR="004D2334" w:rsidRPr="00AE76B1">
        <w:rPr>
          <w:rFonts w:ascii="Times New Roman" w:hAnsi="Times New Roman" w:cs="Times New Roman"/>
          <w:sz w:val="24"/>
          <w:szCs w:val="24"/>
        </w:rPr>
        <w:t>crop yield</w:t>
      </w:r>
      <w:r w:rsidR="004D2334" w:rsidRPr="00AE76B1">
        <w:rPr>
          <w:rFonts w:ascii="Times New Roman" w:hAnsi="Times New Roman" w:cs="Times New Roman" w:hint="eastAsia"/>
          <w:sz w:val="24"/>
          <w:szCs w:val="24"/>
        </w:rPr>
        <w:t xml:space="preserve"> of </w:t>
      </w:r>
      <w:r w:rsidR="004D2334" w:rsidRPr="00AE76B1">
        <w:rPr>
          <w:rFonts w:ascii="Times New Roman" w:hAnsi="Times New Roman" w:cs="Times New Roman"/>
          <w:sz w:val="24"/>
          <w:szCs w:val="24"/>
        </w:rPr>
        <w:t>barley, wheat, rapeseed, potatoes and maize</w:t>
      </w:r>
      <w:r w:rsidR="004D2334" w:rsidRPr="00AE76B1">
        <w:rPr>
          <w:rFonts w:ascii="Times New Roman" w:hAnsi="Times New Roman" w:cs="Times New Roman" w:hint="eastAsia"/>
          <w:sz w:val="24"/>
          <w:szCs w:val="24"/>
        </w:rPr>
        <w:t xml:space="preserve"> were </w:t>
      </w:r>
      <w:r w:rsidR="00B87B57" w:rsidRPr="00AE76B1">
        <w:rPr>
          <w:rFonts w:ascii="Times New Roman" w:hAnsi="Times New Roman" w:cs="Times New Roman"/>
          <w:sz w:val="24"/>
          <w:szCs w:val="24"/>
        </w:rPr>
        <w:t>obtain</w:t>
      </w:r>
      <w:r w:rsidR="00B87B57" w:rsidRPr="00AE76B1">
        <w:rPr>
          <w:rFonts w:ascii="Times New Roman" w:hAnsi="Times New Roman" w:cs="Times New Roman" w:hint="eastAsia"/>
          <w:sz w:val="24"/>
          <w:szCs w:val="24"/>
        </w:rPr>
        <w:t xml:space="preserve">ed from the </w:t>
      </w:r>
      <w:r w:rsidR="005356E6" w:rsidRPr="00AE76B1">
        <w:rPr>
          <w:rFonts w:ascii="Times New Roman" w:hAnsi="Times New Roman" w:cs="Times New Roman"/>
          <w:sz w:val="24"/>
          <w:szCs w:val="24"/>
        </w:rPr>
        <w:t xml:space="preserve">FAO's </w:t>
      </w:r>
      <w:r w:rsidR="00E1349E" w:rsidRPr="00AE76B1">
        <w:rPr>
          <w:rFonts w:ascii="Times New Roman" w:hAnsi="Times New Roman" w:cs="Times New Roman"/>
          <w:sz w:val="24"/>
          <w:szCs w:val="24"/>
        </w:rPr>
        <w:t xml:space="preserve">Food and </w:t>
      </w:r>
      <w:r w:rsidR="00E1349E" w:rsidRPr="00AE76B1">
        <w:rPr>
          <w:rFonts w:ascii="Times New Roman" w:hAnsi="Times New Roman" w:cs="Times New Roman" w:hint="eastAsia"/>
          <w:sz w:val="24"/>
          <w:szCs w:val="24"/>
        </w:rPr>
        <w:t>A</w:t>
      </w:r>
      <w:r w:rsidR="00E1349E" w:rsidRPr="00AE76B1">
        <w:rPr>
          <w:rFonts w:ascii="Times New Roman" w:hAnsi="Times New Roman" w:cs="Times New Roman"/>
          <w:sz w:val="24"/>
          <w:szCs w:val="24"/>
        </w:rPr>
        <w:t xml:space="preserve">griculture </w:t>
      </w:r>
      <w:r w:rsidR="00E1349E" w:rsidRPr="00AE76B1">
        <w:rPr>
          <w:rFonts w:ascii="Times New Roman" w:hAnsi="Times New Roman" w:cs="Times New Roman" w:hint="eastAsia"/>
          <w:sz w:val="24"/>
          <w:szCs w:val="24"/>
        </w:rPr>
        <w:t>P</w:t>
      </w:r>
      <w:r w:rsidR="00E1349E" w:rsidRPr="00AE76B1">
        <w:rPr>
          <w:rFonts w:ascii="Times New Roman" w:hAnsi="Times New Roman" w:cs="Times New Roman"/>
          <w:sz w:val="24"/>
          <w:szCs w:val="24"/>
        </w:rPr>
        <w:t>rojections to 2050</w:t>
      </w:r>
      <w:r w:rsidR="00C4663B" w:rsidRPr="00AE76B1">
        <w:rPr>
          <w:rFonts w:ascii="Times New Roman" w:hAnsi="Times New Roman" w:cs="Times New Roman" w:hint="eastAsia"/>
          <w:sz w:val="24"/>
          <w:szCs w:val="24"/>
        </w:rPr>
        <w:t xml:space="preserve"> based on the level of China</w:t>
      </w:r>
      <w:r w:rsidR="006A7A33" w:rsidRPr="00AE76B1">
        <w:rPr>
          <w:rFonts w:ascii="Times New Roman" w:hAnsi="Times New Roman" w:cs="Times New Roman"/>
          <w:sz w:val="24"/>
          <w:szCs w:val="24"/>
        </w:rPr>
        <w:fldChar w:fldCharType="begin"/>
      </w:r>
      <w:r w:rsidR="0018665D" w:rsidRPr="00AE76B1">
        <w:rPr>
          <w:rFonts w:ascii="Times New Roman" w:hAnsi="Times New Roman" w:cs="Times New Roman"/>
          <w:sz w:val="24"/>
          <w:szCs w:val="24"/>
        </w:rPr>
        <w:instrText xml:space="preserve"> ADDIN EN.CITE &lt;EndNote&gt;&lt;Cite&gt;&lt;Author&gt;FAO&lt;/Author&gt;&lt;Year&gt;2018&lt;/Year&gt;&lt;RecNum&gt;252&lt;/RecNum&gt;&lt;DisplayText&gt;&lt;style face="superscript"&gt;54&lt;/style&gt;&lt;/DisplayText&gt;&lt;record&gt;&lt;rec-number&gt;252&lt;/rec-number&gt;&lt;foreign-keys&gt;&lt;key app="EN" db-id="9sep9f295rp5w1exrr2pxw2srvvw29d5prw0" timestamp="1731741909"&gt;252&lt;/key&gt;&lt;/foreign-keys&gt;&lt;ref-type name="Web Page"&gt;12&lt;/ref-type&gt;&lt;contributors&gt;&lt;authors&gt;&lt;author&gt;FAO&lt;/author&gt;&lt;/authors&gt;&lt;/contributors&gt;&lt;titles&gt;&lt;title&gt;The future of food and agriculture – Alternative pathways to 2050&lt;/title&gt;&lt;/titles&gt;&lt;dates&gt;&lt;year&gt;2018&lt;/year&gt;&lt;/dates&gt;&lt;urls&gt;&lt;related-urls&gt;&lt;url&gt;https://www.fao.org/global-perspectives-studies/food-agriculture-projections-to-2050/en/&lt;/url&gt;&lt;/related-urls&gt;&lt;/urls&gt;&lt;/record&gt;&lt;/Cite&gt;&lt;/EndNote&gt;</w:instrText>
      </w:r>
      <w:r w:rsidR="006A7A33" w:rsidRPr="00AE76B1">
        <w:rPr>
          <w:rFonts w:ascii="Times New Roman" w:hAnsi="Times New Roman" w:cs="Times New Roman"/>
          <w:sz w:val="24"/>
          <w:szCs w:val="24"/>
        </w:rPr>
        <w:fldChar w:fldCharType="separate"/>
      </w:r>
      <w:r w:rsidR="0018665D" w:rsidRPr="00AE76B1">
        <w:rPr>
          <w:rFonts w:ascii="Times New Roman" w:hAnsi="Times New Roman" w:cs="Times New Roman"/>
          <w:noProof/>
          <w:sz w:val="24"/>
          <w:szCs w:val="24"/>
          <w:vertAlign w:val="superscript"/>
        </w:rPr>
        <w:t>54</w:t>
      </w:r>
      <w:r w:rsidR="006A7A33" w:rsidRPr="00AE76B1">
        <w:rPr>
          <w:rFonts w:ascii="Times New Roman" w:hAnsi="Times New Roman" w:cs="Times New Roman"/>
          <w:sz w:val="24"/>
          <w:szCs w:val="24"/>
        </w:rPr>
        <w:fldChar w:fldCharType="end"/>
      </w:r>
      <w:r w:rsidR="00C4663B" w:rsidRPr="00AE76B1">
        <w:rPr>
          <w:rFonts w:ascii="Times New Roman" w:hAnsi="Times New Roman" w:cs="Times New Roman" w:hint="eastAsia"/>
          <w:sz w:val="24"/>
          <w:szCs w:val="24"/>
        </w:rPr>
        <w:t xml:space="preserve">. </w:t>
      </w:r>
      <w:r w:rsidR="00C4663B" w:rsidRPr="00AE76B1">
        <w:rPr>
          <w:rFonts w:ascii="Times New Roman" w:hAnsi="Times New Roman" w:cs="Times New Roman"/>
          <w:sz w:val="24"/>
          <w:szCs w:val="24"/>
        </w:rPr>
        <w:t>A</w:t>
      </w:r>
      <w:r w:rsidR="00C4663B" w:rsidRPr="00AE76B1">
        <w:rPr>
          <w:rFonts w:ascii="Times New Roman" w:hAnsi="Times New Roman" w:cs="Times New Roman" w:hint="eastAsia"/>
          <w:sz w:val="24"/>
          <w:szCs w:val="24"/>
        </w:rPr>
        <w:t xml:space="preserve">ll future data were </w:t>
      </w:r>
      <w:r w:rsidR="008B226B" w:rsidRPr="00AE76B1">
        <w:rPr>
          <w:rFonts w:ascii="Times New Roman" w:hAnsi="Times New Roman" w:cs="Times New Roman"/>
          <w:sz w:val="24"/>
          <w:szCs w:val="24"/>
        </w:rPr>
        <w:t>select</w:t>
      </w:r>
      <w:r w:rsidR="008B226B" w:rsidRPr="00AE76B1">
        <w:rPr>
          <w:rFonts w:ascii="Times New Roman" w:hAnsi="Times New Roman" w:cs="Times New Roman" w:hint="eastAsia"/>
          <w:sz w:val="24"/>
          <w:szCs w:val="24"/>
        </w:rPr>
        <w:t xml:space="preserve">ed by using the </w:t>
      </w:r>
      <w:r w:rsidR="00416CB7" w:rsidRPr="00AE76B1">
        <w:rPr>
          <w:rFonts w:ascii="Times New Roman" w:hAnsi="Times New Roman" w:cs="Times New Roman" w:hint="eastAsia"/>
          <w:sz w:val="24"/>
          <w:szCs w:val="24"/>
        </w:rPr>
        <w:t>SSP-RCP</w:t>
      </w:r>
      <w:r w:rsidR="008B226B" w:rsidRPr="00AE76B1">
        <w:rPr>
          <w:rFonts w:ascii="Times New Roman" w:hAnsi="Times New Roman" w:cs="Times New Roman" w:hint="eastAsia"/>
          <w:sz w:val="24"/>
          <w:szCs w:val="24"/>
        </w:rPr>
        <w:t xml:space="preserve"> </w:t>
      </w:r>
      <w:r w:rsidR="008B226B" w:rsidRPr="00AE76B1">
        <w:rPr>
          <w:rFonts w:ascii="Times New Roman" w:hAnsi="Times New Roman" w:cs="Times New Roman"/>
          <w:sz w:val="24"/>
          <w:szCs w:val="24"/>
        </w:rPr>
        <w:t>scenarios</w:t>
      </w:r>
      <w:r w:rsidR="008B226B" w:rsidRPr="00AE76B1">
        <w:rPr>
          <w:rFonts w:ascii="Times New Roman" w:hAnsi="Times New Roman" w:cs="Times New Roman" w:hint="eastAsia"/>
          <w:sz w:val="24"/>
          <w:szCs w:val="24"/>
        </w:rPr>
        <w:t xml:space="preserve"> of SSP126, SSP370 and SSP585. </w:t>
      </w:r>
      <w:r w:rsidR="008B226B" w:rsidRPr="00AE76B1">
        <w:rPr>
          <w:rFonts w:ascii="Times New Roman" w:hAnsi="Times New Roman" w:cs="Times New Roman"/>
          <w:sz w:val="24"/>
          <w:szCs w:val="24"/>
        </w:rPr>
        <w:t>T</w:t>
      </w:r>
      <w:r w:rsidR="008B226B" w:rsidRPr="00AE76B1">
        <w:rPr>
          <w:rFonts w:ascii="Times New Roman" w:hAnsi="Times New Roman" w:cs="Times New Roman" w:hint="eastAsia"/>
          <w:sz w:val="24"/>
          <w:szCs w:val="24"/>
        </w:rPr>
        <w:t xml:space="preserve">o </w:t>
      </w:r>
      <w:r w:rsidR="001E7EB5" w:rsidRPr="00AE76B1">
        <w:rPr>
          <w:rFonts w:ascii="Times New Roman" w:hAnsi="Times New Roman" w:cs="Times New Roman"/>
          <w:sz w:val="24"/>
          <w:szCs w:val="24"/>
        </w:rPr>
        <w:t>construct</w:t>
      </w:r>
      <w:r w:rsidR="001E7EB5" w:rsidRPr="00AE76B1">
        <w:rPr>
          <w:rFonts w:ascii="Times New Roman" w:hAnsi="Times New Roman" w:cs="Times New Roman" w:hint="eastAsia"/>
          <w:sz w:val="24"/>
          <w:szCs w:val="24"/>
        </w:rPr>
        <w:t xml:space="preserve"> the </w:t>
      </w:r>
      <w:r w:rsidR="001E7EB5" w:rsidRPr="00AE76B1">
        <w:rPr>
          <w:rFonts w:ascii="Times New Roman" w:hAnsi="Times New Roman" w:cs="Times New Roman"/>
          <w:sz w:val="24"/>
          <w:szCs w:val="24"/>
        </w:rPr>
        <w:t>spatial optimization of crop-livestock systems</w:t>
      </w:r>
      <w:r w:rsidR="001E7EB5" w:rsidRPr="00AE76B1">
        <w:rPr>
          <w:rFonts w:ascii="Times New Roman" w:hAnsi="Times New Roman" w:cs="Times New Roman" w:hint="eastAsia"/>
          <w:sz w:val="24"/>
          <w:szCs w:val="24"/>
        </w:rPr>
        <w:t xml:space="preserve">, the </w:t>
      </w:r>
      <w:r w:rsidR="004628FD" w:rsidRPr="00AE76B1">
        <w:rPr>
          <w:rFonts w:ascii="Times New Roman" w:hAnsi="Times New Roman" w:cs="Times New Roman"/>
          <w:sz w:val="24"/>
          <w:szCs w:val="24"/>
        </w:rPr>
        <w:t>predicted</w:t>
      </w:r>
      <w:r w:rsidR="00AE6333" w:rsidRPr="00AE76B1">
        <w:rPr>
          <w:rFonts w:ascii="Times New Roman" w:hAnsi="Times New Roman" w:cs="Times New Roman" w:hint="eastAsia"/>
          <w:sz w:val="24"/>
          <w:szCs w:val="24"/>
        </w:rPr>
        <w:t xml:space="preserve"> </w:t>
      </w:r>
      <w:r w:rsidR="00F013EA" w:rsidRPr="00AE76B1">
        <w:rPr>
          <w:rFonts w:ascii="Times New Roman" w:hAnsi="Times New Roman" w:cs="Times New Roman"/>
          <w:sz w:val="24"/>
          <w:szCs w:val="24"/>
        </w:rPr>
        <w:t xml:space="preserve">water requirement </w:t>
      </w:r>
      <w:r w:rsidR="00F013EA" w:rsidRPr="00AE76B1">
        <w:rPr>
          <w:rFonts w:ascii="Times New Roman" w:hAnsi="Times New Roman" w:cs="Times New Roman" w:hint="eastAsia"/>
          <w:sz w:val="24"/>
          <w:szCs w:val="24"/>
        </w:rPr>
        <w:t xml:space="preserve">of </w:t>
      </w:r>
      <w:r w:rsidR="00F013EA" w:rsidRPr="00AE76B1">
        <w:rPr>
          <w:rFonts w:ascii="Times New Roman" w:hAnsi="Times New Roman" w:cs="Times New Roman"/>
          <w:sz w:val="24"/>
          <w:szCs w:val="24"/>
        </w:rPr>
        <w:t>crop</w:t>
      </w:r>
      <w:r w:rsidR="00F013EA" w:rsidRPr="00AE76B1">
        <w:rPr>
          <w:rFonts w:ascii="Times New Roman" w:hAnsi="Times New Roman" w:cs="Times New Roman" w:hint="eastAsia"/>
          <w:sz w:val="24"/>
          <w:szCs w:val="24"/>
        </w:rPr>
        <w:t xml:space="preserve">s was </w:t>
      </w:r>
      <w:r w:rsidR="00AE6333" w:rsidRPr="00AE76B1">
        <w:rPr>
          <w:rFonts w:ascii="Times New Roman" w:hAnsi="Times New Roman" w:cs="Times New Roman"/>
          <w:sz w:val="24"/>
          <w:szCs w:val="24"/>
        </w:rPr>
        <w:t>calibrate</w:t>
      </w:r>
      <w:r w:rsidR="00AE6333" w:rsidRPr="00AE76B1">
        <w:rPr>
          <w:rFonts w:ascii="Times New Roman" w:hAnsi="Times New Roman" w:cs="Times New Roman" w:hint="eastAsia"/>
          <w:sz w:val="24"/>
          <w:szCs w:val="24"/>
        </w:rPr>
        <w:t>d</w:t>
      </w:r>
      <w:r w:rsidR="00F013EA" w:rsidRPr="00AE76B1">
        <w:rPr>
          <w:rFonts w:ascii="Times New Roman" w:hAnsi="Times New Roman" w:cs="Times New Roman" w:hint="eastAsia"/>
          <w:sz w:val="24"/>
          <w:szCs w:val="24"/>
        </w:rPr>
        <w:t xml:space="preserve"> using the future </w:t>
      </w:r>
      <w:r w:rsidR="00F013EA" w:rsidRPr="00AE76B1">
        <w:rPr>
          <w:rFonts w:ascii="Times New Roman" w:hAnsi="Times New Roman" w:cs="Times New Roman"/>
          <w:sz w:val="24"/>
          <w:szCs w:val="24"/>
        </w:rPr>
        <w:t>potential evapotranspiration data</w:t>
      </w:r>
      <w:r w:rsidR="00666F13" w:rsidRPr="00AE76B1">
        <w:rPr>
          <w:rFonts w:ascii="Times New Roman" w:hAnsi="Times New Roman" w:cs="Times New Roman"/>
          <w:sz w:val="24"/>
          <w:szCs w:val="24"/>
        </w:rPr>
        <w:fldChar w:fldCharType="begin"/>
      </w:r>
      <w:r w:rsidR="0018665D" w:rsidRPr="00AE76B1">
        <w:rPr>
          <w:rFonts w:ascii="Times New Roman" w:hAnsi="Times New Roman" w:cs="Times New Roman"/>
          <w:sz w:val="24"/>
          <w:szCs w:val="24"/>
        </w:rPr>
        <w:instrText xml:space="preserve"> ADDIN EN.CITE &lt;EndNote&gt;&lt;Cite&gt;&lt;Author&gt;Zomer&lt;/Author&gt;&lt;Year&gt;2024&lt;/Year&gt;&lt;RecNum&gt;254&lt;/RecNum&gt;&lt;DisplayText&gt;&lt;style face="superscript"&gt;55&lt;/style&gt;&lt;/DisplayText&gt;&lt;record&gt;&lt;rec-number&gt;254&lt;/rec-number&gt;&lt;foreign-keys&gt;&lt;key app="EN" db-id="9sep9f295rp5w1exrr2pxw2srvvw29d5prw0" timestamp="1731743592"&gt;254&lt;/key&gt;&lt;/foreign-keys&gt;&lt;ref-type name="Web Page"&gt;12&lt;/ref-type&gt;&lt;contributors&gt;&lt;authors&gt;&lt;author&gt;Robert John Zomer&lt;/author&gt;&lt;author&gt;Antonio Trabucco&lt;/author&gt;&lt;/authors&gt;&lt;/contributors&gt;&lt;titles&gt;&lt;title&gt;Future Global Aridity Index and PET Database (CMIP_6)[DS/OL]. V6. Science Data Bank&lt;/title&gt;&lt;/titles&gt;&lt;dates&gt;&lt;year&gt;2024&lt;/year&gt;&lt;/dates&gt;&lt;urls&gt;&lt;related-urls&gt;&lt;url&gt;https://doi.org/10.57760/sciencedb.nbsdc.00086&lt;/url&gt;&lt;/related-urls&gt;&lt;/urls&gt;&lt;/record&gt;&lt;/Cite&gt;&lt;/EndNote&gt;</w:instrText>
      </w:r>
      <w:r w:rsidR="00666F13" w:rsidRPr="00AE76B1">
        <w:rPr>
          <w:rFonts w:ascii="Times New Roman" w:hAnsi="Times New Roman" w:cs="Times New Roman"/>
          <w:sz w:val="24"/>
          <w:szCs w:val="24"/>
        </w:rPr>
        <w:fldChar w:fldCharType="separate"/>
      </w:r>
      <w:r w:rsidR="0018665D" w:rsidRPr="00AE76B1">
        <w:rPr>
          <w:rFonts w:ascii="Times New Roman" w:hAnsi="Times New Roman" w:cs="Times New Roman"/>
          <w:noProof/>
          <w:sz w:val="24"/>
          <w:szCs w:val="24"/>
          <w:vertAlign w:val="superscript"/>
        </w:rPr>
        <w:t>55</w:t>
      </w:r>
      <w:r w:rsidR="00666F13" w:rsidRPr="00AE76B1">
        <w:rPr>
          <w:rFonts w:ascii="Times New Roman" w:hAnsi="Times New Roman" w:cs="Times New Roman"/>
          <w:sz w:val="24"/>
          <w:szCs w:val="24"/>
        </w:rPr>
        <w:fldChar w:fldCharType="end"/>
      </w:r>
      <w:r w:rsidR="00AE6333" w:rsidRPr="00AE76B1">
        <w:rPr>
          <w:rFonts w:ascii="Times New Roman" w:hAnsi="Times New Roman" w:cs="Times New Roman" w:hint="eastAsia"/>
          <w:sz w:val="24"/>
          <w:szCs w:val="24"/>
        </w:rPr>
        <w:t xml:space="preserve">, other </w:t>
      </w:r>
      <w:r w:rsidR="004628FD" w:rsidRPr="00AE76B1">
        <w:rPr>
          <w:rFonts w:ascii="Times New Roman" w:hAnsi="Times New Roman" w:cs="Times New Roman"/>
          <w:sz w:val="24"/>
          <w:szCs w:val="24"/>
        </w:rPr>
        <w:t>predicted</w:t>
      </w:r>
      <w:r w:rsidR="007A3343" w:rsidRPr="00AE76B1">
        <w:rPr>
          <w:rFonts w:ascii="Times New Roman" w:hAnsi="Times New Roman" w:cs="Times New Roman" w:hint="eastAsia"/>
          <w:sz w:val="24"/>
          <w:szCs w:val="24"/>
        </w:rPr>
        <w:t xml:space="preserve"> </w:t>
      </w:r>
      <w:r w:rsidR="007A3343" w:rsidRPr="00AE76B1">
        <w:rPr>
          <w:rFonts w:ascii="Times New Roman" w:hAnsi="Times New Roman" w:cs="Times New Roman"/>
          <w:sz w:val="24"/>
          <w:szCs w:val="24"/>
        </w:rPr>
        <w:t>emission factor</w:t>
      </w:r>
      <w:r w:rsidR="007A3343" w:rsidRPr="00AE76B1">
        <w:rPr>
          <w:rFonts w:ascii="Times New Roman" w:hAnsi="Times New Roman" w:cs="Times New Roman" w:hint="eastAsia"/>
          <w:sz w:val="24"/>
          <w:szCs w:val="24"/>
        </w:rPr>
        <w:t xml:space="preserve">s </w:t>
      </w:r>
      <w:r w:rsidR="006F0527" w:rsidRPr="00AE76B1">
        <w:rPr>
          <w:rFonts w:ascii="Times New Roman" w:hAnsi="Times New Roman" w:cs="Times New Roman" w:hint="eastAsia"/>
          <w:sz w:val="24"/>
          <w:szCs w:val="24"/>
        </w:rPr>
        <w:t xml:space="preserve">of crops </w:t>
      </w:r>
      <w:r w:rsidR="007A3343" w:rsidRPr="00AE76B1">
        <w:rPr>
          <w:rFonts w:ascii="Times New Roman" w:hAnsi="Times New Roman" w:cs="Times New Roman" w:hint="eastAsia"/>
          <w:sz w:val="24"/>
          <w:szCs w:val="24"/>
        </w:rPr>
        <w:t xml:space="preserve">was </w:t>
      </w:r>
      <w:r w:rsidR="007A3343" w:rsidRPr="00AE76B1">
        <w:rPr>
          <w:rFonts w:ascii="Times New Roman" w:hAnsi="Times New Roman" w:cs="Times New Roman"/>
          <w:sz w:val="24"/>
          <w:szCs w:val="24"/>
        </w:rPr>
        <w:t>assess</w:t>
      </w:r>
      <w:r w:rsidR="007A3343" w:rsidRPr="00AE76B1">
        <w:rPr>
          <w:rFonts w:ascii="Times New Roman" w:hAnsi="Times New Roman" w:cs="Times New Roman" w:hint="eastAsia"/>
          <w:sz w:val="24"/>
          <w:szCs w:val="24"/>
        </w:rPr>
        <w:t xml:space="preserve">ed based on the future </w:t>
      </w:r>
      <w:r w:rsidR="007A3343" w:rsidRPr="00AE76B1">
        <w:rPr>
          <w:rFonts w:ascii="Times New Roman" w:hAnsi="Times New Roman" w:cs="Times New Roman"/>
          <w:sz w:val="24"/>
          <w:szCs w:val="24"/>
        </w:rPr>
        <w:t>crop yield</w:t>
      </w:r>
      <w:r w:rsidR="007A3343" w:rsidRPr="00AE76B1">
        <w:rPr>
          <w:rFonts w:ascii="Times New Roman" w:hAnsi="Times New Roman" w:cs="Times New Roman" w:hint="eastAsia"/>
          <w:sz w:val="24"/>
          <w:szCs w:val="24"/>
        </w:rPr>
        <w:t xml:space="preserve"> and </w:t>
      </w:r>
      <w:r w:rsidR="006F0527" w:rsidRPr="00AE76B1">
        <w:rPr>
          <w:rFonts w:ascii="Times New Roman" w:hAnsi="Times New Roman" w:cs="Times New Roman"/>
          <w:sz w:val="24"/>
          <w:szCs w:val="24"/>
        </w:rPr>
        <w:t>current</w:t>
      </w:r>
      <w:r w:rsidR="006F0527" w:rsidRPr="00AE76B1">
        <w:rPr>
          <w:rFonts w:ascii="Times New Roman" w:hAnsi="Times New Roman" w:cs="Times New Roman" w:hint="eastAsia"/>
          <w:sz w:val="24"/>
          <w:szCs w:val="24"/>
        </w:rPr>
        <w:t xml:space="preserve"> </w:t>
      </w:r>
      <w:r w:rsidR="004628FD" w:rsidRPr="00AE76B1">
        <w:rPr>
          <w:rFonts w:ascii="Times New Roman" w:hAnsi="Times New Roman" w:cs="Times New Roman"/>
          <w:sz w:val="24"/>
          <w:szCs w:val="24"/>
        </w:rPr>
        <w:t xml:space="preserve">relevant </w:t>
      </w:r>
      <w:r w:rsidR="006F0527" w:rsidRPr="00AE76B1">
        <w:rPr>
          <w:rFonts w:ascii="Times New Roman" w:hAnsi="Times New Roman" w:cs="Times New Roman"/>
          <w:sz w:val="24"/>
          <w:szCs w:val="24"/>
        </w:rPr>
        <w:t>parameter</w:t>
      </w:r>
      <w:r w:rsidR="006F0527" w:rsidRPr="00AE76B1">
        <w:rPr>
          <w:rFonts w:ascii="Times New Roman" w:hAnsi="Times New Roman" w:cs="Times New Roman" w:hint="eastAsia"/>
          <w:sz w:val="24"/>
          <w:szCs w:val="24"/>
        </w:rPr>
        <w:t>s</w:t>
      </w:r>
      <w:r w:rsidR="007A3343" w:rsidRPr="00AE76B1">
        <w:rPr>
          <w:rFonts w:ascii="Times New Roman" w:hAnsi="Times New Roman" w:cs="Times New Roman" w:hint="eastAsia"/>
          <w:sz w:val="24"/>
          <w:szCs w:val="24"/>
        </w:rPr>
        <w:t xml:space="preserve">. </w:t>
      </w:r>
      <w:r w:rsidR="00DE6C03" w:rsidRPr="00AE76B1">
        <w:rPr>
          <w:rFonts w:ascii="Times New Roman" w:hAnsi="Times New Roman" w:cs="Times New Roman"/>
          <w:sz w:val="24"/>
          <w:szCs w:val="24"/>
        </w:rPr>
        <w:t xml:space="preserve">Considering that </w:t>
      </w:r>
      <w:r w:rsidR="002F17F3" w:rsidRPr="00AE76B1">
        <w:rPr>
          <w:rFonts w:ascii="Times New Roman" w:hAnsi="Times New Roman" w:cs="Times New Roman"/>
          <w:sz w:val="24"/>
          <w:szCs w:val="24"/>
        </w:rPr>
        <w:t>animal</w:t>
      </w:r>
      <w:r w:rsidR="00DE6C03" w:rsidRPr="00AE76B1">
        <w:rPr>
          <w:rFonts w:ascii="Times New Roman" w:hAnsi="Times New Roman" w:cs="Times New Roman"/>
          <w:sz w:val="24"/>
          <w:szCs w:val="24"/>
        </w:rPr>
        <w:t xml:space="preserve"> production is less affected by climate, we assume that the </w:t>
      </w:r>
      <w:r w:rsidR="002F17F3" w:rsidRPr="00AE76B1">
        <w:rPr>
          <w:rFonts w:ascii="Times New Roman" w:hAnsi="Times New Roman" w:cs="Times New Roman"/>
          <w:sz w:val="24"/>
          <w:szCs w:val="24"/>
        </w:rPr>
        <w:t>animal productivity, animal diet and manure</w:t>
      </w:r>
      <w:r w:rsidR="002F17F3" w:rsidRPr="00AE76B1">
        <w:rPr>
          <w:rFonts w:ascii="Times New Roman" w:hAnsi="Times New Roman" w:cs="Times New Roman" w:hint="eastAsia"/>
          <w:sz w:val="24"/>
          <w:szCs w:val="24"/>
        </w:rPr>
        <w:t xml:space="preserve"> </w:t>
      </w:r>
      <w:r w:rsidR="002F17F3" w:rsidRPr="00AE76B1">
        <w:rPr>
          <w:rFonts w:ascii="Times New Roman" w:hAnsi="Times New Roman" w:cs="Times New Roman"/>
          <w:sz w:val="24"/>
          <w:szCs w:val="24"/>
        </w:rPr>
        <w:t>management options</w:t>
      </w:r>
      <w:r w:rsidR="00DE6C03" w:rsidRPr="00AE76B1">
        <w:rPr>
          <w:rFonts w:ascii="Times New Roman" w:hAnsi="Times New Roman" w:cs="Times New Roman"/>
          <w:sz w:val="24"/>
          <w:szCs w:val="24"/>
        </w:rPr>
        <w:t xml:space="preserve"> remain the same as in 2020</w:t>
      </w:r>
      <w:r w:rsidR="00DE6C03" w:rsidRPr="00AE76B1">
        <w:rPr>
          <w:rFonts w:ascii="Times New Roman" w:hAnsi="Times New Roman" w:cs="Times New Roman" w:hint="eastAsia"/>
          <w:sz w:val="24"/>
          <w:szCs w:val="24"/>
        </w:rPr>
        <w:t xml:space="preserve">. </w:t>
      </w:r>
      <w:r w:rsidR="00C11E7E" w:rsidRPr="00AE76B1">
        <w:rPr>
          <w:rFonts w:ascii="Times New Roman" w:hAnsi="Times New Roman" w:cs="Times New Roman"/>
          <w:sz w:val="24"/>
          <w:szCs w:val="24"/>
        </w:rPr>
        <w:t>The future spatial optimi</w:t>
      </w:r>
      <w:r w:rsidR="00C11E7E" w:rsidRPr="00AE76B1">
        <w:rPr>
          <w:rFonts w:ascii="Times New Roman" w:hAnsi="Times New Roman" w:cs="Times New Roman" w:hint="eastAsia"/>
          <w:sz w:val="24"/>
          <w:szCs w:val="24"/>
        </w:rPr>
        <w:t>z</w:t>
      </w:r>
      <w:r w:rsidR="00C11E7E" w:rsidRPr="00AE76B1">
        <w:rPr>
          <w:rFonts w:ascii="Times New Roman" w:hAnsi="Times New Roman" w:cs="Times New Roman"/>
          <w:sz w:val="24"/>
          <w:szCs w:val="24"/>
        </w:rPr>
        <w:t>ation of crop-livestock systems was carried out on a 0.5° grid, other variants were designed as in 2020</w:t>
      </w:r>
      <w:r w:rsidR="00C11E7E" w:rsidRPr="00AE76B1">
        <w:rPr>
          <w:rFonts w:ascii="Times New Roman" w:hAnsi="Times New Roman" w:cs="Times New Roman" w:hint="eastAsia"/>
          <w:sz w:val="24"/>
          <w:szCs w:val="24"/>
        </w:rPr>
        <w:t xml:space="preserve">, </w:t>
      </w:r>
      <w:r w:rsidR="00C11E7E" w:rsidRPr="00AE76B1">
        <w:rPr>
          <w:rFonts w:ascii="Times New Roman" w:hAnsi="Times New Roman" w:cs="Times New Roman"/>
          <w:sz w:val="24"/>
          <w:szCs w:val="24"/>
        </w:rPr>
        <w:t xml:space="preserve">ensuring internal sustainability outcomes, preventing cropland expansion, increasing downstream water availability, preventing surface water eutrophication, ensuring biodiversity conservation, reducing the environmental </w:t>
      </w:r>
      <w:r w:rsidR="00703D08" w:rsidRPr="00AE76B1">
        <w:rPr>
          <w:rFonts w:ascii="Times New Roman" w:hAnsi="Times New Roman" w:cs="Times New Roman"/>
          <w:sz w:val="24"/>
          <w:szCs w:val="24"/>
        </w:rPr>
        <w:t xml:space="preserve">spillover </w:t>
      </w:r>
      <w:r w:rsidR="00C11E7E" w:rsidRPr="00AE76B1">
        <w:rPr>
          <w:rFonts w:ascii="Times New Roman" w:hAnsi="Times New Roman" w:cs="Times New Roman"/>
          <w:sz w:val="24"/>
          <w:szCs w:val="24"/>
        </w:rPr>
        <w:t>impacts, and ensuring environmental adaptability</w:t>
      </w:r>
      <w:r w:rsidR="00C11E7E" w:rsidRPr="00AE76B1">
        <w:rPr>
          <w:rFonts w:ascii="Times New Roman" w:hAnsi="Times New Roman" w:cs="Times New Roman" w:hint="eastAsia"/>
          <w:sz w:val="24"/>
          <w:szCs w:val="24"/>
        </w:rPr>
        <w:t xml:space="preserve">. </w:t>
      </w:r>
    </w:p>
    <w:p w14:paraId="67265297" w14:textId="77777777" w:rsidR="00971013" w:rsidRPr="006163A1" w:rsidRDefault="00971013" w:rsidP="00376221">
      <w:pPr>
        <w:rPr>
          <w:rFonts w:ascii="Times New Roman" w:hAnsi="Times New Roman" w:cs="Times New Roman"/>
          <w:sz w:val="24"/>
          <w:szCs w:val="24"/>
        </w:rPr>
      </w:pPr>
    </w:p>
    <w:p w14:paraId="2E52608C" w14:textId="77777777" w:rsidR="00474960" w:rsidRPr="000B37FF" w:rsidRDefault="00474960" w:rsidP="000B37FF">
      <w:pPr>
        <w:pStyle w:val="2"/>
        <w:rPr>
          <w:rFonts w:ascii="Times New Roman" w:hAnsi="Times New Roman" w:cs="Times New Roman"/>
          <w:i w:val="0"/>
          <w:sz w:val="28"/>
          <w:szCs w:val="28"/>
        </w:rPr>
      </w:pPr>
      <w:r w:rsidRPr="000A57E0">
        <w:rPr>
          <w:rFonts w:ascii="Times New Roman" w:hAnsi="Times New Roman" w:cs="Times New Roman"/>
          <w:i w:val="0"/>
          <w:color w:val="auto"/>
          <w:sz w:val="28"/>
          <w:szCs w:val="28"/>
        </w:rPr>
        <w:t>Uncertainty analysis</w:t>
      </w:r>
    </w:p>
    <w:p w14:paraId="121F8C94" w14:textId="09A99E70" w:rsidR="00C66D19" w:rsidRDefault="00474960" w:rsidP="00376221">
      <w:pPr>
        <w:rPr>
          <w:rFonts w:ascii="Times New Roman" w:hAnsi="Times New Roman" w:cs="Times New Roman"/>
          <w:sz w:val="24"/>
          <w:szCs w:val="24"/>
        </w:rPr>
      </w:pPr>
      <w:r w:rsidRPr="00AE76B1">
        <w:rPr>
          <w:rFonts w:ascii="Times New Roman" w:hAnsi="Times New Roman" w:cs="Times New Roman"/>
          <w:sz w:val="24"/>
          <w:szCs w:val="24"/>
        </w:rPr>
        <w:t xml:space="preserve">In </w:t>
      </w:r>
      <w:r w:rsidR="00AD3085" w:rsidRPr="00AE76B1">
        <w:rPr>
          <w:rFonts w:ascii="Times New Roman" w:hAnsi="Times New Roman" w:cs="Times New Roman" w:hint="eastAsia"/>
          <w:sz w:val="24"/>
          <w:szCs w:val="24"/>
        </w:rPr>
        <w:t xml:space="preserve">this </w:t>
      </w:r>
      <w:r w:rsidRPr="00AE76B1">
        <w:rPr>
          <w:rFonts w:ascii="Times New Roman" w:hAnsi="Times New Roman" w:cs="Times New Roman"/>
          <w:sz w:val="24"/>
          <w:szCs w:val="24"/>
        </w:rPr>
        <w:t xml:space="preserve">study, uncertainty </w:t>
      </w:r>
      <w:r w:rsidR="002E0D4E" w:rsidRPr="00AE76B1">
        <w:rPr>
          <w:rFonts w:ascii="Times New Roman" w:hAnsi="Times New Roman" w:cs="Times New Roman" w:hint="eastAsia"/>
          <w:sz w:val="24"/>
          <w:szCs w:val="24"/>
        </w:rPr>
        <w:t xml:space="preserve">was </w:t>
      </w:r>
      <w:r w:rsidRPr="00AE76B1">
        <w:rPr>
          <w:rFonts w:ascii="Times New Roman" w:hAnsi="Times New Roman" w:cs="Times New Roman"/>
          <w:sz w:val="24"/>
          <w:szCs w:val="24"/>
        </w:rPr>
        <w:t xml:space="preserve">mainly </w:t>
      </w:r>
      <w:r w:rsidR="002E0D4E" w:rsidRPr="00AE76B1">
        <w:rPr>
          <w:rFonts w:ascii="Times New Roman" w:hAnsi="Times New Roman" w:cs="Times New Roman"/>
          <w:sz w:val="24"/>
          <w:szCs w:val="24"/>
        </w:rPr>
        <w:t>associated with</w:t>
      </w:r>
      <w:r w:rsidRPr="00AE76B1">
        <w:rPr>
          <w:rFonts w:ascii="Times New Roman" w:hAnsi="Times New Roman" w:cs="Times New Roman"/>
          <w:sz w:val="24"/>
          <w:szCs w:val="24"/>
        </w:rPr>
        <w:t xml:space="preserve"> emission factors, </w:t>
      </w:r>
      <w:r w:rsidR="002E0D4E" w:rsidRPr="00AE76B1">
        <w:rPr>
          <w:rFonts w:ascii="Times New Roman" w:hAnsi="Times New Roman" w:cs="Times New Roman"/>
          <w:sz w:val="24"/>
          <w:szCs w:val="24"/>
        </w:rPr>
        <w:t xml:space="preserve">province </w:t>
      </w:r>
      <w:bookmarkStart w:id="404" w:name="OLE_LINK111"/>
      <w:bookmarkStart w:id="405" w:name="OLE_LINK112"/>
      <w:r w:rsidR="002E0D4E" w:rsidRPr="00AE76B1">
        <w:rPr>
          <w:rFonts w:ascii="Times New Roman" w:hAnsi="Times New Roman" w:cs="Times New Roman" w:hint="eastAsia"/>
          <w:sz w:val="24"/>
          <w:szCs w:val="24"/>
        </w:rPr>
        <w:t>data</w:t>
      </w:r>
      <w:bookmarkEnd w:id="404"/>
      <w:bookmarkEnd w:id="405"/>
      <w:r w:rsidR="002E0D4E" w:rsidRPr="00AE76B1">
        <w:rPr>
          <w:rFonts w:ascii="Times New Roman" w:hAnsi="Times New Roman" w:cs="Times New Roman"/>
          <w:sz w:val="24"/>
          <w:szCs w:val="24"/>
        </w:rPr>
        <w:t xml:space="preserve"> from statistical yearbooks</w:t>
      </w:r>
      <w:r w:rsidR="002E0D4E" w:rsidRPr="00AE76B1">
        <w:rPr>
          <w:rFonts w:ascii="Times New Roman" w:hAnsi="Times New Roman" w:cs="Times New Roman" w:hint="eastAsia"/>
          <w:sz w:val="24"/>
          <w:szCs w:val="24"/>
        </w:rPr>
        <w:t>,</w:t>
      </w:r>
      <w:r w:rsidR="002E0D4E" w:rsidRPr="00AE76B1">
        <w:rPr>
          <w:rFonts w:ascii="Times New Roman" w:hAnsi="Times New Roman" w:cs="Times New Roman"/>
          <w:sz w:val="24"/>
          <w:szCs w:val="24"/>
        </w:rPr>
        <w:t xml:space="preserve"> previous publications</w:t>
      </w:r>
      <w:r w:rsidR="002E0D4E" w:rsidRPr="00AE76B1">
        <w:rPr>
          <w:rFonts w:ascii="Times New Roman" w:hAnsi="Times New Roman" w:cs="Times New Roman" w:hint="eastAsia"/>
          <w:sz w:val="24"/>
          <w:szCs w:val="24"/>
        </w:rPr>
        <w:t>,</w:t>
      </w:r>
      <w:r w:rsidR="008E3A7B" w:rsidRPr="00AE76B1">
        <w:rPr>
          <w:rFonts w:ascii="Times New Roman" w:hAnsi="Times New Roman" w:cs="Times New Roman"/>
          <w:sz w:val="24"/>
          <w:szCs w:val="24"/>
        </w:rPr>
        <w:t xml:space="preserve"> activity data and parameter</w:t>
      </w:r>
      <w:r w:rsidR="008E3A7B" w:rsidRPr="00AE76B1">
        <w:rPr>
          <w:rFonts w:ascii="Times New Roman" w:hAnsi="Times New Roman" w:cs="Times New Roman" w:hint="eastAsia"/>
          <w:sz w:val="24"/>
          <w:szCs w:val="24"/>
        </w:rPr>
        <w:t xml:space="preserve"> </w:t>
      </w:r>
      <w:r w:rsidR="008E3A7B" w:rsidRPr="00AE76B1">
        <w:rPr>
          <w:rFonts w:ascii="Times New Roman" w:hAnsi="Times New Roman" w:cs="Times New Roman"/>
          <w:sz w:val="24"/>
          <w:szCs w:val="24"/>
        </w:rPr>
        <w:t>values</w:t>
      </w:r>
      <w:r w:rsidRPr="00AE76B1">
        <w:rPr>
          <w:rFonts w:ascii="Times New Roman" w:hAnsi="Times New Roman" w:cs="Times New Roman"/>
          <w:sz w:val="24"/>
          <w:szCs w:val="24"/>
        </w:rPr>
        <w:t xml:space="preserve">. Here we </w:t>
      </w:r>
      <w:r w:rsidR="00035876" w:rsidRPr="00AE76B1">
        <w:rPr>
          <w:rFonts w:ascii="Times New Roman" w:hAnsi="Times New Roman" w:cs="Times New Roman"/>
          <w:sz w:val="24"/>
          <w:szCs w:val="24"/>
        </w:rPr>
        <w:t>employ</w:t>
      </w:r>
      <w:r w:rsidR="00035876" w:rsidRPr="00AE76B1">
        <w:rPr>
          <w:rFonts w:ascii="Times New Roman" w:hAnsi="Times New Roman" w:cs="Times New Roman" w:hint="eastAsia"/>
          <w:sz w:val="24"/>
          <w:szCs w:val="24"/>
        </w:rPr>
        <w:t>ed</w:t>
      </w:r>
      <w:r w:rsidRPr="00AE76B1">
        <w:rPr>
          <w:rFonts w:ascii="Times New Roman" w:hAnsi="Times New Roman" w:cs="Times New Roman"/>
          <w:sz w:val="24"/>
          <w:szCs w:val="24"/>
        </w:rPr>
        <w:t xml:space="preserve"> Monte Carlo simulations to run </w:t>
      </w:r>
      <w:r w:rsidR="00EE2775" w:rsidRPr="00AE76B1">
        <w:rPr>
          <w:rFonts w:ascii="Times New Roman" w:hAnsi="Times New Roman" w:cs="Times New Roman" w:hint="eastAsia"/>
          <w:sz w:val="24"/>
          <w:szCs w:val="24"/>
        </w:rPr>
        <w:t>10</w:t>
      </w:r>
      <w:r w:rsidR="00F559DA" w:rsidRPr="00AE76B1">
        <w:rPr>
          <w:rFonts w:ascii="Times New Roman" w:hAnsi="Times New Roman" w:cs="Times New Roman" w:hint="eastAsia"/>
          <w:sz w:val="24"/>
          <w:szCs w:val="24"/>
        </w:rPr>
        <w:t>0</w:t>
      </w:r>
      <w:r w:rsidR="005301EB" w:rsidRPr="00AE76B1">
        <w:rPr>
          <w:rFonts w:ascii="Times New Roman" w:hAnsi="Times New Roman" w:cs="Times New Roman" w:hint="eastAsia"/>
          <w:sz w:val="24"/>
          <w:szCs w:val="24"/>
        </w:rPr>
        <w:t>0</w:t>
      </w:r>
      <w:r w:rsidRPr="00AE76B1">
        <w:rPr>
          <w:rFonts w:ascii="Times New Roman" w:hAnsi="Times New Roman" w:cs="Times New Roman"/>
          <w:sz w:val="24"/>
          <w:szCs w:val="24"/>
        </w:rPr>
        <w:t xml:space="preserve"> to </w:t>
      </w:r>
      <w:r w:rsidR="00035876" w:rsidRPr="00AE76B1">
        <w:rPr>
          <w:rFonts w:ascii="Times New Roman" w:hAnsi="Times New Roman" w:cs="Times New Roman"/>
          <w:sz w:val="24"/>
          <w:szCs w:val="24"/>
        </w:rPr>
        <w:t>assess</w:t>
      </w:r>
      <w:r w:rsidRPr="00AE76B1">
        <w:rPr>
          <w:rFonts w:ascii="Times New Roman" w:hAnsi="Times New Roman" w:cs="Times New Roman"/>
          <w:sz w:val="24"/>
          <w:szCs w:val="24"/>
        </w:rPr>
        <w:t xml:space="preserve"> the uncertainty of </w:t>
      </w:r>
      <w:r w:rsidR="00035876" w:rsidRPr="00AE76B1">
        <w:rPr>
          <w:rFonts w:ascii="Times New Roman" w:hAnsi="Times New Roman" w:cs="Times New Roman"/>
          <w:sz w:val="24"/>
          <w:szCs w:val="24"/>
        </w:rPr>
        <w:t>optimized result</w:t>
      </w:r>
      <w:r w:rsidR="00035876" w:rsidRPr="00AE76B1">
        <w:rPr>
          <w:rFonts w:ascii="Times New Roman" w:hAnsi="Times New Roman" w:cs="Times New Roman" w:hint="eastAsia"/>
          <w:sz w:val="24"/>
          <w:szCs w:val="24"/>
        </w:rPr>
        <w:t>s</w:t>
      </w:r>
      <w:r w:rsidRPr="00AE76B1">
        <w:rPr>
          <w:rFonts w:ascii="Times New Roman" w:hAnsi="Times New Roman" w:cs="Times New Roman"/>
          <w:sz w:val="24"/>
          <w:szCs w:val="24"/>
        </w:rPr>
        <w:t xml:space="preserve">. </w:t>
      </w:r>
      <w:r w:rsidR="00035876" w:rsidRPr="00AE76B1">
        <w:rPr>
          <w:rFonts w:ascii="Times New Roman" w:hAnsi="Times New Roman" w:cs="Times New Roman" w:hint="eastAsia"/>
          <w:sz w:val="24"/>
          <w:szCs w:val="24"/>
        </w:rPr>
        <w:t>T</w:t>
      </w:r>
      <w:r w:rsidRPr="00AE76B1">
        <w:rPr>
          <w:rFonts w:ascii="Times New Roman" w:hAnsi="Times New Roman" w:cs="Times New Roman"/>
          <w:sz w:val="24"/>
          <w:szCs w:val="24"/>
        </w:rPr>
        <w:t xml:space="preserve">he </w:t>
      </w:r>
      <w:r w:rsidR="00BF1DC9" w:rsidRPr="00AE76B1">
        <w:rPr>
          <w:rFonts w:ascii="Times New Roman" w:hAnsi="Times New Roman" w:cs="Times New Roman"/>
          <w:sz w:val="24"/>
          <w:szCs w:val="24"/>
        </w:rPr>
        <w:t xml:space="preserve">emission factors and </w:t>
      </w:r>
      <w:r w:rsidRPr="00AE76B1">
        <w:rPr>
          <w:rFonts w:ascii="Times New Roman" w:hAnsi="Times New Roman" w:cs="Times New Roman"/>
          <w:sz w:val="24"/>
          <w:szCs w:val="24"/>
        </w:rPr>
        <w:t xml:space="preserve">activity </w:t>
      </w:r>
      <w:r w:rsidR="00BF1DC9" w:rsidRPr="00AE76B1">
        <w:rPr>
          <w:rFonts w:ascii="Times New Roman" w:hAnsi="Times New Roman" w:cs="Times New Roman"/>
          <w:sz w:val="24"/>
          <w:szCs w:val="24"/>
        </w:rPr>
        <w:t>data</w:t>
      </w:r>
      <w:r w:rsidRPr="00AE76B1">
        <w:rPr>
          <w:rFonts w:ascii="Times New Roman" w:hAnsi="Times New Roman" w:cs="Times New Roman"/>
          <w:sz w:val="24"/>
          <w:szCs w:val="24"/>
        </w:rPr>
        <w:t xml:space="preserve"> </w:t>
      </w:r>
      <w:r w:rsidR="00035876" w:rsidRPr="00AE76B1">
        <w:rPr>
          <w:rFonts w:ascii="Times New Roman" w:hAnsi="Times New Roman" w:cs="Times New Roman" w:hint="eastAsia"/>
          <w:sz w:val="24"/>
          <w:szCs w:val="24"/>
        </w:rPr>
        <w:t xml:space="preserve">were </w:t>
      </w:r>
      <w:r w:rsidR="00035876" w:rsidRPr="00AE76B1">
        <w:rPr>
          <w:rFonts w:ascii="Times New Roman" w:hAnsi="Times New Roman" w:cs="Times New Roman"/>
          <w:sz w:val="24"/>
          <w:szCs w:val="24"/>
        </w:rPr>
        <w:t xml:space="preserve">assumed </w:t>
      </w:r>
      <w:r w:rsidR="00035876" w:rsidRPr="00AE76B1">
        <w:rPr>
          <w:rFonts w:ascii="Times New Roman" w:hAnsi="Times New Roman" w:cs="Times New Roman" w:hint="eastAsia"/>
          <w:sz w:val="24"/>
          <w:szCs w:val="24"/>
        </w:rPr>
        <w:t xml:space="preserve">to </w:t>
      </w:r>
      <w:r w:rsidRPr="00AE76B1">
        <w:rPr>
          <w:rFonts w:ascii="Times New Roman" w:hAnsi="Times New Roman" w:cs="Times New Roman"/>
          <w:sz w:val="24"/>
          <w:szCs w:val="24"/>
        </w:rPr>
        <w:t xml:space="preserve">obey </w:t>
      </w:r>
      <w:r w:rsidRPr="00AE76B1">
        <w:rPr>
          <w:rFonts w:ascii="Times New Roman" w:hAnsi="Times New Roman" w:cs="Times New Roman"/>
          <w:sz w:val="24"/>
          <w:szCs w:val="24"/>
        </w:rPr>
        <w:lastRenderedPageBreak/>
        <w:t xml:space="preserve">normal distribution as </w:t>
      </w:r>
      <w:r w:rsidR="00455F07" w:rsidRPr="00AE76B1">
        <w:rPr>
          <w:rFonts w:ascii="Times New Roman" w:hAnsi="Times New Roman" w:cs="Times New Roman"/>
          <w:sz w:val="24"/>
          <w:szCs w:val="24"/>
        </w:rPr>
        <w:t>elaborate</w:t>
      </w:r>
      <w:r w:rsidR="00455F07" w:rsidRPr="00AE76B1">
        <w:rPr>
          <w:rFonts w:ascii="Times New Roman" w:hAnsi="Times New Roman" w:cs="Times New Roman" w:hint="eastAsia"/>
          <w:sz w:val="24"/>
          <w:szCs w:val="24"/>
        </w:rPr>
        <w:t>d</w:t>
      </w:r>
      <w:r w:rsidRPr="00AE76B1">
        <w:rPr>
          <w:rFonts w:ascii="Times New Roman" w:hAnsi="Times New Roman" w:cs="Times New Roman"/>
          <w:sz w:val="24"/>
          <w:szCs w:val="24"/>
        </w:rPr>
        <w:t xml:space="preserve"> in </w:t>
      </w:r>
      <w:r w:rsidR="00B02049" w:rsidRPr="00AE76B1">
        <w:rPr>
          <w:rFonts w:ascii="Times New Roman" w:hAnsi="Times New Roman" w:cs="Times New Roman" w:hint="eastAsia"/>
          <w:sz w:val="24"/>
          <w:szCs w:val="24"/>
        </w:rPr>
        <w:t>Liang</w:t>
      </w:r>
      <w:r w:rsidR="00455F07" w:rsidRPr="00AE76B1">
        <w:rPr>
          <w:rFonts w:ascii="Times New Roman" w:hAnsi="Times New Roman" w:cs="Times New Roman"/>
          <w:sz w:val="24"/>
          <w:szCs w:val="24"/>
        </w:rPr>
        <w:t xml:space="preserve"> et al</w:t>
      </w:r>
      <w:r w:rsidRPr="00AE76B1">
        <w:rPr>
          <w:rFonts w:ascii="Times New Roman" w:hAnsi="Times New Roman" w:cs="Times New Roman"/>
          <w:sz w:val="24"/>
          <w:szCs w:val="24"/>
        </w:rPr>
        <w:t>.</w:t>
      </w:r>
      <w:r w:rsidR="00B02049" w:rsidRPr="00AE76B1">
        <w:rPr>
          <w:rFonts w:ascii="Times New Roman" w:hAnsi="Times New Roman" w:cs="Times New Roman"/>
          <w:sz w:val="24"/>
          <w:szCs w:val="24"/>
        </w:rPr>
        <w:fldChar w:fldCharType="begin"/>
      </w:r>
      <w:r w:rsidR="0018665D" w:rsidRPr="00AE76B1">
        <w:rPr>
          <w:rFonts w:ascii="Times New Roman" w:hAnsi="Times New Roman" w:cs="Times New Roman"/>
          <w:sz w:val="24"/>
          <w:szCs w:val="24"/>
        </w:rPr>
        <w:instrText xml:space="preserve"> ADDIN EN.CITE &lt;EndNote&gt;&lt;Cite&gt;&lt;Author&gt;Liang&lt;/Author&gt;&lt;Year&gt;2021&lt;/Year&gt;&lt;RecNum&gt;257&lt;/RecNum&gt;&lt;DisplayText&gt;&lt;style face="superscript"&gt;56&lt;/style&gt;&lt;/DisplayText&gt;&lt;record&gt;&lt;rec-number&gt;257&lt;/rec-number&gt;&lt;foreign-keys&gt;&lt;key app="EN" db-id="9sep9f295rp5w1exrr2pxw2srvvw29d5prw0" timestamp="1731761268"&gt;257&lt;/key&gt;&lt;/foreign-keys&gt;&lt;ref-type name="Journal Article"&gt;17&lt;/ref-type&gt;&lt;contributors&gt;&lt;authors&gt;&lt;author&gt;Liang, Dijuan&lt;/author&gt;&lt;author&gt;Lu, Xi&lt;/author&gt;&lt;author&gt;Zhuang, Minghao&lt;/author&gt;&lt;author&gt;Shi, Guang&lt;/author&gt;&lt;author&gt;Hu, Chengyu&lt;/author&gt;&lt;author&gt;Wang, Shuxiao&lt;/author&gt;&lt;author&gt;Hao, Jiming&lt;/author&gt;&lt;/authors&gt;&lt;/contributors&gt;&lt;titles&gt;&lt;title&gt;China’s greenhouse gas emissions for cropping systems from 1978–2016&lt;/title&gt;&lt;secondary-title&gt;Scientific data&lt;/secondary-title&gt;&lt;/titles&gt;&lt;periodical&gt;&lt;full-title&gt;Scientific data&lt;/full-title&gt;&lt;/periodical&gt;&lt;pages&gt;171&lt;/pages&gt;&lt;volume&gt;8&lt;/volume&gt;&lt;number&gt;1&lt;/number&gt;&lt;dates&gt;&lt;year&gt;2021&lt;/year&gt;&lt;/dates&gt;&lt;isbn&gt;2052-4463&lt;/isbn&gt;&lt;urls&gt;&lt;/urls&gt;&lt;electronic-resource-num&gt;https://doi.org/10.1038/s41597-021-00960-5&lt;/electronic-resource-num&gt;&lt;/record&gt;&lt;/Cite&gt;&lt;/EndNote&gt;</w:instrText>
      </w:r>
      <w:r w:rsidR="00B02049" w:rsidRPr="00AE76B1">
        <w:rPr>
          <w:rFonts w:ascii="Times New Roman" w:hAnsi="Times New Roman" w:cs="Times New Roman"/>
          <w:sz w:val="24"/>
          <w:szCs w:val="24"/>
        </w:rPr>
        <w:fldChar w:fldCharType="separate"/>
      </w:r>
      <w:r w:rsidR="0018665D" w:rsidRPr="00AE76B1">
        <w:rPr>
          <w:rFonts w:ascii="Times New Roman" w:hAnsi="Times New Roman" w:cs="Times New Roman"/>
          <w:noProof/>
          <w:sz w:val="24"/>
          <w:szCs w:val="24"/>
          <w:vertAlign w:val="superscript"/>
        </w:rPr>
        <w:t>56</w:t>
      </w:r>
      <w:r w:rsidR="00B02049" w:rsidRPr="00AE76B1">
        <w:rPr>
          <w:rFonts w:ascii="Times New Roman" w:hAnsi="Times New Roman" w:cs="Times New Roman"/>
          <w:sz w:val="24"/>
          <w:szCs w:val="24"/>
        </w:rPr>
        <w:fldChar w:fldCharType="end"/>
      </w:r>
      <w:r w:rsidRPr="00AE76B1">
        <w:rPr>
          <w:rFonts w:ascii="Times New Roman" w:hAnsi="Times New Roman" w:cs="Times New Roman"/>
          <w:sz w:val="24"/>
          <w:szCs w:val="24"/>
        </w:rPr>
        <w:t xml:space="preserve"> The coefficients of variation of </w:t>
      </w:r>
      <w:r w:rsidR="00EE2775" w:rsidRPr="00AE76B1">
        <w:rPr>
          <w:rFonts w:ascii="Times New Roman" w:hAnsi="Times New Roman" w:cs="Times New Roman"/>
          <w:sz w:val="24"/>
          <w:szCs w:val="24"/>
        </w:rPr>
        <w:t>emission factors</w:t>
      </w:r>
      <w:r w:rsidR="00EE2775" w:rsidRPr="00AE76B1">
        <w:rPr>
          <w:rFonts w:ascii="Times New Roman" w:hAnsi="Times New Roman" w:cs="Times New Roman" w:hint="eastAsia"/>
          <w:sz w:val="24"/>
          <w:szCs w:val="24"/>
        </w:rPr>
        <w:t>,</w:t>
      </w:r>
      <w:r w:rsidR="00EE2775" w:rsidRPr="00AE76B1">
        <w:rPr>
          <w:rFonts w:ascii="Times New Roman" w:hAnsi="Times New Roman" w:cs="Times New Roman"/>
          <w:sz w:val="24"/>
          <w:szCs w:val="24"/>
        </w:rPr>
        <w:t xml:space="preserve"> </w:t>
      </w:r>
      <w:r w:rsidRPr="00AE76B1">
        <w:rPr>
          <w:rFonts w:ascii="Times New Roman" w:hAnsi="Times New Roman" w:cs="Times New Roman"/>
          <w:sz w:val="24"/>
          <w:szCs w:val="24"/>
        </w:rPr>
        <w:t>fertilizer</w:t>
      </w:r>
      <w:r w:rsidR="00EE2775" w:rsidRPr="00AE76B1">
        <w:rPr>
          <w:rFonts w:ascii="Times New Roman" w:hAnsi="Times New Roman" w:cs="Times New Roman" w:hint="eastAsia"/>
          <w:sz w:val="24"/>
          <w:szCs w:val="24"/>
        </w:rPr>
        <w:t>,</w:t>
      </w:r>
      <w:r w:rsidRPr="00AE76B1">
        <w:rPr>
          <w:rFonts w:ascii="Times New Roman" w:hAnsi="Times New Roman" w:cs="Times New Roman"/>
          <w:sz w:val="24"/>
          <w:szCs w:val="24"/>
        </w:rPr>
        <w:t xml:space="preserve"> </w:t>
      </w:r>
      <w:r w:rsidR="00EE2775" w:rsidRPr="00AE76B1">
        <w:rPr>
          <w:rFonts w:ascii="Times New Roman" w:hAnsi="Times New Roman" w:cs="Times New Roman" w:hint="eastAsia"/>
          <w:sz w:val="24"/>
          <w:szCs w:val="24"/>
        </w:rPr>
        <w:t xml:space="preserve">crop </w:t>
      </w:r>
      <w:r w:rsidRPr="00AE76B1">
        <w:rPr>
          <w:rFonts w:ascii="Times New Roman" w:hAnsi="Times New Roman" w:cs="Times New Roman"/>
          <w:sz w:val="24"/>
          <w:szCs w:val="24"/>
        </w:rPr>
        <w:t xml:space="preserve">yield, </w:t>
      </w:r>
      <w:r w:rsidR="00EE2775" w:rsidRPr="00AE76B1">
        <w:rPr>
          <w:rFonts w:ascii="Times New Roman" w:hAnsi="Times New Roman" w:cs="Times New Roman"/>
          <w:sz w:val="24"/>
          <w:szCs w:val="24"/>
        </w:rPr>
        <w:t>activity data</w:t>
      </w:r>
      <w:r w:rsidRPr="00AE76B1">
        <w:rPr>
          <w:rFonts w:ascii="Times New Roman" w:hAnsi="Times New Roman" w:cs="Times New Roman"/>
          <w:sz w:val="24"/>
          <w:szCs w:val="24"/>
        </w:rPr>
        <w:t xml:space="preserve"> </w:t>
      </w:r>
      <w:r w:rsidR="00F559DA" w:rsidRPr="00AE76B1">
        <w:rPr>
          <w:rFonts w:ascii="Times New Roman" w:hAnsi="Times New Roman" w:cs="Times New Roman" w:hint="eastAsia"/>
          <w:sz w:val="24"/>
          <w:szCs w:val="24"/>
        </w:rPr>
        <w:t xml:space="preserve">and </w:t>
      </w:r>
      <w:r w:rsidR="00F559DA" w:rsidRPr="00AE76B1">
        <w:rPr>
          <w:rFonts w:ascii="Times New Roman" w:hAnsi="Times New Roman" w:cs="Times New Roman"/>
          <w:sz w:val="24"/>
          <w:szCs w:val="24"/>
        </w:rPr>
        <w:t xml:space="preserve">estimated parameters </w:t>
      </w:r>
      <w:r w:rsidRPr="00AE76B1">
        <w:rPr>
          <w:rFonts w:ascii="Times New Roman" w:hAnsi="Times New Roman" w:cs="Times New Roman"/>
          <w:sz w:val="24"/>
          <w:szCs w:val="24"/>
        </w:rPr>
        <w:t>were assumed to be 10% (ref.</w:t>
      </w:r>
      <w:r w:rsidR="00D93EA3" w:rsidRPr="00AE76B1">
        <w:rPr>
          <w:rFonts w:ascii="Times New Roman" w:hAnsi="Times New Roman" w:cs="Times New Roman"/>
          <w:sz w:val="24"/>
          <w:szCs w:val="24"/>
        </w:rPr>
        <w:fldChar w:fldCharType="begin">
          <w:fldData xml:space="preserve">PEVuZE5vdGU+PENpdGU+PEF1dGhvcj5HdTwvQXV0aG9yPjxZZWFyPjIwMTU8L1llYXI+PFJlY051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</w:fldData>
        </w:fldChar>
      </w:r>
      <w:r w:rsidR="0018665D" w:rsidRPr="00AE76B1">
        <w:rPr>
          <w:rFonts w:ascii="Times New Roman" w:hAnsi="Times New Roman" w:cs="Times New Roman"/>
          <w:sz w:val="24"/>
          <w:szCs w:val="24"/>
        </w:rPr>
        <w:instrText xml:space="preserve"> ADDIN EN.CITE </w:instrText>
      </w:r>
      <w:r w:rsidR="0018665D" w:rsidRPr="00AE76B1">
        <w:rPr>
          <w:rFonts w:ascii="Times New Roman" w:hAnsi="Times New Roman" w:cs="Times New Roman"/>
          <w:sz w:val="24"/>
          <w:szCs w:val="24"/>
        </w:rPr>
        <w:fldChar w:fldCharType="begin">
          <w:fldData xml:space="preserve">PEVuZE5vdGU+PENpdGU+PEF1dGhvcj5HdTwvQXV0aG9yPjxZZWFyPjIwMTU8L1llYXI+PFJlY051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</w:fldData>
        </w:fldChar>
      </w:r>
      <w:r w:rsidR="0018665D" w:rsidRPr="00AE76B1">
        <w:rPr>
          <w:rFonts w:ascii="Times New Roman" w:hAnsi="Times New Roman" w:cs="Times New Roman"/>
          <w:sz w:val="24"/>
          <w:szCs w:val="24"/>
        </w:rPr>
        <w:instrText xml:space="preserve"> ADDIN EN.CITE.DATA </w:instrText>
      </w:r>
      <w:r w:rsidR="0018665D" w:rsidRPr="00AE76B1">
        <w:rPr>
          <w:rFonts w:ascii="Times New Roman" w:hAnsi="Times New Roman" w:cs="Times New Roman"/>
          <w:sz w:val="24"/>
          <w:szCs w:val="24"/>
        </w:rPr>
      </w:r>
      <w:r w:rsidR="0018665D" w:rsidRPr="00AE76B1">
        <w:rPr>
          <w:rFonts w:ascii="Times New Roman" w:hAnsi="Times New Roman" w:cs="Times New Roman"/>
          <w:sz w:val="24"/>
          <w:szCs w:val="24"/>
        </w:rPr>
        <w:fldChar w:fldCharType="end"/>
      </w:r>
      <w:r w:rsidR="00D93EA3" w:rsidRPr="00AE76B1">
        <w:rPr>
          <w:rFonts w:ascii="Times New Roman" w:hAnsi="Times New Roman" w:cs="Times New Roman"/>
          <w:sz w:val="24"/>
          <w:szCs w:val="24"/>
        </w:rPr>
      </w:r>
      <w:r w:rsidR="00D93EA3" w:rsidRPr="00AE76B1">
        <w:rPr>
          <w:rFonts w:ascii="Times New Roman" w:hAnsi="Times New Roman" w:cs="Times New Roman"/>
          <w:sz w:val="24"/>
          <w:szCs w:val="24"/>
        </w:rPr>
        <w:fldChar w:fldCharType="separate"/>
      </w:r>
      <w:r w:rsidR="0018665D" w:rsidRPr="00AE76B1">
        <w:rPr>
          <w:rFonts w:ascii="Times New Roman" w:hAnsi="Times New Roman" w:cs="Times New Roman"/>
          <w:noProof/>
          <w:sz w:val="24"/>
          <w:szCs w:val="24"/>
          <w:vertAlign w:val="superscript"/>
        </w:rPr>
        <w:t>37,57</w:t>
      </w:r>
      <w:r w:rsidR="00D93EA3" w:rsidRPr="00AE76B1">
        <w:rPr>
          <w:rFonts w:ascii="Times New Roman" w:hAnsi="Times New Roman" w:cs="Times New Roman"/>
          <w:sz w:val="24"/>
          <w:szCs w:val="24"/>
        </w:rPr>
        <w:fldChar w:fldCharType="end"/>
      </w:r>
      <w:r w:rsidRPr="00AE76B1">
        <w:rPr>
          <w:rFonts w:ascii="Times New Roman" w:hAnsi="Times New Roman" w:cs="Times New Roman"/>
          <w:sz w:val="24"/>
          <w:szCs w:val="24"/>
        </w:rPr>
        <w:t xml:space="preserve">). All </w:t>
      </w:r>
      <w:r w:rsidR="00F559DA" w:rsidRPr="00AE76B1">
        <w:rPr>
          <w:rFonts w:ascii="Times New Roman" w:hAnsi="Times New Roman" w:cs="Times New Roman"/>
          <w:sz w:val="24"/>
          <w:szCs w:val="24"/>
        </w:rPr>
        <w:t xml:space="preserve">optimized </w:t>
      </w:r>
      <w:r w:rsidRPr="00AE76B1">
        <w:rPr>
          <w:rFonts w:ascii="Times New Roman" w:hAnsi="Times New Roman" w:cs="Times New Roman"/>
          <w:sz w:val="24"/>
          <w:szCs w:val="24"/>
        </w:rPr>
        <w:t xml:space="preserve">results of uncertainty were </w:t>
      </w:r>
      <w:r w:rsidR="00F559DA" w:rsidRPr="00AE76B1">
        <w:rPr>
          <w:rFonts w:ascii="Times New Roman" w:hAnsi="Times New Roman" w:cs="Times New Roman"/>
          <w:sz w:val="24"/>
          <w:szCs w:val="24"/>
        </w:rPr>
        <w:t>demonstrate</w:t>
      </w:r>
      <w:r w:rsidR="00F559DA" w:rsidRPr="00AE76B1">
        <w:rPr>
          <w:rFonts w:ascii="Times New Roman" w:hAnsi="Times New Roman" w:cs="Times New Roman" w:hint="eastAsia"/>
          <w:sz w:val="24"/>
          <w:szCs w:val="24"/>
        </w:rPr>
        <w:t>d</w:t>
      </w:r>
      <w:r w:rsidRPr="00AE76B1">
        <w:rPr>
          <w:rFonts w:ascii="Times New Roman" w:hAnsi="Times New Roman" w:cs="Times New Roman"/>
          <w:sz w:val="24"/>
          <w:szCs w:val="24"/>
        </w:rPr>
        <w:t xml:space="preserve"> at the range of the 2.5th–97.5th percentile for</w:t>
      </w:r>
      <w:r w:rsidR="00F559DA" w:rsidRPr="00AE76B1">
        <w:rPr>
          <w:rFonts w:ascii="Times New Roman" w:hAnsi="Times New Roman" w:cs="Times New Roman" w:hint="eastAsia"/>
          <w:sz w:val="24"/>
          <w:szCs w:val="24"/>
        </w:rPr>
        <w:t xml:space="preserve"> the QTP</w:t>
      </w:r>
      <w:r w:rsidRPr="00AE76B1">
        <w:rPr>
          <w:rFonts w:ascii="Times New Roman" w:hAnsi="Times New Roman" w:cs="Times New Roman"/>
          <w:sz w:val="24"/>
          <w:szCs w:val="24"/>
        </w:rPr>
        <w:t>.</w:t>
      </w:r>
      <w:r w:rsidRPr="00AE76B1">
        <w:rPr>
          <w:rFonts w:ascii="Times New Roman" w:hAnsi="Times New Roman" w:cs="Times New Roman" w:hint="eastAsia"/>
          <w:sz w:val="24"/>
          <w:szCs w:val="24"/>
        </w:rPr>
        <w:t xml:space="preserve"> </w:t>
      </w:r>
      <w:r w:rsidR="009D3B99" w:rsidRPr="00AE76B1">
        <w:rPr>
          <w:rFonts w:ascii="Times New Roman" w:hAnsi="Times New Roman" w:cs="Times New Roman"/>
          <w:sz w:val="24"/>
          <w:szCs w:val="24"/>
        </w:rPr>
        <w:t xml:space="preserve">Although our Monte Carlo simulations accounted for parameter uncertainties in emission factors, statistical data, and activity variables, several broader sources of uncertainty warrant careful consideration when interpreting our findings. The climate change projections underlying our analysis introduce inherent uncertainties regarding future precipitation patterns and evapotranspiration regimes—all of which could substantially alter the productivity and spatial suitability of both crops and livestock systems. Our optimization model contain provincial-scale statistical data, despite its finer spatial resolution than previous studies, inevitably masks local heterogeneity in emissions, resource use, and management practices that influence actual environmental impacts and production potentials. Furthermore, our assumption of fixed livestock productivity under climate change may underestimate future grazing pressures or overestimate adaptive capacity, particularly given the QTP's vulnerability to climate change. The implementation uncertainties—including </w:t>
      </w:r>
      <w:proofErr w:type="spellStart"/>
      <w:r w:rsidR="009D3B99" w:rsidRPr="00AE76B1">
        <w:rPr>
          <w:rFonts w:ascii="Times New Roman" w:hAnsi="Times New Roman" w:cs="Times New Roman"/>
          <w:sz w:val="24"/>
          <w:szCs w:val="24"/>
        </w:rPr>
        <w:t>unquantified</w:t>
      </w:r>
      <w:proofErr w:type="spellEnd"/>
      <w:r w:rsidR="009D3B99" w:rsidRPr="00AE76B1">
        <w:rPr>
          <w:rFonts w:ascii="Times New Roman" w:hAnsi="Times New Roman" w:cs="Times New Roman"/>
          <w:sz w:val="24"/>
          <w:szCs w:val="24"/>
        </w:rPr>
        <w:t xml:space="preserve"> switching costs, potential resistance to land-use changes, and the administrative challenges of coordinating </w:t>
      </w:r>
      <w:proofErr w:type="spellStart"/>
      <w:r w:rsidR="009D3B99" w:rsidRPr="00AE76B1">
        <w:rPr>
          <w:rFonts w:ascii="Times New Roman" w:hAnsi="Times New Roman" w:cs="Times New Roman"/>
          <w:sz w:val="24"/>
          <w:szCs w:val="24"/>
        </w:rPr>
        <w:t>transboundary</w:t>
      </w:r>
      <w:proofErr w:type="spellEnd"/>
      <w:r w:rsidR="009D3B99" w:rsidRPr="00AE76B1">
        <w:rPr>
          <w:rFonts w:ascii="Times New Roman" w:hAnsi="Times New Roman" w:cs="Times New Roman"/>
          <w:sz w:val="24"/>
          <w:szCs w:val="24"/>
        </w:rPr>
        <w:t xml:space="preserve"> policies across provincial jurisdictions—represent another critical layer of practical constraints beyond our quantitative uncertainty analysis. While our multi-dimension approach advances previous single-dimension optimizations by incorporating safe-just boundaries and </w:t>
      </w:r>
      <w:proofErr w:type="spellStart"/>
      <w:r w:rsidR="009D3B99" w:rsidRPr="00AE76B1">
        <w:rPr>
          <w:rFonts w:ascii="Times New Roman" w:hAnsi="Times New Roman" w:cs="Times New Roman"/>
          <w:sz w:val="24"/>
          <w:szCs w:val="24"/>
        </w:rPr>
        <w:t>transboundary</w:t>
      </w:r>
      <w:proofErr w:type="spellEnd"/>
      <w:r w:rsidR="009D3B99" w:rsidRPr="00AE76B1">
        <w:rPr>
          <w:rFonts w:ascii="Times New Roman" w:hAnsi="Times New Roman" w:cs="Times New Roman"/>
          <w:sz w:val="24"/>
          <w:szCs w:val="24"/>
        </w:rPr>
        <w:t xml:space="preserve"> impacts, these conceptual frameworks themselves carry normative uncertainties about intergenerational equity thresholds and ecosystem resilience limits that merit ongoing refinement through interdisciplinary collaboration and higher-resolution field validation.</w:t>
      </w:r>
    </w:p>
    <w:p w14:paraId="1D820EC5" w14:textId="77777777" w:rsidR="00615492" w:rsidRPr="00DD62B6" w:rsidRDefault="00615492" w:rsidP="00376221">
      <w:pPr>
        <w:rPr>
          <w:rFonts w:ascii="Times New Roman" w:hAnsi="Times New Roman" w:cs="Times New Roman"/>
          <w:sz w:val="24"/>
          <w:szCs w:val="24"/>
        </w:rPr>
      </w:pPr>
    </w:p>
    <w:p w14:paraId="29F1DD2E" w14:textId="477E80DB" w:rsidR="00D24345" w:rsidRPr="0075603A" w:rsidRDefault="007C452A" w:rsidP="000B37FF">
      <w:pPr>
        <w:pStyle w:val="2"/>
        <w:rPr>
          <w:rFonts w:ascii="Times New Roman" w:eastAsiaTheme="minorEastAsia" w:hAnsi="Times New Roman" w:cs="Times New Roman"/>
          <w:i w:val="0"/>
          <w:sz w:val="28"/>
          <w:szCs w:val="28"/>
          <w:lang w:eastAsia="zh-CN"/>
        </w:rPr>
      </w:pPr>
      <w:r w:rsidRPr="007C452A">
        <w:rPr>
          <w:rFonts w:ascii="Times New Roman" w:hAnsi="Times New Roman" w:cs="Times New Roman"/>
          <w:i w:val="0"/>
          <w:color w:val="auto"/>
          <w:sz w:val="28"/>
          <w:szCs w:val="28"/>
        </w:rPr>
        <w:t>Data availability</w:t>
      </w:r>
    </w:p>
    <w:p w14:paraId="5169143D" w14:textId="72CD7EAF" w:rsidR="00FC48EC" w:rsidRDefault="00FC48EC" w:rsidP="004000EF">
      <w:pPr>
        <w:rPr>
          <w:rFonts w:ascii="Times New Roman" w:hAnsi="Times New Roman" w:cs="Times New Roman"/>
          <w:sz w:val="24"/>
          <w:szCs w:val="24"/>
        </w:rPr>
      </w:pPr>
      <w:r w:rsidRPr="00AE76B1">
        <w:rPr>
          <w:rFonts w:ascii="Times New Roman" w:hAnsi="Times New Roman" w:cs="Times New Roman"/>
          <w:sz w:val="24"/>
          <w:szCs w:val="24"/>
        </w:rPr>
        <w:t xml:space="preserve">All data used in the study are open access: </w:t>
      </w:r>
      <w:r w:rsidR="00AA3FA0" w:rsidRPr="00AE76B1">
        <w:rPr>
          <w:rFonts w:ascii="Times New Roman" w:hAnsi="Times New Roman" w:cs="Times New Roman"/>
          <w:sz w:val="24"/>
          <w:szCs w:val="24"/>
        </w:rPr>
        <w:t>AgERA5</w:t>
      </w:r>
      <w:r w:rsidR="00AA3FA0" w:rsidRPr="00AE76B1">
        <w:rPr>
          <w:rFonts w:ascii="Times New Roman" w:hAnsi="Times New Roman" w:cs="Times New Roman" w:hint="eastAsia"/>
          <w:sz w:val="24"/>
          <w:szCs w:val="24"/>
        </w:rPr>
        <w:t xml:space="preserve">, </w:t>
      </w:r>
      <w:r w:rsidRPr="00AE76B1">
        <w:rPr>
          <w:rFonts w:ascii="Times New Roman" w:hAnsi="Times New Roman" w:cs="Times New Roman"/>
          <w:sz w:val="24"/>
          <w:szCs w:val="24"/>
        </w:rPr>
        <w:t>ERA5-Land</w:t>
      </w:r>
      <w:r w:rsidR="00AA3FA0" w:rsidRPr="00AE76B1">
        <w:rPr>
          <w:rFonts w:ascii="Times New Roman" w:hAnsi="Times New Roman" w:cs="Times New Roman" w:hint="eastAsia"/>
          <w:sz w:val="24"/>
          <w:szCs w:val="24"/>
        </w:rPr>
        <w:t>,</w:t>
      </w:r>
      <w:r w:rsidRPr="00AE76B1">
        <w:rPr>
          <w:rFonts w:ascii="Times New Roman" w:hAnsi="Times New Roman" w:cs="Times New Roman"/>
          <w:sz w:val="24"/>
          <w:szCs w:val="24"/>
        </w:rPr>
        <w:t xml:space="preserve"> </w:t>
      </w:r>
      <w:r w:rsidR="00AA3FA0" w:rsidRPr="00AE76B1">
        <w:rPr>
          <w:rFonts w:ascii="Times New Roman" w:hAnsi="Times New Roman" w:cs="Times New Roman" w:hint="eastAsia"/>
          <w:sz w:val="24"/>
          <w:szCs w:val="24"/>
        </w:rPr>
        <w:t xml:space="preserve">and </w:t>
      </w:r>
      <w:r w:rsidR="00AA3FA0" w:rsidRPr="00AE76B1">
        <w:rPr>
          <w:rFonts w:ascii="Times New Roman" w:hAnsi="Times New Roman" w:cs="Times New Roman"/>
          <w:sz w:val="24"/>
          <w:szCs w:val="24"/>
        </w:rPr>
        <w:t xml:space="preserve">CMIP6 climate projections </w:t>
      </w:r>
      <w:r w:rsidRPr="00AE76B1">
        <w:rPr>
          <w:rFonts w:ascii="Times New Roman" w:hAnsi="Times New Roman" w:cs="Times New Roman"/>
          <w:sz w:val="24"/>
          <w:szCs w:val="24"/>
        </w:rPr>
        <w:t>(</w:t>
      </w:r>
      <w:r w:rsidR="00AA3FA0" w:rsidRPr="001D4632">
        <w:rPr>
          <w:rStyle w:val="ab"/>
          <w:rFonts w:ascii="Times New Roman" w:hAnsi="Times New Roman" w:cs="Times New Roman"/>
          <w:color w:val="auto"/>
          <w:sz w:val="24"/>
          <w:szCs w:val="24"/>
          <w:u w:val="none"/>
        </w:rPr>
        <w:t>https://cds.climate.copernicus.eu/</w:t>
      </w:r>
      <w:r w:rsidRPr="00AE76B1">
        <w:rPr>
          <w:rFonts w:ascii="Times New Roman" w:hAnsi="Times New Roman" w:cs="Times New Roman"/>
          <w:sz w:val="24"/>
          <w:szCs w:val="24"/>
        </w:rPr>
        <w:t>);</w:t>
      </w:r>
      <w:r w:rsidR="0028452E" w:rsidRPr="00AE76B1">
        <w:t xml:space="preserve"> </w:t>
      </w:r>
      <w:r w:rsidR="007B78BF" w:rsidRPr="00AE76B1">
        <w:rPr>
          <w:rFonts w:ascii="Times New Roman" w:hAnsi="Times New Roman" w:cs="Times New Roman"/>
          <w:sz w:val="24"/>
          <w:szCs w:val="24"/>
        </w:rPr>
        <w:t>Current</w:t>
      </w:r>
      <w:r w:rsidR="0028452E" w:rsidRPr="00AE76B1">
        <w:rPr>
          <w:rFonts w:ascii="Times New Roman" w:hAnsi="Times New Roman" w:cs="Times New Roman"/>
          <w:sz w:val="24"/>
          <w:szCs w:val="24"/>
        </w:rPr>
        <w:t xml:space="preserve"> potential evapotranspiration</w:t>
      </w:r>
      <w:r w:rsidR="00EF3192" w:rsidRPr="00AE76B1">
        <w:t xml:space="preserve"> </w:t>
      </w:r>
      <w:r w:rsidR="0028452E" w:rsidRPr="00AE76B1">
        <w:rPr>
          <w:rFonts w:ascii="Times New Roman" w:hAnsi="Times New Roman" w:cs="Times New Roman" w:hint="eastAsia"/>
          <w:sz w:val="24"/>
          <w:szCs w:val="24"/>
        </w:rPr>
        <w:t>from</w:t>
      </w:r>
      <w:r w:rsidR="0028452E" w:rsidRPr="00AE76B1">
        <w:rPr>
          <w:rFonts w:ascii="Times New Roman" w:hAnsi="Times New Roman" w:cs="Times New Roman"/>
          <w:sz w:val="24"/>
          <w:szCs w:val="24"/>
        </w:rPr>
        <w:t xml:space="preserve"> ref.</w:t>
      </w:r>
      <w:r w:rsidR="00E43CBE" w:rsidRPr="00AE76B1">
        <w:rPr>
          <w:rFonts w:ascii="Times New Roman" w:eastAsia="宋体" w:hAnsi="Times New Roman" w:cs="Times New Roman"/>
          <w:szCs w:val="21"/>
        </w:rPr>
        <w:fldChar w:fldCharType="begin"/>
      </w:r>
      <w:r w:rsidR="00E43CBE" w:rsidRPr="00AE76B1">
        <w:rPr>
          <w:rFonts w:ascii="Times New Roman" w:eastAsia="宋体" w:hAnsi="Times New Roman" w:cs="Times New Roman"/>
          <w:szCs w:val="21"/>
        </w:rPr>
        <w:instrText xml:space="preserve"> ADDIN EN.CITE &lt;EndNote&gt;&lt;Cite&gt;&lt;Author&gt;Singer&lt;/Author&gt;&lt;Year&gt;2021&lt;/Year&gt;&lt;RecNum&gt;530&lt;/RecNum&gt;&lt;DisplayText&gt;&lt;style face="superscript"&gt;58&lt;/style&gt;&lt;/DisplayText&gt;&lt;record&gt;&lt;rec-number&gt;530&lt;/rec-number&gt;&lt;foreign-keys&gt;&lt;key app="EN" db-id="9sep9f295rp5w1exrr2pxw2srvvw29d5prw0" timestamp="1747619148"&gt;530&lt;/key&gt;&lt;/foreign-keys&gt;&lt;ref-type name="Journal Article"&gt;17&lt;/ref-type&gt;&lt;contributors&gt;&lt;authors&gt;&lt;author&gt;Singer, Michael Bliss&lt;/author&gt;&lt;author&gt;Asfaw, Dagmawi Teklu&lt;/author&gt;&lt;author&gt;Rosolem, Rafael&lt;/author&gt;&lt;author&gt;Cuthbert, Mark O&lt;/author&gt;&lt;author&gt;Miralles, Diego G&lt;/author&gt;&lt;author&gt;MacLeod, David&lt;/author&gt;&lt;author&gt;Quichimbo, Edisson Andres&lt;/author&gt;&lt;author&gt;Michaelides, Katerina&lt;/author&gt;&lt;/authors&gt;&lt;/contributors&gt;&lt;titles&gt;&lt;title&gt;Hourly potential evapotranspiration at 0.1 resolution for the global land surface from 1981-present&lt;/title&gt;&lt;secondary-title&gt;Scientific Data&lt;/secondary-title&gt;&lt;/titles&gt;&lt;periodical&gt;&lt;full-title&gt;Scientific data&lt;/full-title&gt;&lt;/periodical&gt;&lt;pages&gt;224&lt;/pages&gt;&lt;volume&gt;8&lt;/volume&gt;&lt;number&gt;1&lt;/number&gt;&lt;dates&gt;&lt;year&gt;2021&lt;/year&gt;&lt;/dates&gt;&lt;isbn&gt;2052-4463&lt;/isbn&gt;&lt;urls&gt;&lt;/urls&gt;&lt;/record&gt;&lt;/Cite&gt;&lt;/EndNote&gt;</w:instrText>
      </w:r>
      <w:r w:rsidR="00E43CBE" w:rsidRPr="00AE76B1">
        <w:rPr>
          <w:rFonts w:ascii="Times New Roman" w:eastAsia="宋体" w:hAnsi="Times New Roman" w:cs="Times New Roman"/>
          <w:szCs w:val="21"/>
        </w:rPr>
        <w:fldChar w:fldCharType="separate"/>
      </w:r>
      <w:r w:rsidR="00E43CBE" w:rsidRPr="00AE76B1">
        <w:rPr>
          <w:rFonts w:ascii="Times New Roman" w:eastAsia="宋体" w:hAnsi="Times New Roman" w:cs="Times New Roman"/>
          <w:noProof/>
          <w:szCs w:val="21"/>
          <w:vertAlign w:val="superscript"/>
        </w:rPr>
        <w:t>58</w:t>
      </w:r>
      <w:r w:rsidR="00E43CBE" w:rsidRPr="00AE76B1">
        <w:rPr>
          <w:rFonts w:ascii="Times New Roman" w:eastAsia="宋体" w:hAnsi="Times New Roman" w:cs="Times New Roman"/>
          <w:szCs w:val="21"/>
        </w:rPr>
        <w:fldChar w:fldCharType="end"/>
      </w:r>
      <w:r w:rsidR="0028452E" w:rsidRPr="00AE76B1">
        <w:rPr>
          <w:rFonts w:ascii="Times New Roman" w:hAnsi="Times New Roman" w:cs="Times New Roman" w:hint="eastAsia"/>
          <w:sz w:val="24"/>
          <w:szCs w:val="24"/>
        </w:rPr>
        <w:t>;</w:t>
      </w:r>
      <w:r w:rsidR="0028452E" w:rsidRPr="00AE76B1">
        <w:rPr>
          <w:rFonts w:hint="eastAsia"/>
        </w:rPr>
        <w:t xml:space="preserve"> </w:t>
      </w:r>
      <w:r w:rsidR="007B78BF" w:rsidRPr="00AE76B1">
        <w:rPr>
          <w:rFonts w:ascii="Times New Roman" w:hAnsi="Times New Roman" w:cs="Times New Roman" w:hint="eastAsia"/>
          <w:sz w:val="24"/>
          <w:szCs w:val="24"/>
        </w:rPr>
        <w:t>Future</w:t>
      </w:r>
      <w:r w:rsidR="007B78BF" w:rsidRPr="00AE76B1">
        <w:rPr>
          <w:rFonts w:ascii="Times New Roman" w:hAnsi="Times New Roman" w:cs="Times New Roman"/>
          <w:sz w:val="24"/>
          <w:szCs w:val="24"/>
        </w:rPr>
        <w:t xml:space="preserve"> potential evapotranspiration from ref.</w:t>
      </w:r>
      <w:r w:rsidR="007B78BF" w:rsidRPr="00AE76B1">
        <w:rPr>
          <w:rFonts w:ascii="Times New Roman" w:eastAsia="宋体" w:hAnsi="Times New Roman" w:cs="Times New Roman"/>
          <w:szCs w:val="21"/>
        </w:rPr>
        <w:fldChar w:fldCharType="begin"/>
      </w:r>
      <w:r w:rsidR="007B78BF" w:rsidRPr="00AE76B1">
        <w:rPr>
          <w:rFonts w:ascii="Times New Roman" w:eastAsia="宋体" w:hAnsi="Times New Roman" w:cs="Times New Roman"/>
          <w:szCs w:val="21"/>
        </w:rPr>
        <w:instrText xml:space="preserve"> ADDIN EN.CITE &lt;EndNote&gt;&lt;Cite&gt;&lt;Author&gt;Zomer&lt;/Author&gt;&lt;Year&gt;2024&lt;/Year&gt;&lt;RecNum&gt;254&lt;/RecNum&gt;&lt;DisplayText&gt;&lt;style face="superscript"&gt;55&lt;/style&gt;&lt;/DisplayText&gt;&lt;record&gt;&lt;rec-number&gt;254&lt;/rec-number&gt;&lt;foreign-keys&gt;&lt;key app="EN" db-id="9sep9f295rp5w1exrr2pxw2srvvw29d5prw0" timestamp="1731743592"&gt;254&lt;/key&gt;&lt;/foreign-keys&gt;&lt;ref-type name="Web Page"&gt;12&lt;/ref-type&gt;&lt;contributors&gt;&lt;authors&gt;&lt;author&gt;Robert John Zomer&lt;/author&gt;&lt;author&gt;Antonio Trabucco&lt;/author&gt;&lt;/authors&gt;&lt;/contributors&gt;&lt;titles&gt;&lt;title&gt;Future Global Aridity Index and PET Database (CMIP_6)[DS/OL]. V6. Science Data Bank&lt;/title&gt;&lt;/titles&gt;&lt;dates&gt;&lt;year&gt;2024&lt;/year&gt;&lt;/dates&gt;&lt;urls&gt;&lt;related-urls&gt;&lt;url&gt;https://doi.org/10.57760/sciencedb.nbsdc.00086&lt;/url&gt;&lt;/related-urls&gt;&lt;/urls&gt;&lt;/record&gt;&lt;/Cite&gt;&lt;/EndNote&gt;</w:instrText>
      </w:r>
      <w:r w:rsidR="007B78BF" w:rsidRPr="00AE76B1">
        <w:rPr>
          <w:rFonts w:ascii="Times New Roman" w:eastAsia="宋体" w:hAnsi="Times New Roman" w:cs="Times New Roman"/>
          <w:szCs w:val="21"/>
        </w:rPr>
        <w:fldChar w:fldCharType="separate"/>
      </w:r>
      <w:r w:rsidR="007B78BF" w:rsidRPr="00AE76B1">
        <w:rPr>
          <w:rFonts w:ascii="Times New Roman" w:eastAsia="宋体" w:hAnsi="Times New Roman" w:cs="Times New Roman"/>
          <w:noProof/>
          <w:szCs w:val="21"/>
          <w:vertAlign w:val="superscript"/>
        </w:rPr>
        <w:t>55</w:t>
      </w:r>
      <w:r w:rsidR="007B78BF" w:rsidRPr="00AE76B1">
        <w:rPr>
          <w:rFonts w:ascii="Times New Roman" w:eastAsia="宋体" w:hAnsi="Times New Roman" w:cs="Times New Roman"/>
          <w:szCs w:val="21"/>
        </w:rPr>
        <w:fldChar w:fldCharType="end"/>
      </w:r>
      <w:r w:rsidR="007B78BF" w:rsidRPr="00AE76B1">
        <w:rPr>
          <w:rFonts w:ascii="Times New Roman" w:hAnsi="Times New Roman" w:cs="Times New Roman" w:hint="eastAsia"/>
          <w:sz w:val="24"/>
          <w:szCs w:val="24"/>
        </w:rPr>
        <w:t>;</w:t>
      </w:r>
      <w:r w:rsidR="007B78BF" w:rsidRPr="00AE76B1">
        <w:rPr>
          <w:rFonts w:hint="eastAsia"/>
        </w:rPr>
        <w:t xml:space="preserve"> </w:t>
      </w:r>
      <w:r w:rsidR="00020CB5" w:rsidRPr="00AE76B1">
        <w:rPr>
          <w:rFonts w:ascii="Times New Roman" w:hAnsi="Times New Roman" w:cs="Times New Roman" w:hint="eastAsia"/>
          <w:sz w:val="24"/>
          <w:szCs w:val="24"/>
        </w:rPr>
        <w:t>C</w:t>
      </w:r>
      <w:r w:rsidR="00020CB5" w:rsidRPr="00AE76B1">
        <w:rPr>
          <w:rFonts w:ascii="Times New Roman" w:hAnsi="Times New Roman" w:cs="Times New Roman"/>
          <w:sz w:val="24"/>
          <w:szCs w:val="24"/>
        </w:rPr>
        <w:t>urrent</w:t>
      </w:r>
      <w:r w:rsidR="00020CB5" w:rsidRPr="00AE76B1">
        <w:rPr>
          <w:rFonts w:ascii="Times New Roman" w:hAnsi="Times New Roman" w:cs="Times New Roman" w:hint="eastAsia"/>
          <w:sz w:val="24"/>
          <w:szCs w:val="24"/>
        </w:rPr>
        <w:t xml:space="preserve"> c</w:t>
      </w:r>
      <w:r w:rsidR="00A633A2" w:rsidRPr="00AE76B1">
        <w:rPr>
          <w:rFonts w:ascii="Times New Roman" w:hAnsi="Times New Roman" w:cs="Times New Roman"/>
          <w:sz w:val="24"/>
          <w:szCs w:val="24"/>
        </w:rPr>
        <w:t xml:space="preserve">ropland area </w:t>
      </w:r>
      <w:r w:rsidR="00A633A2" w:rsidRPr="00AE76B1">
        <w:rPr>
          <w:rFonts w:ascii="Times New Roman" w:hAnsi="Times New Roman" w:cs="Times New Roman" w:hint="eastAsia"/>
          <w:sz w:val="24"/>
          <w:szCs w:val="24"/>
        </w:rPr>
        <w:t>from</w:t>
      </w:r>
      <w:r w:rsidR="00A633A2" w:rsidRPr="00AE76B1">
        <w:t xml:space="preserve"> </w:t>
      </w:r>
      <w:r w:rsidR="00A633A2" w:rsidRPr="00AE76B1">
        <w:rPr>
          <w:rFonts w:ascii="Times New Roman" w:hAnsi="Times New Roman" w:cs="Times New Roman"/>
          <w:sz w:val="24"/>
          <w:szCs w:val="24"/>
        </w:rPr>
        <w:t>ref.</w:t>
      </w:r>
      <w:r w:rsidR="00020CB5" w:rsidRPr="00AE76B1">
        <w:rPr>
          <w:rFonts w:ascii="Times New Roman" w:eastAsia="宋体" w:hAnsi="Times New Roman" w:cs="Times New Roman"/>
          <w:szCs w:val="21"/>
        </w:rPr>
        <w:fldChar w:fldCharType="begin"/>
      </w:r>
      <w:r w:rsidR="00020CB5" w:rsidRPr="00AE76B1">
        <w:rPr>
          <w:rFonts w:ascii="Times New Roman" w:eastAsia="宋体" w:hAnsi="Times New Roman" w:cs="Times New Roman"/>
          <w:szCs w:val="21"/>
        </w:rPr>
        <w:instrText xml:space="preserve"> ADDIN EN.CITE &lt;EndNote&gt;&lt;Cite&gt;&lt;Author&gt;Jie&lt;/Author&gt;&lt;Year&gt;2022&lt;/Year&gt;&lt;RecNum&gt;169&lt;/RecNum&gt;&lt;DisplayText&gt;&lt;style face="superscript"&gt;59&lt;/style&gt;&lt;/DisplayText&gt;&lt;record&gt;&lt;rec-number&gt;169&lt;/rec-number&gt;&lt;foreign-keys&gt;&lt;key app="EN" db-id="9sep9f295rp5w1exrr2pxw2srvvw29d5prw0" timestamp="0"&gt;169&lt;/key&gt;&lt;/foreign-keys&gt;&lt;ref-type name="Journal Article"&gt;17&lt;/ref-type&gt;&lt;contributors&gt;&lt;authors&gt;&lt;author&gt;Yang; Jie&lt;/author&gt;&lt;author&gt;Huang; Xin &lt;/author&gt;&lt;/authors&gt;&lt;/contributors&gt;&lt;titles&gt;&lt;title&gt;The 30 m annual land cover datasets and its dynamics in China from 1990 to 2021. https://zenodo.org/records/5816591&lt;/title&gt;&lt;/titles&gt;&lt;dates&gt;&lt;year&gt;2022&lt;/year&gt;&lt;/dates&gt;&lt;urls&gt;&lt;/urls&gt;&lt;/record&gt;&lt;/Cite&gt;&lt;/EndNote&gt;</w:instrText>
      </w:r>
      <w:r w:rsidR="00020CB5" w:rsidRPr="00AE76B1">
        <w:rPr>
          <w:rFonts w:ascii="Times New Roman" w:eastAsia="宋体" w:hAnsi="Times New Roman" w:cs="Times New Roman"/>
          <w:szCs w:val="21"/>
        </w:rPr>
        <w:fldChar w:fldCharType="separate"/>
      </w:r>
      <w:r w:rsidR="00020CB5" w:rsidRPr="00AE76B1">
        <w:rPr>
          <w:rFonts w:ascii="Times New Roman" w:eastAsia="宋体" w:hAnsi="Times New Roman" w:cs="Times New Roman"/>
          <w:noProof/>
          <w:szCs w:val="21"/>
          <w:vertAlign w:val="superscript"/>
        </w:rPr>
        <w:t>59</w:t>
      </w:r>
      <w:r w:rsidR="00020CB5" w:rsidRPr="00AE76B1">
        <w:rPr>
          <w:rFonts w:ascii="Times New Roman" w:eastAsia="宋体" w:hAnsi="Times New Roman" w:cs="Times New Roman"/>
          <w:szCs w:val="21"/>
        </w:rPr>
        <w:fldChar w:fldCharType="end"/>
      </w:r>
      <w:r w:rsidR="00A633A2" w:rsidRPr="00AE76B1">
        <w:rPr>
          <w:rFonts w:ascii="Times New Roman" w:hAnsi="Times New Roman" w:cs="Times New Roman" w:hint="eastAsia"/>
          <w:sz w:val="24"/>
          <w:szCs w:val="24"/>
        </w:rPr>
        <w:t>;</w:t>
      </w:r>
      <w:r w:rsidR="00020CB5" w:rsidRPr="00AE76B1">
        <w:rPr>
          <w:rFonts w:ascii="Times New Roman" w:hAnsi="Times New Roman" w:cs="Times New Roman" w:hint="eastAsia"/>
          <w:sz w:val="24"/>
          <w:szCs w:val="24"/>
        </w:rPr>
        <w:t xml:space="preserve"> </w:t>
      </w:r>
      <w:r w:rsidR="00F07070" w:rsidRPr="00AE76B1">
        <w:rPr>
          <w:rFonts w:ascii="Times New Roman" w:hAnsi="Times New Roman" w:cs="Times New Roman" w:hint="eastAsia"/>
          <w:sz w:val="24"/>
          <w:szCs w:val="24"/>
        </w:rPr>
        <w:t>Future</w:t>
      </w:r>
      <w:r w:rsidR="00F07070" w:rsidRPr="00AE76B1">
        <w:rPr>
          <w:rFonts w:ascii="Times New Roman" w:hAnsi="Times New Roman" w:cs="Times New Roman"/>
          <w:sz w:val="24"/>
          <w:szCs w:val="24"/>
        </w:rPr>
        <w:t xml:space="preserve"> cropland area from ref.</w:t>
      </w:r>
      <w:r w:rsidR="00F07070" w:rsidRPr="00AE76B1">
        <w:rPr>
          <w:rFonts w:ascii="Times New Roman" w:eastAsia="宋体" w:hAnsi="Times New Roman" w:cs="Times New Roman"/>
          <w:szCs w:val="21"/>
        </w:rPr>
        <w:fldChar w:fldCharType="begin"/>
      </w:r>
      <w:r w:rsidR="00F07070" w:rsidRPr="00AE76B1">
        <w:rPr>
          <w:rFonts w:ascii="Times New Roman" w:eastAsia="宋体" w:hAnsi="Times New Roman" w:cs="Times New Roman"/>
          <w:szCs w:val="21"/>
        </w:rPr>
        <w:instrText xml:space="preserve"> ADDIN EN.CITE &lt;EndNote&gt;&lt;Cite&gt;&lt;Author&gt;Cao&lt;/Author&gt;&lt;Year&gt;2021&lt;/Year&gt;&lt;RecNum&gt;246&lt;/RecNum&gt;&lt;DisplayText&gt;&lt;style face="superscript"&gt;49&lt;/style&gt;&lt;/DisplayText&gt;&lt;record&gt;&lt;rec-number&gt;246&lt;/rec-number&gt;&lt;foreign-keys&gt;&lt;key app="EN" db-id="9sep9f295rp5w1exrr2pxw2srvvw29d5prw0" timestamp="1731740757"&gt;246&lt;/key&gt;&lt;/foreign-keys&gt;&lt;ref-type name="Journal Article"&gt;17&lt;/ref-type&gt;&lt;contributors&gt;&lt;authors&gt;&lt;author&gt;Cao, B&lt;/author&gt;&lt;author&gt;Yu, L&lt;/author&gt;&lt;author&gt;Li, X&lt;/author&gt;&lt;author&gt;Chen, M&lt;/author&gt;&lt;author&gt;Li, X&lt;/author&gt;&lt;author&gt;Hao, P&lt;/author&gt;&lt;author&gt;Gong, P&lt;/author&gt;&lt;/authors&gt;&lt;/contributors&gt;&lt;titles&gt;&lt;title&gt;A 1 km global cropland dataset from 10 000 BCE to 2100 CE&lt;/title&gt;&lt;secondary-title&gt;Earth Syst. Sci. Data&lt;/secondary-title&gt;&lt;/titles&gt;&lt;periodical&gt;&lt;full-title&gt;Earth Syst. Sci. Data&lt;/full-title&gt;&lt;/periodical&gt;&lt;pages&gt;5403–5421&lt;/pages&gt;&lt;volume&gt;13&lt;/volume&gt;&lt;dates&gt;&lt;year&gt;2021&lt;/year&gt;&lt;/dates&gt;&lt;urls&gt;&lt;/urls&gt;&lt;electronic-resource-num&gt;https://doi.org/10.5194/essd-13-5403-2021&lt;/electronic-resource-num&gt;&lt;/record&gt;&lt;/Cite&gt;&lt;/EndNote&gt;</w:instrText>
      </w:r>
      <w:r w:rsidR="00F07070" w:rsidRPr="00AE76B1">
        <w:rPr>
          <w:rFonts w:ascii="Times New Roman" w:eastAsia="宋体" w:hAnsi="Times New Roman" w:cs="Times New Roman"/>
          <w:szCs w:val="21"/>
        </w:rPr>
        <w:fldChar w:fldCharType="separate"/>
      </w:r>
      <w:r w:rsidR="00F07070" w:rsidRPr="00AE76B1">
        <w:rPr>
          <w:rFonts w:ascii="Times New Roman" w:eastAsia="宋体" w:hAnsi="Times New Roman" w:cs="Times New Roman"/>
          <w:noProof/>
          <w:szCs w:val="21"/>
          <w:vertAlign w:val="superscript"/>
        </w:rPr>
        <w:t>49</w:t>
      </w:r>
      <w:r w:rsidR="00F07070" w:rsidRPr="00AE76B1">
        <w:rPr>
          <w:rFonts w:ascii="Times New Roman" w:eastAsia="宋体" w:hAnsi="Times New Roman" w:cs="Times New Roman"/>
          <w:szCs w:val="21"/>
        </w:rPr>
        <w:fldChar w:fldCharType="end"/>
      </w:r>
      <w:r w:rsidR="00F07070" w:rsidRPr="00AE76B1">
        <w:rPr>
          <w:rFonts w:ascii="Times New Roman" w:hAnsi="Times New Roman" w:cs="Times New Roman" w:hint="eastAsia"/>
          <w:sz w:val="24"/>
          <w:szCs w:val="24"/>
        </w:rPr>
        <w:t xml:space="preserve">; </w:t>
      </w:r>
      <w:r w:rsidR="00020CB5" w:rsidRPr="00AE76B1">
        <w:rPr>
          <w:rFonts w:ascii="Times New Roman" w:hAnsi="Times New Roman" w:cs="Times New Roman"/>
          <w:sz w:val="24"/>
          <w:szCs w:val="24"/>
        </w:rPr>
        <w:t>Gridded Livestock of the World</w:t>
      </w:r>
      <w:r w:rsidR="00EF3192" w:rsidRPr="00AE76B1">
        <w:rPr>
          <w:rFonts w:ascii="Times New Roman" w:hAnsi="Times New Roman" w:cs="Times New Roman"/>
          <w:sz w:val="24"/>
          <w:szCs w:val="24"/>
        </w:rPr>
        <w:t xml:space="preserve"> (</w:t>
      </w:r>
      <w:r w:rsidR="00020CB5" w:rsidRPr="001D4632">
        <w:rPr>
          <w:rStyle w:val="ab"/>
          <w:rFonts w:ascii="Times New Roman" w:hAnsi="Times New Roman" w:cs="Times New Roman"/>
          <w:color w:val="auto"/>
          <w:sz w:val="24"/>
          <w:szCs w:val="24"/>
          <w:u w:val="none"/>
        </w:rPr>
        <w:t>https://www.fao.org/livestock-systems/en/</w:t>
      </w:r>
      <w:r w:rsidR="00EF3192" w:rsidRPr="00AE76B1">
        <w:rPr>
          <w:rFonts w:ascii="Times New Roman" w:hAnsi="Times New Roman" w:cs="Times New Roman"/>
          <w:sz w:val="24"/>
          <w:szCs w:val="24"/>
        </w:rPr>
        <w:t xml:space="preserve">); </w:t>
      </w:r>
      <w:r w:rsidR="00F07070" w:rsidRPr="00AE76B1">
        <w:rPr>
          <w:rFonts w:ascii="Times New Roman" w:hAnsi="Times New Roman" w:cs="Times New Roman"/>
          <w:sz w:val="24"/>
          <w:szCs w:val="24"/>
        </w:rPr>
        <w:t xml:space="preserve">Current </w:t>
      </w:r>
      <w:r w:rsidR="00F07070" w:rsidRPr="00AE76B1">
        <w:rPr>
          <w:rFonts w:ascii="Times New Roman" w:hAnsi="Times New Roman" w:cs="Times New Roman" w:hint="eastAsia"/>
          <w:sz w:val="24"/>
          <w:szCs w:val="24"/>
        </w:rPr>
        <w:t>i</w:t>
      </w:r>
      <w:r w:rsidR="00F07070" w:rsidRPr="00AE76B1">
        <w:rPr>
          <w:rFonts w:ascii="Times New Roman" w:hAnsi="Times New Roman" w:cs="Times New Roman"/>
          <w:sz w:val="24"/>
          <w:szCs w:val="24"/>
        </w:rPr>
        <w:t xml:space="preserve">ndustrial water withdrawal </w:t>
      </w:r>
      <w:r w:rsidR="00F07070" w:rsidRPr="00AE76B1">
        <w:rPr>
          <w:rFonts w:ascii="Times New Roman" w:hAnsi="Times New Roman" w:cs="Times New Roman" w:hint="eastAsia"/>
          <w:sz w:val="24"/>
          <w:szCs w:val="24"/>
        </w:rPr>
        <w:t xml:space="preserve">from </w:t>
      </w:r>
      <w:r w:rsidR="00F07070" w:rsidRPr="00AE76B1">
        <w:rPr>
          <w:rFonts w:ascii="Times New Roman" w:hAnsi="Times New Roman" w:cs="Times New Roman"/>
          <w:sz w:val="24"/>
          <w:szCs w:val="24"/>
        </w:rPr>
        <w:t>ref.</w:t>
      </w:r>
      <w:r w:rsidR="00F07070" w:rsidRPr="00AE76B1">
        <w:rPr>
          <w:rFonts w:ascii="Times New Roman" w:eastAsia="宋体" w:hAnsi="Times New Roman" w:cs="Times New Roman"/>
          <w:szCs w:val="21"/>
        </w:rPr>
        <w:fldChar w:fldCharType="begin"/>
      </w:r>
      <w:r w:rsidR="00F07070" w:rsidRPr="00AE76B1">
        <w:rPr>
          <w:rFonts w:ascii="Times New Roman" w:eastAsia="宋体" w:hAnsi="Times New Roman" w:cs="Times New Roman"/>
          <w:szCs w:val="21"/>
        </w:rPr>
        <w:instrText xml:space="preserve"> ADDIN EN.CITE &lt;EndNote&gt;&lt;Cite&gt;&lt;Author&gt;Hou&lt;/Author&gt;&lt;Year&gt;2023&lt;/Year&gt;&lt;RecNum&gt;176&lt;/RecNum&gt;&lt;DisplayText&gt;&lt;style face="superscript"&gt;60&lt;/style&gt;&lt;/DisplayText&gt;&lt;record&gt;&lt;rec-number&gt;176&lt;/rec-number&gt;&lt;foreign-keys&gt;&lt;key app="EN" db-id="9sep9f295rp5w1exrr2pxw2srvvw29d5prw0" timestamp="0"&gt;176&lt;/key&gt;&lt;/foreign-keys&gt;&lt;ref-type name="Journal Article"&gt;17&lt;/ref-type&gt;&lt;contributors&gt;&lt;authors&gt;&lt;author&gt;Hou, Chengcheng&lt;/author&gt;&lt;author&gt;Li, Yan&lt;/author&gt;&lt;author&gt;Sang, Shan&lt;/author&gt;&lt;author&gt;Zhao, Xu&lt;/author&gt;&lt;author&gt;Liu, Yanxu&lt;/author&gt;&lt;author&gt;Liu, Yinglu&lt;/author&gt;&lt;author&gt;Zhao, Fang&lt;/author&gt;&lt;/authors&gt;&lt;/contributors&gt;&lt;titles&gt;&lt;title&gt;High-resolution mapping of monthly industrial water withdrawal in China from 1965 to 2020&lt;/title&gt;&lt;secondary-title&gt;Earth System Science Data Discussions&lt;/secondary-title&gt;&lt;/titles&gt;&lt;pages&gt;1-25&lt;/pages&gt;&lt;volume&gt;2023&lt;/volume&gt;&lt;dates&gt;&lt;year&gt;2023&lt;/year&gt;&lt;/dates&gt;&lt;isbn&gt;1866-3591&lt;/isbn&gt;&lt;urls&gt;&lt;/urls&gt;&lt;electronic-resource-num&gt;https://doi.org/10.5194/essd-16-2449-2024&lt;/electronic-resource-num&gt;&lt;/record&gt;&lt;/Cite&gt;&lt;/EndNote&gt;</w:instrText>
      </w:r>
      <w:r w:rsidR="00F07070" w:rsidRPr="00AE76B1">
        <w:rPr>
          <w:rFonts w:ascii="Times New Roman" w:eastAsia="宋体" w:hAnsi="Times New Roman" w:cs="Times New Roman"/>
          <w:szCs w:val="21"/>
        </w:rPr>
        <w:fldChar w:fldCharType="separate"/>
      </w:r>
      <w:r w:rsidR="00F07070" w:rsidRPr="00AE76B1">
        <w:rPr>
          <w:rFonts w:ascii="Times New Roman" w:eastAsia="宋体" w:hAnsi="Times New Roman" w:cs="Times New Roman"/>
          <w:noProof/>
          <w:szCs w:val="21"/>
          <w:vertAlign w:val="superscript"/>
        </w:rPr>
        <w:t>60</w:t>
      </w:r>
      <w:r w:rsidR="00F07070" w:rsidRPr="00AE76B1">
        <w:rPr>
          <w:rFonts w:ascii="Times New Roman" w:eastAsia="宋体" w:hAnsi="Times New Roman" w:cs="Times New Roman"/>
          <w:szCs w:val="21"/>
        </w:rPr>
        <w:fldChar w:fldCharType="end"/>
      </w:r>
      <w:r w:rsidR="00F07070" w:rsidRPr="00AE76B1">
        <w:rPr>
          <w:rFonts w:ascii="Times New Roman" w:hAnsi="Times New Roman" w:cs="Times New Roman" w:hint="eastAsia"/>
          <w:sz w:val="24"/>
          <w:szCs w:val="24"/>
        </w:rPr>
        <w:t>;</w:t>
      </w:r>
      <w:r w:rsidR="00EF3192" w:rsidRPr="00AE76B1">
        <w:rPr>
          <w:rFonts w:ascii="Times New Roman" w:hAnsi="Times New Roman" w:cs="Times New Roman"/>
          <w:sz w:val="24"/>
          <w:szCs w:val="24"/>
        </w:rPr>
        <w:t xml:space="preserve"> </w:t>
      </w:r>
      <w:r w:rsidR="000503C9" w:rsidRPr="00AE76B1">
        <w:rPr>
          <w:rFonts w:ascii="Times New Roman" w:hAnsi="Times New Roman" w:cs="Times New Roman"/>
          <w:sz w:val="24"/>
          <w:szCs w:val="24"/>
        </w:rPr>
        <w:t>Future domestic and industrial water withdrawal</w:t>
      </w:r>
      <w:r w:rsidR="000503C9" w:rsidRPr="00AE76B1">
        <w:rPr>
          <w:rFonts w:ascii="Times New Roman" w:hAnsi="Times New Roman" w:cs="Times New Roman" w:hint="eastAsia"/>
          <w:sz w:val="24"/>
          <w:szCs w:val="24"/>
        </w:rPr>
        <w:t xml:space="preserve"> from</w:t>
      </w:r>
      <w:r w:rsidR="000503C9" w:rsidRPr="00AE76B1">
        <w:t xml:space="preserve"> </w:t>
      </w:r>
      <w:r w:rsidR="000503C9" w:rsidRPr="00AE76B1">
        <w:rPr>
          <w:rFonts w:ascii="Times New Roman" w:hAnsi="Times New Roman" w:cs="Times New Roman"/>
          <w:sz w:val="24"/>
          <w:szCs w:val="24"/>
        </w:rPr>
        <w:t>ISIMIP3b (</w:t>
      </w:r>
      <w:r w:rsidR="000503C9" w:rsidRPr="001D4632">
        <w:rPr>
          <w:rStyle w:val="ab"/>
          <w:rFonts w:ascii="Times New Roman" w:hAnsi="Times New Roman" w:cs="Times New Roman"/>
          <w:color w:val="auto"/>
          <w:sz w:val="24"/>
          <w:szCs w:val="24"/>
          <w:u w:val="none"/>
        </w:rPr>
        <w:t>https://data.isimip.org/</w:t>
      </w:r>
      <w:r w:rsidR="000503C9" w:rsidRPr="00AE76B1">
        <w:rPr>
          <w:rFonts w:ascii="Times New Roman" w:hAnsi="Times New Roman" w:cs="Times New Roman"/>
          <w:sz w:val="24"/>
          <w:szCs w:val="24"/>
        </w:rPr>
        <w:t>)</w:t>
      </w:r>
      <w:r w:rsidR="000503C9" w:rsidRPr="00AE76B1">
        <w:rPr>
          <w:rFonts w:ascii="Times New Roman" w:hAnsi="Times New Roman" w:cs="Times New Roman" w:hint="eastAsia"/>
          <w:sz w:val="24"/>
          <w:szCs w:val="24"/>
        </w:rPr>
        <w:t>;</w:t>
      </w:r>
      <w:r w:rsidR="000503C9" w:rsidRPr="00AE76B1">
        <w:t xml:space="preserve"> </w:t>
      </w:r>
      <w:r w:rsidR="000503C9" w:rsidRPr="00AE76B1">
        <w:rPr>
          <w:rFonts w:ascii="Times New Roman" w:hAnsi="Times New Roman" w:cs="Times New Roman"/>
          <w:sz w:val="24"/>
          <w:szCs w:val="24"/>
        </w:rPr>
        <w:t>Spatial Production Allocation Model (</w:t>
      </w:r>
      <w:r w:rsidR="000503C9" w:rsidRPr="001D4632">
        <w:rPr>
          <w:rStyle w:val="ab"/>
          <w:rFonts w:ascii="Times New Roman" w:hAnsi="Times New Roman" w:cs="Times New Roman"/>
          <w:color w:val="auto"/>
          <w:sz w:val="24"/>
          <w:szCs w:val="24"/>
          <w:u w:val="none"/>
        </w:rPr>
        <w:t>https://mapspam.info/</w:t>
      </w:r>
      <w:r w:rsidR="000503C9" w:rsidRPr="00AE76B1">
        <w:rPr>
          <w:rFonts w:ascii="Times New Roman" w:hAnsi="Times New Roman" w:cs="Times New Roman"/>
          <w:sz w:val="24"/>
          <w:szCs w:val="24"/>
        </w:rPr>
        <w:t>)</w:t>
      </w:r>
      <w:r w:rsidR="000503C9" w:rsidRPr="00AE76B1">
        <w:rPr>
          <w:rFonts w:ascii="Times New Roman" w:hAnsi="Times New Roman" w:cs="Times New Roman" w:hint="eastAsia"/>
          <w:sz w:val="24"/>
          <w:szCs w:val="24"/>
        </w:rPr>
        <w:t>;</w:t>
      </w:r>
      <w:r w:rsidR="000503C9" w:rsidRPr="00AE76B1">
        <w:rPr>
          <w:rFonts w:ascii="Times New Roman" w:hAnsi="Times New Roman" w:cs="Times New Roman"/>
          <w:sz w:val="24"/>
          <w:szCs w:val="24"/>
        </w:rPr>
        <w:t xml:space="preserve"> Emissions Database for Global Atmospheric Research (</w:t>
      </w:r>
      <w:r w:rsidR="000503C9" w:rsidRPr="001D4632">
        <w:rPr>
          <w:rStyle w:val="ab"/>
          <w:rFonts w:ascii="Times New Roman" w:hAnsi="Times New Roman" w:cs="Times New Roman"/>
          <w:color w:val="auto"/>
          <w:sz w:val="24"/>
          <w:szCs w:val="24"/>
          <w:u w:val="none"/>
        </w:rPr>
        <w:t>https://edgar.jrc.ec.europa.eu/</w:t>
      </w:r>
      <w:r w:rsidR="000503C9" w:rsidRPr="00AE76B1">
        <w:rPr>
          <w:rFonts w:ascii="Times New Roman" w:hAnsi="Times New Roman" w:cs="Times New Roman"/>
          <w:sz w:val="24"/>
          <w:szCs w:val="24"/>
        </w:rPr>
        <w:t>)</w:t>
      </w:r>
      <w:r w:rsidR="00EF3192" w:rsidRPr="00AE76B1">
        <w:rPr>
          <w:rFonts w:ascii="Times New Roman" w:hAnsi="Times New Roman" w:cs="Times New Roman"/>
          <w:sz w:val="24"/>
          <w:szCs w:val="24"/>
        </w:rPr>
        <w:t xml:space="preserve">; </w:t>
      </w:r>
      <w:r w:rsidR="000503C9" w:rsidRPr="00AE76B1">
        <w:rPr>
          <w:rFonts w:ascii="Times New Roman" w:hAnsi="Times New Roman" w:cs="Times New Roman"/>
          <w:sz w:val="24"/>
          <w:szCs w:val="24"/>
        </w:rPr>
        <w:t>Global Forest Watch Open Data Portal (</w:t>
      </w:r>
      <w:hyperlink r:id="rId9" w:history="1">
        <w:r w:rsidR="000503C9" w:rsidRPr="001D4632">
          <w:rPr>
            <w:rStyle w:val="ab"/>
            <w:rFonts w:ascii="Times New Roman" w:hAnsi="Times New Roman" w:cs="Times New Roman"/>
            <w:color w:val="auto"/>
            <w:sz w:val="24"/>
            <w:szCs w:val="24"/>
            <w:u w:val="none"/>
          </w:rPr>
          <w:t>https://data.globalforestwatch.org/</w:t>
        </w:r>
      </w:hyperlink>
      <w:r w:rsidR="000503C9" w:rsidRPr="00AE76B1">
        <w:rPr>
          <w:rFonts w:ascii="Times New Roman" w:hAnsi="Times New Roman" w:cs="Times New Roman"/>
          <w:sz w:val="24"/>
          <w:szCs w:val="24"/>
        </w:rPr>
        <w:t>)</w:t>
      </w:r>
      <w:r w:rsidR="000503C9" w:rsidRPr="00AE76B1">
        <w:rPr>
          <w:rFonts w:ascii="Times New Roman" w:hAnsi="Times New Roman" w:cs="Times New Roman" w:hint="eastAsia"/>
          <w:sz w:val="24"/>
          <w:szCs w:val="24"/>
        </w:rPr>
        <w:t xml:space="preserve">; </w:t>
      </w:r>
      <w:r w:rsidR="000503C9" w:rsidRPr="00AE76B1">
        <w:rPr>
          <w:rFonts w:ascii="Times New Roman" w:hAnsi="Times New Roman" w:cs="Times New Roman"/>
          <w:sz w:val="24"/>
          <w:szCs w:val="24"/>
        </w:rPr>
        <w:t>Grassland carbon sequestration</w:t>
      </w:r>
      <w:r w:rsidR="000503C9" w:rsidRPr="00AE76B1">
        <w:rPr>
          <w:rFonts w:ascii="Times New Roman" w:hAnsi="Times New Roman" w:cs="Times New Roman" w:hint="eastAsia"/>
          <w:sz w:val="24"/>
          <w:szCs w:val="24"/>
        </w:rPr>
        <w:t xml:space="preserve"> from</w:t>
      </w:r>
      <w:r w:rsidR="000503C9" w:rsidRPr="00AE76B1">
        <w:t xml:space="preserve"> </w:t>
      </w:r>
      <w:r w:rsidR="000503C9" w:rsidRPr="00AE76B1">
        <w:rPr>
          <w:rFonts w:ascii="Times New Roman" w:hAnsi="Times New Roman" w:cs="Times New Roman"/>
          <w:sz w:val="24"/>
          <w:szCs w:val="24"/>
        </w:rPr>
        <w:t>ref.</w:t>
      </w:r>
      <w:r w:rsidR="000503C9" w:rsidRPr="00AE76B1">
        <w:rPr>
          <w:rFonts w:ascii="Times New Roman" w:eastAsia="宋体" w:hAnsi="Times New Roman" w:cs="Times New Roman"/>
          <w:szCs w:val="21"/>
        </w:rPr>
        <w:fldChar w:fldCharType="begin"/>
      </w:r>
      <w:r w:rsidR="000503C9" w:rsidRPr="00AE76B1">
        <w:rPr>
          <w:rFonts w:ascii="Times New Roman" w:eastAsia="宋体" w:hAnsi="Times New Roman" w:cs="Times New Roman"/>
          <w:szCs w:val="21"/>
        </w:rPr>
        <w:instrText xml:space="preserve"> ADDIN EN.CITE &lt;EndNote&gt;&lt;Cite&gt;&lt;Author&gt;Wang&lt;/Author&gt;&lt;Year&gt;2023&lt;/Year&gt;&lt;RecNum&gt;203&lt;/RecNum&gt;&lt;DisplayText&gt;&lt;style face="superscript"&gt;41&lt;/style&gt;&lt;/DisplayText&gt;&lt;record&gt;&lt;rec-number&gt;203&lt;/rec-number&gt;&lt;foreign-keys&gt;&lt;key app="EN" db-id="9sep9f295rp5w1exrr2pxw2srvvw29d5prw0" timestamp="0"&gt;203&lt;/key&gt;&lt;/foreign-keys&gt;&lt;ref-type name="Journal Article"&gt;17&lt;/ref-type&gt;&lt;contributors&gt;&lt;authors&gt;&lt;author&gt;Wang, Yuyang&lt;/author&gt;&lt;author&gt;Xiao, Jingfeng&lt;/author&gt;&lt;author&gt;Ma, Yaoming&lt;/author&gt;&lt;author&gt;Ding, Jinzhi&lt;/author&gt;&lt;author&gt;Chen, Xuelong&lt;/author&gt;&lt;author&gt;Ding, Zhiyong&lt;/author&gt;&lt;author&gt;Luo, Yiqi&lt;/author&gt;&lt;/authors&gt;&lt;/contributors&gt;&lt;titles&gt;&lt;title&gt;Persistent and enhanced carbon sequestration capacity of alpine grasslands on Earth’s Third Pole&lt;/title&gt;&lt;secondary-title&gt;Science Advances&lt;/secondary-title&gt;&lt;/titles&gt;&lt;periodical&gt;&lt;full-title&gt;Science Advances&lt;/full-title&gt;&lt;/periodical&gt;&lt;pages&gt;eade6875&lt;/pages&gt;&lt;volume&gt;9&lt;/volume&gt;&lt;number&gt;20&lt;/number&gt;&lt;dates&gt;&lt;year&gt;2023&lt;/year&gt;&lt;/dates&gt;&lt;isbn&gt;2375-2548&lt;/isbn&gt;&lt;urls&gt;&lt;/urls&gt;&lt;electronic-resource-num&gt;https://doi.org/10.1126/sciadv.ade6875&lt;/electronic-resource-num&gt;&lt;/record&gt;&lt;/Cite&gt;&lt;/EndNote&gt;</w:instrText>
      </w:r>
      <w:r w:rsidR="000503C9" w:rsidRPr="00AE76B1">
        <w:rPr>
          <w:rFonts w:ascii="Times New Roman" w:eastAsia="宋体" w:hAnsi="Times New Roman" w:cs="Times New Roman"/>
          <w:szCs w:val="21"/>
        </w:rPr>
        <w:fldChar w:fldCharType="separate"/>
      </w:r>
      <w:r w:rsidR="000503C9" w:rsidRPr="00AE76B1">
        <w:rPr>
          <w:rFonts w:ascii="Times New Roman" w:eastAsia="宋体" w:hAnsi="Times New Roman" w:cs="Times New Roman"/>
          <w:noProof/>
          <w:szCs w:val="21"/>
          <w:vertAlign w:val="superscript"/>
        </w:rPr>
        <w:t>41</w:t>
      </w:r>
      <w:r w:rsidR="000503C9" w:rsidRPr="00AE76B1">
        <w:rPr>
          <w:rFonts w:ascii="Times New Roman" w:eastAsia="宋体" w:hAnsi="Times New Roman" w:cs="Times New Roman"/>
          <w:szCs w:val="21"/>
        </w:rPr>
        <w:fldChar w:fldCharType="end"/>
      </w:r>
      <w:r w:rsidR="000503C9" w:rsidRPr="00AE76B1">
        <w:rPr>
          <w:rFonts w:ascii="Times New Roman" w:hAnsi="Times New Roman" w:cs="Times New Roman" w:hint="eastAsia"/>
          <w:sz w:val="24"/>
          <w:szCs w:val="24"/>
        </w:rPr>
        <w:t>;</w:t>
      </w:r>
      <w:r w:rsidR="000503C9" w:rsidRPr="00AE76B1">
        <w:rPr>
          <w:rFonts w:ascii="Times New Roman" w:hAnsi="Times New Roman" w:cs="Times New Roman"/>
          <w:sz w:val="24"/>
          <w:szCs w:val="24"/>
        </w:rPr>
        <w:t xml:space="preserve"> Global Soil Sequestration Potential Map (</w:t>
      </w:r>
      <w:hyperlink r:id="rId10" w:history="1">
        <w:r w:rsidR="000503C9" w:rsidRPr="001D4632">
          <w:rPr>
            <w:rStyle w:val="ab"/>
            <w:rFonts w:ascii="Times New Roman" w:hAnsi="Times New Roman" w:cs="Times New Roman"/>
            <w:color w:val="auto"/>
            <w:sz w:val="24"/>
            <w:szCs w:val="24"/>
            <w:u w:val="none"/>
          </w:rPr>
          <w:t>https://www.fao.org/</w:t>
        </w:r>
      </w:hyperlink>
      <w:r w:rsidR="000503C9" w:rsidRPr="00AE76B1">
        <w:rPr>
          <w:rFonts w:ascii="Times New Roman" w:hAnsi="Times New Roman" w:cs="Times New Roman"/>
          <w:sz w:val="24"/>
          <w:szCs w:val="24"/>
        </w:rPr>
        <w:t>)</w:t>
      </w:r>
      <w:r w:rsidR="000503C9" w:rsidRPr="00AE76B1">
        <w:rPr>
          <w:rFonts w:ascii="Times New Roman" w:hAnsi="Times New Roman" w:cs="Times New Roman" w:hint="eastAsia"/>
          <w:sz w:val="24"/>
          <w:szCs w:val="24"/>
        </w:rPr>
        <w:t xml:space="preserve">; </w:t>
      </w:r>
      <w:r w:rsidR="000503C9" w:rsidRPr="00AE76B1">
        <w:rPr>
          <w:rFonts w:ascii="Times New Roman" w:hAnsi="Times New Roman" w:cs="Times New Roman"/>
          <w:sz w:val="24"/>
          <w:szCs w:val="24"/>
        </w:rPr>
        <w:t xml:space="preserve">Aboveground biomass </w:t>
      </w:r>
      <w:r w:rsidR="000503C9" w:rsidRPr="00AE76B1">
        <w:rPr>
          <w:rFonts w:ascii="Times New Roman" w:hAnsi="Times New Roman" w:cs="Times New Roman" w:hint="eastAsia"/>
          <w:sz w:val="24"/>
          <w:szCs w:val="24"/>
        </w:rPr>
        <w:t>from</w:t>
      </w:r>
      <w:r w:rsidR="000503C9" w:rsidRPr="00AE76B1">
        <w:t xml:space="preserve"> </w:t>
      </w:r>
      <w:r w:rsidR="000503C9" w:rsidRPr="00AE76B1">
        <w:rPr>
          <w:rFonts w:ascii="Times New Roman" w:hAnsi="Times New Roman" w:cs="Times New Roman"/>
          <w:sz w:val="24"/>
          <w:szCs w:val="24"/>
        </w:rPr>
        <w:t>ref.</w:t>
      </w:r>
      <w:r w:rsidR="000503C9" w:rsidRPr="00AE76B1">
        <w:rPr>
          <w:rFonts w:ascii="Times New Roman" w:eastAsia="宋体" w:hAnsi="Times New Roman" w:cs="Times New Roman"/>
          <w:szCs w:val="21"/>
        </w:rPr>
        <w:fldChar w:fldCharType="begin"/>
      </w:r>
      <w:r w:rsidR="000503C9" w:rsidRPr="00AE76B1">
        <w:rPr>
          <w:rFonts w:ascii="Times New Roman" w:eastAsia="宋体" w:hAnsi="Times New Roman" w:cs="Times New Roman"/>
          <w:szCs w:val="21"/>
        </w:rPr>
        <w:instrText xml:space="preserve"> ADDIN EN.CITE &lt;EndNote&gt;&lt;Cite&gt;&lt;Author&gt;Piipponen&lt;/Author&gt;&lt;Year&gt;2022&lt;/Year&gt;&lt;RecNum&gt;206&lt;/RecNum&gt;&lt;DisplayText&gt;&lt;style face="superscript"&gt;44&lt;/style&gt;&lt;/DisplayText&gt;&lt;record&gt;&lt;rec-number&gt;206&lt;/rec-number&gt;&lt;foreign-keys&gt;&lt;key app="EN" db-id="9sep9f295rp5w1exrr2pxw2srvvw29d5prw0" timestamp="0"&gt;206&lt;/key&gt;&lt;/foreign-keys&gt;&lt;ref-type name="Journal Article"&gt;17&lt;/ref-type&gt;&lt;contributors&gt;&lt;authors&gt;&lt;author&gt;Piipponen, Johannes&lt;/author&gt;&lt;author&gt;Jalava, Mika&lt;/author&gt;&lt;author&gt;de Leeuw, Jan&lt;/author&gt;&lt;author&gt;Rizayeva, Afag&lt;/author&gt;&lt;author&gt;Godde, Cecile&lt;/author&gt;&lt;author&gt;Cramer, Gabriel&lt;/author&gt;&lt;author&gt;Herrero, Mario&lt;/author&gt;&lt;author&gt;Kummu, Matti&lt;/author&gt;&lt;/authors&gt;&lt;/contributors&gt;&lt;titles&gt;&lt;title&gt;Global trends in grassland carrying capacity and relative stocking density of livestock&lt;/title&gt;&lt;secondary-title&gt;Global change biology&lt;/secondary-title&gt;&lt;/titles&gt;&lt;periodical&gt;&lt;full-title&gt;Global Change Biology&lt;/full-title&gt;&lt;/periodical&gt;&lt;pages&gt;3902-3919&lt;/pages&gt;&lt;volume&gt;28&lt;/volume&gt;&lt;number&gt;12&lt;/number&gt;&lt;dates&gt;&lt;year&gt;2022&lt;/year&gt;&lt;/dates&gt;&lt;isbn&gt;1354-1013&lt;/isbn&gt;&lt;urls&gt;&lt;/urls&gt;&lt;electronic-resource-num&gt;https://doi.org/10.1111/gcb.16174&lt;/electronic-resource-num&gt;&lt;/record&gt;&lt;/Cite&gt;&lt;/EndNote&gt;</w:instrText>
      </w:r>
      <w:r w:rsidR="000503C9" w:rsidRPr="00AE76B1">
        <w:rPr>
          <w:rFonts w:ascii="Times New Roman" w:eastAsia="宋体" w:hAnsi="Times New Roman" w:cs="Times New Roman"/>
          <w:szCs w:val="21"/>
        </w:rPr>
        <w:fldChar w:fldCharType="separate"/>
      </w:r>
      <w:r w:rsidR="000503C9" w:rsidRPr="00AE76B1">
        <w:rPr>
          <w:rFonts w:ascii="Times New Roman" w:eastAsia="宋体" w:hAnsi="Times New Roman" w:cs="Times New Roman"/>
          <w:noProof/>
          <w:szCs w:val="21"/>
          <w:vertAlign w:val="superscript"/>
        </w:rPr>
        <w:t>44</w:t>
      </w:r>
      <w:r w:rsidR="000503C9" w:rsidRPr="00AE76B1">
        <w:rPr>
          <w:rFonts w:ascii="Times New Roman" w:eastAsia="宋体" w:hAnsi="Times New Roman" w:cs="Times New Roman"/>
          <w:szCs w:val="21"/>
        </w:rPr>
        <w:fldChar w:fldCharType="end"/>
      </w:r>
      <w:r w:rsidR="000503C9" w:rsidRPr="00AE76B1">
        <w:rPr>
          <w:rFonts w:ascii="Times New Roman" w:hAnsi="Times New Roman" w:cs="Times New Roman" w:hint="eastAsia"/>
          <w:sz w:val="24"/>
          <w:szCs w:val="24"/>
        </w:rPr>
        <w:t xml:space="preserve">; </w:t>
      </w:r>
      <w:r w:rsidR="000503C9" w:rsidRPr="00AE76B1">
        <w:rPr>
          <w:rFonts w:ascii="Times New Roman" w:hAnsi="Times New Roman" w:cs="Times New Roman"/>
          <w:sz w:val="24"/>
          <w:szCs w:val="24"/>
        </w:rPr>
        <w:t>Updated vegetation map of China</w:t>
      </w:r>
      <w:r w:rsidR="000503C9" w:rsidRPr="00AE76B1">
        <w:rPr>
          <w:rFonts w:ascii="Times New Roman" w:hAnsi="Times New Roman" w:cs="Times New Roman" w:hint="eastAsia"/>
          <w:sz w:val="24"/>
          <w:szCs w:val="24"/>
        </w:rPr>
        <w:t xml:space="preserve"> from </w:t>
      </w:r>
      <w:r w:rsidR="000503C9" w:rsidRPr="00AE76B1">
        <w:rPr>
          <w:rFonts w:ascii="Times New Roman" w:hAnsi="Times New Roman" w:cs="Times New Roman"/>
          <w:sz w:val="24"/>
          <w:szCs w:val="24"/>
        </w:rPr>
        <w:t>ref.</w:t>
      </w:r>
      <w:r w:rsidR="000503C9" w:rsidRPr="00AE76B1">
        <w:rPr>
          <w:rFonts w:ascii="Times New Roman" w:eastAsia="宋体" w:hAnsi="Times New Roman" w:cs="Times New Roman"/>
          <w:szCs w:val="21"/>
        </w:rPr>
        <w:fldChar w:fldCharType="begin"/>
      </w:r>
      <w:r w:rsidR="000503C9" w:rsidRPr="00AE76B1">
        <w:rPr>
          <w:rFonts w:ascii="Times New Roman" w:eastAsia="宋体" w:hAnsi="Times New Roman" w:cs="Times New Roman"/>
          <w:szCs w:val="21"/>
        </w:rPr>
        <w:instrText xml:space="preserve"> ADDIN EN.CITE &lt;EndNote&gt;&lt;Cite&gt;&lt;Author&gt;Su&lt;/Author&gt;&lt;Year&gt;2020&lt;/Year&gt;&lt;RecNum&gt;207&lt;/RecNum&gt;&lt;DisplayText&gt;&lt;style face="superscript"&gt;45&lt;/style&gt;&lt;/DisplayText&gt;&lt;record&gt;&lt;rec-number&gt;207&lt;/rec-number&gt;&lt;foreign-keys&gt;&lt;key app="EN" db-id="9sep9f295rp5w1exrr2pxw2srvvw29d5prw0" timestamp="0"&gt;207&lt;/key&gt;&lt;/foreign-keys&gt;&lt;ref-type name="Journal Article"&gt;17&lt;/ref-type&gt;&lt;contributors&gt;&lt;authors&gt;&lt;author&gt;Su, Yanjun&lt;/author&gt;&lt;author&gt;Guo, Qinghua&lt;/author&gt;&lt;author&gt;Hu, Tianyu&lt;/author&gt;&lt;author&gt;Guan, Hongcan&lt;/author&gt;&lt;author&gt;Jin, Shichao&lt;/author&gt;&lt;author&gt;An, Shazhou&lt;/author&gt;&lt;author&gt;Chen, Xuelin&lt;/author&gt;&lt;author&gt;Guo, Ke&lt;/author&gt;&lt;author&gt;Hao, Zhanqing&lt;/author&gt;&lt;author&gt;Hu, Yuanman&lt;/author&gt;&lt;/authors&gt;&lt;/contributors&gt;&lt;titles&gt;&lt;title&gt;An updated vegetation map of China (1: 1000000)&lt;/title&gt;&lt;secondary-title&gt;Science Bulletin&lt;/secondary-title&gt;&lt;/titles&gt;&lt;pages&gt;1125-1136&lt;/pages&gt;&lt;volume&gt;65&lt;/volume&gt;&lt;number&gt;13&lt;/number&gt;&lt;dates&gt;&lt;year&gt;2020&lt;/year&gt;&lt;/dates&gt;&lt;isbn&gt;2095-9273&lt;/isbn&gt;&lt;urls&gt;&lt;/urls&gt;&lt;electronic-resource-num&gt;https://doi.org/10.1016/j.scib.2020.04.004&lt;/electronic-resource-num&gt;&lt;/record&gt;&lt;/Cite&gt;&lt;/EndNote&gt;</w:instrText>
      </w:r>
      <w:r w:rsidR="000503C9" w:rsidRPr="00AE76B1">
        <w:rPr>
          <w:rFonts w:ascii="Times New Roman" w:eastAsia="宋体" w:hAnsi="Times New Roman" w:cs="Times New Roman"/>
          <w:szCs w:val="21"/>
        </w:rPr>
        <w:fldChar w:fldCharType="separate"/>
      </w:r>
      <w:r w:rsidR="000503C9" w:rsidRPr="00AE76B1">
        <w:rPr>
          <w:rFonts w:ascii="Times New Roman" w:eastAsia="宋体" w:hAnsi="Times New Roman" w:cs="Times New Roman"/>
          <w:noProof/>
          <w:szCs w:val="21"/>
          <w:vertAlign w:val="superscript"/>
        </w:rPr>
        <w:t>45</w:t>
      </w:r>
      <w:r w:rsidR="000503C9" w:rsidRPr="00AE76B1">
        <w:rPr>
          <w:rFonts w:ascii="Times New Roman" w:eastAsia="宋体" w:hAnsi="Times New Roman" w:cs="Times New Roman"/>
          <w:szCs w:val="21"/>
        </w:rPr>
        <w:fldChar w:fldCharType="end"/>
      </w:r>
      <w:r w:rsidR="000503C9" w:rsidRPr="00AE76B1">
        <w:rPr>
          <w:rFonts w:ascii="Times New Roman" w:hAnsi="Times New Roman" w:cs="Times New Roman" w:hint="eastAsia"/>
          <w:sz w:val="24"/>
          <w:szCs w:val="24"/>
        </w:rPr>
        <w:t>;</w:t>
      </w:r>
      <w:r w:rsidR="000503C9" w:rsidRPr="00AE76B1">
        <w:rPr>
          <w:rFonts w:ascii="Times New Roman" w:hAnsi="Times New Roman" w:cs="Times New Roman"/>
          <w:sz w:val="24"/>
          <w:szCs w:val="24"/>
        </w:rPr>
        <w:t xml:space="preserve"> </w:t>
      </w:r>
      <w:proofErr w:type="spellStart"/>
      <w:r w:rsidR="000503C9" w:rsidRPr="00AE76B1">
        <w:rPr>
          <w:rFonts w:ascii="Times New Roman" w:hAnsi="Times New Roman" w:cs="Times New Roman"/>
          <w:sz w:val="24"/>
          <w:szCs w:val="24"/>
        </w:rPr>
        <w:t>WorldPop</w:t>
      </w:r>
      <w:proofErr w:type="spellEnd"/>
      <w:r w:rsidR="000503C9" w:rsidRPr="00AE76B1">
        <w:rPr>
          <w:rFonts w:ascii="Times New Roman" w:hAnsi="Times New Roman" w:cs="Times New Roman"/>
          <w:sz w:val="24"/>
          <w:szCs w:val="24"/>
        </w:rPr>
        <w:t xml:space="preserve"> Project (</w:t>
      </w:r>
      <w:r w:rsidR="000503C9" w:rsidRPr="00EB2731">
        <w:rPr>
          <w:rStyle w:val="ab"/>
          <w:rFonts w:ascii="Times New Roman" w:hAnsi="Times New Roman" w:cs="Times New Roman"/>
          <w:color w:val="auto"/>
          <w:sz w:val="24"/>
          <w:szCs w:val="24"/>
          <w:u w:val="none"/>
        </w:rPr>
        <w:t>https://www.worldpop.org/</w:t>
      </w:r>
      <w:r w:rsidR="000503C9" w:rsidRPr="00AE76B1">
        <w:rPr>
          <w:rFonts w:ascii="Times New Roman" w:hAnsi="Times New Roman" w:cs="Times New Roman"/>
          <w:sz w:val="24"/>
          <w:szCs w:val="24"/>
        </w:rPr>
        <w:t>)</w:t>
      </w:r>
      <w:r w:rsidR="000503C9" w:rsidRPr="00AE76B1">
        <w:rPr>
          <w:rFonts w:ascii="Times New Roman" w:hAnsi="Times New Roman" w:cs="Times New Roman" w:hint="eastAsia"/>
          <w:sz w:val="24"/>
          <w:szCs w:val="24"/>
        </w:rPr>
        <w:t>;</w:t>
      </w:r>
      <w:r w:rsidR="000503C9" w:rsidRPr="00AE76B1">
        <w:rPr>
          <w:rFonts w:ascii="Times New Roman" w:hAnsi="Times New Roman" w:cs="Times New Roman"/>
          <w:sz w:val="24"/>
          <w:szCs w:val="24"/>
        </w:rPr>
        <w:t xml:space="preserve"> Future population data</w:t>
      </w:r>
      <w:r w:rsidR="000503C9" w:rsidRPr="00AE76B1">
        <w:t xml:space="preserve"> </w:t>
      </w:r>
      <w:r w:rsidR="000503C9" w:rsidRPr="00AE76B1">
        <w:rPr>
          <w:rFonts w:ascii="Times New Roman" w:hAnsi="Times New Roman" w:cs="Times New Roman"/>
          <w:sz w:val="24"/>
          <w:szCs w:val="24"/>
        </w:rPr>
        <w:t>from ref.</w:t>
      </w:r>
      <w:r w:rsidR="000503C9" w:rsidRPr="00AE76B1">
        <w:rPr>
          <w:rFonts w:ascii="Times New Roman" w:eastAsia="宋体" w:hAnsi="Times New Roman" w:cs="Times New Roman"/>
          <w:szCs w:val="21"/>
        </w:rPr>
        <w:fldChar w:fldCharType="begin"/>
      </w:r>
      <w:r w:rsidR="000503C9" w:rsidRPr="00AE76B1">
        <w:rPr>
          <w:rFonts w:ascii="Times New Roman" w:eastAsia="宋体" w:hAnsi="Times New Roman" w:cs="Times New Roman"/>
          <w:szCs w:val="21"/>
        </w:rPr>
        <w:instrText xml:space="preserve"> ADDIN EN.CITE &lt;EndNote&gt;&lt;Cite&gt;&lt;Author&gt;Wang&lt;/Author&gt;&lt;Year&gt;2022&lt;/Year&gt;&lt;RecNum&gt;250&lt;/RecNum&gt;&lt;DisplayText&gt;&lt;style face="superscript"&gt;52&lt;/style&gt;&lt;/DisplayText&gt;&lt;record&gt;&lt;rec-number&gt;250&lt;/rec-number&gt;&lt;foreign-keys&gt;&lt;key app="EN" db-id="9sep9f295rp5w1exrr2pxw2srvvw29d5prw0" timestamp="1731741346"&gt;250&lt;/key&gt;&lt;/foreign-keys&gt;&lt;ref-type name="Journal Article"&gt;17&lt;/ref-type&gt;&lt;contributors&gt;&lt;authors&gt;&lt;author&gt;Wang, Xinyu&lt;/author&gt;&lt;author&gt;Meng, Xiangfeng&lt;/author&gt;&lt;author&gt;Long, Ying&lt;/author&gt;&lt;/authors&gt;&lt;/contributors&gt;&lt;titles&gt;&lt;title&gt;Projecting 1 km-grid population distributions from 2020 to 2100 globally under shared socioeconomic pathways&lt;/title&gt;&lt;secondary-title&gt;Scientific Data&lt;/secondary-title&gt;&lt;/titles&gt;&lt;periodical&gt;&lt;full-title&gt;Scientific data&lt;/full-title&gt;&lt;/periodical&gt;&lt;pages&gt;563&lt;/pages&gt;&lt;volume&gt;9&lt;/volume&gt;&lt;number&gt;1&lt;/number&gt;&lt;dates&gt;&lt;year&gt;2022&lt;/year&gt;&lt;/dates&gt;&lt;isbn&gt;2052-4463&lt;/isbn&gt;&lt;urls&gt;&lt;/urls&gt;&lt;electronic-resource-num&gt;https://doi.org/10.1038/s41597-022-01675-x&lt;/electronic-resource-num&gt;&lt;/record&gt;&lt;/Cite&gt;&lt;/EndNote&gt;</w:instrText>
      </w:r>
      <w:r w:rsidR="000503C9" w:rsidRPr="00AE76B1">
        <w:rPr>
          <w:rFonts w:ascii="Times New Roman" w:eastAsia="宋体" w:hAnsi="Times New Roman" w:cs="Times New Roman"/>
          <w:szCs w:val="21"/>
        </w:rPr>
        <w:fldChar w:fldCharType="separate"/>
      </w:r>
      <w:r w:rsidR="000503C9" w:rsidRPr="00AE76B1">
        <w:rPr>
          <w:rFonts w:ascii="Times New Roman" w:eastAsia="宋体" w:hAnsi="Times New Roman" w:cs="Times New Roman"/>
          <w:noProof/>
          <w:szCs w:val="21"/>
          <w:vertAlign w:val="superscript"/>
        </w:rPr>
        <w:t>52</w:t>
      </w:r>
      <w:r w:rsidR="000503C9" w:rsidRPr="00AE76B1">
        <w:rPr>
          <w:rFonts w:ascii="Times New Roman" w:eastAsia="宋体" w:hAnsi="Times New Roman" w:cs="Times New Roman"/>
          <w:szCs w:val="21"/>
        </w:rPr>
        <w:fldChar w:fldCharType="end"/>
      </w:r>
      <w:r w:rsidR="000503C9" w:rsidRPr="00AE76B1">
        <w:rPr>
          <w:rFonts w:ascii="Times New Roman" w:hAnsi="Times New Roman" w:cs="Times New Roman" w:hint="eastAsia"/>
          <w:sz w:val="24"/>
          <w:szCs w:val="24"/>
        </w:rPr>
        <w:t>;</w:t>
      </w:r>
      <w:r w:rsidR="000503C9" w:rsidRPr="00AE76B1">
        <w:rPr>
          <w:rFonts w:ascii="Times New Roman" w:hAnsi="Times New Roman" w:cs="Times New Roman"/>
          <w:sz w:val="24"/>
          <w:szCs w:val="24"/>
        </w:rPr>
        <w:t xml:space="preserve"> Future gross primary production</w:t>
      </w:r>
      <w:r w:rsidR="000503C9" w:rsidRPr="00AE76B1">
        <w:rPr>
          <w:rFonts w:ascii="Times New Roman" w:hAnsi="Times New Roman" w:cs="Times New Roman" w:hint="eastAsia"/>
          <w:sz w:val="24"/>
          <w:szCs w:val="24"/>
        </w:rPr>
        <w:t>,</w:t>
      </w:r>
      <w:r w:rsidR="000503C9" w:rsidRPr="00AE76B1">
        <w:t xml:space="preserve"> </w:t>
      </w:r>
      <w:r w:rsidR="000503C9" w:rsidRPr="00AE76B1">
        <w:rPr>
          <w:rFonts w:ascii="Times New Roman" w:hAnsi="Times New Roman" w:cs="Times New Roman"/>
          <w:sz w:val="24"/>
          <w:szCs w:val="24"/>
        </w:rPr>
        <w:t>autotrophic respiration</w:t>
      </w:r>
      <w:r w:rsidR="000503C9" w:rsidRPr="00AE76B1">
        <w:rPr>
          <w:rFonts w:ascii="Times New Roman" w:hAnsi="Times New Roman" w:cs="Times New Roman" w:hint="eastAsia"/>
          <w:sz w:val="24"/>
          <w:szCs w:val="24"/>
        </w:rPr>
        <w:t>,</w:t>
      </w:r>
      <w:r w:rsidR="000503C9" w:rsidRPr="00AE76B1">
        <w:t xml:space="preserve"> </w:t>
      </w:r>
      <w:r w:rsidR="000503C9" w:rsidRPr="00AE76B1">
        <w:rPr>
          <w:rFonts w:ascii="Times New Roman" w:hAnsi="Times New Roman" w:cs="Times New Roman"/>
          <w:sz w:val="24"/>
          <w:szCs w:val="24"/>
        </w:rPr>
        <w:t>heterotrophic respiration</w:t>
      </w:r>
      <w:r w:rsidR="000503C9" w:rsidRPr="00AE76B1">
        <w:rPr>
          <w:rFonts w:ascii="Times New Roman" w:hAnsi="Times New Roman" w:cs="Times New Roman" w:hint="eastAsia"/>
          <w:sz w:val="24"/>
          <w:szCs w:val="24"/>
        </w:rPr>
        <w:t>,</w:t>
      </w:r>
      <w:r w:rsidR="000503C9" w:rsidRPr="00AE76B1">
        <w:t xml:space="preserve"> </w:t>
      </w:r>
      <w:r w:rsidR="000503C9" w:rsidRPr="00AE76B1">
        <w:rPr>
          <w:rFonts w:ascii="Times New Roman" w:hAnsi="Times New Roman" w:cs="Times New Roman" w:hint="eastAsia"/>
          <w:sz w:val="24"/>
          <w:szCs w:val="24"/>
        </w:rPr>
        <w:t xml:space="preserve">and </w:t>
      </w:r>
      <w:r w:rsidR="000503C9" w:rsidRPr="00AE76B1">
        <w:rPr>
          <w:rFonts w:ascii="Times New Roman" w:hAnsi="Times New Roman" w:cs="Times New Roman"/>
          <w:sz w:val="24"/>
          <w:szCs w:val="24"/>
        </w:rPr>
        <w:t>carbon emissions from fires</w:t>
      </w:r>
      <w:r w:rsidR="000503C9" w:rsidRPr="00AE76B1">
        <w:rPr>
          <w:rFonts w:ascii="Times New Roman" w:hAnsi="Times New Roman" w:cs="Times New Roman" w:hint="eastAsia"/>
          <w:sz w:val="24"/>
          <w:szCs w:val="24"/>
        </w:rPr>
        <w:t xml:space="preserve"> from </w:t>
      </w:r>
      <w:r w:rsidR="000503C9" w:rsidRPr="00AE76B1">
        <w:rPr>
          <w:rFonts w:ascii="Times New Roman" w:hAnsi="Times New Roman" w:cs="Times New Roman"/>
          <w:sz w:val="24"/>
          <w:szCs w:val="24"/>
        </w:rPr>
        <w:t>ISIMIP3b</w:t>
      </w:r>
      <w:r w:rsidR="000503C9" w:rsidRPr="00AE76B1">
        <w:rPr>
          <w:rFonts w:ascii="Times New Roman" w:hAnsi="Times New Roman" w:cs="Times New Roman" w:hint="eastAsia"/>
          <w:sz w:val="24"/>
          <w:szCs w:val="24"/>
        </w:rPr>
        <w:t xml:space="preserve"> (</w:t>
      </w:r>
      <w:r w:rsidR="000503C9" w:rsidRPr="00EB2731">
        <w:rPr>
          <w:rStyle w:val="ab"/>
          <w:rFonts w:ascii="Times New Roman" w:hAnsi="Times New Roman" w:cs="Times New Roman"/>
          <w:color w:val="auto"/>
          <w:sz w:val="24"/>
          <w:szCs w:val="24"/>
          <w:u w:val="none"/>
        </w:rPr>
        <w:t>https://data.isimip.org/</w:t>
      </w:r>
      <w:r w:rsidR="000503C9" w:rsidRPr="00AE76B1">
        <w:rPr>
          <w:rFonts w:ascii="Times New Roman" w:hAnsi="Times New Roman" w:cs="Times New Roman" w:hint="eastAsia"/>
          <w:sz w:val="24"/>
          <w:szCs w:val="24"/>
        </w:rPr>
        <w:t>);</w:t>
      </w:r>
      <w:r w:rsidR="000503C9" w:rsidRPr="00AE76B1">
        <w:rPr>
          <w:rFonts w:ascii="Times New Roman" w:hAnsi="Times New Roman" w:cs="Times New Roman"/>
          <w:sz w:val="24"/>
          <w:szCs w:val="24"/>
        </w:rPr>
        <w:t xml:space="preserve"> Future </w:t>
      </w:r>
      <w:proofErr w:type="spellStart"/>
      <w:r w:rsidR="000503C9" w:rsidRPr="00AE76B1">
        <w:rPr>
          <w:rFonts w:ascii="Times New Roman" w:hAnsi="Times New Roman" w:cs="Times New Roman"/>
          <w:sz w:val="24"/>
          <w:szCs w:val="24"/>
        </w:rPr>
        <w:t>Köppen</w:t>
      </w:r>
      <w:proofErr w:type="spellEnd"/>
      <w:r w:rsidR="000503C9" w:rsidRPr="00AE76B1">
        <w:rPr>
          <w:rFonts w:ascii="Times New Roman" w:hAnsi="Times New Roman" w:cs="Times New Roman"/>
          <w:sz w:val="24"/>
          <w:szCs w:val="24"/>
        </w:rPr>
        <w:t>-Geiger map</w:t>
      </w:r>
      <w:r w:rsidR="000503C9" w:rsidRPr="00AE76B1">
        <w:rPr>
          <w:rFonts w:ascii="Times New Roman" w:hAnsi="Times New Roman" w:cs="Times New Roman" w:hint="eastAsia"/>
          <w:sz w:val="24"/>
          <w:szCs w:val="24"/>
        </w:rPr>
        <w:t xml:space="preserve"> from </w:t>
      </w:r>
      <w:r w:rsidR="000503C9" w:rsidRPr="00AE76B1">
        <w:rPr>
          <w:rFonts w:ascii="Times New Roman" w:hAnsi="Times New Roman" w:cs="Times New Roman"/>
          <w:sz w:val="24"/>
          <w:szCs w:val="24"/>
        </w:rPr>
        <w:t>ref.</w:t>
      </w:r>
      <w:r w:rsidR="000503C9" w:rsidRPr="00AE76B1">
        <w:rPr>
          <w:rFonts w:ascii="Times New Roman" w:eastAsia="宋体" w:hAnsi="Times New Roman" w:cs="Times New Roman"/>
          <w:szCs w:val="21"/>
        </w:rPr>
        <w:fldChar w:fldCharType="begin"/>
      </w:r>
      <w:r w:rsidR="000503C9" w:rsidRPr="00AE76B1">
        <w:rPr>
          <w:rFonts w:ascii="Times New Roman" w:eastAsia="宋体" w:hAnsi="Times New Roman" w:cs="Times New Roman"/>
          <w:szCs w:val="21"/>
        </w:rPr>
        <w:instrText xml:space="preserve"> ADDIN EN.CITE &lt;EndNote&gt;&lt;Cite&gt;&lt;Author&gt;Beck&lt;/Author&gt;&lt;Year&gt;2023&lt;/Year&gt;&lt;RecNum&gt;248&lt;/RecNum&gt;&lt;DisplayText&gt;&lt;style face="superscript"&gt;51&lt;/style&gt;&lt;/DisplayText&gt;&lt;record&gt;&lt;rec-number&gt;248&lt;/rec-number&gt;&lt;foreign-keys&gt;&lt;key app="EN" db-id="9sep9f295rp5w1exrr2pxw2srvvw29d5prw0" timestamp="1731741139"&gt;248&lt;/key&gt;&lt;/foreign-keys&gt;&lt;ref-type name="Journal Article"&gt;17&lt;/ref-type&gt;&lt;contributors&gt;&lt;authors&gt;&lt;author&gt;Beck, Hylke E&lt;/author&gt;&lt;author&gt;McVicar, Tim R&lt;/author&gt;&lt;author&gt;Vergopolan, Noemi&lt;/author&gt;&lt;author&gt;Berg, Alexis&lt;/author&gt;&lt;author&gt;Lutsko, Nicholas J&lt;/author&gt;&lt;author&gt;Dufour, Ambroise&lt;/author&gt;&lt;author&gt;Zeng, Zhenzhong&lt;/author&gt;&lt;author&gt;Jiang, Xin&lt;/author&gt;&lt;author&gt;van Dijk, Albert IJM&lt;/author&gt;&lt;author&gt;Miralles, Diego G&lt;/author&gt;&lt;/authors&gt;&lt;/contributors&gt;&lt;titles&gt;&lt;title&gt;High-resolution (1 km) Köppen-Geiger maps for 1901–2099 based on constrained CMIP6 projections&lt;/title&gt;&lt;secondary-title&gt;Scientific data&lt;/secondary-title&gt;&lt;/titles&gt;&lt;periodical&gt;&lt;full-title&gt;Scientific data&lt;/full-title&gt;&lt;/periodical&gt;&lt;pages&gt;724&lt;/pages&gt;&lt;volume&gt;10&lt;/volume&gt;&lt;number&gt;1&lt;/number&gt;&lt;dates&gt;&lt;year&gt;2023&lt;/year&gt;&lt;/dates&gt;&lt;isbn&gt;2052-4463&lt;/isbn&gt;&lt;urls&gt;&lt;/urls&gt;&lt;electronic-resource-num&gt;https://doi.org/10.1038/s41597-023-02549-6&lt;/electronic-resource-num&gt;&lt;/record&gt;&lt;/Cite&gt;&lt;/EndNote&gt;</w:instrText>
      </w:r>
      <w:r w:rsidR="000503C9" w:rsidRPr="00AE76B1">
        <w:rPr>
          <w:rFonts w:ascii="Times New Roman" w:eastAsia="宋体" w:hAnsi="Times New Roman" w:cs="Times New Roman"/>
          <w:szCs w:val="21"/>
        </w:rPr>
        <w:fldChar w:fldCharType="separate"/>
      </w:r>
      <w:proofErr w:type="gramStart"/>
      <w:r w:rsidR="000503C9" w:rsidRPr="00AE76B1">
        <w:rPr>
          <w:rFonts w:ascii="Times New Roman" w:eastAsia="宋体" w:hAnsi="Times New Roman" w:cs="Times New Roman"/>
          <w:noProof/>
          <w:szCs w:val="21"/>
          <w:vertAlign w:val="superscript"/>
        </w:rPr>
        <w:t>51</w:t>
      </w:r>
      <w:r w:rsidR="000503C9" w:rsidRPr="00AE76B1">
        <w:rPr>
          <w:rFonts w:ascii="Times New Roman" w:eastAsia="宋体" w:hAnsi="Times New Roman" w:cs="Times New Roman"/>
          <w:szCs w:val="21"/>
        </w:rPr>
        <w:fldChar w:fldCharType="end"/>
      </w:r>
      <w:r w:rsidR="000503C9" w:rsidRPr="00AE76B1">
        <w:rPr>
          <w:rFonts w:ascii="Times New Roman" w:hAnsi="Times New Roman" w:cs="Times New Roman" w:hint="eastAsia"/>
          <w:sz w:val="24"/>
          <w:szCs w:val="24"/>
        </w:rPr>
        <w:t>;</w:t>
      </w:r>
      <w:r w:rsidR="000503C9" w:rsidRPr="00AE76B1">
        <w:rPr>
          <w:rFonts w:ascii="Times New Roman" w:hAnsi="Times New Roman" w:cs="Times New Roman"/>
          <w:sz w:val="24"/>
          <w:szCs w:val="24"/>
        </w:rPr>
        <w:t xml:space="preserve"> Food and agriculture </w:t>
      </w:r>
      <w:r w:rsidR="000503C9" w:rsidRPr="00AE76B1">
        <w:rPr>
          <w:rFonts w:ascii="Times New Roman" w:hAnsi="Times New Roman" w:cs="Times New Roman"/>
          <w:sz w:val="24"/>
          <w:szCs w:val="24"/>
        </w:rPr>
        <w:lastRenderedPageBreak/>
        <w:t>projections to 2050 (</w:t>
      </w:r>
      <w:r w:rsidR="000503C9" w:rsidRPr="00EB2731">
        <w:rPr>
          <w:rStyle w:val="ab"/>
          <w:rFonts w:ascii="Times New Roman" w:hAnsi="Times New Roman" w:cs="Times New Roman"/>
          <w:color w:val="auto"/>
          <w:sz w:val="24"/>
          <w:szCs w:val="24"/>
          <w:u w:val="none"/>
        </w:rPr>
        <w:t>https://www.fao.org/</w:t>
      </w:r>
      <w:r w:rsidR="000503C9" w:rsidRPr="00AE76B1">
        <w:rPr>
          <w:rFonts w:ascii="Times New Roman" w:hAnsi="Times New Roman" w:cs="Times New Roman"/>
          <w:sz w:val="24"/>
          <w:szCs w:val="24"/>
        </w:rPr>
        <w:t>)</w:t>
      </w:r>
      <w:r w:rsidR="000503C9" w:rsidRPr="00AE76B1">
        <w:rPr>
          <w:rFonts w:ascii="Times New Roman" w:hAnsi="Times New Roman" w:cs="Times New Roman" w:hint="eastAsia"/>
          <w:sz w:val="24"/>
          <w:szCs w:val="24"/>
        </w:rPr>
        <w:t>.</w:t>
      </w:r>
      <w:proofErr w:type="gramEnd"/>
    </w:p>
    <w:p w14:paraId="5BDE7E8E" w14:textId="77777777" w:rsidR="007C452A" w:rsidRDefault="007C452A" w:rsidP="004000EF">
      <w:pPr>
        <w:rPr>
          <w:rFonts w:ascii="Times New Roman" w:hAnsi="Times New Roman" w:cs="Times New Roman"/>
          <w:sz w:val="24"/>
          <w:szCs w:val="24"/>
        </w:rPr>
      </w:pPr>
    </w:p>
    <w:p w14:paraId="3D2E71FE" w14:textId="37C28ED1" w:rsidR="007C452A" w:rsidRPr="00EC3E8F" w:rsidRDefault="007C452A" w:rsidP="004000EF">
      <w:pPr>
        <w:rPr>
          <w:color w:val="0563C1" w:themeColor="hyperlink"/>
          <w:u w:val="single"/>
        </w:rPr>
      </w:pPr>
      <w:r w:rsidRPr="007C452A">
        <w:rPr>
          <w:rFonts w:ascii="Times New Roman" w:eastAsia="宋体" w:hAnsi="Times New Roman" w:cs="Times New Roman"/>
          <w:b/>
          <w:sz w:val="28"/>
          <w:szCs w:val="28"/>
        </w:rPr>
        <w:t>Code availability</w:t>
      </w:r>
    </w:p>
    <w:p w14:paraId="7B1C6E3D" w14:textId="2ACCE1D4" w:rsidR="004E2FAD" w:rsidRPr="00EB2731" w:rsidRDefault="00921707" w:rsidP="004000EF">
      <w:pPr>
        <w:rPr>
          <w:rFonts w:ascii="Times New Roman" w:hAnsi="Times New Roman" w:cs="Times New Roman"/>
          <w:sz w:val="24"/>
          <w:szCs w:val="24"/>
        </w:rPr>
      </w:pPr>
      <w:r w:rsidRPr="00EB2731">
        <w:rPr>
          <w:rFonts w:ascii="Times New Roman" w:hAnsi="Times New Roman" w:cs="Times New Roman"/>
          <w:sz w:val="24"/>
          <w:szCs w:val="24"/>
        </w:rPr>
        <w:t>The standard optimization solver (</w:t>
      </w:r>
      <w:proofErr w:type="spellStart"/>
      <w:r w:rsidRPr="00EB2731">
        <w:rPr>
          <w:rFonts w:ascii="Times New Roman" w:hAnsi="Times New Roman" w:cs="Times New Roman"/>
          <w:sz w:val="24"/>
          <w:szCs w:val="24"/>
        </w:rPr>
        <w:t>Gurobi</w:t>
      </w:r>
      <w:proofErr w:type="spellEnd"/>
      <w:r w:rsidRPr="00EB2731">
        <w:rPr>
          <w:rFonts w:ascii="Times New Roman" w:hAnsi="Times New Roman" w:cs="Times New Roman"/>
          <w:sz w:val="24"/>
          <w:szCs w:val="24"/>
        </w:rPr>
        <w:t xml:space="preserve"> 10.0.1) available</w:t>
      </w:r>
      <w:r w:rsidRPr="00EB2731">
        <w:rPr>
          <w:rFonts w:ascii="Times New Roman" w:hAnsi="Times New Roman" w:cs="Times New Roman" w:hint="eastAsia"/>
          <w:sz w:val="24"/>
          <w:szCs w:val="24"/>
        </w:rPr>
        <w:t xml:space="preserve"> </w:t>
      </w:r>
      <w:r w:rsidRPr="00EB2731">
        <w:rPr>
          <w:rFonts w:ascii="Times New Roman" w:hAnsi="Times New Roman" w:cs="Times New Roman"/>
          <w:sz w:val="24"/>
          <w:szCs w:val="24"/>
        </w:rPr>
        <w:t xml:space="preserve">in open-access software (Julia 1.9.0) can be used to replicate the analysis. The code and related description of </w:t>
      </w:r>
      <w:bookmarkStart w:id="406" w:name="OLE_LINK201"/>
      <w:proofErr w:type="spellStart"/>
      <w:r w:rsidRPr="00EB2731">
        <w:rPr>
          <w:rFonts w:ascii="Times New Roman" w:hAnsi="Times New Roman" w:cs="Times New Roman"/>
          <w:sz w:val="24"/>
          <w:szCs w:val="24"/>
        </w:rPr>
        <w:t>JuMP</w:t>
      </w:r>
      <w:bookmarkEnd w:id="406"/>
      <w:proofErr w:type="spellEnd"/>
      <w:r w:rsidRPr="00EB2731">
        <w:rPr>
          <w:rFonts w:ascii="Times New Roman" w:hAnsi="Times New Roman" w:cs="Times New Roman"/>
          <w:sz w:val="24"/>
          <w:szCs w:val="24"/>
        </w:rPr>
        <w:t xml:space="preserve"> and </w:t>
      </w:r>
      <w:bookmarkStart w:id="407" w:name="OLE_LINK202"/>
      <w:proofErr w:type="spellStart"/>
      <w:r w:rsidRPr="00EB2731">
        <w:rPr>
          <w:rFonts w:ascii="Times New Roman" w:hAnsi="Times New Roman" w:cs="Times New Roman"/>
          <w:sz w:val="24"/>
          <w:szCs w:val="24"/>
        </w:rPr>
        <w:t>MultiObjectiveAlgorithms</w:t>
      </w:r>
      <w:bookmarkEnd w:id="407"/>
      <w:proofErr w:type="spellEnd"/>
      <w:r w:rsidRPr="00EB2731">
        <w:rPr>
          <w:rFonts w:ascii="Times New Roman" w:hAnsi="Times New Roman" w:cs="Times New Roman"/>
          <w:sz w:val="24"/>
          <w:szCs w:val="24"/>
        </w:rPr>
        <w:t xml:space="preserve"> can be accessed at</w:t>
      </w:r>
      <w:r w:rsidRPr="00EB2731">
        <w:rPr>
          <w:rFonts w:ascii="Times New Roman" w:hAnsi="Times New Roman" w:cs="Times New Roman" w:hint="eastAsia"/>
          <w:sz w:val="24"/>
          <w:szCs w:val="24"/>
        </w:rPr>
        <w:t xml:space="preserve"> </w:t>
      </w:r>
      <w:hyperlink r:id="rId11" w:history="1">
        <w:r w:rsidRPr="00EB2731">
          <w:rPr>
            <w:rStyle w:val="ab"/>
            <w:rFonts w:ascii="Times New Roman" w:hAnsi="Times New Roman" w:cs="Times New Roman"/>
            <w:color w:val="auto"/>
            <w:sz w:val="24"/>
            <w:szCs w:val="24"/>
            <w:u w:val="none"/>
          </w:rPr>
          <w:t>https://jump.dev/JuMP.jl/stable/</w:t>
        </w:r>
      </w:hyperlink>
      <w:r w:rsidRPr="00EB2731">
        <w:rPr>
          <w:rFonts w:ascii="Times New Roman" w:hAnsi="Times New Roman" w:cs="Times New Roman"/>
          <w:sz w:val="24"/>
          <w:szCs w:val="24"/>
        </w:rPr>
        <w:t xml:space="preserve"> and </w:t>
      </w:r>
      <w:hyperlink r:id="rId12" w:history="1">
        <w:r w:rsidRPr="00EB2731">
          <w:rPr>
            <w:rStyle w:val="ab"/>
            <w:rFonts w:ascii="Times New Roman" w:hAnsi="Times New Roman" w:cs="Times New Roman"/>
            <w:color w:val="auto"/>
            <w:sz w:val="24"/>
            <w:szCs w:val="24"/>
            <w:u w:val="none"/>
          </w:rPr>
          <w:t>https://jump.dev/JuMP.jl/stable/tutorials/linear/multi_objective_examples/</w:t>
        </w:r>
      </w:hyperlink>
      <w:r w:rsidRPr="00EB2731">
        <w:rPr>
          <w:rStyle w:val="ab"/>
          <w:rFonts w:ascii="Times New Roman" w:hAnsi="Times New Roman" w:cs="Times New Roman"/>
          <w:color w:val="auto"/>
          <w:sz w:val="24"/>
          <w:szCs w:val="24"/>
          <w:u w:val="none"/>
        </w:rPr>
        <w:t>, respectively</w:t>
      </w:r>
      <w:r w:rsidRPr="00EB2731">
        <w:rPr>
          <w:rFonts w:ascii="Times New Roman" w:hAnsi="Times New Roman" w:cs="Times New Roman"/>
          <w:sz w:val="24"/>
          <w:szCs w:val="24"/>
        </w:rPr>
        <w:t>. All the processing codes are available from the corresponding author on request.</w:t>
      </w:r>
    </w:p>
    <w:p w14:paraId="38716512" w14:textId="0273D962" w:rsidR="00832A8D" w:rsidRPr="00DD62B6" w:rsidRDefault="00832A8D" w:rsidP="004000EF">
      <w:pPr>
        <w:rPr>
          <w:rFonts w:ascii="Times New Roman" w:hAnsi="Times New Roman" w:cs="Times New Roman"/>
          <w:sz w:val="24"/>
          <w:szCs w:val="24"/>
        </w:rPr>
      </w:pPr>
      <w:r w:rsidRPr="00DD62B6">
        <w:rPr>
          <w:rFonts w:ascii="Times New Roman" w:hAnsi="Times New Roman" w:cs="Times New Roman"/>
          <w:sz w:val="24"/>
          <w:szCs w:val="24"/>
        </w:rPr>
        <w:br w:type="page"/>
      </w:r>
    </w:p>
    <w:p w14:paraId="37D1CA03" w14:textId="0BDB27F0" w:rsidR="00832A8D" w:rsidRPr="000A57E0" w:rsidRDefault="000A57E0" w:rsidP="002E66DF">
      <w:pPr>
        <w:pStyle w:val="1"/>
        <w:rPr>
          <w:rFonts w:ascii="Times New Roman" w:hAnsi="Times New Roman" w:cs="Times New Roman"/>
          <w:color w:val="auto"/>
          <w:sz w:val="30"/>
          <w:szCs w:val="30"/>
        </w:rPr>
      </w:pPr>
      <w:r w:rsidRPr="000A57E0">
        <w:rPr>
          <w:rFonts w:ascii="Times New Roman" w:hAnsi="Times New Roman" w:cs="Times New Roman"/>
          <w:caps w:val="0"/>
          <w:color w:val="auto"/>
          <w:sz w:val="30"/>
          <w:szCs w:val="30"/>
        </w:rPr>
        <w:lastRenderedPageBreak/>
        <w:t>References</w:t>
      </w:r>
    </w:p>
    <w:p w14:paraId="6C64A58F" w14:textId="1968CCC2" w:rsidR="000503C9" w:rsidRPr="008D1037" w:rsidRDefault="00832A8D" w:rsidP="000503C9">
      <w:pPr>
        <w:pStyle w:val="EndNoteBibliography"/>
        <w:ind w:left="720" w:hanging="720"/>
        <w:rPr>
          <w:rFonts w:ascii="Times New Roman" w:hAnsi="Times New Roman" w:cs="Times New Roman"/>
        </w:rPr>
      </w:pPr>
      <w:r w:rsidRPr="008D1037">
        <w:rPr>
          <w:rFonts w:ascii="Times New Roman" w:hAnsi="Times New Roman" w:cs="Times New Roman"/>
          <w:sz w:val="21"/>
          <w:szCs w:val="21"/>
        </w:rPr>
        <w:fldChar w:fldCharType="begin"/>
      </w:r>
      <w:r w:rsidRPr="008D1037">
        <w:rPr>
          <w:rFonts w:ascii="Times New Roman" w:hAnsi="Times New Roman" w:cs="Times New Roman"/>
          <w:sz w:val="21"/>
          <w:szCs w:val="21"/>
        </w:rPr>
        <w:instrText xml:space="preserve"> ADDIN EN.REFLIST </w:instrText>
      </w:r>
      <w:r w:rsidRPr="008D1037">
        <w:rPr>
          <w:rFonts w:ascii="Times New Roman" w:hAnsi="Times New Roman" w:cs="Times New Roman"/>
          <w:sz w:val="21"/>
          <w:szCs w:val="21"/>
        </w:rPr>
        <w:fldChar w:fldCharType="separate"/>
      </w:r>
      <w:r w:rsidR="000503C9" w:rsidRPr="008D1037">
        <w:rPr>
          <w:rFonts w:ascii="Times New Roman" w:hAnsi="Times New Roman" w:cs="Times New Roman"/>
        </w:rPr>
        <w:t>1</w:t>
      </w:r>
      <w:r w:rsidR="000503C9" w:rsidRPr="008D1037">
        <w:rPr>
          <w:rFonts w:ascii="Times New Roman" w:hAnsi="Times New Roman" w:cs="Times New Roman"/>
        </w:rPr>
        <w:tab/>
        <w:t>Foley, J. A.</w:t>
      </w:r>
      <w:r w:rsidR="000503C9" w:rsidRPr="008D1037">
        <w:rPr>
          <w:rFonts w:ascii="Times New Roman" w:hAnsi="Times New Roman" w:cs="Times New Roman"/>
          <w:i/>
        </w:rPr>
        <w:t xml:space="preserve"> et al.</w:t>
      </w:r>
      <w:r w:rsidR="000503C9" w:rsidRPr="008D1037">
        <w:rPr>
          <w:rFonts w:ascii="Times New Roman" w:hAnsi="Times New Roman" w:cs="Times New Roman"/>
        </w:rPr>
        <w:t xml:space="preserve"> Global consequences of land use. </w:t>
      </w:r>
      <w:r w:rsidR="000503C9" w:rsidRPr="008D1037">
        <w:rPr>
          <w:rFonts w:ascii="Times New Roman" w:hAnsi="Times New Roman" w:cs="Times New Roman"/>
          <w:i/>
        </w:rPr>
        <w:t>Science</w:t>
      </w:r>
      <w:r w:rsidR="000503C9" w:rsidRPr="008D1037">
        <w:rPr>
          <w:rFonts w:ascii="Times New Roman" w:hAnsi="Times New Roman" w:cs="Times New Roman"/>
        </w:rPr>
        <w:t xml:space="preserve"> </w:t>
      </w:r>
      <w:r w:rsidR="000503C9" w:rsidRPr="008D1037">
        <w:rPr>
          <w:rFonts w:ascii="Times New Roman" w:hAnsi="Times New Roman" w:cs="Times New Roman"/>
          <w:b/>
        </w:rPr>
        <w:t>309</w:t>
      </w:r>
      <w:r w:rsidR="008D1037" w:rsidRPr="008D1037">
        <w:rPr>
          <w:rFonts w:ascii="Times New Roman" w:hAnsi="Times New Roman" w:cs="Times New Roman"/>
        </w:rPr>
        <w:t>, 570-574</w:t>
      </w:r>
      <w:r w:rsidR="000503C9" w:rsidRPr="008D1037">
        <w:rPr>
          <w:rFonts w:ascii="Times New Roman" w:hAnsi="Times New Roman" w:cs="Times New Roman"/>
        </w:rPr>
        <w:t xml:space="preserve"> (2005).</w:t>
      </w:r>
    </w:p>
    <w:p w14:paraId="56F68710"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2</w:t>
      </w:r>
      <w:r w:rsidRPr="008D1037">
        <w:rPr>
          <w:rFonts w:ascii="Times New Roman" w:hAnsi="Times New Roman" w:cs="Times New Roman"/>
        </w:rPr>
        <w:tab/>
        <w:t xml:space="preserve">Jiang, L., Xing, R., Chen, X. &amp; Xue, B. A survey-based investigation of greenhouse gas and pollutant emissions from household energy consumption in the Qinghai-Tibet Plateau of China. </w:t>
      </w:r>
      <w:r w:rsidRPr="008D1037">
        <w:rPr>
          <w:rFonts w:ascii="Times New Roman" w:hAnsi="Times New Roman" w:cs="Times New Roman"/>
          <w:i/>
        </w:rPr>
        <w:t>Energy and Buildings</w:t>
      </w:r>
      <w:r w:rsidRPr="008D1037">
        <w:rPr>
          <w:rFonts w:ascii="Times New Roman" w:hAnsi="Times New Roman" w:cs="Times New Roman"/>
        </w:rPr>
        <w:t xml:space="preserve"> </w:t>
      </w:r>
      <w:r w:rsidRPr="008D1037">
        <w:rPr>
          <w:rFonts w:ascii="Times New Roman" w:hAnsi="Times New Roman" w:cs="Times New Roman"/>
          <w:b/>
        </w:rPr>
        <w:t>235</w:t>
      </w:r>
      <w:r w:rsidRPr="008D1037">
        <w:rPr>
          <w:rFonts w:ascii="Times New Roman" w:hAnsi="Times New Roman" w:cs="Times New Roman"/>
        </w:rPr>
        <w:t>, 110753 (2021).</w:t>
      </w:r>
    </w:p>
    <w:p w14:paraId="464CD7EA"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3</w:t>
      </w:r>
      <w:r w:rsidRPr="008D1037">
        <w:rPr>
          <w:rFonts w:ascii="Times New Roman" w:hAnsi="Times New Roman" w:cs="Times New Roman"/>
        </w:rPr>
        <w:tab/>
        <w:t xml:space="preserve">Wo, R., Fang, D., Song, D. &amp; Chen, B. Analysis of embodied carbon emissions and carbon sequestration in Tibetan Plateau-Case study of Tibet and Qinghai. </w:t>
      </w:r>
      <w:r w:rsidRPr="008D1037">
        <w:rPr>
          <w:rFonts w:ascii="Times New Roman" w:hAnsi="Times New Roman" w:cs="Times New Roman"/>
          <w:i/>
        </w:rPr>
        <w:t>Applied Energy</w:t>
      </w:r>
      <w:r w:rsidRPr="008D1037">
        <w:rPr>
          <w:rFonts w:ascii="Times New Roman" w:hAnsi="Times New Roman" w:cs="Times New Roman"/>
        </w:rPr>
        <w:t xml:space="preserve"> </w:t>
      </w:r>
      <w:r w:rsidRPr="008D1037">
        <w:rPr>
          <w:rFonts w:ascii="Times New Roman" w:hAnsi="Times New Roman" w:cs="Times New Roman"/>
          <w:b/>
        </w:rPr>
        <w:t>347</w:t>
      </w:r>
      <w:r w:rsidRPr="008D1037">
        <w:rPr>
          <w:rFonts w:ascii="Times New Roman" w:hAnsi="Times New Roman" w:cs="Times New Roman"/>
        </w:rPr>
        <w:t>, 121449 (2023).</w:t>
      </w:r>
    </w:p>
    <w:p w14:paraId="6FDC966E" w14:textId="6E603F42"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4</w:t>
      </w:r>
      <w:r w:rsidRPr="008D1037">
        <w:rPr>
          <w:rFonts w:ascii="Times New Roman" w:hAnsi="Times New Roman" w:cs="Times New Roman"/>
        </w:rPr>
        <w:tab/>
        <w:t>Yao, T.</w:t>
      </w:r>
      <w:r w:rsidRPr="008D1037">
        <w:rPr>
          <w:rFonts w:ascii="Times New Roman" w:hAnsi="Times New Roman" w:cs="Times New Roman"/>
          <w:i/>
        </w:rPr>
        <w:t xml:space="preserve"> et al.</w:t>
      </w:r>
      <w:r w:rsidRPr="008D1037">
        <w:rPr>
          <w:rFonts w:ascii="Times New Roman" w:hAnsi="Times New Roman" w:cs="Times New Roman"/>
        </w:rPr>
        <w:t xml:space="preserve"> The imbalance of the Asian water tower. </w:t>
      </w:r>
      <w:r w:rsidRPr="008D1037">
        <w:rPr>
          <w:rFonts w:ascii="Times New Roman" w:hAnsi="Times New Roman" w:cs="Times New Roman"/>
          <w:i/>
        </w:rPr>
        <w:t>Nature Reviews Earth &amp; Environment</w:t>
      </w:r>
      <w:r w:rsidRPr="008D1037">
        <w:rPr>
          <w:rFonts w:ascii="Times New Roman" w:hAnsi="Times New Roman" w:cs="Times New Roman"/>
        </w:rPr>
        <w:t xml:space="preserve"> </w:t>
      </w:r>
      <w:r w:rsidRPr="008D1037">
        <w:rPr>
          <w:rFonts w:ascii="Times New Roman" w:hAnsi="Times New Roman" w:cs="Times New Roman"/>
          <w:b/>
        </w:rPr>
        <w:t>3</w:t>
      </w:r>
      <w:r w:rsidR="008D1037" w:rsidRPr="008D1037">
        <w:rPr>
          <w:rFonts w:ascii="Times New Roman" w:hAnsi="Times New Roman" w:cs="Times New Roman"/>
        </w:rPr>
        <w:t>, 618-632</w:t>
      </w:r>
      <w:r w:rsidRPr="008D1037">
        <w:rPr>
          <w:rFonts w:ascii="Times New Roman" w:hAnsi="Times New Roman" w:cs="Times New Roman"/>
        </w:rPr>
        <w:t xml:space="preserve"> (2022).</w:t>
      </w:r>
    </w:p>
    <w:p w14:paraId="49895083"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5</w:t>
      </w:r>
      <w:r w:rsidRPr="008D1037">
        <w:rPr>
          <w:rFonts w:ascii="Times New Roman" w:hAnsi="Times New Roman" w:cs="Times New Roman"/>
        </w:rPr>
        <w:tab/>
        <w:t xml:space="preserve">Wamsler, C., Osberg, G., Osika, W., Herndersson, H. &amp; Mundaca, L. Linking internal and external transformation for sustainability and climate action: Towards a new research and policy agenda. </w:t>
      </w:r>
      <w:r w:rsidRPr="008D1037">
        <w:rPr>
          <w:rFonts w:ascii="Times New Roman" w:hAnsi="Times New Roman" w:cs="Times New Roman"/>
          <w:i/>
        </w:rPr>
        <w:t>Global Environmental Change</w:t>
      </w:r>
      <w:r w:rsidRPr="008D1037">
        <w:rPr>
          <w:rFonts w:ascii="Times New Roman" w:hAnsi="Times New Roman" w:cs="Times New Roman"/>
        </w:rPr>
        <w:t xml:space="preserve"> </w:t>
      </w:r>
      <w:r w:rsidRPr="008D1037">
        <w:rPr>
          <w:rFonts w:ascii="Times New Roman" w:hAnsi="Times New Roman" w:cs="Times New Roman"/>
          <w:b/>
        </w:rPr>
        <w:t>71</w:t>
      </w:r>
      <w:r w:rsidRPr="008D1037">
        <w:rPr>
          <w:rFonts w:ascii="Times New Roman" w:hAnsi="Times New Roman" w:cs="Times New Roman"/>
        </w:rPr>
        <w:t>, 102373 (2021).</w:t>
      </w:r>
    </w:p>
    <w:p w14:paraId="02DB5A86"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6</w:t>
      </w:r>
      <w:r w:rsidRPr="008D1037">
        <w:rPr>
          <w:rFonts w:ascii="Times New Roman" w:hAnsi="Times New Roman" w:cs="Times New Roman"/>
        </w:rPr>
        <w:tab/>
        <w:t>Moore, M.-L.</w:t>
      </w:r>
      <w:r w:rsidRPr="008D1037">
        <w:rPr>
          <w:rFonts w:ascii="Times New Roman" w:hAnsi="Times New Roman" w:cs="Times New Roman"/>
          <w:i/>
        </w:rPr>
        <w:t xml:space="preserve"> et al.</w:t>
      </w:r>
      <w:r w:rsidRPr="008D1037">
        <w:rPr>
          <w:rFonts w:ascii="Times New Roman" w:hAnsi="Times New Roman" w:cs="Times New Roman"/>
        </w:rPr>
        <w:t xml:space="preserve"> Moving from fit to fitness for governing water in the Anthropocene. </w:t>
      </w:r>
      <w:r w:rsidRPr="008D1037">
        <w:rPr>
          <w:rFonts w:ascii="Times New Roman" w:hAnsi="Times New Roman" w:cs="Times New Roman"/>
          <w:i/>
        </w:rPr>
        <w:t>Nature Water</w:t>
      </w:r>
      <w:r w:rsidRPr="008D1037">
        <w:rPr>
          <w:rFonts w:ascii="Times New Roman" w:hAnsi="Times New Roman" w:cs="Times New Roman"/>
        </w:rPr>
        <w:t>, 1-10 (2024).</w:t>
      </w:r>
    </w:p>
    <w:p w14:paraId="281250D2" w14:textId="243DD271"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7</w:t>
      </w:r>
      <w:r w:rsidRPr="008D1037">
        <w:rPr>
          <w:rFonts w:ascii="Times New Roman" w:hAnsi="Times New Roman" w:cs="Times New Roman"/>
        </w:rPr>
        <w:tab/>
        <w:t>Wang, Y.</w:t>
      </w:r>
      <w:r w:rsidRPr="008D1037">
        <w:rPr>
          <w:rFonts w:ascii="Times New Roman" w:hAnsi="Times New Roman" w:cs="Times New Roman"/>
          <w:i/>
        </w:rPr>
        <w:t xml:space="preserve"> et al.</w:t>
      </w:r>
      <w:r w:rsidRPr="008D1037">
        <w:rPr>
          <w:rFonts w:ascii="Times New Roman" w:hAnsi="Times New Roman" w:cs="Times New Roman"/>
        </w:rPr>
        <w:t xml:space="preserve"> Mitigation potential of methane emissions in China’s livestock sector can reach one-third by 2030 at low cost. </w:t>
      </w:r>
      <w:r w:rsidRPr="008D1037">
        <w:rPr>
          <w:rFonts w:ascii="Times New Roman" w:hAnsi="Times New Roman" w:cs="Times New Roman"/>
          <w:i/>
        </w:rPr>
        <w:t>Nature Food</w:t>
      </w:r>
      <w:r w:rsidRPr="008D1037">
        <w:rPr>
          <w:rFonts w:ascii="Times New Roman" w:hAnsi="Times New Roman" w:cs="Times New Roman"/>
        </w:rPr>
        <w:t xml:space="preserve"> </w:t>
      </w:r>
      <w:r w:rsidRPr="008D1037">
        <w:rPr>
          <w:rFonts w:ascii="Times New Roman" w:hAnsi="Times New Roman" w:cs="Times New Roman"/>
          <w:b/>
        </w:rPr>
        <w:t>5</w:t>
      </w:r>
      <w:r w:rsidR="008D1037" w:rsidRPr="008D1037">
        <w:rPr>
          <w:rFonts w:ascii="Times New Roman" w:hAnsi="Times New Roman" w:cs="Times New Roman"/>
        </w:rPr>
        <w:t>, 603-614</w:t>
      </w:r>
      <w:r w:rsidRPr="008D1037">
        <w:rPr>
          <w:rFonts w:ascii="Times New Roman" w:hAnsi="Times New Roman" w:cs="Times New Roman"/>
        </w:rPr>
        <w:t xml:space="preserve"> (2024).</w:t>
      </w:r>
    </w:p>
    <w:p w14:paraId="083C0D18" w14:textId="47F3924F"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8</w:t>
      </w:r>
      <w:r w:rsidRPr="008D1037">
        <w:rPr>
          <w:rFonts w:ascii="Times New Roman" w:hAnsi="Times New Roman" w:cs="Times New Roman"/>
        </w:rPr>
        <w:tab/>
        <w:t>Wang, Z.</w:t>
      </w:r>
      <w:r w:rsidRPr="008D1037">
        <w:rPr>
          <w:rFonts w:ascii="Times New Roman" w:hAnsi="Times New Roman" w:cs="Times New Roman"/>
          <w:i/>
        </w:rPr>
        <w:t xml:space="preserve"> et al.</w:t>
      </w:r>
      <w:r w:rsidRPr="008D1037">
        <w:rPr>
          <w:rFonts w:ascii="Times New Roman" w:hAnsi="Times New Roman" w:cs="Times New Roman"/>
        </w:rPr>
        <w:t xml:space="preserve"> Integrating crop redistribution and improved management towards meeting China’s food demand with lower environmental costs. </w:t>
      </w:r>
      <w:r w:rsidRPr="008D1037">
        <w:rPr>
          <w:rFonts w:ascii="Times New Roman" w:hAnsi="Times New Roman" w:cs="Times New Roman"/>
          <w:i/>
        </w:rPr>
        <w:t>Nature food</w:t>
      </w:r>
      <w:r w:rsidRPr="008D1037">
        <w:rPr>
          <w:rFonts w:ascii="Times New Roman" w:hAnsi="Times New Roman" w:cs="Times New Roman"/>
        </w:rPr>
        <w:t xml:space="preserve"> </w:t>
      </w:r>
      <w:r w:rsidRPr="008D1037">
        <w:rPr>
          <w:rFonts w:ascii="Times New Roman" w:hAnsi="Times New Roman" w:cs="Times New Roman"/>
          <w:b/>
        </w:rPr>
        <w:t>3</w:t>
      </w:r>
      <w:r w:rsidR="008D1037" w:rsidRPr="008D1037">
        <w:rPr>
          <w:rFonts w:ascii="Times New Roman" w:hAnsi="Times New Roman" w:cs="Times New Roman"/>
        </w:rPr>
        <w:t>, 1031-1039</w:t>
      </w:r>
      <w:r w:rsidRPr="008D1037">
        <w:rPr>
          <w:rFonts w:ascii="Times New Roman" w:hAnsi="Times New Roman" w:cs="Times New Roman"/>
        </w:rPr>
        <w:t xml:space="preserve"> (2022).</w:t>
      </w:r>
    </w:p>
    <w:p w14:paraId="07FF72A9" w14:textId="70BE8050"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9</w:t>
      </w:r>
      <w:r w:rsidRPr="008D1037">
        <w:rPr>
          <w:rFonts w:ascii="Times New Roman" w:hAnsi="Times New Roman" w:cs="Times New Roman"/>
        </w:rPr>
        <w:tab/>
        <w:t>Liu, L.</w:t>
      </w:r>
      <w:r w:rsidRPr="008D1037">
        <w:rPr>
          <w:rFonts w:ascii="Times New Roman" w:hAnsi="Times New Roman" w:cs="Times New Roman"/>
          <w:i/>
        </w:rPr>
        <w:t xml:space="preserve"> et al.</w:t>
      </w:r>
      <w:r w:rsidRPr="008D1037">
        <w:rPr>
          <w:rFonts w:ascii="Times New Roman" w:hAnsi="Times New Roman" w:cs="Times New Roman"/>
        </w:rPr>
        <w:t xml:space="preserve"> An optimized crop–livestock system can achieve a safe and just planetary boundary for phosphorus at the sub-basin level in China. </w:t>
      </w:r>
      <w:r w:rsidRPr="008D1037">
        <w:rPr>
          <w:rFonts w:ascii="Times New Roman" w:hAnsi="Times New Roman" w:cs="Times New Roman"/>
          <w:i/>
        </w:rPr>
        <w:t>Nature Food</w:t>
      </w:r>
      <w:r w:rsidR="008D1037" w:rsidRPr="008D1037">
        <w:rPr>
          <w:rFonts w:ascii="Times New Roman" w:hAnsi="Times New Roman" w:cs="Times New Roman"/>
        </w:rPr>
        <w:t>, 1-14</w:t>
      </w:r>
      <w:r w:rsidRPr="008D1037">
        <w:rPr>
          <w:rFonts w:ascii="Times New Roman" w:hAnsi="Times New Roman" w:cs="Times New Roman"/>
        </w:rPr>
        <w:t xml:space="preserve"> (2024).</w:t>
      </w:r>
    </w:p>
    <w:p w14:paraId="42C3A3FE" w14:textId="2C18825E"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10</w:t>
      </w:r>
      <w:r w:rsidRPr="008D1037">
        <w:rPr>
          <w:rFonts w:ascii="Times New Roman" w:hAnsi="Times New Roman" w:cs="Times New Roman"/>
        </w:rPr>
        <w:tab/>
        <w:t>Yin, L.</w:t>
      </w:r>
      <w:r w:rsidRPr="008D1037">
        <w:rPr>
          <w:rFonts w:ascii="Times New Roman" w:hAnsi="Times New Roman" w:cs="Times New Roman"/>
          <w:i/>
        </w:rPr>
        <w:t xml:space="preserve"> et al.</w:t>
      </w:r>
      <w:r w:rsidRPr="008D1037">
        <w:rPr>
          <w:rFonts w:ascii="Times New Roman" w:hAnsi="Times New Roman" w:cs="Times New Roman"/>
        </w:rPr>
        <w:t xml:space="preserve"> Novel cropping-system strategies in China can increase plant protein with higher economic value but lower greenhouse gas emissions and water use. </w:t>
      </w:r>
      <w:r w:rsidRPr="008D1037">
        <w:rPr>
          <w:rFonts w:ascii="Times New Roman" w:hAnsi="Times New Roman" w:cs="Times New Roman"/>
          <w:i/>
        </w:rPr>
        <w:t>One Earth</w:t>
      </w:r>
      <w:r w:rsidRPr="008D1037">
        <w:rPr>
          <w:rFonts w:ascii="Times New Roman" w:hAnsi="Times New Roman" w:cs="Times New Roman"/>
        </w:rPr>
        <w:t xml:space="preserve"> </w:t>
      </w:r>
      <w:r w:rsidRPr="008D1037">
        <w:rPr>
          <w:rFonts w:ascii="Times New Roman" w:hAnsi="Times New Roman" w:cs="Times New Roman"/>
          <w:b/>
        </w:rPr>
        <w:t>6</w:t>
      </w:r>
      <w:r w:rsidR="008D1037" w:rsidRPr="008D1037">
        <w:rPr>
          <w:rFonts w:ascii="Times New Roman" w:hAnsi="Times New Roman" w:cs="Times New Roman"/>
        </w:rPr>
        <w:t>, 560-572</w:t>
      </w:r>
      <w:r w:rsidRPr="008D1037">
        <w:rPr>
          <w:rFonts w:ascii="Times New Roman" w:hAnsi="Times New Roman" w:cs="Times New Roman"/>
        </w:rPr>
        <w:t xml:space="preserve"> (2023).</w:t>
      </w:r>
    </w:p>
    <w:p w14:paraId="2643792F" w14:textId="1F73FC4A"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11</w:t>
      </w:r>
      <w:r w:rsidRPr="008D1037">
        <w:rPr>
          <w:rFonts w:ascii="Times New Roman" w:hAnsi="Times New Roman" w:cs="Times New Roman"/>
        </w:rPr>
        <w:tab/>
        <w:t>Gu, W.</w:t>
      </w:r>
      <w:r w:rsidRPr="008D1037">
        <w:rPr>
          <w:rFonts w:ascii="Times New Roman" w:hAnsi="Times New Roman" w:cs="Times New Roman"/>
          <w:i/>
        </w:rPr>
        <w:t xml:space="preserve"> et al.</w:t>
      </w:r>
      <w:r w:rsidRPr="008D1037">
        <w:rPr>
          <w:rFonts w:ascii="Times New Roman" w:hAnsi="Times New Roman" w:cs="Times New Roman"/>
        </w:rPr>
        <w:t xml:space="preserve"> Climate adaptation through crop migration requires a nexus perspective for environmental sustainability in the North China plain. </w:t>
      </w:r>
      <w:r w:rsidRPr="008D1037">
        <w:rPr>
          <w:rFonts w:ascii="Times New Roman" w:hAnsi="Times New Roman" w:cs="Times New Roman"/>
          <w:i/>
        </w:rPr>
        <w:t>Nature Food</w:t>
      </w:r>
      <w:r w:rsidRPr="008D1037">
        <w:rPr>
          <w:rFonts w:ascii="Times New Roman" w:hAnsi="Times New Roman" w:cs="Times New Roman"/>
        </w:rPr>
        <w:t xml:space="preserve"> </w:t>
      </w:r>
      <w:r w:rsidRPr="008D1037">
        <w:rPr>
          <w:rFonts w:ascii="Times New Roman" w:hAnsi="Times New Roman" w:cs="Times New Roman"/>
          <w:b/>
        </w:rPr>
        <w:t>5</w:t>
      </w:r>
      <w:r w:rsidR="008D1037" w:rsidRPr="008D1037">
        <w:rPr>
          <w:rFonts w:ascii="Times New Roman" w:hAnsi="Times New Roman" w:cs="Times New Roman"/>
        </w:rPr>
        <w:t>, 569-580</w:t>
      </w:r>
      <w:r w:rsidRPr="008D1037">
        <w:rPr>
          <w:rFonts w:ascii="Times New Roman" w:hAnsi="Times New Roman" w:cs="Times New Roman"/>
        </w:rPr>
        <w:t xml:space="preserve"> (2024).</w:t>
      </w:r>
    </w:p>
    <w:p w14:paraId="5FB4A86E" w14:textId="5DA8D8BB"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12</w:t>
      </w:r>
      <w:r w:rsidRPr="008D1037">
        <w:rPr>
          <w:rFonts w:ascii="Times New Roman" w:hAnsi="Times New Roman" w:cs="Times New Roman"/>
        </w:rPr>
        <w:tab/>
        <w:t>Zhao, H.</w:t>
      </w:r>
      <w:r w:rsidRPr="008D1037">
        <w:rPr>
          <w:rFonts w:ascii="Times New Roman" w:hAnsi="Times New Roman" w:cs="Times New Roman"/>
          <w:i/>
        </w:rPr>
        <w:t xml:space="preserve"> et al.</w:t>
      </w:r>
      <w:r w:rsidRPr="008D1037">
        <w:rPr>
          <w:rFonts w:ascii="Times New Roman" w:hAnsi="Times New Roman" w:cs="Times New Roman"/>
        </w:rPr>
        <w:t xml:space="preserve"> Holistic food system innovation strategies can close up to 80% of China’s domestic protein gaps while reducing global environmental impacts. </w:t>
      </w:r>
      <w:r w:rsidRPr="008D1037">
        <w:rPr>
          <w:rFonts w:ascii="Times New Roman" w:hAnsi="Times New Roman" w:cs="Times New Roman"/>
          <w:i/>
        </w:rPr>
        <w:t>Nature Food</w:t>
      </w:r>
      <w:r w:rsidRPr="008D1037">
        <w:rPr>
          <w:rFonts w:ascii="Times New Roman" w:hAnsi="Times New Roman" w:cs="Times New Roman"/>
        </w:rPr>
        <w:t xml:space="preserve"> </w:t>
      </w:r>
      <w:r w:rsidRPr="008D1037">
        <w:rPr>
          <w:rFonts w:ascii="Times New Roman" w:hAnsi="Times New Roman" w:cs="Times New Roman"/>
          <w:b/>
        </w:rPr>
        <w:t>5</w:t>
      </w:r>
      <w:r w:rsidR="008D1037" w:rsidRPr="008D1037">
        <w:rPr>
          <w:rFonts w:ascii="Times New Roman" w:hAnsi="Times New Roman" w:cs="Times New Roman"/>
        </w:rPr>
        <w:t>, 581-591</w:t>
      </w:r>
      <w:r w:rsidRPr="008D1037">
        <w:rPr>
          <w:rFonts w:ascii="Times New Roman" w:hAnsi="Times New Roman" w:cs="Times New Roman"/>
        </w:rPr>
        <w:t xml:space="preserve"> (2024).</w:t>
      </w:r>
    </w:p>
    <w:p w14:paraId="22EEECB3" w14:textId="276A0059"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13</w:t>
      </w:r>
      <w:r w:rsidRPr="008D1037">
        <w:rPr>
          <w:rFonts w:ascii="Times New Roman" w:hAnsi="Times New Roman" w:cs="Times New Roman"/>
        </w:rPr>
        <w:tab/>
        <w:t>Zhong, H.</w:t>
      </w:r>
      <w:r w:rsidRPr="008D1037">
        <w:rPr>
          <w:rFonts w:ascii="Times New Roman" w:hAnsi="Times New Roman" w:cs="Times New Roman"/>
          <w:i/>
        </w:rPr>
        <w:t xml:space="preserve"> et al.</w:t>
      </w:r>
      <w:r w:rsidRPr="008D1037">
        <w:rPr>
          <w:rFonts w:ascii="Times New Roman" w:hAnsi="Times New Roman" w:cs="Times New Roman"/>
        </w:rPr>
        <w:t xml:space="preserve"> Global spillover effects of the European Green Deal and plausible mitigation options. </w:t>
      </w:r>
      <w:r w:rsidRPr="008D1037">
        <w:rPr>
          <w:rFonts w:ascii="Times New Roman" w:hAnsi="Times New Roman" w:cs="Times New Roman"/>
          <w:i/>
        </w:rPr>
        <w:t>Nature Sustainability</w:t>
      </w:r>
      <w:r w:rsidR="008D1037" w:rsidRPr="008D1037">
        <w:rPr>
          <w:rFonts w:ascii="Times New Roman" w:hAnsi="Times New Roman" w:cs="Times New Roman"/>
        </w:rPr>
        <w:t>, 1-11</w:t>
      </w:r>
      <w:r w:rsidRPr="008D1037">
        <w:rPr>
          <w:rFonts w:ascii="Times New Roman" w:hAnsi="Times New Roman" w:cs="Times New Roman"/>
        </w:rPr>
        <w:t xml:space="preserve"> (2024).</w:t>
      </w:r>
    </w:p>
    <w:p w14:paraId="1054E40E" w14:textId="01CE05B0"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14</w:t>
      </w:r>
      <w:r w:rsidRPr="008D1037">
        <w:rPr>
          <w:rFonts w:ascii="Times New Roman" w:hAnsi="Times New Roman" w:cs="Times New Roman"/>
        </w:rPr>
        <w:tab/>
        <w:t>Xiao, H.</w:t>
      </w:r>
      <w:r w:rsidRPr="008D1037">
        <w:rPr>
          <w:rFonts w:ascii="Times New Roman" w:hAnsi="Times New Roman" w:cs="Times New Roman"/>
          <w:i/>
        </w:rPr>
        <w:t xml:space="preserve"> et al.</w:t>
      </w:r>
      <w:r w:rsidRPr="008D1037">
        <w:rPr>
          <w:rFonts w:ascii="Times New Roman" w:hAnsi="Times New Roman" w:cs="Times New Roman"/>
        </w:rPr>
        <w:t xml:space="preserve"> Global transboundary synergies and trade-offs among Sustainable Development Goals from an integrated sustainability perspective. </w:t>
      </w:r>
      <w:r w:rsidRPr="008D1037">
        <w:rPr>
          <w:rFonts w:ascii="Times New Roman" w:hAnsi="Times New Roman" w:cs="Times New Roman"/>
          <w:i/>
        </w:rPr>
        <w:t>Nature Communications</w:t>
      </w:r>
      <w:r w:rsidRPr="008D1037">
        <w:rPr>
          <w:rFonts w:ascii="Times New Roman" w:hAnsi="Times New Roman" w:cs="Times New Roman"/>
        </w:rPr>
        <w:t xml:space="preserve"> </w:t>
      </w:r>
      <w:r w:rsidRPr="008D1037">
        <w:rPr>
          <w:rFonts w:ascii="Times New Roman" w:hAnsi="Times New Roman" w:cs="Times New Roman"/>
          <w:b/>
        </w:rPr>
        <w:t>15</w:t>
      </w:r>
      <w:r w:rsidR="008D1037" w:rsidRPr="008D1037">
        <w:rPr>
          <w:rFonts w:ascii="Times New Roman" w:hAnsi="Times New Roman" w:cs="Times New Roman"/>
        </w:rPr>
        <w:t>, 500</w:t>
      </w:r>
      <w:r w:rsidRPr="008D1037">
        <w:rPr>
          <w:rFonts w:ascii="Times New Roman" w:hAnsi="Times New Roman" w:cs="Times New Roman"/>
        </w:rPr>
        <w:t xml:space="preserve"> (2024).</w:t>
      </w:r>
    </w:p>
    <w:p w14:paraId="3EAE3000"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15</w:t>
      </w:r>
      <w:r w:rsidRPr="008D1037">
        <w:rPr>
          <w:rFonts w:ascii="Times New Roman" w:hAnsi="Times New Roman" w:cs="Times New Roman"/>
        </w:rPr>
        <w:tab/>
        <w:t>Li, J.</w:t>
      </w:r>
      <w:r w:rsidRPr="008D1037">
        <w:rPr>
          <w:rFonts w:ascii="Times New Roman" w:hAnsi="Times New Roman" w:cs="Times New Roman"/>
          <w:i/>
        </w:rPr>
        <w:t xml:space="preserve"> et al.</w:t>
      </w:r>
      <w:r w:rsidRPr="008D1037">
        <w:rPr>
          <w:rFonts w:ascii="Times New Roman" w:hAnsi="Times New Roman" w:cs="Times New Roman"/>
        </w:rPr>
        <w:t xml:space="preserve"> Recent intensified erosion and massive sediment deposition in Tibetan Plateau rivers. </w:t>
      </w:r>
      <w:r w:rsidRPr="008D1037">
        <w:rPr>
          <w:rFonts w:ascii="Times New Roman" w:hAnsi="Times New Roman" w:cs="Times New Roman"/>
          <w:i/>
        </w:rPr>
        <w:t>Nature Communications</w:t>
      </w:r>
      <w:r w:rsidRPr="008D1037">
        <w:rPr>
          <w:rFonts w:ascii="Times New Roman" w:hAnsi="Times New Roman" w:cs="Times New Roman"/>
        </w:rPr>
        <w:t xml:space="preserve"> </w:t>
      </w:r>
      <w:r w:rsidRPr="008D1037">
        <w:rPr>
          <w:rFonts w:ascii="Times New Roman" w:hAnsi="Times New Roman" w:cs="Times New Roman"/>
          <w:b/>
        </w:rPr>
        <w:t>15</w:t>
      </w:r>
      <w:r w:rsidRPr="008D1037">
        <w:rPr>
          <w:rFonts w:ascii="Times New Roman" w:hAnsi="Times New Roman" w:cs="Times New Roman"/>
        </w:rPr>
        <w:t>, 722 (2024).</w:t>
      </w:r>
    </w:p>
    <w:p w14:paraId="5A8D58FD" w14:textId="5D50B9E9"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16</w:t>
      </w:r>
      <w:r w:rsidRPr="008D1037">
        <w:rPr>
          <w:rFonts w:ascii="Times New Roman" w:hAnsi="Times New Roman" w:cs="Times New Roman"/>
        </w:rPr>
        <w:tab/>
        <w:t>Zhu, Q.</w:t>
      </w:r>
      <w:r w:rsidRPr="008D1037">
        <w:rPr>
          <w:rFonts w:ascii="Times New Roman" w:hAnsi="Times New Roman" w:cs="Times New Roman"/>
          <w:i/>
        </w:rPr>
        <w:t xml:space="preserve"> et al.</w:t>
      </w:r>
      <w:r w:rsidRPr="008D1037">
        <w:rPr>
          <w:rFonts w:ascii="Times New Roman" w:hAnsi="Times New Roman" w:cs="Times New Roman"/>
        </w:rPr>
        <w:t xml:space="preserve"> An early warning signal for grassland degradation on the Qinghai-Tibetan Plateau. </w:t>
      </w:r>
      <w:r w:rsidRPr="008D1037">
        <w:rPr>
          <w:rFonts w:ascii="Times New Roman" w:hAnsi="Times New Roman" w:cs="Times New Roman"/>
          <w:i/>
        </w:rPr>
        <w:t>Nature Communications</w:t>
      </w:r>
      <w:r w:rsidRPr="008D1037">
        <w:rPr>
          <w:rFonts w:ascii="Times New Roman" w:hAnsi="Times New Roman" w:cs="Times New Roman"/>
        </w:rPr>
        <w:t xml:space="preserve"> </w:t>
      </w:r>
      <w:r w:rsidRPr="008D1037">
        <w:rPr>
          <w:rFonts w:ascii="Times New Roman" w:hAnsi="Times New Roman" w:cs="Times New Roman"/>
          <w:b/>
        </w:rPr>
        <w:t>14</w:t>
      </w:r>
      <w:r w:rsidR="008D1037" w:rsidRPr="008D1037">
        <w:rPr>
          <w:rFonts w:ascii="Times New Roman" w:hAnsi="Times New Roman" w:cs="Times New Roman"/>
        </w:rPr>
        <w:t>, 6406</w:t>
      </w:r>
      <w:r w:rsidRPr="008D1037">
        <w:rPr>
          <w:rFonts w:ascii="Times New Roman" w:hAnsi="Times New Roman" w:cs="Times New Roman"/>
        </w:rPr>
        <w:t xml:space="preserve"> (2023).</w:t>
      </w:r>
    </w:p>
    <w:p w14:paraId="6BBA0809" w14:textId="5E6AE1BD"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17</w:t>
      </w:r>
      <w:r w:rsidRPr="008D1037">
        <w:rPr>
          <w:rFonts w:ascii="Times New Roman" w:hAnsi="Times New Roman" w:cs="Times New Roman"/>
        </w:rPr>
        <w:tab/>
        <w:t xml:space="preserve">Aleissa, Y. M. &amp; Bakshi, B. R. Possible but rare: Safe and just satisfaction of national human needs in terms of ecosystem services. </w:t>
      </w:r>
      <w:r w:rsidRPr="008D1037">
        <w:rPr>
          <w:rFonts w:ascii="Times New Roman" w:hAnsi="Times New Roman" w:cs="Times New Roman"/>
          <w:i/>
        </w:rPr>
        <w:t>One Earth</w:t>
      </w:r>
      <w:r w:rsidRPr="008D1037">
        <w:rPr>
          <w:rFonts w:ascii="Times New Roman" w:hAnsi="Times New Roman" w:cs="Times New Roman"/>
        </w:rPr>
        <w:t xml:space="preserve"> </w:t>
      </w:r>
      <w:r w:rsidRPr="008D1037">
        <w:rPr>
          <w:rFonts w:ascii="Times New Roman" w:hAnsi="Times New Roman" w:cs="Times New Roman"/>
          <w:b/>
        </w:rPr>
        <w:t>6</w:t>
      </w:r>
      <w:r w:rsidR="008D1037" w:rsidRPr="008D1037">
        <w:rPr>
          <w:rFonts w:ascii="Times New Roman" w:hAnsi="Times New Roman" w:cs="Times New Roman"/>
        </w:rPr>
        <w:t>, 409-418</w:t>
      </w:r>
      <w:r w:rsidRPr="008D1037">
        <w:rPr>
          <w:rFonts w:ascii="Times New Roman" w:hAnsi="Times New Roman" w:cs="Times New Roman"/>
        </w:rPr>
        <w:t xml:space="preserve"> (2023).</w:t>
      </w:r>
    </w:p>
    <w:p w14:paraId="71D1DB53"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18</w:t>
      </w:r>
      <w:r w:rsidRPr="008D1037">
        <w:rPr>
          <w:rFonts w:ascii="Times New Roman" w:hAnsi="Times New Roman" w:cs="Times New Roman"/>
        </w:rPr>
        <w:tab/>
        <w:t>Wu, F.</w:t>
      </w:r>
      <w:r w:rsidRPr="008D1037">
        <w:rPr>
          <w:rFonts w:ascii="Times New Roman" w:hAnsi="Times New Roman" w:cs="Times New Roman"/>
          <w:i/>
        </w:rPr>
        <w:t xml:space="preserve"> et al.</w:t>
      </w:r>
      <w:r w:rsidRPr="008D1037">
        <w:rPr>
          <w:rFonts w:ascii="Times New Roman" w:hAnsi="Times New Roman" w:cs="Times New Roman"/>
        </w:rPr>
        <w:t xml:space="preserve"> Reorganization of Asian climate in relation to Tibetan Plateau uplift. </w:t>
      </w:r>
      <w:r w:rsidRPr="008D1037">
        <w:rPr>
          <w:rFonts w:ascii="Times New Roman" w:hAnsi="Times New Roman" w:cs="Times New Roman"/>
          <w:i/>
        </w:rPr>
        <w:t>Nature Reviews Earth &amp; Environment</w:t>
      </w:r>
      <w:r w:rsidRPr="008D1037">
        <w:rPr>
          <w:rFonts w:ascii="Times New Roman" w:hAnsi="Times New Roman" w:cs="Times New Roman"/>
        </w:rPr>
        <w:t xml:space="preserve"> </w:t>
      </w:r>
      <w:r w:rsidRPr="008D1037">
        <w:rPr>
          <w:rFonts w:ascii="Times New Roman" w:hAnsi="Times New Roman" w:cs="Times New Roman"/>
          <w:b/>
        </w:rPr>
        <w:t>3</w:t>
      </w:r>
      <w:r w:rsidRPr="008D1037">
        <w:rPr>
          <w:rFonts w:ascii="Times New Roman" w:hAnsi="Times New Roman" w:cs="Times New Roman"/>
        </w:rPr>
        <w:t>, 684-700 (2022).</w:t>
      </w:r>
    </w:p>
    <w:p w14:paraId="0BAE093C" w14:textId="009F64F0"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19</w:t>
      </w:r>
      <w:r w:rsidRPr="008D1037">
        <w:rPr>
          <w:rFonts w:ascii="Times New Roman" w:hAnsi="Times New Roman" w:cs="Times New Roman"/>
        </w:rPr>
        <w:tab/>
        <w:t>Feng, Z.</w:t>
      </w:r>
      <w:r w:rsidRPr="008D1037">
        <w:rPr>
          <w:rFonts w:ascii="Times New Roman" w:hAnsi="Times New Roman" w:cs="Times New Roman"/>
          <w:i/>
        </w:rPr>
        <w:t xml:space="preserve"> et al.</w:t>
      </w:r>
      <w:r w:rsidRPr="008D1037">
        <w:rPr>
          <w:rFonts w:ascii="Times New Roman" w:hAnsi="Times New Roman" w:cs="Times New Roman"/>
        </w:rPr>
        <w:t xml:space="preserve"> Comprehensive efficiency evaluation of wastewater treatment plants in northeast Qinghai–Tibet Plateau using slack–based data envelopment analysis. </w:t>
      </w:r>
      <w:r w:rsidRPr="008D1037">
        <w:rPr>
          <w:rFonts w:ascii="Times New Roman" w:hAnsi="Times New Roman" w:cs="Times New Roman"/>
          <w:i/>
        </w:rPr>
        <w:t xml:space="preserve">Environmental </w:t>
      </w:r>
      <w:r w:rsidRPr="008D1037">
        <w:rPr>
          <w:rFonts w:ascii="Times New Roman" w:hAnsi="Times New Roman" w:cs="Times New Roman"/>
          <w:i/>
        </w:rPr>
        <w:lastRenderedPageBreak/>
        <w:t>Pollution</w:t>
      </w:r>
      <w:r w:rsidRPr="008D1037">
        <w:rPr>
          <w:rFonts w:ascii="Times New Roman" w:hAnsi="Times New Roman" w:cs="Times New Roman"/>
        </w:rPr>
        <w:t xml:space="preserve"> </w:t>
      </w:r>
      <w:r w:rsidRPr="008D1037">
        <w:rPr>
          <w:rFonts w:ascii="Times New Roman" w:hAnsi="Times New Roman" w:cs="Times New Roman"/>
          <w:b/>
        </w:rPr>
        <w:t>311</w:t>
      </w:r>
      <w:r w:rsidR="008D1037" w:rsidRPr="008D1037">
        <w:rPr>
          <w:rFonts w:ascii="Times New Roman" w:hAnsi="Times New Roman" w:cs="Times New Roman"/>
        </w:rPr>
        <w:t>, 120008</w:t>
      </w:r>
      <w:r w:rsidRPr="008D1037">
        <w:rPr>
          <w:rFonts w:ascii="Times New Roman" w:hAnsi="Times New Roman" w:cs="Times New Roman"/>
        </w:rPr>
        <w:t xml:space="preserve"> (2022).</w:t>
      </w:r>
    </w:p>
    <w:p w14:paraId="283ED6AE" w14:textId="02974AEC"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20</w:t>
      </w:r>
      <w:r w:rsidRPr="008D1037">
        <w:rPr>
          <w:rFonts w:ascii="Times New Roman" w:hAnsi="Times New Roman" w:cs="Times New Roman"/>
        </w:rPr>
        <w:tab/>
        <w:t>Foley, J. A.</w:t>
      </w:r>
      <w:r w:rsidRPr="008D1037">
        <w:rPr>
          <w:rFonts w:ascii="Times New Roman" w:hAnsi="Times New Roman" w:cs="Times New Roman"/>
          <w:i/>
        </w:rPr>
        <w:t xml:space="preserve"> et al.</w:t>
      </w:r>
      <w:r w:rsidRPr="008D1037">
        <w:rPr>
          <w:rFonts w:ascii="Times New Roman" w:hAnsi="Times New Roman" w:cs="Times New Roman"/>
        </w:rPr>
        <w:t xml:space="preserve"> Solutions for a cultivated planet. </w:t>
      </w:r>
      <w:r w:rsidRPr="008D1037">
        <w:rPr>
          <w:rFonts w:ascii="Times New Roman" w:hAnsi="Times New Roman" w:cs="Times New Roman"/>
          <w:i/>
        </w:rPr>
        <w:t>Nature</w:t>
      </w:r>
      <w:r w:rsidRPr="008D1037">
        <w:rPr>
          <w:rFonts w:ascii="Times New Roman" w:hAnsi="Times New Roman" w:cs="Times New Roman"/>
        </w:rPr>
        <w:t xml:space="preserve"> </w:t>
      </w:r>
      <w:r w:rsidRPr="008D1037">
        <w:rPr>
          <w:rFonts w:ascii="Times New Roman" w:hAnsi="Times New Roman" w:cs="Times New Roman"/>
          <w:b/>
        </w:rPr>
        <w:t>478</w:t>
      </w:r>
      <w:r w:rsidR="008D1037" w:rsidRPr="008D1037">
        <w:rPr>
          <w:rFonts w:ascii="Times New Roman" w:hAnsi="Times New Roman" w:cs="Times New Roman"/>
        </w:rPr>
        <w:t>, 337-342</w:t>
      </w:r>
      <w:r w:rsidRPr="008D1037">
        <w:rPr>
          <w:rFonts w:ascii="Times New Roman" w:hAnsi="Times New Roman" w:cs="Times New Roman"/>
        </w:rPr>
        <w:t xml:space="preserve"> (2011).</w:t>
      </w:r>
    </w:p>
    <w:p w14:paraId="6381A840" w14:textId="6071FD8F"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21</w:t>
      </w:r>
      <w:r w:rsidRPr="008D1037">
        <w:rPr>
          <w:rFonts w:ascii="Times New Roman" w:hAnsi="Times New Roman" w:cs="Times New Roman"/>
        </w:rPr>
        <w:tab/>
        <w:t>Rockström, J.</w:t>
      </w:r>
      <w:r w:rsidRPr="008D1037">
        <w:rPr>
          <w:rFonts w:ascii="Times New Roman" w:hAnsi="Times New Roman" w:cs="Times New Roman"/>
          <w:i/>
        </w:rPr>
        <w:t xml:space="preserve"> et al.</w:t>
      </w:r>
      <w:r w:rsidRPr="008D1037">
        <w:rPr>
          <w:rFonts w:ascii="Times New Roman" w:hAnsi="Times New Roman" w:cs="Times New Roman"/>
        </w:rPr>
        <w:t xml:space="preserve"> Safe and just Earth system boundaries. </w:t>
      </w:r>
      <w:r w:rsidRPr="008D1037">
        <w:rPr>
          <w:rFonts w:ascii="Times New Roman" w:hAnsi="Times New Roman" w:cs="Times New Roman"/>
          <w:i/>
        </w:rPr>
        <w:t>Nature</w:t>
      </w:r>
      <w:r w:rsidRPr="008D1037">
        <w:rPr>
          <w:rFonts w:ascii="Times New Roman" w:hAnsi="Times New Roman" w:cs="Times New Roman"/>
        </w:rPr>
        <w:t xml:space="preserve"> </w:t>
      </w:r>
      <w:r w:rsidRPr="008D1037">
        <w:rPr>
          <w:rFonts w:ascii="Times New Roman" w:hAnsi="Times New Roman" w:cs="Times New Roman"/>
          <w:b/>
        </w:rPr>
        <w:t>619</w:t>
      </w:r>
      <w:r w:rsidR="008D1037" w:rsidRPr="008D1037">
        <w:rPr>
          <w:rFonts w:ascii="Times New Roman" w:hAnsi="Times New Roman" w:cs="Times New Roman"/>
        </w:rPr>
        <w:t>, 102-111</w:t>
      </w:r>
      <w:r w:rsidRPr="008D1037">
        <w:rPr>
          <w:rFonts w:ascii="Times New Roman" w:hAnsi="Times New Roman" w:cs="Times New Roman"/>
        </w:rPr>
        <w:t xml:space="preserve"> (2023).</w:t>
      </w:r>
    </w:p>
    <w:p w14:paraId="4EE06B26" w14:textId="1AF44460"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22</w:t>
      </w:r>
      <w:r w:rsidRPr="008D1037">
        <w:rPr>
          <w:rFonts w:ascii="Times New Roman" w:hAnsi="Times New Roman" w:cs="Times New Roman"/>
        </w:rPr>
        <w:tab/>
        <w:t>Liu, H.</w:t>
      </w:r>
      <w:r w:rsidRPr="008D1037">
        <w:rPr>
          <w:rFonts w:ascii="Times New Roman" w:hAnsi="Times New Roman" w:cs="Times New Roman"/>
          <w:i/>
        </w:rPr>
        <w:t xml:space="preserve"> et al.</w:t>
      </w:r>
      <w:r w:rsidRPr="008D1037">
        <w:rPr>
          <w:rFonts w:ascii="Times New Roman" w:hAnsi="Times New Roman" w:cs="Times New Roman"/>
        </w:rPr>
        <w:t xml:space="preserve"> Conflict or Coordination? The Spatiotemporal Relationship Between Humans and Nature on the Qinghai‐Tibet Plateau. </w:t>
      </w:r>
      <w:r w:rsidRPr="008D1037">
        <w:rPr>
          <w:rFonts w:ascii="Times New Roman" w:hAnsi="Times New Roman" w:cs="Times New Roman"/>
          <w:i/>
        </w:rPr>
        <w:t>Earth's Future</w:t>
      </w:r>
      <w:r w:rsidRPr="008D1037">
        <w:rPr>
          <w:rFonts w:ascii="Times New Roman" w:hAnsi="Times New Roman" w:cs="Times New Roman"/>
        </w:rPr>
        <w:t xml:space="preserve"> </w:t>
      </w:r>
      <w:r w:rsidRPr="008D1037">
        <w:rPr>
          <w:rFonts w:ascii="Times New Roman" w:hAnsi="Times New Roman" w:cs="Times New Roman"/>
          <w:b/>
        </w:rPr>
        <w:t>11</w:t>
      </w:r>
      <w:r w:rsidR="008D1037" w:rsidRPr="008D1037">
        <w:rPr>
          <w:rFonts w:ascii="Times New Roman" w:hAnsi="Times New Roman" w:cs="Times New Roman"/>
        </w:rPr>
        <w:t>, e2022EF003452</w:t>
      </w:r>
      <w:r w:rsidRPr="008D1037">
        <w:rPr>
          <w:rFonts w:ascii="Times New Roman" w:hAnsi="Times New Roman" w:cs="Times New Roman"/>
        </w:rPr>
        <w:t xml:space="preserve"> (2023).</w:t>
      </w:r>
    </w:p>
    <w:p w14:paraId="11392066" w14:textId="73111879"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23</w:t>
      </w:r>
      <w:r w:rsidRPr="008D1037">
        <w:rPr>
          <w:rFonts w:ascii="Times New Roman" w:hAnsi="Times New Roman" w:cs="Times New Roman"/>
        </w:rPr>
        <w:tab/>
        <w:t>Halpern, B. S.</w:t>
      </w:r>
      <w:r w:rsidRPr="008D1037">
        <w:rPr>
          <w:rFonts w:ascii="Times New Roman" w:hAnsi="Times New Roman" w:cs="Times New Roman"/>
          <w:i/>
        </w:rPr>
        <w:t xml:space="preserve"> et al.</w:t>
      </w:r>
      <w:r w:rsidRPr="008D1037">
        <w:rPr>
          <w:rFonts w:ascii="Times New Roman" w:hAnsi="Times New Roman" w:cs="Times New Roman"/>
        </w:rPr>
        <w:t xml:space="preserve"> The environmental footprint of global food production. </w:t>
      </w:r>
      <w:r w:rsidRPr="008D1037">
        <w:rPr>
          <w:rFonts w:ascii="Times New Roman" w:hAnsi="Times New Roman" w:cs="Times New Roman"/>
          <w:i/>
        </w:rPr>
        <w:t>Nature Sustainability</w:t>
      </w:r>
      <w:r w:rsidRPr="008D1037">
        <w:rPr>
          <w:rFonts w:ascii="Times New Roman" w:hAnsi="Times New Roman" w:cs="Times New Roman"/>
        </w:rPr>
        <w:t xml:space="preserve"> </w:t>
      </w:r>
      <w:r w:rsidRPr="008D1037">
        <w:rPr>
          <w:rFonts w:ascii="Times New Roman" w:hAnsi="Times New Roman" w:cs="Times New Roman"/>
          <w:b/>
        </w:rPr>
        <w:t>5</w:t>
      </w:r>
      <w:r w:rsidR="008D1037" w:rsidRPr="008D1037">
        <w:rPr>
          <w:rFonts w:ascii="Times New Roman" w:hAnsi="Times New Roman" w:cs="Times New Roman"/>
        </w:rPr>
        <w:t>, 1027-1039</w:t>
      </w:r>
      <w:r w:rsidRPr="008D1037">
        <w:rPr>
          <w:rFonts w:ascii="Times New Roman" w:hAnsi="Times New Roman" w:cs="Times New Roman"/>
        </w:rPr>
        <w:t xml:space="preserve"> (2022).</w:t>
      </w:r>
    </w:p>
    <w:p w14:paraId="2F057561"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24</w:t>
      </w:r>
      <w:r w:rsidRPr="008D1037">
        <w:rPr>
          <w:rFonts w:ascii="Times New Roman" w:hAnsi="Times New Roman" w:cs="Times New Roman"/>
        </w:rPr>
        <w:tab/>
        <w:t>Li, X.</w:t>
      </w:r>
      <w:r w:rsidRPr="008D1037">
        <w:rPr>
          <w:rFonts w:ascii="Times New Roman" w:hAnsi="Times New Roman" w:cs="Times New Roman"/>
          <w:i/>
        </w:rPr>
        <w:t xml:space="preserve"> et al.</w:t>
      </w:r>
      <w:r w:rsidRPr="008D1037">
        <w:rPr>
          <w:rFonts w:ascii="Times New Roman" w:hAnsi="Times New Roman" w:cs="Times New Roman"/>
        </w:rPr>
        <w:t xml:space="preserve"> Climate change threatens terrestrial water storage over the Tibetan Plateau. </w:t>
      </w:r>
      <w:r w:rsidRPr="008D1037">
        <w:rPr>
          <w:rFonts w:ascii="Times New Roman" w:hAnsi="Times New Roman" w:cs="Times New Roman"/>
          <w:i/>
        </w:rPr>
        <w:t>Nature Climate Change</w:t>
      </w:r>
      <w:r w:rsidRPr="008D1037">
        <w:rPr>
          <w:rFonts w:ascii="Times New Roman" w:hAnsi="Times New Roman" w:cs="Times New Roman"/>
        </w:rPr>
        <w:t xml:space="preserve"> </w:t>
      </w:r>
      <w:r w:rsidRPr="008D1037">
        <w:rPr>
          <w:rFonts w:ascii="Times New Roman" w:hAnsi="Times New Roman" w:cs="Times New Roman"/>
          <w:b/>
        </w:rPr>
        <w:t>12</w:t>
      </w:r>
      <w:r w:rsidRPr="008D1037">
        <w:rPr>
          <w:rFonts w:ascii="Times New Roman" w:hAnsi="Times New Roman" w:cs="Times New Roman"/>
        </w:rPr>
        <w:t>, 801-807 (2022).</w:t>
      </w:r>
    </w:p>
    <w:p w14:paraId="3049EA7B" w14:textId="067F48FD"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25</w:t>
      </w:r>
      <w:r w:rsidRPr="008D1037">
        <w:rPr>
          <w:rFonts w:ascii="Times New Roman" w:hAnsi="Times New Roman" w:cs="Times New Roman"/>
        </w:rPr>
        <w:tab/>
        <w:t>Chen, H.</w:t>
      </w:r>
      <w:r w:rsidRPr="008D1037">
        <w:rPr>
          <w:rFonts w:ascii="Times New Roman" w:hAnsi="Times New Roman" w:cs="Times New Roman"/>
          <w:i/>
        </w:rPr>
        <w:t xml:space="preserve"> et al.</w:t>
      </w:r>
      <w:r w:rsidRPr="008D1037">
        <w:rPr>
          <w:rFonts w:ascii="Times New Roman" w:hAnsi="Times New Roman" w:cs="Times New Roman"/>
        </w:rPr>
        <w:t xml:space="preserve"> Carbon and nitrogen cycling on the Qinghai–Tibetan Plateau. </w:t>
      </w:r>
      <w:r w:rsidRPr="008D1037">
        <w:rPr>
          <w:rFonts w:ascii="Times New Roman" w:hAnsi="Times New Roman" w:cs="Times New Roman"/>
          <w:i/>
        </w:rPr>
        <w:t>Nature Reviews Earth &amp; Environment</w:t>
      </w:r>
      <w:r w:rsidRPr="008D1037">
        <w:rPr>
          <w:rFonts w:ascii="Times New Roman" w:hAnsi="Times New Roman" w:cs="Times New Roman"/>
        </w:rPr>
        <w:t xml:space="preserve"> </w:t>
      </w:r>
      <w:r w:rsidRPr="008D1037">
        <w:rPr>
          <w:rFonts w:ascii="Times New Roman" w:hAnsi="Times New Roman" w:cs="Times New Roman"/>
          <w:b/>
        </w:rPr>
        <w:t>3</w:t>
      </w:r>
      <w:r w:rsidR="008D1037" w:rsidRPr="008D1037">
        <w:rPr>
          <w:rFonts w:ascii="Times New Roman" w:hAnsi="Times New Roman" w:cs="Times New Roman"/>
        </w:rPr>
        <w:t>, 701-716</w:t>
      </w:r>
      <w:r w:rsidRPr="008D1037">
        <w:rPr>
          <w:rFonts w:ascii="Times New Roman" w:hAnsi="Times New Roman" w:cs="Times New Roman"/>
        </w:rPr>
        <w:t xml:space="preserve"> (2022).</w:t>
      </w:r>
    </w:p>
    <w:p w14:paraId="6AFAF5FF"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26</w:t>
      </w:r>
      <w:r w:rsidRPr="008D1037">
        <w:rPr>
          <w:rFonts w:ascii="Times New Roman" w:hAnsi="Times New Roman" w:cs="Times New Roman"/>
        </w:rPr>
        <w:tab/>
        <w:t xml:space="preserve">Song, L., Wang, L., Luo, D., Chen, D. &amp; Zhou, J. Assessing hydrothermal changes in the upper Yellow River Basin amidst permafrost degradation. </w:t>
      </w:r>
      <w:r w:rsidRPr="008D1037">
        <w:rPr>
          <w:rFonts w:ascii="Times New Roman" w:hAnsi="Times New Roman" w:cs="Times New Roman"/>
          <w:i/>
        </w:rPr>
        <w:t>npj Climate and Atmospheric Science</w:t>
      </w:r>
      <w:r w:rsidRPr="008D1037">
        <w:rPr>
          <w:rFonts w:ascii="Times New Roman" w:hAnsi="Times New Roman" w:cs="Times New Roman"/>
        </w:rPr>
        <w:t xml:space="preserve"> </w:t>
      </w:r>
      <w:r w:rsidRPr="008D1037">
        <w:rPr>
          <w:rFonts w:ascii="Times New Roman" w:hAnsi="Times New Roman" w:cs="Times New Roman"/>
          <w:b/>
        </w:rPr>
        <w:t>7</w:t>
      </w:r>
      <w:r w:rsidRPr="008D1037">
        <w:rPr>
          <w:rFonts w:ascii="Times New Roman" w:hAnsi="Times New Roman" w:cs="Times New Roman"/>
        </w:rPr>
        <w:t>, 57 (2024).</w:t>
      </w:r>
    </w:p>
    <w:p w14:paraId="14574A1B"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27</w:t>
      </w:r>
      <w:r w:rsidRPr="008D1037">
        <w:rPr>
          <w:rFonts w:ascii="Times New Roman" w:hAnsi="Times New Roman" w:cs="Times New Roman"/>
        </w:rPr>
        <w:tab/>
        <w:t>Zhao, L.</w:t>
      </w:r>
      <w:r w:rsidRPr="008D1037">
        <w:rPr>
          <w:rFonts w:ascii="Times New Roman" w:hAnsi="Times New Roman" w:cs="Times New Roman"/>
          <w:i/>
        </w:rPr>
        <w:t xml:space="preserve"> et al.</w:t>
      </w:r>
      <w:r w:rsidRPr="008D1037">
        <w:rPr>
          <w:rFonts w:ascii="Times New Roman" w:hAnsi="Times New Roman" w:cs="Times New Roman"/>
        </w:rPr>
        <w:t xml:space="preserve"> Investigation, Monitoring, and Simulation of Permafrost on the Qinghai‐Tibet Plateau: A Review. </w:t>
      </w:r>
      <w:r w:rsidRPr="008D1037">
        <w:rPr>
          <w:rFonts w:ascii="Times New Roman" w:hAnsi="Times New Roman" w:cs="Times New Roman"/>
          <w:i/>
        </w:rPr>
        <w:t>Permafrost and Periglacial Processes</w:t>
      </w:r>
      <w:r w:rsidRPr="008D1037">
        <w:rPr>
          <w:rFonts w:ascii="Times New Roman" w:hAnsi="Times New Roman" w:cs="Times New Roman"/>
        </w:rPr>
        <w:t xml:space="preserve"> </w:t>
      </w:r>
      <w:r w:rsidRPr="008D1037">
        <w:rPr>
          <w:rFonts w:ascii="Times New Roman" w:hAnsi="Times New Roman" w:cs="Times New Roman"/>
          <w:b/>
        </w:rPr>
        <w:t>0</w:t>
      </w:r>
      <w:r w:rsidRPr="008D1037">
        <w:rPr>
          <w:rFonts w:ascii="Times New Roman" w:hAnsi="Times New Roman" w:cs="Times New Roman"/>
        </w:rPr>
        <w:t>, 1-11 (2024).</w:t>
      </w:r>
    </w:p>
    <w:p w14:paraId="0F97DDD4" w14:textId="42B34E31"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28</w:t>
      </w:r>
      <w:r w:rsidRPr="008D1037">
        <w:rPr>
          <w:rFonts w:ascii="Times New Roman" w:hAnsi="Times New Roman" w:cs="Times New Roman"/>
        </w:rPr>
        <w:tab/>
        <w:t>Shen, M.</w:t>
      </w:r>
      <w:r w:rsidRPr="008D1037">
        <w:rPr>
          <w:rFonts w:ascii="Times New Roman" w:hAnsi="Times New Roman" w:cs="Times New Roman"/>
          <w:i/>
        </w:rPr>
        <w:t xml:space="preserve"> et al.</w:t>
      </w:r>
      <w:r w:rsidRPr="008D1037">
        <w:rPr>
          <w:rFonts w:ascii="Times New Roman" w:hAnsi="Times New Roman" w:cs="Times New Roman"/>
        </w:rPr>
        <w:t xml:space="preserve"> Plant phenology changes and drivers on the Qinghai–Tibetan Plateau. </w:t>
      </w:r>
      <w:r w:rsidRPr="008D1037">
        <w:rPr>
          <w:rFonts w:ascii="Times New Roman" w:hAnsi="Times New Roman" w:cs="Times New Roman"/>
          <w:i/>
        </w:rPr>
        <w:t>Nature Reviews Earth &amp; Environment</w:t>
      </w:r>
      <w:r w:rsidRPr="008D1037">
        <w:rPr>
          <w:rFonts w:ascii="Times New Roman" w:hAnsi="Times New Roman" w:cs="Times New Roman"/>
        </w:rPr>
        <w:t xml:space="preserve"> </w:t>
      </w:r>
      <w:r w:rsidRPr="008D1037">
        <w:rPr>
          <w:rFonts w:ascii="Times New Roman" w:hAnsi="Times New Roman" w:cs="Times New Roman"/>
          <w:b/>
        </w:rPr>
        <w:t>3</w:t>
      </w:r>
      <w:r w:rsidR="008D1037" w:rsidRPr="008D1037">
        <w:rPr>
          <w:rFonts w:ascii="Times New Roman" w:hAnsi="Times New Roman" w:cs="Times New Roman"/>
        </w:rPr>
        <w:t>, 633-651</w:t>
      </w:r>
      <w:r w:rsidRPr="008D1037">
        <w:rPr>
          <w:rFonts w:ascii="Times New Roman" w:hAnsi="Times New Roman" w:cs="Times New Roman"/>
        </w:rPr>
        <w:t xml:space="preserve"> (2022).</w:t>
      </w:r>
    </w:p>
    <w:p w14:paraId="44D7677F"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29</w:t>
      </w:r>
      <w:r w:rsidRPr="008D1037">
        <w:rPr>
          <w:rFonts w:ascii="Times New Roman" w:hAnsi="Times New Roman" w:cs="Times New Roman"/>
        </w:rPr>
        <w:tab/>
        <w:t>Yu, L.</w:t>
      </w:r>
      <w:r w:rsidRPr="008D1037">
        <w:rPr>
          <w:rFonts w:ascii="Times New Roman" w:hAnsi="Times New Roman" w:cs="Times New Roman"/>
          <w:i/>
        </w:rPr>
        <w:t xml:space="preserve"> et al.</w:t>
      </w:r>
      <w:r w:rsidRPr="008D1037">
        <w:rPr>
          <w:rFonts w:ascii="Times New Roman" w:hAnsi="Times New Roman" w:cs="Times New Roman"/>
        </w:rPr>
        <w:t xml:space="preserve"> Strategies for agricultural production management based on land, water and carbon footprints on the Qinghai-Tibet Plateau. </w:t>
      </w:r>
      <w:r w:rsidRPr="008D1037">
        <w:rPr>
          <w:rFonts w:ascii="Times New Roman" w:hAnsi="Times New Roman" w:cs="Times New Roman"/>
          <w:i/>
        </w:rPr>
        <w:t>Journal of Cleaner Production</w:t>
      </w:r>
      <w:r w:rsidRPr="008D1037">
        <w:rPr>
          <w:rFonts w:ascii="Times New Roman" w:hAnsi="Times New Roman" w:cs="Times New Roman"/>
        </w:rPr>
        <w:t xml:space="preserve"> </w:t>
      </w:r>
      <w:r w:rsidRPr="008D1037">
        <w:rPr>
          <w:rFonts w:ascii="Times New Roman" w:hAnsi="Times New Roman" w:cs="Times New Roman"/>
          <w:b/>
        </w:rPr>
        <w:t>362</w:t>
      </w:r>
      <w:r w:rsidRPr="008D1037">
        <w:rPr>
          <w:rFonts w:ascii="Times New Roman" w:hAnsi="Times New Roman" w:cs="Times New Roman"/>
        </w:rPr>
        <w:t>, 132563 (2022).</w:t>
      </w:r>
    </w:p>
    <w:p w14:paraId="63F9358E" w14:textId="6330DFA4"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30</w:t>
      </w:r>
      <w:r w:rsidRPr="008D1037">
        <w:rPr>
          <w:rFonts w:ascii="Times New Roman" w:hAnsi="Times New Roman" w:cs="Times New Roman"/>
        </w:rPr>
        <w:tab/>
        <w:t>Xie, W.</w:t>
      </w:r>
      <w:r w:rsidRPr="008D1037">
        <w:rPr>
          <w:rFonts w:ascii="Times New Roman" w:hAnsi="Times New Roman" w:cs="Times New Roman"/>
          <w:i/>
        </w:rPr>
        <w:t xml:space="preserve"> et al.</w:t>
      </w:r>
      <w:r w:rsidRPr="008D1037">
        <w:rPr>
          <w:rFonts w:ascii="Times New Roman" w:hAnsi="Times New Roman" w:cs="Times New Roman"/>
        </w:rPr>
        <w:t xml:space="preserve"> Crop switching can enhance environmental sustainability and farmer incomes in China. </w:t>
      </w:r>
      <w:r w:rsidRPr="008D1037">
        <w:rPr>
          <w:rFonts w:ascii="Times New Roman" w:hAnsi="Times New Roman" w:cs="Times New Roman"/>
          <w:i/>
        </w:rPr>
        <w:t>Nature</w:t>
      </w:r>
      <w:r w:rsidRPr="008D1037">
        <w:rPr>
          <w:rFonts w:ascii="Times New Roman" w:hAnsi="Times New Roman" w:cs="Times New Roman"/>
        </w:rPr>
        <w:t xml:space="preserve"> </w:t>
      </w:r>
      <w:r w:rsidRPr="008D1037">
        <w:rPr>
          <w:rFonts w:ascii="Times New Roman" w:hAnsi="Times New Roman" w:cs="Times New Roman"/>
          <w:b/>
        </w:rPr>
        <w:t>616</w:t>
      </w:r>
      <w:r w:rsidR="008D1037" w:rsidRPr="008D1037">
        <w:rPr>
          <w:rFonts w:ascii="Times New Roman" w:hAnsi="Times New Roman" w:cs="Times New Roman"/>
        </w:rPr>
        <w:t>, 300-305</w:t>
      </w:r>
      <w:r w:rsidRPr="008D1037">
        <w:rPr>
          <w:rFonts w:ascii="Times New Roman" w:hAnsi="Times New Roman" w:cs="Times New Roman"/>
        </w:rPr>
        <w:t xml:space="preserve"> (2023).</w:t>
      </w:r>
    </w:p>
    <w:p w14:paraId="0AA7705E" w14:textId="79D8E8DE"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31</w:t>
      </w:r>
      <w:r w:rsidRPr="008D1037">
        <w:rPr>
          <w:rFonts w:ascii="Times New Roman" w:hAnsi="Times New Roman" w:cs="Times New Roman"/>
        </w:rPr>
        <w:tab/>
        <w:t xml:space="preserve">Davis, K. F., Rulli, M. C., Seveso, A. &amp; D’Odorico, P. Increased food production and reduced water use through optimized crop distribution. </w:t>
      </w:r>
      <w:r w:rsidRPr="008D1037">
        <w:rPr>
          <w:rFonts w:ascii="Times New Roman" w:hAnsi="Times New Roman" w:cs="Times New Roman"/>
          <w:i/>
        </w:rPr>
        <w:t>Nature Geoscience</w:t>
      </w:r>
      <w:r w:rsidRPr="008D1037">
        <w:rPr>
          <w:rFonts w:ascii="Times New Roman" w:hAnsi="Times New Roman" w:cs="Times New Roman"/>
        </w:rPr>
        <w:t xml:space="preserve"> </w:t>
      </w:r>
      <w:r w:rsidRPr="008D1037">
        <w:rPr>
          <w:rFonts w:ascii="Times New Roman" w:hAnsi="Times New Roman" w:cs="Times New Roman"/>
          <w:b/>
        </w:rPr>
        <w:t>10</w:t>
      </w:r>
      <w:r w:rsidR="008D1037" w:rsidRPr="008D1037">
        <w:rPr>
          <w:rFonts w:ascii="Times New Roman" w:hAnsi="Times New Roman" w:cs="Times New Roman"/>
        </w:rPr>
        <w:t>, 919-924</w:t>
      </w:r>
      <w:r w:rsidRPr="008D1037">
        <w:rPr>
          <w:rFonts w:ascii="Times New Roman" w:hAnsi="Times New Roman" w:cs="Times New Roman"/>
        </w:rPr>
        <w:t xml:space="preserve"> (2017).</w:t>
      </w:r>
    </w:p>
    <w:p w14:paraId="77AEEE5F"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32</w:t>
      </w:r>
      <w:r w:rsidRPr="008D1037">
        <w:rPr>
          <w:rFonts w:ascii="Times New Roman" w:hAnsi="Times New Roman" w:cs="Times New Roman"/>
        </w:rPr>
        <w:tab/>
        <w:t xml:space="preserve">Ekstrom, J. A. &amp; Young, O. R. Evaluating functional fit between a set of institutions and an ecosystem. </w:t>
      </w:r>
      <w:r w:rsidRPr="008D1037">
        <w:rPr>
          <w:rFonts w:ascii="Times New Roman" w:hAnsi="Times New Roman" w:cs="Times New Roman"/>
          <w:i/>
        </w:rPr>
        <w:t>Ecology and Society</w:t>
      </w:r>
      <w:r w:rsidRPr="008D1037">
        <w:rPr>
          <w:rFonts w:ascii="Times New Roman" w:hAnsi="Times New Roman" w:cs="Times New Roman"/>
        </w:rPr>
        <w:t xml:space="preserve"> </w:t>
      </w:r>
      <w:r w:rsidRPr="008D1037">
        <w:rPr>
          <w:rFonts w:ascii="Times New Roman" w:hAnsi="Times New Roman" w:cs="Times New Roman"/>
          <w:b/>
        </w:rPr>
        <w:t>14</w:t>
      </w:r>
      <w:r w:rsidRPr="008D1037">
        <w:rPr>
          <w:rFonts w:ascii="Times New Roman" w:hAnsi="Times New Roman" w:cs="Times New Roman"/>
        </w:rPr>
        <w:t>, 16 (2009).</w:t>
      </w:r>
    </w:p>
    <w:p w14:paraId="479CA494"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33</w:t>
      </w:r>
      <w:r w:rsidRPr="008D1037">
        <w:rPr>
          <w:rFonts w:ascii="Times New Roman" w:hAnsi="Times New Roman" w:cs="Times New Roman"/>
        </w:rPr>
        <w:tab/>
        <w:t>Zhu, L.</w:t>
      </w:r>
      <w:r w:rsidRPr="008D1037">
        <w:rPr>
          <w:rFonts w:ascii="Times New Roman" w:hAnsi="Times New Roman" w:cs="Times New Roman"/>
          <w:i/>
        </w:rPr>
        <w:t xml:space="preserve"> et al.</w:t>
      </w:r>
      <w:r w:rsidRPr="008D1037">
        <w:rPr>
          <w:rFonts w:ascii="Times New Roman" w:hAnsi="Times New Roman" w:cs="Times New Roman"/>
        </w:rPr>
        <w:t xml:space="preserve"> Regional scalable priorities for national biodiversity and carbon conservation planning in Asia. </w:t>
      </w:r>
      <w:r w:rsidRPr="008D1037">
        <w:rPr>
          <w:rFonts w:ascii="Times New Roman" w:hAnsi="Times New Roman" w:cs="Times New Roman"/>
          <w:i/>
        </w:rPr>
        <w:t>Science Advances</w:t>
      </w:r>
      <w:r w:rsidRPr="008D1037">
        <w:rPr>
          <w:rFonts w:ascii="Times New Roman" w:hAnsi="Times New Roman" w:cs="Times New Roman"/>
        </w:rPr>
        <w:t xml:space="preserve"> </w:t>
      </w:r>
      <w:r w:rsidRPr="008D1037">
        <w:rPr>
          <w:rFonts w:ascii="Times New Roman" w:hAnsi="Times New Roman" w:cs="Times New Roman"/>
          <w:b/>
        </w:rPr>
        <w:t>7</w:t>
      </w:r>
      <w:r w:rsidRPr="008D1037">
        <w:rPr>
          <w:rFonts w:ascii="Times New Roman" w:hAnsi="Times New Roman" w:cs="Times New Roman"/>
        </w:rPr>
        <w:t>, eabe4261 (2021).</w:t>
      </w:r>
    </w:p>
    <w:p w14:paraId="652C18A7" w14:textId="07E904EA" w:rsidR="000503C9" w:rsidRPr="009425A9" w:rsidRDefault="000503C9" w:rsidP="000503C9">
      <w:pPr>
        <w:pStyle w:val="EndNoteBibliography"/>
        <w:ind w:left="720" w:hanging="720"/>
        <w:rPr>
          <w:rFonts w:ascii="Times New Roman" w:hAnsi="Times New Roman" w:cs="Times New Roman"/>
        </w:rPr>
      </w:pPr>
      <w:r w:rsidRPr="009425A9">
        <w:rPr>
          <w:rFonts w:ascii="Times New Roman" w:hAnsi="Times New Roman" w:cs="Times New Roman"/>
        </w:rPr>
        <w:t>34</w:t>
      </w:r>
      <w:r w:rsidRPr="009425A9">
        <w:rPr>
          <w:rFonts w:ascii="Times New Roman" w:hAnsi="Times New Roman" w:cs="Times New Roman"/>
        </w:rPr>
        <w:tab/>
        <w:t>Qinghai Statistical Yearb</w:t>
      </w:r>
      <w:r w:rsidRPr="00EB2731">
        <w:rPr>
          <w:rFonts w:ascii="Times New Roman" w:hAnsi="Times New Roman" w:cs="Times New Roman"/>
        </w:rPr>
        <w:t xml:space="preserve">ook. </w:t>
      </w:r>
      <w:hyperlink r:id="rId13" w:history="1">
        <w:r w:rsidRPr="00EB2731">
          <w:rPr>
            <w:rStyle w:val="ab"/>
            <w:rFonts w:ascii="Times New Roman" w:hAnsi="Times New Roman" w:cs="Times New Roman"/>
            <w:color w:val="auto"/>
            <w:u w:val="none"/>
          </w:rPr>
          <w:t>http://tjj.qinghai.gov.cn/</w:t>
        </w:r>
      </w:hyperlink>
      <w:r w:rsidRPr="009425A9">
        <w:rPr>
          <w:rFonts w:ascii="Times New Roman" w:hAnsi="Times New Roman" w:cs="Times New Roman"/>
        </w:rPr>
        <w:t xml:space="preserve"> (2022).</w:t>
      </w:r>
    </w:p>
    <w:p w14:paraId="7CCA0146" w14:textId="5D077B41" w:rsidR="000503C9" w:rsidRPr="008D1037" w:rsidRDefault="000503C9" w:rsidP="000503C9">
      <w:pPr>
        <w:pStyle w:val="EndNoteBibliography"/>
        <w:ind w:left="720" w:hanging="720"/>
        <w:rPr>
          <w:rFonts w:ascii="Times New Roman" w:hAnsi="Times New Roman" w:cs="Times New Roman"/>
        </w:rPr>
      </w:pPr>
      <w:r w:rsidRPr="009425A9">
        <w:rPr>
          <w:rFonts w:ascii="Times New Roman" w:hAnsi="Times New Roman" w:cs="Times New Roman"/>
        </w:rPr>
        <w:t>35</w:t>
      </w:r>
      <w:r w:rsidRPr="009425A9">
        <w:rPr>
          <w:rFonts w:ascii="Times New Roman" w:hAnsi="Times New Roman" w:cs="Times New Roman"/>
        </w:rPr>
        <w:tab/>
        <w:t xml:space="preserve">Tibet Statistical Yearbook. </w:t>
      </w:r>
      <w:r w:rsidR="009425A9" w:rsidRPr="00EB2731">
        <w:rPr>
          <w:rStyle w:val="ab"/>
          <w:rFonts w:ascii="Times New Roman" w:hAnsi="Times New Roman" w:cs="Times New Roman"/>
          <w:color w:val="auto"/>
          <w:u w:val="none"/>
        </w:rPr>
        <w:t>https://tjj.xizang.gov.cn/</w:t>
      </w:r>
      <w:r w:rsidRPr="009425A9">
        <w:rPr>
          <w:rFonts w:ascii="Times New Roman" w:hAnsi="Times New Roman" w:cs="Times New Roman"/>
        </w:rPr>
        <w:t xml:space="preserve"> (2022).</w:t>
      </w:r>
    </w:p>
    <w:p w14:paraId="1DE18D1C"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36</w:t>
      </w:r>
      <w:r w:rsidRPr="008D1037">
        <w:rPr>
          <w:rFonts w:ascii="Times New Roman" w:hAnsi="Times New Roman" w:cs="Times New Roman"/>
        </w:rPr>
        <w:tab/>
        <w:t>Meng, N.</w:t>
      </w:r>
      <w:r w:rsidRPr="008D1037">
        <w:rPr>
          <w:rFonts w:ascii="Times New Roman" w:hAnsi="Times New Roman" w:cs="Times New Roman"/>
          <w:i/>
        </w:rPr>
        <w:t xml:space="preserve"> et al.</w:t>
      </w:r>
      <w:r w:rsidRPr="008D1037">
        <w:rPr>
          <w:rFonts w:ascii="Times New Roman" w:hAnsi="Times New Roman" w:cs="Times New Roman"/>
        </w:rPr>
        <w:t xml:space="preserve"> A high-resolution gridded grazing dataset of grassland ecosystem on the Qinghai–Tibet Plateau in 1982–2015. </w:t>
      </w:r>
      <w:r w:rsidRPr="008D1037">
        <w:rPr>
          <w:rFonts w:ascii="Times New Roman" w:hAnsi="Times New Roman" w:cs="Times New Roman"/>
          <w:i/>
        </w:rPr>
        <w:t>Scientific Data</w:t>
      </w:r>
      <w:r w:rsidRPr="008D1037">
        <w:rPr>
          <w:rFonts w:ascii="Times New Roman" w:hAnsi="Times New Roman" w:cs="Times New Roman"/>
        </w:rPr>
        <w:t xml:space="preserve"> </w:t>
      </w:r>
      <w:r w:rsidRPr="008D1037">
        <w:rPr>
          <w:rFonts w:ascii="Times New Roman" w:hAnsi="Times New Roman" w:cs="Times New Roman"/>
          <w:b/>
        </w:rPr>
        <w:t>10</w:t>
      </w:r>
      <w:r w:rsidRPr="008D1037">
        <w:rPr>
          <w:rFonts w:ascii="Times New Roman" w:hAnsi="Times New Roman" w:cs="Times New Roman"/>
        </w:rPr>
        <w:t>, 68 (2023).</w:t>
      </w:r>
    </w:p>
    <w:p w14:paraId="43F2DF90" w14:textId="02372551"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37</w:t>
      </w:r>
      <w:r w:rsidRPr="008D1037">
        <w:rPr>
          <w:rFonts w:ascii="Times New Roman" w:hAnsi="Times New Roman" w:cs="Times New Roman"/>
        </w:rPr>
        <w:tab/>
        <w:t>Hu, Y.</w:t>
      </w:r>
      <w:r w:rsidRPr="008D1037">
        <w:rPr>
          <w:rFonts w:ascii="Times New Roman" w:hAnsi="Times New Roman" w:cs="Times New Roman"/>
          <w:i/>
        </w:rPr>
        <w:t xml:space="preserve"> et al.</w:t>
      </w:r>
      <w:r w:rsidRPr="008D1037">
        <w:rPr>
          <w:rFonts w:ascii="Times New Roman" w:hAnsi="Times New Roman" w:cs="Times New Roman"/>
        </w:rPr>
        <w:t xml:space="preserve"> Food production in China requires intensified measures to be consistent with national and provincial environmental boundaries. </w:t>
      </w:r>
      <w:r w:rsidRPr="008D1037">
        <w:rPr>
          <w:rFonts w:ascii="Times New Roman" w:hAnsi="Times New Roman" w:cs="Times New Roman"/>
          <w:i/>
        </w:rPr>
        <w:t>Nature Food</w:t>
      </w:r>
      <w:r w:rsidRPr="008D1037">
        <w:rPr>
          <w:rFonts w:ascii="Times New Roman" w:hAnsi="Times New Roman" w:cs="Times New Roman"/>
        </w:rPr>
        <w:t xml:space="preserve"> </w:t>
      </w:r>
      <w:r w:rsidRPr="008D1037">
        <w:rPr>
          <w:rFonts w:ascii="Times New Roman" w:hAnsi="Times New Roman" w:cs="Times New Roman"/>
          <w:b/>
        </w:rPr>
        <w:t>1</w:t>
      </w:r>
      <w:r w:rsidR="008D1037" w:rsidRPr="008D1037">
        <w:rPr>
          <w:rFonts w:ascii="Times New Roman" w:hAnsi="Times New Roman" w:cs="Times New Roman"/>
        </w:rPr>
        <w:t>, 572-582</w:t>
      </w:r>
      <w:r w:rsidRPr="008D1037">
        <w:rPr>
          <w:rFonts w:ascii="Times New Roman" w:hAnsi="Times New Roman" w:cs="Times New Roman"/>
        </w:rPr>
        <w:t xml:space="preserve"> (2020).</w:t>
      </w:r>
    </w:p>
    <w:p w14:paraId="152DB79D" w14:textId="2439F661"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38</w:t>
      </w:r>
      <w:r w:rsidRPr="008D1037">
        <w:rPr>
          <w:rFonts w:ascii="Times New Roman" w:hAnsi="Times New Roman" w:cs="Times New Roman"/>
        </w:rPr>
        <w:tab/>
        <w:t>Struebig, M. J.</w:t>
      </w:r>
      <w:r w:rsidRPr="008D1037">
        <w:rPr>
          <w:rFonts w:ascii="Times New Roman" w:hAnsi="Times New Roman" w:cs="Times New Roman"/>
          <w:i/>
        </w:rPr>
        <w:t xml:space="preserve"> et al.</w:t>
      </w:r>
      <w:r w:rsidRPr="008D1037">
        <w:rPr>
          <w:rFonts w:ascii="Times New Roman" w:hAnsi="Times New Roman" w:cs="Times New Roman"/>
        </w:rPr>
        <w:t xml:space="preserve"> Addressing human-tiger conflict using socio-ecological information on tolerance and risk. </w:t>
      </w:r>
      <w:r w:rsidRPr="008D1037">
        <w:rPr>
          <w:rFonts w:ascii="Times New Roman" w:hAnsi="Times New Roman" w:cs="Times New Roman"/>
          <w:i/>
        </w:rPr>
        <w:t>Nature communications</w:t>
      </w:r>
      <w:r w:rsidRPr="008D1037">
        <w:rPr>
          <w:rFonts w:ascii="Times New Roman" w:hAnsi="Times New Roman" w:cs="Times New Roman"/>
        </w:rPr>
        <w:t xml:space="preserve"> </w:t>
      </w:r>
      <w:r w:rsidRPr="008D1037">
        <w:rPr>
          <w:rFonts w:ascii="Times New Roman" w:hAnsi="Times New Roman" w:cs="Times New Roman"/>
          <w:b/>
        </w:rPr>
        <w:t>9</w:t>
      </w:r>
      <w:r w:rsidR="008D1037" w:rsidRPr="008D1037">
        <w:rPr>
          <w:rFonts w:ascii="Times New Roman" w:hAnsi="Times New Roman" w:cs="Times New Roman"/>
        </w:rPr>
        <w:t>, 1-9</w:t>
      </w:r>
      <w:r w:rsidRPr="008D1037">
        <w:rPr>
          <w:rFonts w:ascii="Times New Roman" w:hAnsi="Times New Roman" w:cs="Times New Roman"/>
        </w:rPr>
        <w:t xml:space="preserve"> (2018).</w:t>
      </w:r>
    </w:p>
    <w:p w14:paraId="41893866" w14:textId="68431725"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39</w:t>
      </w:r>
      <w:r w:rsidRPr="008D1037">
        <w:rPr>
          <w:rFonts w:ascii="Times New Roman" w:hAnsi="Times New Roman" w:cs="Times New Roman"/>
        </w:rPr>
        <w:tab/>
        <w:t xml:space="preserve">Mekonnen, M. M. &amp; Hoekstra, A. Y. Blue water footprint linked to national consumption and international trade is unsustainable. </w:t>
      </w:r>
      <w:r w:rsidRPr="008D1037">
        <w:rPr>
          <w:rFonts w:ascii="Times New Roman" w:hAnsi="Times New Roman" w:cs="Times New Roman"/>
          <w:i/>
        </w:rPr>
        <w:t>Nature Food</w:t>
      </w:r>
      <w:r w:rsidRPr="008D1037">
        <w:rPr>
          <w:rFonts w:ascii="Times New Roman" w:hAnsi="Times New Roman" w:cs="Times New Roman"/>
        </w:rPr>
        <w:t xml:space="preserve"> </w:t>
      </w:r>
      <w:r w:rsidRPr="008D1037">
        <w:rPr>
          <w:rFonts w:ascii="Times New Roman" w:hAnsi="Times New Roman" w:cs="Times New Roman"/>
          <w:b/>
        </w:rPr>
        <w:t>1</w:t>
      </w:r>
      <w:r w:rsidR="008D1037" w:rsidRPr="008D1037">
        <w:rPr>
          <w:rFonts w:ascii="Times New Roman" w:hAnsi="Times New Roman" w:cs="Times New Roman"/>
        </w:rPr>
        <w:t>, 792-800</w:t>
      </w:r>
      <w:r w:rsidRPr="008D1037">
        <w:rPr>
          <w:rFonts w:ascii="Times New Roman" w:hAnsi="Times New Roman" w:cs="Times New Roman"/>
        </w:rPr>
        <w:t xml:space="preserve"> (2020).</w:t>
      </w:r>
    </w:p>
    <w:p w14:paraId="71EE47D6" w14:textId="4C4D447D"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40</w:t>
      </w:r>
      <w:r w:rsidRPr="008D1037">
        <w:rPr>
          <w:rFonts w:ascii="Times New Roman" w:hAnsi="Times New Roman" w:cs="Times New Roman"/>
        </w:rPr>
        <w:tab/>
        <w:t>Harris, N. L.</w:t>
      </w:r>
      <w:r w:rsidRPr="008D1037">
        <w:rPr>
          <w:rFonts w:ascii="Times New Roman" w:hAnsi="Times New Roman" w:cs="Times New Roman"/>
          <w:i/>
        </w:rPr>
        <w:t xml:space="preserve"> et al.</w:t>
      </w:r>
      <w:r w:rsidRPr="008D1037">
        <w:rPr>
          <w:rFonts w:ascii="Times New Roman" w:hAnsi="Times New Roman" w:cs="Times New Roman"/>
        </w:rPr>
        <w:t xml:space="preserve"> Global maps of twenty-first century forest carbon fluxes. </w:t>
      </w:r>
      <w:r w:rsidRPr="008D1037">
        <w:rPr>
          <w:rFonts w:ascii="Times New Roman" w:hAnsi="Times New Roman" w:cs="Times New Roman"/>
          <w:i/>
        </w:rPr>
        <w:t>Nature Climate Change</w:t>
      </w:r>
      <w:r w:rsidRPr="008D1037">
        <w:rPr>
          <w:rFonts w:ascii="Times New Roman" w:hAnsi="Times New Roman" w:cs="Times New Roman"/>
        </w:rPr>
        <w:t xml:space="preserve"> </w:t>
      </w:r>
      <w:r w:rsidRPr="008D1037">
        <w:rPr>
          <w:rFonts w:ascii="Times New Roman" w:hAnsi="Times New Roman" w:cs="Times New Roman"/>
          <w:b/>
        </w:rPr>
        <w:t>11</w:t>
      </w:r>
      <w:r w:rsidR="008D1037" w:rsidRPr="008D1037">
        <w:rPr>
          <w:rFonts w:ascii="Times New Roman" w:hAnsi="Times New Roman" w:cs="Times New Roman"/>
        </w:rPr>
        <w:t>, 234-240</w:t>
      </w:r>
      <w:r w:rsidRPr="008D1037">
        <w:rPr>
          <w:rFonts w:ascii="Times New Roman" w:hAnsi="Times New Roman" w:cs="Times New Roman"/>
        </w:rPr>
        <w:t xml:space="preserve"> (2021).</w:t>
      </w:r>
    </w:p>
    <w:p w14:paraId="1FAFA05B" w14:textId="0D236592"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41</w:t>
      </w:r>
      <w:r w:rsidRPr="008D1037">
        <w:rPr>
          <w:rFonts w:ascii="Times New Roman" w:hAnsi="Times New Roman" w:cs="Times New Roman"/>
        </w:rPr>
        <w:tab/>
        <w:t>Wang, Y.</w:t>
      </w:r>
      <w:r w:rsidRPr="008D1037">
        <w:rPr>
          <w:rFonts w:ascii="Times New Roman" w:hAnsi="Times New Roman" w:cs="Times New Roman"/>
          <w:i/>
        </w:rPr>
        <w:t xml:space="preserve"> et al.</w:t>
      </w:r>
      <w:r w:rsidRPr="008D1037">
        <w:rPr>
          <w:rFonts w:ascii="Times New Roman" w:hAnsi="Times New Roman" w:cs="Times New Roman"/>
        </w:rPr>
        <w:t xml:space="preserve"> Persistent and enhanced carbon sequestration capacity of alpine grasslands on Earth’s Third Pole. </w:t>
      </w:r>
      <w:r w:rsidRPr="008D1037">
        <w:rPr>
          <w:rFonts w:ascii="Times New Roman" w:hAnsi="Times New Roman" w:cs="Times New Roman"/>
          <w:i/>
        </w:rPr>
        <w:t>Science Advances</w:t>
      </w:r>
      <w:r w:rsidRPr="008D1037">
        <w:rPr>
          <w:rFonts w:ascii="Times New Roman" w:hAnsi="Times New Roman" w:cs="Times New Roman"/>
        </w:rPr>
        <w:t xml:space="preserve"> </w:t>
      </w:r>
      <w:r w:rsidRPr="008D1037">
        <w:rPr>
          <w:rFonts w:ascii="Times New Roman" w:hAnsi="Times New Roman" w:cs="Times New Roman"/>
          <w:b/>
        </w:rPr>
        <w:t>9</w:t>
      </w:r>
      <w:r w:rsidR="008D1037" w:rsidRPr="008D1037">
        <w:rPr>
          <w:rFonts w:ascii="Times New Roman" w:hAnsi="Times New Roman" w:cs="Times New Roman"/>
        </w:rPr>
        <w:t>, eade6875</w:t>
      </w:r>
      <w:r w:rsidRPr="008D1037">
        <w:rPr>
          <w:rFonts w:ascii="Times New Roman" w:hAnsi="Times New Roman" w:cs="Times New Roman"/>
        </w:rPr>
        <w:t xml:space="preserve"> (2023).</w:t>
      </w:r>
    </w:p>
    <w:p w14:paraId="4A01DA56" w14:textId="3A712BC0"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42</w:t>
      </w:r>
      <w:r w:rsidRPr="008D1037">
        <w:rPr>
          <w:rFonts w:ascii="Times New Roman" w:hAnsi="Times New Roman" w:cs="Times New Roman"/>
        </w:rPr>
        <w:tab/>
        <w:t>Peralta, G.</w:t>
      </w:r>
      <w:r w:rsidRPr="008D1037">
        <w:rPr>
          <w:rFonts w:ascii="Times New Roman" w:hAnsi="Times New Roman" w:cs="Times New Roman"/>
          <w:i/>
        </w:rPr>
        <w:t xml:space="preserve"> et al.</w:t>
      </w:r>
      <w:r w:rsidRPr="008D1037">
        <w:rPr>
          <w:rFonts w:ascii="Times New Roman" w:hAnsi="Times New Roman" w:cs="Times New Roman"/>
        </w:rPr>
        <w:t xml:space="preserve"> </w:t>
      </w:r>
      <w:r w:rsidRPr="008D1037">
        <w:rPr>
          <w:rFonts w:ascii="Times New Roman" w:hAnsi="Times New Roman" w:cs="Times New Roman"/>
          <w:i/>
        </w:rPr>
        <w:t>Global soil organic carbon sequestration potential map (GSOCseq v1. 1)–</w:t>
      </w:r>
      <w:r w:rsidRPr="008D1037">
        <w:rPr>
          <w:rFonts w:ascii="Times New Roman" w:hAnsi="Times New Roman" w:cs="Times New Roman"/>
          <w:i/>
        </w:rPr>
        <w:lastRenderedPageBreak/>
        <w:t>Technical manual</w:t>
      </w:r>
      <w:r w:rsidR="008D1037" w:rsidRPr="008D1037">
        <w:rPr>
          <w:rFonts w:ascii="Times New Roman" w:hAnsi="Times New Roman" w:cs="Times New Roman"/>
        </w:rPr>
        <w:t xml:space="preserve">. </w:t>
      </w:r>
      <w:r w:rsidRPr="008D1037">
        <w:rPr>
          <w:rFonts w:ascii="Times New Roman" w:hAnsi="Times New Roman" w:cs="Times New Roman"/>
        </w:rPr>
        <w:t>(Food &amp; Agriculture Org., 2022).</w:t>
      </w:r>
    </w:p>
    <w:p w14:paraId="31E8E479" w14:textId="4156E3D2"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43</w:t>
      </w:r>
      <w:r w:rsidRPr="008D1037">
        <w:rPr>
          <w:rFonts w:ascii="Times New Roman" w:hAnsi="Times New Roman" w:cs="Times New Roman"/>
        </w:rPr>
        <w:tab/>
        <w:t>Environmental quality standards for</w:t>
      </w:r>
      <w:r w:rsidR="008D1037" w:rsidRPr="008D1037">
        <w:rPr>
          <w:rFonts w:ascii="Times New Roman" w:hAnsi="Times New Roman" w:cs="Times New Roman"/>
        </w:rPr>
        <w:t xml:space="preserve"> surface water (GB 3838—2002). </w:t>
      </w:r>
      <w:r w:rsidRPr="008D1037">
        <w:rPr>
          <w:rFonts w:ascii="Times New Roman" w:hAnsi="Times New Roman" w:cs="Times New Roman"/>
        </w:rPr>
        <w:t>(2002).</w:t>
      </w:r>
    </w:p>
    <w:p w14:paraId="4714E25D" w14:textId="364F162B"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44</w:t>
      </w:r>
      <w:r w:rsidRPr="008D1037">
        <w:rPr>
          <w:rFonts w:ascii="Times New Roman" w:hAnsi="Times New Roman" w:cs="Times New Roman"/>
        </w:rPr>
        <w:tab/>
        <w:t>Piipponen, J.</w:t>
      </w:r>
      <w:r w:rsidRPr="008D1037">
        <w:rPr>
          <w:rFonts w:ascii="Times New Roman" w:hAnsi="Times New Roman" w:cs="Times New Roman"/>
          <w:i/>
        </w:rPr>
        <w:t xml:space="preserve"> et al.</w:t>
      </w:r>
      <w:r w:rsidRPr="008D1037">
        <w:rPr>
          <w:rFonts w:ascii="Times New Roman" w:hAnsi="Times New Roman" w:cs="Times New Roman"/>
        </w:rPr>
        <w:t xml:space="preserve"> Global trends in grassland carrying capacity and relative stocking density of livestock. </w:t>
      </w:r>
      <w:r w:rsidRPr="008D1037">
        <w:rPr>
          <w:rFonts w:ascii="Times New Roman" w:hAnsi="Times New Roman" w:cs="Times New Roman"/>
          <w:i/>
        </w:rPr>
        <w:t>Global change biology</w:t>
      </w:r>
      <w:r w:rsidRPr="008D1037">
        <w:rPr>
          <w:rFonts w:ascii="Times New Roman" w:hAnsi="Times New Roman" w:cs="Times New Roman"/>
        </w:rPr>
        <w:t xml:space="preserve"> </w:t>
      </w:r>
      <w:r w:rsidRPr="008D1037">
        <w:rPr>
          <w:rFonts w:ascii="Times New Roman" w:hAnsi="Times New Roman" w:cs="Times New Roman"/>
          <w:b/>
        </w:rPr>
        <w:t>28</w:t>
      </w:r>
      <w:r w:rsidR="008D1037" w:rsidRPr="008D1037">
        <w:rPr>
          <w:rFonts w:ascii="Times New Roman" w:hAnsi="Times New Roman" w:cs="Times New Roman"/>
        </w:rPr>
        <w:t>, 3902-3919</w:t>
      </w:r>
      <w:r w:rsidRPr="008D1037">
        <w:rPr>
          <w:rFonts w:ascii="Times New Roman" w:hAnsi="Times New Roman" w:cs="Times New Roman"/>
        </w:rPr>
        <w:t xml:space="preserve"> (2022).</w:t>
      </w:r>
    </w:p>
    <w:p w14:paraId="35BE84E5" w14:textId="62BF29C6"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45</w:t>
      </w:r>
      <w:r w:rsidRPr="008D1037">
        <w:rPr>
          <w:rFonts w:ascii="Times New Roman" w:hAnsi="Times New Roman" w:cs="Times New Roman"/>
        </w:rPr>
        <w:tab/>
        <w:t>Su, Y.</w:t>
      </w:r>
      <w:r w:rsidRPr="008D1037">
        <w:rPr>
          <w:rFonts w:ascii="Times New Roman" w:hAnsi="Times New Roman" w:cs="Times New Roman"/>
          <w:i/>
        </w:rPr>
        <w:t xml:space="preserve"> et al.</w:t>
      </w:r>
      <w:r w:rsidRPr="008D1037">
        <w:rPr>
          <w:rFonts w:ascii="Times New Roman" w:hAnsi="Times New Roman" w:cs="Times New Roman"/>
        </w:rPr>
        <w:t xml:space="preserve"> An updated vegetation map of China (1: 1000000). </w:t>
      </w:r>
      <w:r w:rsidRPr="008D1037">
        <w:rPr>
          <w:rFonts w:ascii="Times New Roman" w:hAnsi="Times New Roman" w:cs="Times New Roman"/>
          <w:i/>
        </w:rPr>
        <w:t>Science Bulletin</w:t>
      </w:r>
      <w:r w:rsidRPr="008D1037">
        <w:rPr>
          <w:rFonts w:ascii="Times New Roman" w:hAnsi="Times New Roman" w:cs="Times New Roman"/>
        </w:rPr>
        <w:t xml:space="preserve"> </w:t>
      </w:r>
      <w:r w:rsidRPr="008D1037">
        <w:rPr>
          <w:rFonts w:ascii="Times New Roman" w:hAnsi="Times New Roman" w:cs="Times New Roman"/>
          <w:b/>
        </w:rPr>
        <w:t>65</w:t>
      </w:r>
      <w:r w:rsidR="008D1037" w:rsidRPr="008D1037">
        <w:rPr>
          <w:rFonts w:ascii="Times New Roman" w:hAnsi="Times New Roman" w:cs="Times New Roman"/>
        </w:rPr>
        <w:t>, 1125-1136</w:t>
      </w:r>
      <w:r w:rsidRPr="008D1037">
        <w:rPr>
          <w:rFonts w:ascii="Times New Roman" w:hAnsi="Times New Roman" w:cs="Times New Roman"/>
        </w:rPr>
        <w:t xml:space="preserve"> (2020).</w:t>
      </w:r>
    </w:p>
    <w:p w14:paraId="0D638A0F" w14:textId="1EA91366"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46</w:t>
      </w:r>
      <w:r w:rsidRPr="008D1037">
        <w:rPr>
          <w:rFonts w:ascii="Times New Roman" w:hAnsi="Times New Roman" w:cs="Times New Roman"/>
        </w:rPr>
        <w:tab/>
        <w:t>Castonguay, A. C.</w:t>
      </w:r>
      <w:r w:rsidRPr="008D1037">
        <w:rPr>
          <w:rFonts w:ascii="Times New Roman" w:hAnsi="Times New Roman" w:cs="Times New Roman"/>
          <w:i/>
        </w:rPr>
        <w:t xml:space="preserve"> et al.</w:t>
      </w:r>
      <w:r w:rsidRPr="008D1037">
        <w:rPr>
          <w:rFonts w:ascii="Times New Roman" w:hAnsi="Times New Roman" w:cs="Times New Roman"/>
        </w:rPr>
        <w:t xml:space="preserve"> Navigating sustainability trade-offs in global beef production. </w:t>
      </w:r>
      <w:r w:rsidRPr="008D1037">
        <w:rPr>
          <w:rFonts w:ascii="Times New Roman" w:hAnsi="Times New Roman" w:cs="Times New Roman"/>
          <w:i/>
        </w:rPr>
        <w:t>Nature Sustainability</w:t>
      </w:r>
      <w:r w:rsidRPr="008D1037">
        <w:rPr>
          <w:rFonts w:ascii="Times New Roman" w:hAnsi="Times New Roman" w:cs="Times New Roman"/>
        </w:rPr>
        <w:t xml:space="preserve"> </w:t>
      </w:r>
      <w:r w:rsidRPr="008D1037">
        <w:rPr>
          <w:rFonts w:ascii="Times New Roman" w:hAnsi="Times New Roman" w:cs="Times New Roman"/>
          <w:b/>
        </w:rPr>
        <w:t>6</w:t>
      </w:r>
      <w:r w:rsidR="008D1037" w:rsidRPr="008D1037">
        <w:rPr>
          <w:rFonts w:ascii="Times New Roman" w:hAnsi="Times New Roman" w:cs="Times New Roman"/>
        </w:rPr>
        <w:t>, 284-294</w:t>
      </w:r>
      <w:r w:rsidRPr="008D1037">
        <w:rPr>
          <w:rFonts w:ascii="Times New Roman" w:hAnsi="Times New Roman" w:cs="Times New Roman"/>
        </w:rPr>
        <w:t xml:space="preserve"> (2023).</w:t>
      </w:r>
    </w:p>
    <w:p w14:paraId="1D1DBF13"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47</w:t>
      </w:r>
      <w:r w:rsidRPr="008D1037">
        <w:rPr>
          <w:rFonts w:ascii="Times New Roman" w:hAnsi="Times New Roman" w:cs="Times New Roman"/>
        </w:rPr>
        <w:tab/>
        <w:t>Chen, Q.</w:t>
      </w:r>
      <w:r w:rsidRPr="008D1037">
        <w:rPr>
          <w:rFonts w:ascii="Times New Roman" w:hAnsi="Times New Roman" w:cs="Times New Roman"/>
          <w:i/>
        </w:rPr>
        <w:t xml:space="preserve"> et al.</w:t>
      </w:r>
      <w:r w:rsidRPr="008D1037">
        <w:rPr>
          <w:rFonts w:ascii="Times New Roman" w:hAnsi="Times New Roman" w:cs="Times New Roman"/>
        </w:rPr>
        <w:t xml:space="preserve"> An interprovincial input–output database distinguishing firm ownership in China from 1997 to 2017. </w:t>
      </w:r>
      <w:r w:rsidRPr="008D1037">
        <w:rPr>
          <w:rFonts w:ascii="Times New Roman" w:hAnsi="Times New Roman" w:cs="Times New Roman"/>
          <w:i/>
        </w:rPr>
        <w:t>Scientific Data</w:t>
      </w:r>
      <w:r w:rsidRPr="008D1037">
        <w:rPr>
          <w:rFonts w:ascii="Times New Roman" w:hAnsi="Times New Roman" w:cs="Times New Roman"/>
        </w:rPr>
        <w:t xml:space="preserve"> </w:t>
      </w:r>
      <w:r w:rsidRPr="008D1037">
        <w:rPr>
          <w:rFonts w:ascii="Times New Roman" w:hAnsi="Times New Roman" w:cs="Times New Roman"/>
          <w:b/>
        </w:rPr>
        <w:t>10</w:t>
      </w:r>
      <w:r w:rsidRPr="008D1037">
        <w:rPr>
          <w:rFonts w:ascii="Times New Roman" w:hAnsi="Times New Roman" w:cs="Times New Roman"/>
        </w:rPr>
        <w:t>, 293 (2023).</w:t>
      </w:r>
    </w:p>
    <w:p w14:paraId="02224110"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48</w:t>
      </w:r>
      <w:r w:rsidRPr="008D1037">
        <w:rPr>
          <w:rFonts w:ascii="Times New Roman" w:hAnsi="Times New Roman" w:cs="Times New Roman"/>
        </w:rPr>
        <w:tab/>
        <w:t>Yang, Y.</w:t>
      </w:r>
      <w:r w:rsidRPr="008D1037">
        <w:rPr>
          <w:rFonts w:ascii="Times New Roman" w:hAnsi="Times New Roman" w:cs="Times New Roman"/>
          <w:i/>
        </w:rPr>
        <w:t xml:space="preserve"> et al.</w:t>
      </w:r>
      <w:r w:rsidRPr="008D1037">
        <w:rPr>
          <w:rFonts w:ascii="Times New Roman" w:hAnsi="Times New Roman" w:cs="Times New Roman"/>
        </w:rPr>
        <w:t xml:space="preserve"> Mapping global carbon footprint in China. </w:t>
      </w:r>
      <w:r w:rsidRPr="008D1037">
        <w:rPr>
          <w:rFonts w:ascii="Times New Roman" w:hAnsi="Times New Roman" w:cs="Times New Roman"/>
          <w:i/>
        </w:rPr>
        <w:t>Nature Communications</w:t>
      </w:r>
      <w:r w:rsidRPr="008D1037">
        <w:rPr>
          <w:rFonts w:ascii="Times New Roman" w:hAnsi="Times New Roman" w:cs="Times New Roman"/>
        </w:rPr>
        <w:t xml:space="preserve"> </w:t>
      </w:r>
      <w:r w:rsidRPr="008D1037">
        <w:rPr>
          <w:rFonts w:ascii="Times New Roman" w:hAnsi="Times New Roman" w:cs="Times New Roman"/>
          <w:b/>
        </w:rPr>
        <w:t>11</w:t>
      </w:r>
      <w:r w:rsidRPr="008D1037">
        <w:rPr>
          <w:rFonts w:ascii="Times New Roman" w:hAnsi="Times New Roman" w:cs="Times New Roman"/>
        </w:rPr>
        <w:t>, 2237 (2020).</w:t>
      </w:r>
    </w:p>
    <w:p w14:paraId="2137DD10" w14:textId="06005C9E"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49</w:t>
      </w:r>
      <w:r w:rsidRPr="008D1037">
        <w:rPr>
          <w:rFonts w:ascii="Times New Roman" w:hAnsi="Times New Roman" w:cs="Times New Roman"/>
        </w:rPr>
        <w:tab/>
        <w:t>Cao, B.</w:t>
      </w:r>
      <w:r w:rsidRPr="008D1037">
        <w:rPr>
          <w:rFonts w:ascii="Times New Roman" w:hAnsi="Times New Roman" w:cs="Times New Roman"/>
          <w:i/>
        </w:rPr>
        <w:t xml:space="preserve"> et al.</w:t>
      </w:r>
      <w:r w:rsidRPr="008D1037">
        <w:rPr>
          <w:rFonts w:ascii="Times New Roman" w:hAnsi="Times New Roman" w:cs="Times New Roman"/>
        </w:rPr>
        <w:t xml:space="preserve"> A 1 km global cropland dataset from 10 000 BCE to 2100 CE. </w:t>
      </w:r>
      <w:r w:rsidRPr="008D1037">
        <w:rPr>
          <w:rFonts w:ascii="Times New Roman" w:hAnsi="Times New Roman" w:cs="Times New Roman"/>
          <w:i/>
        </w:rPr>
        <w:t>Earth Syst. Sci. Data</w:t>
      </w:r>
      <w:r w:rsidRPr="008D1037">
        <w:rPr>
          <w:rFonts w:ascii="Times New Roman" w:hAnsi="Times New Roman" w:cs="Times New Roman"/>
        </w:rPr>
        <w:t xml:space="preserve"> </w:t>
      </w:r>
      <w:r w:rsidRPr="008D1037">
        <w:rPr>
          <w:rFonts w:ascii="Times New Roman" w:hAnsi="Times New Roman" w:cs="Times New Roman"/>
          <w:b/>
        </w:rPr>
        <w:t>13</w:t>
      </w:r>
      <w:r w:rsidR="008D1037" w:rsidRPr="008D1037">
        <w:rPr>
          <w:rFonts w:ascii="Times New Roman" w:hAnsi="Times New Roman" w:cs="Times New Roman"/>
        </w:rPr>
        <w:t>, 5403–5421</w:t>
      </w:r>
      <w:r w:rsidRPr="008D1037">
        <w:rPr>
          <w:rFonts w:ascii="Times New Roman" w:hAnsi="Times New Roman" w:cs="Times New Roman"/>
        </w:rPr>
        <w:t xml:space="preserve"> (2021).</w:t>
      </w:r>
    </w:p>
    <w:p w14:paraId="03EBEB62" w14:textId="07ED9A8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50</w:t>
      </w:r>
      <w:r w:rsidRPr="008D1037">
        <w:rPr>
          <w:rFonts w:ascii="Times New Roman" w:hAnsi="Times New Roman" w:cs="Times New Roman"/>
        </w:rPr>
        <w:tab/>
        <w:t xml:space="preserve">Mokany, K., Raison, R. J. &amp; Prokushkin, A. S. Critical analysis of root: shoot ratios in terrestrial biomes. </w:t>
      </w:r>
      <w:r w:rsidRPr="008D1037">
        <w:rPr>
          <w:rFonts w:ascii="Times New Roman" w:hAnsi="Times New Roman" w:cs="Times New Roman"/>
          <w:i/>
        </w:rPr>
        <w:t>Global change biology</w:t>
      </w:r>
      <w:r w:rsidRPr="008D1037">
        <w:rPr>
          <w:rFonts w:ascii="Times New Roman" w:hAnsi="Times New Roman" w:cs="Times New Roman"/>
        </w:rPr>
        <w:t xml:space="preserve"> </w:t>
      </w:r>
      <w:r w:rsidRPr="008D1037">
        <w:rPr>
          <w:rFonts w:ascii="Times New Roman" w:hAnsi="Times New Roman" w:cs="Times New Roman"/>
          <w:b/>
        </w:rPr>
        <w:t>12</w:t>
      </w:r>
      <w:r w:rsidR="008D1037" w:rsidRPr="008D1037">
        <w:rPr>
          <w:rFonts w:ascii="Times New Roman" w:hAnsi="Times New Roman" w:cs="Times New Roman"/>
        </w:rPr>
        <w:t>, 84-96</w:t>
      </w:r>
      <w:r w:rsidRPr="008D1037">
        <w:rPr>
          <w:rFonts w:ascii="Times New Roman" w:hAnsi="Times New Roman" w:cs="Times New Roman"/>
        </w:rPr>
        <w:t xml:space="preserve"> (2006).</w:t>
      </w:r>
    </w:p>
    <w:p w14:paraId="70008673" w14:textId="01EDFAFF"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51</w:t>
      </w:r>
      <w:r w:rsidRPr="008D1037">
        <w:rPr>
          <w:rFonts w:ascii="Times New Roman" w:hAnsi="Times New Roman" w:cs="Times New Roman"/>
        </w:rPr>
        <w:tab/>
        <w:t>Beck, H. E.</w:t>
      </w:r>
      <w:r w:rsidRPr="008D1037">
        <w:rPr>
          <w:rFonts w:ascii="Times New Roman" w:hAnsi="Times New Roman" w:cs="Times New Roman"/>
          <w:i/>
        </w:rPr>
        <w:t xml:space="preserve"> et al.</w:t>
      </w:r>
      <w:r w:rsidRPr="008D1037">
        <w:rPr>
          <w:rFonts w:ascii="Times New Roman" w:hAnsi="Times New Roman" w:cs="Times New Roman"/>
        </w:rPr>
        <w:t xml:space="preserve"> High-resolution (1 km) Köppen-Geiger maps for 1901–2099 based on constrained CMIP6 projections. </w:t>
      </w:r>
      <w:r w:rsidRPr="008D1037">
        <w:rPr>
          <w:rFonts w:ascii="Times New Roman" w:hAnsi="Times New Roman" w:cs="Times New Roman"/>
          <w:i/>
        </w:rPr>
        <w:t>Scientific data</w:t>
      </w:r>
      <w:r w:rsidRPr="008D1037">
        <w:rPr>
          <w:rFonts w:ascii="Times New Roman" w:hAnsi="Times New Roman" w:cs="Times New Roman"/>
        </w:rPr>
        <w:t xml:space="preserve"> </w:t>
      </w:r>
      <w:r w:rsidRPr="008D1037">
        <w:rPr>
          <w:rFonts w:ascii="Times New Roman" w:hAnsi="Times New Roman" w:cs="Times New Roman"/>
          <w:b/>
        </w:rPr>
        <w:t>10</w:t>
      </w:r>
      <w:r w:rsidR="008D1037" w:rsidRPr="008D1037">
        <w:rPr>
          <w:rFonts w:ascii="Times New Roman" w:hAnsi="Times New Roman" w:cs="Times New Roman"/>
        </w:rPr>
        <w:t>, 724</w:t>
      </w:r>
      <w:r w:rsidRPr="008D1037">
        <w:rPr>
          <w:rFonts w:ascii="Times New Roman" w:hAnsi="Times New Roman" w:cs="Times New Roman"/>
        </w:rPr>
        <w:t xml:space="preserve"> (2023).</w:t>
      </w:r>
    </w:p>
    <w:p w14:paraId="03A860DC" w14:textId="1F9BB978"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52</w:t>
      </w:r>
      <w:r w:rsidRPr="008D1037">
        <w:rPr>
          <w:rFonts w:ascii="Times New Roman" w:hAnsi="Times New Roman" w:cs="Times New Roman"/>
        </w:rPr>
        <w:tab/>
        <w:t xml:space="preserve">Wang, X., Meng, X. &amp; Long, Y. Projecting 1 km-grid population distributions from 2020 to 2100 globally under shared socioeconomic pathways. </w:t>
      </w:r>
      <w:r w:rsidRPr="008D1037">
        <w:rPr>
          <w:rFonts w:ascii="Times New Roman" w:hAnsi="Times New Roman" w:cs="Times New Roman"/>
          <w:i/>
        </w:rPr>
        <w:t>Scientific Data</w:t>
      </w:r>
      <w:r w:rsidRPr="008D1037">
        <w:rPr>
          <w:rFonts w:ascii="Times New Roman" w:hAnsi="Times New Roman" w:cs="Times New Roman"/>
        </w:rPr>
        <w:t xml:space="preserve"> </w:t>
      </w:r>
      <w:r w:rsidRPr="008D1037">
        <w:rPr>
          <w:rFonts w:ascii="Times New Roman" w:hAnsi="Times New Roman" w:cs="Times New Roman"/>
          <w:b/>
        </w:rPr>
        <w:t>9</w:t>
      </w:r>
      <w:r w:rsidR="008D1037" w:rsidRPr="008D1037">
        <w:rPr>
          <w:rFonts w:ascii="Times New Roman" w:hAnsi="Times New Roman" w:cs="Times New Roman"/>
        </w:rPr>
        <w:t>, 563</w:t>
      </w:r>
      <w:r w:rsidRPr="008D1037">
        <w:rPr>
          <w:rFonts w:ascii="Times New Roman" w:hAnsi="Times New Roman" w:cs="Times New Roman"/>
        </w:rPr>
        <w:t xml:space="preserve"> (2022).</w:t>
      </w:r>
    </w:p>
    <w:p w14:paraId="4D778CCD" w14:textId="4B7E18C6"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53</w:t>
      </w:r>
      <w:r w:rsidRPr="008D1037">
        <w:rPr>
          <w:rFonts w:ascii="Times New Roman" w:hAnsi="Times New Roman" w:cs="Times New Roman"/>
        </w:rPr>
        <w:tab/>
        <w:t>Satoh, Y.</w:t>
      </w:r>
      <w:r w:rsidRPr="008D1037">
        <w:rPr>
          <w:rFonts w:ascii="Times New Roman" w:hAnsi="Times New Roman" w:cs="Times New Roman"/>
          <w:i/>
        </w:rPr>
        <w:t xml:space="preserve"> et al.</w:t>
      </w:r>
      <w:r w:rsidRPr="008D1037">
        <w:rPr>
          <w:rFonts w:ascii="Times New Roman" w:hAnsi="Times New Roman" w:cs="Times New Roman"/>
        </w:rPr>
        <w:t xml:space="preserve"> Multi‐model and multi‐scenario assessments of Asian water futures: The Water Futures and Solutions (WFaS) initiative. </w:t>
      </w:r>
      <w:r w:rsidRPr="008D1037">
        <w:rPr>
          <w:rFonts w:ascii="Times New Roman" w:hAnsi="Times New Roman" w:cs="Times New Roman"/>
          <w:i/>
        </w:rPr>
        <w:t>Earth's Future</w:t>
      </w:r>
      <w:r w:rsidRPr="008D1037">
        <w:rPr>
          <w:rFonts w:ascii="Times New Roman" w:hAnsi="Times New Roman" w:cs="Times New Roman"/>
        </w:rPr>
        <w:t xml:space="preserve"> </w:t>
      </w:r>
      <w:r w:rsidRPr="008D1037">
        <w:rPr>
          <w:rFonts w:ascii="Times New Roman" w:hAnsi="Times New Roman" w:cs="Times New Roman"/>
          <w:b/>
        </w:rPr>
        <w:t>5</w:t>
      </w:r>
      <w:r w:rsidRPr="008D1037">
        <w:rPr>
          <w:rFonts w:ascii="Times New Roman" w:hAnsi="Times New Roman" w:cs="Times New Roman"/>
        </w:rPr>
        <w:t>, 823-85</w:t>
      </w:r>
      <w:r w:rsidR="008D1037" w:rsidRPr="008D1037">
        <w:rPr>
          <w:rFonts w:ascii="Times New Roman" w:hAnsi="Times New Roman" w:cs="Times New Roman"/>
        </w:rPr>
        <w:t>2</w:t>
      </w:r>
      <w:r w:rsidRPr="008D1037">
        <w:rPr>
          <w:rFonts w:ascii="Times New Roman" w:hAnsi="Times New Roman" w:cs="Times New Roman"/>
        </w:rPr>
        <w:t xml:space="preserve"> (2017).</w:t>
      </w:r>
    </w:p>
    <w:p w14:paraId="7D5E4760" w14:textId="0ABCD85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54</w:t>
      </w:r>
      <w:r w:rsidRPr="008D1037">
        <w:rPr>
          <w:rFonts w:ascii="Times New Roman" w:hAnsi="Times New Roman" w:cs="Times New Roman"/>
        </w:rPr>
        <w:tab/>
        <w:t xml:space="preserve">FAO. </w:t>
      </w:r>
      <w:r w:rsidRPr="008D1037">
        <w:rPr>
          <w:rFonts w:ascii="Times New Roman" w:hAnsi="Times New Roman" w:cs="Times New Roman"/>
          <w:i/>
        </w:rPr>
        <w:t>The future of food and agriculture – Alternative pathways to 2050</w:t>
      </w:r>
      <w:r w:rsidR="008D1037" w:rsidRPr="008D1037">
        <w:rPr>
          <w:rFonts w:ascii="Times New Roman" w:hAnsi="Times New Roman" w:cs="Times New Roman"/>
        </w:rPr>
        <w:t xml:space="preserve">, </w:t>
      </w:r>
      <w:hyperlink r:id="rId14" w:history="1">
        <w:r w:rsidRPr="00EB2731">
          <w:rPr>
            <w:rStyle w:val="ab"/>
            <w:rFonts w:ascii="Times New Roman" w:hAnsi="Times New Roman" w:cs="Times New Roman"/>
            <w:color w:val="auto"/>
            <w:u w:val="none"/>
          </w:rPr>
          <w:t>https://www.fao.org/global-perspectives-studies/food-agriculture-projections-to-2050/en/</w:t>
        </w:r>
      </w:hyperlink>
      <w:r w:rsidRPr="00EB2731">
        <w:rPr>
          <w:rFonts w:ascii="Times New Roman" w:hAnsi="Times New Roman" w:cs="Times New Roman"/>
        </w:rPr>
        <w:t xml:space="preserve"> </w:t>
      </w:r>
      <w:r w:rsidRPr="008D1037">
        <w:rPr>
          <w:rFonts w:ascii="Times New Roman" w:hAnsi="Times New Roman" w:cs="Times New Roman"/>
        </w:rPr>
        <w:t>(2018).</w:t>
      </w:r>
    </w:p>
    <w:p w14:paraId="4229D089" w14:textId="0863C366"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55</w:t>
      </w:r>
      <w:r w:rsidRPr="008D1037">
        <w:rPr>
          <w:rFonts w:ascii="Times New Roman" w:hAnsi="Times New Roman" w:cs="Times New Roman"/>
        </w:rPr>
        <w:tab/>
        <w:t xml:space="preserve">Zomer, R. J. &amp; Trabucco, A. </w:t>
      </w:r>
      <w:r w:rsidRPr="008D1037">
        <w:rPr>
          <w:rFonts w:ascii="Times New Roman" w:hAnsi="Times New Roman" w:cs="Times New Roman"/>
          <w:i/>
        </w:rPr>
        <w:t>Future Global Aridity Index and PET Database (CMIP_6)[DS/OL]. V6. Science Data Bank</w:t>
      </w:r>
      <w:r w:rsidR="008D1037" w:rsidRPr="008D1037">
        <w:rPr>
          <w:rFonts w:ascii="Times New Roman" w:hAnsi="Times New Roman" w:cs="Times New Roman"/>
        </w:rPr>
        <w:t xml:space="preserve">, </w:t>
      </w:r>
      <w:hyperlink r:id="rId15" w:history="1">
        <w:r w:rsidRPr="00EB2731">
          <w:rPr>
            <w:rStyle w:val="ab"/>
            <w:rFonts w:ascii="Times New Roman" w:hAnsi="Times New Roman" w:cs="Times New Roman"/>
            <w:color w:val="auto"/>
            <w:u w:val="none"/>
          </w:rPr>
          <w:t>https://doi.org/10.57760/sciencedb.nbsdc.00086</w:t>
        </w:r>
      </w:hyperlink>
      <w:r w:rsidRPr="008D1037">
        <w:rPr>
          <w:rFonts w:ascii="Times New Roman" w:hAnsi="Times New Roman" w:cs="Times New Roman"/>
        </w:rPr>
        <w:t xml:space="preserve"> (2024).</w:t>
      </w:r>
    </w:p>
    <w:p w14:paraId="1EE659CA" w14:textId="6561FDD9"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56</w:t>
      </w:r>
      <w:r w:rsidRPr="008D1037">
        <w:rPr>
          <w:rFonts w:ascii="Times New Roman" w:hAnsi="Times New Roman" w:cs="Times New Roman"/>
        </w:rPr>
        <w:tab/>
        <w:t>Liang, D.</w:t>
      </w:r>
      <w:r w:rsidRPr="008D1037">
        <w:rPr>
          <w:rFonts w:ascii="Times New Roman" w:hAnsi="Times New Roman" w:cs="Times New Roman"/>
          <w:i/>
        </w:rPr>
        <w:t xml:space="preserve"> et al.</w:t>
      </w:r>
      <w:r w:rsidRPr="008D1037">
        <w:rPr>
          <w:rFonts w:ascii="Times New Roman" w:hAnsi="Times New Roman" w:cs="Times New Roman"/>
        </w:rPr>
        <w:t xml:space="preserve"> China’s greenhouse gas emissions for cropping systems from 1978–2016. </w:t>
      </w:r>
      <w:r w:rsidRPr="008D1037">
        <w:rPr>
          <w:rFonts w:ascii="Times New Roman" w:hAnsi="Times New Roman" w:cs="Times New Roman"/>
          <w:i/>
        </w:rPr>
        <w:t>Scientific data</w:t>
      </w:r>
      <w:r w:rsidRPr="008D1037">
        <w:rPr>
          <w:rFonts w:ascii="Times New Roman" w:hAnsi="Times New Roman" w:cs="Times New Roman"/>
        </w:rPr>
        <w:t xml:space="preserve"> </w:t>
      </w:r>
      <w:r w:rsidRPr="008D1037">
        <w:rPr>
          <w:rFonts w:ascii="Times New Roman" w:hAnsi="Times New Roman" w:cs="Times New Roman"/>
          <w:b/>
        </w:rPr>
        <w:t>8</w:t>
      </w:r>
      <w:r w:rsidR="008D1037" w:rsidRPr="008D1037">
        <w:rPr>
          <w:rFonts w:ascii="Times New Roman" w:hAnsi="Times New Roman" w:cs="Times New Roman"/>
        </w:rPr>
        <w:t>, 171</w:t>
      </w:r>
      <w:r w:rsidRPr="008D1037">
        <w:rPr>
          <w:rFonts w:ascii="Times New Roman" w:hAnsi="Times New Roman" w:cs="Times New Roman"/>
        </w:rPr>
        <w:t xml:space="preserve"> (2021).</w:t>
      </w:r>
    </w:p>
    <w:p w14:paraId="03C3F8C5" w14:textId="7308B0BF"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57</w:t>
      </w:r>
      <w:r w:rsidRPr="008D1037">
        <w:rPr>
          <w:rFonts w:ascii="Times New Roman" w:hAnsi="Times New Roman" w:cs="Times New Roman"/>
        </w:rPr>
        <w:tab/>
        <w:t xml:space="preserve">Gu, B., Ju, X., Chang, J., Ge, Y. &amp; Vitousek, P. M. Integrated reactive nitrogen budgets and future trends in China. </w:t>
      </w:r>
      <w:r w:rsidRPr="008D1037">
        <w:rPr>
          <w:rFonts w:ascii="Times New Roman" w:hAnsi="Times New Roman" w:cs="Times New Roman"/>
          <w:i/>
        </w:rPr>
        <w:t>Proceedings of the National Academy of Sciences</w:t>
      </w:r>
      <w:r w:rsidRPr="008D1037">
        <w:rPr>
          <w:rFonts w:ascii="Times New Roman" w:hAnsi="Times New Roman" w:cs="Times New Roman"/>
        </w:rPr>
        <w:t xml:space="preserve"> </w:t>
      </w:r>
      <w:r w:rsidRPr="008D1037">
        <w:rPr>
          <w:rFonts w:ascii="Times New Roman" w:hAnsi="Times New Roman" w:cs="Times New Roman"/>
          <w:b/>
        </w:rPr>
        <w:t>112</w:t>
      </w:r>
      <w:r w:rsidR="008D1037" w:rsidRPr="008D1037">
        <w:rPr>
          <w:rFonts w:ascii="Times New Roman" w:hAnsi="Times New Roman" w:cs="Times New Roman"/>
        </w:rPr>
        <w:t>, 8792-8797</w:t>
      </w:r>
      <w:r w:rsidRPr="008D1037">
        <w:rPr>
          <w:rFonts w:ascii="Times New Roman" w:hAnsi="Times New Roman" w:cs="Times New Roman"/>
        </w:rPr>
        <w:t xml:space="preserve"> (2015).</w:t>
      </w:r>
    </w:p>
    <w:p w14:paraId="6697BE46" w14:textId="77777777"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58</w:t>
      </w:r>
      <w:r w:rsidRPr="008D1037">
        <w:rPr>
          <w:rFonts w:ascii="Times New Roman" w:hAnsi="Times New Roman" w:cs="Times New Roman"/>
        </w:rPr>
        <w:tab/>
        <w:t>Singer, M. B.</w:t>
      </w:r>
      <w:r w:rsidRPr="008D1037">
        <w:rPr>
          <w:rFonts w:ascii="Times New Roman" w:hAnsi="Times New Roman" w:cs="Times New Roman"/>
          <w:i/>
        </w:rPr>
        <w:t xml:space="preserve"> et al.</w:t>
      </w:r>
      <w:r w:rsidRPr="008D1037">
        <w:rPr>
          <w:rFonts w:ascii="Times New Roman" w:hAnsi="Times New Roman" w:cs="Times New Roman"/>
        </w:rPr>
        <w:t xml:space="preserve"> Hourly potential evapotranspiration at 0.1 resolution for the global land surface from 1981-present. </w:t>
      </w:r>
      <w:r w:rsidRPr="008D1037">
        <w:rPr>
          <w:rFonts w:ascii="Times New Roman" w:hAnsi="Times New Roman" w:cs="Times New Roman"/>
          <w:i/>
        </w:rPr>
        <w:t>Scientific Data</w:t>
      </w:r>
      <w:r w:rsidRPr="008D1037">
        <w:rPr>
          <w:rFonts w:ascii="Times New Roman" w:hAnsi="Times New Roman" w:cs="Times New Roman"/>
        </w:rPr>
        <w:t xml:space="preserve"> </w:t>
      </w:r>
      <w:r w:rsidRPr="008D1037">
        <w:rPr>
          <w:rFonts w:ascii="Times New Roman" w:hAnsi="Times New Roman" w:cs="Times New Roman"/>
          <w:b/>
        </w:rPr>
        <w:t>8</w:t>
      </w:r>
      <w:r w:rsidRPr="008D1037">
        <w:rPr>
          <w:rFonts w:ascii="Times New Roman" w:hAnsi="Times New Roman" w:cs="Times New Roman"/>
        </w:rPr>
        <w:t>, 224 (2021).</w:t>
      </w:r>
    </w:p>
    <w:p w14:paraId="4FC6529E" w14:textId="465A5588"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59</w:t>
      </w:r>
      <w:r w:rsidRPr="008D1037">
        <w:rPr>
          <w:rFonts w:ascii="Times New Roman" w:hAnsi="Times New Roman" w:cs="Times New Roman"/>
        </w:rPr>
        <w:tab/>
        <w:t xml:space="preserve">Jie, Y. &amp; Xin, H. The 30 m annual land cover datasets and its dynamics in China from 1990 to 2021. </w:t>
      </w:r>
      <w:hyperlink r:id="rId16" w:history="1">
        <w:r w:rsidRPr="00EB2731">
          <w:rPr>
            <w:rStyle w:val="ab"/>
            <w:rFonts w:ascii="Times New Roman" w:hAnsi="Times New Roman" w:cs="Times New Roman"/>
            <w:color w:val="auto"/>
            <w:u w:val="none"/>
          </w:rPr>
          <w:t>https://zenodo.org/records/5816591</w:t>
        </w:r>
      </w:hyperlink>
      <w:r w:rsidR="008D1037" w:rsidRPr="008D1037">
        <w:rPr>
          <w:rFonts w:ascii="Times New Roman" w:hAnsi="Times New Roman" w:cs="Times New Roman"/>
        </w:rPr>
        <w:t xml:space="preserve">. </w:t>
      </w:r>
      <w:r w:rsidRPr="008D1037">
        <w:rPr>
          <w:rFonts w:ascii="Times New Roman" w:hAnsi="Times New Roman" w:cs="Times New Roman"/>
        </w:rPr>
        <w:t>(2022).</w:t>
      </w:r>
    </w:p>
    <w:p w14:paraId="45E07989" w14:textId="49F71D82" w:rsidR="000503C9" w:rsidRPr="008D1037" w:rsidRDefault="000503C9" w:rsidP="000503C9">
      <w:pPr>
        <w:pStyle w:val="EndNoteBibliography"/>
        <w:ind w:left="720" w:hanging="720"/>
        <w:rPr>
          <w:rFonts w:ascii="Times New Roman" w:hAnsi="Times New Roman" w:cs="Times New Roman"/>
        </w:rPr>
      </w:pPr>
      <w:r w:rsidRPr="008D1037">
        <w:rPr>
          <w:rFonts w:ascii="Times New Roman" w:hAnsi="Times New Roman" w:cs="Times New Roman"/>
        </w:rPr>
        <w:t>60</w:t>
      </w:r>
      <w:r w:rsidRPr="008D1037">
        <w:rPr>
          <w:rFonts w:ascii="Times New Roman" w:hAnsi="Times New Roman" w:cs="Times New Roman"/>
        </w:rPr>
        <w:tab/>
        <w:t>Hou, C.</w:t>
      </w:r>
      <w:r w:rsidRPr="008D1037">
        <w:rPr>
          <w:rFonts w:ascii="Times New Roman" w:hAnsi="Times New Roman" w:cs="Times New Roman"/>
          <w:i/>
        </w:rPr>
        <w:t xml:space="preserve"> et al.</w:t>
      </w:r>
      <w:r w:rsidRPr="008D1037">
        <w:rPr>
          <w:rFonts w:ascii="Times New Roman" w:hAnsi="Times New Roman" w:cs="Times New Roman"/>
        </w:rPr>
        <w:t xml:space="preserve"> High-resolution mapping of monthly industrial water withdrawal in China from 1965 to 2020. </w:t>
      </w:r>
      <w:r w:rsidRPr="008D1037">
        <w:rPr>
          <w:rFonts w:ascii="Times New Roman" w:hAnsi="Times New Roman" w:cs="Times New Roman"/>
          <w:i/>
        </w:rPr>
        <w:t>Earth System Science Data Discussions</w:t>
      </w:r>
      <w:r w:rsidRPr="008D1037">
        <w:rPr>
          <w:rFonts w:ascii="Times New Roman" w:hAnsi="Times New Roman" w:cs="Times New Roman"/>
        </w:rPr>
        <w:t xml:space="preserve"> </w:t>
      </w:r>
      <w:r w:rsidRPr="008D1037">
        <w:rPr>
          <w:rFonts w:ascii="Times New Roman" w:hAnsi="Times New Roman" w:cs="Times New Roman"/>
          <w:b/>
        </w:rPr>
        <w:t>2023</w:t>
      </w:r>
      <w:r w:rsidRPr="008D1037">
        <w:rPr>
          <w:rFonts w:ascii="Times New Roman" w:hAnsi="Times New Roman" w:cs="Times New Roman"/>
        </w:rPr>
        <w:t>, 1-</w:t>
      </w:r>
      <w:r w:rsidR="008D1037" w:rsidRPr="008D1037">
        <w:rPr>
          <w:rFonts w:ascii="Times New Roman" w:hAnsi="Times New Roman" w:cs="Times New Roman"/>
        </w:rPr>
        <w:t>25</w:t>
      </w:r>
      <w:r w:rsidRPr="008D1037">
        <w:rPr>
          <w:rFonts w:ascii="Times New Roman" w:hAnsi="Times New Roman" w:cs="Times New Roman"/>
        </w:rPr>
        <w:t xml:space="preserve"> (2023).</w:t>
      </w:r>
    </w:p>
    <w:p w14:paraId="79083279" w14:textId="1E9143BD" w:rsidR="00E0121F" w:rsidRPr="00E0297F" w:rsidRDefault="00832A8D" w:rsidP="003B61D5">
      <w:pPr>
        <w:rPr>
          <w:rFonts w:ascii="Times New Roman" w:hAnsi="Times New Roman" w:cs="Times New Roman"/>
          <w:sz w:val="24"/>
          <w:szCs w:val="24"/>
        </w:rPr>
      </w:pPr>
      <w:r w:rsidRPr="008D1037">
        <w:rPr>
          <w:rFonts w:ascii="Times New Roman" w:hAnsi="Times New Roman" w:cs="Times New Roman"/>
          <w:szCs w:val="21"/>
        </w:rPr>
        <w:fldChar w:fldCharType="end"/>
      </w:r>
    </w:p>
    <w:p w14:paraId="12880894" w14:textId="15542DAB" w:rsidR="00C96F32" w:rsidRPr="00C96F32" w:rsidRDefault="005D01CE" w:rsidP="00C96F32">
      <w:pPr>
        <w:rPr>
          <w:rFonts w:ascii="Times New Roman" w:hAnsi="Times New Roman" w:cs="Times New Roman"/>
          <w:sz w:val="24"/>
          <w:szCs w:val="24"/>
        </w:rPr>
      </w:pPr>
      <w:r>
        <w:rPr>
          <w:rFonts w:ascii="Times New Roman" w:hAnsi="Times New Roman" w:cs="Times New Roman"/>
          <w:sz w:val="24"/>
          <w:szCs w:val="24"/>
        </w:rPr>
        <w:br w:type="page"/>
      </w:r>
    </w:p>
    <w:p w14:paraId="66754179" w14:textId="2F353496" w:rsidR="005D01CE" w:rsidRPr="000A57E0" w:rsidRDefault="000A57E0" w:rsidP="002E66DF">
      <w:pPr>
        <w:pStyle w:val="1"/>
        <w:rPr>
          <w:rFonts w:ascii="Times New Roman" w:hAnsi="Times New Roman" w:cs="Times New Roman"/>
          <w:color w:val="auto"/>
          <w:sz w:val="30"/>
          <w:szCs w:val="30"/>
        </w:rPr>
      </w:pPr>
      <w:r w:rsidRPr="000A57E0">
        <w:rPr>
          <w:rFonts w:ascii="Times New Roman" w:hAnsi="Times New Roman" w:cs="Times New Roman"/>
          <w:caps w:val="0"/>
          <w:color w:val="auto"/>
          <w:sz w:val="30"/>
          <w:szCs w:val="30"/>
        </w:rPr>
        <w:lastRenderedPageBreak/>
        <w:t>Acknowledgments</w:t>
      </w:r>
    </w:p>
    <w:p w14:paraId="2FF2ECFA" w14:textId="45823831" w:rsidR="002E4CBD" w:rsidRPr="000A57E0" w:rsidRDefault="005D01CE" w:rsidP="005D01CE">
      <w:pPr>
        <w:rPr>
          <w:rFonts w:ascii="Times New Roman" w:hAnsi="Times New Roman" w:cs="Times New Roman"/>
          <w:sz w:val="24"/>
          <w:szCs w:val="24"/>
        </w:rPr>
      </w:pPr>
      <w:r w:rsidRPr="007A148B">
        <w:rPr>
          <w:rFonts w:ascii="Times New Roman" w:hAnsi="Times New Roman" w:cs="Times New Roman"/>
          <w:sz w:val="24"/>
          <w:szCs w:val="24"/>
        </w:rPr>
        <w:t xml:space="preserve">This work was enabled by funding provided by the </w:t>
      </w:r>
      <w:bookmarkStart w:id="408" w:name="OLE_LINK47"/>
      <w:bookmarkStart w:id="409" w:name="OLE_LINK48"/>
      <w:r w:rsidRPr="007A148B">
        <w:rPr>
          <w:rFonts w:ascii="Times New Roman" w:hAnsi="Times New Roman" w:cs="Times New Roman"/>
          <w:sz w:val="24"/>
          <w:szCs w:val="24"/>
        </w:rPr>
        <w:t>Second Tibetan</w:t>
      </w:r>
      <w:r w:rsidRPr="007A148B">
        <w:rPr>
          <w:rFonts w:ascii="Times New Roman" w:hAnsi="Times New Roman" w:cs="Times New Roman" w:hint="eastAsia"/>
          <w:sz w:val="24"/>
          <w:szCs w:val="24"/>
        </w:rPr>
        <w:t xml:space="preserve"> </w:t>
      </w:r>
      <w:r w:rsidRPr="007A148B">
        <w:rPr>
          <w:rFonts w:ascii="Times New Roman" w:hAnsi="Times New Roman" w:cs="Times New Roman"/>
          <w:sz w:val="24"/>
          <w:szCs w:val="24"/>
        </w:rPr>
        <w:t>Plateau Scientific Expedition and Research Program</w:t>
      </w:r>
      <w:bookmarkEnd w:id="408"/>
      <w:bookmarkEnd w:id="409"/>
      <w:r w:rsidRPr="007A148B">
        <w:rPr>
          <w:rFonts w:ascii="Times New Roman" w:hAnsi="Times New Roman" w:cs="Times New Roman"/>
          <w:sz w:val="24"/>
          <w:szCs w:val="24"/>
        </w:rPr>
        <w:t xml:space="preserve"> (</w:t>
      </w:r>
      <w:bookmarkStart w:id="410" w:name="OLE_LINK50"/>
      <w:r w:rsidRPr="007A148B">
        <w:rPr>
          <w:rFonts w:ascii="Times New Roman" w:hAnsi="Times New Roman" w:cs="Times New Roman"/>
          <w:sz w:val="24"/>
          <w:szCs w:val="24"/>
        </w:rPr>
        <w:t>2019QZKK0405</w:t>
      </w:r>
      <w:bookmarkEnd w:id="410"/>
      <w:r w:rsidRPr="007A148B">
        <w:rPr>
          <w:rFonts w:ascii="Times New Roman" w:hAnsi="Times New Roman" w:cs="Times New Roman"/>
          <w:sz w:val="24"/>
          <w:szCs w:val="24"/>
        </w:rPr>
        <w:t>)</w:t>
      </w:r>
      <w:r w:rsidR="002E4CBD" w:rsidRPr="007A148B">
        <w:rPr>
          <w:rFonts w:ascii="Times New Roman" w:hAnsi="Times New Roman" w:cs="Times New Roman" w:hint="eastAsia"/>
          <w:sz w:val="24"/>
          <w:szCs w:val="24"/>
        </w:rPr>
        <w:t>,</w:t>
      </w:r>
      <w:r w:rsidR="002E4CBD" w:rsidRPr="007A148B">
        <w:rPr>
          <w:rFonts w:ascii="Times New Roman" w:hAnsi="Times New Roman" w:cs="Times New Roman"/>
          <w:sz w:val="24"/>
          <w:szCs w:val="24"/>
        </w:rPr>
        <w:t xml:space="preserve"> </w:t>
      </w:r>
      <w:r w:rsidR="00535037">
        <w:rPr>
          <w:rFonts w:ascii="Times New Roman" w:hAnsi="Times New Roman" w:cs="Times New Roman" w:hint="eastAsia"/>
          <w:sz w:val="24"/>
          <w:szCs w:val="24"/>
        </w:rPr>
        <w:t xml:space="preserve">the </w:t>
      </w:r>
      <w:r w:rsidR="002E4CBD" w:rsidRPr="007A148B">
        <w:rPr>
          <w:rFonts w:ascii="Times New Roman" w:hAnsi="Times New Roman" w:cs="Times New Roman"/>
          <w:sz w:val="24"/>
          <w:szCs w:val="24"/>
        </w:rPr>
        <w:t>National Natural Science Foundation of China (W2412142)</w:t>
      </w:r>
      <w:r w:rsidR="002E4CBD" w:rsidRPr="007A148B">
        <w:rPr>
          <w:rFonts w:ascii="Times New Roman" w:hAnsi="Times New Roman" w:cs="Times New Roman" w:hint="eastAsia"/>
          <w:sz w:val="24"/>
          <w:szCs w:val="24"/>
        </w:rPr>
        <w:t xml:space="preserve">, </w:t>
      </w:r>
      <w:r w:rsidR="00535037">
        <w:rPr>
          <w:rFonts w:ascii="Times New Roman" w:hAnsi="Times New Roman" w:cs="Times New Roman" w:hint="eastAsia"/>
          <w:sz w:val="24"/>
          <w:szCs w:val="24"/>
        </w:rPr>
        <w:t xml:space="preserve">the </w:t>
      </w:r>
      <w:r w:rsidR="002E4CBD" w:rsidRPr="007A148B">
        <w:rPr>
          <w:rFonts w:ascii="Times New Roman" w:hAnsi="Times New Roman" w:cs="Times New Roman"/>
          <w:sz w:val="24"/>
          <w:szCs w:val="24"/>
        </w:rPr>
        <w:t>Fundamental Research Funds for the Central Universities and the 111 Project of China (</w:t>
      </w:r>
      <w:bookmarkStart w:id="411" w:name="OLE_LINK38"/>
      <w:bookmarkStart w:id="412" w:name="OLE_LINK44"/>
      <w:r w:rsidR="002E4CBD" w:rsidRPr="007A148B">
        <w:rPr>
          <w:rFonts w:ascii="Times New Roman" w:hAnsi="Times New Roman" w:cs="Times New Roman"/>
          <w:sz w:val="24"/>
          <w:szCs w:val="24"/>
        </w:rPr>
        <w:t>B23027</w:t>
      </w:r>
      <w:bookmarkEnd w:id="411"/>
      <w:bookmarkEnd w:id="412"/>
      <w:r w:rsidR="002E4CBD" w:rsidRPr="007A148B">
        <w:rPr>
          <w:rFonts w:ascii="Times New Roman" w:hAnsi="Times New Roman" w:cs="Times New Roman"/>
          <w:sz w:val="24"/>
          <w:szCs w:val="24"/>
        </w:rPr>
        <w:t>)</w:t>
      </w:r>
      <w:r w:rsidR="00173C28" w:rsidRPr="007A148B">
        <w:rPr>
          <w:rFonts w:ascii="Times New Roman" w:hAnsi="Times New Roman" w:cs="Times New Roman" w:hint="eastAsia"/>
          <w:sz w:val="24"/>
          <w:szCs w:val="24"/>
        </w:rPr>
        <w:t xml:space="preserve">, </w:t>
      </w:r>
      <w:r w:rsidR="00535037">
        <w:rPr>
          <w:rFonts w:ascii="Times New Roman" w:hAnsi="Times New Roman" w:cs="Times New Roman" w:hint="eastAsia"/>
          <w:sz w:val="24"/>
          <w:szCs w:val="24"/>
        </w:rPr>
        <w:t xml:space="preserve">the </w:t>
      </w:r>
      <w:r w:rsidR="00173C28" w:rsidRPr="007A148B">
        <w:rPr>
          <w:rFonts w:ascii="Times New Roman" w:hAnsi="Times New Roman" w:cs="Times New Roman"/>
          <w:sz w:val="24"/>
          <w:szCs w:val="24"/>
        </w:rPr>
        <w:t>National Natural Science Foundation of China (42521001)</w:t>
      </w:r>
      <w:r w:rsidR="007A148B">
        <w:rPr>
          <w:rFonts w:ascii="Times New Roman" w:hAnsi="Times New Roman" w:cs="Times New Roman" w:hint="eastAsia"/>
          <w:sz w:val="24"/>
          <w:szCs w:val="24"/>
        </w:rPr>
        <w:t>,</w:t>
      </w:r>
      <w:r w:rsidR="007A148B" w:rsidRPr="007A148B">
        <w:rPr>
          <w:rFonts w:ascii="Times New Roman" w:hAnsi="Times New Roman" w:cs="Times New Roman" w:hint="eastAsia"/>
          <w:sz w:val="24"/>
          <w:szCs w:val="24"/>
        </w:rPr>
        <w:t xml:space="preserve"> and</w:t>
      </w:r>
      <w:r w:rsidR="007A148B">
        <w:rPr>
          <w:rFonts w:ascii="Times New Roman" w:hAnsi="Times New Roman" w:cs="Times New Roman" w:hint="eastAsia"/>
          <w:sz w:val="24"/>
          <w:szCs w:val="24"/>
        </w:rPr>
        <w:t xml:space="preserve"> </w:t>
      </w:r>
      <w:r w:rsidR="00535037">
        <w:rPr>
          <w:rFonts w:ascii="Times New Roman" w:hAnsi="Times New Roman" w:cs="Times New Roman" w:hint="eastAsia"/>
          <w:sz w:val="24"/>
          <w:szCs w:val="24"/>
        </w:rPr>
        <w:t xml:space="preserve">the </w:t>
      </w:r>
      <w:r w:rsidR="007A148B" w:rsidRPr="007A148B">
        <w:rPr>
          <w:rFonts w:ascii="Times New Roman" w:hAnsi="Times New Roman" w:cs="Times New Roman"/>
          <w:sz w:val="24"/>
          <w:szCs w:val="24"/>
        </w:rPr>
        <w:t xml:space="preserve">Open Project of Middle </w:t>
      </w:r>
      <w:proofErr w:type="spellStart"/>
      <w:r w:rsidR="007A148B" w:rsidRPr="007A148B">
        <w:rPr>
          <w:rFonts w:ascii="Times New Roman" w:hAnsi="Times New Roman" w:cs="Times New Roman"/>
          <w:sz w:val="24"/>
          <w:szCs w:val="24"/>
        </w:rPr>
        <w:t>Yarlung</w:t>
      </w:r>
      <w:proofErr w:type="spellEnd"/>
      <w:r w:rsidR="007A148B" w:rsidRPr="007A148B">
        <w:rPr>
          <w:rFonts w:ascii="Times New Roman" w:hAnsi="Times New Roman" w:cs="Times New Roman"/>
          <w:sz w:val="24"/>
          <w:szCs w:val="24"/>
        </w:rPr>
        <w:t xml:space="preserve"> </w:t>
      </w:r>
      <w:proofErr w:type="spellStart"/>
      <w:r w:rsidR="007A148B" w:rsidRPr="007A148B">
        <w:rPr>
          <w:rFonts w:ascii="Times New Roman" w:hAnsi="Times New Roman" w:cs="Times New Roman"/>
          <w:sz w:val="24"/>
          <w:szCs w:val="24"/>
        </w:rPr>
        <w:t>Zangbo</w:t>
      </w:r>
      <w:proofErr w:type="spellEnd"/>
      <w:r w:rsidR="007A148B" w:rsidRPr="007A148B">
        <w:rPr>
          <w:rFonts w:ascii="Times New Roman" w:hAnsi="Times New Roman" w:cs="Times New Roman"/>
          <w:sz w:val="24"/>
          <w:szCs w:val="24"/>
        </w:rPr>
        <w:t xml:space="preserve"> River Natural Resources Observation and Research Station (2025YJZKF006)</w:t>
      </w:r>
      <w:r w:rsidR="000720D8">
        <w:rPr>
          <w:rFonts w:ascii="Times New Roman" w:hAnsi="Times New Roman" w:cs="Times New Roman" w:hint="eastAsia"/>
          <w:sz w:val="24"/>
          <w:szCs w:val="24"/>
        </w:rPr>
        <w:t>.</w:t>
      </w:r>
    </w:p>
    <w:p w14:paraId="44A86E5F" w14:textId="77777777" w:rsidR="00F56786" w:rsidRPr="00F56786" w:rsidRDefault="00F56786" w:rsidP="00F56786">
      <w:pPr>
        <w:rPr>
          <w:rFonts w:ascii="Times New Roman" w:eastAsia="宋体" w:hAnsi="Times New Roman" w:cs="Times New Roman"/>
          <w:b/>
          <w:sz w:val="28"/>
          <w:szCs w:val="28"/>
        </w:rPr>
      </w:pPr>
      <w:r w:rsidRPr="00F56786">
        <w:rPr>
          <w:rFonts w:ascii="Times New Roman" w:eastAsia="宋体" w:hAnsi="Times New Roman" w:cs="Times New Roman"/>
          <w:b/>
          <w:sz w:val="28"/>
          <w:szCs w:val="28"/>
        </w:rPr>
        <w:t>Author contributions</w:t>
      </w:r>
    </w:p>
    <w:p w14:paraId="0C9F1053" w14:textId="7B52C6B3" w:rsidR="00F56786" w:rsidRPr="00F56786" w:rsidRDefault="00F56786" w:rsidP="00F56786">
      <w:pPr>
        <w:rPr>
          <w:rFonts w:ascii="Times New Roman" w:eastAsia="宋体" w:hAnsi="Times New Roman" w:cs="Times New Roman"/>
          <w:sz w:val="24"/>
          <w:szCs w:val="24"/>
        </w:rPr>
      </w:pPr>
      <w:r w:rsidRPr="007A148B">
        <w:rPr>
          <w:rFonts w:ascii="Times New Roman" w:eastAsia="宋体" w:hAnsi="Times New Roman" w:cs="Times New Roman" w:hint="eastAsia"/>
          <w:sz w:val="24"/>
          <w:szCs w:val="24"/>
        </w:rPr>
        <w:t>S</w:t>
      </w:r>
      <w:r w:rsidRPr="007A148B">
        <w:rPr>
          <w:rFonts w:ascii="Times New Roman" w:eastAsia="宋体" w:hAnsi="Times New Roman" w:cs="Times New Roman"/>
          <w:sz w:val="24"/>
          <w:szCs w:val="24"/>
        </w:rPr>
        <w:t>.</w:t>
      </w:r>
      <w:r w:rsidRPr="007A148B">
        <w:rPr>
          <w:rFonts w:ascii="Times New Roman" w:eastAsia="宋体" w:hAnsi="Times New Roman" w:cs="Times New Roman" w:hint="eastAsia"/>
          <w:sz w:val="24"/>
          <w:szCs w:val="24"/>
        </w:rPr>
        <w:t>W</w:t>
      </w:r>
      <w:r w:rsidRPr="007A148B">
        <w:rPr>
          <w:rFonts w:ascii="Times New Roman" w:eastAsia="宋体" w:hAnsi="Times New Roman" w:cs="Times New Roman"/>
          <w:sz w:val="24"/>
          <w:szCs w:val="24"/>
        </w:rPr>
        <w:t xml:space="preserve">. and </w:t>
      </w:r>
      <w:r w:rsidRPr="007A148B">
        <w:rPr>
          <w:rFonts w:ascii="Times New Roman" w:eastAsia="宋体" w:hAnsi="Times New Roman" w:cs="Times New Roman" w:hint="eastAsia"/>
          <w:sz w:val="24"/>
          <w:szCs w:val="24"/>
        </w:rPr>
        <w:t>C</w:t>
      </w:r>
      <w:r w:rsidRPr="007A148B">
        <w:rPr>
          <w:rFonts w:ascii="Times New Roman" w:eastAsia="宋体" w:hAnsi="Times New Roman" w:cs="Times New Roman"/>
          <w:sz w:val="24"/>
          <w:szCs w:val="24"/>
        </w:rPr>
        <w:t>.</w:t>
      </w:r>
      <w:r w:rsidRPr="007A148B">
        <w:rPr>
          <w:rFonts w:ascii="Times New Roman" w:eastAsia="宋体" w:hAnsi="Times New Roman" w:cs="Times New Roman" w:hint="eastAsia"/>
          <w:sz w:val="24"/>
          <w:szCs w:val="24"/>
        </w:rPr>
        <w:t>Y</w:t>
      </w:r>
      <w:r w:rsidRPr="007A148B">
        <w:rPr>
          <w:rFonts w:ascii="Times New Roman" w:eastAsia="宋体" w:hAnsi="Times New Roman" w:cs="Times New Roman"/>
          <w:sz w:val="24"/>
          <w:szCs w:val="24"/>
        </w:rPr>
        <w:t xml:space="preserve">. conceived and designed the study. </w:t>
      </w:r>
      <w:r w:rsidRPr="007A148B">
        <w:rPr>
          <w:rFonts w:ascii="Times New Roman" w:eastAsia="宋体" w:hAnsi="Times New Roman" w:cs="Times New Roman" w:hint="eastAsia"/>
          <w:sz w:val="24"/>
          <w:szCs w:val="24"/>
        </w:rPr>
        <w:t>C</w:t>
      </w:r>
      <w:r w:rsidRPr="007A148B">
        <w:rPr>
          <w:rFonts w:ascii="Times New Roman" w:eastAsia="宋体" w:hAnsi="Times New Roman" w:cs="Times New Roman"/>
          <w:sz w:val="24"/>
          <w:szCs w:val="24"/>
        </w:rPr>
        <w:t>.</w:t>
      </w:r>
      <w:r w:rsidRPr="007A148B">
        <w:rPr>
          <w:rFonts w:ascii="Times New Roman" w:eastAsia="宋体" w:hAnsi="Times New Roman" w:cs="Times New Roman" w:hint="eastAsia"/>
          <w:sz w:val="24"/>
          <w:szCs w:val="24"/>
        </w:rPr>
        <w:t>Y</w:t>
      </w:r>
      <w:r w:rsidRPr="007A148B">
        <w:rPr>
          <w:rFonts w:ascii="Times New Roman" w:eastAsia="宋体" w:hAnsi="Times New Roman" w:cs="Times New Roman"/>
          <w:sz w:val="24"/>
          <w:szCs w:val="24"/>
        </w:rPr>
        <w:t>. and S.</w:t>
      </w:r>
      <w:r w:rsidRPr="007A148B">
        <w:rPr>
          <w:rFonts w:ascii="Times New Roman" w:eastAsia="宋体" w:hAnsi="Times New Roman" w:cs="Times New Roman" w:hint="eastAsia"/>
          <w:sz w:val="24"/>
          <w:szCs w:val="24"/>
        </w:rPr>
        <w:t>W</w:t>
      </w:r>
      <w:r w:rsidRPr="007A148B">
        <w:rPr>
          <w:rFonts w:ascii="Times New Roman" w:eastAsia="宋体" w:hAnsi="Times New Roman" w:cs="Times New Roman"/>
          <w:sz w:val="24"/>
          <w:szCs w:val="24"/>
        </w:rPr>
        <w:t>. organized</w:t>
      </w:r>
      <w:r w:rsidRPr="007A148B">
        <w:rPr>
          <w:rFonts w:ascii="Times New Roman" w:eastAsia="宋体" w:hAnsi="Times New Roman" w:cs="Times New Roman" w:hint="eastAsia"/>
          <w:sz w:val="24"/>
          <w:szCs w:val="24"/>
        </w:rPr>
        <w:t xml:space="preserve"> </w:t>
      </w:r>
      <w:r w:rsidRPr="007A148B">
        <w:rPr>
          <w:rFonts w:ascii="Times New Roman" w:eastAsia="宋体" w:hAnsi="Times New Roman" w:cs="Times New Roman"/>
          <w:sz w:val="24"/>
          <w:szCs w:val="24"/>
        </w:rPr>
        <w:t xml:space="preserve">core drilling. </w:t>
      </w:r>
      <w:r w:rsidRPr="007A148B">
        <w:rPr>
          <w:rFonts w:ascii="Times New Roman" w:eastAsia="宋体" w:hAnsi="Times New Roman" w:cs="Times New Roman" w:hint="eastAsia"/>
          <w:sz w:val="24"/>
          <w:szCs w:val="24"/>
        </w:rPr>
        <w:t>C</w:t>
      </w:r>
      <w:r w:rsidRPr="007A148B">
        <w:rPr>
          <w:rFonts w:ascii="Times New Roman" w:eastAsia="宋体" w:hAnsi="Times New Roman" w:cs="Times New Roman"/>
          <w:sz w:val="24"/>
          <w:szCs w:val="24"/>
        </w:rPr>
        <w:t>.Y. split the cores and prepared the samples.</w:t>
      </w:r>
      <w:r w:rsidRPr="007A148B">
        <w:rPr>
          <w:rFonts w:ascii="Times New Roman" w:eastAsia="宋体" w:hAnsi="Times New Roman" w:cs="Times New Roman" w:hint="eastAsia"/>
          <w:sz w:val="24"/>
          <w:szCs w:val="24"/>
        </w:rPr>
        <w:t xml:space="preserve"> C</w:t>
      </w:r>
      <w:r w:rsidRPr="007A148B">
        <w:rPr>
          <w:rFonts w:ascii="Times New Roman" w:eastAsia="宋体" w:hAnsi="Times New Roman" w:cs="Times New Roman"/>
          <w:sz w:val="24"/>
          <w:szCs w:val="24"/>
        </w:rPr>
        <w:t>.</w:t>
      </w:r>
      <w:r w:rsidRPr="007A148B">
        <w:rPr>
          <w:rFonts w:ascii="Times New Roman" w:eastAsia="宋体" w:hAnsi="Times New Roman" w:cs="Times New Roman" w:hint="eastAsia"/>
          <w:sz w:val="24"/>
          <w:szCs w:val="24"/>
        </w:rPr>
        <w:t>Y</w:t>
      </w:r>
      <w:r w:rsidRPr="007A148B">
        <w:rPr>
          <w:rFonts w:ascii="Times New Roman" w:eastAsia="宋体" w:hAnsi="Times New Roman" w:cs="Times New Roman"/>
          <w:sz w:val="24"/>
          <w:szCs w:val="24"/>
        </w:rPr>
        <w:t>.</w:t>
      </w:r>
      <w:r w:rsidRPr="007A148B">
        <w:rPr>
          <w:rFonts w:ascii="Times New Roman" w:eastAsia="宋体" w:hAnsi="Times New Roman" w:cs="Times New Roman" w:hint="eastAsia"/>
          <w:sz w:val="24"/>
          <w:szCs w:val="24"/>
        </w:rPr>
        <w:t xml:space="preserve"> and </w:t>
      </w:r>
      <w:r w:rsidR="003B4C73" w:rsidRPr="007A148B">
        <w:rPr>
          <w:rFonts w:ascii="Times New Roman" w:eastAsia="宋体" w:hAnsi="Times New Roman" w:cs="Times New Roman"/>
          <w:sz w:val="24"/>
          <w:szCs w:val="24"/>
        </w:rPr>
        <w:t>Shaolin Wu</w:t>
      </w:r>
      <w:r w:rsidRPr="007A148B">
        <w:rPr>
          <w:rFonts w:ascii="Times New Roman" w:eastAsia="宋体" w:hAnsi="Times New Roman" w:cs="Times New Roman" w:hint="eastAsia"/>
          <w:sz w:val="24"/>
          <w:szCs w:val="24"/>
        </w:rPr>
        <w:t xml:space="preserve"> </w:t>
      </w:r>
      <w:r w:rsidRPr="007A148B">
        <w:rPr>
          <w:rFonts w:ascii="Times New Roman" w:eastAsia="宋体" w:hAnsi="Times New Roman" w:cs="Times New Roman"/>
          <w:sz w:val="24"/>
          <w:szCs w:val="24"/>
        </w:rPr>
        <w:t>downloaded and preprocessed the</w:t>
      </w:r>
      <w:r w:rsidRPr="007A148B">
        <w:rPr>
          <w:rFonts w:ascii="Times New Roman" w:eastAsia="宋体" w:hAnsi="Times New Roman" w:cs="Times New Roman" w:hint="eastAsia"/>
          <w:sz w:val="24"/>
          <w:szCs w:val="24"/>
        </w:rPr>
        <w:t xml:space="preserve"> </w:t>
      </w:r>
      <w:r w:rsidRPr="007A148B">
        <w:rPr>
          <w:rFonts w:ascii="Times New Roman" w:eastAsia="宋体" w:hAnsi="Times New Roman" w:cs="Times New Roman"/>
          <w:sz w:val="24"/>
          <w:szCs w:val="24"/>
        </w:rPr>
        <w:t xml:space="preserve">data. </w:t>
      </w:r>
      <w:r w:rsidRPr="007A148B">
        <w:rPr>
          <w:rFonts w:ascii="Times New Roman" w:eastAsia="宋体" w:hAnsi="Times New Roman" w:cs="Times New Roman" w:hint="eastAsia"/>
          <w:sz w:val="24"/>
          <w:szCs w:val="24"/>
        </w:rPr>
        <w:t>C</w:t>
      </w:r>
      <w:r w:rsidRPr="007A148B">
        <w:rPr>
          <w:rFonts w:ascii="Times New Roman" w:eastAsia="宋体" w:hAnsi="Times New Roman" w:cs="Times New Roman"/>
          <w:sz w:val="24"/>
          <w:szCs w:val="24"/>
        </w:rPr>
        <w:t>.</w:t>
      </w:r>
      <w:r w:rsidRPr="007A148B">
        <w:rPr>
          <w:rFonts w:ascii="Times New Roman" w:eastAsia="宋体" w:hAnsi="Times New Roman" w:cs="Times New Roman" w:hint="eastAsia"/>
          <w:sz w:val="24"/>
          <w:szCs w:val="24"/>
        </w:rPr>
        <w:t>Y</w:t>
      </w:r>
      <w:r w:rsidRPr="007A148B">
        <w:rPr>
          <w:rFonts w:ascii="Times New Roman" w:eastAsia="宋体" w:hAnsi="Times New Roman" w:cs="Times New Roman"/>
          <w:sz w:val="24"/>
          <w:szCs w:val="24"/>
        </w:rPr>
        <w:t xml:space="preserve">. and </w:t>
      </w:r>
      <w:r w:rsidRPr="007A148B">
        <w:rPr>
          <w:rFonts w:ascii="Times New Roman" w:eastAsia="宋体" w:hAnsi="Times New Roman" w:cs="Times New Roman" w:hint="eastAsia"/>
          <w:sz w:val="24"/>
          <w:szCs w:val="24"/>
        </w:rPr>
        <w:t>C</w:t>
      </w:r>
      <w:r w:rsidRPr="007A148B">
        <w:rPr>
          <w:rFonts w:ascii="Times New Roman" w:eastAsia="宋体" w:hAnsi="Times New Roman" w:cs="Times New Roman"/>
          <w:sz w:val="24"/>
          <w:szCs w:val="24"/>
        </w:rPr>
        <w:t>.L. analyzed the model results.</w:t>
      </w:r>
      <w:r w:rsidRPr="007A148B">
        <w:rPr>
          <w:rFonts w:ascii="Times New Roman" w:eastAsia="宋体" w:hAnsi="Times New Roman" w:cs="Times New Roman" w:hint="eastAsia"/>
          <w:sz w:val="24"/>
          <w:szCs w:val="24"/>
        </w:rPr>
        <w:t xml:space="preserve"> </w:t>
      </w:r>
      <w:r w:rsidRPr="007A148B">
        <w:rPr>
          <w:rFonts w:ascii="Times New Roman" w:eastAsia="宋体" w:hAnsi="Times New Roman" w:cs="Times New Roman"/>
          <w:sz w:val="24"/>
          <w:szCs w:val="24"/>
        </w:rPr>
        <w:t>C.Y.</w:t>
      </w:r>
      <w:r w:rsidRPr="007A148B">
        <w:rPr>
          <w:rFonts w:ascii="Times New Roman" w:eastAsia="宋体" w:hAnsi="Times New Roman" w:cs="Times New Roman" w:hint="eastAsia"/>
          <w:sz w:val="24"/>
          <w:szCs w:val="24"/>
        </w:rPr>
        <w:t xml:space="preserve">, </w:t>
      </w:r>
      <w:r w:rsidR="003B4C73" w:rsidRPr="007A148B">
        <w:rPr>
          <w:rFonts w:ascii="Times New Roman" w:eastAsia="宋体" w:hAnsi="Times New Roman" w:cs="Times New Roman"/>
          <w:sz w:val="24"/>
          <w:szCs w:val="24"/>
        </w:rPr>
        <w:t>S.W.</w:t>
      </w:r>
      <w:r w:rsidR="003B4C73" w:rsidRPr="007A148B">
        <w:rPr>
          <w:rFonts w:ascii="Times New Roman" w:eastAsia="宋体" w:hAnsi="Times New Roman" w:cs="Times New Roman" w:hint="eastAsia"/>
          <w:sz w:val="24"/>
          <w:szCs w:val="24"/>
        </w:rPr>
        <w:t xml:space="preserve">, </w:t>
      </w:r>
      <w:r w:rsidRPr="007A148B">
        <w:rPr>
          <w:rFonts w:ascii="Times New Roman" w:eastAsia="宋体" w:hAnsi="Times New Roman" w:cs="Times New Roman" w:hint="eastAsia"/>
          <w:sz w:val="24"/>
          <w:szCs w:val="24"/>
        </w:rPr>
        <w:t>C.L., L.S.</w:t>
      </w:r>
      <w:r w:rsidR="0091517D" w:rsidRPr="007A148B">
        <w:rPr>
          <w:rFonts w:ascii="Times New Roman" w:eastAsia="宋体" w:hAnsi="Times New Roman" w:cs="Times New Roman" w:hint="eastAsia"/>
          <w:sz w:val="24"/>
          <w:szCs w:val="24"/>
        </w:rPr>
        <w:t>,</w:t>
      </w:r>
      <w:r w:rsidRPr="007A148B">
        <w:rPr>
          <w:rFonts w:ascii="Times New Roman" w:eastAsia="宋体" w:hAnsi="Times New Roman" w:cs="Times New Roman"/>
          <w:sz w:val="24"/>
          <w:szCs w:val="24"/>
        </w:rPr>
        <w:t xml:space="preserve"> </w:t>
      </w:r>
      <w:r w:rsidR="003B4C73" w:rsidRPr="007A148B">
        <w:rPr>
          <w:rFonts w:ascii="Times New Roman" w:eastAsia="宋体" w:hAnsi="Times New Roman" w:cs="Times New Roman" w:hint="eastAsia"/>
          <w:sz w:val="24"/>
          <w:szCs w:val="24"/>
        </w:rPr>
        <w:t xml:space="preserve">X.W. </w:t>
      </w:r>
      <w:r w:rsidR="003B4C73" w:rsidRPr="007A148B">
        <w:rPr>
          <w:rFonts w:ascii="Times New Roman" w:eastAsia="宋体" w:hAnsi="Times New Roman" w:cs="Times New Roman"/>
          <w:sz w:val="24"/>
          <w:szCs w:val="24"/>
        </w:rPr>
        <w:t xml:space="preserve">and </w:t>
      </w:r>
      <w:r w:rsidR="003B4C73" w:rsidRPr="007A148B">
        <w:rPr>
          <w:rFonts w:ascii="Times New Roman" w:eastAsia="宋体" w:hAnsi="Times New Roman" w:cs="Times New Roman" w:hint="eastAsia"/>
          <w:sz w:val="24"/>
          <w:szCs w:val="24"/>
        </w:rPr>
        <w:t xml:space="preserve">Y.W. </w:t>
      </w:r>
      <w:r w:rsidRPr="007A148B">
        <w:rPr>
          <w:rFonts w:ascii="Times New Roman" w:eastAsia="宋体" w:hAnsi="Times New Roman" w:cs="Times New Roman"/>
          <w:sz w:val="24"/>
          <w:szCs w:val="24"/>
        </w:rPr>
        <w:t>wrote and revised the manuscript</w:t>
      </w:r>
      <w:r w:rsidRPr="007A148B">
        <w:rPr>
          <w:rFonts w:ascii="Times New Roman" w:eastAsia="宋体" w:hAnsi="Times New Roman" w:cs="Times New Roman" w:hint="eastAsia"/>
          <w:sz w:val="24"/>
          <w:szCs w:val="24"/>
        </w:rPr>
        <w:t>.</w:t>
      </w:r>
      <w:r w:rsidRPr="007A148B">
        <w:rPr>
          <w:rFonts w:ascii="Times New Roman" w:eastAsia="宋体" w:hAnsi="Times New Roman" w:cs="Times New Roman"/>
          <w:sz w:val="24"/>
          <w:szCs w:val="24"/>
        </w:rPr>
        <w:t xml:space="preserve"> </w:t>
      </w:r>
      <w:r w:rsidRPr="007A148B">
        <w:rPr>
          <w:rFonts w:ascii="Times New Roman" w:eastAsia="宋体" w:hAnsi="Times New Roman" w:cs="Times New Roman" w:hint="eastAsia"/>
          <w:sz w:val="24"/>
          <w:szCs w:val="24"/>
        </w:rPr>
        <w:t>A</w:t>
      </w:r>
      <w:r w:rsidRPr="007A148B">
        <w:rPr>
          <w:rFonts w:ascii="Times New Roman" w:eastAsia="宋体" w:hAnsi="Times New Roman" w:cs="Times New Roman"/>
          <w:sz w:val="24"/>
          <w:szCs w:val="24"/>
        </w:rPr>
        <w:t>ll authors discussed and contributed to the revision of</w:t>
      </w:r>
      <w:r w:rsidRPr="007A148B">
        <w:rPr>
          <w:rFonts w:ascii="Times New Roman" w:eastAsia="宋体" w:hAnsi="Times New Roman" w:cs="Times New Roman" w:hint="eastAsia"/>
          <w:sz w:val="24"/>
          <w:szCs w:val="24"/>
        </w:rPr>
        <w:t xml:space="preserve"> </w:t>
      </w:r>
      <w:r w:rsidRPr="007A148B">
        <w:rPr>
          <w:rFonts w:ascii="Times New Roman" w:eastAsia="宋体" w:hAnsi="Times New Roman" w:cs="Times New Roman"/>
          <w:sz w:val="24"/>
          <w:szCs w:val="24"/>
        </w:rPr>
        <w:t>the manuscript.</w:t>
      </w:r>
    </w:p>
    <w:p w14:paraId="4D420383" w14:textId="77777777" w:rsidR="00F56786" w:rsidRPr="00F56786" w:rsidRDefault="00F56786" w:rsidP="00F56786">
      <w:pPr>
        <w:rPr>
          <w:rFonts w:ascii="Times New Roman" w:eastAsia="宋体" w:hAnsi="Times New Roman" w:cs="Times New Roman"/>
          <w:b/>
          <w:sz w:val="28"/>
          <w:szCs w:val="28"/>
        </w:rPr>
      </w:pPr>
      <w:r w:rsidRPr="00F56786">
        <w:rPr>
          <w:rFonts w:ascii="Times New Roman" w:eastAsia="宋体" w:hAnsi="Times New Roman" w:cs="Times New Roman"/>
          <w:b/>
          <w:sz w:val="28"/>
          <w:szCs w:val="28"/>
        </w:rPr>
        <w:t>Corresponding author</w:t>
      </w:r>
    </w:p>
    <w:p w14:paraId="788D9DBD" w14:textId="77777777" w:rsidR="00F56786" w:rsidRPr="00F56786" w:rsidRDefault="00F56786" w:rsidP="00F56786">
      <w:pPr>
        <w:rPr>
          <w:rFonts w:ascii="Times New Roman" w:eastAsia="宋体" w:hAnsi="Times New Roman" w:cs="Times New Roman"/>
          <w:sz w:val="24"/>
          <w:szCs w:val="24"/>
        </w:rPr>
      </w:pPr>
      <w:r w:rsidRPr="00F56786">
        <w:rPr>
          <w:rFonts w:ascii="Times New Roman" w:eastAsia="宋体" w:hAnsi="Times New Roman" w:cs="Times New Roman"/>
          <w:sz w:val="24"/>
          <w:szCs w:val="24"/>
        </w:rPr>
        <w:t xml:space="preserve">Prof. </w:t>
      </w:r>
      <w:proofErr w:type="spellStart"/>
      <w:r w:rsidRPr="00F56786">
        <w:rPr>
          <w:rFonts w:ascii="Times New Roman" w:eastAsia="宋体" w:hAnsi="Times New Roman" w:cs="Times New Roman"/>
          <w:sz w:val="24"/>
          <w:szCs w:val="24"/>
        </w:rPr>
        <w:t>Shuai</w:t>
      </w:r>
      <w:proofErr w:type="spellEnd"/>
      <w:r w:rsidRPr="00F56786">
        <w:rPr>
          <w:rFonts w:ascii="Times New Roman" w:eastAsia="宋体" w:hAnsi="Times New Roman" w:cs="Times New Roman"/>
          <w:sz w:val="24"/>
          <w:szCs w:val="24"/>
        </w:rPr>
        <w:t xml:space="preserve"> Wang</w:t>
      </w:r>
      <w:r w:rsidRPr="00F56786">
        <w:rPr>
          <w:rFonts w:ascii="Times New Roman" w:eastAsia="宋体" w:hAnsi="Times New Roman" w:cs="Times New Roman" w:hint="eastAsia"/>
          <w:sz w:val="24"/>
          <w:szCs w:val="24"/>
        </w:rPr>
        <w:t>,</w:t>
      </w:r>
      <w:r w:rsidRPr="00F56786">
        <w:rPr>
          <w:rFonts w:ascii="Times New Roman" w:eastAsia="宋体" w:hAnsi="Times New Roman" w:cs="Times New Roman"/>
          <w:sz w:val="24"/>
          <w:szCs w:val="24"/>
        </w:rPr>
        <w:t xml:space="preserve"> Email: shuaiwang@bnu.edu.cn</w:t>
      </w:r>
    </w:p>
    <w:p w14:paraId="6BE9641A" w14:textId="77777777" w:rsidR="00F56786" w:rsidRPr="00F56786" w:rsidRDefault="00F56786" w:rsidP="00F56786">
      <w:pPr>
        <w:rPr>
          <w:rFonts w:ascii="Times New Roman" w:eastAsia="宋体" w:hAnsi="Times New Roman" w:cs="Times New Roman"/>
          <w:b/>
          <w:sz w:val="28"/>
          <w:szCs w:val="28"/>
        </w:rPr>
      </w:pPr>
      <w:r w:rsidRPr="00F56786">
        <w:rPr>
          <w:rFonts w:ascii="Times New Roman" w:eastAsia="宋体" w:hAnsi="Times New Roman" w:cs="Times New Roman"/>
          <w:b/>
          <w:sz w:val="28"/>
          <w:szCs w:val="28"/>
        </w:rPr>
        <w:t>Competing interests</w:t>
      </w:r>
    </w:p>
    <w:p w14:paraId="2507BE8B" w14:textId="79BE0665" w:rsidR="00E0121F" w:rsidRDefault="00F56786" w:rsidP="00F56786">
      <w:pPr>
        <w:rPr>
          <w:rFonts w:ascii="Times New Roman" w:eastAsia="宋体" w:hAnsi="Times New Roman" w:cs="Times New Roman"/>
          <w:sz w:val="24"/>
          <w:szCs w:val="24"/>
        </w:rPr>
      </w:pPr>
      <w:r w:rsidRPr="00F56786">
        <w:rPr>
          <w:rFonts w:ascii="Times New Roman" w:eastAsia="宋体" w:hAnsi="Times New Roman" w:cs="Times New Roman"/>
          <w:sz w:val="24"/>
          <w:szCs w:val="24"/>
        </w:rPr>
        <w:t>The authors declare no competing interests.</w:t>
      </w:r>
    </w:p>
    <w:p w14:paraId="0A217006" w14:textId="462DE24F" w:rsidR="00361DB5" w:rsidRDefault="00361DB5" w:rsidP="00F56786">
      <w:pPr>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694FCC2F" w14:textId="1233043A" w:rsidR="00361DB5" w:rsidRPr="00535037" w:rsidRDefault="00361DB5" w:rsidP="00F56786">
      <w:pPr>
        <w:rPr>
          <w:rFonts w:ascii="Times New Roman" w:hAnsi="Times New Roman" w:cs="Times New Roman"/>
          <w:szCs w:val="21"/>
        </w:rPr>
      </w:pPr>
      <w:proofErr w:type="gramStart"/>
      <w:r w:rsidRPr="00535037">
        <w:rPr>
          <w:rFonts w:ascii="Times New Roman" w:eastAsia="MS Mincho" w:hAnsi="Times New Roman" w:cs="Times New Roman"/>
          <w:b/>
          <w:kern w:val="0"/>
          <w:sz w:val="20"/>
          <w:szCs w:val="20"/>
          <w:lang w:eastAsia="en-US"/>
        </w:rPr>
        <w:lastRenderedPageBreak/>
        <w:t>Fig.</w:t>
      </w:r>
      <w:r w:rsidRPr="00535037">
        <w:rPr>
          <w:rFonts w:ascii="Times New Roman" w:hAnsi="Times New Roman" w:cs="Times New Roman" w:hint="eastAsia"/>
          <w:b/>
          <w:kern w:val="0"/>
          <w:sz w:val="20"/>
          <w:szCs w:val="20"/>
        </w:rPr>
        <w:t>1</w:t>
      </w:r>
      <w:bookmarkStart w:id="413" w:name="OLE_LINK11"/>
      <w:bookmarkStart w:id="414" w:name="OLE_LINK15"/>
      <w:r w:rsidR="002F5820" w:rsidRPr="00535037">
        <w:rPr>
          <w:rFonts w:ascii="Times New Roman" w:eastAsia="MS Mincho" w:hAnsi="Times New Roman" w:cs="Times New Roman"/>
          <w:b/>
          <w:kern w:val="0"/>
          <w:sz w:val="20"/>
          <w:szCs w:val="20"/>
          <w:lang w:eastAsia="en-US"/>
        </w:rPr>
        <w:t xml:space="preserve"> | </w:t>
      </w:r>
      <w:r w:rsidRPr="00535037">
        <w:rPr>
          <w:rFonts w:ascii="Times New Roman" w:eastAsia="MS Mincho" w:hAnsi="Times New Roman" w:cs="Times New Roman"/>
          <w:b/>
          <w:kern w:val="0"/>
          <w:sz w:val="20"/>
          <w:szCs w:val="20"/>
          <w:lang w:eastAsia="en-US"/>
        </w:rPr>
        <w:t>Maps of current environmental pressures.</w:t>
      </w:r>
      <w:bookmarkEnd w:id="413"/>
      <w:bookmarkEnd w:id="414"/>
      <w:proofErr w:type="gramEnd"/>
      <w:r w:rsidRPr="00535037">
        <w:rPr>
          <w:rFonts w:ascii="Times New Roman" w:hAnsi="Times New Roman" w:cs="Times New Roman" w:hint="eastAsia"/>
          <w:szCs w:val="21"/>
        </w:rPr>
        <w:t xml:space="preserve"> </w:t>
      </w:r>
      <w:proofErr w:type="gramStart"/>
      <w:r w:rsidR="002F5820" w:rsidRPr="00535037">
        <w:rPr>
          <w:rFonts w:ascii="Times New Roman" w:hAnsi="Times New Roman" w:cs="Times New Roman" w:hint="eastAsia"/>
          <w:b/>
          <w:szCs w:val="21"/>
        </w:rPr>
        <w:t>a</w:t>
      </w:r>
      <w:proofErr w:type="gramEnd"/>
      <w:r w:rsidR="002F5820" w:rsidRPr="00535037">
        <w:rPr>
          <w:rFonts w:ascii="Times New Roman" w:hAnsi="Times New Roman" w:cs="Times New Roman" w:hint="eastAsia"/>
          <w:szCs w:val="21"/>
        </w:rPr>
        <w:t>,</w:t>
      </w:r>
      <w:r w:rsidRPr="00535037">
        <w:rPr>
          <w:rFonts w:ascii="Times New Roman" w:hAnsi="Times New Roman" w:cs="Times New Roman"/>
          <w:szCs w:val="21"/>
        </w:rPr>
        <w:t xml:space="preserve"> The number of local water resource use, GHGs, N surplus, and P surplus safe boundaries transgressed by location.</w:t>
      </w:r>
      <w:r w:rsidRPr="00535037">
        <w:rPr>
          <w:rFonts w:ascii="Times New Roman" w:hAnsi="Times New Roman" w:cs="Times New Roman" w:hint="eastAsia"/>
          <w:szCs w:val="21"/>
        </w:rPr>
        <w:t xml:space="preserve"> </w:t>
      </w:r>
      <w:proofErr w:type="gramStart"/>
      <w:r w:rsidR="002F5820" w:rsidRPr="00535037">
        <w:rPr>
          <w:rFonts w:ascii="Times New Roman" w:hAnsi="Times New Roman" w:cs="Times New Roman" w:hint="eastAsia"/>
          <w:b/>
          <w:szCs w:val="21"/>
        </w:rPr>
        <w:t>b</w:t>
      </w:r>
      <w:proofErr w:type="gramEnd"/>
      <w:r w:rsidR="002F5820" w:rsidRPr="00535037">
        <w:rPr>
          <w:rFonts w:ascii="Times New Roman" w:hAnsi="Times New Roman" w:cs="Times New Roman" w:hint="eastAsia"/>
          <w:szCs w:val="21"/>
        </w:rPr>
        <w:t>,</w:t>
      </w:r>
      <w:r w:rsidRPr="00535037">
        <w:rPr>
          <w:rFonts w:ascii="Times New Roman" w:hAnsi="Times New Roman" w:cs="Times New Roman"/>
          <w:szCs w:val="21"/>
        </w:rPr>
        <w:t xml:space="preserve"> Discrepancy between aboveground grass biomass (AGB) consumed by grazing activities and AGB available. </w:t>
      </w:r>
      <w:proofErr w:type="gramStart"/>
      <w:r w:rsidRPr="00535037">
        <w:rPr>
          <w:rFonts w:ascii="Times New Roman" w:hAnsi="Times New Roman" w:cs="Times New Roman"/>
          <w:b/>
          <w:szCs w:val="21"/>
        </w:rPr>
        <w:t>c</w:t>
      </w:r>
      <w:proofErr w:type="gramEnd"/>
      <w:r w:rsidR="002F5820" w:rsidRPr="00535037">
        <w:rPr>
          <w:rFonts w:ascii="Times New Roman" w:hAnsi="Times New Roman" w:cs="Times New Roman" w:hint="eastAsia"/>
          <w:szCs w:val="21"/>
        </w:rPr>
        <w:t xml:space="preserve">, </w:t>
      </w:r>
      <w:r w:rsidRPr="00535037">
        <w:rPr>
          <w:rFonts w:ascii="Times New Roman" w:hAnsi="Times New Roman" w:cs="Times New Roman"/>
          <w:szCs w:val="21"/>
        </w:rPr>
        <w:t>Risk of human-wildlife conflicts predicted by an ensemble model.</w:t>
      </w:r>
    </w:p>
    <w:p w14:paraId="05D16DD3" w14:textId="77777777" w:rsidR="00361DB5" w:rsidRPr="00535037" w:rsidRDefault="00361DB5" w:rsidP="00F56786">
      <w:pPr>
        <w:rPr>
          <w:rFonts w:ascii="Times New Roman" w:hAnsi="Times New Roman" w:cs="Times New Roman"/>
          <w:szCs w:val="21"/>
        </w:rPr>
      </w:pPr>
    </w:p>
    <w:p w14:paraId="2F3F491F" w14:textId="0095670A" w:rsidR="00361DB5" w:rsidRPr="00535037" w:rsidRDefault="00361DB5" w:rsidP="00361DB5">
      <w:pPr>
        <w:rPr>
          <w:rFonts w:ascii="Times New Roman" w:hAnsi="Times New Roman" w:cs="Times New Roman"/>
          <w:szCs w:val="21"/>
        </w:rPr>
      </w:pPr>
      <w:bookmarkStart w:id="415" w:name="OLE_LINK438"/>
      <w:bookmarkStart w:id="416" w:name="OLE_LINK439"/>
      <w:proofErr w:type="gramStart"/>
      <w:r w:rsidRPr="00535037">
        <w:rPr>
          <w:rFonts w:ascii="Times New Roman" w:eastAsia="MS Mincho" w:hAnsi="Times New Roman" w:cs="Times New Roman"/>
          <w:b/>
          <w:kern w:val="0"/>
          <w:sz w:val="20"/>
          <w:szCs w:val="20"/>
          <w:lang w:eastAsia="en-US"/>
        </w:rPr>
        <w:t>Fig.2</w:t>
      </w:r>
      <w:bookmarkStart w:id="417" w:name="OLE_LINK254"/>
      <w:bookmarkStart w:id="418" w:name="OLE_LINK255"/>
      <w:r w:rsidR="002F5820" w:rsidRPr="00535037">
        <w:rPr>
          <w:rFonts w:ascii="Times New Roman" w:eastAsia="MS Mincho" w:hAnsi="Times New Roman" w:cs="Times New Roman"/>
          <w:b/>
          <w:kern w:val="0"/>
          <w:sz w:val="20"/>
          <w:szCs w:val="20"/>
          <w:lang w:eastAsia="en-US"/>
        </w:rPr>
        <w:t xml:space="preserve"> | </w:t>
      </w:r>
      <w:r w:rsidRPr="00535037">
        <w:rPr>
          <w:rFonts w:ascii="Times New Roman" w:eastAsia="MS Mincho" w:hAnsi="Times New Roman" w:cs="Times New Roman"/>
          <w:b/>
          <w:kern w:val="0"/>
          <w:sz w:val="20"/>
          <w:szCs w:val="20"/>
          <w:lang w:eastAsia="en-US"/>
        </w:rPr>
        <w:t xml:space="preserve">Internal </w:t>
      </w:r>
      <w:bookmarkStart w:id="419" w:name="OLE_LINK246"/>
      <w:bookmarkStart w:id="420" w:name="OLE_LINK247"/>
      <w:r w:rsidRPr="00535037">
        <w:rPr>
          <w:rFonts w:ascii="Times New Roman" w:eastAsia="MS Mincho" w:hAnsi="Times New Roman" w:cs="Times New Roman"/>
          <w:b/>
          <w:kern w:val="0"/>
          <w:sz w:val="20"/>
          <w:szCs w:val="20"/>
          <w:lang w:eastAsia="en-US"/>
        </w:rPr>
        <w:t>sustainability benefits</w:t>
      </w:r>
      <w:bookmarkEnd w:id="419"/>
      <w:bookmarkEnd w:id="420"/>
      <w:r w:rsidRPr="00535037">
        <w:rPr>
          <w:rFonts w:ascii="Times New Roman" w:eastAsia="MS Mincho" w:hAnsi="Times New Roman" w:cs="Times New Roman"/>
          <w:b/>
          <w:kern w:val="0"/>
          <w:sz w:val="20"/>
          <w:szCs w:val="20"/>
          <w:lang w:eastAsia="en-US"/>
        </w:rPr>
        <w:t xml:space="preserve"> through transitions in</w:t>
      </w:r>
      <w:r w:rsidRPr="00535037">
        <w:rPr>
          <w:rFonts w:ascii="Times New Roman" w:eastAsia="MS Mincho" w:hAnsi="Times New Roman" w:cs="Times New Roman" w:hint="eastAsia"/>
          <w:b/>
          <w:kern w:val="0"/>
          <w:sz w:val="20"/>
          <w:szCs w:val="20"/>
          <w:lang w:eastAsia="en-US"/>
        </w:rPr>
        <w:t xml:space="preserve"> </w:t>
      </w:r>
      <w:r w:rsidRPr="00535037">
        <w:rPr>
          <w:rFonts w:ascii="Times New Roman" w:eastAsia="MS Mincho" w:hAnsi="Times New Roman" w:cs="Times New Roman"/>
          <w:b/>
          <w:kern w:val="0"/>
          <w:sz w:val="20"/>
          <w:szCs w:val="20"/>
          <w:lang w:eastAsia="en-US"/>
        </w:rPr>
        <w:t>agriculture practices.</w:t>
      </w:r>
      <w:bookmarkEnd w:id="417"/>
      <w:bookmarkEnd w:id="418"/>
      <w:proofErr w:type="gramEnd"/>
      <w:r w:rsidRPr="00535037">
        <w:rPr>
          <w:rFonts w:ascii="Times New Roman" w:hAnsi="Times New Roman" w:cs="Times New Roman"/>
          <w:szCs w:val="21"/>
        </w:rPr>
        <w:t xml:space="preserve"> </w:t>
      </w:r>
      <w:r w:rsidRPr="00535037">
        <w:rPr>
          <w:rFonts w:ascii="Times New Roman" w:hAnsi="Times New Roman" w:cs="Times New Roman"/>
          <w:b/>
          <w:szCs w:val="21"/>
        </w:rPr>
        <w:t>a-</w:t>
      </w:r>
      <w:r w:rsidRPr="00535037">
        <w:rPr>
          <w:rFonts w:ascii="Times New Roman" w:hAnsi="Times New Roman" w:cs="Times New Roman" w:hint="eastAsia"/>
          <w:b/>
          <w:szCs w:val="21"/>
        </w:rPr>
        <w:t>e</w:t>
      </w:r>
      <w:r w:rsidR="002F5820" w:rsidRPr="00535037">
        <w:rPr>
          <w:rFonts w:ascii="Times New Roman" w:hAnsi="Times New Roman" w:cs="Times New Roman" w:hint="eastAsia"/>
          <w:szCs w:val="21"/>
        </w:rPr>
        <w:t>,</w:t>
      </w:r>
      <w:r w:rsidRPr="00535037">
        <w:rPr>
          <w:rFonts w:ascii="Times New Roman" w:hAnsi="Times New Roman" w:cs="Times New Roman"/>
          <w:szCs w:val="21"/>
        </w:rPr>
        <w:t xml:space="preserve"> </w:t>
      </w:r>
      <w:bookmarkStart w:id="421" w:name="OLE_LINK252"/>
      <w:bookmarkStart w:id="422" w:name="OLE_LINK253"/>
      <w:r w:rsidRPr="00535037">
        <w:rPr>
          <w:rFonts w:ascii="Times New Roman" w:hAnsi="Times New Roman" w:cs="Times New Roman"/>
          <w:szCs w:val="21"/>
        </w:rPr>
        <w:t xml:space="preserve">Internal </w:t>
      </w:r>
      <w:bookmarkStart w:id="423" w:name="OLE_LINK259"/>
      <w:bookmarkStart w:id="424" w:name="OLE_LINK260"/>
      <w:r w:rsidRPr="00535037">
        <w:rPr>
          <w:rFonts w:ascii="Times New Roman" w:hAnsi="Times New Roman" w:cs="Times New Roman"/>
          <w:szCs w:val="21"/>
        </w:rPr>
        <w:t>relative changes in the water resource</w:t>
      </w:r>
      <w:bookmarkEnd w:id="423"/>
      <w:bookmarkEnd w:id="424"/>
      <w:r w:rsidRPr="00535037">
        <w:rPr>
          <w:rFonts w:ascii="Times New Roman" w:hAnsi="Times New Roman" w:cs="Times New Roman"/>
          <w:szCs w:val="21"/>
        </w:rPr>
        <w:t xml:space="preserve"> use</w:t>
      </w:r>
      <w:bookmarkEnd w:id="421"/>
      <w:bookmarkEnd w:id="422"/>
      <w:r w:rsidRPr="00535037">
        <w:rPr>
          <w:rFonts w:ascii="Times New Roman" w:hAnsi="Times New Roman" w:cs="Times New Roman"/>
          <w:szCs w:val="21"/>
        </w:rPr>
        <w:t xml:space="preserve"> (</w:t>
      </w:r>
      <w:r w:rsidRPr="00535037">
        <w:rPr>
          <w:rFonts w:ascii="Times New Roman" w:hAnsi="Times New Roman" w:cs="Times New Roman"/>
          <w:b/>
          <w:szCs w:val="21"/>
        </w:rPr>
        <w:t>a</w:t>
      </w:r>
      <w:r w:rsidRPr="00535037">
        <w:rPr>
          <w:rFonts w:ascii="Times New Roman" w:hAnsi="Times New Roman" w:cs="Times New Roman"/>
          <w:szCs w:val="21"/>
        </w:rPr>
        <w:t>),</w:t>
      </w:r>
      <w:bookmarkStart w:id="425" w:name="OLE_LINK269"/>
      <w:bookmarkStart w:id="426" w:name="OLE_LINK270"/>
      <w:bookmarkEnd w:id="415"/>
      <w:bookmarkEnd w:id="416"/>
      <w:r w:rsidRPr="00535037">
        <w:rPr>
          <w:rFonts w:ascii="Times New Roman" w:hAnsi="Times New Roman" w:cs="Times New Roman"/>
          <w:szCs w:val="21"/>
        </w:rPr>
        <w:t xml:space="preserve"> GHGs (</w:t>
      </w:r>
      <w:r w:rsidRPr="00535037">
        <w:rPr>
          <w:rFonts w:ascii="Times New Roman" w:hAnsi="Times New Roman" w:cs="Times New Roman"/>
          <w:b/>
          <w:szCs w:val="21"/>
        </w:rPr>
        <w:t>b</w:t>
      </w:r>
      <w:r w:rsidRPr="00535037">
        <w:rPr>
          <w:rFonts w:ascii="Times New Roman" w:hAnsi="Times New Roman" w:cs="Times New Roman"/>
          <w:szCs w:val="21"/>
        </w:rPr>
        <w:t xml:space="preserve">), </w:t>
      </w:r>
      <w:bookmarkStart w:id="427" w:name="OLE_LINK296"/>
      <w:r w:rsidRPr="00535037">
        <w:rPr>
          <w:rFonts w:ascii="Times New Roman" w:hAnsi="Times New Roman" w:cs="Times New Roman"/>
          <w:szCs w:val="21"/>
        </w:rPr>
        <w:t xml:space="preserve">N </w:t>
      </w:r>
      <w:bookmarkStart w:id="428" w:name="OLE_LINK636"/>
      <w:bookmarkStart w:id="429" w:name="OLE_LINK637"/>
      <w:r w:rsidRPr="00535037">
        <w:rPr>
          <w:rFonts w:ascii="Times New Roman" w:hAnsi="Times New Roman" w:cs="Times New Roman"/>
          <w:szCs w:val="21"/>
        </w:rPr>
        <w:t>surplus</w:t>
      </w:r>
      <w:bookmarkEnd w:id="428"/>
      <w:bookmarkEnd w:id="429"/>
      <w:r w:rsidRPr="00535037">
        <w:rPr>
          <w:rFonts w:ascii="Times New Roman" w:hAnsi="Times New Roman" w:cs="Times New Roman"/>
          <w:szCs w:val="21"/>
        </w:rPr>
        <w:t xml:space="preserve"> (</w:t>
      </w:r>
      <w:r w:rsidRPr="00535037">
        <w:rPr>
          <w:rFonts w:ascii="Times New Roman" w:hAnsi="Times New Roman" w:cs="Times New Roman"/>
          <w:b/>
          <w:szCs w:val="21"/>
        </w:rPr>
        <w:t>c</w:t>
      </w:r>
      <w:r w:rsidRPr="00535037">
        <w:rPr>
          <w:rFonts w:ascii="Times New Roman" w:hAnsi="Times New Roman" w:cs="Times New Roman"/>
          <w:szCs w:val="21"/>
        </w:rPr>
        <w:t>), P surplus</w:t>
      </w:r>
      <w:bookmarkEnd w:id="425"/>
      <w:bookmarkEnd w:id="426"/>
      <w:r w:rsidRPr="00535037">
        <w:rPr>
          <w:rFonts w:ascii="Times New Roman" w:hAnsi="Times New Roman" w:cs="Times New Roman"/>
          <w:szCs w:val="21"/>
        </w:rPr>
        <w:t xml:space="preserve"> (</w:t>
      </w:r>
      <w:r w:rsidRPr="00535037">
        <w:rPr>
          <w:rFonts w:ascii="Times New Roman" w:hAnsi="Times New Roman" w:cs="Times New Roman"/>
          <w:b/>
          <w:szCs w:val="21"/>
        </w:rPr>
        <w:t>d</w:t>
      </w:r>
      <w:r w:rsidRPr="00535037">
        <w:rPr>
          <w:rFonts w:ascii="Times New Roman" w:hAnsi="Times New Roman" w:cs="Times New Roman"/>
          <w:szCs w:val="21"/>
        </w:rPr>
        <w:t>)</w:t>
      </w:r>
      <w:bookmarkEnd w:id="427"/>
      <w:r w:rsidRPr="00535037">
        <w:rPr>
          <w:rFonts w:ascii="Times New Roman" w:hAnsi="Times New Roman" w:cs="Times New Roman"/>
          <w:szCs w:val="21"/>
        </w:rPr>
        <w:t>, and economic output of agriculture production (</w:t>
      </w:r>
      <w:r w:rsidRPr="00535037">
        <w:rPr>
          <w:rFonts w:ascii="Times New Roman" w:hAnsi="Times New Roman" w:cs="Times New Roman"/>
          <w:b/>
          <w:szCs w:val="21"/>
        </w:rPr>
        <w:t>e</w:t>
      </w:r>
      <w:r w:rsidRPr="00535037">
        <w:rPr>
          <w:rFonts w:ascii="Times New Roman" w:hAnsi="Times New Roman" w:cs="Times New Roman"/>
          <w:szCs w:val="21"/>
        </w:rPr>
        <w:t>) following optimization of</w:t>
      </w:r>
      <w:r w:rsidRPr="00535037">
        <w:t xml:space="preserve"> </w:t>
      </w:r>
      <w:r w:rsidRPr="00535037">
        <w:rPr>
          <w:rFonts w:ascii="Times New Roman" w:hAnsi="Times New Roman" w:cs="Times New Roman"/>
          <w:szCs w:val="21"/>
        </w:rPr>
        <w:t xml:space="preserve">crop and livestock distributions for the six target scenarios— </w:t>
      </w:r>
      <w:proofErr w:type="spellStart"/>
      <w:r w:rsidRPr="00535037">
        <w:rPr>
          <w:rFonts w:ascii="Times New Roman" w:hAnsi="Times New Roman" w:cs="Times New Roman"/>
          <w:szCs w:val="21"/>
        </w:rPr>
        <w:t>i</w:t>
      </w:r>
      <w:proofErr w:type="spellEnd"/>
      <w:r w:rsidRPr="00535037">
        <w:rPr>
          <w:rFonts w:ascii="Times New Roman" w:hAnsi="Times New Roman" w:cs="Times New Roman"/>
          <w:szCs w:val="21"/>
        </w:rPr>
        <w:t xml:space="preserve">) minimize water resource use, ii) minimize GHGs, iii) minimize </w:t>
      </w:r>
      <w:bookmarkStart w:id="430" w:name="OLE_LINK872"/>
      <w:bookmarkStart w:id="431" w:name="OLE_LINK873"/>
      <w:r w:rsidRPr="00535037">
        <w:rPr>
          <w:rFonts w:ascii="Times New Roman" w:hAnsi="Times New Roman" w:cs="Times New Roman"/>
          <w:szCs w:val="21"/>
        </w:rPr>
        <w:t>N surplus</w:t>
      </w:r>
      <w:bookmarkEnd w:id="430"/>
      <w:bookmarkEnd w:id="431"/>
      <w:r w:rsidRPr="00535037">
        <w:rPr>
          <w:rFonts w:ascii="Times New Roman" w:hAnsi="Times New Roman" w:cs="Times New Roman"/>
          <w:szCs w:val="21"/>
        </w:rPr>
        <w:t xml:space="preserve">, iv) minimize P surplus, v) maximize economic output of agriculture production, and </w:t>
      </w:r>
      <w:bookmarkStart w:id="432" w:name="OLE_LINK379"/>
      <w:bookmarkStart w:id="433" w:name="OLE_LINK380"/>
      <w:r w:rsidRPr="00535037">
        <w:rPr>
          <w:rFonts w:ascii="Times New Roman" w:hAnsi="Times New Roman" w:cs="Times New Roman"/>
          <w:szCs w:val="21"/>
        </w:rPr>
        <w:t>vi) Pareto-optimal solution</w:t>
      </w:r>
      <w:bookmarkEnd w:id="432"/>
      <w:bookmarkEnd w:id="433"/>
      <w:r w:rsidRPr="00535037">
        <w:rPr>
          <w:rFonts w:ascii="Times New Roman" w:hAnsi="Times New Roman" w:cs="Times New Roman"/>
          <w:szCs w:val="21"/>
        </w:rPr>
        <w:t xml:space="preserve">. </w:t>
      </w:r>
      <w:proofErr w:type="gramStart"/>
      <w:r w:rsidRPr="00535037">
        <w:rPr>
          <w:rFonts w:ascii="Times New Roman" w:hAnsi="Times New Roman" w:cs="Times New Roman" w:hint="eastAsia"/>
          <w:b/>
          <w:szCs w:val="21"/>
        </w:rPr>
        <w:t>f</w:t>
      </w:r>
      <w:proofErr w:type="gramEnd"/>
      <w:r w:rsidR="002F5820" w:rsidRPr="00535037">
        <w:rPr>
          <w:rFonts w:ascii="Times New Roman" w:hAnsi="Times New Roman" w:cs="Times New Roman" w:hint="eastAsia"/>
          <w:szCs w:val="21"/>
        </w:rPr>
        <w:t xml:space="preserve">, </w:t>
      </w:r>
      <w:r w:rsidRPr="00535037">
        <w:rPr>
          <w:rFonts w:ascii="Times New Roman" w:hAnsi="Times New Roman" w:cs="Times New Roman" w:hint="eastAsia"/>
          <w:szCs w:val="21"/>
        </w:rPr>
        <w:t>P</w:t>
      </w:r>
      <w:r w:rsidRPr="00535037">
        <w:rPr>
          <w:rFonts w:ascii="Times New Roman" w:hAnsi="Times New Roman" w:cs="Times New Roman"/>
          <w:szCs w:val="21"/>
        </w:rPr>
        <w:t xml:space="preserve">ost-optimization pattern </w:t>
      </w:r>
      <w:r w:rsidRPr="00535037">
        <w:rPr>
          <w:rFonts w:ascii="Times New Roman" w:hAnsi="Times New Roman" w:cs="Times New Roman" w:hint="eastAsia"/>
          <w:szCs w:val="21"/>
        </w:rPr>
        <w:t>for l</w:t>
      </w:r>
      <w:r w:rsidRPr="00535037">
        <w:rPr>
          <w:rFonts w:ascii="Times New Roman" w:hAnsi="Times New Roman" w:cs="Times New Roman"/>
          <w:szCs w:val="21"/>
        </w:rPr>
        <w:t>ocal</w:t>
      </w:r>
      <w:r w:rsidRPr="00535037">
        <w:rPr>
          <w:rFonts w:ascii="Times New Roman" w:hAnsi="Times New Roman" w:cs="Times New Roman" w:hint="eastAsia"/>
          <w:szCs w:val="21"/>
        </w:rPr>
        <w:t xml:space="preserve"> </w:t>
      </w:r>
      <w:r w:rsidRPr="00535037">
        <w:rPr>
          <w:rFonts w:ascii="Times New Roman" w:hAnsi="Times New Roman" w:cs="Times New Roman"/>
          <w:szCs w:val="21"/>
        </w:rPr>
        <w:t>water resource use, GHGs, N surplus, and P surplus transgressions by location.</w:t>
      </w:r>
      <w:r w:rsidRPr="00535037">
        <w:rPr>
          <w:rFonts w:ascii="Times New Roman" w:hAnsi="Times New Roman" w:cs="Times New Roman" w:hint="eastAsia"/>
          <w:szCs w:val="21"/>
        </w:rPr>
        <w:t xml:space="preserve"> </w:t>
      </w:r>
      <w:r w:rsidRPr="00535037">
        <w:rPr>
          <w:rFonts w:ascii="Times New Roman" w:hAnsi="Times New Roman" w:cs="Times New Roman"/>
          <w:szCs w:val="21"/>
        </w:rPr>
        <w:t xml:space="preserve">Whiskers </w:t>
      </w:r>
      <w:bookmarkStart w:id="434" w:name="OLE_LINK279"/>
      <w:bookmarkStart w:id="435" w:name="OLE_LINK280"/>
      <w:r w:rsidRPr="00535037">
        <w:rPr>
          <w:rFonts w:ascii="Times New Roman" w:hAnsi="Times New Roman" w:cs="Times New Roman"/>
          <w:szCs w:val="21"/>
        </w:rPr>
        <w:t>denote</w:t>
      </w:r>
      <w:bookmarkEnd w:id="434"/>
      <w:bookmarkEnd w:id="435"/>
      <w:r w:rsidRPr="00535037">
        <w:rPr>
          <w:rFonts w:ascii="Times New Roman" w:hAnsi="Times New Roman" w:cs="Times New Roman"/>
          <w:szCs w:val="21"/>
        </w:rPr>
        <w:t xml:space="preserve"> the range of Pareto-optimal outcomes. </w:t>
      </w:r>
    </w:p>
    <w:p w14:paraId="0F3BADA4" w14:textId="77777777" w:rsidR="00361DB5" w:rsidRPr="00535037" w:rsidRDefault="00361DB5" w:rsidP="00F56786">
      <w:pPr>
        <w:rPr>
          <w:rFonts w:ascii="Times New Roman" w:hAnsi="Times New Roman" w:cs="Times New Roman"/>
          <w:sz w:val="24"/>
          <w:szCs w:val="24"/>
        </w:rPr>
      </w:pPr>
    </w:p>
    <w:p w14:paraId="215B8EFA" w14:textId="6F04542A" w:rsidR="00361DB5" w:rsidRPr="00535037" w:rsidRDefault="00361DB5" w:rsidP="00F56786">
      <w:pPr>
        <w:rPr>
          <w:rFonts w:ascii="Times New Roman" w:hAnsi="Times New Roman" w:cs="Times New Roman"/>
          <w:szCs w:val="21"/>
        </w:rPr>
      </w:pPr>
      <w:bookmarkStart w:id="436" w:name="OLE_LINK339"/>
      <w:bookmarkStart w:id="437" w:name="OLE_LINK340"/>
      <w:proofErr w:type="gramStart"/>
      <w:r w:rsidRPr="00535037">
        <w:rPr>
          <w:rFonts w:ascii="Times New Roman" w:eastAsia="MS Mincho" w:hAnsi="Times New Roman" w:cs="Times New Roman"/>
          <w:b/>
          <w:kern w:val="0"/>
          <w:sz w:val="20"/>
          <w:szCs w:val="20"/>
          <w:lang w:eastAsia="en-US"/>
        </w:rPr>
        <w:t>Fig.3</w:t>
      </w:r>
      <w:r w:rsidR="002F5820" w:rsidRPr="00535037">
        <w:rPr>
          <w:rFonts w:ascii="Times New Roman" w:eastAsia="MS Mincho" w:hAnsi="Times New Roman" w:cs="Times New Roman"/>
          <w:b/>
          <w:kern w:val="0"/>
          <w:sz w:val="20"/>
          <w:szCs w:val="20"/>
          <w:lang w:eastAsia="en-US"/>
        </w:rPr>
        <w:t xml:space="preserve"> | </w:t>
      </w:r>
      <w:r w:rsidRPr="00535037">
        <w:rPr>
          <w:rFonts w:ascii="Times New Roman" w:eastAsia="MS Mincho" w:hAnsi="Times New Roman" w:cs="Times New Roman"/>
          <w:b/>
          <w:kern w:val="0"/>
          <w:sz w:val="20"/>
          <w:szCs w:val="20"/>
          <w:lang w:eastAsia="en-US"/>
        </w:rPr>
        <w:t>External sustainability benefits through spatial relocation</w:t>
      </w:r>
      <w:r w:rsidRPr="00535037">
        <w:rPr>
          <w:rFonts w:ascii="Times New Roman" w:eastAsia="MS Mincho" w:hAnsi="Times New Roman" w:cs="Times New Roman" w:hint="eastAsia"/>
          <w:b/>
          <w:kern w:val="0"/>
          <w:sz w:val="20"/>
          <w:szCs w:val="20"/>
          <w:lang w:eastAsia="en-US"/>
        </w:rPr>
        <w:t xml:space="preserve"> </w:t>
      </w:r>
      <w:r w:rsidRPr="00535037">
        <w:rPr>
          <w:rFonts w:ascii="Times New Roman" w:eastAsia="MS Mincho" w:hAnsi="Times New Roman" w:cs="Times New Roman"/>
          <w:b/>
          <w:kern w:val="0"/>
          <w:sz w:val="20"/>
          <w:szCs w:val="20"/>
          <w:lang w:eastAsia="en-US"/>
        </w:rPr>
        <w:t>of crops and livestock.</w:t>
      </w:r>
      <w:proofErr w:type="gramEnd"/>
      <w:r w:rsidRPr="00535037">
        <w:rPr>
          <w:rFonts w:ascii="Times New Roman" w:hAnsi="Times New Roman" w:cs="Times New Roman"/>
          <w:szCs w:val="21"/>
        </w:rPr>
        <w:t xml:space="preserve"> </w:t>
      </w:r>
      <w:proofErr w:type="gramStart"/>
      <w:r w:rsidRPr="00535037">
        <w:rPr>
          <w:rFonts w:ascii="Times New Roman" w:hAnsi="Times New Roman" w:cs="Times New Roman"/>
          <w:b/>
          <w:szCs w:val="21"/>
        </w:rPr>
        <w:t>a</w:t>
      </w:r>
      <w:bookmarkStart w:id="438" w:name="OLE_LINK273"/>
      <w:proofErr w:type="gramEnd"/>
      <w:r w:rsidR="002F5820" w:rsidRPr="00535037">
        <w:rPr>
          <w:rFonts w:ascii="Times New Roman" w:hAnsi="Times New Roman" w:cs="Times New Roman" w:hint="eastAsia"/>
          <w:szCs w:val="21"/>
        </w:rPr>
        <w:t xml:space="preserve">, </w:t>
      </w:r>
      <w:r w:rsidRPr="00535037">
        <w:rPr>
          <w:rFonts w:ascii="Times New Roman" w:hAnsi="Times New Roman" w:cs="Times New Roman"/>
          <w:szCs w:val="21"/>
        </w:rPr>
        <w:t>Relative changes</w:t>
      </w:r>
      <w:bookmarkEnd w:id="438"/>
      <w:r w:rsidRPr="00535037">
        <w:rPr>
          <w:rFonts w:ascii="Times New Roman" w:hAnsi="Times New Roman" w:cs="Times New Roman"/>
          <w:szCs w:val="21"/>
        </w:rPr>
        <w:t xml:space="preserve"> in the</w:t>
      </w:r>
      <w:r w:rsidRPr="00535037">
        <w:rPr>
          <w:rFonts w:ascii="Times New Roman" w:hAnsi="Times New Roman" w:cs="Times New Roman" w:hint="eastAsia"/>
          <w:szCs w:val="21"/>
        </w:rPr>
        <w:t xml:space="preserve"> </w:t>
      </w:r>
      <w:bookmarkStart w:id="439" w:name="OLE_LINK264"/>
      <w:bookmarkStart w:id="440" w:name="OLE_LINK265"/>
      <w:bookmarkStart w:id="441" w:name="OLE_LINK266"/>
      <w:r w:rsidRPr="00535037">
        <w:rPr>
          <w:rFonts w:ascii="Times New Roman" w:hAnsi="Times New Roman" w:cs="Times New Roman"/>
          <w:szCs w:val="21"/>
        </w:rPr>
        <w:t>water saving</w:t>
      </w:r>
      <w:bookmarkEnd w:id="439"/>
      <w:bookmarkEnd w:id="440"/>
      <w:bookmarkEnd w:id="441"/>
      <w:r w:rsidRPr="00535037">
        <w:rPr>
          <w:rFonts w:ascii="Times New Roman" w:hAnsi="Times New Roman" w:cs="Times New Roman"/>
          <w:szCs w:val="21"/>
        </w:rPr>
        <w:t xml:space="preserve"> for </w:t>
      </w:r>
      <w:r w:rsidRPr="00535037">
        <w:rPr>
          <w:rFonts w:ascii="Times New Roman" w:hAnsi="Times New Roman" w:cs="Times New Roman" w:hint="eastAsia"/>
          <w:szCs w:val="21"/>
        </w:rPr>
        <w:t>m</w:t>
      </w:r>
      <w:r w:rsidRPr="00535037">
        <w:rPr>
          <w:rFonts w:ascii="Times New Roman" w:hAnsi="Times New Roman" w:cs="Times New Roman"/>
          <w:szCs w:val="21"/>
        </w:rPr>
        <w:t xml:space="preserve">ain </w:t>
      </w:r>
      <w:proofErr w:type="spellStart"/>
      <w:r w:rsidRPr="00535037">
        <w:rPr>
          <w:rFonts w:ascii="Times New Roman" w:hAnsi="Times New Roman" w:cs="Times New Roman"/>
          <w:szCs w:val="21"/>
        </w:rPr>
        <w:t>exorheic</w:t>
      </w:r>
      <w:proofErr w:type="spellEnd"/>
      <w:r w:rsidRPr="00535037">
        <w:rPr>
          <w:rFonts w:ascii="Times New Roman" w:hAnsi="Times New Roman" w:cs="Times New Roman"/>
          <w:szCs w:val="21"/>
        </w:rPr>
        <w:t xml:space="preserve"> basins. </w:t>
      </w:r>
      <w:r w:rsidRPr="00535037">
        <w:rPr>
          <w:rFonts w:ascii="Times New Roman" w:hAnsi="Times New Roman" w:cs="Times New Roman"/>
          <w:b/>
          <w:szCs w:val="21"/>
        </w:rPr>
        <w:t>b</w:t>
      </w:r>
      <w:r w:rsidRPr="00535037">
        <w:rPr>
          <w:rFonts w:ascii="Times New Roman" w:hAnsi="Times New Roman" w:cs="Times New Roman"/>
          <w:szCs w:val="21"/>
        </w:rPr>
        <w:t>–</w:t>
      </w:r>
      <w:bookmarkStart w:id="442" w:name="OLE_LINK283"/>
      <w:bookmarkStart w:id="443" w:name="OLE_LINK58"/>
      <w:r w:rsidR="002F5820" w:rsidRPr="00535037">
        <w:rPr>
          <w:rFonts w:ascii="Times New Roman" w:hAnsi="Times New Roman" w:cs="Times New Roman"/>
          <w:b/>
          <w:szCs w:val="21"/>
        </w:rPr>
        <w:t>d</w:t>
      </w:r>
      <w:r w:rsidR="002F5820" w:rsidRPr="00535037">
        <w:rPr>
          <w:rFonts w:ascii="Times New Roman" w:hAnsi="Times New Roman" w:cs="Times New Roman" w:hint="eastAsia"/>
          <w:szCs w:val="21"/>
        </w:rPr>
        <w:t>,</w:t>
      </w:r>
      <w:r w:rsidR="002F5820" w:rsidRPr="00535037">
        <w:rPr>
          <w:rFonts w:ascii="Times New Roman" w:hAnsi="Times New Roman" w:cs="Times New Roman" w:hint="eastAsia"/>
          <w:b/>
          <w:szCs w:val="21"/>
        </w:rPr>
        <w:t xml:space="preserve"> </w:t>
      </w:r>
      <w:r w:rsidRPr="00535037">
        <w:rPr>
          <w:rFonts w:ascii="Times New Roman" w:hAnsi="Times New Roman" w:cs="Times New Roman"/>
          <w:szCs w:val="21"/>
        </w:rPr>
        <w:t>Relative changes in total virtual GHG (</w:t>
      </w:r>
      <w:r w:rsidRPr="00535037">
        <w:rPr>
          <w:rFonts w:ascii="Times New Roman" w:hAnsi="Times New Roman" w:cs="Times New Roman"/>
          <w:b/>
          <w:szCs w:val="21"/>
        </w:rPr>
        <w:t>b</w:t>
      </w:r>
      <w:r w:rsidRPr="00535037">
        <w:rPr>
          <w:rFonts w:ascii="Times New Roman" w:hAnsi="Times New Roman" w:cs="Times New Roman"/>
          <w:szCs w:val="21"/>
        </w:rPr>
        <w:t>), N (</w:t>
      </w:r>
      <w:r w:rsidRPr="00535037">
        <w:rPr>
          <w:rFonts w:ascii="Times New Roman" w:hAnsi="Times New Roman" w:cs="Times New Roman"/>
          <w:b/>
          <w:szCs w:val="21"/>
        </w:rPr>
        <w:t>c</w:t>
      </w:r>
      <w:r w:rsidRPr="00535037">
        <w:rPr>
          <w:rFonts w:ascii="Times New Roman" w:hAnsi="Times New Roman" w:cs="Times New Roman"/>
          <w:szCs w:val="21"/>
        </w:rPr>
        <w:t>), and P (</w:t>
      </w:r>
      <w:r w:rsidRPr="00535037">
        <w:rPr>
          <w:rFonts w:ascii="Times New Roman" w:hAnsi="Times New Roman" w:cs="Times New Roman"/>
          <w:b/>
          <w:szCs w:val="21"/>
        </w:rPr>
        <w:t>d</w:t>
      </w:r>
      <w:r w:rsidRPr="00535037">
        <w:rPr>
          <w:rFonts w:ascii="Times New Roman" w:hAnsi="Times New Roman" w:cs="Times New Roman"/>
          <w:szCs w:val="21"/>
        </w:rPr>
        <w:t xml:space="preserve">) </w:t>
      </w:r>
      <w:r w:rsidRPr="00535037">
        <w:rPr>
          <w:rFonts w:ascii="Times New Roman" w:hAnsi="Times New Roman" w:cs="Times New Roman" w:hint="eastAsia"/>
          <w:szCs w:val="21"/>
        </w:rPr>
        <w:t>e</w:t>
      </w:r>
      <w:r w:rsidRPr="00535037">
        <w:rPr>
          <w:rFonts w:ascii="Times New Roman" w:hAnsi="Times New Roman" w:cs="Times New Roman"/>
          <w:szCs w:val="21"/>
        </w:rPr>
        <w:t>mission</w:t>
      </w:r>
      <w:r w:rsidRPr="00535037">
        <w:rPr>
          <w:rFonts w:ascii="Times New Roman" w:hAnsi="Times New Roman" w:cs="Times New Roman" w:hint="eastAsia"/>
          <w:szCs w:val="21"/>
        </w:rPr>
        <w:t>s</w:t>
      </w:r>
      <w:r w:rsidRPr="00535037">
        <w:rPr>
          <w:rFonts w:ascii="Times New Roman" w:hAnsi="Times New Roman" w:cs="Times New Roman"/>
          <w:szCs w:val="21"/>
        </w:rPr>
        <w:t xml:space="preserve"> following six target scenarios</w:t>
      </w:r>
      <w:bookmarkEnd w:id="442"/>
      <w:r w:rsidRPr="00535037">
        <w:rPr>
          <w:rFonts w:ascii="Times New Roman" w:hAnsi="Times New Roman" w:cs="Times New Roman" w:hint="eastAsia"/>
          <w:szCs w:val="21"/>
        </w:rPr>
        <w:t xml:space="preserve"> (</w:t>
      </w:r>
      <w:r w:rsidRPr="00535037">
        <w:rPr>
          <w:rFonts w:ascii="Times New Roman" w:hAnsi="Times New Roman" w:cs="Times New Roman"/>
          <w:szCs w:val="21"/>
        </w:rPr>
        <w:t>these six scenarios refer to the minimization of water resource use and emissions within the QTP, as well as the maximization of agricultural output</w:t>
      </w:r>
      <w:r w:rsidRPr="00535037">
        <w:rPr>
          <w:rFonts w:ascii="Times New Roman" w:hAnsi="Times New Roman" w:cs="Times New Roman" w:hint="eastAsia"/>
          <w:szCs w:val="21"/>
        </w:rPr>
        <w:t>)</w:t>
      </w:r>
      <w:r w:rsidRPr="00535037">
        <w:rPr>
          <w:rFonts w:ascii="Times New Roman" w:hAnsi="Times New Roman" w:cs="Times New Roman"/>
          <w:szCs w:val="21"/>
        </w:rPr>
        <w:t>.</w:t>
      </w:r>
      <w:bookmarkEnd w:id="436"/>
      <w:bookmarkEnd w:id="437"/>
      <w:bookmarkEnd w:id="443"/>
    </w:p>
    <w:p w14:paraId="5DB6BEC8" w14:textId="77777777" w:rsidR="00361DB5" w:rsidRPr="00535037" w:rsidRDefault="00361DB5" w:rsidP="00F56786">
      <w:pPr>
        <w:rPr>
          <w:rFonts w:ascii="Times New Roman" w:hAnsi="Times New Roman" w:cs="Times New Roman"/>
          <w:sz w:val="24"/>
          <w:szCs w:val="24"/>
        </w:rPr>
      </w:pPr>
    </w:p>
    <w:p w14:paraId="7652187D" w14:textId="30082026" w:rsidR="000067C5" w:rsidRPr="00535037" w:rsidRDefault="000067C5" w:rsidP="00F56786">
      <w:pPr>
        <w:rPr>
          <w:rFonts w:ascii="Times New Roman" w:eastAsia="宋体" w:hAnsi="Times New Roman" w:cs="Times New Roman"/>
          <w:szCs w:val="21"/>
        </w:rPr>
      </w:pPr>
      <w:bookmarkStart w:id="444" w:name="OLE_LINK288"/>
      <w:bookmarkStart w:id="445" w:name="OLE_LINK289"/>
      <w:r w:rsidRPr="00535037">
        <w:rPr>
          <w:rFonts w:ascii="Times New Roman" w:eastAsia="MS Mincho" w:hAnsi="Times New Roman" w:cs="Times New Roman"/>
          <w:b/>
          <w:kern w:val="0"/>
          <w:sz w:val="20"/>
          <w:szCs w:val="20"/>
          <w:lang w:eastAsia="en-US"/>
        </w:rPr>
        <w:t>Fig.4</w:t>
      </w:r>
      <w:r w:rsidR="002F5820" w:rsidRPr="00535037">
        <w:rPr>
          <w:rFonts w:ascii="Times New Roman" w:eastAsia="MS Mincho" w:hAnsi="Times New Roman" w:cs="Times New Roman"/>
          <w:b/>
          <w:kern w:val="0"/>
          <w:sz w:val="20"/>
          <w:szCs w:val="20"/>
          <w:lang w:eastAsia="en-US"/>
        </w:rPr>
        <w:t xml:space="preserve"> | </w:t>
      </w:r>
      <w:r w:rsidRPr="00535037">
        <w:rPr>
          <w:rFonts w:ascii="Times New Roman" w:eastAsia="MS Mincho" w:hAnsi="Times New Roman" w:cs="Times New Roman"/>
          <w:b/>
          <w:kern w:val="0"/>
          <w:sz w:val="20"/>
          <w:szCs w:val="20"/>
          <w:lang w:eastAsia="en-US"/>
        </w:rPr>
        <w:t>Prescribed changes in crop planting areas and livestock populations by crop-livestock system optimization.</w:t>
      </w:r>
      <w:r w:rsidRPr="00535037">
        <w:rPr>
          <w:rFonts w:ascii="Times New Roman" w:eastAsia="宋体" w:hAnsi="Times New Roman" w:cs="Times New Roman"/>
          <w:szCs w:val="21"/>
        </w:rPr>
        <w:t xml:space="preserve"> </w:t>
      </w:r>
      <w:proofErr w:type="gramStart"/>
      <w:r w:rsidRPr="00535037">
        <w:rPr>
          <w:rFonts w:ascii="Times New Roman" w:eastAsia="宋体" w:hAnsi="Times New Roman" w:cs="Times New Roman"/>
          <w:b/>
          <w:szCs w:val="21"/>
        </w:rPr>
        <w:t>a</w:t>
      </w:r>
      <w:r w:rsidRPr="00535037">
        <w:rPr>
          <w:rFonts w:ascii="Times New Roman" w:eastAsia="宋体" w:hAnsi="Times New Roman" w:cs="Times New Roman"/>
          <w:szCs w:val="21"/>
        </w:rPr>
        <w:t>–</w:t>
      </w:r>
      <w:r w:rsidRPr="00535037">
        <w:rPr>
          <w:rFonts w:ascii="Times New Roman" w:eastAsia="宋体" w:hAnsi="Times New Roman" w:cs="Times New Roman"/>
          <w:b/>
          <w:szCs w:val="21"/>
        </w:rPr>
        <w:t>d</w:t>
      </w:r>
      <w:proofErr w:type="gramEnd"/>
      <w:r w:rsidR="002F5820" w:rsidRPr="00535037">
        <w:rPr>
          <w:rFonts w:ascii="Times New Roman" w:eastAsia="宋体" w:hAnsi="Times New Roman" w:cs="Times New Roman" w:hint="eastAsia"/>
          <w:szCs w:val="21"/>
        </w:rPr>
        <w:t xml:space="preserve">, </w:t>
      </w:r>
      <w:r w:rsidRPr="00535037">
        <w:rPr>
          <w:rFonts w:ascii="Times New Roman" w:eastAsia="宋体" w:hAnsi="Times New Roman" w:cs="Times New Roman"/>
          <w:szCs w:val="21"/>
        </w:rPr>
        <w:t>Average relative changes in planting area of barley (</w:t>
      </w:r>
      <w:r w:rsidRPr="00535037">
        <w:rPr>
          <w:rFonts w:ascii="Times New Roman" w:eastAsia="宋体" w:hAnsi="Times New Roman" w:cs="Times New Roman"/>
          <w:b/>
          <w:szCs w:val="21"/>
        </w:rPr>
        <w:t>a</w:t>
      </w:r>
      <w:r w:rsidRPr="00535037">
        <w:rPr>
          <w:rFonts w:ascii="Times New Roman" w:eastAsia="宋体" w:hAnsi="Times New Roman" w:cs="Times New Roman"/>
          <w:szCs w:val="21"/>
        </w:rPr>
        <w:t>), wheat (</w:t>
      </w:r>
      <w:r w:rsidRPr="00535037">
        <w:rPr>
          <w:rFonts w:ascii="Times New Roman" w:eastAsia="宋体" w:hAnsi="Times New Roman" w:cs="Times New Roman"/>
          <w:b/>
          <w:szCs w:val="21"/>
        </w:rPr>
        <w:t>b</w:t>
      </w:r>
      <w:r w:rsidRPr="00535037">
        <w:rPr>
          <w:rFonts w:ascii="Times New Roman" w:eastAsia="宋体" w:hAnsi="Times New Roman" w:cs="Times New Roman"/>
          <w:szCs w:val="21"/>
        </w:rPr>
        <w:t>), rapeseed (</w:t>
      </w:r>
      <w:r w:rsidRPr="00535037">
        <w:rPr>
          <w:rFonts w:ascii="Times New Roman" w:eastAsia="宋体" w:hAnsi="Times New Roman" w:cs="Times New Roman"/>
          <w:b/>
          <w:szCs w:val="21"/>
        </w:rPr>
        <w:t>c</w:t>
      </w:r>
      <w:r w:rsidRPr="00535037">
        <w:rPr>
          <w:rFonts w:ascii="Times New Roman" w:eastAsia="宋体" w:hAnsi="Times New Roman" w:cs="Times New Roman"/>
          <w:szCs w:val="21"/>
        </w:rPr>
        <w:t>), potatoes (</w:t>
      </w:r>
      <w:r w:rsidRPr="00535037">
        <w:rPr>
          <w:rFonts w:ascii="Times New Roman" w:eastAsia="宋体" w:hAnsi="Times New Roman" w:cs="Times New Roman"/>
          <w:b/>
          <w:szCs w:val="21"/>
        </w:rPr>
        <w:t>d</w:t>
      </w:r>
      <w:r w:rsidRPr="00535037">
        <w:rPr>
          <w:rFonts w:ascii="Times New Roman" w:eastAsia="宋体" w:hAnsi="Times New Roman" w:cs="Times New Roman"/>
          <w:szCs w:val="21"/>
        </w:rPr>
        <w:t>), maize (</w:t>
      </w:r>
      <w:r w:rsidRPr="00535037">
        <w:rPr>
          <w:rFonts w:ascii="Times New Roman" w:eastAsia="宋体" w:hAnsi="Times New Roman" w:cs="Times New Roman"/>
          <w:b/>
          <w:szCs w:val="21"/>
        </w:rPr>
        <w:t>e</w:t>
      </w:r>
      <w:r w:rsidRPr="00535037">
        <w:rPr>
          <w:rFonts w:ascii="Times New Roman" w:eastAsia="宋体" w:hAnsi="Times New Roman" w:cs="Times New Roman"/>
          <w:szCs w:val="21"/>
        </w:rPr>
        <w:t xml:space="preserve">) under the Pareto-optimal solution. </w:t>
      </w:r>
      <w:r w:rsidRPr="00535037">
        <w:rPr>
          <w:rFonts w:ascii="Times New Roman" w:eastAsia="宋体" w:hAnsi="Times New Roman" w:cs="Times New Roman"/>
          <w:b/>
          <w:szCs w:val="21"/>
        </w:rPr>
        <w:t>f</w:t>
      </w:r>
      <w:r w:rsidRPr="00535037">
        <w:rPr>
          <w:rFonts w:ascii="Times New Roman" w:eastAsia="宋体" w:hAnsi="Times New Roman" w:cs="Times New Roman"/>
          <w:szCs w:val="21"/>
        </w:rPr>
        <w:t>–</w:t>
      </w:r>
      <w:r w:rsidR="002F5820" w:rsidRPr="00535037">
        <w:rPr>
          <w:rFonts w:ascii="Times New Roman" w:eastAsia="宋体" w:hAnsi="Times New Roman" w:cs="Times New Roman"/>
          <w:b/>
          <w:szCs w:val="21"/>
        </w:rPr>
        <w:t>l</w:t>
      </w:r>
      <w:r w:rsidR="002F5820" w:rsidRPr="00535037">
        <w:rPr>
          <w:rFonts w:ascii="Times New Roman" w:eastAsia="宋体" w:hAnsi="Times New Roman" w:cs="Times New Roman" w:hint="eastAsia"/>
          <w:szCs w:val="21"/>
        </w:rPr>
        <w:t>,</w:t>
      </w:r>
      <w:r w:rsidR="002F5820" w:rsidRPr="00535037">
        <w:rPr>
          <w:rFonts w:ascii="Times New Roman" w:eastAsia="宋体" w:hAnsi="Times New Roman" w:cs="Times New Roman" w:hint="eastAsia"/>
          <w:b/>
          <w:szCs w:val="21"/>
        </w:rPr>
        <w:t xml:space="preserve"> </w:t>
      </w:r>
      <w:r w:rsidRPr="00535037">
        <w:rPr>
          <w:rFonts w:ascii="Times New Roman" w:eastAsia="宋体" w:hAnsi="Times New Roman" w:cs="Times New Roman"/>
          <w:szCs w:val="21"/>
        </w:rPr>
        <w:t>Average relative changes in populations of cattle (</w:t>
      </w:r>
      <w:r w:rsidRPr="00535037">
        <w:rPr>
          <w:rFonts w:ascii="Times New Roman" w:eastAsia="宋体" w:hAnsi="Times New Roman" w:cs="Times New Roman" w:hint="eastAsia"/>
          <w:b/>
          <w:szCs w:val="21"/>
        </w:rPr>
        <w:t>f</w:t>
      </w:r>
      <w:r w:rsidRPr="00535037">
        <w:rPr>
          <w:rFonts w:ascii="Times New Roman" w:eastAsia="宋体" w:hAnsi="Times New Roman" w:cs="Times New Roman"/>
          <w:szCs w:val="21"/>
        </w:rPr>
        <w:t>), chickens (</w:t>
      </w:r>
      <w:r w:rsidRPr="00535037">
        <w:rPr>
          <w:rFonts w:ascii="Times New Roman" w:eastAsia="宋体" w:hAnsi="Times New Roman" w:cs="Times New Roman" w:hint="eastAsia"/>
          <w:b/>
          <w:szCs w:val="21"/>
        </w:rPr>
        <w:t>g</w:t>
      </w:r>
      <w:r w:rsidRPr="00535037">
        <w:rPr>
          <w:rFonts w:ascii="Times New Roman" w:eastAsia="宋体" w:hAnsi="Times New Roman" w:cs="Times New Roman"/>
          <w:szCs w:val="21"/>
        </w:rPr>
        <w:t>), goats (</w:t>
      </w:r>
      <w:r w:rsidRPr="00535037">
        <w:rPr>
          <w:rFonts w:ascii="Times New Roman" w:eastAsia="宋体" w:hAnsi="Times New Roman" w:cs="Times New Roman" w:hint="eastAsia"/>
          <w:b/>
          <w:szCs w:val="21"/>
        </w:rPr>
        <w:t>h</w:t>
      </w:r>
      <w:r w:rsidRPr="00535037">
        <w:rPr>
          <w:rFonts w:ascii="Times New Roman" w:eastAsia="宋体" w:hAnsi="Times New Roman" w:cs="Times New Roman"/>
          <w:szCs w:val="21"/>
        </w:rPr>
        <w:t>), sheep (</w:t>
      </w:r>
      <w:proofErr w:type="spellStart"/>
      <w:r w:rsidRPr="00535037">
        <w:rPr>
          <w:rFonts w:ascii="Times New Roman" w:eastAsia="宋体" w:hAnsi="Times New Roman" w:cs="Times New Roman" w:hint="eastAsia"/>
          <w:b/>
          <w:szCs w:val="21"/>
        </w:rPr>
        <w:t>i</w:t>
      </w:r>
      <w:proofErr w:type="spellEnd"/>
      <w:r w:rsidRPr="00535037">
        <w:rPr>
          <w:rFonts w:ascii="Times New Roman" w:eastAsia="宋体" w:hAnsi="Times New Roman" w:cs="Times New Roman"/>
          <w:szCs w:val="21"/>
        </w:rPr>
        <w:t>), and pigs (</w:t>
      </w:r>
      <w:r w:rsidRPr="00535037">
        <w:rPr>
          <w:rFonts w:ascii="Times New Roman" w:eastAsia="宋体" w:hAnsi="Times New Roman" w:cs="Times New Roman" w:hint="eastAsia"/>
          <w:b/>
          <w:szCs w:val="21"/>
        </w:rPr>
        <w:t>j</w:t>
      </w:r>
      <w:r w:rsidRPr="00535037">
        <w:rPr>
          <w:rFonts w:ascii="Times New Roman" w:eastAsia="宋体" w:hAnsi="Times New Roman" w:cs="Times New Roman"/>
          <w:szCs w:val="21"/>
        </w:rPr>
        <w:t>)</w:t>
      </w:r>
      <w:r w:rsidRPr="00535037">
        <w:rPr>
          <w:rFonts w:ascii="Calibri" w:eastAsia="宋体" w:hAnsi="Calibri" w:cs="Times New Roman"/>
        </w:rPr>
        <w:t xml:space="preserve"> </w:t>
      </w:r>
      <w:r w:rsidRPr="00535037">
        <w:rPr>
          <w:rFonts w:ascii="Times New Roman" w:eastAsia="宋体" w:hAnsi="Times New Roman" w:cs="Times New Roman"/>
          <w:szCs w:val="21"/>
        </w:rPr>
        <w:t>under the Pareto-optimal solution.</w:t>
      </w:r>
      <w:bookmarkEnd w:id="444"/>
      <w:bookmarkEnd w:id="445"/>
    </w:p>
    <w:p w14:paraId="6ED39204" w14:textId="77777777" w:rsidR="000067C5" w:rsidRPr="00535037" w:rsidRDefault="000067C5" w:rsidP="00F56786">
      <w:pPr>
        <w:rPr>
          <w:rFonts w:ascii="Times New Roman" w:eastAsia="宋体" w:hAnsi="Times New Roman" w:cs="Times New Roman"/>
          <w:szCs w:val="21"/>
        </w:rPr>
      </w:pPr>
    </w:p>
    <w:p w14:paraId="5CFC195B" w14:textId="4FA38A9F" w:rsidR="000067C5" w:rsidRDefault="00F22C9B" w:rsidP="00F56786">
      <w:pPr>
        <w:rPr>
          <w:rFonts w:ascii="Times New Roman" w:eastAsia="宋体" w:hAnsi="Times New Roman" w:cs="Times New Roman" w:hint="eastAsia"/>
          <w:szCs w:val="21"/>
        </w:rPr>
      </w:pPr>
      <w:proofErr w:type="gramStart"/>
      <w:r w:rsidRPr="00535037">
        <w:rPr>
          <w:rFonts w:ascii="Times New Roman" w:eastAsia="MS Mincho" w:hAnsi="Times New Roman" w:cs="Times New Roman"/>
          <w:b/>
          <w:kern w:val="0"/>
          <w:sz w:val="20"/>
          <w:szCs w:val="20"/>
          <w:lang w:eastAsia="en-US"/>
        </w:rPr>
        <w:t>Fig.5</w:t>
      </w:r>
      <w:r w:rsidR="002F5820" w:rsidRPr="00535037">
        <w:rPr>
          <w:rFonts w:ascii="Times New Roman" w:eastAsia="MS Mincho" w:hAnsi="Times New Roman" w:cs="Times New Roman"/>
          <w:b/>
          <w:kern w:val="0"/>
          <w:sz w:val="20"/>
          <w:szCs w:val="20"/>
          <w:lang w:eastAsia="en-US"/>
        </w:rPr>
        <w:t xml:space="preserve"> | </w:t>
      </w:r>
      <w:r w:rsidRPr="00535037">
        <w:rPr>
          <w:rFonts w:ascii="Times New Roman" w:eastAsia="MS Mincho" w:hAnsi="Times New Roman" w:cs="Times New Roman"/>
          <w:b/>
          <w:kern w:val="0"/>
          <w:sz w:val="20"/>
          <w:szCs w:val="20"/>
          <w:lang w:eastAsia="en-US"/>
        </w:rPr>
        <w:t xml:space="preserve">Future variation for water availability and carbon sink and adaptation options on the </w:t>
      </w:r>
      <w:r w:rsidR="002670D1" w:rsidRPr="00535037">
        <w:rPr>
          <w:rFonts w:ascii="Times New Roman" w:eastAsia="MS Mincho" w:hAnsi="Times New Roman" w:cs="Times New Roman"/>
          <w:b/>
          <w:kern w:val="0"/>
          <w:sz w:val="20"/>
          <w:szCs w:val="20"/>
          <w:lang w:eastAsia="en-US"/>
        </w:rPr>
        <w:t>Qinghai-Tibetan Plateau</w:t>
      </w:r>
      <w:r w:rsidRPr="00535037">
        <w:rPr>
          <w:rFonts w:ascii="Times New Roman" w:eastAsia="MS Mincho" w:hAnsi="Times New Roman" w:cs="Times New Roman"/>
          <w:b/>
          <w:kern w:val="0"/>
          <w:sz w:val="20"/>
          <w:szCs w:val="20"/>
          <w:lang w:eastAsia="en-US"/>
        </w:rPr>
        <w:t>.</w:t>
      </w:r>
      <w:proofErr w:type="gramEnd"/>
      <w:r w:rsidRPr="00535037">
        <w:rPr>
          <w:rFonts w:ascii="Times New Roman" w:eastAsia="宋体" w:hAnsi="Times New Roman" w:cs="Times New Roman"/>
          <w:szCs w:val="21"/>
        </w:rPr>
        <w:t xml:space="preserve"> Multi-model mean changes in</w:t>
      </w:r>
      <w:r w:rsidRPr="00535037">
        <w:rPr>
          <w:rFonts w:ascii="Times New Roman" w:eastAsia="宋体" w:hAnsi="Times New Roman" w:cs="Times New Roman" w:hint="eastAsia"/>
          <w:szCs w:val="21"/>
        </w:rPr>
        <w:t xml:space="preserve"> w</w:t>
      </w:r>
      <w:r w:rsidRPr="00535037">
        <w:rPr>
          <w:rFonts w:ascii="Times New Roman" w:eastAsia="宋体" w:hAnsi="Times New Roman" w:cs="Times New Roman"/>
          <w:szCs w:val="21"/>
        </w:rPr>
        <w:t>ater availability</w:t>
      </w:r>
      <w:r w:rsidRPr="00535037">
        <w:rPr>
          <w:rFonts w:ascii="Times New Roman" w:eastAsia="宋体" w:hAnsi="Times New Roman" w:cs="Times New Roman" w:hint="eastAsia"/>
          <w:szCs w:val="21"/>
        </w:rPr>
        <w:t xml:space="preserve"> (</w:t>
      </w:r>
      <w:r w:rsidRPr="00535037">
        <w:rPr>
          <w:rFonts w:ascii="Times New Roman" w:eastAsia="宋体" w:hAnsi="Times New Roman" w:cs="Times New Roman"/>
          <w:szCs w:val="21"/>
        </w:rPr>
        <w:t>precipitation – evapotranspiration</w:t>
      </w:r>
      <w:r w:rsidRPr="00535037">
        <w:rPr>
          <w:rFonts w:ascii="Times New Roman" w:eastAsia="宋体" w:hAnsi="Times New Roman" w:cs="Times New Roman" w:hint="eastAsia"/>
          <w:szCs w:val="21"/>
        </w:rPr>
        <w:t>)</w:t>
      </w:r>
      <w:r w:rsidRPr="00535037">
        <w:rPr>
          <w:rFonts w:ascii="Times New Roman" w:eastAsia="宋体" w:hAnsi="Times New Roman" w:cs="Times New Roman"/>
          <w:szCs w:val="21"/>
        </w:rPr>
        <w:t xml:space="preserve"> </w:t>
      </w:r>
      <w:r w:rsidRPr="00535037">
        <w:rPr>
          <w:rFonts w:ascii="Times New Roman" w:eastAsia="宋体" w:hAnsi="Times New Roman" w:cs="Times New Roman" w:hint="eastAsia"/>
          <w:szCs w:val="21"/>
        </w:rPr>
        <w:t>(</w:t>
      </w:r>
      <w:r w:rsidRPr="00535037">
        <w:rPr>
          <w:rFonts w:ascii="Times New Roman" w:eastAsia="宋体" w:hAnsi="Times New Roman" w:cs="Times New Roman" w:hint="eastAsia"/>
          <w:b/>
          <w:szCs w:val="21"/>
        </w:rPr>
        <w:t>a-c</w:t>
      </w:r>
      <w:r w:rsidRPr="00535037">
        <w:rPr>
          <w:rFonts w:ascii="Times New Roman" w:eastAsia="宋体" w:hAnsi="Times New Roman" w:cs="Times New Roman" w:hint="eastAsia"/>
          <w:szCs w:val="21"/>
        </w:rPr>
        <w:t xml:space="preserve">) and </w:t>
      </w:r>
      <w:r w:rsidRPr="00535037">
        <w:rPr>
          <w:rFonts w:ascii="Times New Roman" w:eastAsia="宋体" w:hAnsi="Times New Roman" w:cs="Times New Roman"/>
          <w:szCs w:val="21"/>
        </w:rPr>
        <w:t xml:space="preserve">carbon sink </w:t>
      </w:r>
      <w:r w:rsidRPr="00535037">
        <w:rPr>
          <w:rFonts w:ascii="Times New Roman" w:eastAsia="宋体" w:hAnsi="Times New Roman" w:cs="Times New Roman" w:hint="eastAsia"/>
          <w:szCs w:val="21"/>
        </w:rPr>
        <w:t>(</w:t>
      </w:r>
      <w:r w:rsidRPr="00535037">
        <w:rPr>
          <w:rFonts w:ascii="Times New Roman" w:eastAsia="宋体" w:hAnsi="Times New Roman" w:cs="Times New Roman" w:hint="eastAsia"/>
          <w:b/>
          <w:szCs w:val="21"/>
        </w:rPr>
        <w:t>d-f</w:t>
      </w:r>
      <w:r w:rsidRPr="00535037">
        <w:rPr>
          <w:rFonts w:ascii="Times New Roman" w:eastAsia="宋体" w:hAnsi="Times New Roman" w:cs="Times New Roman" w:hint="eastAsia"/>
          <w:szCs w:val="21"/>
        </w:rPr>
        <w:t xml:space="preserve">) </w:t>
      </w:r>
      <w:r w:rsidRPr="00535037">
        <w:rPr>
          <w:rFonts w:ascii="Times New Roman" w:eastAsia="宋体" w:hAnsi="Times New Roman" w:cs="Times New Roman"/>
          <w:szCs w:val="21"/>
        </w:rPr>
        <w:t>during future (20</w:t>
      </w:r>
      <w:r w:rsidRPr="00535037">
        <w:rPr>
          <w:rFonts w:ascii="Times New Roman" w:eastAsia="宋体" w:hAnsi="Times New Roman" w:cs="Times New Roman" w:hint="eastAsia"/>
          <w:szCs w:val="21"/>
        </w:rPr>
        <w:t>20</w:t>
      </w:r>
      <w:r w:rsidRPr="00535037">
        <w:rPr>
          <w:rFonts w:ascii="Times New Roman" w:eastAsia="宋体" w:hAnsi="Times New Roman" w:cs="Times New Roman"/>
          <w:szCs w:val="21"/>
        </w:rPr>
        <w:t>–</w:t>
      </w:r>
      <w:r w:rsidRPr="00535037">
        <w:rPr>
          <w:rFonts w:ascii="Times New Roman" w:eastAsia="宋体" w:hAnsi="Times New Roman" w:cs="Times New Roman" w:hint="eastAsia"/>
          <w:szCs w:val="21"/>
        </w:rPr>
        <w:t>2050</w:t>
      </w:r>
      <w:r w:rsidRPr="00535037">
        <w:rPr>
          <w:rFonts w:ascii="Times New Roman" w:eastAsia="宋体" w:hAnsi="Times New Roman" w:cs="Times New Roman"/>
          <w:szCs w:val="21"/>
        </w:rPr>
        <w:t>) periods on the basis of SSP1</w:t>
      </w:r>
      <w:r w:rsidRPr="00535037">
        <w:rPr>
          <w:rFonts w:ascii="Times New Roman" w:eastAsia="宋体" w:hAnsi="Times New Roman" w:cs="Times New Roman" w:hint="eastAsia"/>
          <w:szCs w:val="21"/>
        </w:rPr>
        <w:t xml:space="preserve">26, SSP370 and SSP585 </w:t>
      </w:r>
      <w:r w:rsidRPr="00535037">
        <w:rPr>
          <w:rFonts w:ascii="Times New Roman" w:eastAsia="宋体" w:hAnsi="Times New Roman" w:cs="Times New Roman"/>
          <w:szCs w:val="21"/>
        </w:rPr>
        <w:t>scenarios</w:t>
      </w:r>
      <w:r w:rsidRPr="00535037">
        <w:rPr>
          <w:rFonts w:ascii="Times New Roman" w:eastAsia="宋体" w:hAnsi="Times New Roman" w:cs="Times New Roman" w:hint="eastAsia"/>
          <w:szCs w:val="21"/>
        </w:rPr>
        <w:t>.</w:t>
      </w:r>
      <w:r w:rsidRPr="00535037">
        <w:rPr>
          <w:rFonts w:ascii="Times New Roman" w:eastAsia="宋体" w:hAnsi="Times New Roman" w:cs="Times New Roman"/>
          <w:szCs w:val="21"/>
        </w:rPr>
        <w:t xml:space="preserve"> </w:t>
      </w:r>
      <w:r w:rsidR="002F5820" w:rsidRPr="00535037">
        <w:rPr>
          <w:rFonts w:ascii="Times New Roman" w:eastAsia="宋体" w:hAnsi="Times New Roman" w:cs="Times New Roman" w:hint="eastAsia"/>
          <w:b/>
          <w:szCs w:val="21"/>
        </w:rPr>
        <w:t>g</w:t>
      </w:r>
      <w:r w:rsidR="002F5820" w:rsidRPr="00535037">
        <w:rPr>
          <w:rFonts w:ascii="Times New Roman" w:eastAsia="宋体" w:hAnsi="Times New Roman" w:cs="Times New Roman" w:hint="eastAsia"/>
          <w:szCs w:val="21"/>
        </w:rPr>
        <w:t>,</w:t>
      </w:r>
      <w:r w:rsidRPr="00535037">
        <w:rPr>
          <w:rFonts w:ascii="Times New Roman" w:eastAsia="宋体" w:hAnsi="Times New Roman" w:cs="Times New Roman" w:hint="eastAsia"/>
          <w:szCs w:val="21"/>
        </w:rPr>
        <w:t xml:space="preserve"> R</w:t>
      </w:r>
      <w:r w:rsidRPr="00535037">
        <w:rPr>
          <w:rFonts w:ascii="Times New Roman" w:eastAsia="宋体" w:hAnsi="Times New Roman" w:cs="Times New Roman"/>
          <w:szCs w:val="21"/>
        </w:rPr>
        <w:t>elative changes in planting area of barley</w:t>
      </w:r>
      <w:r w:rsidRPr="00535037">
        <w:rPr>
          <w:rFonts w:ascii="Times New Roman" w:eastAsia="宋体" w:hAnsi="Times New Roman" w:cs="Times New Roman" w:hint="eastAsia"/>
          <w:szCs w:val="21"/>
        </w:rPr>
        <w:t xml:space="preserve"> (SB)</w:t>
      </w:r>
      <w:r w:rsidRPr="00535037">
        <w:rPr>
          <w:rFonts w:ascii="Times New Roman" w:eastAsia="宋体" w:hAnsi="Times New Roman" w:cs="Times New Roman"/>
          <w:szCs w:val="21"/>
        </w:rPr>
        <w:t>, wheat (</w:t>
      </w:r>
      <w:r w:rsidRPr="00535037">
        <w:rPr>
          <w:rFonts w:ascii="Times New Roman" w:eastAsia="宋体" w:hAnsi="Times New Roman" w:cs="Times New Roman" w:hint="eastAsia"/>
          <w:szCs w:val="21"/>
        </w:rPr>
        <w:t>WW</w:t>
      </w:r>
      <w:r w:rsidRPr="00535037">
        <w:rPr>
          <w:rFonts w:ascii="Times New Roman" w:eastAsia="宋体" w:hAnsi="Times New Roman" w:cs="Times New Roman"/>
          <w:szCs w:val="21"/>
        </w:rPr>
        <w:t>), rapeseed (</w:t>
      </w:r>
      <w:r w:rsidRPr="00535037">
        <w:rPr>
          <w:rFonts w:ascii="Times New Roman" w:eastAsia="宋体" w:hAnsi="Times New Roman" w:cs="Times New Roman" w:hint="eastAsia"/>
          <w:szCs w:val="21"/>
        </w:rPr>
        <w:t>RA</w:t>
      </w:r>
      <w:r w:rsidRPr="00535037">
        <w:rPr>
          <w:rFonts w:ascii="Times New Roman" w:eastAsia="宋体" w:hAnsi="Times New Roman" w:cs="Times New Roman"/>
          <w:szCs w:val="21"/>
        </w:rPr>
        <w:t>), potatoes (</w:t>
      </w:r>
      <w:r w:rsidRPr="00535037">
        <w:rPr>
          <w:rFonts w:ascii="Times New Roman" w:eastAsia="宋体" w:hAnsi="Times New Roman" w:cs="Times New Roman" w:hint="eastAsia"/>
          <w:szCs w:val="21"/>
        </w:rPr>
        <w:t>PO</w:t>
      </w:r>
      <w:r w:rsidRPr="00535037">
        <w:rPr>
          <w:rFonts w:ascii="Times New Roman" w:eastAsia="宋体" w:hAnsi="Times New Roman" w:cs="Times New Roman"/>
          <w:szCs w:val="21"/>
        </w:rPr>
        <w:t>), maize (</w:t>
      </w:r>
      <w:r w:rsidRPr="00535037">
        <w:rPr>
          <w:rFonts w:ascii="Times New Roman" w:eastAsia="宋体" w:hAnsi="Times New Roman" w:cs="Times New Roman" w:hint="eastAsia"/>
          <w:szCs w:val="21"/>
        </w:rPr>
        <w:t>SM</w:t>
      </w:r>
      <w:r w:rsidRPr="00535037">
        <w:rPr>
          <w:rFonts w:ascii="Times New Roman" w:eastAsia="宋体" w:hAnsi="Times New Roman" w:cs="Times New Roman"/>
          <w:szCs w:val="21"/>
        </w:rPr>
        <w:t xml:space="preserve">) </w:t>
      </w:r>
      <w:r w:rsidRPr="00535037">
        <w:rPr>
          <w:rFonts w:ascii="Times New Roman" w:eastAsia="宋体" w:hAnsi="Times New Roman" w:cs="Times New Roman" w:hint="eastAsia"/>
          <w:szCs w:val="21"/>
        </w:rPr>
        <w:t xml:space="preserve">and </w:t>
      </w:r>
      <w:r w:rsidRPr="00535037">
        <w:rPr>
          <w:rFonts w:ascii="Times New Roman" w:eastAsia="宋体" w:hAnsi="Times New Roman" w:cs="Times New Roman"/>
          <w:szCs w:val="21"/>
        </w:rPr>
        <w:t>populations of cattle (</w:t>
      </w:r>
      <w:r w:rsidRPr="00535037">
        <w:rPr>
          <w:rFonts w:ascii="Times New Roman" w:eastAsia="宋体" w:hAnsi="Times New Roman" w:cs="Times New Roman" w:hint="eastAsia"/>
          <w:szCs w:val="21"/>
        </w:rPr>
        <w:t>CA</w:t>
      </w:r>
      <w:r w:rsidRPr="00535037">
        <w:rPr>
          <w:rFonts w:ascii="Times New Roman" w:eastAsia="宋体" w:hAnsi="Times New Roman" w:cs="Times New Roman"/>
          <w:szCs w:val="21"/>
        </w:rPr>
        <w:t>), chickens (</w:t>
      </w:r>
      <w:r w:rsidRPr="00535037">
        <w:rPr>
          <w:rFonts w:ascii="Times New Roman" w:eastAsia="宋体" w:hAnsi="Times New Roman" w:cs="Times New Roman" w:hint="eastAsia"/>
          <w:szCs w:val="21"/>
        </w:rPr>
        <w:t>CH</w:t>
      </w:r>
      <w:r w:rsidRPr="00535037">
        <w:rPr>
          <w:rFonts w:ascii="Times New Roman" w:eastAsia="宋体" w:hAnsi="Times New Roman" w:cs="Times New Roman"/>
          <w:szCs w:val="21"/>
        </w:rPr>
        <w:t>), goats (</w:t>
      </w:r>
      <w:r w:rsidRPr="00535037">
        <w:rPr>
          <w:rFonts w:ascii="Times New Roman" w:eastAsia="宋体" w:hAnsi="Times New Roman" w:cs="Times New Roman" w:hint="eastAsia"/>
          <w:szCs w:val="21"/>
        </w:rPr>
        <w:t>GO</w:t>
      </w:r>
      <w:r w:rsidRPr="00535037">
        <w:rPr>
          <w:rFonts w:ascii="Times New Roman" w:eastAsia="宋体" w:hAnsi="Times New Roman" w:cs="Times New Roman"/>
          <w:szCs w:val="21"/>
        </w:rPr>
        <w:t>), sheep (</w:t>
      </w:r>
      <w:r w:rsidRPr="00535037">
        <w:rPr>
          <w:rFonts w:ascii="Times New Roman" w:eastAsia="宋体" w:hAnsi="Times New Roman" w:cs="Times New Roman" w:hint="eastAsia"/>
          <w:szCs w:val="21"/>
        </w:rPr>
        <w:t>SH</w:t>
      </w:r>
      <w:r w:rsidRPr="00535037">
        <w:rPr>
          <w:rFonts w:ascii="Times New Roman" w:eastAsia="宋体" w:hAnsi="Times New Roman" w:cs="Times New Roman"/>
          <w:szCs w:val="21"/>
        </w:rPr>
        <w:t>), and pigs (</w:t>
      </w:r>
      <w:r w:rsidRPr="00535037">
        <w:rPr>
          <w:rFonts w:ascii="Times New Roman" w:eastAsia="宋体" w:hAnsi="Times New Roman" w:cs="Times New Roman" w:hint="eastAsia"/>
          <w:szCs w:val="21"/>
        </w:rPr>
        <w:t>PI</w:t>
      </w:r>
      <w:r w:rsidRPr="00535037">
        <w:rPr>
          <w:rFonts w:ascii="Times New Roman" w:eastAsia="宋体" w:hAnsi="Times New Roman" w:cs="Times New Roman"/>
          <w:szCs w:val="21"/>
        </w:rPr>
        <w:t>)</w:t>
      </w:r>
      <w:r w:rsidRPr="00535037">
        <w:rPr>
          <w:rFonts w:ascii="Calibri" w:eastAsia="宋体" w:hAnsi="Calibri" w:cs="Times New Roman"/>
        </w:rPr>
        <w:t xml:space="preserve"> </w:t>
      </w:r>
      <w:r w:rsidRPr="00535037">
        <w:rPr>
          <w:rFonts w:ascii="Times New Roman" w:eastAsia="宋体" w:hAnsi="Times New Roman" w:cs="Times New Roman"/>
          <w:szCs w:val="21"/>
        </w:rPr>
        <w:t>under the Pareto-optimal solution</w:t>
      </w:r>
      <w:r w:rsidRPr="00535037">
        <w:rPr>
          <w:rFonts w:ascii="Times New Roman" w:eastAsia="宋体" w:hAnsi="Times New Roman" w:cs="Times New Roman" w:hint="eastAsia"/>
          <w:szCs w:val="21"/>
        </w:rPr>
        <w:t xml:space="preserve"> by 2050 </w:t>
      </w:r>
      <w:r w:rsidRPr="00535037">
        <w:rPr>
          <w:rFonts w:ascii="Times New Roman" w:eastAsia="宋体" w:hAnsi="Times New Roman" w:cs="Times New Roman"/>
          <w:szCs w:val="21"/>
        </w:rPr>
        <w:t>on the basis of SSP126, SSP370 and SSP585 scenarios.</w:t>
      </w:r>
    </w:p>
    <w:p w14:paraId="233D3AD1" w14:textId="77777777" w:rsidR="00A82759" w:rsidRDefault="00A82759" w:rsidP="00F56786">
      <w:pPr>
        <w:rPr>
          <w:rFonts w:ascii="Times New Roman" w:eastAsia="宋体" w:hAnsi="Times New Roman" w:cs="Times New Roman" w:hint="eastAsia"/>
          <w:szCs w:val="21"/>
        </w:rPr>
      </w:pPr>
    </w:p>
    <w:p w14:paraId="10CAAD0A" w14:textId="72081307" w:rsidR="00A82759" w:rsidRDefault="00A82759" w:rsidP="00F56786">
      <w:pPr>
        <w:rPr>
          <w:rFonts w:ascii="Times New Roman" w:hAnsi="Times New Roman" w:cs="Times New Roman" w:hint="eastAsia"/>
          <w:sz w:val="24"/>
          <w:szCs w:val="24"/>
        </w:rPr>
      </w:pPr>
      <w:bookmarkStart w:id="446" w:name="_GoBack"/>
      <w:r>
        <w:rPr>
          <w:rFonts w:ascii="Times New Roman" w:hAnsi="Times New Roman" w:cs="Times New Roman"/>
          <w:noProof/>
          <w:sz w:val="24"/>
          <w:szCs w:val="24"/>
        </w:rPr>
        <w:drawing>
          <wp:inline distT="0" distB="0" distL="0" distR="0" wp14:anchorId="3ACEDAA5" wp14:editId="4DB76CE3">
            <wp:extent cx="5274310" cy="15538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17" cstate="print">
                      <a:extLst>
                        <a:ext uri="{28A0092B-C50C-407E-A947-70E740481C1C}">
                          <a14:useLocalDpi xmlns:a14="http://schemas.microsoft.com/office/drawing/2010/main"/>
                        </a:ext>
                      </a:extLst>
                    </a:blip>
                    <a:stretch>
                      <a:fillRect/>
                    </a:stretch>
                  </pic:blipFill>
                  <pic:spPr>
                    <a:xfrm>
                      <a:off x="0" y="0"/>
                      <a:ext cx="5274310" cy="1553845"/>
                    </a:xfrm>
                    <a:prstGeom prst="rect">
                      <a:avLst/>
                    </a:prstGeom>
                  </pic:spPr>
                </pic:pic>
              </a:graphicData>
            </a:graphic>
          </wp:inline>
        </w:drawing>
      </w:r>
      <w:bookmarkEnd w:id="446"/>
    </w:p>
    <w:p w14:paraId="0671AF17" w14:textId="1C6B29BD" w:rsidR="00A82759" w:rsidRDefault="00A82759" w:rsidP="00A82759">
      <w:pPr>
        <w:jc w:val="center"/>
        <w:rPr>
          <w:rFonts w:ascii="Times New Roman" w:hAnsi="Times New Roman" w:cs="Times New Roman" w:hint="eastAsia"/>
          <w:sz w:val="24"/>
          <w:szCs w:val="24"/>
        </w:rPr>
      </w:pPr>
      <w:r w:rsidRPr="00535037">
        <w:rPr>
          <w:rFonts w:ascii="Times New Roman" w:eastAsia="MS Mincho" w:hAnsi="Times New Roman" w:cs="Times New Roman"/>
          <w:b/>
          <w:kern w:val="0"/>
          <w:sz w:val="20"/>
          <w:szCs w:val="20"/>
          <w:lang w:eastAsia="en-US"/>
        </w:rPr>
        <w:t>Fig.</w:t>
      </w:r>
      <w:r w:rsidRPr="00535037">
        <w:rPr>
          <w:rFonts w:ascii="Times New Roman" w:hAnsi="Times New Roman" w:cs="Times New Roman" w:hint="eastAsia"/>
          <w:b/>
          <w:kern w:val="0"/>
          <w:sz w:val="20"/>
          <w:szCs w:val="20"/>
        </w:rPr>
        <w:t>1</w:t>
      </w:r>
    </w:p>
    <w:p w14:paraId="689A6D2E" w14:textId="25698320" w:rsidR="00A82759" w:rsidRDefault="00094A69" w:rsidP="00F56786">
      <w:pPr>
        <w:rPr>
          <w:rFonts w:ascii="Times New Roman" w:hAnsi="Times New Roman" w:cs="Times New Roman" w:hint="eastAsia"/>
          <w:sz w:val="24"/>
          <w:szCs w:val="24"/>
        </w:rPr>
      </w:pPr>
      <w:r>
        <w:rPr>
          <w:rFonts w:ascii="Times New Roman" w:hAnsi="Times New Roman" w:cs="Times New Roman"/>
          <w:noProof/>
          <w:sz w:val="24"/>
          <w:szCs w:val="24"/>
        </w:rPr>
        <w:lastRenderedPageBreak/>
        <w:drawing>
          <wp:inline distT="0" distB="0" distL="0" distR="0" wp14:anchorId="5BD82BFA" wp14:editId="751D3149">
            <wp:extent cx="5274310" cy="27971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8" cstate="print">
                      <a:extLst>
                        <a:ext uri="{28A0092B-C50C-407E-A947-70E740481C1C}">
                          <a14:useLocalDpi xmlns:a14="http://schemas.microsoft.com/office/drawing/2010/main"/>
                        </a:ext>
                      </a:extLst>
                    </a:blip>
                    <a:stretch>
                      <a:fillRect/>
                    </a:stretch>
                  </pic:blipFill>
                  <pic:spPr>
                    <a:xfrm>
                      <a:off x="0" y="0"/>
                      <a:ext cx="5274310" cy="2797175"/>
                    </a:xfrm>
                    <a:prstGeom prst="rect">
                      <a:avLst/>
                    </a:prstGeom>
                  </pic:spPr>
                </pic:pic>
              </a:graphicData>
            </a:graphic>
          </wp:inline>
        </w:drawing>
      </w:r>
    </w:p>
    <w:p w14:paraId="3E1CE5E2" w14:textId="2491D332" w:rsidR="00094A69" w:rsidRDefault="00094A69" w:rsidP="00094A69">
      <w:pPr>
        <w:jc w:val="center"/>
        <w:rPr>
          <w:rFonts w:ascii="Times New Roman" w:hAnsi="Times New Roman" w:cs="Times New Roman" w:hint="eastAsia"/>
          <w:sz w:val="24"/>
          <w:szCs w:val="24"/>
        </w:rPr>
      </w:pPr>
      <w:r w:rsidRPr="00535037">
        <w:rPr>
          <w:rFonts w:ascii="Times New Roman" w:eastAsia="MS Mincho" w:hAnsi="Times New Roman" w:cs="Times New Roman"/>
          <w:b/>
          <w:kern w:val="0"/>
          <w:sz w:val="20"/>
          <w:szCs w:val="20"/>
          <w:lang w:eastAsia="en-US"/>
        </w:rPr>
        <w:t>Fig.</w:t>
      </w:r>
      <w:r>
        <w:rPr>
          <w:rFonts w:ascii="Times New Roman" w:hAnsi="Times New Roman" w:cs="Times New Roman" w:hint="eastAsia"/>
          <w:b/>
          <w:kern w:val="0"/>
          <w:sz w:val="20"/>
          <w:szCs w:val="20"/>
        </w:rPr>
        <w:t>2</w:t>
      </w:r>
    </w:p>
    <w:p w14:paraId="3A0214D1" w14:textId="3E34AFAC" w:rsidR="00094A69" w:rsidRDefault="00094A69" w:rsidP="00F56786">
      <w:pPr>
        <w:rPr>
          <w:rFonts w:ascii="Times New Roman" w:hAnsi="Times New Roman" w:cs="Times New Roman" w:hint="eastAsia"/>
          <w:sz w:val="24"/>
          <w:szCs w:val="24"/>
        </w:rPr>
      </w:pPr>
      <w:r>
        <w:rPr>
          <w:rFonts w:ascii="Times New Roman" w:hAnsi="Times New Roman" w:cs="Times New Roman"/>
          <w:noProof/>
          <w:sz w:val="24"/>
          <w:szCs w:val="24"/>
        </w:rPr>
        <w:lastRenderedPageBreak/>
        <w:drawing>
          <wp:inline distT="0" distB="0" distL="0" distR="0" wp14:anchorId="0644282A" wp14:editId="1252EC27">
            <wp:extent cx="5274310" cy="57308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9" cstate="print">
                      <a:extLst>
                        <a:ext uri="{28A0092B-C50C-407E-A947-70E740481C1C}">
                          <a14:useLocalDpi xmlns:a14="http://schemas.microsoft.com/office/drawing/2010/main"/>
                        </a:ext>
                      </a:extLst>
                    </a:blip>
                    <a:stretch>
                      <a:fillRect/>
                    </a:stretch>
                  </pic:blipFill>
                  <pic:spPr>
                    <a:xfrm>
                      <a:off x="0" y="0"/>
                      <a:ext cx="5274310" cy="5730875"/>
                    </a:xfrm>
                    <a:prstGeom prst="rect">
                      <a:avLst/>
                    </a:prstGeom>
                  </pic:spPr>
                </pic:pic>
              </a:graphicData>
            </a:graphic>
          </wp:inline>
        </w:drawing>
      </w:r>
    </w:p>
    <w:p w14:paraId="15698F62" w14:textId="6A1C58B1" w:rsidR="00094A69" w:rsidRDefault="00094A69" w:rsidP="00094A69">
      <w:pPr>
        <w:jc w:val="center"/>
        <w:rPr>
          <w:rFonts w:ascii="Times New Roman" w:hAnsi="Times New Roman" w:cs="Times New Roman" w:hint="eastAsia"/>
          <w:sz w:val="24"/>
          <w:szCs w:val="24"/>
        </w:rPr>
      </w:pPr>
      <w:r w:rsidRPr="00535037">
        <w:rPr>
          <w:rFonts w:ascii="Times New Roman" w:eastAsia="MS Mincho" w:hAnsi="Times New Roman" w:cs="Times New Roman"/>
          <w:b/>
          <w:kern w:val="0"/>
          <w:sz w:val="20"/>
          <w:szCs w:val="20"/>
          <w:lang w:eastAsia="en-US"/>
        </w:rPr>
        <w:t>Fig.</w:t>
      </w:r>
      <w:r>
        <w:rPr>
          <w:rFonts w:ascii="Times New Roman" w:hAnsi="Times New Roman" w:cs="Times New Roman" w:hint="eastAsia"/>
          <w:b/>
          <w:kern w:val="0"/>
          <w:sz w:val="20"/>
          <w:szCs w:val="20"/>
        </w:rPr>
        <w:t>3</w:t>
      </w:r>
    </w:p>
    <w:p w14:paraId="0654BAD8" w14:textId="39E6E010" w:rsidR="00094A69" w:rsidRDefault="00094A69" w:rsidP="00F56786">
      <w:pPr>
        <w:rPr>
          <w:rFonts w:ascii="Times New Roman" w:hAnsi="Times New Roman" w:cs="Times New Roman" w:hint="eastAsia"/>
          <w:sz w:val="24"/>
          <w:szCs w:val="24"/>
        </w:rPr>
      </w:pPr>
      <w:r>
        <w:rPr>
          <w:rFonts w:ascii="Times New Roman" w:hAnsi="Times New Roman" w:cs="Times New Roman"/>
          <w:noProof/>
          <w:sz w:val="24"/>
          <w:szCs w:val="24"/>
        </w:rPr>
        <w:lastRenderedPageBreak/>
        <w:drawing>
          <wp:inline distT="0" distB="0" distL="0" distR="0" wp14:anchorId="692EA7AB" wp14:editId="1069A1B4">
            <wp:extent cx="5274310" cy="46304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20" cstate="print">
                      <a:extLst>
                        <a:ext uri="{28A0092B-C50C-407E-A947-70E740481C1C}">
                          <a14:useLocalDpi xmlns:a14="http://schemas.microsoft.com/office/drawing/2010/main"/>
                        </a:ext>
                      </a:extLst>
                    </a:blip>
                    <a:stretch>
                      <a:fillRect/>
                    </a:stretch>
                  </pic:blipFill>
                  <pic:spPr>
                    <a:xfrm>
                      <a:off x="0" y="0"/>
                      <a:ext cx="5274310" cy="4630420"/>
                    </a:xfrm>
                    <a:prstGeom prst="rect">
                      <a:avLst/>
                    </a:prstGeom>
                  </pic:spPr>
                </pic:pic>
              </a:graphicData>
            </a:graphic>
          </wp:inline>
        </w:drawing>
      </w:r>
    </w:p>
    <w:p w14:paraId="40304A24" w14:textId="2F3ED451" w:rsidR="00094A69" w:rsidRDefault="00094A69" w:rsidP="00094A69">
      <w:pPr>
        <w:jc w:val="center"/>
        <w:rPr>
          <w:rFonts w:ascii="Times New Roman" w:hAnsi="Times New Roman" w:cs="Times New Roman" w:hint="eastAsia"/>
          <w:sz w:val="24"/>
          <w:szCs w:val="24"/>
        </w:rPr>
      </w:pPr>
      <w:bookmarkStart w:id="447" w:name="OLE_LINK45"/>
      <w:bookmarkStart w:id="448" w:name="OLE_LINK46"/>
      <w:r w:rsidRPr="00535037">
        <w:rPr>
          <w:rFonts w:ascii="Times New Roman" w:eastAsia="MS Mincho" w:hAnsi="Times New Roman" w:cs="Times New Roman"/>
          <w:b/>
          <w:kern w:val="0"/>
          <w:sz w:val="20"/>
          <w:szCs w:val="20"/>
          <w:lang w:eastAsia="en-US"/>
        </w:rPr>
        <w:t>Fig.</w:t>
      </w:r>
      <w:r>
        <w:rPr>
          <w:rFonts w:ascii="Times New Roman" w:hAnsi="Times New Roman" w:cs="Times New Roman" w:hint="eastAsia"/>
          <w:b/>
          <w:kern w:val="0"/>
          <w:sz w:val="20"/>
          <w:szCs w:val="20"/>
        </w:rPr>
        <w:t>4</w:t>
      </w:r>
    </w:p>
    <w:bookmarkEnd w:id="447"/>
    <w:bookmarkEnd w:id="448"/>
    <w:p w14:paraId="578D565C" w14:textId="4F9FBEBA" w:rsidR="00094A69" w:rsidRDefault="00094A69" w:rsidP="00F56786">
      <w:pPr>
        <w:rPr>
          <w:rFonts w:ascii="Times New Roman" w:hAnsi="Times New Roman" w:cs="Times New Roman" w:hint="eastAsia"/>
          <w:sz w:val="24"/>
          <w:szCs w:val="24"/>
        </w:rPr>
      </w:pPr>
      <w:r>
        <w:rPr>
          <w:rFonts w:ascii="Times New Roman" w:hAnsi="Times New Roman" w:cs="Times New Roman"/>
          <w:noProof/>
          <w:sz w:val="24"/>
          <w:szCs w:val="24"/>
        </w:rPr>
        <w:lastRenderedPageBreak/>
        <w:drawing>
          <wp:inline distT="0" distB="0" distL="0" distR="0" wp14:anchorId="3E64D0B8" wp14:editId="14E628F5">
            <wp:extent cx="5274310" cy="41103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21" cstate="print">
                      <a:extLst>
                        <a:ext uri="{28A0092B-C50C-407E-A947-70E740481C1C}">
                          <a14:useLocalDpi xmlns:a14="http://schemas.microsoft.com/office/drawing/2010/main"/>
                        </a:ext>
                      </a:extLst>
                    </a:blip>
                    <a:stretch>
                      <a:fillRect/>
                    </a:stretch>
                  </pic:blipFill>
                  <pic:spPr>
                    <a:xfrm>
                      <a:off x="0" y="0"/>
                      <a:ext cx="5274310" cy="4110355"/>
                    </a:xfrm>
                    <a:prstGeom prst="rect">
                      <a:avLst/>
                    </a:prstGeom>
                  </pic:spPr>
                </pic:pic>
              </a:graphicData>
            </a:graphic>
          </wp:inline>
        </w:drawing>
      </w:r>
    </w:p>
    <w:p w14:paraId="183FC81E" w14:textId="53672AB3" w:rsidR="00094A69" w:rsidRDefault="00094A69" w:rsidP="00094A69">
      <w:pPr>
        <w:jc w:val="center"/>
        <w:rPr>
          <w:rFonts w:ascii="Times New Roman" w:hAnsi="Times New Roman" w:cs="Times New Roman" w:hint="eastAsia"/>
          <w:sz w:val="24"/>
          <w:szCs w:val="24"/>
        </w:rPr>
      </w:pPr>
      <w:r w:rsidRPr="00535037">
        <w:rPr>
          <w:rFonts w:ascii="Times New Roman" w:eastAsia="MS Mincho" w:hAnsi="Times New Roman" w:cs="Times New Roman"/>
          <w:b/>
          <w:kern w:val="0"/>
          <w:sz w:val="20"/>
          <w:szCs w:val="20"/>
          <w:lang w:eastAsia="en-US"/>
        </w:rPr>
        <w:t>Fig.</w:t>
      </w:r>
      <w:r>
        <w:rPr>
          <w:rFonts w:ascii="Times New Roman" w:hAnsi="Times New Roman" w:cs="Times New Roman" w:hint="eastAsia"/>
          <w:b/>
          <w:kern w:val="0"/>
          <w:sz w:val="20"/>
          <w:szCs w:val="20"/>
        </w:rPr>
        <w:t>5</w:t>
      </w:r>
    </w:p>
    <w:p w14:paraId="64FD31DB" w14:textId="77777777" w:rsidR="00094A69" w:rsidRPr="00535037" w:rsidRDefault="00094A69" w:rsidP="00F56786">
      <w:pPr>
        <w:rPr>
          <w:rFonts w:ascii="Times New Roman" w:hAnsi="Times New Roman" w:cs="Times New Roman"/>
          <w:sz w:val="24"/>
          <w:szCs w:val="24"/>
        </w:rPr>
      </w:pPr>
    </w:p>
    <w:sectPr w:rsidR="00094A69" w:rsidRPr="00535037" w:rsidSect="00C9647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B076F" w14:textId="77777777" w:rsidR="00324164" w:rsidRDefault="00324164" w:rsidP="00210D74">
      <w:r>
        <w:separator/>
      </w:r>
    </w:p>
  </w:endnote>
  <w:endnote w:type="continuationSeparator" w:id="0">
    <w:p w14:paraId="7BC3223C" w14:textId="77777777" w:rsidR="00324164" w:rsidRDefault="00324164" w:rsidP="00210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4D3CC" w14:textId="77777777" w:rsidR="00324164" w:rsidRDefault="00324164" w:rsidP="00210D74">
      <w:r>
        <w:separator/>
      </w:r>
    </w:p>
  </w:footnote>
  <w:footnote w:type="continuationSeparator" w:id="0">
    <w:p w14:paraId="49E4B880" w14:textId="77777777" w:rsidR="00324164" w:rsidRDefault="00324164" w:rsidP="00210D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sep9f295rp5w1exrr2pxw2srvvw29d5prw0&quot;&gt;My EndNote Library&lt;record-ids&gt;&lt;item&gt;20&lt;/item&gt;&lt;item&gt;50&lt;/item&gt;&lt;item&gt;151&lt;/item&gt;&lt;item&gt;166&lt;/item&gt;&lt;item&gt;169&lt;/item&gt;&lt;item&gt;176&lt;/item&gt;&lt;item&gt;177&lt;/item&gt;&lt;item&gt;178&lt;/item&gt;&lt;item&gt;179&lt;/item&gt;&lt;item&gt;196&lt;/item&gt;&lt;item&gt;198&lt;/item&gt;&lt;item&gt;199&lt;/item&gt;&lt;item&gt;202&lt;/item&gt;&lt;item&gt;203&lt;/item&gt;&lt;item&gt;204&lt;/item&gt;&lt;item&gt;205&lt;/item&gt;&lt;item&gt;206&lt;/item&gt;&lt;item&gt;207&lt;/item&gt;&lt;item&gt;211&lt;/item&gt;&lt;item&gt;212&lt;/item&gt;&lt;item&gt;219&lt;/item&gt;&lt;item&gt;223&lt;/item&gt;&lt;item&gt;224&lt;/item&gt;&lt;item&gt;225&lt;/item&gt;&lt;item&gt;246&lt;/item&gt;&lt;item&gt;247&lt;/item&gt;&lt;item&gt;248&lt;/item&gt;&lt;item&gt;250&lt;/item&gt;&lt;item&gt;251&lt;/item&gt;&lt;item&gt;252&lt;/item&gt;&lt;item&gt;254&lt;/item&gt;&lt;item&gt;256&lt;/item&gt;&lt;item&gt;257&lt;/item&gt;&lt;item&gt;261&lt;/item&gt;&lt;item&gt;262&lt;/item&gt;&lt;item&gt;263&lt;/item&gt;&lt;item&gt;264&lt;/item&gt;&lt;item&gt;265&lt;/item&gt;&lt;item&gt;266&lt;/item&gt;&lt;item&gt;267&lt;/item&gt;&lt;item&gt;268&lt;/item&gt;&lt;item&gt;285&lt;/item&gt;&lt;item&gt;329&lt;/item&gt;&lt;item&gt;530&lt;/item&gt;&lt;item&gt;548&lt;/item&gt;&lt;/record-ids&gt;&lt;/item&gt;&lt;/Libraries&gt;"/>
  </w:docVars>
  <w:rsids>
    <w:rsidRoot w:val="00121190"/>
    <w:rsid w:val="000005F3"/>
    <w:rsid w:val="000012F5"/>
    <w:rsid w:val="000016FC"/>
    <w:rsid w:val="000022B7"/>
    <w:rsid w:val="0000316B"/>
    <w:rsid w:val="00005021"/>
    <w:rsid w:val="00006123"/>
    <w:rsid w:val="000067C5"/>
    <w:rsid w:val="00006DA5"/>
    <w:rsid w:val="0000752F"/>
    <w:rsid w:val="00007AAA"/>
    <w:rsid w:val="00007D7F"/>
    <w:rsid w:val="00010FAD"/>
    <w:rsid w:val="000114AC"/>
    <w:rsid w:val="00012065"/>
    <w:rsid w:val="00013C61"/>
    <w:rsid w:val="00014254"/>
    <w:rsid w:val="00014BA9"/>
    <w:rsid w:val="00015484"/>
    <w:rsid w:val="00015B7E"/>
    <w:rsid w:val="000162A1"/>
    <w:rsid w:val="00016711"/>
    <w:rsid w:val="0001720F"/>
    <w:rsid w:val="0001768A"/>
    <w:rsid w:val="00017D6E"/>
    <w:rsid w:val="00020C93"/>
    <w:rsid w:val="00020CB5"/>
    <w:rsid w:val="00021113"/>
    <w:rsid w:val="00021F6C"/>
    <w:rsid w:val="00022643"/>
    <w:rsid w:val="000242F3"/>
    <w:rsid w:val="00024406"/>
    <w:rsid w:val="000245CD"/>
    <w:rsid w:val="00024756"/>
    <w:rsid w:val="00024A0F"/>
    <w:rsid w:val="00024B77"/>
    <w:rsid w:val="00025100"/>
    <w:rsid w:val="00025853"/>
    <w:rsid w:val="000258CC"/>
    <w:rsid w:val="00030969"/>
    <w:rsid w:val="00030B7A"/>
    <w:rsid w:val="00032624"/>
    <w:rsid w:val="00032D9B"/>
    <w:rsid w:val="00033899"/>
    <w:rsid w:val="0003435A"/>
    <w:rsid w:val="00034AF6"/>
    <w:rsid w:val="00034BCB"/>
    <w:rsid w:val="00034FCA"/>
    <w:rsid w:val="00035876"/>
    <w:rsid w:val="00035FB8"/>
    <w:rsid w:val="000366A0"/>
    <w:rsid w:val="000374A0"/>
    <w:rsid w:val="000377A8"/>
    <w:rsid w:val="00037CD8"/>
    <w:rsid w:val="00040320"/>
    <w:rsid w:val="00040862"/>
    <w:rsid w:val="000414AE"/>
    <w:rsid w:val="0004157D"/>
    <w:rsid w:val="0004164C"/>
    <w:rsid w:val="00043920"/>
    <w:rsid w:val="000451BE"/>
    <w:rsid w:val="00045AB2"/>
    <w:rsid w:val="00046853"/>
    <w:rsid w:val="00047DAC"/>
    <w:rsid w:val="000503C9"/>
    <w:rsid w:val="00050DBC"/>
    <w:rsid w:val="0005167E"/>
    <w:rsid w:val="000527AA"/>
    <w:rsid w:val="000531F0"/>
    <w:rsid w:val="0005324A"/>
    <w:rsid w:val="00053324"/>
    <w:rsid w:val="00056016"/>
    <w:rsid w:val="000560DD"/>
    <w:rsid w:val="000569EC"/>
    <w:rsid w:val="00056E45"/>
    <w:rsid w:val="000572B0"/>
    <w:rsid w:val="000603EB"/>
    <w:rsid w:val="000604B5"/>
    <w:rsid w:val="000608DD"/>
    <w:rsid w:val="00060AEA"/>
    <w:rsid w:val="00061D48"/>
    <w:rsid w:val="00062004"/>
    <w:rsid w:val="00062BA2"/>
    <w:rsid w:val="000632F1"/>
    <w:rsid w:val="000636D6"/>
    <w:rsid w:val="00063E04"/>
    <w:rsid w:val="00063E46"/>
    <w:rsid w:val="00063F6C"/>
    <w:rsid w:val="00065EC6"/>
    <w:rsid w:val="0006647E"/>
    <w:rsid w:val="0006658F"/>
    <w:rsid w:val="00066F95"/>
    <w:rsid w:val="00070F3A"/>
    <w:rsid w:val="00071808"/>
    <w:rsid w:val="00071C16"/>
    <w:rsid w:val="00071D1C"/>
    <w:rsid w:val="00071F00"/>
    <w:rsid w:val="000720D8"/>
    <w:rsid w:val="00073412"/>
    <w:rsid w:val="0007368F"/>
    <w:rsid w:val="00073EFF"/>
    <w:rsid w:val="000740F8"/>
    <w:rsid w:val="00076A33"/>
    <w:rsid w:val="00076F2B"/>
    <w:rsid w:val="00077C3C"/>
    <w:rsid w:val="00080A6B"/>
    <w:rsid w:val="00080B86"/>
    <w:rsid w:val="00081553"/>
    <w:rsid w:val="0008167F"/>
    <w:rsid w:val="000823BF"/>
    <w:rsid w:val="00082DCC"/>
    <w:rsid w:val="00083FF8"/>
    <w:rsid w:val="000862DC"/>
    <w:rsid w:val="0008713E"/>
    <w:rsid w:val="000906AC"/>
    <w:rsid w:val="00091937"/>
    <w:rsid w:val="00092304"/>
    <w:rsid w:val="00092742"/>
    <w:rsid w:val="0009330E"/>
    <w:rsid w:val="0009349C"/>
    <w:rsid w:val="00094A69"/>
    <w:rsid w:val="00095459"/>
    <w:rsid w:val="000964C7"/>
    <w:rsid w:val="00097270"/>
    <w:rsid w:val="000978DD"/>
    <w:rsid w:val="000A0832"/>
    <w:rsid w:val="000A09A2"/>
    <w:rsid w:val="000A1382"/>
    <w:rsid w:val="000A2A62"/>
    <w:rsid w:val="000A318D"/>
    <w:rsid w:val="000A41AF"/>
    <w:rsid w:val="000A4610"/>
    <w:rsid w:val="000A4E10"/>
    <w:rsid w:val="000A4EE8"/>
    <w:rsid w:val="000A557A"/>
    <w:rsid w:val="000A5787"/>
    <w:rsid w:val="000A57E0"/>
    <w:rsid w:val="000A5D66"/>
    <w:rsid w:val="000A705C"/>
    <w:rsid w:val="000A7426"/>
    <w:rsid w:val="000A75DC"/>
    <w:rsid w:val="000A7CA0"/>
    <w:rsid w:val="000B0A21"/>
    <w:rsid w:val="000B0B83"/>
    <w:rsid w:val="000B127B"/>
    <w:rsid w:val="000B12F6"/>
    <w:rsid w:val="000B23A6"/>
    <w:rsid w:val="000B312C"/>
    <w:rsid w:val="000B37FF"/>
    <w:rsid w:val="000B4193"/>
    <w:rsid w:val="000B4681"/>
    <w:rsid w:val="000B49EC"/>
    <w:rsid w:val="000B6319"/>
    <w:rsid w:val="000B6525"/>
    <w:rsid w:val="000B69B3"/>
    <w:rsid w:val="000B6E81"/>
    <w:rsid w:val="000C067D"/>
    <w:rsid w:val="000C0987"/>
    <w:rsid w:val="000C0EB3"/>
    <w:rsid w:val="000C1246"/>
    <w:rsid w:val="000C189E"/>
    <w:rsid w:val="000C1AA4"/>
    <w:rsid w:val="000C27C3"/>
    <w:rsid w:val="000C2F45"/>
    <w:rsid w:val="000C3876"/>
    <w:rsid w:val="000C436C"/>
    <w:rsid w:val="000C4521"/>
    <w:rsid w:val="000C45AB"/>
    <w:rsid w:val="000C5481"/>
    <w:rsid w:val="000C6727"/>
    <w:rsid w:val="000C79FC"/>
    <w:rsid w:val="000C7C72"/>
    <w:rsid w:val="000D03FC"/>
    <w:rsid w:val="000D0F1D"/>
    <w:rsid w:val="000D1E76"/>
    <w:rsid w:val="000D23E4"/>
    <w:rsid w:val="000D3360"/>
    <w:rsid w:val="000D4A10"/>
    <w:rsid w:val="000D532C"/>
    <w:rsid w:val="000D57EE"/>
    <w:rsid w:val="000E075D"/>
    <w:rsid w:val="000E0859"/>
    <w:rsid w:val="000E0D04"/>
    <w:rsid w:val="000E0DA0"/>
    <w:rsid w:val="000E115D"/>
    <w:rsid w:val="000E1C13"/>
    <w:rsid w:val="000E26CE"/>
    <w:rsid w:val="000E29CE"/>
    <w:rsid w:val="000E2F22"/>
    <w:rsid w:val="000E3666"/>
    <w:rsid w:val="000E392B"/>
    <w:rsid w:val="000E7D85"/>
    <w:rsid w:val="000F04D4"/>
    <w:rsid w:val="000F0AE0"/>
    <w:rsid w:val="000F0C64"/>
    <w:rsid w:val="000F12B7"/>
    <w:rsid w:val="000F1886"/>
    <w:rsid w:val="000F2893"/>
    <w:rsid w:val="000F2A2D"/>
    <w:rsid w:val="000F2D2C"/>
    <w:rsid w:val="000F376C"/>
    <w:rsid w:val="000F5E3B"/>
    <w:rsid w:val="000F696C"/>
    <w:rsid w:val="000F71C8"/>
    <w:rsid w:val="000F7C57"/>
    <w:rsid w:val="00102709"/>
    <w:rsid w:val="00102E4B"/>
    <w:rsid w:val="00102EF3"/>
    <w:rsid w:val="00103064"/>
    <w:rsid w:val="00103C09"/>
    <w:rsid w:val="0010414A"/>
    <w:rsid w:val="001045E1"/>
    <w:rsid w:val="001046FF"/>
    <w:rsid w:val="00104F6B"/>
    <w:rsid w:val="00105A57"/>
    <w:rsid w:val="00107EFD"/>
    <w:rsid w:val="00110718"/>
    <w:rsid w:val="00110A4F"/>
    <w:rsid w:val="00110C24"/>
    <w:rsid w:val="00110C7A"/>
    <w:rsid w:val="00110FB4"/>
    <w:rsid w:val="0011101E"/>
    <w:rsid w:val="00111461"/>
    <w:rsid w:val="00111529"/>
    <w:rsid w:val="00112138"/>
    <w:rsid w:val="00112C81"/>
    <w:rsid w:val="001136AA"/>
    <w:rsid w:val="00114D22"/>
    <w:rsid w:val="001152F0"/>
    <w:rsid w:val="00115912"/>
    <w:rsid w:val="00115CCC"/>
    <w:rsid w:val="00115E69"/>
    <w:rsid w:val="00117636"/>
    <w:rsid w:val="001204B0"/>
    <w:rsid w:val="00121190"/>
    <w:rsid w:val="00121196"/>
    <w:rsid w:val="00121F78"/>
    <w:rsid w:val="00122135"/>
    <w:rsid w:val="0012289D"/>
    <w:rsid w:val="0012345B"/>
    <w:rsid w:val="00124367"/>
    <w:rsid w:val="0012652D"/>
    <w:rsid w:val="001311CD"/>
    <w:rsid w:val="001335E8"/>
    <w:rsid w:val="0013429C"/>
    <w:rsid w:val="00135A05"/>
    <w:rsid w:val="00136808"/>
    <w:rsid w:val="00136CE9"/>
    <w:rsid w:val="00137DB1"/>
    <w:rsid w:val="00137F36"/>
    <w:rsid w:val="00140B9C"/>
    <w:rsid w:val="00141672"/>
    <w:rsid w:val="00142686"/>
    <w:rsid w:val="00142E09"/>
    <w:rsid w:val="00142F92"/>
    <w:rsid w:val="001436EC"/>
    <w:rsid w:val="00143BAE"/>
    <w:rsid w:val="00143F10"/>
    <w:rsid w:val="00144C13"/>
    <w:rsid w:val="00144F23"/>
    <w:rsid w:val="00145A3F"/>
    <w:rsid w:val="00146624"/>
    <w:rsid w:val="00146AD6"/>
    <w:rsid w:val="00146E1D"/>
    <w:rsid w:val="001470B3"/>
    <w:rsid w:val="001474C6"/>
    <w:rsid w:val="001477DA"/>
    <w:rsid w:val="00150464"/>
    <w:rsid w:val="001508D6"/>
    <w:rsid w:val="001510C1"/>
    <w:rsid w:val="00151452"/>
    <w:rsid w:val="00151B5E"/>
    <w:rsid w:val="0015212B"/>
    <w:rsid w:val="0015372A"/>
    <w:rsid w:val="00153E92"/>
    <w:rsid w:val="001540AE"/>
    <w:rsid w:val="001542C8"/>
    <w:rsid w:val="001544FC"/>
    <w:rsid w:val="0015455E"/>
    <w:rsid w:val="00154C91"/>
    <w:rsid w:val="00155154"/>
    <w:rsid w:val="00155863"/>
    <w:rsid w:val="00155B20"/>
    <w:rsid w:val="00155D7D"/>
    <w:rsid w:val="001568AF"/>
    <w:rsid w:val="00161274"/>
    <w:rsid w:val="0016142A"/>
    <w:rsid w:val="001614E4"/>
    <w:rsid w:val="001619C9"/>
    <w:rsid w:val="00163AE8"/>
    <w:rsid w:val="0016476E"/>
    <w:rsid w:val="00164CCD"/>
    <w:rsid w:val="001657C3"/>
    <w:rsid w:val="00166245"/>
    <w:rsid w:val="00166360"/>
    <w:rsid w:val="00166BF4"/>
    <w:rsid w:val="00166D45"/>
    <w:rsid w:val="0017059C"/>
    <w:rsid w:val="00172CD1"/>
    <w:rsid w:val="00172F76"/>
    <w:rsid w:val="00172FFA"/>
    <w:rsid w:val="00173C28"/>
    <w:rsid w:val="00174473"/>
    <w:rsid w:val="00175E72"/>
    <w:rsid w:val="00175FA2"/>
    <w:rsid w:val="001766C8"/>
    <w:rsid w:val="00176D11"/>
    <w:rsid w:val="00176F7D"/>
    <w:rsid w:val="00181560"/>
    <w:rsid w:val="00181695"/>
    <w:rsid w:val="00181860"/>
    <w:rsid w:val="001820C9"/>
    <w:rsid w:val="001826A6"/>
    <w:rsid w:val="00184E13"/>
    <w:rsid w:val="001853E4"/>
    <w:rsid w:val="00185444"/>
    <w:rsid w:val="00185B28"/>
    <w:rsid w:val="00185ECB"/>
    <w:rsid w:val="00186031"/>
    <w:rsid w:val="0018665D"/>
    <w:rsid w:val="001867AE"/>
    <w:rsid w:val="00186C4F"/>
    <w:rsid w:val="00187123"/>
    <w:rsid w:val="00187B38"/>
    <w:rsid w:val="00190016"/>
    <w:rsid w:val="0019010A"/>
    <w:rsid w:val="001905CE"/>
    <w:rsid w:val="0019199F"/>
    <w:rsid w:val="00191CF6"/>
    <w:rsid w:val="00192310"/>
    <w:rsid w:val="00192DC8"/>
    <w:rsid w:val="00193EBF"/>
    <w:rsid w:val="0019628C"/>
    <w:rsid w:val="001A05AE"/>
    <w:rsid w:val="001A2EA5"/>
    <w:rsid w:val="001A355F"/>
    <w:rsid w:val="001A35C8"/>
    <w:rsid w:val="001A47CE"/>
    <w:rsid w:val="001A5670"/>
    <w:rsid w:val="001A6E15"/>
    <w:rsid w:val="001A6F46"/>
    <w:rsid w:val="001A7406"/>
    <w:rsid w:val="001A77DB"/>
    <w:rsid w:val="001B0EB8"/>
    <w:rsid w:val="001B0F2D"/>
    <w:rsid w:val="001B26A5"/>
    <w:rsid w:val="001B2A09"/>
    <w:rsid w:val="001B3088"/>
    <w:rsid w:val="001B518D"/>
    <w:rsid w:val="001B529D"/>
    <w:rsid w:val="001B69DB"/>
    <w:rsid w:val="001B73B8"/>
    <w:rsid w:val="001B770D"/>
    <w:rsid w:val="001C04C3"/>
    <w:rsid w:val="001C0D6D"/>
    <w:rsid w:val="001C1E02"/>
    <w:rsid w:val="001C1F26"/>
    <w:rsid w:val="001C2865"/>
    <w:rsid w:val="001C297E"/>
    <w:rsid w:val="001C2AB7"/>
    <w:rsid w:val="001C3532"/>
    <w:rsid w:val="001C39B1"/>
    <w:rsid w:val="001C49F9"/>
    <w:rsid w:val="001C7507"/>
    <w:rsid w:val="001D0A50"/>
    <w:rsid w:val="001D1354"/>
    <w:rsid w:val="001D1B85"/>
    <w:rsid w:val="001D2286"/>
    <w:rsid w:val="001D2C50"/>
    <w:rsid w:val="001D30DA"/>
    <w:rsid w:val="001D3265"/>
    <w:rsid w:val="001D3780"/>
    <w:rsid w:val="001D3913"/>
    <w:rsid w:val="001D3B9C"/>
    <w:rsid w:val="001D3D3D"/>
    <w:rsid w:val="001D40CA"/>
    <w:rsid w:val="001D443E"/>
    <w:rsid w:val="001D4632"/>
    <w:rsid w:val="001D5E48"/>
    <w:rsid w:val="001D7CD0"/>
    <w:rsid w:val="001E2109"/>
    <w:rsid w:val="001E21FF"/>
    <w:rsid w:val="001E24D5"/>
    <w:rsid w:val="001E2DA4"/>
    <w:rsid w:val="001E32AC"/>
    <w:rsid w:val="001E3AD6"/>
    <w:rsid w:val="001E3B55"/>
    <w:rsid w:val="001E3E89"/>
    <w:rsid w:val="001E59C4"/>
    <w:rsid w:val="001E6209"/>
    <w:rsid w:val="001E632A"/>
    <w:rsid w:val="001E6354"/>
    <w:rsid w:val="001E7EB5"/>
    <w:rsid w:val="001E7F4B"/>
    <w:rsid w:val="001F103C"/>
    <w:rsid w:val="001F1AD9"/>
    <w:rsid w:val="001F22D3"/>
    <w:rsid w:val="001F2848"/>
    <w:rsid w:val="001F3192"/>
    <w:rsid w:val="001F434C"/>
    <w:rsid w:val="001F4D54"/>
    <w:rsid w:val="001F5AE2"/>
    <w:rsid w:val="00200142"/>
    <w:rsid w:val="002006D5"/>
    <w:rsid w:val="00200728"/>
    <w:rsid w:val="00201443"/>
    <w:rsid w:val="002029AA"/>
    <w:rsid w:val="0020303B"/>
    <w:rsid w:val="00203A75"/>
    <w:rsid w:val="00203F36"/>
    <w:rsid w:val="00204DB8"/>
    <w:rsid w:val="0020563F"/>
    <w:rsid w:val="00205DC3"/>
    <w:rsid w:val="002060C4"/>
    <w:rsid w:val="00206403"/>
    <w:rsid w:val="00207448"/>
    <w:rsid w:val="00207622"/>
    <w:rsid w:val="0021086F"/>
    <w:rsid w:val="00210C0D"/>
    <w:rsid w:val="00210D74"/>
    <w:rsid w:val="00210E7F"/>
    <w:rsid w:val="00211FFA"/>
    <w:rsid w:val="002120F9"/>
    <w:rsid w:val="00217AE7"/>
    <w:rsid w:val="00220819"/>
    <w:rsid w:val="00221DAD"/>
    <w:rsid w:val="00224D84"/>
    <w:rsid w:val="002252B2"/>
    <w:rsid w:val="00226632"/>
    <w:rsid w:val="00227C29"/>
    <w:rsid w:val="00230FAF"/>
    <w:rsid w:val="002317BD"/>
    <w:rsid w:val="002331A0"/>
    <w:rsid w:val="00233A3B"/>
    <w:rsid w:val="0023437B"/>
    <w:rsid w:val="00234BA6"/>
    <w:rsid w:val="00235A60"/>
    <w:rsid w:val="002368E6"/>
    <w:rsid w:val="00236B20"/>
    <w:rsid w:val="00240373"/>
    <w:rsid w:val="002412F6"/>
    <w:rsid w:val="00241A77"/>
    <w:rsid w:val="00242981"/>
    <w:rsid w:val="00243090"/>
    <w:rsid w:val="0024459C"/>
    <w:rsid w:val="002464AF"/>
    <w:rsid w:val="00246DA8"/>
    <w:rsid w:val="002472FD"/>
    <w:rsid w:val="002475D0"/>
    <w:rsid w:val="00251687"/>
    <w:rsid w:val="0025277C"/>
    <w:rsid w:val="00253FED"/>
    <w:rsid w:val="00254001"/>
    <w:rsid w:val="00254370"/>
    <w:rsid w:val="00254A9B"/>
    <w:rsid w:val="00254C21"/>
    <w:rsid w:val="00254F4C"/>
    <w:rsid w:val="00255799"/>
    <w:rsid w:val="002557DA"/>
    <w:rsid w:val="00256EF0"/>
    <w:rsid w:val="00256EF5"/>
    <w:rsid w:val="00257373"/>
    <w:rsid w:val="00257974"/>
    <w:rsid w:val="00260AB9"/>
    <w:rsid w:val="0026228F"/>
    <w:rsid w:val="002623F8"/>
    <w:rsid w:val="0026245B"/>
    <w:rsid w:val="0026259E"/>
    <w:rsid w:val="00263726"/>
    <w:rsid w:val="00263E54"/>
    <w:rsid w:val="00264139"/>
    <w:rsid w:val="002643A2"/>
    <w:rsid w:val="00264623"/>
    <w:rsid w:val="00265EEF"/>
    <w:rsid w:val="002666A9"/>
    <w:rsid w:val="00266E53"/>
    <w:rsid w:val="002670D1"/>
    <w:rsid w:val="00267D84"/>
    <w:rsid w:val="00267E00"/>
    <w:rsid w:val="00267E73"/>
    <w:rsid w:val="002702FB"/>
    <w:rsid w:val="002704D2"/>
    <w:rsid w:val="00271DB5"/>
    <w:rsid w:val="00272413"/>
    <w:rsid w:val="00273433"/>
    <w:rsid w:val="00273473"/>
    <w:rsid w:val="00273894"/>
    <w:rsid w:val="00273BE5"/>
    <w:rsid w:val="00273DA9"/>
    <w:rsid w:val="0027416D"/>
    <w:rsid w:val="002743C9"/>
    <w:rsid w:val="0027480E"/>
    <w:rsid w:val="00274E4E"/>
    <w:rsid w:val="00276B64"/>
    <w:rsid w:val="00277837"/>
    <w:rsid w:val="002811EE"/>
    <w:rsid w:val="00282268"/>
    <w:rsid w:val="0028379D"/>
    <w:rsid w:val="0028452E"/>
    <w:rsid w:val="002849AD"/>
    <w:rsid w:val="0028544C"/>
    <w:rsid w:val="00285560"/>
    <w:rsid w:val="00285EA0"/>
    <w:rsid w:val="0028625D"/>
    <w:rsid w:val="00287845"/>
    <w:rsid w:val="00290733"/>
    <w:rsid w:val="00291261"/>
    <w:rsid w:val="0029165E"/>
    <w:rsid w:val="00292CA6"/>
    <w:rsid w:val="0029303A"/>
    <w:rsid w:val="002935E7"/>
    <w:rsid w:val="00293A64"/>
    <w:rsid w:val="00293C39"/>
    <w:rsid w:val="00294206"/>
    <w:rsid w:val="00294667"/>
    <w:rsid w:val="00295076"/>
    <w:rsid w:val="00296B80"/>
    <w:rsid w:val="00296D74"/>
    <w:rsid w:val="002A18A9"/>
    <w:rsid w:val="002A1CEE"/>
    <w:rsid w:val="002A21B6"/>
    <w:rsid w:val="002A22DF"/>
    <w:rsid w:val="002A309A"/>
    <w:rsid w:val="002A3877"/>
    <w:rsid w:val="002A3AA5"/>
    <w:rsid w:val="002A419B"/>
    <w:rsid w:val="002A42F0"/>
    <w:rsid w:val="002A5063"/>
    <w:rsid w:val="002A542A"/>
    <w:rsid w:val="002A6764"/>
    <w:rsid w:val="002A680A"/>
    <w:rsid w:val="002A6D02"/>
    <w:rsid w:val="002B01D0"/>
    <w:rsid w:val="002B024E"/>
    <w:rsid w:val="002B0532"/>
    <w:rsid w:val="002B0EF4"/>
    <w:rsid w:val="002B11A3"/>
    <w:rsid w:val="002B1A7A"/>
    <w:rsid w:val="002B1C18"/>
    <w:rsid w:val="002B24CC"/>
    <w:rsid w:val="002B36A3"/>
    <w:rsid w:val="002B3715"/>
    <w:rsid w:val="002B3A99"/>
    <w:rsid w:val="002B3DBE"/>
    <w:rsid w:val="002B4423"/>
    <w:rsid w:val="002B4CD1"/>
    <w:rsid w:val="002B58A3"/>
    <w:rsid w:val="002B63F0"/>
    <w:rsid w:val="002B7B36"/>
    <w:rsid w:val="002C0767"/>
    <w:rsid w:val="002C38C3"/>
    <w:rsid w:val="002C3BAC"/>
    <w:rsid w:val="002C3C93"/>
    <w:rsid w:val="002C5BAF"/>
    <w:rsid w:val="002C5FAA"/>
    <w:rsid w:val="002C6125"/>
    <w:rsid w:val="002C6A44"/>
    <w:rsid w:val="002C785D"/>
    <w:rsid w:val="002C78EB"/>
    <w:rsid w:val="002C7932"/>
    <w:rsid w:val="002D10F1"/>
    <w:rsid w:val="002D2372"/>
    <w:rsid w:val="002D359C"/>
    <w:rsid w:val="002D3888"/>
    <w:rsid w:val="002D3FC7"/>
    <w:rsid w:val="002D48DB"/>
    <w:rsid w:val="002D49BA"/>
    <w:rsid w:val="002D4B9A"/>
    <w:rsid w:val="002D55DC"/>
    <w:rsid w:val="002D6CC0"/>
    <w:rsid w:val="002E0869"/>
    <w:rsid w:val="002E0933"/>
    <w:rsid w:val="002E0D4E"/>
    <w:rsid w:val="002E1262"/>
    <w:rsid w:val="002E1613"/>
    <w:rsid w:val="002E3966"/>
    <w:rsid w:val="002E4263"/>
    <w:rsid w:val="002E42CD"/>
    <w:rsid w:val="002E455C"/>
    <w:rsid w:val="002E488E"/>
    <w:rsid w:val="002E4AE6"/>
    <w:rsid w:val="002E4CBD"/>
    <w:rsid w:val="002E4F88"/>
    <w:rsid w:val="002E5FF4"/>
    <w:rsid w:val="002E66DF"/>
    <w:rsid w:val="002E67AB"/>
    <w:rsid w:val="002E6AC7"/>
    <w:rsid w:val="002E7D16"/>
    <w:rsid w:val="002F0706"/>
    <w:rsid w:val="002F1648"/>
    <w:rsid w:val="002F17F3"/>
    <w:rsid w:val="002F18C1"/>
    <w:rsid w:val="002F212D"/>
    <w:rsid w:val="002F2A3C"/>
    <w:rsid w:val="002F2AA5"/>
    <w:rsid w:val="002F4001"/>
    <w:rsid w:val="002F5173"/>
    <w:rsid w:val="002F5820"/>
    <w:rsid w:val="002F5BBC"/>
    <w:rsid w:val="002F5EE3"/>
    <w:rsid w:val="002F6057"/>
    <w:rsid w:val="002F60D8"/>
    <w:rsid w:val="002F6C40"/>
    <w:rsid w:val="002F7110"/>
    <w:rsid w:val="002F7373"/>
    <w:rsid w:val="003013E0"/>
    <w:rsid w:val="00301BE8"/>
    <w:rsid w:val="00301DC9"/>
    <w:rsid w:val="00302362"/>
    <w:rsid w:val="003023C9"/>
    <w:rsid w:val="00303299"/>
    <w:rsid w:val="003034AC"/>
    <w:rsid w:val="003056CA"/>
    <w:rsid w:val="003061F2"/>
    <w:rsid w:val="003102EB"/>
    <w:rsid w:val="00310728"/>
    <w:rsid w:val="00311496"/>
    <w:rsid w:val="00311E2E"/>
    <w:rsid w:val="00312096"/>
    <w:rsid w:val="00312F66"/>
    <w:rsid w:val="00313BEA"/>
    <w:rsid w:val="003147EF"/>
    <w:rsid w:val="00314857"/>
    <w:rsid w:val="00315ED9"/>
    <w:rsid w:val="003163C8"/>
    <w:rsid w:val="00321D69"/>
    <w:rsid w:val="00321F09"/>
    <w:rsid w:val="0032276F"/>
    <w:rsid w:val="00322ABC"/>
    <w:rsid w:val="003232D7"/>
    <w:rsid w:val="00323513"/>
    <w:rsid w:val="00323B9E"/>
    <w:rsid w:val="00323EFB"/>
    <w:rsid w:val="00324164"/>
    <w:rsid w:val="0032441D"/>
    <w:rsid w:val="00324CEE"/>
    <w:rsid w:val="003272E4"/>
    <w:rsid w:val="003276CD"/>
    <w:rsid w:val="00330420"/>
    <w:rsid w:val="0033097D"/>
    <w:rsid w:val="00330DAE"/>
    <w:rsid w:val="00331B68"/>
    <w:rsid w:val="0033219F"/>
    <w:rsid w:val="0033346B"/>
    <w:rsid w:val="003352D9"/>
    <w:rsid w:val="00335870"/>
    <w:rsid w:val="00336E65"/>
    <w:rsid w:val="00340ACE"/>
    <w:rsid w:val="0034132F"/>
    <w:rsid w:val="00342400"/>
    <w:rsid w:val="00342D2F"/>
    <w:rsid w:val="0034378D"/>
    <w:rsid w:val="00344554"/>
    <w:rsid w:val="003458EF"/>
    <w:rsid w:val="00345B2F"/>
    <w:rsid w:val="0034602C"/>
    <w:rsid w:val="00346A57"/>
    <w:rsid w:val="00347519"/>
    <w:rsid w:val="003476DD"/>
    <w:rsid w:val="00347885"/>
    <w:rsid w:val="00347FA7"/>
    <w:rsid w:val="00350832"/>
    <w:rsid w:val="0035115A"/>
    <w:rsid w:val="00351415"/>
    <w:rsid w:val="003514BC"/>
    <w:rsid w:val="0035182F"/>
    <w:rsid w:val="00353319"/>
    <w:rsid w:val="00354B3C"/>
    <w:rsid w:val="003551A0"/>
    <w:rsid w:val="00355200"/>
    <w:rsid w:val="00355CD8"/>
    <w:rsid w:val="00355D45"/>
    <w:rsid w:val="00356669"/>
    <w:rsid w:val="00356C20"/>
    <w:rsid w:val="00357DE4"/>
    <w:rsid w:val="003601B7"/>
    <w:rsid w:val="00360A2B"/>
    <w:rsid w:val="00361007"/>
    <w:rsid w:val="0036161B"/>
    <w:rsid w:val="00361C06"/>
    <w:rsid w:val="00361D4C"/>
    <w:rsid w:val="00361DB5"/>
    <w:rsid w:val="00361EA2"/>
    <w:rsid w:val="0036270D"/>
    <w:rsid w:val="003633E0"/>
    <w:rsid w:val="003647A3"/>
    <w:rsid w:val="00365812"/>
    <w:rsid w:val="003658AA"/>
    <w:rsid w:val="00365ADE"/>
    <w:rsid w:val="00365FEB"/>
    <w:rsid w:val="00366DA8"/>
    <w:rsid w:val="00367476"/>
    <w:rsid w:val="00370E4A"/>
    <w:rsid w:val="00370F8B"/>
    <w:rsid w:val="00371CAD"/>
    <w:rsid w:val="00372410"/>
    <w:rsid w:val="00372C5F"/>
    <w:rsid w:val="00372E5B"/>
    <w:rsid w:val="003741D7"/>
    <w:rsid w:val="00374283"/>
    <w:rsid w:val="003746DD"/>
    <w:rsid w:val="00376221"/>
    <w:rsid w:val="00376FEF"/>
    <w:rsid w:val="0037718A"/>
    <w:rsid w:val="0037761B"/>
    <w:rsid w:val="003779B8"/>
    <w:rsid w:val="00377E6C"/>
    <w:rsid w:val="003805AD"/>
    <w:rsid w:val="00381A0A"/>
    <w:rsid w:val="00383170"/>
    <w:rsid w:val="003831A9"/>
    <w:rsid w:val="0038351A"/>
    <w:rsid w:val="00383B72"/>
    <w:rsid w:val="003840A7"/>
    <w:rsid w:val="0038423B"/>
    <w:rsid w:val="00385B20"/>
    <w:rsid w:val="00385C22"/>
    <w:rsid w:val="00385F66"/>
    <w:rsid w:val="00386559"/>
    <w:rsid w:val="003866E9"/>
    <w:rsid w:val="00387F1E"/>
    <w:rsid w:val="00387F93"/>
    <w:rsid w:val="00390076"/>
    <w:rsid w:val="0039036B"/>
    <w:rsid w:val="003911A4"/>
    <w:rsid w:val="00391D12"/>
    <w:rsid w:val="0039224A"/>
    <w:rsid w:val="00392FFD"/>
    <w:rsid w:val="00393118"/>
    <w:rsid w:val="0039372F"/>
    <w:rsid w:val="003946A2"/>
    <w:rsid w:val="003946BE"/>
    <w:rsid w:val="003960FA"/>
    <w:rsid w:val="00396FC4"/>
    <w:rsid w:val="00397274"/>
    <w:rsid w:val="00397C8F"/>
    <w:rsid w:val="003A0A07"/>
    <w:rsid w:val="003A14EF"/>
    <w:rsid w:val="003A1E90"/>
    <w:rsid w:val="003A3555"/>
    <w:rsid w:val="003A5769"/>
    <w:rsid w:val="003A5E98"/>
    <w:rsid w:val="003A5F8C"/>
    <w:rsid w:val="003A68B6"/>
    <w:rsid w:val="003A7029"/>
    <w:rsid w:val="003A7243"/>
    <w:rsid w:val="003B03B9"/>
    <w:rsid w:val="003B044D"/>
    <w:rsid w:val="003B1E15"/>
    <w:rsid w:val="003B1E85"/>
    <w:rsid w:val="003B21B9"/>
    <w:rsid w:val="003B2675"/>
    <w:rsid w:val="003B2CE5"/>
    <w:rsid w:val="003B35B7"/>
    <w:rsid w:val="003B392C"/>
    <w:rsid w:val="003B3C0D"/>
    <w:rsid w:val="003B3CE4"/>
    <w:rsid w:val="003B4083"/>
    <w:rsid w:val="003B4C73"/>
    <w:rsid w:val="003B4F0B"/>
    <w:rsid w:val="003B61D5"/>
    <w:rsid w:val="003B6A38"/>
    <w:rsid w:val="003C06C8"/>
    <w:rsid w:val="003C0FC4"/>
    <w:rsid w:val="003C1DD9"/>
    <w:rsid w:val="003C1EE0"/>
    <w:rsid w:val="003C24A7"/>
    <w:rsid w:val="003C2913"/>
    <w:rsid w:val="003C2B68"/>
    <w:rsid w:val="003C2BBA"/>
    <w:rsid w:val="003C3497"/>
    <w:rsid w:val="003C4083"/>
    <w:rsid w:val="003C4171"/>
    <w:rsid w:val="003C479F"/>
    <w:rsid w:val="003C654D"/>
    <w:rsid w:val="003C6D6D"/>
    <w:rsid w:val="003C71C3"/>
    <w:rsid w:val="003D03C9"/>
    <w:rsid w:val="003D0559"/>
    <w:rsid w:val="003D07FC"/>
    <w:rsid w:val="003D0BDD"/>
    <w:rsid w:val="003D1712"/>
    <w:rsid w:val="003D174B"/>
    <w:rsid w:val="003D1D53"/>
    <w:rsid w:val="003D26D4"/>
    <w:rsid w:val="003D39F3"/>
    <w:rsid w:val="003D52F2"/>
    <w:rsid w:val="003D58F9"/>
    <w:rsid w:val="003D5C70"/>
    <w:rsid w:val="003D5D09"/>
    <w:rsid w:val="003D61E8"/>
    <w:rsid w:val="003D7026"/>
    <w:rsid w:val="003D72DA"/>
    <w:rsid w:val="003D757B"/>
    <w:rsid w:val="003D7B19"/>
    <w:rsid w:val="003E07CC"/>
    <w:rsid w:val="003E0DE8"/>
    <w:rsid w:val="003E0F8B"/>
    <w:rsid w:val="003E24D9"/>
    <w:rsid w:val="003E27CF"/>
    <w:rsid w:val="003E3BDD"/>
    <w:rsid w:val="003E5196"/>
    <w:rsid w:val="003E5C9D"/>
    <w:rsid w:val="003E7F5F"/>
    <w:rsid w:val="003F0164"/>
    <w:rsid w:val="003F2BA4"/>
    <w:rsid w:val="003F2D5C"/>
    <w:rsid w:val="003F3216"/>
    <w:rsid w:val="003F3578"/>
    <w:rsid w:val="003F3755"/>
    <w:rsid w:val="003F4E50"/>
    <w:rsid w:val="003F5446"/>
    <w:rsid w:val="003F5C8D"/>
    <w:rsid w:val="003F60B1"/>
    <w:rsid w:val="003F6BAD"/>
    <w:rsid w:val="003F6DB0"/>
    <w:rsid w:val="003F70D2"/>
    <w:rsid w:val="003F718C"/>
    <w:rsid w:val="003F7287"/>
    <w:rsid w:val="003F73DE"/>
    <w:rsid w:val="003F73FF"/>
    <w:rsid w:val="003F7533"/>
    <w:rsid w:val="003F7892"/>
    <w:rsid w:val="004000EF"/>
    <w:rsid w:val="00400825"/>
    <w:rsid w:val="0040258A"/>
    <w:rsid w:val="004025D8"/>
    <w:rsid w:val="00402D7B"/>
    <w:rsid w:val="00403A66"/>
    <w:rsid w:val="00403D35"/>
    <w:rsid w:val="004046FE"/>
    <w:rsid w:val="00404EC0"/>
    <w:rsid w:val="00404F91"/>
    <w:rsid w:val="00405061"/>
    <w:rsid w:val="0040591F"/>
    <w:rsid w:val="00405AC0"/>
    <w:rsid w:val="004065EB"/>
    <w:rsid w:val="00407B6E"/>
    <w:rsid w:val="0041025B"/>
    <w:rsid w:val="00410574"/>
    <w:rsid w:val="00410810"/>
    <w:rsid w:val="004114EB"/>
    <w:rsid w:val="00411672"/>
    <w:rsid w:val="00411A57"/>
    <w:rsid w:val="00412492"/>
    <w:rsid w:val="00413EBD"/>
    <w:rsid w:val="00415E5E"/>
    <w:rsid w:val="0041608F"/>
    <w:rsid w:val="00416CB7"/>
    <w:rsid w:val="00416DC5"/>
    <w:rsid w:val="004176B7"/>
    <w:rsid w:val="00417CEF"/>
    <w:rsid w:val="004202EB"/>
    <w:rsid w:val="004214D4"/>
    <w:rsid w:val="0042283B"/>
    <w:rsid w:val="00422A51"/>
    <w:rsid w:val="00423E70"/>
    <w:rsid w:val="00424B11"/>
    <w:rsid w:val="0042513F"/>
    <w:rsid w:val="00425359"/>
    <w:rsid w:val="004257A5"/>
    <w:rsid w:val="00426271"/>
    <w:rsid w:val="00426383"/>
    <w:rsid w:val="00426B2D"/>
    <w:rsid w:val="00426DFC"/>
    <w:rsid w:val="00427B94"/>
    <w:rsid w:val="00430E48"/>
    <w:rsid w:val="0043102D"/>
    <w:rsid w:val="00431982"/>
    <w:rsid w:val="004325F8"/>
    <w:rsid w:val="00433ACD"/>
    <w:rsid w:val="00433E92"/>
    <w:rsid w:val="00434068"/>
    <w:rsid w:val="0043440B"/>
    <w:rsid w:val="00434966"/>
    <w:rsid w:val="0043674B"/>
    <w:rsid w:val="00436901"/>
    <w:rsid w:val="00436A95"/>
    <w:rsid w:val="00437332"/>
    <w:rsid w:val="00437B85"/>
    <w:rsid w:val="00437C5C"/>
    <w:rsid w:val="00437CAC"/>
    <w:rsid w:val="00437CD1"/>
    <w:rsid w:val="0044003C"/>
    <w:rsid w:val="00440969"/>
    <w:rsid w:val="00440B1D"/>
    <w:rsid w:val="00440B48"/>
    <w:rsid w:val="0044151A"/>
    <w:rsid w:val="00441A03"/>
    <w:rsid w:val="004423D6"/>
    <w:rsid w:val="00442954"/>
    <w:rsid w:val="00442B47"/>
    <w:rsid w:val="004439EA"/>
    <w:rsid w:val="00444E4C"/>
    <w:rsid w:val="004450C6"/>
    <w:rsid w:val="00445DD1"/>
    <w:rsid w:val="00445EB6"/>
    <w:rsid w:val="00446CEF"/>
    <w:rsid w:val="00446FA8"/>
    <w:rsid w:val="00450A82"/>
    <w:rsid w:val="00451A72"/>
    <w:rsid w:val="004537BA"/>
    <w:rsid w:val="00453B0C"/>
    <w:rsid w:val="004541D7"/>
    <w:rsid w:val="00454722"/>
    <w:rsid w:val="004556CC"/>
    <w:rsid w:val="00455F07"/>
    <w:rsid w:val="00456BBE"/>
    <w:rsid w:val="00460A3C"/>
    <w:rsid w:val="004618AA"/>
    <w:rsid w:val="00461FEF"/>
    <w:rsid w:val="00462536"/>
    <w:rsid w:val="004628FD"/>
    <w:rsid w:val="00462F88"/>
    <w:rsid w:val="004636ED"/>
    <w:rsid w:val="004640F4"/>
    <w:rsid w:val="004645FD"/>
    <w:rsid w:val="00464849"/>
    <w:rsid w:val="00464F1B"/>
    <w:rsid w:val="0046756B"/>
    <w:rsid w:val="00467CD9"/>
    <w:rsid w:val="00470302"/>
    <w:rsid w:val="00470A89"/>
    <w:rsid w:val="00470C63"/>
    <w:rsid w:val="004714BD"/>
    <w:rsid w:val="004720C3"/>
    <w:rsid w:val="00472C70"/>
    <w:rsid w:val="00473433"/>
    <w:rsid w:val="00473653"/>
    <w:rsid w:val="00473D9C"/>
    <w:rsid w:val="00474379"/>
    <w:rsid w:val="004747FF"/>
    <w:rsid w:val="00474960"/>
    <w:rsid w:val="00476141"/>
    <w:rsid w:val="00476747"/>
    <w:rsid w:val="00476E65"/>
    <w:rsid w:val="004778D2"/>
    <w:rsid w:val="00477C6A"/>
    <w:rsid w:val="0048125F"/>
    <w:rsid w:val="00481638"/>
    <w:rsid w:val="00481802"/>
    <w:rsid w:val="004821CF"/>
    <w:rsid w:val="004834E9"/>
    <w:rsid w:val="00484412"/>
    <w:rsid w:val="00484709"/>
    <w:rsid w:val="00485F2A"/>
    <w:rsid w:val="00486135"/>
    <w:rsid w:val="00486E77"/>
    <w:rsid w:val="00487561"/>
    <w:rsid w:val="0048770C"/>
    <w:rsid w:val="00491267"/>
    <w:rsid w:val="004918C1"/>
    <w:rsid w:val="00492461"/>
    <w:rsid w:val="0049282F"/>
    <w:rsid w:val="004934A1"/>
    <w:rsid w:val="00494142"/>
    <w:rsid w:val="004942EF"/>
    <w:rsid w:val="00495709"/>
    <w:rsid w:val="00495BD5"/>
    <w:rsid w:val="00495CC0"/>
    <w:rsid w:val="0049672B"/>
    <w:rsid w:val="00496A3D"/>
    <w:rsid w:val="004A03A0"/>
    <w:rsid w:val="004A0B0E"/>
    <w:rsid w:val="004A1130"/>
    <w:rsid w:val="004A2F44"/>
    <w:rsid w:val="004A3713"/>
    <w:rsid w:val="004A3FDE"/>
    <w:rsid w:val="004A4051"/>
    <w:rsid w:val="004A475D"/>
    <w:rsid w:val="004A657F"/>
    <w:rsid w:val="004B0175"/>
    <w:rsid w:val="004B0332"/>
    <w:rsid w:val="004B0882"/>
    <w:rsid w:val="004B0A56"/>
    <w:rsid w:val="004B11B7"/>
    <w:rsid w:val="004B2002"/>
    <w:rsid w:val="004B377E"/>
    <w:rsid w:val="004B5564"/>
    <w:rsid w:val="004B56BB"/>
    <w:rsid w:val="004B5C58"/>
    <w:rsid w:val="004B6A0C"/>
    <w:rsid w:val="004B6DD5"/>
    <w:rsid w:val="004B76A2"/>
    <w:rsid w:val="004B780F"/>
    <w:rsid w:val="004B7979"/>
    <w:rsid w:val="004B7DAC"/>
    <w:rsid w:val="004C0038"/>
    <w:rsid w:val="004C2925"/>
    <w:rsid w:val="004C3FA8"/>
    <w:rsid w:val="004C5536"/>
    <w:rsid w:val="004C6E73"/>
    <w:rsid w:val="004D00E2"/>
    <w:rsid w:val="004D016C"/>
    <w:rsid w:val="004D07DB"/>
    <w:rsid w:val="004D0D4D"/>
    <w:rsid w:val="004D1692"/>
    <w:rsid w:val="004D2334"/>
    <w:rsid w:val="004D2391"/>
    <w:rsid w:val="004D29B7"/>
    <w:rsid w:val="004D5023"/>
    <w:rsid w:val="004D507F"/>
    <w:rsid w:val="004D646B"/>
    <w:rsid w:val="004D6D6C"/>
    <w:rsid w:val="004E04BD"/>
    <w:rsid w:val="004E056C"/>
    <w:rsid w:val="004E05B6"/>
    <w:rsid w:val="004E0FEE"/>
    <w:rsid w:val="004E2065"/>
    <w:rsid w:val="004E22BE"/>
    <w:rsid w:val="004E25BA"/>
    <w:rsid w:val="004E2FAD"/>
    <w:rsid w:val="004E34CE"/>
    <w:rsid w:val="004E3517"/>
    <w:rsid w:val="004E3BAF"/>
    <w:rsid w:val="004E4428"/>
    <w:rsid w:val="004E4C32"/>
    <w:rsid w:val="004E4EE5"/>
    <w:rsid w:val="004E5D9F"/>
    <w:rsid w:val="004E6019"/>
    <w:rsid w:val="004E70EE"/>
    <w:rsid w:val="004E7346"/>
    <w:rsid w:val="004F0081"/>
    <w:rsid w:val="004F037C"/>
    <w:rsid w:val="004F0D22"/>
    <w:rsid w:val="004F1124"/>
    <w:rsid w:val="004F1BC4"/>
    <w:rsid w:val="004F2B91"/>
    <w:rsid w:val="004F36DC"/>
    <w:rsid w:val="004F386A"/>
    <w:rsid w:val="004F4944"/>
    <w:rsid w:val="004F5D56"/>
    <w:rsid w:val="004F63F9"/>
    <w:rsid w:val="004F66BF"/>
    <w:rsid w:val="004F66C1"/>
    <w:rsid w:val="004F69D8"/>
    <w:rsid w:val="004F6C3D"/>
    <w:rsid w:val="004F6CBB"/>
    <w:rsid w:val="004F6D57"/>
    <w:rsid w:val="004F7260"/>
    <w:rsid w:val="004F7B68"/>
    <w:rsid w:val="00500906"/>
    <w:rsid w:val="00500B06"/>
    <w:rsid w:val="00500CE5"/>
    <w:rsid w:val="0050181D"/>
    <w:rsid w:val="005033CC"/>
    <w:rsid w:val="00504961"/>
    <w:rsid w:val="00504F8E"/>
    <w:rsid w:val="0050522E"/>
    <w:rsid w:val="005055A8"/>
    <w:rsid w:val="005058F6"/>
    <w:rsid w:val="00506CE7"/>
    <w:rsid w:val="0050747D"/>
    <w:rsid w:val="00510292"/>
    <w:rsid w:val="00511F35"/>
    <w:rsid w:val="005126F7"/>
    <w:rsid w:val="00513284"/>
    <w:rsid w:val="00514743"/>
    <w:rsid w:val="00515137"/>
    <w:rsid w:val="00515B09"/>
    <w:rsid w:val="00515C46"/>
    <w:rsid w:val="00515EDB"/>
    <w:rsid w:val="0051739E"/>
    <w:rsid w:val="00517B4B"/>
    <w:rsid w:val="005203F2"/>
    <w:rsid w:val="00521271"/>
    <w:rsid w:val="00522989"/>
    <w:rsid w:val="005239CB"/>
    <w:rsid w:val="00524295"/>
    <w:rsid w:val="00524D2A"/>
    <w:rsid w:val="00525F39"/>
    <w:rsid w:val="00525F61"/>
    <w:rsid w:val="005265AB"/>
    <w:rsid w:val="00526B0B"/>
    <w:rsid w:val="00530036"/>
    <w:rsid w:val="005301EB"/>
    <w:rsid w:val="005328F7"/>
    <w:rsid w:val="00532AA5"/>
    <w:rsid w:val="00532B5A"/>
    <w:rsid w:val="0053358F"/>
    <w:rsid w:val="005335CC"/>
    <w:rsid w:val="005347C1"/>
    <w:rsid w:val="00534A0D"/>
    <w:rsid w:val="00534B82"/>
    <w:rsid w:val="00534D1F"/>
    <w:rsid w:val="00535037"/>
    <w:rsid w:val="005356E6"/>
    <w:rsid w:val="00535DE7"/>
    <w:rsid w:val="00536BCB"/>
    <w:rsid w:val="00536C30"/>
    <w:rsid w:val="005371B8"/>
    <w:rsid w:val="00540D8F"/>
    <w:rsid w:val="005413BF"/>
    <w:rsid w:val="00542509"/>
    <w:rsid w:val="00543282"/>
    <w:rsid w:val="00543662"/>
    <w:rsid w:val="005439A3"/>
    <w:rsid w:val="005441C6"/>
    <w:rsid w:val="005443A6"/>
    <w:rsid w:val="00544595"/>
    <w:rsid w:val="00544615"/>
    <w:rsid w:val="005448DE"/>
    <w:rsid w:val="00544C8C"/>
    <w:rsid w:val="00544EAF"/>
    <w:rsid w:val="0054592C"/>
    <w:rsid w:val="00546035"/>
    <w:rsid w:val="005464DB"/>
    <w:rsid w:val="00546A5D"/>
    <w:rsid w:val="00547ADF"/>
    <w:rsid w:val="00550A21"/>
    <w:rsid w:val="005529B2"/>
    <w:rsid w:val="00553562"/>
    <w:rsid w:val="005538DC"/>
    <w:rsid w:val="005544BA"/>
    <w:rsid w:val="00554B46"/>
    <w:rsid w:val="00554CD4"/>
    <w:rsid w:val="00554FCC"/>
    <w:rsid w:val="00555729"/>
    <w:rsid w:val="00557F23"/>
    <w:rsid w:val="00561118"/>
    <w:rsid w:val="0056114D"/>
    <w:rsid w:val="00561C3B"/>
    <w:rsid w:val="00561CDB"/>
    <w:rsid w:val="005638B9"/>
    <w:rsid w:val="00564CA1"/>
    <w:rsid w:val="005659B1"/>
    <w:rsid w:val="00565F3C"/>
    <w:rsid w:val="00566B31"/>
    <w:rsid w:val="00566C6E"/>
    <w:rsid w:val="005676B7"/>
    <w:rsid w:val="00567B04"/>
    <w:rsid w:val="00567C25"/>
    <w:rsid w:val="0057054D"/>
    <w:rsid w:val="00570C48"/>
    <w:rsid w:val="00570DCD"/>
    <w:rsid w:val="005717A4"/>
    <w:rsid w:val="00571E8E"/>
    <w:rsid w:val="005735EE"/>
    <w:rsid w:val="0057389A"/>
    <w:rsid w:val="005741B3"/>
    <w:rsid w:val="00574417"/>
    <w:rsid w:val="0057448C"/>
    <w:rsid w:val="00574AF5"/>
    <w:rsid w:val="00574C8C"/>
    <w:rsid w:val="00575497"/>
    <w:rsid w:val="005754C7"/>
    <w:rsid w:val="00575C7B"/>
    <w:rsid w:val="005765DB"/>
    <w:rsid w:val="0057667C"/>
    <w:rsid w:val="0058023A"/>
    <w:rsid w:val="00580DA6"/>
    <w:rsid w:val="005819DF"/>
    <w:rsid w:val="005830E7"/>
    <w:rsid w:val="00583452"/>
    <w:rsid w:val="00583778"/>
    <w:rsid w:val="00583B6C"/>
    <w:rsid w:val="00585B62"/>
    <w:rsid w:val="0058631E"/>
    <w:rsid w:val="00586CC2"/>
    <w:rsid w:val="00586E2B"/>
    <w:rsid w:val="005920DE"/>
    <w:rsid w:val="005938E5"/>
    <w:rsid w:val="00593CD2"/>
    <w:rsid w:val="00595195"/>
    <w:rsid w:val="005963E1"/>
    <w:rsid w:val="00596505"/>
    <w:rsid w:val="00596C3A"/>
    <w:rsid w:val="00596D49"/>
    <w:rsid w:val="005974E1"/>
    <w:rsid w:val="005A11C0"/>
    <w:rsid w:val="005A1656"/>
    <w:rsid w:val="005A4D01"/>
    <w:rsid w:val="005A4D57"/>
    <w:rsid w:val="005A5462"/>
    <w:rsid w:val="005A5660"/>
    <w:rsid w:val="005A7240"/>
    <w:rsid w:val="005A7821"/>
    <w:rsid w:val="005A7ECA"/>
    <w:rsid w:val="005B0C41"/>
    <w:rsid w:val="005B324D"/>
    <w:rsid w:val="005B3682"/>
    <w:rsid w:val="005B3B0F"/>
    <w:rsid w:val="005B4959"/>
    <w:rsid w:val="005B6BC7"/>
    <w:rsid w:val="005B7322"/>
    <w:rsid w:val="005B7F81"/>
    <w:rsid w:val="005C00B4"/>
    <w:rsid w:val="005C0FA9"/>
    <w:rsid w:val="005C1CCE"/>
    <w:rsid w:val="005C230A"/>
    <w:rsid w:val="005C3319"/>
    <w:rsid w:val="005C487B"/>
    <w:rsid w:val="005C4B81"/>
    <w:rsid w:val="005C5A87"/>
    <w:rsid w:val="005C6120"/>
    <w:rsid w:val="005C62DF"/>
    <w:rsid w:val="005C6A15"/>
    <w:rsid w:val="005C6A6C"/>
    <w:rsid w:val="005C77B4"/>
    <w:rsid w:val="005C7BD5"/>
    <w:rsid w:val="005C7D07"/>
    <w:rsid w:val="005D0162"/>
    <w:rsid w:val="005D01CE"/>
    <w:rsid w:val="005D02DB"/>
    <w:rsid w:val="005D042C"/>
    <w:rsid w:val="005D0D76"/>
    <w:rsid w:val="005D28EE"/>
    <w:rsid w:val="005D2A82"/>
    <w:rsid w:val="005D3850"/>
    <w:rsid w:val="005D434E"/>
    <w:rsid w:val="005D46FC"/>
    <w:rsid w:val="005D4718"/>
    <w:rsid w:val="005D477C"/>
    <w:rsid w:val="005D5004"/>
    <w:rsid w:val="005D522B"/>
    <w:rsid w:val="005D5A54"/>
    <w:rsid w:val="005D5E40"/>
    <w:rsid w:val="005D7679"/>
    <w:rsid w:val="005D7BFE"/>
    <w:rsid w:val="005D7DC6"/>
    <w:rsid w:val="005D7DEA"/>
    <w:rsid w:val="005E100C"/>
    <w:rsid w:val="005E154E"/>
    <w:rsid w:val="005E1E58"/>
    <w:rsid w:val="005E2718"/>
    <w:rsid w:val="005E3F7A"/>
    <w:rsid w:val="005E45D2"/>
    <w:rsid w:val="005E52CF"/>
    <w:rsid w:val="005E7671"/>
    <w:rsid w:val="005E7C95"/>
    <w:rsid w:val="005E7FEC"/>
    <w:rsid w:val="005F1CB3"/>
    <w:rsid w:val="005F1E6E"/>
    <w:rsid w:val="005F282D"/>
    <w:rsid w:val="005F285E"/>
    <w:rsid w:val="005F4091"/>
    <w:rsid w:val="005F55BC"/>
    <w:rsid w:val="005F5AFB"/>
    <w:rsid w:val="005F6280"/>
    <w:rsid w:val="005F6D44"/>
    <w:rsid w:val="00601494"/>
    <w:rsid w:val="006023A6"/>
    <w:rsid w:val="00602E63"/>
    <w:rsid w:val="006032A0"/>
    <w:rsid w:val="00603656"/>
    <w:rsid w:val="006037DA"/>
    <w:rsid w:val="00603C4B"/>
    <w:rsid w:val="00603E87"/>
    <w:rsid w:val="00603EC6"/>
    <w:rsid w:val="00603FBE"/>
    <w:rsid w:val="00604043"/>
    <w:rsid w:val="0060554A"/>
    <w:rsid w:val="00605696"/>
    <w:rsid w:val="0060589E"/>
    <w:rsid w:val="0060642E"/>
    <w:rsid w:val="00607041"/>
    <w:rsid w:val="0060745D"/>
    <w:rsid w:val="00607703"/>
    <w:rsid w:val="00607987"/>
    <w:rsid w:val="00607BBB"/>
    <w:rsid w:val="00607DC2"/>
    <w:rsid w:val="006105DD"/>
    <w:rsid w:val="006109D2"/>
    <w:rsid w:val="00610C4B"/>
    <w:rsid w:val="00611025"/>
    <w:rsid w:val="0061124F"/>
    <w:rsid w:val="0061176D"/>
    <w:rsid w:val="00611845"/>
    <w:rsid w:val="00611871"/>
    <w:rsid w:val="006118C7"/>
    <w:rsid w:val="00611C98"/>
    <w:rsid w:val="00612C29"/>
    <w:rsid w:val="00612D77"/>
    <w:rsid w:val="006134C3"/>
    <w:rsid w:val="00614596"/>
    <w:rsid w:val="00614606"/>
    <w:rsid w:val="0061481B"/>
    <w:rsid w:val="00615492"/>
    <w:rsid w:val="006163A1"/>
    <w:rsid w:val="006163E9"/>
    <w:rsid w:val="00616C7B"/>
    <w:rsid w:val="00617CE7"/>
    <w:rsid w:val="006203E2"/>
    <w:rsid w:val="00620663"/>
    <w:rsid w:val="0062222C"/>
    <w:rsid w:val="0062380A"/>
    <w:rsid w:val="00623A1C"/>
    <w:rsid w:val="00623B16"/>
    <w:rsid w:val="00624964"/>
    <w:rsid w:val="00624C71"/>
    <w:rsid w:val="00625EE0"/>
    <w:rsid w:val="006268AF"/>
    <w:rsid w:val="006304E2"/>
    <w:rsid w:val="006309AE"/>
    <w:rsid w:val="00630B1B"/>
    <w:rsid w:val="00631132"/>
    <w:rsid w:val="0063122A"/>
    <w:rsid w:val="006315A3"/>
    <w:rsid w:val="00632431"/>
    <w:rsid w:val="00632F48"/>
    <w:rsid w:val="0063375D"/>
    <w:rsid w:val="006354A6"/>
    <w:rsid w:val="00636DCE"/>
    <w:rsid w:val="00636EF2"/>
    <w:rsid w:val="00637341"/>
    <w:rsid w:val="00640013"/>
    <w:rsid w:val="00640D70"/>
    <w:rsid w:val="0064113A"/>
    <w:rsid w:val="0064128D"/>
    <w:rsid w:val="00644FCE"/>
    <w:rsid w:val="006455AC"/>
    <w:rsid w:val="00645797"/>
    <w:rsid w:val="00645A7C"/>
    <w:rsid w:val="00645FB4"/>
    <w:rsid w:val="0064693D"/>
    <w:rsid w:val="00646F75"/>
    <w:rsid w:val="00647488"/>
    <w:rsid w:val="00647F8D"/>
    <w:rsid w:val="00650EA4"/>
    <w:rsid w:val="00650F60"/>
    <w:rsid w:val="00651AEE"/>
    <w:rsid w:val="00652295"/>
    <w:rsid w:val="0065472E"/>
    <w:rsid w:val="00655796"/>
    <w:rsid w:val="00655D6C"/>
    <w:rsid w:val="00655FC7"/>
    <w:rsid w:val="00656099"/>
    <w:rsid w:val="006568BD"/>
    <w:rsid w:val="00657B53"/>
    <w:rsid w:val="00657BD7"/>
    <w:rsid w:val="00657F23"/>
    <w:rsid w:val="006606AA"/>
    <w:rsid w:val="006613D6"/>
    <w:rsid w:val="00661D93"/>
    <w:rsid w:val="00663350"/>
    <w:rsid w:val="00663567"/>
    <w:rsid w:val="006639D1"/>
    <w:rsid w:val="00664189"/>
    <w:rsid w:val="00666F13"/>
    <w:rsid w:val="00667509"/>
    <w:rsid w:val="0066796E"/>
    <w:rsid w:val="00667CD3"/>
    <w:rsid w:val="00667E5E"/>
    <w:rsid w:val="006702AE"/>
    <w:rsid w:val="00671B31"/>
    <w:rsid w:val="006722AD"/>
    <w:rsid w:val="0067293D"/>
    <w:rsid w:val="00672BCE"/>
    <w:rsid w:val="00673250"/>
    <w:rsid w:val="006736AC"/>
    <w:rsid w:val="00674481"/>
    <w:rsid w:val="00674647"/>
    <w:rsid w:val="00674B2B"/>
    <w:rsid w:val="00676285"/>
    <w:rsid w:val="0067731F"/>
    <w:rsid w:val="006773AD"/>
    <w:rsid w:val="00677792"/>
    <w:rsid w:val="00677A14"/>
    <w:rsid w:val="006816EC"/>
    <w:rsid w:val="00681B31"/>
    <w:rsid w:val="006828A8"/>
    <w:rsid w:val="00684190"/>
    <w:rsid w:val="00684423"/>
    <w:rsid w:val="006849FB"/>
    <w:rsid w:val="0068509B"/>
    <w:rsid w:val="00686109"/>
    <w:rsid w:val="0068641F"/>
    <w:rsid w:val="00686457"/>
    <w:rsid w:val="006909D2"/>
    <w:rsid w:val="006926D8"/>
    <w:rsid w:val="00692D47"/>
    <w:rsid w:val="0069305D"/>
    <w:rsid w:val="00693CAF"/>
    <w:rsid w:val="00693F01"/>
    <w:rsid w:val="0069486A"/>
    <w:rsid w:val="00694F64"/>
    <w:rsid w:val="00695054"/>
    <w:rsid w:val="00695199"/>
    <w:rsid w:val="00695247"/>
    <w:rsid w:val="00695D08"/>
    <w:rsid w:val="00696129"/>
    <w:rsid w:val="006965EB"/>
    <w:rsid w:val="006975BD"/>
    <w:rsid w:val="006A12B3"/>
    <w:rsid w:val="006A26AA"/>
    <w:rsid w:val="006A279B"/>
    <w:rsid w:val="006A27AF"/>
    <w:rsid w:val="006A2BC6"/>
    <w:rsid w:val="006A3157"/>
    <w:rsid w:val="006A4635"/>
    <w:rsid w:val="006A50BE"/>
    <w:rsid w:val="006A55BF"/>
    <w:rsid w:val="006A7771"/>
    <w:rsid w:val="006A7A33"/>
    <w:rsid w:val="006B0377"/>
    <w:rsid w:val="006B1FA6"/>
    <w:rsid w:val="006B3BA3"/>
    <w:rsid w:val="006B460A"/>
    <w:rsid w:val="006B4AA4"/>
    <w:rsid w:val="006B4EED"/>
    <w:rsid w:val="006B52D8"/>
    <w:rsid w:val="006B5B12"/>
    <w:rsid w:val="006B5F40"/>
    <w:rsid w:val="006B60B5"/>
    <w:rsid w:val="006B6FD2"/>
    <w:rsid w:val="006C04F4"/>
    <w:rsid w:val="006C05A3"/>
    <w:rsid w:val="006C1D6A"/>
    <w:rsid w:val="006C2064"/>
    <w:rsid w:val="006C20DB"/>
    <w:rsid w:val="006C2A46"/>
    <w:rsid w:val="006C3527"/>
    <w:rsid w:val="006C4F95"/>
    <w:rsid w:val="006C54F8"/>
    <w:rsid w:val="006C62C3"/>
    <w:rsid w:val="006C664D"/>
    <w:rsid w:val="006D0435"/>
    <w:rsid w:val="006D0954"/>
    <w:rsid w:val="006D1CDD"/>
    <w:rsid w:val="006D1DE7"/>
    <w:rsid w:val="006D2258"/>
    <w:rsid w:val="006D2E7B"/>
    <w:rsid w:val="006D3005"/>
    <w:rsid w:val="006D30A6"/>
    <w:rsid w:val="006D45F8"/>
    <w:rsid w:val="006D6067"/>
    <w:rsid w:val="006D637F"/>
    <w:rsid w:val="006D6C5C"/>
    <w:rsid w:val="006D6E5D"/>
    <w:rsid w:val="006D6E62"/>
    <w:rsid w:val="006D7006"/>
    <w:rsid w:val="006D7A71"/>
    <w:rsid w:val="006E0183"/>
    <w:rsid w:val="006E0220"/>
    <w:rsid w:val="006E07AB"/>
    <w:rsid w:val="006E0B94"/>
    <w:rsid w:val="006E3C7F"/>
    <w:rsid w:val="006E4398"/>
    <w:rsid w:val="006E46ED"/>
    <w:rsid w:val="006E4B0C"/>
    <w:rsid w:val="006E508A"/>
    <w:rsid w:val="006E526C"/>
    <w:rsid w:val="006E5380"/>
    <w:rsid w:val="006E5EA9"/>
    <w:rsid w:val="006E5FF8"/>
    <w:rsid w:val="006E6140"/>
    <w:rsid w:val="006E7448"/>
    <w:rsid w:val="006E7896"/>
    <w:rsid w:val="006E7ACB"/>
    <w:rsid w:val="006F033D"/>
    <w:rsid w:val="006F0527"/>
    <w:rsid w:val="006F080B"/>
    <w:rsid w:val="006F0EDF"/>
    <w:rsid w:val="006F1B05"/>
    <w:rsid w:val="006F1B67"/>
    <w:rsid w:val="006F1D6E"/>
    <w:rsid w:val="006F2461"/>
    <w:rsid w:val="006F2BBD"/>
    <w:rsid w:val="006F317D"/>
    <w:rsid w:val="006F32E6"/>
    <w:rsid w:val="006F3837"/>
    <w:rsid w:val="006F3901"/>
    <w:rsid w:val="006F4040"/>
    <w:rsid w:val="006F59A7"/>
    <w:rsid w:val="006F5B72"/>
    <w:rsid w:val="006F5FD2"/>
    <w:rsid w:val="006F6232"/>
    <w:rsid w:val="006F6A10"/>
    <w:rsid w:val="006F6AA9"/>
    <w:rsid w:val="0070039E"/>
    <w:rsid w:val="00701199"/>
    <w:rsid w:val="007030F4"/>
    <w:rsid w:val="00703BB8"/>
    <w:rsid w:val="00703D08"/>
    <w:rsid w:val="00704714"/>
    <w:rsid w:val="00704D14"/>
    <w:rsid w:val="007056C0"/>
    <w:rsid w:val="00706026"/>
    <w:rsid w:val="00706D42"/>
    <w:rsid w:val="007076A0"/>
    <w:rsid w:val="007079A9"/>
    <w:rsid w:val="00711D09"/>
    <w:rsid w:val="0071236F"/>
    <w:rsid w:val="00712F12"/>
    <w:rsid w:val="007132AE"/>
    <w:rsid w:val="00713317"/>
    <w:rsid w:val="00713B7E"/>
    <w:rsid w:val="00714700"/>
    <w:rsid w:val="007147AB"/>
    <w:rsid w:val="007163E9"/>
    <w:rsid w:val="00716B93"/>
    <w:rsid w:val="00717270"/>
    <w:rsid w:val="00717A6D"/>
    <w:rsid w:val="00720430"/>
    <w:rsid w:val="0072076E"/>
    <w:rsid w:val="007208A7"/>
    <w:rsid w:val="00720BCD"/>
    <w:rsid w:val="007218FD"/>
    <w:rsid w:val="00722D87"/>
    <w:rsid w:val="00723116"/>
    <w:rsid w:val="007241A6"/>
    <w:rsid w:val="007255BA"/>
    <w:rsid w:val="00725944"/>
    <w:rsid w:val="00725D7F"/>
    <w:rsid w:val="00725DBA"/>
    <w:rsid w:val="00726494"/>
    <w:rsid w:val="007308B0"/>
    <w:rsid w:val="007322A5"/>
    <w:rsid w:val="0073261E"/>
    <w:rsid w:val="00732709"/>
    <w:rsid w:val="00732B83"/>
    <w:rsid w:val="00732ECA"/>
    <w:rsid w:val="0073348C"/>
    <w:rsid w:val="00733DED"/>
    <w:rsid w:val="00734104"/>
    <w:rsid w:val="00734C3C"/>
    <w:rsid w:val="007409A4"/>
    <w:rsid w:val="00741613"/>
    <w:rsid w:val="00741898"/>
    <w:rsid w:val="0074326C"/>
    <w:rsid w:val="0074445E"/>
    <w:rsid w:val="00744470"/>
    <w:rsid w:val="007447A9"/>
    <w:rsid w:val="00744C5B"/>
    <w:rsid w:val="00745C3D"/>
    <w:rsid w:val="007463DC"/>
    <w:rsid w:val="007465CD"/>
    <w:rsid w:val="00747571"/>
    <w:rsid w:val="00747D60"/>
    <w:rsid w:val="00747DB2"/>
    <w:rsid w:val="007500B3"/>
    <w:rsid w:val="00750187"/>
    <w:rsid w:val="00750230"/>
    <w:rsid w:val="007503A2"/>
    <w:rsid w:val="007505E2"/>
    <w:rsid w:val="00751CE4"/>
    <w:rsid w:val="00751E8D"/>
    <w:rsid w:val="00752246"/>
    <w:rsid w:val="00752707"/>
    <w:rsid w:val="00752983"/>
    <w:rsid w:val="00752D28"/>
    <w:rsid w:val="007538A1"/>
    <w:rsid w:val="007542A8"/>
    <w:rsid w:val="00754514"/>
    <w:rsid w:val="00754529"/>
    <w:rsid w:val="007553E9"/>
    <w:rsid w:val="00755683"/>
    <w:rsid w:val="00755C15"/>
    <w:rsid w:val="00755F6C"/>
    <w:rsid w:val="0075603A"/>
    <w:rsid w:val="00756645"/>
    <w:rsid w:val="007569C4"/>
    <w:rsid w:val="00756D15"/>
    <w:rsid w:val="007579B1"/>
    <w:rsid w:val="00757B91"/>
    <w:rsid w:val="00760069"/>
    <w:rsid w:val="0076046D"/>
    <w:rsid w:val="0076076F"/>
    <w:rsid w:val="007609CC"/>
    <w:rsid w:val="00760FE3"/>
    <w:rsid w:val="00761205"/>
    <w:rsid w:val="0076255F"/>
    <w:rsid w:val="00762D54"/>
    <w:rsid w:val="00763097"/>
    <w:rsid w:val="007643E3"/>
    <w:rsid w:val="00764EAD"/>
    <w:rsid w:val="0076540B"/>
    <w:rsid w:val="00766712"/>
    <w:rsid w:val="00766792"/>
    <w:rsid w:val="00766CFD"/>
    <w:rsid w:val="00766F89"/>
    <w:rsid w:val="0076730A"/>
    <w:rsid w:val="00767599"/>
    <w:rsid w:val="00767E14"/>
    <w:rsid w:val="0077090C"/>
    <w:rsid w:val="007736CB"/>
    <w:rsid w:val="00774302"/>
    <w:rsid w:val="00774F8F"/>
    <w:rsid w:val="00776395"/>
    <w:rsid w:val="007767BD"/>
    <w:rsid w:val="00776C95"/>
    <w:rsid w:val="00776CFB"/>
    <w:rsid w:val="00776FD7"/>
    <w:rsid w:val="007775C1"/>
    <w:rsid w:val="00777FDB"/>
    <w:rsid w:val="00780210"/>
    <w:rsid w:val="007803B7"/>
    <w:rsid w:val="00780D1D"/>
    <w:rsid w:val="00780D46"/>
    <w:rsid w:val="00780E9B"/>
    <w:rsid w:val="00780ED9"/>
    <w:rsid w:val="007819BD"/>
    <w:rsid w:val="007823AC"/>
    <w:rsid w:val="0078271F"/>
    <w:rsid w:val="007828F7"/>
    <w:rsid w:val="00782B32"/>
    <w:rsid w:val="00783028"/>
    <w:rsid w:val="00783298"/>
    <w:rsid w:val="0078437D"/>
    <w:rsid w:val="0078479D"/>
    <w:rsid w:val="00784F67"/>
    <w:rsid w:val="0078728E"/>
    <w:rsid w:val="0078784E"/>
    <w:rsid w:val="007878B3"/>
    <w:rsid w:val="00787D14"/>
    <w:rsid w:val="00787D48"/>
    <w:rsid w:val="00790E19"/>
    <w:rsid w:val="00790EC4"/>
    <w:rsid w:val="007919DA"/>
    <w:rsid w:val="00791ADF"/>
    <w:rsid w:val="00792081"/>
    <w:rsid w:val="00792253"/>
    <w:rsid w:val="00792548"/>
    <w:rsid w:val="00792EC8"/>
    <w:rsid w:val="00793744"/>
    <w:rsid w:val="007939D4"/>
    <w:rsid w:val="00793EB9"/>
    <w:rsid w:val="00794705"/>
    <w:rsid w:val="00794B33"/>
    <w:rsid w:val="00794BB6"/>
    <w:rsid w:val="007954E4"/>
    <w:rsid w:val="00796444"/>
    <w:rsid w:val="00797011"/>
    <w:rsid w:val="00797083"/>
    <w:rsid w:val="00797816"/>
    <w:rsid w:val="00797FE3"/>
    <w:rsid w:val="007A0376"/>
    <w:rsid w:val="007A148B"/>
    <w:rsid w:val="007A1525"/>
    <w:rsid w:val="007A2353"/>
    <w:rsid w:val="007A27C3"/>
    <w:rsid w:val="007A2DD2"/>
    <w:rsid w:val="007A303D"/>
    <w:rsid w:val="007A3343"/>
    <w:rsid w:val="007A34F8"/>
    <w:rsid w:val="007A3BB3"/>
    <w:rsid w:val="007A4253"/>
    <w:rsid w:val="007A498D"/>
    <w:rsid w:val="007A4BE3"/>
    <w:rsid w:val="007A520E"/>
    <w:rsid w:val="007A54DC"/>
    <w:rsid w:val="007A5B40"/>
    <w:rsid w:val="007A5CD9"/>
    <w:rsid w:val="007A66C8"/>
    <w:rsid w:val="007A6AEA"/>
    <w:rsid w:val="007A6FBF"/>
    <w:rsid w:val="007A7C86"/>
    <w:rsid w:val="007B0DCF"/>
    <w:rsid w:val="007B0EFF"/>
    <w:rsid w:val="007B143A"/>
    <w:rsid w:val="007B187E"/>
    <w:rsid w:val="007B1978"/>
    <w:rsid w:val="007B2841"/>
    <w:rsid w:val="007B2DA7"/>
    <w:rsid w:val="007B571E"/>
    <w:rsid w:val="007B78BF"/>
    <w:rsid w:val="007B7EAA"/>
    <w:rsid w:val="007C0348"/>
    <w:rsid w:val="007C067E"/>
    <w:rsid w:val="007C1DD9"/>
    <w:rsid w:val="007C260B"/>
    <w:rsid w:val="007C452A"/>
    <w:rsid w:val="007C4752"/>
    <w:rsid w:val="007C4A10"/>
    <w:rsid w:val="007C5C9A"/>
    <w:rsid w:val="007C6105"/>
    <w:rsid w:val="007C62CD"/>
    <w:rsid w:val="007C79C6"/>
    <w:rsid w:val="007C7EA5"/>
    <w:rsid w:val="007D0527"/>
    <w:rsid w:val="007D0A93"/>
    <w:rsid w:val="007D0D60"/>
    <w:rsid w:val="007D19E6"/>
    <w:rsid w:val="007D1F7A"/>
    <w:rsid w:val="007D22A7"/>
    <w:rsid w:val="007D2783"/>
    <w:rsid w:val="007D28AD"/>
    <w:rsid w:val="007D2FAD"/>
    <w:rsid w:val="007D31EC"/>
    <w:rsid w:val="007D3CCF"/>
    <w:rsid w:val="007D6123"/>
    <w:rsid w:val="007D7525"/>
    <w:rsid w:val="007E062D"/>
    <w:rsid w:val="007E0C12"/>
    <w:rsid w:val="007E0E38"/>
    <w:rsid w:val="007E1633"/>
    <w:rsid w:val="007E3578"/>
    <w:rsid w:val="007E4691"/>
    <w:rsid w:val="007E48EE"/>
    <w:rsid w:val="007E6820"/>
    <w:rsid w:val="007E6856"/>
    <w:rsid w:val="007E6FD6"/>
    <w:rsid w:val="007E7789"/>
    <w:rsid w:val="007E7EDD"/>
    <w:rsid w:val="007F03BB"/>
    <w:rsid w:val="007F10AA"/>
    <w:rsid w:val="007F1147"/>
    <w:rsid w:val="007F2DFA"/>
    <w:rsid w:val="007F2E69"/>
    <w:rsid w:val="007F30B9"/>
    <w:rsid w:val="007F39BE"/>
    <w:rsid w:val="007F44EA"/>
    <w:rsid w:val="007F490D"/>
    <w:rsid w:val="007F4F26"/>
    <w:rsid w:val="007F504D"/>
    <w:rsid w:val="007F604E"/>
    <w:rsid w:val="007F6489"/>
    <w:rsid w:val="007F676C"/>
    <w:rsid w:val="007F6A79"/>
    <w:rsid w:val="00800041"/>
    <w:rsid w:val="00800396"/>
    <w:rsid w:val="008004D8"/>
    <w:rsid w:val="00801393"/>
    <w:rsid w:val="0080150A"/>
    <w:rsid w:val="00801658"/>
    <w:rsid w:val="00805954"/>
    <w:rsid w:val="00807C1A"/>
    <w:rsid w:val="008101FB"/>
    <w:rsid w:val="00810588"/>
    <w:rsid w:val="0081069A"/>
    <w:rsid w:val="00810AAF"/>
    <w:rsid w:val="00811037"/>
    <w:rsid w:val="00812156"/>
    <w:rsid w:val="00812FEB"/>
    <w:rsid w:val="008130AA"/>
    <w:rsid w:val="00813DDB"/>
    <w:rsid w:val="008143E9"/>
    <w:rsid w:val="008179A0"/>
    <w:rsid w:val="00817F17"/>
    <w:rsid w:val="0082075F"/>
    <w:rsid w:val="00822D0D"/>
    <w:rsid w:val="00822E56"/>
    <w:rsid w:val="00826FA6"/>
    <w:rsid w:val="008302B7"/>
    <w:rsid w:val="008305C8"/>
    <w:rsid w:val="00830908"/>
    <w:rsid w:val="00830F05"/>
    <w:rsid w:val="00832A8D"/>
    <w:rsid w:val="00832E38"/>
    <w:rsid w:val="00832FDF"/>
    <w:rsid w:val="0083326A"/>
    <w:rsid w:val="00833546"/>
    <w:rsid w:val="00833CD3"/>
    <w:rsid w:val="008346C9"/>
    <w:rsid w:val="0084237A"/>
    <w:rsid w:val="00842EDF"/>
    <w:rsid w:val="008431C6"/>
    <w:rsid w:val="00843CFF"/>
    <w:rsid w:val="00844047"/>
    <w:rsid w:val="00846847"/>
    <w:rsid w:val="008471C6"/>
    <w:rsid w:val="00847255"/>
    <w:rsid w:val="00847C2A"/>
    <w:rsid w:val="008509B2"/>
    <w:rsid w:val="008520A8"/>
    <w:rsid w:val="00852137"/>
    <w:rsid w:val="008526D8"/>
    <w:rsid w:val="00852E10"/>
    <w:rsid w:val="00853F1A"/>
    <w:rsid w:val="00854ABA"/>
    <w:rsid w:val="00857C7B"/>
    <w:rsid w:val="0086016E"/>
    <w:rsid w:val="008605F8"/>
    <w:rsid w:val="00860957"/>
    <w:rsid w:val="00861061"/>
    <w:rsid w:val="00863106"/>
    <w:rsid w:val="008634A2"/>
    <w:rsid w:val="008649DB"/>
    <w:rsid w:val="00864B9C"/>
    <w:rsid w:val="00865235"/>
    <w:rsid w:val="00866B2A"/>
    <w:rsid w:val="008672D5"/>
    <w:rsid w:val="00870156"/>
    <w:rsid w:val="008707F2"/>
    <w:rsid w:val="00870DBB"/>
    <w:rsid w:val="008728AE"/>
    <w:rsid w:val="00872B8C"/>
    <w:rsid w:val="00872D8E"/>
    <w:rsid w:val="00873B87"/>
    <w:rsid w:val="00874B62"/>
    <w:rsid w:val="00874FA4"/>
    <w:rsid w:val="008754BD"/>
    <w:rsid w:val="008772A9"/>
    <w:rsid w:val="008801A8"/>
    <w:rsid w:val="008806F0"/>
    <w:rsid w:val="00880D21"/>
    <w:rsid w:val="00880F1F"/>
    <w:rsid w:val="00880F45"/>
    <w:rsid w:val="008818E3"/>
    <w:rsid w:val="00882361"/>
    <w:rsid w:val="00882C6F"/>
    <w:rsid w:val="0088330F"/>
    <w:rsid w:val="00885943"/>
    <w:rsid w:val="0088619A"/>
    <w:rsid w:val="00887EC0"/>
    <w:rsid w:val="00891520"/>
    <w:rsid w:val="008946E3"/>
    <w:rsid w:val="00895724"/>
    <w:rsid w:val="00896732"/>
    <w:rsid w:val="00897151"/>
    <w:rsid w:val="008972EF"/>
    <w:rsid w:val="00897506"/>
    <w:rsid w:val="0089761E"/>
    <w:rsid w:val="00897E5D"/>
    <w:rsid w:val="00897FBF"/>
    <w:rsid w:val="008A00BE"/>
    <w:rsid w:val="008A0994"/>
    <w:rsid w:val="008A1690"/>
    <w:rsid w:val="008A1998"/>
    <w:rsid w:val="008A19A5"/>
    <w:rsid w:val="008A2C6B"/>
    <w:rsid w:val="008A3078"/>
    <w:rsid w:val="008A4200"/>
    <w:rsid w:val="008A46DA"/>
    <w:rsid w:val="008A65B7"/>
    <w:rsid w:val="008A6734"/>
    <w:rsid w:val="008A7A62"/>
    <w:rsid w:val="008A7EBE"/>
    <w:rsid w:val="008B226B"/>
    <w:rsid w:val="008B37C8"/>
    <w:rsid w:val="008B4078"/>
    <w:rsid w:val="008B4A71"/>
    <w:rsid w:val="008B4D38"/>
    <w:rsid w:val="008C0966"/>
    <w:rsid w:val="008C108E"/>
    <w:rsid w:val="008C173B"/>
    <w:rsid w:val="008C23DF"/>
    <w:rsid w:val="008C2EEC"/>
    <w:rsid w:val="008C3057"/>
    <w:rsid w:val="008C3A4A"/>
    <w:rsid w:val="008C3B0B"/>
    <w:rsid w:val="008C416C"/>
    <w:rsid w:val="008C4B7E"/>
    <w:rsid w:val="008C4FF0"/>
    <w:rsid w:val="008C5185"/>
    <w:rsid w:val="008C530F"/>
    <w:rsid w:val="008C5A18"/>
    <w:rsid w:val="008C6D5F"/>
    <w:rsid w:val="008C6DE8"/>
    <w:rsid w:val="008D018E"/>
    <w:rsid w:val="008D0FB9"/>
    <w:rsid w:val="008D1011"/>
    <w:rsid w:val="008D1037"/>
    <w:rsid w:val="008D1917"/>
    <w:rsid w:val="008D22C5"/>
    <w:rsid w:val="008D2443"/>
    <w:rsid w:val="008D269D"/>
    <w:rsid w:val="008D2A6F"/>
    <w:rsid w:val="008D3383"/>
    <w:rsid w:val="008D36C3"/>
    <w:rsid w:val="008D3DE9"/>
    <w:rsid w:val="008D52CE"/>
    <w:rsid w:val="008D5407"/>
    <w:rsid w:val="008D5AA0"/>
    <w:rsid w:val="008D61DB"/>
    <w:rsid w:val="008D6995"/>
    <w:rsid w:val="008E1218"/>
    <w:rsid w:val="008E1810"/>
    <w:rsid w:val="008E19AE"/>
    <w:rsid w:val="008E2725"/>
    <w:rsid w:val="008E313D"/>
    <w:rsid w:val="008E3A7B"/>
    <w:rsid w:val="008E47C1"/>
    <w:rsid w:val="008E50F6"/>
    <w:rsid w:val="008E50FE"/>
    <w:rsid w:val="008E5D37"/>
    <w:rsid w:val="008E7728"/>
    <w:rsid w:val="008F0622"/>
    <w:rsid w:val="008F09F5"/>
    <w:rsid w:val="008F1676"/>
    <w:rsid w:val="008F40B9"/>
    <w:rsid w:val="008F43FD"/>
    <w:rsid w:val="008F4A0D"/>
    <w:rsid w:val="008F4AF0"/>
    <w:rsid w:val="008F4B6A"/>
    <w:rsid w:val="008F6480"/>
    <w:rsid w:val="0090014F"/>
    <w:rsid w:val="0090086B"/>
    <w:rsid w:val="00900F73"/>
    <w:rsid w:val="0090136E"/>
    <w:rsid w:val="009018D5"/>
    <w:rsid w:val="00901DC4"/>
    <w:rsid w:val="00902249"/>
    <w:rsid w:val="00903BD7"/>
    <w:rsid w:val="009043D2"/>
    <w:rsid w:val="009050E8"/>
    <w:rsid w:val="009068A1"/>
    <w:rsid w:val="00906D88"/>
    <w:rsid w:val="00910C3D"/>
    <w:rsid w:val="00911AA2"/>
    <w:rsid w:val="009123FE"/>
    <w:rsid w:val="00912C91"/>
    <w:rsid w:val="00913293"/>
    <w:rsid w:val="009132F1"/>
    <w:rsid w:val="0091336F"/>
    <w:rsid w:val="00914E83"/>
    <w:rsid w:val="009150EE"/>
    <w:rsid w:val="0091517D"/>
    <w:rsid w:val="009156A0"/>
    <w:rsid w:val="00915B6A"/>
    <w:rsid w:val="00915BF4"/>
    <w:rsid w:val="00915C6F"/>
    <w:rsid w:val="00915F9E"/>
    <w:rsid w:val="00916468"/>
    <w:rsid w:val="0091718E"/>
    <w:rsid w:val="00917B1C"/>
    <w:rsid w:val="00921707"/>
    <w:rsid w:val="00921989"/>
    <w:rsid w:val="009225EE"/>
    <w:rsid w:val="00922AE2"/>
    <w:rsid w:val="00923FDA"/>
    <w:rsid w:val="0092501C"/>
    <w:rsid w:val="00925473"/>
    <w:rsid w:val="00926457"/>
    <w:rsid w:val="00926521"/>
    <w:rsid w:val="00926A92"/>
    <w:rsid w:val="0092781F"/>
    <w:rsid w:val="00927C48"/>
    <w:rsid w:val="00930E04"/>
    <w:rsid w:val="00931AB5"/>
    <w:rsid w:val="0093223C"/>
    <w:rsid w:val="00932496"/>
    <w:rsid w:val="00933299"/>
    <w:rsid w:val="009368DF"/>
    <w:rsid w:val="00936F18"/>
    <w:rsid w:val="00937A8A"/>
    <w:rsid w:val="00937E65"/>
    <w:rsid w:val="0094011A"/>
    <w:rsid w:val="0094056F"/>
    <w:rsid w:val="009416FC"/>
    <w:rsid w:val="009419F3"/>
    <w:rsid w:val="00941B85"/>
    <w:rsid w:val="00942434"/>
    <w:rsid w:val="009425A9"/>
    <w:rsid w:val="0094424E"/>
    <w:rsid w:val="0094494E"/>
    <w:rsid w:val="00944B33"/>
    <w:rsid w:val="00945126"/>
    <w:rsid w:val="009461AB"/>
    <w:rsid w:val="0094626E"/>
    <w:rsid w:val="00947697"/>
    <w:rsid w:val="009477CE"/>
    <w:rsid w:val="00947897"/>
    <w:rsid w:val="00950738"/>
    <w:rsid w:val="00951299"/>
    <w:rsid w:val="00951B52"/>
    <w:rsid w:val="00951F56"/>
    <w:rsid w:val="00952AEB"/>
    <w:rsid w:val="009534BB"/>
    <w:rsid w:val="009536D9"/>
    <w:rsid w:val="00954399"/>
    <w:rsid w:val="009543E4"/>
    <w:rsid w:val="00954829"/>
    <w:rsid w:val="00954BB1"/>
    <w:rsid w:val="00954DF5"/>
    <w:rsid w:val="00954EB5"/>
    <w:rsid w:val="00956B2E"/>
    <w:rsid w:val="00956CB4"/>
    <w:rsid w:val="00957B2C"/>
    <w:rsid w:val="00957C1E"/>
    <w:rsid w:val="00957CD3"/>
    <w:rsid w:val="0096294A"/>
    <w:rsid w:val="00962AC1"/>
    <w:rsid w:val="00962B8C"/>
    <w:rsid w:val="009647E1"/>
    <w:rsid w:val="009666BF"/>
    <w:rsid w:val="0096694A"/>
    <w:rsid w:val="00967220"/>
    <w:rsid w:val="009679C4"/>
    <w:rsid w:val="0097006F"/>
    <w:rsid w:val="00970A99"/>
    <w:rsid w:val="00971013"/>
    <w:rsid w:val="00971272"/>
    <w:rsid w:val="00971408"/>
    <w:rsid w:val="0097177F"/>
    <w:rsid w:val="00971B29"/>
    <w:rsid w:val="00972AB8"/>
    <w:rsid w:val="00973827"/>
    <w:rsid w:val="009738AF"/>
    <w:rsid w:val="00973EA0"/>
    <w:rsid w:val="00974CC3"/>
    <w:rsid w:val="00975221"/>
    <w:rsid w:val="00977AC5"/>
    <w:rsid w:val="00980E0C"/>
    <w:rsid w:val="00981C86"/>
    <w:rsid w:val="009827CB"/>
    <w:rsid w:val="009837EA"/>
    <w:rsid w:val="009851A1"/>
    <w:rsid w:val="00986928"/>
    <w:rsid w:val="0099177F"/>
    <w:rsid w:val="00992E4D"/>
    <w:rsid w:val="0099334F"/>
    <w:rsid w:val="009937D8"/>
    <w:rsid w:val="009948A5"/>
    <w:rsid w:val="00994C78"/>
    <w:rsid w:val="009950D0"/>
    <w:rsid w:val="0099553F"/>
    <w:rsid w:val="009956C2"/>
    <w:rsid w:val="00995F09"/>
    <w:rsid w:val="00996129"/>
    <w:rsid w:val="00996173"/>
    <w:rsid w:val="0099631D"/>
    <w:rsid w:val="009A04B5"/>
    <w:rsid w:val="009A1F4F"/>
    <w:rsid w:val="009A2748"/>
    <w:rsid w:val="009A3092"/>
    <w:rsid w:val="009A3537"/>
    <w:rsid w:val="009A50EF"/>
    <w:rsid w:val="009A57E5"/>
    <w:rsid w:val="009A607B"/>
    <w:rsid w:val="009B06CD"/>
    <w:rsid w:val="009B08A0"/>
    <w:rsid w:val="009B097B"/>
    <w:rsid w:val="009B0EE2"/>
    <w:rsid w:val="009B15CC"/>
    <w:rsid w:val="009B1B38"/>
    <w:rsid w:val="009B36F0"/>
    <w:rsid w:val="009B3C3E"/>
    <w:rsid w:val="009B4583"/>
    <w:rsid w:val="009B463B"/>
    <w:rsid w:val="009B4B54"/>
    <w:rsid w:val="009B6561"/>
    <w:rsid w:val="009B6850"/>
    <w:rsid w:val="009B6E24"/>
    <w:rsid w:val="009C0111"/>
    <w:rsid w:val="009C026E"/>
    <w:rsid w:val="009C06D5"/>
    <w:rsid w:val="009C07E5"/>
    <w:rsid w:val="009C0D6A"/>
    <w:rsid w:val="009C19B4"/>
    <w:rsid w:val="009C21C4"/>
    <w:rsid w:val="009C236B"/>
    <w:rsid w:val="009C2881"/>
    <w:rsid w:val="009C3377"/>
    <w:rsid w:val="009C365B"/>
    <w:rsid w:val="009C388B"/>
    <w:rsid w:val="009C3978"/>
    <w:rsid w:val="009C4EAB"/>
    <w:rsid w:val="009C55F3"/>
    <w:rsid w:val="009C5821"/>
    <w:rsid w:val="009C7BD4"/>
    <w:rsid w:val="009D15E5"/>
    <w:rsid w:val="009D26BC"/>
    <w:rsid w:val="009D3323"/>
    <w:rsid w:val="009D38A4"/>
    <w:rsid w:val="009D3A36"/>
    <w:rsid w:val="009D3B99"/>
    <w:rsid w:val="009D4102"/>
    <w:rsid w:val="009D445C"/>
    <w:rsid w:val="009D4948"/>
    <w:rsid w:val="009D4969"/>
    <w:rsid w:val="009D5311"/>
    <w:rsid w:val="009D6CA9"/>
    <w:rsid w:val="009D74C9"/>
    <w:rsid w:val="009D7584"/>
    <w:rsid w:val="009D786A"/>
    <w:rsid w:val="009D7882"/>
    <w:rsid w:val="009D7AF1"/>
    <w:rsid w:val="009E0CA8"/>
    <w:rsid w:val="009E1549"/>
    <w:rsid w:val="009E18D8"/>
    <w:rsid w:val="009E19A8"/>
    <w:rsid w:val="009E24F5"/>
    <w:rsid w:val="009E26EE"/>
    <w:rsid w:val="009E2E83"/>
    <w:rsid w:val="009E3136"/>
    <w:rsid w:val="009E320F"/>
    <w:rsid w:val="009E349F"/>
    <w:rsid w:val="009E3AAC"/>
    <w:rsid w:val="009E3D04"/>
    <w:rsid w:val="009E3D2D"/>
    <w:rsid w:val="009E451E"/>
    <w:rsid w:val="009E4772"/>
    <w:rsid w:val="009E5270"/>
    <w:rsid w:val="009E5B9E"/>
    <w:rsid w:val="009E631C"/>
    <w:rsid w:val="009E6ABC"/>
    <w:rsid w:val="009E70A6"/>
    <w:rsid w:val="009E7300"/>
    <w:rsid w:val="009F03F3"/>
    <w:rsid w:val="009F0A49"/>
    <w:rsid w:val="009F17F3"/>
    <w:rsid w:val="009F24DE"/>
    <w:rsid w:val="009F3FE2"/>
    <w:rsid w:val="009F44AE"/>
    <w:rsid w:val="009F4E09"/>
    <w:rsid w:val="009F5599"/>
    <w:rsid w:val="009F5CBB"/>
    <w:rsid w:val="009F60BD"/>
    <w:rsid w:val="009F6370"/>
    <w:rsid w:val="009F68B9"/>
    <w:rsid w:val="00A00684"/>
    <w:rsid w:val="00A00F50"/>
    <w:rsid w:val="00A0200D"/>
    <w:rsid w:val="00A02179"/>
    <w:rsid w:val="00A021D5"/>
    <w:rsid w:val="00A02396"/>
    <w:rsid w:val="00A02A87"/>
    <w:rsid w:val="00A02E14"/>
    <w:rsid w:val="00A0304B"/>
    <w:rsid w:val="00A0459B"/>
    <w:rsid w:val="00A0468B"/>
    <w:rsid w:val="00A046F5"/>
    <w:rsid w:val="00A052EC"/>
    <w:rsid w:val="00A05A0E"/>
    <w:rsid w:val="00A06402"/>
    <w:rsid w:val="00A06403"/>
    <w:rsid w:val="00A10450"/>
    <w:rsid w:val="00A109F3"/>
    <w:rsid w:val="00A10D98"/>
    <w:rsid w:val="00A11921"/>
    <w:rsid w:val="00A126B1"/>
    <w:rsid w:val="00A129CB"/>
    <w:rsid w:val="00A13333"/>
    <w:rsid w:val="00A13D7A"/>
    <w:rsid w:val="00A13F7C"/>
    <w:rsid w:val="00A1466D"/>
    <w:rsid w:val="00A158A6"/>
    <w:rsid w:val="00A15E71"/>
    <w:rsid w:val="00A161C5"/>
    <w:rsid w:val="00A20369"/>
    <w:rsid w:val="00A21816"/>
    <w:rsid w:val="00A22F0A"/>
    <w:rsid w:val="00A232C5"/>
    <w:rsid w:val="00A23FAF"/>
    <w:rsid w:val="00A24B39"/>
    <w:rsid w:val="00A24BF8"/>
    <w:rsid w:val="00A25784"/>
    <w:rsid w:val="00A2618F"/>
    <w:rsid w:val="00A263C5"/>
    <w:rsid w:val="00A2672B"/>
    <w:rsid w:val="00A2725F"/>
    <w:rsid w:val="00A27A0A"/>
    <w:rsid w:val="00A3029A"/>
    <w:rsid w:val="00A30757"/>
    <w:rsid w:val="00A308B2"/>
    <w:rsid w:val="00A3108E"/>
    <w:rsid w:val="00A31995"/>
    <w:rsid w:val="00A31E10"/>
    <w:rsid w:val="00A322AA"/>
    <w:rsid w:val="00A3297D"/>
    <w:rsid w:val="00A32A30"/>
    <w:rsid w:val="00A32E23"/>
    <w:rsid w:val="00A32EFA"/>
    <w:rsid w:val="00A332B5"/>
    <w:rsid w:val="00A339F2"/>
    <w:rsid w:val="00A34B71"/>
    <w:rsid w:val="00A35819"/>
    <w:rsid w:val="00A35E1E"/>
    <w:rsid w:val="00A36D87"/>
    <w:rsid w:val="00A40FB5"/>
    <w:rsid w:val="00A41573"/>
    <w:rsid w:val="00A42A16"/>
    <w:rsid w:val="00A42CD7"/>
    <w:rsid w:val="00A42D6E"/>
    <w:rsid w:val="00A43A4E"/>
    <w:rsid w:val="00A4413C"/>
    <w:rsid w:val="00A4436E"/>
    <w:rsid w:val="00A443D5"/>
    <w:rsid w:val="00A44669"/>
    <w:rsid w:val="00A4661F"/>
    <w:rsid w:val="00A46CA6"/>
    <w:rsid w:val="00A47523"/>
    <w:rsid w:val="00A47EE4"/>
    <w:rsid w:val="00A50D61"/>
    <w:rsid w:val="00A516D9"/>
    <w:rsid w:val="00A52406"/>
    <w:rsid w:val="00A52674"/>
    <w:rsid w:val="00A52ADC"/>
    <w:rsid w:val="00A537D7"/>
    <w:rsid w:val="00A53A85"/>
    <w:rsid w:val="00A53F65"/>
    <w:rsid w:val="00A5405D"/>
    <w:rsid w:val="00A54498"/>
    <w:rsid w:val="00A54C00"/>
    <w:rsid w:val="00A54C97"/>
    <w:rsid w:val="00A54D3A"/>
    <w:rsid w:val="00A55685"/>
    <w:rsid w:val="00A56F96"/>
    <w:rsid w:val="00A603C6"/>
    <w:rsid w:val="00A61459"/>
    <w:rsid w:val="00A616F7"/>
    <w:rsid w:val="00A62224"/>
    <w:rsid w:val="00A6259C"/>
    <w:rsid w:val="00A6280A"/>
    <w:rsid w:val="00A633A2"/>
    <w:rsid w:val="00A6415C"/>
    <w:rsid w:val="00A642CC"/>
    <w:rsid w:val="00A65286"/>
    <w:rsid w:val="00A65A2E"/>
    <w:rsid w:val="00A66382"/>
    <w:rsid w:val="00A6692D"/>
    <w:rsid w:val="00A66ECC"/>
    <w:rsid w:val="00A67178"/>
    <w:rsid w:val="00A70199"/>
    <w:rsid w:val="00A702F1"/>
    <w:rsid w:val="00A706FF"/>
    <w:rsid w:val="00A70773"/>
    <w:rsid w:val="00A70F15"/>
    <w:rsid w:val="00A72483"/>
    <w:rsid w:val="00A724BE"/>
    <w:rsid w:val="00A724FD"/>
    <w:rsid w:val="00A72DC3"/>
    <w:rsid w:val="00A72EA1"/>
    <w:rsid w:val="00A73702"/>
    <w:rsid w:val="00A73836"/>
    <w:rsid w:val="00A73947"/>
    <w:rsid w:val="00A73D82"/>
    <w:rsid w:val="00A73E41"/>
    <w:rsid w:val="00A74AB8"/>
    <w:rsid w:val="00A74E59"/>
    <w:rsid w:val="00A75B32"/>
    <w:rsid w:val="00A75E93"/>
    <w:rsid w:val="00A76559"/>
    <w:rsid w:val="00A76614"/>
    <w:rsid w:val="00A76E94"/>
    <w:rsid w:val="00A76EEB"/>
    <w:rsid w:val="00A771BA"/>
    <w:rsid w:val="00A77B33"/>
    <w:rsid w:val="00A800DA"/>
    <w:rsid w:val="00A80D54"/>
    <w:rsid w:val="00A815E6"/>
    <w:rsid w:val="00A816F4"/>
    <w:rsid w:val="00A82759"/>
    <w:rsid w:val="00A83363"/>
    <w:rsid w:val="00A834C3"/>
    <w:rsid w:val="00A84032"/>
    <w:rsid w:val="00A841AE"/>
    <w:rsid w:val="00A847AE"/>
    <w:rsid w:val="00A84B92"/>
    <w:rsid w:val="00A87267"/>
    <w:rsid w:val="00A87ACD"/>
    <w:rsid w:val="00A87CCD"/>
    <w:rsid w:val="00A90D08"/>
    <w:rsid w:val="00A92081"/>
    <w:rsid w:val="00A92CEC"/>
    <w:rsid w:val="00A9404D"/>
    <w:rsid w:val="00A943D2"/>
    <w:rsid w:val="00A95285"/>
    <w:rsid w:val="00A955FA"/>
    <w:rsid w:val="00A958EA"/>
    <w:rsid w:val="00A96351"/>
    <w:rsid w:val="00A96EDA"/>
    <w:rsid w:val="00AA02BC"/>
    <w:rsid w:val="00AA0704"/>
    <w:rsid w:val="00AA1D58"/>
    <w:rsid w:val="00AA350B"/>
    <w:rsid w:val="00AA3929"/>
    <w:rsid w:val="00AA3AA2"/>
    <w:rsid w:val="00AA3FA0"/>
    <w:rsid w:val="00AA416D"/>
    <w:rsid w:val="00AA458C"/>
    <w:rsid w:val="00AA4983"/>
    <w:rsid w:val="00AA50D3"/>
    <w:rsid w:val="00AA5982"/>
    <w:rsid w:val="00AA5F98"/>
    <w:rsid w:val="00AA6465"/>
    <w:rsid w:val="00AA6B60"/>
    <w:rsid w:val="00AA6D03"/>
    <w:rsid w:val="00AA71AA"/>
    <w:rsid w:val="00AA731F"/>
    <w:rsid w:val="00AB030D"/>
    <w:rsid w:val="00AB116A"/>
    <w:rsid w:val="00AB1DF0"/>
    <w:rsid w:val="00AB214A"/>
    <w:rsid w:val="00AB2B98"/>
    <w:rsid w:val="00AB2E4D"/>
    <w:rsid w:val="00AB3226"/>
    <w:rsid w:val="00AB365F"/>
    <w:rsid w:val="00AB4129"/>
    <w:rsid w:val="00AB43BB"/>
    <w:rsid w:val="00AB5850"/>
    <w:rsid w:val="00AB5C8D"/>
    <w:rsid w:val="00AB5F5C"/>
    <w:rsid w:val="00AB6314"/>
    <w:rsid w:val="00AB64AD"/>
    <w:rsid w:val="00AB6C95"/>
    <w:rsid w:val="00AB740D"/>
    <w:rsid w:val="00AB78DF"/>
    <w:rsid w:val="00AB7EAE"/>
    <w:rsid w:val="00AC010E"/>
    <w:rsid w:val="00AC0BA7"/>
    <w:rsid w:val="00AC0F86"/>
    <w:rsid w:val="00AC1987"/>
    <w:rsid w:val="00AC1AB4"/>
    <w:rsid w:val="00AC2661"/>
    <w:rsid w:val="00AC335F"/>
    <w:rsid w:val="00AC3FC2"/>
    <w:rsid w:val="00AC46DA"/>
    <w:rsid w:val="00AC54ED"/>
    <w:rsid w:val="00AC5E60"/>
    <w:rsid w:val="00AC6BA1"/>
    <w:rsid w:val="00AC70E5"/>
    <w:rsid w:val="00AC70EA"/>
    <w:rsid w:val="00AD040C"/>
    <w:rsid w:val="00AD091D"/>
    <w:rsid w:val="00AD20D0"/>
    <w:rsid w:val="00AD2CBE"/>
    <w:rsid w:val="00AD3085"/>
    <w:rsid w:val="00AD3502"/>
    <w:rsid w:val="00AD3E9C"/>
    <w:rsid w:val="00AD4248"/>
    <w:rsid w:val="00AD4306"/>
    <w:rsid w:val="00AD530C"/>
    <w:rsid w:val="00AD5A56"/>
    <w:rsid w:val="00AD706B"/>
    <w:rsid w:val="00AD7AA0"/>
    <w:rsid w:val="00AE03FE"/>
    <w:rsid w:val="00AE0F7E"/>
    <w:rsid w:val="00AE115A"/>
    <w:rsid w:val="00AE29B1"/>
    <w:rsid w:val="00AE2B9A"/>
    <w:rsid w:val="00AE3819"/>
    <w:rsid w:val="00AE3FE3"/>
    <w:rsid w:val="00AE4723"/>
    <w:rsid w:val="00AE52C6"/>
    <w:rsid w:val="00AE53D8"/>
    <w:rsid w:val="00AE6333"/>
    <w:rsid w:val="00AE68A5"/>
    <w:rsid w:val="00AE706E"/>
    <w:rsid w:val="00AE757C"/>
    <w:rsid w:val="00AE76B1"/>
    <w:rsid w:val="00AE7C8C"/>
    <w:rsid w:val="00AF0128"/>
    <w:rsid w:val="00AF0C73"/>
    <w:rsid w:val="00AF1AE6"/>
    <w:rsid w:val="00AF1BFC"/>
    <w:rsid w:val="00AF1F68"/>
    <w:rsid w:val="00AF245C"/>
    <w:rsid w:val="00AF2B01"/>
    <w:rsid w:val="00AF3008"/>
    <w:rsid w:val="00AF3F5E"/>
    <w:rsid w:val="00AF4AFD"/>
    <w:rsid w:val="00AF5D60"/>
    <w:rsid w:val="00AF62A3"/>
    <w:rsid w:val="00AF63C4"/>
    <w:rsid w:val="00AF66DF"/>
    <w:rsid w:val="00AF67AC"/>
    <w:rsid w:val="00AF6B26"/>
    <w:rsid w:val="00AF784F"/>
    <w:rsid w:val="00B0129F"/>
    <w:rsid w:val="00B02049"/>
    <w:rsid w:val="00B0246F"/>
    <w:rsid w:val="00B03FB0"/>
    <w:rsid w:val="00B048AA"/>
    <w:rsid w:val="00B0553E"/>
    <w:rsid w:val="00B060CF"/>
    <w:rsid w:val="00B0634B"/>
    <w:rsid w:val="00B0785B"/>
    <w:rsid w:val="00B079A4"/>
    <w:rsid w:val="00B10033"/>
    <w:rsid w:val="00B10086"/>
    <w:rsid w:val="00B112C4"/>
    <w:rsid w:val="00B1239F"/>
    <w:rsid w:val="00B125FD"/>
    <w:rsid w:val="00B12639"/>
    <w:rsid w:val="00B12C01"/>
    <w:rsid w:val="00B130E7"/>
    <w:rsid w:val="00B13D80"/>
    <w:rsid w:val="00B13E07"/>
    <w:rsid w:val="00B141E1"/>
    <w:rsid w:val="00B143F7"/>
    <w:rsid w:val="00B14771"/>
    <w:rsid w:val="00B15033"/>
    <w:rsid w:val="00B150A2"/>
    <w:rsid w:val="00B15281"/>
    <w:rsid w:val="00B153CF"/>
    <w:rsid w:val="00B157B3"/>
    <w:rsid w:val="00B15DE9"/>
    <w:rsid w:val="00B16701"/>
    <w:rsid w:val="00B16894"/>
    <w:rsid w:val="00B17626"/>
    <w:rsid w:val="00B20026"/>
    <w:rsid w:val="00B22C39"/>
    <w:rsid w:val="00B23034"/>
    <w:rsid w:val="00B23F78"/>
    <w:rsid w:val="00B23FE8"/>
    <w:rsid w:val="00B24C8A"/>
    <w:rsid w:val="00B24FEB"/>
    <w:rsid w:val="00B30B8B"/>
    <w:rsid w:val="00B31233"/>
    <w:rsid w:val="00B318EF"/>
    <w:rsid w:val="00B31A6C"/>
    <w:rsid w:val="00B31C5B"/>
    <w:rsid w:val="00B324C9"/>
    <w:rsid w:val="00B34045"/>
    <w:rsid w:val="00B355F4"/>
    <w:rsid w:val="00B36475"/>
    <w:rsid w:val="00B36E5D"/>
    <w:rsid w:val="00B37506"/>
    <w:rsid w:val="00B41507"/>
    <w:rsid w:val="00B41974"/>
    <w:rsid w:val="00B42A59"/>
    <w:rsid w:val="00B42ADD"/>
    <w:rsid w:val="00B43062"/>
    <w:rsid w:val="00B43A69"/>
    <w:rsid w:val="00B44003"/>
    <w:rsid w:val="00B443B4"/>
    <w:rsid w:val="00B45600"/>
    <w:rsid w:val="00B4629D"/>
    <w:rsid w:val="00B464A5"/>
    <w:rsid w:val="00B46923"/>
    <w:rsid w:val="00B47F8A"/>
    <w:rsid w:val="00B50AC1"/>
    <w:rsid w:val="00B51779"/>
    <w:rsid w:val="00B517BD"/>
    <w:rsid w:val="00B51FCD"/>
    <w:rsid w:val="00B534C9"/>
    <w:rsid w:val="00B53B26"/>
    <w:rsid w:val="00B54144"/>
    <w:rsid w:val="00B54542"/>
    <w:rsid w:val="00B54FF4"/>
    <w:rsid w:val="00B602C6"/>
    <w:rsid w:val="00B609B4"/>
    <w:rsid w:val="00B60C6B"/>
    <w:rsid w:val="00B62171"/>
    <w:rsid w:val="00B63311"/>
    <w:rsid w:val="00B63343"/>
    <w:rsid w:val="00B645C0"/>
    <w:rsid w:val="00B67073"/>
    <w:rsid w:val="00B67C0D"/>
    <w:rsid w:val="00B704A8"/>
    <w:rsid w:val="00B705C0"/>
    <w:rsid w:val="00B709F5"/>
    <w:rsid w:val="00B71E56"/>
    <w:rsid w:val="00B726B8"/>
    <w:rsid w:val="00B736C6"/>
    <w:rsid w:val="00B73950"/>
    <w:rsid w:val="00B73B0B"/>
    <w:rsid w:val="00B74043"/>
    <w:rsid w:val="00B74094"/>
    <w:rsid w:val="00B74323"/>
    <w:rsid w:val="00B743FB"/>
    <w:rsid w:val="00B744C9"/>
    <w:rsid w:val="00B75640"/>
    <w:rsid w:val="00B757DB"/>
    <w:rsid w:val="00B75A4B"/>
    <w:rsid w:val="00B75C6B"/>
    <w:rsid w:val="00B815BC"/>
    <w:rsid w:val="00B81657"/>
    <w:rsid w:val="00B831EA"/>
    <w:rsid w:val="00B8368D"/>
    <w:rsid w:val="00B84687"/>
    <w:rsid w:val="00B84D0B"/>
    <w:rsid w:val="00B8506D"/>
    <w:rsid w:val="00B856E5"/>
    <w:rsid w:val="00B85AB1"/>
    <w:rsid w:val="00B87B57"/>
    <w:rsid w:val="00B921DF"/>
    <w:rsid w:val="00B92D6F"/>
    <w:rsid w:val="00B93DC1"/>
    <w:rsid w:val="00B940E9"/>
    <w:rsid w:val="00B94B04"/>
    <w:rsid w:val="00B95CD3"/>
    <w:rsid w:val="00B95FDE"/>
    <w:rsid w:val="00B96658"/>
    <w:rsid w:val="00B96943"/>
    <w:rsid w:val="00B9768B"/>
    <w:rsid w:val="00B97D60"/>
    <w:rsid w:val="00BA109A"/>
    <w:rsid w:val="00BA1533"/>
    <w:rsid w:val="00BA1D81"/>
    <w:rsid w:val="00BA283E"/>
    <w:rsid w:val="00BA2FCD"/>
    <w:rsid w:val="00BA60A1"/>
    <w:rsid w:val="00BA6541"/>
    <w:rsid w:val="00BA67FD"/>
    <w:rsid w:val="00BA6C35"/>
    <w:rsid w:val="00BA6DB7"/>
    <w:rsid w:val="00BA732B"/>
    <w:rsid w:val="00BA76A0"/>
    <w:rsid w:val="00BB0973"/>
    <w:rsid w:val="00BB0CA3"/>
    <w:rsid w:val="00BB0DA9"/>
    <w:rsid w:val="00BB0F48"/>
    <w:rsid w:val="00BB136C"/>
    <w:rsid w:val="00BB1F29"/>
    <w:rsid w:val="00BB25A5"/>
    <w:rsid w:val="00BB2B0F"/>
    <w:rsid w:val="00BB306C"/>
    <w:rsid w:val="00BB31A3"/>
    <w:rsid w:val="00BB4159"/>
    <w:rsid w:val="00BB57C1"/>
    <w:rsid w:val="00BB58FE"/>
    <w:rsid w:val="00BB5DD1"/>
    <w:rsid w:val="00BB6D56"/>
    <w:rsid w:val="00BB7835"/>
    <w:rsid w:val="00BC02BE"/>
    <w:rsid w:val="00BC048E"/>
    <w:rsid w:val="00BC11E0"/>
    <w:rsid w:val="00BC1933"/>
    <w:rsid w:val="00BC1A0D"/>
    <w:rsid w:val="00BC28AB"/>
    <w:rsid w:val="00BC37B2"/>
    <w:rsid w:val="00BC3C6F"/>
    <w:rsid w:val="00BC407C"/>
    <w:rsid w:val="00BC41B3"/>
    <w:rsid w:val="00BC46EA"/>
    <w:rsid w:val="00BC4DCC"/>
    <w:rsid w:val="00BC5453"/>
    <w:rsid w:val="00BC5796"/>
    <w:rsid w:val="00BC5C87"/>
    <w:rsid w:val="00BC6167"/>
    <w:rsid w:val="00BC6B85"/>
    <w:rsid w:val="00BC7A61"/>
    <w:rsid w:val="00BD06E5"/>
    <w:rsid w:val="00BD08BF"/>
    <w:rsid w:val="00BD0EE9"/>
    <w:rsid w:val="00BD164C"/>
    <w:rsid w:val="00BD22E7"/>
    <w:rsid w:val="00BD23E6"/>
    <w:rsid w:val="00BD3502"/>
    <w:rsid w:val="00BD38D6"/>
    <w:rsid w:val="00BD3F72"/>
    <w:rsid w:val="00BD500F"/>
    <w:rsid w:val="00BD5358"/>
    <w:rsid w:val="00BD5A4E"/>
    <w:rsid w:val="00BD5C65"/>
    <w:rsid w:val="00BD67A5"/>
    <w:rsid w:val="00BE0C61"/>
    <w:rsid w:val="00BE1B37"/>
    <w:rsid w:val="00BE1E4A"/>
    <w:rsid w:val="00BE2336"/>
    <w:rsid w:val="00BE275A"/>
    <w:rsid w:val="00BE37BA"/>
    <w:rsid w:val="00BE3DC0"/>
    <w:rsid w:val="00BE4034"/>
    <w:rsid w:val="00BE54F1"/>
    <w:rsid w:val="00BE5D39"/>
    <w:rsid w:val="00BE64C2"/>
    <w:rsid w:val="00BE655A"/>
    <w:rsid w:val="00BE6DA4"/>
    <w:rsid w:val="00BF088D"/>
    <w:rsid w:val="00BF1710"/>
    <w:rsid w:val="00BF174F"/>
    <w:rsid w:val="00BF1DC9"/>
    <w:rsid w:val="00BF2AE0"/>
    <w:rsid w:val="00BF3299"/>
    <w:rsid w:val="00BF3313"/>
    <w:rsid w:val="00BF3668"/>
    <w:rsid w:val="00BF3B2F"/>
    <w:rsid w:val="00BF591D"/>
    <w:rsid w:val="00BF5E6B"/>
    <w:rsid w:val="00BF6469"/>
    <w:rsid w:val="00BF6F16"/>
    <w:rsid w:val="00BF7839"/>
    <w:rsid w:val="00BF78BD"/>
    <w:rsid w:val="00BF7B10"/>
    <w:rsid w:val="00BF7B46"/>
    <w:rsid w:val="00C002C5"/>
    <w:rsid w:val="00C017C5"/>
    <w:rsid w:val="00C02820"/>
    <w:rsid w:val="00C03B23"/>
    <w:rsid w:val="00C03C32"/>
    <w:rsid w:val="00C03F6C"/>
    <w:rsid w:val="00C0419A"/>
    <w:rsid w:val="00C04493"/>
    <w:rsid w:val="00C04C88"/>
    <w:rsid w:val="00C05234"/>
    <w:rsid w:val="00C060A1"/>
    <w:rsid w:val="00C06F32"/>
    <w:rsid w:val="00C0721B"/>
    <w:rsid w:val="00C10162"/>
    <w:rsid w:val="00C114C9"/>
    <w:rsid w:val="00C116E5"/>
    <w:rsid w:val="00C11AD4"/>
    <w:rsid w:val="00C11E7E"/>
    <w:rsid w:val="00C12181"/>
    <w:rsid w:val="00C12240"/>
    <w:rsid w:val="00C12303"/>
    <w:rsid w:val="00C12CE4"/>
    <w:rsid w:val="00C1347F"/>
    <w:rsid w:val="00C1379E"/>
    <w:rsid w:val="00C139BB"/>
    <w:rsid w:val="00C13C43"/>
    <w:rsid w:val="00C15423"/>
    <w:rsid w:val="00C1543E"/>
    <w:rsid w:val="00C17B71"/>
    <w:rsid w:val="00C2091F"/>
    <w:rsid w:val="00C21F9C"/>
    <w:rsid w:val="00C22C48"/>
    <w:rsid w:val="00C230DB"/>
    <w:rsid w:val="00C231CC"/>
    <w:rsid w:val="00C23529"/>
    <w:rsid w:val="00C2470E"/>
    <w:rsid w:val="00C24950"/>
    <w:rsid w:val="00C25374"/>
    <w:rsid w:val="00C25474"/>
    <w:rsid w:val="00C256EE"/>
    <w:rsid w:val="00C26D6F"/>
    <w:rsid w:val="00C3015C"/>
    <w:rsid w:val="00C305A7"/>
    <w:rsid w:val="00C30B82"/>
    <w:rsid w:val="00C31F28"/>
    <w:rsid w:val="00C3340F"/>
    <w:rsid w:val="00C33C8A"/>
    <w:rsid w:val="00C33DC5"/>
    <w:rsid w:val="00C34111"/>
    <w:rsid w:val="00C3471C"/>
    <w:rsid w:val="00C34B48"/>
    <w:rsid w:val="00C35363"/>
    <w:rsid w:val="00C35C99"/>
    <w:rsid w:val="00C40677"/>
    <w:rsid w:val="00C408E6"/>
    <w:rsid w:val="00C40B37"/>
    <w:rsid w:val="00C41353"/>
    <w:rsid w:val="00C41E53"/>
    <w:rsid w:val="00C42145"/>
    <w:rsid w:val="00C4356D"/>
    <w:rsid w:val="00C4373C"/>
    <w:rsid w:val="00C4379A"/>
    <w:rsid w:val="00C43AF1"/>
    <w:rsid w:val="00C440A9"/>
    <w:rsid w:val="00C44C9E"/>
    <w:rsid w:val="00C44D3B"/>
    <w:rsid w:val="00C450EA"/>
    <w:rsid w:val="00C4563B"/>
    <w:rsid w:val="00C45C84"/>
    <w:rsid w:val="00C4663B"/>
    <w:rsid w:val="00C47676"/>
    <w:rsid w:val="00C47C20"/>
    <w:rsid w:val="00C47E5F"/>
    <w:rsid w:val="00C5058A"/>
    <w:rsid w:val="00C508C9"/>
    <w:rsid w:val="00C50CC6"/>
    <w:rsid w:val="00C5199E"/>
    <w:rsid w:val="00C51E7C"/>
    <w:rsid w:val="00C529C4"/>
    <w:rsid w:val="00C536DD"/>
    <w:rsid w:val="00C5395A"/>
    <w:rsid w:val="00C53DD0"/>
    <w:rsid w:val="00C53F42"/>
    <w:rsid w:val="00C548E0"/>
    <w:rsid w:val="00C55045"/>
    <w:rsid w:val="00C55915"/>
    <w:rsid w:val="00C56027"/>
    <w:rsid w:val="00C56FEF"/>
    <w:rsid w:val="00C572D4"/>
    <w:rsid w:val="00C6053F"/>
    <w:rsid w:val="00C626D5"/>
    <w:rsid w:val="00C646B1"/>
    <w:rsid w:val="00C65967"/>
    <w:rsid w:val="00C65C42"/>
    <w:rsid w:val="00C65D22"/>
    <w:rsid w:val="00C65F74"/>
    <w:rsid w:val="00C66D19"/>
    <w:rsid w:val="00C70B08"/>
    <w:rsid w:val="00C70D0C"/>
    <w:rsid w:val="00C715EC"/>
    <w:rsid w:val="00C71608"/>
    <w:rsid w:val="00C71A32"/>
    <w:rsid w:val="00C7214E"/>
    <w:rsid w:val="00C72393"/>
    <w:rsid w:val="00C72752"/>
    <w:rsid w:val="00C72B08"/>
    <w:rsid w:val="00C73159"/>
    <w:rsid w:val="00C7350C"/>
    <w:rsid w:val="00C75588"/>
    <w:rsid w:val="00C76177"/>
    <w:rsid w:val="00C766FB"/>
    <w:rsid w:val="00C76B08"/>
    <w:rsid w:val="00C77634"/>
    <w:rsid w:val="00C81F42"/>
    <w:rsid w:val="00C82C13"/>
    <w:rsid w:val="00C84325"/>
    <w:rsid w:val="00C84A27"/>
    <w:rsid w:val="00C84CF1"/>
    <w:rsid w:val="00C84F45"/>
    <w:rsid w:val="00C8517D"/>
    <w:rsid w:val="00C857F3"/>
    <w:rsid w:val="00C859CB"/>
    <w:rsid w:val="00C85C13"/>
    <w:rsid w:val="00C86EAC"/>
    <w:rsid w:val="00C87650"/>
    <w:rsid w:val="00C905BF"/>
    <w:rsid w:val="00C91046"/>
    <w:rsid w:val="00C9126C"/>
    <w:rsid w:val="00C918DA"/>
    <w:rsid w:val="00C91BB1"/>
    <w:rsid w:val="00C91DF2"/>
    <w:rsid w:val="00C91DFB"/>
    <w:rsid w:val="00C930B9"/>
    <w:rsid w:val="00C9372C"/>
    <w:rsid w:val="00C94528"/>
    <w:rsid w:val="00C94B59"/>
    <w:rsid w:val="00C94EB5"/>
    <w:rsid w:val="00C954E3"/>
    <w:rsid w:val="00C96473"/>
    <w:rsid w:val="00C964A8"/>
    <w:rsid w:val="00C96F32"/>
    <w:rsid w:val="00CA028E"/>
    <w:rsid w:val="00CA09BB"/>
    <w:rsid w:val="00CA0FFB"/>
    <w:rsid w:val="00CA2979"/>
    <w:rsid w:val="00CA2DA9"/>
    <w:rsid w:val="00CA2ECB"/>
    <w:rsid w:val="00CA3053"/>
    <w:rsid w:val="00CA3097"/>
    <w:rsid w:val="00CA3A4E"/>
    <w:rsid w:val="00CA4993"/>
    <w:rsid w:val="00CA56FD"/>
    <w:rsid w:val="00CA5B45"/>
    <w:rsid w:val="00CA5D90"/>
    <w:rsid w:val="00CA61B9"/>
    <w:rsid w:val="00CA65D6"/>
    <w:rsid w:val="00CA748D"/>
    <w:rsid w:val="00CA7C9B"/>
    <w:rsid w:val="00CB04CC"/>
    <w:rsid w:val="00CB050F"/>
    <w:rsid w:val="00CB3A2F"/>
    <w:rsid w:val="00CB5855"/>
    <w:rsid w:val="00CB62C9"/>
    <w:rsid w:val="00CB6662"/>
    <w:rsid w:val="00CB692F"/>
    <w:rsid w:val="00CC03BC"/>
    <w:rsid w:val="00CC0D1E"/>
    <w:rsid w:val="00CC0E13"/>
    <w:rsid w:val="00CC2066"/>
    <w:rsid w:val="00CC246E"/>
    <w:rsid w:val="00CC26C5"/>
    <w:rsid w:val="00CC2B56"/>
    <w:rsid w:val="00CC2C25"/>
    <w:rsid w:val="00CC3457"/>
    <w:rsid w:val="00CC34AF"/>
    <w:rsid w:val="00CC3CCB"/>
    <w:rsid w:val="00CC4484"/>
    <w:rsid w:val="00CC4764"/>
    <w:rsid w:val="00CC53D2"/>
    <w:rsid w:val="00CC5F38"/>
    <w:rsid w:val="00CC6168"/>
    <w:rsid w:val="00CC6667"/>
    <w:rsid w:val="00CC71DE"/>
    <w:rsid w:val="00CC7A02"/>
    <w:rsid w:val="00CD11A5"/>
    <w:rsid w:val="00CD2223"/>
    <w:rsid w:val="00CD230F"/>
    <w:rsid w:val="00CD3154"/>
    <w:rsid w:val="00CD326E"/>
    <w:rsid w:val="00CD3AAC"/>
    <w:rsid w:val="00CD43D3"/>
    <w:rsid w:val="00CD55E8"/>
    <w:rsid w:val="00CD7D62"/>
    <w:rsid w:val="00CE04A3"/>
    <w:rsid w:val="00CE0E6F"/>
    <w:rsid w:val="00CE1ED6"/>
    <w:rsid w:val="00CE2FFD"/>
    <w:rsid w:val="00CE3AC5"/>
    <w:rsid w:val="00CE3DB8"/>
    <w:rsid w:val="00CE48F9"/>
    <w:rsid w:val="00CE4913"/>
    <w:rsid w:val="00CE4BCF"/>
    <w:rsid w:val="00CE530E"/>
    <w:rsid w:val="00CE5356"/>
    <w:rsid w:val="00CE548C"/>
    <w:rsid w:val="00CE54C7"/>
    <w:rsid w:val="00CE5784"/>
    <w:rsid w:val="00CE62DA"/>
    <w:rsid w:val="00CE7313"/>
    <w:rsid w:val="00CE7493"/>
    <w:rsid w:val="00CE78F9"/>
    <w:rsid w:val="00CF0156"/>
    <w:rsid w:val="00CF06D2"/>
    <w:rsid w:val="00CF12E1"/>
    <w:rsid w:val="00CF239E"/>
    <w:rsid w:val="00CF2481"/>
    <w:rsid w:val="00CF334E"/>
    <w:rsid w:val="00CF44EB"/>
    <w:rsid w:val="00CF63F6"/>
    <w:rsid w:val="00CF66E7"/>
    <w:rsid w:val="00CF6B53"/>
    <w:rsid w:val="00CF6BCC"/>
    <w:rsid w:val="00CF6BD3"/>
    <w:rsid w:val="00CF6BE2"/>
    <w:rsid w:val="00CF6E8B"/>
    <w:rsid w:val="00CF6EE3"/>
    <w:rsid w:val="00CF756C"/>
    <w:rsid w:val="00CF7C92"/>
    <w:rsid w:val="00D00158"/>
    <w:rsid w:val="00D008E1"/>
    <w:rsid w:val="00D015E0"/>
    <w:rsid w:val="00D0465B"/>
    <w:rsid w:val="00D04833"/>
    <w:rsid w:val="00D04EA0"/>
    <w:rsid w:val="00D05BAD"/>
    <w:rsid w:val="00D05C07"/>
    <w:rsid w:val="00D06F0A"/>
    <w:rsid w:val="00D0702C"/>
    <w:rsid w:val="00D075E3"/>
    <w:rsid w:val="00D0776F"/>
    <w:rsid w:val="00D10D06"/>
    <w:rsid w:val="00D122AC"/>
    <w:rsid w:val="00D13D43"/>
    <w:rsid w:val="00D165BE"/>
    <w:rsid w:val="00D16731"/>
    <w:rsid w:val="00D16967"/>
    <w:rsid w:val="00D17BEC"/>
    <w:rsid w:val="00D17DD6"/>
    <w:rsid w:val="00D2038D"/>
    <w:rsid w:val="00D20D47"/>
    <w:rsid w:val="00D22810"/>
    <w:rsid w:val="00D236FD"/>
    <w:rsid w:val="00D24345"/>
    <w:rsid w:val="00D24E2A"/>
    <w:rsid w:val="00D25285"/>
    <w:rsid w:val="00D252CE"/>
    <w:rsid w:val="00D27584"/>
    <w:rsid w:val="00D27F4A"/>
    <w:rsid w:val="00D30CE6"/>
    <w:rsid w:val="00D319F1"/>
    <w:rsid w:val="00D32AEE"/>
    <w:rsid w:val="00D34044"/>
    <w:rsid w:val="00D34A5E"/>
    <w:rsid w:val="00D3517F"/>
    <w:rsid w:val="00D363FA"/>
    <w:rsid w:val="00D36484"/>
    <w:rsid w:val="00D36953"/>
    <w:rsid w:val="00D377FC"/>
    <w:rsid w:val="00D3798A"/>
    <w:rsid w:val="00D37B8D"/>
    <w:rsid w:val="00D37BDD"/>
    <w:rsid w:val="00D37BF7"/>
    <w:rsid w:val="00D40947"/>
    <w:rsid w:val="00D40A02"/>
    <w:rsid w:val="00D417ED"/>
    <w:rsid w:val="00D4181D"/>
    <w:rsid w:val="00D41F1F"/>
    <w:rsid w:val="00D42346"/>
    <w:rsid w:val="00D42D2A"/>
    <w:rsid w:val="00D42DC2"/>
    <w:rsid w:val="00D436C0"/>
    <w:rsid w:val="00D43B87"/>
    <w:rsid w:val="00D4464D"/>
    <w:rsid w:val="00D44CBA"/>
    <w:rsid w:val="00D45CCB"/>
    <w:rsid w:val="00D469A0"/>
    <w:rsid w:val="00D479F2"/>
    <w:rsid w:val="00D47DD2"/>
    <w:rsid w:val="00D5018E"/>
    <w:rsid w:val="00D50505"/>
    <w:rsid w:val="00D52556"/>
    <w:rsid w:val="00D52D3C"/>
    <w:rsid w:val="00D542BF"/>
    <w:rsid w:val="00D546C8"/>
    <w:rsid w:val="00D54FD7"/>
    <w:rsid w:val="00D55B99"/>
    <w:rsid w:val="00D55C84"/>
    <w:rsid w:val="00D55E5F"/>
    <w:rsid w:val="00D60186"/>
    <w:rsid w:val="00D60242"/>
    <w:rsid w:val="00D60DCC"/>
    <w:rsid w:val="00D61ACA"/>
    <w:rsid w:val="00D63B18"/>
    <w:rsid w:val="00D63CE1"/>
    <w:rsid w:val="00D64616"/>
    <w:rsid w:val="00D64887"/>
    <w:rsid w:val="00D654FE"/>
    <w:rsid w:val="00D6631B"/>
    <w:rsid w:val="00D673A8"/>
    <w:rsid w:val="00D6758C"/>
    <w:rsid w:val="00D676F6"/>
    <w:rsid w:val="00D708A2"/>
    <w:rsid w:val="00D712BA"/>
    <w:rsid w:val="00D71774"/>
    <w:rsid w:val="00D71D4D"/>
    <w:rsid w:val="00D73D4C"/>
    <w:rsid w:val="00D74A87"/>
    <w:rsid w:val="00D77514"/>
    <w:rsid w:val="00D80196"/>
    <w:rsid w:val="00D8163B"/>
    <w:rsid w:val="00D81B02"/>
    <w:rsid w:val="00D823E6"/>
    <w:rsid w:val="00D8244D"/>
    <w:rsid w:val="00D8388C"/>
    <w:rsid w:val="00D83E92"/>
    <w:rsid w:val="00D84707"/>
    <w:rsid w:val="00D8494B"/>
    <w:rsid w:val="00D85659"/>
    <w:rsid w:val="00D859F5"/>
    <w:rsid w:val="00D86A72"/>
    <w:rsid w:val="00D87597"/>
    <w:rsid w:val="00D90781"/>
    <w:rsid w:val="00D908D6"/>
    <w:rsid w:val="00D91865"/>
    <w:rsid w:val="00D91B37"/>
    <w:rsid w:val="00D91E4A"/>
    <w:rsid w:val="00D93A57"/>
    <w:rsid w:val="00D93BD0"/>
    <w:rsid w:val="00D93EA3"/>
    <w:rsid w:val="00D94313"/>
    <w:rsid w:val="00D95DE5"/>
    <w:rsid w:val="00D96383"/>
    <w:rsid w:val="00D9662C"/>
    <w:rsid w:val="00D96EF8"/>
    <w:rsid w:val="00D97598"/>
    <w:rsid w:val="00D97786"/>
    <w:rsid w:val="00DA0869"/>
    <w:rsid w:val="00DA128F"/>
    <w:rsid w:val="00DA1E78"/>
    <w:rsid w:val="00DA2295"/>
    <w:rsid w:val="00DA2D9B"/>
    <w:rsid w:val="00DA2DA3"/>
    <w:rsid w:val="00DA333C"/>
    <w:rsid w:val="00DA41BF"/>
    <w:rsid w:val="00DA43BF"/>
    <w:rsid w:val="00DA43C7"/>
    <w:rsid w:val="00DA4D57"/>
    <w:rsid w:val="00DA51C1"/>
    <w:rsid w:val="00DA6A07"/>
    <w:rsid w:val="00DA7225"/>
    <w:rsid w:val="00DA7473"/>
    <w:rsid w:val="00DA7650"/>
    <w:rsid w:val="00DA7B80"/>
    <w:rsid w:val="00DB0927"/>
    <w:rsid w:val="00DB0D81"/>
    <w:rsid w:val="00DB2CAB"/>
    <w:rsid w:val="00DB32E4"/>
    <w:rsid w:val="00DB4C03"/>
    <w:rsid w:val="00DB5DE5"/>
    <w:rsid w:val="00DB7697"/>
    <w:rsid w:val="00DB78B2"/>
    <w:rsid w:val="00DC03E7"/>
    <w:rsid w:val="00DC1234"/>
    <w:rsid w:val="00DC291A"/>
    <w:rsid w:val="00DC3A13"/>
    <w:rsid w:val="00DC3AE4"/>
    <w:rsid w:val="00DC444F"/>
    <w:rsid w:val="00DC5964"/>
    <w:rsid w:val="00DC7EFF"/>
    <w:rsid w:val="00DD0024"/>
    <w:rsid w:val="00DD1322"/>
    <w:rsid w:val="00DD1426"/>
    <w:rsid w:val="00DD15E6"/>
    <w:rsid w:val="00DD1B6F"/>
    <w:rsid w:val="00DD2FFA"/>
    <w:rsid w:val="00DD3114"/>
    <w:rsid w:val="00DD3774"/>
    <w:rsid w:val="00DD410C"/>
    <w:rsid w:val="00DD5299"/>
    <w:rsid w:val="00DD5323"/>
    <w:rsid w:val="00DD5C85"/>
    <w:rsid w:val="00DD5F9E"/>
    <w:rsid w:val="00DD62B6"/>
    <w:rsid w:val="00DD63FC"/>
    <w:rsid w:val="00DD6AB8"/>
    <w:rsid w:val="00DD6D85"/>
    <w:rsid w:val="00DD6D8F"/>
    <w:rsid w:val="00DD6DAA"/>
    <w:rsid w:val="00DD71E1"/>
    <w:rsid w:val="00DD776A"/>
    <w:rsid w:val="00DE016D"/>
    <w:rsid w:val="00DE0185"/>
    <w:rsid w:val="00DE1564"/>
    <w:rsid w:val="00DE19AE"/>
    <w:rsid w:val="00DE251A"/>
    <w:rsid w:val="00DE333B"/>
    <w:rsid w:val="00DE3367"/>
    <w:rsid w:val="00DE3749"/>
    <w:rsid w:val="00DE4040"/>
    <w:rsid w:val="00DE5626"/>
    <w:rsid w:val="00DE5E0F"/>
    <w:rsid w:val="00DE6C03"/>
    <w:rsid w:val="00DE736F"/>
    <w:rsid w:val="00DE77BA"/>
    <w:rsid w:val="00DE7D6C"/>
    <w:rsid w:val="00DF04DE"/>
    <w:rsid w:val="00DF0565"/>
    <w:rsid w:val="00DF0832"/>
    <w:rsid w:val="00DF0EF9"/>
    <w:rsid w:val="00DF137D"/>
    <w:rsid w:val="00DF14AE"/>
    <w:rsid w:val="00DF1A5F"/>
    <w:rsid w:val="00DF1B50"/>
    <w:rsid w:val="00DF1E80"/>
    <w:rsid w:val="00DF3330"/>
    <w:rsid w:val="00DF3C92"/>
    <w:rsid w:val="00DF46C2"/>
    <w:rsid w:val="00DF4CDE"/>
    <w:rsid w:val="00DF4FB6"/>
    <w:rsid w:val="00DF5BF9"/>
    <w:rsid w:val="00DF5D46"/>
    <w:rsid w:val="00DF6313"/>
    <w:rsid w:val="00DF7192"/>
    <w:rsid w:val="00DF739D"/>
    <w:rsid w:val="00DF7D35"/>
    <w:rsid w:val="00DF7EC7"/>
    <w:rsid w:val="00E0050C"/>
    <w:rsid w:val="00E0121F"/>
    <w:rsid w:val="00E018C9"/>
    <w:rsid w:val="00E0204D"/>
    <w:rsid w:val="00E020BA"/>
    <w:rsid w:val="00E028F3"/>
    <w:rsid w:val="00E0297F"/>
    <w:rsid w:val="00E0484E"/>
    <w:rsid w:val="00E04A8B"/>
    <w:rsid w:val="00E04B39"/>
    <w:rsid w:val="00E04C1B"/>
    <w:rsid w:val="00E04FD1"/>
    <w:rsid w:val="00E05E5B"/>
    <w:rsid w:val="00E0620D"/>
    <w:rsid w:val="00E06B29"/>
    <w:rsid w:val="00E06DA9"/>
    <w:rsid w:val="00E06F24"/>
    <w:rsid w:val="00E07026"/>
    <w:rsid w:val="00E07721"/>
    <w:rsid w:val="00E07C69"/>
    <w:rsid w:val="00E103B5"/>
    <w:rsid w:val="00E1059E"/>
    <w:rsid w:val="00E10A6B"/>
    <w:rsid w:val="00E10D99"/>
    <w:rsid w:val="00E114CB"/>
    <w:rsid w:val="00E11852"/>
    <w:rsid w:val="00E12491"/>
    <w:rsid w:val="00E1349E"/>
    <w:rsid w:val="00E1391C"/>
    <w:rsid w:val="00E13EDD"/>
    <w:rsid w:val="00E1401F"/>
    <w:rsid w:val="00E154D7"/>
    <w:rsid w:val="00E15626"/>
    <w:rsid w:val="00E15B01"/>
    <w:rsid w:val="00E16195"/>
    <w:rsid w:val="00E1693E"/>
    <w:rsid w:val="00E16F52"/>
    <w:rsid w:val="00E20DBF"/>
    <w:rsid w:val="00E2106F"/>
    <w:rsid w:val="00E21F87"/>
    <w:rsid w:val="00E22A20"/>
    <w:rsid w:val="00E22EAE"/>
    <w:rsid w:val="00E23C55"/>
    <w:rsid w:val="00E250BE"/>
    <w:rsid w:val="00E257D8"/>
    <w:rsid w:val="00E259F0"/>
    <w:rsid w:val="00E25C36"/>
    <w:rsid w:val="00E2690C"/>
    <w:rsid w:val="00E27593"/>
    <w:rsid w:val="00E27AE7"/>
    <w:rsid w:val="00E30162"/>
    <w:rsid w:val="00E315C3"/>
    <w:rsid w:val="00E322E7"/>
    <w:rsid w:val="00E3293B"/>
    <w:rsid w:val="00E3370F"/>
    <w:rsid w:val="00E33ACB"/>
    <w:rsid w:val="00E33CF0"/>
    <w:rsid w:val="00E34307"/>
    <w:rsid w:val="00E34483"/>
    <w:rsid w:val="00E34775"/>
    <w:rsid w:val="00E3556F"/>
    <w:rsid w:val="00E35928"/>
    <w:rsid w:val="00E360DF"/>
    <w:rsid w:val="00E3640A"/>
    <w:rsid w:val="00E367D6"/>
    <w:rsid w:val="00E36FCE"/>
    <w:rsid w:val="00E373F5"/>
    <w:rsid w:val="00E3741E"/>
    <w:rsid w:val="00E37B1C"/>
    <w:rsid w:val="00E401B1"/>
    <w:rsid w:val="00E40B16"/>
    <w:rsid w:val="00E40E41"/>
    <w:rsid w:val="00E4187B"/>
    <w:rsid w:val="00E41B14"/>
    <w:rsid w:val="00E431E9"/>
    <w:rsid w:val="00E43852"/>
    <w:rsid w:val="00E43CBE"/>
    <w:rsid w:val="00E43CED"/>
    <w:rsid w:val="00E4520B"/>
    <w:rsid w:val="00E45AD1"/>
    <w:rsid w:val="00E45CAF"/>
    <w:rsid w:val="00E45E7B"/>
    <w:rsid w:val="00E45FDC"/>
    <w:rsid w:val="00E47149"/>
    <w:rsid w:val="00E506A6"/>
    <w:rsid w:val="00E50E60"/>
    <w:rsid w:val="00E520F7"/>
    <w:rsid w:val="00E5381A"/>
    <w:rsid w:val="00E54360"/>
    <w:rsid w:val="00E5455D"/>
    <w:rsid w:val="00E54B82"/>
    <w:rsid w:val="00E55827"/>
    <w:rsid w:val="00E55922"/>
    <w:rsid w:val="00E562AD"/>
    <w:rsid w:val="00E56863"/>
    <w:rsid w:val="00E57059"/>
    <w:rsid w:val="00E577E8"/>
    <w:rsid w:val="00E60B0B"/>
    <w:rsid w:val="00E6131F"/>
    <w:rsid w:val="00E6136B"/>
    <w:rsid w:val="00E62162"/>
    <w:rsid w:val="00E623B5"/>
    <w:rsid w:val="00E6319A"/>
    <w:rsid w:val="00E63F38"/>
    <w:rsid w:val="00E6447F"/>
    <w:rsid w:val="00E65022"/>
    <w:rsid w:val="00E6518D"/>
    <w:rsid w:val="00E655D4"/>
    <w:rsid w:val="00E66A47"/>
    <w:rsid w:val="00E67B4A"/>
    <w:rsid w:val="00E7195B"/>
    <w:rsid w:val="00E71FBB"/>
    <w:rsid w:val="00E7236A"/>
    <w:rsid w:val="00E72C0F"/>
    <w:rsid w:val="00E72EFA"/>
    <w:rsid w:val="00E73127"/>
    <w:rsid w:val="00E734B1"/>
    <w:rsid w:val="00E738A2"/>
    <w:rsid w:val="00E73B7B"/>
    <w:rsid w:val="00E75174"/>
    <w:rsid w:val="00E759B4"/>
    <w:rsid w:val="00E76129"/>
    <w:rsid w:val="00E7670E"/>
    <w:rsid w:val="00E76842"/>
    <w:rsid w:val="00E76929"/>
    <w:rsid w:val="00E76A2A"/>
    <w:rsid w:val="00E7753C"/>
    <w:rsid w:val="00E7776C"/>
    <w:rsid w:val="00E80435"/>
    <w:rsid w:val="00E8077A"/>
    <w:rsid w:val="00E80D3B"/>
    <w:rsid w:val="00E84AF3"/>
    <w:rsid w:val="00E84D3B"/>
    <w:rsid w:val="00E85D56"/>
    <w:rsid w:val="00E85D81"/>
    <w:rsid w:val="00E867D6"/>
    <w:rsid w:val="00E86978"/>
    <w:rsid w:val="00E872B8"/>
    <w:rsid w:val="00E8764A"/>
    <w:rsid w:val="00E87923"/>
    <w:rsid w:val="00E9011D"/>
    <w:rsid w:val="00E901E0"/>
    <w:rsid w:val="00E9091E"/>
    <w:rsid w:val="00E909B6"/>
    <w:rsid w:val="00E909E9"/>
    <w:rsid w:val="00E92037"/>
    <w:rsid w:val="00E9235D"/>
    <w:rsid w:val="00E92AA6"/>
    <w:rsid w:val="00E947F6"/>
    <w:rsid w:val="00E94ABF"/>
    <w:rsid w:val="00E94F0C"/>
    <w:rsid w:val="00E94F11"/>
    <w:rsid w:val="00E96A19"/>
    <w:rsid w:val="00E97B53"/>
    <w:rsid w:val="00E97EBE"/>
    <w:rsid w:val="00E97F7B"/>
    <w:rsid w:val="00EA0774"/>
    <w:rsid w:val="00EA0F98"/>
    <w:rsid w:val="00EA294D"/>
    <w:rsid w:val="00EA2A8F"/>
    <w:rsid w:val="00EA327E"/>
    <w:rsid w:val="00EA3421"/>
    <w:rsid w:val="00EA3E6F"/>
    <w:rsid w:val="00EA4266"/>
    <w:rsid w:val="00EA59CC"/>
    <w:rsid w:val="00EA6A3A"/>
    <w:rsid w:val="00EB06B8"/>
    <w:rsid w:val="00EB0905"/>
    <w:rsid w:val="00EB1904"/>
    <w:rsid w:val="00EB1D02"/>
    <w:rsid w:val="00EB1FE3"/>
    <w:rsid w:val="00EB2731"/>
    <w:rsid w:val="00EB31B6"/>
    <w:rsid w:val="00EB3924"/>
    <w:rsid w:val="00EB3FA0"/>
    <w:rsid w:val="00EB51A0"/>
    <w:rsid w:val="00EB5327"/>
    <w:rsid w:val="00EB7170"/>
    <w:rsid w:val="00EB7D8F"/>
    <w:rsid w:val="00EB7FC1"/>
    <w:rsid w:val="00EC0313"/>
    <w:rsid w:val="00EC0DC5"/>
    <w:rsid w:val="00EC154F"/>
    <w:rsid w:val="00EC18C0"/>
    <w:rsid w:val="00EC230E"/>
    <w:rsid w:val="00EC25FC"/>
    <w:rsid w:val="00EC34DD"/>
    <w:rsid w:val="00EC37A6"/>
    <w:rsid w:val="00EC3B0C"/>
    <w:rsid w:val="00EC3E8F"/>
    <w:rsid w:val="00EC62E3"/>
    <w:rsid w:val="00EC67A8"/>
    <w:rsid w:val="00EC6C79"/>
    <w:rsid w:val="00EC7005"/>
    <w:rsid w:val="00ED01A3"/>
    <w:rsid w:val="00ED0293"/>
    <w:rsid w:val="00ED0511"/>
    <w:rsid w:val="00ED21D3"/>
    <w:rsid w:val="00ED305F"/>
    <w:rsid w:val="00ED3FD6"/>
    <w:rsid w:val="00ED407B"/>
    <w:rsid w:val="00ED4379"/>
    <w:rsid w:val="00ED45CF"/>
    <w:rsid w:val="00ED54EB"/>
    <w:rsid w:val="00ED6A43"/>
    <w:rsid w:val="00ED75D5"/>
    <w:rsid w:val="00ED76F6"/>
    <w:rsid w:val="00EE1C8A"/>
    <w:rsid w:val="00EE2775"/>
    <w:rsid w:val="00EE37DB"/>
    <w:rsid w:val="00EE3A08"/>
    <w:rsid w:val="00EE3A8D"/>
    <w:rsid w:val="00EE43AB"/>
    <w:rsid w:val="00EE49EB"/>
    <w:rsid w:val="00EE56B5"/>
    <w:rsid w:val="00EE5E63"/>
    <w:rsid w:val="00EE60BC"/>
    <w:rsid w:val="00EE7730"/>
    <w:rsid w:val="00EE7E79"/>
    <w:rsid w:val="00EF021A"/>
    <w:rsid w:val="00EF1803"/>
    <w:rsid w:val="00EF237C"/>
    <w:rsid w:val="00EF2494"/>
    <w:rsid w:val="00EF26DF"/>
    <w:rsid w:val="00EF27AA"/>
    <w:rsid w:val="00EF2EC3"/>
    <w:rsid w:val="00EF3192"/>
    <w:rsid w:val="00EF43D4"/>
    <w:rsid w:val="00EF4A2B"/>
    <w:rsid w:val="00EF4B95"/>
    <w:rsid w:val="00EF5904"/>
    <w:rsid w:val="00EF5E7E"/>
    <w:rsid w:val="00EF6C4D"/>
    <w:rsid w:val="00F013EA"/>
    <w:rsid w:val="00F01877"/>
    <w:rsid w:val="00F022F3"/>
    <w:rsid w:val="00F024AB"/>
    <w:rsid w:val="00F03426"/>
    <w:rsid w:val="00F035B0"/>
    <w:rsid w:val="00F03A18"/>
    <w:rsid w:val="00F03C1C"/>
    <w:rsid w:val="00F0413A"/>
    <w:rsid w:val="00F0563D"/>
    <w:rsid w:val="00F068CE"/>
    <w:rsid w:val="00F06E46"/>
    <w:rsid w:val="00F07070"/>
    <w:rsid w:val="00F10211"/>
    <w:rsid w:val="00F10287"/>
    <w:rsid w:val="00F10591"/>
    <w:rsid w:val="00F10751"/>
    <w:rsid w:val="00F108B7"/>
    <w:rsid w:val="00F1104A"/>
    <w:rsid w:val="00F116DD"/>
    <w:rsid w:val="00F11C05"/>
    <w:rsid w:val="00F11D5F"/>
    <w:rsid w:val="00F12C44"/>
    <w:rsid w:val="00F1394C"/>
    <w:rsid w:val="00F14089"/>
    <w:rsid w:val="00F1471F"/>
    <w:rsid w:val="00F15207"/>
    <w:rsid w:val="00F1657D"/>
    <w:rsid w:val="00F16E78"/>
    <w:rsid w:val="00F17BA6"/>
    <w:rsid w:val="00F20463"/>
    <w:rsid w:val="00F204C4"/>
    <w:rsid w:val="00F20C7F"/>
    <w:rsid w:val="00F20F37"/>
    <w:rsid w:val="00F2105B"/>
    <w:rsid w:val="00F22014"/>
    <w:rsid w:val="00F221D7"/>
    <w:rsid w:val="00F22C9B"/>
    <w:rsid w:val="00F22D8A"/>
    <w:rsid w:val="00F24721"/>
    <w:rsid w:val="00F269A9"/>
    <w:rsid w:val="00F26E31"/>
    <w:rsid w:val="00F26FB5"/>
    <w:rsid w:val="00F2757E"/>
    <w:rsid w:val="00F27651"/>
    <w:rsid w:val="00F30B4E"/>
    <w:rsid w:val="00F30D60"/>
    <w:rsid w:val="00F3230C"/>
    <w:rsid w:val="00F328F6"/>
    <w:rsid w:val="00F346C2"/>
    <w:rsid w:val="00F35E12"/>
    <w:rsid w:val="00F3613E"/>
    <w:rsid w:val="00F36442"/>
    <w:rsid w:val="00F3734F"/>
    <w:rsid w:val="00F37BED"/>
    <w:rsid w:val="00F37BF2"/>
    <w:rsid w:val="00F404DE"/>
    <w:rsid w:val="00F4069E"/>
    <w:rsid w:val="00F409BD"/>
    <w:rsid w:val="00F41097"/>
    <w:rsid w:val="00F411E7"/>
    <w:rsid w:val="00F411E8"/>
    <w:rsid w:val="00F4238D"/>
    <w:rsid w:val="00F441D4"/>
    <w:rsid w:val="00F4432B"/>
    <w:rsid w:val="00F45684"/>
    <w:rsid w:val="00F45D6E"/>
    <w:rsid w:val="00F45F6F"/>
    <w:rsid w:val="00F4684B"/>
    <w:rsid w:val="00F46D2E"/>
    <w:rsid w:val="00F4747A"/>
    <w:rsid w:val="00F47ED2"/>
    <w:rsid w:val="00F5051D"/>
    <w:rsid w:val="00F507C2"/>
    <w:rsid w:val="00F50BFC"/>
    <w:rsid w:val="00F521E3"/>
    <w:rsid w:val="00F539AC"/>
    <w:rsid w:val="00F559DA"/>
    <w:rsid w:val="00F55E1B"/>
    <w:rsid w:val="00F56786"/>
    <w:rsid w:val="00F568EB"/>
    <w:rsid w:val="00F570DA"/>
    <w:rsid w:val="00F5718E"/>
    <w:rsid w:val="00F57727"/>
    <w:rsid w:val="00F57C05"/>
    <w:rsid w:val="00F6062A"/>
    <w:rsid w:val="00F616B1"/>
    <w:rsid w:val="00F6230A"/>
    <w:rsid w:val="00F64260"/>
    <w:rsid w:val="00F6431B"/>
    <w:rsid w:val="00F64DFA"/>
    <w:rsid w:val="00F66D52"/>
    <w:rsid w:val="00F67451"/>
    <w:rsid w:val="00F67C78"/>
    <w:rsid w:val="00F70EB9"/>
    <w:rsid w:val="00F70F1A"/>
    <w:rsid w:val="00F71F8B"/>
    <w:rsid w:val="00F7266A"/>
    <w:rsid w:val="00F733FB"/>
    <w:rsid w:val="00F735F8"/>
    <w:rsid w:val="00F745C5"/>
    <w:rsid w:val="00F74CE1"/>
    <w:rsid w:val="00F75794"/>
    <w:rsid w:val="00F75AE7"/>
    <w:rsid w:val="00F75E3F"/>
    <w:rsid w:val="00F75EB8"/>
    <w:rsid w:val="00F7685A"/>
    <w:rsid w:val="00F77DD2"/>
    <w:rsid w:val="00F800A2"/>
    <w:rsid w:val="00F80FC5"/>
    <w:rsid w:val="00F82AE2"/>
    <w:rsid w:val="00F82CE0"/>
    <w:rsid w:val="00F82F8D"/>
    <w:rsid w:val="00F836FB"/>
    <w:rsid w:val="00F844BD"/>
    <w:rsid w:val="00F86346"/>
    <w:rsid w:val="00F875C9"/>
    <w:rsid w:val="00F876E8"/>
    <w:rsid w:val="00F8795D"/>
    <w:rsid w:val="00F90030"/>
    <w:rsid w:val="00F90EB6"/>
    <w:rsid w:val="00F90EC8"/>
    <w:rsid w:val="00F910FF"/>
    <w:rsid w:val="00F91168"/>
    <w:rsid w:val="00F9198E"/>
    <w:rsid w:val="00F91B1F"/>
    <w:rsid w:val="00F91EE5"/>
    <w:rsid w:val="00F926D5"/>
    <w:rsid w:val="00F92BA3"/>
    <w:rsid w:val="00F92C71"/>
    <w:rsid w:val="00F956CB"/>
    <w:rsid w:val="00F95EBF"/>
    <w:rsid w:val="00F95EFB"/>
    <w:rsid w:val="00F96FE4"/>
    <w:rsid w:val="00F97079"/>
    <w:rsid w:val="00F97512"/>
    <w:rsid w:val="00FA03C5"/>
    <w:rsid w:val="00FA1A2F"/>
    <w:rsid w:val="00FA1FE3"/>
    <w:rsid w:val="00FA2F55"/>
    <w:rsid w:val="00FA3CF8"/>
    <w:rsid w:val="00FA4655"/>
    <w:rsid w:val="00FA495C"/>
    <w:rsid w:val="00FA49C5"/>
    <w:rsid w:val="00FA4ADB"/>
    <w:rsid w:val="00FA5108"/>
    <w:rsid w:val="00FA5550"/>
    <w:rsid w:val="00FA58AD"/>
    <w:rsid w:val="00FA6140"/>
    <w:rsid w:val="00FA6593"/>
    <w:rsid w:val="00FA6BB4"/>
    <w:rsid w:val="00FA6F7A"/>
    <w:rsid w:val="00FA750F"/>
    <w:rsid w:val="00FB104D"/>
    <w:rsid w:val="00FB2031"/>
    <w:rsid w:val="00FB393C"/>
    <w:rsid w:val="00FB3DB3"/>
    <w:rsid w:val="00FB4C8C"/>
    <w:rsid w:val="00FB69AD"/>
    <w:rsid w:val="00FB76CB"/>
    <w:rsid w:val="00FC072D"/>
    <w:rsid w:val="00FC1B07"/>
    <w:rsid w:val="00FC1F78"/>
    <w:rsid w:val="00FC2307"/>
    <w:rsid w:val="00FC3184"/>
    <w:rsid w:val="00FC353E"/>
    <w:rsid w:val="00FC3639"/>
    <w:rsid w:val="00FC37F4"/>
    <w:rsid w:val="00FC406E"/>
    <w:rsid w:val="00FC48EC"/>
    <w:rsid w:val="00FC4DCE"/>
    <w:rsid w:val="00FC4FC0"/>
    <w:rsid w:val="00FC561D"/>
    <w:rsid w:val="00FC6B71"/>
    <w:rsid w:val="00FC6EEF"/>
    <w:rsid w:val="00FC71BE"/>
    <w:rsid w:val="00FC7FEF"/>
    <w:rsid w:val="00FD13C6"/>
    <w:rsid w:val="00FD1CC4"/>
    <w:rsid w:val="00FD1D86"/>
    <w:rsid w:val="00FD33CD"/>
    <w:rsid w:val="00FD39B4"/>
    <w:rsid w:val="00FD42D3"/>
    <w:rsid w:val="00FD48D7"/>
    <w:rsid w:val="00FD4C38"/>
    <w:rsid w:val="00FD4C70"/>
    <w:rsid w:val="00FD5377"/>
    <w:rsid w:val="00FD59FA"/>
    <w:rsid w:val="00FD6524"/>
    <w:rsid w:val="00FD7ED2"/>
    <w:rsid w:val="00FD7F11"/>
    <w:rsid w:val="00FE0A61"/>
    <w:rsid w:val="00FE2567"/>
    <w:rsid w:val="00FE288C"/>
    <w:rsid w:val="00FE2E40"/>
    <w:rsid w:val="00FE32C0"/>
    <w:rsid w:val="00FE36AC"/>
    <w:rsid w:val="00FE4CC9"/>
    <w:rsid w:val="00FE4EF1"/>
    <w:rsid w:val="00FE582D"/>
    <w:rsid w:val="00FE69CB"/>
    <w:rsid w:val="00FE6B3D"/>
    <w:rsid w:val="00FE7371"/>
    <w:rsid w:val="00FF0925"/>
    <w:rsid w:val="00FF09B2"/>
    <w:rsid w:val="00FF0B16"/>
    <w:rsid w:val="00FF0BF8"/>
    <w:rsid w:val="00FF1F88"/>
    <w:rsid w:val="00FF2051"/>
    <w:rsid w:val="00FF2325"/>
    <w:rsid w:val="00FF2579"/>
    <w:rsid w:val="00FF2619"/>
    <w:rsid w:val="00FF2777"/>
    <w:rsid w:val="00FF2E85"/>
    <w:rsid w:val="00FF3010"/>
    <w:rsid w:val="00FF4077"/>
    <w:rsid w:val="00FF44A9"/>
    <w:rsid w:val="00FF5BA9"/>
    <w:rsid w:val="00FF5DC1"/>
    <w:rsid w:val="00FF5E98"/>
    <w:rsid w:val="00FF679B"/>
    <w:rsid w:val="00FF6BD3"/>
    <w:rsid w:val="00FF6E26"/>
    <w:rsid w:val="00FF6F73"/>
    <w:rsid w:val="00FF79CB"/>
    <w:rsid w:val="00FF7B01"/>
    <w:rsid w:val="00FF7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EA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D3AAC"/>
    <w:pPr>
      <w:widowControl/>
      <w:spacing w:after="120"/>
      <w:jc w:val="left"/>
      <w:outlineLvl w:val="0"/>
    </w:pPr>
    <w:rPr>
      <w:rFonts w:ascii="Arial" w:eastAsia="MS Mincho" w:hAnsi="Arial" w:cs="Helvetica"/>
      <w:b/>
      <w:caps/>
      <w:color w:val="AB4C4C"/>
      <w:kern w:val="0"/>
      <w:sz w:val="20"/>
      <w:szCs w:val="20"/>
      <w:lang w:eastAsia="en-US"/>
    </w:rPr>
  </w:style>
  <w:style w:type="paragraph" w:styleId="2">
    <w:name w:val="heading 2"/>
    <w:basedOn w:val="a"/>
    <w:next w:val="a"/>
    <w:link w:val="2Char"/>
    <w:uiPriority w:val="9"/>
    <w:unhideWhenUsed/>
    <w:qFormat/>
    <w:rsid w:val="00CD3AAC"/>
    <w:pPr>
      <w:widowControl/>
      <w:contextualSpacing/>
      <w:outlineLvl w:val="1"/>
    </w:pPr>
    <w:rPr>
      <w:rFonts w:ascii="Arial" w:eastAsia="MS Mincho" w:hAnsi="Arial" w:cs="Arial"/>
      <w:b/>
      <w:i/>
      <w:iCs/>
      <w:color w:val="AB4C4C"/>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59F5"/>
    <w:pPr>
      <w:ind w:firstLineChars="200" w:firstLine="420"/>
    </w:pPr>
  </w:style>
  <w:style w:type="character" w:styleId="a4">
    <w:name w:val="Placeholder Text"/>
    <w:basedOn w:val="a0"/>
    <w:uiPriority w:val="99"/>
    <w:semiHidden/>
    <w:rsid w:val="00AF0C73"/>
    <w:rPr>
      <w:color w:val="808080"/>
    </w:rPr>
  </w:style>
  <w:style w:type="paragraph" w:styleId="a5">
    <w:name w:val="header"/>
    <w:basedOn w:val="a"/>
    <w:link w:val="Char"/>
    <w:uiPriority w:val="99"/>
    <w:unhideWhenUsed/>
    <w:rsid w:val="00210D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10D74"/>
    <w:rPr>
      <w:sz w:val="18"/>
      <w:szCs w:val="18"/>
    </w:rPr>
  </w:style>
  <w:style w:type="paragraph" w:styleId="a6">
    <w:name w:val="footer"/>
    <w:basedOn w:val="a"/>
    <w:link w:val="Char0"/>
    <w:uiPriority w:val="99"/>
    <w:unhideWhenUsed/>
    <w:rsid w:val="00210D74"/>
    <w:pPr>
      <w:tabs>
        <w:tab w:val="center" w:pos="4153"/>
        <w:tab w:val="right" w:pos="8306"/>
      </w:tabs>
      <w:snapToGrid w:val="0"/>
      <w:jc w:val="left"/>
    </w:pPr>
    <w:rPr>
      <w:sz w:val="18"/>
      <w:szCs w:val="18"/>
    </w:rPr>
  </w:style>
  <w:style w:type="character" w:customStyle="1" w:styleId="Char0">
    <w:name w:val="页脚 Char"/>
    <w:basedOn w:val="a0"/>
    <w:link w:val="a6"/>
    <w:uiPriority w:val="99"/>
    <w:rsid w:val="00210D74"/>
    <w:rPr>
      <w:sz w:val="18"/>
      <w:szCs w:val="18"/>
    </w:rPr>
  </w:style>
  <w:style w:type="character" w:styleId="a7">
    <w:name w:val="annotation reference"/>
    <w:basedOn w:val="a0"/>
    <w:uiPriority w:val="99"/>
    <w:semiHidden/>
    <w:unhideWhenUsed/>
    <w:rsid w:val="00756645"/>
    <w:rPr>
      <w:sz w:val="21"/>
      <w:szCs w:val="21"/>
    </w:rPr>
  </w:style>
  <w:style w:type="paragraph" w:styleId="a8">
    <w:name w:val="annotation text"/>
    <w:basedOn w:val="a"/>
    <w:link w:val="Char1"/>
    <w:uiPriority w:val="99"/>
    <w:unhideWhenUsed/>
    <w:rsid w:val="00756645"/>
    <w:pPr>
      <w:jc w:val="left"/>
    </w:pPr>
  </w:style>
  <w:style w:type="character" w:customStyle="1" w:styleId="Char1">
    <w:name w:val="批注文字 Char"/>
    <w:basedOn w:val="a0"/>
    <w:link w:val="a8"/>
    <w:uiPriority w:val="99"/>
    <w:rsid w:val="00756645"/>
  </w:style>
  <w:style w:type="paragraph" w:styleId="a9">
    <w:name w:val="annotation subject"/>
    <w:basedOn w:val="a8"/>
    <w:next w:val="a8"/>
    <w:link w:val="Char2"/>
    <w:uiPriority w:val="99"/>
    <w:semiHidden/>
    <w:unhideWhenUsed/>
    <w:rsid w:val="00756645"/>
    <w:rPr>
      <w:b/>
      <w:bCs/>
    </w:rPr>
  </w:style>
  <w:style w:type="character" w:customStyle="1" w:styleId="Char2">
    <w:name w:val="批注主题 Char"/>
    <w:basedOn w:val="Char1"/>
    <w:link w:val="a9"/>
    <w:uiPriority w:val="99"/>
    <w:semiHidden/>
    <w:rsid w:val="00756645"/>
    <w:rPr>
      <w:b/>
      <w:bCs/>
    </w:rPr>
  </w:style>
  <w:style w:type="paragraph" w:styleId="aa">
    <w:name w:val="Balloon Text"/>
    <w:basedOn w:val="a"/>
    <w:link w:val="Char3"/>
    <w:uiPriority w:val="99"/>
    <w:semiHidden/>
    <w:unhideWhenUsed/>
    <w:rsid w:val="00756645"/>
    <w:rPr>
      <w:sz w:val="18"/>
      <w:szCs w:val="18"/>
    </w:rPr>
  </w:style>
  <w:style w:type="character" w:customStyle="1" w:styleId="Char3">
    <w:name w:val="批注框文本 Char"/>
    <w:basedOn w:val="a0"/>
    <w:link w:val="aa"/>
    <w:uiPriority w:val="99"/>
    <w:semiHidden/>
    <w:rsid w:val="00756645"/>
    <w:rPr>
      <w:sz w:val="18"/>
      <w:szCs w:val="18"/>
    </w:rPr>
  </w:style>
  <w:style w:type="paragraph" w:customStyle="1" w:styleId="EndNoteBibliographyTitle">
    <w:name w:val="EndNote Bibliography Title"/>
    <w:basedOn w:val="a"/>
    <w:link w:val="EndNoteBibliographyTitleChar"/>
    <w:rsid w:val="00832A8D"/>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832A8D"/>
    <w:rPr>
      <w:rFonts w:ascii="Calibri" w:hAnsi="Calibri" w:cs="Calibri"/>
      <w:noProof/>
      <w:sz w:val="20"/>
    </w:rPr>
  </w:style>
  <w:style w:type="paragraph" w:customStyle="1" w:styleId="EndNoteBibliography">
    <w:name w:val="EndNote Bibliography"/>
    <w:basedOn w:val="a"/>
    <w:link w:val="EndNoteBibliographyChar"/>
    <w:rsid w:val="00832A8D"/>
    <w:rPr>
      <w:rFonts w:ascii="Calibri" w:hAnsi="Calibri" w:cs="Calibri"/>
      <w:noProof/>
      <w:sz w:val="20"/>
    </w:rPr>
  </w:style>
  <w:style w:type="character" w:customStyle="1" w:styleId="EndNoteBibliographyChar">
    <w:name w:val="EndNote Bibliography Char"/>
    <w:basedOn w:val="a0"/>
    <w:link w:val="EndNoteBibliography"/>
    <w:rsid w:val="00832A8D"/>
    <w:rPr>
      <w:rFonts w:ascii="Calibri" w:hAnsi="Calibri" w:cs="Calibri"/>
      <w:noProof/>
      <w:sz w:val="20"/>
    </w:rPr>
  </w:style>
  <w:style w:type="character" w:styleId="ab">
    <w:name w:val="Hyperlink"/>
    <w:basedOn w:val="a0"/>
    <w:uiPriority w:val="99"/>
    <w:unhideWhenUsed/>
    <w:rsid w:val="005D2A82"/>
    <w:rPr>
      <w:color w:val="0563C1" w:themeColor="hyperlink"/>
      <w:u w:val="single"/>
    </w:rPr>
  </w:style>
  <w:style w:type="paragraph" w:styleId="ac">
    <w:name w:val="Revision"/>
    <w:hidden/>
    <w:uiPriority w:val="99"/>
    <w:semiHidden/>
    <w:rsid w:val="00F66D52"/>
  </w:style>
  <w:style w:type="character" w:customStyle="1" w:styleId="UnresolvedMention1">
    <w:name w:val="Unresolved Mention1"/>
    <w:basedOn w:val="a0"/>
    <w:uiPriority w:val="99"/>
    <w:semiHidden/>
    <w:unhideWhenUsed/>
    <w:rsid w:val="00F75E3F"/>
    <w:rPr>
      <w:color w:val="605E5C"/>
      <w:shd w:val="clear" w:color="auto" w:fill="E1DFDD"/>
    </w:rPr>
  </w:style>
  <w:style w:type="character" w:styleId="ad">
    <w:name w:val="line number"/>
    <w:basedOn w:val="a0"/>
    <w:uiPriority w:val="99"/>
    <w:semiHidden/>
    <w:unhideWhenUsed/>
    <w:rsid w:val="00E22EAE"/>
  </w:style>
  <w:style w:type="character" w:customStyle="1" w:styleId="1Char">
    <w:name w:val="标题 1 Char"/>
    <w:basedOn w:val="a0"/>
    <w:link w:val="1"/>
    <w:uiPriority w:val="9"/>
    <w:rsid w:val="00CD3AAC"/>
    <w:rPr>
      <w:rFonts w:ascii="Arial" w:eastAsia="MS Mincho" w:hAnsi="Arial" w:cs="Helvetica"/>
      <w:b/>
      <w:caps/>
      <w:color w:val="AB4C4C"/>
      <w:kern w:val="0"/>
      <w:sz w:val="20"/>
      <w:szCs w:val="20"/>
      <w:lang w:eastAsia="en-US"/>
    </w:rPr>
  </w:style>
  <w:style w:type="character" w:customStyle="1" w:styleId="2Char">
    <w:name w:val="标题 2 Char"/>
    <w:basedOn w:val="a0"/>
    <w:link w:val="2"/>
    <w:uiPriority w:val="9"/>
    <w:rsid w:val="00CD3AAC"/>
    <w:rPr>
      <w:rFonts w:ascii="Arial" w:eastAsia="MS Mincho" w:hAnsi="Arial" w:cs="Arial"/>
      <w:b/>
      <w:i/>
      <w:iCs/>
      <w:color w:val="AB4C4C"/>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D3AAC"/>
    <w:pPr>
      <w:widowControl/>
      <w:spacing w:after="120"/>
      <w:jc w:val="left"/>
      <w:outlineLvl w:val="0"/>
    </w:pPr>
    <w:rPr>
      <w:rFonts w:ascii="Arial" w:eastAsia="MS Mincho" w:hAnsi="Arial" w:cs="Helvetica"/>
      <w:b/>
      <w:caps/>
      <w:color w:val="AB4C4C"/>
      <w:kern w:val="0"/>
      <w:sz w:val="20"/>
      <w:szCs w:val="20"/>
      <w:lang w:eastAsia="en-US"/>
    </w:rPr>
  </w:style>
  <w:style w:type="paragraph" w:styleId="2">
    <w:name w:val="heading 2"/>
    <w:basedOn w:val="a"/>
    <w:next w:val="a"/>
    <w:link w:val="2Char"/>
    <w:uiPriority w:val="9"/>
    <w:unhideWhenUsed/>
    <w:qFormat/>
    <w:rsid w:val="00CD3AAC"/>
    <w:pPr>
      <w:widowControl/>
      <w:contextualSpacing/>
      <w:outlineLvl w:val="1"/>
    </w:pPr>
    <w:rPr>
      <w:rFonts w:ascii="Arial" w:eastAsia="MS Mincho" w:hAnsi="Arial" w:cs="Arial"/>
      <w:b/>
      <w:i/>
      <w:iCs/>
      <w:color w:val="AB4C4C"/>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59F5"/>
    <w:pPr>
      <w:ind w:firstLineChars="200" w:firstLine="420"/>
    </w:pPr>
  </w:style>
  <w:style w:type="character" w:styleId="a4">
    <w:name w:val="Placeholder Text"/>
    <w:basedOn w:val="a0"/>
    <w:uiPriority w:val="99"/>
    <w:semiHidden/>
    <w:rsid w:val="00AF0C73"/>
    <w:rPr>
      <w:color w:val="808080"/>
    </w:rPr>
  </w:style>
  <w:style w:type="paragraph" w:styleId="a5">
    <w:name w:val="header"/>
    <w:basedOn w:val="a"/>
    <w:link w:val="Char"/>
    <w:uiPriority w:val="99"/>
    <w:unhideWhenUsed/>
    <w:rsid w:val="00210D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10D74"/>
    <w:rPr>
      <w:sz w:val="18"/>
      <w:szCs w:val="18"/>
    </w:rPr>
  </w:style>
  <w:style w:type="paragraph" w:styleId="a6">
    <w:name w:val="footer"/>
    <w:basedOn w:val="a"/>
    <w:link w:val="Char0"/>
    <w:uiPriority w:val="99"/>
    <w:unhideWhenUsed/>
    <w:rsid w:val="00210D74"/>
    <w:pPr>
      <w:tabs>
        <w:tab w:val="center" w:pos="4153"/>
        <w:tab w:val="right" w:pos="8306"/>
      </w:tabs>
      <w:snapToGrid w:val="0"/>
      <w:jc w:val="left"/>
    </w:pPr>
    <w:rPr>
      <w:sz w:val="18"/>
      <w:szCs w:val="18"/>
    </w:rPr>
  </w:style>
  <w:style w:type="character" w:customStyle="1" w:styleId="Char0">
    <w:name w:val="页脚 Char"/>
    <w:basedOn w:val="a0"/>
    <w:link w:val="a6"/>
    <w:uiPriority w:val="99"/>
    <w:rsid w:val="00210D74"/>
    <w:rPr>
      <w:sz w:val="18"/>
      <w:szCs w:val="18"/>
    </w:rPr>
  </w:style>
  <w:style w:type="character" w:styleId="a7">
    <w:name w:val="annotation reference"/>
    <w:basedOn w:val="a0"/>
    <w:uiPriority w:val="99"/>
    <w:semiHidden/>
    <w:unhideWhenUsed/>
    <w:rsid w:val="00756645"/>
    <w:rPr>
      <w:sz w:val="21"/>
      <w:szCs w:val="21"/>
    </w:rPr>
  </w:style>
  <w:style w:type="paragraph" w:styleId="a8">
    <w:name w:val="annotation text"/>
    <w:basedOn w:val="a"/>
    <w:link w:val="Char1"/>
    <w:uiPriority w:val="99"/>
    <w:unhideWhenUsed/>
    <w:rsid w:val="00756645"/>
    <w:pPr>
      <w:jc w:val="left"/>
    </w:pPr>
  </w:style>
  <w:style w:type="character" w:customStyle="1" w:styleId="Char1">
    <w:name w:val="批注文字 Char"/>
    <w:basedOn w:val="a0"/>
    <w:link w:val="a8"/>
    <w:uiPriority w:val="99"/>
    <w:rsid w:val="00756645"/>
  </w:style>
  <w:style w:type="paragraph" w:styleId="a9">
    <w:name w:val="annotation subject"/>
    <w:basedOn w:val="a8"/>
    <w:next w:val="a8"/>
    <w:link w:val="Char2"/>
    <w:uiPriority w:val="99"/>
    <w:semiHidden/>
    <w:unhideWhenUsed/>
    <w:rsid w:val="00756645"/>
    <w:rPr>
      <w:b/>
      <w:bCs/>
    </w:rPr>
  </w:style>
  <w:style w:type="character" w:customStyle="1" w:styleId="Char2">
    <w:name w:val="批注主题 Char"/>
    <w:basedOn w:val="Char1"/>
    <w:link w:val="a9"/>
    <w:uiPriority w:val="99"/>
    <w:semiHidden/>
    <w:rsid w:val="00756645"/>
    <w:rPr>
      <w:b/>
      <w:bCs/>
    </w:rPr>
  </w:style>
  <w:style w:type="paragraph" w:styleId="aa">
    <w:name w:val="Balloon Text"/>
    <w:basedOn w:val="a"/>
    <w:link w:val="Char3"/>
    <w:uiPriority w:val="99"/>
    <w:semiHidden/>
    <w:unhideWhenUsed/>
    <w:rsid w:val="00756645"/>
    <w:rPr>
      <w:sz w:val="18"/>
      <w:szCs w:val="18"/>
    </w:rPr>
  </w:style>
  <w:style w:type="character" w:customStyle="1" w:styleId="Char3">
    <w:name w:val="批注框文本 Char"/>
    <w:basedOn w:val="a0"/>
    <w:link w:val="aa"/>
    <w:uiPriority w:val="99"/>
    <w:semiHidden/>
    <w:rsid w:val="00756645"/>
    <w:rPr>
      <w:sz w:val="18"/>
      <w:szCs w:val="18"/>
    </w:rPr>
  </w:style>
  <w:style w:type="paragraph" w:customStyle="1" w:styleId="EndNoteBibliographyTitle">
    <w:name w:val="EndNote Bibliography Title"/>
    <w:basedOn w:val="a"/>
    <w:link w:val="EndNoteBibliographyTitleChar"/>
    <w:rsid w:val="00832A8D"/>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832A8D"/>
    <w:rPr>
      <w:rFonts w:ascii="Calibri" w:hAnsi="Calibri" w:cs="Calibri"/>
      <w:noProof/>
      <w:sz w:val="20"/>
    </w:rPr>
  </w:style>
  <w:style w:type="paragraph" w:customStyle="1" w:styleId="EndNoteBibliography">
    <w:name w:val="EndNote Bibliography"/>
    <w:basedOn w:val="a"/>
    <w:link w:val="EndNoteBibliographyChar"/>
    <w:rsid w:val="00832A8D"/>
    <w:rPr>
      <w:rFonts w:ascii="Calibri" w:hAnsi="Calibri" w:cs="Calibri"/>
      <w:noProof/>
      <w:sz w:val="20"/>
    </w:rPr>
  </w:style>
  <w:style w:type="character" w:customStyle="1" w:styleId="EndNoteBibliographyChar">
    <w:name w:val="EndNote Bibliography Char"/>
    <w:basedOn w:val="a0"/>
    <w:link w:val="EndNoteBibliography"/>
    <w:rsid w:val="00832A8D"/>
    <w:rPr>
      <w:rFonts w:ascii="Calibri" w:hAnsi="Calibri" w:cs="Calibri"/>
      <w:noProof/>
      <w:sz w:val="20"/>
    </w:rPr>
  </w:style>
  <w:style w:type="character" w:styleId="ab">
    <w:name w:val="Hyperlink"/>
    <w:basedOn w:val="a0"/>
    <w:uiPriority w:val="99"/>
    <w:unhideWhenUsed/>
    <w:rsid w:val="005D2A82"/>
    <w:rPr>
      <w:color w:val="0563C1" w:themeColor="hyperlink"/>
      <w:u w:val="single"/>
    </w:rPr>
  </w:style>
  <w:style w:type="paragraph" w:styleId="ac">
    <w:name w:val="Revision"/>
    <w:hidden/>
    <w:uiPriority w:val="99"/>
    <w:semiHidden/>
    <w:rsid w:val="00F66D52"/>
  </w:style>
  <w:style w:type="character" w:customStyle="1" w:styleId="UnresolvedMention1">
    <w:name w:val="Unresolved Mention1"/>
    <w:basedOn w:val="a0"/>
    <w:uiPriority w:val="99"/>
    <w:semiHidden/>
    <w:unhideWhenUsed/>
    <w:rsid w:val="00F75E3F"/>
    <w:rPr>
      <w:color w:val="605E5C"/>
      <w:shd w:val="clear" w:color="auto" w:fill="E1DFDD"/>
    </w:rPr>
  </w:style>
  <w:style w:type="character" w:styleId="ad">
    <w:name w:val="line number"/>
    <w:basedOn w:val="a0"/>
    <w:uiPriority w:val="99"/>
    <w:semiHidden/>
    <w:unhideWhenUsed/>
    <w:rsid w:val="00E22EAE"/>
  </w:style>
  <w:style w:type="character" w:customStyle="1" w:styleId="1Char">
    <w:name w:val="标题 1 Char"/>
    <w:basedOn w:val="a0"/>
    <w:link w:val="1"/>
    <w:uiPriority w:val="9"/>
    <w:rsid w:val="00CD3AAC"/>
    <w:rPr>
      <w:rFonts w:ascii="Arial" w:eastAsia="MS Mincho" w:hAnsi="Arial" w:cs="Helvetica"/>
      <w:b/>
      <w:caps/>
      <w:color w:val="AB4C4C"/>
      <w:kern w:val="0"/>
      <w:sz w:val="20"/>
      <w:szCs w:val="20"/>
      <w:lang w:eastAsia="en-US"/>
    </w:rPr>
  </w:style>
  <w:style w:type="character" w:customStyle="1" w:styleId="2Char">
    <w:name w:val="标题 2 Char"/>
    <w:basedOn w:val="a0"/>
    <w:link w:val="2"/>
    <w:uiPriority w:val="9"/>
    <w:rsid w:val="00CD3AAC"/>
    <w:rPr>
      <w:rFonts w:ascii="Arial" w:eastAsia="MS Mincho" w:hAnsi="Arial" w:cs="Arial"/>
      <w:b/>
      <w:i/>
      <w:iCs/>
      <w:color w:val="AB4C4C"/>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uaiwang@bnu.edu.cn" TargetMode="External"/><Relationship Id="rId13" Type="http://schemas.openxmlformats.org/officeDocument/2006/relationships/hyperlink" Target="http://tjj.qinghai.gov.cn/" TargetMode="External"/><Relationship Id="rId18" Type="http://schemas.openxmlformats.org/officeDocument/2006/relationships/image" Target="media/image2.jpg"/><Relationship Id="rId3" Type="http://schemas.microsoft.com/office/2007/relationships/stylesWithEffects" Target="stylesWithEffect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s://jump.dev/JuMP.jl/stable/tutorials/linear/multi_objective_examples/" TargetMode="External"/><Relationship Id="rId1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zenodo.org/records/5816591"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mp.dev/JuMP.jl/stable/" TargetMode="External"/><Relationship Id="rId5" Type="http://schemas.openxmlformats.org/officeDocument/2006/relationships/webSettings" Target="webSettings.xml"/><Relationship Id="rId15" Type="http://schemas.openxmlformats.org/officeDocument/2006/relationships/hyperlink" Target="https://doi.org/10.57760/sciencedb.nbsdc.00086" TargetMode="External"/><Relationship Id="rId23" Type="http://schemas.openxmlformats.org/officeDocument/2006/relationships/theme" Target="theme/theme1.xml"/><Relationship Id="rId10" Type="http://schemas.openxmlformats.org/officeDocument/2006/relationships/hyperlink" Target="https://www.fao.org/"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data.globalforestwatch.org/" TargetMode="External"/><Relationship Id="rId14" Type="http://schemas.openxmlformats.org/officeDocument/2006/relationships/hyperlink" Target="https://www.fao.org/global-perspectives-studies/food-agriculture-projections-to-2050/en/"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71382-DC9E-4281-BD49-3D77239F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22329</Words>
  <Characters>127277</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YCC</cp:lastModifiedBy>
  <cp:revision>3</cp:revision>
  <dcterms:created xsi:type="dcterms:W3CDTF">2025-09-30T01:39:00Z</dcterms:created>
  <dcterms:modified xsi:type="dcterms:W3CDTF">2025-10-05T07:20:00Z</dcterms:modified>
</cp:coreProperties>
</file>